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3.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587EB" w14:textId="77777777" w:rsidR="00043AB3" w:rsidRPr="004E7957" w:rsidRDefault="00043AB3" w:rsidP="00043AB3">
      <w:pPr>
        <w:pStyle w:val="BodyText"/>
        <w:spacing w:before="10"/>
        <w:ind w:right="720"/>
        <w:rPr>
          <w:sz w:val="26"/>
        </w:rPr>
        <w:sectPr w:rsidR="00043AB3" w:rsidRPr="004E7957" w:rsidSect="00043AB3">
          <w:footerReference w:type="even" r:id="rId8"/>
          <w:footerReference w:type="default" r:id="rId9"/>
          <w:pgSz w:w="11910" w:h="16840"/>
          <w:pgMar w:top="720" w:right="720" w:bottom="720" w:left="720" w:header="720" w:footer="720" w:gutter="0"/>
          <w:pgNumType w:start="0"/>
          <w:cols w:space="720"/>
          <w:titlePg/>
          <w:docGrid w:linePitch="299"/>
        </w:sectPr>
      </w:pPr>
    </w:p>
    <w:tbl>
      <w:tblPr>
        <w:tblStyle w:val="TableGrid21"/>
        <w:tblW w:w="10170" w:type="dxa"/>
        <w:tblInd w:w="760" w:type="dxa"/>
        <w:tblBorders>
          <w:top w:val="thinThickThinSmallGap" w:sz="24" w:space="0" w:color="auto"/>
          <w:left w:val="thinThickThinSmallGap" w:sz="24" w:space="0" w:color="auto"/>
          <w:bottom w:val="thinThickThinSmallGap" w:sz="24" w:space="0" w:color="auto"/>
          <w:right w:val="thinThickThinSmallGap" w:sz="24" w:space="0" w:color="auto"/>
        </w:tblBorders>
        <w:tblLook w:val="04A0" w:firstRow="1" w:lastRow="0" w:firstColumn="1" w:lastColumn="0" w:noHBand="0" w:noVBand="1"/>
      </w:tblPr>
      <w:tblGrid>
        <w:gridCol w:w="5984"/>
        <w:gridCol w:w="4186"/>
      </w:tblGrid>
      <w:tr w:rsidR="00043AB3" w:rsidRPr="004E7957" w14:paraId="17CCDA2A" w14:textId="77777777" w:rsidTr="00087AA9">
        <w:trPr>
          <w:trHeight w:val="9522"/>
        </w:trPr>
        <w:tc>
          <w:tcPr>
            <w:tcW w:w="10170" w:type="dxa"/>
            <w:gridSpan w:val="2"/>
            <w:tcBorders>
              <w:top w:val="thinThickThinSmallGap" w:sz="24" w:space="0" w:color="auto"/>
              <w:left w:val="thinThickThinSmallGap" w:sz="24" w:space="0" w:color="auto"/>
              <w:bottom w:val="single" w:sz="4" w:space="0" w:color="auto"/>
              <w:right w:val="thinThickThinSmallGap" w:sz="24" w:space="0" w:color="auto"/>
            </w:tcBorders>
          </w:tcPr>
          <w:p w14:paraId="0F6C0A4E" w14:textId="77777777" w:rsidR="00043AB3" w:rsidRPr="004E7957" w:rsidRDefault="00043AB3" w:rsidP="00087AA9">
            <w:pPr>
              <w:widowControl/>
              <w:autoSpaceDE/>
              <w:autoSpaceDN/>
              <w:jc w:val="center"/>
              <w:rPr>
                <w:b/>
                <w:bCs/>
                <w:sz w:val="48"/>
                <w:szCs w:val="48"/>
              </w:rPr>
            </w:pPr>
            <w:r w:rsidRPr="004E7957">
              <w:rPr>
                <w:b/>
                <w:bCs/>
                <w:sz w:val="48"/>
                <w:szCs w:val="48"/>
              </w:rPr>
              <w:t>REPUBLIC OF KENYA</w:t>
            </w:r>
          </w:p>
          <w:p w14:paraId="3ED41433" w14:textId="77777777" w:rsidR="00043AB3" w:rsidRPr="004E7957" w:rsidRDefault="00043AB3" w:rsidP="00087AA9">
            <w:pPr>
              <w:widowControl/>
              <w:autoSpaceDE/>
              <w:autoSpaceDN/>
              <w:jc w:val="center"/>
              <w:rPr>
                <w:b/>
                <w:bCs/>
              </w:rPr>
            </w:pPr>
            <w:r w:rsidRPr="004E7957">
              <w:rPr>
                <w:b/>
                <w:bCs/>
              </w:rPr>
              <w:t>___________________________</w:t>
            </w:r>
          </w:p>
          <w:p w14:paraId="6917B567" w14:textId="77777777" w:rsidR="00043AB3" w:rsidRPr="004E7957" w:rsidRDefault="00043AB3" w:rsidP="00087AA9">
            <w:pPr>
              <w:widowControl/>
              <w:autoSpaceDE/>
              <w:autoSpaceDN/>
              <w:adjustRightInd w:val="0"/>
              <w:spacing w:line="200" w:lineRule="exact"/>
              <w:rPr>
                <w:szCs w:val="24"/>
              </w:rPr>
            </w:pPr>
          </w:p>
          <w:p w14:paraId="4D971831" w14:textId="77777777" w:rsidR="00043AB3" w:rsidRPr="004E7957" w:rsidRDefault="00043AB3" w:rsidP="00087AA9">
            <w:pPr>
              <w:widowControl/>
              <w:autoSpaceDE/>
              <w:autoSpaceDN/>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972"/>
            </w:tblGrid>
            <w:tr w:rsidR="00043AB3" w:rsidRPr="004E7957" w14:paraId="72E188B4" w14:textId="77777777" w:rsidTr="00087AA9">
              <w:trPr>
                <w:trHeight w:val="1707"/>
              </w:trPr>
              <w:tc>
                <w:tcPr>
                  <w:tcW w:w="4972" w:type="dxa"/>
                </w:tcPr>
                <w:p w14:paraId="3887FF98" w14:textId="77777777" w:rsidR="00043AB3" w:rsidRPr="004E7957" w:rsidRDefault="00043AB3" w:rsidP="00087AA9">
                  <w:pPr>
                    <w:jc w:val="center"/>
                    <w:rPr>
                      <w:b/>
                      <w:bCs/>
                    </w:rPr>
                  </w:pPr>
                </w:p>
                <w:p w14:paraId="5465445B" w14:textId="77777777" w:rsidR="00043AB3" w:rsidRPr="004E7957" w:rsidRDefault="00043AB3" w:rsidP="00087AA9">
                  <w:pPr>
                    <w:rPr>
                      <w:b/>
                      <w:bCs/>
                    </w:rPr>
                  </w:pPr>
                  <w:r w:rsidRPr="004E7957">
                    <w:rPr>
                      <w:noProof/>
                    </w:rPr>
                    <w:drawing>
                      <wp:inline distT="0" distB="0" distL="0" distR="0" wp14:anchorId="3ACC8741" wp14:editId="536D9484">
                        <wp:extent cx="1165860" cy="8991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65860" cy="899160"/>
                                </a:xfrm>
                                <a:prstGeom prst="rect">
                                  <a:avLst/>
                                </a:prstGeom>
                                <a:noFill/>
                                <a:ln>
                                  <a:noFill/>
                                </a:ln>
                              </pic:spPr>
                            </pic:pic>
                          </a:graphicData>
                        </a:graphic>
                      </wp:inline>
                    </w:drawing>
                  </w:r>
                </w:p>
              </w:tc>
              <w:tc>
                <w:tcPr>
                  <w:tcW w:w="4972" w:type="dxa"/>
                </w:tcPr>
                <w:p w14:paraId="4BFC449A" w14:textId="77777777" w:rsidR="00043AB3" w:rsidRPr="004E7957" w:rsidRDefault="00043AB3" w:rsidP="00087AA9">
                  <w:pPr>
                    <w:jc w:val="right"/>
                    <w:rPr>
                      <w:b/>
                      <w:bCs/>
                    </w:rPr>
                  </w:pPr>
                  <w:r w:rsidRPr="004E7957">
                    <w:rPr>
                      <w:noProof/>
                    </w:rPr>
                    <w:drawing>
                      <wp:inline distT="0" distB="0" distL="0" distR="0" wp14:anchorId="2DE765DE" wp14:editId="213BCE4A">
                        <wp:extent cx="1199087" cy="892366"/>
                        <wp:effectExtent l="0" t="0" r="1270" b="3175"/>
                        <wp:docPr id="53" name="Picture 53" descr="Description: C:\Users\Dismus\Downloads\Siaya Couty Court of Ar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Dismus\Downloads\Siaya Couty Court of Arms.jpg"/>
                                <pic:cNvPicPr>
                                  <a:picLocks noChangeAspect="1" noChangeArrowheads="1"/>
                                </pic:cNvPicPr>
                              </pic:nvPicPr>
                              <pic:blipFill>
                                <a:blip r:embed="rId11">
                                  <a:extLst>
                                    <a:ext uri="{28A0092B-C50C-407E-A947-70E740481C1C}">
                                      <a14:useLocalDpi xmlns:a14="http://schemas.microsoft.com/office/drawing/2010/main" val="0"/>
                                    </a:ext>
                                  </a:extLst>
                                </a:blip>
                                <a:srcRect t="18042" b="26331"/>
                                <a:stretch>
                                  <a:fillRect/>
                                </a:stretch>
                              </pic:blipFill>
                              <pic:spPr bwMode="auto">
                                <a:xfrm>
                                  <a:off x="0" y="0"/>
                                  <a:ext cx="1231769" cy="916688"/>
                                </a:xfrm>
                                <a:prstGeom prst="rect">
                                  <a:avLst/>
                                </a:prstGeom>
                                <a:noFill/>
                                <a:ln>
                                  <a:noFill/>
                                </a:ln>
                              </pic:spPr>
                            </pic:pic>
                          </a:graphicData>
                        </a:graphic>
                      </wp:inline>
                    </w:drawing>
                  </w:r>
                </w:p>
                <w:p w14:paraId="27E0B737" w14:textId="77777777" w:rsidR="00043AB3" w:rsidRPr="004E7957" w:rsidRDefault="00043AB3" w:rsidP="00087AA9">
                  <w:pPr>
                    <w:jc w:val="right"/>
                    <w:rPr>
                      <w:b/>
                      <w:bCs/>
                    </w:rPr>
                  </w:pPr>
                </w:p>
              </w:tc>
            </w:tr>
          </w:tbl>
          <w:p w14:paraId="5146456B" w14:textId="77777777" w:rsidR="00043AB3" w:rsidRPr="004E7957" w:rsidRDefault="00043AB3" w:rsidP="00087AA9">
            <w:pPr>
              <w:widowControl/>
              <w:autoSpaceDE/>
              <w:autoSpaceDN/>
              <w:jc w:val="center"/>
              <w:rPr>
                <w:b/>
                <w:bCs/>
                <w:spacing w:val="-1"/>
                <w:sz w:val="48"/>
                <w:szCs w:val="48"/>
              </w:rPr>
            </w:pPr>
            <w:r w:rsidRPr="004E7957">
              <w:rPr>
                <w:b/>
                <w:bCs/>
                <w:spacing w:val="-1"/>
                <w:sz w:val="48"/>
                <w:szCs w:val="48"/>
              </w:rPr>
              <w:t xml:space="preserve">COUNTY GOVERNMENT OF SIAYA </w:t>
            </w:r>
          </w:p>
          <w:tbl>
            <w:tblPr>
              <w:tblStyle w:val="TableGrid1"/>
              <w:tblW w:w="0" w:type="auto"/>
              <w:tblInd w:w="3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54"/>
              <w:gridCol w:w="5002"/>
            </w:tblGrid>
            <w:tr w:rsidR="00043AB3" w:rsidRPr="004E7957" w14:paraId="0F448139" w14:textId="77777777" w:rsidTr="00087AA9">
              <w:tc>
                <w:tcPr>
                  <w:tcW w:w="9356" w:type="dxa"/>
                  <w:gridSpan w:val="2"/>
                </w:tcPr>
                <w:p w14:paraId="0FE20698" w14:textId="77777777" w:rsidR="00043AB3" w:rsidRPr="004E7957" w:rsidRDefault="00043AB3" w:rsidP="00087AA9">
                  <w:pPr>
                    <w:adjustRightInd w:val="0"/>
                    <w:spacing w:after="360"/>
                    <w:ind w:right="40"/>
                    <w:jc w:val="center"/>
                    <w:rPr>
                      <w:b/>
                      <w:bCs/>
                      <w:spacing w:val="-1"/>
                      <w:sz w:val="44"/>
                      <w:szCs w:val="44"/>
                    </w:rPr>
                  </w:pPr>
                  <w:r w:rsidRPr="004E7957">
                    <w:rPr>
                      <w:b/>
                      <w:sz w:val="56"/>
                      <w:szCs w:val="56"/>
                    </w:rPr>
                    <w:t>T</w:t>
                  </w:r>
                  <w:r w:rsidRPr="004E7957">
                    <w:rPr>
                      <w:b/>
                      <w:bCs/>
                      <w:spacing w:val="-1"/>
                      <w:sz w:val="44"/>
                      <w:szCs w:val="44"/>
                    </w:rPr>
                    <w:t>END</w:t>
                  </w:r>
                  <w:r w:rsidRPr="004E7957">
                    <w:rPr>
                      <w:b/>
                      <w:bCs/>
                      <w:spacing w:val="2"/>
                      <w:sz w:val="44"/>
                      <w:szCs w:val="44"/>
                    </w:rPr>
                    <w:t>E</w:t>
                  </w:r>
                  <w:r w:rsidRPr="004E7957">
                    <w:rPr>
                      <w:b/>
                      <w:bCs/>
                      <w:sz w:val="44"/>
                      <w:szCs w:val="44"/>
                    </w:rPr>
                    <w:t xml:space="preserve">R </w:t>
                  </w:r>
                  <w:r w:rsidRPr="004E7957">
                    <w:rPr>
                      <w:b/>
                      <w:bCs/>
                      <w:spacing w:val="-1"/>
                      <w:sz w:val="44"/>
                      <w:szCs w:val="44"/>
                    </w:rPr>
                    <w:t>DOCUMENT</w:t>
                  </w:r>
                </w:p>
                <w:p w14:paraId="6D23BE32" w14:textId="77777777" w:rsidR="00043AB3" w:rsidRPr="004E7957" w:rsidRDefault="00043AB3" w:rsidP="00087AA9">
                  <w:pPr>
                    <w:adjustRightInd w:val="0"/>
                    <w:spacing w:after="360"/>
                    <w:ind w:right="40"/>
                    <w:jc w:val="center"/>
                    <w:rPr>
                      <w:b/>
                      <w:bCs/>
                      <w:spacing w:val="-1"/>
                      <w:sz w:val="44"/>
                      <w:szCs w:val="44"/>
                    </w:rPr>
                  </w:pPr>
                  <w:r w:rsidRPr="004E7957">
                    <w:rPr>
                      <w:b/>
                      <w:bCs/>
                      <w:spacing w:val="-1"/>
                      <w:sz w:val="44"/>
                      <w:szCs w:val="44"/>
                    </w:rPr>
                    <w:t xml:space="preserve">FOR </w:t>
                  </w:r>
                </w:p>
              </w:tc>
            </w:tr>
            <w:tr w:rsidR="00043AB3" w:rsidRPr="004E7957" w14:paraId="68F16124" w14:textId="77777777" w:rsidTr="005B0AA4">
              <w:trPr>
                <w:trHeight w:val="1120"/>
              </w:trPr>
              <w:tc>
                <w:tcPr>
                  <w:tcW w:w="9356" w:type="dxa"/>
                  <w:gridSpan w:val="2"/>
                </w:tcPr>
                <w:p w14:paraId="4EA40D3B" w14:textId="77777777" w:rsidR="00E30D4E" w:rsidRPr="00E30D4E" w:rsidRDefault="00E30D4E" w:rsidP="00E30D4E">
                  <w:pPr>
                    <w:adjustRightInd w:val="0"/>
                    <w:ind w:left="164"/>
                    <w:jc w:val="center"/>
                    <w:rPr>
                      <w:b/>
                      <w:sz w:val="40"/>
                      <w:szCs w:val="40"/>
                    </w:rPr>
                  </w:pPr>
                  <w:r w:rsidRPr="00E30D4E">
                    <w:rPr>
                      <w:b/>
                      <w:sz w:val="40"/>
                      <w:szCs w:val="40"/>
                    </w:rPr>
                    <w:t>PROPOSED CONSTRUCTION OF MATERNITY WING AT NAYA HEALTH CENTRE IN SOUTH UYOMA WARD - SIAYA COUNTY</w:t>
                  </w:r>
                </w:p>
                <w:p w14:paraId="069C8075" w14:textId="77777777" w:rsidR="00E30D4E" w:rsidRPr="00E30D4E" w:rsidRDefault="00E30D4E" w:rsidP="00E30D4E">
                  <w:pPr>
                    <w:adjustRightInd w:val="0"/>
                    <w:ind w:left="164"/>
                    <w:jc w:val="center"/>
                    <w:rPr>
                      <w:b/>
                      <w:sz w:val="40"/>
                      <w:szCs w:val="40"/>
                    </w:rPr>
                  </w:pPr>
                </w:p>
                <w:p w14:paraId="521E2153" w14:textId="3CF8AAD2" w:rsidR="00043AB3" w:rsidRPr="004E7957" w:rsidRDefault="00E30D4E" w:rsidP="00E30D4E">
                  <w:pPr>
                    <w:adjustRightInd w:val="0"/>
                    <w:ind w:left="164"/>
                    <w:jc w:val="center"/>
                    <w:rPr>
                      <w:b/>
                      <w:sz w:val="44"/>
                      <w:szCs w:val="44"/>
                    </w:rPr>
                  </w:pPr>
                  <w:r w:rsidRPr="00E30D4E">
                    <w:rPr>
                      <w:b/>
                      <w:sz w:val="40"/>
                      <w:szCs w:val="40"/>
                    </w:rPr>
                    <w:t>(UNSTABLE GROUND)</w:t>
                  </w:r>
                </w:p>
              </w:tc>
            </w:tr>
            <w:tr w:rsidR="00043AB3" w:rsidRPr="004E7957" w14:paraId="4CBD6553" w14:textId="77777777" w:rsidTr="005B0AA4">
              <w:trPr>
                <w:trHeight w:val="697"/>
              </w:trPr>
              <w:tc>
                <w:tcPr>
                  <w:tcW w:w="4354" w:type="dxa"/>
                </w:tcPr>
                <w:p w14:paraId="0F2882D0" w14:textId="77777777" w:rsidR="00043AB3" w:rsidRPr="004E7957" w:rsidRDefault="00043AB3" w:rsidP="006D7E08">
                  <w:pPr>
                    <w:adjustRightInd w:val="0"/>
                    <w:spacing w:before="120" w:after="120"/>
                    <w:ind w:right="46"/>
                    <w:jc w:val="center"/>
                    <w:rPr>
                      <w:b/>
                      <w:bCs/>
                      <w:spacing w:val="-1"/>
                    </w:rPr>
                  </w:pPr>
                  <w:r w:rsidRPr="004E7957">
                    <w:rPr>
                      <w:b/>
                      <w:bCs/>
                      <w:spacing w:val="-1"/>
                    </w:rPr>
                    <w:t>INVITATION TO TENDER (ITT) NO.</w:t>
                  </w:r>
                </w:p>
              </w:tc>
              <w:tc>
                <w:tcPr>
                  <w:tcW w:w="5002" w:type="dxa"/>
                </w:tcPr>
                <w:p w14:paraId="202F2C26" w14:textId="36D9DCE9" w:rsidR="00043AB3" w:rsidRPr="004E7957" w:rsidRDefault="00E30D4E" w:rsidP="006D7E08">
                  <w:pPr>
                    <w:adjustRightInd w:val="0"/>
                    <w:spacing w:before="120" w:after="120"/>
                    <w:ind w:right="76"/>
                    <w:jc w:val="center"/>
                    <w:rPr>
                      <w:b/>
                      <w:bCs/>
                      <w:spacing w:val="-1"/>
                    </w:rPr>
                  </w:pPr>
                  <w:r w:rsidRPr="00E30D4E">
                    <w:rPr>
                      <w:b/>
                      <w:bCs/>
                      <w:spacing w:val="-1"/>
                    </w:rPr>
                    <w:t>CGS/SCM/OT/FIN/EQUALIZATION FUND/2025-2026/01</w:t>
                  </w:r>
                </w:p>
              </w:tc>
            </w:tr>
            <w:tr w:rsidR="00043AB3" w:rsidRPr="004E7957" w14:paraId="0A514CF6" w14:textId="77777777" w:rsidTr="005B0AA4">
              <w:trPr>
                <w:trHeight w:val="565"/>
              </w:trPr>
              <w:tc>
                <w:tcPr>
                  <w:tcW w:w="4354" w:type="dxa"/>
                </w:tcPr>
                <w:p w14:paraId="18E511D9" w14:textId="1F72D211" w:rsidR="00043AB3" w:rsidRPr="004E7957" w:rsidRDefault="00043AB3" w:rsidP="00087AA9">
                  <w:pPr>
                    <w:adjustRightInd w:val="0"/>
                    <w:ind w:right="-111"/>
                    <w:rPr>
                      <w:b/>
                      <w:bCs/>
                      <w:spacing w:val="-1"/>
                    </w:rPr>
                  </w:pPr>
                </w:p>
              </w:tc>
              <w:tc>
                <w:tcPr>
                  <w:tcW w:w="5002" w:type="dxa"/>
                </w:tcPr>
                <w:p w14:paraId="26EA6C81" w14:textId="5EFCB32E" w:rsidR="00043AB3" w:rsidRPr="004E7957" w:rsidRDefault="00043AB3" w:rsidP="00087AA9">
                  <w:pPr>
                    <w:adjustRightInd w:val="0"/>
                    <w:ind w:right="1440"/>
                    <w:jc w:val="center"/>
                    <w:rPr>
                      <w:b/>
                      <w:bCs/>
                      <w:color w:val="FF0000"/>
                      <w:spacing w:val="-1"/>
                      <w:sz w:val="36"/>
                      <w:szCs w:val="36"/>
                    </w:rPr>
                  </w:pPr>
                </w:p>
              </w:tc>
            </w:tr>
            <w:tr w:rsidR="00043AB3" w:rsidRPr="004E7957" w14:paraId="28A2019C" w14:textId="77777777" w:rsidTr="00087AA9">
              <w:tc>
                <w:tcPr>
                  <w:tcW w:w="9356" w:type="dxa"/>
                  <w:gridSpan w:val="2"/>
                </w:tcPr>
                <w:p w14:paraId="6C022067" w14:textId="0E57FB42" w:rsidR="00043AB3" w:rsidRPr="004E7957" w:rsidRDefault="005B0AA4" w:rsidP="00087AA9">
                  <w:pPr>
                    <w:adjustRightInd w:val="0"/>
                    <w:spacing w:before="240" w:after="240"/>
                    <w:jc w:val="center"/>
                    <w:rPr>
                      <w:b/>
                      <w:bCs/>
                      <w:i/>
                      <w:spacing w:val="-1"/>
                      <w:sz w:val="26"/>
                      <w:szCs w:val="26"/>
                    </w:rPr>
                  </w:pPr>
                  <w:r w:rsidRPr="004E7957">
                    <w:rPr>
                      <w:b/>
                      <w:i/>
                      <w:sz w:val="26"/>
                      <w:szCs w:val="26"/>
                    </w:rPr>
                    <w:t xml:space="preserve">(County Specific Procurement Reserved for </w:t>
                  </w:r>
                  <w:r w:rsidR="00680A19" w:rsidRPr="004E7957">
                    <w:rPr>
                      <w:b/>
                      <w:i/>
                      <w:sz w:val="26"/>
                      <w:szCs w:val="26"/>
                    </w:rPr>
                    <w:t>Residents of Siaya County</w:t>
                  </w:r>
                  <w:r w:rsidRPr="004E7957">
                    <w:rPr>
                      <w:b/>
                      <w:i/>
                      <w:sz w:val="26"/>
                      <w:szCs w:val="26"/>
                    </w:rPr>
                    <w:t>)</w:t>
                  </w:r>
                </w:p>
              </w:tc>
            </w:tr>
          </w:tbl>
          <w:p w14:paraId="6A24909E" w14:textId="77777777" w:rsidR="00043AB3" w:rsidRPr="004E7957" w:rsidRDefault="00043AB3" w:rsidP="00087AA9">
            <w:pPr>
              <w:widowControl/>
              <w:autoSpaceDE/>
              <w:autoSpaceDN/>
              <w:adjustRightInd w:val="0"/>
              <w:ind w:right="435"/>
              <w:jc w:val="center"/>
              <w:rPr>
                <w:b/>
                <w:sz w:val="28"/>
                <w:szCs w:val="28"/>
              </w:rPr>
            </w:pPr>
          </w:p>
        </w:tc>
      </w:tr>
      <w:tr w:rsidR="00043AB3" w:rsidRPr="004E7957" w14:paraId="72C6C98A" w14:textId="77777777" w:rsidTr="00087AA9">
        <w:trPr>
          <w:trHeight w:val="1299"/>
        </w:trPr>
        <w:tc>
          <w:tcPr>
            <w:tcW w:w="5984" w:type="dxa"/>
            <w:tcBorders>
              <w:top w:val="single" w:sz="4" w:space="0" w:color="auto"/>
              <w:left w:val="thinThickThinSmallGap" w:sz="24" w:space="0" w:color="auto"/>
              <w:bottom w:val="thinThickThinSmallGap" w:sz="24" w:space="0" w:color="auto"/>
              <w:right w:val="single" w:sz="4" w:space="0" w:color="auto"/>
            </w:tcBorders>
            <w:hideMark/>
          </w:tcPr>
          <w:p w14:paraId="28DA2BCA" w14:textId="77777777" w:rsidR="00043AB3" w:rsidRPr="004E7957" w:rsidRDefault="00043AB3" w:rsidP="00087AA9">
            <w:pPr>
              <w:widowControl/>
              <w:autoSpaceDE/>
              <w:autoSpaceDN/>
              <w:rPr>
                <w:b/>
              </w:rPr>
            </w:pPr>
            <w:r w:rsidRPr="004E7957">
              <w:rPr>
                <w:b/>
              </w:rPr>
              <w:t xml:space="preserve">CHIEF OFFICER </w:t>
            </w:r>
          </w:p>
          <w:p w14:paraId="54CEB681" w14:textId="0536502D" w:rsidR="00043AB3" w:rsidRPr="004E7957" w:rsidRDefault="008212DB" w:rsidP="00087AA9">
            <w:pPr>
              <w:widowControl/>
              <w:autoSpaceDE/>
              <w:autoSpaceDN/>
              <w:rPr>
                <w:b/>
              </w:rPr>
            </w:pPr>
            <w:r>
              <w:rPr>
                <w:b/>
              </w:rPr>
              <w:t>FINANCE AND ECONOMIC PLANNING</w:t>
            </w:r>
            <w:r w:rsidRPr="004E7957">
              <w:rPr>
                <w:b/>
              </w:rPr>
              <w:t xml:space="preserve"> </w:t>
            </w:r>
            <w:r w:rsidR="00043AB3" w:rsidRPr="004E7957">
              <w:rPr>
                <w:b/>
              </w:rPr>
              <w:t xml:space="preserve"> </w:t>
            </w:r>
          </w:p>
          <w:p w14:paraId="193C4FB4" w14:textId="77777777" w:rsidR="00043AB3" w:rsidRPr="004E7957" w:rsidRDefault="00043AB3" w:rsidP="00087AA9">
            <w:pPr>
              <w:widowControl/>
              <w:autoSpaceDE/>
              <w:autoSpaceDN/>
              <w:rPr>
                <w:b/>
              </w:rPr>
            </w:pPr>
            <w:r w:rsidRPr="004E7957">
              <w:rPr>
                <w:b/>
              </w:rPr>
              <w:t>P.O. BOX 803-40600</w:t>
            </w:r>
          </w:p>
          <w:p w14:paraId="39CA61E4" w14:textId="77777777" w:rsidR="00043AB3" w:rsidRPr="004E7957" w:rsidRDefault="00043AB3" w:rsidP="00087AA9">
            <w:pPr>
              <w:widowControl/>
              <w:autoSpaceDE/>
              <w:autoSpaceDN/>
              <w:adjustRightInd w:val="0"/>
              <w:ind w:right="435"/>
              <w:rPr>
                <w:b/>
                <w:bCs/>
                <w:sz w:val="40"/>
                <w:szCs w:val="40"/>
              </w:rPr>
            </w:pPr>
            <w:r w:rsidRPr="004E7957">
              <w:rPr>
                <w:b/>
                <w:bCs/>
              </w:rPr>
              <w:t>SIAYA</w:t>
            </w:r>
          </w:p>
        </w:tc>
        <w:tc>
          <w:tcPr>
            <w:tcW w:w="4186" w:type="dxa"/>
            <w:tcBorders>
              <w:top w:val="single" w:sz="4" w:space="0" w:color="auto"/>
              <w:left w:val="single" w:sz="4" w:space="0" w:color="auto"/>
              <w:bottom w:val="thinThickThinSmallGap" w:sz="24" w:space="0" w:color="auto"/>
              <w:right w:val="thinThickThinSmallGap" w:sz="24" w:space="0" w:color="auto"/>
            </w:tcBorders>
          </w:tcPr>
          <w:p w14:paraId="241A35D5" w14:textId="77777777" w:rsidR="00043AB3" w:rsidRPr="004E7957" w:rsidRDefault="00043AB3" w:rsidP="00087AA9">
            <w:pPr>
              <w:widowControl/>
              <w:autoSpaceDE/>
              <w:autoSpaceDN/>
              <w:rPr>
                <w:b/>
              </w:rPr>
            </w:pPr>
            <w:r w:rsidRPr="004E7957">
              <w:rPr>
                <w:b/>
              </w:rPr>
              <w:t>COUNTY SECRETARY</w:t>
            </w:r>
          </w:p>
          <w:p w14:paraId="1C8FE33B" w14:textId="77777777" w:rsidR="00043AB3" w:rsidRPr="004E7957" w:rsidRDefault="00043AB3" w:rsidP="00087AA9">
            <w:pPr>
              <w:widowControl/>
              <w:autoSpaceDE/>
              <w:autoSpaceDN/>
              <w:rPr>
                <w:b/>
              </w:rPr>
            </w:pPr>
            <w:r w:rsidRPr="004E7957">
              <w:rPr>
                <w:b/>
              </w:rPr>
              <w:t>COUNTY GOVERNMENT OF SIAYA</w:t>
            </w:r>
          </w:p>
          <w:p w14:paraId="570D0069" w14:textId="77777777" w:rsidR="00043AB3" w:rsidRPr="004E7957" w:rsidRDefault="00043AB3" w:rsidP="00087AA9">
            <w:pPr>
              <w:widowControl/>
              <w:autoSpaceDE/>
              <w:autoSpaceDN/>
              <w:rPr>
                <w:b/>
              </w:rPr>
            </w:pPr>
            <w:r w:rsidRPr="004E7957">
              <w:rPr>
                <w:b/>
              </w:rPr>
              <w:t>P.O. BOX 803-40600</w:t>
            </w:r>
          </w:p>
          <w:p w14:paraId="28D59BE8" w14:textId="77777777" w:rsidR="00043AB3" w:rsidRPr="004E7957" w:rsidRDefault="00043AB3" w:rsidP="00087AA9">
            <w:pPr>
              <w:widowControl/>
              <w:autoSpaceDE/>
              <w:autoSpaceDN/>
              <w:adjustRightInd w:val="0"/>
              <w:ind w:right="435"/>
              <w:rPr>
                <w:b/>
                <w:bCs/>
              </w:rPr>
            </w:pPr>
            <w:r w:rsidRPr="004E7957">
              <w:rPr>
                <w:b/>
                <w:bCs/>
              </w:rPr>
              <w:t>SIAYA</w:t>
            </w:r>
          </w:p>
          <w:p w14:paraId="25CACC01" w14:textId="77777777" w:rsidR="00043AB3" w:rsidRPr="004E7957" w:rsidRDefault="00043AB3" w:rsidP="00087AA9">
            <w:pPr>
              <w:widowControl/>
              <w:autoSpaceDE/>
              <w:autoSpaceDN/>
              <w:adjustRightInd w:val="0"/>
              <w:ind w:right="435"/>
              <w:jc w:val="center"/>
              <w:rPr>
                <w:b/>
                <w:sz w:val="40"/>
                <w:szCs w:val="40"/>
              </w:rPr>
            </w:pPr>
          </w:p>
          <w:p w14:paraId="70010918" w14:textId="099B5359" w:rsidR="00043AB3" w:rsidRPr="004E7957" w:rsidRDefault="008212DB" w:rsidP="00087AA9">
            <w:pPr>
              <w:widowControl/>
              <w:autoSpaceDE/>
              <w:autoSpaceDN/>
              <w:adjustRightInd w:val="0"/>
              <w:ind w:right="42"/>
              <w:jc w:val="right"/>
              <w:rPr>
                <w:b/>
                <w:sz w:val="18"/>
                <w:szCs w:val="18"/>
              </w:rPr>
            </w:pPr>
            <w:r>
              <w:rPr>
                <w:b/>
                <w:sz w:val="18"/>
                <w:szCs w:val="18"/>
              </w:rPr>
              <w:t>June</w:t>
            </w:r>
            <w:r w:rsidR="00043AB3" w:rsidRPr="004E7957">
              <w:rPr>
                <w:b/>
                <w:sz w:val="18"/>
                <w:szCs w:val="18"/>
              </w:rPr>
              <w:t>, 202</w:t>
            </w:r>
            <w:r>
              <w:rPr>
                <w:b/>
                <w:sz w:val="18"/>
                <w:szCs w:val="18"/>
              </w:rPr>
              <w:t>6</w:t>
            </w:r>
          </w:p>
        </w:tc>
      </w:tr>
    </w:tbl>
    <w:p w14:paraId="4F2E9BA8" w14:textId="77777777" w:rsidR="00043AB3" w:rsidRPr="004E7957" w:rsidRDefault="00043AB3" w:rsidP="00043AB3">
      <w:pPr>
        <w:pStyle w:val="BodyText"/>
        <w:ind w:left="284" w:right="720"/>
        <w:rPr>
          <w:sz w:val="20"/>
        </w:rPr>
      </w:pPr>
    </w:p>
    <w:p w14:paraId="4A1664DB" w14:textId="77777777" w:rsidR="00043AB3" w:rsidRPr="004E7957" w:rsidRDefault="00043AB3" w:rsidP="00043AB3">
      <w:pPr>
        <w:pStyle w:val="BodyText"/>
        <w:ind w:right="720"/>
        <w:rPr>
          <w:sz w:val="20"/>
        </w:rPr>
      </w:pPr>
    </w:p>
    <w:p w14:paraId="582803D1" w14:textId="77777777" w:rsidR="00043AB3" w:rsidRPr="004E7957" w:rsidRDefault="00043AB3" w:rsidP="00043AB3">
      <w:pPr>
        <w:spacing w:before="77" w:line="861" w:lineRule="exact"/>
        <w:ind w:left="2835" w:right="720"/>
        <w:rPr>
          <w:sz w:val="15"/>
        </w:rPr>
        <w:sectPr w:rsidR="00043AB3" w:rsidRPr="004E7957">
          <w:type w:val="continuous"/>
          <w:pgSz w:w="11910" w:h="16840"/>
          <w:pgMar w:top="880" w:right="0" w:bottom="0" w:left="0" w:header="720" w:footer="720" w:gutter="0"/>
          <w:cols w:space="720"/>
        </w:sectPr>
      </w:pPr>
    </w:p>
    <w:p w14:paraId="12275619" w14:textId="77777777" w:rsidR="00043AB3" w:rsidRPr="004E7957" w:rsidRDefault="00043AB3" w:rsidP="00043AB3">
      <w:pPr>
        <w:pStyle w:val="BodyText"/>
        <w:spacing w:before="4"/>
        <w:ind w:right="720"/>
        <w:rPr>
          <w:sz w:val="17"/>
        </w:rPr>
      </w:pPr>
    </w:p>
    <w:p w14:paraId="0A1EC983" w14:textId="77777777" w:rsidR="00043AB3" w:rsidRPr="004E7957" w:rsidRDefault="00043AB3" w:rsidP="00043AB3">
      <w:pPr>
        <w:spacing w:before="124"/>
        <w:ind w:left="993" w:right="720"/>
        <w:jc w:val="center"/>
        <w:rPr>
          <w:b/>
          <w:color w:val="231F20"/>
          <w:sz w:val="28"/>
        </w:rPr>
      </w:pPr>
      <w:r w:rsidRPr="004E7957">
        <w:rPr>
          <w:b/>
          <w:color w:val="231F20"/>
          <w:sz w:val="28"/>
        </w:rPr>
        <w:t>TABLE OF CONTENTS</w:t>
      </w:r>
    </w:p>
    <w:p w14:paraId="5A25648E" w14:textId="77777777" w:rsidR="00043AB3" w:rsidRPr="004E7957" w:rsidRDefault="00043AB3" w:rsidP="00043AB3">
      <w:pPr>
        <w:pStyle w:val="TOC1"/>
        <w:tabs>
          <w:tab w:val="right" w:leader="dot" w:pos="11035"/>
        </w:tabs>
        <w:spacing w:before="127" w:line="240" w:lineRule="auto"/>
        <w:ind w:left="0" w:right="720"/>
      </w:pPr>
    </w:p>
    <w:p w14:paraId="678F7DBD" w14:textId="77777777" w:rsidR="00043AB3" w:rsidRPr="004E7957" w:rsidRDefault="00043AB3" w:rsidP="00043AB3">
      <w:pPr>
        <w:pStyle w:val="TOC2"/>
        <w:tabs>
          <w:tab w:val="right" w:leader="dot" w:pos="11035"/>
        </w:tabs>
        <w:spacing w:before="235" w:line="240" w:lineRule="auto"/>
        <w:ind w:left="847" w:right="720" w:firstLine="0"/>
        <w:rPr>
          <w:sz w:val="19"/>
          <w:szCs w:val="19"/>
        </w:rPr>
      </w:pPr>
      <w:r w:rsidRPr="004E7957">
        <w:rPr>
          <w:color w:val="231F20"/>
          <w:spacing w:val="-5"/>
          <w:sz w:val="19"/>
          <w:szCs w:val="19"/>
        </w:rPr>
        <w:t>INVITATION</w:t>
      </w:r>
      <w:r w:rsidRPr="004E7957">
        <w:rPr>
          <w:color w:val="231F20"/>
          <w:spacing w:val="-4"/>
          <w:sz w:val="19"/>
          <w:szCs w:val="19"/>
        </w:rPr>
        <w:t xml:space="preserve"> </w:t>
      </w:r>
      <w:r w:rsidRPr="004E7957">
        <w:rPr>
          <w:color w:val="231F20"/>
          <w:sz w:val="19"/>
          <w:szCs w:val="19"/>
        </w:rPr>
        <w:t>TO</w:t>
      </w:r>
      <w:r w:rsidRPr="004E7957">
        <w:rPr>
          <w:color w:val="231F20"/>
          <w:spacing w:val="-4"/>
          <w:sz w:val="19"/>
          <w:szCs w:val="19"/>
        </w:rPr>
        <w:t xml:space="preserve"> </w:t>
      </w:r>
      <w:r w:rsidRPr="004E7957">
        <w:rPr>
          <w:color w:val="231F20"/>
          <w:sz w:val="19"/>
          <w:szCs w:val="19"/>
        </w:rPr>
        <w:t>TENDER</w:t>
      </w:r>
      <w:r w:rsidRPr="004E7957">
        <w:rPr>
          <w:color w:val="231F20"/>
          <w:sz w:val="19"/>
          <w:szCs w:val="19"/>
        </w:rPr>
        <w:tab/>
        <w:t>5</w:t>
      </w:r>
    </w:p>
    <w:p w14:paraId="06D7B9EB" w14:textId="77777777" w:rsidR="00043AB3" w:rsidRPr="004E7957" w:rsidRDefault="00043AB3" w:rsidP="00043AB3">
      <w:pPr>
        <w:pStyle w:val="TOC1"/>
        <w:tabs>
          <w:tab w:val="right" w:leader="dot" w:pos="11035"/>
        </w:tabs>
        <w:spacing w:line="240" w:lineRule="auto"/>
        <w:ind w:left="847" w:right="720"/>
        <w:rPr>
          <w:sz w:val="19"/>
          <w:szCs w:val="19"/>
        </w:rPr>
      </w:pPr>
      <w:hyperlink w:anchor="_TOC_250117" w:history="1">
        <w:r w:rsidRPr="004E7957">
          <w:rPr>
            <w:b w:val="0"/>
            <w:color w:val="231F20"/>
            <w:sz w:val="19"/>
            <w:szCs w:val="19"/>
          </w:rPr>
          <w:t>S</w:t>
        </w:r>
        <w:r w:rsidRPr="004E7957">
          <w:rPr>
            <w:color w:val="231F20"/>
            <w:sz w:val="19"/>
            <w:szCs w:val="19"/>
            <w:u w:val="single" w:color="231F20"/>
          </w:rPr>
          <w:t>ECTION I - INSTRUCTIONS</w:t>
        </w:r>
        <w:r w:rsidRPr="004E7957">
          <w:rPr>
            <w:color w:val="231F20"/>
            <w:spacing w:val="-5"/>
            <w:sz w:val="19"/>
            <w:szCs w:val="19"/>
            <w:u w:val="single" w:color="231F20"/>
          </w:rPr>
          <w:t xml:space="preserve"> </w:t>
        </w:r>
        <w:r w:rsidRPr="004E7957">
          <w:rPr>
            <w:color w:val="231F20"/>
            <w:sz w:val="19"/>
            <w:szCs w:val="19"/>
            <w:u w:val="single" w:color="231F20"/>
          </w:rPr>
          <w:t>TO</w:t>
        </w:r>
        <w:r w:rsidRPr="004E7957">
          <w:rPr>
            <w:color w:val="231F20"/>
            <w:spacing w:val="-5"/>
            <w:sz w:val="19"/>
            <w:szCs w:val="19"/>
            <w:u w:val="single" w:color="231F20"/>
          </w:rPr>
          <w:t xml:space="preserve"> </w:t>
        </w:r>
        <w:r w:rsidRPr="004E7957">
          <w:rPr>
            <w:color w:val="231F20"/>
            <w:sz w:val="19"/>
            <w:szCs w:val="19"/>
            <w:u w:val="single" w:color="231F20"/>
          </w:rPr>
          <w:t>TENDERERS</w:t>
        </w:r>
        <w:r w:rsidRPr="004E7957">
          <w:rPr>
            <w:color w:val="231F20"/>
            <w:sz w:val="19"/>
            <w:szCs w:val="19"/>
          </w:rPr>
          <w:tab/>
        </w:r>
      </w:hyperlink>
      <w:r w:rsidRPr="004E7957">
        <w:rPr>
          <w:color w:val="231F20"/>
          <w:sz w:val="19"/>
          <w:szCs w:val="19"/>
        </w:rPr>
        <w:t>6</w:t>
      </w:r>
    </w:p>
    <w:p w14:paraId="1D042252" w14:textId="77777777" w:rsidR="00043AB3" w:rsidRPr="004E7957" w:rsidRDefault="00043AB3" w:rsidP="00043AB3">
      <w:pPr>
        <w:pStyle w:val="TOC1"/>
        <w:numPr>
          <w:ilvl w:val="1"/>
          <w:numId w:val="47"/>
        </w:numPr>
        <w:tabs>
          <w:tab w:val="left" w:pos="1423"/>
          <w:tab w:val="left" w:pos="1424"/>
          <w:tab w:val="right" w:leader="dot" w:pos="11035"/>
        </w:tabs>
        <w:ind w:right="720"/>
        <w:rPr>
          <w:sz w:val="19"/>
          <w:szCs w:val="19"/>
        </w:rPr>
      </w:pPr>
      <w:hyperlink w:anchor="_TOC_250116" w:history="1">
        <w:r w:rsidRPr="004E7957">
          <w:rPr>
            <w:color w:val="231F20"/>
            <w:sz w:val="19"/>
            <w:szCs w:val="19"/>
          </w:rPr>
          <w:t>General</w:t>
        </w:r>
        <w:r w:rsidRPr="004E7957">
          <w:rPr>
            <w:color w:val="231F20"/>
            <w:spacing w:val="-1"/>
            <w:sz w:val="19"/>
            <w:szCs w:val="19"/>
          </w:rPr>
          <w:t xml:space="preserve"> </w:t>
        </w:r>
        <w:r w:rsidRPr="004E7957">
          <w:rPr>
            <w:color w:val="231F20"/>
            <w:sz w:val="19"/>
            <w:szCs w:val="19"/>
          </w:rPr>
          <w:t>Provisions</w:t>
        </w:r>
        <w:r w:rsidRPr="004E7957">
          <w:rPr>
            <w:color w:val="231F20"/>
            <w:sz w:val="19"/>
            <w:szCs w:val="19"/>
          </w:rPr>
          <w:tab/>
        </w:r>
      </w:hyperlink>
      <w:r w:rsidRPr="004E7957">
        <w:rPr>
          <w:color w:val="231F20"/>
          <w:sz w:val="19"/>
          <w:szCs w:val="19"/>
        </w:rPr>
        <w:t>7</w:t>
      </w:r>
    </w:p>
    <w:p w14:paraId="42A5753C" w14:textId="77777777" w:rsidR="00043AB3" w:rsidRPr="004E7957" w:rsidRDefault="00043AB3" w:rsidP="00043AB3">
      <w:pPr>
        <w:pStyle w:val="TOC2"/>
        <w:numPr>
          <w:ilvl w:val="2"/>
          <w:numId w:val="47"/>
        </w:numPr>
        <w:tabs>
          <w:tab w:val="left" w:pos="1423"/>
          <w:tab w:val="left" w:pos="1424"/>
          <w:tab w:val="right" w:leader="dot" w:pos="11035"/>
        </w:tabs>
        <w:ind w:right="720"/>
        <w:rPr>
          <w:sz w:val="19"/>
          <w:szCs w:val="19"/>
        </w:rPr>
      </w:pPr>
      <w:r w:rsidRPr="004E7957">
        <w:rPr>
          <w:color w:val="231F20"/>
          <w:sz w:val="19"/>
          <w:szCs w:val="19"/>
        </w:rPr>
        <w:t>Scope of</w:t>
      </w:r>
      <w:r w:rsidRPr="004E7957">
        <w:rPr>
          <w:color w:val="231F20"/>
          <w:spacing w:val="-4"/>
          <w:sz w:val="19"/>
          <w:szCs w:val="19"/>
        </w:rPr>
        <w:t xml:space="preserve"> </w:t>
      </w:r>
      <w:r w:rsidRPr="004E7957">
        <w:rPr>
          <w:color w:val="231F20"/>
          <w:spacing w:val="-3"/>
          <w:sz w:val="19"/>
          <w:szCs w:val="19"/>
        </w:rPr>
        <w:t>Tender</w:t>
      </w:r>
      <w:r w:rsidRPr="004E7957">
        <w:rPr>
          <w:color w:val="231F20"/>
          <w:spacing w:val="-3"/>
          <w:sz w:val="19"/>
          <w:szCs w:val="19"/>
        </w:rPr>
        <w:tab/>
        <w:t>7</w:t>
      </w:r>
    </w:p>
    <w:p w14:paraId="608F69A5" w14:textId="77777777" w:rsidR="00043AB3" w:rsidRPr="004E7957" w:rsidRDefault="00043AB3" w:rsidP="00043AB3">
      <w:pPr>
        <w:pStyle w:val="TOC2"/>
        <w:numPr>
          <w:ilvl w:val="2"/>
          <w:numId w:val="47"/>
        </w:numPr>
        <w:tabs>
          <w:tab w:val="left" w:pos="1423"/>
          <w:tab w:val="left" w:pos="1424"/>
          <w:tab w:val="right" w:leader="dot" w:pos="11035"/>
        </w:tabs>
        <w:ind w:right="720"/>
        <w:rPr>
          <w:sz w:val="19"/>
          <w:szCs w:val="19"/>
        </w:rPr>
      </w:pPr>
      <w:hyperlink w:anchor="_TOC_250115" w:history="1">
        <w:r w:rsidRPr="004E7957">
          <w:rPr>
            <w:color w:val="231F20"/>
            <w:sz w:val="19"/>
            <w:szCs w:val="19"/>
          </w:rPr>
          <w:t>Fraud and Corruption</w:t>
        </w:r>
        <w:r w:rsidRPr="004E7957">
          <w:rPr>
            <w:color w:val="231F20"/>
            <w:sz w:val="19"/>
            <w:szCs w:val="19"/>
          </w:rPr>
          <w:tab/>
        </w:r>
      </w:hyperlink>
      <w:r w:rsidRPr="004E7957">
        <w:rPr>
          <w:color w:val="231F20"/>
          <w:sz w:val="19"/>
          <w:szCs w:val="19"/>
        </w:rPr>
        <w:t>7</w:t>
      </w:r>
    </w:p>
    <w:p w14:paraId="78D4B987" w14:textId="77777777" w:rsidR="00043AB3" w:rsidRPr="004E7957" w:rsidRDefault="00043AB3" w:rsidP="00043AB3">
      <w:pPr>
        <w:pStyle w:val="TOC2"/>
        <w:numPr>
          <w:ilvl w:val="2"/>
          <w:numId w:val="47"/>
        </w:numPr>
        <w:tabs>
          <w:tab w:val="left" w:pos="1423"/>
          <w:tab w:val="left" w:pos="1424"/>
          <w:tab w:val="right" w:leader="dot" w:pos="11035"/>
        </w:tabs>
        <w:ind w:right="720"/>
        <w:rPr>
          <w:sz w:val="19"/>
          <w:szCs w:val="19"/>
        </w:rPr>
      </w:pPr>
      <w:hyperlink w:anchor="_TOC_250114" w:history="1">
        <w:r w:rsidRPr="004E7957">
          <w:rPr>
            <w:color w:val="231F20"/>
            <w:sz w:val="19"/>
            <w:szCs w:val="19"/>
          </w:rPr>
          <w:t>Eligible</w:t>
        </w:r>
        <w:r w:rsidRPr="004E7957">
          <w:rPr>
            <w:color w:val="231F20"/>
            <w:spacing w:val="-6"/>
            <w:sz w:val="19"/>
            <w:szCs w:val="19"/>
          </w:rPr>
          <w:t xml:space="preserve"> </w:t>
        </w:r>
        <w:r w:rsidRPr="004E7957">
          <w:rPr>
            <w:color w:val="231F20"/>
            <w:sz w:val="19"/>
            <w:szCs w:val="19"/>
          </w:rPr>
          <w:t>Tenderers</w:t>
        </w:r>
        <w:r w:rsidRPr="004E7957">
          <w:rPr>
            <w:color w:val="231F20"/>
            <w:sz w:val="19"/>
            <w:szCs w:val="19"/>
          </w:rPr>
          <w:tab/>
        </w:r>
      </w:hyperlink>
      <w:r w:rsidRPr="004E7957">
        <w:rPr>
          <w:color w:val="231F20"/>
          <w:sz w:val="19"/>
          <w:szCs w:val="19"/>
        </w:rPr>
        <w:t>7</w:t>
      </w:r>
    </w:p>
    <w:p w14:paraId="13DE610A" w14:textId="77777777" w:rsidR="00043AB3" w:rsidRPr="004E7957" w:rsidRDefault="00043AB3" w:rsidP="00043AB3">
      <w:pPr>
        <w:pStyle w:val="TOC2"/>
        <w:numPr>
          <w:ilvl w:val="2"/>
          <w:numId w:val="47"/>
        </w:numPr>
        <w:tabs>
          <w:tab w:val="left" w:pos="1423"/>
          <w:tab w:val="left" w:pos="1424"/>
          <w:tab w:val="right" w:leader="dot" w:pos="11035"/>
        </w:tabs>
        <w:ind w:right="720"/>
        <w:rPr>
          <w:sz w:val="19"/>
          <w:szCs w:val="19"/>
        </w:rPr>
      </w:pPr>
      <w:hyperlink w:anchor="_TOC_250113" w:history="1">
        <w:r w:rsidRPr="004E7957">
          <w:rPr>
            <w:color w:val="231F20"/>
            <w:sz w:val="19"/>
            <w:szCs w:val="19"/>
          </w:rPr>
          <w:t>Eligible Goods, Equipment, and Services</w:t>
        </w:r>
        <w:r w:rsidRPr="004E7957">
          <w:rPr>
            <w:color w:val="231F20"/>
            <w:sz w:val="19"/>
            <w:szCs w:val="19"/>
          </w:rPr>
          <w:tab/>
        </w:r>
      </w:hyperlink>
      <w:r w:rsidRPr="004E7957">
        <w:rPr>
          <w:color w:val="231F20"/>
          <w:sz w:val="19"/>
          <w:szCs w:val="19"/>
        </w:rPr>
        <w:t>8</w:t>
      </w:r>
    </w:p>
    <w:p w14:paraId="553D6CD0" w14:textId="77777777" w:rsidR="00043AB3" w:rsidRPr="004E7957" w:rsidRDefault="00043AB3" w:rsidP="00043AB3">
      <w:pPr>
        <w:pStyle w:val="TOC2"/>
        <w:numPr>
          <w:ilvl w:val="2"/>
          <w:numId w:val="47"/>
        </w:numPr>
        <w:tabs>
          <w:tab w:val="left" w:pos="1423"/>
          <w:tab w:val="left" w:pos="1424"/>
          <w:tab w:val="right" w:leader="dot" w:pos="11035"/>
        </w:tabs>
        <w:spacing w:line="248" w:lineRule="exact"/>
        <w:ind w:right="720"/>
        <w:rPr>
          <w:sz w:val="19"/>
          <w:szCs w:val="19"/>
        </w:rPr>
      </w:pPr>
      <w:hyperlink w:anchor="_TOC_250112" w:history="1">
        <w:r w:rsidRPr="004E7957">
          <w:rPr>
            <w:color w:val="231F20"/>
            <w:sz w:val="19"/>
            <w:szCs w:val="19"/>
          </w:rPr>
          <w:t>Tenderer's</w:t>
        </w:r>
        <w:r w:rsidRPr="004E7957">
          <w:rPr>
            <w:color w:val="231F20"/>
            <w:spacing w:val="-1"/>
            <w:sz w:val="19"/>
            <w:szCs w:val="19"/>
          </w:rPr>
          <w:t xml:space="preserve"> </w:t>
        </w:r>
        <w:r w:rsidRPr="004E7957">
          <w:rPr>
            <w:color w:val="231F20"/>
            <w:sz w:val="19"/>
            <w:szCs w:val="19"/>
          </w:rPr>
          <w:t>Responsibilities</w:t>
        </w:r>
        <w:r w:rsidRPr="004E7957">
          <w:rPr>
            <w:color w:val="231F20"/>
            <w:sz w:val="19"/>
            <w:szCs w:val="19"/>
          </w:rPr>
          <w:tab/>
        </w:r>
      </w:hyperlink>
      <w:r w:rsidRPr="004E7957">
        <w:rPr>
          <w:color w:val="231F20"/>
          <w:sz w:val="19"/>
          <w:szCs w:val="19"/>
        </w:rPr>
        <w:t>9</w:t>
      </w:r>
    </w:p>
    <w:p w14:paraId="30843989" w14:textId="77777777" w:rsidR="00043AB3" w:rsidRPr="004E7957" w:rsidRDefault="00043AB3" w:rsidP="00043AB3">
      <w:pPr>
        <w:pStyle w:val="TOC1"/>
        <w:numPr>
          <w:ilvl w:val="1"/>
          <w:numId w:val="47"/>
        </w:numPr>
        <w:tabs>
          <w:tab w:val="left" w:pos="1423"/>
          <w:tab w:val="left" w:pos="1424"/>
          <w:tab w:val="right" w:leader="dot" w:pos="11035"/>
        </w:tabs>
        <w:spacing w:before="235"/>
        <w:ind w:right="720"/>
        <w:rPr>
          <w:sz w:val="19"/>
          <w:szCs w:val="19"/>
        </w:rPr>
      </w:pPr>
      <w:hyperlink w:anchor="_TOC_250111" w:history="1">
        <w:r w:rsidRPr="004E7957">
          <w:rPr>
            <w:color w:val="231F20"/>
            <w:sz w:val="19"/>
            <w:szCs w:val="19"/>
          </w:rPr>
          <w:t>Contents of</w:t>
        </w:r>
        <w:r w:rsidRPr="004E7957">
          <w:rPr>
            <w:color w:val="231F20"/>
            <w:spacing w:val="-4"/>
            <w:sz w:val="19"/>
            <w:szCs w:val="19"/>
          </w:rPr>
          <w:t xml:space="preserve"> Tender </w:t>
        </w:r>
        <w:r w:rsidRPr="004E7957">
          <w:rPr>
            <w:color w:val="231F20"/>
            <w:sz w:val="19"/>
            <w:szCs w:val="19"/>
          </w:rPr>
          <w:t>Documents</w:t>
        </w:r>
        <w:r w:rsidRPr="004E7957">
          <w:rPr>
            <w:color w:val="231F20"/>
            <w:sz w:val="19"/>
            <w:szCs w:val="19"/>
          </w:rPr>
          <w:tab/>
        </w:r>
      </w:hyperlink>
      <w:r w:rsidRPr="004E7957">
        <w:rPr>
          <w:color w:val="231F20"/>
          <w:sz w:val="19"/>
          <w:szCs w:val="19"/>
        </w:rPr>
        <w:t>9</w:t>
      </w:r>
    </w:p>
    <w:p w14:paraId="5BA00BAB"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110" w:history="1">
        <w:r w:rsidRPr="004E7957">
          <w:rPr>
            <w:color w:val="231F20"/>
            <w:sz w:val="19"/>
            <w:szCs w:val="19"/>
          </w:rPr>
          <w:t>Sections of</w:t>
        </w:r>
        <w:r w:rsidRPr="004E7957">
          <w:rPr>
            <w:color w:val="231F20"/>
            <w:spacing w:val="-5"/>
            <w:sz w:val="19"/>
            <w:szCs w:val="19"/>
          </w:rPr>
          <w:t xml:space="preserve"> </w:t>
        </w:r>
        <w:r w:rsidRPr="004E7957">
          <w:rPr>
            <w:color w:val="231F20"/>
            <w:spacing w:val="-3"/>
            <w:sz w:val="19"/>
            <w:szCs w:val="19"/>
          </w:rPr>
          <w:t>Tender</w:t>
        </w:r>
        <w:r w:rsidRPr="004E7957">
          <w:rPr>
            <w:color w:val="231F20"/>
            <w:sz w:val="19"/>
            <w:szCs w:val="19"/>
          </w:rPr>
          <w:t xml:space="preserve"> Document</w:t>
        </w:r>
        <w:r w:rsidRPr="004E7957">
          <w:rPr>
            <w:color w:val="231F20"/>
            <w:sz w:val="19"/>
            <w:szCs w:val="19"/>
          </w:rPr>
          <w:tab/>
          <w:t>9</w:t>
        </w:r>
      </w:hyperlink>
    </w:p>
    <w:p w14:paraId="25EC833A"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109" w:history="1">
        <w:r w:rsidRPr="004E7957">
          <w:rPr>
            <w:color w:val="231F20"/>
            <w:sz w:val="19"/>
            <w:szCs w:val="19"/>
          </w:rPr>
          <w:t>Site visit</w:t>
        </w:r>
        <w:r w:rsidRPr="004E7957">
          <w:rPr>
            <w:color w:val="231F20"/>
            <w:sz w:val="19"/>
            <w:szCs w:val="19"/>
          </w:rPr>
          <w:tab/>
        </w:r>
      </w:hyperlink>
      <w:r w:rsidRPr="004E7957">
        <w:rPr>
          <w:color w:val="231F20"/>
          <w:sz w:val="19"/>
          <w:szCs w:val="19"/>
        </w:rPr>
        <w:t>9</w:t>
      </w:r>
    </w:p>
    <w:p w14:paraId="7D731551"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108" w:history="1">
        <w:r w:rsidRPr="004E7957">
          <w:rPr>
            <w:color w:val="231F20"/>
            <w:sz w:val="19"/>
            <w:szCs w:val="19"/>
          </w:rPr>
          <w:t>Pre-Tender</w:t>
        </w:r>
        <w:r w:rsidRPr="004E7957">
          <w:rPr>
            <w:color w:val="231F20"/>
            <w:spacing w:val="-1"/>
            <w:sz w:val="19"/>
            <w:szCs w:val="19"/>
          </w:rPr>
          <w:t xml:space="preserve"> </w:t>
        </w:r>
        <w:r w:rsidRPr="004E7957">
          <w:rPr>
            <w:color w:val="231F20"/>
            <w:sz w:val="19"/>
            <w:szCs w:val="19"/>
          </w:rPr>
          <w:t>Meeting</w:t>
        </w:r>
        <w:r w:rsidRPr="004E7957">
          <w:rPr>
            <w:color w:val="231F20"/>
            <w:sz w:val="19"/>
            <w:szCs w:val="19"/>
          </w:rPr>
          <w:tab/>
        </w:r>
      </w:hyperlink>
      <w:r w:rsidRPr="004E7957">
        <w:rPr>
          <w:color w:val="231F20"/>
          <w:sz w:val="19"/>
          <w:szCs w:val="19"/>
        </w:rPr>
        <w:t>9</w:t>
      </w:r>
    </w:p>
    <w:p w14:paraId="4305CF0B"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r w:rsidRPr="004E7957">
        <w:rPr>
          <w:color w:val="231F20"/>
          <w:sz w:val="19"/>
          <w:szCs w:val="19"/>
        </w:rPr>
        <w:t>Clariﬁcation and amendment of</w:t>
      </w:r>
      <w:r w:rsidRPr="004E7957">
        <w:rPr>
          <w:color w:val="231F20"/>
          <w:spacing w:val="-5"/>
          <w:sz w:val="19"/>
          <w:szCs w:val="19"/>
        </w:rPr>
        <w:t xml:space="preserve"> </w:t>
      </w:r>
      <w:r w:rsidRPr="004E7957">
        <w:rPr>
          <w:color w:val="231F20"/>
          <w:spacing w:val="-3"/>
          <w:sz w:val="19"/>
          <w:szCs w:val="19"/>
        </w:rPr>
        <w:t>Tender</w:t>
      </w:r>
      <w:r w:rsidRPr="004E7957">
        <w:rPr>
          <w:color w:val="231F20"/>
          <w:sz w:val="19"/>
          <w:szCs w:val="19"/>
        </w:rPr>
        <w:t xml:space="preserve"> Documents</w:t>
      </w:r>
      <w:r w:rsidRPr="004E7957">
        <w:rPr>
          <w:color w:val="231F20"/>
          <w:sz w:val="19"/>
          <w:szCs w:val="19"/>
        </w:rPr>
        <w:tab/>
        <w:t>10</w:t>
      </w:r>
    </w:p>
    <w:p w14:paraId="50E4B455" w14:textId="77777777" w:rsidR="00043AB3" w:rsidRPr="004E7957" w:rsidRDefault="00043AB3" w:rsidP="00043AB3">
      <w:pPr>
        <w:pStyle w:val="TOC2"/>
        <w:numPr>
          <w:ilvl w:val="0"/>
          <w:numId w:val="46"/>
        </w:numPr>
        <w:tabs>
          <w:tab w:val="left" w:pos="1423"/>
          <w:tab w:val="left" w:pos="1424"/>
          <w:tab w:val="right" w:leader="dot" w:pos="11035"/>
        </w:tabs>
        <w:spacing w:line="248" w:lineRule="exact"/>
        <w:ind w:right="720"/>
        <w:rPr>
          <w:sz w:val="19"/>
          <w:szCs w:val="19"/>
        </w:rPr>
      </w:pPr>
      <w:r w:rsidRPr="004E7957">
        <w:rPr>
          <w:color w:val="231F20"/>
          <w:sz w:val="19"/>
          <w:szCs w:val="19"/>
        </w:rPr>
        <w:t>Amendment of</w:t>
      </w:r>
      <w:r w:rsidRPr="004E7957">
        <w:rPr>
          <w:color w:val="231F20"/>
          <w:spacing w:val="-5"/>
          <w:sz w:val="19"/>
          <w:szCs w:val="19"/>
        </w:rPr>
        <w:t xml:space="preserve"> </w:t>
      </w:r>
      <w:r w:rsidRPr="004E7957">
        <w:rPr>
          <w:color w:val="231F20"/>
          <w:spacing w:val="-3"/>
          <w:sz w:val="19"/>
          <w:szCs w:val="19"/>
        </w:rPr>
        <w:t>Tender</w:t>
      </w:r>
      <w:r w:rsidRPr="004E7957">
        <w:rPr>
          <w:color w:val="231F20"/>
          <w:sz w:val="19"/>
          <w:szCs w:val="19"/>
        </w:rPr>
        <w:t xml:space="preserve"> Documents</w:t>
      </w:r>
      <w:r w:rsidRPr="004E7957">
        <w:rPr>
          <w:color w:val="231F20"/>
          <w:sz w:val="19"/>
          <w:szCs w:val="19"/>
        </w:rPr>
        <w:tab/>
        <w:t>10</w:t>
      </w:r>
    </w:p>
    <w:p w14:paraId="70E70AD3" w14:textId="77777777" w:rsidR="00043AB3" w:rsidRPr="004E7957" w:rsidRDefault="00043AB3" w:rsidP="00043AB3">
      <w:pPr>
        <w:pStyle w:val="TOC1"/>
        <w:numPr>
          <w:ilvl w:val="1"/>
          <w:numId w:val="47"/>
        </w:numPr>
        <w:tabs>
          <w:tab w:val="left" w:pos="1423"/>
          <w:tab w:val="left" w:pos="1424"/>
          <w:tab w:val="right" w:leader="dot" w:pos="11035"/>
        </w:tabs>
        <w:ind w:right="720"/>
        <w:rPr>
          <w:sz w:val="19"/>
          <w:szCs w:val="19"/>
        </w:rPr>
      </w:pPr>
      <w:hyperlink w:anchor="_TOC_250107" w:history="1">
        <w:r w:rsidRPr="004E7957">
          <w:rPr>
            <w:color w:val="231F20"/>
            <w:sz w:val="19"/>
            <w:szCs w:val="19"/>
          </w:rPr>
          <w:t>Preparation</w:t>
        </w:r>
        <w:r w:rsidRPr="004E7957">
          <w:rPr>
            <w:color w:val="231F20"/>
            <w:spacing w:val="-1"/>
            <w:sz w:val="19"/>
            <w:szCs w:val="19"/>
          </w:rPr>
          <w:t xml:space="preserve"> </w:t>
        </w:r>
        <w:r w:rsidRPr="004E7957">
          <w:rPr>
            <w:color w:val="231F20"/>
            <w:sz w:val="19"/>
            <w:szCs w:val="19"/>
          </w:rPr>
          <w:t>of</w:t>
        </w:r>
        <w:r w:rsidRPr="004E7957">
          <w:rPr>
            <w:color w:val="231F20"/>
            <w:spacing w:val="-5"/>
            <w:sz w:val="19"/>
            <w:szCs w:val="19"/>
          </w:rPr>
          <w:t xml:space="preserve"> </w:t>
        </w:r>
        <w:r w:rsidRPr="004E7957">
          <w:rPr>
            <w:color w:val="231F20"/>
            <w:spacing w:val="-3"/>
            <w:sz w:val="19"/>
            <w:szCs w:val="19"/>
          </w:rPr>
          <w:t>Tenders</w:t>
        </w:r>
        <w:r w:rsidRPr="004E7957">
          <w:rPr>
            <w:color w:val="231F20"/>
            <w:spacing w:val="-3"/>
            <w:sz w:val="19"/>
            <w:szCs w:val="19"/>
          </w:rPr>
          <w:tab/>
        </w:r>
      </w:hyperlink>
      <w:r w:rsidRPr="004E7957">
        <w:rPr>
          <w:color w:val="231F20"/>
          <w:sz w:val="19"/>
          <w:szCs w:val="19"/>
        </w:rPr>
        <w:t>10</w:t>
      </w:r>
    </w:p>
    <w:p w14:paraId="6A973AB5"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106" w:history="1">
        <w:r w:rsidRPr="004E7957">
          <w:rPr>
            <w:color w:val="231F20"/>
            <w:sz w:val="19"/>
            <w:szCs w:val="19"/>
          </w:rPr>
          <w:t>Cost</w:t>
        </w:r>
        <w:r w:rsidRPr="004E7957">
          <w:rPr>
            <w:color w:val="231F20"/>
            <w:spacing w:val="-1"/>
            <w:sz w:val="19"/>
            <w:szCs w:val="19"/>
          </w:rPr>
          <w:t xml:space="preserve"> </w:t>
        </w:r>
        <w:r w:rsidRPr="004E7957">
          <w:rPr>
            <w:color w:val="231F20"/>
            <w:sz w:val="19"/>
            <w:szCs w:val="19"/>
          </w:rPr>
          <w:t>of</w:t>
        </w:r>
        <w:r w:rsidRPr="004E7957">
          <w:rPr>
            <w:color w:val="231F20"/>
            <w:spacing w:val="-5"/>
            <w:sz w:val="19"/>
            <w:szCs w:val="19"/>
          </w:rPr>
          <w:t xml:space="preserve"> </w:t>
        </w:r>
        <w:r w:rsidRPr="004E7957">
          <w:rPr>
            <w:color w:val="231F20"/>
            <w:sz w:val="19"/>
            <w:szCs w:val="19"/>
          </w:rPr>
          <w:t>Tendering.</w:t>
        </w:r>
        <w:r w:rsidRPr="004E7957">
          <w:rPr>
            <w:color w:val="231F20"/>
            <w:sz w:val="19"/>
            <w:szCs w:val="19"/>
          </w:rPr>
          <w:tab/>
        </w:r>
      </w:hyperlink>
      <w:r w:rsidRPr="004E7957">
        <w:rPr>
          <w:color w:val="231F20"/>
          <w:sz w:val="19"/>
          <w:szCs w:val="19"/>
        </w:rPr>
        <w:t>10</w:t>
      </w:r>
    </w:p>
    <w:p w14:paraId="46B42DE9"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105" w:history="1">
        <w:r w:rsidRPr="004E7957">
          <w:rPr>
            <w:color w:val="231F20"/>
            <w:sz w:val="19"/>
            <w:szCs w:val="19"/>
          </w:rPr>
          <w:t>Language of</w:t>
        </w:r>
        <w:r w:rsidRPr="004E7957">
          <w:rPr>
            <w:color w:val="231F20"/>
            <w:spacing w:val="-5"/>
            <w:sz w:val="19"/>
            <w:szCs w:val="19"/>
          </w:rPr>
          <w:t xml:space="preserve"> </w:t>
        </w:r>
        <w:r w:rsidRPr="004E7957">
          <w:rPr>
            <w:color w:val="231F20"/>
            <w:spacing w:val="-3"/>
            <w:sz w:val="19"/>
            <w:szCs w:val="19"/>
          </w:rPr>
          <w:t>Tender</w:t>
        </w:r>
        <w:r w:rsidRPr="004E7957">
          <w:rPr>
            <w:color w:val="231F20"/>
            <w:spacing w:val="-3"/>
            <w:sz w:val="19"/>
            <w:szCs w:val="19"/>
          </w:rPr>
          <w:tab/>
        </w:r>
      </w:hyperlink>
      <w:r w:rsidRPr="004E7957">
        <w:rPr>
          <w:color w:val="231F20"/>
          <w:sz w:val="19"/>
          <w:szCs w:val="19"/>
        </w:rPr>
        <w:t>10</w:t>
      </w:r>
    </w:p>
    <w:p w14:paraId="09521CAA"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104" w:history="1">
        <w:r w:rsidRPr="004E7957">
          <w:rPr>
            <w:color w:val="231F20"/>
            <w:sz w:val="19"/>
            <w:szCs w:val="19"/>
          </w:rPr>
          <w:t>Documents Comprising the</w:t>
        </w:r>
        <w:r w:rsidRPr="004E7957">
          <w:rPr>
            <w:color w:val="231F20"/>
            <w:spacing w:val="-5"/>
            <w:sz w:val="19"/>
            <w:szCs w:val="19"/>
          </w:rPr>
          <w:t xml:space="preserve"> </w:t>
        </w:r>
        <w:r w:rsidRPr="004E7957">
          <w:rPr>
            <w:color w:val="231F20"/>
            <w:spacing w:val="-3"/>
            <w:sz w:val="19"/>
            <w:szCs w:val="19"/>
          </w:rPr>
          <w:t>Tender</w:t>
        </w:r>
        <w:r w:rsidRPr="004E7957">
          <w:rPr>
            <w:color w:val="231F20"/>
            <w:spacing w:val="-3"/>
            <w:sz w:val="19"/>
            <w:szCs w:val="19"/>
          </w:rPr>
          <w:tab/>
        </w:r>
      </w:hyperlink>
      <w:r w:rsidRPr="004E7957">
        <w:rPr>
          <w:color w:val="231F20"/>
          <w:sz w:val="19"/>
          <w:szCs w:val="19"/>
        </w:rPr>
        <w:t>10</w:t>
      </w:r>
    </w:p>
    <w:p w14:paraId="2E225125"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103" w:history="1">
        <w:r w:rsidRPr="004E7957">
          <w:rPr>
            <w:color w:val="231F20"/>
            <w:sz w:val="19"/>
            <w:szCs w:val="19"/>
          </w:rPr>
          <w:t xml:space="preserve">Form of </w:t>
        </w:r>
        <w:r w:rsidRPr="004E7957">
          <w:rPr>
            <w:color w:val="231F20"/>
            <w:spacing w:val="-3"/>
            <w:sz w:val="19"/>
            <w:szCs w:val="19"/>
          </w:rPr>
          <w:t>Tender</w:t>
        </w:r>
        <w:r w:rsidRPr="004E7957">
          <w:rPr>
            <w:color w:val="231F20"/>
            <w:spacing w:val="-4"/>
            <w:sz w:val="19"/>
            <w:szCs w:val="19"/>
          </w:rPr>
          <w:t xml:space="preserve"> </w:t>
        </w:r>
        <w:r w:rsidRPr="004E7957">
          <w:rPr>
            <w:color w:val="231F20"/>
            <w:sz w:val="19"/>
            <w:szCs w:val="19"/>
          </w:rPr>
          <w:t>and Schedules</w:t>
        </w:r>
        <w:r w:rsidRPr="004E7957">
          <w:rPr>
            <w:color w:val="231F20"/>
            <w:sz w:val="19"/>
            <w:szCs w:val="19"/>
          </w:rPr>
          <w:tab/>
        </w:r>
      </w:hyperlink>
      <w:r w:rsidRPr="004E7957">
        <w:rPr>
          <w:color w:val="231F20"/>
          <w:sz w:val="19"/>
          <w:szCs w:val="19"/>
        </w:rPr>
        <w:t>10</w:t>
      </w:r>
    </w:p>
    <w:p w14:paraId="758FB26F"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102" w:history="1">
        <w:r w:rsidRPr="004E7957">
          <w:rPr>
            <w:color w:val="231F20"/>
            <w:sz w:val="19"/>
            <w:szCs w:val="19"/>
          </w:rPr>
          <w:t>Alternative</w:t>
        </w:r>
        <w:r w:rsidRPr="004E7957">
          <w:rPr>
            <w:color w:val="231F20"/>
            <w:spacing w:val="-5"/>
            <w:sz w:val="19"/>
            <w:szCs w:val="19"/>
          </w:rPr>
          <w:t xml:space="preserve"> </w:t>
        </w:r>
        <w:r w:rsidRPr="004E7957">
          <w:rPr>
            <w:color w:val="231F20"/>
            <w:spacing w:val="-3"/>
            <w:sz w:val="19"/>
            <w:szCs w:val="19"/>
          </w:rPr>
          <w:t>Tenders</w:t>
        </w:r>
        <w:r w:rsidRPr="004E7957">
          <w:rPr>
            <w:color w:val="231F20"/>
            <w:spacing w:val="-3"/>
            <w:sz w:val="19"/>
            <w:szCs w:val="19"/>
          </w:rPr>
          <w:tab/>
        </w:r>
      </w:hyperlink>
      <w:r w:rsidRPr="004E7957">
        <w:rPr>
          <w:color w:val="231F20"/>
          <w:sz w:val="19"/>
          <w:szCs w:val="19"/>
        </w:rPr>
        <w:t>11</w:t>
      </w:r>
    </w:p>
    <w:p w14:paraId="24BD3CCB"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101" w:history="1">
        <w:r w:rsidRPr="004E7957">
          <w:rPr>
            <w:color w:val="231F20"/>
            <w:spacing w:val="-3"/>
            <w:sz w:val="19"/>
            <w:szCs w:val="19"/>
          </w:rPr>
          <w:t xml:space="preserve">Tender </w:t>
        </w:r>
        <w:r w:rsidRPr="004E7957">
          <w:rPr>
            <w:color w:val="231F20"/>
            <w:sz w:val="19"/>
            <w:szCs w:val="19"/>
          </w:rPr>
          <w:t>Prices</w:t>
        </w:r>
        <w:r w:rsidRPr="004E7957">
          <w:rPr>
            <w:color w:val="231F20"/>
            <w:spacing w:val="2"/>
            <w:sz w:val="19"/>
            <w:szCs w:val="19"/>
          </w:rPr>
          <w:t xml:space="preserve"> </w:t>
        </w:r>
        <w:r w:rsidRPr="004E7957">
          <w:rPr>
            <w:color w:val="231F20"/>
            <w:sz w:val="19"/>
            <w:szCs w:val="19"/>
          </w:rPr>
          <w:t>and Discounts</w:t>
        </w:r>
        <w:r w:rsidRPr="004E7957">
          <w:rPr>
            <w:color w:val="231F20"/>
            <w:sz w:val="19"/>
            <w:szCs w:val="19"/>
          </w:rPr>
          <w:tab/>
        </w:r>
      </w:hyperlink>
      <w:r w:rsidRPr="004E7957">
        <w:rPr>
          <w:color w:val="231F20"/>
          <w:sz w:val="19"/>
          <w:szCs w:val="19"/>
        </w:rPr>
        <w:t>11</w:t>
      </w:r>
    </w:p>
    <w:p w14:paraId="0AD203F4"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100" w:history="1">
        <w:r w:rsidRPr="004E7957">
          <w:rPr>
            <w:color w:val="231F20"/>
            <w:sz w:val="19"/>
            <w:szCs w:val="19"/>
          </w:rPr>
          <w:t xml:space="preserve">Currencies of </w:t>
        </w:r>
        <w:r w:rsidRPr="004E7957">
          <w:rPr>
            <w:color w:val="231F20"/>
            <w:spacing w:val="-3"/>
            <w:sz w:val="19"/>
            <w:szCs w:val="19"/>
          </w:rPr>
          <w:t>Tender</w:t>
        </w:r>
        <w:r w:rsidRPr="004E7957">
          <w:rPr>
            <w:color w:val="231F20"/>
            <w:spacing w:val="-5"/>
            <w:sz w:val="19"/>
            <w:szCs w:val="19"/>
          </w:rPr>
          <w:t xml:space="preserve"> </w:t>
        </w:r>
        <w:r w:rsidRPr="004E7957">
          <w:rPr>
            <w:color w:val="231F20"/>
            <w:sz w:val="19"/>
            <w:szCs w:val="19"/>
          </w:rPr>
          <w:t>and Payment</w:t>
        </w:r>
        <w:r w:rsidRPr="004E7957">
          <w:rPr>
            <w:color w:val="231F20"/>
            <w:sz w:val="19"/>
            <w:szCs w:val="19"/>
          </w:rPr>
          <w:tab/>
        </w:r>
      </w:hyperlink>
      <w:r w:rsidRPr="004E7957">
        <w:rPr>
          <w:color w:val="231F20"/>
          <w:sz w:val="19"/>
          <w:szCs w:val="19"/>
        </w:rPr>
        <w:t>11</w:t>
      </w:r>
    </w:p>
    <w:p w14:paraId="35EE50B4"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099" w:history="1">
        <w:r w:rsidRPr="004E7957">
          <w:rPr>
            <w:color w:val="231F20"/>
            <w:sz w:val="19"/>
            <w:szCs w:val="19"/>
          </w:rPr>
          <w:t>Documents Comprising the</w:t>
        </w:r>
        <w:r w:rsidRPr="004E7957">
          <w:rPr>
            <w:color w:val="231F20"/>
            <w:spacing w:val="-6"/>
            <w:sz w:val="19"/>
            <w:szCs w:val="19"/>
          </w:rPr>
          <w:t xml:space="preserve"> </w:t>
        </w:r>
        <w:r w:rsidRPr="004E7957">
          <w:rPr>
            <w:color w:val="231F20"/>
            <w:sz w:val="19"/>
            <w:szCs w:val="19"/>
          </w:rPr>
          <w:t>Technical</w:t>
        </w:r>
        <w:r w:rsidRPr="004E7957">
          <w:rPr>
            <w:color w:val="231F20"/>
            <w:spacing w:val="-1"/>
            <w:sz w:val="19"/>
            <w:szCs w:val="19"/>
          </w:rPr>
          <w:t xml:space="preserve"> </w:t>
        </w:r>
        <w:r w:rsidRPr="004E7957">
          <w:rPr>
            <w:color w:val="231F20"/>
            <w:sz w:val="19"/>
            <w:szCs w:val="19"/>
          </w:rPr>
          <w:t>Proposal</w:t>
        </w:r>
        <w:r w:rsidRPr="004E7957">
          <w:rPr>
            <w:color w:val="231F20"/>
            <w:sz w:val="19"/>
            <w:szCs w:val="19"/>
          </w:rPr>
          <w:tab/>
        </w:r>
      </w:hyperlink>
      <w:r w:rsidRPr="004E7957">
        <w:rPr>
          <w:color w:val="231F20"/>
          <w:sz w:val="19"/>
          <w:szCs w:val="19"/>
        </w:rPr>
        <w:t>11</w:t>
      </w:r>
    </w:p>
    <w:p w14:paraId="129AD18D" w14:textId="77777777" w:rsidR="00043AB3" w:rsidRPr="004E7957" w:rsidRDefault="00043AB3" w:rsidP="00043AB3">
      <w:pPr>
        <w:pStyle w:val="TOC2"/>
        <w:numPr>
          <w:ilvl w:val="0"/>
          <w:numId w:val="46"/>
        </w:numPr>
        <w:tabs>
          <w:tab w:val="left" w:pos="1423"/>
          <w:tab w:val="left" w:pos="1424"/>
        </w:tabs>
        <w:ind w:right="-1"/>
        <w:rPr>
          <w:sz w:val="19"/>
          <w:szCs w:val="19"/>
        </w:rPr>
      </w:pPr>
      <w:hyperlink w:anchor="_TOC_250098" w:history="1">
        <w:r w:rsidRPr="004E7957">
          <w:rPr>
            <w:color w:val="231F20"/>
            <w:sz w:val="19"/>
            <w:szCs w:val="19"/>
          </w:rPr>
          <w:t>Documents Establishing the Eligibility and Qualiﬁcations of the</w:t>
        </w:r>
        <w:r w:rsidRPr="004E7957">
          <w:rPr>
            <w:color w:val="231F20"/>
            <w:spacing w:val="-7"/>
            <w:sz w:val="19"/>
            <w:szCs w:val="19"/>
          </w:rPr>
          <w:t xml:space="preserve"> </w:t>
        </w:r>
        <w:r w:rsidRPr="004E7957">
          <w:rPr>
            <w:color w:val="231F20"/>
            <w:sz w:val="19"/>
            <w:szCs w:val="19"/>
          </w:rPr>
          <w:t>Tenderer</w:t>
        </w:r>
      </w:hyperlink>
      <w:r w:rsidRPr="004E7957">
        <w:rPr>
          <w:color w:val="231F20"/>
          <w:sz w:val="19"/>
          <w:szCs w:val="19"/>
        </w:rPr>
        <w:t xml:space="preserve"> …………………………………</w:t>
      </w:r>
      <w:proofErr w:type="gramStart"/>
      <w:r w:rsidRPr="004E7957">
        <w:rPr>
          <w:color w:val="231F20"/>
          <w:sz w:val="19"/>
          <w:szCs w:val="19"/>
        </w:rPr>
        <w:t>…..</w:t>
      </w:r>
      <w:proofErr w:type="gramEnd"/>
      <w:r w:rsidRPr="004E7957">
        <w:rPr>
          <w:color w:val="231F20"/>
          <w:sz w:val="19"/>
          <w:szCs w:val="19"/>
        </w:rPr>
        <w:t>………………11</w:t>
      </w:r>
    </w:p>
    <w:p w14:paraId="5865BEA0"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097" w:history="1">
        <w:r w:rsidRPr="004E7957">
          <w:rPr>
            <w:color w:val="231F20"/>
            <w:sz w:val="19"/>
            <w:szCs w:val="19"/>
          </w:rPr>
          <w:t xml:space="preserve">Period of </w:t>
        </w:r>
        <w:r w:rsidRPr="004E7957">
          <w:rPr>
            <w:color w:val="231F20"/>
            <w:spacing w:val="-4"/>
            <w:sz w:val="19"/>
            <w:szCs w:val="19"/>
          </w:rPr>
          <w:t xml:space="preserve">Validity </w:t>
        </w:r>
        <w:r w:rsidRPr="004E7957">
          <w:rPr>
            <w:color w:val="231F20"/>
            <w:sz w:val="19"/>
            <w:szCs w:val="19"/>
          </w:rPr>
          <w:t>of</w:t>
        </w:r>
        <w:r w:rsidRPr="004E7957">
          <w:rPr>
            <w:color w:val="231F20"/>
            <w:spacing w:val="-5"/>
            <w:sz w:val="19"/>
            <w:szCs w:val="19"/>
          </w:rPr>
          <w:t xml:space="preserve"> </w:t>
        </w:r>
        <w:r w:rsidRPr="004E7957">
          <w:rPr>
            <w:color w:val="231F20"/>
            <w:spacing w:val="-3"/>
            <w:sz w:val="19"/>
            <w:szCs w:val="19"/>
          </w:rPr>
          <w:t>Tenders</w:t>
        </w:r>
        <w:r w:rsidRPr="004E7957">
          <w:rPr>
            <w:color w:val="231F20"/>
            <w:spacing w:val="-3"/>
            <w:sz w:val="19"/>
            <w:szCs w:val="19"/>
          </w:rPr>
          <w:tab/>
        </w:r>
      </w:hyperlink>
      <w:r w:rsidRPr="004E7957">
        <w:rPr>
          <w:color w:val="231F20"/>
          <w:sz w:val="19"/>
          <w:szCs w:val="19"/>
        </w:rPr>
        <w:t>12</w:t>
      </w:r>
    </w:p>
    <w:p w14:paraId="524EE700"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096" w:history="1">
        <w:r w:rsidRPr="004E7957">
          <w:rPr>
            <w:color w:val="231F20"/>
            <w:spacing w:val="-3"/>
            <w:sz w:val="19"/>
            <w:szCs w:val="19"/>
          </w:rPr>
          <w:t>Tender</w:t>
        </w:r>
        <w:r w:rsidRPr="004E7957">
          <w:rPr>
            <w:color w:val="231F20"/>
            <w:sz w:val="19"/>
            <w:szCs w:val="19"/>
          </w:rPr>
          <w:t xml:space="preserve"> Security</w:t>
        </w:r>
        <w:r w:rsidRPr="004E7957">
          <w:rPr>
            <w:color w:val="231F20"/>
            <w:sz w:val="19"/>
            <w:szCs w:val="19"/>
          </w:rPr>
          <w:tab/>
        </w:r>
      </w:hyperlink>
      <w:r w:rsidRPr="004E7957">
        <w:rPr>
          <w:color w:val="231F20"/>
          <w:sz w:val="19"/>
          <w:szCs w:val="19"/>
        </w:rPr>
        <w:t>12</w:t>
      </w:r>
    </w:p>
    <w:p w14:paraId="3800D3E7" w14:textId="77777777" w:rsidR="00043AB3" w:rsidRPr="004E7957" w:rsidRDefault="00043AB3" w:rsidP="00043AB3">
      <w:pPr>
        <w:pStyle w:val="TOC2"/>
        <w:numPr>
          <w:ilvl w:val="0"/>
          <w:numId w:val="46"/>
        </w:numPr>
        <w:tabs>
          <w:tab w:val="left" w:pos="1423"/>
          <w:tab w:val="left" w:pos="1424"/>
          <w:tab w:val="right" w:leader="dot" w:pos="11035"/>
        </w:tabs>
        <w:spacing w:line="248" w:lineRule="exact"/>
        <w:ind w:right="720"/>
        <w:rPr>
          <w:sz w:val="19"/>
          <w:szCs w:val="19"/>
        </w:rPr>
      </w:pPr>
      <w:hyperlink w:anchor="_TOC_250095" w:history="1">
        <w:r w:rsidRPr="004E7957">
          <w:rPr>
            <w:color w:val="231F20"/>
            <w:sz w:val="19"/>
            <w:szCs w:val="19"/>
          </w:rPr>
          <w:t>Format and Signing of</w:t>
        </w:r>
        <w:r w:rsidRPr="004E7957">
          <w:rPr>
            <w:color w:val="231F20"/>
            <w:spacing w:val="-5"/>
            <w:sz w:val="19"/>
            <w:szCs w:val="19"/>
          </w:rPr>
          <w:t xml:space="preserve"> </w:t>
        </w:r>
        <w:r w:rsidRPr="004E7957">
          <w:rPr>
            <w:color w:val="231F20"/>
            <w:spacing w:val="-3"/>
            <w:sz w:val="19"/>
            <w:szCs w:val="19"/>
          </w:rPr>
          <w:t>Tender</w:t>
        </w:r>
        <w:r w:rsidRPr="004E7957">
          <w:rPr>
            <w:color w:val="231F20"/>
            <w:spacing w:val="-3"/>
            <w:sz w:val="19"/>
            <w:szCs w:val="19"/>
          </w:rPr>
          <w:tab/>
        </w:r>
      </w:hyperlink>
      <w:r w:rsidRPr="004E7957">
        <w:rPr>
          <w:color w:val="231F20"/>
          <w:sz w:val="19"/>
          <w:szCs w:val="19"/>
        </w:rPr>
        <w:t>13</w:t>
      </w:r>
    </w:p>
    <w:p w14:paraId="12CE03C9" w14:textId="77777777" w:rsidR="00043AB3" w:rsidRPr="004E7957" w:rsidRDefault="00043AB3" w:rsidP="00043AB3">
      <w:pPr>
        <w:pStyle w:val="TOC1"/>
        <w:tabs>
          <w:tab w:val="left" w:pos="1423"/>
          <w:tab w:val="right" w:leader="dot" w:pos="11035"/>
        </w:tabs>
        <w:ind w:left="847" w:right="720"/>
        <w:rPr>
          <w:sz w:val="19"/>
          <w:szCs w:val="19"/>
        </w:rPr>
      </w:pPr>
      <w:r w:rsidRPr="004E7957">
        <w:rPr>
          <w:color w:val="231F20"/>
          <w:sz w:val="19"/>
          <w:szCs w:val="19"/>
        </w:rPr>
        <w:t>D</w:t>
      </w:r>
      <w:r w:rsidRPr="004E7957">
        <w:rPr>
          <w:color w:val="231F20"/>
          <w:sz w:val="19"/>
          <w:szCs w:val="19"/>
        </w:rPr>
        <w:tab/>
        <w:t>Sealing and Marking of</w:t>
      </w:r>
      <w:r w:rsidRPr="004E7957">
        <w:rPr>
          <w:color w:val="231F20"/>
          <w:spacing w:val="-4"/>
          <w:sz w:val="19"/>
          <w:szCs w:val="19"/>
        </w:rPr>
        <w:t xml:space="preserve"> </w:t>
      </w:r>
      <w:r w:rsidRPr="004E7957">
        <w:rPr>
          <w:color w:val="231F20"/>
          <w:spacing w:val="-3"/>
          <w:sz w:val="19"/>
          <w:szCs w:val="19"/>
        </w:rPr>
        <w:t>Tenders</w:t>
      </w:r>
      <w:r w:rsidRPr="004E7957">
        <w:rPr>
          <w:color w:val="231F20"/>
          <w:spacing w:val="-3"/>
          <w:sz w:val="19"/>
          <w:szCs w:val="19"/>
        </w:rPr>
        <w:tab/>
        <w:t>13</w:t>
      </w:r>
    </w:p>
    <w:p w14:paraId="0473F8B6"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r w:rsidRPr="004E7957">
        <w:rPr>
          <w:color w:val="231F20"/>
          <w:sz w:val="19"/>
          <w:szCs w:val="19"/>
        </w:rPr>
        <w:t>Sealing and Marking of</w:t>
      </w:r>
      <w:r w:rsidRPr="004E7957">
        <w:rPr>
          <w:color w:val="231F20"/>
          <w:spacing w:val="-5"/>
          <w:sz w:val="19"/>
          <w:szCs w:val="19"/>
        </w:rPr>
        <w:t xml:space="preserve"> </w:t>
      </w:r>
      <w:r w:rsidRPr="004E7957">
        <w:rPr>
          <w:color w:val="231F20"/>
          <w:spacing w:val="-3"/>
          <w:sz w:val="19"/>
          <w:szCs w:val="19"/>
        </w:rPr>
        <w:t>Tenders</w:t>
      </w:r>
      <w:r w:rsidRPr="004E7957">
        <w:rPr>
          <w:color w:val="231F20"/>
          <w:spacing w:val="-3"/>
          <w:sz w:val="19"/>
          <w:szCs w:val="19"/>
        </w:rPr>
        <w:tab/>
        <w:t>13</w:t>
      </w:r>
    </w:p>
    <w:p w14:paraId="7019048E"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094" w:history="1">
        <w:r w:rsidRPr="004E7957">
          <w:rPr>
            <w:color w:val="231F20"/>
            <w:sz w:val="19"/>
            <w:szCs w:val="19"/>
          </w:rPr>
          <w:t>Deadline for Submission of</w:t>
        </w:r>
        <w:r w:rsidRPr="004E7957">
          <w:rPr>
            <w:color w:val="231F20"/>
            <w:spacing w:val="-5"/>
            <w:sz w:val="19"/>
            <w:szCs w:val="19"/>
          </w:rPr>
          <w:t xml:space="preserve"> </w:t>
        </w:r>
        <w:r w:rsidRPr="004E7957">
          <w:rPr>
            <w:color w:val="231F20"/>
            <w:spacing w:val="-3"/>
            <w:sz w:val="19"/>
            <w:szCs w:val="19"/>
          </w:rPr>
          <w:t>Tenders</w:t>
        </w:r>
        <w:r w:rsidRPr="004E7957">
          <w:rPr>
            <w:color w:val="231F20"/>
            <w:spacing w:val="-3"/>
            <w:sz w:val="19"/>
            <w:szCs w:val="19"/>
          </w:rPr>
          <w:tab/>
        </w:r>
        <w:r w:rsidRPr="004E7957">
          <w:rPr>
            <w:color w:val="231F20"/>
            <w:sz w:val="19"/>
            <w:szCs w:val="19"/>
          </w:rPr>
          <w:t>1</w:t>
        </w:r>
      </w:hyperlink>
      <w:r w:rsidRPr="004E7957">
        <w:rPr>
          <w:color w:val="231F20"/>
          <w:sz w:val="19"/>
          <w:szCs w:val="19"/>
        </w:rPr>
        <w:t>4</w:t>
      </w:r>
    </w:p>
    <w:p w14:paraId="0AD09C66"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093" w:history="1">
        <w:r w:rsidRPr="004E7957">
          <w:rPr>
            <w:color w:val="231F20"/>
            <w:sz w:val="19"/>
            <w:szCs w:val="19"/>
          </w:rPr>
          <w:t>Late</w:t>
        </w:r>
        <w:r w:rsidRPr="004E7957">
          <w:rPr>
            <w:color w:val="231F20"/>
            <w:spacing w:val="-5"/>
            <w:sz w:val="19"/>
            <w:szCs w:val="19"/>
          </w:rPr>
          <w:t xml:space="preserve"> </w:t>
        </w:r>
        <w:r w:rsidRPr="004E7957">
          <w:rPr>
            <w:color w:val="231F20"/>
            <w:spacing w:val="-3"/>
            <w:sz w:val="19"/>
            <w:szCs w:val="19"/>
          </w:rPr>
          <w:t>Tenders</w:t>
        </w:r>
        <w:r w:rsidRPr="004E7957">
          <w:rPr>
            <w:color w:val="231F20"/>
            <w:spacing w:val="-3"/>
            <w:sz w:val="19"/>
            <w:szCs w:val="19"/>
          </w:rPr>
          <w:tab/>
        </w:r>
        <w:r w:rsidRPr="004E7957">
          <w:rPr>
            <w:color w:val="231F20"/>
            <w:sz w:val="19"/>
            <w:szCs w:val="19"/>
          </w:rPr>
          <w:t>1</w:t>
        </w:r>
      </w:hyperlink>
      <w:r w:rsidRPr="004E7957">
        <w:rPr>
          <w:color w:val="231F20"/>
          <w:sz w:val="19"/>
          <w:szCs w:val="19"/>
        </w:rPr>
        <w:t>4</w:t>
      </w:r>
    </w:p>
    <w:p w14:paraId="000C9C3F"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092" w:history="1">
        <w:r w:rsidRPr="004E7957">
          <w:rPr>
            <w:color w:val="231F20"/>
            <w:sz w:val="19"/>
            <w:szCs w:val="19"/>
          </w:rPr>
          <w:t>Withdrawal, Substitution, and Modiﬁcation</w:t>
        </w:r>
        <w:r w:rsidRPr="004E7957">
          <w:rPr>
            <w:color w:val="231F20"/>
            <w:spacing w:val="-1"/>
            <w:sz w:val="19"/>
            <w:szCs w:val="19"/>
          </w:rPr>
          <w:t xml:space="preserve"> </w:t>
        </w:r>
        <w:r w:rsidRPr="004E7957">
          <w:rPr>
            <w:color w:val="231F20"/>
            <w:sz w:val="19"/>
            <w:szCs w:val="19"/>
          </w:rPr>
          <w:t>of</w:t>
        </w:r>
        <w:r w:rsidRPr="004E7957">
          <w:rPr>
            <w:color w:val="231F20"/>
            <w:spacing w:val="-6"/>
            <w:sz w:val="19"/>
            <w:szCs w:val="19"/>
          </w:rPr>
          <w:t xml:space="preserve"> </w:t>
        </w:r>
        <w:r w:rsidRPr="004E7957">
          <w:rPr>
            <w:color w:val="231F20"/>
            <w:spacing w:val="-3"/>
            <w:sz w:val="19"/>
            <w:szCs w:val="19"/>
          </w:rPr>
          <w:t>Tenders</w:t>
        </w:r>
        <w:r w:rsidRPr="004E7957">
          <w:rPr>
            <w:color w:val="231F20"/>
            <w:spacing w:val="-3"/>
            <w:sz w:val="19"/>
            <w:szCs w:val="19"/>
          </w:rPr>
          <w:tab/>
        </w:r>
        <w:r w:rsidRPr="004E7957">
          <w:rPr>
            <w:color w:val="231F20"/>
            <w:sz w:val="19"/>
            <w:szCs w:val="19"/>
          </w:rPr>
          <w:t>1</w:t>
        </w:r>
      </w:hyperlink>
      <w:r w:rsidRPr="004E7957">
        <w:rPr>
          <w:color w:val="231F20"/>
          <w:sz w:val="19"/>
          <w:szCs w:val="19"/>
        </w:rPr>
        <w:t>4</w:t>
      </w:r>
    </w:p>
    <w:p w14:paraId="7ED2D049" w14:textId="77777777" w:rsidR="00043AB3" w:rsidRPr="004E7957" w:rsidRDefault="00043AB3" w:rsidP="00043AB3">
      <w:pPr>
        <w:pStyle w:val="TOC2"/>
        <w:numPr>
          <w:ilvl w:val="0"/>
          <w:numId w:val="46"/>
        </w:numPr>
        <w:tabs>
          <w:tab w:val="left" w:pos="1423"/>
          <w:tab w:val="left" w:pos="1424"/>
          <w:tab w:val="right" w:leader="dot" w:pos="11035"/>
        </w:tabs>
        <w:spacing w:line="248" w:lineRule="exact"/>
        <w:ind w:right="720"/>
        <w:rPr>
          <w:sz w:val="19"/>
          <w:szCs w:val="19"/>
        </w:rPr>
      </w:pPr>
      <w:hyperlink w:anchor="_TOC_250091" w:history="1">
        <w:r w:rsidRPr="004E7957">
          <w:rPr>
            <w:color w:val="231F20"/>
            <w:spacing w:val="-3"/>
            <w:sz w:val="19"/>
            <w:szCs w:val="19"/>
          </w:rPr>
          <w:t>Tender</w:t>
        </w:r>
        <w:r w:rsidRPr="004E7957">
          <w:rPr>
            <w:color w:val="231F20"/>
            <w:sz w:val="19"/>
            <w:szCs w:val="19"/>
          </w:rPr>
          <w:t xml:space="preserve"> Opening</w:t>
        </w:r>
        <w:r w:rsidRPr="004E7957">
          <w:rPr>
            <w:color w:val="231F20"/>
            <w:sz w:val="19"/>
            <w:szCs w:val="19"/>
          </w:rPr>
          <w:tab/>
          <w:t>1</w:t>
        </w:r>
      </w:hyperlink>
      <w:r w:rsidRPr="004E7957">
        <w:rPr>
          <w:color w:val="231F20"/>
          <w:sz w:val="19"/>
          <w:szCs w:val="19"/>
        </w:rPr>
        <w:t>4</w:t>
      </w:r>
    </w:p>
    <w:p w14:paraId="788D7196" w14:textId="77777777" w:rsidR="00043AB3" w:rsidRPr="004E7957" w:rsidRDefault="00043AB3" w:rsidP="00043AB3">
      <w:pPr>
        <w:pStyle w:val="TOC1"/>
        <w:numPr>
          <w:ilvl w:val="0"/>
          <w:numId w:val="45"/>
        </w:numPr>
        <w:tabs>
          <w:tab w:val="left" w:pos="1423"/>
          <w:tab w:val="left" w:pos="1424"/>
          <w:tab w:val="right" w:leader="dot" w:pos="11035"/>
        </w:tabs>
        <w:spacing w:before="235"/>
        <w:ind w:right="720"/>
        <w:rPr>
          <w:sz w:val="19"/>
          <w:szCs w:val="19"/>
        </w:rPr>
      </w:pPr>
      <w:hyperlink w:anchor="_TOC_250090" w:history="1">
        <w:r w:rsidRPr="004E7957">
          <w:rPr>
            <w:color w:val="231F20"/>
            <w:sz w:val="19"/>
            <w:szCs w:val="19"/>
          </w:rPr>
          <w:t>Evaluation and Comparison of</w:t>
        </w:r>
        <w:r w:rsidRPr="004E7957">
          <w:rPr>
            <w:color w:val="231F20"/>
            <w:spacing w:val="-4"/>
            <w:sz w:val="19"/>
            <w:szCs w:val="19"/>
          </w:rPr>
          <w:t xml:space="preserve"> </w:t>
        </w:r>
        <w:r w:rsidRPr="004E7957">
          <w:rPr>
            <w:color w:val="231F20"/>
            <w:spacing w:val="-3"/>
            <w:sz w:val="19"/>
            <w:szCs w:val="19"/>
          </w:rPr>
          <w:t>Tenders</w:t>
        </w:r>
        <w:r w:rsidRPr="004E7957">
          <w:rPr>
            <w:color w:val="231F20"/>
            <w:spacing w:val="-3"/>
            <w:sz w:val="19"/>
            <w:szCs w:val="19"/>
          </w:rPr>
          <w:tab/>
        </w:r>
        <w:r w:rsidRPr="004E7957">
          <w:rPr>
            <w:color w:val="231F20"/>
            <w:spacing w:val="-7"/>
            <w:sz w:val="19"/>
            <w:szCs w:val="19"/>
          </w:rPr>
          <w:t>1</w:t>
        </w:r>
      </w:hyperlink>
      <w:r w:rsidRPr="004E7957">
        <w:rPr>
          <w:color w:val="231F20"/>
          <w:spacing w:val="-7"/>
          <w:sz w:val="19"/>
          <w:szCs w:val="19"/>
        </w:rPr>
        <w:t>5</w:t>
      </w:r>
    </w:p>
    <w:p w14:paraId="654B72B6"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089" w:history="1">
        <w:r w:rsidRPr="004E7957">
          <w:rPr>
            <w:color w:val="231F20"/>
            <w:sz w:val="19"/>
            <w:szCs w:val="19"/>
          </w:rPr>
          <w:t>Conﬁdentiality</w:t>
        </w:r>
        <w:r w:rsidRPr="004E7957">
          <w:rPr>
            <w:color w:val="231F20"/>
            <w:sz w:val="19"/>
            <w:szCs w:val="19"/>
          </w:rPr>
          <w:tab/>
        </w:r>
        <w:r w:rsidRPr="004E7957">
          <w:rPr>
            <w:color w:val="231F20"/>
            <w:spacing w:val="-5"/>
            <w:sz w:val="19"/>
            <w:szCs w:val="19"/>
          </w:rPr>
          <w:t>1</w:t>
        </w:r>
      </w:hyperlink>
      <w:r w:rsidRPr="004E7957">
        <w:rPr>
          <w:color w:val="231F20"/>
          <w:spacing w:val="-5"/>
          <w:sz w:val="19"/>
          <w:szCs w:val="19"/>
        </w:rPr>
        <w:t>5</w:t>
      </w:r>
    </w:p>
    <w:p w14:paraId="1A7CADA0"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088" w:history="1">
        <w:r w:rsidRPr="004E7957">
          <w:rPr>
            <w:color w:val="231F20"/>
            <w:sz w:val="19"/>
            <w:szCs w:val="19"/>
          </w:rPr>
          <w:t>Clariﬁcation of</w:t>
        </w:r>
        <w:r w:rsidRPr="004E7957">
          <w:rPr>
            <w:color w:val="231F20"/>
            <w:spacing w:val="-5"/>
            <w:sz w:val="19"/>
            <w:szCs w:val="19"/>
          </w:rPr>
          <w:t xml:space="preserve"> </w:t>
        </w:r>
        <w:r w:rsidRPr="004E7957">
          <w:rPr>
            <w:color w:val="231F20"/>
            <w:spacing w:val="-3"/>
            <w:sz w:val="19"/>
            <w:szCs w:val="19"/>
          </w:rPr>
          <w:t>Tenders</w:t>
        </w:r>
        <w:r w:rsidRPr="004E7957">
          <w:rPr>
            <w:color w:val="231F20"/>
            <w:spacing w:val="-3"/>
            <w:sz w:val="19"/>
            <w:szCs w:val="19"/>
          </w:rPr>
          <w:tab/>
        </w:r>
        <w:r w:rsidRPr="004E7957">
          <w:rPr>
            <w:color w:val="231F20"/>
            <w:spacing w:val="-5"/>
            <w:sz w:val="19"/>
            <w:szCs w:val="19"/>
          </w:rPr>
          <w:t>1</w:t>
        </w:r>
      </w:hyperlink>
      <w:r w:rsidRPr="004E7957">
        <w:rPr>
          <w:color w:val="231F20"/>
          <w:spacing w:val="-5"/>
          <w:sz w:val="19"/>
          <w:szCs w:val="19"/>
        </w:rPr>
        <w:t>5</w:t>
      </w:r>
    </w:p>
    <w:p w14:paraId="3C1D901E"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087" w:history="1">
        <w:r w:rsidRPr="004E7957">
          <w:rPr>
            <w:color w:val="231F20"/>
            <w:sz w:val="19"/>
            <w:szCs w:val="19"/>
          </w:rPr>
          <w:t>Deviations, Reservations, and Omissions</w:t>
        </w:r>
        <w:r w:rsidRPr="004E7957">
          <w:rPr>
            <w:color w:val="231F20"/>
            <w:sz w:val="19"/>
            <w:szCs w:val="19"/>
          </w:rPr>
          <w:tab/>
          <w:t>1</w:t>
        </w:r>
      </w:hyperlink>
      <w:r w:rsidRPr="004E7957">
        <w:rPr>
          <w:color w:val="231F20"/>
          <w:sz w:val="19"/>
          <w:szCs w:val="19"/>
        </w:rPr>
        <w:t>5</w:t>
      </w:r>
    </w:p>
    <w:p w14:paraId="552EA331"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086" w:history="1">
        <w:r w:rsidRPr="004E7957">
          <w:rPr>
            <w:color w:val="231F20"/>
            <w:sz w:val="19"/>
            <w:szCs w:val="19"/>
          </w:rPr>
          <w:t>Determination of Responsiveness</w:t>
        </w:r>
        <w:r w:rsidRPr="004E7957">
          <w:rPr>
            <w:color w:val="231F20"/>
            <w:sz w:val="19"/>
            <w:szCs w:val="19"/>
          </w:rPr>
          <w:tab/>
        </w:r>
      </w:hyperlink>
      <w:r w:rsidRPr="004E7957">
        <w:rPr>
          <w:color w:val="231F20"/>
          <w:sz w:val="19"/>
          <w:szCs w:val="19"/>
        </w:rPr>
        <w:t>15</w:t>
      </w:r>
    </w:p>
    <w:p w14:paraId="793775E6"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085" w:history="1">
        <w:r w:rsidRPr="004E7957">
          <w:rPr>
            <w:color w:val="231F20"/>
            <w:sz w:val="19"/>
            <w:szCs w:val="19"/>
          </w:rPr>
          <w:t xml:space="preserve">Non-material </w:t>
        </w:r>
        <w:proofErr w:type="gramStart"/>
        <w:r w:rsidRPr="004E7957">
          <w:rPr>
            <w:color w:val="231F20"/>
            <w:sz w:val="19"/>
            <w:szCs w:val="19"/>
          </w:rPr>
          <w:t>Non-conformities</w:t>
        </w:r>
        <w:proofErr w:type="gramEnd"/>
        <w:r w:rsidRPr="004E7957">
          <w:rPr>
            <w:color w:val="231F20"/>
            <w:sz w:val="19"/>
            <w:szCs w:val="19"/>
          </w:rPr>
          <w:tab/>
          <w:t>1</w:t>
        </w:r>
      </w:hyperlink>
      <w:r w:rsidRPr="004E7957">
        <w:rPr>
          <w:color w:val="231F20"/>
          <w:sz w:val="19"/>
          <w:szCs w:val="19"/>
        </w:rPr>
        <w:t>6</w:t>
      </w:r>
    </w:p>
    <w:p w14:paraId="5FB2F65C"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hyperlink w:anchor="_TOC_250084" w:history="1">
        <w:r w:rsidRPr="004E7957">
          <w:rPr>
            <w:color w:val="231F20"/>
            <w:sz w:val="19"/>
            <w:szCs w:val="19"/>
          </w:rPr>
          <w:t>Arithmetical Errors</w:t>
        </w:r>
        <w:r w:rsidRPr="004E7957">
          <w:rPr>
            <w:color w:val="231F20"/>
            <w:sz w:val="19"/>
            <w:szCs w:val="19"/>
          </w:rPr>
          <w:tab/>
          <w:t>1</w:t>
        </w:r>
      </w:hyperlink>
      <w:r w:rsidRPr="004E7957">
        <w:rPr>
          <w:color w:val="231F20"/>
          <w:sz w:val="19"/>
          <w:szCs w:val="19"/>
        </w:rPr>
        <w:t>6</w:t>
      </w:r>
    </w:p>
    <w:p w14:paraId="6FA2005C" w14:textId="77777777" w:rsidR="00043AB3" w:rsidRPr="004E7957" w:rsidRDefault="00043AB3" w:rsidP="00043AB3">
      <w:pPr>
        <w:pStyle w:val="TOC2"/>
        <w:numPr>
          <w:ilvl w:val="0"/>
          <w:numId w:val="46"/>
        </w:numPr>
        <w:tabs>
          <w:tab w:val="left" w:pos="1423"/>
          <w:tab w:val="left" w:pos="1424"/>
          <w:tab w:val="right" w:leader="dot" w:pos="11035"/>
        </w:tabs>
        <w:ind w:right="720"/>
        <w:rPr>
          <w:sz w:val="19"/>
          <w:szCs w:val="19"/>
        </w:rPr>
      </w:pPr>
      <w:r w:rsidRPr="004E7957">
        <w:rPr>
          <w:color w:val="231F20"/>
          <w:sz w:val="19"/>
          <w:szCs w:val="19"/>
        </w:rPr>
        <w:t>Conversion to Single Currency</w:t>
      </w:r>
      <w:r w:rsidRPr="004E7957">
        <w:rPr>
          <w:color w:val="231F20"/>
          <w:sz w:val="19"/>
          <w:szCs w:val="19"/>
        </w:rPr>
        <w:tab/>
        <w:t>16</w:t>
      </w:r>
    </w:p>
    <w:p w14:paraId="34F4BA91" w14:textId="77777777" w:rsidR="00043AB3" w:rsidRPr="004E7957" w:rsidRDefault="00043AB3" w:rsidP="00043AB3">
      <w:pPr>
        <w:pStyle w:val="TOC2"/>
        <w:numPr>
          <w:ilvl w:val="0"/>
          <w:numId w:val="46"/>
        </w:numPr>
        <w:tabs>
          <w:tab w:val="left" w:pos="1423"/>
          <w:tab w:val="left" w:pos="1424"/>
          <w:tab w:val="right" w:leader="dot" w:pos="11035"/>
        </w:tabs>
        <w:spacing w:line="240" w:lineRule="auto"/>
        <w:ind w:right="720" w:hanging="578"/>
        <w:rPr>
          <w:sz w:val="19"/>
          <w:szCs w:val="19"/>
        </w:rPr>
      </w:pPr>
      <w:hyperlink w:anchor="_TOC_250083" w:history="1">
        <w:r w:rsidRPr="004E7957">
          <w:rPr>
            <w:color w:val="231F20"/>
            <w:sz w:val="19"/>
            <w:szCs w:val="19"/>
          </w:rPr>
          <w:t>Margin of Preference</w:t>
        </w:r>
        <w:r w:rsidRPr="004E7957">
          <w:rPr>
            <w:color w:val="231F20"/>
            <w:spacing w:val="-1"/>
            <w:sz w:val="19"/>
            <w:szCs w:val="19"/>
          </w:rPr>
          <w:t xml:space="preserve"> </w:t>
        </w:r>
        <w:r w:rsidRPr="004E7957">
          <w:rPr>
            <w:color w:val="231F20"/>
            <w:sz w:val="19"/>
            <w:szCs w:val="19"/>
          </w:rPr>
          <w:t>and</w:t>
        </w:r>
        <w:r w:rsidRPr="004E7957">
          <w:rPr>
            <w:color w:val="231F20"/>
            <w:spacing w:val="-1"/>
            <w:sz w:val="19"/>
            <w:szCs w:val="19"/>
          </w:rPr>
          <w:t xml:space="preserve"> </w:t>
        </w:r>
        <w:r w:rsidRPr="004E7957">
          <w:rPr>
            <w:color w:val="231F20"/>
            <w:sz w:val="19"/>
            <w:szCs w:val="19"/>
          </w:rPr>
          <w:t>Reservations</w:t>
        </w:r>
        <w:r w:rsidRPr="004E7957">
          <w:rPr>
            <w:color w:val="231F20"/>
            <w:sz w:val="19"/>
            <w:szCs w:val="19"/>
          </w:rPr>
          <w:tab/>
          <w:t>1</w:t>
        </w:r>
      </w:hyperlink>
      <w:r w:rsidRPr="004E7957">
        <w:rPr>
          <w:color w:val="231F20"/>
          <w:sz w:val="19"/>
          <w:szCs w:val="19"/>
        </w:rPr>
        <w:t>6</w:t>
      </w:r>
    </w:p>
    <w:p w14:paraId="2BA60AF1" w14:textId="77777777" w:rsidR="00043AB3" w:rsidRPr="004E7957" w:rsidRDefault="00043AB3" w:rsidP="00043AB3">
      <w:pPr>
        <w:pStyle w:val="TOC2"/>
        <w:numPr>
          <w:ilvl w:val="0"/>
          <w:numId w:val="46"/>
        </w:numPr>
        <w:tabs>
          <w:tab w:val="left" w:pos="1276"/>
          <w:tab w:val="right" w:leader="dot" w:pos="11038"/>
        </w:tabs>
        <w:spacing w:line="240" w:lineRule="auto"/>
        <w:ind w:left="1429" w:right="720" w:hanging="720"/>
        <w:rPr>
          <w:sz w:val="19"/>
          <w:szCs w:val="19"/>
        </w:rPr>
      </w:pPr>
      <w:r w:rsidRPr="004E7957">
        <w:rPr>
          <w:color w:val="231F20"/>
          <w:sz w:val="19"/>
          <w:szCs w:val="19"/>
        </w:rPr>
        <w:t>Subcontractors</w:t>
      </w:r>
      <w:r w:rsidRPr="004E7957">
        <w:rPr>
          <w:color w:val="231F20"/>
          <w:sz w:val="19"/>
          <w:szCs w:val="19"/>
        </w:rPr>
        <w:tab/>
        <w:t>16</w:t>
      </w:r>
    </w:p>
    <w:p w14:paraId="1BFE9738" w14:textId="77777777" w:rsidR="00043AB3" w:rsidRPr="004E7957" w:rsidRDefault="00043AB3" w:rsidP="00043AB3">
      <w:pPr>
        <w:pStyle w:val="TOC2"/>
        <w:numPr>
          <w:ilvl w:val="0"/>
          <w:numId w:val="46"/>
        </w:numPr>
        <w:tabs>
          <w:tab w:val="left" w:pos="1276"/>
          <w:tab w:val="right" w:leader="dot" w:pos="11038"/>
        </w:tabs>
        <w:spacing w:line="240" w:lineRule="auto"/>
        <w:ind w:left="1429" w:right="720" w:hanging="720"/>
        <w:rPr>
          <w:sz w:val="19"/>
          <w:szCs w:val="19"/>
        </w:rPr>
      </w:pPr>
      <w:hyperlink w:anchor="_TOC_250082" w:history="1">
        <w:r w:rsidRPr="004E7957">
          <w:rPr>
            <w:color w:val="231F20"/>
            <w:sz w:val="19"/>
            <w:szCs w:val="19"/>
          </w:rPr>
          <w:t>Evaluation of</w:t>
        </w:r>
        <w:r w:rsidRPr="004E7957">
          <w:rPr>
            <w:color w:val="231F20"/>
            <w:spacing w:val="-5"/>
            <w:sz w:val="19"/>
            <w:szCs w:val="19"/>
          </w:rPr>
          <w:t xml:space="preserve"> </w:t>
        </w:r>
        <w:r w:rsidRPr="004E7957">
          <w:rPr>
            <w:color w:val="231F20"/>
            <w:spacing w:val="-3"/>
            <w:sz w:val="19"/>
            <w:szCs w:val="19"/>
          </w:rPr>
          <w:t>Tenders</w:t>
        </w:r>
        <w:r w:rsidRPr="004E7957">
          <w:rPr>
            <w:color w:val="231F20"/>
            <w:spacing w:val="-3"/>
            <w:sz w:val="19"/>
            <w:szCs w:val="19"/>
          </w:rPr>
          <w:tab/>
        </w:r>
        <w:r w:rsidRPr="004E7957">
          <w:rPr>
            <w:color w:val="231F20"/>
            <w:sz w:val="19"/>
            <w:szCs w:val="19"/>
          </w:rPr>
          <w:t>1</w:t>
        </w:r>
      </w:hyperlink>
      <w:r w:rsidRPr="004E7957">
        <w:rPr>
          <w:color w:val="231F20"/>
          <w:sz w:val="19"/>
          <w:szCs w:val="19"/>
        </w:rPr>
        <w:t>6</w:t>
      </w:r>
    </w:p>
    <w:p w14:paraId="10FC06C1" w14:textId="77777777" w:rsidR="00043AB3" w:rsidRPr="004E7957" w:rsidRDefault="00043AB3" w:rsidP="00043AB3">
      <w:pPr>
        <w:pStyle w:val="TOC2"/>
        <w:numPr>
          <w:ilvl w:val="0"/>
          <w:numId w:val="46"/>
        </w:numPr>
        <w:tabs>
          <w:tab w:val="left" w:pos="1276"/>
          <w:tab w:val="right" w:leader="dot" w:pos="11038"/>
        </w:tabs>
        <w:spacing w:line="240" w:lineRule="auto"/>
        <w:ind w:left="1429" w:right="720" w:hanging="720"/>
        <w:rPr>
          <w:sz w:val="19"/>
          <w:szCs w:val="19"/>
        </w:rPr>
      </w:pPr>
      <w:hyperlink w:anchor="_TOC_250081" w:history="1">
        <w:r w:rsidRPr="004E7957">
          <w:rPr>
            <w:color w:val="231F20"/>
            <w:sz w:val="19"/>
            <w:szCs w:val="19"/>
          </w:rPr>
          <w:t>Comparison of</w:t>
        </w:r>
        <w:r w:rsidRPr="004E7957">
          <w:rPr>
            <w:color w:val="231F20"/>
            <w:spacing w:val="-5"/>
            <w:sz w:val="19"/>
            <w:szCs w:val="19"/>
          </w:rPr>
          <w:t xml:space="preserve"> </w:t>
        </w:r>
        <w:r w:rsidRPr="004E7957">
          <w:rPr>
            <w:color w:val="231F20"/>
            <w:spacing w:val="-3"/>
            <w:sz w:val="19"/>
            <w:szCs w:val="19"/>
          </w:rPr>
          <w:t>Tenders</w:t>
        </w:r>
        <w:r w:rsidRPr="004E7957">
          <w:rPr>
            <w:color w:val="231F20"/>
            <w:spacing w:val="-3"/>
            <w:sz w:val="19"/>
            <w:szCs w:val="19"/>
          </w:rPr>
          <w:tab/>
        </w:r>
        <w:r w:rsidRPr="004E7957">
          <w:rPr>
            <w:color w:val="231F20"/>
            <w:sz w:val="19"/>
            <w:szCs w:val="19"/>
          </w:rPr>
          <w:t>1</w:t>
        </w:r>
      </w:hyperlink>
      <w:r w:rsidRPr="004E7957">
        <w:rPr>
          <w:color w:val="231F20"/>
          <w:sz w:val="19"/>
          <w:szCs w:val="19"/>
        </w:rPr>
        <w:t>7</w:t>
      </w:r>
    </w:p>
    <w:p w14:paraId="2F9BD190" w14:textId="77777777" w:rsidR="00043AB3" w:rsidRPr="004E7957" w:rsidRDefault="00043AB3" w:rsidP="00043AB3">
      <w:pPr>
        <w:pStyle w:val="TOC2"/>
        <w:numPr>
          <w:ilvl w:val="0"/>
          <w:numId w:val="46"/>
        </w:numPr>
        <w:tabs>
          <w:tab w:val="left" w:pos="1276"/>
          <w:tab w:val="right" w:leader="dot" w:pos="11038"/>
        </w:tabs>
        <w:spacing w:line="240" w:lineRule="auto"/>
        <w:ind w:left="1429" w:right="720" w:hanging="720"/>
        <w:rPr>
          <w:sz w:val="19"/>
          <w:szCs w:val="19"/>
        </w:rPr>
      </w:pPr>
      <w:hyperlink w:anchor="_TOC_250080" w:history="1">
        <w:r w:rsidRPr="004E7957">
          <w:rPr>
            <w:color w:val="231F20"/>
            <w:sz w:val="19"/>
            <w:szCs w:val="19"/>
          </w:rPr>
          <w:t>Abnormally Low</w:t>
        </w:r>
        <w:r w:rsidRPr="004E7957">
          <w:rPr>
            <w:color w:val="231F20"/>
            <w:spacing w:val="-5"/>
            <w:sz w:val="19"/>
            <w:szCs w:val="19"/>
          </w:rPr>
          <w:t xml:space="preserve"> </w:t>
        </w:r>
        <w:r w:rsidRPr="004E7957">
          <w:rPr>
            <w:color w:val="231F20"/>
            <w:spacing w:val="-3"/>
            <w:sz w:val="19"/>
            <w:szCs w:val="19"/>
          </w:rPr>
          <w:t>Tenders</w:t>
        </w:r>
        <w:r w:rsidRPr="004E7957">
          <w:rPr>
            <w:color w:val="231F20"/>
            <w:spacing w:val="-3"/>
            <w:sz w:val="19"/>
            <w:szCs w:val="19"/>
          </w:rPr>
          <w:tab/>
        </w:r>
        <w:r w:rsidRPr="004E7957">
          <w:rPr>
            <w:color w:val="231F20"/>
            <w:sz w:val="19"/>
            <w:szCs w:val="19"/>
          </w:rPr>
          <w:t>1</w:t>
        </w:r>
      </w:hyperlink>
      <w:r w:rsidRPr="004E7957">
        <w:rPr>
          <w:color w:val="231F20"/>
          <w:sz w:val="19"/>
          <w:szCs w:val="19"/>
        </w:rPr>
        <w:t>7</w:t>
      </w:r>
    </w:p>
    <w:p w14:paraId="07C344AD" w14:textId="77777777" w:rsidR="00043AB3" w:rsidRPr="004E7957" w:rsidRDefault="00043AB3" w:rsidP="00043AB3">
      <w:pPr>
        <w:pStyle w:val="TOC2"/>
        <w:numPr>
          <w:ilvl w:val="0"/>
          <w:numId w:val="46"/>
        </w:numPr>
        <w:tabs>
          <w:tab w:val="left" w:pos="1276"/>
          <w:tab w:val="right" w:leader="dot" w:pos="11038"/>
        </w:tabs>
        <w:spacing w:line="240" w:lineRule="auto"/>
        <w:ind w:left="1429" w:right="720" w:hanging="720"/>
        <w:rPr>
          <w:sz w:val="19"/>
          <w:szCs w:val="19"/>
        </w:rPr>
      </w:pPr>
      <w:hyperlink w:anchor="_TOC_250079" w:history="1">
        <w:r w:rsidRPr="004E7957">
          <w:rPr>
            <w:color w:val="231F20"/>
            <w:sz w:val="19"/>
            <w:szCs w:val="19"/>
          </w:rPr>
          <w:t>Abnormally High</w:t>
        </w:r>
        <w:r w:rsidRPr="004E7957">
          <w:rPr>
            <w:color w:val="231F20"/>
            <w:spacing w:val="-5"/>
            <w:sz w:val="19"/>
            <w:szCs w:val="19"/>
          </w:rPr>
          <w:t xml:space="preserve"> </w:t>
        </w:r>
        <w:r w:rsidRPr="004E7957">
          <w:rPr>
            <w:color w:val="231F20"/>
            <w:spacing w:val="-3"/>
            <w:sz w:val="19"/>
            <w:szCs w:val="19"/>
          </w:rPr>
          <w:t>Tenders</w:t>
        </w:r>
        <w:r w:rsidRPr="004E7957">
          <w:rPr>
            <w:color w:val="231F20"/>
            <w:spacing w:val="-3"/>
            <w:sz w:val="19"/>
            <w:szCs w:val="19"/>
          </w:rPr>
          <w:tab/>
        </w:r>
      </w:hyperlink>
      <w:r w:rsidRPr="004E7957">
        <w:rPr>
          <w:color w:val="231F20"/>
          <w:sz w:val="19"/>
          <w:szCs w:val="19"/>
        </w:rPr>
        <w:t>17</w:t>
      </w:r>
    </w:p>
    <w:p w14:paraId="692E5FA3" w14:textId="77777777" w:rsidR="00043AB3" w:rsidRPr="004E7957" w:rsidRDefault="00043AB3" w:rsidP="00043AB3">
      <w:pPr>
        <w:pStyle w:val="TOC2"/>
        <w:numPr>
          <w:ilvl w:val="0"/>
          <w:numId w:val="46"/>
        </w:numPr>
        <w:tabs>
          <w:tab w:val="left" w:pos="1276"/>
          <w:tab w:val="right" w:leader="dot" w:pos="11038"/>
        </w:tabs>
        <w:ind w:left="1426" w:right="720" w:hanging="720"/>
        <w:rPr>
          <w:sz w:val="19"/>
          <w:szCs w:val="19"/>
        </w:rPr>
      </w:pPr>
      <w:hyperlink w:anchor="_TOC_250078" w:history="1">
        <w:r w:rsidRPr="004E7957">
          <w:rPr>
            <w:color w:val="231F20"/>
            <w:sz w:val="19"/>
            <w:szCs w:val="19"/>
          </w:rPr>
          <w:t>Unbalanced and/or Front-Loaded</w:t>
        </w:r>
        <w:r w:rsidRPr="004E7957">
          <w:rPr>
            <w:color w:val="231F20"/>
            <w:spacing w:val="-5"/>
            <w:sz w:val="19"/>
            <w:szCs w:val="19"/>
          </w:rPr>
          <w:t xml:space="preserve"> </w:t>
        </w:r>
        <w:r w:rsidRPr="004E7957">
          <w:rPr>
            <w:color w:val="231F20"/>
            <w:spacing w:val="-3"/>
            <w:sz w:val="19"/>
            <w:szCs w:val="19"/>
          </w:rPr>
          <w:t>Tenders</w:t>
        </w:r>
        <w:r w:rsidRPr="004E7957">
          <w:rPr>
            <w:color w:val="231F20"/>
            <w:spacing w:val="-3"/>
            <w:sz w:val="19"/>
            <w:szCs w:val="19"/>
          </w:rPr>
          <w:tab/>
        </w:r>
      </w:hyperlink>
      <w:r w:rsidRPr="004E7957">
        <w:rPr>
          <w:color w:val="231F20"/>
          <w:spacing w:val="-3"/>
          <w:sz w:val="19"/>
          <w:szCs w:val="19"/>
        </w:rPr>
        <w:t>17</w:t>
      </w:r>
    </w:p>
    <w:p w14:paraId="3317D24C" w14:textId="77777777" w:rsidR="00043AB3" w:rsidRPr="004E7957" w:rsidRDefault="00043AB3" w:rsidP="00043AB3">
      <w:pPr>
        <w:pStyle w:val="TOC2"/>
        <w:numPr>
          <w:ilvl w:val="0"/>
          <w:numId w:val="46"/>
        </w:numPr>
        <w:tabs>
          <w:tab w:val="left" w:pos="1276"/>
          <w:tab w:val="right" w:leader="dot" w:pos="11038"/>
        </w:tabs>
        <w:ind w:left="1426" w:right="720" w:hanging="720"/>
        <w:rPr>
          <w:sz w:val="19"/>
          <w:szCs w:val="19"/>
        </w:rPr>
      </w:pPr>
      <w:hyperlink w:anchor="_TOC_250077" w:history="1">
        <w:r w:rsidRPr="004E7957">
          <w:rPr>
            <w:color w:val="231F20"/>
            <w:sz w:val="19"/>
            <w:szCs w:val="19"/>
          </w:rPr>
          <w:t>Qualiﬁcations of</w:t>
        </w:r>
        <w:r w:rsidRPr="004E7957">
          <w:rPr>
            <w:color w:val="231F20"/>
            <w:spacing w:val="-1"/>
            <w:sz w:val="19"/>
            <w:szCs w:val="19"/>
          </w:rPr>
          <w:t xml:space="preserve"> </w:t>
        </w:r>
        <w:r w:rsidRPr="004E7957">
          <w:rPr>
            <w:color w:val="231F20"/>
            <w:sz w:val="19"/>
            <w:szCs w:val="19"/>
          </w:rPr>
          <w:t>the</w:t>
        </w:r>
        <w:r w:rsidRPr="004E7957">
          <w:rPr>
            <w:color w:val="231F20"/>
            <w:spacing w:val="-6"/>
            <w:sz w:val="19"/>
            <w:szCs w:val="19"/>
          </w:rPr>
          <w:t xml:space="preserve"> </w:t>
        </w:r>
        <w:r w:rsidRPr="004E7957">
          <w:rPr>
            <w:color w:val="231F20"/>
            <w:sz w:val="19"/>
            <w:szCs w:val="19"/>
          </w:rPr>
          <w:t>Tenderer</w:t>
        </w:r>
        <w:r w:rsidRPr="004E7957">
          <w:rPr>
            <w:color w:val="231F20"/>
            <w:sz w:val="19"/>
            <w:szCs w:val="19"/>
          </w:rPr>
          <w:tab/>
        </w:r>
      </w:hyperlink>
      <w:r w:rsidRPr="004E7957">
        <w:rPr>
          <w:color w:val="231F20"/>
          <w:sz w:val="19"/>
          <w:szCs w:val="19"/>
        </w:rPr>
        <w:t>17</w:t>
      </w:r>
    </w:p>
    <w:p w14:paraId="33EB7E88" w14:textId="77777777" w:rsidR="00043AB3" w:rsidRPr="004E7957" w:rsidRDefault="008E271C" w:rsidP="00043AB3">
      <w:pPr>
        <w:pStyle w:val="TOC2"/>
        <w:numPr>
          <w:ilvl w:val="0"/>
          <w:numId w:val="46"/>
        </w:numPr>
        <w:tabs>
          <w:tab w:val="left" w:pos="1426"/>
          <w:tab w:val="left" w:pos="1427"/>
          <w:tab w:val="right" w:leader="dot" w:pos="11038"/>
        </w:tabs>
        <w:ind w:left="1426" w:right="720"/>
        <w:rPr>
          <w:sz w:val="19"/>
          <w:szCs w:val="19"/>
        </w:rPr>
      </w:pPr>
      <w:hyperlink w:anchor="_TOC_250076" w:history="1">
        <w:r w:rsidRPr="004E7957">
          <w:rPr>
            <w:color w:val="231F20"/>
            <w:sz w:val="19"/>
            <w:szCs w:val="19"/>
          </w:rPr>
          <w:t>Best</w:t>
        </w:r>
        <w:r w:rsidR="00043AB3" w:rsidRPr="004E7957">
          <w:rPr>
            <w:color w:val="231F20"/>
            <w:sz w:val="19"/>
            <w:szCs w:val="19"/>
          </w:rPr>
          <w:t xml:space="preserve"> Evaluated</w:t>
        </w:r>
        <w:r w:rsidR="00043AB3" w:rsidRPr="004E7957">
          <w:rPr>
            <w:color w:val="231F20"/>
            <w:spacing w:val="-5"/>
            <w:sz w:val="19"/>
            <w:szCs w:val="19"/>
          </w:rPr>
          <w:t xml:space="preserve"> </w:t>
        </w:r>
        <w:r w:rsidR="00043AB3" w:rsidRPr="004E7957">
          <w:rPr>
            <w:color w:val="231F20"/>
            <w:spacing w:val="-3"/>
            <w:sz w:val="19"/>
            <w:szCs w:val="19"/>
          </w:rPr>
          <w:t>Tender</w:t>
        </w:r>
        <w:r w:rsidR="00043AB3" w:rsidRPr="004E7957">
          <w:rPr>
            <w:color w:val="231F20"/>
            <w:spacing w:val="-3"/>
            <w:sz w:val="19"/>
            <w:szCs w:val="19"/>
          </w:rPr>
          <w:tab/>
        </w:r>
      </w:hyperlink>
      <w:r w:rsidR="00043AB3" w:rsidRPr="004E7957">
        <w:rPr>
          <w:color w:val="231F20"/>
          <w:spacing w:val="-3"/>
          <w:sz w:val="19"/>
          <w:szCs w:val="19"/>
        </w:rPr>
        <w:t>18</w:t>
      </w:r>
    </w:p>
    <w:p w14:paraId="6C6207D6" w14:textId="77777777" w:rsidR="00043AB3" w:rsidRPr="004E7957" w:rsidRDefault="00043AB3" w:rsidP="00043AB3">
      <w:pPr>
        <w:pStyle w:val="TOC2"/>
        <w:numPr>
          <w:ilvl w:val="0"/>
          <w:numId w:val="46"/>
        </w:numPr>
        <w:tabs>
          <w:tab w:val="left" w:pos="1426"/>
          <w:tab w:val="left" w:pos="1427"/>
          <w:tab w:val="right" w:leader="dot" w:pos="11038"/>
        </w:tabs>
        <w:spacing w:line="248" w:lineRule="exact"/>
        <w:ind w:left="1426" w:right="720"/>
        <w:rPr>
          <w:sz w:val="19"/>
          <w:szCs w:val="19"/>
        </w:rPr>
      </w:pPr>
      <w:hyperlink w:anchor="_TOC_250075" w:history="1">
        <w:r w:rsidRPr="004E7957">
          <w:rPr>
            <w:color w:val="231F20"/>
            <w:sz w:val="19"/>
            <w:szCs w:val="19"/>
          </w:rPr>
          <w:t>Procuring Entity's Right to</w:t>
        </w:r>
        <w:r w:rsidRPr="004E7957">
          <w:rPr>
            <w:color w:val="231F20"/>
            <w:spacing w:val="-13"/>
            <w:sz w:val="19"/>
            <w:szCs w:val="19"/>
          </w:rPr>
          <w:t xml:space="preserve"> </w:t>
        </w:r>
        <w:r w:rsidRPr="004E7957">
          <w:rPr>
            <w:color w:val="231F20"/>
            <w:sz w:val="19"/>
            <w:szCs w:val="19"/>
          </w:rPr>
          <w:t>Accept</w:t>
        </w:r>
        <w:r w:rsidRPr="004E7957">
          <w:rPr>
            <w:color w:val="231F20"/>
            <w:spacing w:val="-13"/>
            <w:sz w:val="19"/>
            <w:szCs w:val="19"/>
          </w:rPr>
          <w:t xml:space="preserve"> </w:t>
        </w:r>
        <w:r w:rsidRPr="004E7957">
          <w:rPr>
            <w:color w:val="231F20"/>
            <w:sz w:val="19"/>
            <w:szCs w:val="19"/>
          </w:rPr>
          <w:t>Any</w:t>
        </w:r>
        <w:r w:rsidRPr="004E7957">
          <w:rPr>
            <w:color w:val="231F20"/>
            <w:spacing w:val="-4"/>
            <w:sz w:val="19"/>
            <w:szCs w:val="19"/>
          </w:rPr>
          <w:t xml:space="preserve"> Tender,</w:t>
        </w:r>
        <w:r w:rsidRPr="004E7957">
          <w:rPr>
            <w:color w:val="231F20"/>
            <w:sz w:val="19"/>
            <w:szCs w:val="19"/>
          </w:rPr>
          <w:t xml:space="preserve"> and to Reject</w:t>
        </w:r>
        <w:r w:rsidRPr="004E7957">
          <w:rPr>
            <w:color w:val="231F20"/>
            <w:spacing w:val="-13"/>
            <w:sz w:val="19"/>
            <w:szCs w:val="19"/>
          </w:rPr>
          <w:t xml:space="preserve"> </w:t>
        </w:r>
        <w:r w:rsidRPr="004E7957">
          <w:rPr>
            <w:color w:val="231F20"/>
            <w:sz w:val="19"/>
            <w:szCs w:val="19"/>
          </w:rPr>
          <w:t>Any or</w:t>
        </w:r>
        <w:r w:rsidRPr="004E7957">
          <w:rPr>
            <w:color w:val="231F20"/>
            <w:spacing w:val="-13"/>
            <w:sz w:val="19"/>
            <w:szCs w:val="19"/>
          </w:rPr>
          <w:t xml:space="preserve"> </w:t>
        </w:r>
        <w:r w:rsidRPr="004E7957">
          <w:rPr>
            <w:color w:val="231F20"/>
            <w:sz w:val="19"/>
            <w:szCs w:val="19"/>
          </w:rPr>
          <w:t>All</w:t>
        </w:r>
        <w:r w:rsidRPr="004E7957">
          <w:rPr>
            <w:color w:val="231F20"/>
            <w:spacing w:val="-5"/>
            <w:sz w:val="19"/>
            <w:szCs w:val="19"/>
          </w:rPr>
          <w:t xml:space="preserve"> </w:t>
        </w:r>
        <w:r w:rsidRPr="004E7957">
          <w:rPr>
            <w:color w:val="231F20"/>
            <w:spacing w:val="-3"/>
            <w:sz w:val="19"/>
            <w:szCs w:val="19"/>
          </w:rPr>
          <w:t>Tenders</w:t>
        </w:r>
        <w:r w:rsidRPr="004E7957">
          <w:rPr>
            <w:color w:val="231F20"/>
            <w:spacing w:val="-3"/>
            <w:sz w:val="19"/>
            <w:szCs w:val="19"/>
          </w:rPr>
          <w:tab/>
        </w:r>
      </w:hyperlink>
      <w:r w:rsidRPr="004E7957">
        <w:rPr>
          <w:color w:val="231F20"/>
          <w:spacing w:val="-3"/>
          <w:sz w:val="19"/>
          <w:szCs w:val="19"/>
        </w:rPr>
        <w:t>18</w:t>
      </w:r>
    </w:p>
    <w:p w14:paraId="07D3942F" w14:textId="77777777" w:rsidR="00043AB3" w:rsidRPr="004E7957" w:rsidRDefault="00043AB3" w:rsidP="00043AB3">
      <w:pPr>
        <w:pStyle w:val="TOC1"/>
        <w:numPr>
          <w:ilvl w:val="0"/>
          <w:numId w:val="45"/>
        </w:numPr>
        <w:tabs>
          <w:tab w:val="left" w:pos="1426"/>
          <w:tab w:val="left" w:pos="1427"/>
          <w:tab w:val="right" w:leader="dot" w:pos="11038"/>
        </w:tabs>
        <w:spacing w:line="240" w:lineRule="auto"/>
        <w:ind w:left="1426" w:right="720"/>
        <w:rPr>
          <w:b w:val="0"/>
          <w:sz w:val="19"/>
          <w:szCs w:val="19"/>
        </w:rPr>
      </w:pPr>
      <w:hyperlink w:anchor="_TOC_250074" w:history="1">
        <w:r w:rsidRPr="004E7957">
          <w:rPr>
            <w:color w:val="231F20"/>
            <w:spacing w:val="-4"/>
            <w:sz w:val="19"/>
            <w:szCs w:val="19"/>
          </w:rPr>
          <w:t>Award</w:t>
        </w:r>
        <w:r w:rsidRPr="004E7957">
          <w:rPr>
            <w:color w:val="231F20"/>
            <w:sz w:val="19"/>
            <w:szCs w:val="19"/>
          </w:rPr>
          <w:t xml:space="preserve"> of Contract</w:t>
        </w:r>
        <w:r w:rsidRPr="004E7957">
          <w:rPr>
            <w:color w:val="231F20"/>
            <w:sz w:val="19"/>
            <w:szCs w:val="19"/>
          </w:rPr>
          <w:tab/>
        </w:r>
      </w:hyperlink>
      <w:r w:rsidRPr="004E7957">
        <w:rPr>
          <w:color w:val="231F20"/>
          <w:sz w:val="19"/>
          <w:szCs w:val="19"/>
        </w:rPr>
        <w:t>18</w:t>
      </w:r>
    </w:p>
    <w:p w14:paraId="5AE870DE" w14:textId="77777777" w:rsidR="00043AB3" w:rsidRPr="004E7957" w:rsidRDefault="00043AB3" w:rsidP="00043AB3">
      <w:pPr>
        <w:pStyle w:val="TOC2"/>
        <w:numPr>
          <w:ilvl w:val="0"/>
          <w:numId w:val="46"/>
        </w:numPr>
        <w:tabs>
          <w:tab w:val="left" w:pos="1426"/>
          <w:tab w:val="left" w:pos="1427"/>
          <w:tab w:val="right" w:leader="dot" w:pos="11038"/>
        </w:tabs>
        <w:spacing w:before="234" w:line="248" w:lineRule="exact"/>
        <w:ind w:left="1426" w:right="720"/>
        <w:rPr>
          <w:sz w:val="19"/>
          <w:szCs w:val="19"/>
        </w:rPr>
      </w:pPr>
      <w:hyperlink w:anchor="_TOC_250073" w:history="1">
        <w:r w:rsidRPr="004E7957">
          <w:rPr>
            <w:color w:val="231F20"/>
            <w:spacing w:val="-5"/>
            <w:sz w:val="19"/>
            <w:szCs w:val="19"/>
          </w:rPr>
          <w:t>Award</w:t>
        </w:r>
        <w:r w:rsidRPr="004E7957">
          <w:rPr>
            <w:color w:val="231F20"/>
            <w:sz w:val="19"/>
            <w:szCs w:val="19"/>
          </w:rPr>
          <w:t xml:space="preserve"> Criteria</w:t>
        </w:r>
        <w:r w:rsidRPr="004E7957">
          <w:rPr>
            <w:color w:val="231F20"/>
            <w:sz w:val="19"/>
            <w:szCs w:val="19"/>
          </w:rPr>
          <w:tab/>
        </w:r>
      </w:hyperlink>
      <w:r w:rsidRPr="004E7957">
        <w:rPr>
          <w:color w:val="231F20"/>
          <w:sz w:val="19"/>
          <w:szCs w:val="19"/>
        </w:rPr>
        <w:t>18</w:t>
      </w:r>
    </w:p>
    <w:p w14:paraId="223ECB6B" w14:textId="77777777" w:rsidR="00043AB3" w:rsidRPr="004E7957" w:rsidRDefault="00043AB3" w:rsidP="00043AB3">
      <w:pPr>
        <w:pStyle w:val="TOC2"/>
        <w:numPr>
          <w:ilvl w:val="0"/>
          <w:numId w:val="46"/>
        </w:numPr>
        <w:tabs>
          <w:tab w:val="left" w:pos="1426"/>
          <w:tab w:val="left" w:pos="1427"/>
          <w:tab w:val="right" w:leader="dot" w:pos="11038"/>
        </w:tabs>
        <w:ind w:left="1426" w:right="720"/>
        <w:rPr>
          <w:sz w:val="19"/>
          <w:szCs w:val="19"/>
        </w:rPr>
      </w:pPr>
      <w:hyperlink w:anchor="_TOC_250072" w:history="1">
        <w:r w:rsidRPr="004E7957">
          <w:rPr>
            <w:color w:val="231F20"/>
            <w:sz w:val="19"/>
            <w:szCs w:val="19"/>
          </w:rPr>
          <w:t>Notice of Intention to enter into a Contract</w:t>
        </w:r>
        <w:r w:rsidRPr="004E7957">
          <w:rPr>
            <w:color w:val="231F20"/>
            <w:sz w:val="19"/>
            <w:szCs w:val="19"/>
          </w:rPr>
          <w:tab/>
        </w:r>
      </w:hyperlink>
      <w:r w:rsidRPr="004E7957">
        <w:rPr>
          <w:color w:val="231F20"/>
          <w:sz w:val="19"/>
          <w:szCs w:val="19"/>
        </w:rPr>
        <w:t>18</w:t>
      </w:r>
    </w:p>
    <w:p w14:paraId="5E0E8862" w14:textId="77777777" w:rsidR="00043AB3" w:rsidRPr="004E7957" w:rsidRDefault="00043AB3" w:rsidP="00043AB3">
      <w:pPr>
        <w:pStyle w:val="TOC2"/>
        <w:numPr>
          <w:ilvl w:val="0"/>
          <w:numId w:val="46"/>
        </w:numPr>
        <w:tabs>
          <w:tab w:val="left" w:pos="1426"/>
          <w:tab w:val="left" w:pos="1427"/>
          <w:tab w:val="right" w:leader="dot" w:pos="11038"/>
        </w:tabs>
        <w:ind w:left="1426" w:right="720"/>
        <w:rPr>
          <w:sz w:val="19"/>
          <w:szCs w:val="19"/>
        </w:rPr>
      </w:pPr>
      <w:hyperlink w:anchor="_TOC_250071" w:history="1">
        <w:r w:rsidRPr="004E7957">
          <w:rPr>
            <w:color w:val="231F20"/>
            <w:sz w:val="19"/>
            <w:szCs w:val="19"/>
          </w:rPr>
          <w:t>Standstill Period</w:t>
        </w:r>
        <w:r w:rsidRPr="004E7957">
          <w:rPr>
            <w:color w:val="231F20"/>
            <w:sz w:val="19"/>
            <w:szCs w:val="19"/>
          </w:rPr>
          <w:tab/>
        </w:r>
      </w:hyperlink>
      <w:r w:rsidRPr="004E7957">
        <w:rPr>
          <w:color w:val="231F20"/>
          <w:sz w:val="19"/>
          <w:szCs w:val="19"/>
        </w:rPr>
        <w:t>18</w:t>
      </w:r>
    </w:p>
    <w:p w14:paraId="6E930080" w14:textId="77777777" w:rsidR="00043AB3" w:rsidRPr="004E7957" w:rsidRDefault="00043AB3" w:rsidP="00043AB3">
      <w:pPr>
        <w:pStyle w:val="TOC2"/>
        <w:numPr>
          <w:ilvl w:val="0"/>
          <w:numId w:val="46"/>
        </w:numPr>
        <w:tabs>
          <w:tab w:val="left" w:pos="1426"/>
          <w:tab w:val="left" w:pos="1427"/>
          <w:tab w:val="right" w:leader="dot" w:pos="11038"/>
        </w:tabs>
        <w:ind w:left="1426" w:right="720"/>
        <w:rPr>
          <w:sz w:val="19"/>
          <w:szCs w:val="19"/>
        </w:rPr>
      </w:pPr>
      <w:hyperlink w:anchor="_TOC_250070" w:history="1">
        <w:r w:rsidRPr="004E7957">
          <w:rPr>
            <w:color w:val="231F20"/>
            <w:sz w:val="19"/>
            <w:szCs w:val="19"/>
          </w:rPr>
          <w:t>Debrieﬁng by the Procuring Entity</w:t>
        </w:r>
        <w:r w:rsidRPr="004E7957">
          <w:rPr>
            <w:color w:val="231F20"/>
            <w:sz w:val="19"/>
            <w:szCs w:val="19"/>
          </w:rPr>
          <w:tab/>
        </w:r>
      </w:hyperlink>
      <w:r w:rsidRPr="004E7957">
        <w:rPr>
          <w:color w:val="231F20"/>
          <w:sz w:val="19"/>
          <w:szCs w:val="19"/>
        </w:rPr>
        <w:t>18</w:t>
      </w:r>
    </w:p>
    <w:p w14:paraId="188713BB" w14:textId="77777777" w:rsidR="00043AB3" w:rsidRPr="004E7957" w:rsidRDefault="00043AB3" w:rsidP="00043AB3">
      <w:pPr>
        <w:pStyle w:val="TOC2"/>
        <w:numPr>
          <w:ilvl w:val="0"/>
          <w:numId w:val="46"/>
        </w:numPr>
        <w:tabs>
          <w:tab w:val="left" w:pos="1426"/>
          <w:tab w:val="left" w:pos="1427"/>
          <w:tab w:val="right" w:leader="dot" w:pos="11038"/>
        </w:tabs>
        <w:ind w:left="1426" w:right="720"/>
        <w:rPr>
          <w:sz w:val="19"/>
          <w:szCs w:val="19"/>
        </w:rPr>
      </w:pPr>
      <w:hyperlink w:anchor="_TOC_250069" w:history="1">
        <w:r w:rsidRPr="004E7957">
          <w:rPr>
            <w:color w:val="231F20"/>
            <w:sz w:val="19"/>
            <w:szCs w:val="19"/>
          </w:rPr>
          <w:t>Letter of</w:t>
        </w:r>
        <w:r w:rsidRPr="004E7957">
          <w:rPr>
            <w:color w:val="231F20"/>
            <w:spacing w:val="-13"/>
            <w:sz w:val="19"/>
            <w:szCs w:val="19"/>
          </w:rPr>
          <w:t xml:space="preserve"> </w:t>
        </w:r>
        <w:r w:rsidRPr="004E7957">
          <w:rPr>
            <w:color w:val="231F20"/>
            <w:spacing w:val="-5"/>
            <w:sz w:val="19"/>
            <w:szCs w:val="19"/>
          </w:rPr>
          <w:t>Award</w:t>
        </w:r>
        <w:r w:rsidRPr="004E7957">
          <w:rPr>
            <w:color w:val="231F20"/>
            <w:spacing w:val="-5"/>
            <w:sz w:val="19"/>
            <w:szCs w:val="19"/>
          </w:rPr>
          <w:tab/>
        </w:r>
      </w:hyperlink>
      <w:r w:rsidRPr="004E7957">
        <w:rPr>
          <w:color w:val="231F20"/>
          <w:spacing w:val="-5"/>
          <w:sz w:val="19"/>
          <w:szCs w:val="19"/>
        </w:rPr>
        <w:t>18</w:t>
      </w:r>
    </w:p>
    <w:p w14:paraId="110CAFB3" w14:textId="77777777" w:rsidR="00043AB3" w:rsidRPr="004E7957" w:rsidRDefault="00043AB3" w:rsidP="00043AB3">
      <w:pPr>
        <w:pStyle w:val="TOC2"/>
        <w:numPr>
          <w:ilvl w:val="0"/>
          <w:numId w:val="46"/>
        </w:numPr>
        <w:tabs>
          <w:tab w:val="left" w:pos="1426"/>
          <w:tab w:val="left" w:pos="1427"/>
          <w:tab w:val="right" w:leader="dot" w:pos="11038"/>
        </w:tabs>
        <w:ind w:left="1426" w:right="720"/>
        <w:rPr>
          <w:sz w:val="19"/>
          <w:szCs w:val="19"/>
        </w:rPr>
      </w:pPr>
      <w:hyperlink w:anchor="_TOC_250068" w:history="1">
        <w:r w:rsidRPr="004E7957">
          <w:rPr>
            <w:color w:val="231F20"/>
            <w:sz w:val="19"/>
            <w:szCs w:val="19"/>
          </w:rPr>
          <w:t>Signing of Contract</w:t>
        </w:r>
        <w:r w:rsidRPr="004E7957">
          <w:rPr>
            <w:color w:val="231F20"/>
            <w:sz w:val="19"/>
            <w:szCs w:val="19"/>
          </w:rPr>
          <w:tab/>
        </w:r>
      </w:hyperlink>
      <w:r w:rsidRPr="004E7957">
        <w:rPr>
          <w:color w:val="231F20"/>
          <w:sz w:val="19"/>
          <w:szCs w:val="19"/>
        </w:rPr>
        <w:t>18</w:t>
      </w:r>
    </w:p>
    <w:p w14:paraId="2EBD136F" w14:textId="77777777" w:rsidR="00043AB3" w:rsidRPr="004E7957" w:rsidRDefault="00043AB3" w:rsidP="00043AB3">
      <w:pPr>
        <w:pStyle w:val="TOC2"/>
        <w:numPr>
          <w:ilvl w:val="0"/>
          <w:numId w:val="46"/>
        </w:numPr>
        <w:tabs>
          <w:tab w:val="left" w:pos="1426"/>
          <w:tab w:val="left" w:pos="1427"/>
          <w:tab w:val="right" w:leader="dot" w:pos="11038"/>
        </w:tabs>
        <w:ind w:left="1426" w:right="720"/>
        <w:rPr>
          <w:sz w:val="19"/>
          <w:szCs w:val="19"/>
        </w:rPr>
      </w:pPr>
      <w:hyperlink w:anchor="_TOC_250067" w:history="1">
        <w:r w:rsidRPr="004E7957">
          <w:rPr>
            <w:color w:val="231F20"/>
            <w:sz w:val="19"/>
            <w:szCs w:val="19"/>
          </w:rPr>
          <w:t>Appointment of</w:t>
        </w:r>
        <w:r w:rsidRPr="004E7957">
          <w:rPr>
            <w:color w:val="231F20"/>
            <w:spacing w:val="-13"/>
            <w:sz w:val="19"/>
            <w:szCs w:val="19"/>
          </w:rPr>
          <w:t xml:space="preserve"> </w:t>
        </w:r>
        <w:r w:rsidRPr="004E7957">
          <w:rPr>
            <w:color w:val="231F20"/>
            <w:sz w:val="19"/>
            <w:szCs w:val="19"/>
          </w:rPr>
          <w:t>Adjudicator</w:t>
        </w:r>
        <w:r w:rsidRPr="004E7957">
          <w:rPr>
            <w:color w:val="231F20"/>
            <w:sz w:val="19"/>
            <w:szCs w:val="19"/>
          </w:rPr>
          <w:tab/>
        </w:r>
      </w:hyperlink>
      <w:r w:rsidRPr="004E7957">
        <w:rPr>
          <w:color w:val="231F20"/>
          <w:sz w:val="19"/>
          <w:szCs w:val="19"/>
        </w:rPr>
        <w:t>19</w:t>
      </w:r>
    </w:p>
    <w:p w14:paraId="269F6603" w14:textId="77777777" w:rsidR="00043AB3" w:rsidRPr="004E7957" w:rsidRDefault="00043AB3" w:rsidP="00043AB3">
      <w:pPr>
        <w:pStyle w:val="TOC2"/>
        <w:numPr>
          <w:ilvl w:val="0"/>
          <w:numId w:val="46"/>
        </w:numPr>
        <w:tabs>
          <w:tab w:val="left" w:pos="1426"/>
          <w:tab w:val="left" w:pos="1427"/>
          <w:tab w:val="right" w:leader="dot" w:pos="11038"/>
        </w:tabs>
        <w:ind w:left="1426" w:right="720"/>
        <w:rPr>
          <w:sz w:val="19"/>
          <w:szCs w:val="19"/>
        </w:rPr>
      </w:pPr>
      <w:hyperlink w:anchor="_TOC_250066" w:history="1">
        <w:r w:rsidRPr="004E7957">
          <w:rPr>
            <w:color w:val="231F20"/>
            <w:sz w:val="19"/>
            <w:szCs w:val="19"/>
          </w:rPr>
          <w:t>Performance Security.</w:t>
        </w:r>
        <w:r w:rsidRPr="004E7957">
          <w:rPr>
            <w:color w:val="231F20"/>
            <w:sz w:val="19"/>
            <w:szCs w:val="19"/>
          </w:rPr>
          <w:tab/>
        </w:r>
      </w:hyperlink>
      <w:r w:rsidRPr="004E7957">
        <w:rPr>
          <w:color w:val="231F20"/>
          <w:sz w:val="19"/>
          <w:szCs w:val="19"/>
        </w:rPr>
        <w:t>19</w:t>
      </w:r>
    </w:p>
    <w:p w14:paraId="4C194F04" w14:textId="77777777" w:rsidR="00043AB3" w:rsidRPr="004E7957" w:rsidRDefault="00043AB3" w:rsidP="00043AB3">
      <w:pPr>
        <w:pStyle w:val="TOC2"/>
        <w:numPr>
          <w:ilvl w:val="0"/>
          <w:numId w:val="46"/>
        </w:numPr>
        <w:tabs>
          <w:tab w:val="left" w:pos="1426"/>
          <w:tab w:val="left" w:pos="1427"/>
          <w:tab w:val="right" w:leader="dot" w:pos="11038"/>
        </w:tabs>
        <w:ind w:left="1426" w:right="720"/>
        <w:rPr>
          <w:sz w:val="19"/>
          <w:szCs w:val="19"/>
        </w:rPr>
      </w:pPr>
      <w:hyperlink w:anchor="_TOC_250065" w:history="1">
        <w:r w:rsidRPr="004E7957">
          <w:rPr>
            <w:color w:val="231F20"/>
            <w:sz w:val="19"/>
            <w:szCs w:val="19"/>
          </w:rPr>
          <w:t>Publication of Procurement Contract.</w:t>
        </w:r>
        <w:r w:rsidRPr="004E7957">
          <w:rPr>
            <w:color w:val="231F20"/>
            <w:sz w:val="19"/>
            <w:szCs w:val="19"/>
          </w:rPr>
          <w:tab/>
        </w:r>
      </w:hyperlink>
      <w:r w:rsidRPr="004E7957">
        <w:rPr>
          <w:color w:val="231F20"/>
          <w:sz w:val="19"/>
          <w:szCs w:val="19"/>
        </w:rPr>
        <w:t>19</w:t>
      </w:r>
    </w:p>
    <w:p w14:paraId="01F922B3" w14:textId="77777777" w:rsidR="00043AB3" w:rsidRPr="004E7957" w:rsidRDefault="00043AB3" w:rsidP="00043AB3">
      <w:pPr>
        <w:pStyle w:val="TOC2"/>
        <w:tabs>
          <w:tab w:val="left" w:pos="1426"/>
          <w:tab w:val="right" w:leader="dot" w:pos="11038"/>
        </w:tabs>
        <w:spacing w:line="248" w:lineRule="exact"/>
        <w:ind w:left="850" w:right="720" w:firstLine="0"/>
        <w:rPr>
          <w:sz w:val="19"/>
          <w:szCs w:val="19"/>
        </w:rPr>
      </w:pPr>
      <w:hyperlink w:anchor="_TOC_250064" w:history="1">
        <w:r w:rsidRPr="004E7957">
          <w:rPr>
            <w:color w:val="231F20"/>
            <w:sz w:val="19"/>
            <w:szCs w:val="19"/>
          </w:rPr>
          <w:t>54.</w:t>
        </w:r>
        <w:r w:rsidRPr="004E7957">
          <w:rPr>
            <w:color w:val="231F20"/>
            <w:sz w:val="19"/>
            <w:szCs w:val="19"/>
          </w:rPr>
          <w:tab/>
          <w:t>Procurement Related Complaints</w:t>
        </w:r>
        <w:r w:rsidRPr="004E7957">
          <w:rPr>
            <w:color w:val="231F20"/>
            <w:sz w:val="19"/>
            <w:szCs w:val="19"/>
          </w:rPr>
          <w:tab/>
        </w:r>
      </w:hyperlink>
      <w:r w:rsidRPr="004E7957">
        <w:rPr>
          <w:color w:val="231F20"/>
          <w:sz w:val="19"/>
          <w:szCs w:val="19"/>
        </w:rPr>
        <w:t>19</w:t>
      </w:r>
    </w:p>
    <w:p w14:paraId="4DB4E320" w14:textId="77777777" w:rsidR="00043AB3" w:rsidRPr="004E7957" w:rsidRDefault="00043AB3" w:rsidP="00043AB3">
      <w:pPr>
        <w:pStyle w:val="TOC1"/>
        <w:tabs>
          <w:tab w:val="right" w:leader="dot" w:pos="11038"/>
        </w:tabs>
        <w:spacing w:before="235" w:line="240" w:lineRule="auto"/>
        <w:ind w:right="720"/>
        <w:rPr>
          <w:sz w:val="19"/>
          <w:szCs w:val="19"/>
        </w:rPr>
      </w:pPr>
      <w:hyperlink w:anchor="_TOC_250063" w:history="1">
        <w:r w:rsidRPr="004E7957">
          <w:rPr>
            <w:color w:val="231F20"/>
            <w:sz w:val="19"/>
            <w:szCs w:val="19"/>
          </w:rPr>
          <w:t xml:space="preserve">SECTION II-TENDER </w:t>
        </w:r>
        <w:r w:rsidRPr="004E7957">
          <w:rPr>
            <w:color w:val="231F20"/>
            <w:spacing w:val="-9"/>
            <w:sz w:val="19"/>
            <w:szCs w:val="19"/>
          </w:rPr>
          <w:t>DATA</w:t>
        </w:r>
        <w:r w:rsidRPr="004E7957">
          <w:rPr>
            <w:color w:val="231F20"/>
            <w:spacing w:val="-13"/>
            <w:sz w:val="19"/>
            <w:szCs w:val="19"/>
          </w:rPr>
          <w:t xml:space="preserve"> </w:t>
        </w:r>
        <w:r w:rsidRPr="004E7957">
          <w:rPr>
            <w:color w:val="231F20"/>
            <w:sz w:val="19"/>
            <w:szCs w:val="19"/>
          </w:rPr>
          <w:t>SHEET(TDS)</w:t>
        </w:r>
        <w:r w:rsidRPr="004E7957">
          <w:rPr>
            <w:color w:val="231F20"/>
            <w:sz w:val="19"/>
            <w:szCs w:val="19"/>
          </w:rPr>
          <w:tab/>
        </w:r>
      </w:hyperlink>
      <w:r w:rsidRPr="004E7957">
        <w:rPr>
          <w:color w:val="231F20"/>
          <w:sz w:val="19"/>
          <w:szCs w:val="19"/>
        </w:rPr>
        <w:t>20</w:t>
      </w:r>
    </w:p>
    <w:p w14:paraId="2F7A2203" w14:textId="77777777" w:rsidR="00043AB3" w:rsidRPr="004E7957" w:rsidRDefault="00043AB3" w:rsidP="00043AB3">
      <w:pPr>
        <w:pStyle w:val="TOC1"/>
        <w:tabs>
          <w:tab w:val="right" w:leader="dot" w:pos="11038"/>
        </w:tabs>
        <w:ind w:right="720"/>
        <w:rPr>
          <w:sz w:val="19"/>
          <w:szCs w:val="19"/>
        </w:rPr>
      </w:pPr>
      <w:r w:rsidRPr="004E7957">
        <w:rPr>
          <w:color w:val="231F20"/>
          <w:sz w:val="19"/>
          <w:szCs w:val="19"/>
        </w:rPr>
        <w:t xml:space="preserve">SECTION III - </w:t>
      </w:r>
      <w:r w:rsidRPr="004E7957">
        <w:rPr>
          <w:color w:val="231F20"/>
          <w:spacing w:val="-5"/>
          <w:sz w:val="19"/>
          <w:szCs w:val="19"/>
        </w:rPr>
        <w:t xml:space="preserve">EVALUATION </w:t>
      </w:r>
      <w:r w:rsidRPr="004E7957">
        <w:rPr>
          <w:color w:val="231F20"/>
          <w:sz w:val="19"/>
          <w:szCs w:val="19"/>
        </w:rPr>
        <w:t>AND QUALIFY</w:t>
      </w:r>
      <w:r w:rsidRPr="004E7957">
        <w:rPr>
          <w:color w:val="231F20"/>
          <w:spacing w:val="-17"/>
          <w:sz w:val="19"/>
          <w:szCs w:val="19"/>
        </w:rPr>
        <w:t xml:space="preserve"> </w:t>
      </w:r>
      <w:r w:rsidRPr="004E7957">
        <w:rPr>
          <w:color w:val="231F20"/>
          <w:sz w:val="19"/>
          <w:szCs w:val="19"/>
        </w:rPr>
        <w:t>ON CRITERIA</w:t>
      </w:r>
      <w:r w:rsidRPr="004E7957">
        <w:rPr>
          <w:color w:val="231F20"/>
          <w:sz w:val="19"/>
          <w:szCs w:val="19"/>
        </w:rPr>
        <w:tab/>
        <w:t>23</w:t>
      </w:r>
    </w:p>
    <w:p w14:paraId="7B77A055" w14:textId="77777777" w:rsidR="00043AB3" w:rsidRPr="004E7957" w:rsidRDefault="00043AB3" w:rsidP="00043AB3">
      <w:pPr>
        <w:pStyle w:val="TOC2"/>
        <w:numPr>
          <w:ilvl w:val="0"/>
          <w:numId w:val="44"/>
        </w:numPr>
        <w:tabs>
          <w:tab w:val="left" w:pos="1426"/>
          <w:tab w:val="left" w:pos="1427"/>
          <w:tab w:val="right" w:leader="dot" w:pos="11038"/>
        </w:tabs>
        <w:ind w:right="720"/>
        <w:rPr>
          <w:sz w:val="19"/>
          <w:szCs w:val="19"/>
        </w:rPr>
      </w:pPr>
      <w:hyperlink w:anchor="_TOC_250062" w:history="1">
        <w:r w:rsidRPr="004E7957">
          <w:rPr>
            <w:color w:val="231F20"/>
            <w:sz w:val="19"/>
            <w:szCs w:val="19"/>
          </w:rPr>
          <w:t>General Provisions</w:t>
        </w:r>
        <w:r w:rsidRPr="004E7957">
          <w:rPr>
            <w:color w:val="231F20"/>
            <w:sz w:val="19"/>
            <w:szCs w:val="19"/>
          </w:rPr>
          <w:tab/>
          <w:t>2</w:t>
        </w:r>
      </w:hyperlink>
      <w:r w:rsidRPr="004E7957">
        <w:rPr>
          <w:color w:val="231F20"/>
          <w:sz w:val="19"/>
          <w:szCs w:val="19"/>
        </w:rPr>
        <w:t>3</w:t>
      </w:r>
    </w:p>
    <w:p w14:paraId="374ED584" w14:textId="77777777" w:rsidR="00043AB3" w:rsidRPr="004E7957" w:rsidRDefault="00043AB3" w:rsidP="00043AB3">
      <w:pPr>
        <w:pStyle w:val="TOC2"/>
        <w:numPr>
          <w:ilvl w:val="0"/>
          <w:numId w:val="44"/>
        </w:numPr>
        <w:tabs>
          <w:tab w:val="left" w:pos="1426"/>
          <w:tab w:val="left" w:pos="1427"/>
          <w:tab w:val="right" w:leader="dot" w:pos="11038"/>
        </w:tabs>
        <w:ind w:right="720"/>
        <w:rPr>
          <w:sz w:val="19"/>
          <w:szCs w:val="19"/>
        </w:rPr>
      </w:pPr>
      <w:hyperlink w:anchor="_TOC_250061" w:history="1">
        <w:r w:rsidRPr="004E7957">
          <w:rPr>
            <w:color w:val="231F20"/>
            <w:sz w:val="19"/>
            <w:szCs w:val="19"/>
          </w:rPr>
          <w:t>Preliminary examination for Determination of Responsiveness</w:t>
        </w:r>
        <w:r w:rsidRPr="004E7957">
          <w:rPr>
            <w:color w:val="231F20"/>
            <w:sz w:val="19"/>
            <w:szCs w:val="19"/>
          </w:rPr>
          <w:tab/>
          <w:t>2</w:t>
        </w:r>
      </w:hyperlink>
      <w:r w:rsidRPr="004E7957">
        <w:rPr>
          <w:color w:val="231F20"/>
          <w:sz w:val="19"/>
          <w:szCs w:val="19"/>
        </w:rPr>
        <w:t>3</w:t>
      </w:r>
    </w:p>
    <w:p w14:paraId="6661ED83" w14:textId="77777777" w:rsidR="00043AB3" w:rsidRPr="004E7957" w:rsidRDefault="00043AB3" w:rsidP="00043AB3">
      <w:pPr>
        <w:pStyle w:val="TOC2"/>
        <w:numPr>
          <w:ilvl w:val="0"/>
          <w:numId w:val="44"/>
        </w:numPr>
        <w:tabs>
          <w:tab w:val="left" w:pos="1426"/>
          <w:tab w:val="left" w:pos="1427"/>
          <w:tab w:val="left" w:pos="11057"/>
        </w:tabs>
        <w:ind w:right="853"/>
        <w:rPr>
          <w:sz w:val="19"/>
          <w:szCs w:val="19"/>
        </w:rPr>
      </w:pPr>
      <w:r w:rsidRPr="004E7957">
        <w:rPr>
          <w:color w:val="231F20"/>
          <w:sz w:val="19"/>
          <w:szCs w:val="19"/>
        </w:rPr>
        <w:t>Qualification Form Summary ……………………………………………………………………………………………</w:t>
      </w:r>
      <w:proofErr w:type="gramStart"/>
      <w:r w:rsidRPr="004E7957">
        <w:rPr>
          <w:color w:val="231F20"/>
          <w:sz w:val="19"/>
          <w:szCs w:val="19"/>
        </w:rPr>
        <w:t>…   ..</w:t>
      </w:r>
      <w:proofErr w:type="gramEnd"/>
      <w:r w:rsidRPr="004E7957">
        <w:rPr>
          <w:color w:val="231F20"/>
          <w:sz w:val="19"/>
          <w:szCs w:val="19"/>
        </w:rPr>
        <w:t xml:space="preserve"> 25</w:t>
      </w:r>
    </w:p>
    <w:p w14:paraId="55E19C25" w14:textId="77777777" w:rsidR="00043AB3" w:rsidRPr="004E7957" w:rsidRDefault="00043AB3" w:rsidP="00043AB3">
      <w:pPr>
        <w:pStyle w:val="TOC2"/>
        <w:numPr>
          <w:ilvl w:val="0"/>
          <w:numId w:val="44"/>
        </w:numPr>
        <w:tabs>
          <w:tab w:val="left" w:pos="1426"/>
          <w:tab w:val="left" w:pos="1427"/>
          <w:tab w:val="right" w:leader="dot" w:pos="11038"/>
        </w:tabs>
        <w:ind w:right="720"/>
        <w:rPr>
          <w:sz w:val="19"/>
          <w:szCs w:val="19"/>
        </w:rPr>
      </w:pPr>
      <w:r w:rsidRPr="004E7957">
        <w:rPr>
          <w:color w:val="231F20"/>
          <w:spacing w:val="-3"/>
          <w:sz w:val="19"/>
          <w:szCs w:val="19"/>
        </w:rPr>
        <w:t xml:space="preserve">Tender </w:t>
      </w:r>
      <w:r w:rsidRPr="004E7957">
        <w:rPr>
          <w:color w:val="231F20"/>
          <w:sz w:val="19"/>
          <w:szCs w:val="19"/>
        </w:rPr>
        <w:t>Evaluation</w:t>
      </w:r>
      <w:r w:rsidRPr="004E7957">
        <w:rPr>
          <w:color w:val="231F20"/>
          <w:spacing w:val="2"/>
          <w:sz w:val="19"/>
          <w:szCs w:val="19"/>
        </w:rPr>
        <w:t xml:space="preserve"> </w:t>
      </w:r>
      <w:r w:rsidRPr="004E7957">
        <w:rPr>
          <w:color w:val="231F20"/>
          <w:sz w:val="19"/>
          <w:szCs w:val="19"/>
        </w:rPr>
        <w:t>(ITT</w:t>
      </w:r>
      <w:r w:rsidRPr="004E7957">
        <w:rPr>
          <w:color w:val="231F20"/>
          <w:spacing w:val="-5"/>
          <w:sz w:val="19"/>
          <w:szCs w:val="19"/>
        </w:rPr>
        <w:t xml:space="preserve"> </w:t>
      </w:r>
      <w:r w:rsidRPr="004E7957">
        <w:rPr>
          <w:color w:val="231F20"/>
          <w:sz w:val="19"/>
          <w:szCs w:val="19"/>
        </w:rPr>
        <w:t>37)</w:t>
      </w:r>
      <w:r w:rsidRPr="004E7957">
        <w:rPr>
          <w:color w:val="231F20"/>
          <w:sz w:val="19"/>
          <w:szCs w:val="19"/>
        </w:rPr>
        <w:tab/>
        <w:t>28</w:t>
      </w:r>
    </w:p>
    <w:p w14:paraId="4B302450" w14:textId="77777777" w:rsidR="00043AB3" w:rsidRPr="004E7957" w:rsidRDefault="00043AB3" w:rsidP="00043AB3">
      <w:pPr>
        <w:pStyle w:val="TOC2"/>
        <w:numPr>
          <w:ilvl w:val="0"/>
          <w:numId w:val="44"/>
        </w:numPr>
        <w:tabs>
          <w:tab w:val="left" w:pos="1426"/>
          <w:tab w:val="left" w:pos="1427"/>
          <w:tab w:val="right" w:leader="dot" w:pos="11038"/>
        </w:tabs>
        <w:ind w:right="720"/>
        <w:rPr>
          <w:sz w:val="19"/>
          <w:szCs w:val="19"/>
        </w:rPr>
      </w:pPr>
      <w:r w:rsidRPr="004E7957">
        <w:rPr>
          <w:color w:val="231F20"/>
          <w:sz w:val="19"/>
          <w:szCs w:val="19"/>
        </w:rPr>
        <w:t>Multiple Contracts ………………………………………………………………………………………………………</w:t>
      </w:r>
      <w:proofErr w:type="gramStart"/>
      <w:r w:rsidRPr="004E7957">
        <w:rPr>
          <w:color w:val="231F20"/>
          <w:sz w:val="19"/>
          <w:szCs w:val="19"/>
        </w:rPr>
        <w:t>…..</w:t>
      </w:r>
      <w:proofErr w:type="gramEnd"/>
      <w:r w:rsidRPr="004E7957">
        <w:rPr>
          <w:color w:val="231F20"/>
          <w:sz w:val="19"/>
          <w:szCs w:val="19"/>
        </w:rPr>
        <w:t>… 29</w:t>
      </w:r>
    </w:p>
    <w:p w14:paraId="10EDE7FC" w14:textId="77777777" w:rsidR="00043AB3" w:rsidRPr="004E7957" w:rsidRDefault="00043AB3" w:rsidP="00043AB3">
      <w:pPr>
        <w:pStyle w:val="TOC2"/>
        <w:numPr>
          <w:ilvl w:val="0"/>
          <w:numId w:val="44"/>
        </w:numPr>
        <w:tabs>
          <w:tab w:val="left" w:pos="1426"/>
          <w:tab w:val="left" w:pos="1427"/>
          <w:tab w:val="right" w:leader="dot" w:pos="11038"/>
        </w:tabs>
        <w:ind w:right="720"/>
        <w:rPr>
          <w:sz w:val="19"/>
          <w:szCs w:val="19"/>
        </w:rPr>
      </w:pPr>
      <w:r w:rsidRPr="004E7957">
        <w:rPr>
          <w:color w:val="231F20"/>
          <w:sz w:val="19"/>
          <w:szCs w:val="19"/>
        </w:rPr>
        <w:t>Alternative Tenders ……………………………………………………………………………………………………………. 30</w:t>
      </w:r>
    </w:p>
    <w:p w14:paraId="11E956A3" w14:textId="77777777" w:rsidR="00043AB3" w:rsidRPr="004E7957" w:rsidRDefault="00043AB3" w:rsidP="00043AB3">
      <w:pPr>
        <w:pStyle w:val="TOC2"/>
        <w:numPr>
          <w:ilvl w:val="0"/>
          <w:numId w:val="44"/>
        </w:numPr>
        <w:tabs>
          <w:tab w:val="left" w:pos="1426"/>
          <w:tab w:val="left" w:pos="1427"/>
          <w:tab w:val="right" w:leader="dot" w:pos="11038"/>
        </w:tabs>
        <w:ind w:right="720"/>
        <w:rPr>
          <w:sz w:val="19"/>
          <w:szCs w:val="19"/>
        </w:rPr>
      </w:pPr>
      <w:r w:rsidRPr="004E7957">
        <w:rPr>
          <w:color w:val="231F20"/>
          <w:sz w:val="19"/>
          <w:szCs w:val="19"/>
        </w:rPr>
        <w:t>Margin of Preference ……………………………………………………………………………………………………………30</w:t>
      </w:r>
    </w:p>
    <w:p w14:paraId="3FAD6582" w14:textId="77777777" w:rsidR="00043AB3" w:rsidRPr="004E7957" w:rsidRDefault="00043AB3" w:rsidP="00043AB3">
      <w:pPr>
        <w:pStyle w:val="TOC2"/>
        <w:numPr>
          <w:ilvl w:val="0"/>
          <w:numId w:val="44"/>
        </w:numPr>
        <w:tabs>
          <w:tab w:val="left" w:pos="1426"/>
          <w:tab w:val="left" w:pos="1427"/>
          <w:tab w:val="right" w:leader="dot" w:pos="11038"/>
        </w:tabs>
        <w:spacing w:line="248" w:lineRule="exact"/>
        <w:ind w:right="720"/>
        <w:rPr>
          <w:sz w:val="19"/>
          <w:szCs w:val="19"/>
        </w:rPr>
      </w:pPr>
      <w:hyperlink w:anchor="_TOC_250058" w:history="1">
        <w:r w:rsidRPr="004E7957">
          <w:rPr>
            <w:color w:val="231F20"/>
            <w:sz w:val="19"/>
            <w:szCs w:val="19"/>
          </w:rPr>
          <w:t>Post qualiﬁcation and Contract award (ITT 39),</w:t>
        </w:r>
        <w:r w:rsidRPr="004E7957">
          <w:rPr>
            <w:color w:val="231F20"/>
            <w:spacing w:val="-5"/>
            <w:sz w:val="19"/>
            <w:szCs w:val="19"/>
          </w:rPr>
          <w:t xml:space="preserve"> </w:t>
        </w:r>
        <w:r w:rsidRPr="004E7957">
          <w:rPr>
            <w:color w:val="231F20"/>
            <w:sz w:val="19"/>
            <w:szCs w:val="19"/>
          </w:rPr>
          <w:t>more speciﬁcally</w:t>
        </w:r>
        <w:r w:rsidRPr="004E7957">
          <w:rPr>
            <w:color w:val="231F20"/>
            <w:sz w:val="19"/>
            <w:szCs w:val="19"/>
          </w:rPr>
          <w:tab/>
        </w:r>
      </w:hyperlink>
      <w:r w:rsidRPr="004E7957">
        <w:rPr>
          <w:color w:val="231F20"/>
          <w:sz w:val="19"/>
          <w:szCs w:val="19"/>
        </w:rPr>
        <w:t>30</w:t>
      </w:r>
    </w:p>
    <w:p w14:paraId="7A1C1233" w14:textId="77777777" w:rsidR="00043AB3" w:rsidRPr="004E7957" w:rsidRDefault="00043AB3" w:rsidP="00043AB3">
      <w:pPr>
        <w:pStyle w:val="TOC2"/>
        <w:tabs>
          <w:tab w:val="right" w:leader="dot" w:pos="11038"/>
        </w:tabs>
        <w:spacing w:before="234" w:line="240" w:lineRule="auto"/>
        <w:ind w:left="850" w:right="720" w:firstLine="0"/>
        <w:rPr>
          <w:sz w:val="19"/>
          <w:szCs w:val="19"/>
        </w:rPr>
      </w:pPr>
      <w:r w:rsidRPr="004E7957">
        <w:rPr>
          <w:b/>
          <w:bCs/>
          <w:color w:val="231F20"/>
          <w:sz w:val="19"/>
          <w:szCs w:val="19"/>
        </w:rPr>
        <w:t>SECTION IV –</w:t>
      </w:r>
      <w:r w:rsidRPr="004E7957">
        <w:rPr>
          <w:b/>
          <w:bCs/>
          <w:color w:val="231F20"/>
          <w:spacing w:val="-8"/>
          <w:sz w:val="19"/>
          <w:szCs w:val="19"/>
        </w:rPr>
        <w:t xml:space="preserve"> </w:t>
      </w:r>
      <w:r w:rsidRPr="004E7957">
        <w:rPr>
          <w:b/>
          <w:bCs/>
          <w:color w:val="231F20"/>
          <w:sz w:val="19"/>
          <w:szCs w:val="19"/>
        </w:rPr>
        <w:t>TENDERING FORMS</w:t>
      </w:r>
      <w:r w:rsidRPr="004E7957">
        <w:rPr>
          <w:color w:val="231F20"/>
          <w:sz w:val="19"/>
          <w:szCs w:val="19"/>
        </w:rPr>
        <w:tab/>
        <w:t>31</w:t>
      </w:r>
    </w:p>
    <w:p w14:paraId="21F336E6" w14:textId="77777777" w:rsidR="00043AB3" w:rsidRPr="004E7957" w:rsidRDefault="00043AB3" w:rsidP="00043AB3">
      <w:pPr>
        <w:pStyle w:val="TOC2"/>
        <w:tabs>
          <w:tab w:val="right" w:leader="dot" w:pos="11037"/>
        </w:tabs>
        <w:spacing w:before="235" w:line="248" w:lineRule="exact"/>
        <w:ind w:left="850" w:right="720" w:firstLine="0"/>
        <w:rPr>
          <w:color w:val="231F20"/>
          <w:sz w:val="19"/>
          <w:szCs w:val="19"/>
        </w:rPr>
      </w:pPr>
      <w:hyperlink w:anchor="_TOC_250057" w:history="1">
        <w:r w:rsidRPr="004E7957">
          <w:rPr>
            <w:color w:val="231F20"/>
            <w:sz w:val="19"/>
            <w:szCs w:val="19"/>
          </w:rPr>
          <w:t>QUALIFICATION</w:t>
        </w:r>
        <w:r w:rsidRPr="004E7957">
          <w:rPr>
            <w:color w:val="231F20"/>
            <w:spacing w:val="-1"/>
            <w:sz w:val="19"/>
            <w:szCs w:val="19"/>
          </w:rPr>
          <w:t xml:space="preserve"> </w:t>
        </w:r>
        <w:r w:rsidRPr="004E7957">
          <w:rPr>
            <w:color w:val="231F20"/>
            <w:sz w:val="19"/>
            <w:szCs w:val="19"/>
          </w:rPr>
          <w:t>FORMS.</w:t>
        </w:r>
        <w:r w:rsidRPr="004E7957">
          <w:rPr>
            <w:color w:val="231F20"/>
            <w:sz w:val="19"/>
            <w:szCs w:val="19"/>
          </w:rPr>
          <w:tab/>
        </w:r>
      </w:hyperlink>
      <w:r w:rsidRPr="004E7957">
        <w:rPr>
          <w:color w:val="231F20"/>
          <w:sz w:val="19"/>
          <w:szCs w:val="19"/>
        </w:rPr>
        <w:t>32</w:t>
      </w:r>
    </w:p>
    <w:p w14:paraId="0A8DDF83" w14:textId="77777777" w:rsidR="00043AB3" w:rsidRPr="004E7957" w:rsidRDefault="00043AB3" w:rsidP="00043AB3">
      <w:pPr>
        <w:pStyle w:val="TOC4"/>
        <w:numPr>
          <w:ilvl w:val="1"/>
          <w:numId w:val="44"/>
        </w:numPr>
        <w:tabs>
          <w:tab w:val="right" w:leader="dot" w:pos="11038"/>
        </w:tabs>
        <w:spacing w:line="240" w:lineRule="auto"/>
        <w:ind w:left="1418" w:right="720" w:hanging="567"/>
        <w:rPr>
          <w:sz w:val="19"/>
          <w:szCs w:val="19"/>
        </w:rPr>
      </w:pPr>
      <w:r w:rsidRPr="004E7957">
        <w:rPr>
          <w:sz w:val="19"/>
          <w:szCs w:val="19"/>
        </w:rPr>
        <w:t>FOREIGN TENDERERS 40%RULE ………………………………………………………………………………………….32</w:t>
      </w:r>
    </w:p>
    <w:p w14:paraId="7FC462C7" w14:textId="77777777" w:rsidR="00043AB3" w:rsidRPr="004E7957" w:rsidRDefault="00043AB3" w:rsidP="00043AB3">
      <w:pPr>
        <w:pStyle w:val="TOC4"/>
        <w:numPr>
          <w:ilvl w:val="1"/>
          <w:numId w:val="44"/>
        </w:numPr>
        <w:tabs>
          <w:tab w:val="right" w:leader="dot" w:pos="11038"/>
        </w:tabs>
        <w:spacing w:line="240" w:lineRule="auto"/>
        <w:ind w:left="1418" w:right="720" w:hanging="567"/>
        <w:rPr>
          <w:sz w:val="19"/>
          <w:szCs w:val="19"/>
        </w:rPr>
      </w:pPr>
      <w:hyperlink w:anchor="_TOC_250056" w:history="1">
        <w:r w:rsidRPr="004E7957">
          <w:rPr>
            <w:color w:val="231F20"/>
            <w:sz w:val="19"/>
            <w:szCs w:val="19"/>
          </w:rPr>
          <w:t>FORM EQU. EQUIPMENT</w:t>
        </w:r>
        <w:r w:rsidRPr="004E7957">
          <w:rPr>
            <w:color w:val="231F20"/>
            <w:sz w:val="19"/>
            <w:szCs w:val="19"/>
          </w:rPr>
          <w:tab/>
        </w:r>
      </w:hyperlink>
      <w:r w:rsidRPr="004E7957">
        <w:rPr>
          <w:color w:val="231F20"/>
          <w:sz w:val="19"/>
          <w:szCs w:val="19"/>
        </w:rPr>
        <w:t>33</w:t>
      </w:r>
    </w:p>
    <w:p w14:paraId="2C0E635B" w14:textId="77777777" w:rsidR="00043AB3" w:rsidRPr="004E7957" w:rsidRDefault="00043AB3" w:rsidP="00043AB3">
      <w:pPr>
        <w:pStyle w:val="TOC4"/>
        <w:numPr>
          <w:ilvl w:val="1"/>
          <w:numId w:val="44"/>
        </w:numPr>
        <w:tabs>
          <w:tab w:val="right" w:leader="dot" w:pos="11038"/>
        </w:tabs>
        <w:spacing w:line="240" w:lineRule="auto"/>
        <w:ind w:left="1418" w:right="720" w:hanging="567"/>
        <w:rPr>
          <w:sz w:val="19"/>
          <w:szCs w:val="19"/>
        </w:rPr>
      </w:pPr>
      <w:hyperlink w:anchor="_TOC_250055" w:history="1">
        <w:r w:rsidRPr="004E7957">
          <w:rPr>
            <w:color w:val="231F20"/>
            <w:sz w:val="19"/>
            <w:szCs w:val="19"/>
          </w:rPr>
          <w:t>FORM</w:t>
        </w:r>
        <w:r w:rsidRPr="004E7957">
          <w:rPr>
            <w:color w:val="231F20"/>
            <w:spacing w:val="-1"/>
            <w:sz w:val="19"/>
            <w:szCs w:val="19"/>
          </w:rPr>
          <w:t xml:space="preserve"> </w:t>
        </w:r>
        <w:r w:rsidRPr="004E7957">
          <w:rPr>
            <w:color w:val="231F20"/>
            <w:sz w:val="19"/>
            <w:szCs w:val="19"/>
          </w:rPr>
          <w:t>PER-1</w:t>
        </w:r>
        <w:r w:rsidRPr="004E7957">
          <w:rPr>
            <w:color w:val="231F20"/>
            <w:sz w:val="19"/>
            <w:szCs w:val="19"/>
          </w:rPr>
          <w:tab/>
        </w:r>
      </w:hyperlink>
      <w:r w:rsidRPr="004E7957">
        <w:rPr>
          <w:color w:val="231F20"/>
          <w:sz w:val="19"/>
          <w:szCs w:val="19"/>
        </w:rPr>
        <w:t>34</w:t>
      </w:r>
    </w:p>
    <w:p w14:paraId="3F0665A9" w14:textId="77777777" w:rsidR="00043AB3" w:rsidRPr="004E7957" w:rsidRDefault="00043AB3" w:rsidP="00043AB3">
      <w:pPr>
        <w:pStyle w:val="TOC4"/>
        <w:numPr>
          <w:ilvl w:val="1"/>
          <w:numId w:val="44"/>
        </w:numPr>
        <w:tabs>
          <w:tab w:val="right" w:leader="dot" w:pos="11038"/>
        </w:tabs>
        <w:spacing w:line="240" w:lineRule="auto"/>
        <w:ind w:left="1418" w:right="720" w:hanging="567"/>
        <w:rPr>
          <w:sz w:val="19"/>
          <w:szCs w:val="19"/>
        </w:rPr>
      </w:pPr>
      <w:r w:rsidRPr="004E7957">
        <w:rPr>
          <w:color w:val="231F20"/>
          <w:sz w:val="19"/>
          <w:szCs w:val="19"/>
        </w:rPr>
        <w:t>FORM PER-2:</w:t>
      </w:r>
      <w:r w:rsidRPr="004E7957">
        <w:rPr>
          <w:color w:val="231F20"/>
          <w:sz w:val="19"/>
          <w:szCs w:val="19"/>
        </w:rPr>
        <w:tab/>
        <w:t>35</w:t>
      </w:r>
    </w:p>
    <w:p w14:paraId="7376E8CC" w14:textId="77777777" w:rsidR="00043AB3" w:rsidRPr="004E7957" w:rsidRDefault="00043AB3" w:rsidP="00043AB3">
      <w:pPr>
        <w:pStyle w:val="TOC2"/>
        <w:numPr>
          <w:ilvl w:val="1"/>
          <w:numId w:val="44"/>
        </w:numPr>
        <w:tabs>
          <w:tab w:val="left" w:pos="1276"/>
          <w:tab w:val="right" w:leader="dot" w:pos="11038"/>
        </w:tabs>
        <w:spacing w:line="240" w:lineRule="auto"/>
        <w:ind w:right="995" w:hanging="850"/>
        <w:jc w:val="right"/>
        <w:rPr>
          <w:sz w:val="19"/>
          <w:szCs w:val="19"/>
        </w:rPr>
      </w:pPr>
      <w:r w:rsidRPr="004E7957">
        <w:rPr>
          <w:color w:val="231F20"/>
          <w:sz w:val="19"/>
          <w:szCs w:val="19"/>
        </w:rPr>
        <w:t>TENDERERS QUALIFICATION</w:t>
      </w:r>
      <w:r w:rsidRPr="004E7957">
        <w:rPr>
          <w:color w:val="231F20"/>
          <w:spacing w:val="-6"/>
          <w:sz w:val="19"/>
          <w:szCs w:val="19"/>
        </w:rPr>
        <w:t xml:space="preserve"> </w:t>
      </w:r>
      <w:r w:rsidRPr="004E7957">
        <w:rPr>
          <w:color w:val="231F20"/>
          <w:sz w:val="19"/>
          <w:szCs w:val="19"/>
        </w:rPr>
        <w:t>WITHOUT</w:t>
      </w:r>
      <w:r w:rsidRPr="004E7957">
        <w:rPr>
          <w:color w:val="231F20"/>
          <w:spacing w:val="-5"/>
          <w:sz w:val="19"/>
          <w:szCs w:val="19"/>
        </w:rPr>
        <w:t xml:space="preserve"> </w:t>
      </w:r>
      <w:r w:rsidRPr="004E7957">
        <w:rPr>
          <w:color w:val="231F20"/>
          <w:sz w:val="19"/>
          <w:szCs w:val="19"/>
        </w:rPr>
        <w:t>PRE-QUALIFICATION</w:t>
      </w:r>
      <w:r w:rsidRPr="004E7957">
        <w:rPr>
          <w:color w:val="231F20"/>
          <w:sz w:val="19"/>
          <w:szCs w:val="19"/>
        </w:rPr>
        <w:tab/>
        <w:t>37</w:t>
      </w:r>
    </w:p>
    <w:p w14:paraId="33CDC33C" w14:textId="77777777" w:rsidR="00043AB3" w:rsidRPr="004E7957" w:rsidRDefault="00043AB3" w:rsidP="00043AB3">
      <w:pPr>
        <w:pStyle w:val="TOC2"/>
        <w:tabs>
          <w:tab w:val="left" w:pos="1426"/>
          <w:tab w:val="left" w:pos="1427"/>
          <w:tab w:val="right" w:leader="dot" w:pos="11038"/>
        </w:tabs>
        <w:spacing w:line="240" w:lineRule="auto"/>
        <w:ind w:right="711"/>
        <w:rPr>
          <w:sz w:val="19"/>
          <w:szCs w:val="19"/>
        </w:rPr>
      </w:pPr>
      <w:r w:rsidRPr="004E7957">
        <w:rPr>
          <w:sz w:val="19"/>
          <w:szCs w:val="19"/>
        </w:rPr>
        <w:tab/>
        <w:t>5.1 FORM ELI -1.1</w:t>
      </w:r>
      <w:r w:rsidRPr="004E7957">
        <w:rPr>
          <w:sz w:val="19"/>
          <w:szCs w:val="19"/>
        </w:rPr>
        <w:tab/>
        <w:t>37</w:t>
      </w:r>
    </w:p>
    <w:p w14:paraId="77C7A8A3" w14:textId="77777777" w:rsidR="00043AB3" w:rsidRPr="004E7957" w:rsidRDefault="00043AB3" w:rsidP="00043AB3">
      <w:pPr>
        <w:pStyle w:val="TOC2"/>
        <w:tabs>
          <w:tab w:val="left" w:pos="1426"/>
          <w:tab w:val="left" w:pos="1427"/>
          <w:tab w:val="right" w:leader="dot" w:pos="11038"/>
        </w:tabs>
        <w:spacing w:line="240" w:lineRule="auto"/>
        <w:ind w:right="711"/>
        <w:rPr>
          <w:sz w:val="19"/>
          <w:szCs w:val="19"/>
        </w:rPr>
      </w:pPr>
      <w:r w:rsidRPr="004E7957">
        <w:rPr>
          <w:sz w:val="19"/>
          <w:szCs w:val="19"/>
        </w:rPr>
        <w:tab/>
        <w:t>5.2 FORM ELI -1.2</w:t>
      </w:r>
      <w:r w:rsidRPr="004E7957">
        <w:rPr>
          <w:sz w:val="19"/>
          <w:szCs w:val="19"/>
        </w:rPr>
        <w:tab/>
        <w:t>38</w:t>
      </w:r>
    </w:p>
    <w:p w14:paraId="419D7F3C" w14:textId="77777777" w:rsidR="00043AB3" w:rsidRPr="004E7957" w:rsidRDefault="00043AB3" w:rsidP="00043AB3">
      <w:pPr>
        <w:pStyle w:val="TOC2"/>
        <w:tabs>
          <w:tab w:val="left" w:pos="1426"/>
          <w:tab w:val="left" w:pos="1427"/>
          <w:tab w:val="right" w:leader="dot" w:pos="11038"/>
        </w:tabs>
        <w:spacing w:line="240" w:lineRule="auto"/>
        <w:ind w:right="711"/>
        <w:rPr>
          <w:sz w:val="19"/>
          <w:szCs w:val="19"/>
        </w:rPr>
      </w:pPr>
      <w:r w:rsidRPr="004E7957">
        <w:rPr>
          <w:sz w:val="19"/>
          <w:szCs w:val="19"/>
        </w:rPr>
        <w:tab/>
        <w:t>5.3 FORM CON – 2</w:t>
      </w:r>
      <w:r w:rsidRPr="004E7957">
        <w:rPr>
          <w:sz w:val="19"/>
          <w:szCs w:val="19"/>
        </w:rPr>
        <w:tab/>
        <w:t>39</w:t>
      </w:r>
    </w:p>
    <w:p w14:paraId="5226EAC0" w14:textId="77777777" w:rsidR="00043AB3" w:rsidRPr="004E7957" w:rsidRDefault="00043AB3" w:rsidP="00043AB3">
      <w:pPr>
        <w:pStyle w:val="TOC2"/>
        <w:tabs>
          <w:tab w:val="right" w:leader="dot" w:pos="11038"/>
        </w:tabs>
        <w:spacing w:line="240" w:lineRule="auto"/>
        <w:ind w:left="1701" w:right="711" w:hanging="283"/>
        <w:rPr>
          <w:sz w:val="19"/>
          <w:szCs w:val="19"/>
        </w:rPr>
      </w:pPr>
      <w:r w:rsidRPr="004E7957">
        <w:rPr>
          <w:sz w:val="19"/>
          <w:szCs w:val="19"/>
        </w:rPr>
        <w:t>5.4</w:t>
      </w:r>
      <w:r w:rsidRPr="004E7957">
        <w:rPr>
          <w:sz w:val="19"/>
          <w:szCs w:val="19"/>
        </w:rPr>
        <w:tab/>
        <w:t>FORM FIN – 3.1:</w:t>
      </w:r>
      <w:r w:rsidRPr="004E7957">
        <w:rPr>
          <w:sz w:val="19"/>
          <w:szCs w:val="19"/>
        </w:rPr>
        <w:tab/>
        <w:t>40</w:t>
      </w:r>
    </w:p>
    <w:p w14:paraId="3A08AC4E" w14:textId="77777777" w:rsidR="00043AB3" w:rsidRPr="004E7957" w:rsidRDefault="00043AB3" w:rsidP="00043AB3">
      <w:pPr>
        <w:pStyle w:val="TOC2"/>
        <w:tabs>
          <w:tab w:val="right" w:leader="dot" w:pos="11038"/>
        </w:tabs>
        <w:spacing w:line="240" w:lineRule="auto"/>
        <w:ind w:left="1701" w:right="711" w:hanging="283"/>
        <w:rPr>
          <w:sz w:val="19"/>
          <w:szCs w:val="19"/>
        </w:rPr>
      </w:pPr>
      <w:r w:rsidRPr="004E7957">
        <w:rPr>
          <w:sz w:val="19"/>
          <w:szCs w:val="19"/>
        </w:rPr>
        <w:t>5.5</w:t>
      </w:r>
      <w:r w:rsidRPr="004E7957">
        <w:rPr>
          <w:sz w:val="19"/>
          <w:szCs w:val="19"/>
        </w:rPr>
        <w:tab/>
        <w:t>FORM FIN – 3.2:</w:t>
      </w:r>
      <w:r w:rsidRPr="004E7957">
        <w:rPr>
          <w:sz w:val="19"/>
          <w:szCs w:val="19"/>
        </w:rPr>
        <w:tab/>
        <w:t>42</w:t>
      </w:r>
    </w:p>
    <w:p w14:paraId="79C6FD08" w14:textId="77777777" w:rsidR="00043AB3" w:rsidRPr="004E7957" w:rsidRDefault="00043AB3" w:rsidP="00043AB3">
      <w:pPr>
        <w:pStyle w:val="TOC2"/>
        <w:tabs>
          <w:tab w:val="right" w:leader="dot" w:pos="11038"/>
        </w:tabs>
        <w:spacing w:line="240" w:lineRule="auto"/>
        <w:ind w:left="1701" w:right="711" w:hanging="283"/>
        <w:rPr>
          <w:sz w:val="19"/>
          <w:szCs w:val="19"/>
        </w:rPr>
      </w:pPr>
      <w:r w:rsidRPr="004E7957">
        <w:rPr>
          <w:sz w:val="19"/>
          <w:szCs w:val="19"/>
        </w:rPr>
        <w:t>5.6</w:t>
      </w:r>
      <w:r w:rsidRPr="004E7957">
        <w:rPr>
          <w:sz w:val="19"/>
          <w:szCs w:val="19"/>
        </w:rPr>
        <w:tab/>
        <w:t>FORM FIN – 3.3:</w:t>
      </w:r>
      <w:r w:rsidRPr="004E7957">
        <w:rPr>
          <w:sz w:val="19"/>
          <w:szCs w:val="19"/>
        </w:rPr>
        <w:tab/>
        <w:t>43</w:t>
      </w:r>
    </w:p>
    <w:p w14:paraId="61E60DCC" w14:textId="77777777" w:rsidR="00043AB3" w:rsidRPr="004E7957" w:rsidRDefault="00043AB3" w:rsidP="00043AB3">
      <w:pPr>
        <w:pStyle w:val="TOC2"/>
        <w:tabs>
          <w:tab w:val="right" w:leader="dot" w:pos="11038"/>
        </w:tabs>
        <w:spacing w:line="240" w:lineRule="auto"/>
        <w:ind w:left="1701" w:right="711" w:hanging="283"/>
        <w:rPr>
          <w:sz w:val="19"/>
          <w:szCs w:val="19"/>
        </w:rPr>
      </w:pPr>
      <w:r w:rsidRPr="004E7957">
        <w:rPr>
          <w:sz w:val="19"/>
          <w:szCs w:val="19"/>
        </w:rPr>
        <w:t>5.7</w:t>
      </w:r>
      <w:r w:rsidRPr="004E7957">
        <w:rPr>
          <w:sz w:val="19"/>
          <w:szCs w:val="19"/>
        </w:rPr>
        <w:tab/>
        <w:t>FORM FIN – 3.4:</w:t>
      </w:r>
      <w:r w:rsidRPr="004E7957">
        <w:rPr>
          <w:sz w:val="19"/>
          <w:szCs w:val="19"/>
        </w:rPr>
        <w:tab/>
        <w:t>44</w:t>
      </w:r>
    </w:p>
    <w:p w14:paraId="51AC288B" w14:textId="77777777" w:rsidR="00043AB3" w:rsidRPr="004E7957" w:rsidRDefault="00043AB3" w:rsidP="00043AB3">
      <w:pPr>
        <w:pStyle w:val="TOC2"/>
        <w:tabs>
          <w:tab w:val="right" w:leader="dot" w:pos="11038"/>
        </w:tabs>
        <w:spacing w:line="240" w:lineRule="auto"/>
        <w:ind w:left="1701" w:right="711" w:hanging="283"/>
        <w:rPr>
          <w:sz w:val="19"/>
          <w:szCs w:val="19"/>
        </w:rPr>
      </w:pPr>
      <w:r w:rsidRPr="004E7957">
        <w:rPr>
          <w:sz w:val="19"/>
          <w:szCs w:val="19"/>
        </w:rPr>
        <w:t>5.8</w:t>
      </w:r>
      <w:r w:rsidRPr="004E7957">
        <w:rPr>
          <w:sz w:val="19"/>
          <w:szCs w:val="19"/>
        </w:rPr>
        <w:tab/>
        <w:t>FORM EXP - 4.1</w:t>
      </w:r>
      <w:r w:rsidRPr="004E7957">
        <w:rPr>
          <w:sz w:val="19"/>
          <w:szCs w:val="19"/>
        </w:rPr>
        <w:tab/>
        <w:t>45</w:t>
      </w:r>
    </w:p>
    <w:p w14:paraId="549C49BE" w14:textId="77777777" w:rsidR="00043AB3" w:rsidRPr="004E7957" w:rsidRDefault="00043AB3" w:rsidP="00043AB3">
      <w:pPr>
        <w:pStyle w:val="TOC2"/>
        <w:tabs>
          <w:tab w:val="right" w:leader="dot" w:pos="11038"/>
        </w:tabs>
        <w:spacing w:line="240" w:lineRule="auto"/>
        <w:ind w:left="1701" w:right="711" w:hanging="283"/>
        <w:rPr>
          <w:sz w:val="19"/>
          <w:szCs w:val="19"/>
        </w:rPr>
      </w:pPr>
      <w:r w:rsidRPr="004E7957">
        <w:rPr>
          <w:sz w:val="19"/>
          <w:szCs w:val="19"/>
        </w:rPr>
        <w:t>5.9</w:t>
      </w:r>
      <w:r w:rsidRPr="004E7957">
        <w:rPr>
          <w:sz w:val="19"/>
          <w:szCs w:val="19"/>
        </w:rPr>
        <w:tab/>
        <w:t>FORM EXP - 4.2(a)</w:t>
      </w:r>
      <w:r w:rsidRPr="004E7957">
        <w:rPr>
          <w:sz w:val="19"/>
          <w:szCs w:val="19"/>
        </w:rPr>
        <w:tab/>
        <w:t>46</w:t>
      </w:r>
    </w:p>
    <w:p w14:paraId="0AC5D16C" w14:textId="77777777" w:rsidR="00043AB3" w:rsidRPr="004E7957" w:rsidRDefault="00043AB3" w:rsidP="00043AB3">
      <w:pPr>
        <w:pStyle w:val="TOC2"/>
        <w:tabs>
          <w:tab w:val="right" w:leader="dot" w:pos="11038"/>
        </w:tabs>
        <w:spacing w:line="240" w:lineRule="auto"/>
        <w:ind w:left="1701" w:right="711" w:hanging="283"/>
        <w:rPr>
          <w:sz w:val="19"/>
          <w:szCs w:val="19"/>
        </w:rPr>
      </w:pPr>
      <w:proofErr w:type="gramStart"/>
      <w:r w:rsidRPr="004E7957">
        <w:rPr>
          <w:sz w:val="19"/>
          <w:szCs w:val="19"/>
        </w:rPr>
        <w:t>5.10  FORM</w:t>
      </w:r>
      <w:proofErr w:type="gramEnd"/>
      <w:r w:rsidRPr="004E7957">
        <w:rPr>
          <w:sz w:val="19"/>
          <w:szCs w:val="19"/>
        </w:rPr>
        <w:t xml:space="preserve"> EXP - 4.2(b)</w:t>
      </w:r>
      <w:r w:rsidRPr="004E7957">
        <w:rPr>
          <w:sz w:val="19"/>
          <w:szCs w:val="19"/>
        </w:rPr>
        <w:tab/>
        <w:t>47</w:t>
      </w:r>
    </w:p>
    <w:p w14:paraId="61FFD614" w14:textId="77777777" w:rsidR="00043AB3" w:rsidRPr="004E7957" w:rsidRDefault="00043AB3" w:rsidP="00043AB3">
      <w:pPr>
        <w:pStyle w:val="TOC2"/>
        <w:tabs>
          <w:tab w:val="right" w:leader="dot" w:pos="11038"/>
        </w:tabs>
        <w:spacing w:before="234" w:line="240" w:lineRule="auto"/>
        <w:ind w:left="850" w:right="720" w:firstLine="0"/>
        <w:rPr>
          <w:sz w:val="19"/>
          <w:szCs w:val="19"/>
        </w:rPr>
      </w:pPr>
      <w:hyperlink w:anchor="_TOC_250048" w:history="1">
        <w:r w:rsidRPr="004E7957">
          <w:rPr>
            <w:color w:val="231F20"/>
            <w:sz w:val="19"/>
            <w:szCs w:val="19"/>
          </w:rPr>
          <w:t>OTHER FORMS</w:t>
        </w:r>
        <w:r w:rsidRPr="004E7957">
          <w:rPr>
            <w:color w:val="231F20"/>
            <w:sz w:val="19"/>
            <w:szCs w:val="19"/>
          </w:rPr>
          <w:tab/>
        </w:r>
      </w:hyperlink>
      <w:r w:rsidRPr="004E7957">
        <w:rPr>
          <w:color w:val="231F20"/>
          <w:sz w:val="19"/>
          <w:szCs w:val="19"/>
        </w:rPr>
        <w:t>..48</w:t>
      </w:r>
    </w:p>
    <w:p w14:paraId="2EC49FCC" w14:textId="77777777" w:rsidR="00043AB3" w:rsidRPr="004E7957" w:rsidRDefault="00043AB3" w:rsidP="00043AB3">
      <w:pPr>
        <w:pStyle w:val="TOC2"/>
        <w:numPr>
          <w:ilvl w:val="1"/>
          <w:numId w:val="44"/>
        </w:numPr>
        <w:tabs>
          <w:tab w:val="left" w:pos="1426"/>
          <w:tab w:val="left" w:pos="1427"/>
          <w:tab w:val="right" w:leader="dot" w:pos="11038"/>
        </w:tabs>
        <w:spacing w:line="240" w:lineRule="auto"/>
        <w:ind w:right="720" w:hanging="850"/>
        <w:rPr>
          <w:sz w:val="19"/>
          <w:szCs w:val="19"/>
        </w:rPr>
      </w:pPr>
      <w:hyperlink w:anchor="_TOC_250047" w:history="1">
        <w:r w:rsidRPr="004E7957">
          <w:rPr>
            <w:color w:val="231F20"/>
            <w:sz w:val="19"/>
            <w:szCs w:val="19"/>
          </w:rPr>
          <w:t>FORM OF</w:t>
        </w:r>
        <w:r w:rsidRPr="004E7957">
          <w:rPr>
            <w:color w:val="231F20"/>
            <w:spacing w:val="-4"/>
            <w:sz w:val="19"/>
            <w:szCs w:val="19"/>
          </w:rPr>
          <w:t xml:space="preserve"> </w:t>
        </w:r>
        <w:r w:rsidRPr="004E7957">
          <w:rPr>
            <w:color w:val="231F20"/>
            <w:sz w:val="19"/>
            <w:szCs w:val="19"/>
          </w:rPr>
          <w:t>TENDER</w:t>
        </w:r>
        <w:r w:rsidRPr="004E7957">
          <w:rPr>
            <w:color w:val="231F20"/>
            <w:sz w:val="19"/>
            <w:szCs w:val="19"/>
          </w:rPr>
          <w:tab/>
        </w:r>
      </w:hyperlink>
      <w:r w:rsidRPr="004E7957">
        <w:rPr>
          <w:color w:val="231F20"/>
          <w:sz w:val="19"/>
          <w:szCs w:val="19"/>
        </w:rPr>
        <w:t>48</w:t>
      </w:r>
    </w:p>
    <w:p w14:paraId="4833297A" w14:textId="77777777" w:rsidR="00043AB3" w:rsidRPr="004E7957" w:rsidRDefault="00043AB3">
      <w:pPr>
        <w:pStyle w:val="TOC4"/>
        <w:numPr>
          <w:ilvl w:val="0"/>
          <w:numId w:val="153"/>
        </w:numPr>
        <w:tabs>
          <w:tab w:val="right" w:leader="dot" w:pos="11038"/>
        </w:tabs>
        <w:spacing w:line="240" w:lineRule="auto"/>
        <w:ind w:right="720"/>
        <w:rPr>
          <w:sz w:val="19"/>
          <w:szCs w:val="19"/>
        </w:rPr>
      </w:pPr>
      <w:hyperlink w:anchor="_TOC_250046" w:history="1">
        <w:r w:rsidRPr="004E7957">
          <w:rPr>
            <w:color w:val="231F20"/>
            <w:sz w:val="19"/>
            <w:szCs w:val="19"/>
          </w:rPr>
          <w:t xml:space="preserve">TENDERER'S </w:t>
        </w:r>
        <w:r w:rsidRPr="004E7957">
          <w:rPr>
            <w:color w:val="231F20"/>
            <w:spacing w:val="-3"/>
            <w:sz w:val="19"/>
            <w:szCs w:val="19"/>
          </w:rPr>
          <w:t xml:space="preserve">ELIGIBILITY- </w:t>
        </w:r>
        <w:r w:rsidRPr="004E7957">
          <w:rPr>
            <w:color w:val="231F20"/>
            <w:sz w:val="19"/>
            <w:szCs w:val="19"/>
          </w:rPr>
          <w:t>CONFIDENTIAL</w:t>
        </w:r>
        <w:r w:rsidRPr="004E7957">
          <w:rPr>
            <w:color w:val="231F20"/>
            <w:spacing w:val="-6"/>
            <w:sz w:val="19"/>
            <w:szCs w:val="19"/>
          </w:rPr>
          <w:t xml:space="preserve"> </w:t>
        </w:r>
        <w:r w:rsidRPr="004E7957">
          <w:rPr>
            <w:color w:val="231F20"/>
            <w:sz w:val="19"/>
            <w:szCs w:val="19"/>
          </w:rPr>
          <w:t>BUSINESS QUESTIONNAIRE</w:t>
        </w:r>
        <w:r w:rsidRPr="004E7957">
          <w:rPr>
            <w:color w:val="231F20"/>
            <w:sz w:val="19"/>
            <w:szCs w:val="19"/>
          </w:rPr>
          <w:tab/>
        </w:r>
      </w:hyperlink>
      <w:r w:rsidRPr="004E7957">
        <w:rPr>
          <w:color w:val="231F20"/>
          <w:sz w:val="19"/>
          <w:szCs w:val="19"/>
        </w:rPr>
        <w:t>51</w:t>
      </w:r>
    </w:p>
    <w:p w14:paraId="6DCB1B63" w14:textId="77777777" w:rsidR="00043AB3" w:rsidRPr="004E7957" w:rsidRDefault="00043AB3">
      <w:pPr>
        <w:pStyle w:val="TOC4"/>
        <w:numPr>
          <w:ilvl w:val="0"/>
          <w:numId w:val="153"/>
        </w:numPr>
        <w:tabs>
          <w:tab w:val="right" w:leader="dot" w:pos="11038"/>
        </w:tabs>
        <w:spacing w:line="240" w:lineRule="auto"/>
        <w:ind w:right="720"/>
        <w:rPr>
          <w:sz w:val="19"/>
          <w:szCs w:val="19"/>
        </w:rPr>
      </w:pPr>
      <w:hyperlink w:anchor="_TOC_250045" w:history="1">
        <w:r w:rsidRPr="004E7957">
          <w:rPr>
            <w:color w:val="231F20"/>
            <w:spacing w:val="-4"/>
            <w:sz w:val="19"/>
            <w:szCs w:val="19"/>
          </w:rPr>
          <w:t xml:space="preserve">CERTIFICATE </w:t>
        </w:r>
        <w:r w:rsidRPr="004E7957">
          <w:rPr>
            <w:color w:val="231F20"/>
            <w:sz w:val="19"/>
            <w:szCs w:val="19"/>
          </w:rPr>
          <w:t>OF INDEPENDENT</w:t>
        </w:r>
        <w:r w:rsidRPr="004E7957">
          <w:rPr>
            <w:color w:val="231F20"/>
            <w:spacing w:val="-6"/>
            <w:sz w:val="19"/>
            <w:szCs w:val="19"/>
          </w:rPr>
          <w:t xml:space="preserve"> </w:t>
        </w:r>
        <w:r w:rsidRPr="004E7957">
          <w:rPr>
            <w:color w:val="231F20"/>
            <w:sz w:val="19"/>
            <w:szCs w:val="19"/>
          </w:rPr>
          <w:t>TENDER</w:t>
        </w:r>
        <w:r w:rsidRPr="004E7957">
          <w:rPr>
            <w:color w:val="231F20"/>
            <w:spacing w:val="-1"/>
            <w:sz w:val="19"/>
            <w:szCs w:val="19"/>
          </w:rPr>
          <w:t xml:space="preserve"> </w:t>
        </w:r>
        <w:r w:rsidRPr="004E7957">
          <w:rPr>
            <w:color w:val="231F20"/>
            <w:sz w:val="19"/>
            <w:szCs w:val="19"/>
          </w:rPr>
          <w:t>DETERMINATION</w:t>
        </w:r>
        <w:r w:rsidRPr="004E7957">
          <w:rPr>
            <w:color w:val="231F20"/>
            <w:sz w:val="19"/>
            <w:szCs w:val="19"/>
          </w:rPr>
          <w:tab/>
        </w:r>
      </w:hyperlink>
      <w:r w:rsidRPr="004E7957">
        <w:rPr>
          <w:color w:val="231F20"/>
          <w:sz w:val="19"/>
          <w:szCs w:val="19"/>
        </w:rPr>
        <w:t>53</w:t>
      </w:r>
    </w:p>
    <w:p w14:paraId="23E69EA7" w14:textId="77777777" w:rsidR="00043AB3" w:rsidRPr="004E7957" w:rsidRDefault="00043AB3">
      <w:pPr>
        <w:pStyle w:val="TOC4"/>
        <w:numPr>
          <w:ilvl w:val="0"/>
          <w:numId w:val="153"/>
        </w:numPr>
        <w:tabs>
          <w:tab w:val="right" w:leader="dot" w:pos="11038"/>
        </w:tabs>
        <w:spacing w:line="240" w:lineRule="auto"/>
        <w:ind w:right="720"/>
        <w:rPr>
          <w:sz w:val="19"/>
          <w:szCs w:val="19"/>
        </w:rPr>
      </w:pPr>
      <w:r w:rsidRPr="004E7957">
        <w:rPr>
          <w:color w:val="231F20"/>
          <w:sz w:val="19"/>
          <w:szCs w:val="19"/>
        </w:rPr>
        <w:t xml:space="preserve">SELF-DECLARATION FORMS </w:t>
      </w:r>
      <w:r w:rsidRPr="004E7957">
        <w:rPr>
          <w:color w:val="231F20"/>
          <w:sz w:val="19"/>
          <w:szCs w:val="19"/>
        </w:rPr>
        <w:tab/>
        <w:t>54</w:t>
      </w:r>
    </w:p>
    <w:p w14:paraId="61611F8B" w14:textId="77777777" w:rsidR="00043AB3" w:rsidRPr="004E7957" w:rsidRDefault="00043AB3">
      <w:pPr>
        <w:pStyle w:val="TOC4"/>
        <w:numPr>
          <w:ilvl w:val="0"/>
          <w:numId w:val="153"/>
        </w:numPr>
        <w:tabs>
          <w:tab w:val="left" w:pos="1974"/>
          <w:tab w:val="left" w:pos="1975"/>
          <w:tab w:val="right" w:leader="dot" w:pos="11038"/>
        </w:tabs>
        <w:spacing w:line="240" w:lineRule="auto"/>
        <w:ind w:right="-1"/>
        <w:rPr>
          <w:sz w:val="19"/>
          <w:szCs w:val="19"/>
        </w:rPr>
      </w:pPr>
      <w:r w:rsidRPr="004E7957">
        <w:rPr>
          <w:sz w:val="19"/>
          <w:szCs w:val="19"/>
        </w:rPr>
        <w:t>DECLARATION AND COMMITMENT TO THE CODE OF ETHIC ………………………………………………</w:t>
      </w:r>
      <w:proofErr w:type="gramStart"/>
      <w:r w:rsidRPr="004E7957">
        <w:rPr>
          <w:sz w:val="19"/>
          <w:szCs w:val="19"/>
        </w:rPr>
        <w:t>…..</w:t>
      </w:r>
      <w:proofErr w:type="gramEnd"/>
      <w:r w:rsidRPr="004E7957">
        <w:rPr>
          <w:sz w:val="19"/>
          <w:szCs w:val="19"/>
        </w:rPr>
        <w:t>56</w:t>
      </w:r>
    </w:p>
    <w:p w14:paraId="6603FE25" w14:textId="77777777" w:rsidR="00043AB3" w:rsidRPr="004E7957" w:rsidRDefault="00043AB3" w:rsidP="00043AB3">
      <w:pPr>
        <w:pStyle w:val="TOC4"/>
        <w:tabs>
          <w:tab w:val="left" w:pos="1974"/>
          <w:tab w:val="left" w:pos="1975"/>
          <w:tab w:val="right" w:leader="dot" w:pos="11038"/>
        </w:tabs>
        <w:spacing w:line="240" w:lineRule="auto"/>
        <w:ind w:left="1418" w:right="720" w:firstLine="0"/>
        <w:jc w:val="center"/>
        <w:rPr>
          <w:sz w:val="19"/>
          <w:szCs w:val="19"/>
        </w:rPr>
      </w:pPr>
      <w:hyperlink w:anchor="_TOC_250044" w:history="1">
        <w:r w:rsidRPr="004E7957">
          <w:rPr>
            <w:color w:val="231F20"/>
            <w:sz w:val="19"/>
            <w:szCs w:val="19"/>
          </w:rPr>
          <w:t>APPENDIX 1- FRAUD</w:t>
        </w:r>
        <w:r w:rsidRPr="004E7957">
          <w:rPr>
            <w:color w:val="231F20"/>
            <w:spacing w:val="-13"/>
            <w:sz w:val="19"/>
            <w:szCs w:val="19"/>
          </w:rPr>
          <w:t xml:space="preserve"> </w:t>
        </w:r>
        <w:r w:rsidRPr="004E7957">
          <w:rPr>
            <w:color w:val="231F20"/>
            <w:sz w:val="19"/>
            <w:szCs w:val="19"/>
          </w:rPr>
          <w:t>AND</w:t>
        </w:r>
        <w:r w:rsidRPr="004E7957">
          <w:rPr>
            <w:color w:val="231F20"/>
            <w:spacing w:val="-1"/>
            <w:sz w:val="19"/>
            <w:szCs w:val="19"/>
          </w:rPr>
          <w:t xml:space="preserve"> </w:t>
        </w:r>
        <w:r w:rsidRPr="004E7957">
          <w:rPr>
            <w:color w:val="231F20"/>
            <w:sz w:val="19"/>
            <w:szCs w:val="19"/>
          </w:rPr>
          <w:t>CORRUPTION</w:t>
        </w:r>
        <w:r w:rsidRPr="004E7957">
          <w:rPr>
            <w:color w:val="231F20"/>
            <w:sz w:val="19"/>
            <w:szCs w:val="19"/>
          </w:rPr>
          <w:tab/>
        </w:r>
      </w:hyperlink>
      <w:r w:rsidRPr="004E7957">
        <w:rPr>
          <w:color w:val="231F20"/>
          <w:sz w:val="19"/>
          <w:szCs w:val="19"/>
        </w:rPr>
        <w:t>57</w:t>
      </w:r>
    </w:p>
    <w:p w14:paraId="4239CBCD" w14:textId="77777777" w:rsidR="00043AB3" w:rsidRPr="004E7957" w:rsidRDefault="00043AB3" w:rsidP="00043AB3">
      <w:pPr>
        <w:pStyle w:val="TOC2"/>
        <w:numPr>
          <w:ilvl w:val="1"/>
          <w:numId w:val="44"/>
        </w:numPr>
        <w:tabs>
          <w:tab w:val="left" w:pos="1426"/>
          <w:tab w:val="left" w:pos="1427"/>
          <w:tab w:val="right" w:leader="dot" w:pos="11038"/>
        </w:tabs>
        <w:spacing w:line="240" w:lineRule="auto"/>
        <w:ind w:right="720" w:hanging="850"/>
        <w:rPr>
          <w:sz w:val="19"/>
          <w:szCs w:val="19"/>
        </w:rPr>
      </w:pPr>
      <w:hyperlink w:anchor="_TOC_250043" w:history="1">
        <w:r w:rsidRPr="004E7957">
          <w:rPr>
            <w:color w:val="231F20"/>
            <w:sz w:val="19"/>
            <w:szCs w:val="19"/>
          </w:rPr>
          <w:t>FORM OF TENDER SECURITY - DEMAND</w:t>
        </w:r>
        <w:r w:rsidRPr="004E7957">
          <w:rPr>
            <w:color w:val="231F20"/>
            <w:spacing w:val="-14"/>
            <w:sz w:val="19"/>
            <w:szCs w:val="19"/>
          </w:rPr>
          <w:t xml:space="preserve"> </w:t>
        </w:r>
        <w:r w:rsidRPr="004E7957">
          <w:rPr>
            <w:color w:val="231F20"/>
            <w:sz w:val="19"/>
            <w:szCs w:val="19"/>
          </w:rPr>
          <w:t>BANK</w:t>
        </w:r>
        <w:r w:rsidRPr="004E7957">
          <w:rPr>
            <w:color w:val="231F20"/>
            <w:spacing w:val="-1"/>
            <w:sz w:val="19"/>
            <w:szCs w:val="19"/>
          </w:rPr>
          <w:t xml:space="preserve"> </w:t>
        </w:r>
        <w:r w:rsidRPr="004E7957">
          <w:rPr>
            <w:color w:val="231F20"/>
            <w:sz w:val="19"/>
            <w:szCs w:val="19"/>
          </w:rPr>
          <w:t>GUARANTEE</w:t>
        </w:r>
        <w:r w:rsidRPr="004E7957">
          <w:rPr>
            <w:color w:val="231F20"/>
            <w:sz w:val="19"/>
            <w:szCs w:val="19"/>
          </w:rPr>
          <w:tab/>
        </w:r>
      </w:hyperlink>
      <w:r w:rsidRPr="004E7957">
        <w:rPr>
          <w:color w:val="231F20"/>
          <w:sz w:val="19"/>
          <w:szCs w:val="19"/>
        </w:rPr>
        <w:t>59</w:t>
      </w:r>
    </w:p>
    <w:p w14:paraId="3E4C42B3" w14:textId="77777777" w:rsidR="00043AB3" w:rsidRPr="004E7957" w:rsidRDefault="00043AB3" w:rsidP="00043AB3">
      <w:pPr>
        <w:pStyle w:val="TOC2"/>
        <w:tabs>
          <w:tab w:val="left" w:pos="1426"/>
          <w:tab w:val="left" w:pos="1427"/>
          <w:tab w:val="right" w:leader="dot" w:pos="11038"/>
        </w:tabs>
        <w:ind w:left="1426" w:right="720" w:hanging="575"/>
        <w:rPr>
          <w:sz w:val="19"/>
          <w:szCs w:val="19"/>
        </w:rPr>
      </w:pPr>
      <w:r w:rsidRPr="004E7957">
        <w:rPr>
          <w:color w:val="231F20"/>
          <w:sz w:val="19"/>
          <w:szCs w:val="19"/>
        </w:rPr>
        <w:t>8.         FORM OF TENDER SECURITY</w:t>
      </w:r>
      <w:r w:rsidRPr="004E7957">
        <w:rPr>
          <w:color w:val="231F20"/>
          <w:spacing w:val="-13"/>
          <w:sz w:val="19"/>
          <w:szCs w:val="19"/>
        </w:rPr>
        <w:t xml:space="preserve"> </w:t>
      </w:r>
      <w:r w:rsidRPr="004E7957">
        <w:rPr>
          <w:color w:val="231F20"/>
          <w:sz w:val="19"/>
          <w:szCs w:val="19"/>
        </w:rPr>
        <w:t>(INSURANCE GUARANTEE)</w:t>
      </w:r>
      <w:r w:rsidRPr="004E7957">
        <w:rPr>
          <w:color w:val="231F20"/>
          <w:sz w:val="19"/>
          <w:szCs w:val="19"/>
        </w:rPr>
        <w:tab/>
        <w:t>60</w:t>
      </w:r>
    </w:p>
    <w:p w14:paraId="0EA7B4F5" w14:textId="77777777" w:rsidR="00043AB3" w:rsidRPr="004E7957" w:rsidRDefault="00043AB3" w:rsidP="00043AB3">
      <w:pPr>
        <w:pStyle w:val="TOC2"/>
        <w:numPr>
          <w:ilvl w:val="0"/>
          <w:numId w:val="44"/>
        </w:numPr>
        <w:tabs>
          <w:tab w:val="left" w:pos="1426"/>
          <w:tab w:val="left" w:pos="1427"/>
          <w:tab w:val="right" w:leader="dot" w:pos="11038"/>
        </w:tabs>
        <w:ind w:right="720"/>
        <w:rPr>
          <w:sz w:val="19"/>
          <w:szCs w:val="19"/>
        </w:rPr>
      </w:pPr>
      <w:r w:rsidRPr="004E7957">
        <w:rPr>
          <w:color w:val="231F20"/>
          <w:sz w:val="19"/>
          <w:szCs w:val="19"/>
        </w:rPr>
        <w:t>FORM OF</w:t>
      </w:r>
      <w:r w:rsidRPr="004E7957">
        <w:rPr>
          <w:color w:val="231F20"/>
          <w:spacing w:val="-4"/>
          <w:sz w:val="19"/>
          <w:szCs w:val="19"/>
        </w:rPr>
        <w:t xml:space="preserve"> </w:t>
      </w:r>
      <w:r w:rsidRPr="004E7957">
        <w:rPr>
          <w:color w:val="231F20"/>
          <w:sz w:val="19"/>
          <w:szCs w:val="19"/>
        </w:rPr>
        <w:t xml:space="preserve">TENDER-SECURING </w:t>
      </w:r>
      <w:r w:rsidRPr="004E7957">
        <w:rPr>
          <w:color w:val="231F20"/>
          <w:spacing w:val="-3"/>
          <w:sz w:val="19"/>
          <w:szCs w:val="19"/>
        </w:rPr>
        <w:t>DECLARATION</w:t>
      </w:r>
      <w:r w:rsidRPr="004E7957">
        <w:rPr>
          <w:color w:val="231F20"/>
          <w:spacing w:val="-3"/>
          <w:sz w:val="19"/>
          <w:szCs w:val="19"/>
        </w:rPr>
        <w:tab/>
        <w:t>61</w:t>
      </w:r>
    </w:p>
    <w:p w14:paraId="52D5CC02" w14:textId="77777777" w:rsidR="00043AB3" w:rsidRPr="004E7957" w:rsidRDefault="00043AB3" w:rsidP="00043AB3">
      <w:pPr>
        <w:pStyle w:val="TOC2"/>
        <w:numPr>
          <w:ilvl w:val="0"/>
          <w:numId w:val="44"/>
        </w:numPr>
        <w:tabs>
          <w:tab w:val="left" w:pos="1426"/>
          <w:tab w:val="left" w:pos="1427"/>
          <w:tab w:val="right" w:leader="dot" w:pos="11038"/>
        </w:tabs>
        <w:ind w:right="-1"/>
        <w:rPr>
          <w:sz w:val="19"/>
          <w:szCs w:val="19"/>
        </w:rPr>
      </w:pPr>
      <w:r w:rsidRPr="004E7957">
        <w:rPr>
          <w:sz w:val="19"/>
          <w:szCs w:val="19"/>
        </w:rPr>
        <w:t>CERTIFICATE OF TENDERER’S VISIT TO THE SITE …………………………………………………………………</w:t>
      </w:r>
      <w:proofErr w:type="gramStart"/>
      <w:r w:rsidRPr="004E7957">
        <w:rPr>
          <w:sz w:val="19"/>
          <w:szCs w:val="19"/>
        </w:rPr>
        <w:t>…..</w:t>
      </w:r>
      <w:proofErr w:type="gramEnd"/>
      <w:r w:rsidRPr="004E7957">
        <w:rPr>
          <w:sz w:val="19"/>
          <w:szCs w:val="19"/>
        </w:rPr>
        <w:t xml:space="preserve">62          </w:t>
      </w:r>
    </w:p>
    <w:p w14:paraId="6F003A9F" w14:textId="77777777" w:rsidR="00043AB3" w:rsidRPr="004E7957" w:rsidRDefault="00043AB3" w:rsidP="00043AB3">
      <w:pPr>
        <w:pStyle w:val="TOC2"/>
        <w:numPr>
          <w:ilvl w:val="0"/>
          <w:numId w:val="44"/>
        </w:numPr>
        <w:tabs>
          <w:tab w:val="left" w:pos="1426"/>
          <w:tab w:val="left" w:pos="1427"/>
          <w:tab w:val="right" w:leader="dot" w:pos="11038"/>
        </w:tabs>
        <w:ind w:right="-1"/>
        <w:rPr>
          <w:sz w:val="19"/>
          <w:szCs w:val="19"/>
        </w:rPr>
      </w:pPr>
      <w:r w:rsidRPr="004E7957">
        <w:rPr>
          <w:sz w:val="19"/>
          <w:szCs w:val="19"/>
        </w:rPr>
        <w:t>FORM OF WRITTEN POWER-OF-ATTORNEY …………………………………………………………………….………63</w:t>
      </w:r>
    </w:p>
    <w:p w14:paraId="76D5D40E" w14:textId="77777777" w:rsidR="00043AB3" w:rsidRPr="004E7957" w:rsidRDefault="00043AB3" w:rsidP="00043AB3">
      <w:pPr>
        <w:pStyle w:val="TOC1"/>
        <w:tabs>
          <w:tab w:val="right" w:leader="dot" w:pos="11038"/>
        </w:tabs>
        <w:spacing w:line="240" w:lineRule="auto"/>
        <w:ind w:right="720"/>
      </w:pPr>
    </w:p>
    <w:p w14:paraId="04350551" w14:textId="77777777" w:rsidR="00043AB3" w:rsidRPr="004E7957" w:rsidRDefault="00043AB3" w:rsidP="00043AB3">
      <w:pPr>
        <w:pStyle w:val="TOC1"/>
        <w:tabs>
          <w:tab w:val="right" w:leader="dot" w:pos="11038"/>
        </w:tabs>
        <w:spacing w:line="240" w:lineRule="auto"/>
        <w:ind w:right="720"/>
        <w:rPr>
          <w:sz w:val="19"/>
          <w:szCs w:val="19"/>
        </w:rPr>
      </w:pPr>
      <w:hyperlink w:anchor="_TOC_250042" w:history="1">
        <w:r w:rsidRPr="004E7957">
          <w:rPr>
            <w:color w:val="231F20"/>
            <w:spacing w:val="-7"/>
            <w:sz w:val="19"/>
            <w:szCs w:val="19"/>
          </w:rPr>
          <w:t xml:space="preserve">PART </w:t>
        </w:r>
        <w:r w:rsidRPr="004E7957">
          <w:rPr>
            <w:color w:val="231F20"/>
            <w:sz w:val="19"/>
            <w:szCs w:val="19"/>
          </w:rPr>
          <w:t>II -</w:t>
        </w:r>
        <w:r w:rsidRPr="004E7957">
          <w:rPr>
            <w:color w:val="231F20"/>
            <w:spacing w:val="-1"/>
            <w:sz w:val="19"/>
            <w:szCs w:val="19"/>
          </w:rPr>
          <w:t xml:space="preserve"> </w:t>
        </w:r>
        <w:r w:rsidRPr="004E7957">
          <w:rPr>
            <w:color w:val="231F20"/>
            <w:sz w:val="19"/>
            <w:szCs w:val="19"/>
          </w:rPr>
          <w:t>WORK REQUIREMENTS</w:t>
        </w:r>
        <w:r w:rsidRPr="004E7957">
          <w:rPr>
            <w:color w:val="231F20"/>
            <w:sz w:val="19"/>
            <w:szCs w:val="19"/>
          </w:rPr>
          <w:tab/>
        </w:r>
      </w:hyperlink>
      <w:r w:rsidRPr="004E7957">
        <w:rPr>
          <w:color w:val="231F20"/>
          <w:sz w:val="19"/>
          <w:szCs w:val="19"/>
        </w:rPr>
        <w:t>64</w:t>
      </w:r>
    </w:p>
    <w:p w14:paraId="01199B05" w14:textId="77777777" w:rsidR="00043AB3" w:rsidRPr="004E7957" w:rsidRDefault="00043AB3" w:rsidP="00043AB3">
      <w:pPr>
        <w:pStyle w:val="TOC2"/>
        <w:tabs>
          <w:tab w:val="right" w:leader="dot" w:pos="11038"/>
        </w:tabs>
        <w:spacing w:before="235" w:line="248" w:lineRule="exact"/>
        <w:ind w:left="850" w:right="720" w:firstLine="0"/>
        <w:rPr>
          <w:sz w:val="19"/>
          <w:szCs w:val="19"/>
        </w:rPr>
      </w:pPr>
      <w:hyperlink w:anchor="_TOC_250041" w:history="1">
        <w:r w:rsidRPr="004E7957">
          <w:rPr>
            <w:color w:val="231F20"/>
            <w:sz w:val="19"/>
            <w:szCs w:val="19"/>
          </w:rPr>
          <w:t>SECTION V</w:t>
        </w:r>
        <w:r w:rsidRPr="004E7957">
          <w:rPr>
            <w:color w:val="231F20"/>
            <w:spacing w:val="-8"/>
            <w:sz w:val="19"/>
            <w:szCs w:val="19"/>
          </w:rPr>
          <w:t xml:space="preserve"> </w:t>
        </w:r>
        <w:r w:rsidRPr="004E7957">
          <w:rPr>
            <w:color w:val="231F20"/>
            <w:sz w:val="19"/>
            <w:szCs w:val="19"/>
          </w:rPr>
          <w:t xml:space="preserve">- </w:t>
        </w:r>
        <w:r w:rsidRPr="004E7957">
          <w:rPr>
            <w:color w:val="231F20"/>
            <w:spacing w:val="-3"/>
            <w:sz w:val="19"/>
            <w:szCs w:val="19"/>
          </w:rPr>
          <w:t>DRAWINGS</w:t>
        </w:r>
        <w:r w:rsidRPr="004E7957">
          <w:rPr>
            <w:color w:val="231F20"/>
            <w:spacing w:val="-3"/>
            <w:sz w:val="19"/>
            <w:szCs w:val="19"/>
          </w:rPr>
          <w:tab/>
        </w:r>
      </w:hyperlink>
      <w:r w:rsidRPr="004E7957">
        <w:rPr>
          <w:color w:val="231F20"/>
          <w:spacing w:val="-3"/>
          <w:sz w:val="19"/>
          <w:szCs w:val="19"/>
        </w:rPr>
        <w:t>65</w:t>
      </w:r>
    </w:p>
    <w:p w14:paraId="4E5CB0D5" w14:textId="77777777" w:rsidR="00043AB3" w:rsidRPr="004E7957" w:rsidRDefault="00043AB3" w:rsidP="00043AB3">
      <w:pPr>
        <w:pStyle w:val="TOC2"/>
        <w:tabs>
          <w:tab w:val="right" w:leader="dot" w:pos="11038"/>
        </w:tabs>
        <w:ind w:left="850" w:right="720" w:firstLine="0"/>
        <w:rPr>
          <w:sz w:val="19"/>
          <w:szCs w:val="19"/>
        </w:rPr>
      </w:pPr>
      <w:hyperlink w:anchor="_TOC_250040" w:history="1">
        <w:r w:rsidRPr="004E7957">
          <w:rPr>
            <w:color w:val="231F20"/>
            <w:sz w:val="19"/>
            <w:szCs w:val="19"/>
          </w:rPr>
          <w:t>SECTION VI</w:t>
        </w:r>
        <w:r w:rsidRPr="004E7957">
          <w:rPr>
            <w:color w:val="231F20"/>
            <w:spacing w:val="-5"/>
            <w:sz w:val="19"/>
            <w:szCs w:val="19"/>
          </w:rPr>
          <w:t xml:space="preserve"> </w:t>
        </w:r>
        <w:r w:rsidRPr="004E7957">
          <w:rPr>
            <w:color w:val="231F20"/>
            <w:sz w:val="19"/>
            <w:szCs w:val="19"/>
          </w:rPr>
          <w:t>-</w:t>
        </w:r>
        <w:r w:rsidRPr="004E7957">
          <w:rPr>
            <w:color w:val="231F20"/>
            <w:spacing w:val="-1"/>
            <w:sz w:val="19"/>
            <w:szCs w:val="19"/>
          </w:rPr>
          <w:t xml:space="preserve"> </w:t>
        </w:r>
        <w:r w:rsidRPr="004E7957">
          <w:rPr>
            <w:color w:val="231F20"/>
            <w:sz w:val="19"/>
            <w:szCs w:val="19"/>
          </w:rPr>
          <w:t>SPECIFICATIONS</w:t>
        </w:r>
        <w:r w:rsidRPr="004E7957">
          <w:rPr>
            <w:color w:val="231F20"/>
            <w:sz w:val="19"/>
            <w:szCs w:val="19"/>
          </w:rPr>
          <w:tab/>
        </w:r>
      </w:hyperlink>
      <w:r w:rsidRPr="004E7957">
        <w:rPr>
          <w:color w:val="231F20"/>
          <w:sz w:val="19"/>
          <w:szCs w:val="19"/>
        </w:rPr>
        <w:t>66</w:t>
      </w:r>
    </w:p>
    <w:p w14:paraId="54F8C70D" w14:textId="77777777" w:rsidR="00043AB3" w:rsidRPr="004E7957" w:rsidRDefault="00043AB3" w:rsidP="00043AB3">
      <w:pPr>
        <w:pStyle w:val="TOC2"/>
        <w:tabs>
          <w:tab w:val="right" w:leader="dot" w:pos="11038"/>
        </w:tabs>
        <w:ind w:left="850" w:right="720" w:firstLine="0"/>
        <w:rPr>
          <w:sz w:val="19"/>
          <w:szCs w:val="19"/>
        </w:rPr>
      </w:pPr>
      <w:hyperlink w:anchor="_TOC_250039" w:history="1">
        <w:r w:rsidRPr="004E7957">
          <w:rPr>
            <w:color w:val="231F20"/>
            <w:sz w:val="19"/>
            <w:szCs w:val="19"/>
          </w:rPr>
          <w:t>SECTION VII - BILLS</w:t>
        </w:r>
        <w:r w:rsidRPr="004E7957">
          <w:rPr>
            <w:color w:val="231F20"/>
            <w:spacing w:val="-4"/>
            <w:sz w:val="19"/>
            <w:szCs w:val="19"/>
          </w:rPr>
          <w:t xml:space="preserve"> </w:t>
        </w:r>
        <w:r w:rsidRPr="004E7957">
          <w:rPr>
            <w:color w:val="231F20"/>
            <w:sz w:val="19"/>
            <w:szCs w:val="19"/>
          </w:rPr>
          <w:t>OF QUANTITIES</w:t>
        </w:r>
        <w:r w:rsidRPr="004E7957">
          <w:rPr>
            <w:color w:val="231F20"/>
            <w:sz w:val="19"/>
            <w:szCs w:val="19"/>
          </w:rPr>
          <w:tab/>
        </w:r>
      </w:hyperlink>
      <w:r w:rsidRPr="004E7957">
        <w:rPr>
          <w:color w:val="231F20"/>
          <w:sz w:val="19"/>
          <w:szCs w:val="19"/>
        </w:rPr>
        <w:t>68</w:t>
      </w:r>
    </w:p>
    <w:p w14:paraId="66F923B3" w14:textId="77777777" w:rsidR="00043AB3" w:rsidRPr="004E7957" w:rsidRDefault="00043AB3" w:rsidP="00043AB3">
      <w:pPr>
        <w:pStyle w:val="TOC4"/>
        <w:tabs>
          <w:tab w:val="left" w:pos="1974"/>
          <w:tab w:val="left" w:pos="1975"/>
          <w:tab w:val="right" w:leader="dot" w:pos="11038"/>
        </w:tabs>
        <w:spacing w:line="248" w:lineRule="exact"/>
        <w:ind w:left="1974" w:right="720" w:firstLine="0"/>
        <w:rPr>
          <w:sz w:val="19"/>
          <w:szCs w:val="19"/>
        </w:rPr>
      </w:pPr>
    </w:p>
    <w:p w14:paraId="7EDB6C08" w14:textId="77777777" w:rsidR="00043AB3" w:rsidRPr="004E7957" w:rsidRDefault="00043AB3" w:rsidP="00043AB3">
      <w:pPr>
        <w:pStyle w:val="TOC1"/>
        <w:tabs>
          <w:tab w:val="right" w:leader="dot" w:pos="11038"/>
        </w:tabs>
        <w:spacing w:line="240" w:lineRule="auto"/>
        <w:ind w:right="720"/>
        <w:rPr>
          <w:sz w:val="19"/>
          <w:szCs w:val="19"/>
        </w:rPr>
      </w:pPr>
      <w:hyperlink w:anchor="_TOC_250034" w:history="1">
        <w:r w:rsidRPr="004E7957">
          <w:rPr>
            <w:color w:val="231F20"/>
            <w:spacing w:val="-7"/>
            <w:sz w:val="19"/>
            <w:szCs w:val="19"/>
          </w:rPr>
          <w:t xml:space="preserve">PART </w:t>
        </w:r>
        <w:r w:rsidRPr="004E7957">
          <w:rPr>
            <w:color w:val="231F20"/>
            <w:sz w:val="19"/>
            <w:szCs w:val="19"/>
          </w:rPr>
          <w:t>III-CONDITIONS OF CONTRACT AND</w:t>
        </w:r>
        <w:r w:rsidRPr="004E7957">
          <w:rPr>
            <w:color w:val="231F20"/>
            <w:spacing w:val="-21"/>
            <w:sz w:val="19"/>
            <w:szCs w:val="19"/>
          </w:rPr>
          <w:t xml:space="preserve"> </w:t>
        </w:r>
        <w:r w:rsidRPr="004E7957">
          <w:rPr>
            <w:color w:val="231F20"/>
            <w:sz w:val="19"/>
            <w:szCs w:val="19"/>
          </w:rPr>
          <w:t>CONTRACT</w:t>
        </w:r>
        <w:r w:rsidRPr="004E7957">
          <w:rPr>
            <w:color w:val="231F20"/>
            <w:spacing w:val="-4"/>
            <w:sz w:val="19"/>
            <w:szCs w:val="19"/>
          </w:rPr>
          <w:t xml:space="preserve"> </w:t>
        </w:r>
        <w:r w:rsidRPr="004E7957">
          <w:rPr>
            <w:color w:val="231F20"/>
            <w:sz w:val="19"/>
            <w:szCs w:val="19"/>
          </w:rPr>
          <w:t>FORMS</w:t>
        </w:r>
        <w:r w:rsidRPr="004E7957">
          <w:rPr>
            <w:color w:val="231F20"/>
            <w:sz w:val="19"/>
            <w:szCs w:val="19"/>
          </w:rPr>
          <w:tab/>
        </w:r>
      </w:hyperlink>
      <w:r w:rsidRPr="004E7957">
        <w:rPr>
          <w:color w:val="231F20"/>
          <w:sz w:val="19"/>
          <w:szCs w:val="19"/>
        </w:rPr>
        <w:t>69</w:t>
      </w:r>
    </w:p>
    <w:p w14:paraId="42CC5F39" w14:textId="77777777" w:rsidR="00043AB3" w:rsidRPr="004E7957" w:rsidRDefault="00043AB3" w:rsidP="00043AB3">
      <w:pPr>
        <w:pStyle w:val="TOC2"/>
        <w:tabs>
          <w:tab w:val="right" w:leader="dot" w:pos="11038"/>
        </w:tabs>
        <w:spacing w:before="211" w:line="240" w:lineRule="auto"/>
        <w:ind w:left="850" w:right="720" w:firstLine="0"/>
        <w:rPr>
          <w:sz w:val="19"/>
          <w:szCs w:val="19"/>
        </w:rPr>
      </w:pPr>
      <w:hyperlink w:anchor="_TOC_250033" w:history="1">
        <w:r w:rsidRPr="004E7957">
          <w:rPr>
            <w:color w:val="231F20"/>
            <w:sz w:val="19"/>
            <w:szCs w:val="19"/>
          </w:rPr>
          <w:t>SECTION VIII - GENERAL CONDITIONS</w:t>
        </w:r>
        <w:r w:rsidRPr="004E7957">
          <w:rPr>
            <w:color w:val="231F20"/>
            <w:spacing w:val="-13"/>
            <w:sz w:val="19"/>
            <w:szCs w:val="19"/>
          </w:rPr>
          <w:t xml:space="preserve"> </w:t>
        </w:r>
        <w:r w:rsidRPr="004E7957">
          <w:rPr>
            <w:color w:val="231F20"/>
            <w:sz w:val="19"/>
            <w:szCs w:val="19"/>
          </w:rPr>
          <w:t>OF</w:t>
        </w:r>
        <w:r w:rsidRPr="004E7957">
          <w:rPr>
            <w:color w:val="231F20"/>
            <w:spacing w:val="-1"/>
            <w:sz w:val="19"/>
            <w:szCs w:val="19"/>
          </w:rPr>
          <w:t xml:space="preserve"> </w:t>
        </w:r>
        <w:r w:rsidRPr="004E7957">
          <w:rPr>
            <w:color w:val="231F20"/>
            <w:sz w:val="19"/>
            <w:szCs w:val="19"/>
          </w:rPr>
          <w:t>CONTRACT</w:t>
        </w:r>
        <w:r w:rsidRPr="004E7957">
          <w:rPr>
            <w:color w:val="231F20"/>
            <w:sz w:val="19"/>
            <w:szCs w:val="19"/>
          </w:rPr>
          <w:tab/>
        </w:r>
      </w:hyperlink>
      <w:r w:rsidRPr="004E7957">
        <w:rPr>
          <w:color w:val="231F20"/>
          <w:sz w:val="19"/>
          <w:szCs w:val="19"/>
        </w:rPr>
        <w:t>70</w:t>
      </w:r>
    </w:p>
    <w:p w14:paraId="356DF256" w14:textId="77777777" w:rsidR="00043AB3" w:rsidRPr="004E7957" w:rsidRDefault="00043AB3" w:rsidP="00043AB3">
      <w:pPr>
        <w:pStyle w:val="TOC3"/>
        <w:numPr>
          <w:ilvl w:val="0"/>
          <w:numId w:val="43"/>
        </w:numPr>
        <w:tabs>
          <w:tab w:val="left" w:pos="1751"/>
        </w:tabs>
        <w:ind w:right="720"/>
        <w:jc w:val="left"/>
        <w:rPr>
          <w:sz w:val="19"/>
          <w:szCs w:val="19"/>
        </w:rPr>
      </w:pPr>
      <w:hyperlink w:anchor="_TOC_250032" w:history="1">
        <w:r w:rsidRPr="004E7957">
          <w:rPr>
            <w:color w:val="231F20"/>
            <w:sz w:val="19"/>
            <w:szCs w:val="19"/>
          </w:rPr>
          <w:t>General</w:t>
        </w:r>
      </w:hyperlink>
    </w:p>
    <w:p w14:paraId="55F6A4E8" w14:textId="77777777" w:rsidR="00043AB3" w:rsidRPr="004E7957" w:rsidRDefault="00043AB3" w:rsidP="00043AB3">
      <w:pPr>
        <w:pStyle w:val="TOC4"/>
        <w:numPr>
          <w:ilvl w:val="0"/>
          <w:numId w:val="42"/>
        </w:numPr>
        <w:tabs>
          <w:tab w:val="left" w:pos="1965"/>
          <w:tab w:val="left" w:pos="1966"/>
          <w:tab w:val="right" w:leader="dot" w:pos="11038"/>
        </w:tabs>
        <w:ind w:right="720"/>
        <w:rPr>
          <w:sz w:val="19"/>
          <w:szCs w:val="19"/>
        </w:rPr>
      </w:pPr>
      <w:hyperlink w:anchor="_TOC_250031" w:history="1">
        <w:r w:rsidRPr="004E7957">
          <w:rPr>
            <w:color w:val="231F20"/>
            <w:sz w:val="19"/>
            <w:szCs w:val="19"/>
          </w:rPr>
          <w:t>Deﬁnitions</w:t>
        </w:r>
        <w:r w:rsidRPr="004E7957">
          <w:rPr>
            <w:color w:val="231F20"/>
            <w:sz w:val="19"/>
            <w:szCs w:val="19"/>
          </w:rPr>
          <w:tab/>
        </w:r>
      </w:hyperlink>
      <w:r w:rsidRPr="004E7957">
        <w:rPr>
          <w:color w:val="231F20"/>
          <w:sz w:val="19"/>
          <w:szCs w:val="19"/>
        </w:rPr>
        <w:t>70</w:t>
      </w:r>
    </w:p>
    <w:p w14:paraId="7221460C" w14:textId="77777777" w:rsidR="00043AB3" w:rsidRPr="004E7957" w:rsidRDefault="00043AB3" w:rsidP="00043AB3">
      <w:pPr>
        <w:pStyle w:val="TOC4"/>
        <w:numPr>
          <w:ilvl w:val="0"/>
          <w:numId w:val="42"/>
        </w:numPr>
        <w:tabs>
          <w:tab w:val="left" w:pos="1965"/>
          <w:tab w:val="left" w:pos="1966"/>
          <w:tab w:val="right" w:leader="dot" w:pos="11038"/>
        </w:tabs>
        <w:ind w:right="720"/>
        <w:rPr>
          <w:sz w:val="19"/>
          <w:szCs w:val="19"/>
        </w:rPr>
      </w:pPr>
      <w:hyperlink w:anchor="_TOC_250030" w:history="1">
        <w:r w:rsidRPr="004E7957">
          <w:rPr>
            <w:color w:val="231F20"/>
            <w:sz w:val="19"/>
            <w:szCs w:val="19"/>
          </w:rPr>
          <w:t>Interpretation</w:t>
        </w:r>
        <w:r w:rsidRPr="004E7957">
          <w:rPr>
            <w:color w:val="231F20"/>
            <w:sz w:val="19"/>
            <w:szCs w:val="19"/>
          </w:rPr>
          <w:tab/>
        </w:r>
      </w:hyperlink>
      <w:r w:rsidRPr="004E7957">
        <w:rPr>
          <w:color w:val="231F20"/>
          <w:sz w:val="19"/>
          <w:szCs w:val="19"/>
        </w:rPr>
        <w:t>71</w:t>
      </w:r>
    </w:p>
    <w:p w14:paraId="01893E89" w14:textId="77777777" w:rsidR="00043AB3" w:rsidRPr="004E7957" w:rsidRDefault="00043AB3" w:rsidP="00043AB3">
      <w:pPr>
        <w:pStyle w:val="TOC4"/>
        <w:numPr>
          <w:ilvl w:val="0"/>
          <w:numId w:val="42"/>
        </w:numPr>
        <w:tabs>
          <w:tab w:val="left" w:pos="1965"/>
          <w:tab w:val="left" w:pos="1966"/>
          <w:tab w:val="right" w:leader="dot" w:pos="11038"/>
        </w:tabs>
        <w:ind w:right="720"/>
        <w:rPr>
          <w:sz w:val="19"/>
          <w:szCs w:val="19"/>
        </w:rPr>
      </w:pPr>
      <w:hyperlink w:anchor="_TOC_250029" w:history="1">
        <w:r w:rsidRPr="004E7957">
          <w:rPr>
            <w:color w:val="231F20"/>
            <w:sz w:val="19"/>
            <w:szCs w:val="19"/>
          </w:rPr>
          <w:t>Language and Law</w:t>
        </w:r>
        <w:r w:rsidRPr="004E7957">
          <w:rPr>
            <w:color w:val="231F20"/>
            <w:sz w:val="19"/>
            <w:szCs w:val="19"/>
          </w:rPr>
          <w:tab/>
        </w:r>
      </w:hyperlink>
      <w:r w:rsidRPr="004E7957">
        <w:rPr>
          <w:color w:val="231F20"/>
          <w:sz w:val="19"/>
          <w:szCs w:val="19"/>
        </w:rPr>
        <w:t>71</w:t>
      </w:r>
    </w:p>
    <w:p w14:paraId="0930D122" w14:textId="77777777" w:rsidR="00043AB3" w:rsidRPr="004E7957" w:rsidRDefault="00043AB3" w:rsidP="00043AB3">
      <w:pPr>
        <w:pStyle w:val="TOC4"/>
        <w:numPr>
          <w:ilvl w:val="0"/>
          <w:numId w:val="42"/>
        </w:numPr>
        <w:tabs>
          <w:tab w:val="left" w:pos="1965"/>
          <w:tab w:val="left" w:pos="1966"/>
          <w:tab w:val="right" w:leader="dot" w:pos="11038"/>
        </w:tabs>
        <w:ind w:right="720"/>
        <w:rPr>
          <w:sz w:val="19"/>
          <w:szCs w:val="19"/>
        </w:rPr>
      </w:pPr>
      <w:hyperlink w:anchor="_TOC_250028" w:history="1">
        <w:r w:rsidRPr="004E7957">
          <w:rPr>
            <w:color w:val="231F20"/>
            <w:sz w:val="19"/>
            <w:szCs w:val="19"/>
          </w:rPr>
          <w:t>Project Manager's Decisions</w:t>
        </w:r>
        <w:r w:rsidRPr="004E7957">
          <w:rPr>
            <w:color w:val="231F20"/>
            <w:sz w:val="19"/>
            <w:szCs w:val="19"/>
          </w:rPr>
          <w:tab/>
        </w:r>
      </w:hyperlink>
      <w:r w:rsidRPr="004E7957">
        <w:rPr>
          <w:color w:val="231F20"/>
          <w:sz w:val="19"/>
          <w:szCs w:val="19"/>
        </w:rPr>
        <w:t>71</w:t>
      </w:r>
    </w:p>
    <w:p w14:paraId="30D3C425" w14:textId="77777777" w:rsidR="00043AB3" w:rsidRPr="004E7957" w:rsidRDefault="00043AB3" w:rsidP="00043AB3">
      <w:pPr>
        <w:pStyle w:val="TOC4"/>
        <w:numPr>
          <w:ilvl w:val="0"/>
          <w:numId w:val="42"/>
        </w:numPr>
        <w:tabs>
          <w:tab w:val="left" w:pos="1965"/>
          <w:tab w:val="left" w:pos="1966"/>
          <w:tab w:val="right" w:leader="dot" w:pos="11038"/>
        </w:tabs>
        <w:ind w:right="720"/>
        <w:rPr>
          <w:sz w:val="19"/>
          <w:szCs w:val="19"/>
        </w:rPr>
      </w:pPr>
      <w:hyperlink w:anchor="_TOC_250027" w:history="1">
        <w:r w:rsidRPr="004E7957">
          <w:rPr>
            <w:color w:val="231F20"/>
            <w:sz w:val="19"/>
            <w:szCs w:val="19"/>
          </w:rPr>
          <w:t>Delegation</w:t>
        </w:r>
        <w:r w:rsidRPr="004E7957">
          <w:rPr>
            <w:color w:val="231F20"/>
            <w:sz w:val="19"/>
            <w:szCs w:val="19"/>
          </w:rPr>
          <w:tab/>
        </w:r>
      </w:hyperlink>
      <w:r w:rsidRPr="004E7957">
        <w:rPr>
          <w:color w:val="231F20"/>
          <w:sz w:val="19"/>
          <w:szCs w:val="19"/>
        </w:rPr>
        <w:t>71</w:t>
      </w:r>
    </w:p>
    <w:p w14:paraId="471886A9" w14:textId="77777777" w:rsidR="00043AB3" w:rsidRPr="004E7957" w:rsidRDefault="00043AB3" w:rsidP="00043AB3">
      <w:pPr>
        <w:pStyle w:val="TOC4"/>
        <w:numPr>
          <w:ilvl w:val="0"/>
          <w:numId w:val="42"/>
        </w:numPr>
        <w:tabs>
          <w:tab w:val="left" w:pos="1965"/>
          <w:tab w:val="left" w:pos="1966"/>
          <w:tab w:val="right" w:leader="dot" w:pos="11038"/>
        </w:tabs>
        <w:ind w:right="720"/>
        <w:rPr>
          <w:sz w:val="19"/>
          <w:szCs w:val="19"/>
        </w:rPr>
      </w:pPr>
      <w:hyperlink w:anchor="_TOC_250026" w:history="1">
        <w:r w:rsidRPr="004E7957">
          <w:rPr>
            <w:color w:val="231F20"/>
            <w:sz w:val="19"/>
            <w:szCs w:val="19"/>
          </w:rPr>
          <w:t>Communications</w:t>
        </w:r>
        <w:r w:rsidRPr="004E7957">
          <w:rPr>
            <w:color w:val="231F20"/>
            <w:sz w:val="19"/>
            <w:szCs w:val="19"/>
          </w:rPr>
          <w:tab/>
        </w:r>
      </w:hyperlink>
      <w:r w:rsidRPr="004E7957">
        <w:rPr>
          <w:color w:val="231F20"/>
          <w:sz w:val="19"/>
          <w:szCs w:val="19"/>
        </w:rPr>
        <w:t>71</w:t>
      </w:r>
    </w:p>
    <w:p w14:paraId="12F2E0F8" w14:textId="77777777" w:rsidR="00043AB3" w:rsidRPr="004E7957" w:rsidRDefault="00043AB3" w:rsidP="00043AB3">
      <w:pPr>
        <w:pStyle w:val="TOC4"/>
        <w:numPr>
          <w:ilvl w:val="0"/>
          <w:numId w:val="42"/>
        </w:numPr>
        <w:tabs>
          <w:tab w:val="left" w:pos="2020"/>
          <w:tab w:val="left" w:pos="2021"/>
          <w:tab w:val="right" w:leader="dot" w:pos="11038"/>
        </w:tabs>
        <w:ind w:left="2020" w:right="720" w:hanging="594"/>
        <w:rPr>
          <w:sz w:val="19"/>
          <w:szCs w:val="19"/>
        </w:rPr>
      </w:pPr>
      <w:hyperlink w:anchor="_TOC_250025" w:history="1">
        <w:r w:rsidRPr="004E7957">
          <w:rPr>
            <w:color w:val="231F20"/>
            <w:sz w:val="19"/>
            <w:szCs w:val="19"/>
          </w:rPr>
          <w:t>Subcontracting</w:t>
        </w:r>
        <w:r w:rsidRPr="004E7957">
          <w:rPr>
            <w:color w:val="231F20"/>
            <w:sz w:val="19"/>
            <w:szCs w:val="19"/>
          </w:rPr>
          <w:tab/>
        </w:r>
      </w:hyperlink>
      <w:r w:rsidRPr="004E7957">
        <w:rPr>
          <w:color w:val="231F20"/>
          <w:sz w:val="19"/>
          <w:szCs w:val="19"/>
        </w:rPr>
        <w:t>71</w:t>
      </w:r>
    </w:p>
    <w:p w14:paraId="0AAD448B" w14:textId="77777777" w:rsidR="00043AB3" w:rsidRPr="004E7957" w:rsidRDefault="00043AB3" w:rsidP="00043AB3">
      <w:pPr>
        <w:pStyle w:val="TOC4"/>
        <w:numPr>
          <w:ilvl w:val="0"/>
          <w:numId w:val="42"/>
        </w:numPr>
        <w:tabs>
          <w:tab w:val="left" w:pos="1965"/>
          <w:tab w:val="left" w:pos="1966"/>
          <w:tab w:val="right" w:leader="dot" w:pos="11038"/>
        </w:tabs>
        <w:ind w:right="720"/>
        <w:rPr>
          <w:sz w:val="19"/>
          <w:szCs w:val="19"/>
        </w:rPr>
      </w:pPr>
      <w:hyperlink w:anchor="_TOC_250024" w:history="1">
        <w:r w:rsidRPr="004E7957">
          <w:rPr>
            <w:color w:val="231F20"/>
            <w:sz w:val="19"/>
            <w:szCs w:val="19"/>
          </w:rPr>
          <w:t>Other Contractors</w:t>
        </w:r>
        <w:r w:rsidRPr="004E7957">
          <w:rPr>
            <w:color w:val="231F20"/>
            <w:sz w:val="19"/>
            <w:szCs w:val="19"/>
          </w:rPr>
          <w:tab/>
        </w:r>
      </w:hyperlink>
      <w:r w:rsidRPr="004E7957">
        <w:rPr>
          <w:color w:val="231F20"/>
          <w:sz w:val="19"/>
          <w:szCs w:val="19"/>
        </w:rPr>
        <w:t>71</w:t>
      </w:r>
    </w:p>
    <w:p w14:paraId="342B2FAF" w14:textId="77777777" w:rsidR="00043AB3" w:rsidRPr="004E7957" w:rsidRDefault="00043AB3" w:rsidP="00043AB3">
      <w:pPr>
        <w:pStyle w:val="TOC4"/>
        <w:numPr>
          <w:ilvl w:val="0"/>
          <w:numId w:val="42"/>
        </w:numPr>
        <w:tabs>
          <w:tab w:val="left" w:pos="1965"/>
          <w:tab w:val="left" w:pos="1966"/>
          <w:tab w:val="right" w:leader="dot" w:pos="11038"/>
        </w:tabs>
        <w:ind w:right="720"/>
        <w:rPr>
          <w:sz w:val="19"/>
          <w:szCs w:val="19"/>
        </w:rPr>
      </w:pPr>
      <w:hyperlink w:anchor="_TOC_250023" w:history="1">
        <w:r w:rsidRPr="004E7957">
          <w:rPr>
            <w:color w:val="231F20"/>
            <w:sz w:val="19"/>
            <w:szCs w:val="19"/>
          </w:rPr>
          <w:t>Personnel and Equipment</w:t>
        </w:r>
        <w:r w:rsidRPr="004E7957">
          <w:rPr>
            <w:color w:val="231F20"/>
            <w:sz w:val="19"/>
            <w:szCs w:val="19"/>
          </w:rPr>
          <w:tab/>
        </w:r>
      </w:hyperlink>
      <w:r w:rsidRPr="004E7957">
        <w:rPr>
          <w:color w:val="231F20"/>
          <w:sz w:val="19"/>
          <w:szCs w:val="19"/>
        </w:rPr>
        <w:t>72</w:t>
      </w:r>
    </w:p>
    <w:p w14:paraId="77D12656" w14:textId="77777777" w:rsidR="00043AB3" w:rsidRPr="004E7957" w:rsidRDefault="00043AB3" w:rsidP="00043AB3">
      <w:pPr>
        <w:pStyle w:val="TOC4"/>
        <w:numPr>
          <w:ilvl w:val="0"/>
          <w:numId w:val="42"/>
        </w:numPr>
        <w:tabs>
          <w:tab w:val="left" w:pos="1965"/>
          <w:tab w:val="left" w:pos="1966"/>
          <w:tab w:val="right" w:leader="dot" w:pos="11038"/>
        </w:tabs>
        <w:ind w:right="720"/>
        <w:rPr>
          <w:sz w:val="19"/>
          <w:szCs w:val="19"/>
        </w:rPr>
      </w:pPr>
      <w:hyperlink w:anchor="_TOC_250022" w:history="1">
        <w:r w:rsidRPr="004E7957">
          <w:rPr>
            <w:color w:val="231F20"/>
            <w:sz w:val="19"/>
            <w:szCs w:val="19"/>
          </w:rPr>
          <w:t>Procuring Entity's and Contractor's Risks</w:t>
        </w:r>
        <w:r w:rsidRPr="004E7957">
          <w:rPr>
            <w:color w:val="231F20"/>
            <w:sz w:val="19"/>
            <w:szCs w:val="19"/>
          </w:rPr>
          <w:tab/>
        </w:r>
      </w:hyperlink>
      <w:r w:rsidRPr="004E7957">
        <w:rPr>
          <w:color w:val="231F20"/>
          <w:sz w:val="19"/>
          <w:szCs w:val="19"/>
        </w:rPr>
        <w:t>72</w:t>
      </w:r>
    </w:p>
    <w:p w14:paraId="2DB8A24F" w14:textId="77777777" w:rsidR="00043AB3" w:rsidRPr="004E7957" w:rsidRDefault="00043AB3" w:rsidP="00043AB3">
      <w:pPr>
        <w:pStyle w:val="TOC4"/>
        <w:numPr>
          <w:ilvl w:val="0"/>
          <w:numId w:val="42"/>
        </w:numPr>
        <w:tabs>
          <w:tab w:val="left" w:pos="1965"/>
          <w:tab w:val="left" w:pos="1966"/>
          <w:tab w:val="right" w:leader="dot" w:pos="11038"/>
        </w:tabs>
        <w:ind w:right="720"/>
        <w:rPr>
          <w:sz w:val="19"/>
          <w:szCs w:val="19"/>
        </w:rPr>
      </w:pPr>
      <w:hyperlink w:anchor="_TOC_250021" w:history="1">
        <w:r w:rsidRPr="004E7957">
          <w:rPr>
            <w:color w:val="231F20"/>
            <w:sz w:val="19"/>
            <w:szCs w:val="19"/>
          </w:rPr>
          <w:t>Procuring Entity's Risks</w:t>
        </w:r>
        <w:r w:rsidRPr="004E7957">
          <w:rPr>
            <w:color w:val="231F20"/>
            <w:sz w:val="19"/>
            <w:szCs w:val="19"/>
          </w:rPr>
          <w:tab/>
        </w:r>
      </w:hyperlink>
      <w:r w:rsidRPr="004E7957">
        <w:rPr>
          <w:color w:val="231F20"/>
          <w:sz w:val="19"/>
          <w:szCs w:val="19"/>
        </w:rPr>
        <w:t>72</w:t>
      </w:r>
    </w:p>
    <w:p w14:paraId="1F378E49" w14:textId="77777777" w:rsidR="00043AB3" w:rsidRPr="004E7957" w:rsidRDefault="00043AB3" w:rsidP="00043AB3">
      <w:pPr>
        <w:pStyle w:val="TOC4"/>
        <w:numPr>
          <w:ilvl w:val="0"/>
          <w:numId w:val="42"/>
        </w:numPr>
        <w:tabs>
          <w:tab w:val="left" w:pos="1965"/>
          <w:tab w:val="left" w:pos="1966"/>
          <w:tab w:val="right" w:leader="dot" w:pos="11038"/>
        </w:tabs>
        <w:ind w:right="720"/>
        <w:rPr>
          <w:sz w:val="19"/>
          <w:szCs w:val="19"/>
        </w:rPr>
      </w:pPr>
      <w:hyperlink w:anchor="_TOC_250020" w:history="1">
        <w:r w:rsidRPr="004E7957">
          <w:rPr>
            <w:color w:val="231F20"/>
            <w:sz w:val="19"/>
            <w:szCs w:val="19"/>
          </w:rPr>
          <w:t>Contractor's Risks</w:t>
        </w:r>
        <w:r w:rsidRPr="004E7957">
          <w:rPr>
            <w:color w:val="231F20"/>
            <w:sz w:val="19"/>
            <w:szCs w:val="19"/>
          </w:rPr>
          <w:tab/>
        </w:r>
      </w:hyperlink>
      <w:r w:rsidRPr="004E7957">
        <w:rPr>
          <w:color w:val="231F20"/>
          <w:sz w:val="19"/>
          <w:szCs w:val="19"/>
        </w:rPr>
        <w:t>72</w:t>
      </w:r>
    </w:p>
    <w:p w14:paraId="315A5B57" w14:textId="77777777" w:rsidR="00043AB3" w:rsidRPr="004E7957" w:rsidRDefault="00043AB3" w:rsidP="00043AB3">
      <w:pPr>
        <w:pStyle w:val="TOC4"/>
        <w:numPr>
          <w:ilvl w:val="0"/>
          <w:numId w:val="42"/>
        </w:numPr>
        <w:tabs>
          <w:tab w:val="left" w:pos="1965"/>
          <w:tab w:val="left" w:pos="1966"/>
          <w:tab w:val="right" w:leader="dot" w:pos="11038"/>
        </w:tabs>
        <w:ind w:right="720"/>
        <w:rPr>
          <w:sz w:val="19"/>
          <w:szCs w:val="19"/>
        </w:rPr>
      </w:pPr>
      <w:hyperlink w:anchor="_TOC_250019" w:history="1">
        <w:r w:rsidRPr="004E7957">
          <w:rPr>
            <w:color w:val="231F20"/>
            <w:sz w:val="19"/>
            <w:szCs w:val="19"/>
          </w:rPr>
          <w:t>Insurance</w:t>
        </w:r>
        <w:r w:rsidRPr="004E7957">
          <w:rPr>
            <w:color w:val="231F20"/>
            <w:sz w:val="19"/>
            <w:szCs w:val="19"/>
          </w:rPr>
          <w:tab/>
        </w:r>
      </w:hyperlink>
      <w:r w:rsidRPr="004E7957">
        <w:rPr>
          <w:color w:val="231F20"/>
          <w:sz w:val="19"/>
          <w:szCs w:val="19"/>
        </w:rPr>
        <w:t>72</w:t>
      </w:r>
    </w:p>
    <w:p w14:paraId="726EE3C1" w14:textId="77777777" w:rsidR="00043AB3" w:rsidRPr="004E7957" w:rsidRDefault="00043AB3" w:rsidP="00043AB3">
      <w:pPr>
        <w:pStyle w:val="TOC4"/>
        <w:numPr>
          <w:ilvl w:val="0"/>
          <w:numId w:val="42"/>
        </w:numPr>
        <w:tabs>
          <w:tab w:val="left" w:pos="1965"/>
          <w:tab w:val="left" w:pos="1966"/>
          <w:tab w:val="right" w:leader="dot" w:pos="11038"/>
        </w:tabs>
        <w:ind w:right="720"/>
        <w:rPr>
          <w:sz w:val="19"/>
          <w:szCs w:val="19"/>
        </w:rPr>
      </w:pPr>
      <w:hyperlink w:anchor="_TOC_250018" w:history="1">
        <w:r w:rsidRPr="004E7957">
          <w:rPr>
            <w:color w:val="231F20"/>
            <w:sz w:val="19"/>
            <w:szCs w:val="19"/>
          </w:rPr>
          <w:t>Site Data</w:t>
        </w:r>
        <w:r w:rsidRPr="004E7957">
          <w:rPr>
            <w:color w:val="231F20"/>
            <w:sz w:val="19"/>
            <w:szCs w:val="19"/>
          </w:rPr>
          <w:tab/>
        </w:r>
      </w:hyperlink>
      <w:r w:rsidRPr="004E7957">
        <w:rPr>
          <w:color w:val="231F20"/>
          <w:sz w:val="19"/>
          <w:szCs w:val="19"/>
        </w:rPr>
        <w:t>72</w:t>
      </w:r>
    </w:p>
    <w:p w14:paraId="23246A70" w14:textId="77777777" w:rsidR="00043AB3" w:rsidRPr="004E7957" w:rsidRDefault="00043AB3" w:rsidP="00043AB3">
      <w:pPr>
        <w:pStyle w:val="TOC4"/>
        <w:numPr>
          <w:ilvl w:val="0"/>
          <w:numId w:val="42"/>
        </w:numPr>
        <w:tabs>
          <w:tab w:val="left" w:pos="1965"/>
          <w:tab w:val="left" w:pos="1966"/>
          <w:tab w:val="right" w:leader="dot" w:pos="11038"/>
        </w:tabs>
        <w:ind w:right="720"/>
        <w:rPr>
          <w:sz w:val="19"/>
          <w:szCs w:val="19"/>
        </w:rPr>
      </w:pPr>
      <w:hyperlink w:anchor="_TOC_250017" w:history="1">
        <w:r w:rsidRPr="004E7957">
          <w:rPr>
            <w:color w:val="231F20"/>
            <w:sz w:val="19"/>
            <w:szCs w:val="19"/>
          </w:rPr>
          <w:t>Contractor to Construct the</w:t>
        </w:r>
        <w:r w:rsidRPr="004E7957">
          <w:rPr>
            <w:color w:val="231F20"/>
            <w:spacing w:val="-5"/>
            <w:sz w:val="19"/>
            <w:szCs w:val="19"/>
          </w:rPr>
          <w:t xml:space="preserve"> </w:t>
        </w:r>
        <w:r w:rsidRPr="004E7957">
          <w:rPr>
            <w:color w:val="231F20"/>
            <w:spacing w:val="-4"/>
            <w:sz w:val="19"/>
            <w:szCs w:val="19"/>
          </w:rPr>
          <w:t>Works</w:t>
        </w:r>
        <w:r w:rsidRPr="004E7957">
          <w:rPr>
            <w:color w:val="231F20"/>
            <w:spacing w:val="-4"/>
            <w:sz w:val="19"/>
            <w:szCs w:val="19"/>
          </w:rPr>
          <w:tab/>
        </w:r>
      </w:hyperlink>
      <w:r w:rsidRPr="004E7957">
        <w:rPr>
          <w:color w:val="231F20"/>
          <w:spacing w:val="-4"/>
          <w:sz w:val="19"/>
          <w:szCs w:val="19"/>
        </w:rPr>
        <w:t>72</w:t>
      </w:r>
    </w:p>
    <w:p w14:paraId="4713FFF6" w14:textId="77777777" w:rsidR="00043AB3" w:rsidRPr="004E7957" w:rsidRDefault="00043AB3" w:rsidP="00043AB3">
      <w:pPr>
        <w:pStyle w:val="TOC4"/>
        <w:numPr>
          <w:ilvl w:val="0"/>
          <w:numId w:val="42"/>
        </w:numPr>
        <w:tabs>
          <w:tab w:val="left" w:pos="1965"/>
          <w:tab w:val="left" w:pos="1966"/>
          <w:tab w:val="right" w:leader="dot" w:pos="11038"/>
        </w:tabs>
        <w:ind w:right="720"/>
        <w:rPr>
          <w:sz w:val="19"/>
          <w:szCs w:val="19"/>
        </w:rPr>
      </w:pPr>
      <w:hyperlink w:anchor="_TOC_250016" w:history="1">
        <w:r w:rsidRPr="004E7957">
          <w:rPr>
            <w:color w:val="231F20"/>
            <w:sz w:val="19"/>
            <w:szCs w:val="19"/>
          </w:rPr>
          <w:t xml:space="preserve">The </w:t>
        </w:r>
        <w:r w:rsidRPr="004E7957">
          <w:rPr>
            <w:color w:val="231F20"/>
            <w:spacing w:val="-4"/>
            <w:sz w:val="19"/>
            <w:szCs w:val="19"/>
          </w:rPr>
          <w:t xml:space="preserve">Works </w:t>
        </w:r>
        <w:r w:rsidRPr="004E7957">
          <w:rPr>
            <w:color w:val="231F20"/>
            <w:sz w:val="19"/>
            <w:szCs w:val="19"/>
          </w:rPr>
          <w:t>to Be Completed by the Intended</w:t>
        </w:r>
        <w:r w:rsidRPr="004E7957">
          <w:rPr>
            <w:color w:val="231F20"/>
            <w:spacing w:val="-1"/>
            <w:sz w:val="19"/>
            <w:szCs w:val="19"/>
          </w:rPr>
          <w:t xml:space="preserve"> </w:t>
        </w:r>
        <w:r w:rsidRPr="004E7957">
          <w:rPr>
            <w:color w:val="231F20"/>
            <w:sz w:val="19"/>
            <w:szCs w:val="19"/>
          </w:rPr>
          <w:t>Completion Date</w:t>
        </w:r>
        <w:r w:rsidRPr="004E7957">
          <w:rPr>
            <w:color w:val="231F20"/>
            <w:sz w:val="19"/>
            <w:szCs w:val="19"/>
          </w:rPr>
          <w:tab/>
        </w:r>
      </w:hyperlink>
      <w:r w:rsidRPr="004E7957">
        <w:rPr>
          <w:color w:val="231F20"/>
          <w:sz w:val="19"/>
          <w:szCs w:val="19"/>
        </w:rPr>
        <w:t>73</w:t>
      </w:r>
    </w:p>
    <w:p w14:paraId="654F5FD3" w14:textId="77777777" w:rsidR="00043AB3" w:rsidRPr="004E7957" w:rsidRDefault="00043AB3" w:rsidP="00043AB3">
      <w:pPr>
        <w:pStyle w:val="TOC4"/>
        <w:numPr>
          <w:ilvl w:val="0"/>
          <w:numId w:val="42"/>
        </w:numPr>
        <w:tabs>
          <w:tab w:val="left" w:pos="1964"/>
          <w:tab w:val="left" w:pos="1966"/>
          <w:tab w:val="right" w:leader="dot" w:pos="11038"/>
        </w:tabs>
        <w:ind w:right="720"/>
        <w:rPr>
          <w:sz w:val="19"/>
          <w:szCs w:val="19"/>
        </w:rPr>
      </w:pPr>
      <w:hyperlink w:anchor="_TOC_250015" w:history="1">
        <w:r w:rsidRPr="004E7957">
          <w:rPr>
            <w:color w:val="231F20"/>
            <w:sz w:val="19"/>
            <w:szCs w:val="19"/>
          </w:rPr>
          <w:t>Approval by the Project Manager</w:t>
        </w:r>
        <w:r w:rsidRPr="004E7957">
          <w:rPr>
            <w:color w:val="231F20"/>
            <w:sz w:val="19"/>
            <w:szCs w:val="19"/>
          </w:rPr>
          <w:tab/>
        </w:r>
      </w:hyperlink>
      <w:r w:rsidRPr="004E7957">
        <w:rPr>
          <w:color w:val="231F20"/>
          <w:sz w:val="19"/>
          <w:szCs w:val="19"/>
        </w:rPr>
        <w:t>73</w:t>
      </w:r>
    </w:p>
    <w:p w14:paraId="311C0B3A" w14:textId="77777777" w:rsidR="00043AB3" w:rsidRPr="004E7957" w:rsidRDefault="00043AB3" w:rsidP="00043AB3">
      <w:pPr>
        <w:pStyle w:val="TOC4"/>
        <w:numPr>
          <w:ilvl w:val="0"/>
          <w:numId w:val="42"/>
        </w:numPr>
        <w:tabs>
          <w:tab w:val="left" w:pos="1964"/>
          <w:tab w:val="left" w:pos="1966"/>
          <w:tab w:val="right" w:leader="dot" w:pos="11038"/>
        </w:tabs>
        <w:ind w:right="720"/>
        <w:rPr>
          <w:sz w:val="19"/>
          <w:szCs w:val="19"/>
        </w:rPr>
      </w:pPr>
      <w:hyperlink w:anchor="_TOC_250014" w:history="1">
        <w:r w:rsidRPr="004E7957">
          <w:rPr>
            <w:color w:val="231F20"/>
            <w:sz w:val="19"/>
            <w:szCs w:val="19"/>
          </w:rPr>
          <w:t>Safety</w:t>
        </w:r>
        <w:r w:rsidRPr="004E7957">
          <w:rPr>
            <w:color w:val="231F20"/>
            <w:sz w:val="19"/>
            <w:szCs w:val="19"/>
          </w:rPr>
          <w:tab/>
        </w:r>
      </w:hyperlink>
      <w:r w:rsidRPr="004E7957">
        <w:rPr>
          <w:color w:val="231F20"/>
          <w:sz w:val="19"/>
          <w:szCs w:val="19"/>
        </w:rPr>
        <w:t>73</w:t>
      </w:r>
    </w:p>
    <w:p w14:paraId="1BE7874A" w14:textId="77777777" w:rsidR="00043AB3" w:rsidRPr="004E7957" w:rsidRDefault="00043AB3" w:rsidP="00043AB3">
      <w:pPr>
        <w:pStyle w:val="TOC4"/>
        <w:numPr>
          <w:ilvl w:val="0"/>
          <w:numId w:val="42"/>
        </w:numPr>
        <w:tabs>
          <w:tab w:val="left" w:pos="1964"/>
          <w:tab w:val="left" w:pos="1966"/>
          <w:tab w:val="right" w:leader="dot" w:pos="11038"/>
        </w:tabs>
        <w:ind w:right="720"/>
        <w:rPr>
          <w:sz w:val="19"/>
          <w:szCs w:val="19"/>
        </w:rPr>
      </w:pPr>
      <w:hyperlink w:anchor="_TOC_250013" w:history="1">
        <w:r w:rsidRPr="004E7957">
          <w:rPr>
            <w:color w:val="231F20"/>
            <w:sz w:val="19"/>
            <w:szCs w:val="19"/>
          </w:rPr>
          <w:t>Discoveries</w:t>
        </w:r>
        <w:r w:rsidRPr="004E7957">
          <w:rPr>
            <w:color w:val="231F20"/>
            <w:sz w:val="19"/>
            <w:szCs w:val="19"/>
          </w:rPr>
          <w:tab/>
        </w:r>
      </w:hyperlink>
      <w:r w:rsidRPr="004E7957">
        <w:rPr>
          <w:color w:val="231F20"/>
          <w:sz w:val="19"/>
          <w:szCs w:val="19"/>
        </w:rPr>
        <w:t>73</w:t>
      </w:r>
    </w:p>
    <w:p w14:paraId="1C3DE5D8" w14:textId="77777777" w:rsidR="00043AB3" w:rsidRPr="004E7957" w:rsidRDefault="00043AB3" w:rsidP="00043AB3">
      <w:pPr>
        <w:pStyle w:val="TOC4"/>
        <w:numPr>
          <w:ilvl w:val="0"/>
          <w:numId w:val="42"/>
        </w:numPr>
        <w:tabs>
          <w:tab w:val="left" w:pos="1964"/>
          <w:tab w:val="left" w:pos="1966"/>
          <w:tab w:val="right" w:leader="dot" w:pos="11038"/>
        </w:tabs>
        <w:ind w:right="720"/>
        <w:rPr>
          <w:sz w:val="19"/>
          <w:szCs w:val="19"/>
        </w:rPr>
      </w:pPr>
      <w:hyperlink w:anchor="_TOC_250012" w:history="1">
        <w:r w:rsidRPr="004E7957">
          <w:rPr>
            <w:color w:val="231F20"/>
            <w:sz w:val="19"/>
            <w:szCs w:val="19"/>
          </w:rPr>
          <w:t>Possession of the Site</w:t>
        </w:r>
        <w:r w:rsidRPr="004E7957">
          <w:rPr>
            <w:color w:val="231F20"/>
            <w:sz w:val="19"/>
            <w:szCs w:val="19"/>
          </w:rPr>
          <w:tab/>
        </w:r>
      </w:hyperlink>
      <w:r w:rsidRPr="004E7957">
        <w:rPr>
          <w:color w:val="231F20"/>
          <w:sz w:val="19"/>
          <w:szCs w:val="19"/>
        </w:rPr>
        <w:t>73</w:t>
      </w:r>
    </w:p>
    <w:p w14:paraId="0DA75FA5" w14:textId="77777777" w:rsidR="00043AB3" w:rsidRPr="004E7957" w:rsidRDefault="00043AB3" w:rsidP="00043AB3">
      <w:pPr>
        <w:pStyle w:val="TOC4"/>
        <w:numPr>
          <w:ilvl w:val="0"/>
          <w:numId w:val="42"/>
        </w:numPr>
        <w:tabs>
          <w:tab w:val="left" w:pos="1964"/>
          <w:tab w:val="left" w:pos="1966"/>
          <w:tab w:val="right" w:leader="dot" w:pos="11038"/>
        </w:tabs>
        <w:ind w:right="720"/>
        <w:rPr>
          <w:sz w:val="19"/>
          <w:szCs w:val="19"/>
        </w:rPr>
      </w:pPr>
      <w:hyperlink w:anchor="_TOC_250011" w:history="1">
        <w:r w:rsidRPr="004E7957">
          <w:rPr>
            <w:color w:val="231F20"/>
            <w:sz w:val="19"/>
            <w:szCs w:val="19"/>
          </w:rPr>
          <w:t>Access to the Site</w:t>
        </w:r>
        <w:r w:rsidRPr="004E7957">
          <w:rPr>
            <w:color w:val="231F20"/>
            <w:sz w:val="19"/>
            <w:szCs w:val="19"/>
          </w:rPr>
          <w:tab/>
        </w:r>
      </w:hyperlink>
      <w:r w:rsidRPr="004E7957">
        <w:rPr>
          <w:color w:val="231F20"/>
          <w:sz w:val="19"/>
          <w:szCs w:val="19"/>
        </w:rPr>
        <w:t>73</w:t>
      </w:r>
    </w:p>
    <w:p w14:paraId="690CFE0D" w14:textId="77777777" w:rsidR="00043AB3" w:rsidRPr="004E7957" w:rsidRDefault="00043AB3" w:rsidP="00043AB3">
      <w:pPr>
        <w:pStyle w:val="TOC4"/>
        <w:numPr>
          <w:ilvl w:val="0"/>
          <w:numId w:val="42"/>
        </w:numPr>
        <w:tabs>
          <w:tab w:val="left" w:pos="1964"/>
          <w:tab w:val="left" w:pos="1966"/>
          <w:tab w:val="right" w:leader="dot" w:pos="11038"/>
        </w:tabs>
        <w:ind w:right="720"/>
        <w:rPr>
          <w:sz w:val="19"/>
          <w:szCs w:val="19"/>
        </w:rPr>
      </w:pPr>
      <w:hyperlink w:anchor="_TOC_250010" w:history="1">
        <w:r w:rsidRPr="004E7957">
          <w:rPr>
            <w:color w:val="231F20"/>
            <w:sz w:val="19"/>
            <w:szCs w:val="19"/>
          </w:rPr>
          <w:t>Instructions, Inspections and</w:t>
        </w:r>
        <w:r w:rsidRPr="004E7957">
          <w:rPr>
            <w:color w:val="231F20"/>
            <w:spacing w:val="-13"/>
            <w:sz w:val="19"/>
            <w:szCs w:val="19"/>
          </w:rPr>
          <w:t xml:space="preserve"> </w:t>
        </w:r>
        <w:r w:rsidRPr="004E7957">
          <w:rPr>
            <w:color w:val="231F20"/>
            <w:sz w:val="19"/>
            <w:szCs w:val="19"/>
          </w:rPr>
          <w:t>Audits</w:t>
        </w:r>
        <w:r w:rsidRPr="004E7957">
          <w:rPr>
            <w:color w:val="231F20"/>
            <w:sz w:val="19"/>
            <w:szCs w:val="19"/>
          </w:rPr>
          <w:tab/>
        </w:r>
      </w:hyperlink>
      <w:r w:rsidRPr="004E7957">
        <w:rPr>
          <w:color w:val="231F20"/>
          <w:sz w:val="19"/>
          <w:szCs w:val="19"/>
        </w:rPr>
        <w:t>73</w:t>
      </w:r>
    </w:p>
    <w:p w14:paraId="327B3302" w14:textId="77777777" w:rsidR="00043AB3" w:rsidRPr="004E7957" w:rsidRDefault="00043AB3" w:rsidP="00043AB3">
      <w:pPr>
        <w:pStyle w:val="TOC4"/>
        <w:numPr>
          <w:ilvl w:val="0"/>
          <w:numId w:val="42"/>
        </w:numPr>
        <w:tabs>
          <w:tab w:val="left" w:pos="1964"/>
          <w:tab w:val="left" w:pos="1965"/>
          <w:tab w:val="right" w:leader="dot" w:pos="11038"/>
        </w:tabs>
        <w:ind w:left="1964" w:right="720"/>
        <w:rPr>
          <w:sz w:val="19"/>
          <w:szCs w:val="19"/>
        </w:rPr>
      </w:pPr>
      <w:hyperlink w:anchor="_TOC_250009" w:history="1">
        <w:r w:rsidRPr="004E7957">
          <w:rPr>
            <w:color w:val="231F20"/>
            <w:sz w:val="19"/>
            <w:szCs w:val="19"/>
          </w:rPr>
          <w:t>Appointment of the</w:t>
        </w:r>
        <w:r w:rsidRPr="004E7957">
          <w:rPr>
            <w:color w:val="231F20"/>
            <w:spacing w:val="-13"/>
            <w:sz w:val="19"/>
            <w:szCs w:val="19"/>
          </w:rPr>
          <w:t xml:space="preserve"> </w:t>
        </w:r>
        <w:r w:rsidRPr="004E7957">
          <w:rPr>
            <w:color w:val="231F20"/>
            <w:sz w:val="19"/>
            <w:szCs w:val="19"/>
          </w:rPr>
          <w:t>Adjudicator</w:t>
        </w:r>
        <w:r w:rsidRPr="004E7957">
          <w:rPr>
            <w:color w:val="231F20"/>
            <w:sz w:val="19"/>
            <w:szCs w:val="19"/>
          </w:rPr>
          <w:tab/>
        </w:r>
      </w:hyperlink>
      <w:r w:rsidRPr="004E7957">
        <w:rPr>
          <w:color w:val="231F20"/>
          <w:sz w:val="19"/>
          <w:szCs w:val="19"/>
        </w:rPr>
        <w:t>73</w:t>
      </w:r>
    </w:p>
    <w:p w14:paraId="3B6097FD" w14:textId="77777777" w:rsidR="00043AB3" w:rsidRPr="004E7957" w:rsidRDefault="00043AB3" w:rsidP="00043AB3">
      <w:pPr>
        <w:pStyle w:val="TOC4"/>
        <w:numPr>
          <w:ilvl w:val="0"/>
          <w:numId w:val="42"/>
        </w:numPr>
        <w:tabs>
          <w:tab w:val="left" w:pos="1964"/>
          <w:tab w:val="left" w:pos="1965"/>
          <w:tab w:val="right" w:leader="dot" w:pos="11038"/>
        </w:tabs>
        <w:ind w:left="1964" w:right="720"/>
        <w:rPr>
          <w:sz w:val="19"/>
          <w:szCs w:val="19"/>
        </w:rPr>
      </w:pPr>
      <w:hyperlink w:anchor="_TOC_250008" w:history="1">
        <w:r w:rsidRPr="004E7957">
          <w:rPr>
            <w:color w:val="231F20"/>
            <w:sz w:val="19"/>
            <w:szCs w:val="19"/>
          </w:rPr>
          <w:t>Settlement of Claims and Disputes</w:t>
        </w:r>
        <w:r w:rsidRPr="004E7957">
          <w:rPr>
            <w:color w:val="231F20"/>
            <w:sz w:val="19"/>
            <w:szCs w:val="19"/>
          </w:rPr>
          <w:tab/>
        </w:r>
      </w:hyperlink>
      <w:r w:rsidRPr="004E7957">
        <w:rPr>
          <w:color w:val="231F20"/>
          <w:sz w:val="19"/>
          <w:szCs w:val="19"/>
        </w:rPr>
        <w:t>74</w:t>
      </w:r>
    </w:p>
    <w:p w14:paraId="03B38A99" w14:textId="77777777" w:rsidR="00043AB3" w:rsidRPr="004E7957" w:rsidRDefault="00043AB3" w:rsidP="00043AB3">
      <w:pPr>
        <w:pStyle w:val="TOC4"/>
        <w:numPr>
          <w:ilvl w:val="0"/>
          <w:numId w:val="42"/>
        </w:numPr>
        <w:tabs>
          <w:tab w:val="left" w:pos="1964"/>
          <w:tab w:val="left" w:pos="1965"/>
          <w:tab w:val="right" w:leader="dot" w:pos="11038"/>
        </w:tabs>
        <w:spacing w:line="248" w:lineRule="exact"/>
        <w:ind w:left="1964" w:right="720"/>
        <w:rPr>
          <w:sz w:val="19"/>
          <w:szCs w:val="19"/>
        </w:rPr>
      </w:pPr>
      <w:hyperlink w:anchor="_TOC_250007" w:history="1">
        <w:r w:rsidRPr="004E7957">
          <w:rPr>
            <w:color w:val="231F20"/>
            <w:sz w:val="19"/>
            <w:szCs w:val="19"/>
          </w:rPr>
          <w:t>Fraud and Corruption</w:t>
        </w:r>
        <w:r w:rsidRPr="004E7957">
          <w:rPr>
            <w:color w:val="231F20"/>
            <w:sz w:val="19"/>
            <w:szCs w:val="19"/>
          </w:rPr>
          <w:tab/>
        </w:r>
      </w:hyperlink>
      <w:r w:rsidRPr="004E7957">
        <w:rPr>
          <w:color w:val="231F20"/>
          <w:sz w:val="19"/>
          <w:szCs w:val="19"/>
        </w:rPr>
        <w:t>75</w:t>
      </w:r>
    </w:p>
    <w:p w14:paraId="19D8C037" w14:textId="77777777" w:rsidR="00043AB3" w:rsidRPr="004E7957" w:rsidRDefault="00043AB3" w:rsidP="00043AB3">
      <w:pPr>
        <w:pStyle w:val="TOC1"/>
        <w:numPr>
          <w:ilvl w:val="0"/>
          <w:numId w:val="43"/>
        </w:numPr>
        <w:tabs>
          <w:tab w:val="left" w:pos="1158"/>
          <w:tab w:val="right" w:leader="dot" w:pos="11038"/>
        </w:tabs>
        <w:spacing w:before="439"/>
        <w:ind w:left="1157" w:right="720" w:hanging="308"/>
        <w:jc w:val="left"/>
        <w:rPr>
          <w:sz w:val="19"/>
          <w:szCs w:val="19"/>
        </w:rPr>
      </w:pPr>
      <w:hyperlink w:anchor="_TOC_250006" w:history="1">
        <w:r w:rsidRPr="004E7957">
          <w:rPr>
            <w:color w:val="231F20"/>
            <w:sz w:val="19"/>
            <w:szCs w:val="19"/>
          </w:rPr>
          <w:t>Time</w:t>
        </w:r>
        <w:r w:rsidRPr="004E7957">
          <w:rPr>
            <w:color w:val="231F20"/>
            <w:spacing w:val="-1"/>
            <w:sz w:val="19"/>
            <w:szCs w:val="19"/>
          </w:rPr>
          <w:t xml:space="preserve"> </w:t>
        </w:r>
        <w:r w:rsidRPr="004E7957">
          <w:rPr>
            <w:color w:val="231F20"/>
            <w:sz w:val="19"/>
            <w:szCs w:val="19"/>
          </w:rPr>
          <w:t>Control</w:t>
        </w:r>
        <w:r w:rsidRPr="004E7957">
          <w:rPr>
            <w:color w:val="231F20"/>
            <w:sz w:val="19"/>
            <w:szCs w:val="19"/>
          </w:rPr>
          <w:tab/>
        </w:r>
      </w:hyperlink>
      <w:r w:rsidRPr="004E7957">
        <w:rPr>
          <w:color w:val="231F20"/>
          <w:sz w:val="19"/>
          <w:szCs w:val="19"/>
        </w:rPr>
        <w:t>75</w:t>
      </w:r>
    </w:p>
    <w:p w14:paraId="2B52AD09" w14:textId="77777777" w:rsidR="00043AB3" w:rsidRPr="004E7957" w:rsidRDefault="00043AB3" w:rsidP="00043AB3">
      <w:pPr>
        <w:pStyle w:val="TOC4"/>
        <w:numPr>
          <w:ilvl w:val="0"/>
          <w:numId w:val="42"/>
        </w:numPr>
        <w:tabs>
          <w:tab w:val="left" w:pos="1964"/>
          <w:tab w:val="left" w:pos="1965"/>
          <w:tab w:val="right" w:leader="dot" w:pos="11038"/>
        </w:tabs>
        <w:ind w:right="720"/>
        <w:rPr>
          <w:sz w:val="19"/>
          <w:szCs w:val="19"/>
        </w:rPr>
      </w:pPr>
      <w:hyperlink w:anchor="_TOC_250005" w:history="1">
        <w:r w:rsidRPr="004E7957">
          <w:rPr>
            <w:color w:val="231F20"/>
            <w:sz w:val="19"/>
            <w:szCs w:val="19"/>
          </w:rPr>
          <w:t>Program</w:t>
        </w:r>
        <w:r w:rsidRPr="004E7957">
          <w:rPr>
            <w:color w:val="231F20"/>
            <w:sz w:val="19"/>
            <w:szCs w:val="19"/>
          </w:rPr>
          <w:tab/>
        </w:r>
      </w:hyperlink>
      <w:r w:rsidRPr="004E7957">
        <w:rPr>
          <w:color w:val="231F20"/>
          <w:sz w:val="19"/>
          <w:szCs w:val="19"/>
        </w:rPr>
        <w:t>75</w:t>
      </w:r>
    </w:p>
    <w:p w14:paraId="1DC50ECF" w14:textId="77777777" w:rsidR="00043AB3" w:rsidRPr="004E7957" w:rsidRDefault="00043AB3" w:rsidP="00043AB3">
      <w:pPr>
        <w:pStyle w:val="TOC4"/>
        <w:numPr>
          <w:ilvl w:val="0"/>
          <w:numId w:val="42"/>
        </w:numPr>
        <w:tabs>
          <w:tab w:val="left" w:pos="1964"/>
          <w:tab w:val="left" w:pos="1965"/>
          <w:tab w:val="right" w:leader="dot" w:pos="11038"/>
        </w:tabs>
        <w:ind w:right="720"/>
        <w:rPr>
          <w:sz w:val="19"/>
          <w:szCs w:val="19"/>
        </w:rPr>
      </w:pPr>
      <w:hyperlink w:anchor="_TOC_250004" w:history="1">
        <w:r w:rsidRPr="004E7957">
          <w:rPr>
            <w:color w:val="231F20"/>
            <w:sz w:val="19"/>
            <w:szCs w:val="19"/>
          </w:rPr>
          <w:t>Extension of the Intended Completion Date</w:t>
        </w:r>
        <w:r w:rsidRPr="004E7957">
          <w:rPr>
            <w:color w:val="231F20"/>
            <w:sz w:val="19"/>
            <w:szCs w:val="19"/>
          </w:rPr>
          <w:tab/>
        </w:r>
      </w:hyperlink>
      <w:r w:rsidRPr="004E7957">
        <w:rPr>
          <w:color w:val="231F20"/>
          <w:sz w:val="19"/>
          <w:szCs w:val="19"/>
        </w:rPr>
        <w:t>76</w:t>
      </w:r>
    </w:p>
    <w:p w14:paraId="2BD5DB31" w14:textId="77777777" w:rsidR="00043AB3" w:rsidRPr="004E7957" w:rsidRDefault="00043AB3" w:rsidP="00043AB3">
      <w:pPr>
        <w:pStyle w:val="TOC4"/>
        <w:numPr>
          <w:ilvl w:val="0"/>
          <w:numId w:val="42"/>
        </w:numPr>
        <w:tabs>
          <w:tab w:val="left" w:pos="1964"/>
          <w:tab w:val="left" w:pos="1965"/>
          <w:tab w:val="right" w:leader="dot" w:pos="11038"/>
        </w:tabs>
        <w:ind w:right="720"/>
        <w:rPr>
          <w:sz w:val="19"/>
          <w:szCs w:val="19"/>
        </w:rPr>
      </w:pPr>
      <w:hyperlink w:anchor="_TOC_250003" w:history="1">
        <w:r w:rsidRPr="004E7957">
          <w:rPr>
            <w:color w:val="231F20"/>
            <w:sz w:val="19"/>
            <w:szCs w:val="19"/>
          </w:rPr>
          <w:t>Acceleration</w:t>
        </w:r>
        <w:r w:rsidRPr="004E7957">
          <w:rPr>
            <w:color w:val="231F20"/>
            <w:sz w:val="19"/>
            <w:szCs w:val="19"/>
          </w:rPr>
          <w:tab/>
        </w:r>
      </w:hyperlink>
      <w:r w:rsidRPr="004E7957">
        <w:rPr>
          <w:color w:val="231F20"/>
          <w:sz w:val="19"/>
          <w:szCs w:val="19"/>
        </w:rPr>
        <w:t>76</w:t>
      </w:r>
    </w:p>
    <w:p w14:paraId="46469EEC" w14:textId="77777777" w:rsidR="00043AB3" w:rsidRPr="004E7957" w:rsidRDefault="00043AB3" w:rsidP="00043AB3">
      <w:pPr>
        <w:pStyle w:val="TOC4"/>
        <w:numPr>
          <w:ilvl w:val="0"/>
          <w:numId w:val="42"/>
        </w:numPr>
        <w:tabs>
          <w:tab w:val="left" w:pos="1964"/>
          <w:tab w:val="left" w:pos="1965"/>
          <w:tab w:val="right" w:leader="dot" w:pos="11038"/>
        </w:tabs>
        <w:ind w:right="720"/>
        <w:rPr>
          <w:sz w:val="19"/>
          <w:szCs w:val="19"/>
        </w:rPr>
      </w:pPr>
      <w:hyperlink w:anchor="_TOC_250002" w:history="1">
        <w:r w:rsidRPr="004E7957">
          <w:rPr>
            <w:color w:val="231F20"/>
            <w:sz w:val="19"/>
            <w:szCs w:val="19"/>
          </w:rPr>
          <w:t>Delays Ordered by the Project Manager</w:t>
        </w:r>
        <w:r w:rsidRPr="004E7957">
          <w:rPr>
            <w:color w:val="231F20"/>
            <w:sz w:val="19"/>
            <w:szCs w:val="19"/>
          </w:rPr>
          <w:tab/>
        </w:r>
      </w:hyperlink>
      <w:r w:rsidRPr="004E7957">
        <w:rPr>
          <w:color w:val="231F20"/>
          <w:sz w:val="19"/>
          <w:szCs w:val="19"/>
        </w:rPr>
        <w:t>76</w:t>
      </w:r>
    </w:p>
    <w:p w14:paraId="1E4B9F73" w14:textId="77777777" w:rsidR="00043AB3" w:rsidRPr="004E7957" w:rsidRDefault="00043AB3" w:rsidP="00043AB3">
      <w:pPr>
        <w:pStyle w:val="TOC4"/>
        <w:numPr>
          <w:ilvl w:val="0"/>
          <w:numId w:val="42"/>
        </w:numPr>
        <w:tabs>
          <w:tab w:val="left" w:pos="1964"/>
          <w:tab w:val="left" w:pos="1965"/>
          <w:tab w:val="right" w:leader="dot" w:pos="11038"/>
        </w:tabs>
        <w:ind w:right="720"/>
        <w:rPr>
          <w:sz w:val="19"/>
          <w:szCs w:val="19"/>
        </w:rPr>
      </w:pPr>
      <w:hyperlink w:anchor="_TOC_250001" w:history="1">
        <w:r w:rsidRPr="004E7957">
          <w:rPr>
            <w:color w:val="231F20"/>
            <w:sz w:val="19"/>
            <w:szCs w:val="19"/>
          </w:rPr>
          <w:t>Management Meetings</w:t>
        </w:r>
        <w:r w:rsidRPr="004E7957">
          <w:rPr>
            <w:color w:val="231F20"/>
            <w:sz w:val="19"/>
            <w:szCs w:val="19"/>
          </w:rPr>
          <w:tab/>
        </w:r>
      </w:hyperlink>
      <w:r w:rsidRPr="004E7957">
        <w:rPr>
          <w:color w:val="231F20"/>
          <w:sz w:val="19"/>
          <w:szCs w:val="19"/>
        </w:rPr>
        <w:t>76</w:t>
      </w:r>
    </w:p>
    <w:p w14:paraId="5630BED7" w14:textId="77777777" w:rsidR="00043AB3" w:rsidRPr="004E7957" w:rsidRDefault="00043AB3" w:rsidP="00043AB3">
      <w:pPr>
        <w:pStyle w:val="TOC4"/>
        <w:numPr>
          <w:ilvl w:val="0"/>
          <w:numId w:val="42"/>
        </w:numPr>
        <w:tabs>
          <w:tab w:val="left" w:pos="1964"/>
          <w:tab w:val="left" w:pos="1965"/>
          <w:tab w:val="right" w:leader="dot" w:pos="11038"/>
        </w:tabs>
        <w:spacing w:line="248" w:lineRule="exact"/>
        <w:ind w:right="720"/>
        <w:rPr>
          <w:sz w:val="19"/>
          <w:szCs w:val="19"/>
        </w:rPr>
      </w:pPr>
      <w:hyperlink w:anchor="_TOC_250000" w:history="1">
        <w:r w:rsidRPr="004E7957">
          <w:rPr>
            <w:color w:val="231F20"/>
            <w:sz w:val="19"/>
            <w:szCs w:val="19"/>
          </w:rPr>
          <w:t>Early</w:t>
        </w:r>
        <w:r w:rsidRPr="004E7957">
          <w:rPr>
            <w:color w:val="231F20"/>
            <w:spacing w:val="-5"/>
            <w:sz w:val="19"/>
            <w:szCs w:val="19"/>
          </w:rPr>
          <w:t xml:space="preserve"> </w:t>
        </w:r>
        <w:r w:rsidRPr="004E7957">
          <w:rPr>
            <w:color w:val="231F20"/>
            <w:spacing w:val="-3"/>
            <w:sz w:val="19"/>
            <w:szCs w:val="19"/>
          </w:rPr>
          <w:t>Warning</w:t>
        </w:r>
        <w:r w:rsidRPr="004E7957">
          <w:rPr>
            <w:color w:val="231F20"/>
            <w:spacing w:val="-3"/>
            <w:sz w:val="19"/>
            <w:szCs w:val="19"/>
          </w:rPr>
          <w:tab/>
        </w:r>
      </w:hyperlink>
      <w:r w:rsidRPr="004E7957">
        <w:rPr>
          <w:color w:val="231F20"/>
          <w:spacing w:val="-3"/>
          <w:sz w:val="19"/>
          <w:szCs w:val="19"/>
        </w:rPr>
        <w:t>76</w:t>
      </w:r>
    </w:p>
    <w:p w14:paraId="2716238F" w14:textId="77777777" w:rsidR="00043AB3" w:rsidRPr="004E7957" w:rsidRDefault="00043AB3" w:rsidP="00043AB3">
      <w:pPr>
        <w:spacing w:line="248" w:lineRule="exact"/>
        <w:ind w:left="142" w:right="720"/>
        <w:rPr>
          <w:sz w:val="19"/>
          <w:szCs w:val="19"/>
        </w:rPr>
      </w:pPr>
    </w:p>
    <w:p w14:paraId="175EFC8B" w14:textId="77777777" w:rsidR="00043AB3" w:rsidRPr="004E7957" w:rsidRDefault="00043AB3" w:rsidP="00043AB3">
      <w:pPr>
        <w:pStyle w:val="Heading3"/>
        <w:numPr>
          <w:ilvl w:val="0"/>
          <w:numId w:val="43"/>
        </w:numPr>
        <w:tabs>
          <w:tab w:val="left" w:pos="1421"/>
          <w:tab w:val="left" w:pos="1422"/>
          <w:tab w:val="left" w:leader="dot" w:pos="10813"/>
        </w:tabs>
        <w:spacing w:before="175" w:line="248" w:lineRule="exact"/>
        <w:ind w:right="720"/>
        <w:jc w:val="left"/>
        <w:rPr>
          <w:sz w:val="19"/>
          <w:szCs w:val="19"/>
        </w:rPr>
      </w:pPr>
      <w:r w:rsidRPr="004E7957">
        <w:rPr>
          <w:color w:val="231F20"/>
          <w:sz w:val="19"/>
          <w:szCs w:val="19"/>
        </w:rPr>
        <w:t>Quality</w:t>
      </w:r>
      <w:r w:rsidRPr="004E7957">
        <w:rPr>
          <w:color w:val="231F20"/>
          <w:spacing w:val="-2"/>
          <w:sz w:val="19"/>
          <w:szCs w:val="19"/>
        </w:rPr>
        <w:t xml:space="preserve"> </w:t>
      </w:r>
      <w:r w:rsidRPr="004E7957">
        <w:rPr>
          <w:color w:val="231F20"/>
          <w:sz w:val="19"/>
          <w:szCs w:val="19"/>
        </w:rPr>
        <w:t>Control</w:t>
      </w:r>
      <w:r w:rsidRPr="004E7957">
        <w:rPr>
          <w:color w:val="231F20"/>
          <w:sz w:val="19"/>
          <w:szCs w:val="19"/>
        </w:rPr>
        <w:tab/>
        <w:t>76</w:t>
      </w:r>
    </w:p>
    <w:p w14:paraId="320B20F0"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z w:val="19"/>
          <w:szCs w:val="19"/>
        </w:rPr>
        <w:t>Identifying Defects</w:t>
      </w:r>
      <w:r w:rsidRPr="004E7957">
        <w:rPr>
          <w:color w:val="231F20"/>
          <w:sz w:val="19"/>
          <w:szCs w:val="19"/>
        </w:rPr>
        <w:tab/>
        <w:t>76</w:t>
      </w:r>
    </w:p>
    <w:p w14:paraId="6FFB52C1"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pacing w:val="-4"/>
          <w:sz w:val="19"/>
          <w:szCs w:val="19"/>
        </w:rPr>
        <w:t>Tests</w:t>
      </w:r>
      <w:r w:rsidRPr="004E7957">
        <w:rPr>
          <w:color w:val="231F20"/>
          <w:spacing w:val="-4"/>
          <w:sz w:val="19"/>
          <w:szCs w:val="19"/>
        </w:rPr>
        <w:tab/>
        <w:t>76</w:t>
      </w:r>
    </w:p>
    <w:p w14:paraId="17A29F77"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z w:val="19"/>
          <w:szCs w:val="19"/>
        </w:rPr>
        <w:t>Correction of Defects</w:t>
      </w:r>
      <w:r w:rsidRPr="004E7957">
        <w:rPr>
          <w:color w:val="231F20"/>
          <w:sz w:val="19"/>
          <w:szCs w:val="19"/>
        </w:rPr>
        <w:tab/>
        <w:t>76</w:t>
      </w:r>
    </w:p>
    <w:p w14:paraId="54CC5AB1" w14:textId="77777777" w:rsidR="00043AB3" w:rsidRPr="004E7957" w:rsidRDefault="00043AB3" w:rsidP="00043AB3">
      <w:pPr>
        <w:pStyle w:val="ListParagraph"/>
        <w:numPr>
          <w:ilvl w:val="0"/>
          <w:numId w:val="42"/>
        </w:numPr>
        <w:tabs>
          <w:tab w:val="left" w:pos="1421"/>
          <w:tab w:val="left" w:pos="1422"/>
          <w:tab w:val="left" w:leader="dot" w:pos="10813"/>
        </w:tabs>
        <w:spacing w:line="248" w:lineRule="exact"/>
        <w:ind w:right="720"/>
        <w:rPr>
          <w:sz w:val="19"/>
          <w:szCs w:val="19"/>
        </w:rPr>
      </w:pPr>
      <w:r w:rsidRPr="004E7957">
        <w:rPr>
          <w:color w:val="231F20"/>
          <w:sz w:val="19"/>
          <w:szCs w:val="19"/>
        </w:rPr>
        <w:t>Uncorrected Defects</w:t>
      </w:r>
      <w:r w:rsidRPr="004E7957">
        <w:rPr>
          <w:color w:val="231F20"/>
          <w:sz w:val="19"/>
          <w:szCs w:val="19"/>
        </w:rPr>
        <w:tab/>
        <w:t>77</w:t>
      </w:r>
    </w:p>
    <w:p w14:paraId="3EC01690" w14:textId="77777777" w:rsidR="00043AB3" w:rsidRPr="004E7957" w:rsidRDefault="00043AB3" w:rsidP="00043AB3">
      <w:pPr>
        <w:pStyle w:val="Heading3"/>
        <w:numPr>
          <w:ilvl w:val="0"/>
          <w:numId w:val="43"/>
        </w:numPr>
        <w:tabs>
          <w:tab w:val="left" w:pos="1421"/>
          <w:tab w:val="left" w:pos="1422"/>
          <w:tab w:val="left" w:leader="dot" w:pos="10813"/>
        </w:tabs>
        <w:spacing w:before="234" w:line="248" w:lineRule="exact"/>
        <w:ind w:right="720"/>
        <w:jc w:val="left"/>
        <w:rPr>
          <w:sz w:val="19"/>
          <w:szCs w:val="19"/>
        </w:rPr>
      </w:pPr>
      <w:r w:rsidRPr="004E7957">
        <w:rPr>
          <w:color w:val="231F20"/>
          <w:sz w:val="19"/>
          <w:szCs w:val="19"/>
        </w:rPr>
        <w:t>Cost</w:t>
      </w:r>
      <w:r w:rsidRPr="004E7957">
        <w:rPr>
          <w:color w:val="231F20"/>
          <w:spacing w:val="-2"/>
          <w:sz w:val="19"/>
          <w:szCs w:val="19"/>
        </w:rPr>
        <w:t xml:space="preserve"> </w:t>
      </w:r>
      <w:r w:rsidRPr="004E7957">
        <w:rPr>
          <w:color w:val="231F20"/>
          <w:sz w:val="19"/>
          <w:szCs w:val="19"/>
        </w:rPr>
        <w:t>Control</w:t>
      </w:r>
      <w:r w:rsidRPr="004E7957">
        <w:rPr>
          <w:color w:val="231F20"/>
          <w:sz w:val="19"/>
          <w:szCs w:val="19"/>
        </w:rPr>
        <w:tab/>
        <w:t>77</w:t>
      </w:r>
    </w:p>
    <w:p w14:paraId="6A2E591E"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z w:val="19"/>
          <w:szCs w:val="19"/>
        </w:rPr>
        <w:t>Contract Price</w:t>
      </w:r>
      <w:r w:rsidRPr="004E7957">
        <w:rPr>
          <w:color w:val="231F20"/>
          <w:sz w:val="19"/>
          <w:szCs w:val="19"/>
        </w:rPr>
        <w:tab/>
        <w:t>77</w:t>
      </w:r>
    </w:p>
    <w:p w14:paraId="0F1DC6B1" w14:textId="77777777" w:rsidR="00043AB3" w:rsidRPr="004E7957" w:rsidRDefault="00043AB3" w:rsidP="00043AB3">
      <w:pPr>
        <w:pStyle w:val="ListParagraph"/>
        <w:numPr>
          <w:ilvl w:val="0"/>
          <w:numId w:val="42"/>
        </w:numPr>
        <w:tabs>
          <w:tab w:val="left" w:pos="1421"/>
          <w:tab w:val="left" w:pos="1422"/>
          <w:tab w:val="left" w:leader="dot" w:pos="10814"/>
        </w:tabs>
        <w:spacing w:line="244" w:lineRule="exact"/>
        <w:ind w:right="720"/>
        <w:rPr>
          <w:sz w:val="19"/>
          <w:szCs w:val="19"/>
        </w:rPr>
      </w:pPr>
      <w:r w:rsidRPr="004E7957">
        <w:rPr>
          <w:color w:val="231F20"/>
          <w:sz w:val="19"/>
          <w:szCs w:val="19"/>
        </w:rPr>
        <w:t>Changes in the Contract Price.</w:t>
      </w:r>
      <w:r w:rsidRPr="004E7957">
        <w:rPr>
          <w:color w:val="231F20"/>
          <w:sz w:val="19"/>
          <w:szCs w:val="19"/>
        </w:rPr>
        <w:tab/>
        <w:t>77</w:t>
      </w:r>
    </w:p>
    <w:p w14:paraId="045C3245"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pacing w:val="-3"/>
          <w:sz w:val="19"/>
          <w:szCs w:val="19"/>
        </w:rPr>
        <w:t>Variations</w:t>
      </w:r>
      <w:r w:rsidRPr="004E7957">
        <w:rPr>
          <w:color w:val="231F20"/>
          <w:spacing w:val="-3"/>
          <w:sz w:val="19"/>
          <w:szCs w:val="19"/>
        </w:rPr>
        <w:tab/>
        <w:t>77</w:t>
      </w:r>
    </w:p>
    <w:p w14:paraId="60013CDC"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z w:val="19"/>
          <w:szCs w:val="19"/>
        </w:rPr>
        <w:t>Cash Flow Forecasts</w:t>
      </w:r>
      <w:r w:rsidRPr="004E7957">
        <w:rPr>
          <w:color w:val="231F20"/>
          <w:sz w:val="19"/>
          <w:szCs w:val="19"/>
        </w:rPr>
        <w:tab/>
        <w:t>78</w:t>
      </w:r>
    </w:p>
    <w:p w14:paraId="2A889BD0" w14:textId="77777777" w:rsidR="00043AB3" w:rsidRPr="004E7957" w:rsidRDefault="00043AB3" w:rsidP="00043AB3">
      <w:pPr>
        <w:pStyle w:val="ListParagraph"/>
        <w:numPr>
          <w:ilvl w:val="0"/>
          <w:numId w:val="42"/>
        </w:numPr>
        <w:tabs>
          <w:tab w:val="left" w:pos="1395"/>
          <w:tab w:val="left" w:pos="1396"/>
          <w:tab w:val="left" w:leader="dot" w:pos="10813"/>
        </w:tabs>
        <w:spacing w:line="244" w:lineRule="exact"/>
        <w:ind w:right="720"/>
        <w:rPr>
          <w:sz w:val="19"/>
          <w:szCs w:val="19"/>
        </w:rPr>
      </w:pPr>
      <w:r w:rsidRPr="004E7957">
        <w:rPr>
          <w:color w:val="231F20"/>
          <w:sz w:val="19"/>
          <w:szCs w:val="19"/>
        </w:rPr>
        <w:t>Payment Certiﬁcates</w:t>
      </w:r>
      <w:r w:rsidRPr="004E7957">
        <w:rPr>
          <w:color w:val="231F20"/>
          <w:sz w:val="19"/>
          <w:szCs w:val="19"/>
        </w:rPr>
        <w:tab/>
        <w:t>78</w:t>
      </w:r>
    </w:p>
    <w:p w14:paraId="55CE56E0"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z w:val="19"/>
          <w:szCs w:val="19"/>
        </w:rPr>
        <w:lastRenderedPageBreak/>
        <w:t>Payments</w:t>
      </w:r>
      <w:r w:rsidRPr="004E7957">
        <w:rPr>
          <w:color w:val="231F20"/>
          <w:sz w:val="19"/>
          <w:szCs w:val="19"/>
        </w:rPr>
        <w:tab/>
        <w:t>78</w:t>
      </w:r>
    </w:p>
    <w:p w14:paraId="67E7A0D2"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z w:val="19"/>
          <w:szCs w:val="19"/>
        </w:rPr>
        <w:t>Compensation Events</w:t>
      </w:r>
      <w:r w:rsidRPr="004E7957">
        <w:rPr>
          <w:color w:val="231F20"/>
          <w:sz w:val="19"/>
          <w:szCs w:val="19"/>
        </w:rPr>
        <w:tab/>
        <w:t>78</w:t>
      </w:r>
    </w:p>
    <w:p w14:paraId="3C118323"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pacing w:val="-6"/>
          <w:sz w:val="19"/>
          <w:szCs w:val="19"/>
        </w:rPr>
        <w:t>Tax</w:t>
      </w:r>
      <w:r w:rsidRPr="004E7957">
        <w:rPr>
          <w:color w:val="231F20"/>
          <w:spacing w:val="-6"/>
          <w:sz w:val="19"/>
          <w:szCs w:val="19"/>
        </w:rPr>
        <w:tab/>
        <w:t>79</w:t>
      </w:r>
    </w:p>
    <w:p w14:paraId="06E0B04F"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z w:val="19"/>
          <w:szCs w:val="19"/>
        </w:rPr>
        <w:t>Currency y of Payment</w:t>
      </w:r>
      <w:r w:rsidRPr="004E7957">
        <w:rPr>
          <w:color w:val="231F20"/>
          <w:sz w:val="19"/>
          <w:szCs w:val="19"/>
        </w:rPr>
        <w:tab/>
        <w:t>79</w:t>
      </w:r>
    </w:p>
    <w:p w14:paraId="74D86AF6"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z w:val="19"/>
          <w:szCs w:val="19"/>
        </w:rPr>
        <w:t>Price</w:t>
      </w:r>
      <w:r w:rsidRPr="004E7957">
        <w:rPr>
          <w:color w:val="231F20"/>
          <w:spacing w:val="-13"/>
          <w:sz w:val="19"/>
          <w:szCs w:val="19"/>
        </w:rPr>
        <w:t xml:space="preserve"> </w:t>
      </w:r>
      <w:r w:rsidRPr="004E7957">
        <w:rPr>
          <w:color w:val="231F20"/>
          <w:sz w:val="19"/>
          <w:szCs w:val="19"/>
        </w:rPr>
        <w:t>Adjustment</w:t>
      </w:r>
      <w:r w:rsidRPr="004E7957">
        <w:rPr>
          <w:color w:val="231F20"/>
          <w:sz w:val="19"/>
          <w:szCs w:val="19"/>
        </w:rPr>
        <w:tab/>
        <w:t>79</w:t>
      </w:r>
    </w:p>
    <w:p w14:paraId="2D8C5C46"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z w:val="19"/>
          <w:szCs w:val="19"/>
        </w:rPr>
        <w:t>Retention</w:t>
      </w:r>
      <w:r w:rsidRPr="004E7957">
        <w:rPr>
          <w:color w:val="231F20"/>
          <w:sz w:val="19"/>
          <w:szCs w:val="19"/>
        </w:rPr>
        <w:tab/>
        <w:t>79</w:t>
      </w:r>
    </w:p>
    <w:p w14:paraId="7CBCBB79"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z w:val="19"/>
          <w:szCs w:val="19"/>
        </w:rPr>
        <w:t>Liquidated Damages</w:t>
      </w:r>
      <w:r w:rsidRPr="004E7957">
        <w:rPr>
          <w:color w:val="231F20"/>
          <w:sz w:val="19"/>
          <w:szCs w:val="19"/>
        </w:rPr>
        <w:tab/>
        <w:t>79</w:t>
      </w:r>
    </w:p>
    <w:p w14:paraId="6F710D30"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z w:val="19"/>
          <w:szCs w:val="19"/>
        </w:rPr>
        <w:t>Bonus</w:t>
      </w:r>
      <w:r w:rsidRPr="004E7957">
        <w:rPr>
          <w:color w:val="231F20"/>
          <w:sz w:val="19"/>
          <w:szCs w:val="19"/>
        </w:rPr>
        <w:tab/>
        <w:t>79</w:t>
      </w:r>
    </w:p>
    <w:p w14:paraId="5F13CA92"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z w:val="19"/>
          <w:szCs w:val="19"/>
        </w:rPr>
        <w:t>Advance Payment</w:t>
      </w:r>
      <w:r w:rsidRPr="004E7957">
        <w:rPr>
          <w:color w:val="231F20"/>
          <w:sz w:val="19"/>
          <w:szCs w:val="19"/>
        </w:rPr>
        <w:tab/>
        <w:t>79</w:t>
      </w:r>
    </w:p>
    <w:p w14:paraId="154F1EAE"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z w:val="19"/>
          <w:szCs w:val="19"/>
        </w:rPr>
        <w:t>Securities</w:t>
      </w:r>
      <w:r w:rsidRPr="004E7957">
        <w:rPr>
          <w:color w:val="231F20"/>
          <w:sz w:val="19"/>
          <w:szCs w:val="19"/>
        </w:rPr>
        <w:tab/>
        <w:t>80</w:t>
      </w:r>
    </w:p>
    <w:p w14:paraId="1758B24F" w14:textId="77777777" w:rsidR="00043AB3" w:rsidRPr="004E7957" w:rsidRDefault="00043AB3" w:rsidP="00043AB3">
      <w:pPr>
        <w:pStyle w:val="ListParagraph"/>
        <w:numPr>
          <w:ilvl w:val="0"/>
          <w:numId w:val="42"/>
        </w:numPr>
        <w:tabs>
          <w:tab w:val="left" w:pos="1421"/>
          <w:tab w:val="left" w:pos="1422"/>
          <w:tab w:val="left" w:leader="dot" w:pos="10813"/>
        </w:tabs>
        <w:spacing w:line="244" w:lineRule="exact"/>
        <w:ind w:right="720"/>
        <w:rPr>
          <w:sz w:val="19"/>
          <w:szCs w:val="19"/>
        </w:rPr>
      </w:pPr>
      <w:r w:rsidRPr="004E7957">
        <w:rPr>
          <w:color w:val="231F20"/>
          <w:sz w:val="19"/>
          <w:szCs w:val="19"/>
        </w:rPr>
        <w:t>Dayworks</w:t>
      </w:r>
      <w:r w:rsidRPr="004E7957">
        <w:rPr>
          <w:color w:val="231F20"/>
          <w:sz w:val="19"/>
          <w:szCs w:val="19"/>
        </w:rPr>
        <w:tab/>
        <w:t>80</w:t>
      </w:r>
    </w:p>
    <w:p w14:paraId="40BD43E9" w14:textId="77777777" w:rsidR="00043AB3" w:rsidRPr="004E7957" w:rsidRDefault="00043AB3" w:rsidP="00043AB3">
      <w:pPr>
        <w:pStyle w:val="ListParagraph"/>
        <w:numPr>
          <w:ilvl w:val="0"/>
          <w:numId w:val="42"/>
        </w:numPr>
        <w:tabs>
          <w:tab w:val="left" w:pos="1421"/>
          <w:tab w:val="left" w:pos="1422"/>
          <w:tab w:val="left" w:leader="dot" w:pos="10813"/>
        </w:tabs>
        <w:spacing w:line="248" w:lineRule="exact"/>
        <w:ind w:right="720"/>
        <w:rPr>
          <w:sz w:val="19"/>
          <w:szCs w:val="19"/>
        </w:rPr>
      </w:pPr>
      <w:r w:rsidRPr="004E7957">
        <w:rPr>
          <w:color w:val="231F20"/>
          <w:sz w:val="19"/>
          <w:szCs w:val="19"/>
        </w:rPr>
        <w:t>Cost of Repairs</w:t>
      </w:r>
      <w:r w:rsidRPr="004E7957">
        <w:rPr>
          <w:color w:val="231F20"/>
          <w:sz w:val="19"/>
          <w:szCs w:val="19"/>
        </w:rPr>
        <w:tab/>
        <w:t>80</w:t>
      </w:r>
    </w:p>
    <w:p w14:paraId="37E318DD" w14:textId="77777777" w:rsidR="00043AB3" w:rsidRPr="004E7957" w:rsidRDefault="00043AB3" w:rsidP="00043AB3">
      <w:pPr>
        <w:pStyle w:val="Heading3"/>
        <w:numPr>
          <w:ilvl w:val="0"/>
          <w:numId w:val="43"/>
        </w:numPr>
        <w:tabs>
          <w:tab w:val="left" w:pos="1421"/>
          <w:tab w:val="left" w:pos="1422"/>
          <w:tab w:val="left" w:leader="dot" w:pos="10813"/>
        </w:tabs>
        <w:spacing w:before="234" w:line="248" w:lineRule="exact"/>
        <w:ind w:right="720"/>
        <w:jc w:val="left"/>
        <w:rPr>
          <w:sz w:val="19"/>
          <w:szCs w:val="19"/>
        </w:rPr>
      </w:pPr>
      <w:r w:rsidRPr="004E7957">
        <w:rPr>
          <w:color w:val="231F20"/>
          <w:sz w:val="19"/>
          <w:szCs w:val="19"/>
        </w:rPr>
        <w:t>Finishing the Contract</w:t>
      </w:r>
      <w:r w:rsidRPr="004E7957">
        <w:rPr>
          <w:color w:val="231F20"/>
          <w:sz w:val="19"/>
          <w:szCs w:val="19"/>
        </w:rPr>
        <w:tab/>
        <w:t>80</w:t>
      </w:r>
    </w:p>
    <w:p w14:paraId="1E3D9A3F" w14:textId="77777777" w:rsidR="00043AB3" w:rsidRPr="004E7957" w:rsidRDefault="00043AB3" w:rsidP="00043AB3">
      <w:pPr>
        <w:tabs>
          <w:tab w:val="left" w:pos="1843"/>
          <w:tab w:val="left" w:leader="dot" w:pos="10813"/>
          <w:tab w:val="left" w:pos="11190"/>
        </w:tabs>
        <w:spacing w:line="244" w:lineRule="exact"/>
        <w:ind w:left="2127" w:right="720" w:hanging="709"/>
        <w:rPr>
          <w:sz w:val="19"/>
          <w:szCs w:val="19"/>
        </w:rPr>
      </w:pPr>
      <w:r w:rsidRPr="004E7957">
        <w:rPr>
          <w:color w:val="231F20"/>
          <w:sz w:val="19"/>
          <w:szCs w:val="19"/>
        </w:rPr>
        <w:t>53. Completion</w:t>
      </w:r>
      <w:r w:rsidRPr="004E7957">
        <w:rPr>
          <w:color w:val="231F20"/>
          <w:sz w:val="19"/>
          <w:szCs w:val="19"/>
        </w:rPr>
        <w:tab/>
        <w:t>80</w:t>
      </w:r>
    </w:p>
    <w:p w14:paraId="3C53330F" w14:textId="77777777" w:rsidR="00043AB3" w:rsidRPr="004E7957" w:rsidRDefault="00043AB3" w:rsidP="00043AB3">
      <w:pPr>
        <w:pStyle w:val="ListParagraph"/>
        <w:numPr>
          <w:ilvl w:val="0"/>
          <w:numId w:val="46"/>
        </w:numPr>
        <w:tabs>
          <w:tab w:val="left" w:leader="dot" w:pos="10813"/>
          <w:tab w:val="left" w:pos="11190"/>
        </w:tabs>
        <w:spacing w:line="244" w:lineRule="exact"/>
        <w:ind w:left="1985" w:right="720" w:hanging="567"/>
        <w:rPr>
          <w:sz w:val="19"/>
          <w:szCs w:val="19"/>
        </w:rPr>
      </w:pPr>
      <w:r w:rsidRPr="004E7957">
        <w:rPr>
          <w:color w:val="231F20"/>
          <w:spacing w:val="-3"/>
          <w:sz w:val="19"/>
          <w:szCs w:val="19"/>
        </w:rPr>
        <w:t>Taking</w:t>
      </w:r>
      <w:r w:rsidRPr="004E7957">
        <w:rPr>
          <w:color w:val="231F20"/>
          <w:sz w:val="19"/>
          <w:szCs w:val="19"/>
        </w:rPr>
        <w:t xml:space="preserve"> Over</w:t>
      </w:r>
      <w:r w:rsidRPr="004E7957">
        <w:rPr>
          <w:color w:val="231F20"/>
          <w:sz w:val="19"/>
          <w:szCs w:val="19"/>
        </w:rPr>
        <w:tab/>
        <w:t>80</w:t>
      </w:r>
    </w:p>
    <w:p w14:paraId="5EDAADEC" w14:textId="77777777" w:rsidR="00043AB3" w:rsidRPr="004E7957" w:rsidRDefault="00043AB3" w:rsidP="00043AB3">
      <w:pPr>
        <w:pStyle w:val="ListParagraph"/>
        <w:numPr>
          <w:ilvl w:val="0"/>
          <w:numId w:val="46"/>
        </w:numPr>
        <w:tabs>
          <w:tab w:val="left" w:leader="dot" w:pos="10813"/>
          <w:tab w:val="left" w:pos="11190"/>
        </w:tabs>
        <w:spacing w:line="244" w:lineRule="exact"/>
        <w:ind w:left="1985" w:right="720" w:hanging="567"/>
        <w:rPr>
          <w:sz w:val="19"/>
          <w:szCs w:val="19"/>
        </w:rPr>
      </w:pPr>
      <w:r w:rsidRPr="004E7957">
        <w:rPr>
          <w:color w:val="231F20"/>
          <w:sz w:val="19"/>
          <w:szCs w:val="19"/>
        </w:rPr>
        <w:t>Final</w:t>
      </w:r>
      <w:r w:rsidRPr="004E7957">
        <w:rPr>
          <w:color w:val="231F20"/>
          <w:spacing w:val="-13"/>
          <w:sz w:val="19"/>
          <w:szCs w:val="19"/>
        </w:rPr>
        <w:t xml:space="preserve"> </w:t>
      </w:r>
      <w:r w:rsidRPr="004E7957">
        <w:rPr>
          <w:color w:val="231F20"/>
          <w:sz w:val="19"/>
          <w:szCs w:val="19"/>
        </w:rPr>
        <w:t>Account</w:t>
      </w:r>
      <w:r w:rsidRPr="004E7957">
        <w:rPr>
          <w:color w:val="231F20"/>
          <w:sz w:val="19"/>
          <w:szCs w:val="19"/>
        </w:rPr>
        <w:tab/>
        <w:t>80</w:t>
      </w:r>
    </w:p>
    <w:p w14:paraId="064F3105" w14:textId="77777777" w:rsidR="00043AB3" w:rsidRPr="004E7957" w:rsidRDefault="00043AB3" w:rsidP="00043AB3">
      <w:pPr>
        <w:pStyle w:val="ListParagraph"/>
        <w:numPr>
          <w:ilvl w:val="0"/>
          <w:numId w:val="46"/>
        </w:numPr>
        <w:tabs>
          <w:tab w:val="left" w:leader="dot" w:pos="10813"/>
          <w:tab w:val="left" w:pos="11190"/>
        </w:tabs>
        <w:spacing w:line="244" w:lineRule="exact"/>
        <w:ind w:left="1985" w:right="720" w:hanging="567"/>
        <w:rPr>
          <w:sz w:val="19"/>
          <w:szCs w:val="19"/>
        </w:rPr>
      </w:pPr>
      <w:r w:rsidRPr="004E7957">
        <w:rPr>
          <w:color w:val="231F20"/>
          <w:sz w:val="19"/>
          <w:szCs w:val="19"/>
        </w:rPr>
        <w:t>Operating and Maintenance Manuals</w:t>
      </w:r>
      <w:r w:rsidRPr="004E7957">
        <w:rPr>
          <w:color w:val="231F20"/>
          <w:sz w:val="19"/>
          <w:szCs w:val="19"/>
        </w:rPr>
        <w:tab/>
        <w:t>80</w:t>
      </w:r>
    </w:p>
    <w:p w14:paraId="27185114" w14:textId="77777777" w:rsidR="00043AB3" w:rsidRPr="004E7957" w:rsidRDefault="00043AB3" w:rsidP="00043AB3">
      <w:pPr>
        <w:pStyle w:val="ListParagraph"/>
        <w:numPr>
          <w:ilvl w:val="0"/>
          <w:numId w:val="46"/>
        </w:numPr>
        <w:tabs>
          <w:tab w:val="left" w:leader="dot" w:pos="10813"/>
          <w:tab w:val="left" w:pos="11190"/>
        </w:tabs>
        <w:spacing w:line="244" w:lineRule="exact"/>
        <w:ind w:left="1985" w:right="720" w:hanging="567"/>
        <w:rPr>
          <w:sz w:val="19"/>
          <w:szCs w:val="19"/>
        </w:rPr>
      </w:pPr>
      <w:r w:rsidRPr="004E7957">
        <w:rPr>
          <w:color w:val="231F20"/>
          <w:sz w:val="19"/>
          <w:szCs w:val="19"/>
        </w:rPr>
        <w:t>Termination</w:t>
      </w:r>
      <w:r w:rsidRPr="004E7957">
        <w:rPr>
          <w:color w:val="231F20"/>
          <w:sz w:val="19"/>
          <w:szCs w:val="19"/>
        </w:rPr>
        <w:tab/>
        <w:t>81</w:t>
      </w:r>
    </w:p>
    <w:p w14:paraId="6AEB31F2" w14:textId="77777777" w:rsidR="00043AB3" w:rsidRPr="004E7957" w:rsidRDefault="00043AB3" w:rsidP="00043AB3">
      <w:pPr>
        <w:pStyle w:val="ListParagraph"/>
        <w:numPr>
          <w:ilvl w:val="0"/>
          <w:numId w:val="46"/>
        </w:numPr>
        <w:tabs>
          <w:tab w:val="left" w:leader="dot" w:pos="10813"/>
          <w:tab w:val="left" w:pos="11190"/>
        </w:tabs>
        <w:spacing w:line="244" w:lineRule="exact"/>
        <w:ind w:left="1985" w:right="720" w:hanging="567"/>
        <w:rPr>
          <w:sz w:val="19"/>
          <w:szCs w:val="19"/>
        </w:rPr>
      </w:pPr>
      <w:r w:rsidRPr="004E7957">
        <w:rPr>
          <w:color w:val="231F20"/>
          <w:sz w:val="19"/>
          <w:szCs w:val="19"/>
        </w:rPr>
        <w:t>Payment</w:t>
      </w:r>
      <w:r w:rsidRPr="004E7957">
        <w:rPr>
          <w:color w:val="231F20"/>
          <w:spacing w:val="-4"/>
          <w:sz w:val="19"/>
          <w:szCs w:val="19"/>
        </w:rPr>
        <w:t xml:space="preserve"> </w:t>
      </w:r>
      <w:r w:rsidRPr="004E7957">
        <w:rPr>
          <w:color w:val="231F20"/>
          <w:sz w:val="19"/>
          <w:szCs w:val="19"/>
        </w:rPr>
        <w:t>upon</w:t>
      </w:r>
      <w:r w:rsidRPr="004E7957">
        <w:rPr>
          <w:color w:val="231F20"/>
          <w:spacing w:val="-9"/>
          <w:sz w:val="19"/>
          <w:szCs w:val="19"/>
        </w:rPr>
        <w:t xml:space="preserve"> </w:t>
      </w:r>
      <w:r w:rsidRPr="004E7957">
        <w:rPr>
          <w:color w:val="231F20"/>
          <w:sz w:val="19"/>
          <w:szCs w:val="19"/>
        </w:rPr>
        <w:t>Termination</w:t>
      </w:r>
      <w:r w:rsidRPr="004E7957">
        <w:rPr>
          <w:color w:val="231F20"/>
          <w:sz w:val="19"/>
          <w:szCs w:val="19"/>
        </w:rPr>
        <w:tab/>
        <w:t>81</w:t>
      </w:r>
    </w:p>
    <w:p w14:paraId="5BE80E45" w14:textId="77777777" w:rsidR="00043AB3" w:rsidRPr="004E7957" w:rsidRDefault="00043AB3" w:rsidP="00043AB3">
      <w:pPr>
        <w:pStyle w:val="ListParagraph"/>
        <w:numPr>
          <w:ilvl w:val="0"/>
          <w:numId w:val="46"/>
        </w:numPr>
        <w:tabs>
          <w:tab w:val="left" w:leader="dot" w:pos="10813"/>
          <w:tab w:val="left" w:pos="11190"/>
        </w:tabs>
        <w:spacing w:line="244" w:lineRule="exact"/>
        <w:ind w:left="1985" w:right="720" w:hanging="567"/>
        <w:rPr>
          <w:sz w:val="19"/>
          <w:szCs w:val="19"/>
        </w:rPr>
      </w:pPr>
      <w:r w:rsidRPr="004E7957">
        <w:rPr>
          <w:color w:val="231F20"/>
          <w:sz w:val="19"/>
          <w:szCs w:val="19"/>
        </w:rPr>
        <w:t>Property</w:t>
      </w:r>
      <w:r w:rsidRPr="004E7957">
        <w:rPr>
          <w:color w:val="231F20"/>
          <w:sz w:val="19"/>
          <w:szCs w:val="19"/>
        </w:rPr>
        <w:tab/>
        <w:t>81</w:t>
      </w:r>
    </w:p>
    <w:p w14:paraId="7078428F" w14:textId="77777777" w:rsidR="00043AB3" w:rsidRPr="004E7957" w:rsidRDefault="00043AB3" w:rsidP="00043AB3">
      <w:pPr>
        <w:pStyle w:val="ListParagraph"/>
        <w:numPr>
          <w:ilvl w:val="0"/>
          <w:numId w:val="46"/>
        </w:numPr>
        <w:tabs>
          <w:tab w:val="left" w:leader="dot" w:pos="10813"/>
          <w:tab w:val="left" w:pos="11190"/>
        </w:tabs>
        <w:spacing w:line="248" w:lineRule="exact"/>
        <w:ind w:left="1985" w:right="720" w:hanging="567"/>
        <w:rPr>
          <w:sz w:val="19"/>
          <w:szCs w:val="19"/>
        </w:rPr>
      </w:pPr>
      <w:r w:rsidRPr="004E7957">
        <w:rPr>
          <w:color w:val="231F20"/>
          <w:sz w:val="19"/>
          <w:szCs w:val="19"/>
        </w:rPr>
        <w:t>Release from Performance</w:t>
      </w:r>
      <w:r w:rsidRPr="004E7957">
        <w:rPr>
          <w:color w:val="231F20"/>
          <w:sz w:val="19"/>
          <w:szCs w:val="19"/>
        </w:rPr>
        <w:tab/>
        <w:t>81</w:t>
      </w:r>
    </w:p>
    <w:p w14:paraId="509E4B74" w14:textId="77777777" w:rsidR="00043AB3" w:rsidRPr="004E7957" w:rsidRDefault="00043AB3" w:rsidP="00043AB3">
      <w:pPr>
        <w:pStyle w:val="BodyText"/>
        <w:tabs>
          <w:tab w:val="left" w:leader="dot" w:pos="10813"/>
        </w:tabs>
        <w:spacing w:before="235" w:line="248" w:lineRule="exact"/>
        <w:ind w:left="845" w:right="720"/>
        <w:rPr>
          <w:sz w:val="19"/>
          <w:szCs w:val="19"/>
        </w:rPr>
      </w:pPr>
      <w:r w:rsidRPr="004E7957">
        <w:rPr>
          <w:color w:val="231F20"/>
          <w:sz w:val="19"/>
          <w:szCs w:val="19"/>
        </w:rPr>
        <w:t>SECTION IX - SPECIAL CONDITIONS</w:t>
      </w:r>
      <w:r w:rsidRPr="004E7957">
        <w:rPr>
          <w:color w:val="231F20"/>
          <w:spacing w:val="-10"/>
          <w:sz w:val="19"/>
          <w:szCs w:val="19"/>
        </w:rPr>
        <w:t xml:space="preserve"> </w:t>
      </w:r>
      <w:r w:rsidRPr="004E7957">
        <w:rPr>
          <w:color w:val="231F20"/>
          <w:sz w:val="19"/>
          <w:szCs w:val="19"/>
        </w:rPr>
        <w:t>OF</w:t>
      </w:r>
      <w:r w:rsidRPr="004E7957">
        <w:rPr>
          <w:color w:val="231F20"/>
          <w:spacing w:val="-1"/>
          <w:sz w:val="19"/>
          <w:szCs w:val="19"/>
        </w:rPr>
        <w:t xml:space="preserve"> </w:t>
      </w:r>
      <w:r w:rsidRPr="004E7957">
        <w:rPr>
          <w:color w:val="231F20"/>
          <w:sz w:val="19"/>
          <w:szCs w:val="19"/>
        </w:rPr>
        <w:t>CONTRACT</w:t>
      </w:r>
      <w:r w:rsidRPr="004E7957">
        <w:rPr>
          <w:color w:val="231F20"/>
          <w:sz w:val="19"/>
          <w:szCs w:val="19"/>
        </w:rPr>
        <w:tab/>
        <w:t>82</w:t>
      </w:r>
    </w:p>
    <w:p w14:paraId="63C1835F" w14:textId="77777777" w:rsidR="00043AB3" w:rsidRPr="004E7957" w:rsidRDefault="00043AB3" w:rsidP="00043AB3">
      <w:pPr>
        <w:pStyle w:val="BodyText"/>
        <w:tabs>
          <w:tab w:val="left" w:leader="dot" w:pos="10813"/>
        </w:tabs>
        <w:spacing w:line="248" w:lineRule="exact"/>
        <w:ind w:left="845" w:right="720"/>
        <w:rPr>
          <w:sz w:val="19"/>
          <w:szCs w:val="19"/>
        </w:rPr>
      </w:pPr>
      <w:r w:rsidRPr="004E7957">
        <w:rPr>
          <w:color w:val="231F20"/>
          <w:sz w:val="19"/>
          <w:szCs w:val="19"/>
        </w:rPr>
        <w:t>SECTION X -</w:t>
      </w:r>
      <w:r w:rsidRPr="004E7957">
        <w:rPr>
          <w:color w:val="231F20"/>
          <w:spacing w:val="-1"/>
          <w:sz w:val="19"/>
          <w:szCs w:val="19"/>
        </w:rPr>
        <w:t xml:space="preserve"> </w:t>
      </w:r>
      <w:r w:rsidRPr="004E7957">
        <w:rPr>
          <w:color w:val="231F20"/>
          <w:sz w:val="19"/>
          <w:szCs w:val="19"/>
        </w:rPr>
        <w:t>CONTRACT</w:t>
      </w:r>
      <w:r w:rsidRPr="004E7957">
        <w:rPr>
          <w:color w:val="231F20"/>
          <w:spacing w:val="-5"/>
          <w:sz w:val="19"/>
          <w:szCs w:val="19"/>
        </w:rPr>
        <w:t xml:space="preserve"> </w:t>
      </w:r>
      <w:r w:rsidRPr="004E7957">
        <w:rPr>
          <w:color w:val="231F20"/>
          <w:sz w:val="19"/>
          <w:szCs w:val="19"/>
        </w:rPr>
        <w:t>FORMS</w:t>
      </w:r>
      <w:r w:rsidRPr="004E7957">
        <w:rPr>
          <w:color w:val="231F20"/>
          <w:sz w:val="19"/>
          <w:szCs w:val="19"/>
        </w:rPr>
        <w:tab/>
        <w:t>84</w:t>
      </w:r>
    </w:p>
    <w:p w14:paraId="11D9B260" w14:textId="77777777" w:rsidR="00043AB3" w:rsidRPr="004E7957" w:rsidRDefault="00043AB3" w:rsidP="00043AB3">
      <w:pPr>
        <w:pStyle w:val="BodyText"/>
        <w:tabs>
          <w:tab w:val="left" w:leader="dot" w:pos="10813"/>
        </w:tabs>
        <w:spacing w:before="234" w:line="248" w:lineRule="exact"/>
        <w:ind w:left="845" w:right="720"/>
        <w:rPr>
          <w:color w:val="231F20"/>
          <w:sz w:val="19"/>
          <w:szCs w:val="19"/>
        </w:rPr>
      </w:pPr>
      <w:r w:rsidRPr="004E7957">
        <w:rPr>
          <w:color w:val="231F20"/>
          <w:sz w:val="19"/>
          <w:szCs w:val="19"/>
        </w:rPr>
        <w:t xml:space="preserve">FORM No. 1 - </w:t>
      </w:r>
      <w:r w:rsidRPr="004E7957">
        <w:rPr>
          <w:color w:val="231F20"/>
          <w:spacing w:val="-3"/>
          <w:sz w:val="19"/>
          <w:szCs w:val="19"/>
        </w:rPr>
        <w:t xml:space="preserve">NOTIFICATION </w:t>
      </w:r>
      <w:r w:rsidRPr="004E7957">
        <w:rPr>
          <w:color w:val="231F20"/>
          <w:sz w:val="19"/>
          <w:szCs w:val="19"/>
        </w:rPr>
        <w:t>OF INTENTION</w:t>
      </w:r>
      <w:r w:rsidRPr="004E7957">
        <w:rPr>
          <w:color w:val="231F20"/>
          <w:spacing w:val="7"/>
          <w:sz w:val="19"/>
          <w:szCs w:val="19"/>
        </w:rPr>
        <w:t xml:space="preserve"> </w:t>
      </w:r>
      <w:r w:rsidRPr="004E7957">
        <w:rPr>
          <w:color w:val="231F20"/>
          <w:spacing w:val="-3"/>
          <w:sz w:val="19"/>
          <w:szCs w:val="19"/>
        </w:rPr>
        <w:t>TO</w:t>
      </w:r>
      <w:r w:rsidRPr="004E7957">
        <w:rPr>
          <w:color w:val="231F20"/>
          <w:spacing w:val="-12"/>
          <w:sz w:val="19"/>
          <w:szCs w:val="19"/>
        </w:rPr>
        <w:t xml:space="preserve"> </w:t>
      </w:r>
      <w:r w:rsidRPr="004E7957">
        <w:rPr>
          <w:color w:val="231F20"/>
          <w:spacing w:val="-9"/>
          <w:sz w:val="19"/>
          <w:szCs w:val="19"/>
        </w:rPr>
        <w:t>AWARD</w:t>
      </w:r>
      <w:r w:rsidRPr="004E7957">
        <w:rPr>
          <w:color w:val="231F20"/>
          <w:spacing w:val="-9"/>
          <w:sz w:val="19"/>
          <w:szCs w:val="19"/>
        </w:rPr>
        <w:tab/>
        <w:t>84</w:t>
      </w:r>
    </w:p>
    <w:p w14:paraId="679CBEB3" w14:textId="77777777" w:rsidR="00043AB3" w:rsidRPr="004E7957" w:rsidRDefault="00043AB3" w:rsidP="00043AB3">
      <w:pPr>
        <w:pStyle w:val="BodyText"/>
        <w:tabs>
          <w:tab w:val="left" w:leader="dot" w:pos="10813"/>
        </w:tabs>
        <w:spacing w:line="244" w:lineRule="exact"/>
        <w:ind w:left="845" w:right="720"/>
        <w:rPr>
          <w:sz w:val="19"/>
          <w:szCs w:val="19"/>
        </w:rPr>
      </w:pPr>
      <w:r w:rsidRPr="004E7957">
        <w:rPr>
          <w:color w:val="231F20"/>
          <w:sz w:val="19"/>
          <w:szCs w:val="19"/>
        </w:rPr>
        <w:t xml:space="preserve">FORM No. 2 – </w:t>
      </w:r>
      <w:r w:rsidRPr="004E7957">
        <w:rPr>
          <w:color w:val="231F20"/>
          <w:spacing w:val="-3"/>
          <w:sz w:val="19"/>
          <w:szCs w:val="19"/>
        </w:rPr>
        <w:t>REQUEST FOR REVIEW</w:t>
      </w:r>
      <w:r w:rsidRPr="004E7957">
        <w:rPr>
          <w:color w:val="231F20"/>
          <w:spacing w:val="-9"/>
          <w:sz w:val="19"/>
          <w:szCs w:val="19"/>
        </w:rPr>
        <w:t xml:space="preserve"> </w:t>
      </w:r>
      <w:r w:rsidRPr="004E7957">
        <w:rPr>
          <w:color w:val="231F20"/>
          <w:sz w:val="19"/>
          <w:szCs w:val="19"/>
        </w:rPr>
        <w:tab/>
        <w:t>86</w:t>
      </w:r>
    </w:p>
    <w:p w14:paraId="034CD137" w14:textId="77777777" w:rsidR="00043AB3" w:rsidRPr="004E7957" w:rsidRDefault="00043AB3" w:rsidP="00043AB3">
      <w:pPr>
        <w:pStyle w:val="BodyText"/>
        <w:tabs>
          <w:tab w:val="left" w:leader="dot" w:pos="10813"/>
        </w:tabs>
        <w:spacing w:line="244" w:lineRule="exact"/>
        <w:ind w:left="845" w:right="720"/>
        <w:rPr>
          <w:sz w:val="19"/>
          <w:szCs w:val="19"/>
        </w:rPr>
      </w:pPr>
      <w:r w:rsidRPr="004E7957">
        <w:rPr>
          <w:color w:val="231F20"/>
          <w:sz w:val="19"/>
          <w:szCs w:val="19"/>
        </w:rPr>
        <w:t xml:space="preserve">FORM No. 3 - </w:t>
      </w:r>
      <w:r w:rsidRPr="004E7957">
        <w:rPr>
          <w:color w:val="231F20"/>
          <w:spacing w:val="-3"/>
          <w:sz w:val="19"/>
          <w:szCs w:val="19"/>
        </w:rPr>
        <w:t xml:space="preserve">LETTER </w:t>
      </w:r>
      <w:r w:rsidRPr="004E7957">
        <w:rPr>
          <w:color w:val="231F20"/>
          <w:sz w:val="19"/>
          <w:szCs w:val="19"/>
        </w:rPr>
        <w:t xml:space="preserve">OF </w:t>
      </w:r>
      <w:r w:rsidRPr="004E7957">
        <w:rPr>
          <w:color w:val="231F20"/>
          <w:spacing w:val="-9"/>
          <w:sz w:val="19"/>
          <w:szCs w:val="19"/>
        </w:rPr>
        <w:t xml:space="preserve">AWARD </w:t>
      </w:r>
      <w:r w:rsidRPr="004E7957">
        <w:rPr>
          <w:color w:val="231F20"/>
          <w:sz w:val="19"/>
          <w:szCs w:val="19"/>
        </w:rPr>
        <w:tab/>
        <w:t>87</w:t>
      </w:r>
    </w:p>
    <w:p w14:paraId="3502EBF2" w14:textId="77777777" w:rsidR="00043AB3" w:rsidRPr="004E7957" w:rsidRDefault="00043AB3" w:rsidP="00043AB3">
      <w:pPr>
        <w:pStyle w:val="BodyText"/>
        <w:tabs>
          <w:tab w:val="left" w:leader="dot" w:pos="10813"/>
        </w:tabs>
        <w:spacing w:line="244" w:lineRule="exact"/>
        <w:ind w:left="845" w:right="720"/>
        <w:rPr>
          <w:sz w:val="19"/>
          <w:szCs w:val="19"/>
        </w:rPr>
      </w:pPr>
      <w:r w:rsidRPr="004E7957">
        <w:rPr>
          <w:color w:val="231F20"/>
          <w:sz w:val="19"/>
          <w:szCs w:val="19"/>
        </w:rPr>
        <w:t>FORM No. 4 -</w:t>
      </w:r>
      <w:r w:rsidRPr="004E7957">
        <w:rPr>
          <w:color w:val="231F20"/>
          <w:spacing w:val="-1"/>
          <w:sz w:val="19"/>
          <w:szCs w:val="19"/>
        </w:rPr>
        <w:t xml:space="preserve"> </w:t>
      </w:r>
      <w:r w:rsidRPr="004E7957">
        <w:rPr>
          <w:color w:val="231F20"/>
          <w:sz w:val="19"/>
          <w:szCs w:val="19"/>
        </w:rPr>
        <w:t>CONTRACT</w:t>
      </w:r>
      <w:r w:rsidRPr="004E7957">
        <w:rPr>
          <w:color w:val="231F20"/>
          <w:spacing w:val="-17"/>
          <w:sz w:val="19"/>
          <w:szCs w:val="19"/>
        </w:rPr>
        <w:t xml:space="preserve"> </w:t>
      </w:r>
      <w:r w:rsidRPr="004E7957">
        <w:rPr>
          <w:color w:val="231F20"/>
          <w:sz w:val="19"/>
          <w:szCs w:val="19"/>
        </w:rPr>
        <w:t>AGREEMENT</w:t>
      </w:r>
      <w:r w:rsidRPr="004E7957">
        <w:rPr>
          <w:color w:val="231F20"/>
          <w:sz w:val="19"/>
          <w:szCs w:val="19"/>
        </w:rPr>
        <w:tab/>
        <w:t>88</w:t>
      </w:r>
    </w:p>
    <w:p w14:paraId="4C2268E6" w14:textId="77777777" w:rsidR="00043AB3" w:rsidRPr="004E7957" w:rsidRDefault="00043AB3" w:rsidP="00043AB3">
      <w:pPr>
        <w:pStyle w:val="BodyText"/>
        <w:tabs>
          <w:tab w:val="left" w:leader="dot" w:pos="10813"/>
        </w:tabs>
        <w:spacing w:line="244" w:lineRule="exact"/>
        <w:ind w:left="845" w:right="720"/>
        <w:rPr>
          <w:sz w:val="19"/>
          <w:szCs w:val="19"/>
        </w:rPr>
      </w:pPr>
      <w:r w:rsidRPr="004E7957">
        <w:rPr>
          <w:color w:val="231F20"/>
          <w:sz w:val="19"/>
          <w:szCs w:val="19"/>
        </w:rPr>
        <w:t>FORM No. 5 - PERFORMANCE SECURITY [Option 1 - Unconditional Demand</w:t>
      </w:r>
      <w:r w:rsidRPr="004E7957">
        <w:rPr>
          <w:color w:val="231F20"/>
          <w:spacing w:val="-8"/>
          <w:sz w:val="19"/>
          <w:szCs w:val="19"/>
        </w:rPr>
        <w:t xml:space="preserve"> </w:t>
      </w:r>
      <w:r w:rsidRPr="004E7957">
        <w:rPr>
          <w:color w:val="231F20"/>
          <w:sz w:val="19"/>
          <w:szCs w:val="19"/>
        </w:rPr>
        <w:t>Bank Guarantee]</w:t>
      </w:r>
      <w:r w:rsidRPr="004E7957">
        <w:rPr>
          <w:color w:val="231F20"/>
          <w:sz w:val="19"/>
          <w:szCs w:val="19"/>
        </w:rPr>
        <w:tab/>
        <w:t>89</w:t>
      </w:r>
    </w:p>
    <w:p w14:paraId="5F1F230F" w14:textId="77777777" w:rsidR="00043AB3" w:rsidRPr="004E7957" w:rsidRDefault="00043AB3" w:rsidP="00043AB3">
      <w:pPr>
        <w:pStyle w:val="BodyText"/>
        <w:tabs>
          <w:tab w:val="left" w:leader="dot" w:pos="10813"/>
        </w:tabs>
        <w:spacing w:line="244" w:lineRule="exact"/>
        <w:ind w:left="845" w:right="720"/>
        <w:rPr>
          <w:sz w:val="19"/>
          <w:szCs w:val="19"/>
        </w:rPr>
      </w:pPr>
      <w:r w:rsidRPr="004E7957">
        <w:rPr>
          <w:color w:val="231F20"/>
          <w:sz w:val="19"/>
          <w:szCs w:val="19"/>
        </w:rPr>
        <w:t>FORM No. 6- PERFORMANCE SECURITY [Option 2–</w:t>
      </w:r>
      <w:r w:rsidRPr="004E7957">
        <w:rPr>
          <w:color w:val="231F20"/>
          <w:spacing w:val="-8"/>
          <w:sz w:val="19"/>
          <w:szCs w:val="19"/>
        </w:rPr>
        <w:t xml:space="preserve"> </w:t>
      </w:r>
      <w:r w:rsidRPr="004E7957">
        <w:rPr>
          <w:color w:val="231F20"/>
          <w:sz w:val="19"/>
          <w:szCs w:val="19"/>
        </w:rPr>
        <w:t>Performance Bond]</w:t>
      </w:r>
      <w:r w:rsidRPr="004E7957">
        <w:rPr>
          <w:color w:val="231F20"/>
          <w:sz w:val="19"/>
          <w:szCs w:val="19"/>
        </w:rPr>
        <w:tab/>
        <w:t>90</w:t>
      </w:r>
    </w:p>
    <w:p w14:paraId="4890D8AE" w14:textId="77777777" w:rsidR="00043AB3" w:rsidRPr="004E7957" w:rsidRDefault="00043AB3" w:rsidP="00043AB3">
      <w:pPr>
        <w:pStyle w:val="BodyText"/>
        <w:tabs>
          <w:tab w:val="left" w:leader="dot" w:pos="10813"/>
        </w:tabs>
        <w:spacing w:line="244" w:lineRule="exact"/>
        <w:ind w:left="845" w:right="720"/>
        <w:rPr>
          <w:sz w:val="19"/>
          <w:szCs w:val="19"/>
        </w:rPr>
      </w:pPr>
      <w:r w:rsidRPr="004E7957">
        <w:rPr>
          <w:color w:val="231F20"/>
          <w:sz w:val="19"/>
          <w:szCs w:val="19"/>
        </w:rPr>
        <w:t xml:space="preserve">FORM No. 7- </w:t>
      </w:r>
      <w:r w:rsidRPr="004E7957">
        <w:rPr>
          <w:color w:val="231F20"/>
          <w:spacing w:val="-5"/>
          <w:sz w:val="19"/>
          <w:szCs w:val="19"/>
        </w:rPr>
        <w:t>ADVANCE</w:t>
      </w:r>
      <w:r w:rsidRPr="004E7957">
        <w:rPr>
          <w:color w:val="231F20"/>
          <w:spacing w:val="-10"/>
          <w:sz w:val="19"/>
          <w:szCs w:val="19"/>
        </w:rPr>
        <w:t xml:space="preserve"> </w:t>
      </w:r>
      <w:r w:rsidRPr="004E7957">
        <w:rPr>
          <w:color w:val="231F20"/>
          <w:spacing w:val="-6"/>
          <w:sz w:val="19"/>
          <w:szCs w:val="19"/>
        </w:rPr>
        <w:t>PAYMENT</w:t>
      </w:r>
      <w:r w:rsidRPr="004E7957">
        <w:rPr>
          <w:color w:val="231F20"/>
          <w:spacing w:val="-4"/>
          <w:sz w:val="19"/>
          <w:szCs w:val="19"/>
        </w:rPr>
        <w:t xml:space="preserve"> </w:t>
      </w:r>
      <w:r w:rsidRPr="004E7957">
        <w:rPr>
          <w:color w:val="231F20"/>
          <w:sz w:val="19"/>
          <w:szCs w:val="19"/>
        </w:rPr>
        <w:t>SECURITY</w:t>
      </w:r>
      <w:r w:rsidRPr="004E7957">
        <w:rPr>
          <w:color w:val="231F20"/>
          <w:sz w:val="19"/>
          <w:szCs w:val="19"/>
        </w:rPr>
        <w:tab/>
        <w:t>91</w:t>
      </w:r>
    </w:p>
    <w:p w14:paraId="77D56A11" w14:textId="77777777" w:rsidR="00043AB3" w:rsidRPr="004E7957" w:rsidRDefault="00043AB3" w:rsidP="00043AB3">
      <w:pPr>
        <w:pStyle w:val="BodyText"/>
        <w:tabs>
          <w:tab w:val="left" w:leader="dot" w:pos="10813"/>
        </w:tabs>
        <w:spacing w:line="248" w:lineRule="exact"/>
        <w:ind w:left="845" w:right="720"/>
        <w:rPr>
          <w:color w:val="231F20"/>
          <w:sz w:val="19"/>
          <w:szCs w:val="19"/>
        </w:rPr>
      </w:pPr>
      <w:r w:rsidRPr="004E7957">
        <w:rPr>
          <w:color w:val="231F20"/>
          <w:sz w:val="19"/>
          <w:szCs w:val="19"/>
        </w:rPr>
        <w:t>FORM No. 8- RETENTION</w:t>
      </w:r>
      <w:r w:rsidRPr="004E7957">
        <w:rPr>
          <w:color w:val="231F20"/>
          <w:spacing w:val="-1"/>
          <w:sz w:val="19"/>
          <w:szCs w:val="19"/>
        </w:rPr>
        <w:t xml:space="preserve"> </w:t>
      </w:r>
      <w:r w:rsidRPr="004E7957">
        <w:rPr>
          <w:color w:val="231F20"/>
          <w:sz w:val="19"/>
          <w:szCs w:val="19"/>
        </w:rPr>
        <w:t>MONEY</w:t>
      </w:r>
      <w:r w:rsidRPr="004E7957">
        <w:rPr>
          <w:color w:val="231F20"/>
          <w:spacing w:val="-9"/>
          <w:sz w:val="19"/>
          <w:szCs w:val="19"/>
        </w:rPr>
        <w:t xml:space="preserve"> </w:t>
      </w:r>
      <w:r w:rsidRPr="004E7957">
        <w:rPr>
          <w:color w:val="231F20"/>
          <w:sz w:val="19"/>
          <w:szCs w:val="19"/>
        </w:rPr>
        <w:t>SECURITY</w:t>
      </w:r>
      <w:r w:rsidRPr="004E7957">
        <w:rPr>
          <w:color w:val="231F20"/>
          <w:sz w:val="19"/>
          <w:szCs w:val="19"/>
        </w:rPr>
        <w:tab/>
        <w:t>92</w:t>
      </w:r>
    </w:p>
    <w:p w14:paraId="51530CBB" w14:textId="77777777" w:rsidR="00043AB3" w:rsidRPr="004E7957" w:rsidRDefault="00043AB3" w:rsidP="00043AB3">
      <w:pPr>
        <w:pStyle w:val="BodyText"/>
        <w:tabs>
          <w:tab w:val="left" w:leader="dot" w:pos="10813"/>
        </w:tabs>
        <w:spacing w:line="248" w:lineRule="exact"/>
        <w:ind w:left="845" w:right="720"/>
        <w:rPr>
          <w:sz w:val="19"/>
          <w:szCs w:val="19"/>
        </w:rPr>
      </w:pPr>
      <w:r w:rsidRPr="004E7957">
        <w:rPr>
          <w:color w:val="231F20"/>
          <w:sz w:val="19"/>
          <w:szCs w:val="19"/>
        </w:rPr>
        <w:t>FORM No. 9- BENEFICIAL OWNERSHIP DISCLOSURE FORM</w:t>
      </w:r>
      <w:r w:rsidRPr="004E7957">
        <w:rPr>
          <w:color w:val="231F20"/>
          <w:sz w:val="19"/>
          <w:szCs w:val="19"/>
        </w:rPr>
        <w:tab/>
        <w:t>94</w:t>
      </w:r>
    </w:p>
    <w:p w14:paraId="7A1C33D4" w14:textId="77777777" w:rsidR="00043AB3" w:rsidRPr="004E7957" w:rsidRDefault="00043AB3" w:rsidP="00043AB3">
      <w:pPr>
        <w:pStyle w:val="BodyText"/>
        <w:tabs>
          <w:tab w:val="left" w:leader="dot" w:pos="10813"/>
        </w:tabs>
        <w:spacing w:line="248" w:lineRule="exact"/>
        <w:ind w:left="845" w:right="720"/>
        <w:rPr>
          <w:sz w:val="19"/>
          <w:szCs w:val="19"/>
        </w:rPr>
      </w:pPr>
    </w:p>
    <w:p w14:paraId="26FD3A50" w14:textId="77777777" w:rsidR="00043AB3" w:rsidRPr="004E7957" w:rsidRDefault="00043AB3" w:rsidP="00043AB3">
      <w:pPr>
        <w:pStyle w:val="BodyText"/>
        <w:tabs>
          <w:tab w:val="left" w:leader="dot" w:pos="10813"/>
        </w:tabs>
        <w:spacing w:line="248" w:lineRule="exact"/>
        <w:ind w:left="845" w:right="720"/>
        <w:rPr>
          <w:sz w:val="20"/>
          <w:szCs w:val="20"/>
        </w:rPr>
      </w:pPr>
    </w:p>
    <w:p w14:paraId="5BB2D0EC" w14:textId="77777777" w:rsidR="00043AB3" w:rsidRPr="004E7957" w:rsidRDefault="00043AB3" w:rsidP="00043AB3">
      <w:pPr>
        <w:spacing w:line="248" w:lineRule="exact"/>
        <w:ind w:right="720"/>
      </w:pPr>
    </w:p>
    <w:p w14:paraId="7605E0F9" w14:textId="77777777" w:rsidR="00043AB3" w:rsidRPr="004E7957" w:rsidRDefault="00043AB3" w:rsidP="00043AB3">
      <w:pPr>
        <w:widowControl/>
        <w:autoSpaceDE/>
        <w:autoSpaceDN/>
        <w:rPr>
          <w:b/>
          <w:color w:val="231F20"/>
          <w:sz w:val="24"/>
        </w:rPr>
      </w:pPr>
      <w:r w:rsidRPr="004E7957">
        <w:rPr>
          <w:b/>
          <w:color w:val="231F20"/>
          <w:sz w:val="24"/>
        </w:rPr>
        <w:br w:type="page"/>
      </w:r>
    </w:p>
    <w:p w14:paraId="5A94983B" w14:textId="77777777" w:rsidR="00043AB3" w:rsidRPr="004E7957" w:rsidRDefault="00043AB3" w:rsidP="00043AB3">
      <w:pPr>
        <w:ind w:right="720"/>
        <w:sectPr w:rsidR="00043AB3" w:rsidRPr="004E7957" w:rsidSect="00087AA9">
          <w:footerReference w:type="even" r:id="rId12"/>
          <w:footerReference w:type="default" r:id="rId13"/>
          <w:pgSz w:w="11910" w:h="16840"/>
          <w:pgMar w:top="851" w:right="0" w:bottom="1418" w:left="0" w:header="0" w:footer="441" w:gutter="0"/>
          <w:cols w:space="720"/>
        </w:sectPr>
      </w:pPr>
    </w:p>
    <w:p w14:paraId="11A0FF4E" w14:textId="77777777" w:rsidR="00043AB3" w:rsidRPr="004E7957" w:rsidRDefault="00043AB3" w:rsidP="00043AB3">
      <w:pPr>
        <w:spacing w:before="187"/>
        <w:ind w:left="709" w:right="1137"/>
        <w:outlineLvl w:val="2"/>
        <w:rPr>
          <w:b/>
          <w:bCs/>
          <w:sz w:val="28"/>
          <w:szCs w:val="28"/>
        </w:rPr>
      </w:pPr>
      <w:r w:rsidRPr="004E7957">
        <w:rPr>
          <w:b/>
          <w:bCs/>
          <w:color w:val="231F20"/>
          <w:sz w:val="28"/>
          <w:szCs w:val="28"/>
          <w:u w:val="single" w:color="231F20"/>
        </w:rPr>
        <w:lastRenderedPageBreak/>
        <w:t>INVITATION TO TENDER</w:t>
      </w:r>
    </w:p>
    <w:p w14:paraId="686F0E14" w14:textId="77777777" w:rsidR="00043AB3" w:rsidRPr="004E7957" w:rsidRDefault="00043AB3" w:rsidP="00043AB3">
      <w:pPr>
        <w:ind w:left="709" w:right="1137"/>
        <w:jc w:val="both"/>
        <w:rPr>
          <w:b/>
          <w:sz w:val="24"/>
          <w:szCs w:val="24"/>
        </w:rPr>
      </w:pPr>
    </w:p>
    <w:p w14:paraId="21CD55DA" w14:textId="141468F6" w:rsidR="0004420E" w:rsidRPr="004E7957" w:rsidRDefault="0004420E" w:rsidP="008212DB">
      <w:pPr>
        <w:pStyle w:val="Heading1"/>
        <w:ind w:left="0"/>
        <w:jc w:val="both"/>
        <w:rPr>
          <w:b w:val="0"/>
          <w:sz w:val="19"/>
          <w:szCs w:val="19"/>
        </w:rPr>
      </w:pPr>
      <w:bookmarkStart w:id="0" w:name="_Hlk57018196"/>
      <w:r w:rsidRPr="004E7957">
        <w:rPr>
          <w:sz w:val="24"/>
          <w:szCs w:val="24"/>
        </w:rPr>
        <w:t xml:space="preserve">TENDER NO: </w:t>
      </w:r>
      <w:r w:rsidRPr="004E7957">
        <w:t xml:space="preserve"> </w:t>
      </w:r>
      <w:r w:rsidR="008212DB" w:rsidRPr="008212DB">
        <w:rPr>
          <w:sz w:val="24"/>
          <w:szCs w:val="24"/>
        </w:rPr>
        <w:t>CGS/SCM/OT/FIN/EQUALIZATION FUND/2025-2026/01</w:t>
      </w:r>
      <w:r w:rsidRPr="004E7957">
        <w:rPr>
          <w:sz w:val="24"/>
          <w:szCs w:val="24"/>
        </w:rPr>
        <w:t xml:space="preserve"> FOR </w:t>
      </w:r>
      <w:r w:rsidR="008212DB" w:rsidRPr="008212DB">
        <w:rPr>
          <w:sz w:val="24"/>
          <w:szCs w:val="24"/>
        </w:rPr>
        <w:t>PROPOSED CONSTRUCTION OF MATERNITY WING AT NAYA HEALTH CENTRE IN SOUTH UYOMA WARD - SIAYA COUNTY</w:t>
      </w:r>
      <w:r w:rsidR="008212DB">
        <w:rPr>
          <w:sz w:val="24"/>
          <w:szCs w:val="24"/>
        </w:rPr>
        <w:t xml:space="preserve"> </w:t>
      </w:r>
      <w:r w:rsidR="008212DB" w:rsidRPr="008212DB">
        <w:rPr>
          <w:sz w:val="24"/>
          <w:szCs w:val="24"/>
        </w:rPr>
        <w:t>(UNSTABLE GROUND)</w:t>
      </w:r>
    </w:p>
    <w:p w14:paraId="443533A8" w14:textId="482E7477" w:rsidR="0004420E" w:rsidRPr="004E7957" w:rsidRDefault="0004420E" w:rsidP="007C7265">
      <w:pPr>
        <w:spacing w:before="223" w:line="247" w:lineRule="auto"/>
        <w:ind w:right="-55"/>
        <w:jc w:val="both"/>
        <w:rPr>
          <w:sz w:val="19"/>
        </w:rPr>
      </w:pPr>
      <w:r w:rsidRPr="004E7957">
        <w:rPr>
          <w:b/>
          <w:noProof/>
          <w:sz w:val="19"/>
          <w:szCs w:val="19"/>
        </w:rPr>
        <mc:AlternateContent>
          <mc:Choice Requires="wps">
            <w:drawing>
              <wp:anchor distT="0" distB="0" distL="114300" distR="114300" simplePos="0" relativeHeight="251675648" behindDoc="0" locked="0" layoutInCell="1" allowOverlap="1" wp14:anchorId="14C956AA" wp14:editId="58111CD0">
                <wp:simplePos x="0" y="0"/>
                <wp:positionH relativeFrom="margin">
                  <wp:posOffset>-17117</wp:posOffset>
                </wp:positionH>
                <wp:positionV relativeFrom="paragraph">
                  <wp:posOffset>36277</wp:posOffset>
                </wp:positionV>
                <wp:extent cx="6356350" cy="0"/>
                <wp:effectExtent l="0" t="19050" r="25400" b="19050"/>
                <wp:wrapNone/>
                <wp:docPr id="55" name="Straight Connector 55"/>
                <wp:cNvGraphicFramePr/>
                <a:graphic xmlns:a="http://schemas.openxmlformats.org/drawingml/2006/main">
                  <a:graphicData uri="http://schemas.microsoft.com/office/word/2010/wordprocessingShape">
                    <wps:wsp>
                      <wps:cNvCnPr/>
                      <wps:spPr>
                        <a:xfrm>
                          <a:off x="0" y="0"/>
                          <a:ext cx="6356350" cy="0"/>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C396F5" id="Straight Connector 55" o:spid="_x0000_s1026" style="position:absolute;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35pt,2.85pt" to="499.1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" strokecolor="windowText" strokeweight="2.25pt">
                <v:stroke joinstyle="miter"/>
                <w10:wrap anchorx="margin"/>
              </v:line>
            </w:pict>
          </mc:Fallback>
        </mc:AlternateContent>
      </w:r>
      <w:bookmarkEnd w:id="0"/>
      <w:r w:rsidR="006726CF" w:rsidRPr="004E7957">
        <w:rPr>
          <w:sz w:val="19"/>
        </w:rPr>
        <w:t xml:space="preserve">The County Government of Siaya (CGS) invites sealed tenders for the </w:t>
      </w:r>
      <w:r w:rsidR="006726CF" w:rsidRPr="004E7957">
        <w:rPr>
          <w:b/>
          <w:sz w:val="19"/>
        </w:rPr>
        <w:t xml:space="preserve">above-mentioned Construction works. </w:t>
      </w:r>
      <w:r w:rsidR="006726CF" w:rsidRPr="004E7957">
        <w:rPr>
          <w:b/>
          <w:i/>
          <w:sz w:val="20"/>
        </w:rPr>
        <w:t xml:space="preserve">This is a County Specific Procurement reserved for Residents of Siaya County. </w:t>
      </w:r>
      <w:r w:rsidR="006726CF" w:rsidRPr="004E7957">
        <w:rPr>
          <w:sz w:val="19"/>
        </w:rPr>
        <w:t xml:space="preserve">Tendering will be conducted under open competitive method using a standardized tender document. Tendering is open to </w:t>
      </w:r>
      <w:r w:rsidR="006726CF" w:rsidRPr="004E7957">
        <w:rPr>
          <w:sz w:val="19"/>
          <w:u w:val="single"/>
        </w:rPr>
        <w:t>all qualified and interested Tenderers</w:t>
      </w:r>
      <w:r w:rsidR="006726CF" w:rsidRPr="004E7957">
        <w:rPr>
          <w:sz w:val="19"/>
        </w:rPr>
        <w:t>.</w:t>
      </w:r>
    </w:p>
    <w:p w14:paraId="480B8494" w14:textId="77777777" w:rsidR="0004420E" w:rsidRPr="004E7957" w:rsidRDefault="0004420E" w:rsidP="0004420E">
      <w:pPr>
        <w:pStyle w:val="Heading1"/>
        <w:spacing w:before="0"/>
        <w:ind w:left="0"/>
        <w:jc w:val="both"/>
        <w:rPr>
          <w:sz w:val="19"/>
          <w:szCs w:val="19"/>
        </w:rPr>
      </w:pPr>
    </w:p>
    <w:p w14:paraId="6DDB7781" w14:textId="07806E80" w:rsidR="001575B0" w:rsidRDefault="001575B0" w:rsidP="0004420E">
      <w:pPr>
        <w:suppressAutoHyphens/>
        <w:jc w:val="both"/>
        <w:rPr>
          <w:sz w:val="19"/>
          <w:szCs w:val="19"/>
        </w:rPr>
      </w:pPr>
      <w:bookmarkStart w:id="1" w:name="_Hlk194233907"/>
      <w:r w:rsidRPr="00C918A1">
        <w:rPr>
          <w:b/>
          <w:sz w:val="19"/>
          <w:szCs w:val="19"/>
        </w:rPr>
        <w:t>To enhance equity and fast track implementation, Tenderers shall submit a Tender for a maximum of ONE (1) Tender advertised alongside this tender. Th</w:t>
      </w:r>
      <w:r>
        <w:rPr>
          <w:b/>
          <w:sz w:val="19"/>
          <w:szCs w:val="19"/>
        </w:rPr>
        <w:t>is</w:t>
      </w:r>
      <w:r w:rsidRPr="00C918A1">
        <w:rPr>
          <w:b/>
          <w:sz w:val="19"/>
          <w:szCs w:val="19"/>
        </w:rPr>
        <w:t xml:space="preserve"> Condition shall also apply to Director(s) submitting Tenders under different </w:t>
      </w:r>
      <w:r>
        <w:rPr>
          <w:b/>
          <w:sz w:val="19"/>
          <w:szCs w:val="19"/>
        </w:rPr>
        <w:t>c</w:t>
      </w:r>
      <w:r w:rsidRPr="00C918A1">
        <w:rPr>
          <w:b/>
          <w:sz w:val="19"/>
          <w:szCs w:val="19"/>
        </w:rPr>
        <w:t xml:space="preserve">ompanies/firms who shall </w:t>
      </w:r>
      <w:r>
        <w:rPr>
          <w:b/>
          <w:sz w:val="19"/>
          <w:szCs w:val="19"/>
        </w:rPr>
        <w:t xml:space="preserve">also </w:t>
      </w:r>
      <w:r w:rsidRPr="00C918A1">
        <w:rPr>
          <w:b/>
          <w:sz w:val="19"/>
          <w:szCs w:val="19"/>
        </w:rPr>
        <w:t>not participate in more ONE (1) Tender advertised alongside this tender</w:t>
      </w:r>
      <w:r>
        <w:rPr>
          <w:b/>
          <w:sz w:val="19"/>
          <w:szCs w:val="19"/>
        </w:rPr>
        <w:t xml:space="preserve"> </w:t>
      </w:r>
      <w:r w:rsidRPr="00C918A1">
        <w:rPr>
          <w:b/>
          <w:sz w:val="19"/>
          <w:szCs w:val="19"/>
        </w:rPr>
        <w:t>nor participate in the same tender with more than one firm.  Tenderers who do not comply with these conditions shall be disqualified and shall not be subjected to evaluation.</w:t>
      </w:r>
      <w:bookmarkEnd w:id="1"/>
    </w:p>
    <w:p w14:paraId="52F0F56C" w14:textId="77777777" w:rsidR="001575B0" w:rsidRDefault="001575B0" w:rsidP="0004420E">
      <w:pPr>
        <w:suppressAutoHyphens/>
        <w:jc w:val="both"/>
        <w:rPr>
          <w:sz w:val="19"/>
          <w:szCs w:val="19"/>
        </w:rPr>
      </w:pPr>
    </w:p>
    <w:p w14:paraId="0F135FE4" w14:textId="7913E009" w:rsidR="0004420E" w:rsidRPr="004E7957" w:rsidRDefault="0004420E" w:rsidP="0004420E">
      <w:pPr>
        <w:suppressAutoHyphens/>
        <w:jc w:val="both"/>
        <w:rPr>
          <w:sz w:val="19"/>
          <w:szCs w:val="19"/>
        </w:rPr>
      </w:pPr>
      <w:r w:rsidRPr="004E7957">
        <w:rPr>
          <w:sz w:val="19"/>
          <w:szCs w:val="19"/>
        </w:rPr>
        <w:t>Qualified and interested candidates may view, inspect and obtain complete tender documents free of charge from the CGS website (</w:t>
      </w:r>
      <w:hyperlink r:id="rId14" w:history="1">
        <w:r w:rsidRPr="004E7957">
          <w:rPr>
            <w:rFonts w:eastAsia="Calibri"/>
            <w:color w:val="0000FF"/>
            <w:sz w:val="19"/>
            <w:szCs w:val="19"/>
            <w:u w:val="single"/>
          </w:rPr>
          <w:t>www.siaya.go.ke</w:t>
        </w:r>
      </w:hyperlink>
      <w:r w:rsidRPr="004E7957">
        <w:rPr>
          <w:sz w:val="19"/>
          <w:szCs w:val="19"/>
        </w:rPr>
        <w:t>) and the Public Procurement Information Portal (</w:t>
      </w:r>
      <w:hyperlink r:id="rId15" w:history="1">
        <w:r w:rsidRPr="004E7957">
          <w:rPr>
            <w:rFonts w:eastAsia="Calibri"/>
            <w:color w:val="0000FF"/>
            <w:sz w:val="19"/>
            <w:szCs w:val="19"/>
            <w:u w:val="single"/>
          </w:rPr>
          <w:t>www.tenders.go.ke</w:t>
        </w:r>
      </w:hyperlink>
      <w:r w:rsidRPr="004E7957">
        <w:rPr>
          <w:sz w:val="19"/>
          <w:szCs w:val="19"/>
        </w:rPr>
        <w:t xml:space="preserve">).  Tenderers who download the tender document should forward their particulars immediately to </w:t>
      </w:r>
      <w:hyperlink r:id="rId16" w:history="1">
        <w:r w:rsidRPr="004E7957">
          <w:rPr>
            <w:color w:val="0563C1"/>
            <w:sz w:val="19"/>
            <w:szCs w:val="19"/>
            <w:u w:val="single"/>
          </w:rPr>
          <w:t>supplies@siaya.go.ke</w:t>
        </w:r>
      </w:hyperlink>
      <w:r w:rsidRPr="004E7957">
        <w:rPr>
          <w:sz w:val="19"/>
          <w:szCs w:val="19"/>
        </w:rPr>
        <w:t xml:space="preserve">  to facilitate/access any further clariﬁcation and/or addendum.</w:t>
      </w:r>
    </w:p>
    <w:p w14:paraId="755268DE" w14:textId="77777777" w:rsidR="0004420E" w:rsidRPr="004E7957" w:rsidRDefault="0004420E" w:rsidP="0004420E">
      <w:pPr>
        <w:suppressAutoHyphens/>
        <w:jc w:val="both"/>
        <w:rPr>
          <w:sz w:val="19"/>
          <w:szCs w:val="19"/>
        </w:rPr>
      </w:pPr>
    </w:p>
    <w:p w14:paraId="758E11F1" w14:textId="6DD4E4B9" w:rsidR="0004420E" w:rsidRPr="004E7957" w:rsidRDefault="0004420E" w:rsidP="0004420E">
      <w:pPr>
        <w:suppressAutoHyphens/>
        <w:jc w:val="both"/>
        <w:rPr>
          <w:b/>
          <w:sz w:val="19"/>
          <w:szCs w:val="19"/>
        </w:rPr>
      </w:pPr>
      <w:r w:rsidRPr="004E7957">
        <w:rPr>
          <w:sz w:val="19"/>
          <w:szCs w:val="19"/>
        </w:rPr>
        <w:t xml:space="preserve">Prices quoted should be net inclusive of all taxes and delivery costs, must be expressed in Kenya shillings and shall remain valid for a period of 98 days from the closing/opening date of the tender. </w:t>
      </w:r>
      <w:r w:rsidR="000E16EF" w:rsidRPr="004E7957">
        <w:rPr>
          <w:b/>
          <w:sz w:val="19"/>
          <w:szCs w:val="19"/>
        </w:rPr>
        <w:t xml:space="preserve">Tenders must be accompanied by a Tender Security amounting to Kenya Shillings </w:t>
      </w:r>
      <w:r w:rsidR="005D1A2B">
        <w:rPr>
          <w:b/>
          <w:sz w:val="19"/>
          <w:szCs w:val="19"/>
        </w:rPr>
        <w:t xml:space="preserve">One Hundred Thousand </w:t>
      </w:r>
      <w:r w:rsidR="000E16EF" w:rsidRPr="004E7957">
        <w:rPr>
          <w:b/>
          <w:sz w:val="19"/>
          <w:szCs w:val="19"/>
        </w:rPr>
        <w:t>(</w:t>
      </w:r>
      <w:r w:rsidR="005D1A2B">
        <w:rPr>
          <w:b/>
          <w:sz w:val="19"/>
          <w:szCs w:val="19"/>
        </w:rPr>
        <w:t>1</w:t>
      </w:r>
      <w:r w:rsidR="000E16EF" w:rsidRPr="004E7957">
        <w:rPr>
          <w:b/>
          <w:sz w:val="19"/>
          <w:szCs w:val="19"/>
        </w:rPr>
        <w:t>00,000.</w:t>
      </w:r>
      <w:r w:rsidR="00467A9B" w:rsidRPr="004E7957">
        <w:rPr>
          <w:b/>
          <w:sz w:val="19"/>
          <w:szCs w:val="19"/>
        </w:rPr>
        <w:t>00</w:t>
      </w:r>
      <w:r w:rsidR="000E16EF" w:rsidRPr="004E7957">
        <w:rPr>
          <w:b/>
          <w:sz w:val="19"/>
          <w:szCs w:val="19"/>
        </w:rPr>
        <w:t xml:space="preserve">) in the form of a guarantee acceptable under the Public Procurement and Asset Disposal Act, 2015 and The Public Procurement and Asset Disposal Regulations, 2020, payable to the County Secretary, </w:t>
      </w:r>
      <w:r w:rsidR="00841115" w:rsidRPr="004E7957">
        <w:rPr>
          <w:b/>
          <w:sz w:val="19"/>
          <w:szCs w:val="19"/>
        </w:rPr>
        <w:t>CGS.</w:t>
      </w:r>
    </w:p>
    <w:p w14:paraId="66535025" w14:textId="77777777" w:rsidR="0004420E" w:rsidRPr="004E7957" w:rsidRDefault="0004420E" w:rsidP="0004420E">
      <w:pPr>
        <w:suppressAutoHyphens/>
        <w:jc w:val="both"/>
        <w:rPr>
          <w:sz w:val="19"/>
          <w:szCs w:val="19"/>
        </w:rPr>
      </w:pPr>
    </w:p>
    <w:p w14:paraId="2536968D" w14:textId="77777777" w:rsidR="0004420E" w:rsidRPr="004E7957" w:rsidRDefault="0004420E" w:rsidP="0004420E">
      <w:pPr>
        <w:suppressAutoHyphens/>
        <w:jc w:val="both"/>
        <w:rPr>
          <w:sz w:val="19"/>
          <w:szCs w:val="19"/>
        </w:rPr>
      </w:pPr>
      <w:r w:rsidRPr="004E7957">
        <w:rPr>
          <w:sz w:val="19"/>
          <w:szCs w:val="19"/>
        </w:rPr>
        <w:t>The Tenderer shall chronologically serialize all pages of the tender documents submitted</w:t>
      </w:r>
    </w:p>
    <w:p w14:paraId="3A3A6368" w14:textId="77777777" w:rsidR="0004420E" w:rsidRPr="004E7957" w:rsidRDefault="0004420E" w:rsidP="0004420E">
      <w:pPr>
        <w:suppressAutoHyphens/>
        <w:ind w:left="142"/>
        <w:jc w:val="both"/>
        <w:rPr>
          <w:sz w:val="19"/>
          <w:szCs w:val="19"/>
        </w:rPr>
      </w:pPr>
    </w:p>
    <w:p w14:paraId="6D0471DB" w14:textId="6EA84EE2" w:rsidR="0004420E" w:rsidRPr="004E7957" w:rsidRDefault="0004420E" w:rsidP="0004420E">
      <w:pPr>
        <w:suppressAutoHyphens/>
        <w:jc w:val="both"/>
        <w:rPr>
          <w:sz w:val="19"/>
          <w:szCs w:val="19"/>
        </w:rPr>
      </w:pPr>
      <w:r w:rsidRPr="004E7957">
        <w:rPr>
          <w:sz w:val="19"/>
          <w:szCs w:val="19"/>
        </w:rPr>
        <w:t xml:space="preserve">Completed tender documents are to be enclosed in plain sealed envelopes, clearly marked with the tender identification number and name and be deposited in the Tender Box provided at the main entrance of </w:t>
      </w:r>
      <w:r w:rsidRPr="004E7957">
        <w:rPr>
          <w:b/>
          <w:sz w:val="19"/>
          <w:szCs w:val="19"/>
        </w:rPr>
        <w:t>ALEGO USONGA SUB-COUNTY OFFICES</w:t>
      </w:r>
      <w:r w:rsidR="006726CF" w:rsidRPr="004E7957">
        <w:rPr>
          <w:b/>
          <w:sz w:val="19"/>
          <w:szCs w:val="19"/>
        </w:rPr>
        <w:t>, along Hospital Road</w:t>
      </w:r>
      <w:r w:rsidRPr="004E7957">
        <w:rPr>
          <w:sz w:val="19"/>
          <w:szCs w:val="19"/>
        </w:rPr>
        <w:t xml:space="preserve"> within Siaya Town or be addressed and posted to:</w:t>
      </w:r>
    </w:p>
    <w:p w14:paraId="5E90E008" w14:textId="77777777" w:rsidR="0004420E" w:rsidRPr="004E7957" w:rsidRDefault="0004420E" w:rsidP="0004420E">
      <w:pPr>
        <w:suppressAutoHyphens/>
        <w:ind w:left="142"/>
        <w:jc w:val="both"/>
        <w:rPr>
          <w:sz w:val="19"/>
          <w:szCs w:val="19"/>
        </w:rPr>
      </w:pPr>
    </w:p>
    <w:p w14:paraId="76EF8E4F" w14:textId="77777777" w:rsidR="0004420E" w:rsidRPr="004E7957" w:rsidRDefault="0004420E" w:rsidP="0004420E">
      <w:pPr>
        <w:suppressAutoHyphens/>
        <w:ind w:left="142"/>
        <w:jc w:val="center"/>
        <w:rPr>
          <w:b/>
          <w:sz w:val="19"/>
          <w:szCs w:val="19"/>
        </w:rPr>
      </w:pPr>
      <w:r w:rsidRPr="004E7957">
        <w:rPr>
          <w:b/>
          <w:sz w:val="19"/>
          <w:szCs w:val="19"/>
        </w:rPr>
        <w:t>The County Secretary</w:t>
      </w:r>
    </w:p>
    <w:p w14:paraId="5F33731E" w14:textId="77777777" w:rsidR="0004420E" w:rsidRPr="004E7957" w:rsidRDefault="0004420E" w:rsidP="0004420E">
      <w:pPr>
        <w:suppressAutoHyphens/>
        <w:ind w:left="142"/>
        <w:jc w:val="center"/>
        <w:rPr>
          <w:b/>
          <w:sz w:val="19"/>
          <w:szCs w:val="19"/>
        </w:rPr>
      </w:pPr>
      <w:r w:rsidRPr="004E7957">
        <w:rPr>
          <w:b/>
          <w:sz w:val="19"/>
          <w:szCs w:val="19"/>
        </w:rPr>
        <w:t>County Government of Siaya</w:t>
      </w:r>
    </w:p>
    <w:p w14:paraId="53D44101" w14:textId="77777777" w:rsidR="0004420E" w:rsidRPr="004E7957" w:rsidRDefault="0004420E" w:rsidP="0004420E">
      <w:pPr>
        <w:suppressAutoHyphens/>
        <w:ind w:left="142"/>
        <w:jc w:val="center"/>
        <w:rPr>
          <w:b/>
          <w:sz w:val="19"/>
          <w:szCs w:val="19"/>
        </w:rPr>
      </w:pPr>
      <w:r w:rsidRPr="004E7957">
        <w:rPr>
          <w:b/>
          <w:sz w:val="19"/>
          <w:szCs w:val="19"/>
        </w:rPr>
        <w:t>P.O. Box 803 - 40600</w:t>
      </w:r>
    </w:p>
    <w:p w14:paraId="10CEADEA" w14:textId="77777777" w:rsidR="0004420E" w:rsidRPr="004E7957" w:rsidRDefault="0004420E" w:rsidP="0004420E">
      <w:pPr>
        <w:suppressAutoHyphens/>
        <w:ind w:left="142"/>
        <w:jc w:val="center"/>
        <w:rPr>
          <w:b/>
          <w:sz w:val="19"/>
          <w:szCs w:val="19"/>
          <w:u w:val="single"/>
        </w:rPr>
      </w:pPr>
      <w:r w:rsidRPr="004E7957">
        <w:rPr>
          <w:b/>
          <w:sz w:val="19"/>
          <w:szCs w:val="19"/>
          <w:u w:val="single"/>
        </w:rPr>
        <w:t>SIAYA</w:t>
      </w:r>
    </w:p>
    <w:p w14:paraId="63F2A8B9" w14:textId="77777777" w:rsidR="0004420E" w:rsidRPr="004E7957" w:rsidRDefault="0004420E" w:rsidP="0004420E">
      <w:pPr>
        <w:suppressAutoHyphens/>
        <w:ind w:left="142"/>
        <w:jc w:val="both"/>
        <w:rPr>
          <w:sz w:val="19"/>
          <w:szCs w:val="19"/>
        </w:rPr>
      </w:pPr>
    </w:p>
    <w:p w14:paraId="6F3F9C51" w14:textId="20E7F4FD" w:rsidR="0004420E" w:rsidRPr="004E7957" w:rsidRDefault="0004420E" w:rsidP="0004420E">
      <w:pPr>
        <w:suppressAutoHyphens/>
        <w:ind w:right="-284"/>
        <w:jc w:val="both"/>
        <w:rPr>
          <w:rFonts w:eastAsia="Calibri"/>
          <w:color w:val="FF0000"/>
          <w:sz w:val="19"/>
          <w:szCs w:val="19"/>
        </w:rPr>
      </w:pPr>
      <w:bookmarkStart w:id="2" w:name="_Hlk2570511"/>
      <w:r w:rsidRPr="004E7957">
        <w:rPr>
          <w:rFonts w:eastAsia="Calibri"/>
          <w:sz w:val="19"/>
          <w:szCs w:val="19"/>
        </w:rPr>
        <w:t xml:space="preserve">so as to be received </w:t>
      </w:r>
      <w:r w:rsidRPr="004E7957">
        <w:rPr>
          <w:rFonts w:eastAsia="Calibri"/>
          <w:b/>
          <w:sz w:val="19"/>
          <w:szCs w:val="19"/>
        </w:rPr>
        <w:t xml:space="preserve">on or before </w:t>
      </w:r>
      <w:r w:rsidR="00841115" w:rsidRPr="004E7957">
        <w:rPr>
          <w:rFonts w:eastAsia="Calibri"/>
          <w:b/>
          <w:color w:val="FF0000"/>
          <w:sz w:val="19"/>
          <w:szCs w:val="19"/>
        </w:rPr>
        <w:t>2</w:t>
      </w:r>
      <w:r w:rsidR="005D1A2B">
        <w:rPr>
          <w:rFonts w:eastAsia="Calibri"/>
          <w:b/>
          <w:color w:val="FF0000"/>
          <w:sz w:val="19"/>
          <w:szCs w:val="19"/>
        </w:rPr>
        <w:t>3</w:t>
      </w:r>
      <w:r w:rsidR="005D1A2B" w:rsidRPr="005D1A2B">
        <w:rPr>
          <w:rFonts w:eastAsia="Calibri"/>
          <w:b/>
          <w:color w:val="FF0000"/>
          <w:sz w:val="19"/>
          <w:szCs w:val="19"/>
          <w:vertAlign w:val="superscript"/>
        </w:rPr>
        <w:t>rd</w:t>
      </w:r>
      <w:r w:rsidR="005D1A2B">
        <w:rPr>
          <w:rFonts w:eastAsia="Calibri"/>
          <w:b/>
          <w:color w:val="FF0000"/>
          <w:sz w:val="19"/>
          <w:szCs w:val="19"/>
        </w:rPr>
        <w:t xml:space="preserve"> June,</w:t>
      </w:r>
      <w:r w:rsidRPr="004E7957">
        <w:rPr>
          <w:rFonts w:eastAsia="Calibri"/>
          <w:b/>
          <w:color w:val="FF0000"/>
          <w:sz w:val="19"/>
          <w:szCs w:val="19"/>
        </w:rPr>
        <w:t xml:space="preserve"> 2026 at 12.00 noon</w:t>
      </w:r>
    </w:p>
    <w:p w14:paraId="765CCAD4" w14:textId="77777777" w:rsidR="0004420E" w:rsidRPr="004E7957" w:rsidRDefault="0004420E" w:rsidP="0004420E">
      <w:pPr>
        <w:suppressAutoHyphens/>
        <w:ind w:left="142"/>
        <w:jc w:val="both"/>
        <w:rPr>
          <w:rFonts w:eastAsia="Calibri"/>
          <w:sz w:val="19"/>
          <w:szCs w:val="19"/>
        </w:rPr>
      </w:pPr>
    </w:p>
    <w:p w14:paraId="4684D63A" w14:textId="77777777" w:rsidR="0004420E" w:rsidRPr="004E7957" w:rsidRDefault="0004420E" w:rsidP="0004420E">
      <w:pPr>
        <w:suppressAutoHyphens/>
        <w:ind w:left="142"/>
        <w:jc w:val="both"/>
        <w:rPr>
          <w:rFonts w:eastAsia="Calibri"/>
          <w:sz w:val="19"/>
          <w:szCs w:val="19"/>
        </w:rPr>
      </w:pPr>
    </w:p>
    <w:bookmarkEnd w:id="2"/>
    <w:p w14:paraId="711B4E87" w14:textId="77777777" w:rsidR="0004420E" w:rsidRPr="004E7957" w:rsidRDefault="0004420E" w:rsidP="0004420E">
      <w:pPr>
        <w:suppressAutoHyphens/>
        <w:jc w:val="both"/>
        <w:rPr>
          <w:sz w:val="19"/>
          <w:szCs w:val="19"/>
        </w:rPr>
      </w:pPr>
      <w:r w:rsidRPr="004E7957">
        <w:rPr>
          <w:sz w:val="19"/>
          <w:szCs w:val="19"/>
        </w:rPr>
        <w:t xml:space="preserve">Tenders will be opened immediately thereafter in the presence of the tenderers representatives who choose to attend at the </w:t>
      </w:r>
      <w:proofErr w:type="spellStart"/>
      <w:r w:rsidRPr="004E7957">
        <w:rPr>
          <w:b/>
          <w:sz w:val="19"/>
          <w:szCs w:val="19"/>
        </w:rPr>
        <w:t>Alego</w:t>
      </w:r>
      <w:proofErr w:type="spellEnd"/>
      <w:r w:rsidRPr="004E7957">
        <w:rPr>
          <w:b/>
          <w:sz w:val="19"/>
          <w:szCs w:val="19"/>
        </w:rPr>
        <w:t xml:space="preserve"> </w:t>
      </w:r>
      <w:proofErr w:type="spellStart"/>
      <w:r w:rsidRPr="004E7957">
        <w:rPr>
          <w:b/>
          <w:sz w:val="19"/>
          <w:szCs w:val="19"/>
        </w:rPr>
        <w:t>Usonga</w:t>
      </w:r>
      <w:proofErr w:type="spellEnd"/>
      <w:r w:rsidRPr="004E7957">
        <w:rPr>
          <w:b/>
          <w:sz w:val="19"/>
          <w:szCs w:val="19"/>
        </w:rPr>
        <w:t xml:space="preserve"> Sub-County Offices. </w:t>
      </w:r>
    </w:p>
    <w:p w14:paraId="3FA07A9E" w14:textId="77777777" w:rsidR="0004420E" w:rsidRPr="004E7957" w:rsidRDefault="0004420E" w:rsidP="0004420E">
      <w:pPr>
        <w:suppressAutoHyphens/>
        <w:ind w:left="142"/>
        <w:jc w:val="both"/>
        <w:rPr>
          <w:sz w:val="19"/>
          <w:szCs w:val="19"/>
        </w:rPr>
      </w:pPr>
    </w:p>
    <w:p w14:paraId="0A8CD6B2" w14:textId="77777777" w:rsidR="0004420E" w:rsidRPr="004E7957" w:rsidRDefault="0004420E" w:rsidP="0004420E">
      <w:pPr>
        <w:suppressAutoHyphens/>
        <w:jc w:val="both"/>
        <w:rPr>
          <w:b/>
          <w:sz w:val="19"/>
          <w:szCs w:val="19"/>
        </w:rPr>
      </w:pPr>
      <w:r w:rsidRPr="004E7957">
        <w:rPr>
          <w:b/>
          <w:sz w:val="19"/>
          <w:szCs w:val="19"/>
        </w:rPr>
        <w:t>Late tenders will be rejected.</w:t>
      </w:r>
    </w:p>
    <w:p w14:paraId="58150F3A" w14:textId="77777777" w:rsidR="0004420E" w:rsidRPr="004E7957" w:rsidRDefault="0004420E" w:rsidP="0004420E">
      <w:pPr>
        <w:suppressAutoHyphens/>
        <w:ind w:left="142"/>
        <w:jc w:val="both"/>
        <w:rPr>
          <w:b/>
          <w:sz w:val="19"/>
          <w:szCs w:val="19"/>
        </w:rPr>
      </w:pPr>
    </w:p>
    <w:p w14:paraId="3AF6167D" w14:textId="77777777" w:rsidR="0004420E" w:rsidRPr="004E7957" w:rsidRDefault="0004420E" w:rsidP="0004420E">
      <w:pPr>
        <w:suppressAutoHyphens/>
        <w:ind w:left="142"/>
        <w:jc w:val="both"/>
        <w:rPr>
          <w:b/>
          <w:sz w:val="19"/>
          <w:szCs w:val="19"/>
        </w:rPr>
      </w:pPr>
    </w:p>
    <w:p w14:paraId="0DC97AE7" w14:textId="77777777" w:rsidR="0004420E" w:rsidRPr="004E7957" w:rsidRDefault="0004420E" w:rsidP="0004420E">
      <w:pPr>
        <w:suppressAutoHyphens/>
        <w:jc w:val="both"/>
        <w:rPr>
          <w:b/>
          <w:sz w:val="19"/>
          <w:szCs w:val="19"/>
        </w:rPr>
      </w:pPr>
      <w:r w:rsidRPr="004E7957">
        <w:rPr>
          <w:b/>
          <w:sz w:val="19"/>
          <w:szCs w:val="19"/>
        </w:rPr>
        <w:t>Director, Supply Chain Management</w:t>
      </w:r>
    </w:p>
    <w:p w14:paraId="057C99F5" w14:textId="77777777" w:rsidR="0004420E" w:rsidRPr="004E7957" w:rsidRDefault="0004420E" w:rsidP="0004420E">
      <w:pPr>
        <w:jc w:val="both"/>
        <w:rPr>
          <w:rFonts w:eastAsia="Calibri"/>
          <w:color w:val="000000"/>
          <w:sz w:val="19"/>
          <w:szCs w:val="19"/>
        </w:rPr>
      </w:pPr>
      <w:r w:rsidRPr="004E7957">
        <w:rPr>
          <w:b/>
          <w:sz w:val="19"/>
          <w:szCs w:val="19"/>
          <w:u w:val="single"/>
        </w:rPr>
        <w:t>For:  COUNTY SECRETARY</w:t>
      </w:r>
    </w:p>
    <w:p w14:paraId="182AFBA9" w14:textId="77777777" w:rsidR="0004420E" w:rsidRPr="004E7957" w:rsidRDefault="0004420E" w:rsidP="0004420E">
      <w:pPr>
        <w:ind w:left="709" w:right="1137"/>
        <w:jc w:val="both"/>
        <w:rPr>
          <w:rFonts w:eastAsia="Calibri"/>
          <w:color w:val="000000"/>
          <w:sz w:val="19"/>
          <w:szCs w:val="19"/>
        </w:rPr>
      </w:pPr>
    </w:p>
    <w:p w14:paraId="440549F3" w14:textId="19BEDC32" w:rsidR="0004420E" w:rsidRPr="004E7957" w:rsidRDefault="0004420E" w:rsidP="0004420E">
      <w:pPr>
        <w:tabs>
          <w:tab w:val="left" w:pos="7102"/>
        </w:tabs>
        <w:spacing w:before="237" w:line="463" w:lineRule="auto"/>
        <w:ind w:right="4788"/>
        <w:jc w:val="both"/>
        <w:rPr>
          <w:color w:val="FF0000"/>
          <w:sz w:val="19"/>
          <w:szCs w:val="19"/>
        </w:rPr>
      </w:pPr>
      <w:r w:rsidRPr="004E7957">
        <w:rPr>
          <w:b/>
          <w:color w:val="FF0000"/>
          <w:sz w:val="19"/>
          <w:szCs w:val="19"/>
        </w:rPr>
        <w:t xml:space="preserve">Date: </w:t>
      </w:r>
      <w:r w:rsidR="00841115" w:rsidRPr="004E7957">
        <w:rPr>
          <w:b/>
          <w:color w:val="FF0000"/>
          <w:sz w:val="19"/>
          <w:szCs w:val="19"/>
        </w:rPr>
        <w:t>1</w:t>
      </w:r>
      <w:r w:rsidR="005D1A2B">
        <w:rPr>
          <w:b/>
          <w:color w:val="FF0000"/>
          <w:sz w:val="19"/>
          <w:szCs w:val="19"/>
        </w:rPr>
        <w:t>5</w:t>
      </w:r>
      <w:r w:rsidRPr="004E7957">
        <w:rPr>
          <w:b/>
          <w:color w:val="FF0000"/>
          <w:sz w:val="19"/>
          <w:szCs w:val="19"/>
        </w:rPr>
        <w:t>.0</w:t>
      </w:r>
      <w:r w:rsidR="005D1A2B">
        <w:rPr>
          <w:b/>
          <w:color w:val="FF0000"/>
          <w:sz w:val="19"/>
          <w:szCs w:val="19"/>
        </w:rPr>
        <w:t>6</w:t>
      </w:r>
      <w:r w:rsidRPr="004E7957">
        <w:rPr>
          <w:b/>
          <w:color w:val="FF0000"/>
          <w:sz w:val="19"/>
          <w:szCs w:val="19"/>
        </w:rPr>
        <w:t>.26</w:t>
      </w:r>
    </w:p>
    <w:p w14:paraId="19F2DB07" w14:textId="77777777" w:rsidR="0004420E" w:rsidRPr="004E7957" w:rsidRDefault="0004420E" w:rsidP="0004420E">
      <w:pPr>
        <w:pStyle w:val="BodyText"/>
        <w:tabs>
          <w:tab w:val="left" w:pos="7116"/>
        </w:tabs>
        <w:spacing w:before="237" w:line="463" w:lineRule="auto"/>
        <w:ind w:right="720"/>
        <w:jc w:val="both"/>
      </w:pPr>
    </w:p>
    <w:p w14:paraId="0C4DDB03" w14:textId="77777777" w:rsidR="00043AB3" w:rsidRPr="004E7957" w:rsidRDefault="00043AB3" w:rsidP="00043AB3">
      <w:pPr>
        <w:spacing w:line="463" w:lineRule="auto"/>
        <w:ind w:right="720"/>
        <w:jc w:val="both"/>
        <w:sectPr w:rsidR="00043AB3" w:rsidRPr="004E7957" w:rsidSect="00087AA9">
          <w:pgSz w:w="11910" w:h="16840"/>
          <w:pgMar w:top="1021" w:right="1021" w:bottom="1021" w:left="1021" w:header="0" w:footer="442" w:gutter="0"/>
          <w:cols w:space="720"/>
        </w:sectPr>
      </w:pPr>
    </w:p>
    <w:p w14:paraId="21D7BD10" w14:textId="77777777" w:rsidR="00043AB3" w:rsidRPr="004E7957" w:rsidRDefault="00043AB3" w:rsidP="00043AB3">
      <w:pPr>
        <w:pStyle w:val="BodyText"/>
        <w:ind w:right="720"/>
        <w:rPr>
          <w:sz w:val="20"/>
        </w:rPr>
      </w:pPr>
    </w:p>
    <w:p w14:paraId="6C7CC06A" w14:textId="77777777" w:rsidR="00043AB3" w:rsidRPr="004E7957" w:rsidRDefault="00043AB3" w:rsidP="00043AB3">
      <w:pPr>
        <w:pStyle w:val="BodyText"/>
        <w:ind w:right="720"/>
        <w:rPr>
          <w:sz w:val="20"/>
        </w:rPr>
      </w:pPr>
    </w:p>
    <w:p w14:paraId="08EE85CB" w14:textId="77777777" w:rsidR="00043AB3" w:rsidRPr="004E7957" w:rsidRDefault="00043AB3" w:rsidP="00043AB3">
      <w:pPr>
        <w:pStyle w:val="BodyText"/>
        <w:ind w:right="720"/>
        <w:rPr>
          <w:sz w:val="20"/>
        </w:rPr>
      </w:pPr>
    </w:p>
    <w:p w14:paraId="418F63C9" w14:textId="77777777" w:rsidR="00043AB3" w:rsidRPr="004E7957" w:rsidRDefault="00043AB3" w:rsidP="00043AB3">
      <w:pPr>
        <w:pStyle w:val="BodyText"/>
        <w:ind w:right="720"/>
        <w:rPr>
          <w:sz w:val="20"/>
        </w:rPr>
      </w:pPr>
    </w:p>
    <w:p w14:paraId="34F3E1D9" w14:textId="77777777" w:rsidR="00043AB3" w:rsidRPr="004E7957" w:rsidRDefault="00043AB3" w:rsidP="00043AB3">
      <w:pPr>
        <w:pStyle w:val="BodyText"/>
        <w:ind w:right="720"/>
        <w:rPr>
          <w:sz w:val="20"/>
        </w:rPr>
      </w:pPr>
    </w:p>
    <w:p w14:paraId="0B2C14C8" w14:textId="77777777" w:rsidR="00043AB3" w:rsidRPr="004E7957" w:rsidRDefault="00043AB3" w:rsidP="00043AB3">
      <w:pPr>
        <w:pStyle w:val="BodyText"/>
        <w:ind w:right="720"/>
        <w:rPr>
          <w:sz w:val="20"/>
        </w:rPr>
      </w:pPr>
    </w:p>
    <w:p w14:paraId="3525F30E" w14:textId="77777777" w:rsidR="00043AB3" w:rsidRPr="004E7957" w:rsidRDefault="00043AB3" w:rsidP="00043AB3">
      <w:pPr>
        <w:pStyle w:val="BodyText"/>
        <w:ind w:right="720"/>
        <w:rPr>
          <w:sz w:val="20"/>
        </w:rPr>
      </w:pPr>
    </w:p>
    <w:p w14:paraId="0BEA34FC" w14:textId="77777777" w:rsidR="00043AB3" w:rsidRPr="004E7957" w:rsidRDefault="00043AB3" w:rsidP="00043AB3">
      <w:pPr>
        <w:pStyle w:val="BodyText"/>
        <w:ind w:right="720"/>
        <w:rPr>
          <w:sz w:val="20"/>
        </w:rPr>
      </w:pPr>
    </w:p>
    <w:p w14:paraId="32FF534E" w14:textId="77777777" w:rsidR="00043AB3" w:rsidRPr="004E7957" w:rsidRDefault="00043AB3" w:rsidP="00043AB3">
      <w:pPr>
        <w:pStyle w:val="BodyText"/>
        <w:ind w:right="720"/>
        <w:rPr>
          <w:sz w:val="20"/>
        </w:rPr>
      </w:pPr>
    </w:p>
    <w:p w14:paraId="082BB42D" w14:textId="77777777" w:rsidR="00043AB3" w:rsidRPr="004E7957" w:rsidRDefault="00043AB3" w:rsidP="00043AB3">
      <w:pPr>
        <w:pStyle w:val="BodyText"/>
        <w:ind w:right="720"/>
        <w:rPr>
          <w:sz w:val="20"/>
        </w:rPr>
      </w:pPr>
    </w:p>
    <w:p w14:paraId="0FABD7DA" w14:textId="77777777" w:rsidR="00043AB3" w:rsidRPr="004E7957" w:rsidRDefault="00043AB3" w:rsidP="00043AB3">
      <w:pPr>
        <w:pStyle w:val="BodyText"/>
        <w:ind w:right="720"/>
        <w:rPr>
          <w:sz w:val="20"/>
        </w:rPr>
      </w:pPr>
    </w:p>
    <w:p w14:paraId="4E846DD5" w14:textId="77777777" w:rsidR="00043AB3" w:rsidRPr="004E7957" w:rsidRDefault="00043AB3" w:rsidP="00043AB3">
      <w:pPr>
        <w:pStyle w:val="BodyText"/>
        <w:ind w:right="720"/>
        <w:rPr>
          <w:sz w:val="20"/>
        </w:rPr>
      </w:pPr>
    </w:p>
    <w:p w14:paraId="49766197" w14:textId="77777777" w:rsidR="00043AB3" w:rsidRPr="004E7957" w:rsidRDefault="00043AB3" w:rsidP="00043AB3">
      <w:pPr>
        <w:pStyle w:val="BodyText"/>
        <w:ind w:right="720"/>
        <w:rPr>
          <w:sz w:val="20"/>
        </w:rPr>
      </w:pPr>
    </w:p>
    <w:p w14:paraId="5D8AB632" w14:textId="77777777" w:rsidR="00043AB3" w:rsidRPr="004E7957" w:rsidRDefault="00043AB3" w:rsidP="00043AB3">
      <w:pPr>
        <w:pStyle w:val="BodyText"/>
        <w:ind w:right="720"/>
        <w:rPr>
          <w:sz w:val="20"/>
        </w:rPr>
      </w:pPr>
    </w:p>
    <w:p w14:paraId="2D7C7BED" w14:textId="77777777" w:rsidR="00043AB3" w:rsidRPr="004E7957" w:rsidRDefault="00043AB3" w:rsidP="00043AB3">
      <w:pPr>
        <w:pStyle w:val="BodyText"/>
        <w:ind w:right="720"/>
        <w:rPr>
          <w:sz w:val="20"/>
        </w:rPr>
      </w:pPr>
    </w:p>
    <w:p w14:paraId="1BAAEBD2" w14:textId="77777777" w:rsidR="00043AB3" w:rsidRPr="004E7957" w:rsidRDefault="00043AB3" w:rsidP="00043AB3">
      <w:pPr>
        <w:pStyle w:val="BodyText"/>
        <w:ind w:right="720"/>
        <w:rPr>
          <w:sz w:val="20"/>
        </w:rPr>
      </w:pPr>
    </w:p>
    <w:p w14:paraId="07259E06" w14:textId="77777777" w:rsidR="00043AB3" w:rsidRPr="004E7957" w:rsidRDefault="00043AB3" w:rsidP="00043AB3">
      <w:pPr>
        <w:pStyle w:val="BodyText"/>
        <w:ind w:right="720"/>
        <w:rPr>
          <w:sz w:val="20"/>
        </w:rPr>
      </w:pPr>
    </w:p>
    <w:p w14:paraId="492C11A3" w14:textId="77777777" w:rsidR="00043AB3" w:rsidRPr="004E7957" w:rsidRDefault="00043AB3" w:rsidP="00043AB3">
      <w:pPr>
        <w:pStyle w:val="BodyText"/>
        <w:ind w:right="720"/>
        <w:rPr>
          <w:sz w:val="20"/>
        </w:rPr>
      </w:pPr>
    </w:p>
    <w:p w14:paraId="3AAD82AA" w14:textId="77777777" w:rsidR="00043AB3" w:rsidRPr="004E7957" w:rsidRDefault="00043AB3" w:rsidP="00043AB3">
      <w:pPr>
        <w:pStyle w:val="BodyText"/>
        <w:ind w:right="720"/>
        <w:rPr>
          <w:sz w:val="20"/>
        </w:rPr>
      </w:pPr>
    </w:p>
    <w:p w14:paraId="2D7A958A" w14:textId="77777777" w:rsidR="00043AB3" w:rsidRPr="004E7957" w:rsidRDefault="00043AB3" w:rsidP="00043AB3">
      <w:pPr>
        <w:pStyle w:val="BodyText"/>
        <w:ind w:right="720"/>
        <w:rPr>
          <w:sz w:val="20"/>
        </w:rPr>
      </w:pPr>
    </w:p>
    <w:p w14:paraId="52C7AA8B" w14:textId="77777777" w:rsidR="00043AB3" w:rsidRPr="004E7957" w:rsidRDefault="00043AB3" w:rsidP="00043AB3">
      <w:pPr>
        <w:pStyle w:val="BodyText"/>
        <w:ind w:right="720"/>
        <w:rPr>
          <w:sz w:val="20"/>
        </w:rPr>
      </w:pPr>
    </w:p>
    <w:p w14:paraId="50E6876A" w14:textId="77777777" w:rsidR="00043AB3" w:rsidRPr="004E7957" w:rsidRDefault="00043AB3" w:rsidP="00043AB3">
      <w:pPr>
        <w:pStyle w:val="BodyText"/>
        <w:ind w:right="720"/>
        <w:rPr>
          <w:sz w:val="20"/>
        </w:rPr>
      </w:pPr>
    </w:p>
    <w:p w14:paraId="36E5BD15" w14:textId="77777777" w:rsidR="00043AB3" w:rsidRPr="004E7957" w:rsidRDefault="00043AB3" w:rsidP="00043AB3">
      <w:pPr>
        <w:pStyle w:val="BodyText"/>
        <w:ind w:right="720"/>
        <w:rPr>
          <w:sz w:val="20"/>
        </w:rPr>
      </w:pPr>
    </w:p>
    <w:p w14:paraId="2693A4B9" w14:textId="77777777" w:rsidR="00043AB3" w:rsidRPr="004E7957" w:rsidRDefault="00043AB3" w:rsidP="00043AB3">
      <w:pPr>
        <w:pStyle w:val="BodyText"/>
        <w:spacing w:before="9" w:after="1"/>
        <w:ind w:right="720"/>
        <w:rPr>
          <w:sz w:val="23"/>
        </w:rPr>
      </w:pPr>
    </w:p>
    <w:p w14:paraId="09231BBC" w14:textId="77777777" w:rsidR="00043AB3" w:rsidRPr="004E7957" w:rsidRDefault="00043AB3" w:rsidP="00043AB3">
      <w:pPr>
        <w:pStyle w:val="BodyText"/>
        <w:spacing w:line="100" w:lineRule="exact"/>
        <w:ind w:left="801" w:right="720"/>
        <w:rPr>
          <w:sz w:val="10"/>
        </w:rPr>
      </w:pPr>
      <w:r w:rsidRPr="004E7957">
        <w:rPr>
          <w:noProof/>
        </w:rPr>
        <mc:AlternateContent>
          <mc:Choice Requires="wpg">
            <w:drawing>
              <wp:inline distT="0" distB="0" distL="0" distR="0" wp14:anchorId="61B3EDCC" wp14:editId="4EB688D8">
                <wp:extent cx="6479540" cy="63500"/>
                <wp:effectExtent l="32385" t="5715" r="31750" b="6985"/>
                <wp:docPr id="829" name="Group 8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9540" cy="63500"/>
                          <a:chOff x="0" y="0"/>
                          <a:chExt cx="10204" cy="100"/>
                        </a:xfrm>
                      </wpg:grpSpPr>
                      <wps:wsp>
                        <wps:cNvPr id="830" name="Line 810"/>
                        <wps:cNvCnPr>
                          <a:cxnSpLocks noChangeShapeType="1"/>
                        </wps:cNvCnPr>
                        <wps:spPr bwMode="auto">
                          <a:xfrm>
                            <a:off x="0" y="50"/>
                            <a:ext cx="10203" cy="0"/>
                          </a:xfrm>
                          <a:prstGeom prst="line">
                            <a:avLst/>
                          </a:prstGeom>
                          <a:noFill/>
                          <a:ln w="63496">
                            <a:solidFill>
                              <a:srgbClr val="A7A9AC"/>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4E2E4E8" id="Group 809" o:spid="_x0000_s1026" style="width:510.2pt;height:5pt;mso-position-horizontal-relative:char;mso-position-vertical-relative:line" coordsize="10204,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">
                <v:line id="Line 810" o:spid="_x0000_s1027" style="position:absolute;visibility:visible;mso-wrap-style:square" from="0,50" to="1020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" strokecolor="#a7a9ac" strokeweight="1.76378mm"/>
                <w10:anchorlock/>
              </v:group>
            </w:pict>
          </mc:Fallback>
        </mc:AlternateContent>
      </w:r>
    </w:p>
    <w:p w14:paraId="22EBBC90" w14:textId="77777777" w:rsidR="00043AB3" w:rsidRPr="004E7957" w:rsidRDefault="00043AB3" w:rsidP="00043AB3">
      <w:pPr>
        <w:pStyle w:val="BodyText"/>
        <w:ind w:right="720"/>
        <w:rPr>
          <w:sz w:val="20"/>
        </w:rPr>
      </w:pPr>
    </w:p>
    <w:p w14:paraId="48AD9BCE" w14:textId="77777777" w:rsidR="00043AB3" w:rsidRPr="004E7957" w:rsidRDefault="00043AB3" w:rsidP="00043AB3">
      <w:pPr>
        <w:pStyle w:val="BodyText"/>
        <w:ind w:right="720"/>
        <w:rPr>
          <w:sz w:val="20"/>
        </w:rPr>
      </w:pPr>
    </w:p>
    <w:p w14:paraId="473F1037" w14:textId="77777777" w:rsidR="00043AB3" w:rsidRPr="004E7957" w:rsidRDefault="00043AB3" w:rsidP="00043AB3">
      <w:pPr>
        <w:pStyle w:val="BodyText"/>
        <w:spacing w:before="8"/>
        <w:ind w:right="720"/>
        <w:rPr>
          <w:sz w:val="21"/>
        </w:rPr>
      </w:pPr>
    </w:p>
    <w:p w14:paraId="595DFAC6" w14:textId="77777777" w:rsidR="00043AB3" w:rsidRPr="004E7957" w:rsidRDefault="00043AB3" w:rsidP="00043AB3">
      <w:pPr>
        <w:pStyle w:val="Heading1"/>
        <w:ind w:left="1790" w:right="720"/>
      </w:pPr>
      <w:r w:rsidRPr="004E7957">
        <w:rPr>
          <w:color w:val="231F20"/>
        </w:rPr>
        <w:t>PART 1 - TENDERING PROCEDURES</w:t>
      </w:r>
    </w:p>
    <w:p w14:paraId="056A743F" w14:textId="77777777" w:rsidR="00043AB3" w:rsidRPr="004E7957" w:rsidRDefault="00043AB3" w:rsidP="00043AB3">
      <w:pPr>
        <w:pStyle w:val="BodyText"/>
        <w:ind w:right="720"/>
        <w:rPr>
          <w:b/>
          <w:sz w:val="20"/>
        </w:rPr>
      </w:pPr>
    </w:p>
    <w:p w14:paraId="5FFA4118" w14:textId="77777777" w:rsidR="00043AB3" w:rsidRPr="004E7957" w:rsidRDefault="00043AB3" w:rsidP="00043AB3">
      <w:pPr>
        <w:pStyle w:val="BodyText"/>
        <w:ind w:right="720"/>
        <w:rPr>
          <w:b/>
          <w:sz w:val="20"/>
        </w:rPr>
      </w:pPr>
    </w:p>
    <w:p w14:paraId="1EA01601" w14:textId="77777777" w:rsidR="00043AB3" w:rsidRPr="004E7957" w:rsidRDefault="00043AB3" w:rsidP="00043AB3">
      <w:pPr>
        <w:pStyle w:val="BodyText"/>
        <w:ind w:right="720"/>
        <w:rPr>
          <w:b/>
          <w:sz w:val="20"/>
        </w:rPr>
      </w:pPr>
    </w:p>
    <w:p w14:paraId="7E78E77F" w14:textId="77777777" w:rsidR="00043AB3" w:rsidRPr="004E7957" w:rsidRDefault="00043AB3" w:rsidP="00043AB3">
      <w:pPr>
        <w:pStyle w:val="BodyText"/>
        <w:spacing w:before="5"/>
        <w:ind w:right="720"/>
        <w:rPr>
          <w:b/>
          <w:sz w:val="14"/>
        </w:rPr>
      </w:pPr>
      <w:r w:rsidRPr="004E7957">
        <w:rPr>
          <w:noProof/>
        </w:rPr>
        <mc:AlternateContent>
          <mc:Choice Requires="wps">
            <w:drawing>
              <wp:anchor distT="4294967295" distB="4294967295" distL="0" distR="0" simplePos="0" relativeHeight="251659264" behindDoc="0" locked="0" layoutInCell="1" allowOverlap="1" wp14:anchorId="4BACA939" wp14:editId="39E4D8FB">
                <wp:simplePos x="0" y="0"/>
                <wp:positionH relativeFrom="page">
                  <wp:posOffset>540385</wp:posOffset>
                </wp:positionH>
                <wp:positionV relativeFrom="paragraph">
                  <wp:posOffset>161924</wp:posOffset>
                </wp:positionV>
                <wp:extent cx="6478905" cy="0"/>
                <wp:effectExtent l="0" t="19050" r="55245" b="38100"/>
                <wp:wrapTopAndBottom/>
                <wp:docPr id="828" name="Line 8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8905" cy="0"/>
                        </a:xfrm>
                        <a:prstGeom prst="line">
                          <a:avLst/>
                        </a:prstGeom>
                        <a:noFill/>
                        <a:ln w="63496">
                          <a:solidFill>
                            <a:srgbClr val="A7A9A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6519CF" id="Line 808" o:spid="_x0000_s1026" style="position:absolute;z-index:25165926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55pt,12.75pt" to="552.7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" strokecolor="#a7a9ac" strokeweight="1.76378mm">
                <w10:wrap type="topAndBottom" anchorx="page"/>
              </v:line>
            </w:pict>
          </mc:Fallback>
        </mc:AlternateContent>
      </w:r>
    </w:p>
    <w:p w14:paraId="7F55E9BF" w14:textId="77777777" w:rsidR="00043AB3" w:rsidRPr="004E7957" w:rsidRDefault="00043AB3" w:rsidP="00043AB3">
      <w:pPr>
        <w:ind w:right="720"/>
        <w:rPr>
          <w:sz w:val="14"/>
        </w:rPr>
        <w:sectPr w:rsidR="00043AB3" w:rsidRPr="004E7957">
          <w:headerReference w:type="even" r:id="rId17"/>
          <w:footerReference w:type="even" r:id="rId18"/>
          <w:pgSz w:w="11910" w:h="16840"/>
          <w:pgMar w:top="1580" w:right="0" w:bottom="280" w:left="0" w:header="0" w:footer="0" w:gutter="0"/>
          <w:cols w:space="720"/>
        </w:sectPr>
      </w:pPr>
    </w:p>
    <w:p w14:paraId="1DF532E9" w14:textId="77777777" w:rsidR="00043AB3" w:rsidRPr="004E7957" w:rsidRDefault="00043AB3" w:rsidP="00043AB3">
      <w:pPr>
        <w:pStyle w:val="Heading2"/>
        <w:spacing w:before="183"/>
        <w:ind w:left="850" w:right="720"/>
      </w:pPr>
      <w:bookmarkStart w:id="3" w:name="_TOC_250117"/>
      <w:bookmarkEnd w:id="3"/>
      <w:r w:rsidRPr="004E7957">
        <w:rPr>
          <w:color w:val="231F20"/>
        </w:rPr>
        <w:lastRenderedPageBreak/>
        <w:t>SECTION I: INSTRUCTIONS TO TENDERERS</w:t>
      </w:r>
    </w:p>
    <w:p w14:paraId="62AEC51F" w14:textId="77777777" w:rsidR="00043AB3" w:rsidRPr="004E7957" w:rsidRDefault="00043AB3" w:rsidP="00043AB3">
      <w:pPr>
        <w:pStyle w:val="Heading3"/>
        <w:tabs>
          <w:tab w:val="left" w:pos="993"/>
        </w:tabs>
        <w:spacing w:before="120"/>
        <w:ind w:left="426" w:right="-1"/>
        <w:jc w:val="both"/>
        <w:rPr>
          <w:sz w:val="19"/>
          <w:szCs w:val="19"/>
        </w:rPr>
      </w:pPr>
      <w:bookmarkStart w:id="4" w:name="_TOC_250116"/>
      <w:r w:rsidRPr="004E7957">
        <w:rPr>
          <w:color w:val="231F20"/>
          <w:sz w:val="19"/>
          <w:szCs w:val="19"/>
        </w:rPr>
        <w:t>A</w:t>
      </w:r>
      <w:r w:rsidRPr="004E7957">
        <w:rPr>
          <w:color w:val="231F20"/>
          <w:sz w:val="19"/>
          <w:szCs w:val="19"/>
        </w:rPr>
        <w:tab/>
      </w:r>
      <w:r w:rsidRPr="004E7957">
        <w:rPr>
          <w:color w:val="231F20"/>
          <w:sz w:val="19"/>
          <w:szCs w:val="19"/>
          <w:u w:val="single" w:color="231F20"/>
        </w:rPr>
        <w:t>General</w:t>
      </w:r>
      <w:r w:rsidRPr="004E7957">
        <w:rPr>
          <w:color w:val="231F20"/>
          <w:spacing w:val="-24"/>
          <w:sz w:val="19"/>
          <w:szCs w:val="19"/>
        </w:rPr>
        <w:t xml:space="preserve"> </w:t>
      </w:r>
      <w:bookmarkEnd w:id="4"/>
      <w:r w:rsidRPr="004E7957">
        <w:rPr>
          <w:color w:val="231F20"/>
          <w:sz w:val="19"/>
          <w:szCs w:val="19"/>
          <w:u w:val="single" w:color="231F20"/>
        </w:rPr>
        <w:t>Provisions</w:t>
      </w:r>
    </w:p>
    <w:p w14:paraId="65CD241B" w14:textId="77777777" w:rsidR="00043AB3" w:rsidRPr="004E7957" w:rsidRDefault="00043AB3" w:rsidP="00043AB3">
      <w:pPr>
        <w:pStyle w:val="ListParagraph"/>
        <w:numPr>
          <w:ilvl w:val="0"/>
          <w:numId w:val="41"/>
        </w:numPr>
        <w:tabs>
          <w:tab w:val="left" w:pos="993"/>
        </w:tabs>
        <w:spacing w:before="120"/>
        <w:ind w:left="426" w:right="-1" w:firstLine="0"/>
        <w:jc w:val="both"/>
        <w:rPr>
          <w:b/>
          <w:color w:val="231F20"/>
          <w:sz w:val="19"/>
          <w:szCs w:val="19"/>
        </w:rPr>
      </w:pPr>
      <w:r w:rsidRPr="004E7957">
        <w:rPr>
          <w:b/>
          <w:color w:val="231F20"/>
          <w:sz w:val="19"/>
          <w:szCs w:val="19"/>
        </w:rPr>
        <w:t>Scope</w:t>
      </w:r>
      <w:r w:rsidRPr="004E7957">
        <w:rPr>
          <w:b/>
          <w:color w:val="231F20"/>
          <w:spacing w:val="-22"/>
          <w:sz w:val="19"/>
          <w:szCs w:val="19"/>
        </w:rPr>
        <w:t xml:space="preserve"> </w:t>
      </w:r>
      <w:r w:rsidRPr="004E7957">
        <w:rPr>
          <w:b/>
          <w:color w:val="231F20"/>
          <w:sz w:val="19"/>
          <w:szCs w:val="19"/>
        </w:rPr>
        <w:t>of</w:t>
      </w:r>
      <w:r w:rsidRPr="004E7957">
        <w:rPr>
          <w:b/>
          <w:color w:val="231F20"/>
          <w:spacing w:val="-26"/>
          <w:sz w:val="19"/>
          <w:szCs w:val="19"/>
        </w:rPr>
        <w:t xml:space="preserve"> </w:t>
      </w:r>
      <w:r w:rsidRPr="004E7957">
        <w:rPr>
          <w:b/>
          <w:color w:val="231F20"/>
          <w:spacing w:val="-4"/>
          <w:sz w:val="19"/>
          <w:szCs w:val="19"/>
        </w:rPr>
        <w:t>Tender</w:t>
      </w:r>
    </w:p>
    <w:p w14:paraId="09EF0497" w14:textId="77777777" w:rsidR="00043AB3" w:rsidRPr="004E7957" w:rsidRDefault="00043AB3" w:rsidP="00043AB3">
      <w:pPr>
        <w:pStyle w:val="ListParagraph"/>
        <w:numPr>
          <w:ilvl w:val="1"/>
          <w:numId w:val="48"/>
        </w:numPr>
        <w:tabs>
          <w:tab w:val="left" w:pos="993"/>
        </w:tabs>
        <w:spacing w:before="120"/>
        <w:ind w:left="993" w:right="-1" w:hanging="567"/>
        <w:jc w:val="both"/>
        <w:rPr>
          <w:b/>
          <w:sz w:val="19"/>
          <w:szCs w:val="19"/>
        </w:rPr>
      </w:pPr>
      <w:r w:rsidRPr="004E7957">
        <w:rPr>
          <w:color w:val="231F20"/>
          <w:sz w:val="19"/>
          <w:szCs w:val="19"/>
        </w:rPr>
        <w:t>The</w:t>
      </w:r>
      <w:r w:rsidRPr="004E7957">
        <w:rPr>
          <w:color w:val="231F20"/>
          <w:spacing w:val="-14"/>
          <w:sz w:val="19"/>
          <w:szCs w:val="19"/>
        </w:rPr>
        <w:t xml:space="preserve"> </w:t>
      </w:r>
      <w:r w:rsidRPr="004E7957">
        <w:rPr>
          <w:color w:val="231F20"/>
          <w:sz w:val="19"/>
          <w:szCs w:val="19"/>
        </w:rPr>
        <w:t>Procuring</w:t>
      </w:r>
      <w:r w:rsidRPr="004E7957">
        <w:rPr>
          <w:color w:val="231F20"/>
          <w:spacing w:val="-14"/>
          <w:sz w:val="19"/>
          <w:szCs w:val="19"/>
        </w:rPr>
        <w:t xml:space="preserve"> </w:t>
      </w:r>
      <w:r w:rsidRPr="004E7957">
        <w:rPr>
          <w:color w:val="231F20"/>
          <w:sz w:val="19"/>
          <w:szCs w:val="19"/>
        </w:rPr>
        <w:t>Entity</w:t>
      </w:r>
      <w:r w:rsidRPr="004E7957">
        <w:rPr>
          <w:color w:val="231F20"/>
          <w:spacing w:val="-14"/>
          <w:sz w:val="19"/>
          <w:szCs w:val="19"/>
        </w:rPr>
        <w:t xml:space="preserve"> </w:t>
      </w:r>
      <w:r w:rsidRPr="004E7957">
        <w:rPr>
          <w:color w:val="231F20"/>
          <w:sz w:val="19"/>
          <w:szCs w:val="19"/>
        </w:rPr>
        <w:t>as</w:t>
      </w:r>
      <w:r w:rsidRPr="004E7957">
        <w:rPr>
          <w:color w:val="231F20"/>
          <w:spacing w:val="-14"/>
          <w:sz w:val="19"/>
          <w:szCs w:val="19"/>
        </w:rPr>
        <w:t xml:space="preserve"> </w:t>
      </w:r>
      <w:r w:rsidRPr="004E7957">
        <w:rPr>
          <w:color w:val="231F20"/>
          <w:sz w:val="19"/>
          <w:szCs w:val="19"/>
        </w:rPr>
        <w:t>deﬁned</w:t>
      </w:r>
      <w:r w:rsidRPr="004E7957">
        <w:rPr>
          <w:color w:val="231F20"/>
          <w:spacing w:val="-14"/>
          <w:sz w:val="19"/>
          <w:szCs w:val="19"/>
        </w:rPr>
        <w:t xml:space="preserve"> </w:t>
      </w:r>
      <w:r w:rsidRPr="004E7957">
        <w:rPr>
          <w:color w:val="231F20"/>
          <w:sz w:val="19"/>
          <w:szCs w:val="19"/>
        </w:rPr>
        <w:t>in</w:t>
      </w:r>
      <w:r w:rsidRPr="004E7957">
        <w:rPr>
          <w:color w:val="231F20"/>
          <w:spacing w:val="-14"/>
          <w:sz w:val="19"/>
          <w:szCs w:val="19"/>
        </w:rPr>
        <w:t xml:space="preserve"> </w:t>
      </w:r>
      <w:r w:rsidRPr="004E7957">
        <w:rPr>
          <w:color w:val="231F20"/>
          <w:sz w:val="19"/>
          <w:szCs w:val="19"/>
        </w:rPr>
        <w:t>the</w:t>
      </w:r>
      <w:r w:rsidRPr="004E7957">
        <w:rPr>
          <w:color w:val="231F20"/>
          <w:spacing w:val="-26"/>
          <w:sz w:val="19"/>
          <w:szCs w:val="19"/>
        </w:rPr>
        <w:t xml:space="preserve"> </w:t>
      </w:r>
      <w:r w:rsidRPr="004E7957">
        <w:rPr>
          <w:color w:val="231F20"/>
          <w:sz w:val="19"/>
          <w:szCs w:val="19"/>
        </w:rPr>
        <w:t>Appendix</w:t>
      </w:r>
      <w:r w:rsidRPr="004E7957">
        <w:rPr>
          <w:color w:val="231F20"/>
          <w:spacing w:val="-14"/>
          <w:sz w:val="19"/>
          <w:szCs w:val="19"/>
        </w:rPr>
        <w:t xml:space="preserve"> </w:t>
      </w:r>
      <w:r w:rsidRPr="004E7957">
        <w:rPr>
          <w:color w:val="231F20"/>
          <w:sz w:val="19"/>
          <w:szCs w:val="19"/>
        </w:rPr>
        <w:t>to</w:t>
      </w:r>
      <w:r w:rsidRPr="004E7957">
        <w:rPr>
          <w:color w:val="231F20"/>
          <w:spacing w:val="-14"/>
          <w:sz w:val="19"/>
          <w:szCs w:val="19"/>
        </w:rPr>
        <w:t xml:space="preserve"> </w:t>
      </w:r>
      <w:r w:rsidRPr="004E7957">
        <w:rPr>
          <w:color w:val="231F20"/>
          <w:sz w:val="19"/>
          <w:szCs w:val="19"/>
        </w:rPr>
        <w:t>Conditions</w:t>
      </w:r>
      <w:r w:rsidRPr="004E7957">
        <w:rPr>
          <w:color w:val="231F20"/>
          <w:spacing w:val="-14"/>
          <w:sz w:val="19"/>
          <w:szCs w:val="19"/>
        </w:rPr>
        <w:t xml:space="preserve"> </w:t>
      </w:r>
      <w:r w:rsidRPr="004E7957">
        <w:rPr>
          <w:color w:val="231F20"/>
          <w:sz w:val="19"/>
          <w:szCs w:val="19"/>
        </w:rPr>
        <w:t>of</w:t>
      </w:r>
      <w:r w:rsidRPr="004E7957">
        <w:rPr>
          <w:color w:val="231F20"/>
          <w:spacing w:val="-14"/>
          <w:sz w:val="19"/>
          <w:szCs w:val="19"/>
        </w:rPr>
        <w:t xml:space="preserve"> </w:t>
      </w:r>
      <w:r w:rsidRPr="004E7957">
        <w:rPr>
          <w:color w:val="231F20"/>
          <w:sz w:val="19"/>
          <w:szCs w:val="19"/>
        </w:rPr>
        <w:t>Contract</w:t>
      </w:r>
      <w:r w:rsidRPr="004E7957">
        <w:rPr>
          <w:color w:val="231F20"/>
          <w:spacing w:val="-14"/>
          <w:sz w:val="19"/>
          <w:szCs w:val="19"/>
        </w:rPr>
        <w:t xml:space="preserve"> </w:t>
      </w:r>
      <w:r w:rsidRPr="004E7957">
        <w:rPr>
          <w:color w:val="231F20"/>
          <w:sz w:val="19"/>
          <w:szCs w:val="19"/>
        </w:rPr>
        <w:t>invites</w:t>
      </w:r>
      <w:r w:rsidRPr="004E7957">
        <w:rPr>
          <w:color w:val="231F20"/>
          <w:spacing w:val="-14"/>
          <w:sz w:val="19"/>
          <w:szCs w:val="19"/>
        </w:rPr>
        <w:t xml:space="preserve"> </w:t>
      </w:r>
      <w:r w:rsidRPr="004E7957">
        <w:rPr>
          <w:color w:val="231F20"/>
          <w:sz w:val="19"/>
          <w:szCs w:val="19"/>
        </w:rPr>
        <w:t>tenders</w:t>
      </w:r>
      <w:r w:rsidRPr="004E7957">
        <w:rPr>
          <w:color w:val="231F20"/>
          <w:spacing w:val="-14"/>
          <w:sz w:val="19"/>
          <w:szCs w:val="19"/>
        </w:rPr>
        <w:t xml:space="preserve"> </w:t>
      </w:r>
      <w:r w:rsidRPr="004E7957">
        <w:rPr>
          <w:color w:val="231F20"/>
          <w:sz w:val="19"/>
          <w:szCs w:val="19"/>
        </w:rPr>
        <w:t>for</w:t>
      </w:r>
      <w:r w:rsidRPr="004E7957">
        <w:rPr>
          <w:color w:val="231F20"/>
          <w:spacing w:val="-18"/>
          <w:sz w:val="19"/>
          <w:szCs w:val="19"/>
        </w:rPr>
        <w:t xml:space="preserve"> </w:t>
      </w:r>
      <w:r w:rsidRPr="004E7957">
        <w:rPr>
          <w:color w:val="231F20"/>
          <w:spacing w:val="-4"/>
          <w:sz w:val="19"/>
          <w:szCs w:val="19"/>
        </w:rPr>
        <w:t>Works</w:t>
      </w:r>
      <w:r w:rsidRPr="004E7957">
        <w:rPr>
          <w:color w:val="231F20"/>
          <w:spacing w:val="-14"/>
          <w:sz w:val="19"/>
          <w:szCs w:val="19"/>
        </w:rPr>
        <w:t xml:space="preserve"> </w:t>
      </w:r>
      <w:r w:rsidRPr="004E7957">
        <w:rPr>
          <w:color w:val="231F20"/>
          <w:sz w:val="19"/>
          <w:szCs w:val="19"/>
        </w:rPr>
        <w:t>Contract</w:t>
      </w:r>
      <w:r w:rsidRPr="004E7957">
        <w:rPr>
          <w:color w:val="231F20"/>
          <w:spacing w:val="-14"/>
          <w:sz w:val="19"/>
          <w:szCs w:val="19"/>
        </w:rPr>
        <w:t xml:space="preserve"> </w:t>
      </w:r>
      <w:r w:rsidRPr="004E7957">
        <w:rPr>
          <w:color w:val="231F20"/>
          <w:sz w:val="19"/>
          <w:szCs w:val="19"/>
        </w:rPr>
        <w:t xml:space="preserve">as described in the tender documents. The name, identiﬁcation, and number of lots (contracts) of this </w:t>
      </w:r>
      <w:r w:rsidRPr="004E7957">
        <w:rPr>
          <w:color w:val="231F20"/>
          <w:spacing w:val="-3"/>
          <w:sz w:val="19"/>
          <w:szCs w:val="19"/>
        </w:rPr>
        <w:t>Tender Document</w:t>
      </w:r>
      <w:r w:rsidRPr="004E7957">
        <w:rPr>
          <w:color w:val="231F20"/>
          <w:spacing w:val="-23"/>
          <w:sz w:val="19"/>
          <w:szCs w:val="19"/>
        </w:rPr>
        <w:t xml:space="preserve"> </w:t>
      </w:r>
      <w:r w:rsidRPr="004E7957">
        <w:rPr>
          <w:color w:val="231F20"/>
          <w:sz w:val="19"/>
          <w:szCs w:val="19"/>
        </w:rPr>
        <w:t>are</w:t>
      </w:r>
      <w:r w:rsidRPr="004E7957">
        <w:rPr>
          <w:color w:val="231F20"/>
          <w:spacing w:val="-23"/>
          <w:sz w:val="19"/>
          <w:szCs w:val="19"/>
        </w:rPr>
        <w:t xml:space="preserve"> </w:t>
      </w:r>
      <w:r w:rsidRPr="004E7957">
        <w:rPr>
          <w:b/>
          <w:color w:val="231F20"/>
          <w:sz w:val="19"/>
          <w:szCs w:val="19"/>
        </w:rPr>
        <w:t>speciﬁed</w:t>
      </w:r>
      <w:r w:rsidRPr="004E7957">
        <w:rPr>
          <w:b/>
          <w:color w:val="231F20"/>
          <w:spacing w:val="-22"/>
          <w:sz w:val="19"/>
          <w:szCs w:val="19"/>
        </w:rPr>
        <w:t xml:space="preserve"> </w:t>
      </w:r>
      <w:r w:rsidRPr="004E7957">
        <w:rPr>
          <w:b/>
          <w:color w:val="231F20"/>
          <w:sz w:val="19"/>
          <w:szCs w:val="19"/>
        </w:rPr>
        <w:t>in</w:t>
      </w:r>
      <w:r w:rsidRPr="004E7957">
        <w:rPr>
          <w:b/>
          <w:color w:val="231F20"/>
          <w:spacing w:val="-22"/>
          <w:sz w:val="19"/>
          <w:szCs w:val="19"/>
        </w:rPr>
        <w:t xml:space="preserve"> </w:t>
      </w:r>
      <w:r w:rsidRPr="004E7957">
        <w:rPr>
          <w:b/>
          <w:color w:val="231F20"/>
          <w:sz w:val="19"/>
          <w:szCs w:val="19"/>
        </w:rPr>
        <w:t>the</w:t>
      </w:r>
      <w:r w:rsidRPr="004E7957">
        <w:rPr>
          <w:b/>
          <w:color w:val="231F20"/>
          <w:spacing w:val="-26"/>
          <w:sz w:val="19"/>
          <w:szCs w:val="19"/>
        </w:rPr>
        <w:t xml:space="preserve"> </w:t>
      </w:r>
      <w:r w:rsidRPr="004E7957">
        <w:rPr>
          <w:b/>
          <w:color w:val="231F20"/>
          <w:sz w:val="19"/>
          <w:szCs w:val="19"/>
        </w:rPr>
        <w:t>TDS.</w:t>
      </w:r>
    </w:p>
    <w:p w14:paraId="318FD419" w14:textId="77777777" w:rsidR="00043AB3" w:rsidRPr="004E7957" w:rsidRDefault="00043AB3" w:rsidP="00043AB3">
      <w:pPr>
        <w:pStyle w:val="Heading3"/>
        <w:numPr>
          <w:ilvl w:val="0"/>
          <w:numId w:val="41"/>
        </w:numPr>
        <w:tabs>
          <w:tab w:val="left" w:pos="993"/>
        </w:tabs>
        <w:spacing w:before="120"/>
        <w:ind w:left="426" w:right="-1" w:firstLine="0"/>
        <w:jc w:val="both"/>
        <w:rPr>
          <w:color w:val="231F20"/>
          <w:sz w:val="19"/>
          <w:szCs w:val="19"/>
        </w:rPr>
      </w:pPr>
      <w:bookmarkStart w:id="5" w:name="_TOC_250115"/>
      <w:r w:rsidRPr="004E7957">
        <w:rPr>
          <w:color w:val="231F20"/>
          <w:sz w:val="19"/>
          <w:szCs w:val="19"/>
        </w:rPr>
        <w:t xml:space="preserve">Fraud </w:t>
      </w:r>
      <w:bookmarkEnd w:id="5"/>
      <w:r w:rsidRPr="004E7957">
        <w:rPr>
          <w:color w:val="231F20"/>
          <w:sz w:val="19"/>
          <w:szCs w:val="19"/>
        </w:rPr>
        <w:t>and Corruption</w:t>
      </w:r>
    </w:p>
    <w:p w14:paraId="75C8823E" w14:textId="77777777" w:rsidR="00043AB3" w:rsidRPr="004E7957" w:rsidRDefault="00043AB3" w:rsidP="00043AB3">
      <w:pPr>
        <w:pStyle w:val="ListParagraph"/>
        <w:numPr>
          <w:ilvl w:val="1"/>
          <w:numId w:val="49"/>
        </w:numPr>
        <w:tabs>
          <w:tab w:val="left" w:pos="993"/>
        </w:tabs>
        <w:spacing w:before="120"/>
        <w:ind w:left="993" w:right="-1" w:hanging="567"/>
        <w:jc w:val="both"/>
        <w:rPr>
          <w:color w:val="231F20"/>
          <w:sz w:val="19"/>
          <w:szCs w:val="19"/>
        </w:rPr>
      </w:pPr>
      <w:r w:rsidRPr="004E7957">
        <w:rPr>
          <w:color w:val="231F20"/>
          <w:sz w:val="19"/>
          <w:szCs w:val="19"/>
        </w:rPr>
        <w:t>The</w:t>
      </w:r>
      <w:r w:rsidRPr="004E7957">
        <w:rPr>
          <w:color w:val="231F20"/>
          <w:spacing w:val="-20"/>
          <w:sz w:val="19"/>
          <w:szCs w:val="19"/>
        </w:rPr>
        <w:t xml:space="preserve"> </w:t>
      </w:r>
      <w:r w:rsidRPr="004E7957">
        <w:rPr>
          <w:color w:val="231F20"/>
          <w:sz w:val="19"/>
          <w:szCs w:val="19"/>
        </w:rPr>
        <w:t>Procuring</w:t>
      </w:r>
      <w:r w:rsidRPr="004E7957">
        <w:rPr>
          <w:color w:val="231F20"/>
          <w:spacing w:val="-20"/>
          <w:sz w:val="19"/>
          <w:szCs w:val="19"/>
        </w:rPr>
        <w:t xml:space="preserve"> </w:t>
      </w:r>
      <w:r w:rsidRPr="004E7957">
        <w:rPr>
          <w:color w:val="231F20"/>
          <w:sz w:val="19"/>
          <w:szCs w:val="19"/>
        </w:rPr>
        <w:t>Entity</w:t>
      </w:r>
      <w:r w:rsidRPr="004E7957">
        <w:rPr>
          <w:color w:val="231F20"/>
          <w:spacing w:val="-20"/>
          <w:sz w:val="19"/>
          <w:szCs w:val="19"/>
        </w:rPr>
        <w:t xml:space="preserve"> </w:t>
      </w:r>
      <w:r w:rsidRPr="004E7957">
        <w:rPr>
          <w:color w:val="231F20"/>
          <w:sz w:val="19"/>
          <w:szCs w:val="19"/>
        </w:rPr>
        <w:t>requires</w:t>
      </w:r>
      <w:r w:rsidRPr="004E7957">
        <w:rPr>
          <w:color w:val="231F20"/>
          <w:spacing w:val="-20"/>
          <w:sz w:val="19"/>
          <w:szCs w:val="19"/>
        </w:rPr>
        <w:t xml:space="preserve"> </w:t>
      </w:r>
      <w:r w:rsidRPr="004E7957">
        <w:rPr>
          <w:color w:val="231F20"/>
          <w:sz w:val="19"/>
          <w:szCs w:val="19"/>
        </w:rPr>
        <w:t>compliance</w:t>
      </w:r>
      <w:r w:rsidRPr="004E7957">
        <w:rPr>
          <w:color w:val="231F20"/>
          <w:spacing w:val="-20"/>
          <w:sz w:val="19"/>
          <w:szCs w:val="19"/>
        </w:rPr>
        <w:t xml:space="preserve"> </w:t>
      </w:r>
      <w:r w:rsidRPr="004E7957">
        <w:rPr>
          <w:color w:val="231F20"/>
          <w:sz w:val="19"/>
          <w:szCs w:val="19"/>
        </w:rPr>
        <w:t>with</w:t>
      </w:r>
      <w:r w:rsidRPr="004E7957">
        <w:rPr>
          <w:color w:val="231F20"/>
          <w:spacing w:val="-20"/>
          <w:sz w:val="19"/>
          <w:szCs w:val="19"/>
        </w:rPr>
        <w:t xml:space="preserve"> </w:t>
      </w:r>
      <w:r w:rsidRPr="004E7957">
        <w:rPr>
          <w:color w:val="231F20"/>
          <w:sz w:val="19"/>
          <w:szCs w:val="19"/>
        </w:rPr>
        <w:t>the</w:t>
      </w:r>
      <w:r w:rsidRPr="004E7957">
        <w:rPr>
          <w:color w:val="231F20"/>
          <w:spacing w:val="-20"/>
          <w:sz w:val="19"/>
          <w:szCs w:val="19"/>
        </w:rPr>
        <w:t xml:space="preserve"> </w:t>
      </w:r>
      <w:r w:rsidRPr="004E7957">
        <w:rPr>
          <w:color w:val="231F20"/>
          <w:sz w:val="19"/>
          <w:szCs w:val="19"/>
        </w:rPr>
        <w:t>provisions</w:t>
      </w:r>
      <w:r w:rsidRPr="004E7957">
        <w:rPr>
          <w:color w:val="231F20"/>
          <w:spacing w:val="-20"/>
          <w:sz w:val="19"/>
          <w:szCs w:val="19"/>
        </w:rPr>
        <w:t xml:space="preserve"> </w:t>
      </w:r>
      <w:r w:rsidRPr="004E7957">
        <w:rPr>
          <w:color w:val="231F20"/>
          <w:sz w:val="19"/>
          <w:szCs w:val="19"/>
        </w:rPr>
        <w:t>of</w:t>
      </w:r>
      <w:r w:rsidRPr="004E7957">
        <w:rPr>
          <w:color w:val="231F20"/>
          <w:spacing w:val="-20"/>
          <w:sz w:val="19"/>
          <w:szCs w:val="19"/>
        </w:rPr>
        <w:t xml:space="preserve"> </w:t>
      </w:r>
      <w:r w:rsidRPr="004E7957">
        <w:rPr>
          <w:color w:val="231F20"/>
          <w:sz w:val="19"/>
          <w:szCs w:val="19"/>
        </w:rPr>
        <w:t>the</w:t>
      </w:r>
      <w:r w:rsidRPr="004E7957">
        <w:rPr>
          <w:color w:val="231F20"/>
          <w:spacing w:val="-20"/>
          <w:sz w:val="19"/>
          <w:szCs w:val="19"/>
        </w:rPr>
        <w:t xml:space="preserve"> </w:t>
      </w:r>
      <w:r w:rsidRPr="004E7957">
        <w:rPr>
          <w:color w:val="231F20"/>
          <w:sz w:val="19"/>
          <w:szCs w:val="19"/>
        </w:rPr>
        <w:t>Public</w:t>
      </w:r>
      <w:r w:rsidRPr="004E7957">
        <w:rPr>
          <w:color w:val="231F20"/>
          <w:spacing w:val="-20"/>
          <w:sz w:val="19"/>
          <w:szCs w:val="19"/>
        </w:rPr>
        <w:t xml:space="preserve"> </w:t>
      </w:r>
      <w:r w:rsidRPr="004E7957">
        <w:rPr>
          <w:color w:val="231F20"/>
          <w:sz w:val="19"/>
          <w:szCs w:val="19"/>
        </w:rPr>
        <w:t>Procurement</w:t>
      </w:r>
      <w:r w:rsidRPr="004E7957">
        <w:rPr>
          <w:color w:val="231F20"/>
          <w:spacing w:val="-20"/>
          <w:sz w:val="19"/>
          <w:szCs w:val="19"/>
        </w:rPr>
        <w:t xml:space="preserve"> </w:t>
      </w:r>
      <w:r w:rsidRPr="004E7957">
        <w:rPr>
          <w:color w:val="231F20"/>
          <w:sz w:val="19"/>
          <w:szCs w:val="19"/>
        </w:rPr>
        <w:t>and</w:t>
      </w:r>
      <w:r w:rsidRPr="004E7957">
        <w:rPr>
          <w:color w:val="231F20"/>
          <w:spacing w:val="-32"/>
          <w:sz w:val="19"/>
          <w:szCs w:val="19"/>
        </w:rPr>
        <w:t xml:space="preserve"> </w:t>
      </w:r>
      <w:r w:rsidRPr="004E7957">
        <w:rPr>
          <w:color w:val="231F20"/>
          <w:sz w:val="19"/>
          <w:szCs w:val="19"/>
        </w:rPr>
        <w:t>Asset</w:t>
      </w:r>
      <w:r w:rsidRPr="004E7957">
        <w:rPr>
          <w:color w:val="231F20"/>
          <w:spacing w:val="-20"/>
          <w:sz w:val="19"/>
          <w:szCs w:val="19"/>
        </w:rPr>
        <w:t xml:space="preserve"> </w:t>
      </w:r>
      <w:r w:rsidRPr="004E7957">
        <w:rPr>
          <w:color w:val="231F20"/>
          <w:sz w:val="19"/>
          <w:szCs w:val="19"/>
        </w:rPr>
        <w:t>Disposal</w:t>
      </w:r>
      <w:r w:rsidRPr="004E7957">
        <w:rPr>
          <w:color w:val="231F20"/>
          <w:spacing w:val="-32"/>
          <w:sz w:val="19"/>
          <w:szCs w:val="19"/>
        </w:rPr>
        <w:t xml:space="preserve"> </w:t>
      </w:r>
      <w:r w:rsidRPr="004E7957">
        <w:rPr>
          <w:color w:val="231F20"/>
          <w:sz w:val="19"/>
          <w:szCs w:val="19"/>
        </w:rPr>
        <w:t>Act, 2015, Section 62 “Declaration not to engage in corruption”. The tender submitted by a person shall include a declaration</w:t>
      </w:r>
      <w:r w:rsidRPr="004E7957">
        <w:rPr>
          <w:color w:val="231F20"/>
          <w:spacing w:val="-19"/>
          <w:sz w:val="19"/>
          <w:szCs w:val="19"/>
        </w:rPr>
        <w:t xml:space="preserve"> </w:t>
      </w:r>
      <w:r w:rsidRPr="004E7957">
        <w:rPr>
          <w:color w:val="231F20"/>
          <w:sz w:val="19"/>
          <w:szCs w:val="19"/>
        </w:rPr>
        <w:t>that</w:t>
      </w:r>
      <w:r w:rsidRPr="004E7957">
        <w:rPr>
          <w:color w:val="231F20"/>
          <w:spacing w:val="-19"/>
          <w:sz w:val="19"/>
          <w:szCs w:val="19"/>
        </w:rPr>
        <w:t xml:space="preserve"> </w:t>
      </w:r>
      <w:r w:rsidRPr="004E7957">
        <w:rPr>
          <w:color w:val="231F20"/>
          <w:sz w:val="19"/>
          <w:szCs w:val="19"/>
        </w:rPr>
        <w:t>the</w:t>
      </w:r>
      <w:r w:rsidRPr="004E7957">
        <w:rPr>
          <w:color w:val="231F20"/>
          <w:spacing w:val="-19"/>
          <w:sz w:val="19"/>
          <w:szCs w:val="19"/>
        </w:rPr>
        <w:t xml:space="preserve"> </w:t>
      </w:r>
      <w:r w:rsidRPr="004E7957">
        <w:rPr>
          <w:color w:val="231F20"/>
          <w:sz w:val="19"/>
          <w:szCs w:val="19"/>
        </w:rPr>
        <w:t>person</w:t>
      </w:r>
      <w:r w:rsidRPr="004E7957">
        <w:rPr>
          <w:color w:val="231F20"/>
          <w:spacing w:val="-19"/>
          <w:sz w:val="19"/>
          <w:szCs w:val="19"/>
        </w:rPr>
        <w:t xml:space="preserve"> </w:t>
      </w:r>
      <w:r w:rsidRPr="004E7957">
        <w:rPr>
          <w:color w:val="231F20"/>
          <w:sz w:val="19"/>
          <w:szCs w:val="19"/>
        </w:rPr>
        <w:t>shall</w:t>
      </w:r>
      <w:r w:rsidRPr="004E7957">
        <w:rPr>
          <w:color w:val="231F20"/>
          <w:spacing w:val="-19"/>
          <w:sz w:val="19"/>
          <w:szCs w:val="19"/>
        </w:rPr>
        <w:t xml:space="preserve"> </w:t>
      </w:r>
      <w:r w:rsidRPr="004E7957">
        <w:rPr>
          <w:color w:val="231F20"/>
          <w:sz w:val="19"/>
          <w:szCs w:val="19"/>
        </w:rPr>
        <w:t>not</w:t>
      </w:r>
      <w:r w:rsidRPr="004E7957">
        <w:rPr>
          <w:color w:val="231F20"/>
          <w:spacing w:val="-19"/>
          <w:sz w:val="19"/>
          <w:szCs w:val="19"/>
        </w:rPr>
        <w:t xml:space="preserve"> </w:t>
      </w:r>
      <w:r w:rsidRPr="004E7957">
        <w:rPr>
          <w:color w:val="231F20"/>
          <w:sz w:val="19"/>
          <w:szCs w:val="19"/>
        </w:rPr>
        <w:t>engage</w:t>
      </w:r>
      <w:r w:rsidRPr="004E7957">
        <w:rPr>
          <w:color w:val="231F20"/>
          <w:spacing w:val="-19"/>
          <w:sz w:val="19"/>
          <w:szCs w:val="19"/>
        </w:rPr>
        <w:t xml:space="preserve"> </w:t>
      </w:r>
      <w:r w:rsidRPr="004E7957">
        <w:rPr>
          <w:color w:val="231F20"/>
          <w:sz w:val="19"/>
          <w:szCs w:val="19"/>
        </w:rPr>
        <w:t>in</w:t>
      </w:r>
      <w:r w:rsidRPr="004E7957">
        <w:rPr>
          <w:color w:val="231F20"/>
          <w:spacing w:val="-19"/>
          <w:sz w:val="19"/>
          <w:szCs w:val="19"/>
        </w:rPr>
        <w:t xml:space="preserve"> </w:t>
      </w:r>
      <w:r w:rsidRPr="004E7957">
        <w:rPr>
          <w:color w:val="231F20"/>
          <w:sz w:val="19"/>
          <w:szCs w:val="19"/>
        </w:rPr>
        <w:t>any</w:t>
      </w:r>
      <w:r w:rsidRPr="004E7957">
        <w:rPr>
          <w:color w:val="231F20"/>
          <w:spacing w:val="-19"/>
          <w:sz w:val="19"/>
          <w:szCs w:val="19"/>
        </w:rPr>
        <w:t xml:space="preserve"> </w:t>
      </w:r>
      <w:r w:rsidRPr="004E7957">
        <w:rPr>
          <w:color w:val="231F20"/>
          <w:sz w:val="19"/>
          <w:szCs w:val="19"/>
        </w:rPr>
        <w:t>corrupt</w:t>
      </w:r>
      <w:r w:rsidRPr="004E7957">
        <w:rPr>
          <w:color w:val="231F20"/>
          <w:spacing w:val="-19"/>
          <w:sz w:val="19"/>
          <w:szCs w:val="19"/>
        </w:rPr>
        <w:t xml:space="preserve"> </w:t>
      </w:r>
      <w:r w:rsidRPr="004E7957">
        <w:rPr>
          <w:color w:val="231F20"/>
          <w:sz w:val="19"/>
          <w:szCs w:val="19"/>
        </w:rPr>
        <w:t>or</w:t>
      </w:r>
      <w:r w:rsidRPr="004E7957">
        <w:rPr>
          <w:color w:val="231F20"/>
          <w:spacing w:val="-19"/>
          <w:sz w:val="19"/>
          <w:szCs w:val="19"/>
        </w:rPr>
        <w:t xml:space="preserve"> </w:t>
      </w:r>
      <w:r w:rsidRPr="004E7957">
        <w:rPr>
          <w:color w:val="231F20"/>
          <w:sz w:val="19"/>
          <w:szCs w:val="19"/>
        </w:rPr>
        <w:t>fraudulent</w:t>
      </w:r>
      <w:r w:rsidRPr="004E7957">
        <w:rPr>
          <w:color w:val="231F20"/>
          <w:spacing w:val="-19"/>
          <w:sz w:val="19"/>
          <w:szCs w:val="19"/>
        </w:rPr>
        <w:t xml:space="preserve"> </w:t>
      </w:r>
      <w:r w:rsidRPr="004E7957">
        <w:rPr>
          <w:color w:val="231F20"/>
          <w:sz w:val="19"/>
          <w:szCs w:val="19"/>
        </w:rPr>
        <w:t>practice</w:t>
      </w:r>
      <w:r w:rsidRPr="004E7957">
        <w:rPr>
          <w:color w:val="231F20"/>
          <w:spacing w:val="-19"/>
          <w:sz w:val="19"/>
          <w:szCs w:val="19"/>
        </w:rPr>
        <w:t xml:space="preserve"> </w:t>
      </w:r>
      <w:r w:rsidRPr="004E7957">
        <w:rPr>
          <w:color w:val="231F20"/>
          <w:sz w:val="19"/>
          <w:szCs w:val="19"/>
        </w:rPr>
        <w:t>and</w:t>
      </w:r>
      <w:r w:rsidRPr="004E7957">
        <w:rPr>
          <w:color w:val="231F20"/>
          <w:spacing w:val="-19"/>
          <w:sz w:val="19"/>
          <w:szCs w:val="19"/>
        </w:rPr>
        <w:t xml:space="preserve"> </w:t>
      </w:r>
      <w:r w:rsidRPr="004E7957">
        <w:rPr>
          <w:color w:val="231F20"/>
          <w:sz w:val="19"/>
          <w:szCs w:val="19"/>
        </w:rPr>
        <w:t>a</w:t>
      </w:r>
      <w:r w:rsidRPr="004E7957">
        <w:rPr>
          <w:color w:val="231F20"/>
          <w:spacing w:val="-19"/>
          <w:sz w:val="19"/>
          <w:szCs w:val="19"/>
        </w:rPr>
        <w:t xml:space="preserve"> </w:t>
      </w:r>
      <w:r w:rsidRPr="004E7957">
        <w:rPr>
          <w:color w:val="231F20"/>
          <w:sz w:val="19"/>
          <w:szCs w:val="19"/>
        </w:rPr>
        <w:t>declaration</w:t>
      </w:r>
      <w:r w:rsidRPr="004E7957">
        <w:rPr>
          <w:color w:val="231F20"/>
          <w:spacing w:val="-19"/>
          <w:sz w:val="19"/>
          <w:szCs w:val="19"/>
        </w:rPr>
        <w:t xml:space="preserve"> </w:t>
      </w:r>
      <w:r w:rsidRPr="004E7957">
        <w:rPr>
          <w:color w:val="231F20"/>
          <w:sz w:val="19"/>
          <w:szCs w:val="19"/>
        </w:rPr>
        <w:t>that</w:t>
      </w:r>
      <w:r w:rsidRPr="004E7957">
        <w:rPr>
          <w:color w:val="231F20"/>
          <w:spacing w:val="-19"/>
          <w:sz w:val="19"/>
          <w:szCs w:val="19"/>
        </w:rPr>
        <w:t xml:space="preserve"> </w:t>
      </w:r>
      <w:r w:rsidRPr="004E7957">
        <w:rPr>
          <w:color w:val="231F20"/>
          <w:sz w:val="19"/>
          <w:szCs w:val="19"/>
        </w:rPr>
        <w:t>the</w:t>
      </w:r>
      <w:r w:rsidRPr="004E7957">
        <w:rPr>
          <w:color w:val="231F20"/>
          <w:spacing w:val="-19"/>
          <w:sz w:val="19"/>
          <w:szCs w:val="19"/>
        </w:rPr>
        <w:t xml:space="preserve"> </w:t>
      </w:r>
      <w:r w:rsidRPr="004E7957">
        <w:rPr>
          <w:color w:val="231F20"/>
          <w:sz w:val="19"/>
          <w:szCs w:val="19"/>
        </w:rPr>
        <w:t>person or</w:t>
      </w:r>
      <w:r w:rsidRPr="004E7957">
        <w:rPr>
          <w:color w:val="231F20"/>
          <w:spacing w:val="-23"/>
          <w:sz w:val="19"/>
          <w:szCs w:val="19"/>
        </w:rPr>
        <w:t xml:space="preserve"> </w:t>
      </w:r>
      <w:r w:rsidRPr="004E7957">
        <w:rPr>
          <w:color w:val="231F20"/>
          <w:sz w:val="19"/>
          <w:szCs w:val="19"/>
        </w:rPr>
        <w:t>his</w:t>
      </w:r>
      <w:r w:rsidRPr="004E7957">
        <w:rPr>
          <w:color w:val="231F20"/>
          <w:spacing w:val="-22"/>
          <w:sz w:val="19"/>
          <w:szCs w:val="19"/>
        </w:rPr>
        <w:t xml:space="preserve"> </w:t>
      </w:r>
      <w:r w:rsidRPr="004E7957">
        <w:rPr>
          <w:color w:val="231F20"/>
          <w:sz w:val="19"/>
          <w:szCs w:val="19"/>
        </w:rPr>
        <w:t>or</w:t>
      </w:r>
      <w:r w:rsidRPr="004E7957">
        <w:rPr>
          <w:color w:val="231F20"/>
          <w:spacing w:val="-22"/>
          <w:sz w:val="19"/>
          <w:szCs w:val="19"/>
        </w:rPr>
        <w:t xml:space="preserve"> </w:t>
      </w:r>
      <w:r w:rsidRPr="004E7957">
        <w:rPr>
          <w:color w:val="231F20"/>
          <w:sz w:val="19"/>
          <w:szCs w:val="19"/>
        </w:rPr>
        <w:t>her</w:t>
      </w:r>
      <w:r w:rsidRPr="004E7957">
        <w:rPr>
          <w:color w:val="231F20"/>
          <w:spacing w:val="-23"/>
          <w:sz w:val="19"/>
          <w:szCs w:val="19"/>
        </w:rPr>
        <w:t xml:space="preserve"> </w:t>
      </w:r>
      <w:r w:rsidRPr="004E7957">
        <w:rPr>
          <w:color w:val="231F20"/>
          <w:sz w:val="19"/>
          <w:szCs w:val="19"/>
        </w:rPr>
        <w:t>sub-contractors</w:t>
      </w:r>
      <w:r w:rsidRPr="004E7957">
        <w:rPr>
          <w:color w:val="231F20"/>
          <w:spacing w:val="-23"/>
          <w:sz w:val="19"/>
          <w:szCs w:val="19"/>
        </w:rPr>
        <w:t xml:space="preserve"> </w:t>
      </w:r>
      <w:r w:rsidRPr="004E7957">
        <w:rPr>
          <w:color w:val="231F20"/>
          <w:sz w:val="19"/>
          <w:szCs w:val="19"/>
        </w:rPr>
        <w:t>are</w:t>
      </w:r>
      <w:r w:rsidRPr="004E7957">
        <w:rPr>
          <w:color w:val="231F20"/>
          <w:spacing w:val="-23"/>
          <w:sz w:val="19"/>
          <w:szCs w:val="19"/>
        </w:rPr>
        <w:t xml:space="preserve"> </w:t>
      </w:r>
      <w:r w:rsidRPr="004E7957">
        <w:rPr>
          <w:color w:val="231F20"/>
          <w:sz w:val="19"/>
          <w:szCs w:val="19"/>
        </w:rPr>
        <w:t>not</w:t>
      </w:r>
      <w:r w:rsidRPr="004E7957">
        <w:rPr>
          <w:color w:val="231F20"/>
          <w:spacing w:val="-23"/>
          <w:sz w:val="19"/>
          <w:szCs w:val="19"/>
        </w:rPr>
        <w:t xml:space="preserve"> </w:t>
      </w:r>
      <w:r w:rsidRPr="004E7957">
        <w:rPr>
          <w:color w:val="231F20"/>
          <w:sz w:val="19"/>
          <w:szCs w:val="19"/>
        </w:rPr>
        <w:t>debarred</w:t>
      </w:r>
      <w:r w:rsidRPr="004E7957">
        <w:rPr>
          <w:color w:val="231F20"/>
          <w:spacing w:val="-23"/>
          <w:sz w:val="19"/>
          <w:szCs w:val="19"/>
        </w:rPr>
        <w:t xml:space="preserve"> </w:t>
      </w:r>
      <w:r w:rsidRPr="004E7957">
        <w:rPr>
          <w:color w:val="231F20"/>
          <w:sz w:val="19"/>
          <w:szCs w:val="19"/>
        </w:rPr>
        <w:t>from</w:t>
      </w:r>
      <w:r w:rsidRPr="004E7957">
        <w:rPr>
          <w:color w:val="231F20"/>
          <w:spacing w:val="-23"/>
          <w:sz w:val="19"/>
          <w:szCs w:val="19"/>
        </w:rPr>
        <w:t xml:space="preserve"> </w:t>
      </w:r>
      <w:r w:rsidRPr="004E7957">
        <w:rPr>
          <w:color w:val="231F20"/>
          <w:sz w:val="19"/>
          <w:szCs w:val="19"/>
        </w:rPr>
        <w:t>participating</w:t>
      </w:r>
      <w:r w:rsidRPr="004E7957">
        <w:rPr>
          <w:color w:val="231F20"/>
          <w:spacing w:val="-23"/>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public</w:t>
      </w:r>
      <w:r w:rsidRPr="004E7957">
        <w:rPr>
          <w:color w:val="231F20"/>
          <w:spacing w:val="-23"/>
          <w:sz w:val="19"/>
          <w:szCs w:val="19"/>
        </w:rPr>
        <w:t xml:space="preserve"> </w:t>
      </w:r>
      <w:r w:rsidRPr="004E7957">
        <w:rPr>
          <w:color w:val="231F20"/>
          <w:sz w:val="19"/>
          <w:szCs w:val="19"/>
        </w:rPr>
        <w:t>procurement</w:t>
      </w:r>
      <w:r w:rsidRPr="004E7957">
        <w:rPr>
          <w:color w:val="231F20"/>
          <w:spacing w:val="-23"/>
          <w:sz w:val="19"/>
          <w:szCs w:val="19"/>
        </w:rPr>
        <w:t xml:space="preserve"> </w:t>
      </w:r>
      <w:r w:rsidRPr="004E7957">
        <w:rPr>
          <w:color w:val="231F20"/>
          <w:sz w:val="19"/>
          <w:szCs w:val="19"/>
        </w:rPr>
        <w:t>proceedings.</w:t>
      </w:r>
    </w:p>
    <w:p w14:paraId="28398973" w14:textId="77777777" w:rsidR="00043AB3" w:rsidRPr="004E7957" w:rsidRDefault="00043AB3" w:rsidP="00043AB3">
      <w:pPr>
        <w:pStyle w:val="ListParagraph"/>
        <w:numPr>
          <w:ilvl w:val="1"/>
          <w:numId w:val="49"/>
        </w:numPr>
        <w:tabs>
          <w:tab w:val="left" w:pos="993"/>
        </w:tabs>
        <w:spacing w:before="120"/>
        <w:ind w:left="993" w:right="-1" w:hanging="567"/>
        <w:jc w:val="both"/>
        <w:rPr>
          <w:color w:val="231F20"/>
          <w:sz w:val="19"/>
          <w:szCs w:val="19"/>
        </w:rPr>
      </w:pPr>
      <w:r w:rsidRPr="004E7957">
        <w:rPr>
          <w:color w:val="231F20"/>
          <w:sz w:val="19"/>
          <w:szCs w:val="19"/>
        </w:rPr>
        <w:t>The</w:t>
      </w:r>
      <w:r w:rsidRPr="004E7957">
        <w:rPr>
          <w:color w:val="231F20"/>
          <w:spacing w:val="-12"/>
          <w:sz w:val="19"/>
          <w:szCs w:val="19"/>
        </w:rPr>
        <w:t xml:space="preserve"> </w:t>
      </w:r>
      <w:r w:rsidRPr="004E7957">
        <w:rPr>
          <w:color w:val="231F20"/>
          <w:sz w:val="19"/>
          <w:szCs w:val="19"/>
        </w:rPr>
        <w:t>Procuring</w:t>
      </w:r>
      <w:r w:rsidRPr="004E7957">
        <w:rPr>
          <w:color w:val="231F20"/>
          <w:spacing w:val="-12"/>
          <w:sz w:val="19"/>
          <w:szCs w:val="19"/>
        </w:rPr>
        <w:t xml:space="preserve"> </w:t>
      </w:r>
      <w:r w:rsidRPr="004E7957">
        <w:rPr>
          <w:color w:val="231F20"/>
          <w:sz w:val="19"/>
          <w:szCs w:val="19"/>
        </w:rPr>
        <w:t>Entity</w:t>
      </w:r>
      <w:r w:rsidRPr="004E7957">
        <w:rPr>
          <w:color w:val="231F20"/>
          <w:spacing w:val="-13"/>
          <w:sz w:val="19"/>
          <w:szCs w:val="19"/>
        </w:rPr>
        <w:t xml:space="preserve"> </w:t>
      </w:r>
      <w:r w:rsidRPr="004E7957">
        <w:rPr>
          <w:color w:val="231F20"/>
          <w:sz w:val="19"/>
          <w:szCs w:val="19"/>
        </w:rPr>
        <w:t>requires</w:t>
      </w:r>
      <w:r w:rsidRPr="004E7957">
        <w:rPr>
          <w:color w:val="231F20"/>
          <w:spacing w:val="-12"/>
          <w:sz w:val="19"/>
          <w:szCs w:val="19"/>
        </w:rPr>
        <w:t xml:space="preserve"> </w:t>
      </w:r>
      <w:r w:rsidRPr="004E7957">
        <w:rPr>
          <w:color w:val="231F20"/>
          <w:sz w:val="19"/>
          <w:szCs w:val="19"/>
        </w:rPr>
        <w:t>compliance</w:t>
      </w:r>
      <w:r w:rsidRPr="004E7957">
        <w:rPr>
          <w:color w:val="231F20"/>
          <w:spacing w:val="-13"/>
          <w:sz w:val="19"/>
          <w:szCs w:val="19"/>
        </w:rPr>
        <w:t xml:space="preserve"> </w:t>
      </w:r>
      <w:r w:rsidRPr="004E7957">
        <w:rPr>
          <w:color w:val="231F20"/>
          <w:sz w:val="19"/>
          <w:szCs w:val="19"/>
        </w:rPr>
        <w:t>with</w:t>
      </w:r>
      <w:r w:rsidRPr="004E7957">
        <w:rPr>
          <w:color w:val="231F20"/>
          <w:spacing w:val="-12"/>
          <w:sz w:val="19"/>
          <w:szCs w:val="19"/>
        </w:rPr>
        <w:t xml:space="preserve"> </w:t>
      </w:r>
      <w:r w:rsidRPr="004E7957">
        <w:rPr>
          <w:color w:val="231F20"/>
          <w:sz w:val="19"/>
          <w:szCs w:val="19"/>
        </w:rPr>
        <w:t>the</w:t>
      </w:r>
      <w:r w:rsidRPr="004E7957">
        <w:rPr>
          <w:color w:val="231F20"/>
          <w:spacing w:val="-12"/>
          <w:sz w:val="19"/>
          <w:szCs w:val="19"/>
        </w:rPr>
        <w:t xml:space="preserve"> </w:t>
      </w:r>
      <w:r w:rsidRPr="004E7957">
        <w:rPr>
          <w:color w:val="231F20"/>
          <w:sz w:val="19"/>
          <w:szCs w:val="19"/>
        </w:rPr>
        <w:t>provisions</w:t>
      </w:r>
      <w:r w:rsidRPr="004E7957">
        <w:rPr>
          <w:color w:val="231F20"/>
          <w:spacing w:val="-12"/>
          <w:sz w:val="19"/>
          <w:szCs w:val="19"/>
        </w:rPr>
        <w:t xml:space="preserve"> </w:t>
      </w:r>
      <w:r w:rsidRPr="004E7957">
        <w:rPr>
          <w:color w:val="231F20"/>
          <w:sz w:val="19"/>
          <w:szCs w:val="19"/>
        </w:rPr>
        <w:t>of</w:t>
      </w:r>
      <w:r w:rsidRPr="004E7957">
        <w:rPr>
          <w:color w:val="231F20"/>
          <w:spacing w:val="-12"/>
          <w:sz w:val="19"/>
          <w:szCs w:val="19"/>
        </w:rPr>
        <w:t xml:space="preserve"> </w:t>
      </w:r>
      <w:r w:rsidRPr="004E7957">
        <w:rPr>
          <w:color w:val="231F20"/>
          <w:sz w:val="19"/>
          <w:szCs w:val="19"/>
        </w:rPr>
        <w:t>the</w:t>
      </w:r>
      <w:r w:rsidRPr="004E7957">
        <w:rPr>
          <w:color w:val="231F20"/>
          <w:spacing w:val="-12"/>
          <w:sz w:val="19"/>
          <w:szCs w:val="19"/>
        </w:rPr>
        <w:t xml:space="preserve"> </w:t>
      </w:r>
      <w:r w:rsidRPr="004E7957">
        <w:rPr>
          <w:color w:val="231F20"/>
          <w:sz w:val="19"/>
          <w:szCs w:val="19"/>
        </w:rPr>
        <w:t>Competition</w:t>
      </w:r>
      <w:r w:rsidRPr="004E7957">
        <w:rPr>
          <w:color w:val="231F20"/>
          <w:spacing w:val="-25"/>
          <w:sz w:val="19"/>
          <w:szCs w:val="19"/>
        </w:rPr>
        <w:t xml:space="preserve"> </w:t>
      </w:r>
      <w:r w:rsidRPr="004E7957">
        <w:rPr>
          <w:color w:val="231F20"/>
          <w:sz w:val="19"/>
          <w:szCs w:val="19"/>
        </w:rPr>
        <w:t>Act</w:t>
      </w:r>
      <w:r w:rsidRPr="004E7957">
        <w:rPr>
          <w:color w:val="231F20"/>
          <w:spacing w:val="-12"/>
          <w:sz w:val="19"/>
          <w:szCs w:val="19"/>
        </w:rPr>
        <w:t xml:space="preserve"> </w:t>
      </w:r>
      <w:r w:rsidRPr="004E7957">
        <w:rPr>
          <w:color w:val="231F20"/>
          <w:sz w:val="19"/>
          <w:szCs w:val="19"/>
        </w:rPr>
        <w:t>2010,</w:t>
      </w:r>
      <w:r w:rsidRPr="004E7957">
        <w:rPr>
          <w:color w:val="231F20"/>
          <w:spacing w:val="-12"/>
          <w:sz w:val="19"/>
          <w:szCs w:val="19"/>
        </w:rPr>
        <w:t xml:space="preserve"> </w:t>
      </w:r>
      <w:r w:rsidRPr="004E7957">
        <w:rPr>
          <w:color w:val="231F20"/>
          <w:sz w:val="19"/>
          <w:szCs w:val="19"/>
        </w:rPr>
        <w:t>regarding</w:t>
      </w:r>
      <w:r w:rsidRPr="004E7957">
        <w:rPr>
          <w:color w:val="231F20"/>
          <w:spacing w:val="-13"/>
          <w:sz w:val="19"/>
          <w:szCs w:val="19"/>
        </w:rPr>
        <w:t xml:space="preserve"> </w:t>
      </w:r>
      <w:r w:rsidRPr="004E7957">
        <w:rPr>
          <w:color w:val="231F20"/>
          <w:sz w:val="19"/>
          <w:szCs w:val="19"/>
          <w:u w:val="single" w:color="231F20"/>
        </w:rPr>
        <w:t>collusive practices</w:t>
      </w:r>
      <w:r w:rsidRPr="004E7957">
        <w:rPr>
          <w:color w:val="231F20"/>
          <w:sz w:val="19"/>
          <w:szCs w:val="19"/>
        </w:rPr>
        <w:t xml:space="preserve"> in contracting. Any tenderer found to have engaged in collusive conduct shall be disqualiﬁed and criminal</w:t>
      </w:r>
      <w:r w:rsidRPr="004E7957">
        <w:rPr>
          <w:color w:val="231F20"/>
          <w:spacing w:val="-18"/>
          <w:sz w:val="19"/>
          <w:szCs w:val="19"/>
        </w:rPr>
        <w:t xml:space="preserve"> </w:t>
      </w:r>
      <w:r w:rsidRPr="004E7957">
        <w:rPr>
          <w:color w:val="231F20"/>
          <w:sz w:val="19"/>
          <w:szCs w:val="19"/>
        </w:rPr>
        <w:t>and/or</w:t>
      </w:r>
      <w:r w:rsidRPr="004E7957">
        <w:rPr>
          <w:color w:val="231F20"/>
          <w:spacing w:val="-18"/>
          <w:sz w:val="19"/>
          <w:szCs w:val="19"/>
        </w:rPr>
        <w:t xml:space="preserve"> </w:t>
      </w:r>
      <w:r w:rsidRPr="004E7957">
        <w:rPr>
          <w:color w:val="231F20"/>
          <w:sz w:val="19"/>
          <w:szCs w:val="19"/>
        </w:rPr>
        <w:t>civil</w:t>
      </w:r>
      <w:r w:rsidRPr="004E7957">
        <w:rPr>
          <w:color w:val="231F20"/>
          <w:spacing w:val="-18"/>
          <w:sz w:val="19"/>
          <w:szCs w:val="19"/>
        </w:rPr>
        <w:t xml:space="preserve"> </w:t>
      </w:r>
      <w:r w:rsidRPr="004E7957">
        <w:rPr>
          <w:color w:val="231F20"/>
          <w:sz w:val="19"/>
          <w:szCs w:val="19"/>
        </w:rPr>
        <w:t>sanctions</w:t>
      </w:r>
      <w:r w:rsidRPr="004E7957">
        <w:rPr>
          <w:color w:val="231F20"/>
          <w:spacing w:val="-18"/>
          <w:sz w:val="19"/>
          <w:szCs w:val="19"/>
        </w:rPr>
        <w:t xml:space="preserve"> </w:t>
      </w:r>
      <w:r w:rsidRPr="004E7957">
        <w:rPr>
          <w:color w:val="231F20"/>
          <w:sz w:val="19"/>
          <w:szCs w:val="19"/>
        </w:rPr>
        <w:t>may</w:t>
      </w:r>
      <w:r w:rsidRPr="004E7957">
        <w:rPr>
          <w:color w:val="231F20"/>
          <w:spacing w:val="-18"/>
          <w:sz w:val="19"/>
          <w:szCs w:val="19"/>
        </w:rPr>
        <w:t xml:space="preserve"> </w:t>
      </w:r>
      <w:r w:rsidRPr="004E7957">
        <w:rPr>
          <w:color w:val="231F20"/>
          <w:sz w:val="19"/>
          <w:szCs w:val="19"/>
        </w:rPr>
        <w:t>be</w:t>
      </w:r>
      <w:r w:rsidRPr="004E7957">
        <w:rPr>
          <w:color w:val="231F20"/>
          <w:spacing w:val="-18"/>
          <w:sz w:val="19"/>
          <w:szCs w:val="19"/>
        </w:rPr>
        <w:t xml:space="preserve"> </w:t>
      </w:r>
      <w:r w:rsidRPr="004E7957">
        <w:rPr>
          <w:color w:val="231F20"/>
          <w:sz w:val="19"/>
          <w:szCs w:val="19"/>
        </w:rPr>
        <w:t>imposed.</w:t>
      </w:r>
      <w:r w:rsidRPr="004E7957">
        <w:rPr>
          <w:color w:val="231F20"/>
          <w:spacing w:val="-22"/>
          <w:sz w:val="19"/>
          <w:szCs w:val="19"/>
        </w:rPr>
        <w:t xml:space="preserve"> </w:t>
      </w:r>
      <w:r w:rsidRPr="004E7957">
        <w:rPr>
          <w:color w:val="231F20"/>
          <w:spacing w:val="-8"/>
          <w:sz w:val="19"/>
          <w:szCs w:val="19"/>
        </w:rPr>
        <w:t>To</w:t>
      </w:r>
      <w:r w:rsidRPr="004E7957">
        <w:rPr>
          <w:color w:val="231F20"/>
          <w:spacing w:val="-18"/>
          <w:sz w:val="19"/>
          <w:szCs w:val="19"/>
        </w:rPr>
        <w:t xml:space="preserve"> </w:t>
      </w:r>
      <w:r w:rsidRPr="004E7957">
        <w:rPr>
          <w:color w:val="231F20"/>
          <w:sz w:val="19"/>
          <w:szCs w:val="19"/>
        </w:rPr>
        <w:t>this</w:t>
      </w:r>
      <w:r w:rsidRPr="004E7957">
        <w:rPr>
          <w:color w:val="231F20"/>
          <w:spacing w:val="-18"/>
          <w:sz w:val="19"/>
          <w:szCs w:val="19"/>
        </w:rPr>
        <w:t xml:space="preserve"> </w:t>
      </w:r>
      <w:r w:rsidRPr="004E7957">
        <w:rPr>
          <w:color w:val="231F20"/>
          <w:sz w:val="19"/>
          <w:szCs w:val="19"/>
        </w:rPr>
        <w:t>effect,</w:t>
      </w:r>
      <w:r w:rsidRPr="004E7957">
        <w:rPr>
          <w:color w:val="231F20"/>
          <w:spacing w:val="-22"/>
          <w:sz w:val="19"/>
          <w:szCs w:val="19"/>
        </w:rPr>
        <w:t xml:space="preserve"> </w:t>
      </w:r>
      <w:r w:rsidRPr="004E7957">
        <w:rPr>
          <w:color w:val="231F20"/>
          <w:spacing w:val="-3"/>
          <w:sz w:val="19"/>
          <w:szCs w:val="19"/>
        </w:rPr>
        <w:t>Tenders</w:t>
      </w:r>
      <w:r w:rsidRPr="004E7957">
        <w:rPr>
          <w:color w:val="231F20"/>
          <w:spacing w:val="-18"/>
          <w:sz w:val="19"/>
          <w:szCs w:val="19"/>
        </w:rPr>
        <w:t xml:space="preserve"> </w:t>
      </w:r>
      <w:r w:rsidRPr="004E7957">
        <w:rPr>
          <w:color w:val="231F20"/>
          <w:sz w:val="19"/>
          <w:szCs w:val="19"/>
        </w:rPr>
        <w:t>shall</w:t>
      </w:r>
      <w:r w:rsidRPr="004E7957">
        <w:rPr>
          <w:color w:val="231F20"/>
          <w:spacing w:val="-18"/>
          <w:sz w:val="19"/>
          <w:szCs w:val="19"/>
        </w:rPr>
        <w:t xml:space="preserve"> </w:t>
      </w:r>
      <w:r w:rsidRPr="004E7957">
        <w:rPr>
          <w:color w:val="231F20"/>
          <w:sz w:val="19"/>
          <w:szCs w:val="19"/>
        </w:rPr>
        <w:t>be</w:t>
      </w:r>
      <w:r w:rsidRPr="004E7957">
        <w:rPr>
          <w:color w:val="231F20"/>
          <w:spacing w:val="-18"/>
          <w:sz w:val="19"/>
          <w:szCs w:val="19"/>
        </w:rPr>
        <w:t xml:space="preserve"> </w:t>
      </w:r>
      <w:r w:rsidRPr="004E7957">
        <w:rPr>
          <w:color w:val="231F20"/>
          <w:sz w:val="19"/>
          <w:szCs w:val="19"/>
        </w:rPr>
        <w:t>required</w:t>
      </w:r>
      <w:r w:rsidRPr="004E7957">
        <w:rPr>
          <w:color w:val="231F20"/>
          <w:spacing w:val="-18"/>
          <w:sz w:val="19"/>
          <w:szCs w:val="19"/>
        </w:rPr>
        <w:t xml:space="preserve"> </w:t>
      </w:r>
      <w:r w:rsidRPr="004E7957">
        <w:rPr>
          <w:color w:val="231F20"/>
          <w:sz w:val="19"/>
          <w:szCs w:val="19"/>
        </w:rPr>
        <w:t>to</w:t>
      </w:r>
      <w:r w:rsidRPr="004E7957">
        <w:rPr>
          <w:color w:val="231F20"/>
          <w:spacing w:val="-18"/>
          <w:sz w:val="19"/>
          <w:szCs w:val="19"/>
        </w:rPr>
        <w:t xml:space="preserve"> </w:t>
      </w:r>
      <w:r w:rsidRPr="004E7957">
        <w:rPr>
          <w:color w:val="231F20"/>
          <w:sz w:val="19"/>
          <w:szCs w:val="19"/>
        </w:rPr>
        <w:t>complete</w:t>
      </w:r>
      <w:r w:rsidRPr="004E7957">
        <w:rPr>
          <w:color w:val="231F20"/>
          <w:spacing w:val="-18"/>
          <w:sz w:val="19"/>
          <w:szCs w:val="19"/>
        </w:rPr>
        <w:t xml:space="preserve"> </w:t>
      </w:r>
      <w:r w:rsidRPr="004E7957">
        <w:rPr>
          <w:color w:val="231F20"/>
          <w:sz w:val="19"/>
          <w:szCs w:val="19"/>
        </w:rPr>
        <w:t>and</w:t>
      </w:r>
      <w:r w:rsidRPr="004E7957">
        <w:rPr>
          <w:color w:val="231F20"/>
          <w:spacing w:val="-18"/>
          <w:sz w:val="19"/>
          <w:szCs w:val="19"/>
        </w:rPr>
        <w:t xml:space="preserve"> </w:t>
      </w:r>
      <w:r w:rsidRPr="004E7957">
        <w:rPr>
          <w:color w:val="231F20"/>
          <w:sz w:val="19"/>
          <w:szCs w:val="19"/>
        </w:rPr>
        <w:t>sign</w:t>
      </w:r>
      <w:r w:rsidRPr="004E7957">
        <w:rPr>
          <w:color w:val="231F20"/>
          <w:spacing w:val="-18"/>
          <w:sz w:val="19"/>
          <w:szCs w:val="19"/>
        </w:rPr>
        <w:t xml:space="preserve"> </w:t>
      </w:r>
      <w:r w:rsidRPr="004E7957">
        <w:rPr>
          <w:color w:val="231F20"/>
          <w:sz w:val="19"/>
          <w:szCs w:val="19"/>
        </w:rPr>
        <w:t>the “Certiﬁcate</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Independent</w:t>
      </w:r>
      <w:r w:rsidRPr="004E7957">
        <w:rPr>
          <w:color w:val="231F20"/>
          <w:spacing w:val="-27"/>
          <w:sz w:val="19"/>
          <w:szCs w:val="19"/>
        </w:rPr>
        <w:t xml:space="preserve"> </w:t>
      </w:r>
      <w:r w:rsidRPr="004E7957">
        <w:rPr>
          <w:color w:val="231F20"/>
          <w:spacing w:val="-3"/>
          <w:sz w:val="19"/>
          <w:szCs w:val="19"/>
        </w:rPr>
        <w:t>Tender</w:t>
      </w:r>
      <w:r w:rsidRPr="004E7957">
        <w:rPr>
          <w:color w:val="231F20"/>
          <w:spacing w:val="-23"/>
          <w:sz w:val="19"/>
          <w:szCs w:val="19"/>
        </w:rPr>
        <w:t xml:space="preserve"> </w:t>
      </w:r>
      <w:r w:rsidRPr="004E7957">
        <w:rPr>
          <w:color w:val="231F20"/>
          <w:sz w:val="19"/>
          <w:szCs w:val="19"/>
        </w:rPr>
        <w:t>Determination”</w:t>
      </w:r>
      <w:r w:rsidRPr="004E7957">
        <w:rPr>
          <w:color w:val="231F20"/>
          <w:spacing w:val="-23"/>
          <w:sz w:val="19"/>
          <w:szCs w:val="19"/>
        </w:rPr>
        <w:t xml:space="preserve"> </w:t>
      </w:r>
      <w:r w:rsidRPr="004E7957">
        <w:rPr>
          <w:color w:val="231F20"/>
          <w:sz w:val="19"/>
          <w:szCs w:val="19"/>
        </w:rPr>
        <w:t>annexed</w:t>
      </w:r>
      <w:r w:rsidRPr="004E7957">
        <w:rPr>
          <w:color w:val="231F20"/>
          <w:spacing w:val="-23"/>
          <w:sz w:val="19"/>
          <w:szCs w:val="19"/>
        </w:rPr>
        <w:t xml:space="preserve"> </w:t>
      </w:r>
      <w:r w:rsidRPr="004E7957">
        <w:rPr>
          <w:color w:val="231F20"/>
          <w:sz w:val="19"/>
          <w:szCs w:val="19"/>
        </w:rPr>
        <w:t>to</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Form</w:t>
      </w:r>
      <w:r w:rsidRPr="004E7957">
        <w:rPr>
          <w:color w:val="231F20"/>
          <w:spacing w:val="-22"/>
          <w:sz w:val="19"/>
          <w:szCs w:val="19"/>
        </w:rPr>
        <w:t xml:space="preserve"> </w:t>
      </w:r>
      <w:r w:rsidRPr="004E7957">
        <w:rPr>
          <w:color w:val="231F20"/>
          <w:sz w:val="19"/>
          <w:szCs w:val="19"/>
        </w:rPr>
        <w:t>of</w:t>
      </w:r>
      <w:r w:rsidRPr="004E7957">
        <w:rPr>
          <w:color w:val="231F20"/>
          <w:spacing w:val="-26"/>
          <w:sz w:val="19"/>
          <w:szCs w:val="19"/>
        </w:rPr>
        <w:t xml:space="preserve"> </w:t>
      </w:r>
      <w:r w:rsidRPr="004E7957">
        <w:rPr>
          <w:color w:val="231F20"/>
          <w:spacing w:val="-5"/>
          <w:sz w:val="19"/>
          <w:szCs w:val="19"/>
        </w:rPr>
        <w:t>Tender.</w:t>
      </w:r>
    </w:p>
    <w:p w14:paraId="425ABD3F" w14:textId="77777777" w:rsidR="00043AB3" w:rsidRPr="004E7957" w:rsidRDefault="00043AB3" w:rsidP="00043AB3">
      <w:pPr>
        <w:pStyle w:val="ListParagraph"/>
        <w:numPr>
          <w:ilvl w:val="1"/>
          <w:numId w:val="49"/>
        </w:numPr>
        <w:tabs>
          <w:tab w:val="left" w:pos="993"/>
        </w:tabs>
        <w:spacing w:before="120"/>
        <w:ind w:left="993" w:right="-1" w:hanging="567"/>
        <w:jc w:val="both"/>
        <w:rPr>
          <w:color w:val="231F20"/>
          <w:sz w:val="19"/>
          <w:szCs w:val="19"/>
        </w:rPr>
      </w:pPr>
      <w:r w:rsidRPr="004E7957">
        <w:rPr>
          <w:color w:val="231F20"/>
          <w:sz w:val="19"/>
          <w:szCs w:val="19"/>
        </w:rPr>
        <w:t>Unfair Competitive Advantage - Fairness and transparency in the tender process require that the ﬁrms or</w:t>
      </w:r>
      <w:r w:rsidRPr="004E7957">
        <w:rPr>
          <w:color w:val="231F20"/>
          <w:spacing w:val="-12"/>
          <w:sz w:val="19"/>
          <w:szCs w:val="19"/>
        </w:rPr>
        <w:t xml:space="preserve"> </w:t>
      </w:r>
      <w:r w:rsidRPr="004E7957">
        <w:rPr>
          <w:color w:val="231F20"/>
          <w:sz w:val="19"/>
          <w:szCs w:val="19"/>
        </w:rPr>
        <w:t>their Afﬁliates competing for a speciﬁc assignment do not derive a competitive advantage from having provided consulting</w:t>
      </w:r>
      <w:r w:rsidRPr="004E7957">
        <w:rPr>
          <w:color w:val="231F20"/>
          <w:spacing w:val="-7"/>
          <w:sz w:val="19"/>
          <w:szCs w:val="19"/>
        </w:rPr>
        <w:t xml:space="preserve"> </w:t>
      </w:r>
      <w:r w:rsidRPr="004E7957">
        <w:rPr>
          <w:color w:val="231F20"/>
          <w:sz w:val="19"/>
          <w:szCs w:val="19"/>
        </w:rPr>
        <w:t>services</w:t>
      </w:r>
      <w:r w:rsidRPr="004E7957">
        <w:rPr>
          <w:color w:val="231F20"/>
          <w:spacing w:val="-7"/>
          <w:sz w:val="19"/>
          <w:szCs w:val="19"/>
        </w:rPr>
        <w:t xml:space="preserve"> </w:t>
      </w:r>
      <w:r w:rsidRPr="004E7957">
        <w:rPr>
          <w:color w:val="231F20"/>
          <w:sz w:val="19"/>
          <w:szCs w:val="19"/>
        </w:rPr>
        <w:t>related</w:t>
      </w:r>
      <w:r w:rsidRPr="004E7957">
        <w:rPr>
          <w:color w:val="231F20"/>
          <w:spacing w:val="-7"/>
          <w:sz w:val="19"/>
          <w:szCs w:val="19"/>
        </w:rPr>
        <w:t xml:space="preserve"> </w:t>
      </w:r>
      <w:r w:rsidRPr="004E7957">
        <w:rPr>
          <w:color w:val="231F20"/>
          <w:sz w:val="19"/>
          <w:szCs w:val="19"/>
        </w:rPr>
        <w:t>to</w:t>
      </w:r>
      <w:r w:rsidRPr="004E7957">
        <w:rPr>
          <w:color w:val="231F20"/>
          <w:spacing w:val="-7"/>
          <w:sz w:val="19"/>
          <w:szCs w:val="19"/>
        </w:rPr>
        <w:t xml:space="preserve"> </w:t>
      </w:r>
      <w:r w:rsidRPr="004E7957">
        <w:rPr>
          <w:color w:val="231F20"/>
          <w:sz w:val="19"/>
          <w:szCs w:val="19"/>
        </w:rPr>
        <w:t>this</w:t>
      </w:r>
      <w:r w:rsidRPr="004E7957">
        <w:rPr>
          <w:color w:val="231F20"/>
          <w:spacing w:val="-7"/>
          <w:sz w:val="19"/>
          <w:szCs w:val="19"/>
        </w:rPr>
        <w:t xml:space="preserve"> </w:t>
      </w:r>
      <w:r w:rsidRPr="004E7957">
        <w:rPr>
          <w:color w:val="231F20"/>
          <w:sz w:val="19"/>
          <w:szCs w:val="19"/>
        </w:rPr>
        <w:t>tender.</w:t>
      </w:r>
      <w:r w:rsidRPr="004E7957">
        <w:rPr>
          <w:color w:val="231F20"/>
          <w:spacing w:val="-11"/>
          <w:sz w:val="19"/>
          <w:szCs w:val="19"/>
        </w:rPr>
        <w:t xml:space="preserve"> </w:t>
      </w:r>
      <w:r w:rsidRPr="004E7957">
        <w:rPr>
          <w:color w:val="231F20"/>
          <w:spacing w:val="-8"/>
          <w:sz w:val="19"/>
          <w:szCs w:val="19"/>
        </w:rPr>
        <w:t>To</w:t>
      </w:r>
      <w:r w:rsidRPr="004E7957">
        <w:rPr>
          <w:color w:val="231F20"/>
          <w:spacing w:val="-7"/>
          <w:sz w:val="19"/>
          <w:szCs w:val="19"/>
        </w:rPr>
        <w:t xml:space="preserve"> </w:t>
      </w:r>
      <w:r w:rsidRPr="004E7957">
        <w:rPr>
          <w:color w:val="231F20"/>
          <w:sz w:val="19"/>
          <w:szCs w:val="19"/>
        </w:rPr>
        <w:t>that</w:t>
      </w:r>
      <w:r w:rsidRPr="004E7957">
        <w:rPr>
          <w:color w:val="231F20"/>
          <w:spacing w:val="-7"/>
          <w:sz w:val="19"/>
          <w:szCs w:val="19"/>
        </w:rPr>
        <w:t xml:space="preserve"> </w:t>
      </w:r>
      <w:r w:rsidRPr="004E7957">
        <w:rPr>
          <w:color w:val="231F20"/>
          <w:sz w:val="19"/>
          <w:szCs w:val="19"/>
        </w:rPr>
        <w:t>end,</w:t>
      </w:r>
      <w:r w:rsidRPr="004E7957">
        <w:rPr>
          <w:color w:val="231F20"/>
          <w:spacing w:val="-7"/>
          <w:sz w:val="19"/>
          <w:szCs w:val="19"/>
        </w:rPr>
        <w:t xml:space="preserve"> </w:t>
      </w:r>
      <w:r w:rsidRPr="004E7957">
        <w:rPr>
          <w:color w:val="231F20"/>
          <w:sz w:val="19"/>
          <w:szCs w:val="19"/>
        </w:rPr>
        <w:t>the</w:t>
      </w:r>
      <w:r w:rsidRPr="004E7957">
        <w:rPr>
          <w:color w:val="231F20"/>
          <w:spacing w:val="-7"/>
          <w:sz w:val="19"/>
          <w:szCs w:val="19"/>
        </w:rPr>
        <w:t xml:space="preserve"> </w:t>
      </w:r>
      <w:r w:rsidRPr="004E7957">
        <w:rPr>
          <w:color w:val="231F20"/>
          <w:sz w:val="19"/>
          <w:szCs w:val="19"/>
        </w:rPr>
        <w:t>Procuring</w:t>
      </w:r>
      <w:r w:rsidRPr="004E7957">
        <w:rPr>
          <w:color w:val="231F20"/>
          <w:spacing w:val="-7"/>
          <w:sz w:val="19"/>
          <w:szCs w:val="19"/>
        </w:rPr>
        <w:t xml:space="preserve"> </w:t>
      </w:r>
      <w:r w:rsidRPr="004E7957">
        <w:rPr>
          <w:color w:val="231F20"/>
          <w:sz w:val="19"/>
          <w:szCs w:val="19"/>
        </w:rPr>
        <w:t>Entity</w:t>
      </w:r>
      <w:r w:rsidRPr="004E7957">
        <w:rPr>
          <w:color w:val="231F20"/>
          <w:spacing w:val="-7"/>
          <w:sz w:val="19"/>
          <w:szCs w:val="19"/>
        </w:rPr>
        <w:t xml:space="preserve"> </w:t>
      </w:r>
      <w:r w:rsidRPr="004E7957">
        <w:rPr>
          <w:color w:val="231F20"/>
          <w:sz w:val="19"/>
          <w:szCs w:val="19"/>
        </w:rPr>
        <w:t>shall</w:t>
      </w:r>
      <w:r w:rsidRPr="004E7957">
        <w:rPr>
          <w:color w:val="231F20"/>
          <w:spacing w:val="-7"/>
          <w:sz w:val="19"/>
          <w:szCs w:val="19"/>
        </w:rPr>
        <w:t xml:space="preserve"> </w:t>
      </w:r>
      <w:r w:rsidRPr="004E7957">
        <w:rPr>
          <w:color w:val="231F20"/>
          <w:sz w:val="19"/>
          <w:szCs w:val="19"/>
        </w:rPr>
        <w:t>indicate</w:t>
      </w:r>
      <w:r w:rsidRPr="004E7957">
        <w:rPr>
          <w:color w:val="231F20"/>
          <w:spacing w:val="-7"/>
          <w:sz w:val="19"/>
          <w:szCs w:val="19"/>
        </w:rPr>
        <w:t xml:space="preserve"> </w:t>
      </w:r>
      <w:r w:rsidRPr="004E7957">
        <w:rPr>
          <w:color w:val="231F20"/>
          <w:sz w:val="19"/>
          <w:szCs w:val="19"/>
        </w:rPr>
        <w:t>in</w:t>
      </w:r>
      <w:r w:rsidRPr="004E7957">
        <w:rPr>
          <w:color w:val="231F20"/>
          <w:spacing w:val="-7"/>
          <w:sz w:val="19"/>
          <w:szCs w:val="19"/>
        </w:rPr>
        <w:t xml:space="preserve"> </w:t>
      </w:r>
      <w:r w:rsidRPr="004E7957">
        <w:rPr>
          <w:color w:val="231F20"/>
          <w:sz w:val="19"/>
          <w:szCs w:val="19"/>
        </w:rPr>
        <w:t>the</w:t>
      </w:r>
      <w:r w:rsidRPr="004E7957">
        <w:rPr>
          <w:color w:val="231F20"/>
          <w:spacing w:val="-7"/>
          <w:sz w:val="19"/>
          <w:szCs w:val="19"/>
        </w:rPr>
        <w:t xml:space="preserve"> </w:t>
      </w:r>
      <w:r w:rsidRPr="004E7957">
        <w:rPr>
          <w:b/>
          <w:color w:val="231F20"/>
          <w:sz w:val="19"/>
          <w:szCs w:val="19"/>
        </w:rPr>
        <w:t>Data</w:t>
      </w:r>
      <w:r w:rsidRPr="004E7957">
        <w:rPr>
          <w:b/>
          <w:color w:val="231F20"/>
          <w:spacing w:val="-7"/>
          <w:sz w:val="19"/>
          <w:szCs w:val="19"/>
        </w:rPr>
        <w:t xml:space="preserve"> </w:t>
      </w:r>
      <w:r w:rsidRPr="004E7957">
        <w:rPr>
          <w:b/>
          <w:color w:val="231F20"/>
          <w:sz w:val="19"/>
          <w:szCs w:val="19"/>
        </w:rPr>
        <w:t>Sheet</w:t>
      </w:r>
      <w:r w:rsidRPr="004E7957">
        <w:rPr>
          <w:b/>
          <w:color w:val="231F20"/>
          <w:spacing w:val="-7"/>
          <w:sz w:val="19"/>
          <w:szCs w:val="19"/>
        </w:rPr>
        <w:t xml:space="preserve"> </w:t>
      </w:r>
      <w:r w:rsidRPr="004E7957">
        <w:rPr>
          <w:color w:val="231F20"/>
          <w:sz w:val="19"/>
          <w:szCs w:val="19"/>
        </w:rPr>
        <w:t>and make</w:t>
      </w:r>
      <w:r w:rsidRPr="004E7957">
        <w:rPr>
          <w:color w:val="231F20"/>
          <w:spacing w:val="-13"/>
          <w:sz w:val="19"/>
          <w:szCs w:val="19"/>
        </w:rPr>
        <w:t xml:space="preserve"> </w:t>
      </w:r>
      <w:r w:rsidRPr="004E7957">
        <w:rPr>
          <w:color w:val="231F20"/>
          <w:sz w:val="19"/>
          <w:szCs w:val="19"/>
        </w:rPr>
        <w:t>available</w:t>
      </w:r>
      <w:r w:rsidRPr="004E7957">
        <w:rPr>
          <w:color w:val="231F20"/>
          <w:spacing w:val="-13"/>
          <w:sz w:val="19"/>
          <w:szCs w:val="19"/>
        </w:rPr>
        <w:t xml:space="preserve"> </w:t>
      </w:r>
      <w:r w:rsidRPr="004E7957">
        <w:rPr>
          <w:color w:val="231F20"/>
          <w:sz w:val="19"/>
          <w:szCs w:val="19"/>
        </w:rPr>
        <w:t>to</w:t>
      </w:r>
      <w:r w:rsidRPr="004E7957">
        <w:rPr>
          <w:color w:val="231F20"/>
          <w:spacing w:val="-13"/>
          <w:sz w:val="19"/>
          <w:szCs w:val="19"/>
        </w:rPr>
        <w:t xml:space="preserve"> </w:t>
      </w:r>
      <w:r w:rsidRPr="004E7957">
        <w:rPr>
          <w:color w:val="231F20"/>
          <w:sz w:val="19"/>
          <w:szCs w:val="19"/>
        </w:rPr>
        <w:t>all</w:t>
      </w:r>
      <w:r w:rsidRPr="004E7957">
        <w:rPr>
          <w:color w:val="231F20"/>
          <w:spacing w:val="-13"/>
          <w:sz w:val="19"/>
          <w:szCs w:val="19"/>
        </w:rPr>
        <w:t xml:space="preserve"> </w:t>
      </w:r>
      <w:r w:rsidRPr="004E7957">
        <w:rPr>
          <w:color w:val="231F20"/>
          <w:sz w:val="19"/>
          <w:szCs w:val="19"/>
        </w:rPr>
        <w:t>the</w:t>
      </w:r>
      <w:r w:rsidRPr="004E7957">
        <w:rPr>
          <w:color w:val="231F20"/>
          <w:spacing w:val="-13"/>
          <w:sz w:val="19"/>
          <w:szCs w:val="19"/>
        </w:rPr>
        <w:t xml:space="preserve"> </w:t>
      </w:r>
      <w:r w:rsidRPr="004E7957">
        <w:rPr>
          <w:color w:val="231F20"/>
          <w:sz w:val="19"/>
          <w:szCs w:val="19"/>
        </w:rPr>
        <w:t>ﬁrms</w:t>
      </w:r>
      <w:r w:rsidRPr="004E7957">
        <w:rPr>
          <w:color w:val="231F20"/>
          <w:spacing w:val="-13"/>
          <w:sz w:val="19"/>
          <w:szCs w:val="19"/>
        </w:rPr>
        <w:t xml:space="preserve"> </w:t>
      </w:r>
      <w:r w:rsidRPr="004E7957">
        <w:rPr>
          <w:color w:val="231F20"/>
          <w:sz w:val="19"/>
          <w:szCs w:val="19"/>
        </w:rPr>
        <w:t>together</w:t>
      </w:r>
      <w:r w:rsidRPr="004E7957">
        <w:rPr>
          <w:color w:val="231F20"/>
          <w:spacing w:val="-13"/>
          <w:sz w:val="19"/>
          <w:szCs w:val="19"/>
        </w:rPr>
        <w:t xml:space="preserve"> </w:t>
      </w:r>
      <w:r w:rsidRPr="004E7957">
        <w:rPr>
          <w:color w:val="231F20"/>
          <w:sz w:val="19"/>
          <w:szCs w:val="19"/>
        </w:rPr>
        <w:t>with</w:t>
      </w:r>
      <w:r w:rsidRPr="004E7957">
        <w:rPr>
          <w:color w:val="231F20"/>
          <w:spacing w:val="-13"/>
          <w:sz w:val="19"/>
          <w:szCs w:val="19"/>
        </w:rPr>
        <w:t xml:space="preserve"> </w:t>
      </w:r>
      <w:r w:rsidRPr="004E7957">
        <w:rPr>
          <w:color w:val="231F20"/>
          <w:sz w:val="19"/>
          <w:szCs w:val="19"/>
        </w:rPr>
        <w:t>this</w:t>
      </w:r>
      <w:r w:rsidRPr="004E7957">
        <w:rPr>
          <w:color w:val="231F20"/>
          <w:spacing w:val="-13"/>
          <w:sz w:val="19"/>
          <w:szCs w:val="19"/>
        </w:rPr>
        <w:t xml:space="preserve"> </w:t>
      </w:r>
      <w:r w:rsidRPr="004E7957">
        <w:rPr>
          <w:color w:val="231F20"/>
          <w:sz w:val="19"/>
          <w:szCs w:val="19"/>
        </w:rPr>
        <w:t>tender</w:t>
      </w:r>
      <w:r w:rsidRPr="004E7957">
        <w:rPr>
          <w:color w:val="231F20"/>
          <w:spacing w:val="-13"/>
          <w:sz w:val="19"/>
          <w:szCs w:val="19"/>
        </w:rPr>
        <w:t xml:space="preserve"> </w:t>
      </w:r>
      <w:r w:rsidRPr="004E7957">
        <w:rPr>
          <w:color w:val="231F20"/>
          <w:sz w:val="19"/>
          <w:szCs w:val="19"/>
        </w:rPr>
        <w:t>document</w:t>
      </w:r>
      <w:r w:rsidRPr="004E7957">
        <w:rPr>
          <w:color w:val="231F20"/>
          <w:spacing w:val="-13"/>
          <w:sz w:val="19"/>
          <w:szCs w:val="19"/>
        </w:rPr>
        <w:t xml:space="preserve"> </w:t>
      </w:r>
      <w:r w:rsidRPr="004E7957">
        <w:rPr>
          <w:color w:val="231F20"/>
          <w:sz w:val="19"/>
          <w:szCs w:val="19"/>
        </w:rPr>
        <w:t>all</w:t>
      </w:r>
      <w:r w:rsidRPr="004E7957">
        <w:rPr>
          <w:color w:val="231F20"/>
          <w:spacing w:val="-13"/>
          <w:sz w:val="19"/>
          <w:szCs w:val="19"/>
        </w:rPr>
        <w:t xml:space="preserve"> </w:t>
      </w:r>
      <w:r w:rsidRPr="004E7957">
        <w:rPr>
          <w:color w:val="231F20"/>
          <w:sz w:val="19"/>
          <w:szCs w:val="19"/>
        </w:rPr>
        <w:t>information</w:t>
      </w:r>
      <w:r w:rsidRPr="004E7957">
        <w:rPr>
          <w:color w:val="231F20"/>
          <w:spacing w:val="-13"/>
          <w:sz w:val="19"/>
          <w:szCs w:val="19"/>
        </w:rPr>
        <w:t xml:space="preserve"> </w:t>
      </w:r>
      <w:r w:rsidRPr="004E7957">
        <w:rPr>
          <w:color w:val="231F20"/>
          <w:sz w:val="19"/>
          <w:szCs w:val="19"/>
        </w:rPr>
        <w:t>that</w:t>
      </w:r>
      <w:r w:rsidRPr="004E7957">
        <w:rPr>
          <w:color w:val="231F20"/>
          <w:spacing w:val="-13"/>
          <w:sz w:val="19"/>
          <w:szCs w:val="19"/>
        </w:rPr>
        <w:t xml:space="preserve"> </w:t>
      </w:r>
      <w:r w:rsidRPr="004E7957">
        <w:rPr>
          <w:color w:val="231F20"/>
          <w:sz w:val="19"/>
          <w:szCs w:val="19"/>
        </w:rPr>
        <w:t>would</w:t>
      </w:r>
      <w:r w:rsidRPr="004E7957">
        <w:rPr>
          <w:color w:val="231F20"/>
          <w:spacing w:val="-13"/>
          <w:sz w:val="19"/>
          <w:szCs w:val="19"/>
        </w:rPr>
        <w:t xml:space="preserve"> </w:t>
      </w:r>
      <w:r w:rsidRPr="004E7957">
        <w:rPr>
          <w:color w:val="231F20"/>
          <w:sz w:val="19"/>
          <w:szCs w:val="19"/>
        </w:rPr>
        <w:t>in</w:t>
      </w:r>
      <w:r w:rsidRPr="004E7957">
        <w:rPr>
          <w:color w:val="231F20"/>
          <w:spacing w:val="-13"/>
          <w:sz w:val="19"/>
          <w:szCs w:val="19"/>
        </w:rPr>
        <w:t xml:space="preserve"> </w:t>
      </w:r>
      <w:r w:rsidRPr="004E7957">
        <w:rPr>
          <w:color w:val="231F20"/>
          <w:sz w:val="19"/>
          <w:szCs w:val="19"/>
        </w:rPr>
        <w:t>that</w:t>
      </w:r>
      <w:r w:rsidRPr="004E7957">
        <w:rPr>
          <w:color w:val="231F20"/>
          <w:spacing w:val="-13"/>
          <w:sz w:val="19"/>
          <w:szCs w:val="19"/>
        </w:rPr>
        <w:t xml:space="preserve"> </w:t>
      </w:r>
      <w:r w:rsidRPr="004E7957">
        <w:rPr>
          <w:color w:val="231F20"/>
          <w:sz w:val="19"/>
          <w:szCs w:val="19"/>
        </w:rPr>
        <w:t>respect</w:t>
      </w:r>
      <w:r w:rsidRPr="004E7957">
        <w:rPr>
          <w:color w:val="231F20"/>
          <w:spacing w:val="-13"/>
          <w:sz w:val="19"/>
          <w:szCs w:val="19"/>
        </w:rPr>
        <w:t xml:space="preserve"> </w:t>
      </w:r>
      <w:r w:rsidRPr="004E7957">
        <w:rPr>
          <w:color w:val="231F20"/>
          <w:sz w:val="19"/>
          <w:szCs w:val="19"/>
        </w:rPr>
        <w:t>give such</w:t>
      </w:r>
      <w:r w:rsidRPr="004E7957">
        <w:rPr>
          <w:color w:val="231F20"/>
          <w:spacing w:val="-23"/>
          <w:sz w:val="19"/>
          <w:szCs w:val="19"/>
        </w:rPr>
        <w:t xml:space="preserve"> </w:t>
      </w:r>
      <w:r w:rsidRPr="004E7957">
        <w:rPr>
          <w:color w:val="231F20"/>
          <w:sz w:val="19"/>
          <w:szCs w:val="19"/>
        </w:rPr>
        <w:t>ﬁrm</w:t>
      </w:r>
      <w:r w:rsidRPr="004E7957">
        <w:rPr>
          <w:color w:val="231F20"/>
          <w:spacing w:val="-22"/>
          <w:sz w:val="19"/>
          <w:szCs w:val="19"/>
        </w:rPr>
        <w:t xml:space="preserve"> </w:t>
      </w:r>
      <w:r w:rsidRPr="004E7957">
        <w:rPr>
          <w:color w:val="231F20"/>
          <w:sz w:val="19"/>
          <w:szCs w:val="19"/>
        </w:rPr>
        <w:t>any</w:t>
      </w:r>
      <w:r w:rsidRPr="004E7957">
        <w:rPr>
          <w:color w:val="231F20"/>
          <w:spacing w:val="-23"/>
          <w:sz w:val="19"/>
          <w:szCs w:val="19"/>
        </w:rPr>
        <w:t xml:space="preserve"> </w:t>
      </w:r>
      <w:r w:rsidRPr="004E7957">
        <w:rPr>
          <w:color w:val="231F20"/>
          <w:sz w:val="19"/>
          <w:szCs w:val="19"/>
        </w:rPr>
        <w:t>unfair</w:t>
      </w:r>
      <w:r w:rsidRPr="004E7957">
        <w:rPr>
          <w:color w:val="231F20"/>
          <w:spacing w:val="-23"/>
          <w:sz w:val="19"/>
          <w:szCs w:val="19"/>
        </w:rPr>
        <w:t xml:space="preserve"> </w:t>
      </w:r>
      <w:r w:rsidRPr="004E7957">
        <w:rPr>
          <w:color w:val="231F20"/>
          <w:sz w:val="19"/>
          <w:szCs w:val="19"/>
        </w:rPr>
        <w:t>competitive</w:t>
      </w:r>
      <w:r w:rsidRPr="004E7957">
        <w:rPr>
          <w:color w:val="231F20"/>
          <w:spacing w:val="-23"/>
          <w:sz w:val="19"/>
          <w:szCs w:val="19"/>
        </w:rPr>
        <w:t xml:space="preserve"> </w:t>
      </w:r>
      <w:r w:rsidRPr="004E7957">
        <w:rPr>
          <w:color w:val="231F20"/>
          <w:sz w:val="19"/>
          <w:szCs w:val="19"/>
        </w:rPr>
        <w:t>advantage</w:t>
      </w:r>
      <w:r w:rsidRPr="004E7957">
        <w:rPr>
          <w:color w:val="231F20"/>
          <w:spacing w:val="-23"/>
          <w:sz w:val="19"/>
          <w:szCs w:val="19"/>
        </w:rPr>
        <w:t xml:space="preserve"> </w:t>
      </w:r>
      <w:r w:rsidRPr="004E7957">
        <w:rPr>
          <w:color w:val="231F20"/>
          <w:sz w:val="19"/>
          <w:szCs w:val="19"/>
        </w:rPr>
        <w:t>over</w:t>
      </w:r>
      <w:r w:rsidRPr="004E7957">
        <w:rPr>
          <w:color w:val="231F20"/>
          <w:spacing w:val="-23"/>
          <w:sz w:val="19"/>
          <w:szCs w:val="19"/>
        </w:rPr>
        <w:t xml:space="preserve"> </w:t>
      </w:r>
      <w:r w:rsidRPr="004E7957">
        <w:rPr>
          <w:color w:val="231F20"/>
          <w:sz w:val="19"/>
          <w:szCs w:val="19"/>
        </w:rPr>
        <w:t>competing</w:t>
      </w:r>
      <w:r w:rsidRPr="004E7957">
        <w:rPr>
          <w:color w:val="231F20"/>
          <w:spacing w:val="-23"/>
          <w:sz w:val="19"/>
          <w:szCs w:val="19"/>
        </w:rPr>
        <w:t xml:space="preserve"> </w:t>
      </w:r>
      <w:r w:rsidRPr="004E7957">
        <w:rPr>
          <w:color w:val="231F20"/>
          <w:sz w:val="19"/>
          <w:szCs w:val="19"/>
        </w:rPr>
        <w:t>ﬁrms.</w:t>
      </w:r>
    </w:p>
    <w:p w14:paraId="2E1AE3C4" w14:textId="77777777" w:rsidR="00043AB3" w:rsidRPr="004E7957" w:rsidRDefault="00043AB3" w:rsidP="00043AB3">
      <w:pPr>
        <w:pStyle w:val="ListParagraph"/>
        <w:numPr>
          <w:ilvl w:val="1"/>
          <w:numId w:val="49"/>
        </w:numPr>
        <w:tabs>
          <w:tab w:val="left" w:pos="993"/>
        </w:tabs>
        <w:spacing w:before="120"/>
        <w:ind w:left="993" w:right="-1" w:hanging="567"/>
        <w:jc w:val="both"/>
        <w:rPr>
          <w:color w:val="231F20"/>
          <w:sz w:val="19"/>
          <w:szCs w:val="19"/>
        </w:rPr>
      </w:pPr>
      <w:r w:rsidRPr="004E7957">
        <w:rPr>
          <w:color w:val="231F20"/>
          <w:sz w:val="19"/>
          <w:szCs w:val="19"/>
        </w:rPr>
        <w:t>Unfair Competitive Advantage -Fairness and transparency in the tender process require that the Firms or</w:t>
      </w:r>
      <w:r w:rsidRPr="004E7957">
        <w:rPr>
          <w:color w:val="231F20"/>
          <w:spacing w:val="-13"/>
          <w:sz w:val="19"/>
          <w:szCs w:val="19"/>
        </w:rPr>
        <w:t xml:space="preserve"> </w:t>
      </w:r>
      <w:r w:rsidRPr="004E7957">
        <w:rPr>
          <w:color w:val="231F20"/>
          <w:sz w:val="19"/>
          <w:szCs w:val="19"/>
        </w:rPr>
        <w:t>their Afﬁliates competing for a speciﬁc assignment do not derive a competitive advantage from having provided consulting</w:t>
      </w:r>
      <w:r w:rsidRPr="004E7957">
        <w:rPr>
          <w:color w:val="231F20"/>
          <w:spacing w:val="-17"/>
          <w:sz w:val="19"/>
          <w:szCs w:val="19"/>
        </w:rPr>
        <w:t xml:space="preserve"> </w:t>
      </w:r>
      <w:r w:rsidRPr="004E7957">
        <w:rPr>
          <w:color w:val="231F20"/>
          <w:sz w:val="19"/>
          <w:szCs w:val="19"/>
        </w:rPr>
        <w:t>services</w:t>
      </w:r>
      <w:r w:rsidRPr="004E7957">
        <w:rPr>
          <w:color w:val="231F20"/>
          <w:spacing w:val="-17"/>
          <w:sz w:val="19"/>
          <w:szCs w:val="19"/>
        </w:rPr>
        <w:t xml:space="preserve"> </w:t>
      </w:r>
      <w:r w:rsidRPr="004E7957">
        <w:rPr>
          <w:color w:val="231F20"/>
          <w:sz w:val="19"/>
          <w:szCs w:val="19"/>
        </w:rPr>
        <w:t>related</w:t>
      </w:r>
      <w:r w:rsidRPr="004E7957">
        <w:rPr>
          <w:color w:val="231F20"/>
          <w:spacing w:val="-18"/>
          <w:sz w:val="19"/>
          <w:szCs w:val="19"/>
        </w:rPr>
        <w:t xml:space="preserve"> </w:t>
      </w:r>
      <w:r w:rsidRPr="004E7957">
        <w:rPr>
          <w:color w:val="231F20"/>
          <w:sz w:val="19"/>
          <w:szCs w:val="19"/>
        </w:rPr>
        <w:t>to</w:t>
      </w:r>
      <w:r w:rsidRPr="004E7957">
        <w:rPr>
          <w:color w:val="231F20"/>
          <w:spacing w:val="-17"/>
          <w:sz w:val="19"/>
          <w:szCs w:val="19"/>
        </w:rPr>
        <w:t xml:space="preserve"> </w:t>
      </w:r>
      <w:r w:rsidRPr="004E7957">
        <w:rPr>
          <w:color w:val="231F20"/>
          <w:sz w:val="19"/>
          <w:szCs w:val="19"/>
        </w:rPr>
        <w:t>this</w:t>
      </w:r>
      <w:r w:rsidRPr="004E7957">
        <w:rPr>
          <w:color w:val="231F20"/>
          <w:spacing w:val="-17"/>
          <w:sz w:val="19"/>
          <w:szCs w:val="19"/>
        </w:rPr>
        <w:t xml:space="preserve"> </w:t>
      </w:r>
      <w:r w:rsidRPr="004E7957">
        <w:rPr>
          <w:color w:val="231F20"/>
          <w:sz w:val="19"/>
          <w:szCs w:val="19"/>
        </w:rPr>
        <w:t>tender</w:t>
      </w:r>
      <w:r w:rsidRPr="004E7957">
        <w:rPr>
          <w:color w:val="231F20"/>
          <w:spacing w:val="-17"/>
          <w:sz w:val="19"/>
          <w:szCs w:val="19"/>
        </w:rPr>
        <w:t xml:space="preserve"> </w:t>
      </w:r>
      <w:r w:rsidRPr="004E7957">
        <w:rPr>
          <w:color w:val="231F20"/>
          <w:sz w:val="19"/>
          <w:szCs w:val="19"/>
        </w:rPr>
        <w:t>being</w:t>
      </w:r>
      <w:r w:rsidRPr="004E7957">
        <w:rPr>
          <w:color w:val="231F20"/>
          <w:spacing w:val="-17"/>
          <w:sz w:val="19"/>
          <w:szCs w:val="19"/>
        </w:rPr>
        <w:t xml:space="preserve"> </w:t>
      </w:r>
      <w:r w:rsidRPr="004E7957">
        <w:rPr>
          <w:color w:val="231F20"/>
          <w:sz w:val="19"/>
          <w:szCs w:val="19"/>
        </w:rPr>
        <w:t>tendered</w:t>
      </w:r>
      <w:r w:rsidRPr="004E7957">
        <w:rPr>
          <w:color w:val="231F20"/>
          <w:spacing w:val="-17"/>
          <w:sz w:val="19"/>
          <w:szCs w:val="19"/>
        </w:rPr>
        <w:t xml:space="preserve"> </w:t>
      </w:r>
      <w:r w:rsidRPr="004E7957">
        <w:rPr>
          <w:color w:val="231F20"/>
          <w:spacing w:val="-4"/>
          <w:sz w:val="19"/>
          <w:szCs w:val="19"/>
        </w:rPr>
        <w:t>for.</w:t>
      </w:r>
      <w:r w:rsidRPr="004E7957">
        <w:rPr>
          <w:color w:val="231F20"/>
          <w:spacing w:val="-21"/>
          <w:sz w:val="19"/>
          <w:szCs w:val="19"/>
        </w:rPr>
        <w:t xml:space="preserve"> </w:t>
      </w:r>
      <w:r w:rsidRPr="004E7957">
        <w:rPr>
          <w:color w:val="231F20"/>
          <w:sz w:val="19"/>
          <w:szCs w:val="19"/>
        </w:rPr>
        <w:t>The</w:t>
      </w:r>
      <w:r w:rsidRPr="004E7957">
        <w:rPr>
          <w:color w:val="231F20"/>
          <w:spacing w:val="-17"/>
          <w:sz w:val="19"/>
          <w:szCs w:val="19"/>
        </w:rPr>
        <w:t xml:space="preserve"> </w:t>
      </w:r>
      <w:r w:rsidRPr="004E7957">
        <w:rPr>
          <w:color w:val="231F20"/>
          <w:sz w:val="19"/>
          <w:szCs w:val="19"/>
        </w:rPr>
        <w:t>Procuring</w:t>
      </w:r>
      <w:r w:rsidRPr="004E7957">
        <w:rPr>
          <w:color w:val="231F20"/>
          <w:spacing w:val="-17"/>
          <w:sz w:val="19"/>
          <w:szCs w:val="19"/>
        </w:rPr>
        <w:t xml:space="preserve"> </w:t>
      </w:r>
      <w:r w:rsidRPr="004E7957">
        <w:rPr>
          <w:color w:val="231F20"/>
          <w:sz w:val="19"/>
          <w:szCs w:val="19"/>
        </w:rPr>
        <w:t>Entity</w:t>
      </w:r>
      <w:r w:rsidRPr="004E7957">
        <w:rPr>
          <w:color w:val="231F20"/>
          <w:spacing w:val="-17"/>
          <w:sz w:val="19"/>
          <w:szCs w:val="19"/>
        </w:rPr>
        <w:t xml:space="preserve"> </w:t>
      </w:r>
      <w:r w:rsidRPr="004E7957">
        <w:rPr>
          <w:color w:val="231F20"/>
          <w:sz w:val="19"/>
          <w:szCs w:val="19"/>
        </w:rPr>
        <w:t>shall</w:t>
      </w:r>
      <w:r w:rsidRPr="004E7957">
        <w:rPr>
          <w:color w:val="231F20"/>
          <w:spacing w:val="-17"/>
          <w:sz w:val="19"/>
          <w:szCs w:val="19"/>
        </w:rPr>
        <w:t xml:space="preserve"> </w:t>
      </w:r>
      <w:r w:rsidRPr="004E7957">
        <w:rPr>
          <w:color w:val="231F20"/>
          <w:sz w:val="19"/>
          <w:szCs w:val="19"/>
        </w:rPr>
        <w:t>indicate</w:t>
      </w:r>
      <w:r w:rsidRPr="004E7957">
        <w:rPr>
          <w:color w:val="231F20"/>
          <w:spacing w:val="-18"/>
          <w:sz w:val="19"/>
          <w:szCs w:val="19"/>
        </w:rPr>
        <w:t xml:space="preserve"> </w:t>
      </w:r>
      <w:r w:rsidRPr="004E7957">
        <w:rPr>
          <w:color w:val="231F20"/>
          <w:sz w:val="19"/>
          <w:szCs w:val="19"/>
        </w:rPr>
        <w:t>in</w:t>
      </w:r>
      <w:r w:rsidRPr="004E7957">
        <w:rPr>
          <w:color w:val="231F20"/>
          <w:spacing w:val="-17"/>
          <w:sz w:val="19"/>
          <w:szCs w:val="19"/>
        </w:rPr>
        <w:t xml:space="preserve"> </w:t>
      </w:r>
      <w:r w:rsidRPr="004E7957">
        <w:rPr>
          <w:color w:val="231F20"/>
          <w:sz w:val="19"/>
          <w:szCs w:val="19"/>
        </w:rPr>
        <w:t>the</w:t>
      </w:r>
      <w:r w:rsidRPr="004E7957">
        <w:rPr>
          <w:color w:val="231F20"/>
          <w:spacing w:val="-17"/>
          <w:sz w:val="19"/>
          <w:szCs w:val="19"/>
        </w:rPr>
        <w:t xml:space="preserve"> </w:t>
      </w:r>
      <w:r w:rsidRPr="004E7957">
        <w:rPr>
          <w:b/>
          <w:color w:val="231F20"/>
          <w:sz w:val="19"/>
          <w:szCs w:val="19"/>
        </w:rPr>
        <w:t>TDS</w:t>
      </w:r>
      <w:r w:rsidRPr="004E7957">
        <w:rPr>
          <w:b/>
          <w:color w:val="231F20"/>
          <w:spacing w:val="-17"/>
          <w:sz w:val="19"/>
          <w:szCs w:val="19"/>
        </w:rPr>
        <w:t xml:space="preserve"> </w:t>
      </w:r>
      <w:r w:rsidRPr="004E7957">
        <w:rPr>
          <w:color w:val="231F20"/>
          <w:sz w:val="19"/>
          <w:szCs w:val="19"/>
        </w:rPr>
        <w:t>ﬁrms (if</w:t>
      </w:r>
      <w:r w:rsidRPr="004E7957">
        <w:rPr>
          <w:color w:val="231F20"/>
          <w:spacing w:val="-3"/>
          <w:sz w:val="19"/>
          <w:szCs w:val="19"/>
        </w:rPr>
        <w:t xml:space="preserve"> </w:t>
      </w:r>
      <w:r w:rsidRPr="004E7957">
        <w:rPr>
          <w:color w:val="231F20"/>
          <w:sz w:val="19"/>
          <w:szCs w:val="19"/>
        </w:rPr>
        <w:t>any)</w:t>
      </w:r>
      <w:r w:rsidRPr="004E7957">
        <w:rPr>
          <w:color w:val="231F20"/>
          <w:spacing w:val="-3"/>
          <w:sz w:val="19"/>
          <w:szCs w:val="19"/>
        </w:rPr>
        <w:t xml:space="preserve"> </w:t>
      </w:r>
      <w:r w:rsidRPr="004E7957">
        <w:rPr>
          <w:color w:val="231F20"/>
          <w:sz w:val="19"/>
          <w:szCs w:val="19"/>
        </w:rPr>
        <w:t>that</w:t>
      </w:r>
      <w:r w:rsidRPr="004E7957">
        <w:rPr>
          <w:color w:val="231F20"/>
          <w:spacing w:val="-3"/>
          <w:sz w:val="19"/>
          <w:szCs w:val="19"/>
        </w:rPr>
        <w:t xml:space="preserve"> </w:t>
      </w:r>
      <w:r w:rsidRPr="004E7957">
        <w:rPr>
          <w:color w:val="231F20"/>
          <w:sz w:val="19"/>
          <w:szCs w:val="19"/>
        </w:rPr>
        <w:t>provided</w:t>
      </w:r>
      <w:r w:rsidRPr="004E7957">
        <w:rPr>
          <w:color w:val="231F20"/>
          <w:spacing w:val="-3"/>
          <w:sz w:val="19"/>
          <w:szCs w:val="19"/>
        </w:rPr>
        <w:t xml:space="preserve"> </w:t>
      </w:r>
      <w:r w:rsidRPr="004E7957">
        <w:rPr>
          <w:color w:val="231F20"/>
          <w:sz w:val="19"/>
          <w:szCs w:val="19"/>
        </w:rPr>
        <w:t>consulting</w:t>
      </w:r>
      <w:r w:rsidRPr="004E7957">
        <w:rPr>
          <w:color w:val="231F20"/>
          <w:spacing w:val="-3"/>
          <w:sz w:val="19"/>
          <w:szCs w:val="19"/>
        </w:rPr>
        <w:t xml:space="preserve"> </w:t>
      </w:r>
      <w:r w:rsidRPr="004E7957">
        <w:rPr>
          <w:color w:val="231F20"/>
          <w:sz w:val="19"/>
          <w:szCs w:val="19"/>
        </w:rPr>
        <w:t>services</w:t>
      </w:r>
      <w:r w:rsidRPr="004E7957">
        <w:rPr>
          <w:color w:val="231F20"/>
          <w:spacing w:val="-3"/>
          <w:sz w:val="19"/>
          <w:szCs w:val="19"/>
        </w:rPr>
        <w:t xml:space="preserve"> </w:t>
      </w:r>
      <w:r w:rsidRPr="004E7957">
        <w:rPr>
          <w:color w:val="231F20"/>
          <w:sz w:val="19"/>
          <w:szCs w:val="19"/>
        </w:rPr>
        <w:t>for</w:t>
      </w:r>
      <w:r w:rsidRPr="004E7957">
        <w:rPr>
          <w:color w:val="231F20"/>
          <w:spacing w:val="-3"/>
          <w:sz w:val="19"/>
          <w:szCs w:val="19"/>
        </w:rPr>
        <w:t xml:space="preserve"> </w:t>
      </w:r>
      <w:r w:rsidRPr="004E7957">
        <w:rPr>
          <w:color w:val="231F20"/>
          <w:sz w:val="19"/>
          <w:szCs w:val="19"/>
        </w:rPr>
        <w:t>the</w:t>
      </w:r>
      <w:r w:rsidRPr="004E7957">
        <w:rPr>
          <w:color w:val="231F20"/>
          <w:spacing w:val="-3"/>
          <w:sz w:val="19"/>
          <w:szCs w:val="19"/>
        </w:rPr>
        <w:t xml:space="preserve"> </w:t>
      </w:r>
      <w:r w:rsidRPr="004E7957">
        <w:rPr>
          <w:color w:val="231F20"/>
          <w:sz w:val="19"/>
          <w:szCs w:val="19"/>
        </w:rPr>
        <w:t>contract</w:t>
      </w:r>
      <w:r w:rsidRPr="004E7957">
        <w:rPr>
          <w:color w:val="231F20"/>
          <w:spacing w:val="-3"/>
          <w:sz w:val="19"/>
          <w:szCs w:val="19"/>
        </w:rPr>
        <w:t xml:space="preserve"> </w:t>
      </w:r>
      <w:r w:rsidRPr="004E7957">
        <w:rPr>
          <w:color w:val="231F20"/>
          <w:sz w:val="19"/>
          <w:szCs w:val="19"/>
        </w:rPr>
        <w:t>being</w:t>
      </w:r>
      <w:r w:rsidRPr="004E7957">
        <w:rPr>
          <w:color w:val="231F20"/>
          <w:spacing w:val="-3"/>
          <w:sz w:val="19"/>
          <w:szCs w:val="19"/>
        </w:rPr>
        <w:t xml:space="preserve"> </w:t>
      </w:r>
      <w:r w:rsidRPr="004E7957">
        <w:rPr>
          <w:color w:val="231F20"/>
          <w:sz w:val="19"/>
          <w:szCs w:val="19"/>
        </w:rPr>
        <w:t>tendered</w:t>
      </w:r>
      <w:r w:rsidRPr="004E7957">
        <w:rPr>
          <w:color w:val="231F20"/>
          <w:spacing w:val="-3"/>
          <w:sz w:val="19"/>
          <w:szCs w:val="19"/>
        </w:rPr>
        <w:t xml:space="preserve"> </w:t>
      </w:r>
      <w:r w:rsidRPr="004E7957">
        <w:rPr>
          <w:color w:val="231F20"/>
          <w:spacing w:val="-4"/>
          <w:sz w:val="19"/>
          <w:szCs w:val="19"/>
        </w:rPr>
        <w:t>for.</w:t>
      </w:r>
      <w:r w:rsidRPr="004E7957">
        <w:rPr>
          <w:color w:val="231F20"/>
          <w:spacing w:val="-7"/>
          <w:sz w:val="19"/>
          <w:szCs w:val="19"/>
        </w:rPr>
        <w:t xml:space="preserve"> </w:t>
      </w:r>
      <w:r w:rsidRPr="004E7957">
        <w:rPr>
          <w:color w:val="231F20"/>
          <w:sz w:val="19"/>
          <w:szCs w:val="19"/>
        </w:rPr>
        <w:t>The</w:t>
      </w:r>
      <w:r w:rsidRPr="004E7957">
        <w:rPr>
          <w:color w:val="231F20"/>
          <w:spacing w:val="-3"/>
          <w:sz w:val="19"/>
          <w:szCs w:val="19"/>
        </w:rPr>
        <w:t xml:space="preserve"> </w:t>
      </w:r>
      <w:r w:rsidRPr="004E7957">
        <w:rPr>
          <w:color w:val="231F20"/>
          <w:sz w:val="19"/>
          <w:szCs w:val="19"/>
        </w:rPr>
        <w:t>Procuring</w:t>
      </w:r>
      <w:r w:rsidRPr="004E7957">
        <w:rPr>
          <w:color w:val="231F20"/>
          <w:spacing w:val="-3"/>
          <w:sz w:val="19"/>
          <w:szCs w:val="19"/>
        </w:rPr>
        <w:t xml:space="preserve"> </w:t>
      </w:r>
      <w:r w:rsidRPr="004E7957">
        <w:rPr>
          <w:color w:val="231F20"/>
          <w:sz w:val="19"/>
          <w:szCs w:val="19"/>
        </w:rPr>
        <w:t>Entity</w:t>
      </w:r>
      <w:r w:rsidRPr="004E7957">
        <w:rPr>
          <w:color w:val="231F20"/>
          <w:spacing w:val="-3"/>
          <w:sz w:val="19"/>
          <w:szCs w:val="19"/>
        </w:rPr>
        <w:t xml:space="preserve"> </w:t>
      </w:r>
      <w:r w:rsidRPr="004E7957">
        <w:rPr>
          <w:color w:val="231F20"/>
          <w:sz w:val="19"/>
          <w:szCs w:val="19"/>
        </w:rPr>
        <w:t>shall</w:t>
      </w:r>
      <w:r w:rsidRPr="004E7957">
        <w:rPr>
          <w:color w:val="231F20"/>
          <w:spacing w:val="-3"/>
          <w:sz w:val="19"/>
          <w:szCs w:val="19"/>
        </w:rPr>
        <w:t xml:space="preserve"> </w:t>
      </w:r>
      <w:r w:rsidRPr="004E7957">
        <w:rPr>
          <w:color w:val="231F20"/>
          <w:sz w:val="19"/>
          <w:szCs w:val="19"/>
        </w:rPr>
        <w:t>check whether the owners or controllers of the Tenderer are same as those that provided consulting services. The Procuring</w:t>
      </w:r>
      <w:r w:rsidRPr="004E7957">
        <w:rPr>
          <w:color w:val="231F20"/>
          <w:spacing w:val="-21"/>
          <w:sz w:val="19"/>
          <w:szCs w:val="19"/>
        </w:rPr>
        <w:t xml:space="preserve"> </w:t>
      </w:r>
      <w:r w:rsidRPr="004E7957">
        <w:rPr>
          <w:color w:val="231F20"/>
          <w:sz w:val="19"/>
          <w:szCs w:val="19"/>
        </w:rPr>
        <w:t>Entity</w:t>
      </w:r>
      <w:r w:rsidRPr="004E7957">
        <w:rPr>
          <w:color w:val="231F20"/>
          <w:spacing w:val="-21"/>
          <w:sz w:val="19"/>
          <w:szCs w:val="19"/>
        </w:rPr>
        <w:t xml:space="preserve"> </w:t>
      </w:r>
      <w:r w:rsidRPr="004E7957">
        <w:rPr>
          <w:color w:val="231F20"/>
          <w:sz w:val="19"/>
          <w:szCs w:val="19"/>
        </w:rPr>
        <w:t>shall,</w:t>
      </w:r>
      <w:r w:rsidRPr="004E7957">
        <w:rPr>
          <w:color w:val="231F20"/>
          <w:spacing w:val="-21"/>
          <w:sz w:val="19"/>
          <w:szCs w:val="19"/>
        </w:rPr>
        <w:t xml:space="preserve"> </w:t>
      </w:r>
      <w:r w:rsidRPr="004E7957">
        <w:rPr>
          <w:color w:val="231F20"/>
          <w:sz w:val="19"/>
          <w:szCs w:val="19"/>
        </w:rPr>
        <w:t>upon</w:t>
      </w:r>
      <w:r w:rsidRPr="004E7957">
        <w:rPr>
          <w:color w:val="231F20"/>
          <w:spacing w:val="-21"/>
          <w:sz w:val="19"/>
          <w:szCs w:val="19"/>
        </w:rPr>
        <w:t xml:space="preserve"> </w:t>
      </w:r>
      <w:r w:rsidRPr="004E7957">
        <w:rPr>
          <w:color w:val="231F20"/>
          <w:sz w:val="19"/>
          <w:szCs w:val="19"/>
        </w:rPr>
        <w:t>request,</w:t>
      </w:r>
      <w:r w:rsidRPr="004E7957">
        <w:rPr>
          <w:color w:val="231F20"/>
          <w:spacing w:val="-21"/>
          <w:sz w:val="19"/>
          <w:szCs w:val="19"/>
        </w:rPr>
        <w:t xml:space="preserve"> </w:t>
      </w:r>
      <w:r w:rsidRPr="004E7957">
        <w:rPr>
          <w:color w:val="231F20"/>
          <w:sz w:val="19"/>
          <w:szCs w:val="19"/>
        </w:rPr>
        <w:t>make</w:t>
      </w:r>
      <w:r w:rsidRPr="004E7957">
        <w:rPr>
          <w:color w:val="231F20"/>
          <w:spacing w:val="-21"/>
          <w:sz w:val="19"/>
          <w:szCs w:val="19"/>
        </w:rPr>
        <w:t xml:space="preserve"> </w:t>
      </w:r>
      <w:r w:rsidRPr="004E7957">
        <w:rPr>
          <w:color w:val="231F20"/>
          <w:sz w:val="19"/>
          <w:szCs w:val="19"/>
        </w:rPr>
        <w:t>available</w:t>
      </w:r>
      <w:r w:rsidRPr="004E7957">
        <w:rPr>
          <w:color w:val="231F20"/>
          <w:spacing w:val="-21"/>
          <w:sz w:val="19"/>
          <w:szCs w:val="19"/>
        </w:rPr>
        <w:t xml:space="preserve"> </w:t>
      </w:r>
      <w:r w:rsidRPr="004E7957">
        <w:rPr>
          <w:color w:val="231F20"/>
          <w:sz w:val="19"/>
          <w:szCs w:val="19"/>
        </w:rPr>
        <w:t>to</w:t>
      </w:r>
      <w:r w:rsidRPr="004E7957">
        <w:rPr>
          <w:color w:val="231F20"/>
          <w:spacing w:val="-21"/>
          <w:sz w:val="19"/>
          <w:szCs w:val="19"/>
        </w:rPr>
        <w:t xml:space="preserve"> </w:t>
      </w:r>
      <w:r w:rsidRPr="004E7957">
        <w:rPr>
          <w:color w:val="231F20"/>
          <w:sz w:val="19"/>
          <w:szCs w:val="19"/>
        </w:rPr>
        <w:t>any</w:t>
      </w:r>
      <w:r w:rsidRPr="004E7957">
        <w:rPr>
          <w:color w:val="231F20"/>
          <w:spacing w:val="-21"/>
          <w:sz w:val="19"/>
          <w:szCs w:val="19"/>
        </w:rPr>
        <w:t xml:space="preserve"> </w:t>
      </w:r>
      <w:r w:rsidRPr="004E7957">
        <w:rPr>
          <w:color w:val="231F20"/>
          <w:sz w:val="19"/>
          <w:szCs w:val="19"/>
        </w:rPr>
        <w:t>tenderer</w:t>
      </w:r>
      <w:r w:rsidRPr="004E7957">
        <w:rPr>
          <w:color w:val="231F20"/>
          <w:spacing w:val="-21"/>
          <w:sz w:val="19"/>
          <w:szCs w:val="19"/>
        </w:rPr>
        <w:t xml:space="preserve"> </w:t>
      </w:r>
      <w:r w:rsidRPr="004E7957">
        <w:rPr>
          <w:color w:val="231F20"/>
          <w:sz w:val="19"/>
          <w:szCs w:val="19"/>
        </w:rPr>
        <w:t>information</w:t>
      </w:r>
      <w:r w:rsidRPr="004E7957">
        <w:rPr>
          <w:color w:val="231F20"/>
          <w:spacing w:val="-21"/>
          <w:sz w:val="19"/>
          <w:szCs w:val="19"/>
        </w:rPr>
        <w:t xml:space="preserve"> </w:t>
      </w:r>
      <w:r w:rsidRPr="004E7957">
        <w:rPr>
          <w:color w:val="231F20"/>
          <w:sz w:val="19"/>
          <w:szCs w:val="19"/>
        </w:rPr>
        <w:t>that</w:t>
      </w:r>
      <w:r w:rsidRPr="004E7957">
        <w:rPr>
          <w:color w:val="231F20"/>
          <w:spacing w:val="-21"/>
          <w:sz w:val="19"/>
          <w:szCs w:val="19"/>
        </w:rPr>
        <w:t xml:space="preserve"> </w:t>
      </w:r>
      <w:r w:rsidRPr="004E7957">
        <w:rPr>
          <w:color w:val="231F20"/>
          <w:sz w:val="19"/>
          <w:szCs w:val="19"/>
        </w:rPr>
        <w:t>would</w:t>
      </w:r>
      <w:r w:rsidRPr="004E7957">
        <w:rPr>
          <w:color w:val="231F20"/>
          <w:spacing w:val="-21"/>
          <w:sz w:val="19"/>
          <w:szCs w:val="19"/>
        </w:rPr>
        <w:t xml:space="preserve"> </w:t>
      </w:r>
      <w:r w:rsidRPr="004E7957">
        <w:rPr>
          <w:color w:val="231F20"/>
          <w:sz w:val="19"/>
          <w:szCs w:val="19"/>
        </w:rPr>
        <w:t>give</w:t>
      </w:r>
      <w:r w:rsidRPr="004E7957">
        <w:rPr>
          <w:color w:val="231F20"/>
          <w:spacing w:val="-21"/>
          <w:sz w:val="19"/>
          <w:szCs w:val="19"/>
        </w:rPr>
        <w:t xml:space="preserve"> </w:t>
      </w:r>
      <w:r w:rsidRPr="004E7957">
        <w:rPr>
          <w:color w:val="231F20"/>
          <w:sz w:val="19"/>
          <w:szCs w:val="19"/>
        </w:rPr>
        <w:t>such</w:t>
      </w:r>
      <w:r w:rsidRPr="004E7957">
        <w:rPr>
          <w:color w:val="231F20"/>
          <w:spacing w:val="-21"/>
          <w:sz w:val="19"/>
          <w:szCs w:val="19"/>
        </w:rPr>
        <w:t xml:space="preserve"> </w:t>
      </w:r>
      <w:r w:rsidRPr="004E7957">
        <w:rPr>
          <w:color w:val="231F20"/>
          <w:sz w:val="19"/>
          <w:szCs w:val="19"/>
        </w:rPr>
        <w:t>ﬁrm</w:t>
      </w:r>
      <w:r w:rsidRPr="004E7957">
        <w:rPr>
          <w:color w:val="231F20"/>
          <w:spacing w:val="-21"/>
          <w:sz w:val="19"/>
          <w:szCs w:val="19"/>
        </w:rPr>
        <w:t xml:space="preserve"> </w:t>
      </w:r>
      <w:r w:rsidRPr="004E7957">
        <w:rPr>
          <w:color w:val="231F20"/>
          <w:sz w:val="19"/>
          <w:szCs w:val="19"/>
        </w:rPr>
        <w:t>unfair competitive</w:t>
      </w:r>
      <w:r w:rsidRPr="004E7957">
        <w:rPr>
          <w:color w:val="231F20"/>
          <w:spacing w:val="-23"/>
          <w:sz w:val="19"/>
          <w:szCs w:val="19"/>
        </w:rPr>
        <w:t xml:space="preserve"> </w:t>
      </w:r>
      <w:r w:rsidRPr="004E7957">
        <w:rPr>
          <w:color w:val="231F20"/>
          <w:sz w:val="19"/>
          <w:szCs w:val="19"/>
        </w:rPr>
        <w:t>advantage</w:t>
      </w:r>
      <w:r w:rsidRPr="004E7957">
        <w:rPr>
          <w:color w:val="231F20"/>
          <w:spacing w:val="-23"/>
          <w:sz w:val="19"/>
          <w:szCs w:val="19"/>
        </w:rPr>
        <w:t xml:space="preserve"> </w:t>
      </w:r>
      <w:r w:rsidRPr="004E7957">
        <w:rPr>
          <w:color w:val="231F20"/>
          <w:sz w:val="19"/>
          <w:szCs w:val="19"/>
        </w:rPr>
        <w:t>over</w:t>
      </w:r>
      <w:r w:rsidRPr="004E7957">
        <w:rPr>
          <w:color w:val="231F20"/>
          <w:spacing w:val="-23"/>
          <w:sz w:val="19"/>
          <w:szCs w:val="19"/>
        </w:rPr>
        <w:t xml:space="preserve"> </w:t>
      </w:r>
      <w:r w:rsidRPr="004E7957">
        <w:rPr>
          <w:color w:val="231F20"/>
          <w:sz w:val="19"/>
          <w:szCs w:val="19"/>
        </w:rPr>
        <w:t>competing</w:t>
      </w:r>
      <w:r w:rsidRPr="004E7957">
        <w:rPr>
          <w:color w:val="231F20"/>
          <w:spacing w:val="-23"/>
          <w:sz w:val="19"/>
          <w:szCs w:val="19"/>
        </w:rPr>
        <w:t xml:space="preserve"> </w:t>
      </w:r>
      <w:r w:rsidRPr="004E7957">
        <w:rPr>
          <w:color w:val="231F20"/>
          <w:sz w:val="19"/>
          <w:szCs w:val="19"/>
        </w:rPr>
        <w:t>ﬁrms.</w:t>
      </w:r>
    </w:p>
    <w:p w14:paraId="58A0B3CA" w14:textId="77777777" w:rsidR="00043AB3" w:rsidRPr="004E7957" w:rsidRDefault="00043AB3" w:rsidP="00043AB3">
      <w:pPr>
        <w:pStyle w:val="Heading3"/>
        <w:numPr>
          <w:ilvl w:val="0"/>
          <w:numId w:val="41"/>
        </w:numPr>
        <w:tabs>
          <w:tab w:val="left" w:pos="993"/>
        </w:tabs>
        <w:spacing w:before="120"/>
        <w:ind w:left="426" w:right="-1" w:firstLine="0"/>
        <w:jc w:val="both"/>
        <w:rPr>
          <w:color w:val="231F20"/>
          <w:sz w:val="19"/>
          <w:szCs w:val="19"/>
        </w:rPr>
      </w:pPr>
      <w:bookmarkStart w:id="6" w:name="_TOC_250114"/>
      <w:r w:rsidRPr="004E7957">
        <w:rPr>
          <w:color w:val="231F20"/>
          <w:sz w:val="19"/>
          <w:szCs w:val="19"/>
        </w:rPr>
        <w:t>Eligible</w:t>
      </w:r>
      <w:r w:rsidRPr="004E7957">
        <w:rPr>
          <w:color w:val="231F20"/>
          <w:spacing w:val="-27"/>
          <w:sz w:val="19"/>
          <w:szCs w:val="19"/>
        </w:rPr>
        <w:t xml:space="preserve"> </w:t>
      </w:r>
      <w:bookmarkEnd w:id="6"/>
      <w:r w:rsidRPr="004E7957">
        <w:rPr>
          <w:color w:val="231F20"/>
          <w:spacing w:val="-3"/>
          <w:sz w:val="19"/>
          <w:szCs w:val="19"/>
        </w:rPr>
        <w:t>Tenderers</w:t>
      </w:r>
    </w:p>
    <w:p w14:paraId="281E2134" w14:textId="77777777" w:rsidR="00043AB3" w:rsidRPr="004E7957" w:rsidRDefault="00043AB3" w:rsidP="00043AB3">
      <w:pPr>
        <w:pStyle w:val="ListParagraph"/>
        <w:numPr>
          <w:ilvl w:val="1"/>
          <w:numId w:val="50"/>
        </w:numPr>
        <w:tabs>
          <w:tab w:val="left" w:pos="993"/>
        </w:tabs>
        <w:spacing w:before="120"/>
        <w:ind w:left="993" w:right="-1" w:hanging="567"/>
        <w:jc w:val="both"/>
        <w:rPr>
          <w:b/>
          <w:color w:val="231F20"/>
          <w:sz w:val="19"/>
          <w:szCs w:val="19"/>
        </w:rPr>
      </w:pPr>
      <w:r w:rsidRPr="004E7957">
        <w:rPr>
          <w:color w:val="231F20"/>
          <w:sz w:val="19"/>
          <w:szCs w:val="19"/>
        </w:rPr>
        <w:t>A</w:t>
      </w:r>
      <w:r w:rsidRPr="004E7957">
        <w:rPr>
          <w:color w:val="231F20"/>
          <w:spacing w:val="-28"/>
          <w:sz w:val="19"/>
          <w:szCs w:val="19"/>
        </w:rPr>
        <w:t xml:space="preserve"> </w:t>
      </w:r>
      <w:r w:rsidRPr="004E7957">
        <w:rPr>
          <w:color w:val="231F20"/>
          <w:sz w:val="19"/>
          <w:szCs w:val="19"/>
        </w:rPr>
        <w:t>Tenderer</w:t>
      </w:r>
      <w:r w:rsidRPr="004E7957">
        <w:rPr>
          <w:color w:val="231F20"/>
          <w:spacing w:val="-12"/>
          <w:sz w:val="19"/>
          <w:szCs w:val="19"/>
        </w:rPr>
        <w:t xml:space="preserve"> </w:t>
      </w:r>
      <w:r w:rsidRPr="004E7957">
        <w:rPr>
          <w:color w:val="231F20"/>
          <w:sz w:val="19"/>
          <w:szCs w:val="19"/>
        </w:rPr>
        <w:t>may</w:t>
      </w:r>
      <w:r w:rsidRPr="004E7957">
        <w:rPr>
          <w:color w:val="231F20"/>
          <w:spacing w:val="-12"/>
          <w:sz w:val="19"/>
          <w:szCs w:val="19"/>
        </w:rPr>
        <w:t xml:space="preserve"> </w:t>
      </w:r>
      <w:r w:rsidRPr="004E7957">
        <w:rPr>
          <w:color w:val="231F20"/>
          <w:sz w:val="19"/>
          <w:szCs w:val="19"/>
        </w:rPr>
        <w:t>be</w:t>
      </w:r>
      <w:r w:rsidRPr="004E7957">
        <w:rPr>
          <w:color w:val="231F20"/>
          <w:spacing w:val="-12"/>
          <w:sz w:val="19"/>
          <w:szCs w:val="19"/>
        </w:rPr>
        <w:t xml:space="preserve"> </w:t>
      </w:r>
      <w:r w:rsidRPr="004E7957">
        <w:rPr>
          <w:color w:val="231F20"/>
          <w:sz w:val="19"/>
          <w:szCs w:val="19"/>
        </w:rPr>
        <w:t>a</w:t>
      </w:r>
      <w:r w:rsidRPr="004E7957">
        <w:rPr>
          <w:color w:val="231F20"/>
          <w:spacing w:val="-12"/>
          <w:sz w:val="19"/>
          <w:szCs w:val="19"/>
        </w:rPr>
        <w:t xml:space="preserve"> </w:t>
      </w:r>
      <w:r w:rsidRPr="004E7957">
        <w:rPr>
          <w:color w:val="231F20"/>
          <w:sz w:val="19"/>
          <w:szCs w:val="19"/>
        </w:rPr>
        <w:t>ﬁrm</w:t>
      </w:r>
      <w:r w:rsidRPr="004E7957">
        <w:rPr>
          <w:color w:val="231F20"/>
          <w:spacing w:val="-12"/>
          <w:sz w:val="19"/>
          <w:szCs w:val="19"/>
        </w:rPr>
        <w:t xml:space="preserve"> </w:t>
      </w:r>
      <w:r w:rsidRPr="004E7957">
        <w:rPr>
          <w:color w:val="231F20"/>
          <w:sz w:val="19"/>
          <w:szCs w:val="19"/>
        </w:rPr>
        <w:t>that</w:t>
      </w:r>
      <w:r w:rsidRPr="004E7957">
        <w:rPr>
          <w:color w:val="231F20"/>
          <w:spacing w:val="-12"/>
          <w:sz w:val="19"/>
          <w:szCs w:val="19"/>
        </w:rPr>
        <w:t xml:space="preserve"> </w:t>
      </w:r>
      <w:r w:rsidRPr="004E7957">
        <w:rPr>
          <w:color w:val="231F20"/>
          <w:sz w:val="19"/>
          <w:szCs w:val="19"/>
        </w:rPr>
        <w:t>is</w:t>
      </w:r>
      <w:r w:rsidRPr="004E7957">
        <w:rPr>
          <w:color w:val="231F20"/>
          <w:spacing w:val="-12"/>
          <w:sz w:val="19"/>
          <w:szCs w:val="19"/>
        </w:rPr>
        <w:t xml:space="preserve"> </w:t>
      </w:r>
      <w:r w:rsidRPr="004E7957">
        <w:rPr>
          <w:color w:val="231F20"/>
          <w:sz w:val="19"/>
          <w:szCs w:val="19"/>
        </w:rPr>
        <w:t>a</w:t>
      </w:r>
      <w:r w:rsidRPr="004E7957">
        <w:rPr>
          <w:color w:val="231F20"/>
          <w:spacing w:val="-12"/>
          <w:sz w:val="19"/>
          <w:szCs w:val="19"/>
        </w:rPr>
        <w:t xml:space="preserve"> </w:t>
      </w:r>
      <w:r w:rsidRPr="004E7957">
        <w:rPr>
          <w:color w:val="231F20"/>
          <w:sz w:val="19"/>
          <w:szCs w:val="19"/>
        </w:rPr>
        <w:t>private</w:t>
      </w:r>
      <w:r w:rsidRPr="004E7957">
        <w:rPr>
          <w:color w:val="231F20"/>
          <w:spacing w:val="-12"/>
          <w:sz w:val="19"/>
          <w:szCs w:val="19"/>
        </w:rPr>
        <w:t xml:space="preserve"> </w:t>
      </w:r>
      <w:r w:rsidRPr="004E7957">
        <w:rPr>
          <w:color w:val="231F20"/>
          <w:spacing w:val="-3"/>
          <w:sz w:val="19"/>
          <w:szCs w:val="19"/>
        </w:rPr>
        <w:t>entity,</w:t>
      </w:r>
      <w:r w:rsidRPr="004E7957">
        <w:rPr>
          <w:color w:val="231F20"/>
          <w:spacing w:val="-12"/>
          <w:sz w:val="19"/>
          <w:szCs w:val="19"/>
        </w:rPr>
        <w:t xml:space="preserve"> </w:t>
      </w:r>
      <w:r w:rsidRPr="004E7957">
        <w:rPr>
          <w:color w:val="231F20"/>
          <w:sz w:val="19"/>
          <w:szCs w:val="19"/>
        </w:rPr>
        <w:t>a</w:t>
      </w:r>
      <w:r w:rsidRPr="004E7957">
        <w:rPr>
          <w:color w:val="231F20"/>
          <w:spacing w:val="-12"/>
          <w:sz w:val="19"/>
          <w:szCs w:val="19"/>
        </w:rPr>
        <w:t xml:space="preserve"> </w:t>
      </w:r>
      <w:r w:rsidRPr="004E7957">
        <w:rPr>
          <w:color w:val="231F20"/>
          <w:sz w:val="19"/>
          <w:szCs w:val="19"/>
        </w:rPr>
        <w:t>state-owned</w:t>
      </w:r>
      <w:r w:rsidRPr="004E7957">
        <w:rPr>
          <w:color w:val="231F20"/>
          <w:spacing w:val="-12"/>
          <w:sz w:val="19"/>
          <w:szCs w:val="19"/>
        </w:rPr>
        <w:t xml:space="preserve"> </w:t>
      </w:r>
      <w:r w:rsidRPr="004E7957">
        <w:rPr>
          <w:color w:val="231F20"/>
          <w:sz w:val="19"/>
          <w:szCs w:val="19"/>
        </w:rPr>
        <w:t>enterprise</w:t>
      </w:r>
      <w:r w:rsidRPr="004E7957">
        <w:rPr>
          <w:color w:val="231F20"/>
          <w:spacing w:val="-12"/>
          <w:sz w:val="19"/>
          <w:szCs w:val="19"/>
        </w:rPr>
        <w:t xml:space="preserve"> </w:t>
      </w:r>
      <w:r w:rsidRPr="004E7957">
        <w:rPr>
          <w:color w:val="231F20"/>
          <w:sz w:val="19"/>
          <w:szCs w:val="19"/>
        </w:rPr>
        <w:t>or</w:t>
      </w:r>
      <w:r w:rsidRPr="004E7957">
        <w:rPr>
          <w:color w:val="231F20"/>
          <w:spacing w:val="-12"/>
          <w:sz w:val="19"/>
          <w:szCs w:val="19"/>
        </w:rPr>
        <w:t xml:space="preserve"> </w:t>
      </w:r>
      <w:r w:rsidRPr="004E7957">
        <w:rPr>
          <w:color w:val="231F20"/>
          <w:sz w:val="19"/>
          <w:szCs w:val="19"/>
        </w:rPr>
        <w:t>institution</w:t>
      </w:r>
      <w:r w:rsidRPr="004E7957">
        <w:rPr>
          <w:color w:val="231F20"/>
          <w:spacing w:val="-12"/>
          <w:sz w:val="19"/>
          <w:szCs w:val="19"/>
        </w:rPr>
        <w:t xml:space="preserve"> </w:t>
      </w:r>
      <w:r w:rsidRPr="004E7957">
        <w:rPr>
          <w:color w:val="231F20"/>
          <w:sz w:val="19"/>
          <w:szCs w:val="19"/>
        </w:rPr>
        <w:t>subject</w:t>
      </w:r>
      <w:r w:rsidRPr="004E7957">
        <w:rPr>
          <w:color w:val="231F20"/>
          <w:spacing w:val="-12"/>
          <w:sz w:val="19"/>
          <w:szCs w:val="19"/>
        </w:rPr>
        <w:t xml:space="preserve"> </w:t>
      </w:r>
      <w:r w:rsidRPr="004E7957">
        <w:rPr>
          <w:color w:val="231F20"/>
          <w:sz w:val="19"/>
          <w:szCs w:val="19"/>
        </w:rPr>
        <w:t>to</w:t>
      </w:r>
      <w:r w:rsidRPr="004E7957">
        <w:rPr>
          <w:color w:val="231F20"/>
          <w:spacing w:val="-12"/>
          <w:sz w:val="19"/>
          <w:szCs w:val="19"/>
        </w:rPr>
        <w:t xml:space="preserve"> </w:t>
      </w:r>
      <w:r w:rsidRPr="004E7957">
        <w:rPr>
          <w:color w:val="231F20"/>
          <w:sz w:val="19"/>
          <w:szCs w:val="19"/>
        </w:rPr>
        <w:t>ITT</w:t>
      </w:r>
      <w:r w:rsidRPr="004E7957">
        <w:rPr>
          <w:color w:val="231F20"/>
          <w:spacing w:val="-16"/>
          <w:sz w:val="19"/>
          <w:szCs w:val="19"/>
        </w:rPr>
        <w:t xml:space="preserve"> </w:t>
      </w:r>
      <w:r w:rsidRPr="004E7957">
        <w:rPr>
          <w:color w:val="231F20"/>
          <w:sz w:val="19"/>
          <w:szCs w:val="19"/>
        </w:rPr>
        <w:t>3.7</w:t>
      </w:r>
      <w:r w:rsidRPr="004E7957">
        <w:rPr>
          <w:color w:val="231F20"/>
          <w:spacing w:val="-12"/>
          <w:sz w:val="19"/>
          <w:szCs w:val="19"/>
        </w:rPr>
        <w:t xml:space="preserve"> </w:t>
      </w:r>
      <w:r w:rsidRPr="004E7957">
        <w:rPr>
          <w:color w:val="231F20"/>
          <w:sz w:val="19"/>
          <w:szCs w:val="19"/>
        </w:rPr>
        <w:t>or</w:t>
      </w:r>
      <w:r w:rsidRPr="004E7957">
        <w:rPr>
          <w:color w:val="231F20"/>
          <w:spacing w:val="-12"/>
          <w:sz w:val="19"/>
          <w:szCs w:val="19"/>
        </w:rPr>
        <w:t xml:space="preserve"> </w:t>
      </w:r>
      <w:r w:rsidRPr="004E7957">
        <w:rPr>
          <w:color w:val="231F20"/>
          <w:sz w:val="19"/>
          <w:szCs w:val="19"/>
        </w:rPr>
        <w:t>any combination</w:t>
      </w:r>
      <w:r w:rsidRPr="004E7957">
        <w:rPr>
          <w:color w:val="231F20"/>
          <w:spacing w:val="-12"/>
          <w:sz w:val="19"/>
          <w:szCs w:val="19"/>
        </w:rPr>
        <w:t xml:space="preserve"> </w:t>
      </w:r>
      <w:r w:rsidRPr="004E7957">
        <w:rPr>
          <w:color w:val="231F20"/>
          <w:sz w:val="19"/>
          <w:szCs w:val="19"/>
        </w:rPr>
        <w:t>of</w:t>
      </w:r>
      <w:r w:rsidRPr="004E7957">
        <w:rPr>
          <w:color w:val="231F20"/>
          <w:spacing w:val="-12"/>
          <w:sz w:val="19"/>
          <w:szCs w:val="19"/>
        </w:rPr>
        <w:t xml:space="preserve"> </w:t>
      </w:r>
      <w:r w:rsidRPr="004E7957">
        <w:rPr>
          <w:color w:val="231F20"/>
          <w:sz w:val="19"/>
          <w:szCs w:val="19"/>
        </w:rPr>
        <w:t>such</w:t>
      </w:r>
      <w:r w:rsidRPr="004E7957">
        <w:rPr>
          <w:color w:val="231F20"/>
          <w:spacing w:val="-12"/>
          <w:sz w:val="19"/>
          <w:szCs w:val="19"/>
        </w:rPr>
        <w:t xml:space="preserve"> </w:t>
      </w:r>
      <w:r w:rsidRPr="004E7957">
        <w:rPr>
          <w:color w:val="231F20"/>
          <w:sz w:val="19"/>
          <w:szCs w:val="19"/>
        </w:rPr>
        <w:t>entities</w:t>
      </w:r>
      <w:r w:rsidRPr="004E7957">
        <w:rPr>
          <w:color w:val="231F20"/>
          <w:spacing w:val="-12"/>
          <w:sz w:val="19"/>
          <w:szCs w:val="19"/>
        </w:rPr>
        <w:t xml:space="preserve"> </w:t>
      </w:r>
      <w:r w:rsidRPr="004E7957">
        <w:rPr>
          <w:color w:val="231F20"/>
          <w:sz w:val="19"/>
          <w:szCs w:val="19"/>
        </w:rPr>
        <w:t>in</w:t>
      </w:r>
      <w:r w:rsidRPr="004E7957">
        <w:rPr>
          <w:color w:val="231F20"/>
          <w:spacing w:val="-12"/>
          <w:sz w:val="19"/>
          <w:szCs w:val="19"/>
        </w:rPr>
        <w:t xml:space="preserve"> </w:t>
      </w:r>
      <w:r w:rsidRPr="004E7957">
        <w:rPr>
          <w:color w:val="231F20"/>
          <w:sz w:val="19"/>
          <w:szCs w:val="19"/>
        </w:rPr>
        <w:t>the</w:t>
      </w:r>
      <w:r w:rsidRPr="004E7957">
        <w:rPr>
          <w:color w:val="231F20"/>
          <w:spacing w:val="-12"/>
          <w:sz w:val="19"/>
          <w:szCs w:val="19"/>
        </w:rPr>
        <w:t xml:space="preserve"> </w:t>
      </w:r>
      <w:r w:rsidRPr="004E7957">
        <w:rPr>
          <w:color w:val="231F20"/>
          <w:sz w:val="19"/>
          <w:szCs w:val="19"/>
        </w:rPr>
        <w:t>form</w:t>
      </w:r>
      <w:r w:rsidRPr="004E7957">
        <w:rPr>
          <w:color w:val="231F20"/>
          <w:spacing w:val="-12"/>
          <w:sz w:val="19"/>
          <w:szCs w:val="19"/>
        </w:rPr>
        <w:t xml:space="preserve"> </w:t>
      </w:r>
      <w:r w:rsidRPr="004E7957">
        <w:rPr>
          <w:color w:val="231F20"/>
          <w:sz w:val="19"/>
          <w:szCs w:val="19"/>
        </w:rPr>
        <w:t>of</w:t>
      </w:r>
      <w:r w:rsidRPr="004E7957">
        <w:rPr>
          <w:color w:val="231F20"/>
          <w:spacing w:val="-12"/>
          <w:sz w:val="19"/>
          <w:szCs w:val="19"/>
        </w:rPr>
        <w:t xml:space="preserve"> </w:t>
      </w:r>
      <w:r w:rsidRPr="004E7957">
        <w:rPr>
          <w:color w:val="231F20"/>
          <w:sz w:val="19"/>
          <w:szCs w:val="19"/>
        </w:rPr>
        <w:t>a</w:t>
      </w:r>
      <w:r w:rsidRPr="004E7957">
        <w:rPr>
          <w:color w:val="231F20"/>
          <w:spacing w:val="-12"/>
          <w:sz w:val="19"/>
          <w:szCs w:val="19"/>
        </w:rPr>
        <w:t xml:space="preserve"> </w:t>
      </w:r>
      <w:r w:rsidRPr="004E7957">
        <w:rPr>
          <w:color w:val="231F20"/>
          <w:sz w:val="19"/>
          <w:szCs w:val="19"/>
        </w:rPr>
        <w:t>joint</w:t>
      </w:r>
      <w:r w:rsidRPr="004E7957">
        <w:rPr>
          <w:color w:val="231F20"/>
          <w:spacing w:val="-12"/>
          <w:sz w:val="19"/>
          <w:szCs w:val="19"/>
        </w:rPr>
        <w:t xml:space="preserve"> </w:t>
      </w:r>
      <w:r w:rsidRPr="004E7957">
        <w:rPr>
          <w:color w:val="231F20"/>
          <w:sz w:val="19"/>
          <w:szCs w:val="19"/>
        </w:rPr>
        <w:t>venture</w:t>
      </w:r>
      <w:r w:rsidRPr="004E7957">
        <w:rPr>
          <w:color w:val="231F20"/>
          <w:spacing w:val="-12"/>
          <w:sz w:val="19"/>
          <w:szCs w:val="19"/>
        </w:rPr>
        <w:t xml:space="preserve"> </w:t>
      </w:r>
      <w:r w:rsidRPr="004E7957">
        <w:rPr>
          <w:color w:val="231F20"/>
          <w:sz w:val="19"/>
          <w:szCs w:val="19"/>
        </w:rPr>
        <w:t>(JV)</w:t>
      </w:r>
      <w:r w:rsidRPr="004E7957">
        <w:rPr>
          <w:color w:val="231F20"/>
          <w:spacing w:val="-12"/>
          <w:sz w:val="19"/>
          <w:szCs w:val="19"/>
        </w:rPr>
        <w:t xml:space="preserve"> </w:t>
      </w:r>
      <w:r w:rsidRPr="004E7957">
        <w:rPr>
          <w:color w:val="231F20"/>
          <w:sz w:val="19"/>
          <w:szCs w:val="19"/>
        </w:rPr>
        <w:t>under</w:t>
      </w:r>
      <w:r w:rsidRPr="004E7957">
        <w:rPr>
          <w:color w:val="231F20"/>
          <w:spacing w:val="-12"/>
          <w:sz w:val="19"/>
          <w:szCs w:val="19"/>
        </w:rPr>
        <w:t xml:space="preserve"> </w:t>
      </w:r>
      <w:r w:rsidRPr="004E7957">
        <w:rPr>
          <w:color w:val="231F20"/>
          <w:sz w:val="19"/>
          <w:szCs w:val="19"/>
        </w:rPr>
        <w:t>an</w:t>
      </w:r>
      <w:r w:rsidRPr="004E7957">
        <w:rPr>
          <w:color w:val="231F20"/>
          <w:spacing w:val="-12"/>
          <w:sz w:val="19"/>
          <w:szCs w:val="19"/>
        </w:rPr>
        <w:t xml:space="preserve"> </w:t>
      </w:r>
      <w:r w:rsidRPr="004E7957">
        <w:rPr>
          <w:color w:val="231F20"/>
          <w:sz w:val="19"/>
          <w:szCs w:val="19"/>
        </w:rPr>
        <w:t>existing</w:t>
      </w:r>
      <w:r w:rsidRPr="004E7957">
        <w:rPr>
          <w:color w:val="231F20"/>
          <w:spacing w:val="-12"/>
          <w:sz w:val="19"/>
          <w:szCs w:val="19"/>
        </w:rPr>
        <w:t xml:space="preserve"> </w:t>
      </w:r>
      <w:r w:rsidRPr="004E7957">
        <w:rPr>
          <w:color w:val="231F20"/>
          <w:sz w:val="19"/>
          <w:szCs w:val="19"/>
        </w:rPr>
        <w:t>agreement</w:t>
      </w:r>
      <w:r w:rsidRPr="004E7957">
        <w:rPr>
          <w:color w:val="231F20"/>
          <w:spacing w:val="-12"/>
          <w:sz w:val="19"/>
          <w:szCs w:val="19"/>
        </w:rPr>
        <w:t xml:space="preserve"> </w:t>
      </w:r>
      <w:r w:rsidRPr="004E7957">
        <w:rPr>
          <w:color w:val="231F20"/>
          <w:sz w:val="19"/>
          <w:szCs w:val="19"/>
        </w:rPr>
        <w:t>or</w:t>
      </w:r>
      <w:r w:rsidRPr="004E7957">
        <w:rPr>
          <w:color w:val="231F20"/>
          <w:spacing w:val="-12"/>
          <w:sz w:val="19"/>
          <w:szCs w:val="19"/>
        </w:rPr>
        <w:t xml:space="preserve"> </w:t>
      </w:r>
      <w:r w:rsidRPr="004E7957">
        <w:rPr>
          <w:color w:val="231F20"/>
          <w:sz w:val="19"/>
          <w:szCs w:val="19"/>
        </w:rPr>
        <w:t>with</w:t>
      </w:r>
      <w:r w:rsidRPr="004E7957">
        <w:rPr>
          <w:color w:val="231F20"/>
          <w:spacing w:val="-12"/>
          <w:sz w:val="19"/>
          <w:szCs w:val="19"/>
        </w:rPr>
        <w:t xml:space="preserve"> </w:t>
      </w:r>
      <w:r w:rsidRPr="004E7957">
        <w:rPr>
          <w:color w:val="231F20"/>
          <w:sz w:val="19"/>
          <w:szCs w:val="19"/>
        </w:rPr>
        <w:t>the</w:t>
      </w:r>
      <w:r w:rsidRPr="004E7957">
        <w:rPr>
          <w:color w:val="231F20"/>
          <w:spacing w:val="-12"/>
          <w:sz w:val="19"/>
          <w:szCs w:val="19"/>
        </w:rPr>
        <w:t xml:space="preserve"> </w:t>
      </w:r>
      <w:r w:rsidRPr="004E7957">
        <w:rPr>
          <w:color w:val="231F20"/>
          <w:sz w:val="19"/>
          <w:szCs w:val="19"/>
        </w:rPr>
        <w:t>intent</w:t>
      </w:r>
      <w:r w:rsidRPr="004E7957">
        <w:rPr>
          <w:color w:val="231F20"/>
          <w:spacing w:val="-12"/>
          <w:sz w:val="19"/>
          <w:szCs w:val="19"/>
        </w:rPr>
        <w:t xml:space="preserve"> </w:t>
      </w:r>
      <w:r w:rsidRPr="004E7957">
        <w:rPr>
          <w:color w:val="231F20"/>
          <w:sz w:val="19"/>
          <w:szCs w:val="19"/>
        </w:rPr>
        <w:t>to enter</w:t>
      </w:r>
      <w:r w:rsidRPr="004E7957">
        <w:rPr>
          <w:color w:val="231F20"/>
          <w:spacing w:val="-14"/>
          <w:sz w:val="19"/>
          <w:szCs w:val="19"/>
        </w:rPr>
        <w:t xml:space="preserve"> </w:t>
      </w:r>
      <w:r w:rsidRPr="004E7957">
        <w:rPr>
          <w:color w:val="231F20"/>
          <w:sz w:val="19"/>
          <w:szCs w:val="19"/>
        </w:rPr>
        <w:t>into</w:t>
      </w:r>
      <w:r w:rsidRPr="004E7957">
        <w:rPr>
          <w:color w:val="231F20"/>
          <w:spacing w:val="-14"/>
          <w:sz w:val="19"/>
          <w:szCs w:val="19"/>
        </w:rPr>
        <w:t xml:space="preserve"> </w:t>
      </w:r>
      <w:r w:rsidRPr="004E7957">
        <w:rPr>
          <w:color w:val="231F20"/>
          <w:sz w:val="19"/>
          <w:szCs w:val="19"/>
        </w:rPr>
        <w:t>such</w:t>
      </w:r>
      <w:r w:rsidRPr="004E7957">
        <w:rPr>
          <w:color w:val="231F20"/>
          <w:spacing w:val="-14"/>
          <w:sz w:val="19"/>
          <w:szCs w:val="19"/>
        </w:rPr>
        <w:t xml:space="preserve"> </w:t>
      </w:r>
      <w:r w:rsidRPr="004E7957">
        <w:rPr>
          <w:color w:val="231F20"/>
          <w:sz w:val="19"/>
          <w:szCs w:val="19"/>
        </w:rPr>
        <w:t>an</w:t>
      </w:r>
      <w:r w:rsidRPr="004E7957">
        <w:rPr>
          <w:color w:val="231F20"/>
          <w:spacing w:val="-14"/>
          <w:sz w:val="19"/>
          <w:szCs w:val="19"/>
        </w:rPr>
        <w:t xml:space="preserve"> </w:t>
      </w:r>
      <w:r w:rsidRPr="004E7957">
        <w:rPr>
          <w:color w:val="231F20"/>
          <w:sz w:val="19"/>
          <w:szCs w:val="19"/>
        </w:rPr>
        <w:t>agreement</w:t>
      </w:r>
      <w:r w:rsidRPr="004E7957">
        <w:rPr>
          <w:color w:val="231F20"/>
          <w:spacing w:val="-14"/>
          <w:sz w:val="19"/>
          <w:szCs w:val="19"/>
        </w:rPr>
        <w:t xml:space="preserve"> </w:t>
      </w:r>
      <w:r w:rsidRPr="004E7957">
        <w:rPr>
          <w:color w:val="231F20"/>
          <w:sz w:val="19"/>
          <w:szCs w:val="19"/>
        </w:rPr>
        <w:t>supported</w:t>
      </w:r>
      <w:r w:rsidRPr="004E7957">
        <w:rPr>
          <w:color w:val="231F20"/>
          <w:spacing w:val="-14"/>
          <w:sz w:val="19"/>
          <w:szCs w:val="19"/>
        </w:rPr>
        <w:t xml:space="preserve"> </w:t>
      </w:r>
      <w:r w:rsidRPr="004E7957">
        <w:rPr>
          <w:color w:val="231F20"/>
          <w:sz w:val="19"/>
          <w:szCs w:val="19"/>
        </w:rPr>
        <w:t>by</w:t>
      </w:r>
      <w:r w:rsidRPr="004E7957">
        <w:rPr>
          <w:color w:val="231F20"/>
          <w:spacing w:val="-14"/>
          <w:sz w:val="19"/>
          <w:szCs w:val="19"/>
        </w:rPr>
        <w:t xml:space="preserve"> </w:t>
      </w:r>
      <w:r w:rsidRPr="004E7957">
        <w:rPr>
          <w:color w:val="231F20"/>
          <w:sz w:val="19"/>
          <w:szCs w:val="19"/>
        </w:rPr>
        <w:t>a</w:t>
      </w:r>
      <w:r w:rsidRPr="004E7957">
        <w:rPr>
          <w:color w:val="231F20"/>
          <w:spacing w:val="-14"/>
          <w:sz w:val="19"/>
          <w:szCs w:val="19"/>
        </w:rPr>
        <w:t xml:space="preserve"> </w:t>
      </w:r>
      <w:r w:rsidRPr="004E7957">
        <w:rPr>
          <w:color w:val="231F20"/>
          <w:sz w:val="19"/>
          <w:szCs w:val="19"/>
        </w:rPr>
        <w:t>letter</w:t>
      </w:r>
      <w:r w:rsidRPr="004E7957">
        <w:rPr>
          <w:color w:val="231F20"/>
          <w:spacing w:val="-14"/>
          <w:sz w:val="19"/>
          <w:szCs w:val="19"/>
        </w:rPr>
        <w:t xml:space="preserve"> </w:t>
      </w:r>
      <w:r w:rsidRPr="004E7957">
        <w:rPr>
          <w:color w:val="231F20"/>
          <w:sz w:val="19"/>
          <w:szCs w:val="19"/>
        </w:rPr>
        <w:t>of</w:t>
      </w:r>
      <w:r w:rsidRPr="004E7957">
        <w:rPr>
          <w:color w:val="231F20"/>
          <w:spacing w:val="-14"/>
          <w:sz w:val="19"/>
          <w:szCs w:val="19"/>
        </w:rPr>
        <w:t xml:space="preserve"> </w:t>
      </w:r>
      <w:r w:rsidRPr="004E7957">
        <w:rPr>
          <w:color w:val="231F20"/>
          <w:sz w:val="19"/>
          <w:szCs w:val="19"/>
        </w:rPr>
        <w:t>intent.</w:t>
      </w:r>
      <w:r w:rsidRPr="004E7957">
        <w:rPr>
          <w:color w:val="231F20"/>
          <w:spacing w:val="-14"/>
          <w:sz w:val="19"/>
          <w:szCs w:val="19"/>
        </w:rPr>
        <w:t xml:space="preserve"> </w:t>
      </w:r>
      <w:r w:rsidRPr="004E7957">
        <w:rPr>
          <w:color w:val="231F20"/>
          <w:sz w:val="19"/>
          <w:szCs w:val="19"/>
        </w:rPr>
        <w:t>Public</w:t>
      </w:r>
      <w:r w:rsidRPr="004E7957">
        <w:rPr>
          <w:color w:val="231F20"/>
          <w:spacing w:val="-14"/>
          <w:sz w:val="19"/>
          <w:szCs w:val="19"/>
        </w:rPr>
        <w:t xml:space="preserve"> </w:t>
      </w:r>
      <w:r w:rsidRPr="004E7957">
        <w:rPr>
          <w:color w:val="231F20"/>
          <w:sz w:val="19"/>
          <w:szCs w:val="19"/>
        </w:rPr>
        <w:t>employees</w:t>
      </w:r>
      <w:r w:rsidRPr="004E7957">
        <w:rPr>
          <w:color w:val="231F20"/>
          <w:spacing w:val="-14"/>
          <w:sz w:val="19"/>
          <w:szCs w:val="19"/>
        </w:rPr>
        <w:t xml:space="preserve"> </w:t>
      </w:r>
      <w:r w:rsidRPr="004E7957">
        <w:rPr>
          <w:color w:val="231F20"/>
          <w:sz w:val="19"/>
          <w:szCs w:val="19"/>
        </w:rPr>
        <w:t>and</w:t>
      </w:r>
      <w:r w:rsidRPr="004E7957">
        <w:rPr>
          <w:color w:val="231F20"/>
          <w:spacing w:val="-14"/>
          <w:sz w:val="19"/>
          <w:szCs w:val="19"/>
        </w:rPr>
        <w:t xml:space="preserve"> </w:t>
      </w:r>
      <w:r w:rsidRPr="004E7957">
        <w:rPr>
          <w:color w:val="231F20"/>
          <w:sz w:val="19"/>
          <w:szCs w:val="19"/>
        </w:rPr>
        <w:t>their</w:t>
      </w:r>
      <w:r w:rsidRPr="004E7957">
        <w:rPr>
          <w:color w:val="231F20"/>
          <w:spacing w:val="-14"/>
          <w:sz w:val="19"/>
          <w:szCs w:val="19"/>
        </w:rPr>
        <w:t xml:space="preserve"> </w:t>
      </w:r>
      <w:r w:rsidRPr="004E7957">
        <w:rPr>
          <w:color w:val="231F20"/>
          <w:sz w:val="19"/>
          <w:szCs w:val="19"/>
        </w:rPr>
        <w:t>close</w:t>
      </w:r>
      <w:r w:rsidRPr="004E7957">
        <w:rPr>
          <w:color w:val="231F20"/>
          <w:spacing w:val="-14"/>
          <w:sz w:val="19"/>
          <w:szCs w:val="19"/>
        </w:rPr>
        <w:t xml:space="preserve"> </w:t>
      </w:r>
      <w:r w:rsidRPr="004E7957">
        <w:rPr>
          <w:color w:val="231F20"/>
          <w:sz w:val="19"/>
          <w:szCs w:val="19"/>
        </w:rPr>
        <w:t>relatives</w:t>
      </w:r>
      <w:r w:rsidRPr="004E7957">
        <w:rPr>
          <w:color w:val="231F20"/>
          <w:spacing w:val="-14"/>
          <w:sz w:val="19"/>
          <w:szCs w:val="19"/>
        </w:rPr>
        <w:t xml:space="preserve"> </w:t>
      </w:r>
      <w:r w:rsidRPr="004E7957">
        <w:rPr>
          <w:i/>
          <w:color w:val="231F20"/>
          <w:sz w:val="19"/>
          <w:szCs w:val="19"/>
        </w:rPr>
        <w:t>(spouses, children,</w:t>
      </w:r>
      <w:r w:rsidRPr="004E7957">
        <w:rPr>
          <w:i/>
          <w:color w:val="231F20"/>
          <w:spacing w:val="-12"/>
          <w:sz w:val="19"/>
          <w:szCs w:val="19"/>
        </w:rPr>
        <w:t xml:space="preserve"> </w:t>
      </w:r>
      <w:r w:rsidRPr="004E7957">
        <w:rPr>
          <w:i/>
          <w:color w:val="231F20"/>
          <w:sz w:val="19"/>
          <w:szCs w:val="19"/>
        </w:rPr>
        <w:t>brothers,</w:t>
      </w:r>
      <w:r w:rsidRPr="004E7957">
        <w:rPr>
          <w:i/>
          <w:color w:val="231F20"/>
          <w:spacing w:val="-12"/>
          <w:sz w:val="19"/>
          <w:szCs w:val="19"/>
        </w:rPr>
        <w:t xml:space="preserve"> </w:t>
      </w:r>
      <w:r w:rsidRPr="004E7957">
        <w:rPr>
          <w:i/>
          <w:color w:val="231F20"/>
          <w:sz w:val="19"/>
          <w:szCs w:val="19"/>
        </w:rPr>
        <w:t>sisters</w:t>
      </w:r>
      <w:r w:rsidRPr="004E7957">
        <w:rPr>
          <w:i/>
          <w:color w:val="231F20"/>
          <w:spacing w:val="-12"/>
          <w:sz w:val="19"/>
          <w:szCs w:val="19"/>
        </w:rPr>
        <w:t xml:space="preserve"> </w:t>
      </w:r>
      <w:r w:rsidRPr="004E7957">
        <w:rPr>
          <w:i/>
          <w:color w:val="231F20"/>
          <w:sz w:val="19"/>
          <w:szCs w:val="19"/>
        </w:rPr>
        <w:t>and</w:t>
      </w:r>
      <w:r w:rsidRPr="004E7957">
        <w:rPr>
          <w:i/>
          <w:color w:val="231F20"/>
          <w:spacing w:val="-12"/>
          <w:sz w:val="19"/>
          <w:szCs w:val="19"/>
        </w:rPr>
        <w:t xml:space="preserve"> </w:t>
      </w:r>
      <w:r w:rsidRPr="004E7957">
        <w:rPr>
          <w:i/>
          <w:color w:val="231F20"/>
          <w:sz w:val="19"/>
          <w:szCs w:val="19"/>
        </w:rPr>
        <w:t>uncles</w:t>
      </w:r>
      <w:r w:rsidRPr="004E7957">
        <w:rPr>
          <w:i/>
          <w:color w:val="231F20"/>
          <w:spacing w:val="-12"/>
          <w:sz w:val="19"/>
          <w:szCs w:val="19"/>
        </w:rPr>
        <w:t xml:space="preserve"> </w:t>
      </w:r>
      <w:r w:rsidRPr="004E7957">
        <w:rPr>
          <w:i/>
          <w:color w:val="231F20"/>
          <w:sz w:val="19"/>
          <w:szCs w:val="19"/>
        </w:rPr>
        <w:t>and</w:t>
      </w:r>
      <w:r w:rsidRPr="004E7957">
        <w:rPr>
          <w:i/>
          <w:color w:val="231F20"/>
          <w:spacing w:val="-12"/>
          <w:sz w:val="19"/>
          <w:szCs w:val="19"/>
        </w:rPr>
        <w:t xml:space="preserve"> </w:t>
      </w:r>
      <w:r w:rsidRPr="004E7957">
        <w:rPr>
          <w:i/>
          <w:color w:val="231F20"/>
          <w:sz w:val="19"/>
          <w:szCs w:val="19"/>
        </w:rPr>
        <w:t xml:space="preserve">aunts) </w:t>
      </w:r>
      <w:r w:rsidRPr="004E7957">
        <w:rPr>
          <w:color w:val="231F20"/>
          <w:sz w:val="19"/>
          <w:szCs w:val="19"/>
        </w:rPr>
        <w:t>are</w:t>
      </w:r>
      <w:r w:rsidRPr="004E7957">
        <w:rPr>
          <w:color w:val="231F20"/>
          <w:spacing w:val="-12"/>
          <w:sz w:val="19"/>
          <w:szCs w:val="19"/>
        </w:rPr>
        <w:t xml:space="preserve"> </w:t>
      </w:r>
      <w:r w:rsidRPr="004E7957">
        <w:rPr>
          <w:color w:val="231F20"/>
          <w:sz w:val="19"/>
          <w:szCs w:val="19"/>
        </w:rPr>
        <w:t>not</w:t>
      </w:r>
      <w:r w:rsidRPr="004E7957">
        <w:rPr>
          <w:color w:val="231F20"/>
          <w:spacing w:val="-12"/>
          <w:sz w:val="19"/>
          <w:szCs w:val="19"/>
        </w:rPr>
        <w:t xml:space="preserve"> </w:t>
      </w:r>
      <w:r w:rsidRPr="004E7957">
        <w:rPr>
          <w:color w:val="231F20"/>
          <w:sz w:val="19"/>
          <w:szCs w:val="19"/>
        </w:rPr>
        <w:t>eligible</w:t>
      </w:r>
      <w:r w:rsidRPr="004E7957">
        <w:rPr>
          <w:color w:val="231F20"/>
          <w:spacing w:val="-12"/>
          <w:sz w:val="19"/>
          <w:szCs w:val="19"/>
        </w:rPr>
        <w:t xml:space="preserve"> </w:t>
      </w:r>
      <w:r w:rsidRPr="004E7957">
        <w:rPr>
          <w:color w:val="231F20"/>
          <w:sz w:val="19"/>
          <w:szCs w:val="19"/>
        </w:rPr>
        <w:t>to</w:t>
      </w:r>
      <w:r w:rsidRPr="004E7957">
        <w:rPr>
          <w:color w:val="231F20"/>
          <w:spacing w:val="-12"/>
          <w:sz w:val="19"/>
          <w:szCs w:val="19"/>
        </w:rPr>
        <w:t xml:space="preserve"> </w:t>
      </w:r>
      <w:r w:rsidRPr="004E7957">
        <w:rPr>
          <w:color w:val="231F20"/>
          <w:sz w:val="19"/>
          <w:szCs w:val="19"/>
        </w:rPr>
        <w:t>participate</w:t>
      </w:r>
      <w:r w:rsidRPr="004E7957">
        <w:rPr>
          <w:color w:val="231F20"/>
          <w:spacing w:val="-12"/>
          <w:sz w:val="19"/>
          <w:szCs w:val="19"/>
        </w:rPr>
        <w:t xml:space="preserve"> </w:t>
      </w:r>
      <w:r w:rsidRPr="004E7957">
        <w:rPr>
          <w:color w:val="231F20"/>
          <w:sz w:val="19"/>
          <w:szCs w:val="19"/>
        </w:rPr>
        <w:t>in</w:t>
      </w:r>
      <w:r w:rsidRPr="004E7957">
        <w:rPr>
          <w:color w:val="231F20"/>
          <w:spacing w:val="-12"/>
          <w:sz w:val="19"/>
          <w:szCs w:val="19"/>
        </w:rPr>
        <w:t xml:space="preserve"> </w:t>
      </w:r>
      <w:r w:rsidRPr="004E7957">
        <w:rPr>
          <w:color w:val="231F20"/>
          <w:sz w:val="19"/>
          <w:szCs w:val="19"/>
        </w:rPr>
        <w:t>the</w:t>
      </w:r>
      <w:r w:rsidRPr="004E7957">
        <w:rPr>
          <w:color w:val="231F20"/>
          <w:spacing w:val="-12"/>
          <w:sz w:val="19"/>
          <w:szCs w:val="19"/>
        </w:rPr>
        <w:t xml:space="preserve"> </w:t>
      </w:r>
      <w:r w:rsidRPr="004E7957">
        <w:rPr>
          <w:color w:val="231F20"/>
          <w:sz w:val="19"/>
          <w:szCs w:val="19"/>
        </w:rPr>
        <w:t>tender.</w:t>
      </w:r>
      <w:r w:rsidRPr="004E7957">
        <w:rPr>
          <w:color w:val="231F20"/>
          <w:spacing w:val="-12"/>
          <w:sz w:val="19"/>
          <w:szCs w:val="19"/>
        </w:rPr>
        <w:t xml:space="preserve"> </w:t>
      </w:r>
      <w:r w:rsidRPr="004E7957">
        <w:rPr>
          <w:color w:val="231F20"/>
          <w:sz w:val="19"/>
          <w:szCs w:val="19"/>
        </w:rPr>
        <w:t>In</w:t>
      </w:r>
      <w:r w:rsidRPr="004E7957">
        <w:rPr>
          <w:color w:val="231F20"/>
          <w:spacing w:val="-12"/>
          <w:sz w:val="19"/>
          <w:szCs w:val="19"/>
        </w:rPr>
        <w:t xml:space="preserve"> </w:t>
      </w:r>
      <w:r w:rsidRPr="004E7957">
        <w:rPr>
          <w:color w:val="231F20"/>
          <w:sz w:val="19"/>
          <w:szCs w:val="19"/>
        </w:rPr>
        <w:t>the</w:t>
      </w:r>
      <w:r w:rsidRPr="004E7957">
        <w:rPr>
          <w:color w:val="231F20"/>
          <w:spacing w:val="-12"/>
          <w:sz w:val="19"/>
          <w:szCs w:val="19"/>
        </w:rPr>
        <w:t xml:space="preserve"> </w:t>
      </w:r>
      <w:r w:rsidRPr="004E7957">
        <w:rPr>
          <w:color w:val="231F20"/>
          <w:sz w:val="19"/>
          <w:szCs w:val="19"/>
        </w:rPr>
        <w:t>case</w:t>
      </w:r>
      <w:r w:rsidRPr="004E7957">
        <w:rPr>
          <w:color w:val="231F20"/>
          <w:spacing w:val="-12"/>
          <w:sz w:val="19"/>
          <w:szCs w:val="19"/>
        </w:rPr>
        <w:t xml:space="preserve"> </w:t>
      </w:r>
      <w:r w:rsidRPr="004E7957">
        <w:rPr>
          <w:color w:val="231F20"/>
          <w:sz w:val="19"/>
          <w:szCs w:val="19"/>
        </w:rPr>
        <w:t>of</w:t>
      </w:r>
      <w:r w:rsidRPr="004E7957">
        <w:rPr>
          <w:color w:val="231F20"/>
          <w:spacing w:val="-12"/>
          <w:sz w:val="19"/>
          <w:szCs w:val="19"/>
        </w:rPr>
        <w:t xml:space="preserve"> </w:t>
      </w:r>
      <w:r w:rsidRPr="004E7957">
        <w:rPr>
          <w:color w:val="231F20"/>
          <w:sz w:val="19"/>
          <w:szCs w:val="19"/>
        </w:rPr>
        <w:t>a</w:t>
      </w:r>
      <w:r w:rsidRPr="004E7957">
        <w:rPr>
          <w:color w:val="231F20"/>
          <w:spacing w:val="-12"/>
          <w:sz w:val="19"/>
          <w:szCs w:val="19"/>
        </w:rPr>
        <w:t xml:space="preserve"> </w:t>
      </w:r>
      <w:r w:rsidRPr="004E7957">
        <w:rPr>
          <w:color w:val="231F20"/>
          <w:sz w:val="19"/>
          <w:szCs w:val="19"/>
        </w:rPr>
        <w:t>joint venture,</w:t>
      </w:r>
      <w:r w:rsidRPr="004E7957">
        <w:rPr>
          <w:color w:val="231F20"/>
          <w:spacing w:val="-6"/>
          <w:sz w:val="19"/>
          <w:szCs w:val="19"/>
        </w:rPr>
        <w:t xml:space="preserve"> </w:t>
      </w:r>
      <w:r w:rsidRPr="004E7957">
        <w:rPr>
          <w:color w:val="231F20"/>
          <w:sz w:val="19"/>
          <w:szCs w:val="19"/>
        </w:rPr>
        <w:t>all</w:t>
      </w:r>
      <w:r w:rsidRPr="004E7957">
        <w:rPr>
          <w:color w:val="231F20"/>
          <w:spacing w:val="-6"/>
          <w:sz w:val="19"/>
          <w:szCs w:val="19"/>
        </w:rPr>
        <w:t xml:space="preserve"> </w:t>
      </w:r>
      <w:r w:rsidRPr="004E7957">
        <w:rPr>
          <w:color w:val="231F20"/>
          <w:sz w:val="19"/>
          <w:szCs w:val="19"/>
        </w:rPr>
        <w:t>members</w:t>
      </w:r>
      <w:r w:rsidRPr="004E7957">
        <w:rPr>
          <w:color w:val="231F20"/>
          <w:spacing w:val="-6"/>
          <w:sz w:val="19"/>
          <w:szCs w:val="19"/>
        </w:rPr>
        <w:t xml:space="preserve"> </w:t>
      </w:r>
      <w:r w:rsidRPr="004E7957">
        <w:rPr>
          <w:color w:val="231F20"/>
          <w:sz w:val="19"/>
          <w:szCs w:val="19"/>
        </w:rPr>
        <w:t>shall</w:t>
      </w:r>
      <w:r w:rsidRPr="004E7957">
        <w:rPr>
          <w:color w:val="231F20"/>
          <w:spacing w:val="-6"/>
          <w:sz w:val="19"/>
          <w:szCs w:val="19"/>
        </w:rPr>
        <w:t xml:space="preserve"> </w:t>
      </w:r>
      <w:r w:rsidRPr="004E7957">
        <w:rPr>
          <w:color w:val="231F20"/>
          <w:sz w:val="19"/>
          <w:szCs w:val="19"/>
        </w:rPr>
        <w:t>be</w:t>
      </w:r>
      <w:r w:rsidRPr="004E7957">
        <w:rPr>
          <w:color w:val="231F20"/>
          <w:spacing w:val="-6"/>
          <w:sz w:val="19"/>
          <w:szCs w:val="19"/>
        </w:rPr>
        <w:t xml:space="preserve"> </w:t>
      </w:r>
      <w:r w:rsidRPr="004E7957">
        <w:rPr>
          <w:color w:val="231F20"/>
          <w:sz w:val="19"/>
          <w:szCs w:val="19"/>
        </w:rPr>
        <w:t>jointly</w:t>
      </w:r>
      <w:r w:rsidRPr="004E7957">
        <w:rPr>
          <w:color w:val="231F20"/>
          <w:spacing w:val="-6"/>
          <w:sz w:val="19"/>
          <w:szCs w:val="19"/>
        </w:rPr>
        <w:t xml:space="preserve"> </w:t>
      </w:r>
      <w:r w:rsidRPr="004E7957">
        <w:rPr>
          <w:color w:val="231F20"/>
          <w:sz w:val="19"/>
          <w:szCs w:val="19"/>
        </w:rPr>
        <w:t>and</w:t>
      </w:r>
      <w:r w:rsidRPr="004E7957">
        <w:rPr>
          <w:color w:val="231F20"/>
          <w:spacing w:val="-6"/>
          <w:sz w:val="19"/>
          <w:szCs w:val="19"/>
        </w:rPr>
        <w:t xml:space="preserve"> </w:t>
      </w:r>
      <w:r w:rsidRPr="004E7957">
        <w:rPr>
          <w:color w:val="231F20"/>
          <w:sz w:val="19"/>
          <w:szCs w:val="19"/>
        </w:rPr>
        <w:t>severally</w:t>
      </w:r>
      <w:r w:rsidRPr="004E7957">
        <w:rPr>
          <w:color w:val="231F20"/>
          <w:spacing w:val="-6"/>
          <w:sz w:val="19"/>
          <w:szCs w:val="19"/>
        </w:rPr>
        <w:t xml:space="preserve"> </w:t>
      </w:r>
      <w:r w:rsidRPr="004E7957">
        <w:rPr>
          <w:color w:val="231F20"/>
          <w:sz w:val="19"/>
          <w:szCs w:val="19"/>
        </w:rPr>
        <w:t>liable</w:t>
      </w:r>
      <w:r w:rsidRPr="004E7957">
        <w:rPr>
          <w:color w:val="231F20"/>
          <w:spacing w:val="-6"/>
          <w:sz w:val="19"/>
          <w:szCs w:val="19"/>
        </w:rPr>
        <w:t xml:space="preserve"> </w:t>
      </w:r>
      <w:r w:rsidRPr="004E7957">
        <w:rPr>
          <w:color w:val="231F20"/>
          <w:sz w:val="19"/>
          <w:szCs w:val="19"/>
        </w:rPr>
        <w:t>for</w:t>
      </w:r>
      <w:r w:rsidRPr="004E7957">
        <w:rPr>
          <w:color w:val="231F20"/>
          <w:spacing w:val="-6"/>
          <w:sz w:val="19"/>
          <w:szCs w:val="19"/>
        </w:rPr>
        <w:t xml:space="preserve"> </w:t>
      </w:r>
      <w:r w:rsidRPr="004E7957">
        <w:rPr>
          <w:color w:val="231F20"/>
          <w:sz w:val="19"/>
          <w:szCs w:val="19"/>
        </w:rPr>
        <w:t>the</w:t>
      </w:r>
      <w:r w:rsidRPr="004E7957">
        <w:rPr>
          <w:color w:val="231F20"/>
          <w:spacing w:val="-6"/>
          <w:sz w:val="19"/>
          <w:szCs w:val="19"/>
        </w:rPr>
        <w:t xml:space="preserve"> </w:t>
      </w:r>
      <w:r w:rsidRPr="004E7957">
        <w:rPr>
          <w:color w:val="231F20"/>
          <w:sz w:val="19"/>
          <w:szCs w:val="19"/>
        </w:rPr>
        <w:t>execution</w:t>
      </w:r>
      <w:r w:rsidRPr="004E7957">
        <w:rPr>
          <w:color w:val="231F20"/>
          <w:spacing w:val="-6"/>
          <w:sz w:val="19"/>
          <w:szCs w:val="19"/>
        </w:rPr>
        <w:t xml:space="preserve"> </w:t>
      </w:r>
      <w:r w:rsidRPr="004E7957">
        <w:rPr>
          <w:color w:val="231F20"/>
          <w:sz w:val="19"/>
          <w:szCs w:val="19"/>
        </w:rPr>
        <w:t>of</w:t>
      </w:r>
      <w:r w:rsidRPr="004E7957">
        <w:rPr>
          <w:color w:val="231F20"/>
          <w:spacing w:val="-6"/>
          <w:sz w:val="19"/>
          <w:szCs w:val="19"/>
        </w:rPr>
        <w:t xml:space="preserve"> </w:t>
      </w:r>
      <w:r w:rsidRPr="004E7957">
        <w:rPr>
          <w:color w:val="231F20"/>
          <w:sz w:val="19"/>
          <w:szCs w:val="19"/>
        </w:rPr>
        <w:t>the</w:t>
      </w:r>
      <w:r w:rsidRPr="004E7957">
        <w:rPr>
          <w:color w:val="231F20"/>
          <w:spacing w:val="-6"/>
          <w:sz w:val="19"/>
          <w:szCs w:val="19"/>
        </w:rPr>
        <w:t xml:space="preserve"> </w:t>
      </w:r>
      <w:r w:rsidRPr="004E7957">
        <w:rPr>
          <w:color w:val="231F20"/>
          <w:sz w:val="19"/>
          <w:szCs w:val="19"/>
        </w:rPr>
        <w:t>entire</w:t>
      </w:r>
      <w:r w:rsidRPr="004E7957">
        <w:rPr>
          <w:color w:val="231F20"/>
          <w:spacing w:val="-6"/>
          <w:sz w:val="19"/>
          <w:szCs w:val="19"/>
        </w:rPr>
        <w:t xml:space="preserve"> </w:t>
      </w:r>
      <w:r w:rsidRPr="004E7957">
        <w:rPr>
          <w:color w:val="231F20"/>
          <w:sz w:val="19"/>
          <w:szCs w:val="19"/>
        </w:rPr>
        <w:t>Contract</w:t>
      </w:r>
      <w:r w:rsidRPr="004E7957">
        <w:rPr>
          <w:color w:val="231F20"/>
          <w:spacing w:val="-6"/>
          <w:sz w:val="19"/>
          <w:szCs w:val="19"/>
        </w:rPr>
        <w:t xml:space="preserve"> </w:t>
      </w:r>
      <w:r w:rsidRPr="004E7957">
        <w:rPr>
          <w:color w:val="231F20"/>
          <w:sz w:val="19"/>
          <w:szCs w:val="19"/>
        </w:rPr>
        <w:t>in</w:t>
      </w:r>
      <w:r w:rsidRPr="004E7957">
        <w:rPr>
          <w:color w:val="231F20"/>
          <w:spacing w:val="-6"/>
          <w:sz w:val="19"/>
          <w:szCs w:val="19"/>
        </w:rPr>
        <w:t xml:space="preserve"> </w:t>
      </w:r>
      <w:r w:rsidRPr="004E7957">
        <w:rPr>
          <w:color w:val="231F20"/>
          <w:sz w:val="19"/>
          <w:szCs w:val="19"/>
        </w:rPr>
        <w:t>accordance with the Contract terms. The JV shall nominate a Representative who shall have the authority to conduct all business</w:t>
      </w:r>
      <w:r w:rsidRPr="004E7957">
        <w:rPr>
          <w:color w:val="231F20"/>
          <w:spacing w:val="-17"/>
          <w:sz w:val="19"/>
          <w:szCs w:val="19"/>
        </w:rPr>
        <w:t xml:space="preserve"> </w:t>
      </w:r>
      <w:r w:rsidRPr="004E7957">
        <w:rPr>
          <w:color w:val="231F20"/>
          <w:sz w:val="19"/>
          <w:szCs w:val="19"/>
        </w:rPr>
        <w:t>for</w:t>
      </w:r>
      <w:r w:rsidRPr="004E7957">
        <w:rPr>
          <w:color w:val="231F20"/>
          <w:spacing w:val="-17"/>
          <w:sz w:val="19"/>
          <w:szCs w:val="19"/>
        </w:rPr>
        <w:t xml:space="preserve"> </w:t>
      </w:r>
      <w:r w:rsidRPr="004E7957">
        <w:rPr>
          <w:color w:val="231F20"/>
          <w:sz w:val="19"/>
          <w:szCs w:val="19"/>
        </w:rPr>
        <w:t>and</w:t>
      </w:r>
      <w:r w:rsidRPr="004E7957">
        <w:rPr>
          <w:color w:val="231F20"/>
          <w:spacing w:val="-17"/>
          <w:sz w:val="19"/>
          <w:szCs w:val="19"/>
        </w:rPr>
        <w:t xml:space="preserve"> </w:t>
      </w:r>
      <w:r w:rsidRPr="004E7957">
        <w:rPr>
          <w:color w:val="231F20"/>
          <w:sz w:val="19"/>
          <w:szCs w:val="19"/>
        </w:rPr>
        <w:t>on</w:t>
      </w:r>
      <w:r w:rsidRPr="004E7957">
        <w:rPr>
          <w:color w:val="231F20"/>
          <w:spacing w:val="-17"/>
          <w:sz w:val="19"/>
          <w:szCs w:val="19"/>
        </w:rPr>
        <w:t xml:space="preserve"> </w:t>
      </w:r>
      <w:r w:rsidRPr="004E7957">
        <w:rPr>
          <w:color w:val="231F20"/>
          <w:sz w:val="19"/>
          <w:szCs w:val="19"/>
        </w:rPr>
        <w:t>behalf</w:t>
      </w:r>
      <w:r w:rsidRPr="004E7957">
        <w:rPr>
          <w:color w:val="231F20"/>
          <w:spacing w:val="-17"/>
          <w:sz w:val="19"/>
          <w:szCs w:val="19"/>
        </w:rPr>
        <w:t xml:space="preserve"> </w:t>
      </w:r>
      <w:r w:rsidRPr="004E7957">
        <w:rPr>
          <w:color w:val="231F20"/>
          <w:sz w:val="19"/>
          <w:szCs w:val="19"/>
        </w:rPr>
        <w:t>of</w:t>
      </w:r>
      <w:r w:rsidRPr="004E7957">
        <w:rPr>
          <w:color w:val="231F20"/>
          <w:spacing w:val="-17"/>
          <w:sz w:val="19"/>
          <w:szCs w:val="19"/>
        </w:rPr>
        <w:t xml:space="preserve"> </w:t>
      </w:r>
      <w:r w:rsidRPr="004E7957">
        <w:rPr>
          <w:color w:val="231F20"/>
          <w:sz w:val="19"/>
          <w:szCs w:val="19"/>
        </w:rPr>
        <w:t>any</w:t>
      </w:r>
      <w:r w:rsidRPr="004E7957">
        <w:rPr>
          <w:color w:val="231F20"/>
          <w:spacing w:val="-17"/>
          <w:sz w:val="19"/>
          <w:szCs w:val="19"/>
        </w:rPr>
        <w:t xml:space="preserve"> </w:t>
      </w:r>
      <w:r w:rsidRPr="004E7957">
        <w:rPr>
          <w:color w:val="231F20"/>
          <w:sz w:val="19"/>
          <w:szCs w:val="19"/>
        </w:rPr>
        <w:t>and</w:t>
      </w:r>
      <w:r w:rsidRPr="004E7957">
        <w:rPr>
          <w:color w:val="231F20"/>
          <w:spacing w:val="-17"/>
          <w:sz w:val="19"/>
          <w:szCs w:val="19"/>
        </w:rPr>
        <w:t xml:space="preserve"> </w:t>
      </w:r>
      <w:r w:rsidRPr="004E7957">
        <w:rPr>
          <w:color w:val="231F20"/>
          <w:sz w:val="19"/>
          <w:szCs w:val="19"/>
        </w:rPr>
        <w:t>all</w:t>
      </w:r>
      <w:r w:rsidRPr="004E7957">
        <w:rPr>
          <w:color w:val="231F20"/>
          <w:spacing w:val="-17"/>
          <w:sz w:val="19"/>
          <w:szCs w:val="19"/>
        </w:rPr>
        <w:t xml:space="preserve"> </w:t>
      </w:r>
      <w:r w:rsidRPr="004E7957">
        <w:rPr>
          <w:color w:val="231F20"/>
          <w:sz w:val="19"/>
          <w:szCs w:val="19"/>
        </w:rPr>
        <w:t>the</w:t>
      </w:r>
      <w:r w:rsidRPr="004E7957">
        <w:rPr>
          <w:color w:val="231F20"/>
          <w:spacing w:val="-17"/>
          <w:sz w:val="19"/>
          <w:szCs w:val="19"/>
        </w:rPr>
        <w:t xml:space="preserve"> </w:t>
      </w:r>
      <w:r w:rsidRPr="004E7957">
        <w:rPr>
          <w:color w:val="231F20"/>
          <w:sz w:val="19"/>
          <w:szCs w:val="19"/>
        </w:rPr>
        <w:t>members</w:t>
      </w:r>
      <w:r w:rsidRPr="004E7957">
        <w:rPr>
          <w:color w:val="231F20"/>
          <w:spacing w:val="-17"/>
          <w:sz w:val="19"/>
          <w:szCs w:val="19"/>
        </w:rPr>
        <w:t xml:space="preserve"> </w:t>
      </w:r>
      <w:r w:rsidRPr="004E7957">
        <w:rPr>
          <w:color w:val="231F20"/>
          <w:sz w:val="19"/>
          <w:szCs w:val="19"/>
        </w:rPr>
        <w:t>of</w:t>
      </w:r>
      <w:r w:rsidRPr="004E7957">
        <w:rPr>
          <w:color w:val="231F20"/>
          <w:spacing w:val="-17"/>
          <w:sz w:val="19"/>
          <w:szCs w:val="19"/>
        </w:rPr>
        <w:t xml:space="preserve"> </w:t>
      </w:r>
      <w:r w:rsidRPr="004E7957">
        <w:rPr>
          <w:color w:val="231F20"/>
          <w:sz w:val="19"/>
          <w:szCs w:val="19"/>
        </w:rPr>
        <w:t>the</w:t>
      </w:r>
      <w:r w:rsidRPr="004E7957">
        <w:rPr>
          <w:color w:val="231F20"/>
          <w:spacing w:val="-17"/>
          <w:sz w:val="19"/>
          <w:szCs w:val="19"/>
        </w:rPr>
        <w:t xml:space="preserve"> </w:t>
      </w:r>
      <w:r w:rsidRPr="004E7957">
        <w:rPr>
          <w:color w:val="231F20"/>
          <w:sz w:val="19"/>
          <w:szCs w:val="19"/>
        </w:rPr>
        <w:t>JV</w:t>
      </w:r>
      <w:r w:rsidRPr="004E7957">
        <w:rPr>
          <w:color w:val="231F20"/>
          <w:spacing w:val="-21"/>
          <w:sz w:val="19"/>
          <w:szCs w:val="19"/>
        </w:rPr>
        <w:t xml:space="preserve"> </w:t>
      </w:r>
      <w:r w:rsidRPr="004E7957">
        <w:rPr>
          <w:color w:val="231F20"/>
          <w:sz w:val="19"/>
          <w:szCs w:val="19"/>
        </w:rPr>
        <w:t>during</w:t>
      </w:r>
      <w:r w:rsidRPr="004E7957">
        <w:rPr>
          <w:color w:val="231F20"/>
          <w:spacing w:val="-17"/>
          <w:sz w:val="19"/>
          <w:szCs w:val="19"/>
        </w:rPr>
        <w:t xml:space="preserve"> </w:t>
      </w:r>
      <w:r w:rsidRPr="004E7957">
        <w:rPr>
          <w:color w:val="231F20"/>
          <w:sz w:val="19"/>
          <w:szCs w:val="19"/>
        </w:rPr>
        <w:t>the</w:t>
      </w:r>
      <w:r w:rsidRPr="004E7957">
        <w:rPr>
          <w:color w:val="231F20"/>
          <w:spacing w:val="-17"/>
          <w:sz w:val="19"/>
          <w:szCs w:val="19"/>
        </w:rPr>
        <w:t xml:space="preserve"> </w:t>
      </w:r>
      <w:r w:rsidRPr="004E7957">
        <w:rPr>
          <w:color w:val="231F20"/>
          <w:sz w:val="19"/>
          <w:szCs w:val="19"/>
        </w:rPr>
        <w:t>tendering</w:t>
      </w:r>
      <w:r w:rsidRPr="004E7957">
        <w:rPr>
          <w:color w:val="231F20"/>
          <w:spacing w:val="-17"/>
          <w:sz w:val="19"/>
          <w:szCs w:val="19"/>
        </w:rPr>
        <w:t xml:space="preserve"> </w:t>
      </w:r>
      <w:r w:rsidRPr="004E7957">
        <w:rPr>
          <w:color w:val="231F20"/>
          <w:sz w:val="19"/>
          <w:szCs w:val="19"/>
        </w:rPr>
        <w:t>process</w:t>
      </w:r>
      <w:r w:rsidRPr="004E7957">
        <w:rPr>
          <w:color w:val="231F20"/>
          <w:spacing w:val="-17"/>
          <w:sz w:val="19"/>
          <w:szCs w:val="19"/>
        </w:rPr>
        <w:t xml:space="preserve"> </w:t>
      </w:r>
      <w:r w:rsidRPr="004E7957">
        <w:rPr>
          <w:color w:val="231F20"/>
          <w:sz w:val="19"/>
          <w:szCs w:val="19"/>
        </w:rPr>
        <w:t>and,</w:t>
      </w:r>
      <w:r w:rsidRPr="004E7957">
        <w:rPr>
          <w:color w:val="231F20"/>
          <w:spacing w:val="-17"/>
          <w:sz w:val="19"/>
          <w:szCs w:val="19"/>
        </w:rPr>
        <w:t xml:space="preserve"> </w:t>
      </w:r>
      <w:r w:rsidRPr="004E7957">
        <w:rPr>
          <w:color w:val="231F20"/>
          <w:sz w:val="19"/>
          <w:szCs w:val="19"/>
        </w:rPr>
        <w:t>in</w:t>
      </w:r>
      <w:r w:rsidRPr="004E7957">
        <w:rPr>
          <w:color w:val="231F20"/>
          <w:spacing w:val="-17"/>
          <w:sz w:val="19"/>
          <w:szCs w:val="19"/>
        </w:rPr>
        <w:t xml:space="preserve"> </w:t>
      </w:r>
      <w:r w:rsidRPr="004E7957">
        <w:rPr>
          <w:color w:val="231F20"/>
          <w:sz w:val="19"/>
          <w:szCs w:val="19"/>
        </w:rPr>
        <w:t>the</w:t>
      </w:r>
      <w:r w:rsidRPr="004E7957">
        <w:rPr>
          <w:color w:val="231F20"/>
          <w:spacing w:val="-17"/>
          <w:sz w:val="19"/>
          <w:szCs w:val="19"/>
        </w:rPr>
        <w:t xml:space="preserve"> </w:t>
      </w:r>
      <w:r w:rsidRPr="004E7957">
        <w:rPr>
          <w:color w:val="231F20"/>
          <w:sz w:val="19"/>
          <w:szCs w:val="19"/>
        </w:rPr>
        <w:t>event</w:t>
      </w:r>
      <w:r w:rsidRPr="004E7957">
        <w:rPr>
          <w:color w:val="231F20"/>
          <w:spacing w:val="-17"/>
          <w:sz w:val="19"/>
          <w:szCs w:val="19"/>
        </w:rPr>
        <w:t xml:space="preserve"> </w:t>
      </w:r>
      <w:r w:rsidRPr="004E7957">
        <w:rPr>
          <w:color w:val="231F20"/>
          <w:sz w:val="19"/>
          <w:szCs w:val="19"/>
        </w:rPr>
        <w:t>the JV</w:t>
      </w:r>
      <w:r w:rsidRPr="004E7957">
        <w:rPr>
          <w:color w:val="231F20"/>
          <w:spacing w:val="-16"/>
          <w:sz w:val="19"/>
          <w:szCs w:val="19"/>
        </w:rPr>
        <w:t xml:space="preserve"> </w:t>
      </w:r>
      <w:r w:rsidRPr="004E7957">
        <w:rPr>
          <w:color w:val="231F20"/>
          <w:sz w:val="19"/>
          <w:szCs w:val="19"/>
        </w:rPr>
        <w:t>is</w:t>
      </w:r>
      <w:r w:rsidRPr="004E7957">
        <w:rPr>
          <w:color w:val="231F20"/>
          <w:spacing w:val="-12"/>
          <w:sz w:val="19"/>
          <w:szCs w:val="19"/>
        </w:rPr>
        <w:t xml:space="preserve"> </w:t>
      </w:r>
      <w:r w:rsidRPr="004E7957">
        <w:rPr>
          <w:color w:val="231F20"/>
          <w:sz w:val="19"/>
          <w:szCs w:val="19"/>
        </w:rPr>
        <w:t>awarded</w:t>
      </w:r>
      <w:r w:rsidRPr="004E7957">
        <w:rPr>
          <w:color w:val="231F20"/>
          <w:spacing w:val="-13"/>
          <w:sz w:val="19"/>
          <w:szCs w:val="19"/>
        </w:rPr>
        <w:t xml:space="preserve"> </w:t>
      </w:r>
      <w:r w:rsidRPr="004E7957">
        <w:rPr>
          <w:color w:val="231F20"/>
          <w:sz w:val="19"/>
          <w:szCs w:val="19"/>
        </w:rPr>
        <w:t>the</w:t>
      </w:r>
      <w:r w:rsidRPr="004E7957">
        <w:rPr>
          <w:color w:val="231F20"/>
          <w:spacing w:val="-13"/>
          <w:sz w:val="19"/>
          <w:szCs w:val="19"/>
        </w:rPr>
        <w:t xml:space="preserve"> </w:t>
      </w:r>
      <w:r w:rsidRPr="004E7957">
        <w:rPr>
          <w:color w:val="231F20"/>
          <w:sz w:val="19"/>
          <w:szCs w:val="19"/>
        </w:rPr>
        <w:t>Contract,</w:t>
      </w:r>
      <w:r w:rsidRPr="004E7957">
        <w:rPr>
          <w:color w:val="231F20"/>
          <w:spacing w:val="-13"/>
          <w:sz w:val="19"/>
          <w:szCs w:val="19"/>
        </w:rPr>
        <w:t xml:space="preserve"> </w:t>
      </w:r>
      <w:r w:rsidRPr="004E7957">
        <w:rPr>
          <w:color w:val="231F20"/>
          <w:sz w:val="19"/>
          <w:szCs w:val="19"/>
        </w:rPr>
        <w:t>during</w:t>
      </w:r>
      <w:r w:rsidRPr="004E7957">
        <w:rPr>
          <w:color w:val="231F20"/>
          <w:spacing w:val="-13"/>
          <w:sz w:val="19"/>
          <w:szCs w:val="19"/>
        </w:rPr>
        <w:t xml:space="preserve"> </w:t>
      </w:r>
      <w:r w:rsidRPr="004E7957">
        <w:rPr>
          <w:color w:val="231F20"/>
          <w:sz w:val="19"/>
          <w:szCs w:val="19"/>
        </w:rPr>
        <w:t>contract</w:t>
      </w:r>
      <w:r w:rsidRPr="004E7957">
        <w:rPr>
          <w:color w:val="231F20"/>
          <w:spacing w:val="-13"/>
          <w:sz w:val="19"/>
          <w:szCs w:val="19"/>
        </w:rPr>
        <w:t xml:space="preserve"> </w:t>
      </w:r>
      <w:r w:rsidRPr="004E7957">
        <w:rPr>
          <w:color w:val="231F20"/>
          <w:sz w:val="19"/>
          <w:szCs w:val="19"/>
        </w:rPr>
        <w:t>execution.</w:t>
      </w:r>
      <w:r w:rsidRPr="004E7957">
        <w:rPr>
          <w:color w:val="231F20"/>
          <w:spacing w:val="-17"/>
          <w:sz w:val="19"/>
          <w:szCs w:val="19"/>
        </w:rPr>
        <w:t xml:space="preserve"> </w:t>
      </w:r>
      <w:r w:rsidRPr="004E7957">
        <w:rPr>
          <w:color w:val="231F20"/>
          <w:sz w:val="19"/>
          <w:szCs w:val="19"/>
        </w:rPr>
        <w:t>The</w:t>
      </w:r>
      <w:r w:rsidRPr="004E7957">
        <w:rPr>
          <w:color w:val="231F20"/>
          <w:spacing w:val="-13"/>
          <w:sz w:val="19"/>
          <w:szCs w:val="19"/>
        </w:rPr>
        <w:t xml:space="preserve"> </w:t>
      </w:r>
      <w:r w:rsidRPr="004E7957">
        <w:rPr>
          <w:color w:val="231F20"/>
          <w:sz w:val="19"/>
          <w:szCs w:val="19"/>
        </w:rPr>
        <w:t>maximum</w:t>
      </w:r>
      <w:r w:rsidRPr="004E7957">
        <w:rPr>
          <w:color w:val="231F20"/>
          <w:spacing w:val="-13"/>
          <w:sz w:val="19"/>
          <w:szCs w:val="19"/>
        </w:rPr>
        <w:t xml:space="preserve"> </w:t>
      </w:r>
      <w:r w:rsidRPr="004E7957">
        <w:rPr>
          <w:color w:val="231F20"/>
          <w:sz w:val="19"/>
          <w:szCs w:val="19"/>
        </w:rPr>
        <w:t>number</w:t>
      </w:r>
      <w:r w:rsidRPr="004E7957">
        <w:rPr>
          <w:color w:val="231F20"/>
          <w:spacing w:val="-13"/>
          <w:sz w:val="19"/>
          <w:szCs w:val="19"/>
        </w:rPr>
        <w:t xml:space="preserve"> </w:t>
      </w:r>
      <w:r w:rsidRPr="004E7957">
        <w:rPr>
          <w:color w:val="231F20"/>
          <w:sz w:val="19"/>
          <w:szCs w:val="19"/>
        </w:rPr>
        <w:t>of</w:t>
      </w:r>
      <w:r w:rsidRPr="004E7957">
        <w:rPr>
          <w:color w:val="231F20"/>
          <w:spacing w:val="-12"/>
          <w:sz w:val="19"/>
          <w:szCs w:val="19"/>
        </w:rPr>
        <w:t xml:space="preserve"> </w:t>
      </w:r>
      <w:r w:rsidRPr="004E7957">
        <w:rPr>
          <w:color w:val="231F20"/>
          <w:sz w:val="19"/>
          <w:szCs w:val="19"/>
        </w:rPr>
        <w:t>JV</w:t>
      </w:r>
      <w:r w:rsidRPr="004E7957">
        <w:rPr>
          <w:color w:val="231F20"/>
          <w:spacing w:val="-16"/>
          <w:sz w:val="19"/>
          <w:szCs w:val="19"/>
        </w:rPr>
        <w:t xml:space="preserve"> </w:t>
      </w:r>
      <w:r w:rsidRPr="004E7957">
        <w:rPr>
          <w:color w:val="231F20"/>
          <w:sz w:val="19"/>
          <w:szCs w:val="19"/>
        </w:rPr>
        <w:t>members</w:t>
      </w:r>
      <w:r w:rsidRPr="004E7957">
        <w:rPr>
          <w:color w:val="231F20"/>
          <w:spacing w:val="-13"/>
          <w:sz w:val="19"/>
          <w:szCs w:val="19"/>
        </w:rPr>
        <w:t xml:space="preserve"> </w:t>
      </w:r>
      <w:r w:rsidRPr="004E7957">
        <w:rPr>
          <w:color w:val="231F20"/>
          <w:sz w:val="19"/>
          <w:szCs w:val="19"/>
        </w:rPr>
        <w:t>shall</w:t>
      </w:r>
      <w:r w:rsidRPr="004E7957">
        <w:rPr>
          <w:color w:val="231F20"/>
          <w:spacing w:val="-13"/>
          <w:sz w:val="19"/>
          <w:szCs w:val="19"/>
        </w:rPr>
        <w:t xml:space="preserve"> </w:t>
      </w:r>
      <w:r w:rsidRPr="004E7957">
        <w:rPr>
          <w:color w:val="231F20"/>
          <w:sz w:val="19"/>
          <w:szCs w:val="19"/>
        </w:rPr>
        <w:t>be</w:t>
      </w:r>
      <w:r w:rsidRPr="004E7957">
        <w:rPr>
          <w:color w:val="231F20"/>
          <w:spacing w:val="-13"/>
          <w:sz w:val="19"/>
          <w:szCs w:val="19"/>
        </w:rPr>
        <w:t xml:space="preserve"> </w:t>
      </w:r>
      <w:r w:rsidRPr="004E7957">
        <w:rPr>
          <w:color w:val="231F20"/>
          <w:sz w:val="19"/>
          <w:szCs w:val="19"/>
        </w:rPr>
        <w:t>speciﬁed in</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b/>
          <w:color w:val="231F20"/>
          <w:sz w:val="19"/>
          <w:szCs w:val="19"/>
        </w:rPr>
        <w:t>TDS.</w:t>
      </w:r>
    </w:p>
    <w:p w14:paraId="26EC930C" w14:textId="77777777" w:rsidR="00043AB3" w:rsidRPr="004E7957" w:rsidRDefault="00043AB3" w:rsidP="00043AB3">
      <w:pPr>
        <w:pStyle w:val="ListParagraph"/>
        <w:numPr>
          <w:ilvl w:val="1"/>
          <w:numId w:val="50"/>
        </w:numPr>
        <w:tabs>
          <w:tab w:val="left" w:pos="993"/>
        </w:tabs>
        <w:spacing w:before="120"/>
        <w:ind w:left="993" w:right="-1" w:hanging="567"/>
        <w:jc w:val="both"/>
        <w:rPr>
          <w:color w:val="231F20"/>
          <w:sz w:val="19"/>
          <w:szCs w:val="19"/>
        </w:rPr>
      </w:pPr>
      <w:r w:rsidRPr="004E7957">
        <w:rPr>
          <w:color w:val="231F20"/>
          <w:sz w:val="19"/>
          <w:szCs w:val="19"/>
        </w:rPr>
        <w:t>Public</w:t>
      </w:r>
      <w:r w:rsidRPr="004E7957">
        <w:rPr>
          <w:color w:val="231F20"/>
          <w:spacing w:val="-14"/>
          <w:sz w:val="19"/>
          <w:szCs w:val="19"/>
        </w:rPr>
        <w:t xml:space="preserve"> </w:t>
      </w:r>
      <w:r w:rsidRPr="004E7957">
        <w:rPr>
          <w:color w:val="231F20"/>
          <w:sz w:val="19"/>
          <w:szCs w:val="19"/>
        </w:rPr>
        <w:t>Ofﬁcers</w:t>
      </w:r>
      <w:r w:rsidRPr="004E7957">
        <w:rPr>
          <w:color w:val="231F20"/>
          <w:spacing w:val="-14"/>
          <w:sz w:val="19"/>
          <w:szCs w:val="19"/>
        </w:rPr>
        <w:t xml:space="preserve"> </w:t>
      </w:r>
      <w:r w:rsidRPr="004E7957">
        <w:rPr>
          <w:color w:val="231F20"/>
          <w:sz w:val="19"/>
          <w:szCs w:val="19"/>
        </w:rPr>
        <w:t>of</w:t>
      </w:r>
      <w:r w:rsidRPr="004E7957">
        <w:rPr>
          <w:color w:val="231F20"/>
          <w:spacing w:val="-14"/>
          <w:sz w:val="19"/>
          <w:szCs w:val="19"/>
        </w:rPr>
        <w:t xml:space="preserve"> </w:t>
      </w:r>
      <w:r w:rsidRPr="004E7957">
        <w:rPr>
          <w:color w:val="231F20"/>
          <w:sz w:val="19"/>
          <w:szCs w:val="19"/>
        </w:rPr>
        <w:t>the</w:t>
      </w:r>
      <w:r w:rsidRPr="004E7957">
        <w:rPr>
          <w:color w:val="231F20"/>
          <w:spacing w:val="-14"/>
          <w:sz w:val="19"/>
          <w:szCs w:val="19"/>
        </w:rPr>
        <w:t xml:space="preserve"> </w:t>
      </w:r>
      <w:r w:rsidRPr="004E7957">
        <w:rPr>
          <w:color w:val="231F20"/>
          <w:sz w:val="19"/>
          <w:szCs w:val="19"/>
        </w:rPr>
        <w:t>Procuring</w:t>
      </w:r>
      <w:r w:rsidRPr="004E7957">
        <w:rPr>
          <w:color w:val="231F20"/>
          <w:spacing w:val="-14"/>
          <w:sz w:val="19"/>
          <w:szCs w:val="19"/>
        </w:rPr>
        <w:t xml:space="preserve"> </w:t>
      </w:r>
      <w:r w:rsidRPr="004E7957">
        <w:rPr>
          <w:color w:val="231F20"/>
          <w:spacing w:val="-3"/>
          <w:sz w:val="19"/>
          <w:szCs w:val="19"/>
        </w:rPr>
        <w:t>Entity,</w:t>
      </w:r>
      <w:r w:rsidRPr="004E7957">
        <w:rPr>
          <w:color w:val="231F20"/>
          <w:spacing w:val="-14"/>
          <w:sz w:val="19"/>
          <w:szCs w:val="19"/>
        </w:rPr>
        <w:t xml:space="preserve"> </w:t>
      </w:r>
      <w:r w:rsidRPr="004E7957">
        <w:rPr>
          <w:color w:val="231F20"/>
          <w:sz w:val="19"/>
          <w:szCs w:val="19"/>
        </w:rPr>
        <w:t>their</w:t>
      </w:r>
      <w:r w:rsidRPr="004E7957">
        <w:rPr>
          <w:color w:val="231F20"/>
          <w:spacing w:val="-14"/>
          <w:sz w:val="19"/>
          <w:szCs w:val="19"/>
        </w:rPr>
        <w:t xml:space="preserve"> </w:t>
      </w:r>
      <w:r w:rsidRPr="004E7957">
        <w:rPr>
          <w:color w:val="231F20"/>
          <w:sz w:val="19"/>
          <w:szCs w:val="19"/>
        </w:rPr>
        <w:t>Spouses,</w:t>
      </w:r>
      <w:r w:rsidRPr="004E7957">
        <w:rPr>
          <w:color w:val="231F20"/>
          <w:spacing w:val="-14"/>
          <w:sz w:val="19"/>
          <w:szCs w:val="19"/>
        </w:rPr>
        <w:t xml:space="preserve"> </w:t>
      </w:r>
      <w:r w:rsidRPr="004E7957">
        <w:rPr>
          <w:color w:val="231F20"/>
          <w:sz w:val="19"/>
          <w:szCs w:val="19"/>
        </w:rPr>
        <w:t>Child,</w:t>
      </w:r>
      <w:r w:rsidRPr="004E7957">
        <w:rPr>
          <w:color w:val="231F20"/>
          <w:spacing w:val="-14"/>
          <w:sz w:val="19"/>
          <w:szCs w:val="19"/>
        </w:rPr>
        <w:t xml:space="preserve"> </w:t>
      </w:r>
      <w:r w:rsidRPr="004E7957">
        <w:rPr>
          <w:color w:val="231F20"/>
          <w:sz w:val="19"/>
          <w:szCs w:val="19"/>
        </w:rPr>
        <w:t>Parent,</w:t>
      </w:r>
      <w:r w:rsidRPr="004E7957">
        <w:rPr>
          <w:color w:val="231F20"/>
          <w:spacing w:val="-14"/>
          <w:sz w:val="19"/>
          <w:szCs w:val="19"/>
        </w:rPr>
        <w:t xml:space="preserve"> </w:t>
      </w:r>
      <w:r w:rsidRPr="004E7957">
        <w:rPr>
          <w:color w:val="231F20"/>
          <w:sz w:val="19"/>
          <w:szCs w:val="19"/>
        </w:rPr>
        <w:t>Brothers</w:t>
      </w:r>
      <w:r w:rsidRPr="004E7957">
        <w:rPr>
          <w:color w:val="231F20"/>
          <w:spacing w:val="-14"/>
          <w:sz w:val="19"/>
          <w:szCs w:val="19"/>
        </w:rPr>
        <w:t xml:space="preserve"> </w:t>
      </w:r>
      <w:r w:rsidRPr="004E7957">
        <w:rPr>
          <w:color w:val="231F20"/>
          <w:sz w:val="19"/>
          <w:szCs w:val="19"/>
        </w:rPr>
        <w:t>or</w:t>
      </w:r>
      <w:r w:rsidRPr="004E7957">
        <w:rPr>
          <w:color w:val="231F20"/>
          <w:spacing w:val="50"/>
          <w:sz w:val="19"/>
          <w:szCs w:val="19"/>
        </w:rPr>
        <w:t xml:space="preserve"> </w:t>
      </w:r>
      <w:r w:rsidRPr="004E7957">
        <w:rPr>
          <w:color w:val="231F20"/>
          <w:sz w:val="19"/>
          <w:szCs w:val="19"/>
        </w:rPr>
        <w:t>Sister.</w:t>
      </w:r>
      <w:r w:rsidRPr="004E7957">
        <w:rPr>
          <w:color w:val="231F20"/>
          <w:spacing w:val="-14"/>
          <w:sz w:val="19"/>
          <w:szCs w:val="19"/>
        </w:rPr>
        <w:t xml:space="preserve"> </w:t>
      </w:r>
      <w:r w:rsidRPr="004E7957">
        <w:rPr>
          <w:color w:val="231F20"/>
          <w:sz w:val="19"/>
          <w:szCs w:val="19"/>
        </w:rPr>
        <w:t>Child,</w:t>
      </w:r>
      <w:r w:rsidRPr="004E7957">
        <w:rPr>
          <w:color w:val="231F20"/>
          <w:spacing w:val="50"/>
          <w:sz w:val="19"/>
          <w:szCs w:val="19"/>
        </w:rPr>
        <w:t xml:space="preserve"> </w:t>
      </w:r>
      <w:r w:rsidRPr="004E7957">
        <w:rPr>
          <w:color w:val="231F20"/>
          <w:sz w:val="19"/>
          <w:szCs w:val="19"/>
        </w:rPr>
        <w:t>Parent,</w:t>
      </w:r>
      <w:r w:rsidRPr="004E7957">
        <w:rPr>
          <w:color w:val="231F20"/>
          <w:spacing w:val="-14"/>
          <w:sz w:val="19"/>
          <w:szCs w:val="19"/>
        </w:rPr>
        <w:t xml:space="preserve"> </w:t>
      </w:r>
      <w:r w:rsidRPr="004E7957">
        <w:rPr>
          <w:color w:val="231F20"/>
          <w:sz w:val="19"/>
          <w:szCs w:val="19"/>
        </w:rPr>
        <w:t>Brother or</w:t>
      </w:r>
      <w:r w:rsidRPr="004E7957">
        <w:rPr>
          <w:color w:val="231F20"/>
          <w:spacing w:val="-20"/>
          <w:sz w:val="19"/>
          <w:szCs w:val="19"/>
        </w:rPr>
        <w:t xml:space="preserve"> </w:t>
      </w:r>
      <w:r w:rsidRPr="004E7957">
        <w:rPr>
          <w:color w:val="231F20"/>
          <w:sz w:val="19"/>
          <w:szCs w:val="19"/>
        </w:rPr>
        <w:t>Sister</w:t>
      </w:r>
      <w:r w:rsidRPr="004E7957">
        <w:rPr>
          <w:color w:val="231F20"/>
          <w:spacing w:val="-20"/>
          <w:sz w:val="19"/>
          <w:szCs w:val="19"/>
        </w:rPr>
        <w:t xml:space="preserve"> </w:t>
      </w:r>
      <w:r w:rsidRPr="004E7957">
        <w:rPr>
          <w:color w:val="231F20"/>
          <w:sz w:val="19"/>
          <w:szCs w:val="19"/>
        </w:rPr>
        <w:t>of</w:t>
      </w:r>
      <w:r w:rsidRPr="004E7957">
        <w:rPr>
          <w:color w:val="231F20"/>
          <w:spacing w:val="-20"/>
          <w:sz w:val="19"/>
          <w:szCs w:val="19"/>
        </w:rPr>
        <w:t xml:space="preserve"> </w:t>
      </w:r>
      <w:r w:rsidRPr="004E7957">
        <w:rPr>
          <w:color w:val="231F20"/>
          <w:sz w:val="19"/>
          <w:szCs w:val="19"/>
        </w:rPr>
        <w:t>a</w:t>
      </w:r>
      <w:r w:rsidRPr="004E7957">
        <w:rPr>
          <w:color w:val="231F20"/>
          <w:spacing w:val="-20"/>
          <w:sz w:val="19"/>
          <w:szCs w:val="19"/>
        </w:rPr>
        <w:t xml:space="preserve"> </w:t>
      </w:r>
      <w:r w:rsidRPr="004E7957">
        <w:rPr>
          <w:color w:val="231F20"/>
          <w:sz w:val="19"/>
          <w:szCs w:val="19"/>
        </w:rPr>
        <w:t>Spouse</w:t>
      </w:r>
      <w:r w:rsidRPr="004E7957">
        <w:rPr>
          <w:color w:val="231F20"/>
          <w:spacing w:val="-20"/>
          <w:sz w:val="19"/>
          <w:szCs w:val="19"/>
        </w:rPr>
        <w:t xml:space="preserve">, </w:t>
      </w:r>
      <w:r w:rsidRPr="004E7957">
        <w:rPr>
          <w:color w:val="231F20"/>
          <w:sz w:val="19"/>
          <w:szCs w:val="19"/>
        </w:rPr>
        <w:t>their</w:t>
      </w:r>
      <w:r w:rsidRPr="004E7957">
        <w:rPr>
          <w:color w:val="231F20"/>
          <w:spacing w:val="-21"/>
          <w:sz w:val="19"/>
          <w:szCs w:val="19"/>
        </w:rPr>
        <w:t xml:space="preserve"> </w:t>
      </w:r>
      <w:r w:rsidRPr="004E7957">
        <w:rPr>
          <w:color w:val="231F20"/>
          <w:sz w:val="19"/>
          <w:szCs w:val="19"/>
        </w:rPr>
        <w:t>business</w:t>
      </w:r>
      <w:r w:rsidRPr="004E7957">
        <w:rPr>
          <w:color w:val="231F20"/>
          <w:spacing w:val="-20"/>
          <w:sz w:val="19"/>
          <w:szCs w:val="19"/>
        </w:rPr>
        <w:t xml:space="preserve"> </w:t>
      </w:r>
      <w:r w:rsidRPr="004E7957">
        <w:rPr>
          <w:color w:val="231F20"/>
          <w:sz w:val="19"/>
          <w:szCs w:val="19"/>
        </w:rPr>
        <w:t>associates</w:t>
      </w:r>
      <w:r w:rsidRPr="004E7957">
        <w:rPr>
          <w:color w:val="231F20"/>
          <w:spacing w:val="-21"/>
          <w:sz w:val="19"/>
          <w:szCs w:val="19"/>
        </w:rPr>
        <w:t xml:space="preserve"> </w:t>
      </w:r>
      <w:r w:rsidRPr="004E7957">
        <w:rPr>
          <w:color w:val="231F20"/>
          <w:sz w:val="19"/>
          <w:szCs w:val="19"/>
        </w:rPr>
        <w:t>or</w:t>
      </w:r>
      <w:r w:rsidRPr="004E7957">
        <w:rPr>
          <w:color w:val="231F20"/>
          <w:spacing w:val="-20"/>
          <w:sz w:val="19"/>
          <w:szCs w:val="19"/>
        </w:rPr>
        <w:t xml:space="preserve"> </w:t>
      </w:r>
      <w:r w:rsidRPr="004E7957">
        <w:rPr>
          <w:color w:val="231F20"/>
          <w:sz w:val="19"/>
          <w:szCs w:val="19"/>
        </w:rPr>
        <w:t>agents</w:t>
      </w:r>
      <w:r w:rsidRPr="004E7957">
        <w:rPr>
          <w:color w:val="231F20"/>
          <w:spacing w:val="-21"/>
          <w:sz w:val="19"/>
          <w:szCs w:val="19"/>
        </w:rPr>
        <w:t xml:space="preserve"> </w:t>
      </w:r>
      <w:r w:rsidRPr="004E7957">
        <w:rPr>
          <w:color w:val="231F20"/>
          <w:sz w:val="19"/>
          <w:szCs w:val="19"/>
        </w:rPr>
        <w:t>and</w:t>
      </w:r>
      <w:r w:rsidRPr="004E7957">
        <w:rPr>
          <w:color w:val="231F20"/>
          <w:spacing w:val="-20"/>
          <w:sz w:val="19"/>
          <w:szCs w:val="19"/>
        </w:rPr>
        <w:t xml:space="preserve"> </w:t>
      </w:r>
      <w:r w:rsidRPr="004E7957">
        <w:rPr>
          <w:color w:val="231F20"/>
          <w:sz w:val="19"/>
          <w:szCs w:val="19"/>
        </w:rPr>
        <w:t>ﬁrms/organizations</w:t>
      </w:r>
      <w:r w:rsidRPr="004E7957">
        <w:rPr>
          <w:color w:val="231F20"/>
          <w:spacing w:val="-21"/>
          <w:sz w:val="19"/>
          <w:szCs w:val="19"/>
        </w:rPr>
        <w:t xml:space="preserve"> </w:t>
      </w:r>
      <w:r w:rsidRPr="004E7957">
        <w:rPr>
          <w:color w:val="231F20"/>
          <w:sz w:val="19"/>
          <w:szCs w:val="19"/>
        </w:rPr>
        <w:t>in</w:t>
      </w:r>
      <w:r w:rsidRPr="004E7957">
        <w:rPr>
          <w:color w:val="231F20"/>
          <w:spacing w:val="-20"/>
          <w:sz w:val="19"/>
          <w:szCs w:val="19"/>
        </w:rPr>
        <w:t xml:space="preserve"> </w:t>
      </w:r>
      <w:r w:rsidRPr="004E7957">
        <w:rPr>
          <w:color w:val="231F20"/>
          <w:sz w:val="19"/>
          <w:szCs w:val="19"/>
        </w:rPr>
        <w:t>which</w:t>
      </w:r>
      <w:r w:rsidRPr="004E7957">
        <w:rPr>
          <w:color w:val="231F20"/>
          <w:spacing w:val="-20"/>
          <w:sz w:val="19"/>
          <w:szCs w:val="19"/>
        </w:rPr>
        <w:t xml:space="preserve"> </w:t>
      </w:r>
      <w:r w:rsidRPr="004E7957">
        <w:rPr>
          <w:color w:val="231F20"/>
          <w:sz w:val="19"/>
          <w:szCs w:val="19"/>
        </w:rPr>
        <w:t>they</w:t>
      </w:r>
      <w:r w:rsidRPr="004E7957">
        <w:rPr>
          <w:color w:val="231F20"/>
          <w:spacing w:val="-21"/>
          <w:sz w:val="19"/>
          <w:szCs w:val="19"/>
        </w:rPr>
        <w:t xml:space="preserve"> </w:t>
      </w:r>
      <w:r w:rsidRPr="004E7957">
        <w:rPr>
          <w:color w:val="231F20"/>
          <w:sz w:val="19"/>
          <w:szCs w:val="19"/>
        </w:rPr>
        <w:t>have</w:t>
      </w:r>
      <w:r w:rsidRPr="004E7957">
        <w:rPr>
          <w:color w:val="231F20"/>
          <w:spacing w:val="-21"/>
          <w:sz w:val="19"/>
          <w:szCs w:val="19"/>
        </w:rPr>
        <w:t xml:space="preserve"> </w:t>
      </w:r>
      <w:r w:rsidRPr="004E7957">
        <w:rPr>
          <w:color w:val="231F20"/>
          <w:sz w:val="19"/>
          <w:szCs w:val="19"/>
        </w:rPr>
        <w:t>a</w:t>
      </w:r>
      <w:r w:rsidRPr="004E7957">
        <w:rPr>
          <w:color w:val="231F20"/>
          <w:spacing w:val="-20"/>
          <w:sz w:val="19"/>
          <w:szCs w:val="19"/>
        </w:rPr>
        <w:t xml:space="preserve"> </w:t>
      </w:r>
      <w:r w:rsidRPr="004E7957">
        <w:rPr>
          <w:color w:val="231F20"/>
          <w:sz w:val="19"/>
          <w:szCs w:val="19"/>
        </w:rPr>
        <w:t>substantial or</w:t>
      </w:r>
      <w:r w:rsidRPr="004E7957">
        <w:rPr>
          <w:color w:val="231F20"/>
          <w:spacing w:val="-20"/>
          <w:sz w:val="19"/>
          <w:szCs w:val="19"/>
        </w:rPr>
        <w:t xml:space="preserve"> </w:t>
      </w:r>
      <w:r w:rsidRPr="004E7957">
        <w:rPr>
          <w:color w:val="231F20"/>
          <w:sz w:val="19"/>
          <w:szCs w:val="19"/>
        </w:rPr>
        <w:t>controlling</w:t>
      </w:r>
      <w:r w:rsidRPr="004E7957">
        <w:rPr>
          <w:color w:val="231F20"/>
          <w:spacing w:val="-21"/>
          <w:sz w:val="19"/>
          <w:szCs w:val="19"/>
        </w:rPr>
        <w:t xml:space="preserve"> </w:t>
      </w:r>
      <w:r w:rsidRPr="004E7957">
        <w:rPr>
          <w:color w:val="231F20"/>
          <w:sz w:val="19"/>
          <w:szCs w:val="19"/>
        </w:rPr>
        <w:t>interest</w:t>
      </w:r>
      <w:r w:rsidRPr="004E7957">
        <w:rPr>
          <w:color w:val="231F20"/>
          <w:spacing w:val="-21"/>
          <w:sz w:val="19"/>
          <w:szCs w:val="19"/>
        </w:rPr>
        <w:t xml:space="preserve"> </w:t>
      </w:r>
      <w:r w:rsidRPr="004E7957">
        <w:rPr>
          <w:color w:val="231F20"/>
          <w:sz w:val="19"/>
          <w:szCs w:val="19"/>
        </w:rPr>
        <w:t>shall</w:t>
      </w:r>
      <w:r w:rsidRPr="004E7957">
        <w:rPr>
          <w:color w:val="231F20"/>
          <w:spacing w:val="-20"/>
          <w:sz w:val="19"/>
          <w:szCs w:val="19"/>
        </w:rPr>
        <w:t xml:space="preserve"> </w:t>
      </w:r>
      <w:r w:rsidRPr="004E7957">
        <w:rPr>
          <w:color w:val="231F20"/>
          <w:sz w:val="19"/>
          <w:szCs w:val="19"/>
        </w:rPr>
        <w:t>not</w:t>
      </w:r>
      <w:r w:rsidRPr="004E7957">
        <w:rPr>
          <w:color w:val="231F20"/>
          <w:spacing w:val="-20"/>
          <w:sz w:val="19"/>
          <w:szCs w:val="19"/>
        </w:rPr>
        <w:t xml:space="preserve"> </w:t>
      </w:r>
      <w:r w:rsidRPr="004E7957">
        <w:rPr>
          <w:color w:val="231F20"/>
          <w:sz w:val="19"/>
          <w:szCs w:val="19"/>
        </w:rPr>
        <w:t>be</w:t>
      </w:r>
      <w:r w:rsidRPr="004E7957">
        <w:rPr>
          <w:color w:val="231F20"/>
          <w:spacing w:val="-20"/>
          <w:sz w:val="19"/>
          <w:szCs w:val="19"/>
        </w:rPr>
        <w:t xml:space="preserve"> </w:t>
      </w:r>
      <w:r w:rsidRPr="004E7957">
        <w:rPr>
          <w:color w:val="231F20"/>
          <w:sz w:val="19"/>
          <w:szCs w:val="19"/>
        </w:rPr>
        <w:t>eligible</w:t>
      </w:r>
      <w:r w:rsidRPr="004E7957">
        <w:rPr>
          <w:color w:val="231F20"/>
          <w:spacing w:val="-21"/>
          <w:sz w:val="19"/>
          <w:szCs w:val="19"/>
        </w:rPr>
        <w:t xml:space="preserve"> </w:t>
      </w:r>
      <w:r w:rsidRPr="004E7957">
        <w:rPr>
          <w:color w:val="231F20"/>
          <w:sz w:val="19"/>
          <w:szCs w:val="19"/>
        </w:rPr>
        <w:t>to</w:t>
      </w:r>
      <w:r w:rsidRPr="004E7957">
        <w:rPr>
          <w:color w:val="231F20"/>
          <w:spacing w:val="-20"/>
          <w:sz w:val="19"/>
          <w:szCs w:val="19"/>
        </w:rPr>
        <w:t xml:space="preserve"> </w:t>
      </w:r>
      <w:r w:rsidRPr="004E7957">
        <w:rPr>
          <w:color w:val="231F20"/>
          <w:sz w:val="19"/>
          <w:szCs w:val="19"/>
        </w:rPr>
        <w:t>tender</w:t>
      </w:r>
      <w:r w:rsidRPr="004E7957">
        <w:rPr>
          <w:color w:val="231F20"/>
          <w:spacing w:val="-20"/>
          <w:sz w:val="19"/>
          <w:szCs w:val="19"/>
        </w:rPr>
        <w:t xml:space="preserve"> </w:t>
      </w:r>
      <w:r w:rsidRPr="004E7957">
        <w:rPr>
          <w:color w:val="231F20"/>
          <w:sz w:val="19"/>
          <w:szCs w:val="19"/>
        </w:rPr>
        <w:t>or</w:t>
      </w:r>
      <w:r w:rsidRPr="004E7957">
        <w:rPr>
          <w:color w:val="231F20"/>
          <w:spacing w:val="-20"/>
          <w:sz w:val="19"/>
          <w:szCs w:val="19"/>
        </w:rPr>
        <w:t xml:space="preserve"> </w:t>
      </w:r>
      <w:r w:rsidRPr="004E7957">
        <w:rPr>
          <w:color w:val="231F20"/>
          <w:sz w:val="19"/>
          <w:szCs w:val="19"/>
        </w:rPr>
        <w:t>be</w:t>
      </w:r>
      <w:r w:rsidRPr="004E7957">
        <w:rPr>
          <w:color w:val="231F20"/>
          <w:spacing w:val="-20"/>
          <w:sz w:val="19"/>
          <w:szCs w:val="19"/>
        </w:rPr>
        <w:t xml:space="preserve"> </w:t>
      </w:r>
      <w:r w:rsidRPr="004E7957">
        <w:rPr>
          <w:color w:val="231F20"/>
          <w:sz w:val="19"/>
          <w:szCs w:val="19"/>
        </w:rPr>
        <w:t>awarded</w:t>
      </w:r>
      <w:r w:rsidRPr="004E7957">
        <w:rPr>
          <w:color w:val="231F20"/>
          <w:spacing w:val="-20"/>
          <w:sz w:val="19"/>
          <w:szCs w:val="19"/>
        </w:rPr>
        <w:t xml:space="preserve"> </w:t>
      </w:r>
      <w:r w:rsidRPr="004E7957">
        <w:rPr>
          <w:color w:val="231F20"/>
          <w:sz w:val="19"/>
          <w:szCs w:val="19"/>
        </w:rPr>
        <w:t>a</w:t>
      </w:r>
      <w:r w:rsidRPr="004E7957">
        <w:rPr>
          <w:color w:val="231F20"/>
          <w:spacing w:val="-20"/>
          <w:sz w:val="19"/>
          <w:szCs w:val="19"/>
        </w:rPr>
        <w:t xml:space="preserve"> </w:t>
      </w:r>
      <w:r w:rsidRPr="004E7957">
        <w:rPr>
          <w:color w:val="231F20"/>
          <w:sz w:val="19"/>
          <w:szCs w:val="19"/>
        </w:rPr>
        <w:t>contract.</w:t>
      </w:r>
      <w:r w:rsidRPr="004E7957">
        <w:rPr>
          <w:color w:val="231F20"/>
          <w:spacing w:val="-21"/>
          <w:sz w:val="19"/>
          <w:szCs w:val="19"/>
        </w:rPr>
        <w:t xml:space="preserve"> </w:t>
      </w:r>
      <w:r w:rsidRPr="004E7957">
        <w:rPr>
          <w:color w:val="231F20"/>
          <w:sz w:val="19"/>
          <w:szCs w:val="19"/>
        </w:rPr>
        <w:t>Public</w:t>
      </w:r>
      <w:r w:rsidRPr="004E7957">
        <w:rPr>
          <w:color w:val="231F20"/>
          <w:spacing w:val="-20"/>
          <w:sz w:val="19"/>
          <w:szCs w:val="19"/>
        </w:rPr>
        <w:t xml:space="preserve"> </w:t>
      </w:r>
      <w:r w:rsidRPr="004E7957">
        <w:rPr>
          <w:color w:val="231F20"/>
          <w:sz w:val="19"/>
          <w:szCs w:val="19"/>
        </w:rPr>
        <w:t>Ofﬁcers</w:t>
      </w:r>
      <w:r w:rsidRPr="004E7957">
        <w:rPr>
          <w:color w:val="231F20"/>
          <w:spacing w:val="-20"/>
          <w:sz w:val="19"/>
          <w:szCs w:val="19"/>
        </w:rPr>
        <w:t xml:space="preserve"> </w:t>
      </w:r>
      <w:r w:rsidRPr="004E7957">
        <w:rPr>
          <w:color w:val="231F20"/>
          <w:sz w:val="19"/>
          <w:szCs w:val="19"/>
        </w:rPr>
        <w:t>are</w:t>
      </w:r>
      <w:r w:rsidRPr="004E7957">
        <w:rPr>
          <w:color w:val="231F20"/>
          <w:spacing w:val="-20"/>
          <w:sz w:val="19"/>
          <w:szCs w:val="19"/>
        </w:rPr>
        <w:t xml:space="preserve"> </w:t>
      </w:r>
      <w:r w:rsidRPr="004E7957">
        <w:rPr>
          <w:color w:val="231F20"/>
          <w:sz w:val="19"/>
          <w:szCs w:val="19"/>
        </w:rPr>
        <w:t>also</w:t>
      </w:r>
      <w:r w:rsidRPr="004E7957">
        <w:rPr>
          <w:color w:val="231F20"/>
          <w:spacing w:val="-20"/>
          <w:sz w:val="19"/>
          <w:szCs w:val="19"/>
        </w:rPr>
        <w:t xml:space="preserve"> </w:t>
      </w:r>
      <w:r w:rsidRPr="004E7957">
        <w:rPr>
          <w:color w:val="231F20"/>
          <w:sz w:val="19"/>
          <w:szCs w:val="19"/>
        </w:rPr>
        <w:t>not</w:t>
      </w:r>
      <w:r w:rsidRPr="004E7957">
        <w:rPr>
          <w:color w:val="231F20"/>
          <w:spacing w:val="-20"/>
          <w:sz w:val="19"/>
          <w:szCs w:val="19"/>
        </w:rPr>
        <w:t xml:space="preserve"> </w:t>
      </w:r>
      <w:r w:rsidRPr="004E7957">
        <w:rPr>
          <w:color w:val="231F20"/>
          <w:sz w:val="19"/>
          <w:szCs w:val="19"/>
        </w:rPr>
        <w:t>allowed to</w:t>
      </w:r>
      <w:r w:rsidRPr="004E7957">
        <w:rPr>
          <w:color w:val="231F20"/>
          <w:spacing w:val="-23"/>
          <w:sz w:val="19"/>
          <w:szCs w:val="19"/>
        </w:rPr>
        <w:t xml:space="preserve"> </w:t>
      </w:r>
      <w:r w:rsidRPr="004E7957">
        <w:rPr>
          <w:color w:val="231F20"/>
          <w:sz w:val="19"/>
          <w:szCs w:val="19"/>
        </w:rPr>
        <w:t>participate</w:t>
      </w:r>
      <w:r w:rsidRPr="004E7957">
        <w:rPr>
          <w:color w:val="231F20"/>
          <w:spacing w:val="-23"/>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any</w:t>
      </w:r>
      <w:r w:rsidRPr="004E7957">
        <w:rPr>
          <w:color w:val="231F20"/>
          <w:spacing w:val="-23"/>
          <w:sz w:val="19"/>
          <w:szCs w:val="19"/>
        </w:rPr>
        <w:t xml:space="preserve"> </w:t>
      </w:r>
      <w:r w:rsidRPr="004E7957">
        <w:rPr>
          <w:color w:val="231F20"/>
          <w:sz w:val="19"/>
          <w:szCs w:val="19"/>
        </w:rPr>
        <w:t>procurement</w:t>
      </w:r>
      <w:r w:rsidRPr="004E7957">
        <w:rPr>
          <w:color w:val="231F20"/>
          <w:spacing w:val="-23"/>
          <w:sz w:val="19"/>
          <w:szCs w:val="19"/>
        </w:rPr>
        <w:t xml:space="preserve"> </w:t>
      </w:r>
      <w:r w:rsidRPr="004E7957">
        <w:rPr>
          <w:color w:val="231F20"/>
          <w:sz w:val="19"/>
          <w:szCs w:val="19"/>
        </w:rPr>
        <w:t>proceedings.</w:t>
      </w:r>
    </w:p>
    <w:p w14:paraId="5CD1EDF4" w14:textId="77777777" w:rsidR="00043AB3" w:rsidRPr="004E7957" w:rsidRDefault="00043AB3" w:rsidP="00043AB3">
      <w:pPr>
        <w:pStyle w:val="ListParagraph"/>
        <w:numPr>
          <w:ilvl w:val="1"/>
          <w:numId w:val="50"/>
        </w:numPr>
        <w:tabs>
          <w:tab w:val="left" w:pos="993"/>
        </w:tabs>
        <w:spacing w:before="120"/>
        <w:ind w:left="993" w:right="-1" w:hanging="567"/>
        <w:jc w:val="both"/>
        <w:rPr>
          <w:color w:val="231F20"/>
          <w:sz w:val="19"/>
          <w:szCs w:val="19"/>
        </w:rPr>
      </w:pPr>
      <w:r w:rsidRPr="004E7957">
        <w:rPr>
          <w:color w:val="231F20"/>
          <w:sz w:val="19"/>
          <w:szCs w:val="19"/>
        </w:rPr>
        <w:t>A Tenderer shall not have a conﬂict of interest. Any tenderer found to have a conﬂict of interest shall be disqualiﬁed.</w:t>
      </w:r>
      <w:r w:rsidRPr="004E7957">
        <w:rPr>
          <w:color w:val="231F20"/>
          <w:spacing w:val="-28"/>
          <w:sz w:val="19"/>
          <w:szCs w:val="19"/>
        </w:rPr>
        <w:t xml:space="preserve"> </w:t>
      </w:r>
      <w:r w:rsidRPr="004E7957">
        <w:rPr>
          <w:color w:val="231F20"/>
          <w:sz w:val="19"/>
          <w:szCs w:val="19"/>
        </w:rPr>
        <w:t>A</w:t>
      </w:r>
      <w:r w:rsidRPr="004E7957">
        <w:rPr>
          <w:color w:val="231F20"/>
          <w:spacing w:val="-28"/>
          <w:sz w:val="19"/>
          <w:szCs w:val="19"/>
        </w:rPr>
        <w:t xml:space="preserve"> </w:t>
      </w:r>
      <w:r w:rsidRPr="004E7957">
        <w:rPr>
          <w:color w:val="231F20"/>
          <w:sz w:val="19"/>
          <w:szCs w:val="19"/>
        </w:rPr>
        <w:t>tenderer</w:t>
      </w:r>
      <w:r w:rsidRPr="004E7957">
        <w:rPr>
          <w:color w:val="231F20"/>
          <w:spacing w:val="-16"/>
          <w:sz w:val="19"/>
          <w:szCs w:val="19"/>
        </w:rPr>
        <w:t xml:space="preserve"> </w:t>
      </w:r>
      <w:r w:rsidRPr="004E7957">
        <w:rPr>
          <w:color w:val="231F20"/>
          <w:sz w:val="19"/>
          <w:szCs w:val="19"/>
        </w:rPr>
        <w:t>may</w:t>
      </w:r>
      <w:r w:rsidRPr="004E7957">
        <w:rPr>
          <w:color w:val="231F20"/>
          <w:spacing w:val="-16"/>
          <w:sz w:val="19"/>
          <w:szCs w:val="19"/>
        </w:rPr>
        <w:t xml:space="preserve"> </w:t>
      </w:r>
      <w:r w:rsidRPr="004E7957">
        <w:rPr>
          <w:color w:val="231F20"/>
          <w:sz w:val="19"/>
          <w:szCs w:val="19"/>
        </w:rPr>
        <w:t>be</w:t>
      </w:r>
      <w:r w:rsidRPr="004E7957">
        <w:rPr>
          <w:color w:val="231F20"/>
          <w:spacing w:val="-16"/>
          <w:sz w:val="19"/>
          <w:szCs w:val="19"/>
        </w:rPr>
        <w:t xml:space="preserve"> </w:t>
      </w:r>
      <w:r w:rsidRPr="004E7957">
        <w:rPr>
          <w:color w:val="231F20"/>
          <w:sz w:val="19"/>
          <w:szCs w:val="19"/>
        </w:rPr>
        <w:t>considered</w:t>
      </w:r>
      <w:r w:rsidRPr="004E7957">
        <w:rPr>
          <w:color w:val="231F20"/>
          <w:spacing w:val="-16"/>
          <w:sz w:val="19"/>
          <w:szCs w:val="19"/>
        </w:rPr>
        <w:t xml:space="preserve"> </w:t>
      </w:r>
      <w:r w:rsidRPr="004E7957">
        <w:rPr>
          <w:color w:val="231F20"/>
          <w:sz w:val="19"/>
          <w:szCs w:val="19"/>
        </w:rPr>
        <w:t>to</w:t>
      </w:r>
      <w:r w:rsidRPr="004E7957">
        <w:rPr>
          <w:color w:val="231F20"/>
          <w:spacing w:val="-16"/>
          <w:sz w:val="19"/>
          <w:szCs w:val="19"/>
        </w:rPr>
        <w:t xml:space="preserve"> </w:t>
      </w:r>
      <w:r w:rsidRPr="004E7957">
        <w:rPr>
          <w:color w:val="231F20"/>
          <w:sz w:val="19"/>
          <w:szCs w:val="19"/>
        </w:rPr>
        <w:t>have</w:t>
      </w:r>
      <w:r w:rsidRPr="004E7957">
        <w:rPr>
          <w:color w:val="231F20"/>
          <w:spacing w:val="-16"/>
          <w:sz w:val="19"/>
          <w:szCs w:val="19"/>
        </w:rPr>
        <w:t xml:space="preserve"> </w:t>
      </w:r>
      <w:r w:rsidRPr="004E7957">
        <w:rPr>
          <w:color w:val="231F20"/>
          <w:sz w:val="19"/>
          <w:szCs w:val="19"/>
        </w:rPr>
        <w:t>a</w:t>
      </w:r>
      <w:r w:rsidRPr="004E7957">
        <w:rPr>
          <w:color w:val="231F20"/>
          <w:spacing w:val="-16"/>
          <w:sz w:val="19"/>
          <w:szCs w:val="19"/>
        </w:rPr>
        <w:t xml:space="preserve"> </w:t>
      </w:r>
      <w:r w:rsidRPr="004E7957">
        <w:rPr>
          <w:color w:val="231F20"/>
          <w:sz w:val="19"/>
          <w:szCs w:val="19"/>
        </w:rPr>
        <w:t>conﬂict</w:t>
      </w:r>
      <w:r w:rsidRPr="004E7957">
        <w:rPr>
          <w:color w:val="231F20"/>
          <w:spacing w:val="-16"/>
          <w:sz w:val="19"/>
          <w:szCs w:val="19"/>
        </w:rPr>
        <w:t xml:space="preserve"> </w:t>
      </w:r>
      <w:r w:rsidRPr="004E7957">
        <w:rPr>
          <w:color w:val="231F20"/>
          <w:sz w:val="19"/>
          <w:szCs w:val="19"/>
        </w:rPr>
        <w:t>of</w:t>
      </w:r>
      <w:r w:rsidRPr="004E7957">
        <w:rPr>
          <w:color w:val="231F20"/>
          <w:spacing w:val="-16"/>
          <w:sz w:val="19"/>
          <w:szCs w:val="19"/>
        </w:rPr>
        <w:t xml:space="preserve"> </w:t>
      </w:r>
      <w:r w:rsidRPr="004E7957">
        <w:rPr>
          <w:color w:val="231F20"/>
          <w:sz w:val="19"/>
          <w:szCs w:val="19"/>
        </w:rPr>
        <w:t>interest</w:t>
      </w:r>
      <w:r w:rsidRPr="004E7957">
        <w:rPr>
          <w:color w:val="231F20"/>
          <w:spacing w:val="-16"/>
          <w:sz w:val="19"/>
          <w:szCs w:val="19"/>
        </w:rPr>
        <w:t xml:space="preserve"> </w:t>
      </w:r>
      <w:r w:rsidRPr="004E7957">
        <w:rPr>
          <w:color w:val="231F20"/>
          <w:sz w:val="19"/>
          <w:szCs w:val="19"/>
        </w:rPr>
        <w:t>for</w:t>
      </w:r>
      <w:r w:rsidRPr="004E7957">
        <w:rPr>
          <w:color w:val="231F20"/>
          <w:spacing w:val="-16"/>
          <w:sz w:val="19"/>
          <w:szCs w:val="19"/>
        </w:rPr>
        <w:t xml:space="preserve"> </w:t>
      </w:r>
      <w:r w:rsidRPr="004E7957">
        <w:rPr>
          <w:color w:val="231F20"/>
          <w:sz w:val="19"/>
          <w:szCs w:val="19"/>
        </w:rPr>
        <w:t>the</w:t>
      </w:r>
      <w:r w:rsidRPr="004E7957">
        <w:rPr>
          <w:color w:val="231F20"/>
          <w:spacing w:val="-16"/>
          <w:sz w:val="19"/>
          <w:szCs w:val="19"/>
        </w:rPr>
        <w:t xml:space="preserve"> </w:t>
      </w:r>
      <w:r w:rsidRPr="004E7957">
        <w:rPr>
          <w:color w:val="231F20"/>
          <w:sz w:val="19"/>
          <w:szCs w:val="19"/>
        </w:rPr>
        <w:t>purpose</w:t>
      </w:r>
      <w:r w:rsidRPr="004E7957">
        <w:rPr>
          <w:color w:val="231F20"/>
          <w:spacing w:val="-16"/>
          <w:sz w:val="19"/>
          <w:szCs w:val="19"/>
        </w:rPr>
        <w:t xml:space="preserve"> </w:t>
      </w:r>
      <w:r w:rsidRPr="004E7957">
        <w:rPr>
          <w:color w:val="231F20"/>
          <w:sz w:val="19"/>
          <w:szCs w:val="19"/>
        </w:rPr>
        <w:t>of</w:t>
      </w:r>
      <w:r w:rsidRPr="004E7957">
        <w:rPr>
          <w:color w:val="231F20"/>
          <w:spacing w:val="-16"/>
          <w:sz w:val="19"/>
          <w:szCs w:val="19"/>
        </w:rPr>
        <w:t xml:space="preserve"> </w:t>
      </w:r>
      <w:r w:rsidRPr="004E7957">
        <w:rPr>
          <w:color w:val="231F20"/>
          <w:sz w:val="19"/>
          <w:szCs w:val="19"/>
        </w:rPr>
        <w:t>this</w:t>
      </w:r>
      <w:r w:rsidRPr="004E7957">
        <w:rPr>
          <w:color w:val="231F20"/>
          <w:spacing w:val="-16"/>
          <w:sz w:val="19"/>
          <w:szCs w:val="19"/>
        </w:rPr>
        <w:t xml:space="preserve"> </w:t>
      </w:r>
      <w:r w:rsidRPr="004E7957">
        <w:rPr>
          <w:color w:val="231F20"/>
          <w:sz w:val="19"/>
          <w:szCs w:val="19"/>
        </w:rPr>
        <w:t>tendering</w:t>
      </w:r>
      <w:r w:rsidRPr="004E7957">
        <w:rPr>
          <w:color w:val="231F20"/>
          <w:spacing w:val="-16"/>
          <w:sz w:val="19"/>
          <w:szCs w:val="19"/>
        </w:rPr>
        <w:t xml:space="preserve"> </w:t>
      </w:r>
      <w:r w:rsidRPr="004E7957">
        <w:rPr>
          <w:color w:val="231F20"/>
          <w:sz w:val="19"/>
          <w:szCs w:val="19"/>
        </w:rPr>
        <w:t>process, if</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tenderer:</w:t>
      </w:r>
    </w:p>
    <w:p w14:paraId="7CA28520" w14:textId="77777777" w:rsidR="00043AB3" w:rsidRPr="004E7957" w:rsidRDefault="00043AB3" w:rsidP="00043AB3">
      <w:pPr>
        <w:pStyle w:val="ListParagraph"/>
        <w:numPr>
          <w:ilvl w:val="2"/>
          <w:numId w:val="41"/>
        </w:numPr>
        <w:tabs>
          <w:tab w:val="left" w:pos="993"/>
          <w:tab w:val="left" w:pos="1981"/>
        </w:tabs>
        <w:spacing w:before="120"/>
        <w:ind w:left="1418" w:right="-1" w:hanging="425"/>
        <w:jc w:val="both"/>
        <w:rPr>
          <w:sz w:val="19"/>
          <w:szCs w:val="19"/>
        </w:rPr>
      </w:pPr>
      <w:r w:rsidRPr="004E7957">
        <w:rPr>
          <w:color w:val="231F20"/>
          <w:sz w:val="19"/>
          <w:szCs w:val="19"/>
        </w:rPr>
        <w:t>Directly</w:t>
      </w:r>
      <w:r w:rsidRPr="004E7957">
        <w:rPr>
          <w:color w:val="231F20"/>
          <w:spacing w:val="-23"/>
          <w:sz w:val="19"/>
          <w:szCs w:val="19"/>
        </w:rPr>
        <w:t xml:space="preserve"> </w:t>
      </w:r>
      <w:r w:rsidRPr="004E7957">
        <w:rPr>
          <w:color w:val="231F20"/>
          <w:sz w:val="19"/>
          <w:szCs w:val="19"/>
        </w:rPr>
        <w:t>or</w:t>
      </w:r>
      <w:r w:rsidRPr="004E7957">
        <w:rPr>
          <w:color w:val="231F20"/>
          <w:spacing w:val="-23"/>
          <w:sz w:val="19"/>
          <w:szCs w:val="19"/>
        </w:rPr>
        <w:t xml:space="preserve"> </w:t>
      </w:r>
      <w:r w:rsidRPr="004E7957">
        <w:rPr>
          <w:color w:val="231F20"/>
          <w:sz w:val="19"/>
          <w:szCs w:val="19"/>
        </w:rPr>
        <w:t>indirectly</w:t>
      </w:r>
      <w:r w:rsidRPr="004E7957">
        <w:rPr>
          <w:color w:val="231F20"/>
          <w:spacing w:val="-23"/>
          <w:sz w:val="19"/>
          <w:szCs w:val="19"/>
        </w:rPr>
        <w:t xml:space="preserve"> </w:t>
      </w:r>
      <w:r w:rsidRPr="004E7957">
        <w:rPr>
          <w:color w:val="231F20"/>
          <w:sz w:val="19"/>
          <w:szCs w:val="19"/>
        </w:rPr>
        <w:t>controls,</w:t>
      </w:r>
      <w:r w:rsidRPr="004E7957">
        <w:rPr>
          <w:color w:val="231F20"/>
          <w:spacing w:val="-23"/>
          <w:sz w:val="19"/>
          <w:szCs w:val="19"/>
        </w:rPr>
        <w:t xml:space="preserve"> </w:t>
      </w:r>
      <w:r w:rsidRPr="004E7957">
        <w:rPr>
          <w:color w:val="231F20"/>
          <w:sz w:val="19"/>
          <w:szCs w:val="19"/>
        </w:rPr>
        <w:t>is</w:t>
      </w:r>
      <w:r w:rsidRPr="004E7957">
        <w:rPr>
          <w:color w:val="231F20"/>
          <w:spacing w:val="-22"/>
          <w:sz w:val="19"/>
          <w:szCs w:val="19"/>
        </w:rPr>
        <w:t xml:space="preserve"> </w:t>
      </w:r>
      <w:r w:rsidRPr="004E7957">
        <w:rPr>
          <w:color w:val="231F20"/>
          <w:sz w:val="19"/>
          <w:szCs w:val="19"/>
        </w:rPr>
        <w:t>controlled</w:t>
      </w:r>
      <w:r w:rsidRPr="004E7957">
        <w:rPr>
          <w:color w:val="231F20"/>
          <w:spacing w:val="-23"/>
          <w:sz w:val="19"/>
          <w:szCs w:val="19"/>
        </w:rPr>
        <w:t xml:space="preserve"> </w:t>
      </w:r>
      <w:r w:rsidRPr="004E7957">
        <w:rPr>
          <w:color w:val="231F20"/>
          <w:sz w:val="19"/>
          <w:szCs w:val="19"/>
        </w:rPr>
        <w:t>by</w:t>
      </w:r>
      <w:r w:rsidRPr="004E7957">
        <w:rPr>
          <w:color w:val="231F20"/>
          <w:spacing w:val="-23"/>
          <w:sz w:val="19"/>
          <w:szCs w:val="19"/>
        </w:rPr>
        <w:t xml:space="preserve"> </w:t>
      </w:r>
      <w:r w:rsidRPr="004E7957">
        <w:rPr>
          <w:color w:val="231F20"/>
          <w:sz w:val="19"/>
          <w:szCs w:val="19"/>
        </w:rPr>
        <w:t>or</w:t>
      </w:r>
      <w:r w:rsidRPr="004E7957">
        <w:rPr>
          <w:color w:val="231F20"/>
          <w:spacing w:val="-23"/>
          <w:sz w:val="19"/>
          <w:szCs w:val="19"/>
        </w:rPr>
        <w:t xml:space="preserve"> </w:t>
      </w:r>
      <w:r w:rsidRPr="004E7957">
        <w:rPr>
          <w:color w:val="231F20"/>
          <w:sz w:val="19"/>
          <w:szCs w:val="19"/>
        </w:rPr>
        <w:t>is</w:t>
      </w:r>
      <w:r w:rsidRPr="004E7957">
        <w:rPr>
          <w:color w:val="231F20"/>
          <w:spacing w:val="-22"/>
          <w:sz w:val="19"/>
          <w:szCs w:val="19"/>
        </w:rPr>
        <w:t xml:space="preserve"> </w:t>
      </w:r>
      <w:r w:rsidRPr="004E7957">
        <w:rPr>
          <w:color w:val="231F20"/>
          <w:sz w:val="19"/>
          <w:szCs w:val="19"/>
        </w:rPr>
        <w:t>under</w:t>
      </w:r>
      <w:r w:rsidRPr="004E7957">
        <w:rPr>
          <w:color w:val="231F20"/>
          <w:spacing w:val="-23"/>
          <w:sz w:val="19"/>
          <w:szCs w:val="19"/>
        </w:rPr>
        <w:t xml:space="preserve"> </w:t>
      </w:r>
      <w:r w:rsidRPr="004E7957">
        <w:rPr>
          <w:color w:val="231F20"/>
          <w:sz w:val="19"/>
          <w:szCs w:val="19"/>
        </w:rPr>
        <w:t>common</w:t>
      </w:r>
      <w:r w:rsidRPr="004E7957">
        <w:rPr>
          <w:color w:val="231F20"/>
          <w:spacing w:val="-23"/>
          <w:sz w:val="19"/>
          <w:szCs w:val="19"/>
        </w:rPr>
        <w:t xml:space="preserve"> </w:t>
      </w:r>
      <w:r w:rsidRPr="004E7957">
        <w:rPr>
          <w:color w:val="231F20"/>
          <w:sz w:val="19"/>
          <w:szCs w:val="19"/>
        </w:rPr>
        <w:t>control</w:t>
      </w:r>
      <w:r w:rsidRPr="004E7957">
        <w:rPr>
          <w:color w:val="231F20"/>
          <w:spacing w:val="-23"/>
          <w:sz w:val="19"/>
          <w:szCs w:val="19"/>
        </w:rPr>
        <w:t xml:space="preserve"> </w:t>
      </w:r>
      <w:r w:rsidRPr="004E7957">
        <w:rPr>
          <w:color w:val="231F20"/>
          <w:sz w:val="19"/>
          <w:szCs w:val="19"/>
        </w:rPr>
        <w:t>with</w:t>
      </w:r>
      <w:r w:rsidRPr="004E7957">
        <w:rPr>
          <w:color w:val="231F20"/>
          <w:spacing w:val="-23"/>
          <w:sz w:val="19"/>
          <w:szCs w:val="19"/>
        </w:rPr>
        <w:t xml:space="preserve"> </w:t>
      </w:r>
      <w:r w:rsidRPr="004E7957">
        <w:rPr>
          <w:color w:val="231F20"/>
          <w:sz w:val="19"/>
          <w:szCs w:val="19"/>
        </w:rPr>
        <w:t>another</w:t>
      </w:r>
      <w:r w:rsidRPr="004E7957">
        <w:rPr>
          <w:color w:val="231F20"/>
          <w:spacing w:val="-23"/>
          <w:sz w:val="19"/>
          <w:szCs w:val="19"/>
        </w:rPr>
        <w:t xml:space="preserve"> </w:t>
      </w:r>
      <w:r w:rsidRPr="004E7957">
        <w:rPr>
          <w:color w:val="231F20"/>
          <w:sz w:val="19"/>
          <w:szCs w:val="19"/>
        </w:rPr>
        <w:t>tenderer;</w:t>
      </w:r>
      <w:r w:rsidRPr="004E7957">
        <w:rPr>
          <w:color w:val="231F20"/>
          <w:spacing w:val="-23"/>
          <w:sz w:val="19"/>
          <w:szCs w:val="19"/>
        </w:rPr>
        <w:t xml:space="preserve"> </w:t>
      </w:r>
      <w:r w:rsidRPr="004E7957">
        <w:rPr>
          <w:color w:val="231F20"/>
          <w:sz w:val="19"/>
          <w:szCs w:val="19"/>
        </w:rPr>
        <w:t>or</w:t>
      </w:r>
    </w:p>
    <w:p w14:paraId="01DA1484" w14:textId="77777777" w:rsidR="00043AB3" w:rsidRPr="004E7957" w:rsidRDefault="00043AB3" w:rsidP="00043AB3">
      <w:pPr>
        <w:pStyle w:val="ListParagraph"/>
        <w:numPr>
          <w:ilvl w:val="2"/>
          <w:numId w:val="41"/>
        </w:numPr>
        <w:tabs>
          <w:tab w:val="left" w:pos="993"/>
          <w:tab w:val="left" w:pos="1981"/>
        </w:tabs>
        <w:spacing w:before="60"/>
        <w:ind w:left="1418" w:right="-1" w:hanging="425"/>
        <w:jc w:val="both"/>
        <w:rPr>
          <w:sz w:val="19"/>
          <w:szCs w:val="19"/>
        </w:rPr>
      </w:pPr>
      <w:r w:rsidRPr="004E7957">
        <w:rPr>
          <w:color w:val="231F20"/>
          <w:sz w:val="19"/>
          <w:szCs w:val="19"/>
        </w:rPr>
        <w:t>Receives</w:t>
      </w:r>
      <w:r w:rsidRPr="004E7957">
        <w:rPr>
          <w:color w:val="231F20"/>
          <w:spacing w:val="-23"/>
          <w:sz w:val="19"/>
          <w:szCs w:val="19"/>
        </w:rPr>
        <w:t xml:space="preserve"> </w:t>
      </w:r>
      <w:r w:rsidRPr="004E7957">
        <w:rPr>
          <w:color w:val="231F20"/>
          <w:sz w:val="19"/>
          <w:szCs w:val="19"/>
        </w:rPr>
        <w:t>or</w:t>
      </w:r>
      <w:r w:rsidRPr="004E7957">
        <w:rPr>
          <w:color w:val="231F20"/>
          <w:spacing w:val="-22"/>
          <w:sz w:val="19"/>
          <w:szCs w:val="19"/>
        </w:rPr>
        <w:t xml:space="preserve"> </w:t>
      </w:r>
      <w:r w:rsidRPr="004E7957">
        <w:rPr>
          <w:color w:val="231F20"/>
          <w:sz w:val="19"/>
          <w:szCs w:val="19"/>
        </w:rPr>
        <w:t>has</w:t>
      </w:r>
      <w:r w:rsidRPr="004E7957">
        <w:rPr>
          <w:color w:val="231F20"/>
          <w:spacing w:val="-22"/>
          <w:sz w:val="19"/>
          <w:szCs w:val="19"/>
        </w:rPr>
        <w:t xml:space="preserve"> </w:t>
      </w:r>
      <w:r w:rsidRPr="004E7957">
        <w:rPr>
          <w:color w:val="231F20"/>
          <w:sz w:val="19"/>
          <w:szCs w:val="19"/>
        </w:rPr>
        <w:t>received</w:t>
      </w:r>
      <w:r w:rsidRPr="004E7957">
        <w:rPr>
          <w:color w:val="231F20"/>
          <w:spacing w:val="-23"/>
          <w:sz w:val="19"/>
          <w:szCs w:val="19"/>
        </w:rPr>
        <w:t xml:space="preserve"> </w:t>
      </w:r>
      <w:r w:rsidRPr="004E7957">
        <w:rPr>
          <w:color w:val="231F20"/>
          <w:sz w:val="19"/>
          <w:szCs w:val="19"/>
        </w:rPr>
        <w:t>any</w:t>
      </w:r>
      <w:r w:rsidRPr="004E7957">
        <w:rPr>
          <w:color w:val="231F20"/>
          <w:spacing w:val="-23"/>
          <w:sz w:val="19"/>
          <w:szCs w:val="19"/>
        </w:rPr>
        <w:t xml:space="preserve"> </w:t>
      </w:r>
      <w:r w:rsidRPr="004E7957">
        <w:rPr>
          <w:color w:val="231F20"/>
          <w:sz w:val="19"/>
          <w:szCs w:val="19"/>
        </w:rPr>
        <w:t>direct</w:t>
      </w:r>
      <w:r w:rsidRPr="004E7957">
        <w:rPr>
          <w:color w:val="231F20"/>
          <w:spacing w:val="-23"/>
          <w:sz w:val="19"/>
          <w:szCs w:val="19"/>
        </w:rPr>
        <w:t xml:space="preserve"> </w:t>
      </w:r>
      <w:r w:rsidRPr="004E7957">
        <w:rPr>
          <w:color w:val="231F20"/>
          <w:sz w:val="19"/>
          <w:szCs w:val="19"/>
        </w:rPr>
        <w:t>or</w:t>
      </w:r>
      <w:r w:rsidRPr="004E7957">
        <w:rPr>
          <w:color w:val="231F20"/>
          <w:spacing w:val="-23"/>
          <w:sz w:val="19"/>
          <w:szCs w:val="19"/>
        </w:rPr>
        <w:t xml:space="preserve"> </w:t>
      </w:r>
      <w:r w:rsidRPr="004E7957">
        <w:rPr>
          <w:color w:val="231F20"/>
          <w:sz w:val="19"/>
          <w:szCs w:val="19"/>
        </w:rPr>
        <w:t>indirect</w:t>
      </w:r>
      <w:r w:rsidRPr="004E7957">
        <w:rPr>
          <w:color w:val="231F20"/>
          <w:spacing w:val="-23"/>
          <w:sz w:val="19"/>
          <w:szCs w:val="19"/>
        </w:rPr>
        <w:t xml:space="preserve"> </w:t>
      </w:r>
      <w:r w:rsidRPr="004E7957">
        <w:rPr>
          <w:color w:val="231F20"/>
          <w:sz w:val="19"/>
          <w:szCs w:val="19"/>
        </w:rPr>
        <w:t>subsidy</w:t>
      </w:r>
      <w:r w:rsidRPr="004E7957">
        <w:rPr>
          <w:color w:val="231F20"/>
          <w:spacing w:val="-22"/>
          <w:sz w:val="19"/>
          <w:szCs w:val="19"/>
        </w:rPr>
        <w:t xml:space="preserve"> </w:t>
      </w:r>
      <w:r w:rsidRPr="004E7957">
        <w:rPr>
          <w:color w:val="231F20"/>
          <w:sz w:val="19"/>
          <w:szCs w:val="19"/>
        </w:rPr>
        <w:t>from</w:t>
      </w:r>
      <w:r w:rsidRPr="004E7957">
        <w:rPr>
          <w:color w:val="231F20"/>
          <w:spacing w:val="-23"/>
          <w:sz w:val="19"/>
          <w:szCs w:val="19"/>
        </w:rPr>
        <w:t xml:space="preserve"> </w:t>
      </w:r>
      <w:r w:rsidRPr="004E7957">
        <w:rPr>
          <w:color w:val="231F20"/>
          <w:sz w:val="19"/>
          <w:szCs w:val="19"/>
        </w:rPr>
        <w:t>another</w:t>
      </w:r>
      <w:r w:rsidRPr="004E7957">
        <w:rPr>
          <w:color w:val="231F20"/>
          <w:spacing w:val="-23"/>
          <w:sz w:val="19"/>
          <w:szCs w:val="19"/>
        </w:rPr>
        <w:t xml:space="preserve"> </w:t>
      </w:r>
      <w:r w:rsidRPr="004E7957">
        <w:rPr>
          <w:color w:val="231F20"/>
          <w:sz w:val="19"/>
          <w:szCs w:val="19"/>
        </w:rPr>
        <w:t>tenderer;</w:t>
      </w:r>
      <w:r w:rsidRPr="004E7957">
        <w:rPr>
          <w:color w:val="231F20"/>
          <w:spacing w:val="-23"/>
          <w:sz w:val="19"/>
          <w:szCs w:val="19"/>
        </w:rPr>
        <w:t xml:space="preserve"> </w:t>
      </w:r>
      <w:r w:rsidRPr="004E7957">
        <w:rPr>
          <w:color w:val="231F20"/>
          <w:sz w:val="19"/>
          <w:szCs w:val="19"/>
        </w:rPr>
        <w:t>or</w:t>
      </w:r>
    </w:p>
    <w:p w14:paraId="2651B10B" w14:textId="77777777" w:rsidR="00043AB3" w:rsidRPr="004E7957" w:rsidRDefault="00043AB3" w:rsidP="00043AB3">
      <w:pPr>
        <w:pStyle w:val="ListParagraph"/>
        <w:numPr>
          <w:ilvl w:val="2"/>
          <w:numId w:val="41"/>
        </w:numPr>
        <w:tabs>
          <w:tab w:val="left" w:pos="993"/>
          <w:tab w:val="left" w:pos="1981"/>
        </w:tabs>
        <w:spacing w:before="60"/>
        <w:ind w:left="1418" w:right="-1" w:hanging="425"/>
        <w:jc w:val="both"/>
        <w:rPr>
          <w:sz w:val="19"/>
          <w:szCs w:val="19"/>
        </w:rPr>
      </w:pPr>
      <w:r w:rsidRPr="004E7957">
        <w:rPr>
          <w:color w:val="231F20"/>
          <w:sz w:val="19"/>
          <w:szCs w:val="19"/>
        </w:rPr>
        <w:t>Has</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same</w:t>
      </w:r>
      <w:r w:rsidRPr="004E7957">
        <w:rPr>
          <w:color w:val="231F20"/>
          <w:spacing w:val="-23"/>
          <w:sz w:val="19"/>
          <w:szCs w:val="19"/>
        </w:rPr>
        <w:t xml:space="preserve"> </w:t>
      </w:r>
      <w:r w:rsidRPr="004E7957">
        <w:rPr>
          <w:color w:val="231F20"/>
          <w:sz w:val="19"/>
          <w:szCs w:val="19"/>
        </w:rPr>
        <w:t>legal</w:t>
      </w:r>
      <w:r w:rsidRPr="004E7957">
        <w:rPr>
          <w:color w:val="231F20"/>
          <w:spacing w:val="-23"/>
          <w:sz w:val="19"/>
          <w:szCs w:val="19"/>
        </w:rPr>
        <w:t xml:space="preserve"> </w:t>
      </w:r>
      <w:r w:rsidRPr="004E7957">
        <w:rPr>
          <w:color w:val="231F20"/>
          <w:sz w:val="19"/>
          <w:szCs w:val="19"/>
        </w:rPr>
        <w:t>representative</w:t>
      </w:r>
      <w:r w:rsidRPr="004E7957">
        <w:rPr>
          <w:color w:val="231F20"/>
          <w:spacing w:val="-23"/>
          <w:sz w:val="19"/>
          <w:szCs w:val="19"/>
        </w:rPr>
        <w:t xml:space="preserve"> </w:t>
      </w:r>
      <w:r w:rsidRPr="004E7957">
        <w:rPr>
          <w:color w:val="231F20"/>
          <w:sz w:val="19"/>
          <w:szCs w:val="19"/>
        </w:rPr>
        <w:t>as</w:t>
      </w:r>
      <w:r w:rsidRPr="004E7957">
        <w:rPr>
          <w:color w:val="231F20"/>
          <w:spacing w:val="-22"/>
          <w:sz w:val="19"/>
          <w:szCs w:val="19"/>
        </w:rPr>
        <w:t xml:space="preserve"> </w:t>
      </w:r>
      <w:r w:rsidRPr="004E7957">
        <w:rPr>
          <w:color w:val="231F20"/>
          <w:sz w:val="19"/>
          <w:szCs w:val="19"/>
        </w:rPr>
        <w:t>another</w:t>
      </w:r>
      <w:r w:rsidRPr="004E7957">
        <w:rPr>
          <w:color w:val="231F20"/>
          <w:spacing w:val="-23"/>
          <w:sz w:val="19"/>
          <w:szCs w:val="19"/>
        </w:rPr>
        <w:t xml:space="preserve"> </w:t>
      </w:r>
      <w:r w:rsidRPr="004E7957">
        <w:rPr>
          <w:color w:val="231F20"/>
          <w:sz w:val="19"/>
          <w:szCs w:val="19"/>
        </w:rPr>
        <w:t>tenderer;</w:t>
      </w:r>
      <w:r w:rsidRPr="004E7957">
        <w:rPr>
          <w:color w:val="231F20"/>
          <w:spacing w:val="-23"/>
          <w:sz w:val="19"/>
          <w:szCs w:val="19"/>
        </w:rPr>
        <w:t xml:space="preserve"> </w:t>
      </w:r>
      <w:r w:rsidRPr="004E7957">
        <w:rPr>
          <w:color w:val="231F20"/>
          <w:sz w:val="19"/>
          <w:szCs w:val="19"/>
        </w:rPr>
        <w:t>or</w:t>
      </w:r>
    </w:p>
    <w:p w14:paraId="2701C978" w14:textId="77777777" w:rsidR="00043AB3" w:rsidRPr="004E7957" w:rsidRDefault="00043AB3" w:rsidP="00043AB3">
      <w:pPr>
        <w:pStyle w:val="ListParagraph"/>
        <w:numPr>
          <w:ilvl w:val="2"/>
          <w:numId w:val="41"/>
        </w:numPr>
        <w:tabs>
          <w:tab w:val="left" w:pos="993"/>
          <w:tab w:val="left" w:pos="1983"/>
        </w:tabs>
        <w:spacing w:before="60"/>
        <w:ind w:left="1418" w:right="-1" w:hanging="425"/>
        <w:jc w:val="both"/>
        <w:rPr>
          <w:sz w:val="19"/>
          <w:szCs w:val="19"/>
        </w:rPr>
      </w:pPr>
      <w:r w:rsidRPr="004E7957">
        <w:rPr>
          <w:color w:val="231F20"/>
          <w:sz w:val="19"/>
          <w:szCs w:val="19"/>
        </w:rPr>
        <w:t>Has</w:t>
      </w:r>
      <w:r w:rsidRPr="004E7957">
        <w:rPr>
          <w:color w:val="231F20"/>
          <w:spacing w:val="-21"/>
          <w:sz w:val="19"/>
          <w:szCs w:val="19"/>
        </w:rPr>
        <w:t xml:space="preserve"> </w:t>
      </w:r>
      <w:r w:rsidRPr="004E7957">
        <w:rPr>
          <w:color w:val="231F20"/>
          <w:sz w:val="19"/>
          <w:szCs w:val="19"/>
        </w:rPr>
        <w:t>a</w:t>
      </w:r>
      <w:r w:rsidRPr="004E7957">
        <w:rPr>
          <w:color w:val="231F20"/>
          <w:spacing w:val="-21"/>
          <w:sz w:val="19"/>
          <w:szCs w:val="19"/>
        </w:rPr>
        <w:t xml:space="preserve"> </w:t>
      </w:r>
      <w:r w:rsidRPr="004E7957">
        <w:rPr>
          <w:color w:val="231F20"/>
          <w:sz w:val="19"/>
          <w:szCs w:val="19"/>
        </w:rPr>
        <w:t>relationship</w:t>
      </w:r>
      <w:r w:rsidRPr="004E7957">
        <w:rPr>
          <w:color w:val="231F20"/>
          <w:spacing w:val="-21"/>
          <w:sz w:val="19"/>
          <w:szCs w:val="19"/>
        </w:rPr>
        <w:t xml:space="preserve"> </w:t>
      </w:r>
      <w:r w:rsidRPr="004E7957">
        <w:rPr>
          <w:color w:val="231F20"/>
          <w:sz w:val="19"/>
          <w:szCs w:val="19"/>
        </w:rPr>
        <w:t>with</w:t>
      </w:r>
      <w:r w:rsidRPr="004E7957">
        <w:rPr>
          <w:color w:val="231F20"/>
          <w:spacing w:val="-21"/>
          <w:sz w:val="19"/>
          <w:szCs w:val="19"/>
        </w:rPr>
        <w:t xml:space="preserve"> </w:t>
      </w:r>
      <w:r w:rsidRPr="004E7957">
        <w:rPr>
          <w:color w:val="231F20"/>
          <w:sz w:val="19"/>
          <w:szCs w:val="19"/>
        </w:rPr>
        <w:t>another</w:t>
      </w:r>
      <w:r w:rsidRPr="004E7957">
        <w:rPr>
          <w:color w:val="231F20"/>
          <w:spacing w:val="-21"/>
          <w:sz w:val="19"/>
          <w:szCs w:val="19"/>
        </w:rPr>
        <w:t xml:space="preserve"> </w:t>
      </w:r>
      <w:r w:rsidRPr="004E7957">
        <w:rPr>
          <w:color w:val="231F20"/>
          <w:sz w:val="19"/>
          <w:szCs w:val="19"/>
        </w:rPr>
        <w:t>tenderer,</w:t>
      </w:r>
      <w:r w:rsidRPr="004E7957">
        <w:rPr>
          <w:color w:val="231F20"/>
          <w:spacing w:val="-21"/>
          <w:sz w:val="19"/>
          <w:szCs w:val="19"/>
        </w:rPr>
        <w:t xml:space="preserve"> </w:t>
      </w:r>
      <w:r w:rsidRPr="004E7957">
        <w:rPr>
          <w:color w:val="231F20"/>
          <w:sz w:val="19"/>
          <w:szCs w:val="19"/>
        </w:rPr>
        <w:t>directly</w:t>
      </w:r>
      <w:r w:rsidRPr="004E7957">
        <w:rPr>
          <w:color w:val="231F20"/>
          <w:spacing w:val="-21"/>
          <w:sz w:val="19"/>
          <w:szCs w:val="19"/>
        </w:rPr>
        <w:t xml:space="preserve"> </w:t>
      </w:r>
      <w:r w:rsidRPr="004E7957">
        <w:rPr>
          <w:color w:val="231F20"/>
          <w:sz w:val="19"/>
          <w:szCs w:val="19"/>
        </w:rPr>
        <w:t>or</w:t>
      </w:r>
      <w:r w:rsidRPr="004E7957">
        <w:rPr>
          <w:color w:val="231F20"/>
          <w:spacing w:val="-21"/>
          <w:sz w:val="19"/>
          <w:szCs w:val="19"/>
        </w:rPr>
        <w:t xml:space="preserve"> </w:t>
      </w:r>
      <w:r w:rsidRPr="004E7957">
        <w:rPr>
          <w:color w:val="231F20"/>
          <w:sz w:val="19"/>
          <w:szCs w:val="19"/>
        </w:rPr>
        <w:t>through</w:t>
      </w:r>
      <w:r w:rsidRPr="004E7957">
        <w:rPr>
          <w:color w:val="231F20"/>
          <w:spacing w:val="-21"/>
          <w:sz w:val="19"/>
          <w:szCs w:val="19"/>
        </w:rPr>
        <w:t xml:space="preserve"> </w:t>
      </w:r>
      <w:r w:rsidRPr="004E7957">
        <w:rPr>
          <w:color w:val="231F20"/>
          <w:sz w:val="19"/>
          <w:szCs w:val="19"/>
        </w:rPr>
        <w:t>common</w:t>
      </w:r>
      <w:r w:rsidRPr="004E7957">
        <w:rPr>
          <w:color w:val="231F20"/>
          <w:spacing w:val="-21"/>
          <w:sz w:val="19"/>
          <w:szCs w:val="19"/>
        </w:rPr>
        <w:t xml:space="preserve"> </w:t>
      </w:r>
      <w:r w:rsidRPr="004E7957">
        <w:rPr>
          <w:color w:val="231F20"/>
          <w:sz w:val="19"/>
          <w:szCs w:val="19"/>
        </w:rPr>
        <w:t>third</w:t>
      </w:r>
      <w:r w:rsidRPr="004E7957">
        <w:rPr>
          <w:color w:val="231F20"/>
          <w:spacing w:val="-21"/>
          <w:sz w:val="19"/>
          <w:szCs w:val="19"/>
        </w:rPr>
        <w:t xml:space="preserve"> </w:t>
      </w:r>
      <w:r w:rsidRPr="004E7957">
        <w:rPr>
          <w:color w:val="231F20"/>
          <w:sz w:val="19"/>
          <w:szCs w:val="19"/>
        </w:rPr>
        <w:t>parties,</w:t>
      </w:r>
      <w:r w:rsidRPr="004E7957">
        <w:rPr>
          <w:color w:val="231F20"/>
          <w:spacing w:val="-21"/>
          <w:sz w:val="19"/>
          <w:szCs w:val="19"/>
        </w:rPr>
        <w:t xml:space="preserve"> </w:t>
      </w:r>
      <w:r w:rsidRPr="004E7957">
        <w:rPr>
          <w:color w:val="231F20"/>
          <w:sz w:val="19"/>
          <w:szCs w:val="19"/>
        </w:rPr>
        <w:t>that</w:t>
      </w:r>
      <w:r w:rsidRPr="004E7957">
        <w:rPr>
          <w:color w:val="231F20"/>
          <w:spacing w:val="-21"/>
          <w:sz w:val="19"/>
          <w:szCs w:val="19"/>
        </w:rPr>
        <w:t xml:space="preserve"> </w:t>
      </w:r>
      <w:r w:rsidRPr="004E7957">
        <w:rPr>
          <w:color w:val="231F20"/>
          <w:sz w:val="19"/>
          <w:szCs w:val="19"/>
        </w:rPr>
        <w:t>puts</w:t>
      </w:r>
      <w:r w:rsidRPr="004E7957">
        <w:rPr>
          <w:color w:val="231F20"/>
          <w:spacing w:val="-21"/>
          <w:sz w:val="19"/>
          <w:szCs w:val="19"/>
        </w:rPr>
        <w:t xml:space="preserve"> </w:t>
      </w:r>
      <w:r w:rsidRPr="004E7957">
        <w:rPr>
          <w:color w:val="231F20"/>
          <w:sz w:val="19"/>
          <w:szCs w:val="19"/>
        </w:rPr>
        <w:t>it</w:t>
      </w:r>
      <w:r w:rsidRPr="004E7957">
        <w:rPr>
          <w:color w:val="231F20"/>
          <w:spacing w:val="-21"/>
          <w:sz w:val="19"/>
          <w:szCs w:val="19"/>
        </w:rPr>
        <w:t xml:space="preserve"> </w:t>
      </w:r>
      <w:r w:rsidRPr="004E7957">
        <w:rPr>
          <w:color w:val="231F20"/>
          <w:sz w:val="19"/>
          <w:szCs w:val="19"/>
        </w:rPr>
        <w:t>in</w:t>
      </w:r>
      <w:r w:rsidRPr="004E7957">
        <w:rPr>
          <w:color w:val="231F20"/>
          <w:spacing w:val="-21"/>
          <w:sz w:val="19"/>
          <w:szCs w:val="19"/>
        </w:rPr>
        <w:t xml:space="preserve"> </w:t>
      </w:r>
      <w:r w:rsidRPr="004E7957">
        <w:rPr>
          <w:color w:val="231F20"/>
          <w:sz w:val="19"/>
          <w:szCs w:val="19"/>
        </w:rPr>
        <w:t>a</w:t>
      </w:r>
      <w:r w:rsidRPr="004E7957">
        <w:rPr>
          <w:color w:val="231F20"/>
          <w:spacing w:val="-21"/>
          <w:sz w:val="19"/>
          <w:szCs w:val="19"/>
        </w:rPr>
        <w:t xml:space="preserve"> </w:t>
      </w:r>
      <w:r w:rsidRPr="004E7957">
        <w:rPr>
          <w:color w:val="231F20"/>
          <w:sz w:val="19"/>
          <w:szCs w:val="19"/>
        </w:rPr>
        <w:t>position to</w:t>
      </w:r>
      <w:r w:rsidRPr="004E7957">
        <w:rPr>
          <w:color w:val="231F20"/>
          <w:spacing w:val="-20"/>
          <w:sz w:val="19"/>
          <w:szCs w:val="19"/>
        </w:rPr>
        <w:t xml:space="preserve"> </w:t>
      </w:r>
      <w:r w:rsidRPr="004E7957">
        <w:rPr>
          <w:color w:val="231F20"/>
          <w:sz w:val="19"/>
          <w:szCs w:val="19"/>
        </w:rPr>
        <w:t>inﬂuence</w:t>
      </w:r>
      <w:r w:rsidRPr="004E7957">
        <w:rPr>
          <w:color w:val="231F20"/>
          <w:spacing w:val="-21"/>
          <w:sz w:val="19"/>
          <w:szCs w:val="19"/>
        </w:rPr>
        <w:t xml:space="preserve"> </w:t>
      </w:r>
      <w:r w:rsidRPr="004E7957">
        <w:rPr>
          <w:color w:val="231F20"/>
          <w:sz w:val="19"/>
          <w:szCs w:val="19"/>
        </w:rPr>
        <w:t>the</w:t>
      </w:r>
      <w:r w:rsidRPr="004E7957">
        <w:rPr>
          <w:color w:val="231F20"/>
          <w:spacing w:val="-21"/>
          <w:sz w:val="19"/>
          <w:szCs w:val="19"/>
        </w:rPr>
        <w:t xml:space="preserve"> </w:t>
      </w:r>
      <w:r w:rsidRPr="004E7957">
        <w:rPr>
          <w:color w:val="231F20"/>
          <w:sz w:val="19"/>
          <w:szCs w:val="19"/>
        </w:rPr>
        <w:t>tender</w:t>
      </w:r>
      <w:r w:rsidRPr="004E7957">
        <w:rPr>
          <w:color w:val="231F20"/>
          <w:spacing w:val="-21"/>
          <w:sz w:val="19"/>
          <w:szCs w:val="19"/>
        </w:rPr>
        <w:t xml:space="preserve"> </w:t>
      </w:r>
      <w:r w:rsidRPr="004E7957">
        <w:rPr>
          <w:color w:val="231F20"/>
          <w:sz w:val="19"/>
          <w:szCs w:val="19"/>
        </w:rPr>
        <w:t>of</w:t>
      </w:r>
      <w:r w:rsidRPr="004E7957">
        <w:rPr>
          <w:color w:val="231F20"/>
          <w:spacing w:val="-20"/>
          <w:sz w:val="19"/>
          <w:szCs w:val="19"/>
        </w:rPr>
        <w:t xml:space="preserve"> </w:t>
      </w:r>
      <w:r w:rsidRPr="004E7957">
        <w:rPr>
          <w:color w:val="231F20"/>
          <w:sz w:val="19"/>
          <w:szCs w:val="19"/>
        </w:rPr>
        <w:t>another</w:t>
      </w:r>
      <w:r w:rsidRPr="004E7957">
        <w:rPr>
          <w:color w:val="231F20"/>
          <w:spacing w:val="-21"/>
          <w:sz w:val="19"/>
          <w:szCs w:val="19"/>
        </w:rPr>
        <w:t xml:space="preserve"> </w:t>
      </w:r>
      <w:r w:rsidRPr="004E7957">
        <w:rPr>
          <w:color w:val="231F20"/>
          <w:sz w:val="19"/>
          <w:szCs w:val="19"/>
        </w:rPr>
        <w:t>tenderer,</w:t>
      </w:r>
      <w:r w:rsidRPr="004E7957">
        <w:rPr>
          <w:color w:val="231F20"/>
          <w:spacing w:val="-20"/>
          <w:sz w:val="19"/>
          <w:szCs w:val="19"/>
        </w:rPr>
        <w:t xml:space="preserve"> </w:t>
      </w:r>
      <w:r w:rsidRPr="004E7957">
        <w:rPr>
          <w:color w:val="231F20"/>
          <w:sz w:val="19"/>
          <w:szCs w:val="19"/>
        </w:rPr>
        <w:t>or</w:t>
      </w:r>
      <w:r w:rsidRPr="004E7957">
        <w:rPr>
          <w:color w:val="231F20"/>
          <w:spacing w:val="-20"/>
          <w:sz w:val="19"/>
          <w:szCs w:val="19"/>
        </w:rPr>
        <w:t xml:space="preserve"> </w:t>
      </w:r>
      <w:r w:rsidRPr="004E7957">
        <w:rPr>
          <w:color w:val="231F20"/>
          <w:sz w:val="19"/>
          <w:szCs w:val="19"/>
        </w:rPr>
        <w:t>inﬂuence</w:t>
      </w:r>
      <w:r w:rsidRPr="004E7957">
        <w:rPr>
          <w:color w:val="231F20"/>
          <w:spacing w:val="-21"/>
          <w:sz w:val="19"/>
          <w:szCs w:val="19"/>
        </w:rPr>
        <w:t xml:space="preserve"> </w:t>
      </w:r>
      <w:r w:rsidRPr="004E7957">
        <w:rPr>
          <w:color w:val="231F20"/>
          <w:sz w:val="19"/>
          <w:szCs w:val="19"/>
        </w:rPr>
        <w:t>the</w:t>
      </w:r>
      <w:r w:rsidRPr="004E7957">
        <w:rPr>
          <w:color w:val="231F20"/>
          <w:spacing w:val="-21"/>
          <w:sz w:val="19"/>
          <w:szCs w:val="19"/>
        </w:rPr>
        <w:t xml:space="preserve"> </w:t>
      </w:r>
      <w:r w:rsidRPr="004E7957">
        <w:rPr>
          <w:color w:val="231F20"/>
          <w:sz w:val="19"/>
          <w:szCs w:val="19"/>
        </w:rPr>
        <w:t>decisions</w:t>
      </w:r>
      <w:r w:rsidRPr="004E7957">
        <w:rPr>
          <w:color w:val="231F20"/>
          <w:spacing w:val="-21"/>
          <w:sz w:val="19"/>
          <w:szCs w:val="19"/>
        </w:rPr>
        <w:t xml:space="preserve"> </w:t>
      </w:r>
      <w:r w:rsidRPr="004E7957">
        <w:rPr>
          <w:color w:val="231F20"/>
          <w:sz w:val="19"/>
          <w:szCs w:val="19"/>
        </w:rPr>
        <w:t>of</w:t>
      </w:r>
      <w:r w:rsidRPr="004E7957">
        <w:rPr>
          <w:color w:val="231F20"/>
          <w:spacing w:val="-20"/>
          <w:sz w:val="19"/>
          <w:szCs w:val="19"/>
        </w:rPr>
        <w:t xml:space="preserve"> </w:t>
      </w:r>
      <w:r w:rsidRPr="004E7957">
        <w:rPr>
          <w:color w:val="231F20"/>
          <w:sz w:val="19"/>
          <w:szCs w:val="19"/>
        </w:rPr>
        <w:t>the</w:t>
      </w:r>
      <w:r w:rsidRPr="004E7957">
        <w:rPr>
          <w:color w:val="231F20"/>
          <w:spacing w:val="-21"/>
          <w:sz w:val="19"/>
          <w:szCs w:val="19"/>
        </w:rPr>
        <w:t xml:space="preserve"> </w:t>
      </w:r>
      <w:r w:rsidRPr="004E7957">
        <w:rPr>
          <w:color w:val="231F20"/>
          <w:sz w:val="19"/>
          <w:szCs w:val="19"/>
        </w:rPr>
        <w:t>Procuring</w:t>
      </w:r>
      <w:r w:rsidRPr="004E7957">
        <w:rPr>
          <w:color w:val="231F20"/>
          <w:spacing w:val="-20"/>
          <w:sz w:val="19"/>
          <w:szCs w:val="19"/>
        </w:rPr>
        <w:t xml:space="preserve"> </w:t>
      </w:r>
      <w:r w:rsidRPr="004E7957">
        <w:rPr>
          <w:color w:val="231F20"/>
          <w:sz w:val="19"/>
          <w:szCs w:val="19"/>
        </w:rPr>
        <w:t>Entity</w:t>
      </w:r>
      <w:r w:rsidRPr="004E7957">
        <w:rPr>
          <w:color w:val="231F20"/>
          <w:spacing w:val="-21"/>
          <w:sz w:val="19"/>
          <w:szCs w:val="19"/>
        </w:rPr>
        <w:t xml:space="preserve"> </w:t>
      </w:r>
      <w:r w:rsidRPr="004E7957">
        <w:rPr>
          <w:color w:val="231F20"/>
          <w:sz w:val="19"/>
          <w:szCs w:val="19"/>
        </w:rPr>
        <w:t>regarding</w:t>
      </w:r>
      <w:r w:rsidRPr="004E7957">
        <w:rPr>
          <w:color w:val="231F20"/>
          <w:spacing w:val="-21"/>
          <w:sz w:val="19"/>
          <w:szCs w:val="19"/>
        </w:rPr>
        <w:t xml:space="preserve"> </w:t>
      </w:r>
      <w:r w:rsidRPr="004E7957">
        <w:rPr>
          <w:color w:val="231F20"/>
          <w:sz w:val="19"/>
          <w:szCs w:val="19"/>
        </w:rPr>
        <w:t>this tendering</w:t>
      </w:r>
      <w:r w:rsidRPr="004E7957">
        <w:rPr>
          <w:color w:val="231F20"/>
          <w:spacing w:val="-23"/>
          <w:sz w:val="19"/>
          <w:szCs w:val="19"/>
        </w:rPr>
        <w:t xml:space="preserve"> </w:t>
      </w:r>
      <w:r w:rsidRPr="004E7957">
        <w:rPr>
          <w:color w:val="231F20"/>
          <w:sz w:val="19"/>
          <w:szCs w:val="19"/>
        </w:rPr>
        <w:t>process;</w:t>
      </w:r>
      <w:r w:rsidRPr="004E7957">
        <w:rPr>
          <w:color w:val="231F20"/>
          <w:spacing w:val="-23"/>
          <w:sz w:val="19"/>
          <w:szCs w:val="19"/>
        </w:rPr>
        <w:t xml:space="preserve"> </w:t>
      </w:r>
      <w:r w:rsidRPr="004E7957">
        <w:rPr>
          <w:color w:val="231F20"/>
          <w:sz w:val="19"/>
          <w:szCs w:val="19"/>
        </w:rPr>
        <w:t>or</w:t>
      </w:r>
    </w:p>
    <w:p w14:paraId="0A9ABC3E" w14:textId="77777777" w:rsidR="00043AB3" w:rsidRPr="004E7957" w:rsidRDefault="00043AB3" w:rsidP="00043AB3">
      <w:pPr>
        <w:pStyle w:val="ListParagraph"/>
        <w:numPr>
          <w:ilvl w:val="2"/>
          <w:numId w:val="41"/>
        </w:numPr>
        <w:tabs>
          <w:tab w:val="left" w:pos="993"/>
          <w:tab w:val="left" w:pos="1989"/>
        </w:tabs>
        <w:spacing w:before="60"/>
        <w:ind w:left="1418" w:right="-1" w:hanging="425"/>
        <w:jc w:val="both"/>
        <w:rPr>
          <w:sz w:val="19"/>
          <w:szCs w:val="19"/>
        </w:rPr>
      </w:pPr>
      <w:r w:rsidRPr="004E7957">
        <w:rPr>
          <w:color w:val="231F20"/>
          <w:sz w:val="19"/>
          <w:szCs w:val="19"/>
        </w:rPr>
        <w:t>Any</w:t>
      </w:r>
      <w:r w:rsidRPr="004E7957">
        <w:rPr>
          <w:color w:val="231F20"/>
          <w:spacing w:val="-14"/>
          <w:sz w:val="19"/>
          <w:szCs w:val="19"/>
        </w:rPr>
        <w:t xml:space="preserve"> </w:t>
      </w:r>
      <w:r w:rsidRPr="004E7957">
        <w:rPr>
          <w:color w:val="231F20"/>
          <w:sz w:val="19"/>
          <w:szCs w:val="19"/>
        </w:rPr>
        <w:t>of</w:t>
      </w:r>
      <w:r w:rsidRPr="004E7957">
        <w:rPr>
          <w:color w:val="231F20"/>
          <w:spacing w:val="-14"/>
          <w:sz w:val="19"/>
          <w:szCs w:val="19"/>
        </w:rPr>
        <w:t xml:space="preserve"> </w:t>
      </w:r>
      <w:r w:rsidRPr="004E7957">
        <w:rPr>
          <w:color w:val="231F20"/>
          <w:sz w:val="19"/>
          <w:szCs w:val="19"/>
        </w:rPr>
        <w:t>its</w:t>
      </w:r>
      <w:r w:rsidRPr="004E7957">
        <w:rPr>
          <w:color w:val="231F20"/>
          <w:spacing w:val="-14"/>
          <w:sz w:val="19"/>
          <w:szCs w:val="19"/>
        </w:rPr>
        <w:t xml:space="preserve"> </w:t>
      </w:r>
      <w:r w:rsidRPr="004E7957">
        <w:rPr>
          <w:color w:val="231F20"/>
          <w:sz w:val="19"/>
          <w:szCs w:val="19"/>
        </w:rPr>
        <w:t>afﬁliates</w:t>
      </w:r>
      <w:r w:rsidRPr="004E7957">
        <w:rPr>
          <w:color w:val="231F20"/>
          <w:spacing w:val="-14"/>
          <w:sz w:val="19"/>
          <w:szCs w:val="19"/>
        </w:rPr>
        <w:t xml:space="preserve"> </w:t>
      </w:r>
      <w:r w:rsidRPr="004E7957">
        <w:rPr>
          <w:color w:val="231F20"/>
          <w:sz w:val="19"/>
          <w:szCs w:val="19"/>
        </w:rPr>
        <w:t>participated</w:t>
      </w:r>
      <w:r w:rsidRPr="004E7957">
        <w:rPr>
          <w:color w:val="231F20"/>
          <w:spacing w:val="-15"/>
          <w:sz w:val="19"/>
          <w:szCs w:val="19"/>
        </w:rPr>
        <w:t xml:space="preserve"> </w:t>
      </w:r>
      <w:r w:rsidRPr="004E7957">
        <w:rPr>
          <w:color w:val="231F20"/>
          <w:sz w:val="19"/>
          <w:szCs w:val="19"/>
        </w:rPr>
        <w:t>as</w:t>
      </w:r>
      <w:r w:rsidRPr="004E7957">
        <w:rPr>
          <w:color w:val="231F20"/>
          <w:spacing w:val="-14"/>
          <w:sz w:val="19"/>
          <w:szCs w:val="19"/>
        </w:rPr>
        <w:t xml:space="preserve"> </w:t>
      </w:r>
      <w:r w:rsidRPr="004E7957">
        <w:rPr>
          <w:color w:val="231F20"/>
          <w:sz w:val="19"/>
          <w:szCs w:val="19"/>
        </w:rPr>
        <w:t>a</w:t>
      </w:r>
      <w:r w:rsidRPr="004E7957">
        <w:rPr>
          <w:color w:val="231F20"/>
          <w:spacing w:val="-14"/>
          <w:sz w:val="19"/>
          <w:szCs w:val="19"/>
        </w:rPr>
        <w:t xml:space="preserve"> </w:t>
      </w:r>
      <w:r w:rsidRPr="004E7957">
        <w:rPr>
          <w:color w:val="231F20"/>
          <w:sz w:val="19"/>
          <w:szCs w:val="19"/>
        </w:rPr>
        <w:t>consultant</w:t>
      </w:r>
      <w:r w:rsidRPr="004E7957">
        <w:rPr>
          <w:color w:val="231F20"/>
          <w:spacing w:val="-14"/>
          <w:sz w:val="19"/>
          <w:szCs w:val="19"/>
        </w:rPr>
        <w:t xml:space="preserve"> </w:t>
      </w:r>
      <w:r w:rsidRPr="004E7957">
        <w:rPr>
          <w:color w:val="231F20"/>
          <w:sz w:val="19"/>
          <w:szCs w:val="19"/>
        </w:rPr>
        <w:t>in</w:t>
      </w:r>
      <w:r w:rsidRPr="004E7957">
        <w:rPr>
          <w:color w:val="231F20"/>
          <w:spacing w:val="-14"/>
          <w:sz w:val="19"/>
          <w:szCs w:val="19"/>
        </w:rPr>
        <w:t xml:space="preserve"> </w:t>
      </w:r>
      <w:r w:rsidRPr="004E7957">
        <w:rPr>
          <w:color w:val="231F20"/>
          <w:sz w:val="19"/>
          <w:szCs w:val="19"/>
        </w:rPr>
        <w:t>the</w:t>
      </w:r>
      <w:r w:rsidRPr="004E7957">
        <w:rPr>
          <w:color w:val="231F20"/>
          <w:spacing w:val="-14"/>
          <w:sz w:val="19"/>
          <w:szCs w:val="19"/>
        </w:rPr>
        <w:t xml:space="preserve"> </w:t>
      </w:r>
      <w:r w:rsidRPr="004E7957">
        <w:rPr>
          <w:color w:val="231F20"/>
          <w:sz w:val="19"/>
          <w:szCs w:val="19"/>
        </w:rPr>
        <w:t>preparation</w:t>
      </w:r>
      <w:r w:rsidRPr="004E7957">
        <w:rPr>
          <w:color w:val="231F20"/>
          <w:spacing w:val="-14"/>
          <w:sz w:val="19"/>
          <w:szCs w:val="19"/>
        </w:rPr>
        <w:t xml:space="preserve"> </w:t>
      </w:r>
      <w:r w:rsidRPr="004E7957">
        <w:rPr>
          <w:color w:val="231F20"/>
          <w:sz w:val="19"/>
          <w:szCs w:val="19"/>
        </w:rPr>
        <w:t>of</w:t>
      </w:r>
      <w:r w:rsidRPr="004E7957">
        <w:rPr>
          <w:color w:val="231F20"/>
          <w:spacing w:val="-14"/>
          <w:sz w:val="19"/>
          <w:szCs w:val="19"/>
        </w:rPr>
        <w:t xml:space="preserve"> </w:t>
      </w:r>
      <w:r w:rsidRPr="004E7957">
        <w:rPr>
          <w:color w:val="231F20"/>
          <w:sz w:val="19"/>
          <w:szCs w:val="19"/>
        </w:rPr>
        <w:t>the</w:t>
      </w:r>
      <w:r w:rsidRPr="004E7957">
        <w:rPr>
          <w:color w:val="231F20"/>
          <w:spacing w:val="-14"/>
          <w:sz w:val="19"/>
          <w:szCs w:val="19"/>
        </w:rPr>
        <w:t xml:space="preserve"> </w:t>
      </w:r>
      <w:r w:rsidRPr="004E7957">
        <w:rPr>
          <w:color w:val="231F20"/>
          <w:sz w:val="19"/>
          <w:szCs w:val="19"/>
        </w:rPr>
        <w:t>design</w:t>
      </w:r>
      <w:r w:rsidRPr="004E7957">
        <w:rPr>
          <w:color w:val="231F20"/>
          <w:spacing w:val="-14"/>
          <w:sz w:val="19"/>
          <w:szCs w:val="19"/>
        </w:rPr>
        <w:t xml:space="preserve"> </w:t>
      </w:r>
      <w:r w:rsidRPr="004E7957">
        <w:rPr>
          <w:color w:val="231F20"/>
          <w:sz w:val="19"/>
          <w:szCs w:val="19"/>
        </w:rPr>
        <w:t>or</w:t>
      </w:r>
      <w:r w:rsidRPr="004E7957">
        <w:rPr>
          <w:color w:val="231F20"/>
          <w:spacing w:val="-14"/>
          <w:sz w:val="19"/>
          <w:szCs w:val="19"/>
        </w:rPr>
        <w:t xml:space="preserve"> </w:t>
      </w:r>
      <w:r w:rsidRPr="004E7957">
        <w:rPr>
          <w:color w:val="231F20"/>
          <w:sz w:val="19"/>
          <w:szCs w:val="19"/>
        </w:rPr>
        <w:t>technical</w:t>
      </w:r>
      <w:r w:rsidRPr="004E7957">
        <w:rPr>
          <w:color w:val="231F20"/>
          <w:spacing w:val="-14"/>
          <w:sz w:val="19"/>
          <w:szCs w:val="19"/>
        </w:rPr>
        <w:t xml:space="preserve"> </w:t>
      </w:r>
      <w:r w:rsidRPr="004E7957">
        <w:rPr>
          <w:color w:val="231F20"/>
          <w:sz w:val="19"/>
          <w:szCs w:val="19"/>
        </w:rPr>
        <w:t>speciﬁcations of</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works</w:t>
      </w:r>
      <w:r w:rsidRPr="004E7957">
        <w:rPr>
          <w:color w:val="231F20"/>
          <w:spacing w:val="-22"/>
          <w:sz w:val="19"/>
          <w:szCs w:val="19"/>
        </w:rPr>
        <w:t xml:space="preserve"> </w:t>
      </w:r>
      <w:r w:rsidRPr="004E7957">
        <w:rPr>
          <w:color w:val="231F20"/>
          <w:sz w:val="19"/>
          <w:szCs w:val="19"/>
        </w:rPr>
        <w:t>that</w:t>
      </w:r>
      <w:r w:rsidRPr="004E7957">
        <w:rPr>
          <w:color w:val="231F20"/>
          <w:spacing w:val="-23"/>
          <w:sz w:val="19"/>
          <w:szCs w:val="19"/>
        </w:rPr>
        <w:t xml:space="preserve"> </w:t>
      </w:r>
      <w:r w:rsidRPr="004E7957">
        <w:rPr>
          <w:color w:val="231F20"/>
          <w:sz w:val="19"/>
          <w:szCs w:val="19"/>
        </w:rPr>
        <w:t>are</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subject</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tender;</w:t>
      </w:r>
      <w:r w:rsidRPr="004E7957">
        <w:rPr>
          <w:color w:val="231F20"/>
          <w:spacing w:val="-23"/>
          <w:sz w:val="19"/>
          <w:szCs w:val="19"/>
        </w:rPr>
        <w:t xml:space="preserve"> </w:t>
      </w:r>
      <w:r w:rsidRPr="004E7957">
        <w:rPr>
          <w:color w:val="231F20"/>
          <w:sz w:val="19"/>
          <w:szCs w:val="19"/>
        </w:rPr>
        <w:t>or</w:t>
      </w:r>
    </w:p>
    <w:p w14:paraId="6D343A1D" w14:textId="77777777" w:rsidR="00043AB3" w:rsidRPr="004E7957" w:rsidRDefault="00043AB3" w:rsidP="00043AB3">
      <w:pPr>
        <w:pStyle w:val="ListParagraph"/>
        <w:numPr>
          <w:ilvl w:val="2"/>
          <w:numId w:val="41"/>
        </w:numPr>
        <w:tabs>
          <w:tab w:val="left" w:pos="993"/>
          <w:tab w:val="left" w:pos="1989"/>
        </w:tabs>
        <w:spacing w:before="60"/>
        <w:ind w:left="1418" w:right="-1" w:hanging="425"/>
        <w:jc w:val="both"/>
        <w:rPr>
          <w:sz w:val="19"/>
          <w:szCs w:val="19"/>
        </w:rPr>
      </w:pPr>
      <w:r w:rsidRPr="004E7957">
        <w:rPr>
          <w:color w:val="231F20"/>
          <w:sz w:val="19"/>
          <w:szCs w:val="19"/>
        </w:rPr>
        <w:t>any</w:t>
      </w:r>
      <w:r w:rsidRPr="004E7957">
        <w:rPr>
          <w:color w:val="231F20"/>
          <w:spacing w:val="-10"/>
          <w:sz w:val="19"/>
          <w:szCs w:val="19"/>
        </w:rPr>
        <w:t xml:space="preserve"> </w:t>
      </w:r>
      <w:r w:rsidRPr="004E7957">
        <w:rPr>
          <w:color w:val="231F20"/>
          <w:sz w:val="19"/>
          <w:szCs w:val="19"/>
        </w:rPr>
        <w:t>of</w:t>
      </w:r>
      <w:r w:rsidRPr="004E7957">
        <w:rPr>
          <w:color w:val="231F20"/>
          <w:spacing w:val="-10"/>
          <w:sz w:val="19"/>
          <w:szCs w:val="19"/>
        </w:rPr>
        <w:t xml:space="preserve"> </w:t>
      </w:r>
      <w:r w:rsidRPr="004E7957">
        <w:rPr>
          <w:color w:val="231F20"/>
          <w:sz w:val="19"/>
          <w:szCs w:val="19"/>
        </w:rPr>
        <w:t>its</w:t>
      </w:r>
      <w:r w:rsidRPr="004E7957">
        <w:rPr>
          <w:color w:val="231F20"/>
          <w:spacing w:val="-10"/>
          <w:sz w:val="19"/>
          <w:szCs w:val="19"/>
        </w:rPr>
        <w:t xml:space="preserve"> </w:t>
      </w:r>
      <w:r w:rsidRPr="004E7957">
        <w:rPr>
          <w:color w:val="231F20"/>
          <w:sz w:val="19"/>
          <w:szCs w:val="19"/>
        </w:rPr>
        <w:t>afﬁliates</w:t>
      </w:r>
      <w:r w:rsidRPr="004E7957">
        <w:rPr>
          <w:color w:val="231F20"/>
          <w:spacing w:val="-10"/>
          <w:sz w:val="19"/>
          <w:szCs w:val="19"/>
        </w:rPr>
        <w:t xml:space="preserve"> </w:t>
      </w:r>
      <w:r w:rsidRPr="004E7957">
        <w:rPr>
          <w:color w:val="231F20"/>
          <w:sz w:val="19"/>
          <w:szCs w:val="19"/>
        </w:rPr>
        <w:t>has</w:t>
      </w:r>
      <w:r w:rsidRPr="004E7957">
        <w:rPr>
          <w:color w:val="231F20"/>
          <w:spacing w:val="-10"/>
          <w:sz w:val="19"/>
          <w:szCs w:val="19"/>
        </w:rPr>
        <w:t xml:space="preserve"> </w:t>
      </w:r>
      <w:r w:rsidRPr="004E7957">
        <w:rPr>
          <w:color w:val="231F20"/>
          <w:sz w:val="19"/>
          <w:szCs w:val="19"/>
        </w:rPr>
        <w:t>been</w:t>
      </w:r>
      <w:r w:rsidRPr="004E7957">
        <w:rPr>
          <w:color w:val="231F20"/>
          <w:spacing w:val="-10"/>
          <w:sz w:val="19"/>
          <w:szCs w:val="19"/>
        </w:rPr>
        <w:t xml:space="preserve"> </w:t>
      </w:r>
      <w:r w:rsidRPr="004E7957">
        <w:rPr>
          <w:color w:val="231F20"/>
          <w:sz w:val="19"/>
          <w:szCs w:val="19"/>
        </w:rPr>
        <w:t>hired</w:t>
      </w:r>
      <w:r w:rsidRPr="004E7957">
        <w:rPr>
          <w:color w:val="231F20"/>
          <w:spacing w:val="-10"/>
          <w:sz w:val="19"/>
          <w:szCs w:val="19"/>
        </w:rPr>
        <w:t xml:space="preserve"> </w:t>
      </w:r>
      <w:r w:rsidRPr="004E7957">
        <w:rPr>
          <w:color w:val="231F20"/>
          <w:sz w:val="19"/>
          <w:szCs w:val="19"/>
        </w:rPr>
        <w:t>(or</w:t>
      </w:r>
      <w:r w:rsidRPr="004E7957">
        <w:rPr>
          <w:color w:val="231F20"/>
          <w:spacing w:val="-10"/>
          <w:sz w:val="19"/>
          <w:szCs w:val="19"/>
        </w:rPr>
        <w:t xml:space="preserve"> </w:t>
      </w:r>
      <w:r w:rsidRPr="004E7957">
        <w:rPr>
          <w:color w:val="231F20"/>
          <w:sz w:val="19"/>
          <w:szCs w:val="19"/>
        </w:rPr>
        <w:t>is</w:t>
      </w:r>
      <w:r w:rsidRPr="004E7957">
        <w:rPr>
          <w:color w:val="231F20"/>
          <w:spacing w:val="-10"/>
          <w:sz w:val="19"/>
          <w:szCs w:val="19"/>
        </w:rPr>
        <w:t xml:space="preserve"> </w:t>
      </w:r>
      <w:r w:rsidRPr="004E7957">
        <w:rPr>
          <w:color w:val="231F20"/>
          <w:sz w:val="19"/>
          <w:szCs w:val="19"/>
        </w:rPr>
        <w:t>proposed</w:t>
      </w:r>
      <w:r w:rsidRPr="004E7957">
        <w:rPr>
          <w:color w:val="231F20"/>
          <w:spacing w:val="-10"/>
          <w:sz w:val="19"/>
          <w:szCs w:val="19"/>
        </w:rPr>
        <w:t xml:space="preserve"> </w:t>
      </w:r>
      <w:r w:rsidRPr="004E7957">
        <w:rPr>
          <w:color w:val="231F20"/>
          <w:sz w:val="19"/>
          <w:szCs w:val="19"/>
        </w:rPr>
        <w:t>to</w:t>
      </w:r>
      <w:r w:rsidRPr="004E7957">
        <w:rPr>
          <w:color w:val="231F20"/>
          <w:spacing w:val="-10"/>
          <w:sz w:val="19"/>
          <w:szCs w:val="19"/>
        </w:rPr>
        <w:t xml:space="preserve"> </w:t>
      </w:r>
      <w:r w:rsidRPr="004E7957">
        <w:rPr>
          <w:color w:val="231F20"/>
          <w:sz w:val="19"/>
          <w:szCs w:val="19"/>
        </w:rPr>
        <w:t>be</w:t>
      </w:r>
      <w:r w:rsidRPr="004E7957">
        <w:rPr>
          <w:color w:val="231F20"/>
          <w:spacing w:val="-10"/>
          <w:sz w:val="19"/>
          <w:szCs w:val="19"/>
        </w:rPr>
        <w:t xml:space="preserve"> </w:t>
      </w:r>
      <w:r w:rsidRPr="004E7957">
        <w:rPr>
          <w:color w:val="231F20"/>
          <w:sz w:val="19"/>
          <w:szCs w:val="19"/>
        </w:rPr>
        <w:t>hired)</w:t>
      </w:r>
      <w:r w:rsidRPr="004E7957">
        <w:rPr>
          <w:color w:val="231F20"/>
          <w:spacing w:val="-10"/>
          <w:sz w:val="19"/>
          <w:szCs w:val="19"/>
        </w:rPr>
        <w:t xml:space="preserve"> </w:t>
      </w:r>
      <w:r w:rsidRPr="004E7957">
        <w:rPr>
          <w:color w:val="231F20"/>
          <w:sz w:val="19"/>
          <w:szCs w:val="19"/>
        </w:rPr>
        <w:t>by</w:t>
      </w:r>
      <w:r w:rsidRPr="004E7957">
        <w:rPr>
          <w:color w:val="231F20"/>
          <w:spacing w:val="-10"/>
          <w:sz w:val="19"/>
          <w:szCs w:val="19"/>
        </w:rPr>
        <w:t xml:space="preserve"> </w:t>
      </w:r>
      <w:r w:rsidRPr="004E7957">
        <w:rPr>
          <w:color w:val="231F20"/>
          <w:sz w:val="19"/>
          <w:szCs w:val="19"/>
        </w:rPr>
        <w:t>the</w:t>
      </w:r>
      <w:r w:rsidRPr="004E7957">
        <w:rPr>
          <w:color w:val="231F20"/>
          <w:spacing w:val="-10"/>
          <w:sz w:val="19"/>
          <w:szCs w:val="19"/>
        </w:rPr>
        <w:t xml:space="preserve"> </w:t>
      </w:r>
      <w:r w:rsidRPr="004E7957">
        <w:rPr>
          <w:color w:val="231F20"/>
          <w:sz w:val="19"/>
          <w:szCs w:val="19"/>
        </w:rPr>
        <w:t>Procuring</w:t>
      </w:r>
      <w:r w:rsidRPr="004E7957">
        <w:rPr>
          <w:color w:val="231F20"/>
          <w:spacing w:val="-10"/>
          <w:sz w:val="19"/>
          <w:szCs w:val="19"/>
        </w:rPr>
        <w:t xml:space="preserve"> </w:t>
      </w:r>
      <w:r w:rsidRPr="004E7957">
        <w:rPr>
          <w:color w:val="231F20"/>
          <w:sz w:val="19"/>
          <w:szCs w:val="19"/>
        </w:rPr>
        <w:t>Entity</w:t>
      </w:r>
      <w:r w:rsidRPr="004E7957">
        <w:rPr>
          <w:color w:val="231F20"/>
          <w:spacing w:val="-10"/>
          <w:sz w:val="19"/>
          <w:szCs w:val="19"/>
        </w:rPr>
        <w:t xml:space="preserve"> </w:t>
      </w:r>
      <w:r w:rsidRPr="004E7957">
        <w:rPr>
          <w:color w:val="231F20"/>
          <w:sz w:val="19"/>
          <w:szCs w:val="19"/>
        </w:rPr>
        <w:t>as</w:t>
      </w:r>
      <w:r w:rsidRPr="004E7957">
        <w:rPr>
          <w:color w:val="231F20"/>
          <w:spacing w:val="-10"/>
          <w:sz w:val="19"/>
          <w:szCs w:val="19"/>
        </w:rPr>
        <w:t xml:space="preserve"> </w:t>
      </w:r>
      <w:r w:rsidRPr="004E7957">
        <w:rPr>
          <w:color w:val="231F20"/>
          <w:sz w:val="19"/>
          <w:szCs w:val="19"/>
        </w:rPr>
        <w:t>Engineer</w:t>
      </w:r>
      <w:r w:rsidRPr="004E7957">
        <w:rPr>
          <w:color w:val="231F20"/>
          <w:spacing w:val="-10"/>
          <w:sz w:val="19"/>
          <w:szCs w:val="19"/>
        </w:rPr>
        <w:t xml:space="preserve"> </w:t>
      </w:r>
      <w:r w:rsidRPr="004E7957">
        <w:rPr>
          <w:color w:val="231F20"/>
          <w:sz w:val="19"/>
          <w:szCs w:val="19"/>
        </w:rPr>
        <w:t>for</w:t>
      </w:r>
      <w:r w:rsidRPr="004E7957">
        <w:rPr>
          <w:color w:val="231F20"/>
          <w:spacing w:val="-10"/>
          <w:sz w:val="19"/>
          <w:szCs w:val="19"/>
        </w:rPr>
        <w:t xml:space="preserve"> </w:t>
      </w:r>
      <w:r w:rsidRPr="004E7957">
        <w:rPr>
          <w:color w:val="231F20"/>
          <w:sz w:val="19"/>
          <w:szCs w:val="19"/>
        </w:rPr>
        <w:t>the Contract</w:t>
      </w:r>
      <w:r w:rsidRPr="004E7957">
        <w:rPr>
          <w:color w:val="231F20"/>
          <w:spacing w:val="-23"/>
          <w:sz w:val="19"/>
          <w:szCs w:val="19"/>
        </w:rPr>
        <w:t xml:space="preserve"> </w:t>
      </w:r>
      <w:r w:rsidRPr="004E7957">
        <w:rPr>
          <w:color w:val="231F20"/>
          <w:sz w:val="19"/>
          <w:szCs w:val="19"/>
        </w:rPr>
        <w:t>implementation;</w:t>
      </w:r>
      <w:r w:rsidRPr="004E7957">
        <w:rPr>
          <w:color w:val="231F20"/>
          <w:spacing w:val="-23"/>
          <w:sz w:val="19"/>
          <w:szCs w:val="19"/>
        </w:rPr>
        <w:t xml:space="preserve"> </w:t>
      </w:r>
      <w:r w:rsidRPr="004E7957">
        <w:rPr>
          <w:color w:val="231F20"/>
          <w:sz w:val="19"/>
          <w:szCs w:val="19"/>
        </w:rPr>
        <w:t>or</w:t>
      </w:r>
    </w:p>
    <w:p w14:paraId="07A64F18" w14:textId="77777777" w:rsidR="00043AB3" w:rsidRPr="004E7957" w:rsidRDefault="00043AB3" w:rsidP="00043AB3">
      <w:pPr>
        <w:pStyle w:val="ListParagraph"/>
        <w:numPr>
          <w:ilvl w:val="2"/>
          <w:numId w:val="41"/>
        </w:numPr>
        <w:tabs>
          <w:tab w:val="left" w:pos="993"/>
          <w:tab w:val="left" w:pos="1989"/>
        </w:tabs>
        <w:spacing w:before="60"/>
        <w:ind w:left="1418" w:right="-1" w:hanging="425"/>
        <w:jc w:val="both"/>
        <w:rPr>
          <w:sz w:val="19"/>
          <w:szCs w:val="19"/>
        </w:rPr>
      </w:pPr>
      <w:r w:rsidRPr="004E7957">
        <w:rPr>
          <w:color w:val="231F20"/>
          <w:spacing w:val="-4"/>
          <w:sz w:val="19"/>
          <w:szCs w:val="19"/>
        </w:rPr>
        <w:t xml:space="preserve">Would </w:t>
      </w:r>
      <w:r w:rsidRPr="004E7957">
        <w:rPr>
          <w:color w:val="231F20"/>
          <w:sz w:val="19"/>
          <w:szCs w:val="19"/>
        </w:rPr>
        <w:t xml:space="preserve">be providing goods, works, or non-consulting services resulting from or directly related to consulting services for the preparation or implementation of the contract speciﬁed in this </w:t>
      </w:r>
      <w:r w:rsidRPr="004E7957">
        <w:rPr>
          <w:color w:val="231F20"/>
          <w:spacing w:val="-3"/>
          <w:sz w:val="19"/>
          <w:szCs w:val="19"/>
        </w:rPr>
        <w:t xml:space="preserve">Tender </w:t>
      </w:r>
      <w:r w:rsidRPr="004E7957">
        <w:rPr>
          <w:color w:val="231F20"/>
          <w:sz w:val="19"/>
          <w:szCs w:val="19"/>
        </w:rPr>
        <w:t>Document</w:t>
      </w:r>
      <w:r w:rsidRPr="004E7957">
        <w:rPr>
          <w:color w:val="231F20"/>
          <w:spacing w:val="-23"/>
          <w:sz w:val="19"/>
          <w:szCs w:val="19"/>
        </w:rPr>
        <w:t xml:space="preserve"> </w:t>
      </w:r>
      <w:r w:rsidRPr="004E7957">
        <w:rPr>
          <w:color w:val="231F20"/>
          <w:sz w:val="19"/>
          <w:szCs w:val="19"/>
        </w:rPr>
        <w:t>or</w:t>
      </w:r>
    </w:p>
    <w:p w14:paraId="1234F635" w14:textId="77777777" w:rsidR="00043AB3" w:rsidRPr="004E7957" w:rsidRDefault="00043AB3" w:rsidP="00043AB3">
      <w:pPr>
        <w:pStyle w:val="ListParagraph"/>
        <w:numPr>
          <w:ilvl w:val="2"/>
          <w:numId w:val="41"/>
        </w:numPr>
        <w:tabs>
          <w:tab w:val="left" w:pos="993"/>
          <w:tab w:val="left" w:pos="1988"/>
          <w:tab w:val="left" w:pos="1989"/>
        </w:tabs>
        <w:spacing w:before="60"/>
        <w:ind w:left="1418" w:right="-1" w:hanging="425"/>
        <w:jc w:val="both"/>
        <w:rPr>
          <w:sz w:val="19"/>
          <w:szCs w:val="19"/>
        </w:rPr>
      </w:pPr>
      <w:r w:rsidRPr="004E7957">
        <w:rPr>
          <w:color w:val="231F20"/>
          <w:sz w:val="19"/>
          <w:szCs w:val="19"/>
        </w:rPr>
        <w:t>Has</w:t>
      </w:r>
      <w:r w:rsidRPr="004E7957">
        <w:rPr>
          <w:color w:val="231F20"/>
          <w:spacing w:val="-23"/>
          <w:sz w:val="19"/>
          <w:szCs w:val="19"/>
        </w:rPr>
        <w:t xml:space="preserve"> </w:t>
      </w:r>
      <w:r w:rsidRPr="004E7957">
        <w:rPr>
          <w:color w:val="231F20"/>
          <w:sz w:val="19"/>
          <w:szCs w:val="19"/>
        </w:rPr>
        <w:t>a</w:t>
      </w:r>
      <w:r w:rsidRPr="004E7957">
        <w:rPr>
          <w:color w:val="231F20"/>
          <w:spacing w:val="-24"/>
          <w:sz w:val="19"/>
          <w:szCs w:val="19"/>
        </w:rPr>
        <w:t xml:space="preserve"> </w:t>
      </w:r>
      <w:r w:rsidRPr="004E7957">
        <w:rPr>
          <w:color w:val="231F20"/>
          <w:sz w:val="19"/>
          <w:szCs w:val="19"/>
        </w:rPr>
        <w:t>close</w:t>
      </w:r>
      <w:r w:rsidRPr="004E7957">
        <w:rPr>
          <w:color w:val="231F20"/>
          <w:spacing w:val="-24"/>
          <w:sz w:val="19"/>
          <w:szCs w:val="19"/>
        </w:rPr>
        <w:t xml:space="preserve"> </w:t>
      </w:r>
      <w:r w:rsidRPr="004E7957">
        <w:rPr>
          <w:color w:val="231F20"/>
          <w:sz w:val="19"/>
          <w:szCs w:val="19"/>
        </w:rPr>
        <w:t>business</w:t>
      </w:r>
      <w:r w:rsidRPr="004E7957">
        <w:rPr>
          <w:color w:val="231F20"/>
          <w:spacing w:val="-23"/>
          <w:sz w:val="19"/>
          <w:szCs w:val="19"/>
        </w:rPr>
        <w:t xml:space="preserve"> </w:t>
      </w:r>
      <w:r w:rsidRPr="004E7957">
        <w:rPr>
          <w:color w:val="231F20"/>
          <w:sz w:val="19"/>
          <w:szCs w:val="19"/>
        </w:rPr>
        <w:t>or</w:t>
      </w:r>
      <w:r w:rsidRPr="004E7957">
        <w:rPr>
          <w:color w:val="231F20"/>
          <w:spacing w:val="-24"/>
          <w:sz w:val="19"/>
          <w:szCs w:val="19"/>
        </w:rPr>
        <w:t xml:space="preserve"> </w:t>
      </w:r>
      <w:r w:rsidRPr="004E7957">
        <w:rPr>
          <w:color w:val="231F20"/>
          <w:sz w:val="19"/>
          <w:szCs w:val="19"/>
        </w:rPr>
        <w:t>family</w:t>
      </w:r>
      <w:r w:rsidRPr="004E7957">
        <w:rPr>
          <w:color w:val="231F20"/>
          <w:spacing w:val="-24"/>
          <w:sz w:val="19"/>
          <w:szCs w:val="19"/>
        </w:rPr>
        <w:t xml:space="preserve"> </w:t>
      </w:r>
      <w:r w:rsidRPr="004E7957">
        <w:rPr>
          <w:color w:val="231F20"/>
          <w:sz w:val="19"/>
          <w:szCs w:val="19"/>
        </w:rPr>
        <w:t>relationship</w:t>
      </w:r>
      <w:r w:rsidRPr="004E7957">
        <w:rPr>
          <w:color w:val="231F20"/>
          <w:spacing w:val="-24"/>
          <w:sz w:val="19"/>
          <w:szCs w:val="19"/>
        </w:rPr>
        <w:t xml:space="preserve"> </w:t>
      </w:r>
      <w:r w:rsidRPr="004E7957">
        <w:rPr>
          <w:color w:val="231F20"/>
          <w:sz w:val="19"/>
          <w:szCs w:val="19"/>
        </w:rPr>
        <w:t>with</w:t>
      </w:r>
      <w:r w:rsidRPr="004E7957">
        <w:rPr>
          <w:color w:val="231F20"/>
          <w:spacing w:val="-24"/>
          <w:sz w:val="19"/>
          <w:szCs w:val="19"/>
        </w:rPr>
        <w:t xml:space="preserve"> </w:t>
      </w:r>
      <w:r w:rsidRPr="004E7957">
        <w:rPr>
          <w:color w:val="231F20"/>
          <w:sz w:val="19"/>
          <w:szCs w:val="19"/>
        </w:rPr>
        <w:t>a</w:t>
      </w:r>
      <w:r w:rsidRPr="004E7957">
        <w:rPr>
          <w:color w:val="231F20"/>
          <w:spacing w:val="-24"/>
          <w:sz w:val="19"/>
          <w:szCs w:val="19"/>
        </w:rPr>
        <w:t xml:space="preserve"> </w:t>
      </w:r>
      <w:r w:rsidRPr="004E7957">
        <w:rPr>
          <w:color w:val="231F20"/>
          <w:sz w:val="19"/>
          <w:szCs w:val="19"/>
        </w:rPr>
        <w:t>professional</w:t>
      </w:r>
      <w:r w:rsidRPr="004E7957">
        <w:rPr>
          <w:color w:val="231F20"/>
          <w:spacing w:val="-24"/>
          <w:sz w:val="19"/>
          <w:szCs w:val="19"/>
        </w:rPr>
        <w:t xml:space="preserve"> </w:t>
      </w:r>
      <w:r w:rsidRPr="004E7957">
        <w:rPr>
          <w:color w:val="231F20"/>
          <w:sz w:val="19"/>
          <w:szCs w:val="19"/>
        </w:rPr>
        <w:t>staff</w:t>
      </w:r>
      <w:r w:rsidRPr="004E7957">
        <w:rPr>
          <w:color w:val="231F20"/>
          <w:spacing w:val="-24"/>
          <w:sz w:val="19"/>
          <w:szCs w:val="19"/>
        </w:rPr>
        <w:t xml:space="preserve"> </w:t>
      </w:r>
      <w:r w:rsidRPr="004E7957">
        <w:rPr>
          <w:color w:val="231F20"/>
          <w:sz w:val="19"/>
          <w:szCs w:val="19"/>
        </w:rPr>
        <w:t>of</w:t>
      </w:r>
      <w:r w:rsidRPr="004E7957">
        <w:rPr>
          <w:color w:val="231F20"/>
          <w:spacing w:val="-24"/>
          <w:sz w:val="19"/>
          <w:szCs w:val="19"/>
        </w:rPr>
        <w:t xml:space="preserve"> </w:t>
      </w:r>
      <w:r w:rsidRPr="004E7957">
        <w:rPr>
          <w:color w:val="231F20"/>
          <w:sz w:val="19"/>
          <w:szCs w:val="19"/>
        </w:rPr>
        <w:t>the</w:t>
      </w:r>
      <w:r w:rsidRPr="004E7957">
        <w:rPr>
          <w:color w:val="231F20"/>
          <w:spacing w:val="-24"/>
          <w:sz w:val="19"/>
          <w:szCs w:val="19"/>
        </w:rPr>
        <w:t xml:space="preserve"> </w:t>
      </w:r>
      <w:r w:rsidRPr="004E7957">
        <w:rPr>
          <w:color w:val="231F20"/>
          <w:sz w:val="19"/>
          <w:szCs w:val="19"/>
        </w:rPr>
        <w:t>Procuring</w:t>
      </w:r>
      <w:r w:rsidRPr="004E7957">
        <w:rPr>
          <w:color w:val="231F20"/>
          <w:spacing w:val="-24"/>
          <w:sz w:val="19"/>
          <w:szCs w:val="19"/>
        </w:rPr>
        <w:t xml:space="preserve"> </w:t>
      </w:r>
      <w:r w:rsidRPr="004E7957">
        <w:rPr>
          <w:color w:val="231F20"/>
          <w:sz w:val="19"/>
          <w:szCs w:val="19"/>
        </w:rPr>
        <w:t>Entity</w:t>
      </w:r>
      <w:r w:rsidRPr="004E7957">
        <w:rPr>
          <w:color w:val="231F20"/>
          <w:spacing w:val="-24"/>
          <w:sz w:val="19"/>
          <w:szCs w:val="19"/>
        </w:rPr>
        <w:t xml:space="preserve"> </w:t>
      </w:r>
      <w:r w:rsidRPr="004E7957">
        <w:rPr>
          <w:color w:val="231F20"/>
          <w:sz w:val="19"/>
          <w:szCs w:val="19"/>
        </w:rPr>
        <w:t>who:</w:t>
      </w:r>
    </w:p>
    <w:p w14:paraId="14D6025C" w14:textId="77777777" w:rsidR="00043AB3" w:rsidRPr="004E7957" w:rsidRDefault="00043AB3" w:rsidP="00043AB3">
      <w:pPr>
        <w:pStyle w:val="ListParagraph"/>
        <w:tabs>
          <w:tab w:val="left" w:pos="993"/>
          <w:tab w:val="left" w:pos="1988"/>
          <w:tab w:val="left" w:pos="1989"/>
        </w:tabs>
        <w:spacing w:before="60"/>
        <w:ind w:left="1418" w:right="-1" w:firstLine="0"/>
        <w:jc w:val="both"/>
        <w:rPr>
          <w:color w:val="231F20"/>
          <w:sz w:val="19"/>
          <w:szCs w:val="19"/>
        </w:rPr>
      </w:pPr>
    </w:p>
    <w:p w14:paraId="71253240" w14:textId="77777777" w:rsidR="00043AB3" w:rsidRPr="004E7957" w:rsidRDefault="00043AB3" w:rsidP="00043AB3">
      <w:pPr>
        <w:pStyle w:val="ListParagraph"/>
        <w:tabs>
          <w:tab w:val="left" w:pos="993"/>
          <w:tab w:val="left" w:pos="1988"/>
          <w:tab w:val="left" w:pos="1989"/>
        </w:tabs>
        <w:spacing w:before="60"/>
        <w:ind w:left="1418" w:right="-1" w:firstLine="0"/>
        <w:jc w:val="both"/>
        <w:rPr>
          <w:sz w:val="19"/>
          <w:szCs w:val="19"/>
        </w:rPr>
      </w:pPr>
    </w:p>
    <w:p w14:paraId="3B05AF3F" w14:textId="77777777" w:rsidR="00043AB3" w:rsidRPr="004E7957" w:rsidRDefault="00043AB3" w:rsidP="00043AB3">
      <w:pPr>
        <w:pStyle w:val="ListParagraph"/>
        <w:tabs>
          <w:tab w:val="left" w:pos="993"/>
          <w:tab w:val="left" w:pos="1988"/>
          <w:tab w:val="left" w:pos="1989"/>
        </w:tabs>
        <w:spacing w:before="60"/>
        <w:ind w:left="1418" w:right="-1" w:firstLine="0"/>
        <w:jc w:val="both"/>
        <w:rPr>
          <w:sz w:val="19"/>
          <w:szCs w:val="19"/>
        </w:rPr>
      </w:pPr>
    </w:p>
    <w:p w14:paraId="6420D03D" w14:textId="77777777" w:rsidR="00043AB3" w:rsidRPr="004E7957" w:rsidRDefault="00043AB3" w:rsidP="00043AB3">
      <w:pPr>
        <w:pStyle w:val="ListParagraph"/>
        <w:numPr>
          <w:ilvl w:val="3"/>
          <w:numId w:val="41"/>
        </w:numPr>
        <w:tabs>
          <w:tab w:val="left" w:pos="993"/>
          <w:tab w:val="left" w:pos="2487"/>
        </w:tabs>
        <w:spacing w:before="60"/>
        <w:ind w:left="1701" w:hanging="283"/>
        <w:jc w:val="both"/>
        <w:rPr>
          <w:sz w:val="19"/>
          <w:szCs w:val="19"/>
        </w:rPr>
      </w:pPr>
      <w:r w:rsidRPr="004E7957">
        <w:rPr>
          <w:color w:val="231F20"/>
          <w:sz w:val="19"/>
          <w:szCs w:val="19"/>
        </w:rPr>
        <w:t>are</w:t>
      </w:r>
      <w:r w:rsidRPr="004E7957">
        <w:rPr>
          <w:color w:val="231F20"/>
          <w:spacing w:val="-13"/>
          <w:sz w:val="19"/>
          <w:szCs w:val="19"/>
        </w:rPr>
        <w:t xml:space="preserve"> </w:t>
      </w:r>
      <w:r w:rsidRPr="004E7957">
        <w:rPr>
          <w:color w:val="231F20"/>
          <w:sz w:val="19"/>
          <w:szCs w:val="19"/>
        </w:rPr>
        <w:t>directly</w:t>
      </w:r>
      <w:r w:rsidRPr="004E7957">
        <w:rPr>
          <w:color w:val="231F20"/>
          <w:spacing w:val="-13"/>
          <w:sz w:val="19"/>
          <w:szCs w:val="19"/>
        </w:rPr>
        <w:t xml:space="preserve"> </w:t>
      </w:r>
      <w:r w:rsidRPr="004E7957">
        <w:rPr>
          <w:color w:val="231F20"/>
          <w:sz w:val="19"/>
          <w:szCs w:val="19"/>
        </w:rPr>
        <w:t>or</w:t>
      </w:r>
      <w:r w:rsidRPr="004E7957">
        <w:rPr>
          <w:color w:val="231F20"/>
          <w:spacing w:val="-13"/>
          <w:sz w:val="19"/>
          <w:szCs w:val="19"/>
        </w:rPr>
        <w:t xml:space="preserve"> </w:t>
      </w:r>
      <w:r w:rsidRPr="004E7957">
        <w:rPr>
          <w:color w:val="231F20"/>
          <w:sz w:val="19"/>
          <w:szCs w:val="19"/>
        </w:rPr>
        <w:t>indirectly</w:t>
      </w:r>
      <w:r w:rsidRPr="004E7957">
        <w:rPr>
          <w:color w:val="231F20"/>
          <w:spacing w:val="-13"/>
          <w:sz w:val="19"/>
          <w:szCs w:val="19"/>
        </w:rPr>
        <w:t xml:space="preserve"> </w:t>
      </w:r>
      <w:r w:rsidRPr="004E7957">
        <w:rPr>
          <w:color w:val="231F20"/>
          <w:sz w:val="19"/>
          <w:szCs w:val="19"/>
        </w:rPr>
        <w:t>involved</w:t>
      </w:r>
      <w:r w:rsidRPr="004E7957">
        <w:rPr>
          <w:color w:val="231F20"/>
          <w:spacing w:val="-13"/>
          <w:sz w:val="19"/>
          <w:szCs w:val="19"/>
        </w:rPr>
        <w:t xml:space="preserve"> </w:t>
      </w:r>
      <w:r w:rsidRPr="004E7957">
        <w:rPr>
          <w:color w:val="231F20"/>
          <w:sz w:val="19"/>
          <w:szCs w:val="19"/>
        </w:rPr>
        <w:t>in</w:t>
      </w:r>
      <w:r w:rsidRPr="004E7957">
        <w:rPr>
          <w:color w:val="231F20"/>
          <w:spacing w:val="-13"/>
          <w:sz w:val="19"/>
          <w:szCs w:val="19"/>
        </w:rPr>
        <w:t xml:space="preserve"> </w:t>
      </w:r>
      <w:r w:rsidRPr="004E7957">
        <w:rPr>
          <w:color w:val="231F20"/>
          <w:sz w:val="19"/>
          <w:szCs w:val="19"/>
        </w:rPr>
        <w:t>the</w:t>
      </w:r>
      <w:r w:rsidRPr="004E7957">
        <w:rPr>
          <w:color w:val="231F20"/>
          <w:spacing w:val="-13"/>
          <w:sz w:val="19"/>
          <w:szCs w:val="19"/>
        </w:rPr>
        <w:t xml:space="preserve"> </w:t>
      </w:r>
      <w:r w:rsidRPr="004E7957">
        <w:rPr>
          <w:color w:val="231F20"/>
          <w:sz w:val="19"/>
          <w:szCs w:val="19"/>
        </w:rPr>
        <w:t>preparation</w:t>
      </w:r>
      <w:r w:rsidRPr="004E7957">
        <w:rPr>
          <w:color w:val="231F20"/>
          <w:spacing w:val="-13"/>
          <w:sz w:val="19"/>
          <w:szCs w:val="19"/>
        </w:rPr>
        <w:t xml:space="preserve"> </w:t>
      </w:r>
      <w:r w:rsidRPr="004E7957">
        <w:rPr>
          <w:color w:val="231F20"/>
          <w:sz w:val="19"/>
          <w:szCs w:val="19"/>
        </w:rPr>
        <w:t>of</w:t>
      </w:r>
      <w:r w:rsidRPr="004E7957">
        <w:rPr>
          <w:color w:val="231F20"/>
          <w:spacing w:val="-13"/>
          <w:sz w:val="19"/>
          <w:szCs w:val="19"/>
        </w:rPr>
        <w:t xml:space="preserve"> </w:t>
      </w:r>
      <w:r w:rsidRPr="004E7957">
        <w:rPr>
          <w:color w:val="231F20"/>
          <w:sz w:val="19"/>
          <w:szCs w:val="19"/>
        </w:rPr>
        <w:t>the</w:t>
      </w:r>
      <w:r w:rsidRPr="004E7957">
        <w:rPr>
          <w:color w:val="231F20"/>
          <w:spacing w:val="-17"/>
          <w:sz w:val="19"/>
          <w:szCs w:val="19"/>
        </w:rPr>
        <w:t xml:space="preserve"> </w:t>
      </w:r>
      <w:r w:rsidRPr="004E7957">
        <w:rPr>
          <w:color w:val="231F20"/>
          <w:spacing w:val="-3"/>
          <w:sz w:val="19"/>
          <w:szCs w:val="19"/>
        </w:rPr>
        <w:t>Tender</w:t>
      </w:r>
      <w:r w:rsidRPr="004E7957">
        <w:rPr>
          <w:color w:val="231F20"/>
          <w:spacing w:val="-13"/>
          <w:sz w:val="19"/>
          <w:szCs w:val="19"/>
        </w:rPr>
        <w:t xml:space="preserve"> </w:t>
      </w:r>
      <w:r w:rsidRPr="004E7957">
        <w:rPr>
          <w:color w:val="231F20"/>
          <w:sz w:val="19"/>
          <w:szCs w:val="19"/>
        </w:rPr>
        <w:t>document</w:t>
      </w:r>
      <w:r w:rsidRPr="004E7957">
        <w:rPr>
          <w:color w:val="231F20"/>
          <w:spacing w:val="-13"/>
          <w:sz w:val="19"/>
          <w:szCs w:val="19"/>
        </w:rPr>
        <w:t xml:space="preserve"> </w:t>
      </w:r>
      <w:r w:rsidRPr="004E7957">
        <w:rPr>
          <w:color w:val="231F20"/>
          <w:sz w:val="19"/>
          <w:szCs w:val="19"/>
        </w:rPr>
        <w:t>or</w:t>
      </w:r>
      <w:r w:rsidRPr="004E7957">
        <w:rPr>
          <w:color w:val="231F20"/>
          <w:spacing w:val="-13"/>
          <w:sz w:val="19"/>
          <w:szCs w:val="19"/>
        </w:rPr>
        <w:t xml:space="preserve"> </w:t>
      </w:r>
      <w:r w:rsidRPr="004E7957">
        <w:rPr>
          <w:color w:val="231F20"/>
          <w:sz w:val="19"/>
          <w:szCs w:val="19"/>
        </w:rPr>
        <w:t>speciﬁcations</w:t>
      </w:r>
      <w:r w:rsidRPr="004E7957">
        <w:rPr>
          <w:color w:val="231F20"/>
          <w:spacing w:val="-13"/>
          <w:sz w:val="19"/>
          <w:szCs w:val="19"/>
        </w:rPr>
        <w:t xml:space="preserve"> </w:t>
      </w:r>
      <w:r w:rsidRPr="004E7957">
        <w:rPr>
          <w:color w:val="231F20"/>
          <w:sz w:val="19"/>
          <w:szCs w:val="19"/>
        </w:rPr>
        <w:t>of</w:t>
      </w:r>
      <w:r w:rsidRPr="004E7957">
        <w:rPr>
          <w:color w:val="231F20"/>
          <w:spacing w:val="-13"/>
          <w:sz w:val="19"/>
          <w:szCs w:val="19"/>
        </w:rPr>
        <w:t xml:space="preserve"> </w:t>
      </w:r>
      <w:r w:rsidRPr="004E7957">
        <w:rPr>
          <w:color w:val="231F20"/>
          <w:sz w:val="19"/>
          <w:szCs w:val="19"/>
        </w:rPr>
        <w:t>the Contract,</w:t>
      </w:r>
      <w:r w:rsidRPr="004E7957">
        <w:rPr>
          <w:color w:val="231F20"/>
          <w:spacing w:val="-23"/>
          <w:sz w:val="19"/>
          <w:szCs w:val="19"/>
        </w:rPr>
        <w:t xml:space="preserve"> </w:t>
      </w:r>
      <w:r w:rsidRPr="004E7957">
        <w:rPr>
          <w:color w:val="231F20"/>
          <w:sz w:val="19"/>
          <w:szCs w:val="19"/>
        </w:rPr>
        <w:t>and/or</w:t>
      </w:r>
      <w:r w:rsidRPr="004E7957">
        <w:rPr>
          <w:color w:val="231F20"/>
          <w:spacing w:val="-23"/>
          <w:sz w:val="19"/>
          <w:szCs w:val="19"/>
        </w:rPr>
        <w:t xml:space="preserve"> </w:t>
      </w:r>
      <w:r w:rsidRPr="004E7957">
        <w:rPr>
          <w:color w:val="231F20"/>
          <w:sz w:val="19"/>
          <w:szCs w:val="19"/>
        </w:rPr>
        <w:t>the</w:t>
      </w:r>
      <w:r w:rsidRPr="004E7957">
        <w:rPr>
          <w:color w:val="231F20"/>
          <w:spacing w:val="-27"/>
          <w:sz w:val="19"/>
          <w:szCs w:val="19"/>
        </w:rPr>
        <w:t xml:space="preserve"> </w:t>
      </w:r>
      <w:r w:rsidRPr="004E7957">
        <w:rPr>
          <w:color w:val="231F20"/>
          <w:spacing w:val="-3"/>
          <w:sz w:val="19"/>
          <w:szCs w:val="19"/>
        </w:rPr>
        <w:t>Tender</w:t>
      </w:r>
      <w:r w:rsidRPr="004E7957">
        <w:rPr>
          <w:color w:val="231F20"/>
          <w:spacing w:val="-23"/>
          <w:sz w:val="19"/>
          <w:szCs w:val="19"/>
        </w:rPr>
        <w:t xml:space="preserve"> </w:t>
      </w:r>
      <w:r w:rsidRPr="004E7957">
        <w:rPr>
          <w:color w:val="231F20"/>
          <w:sz w:val="19"/>
          <w:szCs w:val="19"/>
        </w:rPr>
        <w:t>evaluation</w:t>
      </w:r>
      <w:r w:rsidRPr="004E7957">
        <w:rPr>
          <w:color w:val="231F20"/>
          <w:spacing w:val="-23"/>
          <w:sz w:val="19"/>
          <w:szCs w:val="19"/>
        </w:rPr>
        <w:t xml:space="preserve"> </w:t>
      </w:r>
      <w:r w:rsidRPr="004E7957">
        <w:rPr>
          <w:color w:val="231F20"/>
          <w:sz w:val="19"/>
          <w:szCs w:val="19"/>
        </w:rPr>
        <w:t>process</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such</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or</w:t>
      </w:r>
    </w:p>
    <w:p w14:paraId="59E19185" w14:textId="77777777" w:rsidR="00043AB3" w:rsidRPr="004E7957" w:rsidRDefault="00043AB3" w:rsidP="00043AB3">
      <w:pPr>
        <w:pStyle w:val="ListParagraph"/>
        <w:numPr>
          <w:ilvl w:val="3"/>
          <w:numId w:val="41"/>
        </w:numPr>
        <w:tabs>
          <w:tab w:val="left" w:pos="993"/>
          <w:tab w:val="left" w:pos="2487"/>
        </w:tabs>
        <w:spacing w:before="60"/>
        <w:ind w:left="1701" w:hanging="283"/>
        <w:jc w:val="both"/>
        <w:rPr>
          <w:sz w:val="19"/>
          <w:szCs w:val="19"/>
        </w:rPr>
      </w:pPr>
      <w:r w:rsidRPr="004E7957">
        <w:rPr>
          <w:color w:val="231F20"/>
          <w:sz w:val="19"/>
          <w:szCs w:val="19"/>
        </w:rPr>
        <w:t>would be involved in the implementation or supervision of such Contract unless the conﬂict stemming</w:t>
      </w:r>
      <w:r w:rsidRPr="004E7957">
        <w:rPr>
          <w:color w:val="231F20"/>
          <w:spacing w:val="-7"/>
          <w:sz w:val="19"/>
          <w:szCs w:val="19"/>
        </w:rPr>
        <w:t xml:space="preserve"> </w:t>
      </w:r>
      <w:r w:rsidRPr="004E7957">
        <w:rPr>
          <w:color w:val="231F20"/>
          <w:sz w:val="19"/>
          <w:szCs w:val="19"/>
        </w:rPr>
        <w:t>from</w:t>
      </w:r>
      <w:r w:rsidRPr="004E7957">
        <w:rPr>
          <w:color w:val="231F20"/>
          <w:spacing w:val="-7"/>
          <w:sz w:val="19"/>
          <w:szCs w:val="19"/>
        </w:rPr>
        <w:t xml:space="preserve"> </w:t>
      </w:r>
      <w:r w:rsidRPr="004E7957">
        <w:rPr>
          <w:color w:val="231F20"/>
          <w:sz w:val="19"/>
          <w:szCs w:val="19"/>
        </w:rPr>
        <w:t>such</w:t>
      </w:r>
      <w:r w:rsidRPr="004E7957">
        <w:rPr>
          <w:color w:val="231F20"/>
          <w:spacing w:val="-7"/>
          <w:sz w:val="19"/>
          <w:szCs w:val="19"/>
        </w:rPr>
        <w:t xml:space="preserve"> </w:t>
      </w:r>
      <w:r w:rsidRPr="004E7957">
        <w:rPr>
          <w:color w:val="231F20"/>
          <w:sz w:val="19"/>
          <w:szCs w:val="19"/>
        </w:rPr>
        <w:t>relationship</w:t>
      </w:r>
      <w:r w:rsidRPr="004E7957">
        <w:rPr>
          <w:color w:val="231F20"/>
          <w:spacing w:val="-7"/>
          <w:sz w:val="19"/>
          <w:szCs w:val="19"/>
        </w:rPr>
        <w:t xml:space="preserve"> </w:t>
      </w:r>
      <w:r w:rsidRPr="004E7957">
        <w:rPr>
          <w:color w:val="231F20"/>
          <w:sz w:val="19"/>
          <w:szCs w:val="19"/>
        </w:rPr>
        <w:t>has</w:t>
      </w:r>
      <w:r w:rsidRPr="004E7957">
        <w:rPr>
          <w:color w:val="231F20"/>
          <w:spacing w:val="-7"/>
          <w:sz w:val="19"/>
          <w:szCs w:val="19"/>
        </w:rPr>
        <w:t xml:space="preserve"> </w:t>
      </w:r>
      <w:r w:rsidRPr="004E7957">
        <w:rPr>
          <w:color w:val="231F20"/>
          <w:sz w:val="19"/>
          <w:szCs w:val="19"/>
        </w:rPr>
        <w:t>been</w:t>
      </w:r>
      <w:r w:rsidRPr="004E7957">
        <w:rPr>
          <w:color w:val="231F20"/>
          <w:spacing w:val="-7"/>
          <w:sz w:val="19"/>
          <w:szCs w:val="19"/>
        </w:rPr>
        <w:t xml:space="preserve"> </w:t>
      </w:r>
      <w:r w:rsidRPr="004E7957">
        <w:rPr>
          <w:color w:val="231F20"/>
          <w:sz w:val="19"/>
          <w:szCs w:val="19"/>
        </w:rPr>
        <w:t>resolved</w:t>
      </w:r>
      <w:r w:rsidRPr="004E7957">
        <w:rPr>
          <w:color w:val="231F20"/>
          <w:spacing w:val="-7"/>
          <w:sz w:val="19"/>
          <w:szCs w:val="19"/>
        </w:rPr>
        <w:t xml:space="preserve"> </w:t>
      </w:r>
      <w:r w:rsidRPr="004E7957">
        <w:rPr>
          <w:color w:val="231F20"/>
          <w:sz w:val="19"/>
          <w:szCs w:val="19"/>
        </w:rPr>
        <w:t>in</w:t>
      </w:r>
      <w:r w:rsidRPr="004E7957">
        <w:rPr>
          <w:color w:val="231F20"/>
          <w:spacing w:val="-7"/>
          <w:sz w:val="19"/>
          <w:szCs w:val="19"/>
        </w:rPr>
        <w:t xml:space="preserve"> </w:t>
      </w:r>
      <w:r w:rsidRPr="004E7957">
        <w:rPr>
          <w:color w:val="231F20"/>
          <w:sz w:val="19"/>
          <w:szCs w:val="19"/>
        </w:rPr>
        <w:t>a</w:t>
      </w:r>
      <w:r w:rsidRPr="004E7957">
        <w:rPr>
          <w:color w:val="231F20"/>
          <w:spacing w:val="-7"/>
          <w:sz w:val="19"/>
          <w:szCs w:val="19"/>
        </w:rPr>
        <w:t xml:space="preserve"> </w:t>
      </w:r>
      <w:r w:rsidRPr="004E7957">
        <w:rPr>
          <w:color w:val="231F20"/>
          <w:sz w:val="19"/>
          <w:szCs w:val="19"/>
        </w:rPr>
        <w:t>manner</w:t>
      </w:r>
      <w:r w:rsidRPr="004E7957">
        <w:rPr>
          <w:color w:val="231F20"/>
          <w:spacing w:val="-7"/>
          <w:sz w:val="19"/>
          <w:szCs w:val="19"/>
        </w:rPr>
        <w:t xml:space="preserve"> </w:t>
      </w:r>
      <w:r w:rsidRPr="004E7957">
        <w:rPr>
          <w:color w:val="231F20"/>
          <w:sz w:val="19"/>
          <w:szCs w:val="19"/>
        </w:rPr>
        <w:t>acceptable</w:t>
      </w:r>
      <w:r w:rsidRPr="004E7957">
        <w:rPr>
          <w:color w:val="231F20"/>
          <w:spacing w:val="-8"/>
          <w:sz w:val="19"/>
          <w:szCs w:val="19"/>
        </w:rPr>
        <w:t xml:space="preserve"> </w:t>
      </w:r>
      <w:r w:rsidRPr="004E7957">
        <w:rPr>
          <w:color w:val="231F20"/>
          <w:sz w:val="19"/>
          <w:szCs w:val="19"/>
        </w:rPr>
        <w:t>to</w:t>
      </w:r>
      <w:r w:rsidRPr="004E7957">
        <w:rPr>
          <w:color w:val="231F20"/>
          <w:spacing w:val="-7"/>
          <w:sz w:val="19"/>
          <w:szCs w:val="19"/>
        </w:rPr>
        <w:t xml:space="preserve"> </w:t>
      </w:r>
      <w:r w:rsidRPr="004E7957">
        <w:rPr>
          <w:color w:val="231F20"/>
          <w:sz w:val="19"/>
          <w:szCs w:val="19"/>
        </w:rPr>
        <w:t>the</w:t>
      </w:r>
      <w:r w:rsidRPr="004E7957">
        <w:rPr>
          <w:color w:val="231F20"/>
          <w:spacing w:val="-7"/>
          <w:sz w:val="19"/>
          <w:szCs w:val="19"/>
        </w:rPr>
        <w:t xml:space="preserve"> </w:t>
      </w:r>
      <w:r w:rsidRPr="004E7957">
        <w:rPr>
          <w:color w:val="231F20"/>
          <w:sz w:val="19"/>
          <w:szCs w:val="19"/>
        </w:rPr>
        <w:t>Procuring</w:t>
      </w:r>
      <w:r w:rsidRPr="004E7957">
        <w:rPr>
          <w:color w:val="231F20"/>
          <w:spacing w:val="-7"/>
          <w:sz w:val="19"/>
          <w:szCs w:val="19"/>
        </w:rPr>
        <w:t xml:space="preserve"> </w:t>
      </w:r>
      <w:r w:rsidRPr="004E7957">
        <w:rPr>
          <w:color w:val="231F20"/>
          <w:sz w:val="19"/>
          <w:szCs w:val="19"/>
        </w:rPr>
        <w:t>Entity throughout</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tendering</w:t>
      </w:r>
      <w:r w:rsidRPr="004E7957">
        <w:rPr>
          <w:color w:val="231F20"/>
          <w:spacing w:val="-23"/>
          <w:sz w:val="19"/>
          <w:szCs w:val="19"/>
        </w:rPr>
        <w:t xml:space="preserve"> </w:t>
      </w:r>
      <w:r w:rsidRPr="004E7957">
        <w:rPr>
          <w:color w:val="231F20"/>
          <w:sz w:val="19"/>
          <w:szCs w:val="19"/>
        </w:rPr>
        <w:t>process</w:t>
      </w:r>
      <w:r w:rsidRPr="004E7957">
        <w:rPr>
          <w:color w:val="231F20"/>
          <w:spacing w:val="-23"/>
          <w:sz w:val="19"/>
          <w:szCs w:val="19"/>
        </w:rPr>
        <w:t xml:space="preserve"> </w:t>
      </w:r>
      <w:r w:rsidRPr="004E7957">
        <w:rPr>
          <w:color w:val="231F20"/>
          <w:sz w:val="19"/>
          <w:szCs w:val="19"/>
        </w:rPr>
        <w:t>and</w:t>
      </w:r>
      <w:r w:rsidRPr="004E7957">
        <w:rPr>
          <w:color w:val="231F20"/>
          <w:spacing w:val="-23"/>
          <w:sz w:val="19"/>
          <w:szCs w:val="19"/>
        </w:rPr>
        <w:t xml:space="preserve"> </w:t>
      </w:r>
      <w:r w:rsidRPr="004E7957">
        <w:rPr>
          <w:color w:val="231F20"/>
          <w:sz w:val="19"/>
          <w:szCs w:val="19"/>
        </w:rPr>
        <w:t>execution</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Contract.</w:t>
      </w:r>
    </w:p>
    <w:p w14:paraId="3D988198" w14:textId="77777777" w:rsidR="00043AB3" w:rsidRPr="004E7957" w:rsidRDefault="00043AB3" w:rsidP="00043AB3">
      <w:pPr>
        <w:pStyle w:val="ListParagraph"/>
        <w:numPr>
          <w:ilvl w:val="1"/>
          <w:numId w:val="50"/>
        </w:numPr>
        <w:tabs>
          <w:tab w:val="left" w:pos="993"/>
        </w:tabs>
        <w:spacing w:before="120"/>
        <w:ind w:left="993" w:right="-1" w:hanging="567"/>
        <w:jc w:val="both"/>
        <w:rPr>
          <w:color w:val="231F20"/>
          <w:sz w:val="19"/>
          <w:szCs w:val="19"/>
        </w:rPr>
      </w:pPr>
      <w:r w:rsidRPr="004E7957">
        <w:rPr>
          <w:color w:val="231F20"/>
          <w:sz w:val="19"/>
          <w:szCs w:val="19"/>
        </w:rPr>
        <w:t>A</w:t>
      </w:r>
      <w:r w:rsidRPr="004E7957">
        <w:rPr>
          <w:color w:val="231F20"/>
          <w:spacing w:val="-31"/>
          <w:sz w:val="19"/>
          <w:szCs w:val="19"/>
        </w:rPr>
        <w:t xml:space="preserve"> </w:t>
      </w:r>
      <w:r w:rsidRPr="004E7957">
        <w:rPr>
          <w:color w:val="231F20"/>
          <w:sz w:val="19"/>
          <w:szCs w:val="19"/>
        </w:rPr>
        <w:t>tenderer</w:t>
      </w:r>
      <w:r w:rsidRPr="004E7957">
        <w:rPr>
          <w:color w:val="231F20"/>
          <w:spacing w:val="-19"/>
          <w:sz w:val="19"/>
          <w:szCs w:val="19"/>
        </w:rPr>
        <w:t xml:space="preserve"> </w:t>
      </w:r>
      <w:r w:rsidRPr="004E7957">
        <w:rPr>
          <w:color w:val="231F20"/>
          <w:sz w:val="19"/>
          <w:szCs w:val="19"/>
        </w:rPr>
        <w:t>shall</w:t>
      </w:r>
      <w:r w:rsidRPr="004E7957">
        <w:rPr>
          <w:color w:val="231F20"/>
          <w:spacing w:val="-19"/>
          <w:sz w:val="19"/>
          <w:szCs w:val="19"/>
        </w:rPr>
        <w:t xml:space="preserve"> </w:t>
      </w:r>
      <w:r w:rsidRPr="004E7957">
        <w:rPr>
          <w:color w:val="231F20"/>
          <w:sz w:val="19"/>
          <w:szCs w:val="19"/>
        </w:rPr>
        <w:t>not</w:t>
      </w:r>
      <w:r w:rsidRPr="004E7957">
        <w:rPr>
          <w:color w:val="231F20"/>
          <w:spacing w:val="-19"/>
          <w:sz w:val="19"/>
          <w:szCs w:val="19"/>
        </w:rPr>
        <w:t xml:space="preserve"> </w:t>
      </w:r>
      <w:r w:rsidRPr="004E7957">
        <w:rPr>
          <w:color w:val="231F20"/>
          <w:sz w:val="19"/>
          <w:szCs w:val="19"/>
        </w:rPr>
        <w:t>be</w:t>
      </w:r>
      <w:r w:rsidRPr="004E7957">
        <w:rPr>
          <w:color w:val="231F20"/>
          <w:spacing w:val="-19"/>
          <w:sz w:val="19"/>
          <w:szCs w:val="19"/>
        </w:rPr>
        <w:t xml:space="preserve"> </w:t>
      </w:r>
      <w:r w:rsidRPr="004E7957">
        <w:rPr>
          <w:color w:val="231F20"/>
          <w:sz w:val="19"/>
          <w:szCs w:val="19"/>
        </w:rPr>
        <w:t>involved</w:t>
      </w:r>
      <w:r w:rsidRPr="004E7957">
        <w:rPr>
          <w:color w:val="231F20"/>
          <w:spacing w:val="-19"/>
          <w:sz w:val="19"/>
          <w:szCs w:val="19"/>
        </w:rPr>
        <w:t xml:space="preserve"> </w:t>
      </w:r>
      <w:r w:rsidRPr="004E7957">
        <w:rPr>
          <w:color w:val="231F20"/>
          <w:sz w:val="19"/>
          <w:szCs w:val="19"/>
        </w:rPr>
        <w:t>in</w:t>
      </w:r>
      <w:r w:rsidRPr="004E7957">
        <w:rPr>
          <w:color w:val="231F20"/>
          <w:spacing w:val="-19"/>
          <w:sz w:val="19"/>
          <w:szCs w:val="19"/>
        </w:rPr>
        <w:t xml:space="preserve"> </w:t>
      </w:r>
      <w:r w:rsidRPr="004E7957">
        <w:rPr>
          <w:color w:val="231F20"/>
          <w:sz w:val="19"/>
          <w:szCs w:val="19"/>
        </w:rPr>
        <w:t>corrupt,</w:t>
      </w:r>
      <w:r w:rsidRPr="004E7957">
        <w:rPr>
          <w:color w:val="231F20"/>
          <w:spacing w:val="-19"/>
          <w:sz w:val="19"/>
          <w:szCs w:val="19"/>
        </w:rPr>
        <w:t xml:space="preserve"> </w:t>
      </w:r>
      <w:r w:rsidRPr="004E7957">
        <w:rPr>
          <w:color w:val="231F20"/>
          <w:sz w:val="19"/>
          <w:szCs w:val="19"/>
        </w:rPr>
        <w:t>coercive,</w:t>
      </w:r>
      <w:r w:rsidRPr="004E7957">
        <w:rPr>
          <w:color w:val="231F20"/>
          <w:spacing w:val="-19"/>
          <w:sz w:val="19"/>
          <w:szCs w:val="19"/>
        </w:rPr>
        <w:t xml:space="preserve"> </w:t>
      </w:r>
      <w:r w:rsidRPr="004E7957">
        <w:rPr>
          <w:color w:val="231F20"/>
          <w:sz w:val="19"/>
          <w:szCs w:val="19"/>
        </w:rPr>
        <w:t>obstructive,</w:t>
      </w:r>
      <w:r w:rsidRPr="004E7957">
        <w:rPr>
          <w:color w:val="231F20"/>
          <w:spacing w:val="-19"/>
          <w:sz w:val="19"/>
          <w:szCs w:val="19"/>
        </w:rPr>
        <w:t xml:space="preserve"> </w:t>
      </w:r>
      <w:r w:rsidRPr="004E7957">
        <w:rPr>
          <w:color w:val="231F20"/>
          <w:sz w:val="19"/>
          <w:szCs w:val="19"/>
        </w:rPr>
        <w:t>collusive</w:t>
      </w:r>
      <w:r w:rsidRPr="004E7957">
        <w:rPr>
          <w:color w:val="231F20"/>
          <w:spacing w:val="-19"/>
          <w:sz w:val="19"/>
          <w:szCs w:val="19"/>
        </w:rPr>
        <w:t xml:space="preserve"> </w:t>
      </w:r>
      <w:r w:rsidRPr="004E7957">
        <w:rPr>
          <w:color w:val="231F20"/>
          <w:sz w:val="19"/>
          <w:szCs w:val="19"/>
        </w:rPr>
        <w:t>or</w:t>
      </w:r>
      <w:r w:rsidRPr="004E7957">
        <w:rPr>
          <w:color w:val="231F20"/>
          <w:spacing w:val="-19"/>
          <w:sz w:val="19"/>
          <w:szCs w:val="19"/>
        </w:rPr>
        <w:t xml:space="preserve"> </w:t>
      </w:r>
      <w:r w:rsidRPr="004E7957">
        <w:rPr>
          <w:color w:val="231F20"/>
          <w:sz w:val="19"/>
          <w:szCs w:val="19"/>
        </w:rPr>
        <w:t>fraudulent</w:t>
      </w:r>
      <w:r w:rsidRPr="004E7957">
        <w:rPr>
          <w:color w:val="231F20"/>
          <w:spacing w:val="-19"/>
          <w:sz w:val="19"/>
          <w:szCs w:val="19"/>
        </w:rPr>
        <w:t xml:space="preserve"> </w:t>
      </w:r>
      <w:r w:rsidRPr="004E7957">
        <w:rPr>
          <w:color w:val="231F20"/>
          <w:sz w:val="19"/>
          <w:szCs w:val="19"/>
        </w:rPr>
        <w:t>practice.</w:t>
      </w:r>
      <w:r w:rsidRPr="004E7957">
        <w:rPr>
          <w:color w:val="231F20"/>
          <w:spacing w:val="-31"/>
          <w:sz w:val="19"/>
          <w:szCs w:val="19"/>
        </w:rPr>
        <w:t xml:space="preserve"> </w:t>
      </w:r>
      <w:r w:rsidRPr="004E7957">
        <w:rPr>
          <w:color w:val="231F20"/>
          <w:sz w:val="19"/>
          <w:szCs w:val="19"/>
        </w:rPr>
        <w:t>A</w:t>
      </w:r>
      <w:r w:rsidRPr="004E7957">
        <w:rPr>
          <w:color w:val="231F20"/>
          <w:spacing w:val="-31"/>
          <w:sz w:val="19"/>
          <w:szCs w:val="19"/>
        </w:rPr>
        <w:t xml:space="preserve"> </w:t>
      </w:r>
      <w:r w:rsidRPr="004E7957">
        <w:rPr>
          <w:color w:val="231F20"/>
          <w:sz w:val="19"/>
          <w:szCs w:val="19"/>
        </w:rPr>
        <w:t>tenderer</w:t>
      </w:r>
      <w:r w:rsidRPr="004E7957">
        <w:rPr>
          <w:color w:val="231F20"/>
          <w:spacing w:val="-19"/>
          <w:sz w:val="19"/>
          <w:szCs w:val="19"/>
        </w:rPr>
        <w:t xml:space="preserve"> </w:t>
      </w:r>
      <w:r w:rsidRPr="004E7957">
        <w:rPr>
          <w:color w:val="231F20"/>
          <w:sz w:val="19"/>
          <w:szCs w:val="19"/>
        </w:rPr>
        <w:t>that is</w:t>
      </w:r>
      <w:r w:rsidRPr="004E7957">
        <w:rPr>
          <w:color w:val="231F20"/>
          <w:spacing w:val="-22"/>
          <w:sz w:val="19"/>
          <w:szCs w:val="19"/>
        </w:rPr>
        <w:t xml:space="preserve"> </w:t>
      </w:r>
      <w:r w:rsidRPr="004E7957">
        <w:rPr>
          <w:color w:val="231F20"/>
          <w:sz w:val="19"/>
          <w:szCs w:val="19"/>
        </w:rPr>
        <w:t>proven</w:t>
      </w:r>
      <w:r w:rsidRPr="004E7957">
        <w:rPr>
          <w:color w:val="231F20"/>
          <w:spacing w:val="-23"/>
          <w:sz w:val="19"/>
          <w:szCs w:val="19"/>
        </w:rPr>
        <w:t xml:space="preserve"> </w:t>
      </w:r>
      <w:r w:rsidRPr="004E7957">
        <w:rPr>
          <w:color w:val="231F20"/>
          <w:sz w:val="19"/>
          <w:szCs w:val="19"/>
        </w:rPr>
        <w:t>to</w:t>
      </w:r>
      <w:r w:rsidRPr="004E7957">
        <w:rPr>
          <w:color w:val="231F20"/>
          <w:spacing w:val="-23"/>
          <w:sz w:val="19"/>
          <w:szCs w:val="19"/>
        </w:rPr>
        <w:t xml:space="preserve"> </w:t>
      </w:r>
      <w:r w:rsidRPr="004E7957">
        <w:rPr>
          <w:color w:val="231F20"/>
          <w:sz w:val="19"/>
          <w:szCs w:val="19"/>
        </w:rPr>
        <w:t>have</w:t>
      </w:r>
      <w:r w:rsidRPr="004E7957">
        <w:rPr>
          <w:color w:val="231F20"/>
          <w:spacing w:val="-23"/>
          <w:sz w:val="19"/>
          <w:szCs w:val="19"/>
        </w:rPr>
        <w:t xml:space="preserve"> </w:t>
      </w:r>
      <w:r w:rsidRPr="004E7957">
        <w:rPr>
          <w:color w:val="231F20"/>
          <w:sz w:val="19"/>
          <w:szCs w:val="19"/>
        </w:rPr>
        <w:t>been</w:t>
      </w:r>
      <w:r w:rsidRPr="004E7957">
        <w:rPr>
          <w:color w:val="231F20"/>
          <w:spacing w:val="-23"/>
          <w:sz w:val="19"/>
          <w:szCs w:val="19"/>
        </w:rPr>
        <w:t xml:space="preserve"> </w:t>
      </w:r>
      <w:r w:rsidRPr="004E7957">
        <w:rPr>
          <w:color w:val="231F20"/>
          <w:sz w:val="19"/>
          <w:szCs w:val="19"/>
        </w:rPr>
        <w:t>involved</w:t>
      </w:r>
      <w:r w:rsidRPr="004E7957">
        <w:rPr>
          <w:color w:val="231F20"/>
          <w:spacing w:val="-23"/>
          <w:sz w:val="19"/>
          <w:szCs w:val="19"/>
        </w:rPr>
        <w:t xml:space="preserve"> </w:t>
      </w:r>
      <w:r w:rsidRPr="004E7957">
        <w:rPr>
          <w:color w:val="231F20"/>
          <w:sz w:val="19"/>
          <w:szCs w:val="19"/>
        </w:rPr>
        <w:t>any</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these</w:t>
      </w:r>
      <w:r w:rsidRPr="004E7957">
        <w:rPr>
          <w:color w:val="231F20"/>
          <w:spacing w:val="-23"/>
          <w:sz w:val="19"/>
          <w:szCs w:val="19"/>
        </w:rPr>
        <w:t xml:space="preserve"> </w:t>
      </w:r>
      <w:r w:rsidRPr="004E7957">
        <w:rPr>
          <w:color w:val="231F20"/>
          <w:sz w:val="19"/>
          <w:szCs w:val="19"/>
        </w:rPr>
        <w:t>practices</w:t>
      </w:r>
      <w:r w:rsidRPr="004E7957">
        <w:rPr>
          <w:color w:val="231F20"/>
          <w:spacing w:val="-23"/>
          <w:sz w:val="19"/>
          <w:szCs w:val="19"/>
        </w:rPr>
        <w:t xml:space="preserve"> </w:t>
      </w:r>
      <w:r w:rsidRPr="004E7957">
        <w:rPr>
          <w:color w:val="231F20"/>
          <w:sz w:val="19"/>
          <w:szCs w:val="19"/>
        </w:rPr>
        <w:t>shall</w:t>
      </w:r>
      <w:r w:rsidRPr="004E7957">
        <w:rPr>
          <w:color w:val="231F20"/>
          <w:spacing w:val="-23"/>
          <w:sz w:val="19"/>
          <w:szCs w:val="19"/>
        </w:rPr>
        <w:t xml:space="preserve"> </w:t>
      </w:r>
      <w:r w:rsidRPr="004E7957">
        <w:rPr>
          <w:color w:val="231F20"/>
          <w:sz w:val="19"/>
          <w:szCs w:val="19"/>
        </w:rPr>
        <w:t>be</w:t>
      </w:r>
      <w:r w:rsidRPr="004E7957">
        <w:rPr>
          <w:color w:val="231F20"/>
          <w:spacing w:val="-23"/>
          <w:sz w:val="19"/>
          <w:szCs w:val="19"/>
        </w:rPr>
        <w:t xml:space="preserve"> </w:t>
      </w:r>
      <w:r w:rsidRPr="004E7957">
        <w:rPr>
          <w:color w:val="231F20"/>
          <w:sz w:val="19"/>
          <w:szCs w:val="19"/>
        </w:rPr>
        <w:t>automatically</w:t>
      </w:r>
      <w:r w:rsidRPr="004E7957">
        <w:rPr>
          <w:color w:val="231F20"/>
          <w:spacing w:val="-23"/>
          <w:sz w:val="19"/>
          <w:szCs w:val="19"/>
        </w:rPr>
        <w:t xml:space="preserve"> </w:t>
      </w:r>
      <w:r w:rsidRPr="004E7957">
        <w:rPr>
          <w:color w:val="231F20"/>
          <w:sz w:val="19"/>
          <w:szCs w:val="19"/>
        </w:rPr>
        <w:t>disqualiﬁed.</w:t>
      </w:r>
    </w:p>
    <w:p w14:paraId="1EB07BBD" w14:textId="77777777" w:rsidR="00043AB3" w:rsidRPr="004E7957" w:rsidRDefault="00043AB3" w:rsidP="00043AB3">
      <w:pPr>
        <w:pStyle w:val="ListParagraph"/>
        <w:numPr>
          <w:ilvl w:val="1"/>
          <w:numId w:val="50"/>
        </w:numPr>
        <w:tabs>
          <w:tab w:val="left" w:pos="993"/>
        </w:tabs>
        <w:spacing w:before="120"/>
        <w:ind w:left="993" w:right="-1" w:hanging="567"/>
        <w:jc w:val="both"/>
        <w:rPr>
          <w:color w:val="231F20"/>
          <w:sz w:val="19"/>
          <w:szCs w:val="19"/>
        </w:rPr>
      </w:pPr>
      <w:r w:rsidRPr="004E7957">
        <w:rPr>
          <w:color w:val="231F20"/>
          <w:sz w:val="19"/>
          <w:szCs w:val="19"/>
        </w:rPr>
        <w:t xml:space="preserve">A Tenderer (either individually or as a JV member) shall not participate in more than one </w:t>
      </w:r>
      <w:r w:rsidRPr="004E7957">
        <w:rPr>
          <w:color w:val="231F20"/>
          <w:spacing w:val="-4"/>
          <w:sz w:val="19"/>
          <w:szCs w:val="19"/>
        </w:rPr>
        <w:t xml:space="preserve">Tender, </w:t>
      </w:r>
      <w:r w:rsidRPr="004E7957">
        <w:rPr>
          <w:color w:val="231F20"/>
          <w:sz w:val="19"/>
          <w:szCs w:val="19"/>
        </w:rPr>
        <w:t>except for permitted</w:t>
      </w:r>
      <w:r w:rsidRPr="004E7957">
        <w:rPr>
          <w:color w:val="231F20"/>
          <w:spacing w:val="-16"/>
          <w:sz w:val="19"/>
          <w:szCs w:val="19"/>
        </w:rPr>
        <w:t xml:space="preserve"> </w:t>
      </w:r>
      <w:r w:rsidRPr="004E7957">
        <w:rPr>
          <w:color w:val="231F20"/>
          <w:sz w:val="19"/>
          <w:szCs w:val="19"/>
        </w:rPr>
        <w:t>alternative</w:t>
      </w:r>
      <w:r w:rsidRPr="004E7957">
        <w:rPr>
          <w:color w:val="231F20"/>
          <w:spacing w:val="-16"/>
          <w:sz w:val="19"/>
          <w:szCs w:val="19"/>
        </w:rPr>
        <w:t xml:space="preserve"> </w:t>
      </w:r>
      <w:r w:rsidRPr="004E7957">
        <w:rPr>
          <w:color w:val="231F20"/>
          <w:sz w:val="19"/>
          <w:szCs w:val="19"/>
        </w:rPr>
        <w:t>tenders.</w:t>
      </w:r>
      <w:r w:rsidRPr="004E7957">
        <w:rPr>
          <w:color w:val="231F20"/>
          <w:spacing w:val="-19"/>
          <w:sz w:val="19"/>
          <w:szCs w:val="19"/>
        </w:rPr>
        <w:t xml:space="preserve"> </w:t>
      </w:r>
      <w:r w:rsidRPr="004E7957">
        <w:rPr>
          <w:color w:val="231F20"/>
          <w:sz w:val="19"/>
          <w:szCs w:val="19"/>
        </w:rPr>
        <w:t>This</w:t>
      </w:r>
      <w:r w:rsidRPr="004E7957">
        <w:rPr>
          <w:color w:val="231F20"/>
          <w:spacing w:val="-16"/>
          <w:sz w:val="19"/>
          <w:szCs w:val="19"/>
        </w:rPr>
        <w:t xml:space="preserve"> </w:t>
      </w:r>
      <w:r w:rsidRPr="004E7957">
        <w:rPr>
          <w:color w:val="231F20"/>
          <w:sz w:val="19"/>
          <w:szCs w:val="19"/>
        </w:rPr>
        <w:t>includes</w:t>
      </w:r>
      <w:r w:rsidRPr="004E7957">
        <w:rPr>
          <w:color w:val="231F20"/>
          <w:spacing w:val="-16"/>
          <w:sz w:val="19"/>
          <w:szCs w:val="19"/>
        </w:rPr>
        <w:t xml:space="preserve"> </w:t>
      </w:r>
      <w:r w:rsidRPr="004E7957">
        <w:rPr>
          <w:color w:val="231F20"/>
          <w:sz w:val="19"/>
          <w:szCs w:val="19"/>
        </w:rPr>
        <w:t>participation</w:t>
      </w:r>
      <w:r w:rsidRPr="004E7957">
        <w:rPr>
          <w:color w:val="231F20"/>
          <w:spacing w:val="-16"/>
          <w:sz w:val="19"/>
          <w:szCs w:val="19"/>
        </w:rPr>
        <w:t xml:space="preserve"> </w:t>
      </w:r>
      <w:r w:rsidRPr="004E7957">
        <w:rPr>
          <w:color w:val="231F20"/>
          <w:sz w:val="19"/>
          <w:szCs w:val="19"/>
        </w:rPr>
        <w:t>as</w:t>
      </w:r>
      <w:r w:rsidRPr="004E7957">
        <w:rPr>
          <w:color w:val="231F20"/>
          <w:spacing w:val="-16"/>
          <w:sz w:val="19"/>
          <w:szCs w:val="19"/>
        </w:rPr>
        <w:t xml:space="preserve"> </w:t>
      </w:r>
      <w:r w:rsidRPr="004E7957">
        <w:rPr>
          <w:color w:val="231F20"/>
          <w:sz w:val="19"/>
          <w:szCs w:val="19"/>
        </w:rPr>
        <w:t>a</w:t>
      </w:r>
      <w:r w:rsidRPr="004E7957">
        <w:rPr>
          <w:color w:val="231F20"/>
          <w:spacing w:val="-16"/>
          <w:sz w:val="19"/>
          <w:szCs w:val="19"/>
        </w:rPr>
        <w:t xml:space="preserve"> </w:t>
      </w:r>
      <w:r w:rsidRPr="004E7957">
        <w:rPr>
          <w:color w:val="231F20"/>
          <w:sz w:val="19"/>
          <w:szCs w:val="19"/>
        </w:rPr>
        <w:t>subcontractor</w:t>
      </w:r>
      <w:r w:rsidRPr="004E7957">
        <w:rPr>
          <w:color w:val="231F20"/>
          <w:spacing w:val="-16"/>
          <w:sz w:val="19"/>
          <w:szCs w:val="19"/>
        </w:rPr>
        <w:t xml:space="preserve"> </w:t>
      </w:r>
      <w:r w:rsidRPr="004E7957">
        <w:rPr>
          <w:color w:val="231F20"/>
          <w:sz w:val="19"/>
          <w:szCs w:val="19"/>
        </w:rPr>
        <w:t>in</w:t>
      </w:r>
      <w:r w:rsidRPr="004E7957">
        <w:rPr>
          <w:color w:val="231F20"/>
          <w:spacing w:val="-16"/>
          <w:sz w:val="19"/>
          <w:szCs w:val="19"/>
        </w:rPr>
        <w:t xml:space="preserve"> </w:t>
      </w:r>
      <w:r w:rsidRPr="004E7957">
        <w:rPr>
          <w:color w:val="231F20"/>
          <w:sz w:val="19"/>
          <w:szCs w:val="19"/>
        </w:rPr>
        <w:t>other</w:t>
      </w:r>
      <w:r w:rsidRPr="004E7957">
        <w:rPr>
          <w:color w:val="231F20"/>
          <w:spacing w:val="-19"/>
          <w:sz w:val="19"/>
          <w:szCs w:val="19"/>
        </w:rPr>
        <w:t xml:space="preserve"> </w:t>
      </w:r>
      <w:r w:rsidRPr="004E7957">
        <w:rPr>
          <w:color w:val="231F20"/>
          <w:sz w:val="19"/>
          <w:szCs w:val="19"/>
        </w:rPr>
        <w:t>Tenders.</w:t>
      </w:r>
      <w:r w:rsidRPr="004E7957">
        <w:rPr>
          <w:color w:val="231F20"/>
          <w:spacing w:val="-16"/>
          <w:sz w:val="19"/>
          <w:szCs w:val="19"/>
        </w:rPr>
        <w:t xml:space="preserve"> </w:t>
      </w:r>
      <w:r w:rsidRPr="004E7957">
        <w:rPr>
          <w:color w:val="231F20"/>
          <w:sz w:val="19"/>
          <w:szCs w:val="19"/>
        </w:rPr>
        <w:t>Such</w:t>
      </w:r>
      <w:r w:rsidRPr="004E7957">
        <w:rPr>
          <w:color w:val="231F20"/>
          <w:spacing w:val="-16"/>
          <w:sz w:val="19"/>
          <w:szCs w:val="19"/>
        </w:rPr>
        <w:t xml:space="preserve"> </w:t>
      </w:r>
      <w:r w:rsidRPr="004E7957">
        <w:rPr>
          <w:color w:val="231F20"/>
          <w:sz w:val="19"/>
          <w:szCs w:val="19"/>
        </w:rPr>
        <w:t>participation shall</w:t>
      </w:r>
      <w:r w:rsidRPr="004E7957">
        <w:rPr>
          <w:color w:val="231F20"/>
          <w:spacing w:val="-15"/>
          <w:sz w:val="19"/>
          <w:szCs w:val="19"/>
        </w:rPr>
        <w:t xml:space="preserve"> </w:t>
      </w:r>
      <w:r w:rsidRPr="004E7957">
        <w:rPr>
          <w:color w:val="231F20"/>
          <w:sz w:val="19"/>
          <w:szCs w:val="19"/>
        </w:rPr>
        <w:t>result</w:t>
      </w:r>
      <w:r w:rsidRPr="004E7957">
        <w:rPr>
          <w:color w:val="231F20"/>
          <w:spacing w:val="-15"/>
          <w:sz w:val="19"/>
          <w:szCs w:val="19"/>
        </w:rPr>
        <w:t xml:space="preserve"> </w:t>
      </w:r>
      <w:r w:rsidRPr="004E7957">
        <w:rPr>
          <w:color w:val="231F20"/>
          <w:sz w:val="19"/>
          <w:szCs w:val="19"/>
        </w:rPr>
        <w:t>in</w:t>
      </w:r>
      <w:r w:rsidRPr="004E7957">
        <w:rPr>
          <w:color w:val="231F20"/>
          <w:spacing w:val="-15"/>
          <w:sz w:val="19"/>
          <w:szCs w:val="19"/>
        </w:rPr>
        <w:t xml:space="preserve"> </w:t>
      </w:r>
      <w:r w:rsidRPr="004E7957">
        <w:rPr>
          <w:color w:val="231F20"/>
          <w:sz w:val="19"/>
          <w:szCs w:val="19"/>
        </w:rPr>
        <w:t>the</w:t>
      </w:r>
      <w:r w:rsidRPr="004E7957">
        <w:rPr>
          <w:color w:val="231F20"/>
          <w:spacing w:val="-15"/>
          <w:sz w:val="19"/>
          <w:szCs w:val="19"/>
        </w:rPr>
        <w:t xml:space="preserve"> </w:t>
      </w:r>
      <w:r w:rsidRPr="004E7957">
        <w:rPr>
          <w:color w:val="231F20"/>
          <w:sz w:val="19"/>
          <w:szCs w:val="19"/>
        </w:rPr>
        <w:t>disqualiﬁcation</w:t>
      </w:r>
      <w:r w:rsidRPr="004E7957">
        <w:rPr>
          <w:color w:val="231F20"/>
          <w:spacing w:val="-15"/>
          <w:sz w:val="19"/>
          <w:szCs w:val="19"/>
        </w:rPr>
        <w:t xml:space="preserve"> </w:t>
      </w:r>
      <w:r w:rsidRPr="004E7957">
        <w:rPr>
          <w:color w:val="231F20"/>
          <w:sz w:val="19"/>
          <w:szCs w:val="19"/>
        </w:rPr>
        <w:t>of</w:t>
      </w:r>
      <w:r w:rsidRPr="004E7957">
        <w:rPr>
          <w:color w:val="231F20"/>
          <w:spacing w:val="-15"/>
          <w:sz w:val="19"/>
          <w:szCs w:val="19"/>
        </w:rPr>
        <w:t xml:space="preserve"> </w:t>
      </w:r>
      <w:r w:rsidRPr="004E7957">
        <w:rPr>
          <w:color w:val="231F20"/>
          <w:sz w:val="19"/>
          <w:szCs w:val="19"/>
        </w:rPr>
        <w:t>all</w:t>
      </w:r>
      <w:r w:rsidRPr="004E7957">
        <w:rPr>
          <w:color w:val="231F20"/>
          <w:spacing w:val="-19"/>
          <w:sz w:val="19"/>
          <w:szCs w:val="19"/>
        </w:rPr>
        <w:t xml:space="preserve"> </w:t>
      </w:r>
      <w:r w:rsidRPr="004E7957">
        <w:rPr>
          <w:color w:val="231F20"/>
          <w:spacing w:val="-3"/>
          <w:sz w:val="19"/>
          <w:szCs w:val="19"/>
        </w:rPr>
        <w:t>Tenders</w:t>
      </w:r>
      <w:r w:rsidRPr="004E7957">
        <w:rPr>
          <w:color w:val="231F20"/>
          <w:spacing w:val="-15"/>
          <w:sz w:val="19"/>
          <w:szCs w:val="19"/>
        </w:rPr>
        <w:t xml:space="preserve"> </w:t>
      </w:r>
      <w:r w:rsidRPr="004E7957">
        <w:rPr>
          <w:color w:val="231F20"/>
          <w:sz w:val="19"/>
          <w:szCs w:val="19"/>
        </w:rPr>
        <w:t>in</w:t>
      </w:r>
      <w:r w:rsidRPr="004E7957">
        <w:rPr>
          <w:color w:val="231F20"/>
          <w:spacing w:val="-15"/>
          <w:sz w:val="19"/>
          <w:szCs w:val="19"/>
        </w:rPr>
        <w:t xml:space="preserve"> </w:t>
      </w:r>
      <w:r w:rsidRPr="004E7957">
        <w:rPr>
          <w:color w:val="231F20"/>
          <w:sz w:val="19"/>
          <w:szCs w:val="19"/>
        </w:rPr>
        <w:t>which</w:t>
      </w:r>
      <w:r w:rsidRPr="004E7957">
        <w:rPr>
          <w:color w:val="231F20"/>
          <w:spacing w:val="-15"/>
          <w:sz w:val="19"/>
          <w:szCs w:val="19"/>
        </w:rPr>
        <w:t xml:space="preserve"> </w:t>
      </w:r>
      <w:r w:rsidRPr="004E7957">
        <w:rPr>
          <w:color w:val="231F20"/>
          <w:sz w:val="19"/>
          <w:szCs w:val="19"/>
        </w:rPr>
        <w:t>the</w:t>
      </w:r>
      <w:r w:rsidRPr="004E7957">
        <w:rPr>
          <w:color w:val="231F20"/>
          <w:spacing w:val="-15"/>
          <w:sz w:val="19"/>
          <w:szCs w:val="19"/>
        </w:rPr>
        <w:t xml:space="preserve"> </w:t>
      </w:r>
      <w:r w:rsidRPr="004E7957">
        <w:rPr>
          <w:color w:val="231F20"/>
          <w:sz w:val="19"/>
          <w:szCs w:val="19"/>
        </w:rPr>
        <w:t>ﬁrm</w:t>
      </w:r>
      <w:r w:rsidRPr="004E7957">
        <w:rPr>
          <w:color w:val="231F20"/>
          <w:spacing w:val="-15"/>
          <w:sz w:val="19"/>
          <w:szCs w:val="19"/>
        </w:rPr>
        <w:t xml:space="preserve"> </w:t>
      </w:r>
      <w:r w:rsidRPr="004E7957">
        <w:rPr>
          <w:color w:val="231F20"/>
          <w:sz w:val="19"/>
          <w:szCs w:val="19"/>
        </w:rPr>
        <w:t>is</w:t>
      </w:r>
      <w:r w:rsidRPr="004E7957">
        <w:rPr>
          <w:color w:val="231F20"/>
          <w:spacing w:val="-15"/>
          <w:sz w:val="19"/>
          <w:szCs w:val="19"/>
        </w:rPr>
        <w:t xml:space="preserve"> </w:t>
      </w:r>
      <w:r w:rsidRPr="004E7957">
        <w:rPr>
          <w:color w:val="231F20"/>
          <w:sz w:val="19"/>
          <w:szCs w:val="19"/>
        </w:rPr>
        <w:t>involved.</w:t>
      </w:r>
      <w:r w:rsidRPr="004E7957">
        <w:rPr>
          <w:color w:val="231F20"/>
          <w:spacing w:val="-27"/>
          <w:sz w:val="19"/>
          <w:szCs w:val="19"/>
        </w:rPr>
        <w:t xml:space="preserve"> </w:t>
      </w:r>
      <w:r w:rsidRPr="004E7957">
        <w:rPr>
          <w:color w:val="231F20"/>
          <w:sz w:val="19"/>
          <w:szCs w:val="19"/>
        </w:rPr>
        <w:t>A</w:t>
      </w:r>
      <w:r w:rsidRPr="004E7957">
        <w:rPr>
          <w:color w:val="231F20"/>
          <w:spacing w:val="-27"/>
          <w:sz w:val="19"/>
          <w:szCs w:val="19"/>
        </w:rPr>
        <w:t xml:space="preserve"> </w:t>
      </w:r>
      <w:r w:rsidRPr="004E7957">
        <w:rPr>
          <w:color w:val="231F20"/>
          <w:sz w:val="19"/>
          <w:szCs w:val="19"/>
        </w:rPr>
        <w:t>ﬁrm</w:t>
      </w:r>
      <w:r w:rsidRPr="004E7957">
        <w:rPr>
          <w:color w:val="231F20"/>
          <w:spacing w:val="-15"/>
          <w:sz w:val="19"/>
          <w:szCs w:val="19"/>
        </w:rPr>
        <w:t xml:space="preserve"> </w:t>
      </w:r>
      <w:r w:rsidRPr="004E7957">
        <w:rPr>
          <w:color w:val="231F20"/>
          <w:sz w:val="19"/>
          <w:szCs w:val="19"/>
        </w:rPr>
        <w:t>that</w:t>
      </w:r>
      <w:r w:rsidRPr="004E7957">
        <w:rPr>
          <w:color w:val="231F20"/>
          <w:spacing w:val="-15"/>
          <w:sz w:val="19"/>
          <w:szCs w:val="19"/>
        </w:rPr>
        <w:t xml:space="preserve"> </w:t>
      </w:r>
      <w:r w:rsidRPr="004E7957">
        <w:rPr>
          <w:color w:val="231F20"/>
          <w:sz w:val="19"/>
          <w:szCs w:val="19"/>
        </w:rPr>
        <w:t>is</w:t>
      </w:r>
      <w:r w:rsidRPr="004E7957">
        <w:rPr>
          <w:color w:val="231F20"/>
          <w:spacing w:val="-15"/>
          <w:sz w:val="19"/>
          <w:szCs w:val="19"/>
        </w:rPr>
        <w:t xml:space="preserve"> </w:t>
      </w:r>
      <w:r w:rsidRPr="004E7957">
        <w:rPr>
          <w:color w:val="231F20"/>
          <w:sz w:val="19"/>
          <w:szCs w:val="19"/>
        </w:rPr>
        <w:t>not</w:t>
      </w:r>
      <w:r w:rsidRPr="004E7957">
        <w:rPr>
          <w:color w:val="231F20"/>
          <w:spacing w:val="-15"/>
          <w:sz w:val="19"/>
          <w:szCs w:val="19"/>
        </w:rPr>
        <w:t xml:space="preserve"> </w:t>
      </w:r>
      <w:r w:rsidRPr="004E7957">
        <w:rPr>
          <w:color w:val="231F20"/>
          <w:sz w:val="19"/>
          <w:szCs w:val="19"/>
        </w:rPr>
        <w:t>a</w:t>
      </w:r>
      <w:r w:rsidRPr="004E7957">
        <w:rPr>
          <w:color w:val="231F20"/>
          <w:spacing w:val="-15"/>
          <w:sz w:val="19"/>
          <w:szCs w:val="19"/>
        </w:rPr>
        <w:t xml:space="preserve"> </w:t>
      </w:r>
      <w:r w:rsidRPr="004E7957">
        <w:rPr>
          <w:color w:val="231F20"/>
          <w:sz w:val="19"/>
          <w:szCs w:val="19"/>
        </w:rPr>
        <w:t>tenderer</w:t>
      </w:r>
      <w:r w:rsidRPr="004E7957">
        <w:rPr>
          <w:color w:val="231F20"/>
          <w:spacing w:val="-15"/>
          <w:sz w:val="19"/>
          <w:szCs w:val="19"/>
        </w:rPr>
        <w:t xml:space="preserve"> </w:t>
      </w:r>
      <w:r w:rsidRPr="004E7957">
        <w:rPr>
          <w:color w:val="231F20"/>
          <w:sz w:val="19"/>
          <w:szCs w:val="19"/>
        </w:rPr>
        <w:t>or</w:t>
      </w:r>
      <w:r w:rsidRPr="004E7957">
        <w:rPr>
          <w:color w:val="231F20"/>
          <w:spacing w:val="-15"/>
          <w:sz w:val="19"/>
          <w:szCs w:val="19"/>
        </w:rPr>
        <w:t xml:space="preserve"> </w:t>
      </w:r>
      <w:r w:rsidRPr="004E7957">
        <w:rPr>
          <w:color w:val="231F20"/>
          <w:sz w:val="19"/>
          <w:szCs w:val="19"/>
        </w:rPr>
        <w:t>a</w:t>
      </w:r>
      <w:r w:rsidRPr="004E7957">
        <w:rPr>
          <w:color w:val="231F20"/>
          <w:spacing w:val="-15"/>
          <w:sz w:val="19"/>
          <w:szCs w:val="19"/>
        </w:rPr>
        <w:t xml:space="preserve"> </w:t>
      </w:r>
      <w:r w:rsidRPr="004E7957">
        <w:rPr>
          <w:color w:val="231F20"/>
          <w:sz w:val="19"/>
          <w:szCs w:val="19"/>
        </w:rPr>
        <w:t>JV member may participate as a subcontractor in more than one tender. Members of a joint venture may not also make an individual tender, be a subcontractor in a separate tender or be part of another joint venture for the purposes</w:t>
      </w:r>
      <w:r w:rsidRPr="004E7957">
        <w:rPr>
          <w:color w:val="231F20"/>
          <w:spacing w:val="-22"/>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same</w:t>
      </w:r>
      <w:r w:rsidRPr="004E7957">
        <w:rPr>
          <w:color w:val="231F20"/>
          <w:spacing w:val="-27"/>
          <w:sz w:val="19"/>
          <w:szCs w:val="19"/>
        </w:rPr>
        <w:t xml:space="preserve"> </w:t>
      </w:r>
      <w:r w:rsidRPr="004E7957">
        <w:rPr>
          <w:color w:val="231F20"/>
          <w:spacing w:val="-5"/>
          <w:sz w:val="19"/>
          <w:szCs w:val="19"/>
        </w:rPr>
        <w:t>Tender.</w:t>
      </w:r>
    </w:p>
    <w:p w14:paraId="7387BB21" w14:textId="77777777" w:rsidR="00043AB3" w:rsidRPr="004E7957" w:rsidRDefault="00043AB3" w:rsidP="00043AB3">
      <w:pPr>
        <w:pStyle w:val="ListParagraph"/>
        <w:numPr>
          <w:ilvl w:val="1"/>
          <w:numId w:val="50"/>
        </w:numPr>
        <w:tabs>
          <w:tab w:val="left" w:pos="993"/>
        </w:tabs>
        <w:spacing w:before="120"/>
        <w:ind w:left="993" w:right="-1" w:hanging="567"/>
        <w:jc w:val="both"/>
        <w:rPr>
          <w:color w:val="231F20"/>
          <w:sz w:val="19"/>
          <w:szCs w:val="19"/>
        </w:rPr>
      </w:pPr>
      <w:r w:rsidRPr="004E7957">
        <w:rPr>
          <w:color w:val="231F20"/>
          <w:sz w:val="19"/>
          <w:szCs w:val="19"/>
        </w:rPr>
        <w:t>A</w:t>
      </w:r>
      <w:r w:rsidRPr="004E7957">
        <w:rPr>
          <w:color w:val="231F20"/>
          <w:spacing w:val="-18"/>
          <w:sz w:val="19"/>
          <w:szCs w:val="19"/>
        </w:rPr>
        <w:t xml:space="preserve"> </w:t>
      </w:r>
      <w:r w:rsidRPr="004E7957">
        <w:rPr>
          <w:color w:val="231F20"/>
          <w:sz w:val="19"/>
          <w:szCs w:val="19"/>
        </w:rPr>
        <w:t>Tenderer</w:t>
      </w:r>
      <w:r w:rsidRPr="004E7957">
        <w:rPr>
          <w:color w:val="231F20"/>
          <w:spacing w:val="-3"/>
          <w:sz w:val="19"/>
          <w:szCs w:val="19"/>
        </w:rPr>
        <w:t xml:space="preserve"> </w:t>
      </w:r>
      <w:r w:rsidRPr="004E7957">
        <w:rPr>
          <w:color w:val="231F20"/>
          <w:sz w:val="19"/>
          <w:szCs w:val="19"/>
        </w:rPr>
        <w:t>may</w:t>
      </w:r>
      <w:r w:rsidRPr="004E7957">
        <w:rPr>
          <w:color w:val="231F20"/>
          <w:spacing w:val="-3"/>
          <w:sz w:val="19"/>
          <w:szCs w:val="19"/>
        </w:rPr>
        <w:t xml:space="preserve"> </w:t>
      </w:r>
      <w:r w:rsidRPr="004E7957">
        <w:rPr>
          <w:color w:val="231F20"/>
          <w:sz w:val="19"/>
          <w:szCs w:val="19"/>
        </w:rPr>
        <w:t>have</w:t>
      </w:r>
      <w:r w:rsidRPr="004E7957">
        <w:rPr>
          <w:color w:val="231F20"/>
          <w:spacing w:val="-3"/>
          <w:sz w:val="19"/>
          <w:szCs w:val="19"/>
        </w:rPr>
        <w:t xml:space="preserve"> </w:t>
      </w:r>
      <w:r w:rsidRPr="004E7957">
        <w:rPr>
          <w:color w:val="231F20"/>
          <w:sz w:val="19"/>
          <w:szCs w:val="19"/>
        </w:rPr>
        <w:t>the</w:t>
      </w:r>
      <w:r w:rsidRPr="004E7957">
        <w:rPr>
          <w:color w:val="231F20"/>
          <w:spacing w:val="-3"/>
          <w:sz w:val="19"/>
          <w:szCs w:val="19"/>
        </w:rPr>
        <w:t xml:space="preserve"> </w:t>
      </w:r>
      <w:r w:rsidRPr="004E7957">
        <w:rPr>
          <w:color w:val="231F20"/>
          <w:sz w:val="19"/>
          <w:szCs w:val="19"/>
        </w:rPr>
        <w:t>nationality</w:t>
      </w:r>
      <w:r w:rsidRPr="004E7957">
        <w:rPr>
          <w:color w:val="231F20"/>
          <w:spacing w:val="-3"/>
          <w:sz w:val="19"/>
          <w:szCs w:val="19"/>
        </w:rPr>
        <w:t xml:space="preserve"> </w:t>
      </w:r>
      <w:r w:rsidRPr="004E7957">
        <w:rPr>
          <w:color w:val="231F20"/>
          <w:sz w:val="19"/>
          <w:szCs w:val="19"/>
        </w:rPr>
        <w:t>of</w:t>
      </w:r>
      <w:r w:rsidRPr="004E7957">
        <w:rPr>
          <w:color w:val="231F20"/>
          <w:spacing w:val="-3"/>
          <w:sz w:val="19"/>
          <w:szCs w:val="19"/>
        </w:rPr>
        <w:t xml:space="preserve"> </w:t>
      </w:r>
      <w:r w:rsidRPr="004E7957">
        <w:rPr>
          <w:color w:val="231F20"/>
          <w:sz w:val="19"/>
          <w:szCs w:val="19"/>
        </w:rPr>
        <w:t>any</w:t>
      </w:r>
      <w:r w:rsidRPr="004E7957">
        <w:rPr>
          <w:color w:val="231F20"/>
          <w:spacing w:val="-3"/>
          <w:sz w:val="19"/>
          <w:szCs w:val="19"/>
        </w:rPr>
        <w:t xml:space="preserve"> </w:t>
      </w:r>
      <w:r w:rsidRPr="004E7957">
        <w:rPr>
          <w:color w:val="231F20"/>
          <w:sz w:val="19"/>
          <w:szCs w:val="19"/>
        </w:rPr>
        <w:t>country,</w:t>
      </w:r>
      <w:r w:rsidRPr="004E7957">
        <w:rPr>
          <w:color w:val="231F20"/>
          <w:spacing w:val="-3"/>
          <w:sz w:val="19"/>
          <w:szCs w:val="19"/>
        </w:rPr>
        <w:t xml:space="preserve"> </w:t>
      </w:r>
      <w:r w:rsidRPr="004E7957">
        <w:rPr>
          <w:color w:val="231F20"/>
          <w:sz w:val="19"/>
          <w:szCs w:val="19"/>
        </w:rPr>
        <w:t>subject</w:t>
      </w:r>
      <w:r w:rsidRPr="004E7957">
        <w:rPr>
          <w:color w:val="231F20"/>
          <w:spacing w:val="-3"/>
          <w:sz w:val="19"/>
          <w:szCs w:val="19"/>
        </w:rPr>
        <w:t xml:space="preserve"> </w:t>
      </w:r>
      <w:r w:rsidRPr="004E7957">
        <w:rPr>
          <w:color w:val="231F20"/>
          <w:sz w:val="19"/>
          <w:szCs w:val="19"/>
        </w:rPr>
        <w:t>to</w:t>
      </w:r>
      <w:r w:rsidRPr="004E7957">
        <w:rPr>
          <w:color w:val="231F20"/>
          <w:spacing w:val="-3"/>
          <w:sz w:val="19"/>
          <w:szCs w:val="19"/>
        </w:rPr>
        <w:t xml:space="preserve"> </w:t>
      </w:r>
      <w:r w:rsidRPr="004E7957">
        <w:rPr>
          <w:color w:val="231F20"/>
          <w:sz w:val="19"/>
          <w:szCs w:val="19"/>
        </w:rPr>
        <w:t>the</w:t>
      </w:r>
      <w:r w:rsidRPr="004E7957">
        <w:rPr>
          <w:color w:val="231F20"/>
          <w:spacing w:val="-3"/>
          <w:sz w:val="19"/>
          <w:szCs w:val="19"/>
        </w:rPr>
        <w:t xml:space="preserve"> </w:t>
      </w:r>
      <w:r w:rsidRPr="004E7957">
        <w:rPr>
          <w:color w:val="231F20"/>
          <w:sz w:val="19"/>
          <w:szCs w:val="19"/>
        </w:rPr>
        <w:t>restrictions</w:t>
      </w:r>
      <w:r w:rsidRPr="004E7957">
        <w:rPr>
          <w:color w:val="231F20"/>
          <w:spacing w:val="-3"/>
          <w:sz w:val="19"/>
          <w:szCs w:val="19"/>
        </w:rPr>
        <w:t xml:space="preserve"> </w:t>
      </w:r>
      <w:r w:rsidRPr="004E7957">
        <w:rPr>
          <w:color w:val="231F20"/>
          <w:sz w:val="19"/>
          <w:szCs w:val="19"/>
        </w:rPr>
        <w:t>pursuant</w:t>
      </w:r>
      <w:r w:rsidRPr="004E7957">
        <w:rPr>
          <w:color w:val="231F20"/>
          <w:spacing w:val="-3"/>
          <w:sz w:val="19"/>
          <w:szCs w:val="19"/>
        </w:rPr>
        <w:t xml:space="preserve"> </w:t>
      </w:r>
      <w:r w:rsidRPr="004E7957">
        <w:rPr>
          <w:color w:val="231F20"/>
          <w:sz w:val="19"/>
          <w:szCs w:val="19"/>
        </w:rPr>
        <w:t>to</w:t>
      </w:r>
      <w:r w:rsidRPr="004E7957">
        <w:rPr>
          <w:color w:val="231F20"/>
          <w:spacing w:val="-3"/>
          <w:sz w:val="19"/>
          <w:szCs w:val="19"/>
        </w:rPr>
        <w:t xml:space="preserve"> </w:t>
      </w:r>
      <w:r w:rsidRPr="004E7957">
        <w:rPr>
          <w:color w:val="231F20"/>
          <w:sz w:val="19"/>
          <w:szCs w:val="19"/>
        </w:rPr>
        <w:t>ITT</w:t>
      </w:r>
      <w:r w:rsidRPr="004E7957">
        <w:rPr>
          <w:color w:val="231F20"/>
          <w:spacing w:val="-4"/>
          <w:sz w:val="19"/>
          <w:szCs w:val="19"/>
        </w:rPr>
        <w:t xml:space="preserve"> </w:t>
      </w:r>
      <w:r w:rsidRPr="004E7957">
        <w:rPr>
          <w:color w:val="231F20"/>
          <w:sz w:val="19"/>
          <w:szCs w:val="19"/>
        </w:rPr>
        <w:t>3.9</w:t>
      </w:r>
      <w:r w:rsidRPr="004E7957">
        <w:rPr>
          <w:color w:val="231F20"/>
          <w:spacing w:val="-17"/>
          <w:sz w:val="19"/>
          <w:szCs w:val="19"/>
        </w:rPr>
        <w:t xml:space="preserve"> </w:t>
      </w:r>
      <w:r w:rsidRPr="004E7957">
        <w:rPr>
          <w:color w:val="231F20"/>
          <w:sz w:val="19"/>
          <w:szCs w:val="19"/>
        </w:rPr>
        <w:t>Tenderer shall</w:t>
      </w:r>
      <w:r w:rsidRPr="004E7957">
        <w:rPr>
          <w:color w:val="231F20"/>
          <w:spacing w:val="-6"/>
          <w:sz w:val="19"/>
          <w:szCs w:val="19"/>
        </w:rPr>
        <w:t xml:space="preserve"> </w:t>
      </w:r>
      <w:r w:rsidRPr="004E7957">
        <w:rPr>
          <w:color w:val="231F20"/>
          <w:sz w:val="19"/>
          <w:szCs w:val="19"/>
        </w:rPr>
        <w:t>be</w:t>
      </w:r>
      <w:r w:rsidRPr="004E7957">
        <w:rPr>
          <w:color w:val="231F20"/>
          <w:spacing w:val="-6"/>
          <w:sz w:val="19"/>
          <w:szCs w:val="19"/>
        </w:rPr>
        <w:t xml:space="preserve"> </w:t>
      </w:r>
      <w:r w:rsidRPr="004E7957">
        <w:rPr>
          <w:color w:val="231F20"/>
          <w:sz w:val="19"/>
          <w:szCs w:val="19"/>
        </w:rPr>
        <w:t>deemed</w:t>
      </w:r>
      <w:r w:rsidRPr="004E7957">
        <w:rPr>
          <w:color w:val="231F20"/>
          <w:spacing w:val="-7"/>
          <w:sz w:val="19"/>
          <w:szCs w:val="19"/>
        </w:rPr>
        <w:t xml:space="preserve"> </w:t>
      </w:r>
      <w:r w:rsidRPr="004E7957">
        <w:rPr>
          <w:color w:val="231F20"/>
          <w:sz w:val="19"/>
          <w:szCs w:val="19"/>
        </w:rPr>
        <w:t>to</w:t>
      </w:r>
      <w:r w:rsidRPr="004E7957">
        <w:rPr>
          <w:color w:val="231F20"/>
          <w:spacing w:val="-6"/>
          <w:sz w:val="19"/>
          <w:szCs w:val="19"/>
        </w:rPr>
        <w:t xml:space="preserve"> </w:t>
      </w:r>
      <w:r w:rsidRPr="004E7957">
        <w:rPr>
          <w:color w:val="231F20"/>
          <w:sz w:val="19"/>
          <w:szCs w:val="19"/>
        </w:rPr>
        <w:t>have</w:t>
      </w:r>
      <w:r w:rsidRPr="004E7957">
        <w:rPr>
          <w:color w:val="231F20"/>
          <w:spacing w:val="-6"/>
          <w:sz w:val="19"/>
          <w:szCs w:val="19"/>
        </w:rPr>
        <w:t xml:space="preserve"> </w:t>
      </w:r>
      <w:r w:rsidRPr="004E7957">
        <w:rPr>
          <w:color w:val="231F20"/>
          <w:sz w:val="19"/>
          <w:szCs w:val="19"/>
        </w:rPr>
        <w:t>the</w:t>
      </w:r>
      <w:r w:rsidRPr="004E7957">
        <w:rPr>
          <w:color w:val="231F20"/>
          <w:spacing w:val="-6"/>
          <w:sz w:val="19"/>
          <w:szCs w:val="19"/>
        </w:rPr>
        <w:t xml:space="preserve"> </w:t>
      </w:r>
      <w:r w:rsidRPr="004E7957">
        <w:rPr>
          <w:color w:val="231F20"/>
          <w:sz w:val="19"/>
          <w:szCs w:val="19"/>
        </w:rPr>
        <w:t>nationality</w:t>
      </w:r>
      <w:r w:rsidRPr="004E7957">
        <w:rPr>
          <w:color w:val="231F20"/>
          <w:spacing w:val="-7"/>
          <w:sz w:val="19"/>
          <w:szCs w:val="19"/>
        </w:rPr>
        <w:t xml:space="preserve"> </w:t>
      </w:r>
      <w:r w:rsidRPr="004E7957">
        <w:rPr>
          <w:color w:val="231F20"/>
          <w:sz w:val="19"/>
          <w:szCs w:val="19"/>
        </w:rPr>
        <w:t>of</w:t>
      </w:r>
      <w:r w:rsidRPr="004E7957">
        <w:rPr>
          <w:color w:val="231F20"/>
          <w:spacing w:val="-6"/>
          <w:sz w:val="19"/>
          <w:szCs w:val="19"/>
        </w:rPr>
        <w:t xml:space="preserve"> </w:t>
      </w:r>
      <w:r w:rsidRPr="004E7957">
        <w:rPr>
          <w:color w:val="231F20"/>
          <w:sz w:val="19"/>
          <w:szCs w:val="19"/>
        </w:rPr>
        <w:t>a</w:t>
      </w:r>
      <w:r w:rsidRPr="004E7957">
        <w:rPr>
          <w:color w:val="231F20"/>
          <w:spacing w:val="-6"/>
          <w:sz w:val="19"/>
          <w:szCs w:val="19"/>
        </w:rPr>
        <w:t xml:space="preserve"> </w:t>
      </w:r>
      <w:r w:rsidRPr="004E7957">
        <w:rPr>
          <w:color w:val="231F20"/>
          <w:sz w:val="19"/>
          <w:szCs w:val="19"/>
        </w:rPr>
        <w:t>country</w:t>
      </w:r>
      <w:r w:rsidRPr="004E7957">
        <w:rPr>
          <w:color w:val="231F20"/>
          <w:spacing w:val="-6"/>
          <w:sz w:val="19"/>
          <w:szCs w:val="19"/>
        </w:rPr>
        <w:t xml:space="preserve"> </w:t>
      </w:r>
      <w:r w:rsidRPr="004E7957">
        <w:rPr>
          <w:color w:val="231F20"/>
          <w:sz w:val="19"/>
          <w:szCs w:val="19"/>
        </w:rPr>
        <w:t>if</w:t>
      </w:r>
      <w:r w:rsidRPr="004E7957">
        <w:rPr>
          <w:color w:val="231F20"/>
          <w:spacing w:val="-6"/>
          <w:sz w:val="19"/>
          <w:szCs w:val="19"/>
        </w:rPr>
        <w:t xml:space="preserve"> </w:t>
      </w:r>
      <w:r w:rsidRPr="004E7957">
        <w:rPr>
          <w:color w:val="231F20"/>
          <w:sz w:val="19"/>
          <w:szCs w:val="19"/>
        </w:rPr>
        <w:t>the</w:t>
      </w:r>
      <w:r w:rsidRPr="004E7957">
        <w:rPr>
          <w:color w:val="231F20"/>
          <w:spacing w:val="-10"/>
          <w:sz w:val="19"/>
          <w:szCs w:val="19"/>
        </w:rPr>
        <w:t xml:space="preserve"> </w:t>
      </w:r>
      <w:r w:rsidRPr="004E7957">
        <w:rPr>
          <w:color w:val="231F20"/>
          <w:sz w:val="19"/>
          <w:szCs w:val="19"/>
        </w:rPr>
        <w:t>Tenderer</w:t>
      </w:r>
      <w:r w:rsidRPr="004E7957">
        <w:rPr>
          <w:color w:val="231F20"/>
          <w:spacing w:val="-7"/>
          <w:sz w:val="19"/>
          <w:szCs w:val="19"/>
        </w:rPr>
        <w:t xml:space="preserve"> </w:t>
      </w:r>
      <w:r w:rsidRPr="004E7957">
        <w:rPr>
          <w:color w:val="231F20"/>
          <w:sz w:val="19"/>
          <w:szCs w:val="19"/>
        </w:rPr>
        <w:t>is</w:t>
      </w:r>
      <w:r w:rsidRPr="004E7957">
        <w:rPr>
          <w:color w:val="231F20"/>
          <w:spacing w:val="-6"/>
          <w:sz w:val="19"/>
          <w:szCs w:val="19"/>
        </w:rPr>
        <w:t xml:space="preserve"> </w:t>
      </w:r>
      <w:r w:rsidRPr="004E7957">
        <w:rPr>
          <w:color w:val="231F20"/>
          <w:sz w:val="19"/>
          <w:szCs w:val="19"/>
        </w:rPr>
        <w:t>constituted,</w:t>
      </w:r>
      <w:r w:rsidRPr="004E7957">
        <w:rPr>
          <w:color w:val="231F20"/>
          <w:spacing w:val="-7"/>
          <w:sz w:val="19"/>
          <w:szCs w:val="19"/>
        </w:rPr>
        <w:t xml:space="preserve"> </w:t>
      </w:r>
      <w:r w:rsidRPr="004E7957">
        <w:rPr>
          <w:color w:val="231F20"/>
          <w:sz w:val="19"/>
          <w:szCs w:val="19"/>
        </w:rPr>
        <w:t>incorporated</w:t>
      </w:r>
      <w:r w:rsidRPr="004E7957">
        <w:rPr>
          <w:color w:val="231F20"/>
          <w:spacing w:val="-7"/>
          <w:sz w:val="19"/>
          <w:szCs w:val="19"/>
        </w:rPr>
        <w:t xml:space="preserve"> </w:t>
      </w:r>
      <w:r w:rsidRPr="004E7957">
        <w:rPr>
          <w:color w:val="231F20"/>
          <w:sz w:val="19"/>
          <w:szCs w:val="19"/>
        </w:rPr>
        <w:t>or</w:t>
      </w:r>
      <w:r w:rsidRPr="004E7957">
        <w:rPr>
          <w:color w:val="231F20"/>
          <w:spacing w:val="-6"/>
          <w:sz w:val="19"/>
          <w:szCs w:val="19"/>
        </w:rPr>
        <w:t xml:space="preserve"> </w:t>
      </w:r>
      <w:r w:rsidRPr="004E7957">
        <w:rPr>
          <w:color w:val="231F20"/>
          <w:sz w:val="19"/>
          <w:szCs w:val="19"/>
        </w:rPr>
        <w:t>registered</w:t>
      </w:r>
      <w:r w:rsidRPr="004E7957">
        <w:rPr>
          <w:color w:val="231F20"/>
          <w:spacing w:val="-7"/>
          <w:sz w:val="19"/>
          <w:szCs w:val="19"/>
        </w:rPr>
        <w:t xml:space="preserve"> </w:t>
      </w:r>
      <w:r w:rsidRPr="004E7957">
        <w:rPr>
          <w:color w:val="231F20"/>
          <w:sz w:val="19"/>
          <w:szCs w:val="19"/>
        </w:rPr>
        <w:t>in and operates in conformity with the provisions of the laws of that country, as evidenced by its articles of incorporation</w:t>
      </w:r>
      <w:r w:rsidRPr="004E7957">
        <w:rPr>
          <w:color w:val="231F20"/>
          <w:spacing w:val="-20"/>
          <w:sz w:val="19"/>
          <w:szCs w:val="19"/>
        </w:rPr>
        <w:t xml:space="preserve"> </w:t>
      </w:r>
      <w:r w:rsidRPr="004E7957">
        <w:rPr>
          <w:color w:val="231F20"/>
          <w:sz w:val="19"/>
          <w:szCs w:val="19"/>
        </w:rPr>
        <w:t>(or</w:t>
      </w:r>
      <w:r w:rsidRPr="004E7957">
        <w:rPr>
          <w:color w:val="231F20"/>
          <w:spacing w:val="-20"/>
          <w:sz w:val="19"/>
          <w:szCs w:val="19"/>
        </w:rPr>
        <w:t xml:space="preserve"> </w:t>
      </w:r>
      <w:r w:rsidRPr="004E7957">
        <w:rPr>
          <w:color w:val="231F20"/>
          <w:sz w:val="19"/>
          <w:szCs w:val="19"/>
        </w:rPr>
        <w:t>equivalent</w:t>
      </w:r>
      <w:r w:rsidRPr="004E7957">
        <w:rPr>
          <w:color w:val="231F20"/>
          <w:spacing w:val="-20"/>
          <w:sz w:val="19"/>
          <w:szCs w:val="19"/>
        </w:rPr>
        <w:t xml:space="preserve"> </w:t>
      </w:r>
      <w:r w:rsidRPr="004E7957">
        <w:rPr>
          <w:color w:val="231F20"/>
          <w:sz w:val="19"/>
          <w:szCs w:val="19"/>
        </w:rPr>
        <w:t>documents</w:t>
      </w:r>
      <w:r w:rsidRPr="004E7957">
        <w:rPr>
          <w:color w:val="231F20"/>
          <w:spacing w:val="-20"/>
          <w:sz w:val="19"/>
          <w:szCs w:val="19"/>
        </w:rPr>
        <w:t xml:space="preserve"> </w:t>
      </w:r>
      <w:r w:rsidRPr="004E7957">
        <w:rPr>
          <w:color w:val="231F20"/>
          <w:sz w:val="19"/>
          <w:szCs w:val="19"/>
        </w:rPr>
        <w:t>of</w:t>
      </w:r>
      <w:r w:rsidRPr="004E7957">
        <w:rPr>
          <w:color w:val="231F20"/>
          <w:spacing w:val="-20"/>
          <w:sz w:val="19"/>
          <w:szCs w:val="19"/>
        </w:rPr>
        <w:t xml:space="preserve"> </w:t>
      </w:r>
      <w:r w:rsidRPr="004E7957">
        <w:rPr>
          <w:color w:val="231F20"/>
          <w:sz w:val="19"/>
          <w:szCs w:val="19"/>
        </w:rPr>
        <w:t>constitution</w:t>
      </w:r>
      <w:r w:rsidRPr="004E7957">
        <w:rPr>
          <w:color w:val="231F20"/>
          <w:spacing w:val="-20"/>
          <w:sz w:val="19"/>
          <w:szCs w:val="19"/>
        </w:rPr>
        <w:t xml:space="preserve"> </w:t>
      </w:r>
      <w:r w:rsidRPr="004E7957">
        <w:rPr>
          <w:color w:val="231F20"/>
          <w:sz w:val="19"/>
          <w:szCs w:val="19"/>
        </w:rPr>
        <w:t>or</w:t>
      </w:r>
      <w:r w:rsidRPr="004E7957">
        <w:rPr>
          <w:color w:val="231F20"/>
          <w:spacing w:val="-20"/>
          <w:sz w:val="19"/>
          <w:szCs w:val="19"/>
        </w:rPr>
        <w:t xml:space="preserve"> </w:t>
      </w:r>
      <w:r w:rsidRPr="004E7957">
        <w:rPr>
          <w:color w:val="231F20"/>
          <w:sz w:val="19"/>
          <w:szCs w:val="19"/>
        </w:rPr>
        <w:t>association)</w:t>
      </w:r>
      <w:r w:rsidRPr="004E7957">
        <w:rPr>
          <w:color w:val="231F20"/>
          <w:spacing w:val="-20"/>
          <w:sz w:val="19"/>
          <w:szCs w:val="19"/>
        </w:rPr>
        <w:t xml:space="preserve"> </w:t>
      </w:r>
      <w:r w:rsidRPr="004E7957">
        <w:rPr>
          <w:color w:val="231F20"/>
          <w:sz w:val="19"/>
          <w:szCs w:val="19"/>
        </w:rPr>
        <w:t>and</w:t>
      </w:r>
      <w:r w:rsidRPr="004E7957">
        <w:rPr>
          <w:color w:val="231F20"/>
          <w:spacing w:val="-20"/>
          <w:sz w:val="19"/>
          <w:szCs w:val="19"/>
        </w:rPr>
        <w:t xml:space="preserve"> </w:t>
      </w:r>
      <w:r w:rsidRPr="004E7957">
        <w:rPr>
          <w:color w:val="231F20"/>
          <w:sz w:val="19"/>
          <w:szCs w:val="19"/>
        </w:rPr>
        <w:t>its</w:t>
      </w:r>
      <w:r w:rsidRPr="004E7957">
        <w:rPr>
          <w:color w:val="231F20"/>
          <w:spacing w:val="-20"/>
          <w:sz w:val="19"/>
          <w:szCs w:val="19"/>
        </w:rPr>
        <w:t xml:space="preserve"> </w:t>
      </w:r>
      <w:r w:rsidRPr="004E7957">
        <w:rPr>
          <w:color w:val="231F20"/>
          <w:sz w:val="19"/>
          <w:szCs w:val="19"/>
        </w:rPr>
        <w:t>registration</w:t>
      </w:r>
      <w:r w:rsidRPr="004E7957">
        <w:rPr>
          <w:color w:val="231F20"/>
          <w:spacing w:val="-20"/>
          <w:sz w:val="19"/>
          <w:szCs w:val="19"/>
        </w:rPr>
        <w:t xml:space="preserve"> </w:t>
      </w:r>
      <w:r w:rsidRPr="004E7957">
        <w:rPr>
          <w:color w:val="231F20"/>
          <w:sz w:val="19"/>
          <w:szCs w:val="19"/>
        </w:rPr>
        <w:t>documents,</w:t>
      </w:r>
      <w:r w:rsidRPr="004E7957">
        <w:rPr>
          <w:color w:val="231F20"/>
          <w:spacing w:val="-20"/>
          <w:sz w:val="19"/>
          <w:szCs w:val="19"/>
        </w:rPr>
        <w:t xml:space="preserve"> </w:t>
      </w:r>
      <w:r w:rsidRPr="004E7957">
        <w:rPr>
          <w:color w:val="231F20"/>
          <w:sz w:val="19"/>
          <w:szCs w:val="19"/>
        </w:rPr>
        <w:t>as</w:t>
      </w:r>
      <w:r w:rsidRPr="004E7957">
        <w:rPr>
          <w:color w:val="231F20"/>
          <w:spacing w:val="-20"/>
          <w:sz w:val="19"/>
          <w:szCs w:val="19"/>
        </w:rPr>
        <w:t xml:space="preserve"> </w:t>
      </w:r>
      <w:r w:rsidRPr="004E7957">
        <w:rPr>
          <w:color w:val="231F20"/>
          <w:sz w:val="19"/>
          <w:szCs w:val="19"/>
        </w:rPr>
        <w:t>the</w:t>
      </w:r>
      <w:r w:rsidRPr="004E7957">
        <w:rPr>
          <w:color w:val="231F20"/>
          <w:spacing w:val="-20"/>
          <w:sz w:val="19"/>
          <w:szCs w:val="19"/>
        </w:rPr>
        <w:t xml:space="preserve"> </w:t>
      </w:r>
      <w:r w:rsidRPr="004E7957">
        <w:rPr>
          <w:color w:val="231F20"/>
          <w:sz w:val="19"/>
          <w:szCs w:val="19"/>
        </w:rPr>
        <w:t>case may</w:t>
      </w:r>
      <w:r w:rsidRPr="004E7957">
        <w:rPr>
          <w:color w:val="231F20"/>
          <w:spacing w:val="-14"/>
          <w:sz w:val="19"/>
          <w:szCs w:val="19"/>
        </w:rPr>
        <w:t xml:space="preserve"> </w:t>
      </w:r>
      <w:r w:rsidRPr="004E7957">
        <w:rPr>
          <w:color w:val="231F20"/>
          <w:sz w:val="19"/>
          <w:szCs w:val="19"/>
        </w:rPr>
        <w:t>be.</w:t>
      </w:r>
      <w:r w:rsidRPr="004E7957">
        <w:rPr>
          <w:color w:val="231F20"/>
          <w:spacing w:val="-18"/>
          <w:sz w:val="19"/>
          <w:szCs w:val="19"/>
        </w:rPr>
        <w:t xml:space="preserve"> </w:t>
      </w:r>
      <w:r w:rsidRPr="004E7957">
        <w:rPr>
          <w:color w:val="231F20"/>
          <w:sz w:val="19"/>
          <w:szCs w:val="19"/>
        </w:rPr>
        <w:t>This</w:t>
      </w:r>
      <w:r w:rsidRPr="004E7957">
        <w:rPr>
          <w:color w:val="231F20"/>
          <w:spacing w:val="-14"/>
          <w:sz w:val="19"/>
          <w:szCs w:val="19"/>
        </w:rPr>
        <w:t xml:space="preserve"> </w:t>
      </w:r>
      <w:r w:rsidRPr="004E7957">
        <w:rPr>
          <w:color w:val="231F20"/>
          <w:sz w:val="19"/>
          <w:szCs w:val="19"/>
        </w:rPr>
        <w:t>criterion</w:t>
      </w:r>
      <w:r w:rsidRPr="004E7957">
        <w:rPr>
          <w:color w:val="231F20"/>
          <w:spacing w:val="-14"/>
          <w:sz w:val="19"/>
          <w:szCs w:val="19"/>
        </w:rPr>
        <w:t xml:space="preserve"> </w:t>
      </w:r>
      <w:r w:rsidRPr="004E7957">
        <w:rPr>
          <w:color w:val="231F20"/>
          <w:sz w:val="19"/>
          <w:szCs w:val="19"/>
        </w:rPr>
        <w:t>also</w:t>
      </w:r>
      <w:r w:rsidRPr="004E7957">
        <w:rPr>
          <w:color w:val="231F20"/>
          <w:spacing w:val="-14"/>
          <w:sz w:val="19"/>
          <w:szCs w:val="19"/>
        </w:rPr>
        <w:t xml:space="preserve"> </w:t>
      </w:r>
      <w:r w:rsidRPr="004E7957">
        <w:rPr>
          <w:color w:val="231F20"/>
          <w:sz w:val="19"/>
          <w:szCs w:val="19"/>
        </w:rPr>
        <w:t>shall</w:t>
      </w:r>
      <w:r w:rsidRPr="004E7957">
        <w:rPr>
          <w:color w:val="231F20"/>
          <w:spacing w:val="-14"/>
          <w:sz w:val="19"/>
          <w:szCs w:val="19"/>
        </w:rPr>
        <w:t xml:space="preserve"> </w:t>
      </w:r>
      <w:r w:rsidRPr="004E7957">
        <w:rPr>
          <w:color w:val="231F20"/>
          <w:sz w:val="19"/>
          <w:szCs w:val="19"/>
        </w:rPr>
        <w:t>apply</w:t>
      </w:r>
      <w:r w:rsidRPr="004E7957">
        <w:rPr>
          <w:color w:val="231F20"/>
          <w:spacing w:val="-14"/>
          <w:sz w:val="19"/>
          <w:szCs w:val="19"/>
        </w:rPr>
        <w:t xml:space="preserve"> </w:t>
      </w:r>
      <w:r w:rsidRPr="004E7957">
        <w:rPr>
          <w:color w:val="231F20"/>
          <w:sz w:val="19"/>
          <w:szCs w:val="19"/>
        </w:rPr>
        <w:t>to</w:t>
      </w:r>
      <w:r w:rsidRPr="004E7957">
        <w:rPr>
          <w:color w:val="231F20"/>
          <w:spacing w:val="-14"/>
          <w:sz w:val="19"/>
          <w:szCs w:val="19"/>
        </w:rPr>
        <w:t xml:space="preserve"> </w:t>
      </w:r>
      <w:r w:rsidRPr="004E7957">
        <w:rPr>
          <w:color w:val="231F20"/>
          <w:sz w:val="19"/>
          <w:szCs w:val="19"/>
        </w:rPr>
        <w:t>the</w:t>
      </w:r>
      <w:r w:rsidRPr="004E7957">
        <w:rPr>
          <w:color w:val="231F20"/>
          <w:spacing w:val="-14"/>
          <w:sz w:val="19"/>
          <w:szCs w:val="19"/>
        </w:rPr>
        <w:t xml:space="preserve"> </w:t>
      </w:r>
      <w:r w:rsidRPr="004E7957">
        <w:rPr>
          <w:color w:val="231F20"/>
          <w:sz w:val="19"/>
          <w:szCs w:val="19"/>
        </w:rPr>
        <w:t>determination</w:t>
      </w:r>
      <w:r w:rsidRPr="004E7957">
        <w:rPr>
          <w:color w:val="231F20"/>
          <w:spacing w:val="-14"/>
          <w:sz w:val="19"/>
          <w:szCs w:val="19"/>
        </w:rPr>
        <w:t xml:space="preserve"> </w:t>
      </w:r>
      <w:r w:rsidRPr="004E7957">
        <w:rPr>
          <w:color w:val="231F20"/>
          <w:sz w:val="19"/>
          <w:szCs w:val="19"/>
        </w:rPr>
        <w:t>of</w:t>
      </w:r>
      <w:r w:rsidRPr="004E7957">
        <w:rPr>
          <w:color w:val="231F20"/>
          <w:spacing w:val="-14"/>
          <w:sz w:val="19"/>
          <w:szCs w:val="19"/>
        </w:rPr>
        <w:t xml:space="preserve"> </w:t>
      </w:r>
      <w:r w:rsidRPr="004E7957">
        <w:rPr>
          <w:color w:val="231F20"/>
          <w:sz w:val="19"/>
          <w:szCs w:val="19"/>
        </w:rPr>
        <w:t>the</w:t>
      </w:r>
      <w:r w:rsidRPr="004E7957">
        <w:rPr>
          <w:color w:val="231F20"/>
          <w:spacing w:val="-14"/>
          <w:sz w:val="19"/>
          <w:szCs w:val="19"/>
        </w:rPr>
        <w:t xml:space="preserve"> </w:t>
      </w:r>
      <w:r w:rsidRPr="004E7957">
        <w:rPr>
          <w:color w:val="231F20"/>
          <w:sz w:val="19"/>
          <w:szCs w:val="19"/>
        </w:rPr>
        <w:t>nationality</w:t>
      </w:r>
      <w:r w:rsidRPr="004E7957">
        <w:rPr>
          <w:color w:val="231F20"/>
          <w:spacing w:val="-14"/>
          <w:sz w:val="19"/>
          <w:szCs w:val="19"/>
        </w:rPr>
        <w:t xml:space="preserve"> </w:t>
      </w:r>
      <w:r w:rsidRPr="004E7957">
        <w:rPr>
          <w:color w:val="231F20"/>
          <w:sz w:val="19"/>
          <w:szCs w:val="19"/>
        </w:rPr>
        <w:t>of</w:t>
      </w:r>
      <w:r w:rsidRPr="004E7957">
        <w:rPr>
          <w:color w:val="231F20"/>
          <w:spacing w:val="-14"/>
          <w:sz w:val="19"/>
          <w:szCs w:val="19"/>
        </w:rPr>
        <w:t xml:space="preserve"> </w:t>
      </w:r>
      <w:r w:rsidRPr="004E7957">
        <w:rPr>
          <w:color w:val="231F20"/>
          <w:sz w:val="19"/>
          <w:szCs w:val="19"/>
        </w:rPr>
        <w:t>proposed</w:t>
      </w:r>
      <w:r w:rsidRPr="004E7957">
        <w:rPr>
          <w:color w:val="231F20"/>
          <w:spacing w:val="-13"/>
          <w:sz w:val="19"/>
          <w:szCs w:val="19"/>
        </w:rPr>
        <w:t xml:space="preserve"> </w:t>
      </w:r>
      <w:r w:rsidRPr="004E7957">
        <w:rPr>
          <w:color w:val="231F20"/>
          <w:sz w:val="19"/>
          <w:szCs w:val="19"/>
        </w:rPr>
        <w:t>subcontractors</w:t>
      </w:r>
      <w:r w:rsidRPr="004E7957">
        <w:rPr>
          <w:color w:val="231F20"/>
          <w:spacing w:val="-14"/>
          <w:sz w:val="19"/>
          <w:szCs w:val="19"/>
        </w:rPr>
        <w:t xml:space="preserve"> </w:t>
      </w:r>
      <w:r w:rsidRPr="004E7957">
        <w:rPr>
          <w:color w:val="231F20"/>
          <w:sz w:val="19"/>
          <w:szCs w:val="19"/>
        </w:rPr>
        <w:t>or</w:t>
      </w:r>
      <w:r w:rsidRPr="004E7957">
        <w:rPr>
          <w:color w:val="231F20"/>
          <w:spacing w:val="-14"/>
          <w:sz w:val="19"/>
          <w:szCs w:val="19"/>
        </w:rPr>
        <w:t xml:space="preserve"> </w:t>
      </w:r>
      <w:r w:rsidRPr="004E7957">
        <w:rPr>
          <w:color w:val="231F20"/>
          <w:sz w:val="19"/>
          <w:szCs w:val="19"/>
        </w:rPr>
        <w:t>sub- consultants</w:t>
      </w:r>
      <w:r w:rsidRPr="004E7957">
        <w:rPr>
          <w:color w:val="231F20"/>
          <w:spacing w:val="-23"/>
          <w:sz w:val="19"/>
          <w:szCs w:val="19"/>
        </w:rPr>
        <w:t xml:space="preserve"> </w:t>
      </w:r>
      <w:r w:rsidRPr="004E7957">
        <w:rPr>
          <w:color w:val="231F20"/>
          <w:sz w:val="19"/>
          <w:szCs w:val="19"/>
        </w:rPr>
        <w:t>for</w:t>
      </w:r>
      <w:r w:rsidRPr="004E7957">
        <w:rPr>
          <w:color w:val="231F20"/>
          <w:spacing w:val="-22"/>
          <w:sz w:val="19"/>
          <w:szCs w:val="19"/>
        </w:rPr>
        <w:t xml:space="preserve"> </w:t>
      </w:r>
      <w:r w:rsidRPr="004E7957">
        <w:rPr>
          <w:color w:val="231F20"/>
          <w:sz w:val="19"/>
          <w:szCs w:val="19"/>
        </w:rPr>
        <w:t>any</w:t>
      </w:r>
      <w:r w:rsidRPr="004E7957">
        <w:rPr>
          <w:color w:val="231F20"/>
          <w:spacing w:val="-23"/>
          <w:sz w:val="19"/>
          <w:szCs w:val="19"/>
        </w:rPr>
        <w:t xml:space="preserve"> </w:t>
      </w:r>
      <w:r w:rsidRPr="004E7957">
        <w:rPr>
          <w:color w:val="231F20"/>
          <w:sz w:val="19"/>
          <w:szCs w:val="19"/>
        </w:rPr>
        <w:t>part</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including</w:t>
      </w:r>
      <w:r w:rsidRPr="004E7957">
        <w:rPr>
          <w:color w:val="231F20"/>
          <w:spacing w:val="-23"/>
          <w:sz w:val="19"/>
          <w:szCs w:val="19"/>
        </w:rPr>
        <w:t xml:space="preserve"> </w:t>
      </w:r>
      <w:r w:rsidRPr="004E7957">
        <w:rPr>
          <w:color w:val="231F20"/>
          <w:sz w:val="19"/>
          <w:szCs w:val="19"/>
        </w:rPr>
        <w:t>related</w:t>
      </w:r>
      <w:r w:rsidRPr="004E7957">
        <w:rPr>
          <w:color w:val="231F20"/>
          <w:spacing w:val="-23"/>
          <w:sz w:val="19"/>
          <w:szCs w:val="19"/>
        </w:rPr>
        <w:t xml:space="preserve"> </w:t>
      </w:r>
      <w:r w:rsidRPr="004E7957">
        <w:rPr>
          <w:color w:val="231F20"/>
          <w:sz w:val="19"/>
          <w:szCs w:val="19"/>
        </w:rPr>
        <w:t>Services.</w:t>
      </w:r>
    </w:p>
    <w:p w14:paraId="3922C70B" w14:textId="77777777" w:rsidR="00043AB3" w:rsidRPr="004E7957" w:rsidRDefault="00043AB3" w:rsidP="00043AB3">
      <w:pPr>
        <w:pStyle w:val="ListParagraph"/>
        <w:numPr>
          <w:ilvl w:val="1"/>
          <w:numId w:val="50"/>
        </w:numPr>
        <w:tabs>
          <w:tab w:val="left" w:pos="993"/>
        </w:tabs>
        <w:spacing w:before="120"/>
        <w:ind w:left="993" w:right="-1" w:hanging="567"/>
        <w:jc w:val="both"/>
        <w:rPr>
          <w:color w:val="231F20"/>
          <w:sz w:val="19"/>
          <w:szCs w:val="19"/>
        </w:rPr>
      </w:pPr>
      <w:r w:rsidRPr="004E7957">
        <w:rPr>
          <w:color w:val="231F20"/>
          <w:sz w:val="19"/>
          <w:szCs w:val="19"/>
        </w:rPr>
        <w:t xml:space="preserve">Tenderer that has been debarred from participating in public procurement shall be ineligible to tender or be awarded a contract. The list of debarred ﬁrms and individuals is available from the website of PPRA </w:t>
      </w:r>
      <w:hyperlink r:id="rId19">
        <w:r w:rsidRPr="004E7957">
          <w:rPr>
            <w:color w:val="231F20"/>
            <w:sz w:val="19"/>
            <w:szCs w:val="19"/>
          </w:rPr>
          <w:t>www.ppra.go.ke.</w:t>
        </w:r>
      </w:hyperlink>
    </w:p>
    <w:p w14:paraId="063AB3C3" w14:textId="77777777" w:rsidR="00043AB3" w:rsidRPr="004E7957" w:rsidRDefault="00043AB3" w:rsidP="00043AB3">
      <w:pPr>
        <w:pStyle w:val="ListParagraph"/>
        <w:numPr>
          <w:ilvl w:val="1"/>
          <w:numId w:val="50"/>
        </w:numPr>
        <w:tabs>
          <w:tab w:val="left" w:pos="993"/>
        </w:tabs>
        <w:spacing w:before="120"/>
        <w:ind w:left="993" w:right="-1" w:hanging="567"/>
        <w:jc w:val="both"/>
        <w:rPr>
          <w:color w:val="231F20"/>
          <w:sz w:val="19"/>
          <w:szCs w:val="19"/>
        </w:rPr>
      </w:pPr>
      <w:r w:rsidRPr="004E7957">
        <w:rPr>
          <w:color w:val="231F20"/>
          <w:sz w:val="19"/>
          <w:szCs w:val="19"/>
        </w:rPr>
        <w:t>Tenderers that are state-owned enterprises or institutions may be eligible to compete and be awarded a Contract(s) only if they are accredited by PPRA to be (</w:t>
      </w:r>
      <w:proofErr w:type="spellStart"/>
      <w:r w:rsidRPr="004E7957">
        <w:rPr>
          <w:color w:val="231F20"/>
          <w:sz w:val="19"/>
          <w:szCs w:val="19"/>
        </w:rPr>
        <w:t>i</w:t>
      </w:r>
      <w:proofErr w:type="spellEnd"/>
      <w:r w:rsidRPr="004E7957">
        <w:rPr>
          <w:color w:val="231F20"/>
          <w:sz w:val="19"/>
          <w:szCs w:val="19"/>
        </w:rPr>
        <w:t>) a legal public entity of the state Government and/or public</w:t>
      </w:r>
      <w:r w:rsidRPr="004E7957">
        <w:rPr>
          <w:color w:val="231F20"/>
          <w:spacing w:val="-10"/>
          <w:sz w:val="19"/>
          <w:szCs w:val="19"/>
        </w:rPr>
        <w:t xml:space="preserve"> </w:t>
      </w:r>
      <w:r w:rsidRPr="004E7957">
        <w:rPr>
          <w:color w:val="231F20"/>
          <w:sz w:val="19"/>
          <w:szCs w:val="19"/>
        </w:rPr>
        <w:t>administration,</w:t>
      </w:r>
      <w:r w:rsidRPr="004E7957">
        <w:rPr>
          <w:color w:val="231F20"/>
          <w:spacing w:val="-11"/>
          <w:sz w:val="19"/>
          <w:szCs w:val="19"/>
        </w:rPr>
        <w:t xml:space="preserve"> </w:t>
      </w:r>
      <w:r w:rsidRPr="004E7957">
        <w:rPr>
          <w:color w:val="231F20"/>
          <w:sz w:val="19"/>
          <w:szCs w:val="19"/>
        </w:rPr>
        <w:t>(ii)</w:t>
      </w:r>
      <w:r w:rsidRPr="004E7957">
        <w:rPr>
          <w:color w:val="231F20"/>
          <w:spacing w:val="-10"/>
          <w:sz w:val="19"/>
          <w:szCs w:val="19"/>
        </w:rPr>
        <w:t xml:space="preserve"> </w:t>
      </w:r>
      <w:r w:rsidRPr="004E7957">
        <w:rPr>
          <w:color w:val="231F20"/>
          <w:sz w:val="19"/>
          <w:szCs w:val="19"/>
        </w:rPr>
        <w:t>ﬁnancially</w:t>
      </w:r>
      <w:r w:rsidRPr="004E7957">
        <w:rPr>
          <w:color w:val="231F20"/>
          <w:spacing w:val="-11"/>
          <w:sz w:val="19"/>
          <w:szCs w:val="19"/>
        </w:rPr>
        <w:t xml:space="preserve"> </w:t>
      </w:r>
      <w:r w:rsidRPr="004E7957">
        <w:rPr>
          <w:color w:val="231F20"/>
          <w:sz w:val="19"/>
          <w:szCs w:val="19"/>
        </w:rPr>
        <w:t>autonomous</w:t>
      </w:r>
      <w:r w:rsidRPr="004E7957">
        <w:rPr>
          <w:color w:val="231F20"/>
          <w:spacing w:val="-10"/>
          <w:sz w:val="19"/>
          <w:szCs w:val="19"/>
        </w:rPr>
        <w:t xml:space="preserve"> </w:t>
      </w:r>
      <w:r w:rsidRPr="004E7957">
        <w:rPr>
          <w:color w:val="231F20"/>
          <w:sz w:val="19"/>
          <w:szCs w:val="19"/>
        </w:rPr>
        <w:t>and</w:t>
      </w:r>
      <w:r w:rsidRPr="004E7957">
        <w:rPr>
          <w:color w:val="231F20"/>
          <w:spacing w:val="-10"/>
          <w:sz w:val="19"/>
          <w:szCs w:val="19"/>
        </w:rPr>
        <w:t xml:space="preserve"> </w:t>
      </w:r>
      <w:r w:rsidRPr="004E7957">
        <w:rPr>
          <w:color w:val="231F20"/>
          <w:sz w:val="19"/>
          <w:szCs w:val="19"/>
        </w:rPr>
        <w:t>not</w:t>
      </w:r>
      <w:r w:rsidRPr="004E7957">
        <w:rPr>
          <w:color w:val="231F20"/>
          <w:spacing w:val="-10"/>
          <w:sz w:val="19"/>
          <w:szCs w:val="19"/>
        </w:rPr>
        <w:t xml:space="preserve"> </w:t>
      </w:r>
      <w:r w:rsidRPr="004E7957">
        <w:rPr>
          <w:color w:val="231F20"/>
          <w:sz w:val="19"/>
          <w:szCs w:val="19"/>
        </w:rPr>
        <w:t>receiving</w:t>
      </w:r>
      <w:r w:rsidRPr="004E7957">
        <w:rPr>
          <w:color w:val="231F20"/>
          <w:spacing w:val="-11"/>
          <w:sz w:val="19"/>
          <w:szCs w:val="19"/>
        </w:rPr>
        <w:t xml:space="preserve"> </w:t>
      </w:r>
      <w:r w:rsidRPr="004E7957">
        <w:rPr>
          <w:color w:val="231F20"/>
          <w:sz w:val="19"/>
          <w:szCs w:val="19"/>
        </w:rPr>
        <w:t>any</w:t>
      </w:r>
      <w:r w:rsidRPr="004E7957">
        <w:rPr>
          <w:color w:val="231F20"/>
          <w:spacing w:val="-10"/>
          <w:sz w:val="19"/>
          <w:szCs w:val="19"/>
        </w:rPr>
        <w:t xml:space="preserve"> </w:t>
      </w:r>
      <w:r w:rsidRPr="004E7957">
        <w:rPr>
          <w:color w:val="231F20"/>
          <w:sz w:val="19"/>
          <w:szCs w:val="19"/>
        </w:rPr>
        <w:t>signiﬁcant</w:t>
      </w:r>
      <w:r w:rsidRPr="004E7957">
        <w:rPr>
          <w:color w:val="231F20"/>
          <w:spacing w:val="-10"/>
          <w:sz w:val="19"/>
          <w:szCs w:val="19"/>
        </w:rPr>
        <w:t xml:space="preserve"> </w:t>
      </w:r>
      <w:r w:rsidRPr="004E7957">
        <w:rPr>
          <w:color w:val="231F20"/>
          <w:sz w:val="19"/>
          <w:szCs w:val="19"/>
        </w:rPr>
        <w:t>subsidies</w:t>
      </w:r>
      <w:r w:rsidRPr="004E7957">
        <w:rPr>
          <w:color w:val="231F20"/>
          <w:spacing w:val="-10"/>
          <w:sz w:val="19"/>
          <w:szCs w:val="19"/>
        </w:rPr>
        <w:t xml:space="preserve"> </w:t>
      </w:r>
      <w:r w:rsidRPr="004E7957">
        <w:rPr>
          <w:color w:val="231F20"/>
          <w:sz w:val="19"/>
          <w:szCs w:val="19"/>
        </w:rPr>
        <w:t>or</w:t>
      </w:r>
      <w:r w:rsidRPr="004E7957">
        <w:rPr>
          <w:color w:val="231F20"/>
          <w:spacing w:val="-10"/>
          <w:sz w:val="19"/>
          <w:szCs w:val="19"/>
        </w:rPr>
        <w:t xml:space="preserve"> </w:t>
      </w:r>
      <w:r w:rsidRPr="004E7957">
        <w:rPr>
          <w:color w:val="231F20"/>
          <w:sz w:val="19"/>
          <w:szCs w:val="19"/>
        </w:rPr>
        <w:t>budget</w:t>
      </w:r>
      <w:r w:rsidRPr="004E7957">
        <w:rPr>
          <w:color w:val="231F20"/>
          <w:spacing w:val="-10"/>
          <w:sz w:val="19"/>
          <w:szCs w:val="19"/>
        </w:rPr>
        <w:t xml:space="preserve"> </w:t>
      </w:r>
      <w:r w:rsidRPr="004E7957">
        <w:rPr>
          <w:color w:val="231F20"/>
          <w:sz w:val="19"/>
          <w:szCs w:val="19"/>
        </w:rPr>
        <w:t>support from</w:t>
      </w:r>
      <w:r w:rsidRPr="004E7957">
        <w:rPr>
          <w:color w:val="231F20"/>
          <w:spacing w:val="-17"/>
          <w:sz w:val="19"/>
          <w:szCs w:val="19"/>
        </w:rPr>
        <w:t xml:space="preserve"> </w:t>
      </w:r>
      <w:r w:rsidRPr="004E7957">
        <w:rPr>
          <w:color w:val="231F20"/>
          <w:sz w:val="19"/>
          <w:szCs w:val="19"/>
        </w:rPr>
        <w:t>any</w:t>
      </w:r>
      <w:r w:rsidRPr="004E7957">
        <w:rPr>
          <w:color w:val="231F20"/>
          <w:spacing w:val="-17"/>
          <w:sz w:val="19"/>
          <w:szCs w:val="19"/>
        </w:rPr>
        <w:t xml:space="preserve"> </w:t>
      </w:r>
      <w:r w:rsidRPr="004E7957">
        <w:rPr>
          <w:color w:val="231F20"/>
          <w:sz w:val="19"/>
          <w:szCs w:val="19"/>
        </w:rPr>
        <w:t>public</w:t>
      </w:r>
      <w:r w:rsidRPr="004E7957">
        <w:rPr>
          <w:color w:val="231F20"/>
          <w:spacing w:val="-17"/>
          <w:sz w:val="19"/>
          <w:szCs w:val="19"/>
        </w:rPr>
        <w:t xml:space="preserve"> </w:t>
      </w:r>
      <w:r w:rsidRPr="004E7957">
        <w:rPr>
          <w:color w:val="231F20"/>
          <w:sz w:val="19"/>
          <w:szCs w:val="19"/>
        </w:rPr>
        <w:t>entity</w:t>
      </w:r>
      <w:r w:rsidRPr="004E7957">
        <w:rPr>
          <w:color w:val="231F20"/>
          <w:spacing w:val="-17"/>
          <w:sz w:val="19"/>
          <w:szCs w:val="19"/>
        </w:rPr>
        <w:t xml:space="preserve"> </w:t>
      </w:r>
      <w:r w:rsidRPr="004E7957">
        <w:rPr>
          <w:color w:val="231F20"/>
          <w:sz w:val="19"/>
          <w:szCs w:val="19"/>
        </w:rPr>
        <w:t>or</w:t>
      </w:r>
      <w:r w:rsidRPr="004E7957">
        <w:rPr>
          <w:color w:val="231F20"/>
          <w:spacing w:val="-17"/>
          <w:sz w:val="19"/>
          <w:szCs w:val="19"/>
        </w:rPr>
        <w:t xml:space="preserve"> </w:t>
      </w:r>
      <w:r w:rsidRPr="004E7957">
        <w:rPr>
          <w:color w:val="231F20"/>
          <w:sz w:val="19"/>
          <w:szCs w:val="19"/>
        </w:rPr>
        <w:t>Government,</w:t>
      </w:r>
      <w:r w:rsidRPr="004E7957">
        <w:rPr>
          <w:color w:val="231F20"/>
          <w:spacing w:val="-17"/>
          <w:sz w:val="19"/>
          <w:szCs w:val="19"/>
        </w:rPr>
        <w:t xml:space="preserve"> </w:t>
      </w:r>
      <w:r w:rsidRPr="004E7957">
        <w:rPr>
          <w:color w:val="231F20"/>
          <w:sz w:val="19"/>
          <w:szCs w:val="19"/>
        </w:rPr>
        <w:t>and</w:t>
      </w:r>
      <w:r w:rsidRPr="004E7957">
        <w:rPr>
          <w:color w:val="231F20"/>
          <w:spacing w:val="-17"/>
          <w:sz w:val="19"/>
          <w:szCs w:val="19"/>
        </w:rPr>
        <w:t xml:space="preserve"> </w:t>
      </w:r>
      <w:r w:rsidRPr="004E7957">
        <w:rPr>
          <w:color w:val="231F20"/>
          <w:sz w:val="19"/>
          <w:szCs w:val="19"/>
        </w:rPr>
        <w:t>(iii)</w:t>
      </w:r>
      <w:r w:rsidRPr="004E7957">
        <w:rPr>
          <w:color w:val="231F20"/>
          <w:spacing w:val="-17"/>
          <w:sz w:val="19"/>
          <w:szCs w:val="19"/>
        </w:rPr>
        <w:t xml:space="preserve"> </w:t>
      </w:r>
      <w:r w:rsidRPr="004E7957">
        <w:rPr>
          <w:color w:val="231F20"/>
          <w:sz w:val="19"/>
          <w:szCs w:val="19"/>
        </w:rPr>
        <w:t>operating</w:t>
      </w:r>
      <w:r w:rsidRPr="004E7957">
        <w:rPr>
          <w:color w:val="231F20"/>
          <w:spacing w:val="-17"/>
          <w:sz w:val="19"/>
          <w:szCs w:val="19"/>
        </w:rPr>
        <w:t xml:space="preserve"> </w:t>
      </w:r>
      <w:r w:rsidRPr="004E7957">
        <w:rPr>
          <w:color w:val="231F20"/>
          <w:sz w:val="19"/>
          <w:szCs w:val="19"/>
        </w:rPr>
        <w:t>under</w:t>
      </w:r>
      <w:r w:rsidRPr="004E7957">
        <w:rPr>
          <w:color w:val="231F20"/>
          <w:spacing w:val="-17"/>
          <w:sz w:val="19"/>
          <w:szCs w:val="19"/>
        </w:rPr>
        <w:t xml:space="preserve"> </w:t>
      </w:r>
      <w:r w:rsidRPr="004E7957">
        <w:rPr>
          <w:color w:val="231F20"/>
          <w:sz w:val="19"/>
          <w:szCs w:val="19"/>
        </w:rPr>
        <w:t>commercial</w:t>
      </w:r>
      <w:r w:rsidRPr="004E7957">
        <w:rPr>
          <w:color w:val="231F20"/>
          <w:spacing w:val="-18"/>
          <w:sz w:val="19"/>
          <w:szCs w:val="19"/>
        </w:rPr>
        <w:t xml:space="preserve"> </w:t>
      </w:r>
      <w:r w:rsidRPr="004E7957">
        <w:rPr>
          <w:color w:val="231F20"/>
          <w:sz w:val="19"/>
          <w:szCs w:val="19"/>
        </w:rPr>
        <w:t>law</w:t>
      </w:r>
      <w:r w:rsidRPr="004E7957">
        <w:rPr>
          <w:color w:val="231F20"/>
          <w:spacing w:val="-17"/>
          <w:sz w:val="19"/>
          <w:szCs w:val="19"/>
        </w:rPr>
        <w:t xml:space="preserve"> </w:t>
      </w:r>
      <w:r w:rsidRPr="004E7957">
        <w:rPr>
          <w:color w:val="231F20"/>
          <w:sz w:val="19"/>
          <w:szCs w:val="19"/>
        </w:rPr>
        <w:t>and</w:t>
      </w:r>
      <w:r w:rsidRPr="004E7957">
        <w:rPr>
          <w:color w:val="231F20"/>
          <w:spacing w:val="-17"/>
          <w:sz w:val="19"/>
          <w:szCs w:val="19"/>
        </w:rPr>
        <w:t xml:space="preserve"> </w:t>
      </w:r>
      <w:r w:rsidRPr="004E7957">
        <w:rPr>
          <w:color w:val="231F20"/>
          <w:sz w:val="19"/>
          <w:szCs w:val="19"/>
        </w:rPr>
        <w:t>vested</w:t>
      </w:r>
      <w:r w:rsidRPr="004E7957">
        <w:rPr>
          <w:color w:val="231F20"/>
          <w:spacing w:val="-17"/>
          <w:sz w:val="19"/>
          <w:szCs w:val="19"/>
        </w:rPr>
        <w:t xml:space="preserve"> </w:t>
      </w:r>
      <w:r w:rsidRPr="004E7957">
        <w:rPr>
          <w:color w:val="231F20"/>
          <w:sz w:val="19"/>
          <w:szCs w:val="19"/>
        </w:rPr>
        <w:t>with</w:t>
      </w:r>
      <w:r w:rsidRPr="004E7957">
        <w:rPr>
          <w:color w:val="231F20"/>
          <w:spacing w:val="-17"/>
          <w:sz w:val="19"/>
          <w:szCs w:val="19"/>
        </w:rPr>
        <w:t xml:space="preserve"> </w:t>
      </w:r>
      <w:r w:rsidRPr="004E7957">
        <w:rPr>
          <w:color w:val="231F20"/>
          <w:sz w:val="19"/>
          <w:szCs w:val="19"/>
        </w:rPr>
        <w:t>legal</w:t>
      </w:r>
      <w:r w:rsidRPr="004E7957">
        <w:rPr>
          <w:color w:val="231F20"/>
          <w:spacing w:val="-17"/>
          <w:sz w:val="19"/>
          <w:szCs w:val="19"/>
        </w:rPr>
        <w:t xml:space="preserve"> </w:t>
      </w:r>
      <w:r w:rsidRPr="004E7957">
        <w:rPr>
          <w:color w:val="231F20"/>
          <w:sz w:val="19"/>
          <w:szCs w:val="19"/>
        </w:rPr>
        <w:t>rights</w:t>
      </w:r>
      <w:r w:rsidRPr="004E7957">
        <w:rPr>
          <w:color w:val="231F20"/>
          <w:spacing w:val="-17"/>
          <w:sz w:val="19"/>
          <w:szCs w:val="19"/>
        </w:rPr>
        <w:t xml:space="preserve"> </w:t>
      </w:r>
      <w:r w:rsidRPr="004E7957">
        <w:rPr>
          <w:color w:val="231F20"/>
          <w:sz w:val="19"/>
          <w:szCs w:val="19"/>
        </w:rPr>
        <w:t>and liabilities</w:t>
      </w:r>
      <w:r w:rsidRPr="004E7957">
        <w:rPr>
          <w:color w:val="231F20"/>
          <w:spacing w:val="-7"/>
          <w:sz w:val="19"/>
          <w:szCs w:val="19"/>
        </w:rPr>
        <w:t xml:space="preserve"> </w:t>
      </w:r>
      <w:r w:rsidRPr="004E7957">
        <w:rPr>
          <w:color w:val="231F20"/>
          <w:sz w:val="19"/>
          <w:szCs w:val="19"/>
        </w:rPr>
        <w:t>similar</w:t>
      </w:r>
      <w:r w:rsidRPr="004E7957">
        <w:rPr>
          <w:color w:val="231F20"/>
          <w:spacing w:val="-7"/>
          <w:sz w:val="19"/>
          <w:szCs w:val="19"/>
        </w:rPr>
        <w:t xml:space="preserve"> </w:t>
      </w:r>
      <w:r w:rsidRPr="004E7957">
        <w:rPr>
          <w:color w:val="231F20"/>
          <w:sz w:val="19"/>
          <w:szCs w:val="19"/>
        </w:rPr>
        <w:t>to</w:t>
      </w:r>
      <w:r w:rsidRPr="004E7957">
        <w:rPr>
          <w:color w:val="231F20"/>
          <w:spacing w:val="-7"/>
          <w:sz w:val="19"/>
          <w:szCs w:val="19"/>
        </w:rPr>
        <w:t xml:space="preserve"> </w:t>
      </w:r>
      <w:r w:rsidRPr="004E7957">
        <w:rPr>
          <w:color w:val="231F20"/>
          <w:sz w:val="19"/>
          <w:szCs w:val="19"/>
        </w:rPr>
        <w:t>any</w:t>
      </w:r>
      <w:r w:rsidRPr="004E7957">
        <w:rPr>
          <w:color w:val="231F20"/>
          <w:spacing w:val="-7"/>
          <w:sz w:val="19"/>
          <w:szCs w:val="19"/>
        </w:rPr>
        <w:t xml:space="preserve"> </w:t>
      </w:r>
      <w:r w:rsidRPr="004E7957">
        <w:rPr>
          <w:color w:val="231F20"/>
          <w:sz w:val="19"/>
          <w:szCs w:val="19"/>
        </w:rPr>
        <w:t>commercial</w:t>
      </w:r>
      <w:r w:rsidRPr="004E7957">
        <w:rPr>
          <w:color w:val="231F20"/>
          <w:spacing w:val="-7"/>
          <w:sz w:val="19"/>
          <w:szCs w:val="19"/>
        </w:rPr>
        <w:t xml:space="preserve"> </w:t>
      </w:r>
      <w:r w:rsidRPr="004E7957">
        <w:rPr>
          <w:color w:val="231F20"/>
          <w:sz w:val="19"/>
          <w:szCs w:val="19"/>
        </w:rPr>
        <w:t>enterprise</w:t>
      </w:r>
      <w:r w:rsidRPr="004E7957">
        <w:rPr>
          <w:color w:val="231F20"/>
          <w:spacing w:val="-7"/>
          <w:sz w:val="19"/>
          <w:szCs w:val="19"/>
        </w:rPr>
        <w:t xml:space="preserve"> </w:t>
      </w:r>
      <w:r w:rsidRPr="004E7957">
        <w:rPr>
          <w:color w:val="231F20"/>
          <w:sz w:val="19"/>
          <w:szCs w:val="19"/>
        </w:rPr>
        <w:t>to</w:t>
      </w:r>
      <w:r w:rsidRPr="004E7957">
        <w:rPr>
          <w:color w:val="231F20"/>
          <w:spacing w:val="-7"/>
          <w:sz w:val="19"/>
          <w:szCs w:val="19"/>
        </w:rPr>
        <w:t xml:space="preserve"> </w:t>
      </w:r>
      <w:r w:rsidRPr="004E7957">
        <w:rPr>
          <w:color w:val="231F20"/>
          <w:sz w:val="19"/>
          <w:szCs w:val="19"/>
        </w:rPr>
        <w:t>enable</w:t>
      </w:r>
      <w:r w:rsidRPr="004E7957">
        <w:rPr>
          <w:color w:val="231F20"/>
          <w:spacing w:val="-7"/>
          <w:sz w:val="19"/>
          <w:szCs w:val="19"/>
        </w:rPr>
        <w:t xml:space="preserve"> </w:t>
      </w:r>
      <w:r w:rsidRPr="004E7957">
        <w:rPr>
          <w:color w:val="231F20"/>
          <w:sz w:val="19"/>
          <w:szCs w:val="19"/>
        </w:rPr>
        <w:t>it</w:t>
      </w:r>
      <w:r w:rsidRPr="004E7957">
        <w:rPr>
          <w:color w:val="231F20"/>
          <w:spacing w:val="-7"/>
          <w:sz w:val="19"/>
          <w:szCs w:val="19"/>
        </w:rPr>
        <w:t xml:space="preserve"> </w:t>
      </w:r>
      <w:r w:rsidRPr="004E7957">
        <w:rPr>
          <w:color w:val="231F20"/>
          <w:sz w:val="19"/>
          <w:szCs w:val="19"/>
        </w:rPr>
        <w:t>compete</w:t>
      </w:r>
      <w:r w:rsidRPr="004E7957">
        <w:rPr>
          <w:color w:val="231F20"/>
          <w:spacing w:val="-7"/>
          <w:sz w:val="19"/>
          <w:szCs w:val="19"/>
        </w:rPr>
        <w:t xml:space="preserve"> </w:t>
      </w:r>
      <w:r w:rsidRPr="004E7957">
        <w:rPr>
          <w:color w:val="231F20"/>
          <w:sz w:val="19"/>
          <w:szCs w:val="19"/>
        </w:rPr>
        <w:t>with</w:t>
      </w:r>
      <w:r w:rsidRPr="004E7957">
        <w:rPr>
          <w:color w:val="231F20"/>
          <w:spacing w:val="-7"/>
          <w:sz w:val="19"/>
          <w:szCs w:val="19"/>
        </w:rPr>
        <w:t xml:space="preserve"> </w:t>
      </w:r>
      <w:r w:rsidRPr="004E7957">
        <w:rPr>
          <w:color w:val="231F20"/>
          <w:sz w:val="19"/>
          <w:szCs w:val="19"/>
        </w:rPr>
        <w:t>ﬁrms</w:t>
      </w:r>
      <w:r w:rsidRPr="004E7957">
        <w:rPr>
          <w:color w:val="231F20"/>
          <w:spacing w:val="-7"/>
          <w:sz w:val="19"/>
          <w:szCs w:val="19"/>
        </w:rPr>
        <w:t xml:space="preserve"> </w:t>
      </w:r>
      <w:r w:rsidRPr="004E7957">
        <w:rPr>
          <w:color w:val="231F20"/>
          <w:sz w:val="19"/>
          <w:szCs w:val="19"/>
        </w:rPr>
        <w:t>in</w:t>
      </w:r>
      <w:r w:rsidRPr="004E7957">
        <w:rPr>
          <w:color w:val="231F20"/>
          <w:spacing w:val="-7"/>
          <w:sz w:val="19"/>
          <w:szCs w:val="19"/>
        </w:rPr>
        <w:t xml:space="preserve"> </w:t>
      </w:r>
      <w:r w:rsidRPr="004E7957">
        <w:rPr>
          <w:color w:val="231F20"/>
          <w:sz w:val="19"/>
          <w:szCs w:val="19"/>
        </w:rPr>
        <w:t>the</w:t>
      </w:r>
      <w:r w:rsidRPr="004E7957">
        <w:rPr>
          <w:color w:val="231F20"/>
          <w:spacing w:val="-7"/>
          <w:sz w:val="19"/>
          <w:szCs w:val="19"/>
        </w:rPr>
        <w:t xml:space="preserve"> </w:t>
      </w:r>
      <w:r w:rsidRPr="004E7957">
        <w:rPr>
          <w:color w:val="231F20"/>
          <w:sz w:val="19"/>
          <w:szCs w:val="19"/>
        </w:rPr>
        <w:t>private</w:t>
      </w:r>
      <w:r w:rsidRPr="004E7957">
        <w:rPr>
          <w:color w:val="231F20"/>
          <w:spacing w:val="-7"/>
          <w:sz w:val="19"/>
          <w:szCs w:val="19"/>
        </w:rPr>
        <w:t xml:space="preserve"> </w:t>
      </w:r>
      <w:r w:rsidRPr="004E7957">
        <w:rPr>
          <w:color w:val="231F20"/>
          <w:sz w:val="19"/>
          <w:szCs w:val="19"/>
        </w:rPr>
        <w:t>sector</w:t>
      </w:r>
      <w:r w:rsidRPr="004E7957">
        <w:rPr>
          <w:color w:val="231F20"/>
          <w:spacing w:val="-7"/>
          <w:sz w:val="19"/>
          <w:szCs w:val="19"/>
        </w:rPr>
        <w:t xml:space="preserve"> </w:t>
      </w:r>
      <w:r w:rsidRPr="004E7957">
        <w:rPr>
          <w:color w:val="231F20"/>
          <w:sz w:val="19"/>
          <w:szCs w:val="19"/>
        </w:rPr>
        <w:t>on</w:t>
      </w:r>
      <w:r w:rsidRPr="004E7957">
        <w:rPr>
          <w:color w:val="231F20"/>
          <w:spacing w:val="-7"/>
          <w:sz w:val="19"/>
          <w:szCs w:val="19"/>
        </w:rPr>
        <w:t xml:space="preserve"> </w:t>
      </w:r>
      <w:r w:rsidRPr="004E7957">
        <w:rPr>
          <w:color w:val="231F20"/>
          <w:sz w:val="19"/>
          <w:szCs w:val="19"/>
        </w:rPr>
        <w:t>an</w:t>
      </w:r>
      <w:r w:rsidRPr="004E7957">
        <w:rPr>
          <w:color w:val="231F20"/>
          <w:spacing w:val="-7"/>
          <w:sz w:val="19"/>
          <w:szCs w:val="19"/>
        </w:rPr>
        <w:t xml:space="preserve"> </w:t>
      </w:r>
      <w:r w:rsidRPr="004E7957">
        <w:rPr>
          <w:color w:val="231F20"/>
          <w:sz w:val="19"/>
          <w:szCs w:val="19"/>
        </w:rPr>
        <w:t>equal basis.</w:t>
      </w:r>
    </w:p>
    <w:p w14:paraId="150EED40" w14:textId="77777777" w:rsidR="00043AB3" w:rsidRPr="004E7957" w:rsidRDefault="00043AB3" w:rsidP="00043AB3">
      <w:pPr>
        <w:pStyle w:val="ListParagraph"/>
        <w:numPr>
          <w:ilvl w:val="1"/>
          <w:numId w:val="50"/>
        </w:numPr>
        <w:tabs>
          <w:tab w:val="left" w:pos="993"/>
        </w:tabs>
        <w:spacing w:before="120"/>
        <w:ind w:left="993" w:right="-1" w:hanging="567"/>
        <w:jc w:val="both"/>
        <w:rPr>
          <w:color w:val="231F20"/>
          <w:sz w:val="19"/>
          <w:szCs w:val="19"/>
        </w:rPr>
      </w:pPr>
      <w:r w:rsidRPr="004E7957">
        <w:rPr>
          <w:color w:val="231F20"/>
          <w:sz w:val="19"/>
          <w:szCs w:val="19"/>
        </w:rPr>
        <w:t>Firms</w:t>
      </w:r>
      <w:r w:rsidRPr="004E7957">
        <w:rPr>
          <w:color w:val="231F20"/>
          <w:spacing w:val="-17"/>
          <w:sz w:val="19"/>
          <w:szCs w:val="19"/>
        </w:rPr>
        <w:t xml:space="preserve"> </w:t>
      </w:r>
      <w:r w:rsidRPr="004E7957">
        <w:rPr>
          <w:color w:val="231F20"/>
          <w:sz w:val="19"/>
          <w:szCs w:val="19"/>
        </w:rPr>
        <w:t>and</w:t>
      </w:r>
      <w:r w:rsidRPr="004E7957">
        <w:rPr>
          <w:color w:val="231F20"/>
          <w:spacing w:val="-17"/>
          <w:sz w:val="19"/>
          <w:szCs w:val="19"/>
        </w:rPr>
        <w:t xml:space="preserve"> </w:t>
      </w:r>
      <w:r w:rsidRPr="004E7957">
        <w:rPr>
          <w:color w:val="231F20"/>
          <w:sz w:val="19"/>
          <w:szCs w:val="19"/>
        </w:rPr>
        <w:t>individuals</w:t>
      </w:r>
      <w:r w:rsidRPr="004E7957">
        <w:rPr>
          <w:color w:val="231F20"/>
          <w:spacing w:val="-17"/>
          <w:sz w:val="19"/>
          <w:szCs w:val="19"/>
        </w:rPr>
        <w:t xml:space="preserve"> </w:t>
      </w:r>
      <w:r w:rsidRPr="004E7957">
        <w:rPr>
          <w:color w:val="231F20"/>
          <w:sz w:val="19"/>
          <w:szCs w:val="19"/>
        </w:rPr>
        <w:t>may</w:t>
      </w:r>
      <w:r w:rsidRPr="004E7957">
        <w:rPr>
          <w:color w:val="231F20"/>
          <w:spacing w:val="-17"/>
          <w:sz w:val="19"/>
          <w:szCs w:val="19"/>
        </w:rPr>
        <w:t xml:space="preserve"> </w:t>
      </w:r>
      <w:r w:rsidRPr="004E7957">
        <w:rPr>
          <w:color w:val="231F20"/>
          <w:sz w:val="19"/>
          <w:szCs w:val="19"/>
        </w:rPr>
        <w:t>be</w:t>
      </w:r>
      <w:r w:rsidRPr="004E7957">
        <w:rPr>
          <w:color w:val="231F20"/>
          <w:spacing w:val="-17"/>
          <w:sz w:val="19"/>
          <w:szCs w:val="19"/>
        </w:rPr>
        <w:t xml:space="preserve"> </w:t>
      </w:r>
      <w:r w:rsidRPr="004E7957">
        <w:rPr>
          <w:color w:val="231F20"/>
          <w:sz w:val="19"/>
          <w:szCs w:val="19"/>
        </w:rPr>
        <w:t>ineligible</w:t>
      </w:r>
      <w:r w:rsidRPr="004E7957">
        <w:rPr>
          <w:color w:val="231F20"/>
          <w:spacing w:val="-17"/>
          <w:sz w:val="19"/>
          <w:szCs w:val="19"/>
        </w:rPr>
        <w:t xml:space="preserve"> </w:t>
      </w:r>
      <w:r w:rsidRPr="004E7957">
        <w:rPr>
          <w:color w:val="231F20"/>
          <w:sz w:val="19"/>
          <w:szCs w:val="19"/>
        </w:rPr>
        <w:t>if</w:t>
      </w:r>
      <w:r w:rsidRPr="004E7957">
        <w:rPr>
          <w:color w:val="231F20"/>
          <w:spacing w:val="-17"/>
          <w:sz w:val="19"/>
          <w:szCs w:val="19"/>
        </w:rPr>
        <w:t xml:space="preserve"> </w:t>
      </w:r>
      <w:r w:rsidRPr="004E7957">
        <w:rPr>
          <w:color w:val="231F20"/>
          <w:sz w:val="19"/>
          <w:szCs w:val="19"/>
        </w:rPr>
        <w:t>their</w:t>
      </w:r>
      <w:r w:rsidRPr="004E7957">
        <w:rPr>
          <w:color w:val="231F20"/>
          <w:spacing w:val="-17"/>
          <w:sz w:val="19"/>
          <w:szCs w:val="19"/>
        </w:rPr>
        <w:t xml:space="preserve"> </w:t>
      </w:r>
      <w:r w:rsidRPr="004E7957">
        <w:rPr>
          <w:color w:val="231F20"/>
          <w:sz w:val="19"/>
          <w:szCs w:val="19"/>
        </w:rPr>
        <w:t>countries</w:t>
      </w:r>
      <w:r w:rsidRPr="004E7957">
        <w:rPr>
          <w:color w:val="231F20"/>
          <w:spacing w:val="-17"/>
          <w:sz w:val="19"/>
          <w:szCs w:val="19"/>
        </w:rPr>
        <w:t xml:space="preserve"> </w:t>
      </w:r>
      <w:r w:rsidRPr="004E7957">
        <w:rPr>
          <w:color w:val="231F20"/>
          <w:sz w:val="19"/>
          <w:szCs w:val="19"/>
        </w:rPr>
        <w:t>of</w:t>
      </w:r>
      <w:r w:rsidRPr="004E7957">
        <w:rPr>
          <w:color w:val="231F20"/>
          <w:spacing w:val="-17"/>
          <w:sz w:val="19"/>
          <w:szCs w:val="19"/>
        </w:rPr>
        <w:t xml:space="preserve"> </w:t>
      </w:r>
      <w:r w:rsidRPr="004E7957">
        <w:rPr>
          <w:color w:val="231F20"/>
          <w:sz w:val="19"/>
          <w:szCs w:val="19"/>
        </w:rPr>
        <w:t>origin</w:t>
      </w:r>
      <w:r w:rsidRPr="004E7957">
        <w:rPr>
          <w:color w:val="231F20"/>
          <w:spacing w:val="-17"/>
          <w:sz w:val="19"/>
          <w:szCs w:val="19"/>
        </w:rPr>
        <w:t xml:space="preserve"> </w:t>
      </w:r>
      <w:r w:rsidRPr="004E7957">
        <w:rPr>
          <w:color w:val="231F20"/>
          <w:sz w:val="19"/>
          <w:szCs w:val="19"/>
        </w:rPr>
        <w:t>(a)</w:t>
      </w:r>
      <w:r w:rsidRPr="004E7957">
        <w:rPr>
          <w:color w:val="231F20"/>
          <w:spacing w:val="-17"/>
          <w:sz w:val="19"/>
          <w:szCs w:val="19"/>
        </w:rPr>
        <w:t xml:space="preserve"> </w:t>
      </w:r>
      <w:r w:rsidRPr="004E7957">
        <w:rPr>
          <w:color w:val="231F20"/>
          <w:sz w:val="19"/>
          <w:szCs w:val="19"/>
        </w:rPr>
        <w:t>as</w:t>
      </w:r>
      <w:r w:rsidRPr="004E7957">
        <w:rPr>
          <w:color w:val="231F20"/>
          <w:spacing w:val="-17"/>
          <w:sz w:val="19"/>
          <w:szCs w:val="19"/>
        </w:rPr>
        <w:t xml:space="preserve"> </w:t>
      </w:r>
      <w:r w:rsidRPr="004E7957">
        <w:rPr>
          <w:color w:val="231F20"/>
          <w:sz w:val="19"/>
          <w:szCs w:val="19"/>
        </w:rPr>
        <w:t>a</w:t>
      </w:r>
      <w:r w:rsidRPr="004E7957">
        <w:rPr>
          <w:color w:val="231F20"/>
          <w:spacing w:val="-17"/>
          <w:sz w:val="19"/>
          <w:szCs w:val="19"/>
        </w:rPr>
        <w:t xml:space="preserve"> </w:t>
      </w:r>
      <w:r w:rsidRPr="004E7957">
        <w:rPr>
          <w:color w:val="231F20"/>
          <w:sz w:val="19"/>
          <w:szCs w:val="19"/>
        </w:rPr>
        <w:t>matter</w:t>
      </w:r>
      <w:r w:rsidRPr="004E7957">
        <w:rPr>
          <w:color w:val="231F20"/>
          <w:spacing w:val="-17"/>
          <w:sz w:val="19"/>
          <w:szCs w:val="19"/>
        </w:rPr>
        <w:t xml:space="preserve"> </w:t>
      </w:r>
      <w:r w:rsidRPr="004E7957">
        <w:rPr>
          <w:color w:val="231F20"/>
          <w:sz w:val="19"/>
          <w:szCs w:val="19"/>
        </w:rPr>
        <w:t>of</w:t>
      </w:r>
      <w:r w:rsidRPr="004E7957">
        <w:rPr>
          <w:color w:val="231F20"/>
          <w:spacing w:val="-17"/>
          <w:sz w:val="19"/>
          <w:szCs w:val="19"/>
        </w:rPr>
        <w:t xml:space="preserve"> </w:t>
      </w:r>
      <w:r w:rsidRPr="004E7957">
        <w:rPr>
          <w:color w:val="231F20"/>
          <w:sz w:val="19"/>
          <w:szCs w:val="19"/>
        </w:rPr>
        <w:t>law</w:t>
      </w:r>
      <w:r w:rsidRPr="004E7957">
        <w:rPr>
          <w:color w:val="231F20"/>
          <w:spacing w:val="-17"/>
          <w:sz w:val="19"/>
          <w:szCs w:val="19"/>
        </w:rPr>
        <w:t xml:space="preserve"> </w:t>
      </w:r>
      <w:r w:rsidRPr="004E7957">
        <w:rPr>
          <w:color w:val="231F20"/>
          <w:sz w:val="19"/>
          <w:szCs w:val="19"/>
        </w:rPr>
        <w:t>or</w:t>
      </w:r>
      <w:r w:rsidRPr="004E7957">
        <w:rPr>
          <w:color w:val="231F20"/>
          <w:spacing w:val="-17"/>
          <w:sz w:val="19"/>
          <w:szCs w:val="19"/>
        </w:rPr>
        <w:t xml:space="preserve"> </w:t>
      </w:r>
      <w:r w:rsidRPr="004E7957">
        <w:rPr>
          <w:color w:val="231F20"/>
          <w:sz w:val="19"/>
          <w:szCs w:val="19"/>
        </w:rPr>
        <w:t>ofﬁcial</w:t>
      </w:r>
      <w:r w:rsidRPr="004E7957">
        <w:rPr>
          <w:color w:val="231F20"/>
          <w:spacing w:val="-17"/>
          <w:sz w:val="19"/>
          <w:szCs w:val="19"/>
        </w:rPr>
        <w:t xml:space="preserve"> </w:t>
      </w:r>
      <w:r w:rsidRPr="004E7957">
        <w:rPr>
          <w:color w:val="231F20"/>
          <w:sz w:val="19"/>
          <w:szCs w:val="19"/>
        </w:rPr>
        <w:t>regulations, Kenya prohibits commercial relations with that country, or (b) by an act of compliance with a decision of the United</w:t>
      </w:r>
      <w:r w:rsidRPr="004E7957">
        <w:rPr>
          <w:color w:val="231F20"/>
          <w:spacing w:val="-12"/>
          <w:sz w:val="19"/>
          <w:szCs w:val="19"/>
        </w:rPr>
        <w:t xml:space="preserve"> </w:t>
      </w:r>
      <w:r w:rsidRPr="004E7957">
        <w:rPr>
          <w:color w:val="231F20"/>
          <w:sz w:val="19"/>
          <w:szCs w:val="19"/>
        </w:rPr>
        <w:t>Nations</w:t>
      </w:r>
      <w:r w:rsidRPr="004E7957">
        <w:rPr>
          <w:color w:val="231F20"/>
          <w:spacing w:val="-12"/>
          <w:sz w:val="19"/>
          <w:szCs w:val="19"/>
        </w:rPr>
        <w:t xml:space="preserve"> </w:t>
      </w:r>
      <w:r w:rsidRPr="004E7957">
        <w:rPr>
          <w:color w:val="231F20"/>
          <w:sz w:val="19"/>
          <w:szCs w:val="19"/>
        </w:rPr>
        <w:t>Security</w:t>
      </w:r>
      <w:r w:rsidRPr="004E7957">
        <w:rPr>
          <w:color w:val="231F20"/>
          <w:spacing w:val="-13"/>
          <w:sz w:val="19"/>
          <w:szCs w:val="19"/>
        </w:rPr>
        <w:t xml:space="preserve"> </w:t>
      </w:r>
      <w:r w:rsidRPr="004E7957">
        <w:rPr>
          <w:color w:val="231F20"/>
          <w:sz w:val="19"/>
          <w:szCs w:val="19"/>
        </w:rPr>
        <w:t>Council</w:t>
      </w:r>
      <w:r w:rsidRPr="004E7957">
        <w:rPr>
          <w:color w:val="231F20"/>
          <w:spacing w:val="-13"/>
          <w:sz w:val="19"/>
          <w:szCs w:val="19"/>
        </w:rPr>
        <w:t xml:space="preserve"> </w:t>
      </w:r>
      <w:r w:rsidRPr="004E7957">
        <w:rPr>
          <w:color w:val="231F20"/>
          <w:sz w:val="19"/>
          <w:szCs w:val="19"/>
        </w:rPr>
        <w:t>taken</w:t>
      </w:r>
      <w:r w:rsidRPr="004E7957">
        <w:rPr>
          <w:color w:val="231F20"/>
          <w:spacing w:val="-13"/>
          <w:sz w:val="19"/>
          <w:szCs w:val="19"/>
        </w:rPr>
        <w:t xml:space="preserve"> </w:t>
      </w:r>
      <w:r w:rsidRPr="004E7957">
        <w:rPr>
          <w:color w:val="231F20"/>
          <w:sz w:val="19"/>
          <w:szCs w:val="19"/>
        </w:rPr>
        <w:t>under</w:t>
      </w:r>
      <w:r w:rsidRPr="004E7957">
        <w:rPr>
          <w:color w:val="231F20"/>
          <w:spacing w:val="-12"/>
          <w:sz w:val="19"/>
          <w:szCs w:val="19"/>
        </w:rPr>
        <w:t xml:space="preserve"> </w:t>
      </w:r>
      <w:r w:rsidRPr="004E7957">
        <w:rPr>
          <w:color w:val="231F20"/>
          <w:sz w:val="19"/>
          <w:szCs w:val="19"/>
        </w:rPr>
        <w:t>Chapter</w:t>
      </w:r>
      <w:r w:rsidRPr="004E7957">
        <w:rPr>
          <w:color w:val="231F20"/>
          <w:spacing w:val="-16"/>
          <w:sz w:val="19"/>
          <w:szCs w:val="19"/>
        </w:rPr>
        <w:t xml:space="preserve"> </w:t>
      </w:r>
      <w:r w:rsidRPr="004E7957">
        <w:rPr>
          <w:color w:val="231F20"/>
          <w:sz w:val="19"/>
          <w:szCs w:val="19"/>
        </w:rPr>
        <w:t>VII</w:t>
      </w:r>
      <w:r w:rsidRPr="004E7957">
        <w:rPr>
          <w:color w:val="231F20"/>
          <w:spacing w:val="-12"/>
          <w:sz w:val="19"/>
          <w:szCs w:val="19"/>
        </w:rPr>
        <w:t xml:space="preserve"> </w:t>
      </w:r>
      <w:r w:rsidRPr="004E7957">
        <w:rPr>
          <w:color w:val="231F20"/>
          <w:sz w:val="19"/>
          <w:szCs w:val="19"/>
        </w:rPr>
        <w:t>of</w:t>
      </w:r>
      <w:r w:rsidRPr="004E7957">
        <w:rPr>
          <w:color w:val="231F20"/>
          <w:spacing w:val="-12"/>
          <w:sz w:val="19"/>
          <w:szCs w:val="19"/>
        </w:rPr>
        <w:t xml:space="preserve"> </w:t>
      </w:r>
      <w:r w:rsidRPr="004E7957">
        <w:rPr>
          <w:color w:val="231F20"/>
          <w:sz w:val="19"/>
          <w:szCs w:val="19"/>
        </w:rPr>
        <w:t>the</w:t>
      </w:r>
      <w:r w:rsidRPr="004E7957">
        <w:rPr>
          <w:color w:val="231F20"/>
          <w:spacing w:val="-12"/>
          <w:sz w:val="19"/>
          <w:szCs w:val="19"/>
        </w:rPr>
        <w:t xml:space="preserve"> </w:t>
      </w:r>
      <w:r w:rsidRPr="004E7957">
        <w:rPr>
          <w:color w:val="231F20"/>
          <w:sz w:val="19"/>
          <w:szCs w:val="19"/>
        </w:rPr>
        <w:t>Charter</w:t>
      </w:r>
      <w:r w:rsidRPr="004E7957">
        <w:rPr>
          <w:color w:val="231F20"/>
          <w:spacing w:val="-13"/>
          <w:sz w:val="19"/>
          <w:szCs w:val="19"/>
        </w:rPr>
        <w:t xml:space="preserve"> </w:t>
      </w:r>
      <w:r w:rsidRPr="004E7957">
        <w:rPr>
          <w:color w:val="231F20"/>
          <w:sz w:val="19"/>
          <w:szCs w:val="19"/>
        </w:rPr>
        <w:t>of</w:t>
      </w:r>
      <w:r w:rsidRPr="004E7957">
        <w:rPr>
          <w:color w:val="231F20"/>
          <w:spacing w:val="-12"/>
          <w:sz w:val="19"/>
          <w:szCs w:val="19"/>
        </w:rPr>
        <w:t xml:space="preserve"> </w:t>
      </w:r>
      <w:r w:rsidRPr="004E7957">
        <w:rPr>
          <w:color w:val="231F20"/>
          <w:sz w:val="19"/>
          <w:szCs w:val="19"/>
        </w:rPr>
        <w:t>the</w:t>
      </w:r>
      <w:r w:rsidRPr="004E7957">
        <w:rPr>
          <w:color w:val="231F20"/>
          <w:spacing w:val="-12"/>
          <w:sz w:val="19"/>
          <w:szCs w:val="19"/>
        </w:rPr>
        <w:t xml:space="preserve"> </w:t>
      </w:r>
      <w:r w:rsidRPr="004E7957">
        <w:rPr>
          <w:color w:val="231F20"/>
          <w:sz w:val="19"/>
          <w:szCs w:val="19"/>
        </w:rPr>
        <w:t>United</w:t>
      </w:r>
      <w:r w:rsidRPr="004E7957">
        <w:rPr>
          <w:color w:val="231F20"/>
          <w:spacing w:val="-12"/>
          <w:sz w:val="19"/>
          <w:szCs w:val="19"/>
        </w:rPr>
        <w:t xml:space="preserve"> </w:t>
      </w:r>
      <w:r w:rsidRPr="004E7957">
        <w:rPr>
          <w:color w:val="231F20"/>
          <w:sz w:val="19"/>
          <w:szCs w:val="19"/>
        </w:rPr>
        <w:t>Nations,</w:t>
      </w:r>
      <w:r w:rsidRPr="004E7957">
        <w:rPr>
          <w:color w:val="231F20"/>
          <w:spacing w:val="-12"/>
          <w:sz w:val="19"/>
          <w:szCs w:val="19"/>
        </w:rPr>
        <w:t xml:space="preserve"> </w:t>
      </w:r>
      <w:r w:rsidRPr="004E7957">
        <w:rPr>
          <w:color w:val="231F20"/>
          <w:sz w:val="19"/>
          <w:szCs w:val="19"/>
        </w:rPr>
        <w:t>Kenya</w:t>
      </w:r>
      <w:r w:rsidRPr="004E7957">
        <w:rPr>
          <w:color w:val="231F20"/>
          <w:spacing w:val="-12"/>
          <w:sz w:val="19"/>
          <w:szCs w:val="19"/>
        </w:rPr>
        <w:t xml:space="preserve"> </w:t>
      </w:r>
      <w:r w:rsidRPr="004E7957">
        <w:rPr>
          <w:color w:val="231F20"/>
          <w:sz w:val="19"/>
          <w:szCs w:val="19"/>
        </w:rPr>
        <w:t>prohibits any import of goods or contracting of works or services from that country, or any payments to any country, person,</w:t>
      </w:r>
      <w:r w:rsidRPr="004E7957">
        <w:rPr>
          <w:color w:val="231F20"/>
          <w:spacing w:val="-19"/>
          <w:sz w:val="19"/>
          <w:szCs w:val="19"/>
        </w:rPr>
        <w:t xml:space="preserve"> </w:t>
      </w:r>
      <w:r w:rsidRPr="004E7957">
        <w:rPr>
          <w:color w:val="231F20"/>
          <w:sz w:val="19"/>
          <w:szCs w:val="19"/>
        </w:rPr>
        <w:t>or</w:t>
      </w:r>
      <w:r w:rsidRPr="004E7957">
        <w:rPr>
          <w:color w:val="231F20"/>
          <w:spacing w:val="-19"/>
          <w:sz w:val="19"/>
          <w:szCs w:val="19"/>
        </w:rPr>
        <w:t xml:space="preserve"> </w:t>
      </w:r>
      <w:r w:rsidRPr="004E7957">
        <w:rPr>
          <w:color w:val="231F20"/>
          <w:sz w:val="19"/>
          <w:szCs w:val="19"/>
        </w:rPr>
        <w:t>entity</w:t>
      </w:r>
      <w:r w:rsidRPr="004E7957">
        <w:rPr>
          <w:color w:val="231F20"/>
          <w:spacing w:val="-19"/>
          <w:sz w:val="19"/>
          <w:szCs w:val="19"/>
        </w:rPr>
        <w:t xml:space="preserve"> </w:t>
      </w:r>
      <w:r w:rsidRPr="004E7957">
        <w:rPr>
          <w:color w:val="231F20"/>
          <w:sz w:val="19"/>
          <w:szCs w:val="19"/>
        </w:rPr>
        <w:t>in</w:t>
      </w:r>
      <w:r w:rsidRPr="004E7957">
        <w:rPr>
          <w:color w:val="231F20"/>
          <w:spacing w:val="-19"/>
          <w:sz w:val="19"/>
          <w:szCs w:val="19"/>
        </w:rPr>
        <w:t xml:space="preserve"> </w:t>
      </w:r>
      <w:r w:rsidRPr="004E7957">
        <w:rPr>
          <w:color w:val="231F20"/>
          <w:sz w:val="19"/>
          <w:szCs w:val="19"/>
        </w:rPr>
        <w:t>that</w:t>
      </w:r>
      <w:r w:rsidRPr="004E7957">
        <w:rPr>
          <w:color w:val="231F20"/>
          <w:spacing w:val="-19"/>
          <w:sz w:val="19"/>
          <w:szCs w:val="19"/>
        </w:rPr>
        <w:t xml:space="preserve"> </w:t>
      </w:r>
      <w:r w:rsidRPr="004E7957">
        <w:rPr>
          <w:color w:val="231F20"/>
          <w:sz w:val="19"/>
          <w:szCs w:val="19"/>
        </w:rPr>
        <w:t>country.</w:t>
      </w:r>
      <w:r w:rsidRPr="004E7957">
        <w:rPr>
          <w:color w:val="231F20"/>
          <w:spacing w:val="-31"/>
          <w:sz w:val="19"/>
          <w:szCs w:val="19"/>
        </w:rPr>
        <w:t xml:space="preserve"> </w:t>
      </w:r>
      <w:r w:rsidRPr="004E7957">
        <w:rPr>
          <w:color w:val="231F20"/>
          <w:sz w:val="19"/>
          <w:szCs w:val="19"/>
        </w:rPr>
        <w:t>A</w:t>
      </w:r>
      <w:r w:rsidRPr="004E7957">
        <w:rPr>
          <w:color w:val="231F20"/>
          <w:spacing w:val="-31"/>
          <w:sz w:val="19"/>
          <w:szCs w:val="19"/>
        </w:rPr>
        <w:t xml:space="preserve"> </w:t>
      </w:r>
      <w:r w:rsidRPr="004E7957">
        <w:rPr>
          <w:color w:val="231F20"/>
          <w:sz w:val="19"/>
          <w:szCs w:val="19"/>
        </w:rPr>
        <w:t>tenderer</w:t>
      </w:r>
      <w:r w:rsidRPr="004E7957">
        <w:rPr>
          <w:color w:val="231F20"/>
          <w:spacing w:val="-19"/>
          <w:sz w:val="19"/>
          <w:szCs w:val="19"/>
        </w:rPr>
        <w:t xml:space="preserve"> </w:t>
      </w:r>
      <w:r w:rsidRPr="004E7957">
        <w:rPr>
          <w:color w:val="231F20"/>
          <w:sz w:val="19"/>
          <w:szCs w:val="19"/>
        </w:rPr>
        <w:t>shall</w:t>
      </w:r>
      <w:r w:rsidRPr="004E7957">
        <w:rPr>
          <w:color w:val="231F20"/>
          <w:spacing w:val="-19"/>
          <w:sz w:val="19"/>
          <w:szCs w:val="19"/>
        </w:rPr>
        <w:t xml:space="preserve"> </w:t>
      </w:r>
      <w:r w:rsidRPr="004E7957">
        <w:rPr>
          <w:color w:val="231F20"/>
          <w:sz w:val="19"/>
          <w:szCs w:val="19"/>
        </w:rPr>
        <w:t>provide</w:t>
      </w:r>
      <w:r w:rsidRPr="004E7957">
        <w:rPr>
          <w:color w:val="231F20"/>
          <w:spacing w:val="-19"/>
          <w:sz w:val="19"/>
          <w:szCs w:val="19"/>
        </w:rPr>
        <w:t xml:space="preserve"> </w:t>
      </w:r>
      <w:r w:rsidRPr="004E7957">
        <w:rPr>
          <w:color w:val="231F20"/>
          <w:sz w:val="19"/>
          <w:szCs w:val="19"/>
        </w:rPr>
        <w:t>such</w:t>
      </w:r>
      <w:r w:rsidRPr="004E7957">
        <w:rPr>
          <w:color w:val="231F20"/>
          <w:spacing w:val="-19"/>
          <w:sz w:val="19"/>
          <w:szCs w:val="19"/>
        </w:rPr>
        <w:t xml:space="preserve"> </w:t>
      </w:r>
      <w:r w:rsidRPr="004E7957">
        <w:rPr>
          <w:color w:val="231F20"/>
          <w:sz w:val="19"/>
          <w:szCs w:val="19"/>
        </w:rPr>
        <w:t>documentary</w:t>
      </w:r>
      <w:r w:rsidRPr="004E7957">
        <w:rPr>
          <w:color w:val="231F20"/>
          <w:spacing w:val="-19"/>
          <w:sz w:val="19"/>
          <w:szCs w:val="19"/>
        </w:rPr>
        <w:t xml:space="preserve"> </w:t>
      </w:r>
      <w:r w:rsidRPr="004E7957">
        <w:rPr>
          <w:color w:val="231F20"/>
          <w:sz w:val="19"/>
          <w:szCs w:val="19"/>
        </w:rPr>
        <w:t>evidence</w:t>
      </w:r>
      <w:r w:rsidRPr="004E7957">
        <w:rPr>
          <w:color w:val="231F20"/>
          <w:spacing w:val="-19"/>
          <w:sz w:val="19"/>
          <w:szCs w:val="19"/>
        </w:rPr>
        <w:t xml:space="preserve"> </w:t>
      </w:r>
      <w:r w:rsidRPr="004E7957">
        <w:rPr>
          <w:color w:val="231F20"/>
          <w:sz w:val="19"/>
          <w:szCs w:val="19"/>
        </w:rPr>
        <w:t>of</w:t>
      </w:r>
      <w:r w:rsidRPr="004E7957">
        <w:rPr>
          <w:color w:val="231F20"/>
          <w:spacing w:val="-19"/>
          <w:sz w:val="19"/>
          <w:szCs w:val="19"/>
        </w:rPr>
        <w:t xml:space="preserve"> </w:t>
      </w:r>
      <w:r w:rsidRPr="004E7957">
        <w:rPr>
          <w:color w:val="231F20"/>
          <w:sz w:val="19"/>
          <w:szCs w:val="19"/>
        </w:rPr>
        <w:t>eligibility</w:t>
      </w:r>
      <w:r w:rsidRPr="004E7957">
        <w:rPr>
          <w:color w:val="231F20"/>
          <w:spacing w:val="-19"/>
          <w:sz w:val="19"/>
          <w:szCs w:val="19"/>
        </w:rPr>
        <w:t xml:space="preserve"> </w:t>
      </w:r>
      <w:r w:rsidRPr="004E7957">
        <w:rPr>
          <w:color w:val="231F20"/>
          <w:sz w:val="19"/>
          <w:szCs w:val="19"/>
        </w:rPr>
        <w:t>satisfactory</w:t>
      </w:r>
      <w:r w:rsidRPr="004E7957">
        <w:rPr>
          <w:color w:val="231F20"/>
          <w:spacing w:val="-19"/>
          <w:sz w:val="19"/>
          <w:szCs w:val="19"/>
        </w:rPr>
        <w:t xml:space="preserve"> </w:t>
      </w:r>
      <w:r w:rsidRPr="004E7957">
        <w:rPr>
          <w:color w:val="231F20"/>
          <w:sz w:val="19"/>
          <w:szCs w:val="19"/>
        </w:rPr>
        <w:t>to the</w:t>
      </w:r>
      <w:r w:rsidRPr="004E7957">
        <w:rPr>
          <w:color w:val="231F20"/>
          <w:spacing w:val="-23"/>
          <w:sz w:val="19"/>
          <w:szCs w:val="19"/>
        </w:rPr>
        <w:t xml:space="preserve"> </w:t>
      </w:r>
      <w:r w:rsidRPr="004E7957">
        <w:rPr>
          <w:color w:val="231F20"/>
          <w:sz w:val="19"/>
          <w:szCs w:val="19"/>
        </w:rPr>
        <w:t>Procuring</w:t>
      </w:r>
      <w:r w:rsidRPr="004E7957">
        <w:rPr>
          <w:color w:val="231F20"/>
          <w:spacing w:val="-23"/>
          <w:sz w:val="19"/>
          <w:szCs w:val="19"/>
        </w:rPr>
        <w:t xml:space="preserve"> </w:t>
      </w:r>
      <w:r w:rsidRPr="004E7957">
        <w:rPr>
          <w:color w:val="231F20"/>
          <w:spacing w:val="-3"/>
          <w:sz w:val="19"/>
          <w:szCs w:val="19"/>
        </w:rPr>
        <w:t>Entity,</w:t>
      </w:r>
      <w:r w:rsidRPr="004E7957">
        <w:rPr>
          <w:color w:val="231F20"/>
          <w:spacing w:val="-23"/>
          <w:sz w:val="19"/>
          <w:szCs w:val="19"/>
        </w:rPr>
        <w:t xml:space="preserve"> </w:t>
      </w:r>
      <w:r w:rsidRPr="004E7957">
        <w:rPr>
          <w:color w:val="231F20"/>
          <w:sz w:val="19"/>
          <w:szCs w:val="19"/>
        </w:rPr>
        <w:t>as</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Procuring</w:t>
      </w:r>
      <w:r w:rsidRPr="004E7957">
        <w:rPr>
          <w:color w:val="231F20"/>
          <w:spacing w:val="-23"/>
          <w:sz w:val="19"/>
          <w:szCs w:val="19"/>
        </w:rPr>
        <w:t xml:space="preserve"> </w:t>
      </w:r>
      <w:r w:rsidRPr="004E7957">
        <w:rPr>
          <w:color w:val="231F20"/>
          <w:sz w:val="19"/>
          <w:szCs w:val="19"/>
        </w:rPr>
        <w:t>Entity</w:t>
      </w:r>
      <w:r w:rsidRPr="004E7957">
        <w:rPr>
          <w:color w:val="231F20"/>
          <w:spacing w:val="-23"/>
          <w:sz w:val="19"/>
          <w:szCs w:val="19"/>
        </w:rPr>
        <w:t xml:space="preserve"> </w:t>
      </w:r>
      <w:r w:rsidRPr="004E7957">
        <w:rPr>
          <w:color w:val="231F20"/>
          <w:sz w:val="19"/>
          <w:szCs w:val="19"/>
        </w:rPr>
        <w:t>shall</w:t>
      </w:r>
      <w:r w:rsidRPr="004E7957">
        <w:rPr>
          <w:color w:val="231F20"/>
          <w:spacing w:val="-23"/>
          <w:sz w:val="19"/>
          <w:szCs w:val="19"/>
        </w:rPr>
        <w:t xml:space="preserve"> </w:t>
      </w:r>
      <w:r w:rsidRPr="004E7957">
        <w:rPr>
          <w:color w:val="231F20"/>
          <w:sz w:val="19"/>
          <w:szCs w:val="19"/>
        </w:rPr>
        <w:t>reasonably</w:t>
      </w:r>
      <w:r w:rsidRPr="004E7957">
        <w:rPr>
          <w:color w:val="231F20"/>
          <w:spacing w:val="-23"/>
          <w:sz w:val="19"/>
          <w:szCs w:val="19"/>
        </w:rPr>
        <w:t xml:space="preserve"> </w:t>
      </w:r>
      <w:r w:rsidRPr="004E7957">
        <w:rPr>
          <w:color w:val="231F20"/>
          <w:sz w:val="19"/>
          <w:szCs w:val="19"/>
        </w:rPr>
        <w:t>request.</w:t>
      </w:r>
    </w:p>
    <w:p w14:paraId="78B06692" w14:textId="77777777" w:rsidR="00043AB3" w:rsidRPr="004E7957" w:rsidRDefault="00043AB3" w:rsidP="00043AB3">
      <w:pPr>
        <w:pStyle w:val="ListParagraph"/>
        <w:numPr>
          <w:ilvl w:val="1"/>
          <w:numId w:val="50"/>
        </w:numPr>
        <w:tabs>
          <w:tab w:val="left" w:pos="993"/>
        </w:tabs>
        <w:spacing w:before="120"/>
        <w:ind w:left="993" w:right="-1" w:hanging="567"/>
        <w:jc w:val="both"/>
        <w:rPr>
          <w:i/>
          <w:color w:val="231F20"/>
          <w:sz w:val="19"/>
          <w:szCs w:val="19"/>
        </w:rPr>
      </w:pPr>
      <w:r w:rsidRPr="004E7957">
        <w:rPr>
          <w:color w:val="231F20"/>
          <w:sz w:val="19"/>
          <w:szCs w:val="19"/>
        </w:rPr>
        <w:t>Foreign tenderers are required to source at least forty (40%) percent of their contract inputs (in supplies, subcontracts</w:t>
      </w:r>
      <w:r w:rsidRPr="004E7957">
        <w:rPr>
          <w:color w:val="231F20"/>
          <w:spacing w:val="-22"/>
          <w:sz w:val="19"/>
          <w:szCs w:val="19"/>
        </w:rPr>
        <w:t xml:space="preserve"> </w:t>
      </w:r>
      <w:r w:rsidRPr="004E7957">
        <w:rPr>
          <w:color w:val="231F20"/>
          <w:sz w:val="19"/>
          <w:szCs w:val="19"/>
        </w:rPr>
        <w:t>and</w:t>
      </w:r>
      <w:r w:rsidRPr="004E7957">
        <w:rPr>
          <w:color w:val="231F20"/>
          <w:spacing w:val="-22"/>
          <w:sz w:val="19"/>
          <w:szCs w:val="19"/>
        </w:rPr>
        <w:t xml:space="preserve"> </w:t>
      </w:r>
      <w:proofErr w:type="spellStart"/>
      <w:r w:rsidRPr="004E7957">
        <w:rPr>
          <w:color w:val="231F20"/>
          <w:sz w:val="19"/>
          <w:szCs w:val="19"/>
        </w:rPr>
        <w:t>labor</w:t>
      </w:r>
      <w:proofErr w:type="spellEnd"/>
      <w:r w:rsidRPr="004E7957">
        <w:rPr>
          <w:color w:val="231F20"/>
          <w:sz w:val="19"/>
          <w:szCs w:val="19"/>
        </w:rPr>
        <w:t>)</w:t>
      </w:r>
      <w:r w:rsidRPr="004E7957">
        <w:rPr>
          <w:color w:val="231F20"/>
          <w:spacing w:val="-22"/>
          <w:sz w:val="19"/>
          <w:szCs w:val="19"/>
        </w:rPr>
        <w:t xml:space="preserve"> </w:t>
      </w:r>
      <w:r w:rsidRPr="004E7957">
        <w:rPr>
          <w:color w:val="231F20"/>
          <w:sz w:val="19"/>
          <w:szCs w:val="19"/>
        </w:rPr>
        <w:t>from</w:t>
      </w:r>
      <w:r w:rsidRPr="004E7957">
        <w:rPr>
          <w:color w:val="231F20"/>
          <w:spacing w:val="-22"/>
          <w:sz w:val="19"/>
          <w:szCs w:val="19"/>
        </w:rPr>
        <w:t xml:space="preserve"> </w:t>
      </w:r>
      <w:r w:rsidRPr="004E7957">
        <w:rPr>
          <w:color w:val="231F20"/>
          <w:sz w:val="19"/>
          <w:szCs w:val="19"/>
        </w:rPr>
        <w:t>national</w:t>
      </w:r>
      <w:r w:rsidRPr="004E7957">
        <w:rPr>
          <w:color w:val="231F20"/>
          <w:spacing w:val="-22"/>
          <w:sz w:val="19"/>
          <w:szCs w:val="19"/>
        </w:rPr>
        <w:t xml:space="preserve"> </w:t>
      </w:r>
      <w:r w:rsidRPr="004E7957">
        <w:rPr>
          <w:color w:val="231F20"/>
          <w:sz w:val="19"/>
          <w:szCs w:val="19"/>
        </w:rPr>
        <w:t>suppliers</w:t>
      </w:r>
      <w:r w:rsidRPr="004E7957">
        <w:rPr>
          <w:color w:val="231F20"/>
          <w:spacing w:val="-22"/>
          <w:sz w:val="19"/>
          <w:szCs w:val="19"/>
        </w:rPr>
        <w:t xml:space="preserve"> </w:t>
      </w:r>
      <w:r w:rsidRPr="004E7957">
        <w:rPr>
          <w:color w:val="231F20"/>
          <w:sz w:val="19"/>
          <w:szCs w:val="19"/>
        </w:rPr>
        <w:t>and</w:t>
      </w:r>
      <w:r w:rsidRPr="004E7957">
        <w:rPr>
          <w:color w:val="231F20"/>
          <w:spacing w:val="-22"/>
          <w:sz w:val="19"/>
          <w:szCs w:val="19"/>
        </w:rPr>
        <w:t xml:space="preserve"> </w:t>
      </w:r>
      <w:r w:rsidRPr="004E7957">
        <w:rPr>
          <w:color w:val="231F20"/>
          <w:sz w:val="19"/>
          <w:szCs w:val="19"/>
        </w:rPr>
        <w:t>contractors.</w:t>
      </w:r>
      <w:r w:rsidRPr="004E7957">
        <w:rPr>
          <w:color w:val="231F20"/>
          <w:spacing w:val="-26"/>
          <w:sz w:val="19"/>
          <w:szCs w:val="19"/>
        </w:rPr>
        <w:t xml:space="preserve"> </w:t>
      </w:r>
      <w:r w:rsidRPr="004E7957">
        <w:rPr>
          <w:color w:val="231F20"/>
          <w:spacing w:val="-8"/>
          <w:sz w:val="19"/>
          <w:szCs w:val="19"/>
        </w:rPr>
        <w:t>To</w:t>
      </w:r>
      <w:r w:rsidRPr="004E7957">
        <w:rPr>
          <w:color w:val="231F20"/>
          <w:spacing w:val="-22"/>
          <w:sz w:val="19"/>
          <w:szCs w:val="19"/>
        </w:rPr>
        <w:t xml:space="preserve"> </w:t>
      </w:r>
      <w:r w:rsidRPr="004E7957">
        <w:rPr>
          <w:color w:val="231F20"/>
          <w:sz w:val="19"/>
          <w:szCs w:val="19"/>
        </w:rPr>
        <w:t>this</w:t>
      </w:r>
      <w:r w:rsidRPr="004E7957">
        <w:rPr>
          <w:color w:val="231F20"/>
          <w:spacing w:val="-22"/>
          <w:sz w:val="19"/>
          <w:szCs w:val="19"/>
        </w:rPr>
        <w:t xml:space="preserve"> </w:t>
      </w:r>
      <w:r w:rsidRPr="004E7957">
        <w:rPr>
          <w:color w:val="231F20"/>
          <w:sz w:val="19"/>
          <w:szCs w:val="19"/>
        </w:rPr>
        <w:t>end,</w:t>
      </w:r>
      <w:r w:rsidRPr="004E7957">
        <w:rPr>
          <w:color w:val="231F20"/>
          <w:spacing w:val="-22"/>
          <w:sz w:val="19"/>
          <w:szCs w:val="19"/>
        </w:rPr>
        <w:t xml:space="preserve"> </w:t>
      </w:r>
      <w:r w:rsidRPr="004E7957">
        <w:rPr>
          <w:color w:val="231F20"/>
          <w:sz w:val="19"/>
          <w:szCs w:val="19"/>
        </w:rPr>
        <w:t>a</w:t>
      </w:r>
      <w:r w:rsidRPr="004E7957">
        <w:rPr>
          <w:color w:val="231F20"/>
          <w:spacing w:val="-22"/>
          <w:sz w:val="19"/>
          <w:szCs w:val="19"/>
        </w:rPr>
        <w:t xml:space="preserve"> </w:t>
      </w:r>
      <w:r w:rsidRPr="004E7957">
        <w:rPr>
          <w:color w:val="231F20"/>
          <w:sz w:val="19"/>
          <w:szCs w:val="19"/>
        </w:rPr>
        <w:t>foreign</w:t>
      </w:r>
      <w:r w:rsidRPr="004E7957">
        <w:rPr>
          <w:color w:val="231F20"/>
          <w:spacing w:val="-22"/>
          <w:sz w:val="19"/>
          <w:szCs w:val="19"/>
        </w:rPr>
        <w:t xml:space="preserve"> </w:t>
      </w:r>
      <w:r w:rsidRPr="004E7957">
        <w:rPr>
          <w:color w:val="231F20"/>
          <w:sz w:val="19"/>
          <w:szCs w:val="19"/>
        </w:rPr>
        <w:t>tenderer</w:t>
      </w:r>
      <w:r w:rsidRPr="004E7957">
        <w:rPr>
          <w:color w:val="231F20"/>
          <w:spacing w:val="-22"/>
          <w:sz w:val="19"/>
          <w:szCs w:val="19"/>
        </w:rPr>
        <w:t xml:space="preserve"> </w:t>
      </w:r>
      <w:r w:rsidRPr="004E7957">
        <w:rPr>
          <w:color w:val="231F20"/>
          <w:sz w:val="19"/>
          <w:szCs w:val="19"/>
        </w:rPr>
        <w:t>shall</w:t>
      </w:r>
      <w:r w:rsidRPr="004E7957">
        <w:rPr>
          <w:color w:val="231F20"/>
          <w:spacing w:val="-22"/>
          <w:sz w:val="19"/>
          <w:szCs w:val="19"/>
        </w:rPr>
        <w:t xml:space="preserve"> </w:t>
      </w:r>
      <w:r w:rsidRPr="004E7957">
        <w:rPr>
          <w:color w:val="231F20"/>
          <w:sz w:val="19"/>
          <w:szCs w:val="19"/>
        </w:rPr>
        <w:t>provide</w:t>
      </w:r>
      <w:r w:rsidRPr="004E7957">
        <w:rPr>
          <w:color w:val="231F20"/>
          <w:spacing w:val="-22"/>
          <w:sz w:val="19"/>
          <w:szCs w:val="19"/>
        </w:rPr>
        <w:t xml:space="preserve"> </w:t>
      </w:r>
      <w:r w:rsidRPr="004E7957">
        <w:rPr>
          <w:color w:val="231F20"/>
          <w:sz w:val="19"/>
          <w:szCs w:val="19"/>
        </w:rPr>
        <w:t>in</w:t>
      </w:r>
      <w:r w:rsidRPr="004E7957">
        <w:rPr>
          <w:color w:val="231F20"/>
          <w:spacing w:val="-22"/>
          <w:sz w:val="19"/>
          <w:szCs w:val="19"/>
        </w:rPr>
        <w:t xml:space="preserve"> </w:t>
      </w:r>
      <w:r w:rsidRPr="004E7957">
        <w:rPr>
          <w:color w:val="231F20"/>
          <w:sz w:val="19"/>
          <w:szCs w:val="19"/>
        </w:rPr>
        <w:t>its tender documentary evidence that this requirement is met. Foreign tenderers not meeting this criterion will be automatically</w:t>
      </w:r>
      <w:r w:rsidRPr="004E7957">
        <w:rPr>
          <w:color w:val="231F20"/>
          <w:spacing w:val="-19"/>
          <w:sz w:val="19"/>
          <w:szCs w:val="19"/>
        </w:rPr>
        <w:t xml:space="preserve"> </w:t>
      </w:r>
      <w:r w:rsidRPr="004E7957">
        <w:rPr>
          <w:color w:val="231F20"/>
          <w:sz w:val="19"/>
          <w:szCs w:val="19"/>
        </w:rPr>
        <w:t>disqualiﬁed.</w:t>
      </w:r>
      <w:r w:rsidRPr="004E7957">
        <w:rPr>
          <w:color w:val="231F20"/>
          <w:spacing w:val="-19"/>
          <w:sz w:val="19"/>
          <w:szCs w:val="19"/>
        </w:rPr>
        <w:t xml:space="preserve"> </w:t>
      </w:r>
      <w:r w:rsidRPr="004E7957">
        <w:rPr>
          <w:color w:val="231F20"/>
          <w:sz w:val="19"/>
          <w:szCs w:val="19"/>
        </w:rPr>
        <w:t>Information</w:t>
      </w:r>
      <w:r w:rsidRPr="004E7957">
        <w:rPr>
          <w:color w:val="231F20"/>
          <w:spacing w:val="-19"/>
          <w:sz w:val="19"/>
          <w:szCs w:val="19"/>
        </w:rPr>
        <w:t xml:space="preserve"> </w:t>
      </w:r>
      <w:r w:rsidRPr="004E7957">
        <w:rPr>
          <w:color w:val="231F20"/>
          <w:sz w:val="19"/>
          <w:szCs w:val="19"/>
        </w:rPr>
        <w:t>required</w:t>
      </w:r>
      <w:r w:rsidRPr="004E7957">
        <w:rPr>
          <w:color w:val="231F20"/>
          <w:spacing w:val="-19"/>
          <w:sz w:val="19"/>
          <w:szCs w:val="19"/>
        </w:rPr>
        <w:t xml:space="preserve"> </w:t>
      </w:r>
      <w:r w:rsidRPr="004E7957">
        <w:rPr>
          <w:color w:val="231F20"/>
          <w:sz w:val="19"/>
          <w:szCs w:val="19"/>
        </w:rPr>
        <w:t>to</w:t>
      </w:r>
      <w:r w:rsidRPr="004E7957">
        <w:rPr>
          <w:color w:val="231F20"/>
          <w:spacing w:val="-19"/>
          <w:sz w:val="19"/>
          <w:szCs w:val="19"/>
        </w:rPr>
        <w:t xml:space="preserve"> </w:t>
      </w:r>
      <w:r w:rsidRPr="004E7957">
        <w:rPr>
          <w:color w:val="231F20"/>
          <w:sz w:val="19"/>
          <w:szCs w:val="19"/>
        </w:rPr>
        <w:t>enable</w:t>
      </w:r>
      <w:r w:rsidRPr="004E7957">
        <w:rPr>
          <w:color w:val="231F20"/>
          <w:spacing w:val="-19"/>
          <w:sz w:val="19"/>
          <w:szCs w:val="19"/>
        </w:rPr>
        <w:t xml:space="preserve"> </w:t>
      </w:r>
      <w:r w:rsidRPr="004E7957">
        <w:rPr>
          <w:color w:val="231F20"/>
          <w:sz w:val="19"/>
          <w:szCs w:val="19"/>
        </w:rPr>
        <w:t>the</w:t>
      </w:r>
      <w:r w:rsidRPr="004E7957">
        <w:rPr>
          <w:color w:val="231F20"/>
          <w:spacing w:val="-19"/>
          <w:sz w:val="19"/>
          <w:szCs w:val="19"/>
        </w:rPr>
        <w:t xml:space="preserve"> </w:t>
      </w:r>
      <w:r w:rsidRPr="004E7957">
        <w:rPr>
          <w:color w:val="231F20"/>
          <w:sz w:val="19"/>
          <w:szCs w:val="19"/>
        </w:rPr>
        <w:t>Procuring</w:t>
      </w:r>
      <w:r w:rsidRPr="004E7957">
        <w:rPr>
          <w:color w:val="231F20"/>
          <w:spacing w:val="-19"/>
          <w:sz w:val="19"/>
          <w:szCs w:val="19"/>
        </w:rPr>
        <w:t xml:space="preserve"> </w:t>
      </w:r>
      <w:r w:rsidRPr="004E7957">
        <w:rPr>
          <w:color w:val="231F20"/>
          <w:sz w:val="19"/>
          <w:szCs w:val="19"/>
        </w:rPr>
        <w:t>Entity</w:t>
      </w:r>
      <w:r w:rsidRPr="004E7957">
        <w:rPr>
          <w:color w:val="231F20"/>
          <w:spacing w:val="-19"/>
          <w:sz w:val="19"/>
          <w:szCs w:val="19"/>
        </w:rPr>
        <w:t xml:space="preserve"> </w:t>
      </w:r>
      <w:r w:rsidRPr="004E7957">
        <w:rPr>
          <w:color w:val="231F20"/>
          <w:sz w:val="19"/>
          <w:szCs w:val="19"/>
        </w:rPr>
        <w:t>determine</w:t>
      </w:r>
      <w:r w:rsidRPr="004E7957">
        <w:rPr>
          <w:color w:val="231F20"/>
          <w:spacing w:val="-19"/>
          <w:sz w:val="19"/>
          <w:szCs w:val="19"/>
        </w:rPr>
        <w:t xml:space="preserve"> </w:t>
      </w:r>
      <w:r w:rsidRPr="004E7957">
        <w:rPr>
          <w:color w:val="231F20"/>
          <w:sz w:val="19"/>
          <w:szCs w:val="19"/>
        </w:rPr>
        <w:t>if</w:t>
      </w:r>
      <w:r w:rsidRPr="004E7957">
        <w:rPr>
          <w:color w:val="231F20"/>
          <w:spacing w:val="-19"/>
          <w:sz w:val="19"/>
          <w:szCs w:val="19"/>
        </w:rPr>
        <w:t xml:space="preserve"> </w:t>
      </w:r>
      <w:r w:rsidRPr="004E7957">
        <w:rPr>
          <w:color w:val="231F20"/>
          <w:sz w:val="19"/>
          <w:szCs w:val="19"/>
        </w:rPr>
        <w:t>this</w:t>
      </w:r>
      <w:r w:rsidRPr="004E7957">
        <w:rPr>
          <w:color w:val="231F20"/>
          <w:spacing w:val="-19"/>
          <w:sz w:val="19"/>
          <w:szCs w:val="19"/>
        </w:rPr>
        <w:t xml:space="preserve"> </w:t>
      </w:r>
      <w:r w:rsidRPr="004E7957">
        <w:rPr>
          <w:color w:val="231F20"/>
          <w:sz w:val="19"/>
          <w:szCs w:val="19"/>
        </w:rPr>
        <w:t>condition</w:t>
      </w:r>
      <w:r w:rsidRPr="004E7957">
        <w:rPr>
          <w:color w:val="231F20"/>
          <w:spacing w:val="-19"/>
          <w:sz w:val="19"/>
          <w:szCs w:val="19"/>
        </w:rPr>
        <w:t xml:space="preserve"> </w:t>
      </w:r>
      <w:r w:rsidRPr="004E7957">
        <w:rPr>
          <w:color w:val="231F20"/>
          <w:sz w:val="19"/>
          <w:szCs w:val="19"/>
        </w:rPr>
        <w:t>is</w:t>
      </w:r>
      <w:r w:rsidRPr="004E7957">
        <w:rPr>
          <w:color w:val="231F20"/>
          <w:spacing w:val="-19"/>
          <w:sz w:val="19"/>
          <w:szCs w:val="19"/>
        </w:rPr>
        <w:t xml:space="preserve"> </w:t>
      </w:r>
      <w:r w:rsidRPr="004E7957">
        <w:rPr>
          <w:color w:val="231F20"/>
          <w:sz w:val="19"/>
          <w:szCs w:val="19"/>
        </w:rPr>
        <w:t>met shall</w:t>
      </w:r>
      <w:r w:rsidRPr="004E7957">
        <w:rPr>
          <w:color w:val="231F20"/>
          <w:spacing w:val="-6"/>
          <w:sz w:val="19"/>
          <w:szCs w:val="19"/>
        </w:rPr>
        <w:t xml:space="preserve"> </w:t>
      </w:r>
      <w:r w:rsidRPr="004E7957">
        <w:rPr>
          <w:color w:val="231F20"/>
          <w:sz w:val="19"/>
          <w:szCs w:val="19"/>
        </w:rPr>
        <w:t>be</w:t>
      </w:r>
      <w:r w:rsidRPr="004E7957">
        <w:rPr>
          <w:color w:val="231F20"/>
          <w:spacing w:val="-6"/>
          <w:sz w:val="19"/>
          <w:szCs w:val="19"/>
        </w:rPr>
        <w:t xml:space="preserve"> </w:t>
      </w:r>
      <w:r w:rsidRPr="004E7957">
        <w:rPr>
          <w:color w:val="231F20"/>
          <w:sz w:val="19"/>
          <w:szCs w:val="19"/>
        </w:rPr>
        <w:t>provided</w:t>
      </w:r>
      <w:r w:rsidRPr="004E7957">
        <w:rPr>
          <w:color w:val="231F20"/>
          <w:spacing w:val="-6"/>
          <w:sz w:val="19"/>
          <w:szCs w:val="19"/>
        </w:rPr>
        <w:t xml:space="preserve"> </w:t>
      </w:r>
      <w:r w:rsidRPr="004E7957">
        <w:rPr>
          <w:color w:val="231F20"/>
          <w:sz w:val="19"/>
          <w:szCs w:val="19"/>
        </w:rPr>
        <w:t>in</w:t>
      </w:r>
      <w:r w:rsidRPr="004E7957">
        <w:rPr>
          <w:color w:val="231F20"/>
          <w:spacing w:val="-6"/>
          <w:sz w:val="19"/>
          <w:szCs w:val="19"/>
        </w:rPr>
        <w:t xml:space="preserve"> </w:t>
      </w:r>
      <w:r w:rsidRPr="004E7957">
        <w:rPr>
          <w:color w:val="231F20"/>
          <w:sz w:val="19"/>
          <w:szCs w:val="19"/>
        </w:rPr>
        <w:t>for</w:t>
      </w:r>
      <w:r w:rsidRPr="004E7957">
        <w:rPr>
          <w:color w:val="231F20"/>
          <w:spacing w:val="-6"/>
          <w:sz w:val="19"/>
          <w:szCs w:val="19"/>
        </w:rPr>
        <w:t xml:space="preserve"> </w:t>
      </w:r>
      <w:r w:rsidRPr="004E7957">
        <w:rPr>
          <w:color w:val="231F20"/>
          <w:sz w:val="19"/>
          <w:szCs w:val="19"/>
        </w:rPr>
        <w:t>this</w:t>
      </w:r>
      <w:r w:rsidRPr="004E7957">
        <w:rPr>
          <w:color w:val="231F20"/>
          <w:spacing w:val="-6"/>
          <w:sz w:val="19"/>
          <w:szCs w:val="19"/>
        </w:rPr>
        <w:t xml:space="preserve"> </w:t>
      </w:r>
      <w:r w:rsidRPr="004E7957">
        <w:rPr>
          <w:color w:val="231F20"/>
          <w:sz w:val="19"/>
          <w:szCs w:val="19"/>
        </w:rPr>
        <w:t>purpose</w:t>
      </w:r>
      <w:r w:rsidRPr="004E7957">
        <w:rPr>
          <w:color w:val="231F20"/>
          <w:spacing w:val="-6"/>
          <w:sz w:val="19"/>
          <w:szCs w:val="19"/>
        </w:rPr>
        <w:t xml:space="preserve"> </w:t>
      </w:r>
      <w:r w:rsidRPr="004E7957">
        <w:rPr>
          <w:color w:val="231F20"/>
          <w:sz w:val="19"/>
          <w:szCs w:val="19"/>
        </w:rPr>
        <w:t>is</w:t>
      </w:r>
      <w:r w:rsidRPr="004E7957">
        <w:rPr>
          <w:color w:val="231F20"/>
          <w:spacing w:val="-6"/>
          <w:sz w:val="19"/>
          <w:szCs w:val="19"/>
        </w:rPr>
        <w:t xml:space="preserve"> </w:t>
      </w:r>
      <w:r w:rsidRPr="004E7957">
        <w:rPr>
          <w:color w:val="231F20"/>
          <w:sz w:val="19"/>
          <w:szCs w:val="19"/>
        </w:rPr>
        <w:t>be</w:t>
      </w:r>
      <w:r w:rsidRPr="004E7957">
        <w:rPr>
          <w:color w:val="231F20"/>
          <w:spacing w:val="-6"/>
          <w:sz w:val="19"/>
          <w:szCs w:val="19"/>
        </w:rPr>
        <w:t xml:space="preserve"> </w:t>
      </w:r>
      <w:r w:rsidRPr="004E7957">
        <w:rPr>
          <w:color w:val="231F20"/>
          <w:sz w:val="19"/>
          <w:szCs w:val="19"/>
        </w:rPr>
        <w:t>provided</w:t>
      </w:r>
      <w:r w:rsidRPr="004E7957">
        <w:rPr>
          <w:color w:val="231F20"/>
          <w:spacing w:val="-6"/>
          <w:sz w:val="19"/>
          <w:szCs w:val="19"/>
        </w:rPr>
        <w:t xml:space="preserve"> </w:t>
      </w:r>
      <w:r w:rsidRPr="004E7957">
        <w:rPr>
          <w:color w:val="231F20"/>
          <w:sz w:val="19"/>
          <w:szCs w:val="19"/>
        </w:rPr>
        <w:t>in</w:t>
      </w:r>
      <w:r w:rsidRPr="004E7957">
        <w:rPr>
          <w:color w:val="231F20"/>
          <w:spacing w:val="-6"/>
          <w:sz w:val="19"/>
          <w:szCs w:val="19"/>
        </w:rPr>
        <w:t xml:space="preserve"> </w:t>
      </w:r>
      <w:r w:rsidRPr="004E7957">
        <w:rPr>
          <w:i/>
          <w:color w:val="231F20"/>
          <w:sz w:val="19"/>
          <w:szCs w:val="19"/>
        </w:rPr>
        <w:t>“SECTION</w:t>
      </w:r>
      <w:r w:rsidRPr="004E7957">
        <w:rPr>
          <w:i/>
          <w:color w:val="231F20"/>
          <w:spacing w:val="-6"/>
          <w:sz w:val="19"/>
          <w:szCs w:val="19"/>
        </w:rPr>
        <w:t xml:space="preserve"> </w:t>
      </w:r>
      <w:r w:rsidRPr="004E7957">
        <w:rPr>
          <w:i/>
          <w:color w:val="231F20"/>
          <w:sz w:val="19"/>
          <w:szCs w:val="19"/>
        </w:rPr>
        <w:t>III</w:t>
      </w:r>
      <w:r w:rsidRPr="004E7957">
        <w:rPr>
          <w:i/>
          <w:color w:val="231F20"/>
          <w:spacing w:val="-6"/>
          <w:sz w:val="19"/>
          <w:szCs w:val="19"/>
        </w:rPr>
        <w:t xml:space="preserve"> </w:t>
      </w:r>
      <w:r w:rsidRPr="004E7957">
        <w:rPr>
          <w:i/>
          <w:color w:val="231F20"/>
          <w:sz w:val="19"/>
          <w:szCs w:val="19"/>
        </w:rPr>
        <w:t>-</w:t>
      </w:r>
      <w:r w:rsidRPr="004E7957">
        <w:rPr>
          <w:i/>
          <w:color w:val="231F20"/>
          <w:spacing w:val="-6"/>
          <w:sz w:val="19"/>
          <w:szCs w:val="19"/>
        </w:rPr>
        <w:t xml:space="preserve"> </w:t>
      </w:r>
      <w:r w:rsidRPr="004E7957">
        <w:rPr>
          <w:i/>
          <w:color w:val="231F20"/>
          <w:spacing w:val="-3"/>
          <w:sz w:val="19"/>
          <w:szCs w:val="19"/>
        </w:rPr>
        <w:t>EVALUATION</w:t>
      </w:r>
      <w:r w:rsidRPr="004E7957">
        <w:rPr>
          <w:i/>
          <w:color w:val="231F20"/>
          <w:spacing w:val="-10"/>
          <w:sz w:val="19"/>
          <w:szCs w:val="19"/>
        </w:rPr>
        <w:t xml:space="preserve"> </w:t>
      </w:r>
      <w:r w:rsidRPr="004E7957">
        <w:rPr>
          <w:i/>
          <w:color w:val="231F20"/>
          <w:sz w:val="19"/>
          <w:szCs w:val="19"/>
        </w:rPr>
        <w:t>AND</w:t>
      </w:r>
      <w:r w:rsidRPr="004E7957">
        <w:rPr>
          <w:i/>
          <w:color w:val="231F20"/>
          <w:spacing w:val="-6"/>
          <w:sz w:val="19"/>
          <w:szCs w:val="19"/>
        </w:rPr>
        <w:t xml:space="preserve"> </w:t>
      </w:r>
      <w:r w:rsidRPr="004E7957">
        <w:rPr>
          <w:i/>
          <w:color w:val="231F20"/>
          <w:sz w:val="19"/>
          <w:szCs w:val="19"/>
        </w:rPr>
        <w:t>QUALIFICATION CRITERIA,</w:t>
      </w:r>
      <w:r w:rsidRPr="004E7957">
        <w:rPr>
          <w:i/>
          <w:color w:val="231F20"/>
          <w:spacing w:val="-23"/>
          <w:sz w:val="19"/>
          <w:szCs w:val="19"/>
        </w:rPr>
        <w:t xml:space="preserve"> </w:t>
      </w:r>
      <w:r w:rsidRPr="004E7957">
        <w:rPr>
          <w:i/>
          <w:color w:val="231F20"/>
          <w:sz w:val="19"/>
          <w:szCs w:val="19"/>
        </w:rPr>
        <w:t>Item</w:t>
      </w:r>
      <w:r w:rsidRPr="004E7957">
        <w:rPr>
          <w:i/>
          <w:color w:val="231F20"/>
          <w:spacing w:val="-23"/>
          <w:sz w:val="19"/>
          <w:szCs w:val="19"/>
        </w:rPr>
        <w:t xml:space="preserve"> </w:t>
      </w:r>
      <w:r w:rsidRPr="004E7957">
        <w:rPr>
          <w:i/>
          <w:color w:val="231F20"/>
          <w:sz w:val="19"/>
          <w:szCs w:val="19"/>
        </w:rPr>
        <w:t>9”.</w:t>
      </w:r>
    </w:p>
    <w:p w14:paraId="225BE354" w14:textId="77777777" w:rsidR="00043AB3" w:rsidRPr="004E7957" w:rsidRDefault="00043AB3" w:rsidP="00043AB3">
      <w:pPr>
        <w:pStyle w:val="ListParagraph"/>
        <w:numPr>
          <w:ilvl w:val="1"/>
          <w:numId w:val="50"/>
        </w:numPr>
        <w:tabs>
          <w:tab w:val="left" w:pos="993"/>
        </w:tabs>
        <w:spacing w:before="120"/>
        <w:ind w:left="993" w:right="-1" w:hanging="567"/>
        <w:jc w:val="both"/>
        <w:rPr>
          <w:color w:val="231F20"/>
          <w:sz w:val="19"/>
          <w:szCs w:val="19"/>
        </w:rPr>
      </w:pPr>
      <w:r w:rsidRPr="004E7957">
        <w:rPr>
          <w:color w:val="231F20"/>
          <w:sz w:val="19"/>
          <w:szCs w:val="19"/>
        </w:rPr>
        <w:t>Pursuant</w:t>
      </w:r>
      <w:r w:rsidRPr="004E7957">
        <w:rPr>
          <w:color w:val="231F20"/>
          <w:spacing w:val="-8"/>
          <w:sz w:val="19"/>
          <w:szCs w:val="19"/>
        </w:rPr>
        <w:t xml:space="preserve"> </w:t>
      </w:r>
      <w:r w:rsidRPr="004E7957">
        <w:rPr>
          <w:color w:val="231F20"/>
          <w:sz w:val="19"/>
          <w:szCs w:val="19"/>
        </w:rPr>
        <w:t>to</w:t>
      </w:r>
      <w:r w:rsidRPr="004E7957">
        <w:rPr>
          <w:color w:val="231F20"/>
          <w:spacing w:val="-8"/>
          <w:sz w:val="19"/>
          <w:szCs w:val="19"/>
        </w:rPr>
        <w:t xml:space="preserve"> </w:t>
      </w:r>
      <w:r w:rsidRPr="004E7957">
        <w:rPr>
          <w:color w:val="231F20"/>
          <w:sz w:val="19"/>
          <w:szCs w:val="19"/>
        </w:rPr>
        <w:t>the</w:t>
      </w:r>
      <w:r w:rsidRPr="004E7957">
        <w:rPr>
          <w:color w:val="231F20"/>
          <w:spacing w:val="-8"/>
          <w:sz w:val="19"/>
          <w:szCs w:val="19"/>
        </w:rPr>
        <w:t xml:space="preserve"> </w:t>
      </w:r>
      <w:r w:rsidRPr="004E7957">
        <w:rPr>
          <w:color w:val="231F20"/>
          <w:sz w:val="19"/>
          <w:szCs w:val="19"/>
        </w:rPr>
        <w:t>eligibility</w:t>
      </w:r>
      <w:r w:rsidRPr="004E7957">
        <w:rPr>
          <w:color w:val="231F20"/>
          <w:spacing w:val="-8"/>
          <w:sz w:val="19"/>
          <w:szCs w:val="19"/>
        </w:rPr>
        <w:t xml:space="preserve"> </w:t>
      </w:r>
      <w:r w:rsidRPr="004E7957">
        <w:rPr>
          <w:color w:val="231F20"/>
          <w:sz w:val="19"/>
          <w:szCs w:val="19"/>
        </w:rPr>
        <w:t>requirements</w:t>
      </w:r>
      <w:r w:rsidRPr="004E7957">
        <w:rPr>
          <w:color w:val="231F20"/>
          <w:spacing w:val="-8"/>
          <w:sz w:val="19"/>
          <w:szCs w:val="19"/>
        </w:rPr>
        <w:t xml:space="preserve"> </w:t>
      </w:r>
      <w:r w:rsidRPr="004E7957">
        <w:rPr>
          <w:color w:val="231F20"/>
          <w:sz w:val="19"/>
          <w:szCs w:val="19"/>
        </w:rPr>
        <w:t>of</w:t>
      </w:r>
      <w:r w:rsidRPr="004E7957">
        <w:rPr>
          <w:color w:val="231F20"/>
          <w:spacing w:val="-8"/>
          <w:sz w:val="19"/>
          <w:szCs w:val="19"/>
        </w:rPr>
        <w:t xml:space="preserve"> </w:t>
      </w:r>
      <w:r w:rsidRPr="004E7957">
        <w:rPr>
          <w:color w:val="231F20"/>
          <w:sz w:val="19"/>
          <w:szCs w:val="19"/>
        </w:rPr>
        <w:t>ITT</w:t>
      </w:r>
      <w:r w:rsidRPr="004E7957">
        <w:rPr>
          <w:color w:val="231F20"/>
          <w:spacing w:val="-12"/>
          <w:sz w:val="19"/>
          <w:szCs w:val="19"/>
        </w:rPr>
        <w:t xml:space="preserve"> </w:t>
      </w:r>
      <w:r w:rsidRPr="004E7957">
        <w:rPr>
          <w:color w:val="231F20"/>
          <w:sz w:val="19"/>
          <w:szCs w:val="19"/>
        </w:rPr>
        <w:t>4.10,</w:t>
      </w:r>
      <w:r w:rsidRPr="004E7957">
        <w:rPr>
          <w:color w:val="231F20"/>
          <w:spacing w:val="-8"/>
          <w:sz w:val="19"/>
          <w:szCs w:val="19"/>
        </w:rPr>
        <w:t xml:space="preserve"> </w:t>
      </w:r>
      <w:r w:rsidRPr="004E7957">
        <w:rPr>
          <w:color w:val="231F20"/>
          <w:sz w:val="19"/>
          <w:szCs w:val="19"/>
        </w:rPr>
        <w:t>a</w:t>
      </w:r>
      <w:r w:rsidRPr="004E7957">
        <w:rPr>
          <w:color w:val="231F20"/>
          <w:spacing w:val="-8"/>
          <w:sz w:val="19"/>
          <w:szCs w:val="19"/>
        </w:rPr>
        <w:t xml:space="preserve"> </w:t>
      </w:r>
      <w:r w:rsidRPr="004E7957">
        <w:rPr>
          <w:color w:val="231F20"/>
          <w:sz w:val="19"/>
          <w:szCs w:val="19"/>
        </w:rPr>
        <w:t>tender</w:t>
      </w:r>
      <w:r w:rsidRPr="004E7957">
        <w:rPr>
          <w:color w:val="231F20"/>
          <w:spacing w:val="-8"/>
          <w:sz w:val="19"/>
          <w:szCs w:val="19"/>
        </w:rPr>
        <w:t xml:space="preserve"> </w:t>
      </w:r>
      <w:r w:rsidRPr="004E7957">
        <w:rPr>
          <w:color w:val="231F20"/>
          <w:sz w:val="19"/>
          <w:szCs w:val="19"/>
        </w:rPr>
        <w:t>is</w:t>
      </w:r>
      <w:r w:rsidRPr="004E7957">
        <w:rPr>
          <w:color w:val="231F20"/>
          <w:spacing w:val="-8"/>
          <w:sz w:val="19"/>
          <w:szCs w:val="19"/>
        </w:rPr>
        <w:t xml:space="preserve"> </w:t>
      </w:r>
      <w:r w:rsidRPr="004E7957">
        <w:rPr>
          <w:color w:val="231F20"/>
          <w:sz w:val="19"/>
          <w:szCs w:val="19"/>
        </w:rPr>
        <w:t>considered</w:t>
      </w:r>
      <w:r w:rsidRPr="004E7957">
        <w:rPr>
          <w:color w:val="231F20"/>
          <w:spacing w:val="-8"/>
          <w:sz w:val="19"/>
          <w:szCs w:val="19"/>
        </w:rPr>
        <w:t xml:space="preserve"> </w:t>
      </w:r>
      <w:r w:rsidRPr="004E7957">
        <w:rPr>
          <w:color w:val="231F20"/>
          <w:sz w:val="19"/>
          <w:szCs w:val="19"/>
        </w:rPr>
        <w:t>a</w:t>
      </w:r>
      <w:r w:rsidRPr="004E7957">
        <w:rPr>
          <w:color w:val="231F20"/>
          <w:spacing w:val="-8"/>
          <w:sz w:val="19"/>
          <w:szCs w:val="19"/>
        </w:rPr>
        <w:t xml:space="preserve"> </w:t>
      </w:r>
      <w:r w:rsidRPr="004E7957">
        <w:rPr>
          <w:color w:val="231F20"/>
          <w:sz w:val="19"/>
          <w:szCs w:val="19"/>
        </w:rPr>
        <w:t>foreign</w:t>
      </w:r>
      <w:r w:rsidRPr="004E7957">
        <w:rPr>
          <w:color w:val="231F20"/>
          <w:spacing w:val="7"/>
          <w:sz w:val="19"/>
          <w:szCs w:val="19"/>
        </w:rPr>
        <w:t xml:space="preserve"> </w:t>
      </w:r>
      <w:r w:rsidRPr="004E7957">
        <w:rPr>
          <w:color w:val="231F20"/>
          <w:sz w:val="19"/>
          <w:szCs w:val="19"/>
        </w:rPr>
        <w:t>tenderer,</w:t>
      </w:r>
      <w:r w:rsidRPr="004E7957">
        <w:rPr>
          <w:color w:val="231F20"/>
          <w:spacing w:val="-8"/>
          <w:sz w:val="19"/>
          <w:szCs w:val="19"/>
        </w:rPr>
        <w:t xml:space="preserve"> </w:t>
      </w:r>
      <w:r w:rsidRPr="004E7957">
        <w:rPr>
          <w:color w:val="231F20"/>
          <w:sz w:val="19"/>
          <w:szCs w:val="19"/>
        </w:rPr>
        <w:t>if</w:t>
      </w:r>
      <w:r w:rsidRPr="004E7957">
        <w:rPr>
          <w:color w:val="231F20"/>
          <w:spacing w:val="-8"/>
          <w:sz w:val="19"/>
          <w:szCs w:val="19"/>
        </w:rPr>
        <w:t xml:space="preserve"> </w:t>
      </w:r>
      <w:r w:rsidRPr="004E7957">
        <w:rPr>
          <w:color w:val="231F20"/>
          <w:sz w:val="19"/>
          <w:szCs w:val="19"/>
        </w:rPr>
        <w:t>the</w:t>
      </w:r>
      <w:r w:rsidRPr="004E7957">
        <w:rPr>
          <w:color w:val="231F20"/>
          <w:spacing w:val="-8"/>
          <w:sz w:val="19"/>
          <w:szCs w:val="19"/>
        </w:rPr>
        <w:t xml:space="preserve"> </w:t>
      </w:r>
      <w:r w:rsidRPr="004E7957">
        <w:rPr>
          <w:color w:val="231F20"/>
          <w:sz w:val="19"/>
          <w:szCs w:val="19"/>
        </w:rPr>
        <w:t>tenderer</w:t>
      </w:r>
      <w:r w:rsidRPr="004E7957">
        <w:rPr>
          <w:color w:val="231F20"/>
          <w:spacing w:val="-8"/>
          <w:sz w:val="19"/>
          <w:szCs w:val="19"/>
        </w:rPr>
        <w:t xml:space="preserve"> </w:t>
      </w:r>
      <w:r w:rsidRPr="004E7957">
        <w:rPr>
          <w:color w:val="231F20"/>
          <w:sz w:val="19"/>
          <w:szCs w:val="19"/>
        </w:rPr>
        <w:t>is not</w:t>
      </w:r>
      <w:r w:rsidRPr="004E7957">
        <w:rPr>
          <w:color w:val="231F20"/>
          <w:spacing w:val="-22"/>
          <w:sz w:val="19"/>
          <w:szCs w:val="19"/>
        </w:rPr>
        <w:t xml:space="preserve"> </w:t>
      </w:r>
      <w:r w:rsidRPr="004E7957">
        <w:rPr>
          <w:color w:val="231F20"/>
          <w:sz w:val="19"/>
          <w:szCs w:val="19"/>
        </w:rPr>
        <w:t>registered</w:t>
      </w:r>
      <w:r w:rsidRPr="004E7957">
        <w:rPr>
          <w:color w:val="231F20"/>
          <w:spacing w:val="-22"/>
          <w:sz w:val="19"/>
          <w:szCs w:val="19"/>
        </w:rPr>
        <w:t xml:space="preserve"> </w:t>
      </w:r>
      <w:r w:rsidRPr="004E7957">
        <w:rPr>
          <w:color w:val="231F20"/>
          <w:sz w:val="19"/>
          <w:szCs w:val="19"/>
        </w:rPr>
        <w:t>in</w:t>
      </w:r>
      <w:r w:rsidRPr="004E7957">
        <w:rPr>
          <w:color w:val="231F20"/>
          <w:spacing w:val="-22"/>
          <w:sz w:val="19"/>
          <w:szCs w:val="19"/>
        </w:rPr>
        <w:t xml:space="preserve"> </w:t>
      </w:r>
      <w:r w:rsidRPr="004E7957">
        <w:rPr>
          <w:color w:val="231F20"/>
          <w:sz w:val="19"/>
          <w:szCs w:val="19"/>
        </w:rPr>
        <w:t>Kenya</w:t>
      </w:r>
      <w:r w:rsidRPr="004E7957">
        <w:rPr>
          <w:color w:val="231F20"/>
          <w:spacing w:val="-22"/>
          <w:sz w:val="19"/>
          <w:szCs w:val="19"/>
        </w:rPr>
        <w:t xml:space="preserve"> </w:t>
      </w:r>
      <w:r w:rsidRPr="004E7957">
        <w:rPr>
          <w:color w:val="231F20"/>
          <w:sz w:val="19"/>
          <w:szCs w:val="19"/>
        </w:rPr>
        <w:t>or</w:t>
      </w:r>
      <w:r w:rsidRPr="004E7957">
        <w:rPr>
          <w:color w:val="231F20"/>
          <w:spacing w:val="-22"/>
          <w:sz w:val="19"/>
          <w:szCs w:val="19"/>
        </w:rPr>
        <w:t xml:space="preserve"> </w:t>
      </w:r>
      <w:r w:rsidRPr="004E7957">
        <w:rPr>
          <w:color w:val="231F20"/>
          <w:sz w:val="19"/>
          <w:szCs w:val="19"/>
        </w:rPr>
        <w:t>if</w:t>
      </w:r>
      <w:r w:rsidRPr="004E7957">
        <w:rPr>
          <w:color w:val="231F20"/>
          <w:spacing w:val="-22"/>
          <w:sz w:val="19"/>
          <w:szCs w:val="19"/>
        </w:rPr>
        <w:t xml:space="preserve"> </w:t>
      </w:r>
      <w:r w:rsidRPr="004E7957">
        <w:rPr>
          <w:color w:val="231F20"/>
          <w:sz w:val="19"/>
          <w:szCs w:val="19"/>
        </w:rPr>
        <w:t>the</w:t>
      </w:r>
      <w:r w:rsidRPr="004E7957">
        <w:rPr>
          <w:color w:val="231F20"/>
          <w:spacing w:val="-22"/>
          <w:sz w:val="19"/>
          <w:szCs w:val="19"/>
        </w:rPr>
        <w:t xml:space="preserve"> </w:t>
      </w:r>
      <w:r w:rsidRPr="004E7957">
        <w:rPr>
          <w:color w:val="231F20"/>
          <w:sz w:val="19"/>
          <w:szCs w:val="19"/>
        </w:rPr>
        <w:t>tenderer</w:t>
      </w:r>
      <w:r w:rsidRPr="004E7957">
        <w:rPr>
          <w:color w:val="231F20"/>
          <w:spacing w:val="-22"/>
          <w:sz w:val="19"/>
          <w:szCs w:val="19"/>
        </w:rPr>
        <w:t xml:space="preserve"> </w:t>
      </w:r>
      <w:r w:rsidRPr="004E7957">
        <w:rPr>
          <w:color w:val="231F20"/>
          <w:sz w:val="19"/>
          <w:szCs w:val="19"/>
        </w:rPr>
        <w:t>is</w:t>
      </w:r>
      <w:r w:rsidRPr="004E7957">
        <w:rPr>
          <w:color w:val="231F20"/>
          <w:spacing w:val="-22"/>
          <w:sz w:val="19"/>
          <w:szCs w:val="19"/>
        </w:rPr>
        <w:t xml:space="preserve"> </w:t>
      </w:r>
      <w:r w:rsidRPr="004E7957">
        <w:rPr>
          <w:color w:val="231F20"/>
          <w:sz w:val="19"/>
          <w:szCs w:val="19"/>
        </w:rPr>
        <w:t>registered</w:t>
      </w:r>
      <w:r w:rsidRPr="004E7957">
        <w:rPr>
          <w:color w:val="231F20"/>
          <w:spacing w:val="-22"/>
          <w:sz w:val="19"/>
          <w:szCs w:val="19"/>
        </w:rPr>
        <w:t xml:space="preserve"> </w:t>
      </w:r>
      <w:r w:rsidRPr="004E7957">
        <w:rPr>
          <w:color w:val="231F20"/>
          <w:sz w:val="19"/>
          <w:szCs w:val="19"/>
        </w:rPr>
        <w:t>in</w:t>
      </w:r>
      <w:r w:rsidRPr="004E7957">
        <w:rPr>
          <w:color w:val="231F20"/>
          <w:spacing w:val="-22"/>
          <w:sz w:val="19"/>
          <w:szCs w:val="19"/>
        </w:rPr>
        <w:t xml:space="preserve"> </w:t>
      </w:r>
      <w:r w:rsidRPr="004E7957">
        <w:rPr>
          <w:color w:val="231F20"/>
          <w:sz w:val="19"/>
          <w:szCs w:val="19"/>
        </w:rPr>
        <w:t>Kenya</w:t>
      </w:r>
      <w:r w:rsidRPr="004E7957">
        <w:rPr>
          <w:color w:val="231F20"/>
          <w:spacing w:val="-22"/>
          <w:sz w:val="19"/>
          <w:szCs w:val="19"/>
        </w:rPr>
        <w:t xml:space="preserve"> </w:t>
      </w:r>
      <w:r w:rsidRPr="004E7957">
        <w:rPr>
          <w:color w:val="231F20"/>
          <w:sz w:val="19"/>
          <w:szCs w:val="19"/>
        </w:rPr>
        <w:t>and</w:t>
      </w:r>
      <w:r w:rsidRPr="004E7957">
        <w:rPr>
          <w:color w:val="231F20"/>
          <w:spacing w:val="-22"/>
          <w:sz w:val="19"/>
          <w:szCs w:val="19"/>
        </w:rPr>
        <w:t xml:space="preserve"> </w:t>
      </w:r>
      <w:r w:rsidRPr="004E7957">
        <w:rPr>
          <w:color w:val="231F20"/>
          <w:sz w:val="19"/>
          <w:szCs w:val="19"/>
        </w:rPr>
        <w:t>has</w:t>
      </w:r>
      <w:r w:rsidRPr="004E7957">
        <w:rPr>
          <w:color w:val="231F20"/>
          <w:spacing w:val="-22"/>
          <w:sz w:val="19"/>
          <w:szCs w:val="19"/>
        </w:rPr>
        <w:t xml:space="preserve"> </w:t>
      </w:r>
      <w:r w:rsidRPr="004E7957">
        <w:rPr>
          <w:color w:val="231F20"/>
          <w:sz w:val="19"/>
          <w:szCs w:val="19"/>
          <w:u w:val="single" w:color="231F20"/>
        </w:rPr>
        <w:t>less</w:t>
      </w:r>
      <w:r w:rsidRPr="004E7957">
        <w:rPr>
          <w:color w:val="231F20"/>
          <w:spacing w:val="-22"/>
          <w:sz w:val="19"/>
          <w:szCs w:val="19"/>
        </w:rPr>
        <w:t xml:space="preserve"> </w:t>
      </w:r>
      <w:r w:rsidRPr="004E7957">
        <w:rPr>
          <w:color w:val="231F20"/>
          <w:sz w:val="19"/>
          <w:szCs w:val="19"/>
          <w:u w:val="single" w:color="231F20"/>
        </w:rPr>
        <w:t>than</w:t>
      </w:r>
      <w:r w:rsidRPr="004E7957">
        <w:rPr>
          <w:color w:val="231F20"/>
          <w:spacing w:val="-22"/>
          <w:sz w:val="19"/>
          <w:szCs w:val="19"/>
        </w:rPr>
        <w:t xml:space="preserve"> </w:t>
      </w:r>
      <w:r w:rsidRPr="004E7957">
        <w:rPr>
          <w:color w:val="231F20"/>
          <w:sz w:val="19"/>
          <w:szCs w:val="19"/>
          <w:u w:val="single" w:color="231F20"/>
        </w:rPr>
        <w:t>51</w:t>
      </w:r>
      <w:r w:rsidRPr="004E7957">
        <w:rPr>
          <w:color w:val="231F20"/>
          <w:spacing w:val="-22"/>
          <w:sz w:val="19"/>
          <w:szCs w:val="19"/>
        </w:rPr>
        <w:t xml:space="preserve"> </w:t>
      </w:r>
      <w:r w:rsidRPr="004E7957">
        <w:rPr>
          <w:color w:val="231F20"/>
          <w:sz w:val="19"/>
          <w:szCs w:val="19"/>
          <w:u w:val="single" w:color="231F20"/>
        </w:rPr>
        <w:t>percent</w:t>
      </w:r>
      <w:r w:rsidRPr="004E7957">
        <w:rPr>
          <w:color w:val="231F20"/>
          <w:spacing w:val="-22"/>
          <w:sz w:val="19"/>
          <w:szCs w:val="19"/>
        </w:rPr>
        <w:t xml:space="preserve"> </w:t>
      </w:r>
      <w:r w:rsidRPr="004E7957">
        <w:rPr>
          <w:color w:val="231F20"/>
          <w:sz w:val="19"/>
          <w:szCs w:val="19"/>
        </w:rPr>
        <w:t>ownership</w:t>
      </w:r>
      <w:r w:rsidRPr="004E7957">
        <w:rPr>
          <w:color w:val="231F20"/>
          <w:spacing w:val="-22"/>
          <w:sz w:val="19"/>
          <w:szCs w:val="19"/>
        </w:rPr>
        <w:t xml:space="preserve"> </w:t>
      </w:r>
      <w:r w:rsidRPr="004E7957">
        <w:rPr>
          <w:color w:val="231F20"/>
          <w:sz w:val="19"/>
          <w:szCs w:val="19"/>
        </w:rPr>
        <w:t>by</w:t>
      </w:r>
      <w:r w:rsidRPr="004E7957">
        <w:rPr>
          <w:color w:val="231F20"/>
          <w:spacing w:val="-22"/>
          <w:sz w:val="19"/>
          <w:szCs w:val="19"/>
        </w:rPr>
        <w:t xml:space="preserve"> </w:t>
      </w:r>
      <w:r w:rsidRPr="004E7957">
        <w:rPr>
          <w:color w:val="231F20"/>
          <w:sz w:val="19"/>
          <w:szCs w:val="19"/>
        </w:rPr>
        <w:t>Kenyan Citizens.</w:t>
      </w:r>
      <w:r w:rsidRPr="004E7957">
        <w:rPr>
          <w:color w:val="231F20"/>
          <w:spacing w:val="-12"/>
          <w:sz w:val="19"/>
          <w:szCs w:val="19"/>
        </w:rPr>
        <w:t xml:space="preserve"> </w:t>
      </w:r>
      <w:r w:rsidRPr="004E7957">
        <w:rPr>
          <w:color w:val="231F20"/>
          <w:sz w:val="19"/>
          <w:szCs w:val="19"/>
        </w:rPr>
        <w:t>JVs</w:t>
      </w:r>
      <w:r w:rsidRPr="004E7957">
        <w:rPr>
          <w:color w:val="231F20"/>
          <w:spacing w:val="-12"/>
          <w:sz w:val="19"/>
          <w:szCs w:val="19"/>
        </w:rPr>
        <w:t xml:space="preserve"> </w:t>
      </w:r>
      <w:r w:rsidRPr="004E7957">
        <w:rPr>
          <w:color w:val="231F20"/>
          <w:sz w:val="19"/>
          <w:szCs w:val="19"/>
        </w:rPr>
        <w:t>are</w:t>
      </w:r>
      <w:r w:rsidRPr="004E7957">
        <w:rPr>
          <w:color w:val="231F20"/>
          <w:spacing w:val="-12"/>
          <w:sz w:val="19"/>
          <w:szCs w:val="19"/>
        </w:rPr>
        <w:t xml:space="preserve"> </w:t>
      </w:r>
      <w:r w:rsidRPr="004E7957">
        <w:rPr>
          <w:color w:val="231F20"/>
          <w:sz w:val="19"/>
          <w:szCs w:val="19"/>
        </w:rPr>
        <w:t>considered</w:t>
      </w:r>
      <w:r w:rsidRPr="004E7957">
        <w:rPr>
          <w:color w:val="231F20"/>
          <w:spacing w:val="-12"/>
          <w:sz w:val="19"/>
          <w:szCs w:val="19"/>
        </w:rPr>
        <w:t xml:space="preserve"> </w:t>
      </w:r>
      <w:r w:rsidRPr="004E7957">
        <w:rPr>
          <w:color w:val="231F20"/>
          <w:sz w:val="19"/>
          <w:szCs w:val="19"/>
        </w:rPr>
        <w:t>as</w:t>
      </w:r>
      <w:r w:rsidRPr="004E7957">
        <w:rPr>
          <w:color w:val="231F20"/>
          <w:spacing w:val="-12"/>
          <w:sz w:val="19"/>
          <w:szCs w:val="19"/>
        </w:rPr>
        <w:t xml:space="preserve"> </w:t>
      </w:r>
      <w:r w:rsidRPr="004E7957">
        <w:rPr>
          <w:color w:val="231F20"/>
          <w:sz w:val="19"/>
          <w:szCs w:val="19"/>
        </w:rPr>
        <w:t>foreign</w:t>
      </w:r>
      <w:r w:rsidRPr="004E7957">
        <w:rPr>
          <w:color w:val="231F20"/>
          <w:spacing w:val="-12"/>
          <w:sz w:val="19"/>
          <w:szCs w:val="19"/>
        </w:rPr>
        <w:t xml:space="preserve"> </w:t>
      </w:r>
      <w:r w:rsidRPr="004E7957">
        <w:rPr>
          <w:color w:val="231F20"/>
          <w:sz w:val="19"/>
          <w:szCs w:val="19"/>
        </w:rPr>
        <w:t>tenderers</w:t>
      </w:r>
      <w:r w:rsidRPr="004E7957">
        <w:rPr>
          <w:color w:val="231F20"/>
          <w:spacing w:val="-12"/>
          <w:sz w:val="19"/>
          <w:szCs w:val="19"/>
        </w:rPr>
        <w:t xml:space="preserve"> </w:t>
      </w:r>
      <w:r w:rsidRPr="004E7957">
        <w:rPr>
          <w:color w:val="231F20"/>
          <w:sz w:val="19"/>
          <w:szCs w:val="19"/>
        </w:rPr>
        <w:t>if</w:t>
      </w:r>
      <w:r w:rsidRPr="004E7957">
        <w:rPr>
          <w:color w:val="231F20"/>
          <w:spacing w:val="-12"/>
          <w:sz w:val="19"/>
          <w:szCs w:val="19"/>
        </w:rPr>
        <w:t xml:space="preserve"> </w:t>
      </w:r>
      <w:r w:rsidRPr="004E7957">
        <w:rPr>
          <w:color w:val="231F20"/>
          <w:sz w:val="19"/>
          <w:szCs w:val="19"/>
        </w:rPr>
        <w:t>the</w:t>
      </w:r>
      <w:r w:rsidRPr="004E7957">
        <w:rPr>
          <w:color w:val="231F20"/>
          <w:spacing w:val="-12"/>
          <w:sz w:val="19"/>
          <w:szCs w:val="19"/>
        </w:rPr>
        <w:t xml:space="preserve"> </w:t>
      </w:r>
      <w:r w:rsidRPr="004E7957">
        <w:rPr>
          <w:color w:val="231F20"/>
          <w:sz w:val="19"/>
          <w:szCs w:val="19"/>
        </w:rPr>
        <w:t>individual</w:t>
      </w:r>
      <w:r w:rsidRPr="004E7957">
        <w:rPr>
          <w:color w:val="231F20"/>
          <w:spacing w:val="-12"/>
          <w:sz w:val="19"/>
          <w:szCs w:val="19"/>
        </w:rPr>
        <w:t xml:space="preserve"> </w:t>
      </w:r>
      <w:r w:rsidRPr="004E7957">
        <w:rPr>
          <w:color w:val="231F20"/>
          <w:sz w:val="19"/>
          <w:szCs w:val="19"/>
        </w:rPr>
        <w:t>member</w:t>
      </w:r>
      <w:r w:rsidRPr="004E7957">
        <w:rPr>
          <w:color w:val="231F20"/>
          <w:spacing w:val="-12"/>
          <w:sz w:val="19"/>
          <w:szCs w:val="19"/>
        </w:rPr>
        <w:t xml:space="preserve"> </w:t>
      </w:r>
      <w:r w:rsidRPr="004E7957">
        <w:rPr>
          <w:color w:val="231F20"/>
          <w:sz w:val="19"/>
          <w:szCs w:val="19"/>
        </w:rPr>
        <w:t>ﬁrms</w:t>
      </w:r>
      <w:r w:rsidRPr="004E7957">
        <w:rPr>
          <w:color w:val="231F20"/>
          <w:spacing w:val="-12"/>
          <w:sz w:val="19"/>
          <w:szCs w:val="19"/>
        </w:rPr>
        <w:t xml:space="preserve"> </w:t>
      </w:r>
      <w:r w:rsidRPr="004E7957">
        <w:rPr>
          <w:color w:val="231F20"/>
          <w:sz w:val="19"/>
          <w:szCs w:val="19"/>
        </w:rPr>
        <w:t>are</w:t>
      </w:r>
      <w:r w:rsidRPr="004E7957">
        <w:rPr>
          <w:color w:val="231F20"/>
          <w:spacing w:val="-12"/>
          <w:sz w:val="19"/>
          <w:szCs w:val="19"/>
        </w:rPr>
        <w:t xml:space="preserve"> </w:t>
      </w:r>
      <w:r w:rsidRPr="004E7957">
        <w:rPr>
          <w:color w:val="231F20"/>
          <w:sz w:val="19"/>
          <w:szCs w:val="19"/>
        </w:rPr>
        <w:t>not</w:t>
      </w:r>
      <w:r w:rsidRPr="004E7957">
        <w:rPr>
          <w:color w:val="231F20"/>
          <w:spacing w:val="-12"/>
          <w:sz w:val="19"/>
          <w:szCs w:val="19"/>
        </w:rPr>
        <w:t xml:space="preserve"> </w:t>
      </w:r>
      <w:r w:rsidRPr="004E7957">
        <w:rPr>
          <w:color w:val="231F20"/>
          <w:sz w:val="19"/>
          <w:szCs w:val="19"/>
        </w:rPr>
        <w:t>registered</w:t>
      </w:r>
      <w:r w:rsidRPr="004E7957">
        <w:rPr>
          <w:color w:val="231F20"/>
          <w:spacing w:val="-12"/>
          <w:sz w:val="19"/>
          <w:szCs w:val="19"/>
        </w:rPr>
        <w:t xml:space="preserve"> </w:t>
      </w:r>
      <w:r w:rsidRPr="004E7957">
        <w:rPr>
          <w:color w:val="231F20"/>
          <w:sz w:val="19"/>
          <w:szCs w:val="19"/>
        </w:rPr>
        <w:t>in</w:t>
      </w:r>
      <w:r w:rsidRPr="004E7957">
        <w:rPr>
          <w:color w:val="231F20"/>
          <w:spacing w:val="-12"/>
          <w:sz w:val="19"/>
          <w:szCs w:val="19"/>
        </w:rPr>
        <w:t xml:space="preserve"> </w:t>
      </w:r>
      <w:r w:rsidRPr="004E7957">
        <w:rPr>
          <w:color w:val="231F20"/>
          <w:sz w:val="19"/>
          <w:szCs w:val="19"/>
        </w:rPr>
        <w:t>Kenya</w:t>
      </w:r>
      <w:r w:rsidRPr="004E7957">
        <w:rPr>
          <w:color w:val="231F20"/>
          <w:spacing w:val="-12"/>
          <w:sz w:val="19"/>
          <w:szCs w:val="19"/>
        </w:rPr>
        <w:t xml:space="preserve"> </w:t>
      </w:r>
      <w:r w:rsidRPr="004E7957">
        <w:rPr>
          <w:color w:val="231F20"/>
          <w:sz w:val="19"/>
          <w:szCs w:val="19"/>
        </w:rPr>
        <w:t>or</w:t>
      </w:r>
      <w:r w:rsidRPr="004E7957">
        <w:rPr>
          <w:color w:val="231F20"/>
          <w:spacing w:val="-12"/>
          <w:sz w:val="19"/>
          <w:szCs w:val="19"/>
        </w:rPr>
        <w:t xml:space="preserve"> </w:t>
      </w:r>
      <w:r w:rsidRPr="004E7957">
        <w:rPr>
          <w:color w:val="231F20"/>
          <w:sz w:val="19"/>
          <w:szCs w:val="19"/>
        </w:rPr>
        <w:t>if registered</w:t>
      </w:r>
      <w:r w:rsidRPr="004E7957">
        <w:rPr>
          <w:color w:val="231F20"/>
          <w:spacing w:val="-22"/>
          <w:sz w:val="19"/>
          <w:szCs w:val="19"/>
        </w:rPr>
        <w:t xml:space="preserve"> </w:t>
      </w:r>
      <w:r w:rsidRPr="004E7957">
        <w:rPr>
          <w:color w:val="231F20"/>
          <w:sz w:val="19"/>
          <w:szCs w:val="19"/>
        </w:rPr>
        <w:t>in</w:t>
      </w:r>
      <w:r w:rsidRPr="004E7957">
        <w:rPr>
          <w:color w:val="231F20"/>
          <w:spacing w:val="-21"/>
          <w:sz w:val="19"/>
          <w:szCs w:val="19"/>
        </w:rPr>
        <w:t xml:space="preserve"> </w:t>
      </w:r>
      <w:r w:rsidRPr="004E7957">
        <w:rPr>
          <w:color w:val="231F20"/>
          <w:sz w:val="19"/>
          <w:szCs w:val="19"/>
        </w:rPr>
        <w:t>Kenya</w:t>
      </w:r>
      <w:r w:rsidRPr="004E7957">
        <w:rPr>
          <w:color w:val="231F20"/>
          <w:spacing w:val="-21"/>
          <w:sz w:val="19"/>
          <w:szCs w:val="19"/>
        </w:rPr>
        <w:t xml:space="preserve"> </w:t>
      </w:r>
      <w:r w:rsidRPr="004E7957">
        <w:rPr>
          <w:color w:val="231F20"/>
          <w:sz w:val="19"/>
          <w:szCs w:val="19"/>
        </w:rPr>
        <w:t>and</w:t>
      </w:r>
      <w:r w:rsidRPr="004E7957">
        <w:rPr>
          <w:color w:val="231F20"/>
          <w:spacing w:val="-21"/>
          <w:sz w:val="19"/>
          <w:szCs w:val="19"/>
        </w:rPr>
        <w:t xml:space="preserve"> </w:t>
      </w:r>
      <w:r w:rsidRPr="004E7957">
        <w:rPr>
          <w:color w:val="231F20"/>
          <w:sz w:val="19"/>
          <w:szCs w:val="19"/>
        </w:rPr>
        <w:t>have</w:t>
      </w:r>
      <w:r w:rsidRPr="004E7957">
        <w:rPr>
          <w:color w:val="231F20"/>
          <w:spacing w:val="-21"/>
          <w:sz w:val="19"/>
          <w:szCs w:val="19"/>
        </w:rPr>
        <w:t xml:space="preserve"> </w:t>
      </w:r>
      <w:r w:rsidRPr="004E7957">
        <w:rPr>
          <w:color w:val="231F20"/>
          <w:sz w:val="19"/>
          <w:szCs w:val="19"/>
        </w:rPr>
        <w:t>less</w:t>
      </w:r>
      <w:r w:rsidRPr="004E7957">
        <w:rPr>
          <w:color w:val="231F20"/>
          <w:spacing w:val="-21"/>
          <w:sz w:val="19"/>
          <w:szCs w:val="19"/>
        </w:rPr>
        <w:t xml:space="preserve"> </w:t>
      </w:r>
      <w:r w:rsidRPr="004E7957">
        <w:rPr>
          <w:color w:val="231F20"/>
          <w:sz w:val="19"/>
          <w:szCs w:val="19"/>
        </w:rPr>
        <w:t>than</w:t>
      </w:r>
      <w:r w:rsidRPr="004E7957">
        <w:rPr>
          <w:color w:val="231F20"/>
          <w:spacing w:val="-21"/>
          <w:sz w:val="19"/>
          <w:szCs w:val="19"/>
        </w:rPr>
        <w:t xml:space="preserve"> </w:t>
      </w:r>
      <w:r w:rsidRPr="004E7957">
        <w:rPr>
          <w:color w:val="231F20"/>
          <w:sz w:val="19"/>
          <w:szCs w:val="19"/>
        </w:rPr>
        <w:t>51</w:t>
      </w:r>
      <w:r w:rsidRPr="004E7957">
        <w:rPr>
          <w:color w:val="231F20"/>
          <w:spacing w:val="-21"/>
          <w:sz w:val="19"/>
          <w:szCs w:val="19"/>
        </w:rPr>
        <w:t xml:space="preserve"> </w:t>
      </w:r>
      <w:r w:rsidRPr="004E7957">
        <w:rPr>
          <w:color w:val="231F20"/>
          <w:sz w:val="19"/>
          <w:szCs w:val="19"/>
        </w:rPr>
        <w:t>percent</w:t>
      </w:r>
      <w:r w:rsidRPr="004E7957">
        <w:rPr>
          <w:color w:val="231F20"/>
          <w:spacing w:val="-22"/>
          <w:sz w:val="19"/>
          <w:szCs w:val="19"/>
        </w:rPr>
        <w:t xml:space="preserve"> </w:t>
      </w:r>
      <w:r w:rsidRPr="004E7957">
        <w:rPr>
          <w:color w:val="231F20"/>
          <w:sz w:val="19"/>
          <w:szCs w:val="19"/>
        </w:rPr>
        <w:t>ownership</w:t>
      </w:r>
      <w:r w:rsidRPr="004E7957">
        <w:rPr>
          <w:color w:val="231F20"/>
          <w:spacing w:val="-21"/>
          <w:sz w:val="19"/>
          <w:szCs w:val="19"/>
        </w:rPr>
        <w:t xml:space="preserve"> </w:t>
      </w:r>
      <w:r w:rsidRPr="004E7957">
        <w:rPr>
          <w:color w:val="231F20"/>
          <w:sz w:val="19"/>
          <w:szCs w:val="19"/>
        </w:rPr>
        <w:t>by</w:t>
      </w:r>
      <w:r w:rsidRPr="004E7957">
        <w:rPr>
          <w:color w:val="231F20"/>
          <w:spacing w:val="-21"/>
          <w:sz w:val="19"/>
          <w:szCs w:val="19"/>
        </w:rPr>
        <w:t xml:space="preserve"> </w:t>
      </w:r>
      <w:r w:rsidRPr="004E7957">
        <w:rPr>
          <w:color w:val="231F20"/>
          <w:sz w:val="19"/>
          <w:szCs w:val="19"/>
        </w:rPr>
        <w:t>Kenyan</w:t>
      </w:r>
      <w:r w:rsidRPr="004E7957">
        <w:rPr>
          <w:color w:val="231F20"/>
          <w:spacing w:val="-21"/>
          <w:sz w:val="19"/>
          <w:szCs w:val="19"/>
        </w:rPr>
        <w:t xml:space="preserve"> </w:t>
      </w:r>
      <w:r w:rsidRPr="004E7957">
        <w:rPr>
          <w:color w:val="231F20"/>
          <w:sz w:val="19"/>
          <w:szCs w:val="19"/>
        </w:rPr>
        <w:t>citizens.</w:t>
      </w:r>
      <w:r w:rsidRPr="004E7957">
        <w:rPr>
          <w:color w:val="231F20"/>
          <w:spacing w:val="-26"/>
          <w:sz w:val="19"/>
          <w:szCs w:val="19"/>
        </w:rPr>
        <w:t xml:space="preserve"> </w:t>
      </w:r>
      <w:r w:rsidRPr="004E7957">
        <w:rPr>
          <w:color w:val="231F20"/>
          <w:sz w:val="19"/>
          <w:szCs w:val="19"/>
        </w:rPr>
        <w:t>The</w:t>
      </w:r>
      <w:r w:rsidRPr="004E7957">
        <w:rPr>
          <w:color w:val="231F20"/>
          <w:spacing w:val="-21"/>
          <w:sz w:val="19"/>
          <w:szCs w:val="19"/>
        </w:rPr>
        <w:t xml:space="preserve"> </w:t>
      </w:r>
      <w:r w:rsidRPr="004E7957">
        <w:rPr>
          <w:color w:val="231F20"/>
          <w:sz w:val="19"/>
          <w:szCs w:val="19"/>
        </w:rPr>
        <w:t>JV</w:t>
      </w:r>
      <w:r w:rsidRPr="004E7957">
        <w:rPr>
          <w:color w:val="231F20"/>
          <w:spacing w:val="-25"/>
          <w:sz w:val="19"/>
          <w:szCs w:val="19"/>
        </w:rPr>
        <w:t xml:space="preserve"> </w:t>
      </w:r>
      <w:r w:rsidRPr="004E7957">
        <w:rPr>
          <w:color w:val="231F20"/>
          <w:sz w:val="19"/>
          <w:szCs w:val="19"/>
        </w:rPr>
        <w:t>shall</w:t>
      </w:r>
      <w:r w:rsidRPr="004E7957">
        <w:rPr>
          <w:color w:val="231F20"/>
          <w:spacing w:val="-21"/>
          <w:sz w:val="19"/>
          <w:szCs w:val="19"/>
        </w:rPr>
        <w:t xml:space="preserve"> </w:t>
      </w:r>
      <w:r w:rsidRPr="004E7957">
        <w:rPr>
          <w:color w:val="231F20"/>
          <w:sz w:val="19"/>
          <w:szCs w:val="19"/>
        </w:rPr>
        <w:t>not</w:t>
      </w:r>
      <w:r w:rsidRPr="004E7957">
        <w:rPr>
          <w:color w:val="231F20"/>
          <w:spacing w:val="-21"/>
          <w:sz w:val="19"/>
          <w:szCs w:val="19"/>
        </w:rPr>
        <w:t xml:space="preserve"> </w:t>
      </w:r>
      <w:r w:rsidRPr="004E7957">
        <w:rPr>
          <w:color w:val="231F20"/>
          <w:sz w:val="19"/>
          <w:szCs w:val="19"/>
        </w:rPr>
        <w:t>subcontract to</w:t>
      </w:r>
      <w:r w:rsidRPr="004E7957">
        <w:rPr>
          <w:color w:val="231F20"/>
          <w:spacing w:val="-23"/>
          <w:sz w:val="19"/>
          <w:szCs w:val="19"/>
        </w:rPr>
        <w:t xml:space="preserve"> </w:t>
      </w:r>
      <w:r w:rsidRPr="004E7957">
        <w:rPr>
          <w:color w:val="231F20"/>
          <w:sz w:val="19"/>
          <w:szCs w:val="19"/>
        </w:rPr>
        <w:t>foreign</w:t>
      </w:r>
      <w:r w:rsidRPr="004E7957">
        <w:rPr>
          <w:color w:val="231F20"/>
          <w:spacing w:val="-23"/>
          <w:sz w:val="19"/>
          <w:szCs w:val="19"/>
        </w:rPr>
        <w:t xml:space="preserve"> </w:t>
      </w:r>
      <w:r w:rsidRPr="004E7957">
        <w:rPr>
          <w:color w:val="231F20"/>
          <w:sz w:val="19"/>
          <w:szCs w:val="19"/>
        </w:rPr>
        <w:t>ﬁrms</w:t>
      </w:r>
      <w:r w:rsidRPr="004E7957">
        <w:rPr>
          <w:color w:val="231F20"/>
          <w:spacing w:val="-22"/>
          <w:sz w:val="19"/>
          <w:szCs w:val="19"/>
        </w:rPr>
        <w:t xml:space="preserve"> </w:t>
      </w:r>
      <w:r w:rsidRPr="004E7957">
        <w:rPr>
          <w:color w:val="231F20"/>
          <w:sz w:val="19"/>
          <w:szCs w:val="19"/>
        </w:rPr>
        <w:t>more</w:t>
      </w:r>
      <w:r w:rsidRPr="004E7957">
        <w:rPr>
          <w:color w:val="231F20"/>
          <w:spacing w:val="-23"/>
          <w:sz w:val="19"/>
          <w:szCs w:val="19"/>
        </w:rPr>
        <w:t xml:space="preserve"> </w:t>
      </w:r>
      <w:r w:rsidRPr="004E7957">
        <w:rPr>
          <w:color w:val="231F20"/>
          <w:sz w:val="19"/>
          <w:szCs w:val="19"/>
        </w:rPr>
        <w:t>than</w:t>
      </w:r>
      <w:r w:rsidRPr="004E7957">
        <w:rPr>
          <w:color w:val="231F20"/>
          <w:spacing w:val="-23"/>
          <w:sz w:val="19"/>
          <w:szCs w:val="19"/>
        </w:rPr>
        <w:t xml:space="preserve"> </w:t>
      </w:r>
      <w:r w:rsidRPr="004E7957">
        <w:rPr>
          <w:color w:val="231F20"/>
          <w:sz w:val="19"/>
          <w:szCs w:val="19"/>
        </w:rPr>
        <w:t>10</w:t>
      </w:r>
      <w:r w:rsidRPr="004E7957">
        <w:rPr>
          <w:color w:val="231F20"/>
          <w:spacing w:val="-23"/>
          <w:sz w:val="19"/>
          <w:szCs w:val="19"/>
        </w:rPr>
        <w:t xml:space="preserve"> </w:t>
      </w:r>
      <w:r w:rsidRPr="004E7957">
        <w:rPr>
          <w:color w:val="231F20"/>
          <w:sz w:val="19"/>
          <w:szCs w:val="19"/>
        </w:rPr>
        <w:t>percent</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price,</w:t>
      </w:r>
      <w:r w:rsidRPr="004E7957">
        <w:rPr>
          <w:color w:val="231F20"/>
          <w:spacing w:val="-23"/>
          <w:sz w:val="19"/>
          <w:szCs w:val="19"/>
        </w:rPr>
        <w:t xml:space="preserve"> </w:t>
      </w:r>
      <w:r w:rsidRPr="004E7957">
        <w:rPr>
          <w:color w:val="231F20"/>
          <w:sz w:val="19"/>
          <w:szCs w:val="19"/>
        </w:rPr>
        <w:t>excluding</w:t>
      </w:r>
      <w:r w:rsidRPr="004E7957">
        <w:rPr>
          <w:color w:val="231F20"/>
          <w:spacing w:val="-23"/>
          <w:sz w:val="19"/>
          <w:szCs w:val="19"/>
        </w:rPr>
        <w:t xml:space="preserve"> </w:t>
      </w:r>
      <w:r w:rsidRPr="004E7957">
        <w:rPr>
          <w:color w:val="231F20"/>
          <w:sz w:val="19"/>
          <w:szCs w:val="19"/>
        </w:rPr>
        <w:t>provisional</w:t>
      </w:r>
      <w:r w:rsidRPr="004E7957">
        <w:rPr>
          <w:color w:val="231F20"/>
          <w:spacing w:val="-23"/>
          <w:sz w:val="19"/>
          <w:szCs w:val="19"/>
        </w:rPr>
        <w:t xml:space="preserve"> </w:t>
      </w:r>
      <w:r w:rsidRPr="004E7957">
        <w:rPr>
          <w:color w:val="231F20"/>
          <w:sz w:val="19"/>
          <w:szCs w:val="19"/>
        </w:rPr>
        <w:t>sums.</w:t>
      </w:r>
    </w:p>
    <w:p w14:paraId="3A2CE3C2" w14:textId="77777777" w:rsidR="00043AB3" w:rsidRPr="004E7957" w:rsidRDefault="00043AB3" w:rsidP="00043AB3">
      <w:pPr>
        <w:pStyle w:val="ListParagraph"/>
        <w:numPr>
          <w:ilvl w:val="1"/>
          <w:numId w:val="50"/>
        </w:numPr>
        <w:tabs>
          <w:tab w:val="left" w:pos="993"/>
        </w:tabs>
        <w:spacing w:before="120"/>
        <w:ind w:left="993" w:right="-1" w:hanging="567"/>
        <w:jc w:val="both"/>
        <w:rPr>
          <w:color w:val="231F20"/>
          <w:sz w:val="19"/>
          <w:szCs w:val="19"/>
        </w:rPr>
      </w:pPr>
      <w:r w:rsidRPr="004E7957">
        <w:rPr>
          <w:color w:val="231F20"/>
          <w:sz w:val="19"/>
          <w:szCs w:val="19"/>
        </w:rPr>
        <w:t>The National Construction Authority Act of Kenya requires that all local and foreign contractors be</w:t>
      </w:r>
      <w:r w:rsidRPr="004E7957">
        <w:rPr>
          <w:color w:val="231F20"/>
          <w:spacing w:val="-28"/>
          <w:sz w:val="19"/>
          <w:szCs w:val="19"/>
        </w:rPr>
        <w:t xml:space="preserve"> </w:t>
      </w:r>
      <w:r w:rsidRPr="004E7957">
        <w:rPr>
          <w:color w:val="231F20"/>
          <w:sz w:val="19"/>
          <w:szCs w:val="19"/>
        </w:rPr>
        <w:t>registered with</w:t>
      </w:r>
      <w:r w:rsidRPr="004E7957">
        <w:rPr>
          <w:color w:val="231F20"/>
          <w:spacing w:val="-17"/>
          <w:sz w:val="19"/>
          <w:szCs w:val="19"/>
        </w:rPr>
        <w:t xml:space="preserve"> </w:t>
      </w:r>
      <w:r w:rsidRPr="004E7957">
        <w:rPr>
          <w:color w:val="231F20"/>
          <w:sz w:val="19"/>
          <w:szCs w:val="19"/>
        </w:rPr>
        <w:t>the</w:t>
      </w:r>
      <w:r w:rsidRPr="004E7957">
        <w:rPr>
          <w:color w:val="231F20"/>
          <w:spacing w:val="-17"/>
          <w:sz w:val="19"/>
          <w:szCs w:val="19"/>
        </w:rPr>
        <w:t xml:space="preserve"> </w:t>
      </w:r>
      <w:r w:rsidRPr="004E7957">
        <w:rPr>
          <w:color w:val="231F20"/>
          <w:sz w:val="19"/>
          <w:szCs w:val="19"/>
        </w:rPr>
        <w:t>National</w:t>
      </w:r>
      <w:r w:rsidRPr="004E7957">
        <w:rPr>
          <w:color w:val="231F20"/>
          <w:spacing w:val="-17"/>
          <w:sz w:val="19"/>
          <w:szCs w:val="19"/>
        </w:rPr>
        <w:t xml:space="preserve"> </w:t>
      </w:r>
      <w:r w:rsidRPr="004E7957">
        <w:rPr>
          <w:color w:val="231F20"/>
          <w:sz w:val="19"/>
          <w:szCs w:val="19"/>
        </w:rPr>
        <w:t>Construction</w:t>
      </w:r>
      <w:r w:rsidRPr="004E7957">
        <w:rPr>
          <w:color w:val="231F20"/>
          <w:spacing w:val="-29"/>
          <w:sz w:val="19"/>
          <w:szCs w:val="19"/>
        </w:rPr>
        <w:t xml:space="preserve"> </w:t>
      </w:r>
      <w:r w:rsidRPr="004E7957">
        <w:rPr>
          <w:color w:val="231F20"/>
          <w:sz w:val="19"/>
          <w:szCs w:val="19"/>
        </w:rPr>
        <w:t>Authority</w:t>
      </w:r>
      <w:r w:rsidRPr="004E7957">
        <w:rPr>
          <w:color w:val="231F20"/>
          <w:spacing w:val="-17"/>
          <w:sz w:val="19"/>
          <w:szCs w:val="19"/>
        </w:rPr>
        <w:t xml:space="preserve"> </w:t>
      </w:r>
      <w:r w:rsidRPr="004E7957">
        <w:rPr>
          <w:color w:val="231F20"/>
          <w:sz w:val="19"/>
          <w:szCs w:val="19"/>
        </w:rPr>
        <w:t>and</w:t>
      </w:r>
      <w:r w:rsidRPr="004E7957">
        <w:rPr>
          <w:color w:val="231F20"/>
          <w:spacing w:val="-17"/>
          <w:sz w:val="19"/>
          <w:szCs w:val="19"/>
        </w:rPr>
        <w:t xml:space="preserve"> </w:t>
      </w:r>
      <w:r w:rsidRPr="004E7957">
        <w:rPr>
          <w:color w:val="231F20"/>
          <w:sz w:val="19"/>
          <w:szCs w:val="19"/>
        </w:rPr>
        <w:t>be</w:t>
      </w:r>
      <w:r w:rsidRPr="004E7957">
        <w:rPr>
          <w:color w:val="231F20"/>
          <w:spacing w:val="-17"/>
          <w:sz w:val="19"/>
          <w:szCs w:val="19"/>
        </w:rPr>
        <w:t xml:space="preserve"> </w:t>
      </w:r>
      <w:r w:rsidRPr="004E7957">
        <w:rPr>
          <w:color w:val="231F20"/>
          <w:sz w:val="19"/>
          <w:szCs w:val="19"/>
        </w:rPr>
        <w:t>issued</w:t>
      </w:r>
      <w:r w:rsidRPr="004E7957">
        <w:rPr>
          <w:color w:val="231F20"/>
          <w:spacing w:val="-17"/>
          <w:sz w:val="19"/>
          <w:szCs w:val="19"/>
        </w:rPr>
        <w:t xml:space="preserve"> </w:t>
      </w:r>
      <w:r w:rsidRPr="004E7957">
        <w:rPr>
          <w:color w:val="231F20"/>
          <w:sz w:val="19"/>
          <w:szCs w:val="19"/>
        </w:rPr>
        <w:t>with</w:t>
      </w:r>
      <w:r w:rsidRPr="004E7957">
        <w:rPr>
          <w:color w:val="231F20"/>
          <w:spacing w:val="-17"/>
          <w:sz w:val="19"/>
          <w:szCs w:val="19"/>
        </w:rPr>
        <w:t xml:space="preserve"> </w:t>
      </w:r>
      <w:r w:rsidRPr="004E7957">
        <w:rPr>
          <w:color w:val="231F20"/>
          <w:sz w:val="19"/>
          <w:szCs w:val="19"/>
        </w:rPr>
        <w:t>a</w:t>
      </w:r>
      <w:r w:rsidRPr="004E7957">
        <w:rPr>
          <w:color w:val="231F20"/>
          <w:spacing w:val="-17"/>
          <w:sz w:val="19"/>
          <w:szCs w:val="19"/>
        </w:rPr>
        <w:t xml:space="preserve"> </w:t>
      </w:r>
      <w:r w:rsidRPr="004E7957">
        <w:rPr>
          <w:color w:val="231F20"/>
          <w:sz w:val="19"/>
          <w:szCs w:val="19"/>
        </w:rPr>
        <w:t>Registration</w:t>
      </w:r>
      <w:r w:rsidRPr="004E7957">
        <w:rPr>
          <w:color w:val="231F20"/>
          <w:spacing w:val="-17"/>
          <w:sz w:val="19"/>
          <w:szCs w:val="19"/>
        </w:rPr>
        <w:t xml:space="preserve"> </w:t>
      </w:r>
      <w:r w:rsidRPr="004E7957">
        <w:rPr>
          <w:color w:val="231F20"/>
          <w:sz w:val="19"/>
          <w:szCs w:val="19"/>
        </w:rPr>
        <w:t>Certiﬁcate</w:t>
      </w:r>
      <w:r w:rsidRPr="004E7957">
        <w:rPr>
          <w:color w:val="231F20"/>
          <w:spacing w:val="-17"/>
          <w:sz w:val="19"/>
          <w:szCs w:val="19"/>
        </w:rPr>
        <w:t xml:space="preserve"> </w:t>
      </w:r>
      <w:r w:rsidRPr="004E7957">
        <w:rPr>
          <w:color w:val="231F20"/>
          <w:sz w:val="19"/>
          <w:szCs w:val="19"/>
        </w:rPr>
        <w:t>before</w:t>
      </w:r>
      <w:r w:rsidRPr="004E7957">
        <w:rPr>
          <w:color w:val="231F20"/>
          <w:spacing w:val="-17"/>
          <w:sz w:val="19"/>
          <w:szCs w:val="19"/>
        </w:rPr>
        <w:t xml:space="preserve"> </w:t>
      </w:r>
      <w:r w:rsidRPr="004E7957">
        <w:rPr>
          <w:color w:val="231F20"/>
          <w:sz w:val="19"/>
          <w:szCs w:val="19"/>
        </w:rPr>
        <w:t>they</w:t>
      </w:r>
      <w:r w:rsidRPr="004E7957">
        <w:rPr>
          <w:color w:val="231F20"/>
          <w:spacing w:val="-17"/>
          <w:sz w:val="19"/>
          <w:szCs w:val="19"/>
        </w:rPr>
        <w:t xml:space="preserve"> </w:t>
      </w:r>
      <w:r w:rsidRPr="004E7957">
        <w:rPr>
          <w:color w:val="231F20"/>
          <w:sz w:val="19"/>
          <w:szCs w:val="19"/>
        </w:rPr>
        <w:t>can</w:t>
      </w:r>
      <w:r w:rsidRPr="004E7957">
        <w:rPr>
          <w:color w:val="231F20"/>
          <w:spacing w:val="-17"/>
          <w:sz w:val="19"/>
          <w:szCs w:val="19"/>
        </w:rPr>
        <w:t xml:space="preserve"> </w:t>
      </w:r>
      <w:r w:rsidRPr="004E7957">
        <w:rPr>
          <w:color w:val="231F20"/>
          <w:sz w:val="19"/>
          <w:szCs w:val="19"/>
        </w:rPr>
        <w:t>undertake any</w:t>
      </w:r>
      <w:r w:rsidRPr="004E7957">
        <w:rPr>
          <w:color w:val="231F20"/>
          <w:spacing w:val="-4"/>
          <w:sz w:val="19"/>
          <w:szCs w:val="19"/>
        </w:rPr>
        <w:t xml:space="preserve"> </w:t>
      </w:r>
      <w:r w:rsidRPr="004E7957">
        <w:rPr>
          <w:color w:val="231F20"/>
          <w:sz w:val="19"/>
          <w:szCs w:val="19"/>
        </w:rPr>
        <w:t>construction</w:t>
      </w:r>
      <w:r w:rsidRPr="004E7957">
        <w:rPr>
          <w:color w:val="231F20"/>
          <w:spacing w:val="-4"/>
          <w:sz w:val="19"/>
          <w:szCs w:val="19"/>
        </w:rPr>
        <w:t xml:space="preserve"> </w:t>
      </w:r>
      <w:r w:rsidRPr="004E7957">
        <w:rPr>
          <w:color w:val="231F20"/>
          <w:sz w:val="19"/>
          <w:szCs w:val="19"/>
        </w:rPr>
        <w:t>works</w:t>
      </w:r>
      <w:r w:rsidRPr="004E7957">
        <w:rPr>
          <w:color w:val="231F20"/>
          <w:spacing w:val="-4"/>
          <w:sz w:val="19"/>
          <w:szCs w:val="19"/>
        </w:rPr>
        <w:t xml:space="preserve"> </w:t>
      </w:r>
      <w:r w:rsidRPr="004E7957">
        <w:rPr>
          <w:color w:val="231F20"/>
          <w:sz w:val="19"/>
          <w:szCs w:val="19"/>
        </w:rPr>
        <w:t>in</w:t>
      </w:r>
      <w:r w:rsidRPr="004E7957">
        <w:rPr>
          <w:color w:val="231F20"/>
          <w:spacing w:val="-4"/>
          <w:sz w:val="19"/>
          <w:szCs w:val="19"/>
        </w:rPr>
        <w:t xml:space="preserve"> </w:t>
      </w:r>
      <w:r w:rsidRPr="004E7957">
        <w:rPr>
          <w:color w:val="231F20"/>
          <w:sz w:val="19"/>
          <w:szCs w:val="19"/>
        </w:rPr>
        <w:t>Kenya.</w:t>
      </w:r>
      <w:r w:rsidRPr="004E7957">
        <w:rPr>
          <w:color w:val="231F20"/>
          <w:spacing w:val="-4"/>
          <w:sz w:val="19"/>
          <w:szCs w:val="19"/>
        </w:rPr>
        <w:t xml:space="preserve"> </w:t>
      </w:r>
      <w:r w:rsidRPr="004E7957">
        <w:rPr>
          <w:color w:val="231F20"/>
          <w:sz w:val="19"/>
          <w:szCs w:val="19"/>
        </w:rPr>
        <w:t>Registration</w:t>
      </w:r>
      <w:r w:rsidRPr="004E7957">
        <w:rPr>
          <w:color w:val="231F20"/>
          <w:spacing w:val="-4"/>
          <w:sz w:val="19"/>
          <w:szCs w:val="19"/>
        </w:rPr>
        <w:t xml:space="preserve"> </w:t>
      </w:r>
      <w:r w:rsidRPr="004E7957">
        <w:rPr>
          <w:color w:val="231F20"/>
          <w:sz w:val="19"/>
          <w:szCs w:val="19"/>
        </w:rPr>
        <w:t>shall</w:t>
      </w:r>
      <w:r w:rsidRPr="004E7957">
        <w:rPr>
          <w:color w:val="231F20"/>
          <w:spacing w:val="-4"/>
          <w:sz w:val="19"/>
          <w:szCs w:val="19"/>
        </w:rPr>
        <w:t xml:space="preserve"> </w:t>
      </w:r>
      <w:r w:rsidRPr="004E7957">
        <w:rPr>
          <w:color w:val="231F20"/>
          <w:sz w:val="19"/>
          <w:szCs w:val="19"/>
        </w:rPr>
        <w:t>not</w:t>
      </w:r>
      <w:r w:rsidRPr="004E7957">
        <w:rPr>
          <w:color w:val="231F20"/>
          <w:spacing w:val="-4"/>
          <w:sz w:val="19"/>
          <w:szCs w:val="19"/>
        </w:rPr>
        <w:t xml:space="preserve"> </w:t>
      </w:r>
      <w:r w:rsidRPr="004E7957">
        <w:rPr>
          <w:color w:val="231F20"/>
          <w:sz w:val="19"/>
          <w:szCs w:val="19"/>
        </w:rPr>
        <w:t>be</w:t>
      </w:r>
      <w:r w:rsidRPr="004E7957">
        <w:rPr>
          <w:color w:val="231F20"/>
          <w:spacing w:val="-4"/>
          <w:sz w:val="19"/>
          <w:szCs w:val="19"/>
        </w:rPr>
        <w:t xml:space="preserve"> </w:t>
      </w:r>
      <w:r w:rsidRPr="004E7957">
        <w:rPr>
          <w:color w:val="231F20"/>
          <w:sz w:val="19"/>
          <w:szCs w:val="19"/>
        </w:rPr>
        <w:t>a</w:t>
      </w:r>
      <w:r w:rsidRPr="004E7957">
        <w:rPr>
          <w:color w:val="231F20"/>
          <w:spacing w:val="-4"/>
          <w:sz w:val="19"/>
          <w:szCs w:val="19"/>
        </w:rPr>
        <w:t xml:space="preserve"> </w:t>
      </w:r>
      <w:r w:rsidRPr="004E7957">
        <w:rPr>
          <w:color w:val="231F20"/>
          <w:sz w:val="19"/>
          <w:szCs w:val="19"/>
        </w:rPr>
        <w:t>condition</w:t>
      </w:r>
      <w:r w:rsidRPr="004E7957">
        <w:rPr>
          <w:color w:val="231F20"/>
          <w:spacing w:val="-4"/>
          <w:sz w:val="19"/>
          <w:szCs w:val="19"/>
        </w:rPr>
        <w:t xml:space="preserve"> </w:t>
      </w:r>
      <w:r w:rsidRPr="004E7957">
        <w:rPr>
          <w:color w:val="231F20"/>
          <w:sz w:val="19"/>
          <w:szCs w:val="19"/>
        </w:rPr>
        <w:t>for</w:t>
      </w:r>
      <w:r w:rsidRPr="004E7957">
        <w:rPr>
          <w:color w:val="231F20"/>
          <w:spacing w:val="-4"/>
          <w:sz w:val="19"/>
          <w:szCs w:val="19"/>
        </w:rPr>
        <w:t xml:space="preserve"> </w:t>
      </w:r>
      <w:r w:rsidRPr="004E7957">
        <w:rPr>
          <w:color w:val="231F20"/>
          <w:sz w:val="19"/>
          <w:szCs w:val="19"/>
        </w:rPr>
        <w:t>tender,</w:t>
      </w:r>
      <w:r w:rsidRPr="004E7957">
        <w:rPr>
          <w:color w:val="231F20"/>
          <w:spacing w:val="-4"/>
          <w:sz w:val="19"/>
          <w:szCs w:val="19"/>
        </w:rPr>
        <w:t xml:space="preserve"> </w:t>
      </w:r>
      <w:r w:rsidRPr="004E7957">
        <w:rPr>
          <w:color w:val="231F20"/>
          <w:sz w:val="19"/>
          <w:szCs w:val="19"/>
        </w:rPr>
        <w:t>but</w:t>
      </w:r>
      <w:r w:rsidRPr="004E7957">
        <w:rPr>
          <w:color w:val="231F20"/>
          <w:spacing w:val="-4"/>
          <w:sz w:val="19"/>
          <w:szCs w:val="19"/>
        </w:rPr>
        <w:t xml:space="preserve"> </w:t>
      </w:r>
      <w:r w:rsidRPr="004E7957">
        <w:rPr>
          <w:color w:val="231F20"/>
          <w:sz w:val="19"/>
          <w:szCs w:val="19"/>
        </w:rPr>
        <w:t>it</w:t>
      </w:r>
      <w:r w:rsidRPr="004E7957">
        <w:rPr>
          <w:color w:val="231F20"/>
          <w:spacing w:val="-4"/>
          <w:sz w:val="19"/>
          <w:szCs w:val="19"/>
        </w:rPr>
        <w:t xml:space="preserve"> </w:t>
      </w:r>
      <w:r w:rsidRPr="004E7957">
        <w:rPr>
          <w:color w:val="231F20"/>
          <w:sz w:val="19"/>
          <w:szCs w:val="19"/>
        </w:rPr>
        <w:t>shall</w:t>
      </w:r>
      <w:r w:rsidRPr="004E7957">
        <w:rPr>
          <w:color w:val="231F20"/>
          <w:spacing w:val="-4"/>
          <w:sz w:val="19"/>
          <w:szCs w:val="19"/>
        </w:rPr>
        <w:t xml:space="preserve"> </w:t>
      </w:r>
      <w:r w:rsidRPr="004E7957">
        <w:rPr>
          <w:color w:val="231F20"/>
          <w:sz w:val="19"/>
          <w:szCs w:val="19"/>
        </w:rPr>
        <w:t>be</w:t>
      </w:r>
      <w:r w:rsidRPr="004E7957">
        <w:rPr>
          <w:color w:val="231F20"/>
          <w:spacing w:val="-4"/>
          <w:sz w:val="19"/>
          <w:szCs w:val="19"/>
        </w:rPr>
        <w:t xml:space="preserve"> </w:t>
      </w:r>
      <w:r w:rsidRPr="004E7957">
        <w:rPr>
          <w:color w:val="231F20"/>
          <w:sz w:val="19"/>
          <w:szCs w:val="19"/>
        </w:rPr>
        <w:t>a</w:t>
      </w:r>
      <w:r w:rsidRPr="004E7957">
        <w:rPr>
          <w:color w:val="231F20"/>
          <w:spacing w:val="-4"/>
          <w:sz w:val="19"/>
          <w:szCs w:val="19"/>
        </w:rPr>
        <w:t xml:space="preserve"> </w:t>
      </w:r>
      <w:r w:rsidRPr="004E7957">
        <w:rPr>
          <w:color w:val="231F20"/>
          <w:sz w:val="19"/>
          <w:szCs w:val="19"/>
        </w:rPr>
        <w:t>condition</w:t>
      </w:r>
      <w:r w:rsidRPr="004E7957">
        <w:rPr>
          <w:color w:val="231F20"/>
          <w:spacing w:val="-4"/>
          <w:sz w:val="19"/>
          <w:szCs w:val="19"/>
        </w:rPr>
        <w:t xml:space="preserve"> </w:t>
      </w:r>
      <w:r w:rsidRPr="004E7957">
        <w:rPr>
          <w:color w:val="231F20"/>
          <w:sz w:val="19"/>
          <w:szCs w:val="19"/>
        </w:rPr>
        <w:t>of contract</w:t>
      </w:r>
      <w:r w:rsidRPr="004E7957">
        <w:rPr>
          <w:color w:val="231F20"/>
          <w:spacing w:val="-2"/>
          <w:sz w:val="19"/>
          <w:szCs w:val="19"/>
        </w:rPr>
        <w:t xml:space="preserve"> </w:t>
      </w:r>
      <w:r w:rsidRPr="004E7957">
        <w:rPr>
          <w:color w:val="231F20"/>
          <w:sz w:val="19"/>
          <w:szCs w:val="19"/>
        </w:rPr>
        <w:t>award</w:t>
      </w:r>
      <w:r w:rsidRPr="004E7957">
        <w:rPr>
          <w:color w:val="231F20"/>
          <w:spacing w:val="-2"/>
          <w:sz w:val="19"/>
          <w:szCs w:val="19"/>
        </w:rPr>
        <w:t xml:space="preserve"> </w:t>
      </w:r>
      <w:r w:rsidRPr="004E7957">
        <w:rPr>
          <w:color w:val="231F20"/>
          <w:sz w:val="19"/>
          <w:szCs w:val="19"/>
        </w:rPr>
        <w:t>and</w:t>
      </w:r>
      <w:r w:rsidRPr="004E7957">
        <w:rPr>
          <w:color w:val="231F20"/>
          <w:spacing w:val="-2"/>
          <w:sz w:val="19"/>
          <w:szCs w:val="19"/>
        </w:rPr>
        <w:t xml:space="preserve"> </w:t>
      </w:r>
      <w:r w:rsidRPr="004E7957">
        <w:rPr>
          <w:color w:val="231F20"/>
          <w:sz w:val="19"/>
          <w:szCs w:val="19"/>
        </w:rPr>
        <w:t>signature.</w:t>
      </w:r>
      <w:r w:rsidRPr="004E7957">
        <w:rPr>
          <w:color w:val="231F20"/>
          <w:spacing w:val="-14"/>
          <w:sz w:val="19"/>
          <w:szCs w:val="19"/>
        </w:rPr>
        <w:t xml:space="preserve"> </w:t>
      </w:r>
      <w:r w:rsidRPr="004E7957">
        <w:rPr>
          <w:color w:val="231F20"/>
          <w:sz w:val="19"/>
          <w:szCs w:val="19"/>
        </w:rPr>
        <w:t>A</w:t>
      </w:r>
      <w:r w:rsidRPr="004E7957">
        <w:rPr>
          <w:color w:val="231F20"/>
          <w:spacing w:val="-14"/>
          <w:sz w:val="19"/>
          <w:szCs w:val="19"/>
        </w:rPr>
        <w:t xml:space="preserve"> </w:t>
      </w:r>
      <w:r w:rsidRPr="004E7957">
        <w:rPr>
          <w:color w:val="231F20"/>
          <w:sz w:val="19"/>
          <w:szCs w:val="19"/>
        </w:rPr>
        <w:t>selected</w:t>
      </w:r>
      <w:r w:rsidRPr="004E7957">
        <w:rPr>
          <w:color w:val="231F20"/>
          <w:spacing w:val="-2"/>
          <w:sz w:val="19"/>
          <w:szCs w:val="19"/>
        </w:rPr>
        <w:t xml:space="preserve"> </w:t>
      </w:r>
      <w:r w:rsidRPr="004E7957">
        <w:rPr>
          <w:color w:val="231F20"/>
          <w:sz w:val="19"/>
          <w:szCs w:val="19"/>
        </w:rPr>
        <w:t>tenderer</w:t>
      </w:r>
      <w:r w:rsidRPr="004E7957">
        <w:rPr>
          <w:color w:val="231F20"/>
          <w:spacing w:val="-2"/>
          <w:sz w:val="19"/>
          <w:szCs w:val="19"/>
        </w:rPr>
        <w:t xml:space="preserve"> </w:t>
      </w:r>
      <w:r w:rsidRPr="004E7957">
        <w:rPr>
          <w:color w:val="231F20"/>
          <w:sz w:val="19"/>
          <w:szCs w:val="19"/>
        </w:rPr>
        <w:t>shall</w:t>
      </w:r>
      <w:r w:rsidRPr="004E7957">
        <w:rPr>
          <w:color w:val="231F20"/>
          <w:spacing w:val="-2"/>
          <w:sz w:val="19"/>
          <w:szCs w:val="19"/>
        </w:rPr>
        <w:t xml:space="preserve"> </w:t>
      </w:r>
      <w:r w:rsidRPr="004E7957">
        <w:rPr>
          <w:color w:val="231F20"/>
          <w:sz w:val="19"/>
          <w:szCs w:val="19"/>
        </w:rPr>
        <w:t>be</w:t>
      </w:r>
      <w:r w:rsidRPr="004E7957">
        <w:rPr>
          <w:color w:val="231F20"/>
          <w:spacing w:val="-2"/>
          <w:sz w:val="19"/>
          <w:szCs w:val="19"/>
        </w:rPr>
        <w:t xml:space="preserve"> </w:t>
      </w:r>
      <w:r w:rsidRPr="004E7957">
        <w:rPr>
          <w:color w:val="231F20"/>
          <w:sz w:val="19"/>
          <w:szCs w:val="19"/>
        </w:rPr>
        <w:t>given</w:t>
      </w:r>
      <w:r w:rsidRPr="004E7957">
        <w:rPr>
          <w:color w:val="231F20"/>
          <w:spacing w:val="-2"/>
          <w:sz w:val="19"/>
          <w:szCs w:val="19"/>
        </w:rPr>
        <w:t xml:space="preserve"> </w:t>
      </w:r>
      <w:r w:rsidRPr="004E7957">
        <w:rPr>
          <w:color w:val="231F20"/>
          <w:sz w:val="19"/>
          <w:szCs w:val="19"/>
        </w:rPr>
        <w:t>opportunity</w:t>
      </w:r>
      <w:r w:rsidRPr="004E7957">
        <w:rPr>
          <w:color w:val="231F20"/>
          <w:spacing w:val="-2"/>
          <w:sz w:val="19"/>
          <w:szCs w:val="19"/>
        </w:rPr>
        <w:t xml:space="preserve"> </w:t>
      </w:r>
      <w:r w:rsidRPr="004E7957">
        <w:rPr>
          <w:color w:val="231F20"/>
          <w:sz w:val="19"/>
          <w:szCs w:val="19"/>
        </w:rPr>
        <w:t>to</w:t>
      </w:r>
      <w:r w:rsidRPr="004E7957">
        <w:rPr>
          <w:color w:val="231F20"/>
          <w:spacing w:val="-2"/>
          <w:sz w:val="19"/>
          <w:szCs w:val="19"/>
        </w:rPr>
        <w:t xml:space="preserve"> </w:t>
      </w:r>
      <w:r w:rsidRPr="004E7957">
        <w:rPr>
          <w:color w:val="231F20"/>
          <w:sz w:val="19"/>
          <w:szCs w:val="19"/>
        </w:rPr>
        <w:t>register</w:t>
      </w:r>
      <w:r w:rsidRPr="004E7957">
        <w:rPr>
          <w:color w:val="231F20"/>
          <w:spacing w:val="-2"/>
          <w:sz w:val="19"/>
          <w:szCs w:val="19"/>
        </w:rPr>
        <w:t xml:space="preserve"> </w:t>
      </w:r>
      <w:r w:rsidRPr="004E7957">
        <w:rPr>
          <w:color w:val="231F20"/>
          <w:sz w:val="19"/>
          <w:szCs w:val="19"/>
        </w:rPr>
        <w:t>before</w:t>
      </w:r>
      <w:r w:rsidRPr="004E7957">
        <w:rPr>
          <w:color w:val="231F20"/>
          <w:spacing w:val="-2"/>
          <w:sz w:val="19"/>
          <w:szCs w:val="19"/>
        </w:rPr>
        <w:t xml:space="preserve"> </w:t>
      </w:r>
      <w:r w:rsidRPr="004E7957">
        <w:rPr>
          <w:color w:val="231F20"/>
          <w:sz w:val="19"/>
          <w:szCs w:val="19"/>
        </w:rPr>
        <w:t>such</w:t>
      </w:r>
      <w:r w:rsidRPr="004E7957">
        <w:rPr>
          <w:color w:val="231F20"/>
          <w:spacing w:val="-2"/>
          <w:sz w:val="19"/>
          <w:szCs w:val="19"/>
        </w:rPr>
        <w:t xml:space="preserve"> </w:t>
      </w:r>
      <w:r w:rsidRPr="004E7957">
        <w:rPr>
          <w:color w:val="231F20"/>
          <w:sz w:val="19"/>
          <w:szCs w:val="19"/>
        </w:rPr>
        <w:t>award</w:t>
      </w:r>
      <w:r w:rsidRPr="004E7957">
        <w:rPr>
          <w:color w:val="231F20"/>
          <w:spacing w:val="-2"/>
          <w:sz w:val="19"/>
          <w:szCs w:val="19"/>
        </w:rPr>
        <w:t xml:space="preserve"> </w:t>
      </w:r>
      <w:r w:rsidRPr="004E7957">
        <w:rPr>
          <w:color w:val="231F20"/>
          <w:sz w:val="19"/>
          <w:szCs w:val="19"/>
        </w:rPr>
        <w:t>and signature</w:t>
      </w:r>
      <w:r w:rsidRPr="004E7957">
        <w:rPr>
          <w:color w:val="231F20"/>
          <w:spacing w:val="-2"/>
          <w:sz w:val="19"/>
          <w:szCs w:val="19"/>
        </w:rPr>
        <w:t xml:space="preserve"> </w:t>
      </w:r>
      <w:r w:rsidRPr="004E7957">
        <w:rPr>
          <w:color w:val="231F20"/>
          <w:sz w:val="19"/>
          <w:szCs w:val="19"/>
        </w:rPr>
        <w:t>of</w:t>
      </w:r>
      <w:r w:rsidRPr="004E7957">
        <w:rPr>
          <w:color w:val="231F20"/>
          <w:spacing w:val="-2"/>
          <w:sz w:val="19"/>
          <w:szCs w:val="19"/>
        </w:rPr>
        <w:t xml:space="preserve"> </w:t>
      </w:r>
      <w:r w:rsidRPr="004E7957">
        <w:rPr>
          <w:color w:val="231F20"/>
          <w:sz w:val="19"/>
          <w:szCs w:val="19"/>
        </w:rPr>
        <w:t>contract.</w:t>
      </w:r>
      <w:r w:rsidRPr="004E7957">
        <w:rPr>
          <w:color w:val="231F20"/>
          <w:spacing w:val="-15"/>
          <w:sz w:val="19"/>
          <w:szCs w:val="19"/>
        </w:rPr>
        <w:t xml:space="preserve"> </w:t>
      </w:r>
      <w:r w:rsidRPr="004E7957">
        <w:rPr>
          <w:color w:val="231F20"/>
          <w:sz w:val="19"/>
          <w:szCs w:val="19"/>
        </w:rPr>
        <w:t>Application</w:t>
      </w:r>
      <w:r w:rsidRPr="004E7957">
        <w:rPr>
          <w:color w:val="231F20"/>
          <w:spacing w:val="-3"/>
          <w:sz w:val="19"/>
          <w:szCs w:val="19"/>
        </w:rPr>
        <w:t xml:space="preserve"> </w:t>
      </w:r>
      <w:r w:rsidRPr="004E7957">
        <w:rPr>
          <w:color w:val="231F20"/>
          <w:sz w:val="19"/>
          <w:szCs w:val="19"/>
        </w:rPr>
        <w:t>for</w:t>
      </w:r>
      <w:r w:rsidRPr="004E7957">
        <w:rPr>
          <w:color w:val="231F20"/>
          <w:spacing w:val="-2"/>
          <w:sz w:val="19"/>
          <w:szCs w:val="19"/>
        </w:rPr>
        <w:t xml:space="preserve"> </w:t>
      </w:r>
      <w:r w:rsidRPr="004E7957">
        <w:rPr>
          <w:color w:val="231F20"/>
          <w:sz w:val="19"/>
          <w:szCs w:val="19"/>
        </w:rPr>
        <w:t>registration</w:t>
      </w:r>
      <w:r w:rsidRPr="004E7957">
        <w:rPr>
          <w:color w:val="231F20"/>
          <w:spacing w:val="-3"/>
          <w:sz w:val="19"/>
          <w:szCs w:val="19"/>
        </w:rPr>
        <w:t xml:space="preserve"> </w:t>
      </w:r>
      <w:r w:rsidRPr="004E7957">
        <w:rPr>
          <w:color w:val="231F20"/>
          <w:sz w:val="19"/>
          <w:szCs w:val="19"/>
        </w:rPr>
        <w:t>with</w:t>
      </w:r>
      <w:r w:rsidRPr="004E7957">
        <w:rPr>
          <w:color w:val="231F20"/>
          <w:spacing w:val="-2"/>
          <w:sz w:val="19"/>
          <w:szCs w:val="19"/>
        </w:rPr>
        <w:t xml:space="preserve"> </w:t>
      </w:r>
      <w:r w:rsidRPr="004E7957">
        <w:rPr>
          <w:color w:val="231F20"/>
          <w:sz w:val="19"/>
          <w:szCs w:val="19"/>
        </w:rPr>
        <w:t>National</w:t>
      </w:r>
      <w:r w:rsidRPr="004E7957">
        <w:rPr>
          <w:color w:val="231F20"/>
          <w:spacing w:val="-3"/>
          <w:sz w:val="19"/>
          <w:szCs w:val="19"/>
        </w:rPr>
        <w:t xml:space="preserve"> </w:t>
      </w:r>
      <w:r w:rsidRPr="004E7957">
        <w:rPr>
          <w:color w:val="231F20"/>
          <w:sz w:val="19"/>
          <w:szCs w:val="19"/>
        </w:rPr>
        <w:t>Construction</w:t>
      </w:r>
      <w:r w:rsidRPr="004E7957">
        <w:rPr>
          <w:color w:val="231F20"/>
          <w:spacing w:val="-15"/>
          <w:sz w:val="19"/>
          <w:szCs w:val="19"/>
        </w:rPr>
        <w:t xml:space="preserve"> </w:t>
      </w:r>
      <w:r w:rsidRPr="004E7957">
        <w:rPr>
          <w:color w:val="231F20"/>
          <w:sz w:val="19"/>
          <w:szCs w:val="19"/>
        </w:rPr>
        <w:t>Authority</w:t>
      </w:r>
      <w:r w:rsidRPr="004E7957">
        <w:rPr>
          <w:color w:val="231F20"/>
          <w:spacing w:val="-2"/>
          <w:sz w:val="19"/>
          <w:szCs w:val="19"/>
        </w:rPr>
        <w:t xml:space="preserve"> </w:t>
      </w:r>
      <w:r w:rsidRPr="004E7957">
        <w:rPr>
          <w:color w:val="231F20"/>
          <w:sz w:val="19"/>
          <w:szCs w:val="19"/>
        </w:rPr>
        <w:t>may</w:t>
      </w:r>
      <w:r w:rsidRPr="004E7957">
        <w:rPr>
          <w:color w:val="231F20"/>
          <w:spacing w:val="-2"/>
          <w:sz w:val="19"/>
          <w:szCs w:val="19"/>
        </w:rPr>
        <w:t xml:space="preserve"> </w:t>
      </w:r>
      <w:r w:rsidRPr="004E7957">
        <w:rPr>
          <w:color w:val="231F20"/>
          <w:sz w:val="19"/>
          <w:szCs w:val="19"/>
        </w:rPr>
        <w:t>be</w:t>
      </w:r>
      <w:r w:rsidRPr="004E7957">
        <w:rPr>
          <w:color w:val="231F20"/>
          <w:spacing w:val="-2"/>
          <w:sz w:val="19"/>
          <w:szCs w:val="19"/>
        </w:rPr>
        <w:t xml:space="preserve"> </w:t>
      </w:r>
      <w:r w:rsidRPr="004E7957">
        <w:rPr>
          <w:color w:val="231F20"/>
          <w:sz w:val="19"/>
          <w:szCs w:val="19"/>
        </w:rPr>
        <w:t>accessed</w:t>
      </w:r>
      <w:r w:rsidRPr="004E7957">
        <w:rPr>
          <w:color w:val="231F20"/>
          <w:spacing w:val="-2"/>
          <w:sz w:val="19"/>
          <w:szCs w:val="19"/>
        </w:rPr>
        <w:t xml:space="preserve"> </w:t>
      </w:r>
      <w:r w:rsidRPr="004E7957">
        <w:rPr>
          <w:color w:val="231F20"/>
          <w:sz w:val="19"/>
          <w:szCs w:val="19"/>
        </w:rPr>
        <w:t>from the</w:t>
      </w:r>
      <w:r w:rsidRPr="004E7957">
        <w:rPr>
          <w:color w:val="231F20"/>
          <w:spacing w:val="-24"/>
          <w:sz w:val="19"/>
          <w:szCs w:val="19"/>
        </w:rPr>
        <w:t xml:space="preserve"> </w:t>
      </w:r>
      <w:r w:rsidRPr="004E7957">
        <w:rPr>
          <w:color w:val="231F20"/>
          <w:sz w:val="19"/>
          <w:szCs w:val="19"/>
        </w:rPr>
        <w:t>website</w:t>
      </w:r>
      <w:r w:rsidRPr="004E7957">
        <w:rPr>
          <w:color w:val="231F20"/>
          <w:spacing w:val="-24"/>
          <w:sz w:val="19"/>
          <w:szCs w:val="19"/>
        </w:rPr>
        <w:t xml:space="preserve"> </w:t>
      </w:r>
      <w:hyperlink r:id="rId20">
        <w:r w:rsidRPr="004E7957">
          <w:rPr>
            <w:color w:val="231F20"/>
            <w:sz w:val="19"/>
            <w:szCs w:val="19"/>
          </w:rPr>
          <w:t>www.nca.go.ke.</w:t>
        </w:r>
      </w:hyperlink>
    </w:p>
    <w:p w14:paraId="672A65F0" w14:textId="77777777" w:rsidR="00043AB3" w:rsidRPr="004E7957" w:rsidRDefault="00043AB3" w:rsidP="00043AB3">
      <w:pPr>
        <w:pStyle w:val="ListParagraph"/>
        <w:numPr>
          <w:ilvl w:val="1"/>
          <w:numId w:val="50"/>
        </w:numPr>
        <w:tabs>
          <w:tab w:val="left" w:pos="993"/>
        </w:tabs>
        <w:spacing w:before="120"/>
        <w:ind w:left="993" w:right="-1" w:hanging="567"/>
        <w:jc w:val="both"/>
        <w:rPr>
          <w:color w:val="231F20"/>
          <w:sz w:val="19"/>
          <w:szCs w:val="19"/>
        </w:rPr>
      </w:pPr>
      <w:r w:rsidRPr="004E7957">
        <w:rPr>
          <w:color w:val="231F20"/>
          <w:sz w:val="19"/>
          <w:szCs w:val="19"/>
        </w:rPr>
        <w:t xml:space="preserve">The Competition Act of Kenya requires that ﬁrms wishing to tender as Joint </w:t>
      </w:r>
      <w:r w:rsidRPr="004E7957">
        <w:rPr>
          <w:color w:val="231F20"/>
          <w:spacing w:val="-4"/>
          <w:sz w:val="19"/>
          <w:szCs w:val="19"/>
        </w:rPr>
        <w:t xml:space="preserve">Venture </w:t>
      </w:r>
      <w:r w:rsidRPr="004E7957">
        <w:rPr>
          <w:color w:val="231F20"/>
          <w:sz w:val="19"/>
          <w:szCs w:val="19"/>
        </w:rPr>
        <w:t>undertakings which may prevent, distort or lessen competition in provision of services are prohibited unless they are exempt in accordance with the provisions of Section 25 of the Competition Act, 2010. JVs will be required to seek for exemption from the Competition</w:t>
      </w:r>
      <w:r w:rsidRPr="004E7957">
        <w:rPr>
          <w:color w:val="231F20"/>
          <w:spacing w:val="-34"/>
          <w:sz w:val="19"/>
          <w:szCs w:val="19"/>
        </w:rPr>
        <w:t xml:space="preserve"> </w:t>
      </w:r>
      <w:r w:rsidRPr="004E7957">
        <w:rPr>
          <w:color w:val="231F20"/>
          <w:sz w:val="19"/>
          <w:szCs w:val="19"/>
        </w:rPr>
        <w:t>Authority.</w:t>
      </w:r>
      <w:r w:rsidRPr="004E7957">
        <w:rPr>
          <w:color w:val="231F20"/>
          <w:spacing w:val="-23"/>
          <w:sz w:val="19"/>
          <w:szCs w:val="19"/>
        </w:rPr>
        <w:t xml:space="preserve"> </w:t>
      </w:r>
      <w:r w:rsidRPr="004E7957">
        <w:rPr>
          <w:color w:val="231F20"/>
          <w:sz w:val="19"/>
          <w:szCs w:val="19"/>
        </w:rPr>
        <w:t>Exemption</w:t>
      </w:r>
      <w:r w:rsidRPr="004E7957">
        <w:rPr>
          <w:color w:val="231F20"/>
          <w:spacing w:val="-23"/>
          <w:sz w:val="19"/>
          <w:szCs w:val="19"/>
        </w:rPr>
        <w:t xml:space="preserve"> </w:t>
      </w:r>
      <w:r w:rsidRPr="004E7957">
        <w:rPr>
          <w:color w:val="231F20"/>
          <w:sz w:val="19"/>
          <w:szCs w:val="19"/>
        </w:rPr>
        <w:t>shall</w:t>
      </w:r>
      <w:r w:rsidRPr="004E7957">
        <w:rPr>
          <w:color w:val="231F20"/>
          <w:spacing w:val="-23"/>
          <w:sz w:val="19"/>
          <w:szCs w:val="19"/>
        </w:rPr>
        <w:t xml:space="preserve"> </w:t>
      </w:r>
      <w:r w:rsidRPr="004E7957">
        <w:rPr>
          <w:color w:val="231F20"/>
          <w:sz w:val="19"/>
          <w:szCs w:val="19"/>
        </w:rPr>
        <w:t>not</w:t>
      </w:r>
      <w:r w:rsidRPr="004E7957">
        <w:rPr>
          <w:color w:val="231F20"/>
          <w:spacing w:val="-23"/>
          <w:sz w:val="19"/>
          <w:szCs w:val="19"/>
        </w:rPr>
        <w:t xml:space="preserve"> </w:t>
      </w:r>
      <w:r w:rsidRPr="004E7957">
        <w:rPr>
          <w:color w:val="231F20"/>
          <w:sz w:val="19"/>
          <w:szCs w:val="19"/>
        </w:rPr>
        <w:t>be</w:t>
      </w:r>
      <w:r w:rsidRPr="004E7957">
        <w:rPr>
          <w:color w:val="231F20"/>
          <w:spacing w:val="-23"/>
          <w:sz w:val="19"/>
          <w:szCs w:val="19"/>
        </w:rPr>
        <w:t xml:space="preserve"> </w:t>
      </w:r>
      <w:r w:rsidRPr="004E7957">
        <w:rPr>
          <w:color w:val="231F20"/>
          <w:sz w:val="19"/>
          <w:szCs w:val="19"/>
        </w:rPr>
        <w:t>a</w:t>
      </w:r>
      <w:r w:rsidRPr="004E7957">
        <w:rPr>
          <w:color w:val="231F20"/>
          <w:spacing w:val="-23"/>
          <w:sz w:val="19"/>
          <w:szCs w:val="19"/>
        </w:rPr>
        <w:t xml:space="preserve"> </w:t>
      </w:r>
      <w:r w:rsidRPr="004E7957">
        <w:rPr>
          <w:color w:val="231F20"/>
          <w:sz w:val="19"/>
          <w:szCs w:val="19"/>
        </w:rPr>
        <w:t>condition</w:t>
      </w:r>
      <w:r w:rsidRPr="004E7957">
        <w:rPr>
          <w:color w:val="231F20"/>
          <w:spacing w:val="-23"/>
          <w:sz w:val="19"/>
          <w:szCs w:val="19"/>
        </w:rPr>
        <w:t xml:space="preserve"> </w:t>
      </w:r>
      <w:r w:rsidRPr="004E7957">
        <w:rPr>
          <w:color w:val="231F20"/>
          <w:sz w:val="19"/>
          <w:szCs w:val="19"/>
        </w:rPr>
        <w:t>for</w:t>
      </w:r>
      <w:r w:rsidRPr="004E7957">
        <w:rPr>
          <w:color w:val="231F20"/>
          <w:spacing w:val="-23"/>
          <w:sz w:val="19"/>
          <w:szCs w:val="19"/>
        </w:rPr>
        <w:t xml:space="preserve"> </w:t>
      </w:r>
      <w:r w:rsidRPr="004E7957">
        <w:rPr>
          <w:color w:val="231F20"/>
          <w:sz w:val="19"/>
          <w:szCs w:val="19"/>
        </w:rPr>
        <w:t>tender,</w:t>
      </w:r>
      <w:r w:rsidRPr="004E7957">
        <w:rPr>
          <w:color w:val="231F20"/>
          <w:spacing w:val="-23"/>
          <w:sz w:val="19"/>
          <w:szCs w:val="19"/>
        </w:rPr>
        <w:t xml:space="preserve"> </w:t>
      </w:r>
      <w:r w:rsidRPr="004E7957">
        <w:rPr>
          <w:color w:val="231F20"/>
          <w:sz w:val="19"/>
          <w:szCs w:val="19"/>
        </w:rPr>
        <w:t>but</w:t>
      </w:r>
      <w:r w:rsidRPr="004E7957">
        <w:rPr>
          <w:color w:val="231F20"/>
          <w:spacing w:val="-23"/>
          <w:sz w:val="19"/>
          <w:szCs w:val="19"/>
        </w:rPr>
        <w:t xml:space="preserve"> </w:t>
      </w:r>
      <w:r w:rsidRPr="004E7957">
        <w:rPr>
          <w:color w:val="231F20"/>
          <w:sz w:val="19"/>
          <w:szCs w:val="19"/>
        </w:rPr>
        <w:t>it</w:t>
      </w:r>
      <w:r w:rsidRPr="004E7957">
        <w:rPr>
          <w:color w:val="231F20"/>
          <w:spacing w:val="-23"/>
          <w:sz w:val="19"/>
          <w:szCs w:val="19"/>
        </w:rPr>
        <w:t xml:space="preserve"> </w:t>
      </w:r>
      <w:r w:rsidRPr="004E7957">
        <w:rPr>
          <w:color w:val="231F20"/>
          <w:sz w:val="19"/>
          <w:szCs w:val="19"/>
        </w:rPr>
        <w:t>shall</w:t>
      </w:r>
      <w:r w:rsidRPr="004E7957">
        <w:rPr>
          <w:color w:val="231F20"/>
          <w:spacing w:val="-23"/>
          <w:sz w:val="19"/>
          <w:szCs w:val="19"/>
        </w:rPr>
        <w:t xml:space="preserve"> </w:t>
      </w:r>
      <w:r w:rsidRPr="004E7957">
        <w:rPr>
          <w:color w:val="231F20"/>
          <w:sz w:val="19"/>
          <w:szCs w:val="19"/>
        </w:rPr>
        <w:t>be</w:t>
      </w:r>
      <w:r w:rsidRPr="004E7957">
        <w:rPr>
          <w:color w:val="231F20"/>
          <w:spacing w:val="-23"/>
          <w:sz w:val="19"/>
          <w:szCs w:val="19"/>
        </w:rPr>
        <w:t xml:space="preserve"> </w:t>
      </w:r>
      <w:r w:rsidRPr="004E7957">
        <w:rPr>
          <w:color w:val="231F20"/>
          <w:sz w:val="19"/>
          <w:szCs w:val="19"/>
        </w:rPr>
        <w:t>a</w:t>
      </w:r>
      <w:r w:rsidRPr="004E7957">
        <w:rPr>
          <w:color w:val="231F20"/>
          <w:spacing w:val="-23"/>
          <w:sz w:val="19"/>
          <w:szCs w:val="19"/>
        </w:rPr>
        <w:t xml:space="preserve"> </w:t>
      </w:r>
      <w:r w:rsidRPr="004E7957">
        <w:rPr>
          <w:color w:val="231F20"/>
          <w:sz w:val="19"/>
          <w:szCs w:val="19"/>
        </w:rPr>
        <w:t>condition</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award and signature. A JV tenderer shall be given opportunity to seek such exemption as a condition of award and signature</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contract.</w:t>
      </w:r>
      <w:r w:rsidRPr="004E7957">
        <w:rPr>
          <w:color w:val="231F20"/>
          <w:spacing w:val="-35"/>
          <w:sz w:val="19"/>
          <w:szCs w:val="19"/>
        </w:rPr>
        <w:t xml:space="preserve"> </w:t>
      </w:r>
      <w:r w:rsidRPr="004E7957">
        <w:rPr>
          <w:color w:val="231F20"/>
          <w:sz w:val="19"/>
          <w:szCs w:val="19"/>
        </w:rPr>
        <w:t>Application</w:t>
      </w:r>
      <w:r w:rsidRPr="004E7957">
        <w:rPr>
          <w:color w:val="231F20"/>
          <w:spacing w:val="-23"/>
          <w:sz w:val="19"/>
          <w:szCs w:val="19"/>
        </w:rPr>
        <w:t xml:space="preserve"> </w:t>
      </w:r>
      <w:r w:rsidRPr="004E7957">
        <w:rPr>
          <w:color w:val="231F20"/>
          <w:sz w:val="19"/>
          <w:szCs w:val="19"/>
        </w:rPr>
        <w:t>for</w:t>
      </w:r>
      <w:r w:rsidRPr="004E7957">
        <w:rPr>
          <w:color w:val="231F20"/>
          <w:spacing w:val="-22"/>
          <w:sz w:val="19"/>
          <w:szCs w:val="19"/>
        </w:rPr>
        <w:t xml:space="preserve"> </w:t>
      </w:r>
      <w:r w:rsidRPr="004E7957">
        <w:rPr>
          <w:color w:val="231F20"/>
          <w:sz w:val="19"/>
          <w:szCs w:val="19"/>
        </w:rPr>
        <w:t>exemption</w:t>
      </w:r>
      <w:r w:rsidRPr="004E7957">
        <w:rPr>
          <w:color w:val="231F20"/>
          <w:spacing w:val="-23"/>
          <w:sz w:val="19"/>
          <w:szCs w:val="19"/>
        </w:rPr>
        <w:t xml:space="preserve"> </w:t>
      </w:r>
      <w:r w:rsidRPr="004E7957">
        <w:rPr>
          <w:color w:val="231F20"/>
          <w:sz w:val="19"/>
          <w:szCs w:val="19"/>
        </w:rPr>
        <w:t>from</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Competition</w:t>
      </w:r>
      <w:r w:rsidRPr="004E7957">
        <w:rPr>
          <w:color w:val="231F20"/>
          <w:spacing w:val="-35"/>
          <w:sz w:val="19"/>
          <w:szCs w:val="19"/>
        </w:rPr>
        <w:t xml:space="preserve"> </w:t>
      </w:r>
      <w:r w:rsidRPr="004E7957">
        <w:rPr>
          <w:color w:val="231F20"/>
          <w:sz w:val="19"/>
          <w:szCs w:val="19"/>
        </w:rPr>
        <w:t>Authority</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Kenya</w:t>
      </w:r>
      <w:r w:rsidRPr="004E7957">
        <w:rPr>
          <w:color w:val="231F20"/>
          <w:spacing w:val="-23"/>
          <w:sz w:val="19"/>
          <w:szCs w:val="19"/>
        </w:rPr>
        <w:t xml:space="preserve"> </w:t>
      </w:r>
      <w:r w:rsidRPr="004E7957">
        <w:rPr>
          <w:color w:val="231F20"/>
          <w:sz w:val="19"/>
          <w:szCs w:val="19"/>
        </w:rPr>
        <w:t>may</w:t>
      </w:r>
      <w:r w:rsidRPr="004E7957">
        <w:rPr>
          <w:color w:val="231F20"/>
          <w:spacing w:val="-23"/>
          <w:sz w:val="19"/>
          <w:szCs w:val="19"/>
        </w:rPr>
        <w:t xml:space="preserve"> </w:t>
      </w:r>
      <w:r w:rsidRPr="004E7957">
        <w:rPr>
          <w:color w:val="231F20"/>
          <w:sz w:val="19"/>
          <w:szCs w:val="19"/>
        </w:rPr>
        <w:t>be</w:t>
      </w:r>
      <w:r w:rsidRPr="004E7957">
        <w:rPr>
          <w:color w:val="231F20"/>
          <w:spacing w:val="-23"/>
          <w:sz w:val="19"/>
          <w:szCs w:val="19"/>
        </w:rPr>
        <w:t xml:space="preserve"> </w:t>
      </w:r>
      <w:r w:rsidRPr="004E7957">
        <w:rPr>
          <w:color w:val="231F20"/>
          <w:sz w:val="19"/>
          <w:szCs w:val="19"/>
        </w:rPr>
        <w:t>accessed</w:t>
      </w:r>
      <w:r w:rsidRPr="004E7957">
        <w:rPr>
          <w:color w:val="231F20"/>
          <w:spacing w:val="-23"/>
          <w:sz w:val="19"/>
          <w:szCs w:val="19"/>
        </w:rPr>
        <w:t xml:space="preserve"> </w:t>
      </w:r>
      <w:r w:rsidRPr="004E7957">
        <w:rPr>
          <w:color w:val="231F20"/>
          <w:sz w:val="19"/>
          <w:szCs w:val="19"/>
        </w:rPr>
        <w:t>from the</w:t>
      </w:r>
      <w:r w:rsidRPr="004E7957">
        <w:rPr>
          <w:color w:val="231F20"/>
          <w:spacing w:val="-24"/>
          <w:sz w:val="19"/>
          <w:szCs w:val="19"/>
        </w:rPr>
        <w:t xml:space="preserve"> </w:t>
      </w:r>
      <w:r w:rsidRPr="004E7957">
        <w:rPr>
          <w:color w:val="231F20"/>
          <w:sz w:val="19"/>
          <w:szCs w:val="19"/>
        </w:rPr>
        <w:t>website</w:t>
      </w:r>
      <w:r w:rsidRPr="004E7957">
        <w:rPr>
          <w:color w:val="231F20"/>
          <w:spacing w:val="-24"/>
          <w:sz w:val="19"/>
          <w:szCs w:val="19"/>
        </w:rPr>
        <w:t xml:space="preserve"> </w:t>
      </w:r>
      <w:hyperlink r:id="rId21">
        <w:r w:rsidRPr="004E7957">
          <w:rPr>
            <w:color w:val="231F20"/>
            <w:sz w:val="19"/>
            <w:szCs w:val="19"/>
          </w:rPr>
          <w:t>www.cak.go.ke</w:t>
        </w:r>
      </w:hyperlink>
      <w:r w:rsidRPr="004E7957">
        <w:rPr>
          <w:color w:val="231F20"/>
          <w:sz w:val="19"/>
          <w:szCs w:val="19"/>
        </w:rPr>
        <w:t xml:space="preserve">   </w:t>
      </w:r>
    </w:p>
    <w:p w14:paraId="60958792" w14:textId="77777777" w:rsidR="00043AB3" w:rsidRPr="004E7957" w:rsidRDefault="00043AB3" w:rsidP="00043AB3">
      <w:pPr>
        <w:pStyle w:val="ListParagraph"/>
        <w:numPr>
          <w:ilvl w:val="1"/>
          <w:numId w:val="50"/>
        </w:numPr>
        <w:tabs>
          <w:tab w:val="left" w:pos="993"/>
        </w:tabs>
        <w:spacing w:before="120"/>
        <w:ind w:left="993" w:right="-1" w:hanging="567"/>
        <w:jc w:val="both"/>
        <w:rPr>
          <w:color w:val="231F20"/>
          <w:sz w:val="19"/>
          <w:szCs w:val="19"/>
        </w:rPr>
      </w:pPr>
      <w:r w:rsidRPr="004E7957">
        <w:rPr>
          <w:color w:val="231F20"/>
          <w:sz w:val="19"/>
          <w:szCs w:val="19"/>
        </w:rPr>
        <w:t>A Kenyan tenderer shall provide evidence of having fulﬁlled his/her tax obligations by producing a valid tax clearance</w:t>
      </w:r>
      <w:r w:rsidRPr="004E7957">
        <w:rPr>
          <w:color w:val="231F20"/>
          <w:spacing w:val="-24"/>
          <w:sz w:val="19"/>
          <w:szCs w:val="19"/>
        </w:rPr>
        <w:t xml:space="preserve"> </w:t>
      </w:r>
      <w:r w:rsidRPr="004E7957">
        <w:rPr>
          <w:color w:val="231F20"/>
          <w:sz w:val="19"/>
          <w:szCs w:val="19"/>
        </w:rPr>
        <w:t>certiﬁcate</w:t>
      </w:r>
      <w:r w:rsidRPr="004E7957">
        <w:rPr>
          <w:color w:val="231F20"/>
          <w:spacing w:val="-24"/>
          <w:sz w:val="19"/>
          <w:szCs w:val="19"/>
        </w:rPr>
        <w:t xml:space="preserve"> </w:t>
      </w:r>
      <w:r w:rsidRPr="004E7957">
        <w:rPr>
          <w:color w:val="231F20"/>
          <w:sz w:val="19"/>
          <w:szCs w:val="19"/>
        </w:rPr>
        <w:t>or</w:t>
      </w:r>
      <w:r w:rsidRPr="004E7957">
        <w:rPr>
          <w:color w:val="231F20"/>
          <w:spacing w:val="-24"/>
          <w:sz w:val="19"/>
          <w:szCs w:val="19"/>
        </w:rPr>
        <w:t xml:space="preserve"> </w:t>
      </w:r>
      <w:r w:rsidRPr="004E7957">
        <w:rPr>
          <w:color w:val="231F20"/>
          <w:sz w:val="19"/>
          <w:szCs w:val="19"/>
        </w:rPr>
        <w:t>tax</w:t>
      </w:r>
      <w:r w:rsidRPr="004E7957">
        <w:rPr>
          <w:color w:val="231F20"/>
          <w:spacing w:val="-24"/>
          <w:sz w:val="19"/>
          <w:szCs w:val="19"/>
        </w:rPr>
        <w:t xml:space="preserve"> </w:t>
      </w:r>
      <w:r w:rsidRPr="004E7957">
        <w:rPr>
          <w:color w:val="231F20"/>
          <w:sz w:val="19"/>
          <w:szCs w:val="19"/>
        </w:rPr>
        <w:t>exemption</w:t>
      </w:r>
      <w:r w:rsidRPr="004E7957">
        <w:rPr>
          <w:color w:val="231F20"/>
          <w:spacing w:val="-24"/>
          <w:sz w:val="19"/>
          <w:szCs w:val="19"/>
        </w:rPr>
        <w:t xml:space="preserve"> </w:t>
      </w:r>
      <w:r w:rsidRPr="004E7957">
        <w:rPr>
          <w:color w:val="231F20"/>
          <w:sz w:val="19"/>
          <w:szCs w:val="19"/>
        </w:rPr>
        <w:t>certiﬁcate</w:t>
      </w:r>
      <w:r w:rsidRPr="004E7957">
        <w:rPr>
          <w:color w:val="231F20"/>
          <w:spacing w:val="-24"/>
          <w:sz w:val="19"/>
          <w:szCs w:val="19"/>
        </w:rPr>
        <w:t xml:space="preserve"> </w:t>
      </w:r>
      <w:r w:rsidRPr="004E7957">
        <w:rPr>
          <w:color w:val="231F20"/>
          <w:sz w:val="19"/>
          <w:szCs w:val="19"/>
        </w:rPr>
        <w:t>issued</w:t>
      </w:r>
      <w:r w:rsidRPr="004E7957">
        <w:rPr>
          <w:color w:val="231F20"/>
          <w:spacing w:val="-23"/>
          <w:sz w:val="19"/>
          <w:szCs w:val="19"/>
        </w:rPr>
        <w:t xml:space="preserve"> </w:t>
      </w:r>
      <w:r w:rsidRPr="004E7957">
        <w:rPr>
          <w:color w:val="231F20"/>
          <w:sz w:val="19"/>
          <w:szCs w:val="19"/>
        </w:rPr>
        <w:t>by</w:t>
      </w:r>
      <w:r w:rsidRPr="004E7957">
        <w:rPr>
          <w:color w:val="231F20"/>
          <w:spacing w:val="-23"/>
          <w:sz w:val="19"/>
          <w:szCs w:val="19"/>
        </w:rPr>
        <w:t xml:space="preserve"> </w:t>
      </w:r>
      <w:r w:rsidRPr="004E7957">
        <w:rPr>
          <w:color w:val="231F20"/>
          <w:sz w:val="19"/>
          <w:szCs w:val="19"/>
        </w:rPr>
        <w:t>the</w:t>
      </w:r>
      <w:r w:rsidRPr="004E7957">
        <w:rPr>
          <w:color w:val="231F20"/>
          <w:spacing w:val="-24"/>
          <w:sz w:val="19"/>
          <w:szCs w:val="19"/>
        </w:rPr>
        <w:t xml:space="preserve"> </w:t>
      </w:r>
      <w:r w:rsidRPr="004E7957">
        <w:rPr>
          <w:color w:val="231F20"/>
          <w:sz w:val="19"/>
          <w:szCs w:val="19"/>
        </w:rPr>
        <w:t>Kenya</w:t>
      </w:r>
      <w:r w:rsidRPr="004E7957">
        <w:rPr>
          <w:color w:val="231F20"/>
          <w:spacing w:val="-24"/>
          <w:sz w:val="19"/>
          <w:szCs w:val="19"/>
        </w:rPr>
        <w:t xml:space="preserve"> </w:t>
      </w:r>
      <w:r w:rsidRPr="004E7957">
        <w:rPr>
          <w:color w:val="231F20"/>
          <w:sz w:val="19"/>
          <w:szCs w:val="19"/>
        </w:rPr>
        <w:t>Revenue</w:t>
      </w:r>
      <w:r w:rsidRPr="004E7957">
        <w:rPr>
          <w:color w:val="231F20"/>
          <w:spacing w:val="-36"/>
          <w:sz w:val="19"/>
          <w:szCs w:val="19"/>
        </w:rPr>
        <w:t xml:space="preserve"> </w:t>
      </w:r>
      <w:r w:rsidRPr="004E7957">
        <w:rPr>
          <w:color w:val="231F20"/>
          <w:sz w:val="19"/>
          <w:szCs w:val="19"/>
        </w:rPr>
        <w:t>Authority.</w:t>
      </w:r>
    </w:p>
    <w:p w14:paraId="637ECEA5" w14:textId="77777777" w:rsidR="00043AB3" w:rsidRPr="004E7957" w:rsidRDefault="00043AB3" w:rsidP="00043AB3">
      <w:pPr>
        <w:pStyle w:val="Heading3"/>
        <w:numPr>
          <w:ilvl w:val="0"/>
          <w:numId w:val="41"/>
        </w:numPr>
        <w:tabs>
          <w:tab w:val="left" w:pos="993"/>
        </w:tabs>
        <w:spacing w:before="120"/>
        <w:ind w:left="426" w:right="-1" w:firstLine="0"/>
        <w:jc w:val="both"/>
        <w:rPr>
          <w:color w:val="231F20"/>
          <w:sz w:val="19"/>
          <w:szCs w:val="19"/>
        </w:rPr>
      </w:pPr>
      <w:bookmarkStart w:id="7" w:name="_TOC_250113"/>
      <w:r w:rsidRPr="004E7957">
        <w:rPr>
          <w:color w:val="231F20"/>
          <w:sz w:val="19"/>
          <w:szCs w:val="19"/>
        </w:rPr>
        <w:t>Eligible</w:t>
      </w:r>
      <w:r w:rsidRPr="004E7957">
        <w:rPr>
          <w:color w:val="231F20"/>
          <w:spacing w:val="-23"/>
          <w:sz w:val="19"/>
          <w:szCs w:val="19"/>
        </w:rPr>
        <w:t xml:space="preserve"> </w:t>
      </w:r>
      <w:r w:rsidRPr="004E7957">
        <w:rPr>
          <w:color w:val="231F20"/>
          <w:sz w:val="19"/>
          <w:szCs w:val="19"/>
        </w:rPr>
        <w:t>Goods,</w:t>
      </w:r>
      <w:r w:rsidRPr="004E7957">
        <w:rPr>
          <w:color w:val="231F20"/>
          <w:spacing w:val="-22"/>
          <w:sz w:val="19"/>
          <w:szCs w:val="19"/>
        </w:rPr>
        <w:t xml:space="preserve"> </w:t>
      </w:r>
      <w:r w:rsidRPr="004E7957">
        <w:rPr>
          <w:color w:val="231F20"/>
          <w:sz w:val="19"/>
          <w:szCs w:val="19"/>
        </w:rPr>
        <w:t>Equipment,</w:t>
      </w:r>
      <w:r w:rsidRPr="004E7957">
        <w:rPr>
          <w:color w:val="231F20"/>
          <w:spacing w:val="-22"/>
          <w:sz w:val="19"/>
          <w:szCs w:val="19"/>
        </w:rPr>
        <w:t xml:space="preserve"> </w:t>
      </w:r>
      <w:r w:rsidRPr="004E7957">
        <w:rPr>
          <w:color w:val="231F20"/>
          <w:sz w:val="19"/>
          <w:szCs w:val="19"/>
        </w:rPr>
        <w:t>and</w:t>
      </w:r>
      <w:r w:rsidRPr="004E7957">
        <w:rPr>
          <w:color w:val="231F20"/>
          <w:spacing w:val="-22"/>
          <w:sz w:val="19"/>
          <w:szCs w:val="19"/>
        </w:rPr>
        <w:t xml:space="preserve"> </w:t>
      </w:r>
      <w:bookmarkEnd w:id="7"/>
      <w:r w:rsidRPr="004E7957">
        <w:rPr>
          <w:color w:val="231F20"/>
          <w:sz w:val="19"/>
          <w:szCs w:val="19"/>
        </w:rPr>
        <w:t>Services</w:t>
      </w:r>
    </w:p>
    <w:p w14:paraId="12CA6B48" w14:textId="77777777" w:rsidR="00043AB3" w:rsidRPr="004E7957" w:rsidRDefault="00043AB3" w:rsidP="00043AB3">
      <w:pPr>
        <w:pStyle w:val="ListParagraph"/>
        <w:numPr>
          <w:ilvl w:val="1"/>
          <w:numId w:val="51"/>
        </w:numPr>
        <w:tabs>
          <w:tab w:val="left" w:pos="993"/>
        </w:tabs>
        <w:spacing w:before="120"/>
        <w:ind w:left="993" w:right="-1" w:hanging="567"/>
        <w:jc w:val="both"/>
        <w:rPr>
          <w:color w:val="231F20"/>
          <w:sz w:val="19"/>
          <w:szCs w:val="19"/>
        </w:rPr>
      </w:pPr>
      <w:r w:rsidRPr="004E7957">
        <w:rPr>
          <w:color w:val="231F20"/>
          <w:sz w:val="19"/>
          <w:szCs w:val="19"/>
        </w:rPr>
        <w:t>Goods, equipment and services to be supplied under the Contract may have their origin in any country that is not eligible under ITT 3.9. At the Procuring Entity's request, Tenderers may be required to provide evidence of the origin of Goods, equipment and services.</w:t>
      </w:r>
    </w:p>
    <w:p w14:paraId="7A826CBD" w14:textId="77777777" w:rsidR="00043AB3" w:rsidRPr="004E7957" w:rsidRDefault="00043AB3" w:rsidP="00043AB3">
      <w:pPr>
        <w:pStyle w:val="ListParagraph"/>
        <w:numPr>
          <w:ilvl w:val="1"/>
          <w:numId w:val="51"/>
        </w:numPr>
        <w:tabs>
          <w:tab w:val="left" w:pos="993"/>
        </w:tabs>
        <w:spacing w:before="120"/>
        <w:ind w:left="993" w:right="-1" w:hanging="567"/>
        <w:jc w:val="both"/>
        <w:rPr>
          <w:color w:val="231F20"/>
          <w:sz w:val="19"/>
          <w:szCs w:val="19"/>
        </w:rPr>
      </w:pPr>
      <w:r w:rsidRPr="004E7957">
        <w:rPr>
          <w:color w:val="231F20"/>
          <w:sz w:val="19"/>
          <w:szCs w:val="19"/>
        </w:rPr>
        <w:lastRenderedPageBreak/>
        <w:t>Any goods, works and production processes with characteristics that have been declared by the relevant national environmental protection agency or by other competent authority as harmful to human beings and to the environment shall not be eligible for procurement.</w:t>
      </w:r>
    </w:p>
    <w:p w14:paraId="789288B7" w14:textId="77777777" w:rsidR="00043AB3" w:rsidRPr="004E7957" w:rsidRDefault="00043AB3" w:rsidP="00043AB3">
      <w:pPr>
        <w:pStyle w:val="Heading3"/>
        <w:numPr>
          <w:ilvl w:val="0"/>
          <w:numId w:val="41"/>
        </w:numPr>
        <w:tabs>
          <w:tab w:val="left" w:pos="993"/>
        </w:tabs>
        <w:spacing w:before="120"/>
        <w:ind w:left="426" w:right="-1" w:firstLine="0"/>
        <w:jc w:val="both"/>
        <w:rPr>
          <w:color w:val="231F20"/>
          <w:sz w:val="19"/>
          <w:szCs w:val="19"/>
        </w:rPr>
      </w:pPr>
      <w:bookmarkStart w:id="8" w:name="_TOC_250112"/>
      <w:r w:rsidRPr="004E7957">
        <w:rPr>
          <w:color w:val="231F20"/>
          <w:spacing w:val="-3"/>
          <w:sz w:val="19"/>
          <w:szCs w:val="19"/>
        </w:rPr>
        <w:t>Tenderer's</w:t>
      </w:r>
      <w:r w:rsidRPr="004E7957">
        <w:rPr>
          <w:color w:val="231F20"/>
          <w:spacing w:val="-23"/>
          <w:sz w:val="19"/>
          <w:szCs w:val="19"/>
        </w:rPr>
        <w:t xml:space="preserve"> </w:t>
      </w:r>
      <w:bookmarkEnd w:id="8"/>
      <w:r w:rsidRPr="004E7957">
        <w:rPr>
          <w:color w:val="231F20"/>
          <w:sz w:val="19"/>
          <w:szCs w:val="19"/>
        </w:rPr>
        <w:t>Responsibilities</w:t>
      </w:r>
    </w:p>
    <w:p w14:paraId="2893D0A3" w14:textId="77777777" w:rsidR="00043AB3" w:rsidRPr="004E7957" w:rsidRDefault="00043AB3" w:rsidP="00043AB3">
      <w:pPr>
        <w:pStyle w:val="ListParagraph"/>
        <w:numPr>
          <w:ilvl w:val="1"/>
          <w:numId w:val="52"/>
        </w:numPr>
        <w:tabs>
          <w:tab w:val="left" w:pos="993"/>
          <w:tab w:val="left" w:pos="1170"/>
        </w:tabs>
        <w:spacing w:before="120"/>
        <w:ind w:left="993" w:right="-1" w:hanging="567"/>
        <w:jc w:val="both"/>
        <w:rPr>
          <w:color w:val="231F20"/>
          <w:sz w:val="19"/>
          <w:szCs w:val="19"/>
        </w:rPr>
      </w:pPr>
      <w:r w:rsidRPr="004E7957">
        <w:rPr>
          <w:color w:val="231F20"/>
          <w:sz w:val="19"/>
          <w:szCs w:val="19"/>
        </w:rPr>
        <w:t>The tenderer shall bear all costs associated with the preparation and submission of his/her tender, and the Procuring Entity will in no case be responsible or liable for those costs.</w:t>
      </w:r>
    </w:p>
    <w:p w14:paraId="49B7D64E" w14:textId="77777777" w:rsidR="00043AB3" w:rsidRPr="004E7957" w:rsidRDefault="00043AB3" w:rsidP="00043AB3">
      <w:pPr>
        <w:pStyle w:val="ListParagraph"/>
        <w:numPr>
          <w:ilvl w:val="1"/>
          <w:numId w:val="52"/>
        </w:numPr>
        <w:tabs>
          <w:tab w:val="left" w:pos="993"/>
          <w:tab w:val="left" w:pos="1170"/>
        </w:tabs>
        <w:spacing w:before="120"/>
        <w:ind w:left="993" w:right="-1" w:hanging="567"/>
        <w:jc w:val="both"/>
        <w:rPr>
          <w:color w:val="231F20"/>
          <w:sz w:val="19"/>
          <w:szCs w:val="19"/>
        </w:rPr>
      </w:pPr>
      <w:r w:rsidRPr="004E7957">
        <w:rPr>
          <w:color w:val="231F20"/>
          <w:sz w:val="19"/>
          <w:szCs w:val="19"/>
        </w:rPr>
        <w:t>The tenderer, at the tenderer's own responsibility and risk, is encouraged to visit and examine the Site of the Works and its surroundings, and obtain all information that may be necessary for preparing the tender and entering into a contract for construction of the Works. The costs of visiting the Site shall be at the tenderer's own expense.</w:t>
      </w:r>
    </w:p>
    <w:p w14:paraId="2CA5470D" w14:textId="77777777" w:rsidR="00043AB3" w:rsidRPr="004E7957" w:rsidRDefault="00043AB3" w:rsidP="00043AB3">
      <w:pPr>
        <w:pStyle w:val="ListParagraph"/>
        <w:numPr>
          <w:ilvl w:val="1"/>
          <w:numId w:val="52"/>
        </w:numPr>
        <w:tabs>
          <w:tab w:val="left" w:pos="993"/>
          <w:tab w:val="left" w:pos="1170"/>
        </w:tabs>
        <w:spacing w:before="120"/>
        <w:ind w:left="993" w:right="-1" w:hanging="567"/>
        <w:jc w:val="both"/>
        <w:rPr>
          <w:color w:val="231F20"/>
          <w:sz w:val="19"/>
          <w:szCs w:val="19"/>
        </w:rPr>
      </w:pPr>
      <w:r w:rsidRPr="004E7957">
        <w:rPr>
          <w:color w:val="231F20"/>
          <w:sz w:val="19"/>
          <w:szCs w:val="19"/>
        </w:rPr>
        <w:t>The Tenderer and any of its personnel or agents will be granted permission by the Procuring Entity to enter upon its premises and lands for the purpose of such visit. The Tenderer shall indemnify the Procuring Entity against all liability arising from death or personal injury, loss of or damage to property, and any other losses and expenses incurred as a result of the inspection.</w:t>
      </w:r>
    </w:p>
    <w:p w14:paraId="5BA399F5" w14:textId="77777777" w:rsidR="00043AB3" w:rsidRPr="004E7957" w:rsidRDefault="00043AB3" w:rsidP="00043AB3">
      <w:pPr>
        <w:pStyle w:val="ListParagraph"/>
        <w:numPr>
          <w:ilvl w:val="1"/>
          <w:numId w:val="52"/>
        </w:numPr>
        <w:tabs>
          <w:tab w:val="left" w:pos="993"/>
          <w:tab w:val="left" w:pos="1170"/>
        </w:tabs>
        <w:spacing w:before="120"/>
        <w:ind w:left="993" w:right="-1" w:hanging="567"/>
        <w:jc w:val="both"/>
        <w:rPr>
          <w:color w:val="231F20"/>
          <w:sz w:val="19"/>
          <w:szCs w:val="19"/>
        </w:rPr>
      </w:pPr>
      <w:r w:rsidRPr="004E7957">
        <w:rPr>
          <w:color w:val="231F20"/>
          <w:sz w:val="19"/>
          <w:szCs w:val="19"/>
        </w:rPr>
        <w:t>The tenderer shall provide in the Form of Tender and Qualiﬁcation Information, a preliminary description of the proposed work method and schedule, including charts, as necessary or required.</w:t>
      </w:r>
    </w:p>
    <w:p w14:paraId="2E563CD9" w14:textId="77777777" w:rsidR="00043AB3" w:rsidRPr="004E7957" w:rsidRDefault="00043AB3" w:rsidP="00043AB3">
      <w:pPr>
        <w:pStyle w:val="Heading3"/>
        <w:tabs>
          <w:tab w:val="left" w:pos="993"/>
        </w:tabs>
        <w:spacing w:before="120"/>
        <w:ind w:left="426" w:right="-1"/>
        <w:jc w:val="both"/>
        <w:rPr>
          <w:sz w:val="19"/>
          <w:szCs w:val="19"/>
        </w:rPr>
      </w:pPr>
      <w:bookmarkStart w:id="9" w:name="_TOC_250111"/>
      <w:r w:rsidRPr="004E7957">
        <w:rPr>
          <w:color w:val="231F20"/>
          <w:sz w:val="19"/>
          <w:szCs w:val="19"/>
        </w:rPr>
        <w:t>B.</w:t>
      </w:r>
      <w:r w:rsidRPr="004E7957">
        <w:rPr>
          <w:color w:val="231F20"/>
          <w:sz w:val="19"/>
          <w:szCs w:val="19"/>
        </w:rPr>
        <w:tab/>
      </w:r>
      <w:r w:rsidRPr="004E7957">
        <w:rPr>
          <w:color w:val="231F20"/>
          <w:sz w:val="19"/>
          <w:szCs w:val="19"/>
          <w:u w:val="single" w:color="231F20"/>
        </w:rPr>
        <w:t>Contents</w:t>
      </w:r>
      <w:r w:rsidRPr="004E7957">
        <w:rPr>
          <w:color w:val="231F20"/>
          <w:spacing w:val="-22"/>
          <w:sz w:val="19"/>
          <w:szCs w:val="19"/>
        </w:rPr>
        <w:t xml:space="preserve"> </w:t>
      </w:r>
      <w:r w:rsidRPr="004E7957">
        <w:rPr>
          <w:color w:val="231F20"/>
          <w:sz w:val="19"/>
          <w:szCs w:val="19"/>
          <w:u w:val="single" w:color="231F20"/>
        </w:rPr>
        <w:t>of</w:t>
      </w:r>
      <w:r w:rsidRPr="004E7957">
        <w:rPr>
          <w:color w:val="231F20"/>
          <w:spacing w:val="-26"/>
          <w:sz w:val="19"/>
          <w:szCs w:val="19"/>
        </w:rPr>
        <w:t xml:space="preserve"> </w:t>
      </w:r>
      <w:r w:rsidRPr="004E7957">
        <w:rPr>
          <w:color w:val="231F20"/>
          <w:spacing w:val="-4"/>
          <w:sz w:val="19"/>
          <w:szCs w:val="19"/>
          <w:u w:val="single" w:color="231F20"/>
        </w:rPr>
        <w:t>Tender</w:t>
      </w:r>
      <w:r w:rsidRPr="004E7957">
        <w:rPr>
          <w:color w:val="231F20"/>
          <w:spacing w:val="-26"/>
          <w:sz w:val="19"/>
          <w:szCs w:val="19"/>
        </w:rPr>
        <w:t xml:space="preserve"> </w:t>
      </w:r>
      <w:bookmarkEnd w:id="9"/>
      <w:r w:rsidRPr="004E7957">
        <w:rPr>
          <w:color w:val="231F20"/>
          <w:sz w:val="19"/>
          <w:szCs w:val="19"/>
          <w:u w:val="single" w:color="231F20"/>
        </w:rPr>
        <w:t>Documents</w:t>
      </w:r>
    </w:p>
    <w:p w14:paraId="3D691970" w14:textId="77777777" w:rsidR="00043AB3" w:rsidRPr="004E7957" w:rsidRDefault="00043AB3" w:rsidP="00043AB3">
      <w:pPr>
        <w:pStyle w:val="Heading3"/>
        <w:numPr>
          <w:ilvl w:val="0"/>
          <w:numId w:val="41"/>
        </w:numPr>
        <w:tabs>
          <w:tab w:val="left" w:pos="993"/>
        </w:tabs>
        <w:spacing w:before="120"/>
        <w:ind w:left="426" w:right="-1" w:firstLine="0"/>
        <w:jc w:val="both"/>
        <w:rPr>
          <w:color w:val="231F20"/>
          <w:sz w:val="19"/>
          <w:szCs w:val="19"/>
        </w:rPr>
      </w:pPr>
      <w:bookmarkStart w:id="10" w:name="_TOC_250110"/>
      <w:r w:rsidRPr="004E7957">
        <w:rPr>
          <w:color w:val="231F20"/>
          <w:sz w:val="19"/>
          <w:szCs w:val="19"/>
        </w:rPr>
        <w:t>Sections</w:t>
      </w:r>
      <w:r w:rsidRPr="004E7957">
        <w:rPr>
          <w:color w:val="231F20"/>
          <w:spacing w:val="-22"/>
          <w:sz w:val="19"/>
          <w:szCs w:val="19"/>
        </w:rPr>
        <w:t xml:space="preserve"> </w:t>
      </w:r>
      <w:r w:rsidRPr="004E7957">
        <w:rPr>
          <w:color w:val="231F20"/>
          <w:sz w:val="19"/>
          <w:szCs w:val="19"/>
        </w:rPr>
        <w:t>of</w:t>
      </w:r>
      <w:r w:rsidRPr="004E7957">
        <w:rPr>
          <w:color w:val="231F20"/>
          <w:spacing w:val="-26"/>
          <w:sz w:val="19"/>
          <w:szCs w:val="19"/>
        </w:rPr>
        <w:t xml:space="preserve"> </w:t>
      </w:r>
      <w:r w:rsidRPr="004E7957">
        <w:rPr>
          <w:color w:val="231F20"/>
          <w:spacing w:val="-4"/>
          <w:sz w:val="19"/>
          <w:szCs w:val="19"/>
        </w:rPr>
        <w:t>Tender</w:t>
      </w:r>
      <w:r w:rsidRPr="004E7957">
        <w:rPr>
          <w:color w:val="231F20"/>
          <w:spacing w:val="-23"/>
          <w:sz w:val="19"/>
          <w:szCs w:val="19"/>
        </w:rPr>
        <w:t xml:space="preserve"> </w:t>
      </w:r>
      <w:bookmarkEnd w:id="10"/>
      <w:r w:rsidRPr="004E7957">
        <w:rPr>
          <w:color w:val="231F20"/>
          <w:sz w:val="19"/>
          <w:szCs w:val="19"/>
        </w:rPr>
        <w:t>Document</w:t>
      </w:r>
    </w:p>
    <w:p w14:paraId="0401B7E8" w14:textId="77777777" w:rsidR="00043AB3" w:rsidRPr="004E7957" w:rsidRDefault="00043AB3" w:rsidP="00043AB3">
      <w:pPr>
        <w:pStyle w:val="ListParagraph"/>
        <w:numPr>
          <w:ilvl w:val="1"/>
          <w:numId w:val="53"/>
        </w:numPr>
        <w:tabs>
          <w:tab w:val="left" w:pos="993"/>
          <w:tab w:val="left" w:pos="1080"/>
          <w:tab w:val="left" w:pos="1170"/>
        </w:tabs>
        <w:spacing w:before="120"/>
        <w:ind w:left="993" w:right="-1" w:hanging="567"/>
        <w:jc w:val="both"/>
        <w:rPr>
          <w:color w:val="231F20"/>
          <w:sz w:val="19"/>
          <w:szCs w:val="19"/>
        </w:rPr>
      </w:pPr>
      <w:r w:rsidRPr="004E7957">
        <w:rPr>
          <w:color w:val="231F20"/>
          <w:sz w:val="19"/>
          <w:szCs w:val="19"/>
        </w:rPr>
        <w:t xml:space="preserve">The tender document consists of Parts 1, 2, and 3, which includes all the sections speciﬁed </w:t>
      </w:r>
      <w:r w:rsidRPr="004E7957">
        <w:rPr>
          <w:color w:val="231F20"/>
          <w:spacing w:val="-3"/>
          <w:sz w:val="19"/>
          <w:szCs w:val="19"/>
        </w:rPr>
        <w:t xml:space="preserve">below, </w:t>
      </w:r>
      <w:r w:rsidRPr="004E7957">
        <w:rPr>
          <w:color w:val="231F20"/>
          <w:sz w:val="19"/>
          <w:szCs w:val="19"/>
        </w:rPr>
        <w:t>and which should</w:t>
      </w:r>
      <w:r w:rsidRPr="004E7957">
        <w:rPr>
          <w:color w:val="231F20"/>
          <w:spacing w:val="-22"/>
          <w:sz w:val="19"/>
          <w:szCs w:val="19"/>
        </w:rPr>
        <w:t xml:space="preserve"> </w:t>
      </w:r>
      <w:r w:rsidRPr="004E7957">
        <w:rPr>
          <w:color w:val="231F20"/>
          <w:sz w:val="19"/>
          <w:szCs w:val="19"/>
        </w:rPr>
        <w:t>be</w:t>
      </w:r>
      <w:r w:rsidRPr="004E7957">
        <w:rPr>
          <w:color w:val="231F20"/>
          <w:spacing w:val="-23"/>
          <w:sz w:val="19"/>
          <w:szCs w:val="19"/>
        </w:rPr>
        <w:t xml:space="preserve"> </w:t>
      </w:r>
      <w:r w:rsidRPr="004E7957">
        <w:rPr>
          <w:color w:val="231F20"/>
          <w:sz w:val="19"/>
          <w:szCs w:val="19"/>
        </w:rPr>
        <w:t>read</w:t>
      </w:r>
      <w:r w:rsidRPr="004E7957">
        <w:rPr>
          <w:color w:val="231F20"/>
          <w:spacing w:val="-23"/>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conjunction</w:t>
      </w:r>
      <w:r w:rsidRPr="004E7957">
        <w:rPr>
          <w:color w:val="231F20"/>
          <w:spacing w:val="-23"/>
          <w:sz w:val="19"/>
          <w:szCs w:val="19"/>
        </w:rPr>
        <w:t xml:space="preserve"> </w:t>
      </w:r>
      <w:r w:rsidRPr="004E7957">
        <w:rPr>
          <w:color w:val="231F20"/>
          <w:sz w:val="19"/>
          <w:szCs w:val="19"/>
        </w:rPr>
        <w:t>with</w:t>
      </w:r>
      <w:r w:rsidRPr="004E7957">
        <w:rPr>
          <w:color w:val="231F20"/>
          <w:spacing w:val="-23"/>
          <w:sz w:val="19"/>
          <w:szCs w:val="19"/>
        </w:rPr>
        <w:t xml:space="preserve"> </w:t>
      </w:r>
      <w:r w:rsidRPr="004E7957">
        <w:rPr>
          <w:color w:val="231F20"/>
          <w:sz w:val="19"/>
          <w:szCs w:val="19"/>
        </w:rPr>
        <w:t>any</w:t>
      </w:r>
      <w:r w:rsidRPr="004E7957">
        <w:rPr>
          <w:color w:val="231F20"/>
          <w:spacing w:val="-35"/>
          <w:sz w:val="19"/>
          <w:szCs w:val="19"/>
        </w:rPr>
        <w:t xml:space="preserve"> </w:t>
      </w:r>
      <w:r w:rsidRPr="004E7957">
        <w:rPr>
          <w:color w:val="231F20"/>
          <w:sz w:val="19"/>
          <w:szCs w:val="19"/>
        </w:rPr>
        <w:t>Addenda</w:t>
      </w:r>
      <w:r w:rsidRPr="004E7957">
        <w:rPr>
          <w:color w:val="231F20"/>
          <w:spacing w:val="-23"/>
          <w:sz w:val="19"/>
          <w:szCs w:val="19"/>
        </w:rPr>
        <w:t xml:space="preserve"> </w:t>
      </w:r>
      <w:r w:rsidRPr="004E7957">
        <w:rPr>
          <w:color w:val="231F20"/>
          <w:sz w:val="19"/>
          <w:szCs w:val="19"/>
        </w:rPr>
        <w:t>issued</w:t>
      </w:r>
      <w:r w:rsidRPr="004E7957">
        <w:rPr>
          <w:color w:val="231F20"/>
          <w:spacing w:val="-22"/>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accordance</w:t>
      </w:r>
      <w:r w:rsidRPr="004E7957">
        <w:rPr>
          <w:color w:val="231F20"/>
          <w:spacing w:val="-23"/>
          <w:sz w:val="19"/>
          <w:szCs w:val="19"/>
        </w:rPr>
        <w:t xml:space="preserve"> </w:t>
      </w:r>
      <w:r w:rsidRPr="004E7957">
        <w:rPr>
          <w:color w:val="231F20"/>
          <w:sz w:val="19"/>
          <w:szCs w:val="19"/>
        </w:rPr>
        <w:t>with</w:t>
      </w:r>
      <w:r w:rsidRPr="004E7957">
        <w:rPr>
          <w:color w:val="231F20"/>
          <w:spacing w:val="-23"/>
          <w:sz w:val="19"/>
          <w:szCs w:val="19"/>
        </w:rPr>
        <w:t xml:space="preserve"> </w:t>
      </w:r>
      <w:r w:rsidRPr="004E7957">
        <w:rPr>
          <w:color w:val="231F20"/>
          <w:sz w:val="19"/>
          <w:szCs w:val="19"/>
        </w:rPr>
        <w:t>ITT</w:t>
      </w:r>
      <w:r w:rsidRPr="004E7957">
        <w:rPr>
          <w:color w:val="231F20"/>
          <w:spacing w:val="-27"/>
          <w:sz w:val="19"/>
          <w:szCs w:val="19"/>
        </w:rPr>
        <w:t xml:space="preserve"> </w:t>
      </w:r>
      <w:r w:rsidRPr="004E7957">
        <w:rPr>
          <w:color w:val="231F20"/>
          <w:sz w:val="19"/>
          <w:szCs w:val="19"/>
        </w:rPr>
        <w:t>8.</w:t>
      </w:r>
    </w:p>
    <w:p w14:paraId="50F8E711" w14:textId="77777777" w:rsidR="00043AB3" w:rsidRPr="004E7957" w:rsidRDefault="00043AB3" w:rsidP="00043AB3">
      <w:pPr>
        <w:pStyle w:val="Heading3"/>
        <w:tabs>
          <w:tab w:val="left" w:pos="993"/>
        </w:tabs>
        <w:spacing w:before="120"/>
        <w:ind w:left="1560" w:right="-1" w:hanging="567"/>
        <w:jc w:val="both"/>
        <w:rPr>
          <w:sz w:val="19"/>
          <w:szCs w:val="19"/>
        </w:rPr>
      </w:pPr>
      <w:r w:rsidRPr="004E7957">
        <w:rPr>
          <w:color w:val="231F20"/>
          <w:sz w:val="19"/>
          <w:szCs w:val="19"/>
        </w:rPr>
        <w:t>PART 1 Tendering Procedures</w:t>
      </w:r>
    </w:p>
    <w:p w14:paraId="77C56252" w14:textId="77777777" w:rsidR="00043AB3" w:rsidRPr="004E7957" w:rsidRDefault="00043AB3" w:rsidP="00043AB3">
      <w:pPr>
        <w:pStyle w:val="ListParagraph"/>
        <w:numPr>
          <w:ilvl w:val="0"/>
          <w:numId w:val="40"/>
        </w:numPr>
        <w:tabs>
          <w:tab w:val="left" w:pos="993"/>
          <w:tab w:val="left" w:pos="1986"/>
          <w:tab w:val="left" w:pos="1987"/>
        </w:tabs>
        <w:ind w:left="1560" w:right="-1" w:hanging="567"/>
        <w:jc w:val="both"/>
        <w:rPr>
          <w:sz w:val="19"/>
          <w:szCs w:val="19"/>
        </w:rPr>
      </w:pPr>
      <w:r w:rsidRPr="004E7957">
        <w:rPr>
          <w:color w:val="231F20"/>
          <w:sz w:val="19"/>
          <w:szCs w:val="19"/>
        </w:rPr>
        <w:t>Section</w:t>
      </w:r>
      <w:r w:rsidRPr="004E7957">
        <w:rPr>
          <w:color w:val="231F20"/>
          <w:spacing w:val="-24"/>
          <w:sz w:val="19"/>
          <w:szCs w:val="19"/>
        </w:rPr>
        <w:t xml:space="preserve"> </w:t>
      </w:r>
      <w:r w:rsidRPr="004E7957">
        <w:rPr>
          <w:color w:val="231F20"/>
          <w:sz w:val="19"/>
          <w:szCs w:val="19"/>
        </w:rPr>
        <w:t>I</w:t>
      </w:r>
      <w:r w:rsidRPr="004E7957">
        <w:rPr>
          <w:color w:val="231F20"/>
          <w:spacing w:val="-24"/>
          <w:sz w:val="19"/>
          <w:szCs w:val="19"/>
        </w:rPr>
        <w:t xml:space="preserve"> </w:t>
      </w:r>
      <w:r w:rsidRPr="004E7957">
        <w:rPr>
          <w:color w:val="231F20"/>
          <w:sz w:val="19"/>
          <w:szCs w:val="19"/>
        </w:rPr>
        <w:t>-</w:t>
      </w:r>
      <w:r w:rsidRPr="004E7957">
        <w:rPr>
          <w:color w:val="231F20"/>
          <w:spacing w:val="-23"/>
          <w:sz w:val="19"/>
          <w:szCs w:val="19"/>
        </w:rPr>
        <w:t xml:space="preserve"> </w:t>
      </w:r>
      <w:r w:rsidRPr="004E7957">
        <w:rPr>
          <w:color w:val="231F20"/>
          <w:sz w:val="19"/>
          <w:szCs w:val="19"/>
        </w:rPr>
        <w:t>Instructions</w:t>
      </w:r>
      <w:r w:rsidRPr="004E7957">
        <w:rPr>
          <w:color w:val="231F20"/>
          <w:spacing w:val="-24"/>
          <w:sz w:val="19"/>
          <w:szCs w:val="19"/>
        </w:rPr>
        <w:t xml:space="preserve"> </w:t>
      </w:r>
      <w:r w:rsidRPr="004E7957">
        <w:rPr>
          <w:color w:val="231F20"/>
          <w:sz w:val="19"/>
          <w:szCs w:val="19"/>
        </w:rPr>
        <w:t>to</w:t>
      </w:r>
      <w:r w:rsidRPr="004E7957">
        <w:rPr>
          <w:color w:val="231F20"/>
          <w:spacing w:val="-27"/>
          <w:sz w:val="19"/>
          <w:szCs w:val="19"/>
        </w:rPr>
        <w:t xml:space="preserve"> </w:t>
      </w:r>
      <w:r w:rsidRPr="004E7957">
        <w:rPr>
          <w:color w:val="231F20"/>
          <w:sz w:val="19"/>
          <w:szCs w:val="19"/>
        </w:rPr>
        <w:t>Tenderers</w:t>
      </w:r>
      <w:r w:rsidRPr="004E7957">
        <w:rPr>
          <w:color w:val="231F20"/>
          <w:spacing w:val="-24"/>
          <w:sz w:val="19"/>
          <w:szCs w:val="19"/>
        </w:rPr>
        <w:t xml:space="preserve"> </w:t>
      </w:r>
      <w:r w:rsidRPr="004E7957">
        <w:rPr>
          <w:color w:val="231F20"/>
          <w:sz w:val="19"/>
          <w:szCs w:val="19"/>
        </w:rPr>
        <w:t>(ITT)</w:t>
      </w:r>
    </w:p>
    <w:p w14:paraId="6A59DA40" w14:textId="77777777" w:rsidR="00043AB3" w:rsidRPr="004E7957" w:rsidRDefault="00043AB3" w:rsidP="00043AB3">
      <w:pPr>
        <w:pStyle w:val="ListParagraph"/>
        <w:numPr>
          <w:ilvl w:val="0"/>
          <w:numId w:val="40"/>
        </w:numPr>
        <w:tabs>
          <w:tab w:val="left" w:pos="993"/>
          <w:tab w:val="left" w:pos="1986"/>
          <w:tab w:val="left" w:pos="1987"/>
        </w:tabs>
        <w:ind w:left="1559" w:hanging="567"/>
        <w:jc w:val="both"/>
        <w:rPr>
          <w:sz w:val="19"/>
          <w:szCs w:val="19"/>
        </w:rPr>
      </w:pPr>
      <w:r w:rsidRPr="004E7957">
        <w:rPr>
          <w:color w:val="231F20"/>
          <w:sz w:val="19"/>
          <w:szCs w:val="19"/>
        </w:rPr>
        <w:t>Section</w:t>
      </w:r>
      <w:r w:rsidRPr="004E7957">
        <w:rPr>
          <w:color w:val="231F20"/>
          <w:spacing w:val="-23"/>
          <w:sz w:val="19"/>
          <w:szCs w:val="19"/>
        </w:rPr>
        <w:t xml:space="preserve"> </w:t>
      </w:r>
      <w:r w:rsidRPr="004E7957">
        <w:rPr>
          <w:color w:val="231F20"/>
          <w:sz w:val="19"/>
          <w:szCs w:val="19"/>
        </w:rPr>
        <w:t>II</w:t>
      </w:r>
      <w:r w:rsidRPr="004E7957">
        <w:rPr>
          <w:color w:val="231F20"/>
          <w:spacing w:val="-23"/>
          <w:sz w:val="19"/>
          <w:szCs w:val="19"/>
        </w:rPr>
        <w:t xml:space="preserve"> </w:t>
      </w:r>
      <w:r w:rsidRPr="004E7957">
        <w:rPr>
          <w:color w:val="231F20"/>
          <w:sz w:val="19"/>
          <w:szCs w:val="19"/>
        </w:rPr>
        <w:t>-</w:t>
      </w:r>
      <w:r w:rsidRPr="004E7957">
        <w:rPr>
          <w:color w:val="231F20"/>
          <w:spacing w:val="-26"/>
          <w:sz w:val="19"/>
          <w:szCs w:val="19"/>
        </w:rPr>
        <w:t xml:space="preserve"> </w:t>
      </w:r>
      <w:r w:rsidRPr="004E7957">
        <w:rPr>
          <w:color w:val="231F20"/>
          <w:spacing w:val="-3"/>
          <w:sz w:val="19"/>
          <w:szCs w:val="19"/>
        </w:rPr>
        <w:t>Tender</w:t>
      </w:r>
      <w:r w:rsidRPr="004E7957">
        <w:rPr>
          <w:color w:val="231F20"/>
          <w:spacing w:val="-23"/>
          <w:sz w:val="19"/>
          <w:szCs w:val="19"/>
        </w:rPr>
        <w:t xml:space="preserve"> </w:t>
      </w:r>
      <w:r w:rsidRPr="004E7957">
        <w:rPr>
          <w:color w:val="231F20"/>
          <w:sz w:val="19"/>
          <w:szCs w:val="19"/>
        </w:rPr>
        <w:t>Data</w:t>
      </w:r>
      <w:r w:rsidRPr="004E7957">
        <w:rPr>
          <w:color w:val="231F20"/>
          <w:spacing w:val="-23"/>
          <w:sz w:val="19"/>
          <w:szCs w:val="19"/>
        </w:rPr>
        <w:t xml:space="preserve"> </w:t>
      </w:r>
      <w:r w:rsidRPr="004E7957">
        <w:rPr>
          <w:color w:val="231F20"/>
          <w:sz w:val="19"/>
          <w:szCs w:val="19"/>
        </w:rPr>
        <w:t>Sheet</w:t>
      </w:r>
      <w:r w:rsidRPr="004E7957">
        <w:rPr>
          <w:color w:val="231F20"/>
          <w:spacing w:val="-23"/>
          <w:sz w:val="19"/>
          <w:szCs w:val="19"/>
        </w:rPr>
        <w:t xml:space="preserve"> </w:t>
      </w:r>
      <w:r w:rsidRPr="004E7957">
        <w:rPr>
          <w:color w:val="231F20"/>
          <w:sz w:val="19"/>
          <w:szCs w:val="19"/>
        </w:rPr>
        <w:t>(TDS)</w:t>
      </w:r>
    </w:p>
    <w:p w14:paraId="1416A9D6" w14:textId="77777777" w:rsidR="00043AB3" w:rsidRPr="004E7957" w:rsidRDefault="00043AB3" w:rsidP="00043AB3">
      <w:pPr>
        <w:pStyle w:val="ListParagraph"/>
        <w:numPr>
          <w:ilvl w:val="0"/>
          <w:numId w:val="40"/>
        </w:numPr>
        <w:tabs>
          <w:tab w:val="left" w:pos="993"/>
          <w:tab w:val="left" w:pos="1986"/>
          <w:tab w:val="left" w:pos="1987"/>
        </w:tabs>
        <w:ind w:left="1559" w:hanging="567"/>
        <w:jc w:val="both"/>
        <w:rPr>
          <w:sz w:val="19"/>
          <w:szCs w:val="19"/>
        </w:rPr>
      </w:pPr>
      <w:r w:rsidRPr="004E7957">
        <w:rPr>
          <w:color w:val="231F20"/>
          <w:sz w:val="19"/>
          <w:szCs w:val="19"/>
        </w:rPr>
        <w:t>Section</w:t>
      </w:r>
      <w:r w:rsidRPr="004E7957">
        <w:rPr>
          <w:color w:val="231F20"/>
          <w:spacing w:val="-23"/>
          <w:sz w:val="19"/>
          <w:szCs w:val="19"/>
        </w:rPr>
        <w:t xml:space="preserve"> </w:t>
      </w:r>
      <w:r w:rsidRPr="004E7957">
        <w:rPr>
          <w:color w:val="231F20"/>
          <w:sz w:val="19"/>
          <w:szCs w:val="19"/>
        </w:rPr>
        <w:t>III</w:t>
      </w:r>
      <w:r w:rsidRPr="004E7957">
        <w:rPr>
          <w:color w:val="231F20"/>
          <w:spacing w:val="-23"/>
          <w:sz w:val="19"/>
          <w:szCs w:val="19"/>
        </w:rPr>
        <w:t xml:space="preserve"> </w:t>
      </w:r>
      <w:r w:rsidRPr="004E7957">
        <w:rPr>
          <w:color w:val="231F20"/>
          <w:sz w:val="19"/>
          <w:szCs w:val="19"/>
        </w:rPr>
        <w:t>-</w:t>
      </w:r>
      <w:r w:rsidRPr="004E7957">
        <w:rPr>
          <w:color w:val="231F20"/>
          <w:spacing w:val="-23"/>
          <w:sz w:val="19"/>
          <w:szCs w:val="19"/>
        </w:rPr>
        <w:t xml:space="preserve"> </w:t>
      </w:r>
      <w:r w:rsidRPr="004E7957">
        <w:rPr>
          <w:color w:val="231F20"/>
          <w:sz w:val="19"/>
          <w:szCs w:val="19"/>
        </w:rPr>
        <w:t>Evaluation</w:t>
      </w:r>
      <w:r w:rsidRPr="004E7957">
        <w:rPr>
          <w:color w:val="231F20"/>
          <w:spacing w:val="-23"/>
          <w:sz w:val="19"/>
          <w:szCs w:val="19"/>
        </w:rPr>
        <w:t xml:space="preserve"> </w:t>
      </w:r>
      <w:r w:rsidRPr="004E7957">
        <w:rPr>
          <w:color w:val="231F20"/>
          <w:sz w:val="19"/>
          <w:szCs w:val="19"/>
        </w:rPr>
        <w:t>and</w:t>
      </w:r>
      <w:r w:rsidRPr="004E7957">
        <w:rPr>
          <w:color w:val="231F20"/>
          <w:spacing w:val="-23"/>
          <w:sz w:val="19"/>
          <w:szCs w:val="19"/>
        </w:rPr>
        <w:t xml:space="preserve"> </w:t>
      </w:r>
      <w:r w:rsidRPr="004E7957">
        <w:rPr>
          <w:color w:val="231F20"/>
          <w:sz w:val="19"/>
          <w:szCs w:val="19"/>
        </w:rPr>
        <w:t>Qualiﬁcation</w:t>
      </w:r>
      <w:r w:rsidRPr="004E7957">
        <w:rPr>
          <w:color w:val="231F20"/>
          <w:spacing w:val="-23"/>
          <w:sz w:val="19"/>
          <w:szCs w:val="19"/>
        </w:rPr>
        <w:t xml:space="preserve"> </w:t>
      </w:r>
      <w:r w:rsidRPr="004E7957">
        <w:rPr>
          <w:color w:val="231F20"/>
          <w:sz w:val="19"/>
          <w:szCs w:val="19"/>
        </w:rPr>
        <w:t>Criteria</w:t>
      </w:r>
    </w:p>
    <w:p w14:paraId="447E2F63" w14:textId="77777777" w:rsidR="00043AB3" w:rsidRPr="004E7957" w:rsidRDefault="00043AB3" w:rsidP="00043AB3">
      <w:pPr>
        <w:pStyle w:val="ListParagraph"/>
        <w:numPr>
          <w:ilvl w:val="0"/>
          <w:numId w:val="40"/>
        </w:numPr>
        <w:tabs>
          <w:tab w:val="left" w:pos="993"/>
          <w:tab w:val="left" w:pos="1986"/>
          <w:tab w:val="left" w:pos="1987"/>
        </w:tabs>
        <w:ind w:left="1559" w:hanging="567"/>
        <w:jc w:val="both"/>
        <w:rPr>
          <w:sz w:val="19"/>
          <w:szCs w:val="19"/>
        </w:rPr>
      </w:pPr>
      <w:r w:rsidRPr="004E7957">
        <w:rPr>
          <w:color w:val="231F20"/>
          <w:sz w:val="19"/>
          <w:szCs w:val="19"/>
        </w:rPr>
        <w:t>Section</w:t>
      </w:r>
      <w:r w:rsidRPr="004E7957">
        <w:rPr>
          <w:color w:val="231F20"/>
          <w:spacing w:val="-24"/>
          <w:sz w:val="19"/>
          <w:szCs w:val="19"/>
        </w:rPr>
        <w:t xml:space="preserve"> </w:t>
      </w:r>
      <w:r w:rsidRPr="004E7957">
        <w:rPr>
          <w:color w:val="231F20"/>
          <w:sz w:val="19"/>
          <w:szCs w:val="19"/>
        </w:rPr>
        <w:t>IV</w:t>
      </w:r>
      <w:r w:rsidRPr="004E7957">
        <w:rPr>
          <w:color w:val="231F20"/>
          <w:spacing w:val="-27"/>
          <w:sz w:val="19"/>
          <w:szCs w:val="19"/>
        </w:rPr>
        <w:t xml:space="preserve"> </w:t>
      </w:r>
      <w:r w:rsidRPr="004E7957">
        <w:rPr>
          <w:color w:val="231F20"/>
          <w:sz w:val="19"/>
          <w:szCs w:val="19"/>
        </w:rPr>
        <w:t>-</w:t>
      </w:r>
      <w:r w:rsidRPr="004E7957">
        <w:rPr>
          <w:color w:val="231F20"/>
          <w:spacing w:val="-27"/>
          <w:sz w:val="19"/>
          <w:szCs w:val="19"/>
        </w:rPr>
        <w:t xml:space="preserve"> </w:t>
      </w:r>
      <w:r w:rsidRPr="004E7957">
        <w:rPr>
          <w:color w:val="231F20"/>
          <w:sz w:val="19"/>
          <w:szCs w:val="19"/>
        </w:rPr>
        <w:t>Tendering</w:t>
      </w:r>
      <w:r w:rsidRPr="004E7957">
        <w:rPr>
          <w:color w:val="231F20"/>
          <w:spacing w:val="-24"/>
          <w:sz w:val="19"/>
          <w:szCs w:val="19"/>
        </w:rPr>
        <w:t xml:space="preserve"> </w:t>
      </w:r>
      <w:r w:rsidRPr="004E7957">
        <w:rPr>
          <w:color w:val="231F20"/>
          <w:sz w:val="19"/>
          <w:szCs w:val="19"/>
        </w:rPr>
        <w:t>Forms</w:t>
      </w:r>
    </w:p>
    <w:p w14:paraId="37ECCF18" w14:textId="77777777" w:rsidR="00043AB3" w:rsidRPr="004E7957" w:rsidRDefault="00043AB3" w:rsidP="00043AB3">
      <w:pPr>
        <w:pStyle w:val="Heading3"/>
        <w:tabs>
          <w:tab w:val="left" w:pos="993"/>
        </w:tabs>
        <w:spacing w:before="120"/>
        <w:ind w:left="1560" w:right="-1" w:hanging="567"/>
        <w:jc w:val="both"/>
        <w:rPr>
          <w:sz w:val="19"/>
          <w:szCs w:val="19"/>
        </w:rPr>
      </w:pPr>
      <w:r w:rsidRPr="004E7957">
        <w:rPr>
          <w:color w:val="231F20"/>
          <w:sz w:val="19"/>
          <w:szCs w:val="19"/>
        </w:rPr>
        <w:t>PART 2 Works Requirements</w:t>
      </w:r>
    </w:p>
    <w:p w14:paraId="12D1954D" w14:textId="77777777" w:rsidR="00043AB3" w:rsidRPr="004E7957" w:rsidRDefault="00043AB3" w:rsidP="00043AB3">
      <w:pPr>
        <w:pStyle w:val="ListParagraph"/>
        <w:numPr>
          <w:ilvl w:val="0"/>
          <w:numId w:val="39"/>
        </w:numPr>
        <w:tabs>
          <w:tab w:val="left" w:pos="993"/>
          <w:tab w:val="left" w:pos="1986"/>
          <w:tab w:val="left" w:pos="1987"/>
        </w:tabs>
        <w:ind w:left="1560" w:right="-1" w:hanging="567"/>
        <w:jc w:val="both"/>
        <w:rPr>
          <w:sz w:val="19"/>
          <w:szCs w:val="19"/>
        </w:rPr>
      </w:pPr>
      <w:r w:rsidRPr="004E7957">
        <w:rPr>
          <w:color w:val="231F20"/>
          <w:sz w:val="19"/>
          <w:szCs w:val="19"/>
        </w:rPr>
        <w:t>Section</w:t>
      </w:r>
      <w:r w:rsidRPr="004E7957">
        <w:rPr>
          <w:color w:val="231F20"/>
          <w:spacing w:val="-27"/>
          <w:sz w:val="19"/>
          <w:szCs w:val="19"/>
        </w:rPr>
        <w:t xml:space="preserve"> </w:t>
      </w:r>
      <w:r w:rsidRPr="004E7957">
        <w:rPr>
          <w:color w:val="231F20"/>
          <w:sz w:val="19"/>
          <w:szCs w:val="19"/>
        </w:rPr>
        <w:t>V</w:t>
      </w:r>
      <w:r w:rsidRPr="004E7957">
        <w:rPr>
          <w:color w:val="231F20"/>
          <w:spacing w:val="-26"/>
          <w:sz w:val="19"/>
          <w:szCs w:val="19"/>
        </w:rPr>
        <w:t xml:space="preserve"> </w:t>
      </w:r>
      <w:r w:rsidRPr="004E7957">
        <w:rPr>
          <w:color w:val="231F20"/>
          <w:sz w:val="19"/>
          <w:szCs w:val="19"/>
        </w:rPr>
        <w:t>-</w:t>
      </w:r>
      <w:r w:rsidRPr="004E7957">
        <w:rPr>
          <w:color w:val="231F20"/>
          <w:spacing w:val="-23"/>
          <w:sz w:val="19"/>
          <w:szCs w:val="19"/>
        </w:rPr>
        <w:t xml:space="preserve"> </w:t>
      </w:r>
      <w:r w:rsidRPr="004E7957">
        <w:rPr>
          <w:color w:val="231F20"/>
          <w:sz w:val="19"/>
          <w:szCs w:val="19"/>
        </w:rPr>
        <w:t>Drawings</w:t>
      </w:r>
    </w:p>
    <w:p w14:paraId="0D596CB0" w14:textId="77777777" w:rsidR="00043AB3" w:rsidRPr="004E7957" w:rsidRDefault="00043AB3" w:rsidP="00043AB3">
      <w:pPr>
        <w:pStyle w:val="ListParagraph"/>
        <w:numPr>
          <w:ilvl w:val="0"/>
          <w:numId w:val="39"/>
        </w:numPr>
        <w:tabs>
          <w:tab w:val="left" w:pos="993"/>
          <w:tab w:val="left" w:pos="1986"/>
          <w:tab w:val="left" w:pos="1987"/>
        </w:tabs>
        <w:ind w:left="1559" w:hanging="567"/>
        <w:jc w:val="both"/>
        <w:rPr>
          <w:sz w:val="19"/>
          <w:szCs w:val="19"/>
        </w:rPr>
      </w:pPr>
      <w:r w:rsidRPr="004E7957">
        <w:rPr>
          <w:color w:val="231F20"/>
          <w:sz w:val="19"/>
          <w:szCs w:val="19"/>
        </w:rPr>
        <w:t>Section</w:t>
      </w:r>
      <w:r w:rsidRPr="004E7957">
        <w:rPr>
          <w:color w:val="231F20"/>
          <w:spacing w:val="-27"/>
          <w:sz w:val="19"/>
          <w:szCs w:val="19"/>
        </w:rPr>
        <w:t xml:space="preserve"> </w:t>
      </w:r>
      <w:r w:rsidRPr="004E7957">
        <w:rPr>
          <w:color w:val="231F20"/>
          <w:sz w:val="19"/>
          <w:szCs w:val="19"/>
        </w:rPr>
        <w:t>VI</w:t>
      </w:r>
      <w:r w:rsidRPr="004E7957">
        <w:rPr>
          <w:color w:val="231F20"/>
          <w:spacing w:val="-22"/>
          <w:sz w:val="19"/>
          <w:szCs w:val="19"/>
        </w:rPr>
        <w:t xml:space="preserve"> </w:t>
      </w:r>
      <w:r w:rsidRPr="004E7957">
        <w:rPr>
          <w:color w:val="231F20"/>
          <w:sz w:val="19"/>
          <w:szCs w:val="19"/>
        </w:rPr>
        <w:t>-</w:t>
      </w:r>
      <w:r w:rsidRPr="004E7957">
        <w:rPr>
          <w:color w:val="231F20"/>
          <w:spacing w:val="-23"/>
          <w:sz w:val="19"/>
          <w:szCs w:val="19"/>
        </w:rPr>
        <w:t xml:space="preserve"> </w:t>
      </w:r>
      <w:r w:rsidRPr="004E7957">
        <w:rPr>
          <w:color w:val="231F20"/>
          <w:sz w:val="19"/>
          <w:szCs w:val="19"/>
        </w:rPr>
        <w:t>Speciﬁcations</w:t>
      </w:r>
    </w:p>
    <w:p w14:paraId="3AAB5AE1" w14:textId="77777777" w:rsidR="00043AB3" w:rsidRPr="004E7957" w:rsidRDefault="00043AB3" w:rsidP="00043AB3">
      <w:pPr>
        <w:pStyle w:val="ListParagraph"/>
        <w:numPr>
          <w:ilvl w:val="0"/>
          <w:numId w:val="39"/>
        </w:numPr>
        <w:tabs>
          <w:tab w:val="left" w:pos="993"/>
          <w:tab w:val="left" w:pos="1986"/>
          <w:tab w:val="left" w:pos="1987"/>
        </w:tabs>
        <w:ind w:left="1559" w:hanging="567"/>
        <w:jc w:val="both"/>
        <w:rPr>
          <w:sz w:val="19"/>
          <w:szCs w:val="19"/>
        </w:rPr>
      </w:pPr>
      <w:r w:rsidRPr="004E7957">
        <w:rPr>
          <w:color w:val="231F20"/>
          <w:sz w:val="19"/>
          <w:szCs w:val="19"/>
        </w:rPr>
        <w:t>Section</w:t>
      </w:r>
      <w:r w:rsidRPr="004E7957">
        <w:rPr>
          <w:color w:val="231F20"/>
          <w:spacing w:val="-27"/>
          <w:sz w:val="19"/>
          <w:szCs w:val="19"/>
        </w:rPr>
        <w:t xml:space="preserve"> </w:t>
      </w:r>
      <w:r w:rsidRPr="004E7957">
        <w:rPr>
          <w:color w:val="231F20"/>
          <w:sz w:val="19"/>
          <w:szCs w:val="19"/>
        </w:rPr>
        <w:t>VII</w:t>
      </w:r>
      <w:r w:rsidRPr="004E7957">
        <w:rPr>
          <w:color w:val="231F20"/>
          <w:spacing w:val="-22"/>
          <w:sz w:val="19"/>
          <w:szCs w:val="19"/>
        </w:rPr>
        <w:t xml:space="preserve"> </w:t>
      </w:r>
      <w:r w:rsidRPr="004E7957">
        <w:rPr>
          <w:color w:val="231F20"/>
          <w:sz w:val="19"/>
          <w:szCs w:val="19"/>
        </w:rPr>
        <w:t>-</w:t>
      </w:r>
      <w:r w:rsidRPr="004E7957">
        <w:rPr>
          <w:color w:val="231F20"/>
          <w:spacing w:val="-22"/>
          <w:sz w:val="19"/>
          <w:szCs w:val="19"/>
        </w:rPr>
        <w:t xml:space="preserve"> </w:t>
      </w:r>
      <w:r w:rsidRPr="004E7957">
        <w:rPr>
          <w:color w:val="231F20"/>
          <w:sz w:val="19"/>
          <w:szCs w:val="19"/>
        </w:rPr>
        <w:t>Bills</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Quantities</w:t>
      </w:r>
    </w:p>
    <w:p w14:paraId="5ACA3364" w14:textId="77777777" w:rsidR="00043AB3" w:rsidRPr="004E7957" w:rsidRDefault="00043AB3" w:rsidP="00043AB3">
      <w:pPr>
        <w:pStyle w:val="Heading3"/>
        <w:tabs>
          <w:tab w:val="left" w:pos="993"/>
        </w:tabs>
        <w:spacing w:before="120"/>
        <w:ind w:left="1560" w:right="-1" w:hanging="567"/>
        <w:jc w:val="both"/>
        <w:rPr>
          <w:sz w:val="19"/>
          <w:szCs w:val="19"/>
        </w:rPr>
      </w:pPr>
      <w:r w:rsidRPr="004E7957">
        <w:rPr>
          <w:color w:val="231F20"/>
          <w:sz w:val="19"/>
          <w:szCs w:val="19"/>
        </w:rPr>
        <w:t>PART 3 Conditions of Contract and Contract Forms</w:t>
      </w:r>
    </w:p>
    <w:p w14:paraId="1A227260" w14:textId="77777777" w:rsidR="00043AB3" w:rsidRPr="004E7957" w:rsidRDefault="00043AB3" w:rsidP="00043AB3">
      <w:pPr>
        <w:pStyle w:val="ListParagraph"/>
        <w:numPr>
          <w:ilvl w:val="0"/>
          <w:numId w:val="38"/>
        </w:numPr>
        <w:tabs>
          <w:tab w:val="left" w:pos="993"/>
          <w:tab w:val="left" w:pos="1986"/>
          <w:tab w:val="left" w:pos="1987"/>
        </w:tabs>
        <w:ind w:left="1560" w:right="-1" w:hanging="567"/>
        <w:jc w:val="both"/>
        <w:rPr>
          <w:sz w:val="19"/>
          <w:szCs w:val="19"/>
        </w:rPr>
      </w:pPr>
      <w:r w:rsidRPr="004E7957">
        <w:rPr>
          <w:color w:val="231F20"/>
          <w:sz w:val="19"/>
          <w:szCs w:val="19"/>
        </w:rPr>
        <w:t>Section</w:t>
      </w:r>
      <w:r w:rsidRPr="004E7957">
        <w:rPr>
          <w:color w:val="231F20"/>
          <w:spacing w:val="-27"/>
          <w:sz w:val="19"/>
          <w:szCs w:val="19"/>
        </w:rPr>
        <w:t xml:space="preserve"> </w:t>
      </w:r>
      <w:r w:rsidRPr="004E7957">
        <w:rPr>
          <w:color w:val="231F20"/>
          <w:sz w:val="19"/>
          <w:szCs w:val="19"/>
        </w:rPr>
        <w:t>VIII</w:t>
      </w:r>
      <w:r w:rsidRPr="004E7957">
        <w:rPr>
          <w:color w:val="231F20"/>
          <w:spacing w:val="-22"/>
          <w:sz w:val="19"/>
          <w:szCs w:val="19"/>
        </w:rPr>
        <w:t xml:space="preserve"> </w:t>
      </w:r>
      <w:r w:rsidRPr="004E7957">
        <w:rPr>
          <w:color w:val="231F20"/>
          <w:sz w:val="19"/>
          <w:szCs w:val="19"/>
        </w:rPr>
        <w:t>-</w:t>
      </w:r>
      <w:r w:rsidRPr="004E7957">
        <w:rPr>
          <w:color w:val="231F20"/>
          <w:spacing w:val="-22"/>
          <w:sz w:val="19"/>
          <w:szCs w:val="19"/>
        </w:rPr>
        <w:t xml:space="preserve"> </w:t>
      </w:r>
      <w:r w:rsidRPr="004E7957">
        <w:rPr>
          <w:color w:val="231F20"/>
          <w:sz w:val="19"/>
          <w:szCs w:val="19"/>
        </w:rPr>
        <w:t>General</w:t>
      </w:r>
      <w:r w:rsidRPr="004E7957">
        <w:rPr>
          <w:color w:val="231F20"/>
          <w:spacing w:val="-23"/>
          <w:sz w:val="19"/>
          <w:szCs w:val="19"/>
        </w:rPr>
        <w:t xml:space="preserve"> </w:t>
      </w:r>
      <w:r w:rsidRPr="004E7957">
        <w:rPr>
          <w:color w:val="231F20"/>
          <w:sz w:val="19"/>
          <w:szCs w:val="19"/>
        </w:rPr>
        <w:t>Conditions</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(GCC)</w:t>
      </w:r>
    </w:p>
    <w:p w14:paraId="368A87B2" w14:textId="77777777" w:rsidR="00043AB3" w:rsidRPr="004E7957" w:rsidRDefault="00043AB3" w:rsidP="00043AB3">
      <w:pPr>
        <w:pStyle w:val="ListParagraph"/>
        <w:numPr>
          <w:ilvl w:val="0"/>
          <w:numId w:val="38"/>
        </w:numPr>
        <w:tabs>
          <w:tab w:val="left" w:pos="993"/>
          <w:tab w:val="left" w:pos="1986"/>
          <w:tab w:val="left" w:pos="1987"/>
        </w:tabs>
        <w:ind w:left="1559" w:hanging="567"/>
        <w:jc w:val="both"/>
        <w:rPr>
          <w:sz w:val="19"/>
          <w:szCs w:val="19"/>
        </w:rPr>
      </w:pPr>
      <w:r w:rsidRPr="004E7957">
        <w:rPr>
          <w:color w:val="231F20"/>
          <w:sz w:val="19"/>
          <w:szCs w:val="19"/>
        </w:rPr>
        <w:t>Section</w:t>
      </w:r>
      <w:r w:rsidRPr="004E7957">
        <w:rPr>
          <w:color w:val="231F20"/>
          <w:spacing w:val="-23"/>
          <w:sz w:val="19"/>
          <w:szCs w:val="19"/>
        </w:rPr>
        <w:t xml:space="preserve"> </w:t>
      </w:r>
      <w:r w:rsidRPr="004E7957">
        <w:rPr>
          <w:color w:val="231F20"/>
          <w:sz w:val="19"/>
          <w:szCs w:val="19"/>
        </w:rPr>
        <w:t>IX</w:t>
      </w:r>
      <w:r w:rsidRPr="004E7957">
        <w:rPr>
          <w:color w:val="231F20"/>
          <w:spacing w:val="-22"/>
          <w:sz w:val="19"/>
          <w:szCs w:val="19"/>
        </w:rPr>
        <w:t xml:space="preserve"> </w:t>
      </w:r>
      <w:r w:rsidRPr="004E7957">
        <w:rPr>
          <w:color w:val="231F20"/>
          <w:sz w:val="19"/>
          <w:szCs w:val="19"/>
        </w:rPr>
        <w:t>-</w:t>
      </w:r>
      <w:r w:rsidRPr="004E7957">
        <w:rPr>
          <w:color w:val="231F20"/>
          <w:spacing w:val="-22"/>
          <w:sz w:val="19"/>
          <w:szCs w:val="19"/>
        </w:rPr>
        <w:t xml:space="preserve"> </w:t>
      </w:r>
      <w:r w:rsidRPr="004E7957">
        <w:rPr>
          <w:color w:val="231F20"/>
          <w:sz w:val="19"/>
          <w:szCs w:val="19"/>
        </w:rPr>
        <w:t>Special</w:t>
      </w:r>
      <w:r w:rsidRPr="004E7957">
        <w:rPr>
          <w:color w:val="231F20"/>
          <w:spacing w:val="-23"/>
          <w:sz w:val="19"/>
          <w:szCs w:val="19"/>
        </w:rPr>
        <w:t xml:space="preserve"> </w:t>
      </w:r>
      <w:r w:rsidRPr="004E7957">
        <w:rPr>
          <w:color w:val="231F20"/>
          <w:sz w:val="19"/>
          <w:szCs w:val="19"/>
        </w:rPr>
        <w:t>Conditions</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(SC)</w:t>
      </w:r>
    </w:p>
    <w:p w14:paraId="7B8481B1" w14:textId="77777777" w:rsidR="00043AB3" w:rsidRPr="004E7957" w:rsidRDefault="00043AB3" w:rsidP="00043AB3">
      <w:pPr>
        <w:pStyle w:val="ListParagraph"/>
        <w:numPr>
          <w:ilvl w:val="0"/>
          <w:numId w:val="38"/>
        </w:numPr>
        <w:tabs>
          <w:tab w:val="left" w:pos="993"/>
          <w:tab w:val="left" w:pos="1986"/>
          <w:tab w:val="left" w:pos="1987"/>
        </w:tabs>
        <w:ind w:left="1559" w:hanging="567"/>
        <w:jc w:val="both"/>
        <w:rPr>
          <w:sz w:val="19"/>
          <w:szCs w:val="19"/>
        </w:rPr>
      </w:pPr>
      <w:r w:rsidRPr="004E7957">
        <w:rPr>
          <w:color w:val="231F20"/>
          <w:sz w:val="19"/>
          <w:szCs w:val="19"/>
        </w:rPr>
        <w:t>Section</w:t>
      </w:r>
      <w:r w:rsidRPr="004E7957">
        <w:rPr>
          <w:color w:val="231F20"/>
          <w:spacing w:val="-23"/>
          <w:sz w:val="19"/>
          <w:szCs w:val="19"/>
        </w:rPr>
        <w:t xml:space="preserve"> </w:t>
      </w:r>
      <w:r w:rsidRPr="004E7957">
        <w:rPr>
          <w:color w:val="231F20"/>
          <w:sz w:val="19"/>
          <w:szCs w:val="19"/>
        </w:rPr>
        <w:t>X</w:t>
      </w:r>
      <w:r w:rsidRPr="004E7957">
        <w:rPr>
          <w:color w:val="231F20"/>
          <w:spacing w:val="-22"/>
          <w:sz w:val="19"/>
          <w:szCs w:val="19"/>
        </w:rPr>
        <w:t xml:space="preserve"> </w:t>
      </w:r>
      <w:r w:rsidRPr="004E7957">
        <w:rPr>
          <w:color w:val="231F20"/>
          <w:sz w:val="19"/>
          <w:szCs w:val="19"/>
        </w:rPr>
        <w:t>-</w:t>
      </w:r>
      <w:r w:rsidRPr="004E7957">
        <w:rPr>
          <w:color w:val="231F20"/>
          <w:spacing w:val="-22"/>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Forms</w:t>
      </w:r>
    </w:p>
    <w:p w14:paraId="25704ED3" w14:textId="77777777" w:rsidR="00043AB3" w:rsidRPr="004E7957" w:rsidRDefault="00043AB3" w:rsidP="00043AB3">
      <w:pPr>
        <w:pStyle w:val="ListParagraph"/>
        <w:numPr>
          <w:ilvl w:val="1"/>
          <w:numId w:val="53"/>
        </w:numPr>
        <w:tabs>
          <w:tab w:val="left" w:pos="993"/>
          <w:tab w:val="left" w:pos="1080"/>
          <w:tab w:val="left" w:pos="1170"/>
        </w:tabs>
        <w:spacing w:before="120"/>
        <w:ind w:left="426" w:right="-1" w:firstLine="0"/>
        <w:jc w:val="both"/>
        <w:rPr>
          <w:color w:val="231F20"/>
          <w:sz w:val="19"/>
          <w:szCs w:val="19"/>
        </w:rPr>
      </w:pPr>
      <w:r w:rsidRPr="004E7957">
        <w:rPr>
          <w:color w:val="231F20"/>
          <w:sz w:val="19"/>
          <w:szCs w:val="19"/>
        </w:rPr>
        <w:t>The</w:t>
      </w:r>
      <w:r w:rsidRPr="004E7957">
        <w:rPr>
          <w:color w:val="231F20"/>
          <w:spacing w:val="-23"/>
          <w:sz w:val="19"/>
          <w:szCs w:val="19"/>
        </w:rPr>
        <w:t xml:space="preserve"> </w:t>
      </w:r>
      <w:r w:rsidRPr="004E7957">
        <w:rPr>
          <w:color w:val="231F20"/>
          <w:sz w:val="19"/>
          <w:szCs w:val="19"/>
        </w:rPr>
        <w:t>Invitation</w:t>
      </w:r>
      <w:r w:rsidRPr="004E7957">
        <w:rPr>
          <w:color w:val="231F20"/>
          <w:spacing w:val="-23"/>
          <w:sz w:val="19"/>
          <w:szCs w:val="19"/>
        </w:rPr>
        <w:t xml:space="preserve"> </w:t>
      </w:r>
      <w:r w:rsidRPr="004E7957">
        <w:rPr>
          <w:color w:val="231F20"/>
          <w:sz w:val="19"/>
          <w:szCs w:val="19"/>
        </w:rPr>
        <w:t>to</w:t>
      </w:r>
      <w:r w:rsidRPr="004E7957">
        <w:rPr>
          <w:color w:val="231F20"/>
          <w:spacing w:val="-26"/>
          <w:sz w:val="19"/>
          <w:szCs w:val="19"/>
        </w:rPr>
        <w:t xml:space="preserve"> </w:t>
      </w:r>
      <w:r w:rsidRPr="004E7957">
        <w:rPr>
          <w:color w:val="231F20"/>
          <w:spacing w:val="-3"/>
          <w:sz w:val="19"/>
          <w:szCs w:val="19"/>
        </w:rPr>
        <w:t>Tender</w:t>
      </w:r>
      <w:r w:rsidRPr="004E7957">
        <w:rPr>
          <w:color w:val="231F20"/>
          <w:spacing w:val="-23"/>
          <w:sz w:val="19"/>
          <w:szCs w:val="19"/>
        </w:rPr>
        <w:t xml:space="preserve"> </w:t>
      </w:r>
      <w:r w:rsidRPr="004E7957">
        <w:rPr>
          <w:color w:val="231F20"/>
          <w:sz w:val="19"/>
          <w:szCs w:val="19"/>
        </w:rPr>
        <w:t>Document (ITT)</w:t>
      </w:r>
      <w:r w:rsidRPr="004E7957">
        <w:rPr>
          <w:color w:val="231F20"/>
          <w:spacing w:val="-23"/>
          <w:sz w:val="19"/>
          <w:szCs w:val="19"/>
        </w:rPr>
        <w:t xml:space="preserve"> </w:t>
      </w:r>
      <w:r w:rsidRPr="004E7957">
        <w:rPr>
          <w:color w:val="231F20"/>
          <w:sz w:val="19"/>
          <w:szCs w:val="19"/>
        </w:rPr>
        <w:t>issued</w:t>
      </w:r>
      <w:r w:rsidRPr="004E7957">
        <w:rPr>
          <w:color w:val="231F20"/>
          <w:spacing w:val="-22"/>
          <w:sz w:val="19"/>
          <w:szCs w:val="19"/>
        </w:rPr>
        <w:t xml:space="preserve"> </w:t>
      </w:r>
      <w:r w:rsidRPr="004E7957">
        <w:rPr>
          <w:color w:val="231F20"/>
          <w:sz w:val="19"/>
          <w:szCs w:val="19"/>
        </w:rPr>
        <w:t>by</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Procuring</w:t>
      </w:r>
      <w:r w:rsidRPr="004E7957">
        <w:rPr>
          <w:color w:val="231F20"/>
          <w:spacing w:val="-23"/>
          <w:sz w:val="19"/>
          <w:szCs w:val="19"/>
        </w:rPr>
        <w:t xml:space="preserve"> </w:t>
      </w:r>
      <w:r w:rsidRPr="004E7957">
        <w:rPr>
          <w:color w:val="231F20"/>
          <w:sz w:val="19"/>
          <w:szCs w:val="19"/>
        </w:rPr>
        <w:t>Entity</w:t>
      </w:r>
      <w:r w:rsidRPr="004E7957">
        <w:rPr>
          <w:color w:val="231F20"/>
          <w:spacing w:val="-23"/>
          <w:sz w:val="19"/>
          <w:szCs w:val="19"/>
        </w:rPr>
        <w:t xml:space="preserve"> </w:t>
      </w:r>
      <w:r w:rsidRPr="004E7957">
        <w:rPr>
          <w:color w:val="231F20"/>
          <w:sz w:val="19"/>
          <w:szCs w:val="19"/>
        </w:rPr>
        <w:t>is</w:t>
      </w:r>
      <w:r w:rsidRPr="004E7957">
        <w:rPr>
          <w:color w:val="231F20"/>
          <w:spacing w:val="-22"/>
          <w:sz w:val="19"/>
          <w:szCs w:val="19"/>
        </w:rPr>
        <w:t xml:space="preserve"> </w:t>
      </w:r>
      <w:r w:rsidRPr="004E7957">
        <w:rPr>
          <w:color w:val="231F20"/>
          <w:sz w:val="19"/>
          <w:szCs w:val="19"/>
        </w:rPr>
        <w:t>not</w:t>
      </w:r>
      <w:r w:rsidRPr="004E7957">
        <w:rPr>
          <w:color w:val="231F20"/>
          <w:spacing w:val="-23"/>
          <w:sz w:val="19"/>
          <w:szCs w:val="19"/>
        </w:rPr>
        <w:t xml:space="preserve"> </w:t>
      </w:r>
      <w:r w:rsidRPr="004E7957">
        <w:rPr>
          <w:color w:val="231F20"/>
          <w:sz w:val="19"/>
          <w:szCs w:val="19"/>
        </w:rPr>
        <w:t>part</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documents.</w:t>
      </w:r>
    </w:p>
    <w:p w14:paraId="608CC14D" w14:textId="77777777" w:rsidR="00043AB3" w:rsidRPr="004E7957" w:rsidRDefault="00043AB3" w:rsidP="00043AB3">
      <w:pPr>
        <w:pStyle w:val="ListParagraph"/>
        <w:numPr>
          <w:ilvl w:val="1"/>
          <w:numId w:val="53"/>
        </w:numPr>
        <w:tabs>
          <w:tab w:val="left" w:pos="993"/>
          <w:tab w:val="left" w:pos="1080"/>
          <w:tab w:val="left" w:pos="1170"/>
        </w:tabs>
        <w:spacing w:before="120"/>
        <w:ind w:left="993" w:right="-1" w:hanging="567"/>
        <w:jc w:val="both"/>
        <w:rPr>
          <w:color w:val="231F20"/>
          <w:sz w:val="19"/>
          <w:szCs w:val="19"/>
        </w:rPr>
      </w:pPr>
      <w:r w:rsidRPr="004E7957">
        <w:rPr>
          <w:color w:val="231F20"/>
          <w:sz w:val="19"/>
          <w:szCs w:val="19"/>
        </w:rPr>
        <w:t>Unless</w:t>
      </w:r>
      <w:r w:rsidRPr="004E7957">
        <w:rPr>
          <w:color w:val="231F20"/>
          <w:spacing w:val="-12"/>
          <w:sz w:val="19"/>
          <w:szCs w:val="19"/>
        </w:rPr>
        <w:t xml:space="preserve"> </w:t>
      </w:r>
      <w:r w:rsidRPr="004E7957">
        <w:rPr>
          <w:color w:val="231F20"/>
          <w:sz w:val="19"/>
          <w:szCs w:val="19"/>
        </w:rPr>
        <w:t>obtained</w:t>
      </w:r>
      <w:r w:rsidRPr="004E7957">
        <w:rPr>
          <w:color w:val="231F20"/>
          <w:spacing w:val="-12"/>
          <w:sz w:val="19"/>
          <w:szCs w:val="19"/>
        </w:rPr>
        <w:t xml:space="preserve"> </w:t>
      </w:r>
      <w:r w:rsidRPr="004E7957">
        <w:rPr>
          <w:color w:val="231F20"/>
          <w:sz w:val="19"/>
          <w:szCs w:val="19"/>
        </w:rPr>
        <w:t>directly</w:t>
      </w:r>
      <w:r w:rsidRPr="004E7957">
        <w:rPr>
          <w:color w:val="231F20"/>
          <w:spacing w:val="-12"/>
          <w:sz w:val="19"/>
          <w:szCs w:val="19"/>
        </w:rPr>
        <w:t xml:space="preserve"> </w:t>
      </w:r>
      <w:r w:rsidRPr="004E7957">
        <w:rPr>
          <w:color w:val="231F20"/>
          <w:sz w:val="19"/>
          <w:szCs w:val="19"/>
        </w:rPr>
        <w:t>from</w:t>
      </w:r>
      <w:r w:rsidRPr="004E7957">
        <w:rPr>
          <w:color w:val="231F20"/>
          <w:spacing w:val="-12"/>
          <w:sz w:val="19"/>
          <w:szCs w:val="19"/>
        </w:rPr>
        <w:t xml:space="preserve"> </w:t>
      </w:r>
      <w:r w:rsidRPr="004E7957">
        <w:rPr>
          <w:color w:val="231F20"/>
          <w:sz w:val="19"/>
          <w:szCs w:val="19"/>
        </w:rPr>
        <w:t>the</w:t>
      </w:r>
      <w:r w:rsidRPr="004E7957">
        <w:rPr>
          <w:color w:val="231F20"/>
          <w:spacing w:val="-12"/>
          <w:sz w:val="19"/>
          <w:szCs w:val="19"/>
        </w:rPr>
        <w:t xml:space="preserve"> </w:t>
      </w:r>
      <w:r w:rsidRPr="004E7957">
        <w:rPr>
          <w:color w:val="231F20"/>
          <w:sz w:val="19"/>
          <w:szCs w:val="19"/>
        </w:rPr>
        <w:t>Procuring</w:t>
      </w:r>
      <w:r w:rsidRPr="004E7957">
        <w:rPr>
          <w:color w:val="231F20"/>
          <w:spacing w:val="-12"/>
          <w:sz w:val="19"/>
          <w:szCs w:val="19"/>
        </w:rPr>
        <w:t xml:space="preserve"> </w:t>
      </w:r>
      <w:r w:rsidRPr="004E7957">
        <w:rPr>
          <w:color w:val="231F20"/>
          <w:spacing w:val="-3"/>
          <w:sz w:val="19"/>
          <w:szCs w:val="19"/>
        </w:rPr>
        <w:t>Entity,</w:t>
      </w:r>
      <w:r w:rsidRPr="004E7957">
        <w:rPr>
          <w:color w:val="231F20"/>
          <w:spacing w:val="-12"/>
          <w:sz w:val="19"/>
          <w:szCs w:val="19"/>
        </w:rPr>
        <w:t xml:space="preserve"> </w:t>
      </w:r>
      <w:r w:rsidRPr="004E7957">
        <w:rPr>
          <w:color w:val="231F20"/>
          <w:sz w:val="19"/>
          <w:szCs w:val="19"/>
        </w:rPr>
        <w:t>the</w:t>
      </w:r>
      <w:r w:rsidRPr="004E7957">
        <w:rPr>
          <w:color w:val="231F20"/>
          <w:spacing w:val="-12"/>
          <w:sz w:val="19"/>
          <w:szCs w:val="19"/>
        </w:rPr>
        <w:t xml:space="preserve"> </w:t>
      </w:r>
      <w:r w:rsidRPr="004E7957">
        <w:rPr>
          <w:color w:val="231F20"/>
          <w:sz w:val="19"/>
          <w:szCs w:val="19"/>
        </w:rPr>
        <w:t>Procuring</w:t>
      </w:r>
      <w:r w:rsidRPr="004E7957">
        <w:rPr>
          <w:color w:val="231F20"/>
          <w:spacing w:val="-12"/>
          <w:sz w:val="19"/>
          <w:szCs w:val="19"/>
        </w:rPr>
        <w:t xml:space="preserve"> </w:t>
      </w:r>
      <w:r w:rsidRPr="004E7957">
        <w:rPr>
          <w:color w:val="231F20"/>
          <w:sz w:val="19"/>
          <w:szCs w:val="19"/>
        </w:rPr>
        <w:t>Entity</w:t>
      </w:r>
      <w:r w:rsidRPr="004E7957">
        <w:rPr>
          <w:color w:val="231F20"/>
          <w:spacing w:val="-12"/>
          <w:sz w:val="19"/>
          <w:szCs w:val="19"/>
        </w:rPr>
        <w:t xml:space="preserve"> </w:t>
      </w:r>
      <w:r w:rsidRPr="004E7957">
        <w:rPr>
          <w:color w:val="231F20"/>
          <w:sz w:val="19"/>
          <w:szCs w:val="19"/>
        </w:rPr>
        <w:t>is</w:t>
      </w:r>
      <w:r w:rsidRPr="004E7957">
        <w:rPr>
          <w:color w:val="231F20"/>
          <w:spacing w:val="-12"/>
          <w:sz w:val="19"/>
          <w:szCs w:val="19"/>
        </w:rPr>
        <w:t xml:space="preserve"> </w:t>
      </w:r>
      <w:r w:rsidRPr="004E7957">
        <w:rPr>
          <w:color w:val="231F20"/>
          <w:sz w:val="19"/>
          <w:szCs w:val="19"/>
        </w:rPr>
        <w:t>not</w:t>
      </w:r>
      <w:r w:rsidRPr="004E7957">
        <w:rPr>
          <w:color w:val="231F20"/>
          <w:spacing w:val="-12"/>
          <w:sz w:val="19"/>
          <w:szCs w:val="19"/>
        </w:rPr>
        <w:t xml:space="preserve"> </w:t>
      </w:r>
      <w:r w:rsidRPr="004E7957">
        <w:rPr>
          <w:color w:val="231F20"/>
          <w:sz w:val="19"/>
          <w:szCs w:val="19"/>
        </w:rPr>
        <w:t>responsible</w:t>
      </w:r>
      <w:r w:rsidRPr="004E7957">
        <w:rPr>
          <w:color w:val="231F20"/>
          <w:spacing w:val="-12"/>
          <w:sz w:val="19"/>
          <w:szCs w:val="19"/>
        </w:rPr>
        <w:t xml:space="preserve"> </w:t>
      </w:r>
      <w:r w:rsidRPr="004E7957">
        <w:rPr>
          <w:color w:val="231F20"/>
          <w:sz w:val="19"/>
          <w:szCs w:val="19"/>
        </w:rPr>
        <w:t>for</w:t>
      </w:r>
      <w:r w:rsidRPr="004E7957">
        <w:rPr>
          <w:color w:val="231F20"/>
          <w:spacing w:val="-12"/>
          <w:sz w:val="19"/>
          <w:szCs w:val="19"/>
        </w:rPr>
        <w:t xml:space="preserve"> </w:t>
      </w:r>
      <w:r w:rsidRPr="004E7957">
        <w:rPr>
          <w:color w:val="231F20"/>
          <w:sz w:val="19"/>
          <w:szCs w:val="19"/>
        </w:rPr>
        <w:t>the</w:t>
      </w:r>
      <w:r w:rsidRPr="004E7957">
        <w:rPr>
          <w:color w:val="231F20"/>
          <w:spacing w:val="-12"/>
          <w:sz w:val="19"/>
          <w:szCs w:val="19"/>
        </w:rPr>
        <w:t xml:space="preserve"> </w:t>
      </w:r>
      <w:r w:rsidRPr="004E7957">
        <w:rPr>
          <w:color w:val="231F20"/>
          <w:sz w:val="19"/>
          <w:szCs w:val="19"/>
        </w:rPr>
        <w:t>completeness of</w:t>
      </w:r>
      <w:r w:rsidRPr="004E7957">
        <w:rPr>
          <w:color w:val="231F20"/>
          <w:spacing w:val="-20"/>
          <w:sz w:val="19"/>
          <w:szCs w:val="19"/>
        </w:rPr>
        <w:t xml:space="preserve"> </w:t>
      </w:r>
      <w:r w:rsidRPr="004E7957">
        <w:rPr>
          <w:color w:val="231F20"/>
          <w:sz w:val="19"/>
          <w:szCs w:val="19"/>
        </w:rPr>
        <w:t>the</w:t>
      </w:r>
      <w:r w:rsidRPr="004E7957">
        <w:rPr>
          <w:color w:val="231F20"/>
          <w:spacing w:val="-24"/>
          <w:sz w:val="19"/>
          <w:szCs w:val="19"/>
        </w:rPr>
        <w:t xml:space="preserve"> </w:t>
      </w:r>
      <w:r w:rsidRPr="004E7957">
        <w:rPr>
          <w:color w:val="231F20"/>
          <w:spacing w:val="-3"/>
          <w:sz w:val="19"/>
          <w:szCs w:val="19"/>
        </w:rPr>
        <w:t>Tender</w:t>
      </w:r>
      <w:r w:rsidRPr="004E7957">
        <w:rPr>
          <w:color w:val="231F20"/>
          <w:spacing w:val="-20"/>
          <w:sz w:val="19"/>
          <w:szCs w:val="19"/>
        </w:rPr>
        <w:t xml:space="preserve"> </w:t>
      </w:r>
      <w:r w:rsidRPr="004E7957">
        <w:rPr>
          <w:color w:val="231F20"/>
          <w:sz w:val="19"/>
          <w:szCs w:val="19"/>
        </w:rPr>
        <w:t>document,</w:t>
      </w:r>
      <w:r w:rsidRPr="004E7957">
        <w:rPr>
          <w:color w:val="231F20"/>
          <w:spacing w:val="-20"/>
          <w:sz w:val="19"/>
          <w:szCs w:val="19"/>
        </w:rPr>
        <w:t xml:space="preserve"> </w:t>
      </w:r>
      <w:r w:rsidRPr="004E7957">
        <w:rPr>
          <w:color w:val="231F20"/>
          <w:sz w:val="19"/>
          <w:szCs w:val="19"/>
        </w:rPr>
        <w:t>responses</w:t>
      </w:r>
      <w:r w:rsidRPr="004E7957">
        <w:rPr>
          <w:color w:val="231F20"/>
          <w:spacing w:val="-20"/>
          <w:sz w:val="19"/>
          <w:szCs w:val="19"/>
        </w:rPr>
        <w:t xml:space="preserve"> </w:t>
      </w:r>
      <w:r w:rsidRPr="004E7957">
        <w:rPr>
          <w:color w:val="231F20"/>
          <w:sz w:val="19"/>
          <w:szCs w:val="19"/>
        </w:rPr>
        <w:t>to</w:t>
      </w:r>
      <w:r w:rsidRPr="004E7957">
        <w:rPr>
          <w:color w:val="231F20"/>
          <w:spacing w:val="-20"/>
          <w:sz w:val="19"/>
          <w:szCs w:val="19"/>
        </w:rPr>
        <w:t xml:space="preserve"> </w:t>
      </w:r>
      <w:r w:rsidRPr="004E7957">
        <w:rPr>
          <w:color w:val="231F20"/>
          <w:sz w:val="19"/>
          <w:szCs w:val="19"/>
        </w:rPr>
        <w:t>requests</w:t>
      </w:r>
      <w:r w:rsidRPr="004E7957">
        <w:rPr>
          <w:color w:val="231F20"/>
          <w:spacing w:val="-20"/>
          <w:sz w:val="19"/>
          <w:szCs w:val="19"/>
        </w:rPr>
        <w:t xml:space="preserve"> </w:t>
      </w:r>
      <w:r w:rsidRPr="004E7957">
        <w:rPr>
          <w:color w:val="231F20"/>
          <w:sz w:val="19"/>
          <w:szCs w:val="19"/>
        </w:rPr>
        <w:t>for</w:t>
      </w:r>
      <w:r w:rsidRPr="004E7957">
        <w:rPr>
          <w:color w:val="231F20"/>
          <w:spacing w:val="-20"/>
          <w:sz w:val="19"/>
          <w:szCs w:val="19"/>
        </w:rPr>
        <w:t xml:space="preserve"> </w:t>
      </w:r>
      <w:r w:rsidRPr="004E7957">
        <w:rPr>
          <w:color w:val="231F20"/>
          <w:sz w:val="19"/>
          <w:szCs w:val="19"/>
        </w:rPr>
        <w:t>clariﬁcation,</w:t>
      </w:r>
      <w:r w:rsidRPr="004E7957">
        <w:rPr>
          <w:color w:val="231F20"/>
          <w:spacing w:val="-20"/>
          <w:sz w:val="19"/>
          <w:szCs w:val="19"/>
        </w:rPr>
        <w:t xml:space="preserve"> </w:t>
      </w:r>
      <w:r w:rsidRPr="004E7957">
        <w:rPr>
          <w:color w:val="231F20"/>
          <w:sz w:val="19"/>
          <w:szCs w:val="19"/>
        </w:rPr>
        <w:t>the</w:t>
      </w:r>
      <w:r w:rsidRPr="004E7957">
        <w:rPr>
          <w:color w:val="231F20"/>
          <w:spacing w:val="-20"/>
          <w:sz w:val="19"/>
          <w:szCs w:val="19"/>
        </w:rPr>
        <w:t xml:space="preserve"> </w:t>
      </w:r>
      <w:r w:rsidRPr="004E7957">
        <w:rPr>
          <w:color w:val="231F20"/>
          <w:sz w:val="19"/>
          <w:szCs w:val="19"/>
        </w:rPr>
        <w:t>minutes</w:t>
      </w:r>
      <w:r w:rsidRPr="004E7957">
        <w:rPr>
          <w:color w:val="231F20"/>
          <w:spacing w:val="-20"/>
          <w:sz w:val="19"/>
          <w:szCs w:val="19"/>
        </w:rPr>
        <w:t xml:space="preserve"> </w:t>
      </w:r>
      <w:r w:rsidRPr="004E7957">
        <w:rPr>
          <w:color w:val="231F20"/>
          <w:sz w:val="19"/>
          <w:szCs w:val="19"/>
        </w:rPr>
        <w:t>of</w:t>
      </w:r>
      <w:r w:rsidRPr="004E7957">
        <w:rPr>
          <w:color w:val="231F20"/>
          <w:spacing w:val="-20"/>
          <w:sz w:val="19"/>
          <w:szCs w:val="19"/>
        </w:rPr>
        <w:t xml:space="preserve"> </w:t>
      </w:r>
      <w:r w:rsidRPr="004E7957">
        <w:rPr>
          <w:color w:val="231F20"/>
          <w:sz w:val="19"/>
          <w:szCs w:val="19"/>
        </w:rPr>
        <w:t>the</w:t>
      </w:r>
      <w:r w:rsidRPr="004E7957">
        <w:rPr>
          <w:color w:val="231F20"/>
          <w:spacing w:val="-20"/>
          <w:sz w:val="19"/>
          <w:szCs w:val="19"/>
        </w:rPr>
        <w:t xml:space="preserve"> </w:t>
      </w:r>
      <w:r w:rsidRPr="004E7957">
        <w:rPr>
          <w:color w:val="231F20"/>
          <w:sz w:val="19"/>
          <w:szCs w:val="19"/>
        </w:rPr>
        <w:t>pre-Tender</w:t>
      </w:r>
      <w:r w:rsidRPr="004E7957">
        <w:rPr>
          <w:color w:val="231F20"/>
          <w:spacing w:val="-20"/>
          <w:sz w:val="19"/>
          <w:szCs w:val="19"/>
        </w:rPr>
        <w:t xml:space="preserve"> </w:t>
      </w:r>
      <w:r w:rsidRPr="004E7957">
        <w:rPr>
          <w:color w:val="231F20"/>
          <w:sz w:val="19"/>
          <w:szCs w:val="19"/>
        </w:rPr>
        <w:t>meeting</w:t>
      </w:r>
      <w:r w:rsidRPr="004E7957">
        <w:rPr>
          <w:color w:val="231F20"/>
          <w:spacing w:val="-20"/>
          <w:sz w:val="19"/>
          <w:szCs w:val="19"/>
        </w:rPr>
        <w:t xml:space="preserve"> </w:t>
      </w:r>
      <w:r w:rsidRPr="004E7957">
        <w:rPr>
          <w:color w:val="231F20"/>
          <w:sz w:val="19"/>
          <w:szCs w:val="19"/>
        </w:rPr>
        <w:t>(if</w:t>
      </w:r>
      <w:r w:rsidRPr="004E7957">
        <w:rPr>
          <w:color w:val="231F20"/>
          <w:spacing w:val="-20"/>
          <w:sz w:val="19"/>
          <w:szCs w:val="19"/>
        </w:rPr>
        <w:t xml:space="preserve"> </w:t>
      </w:r>
      <w:r w:rsidRPr="004E7957">
        <w:rPr>
          <w:color w:val="231F20"/>
          <w:sz w:val="19"/>
          <w:szCs w:val="19"/>
        </w:rPr>
        <w:t>any),</w:t>
      </w:r>
      <w:r w:rsidRPr="004E7957">
        <w:rPr>
          <w:color w:val="231F20"/>
          <w:spacing w:val="-20"/>
          <w:sz w:val="19"/>
          <w:szCs w:val="19"/>
        </w:rPr>
        <w:t xml:space="preserve"> </w:t>
      </w:r>
      <w:r w:rsidRPr="004E7957">
        <w:rPr>
          <w:color w:val="231F20"/>
          <w:sz w:val="19"/>
          <w:szCs w:val="19"/>
        </w:rPr>
        <w:t xml:space="preserve">or Addenda to the </w:t>
      </w:r>
      <w:r w:rsidRPr="004E7957">
        <w:rPr>
          <w:color w:val="231F20"/>
          <w:spacing w:val="-3"/>
          <w:sz w:val="19"/>
          <w:szCs w:val="19"/>
        </w:rPr>
        <w:t xml:space="preserve">Tender </w:t>
      </w:r>
      <w:r w:rsidRPr="004E7957">
        <w:rPr>
          <w:color w:val="231F20"/>
          <w:sz w:val="19"/>
          <w:szCs w:val="19"/>
        </w:rPr>
        <w:t>document in accordance with ITT 8. In case of any contradiction, documents obtained directly</w:t>
      </w:r>
      <w:r w:rsidRPr="004E7957">
        <w:rPr>
          <w:color w:val="231F20"/>
          <w:spacing w:val="-23"/>
          <w:sz w:val="19"/>
          <w:szCs w:val="19"/>
        </w:rPr>
        <w:t xml:space="preserve"> </w:t>
      </w:r>
      <w:r w:rsidRPr="004E7957">
        <w:rPr>
          <w:color w:val="231F20"/>
          <w:sz w:val="19"/>
          <w:szCs w:val="19"/>
        </w:rPr>
        <w:t>from</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Procuring</w:t>
      </w:r>
      <w:r w:rsidRPr="004E7957">
        <w:rPr>
          <w:color w:val="231F20"/>
          <w:spacing w:val="-23"/>
          <w:sz w:val="19"/>
          <w:szCs w:val="19"/>
        </w:rPr>
        <w:t xml:space="preserve"> </w:t>
      </w:r>
      <w:r w:rsidRPr="004E7957">
        <w:rPr>
          <w:color w:val="231F20"/>
          <w:sz w:val="19"/>
          <w:szCs w:val="19"/>
        </w:rPr>
        <w:t>Entity</w:t>
      </w:r>
      <w:r w:rsidRPr="004E7957">
        <w:rPr>
          <w:color w:val="231F20"/>
          <w:spacing w:val="-23"/>
          <w:sz w:val="19"/>
          <w:szCs w:val="19"/>
        </w:rPr>
        <w:t xml:space="preserve"> </w:t>
      </w:r>
      <w:r w:rsidRPr="004E7957">
        <w:rPr>
          <w:color w:val="231F20"/>
          <w:sz w:val="19"/>
          <w:szCs w:val="19"/>
        </w:rPr>
        <w:t>shall</w:t>
      </w:r>
      <w:r w:rsidRPr="004E7957">
        <w:rPr>
          <w:color w:val="231F20"/>
          <w:spacing w:val="-23"/>
          <w:sz w:val="19"/>
          <w:szCs w:val="19"/>
        </w:rPr>
        <w:t xml:space="preserve"> </w:t>
      </w:r>
      <w:r w:rsidRPr="004E7957">
        <w:rPr>
          <w:color w:val="231F20"/>
          <w:sz w:val="19"/>
          <w:szCs w:val="19"/>
        </w:rPr>
        <w:t>prevail.</w:t>
      </w:r>
    </w:p>
    <w:p w14:paraId="12E0A036" w14:textId="77777777" w:rsidR="00043AB3" w:rsidRPr="004E7957" w:rsidRDefault="00043AB3" w:rsidP="00043AB3">
      <w:pPr>
        <w:pStyle w:val="ListParagraph"/>
        <w:numPr>
          <w:ilvl w:val="1"/>
          <w:numId w:val="41"/>
        </w:numPr>
        <w:tabs>
          <w:tab w:val="clear" w:pos="360"/>
          <w:tab w:val="left" w:pos="993"/>
          <w:tab w:val="num" w:pos="1134"/>
        </w:tabs>
        <w:spacing w:before="120"/>
        <w:ind w:left="993" w:right="-1" w:hanging="567"/>
        <w:jc w:val="both"/>
        <w:rPr>
          <w:color w:val="231F20"/>
          <w:sz w:val="19"/>
          <w:szCs w:val="19"/>
        </w:rPr>
      </w:pPr>
      <w:r w:rsidRPr="004E7957">
        <w:rPr>
          <w:color w:val="231F20"/>
          <w:sz w:val="19"/>
          <w:szCs w:val="19"/>
        </w:rPr>
        <w:t xml:space="preserve">The Tenderer is expected to examine all instructions, forms, terms, and speciﬁcations in the </w:t>
      </w:r>
      <w:r w:rsidRPr="004E7957">
        <w:rPr>
          <w:color w:val="231F20"/>
          <w:spacing w:val="-3"/>
          <w:sz w:val="19"/>
          <w:szCs w:val="19"/>
        </w:rPr>
        <w:t xml:space="preserve">Tender </w:t>
      </w:r>
      <w:r w:rsidRPr="004E7957">
        <w:rPr>
          <w:color w:val="231F20"/>
          <w:sz w:val="19"/>
          <w:szCs w:val="19"/>
        </w:rPr>
        <w:t xml:space="preserve">Document and to furnish with its </w:t>
      </w:r>
      <w:r w:rsidRPr="004E7957">
        <w:rPr>
          <w:color w:val="231F20"/>
          <w:spacing w:val="-3"/>
          <w:sz w:val="19"/>
          <w:szCs w:val="19"/>
        </w:rPr>
        <w:t xml:space="preserve">Tender </w:t>
      </w:r>
      <w:r w:rsidRPr="004E7957">
        <w:rPr>
          <w:color w:val="231F20"/>
          <w:sz w:val="19"/>
          <w:szCs w:val="19"/>
        </w:rPr>
        <w:t xml:space="preserve">all information and documentation as is required by the </w:t>
      </w:r>
      <w:r w:rsidRPr="004E7957">
        <w:rPr>
          <w:color w:val="231F20"/>
          <w:spacing w:val="-3"/>
          <w:sz w:val="19"/>
          <w:szCs w:val="19"/>
        </w:rPr>
        <w:t xml:space="preserve">Tender </w:t>
      </w:r>
      <w:r w:rsidRPr="004E7957">
        <w:rPr>
          <w:color w:val="231F20"/>
          <w:sz w:val="19"/>
          <w:szCs w:val="19"/>
        </w:rPr>
        <w:t>document.</w:t>
      </w:r>
    </w:p>
    <w:p w14:paraId="4E6EE70C" w14:textId="77777777" w:rsidR="00043AB3" w:rsidRPr="004E7957" w:rsidRDefault="00043AB3" w:rsidP="00043AB3">
      <w:pPr>
        <w:pStyle w:val="Heading3"/>
        <w:numPr>
          <w:ilvl w:val="0"/>
          <w:numId w:val="41"/>
        </w:numPr>
        <w:tabs>
          <w:tab w:val="left" w:pos="993"/>
        </w:tabs>
        <w:spacing w:before="120"/>
        <w:ind w:left="426" w:right="-1" w:firstLine="0"/>
        <w:jc w:val="both"/>
        <w:rPr>
          <w:color w:val="231F20"/>
          <w:sz w:val="19"/>
          <w:szCs w:val="19"/>
        </w:rPr>
      </w:pPr>
      <w:bookmarkStart w:id="11" w:name="_TOC_250109"/>
      <w:r w:rsidRPr="004E7957">
        <w:rPr>
          <w:color w:val="231F20"/>
          <w:sz w:val="19"/>
          <w:szCs w:val="19"/>
        </w:rPr>
        <w:t>Site</w:t>
      </w:r>
      <w:r w:rsidRPr="004E7957">
        <w:rPr>
          <w:color w:val="231F20"/>
          <w:spacing w:val="-27"/>
          <w:sz w:val="19"/>
          <w:szCs w:val="19"/>
        </w:rPr>
        <w:t xml:space="preserve"> </w:t>
      </w:r>
      <w:bookmarkEnd w:id="11"/>
      <w:r w:rsidRPr="004E7957">
        <w:rPr>
          <w:color w:val="231F20"/>
          <w:sz w:val="19"/>
          <w:szCs w:val="19"/>
        </w:rPr>
        <w:t>Visit</w:t>
      </w:r>
    </w:p>
    <w:p w14:paraId="0FA29061" w14:textId="77777777" w:rsidR="00043AB3" w:rsidRPr="004E7957" w:rsidRDefault="00043AB3" w:rsidP="00043AB3">
      <w:pPr>
        <w:pStyle w:val="ListParagraph"/>
        <w:numPr>
          <w:ilvl w:val="1"/>
          <w:numId w:val="54"/>
        </w:numPr>
        <w:tabs>
          <w:tab w:val="left" w:pos="993"/>
          <w:tab w:val="left" w:pos="1080"/>
          <w:tab w:val="left" w:pos="1170"/>
        </w:tabs>
        <w:spacing w:before="120"/>
        <w:ind w:left="993" w:right="-1" w:hanging="567"/>
        <w:jc w:val="both"/>
        <w:rPr>
          <w:color w:val="231F20"/>
          <w:sz w:val="19"/>
          <w:szCs w:val="19"/>
        </w:rPr>
      </w:pPr>
      <w:r w:rsidRPr="004E7957">
        <w:rPr>
          <w:color w:val="231F20"/>
          <w:sz w:val="19"/>
          <w:szCs w:val="19"/>
        </w:rPr>
        <w:t>The</w:t>
      </w:r>
      <w:r w:rsidRPr="004E7957">
        <w:rPr>
          <w:color w:val="231F20"/>
          <w:spacing w:val="-8"/>
          <w:sz w:val="19"/>
          <w:szCs w:val="19"/>
        </w:rPr>
        <w:t xml:space="preserve"> </w:t>
      </w:r>
      <w:r w:rsidRPr="004E7957">
        <w:rPr>
          <w:color w:val="231F20"/>
          <w:spacing w:val="-3"/>
          <w:sz w:val="19"/>
          <w:szCs w:val="19"/>
        </w:rPr>
        <w:t>Tenderer,</w:t>
      </w:r>
      <w:r w:rsidRPr="004E7957">
        <w:rPr>
          <w:color w:val="231F20"/>
          <w:spacing w:val="-4"/>
          <w:sz w:val="19"/>
          <w:szCs w:val="19"/>
        </w:rPr>
        <w:t xml:space="preserve"> </w:t>
      </w:r>
      <w:r w:rsidRPr="004E7957">
        <w:rPr>
          <w:color w:val="231F20"/>
          <w:sz w:val="19"/>
          <w:szCs w:val="19"/>
        </w:rPr>
        <w:t>at</w:t>
      </w:r>
      <w:r w:rsidRPr="004E7957">
        <w:rPr>
          <w:color w:val="231F20"/>
          <w:spacing w:val="-4"/>
          <w:sz w:val="19"/>
          <w:szCs w:val="19"/>
        </w:rPr>
        <w:t xml:space="preserve"> </w:t>
      </w:r>
      <w:r w:rsidRPr="004E7957">
        <w:rPr>
          <w:color w:val="231F20"/>
          <w:sz w:val="19"/>
          <w:szCs w:val="19"/>
        </w:rPr>
        <w:t>the</w:t>
      </w:r>
      <w:r w:rsidRPr="004E7957">
        <w:rPr>
          <w:color w:val="231F20"/>
          <w:spacing w:val="-8"/>
          <w:sz w:val="19"/>
          <w:szCs w:val="19"/>
        </w:rPr>
        <w:t xml:space="preserve"> </w:t>
      </w:r>
      <w:r w:rsidRPr="004E7957">
        <w:rPr>
          <w:color w:val="231F20"/>
          <w:sz w:val="19"/>
          <w:szCs w:val="19"/>
        </w:rPr>
        <w:t>Tenderer's</w:t>
      </w:r>
      <w:r w:rsidRPr="004E7957">
        <w:rPr>
          <w:color w:val="231F20"/>
          <w:spacing w:val="-4"/>
          <w:sz w:val="19"/>
          <w:szCs w:val="19"/>
        </w:rPr>
        <w:t xml:space="preserve"> </w:t>
      </w:r>
      <w:r w:rsidRPr="004E7957">
        <w:rPr>
          <w:color w:val="231F20"/>
          <w:sz w:val="19"/>
          <w:szCs w:val="19"/>
        </w:rPr>
        <w:t>own</w:t>
      </w:r>
      <w:r w:rsidRPr="004E7957">
        <w:rPr>
          <w:color w:val="231F20"/>
          <w:spacing w:val="-4"/>
          <w:sz w:val="19"/>
          <w:szCs w:val="19"/>
        </w:rPr>
        <w:t xml:space="preserve"> </w:t>
      </w:r>
      <w:r w:rsidRPr="004E7957">
        <w:rPr>
          <w:color w:val="231F20"/>
          <w:sz w:val="19"/>
          <w:szCs w:val="19"/>
        </w:rPr>
        <w:t>responsibility</w:t>
      </w:r>
      <w:r w:rsidRPr="004E7957">
        <w:rPr>
          <w:color w:val="231F20"/>
          <w:spacing w:val="-4"/>
          <w:sz w:val="19"/>
          <w:szCs w:val="19"/>
        </w:rPr>
        <w:t xml:space="preserve"> </w:t>
      </w:r>
      <w:r w:rsidRPr="004E7957">
        <w:rPr>
          <w:color w:val="231F20"/>
          <w:sz w:val="19"/>
          <w:szCs w:val="19"/>
        </w:rPr>
        <w:t>and</w:t>
      </w:r>
      <w:r w:rsidRPr="004E7957">
        <w:rPr>
          <w:color w:val="231F20"/>
          <w:spacing w:val="-4"/>
          <w:sz w:val="19"/>
          <w:szCs w:val="19"/>
        </w:rPr>
        <w:t xml:space="preserve"> </w:t>
      </w:r>
      <w:r w:rsidRPr="004E7957">
        <w:rPr>
          <w:color w:val="231F20"/>
          <w:sz w:val="19"/>
          <w:szCs w:val="19"/>
        </w:rPr>
        <w:t>risk,</w:t>
      </w:r>
      <w:r w:rsidRPr="004E7957">
        <w:rPr>
          <w:color w:val="231F20"/>
          <w:spacing w:val="-4"/>
          <w:sz w:val="19"/>
          <w:szCs w:val="19"/>
        </w:rPr>
        <w:t xml:space="preserve"> </w:t>
      </w:r>
      <w:r w:rsidRPr="004E7957">
        <w:rPr>
          <w:color w:val="231F20"/>
          <w:sz w:val="19"/>
          <w:szCs w:val="19"/>
        </w:rPr>
        <w:t>is</w:t>
      </w:r>
      <w:r w:rsidRPr="004E7957">
        <w:rPr>
          <w:color w:val="231F20"/>
          <w:spacing w:val="-4"/>
          <w:sz w:val="19"/>
          <w:szCs w:val="19"/>
        </w:rPr>
        <w:t xml:space="preserve"> </w:t>
      </w:r>
      <w:r w:rsidRPr="004E7957">
        <w:rPr>
          <w:color w:val="231F20"/>
          <w:sz w:val="19"/>
          <w:szCs w:val="19"/>
        </w:rPr>
        <w:t>encouraged</w:t>
      </w:r>
      <w:r w:rsidRPr="004E7957">
        <w:rPr>
          <w:color w:val="231F20"/>
          <w:spacing w:val="-4"/>
          <w:sz w:val="19"/>
          <w:szCs w:val="19"/>
        </w:rPr>
        <w:t xml:space="preserve"> </w:t>
      </w:r>
      <w:r w:rsidRPr="004E7957">
        <w:rPr>
          <w:color w:val="231F20"/>
          <w:sz w:val="19"/>
          <w:szCs w:val="19"/>
        </w:rPr>
        <w:t>to</w:t>
      </w:r>
      <w:r w:rsidRPr="004E7957">
        <w:rPr>
          <w:color w:val="231F20"/>
          <w:spacing w:val="-4"/>
          <w:sz w:val="19"/>
          <w:szCs w:val="19"/>
        </w:rPr>
        <w:t xml:space="preserve"> </w:t>
      </w:r>
      <w:r w:rsidRPr="004E7957">
        <w:rPr>
          <w:color w:val="231F20"/>
          <w:sz w:val="19"/>
          <w:szCs w:val="19"/>
        </w:rPr>
        <w:t>visit</w:t>
      </w:r>
      <w:r w:rsidRPr="004E7957">
        <w:rPr>
          <w:color w:val="231F20"/>
          <w:spacing w:val="-4"/>
          <w:sz w:val="19"/>
          <w:szCs w:val="19"/>
        </w:rPr>
        <w:t xml:space="preserve"> </w:t>
      </w:r>
      <w:r w:rsidRPr="004E7957">
        <w:rPr>
          <w:color w:val="231F20"/>
          <w:sz w:val="19"/>
          <w:szCs w:val="19"/>
        </w:rPr>
        <w:t>and</w:t>
      </w:r>
      <w:r w:rsidRPr="004E7957">
        <w:rPr>
          <w:color w:val="231F20"/>
          <w:spacing w:val="-4"/>
          <w:sz w:val="19"/>
          <w:szCs w:val="19"/>
        </w:rPr>
        <w:t xml:space="preserve"> </w:t>
      </w:r>
      <w:r w:rsidRPr="004E7957">
        <w:rPr>
          <w:color w:val="231F20"/>
          <w:sz w:val="19"/>
          <w:szCs w:val="19"/>
        </w:rPr>
        <w:t>examine</w:t>
      </w:r>
      <w:r w:rsidRPr="004E7957">
        <w:rPr>
          <w:color w:val="231F20"/>
          <w:spacing w:val="-4"/>
          <w:sz w:val="19"/>
          <w:szCs w:val="19"/>
        </w:rPr>
        <w:t xml:space="preserve"> </w:t>
      </w:r>
      <w:r w:rsidRPr="004E7957">
        <w:rPr>
          <w:color w:val="231F20"/>
          <w:sz w:val="19"/>
          <w:szCs w:val="19"/>
        </w:rPr>
        <w:t>and</w:t>
      </w:r>
      <w:r w:rsidRPr="004E7957">
        <w:rPr>
          <w:color w:val="231F20"/>
          <w:spacing w:val="-4"/>
          <w:sz w:val="19"/>
          <w:szCs w:val="19"/>
        </w:rPr>
        <w:t xml:space="preserve"> </w:t>
      </w:r>
      <w:r w:rsidRPr="004E7957">
        <w:rPr>
          <w:color w:val="231F20"/>
          <w:sz w:val="19"/>
          <w:szCs w:val="19"/>
        </w:rPr>
        <w:t>inspect</w:t>
      </w:r>
      <w:r w:rsidRPr="004E7957">
        <w:rPr>
          <w:color w:val="231F20"/>
          <w:spacing w:val="-4"/>
          <w:sz w:val="19"/>
          <w:szCs w:val="19"/>
        </w:rPr>
        <w:t xml:space="preserve"> </w:t>
      </w:r>
      <w:r w:rsidRPr="004E7957">
        <w:rPr>
          <w:color w:val="231F20"/>
          <w:sz w:val="19"/>
          <w:szCs w:val="19"/>
        </w:rPr>
        <w:t>the Site</w:t>
      </w:r>
      <w:r w:rsidRPr="004E7957">
        <w:rPr>
          <w:color w:val="231F20"/>
          <w:spacing w:val="-19"/>
          <w:sz w:val="19"/>
          <w:szCs w:val="19"/>
        </w:rPr>
        <w:t xml:space="preserve"> </w:t>
      </w:r>
      <w:r w:rsidRPr="004E7957">
        <w:rPr>
          <w:color w:val="231F20"/>
          <w:sz w:val="19"/>
          <w:szCs w:val="19"/>
        </w:rPr>
        <w:t>of</w:t>
      </w:r>
      <w:r w:rsidRPr="004E7957">
        <w:rPr>
          <w:color w:val="231F20"/>
          <w:spacing w:val="-18"/>
          <w:sz w:val="19"/>
          <w:szCs w:val="19"/>
        </w:rPr>
        <w:t xml:space="preserve"> </w:t>
      </w:r>
      <w:r w:rsidRPr="004E7957">
        <w:rPr>
          <w:color w:val="231F20"/>
          <w:sz w:val="19"/>
          <w:szCs w:val="19"/>
        </w:rPr>
        <w:t>the</w:t>
      </w:r>
      <w:r w:rsidRPr="004E7957">
        <w:rPr>
          <w:color w:val="231F20"/>
          <w:spacing w:val="-19"/>
          <w:sz w:val="19"/>
          <w:szCs w:val="19"/>
        </w:rPr>
        <w:t xml:space="preserve"> </w:t>
      </w:r>
      <w:r w:rsidRPr="004E7957">
        <w:rPr>
          <w:color w:val="231F20"/>
          <w:sz w:val="19"/>
          <w:szCs w:val="19"/>
        </w:rPr>
        <w:t>Works</w:t>
      </w:r>
      <w:r w:rsidRPr="004E7957">
        <w:rPr>
          <w:color w:val="231F20"/>
          <w:spacing w:val="-19"/>
          <w:sz w:val="19"/>
          <w:szCs w:val="19"/>
        </w:rPr>
        <w:t xml:space="preserve"> </w:t>
      </w:r>
      <w:r w:rsidRPr="004E7957">
        <w:rPr>
          <w:color w:val="231F20"/>
          <w:sz w:val="19"/>
          <w:szCs w:val="19"/>
        </w:rPr>
        <w:t>and</w:t>
      </w:r>
      <w:r w:rsidRPr="004E7957">
        <w:rPr>
          <w:color w:val="231F20"/>
          <w:spacing w:val="-19"/>
          <w:sz w:val="19"/>
          <w:szCs w:val="19"/>
        </w:rPr>
        <w:t xml:space="preserve"> </w:t>
      </w:r>
      <w:r w:rsidRPr="004E7957">
        <w:rPr>
          <w:color w:val="231F20"/>
          <w:sz w:val="19"/>
          <w:szCs w:val="19"/>
        </w:rPr>
        <w:t>its</w:t>
      </w:r>
      <w:r w:rsidRPr="004E7957">
        <w:rPr>
          <w:color w:val="231F20"/>
          <w:spacing w:val="-18"/>
          <w:sz w:val="19"/>
          <w:szCs w:val="19"/>
        </w:rPr>
        <w:t xml:space="preserve"> </w:t>
      </w:r>
      <w:r w:rsidRPr="004E7957">
        <w:rPr>
          <w:color w:val="231F20"/>
          <w:sz w:val="19"/>
          <w:szCs w:val="19"/>
        </w:rPr>
        <w:t>surroundings</w:t>
      </w:r>
      <w:r w:rsidRPr="004E7957">
        <w:rPr>
          <w:color w:val="231F20"/>
          <w:spacing w:val="-18"/>
          <w:sz w:val="19"/>
          <w:szCs w:val="19"/>
        </w:rPr>
        <w:t xml:space="preserve"> </w:t>
      </w:r>
      <w:r w:rsidRPr="004E7957">
        <w:rPr>
          <w:color w:val="231F20"/>
          <w:sz w:val="19"/>
          <w:szCs w:val="19"/>
        </w:rPr>
        <w:t>and</w:t>
      </w:r>
      <w:r w:rsidRPr="004E7957">
        <w:rPr>
          <w:color w:val="231F20"/>
          <w:spacing w:val="-18"/>
          <w:sz w:val="19"/>
          <w:szCs w:val="19"/>
        </w:rPr>
        <w:t xml:space="preserve"> </w:t>
      </w:r>
      <w:r w:rsidRPr="004E7957">
        <w:rPr>
          <w:color w:val="231F20"/>
          <w:sz w:val="19"/>
          <w:szCs w:val="19"/>
        </w:rPr>
        <w:t>obtain</w:t>
      </w:r>
      <w:r w:rsidRPr="004E7957">
        <w:rPr>
          <w:color w:val="231F20"/>
          <w:spacing w:val="-19"/>
          <w:sz w:val="19"/>
          <w:szCs w:val="19"/>
        </w:rPr>
        <w:t xml:space="preserve"> </w:t>
      </w:r>
      <w:r w:rsidRPr="004E7957">
        <w:rPr>
          <w:color w:val="231F20"/>
          <w:sz w:val="19"/>
          <w:szCs w:val="19"/>
        </w:rPr>
        <w:t>all</w:t>
      </w:r>
      <w:r w:rsidRPr="004E7957">
        <w:rPr>
          <w:color w:val="231F20"/>
          <w:spacing w:val="-19"/>
          <w:sz w:val="19"/>
          <w:szCs w:val="19"/>
        </w:rPr>
        <w:t xml:space="preserve"> </w:t>
      </w:r>
      <w:r w:rsidRPr="004E7957">
        <w:rPr>
          <w:color w:val="231F20"/>
          <w:sz w:val="19"/>
          <w:szCs w:val="19"/>
        </w:rPr>
        <w:t>information</w:t>
      </w:r>
      <w:r w:rsidRPr="004E7957">
        <w:rPr>
          <w:color w:val="231F20"/>
          <w:spacing w:val="-19"/>
          <w:sz w:val="19"/>
          <w:szCs w:val="19"/>
        </w:rPr>
        <w:t xml:space="preserve"> </w:t>
      </w:r>
      <w:r w:rsidRPr="004E7957">
        <w:rPr>
          <w:color w:val="231F20"/>
          <w:sz w:val="19"/>
          <w:szCs w:val="19"/>
        </w:rPr>
        <w:t>that</w:t>
      </w:r>
      <w:r w:rsidRPr="004E7957">
        <w:rPr>
          <w:color w:val="231F20"/>
          <w:spacing w:val="-19"/>
          <w:sz w:val="19"/>
          <w:szCs w:val="19"/>
        </w:rPr>
        <w:t xml:space="preserve"> </w:t>
      </w:r>
      <w:r w:rsidRPr="004E7957">
        <w:rPr>
          <w:color w:val="231F20"/>
          <w:sz w:val="19"/>
          <w:szCs w:val="19"/>
        </w:rPr>
        <w:t>may</w:t>
      </w:r>
      <w:r w:rsidRPr="004E7957">
        <w:rPr>
          <w:color w:val="231F20"/>
          <w:spacing w:val="-19"/>
          <w:sz w:val="19"/>
          <w:szCs w:val="19"/>
        </w:rPr>
        <w:t xml:space="preserve"> </w:t>
      </w:r>
      <w:r w:rsidRPr="004E7957">
        <w:rPr>
          <w:color w:val="231F20"/>
          <w:sz w:val="19"/>
          <w:szCs w:val="19"/>
        </w:rPr>
        <w:t>be</w:t>
      </w:r>
      <w:r w:rsidRPr="004E7957">
        <w:rPr>
          <w:color w:val="231F20"/>
          <w:spacing w:val="-19"/>
          <w:sz w:val="19"/>
          <w:szCs w:val="19"/>
        </w:rPr>
        <w:t xml:space="preserve"> </w:t>
      </w:r>
      <w:r w:rsidRPr="004E7957">
        <w:rPr>
          <w:color w:val="231F20"/>
          <w:sz w:val="19"/>
          <w:szCs w:val="19"/>
        </w:rPr>
        <w:t>necessary</w:t>
      </w:r>
      <w:r w:rsidRPr="004E7957">
        <w:rPr>
          <w:color w:val="231F20"/>
          <w:spacing w:val="-19"/>
          <w:sz w:val="19"/>
          <w:szCs w:val="19"/>
        </w:rPr>
        <w:t xml:space="preserve"> </w:t>
      </w:r>
      <w:r w:rsidRPr="004E7957">
        <w:rPr>
          <w:color w:val="231F20"/>
          <w:sz w:val="19"/>
          <w:szCs w:val="19"/>
        </w:rPr>
        <w:t>for</w:t>
      </w:r>
      <w:r w:rsidRPr="004E7957">
        <w:rPr>
          <w:color w:val="231F20"/>
          <w:spacing w:val="-18"/>
          <w:sz w:val="19"/>
          <w:szCs w:val="19"/>
        </w:rPr>
        <w:t xml:space="preserve"> </w:t>
      </w:r>
      <w:r w:rsidRPr="004E7957">
        <w:rPr>
          <w:color w:val="231F20"/>
          <w:sz w:val="19"/>
          <w:szCs w:val="19"/>
        </w:rPr>
        <w:t>preparing the</w:t>
      </w:r>
      <w:r w:rsidRPr="004E7957">
        <w:rPr>
          <w:color w:val="231F20"/>
          <w:spacing w:val="-27"/>
          <w:sz w:val="19"/>
          <w:szCs w:val="19"/>
        </w:rPr>
        <w:t xml:space="preserve"> </w:t>
      </w:r>
      <w:r w:rsidRPr="004E7957">
        <w:rPr>
          <w:color w:val="231F20"/>
          <w:spacing w:val="-3"/>
          <w:sz w:val="19"/>
          <w:szCs w:val="19"/>
        </w:rPr>
        <w:t>Tender</w:t>
      </w:r>
      <w:r w:rsidRPr="004E7957">
        <w:rPr>
          <w:color w:val="231F20"/>
          <w:spacing w:val="-23"/>
          <w:sz w:val="19"/>
          <w:szCs w:val="19"/>
        </w:rPr>
        <w:t xml:space="preserve"> </w:t>
      </w:r>
      <w:r w:rsidRPr="004E7957">
        <w:rPr>
          <w:color w:val="231F20"/>
          <w:sz w:val="19"/>
          <w:szCs w:val="19"/>
        </w:rPr>
        <w:t>and</w:t>
      </w:r>
      <w:r w:rsidRPr="004E7957">
        <w:rPr>
          <w:color w:val="231F20"/>
          <w:spacing w:val="-23"/>
          <w:sz w:val="19"/>
          <w:szCs w:val="19"/>
        </w:rPr>
        <w:t xml:space="preserve"> </w:t>
      </w:r>
      <w:r w:rsidRPr="004E7957">
        <w:rPr>
          <w:color w:val="231F20"/>
          <w:sz w:val="19"/>
          <w:szCs w:val="19"/>
        </w:rPr>
        <w:t>entering</w:t>
      </w:r>
      <w:r w:rsidRPr="004E7957">
        <w:rPr>
          <w:color w:val="231F20"/>
          <w:spacing w:val="-23"/>
          <w:sz w:val="19"/>
          <w:szCs w:val="19"/>
        </w:rPr>
        <w:t xml:space="preserve"> </w:t>
      </w:r>
      <w:r w:rsidRPr="004E7957">
        <w:rPr>
          <w:color w:val="231F20"/>
          <w:sz w:val="19"/>
          <w:szCs w:val="19"/>
        </w:rPr>
        <w:t>into</w:t>
      </w:r>
      <w:r w:rsidRPr="004E7957">
        <w:rPr>
          <w:color w:val="231F20"/>
          <w:spacing w:val="-23"/>
          <w:sz w:val="19"/>
          <w:szCs w:val="19"/>
        </w:rPr>
        <w:t xml:space="preserve"> </w:t>
      </w:r>
      <w:r w:rsidRPr="004E7957">
        <w:rPr>
          <w:color w:val="231F20"/>
          <w:sz w:val="19"/>
          <w:szCs w:val="19"/>
        </w:rPr>
        <w:t>a</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for</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Services.</w:t>
      </w:r>
      <w:r w:rsidRPr="004E7957">
        <w:rPr>
          <w:color w:val="231F20"/>
          <w:spacing w:val="-27"/>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costs</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visiting</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Site</w:t>
      </w:r>
      <w:r w:rsidRPr="004E7957">
        <w:rPr>
          <w:color w:val="231F20"/>
          <w:spacing w:val="-23"/>
          <w:sz w:val="19"/>
          <w:szCs w:val="19"/>
        </w:rPr>
        <w:t xml:space="preserve"> </w:t>
      </w:r>
      <w:r w:rsidRPr="004E7957">
        <w:rPr>
          <w:color w:val="231F20"/>
          <w:sz w:val="19"/>
          <w:szCs w:val="19"/>
        </w:rPr>
        <w:t>shall</w:t>
      </w:r>
      <w:r w:rsidRPr="004E7957">
        <w:rPr>
          <w:color w:val="231F20"/>
          <w:spacing w:val="-23"/>
          <w:sz w:val="19"/>
          <w:szCs w:val="19"/>
        </w:rPr>
        <w:t xml:space="preserve"> </w:t>
      </w:r>
      <w:r w:rsidRPr="004E7957">
        <w:rPr>
          <w:color w:val="231F20"/>
          <w:sz w:val="19"/>
          <w:szCs w:val="19"/>
        </w:rPr>
        <w:t>be</w:t>
      </w:r>
      <w:r w:rsidRPr="004E7957">
        <w:rPr>
          <w:color w:val="231F20"/>
          <w:spacing w:val="-23"/>
          <w:sz w:val="19"/>
          <w:szCs w:val="19"/>
        </w:rPr>
        <w:t xml:space="preserve"> </w:t>
      </w:r>
      <w:r w:rsidRPr="004E7957">
        <w:rPr>
          <w:color w:val="231F20"/>
          <w:sz w:val="19"/>
          <w:szCs w:val="19"/>
        </w:rPr>
        <w:t>at</w:t>
      </w:r>
      <w:r w:rsidRPr="004E7957">
        <w:rPr>
          <w:color w:val="231F20"/>
          <w:spacing w:val="-23"/>
          <w:sz w:val="19"/>
          <w:szCs w:val="19"/>
        </w:rPr>
        <w:t xml:space="preserve"> </w:t>
      </w:r>
      <w:r w:rsidRPr="004E7957">
        <w:rPr>
          <w:color w:val="231F20"/>
          <w:sz w:val="19"/>
          <w:szCs w:val="19"/>
        </w:rPr>
        <w:t>the</w:t>
      </w:r>
      <w:r w:rsidRPr="004E7957">
        <w:rPr>
          <w:color w:val="231F20"/>
          <w:spacing w:val="-27"/>
          <w:sz w:val="19"/>
          <w:szCs w:val="19"/>
        </w:rPr>
        <w:t xml:space="preserve"> </w:t>
      </w:r>
      <w:r w:rsidRPr="004E7957">
        <w:rPr>
          <w:color w:val="231F20"/>
          <w:sz w:val="19"/>
          <w:szCs w:val="19"/>
        </w:rPr>
        <w:t>Tenderer's</w:t>
      </w:r>
      <w:r w:rsidRPr="004E7957">
        <w:rPr>
          <w:color w:val="231F20"/>
          <w:spacing w:val="-23"/>
          <w:sz w:val="19"/>
          <w:szCs w:val="19"/>
        </w:rPr>
        <w:t xml:space="preserve"> </w:t>
      </w:r>
      <w:r w:rsidRPr="004E7957">
        <w:rPr>
          <w:color w:val="231F20"/>
          <w:sz w:val="19"/>
          <w:szCs w:val="19"/>
        </w:rPr>
        <w:t>own expense.</w:t>
      </w:r>
    </w:p>
    <w:p w14:paraId="6A89849F" w14:textId="77777777" w:rsidR="00043AB3" w:rsidRPr="004E7957" w:rsidRDefault="00043AB3" w:rsidP="00043AB3">
      <w:pPr>
        <w:pStyle w:val="Heading3"/>
        <w:numPr>
          <w:ilvl w:val="0"/>
          <w:numId w:val="41"/>
        </w:numPr>
        <w:tabs>
          <w:tab w:val="left" w:pos="993"/>
        </w:tabs>
        <w:spacing w:before="120"/>
        <w:ind w:left="426" w:right="-1" w:firstLine="0"/>
        <w:jc w:val="both"/>
        <w:rPr>
          <w:color w:val="231F20"/>
          <w:sz w:val="19"/>
          <w:szCs w:val="19"/>
        </w:rPr>
      </w:pPr>
      <w:bookmarkStart w:id="12" w:name="_TOC_250108"/>
      <w:r w:rsidRPr="004E7957">
        <w:rPr>
          <w:color w:val="231F20"/>
          <w:spacing w:val="-3"/>
          <w:sz w:val="19"/>
          <w:szCs w:val="19"/>
        </w:rPr>
        <w:t>Pre-Tender</w:t>
      </w:r>
      <w:r w:rsidRPr="004E7957">
        <w:rPr>
          <w:color w:val="231F20"/>
          <w:spacing w:val="-22"/>
          <w:sz w:val="19"/>
          <w:szCs w:val="19"/>
        </w:rPr>
        <w:t xml:space="preserve"> </w:t>
      </w:r>
      <w:bookmarkEnd w:id="12"/>
      <w:r w:rsidRPr="004E7957">
        <w:rPr>
          <w:color w:val="231F20"/>
          <w:sz w:val="19"/>
          <w:szCs w:val="19"/>
        </w:rPr>
        <w:t>Meeting</w:t>
      </w:r>
    </w:p>
    <w:p w14:paraId="38B1A81F" w14:textId="77777777" w:rsidR="00043AB3" w:rsidRPr="004E7957" w:rsidRDefault="00043AB3" w:rsidP="00043AB3">
      <w:pPr>
        <w:pStyle w:val="Heading3"/>
        <w:numPr>
          <w:ilvl w:val="1"/>
          <w:numId w:val="55"/>
        </w:numPr>
        <w:tabs>
          <w:tab w:val="left" w:pos="993"/>
        </w:tabs>
        <w:spacing w:before="120"/>
        <w:ind w:left="993" w:right="-1" w:hanging="567"/>
        <w:jc w:val="both"/>
        <w:rPr>
          <w:b w:val="0"/>
          <w:color w:val="231F20"/>
          <w:sz w:val="19"/>
          <w:szCs w:val="19"/>
        </w:rPr>
      </w:pPr>
      <w:r w:rsidRPr="004E7957">
        <w:rPr>
          <w:b w:val="0"/>
          <w:color w:val="231F20"/>
          <w:sz w:val="19"/>
          <w:szCs w:val="19"/>
        </w:rPr>
        <w:t xml:space="preserve">The Procuring Entity shall specify in the </w:t>
      </w:r>
      <w:r w:rsidRPr="004E7957">
        <w:rPr>
          <w:bCs w:val="0"/>
          <w:color w:val="231F20"/>
          <w:sz w:val="19"/>
          <w:szCs w:val="19"/>
        </w:rPr>
        <w:t>TDS</w:t>
      </w:r>
      <w:r w:rsidRPr="004E7957">
        <w:rPr>
          <w:b w:val="0"/>
          <w:color w:val="231F20"/>
          <w:sz w:val="19"/>
          <w:szCs w:val="19"/>
        </w:rPr>
        <w:t xml:space="preserve"> if a pre-tender meeting will be held, when and where. The Procuring</w:t>
      </w:r>
      <w:r w:rsidRPr="004E7957">
        <w:rPr>
          <w:b w:val="0"/>
          <w:color w:val="231F20"/>
          <w:spacing w:val="-8"/>
          <w:sz w:val="19"/>
          <w:szCs w:val="19"/>
        </w:rPr>
        <w:t xml:space="preserve"> </w:t>
      </w:r>
      <w:r w:rsidRPr="004E7957">
        <w:rPr>
          <w:b w:val="0"/>
          <w:color w:val="231F20"/>
          <w:sz w:val="19"/>
          <w:szCs w:val="19"/>
        </w:rPr>
        <w:t>Entity</w:t>
      </w:r>
      <w:r w:rsidRPr="004E7957">
        <w:rPr>
          <w:b w:val="0"/>
          <w:color w:val="231F20"/>
          <w:spacing w:val="-8"/>
          <w:sz w:val="19"/>
          <w:szCs w:val="19"/>
        </w:rPr>
        <w:t xml:space="preserve"> </w:t>
      </w:r>
      <w:r w:rsidRPr="004E7957">
        <w:rPr>
          <w:b w:val="0"/>
          <w:color w:val="231F20"/>
          <w:sz w:val="19"/>
          <w:szCs w:val="19"/>
        </w:rPr>
        <w:t>shall</w:t>
      </w:r>
      <w:r w:rsidRPr="004E7957">
        <w:rPr>
          <w:b w:val="0"/>
          <w:color w:val="231F20"/>
          <w:spacing w:val="-8"/>
          <w:sz w:val="19"/>
          <w:szCs w:val="19"/>
        </w:rPr>
        <w:t xml:space="preserve"> </w:t>
      </w:r>
      <w:r w:rsidRPr="004E7957">
        <w:rPr>
          <w:b w:val="0"/>
          <w:color w:val="231F20"/>
          <w:sz w:val="19"/>
          <w:szCs w:val="19"/>
        </w:rPr>
        <w:t>also</w:t>
      </w:r>
      <w:r w:rsidRPr="004E7957">
        <w:rPr>
          <w:b w:val="0"/>
          <w:color w:val="231F20"/>
          <w:spacing w:val="-8"/>
          <w:sz w:val="19"/>
          <w:szCs w:val="19"/>
        </w:rPr>
        <w:t xml:space="preserve"> </w:t>
      </w:r>
      <w:r w:rsidRPr="004E7957">
        <w:rPr>
          <w:b w:val="0"/>
          <w:color w:val="231F20"/>
          <w:sz w:val="19"/>
          <w:szCs w:val="19"/>
        </w:rPr>
        <w:t>specify</w:t>
      </w:r>
      <w:r w:rsidRPr="004E7957">
        <w:rPr>
          <w:b w:val="0"/>
          <w:color w:val="231F20"/>
          <w:spacing w:val="-8"/>
          <w:sz w:val="19"/>
          <w:szCs w:val="19"/>
        </w:rPr>
        <w:t xml:space="preserve"> </w:t>
      </w:r>
      <w:r w:rsidRPr="004E7957">
        <w:rPr>
          <w:b w:val="0"/>
          <w:color w:val="231F20"/>
          <w:sz w:val="19"/>
          <w:szCs w:val="19"/>
        </w:rPr>
        <w:t>in</w:t>
      </w:r>
      <w:r w:rsidRPr="004E7957">
        <w:rPr>
          <w:b w:val="0"/>
          <w:color w:val="231F20"/>
          <w:spacing w:val="-8"/>
          <w:sz w:val="19"/>
          <w:szCs w:val="19"/>
        </w:rPr>
        <w:t xml:space="preserve"> </w:t>
      </w:r>
      <w:r w:rsidRPr="004E7957">
        <w:rPr>
          <w:b w:val="0"/>
          <w:color w:val="231F20"/>
          <w:sz w:val="19"/>
          <w:szCs w:val="19"/>
        </w:rPr>
        <w:t>the</w:t>
      </w:r>
      <w:r w:rsidRPr="004E7957">
        <w:rPr>
          <w:b w:val="0"/>
          <w:color w:val="231F20"/>
          <w:spacing w:val="-8"/>
          <w:sz w:val="19"/>
          <w:szCs w:val="19"/>
        </w:rPr>
        <w:t xml:space="preserve"> </w:t>
      </w:r>
      <w:r w:rsidRPr="004E7957">
        <w:rPr>
          <w:bCs w:val="0"/>
          <w:color w:val="231F20"/>
          <w:sz w:val="19"/>
          <w:szCs w:val="19"/>
        </w:rPr>
        <w:t>TDS</w:t>
      </w:r>
      <w:r w:rsidRPr="004E7957">
        <w:rPr>
          <w:b w:val="0"/>
          <w:color w:val="231F20"/>
          <w:spacing w:val="-7"/>
          <w:sz w:val="19"/>
          <w:szCs w:val="19"/>
        </w:rPr>
        <w:t xml:space="preserve"> </w:t>
      </w:r>
      <w:r w:rsidRPr="004E7957">
        <w:rPr>
          <w:b w:val="0"/>
          <w:color w:val="231F20"/>
          <w:sz w:val="19"/>
          <w:szCs w:val="19"/>
        </w:rPr>
        <w:t>if</w:t>
      </w:r>
      <w:r w:rsidRPr="004E7957">
        <w:rPr>
          <w:b w:val="0"/>
          <w:color w:val="231F20"/>
          <w:spacing w:val="-8"/>
          <w:sz w:val="19"/>
          <w:szCs w:val="19"/>
        </w:rPr>
        <w:t xml:space="preserve"> </w:t>
      </w:r>
      <w:r w:rsidRPr="004E7957">
        <w:rPr>
          <w:b w:val="0"/>
          <w:color w:val="231F20"/>
          <w:sz w:val="19"/>
          <w:szCs w:val="19"/>
        </w:rPr>
        <w:t>a</w:t>
      </w:r>
      <w:r w:rsidRPr="004E7957">
        <w:rPr>
          <w:b w:val="0"/>
          <w:color w:val="231F20"/>
          <w:spacing w:val="-8"/>
          <w:sz w:val="19"/>
          <w:szCs w:val="19"/>
        </w:rPr>
        <w:t xml:space="preserve"> </w:t>
      </w:r>
      <w:r w:rsidRPr="004E7957">
        <w:rPr>
          <w:b w:val="0"/>
          <w:color w:val="231F20"/>
          <w:sz w:val="19"/>
          <w:szCs w:val="19"/>
        </w:rPr>
        <w:t>pre-arranged</w:t>
      </w:r>
      <w:r w:rsidRPr="004E7957">
        <w:rPr>
          <w:b w:val="0"/>
          <w:color w:val="231F20"/>
          <w:spacing w:val="-8"/>
          <w:sz w:val="19"/>
          <w:szCs w:val="19"/>
        </w:rPr>
        <w:t xml:space="preserve"> </w:t>
      </w:r>
      <w:r w:rsidRPr="004E7957">
        <w:rPr>
          <w:b w:val="0"/>
          <w:color w:val="231F20"/>
          <w:sz w:val="19"/>
          <w:szCs w:val="19"/>
        </w:rPr>
        <w:t>pretender</w:t>
      </w:r>
      <w:r w:rsidRPr="004E7957">
        <w:rPr>
          <w:b w:val="0"/>
          <w:color w:val="231F20"/>
          <w:spacing w:val="-8"/>
          <w:sz w:val="19"/>
          <w:szCs w:val="19"/>
        </w:rPr>
        <w:t xml:space="preserve"> </w:t>
      </w:r>
      <w:r w:rsidRPr="004E7957">
        <w:rPr>
          <w:b w:val="0"/>
          <w:color w:val="231F20"/>
          <w:sz w:val="19"/>
          <w:szCs w:val="19"/>
        </w:rPr>
        <w:t>site</w:t>
      </w:r>
      <w:r w:rsidRPr="004E7957">
        <w:rPr>
          <w:b w:val="0"/>
          <w:color w:val="231F20"/>
          <w:spacing w:val="6"/>
          <w:sz w:val="19"/>
          <w:szCs w:val="19"/>
        </w:rPr>
        <w:t xml:space="preserve"> </w:t>
      </w:r>
      <w:r w:rsidRPr="004E7957">
        <w:rPr>
          <w:b w:val="0"/>
          <w:color w:val="231F20"/>
          <w:sz w:val="19"/>
          <w:szCs w:val="19"/>
        </w:rPr>
        <w:t>visit</w:t>
      </w:r>
      <w:r w:rsidRPr="004E7957">
        <w:rPr>
          <w:b w:val="0"/>
          <w:color w:val="231F20"/>
          <w:spacing w:val="-8"/>
          <w:sz w:val="19"/>
          <w:szCs w:val="19"/>
        </w:rPr>
        <w:t xml:space="preserve"> </w:t>
      </w:r>
      <w:r w:rsidRPr="004E7957">
        <w:rPr>
          <w:b w:val="0"/>
          <w:color w:val="231F20"/>
          <w:sz w:val="19"/>
          <w:szCs w:val="19"/>
        </w:rPr>
        <w:t>will</w:t>
      </w:r>
      <w:r w:rsidRPr="004E7957">
        <w:rPr>
          <w:b w:val="0"/>
          <w:color w:val="231F20"/>
          <w:spacing w:val="-8"/>
          <w:sz w:val="19"/>
          <w:szCs w:val="19"/>
        </w:rPr>
        <w:t xml:space="preserve"> </w:t>
      </w:r>
      <w:r w:rsidRPr="004E7957">
        <w:rPr>
          <w:b w:val="0"/>
          <w:color w:val="231F20"/>
          <w:sz w:val="19"/>
          <w:szCs w:val="19"/>
        </w:rPr>
        <w:t>be</w:t>
      </w:r>
      <w:r w:rsidRPr="004E7957">
        <w:rPr>
          <w:b w:val="0"/>
          <w:color w:val="231F20"/>
          <w:spacing w:val="-8"/>
          <w:sz w:val="19"/>
          <w:szCs w:val="19"/>
        </w:rPr>
        <w:t xml:space="preserve"> </w:t>
      </w:r>
      <w:r w:rsidRPr="004E7957">
        <w:rPr>
          <w:b w:val="0"/>
          <w:color w:val="231F20"/>
          <w:sz w:val="19"/>
          <w:szCs w:val="19"/>
        </w:rPr>
        <w:t>held</w:t>
      </w:r>
      <w:r w:rsidRPr="004E7957">
        <w:rPr>
          <w:b w:val="0"/>
          <w:color w:val="231F20"/>
          <w:spacing w:val="-8"/>
          <w:sz w:val="19"/>
          <w:szCs w:val="19"/>
        </w:rPr>
        <w:t xml:space="preserve"> </w:t>
      </w:r>
      <w:r w:rsidRPr="004E7957">
        <w:rPr>
          <w:b w:val="0"/>
          <w:color w:val="231F20"/>
          <w:sz w:val="19"/>
          <w:szCs w:val="19"/>
        </w:rPr>
        <w:t>and</w:t>
      </w:r>
      <w:r w:rsidRPr="004E7957">
        <w:rPr>
          <w:b w:val="0"/>
          <w:color w:val="231F20"/>
          <w:spacing w:val="-8"/>
          <w:sz w:val="19"/>
          <w:szCs w:val="19"/>
        </w:rPr>
        <w:t xml:space="preserve"> </w:t>
      </w:r>
      <w:r w:rsidRPr="004E7957">
        <w:rPr>
          <w:b w:val="0"/>
          <w:color w:val="231F20"/>
          <w:sz w:val="19"/>
          <w:szCs w:val="19"/>
        </w:rPr>
        <w:t>when.</w:t>
      </w:r>
      <w:r w:rsidRPr="004E7957">
        <w:rPr>
          <w:b w:val="0"/>
          <w:color w:val="231F20"/>
          <w:spacing w:val="-11"/>
          <w:sz w:val="19"/>
          <w:szCs w:val="19"/>
        </w:rPr>
        <w:t xml:space="preserve"> </w:t>
      </w:r>
      <w:r w:rsidRPr="004E7957">
        <w:rPr>
          <w:b w:val="0"/>
          <w:color w:val="231F20"/>
          <w:sz w:val="19"/>
          <w:szCs w:val="19"/>
        </w:rPr>
        <w:t>The Tenderer's designated representative is invited to attend a pre-arranged pretender visit of the site of the</w:t>
      </w:r>
      <w:r w:rsidRPr="004E7957">
        <w:rPr>
          <w:b w:val="0"/>
          <w:color w:val="231F20"/>
          <w:spacing w:val="-15"/>
          <w:sz w:val="19"/>
          <w:szCs w:val="19"/>
        </w:rPr>
        <w:t xml:space="preserve"> </w:t>
      </w:r>
      <w:r w:rsidRPr="004E7957">
        <w:rPr>
          <w:b w:val="0"/>
          <w:color w:val="231F20"/>
          <w:sz w:val="19"/>
          <w:szCs w:val="19"/>
        </w:rPr>
        <w:t>works. The</w:t>
      </w:r>
      <w:r w:rsidRPr="004E7957">
        <w:rPr>
          <w:b w:val="0"/>
          <w:color w:val="231F20"/>
          <w:spacing w:val="-9"/>
          <w:sz w:val="19"/>
          <w:szCs w:val="19"/>
        </w:rPr>
        <w:t xml:space="preserve"> </w:t>
      </w:r>
      <w:r w:rsidRPr="004E7957">
        <w:rPr>
          <w:b w:val="0"/>
          <w:color w:val="231F20"/>
          <w:sz w:val="19"/>
          <w:szCs w:val="19"/>
        </w:rPr>
        <w:t>purpose</w:t>
      </w:r>
      <w:r w:rsidRPr="004E7957">
        <w:rPr>
          <w:b w:val="0"/>
          <w:color w:val="231F20"/>
          <w:spacing w:val="-9"/>
          <w:sz w:val="19"/>
          <w:szCs w:val="19"/>
        </w:rPr>
        <w:t xml:space="preserve"> </w:t>
      </w:r>
      <w:r w:rsidRPr="004E7957">
        <w:rPr>
          <w:b w:val="0"/>
          <w:color w:val="231F20"/>
          <w:sz w:val="19"/>
          <w:szCs w:val="19"/>
        </w:rPr>
        <w:t>of</w:t>
      </w:r>
      <w:r w:rsidRPr="004E7957">
        <w:rPr>
          <w:b w:val="0"/>
          <w:color w:val="231F20"/>
          <w:spacing w:val="-9"/>
          <w:sz w:val="19"/>
          <w:szCs w:val="19"/>
        </w:rPr>
        <w:t xml:space="preserve"> </w:t>
      </w:r>
      <w:r w:rsidRPr="004E7957">
        <w:rPr>
          <w:b w:val="0"/>
          <w:color w:val="231F20"/>
          <w:sz w:val="19"/>
          <w:szCs w:val="19"/>
        </w:rPr>
        <w:t>the</w:t>
      </w:r>
      <w:r w:rsidRPr="004E7957">
        <w:rPr>
          <w:b w:val="0"/>
          <w:color w:val="231F20"/>
          <w:spacing w:val="-9"/>
          <w:sz w:val="19"/>
          <w:szCs w:val="19"/>
        </w:rPr>
        <w:t xml:space="preserve"> </w:t>
      </w:r>
      <w:r w:rsidRPr="004E7957">
        <w:rPr>
          <w:b w:val="0"/>
          <w:color w:val="231F20"/>
          <w:sz w:val="19"/>
          <w:szCs w:val="19"/>
        </w:rPr>
        <w:t>meeting</w:t>
      </w:r>
      <w:r w:rsidRPr="004E7957">
        <w:rPr>
          <w:b w:val="0"/>
          <w:color w:val="231F20"/>
          <w:spacing w:val="-9"/>
          <w:sz w:val="19"/>
          <w:szCs w:val="19"/>
        </w:rPr>
        <w:t xml:space="preserve"> </w:t>
      </w:r>
      <w:r w:rsidRPr="004E7957">
        <w:rPr>
          <w:b w:val="0"/>
          <w:color w:val="231F20"/>
          <w:sz w:val="19"/>
          <w:szCs w:val="19"/>
        </w:rPr>
        <w:t>will</w:t>
      </w:r>
      <w:r w:rsidRPr="004E7957">
        <w:rPr>
          <w:b w:val="0"/>
          <w:color w:val="231F20"/>
          <w:spacing w:val="-9"/>
          <w:sz w:val="19"/>
          <w:szCs w:val="19"/>
        </w:rPr>
        <w:t xml:space="preserve"> </w:t>
      </w:r>
      <w:r w:rsidRPr="004E7957">
        <w:rPr>
          <w:b w:val="0"/>
          <w:color w:val="231F20"/>
          <w:sz w:val="19"/>
          <w:szCs w:val="19"/>
        </w:rPr>
        <w:t>be</w:t>
      </w:r>
      <w:r w:rsidRPr="004E7957">
        <w:rPr>
          <w:b w:val="0"/>
          <w:color w:val="231F20"/>
          <w:spacing w:val="-9"/>
          <w:sz w:val="19"/>
          <w:szCs w:val="19"/>
        </w:rPr>
        <w:t xml:space="preserve"> </w:t>
      </w:r>
      <w:r w:rsidRPr="004E7957">
        <w:rPr>
          <w:b w:val="0"/>
          <w:color w:val="231F20"/>
          <w:sz w:val="19"/>
          <w:szCs w:val="19"/>
        </w:rPr>
        <w:t>to</w:t>
      </w:r>
      <w:r w:rsidRPr="004E7957">
        <w:rPr>
          <w:b w:val="0"/>
          <w:color w:val="231F20"/>
          <w:spacing w:val="-9"/>
          <w:sz w:val="19"/>
          <w:szCs w:val="19"/>
        </w:rPr>
        <w:t xml:space="preserve"> </w:t>
      </w:r>
      <w:r w:rsidRPr="004E7957">
        <w:rPr>
          <w:b w:val="0"/>
          <w:color w:val="231F20"/>
          <w:sz w:val="19"/>
          <w:szCs w:val="19"/>
        </w:rPr>
        <w:t>clarify</w:t>
      </w:r>
      <w:r w:rsidRPr="004E7957">
        <w:rPr>
          <w:b w:val="0"/>
          <w:color w:val="231F20"/>
          <w:spacing w:val="-9"/>
          <w:sz w:val="19"/>
          <w:szCs w:val="19"/>
        </w:rPr>
        <w:t xml:space="preserve"> </w:t>
      </w:r>
      <w:r w:rsidRPr="004E7957">
        <w:rPr>
          <w:b w:val="0"/>
          <w:color w:val="231F20"/>
          <w:sz w:val="19"/>
          <w:szCs w:val="19"/>
        </w:rPr>
        <w:t>issues</w:t>
      </w:r>
      <w:r w:rsidRPr="004E7957">
        <w:rPr>
          <w:b w:val="0"/>
          <w:color w:val="231F20"/>
          <w:spacing w:val="-9"/>
          <w:sz w:val="19"/>
          <w:szCs w:val="19"/>
        </w:rPr>
        <w:t xml:space="preserve"> </w:t>
      </w:r>
      <w:r w:rsidRPr="004E7957">
        <w:rPr>
          <w:b w:val="0"/>
          <w:color w:val="231F20"/>
          <w:sz w:val="19"/>
          <w:szCs w:val="19"/>
        </w:rPr>
        <w:t>and</w:t>
      </w:r>
      <w:r w:rsidRPr="004E7957">
        <w:rPr>
          <w:b w:val="0"/>
          <w:color w:val="231F20"/>
          <w:spacing w:val="-9"/>
          <w:sz w:val="19"/>
          <w:szCs w:val="19"/>
        </w:rPr>
        <w:t xml:space="preserve"> </w:t>
      </w:r>
      <w:r w:rsidRPr="004E7957">
        <w:rPr>
          <w:b w:val="0"/>
          <w:color w:val="231F20"/>
          <w:sz w:val="19"/>
          <w:szCs w:val="19"/>
        </w:rPr>
        <w:t>to</w:t>
      </w:r>
      <w:r w:rsidRPr="004E7957">
        <w:rPr>
          <w:b w:val="0"/>
          <w:color w:val="231F20"/>
          <w:spacing w:val="-9"/>
          <w:sz w:val="19"/>
          <w:szCs w:val="19"/>
        </w:rPr>
        <w:t xml:space="preserve"> </w:t>
      </w:r>
      <w:r w:rsidRPr="004E7957">
        <w:rPr>
          <w:b w:val="0"/>
          <w:color w:val="231F20"/>
          <w:sz w:val="19"/>
          <w:szCs w:val="19"/>
        </w:rPr>
        <w:t>answer</w:t>
      </w:r>
      <w:r w:rsidRPr="004E7957">
        <w:rPr>
          <w:b w:val="0"/>
          <w:color w:val="231F20"/>
          <w:spacing w:val="-9"/>
          <w:sz w:val="19"/>
          <w:szCs w:val="19"/>
        </w:rPr>
        <w:t xml:space="preserve"> </w:t>
      </w:r>
      <w:r w:rsidRPr="004E7957">
        <w:rPr>
          <w:b w:val="0"/>
          <w:color w:val="231F20"/>
          <w:sz w:val="19"/>
          <w:szCs w:val="19"/>
        </w:rPr>
        <w:t>questions</w:t>
      </w:r>
      <w:r w:rsidRPr="004E7957">
        <w:rPr>
          <w:b w:val="0"/>
          <w:color w:val="231F20"/>
          <w:spacing w:val="-9"/>
          <w:sz w:val="19"/>
          <w:szCs w:val="19"/>
        </w:rPr>
        <w:t xml:space="preserve"> </w:t>
      </w:r>
      <w:r w:rsidRPr="004E7957">
        <w:rPr>
          <w:b w:val="0"/>
          <w:color w:val="231F20"/>
          <w:sz w:val="19"/>
          <w:szCs w:val="19"/>
        </w:rPr>
        <w:t>on</w:t>
      </w:r>
      <w:r w:rsidRPr="004E7957">
        <w:rPr>
          <w:b w:val="0"/>
          <w:color w:val="231F20"/>
          <w:spacing w:val="-9"/>
          <w:sz w:val="19"/>
          <w:szCs w:val="19"/>
        </w:rPr>
        <w:t xml:space="preserve"> </w:t>
      </w:r>
      <w:r w:rsidRPr="004E7957">
        <w:rPr>
          <w:b w:val="0"/>
          <w:color w:val="231F20"/>
          <w:sz w:val="19"/>
          <w:szCs w:val="19"/>
        </w:rPr>
        <w:t>any</w:t>
      </w:r>
      <w:r w:rsidRPr="004E7957">
        <w:rPr>
          <w:b w:val="0"/>
          <w:color w:val="231F20"/>
          <w:spacing w:val="-9"/>
          <w:sz w:val="19"/>
          <w:szCs w:val="19"/>
        </w:rPr>
        <w:t xml:space="preserve"> </w:t>
      </w:r>
      <w:r w:rsidRPr="004E7957">
        <w:rPr>
          <w:b w:val="0"/>
          <w:color w:val="231F20"/>
          <w:sz w:val="19"/>
          <w:szCs w:val="19"/>
        </w:rPr>
        <w:t>matter</w:t>
      </w:r>
      <w:r w:rsidRPr="004E7957">
        <w:rPr>
          <w:b w:val="0"/>
          <w:color w:val="231F20"/>
          <w:spacing w:val="-9"/>
          <w:sz w:val="19"/>
          <w:szCs w:val="19"/>
        </w:rPr>
        <w:t xml:space="preserve"> </w:t>
      </w:r>
      <w:r w:rsidRPr="004E7957">
        <w:rPr>
          <w:b w:val="0"/>
          <w:color w:val="231F20"/>
          <w:sz w:val="19"/>
          <w:szCs w:val="19"/>
        </w:rPr>
        <w:t>that</w:t>
      </w:r>
      <w:r w:rsidRPr="004E7957">
        <w:rPr>
          <w:b w:val="0"/>
          <w:color w:val="231F20"/>
          <w:spacing w:val="-9"/>
          <w:sz w:val="19"/>
          <w:szCs w:val="19"/>
        </w:rPr>
        <w:t xml:space="preserve"> </w:t>
      </w:r>
      <w:r w:rsidRPr="004E7957">
        <w:rPr>
          <w:b w:val="0"/>
          <w:color w:val="231F20"/>
          <w:sz w:val="19"/>
          <w:szCs w:val="19"/>
        </w:rPr>
        <w:t>may</w:t>
      </w:r>
      <w:r w:rsidRPr="004E7957">
        <w:rPr>
          <w:b w:val="0"/>
          <w:color w:val="231F20"/>
          <w:spacing w:val="-9"/>
          <w:sz w:val="19"/>
          <w:szCs w:val="19"/>
        </w:rPr>
        <w:t xml:space="preserve"> </w:t>
      </w:r>
      <w:r w:rsidRPr="004E7957">
        <w:rPr>
          <w:b w:val="0"/>
          <w:color w:val="231F20"/>
          <w:sz w:val="19"/>
          <w:szCs w:val="19"/>
        </w:rPr>
        <w:t>be</w:t>
      </w:r>
      <w:r w:rsidRPr="004E7957">
        <w:rPr>
          <w:b w:val="0"/>
          <w:color w:val="231F20"/>
          <w:spacing w:val="-9"/>
          <w:sz w:val="19"/>
          <w:szCs w:val="19"/>
        </w:rPr>
        <w:t xml:space="preserve"> </w:t>
      </w:r>
      <w:r w:rsidRPr="004E7957">
        <w:rPr>
          <w:b w:val="0"/>
          <w:color w:val="231F20"/>
          <w:sz w:val="19"/>
          <w:szCs w:val="19"/>
        </w:rPr>
        <w:t>raised</w:t>
      </w:r>
      <w:r w:rsidRPr="004E7957">
        <w:rPr>
          <w:b w:val="0"/>
          <w:color w:val="231F20"/>
          <w:spacing w:val="-9"/>
          <w:sz w:val="19"/>
          <w:szCs w:val="19"/>
        </w:rPr>
        <w:t xml:space="preserve"> </w:t>
      </w:r>
      <w:r w:rsidRPr="004E7957">
        <w:rPr>
          <w:b w:val="0"/>
          <w:color w:val="231F20"/>
          <w:sz w:val="19"/>
          <w:szCs w:val="19"/>
        </w:rPr>
        <w:t>at that</w:t>
      </w:r>
      <w:r w:rsidRPr="004E7957">
        <w:rPr>
          <w:b w:val="0"/>
          <w:color w:val="231F20"/>
          <w:spacing w:val="-23"/>
          <w:sz w:val="19"/>
          <w:szCs w:val="19"/>
        </w:rPr>
        <w:t xml:space="preserve"> </w:t>
      </w:r>
      <w:r w:rsidRPr="004E7957">
        <w:rPr>
          <w:b w:val="0"/>
          <w:color w:val="231F20"/>
          <w:sz w:val="19"/>
          <w:szCs w:val="19"/>
        </w:rPr>
        <w:t>stage.</w:t>
      </w:r>
    </w:p>
    <w:p w14:paraId="128B775E" w14:textId="77777777" w:rsidR="00043AB3" w:rsidRPr="004E7957" w:rsidRDefault="00043AB3" w:rsidP="00043AB3">
      <w:pPr>
        <w:pStyle w:val="Heading3"/>
        <w:numPr>
          <w:ilvl w:val="1"/>
          <w:numId w:val="55"/>
        </w:numPr>
        <w:tabs>
          <w:tab w:val="left" w:pos="993"/>
        </w:tabs>
        <w:spacing w:before="120"/>
        <w:ind w:left="993" w:right="-1" w:hanging="567"/>
        <w:jc w:val="both"/>
        <w:rPr>
          <w:b w:val="0"/>
          <w:color w:val="231F20"/>
          <w:sz w:val="19"/>
          <w:szCs w:val="19"/>
        </w:rPr>
      </w:pPr>
      <w:r w:rsidRPr="004E7957">
        <w:rPr>
          <w:b w:val="0"/>
          <w:color w:val="231F20"/>
          <w:sz w:val="19"/>
          <w:szCs w:val="19"/>
        </w:rPr>
        <w:t>The Tenderer is requested to submit any questions in writing, to reach the Procuring Entity not later than the period</w:t>
      </w:r>
      <w:r w:rsidRPr="004E7957">
        <w:rPr>
          <w:b w:val="0"/>
          <w:color w:val="231F20"/>
          <w:spacing w:val="-23"/>
          <w:sz w:val="19"/>
          <w:szCs w:val="19"/>
        </w:rPr>
        <w:t xml:space="preserve"> </w:t>
      </w:r>
      <w:r w:rsidRPr="004E7957">
        <w:rPr>
          <w:b w:val="0"/>
          <w:color w:val="231F20"/>
          <w:sz w:val="19"/>
          <w:szCs w:val="19"/>
        </w:rPr>
        <w:t>speciﬁed</w:t>
      </w:r>
      <w:r w:rsidRPr="004E7957">
        <w:rPr>
          <w:b w:val="0"/>
          <w:color w:val="231F20"/>
          <w:spacing w:val="-23"/>
          <w:sz w:val="19"/>
          <w:szCs w:val="19"/>
        </w:rPr>
        <w:t xml:space="preserve"> </w:t>
      </w:r>
      <w:r w:rsidRPr="004E7957">
        <w:rPr>
          <w:b w:val="0"/>
          <w:color w:val="231F20"/>
          <w:sz w:val="19"/>
          <w:szCs w:val="19"/>
        </w:rPr>
        <w:t>in</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Cs w:val="0"/>
          <w:color w:val="231F20"/>
          <w:sz w:val="19"/>
          <w:szCs w:val="19"/>
        </w:rPr>
        <w:t>TDS</w:t>
      </w:r>
      <w:r w:rsidRPr="004E7957">
        <w:rPr>
          <w:b w:val="0"/>
          <w:color w:val="231F20"/>
          <w:spacing w:val="-22"/>
          <w:sz w:val="19"/>
          <w:szCs w:val="19"/>
        </w:rPr>
        <w:t xml:space="preserve"> </w:t>
      </w:r>
      <w:r w:rsidRPr="004E7957">
        <w:rPr>
          <w:b w:val="0"/>
          <w:color w:val="231F20"/>
          <w:sz w:val="19"/>
          <w:szCs w:val="19"/>
        </w:rPr>
        <w:t>before</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 w:val="0"/>
          <w:color w:val="231F20"/>
          <w:sz w:val="19"/>
          <w:szCs w:val="19"/>
        </w:rPr>
        <w:t>meeting.</w:t>
      </w:r>
    </w:p>
    <w:p w14:paraId="0B6F1D47" w14:textId="77777777" w:rsidR="00043AB3" w:rsidRPr="004E7957" w:rsidRDefault="00043AB3" w:rsidP="00043AB3">
      <w:pPr>
        <w:pStyle w:val="Heading3"/>
        <w:numPr>
          <w:ilvl w:val="1"/>
          <w:numId w:val="55"/>
        </w:numPr>
        <w:tabs>
          <w:tab w:val="left" w:pos="993"/>
        </w:tabs>
        <w:spacing w:before="120"/>
        <w:ind w:left="993" w:right="-1" w:hanging="567"/>
        <w:jc w:val="both"/>
        <w:rPr>
          <w:b w:val="0"/>
          <w:color w:val="231F20"/>
          <w:sz w:val="19"/>
          <w:szCs w:val="19"/>
        </w:rPr>
      </w:pPr>
      <w:r w:rsidRPr="004E7957">
        <w:rPr>
          <w:b w:val="0"/>
          <w:color w:val="231F20"/>
          <w:sz w:val="19"/>
          <w:szCs w:val="19"/>
        </w:rPr>
        <w:t>Minutes</w:t>
      </w:r>
      <w:r w:rsidRPr="004E7957">
        <w:rPr>
          <w:b w:val="0"/>
          <w:color w:val="231F20"/>
          <w:spacing w:val="-19"/>
          <w:sz w:val="19"/>
          <w:szCs w:val="19"/>
        </w:rPr>
        <w:t xml:space="preserve"> </w:t>
      </w:r>
      <w:r w:rsidRPr="004E7957">
        <w:rPr>
          <w:b w:val="0"/>
          <w:color w:val="231F20"/>
          <w:sz w:val="19"/>
          <w:szCs w:val="19"/>
        </w:rPr>
        <w:t>of</w:t>
      </w:r>
      <w:r w:rsidRPr="004E7957">
        <w:rPr>
          <w:b w:val="0"/>
          <w:color w:val="231F20"/>
          <w:spacing w:val="-19"/>
          <w:sz w:val="19"/>
          <w:szCs w:val="19"/>
        </w:rPr>
        <w:t xml:space="preserve"> </w:t>
      </w:r>
      <w:r w:rsidRPr="004E7957">
        <w:rPr>
          <w:b w:val="0"/>
          <w:color w:val="231F20"/>
          <w:sz w:val="19"/>
          <w:szCs w:val="19"/>
        </w:rPr>
        <w:t>the</w:t>
      </w:r>
      <w:r w:rsidRPr="004E7957">
        <w:rPr>
          <w:b w:val="0"/>
          <w:color w:val="231F20"/>
          <w:spacing w:val="-19"/>
          <w:sz w:val="19"/>
          <w:szCs w:val="19"/>
        </w:rPr>
        <w:t xml:space="preserve"> </w:t>
      </w:r>
      <w:r w:rsidRPr="004E7957">
        <w:rPr>
          <w:b w:val="0"/>
          <w:color w:val="231F20"/>
          <w:sz w:val="19"/>
          <w:szCs w:val="19"/>
        </w:rPr>
        <w:t>pre-Tender</w:t>
      </w:r>
      <w:r w:rsidRPr="004E7957">
        <w:rPr>
          <w:b w:val="0"/>
          <w:color w:val="231F20"/>
          <w:spacing w:val="-19"/>
          <w:sz w:val="19"/>
          <w:szCs w:val="19"/>
        </w:rPr>
        <w:t xml:space="preserve"> </w:t>
      </w:r>
      <w:r w:rsidRPr="004E7957">
        <w:rPr>
          <w:b w:val="0"/>
          <w:color w:val="231F20"/>
          <w:sz w:val="19"/>
          <w:szCs w:val="19"/>
        </w:rPr>
        <w:t>meeting</w:t>
      </w:r>
      <w:r w:rsidRPr="004E7957">
        <w:rPr>
          <w:b w:val="0"/>
          <w:color w:val="231F20"/>
          <w:spacing w:val="-19"/>
          <w:sz w:val="19"/>
          <w:szCs w:val="19"/>
        </w:rPr>
        <w:t xml:space="preserve"> </w:t>
      </w:r>
      <w:r w:rsidRPr="004E7957">
        <w:rPr>
          <w:b w:val="0"/>
          <w:color w:val="231F20"/>
          <w:sz w:val="19"/>
          <w:szCs w:val="19"/>
        </w:rPr>
        <w:t>and</w:t>
      </w:r>
      <w:r w:rsidRPr="004E7957">
        <w:rPr>
          <w:b w:val="0"/>
          <w:color w:val="231F20"/>
          <w:spacing w:val="-19"/>
          <w:sz w:val="19"/>
          <w:szCs w:val="19"/>
        </w:rPr>
        <w:t xml:space="preserve"> </w:t>
      </w:r>
      <w:r w:rsidRPr="004E7957">
        <w:rPr>
          <w:b w:val="0"/>
          <w:color w:val="231F20"/>
          <w:sz w:val="19"/>
          <w:szCs w:val="19"/>
        </w:rPr>
        <w:t>the</w:t>
      </w:r>
      <w:r w:rsidRPr="004E7957">
        <w:rPr>
          <w:b w:val="0"/>
          <w:color w:val="231F20"/>
          <w:spacing w:val="-19"/>
          <w:sz w:val="19"/>
          <w:szCs w:val="19"/>
        </w:rPr>
        <w:t xml:space="preserve"> </w:t>
      </w:r>
      <w:r w:rsidRPr="004E7957">
        <w:rPr>
          <w:b w:val="0"/>
          <w:color w:val="231F20"/>
          <w:sz w:val="19"/>
          <w:szCs w:val="19"/>
        </w:rPr>
        <w:t>pre-arranged</w:t>
      </w:r>
      <w:r w:rsidRPr="004E7957">
        <w:rPr>
          <w:b w:val="0"/>
          <w:color w:val="231F20"/>
          <w:spacing w:val="-19"/>
          <w:sz w:val="19"/>
          <w:szCs w:val="19"/>
        </w:rPr>
        <w:t xml:space="preserve"> </w:t>
      </w:r>
      <w:r w:rsidRPr="004E7957">
        <w:rPr>
          <w:b w:val="0"/>
          <w:color w:val="231F20"/>
          <w:sz w:val="19"/>
          <w:szCs w:val="19"/>
        </w:rPr>
        <w:t>pretender</w:t>
      </w:r>
      <w:r w:rsidRPr="004E7957">
        <w:rPr>
          <w:b w:val="0"/>
          <w:color w:val="231F20"/>
          <w:spacing w:val="-19"/>
          <w:sz w:val="19"/>
          <w:szCs w:val="19"/>
        </w:rPr>
        <w:t xml:space="preserve"> </w:t>
      </w:r>
      <w:r w:rsidRPr="004E7957">
        <w:rPr>
          <w:b w:val="0"/>
          <w:color w:val="231F20"/>
          <w:sz w:val="19"/>
          <w:szCs w:val="19"/>
        </w:rPr>
        <w:t>site</w:t>
      </w:r>
      <w:r w:rsidRPr="004E7957">
        <w:rPr>
          <w:b w:val="0"/>
          <w:color w:val="231F20"/>
          <w:spacing w:val="-19"/>
          <w:sz w:val="19"/>
          <w:szCs w:val="19"/>
        </w:rPr>
        <w:t xml:space="preserve"> </w:t>
      </w:r>
      <w:r w:rsidRPr="004E7957">
        <w:rPr>
          <w:b w:val="0"/>
          <w:color w:val="231F20"/>
          <w:sz w:val="19"/>
          <w:szCs w:val="19"/>
        </w:rPr>
        <w:t>visit</w:t>
      </w:r>
      <w:r w:rsidRPr="004E7957">
        <w:rPr>
          <w:b w:val="0"/>
          <w:color w:val="231F20"/>
          <w:spacing w:val="-19"/>
          <w:sz w:val="19"/>
          <w:szCs w:val="19"/>
        </w:rPr>
        <w:t xml:space="preserve"> </w:t>
      </w:r>
      <w:r w:rsidRPr="004E7957">
        <w:rPr>
          <w:b w:val="0"/>
          <w:color w:val="231F20"/>
          <w:sz w:val="19"/>
          <w:szCs w:val="19"/>
        </w:rPr>
        <w:t>of</w:t>
      </w:r>
      <w:r w:rsidRPr="004E7957">
        <w:rPr>
          <w:b w:val="0"/>
          <w:color w:val="231F20"/>
          <w:spacing w:val="-19"/>
          <w:sz w:val="19"/>
          <w:szCs w:val="19"/>
        </w:rPr>
        <w:t xml:space="preserve"> </w:t>
      </w:r>
      <w:r w:rsidRPr="004E7957">
        <w:rPr>
          <w:b w:val="0"/>
          <w:color w:val="231F20"/>
          <w:sz w:val="19"/>
          <w:szCs w:val="19"/>
        </w:rPr>
        <w:t>the</w:t>
      </w:r>
      <w:r w:rsidRPr="004E7957">
        <w:rPr>
          <w:b w:val="0"/>
          <w:color w:val="231F20"/>
          <w:spacing w:val="-19"/>
          <w:sz w:val="19"/>
          <w:szCs w:val="19"/>
        </w:rPr>
        <w:t xml:space="preserve"> </w:t>
      </w:r>
      <w:r w:rsidRPr="004E7957">
        <w:rPr>
          <w:b w:val="0"/>
          <w:color w:val="231F20"/>
          <w:sz w:val="19"/>
          <w:szCs w:val="19"/>
        </w:rPr>
        <w:t>site</w:t>
      </w:r>
      <w:r w:rsidRPr="004E7957">
        <w:rPr>
          <w:b w:val="0"/>
          <w:color w:val="231F20"/>
          <w:spacing w:val="-19"/>
          <w:sz w:val="19"/>
          <w:szCs w:val="19"/>
        </w:rPr>
        <w:t xml:space="preserve"> </w:t>
      </w:r>
      <w:r w:rsidRPr="004E7957">
        <w:rPr>
          <w:b w:val="0"/>
          <w:color w:val="231F20"/>
          <w:sz w:val="19"/>
          <w:szCs w:val="19"/>
        </w:rPr>
        <w:t>of</w:t>
      </w:r>
      <w:r w:rsidRPr="004E7957">
        <w:rPr>
          <w:b w:val="0"/>
          <w:color w:val="231F20"/>
          <w:spacing w:val="-19"/>
          <w:sz w:val="19"/>
          <w:szCs w:val="19"/>
        </w:rPr>
        <w:t xml:space="preserve"> </w:t>
      </w:r>
      <w:r w:rsidRPr="004E7957">
        <w:rPr>
          <w:b w:val="0"/>
          <w:color w:val="231F20"/>
          <w:sz w:val="19"/>
          <w:szCs w:val="19"/>
        </w:rPr>
        <w:t>the</w:t>
      </w:r>
      <w:r w:rsidRPr="004E7957">
        <w:rPr>
          <w:b w:val="0"/>
          <w:color w:val="231F20"/>
          <w:spacing w:val="-19"/>
          <w:sz w:val="19"/>
          <w:szCs w:val="19"/>
        </w:rPr>
        <w:t xml:space="preserve"> </w:t>
      </w:r>
      <w:r w:rsidRPr="004E7957">
        <w:rPr>
          <w:b w:val="0"/>
          <w:color w:val="231F20"/>
          <w:sz w:val="19"/>
          <w:szCs w:val="19"/>
        </w:rPr>
        <w:t>works,</w:t>
      </w:r>
      <w:r w:rsidRPr="004E7957">
        <w:rPr>
          <w:b w:val="0"/>
          <w:color w:val="231F20"/>
          <w:spacing w:val="-19"/>
          <w:sz w:val="19"/>
          <w:szCs w:val="19"/>
        </w:rPr>
        <w:t xml:space="preserve"> </w:t>
      </w:r>
      <w:r w:rsidRPr="004E7957">
        <w:rPr>
          <w:b w:val="0"/>
          <w:color w:val="231F20"/>
          <w:sz w:val="19"/>
          <w:szCs w:val="19"/>
        </w:rPr>
        <w:t>if</w:t>
      </w:r>
      <w:r w:rsidRPr="004E7957">
        <w:rPr>
          <w:b w:val="0"/>
          <w:color w:val="231F20"/>
          <w:spacing w:val="-19"/>
          <w:sz w:val="19"/>
          <w:szCs w:val="19"/>
        </w:rPr>
        <w:t xml:space="preserve"> </w:t>
      </w:r>
      <w:r w:rsidRPr="004E7957">
        <w:rPr>
          <w:b w:val="0"/>
          <w:color w:val="231F20"/>
          <w:sz w:val="19"/>
          <w:szCs w:val="19"/>
        </w:rPr>
        <w:t xml:space="preserve">applicable, including the text of the questions asked by Tenderers and the responses given, together with any responses prepared after the meeting, will be transmitted promptly to all Tenderers who have acquired the </w:t>
      </w:r>
      <w:r w:rsidRPr="004E7957">
        <w:rPr>
          <w:b w:val="0"/>
          <w:color w:val="231F20"/>
          <w:spacing w:val="-3"/>
          <w:sz w:val="19"/>
          <w:szCs w:val="19"/>
        </w:rPr>
        <w:t xml:space="preserve">Tender </w:t>
      </w:r>
      <w:r w:rsidRPr="004E7957">
        <w:rPr>
          <w:b w:val="0"/>
          <w:color w:val="231F20"/>
          <w:sz w:val="19"/>
          <w:szCs w:val="19"/>
        </w:rPr>
        <w:t>Documents</w:t>
      </w:r>
      <w:r w:rsidRPr="004E7957">
        <w:rPr>
          <w:b w:val="0"/>
          <w:color w:val="231F20"/>
          <w:spacing w:val="-23"/>
          <w:sz w:val="19"/>
          <w:szCs w:val="19"/>
        </w:rPr>
        <w:t xml:space="preserve"> </w:t>
      </w:r>
      <w:r w:rsidRPr="004E7957">
        <w:rPr>
          <w:b w:val="0"/>
          <w:color w:val="231F20"/>
          <w:sz w:val="19"/>
          <w:szCs w:val="19"/>
        </w:rPr>
        <w:t>in</w:t>
      </w:r>
      <w:r w:rsidRPr="004E7957">
        <w:rPr>
          <w:b w:val="0"/>
          <w:color w:val="231F20"/>
          <w:spacing w:val="-23"/>
          <w:sz w:val="19"/>
          <w:szCs w:val="19"/>
        </w:rPr>
        <w:t xml:space="preserve"> </w:t>
      </w:r>
      <w:r w:rsidRPr="004E7957">
        <w:rPr>
          <w:b w:val="0"/>
          <w:color w:val="231F20"/>
          <w:sz w:val="19"/>
          <w:szCs w:val="19"/>
        </w:rPr>
        <w:t>accordance</w:t>
      </w:r>
      <w:r w:rsidRPr="004E7957">
        <w:rPr>
          <w:b w:val="0"/>
          <w:color w:val="231F20"/>
          <w:spacing w:val="-23"/>
          <w:sz w:val="19"/>
          <w:szCs w:val="19"/>
        </w:rPr>
        <w:t xml:space="preserve"> </w:t>
      </w:r>
      <w:r w:rsidRPr="004E7957">
        <w:rPr>
          <w:b w:val="0"/>
          <w:color w:val="231F20"/>
          <w:sz w:val="19"/>
          <w:szCs w:val="19"/>
        </w:rPr>
        <w:t>with</w:t>
      </w:r>
      <w:r w:rsidRPr="004E7957">
        <w:rPr>
          <w:b w:val="0"/>
          <w:color w:val="231F20"/>
          <w:spacing w:val="-23"/>
          <w:sz w:val="19"/>
          <w:szCs w:val="19"/>
        </w:rPr>
        <w:t xml:space="preserve"> </w:t>
      </w:r>
      <w:r w:rsidRPr="004E7957">
        <w:rPr>
          <w:b w:val="0"/>
          <w:color w:val="231F20"/>
          <w:sz w:val="19"/>
          <w:szCs w:val="19"/>
        </w:rPr>
        <w:t>ITT</w:t>
      </w:r>
      <w:r w:rsidRPr="004E7957">
        <w:rPr>
          <w:b w:val="0"/>
          <w:color w:val="231F20"/>
          <w:spacing w:val="-27"/>
          <w:sz w:val="19"/>
          <w:szCs w:val="19"/>
        </w:rPr>
        <w:t xml:space="preserve"> </w:t>
      </w:r>
      <w:r w:rsidRPr="004E7957">
        <w:rPr>
          <w:b w:val="0"/>
          <w:color w:val="231F20"/>
          <w:sz w:val="19"/>
          <w:szCs w:val="19"/>
        </w:rPr>
        <w:t>6.3.</w:t>
      </w:r>
      <w:r w:rsidRPr="004E7957">
        <w:rPr>
          <w:b w:val="0"/>
          <w:color w:val="231F20"/>
          <w:spacing w:val="-22"/>
          <w:sz w:val="19"/>
          <w:szCs w:val="19"/>
        </w:rPr>
        <w:t xml:space="preserve"> </w:t>
      </w:r>
      <w:r w:rsidRPr="004E7957">
        <w:rPr>
          <w:b w:val="0"/>
          <w:color w:val="231F20"/>
          <w:sz w:val="19"/>
          <w:szCs w:val="19"/>
        </w:rPr>
        <w:t>Minutes</w:t>
      </w:r>
      <w:r w:rsidRPr="004E7957">
        <w:rPr>
          <w:b w:val="0"/>
          <w:color w:val="231F20"/>
          <w:spacing w:val="-23"/>
          <w:sz w:val="19"/>
          <w:szCs w:val="19"/>
        </w:rPr>
        <w:t xml:space="preserve"> </w:t>
      </w:r>
      <w:r w:rsidRPr="004E7957">
        <w:rPr>
          <w:b w:val="0"/>
          <w:color w:val="231F20"/>
          <w:sz w:val="19"/>
          <w:szCs w:val="19"/>
        </w:rPr>
        <w:t>shall</w:t>
      </w:r>
      <w:r w:rsidRPr="004E7957">
        <w:rPr>
          <w:b w:val="0"/>
          <w:color w:val="231F20"/>
          <w:spacing w:val="-23"/>
          <w:sz w:val="19"/>
          <w:szCs w:val="19"/>
        </w:rPr>
        <w:t xml:space="preserve"> </w:t>
      </w:r>
      <w:r w:rsidRPr="004E7957">
        <w:rPr>
          <w:b w:val="0"/>
          <w:color w:val="231F20"/>
          <w:sz w:val="19"/>
          <w:szCs w:val="19"/>
        </w:rPr>
        <w:t>not</w:t>
      </w:r>
      <w:r w:rsidRPr="004E7957">
        <w:rPr>
          <w:b w:val="0"/>
          <w:color w:val="231F20"/>
          <w:spacing w:val="-23"/>
          <w:sz w:val="19"/>
          <w:szCs w:val="19"/>
        </w:rPr>
        <w:t xml:space="preserve"> </w:t>
      </w:r>
      <w:r w:rsidRPr="004E7957">
        <w:rPr>
          <w:b w:val="0"/>
          <w:color w:val="231F20"/>
          <w:sz w:val="19"/>
          <w:szCs w:val="19"/>
        </w:rPr>
        <w:t>identify</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 w:val="0"/>
          <w:color w:val="231F20"/>
          <w:sz w:val="19"/>
          <w:szCs w:val="19"/>
        </w:rPr>
        <w:t>source</w:t>
      </w:r>
      <w:r w:rsidRPr="004E7957">
        <w:rPr>
          <w:b w:val="0"/>
          <w:color w:val="231F20"/>
          <w:spacing w:val="-23"/>
          <w:sz w:val="19"/>
          <w:szCs w:val="19"/>
        </w:rPr>
        <w:t xml:space="preserve"> </w:t>
      </w:r>
      <w:r w:rsidRPr="004E7957">
        <w:rPr>
          <w:b w:val="0"/>
          <w:color w:val="231F20"/>
          <w:sz w:val="19"/>
          <w:szCs w:val="19"/>
        </w:rPr>
        <w:t>of</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 w:val="0"/>
          <w:color w:val="231F20"/>
          <w:sz w:val="19"/>
          <w:szCs w:val="19"/>
        </w:rPr>
        <w:t>questions</w:t>
      </w:r>
      <w:r w:rsidRPr="004E7957">
        <w:rPr>
          <w:b w:val="0"/>
          <w:color w:val="231F20"/>
          <w:spacing w:val="-23"/>
          <w:sz w:val="19"/>
          <w:szCs w:val="19"/>
        </w:rPr>
        <w:t xml:space="preserve"> </w:t>
      </w:r>
      <w:r w:rsidRPr="004E7957">
        <w:rPr>
          <w:b w:val="0"/>
          <w:color w:val="231F20"/>
          <w:sz w:val="19"/>
          <w:szCs w:val="19"/>
        </w:rPr>
        <w:t>asked.</w:t>
      </w:r>
    </w:p>
    <w:p w14:paraId="40C2F540" w14:textId="77777777" w:rsidR="00043AB3" w:rsidRPr="004E7957" w:rsidRDefault="00043AB3" w:rsidP="00043AB3">
      <w:pPr>
        <w:pStyle w:val="Heading3"/>
        <w:tabs>
          <w:tab w:val="left" w:pos="993"/>
        </w:tabs>
        <w:spacing w:before="120"/>
        <w:ind w:left="993" w:right="-1"/>
        <w:jc w:val="both"/>
        <w:rPr>
          <w:b w:val="0"/>
          <w:color w:val="231F20"/>
          <w:sz w:val="19"/>
          <w:szCs w:val="19"/>
        </w:rPr>
      </w:pPr>
    </w:p>
    <w:p w14:paraId="12476488" w14:textId="77777777" w:rsidR="00043AB3" w:rsidRPr="004E7957" w:rsidRDefault="00043AB3" w:rsidP="00043AB3">
      <w:pPr>
        <w:pStyle w:val="Heading3"/>
        <w:numPr>
          <w:ilvl w:val="1"/>
          <w:numId w:val="55"/>
        </w:numPr>
        <w:tabs>
          <w:tab w:val="left" w:pos="993"/>
        </w:tabs>
        <w:spacing w:before="120"/>
        <w:ind w:left="993" w:right="-1" w:hanging="567"/>
        <w:jc w:val="both"/>
        <w:rPr>
          <w:b w:val="0"/>
          <w:color w:val="231F20"/>
          <w:sz w:val="19"/>
          <w:szCs w:val="19"/>
        </w:rPr>
      </w:pPr>
      <w:r w:rsidRPr="004E7957">
        <w:rPr>
          <w:b w:val="0"/>
          <w:color w:val="231F20"/>
          <w:sz w:val="19"/>
          <w:szCs w:val="19"/>
        </w:rPr>
        <w:lastRenderedPageBreak/>
        <w:t>The</w:t>
      </w:r>
      <w:r w:rsidRPr="004E7957">
        <w:rPr>
          <w:b w:val="0"/>
          <w:color w:val="231F20"/>
          <w:spacing w:val="-24"/>
          <w:sz w:val="19"/>
          <w:szCs w:val="19"/>
        </w:rPr>
        <w:t xml:space="preserve"> </w:t>
      </w:r>
      <w:r w:rsidRPr="004E7957">
        <w:rPr>
          <w:b w:val="0"/>
          <w:color w:val="231F20"/>
          <w:sz w:val="19"/>
          <w:szCs w:val="19"/>
        </w:rPr>
        <w:t>Procuring</w:t>
      </w:r>
      <w:r w:rsidRPr="004E7957">
        <w:rPr>
          <w:b w:val="0"/>
          <w:color w:val="231F20"/>
          <w:spacing w:val="-24"/>
          <w:sz w:val="19"/>
          <w:szCs w:val="19"/>
        </w:rPr>
        <w:t xml:space="preserve"> </w:t>
      </w:r>
      <w:r w:rsidRPr="004E7957">
        <w:rPr>
          <w:b w:val="0"/>
          <w:color w:val="231F20"/>
          <w:sz w:val="19"/>
          <w:szCs w:val="19"/>
        </w:rPr>
        <w:t>Entity</w:t>
      </w:r>
      <w:r w:rsidRPr="004E7957">
        <w:rPr>
          <w:b w:val="0"/>
          <w:color w:val="231F20"/>
          <w:spacing w:val="-24"/>
          <w:sz w:val="19"/>
          <w:szCs w:val="19"/>
        </w:rPr>
        <w:t xml:space="preserve"> </w:t>
      </w:r>
      <w:r w:rsidRPr="004E7957">
        <w:rPr>
          <w:b w:val="0"/>
          <w:color w:val="231F20"/>
          <w:sz w:val="19"/>
          <w:szCs w:val="19"/>
        </w:rPr>
        <w:t>shall</w:t>
      </w:r>
      <w:r w:rsidRPr="004E7957">
        <w:rPr>
          <w:b w:val="0"/>
          <w:color w:val="231F20"/>
          <w:spacing w:val="-24"/>
          <w:sz w:val="19"/>
          <w:szCs w:val="19"/>
        </w:rPr>
        <w:t xml:space="preserve"> </w:t>
      </w:r>
      <w:r w:rsidRPr="004E7957">
        <w:rPr>
          <w:b w:val="0"/>
          <w:color w:val="231F20"/>
          <w:sz w:val="19"/>
          <w:szCs w:val="19"/>
        </w:rPr>
        <w:t>also</w:t>
      </w:r>
      <w:r w:rsidRPr="004E7957">
        <w:rPr>
          <w:b w:val="0"/>
          <w:color w:val="231F20"/>
          <w:spacing w:val="-24"/>
          <w:sz w:val="19"/>
          <w:szCs w:val="19"/>
        </w:rPr>
        <w:t xml:space="preserve"> </w:t>
      </w:r>
      <w:r w:rsidRPr="004E7957">
        <w:rPr>
          <w:b w:val="0"/>
          <w:color w:val="231F20"/>
          <w:sz w:val="19"/>
          <w:szCs w:val="19"/>
        </w:rPr>
        <w:t>promptly</w:t>
      </w:r>
      <w:r w:rsidRPr="004E7957">
        <w:rPr>
          <w:b w:val="0"/>
          <w:color w:val="231F20"/>
          <w:spacing w:val="-24"/>
          <w:sz w:val="19"/>
          <w:szCs w:val="19"/>
        </w:rPr>
        <w:t xml:space="preserve"> </w:t>
      </w:r>
      <w:r w:rsidRPr="004E7957">
        <w:rPr>
          <w:b w:val="0"/>
          <w:color w:val="231F20"/>
          <w:sz w:val="19"/>
          <w:szCs w:val="19"/>
        </w:rPr>
        <w:t>publish</w:t>
      </w:r>
      <w:r w:rsidRPr="004E7957">
        <w:rPr>
          <w:b w:val="0"/>
          <w:color w:val="231F20"/>
          <w:spacing w:val="-24"/>
          <w:sz w:val="19"/>
          <w:szCs w:val="19"/>
        </w:rPr>
        <w:t xml:space="preserve"> </w:t>
      </w:r>
      <w:r w:rsidRPr="004E7957">
        <w:rPr>
          <w:b w:val="0"/>
          <w:color w:val="231F20"/>
          <w:sz w:val="19"/>
          <w:szCs w:val="19"/>
        </w:rPr>
        <w:t>anonymized</w:t>
      </w:r>
      <w:r w:rsidRPr="004E7957">
        <w:rPr>
          <w:b w:val="0"/>
          <w:color w:val="231F20"/>
          <w:spacing w:val="-24"/>
          <w:sz w:val="19"/>
          <w:szCs w:val="19"/>
        </w:rPr>
        <w:t xml:space="preserve"> </w:t>
      </w:r>
      <w:r w:rsidRPr="004E7957">
        <w:rPr>
          <w:b w:val="0"/>
          <w:color w:val="231F20"/>
          <w:sz w:val="19"/>
          <w:szCs w:val="19"/>
        </w:rPr>
        <w:t>(</w:t>
      </w:r>
      <w:r w:rsidRPr="004E7957">
        <w:rPr>
          <w:b w:val="0"/>
          <w:i/>
          <w:color w:val="231F20"/>
          <w:sz w:val="19"/>
          <w:szCs w:val="19"/>
        </w:rPr>
        <w:t>no</w:t>
      </w:r>
      <w:r w:rsidRPr="004E7957">
        <w:rPr>
          <w:b w:val="0"/>
          <w:i/>
          <w:color w:val="231F20"/>
          <w:spacing w:val="-24"/>
          <w:sz w:val="19"/>
          <w:szCs w:val="19"/>
        </w:rPr>
        <w:t xml:space="preserve"> </w:t>
      </w:r>
      <w:r w:rsidRPr="004E7957">
        <w:rPr>
          <w:b w:val="0"/>
          <w:i/>
          <w:color w:val="231F20"/>
          <w:sz w:val="19"/>
          <w:szCs w:val="19"/>
        </w:rPr>
        <w:t>names</w:t>
      </w:r>
      <w:r w:rsidRPr="004E7957">
        <w:rPr>
          <w:b w:val="0"/>
          <w:color w:val="231F20"/>
          <w:sz w:val="19"/>
          <w:szCs w:val="19"/>
        </w:rPr>
        <w:t>)</w:t>
      </w:r>
      <w:r w:rsidRPr="004E7957">
        <w:rPr>
          <w:b w:val="0"/>
          <w:color w:val="231F20"/>
          <w:spacing w:val="-24"/>
          <w:sz w:val="19"/>
          <w:szCs w:val="19"/>
        </w:rPr>
        <w:t xml:space="preserve"> </w:t>
      </w:r>
      <w:r w:rsidRPr="004E7957">
        <w:rPr>
          <w:b w:val="0"/>
          <w:color w:val="231F20"/>
          <w:sz w:val="19"/>
          <w:szCs w:val="19"/>
        </w:rPr>
        <w:t>Minutes</w:t>
      </w:r>
      <w:r w:rsidRPr="004E7957">
        <w:rPr>
          <w:b w:val="0"/>
          <w:color w:val="231F20"/>
          <w:spacing w:val="-24"/>
          <w:sz w:val="19"/>
          <w:szCs w:val="19"/>
        </w:rPr>
        <w:t xml:space="preserve"> </w:t>
      </w:r>
      <w:r w:rsidRPr="004E7957">
        <w:rPr>
          <w:b w:val="0"/>
          <w:color w:val="231F20"/>
          <w:sz w:val="19"/>
          <w:szCs w:val="19"/>
        </w:rPr>
        <w:t>of</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 w:val="0"/>
          <w:color w:val="231F20"/>
          <w:sz w:val="19"/>
          <w:szCs w:val="19"/>
        </w:rPr>
        <w:t>pre-Tender</w:t>
      </w:r>
      <w:r w:rsidRPr="004E7957">
        <w:rPr>
          <w:b w:val="0"/>
          <w:color w:val="231F20"/>
          <w:spacing w:val="-24"/>
          <w:sz w:val="19"/>
          <w:szCs w:val="19"/>
        </w:rPr>
        <w:t xml:space="preserve"> </w:t>
      </w:r>
      <w:r w:rsidRPr="004E7957">
        <w:rPr>
          <w:b w:val="0"/>
          <w:color w:val="231F20"/>
          <w:sz w:val="19"/>
          <w:szCs w:val="19"/>
        </w:rPr>
        <w:t>meeting</w:t>
      </w:r>
      <w:r w:rsidRPr="004E7957">
        <w:rPr>
          <w:b w:val="0"/>
          <w:color w:val="231F20"/>
          <w:spacing w:val="-24"/>
          <w:sz w:val="19"/>
          <w:szCs w:val="19"/>
        </w:rPr>
        <w:t xml:space="preserve"> </w:t>
      </w:r>
      <w:r w:rsidRPr="004E7957">
        <w:rPr>
          <w:b w:val="0"/>
          <w:color w:val="231F20"/>
          <w:sz w:val="19"/>
          <w:szCs w:val="19"/>
        </w:rPr>
        <w:t>and the</w:t>
      </w:r>
      <w:r w:rsidRPr="004E7957">
        <w:rPr>
          <w:b w:val="0"/>
          <w:color w:val="231F20"/>
          <w:spacing w:val="-12"/>
          <w:sz w:val="19"/>
          <w:szCs w:val="19"/>
        </w:rPr>
        <w:t xml:space="preserve"> </w:t>
      </w:r>
      <w:r w:rsidRPr="004E7957">
        <w:rPr>
          <w:b w:val="0"/>
          <w:color w:val="231F20"/>
          <w:sz w:val="19"/>
          <w:szCs w:val="19"/>
        </w:rPr>
        <w:t>pre-arranged</w:t>
      </w:r>
      <w:r w:rsidRPr="004E7957">
        <w:rPr>
          <w:b w:val="0"/>
          <w:color w:val="231F20"/>
          <w:spacing w:val="-12"/>
          <w:sz w:val="19"/>
          <w:szCs w:val="19"/>
        </w:rPr>
        <w:t xml:space="preserve"> </w:t>
      </w:r>
      <w:r w:rsidRPr="004E7957">
        <w:rPr>
          <w:b w:val="0"/>
          <w:color w:val="231F20"/>
          <w:sz w:val="19"/>
          <w:szCs w:val="19"/>
        </w:rPr>
        <w:t>pretender</w:t>
      </w:r>
      <w:r w:rsidRPr="004E7957">
        <w:rPr>
          <w:b w:val="0"/>
          <w:color w:val="231F20"/>
          <w:spacing w:val="-12"/>
          <w:sz w:val="19"/>
          <w:szCs w:val="19"/>
        </w:rPr>
        <w:t xml:space="preserve"> </w:t>
      </w:r>
      <w:r w:rsidRPr="004E7957">
        <w:rPr>
          <w:b w:val="0"/>
          <w:color w:val="231F20"/>
          <w:sz w:val="19"/>
          <w:szCs w:val="19"/>
        </w:rPr>
        <w:t>visit</w:t>
      </w:r>
      <w:r w:rsidRPr="004E7957">
        <w:rPr>
          <w:b w:val="0"/>
          <w:color w:val="231F20"/>
          <w:spacing w:val="-12"/>
          <w:sz w:val="19"/>
          <w:szCs w:val="19"/>
        </w:rPr>
        <w:t xml:space="preserve"> </w:t>
      </w:r>
      <w:r w:rsidRPr="004E7957">
        <w:rPr>
          <w:b w:val="0"/>
          <w:color w:val="231F20"/>
          <w:sz w:val="19"/>
          <w:szCs w:val="19"/>
        </w:rPr>
        <w:t>of</w:t>
      </w:r>
      <w:r w:rsidRPr="004E7957">
        <w:rPr>
          <w:b w:val="0"/>
          <w:color w:val="231F20"/>
          <w:spacing w:val="-12"/>
          <w:sz w:val="19"/>
          <w:szCs w:val="19"/>
        </w:rPr>
        <w:t xml:space="preserve"> </w:t>
      </w:r>
      <w:r w:rsidRPr="004E7957">
        <w:rPr>
          <w:b w:val="0"/>
          <w:color w:val="231F20"/>
          <w:sz w:val="19"/>
          <w:szCs w:val="19"/>
        </w:rPr>
        <w:t>the</w:t>
      </w:r>
      <w:r w:rsidRPr="004E7957">
        <w:rPr>
          <w:b w:val="0"/>
          <w:color w:val="231F20"/>
          <w:spacing w:val="-12"/>
          <w:sz w:val="19"/>
          <w:szCs w:val="19"/>
        </w:rPr>
        <w:t xml:space="preserve"> </w:t>
      </w:r>
      <w:r w:rsidRPr="004E7957">
        <w:rPr>
          <w:b w:val="0"/>
          <w:color w:val="231F20"/>
          <w:sz w:val="19"/>
          <w:szCs w:val="19"/>
        </w:rPr>
        <w:t>site</w:t>
      </w:r>
      <w:r w:rsidRPr="004E7957">
        <w:rPr>
          <w:b w:val="0"/>
          <w:color w:val="231F20"/>
          <w:spacing w:val="-12"/>
          <w:sz w:val="19"/>
          <w:szCs w:val="19"/>
        </w:rPr>
        <w:t xml:space="preserve"> </w:t>
      </w:r>
      <w:r w:rsidRPr="004E7957">
        <w:rPr>
          <w:b w:val="0"/>
          <w:color w:val="231F20"/>
          <w:sz w:val="19"/>
          <w:szCs w:val="19"/>
        </w:rPr>
        <w:t>of</w:t>
      </w:r>
      <w:r w:rsidRPr="004E7957">
        <w:rPr>
          <w:b w:val="0"/>
          <w:color w:val="231F20"/>
          <w:spacing w:val="-12"/>
          <w:sz w:val="19"/>
          <w:szCs w:val="19"/>
        </w:rPr>
        <w:t xml:space="preserve"> </w:t>
      </w:r>
      <w:r w:rsidRPr="004E7957">
        <w:rPr>
          <w:b w:val="0"/>
          <w:color w:val="231F20"/>
          <w:sz w:val="19"/>
          <w:szCs w:val="19"/>
        </w:rPr>
        <w:t>the</w:t>
      </w:r>
      <w:r w:rsidRPr="004E7957">
        <w:rPr>
          <w:b w:val="0"/>
          <w:color w:val="231F20"/>
          <w:spacing w:val="-12"/>
          <w:sz w:val="19"/>
          <w:szCs w:val="19"/>
        </w:rPr>
        <w:t xml:space="preserve"> </w:t>
      </w:r>
      <w:r w:rsidRPr="004E7957">
        <w:rPr>
          <w:b w:val="0"/>
          <w:color w:val="231F20"/>
          <w:sz w:val="19"/>
          <w:szCs w:val="19"/>
        </w:rPr>
        <w:t>works</w:t>
      </w:r>
      <w:r w:rsidRPr="004E7957">
        <w:rPr>
          <w:b w:val="0"/>
          <w:color w:val="231F20"/>
          <w:spacing w:val="-12"/>
          <w:sz w:val="19"/>
          <w:szCs w:val="19"/>
        </w:rPr>
        <w:t xml:space="preserve"> </w:t>
      </w:r>
      <w:r w:rsidRPr="004E7957">
        <w:rPr>
          <w:b w:val="0"/>
          <w:color w:val="231F20"/>
          <w:sz w:val="19"/>
          <w:szCs w:val="19"/>
        </w:rPr>
        <w:t>at</w:t>
      </w:r>
      <w:r w:rsidRPr="004E7957">
        <w:rPr>
          <w:b w:val="0"/>
          <w:color w:val="231F20"/>
          <w:spacing w:val="-12"/>
          <w:sz w:val="19"/>
          <w:szCs w:val="19"/>
        </w:rPr>
        <w:t xml:space="preserve"> </w:t>
      </w:r>
      <w:r w:rsidRPr="004E7957">
        <w:rPr>
          <w:b w:val="0"/>
          <w:color w:val="231F20"/>
          <w:sz w:val="19"/>
          <w:szCs w:val="19"/>
        </w:rPr>
        <w:t>the</w:t>
      </w:r>
      <w:r w:rsidRPr="004E7957">
        <w:rPr>
          <w:b w:val="0"/>
          <w:color w:val="231F20"/>
          <w:spacing w:val="-12"/>
          <w:sz w:val="19"/>
          <w:szCs w:val="19"/>
        </w:rPr>
        <w:t xml:space="preserve"> </w:t>
      </w:r>
      <w:r w:rsidRPr="004E7957">
        <w:rPr>
          <w:b w:val="0"/>
          <w:color w:val="231F20"/>
          <w:sz w:val="19"/>
          <w:szCs w:val="19"/>
        </w:rPr>
        <w:t>web</w:t>
      </w:r>
      <w:r w:rsidRPr="004E7957">
        <w:rPr>
          <w:b w:val="0"/>
          <w:color w:val="231F20"/>
          <w:spacing w:val="-12"/>
          <w:sz w:val="19"/>
          <w:szCs w:val="19"/>
        </w:rPr>
        <w:t xml:space="preserve"> </w:t>
      </w:r>
      <w:r w:rsidRPr="004E7957">
        <w:rPr>
          <w:b w:val="0"/>
          <w:color w:val="231F20"/>
          <w:sz w:val="19"/>
          <w:szCs w:val="19"/>
        </w:rPr>
        <w:t>page</w:t>
      </w:r>
      <w:r w:rsidRPr="004E7957">
        <w:rPr>
          <w:b w:val="0"/>
          <w:color w:val="231F20"/>
          <w:spacing w:val="-12"/>
          <w:sz w:val="19"/>
          <w:szCs w:val="19"/>
        </w:rPr>
        <w:t xml:space="preserve"> </w:t>
      </w:r>
      <w:r w:rsidRPr="004E7957">
        <w:rPr>
          <w:b w:val="0"/>
          <w:color w:val="231F20"/>
          <w:sz w:val="19"/>
          <w:szCs w:val="19"/>
        </w:rPr>
        <w:t>identiﬁed</w:t>
      </w:r>
      <w:r w:rsidRPr="004E7957">
        <w:rPr>
          <w:b w:val="0"/>
          <w:color w:val="231F20"/>
          <w:spacing w:val="-12"/>
          <w:sz w:val="19"/>
          <w:szCs w:val="19"/>
        </w:rPr>
        <w:t xml:space="preserve"> </w:t>
      </w:r>
      <w:r w:rsidRPr="004E7957">
        <w:rPr>
          <w:b w:val="0"/>
          <w:color w:val="231F20"/>
          <w:sz w:val="19"/>
          <w:szCs w:val="19"/>
        </w:rPr>
        <w:t>in</w:t>
      </w:r>
      <w:r w:rsidRPr="004E7957">
        <w:rPr>
          <w:b w:val="0"/>
          <w:color w:val="231F20"/>
          <w:spacing w:val="-12"/>
          <w:sz w:val="19"/>
          <w:szCs w:val="19"/>
        </w:rPr>
        <w:t xml:space="preserve"> </w:t>
      </w:r>
      <w:r w:rsidRPr="004E7957">
        <w:rPr>
          <w:b w:val="0"/>
          <w:color w:val="231F20"/>
          <w:sz w:val="19"/>
          <w:szCs w:val="19"/>
        </w:rPr>
        <w:t>the</w:t>
      </w:r>
      <w:r w:rsidRPr="004E7957">
        <w:rPr>
          <w:b w:val="0"/>
          <w:color w:val="231F20"/>
          <w:spacing w:val="-16"/>
          <w:sz w:val="19"/>
          <w:szCs w:val="19"/>
        </w:rPr>
        <w:t xml:space="preserve"> </w:t>
      </w:r>
      <w:r w:rsidRPr="004E7957">
        <w:rPr>
          <w:bCs w:val="0"/>
          <w:color w:val="231F20"/>
          <w:sz w:val="19"/>
          <w:szCs w:val="19"/>
        </w:rPr>
        <w:t>TDS</w:t>
      </w:r>
      <w:r w:rsidRPr="004E7957">
        <w:rPr>
          <w:b w:val="0"/>
          <w:color w:val="231F20"/>
          <w:sz w:val="19"/>
          <w:szCs w:val="19"/>
        </w:rPr>
        <w:t>.</w:t>
      </w:r>
      <w:r w:rsidRPr="004E7957">
        <w:rPr>
          <w:b w:val="0"/>
          <w:color w:val="231F20"/>
          <w:spacing w:val="-24"/>
          <w:sz w:val="19"/>
          <w:szCs w:val="19"/>
        </w:rPr>
        <w:t xml:space="preserve"> </w:t>
      </w:r>
      <w:r w:rsidRPr="004E7957">
        <w:rPr>
          <w:b w:val="0"/>
          <w:color w:val="231F20"/>
          <w:sz w:val="19"/>
          <w:szCs w:val="19"/>
        </w:rPr>
        <w:t>Any</w:t>
      </w:r>
      <w:r w:rsidRPr="004E7957">
        <w:rPr>
          <w:b w:val="0"/>
          <w:color w:val="231F20"/>
          <w:spacing w:val="-12"/>
          <w:sz w:val="19"/>
          <w:szCs w:val="19"/>
        </w:rPr>
        <w:t xml:space="preserve"> </w:t>
      </w:r>
      <w:r w:rsidRPr="004E7957">
        <w:rPr>
          <w:b w:val="0"/>
          <w:color w:val="231F20"/>
          <w:sz w:val="19"/>
          <w:szCs w:val="19"/>
        </w:rPr>
        <w:t>modiﬁcation to</w:t>
      </w:r>
      <w:r w:rsidRPr="004E7957">
        <w:rPr>
          <w:b w:val="0"/>
          <w:color w:val="231F20"/>
          <w:spacing w:val="-8"/>
          <w:sz w:val="19"/>
          <w:szCs w:val="19"/>
        </w:rPr>
        <w:t xml:space="preserve"> </w:t>
      </w:r>
      <w:r w:rsidRPr="004E7957">
        <w:rPr>
          <w:b w:val="0"/>
          <w:color w:val="231F20"/>
          <w:sz w:val="19"/>
          <w:szCs w:val="19"/>
        </w:rPr>
        <w:t>the</w:t>
      </w:r>
      <w:r w:rsidRPr="004E7957">
        <w:rPr>
          <w:b w:val="0"/>
          <w:color w:val="231F20"/>
          <w:spacing w:val="-12"/>
          <w:sz w:val="19"/>
          <w:szCs w:val="19"/>
        </w:rPr>
        <w:t xml:space="preserve"> </w:t>
      </w:r>
      <w:r w:rsidRPr="004E7957">
        <w:rPr>
          <w:b w:val="0"/>
          <w:color w:val="231F20"/>
          <w:spacing w:val="-3"/>
          <w:sz w:val="19"/>
          <w:szCs w:val="19"/>
        </w:rPr>
        <w:t>Tender</w:t>
      </w:r>
      <w:r w:rsidRPr="004E7957">
        <w:rPr>
          <w:b w:val="0"/>
          <w:color w:val="231F20"/>
          <w:spacing w:val="-8"/>
          <w:sz w:val="19"/>
          <w:szCs w:val="19"/>
        </w:rPr>
        <w:t xml:space="preserve"> </w:t>
      </w:r>
      <w:r w:rsidRPr="004E7957">
        <w:rPr>
          <w:b w:val="0"/>
          <w:color w:val="231F20"/>
          <w:sz w:val="19"/>
          <w:szCs w:val="19"/>
        </w:rPr>
        <w:t>Documents</w:t>
      </w:r>
      <w:r w:rsidRPr="004E7957">
        <w:rPr>
          <w:b w:val="0"/>
          <w:color w:val="231F20"/>
          <w:spacing w:val="-8"/>
          <w:sz w:val="19"/>
          <w:szCs w:val="19"/>
        </w:rPr>
        <w:t xml:space="preserve"> </w:t>
      </w:r>
      <w:r w:rsidRPr="004E7957">
        <w:rPr>
          <w:b w:val="0"/>
          <w:color w:val="231F20"/>
          <w:sz w:val="19"/>
          <w:szCs w:val="19"/>
        </w:rPr>
        <w:t>that</w:t>
      </w:r>
      <w:r w:rsidRPr="004E7957">
        <w:rPr>
          <w:b w:val="0"/>
          <w:color w:val="231F20"/>
          <w:spacing w:val="-8"/>
          <w:sz w:val="19"/>
          <w:szCs w:val="19"/>
        </w:rPr>
        <w:t xml:space="preserve"> </w:t>
      </w:r>
      <w:r w:rsidRPr="004E7957">
        <w:rPr>
          <w:b w:val="0"/>
          <w:color w:val="231F20"/>
          <w:sz w:val="19"/>
          <w:szCs w:val="19"/>
        </w:rPr>
        <w:t>may</w:t>
      </w:r>
      <w:r w:rsidRPr="004E7957">
        <w:rPr>
          <w:b w:val="0"/>
          <w:color w:val="231F20"/>
          <w:spacing w:val="-8"/>
          <w:sz w:val="19"/>
          <w:szCs w:val="19"/>
        </w:rPr>
        <w:t xml:space="preserve"> </w:t>
      </w:r>
      <w:r w:rsidRPr="004E7957">
        <w:rPr>
          <w:b w:val="0"/>
          <w:color w:val="231F20"/>
          <w:sz w:val="19"/>
          <w:szCs w:val="19"/>
        </w:rPr>
        <w:t>become</w:t>
      </w:r>
      <w:r w:rsidRPr="004E7957">
        <w:rPr>
          <w:b w:val="0"/>
          <w:color w:val="231F20"/>
          <w:spacing w:val="-8"/>
          <w:sz w:val="19"/>
          <w:szCs w:val="19"/>
        </w:rPr>
        <w:t xml:space="preserve"> </w:t>
      </w:r>
      <w:r w:rsidRPr="004E7957">
        <w:rPr>
          <w:b w:val="0"/>
          <w:color w:val="231F20"/>
          <w:sz w:val="19"/>
          <w:szCs w:val="19"/>
        </w:rPr>
        <w:t>necessary</w:t>
      </w:r>
      <w:r w:rsidRPr="004E7957">
        <w:rPr>
          <w:b w:val="0"/>
          <w:color w:val="231F20"/>
          <w:spacing w:val="-8"/>
          <w:sz w:val="19"/>
          <w:szCs w:val="19"/>
        </w:rPr>
        <w:t xml:space="preserve"> </w:t>
      </w:r>
      <w:r w:rsidRPr="004E7957">
        <w:rPr>
          <w:b w:val="0"/>
          <w:color w:val="231F20"/>
          <w:sz w:val="19"/>
          <w:szCs w:val="19"/>
        </w:rPr>
        <w:t>as</w:t>
      </w:r>
      <w:r w:rsidRPr="004E7957">
        <w:rPr>
          <w:b w:val="0"/>
          <w:color w:val="231F20"/>
          <w:spacing w:val="-8"/>
          <w:sz w:val="19"/>
          <w:szCs w:val="19"/>
        </w:rPr>
        <w:t xml:space="preserve"> </w:t>
      </w:r>
      <w:r w:rsidRPr="004E7957">
        <w:rPr>
          <w:b w:val="0"/>
          <w:color w:val="231F20"/>
          <w:sz w:val="19"/>
          <w:szCs w:val="19"/>
        </w:rPr>
        <w:t>a</w:t>
      </w:r>
      <w:r w:rsidRPr="004E7957">
        <w:rPr>
          <w:b w:val="0"/>
          <w:color w:val="231F20"/>
          <w:spacing w:val="-8"/>
          <w:sz w:val="19"/>
          <w:szCs w:val="19"/>
        </w:rPr>
        <w:t xml:space="preserve"> </w:t>
      </w:r>
      <w:r w:rsidRPr="004E7957">
        <w:rPr>
          <w:b w:val="0"/>
          <w:color w:val="231F20"/>
          <w:sz w:val="19"/>
          <w:szCs w:val="19"/>
        </w:rPr>
        <w:t>result</w:t>
      </w:r>
      <w:r w:rsidRPr="004E7957">
        <w:rPr>
          <w:b w:val="0"/>
          <w:color w:val="231F20"/>
          <w:spacing w:val="-8"/>
          <w:sz w:val="19"/>
          <w:szCs w:val="19"/>
        </w:rPr>
        <w:t xml:space="preserve"> </w:t>
      </w:r>
      <w:r w:rsidRPr="004E7957">
        <w:rPr>
          <w:b w:val="0"/>
          <w:color w:val="231F20"/>
          <w:sz w:val="19"/>
          <w:szCs w:val="19"/>
        </w:rPr>
        <w:t>of</w:t>
      </w:r>
      <w:r w:rsidRPr="004E7957">
        <w:rPr>
          <w:b w:val="0"/>
          <w:color w:val="231F20"/>
          <w:spacing w:val="-8"/>
          <w:sz w:val="19"/>
          <w:szCs w:val="19"/>
        </w:rPr>
        <w:t xml:space="preserve"> </w:t>
      </w:r>
      <w:r w:rsidRPr="004E7957">
        <w:rPr>
          <w:b w:val="0"/>
          <w:color w:val="231F20"/>
          <w:sz w:val="19"/>
          <w:szCs w:val="19"/>
        </w:rPr>
        <w:t>the</w:t>
      </w:r>
      <w:r w:rsidRPr="004E7957">
        <w:rPr>
          <w:b w:val="0"/>
          <w:color w:val="231F20"/>
          <w:spacing w:val="-8"/>
          <w:sz w:val="19"/>
          <w:szCs w:val="19"/>
        </w:rPr>
        <w:t xml:space="preserve"> </w:t>
      </w:r>
      <w:r w:rsidRPr="004E7957">
        <w:rPr>
          <w:b w:val="0"/>
          <w:color w:val="231F20"/>
          <w:sz w:val="19"/>
          <w:szCs w:val="19"/>
        </w:rPr>
        <w:t>pre-tender</w:t>
      </w:r>
      <w:r w:rsidRPr="004E7957">
        <w:rPr>
          <w:b w:val="0"/>
          <w:color w:val="231F20"/>
          <w:spacing w:val="-8"/>
          <w:sz w:val="19"/>
          <w:szCs w:val="19"/>
        </w:rPr>
        <w:t xml:space="preserve"> </w:t>
      </w:r>
      <w:r w:rsidRPr="004E7957">
        <w:rPr>
          <w:b w:val="0"/>
          <w:color w:val="231F20"/>
          <w:sz w:val="19"/>
          <w:szCs w:val="19"/>
        </w:rPr>
        <w:t>meeting</w:t>
      </w:r>
      <w:r w:rsidRPr="004E7957">
        <w:rPr>
          <w:b w:val="0"/>
          <w:color w:val="231F20"/>
          <w:spacing w:val="-8"/>
          <w:sz w:val="19"/>
          <w:szCs w:val="19"/>
        </w:rPr>
        <w:t xml:space="preserve"> </w:t>
      </w:r>
      <w:r w:rsidRPr="004E7957">
        <w:rPr>
          <w:b w:val="0"/>
          <w:color w:val="231F20"/>
          <w:sz w:val="19"/>
          <w:szCs w:val="19"/>
        </w:rPr>
        <w:t>and</w:t>
      </w:r>
      <w:r w:rsidRPr="004E7957">
        <w:rPr>
          <w:b w:val="0"/>
          <w:color w:val="231F20"/>
          <w:spacing w:val="-8"/>
          <w:sz w:val="19"/>
          <w:szCs w:val="19"/>
        </w:rPr>
        <w:t xml:space="preserve"> </w:t>
      </w:r>
      <w:r w:rsidRPr="004E7957">
        <w:rPr>
          <w:b w:val="0"/>
          <w:color w:val="231F20"/>
          <w:sz w:val="19"/>
          <w:szCs w:val="19"/>
        </w:rPr>
        <w:t>the</w:t>
      </w:r>
      <w:r w:rsidRPr="004E7957">
        <w:rPr>
          <w:b w:val="0"/>
          <w:color w:val="231F20"/>
          <w:spacing w:val="-8"/>
          <w:sz w:val="19"/>
          <w:szCs w:val="19"/>
        </w:rPr>
        <w:t xml:space="preserve"> </w:t>
      </w:r>
      <w:r w:rsidRPr="004E7957">
        <w:rPr>
          <w:b w:val="0"/>
          <w:color w:val="231F20"/>
          <w:sz w:val="19"/>
          <w:szCs w:val="19"/>
        </w:rPr>
        <w:t>pre-arranged pretender</w:t>
      </w:r>
      <w:r w:rsidRPr="004E7957">
        <w:rPr>
          <w:b w:val="0"/>
          <w:color w:val="231F20"/>
          <w:spacing w:val="-22"/>
          <w:sz w:val="19"/>
          <w:szCs w:val="19"/>
        </w:rPr>
        <w:t xml:space="preserve"> </w:t>
      </w:r>
      <w:r w:rsidRPr="004E7957">
        <w:rPr>
          <w:b w:val="0"/>
          <w:color w:val="231F20"/>
          <w:sz w:val="19"/>
          <w:szCs w:val="19"/>
        </w:rPr>
        <w:t>site</w:t>
      </w:r>
      <w:r w:rsidRPr="004E7957">
        <w:rPr>
          <w:b w:val="0"/>
          <w:color w:val="231F20"/>
          <w:spacing w:val="-22"/>
          <w:sz w:val="19"/>
          <w:szCs w:val="19"/>
        </w:rPr>
        <w:t xml:space="preserve"> </w:t>
      </w:r>
      <w:r w:rsidRPr="004E7957">
        <w:rPr>
          <w:b w:val="0"/>
          <w:color w:val="231F20"/>
          <w:sz w:val="19"/>
          <w:szCs w:val="19"/>
        </w:rPr>
        <w:t>visit,</w:t>
      </w:r>
      <w:r w:rsidRPr="004E7957">
        <w:rPr>
          <w:b w:val="0"/>
          <w:color w:val="231F20"/>
          <w:spacing w:val="-22"/>
          <w:sz w:val="19"/>
          <w:szCs w:val="19"/>
        </w:rPr>
        <w:t xml:space="preserve"> </w:t>
      </w:r>
      <w:r w:rsidRPr="004E7957">
        <w:rPr>
          <w:b w:val="0"/>
          <w:color w:val="231F20"/>
          <w:sz w:val="19"/>
          <w:szCs w:val="19"/>
        </w:rPr>
        <w:t>shall</w:t>
      </w:r>
      <w:r w:rsidRPr="004E7957">
        <w:rPr>
          <w:b w:val="0"/>
          <w:color w:val="231F20"/>
          <w:spacing w:val="-22"/>
          <w:sz w:val="19"/>
          <w:szCs w:val="19"/>
        </w:rPr>
        <w:t xml:space="preserve"> </w:t>
      </w:r>
      <w:r w:rsidRPr="004E7957">
        <w:rPr>
          <w:b w:val="0"/>
          <w:color w:val="231F20"/>
          <w:sz w:val="19"/>
          <w:szCs w:val="19"/>
        </w:rPr>
        <w:t>be</w:t>
      </w:r>
      <w:r w:rsidRPr="004E7957">
        <w:rPr>
          <w:b w:val="0"/>
          <w:color w:val="231F20"/>
          <w:spacing w:val="-22"/>
          <w:sz w:val="19"/>
          <w:szCs w:val="19"/>
        </w:rPr>
        <w:t xml:space="preserve"> </w:t>
      </w:r>
      <w:r w:rsidRPr="004E7957">
        <w:rPr>
          <w:b w:val="0"/>
          <w:color w:val="231F20"/>
          <w:sz w:val="19"/>
          <w:szCs w:val="19"/>
        </w:rPr>
        <w:t>made</w:t>
      </w:r>
      <w:r w:rsidRPr="004E7957">
        <w:rPr>
          <w:b w:val="0"/>
          <w:color w:val="231F20"/>
          <w:spacing w:val="-22"/>
          <w:sz w:val="19"/>
          <w:szCs w:val="19"/>
        </w:rPr>
        <w:t xml:space="preserve"> </w:t>
      </w:r>
      <w:r w:rsidRPr="004E7957">
        <w:rPr>
          <w:b w:val="0"/>
          <w:color w:val="231F20"/>
          <w:sz w:val="19"/>
          <w:szCs w:val="19"/>
        </w:rPr>
        <w:t>by</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22"/>
          <w:sz w:val="19"/>
          <w:szCs w:val="19"/>
        </w:rPr>
        <w:t xml:space="preserve"> </w:t>
      </w:r>
      <w:r w:rsidRPr="004E7957">
        <w:rPr>
          <w:b w:val="0"/>
          <w:color w:val="231F20"/>
          <w:sz w:val="19"/>
          <w:szCs w:val="19"/>
        </w:rPr>
        <w:t>Procuring</w:t>
      </w:r>
      <w:r w:rsidRPr="004E7957">
        <w:rPr>
          <w:b w:val="0"/>
          <w:color w:val="231F20"/>
          <w:spacing w:val="-22"/>
          <w:sz w:val="19"/>
          <w:szCs w:val="19"/>
        </w:rPr>
        <w:t xml:space="preserve"> </w:t>
      </w:r>
      <w:r w:rsidRPr="004E7957">
        <w:rPr>
          <w:b w:val="0"/>
          <w:color w:val="231F20"/>
          <w:sz w:val="19"/>
          <w:szCs w:val="19"/>
        </w:rPr>
        <w:t>Entity</w:t>
      </w:r>
      <w:r w:rsidRPr="004E7957">
        <w:rPr>
          <w:b w:val="0"/>
          <w:color w:val="231F20"/>
          <w:spacing w:val="-22"/>
          <w:sz w:val="19"/>
          <w:szCs w:val="19"/>
        </w:rPr>
        <w:t xml:space="preserve"> </w:t>
      </w:r>
      <w:r w:rsidRPr="004E7957">
        <w:rPr>
          <w:b w:val="0"/>
          <w:color w:val="231F20"/>
          <w:sz w:val="19"/>
          <w:szCs w:val="19"/>
        </w:rPr>
        <w:t>exclusively</w:t>
      </w:r>
      <w:r w:rsidRPr="004E7957">
        <w:rPr>
          <w:b w:val="0"/>
          <w:color w:val="231F20"/>
          <w:spacing w:val="-22"/>
          <w:sz w:val="19"/>
          <w:szCs w:val="19"/>
        </w:rPr>
        <w:t xml:space="preserve"> </w:t>
      </w:r>
      <w:r w:rsidRPr="004E7957">
        <w:rPr>
          <w:b w:val="0"/>
          <w:color w:val="231F20"/>
          <w:sz w:val="19"/>
          <w:szCs w:val="19"/>
        </w:rPr>
        <w:t>through</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22"/>
          <w:sz w:val="19"/>
          <w:szCs w:val="19"/>
        </w:rPr>
        <w:t xml:space="preserve"> </w:t>
      </w:r>
      <w:r w:rsidRPr="004E7957">
        <w:rPr>
          <w:b w:val="0"/>
          <w:color w:val="231F20"/>
          <w:sz w:val="19"/>
          <w:szCs w:val="19"/>
        </w:rPr>
        <w:t>issue</w:t>
      </w:r>
      <w:r w:rsidRPr="004E7957">
        <w:rPr>
          <w:b w:val="0"/>
          <w:color w:val="231F20"/>
          <w:spacing w:val="-22"/>
          <w:sz w:val="19"/>
          <w:szCs w:val="19"/>
        </w:rPr>
        <w:t xml:space="preserve"> </w:t>
      </w:r>
      <w:r w:rsidRPr="004E7957">
        <w:rPr>
          <w:b w:val="0"/>
          <w:color w:val="231F20"/>
          <w:sz w:val="19"/>
          <w:szCs w:val="19"/>
        </w:rPr>
        <w:t>of</w:t>
      </w:r>
      <w:r w:rsidRPr="004E7957">
        <w:rPr>
          <w:b w:val="0"/>
          <w:color w:val="231F20"/>
          <w:spacing w:val="-22"/>
          <w:sz w:val="19"/>
          <w:szCs w:val="19"/>
        </w:rPr>
        <w:t xml:space="preserve"> </w:t>
      </w:r>
      <w:r w:rsidRPr="004E7957">
        <w:rPr>
          <w:b w:val="0"/>
          <w:color w:val="231F20"/>
          <w:sz w:val="19"/>
          <w:szCs w:val="19"/>
        </w:rPr>
        <w:t>an</w:t>
      </w:r>
      <w:r w:rsidRPr="004E7957">
        <w:rPr>
          <w:b w:val="0"/>
          <w:color w:val="231F20"/>
          <w:spacing w:val="-34"/>
          <w:sz w:val="19"/>
          <w:szCs w:val="19"/>
        </w:rPr>
        <w:t xml:space="preserve"> </w:t>
      </w:r>
      <w:r w:rsidRPr="004E7957">
        <w:rPr>
          <w:b w:val="0"/>
          <w:color w:val="231F20"/>
          <w:sz w:val="19"/>
          <w:szCs w:val="19"/>
        </w:rPr>
        <w:t>Addendum</w:t>
      </w:r>
      <w:r w:rsidRPr="004E7957">
        <w:rPr>
          <w:b w:val="0"/>
          <w:color w:val="231F20"/>
          <w:spacing w:val="-22"/>
          <w:sz w:val="19"/>
          <w:szCs w:val="19"/>
        </w:rPr>
        <w:t xml:space="preserve"> </w:t>
      </w:r>
      <w:r w:rsidRPr="004E7957">
        <w:rPr>
          <w:b w:val="0"/>
          <w:color w:val="231F20"/>
          <w:sz w:val="19"/>
          <w:szCs w:val="19"/>
        </w:rPr>
        <w:t>pursuant to</w:t>
      </w:r>
      <w:r w:rsidRPr="004E7957">
        <w:rPr>
          <w:b w:val="0"/>
          <w:color w:val="231F20"/>
          <w:spacing w:val="-8"/>
          <w:sz w:val="19"/>
          <w:szCs w:val="19"/>
        </w:rPr>
        <w:t xml:space="preserve"> </w:t>
      </w:r>
      <w:r w:rsidRPr="004E7957">
        <w:rPr>
          <w:b w:val="0"/>
          <w:color w:val="231F20"/>
          <w:sz w:val="19"/>
          <w:szCs w:val="19"/>
        </w:rPr>
        <w:t>ITT</w:t>
      </w:r>
      <w:r w:rsidRPr="004E7957">
        <w:rPr>
          <w:b w:val="0"/>
          <w:color w:val="231F20"/>
          <w:spacing w:val="-12"/>
          <w:sz w:val="19"/>
          <w:szCs w:val="19"/>
        </w:rPr>
        <w:t xml:space="preserve"> </w:t>
      </w:r>
      <w:r w:rsidRPr="004E7957">
        <w:rPr>
          <w:b w:val="0"/>
          <w:color w:val="231F20"/>
          <w:sz w:val="19"/>
          <w:szCs w:val="19"/>
        </w:rPr>
        <w:t>8</w:t>
      </w:r>
      <w:r w:rsidRPr="004E7957">
        <w:rPr>
          <w:b w:val="0"/>
          <w:color w:val="231F20"/>
          <w:spacing w:val="-8"/>
          <w:sz w:val="19"/>
          <w:szCs w:val="19"/>
        </w:rPr>
        <w:t xml:space="preserve"> </w:t>
      </w:r>
      <w:r w:rsidRPr="004E7957">
        <w:rPr>
          <w:b w:val="0"/>
          <w:color w:val="231F20"/>
          <w:sz w:val="19"/>
          <w:szCs w:val="19"/>
        </w:rPr>
        <w:t>and</w:t>
      </w:r>
      <w:r w:rsidRPr="004E7957">
        <w:rPr>
          <w:b w:val="0"/>
          <w:color w:val="231F20"/>
          <w:spacing w:val="-8"/>
          <w:sz w:val="19"/>
          <w:szCs w:val="19"/>
        </w:rPr>
        <w:t xml:space="preserve"> </w:t>
      </w:r>
      <w:r w:rsidRPr="004E7957">
        <w:rPr>
          <w:b w:val="0"/>
          <w:color w:val="231F20"/>
          <w:sz w:val="19"/>
          <w:szCs w:val="19"/>
        </w:rPr>
        <w:t>not</w:t>
      </w:r>
      <w:r w:rsidRPr="004E7957">
        <w:rPr>
          <w:b w:val="0"/>
          <w:color w:val="231F20"/>
          <w:spacing w:val="-8"/>
          <w:sz w:val="19"/>
          <w:szCs w:val="19"/>
        </w:rPr>
        <w:t xml:space="preserve"> </w:t>
      </w:r>
      <w:r w:rsidRPr="004E7957">
        <w:rPr>
          <w:b w:val="0"/>
          <w:color w:val="231F20"/>
          <w:sz w:val="19"/>
          <w:szCs w:val="19"/>
        </w:rPr>
        <w:t>through</w:t>
      </w:r>
      <w:r w:rsidRPr="004E7957">
        <w:rPr>
          <w:b w:val="0"/>
          <w:color w:val="231F20"/>
          <w:spacing w:val="-8"/>
          <w:sz w:val="19"/>
          <w:szCs w:val="19"/>
        </w:rPr>
        <w:t xml:space="preserve"> </w:t>
      </w:r>
      <w:r w:rsidRPr="004E7957">
        <w:rPr>
          <w:b w:val="0"/>
          <w:color w:val="231F20"/>
          <w:sz w:val="19"/>
          <w:szCs w:val="19"/>
        </w:rPr>
        <w:t>the</w:t>
      </w:r>
      <w:r w:rsidRPr="004E7957">
        <w:rPr>
          <w:b w:val="0"/>
          <w:color w:val="231F20"/>
          <w:spacing w:val="-8"/>
          <w:sz w:val="19"/>
          <w:szCs w:val="19"/>
        </w:rPr>
        <w:t xml:space="preserve"> </w:t>
      </w:r>
      <w:r w:rsidRPr="004E7957">
        <w:rPr>
          <w:b w:val="0"/>
          <w:color w:val="231F20"/>
          <w:sz w:val="19"/>
          <w:szCs w:val="19"/>
        </w:rPr>
        <w:t>minutes</w:t>
      </w:r>
      <w:r w:rsidRPr="004E7957">
        <w:rPr>
          <w:b w:val="0"/>
          <w:color w:val="231F20"/>
          <w:spacing w:val="-8"/>
          <w:sz w:val="19"/>
          <w:szCs w:val="19"/>
        </w:rPr>
        <w:t xml:space="preserve"> </w:t>
      </w:r>
      <w:r w:rsidRPr="004E7957">
        <w:rPr>
          <w:b w:val="0"/>
          <w:color w:val="231F20"/>
          <w:sz w:val="19"/>
          <w:szCs w:val="19"/>
        </w:rPr>
        <w:t>of</w:t>
      </w:r>
      <w:r w:rsidRPr="004E7957">
        <w:rPr>
          <w:b w:val="0"/>
          <w:color w:val="231F20"/>
          <w:spacing w:val="-8"/>
          <w:sz w:val="19"/>
          <w:szCs w:val="19"/>
        </w:rPr>
        <w:t xml:space="preserve"> </w:t>
      </w:r>
      <w:r w:rsidRPr="004E7957">
        <w:rPr>
          <w:b w:val="0"/>
          <w:color w:val="231F20"/>
          <w:sz w:val="19"/>
          <w:szCs w:val="19"/>
        </w:rPr>
        <w:t>the</w:t>
      </w:r>
      <w:r w:rsidRPr="004E7957">
        <w:rPr>
          <w:b w:val="0"/>
          <w:color w:val="231F20"/>
          <w:spacing w:val="-8"/>
          <w:sz w:val="19"/>
          <w:szCs w:val="19"/>
        </w:rPr>
        <w:t xml:space="preserve"> </w:t>
      </w:r>
      <w:r w:rsidRPr="004E7957">
        <w:rPr>
          <w:b w:val="0"/>
          <w:color w:val="231F20"/>
          <w:sz w:val="19"/>
          <w:szCs w:val="19"/>
        </w:rPr>
        <w:t>pre-Tender</w:t>
      </w:r>
      <w:r w:rsidRPr="004E7957">
        <w:rPr>
          <w:b w:val="0"/>
          <w:color w:val="231F20"/>
          <w:spacing w:val="-8"/>
          <w:sz w:val="19"/>
          <w:szCs w:val="19"/>
        </w:rPr>
        <w:t xml:space="preserve"> </w:t>
      </w:r>
      <w:r w:rsidRPr="004E7957">
        <w:rPr>
          <w:b w:val="0"/>
          <w:color w:val="231F20"/>
          <w:sz w:val="19"/>
          <w:szCs w:val="19"/>
        </w:rPr>
        <w:t>meeting.</w:t>
      </w:r>
      <w:r w:rsidRPr="004E7957">
        <w:rPr>
          <w:b w:val="0"/>
          <w:color w:val="231F20"/>
          <w:spacing w:val="-8"/>
          <w:sz w:val="19"/>
          <w:szCs w:val="19"/>
        </w:rPr>
        <w:t xml:space="preserve"> </w:t>
      </w:r>
      <w:r w:rsidRPr="004E7957">
        <w:rPr>
          <w:b w:val="0"/>
          <w:color w:val="231F20"/>
          <w:sz w:val="19"/>
          <w:szCs w:val="19"/>
        </w:rPr>
        <w:t>Nonattendance</w:t>
      </w:r>
      <w:r w:rsidRPr="004E7957">
        <w:rPr>
          <w:b w:val="0"/>
          <w:color w:val="231F20"/>
          <w:spacing w:val="-8"/>
          <w:sz w:val="19"/>
          <w:szCs w:val="19"/>
        </w:rPr>
        <w:t xml:space="preserve"> </w:t>
      </w:r>
      <w:r w:rsidRPr="004E7957">
        <w:rPr>
          <w:b w:val="0"/>
          <w:color w:val="231F20"/>
          <w:sz w:val="19"/>
          <w:szCs w:val="19"/>
        </w:rPr>
        <w:t>at</w:t>
      </w:r>
      <w:r w:rsidRPr="004E7957">
        <w:rPr>
          <w:b w:val="0"/>
          <w:color w:val="231F20"/>
          <w:spacing w:val="-8"/>
          <w:sz w:val="19"/>
          <w:szCs w:val="19"/>
        </w:rPr>
        <w:t xml:space="preserve"> </w:t>
      </w:r>
      <w:r w:rsidRPr="004E7957">
        <w:rPr>
          <w:b w:val="0"/>
          <w:color w:val="231F20"/>
          <w:sz w:val="19"/>
          <w:szCs w:val="19"/>
        </w:rPr>
        <w:t>the</w:t>
      </w:r>
      <w:r w:rsidRPr="004E7957">
        <w:rPr>
          <w:b w:val="0"/>
          <w:color w:val="231F20"/>
          <w:spacing w:val="-8"/>
          <w:sz w:val="19"/>
          <w:szCs w:val="19"/>
        </w:rPr>
        <w:t xml:space="preserve"> </w:t>
      </w:r>
      <w:r w:rsidRPr="004E7957">
        <w:rPr>
          <w:b w:val="0"/>
          <w:color w:val="231F20"/>
          <w:sz w:val="19"/>
          <w:szCs w:val="19"/>
        </w:rPr>
        <w:t>pre-Tender</w:t>
      </w:r>
      <w:r w:rsidRPr="004E7957">
        <w:rPr>
          <w:b w:val="0"/>
          <w:color w:val="231F20"/>
          <w:spacing w:val="-8"/>
          <w:sz w:val="19"/>
          <w:szCs w:val="19"/>
        </w:rPr>
        <w:t xml:space="preserve"> </w:t>
      </w:r>
      <w:r w:rsidRPr="004E7957">
        <w:rPr>
          <w:b w:val="0"/>
          <w:color w:val="231F20"/>
          <w:sz w:val="19"/>
          <w:szCs w:val="19"/>
        </w:rPr>
        <w:t>meeting</w:t>
      </w:r>
      <w:r w:rsidRPr="004E7957">
        <w:rPr>
          <w:b w:val="0"/>
          <w:color w:val="231F20"/>
          <w:spacing w:val="-8"/>
          <w:sz w:val="19"/>
          <w:szCs w:val="19"/>
        </w:rPr>
        <w:t xml:space="preserve"> </w:t>
      </w:r>
      <w:r w:rsidRPr="004E7957">
        <w:rPr>
          <w:b w:val="0"/>
          <w:color w:val="231F20"/>
          <w:sz w:val="19"/>
          <w:szCs w:val="19"/>
        </w:rPr>
        <w:t>will not</w:t>
      </w:r>
      <w:r w:rsidRPr="004E7957">
        <w:rPr>
          <w:b w:val="0"/>
          <w:color w:val="231F20"/>
          <w:spacing w:val="-23"/>
          <w:sz w:val="19"/>
          <w:szCs w:val="19"/>
        </w:rPr>
        <w:t xml:space="preserve"> </w:t>
      </w:r>
      <w:r w:rsidRPr="004E7957">
        <w:rPr>
          <w:b w:val="0"/>
          <w:color w:val="231F20"/>
          <w:sz w:val="19"/>
          <w:szCs w:val="19"/>
        </w:rPr>
        <w:t>be</w:t>
      </w:r>
      <w:r w:rsidRPr="004E7957">
        <w:rPr>
          <w:b w:val="0"/>
          <w:color w:val="231F20"/>
          <w:spacing w:val="-23"/>
          <w:sz w:val="19"/>
          <w:szCs w:val="19"/>
        </w:rPr>
        <w:t xml:space="preserve"> </w:t>
      </w:r>
      <w:r w:rsidRPr="004E7957">
        <w:rPr>
          <w:b w:val="0"/>
          <w:color w:val="231F20"/>
          <w:sz w:val="19"/>
          <w:szCs w:val="19"/>
        </w:rPr>
        <w:t>a</w:t>
      </w:r>
      <w:r w:rsidRPr="004E7957">
        <w:rPr>
          <w:b w:val="0"/>
          <w:color w:val="231F20"/>
          <w:spacing w:val="-23"/>
          <w:sz w:val="19"/>
          <w:szCs w:val="19"/>
        </w:rPr>
        <w:t xml:space="preserve"> </w:t>
      </w:r>
      <w:r w:rsidRPr="004E7957">
        <w:rPr>
          <w:b w:val="0"/>
          <w:color w:val="231F20"/>
          <w:sz w:val="19"/>
          <w:szCs w:val="19"/>
        </w:rPr>
        <w:t>cause</w:t>
      </w:r>
      <w:r w:rsidRPr="004E7957">
        <w:rPr>
          <w:b w:val="0"/>
          <w:color w:val="231F20"/>
          <w:spacing w:val="-23"/>
          <w:sz w:val="19"/>
          <w:szCs w:val="19"/>
        </w:rPr>
        <w:t xml:space="preserve"> </w:t>
      </w:r>
      <w:r w:rsidRPr="004E7957">
        <w:rPr>
          <w:b w:val="0"/>
          <w:color w:val="231F20"/>
          <w:sz w:val="19"/>
          <w:szCs w:val="19"/>
        </w:rPr>
        <w:t>for</w:t>
      </w:r>
      <w:r w:rsidRPr="004E7957">
        <w:rPr>
          <w:b w:val="0"/>
          <w:color w:val="231F20"/>
          <w:spacing w:val="-23"/>
          <w:sz w:val="19"/>
          <w:szCs w:val="19"/>
        </w:rPr>
        <w:t xml:space="preserve"> </w:t>
      </w:r>
      <w:r w:rsidRPr="004E7957">
        <w:rPr>
          <w:b w:val="0"/>
          <w:color w:val="231F20"/>
          <w:sz w:val="19"/>
          <w:szCs w:val="19"/>
        </w:rPr>
        <w:t>disqualiﬁcation</w:t>
      </w:r>
      <w:r w:rsidRPr="004E7957">
        <w:rPr>
          <w:b w:val="0"/>
          <w:color w:val="231F20"/>
          <w:spacing w:val="-23"/>
          <w:sz w:val="19"/>
          <w:szCs w:val="19"/>
        </w:rPr>
        <w:t xml:space="preserve"> </w:t>
      </w:r>
      <w:r w:rsidRPr="004E7957">
        <w:rPr>
          <w:b w:val="0"/>
          <w:color w:val="231F20"/>
          <w:sz w:val="19"/>
          <w:szCs w:val="19"/>
        </w:rPr>
        <w:t>of</w:t>
      </w:r>
      <w:r w:rsidRPr="004E7957">
        <w:rPr>
          <w:b w:val="0"/>
          <w:color w:val="231F20"/>
          <w:spacing w:val="-23"/>
          <w:sz w:val="19"/>
          <w:szCs w:val="19"/>
        </w:rPr>
        <w:t xml:space="preserve"> </w:t>
      </w:r>
      <w:r w:rsidRPr="004E7957">
        <w:rPr>
          <w:b w:val="0"/>
          <w:color w:val="231F20"/>
          <w:sz w:val="19"/>
          <w:szCs w:val="19"/>
        </w:rPr>
        <w:t>a</w:t>
      </w:r>
      <w:r w:rsidRPr="004E7957">
        <w:rPr>
          <w:b w:val="0"/>
          <w:color w:val="231F20"/>
          <w:spacing w:val="-26"/>
          <w:sz w:val="19"/>
          <w:szCs w:val="19"/>
        </w:rPr>
        <w:t xml:space="preserve"> </w:t>
      </w:r>
      <w:r w:rsidRPr="004E7957">
        <w:rPr>
          <w:b w:val="0"/>
          <w:color w:val="231F20"/>
          <w:spacing w:val="-4"/>
          <w:sz w:val="19"/>
          <w:szCs w:val="19"/>
        </w:rPr>
        <w:t>Tenderer.</w:t>
      </w:r>
    </w:p>
    <w:p w14:paraId="57E8656F" w14:textId="77777777" w:rsidR="00043AB3" w:rsidRPr="004E7957" w:rsidRDefault="00043AB3" w:rsidP="00043AB3">
      <w:pPr>
        <w:pStyle w:val="Heading3"/>
        <w:numPr>
          <w:ilvl w:val="0"/>
          <w:numId w:val="41"/>
        </w:numPr>
        <w:tabs>
          <w:tab w:val="left" w:pos="993"/>
        </w:tabs>
        <w:spacing w:before="120"/>
        <w:ind w:left="426" w:right="-1" w:firstLine="0"/>
        <w:jc w:val="both"/>
        <w:rPr>
          <w:color w:val="231F20"/>
          <w:sz w:val="19"/>
          <w:szCs w:val="19"/>
        </w:rPr>
      </w:pPr>
      <w:r w:rsidRPr="004E7957">
        <w:rPr>
          <w:color w:val="231F20"/>
          <w:sz w:val="19"/>
          <w:szCs w:val="19"/>
        </w:rPr>
        <w:t>Clariﬁcation</w:t>
      </w:r>
      <w:r w:rsidRPr="004E7957">
        <w:rPr>
          <w:color w:val="231F20"/>
          <w:spacing w:val="-23"/>
          <w:sz w:val="19"/>
          <w:szCs w:val="19"/>
        </w:rPr>
        <w:t xml:space="preserve"> </w:t>
      </w:r>
      <w:r w:rsidRPr="004E7957">
        <w:rPr>
          <w:color w:val="231F20"/>
          <w:sz w:val="19"/>
          <w:szCs w:val="19"/>
        </w:rPr>
        <w:t>and</w:t>
      </w:r>
      <w:r w:rsidRPr="004E7957">
        <w:rPr>
          <w:color w:val="231F20"/>
          <w:spacing w:val="-22"/>
          <w:sz w:val="19"/>
          <w:szCs w:val="19"/>
        </w:rPr>
        <w:t xml:space="preserve"> </w:t>
      </w:r>
      <w:r w:rsidRPr="004E7957">
        <w:rPr>
          <w:color w:val="231F20"/>
          <w:sz w:val="19"/>
          <w:szCs w:val="19"/>
        </w:rPr>
        <w:t>amendments of</w:t>
      </w:r>
      <w:r w:rsidRPr="004E7957">
        <w:rPr>
          <w:color w:val="231F20"/>
          <w:spacing w:val="-26"/>
          <w:sz w:val="19"/>
          <w:szCs w:val="19"/>
        </w:rPr>
        <w:t xml:space="preserve"> </w:t>
      </w:r>
      <w:r w:rsidRPr="004E7957">
        <w:rPr>
          <w:color w:val="231F20"/>
          <w:spacing w:val="-4"/>
          <w:sz w:val="19"/>
          <w:szCs w:val="19"/>
        </w:rPr>
        <w:t>Tender</w:t>
      </w:r>
      <w:r w:rsidRPr="004E7957">
        <w:rPr>
          <w:color w:val="231F20"/>
          <w:spacing w:val="-26"/>
          <w:sz w:val="19"/>
          <w:szCs w:val="19"/>
        </w:rPr>
        <w:t xml:space="preserve"> </w:t>
      </w:r>
      <w:r w:rsidRPr="004E7957">
        <w:rPr>
          <w:color w:val="231F20"/>
          <w:sz w:val="19"/>
          <w:szCs w:val="19"/>
        </w:rPr>
        <w:t>Documents</w:t>
      </w:r>
    </w:p>
    <w:p w14:paraId="09883DBA" w14:textId="77777777" w:rsidR="00043AB3" w:rsidRPr="004E7957" w:rsidRDefault="00043AB3" w:rsidP="00043AB3">
      <w:pPr>
        <w:pStyle w:val="Heading3"/>
        <w:numPr>
          <w:ilvl w:val="1"/>
          <w:numId w:val="56"/>
        </w:numPr>
        <w:tabs>
          <w:tab w:val="left" w:pos="993"/>
        </w:tabs>
        <w:spacing w:before="120"/>
        <w:ind w:left="993" w:right="-1" w:hanging="567"/>
        <w:jc w:val="both"/>
        <w:rPr>
          <w:b w:val="0"/>
          <w:color w:val="231F20"/>
          <w:sz w:val="19"/>
          <w:szCs w:val="19"/>
        </w:rPr>
      </w:pPr>
      <w:r w:rsidRPr="004E7957">
        <w:rPr>
          <w:b w:val="0"/>
          <w:color w:val="231F20"/>
          <w:sz w:val="19"/>
          <w:szCs w:val="19"/>
        </w:rPr>
        <w:t>A</w:t>
      </w:r>
      <w:r w:rsidRPr="004E7957">
        <w:rPr>
          <w:b w:val="0"/>
          <w:color w:val="231F20"/>
          <w:spacing w:val="-36"/>
          <w:sz w:val="19"/>
          <w:szCs w:val="19"/>
        </w:rPr>
        <w:t xml:space="preserve"> </w:t>
      </w:r>
      <w:r w:rsidRPr="004E7957">
        <w:rPr>
          <w:b w:val="0"/>
          <w:color w:val="231F20"/>
          <w:sz w:val="19"/>
          <w:szCs w:val="19"/>
        </w:rPr>
        <w:t>Tenderer</w:t>
      </w:r>
      <w:r w:rsidRPr="004E7957">
        <w:rPr>
          <w:b w:val="0"/>
          <w:color w:val="231F20"/>
          <w:spacing w:val="-20"/>
          <w:sz w:val="19"/>
          <w:szCs w:val="19"/>
        </w:rPr>
        <w:t xml:space="preserve"> </w:t>
      </w:r>
      <w:r w:rsidRPr="004E7957">
        <w:rPr>
          <w:b w:val="0"/>
          <w:color w:val="231F20"/>
          <w:sz w:val="19"/>
          <w:szCs w:val="19"/>
        </w:rPr>
        <w:t>requiring</w:t>
      </w:r>
      <w:r w:rsidRPr="004E7957">
        <w:rPr>
          <w:b w:val="0"/>
          <w:color w:val="231F20"/>
          <w:spacing w:val="-20"/>
          <w:sz w:val="19"/>
          <w:szCs w:val="19"/>
        </w:rPr>
        <w:t xml:space="preserve"> </w:t>
      </w:r>
      <w:r w:rsidRPr="004E7957">
        <w:rPr>
          <w:b w:val="0"/>
          <w:color w:val="231F20"/>
          <w:sz w:val="19"/>
          <w:szCs w:val="19"/>
        </w:rPr>
        <w:t>any</w:t>
      </w:r>
      <w:r w:rsidRPr="004E7957">
        <w:rPr>
          <w:b w:val="0"/>
          <w:color w:val="231F20"/>
          <w:spacing w:val="-20"/>
          <w:sz w:val="19"/>
          <w:szCs w:val="19"/>
        </w:rPr>
        <w:t xml:space="preserve"> </w:t>
      </w:r>
      <w:r w:rsidRPr="004E7957">
        <w:rPr>
          <w:b w:val="0"/>
          <w:color w:val="231F20"/>
          <w:sz w:val="19"/>
          <w:szCs w:val="19"/>
        </w:rPr>
        <w:t>clariﬁcation</w:t>
      </w:r>
      <w:r w:rsidRPr="004E7957">
        <w:rPr>
          <w:b w:val="0"/>
          <w:color w:val="231F20"/>
          <w:spacing w:val="-21"/>
          <w:sz w:val="19"/>
          <w:szCs w:val="19"/>
        </w:rPr>
        <w:t xml:space="preserve"> </w:t>
      </w:r>
      <w:r w:rsidRPr="004E7957">
        <w:rPr>
          <w:b w:val="0"/>
          <w:color w:val="231F20"/>
          <w:sz w:val="19"/>
          <w:szCs w:val="19"/>
        </w:rPr>
        <w:t>of</w:t>
      </w:r>
      <w:r w:rsidRPr="004E7957">
        <w:rPr>
          <w:b w:val="0"/>
          <w:color w:val="231F20"/>
          <w:spacing w:val="-20"/>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 w:val="0"/>
          <w:color w:val="231F20"/>
          <w:spacing w:val="-3"/>
          <w:sz w:val="19"/>
          <w:szCs w:val="19"/>
        </w:rPr>
        <w:t>Tender</w:t>
      </w:r>
      <w:r w:rsidRPr="004E7957">
        <w:rPr>
          <w:b w:val="0"/>
          <w:color w:val="231F20"/>
          <w:spacing w:val="-20"/>
          <w:sz w:val="19"/>
          <w:szCs w:val="19"/>
        </w:rPr>
        <w:t xml:space="preserve"> </w:t>
      </w:r>
      <w:r w:rsidRPr="004E7957">
        <w:rPr>
          <w:b w:val="0"/>
          <w:color w:val="231F20"/>
          <w:sz w:val="19"/>
          <w:szCs w:val="19"/>
        </w:rPr>
        <w:t>Document</w:t>
      </w:r>
      <w:r w:rsidRPr="004E7957">
        <w:rPr>
          <w:b w:val="0"/>
          <w:color w:val="231F20"/>
          <w:spacing w:val="-20"/>
          <w:sz w:val="19"/>
          <w:szCs w:val="19"/>
        </w:rPr>
        <w:t xml:space="preserve"> </w:t>
      </w:r>
      <w:r w:rsidRPr="004E7957">
        <w:rPr>
          <w:b w:val="0"/>
          <w:color w:val="231F20"/>
          <w:sz w:val="19"/>
          <w:szCs w:val="19"/>
        </w:rPr>
        <w:t>shall</w:t>
      </w:r>
      <w:r w:rsidRPr="004E7957">
        <w:rPr>
          <w:b w:val="0"/>
          <w:color w:val="231F20"/>
          <w:spacing w:val="-20"/>
          <w:sz w:val="19"/>
          <w:szCs w:val="19"/>
        </w:rPr>
        <w:t xml:space="preserve"> </w:t>
      </w:r>
      <w:r w:rsidRPr="004E7957">
        <w:rPr>
          <w:b w:val="0"/>
          <w:color w:val="231F20"/>
          <w:sz w:val="19"/>
          <w:szCs w:val="19"/>
        </w:rPr>
        <w:t>contact</w:t>
      </w:r>
      <w:r w:rsidRPr="004E7957">
        <w:rPr>
          <w:b w:val="0"/>
          <w:color w:val="231F20"/>
          <w:spacing w:val="-20"/>
          <w:sz w:val="19"/>
          <w:szCs w:val="19"/>
        </w:rPr>
        <w:t xml:space="preserve"> </w:t>
      </w:r>
      <w:r w:rsidRPr="004E7957">
        <w:rPr>
          <w:b w:val="0"/>
          <w:color w:val="231F20"/>
          <w:sz w:val="19"/>
          <w:szCs w:val="19"/>
        </w:rPr>
        <w:t>the</w:t>
      </w:r>
      <w:r w:rsidRPr="004E7957">
        <w:rPr>
          <w:b w:val="0"/>
          <w:color w:val="231F20"/>
          <w:spacing w:val="-20"/>
          <w:sz w:val="19"/>
          <w:szCs w:val="19"/>
        </w:rPr>
        <w:t xml:space="preserve"> </w:t>
      </w:r>
      <w:r w:rsidRPr="004E7957">
        <w:rPr>
          <w:b w:val="0"/>
          <w:color w:val="231F20"/>
          <w:sz w:val="19"/>
          <w:szCs w:val="19"/>
        </w:rPr>
        <w:t>Procuring</w:t>
      </w:r>
      <w:r w:rsidRPr="004E7957">
        <w:rPr>
          <w:b w:val="0"/>
          <w:color w:val="231F20"/>
          <w:spacing w:val="-20"/>
          <w:sz w:val="19"/>
          <w:szCs w:val="19"/>
        </w:rPr>
        <w:t xml:space="preserve"> </w:t>
      </w:r>
      <w:r w:rsidRPr="004E7957">
        <w:rPr>
          <w:b w:val="0"/>
          <w:color w:val="231F20"/>
          <w:sz w:val="19"/>
          <w:szCs w:val="19"/>
        </w:rPr>
        <w:t>Entity</w:t>
      </w:r>
      <w:r w:rsidRPr="004E7957">
        <w:rPr>
          <w:b w:val="0"/>
          <w:color w:val="231F20"/>
          <w:spacing w:val="-20"/>
          <w:sz w:val="19"/>
          <w:szCs w:val="19"/>
        </w:rPr>
        <w:t xml:space="preserve"> </w:t>
      </w:r>
      <w:r w:rsidRPr="004E7957">
        <w:rPr>
          <w:b w:val="0"/>
          <w:color w:val="231F20"/>
          <w:sz w:val="19"/>
          <w:szCs w:val="19"/>
        </w:rPr>
        <w:t>in</w:t>
      </w:r>
      <w:r w:rsidRPr="004E7957">
        <w:rPr>
          <w:b w:val="0"/>
          <w:color w:val="231F20"/>
          <w:spacing w:val="-20"/>
          <w:sz w:val="19"/>
          <w:szCs w:val="19"/>
        </w:rPr>
        <w:t xml:space="preserve"> </w:t>
      </w:r>
      <w:r w:rsidRPr="004E7957">
        <w:rPr>
          <w:b w:val="0"/>
          <w:color w:val="231F20"/>
          <w:sz w:val="19"/>
          <w:szCs w:val="19"/>
        </w:rPr>
        <w:t>writing</w:t>
      </w:r>
      <w:r w:rsidRPr="004E7957">
        <w:rPr>
          <w:b w:val="0"/>
          <w:color w:val="231F20"/>
          <w:spacing w:val="-20"/>
          <w:sz w:val="19"/>
          <w:szCs w:val="19"/>
        </w:rPr>
        <w:t xml:space="preserve"> </w:t>
      </w:r>
      <w:r w:rsidRPr="004E7957">
        <w:rPr>
          <w:b w:val="0"/>
          <w:color w:val="231F20"/>
          <w:sz w:val="19"/>
          <w:szCs w:val="19"/>
        </w:rPr>
        <w:t>at</w:t>
      </w:r>
      <w:r w:rsidRPr="004E7957">
        <w:rPr>
          <w:b w:val="0"/>
          <w:color w:val="231F20"/>
          <w:spacing w:val="-20"/>
          <w:sz w:val="19"/>
          <w:szCs w:val="19"/>
        </w:rPr>
        <w:t xml:space="preserve"> </w:t>
      </w:r>
      <w:r w:rsidRPr="004E7957">
        <w:rPr>
          <w:b w:val="0"/>
          <w:color w:val="231F20"/>
          <w:sz w:val="19"/>
          <w:szCs w:val="19"/>
        </w:rPr>
        <w:t>the Procuring</w:t>
      </w:r>
      <w:r w:rsidRPr="004E7957">
        <w:rPr>
          <w:b w:val="0"/>
          <w:color w:val="231F20"/>
          <w:spacing w:val="-13"/>
          <w:sz w:val="19"/>
          <w:szCs w:val="19"/>
        </w:rPr>
        <w:t xml:space="preserve"> </w:t>
      </w:r>
      <w:r w:rsidRPr="004E7957">
        <w:rPr>
          <w:b w:val="0"/>
          <w:color w:val="231F20"/>
          <w:sz w:val="19"/>
          <w:szCs w:val="19"/>
        </w:rPr>
        <w:t>Entity's</w:t>
      </w:r>
      <w:r w:rsidRPr="004E7957">
        <w:rPr>
          <w:b w:val="0"/>
          <w:color w:val="231F20"/>
          <w:spacing w:val="-13"/>
          <w:sz w:val="19"/>
          <w:szCs w:val="19"/>
        </w:rPr>
        <w:t xml:space="preserve"> </w:t>
      </w:r>
      <w:r w:rsidRPr="004E7957">
        <w:rPr>
          <w:b w:val="0"/>
          <w:color w:val="231F20"/>
          <w:sz w:val="19"/>
          <w:szCs w:val="19"/>
        </w:rPr>
        <w:t>address</w:t>
      </w:r>
      <w:r w:rsidRPr="004E7957">
        <w:rPr>
          <w:b w:val="0"/>
          <w:color w:val="231F20"/>
          <w:spacing w:val="-13"/>
          <w:sz w:val="19"/>
          <w:szCs w:val="19"/>
        </w:rPr>
        <w:t xml:space="preserve"> </w:t>
      </w:r>
      <w:r w:rsidRPr="004E7957">
        <w:rPr>
          <w:b w:val="0"/>
          <w:color w:val="231F20"/>
          <w:sz w:val="19"/>
          <w:szCs w:val="19"/>
        </w:rPr>
        <w:t>speciﬁed</w:t>
      </w:r>
      <w:r w:rsidRPr="004E7957">
        <w:rPr>
          <w:b w:val="0"/>
          <w:color w:val="231F20"/>
          <w:spacing w:val="-13"/>
          <w:sz w:val="19"/>
          <w:szCs w:val="19"/>
        </w:rPr>
        <w:t xml:space="preserve"> </w:t>
      </w:r>
      <w:r w:rsidRPr="004E7957">
        <w:rPr>
          <w:b w:val="0"/>
          <w:color w:val="231F20"/>
          <w:sz w:val="19"/>
          <w:szCs w:val="19"/>
        </w:rPr>
        <w:t>in</w:t>
      </w:r>
      <w:r w:rsidRPr="004E7957">
        <w:rPr>
          <w:b w:val="0"/>
          <w:color w:val="231F20"/>
          <w:spacing w:val="-13"/>
          <w:sz w:val="19"/>
          <w:szCs w:val="19"/>
        </w:rPr>
        <w:t xml:space="preserve"> </w:t>
      </w:r>
      <w:r w:rsidRPr="004E7957">
        <w:rPr>
          <w:b w:val="0"/>
          <w:color w:val="231F20"/>
          <w:sz w:val="19"/>
          <w:szCs w:val="19"/>
        </w:rPr>
        <w:t>the</w:t>
      </w:r>
      <w:r w:rsidRPr="004E7957">
        <w:rPr>
          <w:b w:val="0"/>
          <w:color w:val="231F20"/>
          <w:spacing w:val="-17"/>
          <w:sz w:val="19"/>
          <w:szCs w:val="19"/>
        </w:rPr>
        <w:t xml:space="preserve"> </w:t>
      </w:r>
      <w:r w:rsidRPr="004E7957">
        <w:rPr>
          <w:bCs w:val="0"/>
          <w:color w:val="231F20"/>
          <w:sz w:val="19"/>
          <w:szCs w:val="19"/>
        </w:rPr>
        <w:t>TDS</w:t>
      </w:r>
      <w:r w:rsidRPr="004E7957">
        <w:rPr>
          <w:b w:val="0"/>
          <w:color w:val="231F20"/>
          <w:spacing w:val="-12"/>
          <w:sz w:val="19"/>
          <w:szCs w:val="19"/>
        </w:rPr>
        <w:t xml:space="preserve"> </w:t>
      </w:r>
      <w:r w:rsidRPr="004E7957">
        <w:rPr>
          <w:b w:val="0"/>
          <w:color w:val="231F20"/>
          <w:sz w:val="19"/>
          <w:szCs w:val="19"/>
        </w:rPr>
        <w:t>or</w:t>
      </w:r>
      <w:r w:rsidRPr="004E7957">
        <w:rPr>
          <w:b w:val="0"/>
          <w:color w:val="231F20"/>
          <w:spacing w:val="-13"/>
          <w:sz w:val="19"/>
          <w:szCs w:val="19"/>
        </w:rPr>
        <w:t xml:space="preserve"> </w:t>
      </w:r>
      <w:r w:rsidRPr="004E7957">
        <w:rPr>
          <w:b w:val="0"/>
          <w:color w:val="231F20"/>
          <w:sz w:val="19"/>
          <w:szCs w:val="19"/>
        </w:rPr>
        <w:t>raise</w:t>
      </w:r>
      <w:r w:rsidRPr="004E7957">
        <w:rPr>
          <w:b w:val="0"/>
          <w:color w:val="231F20"/>
          <w:spacing w:val="-13"/>
          <w:sz w:val="19"/>
          <w:szCs w:val="19"/>
        </w:rPr>
        <w:t xml:space="preserve"> </w:t>
      </w:r>
      <w:r w:rsidRPr="004E7957">
        <w:rPr>
          <w:b w:val="0"/>
          <w:color w:val="231F20"/>
          <w:sz w:val="19"/>
          <w:szCs w:val="19"/>
        </w:rPr>
        <w:t>its</w:t>
      </w:r>
      <w:r w:rsidRPr="004E7957">
        <w:rPr>
          <w:b w:val="0"/>
          <w:color w:val="231F20"/>
          <w:spacing w:val="-13"/>
          <w:sz w:val="19"/>
          <w:szCs w:val="19"/>
        </w:rPr>
        <w:t xml:space="preserve"> </w:t>
      </w:r>
      <w:r w:rsidRPr="004E7957">
        <w:rPr>
          <w:b w:val="0"/>
          <w:color w:val="231F20"/>
          <w:sz w:val="19"/>
          <w:szCs w:val="19"/>
        </w:rPr>
        <w:t>enquiries</w:t>
      </w:r>
      <w:r w:rsidRPr="004E7957">
        <w:rPr>
          <w:b w:val="0"/>
          <w:color w:val="231F20"/>
          <w:spacing w:val="-13"/>
          <w:sz w:val="19"/>
          <w:szCs w:val="19"/>
        </w:rPr>
        <w:t xml:space="preserve"> </w:t>
      </w:r>
      <w:r w:rsidRPr="004E7957">
        <w:rPr>
          <w:b w:val="0"/>
          <w:color w:val="231F20"/>
          <w:sz w:val="19"/>
          <w:szCs w:val="19"/>
        </w:rPr>
        <w:t>during</w:t>
      </w:r>
      <w:r w:rsidRPr="004E7957">
        <w:rPr>
          <w:b w:val="0"/>
          <w:color w:val="231F20"/>
          <w:spacing w:val="-13"/>
          <w:sz w:val="19"/>
          <w:szCs w:val="19"/>
        </w:rPr>
        <w:t xml:space="preserve"> </w:t>
      </w:r>
      <w:r w:rsidRPr="004E7957">
        <w:rPr>
          <w:b w:val="0"/>
          <w:color w:val="231F20"/>
          <w:sz w:val="19"/>
          <w:szCs w:val="19"/>
        </w:rPr>
        <w:t>the</w:t>
      </w:r>
      <w:r w:rsidRPr="004E7957">
        <w:rPr>
          <w:b w:val="0"/>
          <w:color w:val="231F20"/>
          <w:spacing w:val="-13"/>
          <w:sz w:val="19"/>
          <w:szCs w:val="19"/>
        </w:rPr>
        <w:t xml:space="preserve"> </w:t>
      </w:r>
      <w:r w:rsidRPr="004E7957">
        <w:rPr>
          <w:b w:val="0"/>
          <w:color w:val="231F20"/>
          <w:sz w:val="19"/>
          <w:szCs w:val="19"/>
        </w:rPr>
        <w:t>pre-Tender</w:t>
      </w:r>
      <w:r w:rsidRPr="004E7957">
        <w:rPr>
          <w:b w:val="0"/>
          <w:color w:val="231F20"/>
          <w:spacing w:val="-13"/>
          <w:sz w:val="19"/>
          <w:szCs w:val="19"/>
        </w:rPr>
        <w:t xml:space="preserve"> </w:t>
      </w:r>
      <w:r w:rsidRPr="004E7957">
        <w:rPr>
          <w:b w:val="0"/>
          <w:color w:val="231F20"/>
          <w:sz w:val="19"/>
          <w:szCs w:val="19"/>
        </w:rPr>
        <w:t>meeting</w:t>
      </w:r>
      <w:r w:rsidRPr="004E7957">
        <w:rPr>
          <w:b w:val="0"/>
          <w:color w:val="231F20"/>
          <w:spacing w:val="-13"/>
          <w:sz w:val="19"/>
          <w:szCs w:val="19"/>
        </w:rPr>
        <w:t xml:space="preserve"> </w:t>
      </w:r>
      <w:r w:rsidRPr="004E7957">
        <w:rPr>
          <w:b w:val="0"/>
          <w:color w:val="231F20"/>
          <w:sz w:val="19"/>
          <w:szCs w:val="19"/>
        </w:rPr>
        <w:t>and</w:t>
      </w:r>
      <w:r w:rsidRPr="004E7957">
        <w:rPr>
          <w:b w:val="0"/>
          <w:color w:val="231F20"/>
          <w:spacing w:val="-13"/>
          <w:sz w:val="19"/>
          <w:szCs w:val="19"/>
        </w:rPr>
        <w:t xml:space="preserve"> </w:t>
      </w:r>
      <w:r w:rsidRPr="004E7957">
        <w:rPr>
          <w:b w:val="0"/>
          <w:color w:val="231F20"/>
          <w:sz w:val="19"/>
          <w:szCs w:val="19"/>
        </w:rPr>
        <w:t>the</w:t>
      </w:r>
      <w:r w:rsidRPr="004E7957">
        <w:rPr>
          <w:b w:val="0"/>
          <w:color w:val="231F20"/>
          <w:spacing w:val="-13"/>
          <w:sz w:val="19"/>
          <w:szCs w:val="19"/>
        </w:rPr>
        <w:t xml:space="preserve"> </w:t>
      </w:r>
      <w:r w:rsidRPr="004E7957">
        <w:rPr>
          <w:b w:val="0"/>
          <w:color w:val="231F20"/>
          <w:sz w:val="19"/>
          <w:szCs w:val="19"/>
        </w:rPr>
        <w:t>pre- arranged</w:t>
      </w:r>
      <w:r w:rsidRPr="004E7957">
        <w:rPr>
          <w:b w:val="0"/>
          <w:color w:val="231F20"/>
          <w:spacing w:val="-15"/>
          <w:sz w:val="19"/>
          <w:szCs w:val="19"/>
        </w:rPr>
        <w:t xml:space="preserve"> </w:t>
      </w:r>
      <w:r w:rsidRPr="004E7957">
        <w:rPr>
          <w:b w:val="0"/>
          <w:color w:val="231F20"/>
          <w:sz w:val="19"/>
          <w:szCs w:val="19"/>
        </w:rPr>
        <w:t>pretender</w:t>
      </w:r>
      <w:r w:rsidRPr="004E7957">
        <w:rPr>
          <w:b w:val="0"/>
          <w:color w:val="231F20"/>
          <w:spacing w:val="-15"/>
          <w:sz w:val="19"/>
          <w:szCs w:val="19"/>
        </w:rPr>
        <w:t xml:space="preserve"> </w:t>
      </w:r>
      <w:r w:rsidRPr="004E7957">
        <w:rPr>
          <w:b w:val="0"/>
          <w:color w:val="231F20"/>
          <w:sz w:val="19"/>
          <w:szCs w:val="19"/>
        </w:rPr>
        <w:t>visit</w:t>
      </w:r>
      <w:r w:rsidRPr="004E7957">
        <w:rPr>
          <w:b w:val="0"/>
          <w:color w:val="231F20"/>
          <w:spacing w:val="-15"/>
          <w:sz w:val="19"/>
          <w:szCs w:val="19"/>
        </w:rPr>
        <w:t xml:space="preserve"> </w:t>
      </w:r>
      <w:r w:rsidRPr="004E7957">
        <w:rPr>
          <w:b w:val="0"/>
          <w:color w:val="231F20"/>
          <w:sz w:val="19"/>
          <w:szCs w:val="19"/>
        </w:rPr>
        <w:t>of</w:t>
      </w:r>
      <w:r w:rsidRPr="004E7957">
        <w:rPr>
          <w:b w:val="0"/>
          <w:color w:val="231F20"/>
          <w:spacing w:val="-15"/>
          <w:sz w:val="19"/>
          <w:szCs w:val="19"/>
        </w:rPr>
        <w:t xml:space="preserve"> </w:t>
      </w:r>
      <w:r w:rsidRPr="004E7957">
        <w:rPr>
          <w:b w:val="0"/>
          <w:color w:val="231F20"/>
          <w:sz w:val="19"/>
          <w:szCs w:val="19"/>
        </w:rPr>
        <w:t>the</w:t>
      </w:r>
      <w:r w:rsidRPr="004E7957">
        <w:rPr>
          <w:b w:val="0"/>
          <w:color w:val="231F20"/>
          <w:spacing w:val="-15"/>
          <w:sz w:val="19"/>
          <w:szCs w:val="19"/>
        </w:rPr>
        <w:t xml:space="preserve"> </w:t>
      </w:r>
      <w:r w:rsidRPr="004E7957">
        <w:rPr>
          <w:b w:val="0"/>
          <w:color w:val="231F20"/>
          <w:sz w:val="19"/>
          <w:szCs w:val="19"/>
        </w:rPr>
        <w:t>site</w:t>
      </w:r>
      <w:r w:rsidRPr="004E7957">
        <w:rPr>
          <w:b w:val="0"/>
          <w:color w:val="231F20"/>
          <w:spacing w:val="-15"/>
          <w:sz w:val="19"/>
          <w:szCs w:val="19"/>
        </w:rPr>
        <w:t xml:space="preserve"> </w:t>
      </w:r>
      <w:r w:rsidRPr="004E7957">
        <w:rPr>
          <w:b w:val="0"/>
          <w:color w:val="231F20"/>
          <w:sz w:val="19"/>
          <w:szCs w:val="19"/>
        </w:rPr>
        <w:t>of</w:t>
      </w:r>
      <w:r w:rsidRPr="004E7957">
        <w:rPr>
          <w:b w:val="0"/>
          <w:color w:val="231F20"/>
          <w:spacing w:val="-15"/>
          <w:sz w:val="19"/>
          <w:szCs w:val="19"/>
        </w:rPr>
        <w:t xml:space="preserve"> </w:t>
      </w:r>
      <w:r w:rsidRPr="004E7957">
        <w:rPr>
          <w:b w:val="0"/>
          <w:color w:val="231F20"/>
          <w:sz w:val="19"/>
          <w:szCs w:val="19"/>
        </w:rPr>
        <w:t>the</w:t>
      </w:r>
      <w:r w:rsidRPr="004E7957">
        <w:rPr>
          <w:b w:val="0"/>
          <w:color w:val="231F20"/>
          <w:spacing w:val="-15"/>
          <w:sz w:val="19"/>
          <w:szCs w:val="19"/>
        </w:rPr>
        <w:t xml:space="preserve"> </w:t>
      </w:r>
      <w:r w:rsidRPr="004E7957">
        <w:rPr>
          <w:b w:val="0"/>
          <w:color w:val="231F20"/>
          <w:sz w:val="19"/>
          <w:szCs w:val="19"/>
        </w:rPr>
        <w:t>works</w:t>
      </w:r>
      <w:r w:rsidRPr="004E7957">
        <w:rPr>
          <w:b w:val="0"/>
          <w:color w:val="231F20"/>
          <w:spacing w:val="-15"/>
          <w:sz w:val="19"/>
          <w:szCs w:val="19"/>
        </w:rPr>
        <w:t xml:space="preserve"> </w:t>
      </w:r>
      <w:r w:rsidRPr="004E7957">
        <w:rPr>
          <w:b w:val="0"/>
          <w:color w:val="231F20"/>
          <w:sz w:val="19"/>
          <w:szCs w:val="19"/>
        </w:rPr>
        <w:t>if</w:t>
      </w:r>
      <w:r w:rsidRPr="004E7957">
        <w:rPr>
          <w:b w:val="0"/>
          <w:color w:val="231F20"/>
          <w:spacing w:val="-15"/>
          <w:sz w:val="19"/>
          <w:szCs w:val="19"/>
        </w:rPr>
        <w:t xml:space="preserve"> </w:t>
      </w:r>
      <w:r w:rsidRPr="004E7957">
        <w:rPr>
          <w:b w:val="0"/>
          <w:color w:val="231F20"/>
          <w:sz w:val="19"/>
          <w:szCs w:val="19"/>
        </w:rPr>
        <w:t>provided</w:t>
      </w:r>
      <w:r w:rsidRPr="004E7957">
        <w:rPr>
          <w:b w:val="0"/>
          <w:color w:val="231F20"/>
          <w:spacing w:val="-15"/>
          <w:sz w:val="19"/>
          <w:szCs w:val="19"/>
        </w:rPr>
        <w:t xml:space="preserve"> </w:t>
      </w:r>
      <w:r w:rsidRPr="004E7957">
        <w:rPr>
          <w:b w:val="0"/>
          <w:color w:val="231F20"/>
          <w:sz w:val="19"/>
          <w:szCs w:val="19"/>
        </w:rPr>
        <w:t>for</w:t>
      </w:r>
      <w:r w:rsidRPr="004E7957">
        <w:rPr>
          <w:b w:val="0"/>
          <w:color w:val="231F20"/>
          <w:spacing w:val="-15"/>
          <w:sz w:val="19"/>
          <w:szCs w:val="19"/>
        </w:rPr>
        <w:t xml:space="preserve"> </w:t>
      </w:r>
      <w:r w:rsidRPr="004E7957">
        <w:rPr>
          <w:b w:val="0"/>
          <w:color w:val="231F20"/>
          <w:sz w:val="19"/>
          <w:szCs w:val="19"/>
        </w:rPr>
        <w:t>in</w:t>
      </w:r>
      <w:r w:rsidRPr="004E7957">
        <w:rPr>
          <w:b w:val="0"/>
          <w:color w:val="231F20"/>
          <w:spacing w:val="-15"/>
          <w:sz w:val="19"/>
          <w:szCs w:val="19"/>
        </w:rPr>
        <w:t xml:space="preserve"> </w:t>
      </w:r>
      <w:r w:rsidRPr="004E7957">
        <w:rPr>
          <w:b w:val="0"/>
          <w:color w:val="231F20"/>
          <w:sz w:val="19"/>
          <w:szCs w:val="19"/>
        </w:rPr>
        <w:t>accordance</w:t>
      </w:r>
      <w:r w:rsidRPr="004E7957">
        <w:rPr>
          <w:b w:val="0"/>
          <w:color w:val="231F20"/>
          <w:spacing w:val="-15"/>
          <w:sz w:val="19"/>
          <w:szCs w:val="19"/>
        </w:rPr>
        <w:t xml:space="preserve"> </w:t>
      </w:r>
      <w:r w:rsidRPr="004E7957">
        <w:rPr>
          <w:b w:val="0"/>
          <w:color w:val="231F20"/>
          <w:sz w:val="19"/>
          <w:szCs w:val="19"/>
        </w:rPr>
        <w:t>with</w:t>
      </w:r>
      <w:r w:rsidRPr="004E7957">
        <w:rPr>
          <w:b w:val="0"/>
          <w:color w:val="231F20"/>
          <w:spacing w:val="-15"/>
          <w:sz w:val="19"/>
          <w:szCs w:val="19"/>
        </w:rPr>
        <w:t xml:space="preserve"> </w:t>
      </w:r>
      <w:r w:rsidRPr="004E7957">
        <w:rPr>
          <w:b w:val="0"/>
          <w:color w:val="231F20"/>
          <w:sz w:val="19"/>
          <w:szCs w:val="19"/>
        </w:rPr>
        <w:t>ITT</w:t>
      </w:r>
      <w:r w:rsidRPr="004E7957">
        <w:rPr>
          <w:b w:val="0"/>
          <w:color w:val="231F20"/>
          <w:spacing w:val="-19"/>
          <w:sz w:val="19"/>
          <w:szCs w:val="19"/>
        </w:rPr>
        <w:t xml:space="preserve"> </w:t>
      </w:r>
      <w:r w:rsidRPr="004E7957">
        <w:rPr>
          <w:b w:val="0"/>
          <w:color w:val="231F20"/>
          <w:sz w:val="19"/>
          <w:szCs w:val="19"/>
        </w:rPr>
        <w:t>8.4.</w:t>
      </w:r>
      <w:r w:rsidRPr="004E7957">
        <w:rPr>
          <w:b w:val="0"/>
          <w:color w:val="231F20"/>
          <w:spacing w:val="-19"/>
          <w:sz w:val="19"/>
          <w:szCs w:val="19"/>
        </w:rPr>
        <w:t xml:space="preserve"> </w:t>
      </w:r>
      <w:r w:rsidRPr="004E7957">
        <w:rPr>
          <w:b w:val="0"/>
          <w:color w:val="231F20"/>
          <w:sz w:val="19"/>
          <w:szCs w:val="19"/>
        </w:rPr>
        <w:t>The</w:t>
      </w:r>
      <w:r w:rsidRPr="004E7957">
        <w:rPr>
          <w:b w:val="0"/>
          <w:color w:val="231F20"/>
          <w:spacing w:val="-15"/>
          <w:sz w:val="19"/>
          <w:szCs w:val="19"/>
        </w:rPr>
        <w:t xml:space="preserve"> </w:t>
      </w:r>
      <w:r w:rsidRPr="004E7957">
        <w:rPr>
          <w:b w:val="0"/>
          <w:color w:val="231F20"/>
          <w:sz w:val="19"/>
          <w:szCs w:val="19"/>
        </w:rPr>
        <w:t>Procuring</w:t>
      </w:r>
      <w:r w:rsidRPr="004E7957">
        <w:rPr>
          <w:b w:val="0"/>
          <w:color w:val="231F20"/>
          <w:spacing w:val="-15"/>
          <w:sz w:val="19"/>
          <w:szCs w:val="19"/>
        </w:rPr>
        <w:t xml:space="preserve"> </w:t>
      </w:r>
      <w:r w:rsidRPr="004E7957">
        <w:rPr>
          <w:b w:val="0"/>
          <w:color w:val="231F20"/>
          <w:sz w:val="19"/>
          <w:szCs w:val="19"/>
        </w:rPr>
        <w:t>Entity will respond in writing to any request for clariﬁcation, provided that such request is received no later than the period</w:t>
      </w:r>
      <w:r w:rsidRPr="004E7957">
        <w:rPr>
          <w:b w:val="0"/>
          <w:color w:val="231F20"/>
          <w:spacing w:val="-5"/>
          <w:sz w:val="19"/>
          <w:szCs w:val="19"/>
        </w:rPr>
        <w:t xml:space="preserve"> </w:t>
      </w:r>
      <w:r w:rsidRPr="004E7957">
        <w:rPr>
          <w:b w:val="0"/>
          <w:color w:val="231F20"/>
          <w:sz w:val="19"/>
          <w:szCs w:val="19"/>
        </w:rPr>
        <w:t>speciﬁed</w:t>
      </w:r>
      <w:r w:rsidRPr="004E7957">
        <w:rPr>
          <w:b w:val="0"/>
          <w:color w:val="231F20"/>
          <w:spacing w:val="-5"/>
          <w:sz w:val="19"/>
          <w:szCs w:val="19"/>
        </w:rPr>
        <w:t xml:space="preserve"> </w:t>
      </w:r>
      <w:r w:rsidRPr="004E7957">
        <w:rPr>
          <w:b w:val="0"/>
          <w:color w:val="231F20"/>
          <w:sz w:val="19"/>
          <w:szCs w:val="19"/>
        </w:rPr>
        <w:t>in</w:t>
      </w:r>
      <w:r w:rsidRPr="004E7957">
        <w:rPr>
          <w:b w:val="0"/>
          <w:color w:val="231F20"/>
          <w:spacing w:val="-5"/>
          <w:sz w:val="19"/>
          <w:szCs w:val="19"/>
        </w:rPr>
        <w:t xml:space="preserve"> </w:t>
      </w:r>
      <w:r w:rsidRPr="004E7957">
        <w:rPr>
          <w:b w:val="0"/>
          <w:color w:val="231F20"/>
          <w:sz w:val="19"/>
          <w:szCs w:val="19"/>
        </w:rPr>
        <w:t>the</w:t>
      </w:r>
      <w:r w:rsidRPr="004E7957">
        <w:rPr>
          <w:b w:val="0"/>
          <w:color w:val="231F20"/>
          <w:spacing w:val="-9"/>
          <w:sz w:val="19"/>
          <w:szCs w:val="19"/>
        </w:rPr>
        <w:t xml:space="preserve"> </w:t>
      </w:r>
      <w:r w:rsidRPr="004E7957">
        <w:rPr>
          <w:bCs w:val="0"/>
          <w:color w:val="231F20"/>
          <w:sz w:val="19"/>
          <w:szCs w:val="19"/>
        </w:rPr>
        <w:t>TDS</w:t>
      </w:r>
      <w:r w:rsidRPr="004E7957">
        <w:rPr>
          <w:b w:val="0"/>
          <w:color w:val="231F20"/>
          <w:spacing w:val="-5"/>
          <w:sz w:val="19"/>
          <w:szCs w:val="19"/>
        </w:rPr>
        <w:t xml:space="preserve"> </w:t>
      </w:r>
      <w:r w:rsidRPr="004E7957">
        <w:rPr>
          <w:b w:val="0"/>
          <w:color w:val="231F20"/>
          <w:sz w:val="19"/>
          <w:szCs w:val="19"/>
        </w:rPr>
        <w:t>prior</w:t>
      </w:r>
      <w:r w:rsidRPr="004E7957">
        <w:rPr>
          <w:b w:val="0"/>
          <w:color w:val="231F20"/>
          <w:spacing w:val="-5"/>
          <w:sz w:val="19"/>
          <w:szCs w:val="19"/>
        </w:rPr>
        <w:t xml:space="preserve"> </w:t>
      </w:r>
      <w:r w:rsidRPr="004E7957">
        <w:rPr>
          <w:b w:val="0"/>
          <w:color w:val="231F20"/>
          <w:sz w:val="19"/>
          <w:szCs w:val="19"/>
        </w:rPr>
        <w:t>to</w:t>
      </w:r>
      <w:r w:rsidRPr="004E7957">
        <w:rPr>
          <w:b w:val="0"/>
          <w:color w:val="231F20"/>
          <w:spacing w:val="-5"/>
          <w:sz w:val="19"/>
          <w:szCs w:val="19"/>
        </w:rPr>
        <w:t xml:space="preserve"> </w:t>
      </w:r>
      <w:r w:rsidRPr="004E7957">
        <w:rPr>
          <w:b w:val="0"/>
          <w:color w:val="231F20"/>
          <w:sz w:val="19"/>
          <w:szCs w:val="19"/>
        </w:rPr>
        <w:t>the</w:t>
      </w:r>
      <w:r w:rsidRPr="004E7957">
        <w:rPr>
          <w:b w:val="0"/>
          <w:color w:val="231F20"/>
          <w:spacing w:val="-5"/>
          <w:sz w:val="19"/>
          <w:szCs w:val="19"/>
        </w:rPr>
        <w:t xml:space="preserve"> </w:t>
      </w:r>
      <w:r w:rsidRPr="004E7957">
        <w:rPr>
          <w:b w:val="0"/>
          <w:color w:val="231F20"/>
          <w:sz w:val="19"/>
          <w:szCs w:val="19"/>
        </w:rPr>
        <w:t>deadline</w:t>
      </w:r>
      <w:r w:rsidRPr="004E7957">
        <w:rPr>
          <w:b w:val="0"/>
          <w:color w:val="231F20"/>
          <w:spacing w:val="-5"/>
          <w:sz w:val="19"/>
          <w:szCs w:val="19"/>
        </w:rPr>
        <w:t xml:space="preserve"> </w:t>
      </w:r>
      <w:r w:rsidRPr="004E7957">
        <w:rPr>
          <w:b w:val="0"/>
          <w:color w:val="231F20"/>
          <w:sz w:val="19"/>
          <w:szCs w:val="19"/>
        </w:rPr>
        <w:t>for</w:t>
      </w:r>
      <w:r w:rsidRPr="004E7957">
        <w:rPr>
          <w:b w:val="0"/>
          <w:color w:val="231F20"/>
          <w:spacing w:val="-5"/>
          <w:sz w:val="19"/>
          <w:szCs w:val="19"/>
        </w:rPr>
        <w:t xml:space="preserve"> </w:t>
      </w:r>
      <w:r w:rsidRPr="004E7957">
        <w:rPr>
          <w:b w:val="0"/>
          <w:color w:val="231F20"/>
          <w:sz w:val="19"/>
          <w:szCs w:val="19"/>
        </w:rPr>
        <w:t>submission</w:t>
      </w:r>
      <w:r w:rsidRPr="004E7957">
        <w:rPr>
          <w:b w:val="0"/>
          <w:color w:val="231F20"/>
          <w:spacing w:val="-5"/>
          <w:sz w:val="19"/>
          <w:szCs w:val="19"/>
        </w:rPr>
        <w:t xml:space="preserve"> </w:t>
      </w:r>
      <w:r w:rsidRPr="004E7957">
        <w:rPr>
          <w:b w:val="0"/>
          <w:color w:val="231F20"/>
          <w:sz w:val="19"/>
          <w:szCs w:val="19"/>
        </w:rPr>
        <w:t>of</w:t>
      </w:r>
      <w:r w:rsidRPr="004E7957">
        <w:rPr>
          <w:b w:val="0"/>
          <w:color w:val="231F20"/>
          <w:spacing w:val="-5"/>
          <w:sz w:val="19"/>
          <w:szCs w:val="19"/>
        </w:rPr>
        <w:t xml:space="preserve"> </w:t>
      </w:r>
      <w:r w:rsidRPr="004E7957">
        <w:rPr>
          <w:b w:val="0"/>
          <w:color w:val="231F20"/>
          <w:sz w:val="19"/>
          <w:szCs w:val="19"/>
        </w:rPr>
        <w:t>tenders.</w:t>
      </w:r>
      <w:r w:rsidRPr="004E7957">
        <w:rPr>
          <w:b w:val="0"/>
          <w:color w:val="231F20"/>
          <w:spacing w:val="-9"/>
          <w:sz w:val="19"/>
          <w:szCs w:val="19"/>
        </w:rPr>
        <w:t xml:space="preserve"> </w:t>
      </w:r>
      <w:r w:rsidRPr="004E7957">
        <w:rPr>
          <w:b w:val="0"/>
          <w:color w:val="231F20"/>
          <w:sz w:val="19"/>
          <w:szCs w:val="19"/>
        </w:rPr>
        <w:t>The</w:t>
      </w:r>
      <w:r w:rsidRPr="004E7957">
        <w:rPr>
          <w:b w:val="0"/>
          <w:color w:val="231F20"/>
          <w:spacing w:val="-5"/>
          <w:sz w:val="19"/>
          <w:szCs w:val="19"/>
        </w:rPr>
        <w:t xml:space="preserve"> </w:t>
      </w:r>
      <w:r w:rsidRPr="004E7957">
        <w:rPr>
          <w:b w:val="0"/>
          <w:color w:val="231F20"/>
          <w:sz w:val="19"/>
          <w:szCs w:val="19"/>
        </w:rPr>
        <w:t>Procuring</w:t>
      </w:r>
      <w:r w:rsidRPr="004E7957">
        <w:rPr>
          <w:b w:val="0"/>
          <w:color w:val="231F20"/>
          <w:spacing w:val="-5"/>
          <w:sz w:val="19"/>
          <w:szCs w:val="19"/>
        </w:rPr>
        <w:t xml:space="preserve"> </w:t>
      </w:r>
      <w:r w:rsidRPr="004E7957">
        <w:rPr>
          <w:b w:val="0"/>
          <w:color w:val="231F20"/>
          <w:sz w:val="19"/>
          <w:szCs w:val="19"/>
        </w:rPr>
        <w:t>Entity</w:t>
      </w:r>
      <w:r w:rsidRPr="004E7957">
        <w:rPr>
          <w:b w:val="0"/>
          <w:color w:val="231F20"/>
          <w:spacing w:val="-5"/>
          <w:sz w:val="19"/>
          <w:szCs w:val="19"/>
        </w:rPr>
        <w:t xml:space="preserve"> </w:t>
      </w:r>
      <w:r w:rsidRPr="004E7957">
        <w:rPr>
          <w:b w:val="0"/>
          <w:color w:val="231F20"/>
          <w:sz w:val="19"/>
          <w:szCs w:val="19"/>
        </w:rPr>
        <w:t>shall</w:t>
      </w:r>
      <w:r w:rsidRPr="004E7957">
        <w:rPr>
          <w:b w:val="0"/>
          <w:color w:val="231F20"/>
          <w:spacing w:val="-5"/>
          <w:sz w:val="19"/>
          <w:szCs w:val="19"/>
        </w:rPr>
        <w:t xml:space="preserve"> </w:t>
      </w:r>
      <w:r w:rsidRPr="004E7957">
        <w:rPr>
          <w:b w:val="0"/>
          <w:color w:val="231F20"/>
          <w:sz w:val="19"/>
          <w:szCs w:val="19"/>
        </w:rPr>
        <w:t xml:space="preserve">forward copies of its response to all tenderers who have acquired the </w:t>
      </w:r>
      <w:r w:rsidRPr="004E7957">
        <w:rPr>
          <w:b w:val="0"/>
          <w:color w:val="231F20"/>
          <w:spacing w:val="-3"/>
          <w:sz w:val="19"/>
          <w:szCs w:val="19"/>
        </w:rPr>
        <w:t xml:space="preserve">Tender </w:t>
      </w:r>
      <w:r w:rsidRPr="004E7957">
        <w:rPr>
          <w:b w:val="0"/>
          <w:color w:val="231F20"/>
          <w:sz w:val="19"/>
          <w:szCs w:val="19"/>
        </w:rPr>
        <w:t>Documents in accordance with ITT 6.3, including</w:t>
      </w:r>
      <w:r w:rsidRPr="004E7957">
        <w:rPr>
          <w:b w:val="0"/>
          <w:color w:val="231F20"/>
          <w:spacing w:val="-3"/>
          <w:sz w:val="19"/>
          <w:szCs w:val="19"/>
        </w:rPr>
        <w:t xml:space="preserve"> </w:t>
      </w:r>
      <w:r w:rsidRPr="004E7957">
        <w:rPr>
          <w:b w:val="0"/>
          <w:color w:val="231F20"/>
          <w:sz w:val="19"/>
          <w:szCs w:val="19"/>
        </w:rPr>
        <w:t>a</w:t>
      </w:r>
      <w:r w:rsidRPr="004E7957">
        <w:rPr>
          <w:b w:val="0"/>
          <w:color w:val="231F20"/>
          <w:spacing w:val="-3"/>
          <w:sz w:val="19"/>
          <w:szCs w:val="19"/>
        </w:rPr>
        <w:t xml:space="preserve"> </w:t>
      </w:r>
      <w:r w:rsidRPr="004E7957">
        <w:rPr>
          <w:b w:val="0"/>
          <w:color w:val="231F20"/>
          <w:sz w:val="19"/>
          <w:szCs w:val="19"/>
        </w:rPr>
        <w:t>description</w:t>
      </w:r>
      <w:r w:rsidRPr="004E7957">
        <w:rPr>
          <w:b w:val="0"/>
          <w:color w:val="231F20"/>
          <w:spacing w:val="-3"/>
          <w:sz w:val="19"/>
          <w:szCs w:val="19"/>
        </w:rPr>
        <w:t xml:space="preserve"> </w:t>
      </w:r>
      <w:r w:rsidRPr="004E7957">
        <w:rPr>
          <w:b w:val="0"/>
          <w:color w:val="231F20"/>
          <w:sz w:val="19"/>
          <w:szCs w:val="19"/>
        </w:rPr>
        <w:t>of</w:t>
      </w:r>
      <w:r w:rsidRPr="004E7957">
        <w:rPr>
          <w:b w:val="0"/>
          <w:color w:val="231F20"/>
          <w:spacing w:val="-2"/>
          <w:sz w:val="19"/>
          <w:szCs w:val="19"/>
        </w:rPr>
        <w:t xml:space="preserve"> </w:t>
      </w:r>
      <w:r w:rsidRPr="004E7957">
        <w:rPr>
          <w:b w:val="0"/>
          <w:color w:val="231F20"/>
          <w:sz w:val="19"/>
          <w:szCs w:val="19"/>
        </w:rPr>
        <w:t>the</w:t>
      </w:r>
      <w:r w:rsidRPr="004E7957">
        <w:rPr>
          <w:b w:val="0"/>
          <w:color w:val="231F20"/>
          <w:spacing w:val="-3"/>
          <w:sz w:val="19"/>
          <w:szCs w:val="19"/>
        </w:rPr>
        <w:t xml:space="preserve"> </w:t>
      </w:r>
      <w:r w:rsidRPr="004E7957">
        <w:rPr>
          <w:b w:val="0"/>
          <w:color w:val="231F20"/>
          <w:sz w:val="19"/>
          <w:szCs w:val="19"/>
        </w:rPr>
        <w:t>inquiry</w:t>
      </w:r>
      <w:r w:rsidRPr="004E7957">
        <w:rPr>
          <w:b w:val="0"/>
          <w:color w:val="231F20"/>
          <w:spacing w:val="-3"/>
          <w:sz w:val="19"/>
          <w:szCs w:val="19"/>
        </w:rPr>
        <w:t xml:space="preserve"> </w:t>
      </w:r>
      <w:r w:rsidRPr="004E7957">
        <w:rPr>
          <w:b w:val="0"/>
          <w:color w:val="231F20"/>
          <w:sz w:val="19"/>
          <w:szCs w:val="19"/>
        </w:rPr>
        <w:t>but</w:t>
      </w:r>
      <w:r w:rsidRPr="004E7957">
        <w:rPr>
          <w:b w:val="0"/>
          <w:color w:val="231F20"/>
          <w:spacing w:val="-3"/>
          <w:sz w:val="19"/>
          <w:szCs w:val="19"/>
        </w:rPr>
        <w:t xml:space="preserve"> </w:t>
      </w:r>
      <w:r w:rsidRPr="004E7957">
        <w:rPr>
          <w:b w:val="0"/>
          <w:color w:val="231F20"/>
          <w:sz w:val="19"/>
          <w:szCs w:val="19"/>
        </w:rPr>
        <w:t>without</w:t>
      </w:r>
      <w:r w:rsidRPr="004E7957">
        <w:rPr>
          <w:b w:val="0"/>
          <w:color w:val="231F20"/>
          <w:spacing w:val="-3"/>
          <w:sz w:val="19"/>
          <w:szCs w:val="19"/>
        </w:rPr>
        <w:t xml:space="preserve"> </w:t>
      </w:r>
      <w:r w:rsidRPr="004E7957">
        <w:rPr>
          <w:b w:val="0"/>
          <w:color w:val="231F20"/>
          <w:sz w:val="19"/>
          <w:szCs w:val="19"/>
        </w:rPr>
        <w:t>identifying</w:t>
      </w:r>
      <w:r w:rsidRPr="004E7957">
        <w:rPr>
          <w:b w:val="0"/>
          <w:color w:val="231F20"/>
          <w:spacing w:val="-3"/>
          <w:sz w:val="19"/>
          <w:szCs w:val="19"/>
        </w:rPr>
        <w:t xml:space="preserve"> </w:t>
      </w:r>
      <w:r w:rsidRPr="004E7957">
        <w:rPr>
          <w:b w:val="0"/>
          <w:color w:val="231F20"/>
          <w:sz w:val="19"/>
          <w:szCs w:val="19"/>
        </w:rPr>
        <w:t>its</w:t>
      </w:r>
      <w:r w:rsidRPr="004E7957">
        <w:rPr>
          <w:b w:val="0"/>
          <w:color w:val="231F20"/>
          <w:spacing w:val="-3"/>
          <w:sz w:val="19"/>
          <w:szCs w:val="19"/>
        </w:rPr>
        <w:t xml:space="preserve"> </w:t>
      </w:r>
      <w:r w:rsidRPr="004E7957">
        <w:rPr>
          <w:b w:val="0"/>
          <w:color w:val="231F20"/>
          <w:sz w:val="19"/>
          <w:szCs w:val="19"/>
        </w:rPr>
        <w:t>source.</w:t>
      </w:r>
      <w:r w:rsidRPr="004E7957">
        <w:rPr>
          <w:b w:val="0"/>
          <w:color w:val="231F20"/>
          <w:spacing w:val="-3"/>
          <w:sz w:val="19"/>
          <w:szCs w:val="19"/>
        </w:rPr>
        <w:t xml:space="preserve"> </w:t>
      </w:r>
      <w:r w:rsidRPr="004E7957">
        <w:rPr>
          <w:b w:val="0"/>
          <w:color w:val="231F20"/>
          <w:sz w:val="19"/>
          <w:szCs w:val="19"/>
        </w:rPr>
        <w:t>If</w:t>
      </w:r>
      <w:r w:rsidRPr="004E7957">
        <w:rPr>
          <w:b w:val="0"/>
          <w:color w:val="231F20"/>
          <w:spacing w:val="-2"/>
          <w:sz w:val="19"/>
          <w:szCs w:val="19"/>
        </w:rPr>
        <w:t xml:space="preserve"> </w:t>
      </w:r>
      <w:r w:rsidRPr="004E7957">
        <w:rPr>
          <w:b w:val="0"/>
          <w:color w:val="231F20"/>
          <w:sz w:val="19"/>
          <w:szCs w:val="19"/>
        </w:rPr>
        <w:t>speciﬁed</w:t>
      </w:r>
      <w:r w:rsidRPr="004E7957">
        <w:rPr>
          <w:b w:val="0"/>
          <w:color w:val="231F20"/>
          <w:spacing w:val="-3"/>
          <w:sz w:val="19"/>
          <w:szCs w:val="19"/>
        </w:rPr>
        <w:t xml:space="preserve"> </w:t>
      </w:r>
      <w:r w:rsidRPr="004E7957">
        <w:rPr>
          <w:b w:val="0"/>
          <w:color w:val="231F20"/>
          <w:sz w:val="19"/>
          <w:szCs w:val="19"/>
        </w:rPr>
        <w:t>in</w:t>
      </w:r>
      <w:r w:rsidRPr="004E7957">
        <w:rPr>
          <w:b w:val="0"/>
          <w:color w:val="231F20"/>
          <w:spacing w:val="-3"/>
          <w:sz w:val="19"/>
          <w:szCs w:val="19"/>
        </w:rPr>
        <w:t xml:space="preserve"> </w:t>
      </w:r>
      <w:r w:rsidRPr="004E7957">
        <w:rPr>
          <w:b w:val="0"/>
          <w:color w:val="231F20"/>
          <w:sz w:val="19"/>
          <w:szCs w:val="19"/>
        </w:rPr>
        <w:t>the</w:t>
      </w:r>
      <w:r w:rsidRPr="004E7957">
        <w:rPr>
          <w:b w:val="0"/>
          <w:color w:val="231F20"/>
          <w:spacing w:val="-3"/>
          <w:sz w:val="19"/>
          <w:szCs w:val="19"/>
        </w:rPr>
        <w:t xml:space="preserve"> </w:t>
      </w:r>
      <w:r w:rsidRPr="004E7957">
        <w:rPr>
          <w:bCs w:val="0"/>
          <w:color w:val="231F20"/>
          <w:sz w:val="19"/>
          <w:szCs w:val="19"/>
        </w:rPr>
        <w:t>TDS</w:t>
      </w:r>
      <w:r w:rsidRPr="004E7957">
        <w:rPr>
          <w:b w:val="0"/>
          <w:color w:val="231F20"/>
          <w:sz w:val="19"/>
          <w:szCs w:val="19"/>
        </w:rPr>
        <w:t>,</w:t>
      </w:r>
      <w:r w:rsidRPr="004E7957">
        <w:rPr>
          <w:b w:val="0"/>
          <w:color w:val="231F20"/>
          <w:spacing w:val="-2"/>
          <w:sz w:val="19"/>
          <w:szCs w:val="19"/>
        </w:rPr>
        <w:t xml:space="preserve"> </w:t>
      </w:r>
      <w:r w:rsidRPr="004E7957">
        <w:rPr>
          <w:b w:val="0"/>
          <w:color w:val="231F20"/>
          <w:sz w:val="19"/>
          <w:szCs w:val="19"/>
        </w:rPr>
        <w:t>the</w:t>
      </w:r>
      <w:r w:rsidRPr="004E7957">
        <w:rPr>
          <w:b w:val="0"/>
          <w:color w:val="231F20"/>
          <w:spacing w:val="-3"/>
          <w:sz w:val="19"/>
          <w:szCs w:val="19"/>
        </w:rPr>
        <w:t xml:space="preserve"> </w:t>
      </w:r>
      <w:r w:rsidRPr="004E7957">
        <w:rPr>
          <w:b w:val="0"/>
          <w:color w:val="231F20"/>
          <w:sz w:val="19"/>
          <w:szCs w:val="19"/>
        </w:rPr>
        <w:t xml:space="preserve">Procuring Entity shall also promptly publish its response at the web page identiﬁed in the </w:t>
      </w:r>
      <w:r w:rsidRPr="004E7957">
        <w:rPr>
          <w:bCs w:val="0"/>
          <w:color w:val="231F20"/>
          <w:sz w:val="19"/>
          <w:szCs w:val="19"/>
        </w:rPr>
        <w:t>TDS</w:t>
      </w:r>
      <w:r w:rsidRPr="004E7957">
        <w:rPr>
          <w:b w:val="0"/>
          <w:color w:val="231F20"/>
          <w:sz w:val="19"/>
          <w:szCs w:val="19"/>
        </w:rPr>
        <w:t>. Should the clariﬁcation result</w:t>
      </w:r>
      <w:r w:rsidRPr="004E7957">
        <w:rPr>
          <w:b w:val="0"/>
          <w:color w:val="231F20"/>
          <w:spacing w:val="-19"/>
          <w:sz w:val="19"/>
          <w:szCs w:val="19"/>
        </w:rPr>
        <w:t xml:space="preserve"> </w:t>
      </w:r>
      <w:r w:rsidRPr="004E7957">
        <w:rPr>
          <w:b w:val="0"/>
          <w:color w:val="231F20"/>
          <w:sz w:val="19"/>
          <w:szCs w:val="19"/>
        </w:rPr>
        <w:t>in</w:t>
      </w:r>
      <w:r w:rsidRPr="004E7957">
        <w:rPr>
          <w:b w:val="0"/>
          <w:color w:val="231F20"/>
          <w:spacing w:val="-18"/>
          <w:sz w:val="19"/>
          <w:szCs w:val="19"/>
        </w:rPr>
        <w:t xml:space="preserve"> </w:t>
      </w:r>
      <w:r w:rsidRPr="004E7957">
        <w:rPr>
          <w:b w:val="0"/>
          <w:color w:val="231F20"/>
          <w:sz w:val="19"/>
          <w:szCs w:val="19"/>
        </w:rPr>
        <w:t>changes</w:t>
      </w:r>
      <w:r w:rsidRPr="004E7957">
        <w:rPr>
          <w:b w:val="0"/>
          <w:color w:val="231F20"/>
          <w:spacing w:val="-19"/>
          <w:sz w:val="19"/>
          <w:szCs w:val="19"/>
        </w:rPr>
        <w:t xml:space="preserve"> </w:t>
      </w:r>
      <w:r w:rsidRPr="004E7957">
        <w:rPr>
          <w:b w:val="0"/>
          <w:color w:val="231F20"/>
          <w:sz w:val="19"/>
          <w:szCs w:val="19"/>
        </w:rPr>
        <w:t>to</w:t>
      </w:r>
      <w:r w:rsidRPr="004E7957">
        <w:rPr>
          <w:b w:val="0"/>
          <w:color w:val="231F20"/>
          <w:spacing w:val="-18"/>
          <w:sz w:val="19"/>
          <w:szCs w:val="19"/>
        </w:rPr>
        <w:t xml:space="preserve"> </w:t>
      </w:r>
      <w:r w:rsidRPr="004E7957">
        <w:rPr>
          <w:b w:val="0"/>
          <w:color w:val="231F20"/>
          <w:sz w:val="19"/>
          <w:szCs w:val="19"/>
        </w:rPr>
        <w:t>the</w:t>
      </w:r>
      <w:r w:rsidRPr="004E7957">
        <w:rPr>
          <w:b w:val="0"/>
          <w:color w:val="231F20"/>
          <w:spacing w:val="-19"/>
          <w:sz w:val="19"/>
          <w:szCs w:val="19"/>
        </w:rPr>
        <w:t xml:space="preserve"> </w:t>
      </w:r>
      <w:r w:rsidRPr="004E7957">
        <w:rPr>
          <w:b w:val="0"/>
          <w:color w:val="231F20"/>
          <w:sz w:val="19"/>
          <w:szCs w:val="19"/>
        </w:rPr>
        <w:t>essential</w:t>
      </w:r>
      <w:r w:rsidRPr="004E7957">
        <w:rPr>
          <w:b w:val="0"/>
          <w:color w:val="231F20"/>
          <w:spacing w:val="-19"/>
          <w:sz w:val="19"/>
          <w:szCs w:val="19"/>
        </w:rPr>
        <w:t xml:space="preserve"> </w:t>
      </w:r>
      <w:r w:rsidRPr="004E7957">
        <w:rPr>
          <w:b w:val="0"/>
          <w:color w:val="231F20"/>
          <w:sz w:val="19"/>
          <w:szCs w:val="19"/>
        </w:rPr>
        <w:t>elements</w:t>
      </w:r>
      <w:r w:rsidRPr="004E7957">
        <w:rPr>
          <w:b w:val="0"/>
          <w:color w:val="231F20"/>
          <w:spacing w:val="-19"/>
          <w:sz w:val="19"/>
          <w:szCs w:val="19"/>
        </w:rPr>
        <w:t xml:space="preserve"> </w:t>
      </w:r>
      <w:r w:rsidRPr="004E7957">
        <w:rPr>
          <w:b w:val="0"/>
          <w:color w:val="231F20"/>
          <w:sz w:val="19"/>
          <w:szCs w:val="19"/>
        </w:rPr>
        <w:t>of</w:t>
      </w:r>
      <w:r w:rsidRPr="004E7957">
        <w:rPr>
          <w:b w:val="0"/>
          <w:color w:val="231F20"/>
          <w:spacing w:val="-18"/>
          <w:sz w:val="19"/>
          <w:szCs w:val="19"/>
        </w:rPr>
        <w:t xml:space="preserve"> </w:t>
      </w:r>
      <w:r w:rsidRPr="004E7957">
        <w:rPr>
          <w:b w:val="0"/>
          <w:color w:val="231F20"/>
          <w:sz w:val="19"/>
          <w:szCs w:val="19"/>
        </w:rPr>
        <w:t>the</w:t>
      </w:r>
      <w:r w:rsidRPr="004E7957">
        <w:rPr>
          <w:b w:val="0"/>
          <w:color w:val="231F20"/>
          <w:spacing w:val="-22"/>
          <w:sz w:val="19"/>
          <w:szCs w:val="19"/>
        </w:rPr>
        <w:t xml:space="preserve"> </w:t>
      </w:r>
      <w:r w:rsidRPr="004E7957">
        <w:rPr>
          <w:b w:val="0"/>
          <w:color w:val="231F20"/>
          <w:spacing w:val="-3"/>
          <w:sz w:val="19"/>
          <w:szCs w:val="19"/>
        </w:rPr>
        <w:t>Tender</w:t>
      </w:r>
      <w:r w:rsidRPr="004E7957">
        <w:rPr>
          <w:b w:val="0"/>
          <w:color w:val="231F20"/>
          <w:spacing w:val="-19"/>
          <w:sz w:val="19"/>
          <w:szCs w:val="19"/>
        </w:rPr>
        <w:t xml:space="preserve"> </w:t>
      </w:r>
      <w:r w:rsidRPr="004E7957">
        <w:rPr>
          <w:b w:val="0"/>
          <w:color w:val="231F20"/>
          <w:sz w:val="19"/>
          <w:szCs w:val="19"/>
        </w:rPr>
        <w:t>Documents,</w:t>
      </w:r>
      <w:r w:rsidRPr="004E7957">
        <w:rPr>
          <w:b w:val="0"/>
          <w:color w:val="231F20"/>
          <w:spacing w:val="-19"/>
          <w:sz w:val="19"/>
          <w:szCs w:val="19"/>
        </w:rPr>
        <w:t xml:space="preserve"> </w:t>
      </w:r>
      <w:r w:rsidRPr="004E7957">
        <w:rPr>
          <w:b w:val="0"/>
          <w:color w:val="231F20"/>
          <w:sz w:val="19"/>
          <w:szCs w:val="19"/>
        </w:rPr>
        <w:t>the</w:t>
      </w:r>
      <w:r w:rsidRPr="004E7957">
        <w:rPr>
          <w:b w:val="0"/>
          <w:color w:val="231F20"/>
          <w:spacing w:val="-19"/>
          <w:sz w:val="19"/>
          <w:szCs w:val="19"/>
        </w:rPr>
        <w:t xml:space="preserve"> </w:t>
      </w:r>
      <w:r w:rsidRPr="004E7957">
        <w:rPr>
          <w:b w:val="0"/>
          <w:color w:val="231F20"/>
          <w:sz w:val="19"/>
          <w:szCs w:val="19"/>
        </w:rPr>
        <w:t>Procuring</w:t>
      </w:r>
      <w:r w:rsidRPr="004E7957">
        <w:rPr>
          <w:b w:val="0"/>
          <w:color w:val="231F20"/>
          <w:spacing w:val="-18"/>
          <w:sz w:val="19"/>
          <w:szCs w:val="19"/>
        </w:rPr>
        <w:t xml:space="preserve"> </w:t>
      </w:r>
      <w:r w:rsidRPr="004E7957">
        <w:rPr>
          <w:b w:val="0"/>
          <w:color w:val="231F20"/>
          <w:sz w:val="19"/>
          <w:szCs w:val="19"/>
        </w:rPr>
        <w:t>Entity</w:t>
      </w:r>
      <w:r w:rsidRPr="004E7957">
        <w:rPr>
          <w:b w:val="0"/>
          <w:color w:val="231F20"/>
          <w:spacing w:val="-19"/>
          <w:sz w:val="19"/>
          <w:szCs w:val="19"/>
        </w:rPr>
        <w:t xml:space="preserve"> </w:t>
      </w:r>
      <w:r w:rsidRPr="004E7957">
        <w:rPr>
          <w:b w:val="0"/>
          <w:color w:val="231F20"/>
          <w:sz w:val="19"/>
          <w:szCs w:val="19"/>
        </w:rPr>
        <w:t>shall</w:t>
      </w:r>
      <w:r w:rsidRPr="004E7957">
        <w:rPr>
          <w:b w:val="0"/>
          <w:color w:val="231F20"/>
          <w:spacing w:val="-19"/>
          <w:sz w:val="19"/>
          <w:szCs w:val="19"/>
        </w:rPr>
        <w:t xml:space="preserve"> </w:t>
      </w:r>
      <w:r w:rsidRPr="004E7957">
        <w:rPr>
          <w:b w:val="0"/>
          <w:color w:val="231F20"/>
          <w:sz w:val="19"/>
          <w:szCs w:val="19"/>
        </w:rPr>
        <w:t>amend</w:t>
      </w:r>
      <w:r w:rsidRPr="004E7957">
        <w:rPr>
          <w:b w:val="0"/>
          <w:color w:val="231F20"/>
          <w:spacing w:val="-19"/>
          <w:sz w:val="19"/>
          <w:szCs w:val="19"/>
        </w:rPr>
        <w:t xml:space="preserve"> </w:t>
      </w:r>
      <w:r w:rsidRPr="004E7957">
        <w:rPr>
          <w:b w:val="0"/>
          <w:color w:val="231F20"/>
          <w:sz w:val="19"/>
          <w:szCs w:val="19"/>
        </w:rPr>
        <w:t>the</w:t>
      </w:r>
      <w:r w:rsidRPr="004E7957">
        <w:rPr>
          <w:b w:val="0"/>
          <w:color w:val="231F20"/>
          <w:spacing w:val="-22"/>
          <w:sz w:val="19"/>
          <w:szCs w:val="19"/>
        </w:rPr>
        <w:t xml:space="preserve"> </w:t>
      </w:r>
      <w:r w:rsidRPr="004E7957">
        <w:rPr>
          <w:b w:val="0"/>
          <w:color w:val="231F20"/>
          <w:spacing w:val="-3"/>
          <w:sz w:val="19"/>
          <w:szCs w:val="19"/>
        </w:rPr>
        <w:t xml:space="preserve">Tender </w:t>
      </w:r>
      <w:r w:rsidRPr="004E7957">
        <w:rPr>
          <w:b w:val="0"/>
          <w:color w:val="231F20"/>
          <w:sz w:val="19"/>
          <w:szCs w:val="19"/>
        </w:rPr>
        <w:t>Documents</w:t>
      </w:r>
      <w:r w:rsidRPr="004E7957">
        <w:rPr>
          <w:b w:val="0"/>
          <w:color w:val="231F20"/>
          <w:spacing w:val="-23"/>
          <w:sz w:val="19"/>
          <w:szCs w:val="19"/>
        </w:rPr>
        <w:t xml:space="preserve"> </w:t>
      </w:r>
      <w:r w:rsidRPr="004E7957">
        <w:rPr>
          <w:b w:val="0"/>
          <w:color w:val="231F20"/>
          <w:sz w:val="19"/>
          <w:szCs w:val="19"/>
        </w:rPr>
        <w:t>appropriately</w:t>
      </w:r>
      <w:r w:rsidRPr="004E7957">
        <w:rPr>
          <w:b w:val="0"/>
          <w:color w:val="231F20"/>
          <w:spacing w:val="-23"/>
          <w:sz w:val="19"/>
          <w:szCs w:val="19"/>
        </w:rPr>
        <w:t xml:space="preserve"> </w:t>
      </w:r>
      <w:r w:rsidRPr="004E7957">
        <w:rPr>
          <w:b w:val="0"/>
          <w:color w:val="231F20"/>
          <w:sz w:val="19"/>
          <w:szCs w:val="19"/>
        </w:rPr>
        <w:t>following</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 w:val="0"/>
          <w:color w:val="231F20"/>
          <w:sz w:val="19"/>
          <w:szCs w:val="19"/>
        </w:rPr>
        <w:t>procedure</w:t>
      </w:r>
      <w:r w:rsidRPr="004E7957">
        <w:rPr>
          <w:b w:val="0"/>
          <w:color w:val="231F20"/>
          <w:spacing w:val="-23"/>
          <w:sz w:val="19"/>
          <w:szCs w:val="19"/>
        </w:rPr>
        <w:t xml:space="preserve"> </w:t>
      </w:r>
      <w:r w:rsidRPr="004E7957">
        <w:rPr>
          <w:b w:val="0"/>
          <w:color w:val="231F20"/>
          <w:sz w:val="19"/>
          <w:szCs w:val="19"/>
        </w:rPr>
        <w:t>under</w:t>
      </w:r>
      <w:r w:rsidRPr="004E7957">
        <w:rPr>
          <w:b w:val="0"/>
          <w:color w:val="231F20"/>
          <w:spacing w:val="-23"/>
          <w:sz w:val="19"/>
          <w:szCs w:val="19"/>
        </w:rPr>
        <w:t xml:space="preserve"> </w:t>
      </w:r>
      <w:r w:rsidRPr="004E7957">
        <w:rPr>
          <w:b w:val="0"/>
          <w:color w:val="231F20"/>
          <w:sz w:val="19"/>
          <w:szCs w:val="19"/>
        </w:rPr>
        <w:t>ITT</w:t>
      </w:r>
      <w:r w:rsidRPr="004E7957">
        <w:rPr>
          <w:b w:val="0"/>
          <w:color w:val="231F20"/>
          <w:spacing w:val="-27"/>
          <w:sz w:val="19"/>
          <w:szCs w:val="19"/>
        </w:rPr>
        <w:t xml:space="preserve"> </w:t>
      </w:r>
      <w:r w:rsidRPr="004E7957">
        <w:rPr>
          <w:b w:val="0"/>
          <w:color w:val="231F20"/>
          <w:sz w:val="19"/>
          <w:szCs w:val="19"/>
        </w:rPr>
        <w:t>8.4.</w:t>
      </w:r>
    </w:p>
    <w:p w14:paraId="4AB4B959" w14:textId="77777777" w:rsidR="00043AB3" w:rsidRPr="004E7957" w:rsidRDefault="00043AB3" w:rsidP="00043AB3">
      <w:pPr>
        <w:pStyle w:val="Heading3"/>
        <w:numPr>
          <w:ilvl w:val="0"/>
          <w:numId w:val="41"/>
        </w:numPr>
        <w:tabs>
          <w:tab w:val="left" w:pos="993"/>
        </w:tabs>
        <w:spacing w:before="120"/>
        <w:ind w:left="426" w:right="-1" w:firstLine="0"/>
        <w:jc w:val="both"/>
        <w:rPr>
          <w:color w:val="231F20"/>
          <w:sz w:val="19"/>
          <w:szCs w:val="19"/>
        </w:rPr>
      </w:pPr>
      <w:r w:rsidRPr="004E7957">
        <w:rPr>
          <w:color w:val="231F20"/>
          <w:sz w:val="19"/>
          <w:szCs w:val="19"/>
        </w:rPr>
        <w:t>Amendment</w:t>
      </w:r>
      <w:r w:rsidRPr="004E7957">
        <w:rPr>
          <w:color w:val="231F20"/>
          <w:spacing w:val="-22"/>
          <w:sz w:val="19"/>
          <w:szCs w:val="19"/>
        </w:rPr>
        <w:t xml:space="preserve"> </w:t>
      </w:r>
      <w:r w:rsidRPr="004E7957">
        <w:rPr>
          <w:color w:val="231F20"/>
          <w:sz w:val="19"/>
          <w:szCs w:val="19"/>
        </w:rPr>
        <w:t>of</w:t>
      </w:r>
      <w:r w:rsidRPr="004E7957">
        <w:rPr>
          <w:color w:val="231F20"/>
          <w:spacing w:val="-26"/>
          <w:sz w:val="19"/>
          <w:szCs w:val="19"/>
        </w:rPr>
        <w:t xml:space="preserve"> </w:t>
      </w:r>
      <w:r w:rsidRPr="004E7957">
        <w:rPr>
          <w:color w:val="231F20"/>
          <w:spacing w:val="-3"/>
          <w:sz w:val="19"/>
          <w:szCs w:val="19"/>
        </w:rPr>
        <w:t>Tendering</w:t>
      </w:r>
      <w:r w:rsidRPr="004E7957">
        <w:rPr>
          <w:color w:val="231F20"/>
          <w:spacing w:val="-23"/>
          <w:sz w:val="19"/>
          <w:szCs w:val="19"/>
        </w:rPr>
        <w:t xml:space="preserve"> </w:t>
      </w:r>
      <w:r w:rsidRPr="004E7957">
        <w:rPr>
          <w:color w:val="231F20"/>
          <w:sz w:val="19"/>
          <w:szCs w:val="19"/>
        </w:rPr>
        <w:t>Document</w:t>
      </w:r>
    </w:p>
    <w:p w14:paraId="12376EB1" w14:textId="77777777" w:rsidR="00043AB3" w:rsidRPr="004E7957" w:rsidRDefault="00043AB3" w:rsidP="00043AB3">
      <w:pPr>
        <w:pStyle w:val="Heading3"/>
        <w:numPr>
          <w:ilvl w:val="1"/>
          <w:numId w:val="57"/>
        </w:numPr>
        <w:tabs>
          <w:tab w:val="left" w:pos="993"/>
        </w:tabs>
        <w:spacing w:before="120"/>
        <w:ind w:left="993" w:right="-1" w:hanging="567"/>
        <w:jc w:val="both"/>
        <w:rPr>
          <w:b w:val="0"/>
          <w:color w:val="231F20"/>
          <w:sz w:val="19"/>
          <w:szCs w:val="19"/>
        </w:rPr>
      </w:pPr>
      <w:r w:rsidRPr="004E7957">
        <w:rPr>
          <w:b w:val="0"/>
          <w:color w:val="231F20"/>
          <w:sz w:val="19"/>
          <w:szCs w:val="19"/>
        </w:rPr>
        <w:t>At any time prior to the deadline for submission of Tenders, the Procuring Entity may amend the Tendering document by issuing addenda.</w:t>
      </w:r>
    </w:p>
    <w:p w14:paraId="739E2A3B" w14:textId="77777777" w:rsidR="00043AB3" w:rsidRPr="004E7957" w:rsidRDefault="00043AB3" w:rsidP="00043AB3">
      <w:pPr>
        <w:pStyle w:val="Heading3"/>
        <w:numPr>
          <w:ilvl w:val="1"/>
          <w:numId w:val="57"/>
        </w:numPr>
        <w:tabs>
          <w:tab w:val="left" w:pos="993"/>
        </w:tabs>
        <w:spacing w:before="120"/>
        <w:ind w:left="993" w:right="-1" w:hanging="567"/>
        <w:jc w:val="both"/>
        <w:rPr>
          <w:b w:val="0"/>
          <w:color w:val="231F20"/>
          <w:sz w:val="19"/>
          <w:szCs w:val="19"/>
        </w:rPr>
      </w:pPr>
      <w:r w:rsidRPr="004E7957">
        <w:rPr>
          <w:b w:val="0"/>
          <w:color w:val="231F20"/>
          <w:sz w:val="19"/>
          <w:szCs w:val="19"/>
        </w:rPr>
        <w:t>Any addendum issued shall be part of the tendering document and shall be communicated in writing to all who have obtained the tendering document from the Procuring Entity in accordance with ITT 6.3. The Procuring Entity shall also promptly publish the addendum on the Procuring Entity's web page in accordance with ITT 8.4.</w:t>
      </w:r>
    </w:p>
    <w:p w14:paraId="15C7008A" w14:textId="77777777" w:rsidR="00043AB3" w:rsidRPr="004E7957" w:rsidRDefault="00043AB3" w:rsidP="00043AB3">
      <w:pPr>
        <w:pStyle w:val="Heading3"/>
        <w:numPr>
          <w:ilvl w:val="1"/>
          <w:numId w:val="57"/>
        </w:numPr>
        <w:tabs>
          <w:tab w:val="left" w:pos="993"/>
        </w:tabs>
        <w:spacing w:before="120"/>
        <w:ind w:left="993" w:right="-1" w:hanging="567"/>
        <w:jc w:val="both"/>
        <w:rPr>
          <w:color w:val="231F20"/>
          <w:sz w:val="19"/>
          <w:szCs w:val="19"/>
        </w:rPr>
      </w:pPr>
      <w:r w:rsidRPr="004E7957">
        <w:rPr>
          <w:b w:val="0"/>
          <w:color w:val="231F20"/>
          <w:sz w:val="19"/>
          <w:szCs w:val="19"/>
        </w:rPr>
        <w:t>To give prospective Tenderers reasonable time in which to take an addendum into account in preparing their Tenders, the Procuring Entity shall extend, as necessary, the deadline for submission of Tenders, in accordance with ITT 25.2 below</w:t>
      </w:r>
      <w:r w:rsidRPr="004E7957">
        <w:rPr>
          <w:color w:val="231F20"/>
          <w:spacing w:val="-3"/>
          <w:sz w:val="19"/>
          <w:szCs w:val="19"/>
        </w:rPr>
        <w:t>.</w:t>
      </w:r>
    </w:p>
    <w:p w14:paraId="0E6C5F37" w14:textId="77777777" w:rsidR="00043AB3" w:rsidRPr="004E7957" w:rsidRDefault="00043AB3" w:rsidP="00043AB3">
      <w:pPr>
        <w:pStyle w:val="Heading3"/>
        <w:tabs>
          <w:tab w:val="left" w:pos="993"/>
        </w:tabs>
        <w:spacing w:before="120"/>
        <w:ind w:left="426" w:right="-1"/>
        <w:jc w:val="both"/>
        <w:rPr>
          <w:sz w:val="19"/>
          <w:szCs w:val="19"/>
        </w:rPr>
      </w:pPr>
      <w:bookmarkStart w:id="13" w:name="_TOC_250107"/>
      <w:r w:rsidRPr="004E7957">
        <w:rPr>
          <w:color w:val="231F20"/>
          <w:sz w:val="19"/>
          <w:szCs w:val="19"/>
        </w:rPr>
        <w:t xml:space="preserve">C. </w:t>
      </w:r>
      <w:r w:rsidRPr="004E7957">
        <w:rPr>
          <w:color w:val="231F20"/>
          <w:sz w:val="19"/>
          <w:szCs w:val="19"/>
          <w:u w:val="single" w:color="231F20"/>
        </w:rPr>
        <w:t>Preparation</w:t>
      </w:r>
      <w:r w:rsidRPr="004E7957">
        <w:rPr>
          <w:color w:val="231F20"/>
          <w:sz w:val="19"/>
          <w:szCs w:val="19"/>
        </w:rPr>
        <w:t xml:space="preserve"> </w:t>
      </w:r>
      <w:r w:rsidRPr="004E7957">
        <w:rPr>
          <w:color w:val="231F20"/>
          <w:sz w:val="19"/>
          <w:szCs w:val="19"/>
          <w:u w:val="single" w:color="231F20"/>
        </w:rPr>
        <w:t>of</w:t>
      </w:r>
      <w:r w:rsidRPr="004E7957">
        <w:rPr>
          <w:color w:val="231F20"/>
          <w:sz w:val="19"/>
          <w:szCs w:val="19"/>
        </w:rPr>
        <w:t xml:space="preserve"> </w:t>
      </w:r>
      <w:bookmarkEnd w:id="13"/>
      <w:r w:rsidRPr="004E7957">
        <w:rPr>
          <w:color w:val="231F20"/>
          <w:sz w:val="19"/>
          <w:szCs w:val="19"/>
          <w:u w:val="single" w:color="231F20"/>
        </w:rPr>
        <w:t>Tenders</w:t>
      </w:r>
    </w:p>
    <w:p w14:paraId="6E8D737B" w14:textId="77777777" w:rsidR="00043AB3" w:rsidRPr="004E7957" w:rsidRDefault="00043AB3" w:rsidP="00043AB3">
      <w:pPr>
        <w:pStyle w:val="Heading3"/>
        <w:numPr>
          <w:ilvl w:val="0"/>
          <w:numId w:val="41"/>
        </w:numPr>
        <w:tabs>
          <w:tab w:val="left" w:pos="993"/>
        </w:tabs>
        <w:spacing w:before="120"/>
        <w:ind w:left="426" w:right="-1" w:firstLine="0"/>
        <w:jc w:val="both"/>
        <w:rPr>
          <w:color w:val="231F20"/>
          <w:sz w:val="19"/>
          <w:szCs w:val="19"/>
        </w:rPr>
      </w:pPr>
      <w:bookmarkStart w:id="14" w:name="_TOC_250106"/>
      <w:r w:rsidRPr="004E7957">
        <w:rPr>
          <w:color w:val="231F20"/>
          <w:sz w:val="19"/>
          <w:szCs w:val="19"/>
        </w:rPr>
        <w:t>Cost</w:t>
      </w:r>
      <w:r w:rsidRPr="004E7957">
        <w:rPr>
          <w:color w:val="231F20"/>
          <w:spacing w:val="-22"/>
          <w:sz w:val="19"/>
          <w:szCs w:val="19"/>
        </w:rPr>
        <w:t xml:space="preserve"> </w:t>
      </w:r>
      <w:r w:rsidRPr="004E7957">
        <w:rPr>
          <w:color w:val="231F20"/>
          <w:sz w:val="19"/>
          <w:szCs w:val="19"/>
        </w:rPr>
        <w:t>of</w:t>
      </w:r>
      <w:r w:rsidRPr="004E7957">
        <w:rPr>
          <w:color w:val="231F20"/>
          <w:spacing w:val="-26"/>
          <w:sz w:val="19"/>
          <w:szCs w:val="19"/>
        </w:rPr>
        <w:t xml:space="preserve"> </w:t>
      </w:r>
      <w:bookmarkEnd w:id="14"/>
      <w:r w:rsidRPr="004E7957">
        <w:rPr>
          <w:color w:val="231F20"/>
          <w:spacing w:val="-3"/>
          <w:sz w:val="19"/>
          <w:szCs w:val="19"/>
        </w:rPr>
        <w:t>Tendering</w:t>
      </w:r>
    </w:p>
    <w:p w14:paraId="43941FDB" w14:textId="77777777" w:rsidR="00043AB3" w:rsidRPr="004E7957" w:rsidRDefault="00043AB3" w:rsidP="00043AB3">
      <w:pPr>
        <w:pStyle w:val="Heading3"/>
        <w:numPr>
          <w:ilvl w:val="1"/>
          <w:numId w:val="58"/>
        </w:numPr>
        <w:tabs>
          <w:tab w:val="left" w:pos="993"/>
        </w:tabs>
        <w:spacing w:before="120"/>
        <w:ind w:left="993" w:right="-1" w:hanging="567"/>
        <w:jc w:val="both"/>
        <w:rPr>
          <w:b w:val="0"/>
          <w:color w:val="231F20"/>
          <w:sz w:val="19"/>
          <w:szCs w:val="19"/>
        </w:rPr>
      </w:pPr>
      <w:r w:rsidRPr="004E7957">
        <w:rPr>
          <w:b w:val="0"/>
          <w:color w:val="231F20"/>
          <w:sz w:val="19"/>
          <w:szCs w:val="19"/>
        </w:rPr>
        <w:t>The</w:t>
      </w:r>
      <w:r w:rsidRPr="004E7957">
        <w:rPr>
          <w:b w:val="0"/>
          <w:color w:val="231F20"/>
          <w:spacing w:val="-19"/>
          <w:sz w:val="19"/>
          <w:szCs w:val="19"/>
        </w:rPr>
        <w:t xml:space="preserve"> </w:t>
      </w:r>
      <w:r w:rsidRPr="004E7957">
        <w:rPr>
          <w:b w:val="0"/>
          <w:color w:val="231F20"/>
          <w:sz w:val="19"/>
          <w:szCs w:val="19"/>
        </w:rPr>
        <w:t>Tenderer</w:t>
      </w:r>
      <w:r w:rsidRPr="004E7957">
        <w:rPr>
          <w:b w:val="0"/>
          <w:color w:val="231F20"/>
          <w:spacing w:val="-15"/>
          <w:sz w:val="19"/>
          <w:szCs w:val="19"/>
        </w:rPr>
        <w:t xml:space="preserve"> </w:t>
      </w:r>
      <w:r w:rsidRPr="004E7957">
        <w:rPr>
          <w:b w:val="0"/>
          <w:color w:val="231F20"/>
          <w:sz w:val="19"/>
          <w:szCs w:val="19"/>
        </w:rPr>
        <w:t>shall</w:t>
      </w:r>
      <w:r w:rsidRPr="004E7957">
        <w:rPr>
          <w:b w:val="0"/>
          <w:color w:val="231F20"/>
          <w:spacing w:val="-15"/>
          <w:sz w:val="19"/>
          <w:szCs w:val="19"/>
        </w:rPr>
        <w:t xml:space="preserve"> </w:t>
      </w:r>
      <w:r w:rsidRPr="004E7957">
        <w:rPr>
          <w:b w:val="0"/>
          <w:color w:val="231F20"/>
          <w:sz w:val="19"/>
          <w:szCs w:val="19"/>
        </w:rPr>
        <w:t>bear</w:t>
      </w:r>
      <w:r w:rsidRPr="004E7957">
        <w:rPr>
          <w:b w:val="0"/>
          <w:color w:val="231F20"/>
          <w:spacing w:val="-15"/>
          <w:sz w:val="19"/>
          <w:szCs w:val="19"/>
        </w:rPr>
        <w:t xml:space="preserve"> </w:t>
      </w:r>
      <w:r w:rsidRPr="004E7957">
        <w:rPr>
          <w:b w:val="0"/>
          <w:color w:val="231F20"/>
          <w:sz w:val="19"/>
          <w:szCs w:val="19"/>
        </w:rPr>
        <w:t>all</w:t>
      </w:r>
      <w:r w:rsidRPr="004E7957">
        <w:rPr>
          <w:b w:val="0"/>
          <w:color w:val="231F20"/>
          <w:spacing w:val="-15"/>
          <w:sz w:val="19"/>
          <w:szCs w:val="19"/>
        </w:rPr>
        <w:t xml:space="preserve"> </w:t>
      </w:r>
      <w:r w:rsidRPr="004E7957">
        <w:rPr>
          <w:b w:val="0"/>
          <w:color w:val="231F20"/>
          <w:sz w:val="19"/>
          <w:szCs w:val="19"/>
        </w:rPr>
        <w:t>costs</w:t>
      </w:r>
      <w:r w:rsidRPr="004E7957">
        <w:rPr>
          <w:b w:val="0"/>
          <w:color w:val="231F20"/>
          <w:spacing w:val="-15"/>
          <w:sz w:val="19"/>
          <w:szCs w:val="19"/>
        </w:rPr>
        <w:t xml:space="preserve"> </w:t>
      </w:r>
      <w:r w:rsidRPr="004E7957">
        <w:rPr>
          <w:b w:val="0"/>
          <w:color w:val="231F20"/>
          <w:sz w:val="19"/>
          <w:szCs w:val="19"/>
        </w:rPr>
        <w:t>associated</w:t>
      </w:r>
      <w:r w:rsidRPr="004E7957">
        <w:rPr>
          <w:b w:val="0"/>
          <w:color w:val="231F20"/>
          <w:spacing w:val="-15"/>
          <w:sz w:val="19"/>
          <w:szCs w:val="19"/>
        </w:rPr>
        <w:t xml:space="preserve"> </w:t>
      </w:r>
      <w:r w:rsidRPr="004E7957">
        <w:rPr>
          <w:b w:val="0"/>
          <w:color w:val="231F20"/>
          <w:sz w:val="19"/>
          <w:szCs w:val="19"/>
        </w:rPr>
        <w:t>with</w:t>
      </w:r>
      <w:r w:rsidRPr="004E7957">
        <w:rPr>
          <w:b w:val="0"/>
          <w:color w:val="231F20"/>
          <w:spacing w:val="-15"/>
          <w:sz w:val="19"/>
          <w:szCs w:val="19"/>
        </w:rPr>
        <w:t xml:space="preserve"> </w:t>
      </w:r>
      <w:r w:rsidRPr="004E7957">
        <w:rPr>
          <w:b w:val="0"/>
          <w:color w:val="231F20"/>
          <w:sz w:val="19"/>
          <w:szCs w:val="19"/>
        </w:rPr>
        <w:t>the</w:t>
      </w:r>
      <w:r w:rsidRPr="004E7957">
        <w:rPr>
          <w:b w:val="0"/>
          <w:color w:val="231F20"/>
          <w:spacing w:val="-15"/>
          <w:sz w:val="19"/>
          <w:szCs w:val="19"/>
        </w:rPr>
        <w:t xml:space="preserve"> </w:t>
      </w:r>
      <w:r w:rsidRPr="004E7957">
        <w:rPr>
          <w:b w:val="0"/>
          <w:color w:val="231F20"/>
          <w:sz w:val="19"/>
          <w:szCs w:val="19"/>
        </w:rPr>
        <w:t>preparation</w:t>
      </w:r>
      <w:r w:rsidRPr="004E7957">
        <w:rPr>
          <w:b w:val="0"/>
          <w:color w:val="231F20"/>
          <w:spacing w:val="-15"/>
          <w:sz w:val="19"/>
          <w:szCs w:val="19"/>
        </w:rPr>
        <w:t xml:space="preserve"> </w:t>
      </w:r>
      <w:r w:rsidRPr="004E7957">
        <w:rPr>
          <w:b w:val="0"/>
          <w:color w:val="231F20"/>
          <w:sz w:val="19"/>
          <w:szCs w:val="19"/>
        </w:rPr>
        <w:t>and</w:t>
      </w:r>
      <w:r w:rsidRPr="004E7957">
        <w:rPr>
          <w:b w:val="0"/>
          <w:color w:val="231F20"/>
          <w:spacing w:val="-15"/>
          <w:sz w:val="19"/>
          <w:szCs w:val="19"/>
        </w:rPr>
        <w:t xml:space="preserve"> </w:t>
      </w:r>
      <w:r w:rsidRPr="004E7957">
        <w:rPr>
          <w:b w:val="0"/>
          <w:color w:val="231F20"/>
          <w:sz w:val="19"/>
          <w:szCs w:val="19"/>
        </w:rPr>
        <w:t>submission</w:t>
      </w:r>
      <w:r w:rsidRPr="004E7957">
        <w:rPr>
          <w:b w:val="0"/>
          <w:color w:val="231F20"/>
          <w:spacing w:val="-15"/>
          <w:sz w:val="19"/>
          <w:szCs w:val="19"/>
        </w:rPr>
        <w:t xml:space="preserve"> </w:t>
      </w:r>
      <w:r w:rsidRPr="004E7957">
        <w:rPr>
          <w:b w:val="0"/>
          <w:color w:val="231F20"/>
          <w:sz w:val="19"/>
          <w:szCs w:val="19"/>
        </w:rPr>
        <w:t>of</w:t>
      </w:r>
      <w:r w:rsidRPr="004E7957">
        <w:rPr>
          <w:b w:val="0"/>
          <w:color w:val="231F20"/>
          <w:spacing w:val="-15"/>
          <w:sz w:val="19"/>
          <w:szCs w:val="19"/>
        </w:rPr>
        <w:t xml:space="preserve"> </w:t>
      </w:r>
      <w:r w:rsidRPr="004E7957">
        <w:rPr>
          <w:b w:val="0"/>
          <w:color w:val="231F20"/>
          <w:sz w:val="19"/>
          <w:szCs w:val="19"/>
        </w:rPr>
        <w:t>its</w:t>
      </w:r>
      <w:r w:rsidRPr="004E7957">
        <w:rPr>
          <w:b w:val="0"/>
          <w:color w:val="231F20"/>
          <w:spacing w:val="-19"/>
          <w:sz w:val="19"/>
          <w:szCs w:val="19"/>
        </w:rPr>
        <w:t xml:space="preserve"> </w:t>
      </w:r>
      <w:r w:rsidRPr="004E7957">
        <w:rPr>
          <w:b w:val="0"/>
          <w:color w:val="231F20"/>
          <w:spacing w:val="-4"/>
          <w:sz w:val="19"/>
          <w:szCs w:val="19"/>
        </w:rPr>
        <w:t>Tender,</w:t>
      </w:r>
      <w:r w:rsidRPr="004E7957">
        <w:rPr>
          <w:b w:val="0"/>
          <w:color w:val="231F20"/>
          <w:spacing w:val="-15"/>
          <w:sz w:val="19"/>
          <w:szCs w:val="19"/>
        </w:rPr>
        <w:t xml:space="preserve"> </w:t>
      </w:r>
      <w:r w:rsidRPr="004E7957">
        <w:rPr>
          <w:b w:val="0"/>
          <w:color w:val="231F20"/>
          <w:sz w:val="19"/>
          <w:szCs w:val="19"/>
        </w:rPr>
        <w:t>and</w:t>
      </w:r>
      <w:r w:rsidRPr="004E7957">
        <w:rPr>
          <w:b w:val="0"/>
          <w:color w:val="231F20"/>
          <w:spacing w:val="-15"/>
          <w:sz w:val="19"/>
          <w:szCs w:val="19"/>
        </w:rPr>
        <w:t xml:space="preserve"> </w:t>
      </w:r>
      <w:r w:rsidRPr="004E7957">
        <w:rPr>
          <w:b w:val="0"/>
          <w:color w:val="231F20"/>
          <w:sz w:val="19"/>
          <w:szCs w:val="19"/>
        </w:rPr>
        <w:t>the</w:t>
      </w:r>
      <w:r w:rsidRPr="004E7957">
        <w:rPr>
          <w:b w:val="0"/>
          <w:color w:val="231F20"/>
          <w:spacing w:val="-15"/>
          <w:sz w:val="19"/>
          <w:szCs w:val="19"/>
        </w:rPr>
        <w:t xml:space="preserve"> </w:t>
      </w:r>
      <w:r w:rsidRPr="004E7957">
        <w:rPr>
          <w:b w:val="0"/>
          <w:color w:val="231F20"/>
          <w:sz w:val="19"/>
          <w:szCs w:val="19"/>
        </w:rPr>
        <w:t>Procuring Entity shall not be responsible or liable for those costs, regardless of the conduct or outcome of the tendering process.</w:t>
      </w:r>
    </w:p>
    <w:p w14:paraId="2496FD3C" w14:textId="77777777" w:rsidR="00043AB3" w:rsidRPr="004E7957" w:rsidRDefault="00043AB3" w:rsidP="00043AB3">
      <w:pPr>
        <w:pStyle w:val="Heading3"/>
        <w:numPr>
          <w:ilvl w:val="0"/>
          <w:numId w:val="41"/>
        </w:numPr>
        <w:tabs>
          <w:tab w:val="left" w:pos="993"/>
        </w:tabs>
        <w:spacing w:before="120"/>
        <w:ind w:left="426" w:right="-1" w:firstLine="0"/>
        <w:jc w:val="both"/>
        <w:rPr>
          <w:color w:val="231F20"/>
          <w:sz w:val="19"/>
          <w:szCs w:val="19"/>
        </w:rPr>
      </w:pPr>
      <w:bookmarkStart w:id="15" w:name="_TOC_250105"/>
      <w:r w:rsidRPr="004E7957">
        <w:rPr>
          <w:color w:val="231F20"/>
          <w:sz w:val="19"/>
          <w:szCs w:val="19"/>
        </w:rPr>
        <w:t>Language</w:t>
      </w:r>
      <w:r w:rsidRPr="004E7957">
        <w:rPr>
          <w:color w:val="231F20"/>
          <w:spacing w:val="-22"/>
          <w:sz w:val="19"/>
          <w:szCs w:val="19"/>
        </w:rPr>
        <w:t xml:space="preserve"> </w:t>
      </w:r>
      <w:r w:rsidRPr="004E7957">
        <w:rPr>
          <w:color w:val="231F20"/>
          <w:sz w:val="19"/>
          <w:szCs w:val="19"/>
        </w:rPr>
        <w:t>of</w:t>
      </w:r>
      <w:r w:rsidRPr="004E7957">
        <w:rPr>
          <w:color w:val="231F20"/>
          <w:spacing w:val="-26"/>
          <w:sz w:val="19"/>
          <w:szCs w:val="19"/>
        </w:rPr>
        <w:t xml:space="preserve"> </w:t>
      </w:r>
      <w:bookmarkEnd w:id="15"/>
      <w:r w:rsidRPr="004E7957">
        <w:rPr>
          <w:color w:val="231F20"/>
          <w:spacing w:val="-4"/>
          <w:sz w:val="19"/>
          <w:szCs w:val="19"/>
        </w:rPr>
        <w:t>Tender</w:t>
      </w:r>
    </w:p>
    <w:p w14:paraId="4F7DB71F" w14:textId="77777777" w:rsidR="00043AB3" w:rsidRPr="004E7957" w:rsidRDefault="00043AB3" w:rsidP="00043AB3">
      <w:pPr>
        <w:pStyle w:val="Heading3"/>
        <w:numPr>
          <w:ilvl w:val="1"/>
          <w:numId w:val="59"/>
        </w:numPr>
        <w:tabs>
          <w:tab w:val="left" w:pos="993"/>
        </w:tabs>
        <w:spacing w:before="120"/>
        <w:ind w:left="993" w:right="-1" w:hanging="567"/>
        <w:jc w:val="both"/>
        <w:rPr>
          <w:b w:val="0"/>
          <w:color w:val="231F20"/>
          <w:sz w:val="19"/>
          <w:szCs w:val="19"/>
        </w:rPr>
      </w:pPr>
      <w:r w:rsidRPr="004E7957">
        <w:rPr>
          <w:b w:val="0"/>
          <w:color w:val="231F20"/>
          <w:sz w:val="19"/>
          <w:szCs w:val="19"/>
        </w:rPr>
        <w:t>The</w:t>
      </w:r>
      <w:r w:rsidRPr="004E7957">
        <w:rPr>
          <w:b w:val="0"/>
          <w:color w:val="231F20"/>
          <w:spacing w:val="-24"/>
          <w:sz w:val="19"/>
          <w:szCs w:val="19"/>
        </w:rPr>
        <w:t xml:space="preserve"> </w:t>
      </w:r>
      <w:r w:rsidRPr="004E7957">
        <w:rPr>
          <w:b w:val="0"/>
          <w:color w:val="231F20"/>
          <w:spacing w:val="-4"/>
          <w:sz w:val="19"/>
          <w:szCs w:val="19"/>
        </w:rPr>
        <w:t>Tender,</w:t>
      </w:r>
      <w:r w:rsidRPr="004E7957">
        <w:rPr>
          <w:b w:val="0"/>
          <w:color w:val="231F20"/>
          <w:spacing w:val="-20"/>
          <w:sz w:val="19"/>
          <w:szCs w:val="19"/>
        </w:rPr>
        <w:t xml:space="preserve"> </w:t>
      </w:r>
      <w:r w:rsidRPr="004E7957">
        <w:rPr>
          <w:b w:val="0"/>
          <w:color w:val="231F20"/>
          <w:sz w:val="19"/>
          <w:szCs w:val="19"/>
        </w:rPr>
        <w:t>as</w:t>
      </w:r>
      <w:r w:rsidRPr="004E7957">
        <w:rPr>
          <w:b w:val="0"/>
          <w:color w:val="231F20"/>
          <w:spacing w:val="-20"/>
          <w:sz w:val="19"/>
          <w:szCs w:val="19"/>
        </w:rPr>
        <w:t xml:space="preserve"> </w:t>
      </w:r>
      <w:r w:rsidRPr="004E7957">
        <w:rPr>
          <w:b w:val="0"/>
          <w:color w:val="231F20"/>
          <w:sz w:val="19"/>
          <w:szCs w:val="19"/>
        </w:rPr>
        <w:t>well</w:t>
      </w:r>
      <w:r w:rsidRPr="004E7957">
        <w:rPr>
          <w:b w:val="0"/>
          <w:color w:val="231F20"/>
          <w:spacing w:val="-20"/>
          <w:sz w:val="19"/>
          <w:szCs w:val="19"/>
        </w:rPr>
        <w:t xml:space="preserve"> </w:t>
      </w:r>
      <w:r w:rsidRPr="004E7957">
        <w:rPr>
          <w:b w:val="0"/>
          <w:color w:val="231F20"/>
          <w:sz w:val="19"/>
          <w:szCs w:val="19"/>
        </w:rPr>
        <w:t>as</w:t>
      </w:r>
      <w:r w:rsidRPr="004E7957">
        <w:rPr>
          <w:b w:val="0"/>
          <w:color w:val="231F20"/>
          <w:spacing w:val="-20"/>
          <w:sz w:val="19"/>
          <w:szCs w:val="19"/>
        </w:rPr>
        <w:t xml:space="preserve"> </w:t>
      </w:r>
      <w:r w:rsidRPr="004E7957">
        <w:rPr>
          <w:b w:val="0"/>
          <w:color w:val="231F20"/>
          <w:sz w:val="19"/>
          <w:szCs w:val="19"/>
        </w:rPr>
        <w:t>all</w:t>
      </w:r>
      <w:r w:rsidRPr="004E7957">
        <w:rPr>
          <w:b w:val="0"/>
          <w:color w:val="231F20"/>
          <w:spacing w:val="-20"/>
          <w:sz w:val="19"/>
          <w:szCs w:val="19"/>
        </w:rPr>
        <w:t xml:space="preserve"> </w:t>
      </w:r>
      <w:r w:rsidRPr="004E7957">
        <w:rPr>
          <w:b w:val="0"/>
          <w:color w:val="231F20"/>
          <w:sz w:val="19"/>
          <w:szCs w:val="19"/>
        </w:rPr>
        <w:t>correspondence</w:t>
      </w:r>
      <w:r w:rsidRPr="004E7957">
        <w:rPr>
          <w:b w:val="0"/>
          <w:color w:val="231F20"/>
          <w:spacing w:val="-20"/>
          <w:sz w:val="19"/>
          <w:szCs w:val="19"/>
        </w:rPr>
        <w:t xml:space="preserve"> </w:t>
      </w:r>
      <w:r w:rsidRPr="004E7957">
        <w:rPr>
          <w:b w:val="0"/>
          <w:color w:val="231F20"/>
          <w:sz w:val="19"/>
          <w:szCs w:val="19"/>
        </w:rPr>
        <w:t>and</w:t>
      </w:r>
      <w:r w:rsidRPr="004E7957">
        <w:rPr>
          <w:b w:val="0"/>
          <w:color w:val="231F20"/>
          <w:spacing w:val="-20"/>
          <w:sz w:val="19"/>
          <w:szCs w:val="19"/>
        </w:rPr>
        <w:t xml:space="preserve"> </w:t>
      </w:r>
      <w:r w:rsidRPr="004E7957">
        <w:rPr>
          <w:b w:val="0"/>
          <w:color w:val="231F20"/>
          <w:sz w:val="19"/>
          <w:szCs w:val="19"/>
        </w:rPr>
        <w:t>documents</w:t>
      </w:r>
      <w:r w:rsidRPr="004E7957">
        <w:rPr>
          <w:b w:val="0"/>
          <w:color w:val="231F20"/>
          <w:spacing w:val="-20"/>
          <w:sz w:val="19"/>
          <w:szCs w:val="19"/>
        </w:rPr>
        <w:t xml:space="preserve"> </w:t>
      </w:r>
      <w:r w:rsidRPr="004E7957">
        <w:rPr>
          <w:b w:val="0"/>
          <w:color w:val="231F20"/>
          <w:sz w:val="19"/>
          <w:szCs w:val="19"/>
        </w:rPr>
        <w:t>relating</w:t>
      </w:r>
      <w:r w:rsidRPr="004E7957">
        <w:rPr>
          <w:b w:val="0"/>
          <w:color w:val="231F20"/>
          <w:spacing w:val="-20"/>
          <w:sz w:val="19"/>
          <w:szCs w:val="19"/>
        </w:rPr>
        <w:t xml:space="preserve"> </w:t>
      </w:r>
      <w:r w:rsidRPr="004E7957">
        <w:rPr>
          <w:b w:val="0"/>
          <w:color w:val="231F20"/>
          <w:sz w:val="19"/>
          <w:szCs w:val="19"/>
        </w:rPr>
        <w:t>to</w:t>
      </w:r>
      <w:r w:rsidRPr="004E7957">
        <w:rPr>
          <w:b w:val="0"/>
          <w:color w:val="231F20"/>
          <w:spacing w:val="-20"/>
          <w:sz w:val="19"/>
          <w:szCs w:val="19"/>
        </w:rPr>
        <w:t xml:space="preserve"> </w:t>
      </w:r>
      <w:r w:rsidRPr="004E7957">
        <w:rPr>
          <w:b w:val="0"/>
          <w:color w:val="231F20"/>
          <w:sz w:val="19"/>
          <w:szCs w:val="19"/>
        </w:rPr>
        <w:t>the</w:t>
      </w:r>
      <w:r w:rsidRPr="004E7957">
        <w:rPr>
          <w:b w:val="0"/>
          <w:color w:val="231F20"/>
          <w:spacing w:val="-20"/>
          <w:sz w:val="19"/>
          <w:szCs w:val="19"/>
        </w:rPr>
        <w:t xml:space="preserve"> </w:t>
      </w:r>
      <w:r w:rsidRPr="004E7957">
        <w:rPr>
          <w:b w:val="0"/>
          <w:color w:val="231F20"/>
          <w:sz w:val="19"/>
          <w:szCs w:val="19"/>
        </w:rPr>
        <w:t>tender</w:t>
      </w:r>
      <w:r w:rsidRPr="004E7957">
        <w:rPr>
          <w:b w:val="0"/>
          <w:color w:val="231F20"/>
          <w:spacing w:val="-20"/>
          <w:sz w:val="19"/>
          <w:szCs w:val="19"/>
        </w:rPr>
        <w:t xml:space="preserve"> </w:t>
      </w:r>
      <w:r w:rsidRPr="004E7957">
        <w:rPr>
          <w:b w:val="0"/>
          <w:color w:val="231F20"/>
          <w:sz w:val="19"/>
          <w:szCs w:val="19"/>
        </w:rPr>
        <w:t>exchanged</w:t>
      </w:r>
      <w:r w:rsidRPr="004E7957">
        <w:rPr>
          <w:b w:val="0"/>
          <w:color w:val="231F20"/>
          <w:spacing w:val="-20"/>
          <w:sz w:val="19"/>
          <w:szCs w:val="19"/>
        </w:rPr>
        <w:t xml:space="preserve"> </w:t>
      </w:r>
      <w:r w:rsidRPr="004E7957">
        <w:rPr>
          <w:b w:val="0"/>
          <w:color w:val="231F20"/>
          <w:sz w:val="19"/>
          <w:szCs w:val="19"/>
        </w:rPr>
        <w:t>by</w:t>
      </w:r>
      <w:r w:rsidRPr="004E7957">
        <w:rPr>
          <w:b w:val="0"/>
          <w:color w:val="231F20"/>
          <w:spacing w:val="-20"/>
          <w:sz w:val="19"/>
          <w:szCs w:val="19"/>
        </w:rPr>
        <w:t xml:space="preserve"> </w:t>
      </w:r>
      <w:r w:rsidRPr="004E7957">
        <w:rPr>
          <w:b w:val="0"/>
          <w:color w:val="231F20"/>
          <w:sz w:val="19"/>
          <w:szCs w:val="19"/>
        </w:rPr>
        <w:t>the</w:t>
      </w:r>
      <w:r w:rsidRPr="004E7957">
        <w:rPr>
          <w:b w:val="0"/>
          <w:color w:val="231F20"/>
          <w:spacing w:val="-20"/>
          <w:sz w:val="19"/>
          <w:szCs w:val="19"/>
        </w:rPr>
        <w:t xml:space="preserve"> </w:t>
      </w:r>
      <w:r w:rsidRPr="004E7957">
        <w:rPr>
          <w:b w:val="0"/>
          <w:color w:val="231F20"/>
          <w:sz w:val="19"/>
          <w:szCs w:val="19"/>
        </w:rPr>
        <w:t>tenderer</w:t>
      </w:r>
      <w:r w:rsidRPr="004E7957">
        <w:rPr>
          <w:b w:val="0"/>
          <w:color w:val="231F20"/>
          <w:spacing w:val="-20"/>
          <w:sz w:val="19"/>
          <w:szCs w:val="19"/>
        </w:rPr>
        <w:t xml:space="preserve"> </w:t>
      </w:r>
      <w:r w:rsidRPr="004E7957">
        <w:rPr>
          <w:b w:val="0"/>
          <w:color w:val="231F20"/>
          <w:sz w:val="19"/>
          <w:szCs w:val="19"/>
        </w:rPr>
        <w:t>and</w:t>
      </w:r>
      <w:r w:rsidRPr="004E7957">
        <w:rPr>
          <w:b w:val="0"/>
          <w:color w:val="231F20"/>
          <w:spacing w:val="-20"/>
          <w:sz w:val="19"/>
          <w:szCs w:val="19"/>
        </w:rPr>
        <w:t xml:space="preserve"> </w:t>
      </w:r>
      <w:r w:rsidRPr="004E7957">
        <w:rPr>
          <w:b w:val="0"/>
          <w:color w:val="231F20"/>
          <w:sz w:val="19"/>
          <w:szCs w:val="19"/>
        </w:rPr>
        <w:t>the Procuring</w:t>
      </w:r>
      <w:r w:rsidRPr="004E7957">
        <w:rPr>
          <w:b w:val="0"/>
          <w:color w:val="231F20"/>
          <w:spacing w:val="-12"/>
          <w:sz w:val="19"/>
          <w:szCs w:val="19"/>
        </w:rPr>
        <w:t xml:space="preserve"> </w:t>
      </w:r>
      <w:r w:rsidRPr="004E7957">
        <w:rPr>
          <w:b w:val="0"/>
          <w:color w:val="231F20"/>
          <w:spacing w:val="-3"/>
          <w:sz w:val="19"/>
          <w:szCs w:val="19"/>
        </w:rPr>
        <w:t>Entity,</w:t>
      </w:r>
      <w:r w:rsidRPr="004E7957">
        <w:rPr>
          <w:b w:val="0"/>
          <w:color w:val="231F20"/>
          <w:spacing w:val="-12"/>
          <w:sz w:val="19"/>
          <w:szCs w:val="19"/>
        </w:rPr>
        <w:t xml:space="preserve"> </w:t>
      </w:r>
      <w:r w:rsidRPr="004E7957">
        <w:rPr>
          <w:b w:val="0"/>
          <w:color w:val="231F20"/>
          <w:sz w:val="19"/>
          <w:szCs w:val="19"/>
        </w:rPr>
        <w:t>shall</w:t>
      </w:r>
      <w:r w:rsidRPr="004E7957">
        <w:rPr>
          <w:b w:val="0"/>
          <w:color w:val="231F20"/>
          <w:spacing w:val="-13"/>
          <w:sz w:val="19"/>
          <w:szCs w:val="19"/>
        </w:rPr>
        <w:t xml:space="preserve"> </w:t>
      </w:r>
      <w:r w:rsidRPr="004E7957">
        <w:rPr>
          <w:b w:val="0"/>
          <w:color w:val="231F20"/>
          <w:sz w:val="19"/>
          <w:szCs w:val="19"/>
        </w:rPr>
        <w:t>be</w:t>
      </w:r>
      <w:r w:rsidRPr="004E7957">
        <w:rPr>
          <w:b w:val="0"/>
          <w:color w:val="231F20"/>
          <w:spacing w:val="-12"/>
          <w:sz w:val="19"/>
          <w:szCs w:val="19"/>
        </w:rPr>
        <w:t xml:space="preserve"> </w:t>
      </w:r>
      <w:r w:rsidRPr="004E7957">
        <w:rPr>
          <w:b w:val="0"/>
          <w:color w:val="231F20"/>
          <w:sz w:val="19"/>
          <w:szCs w:val="19"/>
        </w:rPr>
        <w:t>written</w:t>
      </w:r>
      <w:r w:rsidRPr="004E7957">
        <w:rPr>
          <w:b w:val="0"/>
          <w:color w:val="231F20"/>
          <w:spacing w:val="-13"/>
          <w:sz w:val="19"/>
          <w:szCs w:val="19"/>
        </w:rPr>
        <w:t xml:space="preserve"> </w:t>
      </w:r>
      <w:r w:rsidRPr="004E7957">
        <w:rPr>
          <w:b w:val="0"/>
          <w:color w:val="231F20"/>
          <w:sz w:val="19"/>
          <w:szCs w:val="19"/>
        </w:rPr>
        <w:t>in</w:t>
      </w:r>
      <w:r w:rsidRPr="004E7957">
        <w:rPr>
          <w:b w:val="0"/>
          <w:color w:val="231F20"/>
          <w:spacing w:val="-12"/>
          <w:sz w:val="19"/>
          <w:szCs w:val="19"/>
        </w:rPr>
        <w:t xml:space="preserve"> </w:t>
      </w:r>
      <w:r w:rsidRPr="004E7957">
        <w:rPr>
          <w:b w:val="0"/>
          <w:color w:val="231F20"/>
          <w:sz w:val="19"/>
          <w:szCs w:val="19"/>
        </w:rPr>
        <w:t>the</w:t>
      </w:r>
      <w:r w:rsidRPr="004E7957">
        <w:rPr>
          <w:b w:val="0"/>
          <w:color w:val="231F20"/>
          <w:spacing w:val="-13"/>
          <w:sz w:val="19"/>
          <w:szCs w:val="19"/>
        </w:rPr>
        <w:t xml:space="preserve"> </w:t>
      </w:r>
      <w:r w:rsidRPr="004E7957">
        <w:rPr>
          <w:b w:val="0"/>
          <w:color w:val="231F20"/>
          <w:sz w:val="19"/>
          <w:szCs w:val="19"/>
        </w:rPr>
        <w:t>English</w:t>
      </w:r>
      <w:r w:rsidRPr="004E7957">
        <w:rPr>
          <w:b w:val="0"/>
          <w:color w:val="231F20"/>
          <w:spacing w:val="-13"/>
          <w:sz w:val="19"/>
          <w:szCs w:val="19"/>
        </w:rPr>
        <w:t xml:space="preserve"> </w:t>
      </w:r>
      <w:r w:rsidRPr="004E7957">
        <w:rPr>
          <w:b w:val="0"/>
          <w:color w:val="231F20"/>
          <w:sz w:val="19"/>
          <w:szCs w:val="19"/>
        </w:rPr>
        <w:t>Language.</w:t>
      </w:r>
      <w:r w:rsidRPr="004E7957">
        <w:rPr>
          <w:b w:val="0"/>
          <w:color w:val="231F20"/>
          <w:spacing w:val="-13"/>
          <w:sz w:val="19"/>
          <w:szCs w:val="19"/>
        </w:rPr>
        <w:t xml:space="preserve"> </w:t>
      </w:r>
      <w:r w:rsidRPr="004E7957">
        <w:rPr>
          <w:b w:val="0"/>
          <w:color w:val="231F20"/>
          <w:sz w:val="19"/>
          <w:szCs w:val="19"/>
        </w:rPr>
        <w:t>Supporting</w:t>
      </w:r>
      <w:r w:rsidRPr="004E7957">
        <w:rPr>
          <w:b w:val="0"/>
          <w:color w:val="231F20"/>
          <w:spacing w:val="-12"/>
          <w:sz w:val="19"/>
          <w:szCs w:val="19"/>
        </w:rPr>
        <w:t xml:space="preserve"> </w:t>
      </w:r>
      <w:r w:rsidRPr="004E7957">
        <w:rPr>
          <w:b w:val="0"/>
          <w:color w:val="231F20"/>
          <w:sz w:val="19"/>
          <w:szCs w:val="19"/>
        </w:rPr>
        <w:t>documents</w:t>
      </w:r>
      <w:r w:rsidRPr="004E7957">
        <w:rPr>
          <w:b w:val="0"/>
          <w:color w:val="231F20"/>
          <w:spacing w:val="-13"/>
          <w:sz w:val="19"/>
          <w:szCs w:val="19"/>
        </w:rPr>
        <w:t xml:space="preserve"> </w:t>
      </w:r>
      <w:r w:rsidRPr="004E7957">
        <w:rPr>
          <w:b w:val="0"/>
          <w:color w:val="231F20"/>
          <w:sz w:val="19"/>
          <w:szCs w:val="19"/>
        </w:rPr>
        <w:t>and</w:t>
      </w:r>
      <w:r w:rsidRPr="004E7957">
        <w:rPr>
          <w:b w:val="0"/>
          <w:color w:val="231F20"/>
          <w:spacing w:val="-12"/>
          <w:sz w:val="19"/>
          <w:szCs w:val="19"/>
        </w:rPr>
        <w:t xml:space="preserve"> </w:t>
      </w:r>
      <w:r w:rsidRPr="004E7957">
        <w:rPr>
          <w:b w:val="0"/>
          <w:color w:val="231F20"/>
          <w:sz w:val="19"/>
          <w:szCs w:val="19"/>
        </w:rPr>
        <w:t>printed</w:t>
      </w:r>
      <w:r w:rsidRPr="004E7957">
        <w:rPr>
          <w:b w:val="0"/>
          <w:color w:val="231F20"/>
          <w:spacing w:val="-13"/>
          <w:sz w:val="19"/>
          <w:szCs w:val="19"/>
        </w:rPr>
        <w:t xml:space="preserve"> </w:t>
      </w:r>
      <w:r w:rsidRPr="004E7957">
        <w:rPr>
          <w:b w:val="0"/>
          <w:color w:val="231F20"/>
          <w:sz w:val="19"/>
          <w:szCs w:val="19"/>
        </w:rPr>
        <w:t>literature</w:t>
      </w:r>
      <w:r w:rsidRPr="004E7957">
        <w:rPr>
          <w:b w:val="0"/>
          <w:color w:val="231F20"/>
          <w:spacing w:val="-13"/>
          <w:sz w:val="19"/>
          <w:szCs w:val="19"/>
        </w:rPr>
        <w:t xml:space="preserve"> </w:t>
      </w:r>
      <w:r w:rsidRPr="004E7957">
        <w:rPr>
          <w:b w:val="0"/>
          <w:color w:val="231F20"/>
          <w:sz w:val="19"/>
          <w:szCs w:val="19"/>
        </w:rPr>
        <w:t>that</w:t>
      </w:r>
      <w:r w:rsidRPr="004E7957">
        <w:rPr>
          <w:b w:val="0"/>
          <w:color w:val="231F20"/>
          <w:spacing w:val="-13"/>
          <w:sz w:val="19"/>
          <w:szCs w:val="19"/>
        </w:rPr>
        <w:t xml:space="preserve"> </w:t>
      </w:r>
      <w:r w:rsidRPr="004E7957">
        <w:rPr>
          <w:b w:val="0"/>
          <w:color w:val="231F20"/>
          <w:sz w:val="19"/>
          <w:szCs w:val="19"/>
        </w:rPr>
        <w:t xml:space="preserve">are part of the </w:t>
      </w:r>
      <w:r w:rsidRPr="004E7957">
        <w:rPr>
          <w:b w:val="0"/>
          <w:color w:val="231F20"/>
          <w:spacing w:val="-3"/>
          <w:sz w:val="19"/>
          <w:szCs w:val="19"/>
        </w:rPr>
        <w:t xml:space="preserve">Tender </w:t>
      </w:r>
      <w:r w:rsidRPr="004E7957">
        <w:rPr>
          <w:b w:val="0"/>
          <w:color w:val="231F20"/>
          <w:sz w:val="19"/>
          <w:szCs w:val="19"/>
        </w:rPr>
        <w:t>may be in another language provided they are accompanied by an accurate and notarized translation</w:t>
      </w:r>
      <w:r w:rsidRPr="004E7957">
        <w:rPr>
          <w:b w:val="0"/>
          <w:color w:val="231F20"/>
          <w:spacing w:val="-22"/>
          <w:sz w:val="19"/>
          <w:szCs w:val="19"/>
        </w:rPr>
        <w:t xml:space="preserve"> </w:t>
      </w:r>
      <w:r w:rsidRPr="004E7957">
        <w:rPr>
          <w:b w:val="0"/>
          <w:color w:val="231F20"/>
          <w:sz w:val="19"/>
          <w:szCs w:val="19"/>
        </w:rPr>
        <w:t>of</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22"/>
          <w:sz w:val="19"/>
          <w:szCs w:val="19"/>
        </w:rPr>
        <w:t xml:space="preserve"> </w:t>
      </w:r>
      <w:r w:rsidRPr="004E7957">
        <w:rPr>
          <w:b w:val="0"/>
          <w:color w:val="231F20"/>
          <w:sz w:val="19"/>
          <w:szCs w:val="19"/>
        </w:rPr>
        <w:t>relevant</w:t>
      </w:r>
      <w:r w:rsidRPr="004E7957">
        <w:rPr>
          <w:b w:val="0"/>
          <w:color w:val="231F20"/>
          <w:spacing w:val="-22"/>
          <w:sz w:val="19"/>
          <w:szCs w:val="19"/>
        </w:rPr>
        <w:t xml:space="preserve"> </w:t>
      </w:r>
      <w:r w:rsidRPr="004E7957">
        <w:rPr>
          <w:b w:val="0"/>
          <w:color w:val="231F20"/>
          <w:sz w:val="19"/>
          <w:szCs w:val="19"/>
        </w:rPr>
        <w:t>passages</w:t>
      </w:r>
      <w:r w:rsidRPr="004E7957">
        <w:rPr>
          <w:b w:val="0"/>
          <w:color w:val="231F20"/>
          <w:spacing w:val="-22"/>
          <w:sz w:val="19"/>
          <w:szCs w:val="19"/>
        </w:rPr>
        <w:t xml:space="preserve"> </w:t>
      </w:r>
      <w:r w:rsidRPr="004E7957">
        <w:rPr>
          <w:b w:val="0"/>
          <w:color w:val="231F20"/>
          <w:sz w:val="19"/>
          <w:szCs w:val="19"/>
        </w:rPr>
        <w:t>into</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22"/>
          <w:sz w:val="19"/>
          <w:szCs w:val="19"/>
        </w:rPr>
        <w:t xml:space="preserve"> </w:t>
      </w:r>
      <w:r w:rsidRPr="004E7957">
        <w:rPr>
          <w:b w:val="0"/>
          <w:color w:val="231F20"/>
          <w:sz w:val="19"/>
          <w:szCs w:val="19"/>
        </w:rPr>
        <w:t>English</w:t>
      </w:r>
      <w:r w:rsidRPr="004E7957">
        <w:rPr>
          <w:b w:val="0"/>
          <w:color w:val="231F20"/>
          <w:spacing w:val="-22"/>
          <w:sz w:val="19"/>
          <w:szCs w:val="19"/>
        </w:rPr>
        <w:t xml:space="preserve"> </w:t>
      </w:r>
      <w:r w:rsidRPr="004E7957">
        <w:rPr>
          <w:b w:val="0"/>
          <w:color w:val="231F20"/>
          <w:sz w:val="19"/>
          <w:szCs w:val="19"/>
        </w:rPr>
        <w:t>Language,</w:t>
      </w:r>
      <w:r w:rsidRPr="004E7957">
        <w:rPr>
          <w:b w:val="0"/>
          <w:color w:val="231F20"/>
          <w:spacing w:val="-22"/>
          <w:sz w:val="19"/>
          <w:szCs w:val="19"/>
        </w:rPr>
        <w:t xml:space="preserve"> </w:t>
      </w:r>
      <w:r w:rsidRPr="004E7957">
        <w:rPr>
          <w:b w:val="0"/>
          <w:color w:val="231F20"/>
          <w:sz w:val="19"/>
          <w:szCs w:val="19"/>
        </w:rPr>
        <w:t>in</w:t>
      </w:r>
      <w:r w:rsidRPr="004E7957">
        <w:rPr>
          <w:b w:val="0"/>
          <w:color w:val="231F20"/>
          <w:spacing w:val="-22"/>
          <w:sz w:val="19"/>
          <w:szCs w:val="19"/>
        </w:rPr>
        <w:t xml:space="preserve"> </w:t>
      </w:r>
      <w:r w:rsidRPr="004E7957">
        <w:rPr>
          <w:b w:val="0"/>
          <w:color w:val="231F20"/>
          <w:sz w:val="19"/>
          <w:szCs w:val="19"/>
        </w:rPr>
        <w:t>which</w:t>
      </w:r>
      <w:r w:rsidRPr="004E7957">
        <w:rPr>
          <w:b w:val="0"/>
          <w:color w:val="231F20"/>
          <w:spacing w:val="-22"/>
          <w:sz w:val="19"/>
          <w:szCs w:val="19"/>
        </w:rPr>
        <w:t xml:space="preserve"> </w:t>
      </w:r>
      <w:r w:rsidRPr="004E7957">
        <w:rPr>
          <w:b w:val="0"/>
          <w:color w:val="231F20"/>
          <w:sz w:val="19"/>
          <w:szCs w:val="19"/>
        </w:rPr>
        <w:t>case,</w:t>
      </w:r>
      <w:r w:rsidRPr="004E7957">
        <w:rPr>
          <w:b w:val="0"/>
          <w:color w:val="231F20"/>
          <w:spacing w:val="-22"/>
          <w:sz w:val="19"/>
          <w:szCs w:val="19"/>
        </w:rPr>
        <w:t xml:space="preserve"> </w:t>
      </w:r>
      <w:r w:rsidRPr="004E7957">
        <w:rPr>
          <w:b w:val="0"/>
          <w:color w:val="231F20"/>
          <w:sz w:val="19"/>
          <w:szCs w:val="19"/>
        </w:rPr>
        <w:t>for</w:t>
      </w:r>
      <w:r w:rsidRPr="004E7957">
        <w:rPr>
          <w:b w:val="0"/>
          <w:color w:val="231F20"/>
          <w:spacing w:val="-22"/>
          <w:sz w:val="19"/>
          <w:szCs w:val="19"/>
        </w:rPr>
        <w:t xml:space="preserve"> </w:t>
      </w:r>
      <w:r w:rsidRPr="004E7957">
        <w:rPr>
          <w:b w:val="0"/>
          <w:color w:val="231F20"/>
          <w:sz w:val="19"/>
          <w:szCs w:val="19"/>
        </w:rPr>
        <w:t>purposes</w:t>
      </w:r>
      <w:r w:rsidRPr="004E7957">
        <w:rPr>
          <w:b w:val="0"/>
          <w:color w:val="231F20"/>
          <w:spacing w:val="-22"/>
          <w:sz w:val="19"/>
          <w:szCs w:val="19"/>
        </w:rPr>
        <w:t xml:space="preserve"> </w:t>
      </w:r>
      <w:r w:rsidRPr="004E7957">
        <w:rPr>
          <w:b w:val="0"/>
          <w:color w:val="231F20"/>
          <w:sz w:val="19"/>
          <w:szCs w:val="19"/>
        </w:rPr>
        <w:t>of</w:t>
      </w:r>
      <w:r w:rsidRPr="004E7957">
        <w:rPr>
          <w:b w:val="0"/>
          <w:color w:val="231F20"/>
          <w:spacing w:val="-22"/>
          <w:sz w:val="19"/>
          <w:szCs w:val="19"/>
        </w:rPr>
        <w:t xml:space="preserve"> </w:t>
      </w:r>
      <w:r w:rsidRPr="004E7957">
        <w:rPr>
          <w:b w:val="0"/>
          <w:color w:val="231F20"/>
          <w:sz w:val="19"/>
          <w:szCs w:val="19"/>
        </w:rPr>
        <w:t>interpretation</w:t>
      </w:r>
      <w:r w:rsidRPr="004E7957">
        <w:rPr>
          <w:b w:val="0"/>
          <w:color w:val="231F20"/>
          <w:spacing w:val="-22"/>
          <w:sz w:val="19"/>
          <w:szCs w:val="19"/>
        </w:rPr>
        <w:t xml:space="preserve"> </w:t>
      </w:r>
      <w:r w:rsidRPr="004E7957">
        <w:rPr>
          <w:b w:val="0"/>
          <w:color w:val="231F20"/>
          <w:sz w:val="19"/>
          <w:szCs w:val="19"/>
        </w:rPr>
        <w:t>of</w:t>
      </w:r>
      <w:r w:rsidRPr="004E7957">
        <w:rPr>
          <w:b w:val="0"/>
          <w:color w:val="231F20"/>
          <w:spacing w:val="-22"/>
          <w:sz w:val="19"/>
          <w:szCs w:val="19"/>
        </w:rPr>
        <w:t xml:space="preserve"> </w:t>
      </w:r>
      <w:r w:rsidRPr="004E7957">
        <w:rPr>
          <w:b w:val="0"/>
          <w:color w:val="231F20"/>
          <w:sz w:val="19"/>
          <w:szCs w:val="19"/>
        </w:rPr>
        <w:t xml:space="preserve">the </w:t>
      </w:r>
      <w:r w:rsidRPr="004E7957">
        <w:rPr>
          <w:b w:val="0"/>
          <w:color w:val="231F20"/>
          <w:spacing w:val="-4"/>
          <w:sz w:val="19"/>
          <w:szCs w:val="19"/>
        </w:rPr>
        <w:t>Tender,</w:t>
      </w:r>
      <w:r w:rsidRPr="004E7957">
        <w:rPr>
          <w:b w:val="0"/>
          <w:color w:val="231F20"/>
          <w:spacing w:val="-23"/>
          <w:sz w:val="19"/>
          <w:szCs w:val="19"/>
        </w:rPr>
        <w:t xml:space="preserve"> </w:t>
      </w:r>
      <w:r w:rsidRPr="004E7957">
        <w:rPr>
          <w:b w:val="0"/>
          <w:color w:val="231F20"/>
          <w:sz w:val="19"/>
          <w:szCs w:val="19"/>
        </w:rPr>
        <w:t>such</w:t>
      </w:r>
      <w:r w:rsidRPr="004E7957">
        <w:rPr>
          <w:b w:val="0"/>
          <w:color w:val="231F20"/>
          <w:spacing w:val="-23"/>
          <w:sz w:val="19"/>
          <w:szCs w:val="19"/>
        </w:rPr>
        <w:t xml:space="preserve"> </w:t>
      </w:r>
      <w:r w:rsidRPr="004E7957">
        <w:rPr>
          <w:b w:val="0"/>
          <w:color w:val="231F20"/>
          <w:sz w:val="19"/>
          <w:szCs w:val="19"/>
        </w:rPr>
        <w:t>translation</w:t>
      </w:r>
      <w:r w:rsidRPr="004E7957">
        <w:rPr>
          <w:b w:val="0"/>
          <w:color w:val="231F20"/>
          <w:spacing w:val="-23"/>
          <w:sz w:val="19"/>
          <w:szCs w:val="19"/>
        </w:rPr>
        <w:t xml:space="preserve"> </w:t>
      </w:r>
      <w:r w:rsidRPr="004E7957">
        <w:rPr>
          <w:b w:val="0"/>
          <w:color w:val="231F20"/>
          <w:sz w:val="19"/>
          <w:szCs w:val="19"/>
        </w:rPr>
        <w:t>shall</w:t>
      </w:r>
      <w:r w:rsidRPr="004E7957">
        <w:rPr>
          <w:b w:val="0"/>
          <w:color w:val="231F20"/>
          <w:spacing w:val="-23"/>
          <w:sz w:val="19"/>
          <w:szCs w:val="19"/>
        </w:rPr>
        <w:t xml:space="preserve"> </w:t>
      </w:r>
      <w:r w:rsidRPr="004E7957">
        <w:rPr>
          <w:b w:val="0"/>
          <w:color w:val="231F20"/>
          <w:sz w:val="19"/>
          <w:szCs w:val="19"/>
        </w:rPr>
        <w:t>govern.</w:t>
      </w:r>
    </w:p>
    <w:p w14:paraId="24E6EF50" w14:textId="77777777" w:rsidR="00043AB3" w:rsidRPr="004E7957" w:rsidRDefault="00043AB3" w:rsidP="00043AB3">
      <w:pPr>
        <w:pStyle w:val="Heading3"/>
        <w:numPr>
          <w:ilvl w:val="0"/>
          <w:numId w:val="41"/>
        </w:numPr>
        <w:tabs>
          <w:tab w:val="left" w:pos="993"/>
        </w:tabs>
        <w:spacing w:before="120"/>
        <w:ind w:left="426" w:right="-1" w:firstLine="0"/>
        <w:jc w:val="both"/>
        <w:rPr>
          <w:color w:val="231F20"/>
          <w:sz w:val="19"/>
          <w:szCs w:val="19"/>
        </w:rPr>
      </w:pPr>
      <w:bookmarkStart w:id="16" w:name="_TOC_250104"/>
      <w:r w:rsidRPr="004E7957">
        <w:rPr>
          <w:color w:val="231F20"/>
          <w:sz w:val="19"/>
          <w:szCs w:val="19"/>
        </w:rPr>
        <w:t>Documents</w:t>
      </w:r>
      <w:r w:rsidRPr="004E7957">
        <w:rPr>
          <w:color w:val="231F20"/>
          <w:spacing w:val="-22"/>
          <w:sz w:val="19"/>
          <w:szCs w:val="19"/>
        </w:rPr>
        <w:t xml:space="preserve"> </w:t>
      </w:r>
      <w:r w:rsidRPr="004E7957">
        <w:rPr>
          <w:color w:val="231F20"/>
          <w:sz w:val="19"/>
          <w:szCs w:val="19"/>
        </w:rPr>
        <w:t>Comprising</w:t>
      </w:r>
      <w:r w:rsidRPr="004E7957">
        <w:rPr>
          <w:color w:val="231F20"/>
          <w:spacing w:val="-22"/>
          <w:sz w:val="19"/>
          <w:szCs w:val="19"/>
        </w:rPr>
        <w:t xml:space="preserve"> </w:t>
      </w:r>
      <w:r w:rsidRPr="004E7957">
        <w:rPr>
          <w:color w:val="231F20"/>
          <w:sz w:val="19"/>
          <w:szCs w:val="19"/>
        </w:rPr>
        <w:t>the</w:t>
      </w:r>
      <w:r w:rsidRPr="004E7957">
        <w:rPr>
          <w:color w:val="231F20"/>
          <w:spacing w:val="-26"/>
          <w:sz w:val="19"/>
          <w:szCs w:val="19"/>
        </w:rPr>
        <w:t xml:space="preserve"> </w:t>
      </w:r>
      <w:bookmarkEnd w:id="16"/>
      <w:r w:rsidRPr="004E7957">
        <w:rPr>
          <w:color w:val="231F20"/>
          <w:spacing w:val="-4"/>
          <w:sz w:val="19"/>
          <w:szCs w:val="19"/>
        </w:rPr>
        <w:t>Tender</w:t>
      </w:r>
    </w:p>
    <w:p w14:paraId="4A779BBD" w14:textId="77777777" w:rsidR="00043AB3" w:rsidRPr="004E7957" w:rsidRDefault="00043AB3" w:rsidP="00043AB3">
      <w:pPr>
        <w:pStyle w:val="Heading3"/>
        <w:numPr>
          <w:ilvl w:val="1"/>
          <w:numId w:val="60"/>
        </w:numPr>
        <w:tabs>
          <w:tab w:val="left" w:pos="993"/>
        </w:tabs>
        <w:spacing w:before="120"/>
        <w:ind w:left="993" w:right="-1" w:hanging="567"/>
        <w:jc w:val="both"/>
        <w:rPr>
          <w:b w:val="0"/>
          <w:sz w:val="19"/>
          <w:szCs w:val="19"/>
        </w:rPr>
      </w:pPr>
      <w:r w:rsidRPr="004E7957">
        <w:rPr>
          <w:b w:val="0"/>
          <w:color w:val="231F20"/>
          <w:sz w:val="19"/>
          <w:szCs w:val="19"/>
        </w:rPr>
        <w:t>The Tender shall comprise the following:</w:t>
      </w:r>
    </w:p>
    <w:p w14:paraId="699E8D08" w14:textId="77777777" w:rsidR="00043AB3" w:rsidRPr="004E7957" w:rsidRDefault="00043AB3" w:rsidP="00043AB3">
      <w:pPr>
        <w:pStyle w:val="ListParagraph"/>
        <w:numPr>
          <w:ilvl w:val="0"/>
          <w:numId w:val="37"/>
        </w:numPr>
        <w:tabs>
          <w:tab w:val="left" w:pos="1560"/>
          <w:tab w:val="left" w:pos="1985"/>
          <w:tab w:val="left" w:pos="1986"/>
        </w:tabs>
        <w:spacing w:before="120"/>
        <w:ind w:left="1418" w:right="-1" w:hanging="425"/>
        <w:jc w:val="both"/>
        <w:rPr>
          <w:sz w:val="19"/>
          <w:szCs w:val="19"/>
        </w:rPr>
      </w:pPr>
      <w:r w:rsidRPr="004E7957">
        <w:rPr>
          <w:color w:val="231F20"/>
          <w:sz w:val="19"/>
          <w:szCs w:val="19"/>
        </w:rPr>
        <w:t>Form</w:t>
      </w:r>
      <w:r w:rsidRPr="004E7957">
        <w:rPr>
          <w:color w:val="231F20"/>
          <w:spacing w:val="-23"/>
          <w:sz w:val="19"/>
          <w:szCs w:val="19"/>
        </w:rPr>
        <w:t xml:space="preserve"> </w:t>
      </w:r>
      <w:r w:rsidRPr="004E7957">
        <w:rPr>
          <w:color w:val="231F20"/>
          <w:sz w:val="19"/>
          <w:szCs w:val="19"/>
        </w:rPr>
        <w:t>of</w:t>
      </w:r>
      <w:r w:rsidRPr="004E7957">
        <w:rPr>
          <w:color w:val="231F20"/>
          <w:spacing w:val="-26"/>
          <w:sz w:val="19"/>
          <w:szCs w:val="19"/>
        </w:rPr>
        <w:t xml:space="preserve"> </w:t>
      </w:r>
      <w:r w:rsidRPr="004E7957">
        <w:rPr>
          <w:color w:val="231F20"/>
          <w:spacing w:val="-3"/>
          <w:sz w:val="19"/>
          <w:szCs w:val="19"/>
        </w:rPr>
        <w:t>Tender</w:t>
      </w:r>
      <w:r w:rsidRPr="004E7957">
        <w:rPr>
          <w:color w:val="231F20"/>
          <w:spacing w:val="-23"/>
          <w:sz w:val="19"/>
          <w:szCs w:val="19"/>
        </w:rPr>
        <w:t xml:space="preserve"> </w:t>
      </w:r>
      <w:r w:rsidRPr="004E7957">
        <w:rPr>
          <w:color w:val="231F20"/>
          <w:sz w:val="19"/>
          <w:szCs w:val="19"/>
        </w:rPr>
        <w:t>prepared</w:t>
      </w:r>
      <w:r w:rsidRPr="004E7957">
        <w:rPr>
          <w:color w:val="231F20"/>
          <w:spacing w:val="-23"/>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accordance</w:t>
      </w:r>
      <w:r w:rsidRPr="004E7957">
        <w:rPr>
          <w:color w:val="231F20"/>
          <w:spacing w:val="-23"/>
          <w:sz w:val="19"/>
          <w:szCs w:val="19"/>
        </w:rPr>
        <w:t xml:space="preserve"> </w:t>
      </w:r>
      <w:r w:rsidRPr="004E7957">
        <w:rPr>
          <w:color w:val="231F20"/>
          <w:sz w:val="19"/>
          <w:szCs w:val="19"/>
        </w:rPr>
        <w:t>with</w:t>
      </w:r>
      <w:r w:rsidRPr="004E7957">
        <w:rPr>
          <w:color w:val="231F20"/>
          <w:spacing w:val="-23"/>
          <w:sz w:val="19"/>
          <w:szCs w:val="19"/>
        </w:rPr>
        <w:t xml:space="preserve"> </w:t>
      </w:r>
      <w:r w:rsidRPr="004E7957">
        <w:rPr>
          <w:color w:val="231F20"/>
          <w:sz w:val="19"/>
          <w:szCs w:val="19"/>
        </w:rPr>
        <w:t>ITT</w:t>
      </w:r>
      <w:r w:rsidRPr="004E7957">
        <w:rPr>
          <w:color w:val="231F20"/>
          <w:spacing w:val="-27"/>
          <w:sz w:val="19"/>
          <w:szCs w:val="19"/>
        </w:rPr>
        <w:t xml:space="preserve"> </w:t>
      </w:r>
      <w:r w:rsidRPr="004E7957">
        <w:rPr>
          <w:color w:val="231F20"/>
          <w:sz w:val="19"/>
          <w:szCs w:val="19"/>
        </w:rPr>
        <w:t>14;</w:t>
      </w:r>
    </w:p>
    <w:p w14:paraId="029550EA" w14:textId="77777777" w:rsidR="00043AB3" w:rsidRPr="004E7957" w:rsidRDefault="00043AB3" w:rsidP="00043AB3">
      <w:pPr>
        <w:pStyle w:val="ListParagraph"/>
        <w:numPr>
          <w:ilvl w:val="0"/>
          <w:numId w:val="37"/>
        </w:numPr>
        <w:tabs>
          <w:tab w:val="left" w:pos="1560"/>
          <w:tab w:val="left" w:pos="1985"/>
          <w:tab w:val="left" w:pos="1986"/>
        </w:tabs>
        <w:ind w:left="1417" w:hanging="425"/>
        <w:jc w:val="both"/>
        <w:rPr>
          <w:sz w:val="19"/>
          <w:szCs w:val="19"/>
        </w:rPr>
      </w:pPr>
      <w:r w:rsidRPr="004E7957">
        <w:rPr>
          <w:color w:val="231F20"/>
          <w:sz w:val="19"/>
          <w:szCs w:val="19"/>
        </w:rPr>
        <w:t>Schedules</w:t>
      </w:r>
      <w:r w:rsidRPr="004E7957">
        <w:rPr>
          <w:color w:val="231F20"/>
          <w:spacing w:val="-23"/>
          <w:sz w:val="19"/>
          <w:szCs w:val="19"/>
        </w:rPr>
        <w:t xml:space="preserve"> </w:t>
      </w:r>
      <w:r w:rsidRPr="004E7957">
        <w:rPr>
          <w:color w:val="231F20"/>
          <w:sz w:val="19"/>
          <w:szCs w:val="19"/>
        </w:rPr>
        <w:t>including</w:t>
      </w:r>
      <w:r w:rsidRPr="004E7957">
        <w:rPr>
          <w:color w:val="231F20"/>
          <w:spacing w:val="-23"/>
          <w:sz w:val="19"/>
          <w:szCs w:val="19"/>
        </w:rPr>
        <w:t xml:space="preserve"> </w:t>
      </w:r>
      <w:r w:rsidRPr="004E7957">
        <w:rPr>
          <w:color w:val="231F20"/>
          <w:sz w:val="19"/>
          <w:szCs w:val="19"/>
        </w:rPr>
        <w:t>priced</w:t>
      </w:r>
      <w:r w:rsidRPr="004E7957">
        <w:rPr>
          <w:color w:val="231F20"/>
          <w:spacing w:val="-23"/>
          <w:sz w:val="19"/>
          <w:szCs w:val="19"/>
        </w:rPr>
        <w:t xml:space="preserve"> </w:t>
      </w:r>
      <w:r w:rsidRPr="004E7957">
        <w:rPr>
          <w:color w:val="231F20"/>
          <w:sz w:val="19"/>
          <w:szCs w:val="19"/>
        </w:rPr>
        <w:t>Bill</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Quantities,</w:t>
      </w:r>
      <w:r w:rsidRPr="004E7957">
        <w:rPr>
          <w:color w:val="231F20"/>
          <w:spacing w:val="-23"/>
          <w:sz w:val="19"/>
          <w:szCs w:val="19"/>
        </w:rPr>
        <w:t xml:space="preserve"> </w:t>
      </w:r>
      <w:r w:rsidRPr="004E7957">
        <w:rPr>
          <w:color w:val="231F20"/>
          <w:sz w:val="19"/>
          <w:szCs w:val="19"/>
        </w:rPr>
        <w:t>completed</w:t>
      </w:r>
      <w:r w:rsidRPr="004E7957">
        <w:rPr>
          <w:color w:val="231F20"/>
          <w:spacing w:val="-23"/>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accordance</w:t>
      </w:r>
      <w:r w:rsidRPr="004E7957">
        <w:rPr>
          <w:color w:val="231F20"/>
          <w:spacing w:val="-23"/>
          <w:sz w:val="19"/>
          <w:szCs w:val="19"/>
        </w:rPr>
        <w:t xml:space="preserve"> </w:t>
      </w:r>
      <w:r w:rsidRPr="004E7957">
        <w:rPr>
          <w:color w:val="231F20"/>
          <w:sz w:val="19"/>
          <w:szCs w:val="19"/>
        </w:rPr>
        <w:t>with</w:t>
      </w:r>
      <w:r w:rsidRPr="004E7957">
        <w:rPr>
          <w:color w:val="231F20"/>
          <w:spacing w:val="-23"/>
          <w:sz w:val="19"/>
          <w:szCs w:val="19"/>
        </w:rPr>
        <w:t xml:space="preserve"> </w:t>
      </w:r>
      <w:r w:rsidRPr="004E7957">
        <w:rPr>
          <w:color w:val="231F20"/>
          <w:sz w:val="19"/>
          <w:szCs w:val="19"/>
        </w:rPr>
        <w:t>ITT</w:t>
      </w:r>
      <w:r w:rsidRPr="004E7957">
        <w:rPr>
          <w:color w:val="231F20"/>
          <w:spacing w:val="-27"/>
          <w:sz w:val="19"/>
          <w:szCs w:val="19"/>
        </w:rPr>
        <w:t xml:space="preserve"> </w:t>
      </w:r>
      <w:r w:rsidRPr="004E7957">
        <w:rPr>
          <w:color w:val="231F20"/>
          <w:sz w:val="19"/>
          <w:szCs w:val="19"/>
        </w:rPr>
        <w:t>14</w:t>
      </w:r>
      <w:r w:rsidRPr="004E7957">
        <w:rPr>
          <w:color w:val="231F20"/>
          <w:spacing w:val="-23"/>
          <w:sz w:val="19"/>
          <w:szCs w:val="19"/>
        </w:rPr>
        <w:t xml:space="preserve"> </w:t>
      </w:r>
      <w:r w:rsidRPr="004E7957">
        <w:rPr>
          <w:color w:val="231F20"/>
          <w:sz w:val="19"/>
          <w:szCs w:val="19"/>
        </w:rPr>
        <w:t>and</w:t>
      </w:r>
      <w:r w:rsidRPr="004E7957">
        <w:rPr>
          <w:color w:val="231F20"/>
          <w:spacing w:val="-23"/>
          <w:sz w:val="19"/>
          <w:szCs w:val="19"/>
        </w:rPr>
        <w:t xml:space="preserve"> </w:t>
      </w:r>
      <w:r w:rsidRPr="004E7957">
        <w:rPr>
          <w:color w:val="231F20"/>
          <w:sz w:val="19"/>
          <w:szCs w:val="19"/>
        </w:rPr>
        <w:t>ITT</w:t>
      </w:r>
      <w:r w:rsidRPr="004E7957">
        <w:rPr>
          <w:color w:val="231F20"/>
          <w:spacing w:val="-27"/>
          <w:sz w:val="19"/>
          <w:szCs w:val="19"/>
        </w:rPr>
        <w:t xml:space="preserve"> </w:t>
      </w:r>
      <w:r w:rsidRPr="004E7957">
        <w:rPr>
          <w:color w:val="231F20"/>
          <w:sz w:val="19"/>
          <w:szCs w:val="19"/>
        </w:rPr>
        <w:t>16;</w:t>
      </w:r>
    </w:p>
    <w:p w14:paraId="354DCECA" w14:textId="77777777" w:rsidR="00043AB3" w:rsidRPr="004E7957" w:rsidRDefault="00043AB3" w:rsidP="00043AB3">
      <w:pPr>
        <w:pStyle w:val="ListParagraph"/>
        <w:numPr>
          <w:ilvl w:val="0"/>
          <w:numId w:val="37"/>
        </w:numPr>
        <w:tabs>
          <w:tab w:val="left" w:pos="1560"/>
          <w:tab w:val="left" w:pos="1985"/>
          <w:tab w:val="left" w:pos="1986"/>
        </w:tabs>
        <w:ind w:left="1417" w:hanging="425"/>
        <w:jc w:val="both"/>
        <w:rPr>
          <w:sz w:val="19"/>
          <w:szCs w:val="19"/>
        </w:rPr>
      </w:pPr>
      <w:r w:rsidRPr="004E7957">
        <w:rPr>
          <w:color w:val="231F20"/>
          <w:spacing w:val="-3"/>
          <w:sz w:val="19"/>
          <w:szCs w:val="19"/>
        </w:rPr>
        <w:t>Tender</w:t>
      </w:r>
      <w:r w:rsidRPr="004E7957">
        <w:rPr>
          <w:color w:val="231F20"/>
          <w:spacing w:val="-24"/>
          <w:sz w:val="19"/>
          <w:szCs w:val="19"/>
        </w:rPr>
        <w:t xml:space="preserve"> </w:t>
      </w:r>
      <w:r w:rsidRPr="004E7957">
        <w:rPr>
          <w:color w:val="231F20"/>
          <w:sz w:val="19"/>
          <w:szCs w:val="19"/>
        </w:rPr>
        <w:t>Security</w:t>
      </w:r>
      <w:r w:rsidRPr="004E7957">
        <w:rPr>
          <w:color w:val="231F20"/>
          <w:spacing w:val="-24"/>
          <w:sz w:val="19"/>
          <w:szCs w:val="19"/>
        </w:rPr>
        <w:t xml:space="preserve"> </w:t>
      </w:r>
      <w:r w:rsidRPr="004E7957">
        <w:rPr>
          <w:color w:val="231F20"/>
          <w:sz w:val="19"/>
          <w:szCs w:val="19"/>
        </w:rPr>
        <w:t>or</w:t>
      </w:r>
      <w:r w:rsidRPr="004E7957">
        <w:rPr>
          <w:color w:val="231F20"/>
          <w:spacing w:val="-27"/>
          <w:sz w:val="19"/>
          <w:szCs w:val="19"/>
        </w:rPr>
        <w:t xml:space="preserve"> </w:t>
      </w:r>
      <w:r w:rsidRPr="004E7957">
        <w:rPr>
          <w:color w:val="231F20"/>
          <w:sz w:val="19"/>
          <w:szCs w:val="19"/>
        </w:rPr>
        <w:t>Tender-Securing</w:t>
      </w:r>
      <w:r w:rsidRPr="004E7957">
        <w:rPr>
          <w:color w:val="231F20"/>
          <w:spacing w:val="-24"/>
          <w:sz w:val="19"/>
          <w:szCs w:val="19"/>
        </w:rPr>
        <w:t xml:space="preserve"> </w:t>
      </w:r>
      <w:r w:rsidRPr="004E7957">
        <w:rPr>
          <w:color w:val="231F20"/>
          <w:sz w:val="19"/>
          <w:szCs w:val="19"/>
        </w:rPr>
        <w:t>Declaration,</w:t>
      </w:r>
      <w:r w:rsidRPr="004E7957">
        <w:rPr>
          <w:color w:val="231F20"/>
          <w:spacing w:val="-24"/>
          <w:sz w:val="19"/>
          <w:szCs w:val="19"/>
        </w:rPr>
        <w:t xml:space="preserve"> </w:t>
      </w:r>
      <w:r w:rsidRPr="004E7957">
        <w:rPr>
          <w:color w:val="231F20"/>
          <w:sz w:val="19"/>
          <w:szCs w:val="19"/>
        </w:rPr>
        <w:t>in</w:t>
      </w:r>
      <w:r w:rsidRPr="004E7957">
        <w:rPr>
          <w:color w:val="231F20"/>
          <w:spacing w:val="-24"/>
          <w:sz w:val="19"/>
          <w:szCs w:val="19"/>
        </w:rPr>
        <w:t xml:space="preserve"> </w:t>
      </w:r>
      <w:r w:rsidRPr="004E7957">
        <w:rPr>
          <w:color w:val="231F20"/>
          <w:sz w:val="19"/>
          <w:szCs w:val="19"/>
        </w:rPr>
        <w:t>accordance</w:t>
      </w:r>
      <w:r w:rsidRPr="004E7957">
        <w:rPr>
          <w:color w:val="231F20"/>
          <w:spacing w:val="-24"/>
          <w:sz w:val="19"/>
          <w:szCs w:val="19"/>
        </w:rPr>
        <w:t xml:space="preserve"> </w:t>
      </w:r>
      <w:r w:rsidRPr="004E7957">
        <w:rPr>
          <w:color w:val="231F20"/>
          <w:sz w:val="19"/>
          <w:szCs w:val="19"/>
        </w:rPr>
        <w:t>with</w:t>
      </w:r>
      <w:r w:rsidRPr="004E7957">
        <w:rPr>
          <w:color w:val="231F20"/>
          <w:spacing w:val="-24"/>
          <w:sz w:val="19"/>
          <w:szCs w:val="19"/>
        </w:rPr>
        <w:t xml:space="preserve"> </w:t>
      </w:r>
      <w:r w:rsidRPr="004E7957">
        <w:rPr>
          <w:color w:val="231F20"/>
          <w:sz w:val="19"/>
          <w:szCs w:val="19"/>
        </w:rPr>
        <w:t>ITT</w:t>
      </w:r>
      <w:r w:rsidRPr="004E7957">
        <w:rPr>
          <w:color w:val="231F20"/>
          <w:spacing w:val="-28"/>
          <w:sz w:val="19"/>
          <w:szCs w:val="19"/>
        </w:rPr>
        <w:t xml:space="preserve"> </w:t>
      </w:r>
      <w:r w:rsidRPr="004E7957">
        <w:rPr>
          <w:color w:val="231F20"/>
          <w:sz w:val="19"/>
          <w:szCs w:val="19"/>
        </w:rPr>
        <w:t>21.1;</w:t>
      </w:r>
    </w:p>
    <w:p w14:paraId="0502F48E" w14:textId="77777777" w:rsidR="00043AB3" w:rsidRPr="004E7957" w:rsidRDefault="00043AB3" w:rsidP="00043AB3">
      <w:pPr>
        <w:pStyle w:val="ListParagraph"/>
        <w:numPr>
          <w:ilvl w:val="0"/>
          <w:numId w:val="37"/>
        </w:numPr>
        <w:tabs>
          <w:tab w:val="left" w:pos="1560"/>
          <w:tab w:val="left" w:pos="1985"/>
          <w:tab w:val="left" w:pos="1986"/>
        </w:tabs>
        <w:ind w:left="1417" w:hanging="425"/>
        <w:jc w:val="both"/>
        <w:rPr>
          <w:sz w:val="19"/>
          <w:szCs w:val="19"/>
        </w:rPr>
      </w:pPr>
      <w:r w:rsidRPr="004E7957">
        <w:rPr>
          <w:color w:val="231F20"/>
          <w:sz w:val="19"/>
          <w:szCs w:val="19"/>
        </w:rPr>
        <w:t>Alternative</w:t>
      </w:r>
      <w:r w:rsidRPr="004E7957">
        <w:rPr>
          <w:color w:val="231F20"/>
          <w:spacing w:val="-27"/>
          <w:sz w:val="19"/>
          <w:szCs w:val="19"/>
        </w:rPr>
        <w:t xml:space="preserve"> </w:t>
      </w:r>
      <w:r w:rsidRPr="004E7957">
        <w:rPr>
          <w:color w:val="231F20"/>
          <w:spacing w:val="-4"/>
          <w:sz w:val="19"/>
          <w:szCs w:val="19"/>
        </w:rPr>
        <w:t>Tender,</w:t>
      </w:r>
      <w:r w:rsidRPr="004E7957">
        <w:rPr>
          <w:color w:val="231F20"/>
          <w:spacing w:val="-23"/>
          <w:sz w:val="19"/>
          <w:szCs w:val="19"/>
        </w:rPr>
        <w:t xml:space="preserve"> </w:t>
      </w:r>
      <w:r w:rsidRPr="004E7957">
        <w:rPr>
          <w:color w:val="231F20"/>
          <w:sz w:val="19"/>
          <w:szCs w:val="19"/>
        </w:rPr>
        <w:t>if</w:t>
      </w:r>
      <w:r w:rsidRPr="004E7957">
        <w:rPr>
          <w:color w:val="231F20"/>
          <w:spacing w:val="-23"/>
          <w:sz w:val="19"/>
          <w:szCs w:val="19"/>
        </w:rPr>
        <w:t xml:space="preserve"> </w:t>
      </w:r>
      <w:r w:rsidRPr="004E7957">
        <w:rPr>
          <w:color w:val="231F20"/>
          <w:sz w:val="19"/>
          <w:szCs w:val="19"/>
        </w:rPr>
        <w:t>permissible,</w:t>
      </w:r>
      <w:r w:rsidRPr="004E7957">
        <w:rPr>
          <w:color w:val="231F20"/>
          <w:spacing w:val="-23"/>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accordance</w:t>
      </w:r>
      <w:r w:rsidRPr="004E7957">
        <w:rPr>
          <w:color w:val="231F20"/>
          <w:spacing w:val="-23"/>
          <w:sz w:val="19"/>
          <w:szCs w:val="19"/>
        </w:rPr>
        <w:t xml:space="preserve"> </w:t>
      </w:r>
      <w:r w:rsidRPr="004E7957">
        <w:rPr>
          <w:color w:val="231F20"/>
          <w:sz w:val="19"/>
          <w:szCs w:val="19"/>
        </w:rPr>
        <w:t>with</w:t>
      </w:r>
      <w:r w:rsidRPr="004E7957">
        <w:rPr>
          <w:color w:val="231F20"/>
          <w:spacing w:val="-23"/>
          <w:sz w:val="19"/>
          <w:szCs w:val="19"/>
        </w:rPr>
        <w:t xml:space="preserve"> </w:t>
      </w:r>
      <w:r w:rsidRPr="004E7957">
        <w:rPr>
          <w:color w:val="231F20"/>
          <w:sz w:val="19"/>
          <w:szCs w:val="19"/>
        </w:rPr>
        <w:t>ITT</w:t>
      </w:r>
      <w:r w:rsidRPr="004E7957">
        <w:rPr>
          <w:color w:val="231F20"/>
          <w:spacing w:val="-27"/>
          <w:sz w:val="19"/>
          <w:szCs w:val="19"/>
        </w:rPr>
        <w:t xml:space="preserve"> </w:t>
      </w:r>
      <w:r w:rsidRPr="004E7957">
        <w:rPr>
          <w:color w:val="231F20"/>
          <w:sz w:val="19"/>
          <w:szCs w:val="19"/>
        </w:rPr>
        <w:t>15;</w:t>
      </w:r>
    </w:p>
    <w:p w14:paraId="5D6C958B" w14:textId="77777777" w:rsidR="00043AB3" w:rsidRPr="004E7957" w:rsidRDefault="00043AB3" w:rsidP="00043AB3">
      <w:pPr>
        <w:pStyle w:val="ListParagraph"/>
        <w:numPr>
          <w:ilvl w:val="0"/>
          <w:numId w:val="37"/>
        </w:numPr>
        <w:tabs>
          <w:tab w:val="left" w:pos="1560"/>
          <w:tab w:val="left" w:pos="1985"/>
          <w:tab w:val="left" w:pos="1986"/>
        </w:tabs>
        <w:ind w:left="1417" w:hanging="425"/>
        <w:jc w:val="both"/>
        <w:rPr>
          <w:sz w:val="19"/>
          <w:szCs w:val="19"/>
        </w:rPr>
      </w:pPr>
      <w:r w:rsidRPr="004E7957">
        <w:rPr>
          <w:color w:val="231F20"/>
          <w:sz w:val="19"/>
          <w:szCs w:val="19"/>
        </w:rPr>
        <w:t xml:space="preserve">Authorization: written conﬁrmation authorizing the signatory of the </w:t>
      </w:r>
      <w:r w:rsidRPr="004E7957">
        <w:rPr>
          <w:color w:val="231F20"/>
          <w:spacing w:val="-3"/>
          <w:sz w:val="19"/>
          <w:szCs w:val="19"/>
        </w:rPr>
        <w:t xml:space="preserve">Tender </w:t>
      </w:r>
      <w:r w:rsidRPr="004E7957">
        <w:rPr>
          <w:color w:val="231F20"/>
          <w:sz w:val="19"/>
          <w:szCs w:val="19"/>
        </w:rPr>
        <w:t xml:space="preserve">to commit the </w:t>
      </w:r>
      <w:r w:rsidRPr="004E7957">
        <w:rPr>
          <w:color w:val="231F20"/>
          <w:spacing w:val="-3"/>
          <w:sz w:val="19"/>
          <w:szCs w:val="19"/>
        </w:rPr>
        <w:t xml:space="preserve">Tenderer, </w:t>
      </w:r>
      <w:r w:rsidRPr="004E7957">
        <w:rPr>
          <w:color w:val="231F20"/>
          <w:sz w:val="19"/>
          <w:szCs w:val="19"/>
        </w:rPr>
        <w:t>in accordance</w:t>
      </w:r>
      <w:r w:rsidRPr="004E7957">
        <w:rPr>
          <w:color w:val="231F20"/>
          <w:spacing w:val="-23"/>
          <w:sz w:val="19"/>
          <w:szCs w:val="19"/>
        </w:rPr>
        <w:t xml:space="preserve"> </w:t>
      </w:r>
      <w:r w:rsidRPr="004E7957">
        <w:rPr>
          <w:color w:val="231F20"/>
          <w:sz w:val="19"/>
          <w:szCs w:val="19"/>
        </w:rPr>
        <w:t>with</w:t>
      </w:r>
      <w:r w:rsidRPr="004E7957">
        <w:rPr>
          <w:color w:val="231F20"/>
          <w:spacing w:val="-23"/>
          <w:sz w:val="19"/>
          <w:szCs w:val="19"/>
        </w:rPr>
        <w:t xml:space="preserve"> </w:t>
      </w:r>
      <w:r w:rsidRPr="004E7957">
        <w:rPr>
          <w:color w:val="231F20"/>
          <w:sz w:val="19"/>
          <w:szCs w:val="19"/>
        </w:rPr>
        <w:t>ITT</w:t>
      </w:r>
      <w:r w:rsidRPr="004E7957">
        <w:rPr>
          <w:color w:val="231F20"/>
          <w:spacing w:val="-27"/>
          <w:sz w:val="19"/>
          <w:szCs w:val="19"/>
        </w:rPr>
        <w:t xml:space="preserve"> </w:t>
      </w:r>
      <w:r w:rsidRPr="004E7957">
        <w:rPr>
          <w:color w:val="231F20"/>
          <w:sz w:val="19"/>
          <w:szCs w:val="19"/>
        </w:rPr>
        <w:t>22.3;</w:t>
      </w:r>
    </w:p>
    <w:p w14:paraId="29B1EAE9" w14:textId="77777777" w:rsidR="00043AB3" w:rsidRPr="004E7957" w:rsidRDefault="00043AB3" w:rsidP="00043AB3">
      <w:pPr>
        <w:pStyle w:val="ListParagraph"/>
        <w:numPr>
          <w:ilvl w:val="0"/>
          <w:numId w:val="37"/>
        </w:numPr>
        <w:tabs>
          <w:tab w:val="left" w:pos="1560"/>
          <w:tab w:val="left" w:pos="1985"/>
          <w:tab w:val="left" w:pos="1986"/>
        </w:tabs>
        <w:ind w:left="1417" w:hanging="425"/>
        <w:jc w:val="both"/>
        <w:rPr>
          <w:sz w:val="19"/>
          <w:szCs w:val="19"/>
        </w:rPr>
      </w:pPr>
      <w:r w:rsidRPr="004E7957">
        <w:rPr>
          <w:color w:val="231F20"/>
          <w:sz w:val="19"/>
          <w:szCs w:val="19"/>
        </w:rPr>
        <w:t>Qualiﬁcations:</w:t>
      </w:r>
      <w:r w:rsidRPr="004E7957">
        <w:rPr>
          <w:color w:val="231F20"/>
          <w:spacing w:val="-24"/>
          <w:sz w:val="19"/>
          <w:szCs w:val="19"/>
        </w:rPr>
        <w:t xml:space="preserve"> </w:t>
      </w:r>
      <w:r w:rsidRPr="004E7957">
        <w:rPr>
          <w:color w:val="231F20"/>
          <w:sz w:val="19"/>
          <w:szCs w:val="19"/>
        </w:rPr>
        <w:t>documentary</w:t>
      </w:r>
      <w:r w:rsidRPr="004E7957">
        <w:rPr>
          <w:color w:val="231F20"/>
          <w:spacing w:val="-24"/>
          <w:sz w:val="19"/>
          <w:szCs w:val="19"/>
        </w:rPr>
        <w:t xml:space="preserve"> </w:t>
      </w:r>
      <w:r w:rsidRPr="004E7957">
        <w:rPr>
          <w:color w:val="231F20"/>
          <w:sz w:val="19"/>
          <w:szCs w:val="19"/>
        </w:rPr>
        <w:t>evidence</w:t>
      </w:r>
      <w:r w:rsidRPr="004E7957">
        <w:rPr>
          <w:color w:val="231F20"/>
          <w:spacing w:val="-24"/>
          <w:sz w:val="19"/>
          <w:szCs w:val="19"/>
        </w:rPr>
        <w:t xml:space="preserve"> </w:t>
      </w:r>
      <w:r w:rsidRPr="004E7957">
        <w:rPr>
          <w:color w:val="231F20"/>
          <w:sz w:val="19"/>
          <w:szCs w:val="19"/>
        </w:rPr>
        <w:t>in</w:t>
      </w:r>
      <w:r w:rsidRPr="004E7957">
        <w:rPr>
          <w:color w:val="231F20"/>
          <w:spacing w:val="-24"/>
          <w:sz w:val="19"/>
          <w:szCs w:val="19"/>
        </w:rPr>
        <w:t xml:space="preserve"> </w:t>
      </w:r>
      <w:r w:rsidRPr="004E7957">
        <w:rPr>
          <w:color w:val="231F20"/>
          <w:sz w:val="19"/>
          <w:szCs w:val="19"/>
        </w:rPr>
        <w:t>accordance</w:t>
      </w:r>
      <w:r w:rsidRPr="004E7957">
        <w:rPr>
          <w:color w:val="231F20"/>
          <w:spacing w:val="-24"/>
          <w:sz w:val="19"/>
          <w:szCs w:val="19"/>
        </w:rPr>
        <w:t xml:space="preserve"> </w:t>
      </w:r>
      <w:r w:rsidRPr="004E7957">
        <w:rPr>
          <w:color w:val="231F20"/>
          <w:sz w:val="19"/>
          <w:szCs w:val="19"/>
        </w:rPr>
        <w:t>with</w:t>
      </w:r>
      <w:r w:rsidRPr="004E7957">
        <w:rPr>
          <w:color w:val="231F20"/>
          <w:spacing w:val="-24"/>
          <w:sz w:val="19"/>
          <w:szCs w:val="19"/>
        </w:rPr>
        <w:t xml:space="preserve"> </w:t>
      </w:r>
      <w:r w:rsidRPr="004E7957">
        <w:rPr>
          <w:color w:val="231F20"/>
          <w:sz w:val="19"/>
          <w:szCs w:val="19"/>
        </w:rPr>
        <w:t>ITT</w:t>
      </w:r>
      <w:r w:rsidRPr="004E7957">
        <w:rPr>
          <w:color w:val="231F20"/>
          <w:spacing w:val="-28"/>
          <w:sz w:val="19"/>
          <w:szCs w:val="19"/>
        </w:rPr>
        <w:t xml:space="preserve"> </w:t>
      </w:r>
      <w:r w:rsidRPr="004E7957">
        <w:rPr>
          <w:color w:val="231F20"/>
          <w:sz w:val="19"/>
          <w:szCs w:val="19"/>
        </w:rPr>
        <w:t>19establishing</w:t>
      </w:r>
      <w:r w:rsidRPr="004E7957">
        <w:rPr>
          <w:color w:val="231F20"/>
          <w:spacing w:val="-24"/>
          <w:sz w:val="19"/>
          <w:szCs w:val="19"/>
        </w:rPr>
        <w:t xml:space="preserve"> </w:t>
      </w:r>
      <w:r w:rsidRPr="004E7957">
        <w:rPr>
          <w:color w:val="231F20"/>
          <w:sz w:val="19"/>
          <w:szCs w:val="19"/>
        </w:rPr>
        <w:t>the</w:t>
      </w:r>
      <w:r w:rsidRPr="004E7957">
        <w:rPr>
          <w:color w:val="231F20"/>
          <w:spacing w:val="-28"/>
          <w:sz w:val="19"/>
          <w:szCs w:val="19"/>
        </w:rPr>
        <w:t xml:space="preserve"> </w:t>
      </w:r>
      <w:r w:rsidRPr="004E7957">
        <w:rPr>
          <w:color w:val="231F20"/>
          <w:sz w:val="19"/>
          <w:szCs w:val="19"/>
        </w:rPr>
        <w:t>Tenderer's</w:t>
      </w:r>
      <w:r w:rsidRPr="004E7957">
        <w:rPr>
          <w:color w:val="231F20"/>
          <w:spacing w:val="-24"/>
          <w:sz w:val="19"/>
          <w:szCs w:val="19"/>
        </w:rPr>
        <w:t xml:space="preserve"> </w:t>
      </w:r>
      <w:r w:rsidRPr="004E7957">
        <w:rPr>
          <w:color w:val="231F20"/>
          <w:sz w:val="19"/>
          <w:szCs w:val="19"/>
        </w:rPr>
        <w:t>qualiﬁcations to</w:t>
      </w:r>
      <w:r w:rsidRPr="004E7957">
        <w:rPr>
          <w:color w:val="231F20"/>
          <w:spacing w:val="-23"/>
          <w:sz w:val="19"/>
          <w:szCs w:val="19"/>
        </w:rPr>
        <w:t xml:space="preserve"> </w:t>
      </w:r>
      <w:r w:rsidRPr="004E7957">
        <w:rPr>
          <w:color w:val="231F20"/>
          <w:sz w:val="19"/>
          <w:szCs w:val="19"/>
        </w:rPr>
        <w:t>perform</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if</w:t>
      </w:r>
      <w:r w:rsidRPr="004E7957">
        <w:rPr>
          <w:color w:val="231F20"/>
          <w:spacing w:val="-23"/>
          <w:sz w:val="19"/>
          <w:szCs w:val="19"/>
        </w:rPr>
        <w:t xml:space="preserve"> </w:t>
      </w:r>
      <w:r w:rsidRPr="004E7957">
        <w:rPr>
          <w:color w:val="231F20"/>
          <w:sz w:val="19"/>
          <w:szCs w:val="19"/>
        </w:rPr>
        <w:t>its</w:t>
      </w:r>
      <w:r w:rsidRPr="004E7957">
        <w:rPr>
          <w:color w:val="231F20"/>
          <w:spacing w:val="-26"/>
          <w:sz w:val="19"/>
          <w:szCs w:val="19"/>
        </w:rPr>
        <w:t xml:space="preserve"> </w:t>
      </w:r>
      <w:r w:rsidRPr="004E7957">
        <w:rPr>
          <w:color w:val="231F20"/>
          <w:spacing w:val="-3"/>
          <w:sz w:val="19"/>
          <w:szCs w:val="19"/>
        </w:rPr>
        <w:t>Tender</w:t>
      </w:r>
      <w:r w:rsidRPr="004E7957">
        <w:rPr>
          <w:color w:val="231F20"/>
          <w:spacing w:val="-23"/>
          <w:sz w:val="19"/>
          <w:szCs w:val="19"/>
        </w:rPr>
        <w:t xml:space="preserve"> </w:t>
      </w:r>
      <w:r w:rsidRPr="004E7957">
        <w:rPr>
          <w:color w:val="231F20"/>
          <w:sz w:val="19"/>
          <w:szCs w:val="19"/>
        </w:rPr>
        <w:t>is</w:t>
      </w:r>
      <w:r w:rsidRPr="004E7957">
        <w:rPr>
          <w:color w:val="231F20"/>
          <w:spacing w:val="-22"/>
          <w:sz w:val="19"/>
          <w:szCs w:val="19"/>
        </w:rPr>
        <w:t xml:space="preserve"> </w:t>
      </w:r>
      <w:r w:rsidRPr="004E7957">
        <w:rPr>
          <w:color w:val="231F20"/>
          <w:sz w:val="19"/>
          <w:szCs w:val="19"/>
        </w:rPr>
        <w:t>accepted;</w:t>
      </w:r>
    </w:p>
    <w:p w14:paraId="298DB853" w14:textId="77777777" w:rsidR="00043AB3" w:rsidRPr="004E7957" w:rsidRDefault="00043AB3" w:rsidP="00043AB3">
      <w:pPr>
        <w:pStyle w:val="ListParagraph"/>
        <w:numPr>
          <w:ilvl w:val="0"/>
          <w:numId w:val="37"/>
        </w:numPr>
        <w:tabs>
          <w:tab w:val="left" w:pos="1560"/>
          <w:tab w:val="left" w:pos="1985"/>
          <w:tab w:val="left" w:pos="1986"/>
        </w:tabs>
        <w:ind w:left="1417" w:hanging="425"/>
        <w:jc w:val="both"/>
        <w:rPr>
          <w:sz w:val="19"/>
          <w:szCs w:val="19"/>
        </w:rPr>
      </w:pPr>
      <w:r w:rsidRPr="004E7957">
        <w:rPr>
          <w:color w:val="231F20"/>
          <w:sz w:val="19"/>
          <w:szCs w:val="19"/>
        </w:rPr>
        <w:t>Conformity:</w:t>
      </w:r>
      <w:r w:rsidRPr="004E7957">
        <w:rPr>
          <w:color w:val="231F20"/>
          <w:spacing w:val="-23"/>
          <w:sz w:val="19"/>
          <w:szCs w:val="19"/>
        </w:rPr>
        <w:t xml:space="preserve"> </w:t>
      </w:r>
      <w:r w:rsidRPr="004E7957">
        <w:rPr>
          <w:color w:val="231F20"/>
          <w:sz w:val="19"/>
          <w:szCs w:val="19"/>
        </w:rPr>
        <w:t>a</w:t>
      </w:r>
      <w:r w:rsidRPr="004E7957">
        <w:rPr>
          <w:color w:val="231F20"/>
          <w:spacing w:val="-23"/>
          <w:sz w:val="19"/>
          <w:szCs w:val="19"/>
        </w:rPr>
        <w:t xml:space="preserve"> </w:t>
      </w:r>
      <w:r w:rsidRPr="004E7957">
        <w:rPr>
          <w:color w:val="231F20"/>
          <w:sz w:val="19"/>
          <w:szCs w:val="19"/>
        </w:rPr>
        <w:t>technical</w:t>
      </w:r>
      <w:r w:rsidRPr="004E7957">
        <w:rPr>
          <w:color w:val="231F20"/>
          <w:spacing w:val="-23"/>
          <w:sz w:val="19"/>
          <w:szCs w:val="19"/>
        </w:rPr>
        <w:t xml:space="preserve"> </w:t>
      </w:r>
      <w:r w:rsidRPr="004E7957">
        <w:rPr>
          <w:color w:val="231F20"/>
          <w:sz w:val="19"/>
          <w:szCs w:val="19"/>
        </w:rPr>
        <w:t>proposal</w:t>
      </w:r>
      <w:r w:rsidRPr="004E7957">
        <w:rPr>
          <w:color w:val="231F20"/>
          <w:spacing w:val="-23"/>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accordance</w:t>
      </w:r>
      <w:r w:rsidRPr="004E7957">
        <w:rPr>
          <w:color w:val="231F20"/>
          <w:spacing w:val="-23"/>
          <w:sz w:val="19"/>
          <w:szCs w:val="19"/>
        </w:rPr>
        <w:t xml:space="preserve"> </w:t>
      </w:r>
      <w:r w:rsidRPr="004E7957">
        <w:rPr>
          <w:color w:val="231F20"/>
          <w:sz w:val="19"/>
          <w:szCs w:val="19"/>
        </w:rPr>
        <w:t>with</w:t>
      </w:r>
      <w:r w:rsidRPr="004E7957">
        <w:rPr>
          <w:color w:val="231F20"/>
          <w:spacing w:val="-23"/>
          <w:sz w:val="19"/>
          <w:szCs w:val="19"/>
        </w:rPr>
        <w:t xml:space="preserve"> </w:t>
      </w:r>
      <w:r w:rsidRPr="004E7957">
        <w:rPr>
          <w:color w:val="231F20"/>
          <w:sz w:val="19"/>
          <w:szCs w:val="19"/>
        </w:rPr>
        <w:t>ITT</w:t>
      </w:r>
      <w:r w:rsidRPr="004E7957">
        <w:rPr>
          <w:color w:val="231F20"/>
          <w:spacing w:val="-27"/>
          <w:sz w:val="19"/>
          <w:szCs w:val="19"/>
        </w:rPr>
        <w:t xml:space="preserve"> </w:t>
      </w:r>
      <w:r w:rsidRPr="004E7957">
        <w:rPr>
          <w:color w:val="231F20"/>
          <w:sz w:val="19"/>
          <w:szCs w:val="19"/>
        </w:rPr>
        <w:t>18;</w:t>
      </w:r>
    </w:p>
    <w:p w14:paraId="3CE50D29" w14:textId="77777777" w:rsidR="00043AB3" w:rsidRPr="004E7957" w:rsidRDefault="00043AB3" w:rsidP="00043AB3">
      <w:pPr>
        <w:pStyle w:val="ListParagraph"/>
        <w:numPr>
          <w:ilvl w:val="0"/>
          <w:numId w:val="37"/>
        </w:numPr>
        <w:tabs>
          <w:tab w:val="left" w:pos="1560"/>
          <w:tab w:val="left" w:pos="1985"/>
          <w:tab w:val="left" w:pos="1986"/>
        </w:tabs>
        <w:ind w:left="1417" w:hanging="425"/>
        <w:jc w:val="both"/>
        <w:rPr>
          <w:sz w:val="19"/>
          <w:szCs w:val="19"/>
        </w:rPr>
      </w:pPr>
      <w:r w:rsidRPr="004E7957">
        <w:rPr>
          <w:color w:val="231F20"/>
          <w:sz w:val="19"/>
          <w:szCs w:val="19"/>
        </w:rPr>
        <w:t>Any</w:t>
      </w:r>
      <w:r w:rsidRPr="004E7957">
        <w:rPr>
          <w:color w:val="231F20"/>
          <w:spacing w:val="-22"/>
          <w:sz w:val="19"/>
          <w:szCs w:val="19"/>
        </w:rPr>
        <w:t xml:space="preserve"> </w:t>
      </w:r>
      <w:r w:rsidRPr="004E7957">
        <w:rPr>
          <w:color w:val="231F20"/>
          <w:sz w:val="19"/>
          <w:szCs w:val="19"/>
        </w:rPr>
        <w:t>other</w:t>
      </w:r>
      <w:r w:rsidRPr="004E7957">
        <w:rPr>
          <w:color w:val="231F20"/>
          <w:spacing w:val="-23"/>
          <w:sz w:val="19"/>
          <w:szCs w:val="19"/>
        </w:rPr>
        <w:t xml:space="preserve"> </w:t>
      </w:r>
      <w:r w:rsidRPr="004E7957">
        <w:rPr>
          <w:color w:val="231F20"/>
          <w:sz w:val="19"/>
          <w:szCs w:val="19"/>
        </w:rPr>
        <w:t>document</w:t>
      </w:r>
      <w:r w:rsidRPr="004E7957">
        <w:rPr>
          <w:color w:val="231F20"/>
          <w:spacing w:val="-23"/>
          <w:sz w:val="19"/>
          <w:szCs w:val="19"/>
        </w:rPr>
        <w:t xml:space="preserve"> </w:t>
      </w:r>
      <w:r w:rsidRPr="004E7957">
        <w:rPr>
          <w:color w:val="231F20"/>
          <w:sz w:val="19"/>
          <w:szCs w:val="19"/>
        </w:rPr>
        <w:t>required</w:t>
      </w:r>
      <w:r w:rsidRPr="004E7957">
        <w:rPr>
          <w:color w:val="231F20"/>
          <w:spacing w:val="-23"/>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the</w:t>
      </w:r>
      <w:r w:rsidRPr="004E7957">
        <w:rPr>
          <w:color w:val="231F20"/>
          <w:spacing w:val="-27"/>
          <w:sz w:val="19"/>
          <w:szCs w:val="19"/>
        </w:rPr>
        <w:t xml:space="preserve"> </w:t>
      </w:r>
      <w:r w:rsidRPr="004E7957">
        <w:rPr>
          <w:b/>
          <w:bCs/>
          <w:color w:val="231F20"/>
          <w:sz w:val="19"/>
          <w:szCs w:val="19"/>
        </w:rPr>
        <w:t>TDS</w:t>
      </w:r>
      <w:r w:rsidRPr="004E7957">
        <w:rPr>
          <w:color w:val="231F20"/>
          <w:sz w:val="19"/>
          <w:szCs w:val="19"/>
        </w:rPr>
        <w:t>.</w:t>
      </w:r>
    </w:p>
    <w:p w14:paraId="3A36C2E6" w14:textId="77777777" w:rsidR="00043AB3" w:rsidRPr="004E7957" w:rsidRDefault="00043AB3" w:rsidP="00043AB3">
      <w:pPr>
        <w:pStyle w:val="Heading3"/>
        <w:numPr>
          <w:ilvl w:val="1"/>
          <w:numId w:val="60"/>
        </w:numPr>
        <w:tabs>
          <w:tab w:val="left" w:pos="993"/>
        </w:tabs>
        <w:spacing w:before="120"/>
        <w:ind w:left="993" w:right="-1" w:hanging="567"/>
        <w:jc w:val="both"/>
        <w:rPr>
          <w:b w:val="0"/>
          <w:sz w:val="19"/>
          <w:szCs w:val="19"/>
        </w:rPr>
      </w:pPr>
      <w:r w:rsidRPr="004E7957">
        <w:rPr>
          <w:b w:val="0"/>
          <w:color w:val="231F20"/>
          <w:sz w:val="19"/>
          <w:szCs w:val="19"/>
        </w:rPr>
        <w:t xml:space="preserve">In addition to the requirements under ITT 11.1, </w:t>
      </w:r>
      <w:r w:rsidRPr="004E7957">
        <w:rPr>
          <w:b w:val="0"/>
          <w:color w:val="231F20"/>
          <w:spacing w:val="-3"/>
          <w:sz w:val="19"/>
          <w:szCs w:val="19"/>
        </w:rPr>
        <w:t xml:space="preserve">Tenders </w:t>
      </w:r>
      <w:r w:rsidRPr="004E7957">
        <w:rPr>
          <w:b w:val="0"/>
          <w:color w:val="231F20"/>
          <w:sz w:val="19"/>
          <w:szCs w:val="19"/>
        </w:rPr>
        <w:t xml:space="preserve">submitted by a JV shall include a copy of the Joint </w:t>
      </w:r>
      <w:r w:rsidRPr="004E7957">
        <w:rPr>
          <w:b w:val="0"/>
          <w:color w:val="231F20"/>
          <w:spacing w:val="-4"/>
          <w:sz w:val="19"/>
          <w:szCs w:val="19"/>
        </w:rPr>
        <w:t xml:space="preserve">Venture </w:t>
      </w:r>
      <w:r w:rsidRPr="004E7957">
        <w:rPr>
          <w:b w:val="0"/>
          <w:color w:val="231F20"/>
          <w:sz w:val="19"/>
          <w:szCs w:val="19"/>
        </w:rPr>
        <w:t xml:space="preserve">Agreement entered into by all members. Alternatively, a letter of intent to execute a Joint </w:t>
      </w:r>
      <w:r w:rsidRPr="004E7957">
        <w:rPr>
          <w:b w:val="0"/>
          <w:color w:val="231F20"/>
          <w:spacing w:val="-4"/>
          <w:sz w:val="19"/>
          <w:szCs w:val="19"/>
        </w:rPr>
        <w:t xml:space="preserve">Venture </w:t>
      </w:r>
      <w:r w:rsidRPr="004E7957">
        <w:rPr>
          <w:b w:val="0"/>
          <w:color w:val="231F20"/>
          <w:sz w:val="19"/>
          <w:szCs w:val="19"/>
        </w:rPr>
        <w:t xml:space="preserve">Agreement in the event of a successful </w:t>
      </w:r>
      <w:r w:rsidRPr="004E7957">
        <w:rPr>
          <w:b w:val="0"/>
          <w:color w:val="231F20"/>
          <w:spacing w:val="-3"/>
          <w:sz w:val="19"/>
          <w:szCs w:val="19"/>
        </w:rPr>
        <w:t xml:space="preserve">Tender </w:t>
      </w:r>
      <w:r w:rsidRPr="004E7957">
        <w:rPr>
          <w:b w:val="0"/>
          <w:color w:val="231F20"/>
          <w:sz w:val="19"/>
          <w:szCs w:val="19"/>
        </w:rPr>
        <w:t>shall be signed by all members and submitted with the</w:t>
      </w:r>
      <w:r w:rsidRPr="004E7957">
        <w:rPr>
          <w:b w:val="0"/>
          <w:color w:val="231F20"/>
          <w:spacing w:val="36"/>
          <w:sz w:val="19"/>
          <w:szCs w:val="19"/>
        </w:rPr>
        <w:t xml:space="preserve"> </w:t>
      </w:r>
      <w:r w:rsidRPr="004E7957">
        <w:rPr>
          <w:b w:val="0"/>
          <w:color w:val="231F20"/>
          <w:spacing w:val="-4"/>
          <w:sz w:val="19"/>
          <w:szCs w:val="19"/>
        </w:rPr>
        <w:t xml:space="preserve">Tender, </w:t>
      </w:r>
      <w:r w:rsidRPr="004E7957">
        <w:rPr>
          <w:b w:val="0"/>
          <w:bCs w:val="0"/>
          <w:color w:val="231F20"/>
          <w:sz w:val="19"/>
          <w:szCs w:val="19"/>
        </w:rPr>
        <w:t>together</w:t>
      </w:r>
      <w:r w:rsidRPr="004E7957">
        <w:rPr>
          <w:b w:val="0"/>
          <w:bCs w:val="0"/>
          <w:color w:val="231F20"/>
          <w:spacing w:val="-18"/>
          <w:sz w:val="19"/>
          <w:szCs w:val="19"/>
        </w:rPr>
        <w:t xml:space="preserve"> </w:t>
      </w:r>
      <w:r w:rsidRPr="004E7957">
        <w:rPr>
          <w:b w:val="0"/>
          <w:bCs w:val="0"/>
          <w:color w:val="231F20"/>
          <w:sz w:val="19"/>
          <w:szCs w:val="19"/>
        </w:rPr>
        <w:t>with</w:t>
      </w:r>
      <w:r w:rsidRPr="004E7957">
        <w:rPr>
          <w:b w:val="0"/>
          <w:bCs w:val="0"/>
          <w:color w:val="231F20"/>
          <w:spacing w:val="-17"/>
          <w:sz w:val="19"/>
          <w:szCs w:val="19"/>
        </w:rPr>
        <w:t xml:space="preserve"> </w:t>
      </w:r>
      <w:r w:rsidRPr="004E7957">
        <w:rPr>
          <w:b w:val="0"/>
          <w:bCs w:val="0"/>
          <w:color w:val="231F20"/>
          <w:sz w:val="19"/>
          <w:szCs w:val="19"/>
        </w:rPr>
        <w:t>a</w:t>
      </w:r>
      <w:r w:rsidRPr="004E7957">
        <w:rPr>
          <w:b w:val="0"/>
          <w:bCs w:val="0"/>
          <w:color w:val="231F20"/>
          <w:spacing w:val="-17"/>
          <w:sz w:val="19"/>
          <w:szCs w:val="19"/>
        </w:rPr>
        <w:t xml:space="preserve"> </w:t>
      </w:r>
      <w:r w:rsidRPr="004E7957">
        <w:rPr>
          <w:b w:val="0"/>
          <w:bCs w:val="0"/>
          <w:color w:val="231F20"/>
          <w:sz w:val="19"/>
          <w:szCs w:val="19"/>
        </w:rPr>
        <w:t>copy</w:t>
      </w:r>
      <w:r w:rsidRPr="004E7957">
        <w:rPr>
          <w:b w:val="0"/>
          <w:bCs w:val="0"/>
          <w:color w:val="231F20"/>
          <w:spacing w:val="-17"/>
          <w:sz w:val="19"/>
          <w:szCs w:val="19"/>
        </w:rPr>
        <w:t xml:space="preserve"> </w:t>
      </w:r>
      <w:r w:rsidRPr="004E7957">
        <w:rPr>
          <w:b w:val="0"/>
          <w:bCs w:val="0"/>
          <w:color w:val="231F20"/>
          <w:sz w:val="19"/>
          <w:szCs w:val="19"/>
        </w:rPr>
        <w:t>of</w:t>
      </w:r>
      <w:r w:rsidRPr="004E7957">
        <w:rPr>
          <w:b w:val="0"/>
          <w:bCs w:val="0"/>
          <w:color w:val="231F20"/>
          <w:spacing w:val="-17"/>
          <w:sz w:val="19"/>
          <w:szCs w:val="19"/>
        </w:rPr>
        <w:t xml:space="preserve"> </w:t>
      </w:r>
      <w:r w:rsidRPr="004E7957">
        <w:rPr>
          <w:b w:val="0"/>
          <w:bCs w:val="0"/>
          <w:color w:val="231F20"/>
          <w:sz w:val="19"/>
          <w:szCs w:val="19"/>
        </w:rPr>
        <w:t>the</w:t>
      </w:r>
      <w:r w:rsidRPr="004E7957">
        <w:rPr>
          <w:b w:val="0"/>
          <w:bCs w:val="0"/>
          <w:color w:val="231F20"/>
          <w:spacing w:val="-17"/>
          <w:sz w:val="19"/>
          <w:szCs w:val="19"/>
        </w:rPr>
        <w:t xml:space="preserve"> </w:t>
      </w:r>
      <w:r w:rsidRPr="004E7957">
        <w:rPr>
          <w:b w:val="0"/>
          <w:bCs w:val="0"/>
          <w:color w:val="231F20"/>
          <w:sz w:val="19"/>
          <w:szCs w:val="19"/>
        </w:rPr>
        <w:t>proposed</w:t>
      </w:r>
      <w:r w:rsidRPr="004E7957">
        <w:rPr>
          <w:b w:val="0"/>
          <w:bCs w:val="0"/>
          <w:color w:val="231F20"/>
          <w:spacing w:val="-29"/>
          <w:sz w:val="19"/>
          <w:szCs w:val="19"/>
        </w:rPr>
        <w:t xml:space="preserve"> </w:t>
      </w:r>
      <w:r w:rsidRPr="004E7957">
        <w:rPr>
          <w:b w:val="0"/>
          <w:bCs w:val="0"/>
          <w:color w:val="231F20"/>
          <w:sz w:val="19"/>
          <w:szCs w:val="19"/>
        </w:rPr>
        <w:t>Agreement.</w:t>
      </w:r>
      <w:r w:rsidRPr="004E7957">
        <w:rPr>
          <w:b w:val="0"/>
          <w:bCs w:val="0"/>
          <w:color w:val="231F20"/>
          <w:spacing w:val="-21"/>
          <w:sz w:val="19"/>
          <w:szCs w:val="19"/>
        </w:rPr>
        <w:t xml:space="preserve"> </w:t>
      </w:r>
      <w:r w:rsidRPr="004E7957">
        <w:rPr>
          <w:b w:val="0"/>
          <w:bCs w:val="0"/>
          <w:color w:val="231F20"/>
          <w:sz w:val="19"/>
          <w:szCs w:val="19"/>
        </w:rPr>
        <w:t>The</w:t>
      </w:r>
      <w:r w:rsidRPr="004E7957">
        <w:rPr>
          <w:b w:val="0"/>
          <w:bCs w:val="0"/>
          <w:color w:val="231F20"/>
          <w:spacing w:val="-21"/>
          <w:sz w:val="19"/>
          <w:szCs w:val="19"/>
        </w:rPr>
        <w:t xml:space="preserve"> </w:t>
      </w:r>
      <w:r w:rsidRPr="004E7957">
        <w:rPr>
          <w:b w:val="0"/>
          <w:bCs w:val="0"/>
          <w:color w:val="231F20"/>
          <w:sz w:val="19"/>
          <w:szCs w:val="19"/>
        </w:rPr>
        <w:t>Tenderer</w:t>
      </w:r>
      <w:r w:rsidRPr="004E7957">
        <w:rPr>
          <w:b w:val="0"/>
          <w:bCs w:val="0"/>
          <w:color w:val="231F20"/>
          <w:spacing w:val="-17"/>
          <w:sz w:val="19"/>
          <w:szCs w:val="19"/>
        </w:rPr>
        <w:t xml:space="preserve"> </w:t>
      </w:r>
      <w:r w:rsidRPr="004E7957">
        <w:rPr>
          <w:b w:val="0"/>
          <w:bCs w:val="0"/>
          <w:color w:val="231F20"/>
          <w:sz w:val="19"/>
          <w:szCs w:val="19"/>
        </w:rPr>
        <w:t>shall</w:t>
      </w:r>
      <w:r w:rsidRPr="004E7957">
        <w:rPr>
          <w:b w:val="0"/>
          <w:bCs w:val="0"/>
          <w:color w:val="231F20"/>
          <w:spacing w:val="-17"/>
          <w:sz w:val="19"/>
          <w:szCs w:val="19"/>
        </w:rPr>
        <w:t xml:space="preserve"> </w:t>
      </w:r>
      <w:r w:rsidRPr="004E7957">
        <w:rPr>
          <w:b w:val="0"/>
          <w:bCs w:val="0"/>
          <w:color w:val="231F20"/>
          <w:sz w:val="19"/>
          <w:szCs w:val="19"/>
        </w:rPr>
        <w:t>chronologically</w:t>
      </w:r>
      <w:r w:rsidRPr="004E7957">
        <w:rPr>
          <w:b w:val="0"/>
          <w:bCs w:val="0"/>
          <w:color w:val="231F20"/>
          <w:spacing w:val="-18"/>
          <w:sz w:val="19"/>
          <w:szCs w:val="19"/>
        </w:rPr>
        <w:t xml:space="preserve"> </w:t>
      </w:r>
      <w:r w:rsidRPr="004E7957">
        <w:rPr>
          <w:b w:val="0"/>
          <w:bCs w:val="0"/>
          <w:color w:val="231F20"/>
          <w:sz w:val="19"/>
          <w:szCs w:val="19"/>
        </w:rPr>
        <w:t>serialize</w:t>
      </w:r>
      <w:r w:rsidRPr="004E7957">
        <w:rPr>
          <w:b w:val="0"/>
          <w:bCs w:val="0"/>
          <w:color w:val="231F20"/>
          <w:spacing w:val="-18"/>
          <w:sz w:val="19"/>
          <w:szCs w:val="19"/>
        </w:rPr>
        <w:t xml:space="preserve"> </w:t>
      </w:r>
      <w:r w:rsidRPr="004E7957">
        <w:rPr>
          <w:b w:val="0"/>
          <w:bCs w:val="0"/>
          <w:color w:val="231F20"/>
          <w:sz w:val="19"/>
          <w:szCs w:val="19"/>
        </w:rPr>
        <w:t>pages</w:t>
      </w:r>
      <w:r w:rsidRPr="004E7957">
        <w:rPr>
          <w:b w:val="0"/>
          <w:bCs w:val="0"/>
          <w:color w:val="231F20"/>
          <w:spacing w:val="-17"/>
          <w:sz w:val="19"/>
          <w:szCs w:val="19"/>
        </w:rPr>
        <w:t xml:space="preserve"> </w:t>
      </w:r>
      <w:r w:rsidRPr="004E7957">
        <w:rPr>
          <w:b w:val="0"/>
          <w:bCs w:val="0"/>
          <w:color w:val="231F20"/>
          <w:sz w:val="19"/>
          <w:szCs w:val="19"/>
        </w:rPr>
        <w:t>of</w:t>
      </w:r>
      <w:r w:rsidRPr="004E7957">
        <w:rPr>
          <w:b w:val="0"/>
          <w:bCs w:val="0"/>
          <w:color w:val="231F20"/>
          <w:spacing w:val="-17"/>
          <w:sz w:val="19"/>
          <w:szCs w:val="19"/>
        </w:rPr>
        <w:t xml:space="preserve"> </w:t>
      </w:r>
      <w:r w:rsidRPr="004E7957">
        <w:rPr>
          <w:b w:val="0"/>
          <w:bCs w:val="0"/>
          <w:color w:val="231F20"/>
          <w:sz w:val="19"/>
          <w:szCs w:val="19"/>
        </w:rPr>
        <w:t>all</w:t>
      </w:r>
      <w:r w:rsidRPr="004E7957">
        <w:rPr>
          <w:b w:val="0"/>
          <w:bCs w:val="0"/>
          <w:color w:val="231F20"/>
          <w:spacing w:val="-17"/>
          <w:sz w:val="19"/>
          <w:szCs w:val="19"/>
        </w:rPr>
        <w:t xml:space="preserve"> </w:t>
      </w:r>
      <w:r w:rsidRPr="004E7957">
        <w:rPr>
          <w:b w:val="0"/>
          <w:bCs w:val="0"/>
          <w:color w:val="231F20"/>
          <w:sz w:val="19"/>
          <w:szCs w:val="19"/>
        </w:rPr>
        <w:t>tender documents</w:t>
      </w:r>
      <w:r w:rsidRPr="004E7957">
        <w:rPr>
          <w:b w:val="0"/>
          <w:bCs w:val="0"/>
          <w:color w:val="231F20"/>
          <w:spacing w:val="-23"/>
          <w:sz w:val="19"/>
          <w:szCs w:val="19"/>
        </w:rPr>
        <w:t xml:space="preserve"> </w:t>
      </w:r>
      <w:r w:rsidRPr="004E7957">
        <w:rPr>
          <w:b w:val="0"/>
          <w:bCs w:val="0"/>
          <w:color w:val="231F20"/>
          <w:sz w:val="19"/>
          <w:szCs w:val="19"/>
        </w:rPr>
        <w:t>submitted</w:t>
      </w:r>
      <w:r w:rsidRPr="004E7957">
        <w:rPr>
          <w:color w:val="231F20"/>
          <w:sz w:val="19"/>
          <w:szCs w:val="19"/>
        </w:rPr>
        <w:t>.</w:t>
      </w:r>
    </w:p>
    <w:p w14:paraId="61DFC5B3" w14:textId="77777777" w:rsidR="00043AB3" w:rsidRPr="004E7957" w:rsidRDefault="00043AB3" w:rsidP="00043AB3">
      <w:pPr>
        <w:pStyle w:val="Heading3"/>
        <w:numPr>
          <w:ilvl w:val="1"/>
          <w:numId w:val="60"/>
        </w:numPr>
        <w:tabs>
          <w:tab w:val="left" w:pos="993"/>
        </w:tabs>
        <w:spacing w:before="120"/>
        <w:ind w:left="993" w:right="-1" w:hanging="567"/>
        <w:jc w:val="both"/>
        <w:rPr>
          <w:sz w:val="19"/>
          <w:szCs w:val="19"/>
        </w:rPr>
      </w:pPr>
      <w:r w:rsidRPr="004E7957">
        <w:rPr>
          <w:b w:val="0"/>
          <w:color w:val="231F20"/>
          <w:sz w:val="19"/>
          <w:szCs w:val="19"/>
        </w:rPr>
        <w:t>The</w:t>
      </w:r>
      <w:r w:rsidRPr="004E7957">
        <w:rPr>
          <w:b w:val="0"/>
          <w:color w:val="231F20"/>
          <w:spacing w:val="-22"/>
          <w:sz w:val="19"/>
          <w:szCs w:val="19"/>
        </w:rPr>
        <w:t xml:space="preserve"> </w:t>
      </w:r>
      <w:r w:rsidRPr="004E7957">
        <w:rPr>
          <w:b w:val="0"/>
          <w:color w:val="231F20"/>
          <w:sz w:val="19"/>
          <w:szCs w:val="19"/>
        </w:rPr>
        <w:t>Tenderer</w:t>
      </w:r>
      <w:r w:rsidRPr="004E7957">
        <w:rPr>
          <w:b w:val="0"/>
          <w:color w:val="231F20"/>
          <w:spacing w:val="-18"/>
          <w:sz w:val="19"/>
          <w:szCs w:val="19"/>
        </w:rPr>
        <w:t xml:space="preserve"> </w:t>
      </w:r>
      <w:r w:rsidRPr="004E7957">
        <w:rPr>
          <w:b w:val="0"/>
          <w:color w:val="231F20"/>
          <w:sz w:val="19"/>
          <w:szCs w:val="19"/>
        </w:rPr>
        <w:t>shall</w:t>
      </w:r>
      <w:r w:rsidRPr="004E7957">
        <w:rPr>
          <w:b w:val="0"/>
          <w:color w:val="231F20"/>
          <w:spacing w:val="-18"/>
          <w:sz w:val="19"/>
          <w:szCs w:val="19"/>
        </w:rPr>
        <w:t xml:space="preserve"> </w:t>
      </w:r>
      <w:r w:rsidRPr="004E7957">
        <w:rPr>
          <w:b w:val="0"/>
          <w:color w:val="231F20"/>
          <w:sz w:val="19"/>
          <w:szCs w:val="19"/>
        </w:rPr>
        <w:t>furnish</w:t>
      </w:r>
      <w:r w:rsidRPr="004E7957">
        <w:rPr>
          <w:b w:val="0"/>
          <w:color w:val="231F20"/>
          <w:spacing w:val="-18"/>
          <w:sz w:val="19"/>
          <w:szCs w:val="19"/>
        </w:rPr>
        <w:t xml:space="preserve"> </w:t>
      </w:r>
      <w:r w:rsidRPr="004E7957">
        <w:rPr>
          <w:b w:val="0"/>
          <w:color w:val="231F20"/>
          <w:sz w:val="19"/>
          <w:szCs w:val="19"/>
        </w:rPr>
        <w:t>in</w:t>
      </w:r>
      <w:r w:rsidRPr="004E7957">
        <w:rPr>
          <w:b w:val="0"/>
          <w:color w:val="231F20"/>
          <w:spacing w:val="-18"/>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 w:val="0"/>
          <w:color w:val="231F20"/>
          <w:sz w:val="19"/>
          <w:szCs w:val="19"/>
        </w:rPr>
        <w:t>Form</w:t>
      </w:r>
      <w:r w:rsidRPr="004E7957">
        <w:rPr>
          <w:b w:val="0"/>
          <w:color w:val="231F20"/>
          <w:spacing w:val="-18"/>
          <w:sz w:val="19"/>
          <w:szCs w:val="19"/>
        </w:rPr>
        <w:t xml:space="preserve"> </w:t>
      </w:r>
      <w:r w:rsidRPr="004E7957">
        <w:rPr>
          <w:b w:val="0"/>
          <w:color w:val="231F20"/>
          <w:sz w:val="19"/>
          <w:szCs w:val="19"/>
        </w:rPr>
        <w:t>of</w:t>
      </w:r>
      <w:r w:rsidRPr="004E7957">
        <w:rPr>
          <w:b w:val="0"/>
          <w:color w:val="231F20"/>
          <w:spacing w:val="-22"/>
          <w:sz w:val="19"/>
          <w:szCs w:val="19"/>
        </w:rPr>
        <w:t xml:space="preserve"> </w:t>
      </w:r>
      <w:r w:rsidRPr="004E7957">
        <w:rPr>
          <w:b w:val="0"/>
          <w:color w:val="231F20"/>
          <w:spacing w:val="-3"/>
          <w:sz w:val="19"/>
          <w:szCs w:val="19"/>
        </w:rPr>
        <w:t>Tender</w:t>
      </w:r>
      <w:r w:rsidRPr="004E7957">
        <w:rPr>
          <w:b w:val="0"/>
          <w:color w:val="231F20"/>
          <w:spacing w:val="-18"/>
          <w:sz w:val="19"/>
          <w:szCs w:val="19"/>
        </w:rPr>
        <w:t xml:space="preserve"> </w:t>
      </w:r>
      <w:r w:rsidRPr="004E7957">
        <w:rPr>
          <w:b w:val="0"/>
          <w:color w:val="231F20"/>
          <w:sz w:val="19"/>
          <w:szCs w:val="19"/>
        </w:rPr>
        <w:t>information</w:t>
      </w:r>
      <w:r w:rsidRPr="004E7957">
        <w:rPr>
          <w:b w:val="0"/>
          <w:color w:val="231F20"/>
          <w:spacing w:val="-18"/>
          <w:sz w:val="19"/>
          <w:szCs w:val="19"/>
        </w:rPr>
        <w:t xml:space="preserve"> </w:t>
      </w:r>
      <w:r w:rsidRPr="004E7957">
        <w:rPr>
          <w:b w:val="0"/>
          <w:color w:val="231F20"/>
          <w:sz w:val="19"/>
          <w:szCs w:val="19"/>
        </w:rPr>
        <w:t>on</w:t>
      </w:r>
      <w:r w:rsidRPr="004E7957">
        <w:rPr>
          <w:b w:val="0"/>
          <w:color w:val="231F20"/>
          <w:spacing w:val="-18"/>
          <w:sz w:val="19"/>
          <w:szCs w:val="19"/>
        </w:rPr>
        <w:t xml:space="preserve"> </w:t>
      </w:r>
      <w:r w:rsidRPr="004E7957">
        <w:rPr>
          <w:b w:val="0"/>
          <w:color w:val="231F20"/>
          <w:sz w:val="19"/>
          <w:szCs w:val="19"/>
        </w:rPr>
        <w:t>commissions</w:t>
      </w:r>
      <w:r w:rsidRPr="004E7957">
        <w:rPr>
          <w:b w:val="0"/>
          <w:color w:val="231F20"/>
          <w:spacing w:val="-18"/>
          <w:sz w:val="19"/>
          <w:szCs w:val="19"/>
        </w:rPr>
        <w:t xml:space="preserve"> </w:t>
      </w:r>
      <w:r w:rsidRPr="004E7957">
        <w:rPr>
          <w:b w:val="0"/>
          <w:color w:val="231F20"/>
          <w:sz w:val="19"/>
          <w:szCs w:val="19"/>
        </w:rPr>
        <w:t>and</w:t>
      </w:r>
      <w:r w:rsidRPr="004E7957">
        <w:rPr>
          <w:b w:val="0"/>
          <w:color w:val="231F20"/>
          <w:spacing w:val="-18"/>
          <w:sz w:val="19"/>
          <w:szCs w:val="19"/>
        </w:rPr>
        <w:t xml:space="preserve"> </w:t>
      </w:r>
      <w:r w:rsidRPr="004E7957">
        <w:rPr>
          <w:b w:val="0"/>
          <w:color w:val="231F20"/>
          <w:sz w:val="19"/>
          <w:szCs w:val="19"/>
        </w:rPr>
        <w:t>gratuities,</w:t>
      </w:r>
      <w:r w:rsidRPr="004E7957">
        <w:rPr>
          <w:b w:val="0"/>
          <w:color w:val="231F20"/>
          <w:spacing w:val="-18"/>
          <w:sz w:val="19"/>
          <w:szCs w:val="19"/>
        </w:rPr>
        <w:t xml:space="preserve"> </w:t>
      </w:r>
      <w:r w:rsidRPr="004E7957">
        <w:rPr>
          <w:b w:val="0"/>
          <w:color w:val="231F20"/>
          <w:sz w:val="19"/>
          <w:szCs w:val="19"/>
        </w:rPr>
        <w:t>if</w:t>
      </w:r>
      <w:r w:rsidRPr="004E7957">
        <w:rPr>
          <w:b w:val="0"/>
          <w:color w:val="231F20"/>
          <w:spacing w:val="-18"/>
          <w:sz w:val="19"/>
          <w:szCs w:val="19"/>
        </w:rPr>
        <w:t xml:space="preserve"> </w:t>
      </w:r>
      <w:r w:rsidRPr="004E7957">
        <w:rPr>
          <w:b w:val="0"/>
          <w:color w:val="231F20"/>
          <w:spacing w:val="-4"/>
          <w:sz w:val="19"/>
          <w:szCs w:val="19"/>
        </w:rPr>
        <w:t>any,</w:t>
      </w:r>
      <w:r w:rsidRPr="004E7957">
        <w:rPr>
          <w:b w:val="0"/>
          <w:color w:val="231F20"/>
          <w:spacing w:val="-18"/>
          <w:sz w:val="19"/>
          <w:szCs w:val="19"/>
        </w:rPr>
        <w:t xml:space="preserve"> </w:t>
      </w:r>
      <w:r w:rsidRPr="004E7957">
        <w:rPr>
          <w:b w:val="0"/>
          <w:color w:val="231F20"/>
          <w:sz w:val="19"/>
          <w:szCs w:val="19"/>
        </w:rPr>
        <w:t>paid</w:t>
      </w:r>
      <w:r w:rsidRPr="004E7957">
        <w:rPr>
          <w:b w:val="0"/>
          <w:color w:val="231F20"/>
          <w:spacing w:val="-18"/>
          <w:sz w:val="19"/>
          <w:szCs w:val="19"/>
        </w:rPr>
        <w:t xml:space="preserve"> </w:t>
      </w:r>
      <w:r w:rsidRPr="004E7957">
        <w:rPr>
          <w:b w:val="0"/>
          <w:color w:val="231F20"/>
          <w:sz w:val="19"/>
          <w:szCs w:val="19"/>
        </w:rPr>
        <w:t>or</w:t>
      </w:r>
      <w:r w:rsidRPr="004E7957">
        <w:rPr>
          <w:b w:val="0"/>
          <w:color w:val="231F20"/>
          <w:spacing w:val="-18"/>
          <w:sz w:val="19"/>
          <w:szCs w:val="19"/>
        </w:rPr>
        <w:t xml:space="preserve"> </w:t>
      </w:r>
      <w:r w:rsidRPr="004E7957">
        <w:rPr>
          <w:b w:val="0"/>
          <w:color w:val="231F20"/>
          <w:sz w:val="19"/>
          <w:szCs w:val="19"/>
        </w:rPr>
        <w:t>to</w:t>
      </w:r>
      <w:r w:rsidRPr="004E7957">
        <w:rPr>
          <w:b w:val="0"/>
          <w:color w:val="231F20"/>
          <w:spacing w:val="-18"/>
          <w:sz w:val="19"/>
          <w:szCs w:val="19"/>
        </w:rPr>
        <w:t xml:space="preserve"> </w:t>
      </w:r>
      <w:r w:rsidRPr="004E7957">
        <w:rPr>
          <w:b w:val="0"/>
          <w:color w:val="231F20"/>
          <w:sz w:val="19"/>
          <w:szCs w:val="19"/>
        </w:rPr>
        <w:t>be paid</w:t>
      </w:r>
      <w:r w:rsidRPr="004E7957">
        <w:rPr>
          <w:b w:val="0"/>
          <w:color w:val="231F20"/>
          <w:spacing w:val="-23"/>
          <w:sz w:val="19"/>
          <w:szCs w:val="19"/>
        </w:rPr>
        <w:t xml:space="preserve"> </w:t>
      </w:r>
      <w:r w:rsidRPr="004E7957">
        <w:rPr>
          <w:b w:val="0"/>
          <w:color w:val="231F20"/>
          <w:sz w:val="19"/>
          <w:szCs w:val="19"/>
        </w:rPr>
        <w:t>to</w:t>
      </w:r>
      <w:r w:rsidRPr="004E7957">
        <w:rPr>
          <w:b w:val="0"/>
          <w:color w:val="231F20"/>
          <w:spacing w:val="-23"/>
          <w:sz w:val="19"/>
          <w:szCs w:val="19"/>
        </w:rPr>
        <w:t xml:space="preserve"> </w:t>
      </w:r>
      <w:r w:rsidRPr="004E7957">
        <w:rPr>
          <w:b w:val="0"/>
          <w:color w:val="231F20"/>
          <w:sz w:val="19"/>
          <w:szCs w:val="19"/>
        </w:rPr>
        <w:t>agents</w:t>
      </w:r>
      <w:r w:rsidRPr="004E7957">
        <w:rPr>
          <w:b w:val="0"/>
          <w:color w:val="231F20"/>
          <w:spacing w:val="-23"/>
          <w:sz w:val="19"/>
          <w:szCs w:val="19"/>
        </w:rPr>
        <w:t xml:space="preserve"> </w:t>
      </w:r>
      <w:r w:rsidRPr="004E7957">
        <w:rPr>
          <w:b w:val="0"/>
          <w:color w:val="231F20"/>
          <w:sz w:val="19"/>
          <w:szCs w:val="19"/>
        </w:rPr>
        <w:t>or</w:t>
      </w:r>
      <w:r w:rsidRPr="004E7957">
        <w:rPr>
          <w:b w:val="0"/>
          <w:color w:val="231F20"/>
          <w:spacing w:val="-23"/>
          <w:sz w:val="19"/>
          <w:szCs w:val="19"/>
        </w:rPr>
        <w:t xml:space="preserve"> </w:t>
      </w:r>
      <w:r w:rsidRPr="004E7957">
        <w:rPr>
          <w:b w:val="0"/>
          <w:color w:val="231F20"/>
          <w:sz w:val="19"/>
          <w:szCs w:val="19"/>
        </w:rPr>
        <w:t>any</w:t>
      </w:r>
      <w:r w:rsidRPr="004E7957">
        <w:rPr>
          <w:b w:val="0"/>
          <w:color w:val="231F20"/>
          <w:spacing w:val="-23"/>
          <w:sz w:val="19"/>
          <w:szCs w:val="19"/>
        </w:rPr>
        <w:t xml:space="preserve"> </w:t>
      </w:r>
      <w:r w:rsidRPr="004E7957">
        <w:rPr>
          <w:b w:val="0"/>
          <w:color w:val="231F20"/>
          <w:sz w:val="19"/>
          <w:szCs w:val="19"/>
        </w:rPr>
        <w:t>other</w:t>
      </w:r>
      <w:r w:rsidRPr="004E7957">
        <w:rPr>
          <w:b w:val="0"/>
          <w:color w:val="231F20"/>
          <w:spacing w:val="-23"/>
          <w:sz w:val="19"/>
          <w:szCs w:val="19"/>
        </w:rPr>
        <w:t xml:space="preserve"> </w:t>
      </w:r>
      <w:r w:rsidRPr="004E7957">
        <w:rPr>
          <w:b w:val="0"/>
          <w:color w:val="231F20"/>
          <w:sz w:val="19"/>
          <w:szCs w:val="19"/>
        </w:rPr>
        <w:t>party</w:t>
      </w:r>
      <w:r w:rsidRPr="004E7957">
        <w:rPr>
          <w:b w:val="0"/>
          <w:color w:val="231F20"/>
          <w:spacing w:val="-23"/>
          <w:sz w:val="19"/>
          <w:szCs w:val="19"/>
        </w:rPr>
        <w:t xml:space="preserve"> </w:t>
      </w:r>
      <w:r w:rsidRPr="004E7957">
        <w:rPr>
          <w:b w:val="0"/>
          <w:color w:val="231F20"/>
          <w:sz w:val="19"/>
          <w:szCs w:val="19"/>
        </w:rPr>
        <w:t>relating</w:t>
      </w:r>
      <w:r w:rsidRPr="004E7957">
        <w:rPr>
          <w:b w:val="0"/>
          <w:color w:val="231F20"/>
          <w:spacing w:val="-23"/>
          <w:sz w:val="19"/>
          <w:szCs w:val="19"/>
        </w:rPr>
        <w:t xml:space="preserve"> </w:t>
      </w:r>
      <w:r w:rsidRPr="004E7957">
        <w:rPr>
          <w:b w:val="0"/>
          <w:color w:val="231F20"/>
          <w:sz w:val="19"/>
          <w:szCs w:val="19"/>
        </w:rPr>
        <w:t>to</w:t>
      </w:r>
      <w:r w:rsidRPr="004E7957">
        <w:rPr>
          <w:b w:val="0"/>
          <w:color w:val="231F20"/>
          <w:spacing w:val="-23"/>
          <w:sz w:val="19"/>
          <w:szCs w:val="19"/>
        </w:rPr>
        <w:t xml:space="preserve"> </w:t>
      </w:r>
      <w:r w:rsidRPr="004E7957">
        <w:rPr>
          <w:b w:val="0"/>
          <w:color w:val="231F20"/>
          <w:sz w:val="19"/>
          <w:szCs w:val="19"/>
        </w:rPr>
        <w:t>this</w:t>
      </w:r>
      <w:r w:rsidRPr="004E7957">
        <w:rPr>
          <w:b w:val="0"/>
          <w:color w:val="231F20"/>
          <w:spacing w:val="-26"/>
          <w:sz w:val="19"/>
          <w:szCs w:val="19"/>
        </w:rPr>
        <w:t xml:space="preserve"> </w:t>
      </w:r>
      <w:r w:rsidRPr="004E7957">
        <w:rPr>
          <w:b w:val="0"/>
          <w:color w:val="231F20"/>
          <w:spacing w:val="-5"/>
          <w:sz w:val="19"/>
          <w:szCs w:val="19"/>
        </w:rPr>
        <w:t>Tender</w:t>
      </w:r>
      <w:r w:rsidRPr="004E7957">
        <w:rPr>
          <w:color w:val="231F20"/>
          <w:spacing w:val="-5"/>
          <w:sz w:val="19"/>
          <w:szCs w:val="19"/>
        </w:rPr>
        <w:t>.</w:t>
      </w:r>
    </w:p>
    <w:p w14:paraId="60B03D31" w14:textId="77777777" w:rsidR="00043AB3" w:rsidRPr="004E7957" w:rsidRDefault="00043AB3" w:rsidP="00043AB3">
      <w:pPr>
        <w:pStyle w:val="Heading3"/>
        <w:numPr>
          <w:ilvl w:val="0"/>
          <w:numId w:val="41"/>
        </w:numPr>
        <w:tabs>
          <w:tab w:val="left" w:pos="993"/>
        </w:tabs>
        <w:spacing w:before="120"/>
        <w:ind w:left="426" w:right="-1" w:firstLine="0"/>
        <w:jc w:val="both"/>
        <w:rPr>
          <w:color w:val="231F20"/>
          <w:sz w:val="19"/>
          <w:szCs w:val="19"/>
        </w:rPr>
      </w:pPr>
      <w:bookmarkStart w:id="17" w:name="_TOC_250103"/>
      <w:r w:rsidRPr="004E7957">
        <w:rPr>
          <w:color w:val="231F20"/>
          <w:sz w:val="19"/>
          <w:szCs w:val="19"/>
        </w:rPr>
        <w:t>Form</w:t>
      </w:r>
      <w:r w:rsidRPr="004E7957">
        <w:rPr>
          <w:color w:val="231F20"/>
          <w:spacing w:val="-23"/>
          <w:sz w:val="19"/>
          <w:szCs w:val="19"/>
        </w:rPr>
        <w:t xml:space="preserve"> </w:t>
      </w:r>
      <w:r w:rsidRPr="004E7957">
        <w:rPr>
          <w:color w:val="231F20"/>
          <w:sz w:val="19"/>
          <w:szCs w:val="19"/>
        </w:rPr>
        <w:t>of</w:t>
      </w:r>
      <w:r w:rsidRPr="004E7957">
        <w:rPr>
          <w:color w:val="231F20"/>
          <w:spacing w:val="-26"/>
          <w:sz w:val="19"/>
          <w:szCs w:val="19"/>
        </w:rPr>
        <w:t xml:space="preserve"> </w:t>
      </w:r>
      <w:r w:rsidRPr="004E7957">
        <w:rPr>
          <w:color w:val="231F20"/>
          <w:spacing w:val="-4"/>
          <w:sz w:val="19"/>
          <w:szCs w:val="19"/>
        </w:rPr>
        <w:t>Tender</w:t>
      </w:r>
      <w:r w:rsidRPr="004E7957">
        <w:rPr>
          <w:color w:val="231F20"/>
          <w:spacing w:val="-27"/>
          <w:sz w:val="19"/>
          <w:szCs w:val="19"/>
        </w:rPr>
        <w:t xml:space="preserve"> </w:t>
      </w:r>
      <w:r w:rsidRPr="004E7957">
        <w:rPr>
          <w:color w:val="231F20"/>
          <w:sz w:val="19"/>
          <w:szCs w:val="19"/>
        </w:rPr>
        <w:t>and</w:t>
      </w:r>
      <w:r w:rsidRPr="004E7957">
        <w:rPr>
          <w:color w:val="231F20"/>
          <w:spacing w:val="-22"/>
          <w:sz w:val="19"/>
          <w:szCs w:val="19"/>
        </w:rPr>
        <w:t xml:space="preserve"> </w:t>
      </w:r>
      <w:bookmarkEnd w:id="17"/>
      <w:r w:rsidRPr="004E7957">
        <w:rPr>
          <w:color w:val="231F20"/>
          <w:sz w:val="19"/>
          <w:szCs w:val="19"/>
        </w:rPr>
        <w:t>Schedules</w:t>
      </w:r>
    </w:p>
    <w:p w14:paraId="6428607B" w14:textId="77777777" w:rsidR="00043AB3" w:rsidRPr="004E7957" w:rsidRDefault="00043AB3" w:rsidP="00043AB3">
      <w:pPr>
        <w:pStyle w:val="Heading3"/>
        <w:numPr>
          <w:ilvl w:val="1"/>
          <w:numId w:val="61"/>
        </w:numPr>
        <w:tabs>
          <w:tab w:val="left" w:pos="993"/>
        </w:tabs>
        <w:spacing w:before="120"/>
        <w:ind w:left="993" w:right="-1" w:hanging="567"/>
        <w:jc w:val="both"/>
        <w:rPr>
          <w:b w:val="0"/>
          <w:color w:val="231F20"/>
          <w:sz w:val="19"/>
          <w:szCs w:val="19"/>
        </w:rPr>
      </w:pPr>
      <w:r w:rsidRPr="004E7957">
        <w:rPr>
          <w:b w:val="0"/>
          <w:color w:val="231F20"/>
          <w:sz w:val="19"/>
          <w:szCs w:val="19"/>
        </w:rPr>
        <w:t>The</w:t>
      </w:r>
      <w:r w:rsidRPr="004E7957">
        <w:rPr>
          <w:b w:val="0"/>
          <w:color w:val="231F20"/>
          <w:spacing w:val="-7"/>
          <w:sz w:val="19"/>
          <w:szCs w:val="19"/>
        </w:rPr>
        <w:t xml:space="preserve"> </w:t>
      </w:r>
      <w:r w:rsidRPr="004E7957">
        <w:rPr>
          <w:b w:val="0"/>
          <w:color w:val="231F20"/>
          <w:sz w:val="19"/>
          <w:szCs w:val="19"/>
        </w:rPr>
        <w:t>Form</w:t>
      </w:r>
      <w:r w:rsidRPr="004E7957">
        <w:rPr>
          <w:b w:val="0"/>
          <w:color w:val="231F20"/>
          <w:spacing w:val="-7"/>
          <w:sz w:val="19"/>
          <w:szCs w:val="19"/>
        </w:rPr>
        <w:t xml:space="preserve"> </w:t>
      </w:r>
      <w:r w:rsidRPr="004E7957">
        <w:rPr>
          <w:b w:val="0"/>
          <w:color w:val="231F20"/>
          <w:sz w:val="19"/>
          <w:szCs w:val="19"/>
        </w:rPr>
        <w:t>of</w:t>
      </w:r>
      <w:r w:rsidRPr="004E7957">
        <w:rPr>
          <w:b w:val="0"/>
          <w:color w:val="231F20"/>
          <w:spacing w:val="-11"/>
          <w:sz w:val="19"/>
          <w:szCs w:val="19"/>
        </w:rPr>
        <w:t xml:space="preserve"> </w:t>
      </w:r>
      <w:r w:rsidRPr="004E7957">
        <w:rPr>
          <w:b w:val="0"/>
          <w:color w:val="231F20"/>
          <w:spacing w:val="-3"/>
          <w:sz w:val="19"/>
          <w:szCs w:val="19"/>
        </w:rPr>
        <w:t>Tender</w:t>
      </w:r>
      <w:r w:rsidRPr="004E7957">
        <w:rPr>
          <w:b w:val="0"/>
          <w:color w:val="231F20"/>
          <w:spacing w:val="-7"/>
          <w:sz w:val="19"/>
          <w:szCs w:val="19"/>
        </w:rPr>
        <w:t xml:space="preserve"> </w:t>
      </w:r>
      <w:r w:rsidRPr="004E7957">
        <w:rPr>
          <w:b w:val="0"/>
          <w:color w:val="231F20"/>
          <w:sz w:val="19"/>
          <w:szCs w:val="19"/>
        </w:rPr>
        <w:t>and</w:t>
      </w:r>
      <w:r w:rsidRPr="004E7957">
        <w:rPr>
          <w:b w:val="0"/>
          <w:color w:val="231F20"/>
          <w:spacing w:val="-7"/>
          <w:sz w:val="19"/>
          <w:szCs w:val="19"/>
        </w:rPr>
        <w:t xml:space="preserve"> </w:t>
      </w:r>
      <w:r w:rsidRPr="004E7957">
        <w:rPr>
          <w:b w:val="0"/>
          <w:color w:val="231F20"/>
          <w:sz w:val="19"/>
          <w:szCs w:val="19"/>
        </w:rPr>
        <w:t>Schedules,</w:t>
      </w:r>
      <w:r w:rsidRPr="004E7957">
        <w:rPr>
          <w:b w:val="0"/>
          <w:color w:val="231F20"/>
          <w:spacing w:val="-7"/>
          <w:sz w:val="19"/>
          <w:szCs w:val="19"/>
        </w:rPr>
        <w:t xml:space="preserve"> </w:t>
      </w:r>
      <w:r w:rsidRPr="004E7957">
        <w:rPr>
          <w:b w:val="0"/>
          <w:color w:val="231F20"/>
          <w:sz w:val="19"/>
          <w:szCs w:val="19"/>
        </w:rPr>
        <w:t>including</w:t>
      </w:r>
      <w:r w:rsidRPr="004E7957">
        <w:rPr>
          <w:b w:val="0"/>
          <w:color w:val="231F20"/>
          <w:spacing w:val="-7"/>
          <w:sz w:val="19"/>
          <w:szCs w:val="19"/>
        </w:rPr>
        <w:t xml:space="preserve"> </w:t>
      </w:r>
      <w:r w:rsidRPr="004E7957">
        <w:rPr>
          <w:b w:val="0"/>
          <w:color w:val="231F20"/>
          <w:sz w:val="19"/>
          <w:szCs w:val="19"/>
        </w:rPr>
        <w:t>the</w:t>
      </w:r>
      <w:r w:rsidRPr="004E7957">
        <w:rPr>
          <w:b w:val="0"/>
          <w:color w:val="231F20"/>
          <w:spacing w:val="-7"/>
          <w:sz w:val="19"/>
          <w:szCs w:val="19"/>
        </w:rPr>
        <w:t xml:space="preserve"> </w:t>
      </w:r>
      <w:r w:rsidRPr="004E7957">
        <w:rPr>
          <w:b w:val="0"/>
          <w:color w:val="231F20"/>
          <w:sz w:val="19"/>
          <w:szCs w:val="19"/>
        </w:rPr>
        <w:t>Bill</w:t>
      </w:r>
      <w:r w:rsidRPr="004E7957">
        <w:rPr>
          <w:b w:val="0"/>
          <w:color w:val="231F20"/>
          <w:spacing w:val="-7"/>
          <w:sz w:val="19"/>
          <w:szCs w:val="19"/>
        </w:rPr>
        <w:t xml:space="preserve"> </w:t>
      </w:r>
      <w:r w:rsidRPr="004E7957">
        <w:rPr>
          <w:b w:val="0"/>
          <w:color w:val="231F20"/>
          <w:sz w:val="19"/>
          <w:szCs w:val="19"/>
        </w:rPr>
        <w:t>of</w:t>
      </w:r>
      <w:r w:rsidRPr="004E7957">
        <w:rPr>
          <w:b w:val="0"/>
          <w:color w:val="231F20"/>
          <w:spacing w:val="-7"/>
          <w:sz w:val="19"/>
          <w:szCs w:val="19"/>
        </w:rPr>
        <w:t xml:space="preserve"> </w:t>
      </w:r>
      <w:r w:rsidRPr="004E7957">
        <w:rPr>
          <w:b w:val="0"/>
          <w:color w:val="231F20"/>
          <w:sz w:val="19"/>
          <w:szCs w:val="19"/>
        </w:rPr>
        <w:t>Quantities</w:t>
      </w:r>
      <w:r w:rsidRPr="004E7957">
        <w:rPr>
          <w:b w:val="0"/>
          <w:i/>
          <w:color w:val="231F20"/>
          <w:sz w:val="19"/>
          <w:szCs w:val="19"/>
        </w:rPr>
        <w:t>,</w:t>
      </w:r>
      <w:r w:rsidRPr="004E7957">
        <w:rPr>
          <w:b w:val="0"/>
          <w:i/>
          <w:color w:val="231F20"/>
          <w:spacing w:val="-7"/>
          <w:sz w:val="19"/>
          <w:szCs w:val="19"/>
        </w:rPr>
        <w:t xml:space="preserve"> </w:t>
      </w:r>
      <w:r w:rsidRPr="004E7957">
        <w:rPr>
          <w:b w:val="0"/>
          <w:color w:val="231F20"/>
          <w:sz w:val="19"/>
          <w:szCs w:val="19"/>
        </w:rPr>
        <w:t>shall</w:t>
      </w:r>
      <w:r w:rsidRPr="004E7957">
        <w:rPr>
          <w:b w:val="0"/>
          <w:color w:val="231F20"/>
          <w:spacing w:val="-7"/>
          <w:sz w:val="19"/>
          <w:szCs w:val="19"/>
        </w:rPr>
        <w:t xml:space="preserve"> </w:t>
      </w:r>
      <w:r w:rsidRPr="004E7957">
        <w:rPr>
          <w:b w:val="0"/>
          <w:color w:val="231F20"/>
          <w:sz w:val="19"/>
          <w:szCs w:val="19"/>
        </w:rPr>
        <w:t>be</w:t>
      </w:r>
      <w:r w:rsidRPr="004E7957">
        <w:rPr>
          <w:b w:val="0"/>
          <w:color w:val="231F20"/>
          <w:spacing w:val="-7"/>
          <w:sz w:val="19"/>
          <w:szCs w:val="19"/>
        </w:rPr>
        <w:t xml:space="preserve"> </w:t>
      </w:r>
      <w:r w:rsidRPr="004E7957">
        <w:rPr>
          <w:b w:val="0"/>
          <w:color w:val="231F20"/>
          <w:sz w:val="19"/>
          <w:szCs w:val="19"/>
        </w:rPr>
        <w:t>prepared</w:t>
      </w:r>
      <w:r w:rsidRPr="004E7957">
        <w:rPr>
          <w:b w:val="0"/>
          <w:color w:val="231F20"/>
          <w:spacing w:val="-7"/>
          <w:sz w:val="19"/>
          <w:szCs w:val="19"/>
        </w:rPr>
        <w:t xml:space="preserve"> </w:t>
      </w:r>
      <w:r w:rsidRPr="004E7957">
        <w:rPr>
          <w:b w:val="0"/>
          <w:color w:val="231F20"/>
          <w:sz w:val="19"/>
          <w:szCs w:val="19"/>
        </w:rPr>
        <w:t>using</w:t>
      </w:r>
      <w:r w:rsidRPr="004E7957">
        <w:rPr>
          <w:b w:val="0"/>
          <w:color w:val="231F20"/>
          <w:spacing w:val="-7"/>
          <w:sz w:val="19"/>
          <w:szCs w:val="19"/>
        </w:rPr>
        <w:t xml:space="preserve"> </w:t>
      </w:r>
      <w:r w:rsidRPr="004E7957">
        <w:rPr>
          <w:b w:val="0"/>
          <w:color w:val="231F20"/>
          <w:sz w:val="19"/>
          <w:szCs w:val="19"/>
        </w:rPr>
        <w:t>the</w:t>
      </w:r>
      <w:r w:rsidRPr="004E7957">
        <w:rPr>
          <w:b w:val="0"/>
          <w:color w:val="231F20"/>
          <w:spacing w:val="-7"/>
          <w:sz w:val="19"/>
          <w:szCs w:val="19"/>
        </w:rPr>
        <w:t xml:space="preserve"> </w:t>
      </w:r>
      <w:r w:rsidRPr="004E7957">
        <w:rPr>
          <w:b w:val="0"/>
          <w:color w:val="231F20"/>
          <w:sz w:val="19"/>
          <w:szCs w:val="19"/>
        </w:rPr>
        <w:t>relevant</w:t>
      </w:r>
      <w:r w:rsidRPr="004E7957">
        <w:rPr>
          <w:b w:val="0"/>
          <w:color w:val="231F20"/>
          <w:spacing w:val="-7"/>
          <w:sz w:val="19"/>
          <w:szCs w:val="19"/>
        </w:rPr>
        <w:t xml:space="preserve"> </w:t>
      </w:r>
      <w:r w:rsidRPr="004E7957">
        <w:rPr>
          <w:b w:val="0"/>
          <w:color w:val="231F20"/>
          <w:sz w:val="19"/>
          <w:szCs w:val="19"/>
        </w:rPr>
        <w:t>form</w:t>
      </w:r>
      <w:r w:rsidRPr="004E7957">
        <w:rPr>
          <w:b w:val="0"/>
          <w:i/>
          <w:color w:val="231F20"/>
          <w:sz w:val="19"/>
          <w:szCs w:val="19"/>
        </w:rPr>
        <w:t xml:space="preserve">s </w:t>
      </w:r>
      <w:r w:rsidRPr="004E7957">
        <w:rPr>
          <w:b w:val="0"/>
          <w:color w:val="231F20"/>
          <w:sz w:val="19"/>
          <w:szCs w:val="19"/>
        </w:rPr>
        <w:t>furnished</w:t>
      </w:r>
      <w:r w:rsidRPr="004E7957">
        <w:rPr>
          <w:b w:val="0"/>
          <w:color w:val="231F20"/>
          <w:spacing w:val="-12"/>
          <w:sz w:val="19"/>
          <w:szCs w:val="19"/>
        </w:rPr>
        <w:t xml:space="preserve"> </w:t>
      </w:r>
      <w:r w:rsidRPr="004E7957">
        <w:rPr>
          <w:b w:val="0"/>
          <w:color w:val="231F20"/>
          <w:sz w:val="19"/>
          <w:szCs w:val="19"/>
        </w:rPr>
        <w:t>in</w:t>
      </w:r>
      <w:r w:rsidRPr="004E7957">
        <w:rPr>
          <w:b w:val="0"/>
          <w:color w:val="231F20"/>
          <w:spacing w:val="-12"/>
          <w:sz w:val="19"/>
          <w:szCs w:val="19"/>
        </w:rPr>
        <w:t xml:space="preserve"> </w:t>
      </w:r>
      <w:r w:rsidRPr="004E7957">
        <w:rPr>
          <w:b w:val="0"/>
          <w:color w:val="231F20"/>
          <w:sz w:val="19"/>
          <w:szCs w:val="19"/>
        </w:rPr>
        <w:t>Section</w:t>
      </w:r>
      <w:r w:rsidRPr="004E7957">
        <w:rPr>
          <w:b w:val="0"/>
          <w:color w:val="231F20"/>
          <w:spacing w:val="-12"/>
          <w:sz w:val="19"/>
          <w:szCs w:val="19"/>
        </w:rPr>
        <w:t xml:space="preserve"> </w:t>
      </w:r>
      <w:r w:rsidRPr="004E7957">
        <w:rPr>
          <w:b w:val="0"/>
          <w:color w:val="231F20"/>
          <w:spacing w:val="-10"/>
          <w:sz w:val="19"/>
          <w:szCs w:val="19"/>
        </w:rPr>
        <w:t>IV,</w:t>
      </w:r>
      <w:r w:rsidRPr="004E7957">
        <w:rPr>
          <w:b w:val="0"/>
          <w:color w:val="231F20"/>
          <w:spacing w:val="-16"/>
          <w:sz w:val="19"/>
          <w:szCs w:val="19"/>
        </w:rPr>
        <w:t xml:space="preserve"> </w:t>
      </w:r>
      <w:r w:rsidRPr="004E7957">
        <w:rPr>
          <w:b w:val="0"/>
          <w:color w:val="231F20"/>
          <w:sz w:val="19"/>
          <w:szCs w:val="19"/>
        </w:rPr>
        <w:t>Tendering</w:t>
      </w:r>
      <w:r w:rsidRPr="004E7957">
        <w:rPr>
          <w:b w:val="0"/>
          <w:color w:val="231F20"/>
          <w:spacing w:val="-12"/>
          <w:sz w:val="19"/>
          <w:szCs w:val="19"/>
        </w:rPr>
        <w:t xml:space="preserve"> </w:t>
      </w:r>
      <w:r w:rsidRPr="004E7957">
        <w:rPr>
          <w:b w:val="0"/>
          <w:color w:val="231F20"/>
          <w:sz w:val="19"/>
          <w:szCs w:val="19"/>
        </w:rPr>
        <w:t>Forms.</w:t>
      </w:r>
      <w:r w:rsidRPr="004E7957">
        <w:rPr>
          <w:b w:val="0"/>
          <w:color w:val="231F20"/>
          <w:spacing w:val="-16"/>
          <w:sz w:val="19"/>
          <w:szCs w:val="19"/>
        </w:rPr>
        <w:t xml:space="preserve"> </w:t>
      </w:r>
      <w:r w:rsidRPr="004E7957">
        <w:rPr>
          <w:b w:val="0"/>
          <w:color w:val="231F20"/>
          <w:sz w:val="19"/>
          <w:szCs w:val="19"/>
        </w:rPr>
        <w:t>The</w:t>
      </w:r>
      <w:r w:rsidRPr="004E7957">
        <w:rPr>
          <w:b w:val="0"/>
          <w:color w:val="231F20"/>
          <w:spacing w:val="-12"/>
          <w:sz w:val="19"/>
          <w:szCs w:val="19"/>
        </w:rPr>
        <w:t xml:space="preserve"> </w:t>
      </w:r>
      <w:r w:rsidRPr="004E7957">
        <w:rPr>
          <w:b w:val="0"/>
          <w:color w:val="231F20"/>
          <w:sz w:val="19"/>
          <w:szCs w:val="19"/>
        </w:rPr>
        <w:t>forms</w:t>
      </w:r>
      <w:r w:rsidRPr="004E7957">
        <w:rPr>
          <w:b w:val="0"/>
          <w:color w:val="231F20"/>
          <w:spacing w:val="-12"/>
          <w:sz w:val="19"/>
          <w:szCs w:val="19"/>
        </w:rPr>
        <w:t xml:space="preserve"> </w:t>
      </w:r>
      <w:r w:rsidRPr="004E7957">
        <w:rPr>
          <w:b w:val="0"/>
          <w:color w:val="231F20"/>
          <w:sz w:val="19"/>
          <w:szCs w:val="19"/>
        </w:rPr>
        <w:t>must</w:t>
      </w:r>
      <w:r w:rsidRPr="004E7957">
        <w:rPr>
          <w:b w:val="0"/>
          <w:color w:val="231F20"/>
          <w:spacing w:val="-12"/>
          <w:sz w:val="19"/>
          <w:szCs w:val="19"/>
        </w:rPr>
        <w:t xml:space="preserve"> </w:t>
      </w:r>
      <w:r w:rsidRPr="004E7957">
        <w:rPr>
          <w:b w:val="0"/>
          <w:color w:val="231F20"/>
          <w:sz w:val="19"/>
          <w:szCs w:val="19"/>
        </w:rPr>
        <w:t>be</w:t>
      </w:r>
      <w:r w:rsidRPr="004E7957">
        <w:rPr>
          <w:b w:val="0"/>
          <w:color w:val="231F20"/>
          <w:spacing w:val="-12"/>
          <w:sz w:val="19"/>
          <w:szCs w:val="19"/>
        </w:rPr>
        <w:t xml:space="preserve"> </w:t>
      </w:r>
      <w:r w:rsidRPr="004E7957">
        <w:rPr>
          <w:b w:val="0"/>
          <w:color w:val="231F20"/>
          <w:sz w:val="19"/>
          <w:szCs w:val="19"/>
        </w:rPr>
        <w:t>completed</w:t>
      </w:r>
      <w:r w:rsidRPr="004E7957">
        <w:rPr>
          <w:b w:val="0"/>
          <w:color w:val="231F20"/>
          <w:spacing w:val="-12"/>
          <w:sz w:val="19"/>
          <w:szCs w:val="19"/>
        </w:rPr>
        <w:t xml:space="preserve"> </w:t>
      </w:r>
      <w:r w:rsidRPr="004E7957">
        <w:rPr>
          <w:b w:val="0"/>
          <w:color w:val="231F20"/>
          <w:sz w:val="19"/>
          <w:szCs w:val="19"/>
        </w:rPr>
        <w:t>without</w:t>
      </w:r>
      <w:r w:rsidRPr="004E7957">
        <w:rPr>
          <w:b w:val="0"/>
          <w:color w:val="231F20"/>
          <w:spacing w:val="-12"/>
          <w:sz w:val="19"/>
          <w:szCs w:val="19"/>
        </w:rPr>
        <w:t xml:space="preserve"> </w:t>
      </w:r>
      <w:r w:rsidRPr="004E7957">
        <w:rPr>
          <w:b w:val="0"/>
          <w:color w:val="231F20"/>
          <w:sz w:val="19"/>
          <w:szCs w:val="19"/>
        </w:rPr>
        <w:t>any</w:t>
      </w:r>
      <w:r w:rsidRPr="004E7957">
        <w:rPr>
          <w:b w:val="0"/>
          <w:color w:val="231F20"/>
          <w:spacing w:val="-12"/>
          <w:sz w:val="19"/>
          <w:szCs w:val="19"/>
        </w:rPr>
        <w:t xml:space="preserve"> </w:t>
      </w:r>
      <w:r w:rsidRPr="004E7957">
        <w:rPr>
          <w:b w:val="0"/>
          <w:color w:val="231F20"/>
          <w:sz w:val="19"/>
          <w:szCs w:val="19"/>
        </w:rPr>
        <w:t>alterations</w:t>
      </w:r>
      <w:r w:rsidRPr="004E7957">
        <w:rPr>
          <w:b w:val="0"/>
          <w:color w:val="231F20"/>
          <w:spacing w:val="-12"/>
          <w:sz w:val="19"/>
          <w:szCs w:val="19"/>
        </w:rPr>
        <w:t xml:space="preserve"> </w:t>
      </w:r>
      <w:r w:rsidRPr="004E7957">
        <w:rPr>
          <w:b w:val="0"/>
          <w:color w:val="231F20"/>
          <w:sz w:val="19"/>
          <w:szCs w:val="19"/>
        </w:rPr>
        <w:t>to</w:t>
      </w:r>
      <w:r w:rsidRPr="004E7957">
        <w:rPr>
          <w:b w:val="0"/>
          <w:color w:val="231F20"/>
          <w:spacing w:val="-12"/>
          <w:sz w:val="19"/>
          <w:szCs w:val="19"/>
        </w:rPr>
        <w:t xml:space="preserve"> </w:t>
      </w:r>
      <w:r w:rsidRPr="004E7957">
        <w:rPr>
          <w:b w:val="0"/>
          <w:color w:val="231F20"/>
          <w:sz w:val="19"/>
          <w:szCs w:val="19"/>
        </w:rPr>
        <w:t>the</w:t>
      </w:r>
      <w:r w:rsidRPr="004E7957">
        <w:rPr>
          <w:b w:val="0"/>
          <w:color w:val="231F20"/>
          <w:spacing w:val="-12"/>
          <w:sz w:val="19"/>
          <w:szCs w:val="19"/>
        </w:rPr>
        <w:t xml:space="preserve"> </w:t>
      </w:r>
      <w:r w:rsidRPr="004E7957">
        <w:rPr>
          <w:b w:val="0"/>
          <w:color w:val="231F20"/>
          <w:sz w:val="19"/>
          <w:szCs w:val="19"/>
        </w:rPr>
        <w:t>text,</w:t>
      </w:r>
      <w:r w:rsidRPr="004E7957">
        <w:rPr>
          <w:b w:val="0"/>
          <w:color w:val="231F20"/>
          <w:spacing w:val="-12"/>
          <w:sz w:val="19"/>
          <w:szCs w:val="19"/>
        </w:rPr>
        <w:t xml:space="preserve"> </w:t>
      </w:r>
      <w:r w:rsidRPr="004E7957">
        <w:rPr>
          <w:b w:val="0"/>
          <w:color w:val="231F20"/>
          <w:sz w:val="19"/>
          <w:szCs w:val="19"/>
        </w:rPr>
        <w:t>and no substitutes shall be accepted except as provided under ITT 20.3. All blank spaces shall be ﬁlled in with</w:t>
      </w:r>
      <w:r w:rsidRPr="004E7957">
        <w:rPr>
          <w:b w:val="0"/>
          <w:color w:val="231F20"/>
          <w:spacing w:val="-21"/>
          <w:sz w:val="19"/>
          <w:szCs w:val="19"/>
        </w:rPr>
        <w:t xml:space="preserve"> </w:t>
      </w:r>
      <w:r w:rsidRPr="004E7957">
        <w:rPr>
          <w:b w:val="0"/>
          <w:color w:val="231F20"/>
          <w:sz w:val="19"/>
          <w:szCs w:val="19"/>
        </w:rPr>
        <w:t>the information</w:t>
      </w:r>
      <w:r w:rsidRPr="004E7957">
        <w:rPr>
          <w:b w:val="0"/>
          <w:color w:val="231F20"/>
          <w:spacing w:val="-23"/>
          <w:sz w:val="19"/>
          <w:szCs w:val="19"/>
        </w:rPr>
        <w:t xml:space="preserve"> </w:t>
      </w:r>
      <w:r w:rsidRPr="004E7957">
        <w:rPr>
          <w:b w:val="0"/>
          <w:color w:val="231F20"/>
          <w:sz w:val="19"/>
          <w:szCs w:val="19"/>
        </w:rPr>
        <w:t>requested.</w:t>
      </w:r>
    </w:p>
    <w:p w14:paraId="7C0A4D29"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bookmarkStart w:id="18" w:name="_TOC_250102"/>
      <w:r w:rsidRPr="004E7957">
        <w:rPr>
          <w:color w:val="231F20"/>
          <w:sz w:val="19"/>
          <w:szCs w:val="19"/>
        </w:rPr>
        <w:lastRenderedPageBreak/>
        <w:t>Alternative</w:t>
      </w:r>
      <w:r w:rsidRPr="004E7957">
        <w:rPr>
          <w:color w:val="231F20"/>
          <w:spacing w:val="-27"/>
          <w:sz w:val="19"/>
          <w:szCs w:val="19"/>
        </w:rPr>
        <w:t xml:space="preserve"> </w:t>
      </w:r>
      <w:bookmarkEnd w:id="18"/>
      <w:r w:rsidRPr="004E7957">
        <w:rPr>
          <w:color w:val="231F20"/>
          <w:spacing w:val="-3"/>
          <w:sz w:val="19"/>
          <w:szCs w:val="19"/>
        </w:rPr>
        <w:t>Tenders</w:t>
      </w:r>
    </w:p>
    <w:p w14:paraId="323F0F1D" w14:textId="77777777" w:rsidR="00043AB3" w:rsidRPr="004E7957" w:rsidRDefault="00043AB3" w:rsidP="00043AB3">
      <w:pPr>
        <w:pStyle w:val="Heading3"/>
        <w:numPr>
          <w:ilvl w:val="1"/>
          <w:numId w:val="62"/>
        </w:numPr>
        <w:tabs>
          <w:tab w:val="left" w:pos="993"/>
        </w:tabs>
        <w:spacing w:before="120"/>
        <w:ind w:left="993" w:right="-1" w:hanging="567"/>
        <w:jc w:val="both"/>
        <w:rPr>
          <w:b w:val="0"/>
          <w:color w:val="231F20"/>
          <w:sz w:val="19"/>
          <w:szCs w:val="19"/>
        </w:rPr>
      </w:pPr>
      <w:r w:rsidRPr="004E7957">
        <w:rPr>
          <w:b w:val="0"/>
          <w:color w:val="231F20"/>
          <w:sz w:val="19"/>
          <w:szCs w:val="19"/>
        </w:rPr>
        <w:t>Unless</w:t>
      </w:r>
      <w:r w:rsidRPr="004E7957">
        <w:rPr>
          <w:b w:val="0"/>
          <w:color w:val="231F20"/>
          <w:spacing w:val="-22"/>
          <w:sz w:val="19"/>
          <w:szCs w:val="19"/>
        </w:rPr>
        <w:t xml:space="preserve"> </w:t>
      </w:r>
      <w:r w:rsidRPr="004E7957">
        <w:rPr>
          <w:b w:val="0"/>
          <w:color w:val="231F20"/>
          <w:sz w:val="19"/>
          <w:szCs w:val="19"/>
        </w:rPr>
        <w:t>otherwise</w:t>
      </w:r>
      <w:r w:rsidRPr="004E7957">
        <w:rPr>
          <w:b w:val="0"/>
          <w:color w:val="231F20"/>
          <w:spacing w:val="-23"/>
          <w:sz w:val="19"/>
          <w:szCs w:val="19"/>
        </w:rPr>
        <w:t xml:space="preserve"> </w:t>
      </w:r>
      <w:r w:rsidRPr="004E7957">
        <w:rPr>
          <w:b w:val="0"/>
          <w:color w:val="231F20"/>
          <w:sz w:val="19"/>
          <w:szCs w:val="19"/>
        </w:rPr>
        <w:t>speciﬁed</w:t>
      </w:r>
      <w:r w:rsidRPr="004E7957">
        <w:rPr>
          <w:b w:val="0"/>
          <w:color w:val="231F20"/>
          <w:spacing w:val="-23"/>
          <w:sz w:val="19"/>
          <w:szCs w:val="19"/>
        </w:rPr>
        <w:t xml:space="preserve"> </w:t>
      </w:r>
      <w:r w:rsidRPr="004E7957">
        <w:rPr>
          <w:b w:val="0"/>
          <w:color w:val="231F20"/>
          <w:sz w:val="19"/>
          <w:szCs w:val="19"/>
        </w:rPr>
        <w:t>in</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6"/>
          <w:sz w:val="19"/>
          <w:szCs w:val="19"/>
        </w:rPr>
        <w:t xml:space="preserve"> </w:t>
      </w:r>
      <w:r w:rsidRPr="004E7957">
        <w:rPr>
          <w:bCs w:val="0"/>
          <w:color w:val="231F20"/>
          <w:sz w:val="19"/>
          <w:szCs w:val="19"/>
        </w:rPr>
        <w:t>TDS</w:t>
      </w:r>
      <w:r w:rsidRPr="004E7957">
        <w:rPr>
          <w:b w:val="0"/>
          <w:color w:val="231F20"/>
          <w:sz w:val="19"/>
          <w:szCs w:val="19"/>
        </w:rPr>
        <w:t>,</w:t>
      </w:r>
      <w:r w:rsidRPr="004E7957">
        <w:rPr>
          <w:b w:val="0"/>
          <w:color w:val="231F20"/>
          <w:spacing w:val="-22"/>
          <w:sz w:val="19"/>
          <w:szCs w:val="19"/>
        </w:rPr>
        <w:t xml:space="preserve"> </w:t>
      </w:r>
      <w:r w:rsidRPr="004E7957">
        <w:rPr>
          <w:b w:val="0"/>
          <w:color w:val="231F20"/>
          <w:sz w:val="19"/>
          <w:szCs w:val="19"/>
        </w:rPr>
        <w:t>alternative</w:t>
      </w:r>
      <w:r w:rsidRPr="004E7957">
        <w:rPr>
          <w:b w:val="0"/>
          <w:color w:val="231F20"/>
          <w:spacing w:val="-27"/>
          <w:sz w:val="19"/>
          <w:szCs w:val="19"/>
        </w:rPr>
        <w:t xml:space="preserve"> </w:t>
      </w:r>
      <w:r w:rsidRPr="004E7957">
        <w:rPr>
          <w:b w:val="0"/>
          <w:color w:val="231F20"/>
          <w:spacing w:val="-3"/>
          <w:sz w:val="19"/>
          <w:szCs w:val="19"/>
        </w:rPr>
        <w:t>Tenders</w:t>
      </w:r>
      <w:r w:rsidRPr="004E7957">
        <w:rPr>
          <w:b w:val="0"/>
          <w:color w:val="231F20"/>
          <w:spacing w:val="-23"/>
          <w:sz w:val="19"/>
          <w:szCs w:val="19"/>
        </w:rPr>
        <w:t xml:space="preserve"> </w:t>
      </w:r>
      <w:r w:rsidRPr="004E7957">
        <w:rPr>
          <w:b w:val="0"/>
          <w:color w:val="231F20"/>
          <w:sz w:val="19"/>
          <w:szCs w:val="19"/>
        </w:rPr>
        <w:t>shall</w:t>
      </w:r>
      <w:r w:rsidRPr="004E7957">
        <w:rPr>
          <w:b w:val="0"/>
          <w:color w:val="231F20"/>
          <w:spacing w:val="-23"/>
          <w:sz w:val="19"/>
          <w:szCs w:val="19"/>
        </w:rPr>
        <w:t xml:space="preserve"> </w:t>
      </w:r>
      <w:r w:rsidRPr="004E7957">
        <w:rPr>
          <w:b w:val="0"/>
          <w:color w:val="231F20"/>
          <w:sz w:val="19"/>
          <w:szCs w:val="19"/>
        </w:rPr>
        <w:t>not</w:t>
      </w:r>
      <w:r w:rsidRPr="004E7957">
        <w:rPr>
          <w:b w:val="0"/>
          <w:color w:val="231F20"/>
          <w:spacing w:val="-23"/>
          <w:sz w:val="19"/>
          <w:szCs w:val="19"/>
        </w:rPr>
        <w:t xml:space="preserve"> </w:t>
      </w:r>
      <w:r w:rsidRPr="004E7957">
        <w:rPr>
          <w:b w:val="0"/>
          <w:color w:val="231F20"/>
          <w:sz w:val="19"/>
          <w:szCs w:val="19"/>
        </w:rPr>
        <w:t>be</w:t>
      </w:r>
      <w:r w:rsidRPr="004E7957">
        <w:rPr>
          <w:b w:val="0"/>
          <w:color w:val="231F20"/>
          <w:spacing w:val="-23"/>
          <w:sz w:val="19"/>
          <w:szCs w:val="19"/>
        </w:rPr>
        <w:t xml:space="preserve"> </w:t>
      </w:r>
      <w:r w:rsidRPr="004E7957">
        <w:rPr>
          <w:b w:val="0"/>
          <w:color w:val="231F20"/>
          <w:sz w:val="19"/>
          <w:szCs w:val="19"/>
        </w:rPr>
        <w:t>considered.</w:t>
      </w:r>
    </w:p>
    <w:p w14:paraId="383390B2" w14:textId="77777777" w:rsidR="00043AB3" w:rsidRPr="004E7957" w:rsidRDefault="00043AB3" w:rsidP="00043AB3">
      <w:pPr>
        <w:pStyle w:val="Heading3"/>
        <w:numPr>
          <w:ilvl w:val="1"/>
          <w:numId w:val="62"/>
        </w:numPr>
        <w:tabs>
          <w:tab w:val="left" w:pos="993"/>
        </w:tabs>
        <w:spacing w:before="120"/>
        <w:ind w:left="993" w:right="-1" w:hanging="567"/>
        <w:jc w:val="both"/>
        <w:rPr>
          <w:b w:val="0"/>
          <w:color w:val="231F20"/>
          <w:sz w:val="19"/>
          <w:szCs w:val="19"/>
        </w:rPr>
      </w:pPr>
      <w:r w:rsidRPr="004E7957">
        <w:rPr>
          <w:b w:val="0"/>
          <w:bCs w:val="0"/>
          <w:color w:val="231F20"/>
          <w:sz w:val="19"/>
          <w:szCs w:val="19"/>
        </w:rPr>
        <w:t xml:space="preserve">When alternative times for completion are explicitly invited, a statement to that effect will be included in the </w:t>
      </w:r>
      <w:r w:rsidRPr="004E7957">
        <w:rPr>
          <w:bCs w:val="0"/>
          <w:color w:val="231F20"/>
          <w:sz w:val="19"/>
          <w:szCs w:val="19"/>
        </w:rPr>
        <w:t>TDS</w:t>
      </w:r>
      <w:r w:rsidRPr="004E7957">
        <w:rPr>
          <w:b w:val="0"/>
          <w:color w:val="231F20"/>
          <w:sz w:val="19"/>
          <w:szCs w:val="19"/>
        </w:rPr>
        <w:t>, and the method of evaluating different alternative times for completion will be described in Section III, Evaluation and Qualiﬁcation Criteria.</w:t>
      </w:r>
    </w:p>
    <w:p w14:paraId="2D42C93E" w14:textId="77777777" w:rsidR="00043AB3" w:rsidRPr="004E7957" w:rsidRDefault="00043AB3" w:rsidP="00043AB3">
      <w:pPr>
        <w:pStyle w:val="Heading3"/>
        <w:numPr>
          <w:ilvl w:val="1"/>
          <w:numId w:val="62"/>
        </w:numPr>
        <w:tabs>
          <w:tab w:val="left" w:pos="993"/>
        </w:tabs>
        <w:spacing w:before="120"/>
        <w:ind w:left="993" w:right="-1" w:hanging="567"/>
        <w:jc w:val="both"/>
        <w:rPr>
          <w:b w:val="0"/>
          <w:color w:val="231F20"/>
          <w:sz w:val="19"/>
          <w:szCs w:val="19"/>
        </w:rPr>
      </w:pPr>
      <w:r w:rsidRPr="004E7957">
        <w:rPr>
          <w:b w:val="0"/>
          <w:color w:val="231F20"/>
          <w:sz w:val="19"/>
          <w:szCs w:val="19"/>
        </w:rPr>
        <w:t xml:space="preserve">Except as provided under ITT 13.4 below, Tenderers wishing to offer technical alternatives to the requirements of the Tender Documents must ﬁrst price the Procuring Entity's design as described in the Tender Documents and shall further provide all information necessary for a complete evaluation of the alternative by the Procuring Entity, including drawings, design calculations, technical speciﬁcations, breakdown of prices, and proposed construction methodology and other relevant details. Only the technical alternatives, if any, of the Tenderer with the Winning Tender conforming to the basic technical requirements shall be considered by the Procuring Entity. When speciﬁed in the </w:t>
      </w:r>
      <w:r w:rsidRPr="004E7957">
        <w:rPr>
          <w:bCs w:val="0"/>
          <w:color w:val="231F20"/>
          <w:sz w:val="19"/>
          <w:szCs w:val="19"/>
        </w:rPr>
        <w:t>TDS</w:t>
      </w:r>
      <w:r w:rsidRPr="004E7957">
        <w:rPr>
          <w:b w:val="0"/>
          <w:color w:val="231F20"/>
          <w:sz w:val="19"/>
          <w:szCs w:val="19"/>
        </w:rPr>
        <w:t xml:space="preserve">, Tenderers are permitted to submit alternative technical solutions for speciﬁed parts of the Works, and such parts will be identiﬁed in the </w:t>
      </w:r>
      <w:r w:rsidRPr="004E7957">
        <w:rPr>
          <w:bCs w:val="0"/>
          <w:color w:val="231F20"/>
          <w:sz w:val="19"/>
          <w:szCs w:val="19"/>
        </w:rPr>
        <w:t>TDS</w:t>
      </w:r>
      <w:r w:rsidRPr="004E7957">
        <w:rPr>
          <w:b w:val="0"/>
          <w:color w:val="231F20"/>
          <w:sz w:val="19"/>
          <w:szCs w:val="19"/>
        </w:rPr>
        <w:t>, as will the method for their evaluating, and described in Section VII, Works' Requirements.</w:t>
      </w:r>
    </w:p>
    <w:p w14:paraId="762F1B6C" w14:textId="77777777" w:rsidR="00043AB3" w:rsidRPr="004E7957" w:rsidRDefault="00043AB3" w:rsidP="00043AB3">
      <w:pPr>
        <w:pStyle w:val="Heading3"/>
        <w:numPr>
          <w:ilvl w:val="0"/>
          <w:numId w:val="41"/>
        </w:numPr>
        <w:tabs>
          <w:tab w:val="left" w:pos="993"/>
        </w:tabs>
        <w:spacing w:before="120"/>
        <w:ind w:left="426" w:right="-1" w:firstLine="0"/>
        <w:jc w:val="both"/>
        <w:rPr>
          <w:color w:val="231F20"/>
          <w:sz w:val="19"/>
          <w:szCs w:val="19"/>
        </w:rPr>
      </w:pPr>
      <w:bookmarkStart w:id="19" w:name="_TOC_250101"/>
      <w:r w:rsidRPr="004E7957">
        <w:rPr>
          <w:color w:val="231F20"/>
          <w:spacing w:val="-4"/>
          <w:sz w:val="19"/>
          <w:szCs w:val="19"/>
        </w:rPr>
        <w:t>Tender</w:t>
      </w:r>
      <w:r w:rsidRPr="004E7957">
        <w:rPr>
          <w:color w:val="231F20"/>
          <w:spacing w:val="-27"/>
          <w:sz w:val="19"/>
          <w:szCs w:val="19"/>
        </w:rPr>
        <w:t xml:space="preserve"> </w:t>
      </w:r>
      <w:r w:rsidRPr="004E7957">
        <w:rPr>
          <w:color w:val="231F20"/>
          <w:sz w:val="19"/>
          <w:szCs w:val="19"/>
        </w:rPr>
        <w:t>Prices</w:t>
      </w:r>
      <w:r w:rsidRPr="004E7957">
        <w:rPr>
          <w:color w:val="231F20"/>
          <w:spacing w:val="-23"/>
          <w:sz w:val="19"/>
          <w:szCs w:val="19"/>
        </w:rPr>
        <w:t xml:space="preserve"> </w:t>
      </w:r>
      <w:r w:rsidRPr="004E7957">
        <w:rPr>
          <w:color w:val="231F20"/>
          <w:sz w:val="19"/>
          <w:szCs w:val="19"/>
        </w:rPr>
        <w:t>and</w:t>
      </w:r>
      <w:r w:rsidRPr="004E7957">
        <w:rPr>
          <w:color w:val="231F20"/>
          <w:spacing w:val="-22"/>
          <w:sz w:val="19"/>
          <w:szCs w:val="19"/>
        </w:rPr>
        <w:t xml:space="preserve"> </w:t>
      </w:r>
      <w:bookmarkEnd w:id="19"/>
      <w:r w:rsidRPr="004E7957">
        <w:rPr>
          <w:color w:val="231F20"/>
          <w:sz w:val="19"/>
          <w:szCs w:val="19"/>
        </w:rPr>
        <w:t>Discounts</w:t>
      </w:r>
    </w:p>
    <w:p w14:paraId="083BFE84" w14:textId="77777777" w:rsidR="00043AB3" w:rsidRPr="004E7957" w:rsidRDefault="00043AB3" w:rsidP="00043AB3">
      <w:pPr>
        <w:pStyle w:val="Heading3"/>
        <w:numPr>
          <w:ilvl w:val="1"/>
          <w:numId w:val="63"/>
        </w:numPr>
        <w:tabs>
          <w:tab w:val="left" w:pos="993"/>
        </w:tabs>
        <w:spacing w:before="120"/>
        <w:ind w:left="993" w:right="-1" w:hanging="567"/>
        <w:jc w:val="both"/>
        <w:rPr>
          <w:b w:val="0"/>
          <w:color w:val="231F20"/>
          <w:sz w:val="19"/>
          <w:szCs w:val="19"/>
        </w:rPr>
      </w:pPr>
      <w:r w:rsidRPr="004E7957">
        <w:rPr>
          <w:b w:val="0"/>
          <w:color w:val="231F20"/>
          <w:sz w:val="19"/>
          <w:szCs w:val="19"/>
        </w:rPr>
        <w:t>The</w:t>
      </w:r>
      <w:r w:rsidRPr="004E7957">
        <w:rPr>
          <w:b w:val="0"/>
          <w:color w:val="231F20"/>
          <w:spacing w:val="-18"/>
          <w:sz w:val="19"/>
          <w:szCs w:val="19"/>
        </w:rPr>
        <w:t xml:space="preserve"> </w:t>
      </w:r>
      <w:r w:rsidRPr="004E7957">
        <w:rPr>
          <w:b w:val="0"/>
          <w:color w:val="231F20"/>
          <w:sz w:val="19"/>
          <w:szCs w:val="19"/>
        </w:rPr>
        <w:t>prices</w:t>
      </w:r>
      <w:r w:rsidRPr="004E7957">
        <w:rPr>
          <w:b w:val="0"/>
          <w:color w:val="231F20"/>
          <w:spacing w:val="-18"/>
          <w:sz w:val="19"/>
          <w:szCs w:val="19"/>
        </w:rPr>
        <w:t xml:space="preserve"> </w:t>
      </w:r>
      <w:r w:rsidRPr="004E7957">
        <w:rPr>
          <w:b w:val="0"/>
          <w:color w:val="231F20"/>
          <w:sz w:val="19"/>
          <w:szCs w:val="19"/>
        </w:rPr>
        <w:t>and</w:t>
      </w:r>
      <w:r w:rsidRPr="004E7957">
        <w:rPr>
          <w:b w:val="0"/>
          <w:color w:val="231F20"/>
          <w:spacing w:val="-18"/>
          <w:sz w:val="19"/>
          <w:szCs w:val="19"/>
        </w:rPr>
        <w:t xml:space="preserve"> </w:t>
      </w:r>
      <w:r w:rsidRPr="004E7957">
        <w:rPr>
          <w:b w:val="0"/>
          <w:color w:val="231F20"/>
          <w:sz w:val="19"/>
          <w:szCs w:val="19"/>
        </w:rPr>
        <w:t>discounts</w:t>
      </w:r>
      <w:r w:rsidRPr="004E7957">
        <w:rPr>
          <w:b w:val="0"/>
          <w:color w:val="231F20"/>
          <w:spacing w:val="-18"/>
          <w:sz w:val="19"/>
          <w:szCs w:val="19"/>
        </w:rPr>
        <w:t xml:space="preserve"> </w:t>
      </w:r>
      <w:r w:rsidRPr="004E7957">
        <w:rPr>
          <w:b w:val="0"/>
          <w:color w:val="231F20"/>
          <w:sz w:val="19"/>
          <w:szCs w:val="19"/>
        </w:rPr>
        <w:t>(including</w:t>
      </w:r>
      <w:r w:rsidRPr="004E7957">
        <w:rPr>
          <w:b w:val="0"/>
          <w:color w:val="231F20"/>
          <w:spacing w:val="-18"/>
          <w:sz w:val="19"/>
          <w:szCs w:val="19"/>
        </w:rPr>
        <w:t xml:space="preserve"> </w:t>
      </w:r>
      <w:r w:rsidRPr="004E7957">
        <w:rPr>
          <w:b w:val="0"/>
          <w:color w:val="231F20"/>
          <w:sz w:val="19"/>
          <w:szCs w:val="19"/>
        </w:rPr>
        <w:t>any</w:t>
      </w:r>
      <w:r w:rsidRPr="004E7957">
        <w:rPr>
          <w:b w:val="0"/>
          <w:color w:val="231F20"/>
          <w:spacing w:val="-18"/>
          <w:sz w:val="19"/>
          <w:szCs w:val="19"/>
        </w:rPr>
        <w:t xml:space="preserve"> </w:t>
      </w:r>
      <w:r w:rsidRPr="004E7957">
        <w:rPr>
          <w:b w:val="0"/>
          <w:color w:val="231F20"/>
          <w:sz w:val="19"/>
          <w:szCs w:val="19"/>
        </w:rPr>
        <w:t>price</w:t>
      </w:r>
      <w:r w:rsidRPr="004E7957">
        <w:rPr>
          <w:b w:val="0"/>
          <w:color w:val="231F20"/>
          <w:spacing w:val="-18"/>
          <w:sz w:val="19"/>
          <w:szCs w:val="19"/>
        </w:rPr>
        <w:t xml:space="preserve"> </w:t>
      </w:r>
      <w:r w:rsidRPr="004E7957">
        <w:rPr>
          <w:b w:val="0"/>
          <w:color w:val="231F20"/>
          <w:sz w:val="19"/>
          <w:szCs w:val="19"/>
        </w:rPr>
        <w:t>reduction)</w:t>
      </w:r>
      <w:r w:rsidRPr="004E7957">
        <w:rPr>
          <w:b w:val="0"/>
          <w:color w:val="231F20"/>
          <w:spacing w:val="-18"/>
          <w:sz w:val="19"/>
          <w:szCs w:val="19"/>
        </w:rPr>
        <w:t xml:space="preserve"> </w:t>
      </w:r>
      <w:r w:rsidRPr="004E7957">
        <w:rPr>
          <w:b w:val="0"/>
          <w:color w:val="231F20"/>
          <w:sz w:val="19"/>
          <w:szCs w:val="19"/>
        </w:rPr>
        <w:t>quoted</w:t>
      </w:r>
      <w:r w:rsidRPr="004E7957">
        <w:rPr>
          <w:b w:val="0"/>
          <w:color w:val="231F20"/>
          <w:spacing w:val="-18"/>
          <w:sz w:val="19"/>
          <w:szCs w:val="19"/>
        </w:rPr>
        <w:t xml:space="preserve"> </w:t>
      </w:r>
      <w:r w:rsidRPr="004E7957">
        <w:rPr>
          <w:b w:val="0"/>
          <w:color w:val="231F20"/>
          <w:sz w:val="19"/>
          <w:szCs w:val="19"/>
        </w:rPr>
        <w:t>by</w:t>
      </w:r>
      <w:r w:rsidRPr="004E7957">
        <w:rPr>
          <w:b w:val="0"/>
          <w:color w:val="231F20"/>
          <w:spacing w:val="-18"/>
          <w:sz w:val="19"/>
          <w:szCs w:val="19"/>
        </w:rPr>
        <w:t xml:space="preserve"> </w:t>
      </w:r>
      <w:r w:rsidRPr="004E7957">
        <w:rPr>
          <w:b w:val="0"/>
          <w:color w:val="231F20"/>
          <w:sz w:val="19"/>
          <w:szCs w:val="19"/>
        </w:rPr>
        <w:t>the</w:t>
      </w:r>
      <w:r w:rsidRPr="004E7957">
        <w:rPr>
          <w:b w:val="0"/>
          <w:color w:val="231F20"/>
          <w:spacing w:val="-22"/>
          <w:sz w:val="19"/>
          <w:szCs w:val="19"/>
        </w:rPr>
        <w:t xml:space="preserve"> </w:t>
      </w:r>
      <w:r w:rsidRPr="004E7957">
        <w:rPr>
          <w:b w:val="0"/>
          <w:color w:val="231F20"/>
          <w:sz w:val="19"/>
          <w:szCs w:val="19"/>
        </w:rPr>
        <w:t>Tenderer</w:t>
      </w:r>
      <w:r w:rsidRPr="004E7957">
        <w:rPr>
          <w:b w:val="0"/>
          <w:color w:val="231F20"/>
          <w:spacing w:val="-18"/>
          <w:sz w:val="19"/>
          <w:szCs w:val="19"/>
        </w:rPr>
        <w:t xml:space="preserve"> </w:t>
      </w:r>
      <w:r w:rsidRPr="004E7957">
        <w:rPr>
          <w:b w:val="0"/>
          <w:color w:val="231F20"/>
          <w:sz w:val="19"/>
          <w:szCs w:val="19"/>
        </w:rPr>
        <w:t>in</w:t>
      </w:r>
      <w:r w:rsidRPr="004E7957">
        <w:rPr>
          <w:b w:val="0"/>
          <w:color w:val="231F20"/>
          <w:spacing w:val="-18"/>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 w:val="0"/>
          <w:color w:val="231F20"/>
          <w:sz w:val="19"/>
          <w:szCs w:val="19"/>
        </w:rPr>
        <w:t>Form</w:t>
      </w:r>
      <w:r w:rsidRPr="004E7957">
        <w:rPr>
          <w:b w:val="0"/>
          <w:color w:val="231F20"/>
          <w:spacing w:val="-18"/>
          <w:sz w:val="19"/>
          <w:szCs w:val="19"/>
        </w:rPr>
        <w:t xml:space="preserve"> </w:t>
      </w:r>
      <w:r w:rsidRPr="004E7957">
        <w:rPr>
          <w:b w:val="0"/>
          <w:color w:val="231F20"/>
          <w:sz w:val="19"/>
          <w:szCs w:val="19"/>
        </w:rPr>
        <w:t>of</w:t>
      </w:r>
      <w:r w:rsidRPr="004E7957">
        <w:rPr>
          <w:b w:val="0"/>
          <w:color w:val="231F20"/>
          <w:spacing w:val="-22"/>
          <w:sz w:val="19"/>
          <w:szCs w:val="19"/>
        </w:rPr>
        <w:t xml:space="preserve"> </w:t>
      </w:r>
      <w:r w:rsidRPr="004E7957">
        <w:rPr>
          <w:b w:val="0"/>
          <w:color w:val="231F20"/>
          <w:spacing w:val="-3"/>
          <w:sz w:val="19"/>
          <w:szCs w:val="19"/>
        </w:rPr>
        <w:t>Tender</w:t>
      </w:r>
      <w:r w:rsidRPr="004E7957">
        <w:rPr>
          <w:b w:val="0"/>
          <w:color w:val="231F20"/>
          <w:spacing w:val="-18"/>
          <w:sz w:val="19"/>
          <w:szCs w:val="19"/>
        </w:rPr>
        <w:t xml:space="preserve"> </w:t>
      </w:r>
      <w:r w:rsidRPr="004E7957">
        <w:rPr>
          <w:b w:val="0"/>
          <w:color w:val="231F20"/>
          <w:sz w:val="19"/>
          <w:szCs w:val="19"/>
        </w:rPr>
        <w:t>and</w:t>
      </w:r>
      <w:r w:rsidRPr="004E7957">
        <w:rPr>
          <w:b w:val="0"/>
          <w:color w:val="231F20"/>
          <w:spacing w:val="-18"/>
          <w:sz w:val="19"/>
          <w:szCs w:val="19"/>
        </w:rPr>
        <w:t xml:space="preserve"> </w:t>
      </w:r>
      <w:r w:rsidRPr="004E7957">
        <w:rPr>
          <w:b w:val="0"/>
          <w:color w:val="231F20"/>
          <w:sz w:val="19"/>
          <w:szCs w:val="19"/>
        </w:rPr>
        <w:t>in</w:t>
      </w:r>
      <w:r w:rsidRPr="004E7957">
        <w:rPr>
          <w:b w:val="0"/>
          <w:color w:val="231F20"/>
          <w:spacing w:val="-18"/>
          <w:sz w:val="19"/>
          <w:szCs w:val="19"/>
        </w:rPr>
        <w:t xml:space="preserve"> </w:t>
      </w:r>
      <w:r w:rsidRPr="004E7957">
        <w:rPr>
          <w:b w:val="0"/>
          <w:color w:val="231F20"/>
          <w:sz w:val="19"/>
          <w:szCs w:val="19"/>
        </w:rPr>
        <w:t>the Bill</w:t>
      </w:r>
      <w:r w:rsidRPr="004E7957">
        <w:rPr>
          <w:b w:val="0"/>
          <w:color w:val="231F20"/>
          <w:spacing w:val="-23"/>
          <w:sz w:val="19"/>
          <w:szCs w:val="19"/>
        </w:rPr>
        <w:t xml:space="preserve"> </w:t>
      </w:r>
      <w:r w:rsidRPr="004E7957">
        <w:rPr>
          <w:b w:val="0"/>
          <w:color w:val="231F20"/>
          <w:sz w:val="19"/>
          <w:szCs w:val="19"/>
        </w:rPr>
        <w:t>of</w:t>
      </w:r>
      <w:r w:rsidRPr="004E7957">
        <w:rPr>
          <w:b w:val="0"/>
          <w:color w:val="231F20"/>
          <w:spacing w:val="-23"/>
          <w:sz w:val="19"/>
          <w:szCs w:val="19"/>
        </w:rPr>
        <w:t xml:space="preserve"> </w:t>
      </w:r>
      <w:r w:rsidRPr="004E7957">
        <w:rPr>
          <w:b w:val="0"/>
          <w:color w:val="231F20"/>
          <w:sz w:val="19"/>
          <w:szCs w:val="19"/>
        </w:rPr>
        <w:t>Quantities</w:t>
      </w:r>
      <w:r w:rsidRPr="004E7957">
        <w:rPr>
          <w:b w:val="0"/>
          <w:color w:val="231F20"/>
          <w:spacing w:val="-23"/>
          <w:sz w:val="19"/>
          <w:szCs w:val="19"/>
        </w:rPr>
        <w:t xml:space="preserve"> </w:t>
      </w:r>
      <w:r w:rsidRPr="004E7957">
        <w:rPr>
          <w:b w:val="0"/>
          <w:color w:val="231F20"/>
          <w:sz w:val="19"/>
          <w:szCs w:val="19"/>
        </w:rPr>
        <w:t>shall</w:t>
      </w:r>
      <w:r w:rsidRPr="004E7957">
        <w:rPr>
          <w:b w:val="0"/>
          <w:color w:val="231F20"/>
          <w:spacing w:val="-23"/>
          <w:sz w:val="19"/>
          <w:szCs w:val="19"/>
        </w:rPr>
        <w:t xml:space="preserve"> </w:t>
      </w:r>
      <w:r w:rsidRPr="004E7957">
        <w:rPr>
          <w:b w:val="0"/>
          <w:color w:val="231F20"/>
          <w:sz w:val="19"/>
          <w:szCs w:val="19"/>
        </w:rPr>
        <w:t>conform</w:t>
      </w:r>
      <w:r w:rsidRPr="004E7957">
        <w:rPr>
          <w:b w:val="0"/>
          <w:color w:val="231F20"/>
          <w:spacing w:val="-23"/>
          <w:sz w:val="19"/>
          <w:szCs w:val="19"/>
        </w:rPr>
        <w:t xml:space="preserve"> </w:t>
      </w:r>
      <w:r w:rsidRPr="004E7957">
        <w:rPr>
          <w:b w:val="0"/>
          <w:color w:val="231F20"/>
          <w:sz w:val="19"/>
          <w:szCs w:val="19"/>
        </w:rPr>
        <w:t>to</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 w:val="0"/>
          <w:color w:val="231F20"/>
          <w:sz w:val="19"/>
          <w:szCs w:val="19"/>
        </w:rPr>
        <w:t>requirements</w:t>
      </w:r>
      <w:r w:rsidRPr="004E7957">
        <w:rPr>
          <w:b w:val="0"/>
          <w:color w:val="231F20"/>
          <w:spacing w:val="-23"/>
          <w:sz w:val="19"/>
          <w:szCs w:val="19"/>
        </w:rPr>
        <w:t xml:space="preserve"> </w:t>
      </w:r>
      <w:r w:rsidRPr="004E7957">
        <w:rPr>
          <w:b w:val="0"/>
          <w:color w:val="231F20"/>
          <w:sz w:val="19"/>
          <w:szCs w:val="19"/>
        </w:rPr>
        <w:t>speciﬁed</w:t>
      </w:r>
      <w:r w:rsidRPr="004E7957">
        <w:rPr>
          <w:b w:val="0"/>
          <w:color w:val="231F20"/>
          <w:spacing w:val="-23"/>
          <w:sz w:val="19"/>
          <w:szCs w:val="19"/>
        </w:rPr>
        <w:t xml:space="preserve"> </w:t>
      </w:r>
      <w:r w:rsidRPr="004E7957">
        <w:rPr>
          <w:b w:val="0"/>
          <w:color w:val="231F20"/>
          <w:spacing w:val="-3"/>
          <w:sz w:val="19"/>
          <w:szCs w:val="19"/>
        </w:rPr>
        <w:t>below.</w:t>
      </w:r>
    </w:p>
    <w:p w14:paraId="009FC03C" w14:textId="77777777" w:rsidR="00043AB3" w:rsidRPr="004E7957" w:rsidRDefault="00043AB3" w:rsidP="00043AB3">
      <w:pPr>
        <w:pStyle w:val="Heading3"/>
        <w:numPr>
          <w:ilvl w:val="1"/>
          <w:numId w:val="63"/>
        </w:numPr>
        <w:tabs>
          <w:tab w:val="left" w:pos="993"/>
        </w:tabs>
        <w:spacing w:before="120"/>
        <w:ind w:left="993" w:right="-1" w:hanging="567"/>
        <w:jc w:val="both"/>
        <w:rPr>
          <w:b w:val="0"/>
          <w:color w:val="231F20"/>
          <w:sz w:val="19"/>
          <w:szCs w:val="19"/>
        </w:rPr>
      </w:pPr>
      <w:r w:rsidRPr="004E7957">
        <w:rPr>
          <w:b w:val="0"/>
          <w:color w:val="231F20"/>
          <w:sz w:val="19"/>
          <w:szCs w:val="19"/>
        </w:rPr>
        <w:t>The Tenderer shall ﬁll in rates and prices for all items of the Works described in the Bill of Quantities. Items against which no rate or price is entered by the Tenderer shall be deemed covered by the rates for other items in the Bill of Quantities and will not be paid for separately by the Procuring Entity. An item not listed in the priced Bill of Quantities shall be assumed to be not included in the Tender, and provided that the Tender is determined substantially responsive notwithstanding this omission, the average price of the item quoted by substantially responsive Tenderers will be added to the Tender price and the equivalent total cost of the Tender so determined will be used for price comparison.</w:t>
      </w:r>
    </w:p>
    <w:p w14:paraId="0B9E6CB5" w14:textId="77777777" w:rsidR="00043AB3" w:rsidRPr="004E7957" w:rsidRDefault="00043AB3" w:rsidP="00043AB3">
      <w:pPr>
        <w:pStyle w:val="Heading3"/>
        <w:numPr>
          <w:ilvl w:val="1"/>
          <w:numId w:val="63"/>
        </w:numPr>
        <w:tabs>
          <w:tab w:val="left" w:pos="993"/>
        </w:tabs>
        <w:spacing w:before="120"/>
        <w:ind w:left="993" w:right="-1" w:hanging="567"/>
        <w:jc w:val="both"/>
        <w:rPr>
          <w:b w:val="0"/>
          <w:color w:val="231F20"/>
          <w:sz w:val="19"/>
          <w:szCs w:val="19"/>
        </w:rPr>
      </w:pPr>
      <w:r w:rsidRPr="004E7957">
        <w:rPr>
          <w:b w:val="0"/>
          <w:color w:val="231F20"/>
          <w:sz w:val="19"/>
          <w:szCs w:val="19"/>
        </w:rPr>
        <w:t>The price to be quoted in the Form of Tender, in accordance with ITT 14.1, shall be the total price of the Tender, including any discounts offered.</w:t>
      </w:r>
    </w:p>
    <w:p w14:paraId="57BD03FE" w14:textId="77777777" w:rsidR="00043AB3" w:rsidRPr="004E7957" w:rsidRDefault="00043AB3" w:rsidP="00043AB3">
      <w:pPr>
        <w:pStyle w:val="Heading3"/>
        <w:numPr>
          <w:ilvl w:val="1"/>
          <w:numId w:val="63"/>
        </w:numPr>
        <w:tabs>
          <w:tab w:val="left" w:pos="993"/>
        </w:tabs>
        <w:spacing w:before="120"/>
        <w:ind w:left="993" w:right="-1" w:hanging="567"/>
        <w:jc w:val="both"/>
        <w:rPr>
          <w:b w:val="0"/>
          <w:color w:val="231F20"/>
          <w:sz w:val="19"/>
          <w:szCs w:val="19"/>
        </w:rPr>
      </w:pPr>
      <w:r w:rsidRPr="004E7957">
        <w:rPr>
          <w:b w:val="0"/>
          <w:color w:val="231F20"/>
          <w:sz w:val="19"/>
          <w:szCs w:val="19"/>
        </w:rPr>
        <w:t>The Tenderer shall quote any discounts and the methodology for their application in the Form of Tender, in accordance with ITT 14.1.</w:t>
      </w:r>
    </w:p>
    <w:p w14:paraId="094EFB02" w14:textId="77777777" w:rsidR="00043AB3" w:rsidRPr="004E7957" w:rsidRDefault="00043AB3" w:rsidP="00043AB3">
      <w:pPr>
        <w:pStyle w:val="Heading3"/>
        <w:numPr>
          <w:ilvl w:val="1"/>
          <w:numId w:val="63"/>
        </w:numPr>
        <w:tabs>
          <w:tab w:val="left" w:pos="993"/>
        </w:tabs>
        <w:spacing w:before="120"/>
        <w:ind w:left="993" w:right="-1" w:hanging="567"/>
        <w:jc w:val="both"/>
        <w:rPr>
          <w:b w:val="0"/>
          <w:color w:val="231F20"/>
          <w:sz w:val="19"/>
          <w:szCs w:val="19"/>
        </w:rPr>
      </w:pPr>
      <w:r w:rsidRPr="004E7957">
        <w:rPr>
          <w:b w:val="0"/>
          <w:color w:val="231F20"/>
          <w:sz w:val="19"/>
          <w:szCs w:val="19"/>
        </w:rPr>
        <w:t xml:space="preserve">It will be speciﬁed in the </w:t>
      </w:r>
      <w:r w:rsidRPr="004E7957">
        <w:rPr>
          <w:bCs w:val="0"/>
          <w:color w:val="231F20"/>
          <w:sz w:val="19"/>
          <w:szCs w:val="19"/>
        </w:rPr>
        <w:t>TDS</w:t>
      </w:r>
      <w:r w:rsidRPr="004E7957">
        <w:rPr>
          <w:b w:val="0"/>
          <w:color w:val="231F20"/>
          <w:sz w:val="19"/>
          <w:szCs w:val="19"/>
        </w:rPr>
        <w:t xml:space="preserve"> if the rates and prices quoted by the Tenderer are or are not subject to adjustment during</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22"/>
          <w:sz w:val="19"/>
          <w:szCs w:val="19"/>
        </w:rPr>
        <w:t xml:space="preserve"> </w:t>
      </w:r>
      <w:r w:rsidRPr="004E7957">
        <w:rPr>
          <w:b w:val="0"/>
          <w:color w:val="231F20"/>
          <w:sz w:val="19"/>
          <w:szCs w:val="19"/>
        </w:rPr>
        <w:t>performance</w:t>
      </w:r>
      <w:r w:rsidRPr="004E7957">
        <w:rPr>
          <w:b w:val="0"/>
          <w:color w:val="231F20"/>
          <w:spacing w:val="-22"/>
          <w:sz w:val="19"/>
          <w:szCs w:val="19"/>
        </w:rPr>
        <w:t xml:space="preserve"> </w:t>
      </w:r>
      <w:r w:rsidRPr="004E7957">
        <w:rPr>
          <w:b w:val="0"/>
          <w:color w:val="231F20"/>
          <w:sz w:val="19"/>
          <w:szCs w:val="19"/>
        </w:rPr>
        <w:t>of</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22"/>
          <w:sz w:val="19"/>
          <w:szCs w:val="19"/>
        </w:rPr>
        <w:t xml:space="preserve"> </w:t>
      </w:r>
      <w:r w:rsidRPr="004E7957">
        <w:rPr>
          <w:b w:val="0"/>
          <w:color w:val="231F20"/>
          <w:sz w:val="19"/>
          <w:szCs w:val="19"/>
        </w:rPr>
        <w:t>Contract</w:t>
      </w:r>
      <w:r w:rsidRPr="004E7957">
        <w:rPr>
          <w:b w:val="0"/>
          <w:color w:val="231F20"/>
          <w:spacing w:val="-22"/>
          <w:sz w:val="19"/>
          <w:szCs w:val="19"/>
        </w:rPr>
        <w:t xml:space="preserve"> </w:t>
      </w:r>
      <w:r w:rsidRPr="004E7957">
        <w:rPr>
          <w:b w:val="0"/>
          <w:color w:val="231F20"/>
          <w:sz w:val="19"/>
          <w:szCs w:val="19"/>
        </w:rPr>
        <w:t>in</w:t>
      </w:r>
      <w:r w:rsidRPr="004E7957">
        <w:rPr>
          <w:b w:val="0"/>
          <w:color w:val="231F20"/>
          <w:spacing w:val="-22"/>
          <w:sz w:val="19"/>
          <w:szCs w:val="19"/>
        </w:rPr>
        <w:t xml:space="preserve"> </w:t>
      </w:r>
      <w:r w:rsidRPr="004E7957">
        <w:rPr>
          <w:b w:val="0"/>
          <w:color w:val="231F20"/>
          <w:sz w:val="19"/>
          <w:szCs w:val="19"/>
        </w:rPr>
        <w:t>accordance</w:t>
      </w:r>
      <w:r w:rsidRPr="004E7957">
        <w:rPr>
          <w:b w:val="0"/>
          <w:color w:val="231F20"/>
          <w:spacing w:val="-22"/>
          <w:sz w:val="19"/>
          <w:szCs w:val="19"/>
        </w:rPr>
        <w:t xml:space="preserve"> </w:t>
      </w:r>
      <w:r w:rsidRPr="004E7957">
        <w:rPr>
          <w:b w:val="0"/>
          <w:color w:val="231F20"/>
          <w:sz w:val="19"/>
          <w:szCs w:val="19"/>
        </w:rPr>
        <w:t>with</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22"/>
          <w:sz w:val="19"/>
          <w:szCs w:val="19"/>
        </w:rPr>
        <w:t xml:space="preserve"> </w:t>
      </w:r>
      <w:r w:rsidRPr="004E7957">
        <w:rPr>
          <w:b w:val="0"/>
          <w:color w:val="231F20"/>
          <w:sz w:val="19"/>
          <w:szCs w:val="19"/>
        </w:rPr>
        <w:t>provisions</w:t>
      </w:r>
      <w:r w:rsidRPr="004E7957">
        <w:rPr>
          <w:b w:val="0"/>
          <w:color w:val="231F20"/>
          <w:spacing w:val="-22"/>
          <w:sz w:val="19"/>
          <w:szCs w:val="19"/>
        </w:rPr>
        <w:t xml:space="preserve"> </w:t>
      </w:r>
      <w:r w:rsidRPr="004E7957">
        <w:rPr>
          <w:b w:val="0"/>
          <w:color w:val="231F20"/>
          <w:sz w:val="19"/>
          <w:szCs w:val="19"/>
        </w:rPr>
        <w:t>of</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22"/>
          <w:sz w:val="19"/>
          <w:szCs w:val="19"/>
        </w:rPr>
        <w:t xml:space="preserve"> </w:t>
      </w:r>
      <w:r w:rsidRPr="004E7957">
        <w:rPr>
          <w:b w:val="0"/>
          <w:color w:val="231F20"/>
          <w:sz w:val="19"/>
          <w:szCs w:val="19"/>
        </w:rPr>
        <w:t>Conditions</w:t>
      </w:r>
      <w:r w:rsidRPr="004E7957">
        <w:rPr>
          <w:b w:val="0"/>
          <w:color w:val="231F20"/>
          <w:spacing w:val="-22"/>
          <w:sz w:val="19"/>
          <w:szCs w:val="19"/>
        </w:rPr>
        <w:t xml:space="preserve"> </w:t>
      </w:r>
      <w:r w:rsidRPr="004E7957">
        <w:rPr>
          <w:b w:val="0"/>
          <w:color w:val="231F20"/>
          <w:sz w:val="19"/>
          <w:szCs w:val="19"/>
        </w:rPr>
        <w:t>of</w:t>
      </w:r>
      <w:r w:rsidRPr="004E7957">
        <w:rPr>
          <w:b w:val="0"/>
          <w:color w:val="231F20"/>
          <w:spacing w:val="-22"/>
          <w:sz w:val="19"/>
          <w:szCs w:val="19"/>
        </w:rPr>
        <w:t xml:space="preserve"> </w:t>
      </w:r>
      <w:r w:rsidRPr="004E7957">
        <w:rPr>
          <w:b w:val="0"/>
          <w:color w:val="231F20"/>
          <w:sz w:val="19"/>
          <w:szCs w:val="19"/>
        </w:rPr>
        <w:t>Contract,</w:t>
      </w:r>
      <w:r w:rsidRPr="004E7957">
        <w:rPr>
          <w:b w:val="0"/>
          <w:color w:val="231F20"/>
          <w:spacing w:val="-22"/>
          <w:sz w:val="19"/>
          <w:szCs w:val="19"/>
        </w:rPr>
        <w:t xml:space="preserve"> </w:t>
      </w:r>
      <w:r w:rsidRPr="004E7957">
        <w:rPr>
          <w:b w:val="0"/>
          <w:color w:val="231F20"/>
          <w:sz w:val="19"/>
          <w:szCs w:val="19"/>
        </w:rPr>
        <w:t>except</w:t>
      </w:r>
      <w:r w:rsidRPr="004E7957">
        <w:rPr>
          <w:b w:val="0"/>
          <w:color w:val="231F20"/>
          <w:spacing w:val="-22"/>
          <w:sz w:val="19"/>
          <w:szCs w:val="19"/>
        </w:rPr>
        <w:t xml:space="preserve"> </w:t>
      </w:r>
      <w:r w:rsidRPr="004E7957">
        <w:rPr>
          <w:b w:val="0"/>
          <w:color w:val="231F20"/>
          <w:sz w:val="19"/>
          <w:szCs w:val="19"/>
        </w:rPr>
        <w:t>in cases</w:t>
      </w:r>
      <w:r w:rsidRPr="004E7957">
        <w:rPr>
          <w:b w:val="0"/>
          <w:color w:val="231F20"/>
          <w:spacing w:val="-7"/>
          <w:sz w:val="19"/>
          <w:szCs w:val="19"/>
        </w:rPr>
        <w:t xml:space="preserve"> </w:t>
      </w:r>
      <w:r w:rsidRPr="004E7957">
        <w:rPr>
          <w:b w:val="0"/>
          <w:color w:val="231F20"/>
          <w:sz w:val="19"/>
          <w:szCs w:val="19"/>
        </w:rPr>
        <w:t>where</w:t>
      </w:r>
      <w:r w:rsidRPr="004E7957">
        <w:rPr>
          <w:b w:val="0"/>
          <w:color w:val="231F20"/>
          <w:spacing w:val="-7"/>
          <w:sz w:val="19"/>
          <w:szCs w:val="19"/>
        </w:rPr>
        <w:t xml:space="preserve"> </w:t>
      </w:r>
      <w:r w:rsidRPr="004E7957">
        <w:rPr>
          <w:b w:val="0"/>
          <w:color w:val="231F20"/>
          <w:sz w:val="19"/>
          <w:szCs w:val="19"/>
        </w:rPr>
        <w:t>the</w:t>
      </w:r>
      <w:r w:rsidRPr="004E7957">
        <w:rPr>
          <w:b w:val="0"/>
          <w:color w:val="231F20"/>
          <w:spacing w:val="-7"/>
          <w:sz w:val="19"/>
          <w:szCs w:val="19"/>
        </w:rPr>
        <w:t xml:space="preserve"> </w:t>
      </w:r>
      <w:r w:rsidRPr="004E7957">
        <w:rPr>
          <w:b w:val="0"/>
          <w:color w:val="231F20"/>
          <w:sz w:val="19"/>
          <w:szCs w:val="19"/>
        </w:rPr>
        <w:t>contract</w:t>
      </w:r>
      <w:r w:rsidRPr="004E7957">
        <w:rPr>
          <w:b w:val="0"/>
          <w:color w:val="231F20"/>
          <w:spacing w:val="-7"/>
          <w:sz w:val="19"/>
          <w:szCs w:val="19"/>
        </w:rPr>
        <w:t xml:space="preserve"> </w:t>
      </w:r>
      <w:r w:rsidRPr="004E7957">
        <w:rPr>
          <w:b w:val="0"/>
          <w:color w:val="231F20"/>
          <w:sz w:val="19"/>
          <w:szCs w:val="19"/>
        </w:rPr>
        <w:t>is</w:t>
      </w:r>
      <w:r w:rsidRPr="004E7957">
        <w:rPr>
          <w:b w:val="0"/>
          <w:color w:val="231F20"/>
          <w:spacing w:val="-7"/>
          <w:sz w:val="19"/>
          <w:szCs w:val="19"/>
        </w:rPr>
        <w:t xml:space="preserve"> </w:t>
      </w:r>
      <w:r w:rsidRPr="004E7957">
        <w:rPr>
          <w:b w:val="0"/>
          <w:color w:val="231F20"/>
          <w:sz w:val="19"/>
          <w:szCs w:val="19"/>
        </w:rPr>
        <w:t>subject</w:t>
      </w:r>
      <w:r w:rsidRPr="004E7957">
        <w:rPr>
          <w:b w:val="0"/>
          <w:color w:val="231F20"/>
          <w:spacing w:val="-7"/>
          <w:sz w:val="19"/>
          <w:szCs w:val="19"/>
        </w:rPr>
        <w:t xml:space="preserve"> </w:t>
      </w:r>
      <w:r w:rsidRPr="004E7957">
        <w:rPr>
          <w:b w:val="0"/>
          <w:color w:val="231F20"/>
          <w:sz w:val="19"/>
          <w:szCs w:val="19"/>
        </w:rPr>
        <w:t>to</w:t>
      </w:r>
      <w:r w:rsidRPr="004E7957">
        <w:rPr>
          <w:b w:val="0"/>
          <w:color w:val="231F20"/>
          <w:spacing w:val="-7"/>
          <w:sz w:val="19"/>
          <w:szCs w:val="19"/>
        </w:rPr>
        <w:t xml:space="preserve"> </w:t>
      </w:r>
      <w:r w:rsidRPr="004E7957">
        <w:rPr>
          <w:b w:val="0"/>
          <w:color w:val="231F20"/>
          <w:sz w:val="19"/>
          <w:szCs w:val="19"/>
          <w:u w:val="single" w:color="231F20"/>
        </w:rPr>
        <w:t>ﬂuctuations</w:t>
      </w:r>
      <w:r w:rsidRPr="004E7957">
        <w:rPr>
          <w:b w:val="0"/>
          <w:color w:val="231F20"/>
          <w:spacing w:val="-7"/>
          <w:sz w:val="19"/>
          <w:szCs w:val="19"/>
          <w:u w:val="single" w:color="231F20"/>
        </w:rPr>
        <w:t xml:space="preserve"> </w:t>
      </w:r>
      <w:r w:rsidRPr="004E7957">
        <w:rPr>
          <w:b w:val="0"/>
          <w:color w:val="231F20"/>
          <w:sz w:val="19"/>
          <w:szCs w:val="19"/>
          <w:u w:val="single" w:color="231F20"/>
        </w:rPr>
        <w:t>and</w:t>
      </w:r>
      <w:r w:rsidRPr="004E7957">
        <w:rPr>
          <w:b w:val="0"/>
          <w:color w:val="231F20"/>
          <w:spacing w:val="-7"/>
          <w:sz w:val="19"/>
          <w:szCs w:val="19"/>
          <w:u w:val="single" w:color="231F20"/>
        </w:rPr>
        <w:t xml:space="preserve"> </w:t>
      </w:r>
      <w:r w:rsidRPr="004E7957">
        <w:rPr>
          <w:b w:val="0"/>
          <w:color w:val="231F20"/>
          <w:sz w:val="19"/>
          <w:szCs w:val="19"/>
          <w:u w:val="single" w:color="231F20"/>
        </w:rPr>
        <w:t>adjustments</w:t>
      </w:r>
      <w:r w:rsidRPr="004E7957">
        <w:rPr>
          <w:b w:val="0"/>
          <w:color w:val="231F20"/>
          <w:sz w:val="19"/>
          <w:szCs w:val="19"/>
        </w:rPr>
        <w:t>,</w:t>
      </w:r>
      <w:r w:rsidRPr="004E7957">
        <w:rPr>
          <w:b w:val="0"/>
          <w:color w:val="231F20"/>
          <w:spacing w:val="-7"/>
          <w:sz w:val="19"/>
          <w:szCs w:val="19"/>
        </w:rPr>
        <w:t xml:space="preserve"> </w:t>
      </w:r>
      <w:r w:rsidRPr="004E7957">
        <w:rPr>
          <w:b w:val="0"/>
          <w:color w:val="231F20"/>
          <w:sz w:val="19"/>
          <w:szCs w:val="19"/>
        </w:rPr>
        <w:t>not</w:t>
      </w:r>
      <w:r w:rsidRPr="004E7957">
        <w:rPr>
          <w:b w:val="0"/>
          <w:color w:val="231F20"/>
          <w:spacing w:val="-7"/>
          <w:sz w:val="19"/>
          <w:szCs w:val="19"/>
        </w:rPr>
        <w:t xml:space="preserve"> </w:t>
      </w:r>
      <w:r w:rsidRPr="004E7957">
        <w:rPr>
          <w:b w:val="0"/>
          <w:color w:val="231F20"/>
          <w:sz w:val="19"/>
          <w:szCs w:val="19"/>
        </w:rPr>
        <w:t>ﬁxed</w:t>
      </w:r>
      <w:r w:rsidRPr="004E7957">
        <w:rPr>
          <w:b w:val="0"/>
          <w:color w:val="231F20"/>
          <w:spacing w:val="-7"/>
          <w:sz w:val="19"/>
          <w:szCs w:val="19"/>
        </w:rPr>
        <w:t xml:space="preserve"> </w:t>
      </w:r>
      <w:r w:rsidRPr="004E7957">
        <w:rPr>
          <w:b w:val="0"/>
          <w:color w:val="231F20"/>
          <w:sz w:val="19"/>
          <w:szCs w:val="19"/>
        </w:rPr>
        <w:t>price.</w:t>
      </w:r>
      <w:r w:rsidRPr="004E7957">
        <w:rPr>
          <w:b w:val="0"/>
          <w:color w:val="231F20"/>
          <w:spacing w:val="-7"/>
          <w:sz w:val="19"/>
          <w:szCs w:val="19"/>
        </w:rPr>
        <w:t xml:space="preserve"> </w:t>
      </w:r>
      <w:r w:rsidRPr="004E7957">
        <w:rPr>
          <w:b w:val="0"/>
          <w:color w:val="231F20"/>
          <w:sz w:val="19"/>
          <w:szCs w:val="19"/>
        </w:rPr>
        <w:t>In</w:t>
      </w:r>
      <w:r w:rsidRPr="004E7957">
        <w:rPr>
          <w:b w:val="0"/>
          <w:color w:val="231F20"/>
          <w:spacing w:val="-7"/>
          <w:sz w:val="19"/>
          <w:szCs w:val="19"/>
        </w:rPr>
        <w:t xml:space="preserve"> </w:t>
      </w:r>
      <w:r w:rsidRPr="004E7957">
        <w:rPr>
          <w:b w:val="0"/>
          <w:color w:val="231F20"/>
          <w:sz w:val="19"/>
          <w:szCs w:val="19"/>
        </w:rPr>
        <w:t>such</w:t>
      </w:r>
      <w:r w:rsidRPr="004E7957">
        <w:rPr>
          <w:b w:val="0"/>
          <w:color w:val="231F20"/>
          <w:spacing w:val="-7"/>
          <w:sz w:val="19"/>
          <w:szCs w:val="19"/>
        </w:rPr>
        <w:t xml:space="preserve"> </w:t>
      </w:r>
      <w:r w:rsidRPr="004E7957">
        <w:rPr>
          <w:b w:val="0"/>
          <w:color w:val="231F20"/>
          <w:sz w:val="19"/>
          <w:szCs w:val="19"/>
        </w:rPr>
        <w:t>a</w:t>
      </w:r>
      <w:r w:rsidRPr="004E7957">
        <w:rPr>
          <w:b w:val="0"/>
          <w:color w:val="231F20"/>
          <w:spacing w:val="-7"/>
          <w:sz w:val="19"/>
          <w:szCs w:val="19"/>
        </w:rPr>
        <w:t xml:space="preserve"> </w:t>
      </w:r>
      <w:r w:rsidRPr="004E7957">
        <w:rPr>
          <w:b w:val="0"/>
          <w:color w:val="231F20"/>
          <w:sz w:val="19"/>
          <w:szCs w:val="19"/>
        </w:rPr>
        <w:t>case,</w:t>
      </w:r>
      <w:r w:rsidRPr="004E7957">
        <w:rPr>
          <w:b w:val="0"/>
          <w:color w:val="231F20"/>
          <w:spacing w:val="-7"/>
          <w:sz w:val="19"/>
          <w:szCs w:val="19"/>
        </w:rPr>
        <w:t xml:space="preserve"> </w:t>
      </w:r>
      <w:r w:rsidRPr="004E7957">
        <w:rPr>
          <w:b w:val="0"/>
          <w:color w:val="231F20"/>
          <w:sz w:val="19"/>
          <w:szCs w:val="19"/>
        </w:rPr>
        <w:t>the</w:t>
      </w:r>
      <w:r w:rsidRPr="004E7957">
        <w:rPr>
          <w:b w:val="0"/>
          <w:color w:val="231F20"/>
          <w:spacing w:val="-11"/>
          <w:sz w:val="19"/>
          <w:szCs w:val="19"/>
        </w:rPr>
        <w:t xml:space="preserve"> </w:t>
      </w:r>
      <w:r w:rsidRPr="004E7957">
        <w:rPr>
          <w:b w:val="0"/>
          <w:color w:val="231F20"/>
          <w:sz w:val="19"/>
          <w:szCs w:val="19"/>
        </w:rPr>
        <w:t>Tenderer shall</w:t>
      </w:r>
      <w:r w:rsidRPr="004E7957">
        <w:rPr>
          <w:b w:val="0"/>
          <w:color w:val="231F20"/>
          <w:spacing w:val="-3"/>
          <w:sz w:val="19"/>
          <w:szCs w:val="19"/>
        </w:rPr>
        <w:t xml:space="preserve"> </w:t>
      </w:r>
      <w:r w:rsidRPr="004E7957">
        <w:rPr>
          <w:b w:val="0"/>
          <w:color w:val="231F20"/>
          <w:sz w:val="19"/>
          <w:szCs w:val="19"/>
        </w:rPr>
        <w:t>furnish</w:t>
      </w:r>
      <w:r w:rsidRPr="004E7957">
        <w:rPr>
          <w:b w:val="0"/>
          <w:color w:val="231F20"/>
          <w:spacing w:val="-3"/>
          <w:sz w:val="19"/>
          <w:szCs w:val="19"/>
        </w:rPr>
        <w:t xml:space="preserve"> </w:t>
      </w:r>
      <w:r w:rsidRPr="004E7957">
        <w:rPr>
          <w:b w:val="0"/>
          <w:color w:val="231F20"/>
          <w:sz w:val="19"/>
          <w:szCs w:val="19"/>
        </w:rPr>
        <w:t>the</w:t>
      </w:r>
      <w:r w:rsidRPr="004E7957">
        <w:rPr>
          <w:b w:val="0"/>
          <w:color w:val="231F20"/>
          <w:spacing w:val="-3"/>
          <w:sz w:val="19"/>
          <w:szCs w:val="19"/>
        </w:rPr>
        <w:t xml:space="preserve"> </w:t>
      </w:r>
      <w:r w:rsidRPr="004E7957">
        <w:rPr>
          <w:b w:val="0"/>
          <w:color w:val="231F20"/>
          <w:sz w:val="19"/>
          <w:szCs w:val="19"/>
        </w:rPr>
        <w:t>indices</w:t>
      </w:r>
      <w:r w:rsidRPr="004E7957">
        <w:rPr>
          <w:b w:val="0"/>
          <w:color w:val="231F20"/>
          <w:spacing w:val="-3"/>
          <w:sz w:val="19"/>
          <w:szCs w:val="19"/>
        </w:rPr>
        <w:t xml:space="preserve"> </w:t>
      </w:r>
      <w:r w:rsidRPr="004E7957">
        <w:rPr>
          <w:b w:val="0"/>
          <w:color w:val="231F20"/>
          <w:sz w:val="19"/>
          <w:szCs w:val="19"/>
        </w:rPr>
        <w:t>and</w:t>
      </w:r>
      <w:r w:rsidRPr="004E7957">
        <w:rPr>
          <w:b w:val="0"/>
          <w:color w:val="231F20"/>
          <w:spacing w:val="-3"/>
          <w:sz w:val="19"/>
          <w:szCs w:val="19"/>
        </w:rPr>
        <w:t xml:space="preserve"> </w:t>
      </w:r>
      <w:r w:rsidRPr="004E7957">
        <w:rPr>
          <w:b w:val="0"/>
          <w:color w:val="231F20"/>
          <w:sz w:val="19"/>
          <w:szCs w:val="19"/>
        </w:rPr>
        <w:t>weightings</w:t>
      </w:r>
      <w:r w:rsidRPr="004E7957">
        <w:rPr>
          <w:b w:val="0"/>
          <w:color w:val="231F20"/>
          <w:spacing w:val="-3"/>
          <w:sz w:val="19"/>
          <w:szCs w:val="19"/>
        </w:rPr>
        <w:t xml:space="preserve"> </w:t>
      </w:r>
      <w:r w:rsidRPr="004E7957">
        <w:rPr>
          <w:b w:val="0"/>
          <w:color w:val="231F20"/>
          <w:sz w:val="19"/>
          <w:szCs w:val="19"/>
        </w:rPr>
        <w:t>for</w:t>
      </w:r>
      <w:r w:rsidRPr="004E7957">
        <w:rPr>
          <w:b w:val="0"/>
          <w:color w:val="231F20"/>
          <w:spacing w:val="-3"/>
          <w:sz w:val="19"/>
          <w:szCs w:val="19"/>
        </w:rPr>
        <w:t xml:space="preserve"> </w:t>
      </w:r>
      <w:r w:rsidRPr="004E7957">
        <w:rPr>
          <w:b w:val="0"/>
          <w:color w:val="231F20"/>
          <w:sz w:val="19"/>
          <w:szCs w:val="19"/>
        </w:rPr>
        <w:t>the</w:t>
      </w:r>
      <w:r w:rsidRPr="004E7957">
        <w:rPr>
          <w:b w:val="0"/>
          <w:color w:val="231F20"/>
          <w:spacing w:val="-3"/>
          <w:sz w:val="19"/>
          <w:szCs w:val="19"/>
        </w:rPr>
        <w:t xml:space="preserve"> </w:t>
      </w:r>
      <w:r w:rsidRPr="004E7957">
        <w:rPr>
          <w:b w:val="0"/>
          <w:color w:val="231F20"/>
          <w:sz w:val="19"/>
          <w:szCs w:val="19"/>
        </w:rPr>
        <w:t>price</w:t>
      </w:r>
      <w:r w:rsidRPr="004E7957">
        <w:rPr>
          <w:b w:val="0"/>
          <w:color w:val="231F20"/>
          <w:spacing w:val="-3"/>
          <w:sz w:val="19"/>
          <w:szCs w:val="19"/>
        </w:rPr>
        <w:t xml:space="preserve"> </w:t>
      </w:r>
      <w:r w:rsidRPr="004E7957">
        <w:rPr>
          <w:b w:val="0"/>
          <w:color w:val="231F20"/>
          <w:sz w:val="19"/>
          <w:szCs w:val="19"/>
        </w:rPr>
        <w:t>adjustment</w:t>
      </w:r>
      <w:r w:rsidRPr="004E7957">
        <w:rPr>
          <w:b w:val="0"/>
          <w:color w:val="231F20"/>
          <w:spacing w:val="-3"/>
          <w:sz w:val="19"/>
          <w:szCs w:val="19"/>
        </w:rPr>
        <w:t xml:space="preserve"> </w:t>
      </w:r>
      <w:r w:rsidRPr="004E7957">
        <w:rPr>
          <w:b w:val="0"/>
          <w:color w:val="231F20"/>
          <w:sz w:val="19"/>
          <w:szCs w:val="19"/>
        </w:rPr>
        <w:t>formulae</w:t>
      </w:r>
      <w:r w:rsidRPr="004E7957">
        <w:rPr>
          <w:b w:val="0"/>
          <w:color w:val="231F20"/>
          <w:spacing w:val="-3"/>
          <w:sz w:val="19"/>
          <w:szCs w:val="19"/>
        </w:rPr>
        <w:t xml:space="preserve"> </w:t>
      </w:r>
      <w:r w:rsidRPr="004E7957">
        <w:rPr>
          <w:b w:val="0"/>
          <w:color w:val="231F20"/>
          <w:sz w:val="19"/>
          <w:szCs w:val="19"/>
        </w:rPr>
        <w:t>in</w:t>
      </w:r>
      <w:r w:rsidRPr="004E7957">
        <w:rPr>
          <w:b w:val="0"/>
          <w:color w:val="231F20"/>
          <w:spacing w:val="-3"/>
          <w:sz w:val="19"/>
          <w:szCs w:val="19"/>
        </w:rPr>
        <w:t xml:space="preserve"> </w:t>
      </w:r>
      <w:r w:rsidRPr="004E7957">
        <w:rPr>
          <w:b w:val="0"/>
          <w:color w:val="231F20"/>
          <w:sz w:val="19"/>
          <w:szCs w:val="19"/>
        </w:rPr>
        <w:t>the</w:t>
      </w:r>
      <w:r w:rsidRPr="004E7957">
        <w:rPr>
          <w:b w:val="0"/>
          <w:color w:val="231F20"/>
          <w:spacing w:val="-3"/>
          <w:sz w:val="19"/>
          <w:szCs w:val="19"/>
        </w:rPr>
        <w:t xml:space="preserve"> </w:t>
      </w:r>
      <w:r w:rsidRPr="004E7957">
        <w:rPr>
          <w:b w:val="0"/>
          <w:color w:val="231F20"/>
          <w:sz w:val="19"/>
          <w:szCs w:val="19"/>
        </w:rPr>
        <w:t>Schedule</w:t>
      </w:r>
      <w:r w:rsidRPr="004E7957">
        <w:rPr>
          <w:b w:val="0"/>
          <w:color w:val="231F20"/>
          <w:spacing w:val="-3"/>
          <w:sz w:val="19"/>
          <w:szCs w:val="19"/>
        </w:rPr>
        <w:t xml:space="preserve"> </w:t>
      </w:r>
      <w:r w:rsidRPr="004E7957">
        <w:rPr>
          <w:b w:val="0"/>
          <w:color w:val="231F20"/>
          <w:sz w:val="19"/>
          <w:szCs w:val="19"/>
        </w:rPr>
        <w:t>of</w:t>
      </w:r>
      <w:r w:rsidRPr="004E7957">
        <w:rPr>
          <w:b w:val="0"/>
          <w:color w:val="231F20"/>
          <w:spacing w:val="-15"/>
          <w:sz w:val="19"/>
          <w:szCs w:val="19"/>
        </w:rPr>
        <w:t xml:space="preserve"> </w:t>
      </w:r>
      <w:r w:rsidRPr="004E7957">
        <w:rPr>
          <w:b w:val="0"/>
          <w:color w:val="231F20"/>
          <w:sz w:val="19"/>
          <w:szCs w:val="19"/>
        </w:rPr>
        <w:t>Adjustment</w:t>
      </w:r>
      <w:r w:rsidRPr="004E7957">
        <w:rPr>
          <w:b w:val="0"/>
          <w:color w:val="231F20"/>
          <w:spacing w:val="-3"/>
          <w:sz w:val="19"/>
          <w:szCs w:val="19"/>
        </w:rPr>
        <w:t xml:space="preserve"> </w:t>
      </w:r>
      <w:r w:rsidRPr="004E7957">
        <w:rPr>
          <w:b w:val="0"/>
          <w:color w:val="231F20"/>
          <w:sz w:val="19"/>
          <w:szCs w:val="19"/>
        </w:rPr>
        <w:t>Data and</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 w:val="0"/>
          <w:color w:val="231F20"/>
          <w:sz w:val="19"/>
          <w:szCs w:val="19"/>
        </w:rPr>
        <w:t>Procuring</w:t>
      </w:r>
      <w:r w:rsidRPr="004E7957">
        <w:rPr>
          <w:b w:val="0"/>
          <w:color w:val="231F20"/>
          <w:spacing w:val="-24"/>
          <w:sz w:val="19"/>
          <w:szCs w:val="19"/>
        </w:rPr>
        <w:t xml:space="preserve"> </w:t>
      </w:r>
      <w:r w:rsidRPr="004E7957">
        <w:rPr>
          <w:b w:val="0"/>
          <w:color w:val="231F20"/>
          <w:sz w:val="19"/>
          <w:szCs w:val="19"/>
        </w:rPr>
        <w:t>Entity</w:t>
      </w:r>
      <w:r w:rsidRPr="004E7957">
        <w:rPr>
          <w:b w:val="0"/>
          <w:color w:val="231F20"/>
          <w:spacing w:val="-24"/>
          <w:sz w:val="19"/>
          <w:szCs w:val="19"/>
        </w:rPr>
        <w:t xml:space="preserve"> </w:t>
      </w:r>
      <w:r w:rsidRPr="004E7957">
        <w:rPr>
          <w:b w:val="0"/>
          <w:color w:val="231F20"/>
          <w:sz w:val="19"/>
          <w:szCs w:val="19"/>
        </w:rPr>
        <w:t>may</w:t>
      </w:r>
      <w:r w:rsidRPr="004E7957">
        <w:rPr>
          <w:b w:val="0"/>
          <w:color w:val="231F20"/>
          <w:spacing w:val="-24"/>
          <w:sz w:val="19"/>
          <w:szCs w:val="19"/>
        </w:rPr>
        <w:t xml:space="preserve"> </w:t>
      </w:r>
      <w:r w:rsidRPr="004E7957">
        <w:rPr>
          <w:b w:val="0"/>
          <w:color w:val="231F20"/>
          <w:sz w:val="19"/>
          <w:szCs w:val="19"/>
        </w:rPr>
        <w:t>require</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8"/>
          <w:sz w:val="19"/>
          <w:szCs w:val="19"/>
        </w:rPr>
        <w:t xml:space="preserve"> </w:t>
      </w:r>
      <w:r w:rsidRPr="004E7957">
        <w:rPr>
          <w:b w:val="0"/>
          <w:color w:val="231F20"/>
          <w:sz w:val="19"/>
          <w:szCs w:val="19"/>
        </w:rPr>
        <w:t>Tenderer</w:t>
      </w:r>
      <w:r w:rsidRPr="004E7957">
        <w:rPr>
          <w:b w:val="0"/>
          <w:color w:val="231F20"/>
          <w:spacing w:val="-24"/>
          <w:sz w:val="19"/>
          <w:szCs w:val="19"/>
        </w:rPr>
        <w:t xml:space="preserve"> </w:t>
      </w:r>
      <w:r w:rsidRPr="004E7957">
        <w:rPr>
          <w:b w:val="0"/>
          <w:color w:val="231F20"/>
          <w:sz w:val="19"/>
          <w:szCs w:val="19"/>
        </w:rPr>
        <w:t>to</w:t>
      </w:r>
      <w:r w:rsidRPr="004E7957">
        <w:rPr>
          <w:b w:val="0"/>
          <w:color w:val="231F20"/>
          <w:spacing w:val="-24"/>
          <w:sz w:val="19"/>
          <w:szCs w:val="19"/>
        </w:rPr>
        <w:t xml:space="preserve"> </w:t>
      </w:r>
      <w:r w:rsidRPr="004E7957">
        <w:rPr>
          <w:b w:val="0"/>
          <w:color w:val="231F20"/>
          <w:sz w:val="19"/>
          <w:szCs w:val="19"/>
        </w:rPr>
        <w:t>justify</w:t>
      </w:r>
      <w:r w:rsidRPr="004E7957">
        <w:rPr>
          <w:b w:val="0"/>
          <w:color w:val="231F20"/>
          <w:spacing w:val="-24"/>
          <w:sz w:val="19"/>
          <w:szCs w:val="19"/>
        </w:rPr>
        <w:t xml:space="preserve"> </w:t>
      </w:r>
      <w:r w:rsidRPr="004E7957">
        <w:rPr>
          <w:b w:val="0"/>
          <w:color w:val="231F20"/>
          <w:sz w:val="19"/>
          <w:szCs w:val="19"/>
        </w:rPr>
        <w:t>its</w:t>
      </w:r>
      <w:r w:rsidRPr="004E7957">
        <w:rPr>
          <w:b w:val="0"/>
          <w:color w:val="231F20"/>
          <w:spacing w:val="-24"/>
          <w:sz w:val="19"/>
          <w:szCs w:val="19"/>
        </w:rPr>
        <w:t xml:space="preserve"> </w:t>
      </w:r>
      <w:r w:rsidRPr="004E7957">
        <w:rPr>
          <w:b w:val="0"/>
          <w:color w:val="231F20"/>
          <w:sz w:val="19"/>
          <w:szCs w:val="19"/>
        </w:rPr>
        <w:t>proposed</w:t>
      </w:r>
      <w:r w:rsidRPr="004E7957">
        <w:rPr>
          <w:b w:val="0"/>
          <w:color w:val="231F20"/>
          <w:spacing w:val="-23"/>
          <w:sz w:val="19"/>
          <w:szCs w:val="19"/>
        </w:rPr>
        <w:t xml:space="preserve"> </w:t>
      </w:r>
      <w:r w:rsidRPr="004E7957">
        <w:rPr>
          <w:b w:val="0"/>
          <w:color w:val="231F20"/>
          <w:sz w:val="19"/>
          <w:szCs w:val="19"/>
        </w:rPr>
        <w:t>indices</w:t>
      </w:r>
      <w:r w:rsidRPr="004E7957">
        <w:rPr>
          <w:b w:val="0"/>
          <w:color w:val="231F20"/>
          <w:spacing w:val="-24"/>
          <w:sz w:val="19"/>
          <w:szCs w:val="19"/>
        </w:rPr>
        <w:t xml:space="preserve"> </w:t>
      </w:r>
      <w:r w:rsidRPr="004E7957">
        <w:rPr>
          <w:b w:val="0"/>
          <w:color w:val="231F20"/>
          <w:sz w:val="19"/>
          <w:szCs w:val="19"/>
        </w:rPr>
        <w:t>and</w:t>
      </w:r>
      <w:r w:rsidRPr="004E7957">
        <w:rPr>
          <w:b w:val="0"/>
          <w:color w:val="231F20"/>
          <w:spacing w:val="-24"/>
          <w:sz w:val="19"/>
          <w:szCs w:val="19"/>
        </w:rPr>
        <w:t xml:space="preserve"> </w:t>
      </w:r>
      <w:r w:rsidRPr="004E7957">
        <w:rPr>
          <w:b w:val="0"/>
          <w:color w:val="231F20"/>
          <w:sz w:val="19"/>
          <w:szCs w:val="19"/>
        </w:rPr>
        <w:t>weightings.</w:t>
      </w:r>
    </w:p>
    <w:p w14:paraId="360041B6" w14:textId="77777777" w:rsidR="00043AB3" w:rsidRPr="004E7957" w:rsidRDefault="00043AB3" w:rsidP="00043AB3">
      <w:pPr>
        <w:pStyle w:val="Heading3"/>
        <w:numPr>
          <w:ilvl w:val="1"/>
          <w:numId w:val="63"/>
        </w:numPr>
        <w:tabs>
          <w:tab w:val="left" w:pos="993"/>
        </w:tabs>
        <w:spacing w:before="120"/>
        <w:ind w:left="993" w:right="-1" w:hanging="567"/>
        <w:jc w:val="both"/>
        <w:rPr>
          <w:b w:val="0"/>
          <w:color w:val="231F20"/>
          <w:sz w:val="19"/>
          <w:szCs w:val="19"/>
        </w:rPr>
      </w:pPr>
      <w:r w:rsidRPr="004E7957">
        <w:rPr>
          <w:b w:val="0"/>
          <w:color w:val="231F20"/>
          <w:sz w:val="19"/>
          <w:szCs w:val="19"/>
        </w:rPr>
        <w:t>Where tenders are being invited for individual lots (contracts) or for any combination of lots (packages), tenderers wishing to offer discounts for the award of more than one Contract shall specify in their Tender the price reductions applicable to each package, or alternatively, to individual Contracts within the package. Discounts shall be submitted in accordance with ITT 16.4, provided the Tenders for all lots (contracts) are opened at the same time.</w:t>
      </w:r>
    </w:p>
    <w:p w14:paraId="42E5AF9E" w14:textId="77777777" w:rsidR="00043AB3" w:rsidRPr="004E7957" w:rsidRDefault="00043AB3" w:rsidP="00043AB3">
      <w:pPr>
        <w:pStyle w:val="Heading3"/>
        <w:numPr>
          <w:ilvl w:val="1"/>
          <w:numId w:val="63"/>
        </w:numPr>
        <w:tabs>
          <w:tab w:val="left" w:pos="993"/>
        </w:tabs>
        <w:spacing w:before="120"/>
        <w:ind w:left="993" w:right="-1" w:hanging="567"/>
        <w:jc w:val="both"/>
        <w:rPr>
          <w:b w:val="0"/>
          <w:color w:val="231F20"/>
          <w:sz w:val="19"/>
          <w:szCs w:val="19"/>
        </w:rPr>
      </w:pPr>
      <w:r w:rsidRPr="004E7957">
        <w:rPr>
          <w:b w:val="0"/>
          <w:color w:val="231F20"/>
          <w:sz w:val="19"/>
          <w:szCs w:val="19"/>
        </w:rPr>
        <w:t>All duties, taxes, and other levies payable by the Contractor under the Contract, or for any other cause, as of the date 30 days prior to the deadline for submission of Tenders, shall be included in the rates and prices and the total Tender Price submitted by the Tenderer.</w:t>
      </w:r>
    </w:p>
    <w:p w14:paraId="008F2BB3"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bookmarkStart w:id="20" w:name="_TOC_250100"/>
      <w:r w:rsidRPr="004E7957">
        <w:rPr>
          <w:color w:val="231F20"/>
          <w:sz w:val="19"/>
          <w:szCs w:val="19"/>
        </w:rPr>
        <w:t>Currencies</w:t>
      </w:r>
      <w:r w:rsidRPr="004E7957">
        <w:rPr>
          <w:color w:val="231F20"/>
          <w:spacing w:val="-23"/>
          <w:sz w:val="19"/>
          <w:szCs w:val="19"/>
        </w:rPr>
        <w:t xml:space="preserve"> </w:t>
      </w:r>
      <w:r w:rsidRPr="004E7957">
        <w:rPr>
          <w:color w:val="231F20"/>
          <w:sz w:val="19"/>
          <w:szCs w:val="19"/>
        </w:rPr>
        <w:t>of</w:t>
      </w:r>
      <w:r w:rsidRPr="004E7957">
        <w:rPr>
          <w:color w:val="231F20"/>
          <w:spacing w:val="-26"/>
          <w:sz w:val="19"/>
          <w:szCs w:val="19"/>
        </w:rPr>
        <w:t xml:space="preserve"> </w:t>
      </w:r>
      <w:r w:rsidRPr="004E7957">
        <w:rPr>
          <w:color w:val="231F20"/>
          <w:spacing w:val="-4"/>
          <w:sz w:val="19"/>
          <w:szCs w:val="19"/>
        </w:rPr>
        <w:t>Tender</w:t>
      </w:r>
      <w:r w:rsidRPr="004E7957">
        <w:rPr>
          <w:color w:val="231F20"/>
          <w:spacing w:val="-27"/>
          <w:sz w:val="19"/>
          <w:szCs w:val="19"/>
        </w:rPr>
        <w:t xml:space="preserve"> </w:t>
      </w:r>
      <w:r w:rsidRPr="004E7957">
        <w:rPr>
          <w:color w:val="231F20"/>
          <w:sz w:val="19"/>
          <w:szCs w:val="19"/>
        </w:rPr>
        <w:t>and</w:t>
      </w:r>
      <w:r w:rsidRPr="004E7957">
        <w:rPr>
          <w:color w:val="231F20"/>
          <w:spacing w:val="-22"/>
          <w:sz w:val="19"/>
          <w:szCs w:val="19"/>
        </w:rPr>
        <w:t xml:space="preserve"> </w:t>
      </w:r>
      <w:bookmarkEnd w:id="20"/>
      <w:r w:rsidRPr="004E7957">
        <w:rPr>
          <w:color w:val="231F20"/>
          <w:sz w:val="19"/>
          <w:szCs w:val="19"/>
        </w:rPr>
        <w:t>Payment</w:t>
      </w:r>
    </w:p>
    <w:p w14:paraId="0F8C29B4" w14:textId="77777777" w:rsidR="00043AB3" w:rsidRPr="004E7957" w:rsidRDefault="00043AB3" w:rsidP="00043AB3">
      <w:pPr>
        <w:pStyle w:val="Heading3"/>
        <w:numPr>
          <w:ilvl w:val="1"/>
          <w:numId w:val="64"/>
        </w:numPr>
        <w:tabs>
          <w:tab w:val="left" w:pos="993"/>
        </w:tabs>
        <w:spacing w:before="120"/>
        <w:ind w:left="993" w:right="-1" w:hanging="567"/>
        <w:jc w:val="both"/>
        <w:rPr>
          <w:b w:val="0"/>
          <w:color w:val="231F20"/>
          <w:sz w:val="19"/>
          <w:szCs w:val="19"/>
        </w:rPr>
      </w:pPr>
      <w:r w:rsidRPr="004E7957">
        <w:rPr>
          <w:b w:val="0"/>
          <w:color w:val="231F20"/>
          <w:sz w:val="19"/>
          <w:szCs w:val="19"/>
        </w:rPr>
        <w:t>Tenderers</w:t>
      </w:r>
      <w:r w:rsidRPr="004E7957">
        <w:rPr>
          <w:b w:val="0"/>
          <w:color w:val="231F20"/>
          <w:spacing w:val="-18"/>
          <w:sz w:val="19"/>
          <w:szCs w:val="19"/>
        </w:rPr>
        <w:t xml:space="preserve"> </w:t>
      </w:r>
      <w:r w:rsidRPr="004E7957">
        <w:rPr>
          <w:b w:val="0"/>
          <w:color w:val="231F20"/>
          <w:sz w:val="19"/>
          <w:szCs w:val="19"/>
        </w:rPr>
        <w:t>shall</w:t>
      </w:r>
      <w:r w:rsidRPr="004E7957">
        <w:rPr>
          <w:b w:val="0"/>
          <w:color w:val="231F20"/>
          <w:spacing w:val="-18"/>
          <w:sz w:val="19"/>
          <w:szCs w:val="19"/>
        </w:rPr>
        <w:t xml:space="preserve"> </w:t>
      </w:r>
      <w:r w:rsidRPr="004E7957">
        <w:rPr>
          <w:b w:val="0"/>
          <w:color w:val="231F20"/>
          <w:sz w:val="19"/>
          <w:szCs w:val="19"/>
        </w:rPr>
        <w:t>quote</w:t>
      </w:r>
      <w:r w:rsidRPr="004E7957">
        <w:rPr>
          <w:b w:val="0"/>
          <w:color w:val="231F20"/>
          <w:spacing w:val="-18"/>
          <w:sz w:val="19"/>
          <w:szCs w:val="19"/>
        </w:rPr>
        <w:t xml:space="preserve"> </w:t>
      </w:r>
      <w:r w:rsidRPr="004E7957">
        <w:rPr>
          <w:b w:val="0"/>
          <w:color w:val="231F20"/>
          <w:sz w:val="19"/>
          <w:szCs w:val="19"/>
        </w:rPr>
        <w:t>entirely</w:t>
      </w:r>
      <w:r w:rsidRPr="004E7957">
        <w:rPr>
          <w:b w:val="0"/>
          <w:color w:val="231F20"/>
          <w:spacing w:val="-18"/>
          <w:sz w:val="19"/>
          <w:szCs w:val="19"/>
        </w:rPr>
        <w:t xml:space="preserve"> </w:t>
      </w:r>
      <w:r w:rsidRPr="004E7957">
        <w:rPr>
          <w:b w:val="0"/>
          <w:color w:val="231F20"/>
          <w:sz w:val="19"/>
          <w:szCs w:val="19"/>
        </w:rPr>
        <w:t>in</w:t>
      </w:r>
      <w:r w:rsidRPr="004E7957">
        <w:rPr>
          <w:b w:val="0"/>
          <w:color w:val="231F20"/>
          <w:spacing w:val="-18"/>
          <w:sz w:val="19"/>
          <w:szCs w:val="19"/>
        </w:rPr>
        <w:t xml:space="preserve"> </w:t>
      </w:r>
      <w:r w:rsidRPr="004E7957">
        <w:rPr>
          <w:b w:val="0"/>
          <w:color w:val="231F20"/>
          <w:sz w:val="19"/>
          <w:szCs w:val="19"/>
        </w:rPr>
        <w:t>Kenya</w:t>
      </w:r>
      <w:r w:rsidRPr="004E7957">
        <w:rPr>
          <w:b w:val="0"/>
          <w:color w:val="231F20"/>
          <w:spacing w:val="-18"/>
          <w:sz w:val="19"/>
          <w:szCs w:val="19"/>
        </w:rPr>
        <w:t xml:space="preserve"> </w:t>
      </w:r>
      <w:r w:rsidRPr="004E7957">
        <w:rPr>
          <w:b w:val="0"/>
          <w:color w:val="231F20"/>
          <w:sz w:val="19"/>
          <w:szCs w:val="19"/>
        </w:rPr>
        <w:t>Shillings.</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 w:val="0"/>
          <w:color w:val="231F20"/>
          <w:sz w:val="19"/>
          <w:szCs w:val="19"/>
        </w:rPr>
        <w:t>unit</w:t>
      </w:r>
      <w:r w:rsidRPr="004E7957">
        <w:rPr>
          <w:b w:val="0"/>
          <w:color w:val="231F20"/>
          <w:spacing w:val="-18"/>
          <w:sz w:val="19"/>
          <w:szCs w:val="19"/>
        </w:rPr>
        <w:t xml:space="preserve"> </w:t>
      </w:r>
      <w:r w:rsidRPr="004E7957">
        <w:rPr>
          <w:b w:val="0"/>
          <w:color w:val="231F20"/>
          <w:sz w:val="19"/>
          <w:szCs w:val="19"/>
        </w:rPr>
        <w:t>rates</w:t>
      </w:r>
      <w:r w:rsidRPr="004E7957">
        <w:rPr>
          <w:b w:val="0"/>
          <w:color w:val="231F20"/>
          <w:spacing w:val="-18"/>
          <w:sz w:val="19"/>
          <w:szCs w:val="19"/>
        </w:rPr>
        <w:t xml:space="preserve"> </w:t>
      </w:r>
      <w:r w:rsidRPr="004E7957">
        <w:rPr>
          <w:b w:val="0"/>
          <w:color w:val="231F20"/>
          <w:sz w:val="19"/>
          <w:szCs w:val="19"/>
        </w:rPr>
        <w:t>and</w:t>
      </w:r>
      <w:r w:rsidRPr="004E7957">
        <w:rPr>
          <w:b w:val="0"/>
          <w:color w:val="231F20"/>
          <w:spacing w:val="-18"/>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 w:val="0"/>
          <w:color w:val="231F20"/>
          <w:sz w:val="19"/>
          <w:szCs w:val="19"/>
        </w:rPr>
        <w:t>prices</w:t>
      </w:r>
      <w:r w:rsidRPr="004E7957">
        <w:rPr>
          <w:b w:val="0"/>
          <w:color w:val="231F20"/>
          <w:spacing w:val="-18"/>
          <w:sz w:val="19"/>
          <w:szCs w:val="19"/>
        </w:rPr>
        <w:t xml:space="preserve"> </w:t>
      </w:r>
      <w:r w:rsidRPr="004E7957">
        <w:rPr>
          <w:b w:val="0"/>
          <w:color w:val="231F20"/>
          <w:sz w:val="19"/>
          <w:szCs w:val="19"/>
        </w:rPr>
        <w:t>shall</w:t>
      </w:r>
      <w:r w:rsidRPr="004E7957">
        <w:rPr>
          <w:b w:val="0"/>
          <w:color w:val="231F20"/>
          <w:spacing w:val="-18"/>
          <w:sz w:val="19"/>
          <w:szCs w:val="19"/>
        </w:rPr>
        <w:t xml:space="preserve"> </w:t>
      </w:r>
      <w:r w:rsidRPr="004E7957">
        <w:rPr>
          <w:b w:val="0"/>
          <w:color w:val="231F20"/>
          <w:sz w:val="19"/>
          <w:szCs w:val="19"/>
        </w:rPr>
        <w:t>be</w:t>
      </w:r>
      <w:r w:rsidRPr="004E7957">
        <w:rPr>
          <w:b w:val="0"/>
          <w:color w:val="231F20"/>
          <w:spacing w:val="-18"/>
          <w:sz w:val="19"/>
          <w:szCs w:val="19"/>
        </w:rPr>
        <w:t xml:space="preserve"> </w:t>
      </w:r>
      <w:r w:rsidRPr="004E7957">
        <w:rPr>
          <w:b w:val="0"/>
          <w:color w:val="231F20"/>
          <w:sz w:val="19"/>
          <w:szCs w:val="19"/>
        </w:rPr>
        <w:t>quoted</w:t>
      </w:r>
      <w:r w:rsidRPr="004E7957">
        <w:rPr>
          <w:b w:val="0"/>
          <w:color w:val="231F20"/>
          <w:spacing w:val="-18"/>
          <w:sz w:val="19"/>
          <w:szCs w:val="19"/>
        </w:rPr>
        <w:t xml:space="preserve"> </w:t>
      </w:r>
      <w:r w:rsidRPr="004E7957">
        <w:rPr>
          <w:b w:val="0"/>
          <w:color w:val="231F20"/>
          <w:sz w:val="19"/>
          <w:szCs w:val="19"/>
        </w:rPr>
        <w:t>by</w:t>
      </w:r>
      <w:r w:rsidRPr="004E7957">
        <w:rPr>
          <w:b w:val="0"/>
          <w:color w:val="231F20"/>
          <w:spacing w:val="-18"/>
          <w:sz w:val="19"/>
          <w:szCs w:val="19"/>
        </w:rPr>
        <w:t xml:space="preserve"> </w:t>
      </w:r>
      <w:r w:rsidRPr="004E7957">
        <w:rPr>
          <w:b w:val="0"/>
          <w:color w:val="231F20"/>
          <w:sz w:val="19"/>
          <w:szCs w:val="19"/>
        </w:rPr>
        <w:t>the</w:t>
      </w:r>
      <w:r w:rsidRPr="004E7957">
        <w:rPr>
          <w:b w:val="0"/>
          <w:color w:val="231F20"/>
          <w:spacing w:val="-22"/>
          <w:sz w:val="19"/>
          <w:szCs w:val="19"/>
        </w:rPr>
        <w:t xml:space="preserve"> </w:t>
      </w:r>
      <w:r w:rsidRPr="004E7957">
        <w:rPr>
          <w:b w:val="0"/>
          <w:color w:val="231F20"/>
          <w:sz w:val="19"/>
          <w:szCs w:val="19"/>
        </w:rPr>
        <w:t>Tenderer</w:t>
      </w:r>
      <w:r w:rsidRPr="004E7957">
        <w:rPr>
          <w:b w:val="0"/>
          <w:color w:val="231F20"/>
          <w:spacing w:val="-18"/>
          <w:sz w:val="19"/>
          <w:szCs w:val="19"/>
        </w:rPr>
        <w:t xml:space="preserve"> </w:t>
      </w:r>
      <w:r w:rsidRPr="004E7957">
        <w:rPr>
          <w:b w:val="0"/>
          <w:color w:val="231F20"/>
          <w:sz w:val="19"/>
          <w:szCs w:val="19"/>
        </w:rPr>
        <w:t>in the</w:t>
      </w:r>
      <w:r w:rsidRPr="004E7957">
        <w:rPr>
          <w:b w:val="0"/>
          <w:color w:val="231F20"/>
          <w:spacing w:val="-17"/>
          <w:sz w:val="19"/>
          <w:szCs w:val="19"/>
        </w:rPr>
        <w:t xml:space="preserve"> </w:t>
      </w:r>
      <w:r w:rsidRPr="004E7957">
        <w:rPr>
          <w:b w:val="0"/>
          <w:color w:val="231F20"/>
          <w:sz w:val="19"/>
          <w:szCs w:val="19"/>
        </w:rPr>
        <w:t>Bill</w:t>
      </w:r>
      <w:r w:rsidRPr="004E7957">
        <w:rPr>
          <w:b w:val="0"/>
          <w:color w:val="231F20"/>
          <w:spacing w:val="-17"/>
          <w:sz w:val="19"/>
          <w:szCs w:val="19"/>
        </w:rPr>
        <w:t xml:space="preserve"> </w:t>
      </w:r>
      <w:r w:rsidRPr="004E7957">
        <w:rPr>
          <w:b w:val="0"/>
          <w:color w:val="231F20"/>
          <w:sz w:val="19"/>
          <w:szCs w:val="19"/>
        </w:rPr>
        <w:t>of</w:t>
      </w:r>
      <w:r w:rsidRPr="004E7957">
        <w:rPr>
          <w:b w:val="0"/>
          <w:color w:val="231F20"/>
          <w:spacing w:val="-17"/>
          <w:sz w:val="19"/>
          <w:szCs w:val="19"/>
        </w:rPr>
        <w:t xml:space="preserve"> </w:t>
      </w:r>
      <w:r w:rsidRPr="004E7957">
        <w:rPr>
          <w:b w:val="0"/>
          <w:color w:val="231F20"/>
          <w:sz w:val="19"/>
          <w:szCs w:val="19"/>
        </w:rPr>
        <w:t>Quantities,</w:t>
      </w:r>
      <w:r w:rsidRPr="004E7957">
        <w:rPr>
          <w:b w:val="0"/>
          <w:color w:val="231F20"/>
          <w:spacing w:val="-17"/>
          <w:sz w:val="19"/>
          <w:szCs w:val="19"/>
        </w:rPr>
        <w:t xml:space="preserve"> </w:t>
      </w:r>
      <w:r w:rsidRPr="004E7957">
        <w:rPr>
          <w:b w:val="0"/>
          <w:color w:val="231F20"/>
          <w:sz w:val="19"/>
          <w:szCs w:val="19"/>
        </w:rPr>
        <w:t>entirely</w:t>
      </w:r>
      <w:r w:rsidRPr="004E7957">
        <w:rPr>
          <w:b w:val="0"/>
          <w:color w:val="231F20"/>
          <w:spacing w:val="-17"/>
          <w:sz w:val="19"/>
          <w:szCs w:val="19"/>
        </w:rPr>
        <w:t xml:space="preserve"> </w:t>
      </w:r>
      <w:r w:rsidRPr="004E7957">
        <w:rPr>
          <w:b w:val="0"/>
          <w:color w:val="231F20"/>
          <w:sz w:val="19"/>
          <w:szCs w:val="19"/>
        </w:rPr>
        <w:t>in</w:t>
      </w:r>
      <w:r w:rsidRPr="004E7957">
        <w:rPr>
          <w:b w:val="0"/>
          <w:color w:val="231F20"/>
          <w:spacing w:val="-17"/>
          <w:sz w:val="19"/>
          <w:szCs w:val="19"/>
        </w:rPr>
        <w:t xml:space="preserve"> </w:t>
      </w:r>
      <w:r w:rsidRPr="004E7957">
        <w:rPr>
          <w:b w:val="0"/>
          <w:color w:val="231F20"/>
          <w:sz w:val="19"/>
          <w:szCs w:val="19"/>
        </w:rPr>
        <w:t>Kenya</w:t>
      </w:r>
      <w:r w:rsidRPr="004E7957">
        <w:rPr>
          <w:b w:val="0"/>
          <w:color w:val="231F20"/>
          <w:spacing w:val="-17"/>
          <w:sz w:val="19"/>
          <w:szCs w:val="19"/>
        </w:rPr>
        <w:t xml:space="preserve"> </w:t>
      </w:r>
      <w:r w:rsidRPr="004E7957">
        <w:rPr>
          <w:b w:val="0"/>
          <w:color w:val="231F20"/>
          <w:sz w:val="19"/>
          <w:szCs w:val="19"/>
        </w:rPr>
        <w:t>shillings.</w:t>
      </w:r>
      <w:r w:rsidRPr="004E7957">
        <w:rPr>
          <w:b w:val="0"/>
          <w:color w:val="231F20"/>
          <w:spacing w:val="-29"/>
          <w:sz w:val="19"/>
          <w:szCs w:val="19"/>
        </w:rPr>
        <w:t xml:space="preserve"> </w:t>
      </w:r>
      <w:r w:rsidRPr="004E7957">
        <w:rPr>
          <w:b w:val="0"/>
          <w:color w:val="231F20"/>
          <w:sz w:val="19"/>
          <w:szCs w:val="19"/>
        </w:rPr>
        <w:t>A</w:t>
      </w:r>
      <w:r w:rsidRPr="004E7957">
        <w:rPr>
          <w:b w:val="0"/>
          <w:color w:val="231F20"/>
          <w:spacing w:val="-33"/>
          <w:sz w:val="19"/>
          <w:szCs w:val="19"/>
        </w:rPr>
        <w:t xml:space="preserve"> </w:t>
      </w:r>
      <w:r w:rsidRPr="004E7957">
        <w:rPr>
          <w:b w:val="0"/>
          <w:color w:val="231F20"/>
          <w:sz w:val="19"/>
          <w:szCs w:val="19"/>
        </w:rPr>
        <w:t>Tenderer</w:t>
      </w:r>
      <w:r w:rsidRPr="004E7957">
        <w:rPr>
          <w:b w:val="0"/>
          <w:color w:val="231F20"/>
          <w:spacing w:val="-17"/>
          <w:sz w:val="19"/>
          <w:szCs w:val="19"/>
        </w:rPr>
        <w:t xml:space="preserve"> </w:t>
      </w:r>
      <w:r w:rsidRPr="004E7957">
        <w:rPr>
          <w:b w:val="0"/>
          <w:color w:val="231F20"/>
          <w:sz w:val="19"/>
          <w:szCs w:val="19"/>
        </w:rPr>
        <w:t>expecting</w:t>
      </w:r>
      <w:r w:rsidRPr="004E7957">
        <w:rPr>
          <w:b w:val="0"/>
          <w:color w:val="231F20"/>
          <w:spacing w:val="-17"/>
          <w:sz w:val="19"/>
          <w:szCs w:val="19"/>
        </w:rPr>
        <w:t xml:space="preserve"> </w:t>
      </w:r>
      <w:r w:rsidRPr="004E7957">
        <w:rPr>
          <w:b w:val="0"/>
          <w:color w:val="231F20"/>
          <w:sz w:val="19"/>
          <w:szCs w:val="19"/>
        </w:rPr>
        <w:t>to</w:t>
      </w:r>
      <w:r w:rsidRPr="004E7957">
        <w:rPr>
          <w:b w:val="0"/>
          <w:color w:val="231F20"/>
          <w:spacing w:val="-17"/>
          <w:sz w:val="19"/>
          <w:szCs w:val="19"/>
        </w:rPr>
        <w:t xml:space="preserve"> </w:t>
      </w:r>
      <w:r w:rsidRPr="004E7957">
        <w:rPr>
          <w:b w:val="0"/>
          <w:color w:val="231F20"/>
          <w:sz w:val="19"/>
          <w:szCs w:val="19"/>
        </w:rPr>
        <w:t>incur</w:t>
      </w:r>
      <w:r w:rsidRPr="004E7957">
        <w:rPr>
          <w:b w:val="0"/>
          <w:color w:val="231F20"/>
          <w:spacing w:val="-17"/>
          <w:sz w:val="19"/>
          <w:szCs w:val="19"/>
        </w:rPr>
        <w:t xml:space="preserve"> </w:t>
      </w:r>
      <w:r w:rsidRPr="004E7957">
        <w:rPr>
          <w:b w:val="0"/>
          <w:color w:val="231F20"/>
          <w:sz w:val="19"/>
          <w:szCs w:val="19"/>
        </w:rPr>
        <w:t>expenditures</w:t>
      </w:r>
      <w:r w:rsidRPr="004E7957">
        <w:rPr>
          <w:b w:val="0"/>
          <w:color w:val="231F20"/>
          <w:spacing w:val="-17"/>
          <w:sz w:val="19"/>
          <w:szCs w:val="19"/>
        </w:rPr>
        <w:t xml:space="preserve"> </w:t>
      </w:r>
      <w:r w:rsidRPr="004E7957">
        <w:rPr>
          <w:b w:val="0"/>
          <w:color w:val="231F20"/>
          <w:sz w:val="19"/>
          <w:szCs w:val="19"/>
        </w:rPr>
        <w:t>in</w:t>
      </w:r>
      <w:r w:rsidRPr="004E7957">
        <w:rPr>
          <w:b w:val="0"/>
          <w:color w:val="231F20"/>
          <w:spacing w:val="-17"/>
          <w:sz w:val="19"/>
          <w:szCs w:val="19"/>
        </w:rPr>
        <w:t xml:space="preserve"> </w:t>
      </w:r>
      <w:r w:rsidRPr="004E7957">
        <w:rPr>
          <w:b w:val="0"/>
          <w:color w:val="231F20"/>
          <w:sz w:val="19"/>
          <w:szCs w:val="19"/>
        </w:rPr>
        <w:t>other</w:t>
      </w:r>
      <w:r w:rsidRPr="004E7957">
        <w:rPr>
          <w:b w:val="0"/>
          <w:color w:val="231F20"/>
          <w:spacing w:val="-17"/>
          <w:sz w:val="19"/>
          <w:szCs w:val="19"/>
        </w:rPr>
        <w:t xml:space="preserve"> </w:t>
      </w:r>
      <w:r w:rsidRPr="004E7957">
        <w:rPr>
          <w:b w:val="0"/>
          <w:color w:val="231F20"/>
          <w:sz w:val="19"/>
          <w:szCs w:val="19"/>
        </w:rPr>
        <w:t>currencies for</w:t>
      </w:r>
      <w:r w:rsidRPr="004E7957">
        <w:rPr>
          <w:b w:val="0"/>
          <w:color w:val="231F20"/>
          <w:spacing w:val="-4"/>
          <w:sz w:val="19"/>
          <w:szCs w:val="19"/>
        </w:rPr>
        <w:t xml:space="preserve"> </w:t>
      </w:r>
      <w:r w:rsidRPr="004E7957">
        <w:rPr>
          <w:b w:val="0"/>
          <w:color w:val="231F20"/>
          <w:sz w:val="19"/>
          <w:szCs w:val="19"/>
        </w:rPr>
        <w:t>inputs</w:t>
      </w:r>
      <w:r w:rsidRPr="004E7957">
        <w:rPr>
          <w:b w:val="0"/>
          <w:color w:val="231F20"/>
          <w:spacing w:val="-4"/>
          <w:sz w:val="19"/>
          <w:szCs w:val="19"/>
        </w:rPr>
        <w:t xml:space="preserve"> </w:t>
      </w:r>
      <w:r w:rsidRPr="004E7957">
        <w:rPr>
          <w:b w:val="0"/>
          <w:color w:val="231F20"/>
          <w:sz w:val="19"/>
          <w:szCs w:val="19"/>
        </w:rPr>
        <w:t>to</w:t>
      </w:r>
      <w:r w:rsidRPr="004E7957">
        <w:rPr>
          <w:b w:val="0"/>
          <w:color w:val="231F20"/>
          <w:spacing w:val="-4"/>
          <w:sz w:val="19"/>
          <w:szCs w:val="19"/>
        </w:rPr>
        <w:t xml:space="preserve"> </w:t>
      </w:r>
      <w:r w:rsidRPr="004E7957">
        <w:rPr>
          <w:b w:val="0"/>
          <w:color w:val="231F20"/>
          <w:sz w:val="19"/>
          <w:szCs w:val="19"/>
        </w:rPr>
        <w:t>the</w:t>
      </w:r>
      <w:r w:rsidRPr="004E7957">
        <w:rPr>
          <w:b w:val="0"/>
          <w:color w:val="231F20"/>
          <w:spacing w:val="-8"/>
          <w:sz w:val="19"/>
          <w:szCs w:val="19"/>
        </w:rPr>
        <w:t xml:space="preserve"> </w:t>
      </w:r>
      <w:r w:rsidRPr="004E7957">
        <w:rPr>
          <w:b w:val="0"/>
          <w:color w:val="231F20"/>
          <w:spacing w:val="-4"/>
          <w:sz w:val="19"/>
          <w:szCs w:val="19"/>
        </w:rPr>
        <w:t xml:space="preserve">Works </w:t>
      </w:r>
      <w:r w:rsidRPr="004E7957">
        <w:rPr>
          <w:b w:val="0"/>
          <w:color w:val="231F20"/>
          <w:sz w:val="19"/>
          <w:szCs w:val="19"/>
        </w:rPr>
        <w:t>supplied</w:t>
      </w:r>
      <w:r w:rsidRPr="004E7957">
        <w:rPr>
          <w:b w:val="0"/>
          <w:color w:val="231F20"/>
          <w:spacing w:val="-4"/>
          <w:sz w:val="19"/>
          <w:szCs w:val="19"/>
        </w:rPr>
        <w:t xml:space="preserve"> </w:t>
      </w:r>
      <w:r w:rsidRPr="004E7957">
        <w:rPr>
          <w:b w:val="0"/>
          <w:color w:val="231F20"/>
          <w:sz w:val="19"/>
          <w:szCs w:val="19"/>
        </w:rPr>
        <w:t>from</w:t>
      </w:r>
      <w:r w:rsidRPr="004E7957">
        <w:rPr>
          <w:b w:val="0"/>
          <w:color w:val="231F20"/>
          <w:spacing w:val="-4"/>
          <w:sz w:val="19"/>
          <w:szCs w:val="19"/>
        </w:rPr>
        <w:t xml:space="preserve"> </w:t>
      </w:r>
      <w:r w:rsidRPr="004E7957">
        <w:rPr>
          <w:b w:val="0"/>
          <w:color w:val="231F20"/>
          <w:sz w:val="19"/>
          <w:szCs w:val="19"/>
        </w:rPr>
        <w:t>outside</w:t>
      </w:r>
      <w:r w:rsidRPr="004E7957">
        <w:rPr>
          <w:b w:val="0"/>
          <w:color w:val="231F20"/>
          <w:spacing w:val="-4"/>
          <w:sz w:val="19"/>
          <w:szCs w:val="19"/>
        </w:rPr>
        <w:t xml:space="preserve"> </w:t>
      </w:r>
      <w:r w:rsidRPr="004E7957">
        <w:rPr>
          <w:b w:val="0"/>
          <w:color w:val="231F20"/>
          <w:sz w:val="19"/>
          <w:szCs w:val="19"/>
        </w:rPr>
        <w:t>Kenya</w:t>
      </w:r>
      <w:r w:rsidRPr="004E7957">
        <w:rPr>
          <w:b w:val="0"/>
          <w:color w:val="231F20"/>
          <w:spacing w:val="-4"/>
          <w:sz w:val="19"/>
          <w:szCs w:val="19"/>
        </w:rPr>
        <w:t xml:space="preserve"> </w:t>
      </w:r>
      <w:r w:rsidRPr="004E7957">
        <w:rPr>
          <w:b w:val="0"/>
          <w:color w:val="231F20"/>
          <w:sz w:val="19"/>
          <w:szCs w:val="19"/>
        </w:rPr>
        <w:t>shall</w:t>
      </w:r>
      <w:r w:rsidRPr="004E7957">
        <w:rPr>
          <w:b w:val="0"/>
          <w:color w:val="231F20"/>
          <w:spacing w:val="-4"/>
          <w:sz w:val="19"/>
          <w:szCs w:val="19"/>
        </w:rPr>
        <w:t xml:space="preserve"> </w:t>
      </w:r>
      <w:r w:rsidRPr="004E7957">
        <w:rPr>
          <w:b w:val="0"/>
          <w:color w:val="231F20"/>
          <w:sz w:val="19"/>
          <w:szCs w:val="19"/>
        </w:rPr>
        <w:t>device</w:t>
      </w:r>
      <w:r w:rsidRPr="004E7957">
        <w:rPr>
          <w:b w:val="0"/>
          <w:color w:val="231F20"/>
          <w:spacing w:val="-4"/>
          <w:sz w:val="19"/>
          <w:szCs w:val="19"/>
        </w:rPr>
        <w:t xml:space="preserve"> </w:t>
      </w:r>
      <w:r w:rsidRPr="004E7957">
        <w:rPr>
          <w:b w:val="0"/>
          <w:color w:val="231F20"/>
          <w:sz w:val="19"/>
          <w:szCs w:val="19"/>
        </w:rPr>
        <w:t>own</w:t>
      </w:r>
      <w:r w:rsidRPr="004E7957">
        <w:rPr>
          <w:b w:val="0"/>
          <w:color w:val="231F20"/>
          <w:spacing w:val="-4"/>
          <w:sz w:val="19"/>
          <w:szCs w:val="19"/>
        </w:rPr>
        <w:t xml:space="preserve"> </w:t>
      </w:r>
      <w:r w:rsidRPr="004E7957">
        <w:rPr>
          <w:b w:val="0"/>
          <w:color w:val="231F20"/>
          <w:sz w:val="19"/>
          <w:szCs w:val="19"/>
        </w:rPr>
        <w:t>ways</w:t>
      </w:r>
      <w:r w:rsidRPr="004E7957">
        <w:rPr>
          <w:b w:val="0"/>
          <w:color w:val="231F20"/>
          <w:spacing w:val="-4"/>
          <w:sz w:val="19"/>
          <w:szCs w:val="19"/>
        </w:rPr>
        <w:t xml:space="preserve"> </w:t>
      </w:r>
      <w:r w:rsidRPr="004E7957">
        <w:rPr>
          <w:b w:val="0"/>
          <w:color w:val="231F20"/>
          <w:sz w:val="19"/>
          <w:szCs w:val="19"/>
        </w:rPr>
        <w:t>of</w:t>
      </w:r>
      <w:r w:rsidRPr="004E7957">
        <w:rPr>
          <w:b w:val="0"/>
          <w:color w:val="231F20"/>
          <w:spacing w:val="-4"/>
          <w:sz w:val="19"/>
          <w:szCs w:val="19"/>
        </w:rPr>
        <w:t xml:space="preserve"> </w:t>
      </w:r>
      <w:r w:rsidRPr="004E7957">
        <w:rPr>
          <w:b w:val="0"/>
          <w:color w:val="231F20"/>
          <w:sz w:val="19"/>
          <w:szCs w:val="19"/>
        </w:rPr>
        <w:t>getting</w:t>
      </w:r>
      <w:r w:rsidRPr="004E7957">
        <w:rPr>
          <w:b w:val="0"/>
          <w:color w:val="231F20"/>
          <w:spacing w:val="-4"/>
          <w:sz w:val="19"/>
          <w:szCs w:val="19"/>
        </w:rPr>
        <w:t xml:space="preserve"> </w:t>
      </w:r>
      <w:r w:rsidRPr="004E7957">
        <w:rPr>
          <w:b w:val="0"/>
          <w:color w:val="231F20"/>
          <w:sz w:val="19"/>
          <w:szCs w:val="19"/>
        </w:rPr>
        <w:t>foreign</w:t>
      </w:r>
      <w:r w:rsidRPr="004E7957">
        <w:rPr>
          <w:b w:val="0"/>
          <w:color w:val="231F20"/>
          <w:spacing w:val="-4"/>
          <w:sz w:val="19"/>
          <w:szCs w:val="19"/>
        </w:rPr>
        <w:t xml:space="preserve"> </w:t>
      </w:r>
      <w:r w:rsidRPr="004E7957">
        <w:rPr>
          <w:b w:val="0"/>
          <w:color w:val="231F20"/>
          <w:sz w:val="19"/>
          <w:szCs w:val="19"/>
        </w:rPr>
        <w:t>currency</w:t>
      </w:r>
      <w:r w:rsidRPr="004E7957">
        <w:rPr>
          <w:b w:val="0"/>
          <w:color w:val="231F20"/>
          <w:spacing w:val="-4"/>
          <w:sz w:val="19"/>
          <w:szCs w:val="19"/>
        </w:rPr>
        <w:t xml:space="preserve"> </w:t>
      </w:r>
      <w:r w:rsidRPr="004E7957">
        <w:rPr>
          <w:b w:val="0"/>
          <w:color w:val="231F20"/>
          <w:sz w:val="19"/>
          <w:szCs w:val="19"/>
        </w:rPr>
        <w:t>to</w:t>
      </w:r>
      <w:r w:rsidRPr="004E7957">
        <w:rPr>
          <w:b w:val="0"/>
          <w:color w:val="231F20"/>
          <w:spacing w:val="-4"/>
          <w:sz w:val="19"/>
          <w:szCs w:val="19"/>
        </w:rPr>
        <w:t xml:space="preserve"> </w:t>
      </w:r>
      <w:r w:rsidRPr="004E7957">
        <w:rPr>
          <w:b w:val="0"/>
          <w:color w:val="231F20"/>
          <w:sz w:val="19"/>
          <w:szCs w:val="19"/>
        </w:rPr>
        <w:t>meet those</w:t>
      </w:r>
      <w:r w:rsidRPr="004E7957">
        <w:rPr>
          <w:b w:val="0"/>
          <w:color w:val="231F20"/>
          <w:spacing w:val="-23"/>
          <w:sz w:val="19"/>
          <w:szCs w:val="19"/>
        </w:rPr>
        <w:t xml:space="preserve"> </w:t>
      </w:r>
      <w:r w:rsidRPr="004E7957">
        <w:rPr>
          <w:b w:val="0"/>
          <w:color w:val="231F20"/>
          <w:sz w:val="19"/>
          <w:szCs w:val="19"/>
        </w:rPr>
        <w:t>expenditures.</w:t>
      </w:r>
    </w:p>
    <w:p w14:paraId="0F28904C"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bookmarkStart w:id="21" w:name="_TOC_250099"/>
      <w:r w:rsidRPr="004E7957">
        <w:rPr>
          <w:color w:val="231F20"/>
          <w:sz w:val="19"/>
          <w:szCs w:val="19"/>
        </w:rPr>
        <w:t>Documents</w:t>
      </w:r>
      <w:r w:rsidRPr="004E7957">
        <w:rPr>
          <w:color w:val="231F20"/>
          <w:spacing w:val="-22"/>
          <w:sz w:val="19"/>
          <w:szCs w:val="19"/>
        </w:rPr>
        <w:t xml:space="preserve"> </w:t>
      </w:r>
      <w:r w:rsidRPr="004E7957">
        <w:rPr>
          <w:color w:val="231F20"/>
          <w:sz w:val="19"/>
          <w:szCs w:val="19"/>
        </w:rPr>
        <w:t>Comprising</w:t>
      </w:r>
      <w:r w:rsidRPr="004E7957">
        <w:rPr>
          <w:color w:val="231F20"/>
          <w:spacing w:val="-22"/>
          <w:sz w:val="19"/>
          <w:szCs w:val="19"/>
        </w:rPr>
        <w:t xml:space="preserve"> </w:t>
      </w:r>
      <w:r w:rsidRPr="004E7957">
        <w:rPr>
          <w:color w:val="231F20"/>
          <w:sz w:val="19"/>
          <w:szCs w:val="19"/>
        </w:rPr>
        <w:t>the</w:t>
      </w:r>
      <w:r w:rsidRPr="004E7957">
        <w:rPr>
          <w:color w:val="231F20"/>
          <w:spacing w:val="-26"/>
          <w:sz w:val="19"/>
          <w:szCs w:val="19"/>
        </w:rPr>
        <w:t xml:space="preserve"> </w:t>
      </w:r>
      <w:r w:rsidRPr="004E7957">
        <w:rPr>
          <w:color w:val="231F20"/>
          <w:spacing w:val="-3"/>
          <w:sz w:val="19"/>
          <w:szCs w:val="19"/>
        </w:rPr>
        <w:t>Technical</w:t>
      </w:r>
      <w:r w:rsidRPr="004E7957">
        <w:rPr>
          <w:color w:val="231F20"/>
          <w:spacing w:val="-23"/>
          <w:sz w:val="19"/>
          <w:szCs w:val="19"/>
        </w:rPr>
        <w:t xml:space="preserve"> </w:t>
      </w:r>
      <w:bookmarkEnd w:id="21"/>
      <w:r w:rsidRPr="004E7957">
        <w:rPr>
          <w:color w:val="231F20"/>
          <w:sz w:val="19"/>
          <w:szCs w:val="19"/>
        </w:rPr>
        <w:t>Proposal</w:t>
      </w:r>
    </w:p>
    <w:p w14:paraId="2234718A" w14:textId="77777777" w:rsidR="00043AB3" w:rsidRPr="004E7957" w:rsidRDefault="00043AB3" w:rsidP="00043AB3">
      <w:pPr>
        <w:pStyle w:val="Heading3"/>
        <w:numPr>
          <w:ilvl w:val="1"/>
          <w:numId w:val="65"/>
        </w:numPr>
        <w:tabs>
          <w:tab w:val="left" w:pos="993"/>
        </w:tabs>
        <w:spacing w:before="120"/>
        <w:ind w:left="993" w:right="-1" w:hanging="567"/>
        <w:jc w:val="both"/>
        <w:rPr>
          <w:b w:val="0"/>
          <w:color w:val="231F20"/>
          <w:sz w:val="19"/>
          <w:szCs w:val="19"/>
        </w:rPr>
      </w:pPr>
      <w:r w:rsidRPr="004E7957">
        <w:rPr>
          <w:b w:val="0"/>
          <w:color w:val="231F20"/>
          <w:sz w:val="19"/>
          <w:szCs w:val="19"/>
        </w:rPr>
        <w:t>The</w:t>
      </w:r>
      <w:r w:rsidRPr="004E7957">
        <w:rPr>
          <w:b w:val="0"/>
          <w:color w:val="231F20"/>
          <w:spacing w:val="-9"/>
          <w:sz w:val="19"/>
          <w:szCs w:val="19"/>
        </w:rPr>
        <w:t xml:space="preserve"> </w:t>
      </w:r>
      <w:r w:rsidRPr="004E7957">
        <w:rPr>
          <w:b w:val="0"/>
          <w:color w:val="231F20"/>
          <w:sz w:val="19"/>
          <w:szCs w:val="19"/>
        </w:rPr>
        <w:t>Tenderer</w:t>
      </w:r>
      <w:r w:rsidRPr="004E7957">
        <w:rPr>
          <w:b w:val="0"/>
          <w:color w:val="231F20"/>
          <w:spacing w:val="-6"/>
          <w:sz w:val="19"/>
          <w:szCs w:val="19"/>
        </w:rPr>
        <w:t xml:space="preserve"> </w:t>
      </w:r>
      <w:r w:rsidRPr="004E7957">
        <w:rPr>
          <w:b w:val="0"/>
          <w:color w:val="231F20"/>
          <w:sz w:val="19"/>
          <w:szCs w:val="19"/>
        </w:rPr>
        <w:t>shall</w:t>
      </w:r>
      <w:r w:rsidRPr="004E7957">
        <w:rPr>
          <w:b w:val="0"/>
          <w:color w:val="231F20"/>
          <w:spacing w:val="-6"/>
          <w:sz w:val="19"/>
          <w:szCs w:val="19"/>
        </w:rPr>
        <w:t xml:space="preserve"> </w:t>
      </w:r>
      <w:r w:rsidRPr="004E7957">
        <w:rPr>
          <w:b w:val="0"/>
          <w:color w:val="231F20"/>
          <w:sz w:val="19"/>
          <w:szCs w:val="19"/>
        </w:rPr>
        <w:t>furnish</w:t>
      </w:r>
      <w:r w:rsidRPr="004E7957">
        <w:rPr>
          <w:b w:val="0"/>
          <w:color w:val="231F20"/>
          <w:spacing w:val="-6"/>
          <w:sz w:val="19"/>
          <w:szCs w:val="19"/>
        </w:rPr>
        <w:t xml:space="preserve"> </w:t>
      </w:r>
      <w:r w:rsidRPr="004E7957">
        <w:rPr>
          <w:b w:val="0"/>
          <w:color w:val="231F20"/>
          <w:sz w:val="19"/>
          <w:szCs w:val="19"/>
        </w:rPr>
        <w:t>a</w:t>
      </w:r>
      <w:r w:rsidRPr="004E7957">
        <w:rPr>
          <w:b w:val="0"/>
          <w:color w:val="231F20"/>
          <w:spacing w:val="-6"/>
          <w:sz w:val="19"/>
          <w:szCs w:val="19"/>
        </w:rPr>
        <w:t xml:space="preserve"> </w:t>
      </w:r>
      <w:r w:rsidRPr="004E7957">
        <w:rPr>
          <w:b w:val="0"/>
          <w:color w:val="231F20"/>
          <w:sz w:val="19"/>
          <w:szCs w:val="19"/>
        </w:rPr>
        <w:t>technical</w:t>
      </w:r>
      <w:r w:rsidRPr="004E7957">
        <w:rPr>
          <w:b w:val="0"/>
          <w:color w:val="231F20"/>
          <w:spacing w:val="-6"/>
          <w:sz w:val="19"/>
          <w:szCs w:val="19"/>
        </w:rPr>
        <w:t xml:space="preserve"> </w:t>
      </w:r>
      <w:r w:rsidRPr="004E7957">
        <w:rPr>
          <w:b w:val="0"/>
          <w:color w:val="231F20"/>
          <w:sz w:val="19"/>
          <w:szCs w:val="19"/>
        </w:rPr>
        <w:t>proposal</w:t>
      </w:r>
      <w:r w:rsidRPr="004E7957">
        <w:rPr>
          <w:b w:val="0"/>
          <w:color w:val="231F20"/>
          <w:spacing w:val="-6"/>
          <w:sz w:val="19"/>
          <w:szCs w:val="19"/>
        </w:rPr>
        <w:t xml:space="preserve"> </w:t>
      </w:r>
      <w:r w:rsidRPr="004E7957">
        <w:rPr>
          <w:b w:val="0"/>
          <w:color w:val="231F20"/>
          <w:sz w:val="19"/>
          <w:szCs w:val="19"/>
        </w:rPr>
        <w:t>including</w:t>
      </w:r>
      <w:r w:rsidRPr="004E7957">
        <w:rPr>
          <w:b w:val="0"/>
          <w:color w:val="231F20"/>
          <w:spacing w:val="-6"/>
          <w:sz w:val="19"/>
          <w:szCs w:val="19"/>
        </w:rPr>
        <w:t xml:space="preserve"> </w:t>
      </w:r>
      <w:r w:rsidRPr="004E7957">
        <w:rPr>
          <w:b w:val="0"/>
          <w:color w:val="231F20"/>
          <w:sz w:val="19"/>
          <w:szCs w:val="19"/>
        </w:rPr>
        <w:t>a</w:t>
      </w:r>
      <w:r w:rsidRPr="004E7957">
        <w:rPr>
          <w:b w:val="0"/>
          <w:color w:val="231F20"/>
          <w:spacing w:val="-6"/>
          <w:sz w:val="19"/>
          <w:szCs w:val="19"/>
        </w:rPr>
        <w:t xml:space="preserve"> </w:t>
      </w:r>
      <w:r w:rsidRPr="004E7957">
        <w:rPr>
          <w:b w:val="0"/>
          <w:color w:val="231F20"/>
          <w:sz w:val="19"/>
          <w:szCs w:val="19"/>
        </w:rPr>
        <w:t>statement</w:t>
      </w:r>
      <w:r w:rsidRPr="004E7957">
        <w:rPr>
          <w:b w:val="0"/>
          <w:color w:val="231F20"/>
          <w:spacing w:val="-6"/>
          <w:sz w:val="19"/>
          <w:szCs w:val="19"/>
        </w:rPr>
        <w:t xml:space="preserve"> </w:t>
      </w:r>
      <w:r w:rsidRPr="004E7957">
        <w:rPr>
          <w:b w:val="0"/>
          <w:color w:val="231F20"/>
          <w:sz w:val="19"/>
          <w:szCs w:val="19"/>
        </w:rPr>
        <w:t>of</w:t>
      </w:r>
      <w:r w:rsidRPr="004E7957">
        <w:rPr>
          <w:b w:val="0"/>
          <w:color w:val="231F20"/>
          <w:spacing w:val="-6"/>
          <w:sz w:val="19"/>
          <w:szCs w:val="19"/>
        </w:rPr>
        <w:t xml:space="preserve"> </w:t>
      </w:r>
      <w:r w:rsidRPr="004E7957">
        <w:rPr>
          <w:b w:val="0"/>
          <w:color w:val="231F20"/>
          <w:sz w:val="19"/>
          <w:szCs w:val="19"/>
        </w:rPr>
        <w:t>work</w:t>
      </w:r>
      <w:r w:rsidRPr="004E7957">
        <w:rPr>
          <w:b w:val="0"/>
          <w:color w:val="231F20"/>
          <w:spacing w:val="-5"/>
          <w:sz w:val="19"/>
          <w:szCs w:val="19"/>
        </w:rPr>
        <w:t xml:space="preserve"> </w:t>
      </w:r>
      <w:r w:rsidRPr="004E7957">
        <w:rPr>
          <w:b w:val="0"/>
          <w:color w:val="231F20"/>
          <w:sz w:val="19"/>
          <w:szCs w:val="19"/>
        </w:rPr>
        <w:t>methods,</w:t>
      </w:r>
      <w:r w:rsidRPr="004E7957">
        <w:rPr>
          <w:b w:val="0"/>
          <w:color w:val="231F20"/>
          <w:spacing w:val="-6"/>
          <w:sz w:val="19"/>
          <w:szCs w:val="19"/>
        </w:rPr>
        <w:t xml:space="preserve"> </w:t>
      </w:r>
      <w:r w:rsidRPr="004E7957">
        <w:rPr>
          <w:b w:val="0"/>
          <w:color w:val="231F20"/>
          <w:sz w:val="19"/>
          <w:szCs w:val="19"/>
        </w:rPr>
        <w:t>equipment,</w:t>
      </w:r>
      <w:r w:rsidRPr="004E7957">
        <w:rPr>
          <w:b w:val="0"/>
          <w:color w:val="231F20"/>
          <w:spacing w:val="-6"/>
          <w:sz w:val="19"/>
          <w:szCs w:val="19"/>
        </w:rPr>
        <w:t xml:space="preserve"> </w:t>
      </w:r>
      <w:r w:rsidRPr="004E7957">
        <w:rPr>
          <w:b w:val="0"/>
          <w:color w:val="231F20"/>
          <w:sz w:val="19"/>
          <w:szCs w:val="19"/>
        </w:rPr>
        <w:t>personnel, schedule</w:t>
      </w:r>
      <w:r w:rsidRPr="004E7957">
        <w:rPr>
          <w:b w:val="0"/>
          <w:color w:val="231F20"/>
          <w:spacing w:val="-14"/>
          <w:sz w:val="19"/>
          <w:szCs w:val="19"/>
        </w:rPr>
        <w:t xml:space="preserve"> </w:t>
      </w:r>
      <w:r w:rsidRPr="004E7957">
        <w:rPr>
          <w:b w:val="0"/>
          <w:color w:val="231F20"/>
          <w:sz w:val="19"/>
          <w:szCs w:val="19"/>
        </w:rPr>
        <w:t>and</w:t>
      </w:r>
      <w:r w:rsidRPr="004E7957">
        <w:rPr>
          <w:b w:val="0"/>
          <w:color w:val="231F20"/>
          <w:spacing w:val="-14"/>
          <w:sz w:val="19"/>
          <w:szCs w:val="19"/>
        </w:rPr>
        <w:t xml:space="preserve"> </w:t>
      </w:r>
      <w:r w:rsidRPr="004E7957">
        <w:rPr>
          <w:b w:val="0"/>
          <w:color w:val="231F20"/>
          <w:sz w:val="19"/>
          <w:szCs w:val="19"/>
        </w:rPr>
        <w:t>any</w:t>
      </w:r>
      <w:r w:rsidRPr="004E7957">
        <w:rPr>
          <w:b w:val="0"/>
          <w:color w:val="231F20"/>
          <w:spacing w:val="-14"/>
          <w:sz w:val="19"/>
          <w:szCs w:val="19"/>
        </w:rPr>
        <w:t xml:space="preserve"> </w:t>
      </w:r>
      <w:r w:rsidRPr="004E7957">
        <w:rPr>
          <w:b w:val="0"/>
          <w:color w:val="231F20"/>
          <w:sz w:val="19"/>
          <w:szCs w:val="19"/>
        </w:rPr>
        <w:t>other</w:t>
      </w:r>
      <w:r w:rsidRPr="004E7957">
        <w:rPr>
          <w:b w:val="0"/>
          <w:color w:val="231F20"/>
          <w:spacing w:val="-14"/>
          <w:sz w:val="19"/>
          <w:szCs w:val="19"/>
        </w:rPr>
        <w:t xml:space="preserve"> </w:t>
      </w:r>
      <w:r w:rsidRPr="004E7957">
        <w:rPr>
          <w:b w:val="0"/>
          <w:color w:val="231F20"/>
          <w:sz w:val="19"/>
          <w:szCs w:val="19"/>
        </w:rPr>
        <w:t>information</w:t>
      </w:r>
      <w:r w:rsidRPr="004E7957">
        <w:rPr>
          <w:b w:val="0"/>
          <w:color w:val="231F20"/>
          <w:spacing w:val="-14"/>
          <w:sz w:val="19"/>
          <w:szCs w:val="19"/>
        </w:rPr>
        <w:t xml:space="preserve"> </w:t>
      </w:r>
      <w:r w:rsidRPr="004E7957">
        <w:rPr>
          <w:b w:val="0"/>
          <w:color w:val="231F20"/>
          <w:sz w:val="19"/>
          <w:szCs w:val="19"/>
        </w:rPr>
        <w:t>as</w:t>
      </w:r>
      <w:r w:rsidRPr="004E7957">
        <w:rPr>
          <w:b w:val="0"/>
          <w:color w:val="231F20"/>
          <w:spacing w:val="-14"/>
          <w:sz w:val="19"/>
          <w:szCs w:val="19"/>
        </w:rPr>
        <w:t xml:space="preserve"> </w:t>
      </w:r>
      <w:r w:rsidRPr="004E7957">
        <w:rPr>
          <w:b w:val="0"/>
          <w:color w:val="231F20"/>
          <w:sz w:val="19"/>
          <w:szCs w:val="19"/>
        </w:rPr>
        <w:t>stipulated</w:t>
      </w:r>
      <w:r w:rsidRPr="004E7957">
        <w:rPr>
          <w:b w:val="0"/>
          <w:color w:val="231F20"/>
          <w:spacing w:val="-14"/>
          <w:sz w:val="19"/>
          <w:szCs w:val="19"/>
        </w:rPr>
        <w:t xml:space="preserve"> </w:t>
      </w:r>
      <w:r w:rsidRPr="004E7957">
        <w:rPr>
          <w:b w:val="0"/>
          <w:color w:val="231F20"/>
          <w:sz w:val="19"/>
          <w:szCs w:val="19"/>
        </w:rPr>
        <w:t>in</w:t>
      </w:r>
      <w:r w:rsidRPr="004E7957">
        <w:rPr>
          <w:b w:val="0"/>
          <w:color w:val="231F20"/>
          <w:spacing w:val="-14"/>
          <w:sz w:val="19"/>
          <w:szCs w:val="19"/>
        </w:rPr>
        <w:t xml:space="preserve"> </w:t>
      </w:r>
      <w:r w:rsidRPr="004E7957">
        <w:rPr>
          <w:b w:val="0"/>
          <w:color w:val="231F20"/>
          <w:sz w:val="19"/>
          <w:szCs w:val="19"/>
        </w:rPr>
        <w:t>Section</w:t>
      </w:r>
      <w:r w:rsidRPr="004E7957">
        <w:rPr>
          <w:b w:val="0"/>
          <w:color w:val="231F20"/>
          <w:spacing w:val="-14"/>
          <w:sz w:val="19"/>
          <w:szCs w:val="19"/>
        </w:rPr>
        <w:t xml:space="preserve"> </w:t>
      </w:r>
      <w:r w:rsidRPr="004E7957">
        <w:rPr>
          <w:b w:val="0"/>
          <w:color w:val="231F20"/>
          <w:spacing w:val="-10"/>
          <w:sz w:val="19"/>
          <w:szCs w:val="19"/>
        </w:rPr>
        <w:t>IV,</w:t>
      </w:r>
      <w:r w:rsidRPr="004E7957">
        <w:rPr>
          <w:b w:val="0"/>
          <w:color w:val="231F20"/>
          <w:spacing w:val="-18"/>
          <w:sz w:val="19"/>
          <w:szCs w:val="19"/>
        </w:rPr>
        <w:t xml:space="preserve"> </w:t>
      </w:r>
      <w:r w:rsidRPr="004E7957">
        <w:rPr>
          <w:b w:val="0"/>
          <w:color w:val="231F20"/>
          <w:spacing w:val="-3"/>
          <w:sz w:val="19"/>
          <w:szCs w:val="19"/>
        </w:rPr>
        <w:t>Tender</w:t>
      </w:r>
      <w:r w:rsidRPr="004E7957">
        <w:rPr>
          <w:b w:val="0"/>
          <w:color w:val="231F20"/>
          <w:spacing w:val="-14"/>
          <w:sz w:val="19"/>
          <w:szCs w:val="19"/>
        </w:rPr>
        <w:t xml:space="preserve"> </w:t>
      </w:r>
      <w:r w:rsidRPr="004E7957">
        <w:rPr>
          <w:b w:val="0"/>
          <w:color w:val="231F20"/>
          <w:sz w:val="19"/>
          <w:szCs w:val="19"/>
        </w:rPr>
        <w:t>Forms,</w:t>
      </w:r>
      <w:r w:rsidRPr="004E7957">
        <w:rPr>
          <w:b w:val="0"/>
          <w:color w:val="231F20"/>
          <w:spacing w:val="-14"/>
          <w:sz w:val="19"/>
          <w:szCs w:val="19"/>
        </w:rPr>
        <w:t xml:space="preserve"> </w:t>
      </w:r>
      <w:r w:rsidRPr="004E7957">
        <w:rPr>
          <w:b w:val="0"/>
          <w:color w:val="231F20"/>
          <w:sz w:val="19"/>
          <w:szCs w:val="19"/>
        </w:rPr>
        <w:t>in</w:t>
      </w:r>
      <w:r w:rsidRPr="004E7957">
        <w:rPr>
          <w:b w:val="0"/>
          <w:color w:val="231F20"/>
          <w:spacing w:val="-14"/>
          <w:sz w:val="19"/>
          <w:szCs w:val="19"/>
        </w:rPr>
        <w:t xml:space="preserve"> </w:t>
      </w:r>
      <w:r w:rsidRPr="004E7957">
        <w:rPr>
          <w:b w:val="0"/>
          <w:color w:val="231F20"/>
          <w:sz w:val="19"/>
          <w:szCs w:val="19"/>
        </w:rPr>
        <w:t>sufﬁcient</w:t>
      </w:r>
      <w:r w:rsidRPr="004E7957">
        <w:rPr>
          <w:b w:val="0"/>
          <w:color w:val="231F20"/>
          <w:spacing w:val="-14"/>
          <w:sz w:val="19"/>
          <w:szCs w:val="19"/>
        </w:rPr>
        <w:t xml:space="preserve"> </w:t>
      </w:r>
      <w:r w:rsidRPr="004E7957">
        <w:rPr>
          <w:b w:val="0"/>
          <w:color w:val="231F20"/>
          <w:sz w:val="19"/>
          <w:szCs w:val="19"/>
        </w:rPr>
        <w:t>detail</w:t>
      </w:r>
      <w:r w:rsidRPr="004E7957">
        <w:rPr>
          <w:b w:val="0"/>
          <w:color w:val="231F20"/>
          <w:spacing w:val="-14"/>
          <w:sz w:val="19"/>
          <w:szCs w:val="19"/>
        </w:rPr>
        <w:t xml:space="preserve"> </w:t>
      </w:r>
      <w:r w:rsidRPr="004E7957">
        <w:rPr>
          <w:b w:val="0"/>
          <w:color w:val="231F20"/>
          <w:sz w:val="19"/>
          <w:szCs w:val="19"/>
        </w:rPr>
        <w:t>to</w:t>
      </w:r>
      <w:r w:rsidRPr="004E7957">
        <w:rPr>
          <w:b w:val="0"/>
          <w:color w:val="231F20"/>
          <w:spacing w:val="-14"/>
          <w:sz w:val="19"/>
          <w:szCs w:val="19"/>
        </w:rPr>
        <w:t xml:space="preserve"> </w:t>
      </w:r>
      <w:r w:rsidRPr="004E7957">
        <w:rPr>
          <w:b w:val="0"/>
          <w:color w:val="231F20"/>
          <w:sz w:val="19"/>
          <w:szCs w:val="19"/>
        </w:rPr>
        <w:t>demonstrate the</w:t>
      </w:r>
      <w:r w:rsidRPr="004E7957">
        <w:rPr>
          <w:b w:val="0"/>
          <w:color w:val="231F20"/>
          <w:spacing w:val="-24"/>
          <w:sz w:val="19"/>
          <w:szCs w:val="19"/>
        </w:rPr>
        <w:t xml:space="preserve"> </w:t>
      </w:r>
      <w:r w:rsidRPr="004E7957">
        <w:rPr>
          <w:b w:val="0"/>
          <w:color w:val="231F20"/>
          <w:sz w:val="19"/>
          <w:szCs w:val="19"/>
        </w:rPr>
        <w:t>adequacy</w:t>
      </w:r>
      <w:r w:rsidRPr="004E7957">
        <w:rPr>
          <w:b w:val="0"/>
          <w:color w:val="231F20"/>
          <w:spacing w:val="-24"/>
          <w:sz w:val="19"/>
          <w:szCs w:val="19"/>
        </w:rPr>
        <w:t xml:space="preserve"> </w:t>
      </w:r>
      <w:r w:rsidRPr="004E7957">
        <w:rPr>
          <w:b w:val="0"/>
          <w:color w:val="231F20"/>
          <w:sz w:val="19"/>
          <w:szCs w:val="19"/>
        </w:rPr>
        <w:t>of</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8"/>
          <w:sz w:val="19"/>
          <w:szCs w:val="19"/>
        </w:rPr>
        <w:t xml:space="preserve"> </w:t>
      </w:r>
      <w:r w:rsidRPr="004E7957">
        <w:rPr>
          <w:b w:val="0"/>
          <w:color w:val="231F20"/>
          <w:sz w:val="19"/>
          <w:szCs w:val="19"/>
        </w:rPr>
        <w:t>Tenderer's</w:t>
      </w:r>
      <w:r w:rsidRPr="004E7957">
        <w:rPr>
          <w:b w:val="0"/>
          <w:color w:val="231F20"/>
          <w:spacing w:val="-24"/>
          <w:sz w:val="19"/>
          <w:szCs w:val="19"/>
        </w:rPr>
        <w:t xml:space="preserve"> </w:t>
      </w:r>
      <w:r w:rsidRPr="004E7957">
        <w:rPr>
          <w:b w:val="0"/>
          <w:color w:val="231F20"/>
          <w:sz w:val="19"/>
          <w:szCs w:val="19"/>
        </w:rPr>
        <w:t>proposal</w:t>
      </w:r>
      <w:r w:rsidRPr="004E7957">
        <w:rPr>
          <w:b w:val="0"/>
          <w:color w:val="231F20"/>
          <w:spacing w:val="-24"/>
          <w:sz w:val="19"/>
          <w:szCs w:val="19"/>
        </w:rPr>
        <w:t xml:space="preserve"> </w:t>
      </w:r>
      <w:r w:rsidRPr="004E7957">
        <w:rPr>
          <w:b w:val="0"/>
          <w:color w:val="231F20"/>
          <w:sz w:val="19"/>
          <w:szCs w:val="19"/>
        </w:rPr>
        <w:t>to</w:t>
      </w:r>
      <w:r w:rsidRPr="004E7957">
        <w:rPr>
          <w:b w:val="0"/>
          <w:color w:val="231F20"/>
          <w:spacing w:val="-24"/>
          <w:sz w:val="19"/>
          <w:szCs w:val="19"/>
        </w:rPr>
        <w:t xml:space="preserve"> </w:t>
      </w:r>
      <w:r w:rsidRPr="004E7957">
        <w:rPr>
          <w:b w:val="0"/>
          <w:color w:val="231F20"/>
          <w:sz w:val="19"/>
          <w:szCs w:val="19"/>
        </w:rPr>
        <w:t>meet</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 w:val="0"/>
          <w:color w:val="231F20"/>
          <w:sz w:val="19"/>
          <w:szCs w:val="19"/>
        </w:rPr>
        <w:t>work's</w:t>
      </w:r>
      <w:r w:rsidRPr="004E7957">
        <w:rPr>
          <w:b w:val="0"/>
          <w:color w:val="231F20"/>
          <w:spacing w:val="-23"/>
          <w:sz w:val="19"/>
          <w:szCs w:val="19"/>
        </w:rPr>
        <w:t xml:space="preserve"> </w:t>
      </w:r>
      <w:r w:rsidRPr="004E7957">
        <w:rPr>
          <w:b w:val="0"/>
          <w:color w:val="231F20"/>
          <w:sz w:val="19"/>
          <w:szCs w:val="19"/>
        </w:rPr>
        <w:t>requirements</w:t>
      </w:r>
      <w:r w:rsidRPr="004E7957">
        <w:rPr>
          <w:b w:val="0"/>
          <w:color w:val="231F20"/>
          <w:spacing w:val="-24"/>
          <w:sz w:val="19"/>
          <w:szCs w:val="19"/>
        </w:rPr>
        <w:t xml:space="preserve"> </w:t>
      </w:r>
      <w:r w:rsidRPr="004E7957">
        <w:rPr>
          <w:b w:val="0"/>
          <w:color w:val="231F20"/>
          <w:sz w:val="19"/>
          <w:szCs w:val="19"/>
        </w:rPr>
        <w:t>and</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 w:val="0"/>
          <w:color w:val="231F20"/>
          <w:sz w:val="19"/>
          <w:szCs w:val="19"/>
        </w:rPr>
        <w:t>completion</w:t>
      </w:r>
      <w:r w:rsidRPr="004E7957">
        <w:rPr>
          <w:b w:val="0"/>
          <w:color w:val="231F20"/>
          <w:spacing w:val="-24"/>
          <w:sz w:val="19"/>
          <w:szCs w:val="19"/>
        </w:rPr>
        <w:t xml:space="preserve"> </w:t>
      </w:r>
      <w:r w:rsidRPr="004E7957">
        <w:rPr>
          <w:b w:val="0"/>
          <w:color w:val="231F20"/>
          <w:sz w:val="19"/>
          <w:szCs w:val="19"/>
        </w:rPr>
        <w:t>time.</w:t>
      </w:r>
    </w:p>
    <w:p w14:paraId="50F4869F"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bookmarkStart w:id="22" w:name="_TOC_250098"/>
      <w:r w:rsidRPr="004E7957">
        <w:rPr>
          <w:color w:val="231F20"/>
          <w:sz w:val="19"/>
          <w:szCs w:val="19"/>
        </w:rPr>
        <w:t>Documents</w:t>
      </w:r>
      <w:r w:rsidRPr="004E7957">
        <w:rPr>
          <w:color w:val="231F20"/>
          <w:spacing w:val="-22"/>
          <w:sz w:val="19"/>
          <w:szCs w:val="19"/>
        </w:rPr>
        <w:t xml:space="preserve"> </w:t>
      </w:r>
      <w:r w:rsidRPr="004E7957">
        <w:rPr>
          <w:color w:val="231F20"/>
          <w:sz w:val="19"/>
          <w:szCs w:val="19"/>
        </w:rPr>
        <w:t>Establishing</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Eligibility</w:t>
      </w:r>
      <w:r w:rsidRPr="004E7957">
        <w:rPr>
          <w:color w:val="231F20"/>
          <w:spacing w:val="-23"/>
          <w:sz w:val="19"/>
          <w:szCs w:val="19"/>
        </w:rPr>
        <w:t xml:space="preserve"> </w:t>
      </w:r>
      <w:r w:rsidRPr="004E7957">
        <w:rPr>
          <w:color w:val="231F20"/>
          <w:sz w:val="19"/>
          <w:szCs w:val="19"/>
        </w:rPr>
        <w:t>and</w:t>
      </w:r>
      <w:r w:rsidRPr="004E7957">
        <w:rPr>
          <w:color w:val="231F20"/>
          <w:spacing w:val="-22"/>
          <w:sz w:val="19"/>
          <w:szCs w:val="19"/>
        </w:rPr>
        <w:t xml:space="preserve"> </w:t>
      </w:r>
      <w:r w:rsidRPr="004E7957">
        <w:rPr>
          <w:color w:val="231F20"/>
          <w:sz w:val="19"/>
          <w:szCs w:val="19"/>
        </w:rPr>
        <w:t>Qualiﬁcations</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the</w:t>
      </w:r>
      <w:r w:rsidRPr="004E7957">
        <w:rPr>
          <w:color w:val="231F20"/>
          <w:spacing w:val="-26"/>
          <w:sz w:val="19"/>
          <w:szCs w:val="19"/>
        </w:rPr>
        <w:t xml:space="preserve"> </w:t>
      </w:r>
      <w:bookmarkEnd w:id="22"/>
      <w:r w:rsidRPr="004E7957">
        <w:rPr>
          <w:color w:val="231F20"/>
          <w:spacing w:val="-4"/>
          <w:sz w:val="19"/>
          <w:szCs w:val="19"/>
        </w:rPr>
        <w:t>Tenderer</w:t>
      </w:r>
    </w:p>
    <w:p w14:paraId="4FDD6EE5" w14:textId="77777777" w:rsidR="00043AB3" w:rsidRPr="004E7957" w:rsidRDefault="00043AB3" w:rsidP="00043AB3">
      <w:pPr>
        <w:pStyle w:val="Heading3"/>
        <w:numPr>
          <w:ilvl w:val="1"/>
          <w:numId w:val="66"/>
        </w:numPr>
        <w:tabs>
          <w:tab w:val="left" w:pos="993"/>
        </w:tabs>
        <w:spacing w:before="120"/>
        <w:ind w:left="993" w:right="-1" w:hanging="567"/>
        <w:jc w:val="both"/>
        <w:rPr>
          <w:b w:val="0"/>
          <w:color w:val="231F20"/>
          <w:sz w:val="19"/>
          <w:szCs w:val="19"/>
        </w:rPr>
      </w:pPr>
      <w:r w:rsidRPr="004E7957">
        <w:rPr>
          <w:b w:val="0"/>
          <w:color w:val="231F20"/>
          <w:sz w:val="19"/>
          <w:szCs w:val="19"/>
        </w:rPr>
        <w:t xml:space="preserve">Tenderers shall complete the Form of </w:t>
      </w:r>
      <w:r w:rsidRPr="004E7957">
        <w:rPr>
          <w:b w:val="0"/>
          <w:color w:val="231F20"/>
          <w:spacing w:val="-4"/>
          <w:sz w:val="19"/>
          <w:szCs w:val="19"/>
        </w:rPr>
        <w:t xml:space="preserve">Tender, </w:t>
      </w:r>
      <w:r w:rsidRPr="004E7957">
        <w:rPr>
          <w:b w:val="0"/>
          <w:color w:val="231F20"/>
          <w:sz w:val="19"/>
          <w:szCs w:val="19"/>
        </w:rPr>
        <w:t xml:space="preserve">included in Section </w:t>
      </w:r>
      <w:r w:rsidRPr="004E7957">
        <w:rPr>
          <w:b w:val="0"/>
          <w:color w:val="231F20"/>
          <w:spacing w:val="-10"/>
          <w:sz w:val="19"/>
          <w:szCs w:val="19"/>
        </w:rPr>
        <w:t xml:space="preserve">IV, </w:t>
      </w:r>
      <w:r w:rsidRPr="004E7957">
        <w:rPr>
          <w:b w:val="0"/>
          <w:color w:val="231F20"/>
          <w:spacing w:val="-3"/>
          <w:sz w:val="19"/>
          <w:szCs w:val="19"/>
        </w:rPr>
        <w:t xml:space="preserve">Tender </w:t>
      </w:r>
      <w:r w:rsidRPr="004E7957">
        <w:rPr>
          <w:b w:val="0"/>
          <w:color w:val="231F20"/>
          <w:sz w:val="19"/>
          <w:szCs w:val="19"/>
        </w:rPr>
        <w:t>Forms, to establish Tenderer's eligibility</w:t>
      </w:r>
      <w:r w:rsidRPr="004E7957">
        <w:rPr>
          <w:b w:val="0"/>
          <w:color w:val="231F20"/>
          <w:spacing w:val="-23"/>
          <w:sz w:val="19"/>
          <w:szCs w:val="19"/>
        </w:rPr>
        <w:t xml:space="preserve"> </w:t>
      </w:r>
      <w:r w:rsidRPr="004E7957">
        <w:rPr>
          <w:b w:val="0"/>
          <w:color w:val="231F20"/>
          <w:sz w:val="19"/>
          <w:szCs w:val="19"/>
        </w:rPr>
        <w:t>in</w:t>
      </w:r>
      <w:r w:rsidRPr="004E7957">
        <w:rPr>
          <w:b w:val="0"/>
          <w:color w:val="231F20"/>
          <w:spacing w:val="-23"/>
          <w:sz w:val="19"/>
          <w:szCs w:val="19"/>
        </w:rPr>
        <w:t xml:space="preserve"> </w:t>
      </w:r>
      <w:r w:rsidRPr="004E7957">
        <w:rPr>
          <w:b w:val="0"/>
          <w:color w:val="231F20"/>
          <w:sz w:val="19"/>
          <w:szCs w:val="19"/>
        </w:rPr>
        <w:t>accordance</w:t>
      </w:r>
      <w:r w:rsidRPr="004E7957">
        <w:rPr>
          <w:b w:val="0"/>
          <w:color w:val="231F20"/>
          <w:spacing w:val="-23"/>
          <w:sz w:val="19"/>
          <w:szCs w:val="19"/>
        </w:rPr>
        <w:t xml:space="preserve"> </w:t>
      </w:r>
      <w:r w:rsidRPr="004E7957">
        <w:rPr>
          <w:b w:val="0"/>
          <w:color w:val="231F20"/>
          <w:sz w:val="19"/>
          <w:szCs w:val="19"/>
        </w:rPr>
        <w:t>with</w:t>
      </w:r>
      <w:r w:rsidRPr="004E7957">
        <w:rPr>
          <w:b w:val="0"/>
          <w:color w:val="231F20"/>
          <w:spacing w:val="-23"/>
          <w:sz w:val="19"/>
          <w:szCs w:val="19"/>
        </w:rPr>
        <w:t xml:space="preserve"> </w:t>
      </w:r>
      <w:r w:rsidRPr="004E7957">
        <w:rPr>
          <w:b w:val="0"/>
          <w:color w:val="231F20"/>
          <w:sz w:val="19"/>
          <w:szCs w:val="19"/>
        </w:rPr>
        <w:t>ITT</w:t>
      </w:r>
      <w:r w:rsidRPr="004E7957">
        <w:rPr>
          <w:b w:val="0"/>
          <w:color w:val="231F20"/>
          <w:spacing w:val="-27"/>
          <w:sz w:val="19"/>
          <w:szCs w:val="19"/>
        </w:rPr>
        <w:t xml:space="preserve"> </w:t>
      </w:r>
      <w:r w:rsidRPr="004E7957">
        <w:rPr>
          <w:b w:val="0"/>
          <w:color w:val="231F20"/>
          <w:sz w:val="19"/>
          <w:szCs w:val="19"/>
        </w:rPr>
        <w:t>4.</w:t>
      </w:r>
    </w:p>
    <w:p w14:paraId="7CF4235A" w14:textId="77777777" w:rsidR="00043AB3" w:rsidRPr="004E7957" w:rsidRDefault="00043AB3" w:rsidP="00043AB3">
      <w:pPr>
        <w:pStyle w:val="Heading3"/>
        <w:numPr>
          <w:ilvl w:val="1"/>
          <w:numId w:val="66"/>
        </w:numPr>
        <w:tabs>
          <w:tab w:val="left" w:pos="993"/>
        </w:tabs>
        <w:spacing w:before="120"/>
        <w:ind w:left="993" w:right="-1" w:hanging="567"/>
        <w:jc w:val="both"/>
        <w:rPr>
          <w:b w:val="0"/>
          <w:color w:val="231F20"/>
          <w:sz w:val="19"/>
          <w:szCs w:val="19"/>
        </w:rPr>
      </w:pPr>
      <w:r w:rsidRPr="004E7957">
        <w:rPr>
          <w:b w:val="0"/>
          <w:color w:val="231F20"/>
          <w:sz w:val="19"/>
          <w:szCs w:val="19"/>
        </w:rPr>
        <w:t>In</w:t>
      </w:r>
      <w:r w:rsidRPr="004E7957">
        <w:rPr>
          <w:b w:val="0"/>
          <w:color w:val="231F20"/>
          <w:spacing w:val="-22"/>
          <w:sz w:val="19"/>
          <w:szCs w:val="19"/>
        </w:rPr>
        <w:t xml:space="preserve"> </w:t>
      </w:r>
      <w:r w:rsidRPr="004E7957">
        <w:rPr>
          <w:b w:val="0"/>
          <w:color w:val="231F20"/>
          <w:sz w:val="19"/>
          <w:szCs w:val="19"/>
        </w:rPr>
        <w:t>accordance</w:t>
      </w:r>
      <w:r w:rsidRPr="004E7957">
        <w:rPr>
          <w:b w:val="0"/>
          <w:color w:val="231F20"/>
          <w:spacing w:val="-22"/>
          <w:sz w:val="19"/>
          <w:szCs w:val="19"/>
        </w:rPr>
        <w:t xml:space="preserve"> </w:t>
      </w:r>
      <w:r w:rsidRPr="004E7957">
        <w:rPr>
          <w:b w:val="0"/>
          <w:color w:val="231F20"/>
          <w:sz w:val="19"/>
          <w:szCs w:val="19"/>
        </w:rPr>
        <w:t>with</w:t>
      </w:r>
      <w:r w:rsidRPr="004E7957">
        <w:rPr>
          <w:b w:val="0"/>
          <w:color w:val="231F20"/>
          <w:spacing w:val="-22"/>
          <w:sz w:val="19"/>
          <w:szCs w:val="19"/>
        </w:rPr>
        <w:t xml:space="preserve"> </w:t>
      </w:r>
      <w:r w:rsidRPr="004E7957">
        <w:rPr>
          <w:b w:val="0"/>
          <w:color w:val="231F20"/>
          <w:sz w:val="19"/>
          <w:szCs w:val="19"/>
        </w:rPr>
        <w:t>Section</w:t>
      </w:r>
      <w:r w:rsidRPr="004E7957">
        <w:rPr>
          <w:b w:val="0"/>
          <w:color w:val="231F20"/>
          <w:spacing w:val="-22"/>
          <w:sz w:val="19"/>
          <w:szCs w:val="19"/>
        </w:rPr>
        <w:t xml:space="preserve"> </w:t>
      </w:r>
      <w:r w:rsidRPr="004E7957">
        <w:rPr>
          <w:b w:val="0"/>
          <w:color w:val="231F20"/>
          <w:sz w:val="19"/>
          <w:szCs w:val="19"/>
        </w:rPr>
        <w:t>III,</w:t>
      </w:r>
      <w:r w:rsidRPr="004E7957">
        <w:rPr>
          <w:b w:val="0"/>
          <w:color w:val="231F20"/>
          <w:spacing w:val="-22"/>
          <w:sz w:val="19"/>
          <w:szCs w:val="19"/>
        </w:rPr>
        <w:t xml:space="preserve"> </w:t>
      </w:r>
      <w:r w:rsidRPr="004E7957">
        <w:rPr>
          <w:b w:val="0"/>
          <w:color w:val="231F20"/>
          <w:sz w:val="19"/>
          <w:szCs w:val="19"/>
        </w:rPr>
        <w:t>Evaluation</w:t>
      </w:r>
      <w:r w:rsidRPr="004E7957">
        <w:rPr>
          <w:b w:val="0"/>
          <w:color w:val="231F20"/>
          <w:spacing w:val="-22"/>
          <w:sz w:val="19"/>
          <w:szCs w:val="19"/>
        </w:rPr>
        <w:t xml:space="preserve"> </w:t>
      </w:r>
      <w:r w:rsidRPr="004E7957">
        <w:rPr>
          <w:b w:val="0"/>
          <w:color w:val="231F20"/>
          <w:sz w:val="19"/>
          <w:szCs w:val="19"/>
        </w:rPr>
        <w:t>and</w:t>
      </w:r>
      <w:r w:rsidRPr="004E7957">
        <w:rPr>
          <w:b w:val="0"/>
          <w:color w:val="231F20"/>
          <w:spacing w:val="-22"/>
          <w:sz w:val="19"/>
          <w:szCs w:val="19"/>
        </w:rPr>
        <w:t xml:space="preserve"> </w:t>
      </w:r>
      <w:r w:rsidRPr="004E7957">
        <w:rPr>
          <w:b w:val="0"/>
          <w:color w:val="231F20"/>
          <w:sz w:val="19"/>
          <w:szCs w:val="19"/>
        </w:rPr>
        <w:t>Qualiﬁcation</w:t>
      </w:r>
      <w:r w:rsidRPr="004E7957">
        <w:rPr>
          <w:b w:val="0"/>
          <w:color w:val="231F20"/>
          <w:spacing w:val="-22"/>
          <w:sz w:val="19"/>
          <w:szCs w:val="19"/>
        </w:rPr>
        <w:t xml:space="preserve"> </w:t>
      </w:r>
      <w:r w:rsidRPr="004E7957">
        <w:rPr>
          <w:b w:val="0"/>
          <w:color w:val="231F20"/>
          <w:sz w:val="19"/>
          <w:szCs w:val="19"/>
        </w:rPr>
        <w:t>Criteria,</w:t>
      </w:r>
      <w:r w:rsidRPr="004E7957">
        <w:rPr>
          <w:b w:val="0"/>
          <w:color w:val="231F20"/>
          <w:spacing w:val="-22"/>
          <w:sz w:val="19"/>
          <w:szCs w:val="19"/>
        </w:rPr>
        <w:t xml:space="preserve"> </w:t>
      </w:r>
      <w:r w:rsidRPr="004E7957">
        <w:rPr>
          <w:b w:val="0"/>
          <w:color w:val="231F20"/>
          <w:sz w:val="19"/>
          <w:szCs w:val="19"/>
        </w:rPr>
        <w:t>to</w:t>
      </w:r>
      <w:r w:rsidRPr="004E7957">
        <w:rPr>
          <w:b w:val="0"/>
          <w:color w:val="231F20"/>
          <w:spacing w:val="-22"/>
          <w:sz w:val="19"/>
          <w:szCs w:val="19"/>
        </w:rPr>
        <w:t xml:space="preserve"> </w:t>
      </w:r>
      <w:r w:rsidRPr="004E7957">
        <w:rPr>
          <w:b w:val="0"/>
          <w:color w:val="231F20"/>
          <w:sz w:val="19"/>
          <w:szCs w:val="19"/>
        </w:rPr>
        <w:t>establish</w:t>
      </w:r>
      <w:r w:rsidRPr="004E7957">
        <w:rPr>
          <w:b w:val="0"/>
          <w:color w:val="231F20"/>
          <w:spacing w:val="-22"/>
          <w:sz w:val="19"/>
          <w:szCs w:val="19"/>
        </w:rPr>
        <w:t xml:space="preserve"> </w:t>
      </w:r>
      <w:r w:rsidRPr="004E7957">
        <w:rPr>
          <w:b w:val="0"/>
          <w:color w:val="231F20"/>
          <w:sz w:val="19"/>
          <w:szCs w:val="19"/>
        </w:rPr>
        <w:t>its</w:t>
      </w:r>
      <w:r w:rsidRPr="004E7957">
        <w:rPr>
          <w:b w:val="0"/>
          <w:color w:val="231F20"/>
          <w:spacing w:val="-22"/>
          <w:sz w:val="19"/>
          <w:szCs w:val="19"/>
        </w:rPr>
        <w:t xml:space="preserve"> </w:t>
      </w:r>
      <w:r w:rsidRPr="004E7957">
        <w:rPr>
          <w:b w:val="0"/>
          <w:color w:val="231F20"/>
          <w:sz w:val="19"/>
          <w:szCs w:val="19"/>
        </w:rPr>
        <w:t>qualiﬁcations</w:t>
      </w:r>
      <w:r w:rsidRPr="004E7957">
        <w:rPr>
          <w:b w:val="0"/>
          <w:color w:val="231F20"/>
          <w:spacing w:val="-22"/>
          <w:sz w:val="19"/>
          <w:szCs w:val="19"/>
        </w:rPr>
        <w:t xml:space="preserve"> </w:t>
      </w:r>
      <w:r w:rsidRPr="004E7957">
        <w:rPr>
          <w:b w:val="0"/>
          <w:color w:val="231F20"/>
          <w:sz w:val="19"/>
          <w:szCs w:val="19"/>
        </w:rPr>
        <w:t>to</w:t>
      </w:r>
      <w:r w:rsidRPr="004E7957">
        <w:rPr>
          <w:b w:val="0"/>
          <w:color w:val="231F20"/>
          <w:spacing w:val="-22"/>
          <w:sz w:val="19"/>
          <w:szCs w:val="19"/>
        </w:rPr>
        <w:t xml:space="preserve"> </w:t>
      </w:r>
      <w:r w:rsidRPr="004E7957">
        <w:rPr>
          <w:b w:val="0"/>
          <w:color w:val="231F20"/>
          <w:sz w:val="19"/>
          <w:szCs w:val="19"/>
        </w:rPr>
        <w:t>perform</w:t>
      </w:r>
      <w:r w:rsidRPr="004E7957">
        <w:rPr>
          <w:b w:val="0"/>
          <w:color w:val="231F20"/>
          <w:spacing w:val="-22"/>
          <w:sz w:val="19"/>
          <w:szCs w:val="19"/>
        </w:rPr>
        <w:t xml:space="preserve"> </w:t>
      </w:r>
      <w:r w:rsidRPr="004E7957">
        <w:rPr>
          <w:b w:val="0"/>
          <w:color w:val="231F20"/>
          <w:sz w:val="19"/>
          <w:szCs w:val="19"/>
        </w:rPr>
        <w:t>the Contract</w:t>
      </w:r>
      <w:r w:rsidRPr="004E7957">
        <w:rPr>
          <w:b w:val="0"/>
          <w:color w:val="231F20"/>
          <w:spacing w:val="-15"/>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 w:val="0"/>
          <w:color w:val="231F20"/>
          <w:sz w:val="19"/>
          <w:szCs w:val="19"/>
        </w:rPr>
        <w:t>Tenderer</w:t>
      </w:r>
      <w:r w:rsidRPr="004E7957">
        <w:rPr>
          <w:b w:val="0"/>
          <w:color w:val="231F20"/>
          <w:spacing w:val="-15"/>
          <w:sz w:val="19"/>
          <w:szCs w:val="19"/>
        </w:rPr>
        <w:t xml:space="preserve"> </w:t>
      </w:r>
      <w:r w:rsidRPr="004E7957">
        <w:rPr>
          <w:b w:val="0"/>
          <w:color w:val="231F20"/>
          <w:sz w:val="19"/>
          <w:szCs w:val="19"/>
        </w:rPr>
        <w:t>shall</w:t>
      </w:r>
      <w:r w:rsidRPr="004E7957">
        <w:rPr>
          <w:b w:val="0"/>
          <w:color w:val="231F20"/>
          <w:spacing w:val="-15"/>
          <w:sz w:val="19"/>
          <w:szCs w:val="19"/>
        </w:rPr>
        <w:t xml:space="preserve"> </w:t>
      </w:r>
      <w:r w:rsidRPr="004E7957">
        <w:rPr>
          <w:b w:val="0"/>
          <w:color w:val="231F20"/>
          <w:sz w:val="19"/>
          <w:szCs w:val="19"/>
        </w:rPr>
        <w:t>provide</w:t>
      </w:r>
      <w:r w:rsidRPr="004E7957">
        <w:rPr>
          <w:b w:val="0"/>
          <w:color w:val="231F20"/>
          <w:spacing w:val="-15"/>
          <w:sz w:val="19"/>
          <w:szCs w:val="19"/>
        </w:rPr>
        <w:t xml:space="preserve"> </w:t>
      </w:r>
      <w:r w:rsidRPr="004E7957">
        <w:rPr>
          <w:b w:val="0"/>
          <w:color w:val="231F20"/>
          <w:sz w:val="19"/>
          <w:szCs w:val="19"/>
        </w:rPr>
        <w:t>the</w:t>
      </w:r>
      <w:r w:rsidRPr="004E7957">
        <w:rPr>
          <w:b w:val="0"/>
          <w:color w:val="231F20"/>
          <w:spacing w:val="-15"/>
          <w:sz w:val="19"/>
          <w:szCs w:val="19"/>
        </w:rPr>
        <w:t xml:space="preserve"> </w:t>
      </w:r>
      <w:r w:rsidRPr="004E7957">
        <w:rPr>
          <w:b w:val="0"/>
          <w:color w:val="231F20"/>
          <w:sz w:val="19"/>
          <w:szCs w:val="19"/>
        </w:rPr>
        <w:t>information</w:t>
      </w:r>
      <w:r w:rsidRPr="004E7957">
        <w:rPr>
          <w:b w:val="0"/>
          <w:color w:val="231F20"/>
          <w:spacing w:val="-15"/>
          <w:sz w:val="19"/>
          <w:szCs w:val="19"/>
        </w:rPr>
        <w:t xml:space="preserve"> </w:t>
      </w:r>
      <w:r w:rsidRPr="004E7957">
        <w:rPr>
          <w:b w:val="0"/>
          <w:color w:val="231F20"/>
          <w:sz w:val="19"/>
          <w:szCs w:val="19"/>
        </w:rPr>
        <w:t>requested</w:t>
      </w:r>
      <w:r w:rsidRPr="004E7957">
        <w:rPr>
          <w:b w:val="0"/>
          <w:color w:val="231F20"/>
          <w:spacing w:val="-15"/>
          <w:sz w:val="19"/>
          <w:szCs w:val="19"/>
        </w:rPr>
        <w:t xml:space="preserve"> </w:t>
      </w:r>
      <w:r w:rsidRPr="004E7957">
        <w:rPr>
          <w:b w:val="0"/>
          <w:color w:val="231F20"/>
          <w:sz w:val="19"/>
          <w:szCs w:val="19"/>
        </w:rPr>
        <w:t>in</w:t>
      </w:r>
      <w:r w:rsidRPr="004E7957">
        <w:rPr>
          <w:b w:val="0"/>
          <w:color w:val="231F20"/>
          <w:spacing w:val="-15"/>
          <w:sz w:val="19"/>
          <w:szCs w:val="19"/>
        </w:rPr>
        <w:t xml:space="preserve"> </w:t>
      </w:r>
      <w:r w:rsidRPr="004E7957">
        <w:rPr>
          <w:b w:val="0"/>
          <w:color w:val="231F20"/>
          <w:sz w:val="19"/>
          <w:szCs w:val="19"/>
        </w:rPr>
        <w:t>the</w:t>
      </w:r>
      <w:r w:rsidRPr="004E7957">
        <w:rPr>
          <w:b w:val="0"/>
          <w:color w:val="231F20"/>
          <w:spacing w:val="-15"/>
          <w:sz w:val="19"/>
          <w:szCs w:val="19"/>
        </w:rPr>
        <w:t xml:space="preserve"> </w:t>
      </w:r>
      <w:r w:rsidRPr="004E7957">
        <w:rPr>
          <w:b w:val="0"/>
          <w:color w:val="231F20"/>
          <w:sz w:val="19"/>
          <w:szCs w:val="19"/>
        </w:rPr>
        <w:t>corresponding</w:t>
      </w:r>
      <w:r w:rsidRPr="004E7957">
        <w:rPr>
          <w:b w:val="0"/>
          <w:color w:val="231F20"/>
          <w:spacing w:val="-15"/>
          <w:sz w:val="19"/>
          <w:szCs w:val="19"/>
        </w:rPr>
        <w:t xml:space="preserve"> </w:t>
      </w:r>
      <w:r w:rsidRPr="004E7957">
        <w:rPr>
          <w:b w:val="0"/>
          <w:color w:val="231F20"/>
          <w:sz w:val="19"/>
          <w:szCs w:val="19"/>
        </w:rPr>
        <w:t>information</w:t>
      </w:r>
      <w:r w:rsidRPr="004E7957">
        <w:rPr>
          <w:b w:val="0"/>
          <w:color w:val="231F20"/>
          <w:spacing w:val="-15"/>
          <w:sz w:val="19"/>
          <w:szCs w:val="19"/>
        </w:rPr>
        <w:t xml:space="preserve"> </w:t>
      </w:r>
      <w:r w:rsidRPr="004E7957">
        <w:rPr>
          <w:b w:val="0"/>
          <w:color w:val="231F20"/>
          <w:sz w:val="19"/>
          <w:szCs w:val="19"/>
        </w:rPr>
        <w:t>sheets</w:t>
      </w:r>
      <w:r w:rsidRPr="004E7957">
        <w:rPr>
          <w:b w:val="0"/>
          <w:color w:val="231F20"/>
          <w:spacing w:val="-15"/>
          <w:sz w:val="19"/>
          <w:szCs w:val="19"/>
        </w:rPr>
        <w:t xml:space="preserve"> </w:t>
      </w:r>
      <w:r w:rsidRPr="004E7957">
        <w:rPr>
          <w:b w:val="0"/>
          <w:color w:val="231F20"/>
          <w:sz w:val="19"/>
          <w:szCs w:val="19"/>
        </w:rPr>
        <w:t>included in</w:t>
      </w:r>
      <w:r w:rsidRPr="004E7957">
        <w:rPr>
          <w:b w:val="0"/>
          <w:color w:val="231F20"/>
          <w:spacing w:val="-23"/>
          <w:sz w:val="19"/>
          <w:szCs w:val="19"/>
        </w:rPr>
        <w:t xml:space="preserve"> </w:t>
      </w:r>
      <w:r w:rsidRPr="004E7957">
        <w:rPr>
          <w:b w:val="0"/>
          <w:color w:val="231F20"/>
          <w:sz w:val="19"/>
          <w:szCs w:val="19"/>
        </w:rPr>
        <w:t>Section</w:t>
      </w:r>
      <w:r w:rsidRPr="004E7957">
        <w:rPr>
          <w:b w:val="0"/>
          <w:color w:val="231F20"/>
          <w:spacing w:val="-23"/>
          <w:sz w:val="19"/>
          <w:szCs w:val="19"/>
        </w:rPr>
        <w:t xml:space="preserve"> </w:t>
      </w:r>
      <w:r w:rsidRPr="004E7957">
        <w:rPr>
          <w:b w:val="0"/>
          <w:color w:val="231F20"/>
          <w:spacing w:val="-10"/>
          <w:sz w:val="19"/>
          <w:szCs w:val="19"/>
        </w:rPr>
        <w:t>IV,</w:t>
      </w:r>
      <w:r w:rsidRPr="004E7957">
        <w:rPr>
          <w:b w:val="0"/>
          <w:color w:val="231F20"/>
          <w:spacing w:val="-26"/>
          <w:sz w:val="19"/>
          <w:szCs w:val="19"/>
        </w:rPr>
        <w:t xml:space="preserve"> </w:t>
      </w:r>
      <w:r w:rsidRPr="004E7957">
        <w:rPr>
          <w:b w:val="0"/>
          <w:color w:val="231F20"/>
          <w:spacing w:val="-3"/>
          <w:sz w:val="19"/>
          <w:szCs w:val="19"/>
        </w:rPr>
        <w:t>Tender</w:t>
      </w:r>
      <w:r w:rsidRPr="004E7957">
        <w:rPr>
          <w:b w:val="0"/>
          <w:color w:val="231F20"/>
          <w:spacing w:val="-23"/>
          <w:sz w:val="19"/>
          <w:szCs w:val="19"/>
        </w:rPr>
        <w:t xml:space="preserve"> </w:t>
      </w:r>
      <w:r w:rsidRPr="004E7957">
        <w:rPr>
          <w:b w:val="0"/>
          <w:color w:val="231F20"/>
          <w:sz w:val="19"/>
          <w:szCs w:val="19"/>
        </w:rPr>
        <w:t>Forms.</w:t>
      </w:r>
    </w:p>
    <w:p w14:paraId="3CFD1D92" w14:textId="77777777" w:rsidR="00043AB3" w:rsidRPr="004E7957" w:rsidRDefault="00043AB3" w:rsidP="00043AB3">
      <w:pPr>
        <w:pStyle w:val="Heading3"/>
        <w:numPr>
          <w:ilvl w:val="1"/>
          <w:numId w:val="66"/>
        </w:numPr>
        <w:tabs>
          <w:tab w:val="left" w:pos="993"/>
        </w:tabs>
        <w:spacing w:before="120"/>
        <w:ind w:left="993" w:right="-1" w:hanging="567"/>
        <w:jc w:val="both"/>
        <w:rPr>
          <w:b w:val="0"/>
          <w:sz w:val="19"/>
          <w:szCs w:val="19"/>
        </w:rPr>
      </w:pPr>
      <w:r w:rsidRPr="004E7957">
        <w:rPr>
          <w:b w:val="0"/>
          <w:sz w:val="19"/>
          <w:szCs w:val="19"/>
        </w:rPr>
        <w:t>A</w:t>
      </w:r>
      <w:r w:rsidRPr="004E7957">
        <w:rPr>
          <w:b w:val="0"/>
          <w:spacing w:val="-26"/>
          <w:sz w:val="19"/>
          <w:szCs w:val="19"/>
        </w:rPr>
        <w:t xml:space="preserve"> </w:t>
      </w:r>
      <w:r w:rsidRPr="004E7957">
        <w:rPr>
          <w:b w:val="0"/>
          <w:sz w:val="19"/>
          <w:szCs w:val="19"/>
        </w:rPr>
        <w:t>margin</w:t>
      </w:r>
      <w:r w:rsidRPr="004E7957">
        <w:rPr>
          <w:b w:val="0"/>
          <w:spacing w:val="-14"/>
          <w:sz w:val="19"/>
          <w:szCs w:val="19"/>
        </w:rPr>
        <w:t xml:space="preserve"> </w:t>
      </w:r>
      <w:r w:rsidRPr="004E7957">
        <w:rPr>
          <w:b w:val="0"/>
          <w:sz w:val="19"/>
          <w:szCs w:val="19"/>
        </w:rPr>
        <w:t>of</w:t>
      </w:r>
      <w:r w:rsidRPr="004E7957">
        <w:rPr>
          <w:b w:val="0"/>
          <w:spacing w:val="-14"/>
          <w:sz w:val="19"/>
          <w:szCs w:val="19"/>
        </w:rPr>
        <w:t xml:space="preserve"> </w:t>
      </w:r>
      <w:r w:rsidRPr="004E7957">
        <w:rPr>
          <w:b w:val="0"/>
          <w:sz w:val="19"/>
          <w:szCs w:val="19"/>
        </w:rPr>
        <w:t>preference</w:t>
      </w:r>
      <w:r w:rsidRPr="004E7957">
        <w:rPr>
          <w:b w:val="0"/>
          <w:spacing w:val="-14"/>
          <w:sz w:val="19"/>
          <w:szCs w:val="19"/>
        </w:rPr>
        <w:t xml:space="preserve"> </w:t>
      </w:r>
      <w:r w:rsidRPr="004E7957">
        <w:rPr>
          <w:b w:val="0"/>
          <w:sz w:val="19"/>
          <w:szCs w:val="19"/>
        </w:rPr>
        <w:t>will</w:t>
      </w:r>
      <w:r w:rsidRPr="004E7957">
        <w:rPr>
          <w:b w:val="0"/>
          <w:spacing w:val="-14"/>
          <w:sz w:val="19"/>
          <w:szCs w:val="19"/>
        </w:rPr>
        <w:t xml:space="preserve"> </w:t>
      </w:r>
      <w:r w:rsidRPr="004E7957">
        <w:rPr>
          <w:b w:val="0"/>
          <w:sz w:val="19"/>
          <w:szCs w:val="19"/>
        </w:rPr>
        <w:t>not</w:t>
      </w:r>
      <w:r w:rsidRPr="004E7957">
        <w:rPr>
          <w:b w:val="0"/>
          <w:spacing w:val="-14"/>
          <w:sz w:val="19"/>
          <w:szCs w:val="19"/>
        </w:rPr>
        <w:t xml:space="preserve"> </w:t>
      </w:r>
      <w:r w:rsidRPr="004E7957">
        <w:rPr>
          <w:b w:val="0"/>
          <w:sz w:val="19"/>
          <w:szCs w:val="19"/>
        </w:rPr>
        <w:t>be</w:t>
      </w:r>
      <w:r w:rsidRPr="004E7957">
        <w:rPr>
          <w:b w:val="0"/>
          <w:spacing w:val="-14"/>
          <w:sz w:val="19"/>
          <w:szCs w:val="19"/>
        </w:rPr>
        <w:t xml:space="preserve"> </w:t>
      </w:r>
      <w:r w:rsidRPr="004E7957">
        <w:rPr>
          <w:b w:val="0"/>
          <w:sz w:val="19"/>
          <w:szCs w:val="19"/>
        </w:rPr>
        <w:t>allowed.</w:t>
      </w:r>
      <w:r w:rsidRPr="004E7957">
        <w:rPr>
          <w:b w:val="0"/>
          <w:spacing w:val="-14"/>
          <w:sz w:val="19"/>
          <w:szCs w:val="19"/>
        </w:rPr>
        <w:t xml:space="preserve"> </w:t>
      </w:r>
      <w:r w:rsidRPr="004E7957">
        <w:rPr>
          <w:b w:val="0"/>
          <w:sz w:val="19"/>
          <w:szCs w:val="19"/>
        </w:rPr>
        <w:t>Preference</w:t>
      </w:r>
      <w:r w:rsidRPr="004E7957">
        <w:rPr>
          <w:b w:val="0"/>
          <w:spacing w:val="-14"/>
          <w:sz w:val="19"/>
          <w:szCs w:val="19"/>
        </w:rPr>
        <w:t xml:space="preserve"> </w:t>
      </w:r>
      <w:r w:rsidRPr="004E7957">
        <w:rPr>
          <w:b w:val="0"/>
          <w:sz w:val="19"/>
          <w:szCs w:val="19"/>
        </w:rPr>
        <w:t>and</w:t>
      </w:r>
      <w:r w:rsidRPr="004E7957">
        <w:rPr>
          <w:b w:val="0"/>
          <w:spacing w:val="-14"/>
          <w:sz w:val="19"/>
          <w:szCs w:val="19"/>
        </w:rPr>
        <w:t xml:space="preserve"> </w:t>
      </w:r>
      <w:r w:rsidRPr="004E7957">
        <w:rPr>
          <w:b w:val="0"/>
          <w:sz w:val="19"/>
          <w:szCs w:val="19"/>
        </w:rPr>
        <w:t>reservations</w:t>
      </w:r>
      <w:r w:rsidRPr="004E7957">
        <w:rPr>
          <w:b w:val="0"/>
          <w:spacing w:val="-14"/>
          <w:sz w:val="19"/>
          <w:szCs w:val="19"/>
        </w:rPr>
        <w:t xml:space="preserve"> </w:t>
      </w:r>
      <w:r w:rsidRPr="004E7957">
        <w:rPr>
          <w:b w:val="0"/>
          <w:sz w:val="19"/>
          <w:szCs w:val="19"/>
        </w:rPr>
        <w:t>will</w:t>
      </w:r>
      <w:r w:rsidRPr="004E7957">
        <w:rPr>
          <w:b w:val="0"/>
          <w:spacing w:val="-14"/>
          <w:sz w:val="19"/>
          <w:szCs w:val="19"/>
        </w:rPr>
        <w:t xml:space="preserve"> </w:t>
      </w:r>
      <w:r w:rsidRPr="004E7957">
        <w:rPr>
          <w:b w:val="0"/>
          <w:sz w:val="19"/>
          <w:szCs w:val="19"/>
        </w:rPr>
        <w:t>be</w:t>
      </w:r>
      <w:r w:rsidRPr="004E7957">
        <w:rPr>
          <w:b w:val="0"/>
          <w:spacing w:val="-14"/>
          <w:sz w:val="19"/>
          <w:szCs w:val="19"/>
        </w:rPr>
        <w:t xml:space="preserve"> </w:t>
      </w:r>
      <w:r w:rsidRPr="004E7957">
        <w:rPr>
          <w:b w:val="0"/>
          <w:sz w:val="19"/>
          <w:szCs w:val="19"/>
        </w:rPr>
        <w:t>allowed,</w:t>
      </w:r>
      <w:r w:rsidRPr="004E7957">
        <w:rPr>
          <w:b w:val="0"/>
          <w:spacing w:val="-14"/>
          <w:sz w:val="19"/>
          <w:szCs w:val="19"/>
        </w:rPr>
        <w:t xml:space="preserve"> </w:t>
      </w:r>
      <w:r w:rsidRPr="004E7957">
        <w:rPr>
          <w:b w:val="0"/>
          <w:sz w:val="19"/>
          <w:szCs w:val="19"/>
        </w:rPr>
        <w:t>individually</w:t>
      </w:r>
      <w:r w:rsidRPr="004E7957">
        <w:rPr>
          <w:b w:val="0"/>
          <w:spacing w:val="-14"/>
          <w:sz w:val="19"/>
          <w:szCs w:val="19"/>
        </w:rPr>
        <w:t xml:space="preserve"> </w:t>
      </w:r>
      <w:r w:rsidRPr="004E7957">
        <w:rPr>
          <w:b w:val="0"/>
          <w:sz w:val="19"/>
          <w:szCs w:val="19"/>
        </w:rPr>
        <w:t>or</w:t>
      </w:r>
      <w:r w:rsidRPr="004E7957">
        <w:rPr>
          <w:b w:val="0"/>
          <w:spacing w:val="-14"/>
          <w:sz w:val="19"/>
          <w:szCs w:val="19"/>
        </w:rPr>
        <w:t xml:space="preserve"> </w:t>
      </w:r>
      <w:r w:rsidRPr="004E7957">
        <w:rPr>
          <w:b w:val="0"/>
          <w:sz w:val="19"/>
          <w:szCs w:val="19"/>
        </w:rPr>
        <w:t>in</w:t>
      </w:r>
      <w:r w:rsidRPr="004E7957">
        <w:rPr>
          <w:b w:val="0"/>
          <w:spacing w:val="-14"/>
          <w:sz w:val="19"/>
          <w:szCs w:val="19"/>
        </w:rPr>
        <w:t xml:space="preserve"> </w:t>
      </w:r>
      <w:r w:rsidRPr="004E7957">
        <w:rPr>
          <w:b w:val="0"/>
          <w:sz w:val="19"/>
          <w:szCs w:val="19"/>
        </w:rPr>
        <w:t>joint ventures.</w:t>
      </w:r>
      <w:r w:rsidRPr="004E7957">
        <w:rPr>
          <w:b w:val="0"/>
          <w:spacing w:val="-26"/>
          <w:sz w:val="19"/>
          <w:szCs w:val="19"/>
        </w:rPr>
        <w:t xml:space="preserve"> </w:t>
      </w:r>
      <w:r w:rsidRPr="004E7957">
        <w:rPr>
          <w:b w:val="0"/>
          <w:sz w:val="19"/>
          <w:szCs w:val="19"/>
        </w:rPr>
        <w:t>Applying</w:t>
      </w:r>
      <w:r w:rsidRPr="004E7957">
        <w:rPr>
          <w:b w:val="0"/>
          <w:spacing w:val="-14"/>
          <w:sz w:val="19"/>
          <w:szCs w:val="19"/>
        </w:rPr>
        <w:t xml:space="preserve"> </w:t>
      </w:r>
      <w:r w:rsidRPr="004E7957">
        <w:rPr>
          <w:b w:val="0"/>
          <w:sz w:val="19"/>
          <w:szCs w:val="19"/>
        </w:rPr>
        <w:t>for</w:t>
      </w:r>
      <w:r w:rsidRPr="004E7957">
        <w:rPr>
          <w:b w:val="0"/>
          <w:spacing w:val="-14"/>
          <w:sz w:val="19"/>
          <w:szCs w:val="19"/>
        </w:rPr>
        <w:t xml:space="preserve"> </w:t>
      </w:r>
      <w:r w:rsidRPr="004E7957">
        <w:rPr>
          <w:b w:val="0"/>
          <w:sz w:val="19"/>
          <w:szCs w:val="19"/>
        </w:rPr>
        <w:t>eligibility</w:t>
      </w:r>
      <w:r w:rsidRPr="004E7957">
        <w:rPr>
          <w:b w:val="0"/>
          <w:spacing w:val="-14"/>
          <w:sz w:val="19"/>
          <w:szCs w:val="19"/>
        </w:rPr>
        <w:t xml:space="preserve"> </w:t>
      </w:r>
      <w:r w:rsidRPr="004E7957">
        <w:rPr>
          <w:b w:val="0"/>
          <w:sz w:val="19"/>
          <w:szCs w:val="19"/>
        </w:rPr>
        <w:t>for</w:t>
      </w:r>
      <w:r w:rsidRPr="004E7957">
        <w:rPr>
          <w:b w:val="0"/>
          <w:spacing w:val="-14"/>
          <w:sz w:val="19"/>
          <w:szCs w:val="19"/>
        </w:rPr>
        <w:t xml:space="preserve"> </w:t>
      </w:r>
      <w:r w:rsidRPr="004E7957">
        <w:rPr>
          <w:b w:val="0"/>
          <w:sz w:val="19"/>
          <w:szCs w:val="19"/>
        </w:rPr>
        <w:t>Preference</w:t>
      </w:r>
      <w:r w:rsidRPr="004E7957">
        <w:rPr>
          <w:b w:val="0"/>
          <w:spacing w:val="-14"/>
          <w:sz w:val="19"/>
          <w:szCs w:val="19"/>
        </w:rPr>
        <w:t xml:space="preserve"> </w:t>
      </w:r>
      <w:r w:rsidRPr="004E7957">
        <w:rPr>
          <w:b w:val="0"/>
          <w:sz w:val="19"/>
          <w:szCs w:val="19"/>
        </w:rPr>
        <w:t>and</w:t>
      </w:r>
      <w:r w:rsidRPr="004E7957">
        <w:rPr>
          <w:b w:val="0"/>
          <w:spacing w:val="-14"/>
          <w:sz w:val="19"/>
          <w:szCs w:val="19"/>
        </w:rPr>
        <w:t xml:space="preserve"> </w:t>
      </w:r>
      <w:r w:rsidRPr="004E7957">
        <w:rPr>
          <w:b w:val="0"/>
          <w:sz w:val="19"/>
          <w:szCs w:val="19"/>
        </w:rPr>
        <w:t>reservations</w:t>
      </w:r>
      <w:r w:rsidRPr="004E7957">
        <w:rPr>
          <w:b w:val="0"/>
          <w:spacing w:val="-14"/>
          <w:sz w:val="19"/>
          <w:szCs w:val="19"/>
        </w:rPr>
        <w:t xml:space="preserve"> </w:t>
      </w:r>
      <w:r w:rsidRPr="004E7957">
        <w:rPr>
          <w:b w:val="0"/>
          <w:sz w:val="19"/>
          <w:szCs w:val="19"/>
        </w:rPr>
        <w:t>shall</w:t>
      </w:r>
      <w:r w:rsidRPr="004E7957">
        <w:rPr>
          <w:b w:val="0"/>
          <w:spacing w:val="-14"/>
          <w:sz w:val="19"/>
          <w:szCs w:val="19"/>
        </w:rPr>
        <w:t xml:space="preserve"> </w:t>
      </w:r>
      <w:r w:rsidRPr="004E7957">
        <w:rPr>
          <w:b w:val="0"/>
          <w:sz w:val="19"/>
          <w:szCs w:val="19"/>
        </w:rPr>
        <w:t>supply</w:t>
      </w:r>
      <w:r w:rsidRPr="004E7957">
        <w:rPr>
          <w:b w:val="0"/>
          <w:spacing w:val="-14"/>
          <w:sz w:val="19"/>
          <w:szCs w:val="19"/>
        </w:rPr>
        <w:t xml:space="preserve"> </w:t>
      </w:r>
      <w:r w:rsidRPr="004E7957">
        <w:rPr>
          <w:b w:val="0"/>
          <w:sz w:val="19"/>
          <w:szCs w:val="19"/>
        </w:rPr>
        <w:t>all</w:t>
      </w:r>
      <w:r w:rsidRPr="004E7957">
        <w:rPr>
          <w:b w:val="0"/>
          <w:spacing w:val="-14"/>
          <w:sz w:val="19"/>
          <w:szCs w:val="19"/>
        </w:rPr>
        <w:t xml:space="preserve"> </w:t>
      </w:r>
      <w:r w:rsidRPr="004E7957">
        <w:rPr>
          <w:b w:val="0"/>
          <w:sz w:val="19"/>
          <w:szCs w:val="19"/>
        </w:rPr>
        <w:t>information</w:t>
      </w:r>
      <w:r w:rsidRPr="004E7957">
        <w:rPr>
          <w:b w:val="0"/>
          <w:spacing w:val="-14"/>
          <w:sz w:val="19"/>
          <w:szCs w:val="19"/>
        </w:rPr>
        <w:t xml:space="preserve"> </w:t>
      </w:r>
      <w:r w:rsidRPr="004E7957">
        <w:rPr>
          <w:b w:val="0"/>
          <w:sz w:val="19"/>
          <w:szCs w:val="19"/>
        </w:rPr>
        <w:t>required</w:t>
      </w:r>
      <w:r w:rsidRPr="004E7957">
        <w:rPr>
          <w:b w:val="0"/>
          <w:spacing w:val="-14"/>
          <w:sz w:val="19"/>
          <w:szCs w:val="19"/>
        </w:rPr>
        <w:t xml:space="preserve"> </w:t>
      </w:r>
      <w:r w:rsidRPr="004E7957">
        <w:rPr>
          <w:b w:val="0"/>
          <w:sz w:val="19"/>
          <w:szCs w:val="19"/>
        </w:rPr>
        <w:t>to</w:t>
      </w:r>
      <w:r w:rsidRPr="004E7957">
        <w:rPr>
          <w:b w:val="0"/>
          <w:spacing w:val="-14"/>
          <w:sz w:val="19"/>
          <w:szCs w:val="19"/>
        </w:rPr>
        <w:t xml:space="preserve"> </w:t>
      </w:r>
      <w:r w:rsidRPr="004E7957">
        <w:rPr>
          <w:b w:val="0"/>
          <w:sz w:val="19"/>
          <w:szCs w:val="19"/>
        </w:rPr>
        <w:t>satisfy the</w:t>
      </w:r>
      <w:r w:rsidRPr="004E7957">
        <w:rPr>
          <w:b w:val="0"/>
          <w:spacing w:val="-23"/>
          <w:sz w:val="19"/>
          <w:szCs w:val="19"/>
        </w:rPr>
        <w:t xml:space="preserve"> </w:t>
      </w:r>
      <w:r w:rsidRPr="004E7957">
        <w:rPr>
          <w:b w:val="0"/>
          <w:sz w:val="19"/>
          <w:szCs w:val="19"/>
        </w:rPr>
        <w:t>criteria</w:t>
      </w:r>
      <w:r w:rsidRPr="004E7957">
        <w:rPr>
          <w:b w:val="0"/>
          <w:spacing w:val="-23"/>
          <w:sz w:val="19"/>
          <w:szCs w:val="19"/>
        </w:rPr>
        <w:t xml:space="preserve"> </w:t>
      </w:r>
      <w:r w:rsidRPr="004E7957">
        <w:rPr>
          <w:b w:val="0"/>
          <w:sz w:val="19"/>
          <w:szCs w:val="19"/>
        </w:rPr>
        <w:t>for</w:t>
      </w:r>
      <w:r w:rsidRPr="004E7957">
        <w:rPr>
          <w:b w:val="0"/>
          <w:spacing w:val="-23"/>
          <w:sz w:val="19"/>
          <w:szCs w:val="19"/>
        </w:rPr>
        <w:t xml:space="preserve"> </w:t>
      </w:r>
      <w:r w:rsidRPr="004E7957">
        <w:rPr>
          <w:b w:val="0"/>
          <w:sz w:val="19"/>
          <w:szCs w:val="19"/>
        </w:rPr>
        <w:t>eligibility</w:t>
      </w:r>
      <w:r w:rsidRPr="004E7957">
        <w:rPr>
          <w:b w:val="0"/>
          <w:spacing w:val="-23"/>
          <w:sz w:val="19"/>
          <w:szCs w:val="19"/>
        </w:rPr>
        <w:t xml:space="preserve"> </w:t>
      </w:r>
      <w:r w:rsidRPr="004E7957">
        <w:rPr>
          <w:b w:val="0"/>
          <w:sz w:val="19"/>
          <w:szCs w:val="19"/>
        </w:rPr>
        <w:t>speciﬁed</w:t>
      </w:r>
      <w:r w:rsidRPr="004E7957">
        <w:rPr>
          <w:b w:val="0"/>
          <w:spacing w:val="-23"/>
          <w:sz w:val="19"/>
          <w:szCs w:val="19"/>
        </w:rPr>
        <w:t xml:space="preserve"> </w:t>
      </w:r>
      <w:r w:rsidRPr="004E7957">
        <w:rPr>
          <w:b w:val="0"/>
          <w:sz w:val="19"/>
          <w:szCs w:val="19"/>
        </w:rPr>
        <w:t>in</w:t>
      </w:r>
      <w:r w:rsidRPr="004E7957">
        <w:rPr>
          <w:b w:val="0"/>
          <w:spacing w:val="-23"/>
          <w:sz w:val="19"/>
          <w:szCs w:val="19"/>
        </w:rPr>
        <w:t xml:space="preserve"> </w:t>
      </w:r>
      <w:r w:rsidRPr="004E7957">
        <w:rPr>
          <w:b w:val="0"/>
          <w:sz w:val="19"/>
          <w:szCs w:val="19"/>
        </w:rPr>
        <w:t>accordance</w:t>
      </w:r>
      <w:r w:rsidRPr="004E7957">
        <w:rPr>
          <w:b w:val="0"/>
          <w:spacing w:val="-23"/>
          <w:sz w:val="19"/>
          <w:szCs w:val="19"/>
        </w:rPr>
        <w:t xml:space="preserve"> </w:t>
      </w:r>
      <w:r w:rsidRPr="004E7957">
        <w:rPr>
          <w:b w:val="0"/>
          <w:sz w:val="19"/>
          <w:szCs w:val="19"/>
        </w:rPr>
        <w:t>with</w:t>
      </w:r>
      <w:r w:rsidRPr="004E7957">
        <w:rPr>
          <w:b w:val="0"/>
          <w:spacing w:val="-23"/>
          <w:sz w:val="19"/>
          <w:szCs w:val="19"/>
        </w:rPr>
        <w:t xml:space="preserve"> </w:t>
      </w:r>
      <w:r w:rsidRPr="004E7957">
        <w:rPr>
          <w:b w:val="0"/>
          <w:sz w:val="19"/>
          <w:szCs w:val="19"/>
        </w:rPr>
        <w:t>ITT</w:t>
      </w:r>
      <w:r w:rsidRPr="004E7957">
        <w:rPr>
          <w:b w:val="0"/>
          <w:spacing w:val="-27"/>
          <w:sz w:val="19"/>
          <w:szCs w:val="19"/>
        </w:rPr>
        <w:t xml:space="preserve"> </w:t>
      </w:r>
      <w:r w:rsidRPr="004E7957">
        <w:rPr>
          <w:b w:val="0"/>
          <w:sz w:val="19"/>
          <w:szCs w:val="19"/>
        </w:rPr>
        <w:t>33.1.</w:t>
      </w:r>
    </w:p>
    <w:p w14:paraId="556436D7" w14:textId="77777777" w:rsidR="00043AB3" w:rsidRPr="004E7957" w:rsidRDefault="00043AB3" w:rsidP="00043AB3">
      <w:pPr>
        <w:pStyle w:val="Heading3"/>
        <w:tabs>
          <w:tab w:val="left" w:pos="993"/>
        </w:tabs>
        <w:spacing w:before="120"/>
        <w:ind w:left="993" w:right="-1"/>
        <w:jc w:val="both"/>
        <w:rPr>
          <w:b w:val="0"/>
          <w:sz w:val="19"/>
          <w:szCs w:val="19"/>
        </w:rPr>
      </w:pPr>
    </w:p>
    <w:p w14:paraId="0098B6EB" w14:textId="77777777" w:rsidR="00043AB3" w:rsidRPr="004E7957" w:rsidRDefault="00043AB3" w:rsidP="00043AB3">
      <w:pPr>
        <w:pStyle w:val="Heading3"/>
        <w:numPr>
          <w:ilvl w:val="1"/>
          <w:numId w:val="66"/>
        </w:numPr>
        <w:tabs>
          <w:tab w:val="left" w:pos="993"/>
        </w:tabs>
        <w:spacing w:before="120"/>
        <w:ind w:left="993" w:right="-1" w:hanging="567"/>
        <w:jc w:val="both"/>
        <w:rPr>
          <w:b w:val="0"/>
          <w:color w:val="231F20"/>
          <w:sz w:val="19"/>
          <w:szCs w:val="19"/>
        </w:rPr>
      </w:pPr>
      <w:r w:rsidRPr="004E7957">
        <w:rPr>
          <w:b w:val="0"/>
          <w:color w:val="231F20"/>
          <w:sz w:val="19"/>
          <w:szCs w:val="19"/>
        </w:rPr>
        <w:lastRenderedPageBreak/>
        <w:t>Tenderers</w:t>
      </w:r>
      <w:r w:rsidRPr="004E7957">
        <w:rPr>
          <w:b w:val="0"/>
          <w:color w:val="231F20"/>
          <w:spacing w:val="-3"/>
          <w:sz w:val="19"/>
          <w:szCs w:val="19"/>
        </w:rPr>
        <w:t xml:space="preserve"> </w:t>
      </w:r>
      <w:r w:rsidRPr="004E7957">
        <w:rPr>
          <w:b w:val="0"/>
          <w:color w:val="231F20"/>
          <w:sz w:val="19"/>
          <w:szCs w:val="19"/>
        </w:rPr>
        <w:t>shall</w:t>
      </w:r>
      <w:r w:rsidRPr="004E7957">
        <w:rPr>
          <w:b w:val="0"/>
          <w:color w:val="231F20"/>
          <w:spacing w:val="-3"/>
          <w:sz w:val="19"/>
          <w:szCs w:val="19"/>
        </w:rPr>
        <w:t xml:space="preserve"> </w:t>
      </w:r>
      <w:r w:rsidRPr="004E7957">
        <w:rPr>
          <w:b w:val="0"/>
          <w:color w:val="231F20"/>
          <w:sz w:val="19"/>
          <w:szCs w:val="19"/>
        </w:rPr>
        <w:t>be</w:t>
      </w:r>
      <w:r w:rsidRPr="004E7957">
        <w:rPr>
          <w:b w:val="0"/>
          <w:color w:val="231F20"/>
          <w:spacing w:val="-3"/>
          <w:sz w:val="19"/>
          <w:szCs w:val="19"/>
        </w:rPr>
        <w:t xml:space="preserve"> </w:t>
      </w:r>
      <w:r w:rsidRPr="004E7957">
        <w:rPr>
          <w:b w:val="0"/>
          <w:color w:val="231F20"/>
          <w:sz w:val="19"/>
          <w:szCs w:val="19"/>
        </w:rPr>
        <w:t>asked</w:t>
      </w:r>
      <w:r w:rsidRPr="004E7957">
        <w:rPr>
          <w:b w:val="0"/>
          <w:color w:val="231F20"/>
          <w:spacing w:val="-3"/>
          <w:sz w:val="19"/>
          <w:szCs w:val="19"/>
        </w:rPr>
        <w:t xml:space="preserve"> </w:t>
      </w:r>
      <w:r w:rsidRPr="004E7957">
        <w:rPr>
          <w:b w:val="0"/>
          <w:color w:val="231F20"/>
          <w:sz w:val="19"/>
          <w:szCs w:val="19"/>
        </w:rPr>
        <w:t>to</w:t>
      </w:r>
      <w:r w:rsidRPr="004E7957">
        <w:rPr>
          <w:b w:val="0"/>
          <w:color w:val="231F20"/>
          <w:spacing w:val="-3"/>
          <w:sz w:val="19"/>
          <w:szCs w:val="19"/>
        </w:rPr>
        <w:t xml:space="preserve"> </w:t>
      </w:r>
      <w:r w:rsidRPr="004E7957">
        <w:rPr>
          <w:b w:val="0"/>
          <w:color w:val="231F20"/>
          <w:sz w:val="19"/>
          <w:szCs w:val="19"/>
        </w:rPr>
        <w:t>provide,</w:t>
      </w:r>
      <w:r w:rsidRPr="004E7957">
        <w:rPr>
          <w:b w:val="0"/>
          <w:color w:val="231F20"/>
          <w:spacing w:val="-3"/>
          <w:sz w:val="19"/>
          <w:szCs w:val="19"/>
        </w:rPr>
        <w:t xml:space="preserve"> </w:t>
      </w:r>
      <w:r w:rsidRPr="004E7957">
        <w:rPr>
          <w:b w:val="0"/>
          <w:color w:val="231F20"/>
          <w:sz w:val="19"/>
          <w:szCs w:val="19"/>
        </w:rPr>
        <w:t>as</w:t>
      </w:r>
      <w:r w:rsidRPr="004E7957">
        <w:rPr>
          <w:b w:val="0"/>
          <w:color w:val="231F20"/>
          <w:spacing w:val="-3"/>
          <w:sz w:val="19"/>
          <w:szCs w:val="19"/>
        </w:rPr>
        <w:t xml:space="preserve"> </w:t>
      </w:r>
      <w:r w:rsidRPr="004E7957">
        <w:rPr>
          <w:b w:val="0"/>
          <w:color w:val="231F20"/>
          <w:sz w:val="19"/>
          <w:szCs w:val="19"/>
        </w:rPr>
        <w:t>part</w:t>
      </w:r>
      <w:r w:rsidRPr="004E7957">
        <w:rPr>
          <w:b w:val="0"/>
          <w:color w:val="231F20"/>
          <w:spacing w:val="-3"/>
          <w:sz w:val="19"/>
          <w:szCs w:val="19"/>
        </w:rPr>
        <w:t xml:space="preserve"> </w:t>
      </w:r>
      <w:r w:rsidRPr="004E7957">
        <w:rPr>
          <w:b w:val="0"/>
          <w:color w:val="231F20"/>
          <w:sz w:val="19"/>
          <w:szCs w:val="19"/>
        </w:rPr>
        <w:t>of</w:t>
      </w:r>
      <w:r w:rsidRPr="004E7957">
        <w:rPr>
          <w:b w:val="0"/>
          <w:color w:val="231F20"/>
          <w:spacing w:val="-3"/>
          <w:sz w:val="19"/>
          <w:szCs w:val="19"/>
        </w:rPr>
        <w:t xml:space="preserve"> </w:t>
      </w:r>
      <w:r w:rsidRPr="004E7957">
        <w:rPr>
          <w:b w:val="0"/>
          <w:color w:val="231F20"/>
          <w:sz w:val="19"/>
          <w:szCs w:val="19"/>
        </w:rPr>
        <w:t>the</w:t>
      </w:r>
      <w:r w:rsidRPr="004E7957">
        <w:rPr>
          <w:b w:val="0"/>
          <w:color w:val="231F20"/>
          <w:spacing w:val="-3"/>
          <w:sz w:val="19"/>
          <w:szCs w:val="19"/>
        </w:rPr>
        <w:t xml:space="preserve"> </w:t>
      </w:r>
      <w:r w:rsidRPr="004E7957">
        <w:rPr>
          <w:b w:val="0"/>
          <w:color w:val="231F20"/>
          <w:sz w:val="19"/>
          <w:szCs w:val="19"/>
        </w:rPr>
        <w:t>data</w:t>
      </w:r>
      <w:r w:rsidRPr="004E7957">
        <w:rPr>
          <w:b w:val="0"/>
          <w:color w:val="231F20"/>
          <w:spacing w:val="-3"/>
          <w:sz w:val="19"/>
          <w:szCs w:val="19"/>
        </w:rPr>
        <w:t xml:space="preserve"> </w:t>
      </w:r>
      <w:r w:rsidRPr="004E7957">
        <w:rPr>
          <w:b w:val="0"/>
          <w:color w:val="231F20"/>
          <w:sz w:val="19"/>
          <w:szCs w:val="19"/>
        </w:rPr>
        <w:t>for</w:t>
      </w:r>
      <w:r w:rsidRPr="004E7957">
        <w:rPr>
          <w:b w:val="0"/>
          <w:color w:val="231F20"/>
          <w:spacing w:val="-3"/>
          <w:sz w:val="19"/>
          <w:szCs w:val="19"/>
        </w:rPr>
        <w:t xml:space="preserve"> </w:t>
      </w:r>
      <w:r w:rsidRPr="004E7957">
        <w:rPr>
          <w:b w:val="0"/>
          <w:color w:val="231F20"/>
          <w:sz w:val="19"/>
          <w:szCs w:val="19"/>
        </w:rPr>
        <w:t>qualiﬁcation,</w:t>
      </w:r>
      <w:r w:rsidRPr="004E7957">
        <w:rPr>
          <w:b w:val="0"/>
          <w:color w:val="231F20"/>
          <w:spacing w:val="-3"/>
          <w:sz w:val="19"/>
          <w:szCs w:val="19"/>
        </w:rPr>
        <w:t xml:space="preserve"> </w:t>
      </w:r>
      <w:r w:rsidRPr="004E7957">
        <w:rPr>
          <w:b w:val="0"/>
          <w:color w:val="231F20"/>
          <w:sz w:val="19"/>
          <w:szCs w:val="19"/>
        </w:rPr>
        <w:t>such</w:t>
      </w:r>
      <w:r w:rsidRPr="004E7957">
        <w:rPr>
          <w:b w:val="0"/>
          <w:color w:val="231F20"/>
          <w:spacing w:val="-3"/>
          <w:sz w:val="19"/>
          <w:szCs w:val="19"/>
        </w:rPr>
        <w:t xml:space="preserve"> </w:t>
      </w:r>
      <w:r w:rsidRPr="004E7957">
        <w:rPr>
          <w:b w:val="0"/>
          <w:color w:val="231F20"/>
          <w:sz w:val="19"/>
          <w:szCs w:val="19"/>
        </w:rPr>
        <w:t>information,</w:t>
      </w:r>
      <w:r w:rsidRPr="004E7957">
        <w:rPr>
          <w:b w:val="0"/>
          <w:color w:val="231F20"/>
          <w:spacing w:val="-3"/>
          <w:sz w:val="19"/>
          <w:szCs w:val="19"/>
        </w:rPr>
        <w:t xml:space="preserve"> </w:t>
      </w:r>
      <w:r w:rsidRPr="004E7957">
        <w:rPr>
          <w:b w:val="0"/>
          <w:color w:val="231F20"/>
          <w:sz w:val="19"/>
          <w:szCs w:val="19"/>
        </w:rPr>
        <w:t>including</w:t>
      </w:r>
      <w:r w:rsidRPr="004E7957">
        <w:rPr>
          <w:b w:val="0"/>
          <w:color w:val="231F20"/>
          <w:spacing w:val="-3"/>
          <w:sz w:val="19"/>
          <w:szCs w:val="19"/>
        </w:rPr>
        <w:t xml:space="preserve"> </w:t>
      </w:r>
      <w:r w:rsidRPr="004E7957">
        <w:rPr>
          <w:b w:val="0"/>
          <w:color w:val="231F20"/>
          <w:sz w:val="19"/>
          <w:szCs w:val="19"/>
        </w:rPr>
        <w:t>details</w:t>
      </w:r>
      <w:r w:rsidRPr="004E7957">
        <w:rPr>
          <w:b w:val="0"/>
          <w:color w:val="231F20"/>
          <w:spacing w:val="-3"/>
          <w:sz w:val="19"/>
          <w:szCs w:val="19"/>
        </w:rPr>
        <w:t xml:space="preserve"> </w:t>
      </w:r>
      <w:r w:rsidRPr="004E7957">
        <w:rPr>
          <w:b w:val="0"/>
          <w:color w:val="231F20"/>
          <w:sz w:val="19"/>
          <w:szCs w:val="19"/>
        </w:rPr>
        <w:t>of ownership,</w:t>
      </w:r>
      <w:r w:rsidRPr="004E7957">
        <w:rPr>
          <w:b w:val="0"/>
          <w:color w:val="231F20"/>
          <w:spacing w:val="-22"/>
          <w:sz w:val="19"/>
          <w:szCs w:val="19"/>
        </w:rPr>
        <w:t xml:space="preserve"> </w:t>
      </w:r>
      <w:r w:rsidRPr="004E7957">
        <w:rPr>
          <w:b w:val="0"/>
          <w:color w:val="231F20"/>
          <w:sz w:val="19"/>
          <w:szCs w:val="19"/>
        </w:rPr>
        <w:t>as</w:t>
      </w:r>
      <w:r w:rsidRPr="004E7957">
        <w:rPr>
          <w:b w:val="0"/>
          <w:color w:val="231F20"/>
          <w:spacing w:val="-22"/>
          <w:sz w:val="19"/>
          <w:szCs w:val="19"/>
        </w:rPr>
        <w:t xml:space="preserve"> </w:t>
      </w:r>
      <w:r w:rsidRPr="004E7957">
        <w:rPr>
          <w:b w:val="0"/>
          <w:color w:val="231F20"/>
          <w:sz w:val="19"/>
          <w:szCs w:val="19"/>
        </w:rPr>
        <w:t>shall</w:t>
      </w:r>
      <w:r w:rsidRPr="004E7957">
        <w:rPr>
          <w:b w:val="0"/>
          <w:color w:val="231F20"/>
          <w:spacing w:val="-22"/>
          <w:sz w:val="19"/>
          <w:szCs w:val="19"/>
        </w:rPr>
        <w:t xml:space="preserve"> </w:t>
      </w:r>
      <w:r w:rsidRPr="004E7957">
        <w:rPr>
          <w:b w:val="0"/>
          <w:color w:val="231F20"/>
          <w:sz w:val="19"/>
          <w:szCs w:val="19"/>
        </w:rPr>
        <w:t>be</w:t>
      </w:r>
      <w:r w:rsidRPr="004E7957">
        <w:rPr>
          <w:b w:val="0"/>
          <w:color w:val="231F20"/>
          <w:spacing w:val="-22"/>
          <w:sz w:val="19"/>
          <w:szCs w:val="19"/>
        </w:rPr>
        <w:t xml:space="preserve"> </w:t>
      </w:r>
      <w:r w:rsidRPr="004E7957">
        <w:rPr>
          <w:b w:val="0"/>
          <w:color w:val="231F20"/>
          <w:sz w:val="19"/>
          <w:szCs w:val="19"/>
        </w:rPr>
        <w:t>required</w:t>
      </w:r>
      <w:r w:rsidRPr="004E7957">
        <w:rPr>
          <w:b w:val="0"/>
          <w:color w:val="231F20"/>
          <w:spacing w:val="-22"/>
          <w:sz w:val="19"/>
          <w:szCs w:val="19"/>
        </w:rPr>
        <w:t xml:space="preserve"> </w:t>
      </w:r>
      <w:r w:rsidRPr="004E7957">
        <w:rPr>
          <w:b w:val="0"/>
          <w:color w:val="231F20"/>
          <w:sz w:val="19"/>
          <w:szCs w:val="19"/>
        </w:rPr>
        <w:t>to</w:t>
      </w:r>
      <w:r w:rsidRPr="004E7957">
        <w:rPr>
          <w:b w:val="0"/>
          <w:color w:val="231F20"/>
          <w:spacing w:val="-22"/>
          <w:sz w:val="19"/>
          <w:szCs w:val="19"/>
        </w:rPr>
        <w:t xml:space="preserve"> </w:t>
      </w:r>
      <w:r w:rsidRPr="004E7957">
        <w:rPr>
          <w:b w:val="0"/>
          <w:color w:val="231F20"/>
          <w:sz w:val="19"/>
          <w:szCs w:val="19"/>
        </w:rPr>
        <w:t>determine</w:t>
      </w:r>
      <w:r w:rsidRPr="004E7957">
        <w:rPr>
          <w:b w:val="0"/>
          <w:color w:val="231F20"/>
          <w:spacing w:val="-22"/>
          <w:sz w:val="19"/>
          <w:szCs w:val="19"/>
        </w:rPr>
        <w:t xml:space="preserve"> </w:t>
      </w:r>
      <w:r w:rsidRPr="004E7957">
        <w:rPr>
          <w:b w:val="0"/>
          <w:color w:val="231F20"/>
          <w:sz w:val="19"/>
          <w:szCs w:val="19"/>
        </w:rPr>
        <w:t>whether,</w:t>
      </w:r>
      <w:r w:rsidRPr="004E7957">
        <w:rPr>
          <w:b w:val="0"/>
          <w:color w:val="231F20"/>
          <w:spacing w:val="-22"/>
          <w:sz w:val="19"/>
          <w:szCs w:val="19"/>
        </w:rPr>
        <w:t xml:space="preserve"> </w:t>
      </w:r>
      <w:r w:rsidRPr="004E7957">
        <w:rPr>
          <w:b w:val="0"/>
          <w:color w:val="231F20"/>
          <w:sz w:val="19"/>
          <w:szCs w:val="19"/>
        </w:rPr>
        <w:t>according</w:t>
      </w:r>
      <w:r w:rsidRPr="004E7957">
        <w:rPr>
          <w:b w:val="0"/>
          <w:color w:val="231F20"/>
          <w:spacing w:val="-22"/>
          <w:sz w:val="19"/>
          <w:szCs w:val="19"/>
        </w:rPr>
        <w:t xml:space="preserve"> </w:t>
      </w:r>
      <w:r w:rsidRPr="004E7957">
        <w:rPr>
          <w:b w:val="0"/>
          <w:color w:val="231F20"/>
          <w:sz w:val="19"/>
          <w:szCs w:val="19"/>
        </w:rPr>
        <w:t>to</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22"/>
          <w:sz w:val="19"/>
          <w:szCs w:val="19"/>
        </w:rPr>
        <w:t xml:space="preserve"> </w:t>
      </w:r>
      <w:r w:rsidRPr="004E7957">
        <w:rPr>
          <w:b w:val="0"/>
          <w:color w:val="231F20"/>
          <w:sz w:val="19"/>
          <w:szCs w:val="19"/>
        </w:rPr>
        <w:t>classiﬁcation</w:t>
      </w:r>
      <w:r w:rsidRPr="004E7957">
        <w:rPr>
          <w:b w:val="0"/>
          <w:color w:val="231F20"/>
          <w:spacing w:val="-22"/>
          <w:sz w:val="19"/>
          <w:szCs w:val="19"/>
        </w:rPr>
        <w:t xml:space="preserve"> </w:t>
      </w:r>
      <w:r w:rsidRPr="004E7957">
        <w:rPr>
          <w:b w:val="0"/>
          <w:color w:val="231F20"/>
          <w:sz w:val="19"/>
          <w:szCs w:val="19"/>
        </w:rPr>
        <w:t>established</w:t>
      </w:r>
      <w:r w:rsidRPr="004E7957">
        <w:rPr>
          <w:b w:val="0"/>
          <w:color w:val="231F20"/>
          <w:spacing w:val="-22"/>
          <w:sz w:val="19"/>
          <w:szCs w:val="19"/>
        </w:rPr>
        <w:t xml:space="preserve"> </w:t>
      </w:r>
      <w:r w:rsidRPr="004E7957">
        <w:rPr>
          <w:b w:val="0"/>
          <w:color w:val="231F20"/>
          <w:sz w:val="19"/>
          <w:szCs w:val="19"/>
        </w:rPr>
        <w:t>by</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22"/>
          <w:sz w:val="19"/>
          <w:szCs w:val="19"/>
        </w:rPr>
        <w:t xml:space="preserve"> </w:t>
      </w:r>
      <w:r w:rsidRPr="004E7957">
        <w:rPr>
          <w:b w:val="0"/>
          <w:color w:val="231F20"/>
          <w:sz w:val="19"/>
          <w:szCs w:val="19"/>
        </w:rPr>
        <w:t xml:space="preserve">Procuring </w:t>
      </w:r>
      <w:r w:rsidRPr="004E7957">
        <w:rPr>
          <w:b w:val="0"/>
          <w:color w:val="231F20"/>
          <w:spacing w:val="-3"/>
          <w:sz w:val="19"/>
          <w:szCs w:val="19"/>
        </w:rPr>
        <w:t xml:space="preserve">Entity, </w:t>
      </w:r>
      <w:r w:rsidRPr="004E7957">
        <w:rPr>
          <w:b w:val="0"/>
          <w:color w:val="231F20"/>
          <w:sz w:val="19"/>
          <w:szCs w:val="19"/>
          <w:u w:val="single" w:color="231F20"/>
        </w:rPr>
        <w:t>a contractor or group of contractors</w:t>
      </w:r>
      <w:r w:rsidRPr="004E7957">
        <w:rPr>
          <w:b w:val="0"/>
          <w:color w:val="231F20"/>
          <w:sz w:val="19"/>
          <w:szCs w:val="19"/>
        </w:rPr>
        <w:t xml:space="preserve"> qualiﬁes for a margin of preference. Further the information will enable the Procuring Entity identify any actual or potential conﬂict of interest in relation to the procurement and/or contract management processes, or a possibility of collusion between tenderers, and thereby help to prevent</w:t>
      </w:r>
      <w:r w:rsidRPr="004E7957">
        <w:rPr>
          <w:b w:val="0"/>
          <w:color w:val="231F20"/>
          <w:spacing w:val="-23"/>
          <w:sz w:val="19"/>
          <w:szCs w:val="19"/>
        </w:rPr>
        <w:t xml:space="preserve"> </w:t>
      </w:r>
      <w:r w:rsidRPr="004E7957">
        <w:rPr>
          <w:b w:val="0"/>
          <w:color w:val="231F20"/>
          <w:sz w:val="19"/>
          <w:szCs w:val="19"/>
        </w:rPr>
        <w:t>any</w:t>
      </w:r>
      <w:r w:rsidRPr="004E7957">
        <w:rPr>
          <w:b w:val="0"/>
          <w:color w:val="231F20"/>
          <w:spacing w:val="-23"/>
          <w:sz w:val="19"/>
          <w:szCs w:val="19"/>
        </w:rPr>
        <w:t xml:space="preserve"> </w:t>
      </w:r>
      <w:r w:rsidRPr="004E7957">
        <w:rPr>
          <w:b w:val="0"/>
          <w:color w:val="231F20"/>
          <w:sz w:val="19"/>
          <w:szCs w:val="19"/>
        </w:rPr>
        <w:t>corrupt</w:t>
      </w:r>
      <w:r w:rsidRPr="004E7957">
        <w:rPr>
          <w:b w:val="0"/>
          <w:color w:val="231F20"/>
          <w:spacing w:val="-23"/>
          <w:sz w:val="19"/>
          <w:szCs w:val="19"/>
        </w:rPr>
        <w:t xml:space="preserve"> </w:t>
      </w:r>
      <w:r w:rsidRPr="004E7957">
        <w:rPr>
          <w:b w:val="0"/>
          <w:color w:val="231F20"/>
          <w:sz w:val="19"/>
          <w:szCs w:val="19"/>
        </w:rPr>
        <w:t>inﬂuence</w:t>
      </w:r>
      <w:r w:rsidRPr="004E7957">
        <w:rPr>
          <w:b w:val="0"/>
          <w:color w:val="231F20"/>
          <w:spacing w:val="-23"/>
          <w:sz w:val="19"/>
          <w:szCs w:val="19"/>
        </w:rPr>
        <w:t xml:space="preserve"> </w:t>
      </w:r>
      <w:r w:rsidRPr="004E7957">
        <w:rPr>
          <w:b w:val="0"/>
          <w:color w:val="231F20"/>
          <w:sz w:val="19"/>
          <w:szCs w:val="19"/>
        </w:rPr>
        <w:t>in</w:t>
      </w:r>
      <w:r w:rsidRPr="004E7957">
        <w:rPr>
          <w:b w:val="0"/>
          <w:color w:val="231F20"/>
          <w:spacing w:val="-23"/>
          <w:sz w:val="19"/>
          <w:szCs w:val="19"/>
        </w:rPr>
        <w:t xml:space="preserve"> </w:t>
      </w:r>
      <w:r w:rsidRPr="004E7957">
        <w:rPr>
          <w:b w:val="0"/>
          <w:color w:val="231F20"/>
          <w:sz w:val="19"/>
          <w:szCs w:val="19"/>
        </w:rPr>
        <w:t>relation</w:t>
      </w:r>
      <w:r w:rsidRPr="004E7957">
        <w:rPr>
          <w:b w:val="0"/>
          <w:color w:val="231F20"/>
          <w:spacing w:val="-23"/>
          <w:sz w:val="19"/>
          <w:szCs w:val="19"/>
        </w:rPr>
        <w:t xml:space="preserve"> </w:t>
      </w:r>
      <w:r w:rsidRPr="004E7957">
        <w:rPr>
          <w:b w:val="0"/>
          <w:color w:val="231F20"/>
          <w:sz w:val="19"/>
          <w:szCs w:val="19"/>
        </w:rPr>
        <w:t>to</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 w:val="0"/>
          <w:color w:val="231F20"/>
          <w:sz w:val="19"/>
          <w:szCs w:val="19"/>
        </w:rPr>
        <w:t>procurement</w:t>
      </w:r>
      <w:r w:rsidRPr="004E7957">
        <w:rPr>
          <w:b w:val="0"/>
          <w:color w:val="231F20"/>
          <w:spacing w:val="-23"/>
          <w:sz w:val="19"/>
          <w:szCs w:val="19"/>
        </w:rPr>
        <w:t xml:space="preserve"> </w:t>
      </w:r>
      <w:r w:rsidRPr="004E7957">
        <w:rPr>
          <w:b w:val="0"/>
          <w:color w:val="231F20"/>
          <w:sz w:val="19"/>
          <w:szCs w:val="19"/>
        </w:rPr>
        <w:t>process</w:t>
      </w:r>
      <w:r w:rsidRPr="004E7957">
        <w:rPr>
          <w:b w:val="0"/>
          <w:color w:val="231F20"/>
          <w:spacing w:val="-22"/>
          <w:sz w:val="19"/>
          <w:szCs w:val="19"/>
        </w:rPr>
        <w:t xml:space="preserve"> </w:t>
      </w:r>
      <w:r w:rsidRPr="004E7957">
        <w:rPr>
          <w:b w:val="0"/>
          <w:color w:val="231F20"/>
          <w:sz w:val="19"/>
          <w:szCs w:val="19"/>
        </w:rPr>
        <w:t>or</w:t>
      </w:r>
      <w:r w:rsidRPr="004E7957">
        <w:rPr>
          <w:b w:val="0"/>
          <w:color w:val="231F20"/>
          <w:spacing w:val="-22"/>
          <w:sz w:val="19"/>
          <w:szCs w:val="19"/>
        </w:rPr>
        <w:t xml:space="preserve"> </w:t>
      </w:r>
      <w:r w:rsidRPr="004E7957">
        <w:rPr>
          <w:b w:val="0"/>
          <w:color w:val="231F20"/>
          <w:sz w:val="19"/>
          <w:szCs w:val="19"/>
        </w:rPr>
        <w:t>contract</w:t>
      </w:r>
      <w:r w:rsidRPr="004E7957">
        <w:rPr>
          <w:b w:val="0"/>
          <w:color w:val="231F20"/>
          <w:spacing w:val="-23"/>
          <w:sz w:val="19"/>
          <w:szCs w:val="19"/>
        </w:rPr>
        <w:t xml:space="preserve"> </w:t>
      </w:r>
      <w:r w:rsidRPr="004E7957">
        <w:rPr>
          <w:b w:val="0"/>
          <w:color w:val="231F20"/>
          <w:sz w:val="19"/>
          <w:szCs w:val="19"/>
        </w:rPr>
        <w:t>management.</w:t>
      </w:r>
    </w:p>
    <w:p w14:paraId="7DADFC8E" w14:textId="77777777" w:rsidR="00043AB3" w:rsidRPr="004E7957" w:rsidRDefault="00043AB3" w:rsidP="00043AB3">
      <w:pPr>
        <w:pStyle w:val="Heading3"/>
        <w:numPr>
          <w:ilvl w:val="1"/>
          <w:numId w:val="66"/>
        </w:numPr>
        <w:tabs>
          <w:tab w:val="left" w:pos="993"/>
        </w:tabs>
        <w:spacing w:before="80"/>
        <w:ind w:left="993" w:right="-1" w:hanging="567"/>
        <w:jc w:val="both"/>
        <w:rPr>
          <w:b w:val="0"/>
          <w:color w:val="231F20"/>
          <w:sz w:val="19"/>
          <w:szCs w:val="19"/>
        </w:rPr>
      </w:pPr>
      <w:r w:rsidRPr="004E7957">
        <w:rPr>
          <w:b w:val="0"/>
          <w:color w:val="231F20"/>
          <w:sz w:val="19"/>
          <w:szCs w:val="19"/>
        </w:rPr>
        <w:t>The purpose of the information described in ITT 19.4 above overrides any claims to conﬁdentiality which a tenderer may have. There can be no circumstances in which it would be justiﬁed for a tenderer to keep information relating to its ownership and control conﬁdential where it is tendering to undertake public sector work and receive public sector funds. Thus, conﬁdentiality will not be accepted by the Procuring Entity as a justiﬁcation</w:t>
      </w:r>
      <w:r w:rsidRPr="004E7957">
        <w:rPr>
          <w:b w:val="0"/>
          <w:color w:val="231F20"/>
          <w:spacing w:val="-7"/>
          <w:sz w:val="19"/>
          <w:szCs w:val="19"/>
        </w:rPr>
        <w:t xml:space="preserve"> </w:t>
      </w:r>
      <w:r w:rsidRPr="004E7957">
        <w:rPr>
          <w:b w:val="0"/>
          <w:color w:val="231F20"/>
          <w:sz w:val="19"/>
          <w:szCs w:val="19"/>
        </w:rPr>
        <w:t>for</w:t>
      </w:r>
      <w:r w:rsidRPr="004E7957">
        <w:rPr>
          <w:b w:val="0"/>
          <w:color w:val="231F20"/>
          <w:spacing w:val="-7"/>
          <w:sz w:val="19"/>
          <w:szCs w:val="19"/>
        </w:rPr>
        <w:t xml:space="preserve"> </w:t>
      </w:r>
      <w:r w:rsidRPr="004E7957">
        <w:rPr>
          <w:b w:val="0"/>
          <w:color w:val="231F20"/>
          <w:sz w:val="19"/>
          <w:szCs w:val="19"/>
        </w:rPr>
        <w:t>a</w:t>
      </w:r>
      <w:r w:rsidRPr="004E7957">
        <w:rPr>
          <w:b w:val="0"/>
          <w:color w:val="231F20"/>
          <w:spacing w:val="-11"/>
          <w:sz w:val="19"/>
          <w:szCs w:val="19"/>
        </w:rPr>
        <w:t xml:space="preserve"> </w:t>
      </w:r>
      <w:r w:rsidRPr="004E7957">
        <w:rPr>
          <w:b w:val="0"/>
          <w:color w:val="231F20"/>
          <w:sz w:val="19"/>
          <w:szCs w:val="19"/>
        </w:rPr>
        <w:t>Tenderer's</w:t>
      </w:r>
      <w:r w:rsidRPr="004E7957">
        <w:rPr>
          <w:b w:val="0"/>
          <w:color w:val="231F20"/>
          <w:spacing w:val="-7"/>
          <w:sz w:val="19"/>
          <w:szCs w:val="19"/>
        </w:rPr>
        <w:t xml:space="preserve"> </w:t>
      </w:r>
      <w:r w:rsidRPr="004E7957">
        <w:rPr>
          <w:b w:val="0"/>
          <w:color w:val="231F20"/>
          <w:sz w:val="19"/>
          <w:szCs w:val="19"/>
        </w:rPr>
        <w:t>failure</w:t>
      </w:r>
      <w:r w:rsidRPr="004E7957">
        <w:rPr>
          <w:b w:val="0"/>
          <w:color w:val="231F20"/>
          <w:spacing w:val="-7"/>
          <w:sz w:val="19"/>
          <w:szCs w:val="19"/>
        </w:rPr>
        <w:t xml:space="preserve"> </w:t>
      </w:r>
      <w:r w:rsidRPr="004E7957">
        <w:rPr>
          <w:b w:val="0"/>
          <w:color w:val="231F20"/>
          <w:sz w:val="19"/>
          <w:szCs w:val="19"/>
        </w:rPr>
        <w:t>to</w:t>
      </w:r>
      <w:r w:rsidRPr="004E7957">
        <w:rPr>
          <w:b w:val="0"/>
          <w:color w:val="231F20"/>
          <w:spacing w:val="-7"/>
          <w:sz w:val="19"/>
          <w:szCs w:val="19"/>
        </w:rPr>
        <w:t xml:space="preserve"> </w:t>
      </w:r>
      <w:r w:rsidRPr="004E7957">
        <w:rPr>
          <w:b w:val="0"/>
          <w:color w:val="231F20"/>
          <w:sz w:val="19"/>
          <w:szCs w:val="19"/>
        </w:rPr>
        <w:t>disclose,</w:t>
      </w:r>
      <w:r w:rsidRPr="004E7957">
        <w:rPr>
          <w:b w:val="0"/>
          <w:color w:val="231F20"/>
          <w:spacing w:val="-7"/>
          <w:sz w:val="19"/>
          <w:szCs w:val="19"/>
        </w:rPr>
        <w:t xml:space="preserve"> </w:t>
      </w:r>
      <w:r w:rsidRPr="004E7957">
        <w:rPr>
          <w:b w:val="0"/>
          <w:color w:val="231F20"/>
          <w:sz w:val="19"/>
          <w:szCs w:val="19"/>
        </w:rPr>
        <w:t>or</w:t>
      </w:r>
      <w:r w:rsidRPr="004E7957">
        <w:rPr>
          <w:b w:val="0"/>
          <w:color w:val="231F20"/>
          <w:spacing w:val="-7"/>
          <w:sz w:val="19"/>
          <w:szCs w:val="19"/>
        </w:rPr>
        <w:t xml:space="preserve"> </w:t>
      </w:r>
      <w:r w:rsidRPr="004E7957">
        <w:rPr>
          <w:b w:val="0"/>
          <w:color w:val="231F20"/>
          <w:sz w:val="19"/>
          <w:szCs w:val="19"/>
        </w:rPr>
        <w:t>failure</w:t>
      </w:r>
      <w:r w:rsidRPr="004E7957">
        <w:rPr>
          <w:b w:val="0"/>
          <w:color w:val="231F20"/>
          <w:spacing w:val="-7"/>
          <w:sz w:val="19"/>
          <w:szCs w:val="19"/>
        </w:rPr>
        <w:t xml:space="preserve"> </w:t>
      </w:r>
      <w:r w:rsidRPr="004E7957">
        <w:rPr>
          <w:b w:val="0"/>
          <w:color w:val="231F20"/>
          <w:sz w:val="19"/>
          <w:szCs w:val="19"/>
        </w:rPr>
        <w:t>to</w:t>
      </w:r>
      <w:r w:rsidRPr="004E7957">
        <w:rPr>
          <w:b w:val="0"/>
          <w:color w:val="231F20"/>
          <w:spacing w:val="-7"/>
          <w:sz w:val="19"/>
          <w:szCs w:val="19"/>
        </w:rPr>
        <w:t xml:space="preserve"> </w:t>
      </w:r>
      <w:r w:rsidRPr="004E7957">
        <w:rPr>
          <w:b w:val="0"/>
          <w:color w:val="231F20"/>
          <w:sz w:val="19"/>
          <w:szCs w:val="19"/>
        </w:rPr>
        <w:t>provide</w:t>
      </w:r>
      <w:r w:rsidRPr="004E7957">
        <w:rPr>
          <w:b w:val="0"/>
          <w:color w:val="231F20"/>
          <w:spacing w:val="-7"/>
          <w:sz w:val="19"/>
          <w:szCs w:val="19"/>
        </w:rPr>
        <w:t xml:space="preserve"> </w:t>
      </w:r>
      <w:r w:rsidRPr="004E7957">
        <w:rPr>
          <w:b w:val="0"/>
          <w:color w:val="231F20"/>
          <w:sz w:val="19"/>
          <w:szCs w:val="19"/>
        </w:rPr>
        <w:t>required</w:t>
      </w:r>
      <w:r w:rsidRPr="004E7957">
        <w:rPr>
          <w:b w:val="0"/>
          <w:color w:val="231F20"/>
          <w:spacing w:val="-7"/>
          <w:sz w:val="19"/>
          <w:szCs w:val="19"/>
        </w:rPr>
        <w:t xml:space="preserve"> </w:t>
      </w:r>
      <w:r w:rsidRPr="004E7957">
        <w:rPr>
          <w:b w:val="0"/>
          <w:color w:val="231F20"/>
          <w:sz w:val="19"/>
          <w:szCs w:val="19"/>
        </w:rPr>
        <w:t>information</w:t>
      </w:r>
      <w:r w:rsidRPr="004E7957">
        <w:rPr>
          <w:b w:val="0"/>
          <w:color w:val="231F20"/>
          <w:spacing w:val="-7"/>
          <w:sz w:val="19"/>
          <w:szCs w:val="19"/>
        </w:rPr>
        <w:t xml:space="preserve"> </w:t>
      </w:r>
      <w:r w:rsidRPr="004E7957">
        <w:rPr>
          <w:b w:val="0"/>
          <w:color w:val="231F20"/>
          <w:sz w:val="19"/>
          <w:szCs w:val="19"/>
        </w:rPr>
        <w:t>on</w:t>
      </w:r>
      <w:r w:rsidRPr="004E7957">
        <w:rPr>
          <w:b w:val="0"/>
          <w:color w:val="231F20"/>
          <w:spacing w:val="-7"/>
          <w:sz w:val="19"/>
          <w:szCs w:val="19"/>
        </w:rPr>
        <w:t xml:space="preserve"> </w:t>
      </w:r>
      <w:r w:rsidRPr="004E7957">
        <w:rPr>
          <w:b w:val="0"/>
          <w:color w:val="231F20"/>
          <w:sz w:val="19"/>
          <w:szCs w:val="19"/>
        </w:rPr>
        <w:t>its</w:t>
      </w:r>
      <w:r w:rsidRPr="004E7957">
        <w:rPr>
          <w:b w:val="0"/>
          <w:color w:val="231F20"/>
          <w:spacing w:val="-7"/>
          <w:sz w:val="19"/>
          <w:szCs w:val="19"/>
        </w:rPr>
        <w:t xml:space="preserve"> </w:t>
      </w:r>
      <w:r w:rsidRPr="004E7957">
        <w:rPr>
          <w:b w:val="0"/>
          <w:color w:val="231F20"/>
          <w:sz w:val="19"/>
          <w:szCs w:val="19"/>
        </w:rPr>
        <w:t>ownership</w:t>
      </w:r>
      <w:r w:rsidRPr="004E7957">
        <w:rPr>
          <w:b w:val="0"/>
          <w:color w:val="231F20"/>
          <w:spacing w:val="-7"/>
          <w:sz w:val="19"/>
          <w:szCs w:val="19"/>
        </w:rPr>
        <w:t xml:space="preserve"> </w:t>
      </w:r>
      <w:r w:rsidRPr="004E7957">
        <w:rPr>
          <w:b w:val="0"/>
          <w:color w:val="231F20"/>
          <w:sz w:val="19"/>
          <w:szCs w:val="19"/>
        </w:rPr>
        <w:t>and control.</w:t>
      </w:r>
    </w:p>
    <w:p w14:paraId="16BED3B8" w14:textId="77777777" w:rsidR="00043AB3" w:rsidRPr="004E7957" w:rsidRDefault="00043AB3" w:rsidP="00043AB3">
      <w:pPr>
        <w:pStyle w:val="Heading3"/>
        <w:numPr>
          <w:ilvl w:val="1"/>
          <w:numId w:val="66"/>
        </w:numPr>
        <w:tabs>
          <w:tab w:val="left" w:pos="993"/>
        </w:tabs>
        <w:spacing w:before="80"/>
        <w:ind w:left="993" w:right="-1" w:hanging="567"/>
        <w:jc w:val="both"/>
        <w:rPr>
          <w:b w:val="0"/>
          <w:color w:val="231F20"/>
          <w:sz w:val="19"/>
          <w:szCs w:val="19"/>
        </w:rPr>
      </w:pPr>
      <w:r w:rsidRPr="004E7957">
        <w:rPr>
          <w:b w:val="0"/>
          <w:color w:val="231F20"/>
          <w:sz w:val="19"/>
          <w:szCs w:val="19"/>
        </w:rPr>
        <w:t>The Tenderer shall provide further documentary proof, information or authorizations that the Procuring Entity may request in relation to ownership and control which information on any changes to the information which was provided by the tenderer under ITT 6.3. The obligations to require this information shall continue for the duration of the procurement process and contract performance and after completion of the contract, if any change to the information previously provided may reveal a conﬂict of interest in relation to the award or management of the contract.</w:t>
      </w:r>
    </w:p>
    <w:p w14:paraId="31CCE9B9" w14:textId="77777777" w:rsidR="00043AB3" w:rsidRPr="004E7957" w:rsidRDefault="00043AB3" w:rsidP="00043AB3">
      <w:pPr>
        <w:pStyle w:val="Heading3"/>
        <w:numPr>
          <w:ilvl w:val="1"/>
          <w:numId w:val="66"/>
        </w:numPr>
        <w:tabs>
          <w:tab w:val="left" w:pos="993"/>
        </w:tabs>
        <w:spacing w:before="80"/>
        <w:ind w:left="993" w:right="-1" w:hanging="567"/>
        <w:jc w:val="both"/>
        <w:rPr>
          <w:b w:val="0"/>
          <w:color w:val="231F20"/>
          <w:sz w:val="19"/>
          <w:szCs w:val="19"/>
        </w:rPr>
      </w:pPr>
      <w:r w:rsidRPr="004E7957">
        <w:rPr>
          <w:b w:val="0"/>
          <w:color w:val="231F20"/>
          <w:sz w:val="19"/>
          <w:szCs w:val="19"/>
        </w:rPr>
        <w:t xml:space="preserve">All information provided by the </w:t>
      </w:r>
      <w:proofErr w:type="spellStart"/>
      <w:r w:rsidRPr="004E7957">
        <w:rPr>
          <w:b w:val="0"/>
          <w:color w:val="231F20"/>
          <w:sz w:val="19"/>
          <w:szCs w:val="19"/>
        </w:rPr>
        <w:t>tenderer</w:t>
      </w:r>
      <w:proofErr w:type="spellEnd"/>
      <w:r w:rsidRPr="004E7957">
        <w:rPr>
          <w:b w:val="0"/>
          <w:color w:val="231F20"/>
          <w:sz w:val="19"/>
          <w:szCs w:val="19"/>
        </w:rPr>
        <w:t xml:space="preserve"> pursuant to these requirements must be complete, current and accurate as at the date of provision to the Procuring Entity. In submitting the information required pursuant to these requirements, the Tenderer shall warrant that the information submitted is complete, current and accurate as at the date of submission to the Procuring Entity.</w:t>
      </w:r>
    </w:p>
    <w:p w14:paraId="1D2F3AAC" w14:textId="77777777" w:rsidR="00043AB3" w:rsidRPr="004E7957" w:rsidRDefault="00043AB3" w:rsidP="00043AB3">
      <w:pPr>
        <w:pStyle w:val="Heading3"/>
        <w:numPr>
          <w:ilvl w:val="1"/>
          <w:numId w:val="66"/>
        </w:numPr>
        <w:tabs>
          <w:tab w:val="left" w:pos="993"/>
        </w:tabs>
        <w:spacing w:before="80"/>
        <w:ind w:left="993" w:right="-1" w:hanging="567"/>
        <w:jc w:val="both"/>
        <w:rPr>
          <w:b w:val="0"/>
          <w:color w:val="231F20"/>
          <w:sz w:val="19"/>
          <w:szCs w:val="19"/>
        </w:rPr>
      </w:pPr>
      <w:r w:rsidRPr="004E7957">
        <w:rPr>
          <w:b w:val="0"/>
          <w:color w:val="231F20"/>
          <w:sz w:val="19"/>
          <w:szCs w:val="19"/>
        </w:rPr>
        <w:t xml:space="preserve">If a tenderer fails to submit the information required by these requirements, its tender will be rejected. Similarly, if the Procuring Entity is unable, after taking reasonable steps, to verify to a reasonable degree the information submitted by a </w:t>
      </w:r>
      <w:proofErr w:type="spellStart"/>
      <w:r w:rsidRPr="004E7957">
        <w:rPr>
          <w:b w:val="0"/>
          <w:color w:val="231F20"/>
          <w:sz w:val="19"/>
          <w:szCs w:val="19"/>
        </w:rPr>
        <w:t>tenderer</w:t>
      </w:r>
      <w:proofErr w:type="spellEnd"/>
      <w:r w:rsidRPr="004E7957">
        <w:rPr>
          <w:b w:val="0"/>
          <w:color w:val="231F20"/>
          <w:sz w:val="19"/>
          <w:szCs w:val="19"/>
        </w:rPr>
        <w:t xml:space="preserve"> pursuant to these requirements, then the tender will be rejected.</w:t>
      </w:r>
    </w:p>
    <w:p w14:paraId="37EA9181" w14:textId="77777777" w:rsidR="00043AB3" w:rsidRPr="004E7957" w:rsidRDefault="00043AB3" w:rsidP="00043AB3">
      <w:pPr>
        <w:pStyle w:val="Heading3"/>
        <w:numPr>
          <w:ilvl w:val="1"/>
          <w:numId w:val="66"/>
        </w:numPr>
        <w:tabs>
          <w:tab w:val="left" w:pos="993"/>
        </w:tabs>
        <w:spacing w:before="80"/>
        <w:ind w:left="993" w:right="-1" w:hanging="567"/>
        <w:jc w:val="both"/>
        <w:rPr>
          <w:b w:val="0"/>
          <w:color w:val="231F20"/>
          <w:sz w:val="19"/>
          <w:szCs w:val="19"/>
        </w:rPr>
      </w:pPr>
      <w:r w:rsidRPr="004E7957">
        <w:rPr>
          <w:b w:val="0"/>
          <w:color w:val="231F20"/>
          <w:sz w:val="19"/>
          <w:szCs w:val="19"/>
        </w:rPr>
        <w:t xml:space="preserve">If information submitted by a </w:t>
      </w:r>
      <w:proofErr w:type="spellStart"/>
      <w:r w:rsidRPr="004E7957">
        <w:rPr>
          <w:b w:val="0"/>
          <w:color w:val="231F20"/>
          <w:sz w:val="19"/>
          <w:szCs w:val="19"/>
        </w:rPr>
        <w:t>tenderer</w:t>
      </w:r>
      <w:proofErr w:type="spellEnd"/>
      <w:r w:rsidRPr="004E7957">
        <w:rPr>
          <w:b w:val="0"/>
          <w:color w:val="231F20"/>
          <w:sz w:val="19"/>
          <w:szCs w:val="19"/>
        </w:rPr>
        <w:t xml:space="preserve"> pursuant to these requirements, or obtained by the Procuring Entity (whether through its own enquiries, through notiﬁcation by the public or otherwise), shows any conﬂict of interest which could materially and improperly beneﬁt the tenderer in relation to the procurement or contract management</w:t>
      </w:r>
      <w:r w:rsidRPr="004E7957">
        <w:rPr>
          <w:b w:val="0"/>
          <w:color w:val="231F20"/>
          <w:spacing w:val="-23"/>
          <w:sz w:val="19"/>
          <w:szCs w:val="19"/>
        </w:rPr>
        <w:t xml:space="preserve"> </w:t>
      </w:r>
      <w:r w:rsidRPr="004E7957">
        <w:rPr>
          <w:b w:val="0"/>
          <w:color w:val="231F20"/>
          <w:sz w:val="19"/>
          <w:szCs w:val="19"/>
        </w:rPr>
        <w:t>process,</w:t>
      </w:r>
      <w:r w:rsidRPr="004E7957">
        <w:rPr>
          <w:b w:val="0"/>
          <w:color w:val="231F20"/>
          <w:spacing w:val="-23"/>
          <w:sz w:val="19"/>
          <w:szCs w:val="19"/>
        </w:rPr>
        <w:t xml:space="preserve"> </w:t>
      </w:r>
      <w:r w:rsidRPr="004E7957">
        <w:rPr>
          <w:b w:val="0"/>
          <w:color w:val="231F20"/>
          <w:sz w:val="19"/>
          <w:szCs w:val="19"/>
        </w:rPr>
        <w:t>then:</w:t>
      </w:r>
    </w:p>
    <w:p w14:paraId="3CDCE478" w14:textId="77777777" w:rsidR="00043AB3" w:rsidRPr="004E7957" w:rsidRDefault="00043AB3" w:rsidP="00043AB3">
      <w:pPr>
        <w:pStyle w:val="ListParagraph"/>
        <w:numPr>
          <w:ilvl w:val="0"/>
          <w:numId w:val="36"/>
        </w:numPr>
        <w:tabs>
          <w:tab w:val="left" w:pos="1976"/>
          <w:tab w:val="left" w:pos="1978"/>
        </w:tabs>
        <w:spacing w:before="80"/>
        <w:ind w:left="1418" w:right="-1" w:hanging="425"/>
        <w:jc w:val="both"/>
        <w:rPr>
          <w:sz w:val="19"/>
          <w:szCs w:val="19"/>
        </w:rPr>
      </w:pPr>
      <w:r w:rsidRPr="004E7957">
        <w:rPr>
          <w:color w:val="231F20"/>
          <w:sz w:val="19"/>
          <w:szCs w:val="19"/>
        </w:rPr>
        <w:t>if</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procurement</w:t>
      </w:r>
      <w:r w:rsidRPr="004E7957">
        <w:rPr>
          <w:color w:val="231F20"/>
          <w:spacing w:val="-23"/>
          <w:sz w:val="19"/>
          <w:szCs w:val="19"/>
        </w:rPr>
        <w:t xml:space="preserve"> </w:t>
      </w:r>
      <w:r w:rsidRPr="004E7957">
        <w:rPr>
          <w:color w:val="231F20"/>
          <w:sz w:val="19"/>
          <w:szCs w:val="19"/>
        </w:rPr>
        <w:t>process</w:t>
      </w:r>
      <w:r w:rsidRPr="004E7957">
        <w:rPr>
          <w:color w:val="231F20"/>
          <w:spacing w:val="-22"/>
          <w:sz w:val="19"/>
          <w:szCs w:val="19"/>
        </w:rPr>
        <w:t xml:space="preserve"> </w:t>
      </w:r>
      <w:r w:rsidRPr="004E7957">
        <w:rPr>
          <w:color w:val="231F20"/>
          <w:sz w:val="19"/>
          <w:szCs w:val="19"/>
        </w:rPr>
        <w:t>is</w:t>
      </w:r>
      <w:r w:rsidRPr="004E7957">
        <w:rPr>
          <w:color w:val="231F20"/>
          <w:spacing w:val="-22"/>
          <w:sz w:val="19"/>
          <w:szCs w:val="19"/>
        </w:rPr>
        <w:t xml:space="preserve"> </w:t>
      </w:r>
      <w:r w:rsidRPr="004E7957">
        <w:rPr>
          <w:color w:val="231F20"/>
          <w:sz w:val="19"/>
          <w:szCs w:val="19"/>
        </w:rPr>
        <w:t>still</w:t>
      </w:r>
      <w:r w:rsidRPr="004E7957">
        <w:rPr>
          <w:color w:val="231F20"/>
          <w:spacing w:val="-23"/>
          <w:sz w:val="19"/>
          <w:szCs w:val="19"/>
        </w:rPr>
        <w:t xml:space="preserve"> </w:t>
      </w:r>
      <w:r w:rsidRPr="004E7957">
        <w:rPr>
          <w:color w:val="231F20"/>
          <w:sz w:val="19"/>
          <w:szCs w:val="19"/>
        </w:rPr>
        <w:t>ongoing,</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tenderer</w:t>
      </w:r>
      <w:r w:rsidRPr="004E7957">
        <w:rPr>
          <w:color w:val="231F20"/>
          <w:spacing w:val="-23"/>
          <w:sz w:val="19"/>
          <w:szCs w:val="19"/>
        </w:rPr>
        <w:t xml:space="preserve"> </w:t>
      </w:r>
      <w:r w:rsidRPr="004E7957">
        <w:rPr>
          <w:color w:val="231F20"/>
          <w:sz w:val="19"/>
          <w:szCs w:val="19"/>
        </w:rPr>
        <w:t>will</w:t>
      </w:r>
      <w:r w:rsidRPr="004E7957">
        <w:rPr>
          <w:color w:val="231F20"/>
          <w:spacing w:val="-23"/>
          <w:sz w:val="19"/>
          <w:szCs w:val="19"/>
        </w:rPr>
        <w:t xml:space="preserve"> </w:t>
      </w:r>
      <w:r w:rsidRPr="004E7957">
        <w:rPr>
          <w:color w:val="231F20"/>
          <w:sz w:val="19"/>
          <w:szCs w:val="19"/>
        </w:rPr>
        <w:t>be</w:t>
      </w:r>
      <w:r w:rsidRPr="004E7957">
        <w:rPr>
          <w:color w:val="231F20"/>
          <w:spacing w:val="-23"/>
          <w:sz w:val="19"/>
          <w:szCs w:val="19"/>
        </w:rPr>
        <w:t xml:space="preserve"> </w:t>
      </w:r>
      <w:r w:rsidRPr="004E7957">
        <w:rPr>
          <w:color w:val="231F20"/>
          <w:sz w:val="19"/>
          <w:szCs w:val="19"/>
        </w:rPr>
        <w:t>disqualiﬁed</w:t>
      </w:r>
      <w:r w:rsidRPr="004E7957">
        <w:rPr>
          <w:color w:val="231F20"/>
          <w:spacing w:val="-23"/>
          <w:sz w:val="19"/>
          <w:szCs w:val="19"/>
        </w:rPr>
        <w:t xml:space="preserve"> </w:t>
      </w:r>
      <w:r w:rsidRPr="004E7957">
        <w:rPr>
          <w:color w:val="231F20"/>
          <w:sz w:val="19"/>
          <w:szCs w:val="19"/>
        </w:rPr>
        <w:t>from</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procurement</w:t>
      </w:r>
      <w:r w:rsidRPr="004E7957">
        <w:rPr>
          <w:color w:val="231F20"/>
          <w:spacing w:val="-23"/>
          <w:sz w:val="19"/>
          <w:szCs w:val="19"/>
        </w:rPr>
        <w:t xml:space="preserve"> </w:t>
      </w:r>
      <w:r w:rsidRPr="004E7957">
        <w:rPr>
          <w:color w:val="231F20"/>
          <w:sz w:val="19"/>
          <w:szCs w:val="19"/>
        </w:rPr>
        <w:t>process,</w:t>
      </w:r>
    </w:p>
    <w:p w14:paraId="0135AAEF" w14:textId="77777777" w:rsidR="00043AB3" w:rsidRPr="004E7957" w:rsidRDefault="00043AB3" w:rsidP="00043AB3">
      <w:pPr>
        <w:pStyle w:val="ListParagraph"/>
        <w:numPr>
          <w:ilvl w:val="0"/>
          <w:numId w:val="36"/>
        </w:numPr>
        <w:tabs>
          <w:tab w:val="left" w:pos="1976"/>
          <w:tab w:val="left" w:pos="1978"/>
        </w:tabs>
        <w:ind w:left="1417" w:hanging="425"/>
        <w:jc w:val="both"/>
        <w:rPr>
          <w:sz w:val="19"/>
          <w:szCs w:val="19"/>
        </w:rPr>
      </w:pPr>
      <w:r w:rsidRPr="004E7957">
        <w:rPr>
          <w:color w:val="231F20"/>
          <w:sz w:val="19"/>
          <w:szCs w:val="19"/>
        </w:rPr>
        <w:t>if</w:t>
      </w:r>
      <w:r w:rsidRPr="004E7957">
        <w:rPr>
          <w:color w:val="231F20"/>
          <w:spacing w:val="-24"/>
          <w:sz w:val="19"/>
          <w:szCs w:val="19"/>
        </w:rPr>
        <w:t xml:space="preserve"> </w:t>
      </w:r>
      <w:r w:rsidRPr="004E7957">
        <w:rPr>
          <w:color w:val="231F20"/>
          <w:sz w:val="19"/>
          <w:szCs w:val="19"/>
        </w:rPr>
        <w:t>the</w:t>
      </w:r>
      <w:r w:rsidRPr="004E7957">
        <w:rPr>
          <w:color w:val="231F20"/>
          <w:spacing w:val="-24"/>
          <w:sz w:val="19"/>
          <w:szCs w:val="19"/>
        </w:rPr>
        <w:t xml:space="preserve"> </w:t>
      </w:r>
      <w:r w:rsidRPr="004E7957">
        <w:rPr>
          <w:color w:val="231F20"/>
          <w:sz w:val="19"/>
          <w:szCs w:val="19"/>
        </w:rPr>
        <w:t>contract</w:t>
      </w:r>
      <w:r w:rsidRPr="004E7957">
        <w:rPr>
          <w:color w:val="231F20"/>
          <w:spacing w:val="-24"/>
          <w:sz w:val="19"/>
          <w:szCs w:val="19"/>
        </w:rPr>
        <w:t xml:space="preserve"> </w:t>
      </w:r>
      <w:r w:rsidRPr="004E7957">
        <w:rPr>
          <w:color w:val="231F20"/>
          <w:sz w:val="19"/>
          <w:szCs w:val="19"/>
        </w:rPr>
        <w:t>has</w:t>
      </w:r>
      <w:r w:rsidRPr="004E7957">
        <w:rPr>
          <w:color w:val="231F20"/>
          <w:spacing w:val="-23"/>
          <w:sz w:val="19"/>
          <w:szCs w:val="19"/>
        </w:rPr>
        <w:t xml:space="preserve"> </w:t>
      </w:r>
      <w:r w:rsidRPr="004E7957">
        <w:rPr>
          <w:color w:val="231F20"/>
          <w:sz w:val="19"/>
          <w:szCs w:val="19"/>
        </w:rPr>
        <w:t>been</w:t>
      </w:r>
      <w:r w:rsidRPr="004E7957">
        <w:rPr>
          <w:color w:val="231F20"/>
          <w:spacing w:val="-24"/>
          <w:sz w:val="19"/>
          <w:szCs w:val="19"/>
        </w:rPr>
        <w:t xml:space="preserve"> </w:t>
      </w:r>
      <w:r w:rsidRPr="004E7957">
        <w:rPr>
          <w:color w:val="231F20"/>
          <w:sz w:val="19"/>
          <w:szCs w:val="19"/>
        </w:rPr>
        <w:t>awarded</w:t>
      </w:r>
      <w:r w:rsidRPr="004E7957">
        <w:rPr>
          <w:color w:val="231F20"/>
          <w:spacing w:val="-24"/>
          <w:sz w:val="19"/>
          <w:szCs w:val="19"/>
        </w:rPr>
        <w:t xml:space="preserve"> </w:t>
      </w:r>
      <w:r w:rsidRPr="004E7957">
        <w:rPr>
          <w:color w:val="231F20"/>
          <w:sz w:val="19"/>
          <w:szCs w:val="19"/>
        </w:rPr>
        <w:t>to</w:t>
      </w:r>
      <w:r w:rsidRPr="004E7957">
        <w:rPr>
          <w:color w:val="231F20"/>
          <w:spacing w:val="-24"/>
          <w:sz w:val="19"/>
          <w:szCs w:val="19"/>
        </w:rPr>
        <w:t xml:space="preserve"> </w:t>
      </w:r>
      <w:r w:rsidRPr="004E7957">
        <w:rPr>
          <w:color w:val="231F20"/>
          <w:sz w:val="19"/>
          <w:szCs w:val="19"/>
        </w:rPr>
        <w:t>that</w:t>
      </w:r>
      <w:r w:rsidRPr="004E7957">
        <w:rPr>
          <w:color w:val="231F20"/>
          <w:spacing w:val="-24"/>
          <w:sz w:val="19"/>
          <w:szCs w:val="19"/>
        </w:rPr>
        <w:t xml:space="preserve"> </w:t>
      </w:r>
      <w:r w:rsidRPr="004E7957">
        <w:rPr>
          <w:color w:val="231F20"/>
          <w:sz w:val="19"/>
          <w:szCs w:val="19"/>
        </w:rPr>
        <w:t>tenderer,</w:t>
      </w:r>
      <w:r w:rsidRPr="004E7957">
        <w:rPr>
          <w:color w:val="231F20"/>
          <w:spacing w:val="-24"/>
          <w:sz w:val="19"/>
          <w:szCs w:val="19"/>
        </w:rPr>
        <w:t xml:space="preserve"> </w:t>
      </w:r>
      <w:r w:rsidRPr="004E7957">
        <w:rPr>
          <w:color w:val="231F20"/>
          <w:sz w:val="19"/>
          <w:szCs w:val="19"/>
        </w:rPr>
        <w:t>the</w:t>
      </w:r>
      <w:r w:rsidRPr="004E7957">
        <w:rPr>
          <w:color w:val="231F20"/>
          <w:spacing w:val="-24"/>
          <w:sz w:val="19"/>
          <w:szCs w:val="19"/>
        </w:rPr>
        <w:t xml:space="preserve"> </w:t>
      </w:r>
      <w:r w:rsidRPr="004E7957">
        <w:rPr>
          <w:color w:val="231F20"/>
          <w:sz w:val="19"/>
          <w:szCs w:val="19"/>
        </w:rPr>
        <w:t>contract</w:t>
      </w:r>
      <w:r w:rsidRPr="004E7957">
        <w:rPr>
          <w:color w:val="231F20"/>
          <w:spacing w:val="-24"/>
          <w:sz w:val="19"/>
          <w:szCs w:val="19"/>
        </w:rPr>
        <w:t xml:space="preserve"> </w:t>
      </w:r>
      <w:r w:rsidRPr="004E7957">
        <w:rPr>
          <w:color w:val="231F20"/>
          <w:sz w:val="19"/>
          <w:szCs w:val="19"/>
        </w:rPr>
        <w:t>award</w:t>
      </w:r>
      <w:r w:rsidRPr="004E7957">
        <w:rPr>
          <w:color w:val="231F20"/>
          <w:spacing w:val="-24"/>
          <w:sz w:val="19"/>
          <w:szCs w:val="19"/>
        </w:rPr>
        <w:t xml:space="preserve"> </w:t>
      </w:r>
      <w:r w:rsidRPr="004E7957">
        <w:rPr>
          <w:color w:val="231F20"/>
          <w:sz w:val="19"/>
          <w:szCs w:val="19"/>
        </w:rPr>
        <w:t>will</w:t>
      </w:r>
      <w:r w:rsidRPr="004E7957">
        <w:rPr>
          <w:color w:val="231F20"/>
          <w:spacing w:val="-24"/>
          <w:sz w:val="19"/>
          <w:szCs w:val="19"/>
        </w:rPr>
        <w:t xml:space="preserve"> </w:t>
      </w:r>
      <w:r w:rsidRPr="004E7957">
        <w:rPr>
          <w:color w:val="231F20"/>
          <w:sz w:val="19"/>
          <w:szCs w:val="19"/>
        </w:rPr>
        <w:t>be</w:t>
      </w:r>
      <w:r w:rsidRPr="004E7957">
        <w:rPr>
          <w:color w:val="231F20"/>
          <w:spacing w:val="-24"/>
          <w:sz w:val="19"/>
          <w:szCs w:val="19"/>
        </w:rPr>
        <w:t xml:space="preserve"> </w:t>
      </w:r>
      <w:r w:rsidRPr="004E7957">
        <w:rPr>
          <w:color w:val="231F20"/>
          <w:sz w:val="19"/>
          <w:szCs w:val="19"/>
        </w:rPr>
        <w:t>set</w:t>
      </w:r>
      <w:r w:rsidRPr="004E7957">
        <w:rPr>
          <w:color w:val="231F20"/>
          <w:spacing w:val="-24"/>
          <w:sz w:val="19"/>
          <w:szCs w:val="19"/>
        </w:rPr>
        <w:t xml:space="preserve"> </w:t>
      </w:r>
      <w:r w:rsidRPr="004E7957">
        <w:rPr>
          <w:color w:val="231F20"/>
          <w:sz w:val="19"/>
          <w:szCs w:val="19"/>
        </w:rPr>
        <w:t>aside,</w:t>
      </w:r>
    </w:p>
    <w:p w14:paraId="02EB566A" w14:textId="77777777" w:rsidR="00043AB3" w:rsidRPr="004E7957" w:rsidRDefault="00043AB3" w:rsidP="00043AB3">
      <w:pPr>
        <w:pStyle w:val="ListParagraph"/>
        <w:numPr>
          <w:ilvl w:val="0"/>
          <w:numId w:val="36"/>
        </w:numPr>
        <w:tabs>
          <w:tab w:val="left" w:pos="1976"/>
          <w:tab w:val="left" w:pos="1977"/>
        </w:tabs>
        <w:ind w:left="1417" w:hanging="425"/>
        <w:jc w:val="both"/>
        <w:rPr>
          <w:sz w:val="19"/>
          <w:szCs w:val="19"/>
        </w:rPr>
      </w:pPr>
      <w:r w:rsidRPr="004E7957">
        <w:rPr>
          <w:color w:val="231F20"/>
          <w:sz w:val="19"/>
          <w:szCs w:val="19"/>
        </w:rPr>
        <w:t>the tenderer will be referred to the relevant law enforcement authorities for investigation of whether</w:t>
      </w:r>
      <w:r w:rsidRPr="004E7957">
        <w:rPr>
          <w:color w:val="231F20"/>
          <w:spacing w:val="-29"/>
          <w:sz w:val="19"/>
          <w:szCs w:val="19"/>
        </w:rPr>
        <w:t xml:space="preserve"> </w:t>
      </w:r>
      <w:r w:rsidRPr="004E7957">
        <w:rPr>
          <w:color w:val="231F20"/>
          <w:sz w:val="19"/>
          <w:szCs w:val="19"/>
        </w:rPr>
        <w:t>the tenderer</w:t>
      </w:r>
      <w:r w:rsidRPr="004E7957">
        <w:rPr>
          <w:color w:val="231F20"/>
          <w:spacing w:val="-24"/>
          <w:sz w:val="19"/>
          <w:szCs w:val="19"/>
        </w:rPr>
        <w:t xml:space="preserve"> </w:t>
      </w:r>
      <w:r w:rsidRPr="004E7957">
        <w:rPr>
          <w:color w:val="231F20"/>
          <w:sz w:val="19"/>
          <w:szCs w:val="19"/>
        </w:rPr>
        <w:t>or</w:t>
      </w:r>
      <w:r w:rsidRPr="004E7957">
        <w:rPr>
          <w:color w:val="231F20"/>
          <w:spacing w:val="-24"/>
          <w:sz w:val="19"/>
          <w:szCs w:val="19"/>
        </w:rPr>
        <w:t xml:space="preserve"> </w:t>
      </w:r>
      <w:r w:rsidRPr="004E7957">
        <w:rPr>
          <w:color w:val="231F20"/>
          <w:sz w:val="19"/>
          <w:szCs w:val="19"/>
        </w:rPr>
        <w:t>any</w:t>
      </w:r>
      <w:r w:rsidRPr="004E7957">
        <w:rPr>
          <w:color w:val="231F20"/>
          <w:spacing w:val="-24"/>
          <w:sz w:val="19"/>
          <w:szCs w:val="19"/>
        </w:rPr>
        <w:t xml:space="preserve"> </w:t>
      </w:r>
      <w:r w:rsidRPr="004E7957">
        <w:rPr>
          <w:color w:val="231F20"/>
          <w:sz w:val="19"/>
          <w:szCs w:val="19"/>
        </w:rPr>
        <w:t>other</w:t>
      </w:r>
      <w:r w:rsidRPr="004E7957">
        <w:rPr>
          <w:color w:val="231F20"/>
          <w:spacing w:val="-24"/>
          <w:sz w:val="19"/>
          <w:szCs w:val="19"/>
        </w:rPr>
        <w:t xml:space="preserve"> </w:t>
      </w:r>
      <w:r w:rsidRPr="004E7957">
        <w:rPr>
          <w:color w:val="231F20"/>
          <w:sz w:val="19"/>
          <w:szCs w:val="19"/>
        </w:rPr>
        <w:t>persons</w:t>
      </w:r>
      <w:r w:rsidRPr="004E7957">
        <w:rPr>
          <w:color w:val="231F20"/>
          <w:spacing w:val="-23"/>
          <w:sz w:val="19"/>
          <w:szCs w:val="19"/>
        </w:rPr>
        <w:t xml:space="preserve"> </w:t>
      </w:r>
      <w:r w:rsidRPr="004E7957">
        <w:rPr>
          <w:color w:val="231F20"/>
          <w:sz w:val="19"/>
          <w:szCs w:val="19"/>
        </w:rPr>
        <w:t>have</w:t>
      </w:r>
      <w:r w:rsidRPr="004E7957">
        <w:rPr>
          <w:color w:val="231F20"/>
          <w:spacing w:val="-24"/>
          <w:sz w:val="19"/>
          <w:szCs w:val="19"/>
        </w:rPr>
        <w:t xml:space="preserve"> </w:t>
      </w:r>
      <w:r w:rsidRPr="004E7957">
        <w:rPr>
          <w:color w:val="231F20"/>
          <w:sz w:val="19"/>
          <w:szCs w:val="19"/>
        </w:rPr>
        <w:t>committed</w:t>
      </w:r>
      <w:r w:rsidRPr="004E7957">
        <w:rPr>
          <w:color w:val="231F20"/>
          <w:spacing w:val="-24"/>
          <w:sz w:val="19"/>
          <w:szCs w:val="19"/>
        </w:rPr>
        <w:t xml:space="preserve"> </w:t>
      </w:r>
      <w:r w:rsidRPr="004E7957">
        <w:rPr>
          <w:color w:val="231F20"/>
          <w:sz w:val="19"/>
          <w:szCs w:val="19"/>
        </w:rPr>
        <w:t>any</w:t>
      </w:r>
      <w:r w:rsidRPr="004E7957">
        <w:rPr>
          <w:color w:val="231F20"/>
          <w:spacing w:val="-24"/>
          <w:sz w:val="19"/>
          <w:szCs w:val="19"/>
        </w:rPr>
        <w:t xml:space="preserve"> </w:t>
      </w:r>
      <w:r w:rsidRPr="004E7957">
        <w:rPr>
          <w:color w:val="231F20"/>
          <w:sz w:val="19"/>
          <w:szCs w:val="19"/>
        </w:rPr>
        <w:t>criminal</w:t>
      </w:r>
      <w:r w:rsidRPr="004E7957">
        <w:rPr>
          <w:color w:val="231F20"/>
          <w:spacing w:val="-24"/>
          <w:sz w:val="19"/>
          <w:szCs w:val="19"/>
        </w:rPr>
        <w:t xml:space="preserve"> </w:t>
      </w:r>
      <w:r w:rsidRPr="004E7957">
        <w:rPr>
          <w:color w:val="231F20"/>
          <w:sz w:val="19"/>
          <w:szCs w:val="19"/>
        </w:rPr>
        <w:t>offence.</w:t>
      </w:r>
    </w:p>
    <w:p w14:paraId="195ECDD8" w14:textId="77777777" w:rsidR="00043AB3" w:rsidRPr="004E7957" w:rsidRDefault="00043AB3" w:rsidP="00043AB3">
      <w:pPr>
        <w:pStyle w:val="Heading3"/>
        <w:numPr>
          <w:ilvl w:val="1"/>
          <w:numId w:val="66"/>
        </w:numPr>
        <w:tabs>
          <w:tab w:val="left" w:pos="993"/>
        </w:tabs>
        <w:spacing w:before="80"/>
        <w:ind w:left="993" w:right="-1" w:hanging="567"/>
        <w:jc w:val="both"/>
        <w:rPr>
          <w:color w:val="231F20"/>
          <w:sz w:val="19"/>
          <w:szCs w:val="19"/>
        </w:rPr>
      </w:pPr>
      <w:r w:rsidRPr="004E7957">
        <w:rPr>
          <w:b w:val="0"/>
          <w:color w:val="231F20"/>
          <w:sz w:val="19"/>
          <w:szCs w:val="19"/>
        </w:rPr>
        <w:t>If</w:t>
      </w:r>
      <w:r w:rsidRPr="004E7957">
        <w:rPr>
          <w:b w:val="0"/>
          <w:color w:val="231F20"/>
          <w:spacing w:val="-14"/>
          <w:sz w:val="19"/>
          <w:szCs w:val="19"/>
        </w:rPr>
        <w:t xml:space="preserve"> </w:t>
      </w:r>
      <w:r w:rsidRPr="004E7957">
        <w:rPr>
          <w:b w:val="0"/>
          <w:color w:val="231F20"/>
          <w:sz w:val="19"/>
          <w:szCs w:val="19"/>
        </w:rPr>
        <w:t>a</w:t>
      </w:r>
      <w:r w:rsidRPr="004E7957">
        <w:rPr>
          <w:b w:val="0"/>
          <w:color w:val="231F20"/>
          <w:spacing w:val="-14"/>
          <w:sz w:val="19"/>
          <w:szCs w:val="19"/>
        </w:rPr>
        <w:t xml:space="preserve"> </w:t>
      </w:r>
      <w:r w:rsidRPr="004E7957">
        <w:rPr>
          <w:b w:val="0"/>
          <w:color w:val="231F20"/>
          <w:sz w:val="19"/>
          <w:szCs w:val="19"/>
        </w:rPr>
        <w:t>tenderer</w:t>
      </w:r>
      <w:r w:rsidRPr="004E7957">
        <w:rPr>
          <w:b w:val="0"/>
          <w:color w:val="231F20"/>
          <w:spacing w:val="-15"/>
          <w:sz w:val="19"/>
          <w:szCs w:val="19"/>
        </w:rPr>
        <w:t xml:space="preserve"> </w:t>
      </w:r>
      <w:r w:rsidRPr="004E7957">
        <w:rPr>
          <w:b w:val="0"/>
          <w:color w:val="231F20"/>
          <w:sz w:val="19"/>
          <w:szCs w:val="19"/>
        </w:rPr>
        <w:t>submits</w:t>
      </w:r>
      <w:r w:rsidRPr="004E7957">
        <w:rPr>
          <w:b w:val="0"/>
          <w:color w:val="231F20"/>
          <w:spacing w:val="-14"/>
          <w:sz w:val="19"/>
          <w:szCs w:val="19"/>
        </w:rPr>
        <w:t xml:space="preserve"> </w:t>
      </w:r>
      <w:r w:rsidRPr="004E7957">
        <w:rPr>
          <w:b w:val="0"/>
          <w:color w:val="231F20"/>
          <w:sz w:val="19"/>
          <w:szCs w:val="19"/>
        </w:rPr>
        <w:t>information</w:t>
      </w:r>
      <w:r w:rsidRPr="004E7957">
        <w:rPr>
          <w:b w:val="0"/>
          <w:color w:val="231F20"/>
          <w:spacing w:val="-15"/>
          <w:sz w:val="19"/>
          <w:szCs w:val="19"/>
        </w:rPr>
        <w:t xml:space="preserve"> </w:t>
      </w:r>
      <w:r w:rsidRPr="004E7957">
        <w:rPr>
          <w:b w:val="0"/>
          <w:color w:val="231F20"/>
          <w:sz w:val="19"/>
          <w:szCs w:val="19"/>
        </w:rPr>
        <w:t>pursuant</w:t>
      </w:r>
      <w:r w:rsidRPr="004E7957">
        <w:rPr>
          <w:b w:val="0"/>
          <w:color w:val="231F20"/>
          <w:spacing w:val="-14"/>
          <w:sz w:val="19"/>
          <w:szCs w:val="19"/>
        </w:rPr>
        <w:t xml:space="preserve"> </w:t>
      </w:r>
      <w:r w:rsidRPr="004E7957">
        <w:rPr>
          <w:b w:val="0"/>
          <w:color w:val="231F20"/>
          <w:sz w:val="19"/>
          <w:szCs w:val="19"/>
        </w:rPr>
        <w:t>to</w:t>
      </w:r>
      <w:r w:rsidRPr="004E7957">
        <w:rPr>
          <w:b w:val="0"/>
          <w:color w:val="231F20"/>
          <w:spacing w:val="-14"/>
          <w:sz w:val="19"/>
          <w:szCs w:val="19"/>
        </w:rPr>
        <w:t xml:space="preserve"> </w:t>
      </w:r>
      <w:r w:rsidRPr="004E7957">
        <w:rPr>
          <w:b w:val="0"/>
          <w:color w:val="231F20"/>
          <w:sz w:val="19"/>
          <w:szCs w:val="19"/>
        </w:rPr>
        <w:t>these</w:t>
      </w:r>
      <w:r w:rsidRPr="004E7957">
        <w:rPr>
          <w:b w:val="0"/>
          <w:color w:val="231F20"/>
          <w:spacing w:val="-14"/>
          <w:sz w:val="19"/>
          <w:szCs w:val="19"/>
        </w:rPr>
        <w:t xml:space="preserve"> </w:t>
      </w:r>
      <w:r w:rsidRPr="004E7957">
        <w:rPr>
          <w:b w:val="0"/>
          <w:color w:val="231F20"/>
          <w:sz w:val="19"/>
          <w:szCs w:val="19"/>
        </w:rPr>
        <w:t>requirements</w:t>
      </w:r>
      <w:r w:rsidRPr="004E7957">
        <w:rPr>
          <w:b w:val="0"/>
          <w:color w:val="231F20"/>
          <w:spacing w:val="-15"/>
          <w:sz w:val="19"/>
          <w:szCs w:val="19"/>
        </w:rPr>
        <w:t xml:space="preserve"> </w:t>
      </w:r>
      <w:r w:rsidRPr="004E7957">
        <w:rPr>
          <w:b w:val="0"/>
          <w:color w:val="231F20"/>
          <w:sz w:val="19"/>
          <w:szCs w:val="19"/>
        </w:rPr>
        <w:t>that</w:t>
      </w:r>
      <w:r w:rsidRPr="004E7957">
        <w:rPr>
          <w:b w:val="0"/>
          <w:color w:val="231F20"/>
          <w:spacing w:val="-15"/>
          <w:sz w:val="19"/>
          <w:szCs w:val="19"/>
        </w:rPr>
        <w:t xml:space="preserve"> </w:t>
      </w:r>
      <w:r w:rsidRPr="004E7957">
        <w:rPr>
          <w:b w:val="0"/>
          <w:color w:val="231F20"/>
          <w:sz w:val="19"/>
          <w:szCs w:val="19"/>
        </w:rPr>
        <w:t>is</w:t>
      </w:r>
      <w:r w:rsidRPr="004E7957">
        <w:rPr>
          <w:b w:val="0"/>
          <w:color w:val="231F20"/>
          <w:spacing w:val="-14"/>
          <w:sz w:val="19"/>
          <w:szCs w:val="19"/>
        </w:rPr>
        <w:t xml:space="preserve"> </w:t>
      </w:r>
      <w:r w:rsidRPr="004E7957">
        <w:rPr>
          <w:b w:val="0"/>
          <w:color w:val="231F20"/>
          <w:sz w:val="19"/>
          <w:szCs w:val="19"/>
        </w:rPr>
        <w:t>incomplete,</w:t>
      </w:r>
      <w:r w:rsidRPr="004E7957">
        <w:rPr>
          <w:b w:val="0"/>
          <w:color w:val="231F20"/>
          <w:spacing w:val="-15"/>
          <w:sz w:val="19"/>
          <w:szCs w:val="19"/>
        </w:rPr>
        <w:t xml:space="preserve"> </w:t>
      </w:r>
      <w:r w:rsidRPr="004E7957">
        <w:rPr>
          <w:b w:val="0"/>
          <w:color w:val="231F20"/>
          <w:sz w:val="19"/>
          <w:szCs w:val="19"/>
        </w:rPr>
        <w:t>inaccurate</w:t>
      </w:r>
      <w:r w:rsidRPr="004E7957">
        <w:rPr>
          <w:b w:val="0"/>
          <w:color w:val="231F20"/>
          <w:spacing w:val="-15"/>
          <w:sz w:val="19"/>
          <w:szCs w:val="19"/>
        </w:rPr>
        <w:t xml:space="preserve"> </w:t>
      </w:r>
      <w:r w:rsidRPr="004E7957">
        <w:rPr>
          <w:b w:val="0"/>
          <w:color w:val="231F20"/>
          <w:sz w:val="19"/>
          <w:szCs w:val="19"/>
        </w:rPr>
        <w:t>or</w:t>
      </w:r>
      <w:r w:rsidRPr="004E7957">
        <w:rPr>
          <w:b w:val="0"/>
          <w:color w:val="231F20"/>
          <w:spacing w:val="-14"/>
          <w:sz w:val="19"/>
          <w:szCs w:val="19"/>
        </w:rPr>
        <w:t xml:space="preserve"> </w:t>
      </w:r>
      <w:r w:rsidRPr="004E7957">
        <w:rPr>
          <w:b w:val="0"/>
          <w:color w:val="231F20"/>
          <w:sz w:val="19"/>
          <w:szCs w:val="19"/>
        </w:rPr>
        <w:t>out-of-date,</w:t>
      </w:r>
      <w:r w:rsidRPr="004E7957">
        <w:rPr>
          <w:b w:val="0"/>
          <w:color w:val="231F20"/>
          <w:spacing w:val="-15"/>
          <w:sz w:val="19"/>
          <w:szCs w:val="19"/>
        </w:rPr>
        <w:t xml:space="preserve"> </w:t>
      </w:r>
      <w:r w:rsidRPr="004E7957">
        <w:rPr>
          <w:b w:val="0"/>
          <w:color w:val="231F20"/>
          <w:sz w:val="19"/>
          <w:szCs w:val="19"/>
        </w:rPr>
        <w:t>or attempts</w:t>
      </w:r>
      <w:r w:rsidRPr="004E7957">
        <w:rPr>
          <w:b w:val="0"/>
          <w:color w:val="231F20"/>
          <w:spacing w:val="-3"/>
          <w:sz w:val="19"/>
          <w:szCs w:val="19"/>
        </w:rPr>
        <w:t xml:space="preserve"> </w:t>
      </w:r>
      <w:r w:rsidRPr="004E7957">
        <w:rPr>
          <w:b w:val="0"/>
          <w:color w:val="231F20"/>
          <w:sz w:val="19"/>
          <w:szCs w:val="19"/>
        </w:rPr>
        <w:t>to</w:t>
      </w:r>
      <w:r w:rsidRPr="004E7957">
        <w:rPr>
          <w:b w:val="0"/>
          <w:color w:val="231F20"/>
          <w:spacing w:val="-3"/>
          <w:sz w:val="19"/>
          <w:szCs w:val="19"/>
        </w:rPr>
        <w:t xml:space="preserve"> </w:t>
      </w:r>
      <w:r w:rsidRPr="004E7957">
        <w:rPr>
          <w:b w:val="0"/>
          <w:color w:val="231F20"/>
          <w:sz w:val="19"/>
          <w:szCs w:val="19"/>
        </w:rPr>
        <w:t>obstruct</w:t>
      </w:r>
      <w:r w:rsidRPr="004E7957">
        <w:rPr>
          <w:b w:val="0"/>
          <w:color w:val="231F20"/>
          <w:spacing w:val="-3"/>
          <w:sz w:val="19"/>
          <w:szCs w:val="19"/>
        </w:rPr>
        <w:t xml:space="preserve"> </w:t>
      </w:r>
      <w:r w:rsidRPr="004E7957">
        <w:rPr>
          <w:b w:val="0"/>
          <w:color w:val="231F20"/>
          <w:sz w:val="19"/>
          <w:szCs w:val="19"/>
        </w:rPr>
        <w:t>the</w:t>
      </w:r>
      <w:r w:rsidRPr="004E7957">
        <w:rPr>
          <w:b w:val="0"/>
          <w:color w:val="231F20"/>
          <w:spacing w:val="-3"/>
          <w:sz w:val="19"/>
          <w:szCs w:val="19"/>
        </w:rPr>
        <w:t xml:space="preserve"> </w:t>
      </w:r>
      <w:r w:rsidRPr="004E7957">
        <w:rPr>
          <w:b w:val="0"/>
          <w:color w:val="231F20"/>
          <w:sz w:val="19"/>
          <w:szCs w:val="19"/>
        </w:rPr>
        <w:t>veriﬁcation</w:t>
      </w:r>
      <w:r w:rsidRPr="004E7957">
        <w:rPr>
          <w:b w:val="0"/>
          <w:color w:val="231F20"/>
          <w:spacing w:val="-3"/>
          <w:sz w:val="19"/>
          <w:szCs w:val="19"/>
        </w:rPr>
        <w:t xml:space="preserve"> </w:t>
      </w:r>
      <w:r w:rsidRPr="004E7957">
        <w:rPr>
          <w:b w:val="0"/>
          <w:color w:val="231F20"/>
          <w:sz w:val="19"/>
          <w:szCs w:val="19"/>
        </w:rPr>
        <w:t>process,</w:t>
      </w:r>
      <w:r w:rsidRPr="004E7957">
        <w:rPr>
          <w:b w:val="0"/>
          <w:color w:val="231F20"/>
          <w:spacing w:val="-3"/>
          <w:sz w:val="19"/>
          <w:szCs w:val="19"/>
        </w:rPr>
        <w:t xml:space="preserve"> </w:t>
      </w:r>
      <w:r w:rsidRPr="004E7957">
        <w:rPr>
          <w:b w:val="0"/>
          <w:color w:val="231F20"/>
          <w:sz w:val="19"/>
          <w:szCs w:val="19"/>
        </w:rPr>
        <w:t>then</w:t>
      </w:r>
      <w:r w:rsidRPr="004E7957">
        <w:rPr>
          <w:b w:val="0"/>
          <w:color w:val="231F20"/>
          <w:spacing w:val="-3"/>
          <w:sz w:val="19"/>
          <w:szCs w:val="19"/>
        </w:rPr>
        <w:t xml:space="preserve"> </w:t>
      </w:r>
      <w:r w:rsidRPr="004E7957">
        <w:rPr>
          <w:b w:val="0"/>
          <w:color w:val="231F20"/>
          <w:sz w:val="19"/>
          <w:szCs w:val="19"/>
        </w:rPr>
        <w:t>the</w:t>
      </w:r>
      <w:r w:rsidRPr="004E7957">
        <w:rPr>
          <w:b w:val="0"/>
          <w:color w:val="231F20"/>
          <w:spacing w:val="-3"/>
          <w:sz w:val="19"/>
          <w:szCs w:val="19"/>
        </w:rPr>
        <w:t xml:space="preserve"> </w:t>
      </w:r>
      <w:r w:rsidRPr="004E7957">
        <w:rPr>
          <w:b w:val="0"/>
          <w:color w:val="231F20"/>
          <w:sz w:val="19"/>
          <w:szCs w:val="19"/>
        </w:rPr>
        <w:t>consequences</w:t>
      </w:r>
      <w:r w:rsidRPr="004E7957">
        <w:rPr>
          <w:b w:val="0"/>
          <w:color w:val="231F20"/>
          <w:spacing w:val="-3"/>
          <w:sz w:val="19"/>
          <w:szCs w:val="19"/>
        </w:rPr>
        <w:t xml:space="preserve"> </w:t>
      </w:r>
      <w:r w:rsidRPr="004E7957">
        <w:rPr>
          <w:b w:val="0"/>
          <w:color w:val="231F20"/>
          <w:sz w:val="19"/>
          <w:szCs w:val="19"/>
        </w:rPr>
        <w:t>ITT</w:t>
      </w:r>
      <w:r w:rsidRPr="004E7957">
        <w:rPr>
          <w:b w:val="0"/>
          <w:color w:val="231F20"/>
          <w:spacing w:val="-7"/>
          <w:sz w:val="19"/>
          <w:szCs w:val="19"/>
        </w:rPr>
        <w:t xml:space="preserve"> </w:t>
      </w:r>
      <w:r w:rsidRPr="004E7957">
        <w:rPr>
          <w:b w:val="0"/>
          <w:color w:val="231F20"/>
          <w:sz w:val="19"/>
          <w:szCs w:val="19"/>
        </w:rPr>
        <w:t>6.7</w:t>
      </w:r>
      <w:r w:rsidRPr="004E7957">
        <w:rPr>
          <w:b w:val="0"/>
          <w:color w:val="231F20"/>
          <w:spacing w:val="-3"/>
          <w:sz w:val="19"/>
          <w:szCs w:val="19"/>
        </w:rPr>
        <w:t xml:space="preserve"> </w:t>
      </w:r>
      <w:r w:rsidRPr="004E7957">
        <w:rPr>
          <w:b w:val="0"/>
          <w:color w:val="231F20"/>
          <w:sz w:val="19"/>
          <w:szCs w:val="19"/>
        </w:rPr>
        <w:t>will</w:t>
      </w:r>
      <w:r w:rsidRPr="004E7957">
        <w:rPr>
          <w:b w:val="0"/>
          <w:color w:val="231F20"/>
          <w:spacing w:val="-3"/>
          <w:sz w:val="19"/>
          <w:szCs w:val="19"/>
        </w:rPr>
        <w:t xml:space="preserve"> </w:t>
      </w:r>
      <w:r w:rsidRPr="004E7957">
        <w:rPr>
          <w:b w:val="0"/>
          <w:color w:val="231F20"/>
          <w:sz w:val="19"/>
          <w:szCs w:val="19"/>
        </w:rPr>
        <w:t>ensue</w:t>
      </w:r>
      <w:r w:rsidRPr="004E7957">
        <w:rPr>
          <w:b w:val="0"/>
          <w:color w:val="231F20"/>
          <w:spacing w:val="-3"/>
          <w:sz w:val="19"/>
          <w:szCs w:val="19"/>
        </w:rPr>
        <w:t xml:space="preserve"> </w:t>
      </w:r>
      <w:r w:rsidRPr="004E7957">
        <w:rPr>
          <w:b w:val="0"/>
          <w:color w:val="231F20"/>
          <w:sz w:val="19"/>
          <w:szCs w:val="19"/>
        </w:rPr>
        <w:t>unless</w:t>
      </w:r>
      <w:r w:rsidRPr="004E7957">
        <w:rPr>
          <w:b w:val="0"/>
          <w:color w:val="231F20"/>
          <w:spacing w:val="-3"/>
          <w:sz w:val="19"/>
          <w:szCs w:val="19"/>
        </w:rPr>
        <w:t xml:space="preserve"> </w:t>
      </w:r>
      <w:r w:rsidRPr="004E7957">
        <w:rPr>
          <w:b w:val="0"/>
          <w:color w:val="231F20"/>
          <w:sz w:val="19"/>
          <w:szCs w:val="19"/>
        </w:rPr>
        <w:t>the</w:t>
      </w:r>
      <w:r w:rsidRPr="004E7957">
        <w:rPr>
          <w:b w:val="0"/>
          <w:color w:val="231F20"/>
          <w:spacing w:val="-3"/>
          <w:sz w:val="19"/>
          <w:szCs w:val="19"/>
        </w:rPr>
        <w:t xml:space="preserve"> </w:t>
      </w:r>
      <w:r w:rsidRPr="004E7957">
        <w:rPr>
          <w:b w:val="0"/>
          <w:color w:val="231F20"/>
          <w:sz w:val="19"/>
          <w:szCs w:val="19"/>
        </w:rPr>
        <w:t>tenderer</w:t>
      </w:r>
      <w:r w:rsidRPr="004E7957">
        <w:rPr>
          <w:b w:val="0"/>
          <w:color w:val="231F20"/>
          <w:spacing w:val="-3"/>
          <w:sz w:val="19"/>
          <w:szCs w:val="19"/>
        </w:rPr>
        <w:t xml:space="preserve"> </w:t>
      </w:r>
      <w:r w:rsidRPr="004E7957">
        <w:rPr>
          <w:b w:val="0"/>
          <w:color w:val="231F20"/>
          <w:sz w:val="19"/>
          <w:szCs w:val="19"/>
        </w:rPr>
        <w:t>can show to the reasonable satisfaction of the Procuring Entity that any such act was not material, or was due to genuine</w:t>
      </w:r>
      <w:r w:rsidRPr="004E7957">
        <w:rPr>
          <w:b w:val="0"/>
          <w:color w:val="231F20"/>
          <w:spacing w:val="-24"/>
          <w:sz w:val="19"/>
          <w:szCs w:val="19"/>
        </w:rPr>
        <w:t xml:space="preserve"> </w:t>
      </w:r>
      <w:r w:rsidRPr="004E7957">
        <w:rPr>
          <w:b w:val="0"/>
          <w:color w:val="231F20"/>
          <w:sz w:val="19"/>
          <w:szCs w:val="19"/>
        </w:rPr>
        <w:t>error</w:t>
      </w:r>
      <w:r w:rsidRPr="004E7957">
        <w:rPr>
          <w:b w:val="0"/>
          <w:color w:val="231F20"/>
          <w:spacing w:val="-24"/>
          <w:sz w:val="19"/>
          <w:szCs w:val="19"/>
        </w:rPr>
        <w:t xml:space="preserve"> </w:t>
      </w:r>
      <w:r w:rsidRPr="004E7957">
        <w:rPr>
          <w:b w:val="0"/>
          <w:color w:val="231F20"/>
          <w:sz w:val="19"/>
          <w:szCs w:val="19"/>
        </w:rPr>
        <w:t>which</w:t>
      </w:r>
      <w:r w:rsidRPr="004E7957">
        <w:rPr>
          <w:b w:val="0"/>
          <w:color w:val="231F20"/>
          <w:spacing w:val="-24"/>
          <w:sz w:val="19"/>
          <w:szCs w:val="19"/>
        </w:rPr>
        <w:t xml:space="preserve"> </w:t>
      </w:r>
      <w:r w:rsidRPr="004E7957">
        <w:rPr>
          <w:b w:val="0"/>
          <w:color w:val="231F20"/>
          <w:sz w:val="19"/>
          <w:szCs w:val="19"/>
        </w:rPr>
        <w:t>was</w:t>
      </w:r>
      <w:r w:rsidRPr="004E7957">
        <w:rPr>
          <w:b w:val="0"/>
          <w:color w:val="231F20"/>
          <w:spacing w:val="-23"/>
          <w:sz w:val="19"/>
          <w:szCs w:val="19"/>
        </w:rPr>
        <w:t xml:space="preserve"> </w:t>
      </w:r>
      <w:r w:rsidRPr="004E7957">
        <w:rPr>
          <w:b w:val="0"/>
          <w:color w:val="231F20"/>
          <w:sz w:val="19"/>
          <w:szCs w:val="19"/>
        </w:rPr>
        <w:t>not</w:t>
      </w:r>
      <w:r w:rsidRPr="004E7957">
        <w:rPr>
          <w:b w:val="0"/>
          <w:color w:val="231F20"/>
          <w:spacing w:val="-24"/>
          <w:sz w:val="19"/>
          <w:szCs w:val="19"/>
        </w:rPr>
        <w:t xml:space="preserve"> </w:t>
      </w:r>
      <w:r w:rsidRPr="004E7957">
        <w:rPr>
          <w:b w:val="0"/>
          <w:color w:val="231F20"/>
          <w:sz w:val="19"/>
          <w:szCs w:val="19"/>
        </w:rPr>
        <w:t>attributable</w:t>
      </w:r>
      <w:r w:rsidRPr="004E7957">
        <w:rPr>
          <w:b w:val="0"/>
          <w:color w:val="231F20"/>
          <w:spacing w:val="-24"/>
          <w:sz w:val="19"/>
          <w:szCs w:val="19"/>
        </w:rPr>
        <w:t xml:space="preserve"> </w:t>
      </w:r>
      <w:r w:rsidRPr="004E7957">
        <w:rPr>
          <w:b w:val="0"/>
          <w:color w:val="231F20"/>
          <w:sz w:val="19"/>
          <w:szCs w:val="19"/>
        </w:rPr>
        <w:t>to</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 w:val="0"/>
          <w:color w:val="231F20"/>
          <w:sz w:val="19"/>
          <w:szCs w:val="19"/>
        </w:rPr>
        <w:t>intentional</w:t>
      </w:r>
      <w:r w:rsidRPr="004E7957">
        <w:rPr>
          <w:b w:val="0"/>
          <w:color w:val="231F20"/>
          <w:spacing w:val="-24"/>
          <w:sz w:val="19"/>
          <w:szCs w:val="19"/>
        </w:rPr>
        <w:t xml:space="preserve"> </w:t>
      </w:r>
      <w:r w:rsidRPr="004E7957">
        <w:rPr>
          <w:b w:val="0"/>
          <w:color w:val="231F20"/>
          <w:sz w:val="19"/>
          <w:szCs w:val="19"/>
        </w:rPr>
        <w:t>act,</w:t>
      </w:r>
      <w:r w:rsidRPr="004E7957">
        <w:rPr>
          <w:b w:val="0"/>
          <w:color w:val="231F20"/>
          <w:spacing w:val="-24"/>
          <w:sz w:val="19"/>
          <w:szCs w:val="19"/>
        </w:rPr>
        <w:t xml:space="preserve"> </w:t>
      </w:r>
      <w:r w:rsidRPr="004E7957">
        <w:rPr>
          <w:b w:val="0"/>
          <w:color w:val="231F20"/>
          <w:sz w:val="19"/>
          <w:szCs w:val="19"/>
        </w:rPr>
        <w:t>negligence</w:t>
      </w:r>
      <w:r w:rsidRPr="004E7957">
        <w:rPr>
          <w:b w:val="0"/>
          <w:color w:val="231F20"/>
          <w:spacing w:val="-24"/>
          <w:sz w:val="19"/>
          <w:szCs w:val="19"/>
        </w:rPr>
        <w:t xml:space="preserve"> </w:t>
      </w:r>
      <w:r w:rsidRPr="004E7957">
        <w:rPr>
          <w:b w:val="0"/>
          <w:color w:val="231F20"/>
          <w:sz w:val="19"/>
          <w:szCs w:val="19"/>
        </w:rPr>
        <w:t>or</w:t>
      </w:r>
      <w:r w:rsidRPr="004E7957">
        <w:rPr>
          <w:b w:val="0"/>
          <w:color w:val="231F20"/>
          <w:spacing w:val="-23"/>
          <w:sz w:val="19"/>
          <w:szCs w:val="19"/>
        </w:rPr>
        <w:t xml:space="preserve"> </w:t>
      </w:r>
      <w:r w:rsidRPr="004E7957">
        <w:rPr>
          <w:b w:val="0"/>
          <w:color w:val="231F20"/>
          <w:sz w:val="19"/>
          <w:szCs w:val="19"/>
        </w:rPr>
        <w:t>recklessness</w:t>
      </w:r>
      <w:r w:rsidRPr="004E7957">
        <w:rPr>
          <w:b w:val="0"/>
          <w:color w:val="231F20"/>
          <w:spacing w:val="-24"/>
          <w:sz w:val="19"/>
          <w:szCs w:val="19"/>
        </w:rPr>
        <w:t xml:space="preserve"> </w:t>
      </w:r>
      <w:r w:rsidRPr="004E7957">
        <w:rPr>
          <w:b w:val="0"/>
          <w:color w:val="231F20"/>
          <w:sz w:val="19"/>
          <w:szCs w:val="19"/>
        </w:rPr>
        <w:t>of</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 w:val="0"/>
          <w:color w:val="231F20"/>
          <w:sz w:val="19"/>
          <w:szCs w:val="19"/>
        </w:rPr>
        <w:t>tenderer.</w:t>
      </w:r>
    </w:p>
    <w:p w14:paraId="650B9252"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23" w:name="_TOC_250097"/>
      <w:r w:rsidRPr="004E7957">
        <w:rPr>
          <w:color w:val="231F20"/>
          <w:sz w:val="19"/>
          <w:szCs w:val="19"/>
        </w:rPr>
        <w:t>Period</w:t>
      </w:r>
      <w:r w:rsidRPr="004E7957">
        <w:rPr>
          <w:color w:val="231F20"/>
          <w:spacing w:val="-23"/>
          <w:sz w:val="19"/>
          <w:szCs w:val="19"/>
        </w:rPr>
        <w:t xml:space="preserve"> </w:t>
      </w:r>
      <w:r w:rsidRPr="004E7957">
        <w:rPr>
          <w:color w:val="231F20"/>
          <w:sz w:val="19"/>
          <w:szCs w:val="19"/>
        </w:rPr>
        <w:t>of</w:t>
      </w:r>
      <w:r w:rsidRPr="004E7957">
        <w:rPr>
          <w:color w:val="231F20"/>
          <w:spacing w:val="-26"/>
          <w:sz w:val="19"/>
          <w:szCs w:val="19"/>
        </w:rPr>
        <w:t xml:space="preserve"> </w:t>
      </w:r>
      <w:r w:rsidRPr="004E7957">
        <w:rPr>
          <w:color w:val="231F20"/>
          <w:spacing w:val="-3"/>
          <w:sz w:val="19"/>
          <w:szCs w:val="19"/>
        </w:rPr>
        <w:t>Validity</w:t>
      </w:r>
      <w:r w:rsidRPr="004E7957">
        <w:rPr>
          <w:color w:val="231F20"/>
          <w:spacing w:val="-23"/>
          <w:sz w:val="19"/>
          <w:szCs w:val="19"/>
        </w:rPr>
        <w:t xml:space="preserve"> </w:t>
      </w:r>
      <w:r w:rsidRPr="004E7957">
        <w:rPr>
          <w:color w:val="231F20"/>
          <w:sz w:val="19"/>
          <w:szCs w:val="19"/>
        </w:rPr>
        <w:t>of</w:t>
      </w:r>
      <w:r w:rsidRPr="004E7957">
        <w:rPr>
          <w:color w:val="231F20"/>
          <w:spacing w:val="-26"/>
          <w:sz w:val="19"/>
          <w:szCs w:val="19"/>
        </w:rPr>
        <w:t xml:space="preserve"> </w:t>
      </w:r>
      <w:bookmarkEnd w:id="23"/>
      <w:r w:rsidRPr="004E7957">
        <w:rPr>
          <w:color w:val="231F20"/>
          <w:spacing w:val="-3"/>
          <w:sz w:val="19"/>
          <w:szCs w:val="19"/>
        </w:rPr>
        <w:t>Tenders</w:t>
      </w:r>
    </w:p>
    <w:p w14:paraId="07F943D9" w14:textId="77777777" w:rsidR="00043AB3" w:rsidRPr="004E7957" w:rsidRDefault="00043AB3" w:rsidP="00043AB3">
      <w:pPr>
        <w:pStyle w:val="Heading3"/>
        <w:numPr>
          <w:ilvl w:val="1"/>
          <w:numId w:val="67"/>
        </w:numPr>
        <w:tabs>
          <w:tab w:val="left" w:pos="993"/>
        </w:tabs>
        <w:spacing w:before="80"/>
        <w:ind w:left="993" w:right="-1" w:hanging="567"/>
        <w:jc w:val="both"/>
        <w:rPr>
          <w:b w:val="0"/>
          <w:color w:val="231F20"/>
          <w:sz w:val="19"/>
          <w:szCs w:val="19"/>
        </w:rPr>
      </w:pPr>
      <w:r w:rsidRPr="004E7957">
        <w:rPr>
          <w:b w:val="0"/>
          <w:color w:val="231F20"/>
          <w:sz w:val="19"/>
          <w:szCs w:val="19"/>
        </w:rPr>
        <w:t xml:space="preserve">Tenders shall remain valid for the Tender Validity period speciﬁed in the </w:t>
      </w:r>
      <w:r w:rsidRPr="004E7957">
        <w:rPr>
          <w:bCs w:val="0"/>
          <w:color w:val="231F20"/>
          <w:sz w:val="19"/>
          <w:szCs w:val="19"/>
        </w:rPr>
        <w:t>TDS</w:t>
      </w:r>
      <w:r w:rsidRPr="004E7957">
        <w:rPr>
          <w:b w:val="0"/>
          <w:color w:val="231F20"/>
          <w:sz w:val="19"/>
          <w:szCs w:val="19"/>
        </w:rPr>
        <w:t>. The Tender Validity period starts from the date ﬁxed for the Tender submission deadline (as prescribed by the Procuring Entity in accordance with ITT 24). A Tender valid for a shorter period shall be rejected by the Procuring Entity as non-responsive.</w:t>
      </w:r>
    </w:p>
    <w:p w14:paraId="00AC94C8" w14:textId="77777777" w:rsidR="00043AB3" w:rsidRPr="004E7957" w:rsidRDefault="00043AB3" w:rsidP="00043AB3">
      <w:pPr>
        <w:pStyle w:val="Heading3"/>
        <w:numPr>
          <w:ilvl w:val="1"/>
          <w:numId w:val="67"/>
        </w:numPr>
        <w:tabs>
          <w:tab w:val="left" w:pos="993"/>
        </w:tabs>
        <w:spacing w:before="80"/>
        <w:ind w:left="993" w:right="-1" w:hanging="567"/>
        <w:jc w:val="both"/>
        <w:rPr>
          <w:b w:val="0"/>
          <w:color w:val="231F20"/>
          <w:sz w:val="19"/>
          <w:szCs w:val="19"/>
        </w:rPr>
      </w:pPr>
      <w:r w:rsidRPr="004E7957">
        <w:rPr>
          <w:b w:val="0"/>
          <w:color w:val="231F20"/>
          <w:sz w:val="19"/>
          <w:szCs w:val="19"/>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21.1, it shall also be extended for thirty (30) days beyond the deadline of the extended validity period. A Tenderer may refuse the request without forfeiting its Tender security. A Tenderer granting the request shall not be required or permitted to modify its Tender, except as provided in ITT 20.3.</w:t>
      </w:r>
    </w:p>
    <w:p w14:paraId="77D471ED" w14:textId="77777777" w:rsidR="00043AB3" w:rsidRPr="004E7957" w:rsidRDefault="00043AB3" w:rsidP="00043AB3">
      <w:pPr>
        <w:pStyle w:val="Heading3"/>
        <w:numPr>
          <w:ilvl w:val="1"/>
          <w:numId w:val="67"/>
        </w:numPr>
        <w:tabs>
          <w:tab w:val="left" w:pos="993"/>
        </w:tabs>
        <w:spacing w:before="80"/>
        <w:ind w:left="993" w:right="-1" w:hanging="567"/>
        <w:jc w:val="both"/>
        <w:rPr>
          <w:color w:val="231F20"/>
          <w:sz w:val="19"/>
          <w:szCs w:val="19"/>
        </w:rPr>
      </w:pPr>
      <w:r w:rsidRPr="004E7957">
        <w:rPr>
          <w:b w:val="0"/>
          <w:color w:val="231F20"/>
          <w:sz w:val="19"/>
          <w:szCs w:val="19"/>
        </w:rPr>
        <w:t xml:space="preserve">If the award is delayed by a period exceeding the number of days to be speciﬁed in the </w:t>
      </w:r>
      <w:r w:rsidRPr="004E7957">
        <w:rPr>
          <w:bCs w:val="0"/>
          <w:color w:val="231F20"/>
          <w:sz w:val="19"/>
          <w:szCs w:val="19"/>
        </w:rPr>
        <w:t>TDS</w:t>
      </w:r>
      <w:r w:rsidRPr="004E7957">
        <w:rPr>
          <w:b w:val="0"/>
          <w:color w:val="231F20"/>
          <w:sz w:val="19"/>
          <w:szCs w:val="19"/>
        </w:rPr>
        <w:t xml:space="preserve"> days beyond the expiry of the initial tender validity period, the Contract price shall be determined as follows</w:t>
      </w:r>
      <w:r w:rsidRPr="004E7957">
        <w:rPr>
          <w:color w:val="231F20"/>
          <w:sz w:val="19"/>
          <w:szCs w:val="19"/>
        </w:rPr>
        <w:t>:</w:t>
      </w:r>
    </w:p>
    <w:p w14:paraId="2C2396EC" w14:textId="77777777" w:rsidR="00043AB3" w:rsidRPr="004E7957" w:rsidRDefault="00043AB3" w:rsidP="00043AB3">
      <w:pPr>
        <w:pStyle w:val="ListParagraph"/>
        <w:numPr>
          <w:ilvl w:val="2"/>
          <w:numId w:val="41"/>
        </w:numPr>
        <w:tabs>
          <w:tab w:val="left" w:pos="1560"/>
          <w:tab w:val="left" w:pos="1976"/>
          <w:tab w:val="left" w:pos="1977"/>
        </w:tabs>
        <w:spacing w:before="80"/>
        <w:ind w:left="1560" w:right="-1" w:hanging="567"/>
        <w:jc w:val="both"/>
        <w:rPr>
          <w:sz w:val="19"/>
          <w:szCs w:val="19"/>
        </w:rPr>
      </w:pPr>
      <w:r w:rsidRPr="004E7957">
        <w:rPr>
          <w:color w:val="231F20"/>
          <w:sz w:val="19"/>
          <w:szCs w:val="19"/>
        </w:rPr>
        <w:t xml:space="preserve">in the case of </w:t>
      </w:r>
      <w:r w:rsidRPr="004E7957">
        <w:rPr>
          <w:b/>
          <w:color w:val="231F20"/>
          <w:sz w:val="19"/>
          <w:szCs w:val="19"/>
        </w:rPr>
        <w:t xml:space="preserve">ﬁxed price </w:t>
      </w:r>
      <w:r w:rsidRPr="004E7957">
        <w:rPr>
          <w:color w:val="231F20"/>
          <w:sz w:val="19"/>
          <w:szCs w:val="19"/>
        </w:rPr>
        <w:t>contracts, the Contract price shall be the tender price adjusted by the factor speciﬁed</w:t>
      </w:r>
      <w:r w:rsidRPr="004E7957">
        <w:rPr>
          <w:color w:val="231F20"/>
          <w:spacing w:val="-23"/>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b/>
          <w:color w:val="231F20"/>
          <w:sz w:val="19"/>
          <w:szCs w:val="19"/>
        </w:rPr>
        <w:t>TDS</w:t>
      </w:r>
      <w:r w:rsidRPr="004E7957">
        <w:rPr>
          <w:color w:val="231F20"/>
          <w:sz w:val="19"/>
          <w:szCs w:val="19"/>
        </w:rPr>
        <w:t>;</w:t>
      </w:r>
    </w:p>
    <w:p w14:paraId="6C61AA7B" w14:textId="77777777" w:rsidR="00043AB3" w:rsidRPr="004E7957" w:rsidRDefault="00043AB3" w:rsidP="00043AB3">
      <w:pPr>
        <w:pStyle w:val="ListParagraph"/>
        <w:numPr>
          <w:ilvl w:val="2"/>
          <w:numId w:val="41"/>
        </w:numPr>
        <w:tabs>
          <w:tab w:val="left" w:pos="1560"/>
          <w:tab w:val="left" w:pos="1977"/>
        </w:tabs>
        <w:spacing w:before="80"/>
        <w:ind w:left="1559" w:hanging="567"/>
        <w:jc w:val="both"/>
        <w:rPr>
          <w:sz w:val="19"/>
          <w:szCs w:val="19"/>
        </w:rPr>
      </w:pPr>
      <w:r w:rsidRPr="004E7957">
        <w:rPr>
          <w:color w:val="231F20"/>
          <w:sz w:val="19"/>
          <w:szCs w:val="19"/>
        </w:rPr>
        <w:t>in</w:t>
      </w:r>
      <w:r w:rsidRPr="004E7957">
        <w:rPr>
          <w:color w:val="231F20"/>
          <w:spacing w:val="-5"/>
          <w:sz w:val="19"/>
          <w:szCs w:val="19"/>
        </w:rPr>
        <w:t xml:space="preserve"> </w:t>
      </w:r>
      <w:r w:rsidRPr="004E7957">
        <w:rPr>
          <w:color w:val="231F20"/>
          <w:sz w:val="19"/>
          <w:szCs w:val="19"/>
        </w:rPr>
        <w:t>the</w:t>
      </w:r>
      <w:r w:rsidRPr="004E7957">
        <w:rPr>
          <w:color w:val="231F20"/>
          <w:spacing w:val="-5"/>
          <w:sz w:val="19"/>
          <w:szCs w:val="19"/>
        </w:rPr>
        <w:t xml:space="preserve"> </w:t>
      </w:r>
      <w:r w:rsidRPr="004E7957">
        <w:rPr>
          <w:color w:val="231F20"/>
          <w:sz w:val="19"/>
          <w:szCs w:val="19"/>
        </w:rPr>
        <w:t>case</w:t>
      </w:r>
      <w:r w:rsidRPr="004E7957">
        <w:rPr>
          <w:color w:val="231F20"/>
          <w:spacing w:val="-5"/>
          <w:sz w:val="19"/>
          <w:szCs w:val="19"/>
        </w:rPr>
        <w:t xml:space="preserve"> </w:t>
      </w:r>
      <w:r w:rsidRPr="004E7957">
        <w:rPr>
          <w:color w:val="231F20"/>
          <w:sz w:val="19"/>
          <w:szCs w:val="19"/>
        </w:rPr>
        <w:t>of</w:t>
      </w:r>
      <w:r w:rsidRPr="004E7957">
        <w:rPr>
          <w:color w:val="231F20"/>
          <w:spacing w:val="-5"/>
          <w:sz w:val="19"/>
          <w:szCs w:val="19"/>
        </w:rPr>
        <w:t xml:space="preserve"> </w:t>
      </w:r>
      <w:r w:rsidRPr="004E7957">
        <w:rPr>
          <w:b/>
          <w:color w:val="231F20"/>
          <w:sz w:val="19"/>
          <w:szCs w:val="19"/>
        </w:rPr>
        <w:t>adjustable</w:t>
      </w:r>
      <w:r w:rsidRPr="004E7957">
        <w:rPr>
          <w:b/>
          <w:color w:val="231F20"/>
          <w:spacing w:val="-5"/>
          <w:sz w:val="19"/>
          <w:szCs w:val="19"/>
        </w:rPr>
        <w:t xml:space="preserve"> </w:t>
      </w:r>
      <w:r w:rsidRPr="004E7957">
        <w:rPr>
          <w:b/>
          <w:color w:val="231F20"/>
          <w:sz w:val="19"/>
          <w:szCs w:val="19"/>
        </w:rPr>
        <w:t>price</w:t>
      </w:r>
      <w:r w:rsidRPr="004E7957">
        <w:rPr>
          <w:b/>
          <w:color w:val="231F20"/>
          <w:spacing w:val="-5"/>
          <w:sz w:val="19"/>
          <w:szCs w:val="19"/>
        </w:rPr>
        <w:t xml:space="preserve"> </w:t>
      </w:r>
      <w:r w:rsidRPr="004E7957">
        <w:rPr>
          <w:color w:val="231F20"/>
          <w:sz w:val="19"/>
          <w:szCs w:val="19"/>
        </w:rPr>
        <w:t>contracts,</w:t>
      </w:r>
      <w:r w:rsidRPr="004E7957">
        <w:rPr>
          <w:color w:val="231F20"/>
          <w:spacing w:val="-5"/>
          <w:sz w:val="19"/>
          <w:szCs w:val="19"/>
        </w:rPr>
        <w:t xml:space="preserve"> </w:t>
      </w:r>
      <w:r w:rsidRPr="004E7957">
        <w:rPr>
          <w:color w:val="231F20"/>
          <w:sz w:val="19"/>
          <w:szCs w:val="19"/>
        </w:rPr>
        <w:t>no</w:t>
      </w:r>
      <w:r w:rsidRPr="004E7957">
        <w:rPr>
          <w:color w:val="231F20"/>
          <w:spacing w:val="-5"/>
          <w:sz w:val="19"/>
          <w:szCs w:val="19"/>
        </w:rPr>
        <w:t xml:space="preserve"> </w:t>
      </w:r>
      <w:r w:rsidRPr="004E7957">
        <w:rPr>
          <w:color w:val="231F20"/>
          <w:sz w:val="19"/>
          <w:szCs w:val="19"/>
        </w:rPr>
        <w:t>adjustment</w:t>
      </w:r>
      <w:r w:rsidRPr="004E7957">
        <w:rPr>
          <w:color w:val="231F20"/>
          <w:spacing w:val="-5"/>
          <w:sz w:val="19"/>
          <w:szCs w:val="19"/>
        </w:rPr>
        <w:t xml:space="preserve"> </w:t>
      </w:r>
      <w:r w:rsidRPr="004E7957">
        <w:rPr>
          <w:color w:val="231F20"/>
          <w:sz w:val="19"/>
          <w:szCs w:val="19"/>
        </w:rPr>
        <w:t>shall</w:t>
      </w:r>
      <w:r w:rsidRPr="004E7957">
        <w:rPr>
          <w:color w:val="231F20"/>
          <w:spacing w:val="-5"/>
          <w:sz w:val="19"/>
          <w:szCs w:val="19"/>
        </w:rPr>
        <w:t xml:space="preserve"> </w:t>
      </w:r>
      <w:r w:rsidRPr="004E7957">
        <w:rPr>
          <w:color w:val="231F20"/>
          <w:sz w:val="19"/>
          <w:szCs w:val="19"/>
        </w:rPr>
        <w:t>be</w:t>
      </w:r>
      <w:r w:rsidRPr="004E7957">
        <w:rPr>
          <w:color w:val="231F20"/>
          <w:spacing w:val="-5"/>
          <w:sz w:val="19"/>
          <w:szCs w:val="19"/>
        </w:rPr>
        <w:t xml:space="preserve"> </w:t>
      </w:r>
      <w:r w:rsidRPr="004E7957">
        <w:rPr>
          <w:color w:val="231F20"/>
          <w:sz w:val="19"/>
          <w:szCs w:val="19"/>
        </w:rPr>
        <w:t>made;</w:t>
      </w:r>
      <w:r w:rsidRPr="004E7957">
        <w:rPr>
          <w:color w:val="231F20"/>
          <w:spacing w:val="-5"/>
          <w:sz w:val="19"/>
          <w:szCs w:val="19"/>
        </w:rPr>
        <w:t xml:space="preserve"> </w:t>
      </w:r>
      <w:r w:rsidRPr="004E7957">
        <w:rPr>
          <w:color w:val="231F20"/>
          <w:sz w:val="19"/>
          <w:szCs w:val="19"/>
        </w:rPr>
        <w:t>or</w:t>
      </w:r>
      <w:r w:rsidRPr="004E7957">
        <w:rPr>
          <w:color w:val="231F20"/>
          <w:spacing w:val="-5"/>
          <w:sz w:val="19"/>
          <w:szCs w:val="19"/>
        </w:rPr>
        <w:t xml:space="preserve"> </w:t>
      </w:r>
      <w:r w:rsidRPr="004E7957">
        <w:rPr>
          <w:color w:val="231F20"/>
          <w:sz w:val="19"/>
          <w:szCs w:val="19"/>
        </w:rPr>
        <w:t>in</w:t>
      </w:r>
      <w:r w:rsidRPr="004E7957">
        <w:rPr>
          <w:color w:val="231F20"/>
          <w:spacing w:val="-5"/>
          <w:sz w:val="19"/>
          <w:szCs w:val="19"/>
        </w:rPr>
        <w:t xml:space="preserve"> </w:t>
      </w:r>
      <w:r w:rsidRPr="004E7957">
        <w:rPr>
          <w:color w:val="231F20"/>
          <w:sz w:val="19"/>
          <w:szCs w:val="19"/>
        </w:rPr>
        <w:t>any</w:t>
      </w:r>
      <w:r w:rsidRPr="004E7957">
        <w:rPr>
          <w:color w:val="231F20"/>
          <w:spacing w:val="-5"/>
          <w:sz w:val="19"/>
          <w:szCs w:val="19"/>
        </w:rPr>
        <w:t xml:space="preserve"> </w:t>
      </w:r>
      <w:r w:rsidRPr="004E7957">
        <w:rPr>
          <w:color w:val="231F20"/>
          <w:sz w:val="19"/>
          <w:szCs w:val="19"/>
        </w:rPr>
        <w:t>case,</w:t>
      </w:r>
      <w:r w:rsidRPr="004E7957">
        <w:rPr>
          <w:color w:val="231F20"/>
          <w:spacing w:val="-5"/>
          <w:sz w:val="19"/>
          <w:szCs w:val="19"/>
        </w:rPr>
        <w:t xml:space="preserve"> </w:t>
      </w:r>
      <w:r w:rsidRPr="004E7957">
        <w:rPr>
          <w:color w:val="231F20"/>
          <w:sz w:val="19"/>
          <w:szCs w:val="19"/>
        </w:rPr>
        <w:t>tender</w:t>
      </w:r>
      <w:r w:rsidRPr="004E7957">
        <w:rPr>
          <w:color w:val="231F20"/>
          <w:spacing w:val="-5"/>
          <w:sz w:val="19"/>
          <w:szCs w:val="19"/>
        </w:rPr>
        <w:t xml:space="preserve"> </w:t>
      </w:r>
      <w:r w:rsidRPr="004E7957">
        <w:rPr>
          <w:color w:val="231F20"/>
          <w:sz w:val="19"/>
          <w:szCs w:val="19"/>
        </w:rPr>
        <w:t>evaluation shall</w:t>
      </w:r>
      <w:r w:rsidRPr="004E7957">
        <w:rPr>
          <w:color w:val="231F20"/>
          <w:spacing w:val="-4"/>
          <w:sz w:val="19"/>
          <w:szCs w:val="19"/>
        </w:rPr>
        <w:t xml:space="preserve"> </w:t>
      </w:r>
      <w:r w:rsidRPr="004E7957">
        <w:rPr>
          <w:color w:val="231F20"/>
          <w:sz w:val="19"/>
          <w:szCs w:val="19"/>
        </w:rPr>
        <w:t>be</w:t>
      </w:r>
      <w:r w:rsidRPr="004E7957">
        <w:rPr>
          <w:color w:val="231F20"/>
          <w:spacing w:val="-4"/>
          <w:sz w:val="19"/>
          <w:szCs w:val="19"/>
        </w:rPr>
        <w:t xml:space="preserve"> </w:t>
      </w:r>
      <w:r w:rsidRPr="004E7957">
        <w:rPr>
          <w:color w:val="231F20"/>
          <w:sz w:val="19"/>
          <w:szCs w:val="19"/>
        </w:rPr>
        <w:t>based</w:t>
      </w:r>
      <w:r w:rsidRPr="004E7957">
        <w:rPr>
          <w:color w:val="231F20"/>
          <w:spacing w:val="-4"/>
          <w:sz w:val="19"/>
          <w:szCs w:val="19"/>
        </w:rPr>
        <w:t xml:space="preserve"> </w:t>
      </w:r>
      <w:r w:rsidRPr="004E7957">
        <w:rPr>
          <w:color w:val="231F20"/>
          <w:sz w:val="19"/>
          <w:szCs w:val="19"/>
        </w:rPr>
        <w:t>on</w:t>
      </w:r>
      <w:r w:rsidRPr="004E7957">
        <w:rPr>
          <w:color w:val="231F20"/>
          <w:spacing w:val="-4"/>
          <w:sz w:val="19"/>
          <w:szCs w:val="19"/>
        </w:rPr>
        <w:t xml:space="preserve"> </w:t>
      </w:r>
      <w:r w:rsidRPr="004E7957">
        <w:rPr>
          <w:color w:val="231F20"/>
          <w:sz w:val="19"/>
          <w:szCs w:val="19"/>
        </w:rPr>
        <w:t>the</w:t>
      </w:r>
      <w:r w:rsidRPr="004E7957">
        <w:rPr>
          <w:color w:val="231F20"/>
          <w:spacing w:val="-4"/>
          <w:sz w:val="19"/>
          <w:szCs w:val="19"/>
        </w:rPr>
        <w:t xml:space="preserve"> </w:t>
      </w:r>
      <w:r w:rsidRPr="004E7957">
        <w:rPr>
          <w:color w:val="231F20"/>
          <w:sz w:val="19"/>
          <w:szCs w:val="19"/>
        </w:rPr>
        <w:t>tender</w:t>
      </w:r>
      <w:r w:rsidRPr="004E7957">
        <w:rPr>
          <w:color w:val="231F20"/>
          <w:spacing w:val="-4"/>
          <w:sz w:val="19"/>
          <w:szCs w:val="19"/>
        </w:rPr>
        <w:t xml:space="preserve"> </w:t>
      </w:r>
      <w:r w:rsidRPr="004E7957">
        <w:rPr>
          <w:color w:val="231F20"/>
          <w:sz w:val="19"/>
          <w:szCs w:val="19"/>
        </w:rPr>
        <w:t>price</w:t>
      </w:r>
      <w:r w:rsidRPr="004E7957">
        <w:rPr>
          <w:color w:val="231F20"/>
          <w:spacing w:val="-4"/>
          <w:sz w:val="19"/>
          <w:szCs w:val="19"/>
        </w:rPr>
        <w:t xml:space="preserve"> </w:t>
      </w:r>
      <w:r w:rsidRPr="004E7957">
        <w:rPr>
          <w:color w:val="231F20"/>
          <w:sz w:val="19"/>
          <w:szCs w:val="19"/>
        </w:rPr>
        <w:t>without</w:t>
      </w:r>
      <w:r w:rsidRPr="004E7957">
        <w:rPr>
          <w:color w:val="231F20"/>
          <w:spacing w:val="-4"/>
          <w:sz w:val="19"/>
          <w:szCs w:val="19"/>
        </w:rPr>
        <w:t xml:space="preserve"> </w:t>
      </w:r>
      <w:r w:rsidRPr="004E7957">
        <w:rPr>
          <w:color w:val="231F20"/>
          <w:sz w:val="19"/>
          <w:szCs w:val="19"/>
        </w:rPr>
        <w:t>taking</w:t>
      </w:r>
      <w:r w:rsidRPr="004E7957">
        <w:rPr>
          <w:color w:val="231F20"/>
          <w:spacing w:val="-4"/>
          <w:sz w:val="19"/>
          <w:szCs w:val="19"/>
        </w:rPr>
        <w:t xml:space="preserve"> </w:t>
      </w:r>
      <w:r w:rsidRPr="004E7957">
        <w:rPr>
          <w:color w:val="231F20"/>
          <w:sz w:val="19"/>
          <w:szCs w:val="19"/>
        </w:rPr>
        <w:t>into</w:t>
      </w:r>
      <w:r w:rsidRPr="004E7957">
        <w:rPr>
          <w:color w:val="231F20"/>
          <w:spacing w:val="-4"/>
          <w:sz w:val="19"/>
          <w:szCs w:val="19"/>
        </w:rPr>
        <w:t xml:space="preserve"> </w:t>
      </w:r>
      <w:r w:rsidRPr="004E7957">
        <w:rPr>
          <w:color w:val="231F20"/>
          <w:sz w:val="19"/>
          <w:szCs w:val="19"/>
        </w:rPr>
        <w:t>consideration</w:t>
      </w:r>
      <w:r w:rsidRPr="004E7957">
        <w:rPr>
          <w:color w:val="231F20"/>
          <w:spacing w:val="-4"/>
          <w:sz w:val="19"/>
          <w:szCs w:val="19"/>
        </w:rPr>
        <w:t xml:space="preserve"> </w:t>
      </w:r>
      <w:r w:rsidRPr="004E7957">
        <w:rPr>
          <w:color w:val="231F20"/>
          <w:sz w:val="19"/>
          <w:szCs w:val="19"/>
        </w:rPr>
        <w:t>the</w:t>
      </w:r>
      <w:r w:rsidRPr="004E7957">
        <w:rPr>
          <w:color w:val="231F20"/>
          <w:spacing w:val="-4"/>
          <w:sz w:val="19"/>
          <w:szCs w:val="19"/>
        </w:rPr>
        <w:t xml:space="preserve"> </w:t>
      </w:r>
      <w:r w:rsidRPr="004E7957">
        <w:rPr>
          <w:color w:val="231F20"/>
          <w:sz w:val="19"/>
          <w:szCs w:val="19"/>
        </w:rPr>
        <w:t>applicable</w:t>
      </w:r>
      <w:r w:rsidRPr="004E7957">
        <w:rPr>
          <w:color w:val="231F20"/>
          <w:spacing w:val="-4"/>
          <w:sz w:val="19"/>
          <w:szCs w:val="19"/>
        </w:rPr>
        <w:t xml:space="preserve"> </w:t>
      </w:r>
      <w:r w:rsidRPr="004E7957">
        <w:rPr>
          <w:color w:val="231F20"/>
          <w:sz w:val="19"/>
          <w:szCs w:val="19"/>
        </w:rPr>
        <w:t>correction</w:t>
      </w:r>
      <w:r w:rsidRPr="004E7957">
        <w:rPr>
          <w:color w:val="231F20"/>
          <w:spacing w:val="-4"/>
          <w:sz w:val="19"/>
          <w:szCs w:val="19"/>
        </w:rPr>
        <w:t xml:space="preserve"> </w:t>
      </w:r>
      <w:r w:rsidRPr="004E7957">
        <w:rPr>
          <w:color w:val="231F20"/>
          <w:sz w:val="19"/>
          <w:szCs w:val="19"/>
        </w:rPr>
        <w:t>from</w:t>
      </w:r>
      <w:r w:rsidRPr="004E7957">
        <w:rPr>
          <w:color w:val="231F20"/>
          <w:spacing w:val="-4"/>
          <w:sz w:val="19"/>
          <w:szCs w:val="19"/>
        </w:rPr>
        <w:t xml:space="preserve"> </w:t>
      </w:r>
      <w:r w:rsidRPr="004E7957">
        <w:rPr>
          <w:color w:val="231F20"/>
          <w:sz w:val="19"/>
          <w:szCs w:val="19"/>
        </w:rPr>
        <w:t>those indicated</w:t>
      </w:r>
      <w:r w:rsidRPr="004E7957">
        <w:rPr>
          <w:color w:val="231F20"/>
          <w:spacing w:val="-23"/>
          <w:sz w:val="19"/>
          <w:szCs w:val="19"/>
        </w:rPr>
        <w:t xml:space="preserve"> </w:t>
      </w:r>
      <w:r w:rsidRPr="004E7957">
        <w:rPr>
          <w:color w:val="231F20"/>
          <w:sz w:val="19"/>
          <w:szCs w:val="19"/>
        </w:rPr>
        <w:t>above.</w:t>
      </w:r>
    </w:p>
    <w:p w14:paraId="79D62D36"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24" w:name="_TOC_250096"/>
      <w:r w:rsidRPr="004E7957">
        <w:rPr>
          <w:color w:val="231F20"/>
          <w:spacing w:val="-4"/>
          <w:sz w:val="19"/>
          <w:szCs w:val="19"/>
        </w:rPr>
        <w:t>Tender</w:t>
      </w:r>
      <w:r w:rsidRPr="004E7957">
        <w:rPr>
          <w:color w:val="231F20"/>
          <w:spacing w:val="-27"/>
          <w:sz w:val="19"/>
          <w:szCs w:val="19"/>
        </w:rPr>
        <w:t xml:space="preserve"> </w:t>
      </w:r>
      <w:bookmarkEnd w:id="24"/>
      <w:r w:rsidRPr="004E7957">
        <w:rPr>
          <w:color w:val="231F20"/>
          <w:sz w:val="19"/>
          <w:szCs w:val="19"/>
        </w:rPr>
        <w:t>Security</w:t>
      </w:r>
    </w:p>
    <w:p w14:paraId="28916CA0" w14:textId="77777777" w:rsidR="00043AB3" w:rsidRPr="004E7957" w:rsidRDefault="00043AB3" w:rsidP="00043AB3">
      <w:pPr>
        <w:pStyle w:val="Heading3"/>
        <w:numPr>
          <w:ilvl w:val="1"/>
          <w:numId w:val="68"/>
        </w:numPr>
        <w:tabs>
          <w:tab w:val="left" w:pos="993"/>
        </w:tabs>
        <w:spacing w:before="80"/>
        <w:ind w:left="993" w:right="-1" w:hanging="567"/>
        <w:jc w:val="both"/>
        <w:rPr>
          <w:color w:val="231F20"/>
          <w:sz w:val="19"/>
          <w:szCs w:val="19"/>
        </w:rPr>
      </w:pPr>
      <w:r w:rsidRPr="004E7957">
        <w:rPr>
          <w:b w:val="0"/>
          <w:color w:val="231F20"/>
          <w:sz w:val="19"/>
          <w:szCs w:val="19"/>
        </w:rPr>
        <w:t xml:space="preserve">The Tenderer shall furnish as part of its </w:t>
      </w:r>
      <w:r w:rsidRPr="004E7957">
        <w:rPr>
          <w:b w:val="0"/>
          <w:color w:val="231F20"/>
          <w:spacing w:val="-4"/>
          <w:sz w:val="19"/>
          <w:szCs w:val="19"/>
        </w:rPr>
        <w:t xml:space="preserve">Tender, </w:t>
      </w:r>
      <w:r w:rsidRPr="004E7957">
        <w:rPr>
          <w:b w:val="0"/>
          <w:color w:val="231F20"/>
          <w:sz w:val="19"/>
          <w:szCs w:val="19"/>
        </w:rPr>
        <w:t xml:space="preserve">either a Tender-Securing Declaration or a </w:t>
      </w:r>
      <w:r w:rsidRPr="004E7957">
        <w:rPr>
          <w:b w:val="0"/>
          <w:color w:val="231F20"/>
          <w:spacing w:val="-3"/>
          <w:sz w:val="19"/>
          <w:szCs w:val="19"/>
        </w:rPr>
        <w:t xml:space="preserve">Tender </w:t>
      </w:r>
      <w:r w:rsidRPr="004E7957">
        <w:rPr>
          <w:b w:val="0"/>
          <w:color w:val="231F20"/>
          <w:sz w:val="19"/>
          <w:szCs w:val="19"/>
        </w:rPr>
        <w:t>Security as speciﬁed</w:t>
      </w:r>
      <w:r w:rsidRPr="004E7957">
        <w:rPr>
          <w:b w:val="0"/>
          <w:color w:val="231F20"/>
          <w:spacing w:val="-14"/>
          <w:sz w:val="19"/>
          <w:szCs w:val="19"/>
        </w:rPr>
        <w:t xml:space="preserve"> </w:t>
      </w:r>
      <w:r w:rsidRPr="004E7957">
        <w:rPr>
          <w:b w:val="0"/>
          <w:color w:val="231F20"/>
          <w:sz w:val="19"/>
          <w:szCs w:val="19"/>
        </w:rPr>
        <w:t>in</w:t>
      </w:r>
      <w:r w:rsidRPr="004E7957">
        <w:rPr>
          <w:b w:val="0"/>
          <w:color w:val="231F20"/>
          <w:spacing w:val="-14"/>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Cs w:val="0"/>
          <w:color w:val="231F20"/>
          <w:sz w:val="19"/>
          <w:szCs w:val="19"/>
        </w:rPr>
        <w:t>TDS</w:t>
      </w:r>
      <w:r w:rsidRPr="004E7957">
        <w:rPr>
          <w:b w:val="0"/>
          <w:color w:val="231F20"/>
          <w:sz w:val="19"/>
          <w:szCs w:val="19"/>
        </w:rPr>
        <w:t>,</w:t>
      </w:r>
      <w:r w:rsidRPr="004E7957">
        <w:rPr>
          <w:b w:val="0"/>
          <w:color w:val="231F20"/>
          <w:spacing w:val="-14"/>
          <w:sz w:val="19"/>
          <w:szCs w:val="19"/>
        </w:rPr>
        <w:t xml:space="preserve"> </w:t>
      </w:r>
      <w:r w:rsidRPr="004E7957">
        <w:rPr>
          <w:b w:val="0"/>
          <w:color w:val="231F20"/>
          <w:sz w:val="19"/>
          <w:szCs w:val="19"/>
        </w:rPr>
        <w:t>in</w:t>
      </w:r>
      <w:r w:rsidRPr="004E7957">
        <w:rPr>
          <w:b w:val="0"/>
          <w:color w:val="231F20"/>
          <w:spacing w:val="-14"/>
          <w:sz w:val="19"/>
          <w:szCs w:val="19"/>
        </w:rPr>
        <w:t xml:space="preserve"> </w:t>
      </w:r>
      <w:r w:rsidRPr="004E7957">
        <w:rPr>
          <w:b w:val="0"/>
          <w:color w:val="231F20"/>
          <w:sz w:val="19"/>
          <w:szCs w:val="19"/>
        </w:rPr>
        <w:t>original</w:t>
      </w:r>
      <w:r w:rsidRPr="004E7957">
        <w:rPr>
          <w:b w:val="0"/>
          <w:color w:val="231F20"/>
          <w:spacing w:val="-15"/>
          <w:sz w:val="19"/>
          <w:szCs w:val="19"/>
        </w:rPr>
        <w:t xml:space="preserve"> </w:t>
      </w:r>
      <w:r w:rsidRPr="004E7957">
        <w:rPr>
          <w:b w:val="0"/>
          <w:color w:val="231F20"/>
          <w:sz w:val="19"/>
          <w:szCs w:val="19"/>
        </w:rPr>
        <w:t>form</w:t>
      </w:r>
      <w:r w:rsidRPr="004E7957">
        <w:rPr>
          <w:b w:val="0"/>
          <w:color w:val="231F20"/>
          <w:spacing w:val="-14"/>
          <w:sz w:val="19"/>
          <w:szCs w:val="19"/>
        </w:rPr>
        <w:t xml:space="preserve"> </w:t>
      </w:r>
      <w:r w:rsidRPr="004E7957">
        <w:rPr>
          <w:b w:val="0"/>
          <w:color w:val="231F20"/>
          <w:sz w:val="19"/>
          <w:szCs w:val="19"/>
        </w:rPr>
        <w:t>and,</w:t>
      </w:r>
      <w:r w:rsidRPr="004E7957">
        <w:rPr>
          <w:b w:val="0"/>
          <w:color w:val="231F20"/>
          <w:spacing w:val="-14"/>
          <w:sz w:val="19"/>
          <w:szCs w:val="19"/>
        </w:rPr>
        <w:t xml:space="preserve"> </w:t>
      </w:r>
      <w:r w:rsidRPr="004E7957">
        <w:rPr>
          <w:b w:val="0"/>
          <w:color w:val="231F20"/>
          <w:sz w:val="19"/>
          <w:szCs w:val="19"/>
        </w:rPr>
        <w:t>in</w:t>
      </w:r>
      <w:r w:rsidRPr="004E7957">
        <w:rPr>
          <w:b w:val="0"/>
          <w:color w:val="231F20"/>
          <w:spacing w:val="-14"/>
          <w:sz w:val="19"/>
          <w:szCs w:val="19"/>
        </w:rPr>
        <w:t xml:space="preserve"> </w:t>
      </w:r>
      <w:r w:rsidRPr="004E7957">
        <w:rPr>
          <w:b w:val="0"/>
          <w:color w:val="231F20"/>
          <w:sz w:val="19"/>
          <w:szCs w:val="19"/>
        </w:rPr>
        <w:t>the</w:t>
      </w:r>
      <w:r w:rsidRPr="004E7957">
        <w:rPr>
          <w:b w:val="0"/>
          <w:color w:val="231F20"/>
          <w:spacing w:val="-14"/>
          <w:sz w:val="19"/>
          <w:szCs w:val="19"/>
        </w:rPr>
        <w:t xml:space="preserve"> </w:t>
      </w:r>
      <w:r w:rsidRPr="004E7957">
        <w:rPr>
          <w:b w:val="0"/>
          <w:color w:val="231F20"/>
          <w:sz w:val="19"/>
          <w:szCs w:val="19"/>
        </w:rPr>
        <w:t>case</w:t>
      </w:r>
      <w:r w:rsidRPr="004E7957">
        <w:rPr>
          <w:b w:val="0"/>
          <w:color w:val="231F20"/>
          <w:spacing w:val="-14"/>
          <w:sz w:val="19"/>
          <w:szCs w:val="19"/>
        </w:rPr>
        <w:t xml:space="preserve"> </w:t>
      </w:r>
      <w:r w:rsidRPr="004E7957">
        <w:rPr>
          <w:b w:val="0"/>
          <w:color w:val="231F20"/>
          <w:sz w:val="19"/>
          <w:szCs w:val="19"/>
        </w:rPr>
        <w:t>of</w:t>
      </w:r>
      <w:r w:rsidRPr="004E7957">
        <w:rPr>
          <w:b w:val="0"/>
          <w:color w:val="231F20"/>
          <w:spacing w:val="-14"/>
          <w:sz w:val="19"/>
          <w:szCs w:val="19"/>
        </w:rPr>
        <w:t xml:space="preserve"> </w:t>
      </w:r>
      <w:r w:rsidRPr="004E7957">
        <w:rPr>
          <w:b w:val="0"/>
          <w:color w:val="231F20"/>
          <w:sz w:val="19"/>
          <w:szCs w:val="19"/>
        </w:rPr>
        <w:t>a</w:t>
      </w:r>
      <w:r w:rsidRPr="004E7957">
        <w:rPr>
          <w:b w:val="0"/>
          <w:color w:val="231F20"/>
          <w:spacing w:val="-18"/>
          <w:sz w:val="19"/>
          <w:szCs w:val="19"/>
        </w:rPr>
        <w:t xml:space="preserve"> </w:t>
      </w:r>
      <w:r w:rsidRPr="004E7957">
        <w:rPr>
          <w:b w:val="0"/>
          <w:color w:val="231F20"/>
          <w:spacing w:val="-3"/>
          <w:sz w:val="19"/>
          <w:szCs w:val="19"/>
        </w:rPr>
        <w:t>Tender</w:t>
      </w:r>
      <w:r w:rsidRPr="004E7957">
        <w:rPr>
          <w:b w:val="0"/>
          <w:color w:val="231F20"/>
          <w:spacing w:val="-14"/>
          <w:sz w:val="19"/>
          <w:szCs w:val="19"/>
        </w:rPr>
        <w:t xml:space="preserve"> </w:t>
      </w:r>
      <w:r w:rsidRPr="004E7957">
        <w:rPr>
          <w:b w:val="0"/>
          <w:color w:val="231F20"/>
          <w:sz w:val="19"/>
          <w:szCs w:val="19"/>
        </w:rPr>
        <w:t>Security,</w:t>
      </w:r>
      <w:r w:rsidRPr="004E7957">
        <w:rPr>
          <w:b w:val="0"/>
          <w:color w:val="231F20"/>
          <w:spacing w:val="-14"/>
          <w:sz w:val="19"/>
          <w:szCs w:val="19"/>
        </w:rPr>
        <w:t xml:space="preserve"> </w:t>
      </w:r>
      <w:r w:rsidRPr="004E7957">
        <w:rPr>
          <w:b w:val="0"/>
          <w:color w:val="231F20"/>
          <w:sz w:val="19"/>
          <w:szCs w:val="19"/>
        </w:rPr>
        <w:t>in</w:t>
      </w:r>
      <w:r w:rsidRPr="004E7957">
        <w:rPr>
          <w:b w:val="0"/>
          <w:color w:val="231F20"/>
          <w:spacing w:val="-14"/>
          <w:sz w:val="19"/>
          <w:szCs w:val="19"/>
        </w:rPr>
        <w:t xml:space="preserve"> </w:t>
      </w:r>
      <w:r w:rsidRPr="004E7957">
        <w:rPr>
          <w:b w:val="0"/>
          <w:color w:val="231F20"/>
          <w:sz w:val="19"/>
          <w:szCs w:val="19"/>
        </w:rPr>
        <w:t>the</w:t>
      </w:r>
      <w:r w:rsidRPr="004E7957">
        <w:rPr>
          <w:b w:val="0"/>
          <w:color w:val="231F20"/>
          <w:spacing w:val="-14"/>
          <w:sz w:val="19"/>
          <w:szCs w:val="19"/>
        </w:rPr>
        <w:t xml:space="preserve"> </w:t>
      </w:r>
      <w:r w:rsidRPr="004E7957">
        <w:rPr>
          <w:b w:val="0"/>
          <w:color w:val="231F20"/>
          <w:sz w:val="19"/>
          <w:szCs w:val="19"/>
        </w:rPr>
        <w:t>amount</w:t>
      </w:r>
      <w:r w:rsidRPr="004E7957">
        <w:rPr>
          <w:b w:val="0"/>
          <w:color w:val="231F20"/>
          <w:spacing w:val="-14"/>
          <w:sz w:val="19"/>
          <w:szCs w:val="19"/>
        </w:rPr>
        <w:t xml:space="preserve"> </w:t>
      </w:r>
      <w:r w:rsidRPr="004E7957">
        <w:rPr>
          <w:b w:val="0"/>
          <w:color w:val="231F20"/>
          <w:sz w:val="19"/>
          <w:szCs w:val="19"/>
        </w:rPr>
        <w:t>and</w:t>
      </w:r>
      <w:r w:rsidRPr="004E7957">
        <w:rPr>
          <w:b w:val="0"/>
          <w:color w:val="231F20"/>
          <w:spacing w:val="-14"/>
          <w:sz w:val="19"/>
          <w:szCs w:val="19"/>
        </w:rPr>
        <w:t xml:space="preserve"> </w:t>
      </w:r>
      <w:r w:rsidRPr="004E7957">
        <w:rPr>
          <w:b w:val="0"/>
          <w:color w:val="231F20"/>
          <w:sz w:val="19"/>
          <w:szCs w:val="19"/>
        </w:rPr>
        <w:t>currency</w:t>
      </w:r>
      <w:r w:rsidRPr="004E7957">
        <w:rPr>
          <w:b w:val="0"/>
          <w:color w:val="231F20"/>
          <w:spacing w:val="-14"/>
          <w:sz w:val="19"/>
          <w:szCs w:val="19"/>
        </w:rPr>
        <w:t xml:space="preserve"> </w:t>
      </w:r>
      <w:r w:rsidRPr="004E7957">
        <w:rPr>
          <w:b w:val="0"/>
          <w:color w:val="231F20"/>
          <w:sz w:val="19"/>
          <w:szCs w:val="19"/>
        </w:rPr>
        <w:t>speciﬁed in</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Cs w:val="0"/>
          <w:color w:val="231F20"/>
          <w:sz w:val="19"/>
          <w:szCs w:val="19"/>
        </w:rPr>
        <w:t>TDS</w:t>
      </w:r>
      <w:r w:rsidRPr="004E7957">
        <w:rPr>
          <w:b w:val="0"/>
          <w:color w:val="231F20"/>
          <w:sz w:val="19"/>
          <w:szCs w:val="19"/>
        </w:rPr>
        <w:t>.</w:t>
      </w:r>
      <w:r w:rsidRPr="004E7957">
        <w:rPr>
          <w:b w:val="0"/>
          <w:color w:val="231F20"/>
          <w:spacing w:val="-36"/>
          <w:sz w:val="19"/>
          <w:szCs w:val="19"/>
        </w:rPr>
        <w:t xml:space="preserve">  </w:t>
      </w:r>
      <w:r w:rsidRPr="004E7957">
        <w:rPr>
          <w:b w:val="0"/>
          <w:color w:val="231F20"/>
          <w:sz w:val="19"/>
          <w:szCs w:val="19"/>
        </w:rPr>
        <w:t>A Tender-Securing</w:t>
      </w:r>
      <w:r w:rsidRPr="004E7957">
        <w:rPr>
          <w:b w:val="0"/>
          <w:color w:val="231F20"/>
          <w:spacing w:val="-24"/>
          <w:sz w:val="19"/>
          <w:szCs w:val="19"/>
        </w:rPr>
        <w:t xml:space="preserve"> </w:t>
      </w:r>
      <w:r w:rsidRPr="004E7957">
        <w:rPr>
          <w:b w:val="0"/>
          <w:color w:val="231F20"/>
          <w:sz w:val="19"/>
          <w:szCs w:val="19"/>
        </w:rPr>
        <w:t>Declaration</w:t>
      </w:r>
      <w:r w:rsidRPr="004E7957">
        <w:rPr>
          <w:b w:val="0"/>
          <w:color w:val="231F20"/>
          <w:spacing w:val="-24"/>
          <w:sz w:val="19"/>
          <w:szCs w:val="19"/>
        </w:rPr>
        <w:t xml:space="preserve"> </w:t>
      </w:r>
      <w:r w:rsidRPr="004E7957">
        <w:rPr>
          <w:b w:val="0"/>
          <w:color w:val="231F20"/>
          <w:sz w:val="19"/>
          <w:szCs w:val="19"/>
        </w:rPr>
        <w:t>shall</w:t>
      </w:r>
      <w:r w:rsidRPr="004E7957">
        <w:rPr>
          <w:b w:val="0"/>
          <w:color w:val="231F20"/>
          <w:spacing w:val="-24"/>
          <w:sz w:val="19"/>
          <w:szCs w:val="19"/>
        </w:rPr>
        <w:t xml:space="preserve"> </w:t>
      </w:r>
      <w:r w:rsidRPr="004E7957">
        <w:rPr>
          <w:b w:val="0"/>
          <w:color w:val="231F20"/>
          <w:sz w:val="19"/>
          <w:szCs w:val="19"/>
        </w:rPr>
        <w:t>use</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 w:val="0"/>
          <w:color w:val="231F20"/>
          <w:sz w:val="19"/>
          <w:szCs w:val="19"/>
        </w:rPr>
        <w:t>form</w:t>
      </w:r>
      <w:r w:rsidRPr="004E7957">
        <w:rPr>
          <w:b w:val="0"/>
          <w:color w:val="231F20"/>
          <w:spacing w:val="-24"/>
          <w:sz w:val="19"/>
          <w:szCs w:val="19"/>
        </w:rPr>
        <w:t xml:space="preserve"> </w:t>
      </w:r>
      <w:r w:rsidRPr="004E7957">
        <w:rPr>
          <w:b w:val="0"/>
          <w:color w:val="231F20"/>
          <w:sz w:val="19"/>
          <w:szCs w:val="19"/>
        </w:rPr>
        <w:t>included</w:t>
      </w:r>
      <w:r w:rsidRPr="004E7957">
        <w:rPr>
          <w:b w:val="0"/>
          <w:color w:val="231F20"/>
          <w:spacing w:val="-24"/>
          <w:sz w:val="19"/>
          <w:szCs w:val="19"/>
        </w:rPr>
        <w:t xml:space="preserve"> </w:t>
      </w:r>
      <w:r w:rsidRPr="004E7957">
        <w:rPr>
          <w:b w:val="0"/>
          <w:color w:val="231F20"/>
          <w:sz w:val="19"/>
          <w:szCs w:val="19"/>
        </w:rPr>
        <w:t>in</w:t>
      </w:r>
      <w:r w:rsidRPr="004E7957">
        <w:rPr>
          <w:b w:val="0"/>
          <w:color w:val="231F20"/>
          <w:spacing w:val="-24"/>
          <w:sz w:val="19"/>
          <w:szCs w:val="19"/>
        </w:rPr>
        <w:t xml:space="preserve"> </w:t>
      </w:r>
      <w:r w:rsidRPr="004E7957">
        <w:rPr>
          <w:b w:val="0"/>
          <w:color w:val="231F20"/>
          <w:sz w:val="19"/>
          <w:szCs w:val="19"/>
        </w:rPr>
        <w:t>Section</w:t>
      </w:r>
      <w:r w:rsidRPr="004E7957">
        <w:rPr>
          <w:b w:val="0"/>
          <w:color w:val="231F20"/>
          <w:spacing w:val="-24"/>
          <w:sz w:val="19"/>
          <w:szCs w:val="19"/>
        </w:rPr>
        <w:t xml:space="preserve"> </w:t>
      </w:r>
      <w:r w:rsidRPr="004E7957">
        <w:rPr>
          <w:b w:val="0"/>
          <w:color w:val="231F20"/>
          <w:spacing w:val="-10"/>
          <w:sz w:val="19"/>
          <w:szCs w:val="19"/>
        </w:rPr>
        <w:t>IV,</w:t>
      </w:r>
      <w:r w:rsidRPr="004E7957">
        <w:rPr>
          <w:b w:val="0"/>
          <w:color w:val="231F20"/>
          <w:spacing w:val="-27"/>
          <w:sz w:val="19"/>
          <w:szCs w:val="19"/>
        </w:rPr>
        <w:t xml:space="preserve"> </w:t>
      </w:r>
      <w:r w:rsidRPr="004E7957">
        <w:rPr>
          <w:b w:val="0"/>
          <w:color w:val="231F20"/>
          <w:spacing w:val="-3"/>
          <w:sz w:val="19"/>
          <w:szCs w:val="19"/>
        </w:rPr>
        <w:t>Tender</w:t>
      </w:r>
      <w:r w:rsidRPr="004E7957">
        <w:rPr>
          <w:b w:val="0"/>
          <w:color w:val="231F20"/>
          <w:spacing w:val="-24"/>
          <w:sz w:val="19"/>
          <w:szCs w:val="19"/>
        </w:rPr>
        <w:t xml:space="preserve"> </w:t>
      </w:r>
      <w:r w:rsidRPr="004E7957">
        <w:rPr>
          <w:b w:val="0"/>
          <w:color w:val="231F20"/>
          <w:sz w:val="19"/>
          <w:szCs w:val="19"/>
        </w:rPr>
        <w:t>Forms</w:t>
      </w:r>
      <w:r w:rsidRPr="004E7957">
        <w:rPr>
          <w:color w:val="231F20"/>
          <w:sz w:val="19"/>
          <w:szCs w:val="19"/>
        </w:rPr>
        <w:t>.</w:t>
      </w:r>
    </w:p>
    <w:p w14:paraId="6E010147" w14:textId="77777777" w:rsidR="00043AB3" w:rsidRPr="004E7957" w:rsidRDefault="00043AB3" w:rsidP="00043AB3">
      <w:pPr>
        <w:pStyle w:val="Heading3"/>
        <w:numPr>
          <w:ilvl w:val="1"/>
          <w:numId w:val="68"/>
        </w:numPr>
        <w:tabs>
          <w:tab w:val="left" w:pos="993"/>
        </w:tabs>
        <w:spacing w:before="80"/>
        <w:ind w:left="993" w:right="-1" w:hanging="567"/>
        <w:jc w:val="both"/>
        <w:rPr>
          <w:b w:val="0"/>
          <w:color w:val="231F20"/>
          <w:sz w:val="19"/>
          <w:szCs w:val="19"/>
        </w:rPr>
      </w:pPr>
      <w:r w:rsidRPr="004E7957">
        <w:rPr>
          <w:b w:val="0"/>
          <w:color w:val="231F20"/>
          <w:sz w:val="19"/>
          <w:szCs w:val="19"/>
        </w:rPr>
        <w:t>If</w:t>
      </w:r>
      <w:r w:rsidRPr="004E7957">
        <w:rPr>
          <w:b w:val="0"/>
          <w:color w:val="231F20"/>
          <w:spacing w:val="-12"/>
          <w:sz w:val="19"/>
          <w:szCs w:val="19"/>
        </w:rPr>
        <w:t xml:space="preserve"> </w:t>
      </w:r>
      <w:r w:rsidRPr="004E7957">
        <w:rPr>
          <w:b w:val="0"/>
          <w:color w:val="231F20"/>
          <w:sz w:val="19"/>
          <w:szCs w:val="19"/>
        </w:rPr>
        <w:t>a</w:t>
      </w:r>
      <w:r w:rsidRPr="004E7957">
        <w:rPr>
          <w:b w:val="0"/>
          <w:color w:val="231F20"/>
          <w:spacing w:val="-16"/>
          <w:sz w:val="19"/>
          <w:szCs w:val="19"/>
        </w:rPr>
        <w:t xml:space="preserve"> </w:t>
      </w:r>
      <w:r w:rsidRPr="004E7957">
        <w:rPr>
          <w:b w:val="0"/>
          <w:color w:val="231F20"/>
          <w:spacing w:val="-3"/>
          <w:sz w:val="19"/>
          <w:szCs w:val="19"/>
        </w:rPr>
        <w:t>Tender</w:t>
      </w:r>
      <w:r w:rsidRPr="004E7957">
        <w:rPr>
          <w:b w:val="0"/>
          <w:color w:val="231F20"/>
          <w:spacing w:val="-12"/>
          <w:sz w:val="19"/>
          <w:szCs w:val="19"/>
        </w:rPr>
        <w:t xml:space="preserve"> </w:t>
      </w:r>
      <w:r w:rsidRPr="004E7957">
        <w:rPr>
          <w:b w:val="0"/>
          <w:color w:val="231F20"/>
          <w:sz w:val="19"/>
          <w:szCs w:val="19"/>
        </w:rPr>
        <w:t>Security</w:t>
      </w:r>
      <w:r w:rsidRPr="004E7957">
        <w:rPr>
          <w:b w:val="0"/>
          <w:color w:val="231F20"/>
          <w:spacing w:val="-12"/>
          <w:sz w:val="19"/>
          <w:szCs w:val="19"/>
        </w:rPr>
        <w:t xml:space="preserve"> </w:t>
      </w:r>
      <w:r w:rsidRPr="004E7957">
        <w:rPr>
          <w:b w:val="0"/>
          <w:color w:val="231F20"/>
          <w:sz w:val="19"/>
          <w:szCs w:val="19"/>
        </w:rPr>
        <w:t>is</w:t>
      </w:r>
      <w:r w:rsidRPr="004E7957">
        <w:rPr>
          <w:b w:val="0"/>
          <w:color w:val="231F20"/>
          <w:spacing w:val="-12"/>
          <w:sz w:val="19"/>
          <w:szCs w:val="19"/>
        </w:rPr>
        <w:t xml:space="preserve"> </w:t>
      </w:r>
      <w:r w:rsidRPr="004E7957">
        <w:rPr>
          <w:b w:val="0"/>
          <w:color w:val="231F20"/>
          <w:sz w:val="19"/>
          <w:szCs w:val="19"/>
        </w:rPr>
        <w:t>speciﬁed</w:t>
      </w:r>
      <w:r w:rsidRPr="004E7957">
        <w:rPr>
          <w:b w:val="0"/>
          <w:color w:val="231F20"/>
          <w:spacing w:val="-12"/>
          <w:sz w:val="19"/>
          <w:szCs w:val="19"/>
        </w:rPr>
        <w:t xml:space="preserve"> </w:t>
      </w:r>
      <w:r w:rsidRPr="004E7957">
        <w:rPr>
          <w:b w:val="0"/>
          <w:color w:val="231F20"/>
          <w:sz w:val="19"/>
          <w:szCs w:val="19"/>
        </w:rPr>
        <w:t>pursuant</w:t>
      </w:r>
      <w:r w:rsidRPr="004E7957">
        <w:rPr>
          <w:b w:val="0"/>
          <w:color w:val="231F20"/>
          <w:spacing w:val="-12"/>
          <w:sz w:val="19"/>
          <w:szCs w:val="19"/>
        </w:rPr>
        <w:t xml:space="preserve"> </w:t>
      </w:r>
      <w:r w:rsidRPr="004E7957">
        <w:rPr>
          <w:b w:val="0"/>
          <w:color w:val="231F20"/>
          <w:sz w:val="19"/>
          <w:szCs w:val="19"/>
        </w:rPr>
        <w:t>to</w:t>
      </w:r>
      <w:r w:rsidRPr="004E7957">
        <w:rPr>
          <w:b w:val="0"/>
          <w:color w:val="231F20"/>
          <w:spacing w:val="-12"/>
          <w:sz w:val="19"/>
          <w:szCs w:val="19"/>
        </w:rPr>
        <w:t xml:space="preserve"> </w:t>
      </w:r>
      <w:r w:rsidRPr="004E7957">
        <w:rPr>
          <w:b w:val="0"/>
          <w:color w:val="231F20"/>
          <w:sz w:val="19"/>
          <w:szCs w:val="19"/>
        </w:rPr>
        <w:t>ITT</w:t>
      </w:r>
      <w:r w:rsidRPr="004E7957">
        <w:rPr>
          <w:b w:val="0"/>
          <w:color w:val="231F20"/>
          <w:spacing w:val="-16"/>
          <w:sz w:val="19"/>
          <w:szCs w:val="19"/>
        </w:rPr>
        <w:t xml:space="preserve"> </w:t>
      </w:r>
      <w:r w:rsidRPr="004E7957">
        <w:rPr>
          <w:b w:val="0"/>
          <w:color w:val="231F20"/>
          <w:sz w:val="19"/>
          <w:szCs w:val="19"/>
        </w:rPr>
        <w:t>21.1,</w:t>
      </w:r>
      <w:r w:rsidRPr="004E7957">
        <w:rPr>
          <w:b w:val="0"/>
          <w:color w:val="231F20"/>
          <w:spacing w:val="-12"/>
          <w:sz w:val="19"/>
          <w:szCs w:val="19"/>
        </w:rPr>
        <w:t xml:space="preserve"> </w:t>
      </w:r>
      <w:r w:rsidRPr="004E7957">
        <w:rPr>
          <w:b w:val="0"/>
          <w:color w:val="231F20"/>
          <w:sz w:val="19"/>
          <w:szCs w:val="19"/>
        </w:rPr>
        <w:t>the</w:t>
      </w:r>
      <w:r w:rsidRPr="004E7957">
        <w:rPr>
          <w:b w:val="0"/>
          <w:color w:val="231F20"/>
          <w:spacing w:val="-16"/>
          <w:sz w:val="19"/>
          <w:szCs w:val="19"/>
        </w:rPr>
        <w:t xml:space="preserve"> </w:t>
      </w:r>
      <w:r w:rsidRPr="004E7957">
        <w:rPr>
          <w:b w:val="0"/>
          <w:color w:val="231F20"/>
          <w:spacing w:val="-3"/>
          <w:sz w:val="19"/>
          <w:szCs w:val="19"/>
        </w:rPr>
        <w:t>Tender</w:t>
      </w:r>
      <w:r w:rsidRPr="004E7957">
        <w:rPr>
          <w:b w:val="0"/>
          <w:color w:val="231F20"/>
          <w:spacing w:val="-12"/>
          <w:sz w:val="19"/>
          <w:szCs w:val="19"/>
        </w:rPr>
        <w:t xml:space="preserve"> </w:t>
      </w:r>
      <w:r w:rsidRPr="004E7957">
        <w:rPr>
          <w:b w:val="0"/>
          <w:color w:val="231F20"/>
          <w:sz w:val="19"/>
          <w:szCs w:val="19"/>
        </w:rPr>
        <w:t>Security</w:t>
      </w:r>
      <w:r w:rsidRPr="004E7957">
        <w:rPr>
          <w:b w:val="0"/>
          <w:color w:val="231F20"/>
          <w:spacing w:val="-12"/>
          <w:sz w:val="19"/>
          <w:szCs w:val="19"/>
        </w:rPr>
        <w:t xml:space="preserve"> </w:t>
      </w:r>
      <w:r w:rsidRPr="004E7957">
        <w:rPr>
          <w:b w:val="0"/>
          <w:color w:val="231F20"/>
          <w:sz w:val="19"/>
          <w:szCs w:val="19"/>
        </w:rPr>
        <w:t>shall</w:t>
      </w:r>
      <w:r w:rsidRPr="004E7957">
        <w:rPr>
          <w:b w:val="0"/>
          <w:color w:val="231F20"/>
          <w:spacing w:val="-12"/>
          <w:sz w:val="19"/>
          <w:szCs w:val="19"/>
        </w:rPr>
        <w:t xml:space="preserve"> </w:t>
      </w:r>
      <w:r w:rsidRPr="004E7957">
        <w:rPr>
          <w:b w:val="0"/>
          <w:color w:val="231F20"/>
          <w:sz w:val="19"/>
          <w:szCs w:val="19"/>
        </w:rPr>
        <w:t>be</w:t>
      </w:r>
      <w:r w:rsidRPr="004E7957">
        <w:rPr>
          <w:b w:val="0"/>
          <w:color w:val="231F20"/>
          <w:spacing w:val="-12"/>
          <w:sz w:val="19"/>
          <w:szCs w:val="19"/>
        </w:rPr>
        <w:t xml:space="preserve"> </w:t>
      </w:r>
      <w:r w:rsidRPr="004E7957">
        <w:rPr>
          <w:b w:val="0"/>
          <w:color w:val="231F20"/>
          <w:sz w:val="19"/>
          <w:szCs w:val="19"/>
        </w:rPr>
        <w:t>a</w:t>
      </w:r>
      <w:r w:rsidRPr="004E7957">
        <w:rPr>
          <w:b w:val="0"/>
          <w:color w:val="231F20"/>
          <w:spacing w:val="-12"/>
          <w:sz w:val="19"/>
          <w:szCs w:val="19"/>
        </w:rPr>
        <w:t xml:space="preserve"> </w:t>
      </w:r>
      <w:r w:rsidRPr="004E7957">
        <w:rPr>
          <w:b w:val="0"/>
          <w:color w:val="231F20"/>
          <w:sz w:val="19"/>
          <w:szCs w:val="19"/>
        </w:rPr>
        <w:t>demand</w:t>
      </w:r>
      <w:r w:rsidRPr="004E7957">
        <w:rPr>
          <w:b w:val="0"/>
          <w:color w:val="231F20"/>
          <w:spacing w:val="-12"/>
          <w:sz w:val="19"/>
          <w:szCs w:val="19"/>
        </w:rPr>
        <w:t xml:space="preserve"> </w:t>
      </w:r>
      <w:r w:rsidRPr="004E7957">
        <w:rPr>
          <w:b w:val="0"/>
          <w:color w:val="231F20"/>
          <w:sz w:val="19"/>
          <w:szCs w:val="19"/>
        </w:rPr>
        <w:t>guarantee</w:t>
      </w:r>
      <w:r w:rsidRPr="004E7957">
        <w:rPr>
          <w:b w:val="0"/>
          <w:color w:val="231F20"/>
          <w:spacing w:val="-12"/>
          <w:sz w:val="19"/>
          <w:szCs w:val="19"/>
        </w:rPr>
        <w:t xml:space="preserve"> </w:t>
      </w:r>
      <w:r w:rsidRPr="004E7957">
        <w:rPr>
          <w:b w:val="0"/>
          <w:color w:val="231F20"/>
          <w:sz w:val="19"/>
          <w:szCs w:val="19"/>
        </w:rPr>
        <w:t>in</w:t>
      </w:r>
      <w:r w:rsidRPr="004E7957">
        <w:rPr>
          <w:b w:val="0"/>
          <w:color w:val="231F20"/>
          <w:spacing w:val="-12"/>
          <w:sz w:val="19"/>
          <w:szCs w:val="19"/>
        </w:rPr>
        <w:t xml:space="preserve"> </w:t>
      </w:r>
      <w:r w:rsidRPr="004E7957">
        <w:rPr>
          <w:b w:val="0"/>
          <w:color w:val="231F20"/>
          <w:sz w:val="19"/>
          <w:szCs w:val="19"/>
        </w:rPr>
        <w:t>any</w:t>
      </w:r>
      <w:r w:rsidRPr="004E7957">
        <w:rPr>
          <w:b w:val="0"/>
          <w:color w:val="231F20"/>
          <w:spacing w:val="-12"/>
          <w:sz w:val="19"/>
          <w:szCs w:val="19"/>
        </w:rPr>
        <w:t xml:space="preserve"> </w:t>
      </w:r>
      <w:r w:rsidRPr="004E7957">
        <w:rPr>
          <w:b w:val="0"/>
          <w:color w:val="231F20"/>
          <w:sz w:val="19"/>
          <w:szCs w:val="19"/>
        </w:rPr>
        <w:t>of the</w:t>
      </w:r>
      <w:r w:rsidRPr="004E7957">
        <w:rPr>
          <w:b w:val="0"/>
          <w:color w:val="231F20"/>
          <w:spacing w:val="-24"/>
          <w:sz w:val="19"/>
          <w:szCs w:val="19"/>
        </w:rPr>
        <w:t xml:space="preserve"> </w:t>
      </w:r>
      <w:r w:rsidRPr="004E7957">
        <w:rPr>
          <w:b w:val="0"/>
          <w:color w:val="231F20"/>
          <w:sz w:val="19"/>
          <w:szCs w:val="19"/>
        </w:rPr>
        <w:t>following</w:t>
      </w:r>
      <w:r w:rsidRPr="004E7957">
        <w:rPr>
          <w:b w:val="0"/>
          <w:color w:val="231F20"/>
          <w:spacing w:val="-24"/>
          <w:sz w:val="19"/>
          <w:szCs w:val="19"/>
        </w:rPr>
        <w:t xml:space="preserve"> </w:t>
      </w:r>
      <w:r w:rsidRPr="004E7957">
        <w:rPr>
          <w:b w:val="0"/>
          <w:color w:val="231F20"/>
          <w:sz w:val="19"/>
          <w:szCs w:val="19"/>
        </w:rPr>
        <w:t>forms</w:t>
      </w:r>
      <w:r w:rsidRPr="004E7957">
        <w:rPr>
          <w:b w:val="0"/>
          <w:color w:val="231F20"/>
          <w:spacing w:val="-24"/>
          <w:sz w:val="19"/>
          <w:szCs w:val="19"/>
        </w:rPr>
        <w:t xml:space="preserve"> </w:t>
      </w:r>
      <w:r w:rsidRPr="004E7957">
        <w:rPr>
          <w:b w:val="0"/>
          <w:color w:val="231F20"/>
          <w:sz w:val="19"/>
          <w:szCs w:val="19"/>
        </w:rPr>
        <w:t>at</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8"/>
          <w:sz w:val="19"/>
          <w:szCs w:val="19"/>
        </w:rPr>
        <w:t xml:space="preserve"> </w:t>
      </w:r>
      <w:r w:rsidRPr="004E7957">
        <w:rPr>
          <w:b w:val="0"/>
          <w:color w:val="231F20"/>
          <w:sz w:val="19"/>
          <w:szCs w:val="19"/>
        </w:rPr>
        <w:t>Tenderer's</w:t>
      </w:r>
      <w:r w:rsidRPr="004E7957">
        <w:rPr>
          <w:b w:val="0"/>
          <w:color w:val="231F20"/>
          <w:spacing w:val="-24"/>
          <w:sz w:val="19"/>
          <w:szCs w:val="19"/>
        </w:rPr>
        <w:t xml:space="preserve"> </w:t>
      </w:r>
      <w:r w:rsidRPr="004E7957">
        <w:rPr>
          <w:b w:val="0"/>
          <w:color w:val="231F20"/>
          <w:sz w:val="19"/>
          <w:szCs w:val="19"/>
        </w:rPr>
        <w:t>option:</w:t>
      </w:r>
    </w:p>
    <w:p w14:paraId="379AE1C0" w14:textId="77777777" w:rsidR="00043AB3" w:rsidRPr="004E7957" w:rsidRDefault="00043AB3" w:rsidP="00043AB3">
      <w:pPr>
        <w:pStyle w:val="ListParagraph"/>
        <w:numPr>
          <w:ilvl w:val="2"/>
          <w:numId w:val="41"/>
        </w:numPr>
        <w:tabs>
          <w:tab w:val="left" w:pos="1843"/>
          <w:tab w:val="left" w:pos="1980"/>
          <w:tab w:val="left" w:pos="1981"/>
        </w:tabs>
        <w:spacing w:before="120"/>
        <w:ind w:left="1560" w:right="-1" w:hanging="567"/>
        <w:jc w:val="both"/>
        <w:rPr>
          <w:sz w:val="19"/>
          <w:szCs w:val="19"/>
        </w:rPr>
      </w:pPr>
      <w:r w:rsidRPr="004E7957">
        <w:rPr>
          <w:color w:val="231F20"/>
          <w:sz w:val="19"/>
          <w:szCs w:val="19"/>
        </w:rPr>
        <w:t>an</w:t>
      </w:r>
      <w:r w:rsidRPr="004E7957">
        <w:rPr>
          <w:color w:val="231F20"/>
          <w:spacing w:val="-23"/>
          <w:sz w:val="19"/>
          <w:szCs w:val="19"/>
        </w:rPr>
        <w:t xml:space="preserve"> </w:t>
      </w:r>
      <w:r w:rsidRPr="004E7957">
        <w:rPr>
          <w:color w:val="231F20"/>
          <w:sz w:val="19"/>
          <w:szCs w:val="19"/>
        </w:rPr>
        <w:t>unconditional</w:t>
      </w:r>
      <w:r w:rsidRPr="004E7957">
        <w:rPr>
          <w:color w:val="231F20"/>
          <w:spacing w:val="-23"/>
          <w:sz w:val="19"/>
          <w:szCs w:val="19"/>
        </w:rPr>
        <w:t xml:space="preserve"> </w:t>
      </w:r>
      <w:r w:rsidRPr="004E7957">
        <w:rPr>
          <w:color w:val="231F20"/>
          <w:sz w:val="19"/>
          <w:szCs w:val="19"/>
        </w:rPr>
        <w:t>Bank</w:t>
      </w:r>
      <w:r w:rsidRPr="004E7957">
        <w:rPr>
          <w:color w:val="231F20"/>
          <w:spacing w:val="-23"/>
          <w:sz w:val="19"/>
          <w:szCs w:val="19"/>
        </w:rPr>
        <w:t xml:space="preserve"> </w:t>
      </w:r>
      <w:r w:rsidRPr="004E7957">
        <w:rPr>
          <w:color w:val="231F20"/>
          <w:sz w:val="19"/>
          <w:szCs w:val="19"/>
        </w:rPr>
        <w:t>Guarantee</w:t>
      </w:r>
      <w:r w:rsidRPr="004E7957">
        <w:rPr>
          <w:color w:val="231F20"/>
          <w:spacing w:val="-23"/>
          <w:sz w:val="19"/>
          <w:szCs w:val="19"/>
        </w:rPr>
        <w:t xml:space="preserve"> </w:t>
      </w:r>
      <w:r w:rsidRPr="004E7957">
        <w:rPr>
          <w:color w:val="231F20"/>
          <w:sz w:val="19"/>
          <w:szCs w:val="19"/>
        </w:rPr>
        <w:t>issued</w:t>
      </w:r>
      <w:r w:rsidRPr="004E7957">
        <w:rPr>
          <w:color w:val="231F20"/>
          <w:spacing w:val="-22"/>
          <w:sz w:val="19"/>
          <w:szCs w:val="19"/>
        </w:rPr>
        <w:t xml:space="preserve"> </w:t>
      </w:r>
      <w:r w:rsidRPr="004E7957">
        <w:rPr>
          <w:color w:val="231F20"/>
          <w:sz w:val="19"/>
          <w:szCs w:val="19"/>
        </w:rPr>
        <w:t>by</w:t>
      </w:r>
      <w:r w:rsidRPr="004E7957">
        <w:rPr>
          <w:color w:val="231F20"/>
          <w:spacing w:val="-23"/>
          <w:sz w:val="19"/>
          <w:szCs w:val="19"/>
        </w:rPr>
        <w:t xml:space="preserve"> </w:t>
      </w:r>
      <w:r w:rsidRPr="004E7957">
        <w:rPr>
          <w:color w:val="231F20"/>
          <w:sz w:val="19"/>
          <w:szCs w:val="19"/>
        </w:rPr>
        <w:t>reputable</w:t>
      </w:r>
      <w:r w:rsidRPr="004E7957">
        <w:rPr>
          <w:color w:val="231F20"/>
          <w:spacing w:val="-23"/>
          <w:sz w:val="19"/>
          <w:szCs w:val="19"/>
        </w:rPr>
        <w:t xml:space="preserve"> </w:t>
      </w:r>
      <w:r w:rsidRPr="004E7957">
        <w:rPr>
          <w:color w:val="231F20"/>
          <w:sz w:val="19"/>
          <w:szCs w:val="19"/>
        </w:rPr>
        <w:t>commercial</w:t>
      </w:r>
      <w:r w:rsidRPr="004E7957">
        <w:rPr>
          <w:color w:val="231F20"/>
          <w:spacing w:val="-23"/>
          <w:sz w:val="19"/>
          <w:szCs w:val="19"/>
        </w:rPr>
        <w:t xml:space="preserve"> </w:t>
      </w:r>
      <w:r w:rsidRPr="004E7957">
        <w:rPr>
          <w:color w:val="231F20"/>
          <w:sz w:val="19"/>
          <w:szCs w:val="19"/>
        </w:rPr>
        <w:t>bank);</w:t>
      </w:r>
      <w:r w:rsidRPr="004E7957">
        <w:rPr>
          <w:color w:val="231F20"/>
          <w:spacing w:val="-23"/>
          <w:sz w:val="19"/>
          <w:szCs w:val="19"/>
        </w:rPr>
        <w:t xml:space="preserve"> </w:t>
      </w:r>
      <w:r w:rsidRPr="004E7957">
        <w:rPr>
          <w:color w:val="231F20"/>
          <w:sz w:val="19"/>
          <w:szCs w:val="19"/>
        </w:rPr>
        <w:t>or</w:t>
      </w:r>
    </w:p>
    <w:p w14:paraId="4BD35E63" w14:textId="77777777" w:rsidR="00043AB3" w:rsidRPr="004E7957" w:rsidRDefault="00043AB3" w:rsidP="00043AB3">
      <w:pPr>
        <w:pStyle w:val="ListParagraph"/>
        <w:numPr>
          <w:ilvl w:val="2"/>
          <w:numId w:val="41"/>
        </w:numPr>
        <w:tabs>
          <w:tab w:val="left" w:pos="1843"/>
          <w:tab w:val="left" w:pos="1980"/>
          <w:tab w:val="left" w:pos="1981"/>
        </w:tabs>
        <w:ind w:left="1559" w:hanging="567"/>
        <w:jc w:val="both"/>
        <w:rPr>
          <w:sz w:val="19"/>
          <w:szCs w:val="19"/>
        </w:rPr>
      </w:pPr>
      <w:r w:rsidRPr="004E7957">
        <w:rPr>
          <w:color w:val="231F20"/>
          <w:sz w:val="19"/>
          <w:szCs w:val="19"/>
        </w:rPr>
        <w:t>an</w:t>
      </w:r>
      <w:r w:rsidRPr="004E7957">
        <w:rPr>
          <w:color w:val="231F20"/>
          <w:spacing w:val="-23"/>
          <w:sz w:val="19"/>
          <w:szCs w:val="19"/>
        </w:rPr>
        <w:t xml:space="preserve"> </w:t>
      </w:r>
      <w:r w:rsidRPr="004E7957">
        <w:rPr>
          <w:color w:val="231F20"/>
          <w:sz w:val="19"/>
          <w:szCs w:val="19"/>
        </w:rPr>
        <w:t>irrevocable</w:t>
      </w:r>
      <w:r w:rsidRPr="004E7957">
        <w:rPr>
          <w:color w:val="231F20"/>
          <w:spacing w:val="-23"/>
          <w:sz w:val="19"/>
          <w:szCs w:val="19"/>
        </w:rPr>
        <w:t xml:space="preserve"> </w:t>
      </w:r>
      <w:r w:rsidRPr="004E7957">
        <w:rPr>
          <w:color w:val="231F20"/>
          <w:sz w:val="19"/>
          <w:szCs w:val="19"/>
        </w:rPr>
        <w:t>letter</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credit;</w:t>
      </w:r>
    </w:p>
    <w:p w14:paraId="06D8DB6D" w14:textId="77777777" w:rsidR="00043AB3" w:rsidRPr="004E7957" w:rsidRDefault="00043AB3" w:rsidP="00043AB3">
      <w:pPr>
        <w:pStyle w:val="ListParagraph"/>
        <w:numPr>
          <w:ilvl w:val="2"/>
          <w:numId w:val="41"/>
        </w:numPr>
        <w:tabs>
          <w:tab w:val="left" w:pos="1843"/>
          <w:tab w:val="left" w:pos="1980"/>
          <w:tab w:val="left" w:pos="1981"/>
        </w:tabs>
        <w:ind w:left="1559" w:hanging="567"/>
        <w:jc w:val="both"/>
        <w:rPr>
          <w:sz w:val="19"/>
          <w:szCs w:val="19"/>
        </w:rPr>
      </w:pPr>
      <w:r w:rsidRPr="004E7957">
        <w:rPr>
          <w:color w:val="231F20"/>
          <w:sz w:val="19"/>
          <w:szCs w:val="19"/>
        </w:rPr>
        <w:t>a</w:t>
      </w:r>
      <w:r w:rsidRPr="004E7957">
        <w:rPr>
          <w:color w:val="231F20"/>
          <w:spacing w:val="-23"/>
          <w:sz w:val="19"/>
          <w:szCs w:val="19"/>
        </w:rPr>
        <w:t xml:space="preserve"> </w:t>
      </w:r>
      <w:r w:rsidRPr="004E7957">
        <w:rPr>
          <w:color w:val="231F20"/>
          <w:sz w:val="19"/>
          <w:szCs w:val="19"/>
        </w:rPr>
        <w:t>Banker's</w:t>
      </w:r>
      <w:r w:rsidRPr="004E7957">
        <w:rPr>
          <w:color w:val="231F20"/>
          <w:spacing w:val="-23"/>
          <w:sz w:val="19"/>
          <w:szCs w:val="19"/>
        </w:rPr>
        <w:t xml:space="preserve"> </w:t>
      </w:r>
      <w:r w:rsidRPr="004E7957">
        <w:rPr>
          <w:color w:val="231F20"/>
          <w:sz w:val="19"/>
          <w:szCs w:val="19"/>
        </w:rPr>
        <w:t>cheque</w:t>
      </w:r>
      <w:r w:rsidRPr="004E7957">
        <w:rPr>
          <w:color w:val="231F20"/>
          <w:spacing w:val="-23"/>
          <w:sz w:val="19"/>
          <w:szCs w:val="19"/>
        </w:rPr>
        <w:t xml:space="preserve"> </w:t>
      </w:r>
      <w:r w:rsidRPr="004E7957">
        <w:rPr>
          <w:color w:val="231F20"/>
          <w:sz w:val="19"/>
          <w:szCs w:val="19"/>
        </w:rPr>
        <w:t>issued</w:t>
      </w:r>
      <w:r w:rsidRPr="004E7957">
        <w:rPr>
          <w:color w:val="231F20"/>
          <w:spacing w:val="-22"/>
          <w:sz w:val="19"/>
          <w:szCs w:val="19"/>
        </w:rPr>
        <w:t xml:space="preserve"> </w:t>
      </w:r>
      <w:r w:rsidRPr="004E7957">
        <w:rPr>
          <w:color w:val="231F20"/>
          <w:sz w:val="19"/>
          <w:szCs w:val="19"/>
        </w:rPr>
        <w:t>by</w:t>
      </w:r>
      <w:r w:rsidRPr="004E7957">
        <w:rPr>
          <w:color w:val="231F20"/>
          <w:spacing w:val="-23"/>
          <w:sz w:val="19"/>
          <w:szCs w:val="19"/>
        </w:rPr>
        <w:t xml:space="preserve"> </w:t>
      </w:r>
      <w:r w:rsidRPr="004E7957">
        <w:rPr>
          <w:color w:val="231F20"/>
          <w:sz w:val="19"/>
          <w:szCs w:val="19"/>
        </w:rPr>
        <w:t>a</w:t>
      </w:r>
      <w:r w:rsidRPr="004E7957">
        <w:rPr>
          <w:color w:val="231F20"/>
          <w:spacing w:val="-23"/>
          <w:sz w:val="19"/>
          <w:szCs w:val="19"/>
        </w:rPr>
        <w:t xml:space="preserve"> </w:t>
      </w:r>
      <w:r w:rsidRPr="004E7957">
        <w:rPr>
          <w:color w:val="231F20"/>
          <w:sz w:val="19"/>
          <w:szCs w:val="19"/>
        </w:rPr>
        <w:t>reputable</w:t>
      </w:r>
      <w:r w:rsidRPr="004E7957">
        <w:rPr>
          <w:color w:val="231F20"/>
          <w:spacing w:val="-23"/>
          <w:sz w:val="19"/>
          <w:szCs w:val="19"/>
        </w:rPr>
        <w:t xml:space="preserve"> </w:t>
      </w:r>
      <w:r w:rsidRPr="004E7957">
        <w:rPr>
          <w:color w:val="231F20"/>
          <w:sz w:val="19"/>
          <w:szCs w:val="19"/>
        </w:rPr>
        <w:t>commercial</w:t>
      </w:r>
      <w:r w:rsidRPr="004E7957">
        <w:rPr>
          <w:color w:val="231F20"/>
          <w:spacing w:val="-23"/>
          <w:sz w:val="19"/>
          <w:szCs w:val="19"/>
        </w:rPr>
        <w:t xml:space="preserve"> </w:t>
      </w:r>
      <w:r w:rsidRPr="004E7957">
        <w:rPr>
          <w:color w:val="231F20"/>
          <w:sz w:val="19"/>
          <w:szCs w:val="19"/>
        </w:rPr>
        <w:t>bank;</w:t>
      </w:r>
      <w:r w:rsidRPr="004E7957">
        <w:rPr>
          <w:color w:val="231F20"/>
          <w:spacing w:val="-23"/>
          <w:sz w:val="19"/>
          <w:szCs w:val="19"/>
        </w:rPr>
        <w:t xml:space="preserve"> </w:t>
      </w:r>
      <w:r w:rsidRPr="004E7957">
        <w:rPr>
          <w:color w:val="231F20"/>
          <w:sz w:val="19"/>
          <w:szCs w:val="19"/>
        </w:rPr>
        <w:t>or</w:t>
      </w:r>
    </w:p>
    <w:p w14:paraId="4866A7CF" w14:textId="77777777" w:rsidR="00043AB3" w:rsidRPr="004E7957" w:rsidRDefault="00043AB3" w:rsidP="00043AB3">
      <w:pPr>
        <w:pStyle w:val="ListParagraph"/>
        <w:numPr>
          <w:ilvl w:val="2"/>
          <w:numId w:val="41"/>
        </w:numPr>
        <w:tabs>
          <w:tab w:val="left" w:pos="1843"/>
          <w:tab w:val="left" w:pos="1980"/>
          <w:tab w:val="left" w:pos="1981"/>
        </w:tabs>
        <w:ind w:left="1559" w:hanging="567"/>
        <w:jc w:val="both"/>
        <w:rPr>
          <w:sz w:val="19"/>
          <w:szCs w:val="19"/>
        </w:rPr>
      </w:pPr>
      <w:r w:rsidRPr="004E7957">
        <w:rPr>
          <w:color w:val="231F20"/>
          <w:sz w:val="19"/>
          <w:szCs w:val="19"/>
        </w:rPr>
        <w:t>another</w:t>
      </w:r>
      <w:r w:rsidRPr="004E7957">
        <w:rPr>
          <w:color w:val="231F20"/>
          <w:spacing w:val="-23"/>
          <w:sz w:val="19"/>
          <w:szCs w:val="19"/>
        </w:rPr>
        <w:t xml:space="preserve"> </w:t>
      </w:r>
      <w:r w:rsidRPr="004E7957">
        <w:rPr>
          <w:color w:val="231F20"/>
          <w:sz w:val="19"/>
          <w:szCs w:val="19"/>
        </w:rPr>
        <w:t>security</w:t>
      </w:r>
      <w:r w:rsidRPr="004E7957">
        <w:rPr>
          <w:color w:val="231F20"/>
          <w:spacing w:val="-23"/>
          <w:sz w:val="19"/>
          <w:szCs w:val="19"/>
        </w:rPr>
        <w:t xml:space="preserve"> </w:t>
      </w:r>
      <w:r w:rsidRPr="004E7957">
        <w:rPr>
          <w:color w:val="231F20"/>
          <w:sz w:val="19"/>
          <w:szCs w:val="19"/>
        </w:rPr>
        <w:t>speciﬁed</w:t>
      </w:r>
      <w:r w:rsidRPr="004E7957">
        <w:rPr>
          <w:color w:val="231F20"/>
          <w:spacing w:val="-23"/>
          <w:sz w:val="19"/>
          <w:szCs w:val="19"/>
        </w:rPr>
        <w:t xml:space="preserve"> </w:t>
      </w:r>
      <w:r w:rsidRPr="004E7957">
        <w:rPr>
          <w:b/>
          <w:color w:val="231F20"/>
          <w:sz w:val="19"/>
          <w:szCs w:val="19"/>
        </w:rPr>
        <w:t>in</w:t>
      </w:r>
      <w:r w:rsidRPr="004E7957">
        <w:rPr>
          <w:b/>
          <w:color w:val="231F20"/>
          <w:spacing w:val="-23"/>
          <w:sz w:val="19"/>
          <w:szCs w:val="19"/>
        </w:rPr>
        <w:t xml:space="preserve"> </w:t>
      </w:r>
      <w:r w:rsidRPr="004E7957">
        <w:rPr>
          <w:b/>
          <w:color w:val="231F20"/>
          <w:sz w:val="19"/>
          <w:szCs w:val="19"/>
        </w:rPr>
        <w:t>the</w:t>
      </w:r>
      <w:r w:rsidRPr="004E7957">
        <w:rPr>
          <w:b/>
          <w:color w:val="231F20"/>
          <w:spacing w:val="-26"/>
          <w:sz w:val="19"/>
          <w:szCs w:val="19"/>
        </w:rPr>
        <w:t xml:space="preserve"> </w:t>
      </w:r>
      <w:r w:rsidRPr="004E7957">
        <w:rPr>
          <w:b/>
          <w:color w:val="231F20"/>
          <w:sz w:val="19"/>
          <w:szCs w:val="19"/>
        </w:rPr>
        <w:t>TDS</w:t>
      </w:r>
      <w:r w:rsidRPr="004E7957">
        <w:rPr>
          <w:color w:val="231F20"/>
          <w:sz w:val="19"/>
          <w:szCs w:val="19"/>
        </w:rPr>
        <w:t>,</w:t>
      </w:r>
    </w:p>
    <w:p w14:paraId="2540876B" w14:textId="77777777" w:rsidR="00043AB3" w:rsidRPr="004E7957" w:rsidRDefault="00043AB3" w:rsidP="00043AB3">
      <w:pPr>
        <w:pStyle w:val="Heading3"/>
        <w:numPr>
          <w:ilvl w:val="1"/>
          <w:numId w:val="68"/>
        </w:numPr>
        <w:tabs>
          <w:tab w:val="left" w:pos="993"/>
        </w:tabs>
        <w:spacing w:before="120"/>
        <w:ind w:left="993" w:right="-1" w:hanging="567"/>
        <w:jc w:val="both"/>
        <w:rPr>
          <w:b w:val="0"/>
          <w:color w:val="231F20"/>
          <w:sz w:val="19"/>
          <w:szCs w:val="19"/>
        </w:rPr>
      </w:pPr>
      <w:r w:rsidRPr="004E7957">
        <w:rPr>
          <w:b w:val="0"/>
          <w:color w:val="231F20"/>
          <w:sz w:val="19"/>
          <w:szCs w:val="19"/>
        </w:rPr>
        <w:lastRenderedPageBreak/>
        <w:t>If an unconditional bank guarantee is issued by a bank located outside Kenya, the issuing bank shall have a correspondent</w:t>
      </w:r>
      <w:r w:rsidRPr="004E7957">
        <w:rPr>
          <w:b w:val="0"/>
          <w:color w:val="231F20"/>
          <w:spacing w:val="-3"/>
          <w:sz w:val="19"/>
          <w:szCs w:val="19"/>
        </w:rPr>
        <w:t xml:space="preserve"> </w:t>
      </w:r>
      <w:r w:rsidRPr="004E7957">
        <w:rPr>
          <w:b w:val="0"/>
          <w:color w:val="231F20"/>
          <w:sz w:val="19"/>
          <w:szCs w:val="19"/>
        </w:rPr>
        <w:t>bank</w:t>
      </w:r>
      <w:r w:rsidRPr="004E7957">
        <w:rPr>
          <w:b w:val="0"/>
          <w:color w:val="231F20"/>
          <w:spacing w:val="-3"/>
          <w:sz w:val="19"/>
          <w:szCs w:val="19"/>
        </w:rPr>
        <w:t xml:space="preserve"> </w:t>
      </w:r>
      <w:r w:rsidRPr="004E7957">
        <w:rPr>
          <w:b w:val="0"/>
          <w:color w:val="231F20"/>
          <w:sz w:val="19"/>
          <w:szCs w:val="19"/>
        </w:rPr>
        <w:t>located</w:t>
      </w:r>
      <w:r w:rsidRPr="004E7957">
        <w:rPr>
          <w:b w:val="0"/>
          <w:color w:val="231F20"/>
          <w:spacing w:val="-3"/>
          <w:sz w:val="19"/>
          <w:szCs w:val="19"/>
        </w:rPr>
        <w:t xml:space="preserve"> </w:t>
      </w:r>
      <w:r w:rsidRPr="004E7957">
        <w:rPr>
          <w:b w:val="0"/>
          <w:color w:val="231F20"/>
          <w:sz w:val="19"/>
          <w:szCs w:val="19"/>
        </w:rPr>
        <w:t>in</w:t>
      </w:r>
      <w:r w:rsidRPr="004E7957">
        <w:rPr>
          <w:b w:val="0"/>
          <w:color w:val="231F20"/>
          <w:spacing w:val="-3"/>
          <w:sz w:val="19"/>
          <w:szCs w:val="19"/>
        </w:rPr>
        <w:t xml:space="preserve"> </w:t>
      </w:r>
      <w:r w:rsidRPr="004E7957">
        <w:rPr>
          <w:b w:val="0"/>
          <w:color w:val="231F20"/>
          <w:sz w:val="19"/>
          <w:szCs w:val="19"/>
        </w:rPr>
        <w:t>Kenya</w:t>
      </w:r>
      <w:r w:rsidRPr="004E7957">
        <w:rPr>
          <w:b w:val="0"/>
          <w:color w:val="231F20"/>
          <w:spacing w:val="-3"/>
          <w:sz w:val="19"/>
          <w:szCs w:val="19"/>
        </w:rPr>
        <w:t xml:space="preserve"> </w:t>
      </w:r>
      <w:r w:rsidRPr="004E7957">
        <w:rPr>
          <w:b w:val="0"/>
          <w:color w:val="231F20"/>
          <w:sz w:val="19"/>
          <w:szCs w:val="19"/>
        </w:rPr>
        <w:t>to</w:t>
      </w:r>
      <w:r w:rsidRPr="004E7957">
        <w:rPr>
          <w:b w:val="0"/>
          <w:color w:val="231F20"/>
          <w:spacing w:val="-3"/>
          <w:sz w:val="19"/>
          <w:szCs w:val="19"/>
        </w:rPr>
        <w:t xml:space="preserve"> </w:t>
      </w:r>
      <w:r w:rsidRPr="004E7957">
        <w:rPr>
          <w:b w:val="0"/>
          <w:color w:val="231F20"/>
          <w:sz w:val="19"/>
          <w:szCs w:val="19"/>
        </w:rPr>
        <w:t>make</w:t>
      </w:r>
      <w:r w:rsidRPr="004E7957">
        <w:rPr>
          <w:b w:val="0"/>
          <w:color w:val="231F20"/>
          <w:spacing w:val="-3"/>
          <w:sz w:val="19"/>
          <w:szCs w:val="19"/>
        </w:rPr>
        <w:t xml:space="preserve"> </w:t>
      </w:r>
      <w:r w:rsidRPr="004E7957">
        <w:rPr>
          <w:b w:val="0"/>
          <w:color w:val="231F20"/>
          <w:sz w:val="19"/>
          <w:szCs w:val="19"/>
        </w:rPr>
        <w:t>it</w:t>
      </w:r>
      <w:r w:rsidRPr="004E7957">
        <w:rPr>
          <w:b w:val="0"/>
          <w:color w:val="231F20"/>
          <w:spacing w:val="-3"/>
          <w:sz w:val="19"/>
          <w:szCs w:val="19"/>
        </w:rPr>
        <w:t xml:space="preserve"> </w:t>
      </w:r>
      <w:r w:rsidRPr="004E7957">
        <w:rPr>
          <w:b w:val="0"/>
          <w:color w:val="231F20"/>
          <w:sz w:val="19"/>
          <w:szCs w:val="19"/>
        </w:rPr>
        <w:t>enforceable.</w:t>
      </w:r>
      <w:r w:rsidRPr="004E7957">
        <w:rPr>
          <w:b w:val="0"/>
          <w:color w:val="231F20"/>
          <w:spacing w:val="-7"/>
          <w:sz w:val="19"/>
          <w:szCs w:val="19"/>
        </w:rPr>
        <w:t xml:space="preserve"> </w:t>
      </w:r>
      <w:r w:rsidRPr="004E7957">
        <w:rPr>
          <w:b w:val="0"/>
          <w:color w:val="231F20"/>
          <w:sz w:val="19"/>
          <w:szCs w:val="19"/>
        </w:rPr>
        <w:t>The</w:t>
      </w:r>
      <w:r w:rsidRPr="004E7957">
        <w:rPr>
          <w:b w:val="0"/>
          <w:color w:val="231F20"/>
          <w:spacing w:val="-7"/>
          <w:sz w:val="19"/>
          <w:szCs w:val="19"/>
        </w:rPr>
        <w:t xml:space="preserve"> </w:t>
      </w:r>
      <w:r w:rsidRPr="004E7957">
        <w:rPr>
          <w:b w:val="0"/>
          <w:color w:val="231F20"/>
          <w:spacing w:val="-3"/>
          <w:sz w:val="19"/>
          <w:szCs w:val="19"/>
        </w:rPr>
        <w:t xml:space="preserve">Tender </w:t>
      </w:r>
      <w:r w:rsidRPr="004E7957">
        <w:rPr>
          <w:b w:val="0"/>
          <w:color w:val="231F20"/>
          <w:sz w:val="19"/>
          <w:szCs w:val="19"/>
        </w:rPr>
        <w:t>Security</w:t>
      </w:r>
      <w:r w:rsidRPr="004E7957">
        <w:rPr>
          <w:b w:val="0"/>
          <w:color w:val="231F20"/>
          <w:spacing w:val="-3"/>
          <w:sz w:val="19"/>
          <w:szCs w:val="19"/>
        </w:rPr>
        <w:t xml:space="preserve"> </w:t>
      </w:r>
      <w:r w:rsidRPr="004E7957">
        <w:rPr>
          <w:b w:val="0"/>
          <w:color w:val="231F20"/>
          <w:sz w:val="19"/>
          <w:szCs w:val="19"/>
        </w:rPr>
        <w:t>shall</w:t>
      </w:r>
      <w:r w:rsidRPr="004E7957">
        <w:rPr>
          <w:b w:val="0"/>
          <w:color w:val="231F20"/>
          <w:spacing w:val="-3"/>
          <w:sz w:val="19"/>
          <w:szCs w:val="19"/>
        </w:rPr>
        <w:t xml:space="preserve"> </w:t>
      </w:r>
      <w:r w:rsidRPr="004E7957">
        <w:rPr>
          <w:b w:val="0"/>
          <w:color w:val="231F20"/>
          <w:sz w:val="19"/>
          <w:szCs w:val="19"/>
        </w:rPr>
        <w:t>be</w:t>
      </w:r>
      <w:r w:rsidRPr="004E7957">
        <w:rPr>
          <w:b w:val="0"/>
          <w:color w:val="231F20"/>
          <w:spacing w:val="-3"/>
          <w:sz w:val="19"/>
          <w:szCs w:val="19"/>
        </w:rPr>
        <w:t xml:space="preserve"> </w:t>
      </w:r>
      <w:r w:rsidRPr="004E7957">
        <w:rPr>
          <w:b w:val="0"/>
          <w:color w:val="231F20"/>
          <w:sz w:val="19"/>
          <w:szCs w:val="19"/>
        </w:rPr>
        <w:t>valid</w:t>
      </w:r>
      <w:r w:rsidRPr="004E7957">
        <w:rPr>
          <w:b w:val="0"/>
          <w:color w:val="231F20"/>
          <w:spacing w:val="-3"/>
          <w:sz w:val="19"/>
          <w:szCs w:val="19"/>
        </w:rPr>
        <w:t xml:space="preserve"> </w:t>
      </w:r>
      <w:r w:rsidRPr="004E7957">
        <w:rPr>
          <w:b w:val="0"/>
          <w:color w:val="231F20"/>
          <w:sz w:val="19"/>
          <w:szCs w:val="19"/>
        </w:rPr>
        <w:t>for</w:t>
      </w:r>
      <w:r w:rsidRPr="004E7957">
        <w:rPr>
          <w:b w:val="0"/>
          <w:color w:val="231F20"/>
          <w:spacing w:val="-3"/>
          <w:sz w:val="19"/>
          <w:szCs w:val="19"/>
        </w:rPr>
        <w:t xml:space="preserve"> </w:t>
      </w:r>
      <w:r w:rsidRPr="004E7957">
        <w:rPr>
          <w:b w:val="0"/>
          <w:color w:val="231F20"/>
          <w:sz w:val="19"/>
          <w:szCs w:val="19"/>
        </w:rPr>
        <w:t>thirty</w:t>
      </w:r>
      <w:r w:rsidRPr="004E7957">
        <w:rPr>
          <w:b w:val="0"/>
          <w:color w:val="231F20"/>
          <w:spacing w:val="-3"/>
          <w:sz w:val="19"/>
          <w:szCs w:val="19"/>
        </w:rPr>
        <w:t xml:space="preserve"> </w:t>
      </w:r>
      <w:r w:rsidRPr="004E7957">
        <w:rPr>
          <w:b w:val="0"/>
          <w:color w:val="231F20"/>
          <w:sz w:val="19"/>
          <w:szCs w:val="19"/>
        </w:rPr>
        <w:t>(30) days</w:t>
      </w:r>
      <w:r w:rsidRPr="004E7957">
        <w:rPr>
          <w:b w:val="0"/>
          <w:color w:val="231F20"/>
          <w:spacing w:val="-14"/>
          <w:sz w:val="19"/>
          <w:szCs w:val="19"/>
        </w:rPr>
        <w:t xml:space="preserve"> </w:t>
      </w:r>
      <w:r w:rsidRPr="004E7957">
        <w:rPr>
          <w:b w:val="0"/>
          <w:color w:val="231F20"/>
          <w:sz w:val="19"/>
          <w:szCs w:val="19"/>
        </w:rPr>
        <w:t>beyond</w:t>
      </w:r>
      <w:r w:rsidRPr="004E7957">
        <w:rPr>
          <w:b w:val="0"/>
          <w:color w:val="231F20"/>
          <w:spacing w:val="-14"/>
          <w:sz w:val="19"/>
          <w:szCs w:val="19"/>
        </w:rPr>
        <w:t xml:space="preserve"> </w:t>
      </w:r>
      <w:r w:rsidRPr="004E7957">
        <w:rPr>
          <w:b w:val="0"/>
          <w:color w:val="231F20"/>
          <w:sz w:val="19"/>
          <w:szCs w:val="19"/>
        </w:rPr>
        <w:t>the</w:t>
      </w:r>
      <w:r w:rsidRPr="004E7957">
        <w:rPr>
          <w:b w:val="0"/>
          <w:color w:val="231F20"/>
          <w:spacing w:val="-14"/>
          <w:sz w:val="19"/>
          <w:szCs w:val="19"/>
        </w:rPr>
        <w:t xml:space="preserve"> </w:t>
      </w:r>
      <w:r w:rsidRPr="004E7957">
        <w:rPr>
          <w:b w:val="0"/>
          <w:color w:val="231F20"/>
          <w:sz w:val="19"/>
          <w:szCs w:val="19"/>
        </w:rPr>
        <w:t>original</w:t>
      </w:r>
      <w:r w:rsidRPr="004E7957">
        <w:rPr>
          <w:b w:val="0"/>
          <w:color w:val="231F20"/>
          <w:spacing w:val="-14"/>
          <w:sz w:val="19"/>
          <w:szCs w:val="19"/>
        </w:rPr>
        <w:t xml:space="preserve"> </w:t>
      </w:r>
      <w:r w:rsidRPr="004E7957">
        <w:rPr>
          <w:b w:val="0"/>
          <w:color w:val="231F20"/>
          <w:sz w:val="19"/>
          <w:szCs w:val="19"/>
        </w:rPr>
        <w:t>validity</w:t>
      </w:r>
      <w:r w:rsidRPr="004E7957">
        <w:rPr>
          <w:b w:val="0"/>
          <w:color w:val="231F20"/>
          <w:spacing w:val="-14"/>
          <w:sz w:val="19"/>
          <w:szCs w:val="19"/>
        </w:rPr>
        <w:t xml:space="preserve"> </w:t>
      </w:r>
      <w:r w:rsidRPr="004E7957">
        <w:rPr>
          <w:b w:val="0"/>
          <w:color w:val="231F20"/>
          <w:sz w:val="19"/>
          <w:szCs w:val="19"/>
        </w:rPr>
        <w:t>period</w:t>
      </w:r>
      <w:r w:rsidRPr="004E7957">
        <w:rPr>
          <w:b w:val="0"/>
          <w:color w:val="231F20"/>
          <w:spacing w:val="-14"/>
          <w:sz w:val="19"/>
          <w:szCs w:val="19"/>
        </w:rPr>
        <w:t xml:space="preserve"> </w:t>
      </w:r>
      <w:r w:rsidRPr="004E7957">
        <w:rPr>
          <w:b w:val="0"/>
          <w:color w:val="231F20"/>
          <w:sz w:val="19"/>
          <w:szCs w:val="19"/>
        </w:rPr>
        <w:t>of</w:t>
      </w:r>
      <w:r w:rsidRPr="004E7957">
        <w:rPr>
          <w:b w:val="0"/>
          <w:color w:val="231F20"/>
          <w:spacing w:val="-14"/>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 w:val="0"/>
          <w:color w:val="231F20"/>
          <w:spacing w:val="-4"/>
          <w:sz w:val="19"/>
          <w:szCs w:val="19"/>
        </w:rPr>
        <w:t>Tender,</w:t>
      </w:r>
      <w:r w:rsidRPr="004E7957">
        <w:rPr>
          <w:b w:val="0"/>
          <w:color w:val="231F20"/>
          <w:spacing w:val="-14"/>
          <w:sz w:val="19"/>
          <w:szCs w:val="19"/>
        </w:rPr>
        <w:t xml:space="preserve"> </w:t>
      </w:r>
      <w:r w:rsidRPr="004E7957">
        <w:rPr>
          <w:b w:val="0"/>
          <w:color w:val="231F20"/>
          <w:sz w:val="19"/>
          <w:szCs w:val="19"/>
        </w:rPr>
        <w:t>or</w:t>
      </w:r>
      <w:r w:rsidRPr="004E7957">
        <w:rPr>
          <w:b w:val="0"/>
          <w:color w:val="231F20"/>
          <w:spacing w:val="-14"/>
          <w:sz w:val="19"/>
          <w:szCs w:val="19"/>
        </w:rPr>
        <w:t xml:space="preserve"> </w:t>
      </w:r>
      <w:r w:rsidRPr="004E7957">
        <w:rPr>
          <w:b w:val="0"/>
          <w:color w:val="231F20"/>
          <w:sz w:val="19"/>
          <w:szCs w:val="19"/>
        </w:rPr>
        <w:t>beyond</w:t>
      </w:r>
      <w:r w:rsidRPr="004E7957">
        <w:rPr>
          <w:b w:val="0"/>
          <w:color w:val="231F20"/>
          <w:spacing w:val="-14"/>
          <w:sz w:val="19"/>
          <w:szCs w:val="19"/>
        </w:rPr>
        <w:t xml:space="preserve"> </w:t>
      </w:r>
      <w:r w:rsidRPr="004E7957">
        <w:rPr>
          <w:b w:val="0"/>
          <w:color w:val="231F20"/>
          <w:sz w:val="19"/>
          <w:szCs w:val="19"/>
        </w:rPr>
        <w:t>any</w:t>
      </w:r>
      <w:r w:rsidRPr="004E7957">
        <w:rPr>
          <w:b w:val="0"/>
          <w:color w:val="231F20"/>
          <w:spacing w:val="-14"/>
          <w:sz w:val="19"/>
          <w:szCs w:val="19"/>
        </w:rPr>
        <w:t xml:space="preserve"> </w:t>
      </w:r>
      <w:r w:rsidRPr="004E7957">
        <w:rPr>
          <w:b w:val="0"/>
          <w:color w:val="231F20"/>
          <w:sz w:val="19"/>
          <w:szCs w:val="19"/>
        </w:rPr>
        <w:t>period</w:t>
      </w:r>
      <w:r w:rsidRPr="004E7957">
        <w:rPr>
          <w:b w:val="0"/>
          <w:color w:val="231F20"/>
          <w:spacing w:val="-14"/>
          <w:sz w:val="19"/>
          <w:szCs w:val="19"/>
        </w:rPr>
        <w:t xml:space="preserve"> </w:t>
      </w:r>
      <w:r w:rsidRPr="004E7957">
        <w:rPr>
          <w:b w:val="0"/>
          <w:color w:val="231F20"/>
          <w:sz w:val="19"/>
          <w:szCs w:val="19"/>
        </w:rPr>
        <w:t>of</w:t>
      </w:r>
      <w:r w:rsidRPr="004E7957">
        <w:rPr>
          <w:b w:val="0"/>
          <w:color w:val="231F20"/>
          <w:spacing w:val="-14"/>
          <w:sz w:val="19"/>
          <w:szCs w:val="19"/>
        </w:rPr>
        <w:t xml:space="preserve"> </w:t>
      </w:r>
      <w:r w:rsidRPr="004E7957">
        <w:rPr>
          <w:b w:val="0"/>
          <w:color w:val="231F20"/>
          <w:sz w:val="19"/>
          <w:szCs w:val="19"/>
        </w:rPr>
        <w:t>extension</w:t>
      </w:r>
      <w:r w:rsidRPr="004E7957">
        <w:rPr>
          <w:b w:val="0"/>
          <w:color w:val="231F20"/>
          <w:spacing w:val="-14"/>
          <w:sz w:val="19"/>
          <w:szCs w:val="19"/>
        </w:rPr>
        <w:t xml:space="preserve"> </w:t>
      </w:r>
      <w:r w:rsidRPr="004E7957">
        <w:rPr>
          <w:b w:val="0"/>
          <w:color w:val="231F20"/>
          <w:sz w:val="19"/>
          <w:szCs w:val="19"/>
        </w:rPr>
        <w:t>if</w:t>
      </w:r>
      <w:r w:rsidRPr="004E7957">
        <w:rPr>
          <w:b w:val="0"/>
          <w:color w:val="231F20"/>
          <w:spacing w:val="-14"/>
          <w:sz w:val="19"/>
          <w:szCs w:val="19"/>
        </w:rPr>
        <w:t xml:space="preserve"> </w:t>
      </w:r>
      <w:r w:rsidRPr="004E7957">
        <w:rPr>
          <w:b w:val="0"/>
          <w:color w:val="231F20"/>
          <w:sz w:val="19"/>
          <w:szCs w:val="19"/>
        </w:rPr>
        <w:t>requested</w:t>
      </w:r>
      <w:r w:rsidRPr="004E7957">
        <w:rPr>
          <w:b w:val="0"/>
          <w:color w:val="231F20"/>
          <w:spacing w:val="-14"/>
          <w:sz w:val="19"/>
          <w:szCs w:val="19"/>
        </w:rPr>
        <w:t xml:space="preserve"> </w:t>
      </w:r>
      <w:r w:rsidRPr="004E7957">
        <w:rPr>
          <w:b w:val="0"/>
          <w:color w:val="231F20"/>
          <w:sz w:val="19"/>
          <w:szCs w:val="19"/>
        </w:rPr>
        <w:t>under</w:t>
      </w:r>
      <w:r w:rsidRPr="004E7957">
        <w:rPr>
          <w:b w:val="0"/>
          <w:color w:val="231F20"/>
          <w:spacing w:val="-14"/>
          <w:sz w:val="19"/>
          <w:szCs w:val="19"/>
        </w:rPr>
        <w:t xml:space="preserve"> </w:t>
      </w:r>
      <w:r w:rsidRPr="004E7957">
        <w:rPr>
          <w:b w:val="0"/>
          <w:color w:val="231F20"/>
          <w:sz w:val="19"/>
          <w:szCs w:val="19"/>
        </w:rPr>
        <w:t>ITT 20.2.</w:t>
      </w:r>
    </w:p>
    <w:p w14:paraId="3797D7D5" w14:textId="77777777" w:rsidR="00043AB3" w:rsidRPr="004E7957" w:rsidRDefault="00043AB3" w:rsidP="00043AB3">
      <w:pPr>
        <w:pStyle w:val="Heading3"/>
        <w:numPr>
          <w:ilvl w:val="1"/>
          <w:numId w:val="68"/>
        </w:numPr>
        <w:tabs>
          <w:tab w:val="left" w:pos="993"/>
        </w:tabs>
        <w:spacing w:before="120"/>
        <w:ind w:left="993" w:right="-1" w:hanging="567"/>
        <w:jc w:val="both"/>
        <w:rPr>
          <w:b w:val="0"/>
          <w:color w:val="231F20"/>
          <w:sz w:val="19"/>
          <w:szCs w:val="19"/>
        </w:rPr>
      </w:pPr>
      <w:r w:rsidRPr="004E7957">
        <w:rPr>
          <w:b w:val="0"/>
          <w:color w:val="231F20"/>
          <w:sz w:val="19"/>
          <w:szCs w:val="19"/>
        </w:rPr>
        <w:t xml:space="preserve">If a </w:t>
      </w:r>
      <w:r w:rsidRPr="004E7957">
        <w:rPr>
          <w:b w:val="0"/>
          <w:color w:val="231F20"/>
          <w:spacing w:val="-3"/>
          <w:sz w:val="19"/>
          <w:szCs w:val="19"/>
        </w:rPr>
        <w:t xml:space="preserve">Tender </w:t>
      </w:r>
      <w:r w:rsidRPr="004E7957">
        <w:rPr>
          <w:b w:val="0"/>
          <w:color w:val="231F20"/>
          <w:sz w:val="19"/>
          <w:szCs w:val="19"/>
        </w:rPr>
        <w:t xml:space="preserve">Security or Tender-Securing Declaration is speciﬁed pursuant to ITT 19.1, any </w:t>
      </w:r>
      <w:r w:rsidRPr="004E7957">
        <w:rPr>
          <w:b w:val="0"/>
          <w:color w:val="231F20"/>
          <w:spacing w:val="-3"/>
          <w:sz w:val="19"/>
          <w:szCs w:val="19"/>
        </w:rPr>
        <w:t xml:space="preserve">Tender </w:t>
      </w:r>
      <w:r w:rsidRPr="004E7957">
        <w:rPr>
          <w:b w:val="0"/>
          <w:color w:val="231F20"/>
          <w:sz w:val="19"/>
          <w:szCs w:val="19"/>
        </w:rPr>
        <w:t>not accompanied</w:t>
      </w:r>
      <w:r w:rsidRPr="004E7957">
        <w:rPr>
          <w:b w:val="0"/>
          <w:color w:val="231F20"/>
          <w:spacing w:val="-14"/>
          <w:sz w:val="19"/>
          <w:szCs w:val="19"/>
        </w:rPr>
        <w:t xml:space="preserve"> </w:t>
      </w:r>
      <w:r w:rsidRPr="004E7957">
        <w:rPr>
          <w:b w:val="0"/>
          <w:color w:val="231F20"/>
          <w:sz w:val="19"/>
          <w:szCs w:val="19"/>
        </w:rPr>
        <w:t>by</w:t>
      </w:r>
      <w:r w:rsidRPr="004E7957">
        <w:rPr>
          <w:b w:val="0"/>
          <w:color w:val="231F20"/>
          <w:spacing w:val="-14"/>
          <w:sz w:val="19"/>
          <w:szCs w:val="19"/>
        </w:rPr>
        <w:t xml:space="preserve"> </w:t>
      </w:r>
      <w:r w:rsidRPr="004E7957">
        <w:rPr>
          <w:b w:val="0"/>
          <w:color w:val="231F20"/>
          <w:sz w:val="19"/>
          <w:szCs w:val="19"/>
        </w:rPr>
        <w:t>a</w:t>
      </w:r>
      <w:r w:rsidRPr="004E7957">
        <w:rPr>
          <w:b w:val="0"/>
          <w:color w:val="231F20"/>
          <w:spacing w:val="-14"/>
          <w:sz w:val="19"/>
          <w:szCs w:val="19"/>
        </w:rPr>
        <w:t xml:space="preserve"> </w:t>
      </w:r>
      <w:r w:rsidRPr="004E7957">
        <w:rPr>
          <w:b w:val="0"/>
          <w:color w:val="231F20"/>
          <w:sz w:val="19"/>
          <w:szCs w:val="19"/>
        </w:rPr>
        <w:t>substantially</w:t>
      </w:r>
      <w:r w:rsidRPr="004E7957">
        <w:rPr>
          <w:b w:val="0"/>
          <w:color w:val="231F20"/>
          <w:spacing w:val="-14"/>
          <w:sz w:val="19"/>
          <w:szCs w:val="19"/>
        </w:rPr>
        <w:t xml:space="preserve"> </w:t>
      </w:r>
      <w:r w:rsidRPr="004E7957">
        <w:rPr>
          <w:b w:val="0"/>
          <w:color w:val="231F20"/>
          <w:sz w:val="19"/>
          <w:szCs w:val="19"/>
        </w:rPr>
        <w:t>responsive</w:t>
      </w:r>
      <w:r w:rsidRPr="004E7957">
        <w:rPr>
          <w:b w:val="0"/>
          <w:color w:val="231F20"/>
          <w:spacing w:val="-18"/>
          <w:sz w:val="19"/>
          <w:szCs w:val="19"/>
        </w:rPr>
        <w:t xml:space="preserve"> </w:t>
      </w:r>
      <w:r w:rsidRPr="004E7957">
        <w:rPr>
          <w:b w:val="0"/>
          <w:color w:val="231F20"/>
          <w:spacing w:val="-3"/>
          <w:sz w:val="19"/>
          <w:szCs w:val="19"/>
        </w:rPr>
        <w:t>Tender</w:t>
      </w:r>
      <w:r w:rsidRPr="004E7957">
        <w:rPr>
          <w:b w:val="0"/>
          <w:color w:val="231F20"/>
          <w:spacing w:val="-14"/>
          <w:sz w:val="19"/>
          <w:szCs w:val="19"/>
        </w:rPr>
        <w:t xml:space="preserve"> </w:t>
      </w:r>
      <w:r w:rsidRPr="004E7957">
        <w:rPr>
          <w:b w:val="0"/>
          <w:color w:val="231F20"/>
          <w:sz w:val="19"/>
          <w:szCs w:val="19"/>
        </w:rPr>
        <w:t>Security</w:t>
      </w:r>
      <w:r w:rsidRPr="004E7957">
        <w:rPr>
          <w:b w:val="0"/>
          <w:color w:val="231F20"/>
          <w:spacing w:val="-14"/>
          <w:sz w:val="19"/>
          <w:szCs w:val="19"/>
        </w:rPr>
        <w:t xml:space="preserve"> </w:t>
      </w:r>
      <w:r w:rsidRPr="004E7957">
        <w:rPr>
          <w:b w:val="0"/>
          <w:color w:val="231F20"/>
          <w:sz w:val="19"/>
          <w:szCs w:val="19"/>
        </w:rPr>
        <w:t>or</w:t>
      </w:r>
      <w:r w:rsidRPr="004E7957">
        <w:rPr>
          <w:b w:val="0"/>
          <w:color w:val="231F20"/>
          <w:spacing w:val="-18"/>
          <w:sz w:val="19"/>
          <w:szCs w:val="19"/>
        </w:rPr>
        <w:t xml:space="preserve"> </w:t>
      </w:r>
      <w:r w:rsidRPr="004E7957">
        <w:rPr>
          <w:b w:val="0"/>
          <w:color w:val="231F20"/>
          <w:sz w:val="19"/>
          <w:szCs w:val="19"/>
        </w:rPr>
        <w:t>Tender-Securing</w:t>
      </w:r>
      <w:r w:rsidRPr="004E7957">
        <w:rPr>
          <w:b w:val="0"/>
          <w:color w:val="231F20"/>
          <w:spacing w:val="-14"/>
          <w:sz w:val="19"/>
          <w:szCs w:val="19"/>
        </w:rPr>
        <w:t xml:space="preserve"> </w:t>
      </w:r>
      <w:r w:rsidRPr="004E7957">
        <w:rPr>
          <w:b w:val="0"/>
          <w:color w:val="231F20"/>
          <w:sz w:val="19"/>
          <w:szCs w:val="19"/>
        </w:rPr>
        <w:t>Declaration</w:t>
      </w:r>
      <w:r w:rsidRPr="004E7957">
        <w:rPr>
          <w:b w:val="0"/>
          <w:color w:val="231F20"/>
          <w:spacing w:val="-14"/>
          <w:sz w:val="19"/>
          <w:szCs w:val="19"/>
        </w:rPr>
        <w:t xml:space="preserve"> </w:t>
      </w:r>
      <w:r w:rsidRPr="004E7957">
        <w:rPr>
          <w:b w:val="0"/>
          <w:color w:val="231F20"/>
          <w:sz w:val="19"/>
          <w:szCs w:val="19"/>
        </w:rPr>
        <w:t>shall</w:t>
      </w:r>
      <w:r w:rsidRPr="004E7957">
        <w:rPr>
          <w:b w:val="0"/>
          <w:color w:val="231F20"/>
          <w:spacing w:val="-14"/>
          <w:sz w:val="19"/>
          <w:szCs w:val="19"/>
        </w:rPr>
        <w:t xml:space="preserve"> </w:t>
      </w:r>
      <w:r w:rsidRPr="004E7957">
        <w:rPr>
          <w:b w:val="0"/>
          <w:color w:val="231F20"/>
          <w:sz w:val="19"/>
          <w:szCs w:val="19"/>
        </w:rPr>
        <w:t>be</w:t>
      </w:r>
      <w:r w:rsidRPr="004E7957">
        <w:rPr>
          <w:b w:val="0"/>
          <w:color w:val="231F20"/>
          <w:spacing w:val="-14"/>
          <w:sz w:val="19"/>
          <w:szCs w:val="19"/>
        </w:rPr>
        <w:t xml:space="preserve"> </w:t>
      </w:r>
      <w:r w:rsidRPr="004E7957">
        <w:rPr>
          <w:b w:val="0"/>
          <w:color w:val="231F20"/>
          <w:sz w:val="19"/>
          <w:szCs w:val="19"/>
        </w:rPr>
        <w:t>rejected</w:t>
      </w:r>
      <w:r w:rsidRPr="004E7957">
        <w:rPr>
          <w:b w:val="0"/>
          <w:color w:val="231F20"/>
          <w:spacing w:val="-14"/>
          <w:sz w:val="19"/>
          <w:szCs w:val="19"/>
        </w:rPr>
        <w:t xml:space="preserve"> </w:t>
      </w:r>
      <w:r w:rsidRPr="004E7957">
        <w:rPr>
          <w:b w:val="0"/>
          <w:color w:val="231F20"/>
          <w:sz w:val="19"/>
          <w:szCs w:val="19"/>
        </w:rPr>
        <w:t>by the</w:t>
      </w:r>
      <w:r w:rsidRPr="004E7957">
        <w:rPr>
          <w:b w:val="0"/>
          <w:color w:val="231F20"/>
          <w:spacing w:val="-23"/>
          <w:sz w:val="19"/>
          <w:szCs w:val="19"/>
        </w:rPr>
        <w:t xml:space="preserve"> </w:t>
      </w:r>
      <w:r w:rsidRPr="004E7957">
        <w:rPr>
          <w:b w:val="0"/>
          <w:color w:val="231F20"/>
          <w:sz w:val="19"/>
          <w:szCs w:val="19"/>
        </w:rPr>
        <w:t>Procuring</w:t>
      </w:r>
      <w:r w:rsidRPr="004E7957">
        <w:rPr>
          <w:b w:val="0"/>
          <w:color w:val="231F20"/>
          <w:spacing w:val="-23"/>
          <w:sz w:val="19"/>
          <w:szCs w:val="19"/>
        </w:rPr>
        <w:t xml:space="preserve"> </w:t>
      </w:r>
      <w:r w:rsidRPr="004E7957">
        <w:rPr>
          <w:b w:val="0"/>
          <w:color w:val="231F20"/>
          <w:sz w:val="19"/>
          <w:szCs w:val="19"/>
        </w:rPr>
        <w:t>Entity</w:t>
      </w:r>
      <w:r w:rsidRPr="004E7957">
        <w:rPr>
          <w:b w:val="0"/>
          <w:color w:val="231F20"/>
          <w:spacing w:val="-23"/>
          <w:sz w:val="19"/>
          <w:szCs w:val="19"/>
        </w:rPr>
        <w:t xml:space="preserve"> </w:t>
      </w:r>
      <w:r w:rsidRPr="004E7957">
        <w:rPr>
          <w:b w:val="0"/>
          <w:color w:val="231F20"/>
          <w:sz w:val="19"/>
          <w:szCs w:val="19"/>
        </w:rPr>
        <w:t>as</w:t>
      </w:r>
      <w:r w:rsidRPr="004E7957">
        <w:rPr>
          <w:b w:val="0"/>
          <w:color w:val="231F20"/>
          <w:spacing w:val="-22"/>
          <w:sz w:val="19"/>
          <w:szCs w:val="19"/>
        </w:rPr>
        <w:t xml:space="preserve"> </w:t>
      </w:r>
      <w:r w:rsidRPr="004E7957">
        <w:rPr>
          <w:b w:val="0"/>
          <w:color w:val="231F20"/>
          <w:sz w:val="19"/>
          <w:szCs w:val="19"/>
        </w:rPr>
        <w:t>non-responsive.</w:t>
      </w:r>
    </w:p>
    <w:p w14:paraId="573FD68D" w14:textId="77777777" w:rsidR="00043AB3" w:rsidRPr="004E7957" w:rsidRDefault="00043AB3" w:rsidP="00043AB3">
      <w:pPr>
        <w:pStyle w:val="Heading3"/>
        <w:numPr>
          <w:ilvl w:val="1"/>
          <w:numId w:val="68"/>
        </w:numPr>
        <w:tabs>
          <w:tab w:val="left" w:pos="993"/>
        </w:tabs>
        <w:spacing w:before="120"/>
        <w:ind w:left="993" w:right="-1" w:hanging="567"/>
        <w:jc w:val="both"/>
        <w:rPr>
          <w:b w:val="0"/>
          <w:color w:val="231F20"/>
          <w:sz w:val="19"/>
          <w:szCs w:val="19"/>
        </w:rPr>
      </w:pPr>
      <w:r w:rsidRPr="004E7957">
        <w:rPr>
          <w:b w:val="0"/>
          <w:color w:val="231F20"/>
          <w:sz w:val="19"/>
          <w:szCs w:val="19"/>
        </w:rPr>
        <w:t xml:space="preserve">If a Tender Security is speciﬁed pursuant to ITT 21.1, the Tender Security of unsuccessful Tenderers shall be returned as promptly as possible upon the successful Tenderer's signing the Contract and furnishing the Performance Security and any other documents required in the </w:t>
      </w:r>
      <w:r w:rsidRPr="004E7957">
        <w:rPr>
          <w:bCs w:val="0"/>
          <w:color w:val="231F20"/>
          <w:sz w:val="19"/>
          <w:szCs w:val="19"/>
        </w:rPr>
        <w:t>TDS</w:t>
      </w:r>
      <w:r w:rsidRPr="004E7957">
        <w:rPr>
          <w:b w:val="0"/>
          <w:color w:val="231F20"/>
          <w:sz w:val="19"/>
          <w:szCs w:val="19"/>
        </w:rPr>
        <w:t>. The Procuring Entity shall also promptly return the tender security to the tenderers where the procurement proceedings are terminated, all tenders were determined nonresponsive or a bidder declines to extend tender validity period.</w:t>
      </w:r>
    </w:p>
    <w:p w14:paraId="4716C6B3" w14:textId="77777777" w:rsidR="00043AB3" w:rsidRPr="004E7957" w:rsidRDefault="00043AB3" w:rsidP="00043AB3">
      <w:pPr>
        <w:pStyle w:val="Heading3"/>
        <w:numPr>
          <w:ilvl w:val="1"/>
          <w:numId w:val="68"/>
        </w:numPr>
        <w:tabs>
          <w:tab w:val="left" w:pos="993"/>
        </w:tabs>
        <w:spacing w:before="120"/>
        <w:ind w:left="993" w:right="-1" w:hanging="567"/>
        <w:jc w:val="both"/>
        <w:rPr>
          <w:b w:val="0"/>
          <w:color w:val="231F20"/>
          <w:sz w:val="19"/>
          <w:szCs w:val="19"/>
        </w:rPr>
      </w:pPr>
      <w:r w:rsidRPr="004E7957">
        <w:rPr>
          <w:b w:val="0"/>
          <w:color w:val="231F20"/>
          <w:sz w:val="19"/>
          <w:szCs w:val="19"/>
        </w:rPr>
        <w:t xml:space="preserve">The Tender Security of the successful Tenderer shall be returned as promptly as possible once the successful Tenderer has signed the Contract and furnished the required Performance Security, and any other documents required in the </w:t>
      </w:r>
      <w:r w:rsidRPr="004E7957">
        <w:rPr>
          <w:bCs w:val="0"/>
          <w:color w:val="231F20"/>
          <w:sz w:val="19"/>
          <w:szCs w:val="19"/>
        </w:rPr>
        <w:t>TDS</w:t>
      </w:r>
      <w:r w:rsidRPr="004E7957">
        <w:rPr>
          <w:b w:val="0"/>
          <w:color w:val="231F20"/>
          <w:sz w:val="19"/>
          <w:szCs w:val="19"/>
        </w:rPr>
        <w:t>.</w:t>
      </w:r>
    </w:p>
    <w:p w14:paraId="4FD194F2" w14:textId="77777777" w:rsidR="00043AB3" w:rsidRPr="004E7957" w:rsidRDefault="00043AB3" w:rsidP="00043AB3">
      <w:pPr>
        <w:pStyle w:val="Heading3"/>
        <w:numPr>
          <w:ilvl w:val="1"/>
          <w:numId w:val="68"/>
        </w:numPr>
        <w:tabs>
          <w:tab w:val="left" w:pos="993"/>
        </w:tabs>
        <w:spacing w:before="120"/>
        <w:ind w:left="993" w:right="-1" w:hanging="567"/>
        <w:jc w:val="both"/>
        <w:rPr>
          <w:b w:val="0"/>
          <w:color w:val="231F20"/>
          <w:sz w:val="19"/>
          <w:szCs w:val="19"/>
        </w:rPr>
      </w:pPr>
      <w:r w:rsidRPr="004E7957">
        <w:rPr>
          <w:b w:val="0"/>
          <w:color w:val="231F20"/>
          <w:sz w:val="19"/>
          <w:szCs w:val="19"/>
        </w:rPr>
        <w:t>The Tender Security may be forfeited or the Tender-Securing Declaration executed:</w:t>
      </w:r>
    </w:p>
    <w:p w14:paraId="364BF28A" w14:textId="77777777" w:rsidR="00043AB3" w:rsidRPr="004E7957" w:rsidRDefault="00043AB3" w:rsidP="00043AB3">
      <w:pPr>
        <w:pStyle w:val="ListParagraph"/>
        <w:numPr>
          <w:ilvl w:val="2"/>
          <w:numId w:val="119"/>
        </w:numPr>
        <w:tabs>
          <w:tab w:val="left" w:pos="993"/>
        </w:tabs>
        <w:spacing w:before="60"/>
        <w:ind w:left="1418" w:hanging="425"/>
        <w:jc w:val="both"/>
        <w:rPr>
          <w:sz w:val="19"/>
          <w:szCs w:val="19"/>
        </w:rPr>
      </w:pPr>
      <w:r w:rsidRPr="004E7957">
        <w:rPr>
          <w:color w:val="231F20"/>
          <w:sz w:val="19"/>
          <w:szCs w:val="19"/>
        </w:rPr>
        <w:t xml:space="preserve">if a Tenderer withdraws its </w:t>
      </w:r>
      <w:r w:rsidRPr="004E7957">
        <w:rPr>
          <w:color w:val="231F20"/>
          <w:spacing w:val="-3"/>
          <w:sz w:val="19"/>
          <w:szCs w:val="19"/>
        </w:rPr>
        <w:t xml:space="preserve">Tender </w:t>
      </w:r>
      <w:r w:rsidRPr="004E7957">
        <w:rPr>
          <w:color w:val="231F20"/>
          <w:sz w:val="19"/>
          <w:szCs w:val="19"/>
        </w:rPr>
        <w:t xml:space="preserve">during the period of </w:t>
      </w:r>
      <w:r w:rsidRPr="004E7957">
        <w:rPr>
          <w:color w:val="231F20"/>
          <w:spacing w:val="-3"/>
          <w:sz w:val="19"/>
          <w:szCs w:val="19"/>
        </w:rPr>
        <w:t xml:space="preserve">Tender </w:t>
      </w:r>
      <w:r w:rsidRPr="004E7957">
        <w:rPr>
          <w:color w:val="231F20"/>
          <w:sz w:val="19"/>
          <w:szCs w:val="19"/>
        </w:rPr>
        <w:t>validity speciﬁed by the Tenderer on</w:t>
      </w:r>
      <w:r w:rsidRPr="004E7957">
        <w:rPr>
          <w:color w:val="231F20"/>
          <w:spacing w:val="-31"/>
          <w:sz w:val="19"/>
          <w:szCs w:val="19"/>
        </w:rPr>
        <w:t xml:space="preserve"> </w:t>
      </w:r>
      <w:r w:rsidRPr="004E7957">
        <w:rPr>
          <w:color w:val="231F20"/>
          <w:sz w:val="19"/>
          <w:szCs w:val="19"/>
        </w:rPr>
        <w:t>the Form</w:t>
      </w:r>
      <w:r w:rsidRPr="004E7957">
        <w:rPr>
          <w:color w:val="231F20"/>
          <w:spacing w:val="-24"/>
          <w:sz w:val="19"/>
          <w:szCs w:val="19"/>
        </w:rPr>
        <w:t xml:space="preserve"> </w:t>
      </w:r>
      <w:r w:rsidRPr="004E7957">
        <w:rPr>
          <w:color w:val="231F20"/>
          <w:sz w:val="19"/>
          <w:szCs w:val="19"/>
        </w:rPr>
        <w:t>of</w:t>
      </w:r>
      <w:r w:rsidRPr="004E7957">
        <w:rPr>
          <w:color w:val="231F20"/>
          <w:spacing w:val="-27"/>
          <w:sz w:val="19"/>
          <w:szCs w:val="19"/>
        </w:rPr>
        <w:t xml:space="preserve"> </w:t>
      </w:r>
      <w:r w:rsidRPr="004E7957">
        <w:rPr>
          <w:color w:val="231F20"/>
          <w:spacing w:val="-4"/>
          <w:sz w:val="19"/>
          <w:szCs w:val="19"/>
        </w:rPr>
        <w:t>Tender,</w:t>
      </w:r>
      <w:r w:rsidRPr="004E7957">
        <w:rPr>
          <w:color w:val="231F20"/>
          <w:spacing w:val="-24"/>
          <w:sz w:val="19"/>
          <w:szCs w:val="19"/>
        </w:rPr>
        <w:t xml:space="preserve"> </w:t>
      </w:r>
      <w:r w:rsidRPr="004E7957">
        <w:rPr>
          <w:color w:val="231F20"/>
          <w:sz w:val="19"/>
          <w:szCs w:val="19"/>
        </w:rPr>
        <w:t>or</w:t>
      </w:r>
      <w:r w:rsidRPr="004E7957">
        <w:rPr>
          <w:color w:val="231F20"/>
          <w:spacing w:val="-23"/>
          <w:sz w:val="19"/>
          <w:szCs w:val="19"/>
        </w:rPr>
        <w:t xml:space="preserve"> </w:t>
      </w:r>
      <w:r w:rsidRPr="004E7957">
        <w:rPr>
          <w:color w:val="231F20"/>
          <w:sz w:val="19"/>
          <w:szCs w:val="19"/>
        </w:rPr>
        <w:t>any</w:t>
      </w:r>
      <w:r w:rsidRPr="004E7957">
        <w:rPr>
          <w:color w:val="231F20"/>
          <w:spacing w:val="-24"/>
          <w:sz w:val="19"/>
          <w:szCs w:val="19"/>
        </w:rPr>
        <w:t xml:space="preserve"> </w:t>
      </w:r>
      <w:r w:rsidRPr="004E7957">
        <w:rPr>
          <w:color w:val="231F20"/>
          <w:sz w:val="19"/>
          <w:szCs w:val="19"/>
        </w:rPr>
        <w:t>extension</w:t>
      </w:r>
      <w:r w:rsidRPr="004E7957">
        <w:rPr>
          <w:color w:val="231F20"/>
          <w:spacing w:val="-24"/>
          <w:sz w:val="19"/>
          <w:szCs w:val="19"/>
        </w:rPr>
        <w:t xml:space="preserve"> </w:t>
      </w:r>
      <w:r w:rsidRPr="004E7957">
        <w:rPr>
          <w:color w:val="231F20"/>
          <w:sz w:val="19"/>
          <w:szCs w:val="19"/>
        </w:rPr>
        <w:t>thereto</w:t>
      </w:r>
      <w:r w:rsidRPr="004E7957">
        <w:rPr>
          <w:color w:val="231F20"/>
          <w:spacing w:val="-24"/>
          <w:sz w:val="19"/>
          <w:szCs w:val="19"/>
        </w:rPr>
        <w:t xml:space="preserve"> </w:t>
      </w:r>
      <w:r w:rsidRPr="004E7957">
        <w:rPr>
          <w:color w:val="231F20"/>
          <w:sz w:val="19"/>
          <w:szCs w:val="19"/>
        </w:rPr>
        <w:t>provided</w:t>
      </w:r>
      <w:r w:rsidRPr="004E7957">
        <w:rPr>
          <w:color w:val="231F20"/>
          <w:spacing w:val="-24"/>
          <w:sz w:val="19"/>
          <w:szCs w:val="19"/>
        </w:rPr>
        <w:t xml:space="preserve"> </w:t>
      </w:r>
      <w:r w:rsidRPr="004E7957">
        <w:rPr>
          <w:color w:val="231F20"/>
          <w:sz w:val="19"/>
          <w:szCs w:val="19"/>
        </w:rPr>
        <w:t>by</w:t>
      </w:r>
      <w:r w:rsidRPr="004E7957">
        <w:rPr>
          <w:color w:val="231F20"/>
          <w:spacing w:val="-23"/>
          <w:sz w:val="19"/>
          <w:szCs w:val="19"/>
        </w:rPr>
        <w:t xml:space="preserve"> </w:t>
      </w:r>
      <w:r w:rsidRPr="004E7957">
        <w:rPr>
          <w:color w:val="231F20"/>
          <w:sz w:val="19"/>
          <w:szCs w:val="19"/>
        </w:rPr>
        <w:t>the</w:t>
      </w:r>
      <w:r w:rsidRPr="004E7957">
        <w:rPr>
          <w:color w:val="231F20"/>
          <w:spacing w:val="-28"/>
          <w:sz w:val="19"/>
          <w:szCs w:val="19"/>
        </w:rPr>
        <w:t xml:space="preserve"> </w:t>
      </w:r>
      <w:r w:rsidRPr="004E7957">
        <w:rPr>
          <w:color w:val="231F20"/>
          <w:sz w:val="19"/>
          <w:szCs w:val="19"/>
        </w:rPr>
        <w:t>Tenderer;</w:t>
      </w:r>
      <w:r w:rsidRPr="004E7957">
        <w:rPr>
          <w:color w:val="231F20"/>
          <w:spacing w:val="-24"/>
          <w:sz w:val="19"/>
          <w:szCs w:val="19"/>
        </w:rPr>
        <w:t xml:space="preserve"> </w:t>
      </w:r>
      <w:r w:rsidRPr="004E7957">
        <w:rPr>
          <w:color w:val="231F20"/>
          <w:sz w:val="19"/>
          <w:szCs w:val="19"/>
        </w:rPr>
        <w:t>or</w:t>
      </w:r>
    </w:p>
    <w:p w14:paraId="1AA45DD2" w14:textId="77777777" w:rsidR="00043AB3" w:rsidRPr="004E7957" w:rsidRDefault="00043AB3" w:rsidP="00043AB3">
      <w:pPr>
        <w:pStyle w:val="ListParagraph"/>
        <w:numPr>
          <w:ilvl w:val="2"/>
          <w:numId w:val="119"/>
        </w:numPr>
        <w:tabs>
          <w:tab w:val="left" w:pos="993"/>
        </w:tabs>
        <w:spacing w:before="60"/>
        <w:ind w:left="1418" w:hanging="425"/>
        <w:jc w:val="both"/>
        <w:rPr>
          <w:sz w:val="19"/>
          <w:szCs w:val="19"/>
        </w:rPr>
      </w:pPr>
      <w:r w:rsidRPr="004E7957">
        <w:rPr>
          <w:color w:val="231F20"/>
          <w:sz w:val="19"/>
          <w:szCs w:val="19"/>
        </w:rPr>
        <w:t>if</w:t>
      </w:r>
      <w:r w:rsidRPr="004E7957">
        <w:rPr>
          <w:color w:val="231F20"/>
          <w:spacing w:val="-24"/>
          <w:sz w:val="19"/>
          <w:szCs w:val="19"/>
        </w:rPr>
        <w:t xml:space="preserve"> </w:t>
      </w:r>
      <w:r w:rsidRPr="004E7957">
        <w:rPr>
          <w:color w:val="231F20"/>
          <w:sz w:val="19"/>
          <w:szCs w:val="19"/>
        </w:rPr>
        <w:t>the</w:t>
      </w:r>
      <w:r w:rsidRPr="004E7957">
        <w:rPr>
          <w:color w:val="231F20"/>
          <w:spacing w:val="-24"/>
          <w:sz w:val="19"/>
          <w:szCs w:val="19"/>
        </w:rPr>
        <w:t xml:space="preserve"> </w:t>
      </w:r>
      <w:r w:rsidRPr="004E7957">
        <w:rPr>
          <w:color w:val="231F20"/>
          <w:sz w:val="19"/>
          <w:szCs w:val="19"/>
        </w:rPr>
        <w:t>successful</w:t>
      </w:r>
      <w:r w:rsidRPr="004E7957">
        <w:rPr>
          <w:color w:val="231F20"/>
          <w:spacing w:val="-27"/>
          <w:sz w:val="19"/>
          <w:szCs w:val="19"/>
        </w:rPr>
        <w:t xml:space="preserve"> </w:t>
      </w:r>
      <w:r w:rsidRPr="004E7957">
        <w:rPr>
          <w:color w:val="231F20"/>
          <w:sz w:val="19"/>
          <w:szCs w:val="19"/>
        </w:rPr>
        <w:t>Tenderer</w:t>
      </w:r>
      <w:r w:rsidRPr="004E7957">
        <w:rPr>
          <w:color w:val="231F20"/>
          <w:spacing w:val="-24"/>
          <w:sz w:val="19"/>
          <w:szCs w:val="19"/>
        </w:rPr>
        <w:t xml:space="preserve"> </w:t>
      </w:r>
      <w:r w:rsidRPr="004E7957">
        <w:rPr>
          <w:color w:val="231F20"/>
          <w:sz w:val="19"/>
          <w:szCs w:val="19"/>
        </w:rPr>
        <w:t>fails</w:t>
      </w:r>
      <w:r w:rsidRPr="004E7957">
        <w:rPr>
          <w:color w:val="231F20"/>
          <w:spacing w:val="-24"/>
          <w:sz w:val="19"/>
          <w:szCs w:val="19"/>
        </w:rPr>
        <w:t xml:space="preserve"> </w:t>
      </w:r>
      <w:r w:rsidRPr="004E7957">
        <w:rPr>
          <w:color w:val="231F20"/>
          <w:sz w:val="19"/>
          <w:szCs w:val="19"/>
        </w:rPr>
        <w:t>to:</w:t>
      </w:r>
    </w:p>
    <w:p w14:paraId="2EAFF1EB" w14:textId="77777777" w:rsidR="00043AB3" w:rsidRPr="004E7957" w:rsidRDefault="00043AB3" w:rsidP="00043AB3">
      <w:pPr>
        <w:pStyle w:val="ListParagraph"/>
        <w:numPr>
          <w:ilvl w:val="3"/>
          <w:numId w:val="41"/>
        </w:numPr>
        <w:tabs>
          <w:tab w:val="left" w:pos="2597"/>
          <w:tab w:val="left" w:pos="2598"/>
        </w:tabs>
        <w:spacing w:before="60"/>
        <w:ind w:left="1985" w:hanging="567"/>
        <w:jc w:val="both"/>
        <w:rPr>
          <w:sz w:val="19"/>
          <w:szCs w:val="19"/>
        </w:rPr>
      </w:pPr>
      <w:r w:rsidRPr="004E7957">
        <w:rPr>
          <w:color w:val="231F20"/>
          <w:sz w:val="19"/>
          <w:szCs w:val="19"/>
        </w:rPr>
        <w:t>sign</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accordance</w:t>
      </w:r>
      <w:r w:rsidRPr="004E7957">
        <w:rPr>
          <w:color w:val="231F20"/>
          <w:spacing w:val="-23"/>
          <w:sz w:val="19"/>
          <w:szCs w:val="19"/>
        </w:rPr>
        <w:t xml:space="preserve"> </w:t>
      </w:r>
      <w:r w:rsidRPr="004E7957">
        <w:rPr>
          <w:color w:val="231F20"/>
          <w:sz w:val="19"/>
          <w:szCs w:val="19"/>
        </w:rPr>
        <w:t>with</w:t>
      </w:r>
      <w:r w:rsidRPr="004E7957">
        <w:rPr>
          <w:color w:val="231F20"/>
          <w:spacing w:val="-23"/>
          <w:sz w:val="19"/>
          <w:szCs w:val="19"/>
        </w:rPr>
        <w:t xml:space="preserve"> </w:t>
      </w:r>
      <w:r w:rsidRPr="004E7957">
        <w:rPr>
          <w:color w:val="231F20"/>
          <w:sz w:val="19"/>
          <w:szCs w:val="19"/>
        </w:rPr>
        <w:t>ITT</w:t>
      </w:r>
      <w:r w:rsidRPr="004E7957">
        <w:rPr>
          <w:color w:val="231F20"/>
          <w:spacing w:val="-27"/>
          <w:sz w:val="19"/>
          <w:szCs w:val="19"/>
        </w:rPr>
        <w:t xml:space="preserve"> </w:t>
      </w:r>
      <w:r w:rsidRPr="004E7957">
        <w:rPr>
          <w:color w:val="231F20"/>
          <w:sz w:val="19"/>
          <w:szCs w:val="19"/>
        </w:rPr>
        <w:t>50;</w:t>
      </w:r>
      <w:r w:rsidRPr="004E7957">
        <w:rPr>
          <w:color w:val="231F20"/>
          <w:spacing w:val="-23"/>
          <w:sz w:val="19"/>
          <w:szCs w:val="19"/>
        </w:rPr>
        <w:t xml:space="preserve"> </w:t>
      </w:r>
      <w:r w:rsidRPr="004E7957">
        <w:rPr>
          <w:color w:val="231F20"/>
          <w:sz w:val="19"/>
          <w:szCs w:val="19"/>
        </w:rPr>
        <w:t>or</w:t>
      </w:r>
    </w:p>
    <w:p w14:paraId="2EE099CA" w14:textId="77777777" w:rsidR="00043AB3" w:rsidRPr="004E7957" w:rsidRDefault="00043AB3" w:rsidP="00043AB3">
      <w:pPr>
        <w:pStyle w:val="ListParagraph"/>
        <w:numPr>
          <w:ilvl w:val="3"/>
          <w:numId w:val="41"/>
        </w:numPr>
        <w:tabs>
          <w:tab w:val="left" w:pos="2564"/>
          <w:tab w:val="left" w:pos="2565"/>
        </w:tabs>
        <w:spacing w:before="60"/>
        <w:ind w:left="1985" w:hanging="567"/>
        <w:jc w:val="both"/>
        <w:rPr>
          <w:sz w:val="19"/>
          <w:szCs w:val="19"/>
        </w:rPr>
      </w:pPr>
      <w:r w:rsidRPr="004E7957">
        <w:rPr>
          <w:color w:val="231F20"/>
          <w:sz w:val="19"/>
          <w:szCs w:val="19"/>
        </w:rPr>
        <w:t>furnish</w:t>
      </w:r>
      <w:r w:rsidRPr="004E7957">
        <w:rPr>
          <w:color w:val="231F20"/>
          <w:spacing w:val="-18"/>
          <w:sz w:val="19"/>
          <w:szCs w:val="19"/>
        </w:rPr>
        <w:t xml:space="preserve"> </w:t>
      </w:r>
      <w:r w:rsidRPr="004E7957">
        <w:rPr>
          <w:color w:val="231F20"/>
          <w:sz w:val="19"/>
          <w:szCs w:val="19"/>
        </w:rPr>
        <w:t>a</w:t>
      </w:r>
      <w:r w:rsidRPr="004E7957">
        <w:rPr>
          <w:color w:val="231F20"/>
          <w:spacing w:val="-18"/>
          <w:sz w:val="19"/>
          <w:szCs w:val="19"/>
        </w:rPr>
        <w:t xml:space="preserve"> </w:t>
      </w:r>
      <w:r w:rsidRPr="004E7957">
        <w:rPr>
          <w:color w:val="231F20"/>
          <w:sz w:val="19"/>
          <w:szCs w:val="19"/>
        </w:rPr>
        <w:t>Performance</w:t>
      </w:r>
      <w:r w:rsidRPr="004E7957">
        <w:rPr>
          <w:color w:val="231F20"/>
          <w:spacing w:val="-18"/>
          <w:sz w:val="19"/>
          <w:szCs w:val="19"/>
        </w:rPr>
        <w:t xml:space="preserve"> </w:t>
      </w:r>
      <w:r w:rsidRPr="004E7957">
        <w:rPr>
          <w:color w:val="231F20"/>
          <w:sz w:val="19"/>
          <w:szCs w:val="19"/>
        </w:rPr>
        <w:t>Security</w:t>
      </w:r>
      <w:r w:rsidRPr="004E7957">
        <w:rPr>
          <w:color w:val="231F20"/>
          <w:spacing w:val="-18"/>
          <w:sz w:val="19"/>
          <w:szCs w:val="19"/>
        </w:rPr>
        <w:t xml:space="preserve"> </w:t>
      </w:r>
      <w:r w:rsidRPr="004E7957">
        <w:rPr>
          <w:color w:val="231F20"/>
          <w:sz w:val="19"/>
          <w:szCs w:val="19"/>
        </w:rPr>
        <w:t>and</w:t>
      </w:r>
      <w:r w:rsidRPr="004E7957">
        <w:rPr>
          <w:color w:val="231F20"/>
          <w:spacing w:val="-18"/>
          <w:sz w:val="19"/>
          <w:szCs w:val="19"/>
        </w:rPr>
        <w:t xml:space="preserve"> </w:t>
      </w:r>
      <w:r w:rsidRPr="004E7957">
        <w:rPr>
          <w:color w:val="231F20"/>
          <w:sz w:val="19"/>
          <w:szCs w:val="19"/>
        </w:rPr>
        <w:t>if</w:t>
      </w:r>
      <w:r w:rsidRPr="004E7957">
        <w:rPr>
          <w:color w:val="231F20"/>
          <w:spacing w:val="-18"/>
          <w:sz w:val="19"/>
          <w:szCs w:val="19"/>
        </w:rPr>
        <w:t xml:space="preserve"> </w:t>
      </w:r>
      <w:r w:rsidRPr="004E7957">
        <w:rPr>
          <w:color w:val="231F20"/>
          <w:sz w:val="19"/>
          <w:szCs w:val="19"/>
        </w:rPr>
        <w:t>required</w:t>
      </w:r>
      <w:r w:rsidRPr="004E7957">
        <w:rPr>
          <w:color w:val="231F20"/>
          <w:spacing w:val="-18"/>
          <w:sz w:val="19"/>
          <w:szCs w:val="19"/>
        </w:rPr>
        <w:t xml:space="preserve"> </w:t>
      </w:r>
      <w:r w:rsidRPr="004E7957">
        <w:rPr>
          <w:color w:val="231F20"/>
          <w:sz w:val="19"/>
          <w:szCs w:val="19"/>
        </w:rPr>
        <w:t>in</w:t>
      </w:r>
      <w:r w:rsidRPr="004E7957">
        <w:rPr>
          <w:color w:val="231F20"/>
          <w:spacing w:val="-18"/>
          <w:sz w:val="19"/>
          <w:szCs w:val="19"/>
        </w:rPr>
        <w:t xml:space="preserve"> </w:t>
      </w:r>
      <w:r w:rsidRPr="004E7957">
        <w:rPr>
          <w:color w:val="231F20"/>
          <w:sz w:val="19"/>
          <w:szCs w:val="19"/>
        </w:rPr>
        <w:t>the</w:t>
      </w:r>
      <w:r w:rsidRPr="004E7957">
        <w:rPr>
          <w:color w:val="231F20"/>
          <w:spacing w:val="-22"/>
          <w:sz w:val="19"/>
          <w:szCs w:val="19"/>
        </w:rPr>
        <w:t xml:space="preserve"> </w:t>
      </w:r>
      <w:r w:rsidRPr="004E7957">
        <w:rPr>
          <w:b/>
          <w:bCs/>
          <w:color w:val="231F20"/>
          <w:sz w:val="19"/>
          <w:szCs w:val="19"/>
        </w:rPr>
        <w:t>TDS</w:t>
      </w:r>
      <w:r w:rsidRPr="004E7957">
        <w:rPr>
          <w:color w:val="231F20"/>
          <w:sz w:val="19"/>
          <w:szCs w:val="19"/>
        </w:rPr>
        <w:t>,</w:t>
      </w:r>
      <w:r w:rsidRPr="004E7957">
        <w:rPr>
          <w:color w:val="231F20"/>
          <w:spacing w:val="-18"/>
          <w:sz w:val="19"/>
          <w:szCs w:val="19"/>
        </w:rPr>
        <w:t xml:space="preserve"> </w:t>
      </w:r>
      <w:r w:rsidRPr="004E7957">
        <w:rPr>
          <w:color w:val="231F20"/>
          <w:sz w:val="19"/>
          <w:szCs w:val="19"/>
        </w:rPr>
        <w:t>and</w:t>
      </w:r>
      <w:r w:rsidRPr="004E7957">
        <w:rPr>
          <w:color w:val="231F20"/>
          <w:spacing w:val="-18"/>
          <w:sz w:val="19"/>
          <w:szCs w:val="19"/>
        </w:rPr>
        <w:t xml:space="preserve"> </w:t>
      </w:r>
      <w:r w:rsidRPr="004E7957">
        <w:rPr>
          <w:color w:val="231F20"/>
          <w:sz w:val="19"/>
          <w:szCs w:val="19"/>
        </w:rPr>
        <w:t>any</w:t>
      </w:r>
      <w:r w:rsidRPr="004E7957">
        <w:rPr>
          <w:color w:val="231F20"/>
          <w:spacing w:val="-18"/>
          <w:sz w:val="19"/>
          <w:szCs w:val="19"/>
        </w:rPr>
        <w:t xml:space="preserve"> </w:t>
      </w:r>
      <w:r w:rsidRPr="004E7957">
        <w:rPr>
          <w:color w:val="231F20"/>
          <w:sz w:val="19"/>
          <w:szCs w:val="19"/>
        </w:rPr>
        <w:t>other</w:t>
      </w:r>
      <w:r w:rsidRPr="004E7957">
        <w:rPr>
          <w:color w:val="231F20"/>
          <w:spacing w:val="-18"/>
          <w:sz w:val="19"/>
          <w:szCs w:val="19"/>
        </w:rPr>
        <w:t xml:space="preserve"> </w:t>
      </w:r>
      <w:r w:rsidRPr="004E7957">
        <w:rPr>
          <w:color w:val="231F20"/>
          <w:sz w:val="19"/>
          <w:szCs w:val="19"/>
        </w:rPr>
        <w:t>documents</w:t>
      </w:r>
      <w:r w:rsidRPr="004E7957">
        <w:rPr>
          <w:color w:val="231F20"/>
          <w:spacing w:val="-18"/>
          <w:sz w:val="19"/>
          <w:szCs w:val="19"/>
        </w:rPr>
        <w:t xml:space="preserve"> </w:t>
      </w:r>
      <w:r w:rsidRPr="004E7957">
        <w:rPr>
          <w:color w:val="231F20"/>
          <w:sz w:val="19"/>
          <w:szCs w:val="19"/>
        </w:rPr>
        <w:t>required</w:t>
      </w:r>
      <w:r w:rsidRPr="004E7957">
        <w:rPr>
          <w:color w:val="231F20"/>
          <w:spacing w:val="-18"/>
          <w:sz w:val="19"/>
          <w:szCs w:val="19"/>
        </w:rPr>
        <w:t xml:space="preserve"> </w:t>
      </w:r>
      <w:r w:rsidRPr="004E7957">
        <w:rPr>
          <w:color w:val="231F20"/>
          <w:sz w:val="19"/>
          <w:szCs w:val="19"/>
        </w:rPr>
        <w:t>in</w:t>
      </w:r>
      <w:r w:rsidRPr="004E7957">
        <w:rPr>
          <w:color w:val="231F20"/>
          <w:spacing w:val="-18"/>
          <w:sz w:val="19"/>
          <w:szCs w:val="19"/>
        </w:rPr>
        <w:t xml:space="preserve"> </w:t>
      </w:r>
      <w:r w:rsidRPr="004E7957">
        <w:rPr>
          <w:color w:val="231F20"/>
          <w:sz w:val="19"/>
          <w:szCs w:val="19"/>
        </w:rPr>
        <w:t xml:space="preserve">the </w:t>
      </w:r>
      <w:r w:rsidRPr="004E7957">
        <w:rPr>
          <w:b/>
          <w:bCs/>
          <w:color w:val="231F20"/>
          <w:sz w:val="19"/>
          <w:szCs w:val="19"/>
        </w:rPr>
        <w:t>TDS</w:t>
      </w:r>
      <w:r w:rsidRPr="004E7957">
        <w:rPr>
          <w:color w:val="231F20"/>
          <w:sz w:val="19"/>
          <w:szCs w:val="19"/>
        </w:rPr>
        <w:t>.</w:t>
      </w:r>
    </w:p>
    <w:p w14:paraId="7978B6EB" w14:textId="77777777" w:rsidR="00043AB3" w:rsidRPr="004E7957" w:rsidRDefault="00043AB3" w:rsidP="00043AB3">
      <w:pPr>
        <w:pStyle w:val="Heading3"/>
        <w:numPr>
          <w:ilvl w:val="1"/>
          <w:numId w:val="68"/>
        </w:numPr>
        <w:tabs>
          <w:tab w:val="left" w:pos="993"/>
        </w:tabs>
        <w:spacing w:before="120"/>
        <w:ind w:left="993" w:right="-1" w:hanging="567"/>
        <w:jc w:val="both"/>
        <w:rPr>
          <w:b w:val="0"/>
          <w:color w:val="231F20"/>
          <w:sz w:val="19"/>
          <w:szCs w:val="19"/>
        </w:rPr>
      </w:pPr>
      <w:r w:rsidRPr="004E7957">
        <w:rPr>
          <w:b w:val="0"/>
          <w:color w:val="231F20"/>
          <w:sz w:val="19"/>
          <w:szCs w:val="19"/>
        </w:rPr>
        <w:t>Where tender securing declaration is executed, the Procuring Entity shall recommend to the PPRA that PPRA debars the Tenderer from participating in public procurement as provided in the law.</w:t>
      </w:r>
    </w:p>
    <w:p w14:paraId="270E3BBA" w14:textId="77777777" w:rsidR="00043AB3" w:rsidRPr="004E7957" w:rsidRDefault="00043AB3" w:rsidP="00043AB3">
      <w:pPr>
        <w:pStyle w:val="Heading3"/>
        <w:numPr>
          <w:ilvl w:val="1"/>
          <w:numId w:val="68"/>
        </w:numPr>
        <w:tabs>
          <w:tab w:val="left" w:pos="993"/>
        </w:tabs>
        <w:spacing w:before="120"/>
        <w:ind w:left="993" w:right="-1" w:hanging="567"/>
        <w:jc w:val="both"/>
        <w:rPr>
          <w:b w:val="0"/>
          <w:color w:val="231F20"/>
          <w:sz w:val="19"/>
          <w:szCs w:val="19"/>
        </w:rPr>
      </w:pPr>
      <w:r w:rsidRPr="004E7957">
        <w:rPr>
          <w:b w:val="0"/>
          <w:color w:val="231F20"/>
          <w:sz w:val="19"/>
          <w:szCs w:val="19"/>
        </w:rPr>
        <w:t>The Tender Security or the Tender-Securing Declaration of a JV shall be in the name of the JV that submits the Tender. If the JV has not been legally constituted into a legally enforceable JV at the time of tendering, the Tender Security or the Tender-Securing Declaration shall be in the names of all future members as named in the letter of intent referred to in ITT 4.1 and ITT 11.2.</w:t>
      </w:r>
    </w:p>
    <w:p w14:paraId="681606D7" w14:textId="77777777" w:rsidR="00043AB3" w:rsidRPr="004E7957" w:rsidRDefault="00043AB3" w:rsidP="00043AB3">
      <w:pPr>
        <w:pStyle w:val="Heading3"/>
        <w:numPr>
          <w:ilvl w:val="1"/>
          <w:numId w:val="68"/>
        </w:numPr>
        <w:tabs>
          <w:tab w:val="left" w:pos="993"/>
        </w:tabs>
        <w:spacing w:before="120"/>
        <w:ind w:left="993" w:right="-1" w:hanging="567"/>
        <w:jc w:val="both"/>
        <w:rPr>
          <w:b w:val="0"/>
          <w:color w:val="231F20"/>
          <w:sz w:val="19"/>
          <w:szCs w:val="19"/>
        </w:rPr>
      </w:pPr>
      <w:r w:rsidRPr="004E7957">
        <w:rPr>
          <w:b w:val="0"/>
          <w:color w:val="231F20"/>
          <w:sz w:val="19"/>
          <w:szCs w:val="19"/>
        </w:rPr>
        <w:t>A tenderer shall not issue a tender security to guarantee itself.</w:t>
      </w:r>
    </w:p>
    <w:p w14:paraId="30114FC1"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bookmarkStart w:id="25" w:name="_TOC_250095"/>
      <w:r w:rsidRPr="004E7957">
        <w:rPr>
          <w:color w:val="231F20"/>
          <w:sz w:val="19"/>
          <w:szCs w:val="19"/>
        </w:rPr>
        <w:t>Format</w:t>
      </w:r>
      <w:r w:rsidRPr="004E7957">
        <w:rPr>
          <w:color w:val="231F20"/>
          <w:spacing w:val="-23"/>
          <w:sz w:val="19"/>
          <w:szCs w:val="19"/>
        </w:rPr>
        <w:t xml:space="preserve"> </w:t>
      </w:r>
      <w:r w:rsidRPr="004E7957">
        <w:rPr>
          <w:color w:val="231F20"/>
          <w:sz w:val="19"/>
          <w:szCs w:val="19"/>
        </w:rPr>
        <w:t>and</w:t>
      </w:r>
      <w:r w:rsidRPr="004E7957">
        <w:rPr>
          <w:color w:val="231F20"/>
          <w:spacing w:val="-22"/>
          <w:sz w:val="19"/>
          <w:szCs w:val="19"/>
        </w:rPr>
        <w:t xml:space="preserve"> </w:t>
      </w:r>
      <w:r w:rsidRPr="004E7957">
        <w:rPr>
          <w:color w:val="231F20"/>
          <w:sz w:val="19"/>
          <w:szCs w:val="19"/>
        </w:rPr>
        <w:t>Signing</w:t>
      </w:r>
      <w:r w:rsidRPr="004E7957">
        <w:rPr>
          <w:color w:val="231F20"/>
          <w:spacing w:val="-22"/>
          <w:sz w:val="19"/>
          <w:szCs w:val="19"/>
        </w:rPr>
        <w:t xml:space="preserve"> </w:t>
      </w:r>
      <w:r w:rsidRPr="004E7957">
        <w:rPr>
          <w:color w:val="231F20"/>
          <w:sz w:val="19"/>
          <w:szCs w:val="19"/>
        </w:rPr>
        <w:t>of</w:t>
      </w:r>
      <w:r w:rsidRPr="004E7957">
        <w:rPr>
          <w:color w:val="231F20"/>
          <w:spacing w:val="-26"/>
          <w:sz w:val="19"/>
          <w:szCs w:val="19"/>
        </w:rPr>
        <w:t xml:space="preserve"> </w:t>
      </w:r>
      <w:bookmarkEnd w:id="25"/>
      <w:r w:rsidRPr="004E7957">
        <w:rPr>
          <w:color w:val="231F20"/>
          <w:spacing w:val="-4"/>
          <w:sz w:val="19"/>
          <w:szCs w:val="19"/>
        </w:rPr>
        <w:t>Tender</w:t>
      </w:r>
    </w:p>
    <w:p w14:paraId="232D7D4D" w14:textId="77777777" w:rsidR="00043AB3" w:rsidRPr="004E7957" w:rsidRDefault="00043AB3" w:rsidP="00043AB3">
      <w:pPr>
        <w:pStyle w:val="Heading3"/>
        <w:numPr>
          <w:ilvl w:val="1"/>
          <w:numId w:val="69"/>
        </w:numPr>
        <w:tabs>
          <w:tab w:val="left" w:pos="993"/>
        </w:tabs>
        <w:spacing w:before="120"/>
        <w:ind w:left="993" w:right="-1" w:hanging="567"/>
        <w:jc w:val="both"/>
        <w:rPr>
          <w:b w:val="0"/>
          <w:color w:val="231F20"/>
          <w:sz w:val="19"/>
          <w:szCs w:val="19"/>
        </w:rPr>
      </w:pPr>
      <w:r w:rsidRPr="004E7957">
        <w:rPr>
          <w:b w:val="0"/>
          <w:color w:val="231F20"/>
          <w:sz w:val="19"/>
          <w:szCs w:val="19"/>
        </w:rPr>
        <w:t xml:space="preserve">The Tenderer shall prepare one original of the documents comprising the Tender as described in ITT 13 and clearly mark it “ORIGINAL.” Alternative Tenders, if permitted in accordance with ITT 15, shall be clearly marked “ALTERNATIVE.” In addition, the Tenderer shall submit copies of the Tender, in the number speciﬁed in the </w:t>
      </w:r>
      <w:r w:rsidRPr="004E7957">
        <w:rPr>
          <w:bCs w:val="0"/>
          <w:color w:val="231F20"/>
          <w:sz w:val="19"/>
          <w:szCs w:val="19"/>
        </w:rPr>
        <w:t>TDS</w:t>
      </w:r>
      <w:r w:rsidRPr="004E7957">
        <w:rPr>
          <w:b w:val="0"/>
          <w:color w:val="231F20"/>
          <w:sz w:val="19"/>
          <w:szCs w:val="19"/>
        </w:rPr>
        <w:t xml:space="preserve"> and clearly mark them “COPY.” In the event of any discrepancy between the original and the copies, the original shall prevail.</w:t>
      </w:r>
    </w:p>
    <w:p w14:paraId="232CB2D0" w14:textId="77777777" w:rsidR="00043AB3" w:rsidRPr="004E7957" w:rsidRDefault="00043AB3" w:rsidP="00043AB3">
      <w:pPr>
        <w:pStyle w:val="Heading3"/>
        <w:numPr>
          <w:ilvl w:val="1"/>
          <w:numId w:val="69"/>
        </w:numPr>
        <w:tabs>
          <w:tab w:val="left" w:pos="993"/>
        </w:tabs>
        <w:spacing w:before="120"/>
        <w:ind w:left="993" w:right="-1" w:hanging="567"/>
        <w:jc w:val="both"/>
        <w:rPr>
          <w:b w:val="0"/>
          <w:color w:val="231F20"/>
          <w:sz w:val="19"/>
          <w:szCs w:val="19"/>
        </w:rPr>
      </w:pPr>
      <w:r w:rsidRPr="004E7957">
        <w:rPr>
          <w:b w:val="0"/>
          <w:color w:val="231F20"/>
          <w:sz w:val="19"/>
          <w:szCs w:val="19"/>
        </w:rPr>
        <w:t>Tenderers shall mark as “CONFIDENTIAL” all information in their Tenders which is conﬁdential to their business. This may include proprietary information, trade secrets, or commercial or ﬁnancially sensitive information.</w:t>
      </w:r>
    </w:p>
    <w:p w14:paraId="04D4A61D" w14:textId="77777777" w:rsidR="00043AB3" w:rsidRPr="004E7957" w:rsidRDefault="00043AB3" w:rsidP="00043AB3">
      <w:pPr>
        <w:pStyle w:val="Heading3"/>
        <w:numPr>
          <w:ilvl w:val="1"/>
          <w:numId w:val="69"/>
        </w:numPr>
        <w:tabs>
          <w:tab w:val="left" w:pos="993"/>
        </w:tabs>
        <w:spacing w:before="120"/>
        <w:ind w:left="993" w:right="-1" w:hanging="567"/>
        <w:jc w:val="both"/>
        <w:rPr>
          <w:b w:val="0"/>
          <w:color w:val="231F20"/>
          <w:sz w:val="19"/>
          <w:szCs w:val="19"/>
        </w:rPr>
      </w:pPr>
      <w:r w:rsidRPr="004E7957">
        <w:rPr>
          <w:b w:val="0"/>
          <w:color w:val="231F20"/>
          <w:sz w:val="19"/>
          <w:szCs w:val="19"/>
        </w:rPr>
        <w:t xml:space="preserve">The original and all copies of the Tender shall be typed or written in indelible ink and shall be signed by a person duly authorized to sign on behalf of the Tenderer. This authorization shall consist of a written conﬁrmation as speciﬁed in the </w:t>
      </w:r>
      <w:r w:rsidRPr="004E7957">
        <w:rPr>
          <w:bCs w:val="0"/>
          <w:color w:val="231F20"/>
          <w:sz w:val="19"/>
          <w:szCs w:val="19"/>
        </w:rPr>
        <w:t>TDS</w:t>
      </w:r>
      <w:r w:rsidRPr="004E7957">
        <w:rPr>
          <w:b w:val="0"/>
          <w:color w:val="231F20"/>
          <w:sz w:val="19"/>
          <w:szCs w:val="19"/>
        </w:rPr>
        <w:t xml:space="preserve"> and shall be attached to the Tender. The name and position held by each person signing the authorization must be typed or printed below the signature. All pages of the Tender where entries or amendments have been made shall be signed or </w:t>
      </w:r>
      <w:proofErr w:type="spellStart"/>
      <w:r w:rsidRPr="004E7957">
        <w:rPr>
          <w:b w:val="0"/>
          <w:color w:val="231F20"/>
          <w:sz w:val="19"/>
          <w:szCs w:val="19"/>
        </w:rPr>
        <w:t>initialed</w:t>
      </w:r>
      <w:proofErr w:type="spellEnd"/>
      <w:r w:rsidRPr="004E7957">
        <w:rPr>
          <w:b w:val="0"/>
          <w:color w:val="231F20"/>
          <w:sz w:val="19"/>
          <w:szCs w:val="19"/>
        </w:rPr>
        <w:t xml:space="preserve"> by the person signing the Tender.</w:t>
      </w:r>
    </w:p>
    <w:p w14:paraId="6CF56420" w14:textId="77777777" w:rsidR="00043AB3" w:rsidRPr="004E7957" w:rsidRDefault="00043AB3" w:rsidP="00043AB3">
      <w:pPr>
        <w:pStyle w:val="Heading3"/>
        <w:numPr>
          <w:ilvl w:val="1"/>
          <w:numId w:val="69"/>
        </w:numPr>
        <w:tabs>
          <w:tab w:val="left" w:pos="993"/>
        </w:tabs>
        <w:spacing w:before="120"/>
        <w:ind w:left="993" w:right="-1" w:hanging="567"/>
        <w:jc w:val="both"/>
        <w:rPr>
          <w:b w:val="0"/>
          <w:color w:val="231F20"/>
          <w:sz w:val="19"/>
          <w:szCs w:val="19"/>
        </w:rPr>
      </w:pPr>
      <w:r w:rsidRPr="004E7957">
        <w:rPr>
          <w:b w:val="0"/>
          <w:color w:val="231F20"/>
          <w:sz w:val="19"/>
          <w:szCs w:val="19"/>
        </w:rPr>
        <w:t>In case the Tenderer is a JV, the Tender shall be signed by an authorized representative of the JV on behalf of the JV, and to be legally binding on all the members as evidenced by a power of attorney signed by their legally authorized representatives.</w:t>
      </w:r>
    </w:p>
    <w:p w14:paraId="1D0F054E" w14:textId="77777777" w:rsidR="00043AB3" w:rsidRPr="004E7957" w:rsidRDefault="00043AB3" w:rsidP="00043AB3">
      <w:pPr>
        <w:pStyle w:val="Heading3"/>
        <w:numPr>
          <w:ilvl w:val="1"/>
          <w:numId w:val="69"/>
        </w:numPr>
        <w:tabs>
          <w:tab w:val="left" w:pos="993"/>
        </w:tabs>
        <w:spacing w:before="120"/>
        <w:ind w:left="993" w:right="-1" w:hanging="567"/>
        <w:jc w:val="both"/>
        <w:rPr>
          <w:b w:val="0"/>
          <w:color w:val="231F20"/>
          <w:sz w:val="19"/>
          <w:szCs w:val="19"/>
        </w:rPr>
      </w:pPr>
      <w:r w:rsidRPr="004E7957">
        <w:rPr>
          <w:b w:val="0"/>
          <w:color w:val="231F20"/>
          <w:sz w:val="19"/>
          <w:szCs w:val="19"/>
        </w:rPr>
        <w:t xml:space="preserve">Any inter-lineation, erasures, or overwriting shall be valid only if they are signed or </w:t>
      </w:r>
      <w:proofErr w:type="spellStart"/>
      <w:r w:rsidRPr="004E7957">
        <w:rPr>
          <w:b w:val="0"/>
          <w:color w:val="231F20"/>
          <w:sz w:val="19"/>
          <w:szCs w:val="19"/>
        </w:rPr>
        <w:t>initialed</w:t>
      </w:r>
      <w:proofErr w:type="spellEnd"/>
      <w:r w:rsidRPr="004E7957">
        <w:rPr>
          <w:b w:val="0"/>
          <w:color w:val="231F20"/>
          <w:sz w:val="19"/>
          <w:szCs w:val="19"/>
        </w:rPr>
        <w:t xml:space="preserve"> by the person signing the Tender.</w:t>
      </w:r>
    </w:p>
    <w:p w14:paraId="644B478B" w14:textId="77777777" w:rsidR="00043AB3" w:rsidRPr="004E7957" w:rsidRDefault="00043AB3" w:rsidP="00043AB3">
      <w:pPr>
        <w:pStyle w:val="Heading3"/>
        <w:tabs>
          <w:tab w:val="left" w:pos="993"/>
        </w:tabs>
        <w:spacing w:before="120"/>
        <w:ind w:left="993" w:right="-1" w:hanging="567"/>
        <w:jc w:val="both"/>
        <w:rPr>
          <w:sz w:val="19"/>
          <w:szCs w:val="19"/>
        </w:rPr>
      </w:pPr>
      <w:r w:rsidRPr="004E7957">
        <w:rPr>
          <w:color w:val="231F20"/>
          <w:sz w:val="19"/>
          <w:szCs w:val="19"/>
        </w:rPr>
        <w:t>D. Submission and Opening of Tenders</w:t>
      </w:r>
    </w:p>
    <w:p w14:paraId="370480E7" w14:textId="77777777" w:rsidR="00043AB3" w:rsidRPr="004E7957" w:rsidRDefault="00043AB3" w:rsidP="00043AB3">
      <w:pPr>
        <w:pStyle w:val="ListParagraph"/>
        <w:numPr>
          <w:ilvl w:val="0"/>
          <w:numId w:val="41"/>
        </w:numPr>
        <w:tabs>
          <w:tab w:val="left" w:pos="993"/>
        </w:tabs>
        <w:spacing w:before="120"/>
        <w:ind w:left="993" w:right="-1" w:hanging="567"/>
        <w:jc w:val="both"/>
        <w:rPr>
          <w:color w:val="231F20"/>
          <w:sz w:val="19"/>
          <w:szCs w:val="19"/>
        </w:rPr>
      </w:pPr>
      <w:r w:rsidRPr="004E7957">
        <w:rPr>
          <w:color w:val="231F20"/>
          <w:sz w:val="19"/>
          <w:szCs w:val="19"/>
        </w:rPr>
        <w:t>Sealing</w:t>
      </w:r>
      <w:r w:rsidRPr="004E7957">
        <w:rPr>
          <w:color w:val="231F20"/>
          <w:spacing w:val="-23"/>
          <w:sz w:val="19"/>
          <w:szCs w:val="19"/>
        </w:rPr>
        <w:t xml:space="preserve"> </w:t>
      </w:r>
      <w:r w:rsidRPr="004E7957">
        <w:rPr>
          <w:color w:val="231F20"/>
          <w:sz w:val="19"/>
          <w:szCs w:val="19"/>
        </w:rPr>
        <w:t>and</w:t>
      </w:r>
      <w:r w:rsidRPr="004E7957">
        <w:rPr>
          <w:color w:val="231F20"/>
          <w:spacing w:val="-23"/>
          <w:sz w:val="19"/>
          <w:szCs w:val="19"/>
        </w:rPr>
        <w:t xml:space="preserve"> </w:t>
      </w:r>
      <w:r w:rsidRPr="004E7957">
        <w:rPr>
          <w:color w:val="231F20"/>
          <w:sz w:val="19"/>
          <w:szCs w:val="19"/>
        </w:rPr>
        <w:t>Marking</w:t>
      </w:r>
      <w:r w:rsidRPr="004E7957">
        <w:rPr>
          <w:color w:val="231F20"/>
          <w:spacing w:val="-23"/>
          <w:sz w:val="19"/>
          <w:szCs w:val="19"/>
        </w:rPr>
        <w:t xml:space="preserve"> </w:t>
      </w:r>
      <w:r w:rsidRPr="004E7957">
        <w:rPr>
          <w:color w:val="231F20"/>
          <w:sz w:val="19"/>
          <w:szCs w:val="19"/>
        </w:rPr>
        <w:t>of</w:t>
      </w:r>
      <w:r w:rsidRPr="004E7957">
        <w:rPr>
          <w:color w:val="231F20"/>
          <w:spacing w:val="-26"/>
          <w:sz w:val="19"/>
          <w:szCs w:val="19"/>
        </w:rPr>
        <w:t xml:space="preserve"> </w:t>
      </w:r>
      <w:r w:rsidRPr="004E7957">
        <w:rPr>
          <w:color w:val="231F20"/>
          <w:spacing w:val="-3"/>
          <w:sz w:val="19"/>
          <w:szCs w:val="19"/>
        </w:rPr>
        <w:t>Tenders</w:t>
      </w:r>
    </w:p>
    <w:p w14:paraId="42D1FCDA" w14:textId="77777777" w:rsidR="00043AB3" w:rsidRPr="004E7957" w:rsidRDefault="00043AB3" w:rsidP="00043AB3">
      <w:pPr>
        <w:pStyle w:val="Heading3"/>
        <w:numPr>
          <w:ilvl w:val="1"/>
          <w:numId w:val="70"/>
        </w:numPr>
        <w:tabs>
          <w:tab w:val="left" w:pos="993"/>
        </w:tabs>
        <w:spacing w:before="120"/>
        <w:ind w:left="993" w:right="-1" w:hanging="567"/>
        <w:jc w:val="both"/>
        <w:rPr>
          <w:b w:val="0"/>
          <w:color w:val="231F20"/>
          <w:sz w:val="19"/>
          <w:szCs w:val="19"/>
        </w:rPr>
      </w:pPr>
      <w:r w:rsidRPr="004E7957">
        <w:rPr>
          <w:b w:val="0"/>
          <w:color w:val="231F20"/>
          <w:sz w:val="19"/>
          <w:szCs w:val="19"/>
        </w:rPr>
        <w:t>Depending</w:t>
      </w:r>
      <w:r w:rsidRPr="004E7957">
        <w:rPr>
          <w:b w:val="0"/>
          <w:color w:val="231F20"/>
          <w:spacing w:val="-19"/>
          <w:sz w:val="19"/>
          <w:szCs w:val="19"/>
        </w:rPr>
        <w:t xml:space="preserve"> </w:t>
      </w:r>
      <w:r w:rsidRPr="004E7957">
        <w:rPr>
          <w:b w:val="0"/>
          <w:color w:val="231F20"/>
          <w:sz w:val="19"/>
          <w:szCs w:val="19"/>
        </w:rPr>
        <w:t>on</w:t>
      </w:r>
      <w:r w:rsidRPr="004E7957">
        <w:rPr>
          <w:b w:val="0"/>
          <w:color w:val="231F20"/>
          <w:spacing w:val="-19"/>
          <w:sz w:val="19"/>
          <w:szCs w:val="19"/>
        </w:rPr>
        <w:t xml:space="preserve"> </w:t>
      </w:r>
      <w:r w:rsidRPr="004E7957">
        <w:rPr>
          <w:b w:val="0"/>
          <w:color w:val="231F20"/>
          <w:sz w:val="19"/>
          <w:szCs w:val="19"/>
        </w:rPr>
        <w:t>the</w:t>
      </w:r>
      <w:r w:rsidRPr="004E7957">
        <w:rPr>
          <w:b w:val="0"/>
          <w:color w:val="231F20"/>
          <w:spacing w:val="-19"/>
          <w:sz w:val="19"/>
          <w:szCs w:val="19"/>
        </w:rPr>
        <w:t xml:space="preserve"> </w:t>
      </w:r>
      <w:r w:rsidRPr="004E7957">
        <w:rPr>
          <w:b w:val="0"/>
          <w:color w:val="231F20"/>
          <w:sz w:val="19"/>
          <w:szCs w:val="19"/>
        </w:rPr>
        <w:t>sizes</w:t>
      </w:r>
      <w:r w:rsidRPr="004E7957">
        <w:rPr>
          <w:b w:val="0"/>
          <w:color w:val="231F20"/>
          <w:spacing w:val="-19"/>
          <w:sz w:val="19"/>
          <w:szCs w:val="19"/>
        </w:rPr>
        <w:t xml:space="preserve"> </w:t>
      </w:r>
      <w:r w:rsidRPr="004E7957">
        <w:rPr>
          <w:b w:val="0"/>
          <w:color w:val="231F20"/>
          <w:sz w:val="19"/>
          <w:szCs w:val="19"/>
        </w:rPr>
        <w:t>or</w:t>
      </w:r>
      <w:r w:rsidRPr="004E7957">
        <w:rPr>
          <w:b w:val="0"/>
          <w:color w:val="231F20"/>
          <w:spacing w:val="-19"/>
          <w:sz w:val="19"/>
          <w:szCs w:val="19"/>
        </w:rPr>
        <w:t xml:space="preserve"> </w:t>
      </w:r>
      <w:r w:rsidRPr="004E7957">
        <w:rPr>
          <w:b w:val="0"/>
          <w:color w:val="231F20"/>
          <w:sz w:val="19"/>
          <w:szCs w:val="19"/>
        </w:rPr>
        <w:t>quantities</w:t>
      </w:r>
      <w:r w:rsidRPr="004E7957">
        <w:rPr>
          <w:b w:val="0"/>
          <w:color w:val="231F20"/>
          <w:spacing w:val="-19"/>
          <w:sz w:val="19"/>
          <w:szCs w:val="19"/>
        </w:rPr>
        <w:t xml:space="preserve"> </w:t>
      </w:r>
      <w:r w:rsidRPr="004E7957">
        <w:rPr>
          <w:b w:val="0"/>
          <w:color w:val="231F20"/>
          <w:sz w:val="19"/>
          <w:szCs w:val="19"/>
        </w:rPr>
        <w:t>or</w:t>
      </w:r>
      <w:r w:rsidRPr="004E7957">
        <w:rPr>
          <w:b w:val="0"/>
          <w:color w:val="231F20"/>
          <w:spacing w:val="-19"/>
          <w:sz w:val="19"/>
          <w:szCs w:val="19"/>
        </w:rPr>
        <w:t xml:space="preserve"> </w:t>
      </w:r>
      <w:r w:rsidRPr="004E7957">
        <w:rPr>
          <w:b w:val="0"/>
          <w:color w:val="231F20"/>
          <w:sz w:val="19"/>
          <w:szCs w:val="19"/>
        </w:rPr>
        <w:t>weight</w:t>
      </w:r>
      <w:r w:rsidRPr="004E7957">
        <w:rPr>
          <w:b w:val="0"/>
          <w:color w:val="231F20"/>
          <w:spacing w:val="-19"/>
          <w:sz w:val="19"/>
          <w:szCs w:val="19"/>
        </w:rPr>
        <w:t xml:space="preserve"> </w:t>
      </w:r>
      <w:r w:rsidRPr="004E7957">
        <w:rPr>
          <w:b w:val="0"/>
          <w:color w:val="231F20"/>
          <w:sz w:val="19"/>
          <w:szCs w:val="19"/>
        </w:rPr>
        <w:t>of</w:t>
      </w:r>
      <w:r w:rsidRPr="004E7957">
        <w:rPr>
          <w:b w:val="0"/>
          <w:color w:val="231F20"/>
          <w:spacing w:val="-19"/>
          <w:sz w:val="19"/>
          <w:szCs w:val="19"/>
        </w:rPr>
        <w:t xml:space="preserve"> </w:t>
      </w:r>
      <w:r w:rsidRPr="004E7957">
        <w:rPr>
          <w:b w:val="0"/>
          <w:color w:val="231F20"/>
          <w:sz w:val="19"/>
          <w:szCs w:val="19"/>
        </w:rPr>
        <w:t>the</w:t>
      </w:r>
      <w:r w:rsidRPr="004E7957">
        <w:rPr>
          <w:b w:val="0"/>
          <w:color w:val="231F20"/>
          <w:spacing w:val="-19"/>
          <w:sz w:val="19"/>
          <w:szCs w:val="19"/>
        </w:rPr>
        <w:t xml:space="preserve"> </w:t>
      </w:r>
      <w:r w:rsidRPr="004E7957">
        <w:rPr>
          <w:b w:val="0"/>
          <w:color w:val="231F20"/>
          <w:sz w:val="19"/>
          <w:szCs w:val="19"/>
        </w:rPr>
        <w:t>tender</w:t>
      </w:r>
      <w:r w:rsidRPr="004E7957">
        <w:rPr>
          <w:b w:val="0"/>
          <w:color w:val="231F20"/>
          <w:spacing w:val="-19"/>
          <w:sz w:val="19"/>
          <w:szCs w:val="19"/>
        </w:rPr>
        <w:t xml:space="preserve"> </w:t>
      </w:r>
      <w:r w:rsidRPr="004E7957">
        <w:rPr>
          <w:b w:val="0"/>
          <w:color w:val="231F20"/>
          <w:sz w:val="19"/>
          <w:szCs w:val="19"/>
        </w:rPr>
        <w:t>documents,</w:t>
      </w:r>
      <w:r w:rsidRPr="004E7957">
        <w:rPr>
          <w:b w:val="0"/>
          <w:color w:val="231F20"/>
          <w:spacing w:val="-19"/>
          <w:sz w:val="19"/>
          <w:szCs w:val="19"/>
        </w:rPr>
        <w:t xml:space="preserve"> </w:t>
      </w:r>
      <w:r w:rsidRPr="004E7957">
        <w:rPr>
          <w:b w:val="0"/>
          <w:color w:val="231F20"/>
          <w:sz w:val="19"/>
          <w:szCs w:val="19"/>
        </w:rPr>
        <w:t>a</w:t>
      </w:r>
      <w:r w:rsidRPr="004E7957">
        <w:rPr>
          <w:b w:val="0"/>
          <w:color w:val="231F20"/>
          <w:spacing w:val="-19"/>
          <w:sz w:val="19"/>
          <w:szCs w:val="19"/>
        </w:rPr>
        <w:t xml:space="preserve"> </w:t>
      </w:r>
      <w:r w:rsidRPr="004E7957">
        <w:rPr>
          <w:b w:val="0"/>
          <w:color w:val="231F20"/>
          <w:sz w:val="19"/>
          <w:szCs w:val="19"/>
        </w:rPr>
        <w:t>tenderer</w:t>
      </w:r>
      <w:r w:rsidRPr="004E7957">
        <w:rPr>
          <w:b w:val="0"/>
          <w:color w:val="231F20"/>
          <w:spacing w:val="-19"/>
          <w:sz w:val="19"/>
          <w:szCs w:val="19"/>
        </w:rPr>
        <w:t xml:space="preserve"> </w:t>
      </w:r>
      <w:r w:rsidRPr="004E7957">
        <w:rPr>
          <w:b w:val="0"/>
          <w:color w:val="231F20"/>
          <w:sz w:val="19"/>
          <w:szCs w:val="19"/>
        </w:rPr>
        <w:t>may</w:t>
      </w:r>
      <w:r w:rsidRPr="004E7957">
        <w:rPr>
          <w:b w:val="0"/>
          <w:color w:val="231F20"/>
          <w:spacing w:val="-19"/>
          <w:sz w:val="19"/>
          <w:szCs w:val="19"/>
        </w:rPr>
        <w:t xml:space="preserve"> </w:t>
      </w:r>
      <w:r w:rsidRPr="004E7957">
        <w:rPr>
          <w:b w:val="0"/>
          <w:color w:val="231F20"/>
          <w:sz w:val="19"/>
          <w:szCs w:val="19"/>
        </w:rPr>
        <w:t>use</w:t>
      </w:r>
      <w:r w:rsidRPr="004E7957">
        <w:rPr>
          <w:b w:val="0"/>
          <w:color w:val="231F20"/>
          <w:spacing w:val="-19"/>
          <w:sz w:val="19"/>
          <w:szCs w:val="19"/>
        </w:rPr>
        <w:t xml:space="preserve"> </w:t>
      </w:r>
      <w:r w:rsidRPr="004E7957">
        <w:rPr>
          <w:b w:val="0"/>
          <w:color w:val="231F20"/>
          <w:sz w:val="19"/>
          <w:szCs w:val="19"/>
        </w:rPr>
        <w:t>an</w:t>
      </w:r>
      <w:r w:rsidRPr="004E7957">
        <w:rPr>
          <w:b w:val="0"/>
          <w:color w:val="231F20"/>
          <w:spacing w:val="-19"/>
          <w:sz w:val="19"/>
          <w:szCs w:val="19"/>
        </w:rPr>
        <w:t xml:space="preserve"> </w:t>
      </w:r>
      <w:r w:rsidRPr="004E7957">
        <w:rPr>
          <w:b w:val="0"/>
          <w:color w:val="231F20"/>
          <w:sz w:val="19"/>
          <w:szCs w:val="19"/>
        </w:rPr>
        <w:t>envelope,</w:t>
      </w:r>
      <w:r w:rsidRPr="004E7957">
        <w:rPr>
          <w:b w:val="0"/>
          <w:color w:val="231F20"/>
          <w:spacing w:val="-19"/>
          <w:sz w:val="19"/>
          <w:szCs w:val="19"/>
        </w:rPr>
        <w:t xml:space="preserve"> </w:t>
      </w:r>
      <w:r w:rsidRPr="004E7957">
        <w:rPr>
          <w:b w:val="0"/>
          <w:color w:val="231F20"/>
          <w:sz w:val="19"/>
          <w:szCs w:val="19"/>
        </w:rPr>
        <w:t>package or</w:t>
      </w:r>
      <w:r w:rsidRPr="004E7957">
        <w:rPr>
          <w:b w:val="0"/>
          <w:color w:val="231F20"/>
          <w:spacing w:val="-20"/>
          <w:sz w:val="19"/>
          <w:szCs w:val="19"/>
        </w:rPr>
        <w:t xml:space="preserve"> </w:t>
      </w:r>
      <w:r w:rsidRPr="004E7957">
        <w:rPr>
          <w:b w:val="0"/>
          <w:color w:val="231F20"/>
          <w:sz w:val="19"/>
          <w:szCs w:val="19"/>
        </w:rPr>
        <w:t>container.</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 w:val="0"/>
          <w:color w:val="231F20"/>
          <w:sz w:val="19"/>
          <w:szCs w:val="19"/>
        </w:rPr>
        <w:t>Tenderer</w:t>
      </w:r>
      <w:r w:rsidRPr="004E7957">
        <w:rPr>
          <w:b w:val="0"/>
          <w:color w:val="231F20"/>
          <w:spacing w:val="-21"/>
          <w:sz w:val="19"/>
          <w:szCs w:val="19"/>
        </w:rPr>
        <w:t xml:space="preserve"> </w:t>
      </w:r>
      <w:r w:rsidRPr="004E7957">
        <w:rPr>
          <w:b w:val="0"/>
          <w:color w:val="231F20"/>
          <w:sz w:val="19"/>
          <w:szCs w:val="19"/>
        </w:rPr>
        <w:t>shall</w:t>
      </w:r>
      <w:r w:rsidRPr="004E7957">
        <w:rPr>
          <w:b w:val="0"/>
          <w:color w:val="231F20"/>
          <w:spacing w:val="-20"/>
          <w:sz w:val="19"/>
          <w:szCs w:val="19"/>
        </w:rPr>
        <w:t xml:space="preserve"> </w:t>
      </w:r>
      <w:r w:rsidRPr="004E7957">
        <w:rPr>
          <w:b w:val="0"/>
          <w:color w:val="231F20"/>
          <w:sz w:val="19"/>
          <w:szCs w:val="19"/>
        </w:rPr>
        <w:t>deliver</w:t>
      </w:r>
      <w:r w:rsidRPr="004E7957">
        <w:rPr>
          <w:b w:val="0"/>
          <w:color w:val="231F20"/>
          <w:spacing w:val="-21"/>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 w:val="0"/>
          <w:color w:val="231F20"/>
          <w:spacing w:val="-3"/>
          <w:sz w:val="19"/>
          <w:szCs w:val="19"/>
        </w:rPr>
        <w:t>Tender</w:t>
      </w:r>
      <w:r w:rsidRPr="004E7957">
        <w:rPr>
          <w:b w:val="0"/>
          <w:color w:val="231F20"/>
          <w:spacing w:val="-20"/>
          <w:sz w:val="19"/>
          <w:szCs w:val="19"/>
        </w:rPr>
        <w:t xml:space="preserve"> </w:t>
      </w:r>
      <w:r w:rsidRPr="004E7957">
        <w:rPr>
          <w:b w:val="0"/>
          <w:color w:val="231F20"/>
          <w:sz w:val="19"/>
          <w:szCs w:val="19"/>
        </w:rPr>
        <w:t>in</w:t>
      </w:r>
      <w:r w:rsidRPr="004E7957">
        <w:rPr>
          <w:b w:val="0"/>
          <w:color w:val="231F20"/>
          <w:spacing w:val="-20"/>
          <w:sz w:val="19"/>
          <w:szCs w:val="19"/>
        </w:rPr>
        <w:t xml:space="preserve"> </w:t>
      </w:r>
      <w:r w:rsidRPr="004E7957">
        <w:rPr>
          <w:b w:val="0"/>
          <w:color w:val="231F20"/>
          <w:sz w:val="19"/>
          <w:szCs w:val="19"/>
        </w:rPr>
        <w:t>a</w:t>
      </w:r>
      <w:r w:rsidRPr="004E7957">
        <w:rPr>
          <w:b w:val="0"/>
          <w:color w:val="231F20"/>
          <w:spacing w:val="-20"/>
          <w:sz w:val="19"/>
          <w:szCs w:val="19"/>
        </w:rPr>
        <w:t xml:space="preserve"> </w:t>
      </w:r>
      <w:r w:rsidRPr="004E7957">
        <w:rPr>
          <w:b w:val="0"/>
          <w:color w:val="231F20"/>
          <w:sz w:val="19"/>
          <w:szCs w:val="19"/>
        </w:rPr>
        <w:t>single</w:t>
      </w:r>
      <w:r w:rsidRPr="004E7957">
        <w:rPr>
          <w:b w:val="0"/>
          <w:color w:val="231F20"/>
          <w:spacing w:val="-20"/>
          <w:sz w:val="19"/>
          <w:szCs w:val="19"/>
        </w:rPr>
        <w:t xml:space="preserve"> </w:t>
      </w:r>
      <w:r w:rsidRPr="004E7957">
        <w:rPr>
          <w:b w:val="0"/>
          <w:color w:val="231F20"/>
          <w:sz w:val="19"/>
          <w:szCs w:val="19"/>
        </w:rPr>
        <w:t>sealed</w:t>
      </w:r>
      <w:r w:rsidRPr="004E7957">
        <w:rPr>
          <w:b w:val="0"/>
          <w:color w:val="231F20"/>
          <w:spacing w:val="-21"/>
          <w:sz w:val="19"/>
          <w:szCs w:val="19"/>
        </w:rPr>
        <w:t xml:space="preserve"> </w:t>
      </w:r>
      <w:r w:rsidRPr="004E7957">
        <w:rPr>
          <w:b w:val="0"/>
          <w:color w:val="231F20"/>
          <w:sz w:val="19"/>
          <w:szCs w:val="19"/>
        </w:rPr>
        <w:t>envelope,</w:t>
      </w:r>
      <w:r w:rsidRPr="004E7957">
        <w:rPr>
          <w:b w:val="0"/>
          <w:color w:val="231F20"/>
          <w:spacing w:val="-21"/>
          <w:sz w:val="19"/>
          <w:szCs w:val="19"/>
        </w:rPr>
        <w:t xml:space="preserve"> </w:t>
      </w:r>
      <w:r w:rsidRPr="004E7957">
        <w:rPr>
          <w:b w:val="0"/>
          <w:color w:val="231F20"/>
          <w:sz w:val="19"/>
          <w:szCs w:val="19"/>
        </w:rPr>
        <w:t>or</w:t>
      </w:r>
      <w:r w:rsidRPr="004E7957">
        <w:rPr>
          <w:b w:val="0"/>
          <w:color w:val="231F20"/>
          <w:spacing w:val="-20"/>
          <w:sz w:val="19"/>
          <w:szCs w:val="19"/>
        </w:rPr>
        <w:t xml:space="preserve"> </w:t>
      </w:r>
      <w:r w:rsidRPr="004E7957">
        <w:rPr>
          <w:b w:val="0"/>
          <w:color w:val="231F20"/>
          <w:sz w:val="19"/>
          <w:szCs w:val="19"/>
        </w:rPr>
        <w:t>in</w:t>
      </w:r>
      <w:r w:rsidRPr="004E7957">
        <w:rPr>
          <w:b w:val="0"/>
          <w:color w:val="231F20"/>
          <w:spacing w:val="-20"/>
          <w:sz w:val="19"/>
          <w:szCs w:val="19"/>
        </w:rPr>
        <w:t xml:space="preserve"> </w:t>
      </w:r>
      <w:r w:rsidRPr="004E7957">
        <w:rPr>
          <w:b w:val="0"/>
          <w:color w:val="231F20"/>
          <w:sz w:val="19"/>
          <w:szCs w:val="19"/>
        </w:rPr>
        <w:t>a</w:t>
      </w:r>
      <w:r w:rsidRPr="004E7957">
        <w:rPr>
          <w:b w:val="0"/>
          <w:color w:val="231F20"/>
          <w:spacing w:val="-20"/>
          <w:sz w:val="19"/>
          <w:szCs w:val="19"/>
        </w:rPr>
        <w:t xml:space="preserve"> </w:t>
      </w:r>
      <w:r w:rsidRPr="004E7957">
        <w:rPr>
          <w:b w:val="0"/>
          <w:color w:val="231F20"/>
          <w:sz w:val="19"/>
          <w:szCs w:val="19"/>
        </w:rPr>
        <w:t>single</w:t>
      </w:r>
      <w:r w:rsidRPr="004E7957">
        <w:rPr>
          <w:b w:val="0"/>
          <w:color w:val="231F20"/>
          <w:spacing w:val="-20"/>
          <w:sz w:val="19"/>
          <w:szCs w:val="19"/>
        </w:rPr>
        <w:t xml:space="preserve"> </w:t>
      </w:r>
      <w:r w:rsidRPr="004E7957">
        <w:rPr>
          <w:b w:val="0"/>
          <w:color w:val="231F20"/>
          <w:sz w:val="19"/>
          <w:szCs w:val="19"/>
        </w:rPr>
        <w:t>sealed</w:t>
      </w:r>
      <w:r w:rsidRPr="004E7957">
        <w:rPr>
          <w:b w:val="0"/>
          <w:color w:val="231F20"/>
          <w:spacing w:val="-21"/>
          <w:sz w:val="19"/>
          <w:szCs w:val="19"/>
        </w:rPr>
        <w:t xml:space="preserve"> </w:t>
      </w:r>
      <w:r w:rsidRPr="004E7957">
        <w:rPr>
          <w:b w:val="0"/>
          <w:color w:val="231F20"/>
          <w:sz w:val="19"/>
          <w:szCs w:val="19"/>
        </w:rPr>
        <w:t>package,</w:t>
      </w:r>
      <w:r w:rsidRPr="004E7957">
        <w:rPr>
          <w:b w:val="0"/>
          <w:color w:val="231F20"/>
          <w:spacing w:val="-21"/>
          <w:sz w:val="19"/>
          <w:szCs w:val="19"/>
        </w:rPr>
        <w:t xml:space="preserve"> </w:t>
      </w:r>
      <w:r w:rsidRPr="004E7957">
        <w:rPr>
          <w:b w:val="0"/>
          <w:color w:val="231F20"/>
          <w:sz w:val="19"/>
          <w:szCs w:val="19"/>
        </w:rPr>
        <w:t>or</w:t>
      </w:r>
      <w:r w:rsidRPr="004E7957">
        <w:rPr>
          <w:b w:val="0"/>
          <w:color w:val="231F20"/>
          <w:spacing w:val="-20"/>
          <w:sz w:val="19"/>
          <w:szCs w:val="19"/>
        </w:rPr>
        <w:t xml:space="preserve"> </w:t>
      </w:r>
      <w:r w:rsidRPr="004E7957">
        <w:rPr>
          <w:b w:val="0"/>
          <w:color w:val="231F20"/>
          <w:sz w:val="19"/>
          <w:szCs w:val="19"/>
        </w:rPr>
        <w:t xml:space="preserve">in a single sealed container bearing the name and Reference number of the </w:t>
      </w:r>
      <w:r w:rsidRPr="004E7957">
        <w:rPr>
          <w:b w:val="0"/>
          <w:color w:val="231F20"/>
          <w:spacing w:val="-4"/>
          <w:sz w:val="19"/>
          <w:szCs w:val="19"/>
        </w:rPr>
        <w:t xml:space="preserve">Tender, </w:t>
      </w:r>
      <w:r w:rsidRPr="004E7957">
        <w:rPr>
          <w:b w:val="0"/>
          <w:color w:val="231F20"/>
          <w:sz w:val="19"/>
          <w:szCs w:val="19"/>
        </w:rPr>
        <w:t>addressed to the Procuring Entity</w:t>
      </w:r>
      <w:r w:rsidRPr="004E7957">
        <w:rPr>
          <w:b w:val="0"/>
          <w:color w:val="231F20"/>
          <w:spacing w:val="-6"/>
          <w:sz w:val="19"/>
          <w:szCs w:val="19"/>
        </w:rPr>
        <w:t xml:space="preserve"> </w:t>
      </w:r>
      <w:r w:rsidRPr="004E7957">
        <w:rPr>
          <w:b w:val="0"/>
          <w:color w:val="231F20"/>
          <w:sz w:val="19"/>
          <w:szCs w:val="19"/>
        </w:rPr>
        <w:t>and</w:t>
      </w:r>
      <w:r w:rsidRPr="004E7957">
        <w:rPr>
          <w:b w:val="0"/>
          <w:color w:val="231F20"/>
          <w:spacing w:val="-6"/>
          <w:sz w:val="19"/>
          <w:szCs w:val="19"/>
        </w:rPr>
        <w:t xml:space="preserve"> </w:t>
      </w:r>
      <w:r w:rsidRPr="004E7957">
        <w:rPr>
          <w:b w:val="0"/>
          <w:color w:val="231F20"/>
          <w:sz w:val="19"/>
          <w:szCs w:val="19"/>
        </w:rPr>
        <w:t>a</w:t>
      </w:r>
      <w:r w:rsidRPr="004E7957">
        <w:rPr>
          <w:b w:val="0"/>
          <w:color w:val="231F20"/>
          <w:spacing w:val="-6"/>
          <w:sz w:val="19"/>
          <w:szCs w:val="19"/>
        </w:rPr>
        <w:t xml:space="preserve"> </w:t>
      </w:r>
      <w:r w:rsidRPr="004E7957">
        <w:rPr>
          <w:b w:val="0"/>
          <w:color w:val="231F20"/>
          <w:sz w:val="19"/>
          <w:szCs w:val="19"/>
        </w:rPr>
        <w:t>warning</w:t>
      </w:r>
      <w:r w:rsidRPr="004E7957">
        <w:rPr>
          <w:b w:val="0"/>
          <w:color w:val="231F20"/>
          <w:spacing w:val="-6"/>
          <w:sz w:val="19"/>
          <w:szCs w:val="19"/>
        </w:rPr>
        <w:t xml:space="preserve"> </w:t>
      </w:r>
      <w:r w:rsidRPr="004E7957">
        <w:rPr>
          <w:b w:val="0"/>
          <w:color w:val="231F20"/>
          <w:sz w:val="19"/>
          <w:szCs w:val="19"/>
        </w:rPr>
        <w:t>not</w:t>
      </w:r>
      <w:r w:rsidRPr="004E7957">
        <w:rPr>
          <w:b w:val="0"/>
          <w:color w:val="231F20"/>
          <w:spacing w:val="-6"/>
          <w:sz w:val="19"/>
          <w:szCs w:val="19"/>
        </w:rPr>
        <w:t xml:space="preserve"> </w:t>
      </w:r>
      <w:r w:rsidRPr="004E7957">
        <w:rPr>
          <w:b w:val="0"/>
          <w:color w:val="231F20"/>
          <w:sz w:val="19"/>
          <w:szCs w:val="19"/>
        </w:rPr>
        <w:t>to</w:t>
      </w:r>
      <w:r w:rsidRPr="004E7957">
        <w:rPr>
          <w:b w:val="0"/>
          <w:color w:val="231F20"/>
          <w:spacing w:val="-6"/>
          <w:sz w:val="19"/>
          <w:szCs w:val="19"/>
        </w:rPr>
        <w:t xml:space="preserve"> </w:t>
      </w:r>
      <w:r w:rsidRPr="004E7957">
        <w:rPr>
          <w:b w:val="0"/>
          <w:color w:val="231F20"/>
          <w:sz w:val="19"/>
          <w:szCs w:val="19"/>
        </w:rPr>
        <w:t>open</w:t>
      </w:r>
      <w:r w:rsidRPr="004E7957">
        <w:rPr>
          <w:b w:val="0"/>
          <w:color w:val="231F20"/>
          <w:spacing w:val="-6"/>
          <w:sz w:val="19"/>
          <w:szCs w:val="19"/>
        </w:rPr>
        <w:t xml:space="preserve"> </w:t>
      </w:r>
      <w:r w:rsidRPr="004E7957">
        <w:rPr>
          <w:b w:val="0"/>
          <w:color w:val="231F20"/>
          <w:sz w:val="19"/>
          <w:szCs w:val="19"/>
        </w:rPr>
        <w:t>before</w:t>
      </w:r>
      <w:r w:rsidRPr="004E7957">
        <w:rPr>
          <w:b w:val="0"/>
          <w:color w:val="231F20"/>
          <w:spacing w:val="-6"/>
          <w:sz w:val="19"/>
          <w:szCs w:val="19"/>
        </w:rPr>
        <w:t xml:space="preserve"> </w:t>
      </w:r>
      <w:r w:rsidRPr="004E7957">
        <w:rPr>
          <w:b w:val="0"/>
          <w:color w:val="231F20"/>
          <w:sz w:val="19"/>
          <w:szCs w:val="19"/>
        </w:rPr>
        <w:t>the</w:t>
      </w:r>
      <w:r w:rsidRPr="004E7957">
        <w:rPr>
          <w:b w:val="0"/>
          <w:color w:val="231F20"/>
          <w:spacing w:val="-6"/>
          <w:sz w:val="19"/>
          <w:szCs w:val="19"/>
        </w:rPr>
        <w:t xml:space="preserve"> </w:t>
      </w:r>
      <w:r w:rsidRPr="004E7957">
        <w:rPr>
          <w:b w:val="0"/>
          <w:color w:val="231F20"/>
          <w:sz w:val="19"/>
          <w:szCs w:val="19"/>
        </w:rPr>
        <w:t>time</w:t>
      </w:r>
      <w:r w:rsidRPr="004E7957">
        <w:rPr>
          <w:b w:val="0"/>
          <w:color w:val="231F20"/>
          <w:spacing w:val="-6"/>
          <w:sz w:val="19"/>
          <w:szCs w:val="19"/>
        </w:rPr>
        <w:t xml:space="preserve"> </w:t>
      </w:r>
      <w:r w:rsidRPr="004E7957">
        <w:rPr>
          <w:b w:val="0"/>
          <w:color w:val="231F20"/>
          <w:sz w:val="19"/>
          <w:szCs w:val="19"/>
        </w:rPr>
        <w:t>and</w:t>
      </w:r>
      <w:r w:rsidRPr="004E7957">
        <w:rPr>
          <w:b w:val="0"/>
          <w:color w:val="231F20"/>
          <w:spacing w:val="-6"/>
          <w:sz w:val="19"/>
          <w:szCs w:val="19"/>
        </w:rPr>
        <w:t xml:space="preserve"> </w:t>
      </w:r>
      <w:r w:rsidRPr="004E7957">
        <w:rPr>
          <w:b w:val="0"/>
          <w:color w:val="231F20"/>
          <w:sz w:val="19"/>
          <w:szCs w:val="19"/>
        </w:rPr>
        <w:t>date</w:t>
      </w:r>
      <w:r w:rsidRPr="004E7957">
        <w:rPr>
          <w:b w:val="0"/>
          <w:color w:val="231F20"/>
          <w:spacing w:val="-6"/>
          <w:sz w:val="19"/>
          <w:szCs w:val="19"/>
        </w:rPr>
        <w:t xml:space="preserve"> </w:t>
      </w:r>
      <w:r w:rsidRPr="004E7957">
        <w:rPr>
          <w:b w:val="0"/>
          <w:color w:val="231F20"/>
          <w:sz w:val="19"/>
          <w:szCs w:val="19"/>
        </w:rPr>
        <w:t>for</w:t>
      </w:r>
      <w:r w:rsidRPr="004E7957">
        <w:rPr>
          <w:b w:val="0"/>
          <w:color w:val="231F20"/>
          <w:spacing w:val="-10"/>
          <w:sz w:val="19"/>
          <w:szCs w:val="19"/>
        </w:rPr>
        <w:t xml:space="preserve"> </w:t>
      </w:r>
      <w:r w:rsidRPr="004E7957">
        <w:rPr>
          <w:b w:val="0"/>
          <w:color w:val="231F20"/>
          <w:spacing w:val="-3"/>
          <w:sz w:val="19"/>
          <w:szCs w:val="19"/>
        </w:rPr>
        <w:t>Tender</w:t>
      </w:r>
      <w:r w:rsidRPr="004E7957">
        <w:rPr>
          <w:b w:val="0"/>
          <w:color w:val="231F20"/>
          <w:spacing w:val="-6"/>
          <w:sz w:val="19"/>
          <w:szCs w:val="19"/>
        </w:rPr>
        <w:t xml:space="preserve"> </w:t>
      </w:r>
      <w:r w:rsidRPr="004E7957">
        <w:rPr>
          <w:b w:val="0"/>
          <w:color w:val="231F20"/>
          <w:sz w:val="19"/>
          <w:szCs w:val="19"/>
        </w:rPr>
        <w:t>opening</w:t>
      </w:r>
      <w:r w:rsidRPr="004E7957">
        <w:rPr>
          <w:b w:val="0"/>
          <w:color w:val="231F20"/>
          <w:spacing w:val="-6"/>
          <w:sz w:val="19"/>
          <w:szCs w:val="19"/>
        </w:rPr>
        <w:t xml:space="preserve"> </w:t>
      </w:r>
      <w:r w:rsidRPr="004E7957">
        <w:rPr>
          <w:b w:val="0"/>
          <w:color w:val="231F20"/>
          <w:sz w:val="19"/>
          <w:szCs w:val="19"/>
        </w:rPr>
        <w:t>date.</w:t>
      </w:r>
      <w:r w:rsidRPr="004E7957">
        <w:rPr>
          <w:b w:val="0"/>
          <w:color w:val="231F20"/>
          <w:spacing w:val="-10"/>
          <w:sz w:val="19"/>
          <w:szCs w:val="19"/>
        </w:rPr>
        <w:t xml:space="preserve"> </w:t>
      </w:r>
      <w:r w:rsidRPr="004E7957">
        <w:rPr>
          <w:b w:val="0"/>
          <w:color w:val="231F20"/>
          <w:sz w:val="19"/>
          <w:szCs w:val="19"/>
        </w:rPr>
        <w:t>Within</w:t>
      </w:r>
      <w:r w:rsidRPr="004E7957">
        <w:rPr>
          <w:b w:val="0"/>
          <w:color w:val="231F20"/>
          <w:spacing w:val="-6"/>
          <w:sz w:val="19"/>
          <w:szCs w:val="19"/>
        </w:rPr>
        <w:t xml:space="preserve"> </w:t>
      </w:r>
      <w:r w:rsidRPr="004E7957">
        <w:rPr>
          <w:b w:val="0"/>
          <w:color w:val="231F20"/>
          <w:sz w:val="19"/>
          <w:szCs w:val="19"/>
        </w:rPr>
        <w:t>the</w:t>
      </w:r>
      <w:r w:rsidRPr="004E7957">
        <w:rPr>
          <w:b w:val="0"/>
          <w:color w:val="231F20"/>
          <w:spacing w:val="-6"/>
          <w:sz w:val="19"/>
          <w:szCs w:val="19"/>
        </w:rPr>
        <w:t xml:space="preserve"> </w:t>
      </w:r>
      <w:r w:rsidRPr="004E7957">
        <w:rPr>
          <w:b w:val="0"/>
          <w:color w:val="231F20"/>
          <w:sz w:val="19"/>
          <w:szCs w:val="19"/>
        </w:rPr>
        <w:t>single</w:t>
      </w:r>
      <w:r w:rsidRPr="004E7957">
        <w:rPr>
          <w:b w:val="0"/>
          <w:color w:val="231F20"/>
          <w:spacing w:val="-6"/>
          <w:sz w:val="19"/>
          <w:szCs w:val="19"/>
        </w:rPr>
        <w:t xml:space="preserve"> </w:t>
      </w:r>
      <w:r w:rsidRPr="004E7957">
        <w:rPr>
          <w:b w:val="0"/>
          <w:color w:val="231F20"/>
          <w:sz w:val="19"/>
          <w:szCs w:val="19"/>
        </w:rPr>
        <w:t>envelope, package</w:t>
      </w:r>
      <w:r w:rsidRPr="004E7957">
        <w:rPr>
          <w:b w:val="0"/>
          <w:color w:val="231F20"/>
          <w:spacing w:val="-24"/>
          <w:sz w:val="19"/>
          <w:szCs w:val="19"/>
        </w:rPr>
        <w:t xml:space="preserve"> </w:t>
      </w:r>
      <w:r w:rsidRPr="004E7957">
        <w:rPr>
          <w:b w:val="0"/>
          <w:color w:val="231F20"/>
          <w:sz w:val="19"/>
          <w:szCs w:val="19"/>
        </w:rPr>
        <w:t>or</w:t>
      </w:r>
      <w:r w:rsidRPr="004E7957">
        <w:rPr>
          <w:b w:val="0"/>
          <w:color w:val="231F20"/>
          <w:spacing w:val="-24"/>
          <w:sz w:val="19"/>
          <w:szCs w:val="19"/>
        </w:rPr>
        <w:t xml:space="preserve"> </w:t>
      </w:r>
      <w:r w:rsidRPr="004E7957">
        <w:rPr>
          <w:b w:val="0"/>
          <w:color w:val="231F20"/>
          <w:sz w:val="19"/>
          <w:szCs w:val="19"/>
        </w:rPr>
        <w:t>container,</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8"/>
          <w:sz w:val="19"/>
          <w:szCs w:val="19"/>
        </w:rPr>
        <w:t xml:space="preserve"> </w:t>
      </w:r>
      <w:r w:rsidRPr="004E7957">
        <w:rPr>
          <w:b w:val="0"/>
          <w:color w:val="231F20"/>
          <w:sz w:val="19"/>
          <w:szCs w:val="19"/>
        </w:rPr>
        <w:t>Tenderer</w:t>
      </w:r>
      <w:r w:rsidRPr="004E7957">
        <w:rPr>
          <w:b w:val="0"/>
          <w:color w:val="231F20"/>
          <w:spacing w:val="-24"/>
          <w:sz w:val="19"/>
          <w:szCs w:val="19"/>
        </w:rPr>
        <w:t xml:space="preserve"> </w:t>
      </w:r>
      <w:r w:rsidRPr="004E7957">
        <w:rPr>
          <w:b w:val="0"/>
          <w:color w:val="231F20"/>
          <w:sz w:val="19"/>
          <w:szCs w:val="19"/>
        </w:rPr>
        <w:t>shall</w:t>
      </w:r>
      <w:r w:rsidRPr="004E7957">
        <w:rPr>
          <w:b w:val="0"/>
          <w:color w:val="231F20"/>
          <w:spacing w:val="-24"/>
          <w:sz w:val="19"/>
          <w:szCs w:val="19"/>
        </w:rPr>
        <w:t xml:space="preserve"> </w:t>
      </w:r>
      <w:r w:rsidRPr="004E7957">
        <w:rPr>
          <w:b w:val="0"/>
          <w:color w:val="231F20"/>
          <w:sz w:val="19"/>
          <w:szCs w:val="19"/>
        </w:rPr>
        <w:t>place</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 w:val="0"/>
          <w:color w:val="231F20"/>
          <w:sz w:val="19"/>
          <w:szCs w:val="19"/>
        </w:rPr>
        <w:t>following</w:t>
      </w:r>
      <w:r w:rsidRPr="004E7957">
        <w:rPr>
          <w:b w:val="0"/>
          <w:color w:val="231F20"/>
          <w:spacing w:val="-24"/>
          <w:sz w:val="19"/>
          <w:szCs w:val="19"/>
        </w:rPr>
        <w:t xml:space="preserve"> </w:t>
      </w:r>
      <w:r w:rsidRPr="004E7957">
        <w:rPr>
          <w:b w:val="0"/>
          <w:color w:val="231F20"/>
          <w:sz w:val="19"/>
          <w:szCs w:val="19"/>
        </w:rPr>
        <w:t>separate,</w:t>
      </w:r>
      <w:r w:rsidRPr="004E7957">
        <w:rPr>
          <w:b w:val="0"/>
          <w:color w:val="231F20"/>
          <w:spacing w:val="-24"/>
          <w:sz w:val="19"/>
          <w:szCs w:val="19"/>
        </w:rPr>
        <w:t xml:space="preserve"> </w:t>
      </w:r>
      <w:r w:rsidRPr="004E7957">
        <w:rPr>
          <w:b w:val="0"/>
          <w:color w:val="231F20"/>
          <w:sz w:val="19"/>
          <w:szCs w:val="19"/>
        </w:rPr>
        <w:t>sealed</w:t>
      </w:r>
      <w:r w:rsidRPr="004E7957">
        <w:rPr>
          <w:b w:val="0"/>
          <w:color w:val="231F20"/>
          <w:spacing w:val="-24"/>
          <w:sz w:val="19"/>
          <w:szCs w:val="19"/>
        </w:rPr>
        <w:t xml:space="preserve"> </w:t>
      </w:r>
      <w:r w:rsidRPr="004E7957">
        <w:rPr>
          <w:b w:val="0"/>
          <w:color w:val="231F20"/>
          <w:sz w:val="19"/>
          <w:szCs w:val="19"/>
        </w:rPr>
        <w:t>envelopes:</w:t>
      </w:r>
    </w:p>
    <w:p w14:paraId="0CDE165C" w14:textId="77777777" w:rsidR="00043AB3" w:rsidRPr="004E7957" w:rsidRDefault="00043AB3" w:rsidP="00043AB3">
      <w:pPr>
        <w:pStyle w:val="ListParagraph"/>
        <w:numPr>
          <w:ilvl w:val="2"/>
          <w:numId w:val="41"/>
        </w:numPr>
        <w:tabs>
          <w:tab w:val="left" w:pos="1560"/>
          <w:tab w:val="left" w:pos="1974"/>
          <w:tab w:val="left" w:pos="1975"/>
        </w:tabs>
        <w:spacing w:before="120"/>
        <w:ind w:left="1560" w:right="-1" w:hanging="567"/>
        <w:jc w:val="both"/>
        <w:rPr>
          <w:sz w:val="19"/>
          <w:szCs w:val="19"/>
        </w:rPr>
      </w:pPr>
      <w:r w:rsidRPr="004E7957">
        <w:rPr>
          <w:color w:val="231F20"/>
          <w:sz w:val="19"/>
          <w:szCs w:val="19"/>
        </w:rPr>
        <w:t xml:space="preserve">in an envelope or package or container marked “ORIGINAL”, all documents comprising the </w:t>
      </w:r>
      <w:r w:rsidRPr="004E7957">
        <w:rPr>
          <w:color w:val="231F20"/>
          <w:spacing w:val="-4"/>
          <w:sz w:val="19"/>
          <w:szCs w:val="19"/>
        </w:rPr>
        <w:t xml:space="preserve">Tender, </w:t>
      </w:r>
      <w:r w:rsidRPr="004E7957">
        <w:rPr>
          <w:color w:val="231F20"/>
          <w:sz w:val="19"/>
          <w:szCs w:val="19"/>
        </w:rPr>
        <w:t>as described</w:t>
      </w:r>
      <w:r w:rsidRPr="004E7957">
        <w:rPr>
          <w:color w:val="231F20"/>
          <w:spacing w:val="-23"/>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ITT</w:t>
      </w:r>
      <w:r w:rsidRPr="004E7957">
        <w:rPr>
          <w:color w:val="231F20"/>
          <w:spacing w:val="-27"/>
          <w:sz w:val="19"/>
          <w:szCs w:val="19"/>
        </w:rPr>
        <w:t xml:space="preserve"> </w:t>
      </w:r>
      <w:r w:rsidRPr="004E7957">
        <w:rPr>
          <w:color w:val="231F20"/>
          <w:spacing w:val="-3"/>
          <w:sz w:val="19"/>
          <w:szCs w:val="19"/>
        </w:rPr>
        <w:t>11;</w:t>
      </w:r>
      <w:r w:rsidRPr="004E7957">
        <w:rPr>
          <w:color w:val="231F20"/>
          <w:spacing w:val="-23"/>
          <w:sz w:val="19"/>
          <w:szCs w:val="19"/>
        </w:rPr>
        <w:t xml:space="preserve"> </w:t>
      </w:r>
      <w:r w:rsidRPr="004E7957">
        <w:rPr>
          <w:color w:val="231F20"/>
          <w:sz w:val="19"/>
          <w:szCs w:val="19"/>
        </w:rPr>
        <w:t>and</w:t>
      </w:r>
    </w:p>
    <w:p w14:paraId="3F0C6EC2" w14:textId="77777777" w:rsidR="00043AB3" w:rsidRPr="004E7957" w:rsidRDefault="00043AB3" w:rsidP="00043AB3">
      <w:pPr>
        <w:pStyle w:val="ListParagraph"/>
        <w:numPr>
          <w:ilvl w:val="2"/>
          <w:numId w:val="41"/>
        </w:numPr>
        <w:tabs>
          <w:tab w:val="left" w:pos="1560"/>
          <w:tab w:val="left" w:pos="1974"/>
          <w:tab w:val="left" w:pos="1975"/>
        </w:tabs>
        <w:spacing w:before="60"/>
        <w:ind w:left="1560" w:hanging="567"/>
        <w:jc w:val="both"/>
        <w:rPr>
          <w:sz w:val="19"/>
          <w:szCs w:val="19"/>
        </w:rPr>
      </w:pPr>
      <w:r w:rsidRPr="004E7957">
        <w:rPr>
          <w:color w:val="231F20"/>
          <w:sz w:val="19"/>
          <w:szCs w:val="19"/>
        </w:rPr>
        <w:t>in</w:t>
      </w:r>
      <w:r w:rsidRPr="004E7957">
        <w:rPr>
          <w:color w:val="231F20"/>
          <w:spacing w:val="-23"/>
          <w:sz w:val="19"/>
          <w:szCs w:val="19"/>
        </w:rPr>
        <w:t xml:space="preserve"> </w:t>
      </w:r>
      <w:r w:rsidRPr="004E7957">
        <w:rPr>
          <w:color w:val="231F20"/>
          <w:sz w:val="19"/>
          <w:szCs w:val="19"/>
        </w:rPr>
        <w:t>an</w:t>
      </w:r>
      <w:r w:rsidRPr="004E7957">
        <w:rPr>
          <w:color w:val="231F20"/>
          <w:spacing w:val="-23"/>
          <w:sz w:val="19"/>
          <w:szCs w:val="19"/>
        </w:rPr>
        <w:t xml:space="preserve"> </w:t>
      </w:r>
      <w:r w:rsidRPr="004E7957">
        <w:rPr>
          <w:color w:val="231F20"/>
          <w:sz w:val="19"/>
          <w:szCs w:val="19"/>
        </w:rPr>
        <w:t>envelope</w:t>
      </w:r>
      <w:r w:rsidRPr="004E7957">
        <w:rPr>
          <w:color w:val="231F20"/>
          <w:spacing w:val="-23"/>
          <w:sz w:val="19"/>
          <w:szCs w:val="19"/>
        </w:rPr>
        <w:t xml:space="preserve"> </w:t>
      </w:r>
      <w:r w:rsidRPr="004E7957">
        <w:rPr>
          <w:color w:val="231F20"/>
          <w:sz w:val="19"/>
          <w:szCs w:val="19"/>
        </w:rPr>
        <w:t>or</w:t>
      </w:r>
      <w:r w:rsidRPr="004E7957">
        <w:rPr>
          <w:color w:val="231F20"/>
          <w:spacing w:val="-22"/>
          <w:sz w:val="19"/>
          <w:szCs w:val="19"/>
        </w:rPr>
        <w:t xml:space="preserve"> </w:t>
      </w:r>
      <w:r w:rsidRPr="004E7957">
        <w:rPr>
          <w:color w:val="231F20"/>
          <w:sz w:val="19"/>
          <w:szCs w:val="19"/>
        </w:rPr>
        <w:t>package</w:t>
      </w:r>
      <w:r w:rsidRPr="004E7957">
        <w:rPr>
          <w:color w:val="231F20"/>
          <w:spacing w:val="-23"/>
          <w:sz w:val="19"/>
          <w:szCs w:val="19"/>
        </w:rPr>
        <w:t xml:space="preserve"> </w:t>
      </w:r>
      <w:r w:rsidRPr="004E7957">
        <w:rPr>
          <w:color w:val="231F20"/>
          <w:sz w:val="19"/>
          <w:szCs w:val="19"/>
        </w:rPr>
        <w:t>or</w:t>
      </w:r>
      <w:r w:rsidRPr="004E7957">
        <w:rPr>
          <w:color w:val="231F20"/>
          <w:spacing w:val="-23"/>
          <w:sz w:val="19"/>
          <w:szCs w:val="19"/>
        </w:rPr>
        <w:t xml:space="preserve"> </w:t>
      </w:r>
      <w:r w:rsidRPr="004E7957">
        <w:rPr>
          <w:color w:val="231F20"/>
          <w:sz w:val="19"/>
          <w:szCs w:val="19"/>
        </w:rPr>
        <w:t>container</w:t>
      </w:r>
      <w:r w:rsidRPr="004E7957">
        <w:rPr>
          <w:color w:val="231F20"/>
          <w:spacing w:val="-23"/>
          <w:sz w:val="19"/>
          <w:szCs w:val="19"/>
        </w:rPr>
        <w:t xml:space="preserve"> </w:t>
      </w:r>
      <w:r w:rsidRPr="004E7957">
        <w:rPr>
          <w:color w:val="231F20"/>
          <w:sz w:val="19"/>
          <w:szCs w:val="19"/>
        </w:rPr>
        <w:t>marked</w:t>
      </w:r>
      <w:r w:rsidRPr="004E7957">
        <w:rPr>
          <w:color w:val="231F20"/>
          <w:spacing w:val="-23"/>
          <w:sz w:val="19"/>
          <w:szCs w:val="19"/>
        </w:rPr>
        <w:t xml:space="preserve"> </w:t>
      </w:r>
      <w:r w:rsidRPr="004E7957">
        <w:rPr>
          <w:color w:val="231F20"/>
          <w:sz w:val="19"/>
          <w:szCs w:val="19"/>
        </w:rPr>
        <w:t>“COPIES”,</w:t>
      </w:r>
      <w:r w:rsidRPr="004E7957">
        <w:rPr>
          <w:color w:val="231F20"/>
          <w:spacing w:val="-23"/>
          <w:sz w:val="19"/>
          <w:szCs w:val="19"/>
        </w:rPr>
        <w:t xml:space="preserve"> </w:t>
      </w:r>
      <w:r w:rsidRPr="004E7957">
        <w:rPr>
          <w:color w:val="231F20"/>
          <w:sz w:val="19"/>
          <w:szCs w:val="19"/>
        </w:rPr>
        <w:t>all</w:t>
      </w:r>
      <w:r w:rsidRPr="004E7957">
        <w:rPr>
          <w:color w:val="231F20"/>
          <w:spacing w:val="-23"/>
          <w:sz w:val="19"/>
          <w:szCs w:val="19"/>
        </w:rPr>
        <w:t xml:space="preserve"> </w:t>
      </w:r>
      <w:r w:rsidRPr="004E7957">
        <w:rPr>
          <w:color w:val="231F20"/>
          <w:sz w:val="19"/>
          <w:szCs w:val="19"/>
        </w:rPr>
        <w:t>required</w:t>
      </w:r>
      <w:r w:rsidRPr="004E7957">
        <w:rPr>
          <w:color w:val="231F20"/>
          <w:spacing w:val="-23"/>
          <w:sz w:val="19"/>
          <w:szCs w:val="19"/>
        </w:rPr>
        <w:t xml:space="preserve"> </w:t>
      </w:r>
      <w:r w:rsidRPr="004E7957">
        <w:rPr>
          <w:color w:val="231F20"/>
          <w:sz w:val="19"/>
          <w:szCs w:val="19"/>
        </w:rPr>
        <w:t>copies</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the</w:t>
      </w:r>
      <w:r w:rsidRPr="004E7957">
        <w:rPr>
          <w:color w:val="231F20"/>
          <w:spacing w:val="-27"/>
          <w:sz w:val="19"/>
          <w:szCs w:val="19"/>
        </w:rPr>
        <w:t xml:space="preserve"> </w:t>
      </w:r>
      <w:r w:rsidRPr="004E7957">
        <w:rPr>
          <w:color w:val="231F20"/>
          <w:spacing w:val="-3"/>
          <w:sz w:val="19"/>
          <w:szCs w:val="19"/>
        </w:rPr>
        <w:t>Tender;</w:t>
      </w:r>
      <w:r w:rsidRPr="004E7957">
        <w:rPr>
          <w:color w:val="231F20"/>
          <w:spacing w:val="-23"/>
          <w:sz w:val="19"/>
          <w:szCs w:val="19"/>
        </w:rPr>
        <w:t xml:space="preserve"> </w:t>
      </w:r>
      <w:r w:rsidRPr="004E7957">
        <w:rPr>
          <w:color w:val="231F20"/>
          <w:sz w:val="19"/>
          <w:szCs w:val="19"/>
        </w:rPr>
        <w:t>and</w:t>
      </w:r>
    </w:p>
    <w:p w14:paraId="5B01F02D" w14:textId="77777777" w:rsidR="00043AB3" w:rsidRPr="004E7957" w:rsidRDefault="00043AB3" w:rsidP="00043AB3">
      <w:pPr>
        <w:pStyle w:val="ListParagraph"/>
        <w:numPr>
          <w:ilvl w:val="2"/>
          <w:numId w:val="41"/>
        </w:numPr>
        <w:tabs>
          <w:tab w:val="left" w:pos="1560"/>
          <w:tab w:val="left" w:pos="1974"/>
          <w:tab w:val="left" w:pos="1975"/>
        </w:tabs>
        <w:spacing w:before="60"/>
        <w:ind w:left="1560" w:hanging="567"/>
        <w:jc w:val="both"/>
        <w:rPr>
          <w:sz w:val="19"/>
          <w:szCs w:val="19"/>
        </w:rPr>
      </w:pPr>
      <w:r w:rsidRPr="004E7957">
        <w:rPr>
          <w:color w:val="231F20"/>
          <w:sz w:val="19"/>
          <w:szCs w:val="19"/>
        </w:rPr>
        <w:t>if</w:t>
      </w:r>
      <w:r w:rsidRPr="004E7957">
        <w:rPr>
          <w:color w:val="231F20"/>
          <w:spacing w:val="-23"/>
          <w:sz w:val="19"/>
          <w:szCs w:val="19"/>
        </w:rPr>
        <w:t xml:space="preserve"> </w:t>
      </w:r>
      <w:r w:rsidRPr="004E7957">
        <w:rPr>
          <w:color w:val="231F20"/>
          <w:sz w:val="19"/>
          <w:szCs w:val="19"/>
        </w:rPr>
        <w:t>alternative</w:t>
      </w:r>
      <w:r w:rsidRPr="004E7957">
        <w:rPr>
          <w:color w:val="231F20"/>
          <w:spacing w:val="-27"/>
          <w:sz w:val="19"/>
          <w:szCs w:val="19"/>
        </w:rPr>
        <w:t xml:space="preserve"> </w:t>
      </w:r>
      <w:r w:rsidRPr="004E7957">
        <w:rPr>
          <w:color w:val="231F20"/>
          <w:spacing w:val="-3"/>
          <w:sz w:val="19"/>
          <w:szCs w:val="19"/>
        </w:rPr>
        <w:t>Tenders</w:t>
      </w:r>
      <w:r w:rsidRPr="004E7957">
        <w:rPr>
          <w:color w:val="231F20"/>
          <w:spacing w:val="-23"/>
          <w:sz w:val="19"/>
          <w:szCs w:val="19"/>
        </w:rPr>
        <w:t xml:space="preserve"> </w:t>
      </w:r>
      <w:r w:rsidRPr="004E7957">
        <w:rPr>
          <w:color w:val="231F20"/>
          <w:sz w:val="19"/>
          <w:szCs w:val="19"/>
        </w:rPr>
        <w:t>are</w:t>
      </w:r>
      <w:r w:rsidRPr="004E7957">
        <w:rPr>
          <w:color w:val="231F20"/>
          <w:spacing w:val="-23"/>
          <w:sz w:val="19"/>
          <w:szCs w:val="19"/>
        </w:rPr>
        <w:t xml:space="preserve"> </w:t>
      </w:r>
      <w:r w:rsidRPr="004E7957">
        <w:rPr>
          <w:color w:val="231F20"/>
          <w:sz w:val="19"/>
          <w:szCs w:val="19"/>
        </w:rPr>
        <w:t>permitted</w:t>
      </w:r>
      <w:r w:rsidRPr="004E7957">
        <w:rPr>
          <w:color w:val="231F20"/>
          <w:spacing w:val="-23"/>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accordance</w:t>
      </w:r>
      <w:r w:rsidRPr="004E7957">
        <w:rPr>
          <w:color w:val="231F20"/>
          <w:spacing w:val="-23"/>
          <w:sz w:val="19"/>
          <w:szCs w:val="19"/>
        </w:rPr>
        <w:t xml:space="preserve"> </w:t>
      </w:r>
      <w:r w:rsidRPr="004E7957">
        <w:rPr>
          <w:color w:val="231F20"/>
          <w:sz w:val="19"/>
          <w:szCs w:val="19"/>
        </w:rPr>
        <w:t>with</w:t>
      </w:r>
      <w:r w:rsidRPr="004E7957">
        <w:rPr>
          <w:color w:val="231F20"/>
          <w:spacing w:val="-23"/>
          <w:sz w:val="19"/>
          <w:szCs w:val="19"/>
        </w:rPr>
        <w:t xml:space="preserve"> </w:t>
      </w:r>
      <w:r w:rsidRPr="004E7957">
        <w:rPr>
          <w:color w:val="231F20"/>
          <w:sz w:val="19"/>
          <w:szCs w:val="19"/>
        </w:rPr>
        <w:t>ITT</w:t>
      </w:r>
      <w:r w:rsidRPr="004E7957">
        <w:rPr>
          <w:color w:val="231F20"/>
          <w:spacing w:val="-27"/>
          <w:sz w:val="19"/>
          <w:szCs w:val="19"/>
        </w:rPr>
        <w:t xml:space="preserve"> </w:t>
      </w:r>
      <w:r w:rsidRPr="004E7957">
        <w:rPr>
          <w:color w:val="231F20"/>
          <w:sz w:val="19"/>
          <w:szCs w:val="19"/>
        </w:rPr>
        <w:t>15,</w:t>
      </w:r>
      <w:r w:rsidRPr="004E7957">
        <w:rPr>
          <w:color w:val="231F20"/>
          <w:spacing w:val="-23"/>
          <w:sz w:val="19"/>
          <w:szCs w:val="19"/>
        </w:rPr>
        <w:t xml:space="preserve"> </w:t>
      </w:r>
      <w:r w:rsidRPr="004E7957">
        <w:rPr>
          <w:color w:val="231F20"/>
          <w:sz w:val="19"/>
          <w:szCs w:val="19"/>
        </w:rPr>
        <w:t>and</w:t>
      </w:r>
      <w:r w:rsidRPr="004E7957">
        <w:rPr>
          <w:color w:val="231F20"/>
          <w:spacing w:val="-23"/>
          <w:sz w:val="19"/>
          <w:szCs w:val="19"/>
        </w:rPr>
        <w:t xml:space="preserve"> </w:t>
      </w:r>
      <w:r w:rsidRPr="004E7957">
        <w:rPr>
          <w:color w:val="231F20"/>
          <w:sz w:val="19"/>
          <w:szCs w:val="19"/>
        </w:rPr>
        <w:t>if</w:t>
      </w:r>
      <w:r w:rsidRPr="004E7957">
        <w:rPr>
          <w:color w:val="231F20"/>
          <w:spacing w:val="-23"/>
          <w:sz w:val="19"/>
          <w:szCs w:val="19"/>
        </w:rPr>
        <w:t xml:space="preserve"> </w:t>
      </w:r>
      <w:r w:rsidRPr="004E7957">
        <w:rPr>
          <w:color w:val="231F20"/>
          <w:sz w:val="19"/>
          <w:szCs w:val="19"/>
        </w:rPr>
        <w:t>relevant:</w:t>
      </w:r>
    </w:p>
    <w:p w14:paraId="7467D72B" w14:textId="77777777" w:rsidR="00043AB3" w:rsidRPr="004E7957" w:rsidRDefault="00043AB3" w:rsidP="00043AB3">
      <w:pPr>
        <w:pStyle w:val="ListParagraph"/>
        <w:numPr>
          <w:ilvl w:val="3"/>
          <w:numId w:val="41"/>
        </w:numPr>
        <w:tabs>
          <w:tab w:val="left" w:pos="2537"/>
          <w:tab w:val="left" w:pos="2539"/>
        </w:tabs>
        <w:spacing w:before="60"/>
        <w:ind w:left="1985" w:hanging="425"/>
        <w:jc w:val="both"/>
        <w:rPr>
          <w:sz w:val="19"/>
          <w:szCs w:val="19"/>
        </w:rPr>
      </w:pPr>
      <w:r w:rsidRPr="004E7957">
        <w:rPr>
          <w:color w:val="231F20"/>
          <w:sz w:val="19"/>
          <w:szCs w:val="19"/>
        </w:rPr>
        <w:lastRenderedPageBreak/>
        <w:t xml:space="preserve">in an envelope or package or container marked “ORIGINAL </w:t>
      </w:r>
      <w:r w:rsidRPr="004E7957">
        <w:rPr>
          <w:color w:val="231F20"/>
          <w:spacing w:val="-4"/>
          <w:sz w:val="19"/>
          <w:szCs w:val="19"/>
        </w:rPr>
        <w:t xml:space="preserve">–ALTERNATIVE </w:t>
      </w:r>
      <w:r w:rsidRPr="004E7957">
        <w:rPr>
          <w:color w:val="231F20"/>
          <w:sz w:val="19"/>
          <w:szCs w:val="19"/>
        </w:rPr>
        <w:t>TENDER”, the alternative</w:t>
      </w:r>
      <w:r w:rsidRPr="004E7957">
        <w:rPr>
          <w:color w:val="231F20"/>
          <w:spacing w:val="-27"/>
          <w:sz w:val="19"/>
          <w:szCs w:val="19"/>
        </w:rPr>
        <w:t xml:space="preserve"> </w:t>
      </w:r>
      <w:r w:rsidRPr="004E7957">
        <w:rPr>
          <w:color w:val="231F20"/>
          <w:spacing w:val="-3"/>
          <w:sz w:val="19"/>
          <w:szCs w:val="19"/>
        </w:rPr>
        <w:t>Tender;</w:t>
      </w:r>
      <w:r w:rsidRPr="004E7957">
        <w:rPr>
          <w:color w:val="231F20"/>
          <w:spacing w:val="-23"/>
          <w:sz w:val="19"/>
          <w:szCs w:val="19"/>
        </w:rPr>
        <w:t xml:space="preserve"> </w:t>
      </w:r>
      <w:r w:rsidRPr="004E7957">
        <w:rPr>
          <w:color w:val="231F20"/>
          <w:sz w:val="19"/>
          <w:szCs w:val="19"/>
        </w:rPr>
        <w:t>and</w:t>
      </w:r>
    </w:p>
    <w:p w14:paraId="4EB6913E" w14:textId="77777777" w:rsidR="00043AB3" w:rsidRPr="004E7957" w:rsidRDefault="00043AB3" w:rsidP="00043AB3">
      <w:pPr>
        <w:pStyle w:val="ListParagraph"/>
        <w:numPr>
          <w:ilvl w:val="3"/>
          <w:numId w:val="41"/>
        </w:numPr>
        <w:tabs>
          <w:tab w:val="left" w:pos="2537"/>
          <w:tab w:val="left" w:pos="2539"/>
        </w:tabs>
        <w:spacing w:before="60"/>
        <w:ind w:left="1985" w:hanging="425"/>
        <w:jc w:val="both"/>
        <w:rPr>
          <w:sz w:val="19"/>
          <w:szCs w:val="19"/>
        </w:rPr>
      </w:pPr>
      <w:r w:rsidRPr="004E7957">
        <w:rPr>
          <w:color w:val="231F20"/>
          <w:sz w:val="19"/>
          <w:szCs w:val="19"/>
        </w:rPr>
        <w:t xml:space="preserve">in the envelope or package or container marked “COPIES- </w:t>
      </w:r>
      <w:r w:rsidRPr="004E7957">
        <w:rPr>
          <w:color w:val="231F20"/>
          <w:spacing w:val="-5"/>
          <w:sz w:val="19"/>
          <w:szCs w:val="19"/>
        </w:rPr>
        <w:t xml:space="preserve">ALTERNATIVE </w:t>
      </w:r>
      <w:r w:rsidRPr="004E7957">
        <w:rPr>
          <w:color w:val="231F20"/>
          <w:sz w:val="19"/>
          <w:szCs w:val="19"/>
        </w:rPr>
        <w:t>TENDER”, all required</w:t>
      </w:r>
      <w:r w:rsidRPr="004E7957">
        <w:rPr>
          <w:color w:val="231F20"/>
          <w:spacing w:val="-23"/>
          <w:sz w:val="19"/>
          <w:szCs w:val="19"/>
        </w:rPr>
        <w:t xml:space="preserve"> </w:t>
      </w:r>
      <w:r w:rsidRPr="004E7957">
        <w:rPr>
          <w:color w:val="231F20"/>
          <w:sz w:val="19"/>
          <w:szCs w:val="19"/>
        </w:rPr>
        <w:t>copies</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alternative</w:t>
      </w:r>
      <w:r w:rsidRPr="004E7957">
        <w:rPr>
          <w:color w:val="231F20"/>
          <w:spacing w:val="-27"/>
          <w:sz w:val="19"/>
          <w:szCs w:val="19"/>
        </w:rPr>
        <w:t xml:space="preserve"> </w:t>
      </w:r>
      <w:r w:rsidRPr="004E7957">
        <w:rPr>
          <w:color w:val="231F20"/>
          <w:spacing w:val="-5"/>
          <w:sz w:val="19"/>
          <w:szCs w:val="19"/>
        </w:rPr>
        <w:t>Tender.</w:t>
      </w:r>
    </w:p>
    <w:p w14:paraId="4CEEE4D8" w14:textId="77777777" w:rsidR="00043AB3" w:rsidRPr="004E7957" w:rsidRDefault="00043AB3" w:rsidP="00043AB3">
      <w:pPr>
        <w:pStyle w:val="BodyText"/>
        <w:tabs>
          <w:tab w:val="left" w:pos="993"/>
        </w:tabs>
        <w:spacing w:before="60"/>
        <w:ind w:left="993" w:hanging="567"/>
        <w:jc w:val="both"/>
        <w:rPr>
          <w:sz w:val="19"/>
          <w:szCs w:val="19"/>
        </w:rPr>
      </w:pPr>
      <w:r w:rsidRPr="004E7957">
        <w:rPr>
          <w:color w:val="231F20"/>
          <w:sz w:val="19"/>
          <w:szCs w:val="19"/>
        </w:rPr>
        <w:tab/>
        <w:t>The inner envelopes or packages or containers shall:</w:t>
      </w:r>
    </w:p>
    <w:p w14:paraId="03CE0CD6" w14:textId="77777777" w:rsidR="00043AB3" w:rsidRPr="004E7957" w:rsidRDefault="00043AB3" w:rsidP="00043AB3">
      <w:pPr>
        <w:pStyle w:val="ListParagraph"/>
        <w:numPr>
          <w:ilvl w:val="0"/>
          <w:numId w:val="35"/>
        </w:numPr>
        <w:tabs>
          <w:tab w:val="left" w:pos="993"/>
        </w:tabs>
        <w:spacing w:before="60"/>
        <w:ind w:left="993" w:firstLine="0"/>
        <w:jc w:val="both"/>
        <w:rPr>
          <w:sz w:val="19"/>
          <w:szCs w:val="19"/>
        </w:rPr>
      </w:pPr>
      <w:r w:rsidRPr="004E7957">
        <w:rPr>
          <w:color w:val="231F20"/>
          <w:sz w:val="19"/>
          <w:szCs w:val="19"/>
        </w:rPr>
        <w:t>bear</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name</w:t>
      </w:r>
      <w:r w:rsidRPr="004E7957">
        <w:rPr>
          <w:color w:val="231F20"/>
          <w:spacing w:val="-23"/>
          <w:sz w:val="19"/>
          <w:szCs w:val="19"/>
        </w:rPr>
        <w:t xml:space="preserve"> </w:t>
      </w:r>
      <w:r w:rsidRPr="004E7957">
        <w:rPr>
          <w:color w:val="231F20"/>
          <w:sz w:val="19"/>
          <w:szCs w:val="19"/>
        </w:rPr>
        <w:t>and</w:t>
      </w:r>
      <w:r w:rsidRPr="004E7957">
        <w:rPr>
          <w:color w:val="231F20"/>
          <w:spacing w:val="-23"/>
          <w:sz w:val="19"/>
          <w:szCs w:val="19"/>
        </w:rPr>
        <w:t xml:space="preserve"> </w:t>
      </w:r>
      <w:r w:rsidRPr="004E7957">
        <w:rPr>
          <w:color w:val="231F20"/>
          <w:sz w:val="19"/>
          <w:szCs w:val="19"/>
        </w:rPr>
        <w:t>address</w:t>
      </w:r>
      <w:r w:rsidRPr="004E7957">
        <w:rPr>
          <w:color w:val="231F20"/>
          <w:spacing w:val="-22"/>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Procuring</w:t>
      </w:r>
      <w:r w:rsidRPr="004E7957">
        <w:rPr>
          <w:color w:val="231F20"/>
          <w:spacing w:val="-23"/>
          <w:sz w:val="19"/>
          <w:szCs w:val="19"/>
        </w:rPr>
        <w:t xml:space="preserve"> </w:t>
      </w:r>
      <w:r w:rsidRPr="004E7957">
        <w:rPr>
          <w:color w:val="231F20"/>
          <w:spacing w:val="-3"/>
          <w:sz w:val="19"/>
          <w:szCs w:val="19"/>
        </w:rPr>
        <w:t>Entity.</w:t>
      </w:r>
    </w:p>
    <w:p w14:paraId="12CF2378" w14:textId="77777777" w:rsidR="00043AB3" w:rsidRPr="004E7957" w:rsidRDefault="00043AB3" w:rsidP="00043AB3">
      <w:pPr>
        <w:pStyle w:val="ListParagraph"/>
        <w:numPr>
          <w:ilvl w:val="0"/>
          <w:numId w:val="35"/>
        </w:numPr>
        <w:tabs>
          <w:tab w:val="left" w:pos="993"/>
        </w:tabs>
        <w:spacing w:before="60"/>
        <w:ind w:left="993" w:firstLine="0"/>
        <w:jc w:val="both"/>
        <w:rPr>
          <w:sz w:val="19"/>
          <w:szCs w:val="19"/>
        </w:rPr>
      </w:pPr>
      <w:r w:rsidRPr="004E7957">
        <w:rPr>
          <w:color w:val="231F20"/>
          <w:sz w:val="19"/>
          <w:szCs w:val="19"/>
        </w:rPr>
        <w:t>bear</w:t>
      </w:r>
      <w:r w:rsidRPr="004E7957">
        <w:rPr>
          <w:color w:val="231F20"/>
          <w:spacing w:val="-24"/>
          <w:sz w:val="19"/>
          <w:szCs w:val="19"/>
        </w:rPr>
        <w:t xml:space="preserve"> </w:t>
      </w:r>
      <w:r w:rsidRPr="004E7957">
        <w:rPr>
          <w:color w:val="231F20"/>
          <w:sz w:val="19"/>
          <w:szCs w:val="19"/>
        </w:rPr>
        <w:t>the</w:t>
      </w:r>
      <w:r w:rsidRPr="004E7957">
        <w:rPr>
          <w:color w:val="231F20"/>
          <w:spacing w:val="-24"/>
          <w:sz w:val="19"/>
          <w:szCs w:val="19"/>
        </w:rPr>
        <w:t xml:space="preserve"> </w:t>
      </w:r>
      <w:r w:rsidRPr="004E7957">
        <w:rPr>
          <w:color w:val="231F20"/>
          <w:sz w:val="19"/>
          <w:szCs w:val="19"/>
        </w:rPr>
        <w:t>name</w:t>
      </w:r>
      <w:r w:rsidRPr="004E7957">
        <w:rPr>
          <w:color w:val="231F20"/>
          <w:spacing w:val="-24"/>
          <w:sz w:val="19"/>
          <w:szCs w:val="19"/>
        </w:rPr>
        <w:t xml:space="preserve"> </w:t>
      </w:r>
      <w:r w:rsidRPr="004E7957">
        <w:rPr>
          <w:color w:val="231F20"/>
          <w:sz w:val="19"/>
          <w:szCs w:val="19"/>
        </w:rPr>
        <w:t>and</w:t>
      </w:r>
      <w:r w:rsidRPr="004E7957">
        <w:rPr>
          <w:color w:val="231F20"/>
          <w:spacing w:val="-24"/>
          <w:sz w:val="19"/>
          <w:szCs w:val="19"/>
        </w:rPr>
        <w:t xml:space="preserve"> </w:t>
      </w:r>
      <w:r w:rsidRPr="004E7957">
        <w:rPr>
          <w:color w:val="231F20"/>
          <w:sz w:val="19"/>
          <w:szCs w:val="19"/>
        </w:rPr>
        <w:t>address</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the</w:t>
      </w:r>
      <w:r w:rsidRPr="004E7957">
        <w:rPr>
          <w:color w:val="231F20"/>
          <w:spacing w:val="-28"/>
          <w:sz w:val="19"/>
          <w:szCs w:val="19"/>
        </w:rPr>
        <w:t xml:space="preserve"> </w:t>
      </w:r>
      <w:r w:rsidRPr="004E7957">
        <w:rPr>
          <w:color w:val="231F20"/>
          <w:sz w:val="19"/>
          <w:szCs w:val="19"/>
        </w:rPr>
        <w:t>Tenderer;</w:t>
      </w:r>
      <w:r w:rsidRPr="004E7957">
        <w:rPr>
          <w:color w:val="231F20"/>
          <w:spacing w:val="-24"/>
          <w:sz w:val="19"/>
          <w:szCs w:val="19"/>
        </w:rPr>
        <w:t xml:space="preserve"> </w:t>
      </w:r>
      <w:r w:rsidRPr="004E7957">
        <w:rPr>
          <w:color w:val="231F20"/>
          <w:sz w:val="19"/>
          <w:szCs w:val="19"/>
        </w:rPr>
        <w:t>and</w:t>
      </w:r>
    </w:p>
    <w:p w14:paraId="2F906F23" w14:textId="77777777" w:rsidR="00043AB3" w:rsidRPr="004E7957" w:rsidRDefault="00043AB3" w:rsidP="00043AB3">
      <w:pPr>
        <w:pStyle w:val="ListParagraph"/>
        <w:numPr>
          <w:ilvl w:val="0"/>
          <w:numId w:val="35"/>
        </w:numPr>
        <w:tabs>
          <w:tab w:val="left" w:pos="993"/>
        </w:tabs>
        <w:spacing w:before="60"/>
        <w:ind w:left="993" w:firstLine="0"/>
        <w:jc w:val="both"/>
        <w:rPr>
          <w:sz w:val="19"/>
          <w:szCs w:val="19"/>
        </w:rPr>
      </w:pPr>
      <w:r w:rsidRPr="004E7957">
        <w:rPr>
          <w:color w:val="231F20"/>
          <w:sz w:val="19"/>
          <w:szCs w:val="19"/>
        </w:rPr>
        <w:t>bear</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name</w:t>
      </w:r>
      <w:r w:rsidRPr="004E7957">
        <w:rPr>
          <w:color w:val="231F20"/>
          <w:spacing w:val="-23"/>
          <w:sz w:val="19"/>
          <w:szCs w:val="19"/>
        </w:rPr>
        <w:t xml:space="preserve"> </w:t>
      </w:r>
      <w:r w:rsidRPr="004E7957">
        <w:rPr>
          <w:color w:val="231F20"/>
          <w:sz w:val="19"/>
          <w:szCs w:val="19"/>
        </w:rPr>
        <w:t>and</w:t>
      </w:r>
      <w:r w:rsidRPr="004E7957">
        <w:rPr>
          <w:color w:val="231F20"/>
          <w:spacing w:val="-23"/>
          <w:sz w:val="19"/>
          <w:szCs w:val="19"/>
        </w:rPr>
        <w:t xml:space="preserve"> </w:t>
      </w:r>
      <w:r w:rsidRPr="004E7957">
        <w:rPr>
          <w:color w:val="231F20"/>
          <w:sz w:val="19"/>
          <w:szCs w:val="19"/>
        </w:rPr>
        <w:t>Reference</w:t>
      </w:r>
      <w:r w:rsidRPr="004E7957">
        <w:rPr>
          <w:color w:val="231F20"/>
          <w:spacing w:val="-23"/>
          <w:sz w:val="19"/>
          <w:szCs w:val="19"/>
        </w:rPr>
        <w:t xml:space="preserve"> </w:t>
      </w:r>
      <w:r w:rsidRPr="004E7957">
        <w:rPr>
          <w:color w:val="231F20"/>
          <w:sz w:val="19"/>
          <w:szCs w:val="19"/>
        </w:rPr>
        <w:t>number</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the</w:t>
      </w:r>
      <w:r w:rsidRPr="004E7957">
        <w:rPr>
          <w:color w:val="231F20"/>
          <w:spacing w:val="-27"/>
          <w:sz w:val="19"/>
          <w:szCs w:val="19"/>
        </w:rPr>
        <w:t xml:space="preserve"> </w:t>
      </w:r>
      <w:r w:rsidRPr="004E7957">
        <w:rPr>
          <w:color w:val="231F20"/>
          <w:spacing w:val="-5"/>
          <w:sz w:val="19"/>
          <w:szCs w:val="19"/>
        </w:rPr>
        <w:t>Tender.</w:t>
      </w:r>
    </w:p>
    <w:p w14:paraId="53046290" w14:textId="77777777" w:rsidR="00043AB3" w:rsidRPr="004E7957" w:rsidRDefault="00043AB3" w:rsidP="00043AB3">
      <w:pPr>
        <w:pStyle w:val="Heading3"/>
        <w:numPr>
          <w:ilvl w:val="1"/>
          <w:numId w:val="70"/>
        </w:numPr>
        <w:tabs>
          <w:tab w:val="left" w:pos="993"/>
        </w:tabs>
        <w:spacing w:before="120"/>
        <w:ind w:left="993" w:right="-1" w:hanging="567"/>
        <w:jc w:val="both"/>
        <w:rPr>
          <w:b w:val="0"/>
          <w:color w:val="231F20"/>
          <w:sz w:val="19"/>
          <w:szCs w:val="19"/>
        </w:rPr>
      </w:pPr>
      <w:r w:rsidRPr="004E7957">
        <w:rPr>
          <w:b w:val="0"/>
          <w:color w:val="231F20"/>
          <w:sz w:val="19"/>
          <w:szCs w:val="19"/>
        </w:rPr>
        <w:t>If</w:t>
      </w:r>
      <w:r w:rsidRPr="004E7957">
        <w:rPr>
          <w:b w:val="0"/>
          <w:color w:val="231F20"/>
          <w:spacing w:val="-17"/>
          <w:sz w:val="19"/>
          <w:szCs w:val="19"/>
        </w:rPr>
        <w:t xml:space="preserve"> </w:t>
      </w:r>
      <w:r w:rsidRPr="004E7957">
        <w:rPr>
          <w:b w:val="0"/>
          <w:color w:val="231F20"/>
          <w:sz w:val="19"/>
          <w:szCs w:val="19"/>
        </w:rPr>
        <w:t>an</w:t>
      </w:r>
      <w:r w:rsidRPr="004E7957">
        <w:rPr>
          <w:b w:val="0"/>
          <w:color w:val="231F20"/>
          <w:spacing w:val="-17"/>
          <w:sz w:val="19"/>
          <w:szCs w:val="19"/>
        </w:rPr>
        <w:t xml:space="preserve"> </w:t>
      </w:r>
      <w:r w:rsidRPr="004E7957">
        <w:rPr>
          <w:b w:val="0"/>
          <w:color w:val="231F20"/>
          <w:sz w:val="19"/>
          <w:szCs w:val="19"/>
        </w:rPr>
        <w:t>envelope</w:t>
      </w:r>
      <w:r w:rsidRPr="004E7957">
        <w:rPr>
          <w:b w:val="0"/>
          <w:color w:val="231F20"/>
          <w:spacing w:val="-17"/>
          <w:sz w:val="19"/>
          <w:szCs w:val="19"/>
        </w:rPr>
        <w:t xml:space="preserve"> </w:t>
      </w:r>
      <w:r w:rsidRPr="004E7957">
        <w:rPr>
          <w:b w:val="0"/>
          <w:color w:val="231F20"/>
          <w:sz w:val="19"/>
          <w:szCs w:val="19"/>
        </w:rPr>
        <w:t>or</w:t>
      </w:r>
      <w:r w:rsidRPr="004E7957">
        <w:rPr>
          <w:b w:val="0"/>
          <w:color w:val="231F20"/>
          <w:spacing w:val="-17"/>
          <w:sz w:val="19"/>
          <w:szCs w:val="19"/>
        </w:rPr>
        <w:t xml:space="preserve"> </w:t>
      </w:r>
      <w:r w:rsidRPr="004E7957">
        <w:rPr>
          <w:b w:val="0"/>
          <w:color w:val="231F20"/>
          <w:sz w:val="19"/>
          <w:szCs w:val="19"/>
        </w:rPr>
        <w:t>package</w:t>
      </w:r>
      <w:r w:rsidRPr="004E7957">
        <w:rPr>
          <w:b w:val="0"/>
          <w:color w:val="231F20"/>
          <w:spacing w:val="-17"/>
          <w:sz w:val="19"/>
          <w:szCs w:val="19"/>
        </w:rPr>
        <w:t xml:space="preserve"> </w:t>
      </w:r>
      <w:r w:rsidRPr="004E7957">
        <w:rPr>
          <w:b w:val="0"/>
          <w:color w:val="231F20"/>
          <w:sz w:val="19"/>
          <w:szCs w:val="19"/>
        </w:rPr>
        <w:t>or</w:t>
      </w:r>
      <w:r w:rsidRPr="004E7957">
        <w:rPr>
          <w:b w:val="0"/>
          <w:color w:val="231F20"/>
          <w:spacing w:val="-17"/>
          <w:sz w:val="19"/>
          <w:szCs w:val="19"/>
        </w:rPr>
        <w:t xml:space="preserve"> </w:t>
      </w:r>
      <w:r w:rsidRPr="004E7957">
        <w:rPr>
          <w:b w:val="0"/>
          <w:color w:val="231F20"/>
          <w:sz w:val="19"/>
          <w:szCs w:val="19"/>
        </w:rPr>
        <w:t>container</w:t>
      </w:r>
      <w:r w:rsidRPr="004E7957">
        <w:rPr>
          <w:b w:val="0"/>
          <w:color w:val="231F20"/>
          <w:spacing w:val="-17"/>
          <w:sz w:val="19"/>
          <w:szCs w:val="19"/>
        </w:rPr>
        <w:t xml:space="preserve"> </w:t>
      </w:r>
      <w:r w:rsidRPr="004E7957">
        <w:rPr>
          <w:b w:val="0"/>
          <w:color w:val="231F20"/>
          <w:sz w:val="19"/>
          <w:szCs w:val="19"/>
        </w:rPr>
        <w:t>is</w:t>
      </w:r>
      <w:r w:rsidRPr="004E7957">
        <w:rPr>
          <w:b w:val="0"/>
          <w:color w:val="231F20"/>
          <w:spacing w:val="-17"/>
          <w:sz w:val="19"/>
          <w:szCs w:val="19"/>
        </w:rPr>
        <w:t xml:space="preserve"> </w:t>
      </w:r>
      <w:r w:rsidRPr="004E7957">
        <w:rPr>
          <w:b w:val="0"/>
          <w:color w:val="231F20"/>
          <w:sz w:val="19"/>
          <w:szCs w:val="19"/>
        </w:rPr>
        <w:t>not</w:t>
      </w:r>
      <w:r w:rsidRPr="004E7957">
        <w:rPr>
          <w:b w:val="0"/>
          <w:color w:val="231F20"/>
          <w:spacing w:val="-17"/>
          <w:sz w:val="19"/>
          <w:szCs w:val="19"/>
        </w:rPr>
        <w:t xml:space="preserve"> </w:t>
      </w:r>
      <w:r w:rsidRPr="004E7957">
        <w:rPr>
          <w:b w:val="0"/>
          <w:color w:val="231F20"/>
          <w:sz w:val="19"/>
          <w:szCs w:val="19"/>
        </w:rPr>
        <w:t>sealed</w:t>
      </w:r>
      <w:r w:rsidRPr="004E7957">
        <w:rPr>
          <w:b w:val="0"/>
          <w:color w:val="231F20"/>
          <w:spacing w:val="-17"/>
          <w:sz w:val="19"/>
          <w:szCs w:val="19"/>
        </w:rPr>
        <w:t xml:space="preserve"> </w:t>
      </w:r>
      <w:r w:rsidRPr="004E7957">
        <w:rPr>
          <w:b w:val="0"/>
          <w:color w:val="231F20"/>
          <w:sz w:val="19"/>
          <w:szCs w:val="19"/>
        </w:rPr>
        <w:t>and</w:t>
      </w:r>
      <w:r w:rsidRPr="004E7957">
        <w:rPr>
          <w:b w:val="0"/>
          <w:color w:val="231F20"/>
          <w:spacing w:val="-17"/>
          <w:sz w:val="19"/>
          <w:szCs w:val="19"/>
        </w:rPr>
        <w:t xml:space="preserve"> </w:t>
      </w:r>
      <w:r w:rsidRPr="004E7957">
        <w:rPr>
          <w:b w:val="0"/>
          <w:color w:val="231F20"/>
          <w:sz w:val="19"/>
          <w:szCs w:val="19"/>
        </w:rPr>
        <w:t>marked</w:t>
      </w:r>
      <w:r w:rsidRPr="004E7957">
        <w:rPr>
          <w:b w:val="0"/>
          <w:color w:val="231F20"/>
          <w:spacing w:val="-17"/>
          <w:sz w:val="19"/>
          <w:szCs w:val="19"/>
        </w:rPr>
        <w:t xml:space="preserve"> </w:t>
      </w:r>
      <w:r w:rsidRPr="004E7957">
        <w:rPr>
          <w:b w:val="0"/>
          <w:color w:val="231F20"/>
          <w:sz w:val="19"/>
          <w:szCs w:val="19"/>
        </w:rPr>
        <w:t>as</w:t>
      </w:r>
      <w:r w:rsidRPr="004E7957">
        <w:rPr>
          <w:b w:val="0"/>
          <w:color w:val="231F20"/>
          <w:spacing w:val="-17"/>
          <w:sz w:val="19"/>
          <w:szCs w:val="19"/>
        </w:rPr>
        <w:t xml:space="preserve"> </w:t>
      </w:r>
      <w:r w:rsidRPr="004E7957">
        <w:rPr>
          <w:b w:val="0"/>
          <w:color w:val="231F20"/>
          <w:sz w:val="19"/>
          <w:szCs w:val="19"/>
        </w:rPr>
        <w:t>required,</w:t>
      </w:r>
      <w:r w:rsidRPr="004E7957">
        <w:rPr>
          <w:b w:val="0"/>
          <w:color w:val="231F20"/>
          <w:spacing w:val="-17"/>
          <w:sz w:val="19"/>
          <w:szCs w:val="19"/>
        </w:rPr>
        <w:t xml:space="preserve"> </w:t>
      </w:r>
      <w:r w:rsidRPr="004E7957">
        <w:rPr>
          <w:b w:val="0"/>
          <w:color w:val="231F20"/>
          <w:sz w:val="19"/>
          <w:szCs w:val="19"/>
        </w:rPr>
        <w:t>the</w:t>
      </w:r>
      <w:r w:rsidRPr="004E7957">
        <w:rPr>
          <w:b w:val="0"/>
          <w:color w:val="231F20"/>
          <w:spacing w:val="-17"/>
          <w:sz w:val="19"/>
          <w:szCs w:val="19"/>
        </w:rPr>
        <w:t xml:space="preserve"> </w:t>
      </w:r>
      <w:r w:rsidRPr="004E7957">
        <w:rPr>
          <w:b w:val="0"/>
          <w:i/>
          <w:color w:val="231F20"/>
          <w:sz w:val="19"/>
          <w:szCs w:val="19"/>
        </w:rPr>
        <w:t>Procuring</w:t>
      </w:r>
      <w:r w:rsidRPr="004E7957">
        <w:rPr>
          <w:b w:val="0"/>
          <w:i/>
          <w:color w:val="231F20"/>
          <w:spacing w:val="-17"/>
          <w:sz w:val="19"/>
          <w:szCs w:val="19"/>
        </w:rPr>
        <w:t xml:space="preserve"> </w:t>
      </w:r>
      <w:r w:rsidRPr="004E7957">
        <w:rPr>
          <w:b w:val="0"/>
          <w:i/>
          <w:color w:val="231F20"/>
          <w:sz w:val="19"/>
          <w:szCs w:val="19"/>
        </w:rPr>
        <w:t>Entity</w:t>
      </w:r>
      <w:r w:rsidRPr="004E7957">
        <w:rPr>
          <w:b w:val="0"/>
          <w:i/>
          <w:color w:val="231F20"/>
          <w:spacing w:val="-17"/>
          <w:sz w:val="19"/>
          <w:szCs w:val="19"/>
        </w:rPr>
        <w:t xml:space="preserve"> </w:t>
      </w:r>
      <w:r w:rsidRPr="004E7957">
        <w:rPr>
          <w:b w:val="0"/>
          <w:color w:val="231F20"/>
          <w:sz w:val="19"/>
          <w:szCs w:val="19"/>
        </w:rPr>
        <w:t>will</w:t>
      </w:r>
      <w:r w:rsidRPr="004E7957">
        <w:rPr>
          <w:b w:val="0"/>
          <w:color w:val="231F20"/>
          <w:spacing w:val="-17"/>
          <w:sz w:val="19"/>
          <w:szCs w:val="19"/>
        </w:rPr>
        <w:t xml:space="preserve"> </w:t>
      </w:r>
      <w:r w:rsidRPr="004E7957">
        <w:rPr>
          <w:b w:val="0"/>
          <w:color w:val="231F20"/>
          <w:sz w:val="19"/>
          <w:szCs w:val="19"/>
        </w:rPr>
        <w:t>assume</w:t>
      </w:r>
      <w:r w:rsidRPr="004E7957">
        <w:rPr>
          <w:b w:val="0"/>
          <w:color w:val="231F20"/>
          <w:spacing w:val="-17"/>
          <w:sz w:val="19"/>
          <w:szCs w:val="19"/>
        </w:rPr>
        <w:t xml:space="preserve"> </w:t>
      </w:r>
      <w:r w:rsidRPr="004E7957">
        <w:rPr>
          <w:b w:val="0"/>
          <w:color w:val="231F20"/>
          <w:sz w:val="19"/>
          <w:szCs w:val="19"/>
        </w:rPr>
        <w:t xml:space="preserve">no responsibility for the misplacement or premature opening of the </w:t>
      </w:r>
      <w:r w:rsidRPr="004E7957">
        <w:rPr>
          <w:b w:val="0"/>
          <w:color w:val="231F20"/>
          <w:spacing w:val="-4"/>
          <w:sz w:val="19"/>
          <w:szCs w:val="19"/>
        </w:rPr>
        <w:t xml:space="preserve">Tender. Tenders </w:t>
      </w:r>
      <w:r w:rsidRPr="004E7957">
        <w:rPr>
          <w:b w:val="0"/>
          <w:color w:val="231F20"/>
          <w:sz w:val="19"/>
          <w:szCs w:val="19"/>
        </w:rPr>
        <w:t>that are misplaced or opened prematurely</w:t>
      </w:r>
      <w:r w:rsidRPr="004E7957">
        <w:rPr>
          <w:b w:val="0"/>
          <w:color w:val="231F20"/>
          <w:spacing w:val="-23"/>
          <w:sz w:val="19"/>
          <w:szCs w:val="19"/>
        </w:rPr>
        <w:t xml:space="preserve"> </w:t>
      </w:r>
      <w:r w:rsidRPr="004E7957">
        <w:rPr>
          <w:b w:val="0"/>
          <w:color w:val="231F20"/>
          <w:sz w:val="19"/>
          <w:szCs w:val="19"/>
        </w:rPr>
        <w:t>will</w:t>
      </w:r>
      <w:r w:rsidRPr="004E7957">
        <w:rPr>
          <w:b w:val="0"/>
          <w:color w:val="231F20"/>
          <w:spacing w:val="-23"/>
          <w:sz w:val="19"/>
          <w:szCs w:val="19"/>
        </w:rPr>
        <w:t xml:space="preserve"> </w:t>
      </w:r>
      <w:r w:rsidRPr="004E7957">
        <w:rPr>
          <w:b w:val="0"/>
          <w:color w:val="231F20"/>
          <w:sz w:val="19"/>
          <w:szCs w:val="19"/>
        </w:rPr>
        <w:t>not</w:t>
      </w:r>
      <w:r w:rsidRPr="004E7957">
        <w:rPr>
          <w:b w:val="0"/>
          <w:color w:val="231F20"/>
          <w:spacing w:val="-23"/>
          <w:sz w:val="19"/>
          <w:szCs w:val="19"/>
        </w:rPr>
        <w:t xml:space="preserve"> </w:t>
      </w:r>
      <w:r w:rsidRPr="004E7957">
        <w:rPr>
          <w:b w:val="0"/>
          <w:color w:val="231F20"/>
          <w:sz w:val="19"/>
          <w:szCs w:val="19"/>
        </w:rPr>
        <w:t>be</w:t>
      </w:r>
      <w:r w:rsidRPr="004E7957">
        <w:rPr>
          <w:b w:val="0"/>
          <w:color w:val="231F20"/>
          <w:spacing w:val="-23"/>
          <w:sz w:val="19"/>
          <w:szCs w:val="19"/>
        </w:rPr>
        <w:t xml:space="preserve"> </w:t>
      </w:r>
      <w:r w:rsidRPr="004E7957">
        <w:rPr>
          <w:b w:val="0"/>
          <w:color w:val="231F20"/>
          <w:sz w:val="19"/>
          <w:szCs w:val="19"/>
        </w:rPr>
        <w:t>accepted.</w:t>
      </w:r>
    </w:p>
    <w:p w14:paraId="6A4607C6"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bookmarkStart w:id="26" w:name="_TOC_250094"/>
      <w:r w:rsidRPr="004E7957">
        <w:rPr>
          <w:color w:val="231F20"/>
          <w:sz w:val="19"/>
          <w:szCs w:val="19"/>
        </w:rPr>
        <w:t>Deadline</w:t>
      </w:r>
      <w:r w:rsidRPr="004E7957">
        <w:rPr>
          <w:color w:val="231F20"/>
          <w:spacing w:val="-23"/>
          <w:sz w:val="19"/>
          <w:szCs w:val="19"/>
        </w:rPr>
        <w:t xml:space="preserve"> </w:t>
      </w:r>
      <w:r w:rsidRPr="004E7957">
        <w:rPr>
          <w:color w:val="231F20"/>
          <w:sz w:val="19"/>
          <w:szCs w:val="19"/>
        </w:rPr>
        <w:t>for</w:t>
      </w:r>
      <w:r w:rsidRPr="004E7957">
        <w:rPr>
          <w:color w:val="231F20"/>
          <w:spacing w:val="-27"/>
          <w:sz w:val="19"/>
          <w:szCs w:val="19"/>
        </w:rPr>
        <w:t xml:space="preserve"> </w:t>
      </w:r>
      <w:r w:rsidRPr="004E7957">
        <w:rPr>
          <w:color w:val="231F20"/>
          <w:sz w:val="19"/>
          <w:szCs w:val="19"/>
        </w:rPr>
        <w:t>Submission</w:t>
      </w:r>
      <w:r w:rsidRPr="004E7957">
        <w:rPr>
          <w:color w:val="231F20"/>
          <w:spacing w:val="-22"/>
          <w:sz w:val="19"/>
          <w:szCs w:val="19"/>
        </w:rPr>
        <w:t xml:space="preserve"> </w:t>
      </w:r>
      <w:r w:rsidRPr="004E7957">
        <w:rPr>
          <w:color w:val="231F20"/>
          <w:sz w:val="19"/>
          <w:szCs w:val="19"/>
        </w:rPr>
        <w:t>of</w:t>
      </w:r>
      <w:r w:rsidRPr="004E7957">
        <w:rPr>
          <w:color w:val="231F20"/>
          <w:spacing w:val="-26"/>
          <w:sz w:val="19"/>
          <w:szCs w:val="19"/>
        </w:rPr>
        <w:t xml:space="preserve"> </w:t>
      </w:r>
      <w:bookmarkEnd w:id="26"/>
      <w:r w:rsidRPr="004E7957">
        <w:rPr>
          <w:color w:val="231F20"/>
          <w:spacing w:val="-3"/>
          <w:sz w:val="19"/>
          <w:szCs w:val="19"/>
        </w:rPr>
        <w:t>Tenders</w:t>
      </w:r>
    </w:p>
    <w:p w14:paraId="1BA5327D" w14:textId="77777777" w:rsidR="00043AB3" w:rsidRPr="004E7957" w:rsidRDefault="00043AB3" w:rsidP="00043AB3">
      <w:pPr>
        <w:pStyle w:val="Heading3"/>
        <w:numPr>
          <w:ilvl w:val="1"/>
          <w:numId w:val="71"/>
        </w:numPr>
        <w:tabs>
          <w:tab w:val="left" w:pos="993"/>
        </w:tabs>
        <w:spacing w:before="120"/>
        <w:ind w:left="993" w:right="-1" w:hanging="567"/>
        <w:jc w:val="both"/>
        <w:rPr>
          <w:b w:val="0"/>
          <w:color w:val="231F20"/>
          <w:sz w:val="19"/>
          <w:szCs w:val="19"/>
        </w:rPr>
      </w:pPr>
      <w:r w:rsidRPr="004E7957">
        <w:rPr>
          <w:b w:val="0"/>
          <w:color w:val="231F20"/>
          <w:spacing w:val="-3"/>
          <w:sz w:val="19"/>
          <w:szCs w:val="19"/>
        </w:rPr>
        <w:t>Tenders</w:t>
      </w:r>
      <w:r w:rsidRPr="004E7957">
        <w:rPr>
          <w:b w:val="0"/>
          <w:color w:val="231F20"/>
          <w:spacing w:val="-9"/>
          <w:sz w:val="19"/>
          <w:szCs w:val="19"/>
        </w:rPr>
        <w:t xml:space="preserve"> </w:t>
      </w:r>
      <w:r w:rsidRPr="004E7957">
        <w:rPr>
          <w:b w:val="0"/>
          <w:color w:val="231F20"/>
          <w:sz w:val="19"/>
          <w:szCs w:val="19"/>
        </w:rPr>
        <w:t>must</w:t>
      </w:r>
      <w:r w:rsidRPr="004E7957">
        <w:rPr>
          <w:b w:val="0"/>
          <w:color w:val="231F20"/>
          <w:spacing w:val="-9"/>
          <w:sz w:val="19"/>
          <w:szCs w:val="19"/>
        </w:rPr>
        <w:t xml:space="preserve"> </w:t>
      </w:r>
      <w:r w:rsidRPr="004E7957">
        <w:rPr>
          <w:b w:val="0"/>
          <w:color w:val="231F20"/>
          <w:sz w:val="19"/>
          <w:szCs w:val="19"/>
        </w:rPr>
        <w:t>be</w:t>
      </w:r>
      <w:r w:rsidRPr="004E7957">
        <w:rPr>
          <w:b w:val="0"/>
          <w:color w:val="231F20"/>
          <w:spacing w:val="-9"/>
          <w:sz w:val="19"/>
          <w:szCs w:val="19"/>
        </w:rPr>
        <w:t xml:space="preserve"> </w:t>
      </w:r>
      <w:r w:rsidRPr="004E7957">
        <w:rPr>
          <w:b w:val="0"/>
          <w:color w:val="231F20"/>
          <w:sz w:val="19"/>
          <w:szCs w:val="19"/>
        </w:rPr>
        <w:t>received</w:t>
      </w:r>
      <w:r w:rsidRPr="004E7957">
        <w:rPr>
          <w:b w:val="0"/>
          <w:color w:val="231F20"/>
          <w:spacing w:val="-9"/>
          <w:sz w:val="19"/>
          <w:szCs w:val="19"/>
        </w:rPr>
        <w:t xml:space="preserve"> </w:t>
      </w:r>
      <w:r w:rsidRPr="004E7957">
        <w:rPr>
          <w:b w:val="0"/>
          <w:color w:val="231F20"/>
          <w:sz w:val="19"/>
          <w:szCs w:val="19"/>
        </w:rPr>
        <w:t>by</w:t>
      </w:r>
      <w:r w:rsidRPr="004E7957">
        <w:rPr>
          <w:b w:val="0"/>
          <w:color w:val="231F20"/>
          <w:spacing w:val="-9"/>
          <w:sz w:val="19"/>
          <w:szCs w:val="19"/>
        </w:rPr>
        <w:t xml:space="preserve"> </w:t>
      </w:r>
      <w:r w:rsidRPr="004E7957">
        <w:rPr>
          <w:b w:val="0"/>
          <w:color w:val="231F20"/>
          <w:sz w:val="19"/>
          <w:szCs w:val="19"/>
        </w:rPr>
        <w:t>the</w:t>
      </w:r>
      <w:r w:rsidRPr="004E7957">
        <w:rPr>
          <w:b w:val="0"/>
          <w:color w:val="231F20"/>
          <w:spacing w:val="-9"/>
          <w:sz w:val="19"/>
          <w:szCs w:val="19"/>
        </w:rPr>
        <w:t xml:space="preserve"> </w:t>
      </w:r>
      <w:r w:rsidRPr="004E7957">
        <w:rPr>
          <w:b w:val="0"/>
          <w:color w:val="231F20"/>
          <w:sz w:val="19"/>
          <w:szCs w:val="19"/>
        </w:rPr>
        <w:t>Procuring</w:t>
      </w:r>
      <w:r w:rsidRPr="004E7957">
        <w:rPr>
          <w:b w:val="0"/>
          <w:color w:val="231F20"/>
          <w:spacing w:val="-9"/>
          <w:sz w:val="19"/>
          <w:szCs w:val="19"/>
        </w:rPr>
        <w:t xml:space="preserve"> </w:t>
      </w:r>
      <w:r w:rsidRPr="004E7957">
        <w:rPr>
          <w:b w:val="0"/>
          <w:color w:val="231F20"/>
          <w:sz w:val="19"/>
          <w:szCs w:val="19"/>
        </w:rPr>
        <w:t>Entity</w:t>
      </w:r>
      <w:r w:rsidRPr="004E7957">
        <w:rPr>
          <w:b w:val="0"/>
          <w:color w:val="231F20"/>
          <w:spacing w:val="-9"/>
          <w:sz w:val="19"/>
          <w:szCs w:val="19"/>
        </w:rPr>
        <w:t xml:space="preserve"> </w:t>
      </w:r>
      <w:r w:rsidRPr="004E7957">
        <w:rPr>
          <w:b w:val="0"/>
          <w:color w:val="231F20"/>
          <w:sz w:val="19"/>
          <w:szCs w:val="19"/>
        </w:rPr>
        <w:t>at</w:t>
      </w:r>
      <w:r w:rsidRPr="004E7957">
        <w:rPr>
          <w:b w:val="0"/>
          <w:color w:val="231F20"/>
          <w:spacing w:val="-9"/>
          <w:sz w:val="19"/>
          <w:szCs w:val="19"/>
        </w:rPr>
        <w:t xml:space="preserve"> </w:t>
      </w:r>
      <w:r w:rsidRPr="004E7957">
        <w:rPr>
          <w:b w:val="0"/>
          <w:color w:val="231F20"/>
          <w:sz w:val="19"/>
          <w:szCs w:val="19"/>
        </w:rPr>
        <w:t>the</w:t>
      </w:r>
      <w:r w:rsidRPr="004E7957">
        <w:rPr>
          <w:b w:val="0"/>
          <w:color w:val="231F20"/>
          <w:spacing w:val="-9"/>
          <w:sz w:val="19"/>
          <w:szCs w:val="19"/>
        </w:rPr>
        <w:t xml:space="preserve"> </w:t>
      </w:r>
      <w:r w:rsidRPr="004E7957">
        <w:rPr>
          <w:b w:val="0"/>
          <w:color w:val="231F20"/>
          <w:sz w:val="19"/>
          <w:szCs w:val="19"/>
        </w:rPr>
        <w:t>address</w:t>
      </w:r>
      <w:r w:rsidRPr="004E7957">
        <w:rPr>
          <w:b w:val="0"/>
          <w:color w:val="231F20"/>
          <w:spacing w:val="-9"/>
          <w:sz w:val="19"/>
          <w:szCs w:val="19"/>
        </w:rPr>
        <w:t xml:space="preserve"> </w:t>
      </w:r>
      <w:r w:rsidRPr="004E7957">
        <w:rPr>
          <w:b w:val="0"/>
          <w:color w:val="231F20"/>
          <w:sz w:val="19"/>
          <w:szCs w:val="19"/>
        </w:rPr>
        <w:t>speciﬁed</w:t>
      </w:r>
      <w:r w:rsidRPr="004E7957">
        <w:rPr>
          <w:b w:val="0"/>
          <w:color w:val="231F20"/>
          <w:spacing w:val="-9"/>
          <w:sz w:val="19"/>
          <w:szCs w:val="19"/>
        </w:rPr>
        <w:t xml:space="preserve"> </w:t>
      </w:r>
      <w:r w:rsidRPr="004E7957">
        <w:rPr>
          <w:b w:val="0"/>
          <w:color w:val="231F20"/>
          <w:sz w:val="19"/>
          <w:szCs w:val="19"/>
        </w:rPr>
        <w:t>in</w:t>
      </w:r>
      <w:r w:rsidRPr="004E7957">
        <w:rPr>
          <w:b w:val="0"/>
          <w:color w:val="231F20"/>
          <w:spacing w:val="-9"/>
          <w:sz w:val="19"/>
          <w:szCs w:val="19"/>
        </w:rPr>
        <w:t xml:space="preserve"> </w:t>
      </w:r>
      <w:r w:rsidRPr="004E7957">
        <w:rPr>
          <w:b w:val="0"/>
          <w:color w:val="231F20"/>
          <w:sz w:val="19"/>
          <w:szCs w:val="19"/>
        </w:rPr>
        <w:t>the</w:t>
      </w:r>
      <w:r w:rsidRPr="004E7957">
        <w:rPr>
          <w:b w:val="0"/>
          <w:color w:val="231F20"/>
          <w:spacing w:val="-13"/>
          <w:sz w:val="19"/>
          <w:szCs w:val="19"/>
        </w:rPr>
        <w:t xml:space="preserve"> </w:t>
      </w:r>
      <w:r w:rsidRPr="004E7957">
        <w:rPr>
          <w:bCs w:val="0"/>
          <w:color w:val="231F20"/>
          <w:sz w:val="19"/>
          <w:szCs w:val="19"/>
        </w:rPr>
        <w:t>TDS</w:t>
      </w:r>
      <w:r w:rsidRPr="004E7957">
        <w:rPr>
          <w:b w:val="0"/>
          <w:color w:val="231F20"/>
          <w:spacing w:val="-9"/>
          <w:sz w:val="19"/>
          <w:szCs w:val="19"/>
        </w:rPr>
        <w:t xml:space="preserve"> </w:t>
      </w:r>
      <w:r w:rsidRPr="004E7957">
        <w:rPr>
          <w:b w:val="0"/>
          <w:color w:val="231F20"/>
          <w:sz w:val="19"/>
          <w:szCs w:val="19"/>
        </w:rPr>
        <w:t>and</w:t>
      </w:r>
      <w:r w:rsidRPr="004E7957">
        <w:rPr>
          <w:b w:val="0"/>
          <w:color w:val="231F20"/>
          <w:spacing w:val="-9"/>
          <w:sz w:val="19"/>
          <w:szCs w:val="19"/>
        </w:rPr>
        <w:t xml:space="preserve"> </w:t>
      </w:r>
      <w:r w:rsidRPr="004E7957">
        <w:rPr>
          <w:b w:val="0"/>
          <w:color w:val="231F20"/>
          <w:sz w:val="19"/>
          <w:szCs w:val="19"/>
        </w:rPr>
        <w:t>no</w:t>
      </w:r>
      <w:r w:rsidRPr="004E7957">
        <w:rPr>
          <w:b w:val="0"/>
          <w:color w:val="231F20"/>
          <w:spacing w:val="-9"/>
          <w:sz w:val="19"/>
          <w:szCs w:val="19"/>
        </w:rPr>
        <w:t xml:space="preserve"> </w:t>
      </w:r>
      <w:r w:rsidRPr="004E7957">
        <w:rPr>
          <w:b w:val="0"/>
          <w:color w:val="231F20"/>
          <w:sz w:val="19"/>
          <w:szCs w:val="19"/>
        </w:rPr>
        <w:t>later</w:t>
      </w:r>
      <w:r w:rsidRPr="004E7957">
        <w:rPr>
          <w:b w:val="0"/>
          <w:color w:val="231F20"/>
          <w:spacing w:val="-9"/>
          <w:sz w:val="19"/>
          <w:szCs w:val="19"/>
        </w:rPr>
        <w:t xml:space="preserve"> </w:t>
      </w:r>
      <w:r w:rsidRPr="004E7957">
        <w:rPr>
          <w:b w:val="0"/>
          <w:color w:val="231F20"/>
          <w:sz w:val="19"/>
          <w:szCs w:val="19"/>
        </w:rPr>
        <w:t>than</w:t>
      </w:r>
      <w:r w:rsidRPr="004E7957">
        <w:rPr>
          <w:b w:val="0"/>
          <w:color w:val="231F20"/>
          <w:spacing w:val="-9"/>
          <w:sz w:val="19"/>
          <w:szCs w:val="19"/>
        </w:rPr>
        <w:t xml:space="preserve"> </w:t>
      </w:r>
      <w:r w:rsidRPr="004E7957">
        <w:rPr>
          <w:b w:val="0"/>
          <w:color w:val="231F20"/>
          <w:sz w:val="19"/>
          <w:szCs w:val="19"/>
        </w:rPr>
        <w:t>the</w:t>
      </w:r>
      <w:r w:rsidRPr="004E7957">
        <w:rPr>
          <w:b w:val="0"/>
          <w:color w:val="231F20"/>
          <w:spacing w:val="-9"/>
          <w:sz w:val="19"/>
          <w:szCs w:val="19"/>
        </w:rPr>
        <w:t xml:space="preserve"> </w:t>
      </w:r>
      <w:r w:rsidRPr="004E7957">
        <w:rPr>
          <w:b w:val="0"/>
          <w:color w:val="231F20"/>
          <w:sz w:val="19"/>
          <w:szCs w:val="19"/>
        </w:rPr>
        <w:t>date and</w:t>
      </w:r>
      <w:r w:rsidRPr="004E7957">
        <w:rPr>
          <w:b w:val="0"/>
          <w:color w:val="231F20"/>
          <w:spacing w:val="-23"/>
          <w:sz w:val="19"/>
          <w:szCs w:val="19"/>
        </w:rPr>
        <w:t xml:space="preserve"> </w:t>
      </w:r>
      <w:r w:rsidRPr="004E7957">
        <w:rPr>
          <w:b w:val="0"/>
          <w:color w:val="231F20"/>
          <w:sz w:val="19"/>
          <w:szCs w:val="19"/>
        </w:rPr>
        <w:t>time</w:t>
      </w:r>
      <w:r w:rsidRPr="004E7957">
        <w:rPr>
          <w:b w:val="0"/>
          <w:color w:val="231F20"/>
          <w:spacing w:val="-23"/>
          <w:sz w:val="19"/>
          <w:szCs w:val="19"/>
        </w:rPr>
        <w:t xml:space="preserve"> </w:t>
      </w:r>
      <w:r w:rsidRPr="004E7957">
        <w:rPr>
          <w:b w:val="0"/>
          <w:color w:val="231F20"/>
          <w:sz w:val="19"/>
          <w:szCs w:val="19"/>
        </w:rPr>
        <w:t>also</w:t>
      </w:r>
      <w:r w:rsidRPr="004E7957">
        <w:rPr>
          <w:b w:val="0"/>
          <w:color w:val="231F20"/>
          <w:spacing w:val="-23"/>
          <w:sz w:val="19"/>
          <w:szCs w:val="19"/>
        </w:rPr>
        <w:t xml:space="preserve"> </w:t>
      </w:r>
      <w:r w:rsidRPr="004E7957">
        <w:rPr>
          <w:b w:val="0"/>
          <w:color w:val="231F20"/>
          <w:sz w:val="19"/>
          <w:szCs w:val="19"/>
        </w:rPr>
        <w:t>speciﬁed</w:t>
      </w:r>
      <w:r w:rsidRPr="004E7957">
        <w:rPr>
          <w:b w:val="0"/>
          <w:color w:val="231F20"/>
          <w:spacing w:val="-23"/>
          <w:sz w:val="19"/>
          <w:szCs w:val="19"/>
        </w:rPr>
        <w:t xml:space="preserve"> </w:t>
      </w:r>
      <w:r w:rsidRPr="004E7957">
        <w:rPr>
          <w:b w:val="0"/>
          <w:color w:val="231F20"/>
          <w:sz w:val="19"/>
          <w:szCs w:val="19"/>
        </w:rPr>
        <w:t>in</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7"/>
          <w:sz w:val="19"/>
          <w:szCs w:val="19"/>
        </w:rPr>
        <w:t xml:space="preserve"> </w:t>
      </w:r>
      <w:r w:rsidRPr="004E7957">
        <w:rPr>
          <w:bCs w:val="0"/>
          <w:color w:val="231F20"/>
          <w:sz w:val="19"/>
          <w:szCs w:val="19"/>
        </w:rPr>
        <w:t>TDS</w:t>
      </w:r>
      <w:r w:rsidRPr="004E7957">
        <w:rPr>
          <w:b w:val="0"/>
          <w:color w:val="231F20"/>
          <w:sz w:val="19"/>
          <w:szCs w:val="19"/>
        </w:rPr>
        <w:t>.</w:t>
      </w:r>
      <w:r w:rsidRPr="004E7957">
        <w:rPr>
          <w:b w:val="0"/>
          <w:color w:val="231F20"/>
          <w:spacing w:val="-27"/>
          <w:sz w:val="19"/>
          <w:szCs w:val="19"/>
        </w:rPr>
        <w:t xml:space="preserve"> </w:t>
      </w:r>
      <w:r w:rsidRPr="004E7957">
        <w:rPr>
          <w:b w:val="0"/>
          <w:color w:val="231F20"/>
          <w:sz w:val="19"/>
          <w:szCs w:val="19"/>
        </w:rPr>
        <w:t>When</w:t>
      </w:r>
      <w:r w:rsidRPr="004E7957">
        <w:rPr>
          <w:b w:val="0"/>
          <w:color w:val="231F20"/>
          <w:spacing w:val="-23"/>
          <w:sz w:val="19"/>
          <w:szCs w:val="19"/>
        </w:rPr>
        <w:t xml:space="preserve"> </w:t>
      </w:r>
      <w:r w:rsidRPr="004E7957">
        <w:rPr>
          <w:b w:val="0"/>
          <w:color w:val="231F20"/>
          <w:sz w:val="19"/>
          <w:szCs w:val="19"/>
        </w:rPr>
        <w:t>so</w:t>
      </w:r>
      <w:r w:rsidRPr="004E7957">
        <w:rPr>
          <w:b w:val="0"/>
          <w:color w:val="231F20"/>
          <w:spacing w:val="-23"/>
          <w:sz w:val="19"/>
          <w:szCs w:val="19"/>
        </w:rPr>
        <w:t xml:space="preserve"> </w:t>
      </w:r>
      <w:r w:rsidRPr="004E7957">
        <w:rPr>
          <w:b w:val="0"/>
          <w:color w:val="231F20"/>
          <w:sz w:val="19"/>
          <w:szCs w:val="19"/>
        </w:rPr>
        <w:t>speciﬁed</w:t>
      </w:r>
      <w:r w:rsidRPr="004E7957">
        <w:rPr>
          <w:b w:val="0"/>
          <w:color w:val="231F20"/>
          <w:spacing w:val="-23"/>
          <w:sz w:val="19"/>
          <w:szCs w:val="19"/>
        </w:rPr>
        <w:t xml:space="preserve"> </w:t>
      </w:r>
      <w:r w:rsidRPr="004E7957">
        <w:rPr>
          <w:b w:val="0"/>
          <w:color w:val="231F20"/>
          <w:sz w:val="19"/>
          <w:szCs w:val="19"/>
        </w:rPr>
        <w:t>in</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7"/>
          <w:sz w:val="19"/>
          <w:szCs w:val="19"/>
        </w:rPr>
        <w:t xml:space="preserve"> </w:t>
      </w:r>
      <w:r w:rsidRPr="004E7957">
        <w:rPr>
          <w:bCs w:val="0"/>
          <w:color w:val="231F20"/>
          <w:sz w:val="19"/>
          <w:szCs w:val="19"/>
        </w:rPr>
        <w:t>TDS</w:t>
      </w:r>
      <w:r w:rsidRPr="004E7957">
        <w:rPr>
          <w:b w:val="0"/>
          <w:color w:val="231F20"/>
          <w:sz w:val="19"/>
          <w:szCs w:val="19"/>
        </w:rPr>
        <w:t>,</w:t>
      </w:r>
      <w:r w:rsidRPr="004E7957">
        <w:rPr>
          <w:b w:val="0"/>
          <w:color w:val="231F20"/>
          <w:spacing w:val="-27"/>
          <w:sz w:val="19"/>
          <w:szCs w:val="19"/>
        </w:rPr>
        <w:t xml:space="preserve"> </w:t>
      </w:r>
      <w:r w:rsidRPr="004E7957">
        <w:rPr>
          <w:b w:val="0"/>
          <w:color w:val="231F20"/>
          <w:sz w:val="19"/>
          <w:szCs w:val="19"/>
        </w:rPr>
        <w:t>Tenderers</w:t>
      </w:r>
      <w:r w:rsidRPr="004E7957">
        <w:rPr>
          <w:b w:val="0"/>
          <w:color w:val="231F20"/>
          <w:spacing w:val="-23"/>
          <w:sz w:val="19"/>
          <w:szCs w:val="19"/>
        </w:rPr>
        <w:t xml:space="preserve"> </w:t>
      </w:r>
      <w:r w:rsidRPr="004E7957">
        <w:rPr>
          <w:b w:val="0"/>
          <w:color w:val="231F20"/>
          <w:sz w:val="19"/>
          <w:szCs w:val="19"/>
        </w:rPr>
        <w:t>shall</w:t>
      </w:r>
      <w:r w:rsidRPr="004E7957">
        <w:rPr>
          <w:b w:val="0"/>
          <w:color w:val="231F20"/>
          <w:spacing w:val="-23"/>
          <w:sz w:val="19"/>
          <w:szCs w:val="19"/>
        </w:rPr>
        <w:t xml:space="preserve"> </w:t>
      </w:r>
      <w:r w:rsidRPr="004E7957">
        <w:rPr>
          <w:b w:val="0"/>
          <w:color w:val="231F20"/>
          <w:sz w:val="19"/>
          <w:szCs w:val="19"/>
        </w:rPr>
        <w:t>have</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 w:val="0"/>
          <w:color w:val="231F20"/>
          <w:sz w:val="19"/>
          <w:szCs w:val="19"/>
        </w:rPr>
        <w:t>option</w:t>
      </w:r>
      <w:r w:rsidRPr="004E7957">
        <w:rPr>
          <w:b w:val="0"/>
          <w:color w:val="231F20"/>
          <w:spacing w:val="-23"/>
          <w:sz w:val="19"/>
          <w:szCs w:val="19"/>
        </w:rPr>
        <w:t xml:space="preserve"> </w:t>
      </w:r>
      <w:r w:rsidRPr="004E7957">
        <w:rPr>
          <w:b w:val="0"/>
          <w:color w:val="231F20"/>
          <w:sz w:val="19"/>
          <w:szCs w:val="19"/>
        </w:rPr>
        <w:t>of</w:t>
      </w:r>
      <w:r w:rsidRPr="004E7957">
        <w:rPr>
          <w:b w:val="0"/>
          <w:color w:val="231F20"/>
          <w:spacing w:val="-23"/>
          <w:sz w:val="19"/>
          <w:szCs w:val="19"/>
        </w:rPr>
        <w:t xml:space="preserve"> </w:t>
      </w:r>
      <w:r w:rsidRPr="004E7957">
        <w:rPr>
          <w:b w:val="0"/>
          <w:color w:val="231F20"/>
          <w:sz w:val="19"/>
          <w:szCs w:val="19"/>
        </w:rPr>
        <w:t xml:space="preserve">submitting their </w:t>
      </w:r>
      <w:r w:rsidRPr="004E7957">
        <w:rPr>
          <w:b w:val="0"/>
          <w:color w:val="231F20"/>
          <w:spacing w:val="-3"/>
          <w:sz w:val="19"/>
          <w:szCs w:val="19"/>
        </w:rPr>
        <w:t xml:space="preserve">Tenders </w:t>
      </w:r>
      <w:r w:rsidRPr="004E7957">
        <w:rPr>
          <w:b w:val="0"/>
          <w:color w:val="231F20"/>
          <w:sz w:val="19"/>
          <w:szCs w:val="19"/>
        </w:rPr>
        <w:t xml:space="preserve">electronically. Tenderers submitting </w:t>
      </w:r>
      <w:r w:rsidRPr="004E7957">
        <w:rPr>
          <w:b w:val="0"/>
          <w:color w:val="231F20"/>
          <w:spacing w:val="-3"/>
          <w:sz w:val="19"/>
          <w:szCs w:val="19"/>
        </w:rPr>
        <w:t xml:space="preserve">Tenders </w:t>
      </w:r>
      <w:r w:rsidRPr="004E7957">
        <w:rPr>
          <w:b w:val="0"/>
          <w:color w:val="231F20"/>
          <w:sz w:val="19"/>
          <w:szCs w:val="19"/>
        </w:rPr>
        <w:t xml:space="preserve">electronically shall follow the electronic </w:t>
      </w:r>
      <w:r w:rsidRPr="004E7957">
        <w:rPr>
          <w:b w:val="0"/>
          <w:color w:val="231F20"/>
          <w:spacing w:val="-3"/>
          <w:sz w:val="19"/>
          <w:szCs w:val="19"/>
        </w:rPr>
        <w:t xml:space="preserve">Tender </w:t>
      </w:r>
      <w:r w:rsidRPr="004E7957">
        <w:rPr>
          <w:b w:val="0"/>
          <w:color w:val="231F20"/>
          <w:sz w:val="19"/>
          <w:szCs w:val="19"/>
        </w:rPr>
        <w:t>submission</w:t>
      </w:r>
      <w:r w:rsidRPr="004E7957">
        <w:rPr>
          <w:b w:val="0"/>
          <w:color w:val="231F20"/>
          <w:spacing w:val="-22"/>
          <w:sz w:val="19"/>
          <w:szCs w:val="19"/>
        </w:rPr>
        <w:t xml:space="preserve"> </w:t>
      </w:r>
      <w:r w:rsidRPr="004E7957">
        <w:rPr>
          <w:b w:val="0"/>
          <w:color w:val="231F20"/>
          <w:sz w:val="19"/>
          <w:szCs w:val="19"/>
        </w:rPr>
        <w:t>procedures</w:t>
      </w:r>
      <w:r w:rsidRPr="004E7957">
        <w:rPr>
          <w:b w:val="0"/>
          <w:color w:val="231F20"/>
          <w:spacing w:val="-23"/>
          <w:sz w:val="19"/>
          <w:szCs w:val="19"/>
        </w:rPr>
        <w:t xml:space="preserve"> </w:t>
      </w:r>
      <w:r w:rsidRPr="004E7957">
        <w:rPr>
          <w:b w:val="0"/>
          <w:color w:val="231F20"/>
          <w:sz w:val="19"/>
          <w:szCs w:val="19"/>
        </w:rPr>
        <w:t>speciﬁed</w:t>
      </w:r>
      <w:r w:rsidRPr="004E7957">
        <w:rPr>
          <w:b w:val="0"/>
          <w:color w:val="231F20"/>
          <w:spacing w:val="-23"/>
          <w:sz w:val="19"/>
          <w:szCs w:val="19"/>
        </w:rPr>
        <w:t xml:space="preserve"> </w:t>
      </w:r>
      <w:r w:rsidRPr="004E7957">
        <w:rPr>
          <w:b w:val="0"/>
          <w:color w:val="231F20"/>
          <w:sz w:val="19"/>
          <w:szCs w:val="19"/>
        </w:rPr>
        <w:t>in</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6"/>
          <w:sz w:val="19"/>
          <w:szCs w:val="19"/>
        </w:rPr>
        <w:t xml:space="preserve"> </w:t>
      </w:r>
      <w:r w:rsidRPr="004E7957">
        <w:rPr>
          <w:bCs w:val="0"/>
          <w:color w:val="231F20"/>
          <w:sz w:val="19"/>
          <w:szCs w:val="19"/>
        </w:rPr>
        <w:t>TDS</w:t>
      </w:r>
      <w:r w:rsidRPr="004E7957">
        <w:rPr>
          <w:b w:val="0"/>
          <w:color w:val="231F20"/>
          <w:sz w:val="19"/>
          <w:szCs w:val="19"/>
        </w:rPr>
        <w:t>.</w:t>
      </w:r>
    </w:p>
    <w:p w14:paraId="2B8EAD0B" w14:textId="77777777" w:rsidR="00043AB3" w:rsidRPr="004E7957" w:rsidRDefault="00043AB3" w:rsidP="00043AB3">
      <w:pPr>
        <w:pStyle w:val="Heading3"/>
        <w:numPr>
          <w:ilvl w:val="1"/>
          <w:numId w:val="71"/>
        </w:numPr>
        <w:tabs>
          <w:tab w:val="left" w:pos="993"/>
        </w:tabs>
        <w:spacing w:before="120"/>
        <w:ind w:left="993" w:right="-1" w:hanging="567"/>
        <w:jc w:val="both"/>
        <w:rPr>
          <w:b w:val="0"/>
          <w:color w:val="231F20"/>
          <w:sz w:val="19"/>
          <w:szCs w:val="19"/>
        </w:rPr>
      </w:pPr>
      <w:r w:rsidRPr="004E7957">
        <w:rPr>
          <w:b w:val="0"/>
          <w:color w:val="231F20"/>
          <w:sz w:val="19"/>
          <w:szCs w:val="19"/>
        </w:rPr>
        <w:t>The</w:t>
      </w:r>
      <w:r w:rsidRPr="004E7957">
        <w:rPr>
          <w:b w:val="0"/>
          <w:color w:val="231F20"/>
          <w:spacing w:val="-6"/>
          <w:sz w:val="19"/>
          <w:szCs w:val="19"/>
        </w:rPr>
        <w:t xml:space="preserve"> </w:t>
      </w:r>
      <w:r w:rsidRPr="004E7957">
        <w:rPr>
          <w:b w:val="0"/>
          <w:color w:val="231F20"/>
          <w:sz w:val="19"/>
          <w:szCs w:val="19"/>
        </w:rPr>
        <w:t>Procuring</w:t>
      </w:r>
      <w:r w:rsidRPr="004E7957">
        <w:rPr>
          <w:b w:val="0"/>
          <w:color w:val="231F20"/>
          <w:spacing w:val="-6"/>
          <w:sz w:val="19"/>
          <w:szCs w:val="19"/>
        </w:rPr>
        <w:t xml:space="preserve"> </w:t>
      </w:r>
      <w:r w:rsidRPr="004E7957">
        <w:rPr>
          <w:b w:val="0"/>
          <w:color w:val="231F20"/>
          <w:sz w:val="19"/>
          <w:szCs w:val="19"/>
        </w:rPr>
        <w:t>Entity</w:t>
      </w:r>
      <w:r w:rsidRPr="004E7957">
        <w:rPr>
          <w:b w:val="0"/>
          <w:color w:val="231F20"/>
          <w:spacing w:val="-7"/>
          <w:sz w:val="19"/>
          <w:szCs w:val="19"/>
        </w:rPr>
        <w:t xml:space="preserve"> </w:t>
      </w:r>
      <w:r w:rsidRPr="004E7957">
        <w:rPr>
          <w:b w:val="0"/>
          <w:color w:val="231F20"/>
          <w:spacing w:val="-4"/>
          <w:sz w:val="19"/>
          <w:szCs w:val="19"/>
        </w:rPr>
        <w:t>may,</w:t>
      </w:r>
      <w:r w:rsidRPr="004E7957">
        <w:rPr>
          <w:b w:val="0"/>
          <w:color w:val="231F20"/>
          <w:spacing w:val="-6"/>
          <w:sz w:val="19"/>
          <w:szCs w:val="19"/>
        </w:rPr>
        <w:t xml:space="preserve"> </w:t>
      </w:r>
      <w:r w:rsidRPr="004E7957">
        <w:rPr>
          <w:b w:val="0"/>
          <w:color w:val="231F20"/>
          <w:sz w:val="19"/>
          <w:szCs w:val="19"/>
        </w:rPr>
        <w:t>at</w:t>
      </w:r>
      <w:r w:rsidRPr="004E7957">
        <w:rPr>
          <w:b w:val="0"/>
          <w:color w:val="231F20"/>
          <w:spacing w:val="-6"/>
          <w:sz w:val="19"/>
          <w:szCs w:val="19"/>
        </w:rPr>
        <w:t xml:space="preserve"> </w:t>
      </w:r>
      <w:r w:rsidRPr="004E7957">
        <w:rPr>
          <w:b w:val="0"/>
          <w:color w:val="231F20"/>
          <w:sz w:val="19"/>
          <w:szCs w:val="19"/>
        </w:rPr>
        <w:t>its</w:t>
      </w:r>
      <w:r w:rsidRPr="004E7957">
        <w:rPr>
          <w:b w:val="0"/>
          <w:color w:val="231F20"/>
          <w:spacing w:val="-6"/>
          <w:sz w:val="19"/>
          <w:szCs w:val="19"/>
        </w:rPr>
        <w:t xml:space="preserve"> </w:t>
      </w:r>
      <w:r w:rsidRPr="004E7957">
        <w:rPr>
          <w:b w:val="0"/>
          <w:color w:val="231F20"/>
          <w:sz w:val="19"/>
          <w:szCs w:val="19"/>
        </w:rPr>
        <w:t>discretion,</w:t>
      </w:r>
      <w:r w:rsidRPr="004E7957">
        <w:rPr>
          <w:b w:val="0"/>
          <w:color w:val="231F20"/>
          <w:spacing w:val="-7"/>
          <w:sz w:val="19"/>
          <w:szCs w:val="19"/>
        </w:rPr>
        <w:t xml:space="preserve"> </w:t>
      </w:r>
      <w:r w:rsidRPr="004E7957">
        <w:rPr>
          <w:b w:val="0"/>
          <w:color w:val="231F20"/>
          <w:sz w:val="19"/>
          <w:szCs w:val="19"/>
        </w:rPr>
        <w:t>extend</w:t>
      </w:r>
      <w:r w:rsidRPr="004E7957">
        <w:rPr>
          <w:b w:val="0"/>
          <w:color w:val="231F20"/>
          <w:spacing w:val="-6"/>
          <w:sz w:val="19"/>
          <w:szCs w:val="19"/>
        </w:rPr>
        <w:t xml:space="preserve"> </w:t>
      </w:r>
      <w:r w:rsidRPr="004E7957">
        <w:rPr>
          <w:b w:val="0"/>
          <w:color w:val="231F20"/>
          <w:sz w:val="19"/>
          <w:szCs w:val="19"/>
        </w:rPr>
        <w:t>the</w:t>
      </w:r>
      <w:r w:rsidRPr="004E7957">
        <w:rPr>
          <w:b w:val="0"/>
          <w:color w:val="231F20"/>
          <w:spacing w:val="-6"/>
          <w:sz w:val="19"/>
          <w:szCs w:val="19"/>
        </w:rPr>
        <w:t xml:space="preserve"> </w:t>
      </w:r>
      <w:r w:rsidRPr="004E7957">
        <w:rPr>
          <w:b w:val="0"/>
          <w:color w:val="231F20"/>
          <w:sz w:val="19"/>
          <w:szCs w:val="19"/>
        </w:rPr>
        <w:t>deadline</w:t>
      </w:r>
      <w:r w:rsidRPr="004E7957">
        <w:rPr>
          <w:b w:val="0"/>
          <w:color w:val="231F20"/>
          <w:spacing w:val="-7"/>
          <w:sz w:val="19"/>
          <w:szCs w:val="19"/>
        </w:rPr>
        <w:t xml:space="preserve"> </w:t>
      </w:r>
      <w:r w:rsidRPr="004E7957">
        <w:rPr>
          <w:b w:val="0"/>
          <w:color w:val="231F20"/>
          <w:sz w:val="19"/>
          <w:szCs w:val="19"/>
        </w:rPr>
        <w:t>for</w:t>
      </w:r>
      <w:r w:rsidRPr="004E7957">
        <w:rPr>
          <w:b w:val="0"/>
          <w:color w:val="231F20"/>
          <w:spacing w:val="-6"/>
          <w:sz w:val="19"/>
          <w:szCs w:val="19"/>
        </w:rPr>
        <w:t xml:space="preserve"> </w:t>
      </w:r>
      <w:r w:rsidRPr="004E7957">
        <w:rPr>
          <w:b w:val="0"/>
          <w:color w:val="231F20"/>
          <w:sz w:val="19"/>
          <w:szCs w:val="19"/>
        </w:rPr>
        <w:t>the</w:t>
      </w:r>
      <w:r w:rsidRPr="004E7957">
        <w:rPr>
          <w:b w:val="0"/>
          <w:color w:val="231F20"/>
          <w:spacing w:val="-6"/>
          <w:sz w:val="19"/>
          <w:szCs w:val="19"/>
        </w:rPr>
        <w:t xml:space="preserve"> </w:t>
      </w:r>
      <w:r w:rsidRPr="004E7957">
        <w:rPr>
          <w:b w:val="0"/>
          <w:color w:val="231F20"/>
          <w:sz w:val="19"/>
          <w:szCs w:val="19"/>
        </w:rPr>
        <w:t>submission</w:t>
      </w:r>
      <w:r w:rsidRPr="004E7957">
        <w:rPr>
          <w:b w:val="0"/>
          <w:color w:val="231F20"/>
          <w:spacing w:val="-6"/>
          <w:sz w:val="19"/>
          <w:szCs w:val="19"/>
        </w:rPr>
        <w:t xml:space="preserve"> </w:t>
      </w:r>
      <w:r w:rsidRPr="004E7957">
        <w:rPr>
          <w:b w:val="0"/>
          <w:color w:val="231F20"/>
          <w:sz w:val="19"/>
          <w:szCs w:val="19"/>
        </w:rPr>
        <w:t>of</w:t>
      </w:r>
      <w:r w:rsidRPr="004E7957">
        <w:rPr>
          <w:b w:val="0"/>
          <w:color w:val="231F20"/>
          <w:spacing w:val="-10"/>
          <w:sz w:val="19"/>
          <w:szCs w:val="19"/>
        </w:rPr>
        <w:t xml:space="preserve"> </w:t>
      </w:r>
      <w:r w:rsidRPr="004E7957">
        <w:rPr>
          <w:b w:val="0"/>
          <w:color w:val="231F20"/>
          <w:spacing w:val="-3"/>
          <w:sz w:val="19"/>
          <w:szCs w:val="19"/>
        </w:rPr>
        <w:t>Tenders</w:t>
      </w:r>
      <w:r w:rsidRPr="004E7957">
        <w:rPr>
          <w:b w:val="0"/>
          <w:color w:val="231F20"/>
          <w:spacing w:val="-6"/>
          <w:sz w:val="19"/>
          <w:szCs w:val="19"/>
        </w:rPr>
        <w:t xml:space="preserve"> </w:t>
      </w:r>
      <w:r w:rsidRPr="004E7957">
        <w:rPr>
          <w:b w:val="0"/>
          <w:color w:val="231F20"/>
          <w:sz w:val="19"/>
          <w:szCs w:val="19"/>
        </w:rPr>
        <w:t>by</w:t>
      </w:r>
      <w:r w:rsidRPr="004E7957">
        <w:rPr>
          <w:b w:val="0"/>
          <w:color w:val="231F20"/>
          <w:spacing w:val="-6"/>
          <w:sz w:val="19"/>
          <w:szCs w:val="19"/>
        </w:rPr>
        <w:t xml:space="preserve"> </w:t>
      </w:r>
      <w:r w:rsidRPr="004E7957">
        <w:rPr>
          <w:b w:val="0"/>
          <w:color w:val="231F20"/>
          <w:sz w:val="19"/>
          <w:szCs w:val="19"/>
        </w:rPr>
        <w:t>amending</w:t>
      </w:r>
      <w:r w:rsidRPr="004E7957">
        <w:rPr>
          <w:b w:val="0"/>
          <w:color w:val="231F20"/>
          <w:spacing w:val="-7"/>
          <w:sz w:val="19"/>
          <w:szCs w:val="19"/>
        </w:rPr>
        <w:t xml:space="preserve"> </w:t>
      </w:r>
      <w:r w:rsidRPr="004E7957">
        <w:rPr>
          <w:b w:val="0"/>
          <w:color w:val="231F20"/>
          <w:sz w:val="19"/>
          <w:szCs w:val="19"/>
        </w:rPr>
        <w:t xml:space="preserve">the </w:t>
      </w:r>
      <w:r w:rsidRPr="004E7957">
        <w:rPr>
          <w:b w:val="0"/>
          <w:color w:val="231F20"/>
          <w:spacing w:val="-3"/>
          <w:sz w:val="19"/>
          <w:szCs w:val="19"/>
        </w:rPr>
        <w:t>Tender</w:t>
      </w:r>
      <w:r w:rsidRPr="004E7957">
        <w:rPr>
          <w:b w:val="0"/>
          <w:color w:val="231F20"/>
          <w:spacing w:val="-18"/>
          <w:sz w:val="19"/>
          <w:szCs w:val="19"/>
        </w:rPr>
        <w:t xml:space="preserve"> </w:t>
      </w:r>
      <w:r w:rsidRPr="004E7957">
        <w:rPr>
          <w:b w:val="0"/>
          <w:color w:val="231F20"/>
          <w:sz w:val="19"/>
          <w:szCs w:val="19"/>
        </w:rPr>
        <w:t>Documents</w:t>
      </w:r>
      <w:r w:rsidRPr="004E7957">
        <w:rPr>
          <w:b w:val="0"/>
          <w:color w:val="231F20"/>
          <w:spacing w:val="-18"/>
          <w:sz w:val="19"/>
          <w:szCs w:val="19"/>
        </w:rPr>
        <w:t xml:space="preserve"> </w:t>
      </w:r>
      <w:r w:rsidRPr="004E7957">
        <w:rPr>
          <w:b w:val="0"/>
          <w:color w:val="231F20"/>
          <w:sz w:val="19"/>
          <w:szCs w:val="19"/>
        </w:rPr>
        <w:t>in</w:t>
      </w:r>
      <w:r w:rsidRPr="004E7957">
        <w:rPr>
          <w:b w:val="0"/>
          <w:color w:val="231F20"/>
          <w:spacing w:val="-18"/>
          <w:sz w:val="19"/>
          <w:szCs w:val="19"/>
        </w:rPr>
        <w:t xml:space="preserve"> </w:t>
      </w:r>
      <w:r w:rsidRPr="004E7957">
        <w:rPr>
          <w:b w:val="0"/>
          <w:color w:val="231F20"/>
          <w:sz w:val="19"/>
          <w:szCs w:val="19"/>
        </w:rPr>
        <w:t>accordance</w:t>
      </w:r>
      <w:r w:rsidRPr="004E7957">
        <w:rPr>
          <w:b w:val="0"/>
          <w:color w:val="231F20"/>
          <w:spacing w:val="-18"/>
          <w:sz w:val="19"/>
          <w:szCs w:val="19"/>
        </w:rPr>
        <w:t xml:space="preserve"> </w:t>
      </w:r>
      <w:r w:rsidRPr="004E7957">
        <w:rPr>
          <w:b w:val="0"/>
          <w:color w:val="231F20"/>
          <w:sz w:val="19"/>
          <w:szCs w:val="19"/>
        </w:rPr>
        <w:t>with</w:t>
      </w:r>
      <w:r w:rsidRPr="004E7957">
        <w:rPr>
          <w:b w:val="0"/>
          <w:color w:val="231F20"/>
          <w:spacing w:val="-18"/>
          <w:sz w:val="19"/>
          <w:szCs w:val="19"/>
        </w:rPr>
        <w:t xml:space="preserve"> </w:t>
      </w:r>
      <w:r w:rsidRPr="004E7957">
        <w:rPr>
          <w:b w:val="0"/>
          <w:color w:val="231F20"/>
          <w:sz w:val="19"/>
          <w:szCs w:val="19"/>
        </w:rPr>
        <w:t>ITT</w:t>
      </w:r>
      <w:r w:rsidRPr="004E7957">
        <w:rPr>
          <w:b w:val="0"/>
          <w:color w:val="231F20"/>
          <w:spacing w:val="-22"/>
          <w:sz w:val="19"/>
          <w:szCs w:val="19"/>
        </w:rPr>
        <w:t xml:space="preserve"> </w:t>
      </w:r>
      <w:r w:rsidRPr="004E7957">
        <w:rPr>
          <w:b w:val="0"/>
          <w:color w:val="231F20"/>
          <w:sz w:val="19"/>
          <w:szCs w:val="19"/>
        </w:rPr>
        <w:t>8,</w:t>
      </w:r>
      <w:r w:rsidRPr="004E7957">
        <w:rPr>
          <w:b w:val="0"/>
          <w:color w:val="231F20"/>
          <w:spacing w:val="-18"/>
          <w:sz w:val="19"/>
          <w:szCs w:val="19"/>
        </w:rPr>
        <w:t xml:space="preserve"> </w:t>
      </w:r>
      <w:r w:rsidRPr="004E7957">
        <w:rPr>
          <w:b w:val="0"/>
          <w:color w:val="231F20"/>
          <w:sz w:val="19"/>
          <w:szCs w:val="19"/>
        </w:rPr>
        <w:t>in</w:t>
      </w:r>
      <w:r w:rsidRPr="004E7957">
        <w:rPr>
          <w:b w:val="0"/>
          <w:color w:val="231F20"/>
          <w:spacing w:val="-18"/>
          <w:sz w:val="19"/>
          <w:szCs w:val="19"/>
        </w:rPr>
        <w:t xml:space="preserve"> </w:t>
      </w:r>
      <w:r w:rsidRPr="004E7957">
        <w:rPr>
          <w:b w:val="0"/>
          <w:color w:val="231F20"/>
          <w:sz w:val="19"/>
          <w:szCs w:val="19"/>
        </w:rPr>
        <w:t>which</w:t>
      </w:r>
      <w:r w:rsidRPr="004E7957">
        <w:rPr>
          <w:b w:val="0"/>
          <w:color w:val="231F20"/>
          <w:spacing w:val="-18"/>
          <w:sz w:val="19"/>
          <w:szCs w:val="19"/>
        </w:rPr>
        <w:t xml:space="preserve"> </w:t>
      </w:r>
      <w:r w:rsidRPr="004E7957">
        <w:rPr>
          <w:b w:val="0"/>
          <w:color w:val="231F20"/>
          <w:sz w:val="19"/>
          <w:szCs w:val="19"/>
        </w:rPr>
        <w:t>case</w:t>
      </w:r>
      <w:r w:rsidRPr="004E7957">
        <w:rPr>
          <w:b w:val="0"/>
          <w:color w:val="231F20"/>
          <w:spacing w:val="-18"/>
          <w:sz w:val="19"/>
          <w:szCs w:val="19"/>
        </w:rPr>
        <w:t xml:space="preserve"> </w:t>
      </w:r>
      <w:r w:rsidRPr="004E7957">
        <w:rPr>
          <w:b w:val="0"/>
          <w:color w:val="231F20"/>
          <w:sz w:val="19"/>
          <w:szCs w:val="19"/>
        </w:rPr>
        <w:t>all</w:t>
      </w:r>
      <w:r w:rsidRPr="004E7957">
        <w:rPr>
          <w:b w:val="0"/>
          <w:color w:val="231F20"/>
          <w:spacing w:val="-18"/>
          <w:sz w:val="19"/>
          <w:szCs w:val="19"/>
        </w:rPr>
        <w:t xml:space="preserve"> </w:t>
      </w:r>
      <w:r w:rsidRPr="004E7957">
        <w:rPr>
          <w:b w:val="0"/>
          <w:color w:val="231F20"/>
          <w:sz w:val="19"/>
          <w:szCs w:val="19"/>
        </w:rPr>
        <w:t>rights</w:t>
      </w:r>
      <w:r w:rsidRPr="004E7957">
        <w:rPr>
          <w:b w:val="0"/>
          <w:color w:val="231F20"/>
          <w:spacing w:val="-18"/>
          <w:sz w:val="19"/>
          <w:szCs w:val="19"/>
        </w:rPr>
        <w:t xml:space="preserve"> </w:t>
      </w:r>
      <w:r w:rsidRPr="004E7957">
        <w:rPr>
          <w:b w:val="0"/>
          <w:color w:val="231F20"/>
          <w:sz w:val="19"/>
          <w:szCs w:val="19"/>
        </w:rPr>
        <w:t>and</w:t>
      </w:r>
      <w:r w:rsidRPr="004E7957">
        <w:rPr>
          <w:b w:val="0"/>
          <w:color w:val="231F20"/>
          <w:spacing w:val="-18"/>
          <w:sz w:val="19"/>
          <w:szCs w:val="19"/>
        </w:rPr>
        <w:t xml:space="preserve"> </w:t>
      </w:r>
      <w:r w:rsidRPr="004E7957">
        <w:rPr>
          <w:b w:val="0"/>
          <w:color w:val="231F20"/>
          <w:sz w:val="19"/>
          <w:szCs w:val="19"/>
        </w:rPr>
        <w:t>obligations</w:t>
      </w:r>
      <w:r w:rsidRPr="004E7957">
        <w:rPr>
          <w:b w:val="0"/>
          <w:color w:val="231F20"/>
          <w:spacing w:val="-18"/>
          <w:sz w:val="19"/>
          <w:szCs w:val="19"/>
        </w:rPr>
        <w:t xml:space="preserve"> </w:t>
      </w:r>
      <w:r w:rsidRPr="004E7957">
        <w:rPr>
          <w:b w:val="0"/>
          <w:color w:val="231F20"/>
          <w:sz w:val="19"/>
          <w:szCs w:val="19"/>
        </w:rPr>
        <w:t>of</w:t>
      </w:r>
      <w:r w:rsidRPr="004E7957">
        <w:rPr>
          <w:b w:val="0"/>
          <w:color w:val="231F20"/>
          <w:spacing w:val="-18"/>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 w:val="0"/>
          <w:color w:val="231F20"/>
          <w:sz w:val="19"/>
          <w:szCs w:val="19"/>
        </w:rPr>
        <w:t>Procuring</w:t>
      </w:r>
      <w:r w:rsidRPr="004E7957">
        <w:rPr>
          <w:b w:val="0"/>
          <w:color w:val="231F20"/>
          <w:spacing w:val="-18"/>
          <w:sz w:val="19"/>
          <w:szCs w:val="19"/>
        </w:rPr>
        <w:t xml:space="preserve"> </w:t>
      </w:r>
      <w:r w:rsidRPr="004E7957">
        <w:rPr>
          <w:b w:val="0"/>
          <w:color w:val="231F20"/>
          <w:sz w:val="19"/>
          <w:szCs w:val="19"/>
        </w:rPr>
        <w:t>Entity</w:t>
      </w:r>
      <w:r w:rsidRPr="004E7957">
        <w:rPr>
          <w:b w:val="0"/>
          <w:color w:val="231F20"/>
          <w:spacing w:val="-18"/>
          <w:sz w:val="19"/>
          <w:szCs w:val="19"/>
        </w:rPr>
        <w:t xml:space="preserve"> </w:t>
      </w:r>
      <w:r w:rsidRPr="004E7957">
        <w:rPr>
          <w:b w:val="0"/>
          <w:color w:val="231F20"/>
          <w:sz w:val="19"/>
          <w:szCs w:val="19"/>
        </w:rPr>
        <w:t>and Tenderers</w:t>
      </w:r>
      <w:r w:rsidRPr="004E7957">
        <w:rPr>
          <w:b w:val="0"/>
          <w:color w:val="231F20"/>
          <w:spacing w:val="-24"/>
          <w:sz w:val="19"/>
          <w:szCs w:val="19"/>
        </w:rPr>
        <w:t xml:space="preserve"> </w:t>
      </w:r>
      <w:r w:rsidRPr="004E7957">
        <w:rPr>
          <w:b w:val="0"/>
          <w:color w:val="231F20"/>
          <w:sz w:val="19"/>
          <w:szCs w:val="19"/>
        </w:rPr>
        <w:t>previously</w:t>
      </w:r>
      <w:r w:rsidRPr="004E7957">
        <w:rPr>
          <w:b w:val="0"/>
          <w:color w:val="231F20"/>
          <w:spacing w:val="-24"/>
          <w:sz w:val="19"/>
          <w:szCs w:val="19"/>
        </w:rPr>
        <w:t xml:space="preserve"> </w:t>
      </w:r>
      <w:r w:rsidRPr="004E7957">
        <w:rPr>
          <w:b w:val="0"/>
          <w:color w:val="231F20"/>
          <w:sz w:val="19"/>
          <w:szCs w:val="19"/>
        </w:rPr>
        <w:t>subject</w:t>
      </w:r>
      <w:r w:rsidRPr="004E7957">
        <w:rPr>
          <w:b w:val="0"/>
          <w:color w:val="231F20"/>
          <w:spacing w:val="-24"/>
          <w:sz w:val="19"/>
          <w:szCs w:val="19"/>
        </w:rPr>
        <w:t xml:space="preserve"> </w:t>
      </w:r>
      <w:r w:rsidRPr="004E7957">
        <w:rPr>
          <w:b w:val="0"/>
          <w:color w:val="231F20"/>
          <w:sz w:val="19"/>
          <w:szCs w:val="19"/>
        </w:rPr>
        <w:t>to</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 w:val="0"/>
          <w:color w:val="231F20"/>
          <w:sz w:val="19"/>
          <w:szCs w:val="19"/>
        </w:rPr>
        <w:t>deadline</w:t>
      </w:r>
      <w:r w:rsidRPr="004E7957">
        <w:rPr>
          <w:b w:val="0"/>
          <w:color w:val="231F20"/>
          <w:spacing w:val="-24"/>
          <w:sz w:val="19"/>
          <w:szCs w:val="19"/>
        </w:rPr>
        <w:t xml:space="preserve"> </w:t>
      </w:r>
      <w:r w:rsidRPr="004E7957">
        <w:rPr>
          <w:b w:val="0"/>
          <w:color w:val="231F20"/>
          <w:sz w:val="19"/>
          <w:szCs w:val="19"/>
        </w:rPr>
        <w:t>shall</w:t>
      </w:r>
      <w:r w:rsidRPr="004E7957">
        <w:rPr>
          <w:b w:val="0"/>
          <w:color w:val="231F20"/>
          <w:spacing w:val="-24"/>
          <w:sz w:val="19"/>
          <w:szCs w:val="19"/>
        </w:rPr>
        <w:t xml:space="preserve"> </w:t>
      </w:r>
      <w:r w:rsidRPr="004E7957">
        <w:rPr>
          <w:b w:val="0"/>
          <w:color w:val="231F20"/>
          <w:sz w:val="19"/>
          <w:szCs w:val="19"/>
        </w:rPr>
        <w:t>thereafter</w:t>
      </w:r>
      <w:r w:rsidRPr="004E7957">
        <w:rPr>
          <w:b w:val="0"/>
          <w:color w:val="231F20"/>
          <w:spacing w:val="-24"/>
          <w:sz w:val="19"/>
          <w:szCs w:val="19"/>
        </w:rPr>
        <w:t xml:space="preserve"> </w:t>
      </w:r>
      <w:r w:rsidRPr="004E7957">
        <w:rPr>
          <w:b w:val="0"/>
          <w:color w:val="231F20"/>
          <w:sz w:val="19"/>
          <w:szCs w:val="19"/>
        </w:rPr>
        <w:t>be</w:t>
      </w:r>
      <w:r w:rsidRPr="004E7957">
        <w:rPr>
          <w:b w:val="0"/>
          <w:color w:val="231F20"/>
          <w:spacing w:val="-24"/>
          <w:sz w:val="19"/>
          <w:szCs w:val="19"/>
        </w:rPr>
        <w:t xml:space="preserve"> </w:t>
      </w:r>
      <w:r w:rsidRPr="004E7957">
        <w:rPr>
          <w:b w:val="0"/>
          <w:color w:val="231F20"/>
          <w:sz w:val="19"/>
          <w:szCs w:val="19"/>
        </w:rPr>
        <w:t>subject</w:t>
      </w:r>
      <w:r w:rsidRPr="004E7957">
        <w:rPr>
          <w:b w:val="0"/>
          <w:color w:val="231F20"/>
          <w:spacing w:val="-24"/>
          <w:sz w:val="19"/>
          <w:szCs w:val="19"/>
        </w:rPr>
        <w:t xml:space="preserve"> </w:t>
      </w:r>
      <w:r w:rsidRPr="004E7957">
        <w:rPr>
          <w:b w:val="0"/>
          <w:color w:val="231F20"/>
          <w:sz w:val="19"/>
          <w:szCs w:val="19"/>
        </w:rPr>
        <w:t>to</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 w:val="0"/>
          <w:color w:val="231F20"/>
          <w:sz w:val="19"/>
          <w:szCs w:val="19"/>
        </w:rPr>
        <w:t>deadline</w:t>
      </w:r>
      <w:r w:rsidRPr="004E7957">
        <w:rPr>
          <w:b w:val="0"/>
          <w:color w:val="231F20"/>
          <w:spacing w:val="-24"/>
          <w:sz w:val="19"/>
          <w:szCs w:val="19"/>
        </w:rPr>
        <w:t xml:space="preserve"> </w:t>
      </w:r>
      <w:r w:rsidRPr="004E7957">
        <w:rPr>
          <w:b w:val="0"/>
          <w:color w:val="231F20"/>
          <w:sz w:val="19"/>
          <w:szCs w:val="19"/>
        </w:rPr>
        <w:t>as</w:t>
      </w:r>
      <w:r w:rsidRPr="004E7957">
        <w:rPr>
          <w:b w:val="0"/>
          <w:color w:val="231F20"/>
          <w:spacing w:val="-24"/>
          <w:sz w:val="19"/>
          <w:szCs w:val="19"/>
        </w:rPr>
        <w:t xml:space="preserve"> </w:t>
      </w:r>
      <w:r w:rsidRPr="004E7957">
        <w:rPr>
          <w:b w:val="0"/>
          <w:color w:val="231F20"/>
          <w:sz w:val="19"/>
          <w:szCs w:val="19"/>
        </w:rPr>
        <w:t>extended.</w:t>
      </w:r>
    </w:p>
    <w:p w14:paraId="1B914B5A"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bookmarkStart w:id="27" w:name="_TOC_250093"/>
      <w:r w:rsidRPr="004E7957">
        <w:rPr>
          <w:color w:val="231F20"/>
          <w:sz w:val="19"/>
          <w:szCs w:val="19"/>
        </w:rPr>
        <w:t>Late</w:t>
      </w:r>
      <w:r w:rsidRPr="004E7957">
        <w:rPr>
          <w:color w:val="231F20"/>
          <w:spacing w:val="-26"/>
          <w:sz w:val="19"/>
          <w:szCs w:val="19"/>
        </w:rPr>
        <w:t xml:space="preserve"> </w:t>
      </w:r>
      <w:bookmarkEnd w:id="27"/>
      <w:r w:rsidRPr="004E7957">
        <w:rPr>
          <w:color w:val="231F20"/>
          <w:spacing w:val="-3"/>
          <w:sz w:val="19"/>
          <w:szCs w:val="19"/>
        </w:rPr>
        <w:t>Tenders</w:t>
      </w:r>
    </w:p>
    <w:p w14:paraId="300472B2" w14:textId="77777777" w:rsidR="00043AB3" w:rsidRPr="004E7957" w:rsidRDefault="00043AB3" w:rsidP="00043AB3">
      <w:pPr>
        <w:pStyle w:val="Heading3"/>
        <w:numPr>
          <w:ilvl w:val="1"/>
          <w:numId w:val="72"/>
        </w:numPr>
        <w:tabs>
          <w:tab w:val="left" w:pos="993"/>
        </w:tabs>
        <w:spacing w:before="120"/>
        <w:ind w:left="993" w:right="-1" w:hanging="567"/>
        <w:jc w:val="both"/>
        <w:rPr>
          <w:b w:val="0"/>
          <w:color w:val="231F20"/>
          <w:sz w:val="19"/>
          <w:szCs w:val="19"/>
        </w:rPr>
      </w:pPr>
      <w:r w:rsidRPr="004E7957">
        <w:rPr>
          <w:b w:val="0"/>
          <w:color w:val="231F20"/>
          <w:sz w:val="19"/>
          <w:szCs w:val="19"/>
        </w:rPr>
        <w:t>The</w:t>
      </w:r>
      <w:r w:rsidRPr="004E7957">
        <w:rPr>
          <w:b w:val="0"/>
          <w:color w:val="231F20"/>
          <w:spacing w:val="-3"/>
          <w:sz w:val="19"/>
          <w:szCs w:val="19"/>
        </w:rPr>
        <w:t xml:space="preserve"> </w:t>
      </w:r>
      <w:r w:rsidRPr="004E7957">
        <w:rPr>
          <w:b w:val="0"/>
          <w:color w:val="231F20"/>
          <w:sz w:val="19"/>
          <w:szCs w:val="19"/>
        </w:rPr>
        <w:t>Procuring</w:t>
      </w:r>
      <w:r w:rsidRPr="004E7957">
        <w:rPr>
          <w:b w:val="0"/>
          <w:color w:val="231F20"/>
          <w:spacing w:val="-3"/>
          <w:sz w:val="19"/>
          <w:szCs w:val="19"/>
        </w:rPr>
        <w:t xml:space="preserve"> </w:t>
      </w:r>
      <w:r w:rsidRPr="004E7957">
        <w:rPr>
          <w:b w:val="0"/>
          <w:color w:val="231F20"/>
          <w:sz w:val="19"/>
          <w:szCs w:val="19"/>
        </w:rPr>
        <w:t>Entity</w:t>
      </w:r>
      <w:r w:rsidRPr="004E7957">
        <w:rPr>
          <w:b w:val="0"/>
          <w:color w:val="231F20"/>
          <w:spacing w:val="-3"/>
          <w:sz w:val="19"/>
          <w:szCs w:val="19"/>
        </w:rPr>
        <w:t xml:space="preserve"> </w:t>
      </w:r>
      <w:r w:rsidRPr="004E7957">
        <w:rPr>
          <w:b w:val="0"/>
          <w:color w:val="231F20"/>
          <w:sz w:val="19"/>
          <w:szCs w:val="19"/>
        </w:rPr>
        <w:t>shall</w:t>
      </w:r>
      <w:r w:rsidRPr="004E7957">
        <w:rPr>
          <w:b w:val="0"/>
          <w:color w:val="231F20"/>
          <w:spacing w:val="-3"/>
          <w:sz w:val="19"/>
          <w:szCs w:val="19"/>
        </w:rPr>
        <w:t xml:space="preserve"> </w:t>
      </w:r>
      <w:r w:rsidRPr="004E7957">
        <w:rPr>
          <w:b w:val="0"/>
          <w:color w:val="231F20"/>
          <w:sz w:val="19"/>
          <w:szCs w:val="19"/>
        </w:rPr>
        <w:t>not</w:t>
      </w:r>
      <w:r w:rsidRPr="004E7957">
        <w:rPr>
          <w:b w:val="0"/>
          <w:color w:val="231F20"/>
          <w:spacing w:val="-3"/>
          <w:sz w:val="19"/>
          <w:szCs w:val="19"/>
        </w:rPr>
        <w:t xml:space="preserve"> </w:t>
      </w:r>
      <w:r w:rsidRPr="004E7957">
        <w:rPr>
          <w:b w:val="0"/>
          <w:color w:val="231F20"/>
          <w:sz w:val="19"/>
          <w:szCs w:val="19"/>
        </w:rPr>
        <w:t>consider</w:t>
      </w:r>
      <w:r w:rsidRPr="004E7957">
        <w:rPr>
          <w:b w:val="0"/>
          <w:color w:val="231F20"/>
          <w:spacing w:val="-3"/>
          <w:sz w:val="19"/>
          <w:szCs w:val="19"/>
        </w:rPr>
        <w:t xml:space="preserve"> </w:t>
      </w:r>
      <w:r w:rsidRPr="004E7957">
        <w:rPr>
          <w:b w:val="0"/>
          <w:color w:val="231F20"/>
          <w:sz w:val="19"/>
          <w:szCs w:val="19"/>
        </w:rPr>
        <w:t>any</w:t>
      </w:r>
      <w:r w:rsidRPr="004E7957">
        <w:rPr>
          <w:b w:val="0"/>
          <w:color w:val="231F20"/>
          <w:spacing w:val="-7"/>
          <w:sz w:val="19"/>
          <w:szCs w:val="19"/>
        </w:rPr>
        <w:t xml:space="preserve"> </w:t>
      </w:r>
      <w:r w:rsidRPr="004E7957">
        <w:rPr>
          <w:b w:val="0"/>
          <w:color w:val="231F20"/>
          <w:spacing w:val="-3"/>
          <w:sz w:val="19"/>
          <w:szCs w:val="19"/>
        </w:rPr>
        <w:t xml:space="preserve">Tender </w:t>
      </w:r>
      <w:r w:rsidRPr="004E7957">
        <w:rPr>
          <w:b w:val="0"/>
          <w:color w:val="231F20"/>
          <w:sz w:val="19"/>
          <w:szCs w:val="19"/>
        </w:rPr>
        <w:t>that</w:t>
      </w:r>
      <w:r w:rsidRPr="004E7957">
        <w:rPr>
          <w:b w:val="0"/>
          <w:color w:val="231F20"/>
          <w:spacing w:val="-3"/>
          <w:sz w:val="19"/>
          <w:szCs w:val="19"/>
        </w:rPr>
        <w:t xml:space="preserve"> </w:t>
      </w:r>
      <w:r w:rsidRPr="004E7957">
        <w:rPr>
          <w:b w:val="0"/>
          <w:color w:val="231F20"/>
          <w:sz w:val="19"/>
          <w:szCs w:val="19"/>
        </w:rPr>
        <w:t>arrives</w:t>
      </w:r>
      <w:r w:rsidRPr="004E7957">
        <w:rPr>
          <w:b w:val="0"/>
          <w:color w:val="231F20"/>
          <w:spacing w:val="-3"/>
          <w:sz w:val="19"/>
          <w:szCs w:val="19"/>
        </w:rPr>
        <w:t xml:space="preserve"> </w:t>
      </w:r>
      <w:r w:rsidRPr="004E7957">
        <w:rPr>
          <w:b w:val="0"/>
          <w:color w:val="231F20"/>
          <w:sz w:val="19"/>
          <w:szCs w:val="19"/>
        </w:rPr>
        <w:t>after</w:t>
      </w:r>
      <w:r w:rsidRPr="004E7957">
        <w:rPr>
          <w:b w:val="0"/>
          <w:color w:val="231F20"/>
          <w:spacing w:val="-3"/>
          <w:sz w:val="19"/>
          <w:szCs w:val="19"/>
        </w:rPr>
        <w:t xml:space="preserve"> </w:t>
      </w:r>
      <w:r w:rsidRPr="004E7957">
        <w:rPr>
          <w:b w:val="0"/>
          <w:color w:val="231F20"/>
          <w:sz w:val="19"/>
          <w:szCs w:val="19"/>
        </w:rPr>
        <w:t>the</w:t>
      </w:r>
      <w:r w:rsidRPr="004E7957">
        <w:rPr>
          <w:b w:val="0"/>
          <w:color w:val="231F20"/>
          <w:spacing w:val="-3"/>
          <w:sz w:val="19"/>
          <w:szCs w:val="19"/>
        </w:rPr>
        <w:t xml:space="preserve"> </w:t>
      </w:r>
      <w:r w:rsidRPr="004E7957">
        <w:rPr>
          <w:b w:val="0"/>
          <w:color w:val="231F20"/>
          <w:sz w:val="19"/>
          <w:szCs w:val="19"/>
        </w:rPr>
        <w:t>deadline</w:t>
      </w:r>
      <w:r w:rsidRPr="004E7957">
        <w:rPr>
          <w:b w:val="0"/>
          <w:color w:val="231F20"/>
          <w:spacing w:val="-3"/>
          <w:sz w:val="19"/>
          <w:szCs w:val="19"/>
        </w:rPr>
        <w:t xml:space="preserve"> </w:t>
      </w:r>
      <w:r w:rsidRPr="004E7957">
        <w:rPr>
          <w:b w:val="0"/>
          <w:color w:val="231F20"/>
          <w:sz w:val="19"/>
          <w:szCs w:val="19"/>
        </w:rPr>
        <w:t>for</w:t>
      </w:r>
      <w:r w:rsidRPr="004E7957">
        <w:rPr>
          <w:b w:val="0"/>
          <w:color w:val="231F20"/>
          <w:spacing w:val="-3"/>
          <w:sz w:val="19"/>
          <w:szCs w:val="19"/>
        </w:rPr>
        <w:t xml:space="preserve"> </w:t>
      </w:r>
      <w:r w:rsidRPr="004E7957">
        <w:rPr>
          <w:b w:val="0"/>
          <w:color w:val="231F20"/>
          <w:sz w:val="19"/>
          <w:szCs w:val="19"/>
        </w:rPr>
        <w:t>submission</w:t>
      </w:r>
      <w:r w:rsidRPr="004E7957">
        <w:rPr>
          <w:b w:val="0"/>
          <w:color w:val="231F20"/>
          <w:spacing w:val="-3"/>
          <w:sz w:val="19"/>
          <w:szCs w:val="19"/>
        </w:rPr>
        <w:t xml:space="preserve"> </w:t>
      </w:r>
      <w:r w:rsidRPr="004E7957">
        <w:rPr>
          <w:b w:val="0"/>
          <w:color w:val="231F20"/>
          <w:sz w:val="19"/>
          <w:szCs w:val="19"/>
        </w:rPr>
        <w:t>of</w:t>
      </w:r>
      <w:r w:rsidRPr="004E7957">
        <w:rPr>
          <w:b w:val="0"/>
          <w:color w:val="231F20"/>
          <w:spacing w:val="-3"/>
          <w:sz w:val="19"/>
          <w:szCs w:val="19"/>
        </w:rPr>
        <w:t xml:space="preserve"> </w:t>
      </w:r>
      <w:r w:rsidRPr="004E7957">
        <w:rPr>
          <w:b w:val="0"/>
          <w:color w:val="231F20"/>
          <w:sz w:val="19"/>
          <w:szCs w:val="19"/>
        </w:rPr>
        <w:t>tenders,</w:t>
      </w:r>
      <w:r w:rsidRPr="004E7957">
        <w:rPr>
          <w:b w:val="0"/>
          <w:color w:val="231F20"/>
          <w:spacing w:val="-3"/>
          <w:sz w:val="19"/>
          <w:szCs w:val="19"/>
        </w:rPr>
        <w:t xml:space="preserve"> </w:t>
      </w:r>
      <w:r w:rsidRPr="004E7957">
        <w:rPr>
          <w:b w:val="0"/>
          <w:color w:val="231F20"/>
          <w:sz w:val="19"/>
          <w:szCs w:val="19"/>
        </w:rPr>
        <w:t xml:space="preserve">in accordance with ITT 24. Any </w:t>
      </w:r>
      <w:r w:rsidRPr="004E7957">
        <w:rPr>
          <w:b w:val="0"/>
          <w:color w:val="231F20"/>
          <w:spacing w:val="-3"/>
          <w:sz w:val="19"/>
          <w:szCs w:val="19"/>
        </w:rPr>
        <w:t xml:space="preserve">Tender </w:t>
      </w:r>
      <w:r w:rsidRPr="004E7957">
        <w:rPr>
          <w:b w:val="0"/>
          <w:color w:val="231F20"/>
          <w:sz w:val="19"/>
          <w:szCs w:val="19"/>
        </w:rPr>
        <w:t xml:space="preserve">received by the Procuring Entity after the deadline for submission of </w:t>
      </w:r>
      <w:r w:rsidRPr="004E7957">
        <w:rPr>
          <w:b w:val="0"/>
          <w:color w:val="231F20"/>
          <w:spacing w:val="-3"/>
          <w:sz w:val="19"/>
          <w:szCs w:val="19"/>
        </w:rPr>
        <w:t>Tenders</w:t>
      </w:r>
      <w:r w:rsidRPr="004E7957">
        <w:rPr>
          <w:b w:val="0"/>
          <w:color w:val="231F20"/>
          <w:spacing w:val="-23"/>
          <w:sz w:val="19"/>
          <w:szCs w:val="19"/>
        </w:rPr>
        <w:t xml:space="preserve"> </w:t>
      </w:r>
      <w:r w:rsidRPr="004E7957">
        <w:rPr>
          <w:b w:val="0"/>
          <w:color w:val="231F20"/>
          <w:sz w:val="19"/>
          <w:szCs w:val="19"/>
        </w:rPr>
        <w:t>shall</w:t>
      </w:r>
      <w:r w:rsidRPr="004E7957">
        <w:rPr>
          <w:b w:val="0"/>
          <w:color w:val="231F20"/>
          <w:spacing w:val="-23"/>
          <w:sz w:val="19"/>
          <w:szCs w:val="19"/>
        </w:rPr>
        <w:t xml:space="preserve"> </w:t>
      </w:r>
      <w:r w:rsidRPr="004E7957">
        <w:rPr>
          <w:b w:val="0"/>
          <w:color w:val="231F20"/>
          <w:sz w:val="19"/>
          <w:szCs w:val="19"/>
        </w:rPr>
        <w:t>be</w:t>
      </w:r>
      <w:r w:rsidRPr="004E7957">
        <w:rPr>
          <w:b w:val="0"/>
          <w:color w:val="231F20"/>
          <w:spacing w:val="-23"/>
          <w:sz w:val="19"/>
          <w:szCs w:val="19"/>
        </w:rPr>
        <w:t xml:space="preserve"> </w:t>
      </w:r>
      <w:r w:rsidRPr="004E7957">
        <w:rPr>
          <w:b w:val="0"/>
          <w:color w:val="231F20"/>
          <w:sz w:val="19"/>
          <w:szCs w:val="19"/>
        </w:rPr>
        <w:t>declared</w:t>
      </w:r>
      <w:r w:rsidRPr="004E7957">
        <w:rPr>
          <w:b w:val="0"/>
          <w:color w:val="231F20"/>
          <w:spacing w:val="-23"/>
          <w:sz w:val="19"/>
          <w:szCs w:val="19"/>
        </w:rPr>
        <w:t xml:space="preserve"> </w:t>
      </w:r>
      <w:r w:rsidRPr="004E7957">
        <w:rPr>
          <w:b w:val="0"/>
          <w:color w:val="231F20"/>
          <w:sz w:val="19"/>
          <w:szCs w:val="19"/>
        </w:rPr>
        <w:t>late,</w:t>
      </w:r>
      <w:r w:rsidRPr="004E7957">
        <w:rPr>
          <w:b w:val="0"/>
          <w:color w:val="231F20"/>
          <w:spacing w:val="-23"/>
          <w:sz w:val="19"/>
          <w:szCs w:val="19"/>
        </w:rPr>
        <w:t xml:space="preserve"> </w:t>
      </w:r>
      <w:r w:rsidRPr="004E7957">
        <w:rPr>
          <w:b w:val="0"/>
          <w:color w:val="231F20"/>
          <w:sz w:val="19"/>
          <w:szCs w:val="19"/>
        </w:rPr>
        <w:t>rejected,</w:t>
      </w:r>
      <w:r w:rsidRPr="004E7957">
        <w:rPr>
          <w:b w:val="0"/>
          <w:color w:val="231F20"/>
          <w:spacing w:val="-23"/>
          <w:sz w:val="19"/>
          <w:szCs w:val="19"/>
        </w:rPr>
        <w:t xml:space="preserve"> </w:t>
      </w:r>
      <w:r w:rsidRPr="004E7957">
        <w:rPr>
          <w:b w:val="0"/>
          <w:color w:val="231F20"/>
          <w:sz w:val="19"/>
          <w:szCs w:val="19"/>
        </w:rPr>
        <w:t>and</w:t>
      </w:r>
      <w:r w:rsidRPr="004E7957">
        <w:rPr>
          <w:b w:val="0"/>
          <w:color w:val="231F20"/>
          <w:spacing w:val="-23"/>
          <w:sz w:val="19"/>
          <w:szCs w:val="19"/>
        </w:rPr>
        <w:t xml:space="preserve"> </w:t>
      </w:r>
      <w:r w:rsidRPr="004E7957">
        <w:rPr>
          <w:b w:val="0"/>
          <w:color w:val="231F20"/>
          <w:sz w:val="19"/>
          <w:szCs w:val="19"/>
        </w:rPr>
        <w:t>returned</w:t>
      </w:r>
      <w:r w:rsidRPr="004E7957">
        <w:rPr>
          <w:b w:val="0"/>
          <w:color w:val="231F20"/>
          <w:spacing w:val="-23"/>
          <w:sz w:val="19"/>
          <w:szCs w:val="19"/>
        </w:rPr>
        <w:t xml:space="preserve"> </w:t>
      </w:r>
      <w:r w:rsidRPr="004E7957">
        <w:rPr>
          <w:b w:val="0"/>
          <w:color w:val="231F20"/>
          <w:sz w:val="19"/>
          <w:szCs w:val="19"/>
        </w:rPr>
        <w:t>unopened</w:t>
      </w:r>
      <w:r w:rsidRPr="004E7957">
        <w:rPr>
          <w:b w:val="0"/>
          <w:color w:val="231F20"/>
          <w:spacing w:val="-23"/>
          <w:sz w:val="19"/>
          <w:szCs w:val="19"/>
        </w:rPr>
        <w:t xml:space="preserve"> </w:t>
      </w:r>
      <w:r w:rsidRPr="004E7957">
        <w:rPr>
          <w:b w:val="0"/>
          <w:color w:val="231F20"/>
          <w:sz w:val="19"/>
          <w:szCs w:val="19"/>
        </w:rPr>
        <w:t>to</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7"/>
          <w:sz w:val="19"/>
          <w:szCs w:val="19"/>
        </w:rPr>
        <w:t xml:space="preserve"> </w:t>
      </w:r>
      <w:r w:rsidRPr="004E7957">
        <w:rPr>
          <w:b w:val="0"/>
          <w:color w:val="231F20"/>
          <w:spacing w:val="-4"/>
          <w:sz w:val="19"/>
          <w:szCs w:val="19"/>
        </w:rPr>
        <w:t>Tenderer.</w:t>
      </w:r>
    </w:p>
    <w:p w14:paraId="35B0D694"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bookmarkStart w:id="28" w:name="_TOC_250092"/>
      <w:r w:rsidRPr="004E7957">
        <w:rPr>
          <w:color w:val="231F20"/>
          <w:sz w:val="19"/>
          <w:szCs w:val="19"/>
        </w:rPr>
        <w:t>Withdrawal,</w:t>
      </w:r>
      <w:r w:rsidRPr="004E7957">
        <w:rPr>
          <w:color w:val="231F20"/>
          <w:spacing w:val="-24"/>
          <w:sz w:val="19"/>
          <w:szCs w:val="19"/>
        </w:rPr>
        <w:t xml:space="preserve"> </w:t>
      </w:r>
      <w:r w:rsidRPr="004E7957">
        <w:rPr>
          <w:color w:val="231F20"/>
          <w:sz w:val="19"/>
          <w:szCs w:val="19"/>
        </w:rPr>
        <w:t>Substitution,</w:t>
      </w:r>
      <w:r w:rsidRPr="004E7957">
        <w:rPr>
          <w:color w:val="231F20"/>
          <w:spacing w:val="-23"/>
          <w:sz w:val="19"/>
          <w:szCs w:val="19"/>
        </w:rPr>
        <w:t xml:space="preserve"> </w:t>
      </w:r>
      <w:r w:rsidRPr="004E7957">
        <w:rPr>
          <w:color w:val="231F20"/>
          <w:sz w:val="19"/>
          <w:szCs w:val="19"/>
        </w:rPr>
        <w:t>and</w:t>
      </w:r>
      <w:r w:rsidRPr="004E7957">
        <w:rPr>
          <w:color w:val="231F20"/>
          <w:spacing w:val="-23"/>
          <w:sz w:val="19"/>
          <w:szCs w:val="19"/>
        </w:rPr>
        <w:t xml:space="preserve"> </w:t>
      </w:r>
      <w:r w:rsidRPr="004E7957">
        <w:rPr>
          <w:color w:val="231F20"/>
          <w:sz w:val="19"/>
          <w:szCs w:val="19"/>
        </w:rPr>
        <w:t>Modiﬁcation</w:t>
      </w:r>
      <w:r w:rsidRPr="004E7957">
        <w:rPr>
          <w:color w:val="231F20"/>
          <w:spacing w:val="-24"/>
          <w:sz w:val="19"/>
          <w:szCs w:val="19"/>
        </w:rPr>
        <w:t xml:space="preserve"> </w:t>
      </w:r>
      <w:r w:rsidRPr="004E7957">
        <w:rPr>
          <w:color w:val="231F20"/>
          <w:sz w:val="19"/>
          <w:szCs w:val="19"/>
        </w:rPr>
        <w:t>of</w:t>
      </w:r>
      <w:r w:rsidRPr="004E7957">
        <w:rPr>
          <w:color w:val="231F20"/>
          <w:spacing w:val="-27"/>
          <w:sz w:val="19"/>
          <w:szCs w:val="19"/>
        </w:rPr>
        <w:t xml:space="preserve"> </w:t>
      </w:r>
      <w:bookmarkEnd w:id="28"/>
      <w:r w:rsidRPr="004E7957">
        <w:rPr>
          <w:color w:val="231F20"/>
          <w:spacing w:val="-3"/>
          <w:sz w:val="19"/>
          <w:szCs w:val="19"/>
        </w:rPr>
        <w:t>Tenders</w:t>
      </w:r>
    </w:p>
    <w:p w14:paraId="5C24C348" w14:textId="77777777" w:rsidR="00043AB3" w:rsidRPr="004E7957" w:rsidRDefault="00043AB3" w:rsidP="00043AB3">
      <w:pPr>
        <w:pStyle w:val="Heading3"/>
        <w:numPr>
          <w:ilvl w:val="1"/>
          <w:numId w:val="73"/>
        </w:numPr>
        <w:tabs>
          <w:tab w:val="left" w:pos="993"/>
        </w:tabs>
        <w:spacing w:before="120"/>
        <w:ind w:left="993" w:right="-1" w:hanging="567"/>
        <w:jc w:val="both"/>
        <w:rPr>
          <w:b w:val="0"/>
          <w:color w:val="231F20"/>
          <w:sz w:val="19"/>
          <w:szCs w:val="19"/>
        </w:rPr>
      </w:pPr>
      <w:r w:rsidRPr="004E7957">
        <w:rPr>
          <w:b w:val="0"/>
          <w:color w:val="231F20"/>
          <w:sz w:val="19"/>
          <w:szCs w:val="19"/>
        </w:rPr>
        <w:t>A Tenderer</w:t>
      </w:r>
      <w:r w:rsidRPr="004E7957">
        <w:rPr>
          <w:b w:val="0"/>
          <w:color w:val="231F20"/>
          <w:spacing w:val="-22"/>
          <w:sz w:val="19"/>
          <w:szCs w:val="19"/>
        </w:rPr>
        <w:t xml:space="preserve"> </w:t>
      </w:r>
      <w:r w:rsidRPr="004E7957">
        <w:rPr>
          <w:b w:val="0"/>
          <w:color w:val="231F20"/>
          <w:sz w:val="19"/>
          <w:szCs w:val="19"/>
        </w:rPr>
        <w:t>may</w:t>
      </w:r>
      <w:r w:rsidRPr="004E7957">
        <w:rPr>
          <w:b w:val="0"/>
          <w:color w:val="231F20"/>
          <w:spacing w:val="-22"/>
          <w:sz w:val="19"/>
          <w:szCs w:val="19"/>
        </w:rPr>
        <w:t xml:space="preserve"> </w:t>
      </w:r>
      <w:r w:rsidRPr="004E7957">
        <w:rPr>
          <w:b w:val="0"/>
          <w:color w:val="231F20"/>
          <w:sz w:val="19"/>
          <w:szCs w:val="19"/>
        </w:rPr>
        <w:t>withdraw,</w:t>
      </w:r>
      <w:r w:rsidRPr="004E7957">
        <w:rPr>
          <w:b w:val="0"/>
          <w:color w:val="231F20"/>
          <w:spacing w:val="-22"/>
          <w:sz w:val="19"/>
          <w:szCs w:val="19"/>
        </w:rPr>
        <w:t xml:space="preserve"> </w:t>
      </w:r>
      <w:r w:rsidRPr="004E7957">
        <w:rPr>
          <w:b w:val="0"/>
          <w:color w:val="231F20"/>
          <w:sz w:val="19"/>
          <w:szCs w:val="19"/>
        </w:rPr>
        <w:t>substitute,</w:t>
      </w:r>
      <w:r w:rsidRPr="004E7957">
        <w:rPr>
          <w:b w:val="0"/>
          <w:color w:val="231F20"/>
          <w:spacing w:val="-22"/>
          <w:sz w:val="19"/>
          <w:szCs w:val="19"/>
        </w:rPr>
        <w:t xml:space="preserve"> </w:t>
      </w:r>
      <w:r w:rsidRPr="004E7957">
        <w:rPr>
          <w:b w:val="0"/>
          <w:color w:val="231F20"/>
          <w:sz w:val="19"/>
          <w:szCs w:val="19"/>
        </w:rPr>
        <w:t>or</w:t>
      </w:r>
      <w:r w:rsidRPr="004E7957">
        <w:rPr>
          <w:b w:val="0"/>
          <w:color w:val="231F20"/>
          <w:spacing w:val="-22"/>
          <w:sz w:val="19"/>
          <w:szCs w:val="19"/>
        </w:rPr>
        <w:t xml:space="preserve"> </w:t>
      </w:r>
      <w:r w:rsidRPr="004E7957">
        <w:rPr>
          <w:b w:val="0"/>
          <w:color w:val="231F20"/>
          <w:sz w:val="19"/>
          <w:szCs w:val="19"/>
        </w:rPr>
        <w:t>modify</w:t>
      </w:r>
      <w:r w:rsidRPr="004E7957">
        <w:rPr>
          <w:b w:val="0"/>
          <w:color w:val="231F20"/>
          <w:spacing w:val="-22"/>
          <w:sz w:val="19"/>
          <w:szCs w:val="19"/>
        </w:rPr>
        <w:t xml:space="preserve"> </w:t>
      </w:r>
      <w:r w:rsidRPr="004E7957">
        <w:rPr>
          <w:b w:val="0"/>
          <w:color w:val="231F20"/>
          <w:sz w:val="19"/>
          <w:szCs w:val="19"/>
        </w:rPr>
        <w:t>its</w:t>
      </w:r>
      <w:r w:rsidRPr="004E7957">
        <w:rPr>
          <w:b w:val="0"/>
          <w:color w:val="231F20"/>
          <w:spacing w:val="-26"/>
          <w:sz w:val="19"/>
          <w:szCs w:val="19"/>
        </w:rPr>
        <w:t xml:space="preserve"> </w:t>
      </w:r>
      <w:r w:rsidRPr="004E7957">
        <w:rPr>
          <w:b w:val="0"/>
          <w:color w:val="231F20"/>
          <w:spacing w:val="-3"/>
          <w:sz w:val="19"/>
          <w:szCs w:val="19"/>
        </w:rPr>
        <w:t>Tender</w:t>
      </w:r>
      <w:r w:rsidRPr="004E7957">
        <w:rPr>
          <w:b w:val="0"/>
          <w:color w:val="231F20"/>
          <w:spacing w:val="-22"/>
          <w:sz w:val="19"/>
          <w:szCs w:val="19"/>
        </w:rPr>
        <w:t xml:space="preserve"> </w:t>
      </w:r>
      <w:r w:rsidRPr="004E7957">
        <w:rPr>
          <w:b w:val="0"/>
          <w:color w:val="231F20"/>
          <w:sz w:val="19"/>
          <w:szCs w:val="19"/>
        </w:rPr>
        <w:t>after</w:t>
      </w:r>
      <w:r w:rsidRPr="004E7957">
        <w:rPr>
          <w:b w:val="0"/>
          <w:color w:val="231F20"/>
          <w:spacing w:val="-22"/>
          <w:sz w:val="19"/>
          <w:szCs w:val="19"/>
        </w:rPr>
        <w:t xml:space="preserve"> </w:t>
      </w:r>
      <w:r w:rsidRPr="004E7957">
        <w:rPr>
          <w:b w:val="0"/>
          <w:color w:val="231F20"/>
          <w:sz w:val="19"/>
          <w:szCs w:val="19"/>
        </w:rPr>
        <w:t>it</w:t>
      </w:r>
      <w:r w:rsidRPr="004E7957">
        <w:rPr>
          <w:b w:val="0"/>
          <w:color w:val="231F20"/>
          <w:spacing w:val="-22"/>
          <w:sz w:val="19"/>
          <w:szCs w:val="19"/>
        </w:rPr>
        <w:t xml:space="preserve"> </w:t>
      </w:r>
      <w:r w:rsidRPr="004E7957">
        <w:rPr>
          <w:b w:val="0"/>
          <w:color w:val="231F20"/>
          <w:sz w:val="19"/>
          <w:szCs w:val="19"/>
        </w:rPr>
        <w:t>has</w:t>
      </w:r>
      <w:r w:rsidRPr="004E7957">
        <w:rPr>
          <w:b w:val="0"/>
          <w:color w:val="231F20"/>
          <w:spacing w:val="-22"/>
          <w:sz w:val="19"/>
          <w:szCs w:val="19"/>
        </w:rPr>
        <w:t xml:space="preserve"> </w:t>
      </w:r>
      <w:r w:rsidRPr="004E7957">
        <w:rPr>
          <w:b w:val="0"/>
          <w:color w:val="231F20"/>
          <w:sz w:val="19"/>
          <w:szCs w:val="19"/>
        </w:rPr>
        <w:t>been</w:t>
      </w:r>
      <w:r w:rsidRPr="004E7957">
        <w:rPr>
          <w:b w:val="0"/>
          <w:color w:val="231F20"/>
          <w:spacing w:val="-22"/>
          <w:sz w:val="19"/>
          <w:szCs w:val="19"/>
        </w:rPr>
        <w:t xml:space="preserve"> </w:t>
      </w:r>
      <w:r w:rsidRPr="004E7957">
        <w:rPr>
          <w:b w:val="0"/>
          <w:color w:val="231F20"/>
          <w:sz w:val="19"/>
          <w:szCs w:val="19"/>
        </w:rPr>
        <w:t>submitted</w:t>
      </w:r>
      <w:r w:rsidRPr="004E7957">
        <w:rPr>
          <w:b w:val="0"/>
          <w:color w:val="231F20"/>
          <w:spacing w:val="-22"/>
          <w:sz w:val="19"/>
          <w:szCs w:val="19"/>
        </w:rPr>
        <w:t xml:space="preserve"> </w:t>
      </w:r>
      <w:r w:rsidRPr="004E7957">
        <w:rPr>
          <w:b w:val="0"/>
          <w:color w:val="231F20"/>
          <w:sz w:val="19"/>
          <w:szCs w:val="19"/>
        </w:rPr>
        <w:t>by</w:t>
      </w:r>
      <w:r w:rsidRPr="004E7957">
        <w:rPr>
          <w:b w:val="0"/>
          <w:color w:val="231F20"/>
          <w:spacing w:val="-22"/>
          <w:sz w:val="19"/>
          <w:szCs w:val="19"/>
        </w:rPr>
        <w:t xml:space="preserve"> </w:t>
      </w:r>
      <w:r w:rsidRPr="004E7957">
        <w:rPr>
          <w:b w:val="0"/>
          <w:color w:val="231F20"/>
          <w:sz w:val="19"/>
          <w:szCs w:val="19"/>
        </w:rPr>
        <w:t>sending</w:t>
      </w:r>
      <w:r w:rsidRPr="004E7957">
        <w:rPr>
          <w:b w:val="0"/>
          <w:color w:val="231F20"/>
          <w:spacing w:val="-22"/>
          <w:sz w:val="19"/>
          <w:szCs w:val="19"/>
        </w:rPr>
        <w:t xml:space="preserve"> </w:t>
      </w:r>
      <w:r w:rsidRPr="004E7957">
        <w:rPr>
          <w:b w:val="0"/>
          <w:color w:val="231F20"/>
          <w:sz w:val="19"/>
          <w:szCs w:val="19"/>
        </w:rPr>
        <w:t>a</w:t>
      </w:r>
      <w:r w:rsidRPr="004E7957">
        <w:rPr>
          <w:b w:val="0"/>
          <w:color w:val="231F20"/>
          <w:spacing w:val="-22"/>
          <w:sz w:val="19"/>
          <w:szCs w:val="19"/>
        </w:rPr>
        <w:t xml:space="preserve"> </w:t>
      </w:r>
      <w:r w:rsidRPr="004E7957">
        <w:rPr>
          <w:b w:val="0"/>
          <w:color w:val="231F20"/>
          <w:sz w:val="19"/>
          <w:szCs w:val="19"/>
        </w:rPr>
        <w:t>written</w:t>
      </w:r>
      <w:r w:rsidRPr="004E7957">
        <w:rPr>
          <w:b w:val="0"/>
          <w:color w:val="231F20"/>
          <w:spacing w:val="-22"/>
          <w:sz w:val="19"/>
          <w:szCs w:val="19"/>
        </w:rPr>
        <w:t xml:space="preserve"> </w:t>
      </w:r>
      <w:r w:rsidRPr="004E7957">
        <w:rPr>
          <w:b w:val="0"/>
          <w:color w:val="231F20"/>
          <w:sz w:val="19"/>
          <w:szCs w:val="19"/>
        </w:rPr>
        <w:t>notice, duly</w:t>
      </w:r>
      <w:r w:rsidRPr="004E7957">
        <w:rPr>
          <w:b w:val="0"/>
          <w:color w:val="231F20"/>
          <w:spacing w:val="-20"/>
          <w:sz w:val="19"/>
          <w:szCs w:val="19"/>
        </w:rPr>
        <w:t xml:space="preserve"> </w:t>
      </w:r>
      <w:r w:rsidRPr="004E7957">
        <w:rPr>
          <w:b w:val="0"/>
          <w:color w:val="231F20"/>
          <w:sz w:val="19"/>
          <w:szCs w:val="19"/>
        </w:rPr>
        <w:t>signed</w:t>
      </w:r>
      <w:r w:rsidRPr="004E7957">
        <w:rPr>
          <w:b w:val="0"/>
          <w:color w:val="231F20"/>
          <w:spacing w:val="-20"/>
          <w:sz w:val="19"/>
          <w:szCs w:val="19"/>
        </w:rPr>
        <w:t xml:space="preserve"> </w:t>
      </w:r>
      <w:r w:rsidRPr="004E7957">
        <w:rPr>
          <w:b w:val="0"/>
          <w:color w:val="231F20"/>
          <w:sz w:val="19"/>
          <w:szCs w:val="19"/>
        </w:rPr>
        <w:t>by</w:t>
      </w:r>
      <w:r w:rsidRPr="004E7957">
        <w:rPr>
          <w:b w:val="0"/>
          <w:color w:val="231F20"/>
          <w:spacing w:val="-20"/>
          <w:sz w:val="19"/>
          <w:szCs w:val="19"/>
        </w:rPr>
        <w:t xml:space="preserve"> </w:t>
      </w:r>
      <w:r w:rsidRPr="004E7957">
        <w:rPr>
          <w:b w:val="0"/>
          <w:color w:val="231F20"/>
          <w:sz w:val="19"/>
          <w:szCs w:val="19"/>
        </w:rPr>
        <w:t>an</w:t>
      </w:r>
      <w:r w:rsidRPr="004E7957">
        <w:rPr>
          <w:b w:val="0"/>
          <w:color w:val="231F20"/>
          <w:spacing w:val="-20"/>
          <w:sz w:val="19"/>
          <w:szCs w:val="19"/>
        </w:rPr>
        <w:t xml:space="preserve"> </w:t>
      </w:r>
      <w:r w:rsidRPr="004E7957">
        <w:rPr>
          <w:b w:val="0"/>
          <w:color w:val="231F20"/>
          <w:sz w:val="19"/>
          <w:szCs w:val="19"/>
        </w:rPr>
        <w:t>authorized</w:t>
      </w:r>
      <w:r w:rsidRPr="004E7957">
        <w:rPr>
          <w:b w:val="0"/>
          <w:color w:val="231F20"/>
          <w:spacing w:val="-20"/>
          <w:sz w:val="19"/>
          <w:szCs w:val="19"/>
        </w:rPr>
        <w:t xml:space="preserve"> </w:t>
      </w:r>
      <w:r w:rsidRPr="004E7957">
        <w:rPr>
          <w:b w:val="0"/>
          <w:color w:val="231F20"/>
          <w:sz w:val="19"/>
          <w:szCs w:val="19"/>
        </w:rPr>
        <w:t>representative,</w:t>
      </w:r>
      <w:r w:rsidRPr="004E7957">
        <w:rPr>
          <w:b w:val="0"/>
          <w:color w:val="231F20"/>
          <w:spacing w:val="-20"/>
          <w:sz w:val="19"/>
          <w:szCs w:val="19"/>
        </w:rPr>
        <w:t xml:space="preserve"> </w:t>
      </w:r>
      <w:r w:rsidRPr="004E7957">
        <w:rPr>
          <w:b w:val="0"/>
          <w:color w:val="231F20"/>
          <w:sz w:val="19"/>
          <w:szCs w:val="19"/>
        </w:rPr>
        <w:t>and</w:t>
      </w:r>
      <w:r w:rsidRPr="004E7957">
        <w:rPr>
          <w:b w:val="0"/>
          <w:color w:val="231F20"/>
          <w:spacing w:val="-20"/>
          <w:sz w:val="19"/>
          <w:szCs w:val="19"/>
        </w:rPr>
        <w:t xml:space="preserve"> </w:t>
      </w:r>
      <w:r w:rsidRPr="004E7957">
        <w:rPr>
          <w:b w:val="0"/>
          <w:color w:val="231F20"/>
          <w:sz w:val="19"/>
          <w:szCs w:val="19"/>
        </w:rPr>
        <w:t>shall</w:t>
      </w:r>
      <w:r w:rsidRPr="004E7957">
        <w:rPr>
          <w:b w:val="0"/>
          <w:color w:val="231F20"/>
          <w:spacing w:val="-20"/>
          <w:sz w:val="19"/>
          <w:szCs w:val="19"/>
        </w:rPr>
        <w:t xml:space="preserve"> </w:t>
      </w:r>
      <w:r w:rsidRPr="004E7957">
        <w:rPr>
          <w:b w:val="0"/>
          <w:color w:val="231F20"/>
          <w:sz w:val="19"/>
          <w:szCs w:val="19"/>
        </w:rPr>
        <w:t>include</w:t>
      </w:r>
      <w:r w:rsidRPr="004E7957">
        <w:rPr>
          <w:b w:val="0"/>
          <w:color w:val="231F20"/>
          <w:spacing w:val="-20"/>
          <w:sz w:val="19"/>
          <w:szCs w:val="19"/>
        </w:rPr>
        <w:t xml:space="preserve"> </w:t>
      </w:r>
      <w:r w:rsidRPr="004E7957">
        <w:rPr>
          <w:b w:val="0"/>
          <w:color w:val="231F20"/>
          <w:sz w:val="19"/>
          <w:szCs w:val="19"/>
        </w:rPr>
        <w:t>a</w:t>
      </w:r>
      <w:r w:rsidRPr="004E7957">
        <w:rPr>
          <w:b w:val="0"/>
          <w:color w:val="231F20"/>
          <w:spacing w:val="-20"/>
          <w:sz w:val="19"/>
          <w:szCs w:val="19"/>
        </w:rPr>
        <w:t xml:space="preserve"> </w:t>
      </w:r>
      <w:r w:rsidRPr="004E7957">
        <w:rPr>
          <w:b w:val="0"/>
          <w:color w:val="231F20"/>
          <w:sz w:val="19"/>
          <w:szCs w:val="19"/>
        </w:rPr>
        <w:t>copy</w:t>
      </w:r>
      <w:r w:rsidRPr="004E7957">
        <w:rPr>
          <w:b w:val="0"/>
          <w:color w:val="231F20"/>
          <w:spacing w:val="-20"/>
          <w:sz w:val="19"/>
          <w:szCs w:val="19"/>
        </w:rPr>
        <w:t xml:space="preserve"> </w:t>
      </w:r>
      <w:r w:rsidRPr="004E7957">
        <w:rPr>
          <w:b w:val="0"/>
          <w:color w:val="231F20"/>
          <w:sz w:val="19"/>
          <w:szCs w:val="19"/>
        </w:rPr>
        <w:t>of</w:t>
      </w:r>
      <w:r w:rsidRPr="004E7957">
        <w:rPr>
          <w:b w:val="0"/>
          <w:color w:val="231F20"/>
          <w:spacing w:val="-20"/>
          <w:sz w:val="19"/>
          <w:szCs w:val="19"/>
        </w:rPr>
        <w:t xml:space="preserve"> </w:t>
      </w:r>
      <w:r w:rsidRPr="004E7957">
        <w:rPr>
          <w:b w:val="0"/>
          <w:color w:val="231F20"/>
          <w:sz w:val="19"/>
          <w:szCs w:val="19"/>
        </w:rPr>
        <w:t>the</w:t>
      </w:r>
      <w:r w:rsidRPr="004E7957">
        <w:rPr>
          <w:b w:val="0"/>
          <w:color w:val="231F20"/>
          <w:spacing w:val="-20"/>
          <w:sz w:val="19"/>
          <w:szCs w:val="19"/>
        </w:rPr>
        <w:t xml:space="preserve"> </w:t>
      </w:r>
      <w:r w:rsidRPr="004E7957">
        <w:rPr>
          <w:b w:val="0"/>
          <w:color w:val="231F20"/>
          <w:sz w:val="19"/>
          <w:szCs w:val="19"/>
        </w:rPr>
        <w:t>authorization</w:t>
      </w:r>
      <w:r w:rsidRPr="004E7957">
        <w:rPr>
          <w:b w:val="0"/>
          <w:color w:val="231F20"/>
          <w:spacing w:val="-20"/>
          <w:sz w:val="19"/>
          <w:szCs w:val="19"/>
        </w:rPr>
        <w:t xml:space="preserve"> </w:t>
      </w:r>
      <w:r w:rsidRPr="004E7957">
        <w:rPr>
          <w:b w:val="0"/>
          <w:color w:val="231F20"/>
          <w:sz w:val="19"/>
          <w:szCs w:val="19"/>
        </w:rPr>
        <w:t>in</w:t>
      </w:r>
      <w:r w:rsidRPr="004E7957">
        <w:rPr>
          <w:b w:val="0"/>
          <w:color w:val="231F20"/>
          <w:spacing w:val="-20"/>
          <w:sz w:val="19"/>
          <w:szCs w:val="19"/>
        </w:rPr>
        <w:t xml:space="preserve"> </w:t>
      </w:r>
      <w:r w:rsidRPr="004E7957">
        <w:rPr>
          <w:b w:val="0"/>
          <w:color w:val="231F20"/>
          <w:sz w:val="19"/>
          <w:szCs w:val="19"/>
        </w:rPr>
        <w:t>accordance</w:t>
      </w:r>
      <w:r w:rsidRPr="004E7957">
        <w:rPr>
          <w:b w:val="0"/>
          <w:color w:val="231F20"/>
          <w:spacing w:val="-20"/>
          <w:sz w:val="19"/>
          <w:szCs w:val="19"/>
        </w:rPr>
        <w:t xml:space="preserve"> </w:t>
      </w:r>
      <w:r w:rsidRPr="004E7957">
        <w:rPr>
          <w:b w:val="0"/>
          <w:color w:val="231F20"/>
          <w:sz w:val="19"/>
          <w:szCs w:val="19"/>
        </w:rPr>
        <w:t>with</w:t>
      </w:r>
      <w:r w:rsidRPr="004E7957">
        <w:rPr>
          <w:b w:val="0"/>
          <w:color w:val="231F20"/>
          <w:spacing w:val="-20"/>
          <w:sz w:val="19"/>
          <w:szCs w:val="19"/>
        </w:rPr>
        <w:t xml:space="preserve"> </w:t>
      </w:r>
      <w:r w:rsidRPr="004E7957">
        <w:rPr>
          <w:b w:val="0"/>
          <w:color w:val="231F20"/>
          <w:sz w:val="19"/>
          <w:szCs w:val="19"/>
        </w:rPr>
        <w:t>ITT 22.3,</w:t>
      </w:r>
      <w:r w:rsidRPr="004E7957">
        <w:rPr>
          <w:b w:val="0"/>
          <w:color w:val="231F20"/>
          <w:spacing w:val="-7"/>
          <w:sz w:val="19"/>
          <w:szCs w:val="19"/>
        </w:rPr>
        <w:t xml:space="preserve"> </w:t>
      </w:r>
      <w:r w:rsidRPr="004E7957">
        <w:rPr>
          <w:b w:val="0"/>
          <w:color w:val="231F20"/>
          <w:sz w:val="19"/>
          <w:szCs w:val="19"/>
        </w:rPr>
        <w:t>(except</w:t>
      </w:r>
      <w:r w:rsidRPr="004E7957">
        <w:rPr>
          <w:b w:val="0"/>
          <w:color w:val="231F20"/>
          <w:spacing w:val="-7"/>
          <w:sz w:val="19"/>
          <w:szCs w:val="19"/>
        </w:rPr>
        <w:t xml:space="preserve"> </w:t>
      </w:r>
      <w:r w:rsidRPr="004E7957">
        <w:rPr>
          <w:b w:val="0"/>
          <w:color w:val="231F20"/>
          <w:sz w:val="19"/>
          <w:szCs w:val="19"/>
        </w:rPr>
        <w:t>that</w:t>
      </w:r>
      <w:r w:rsidRPr="004E7957">
        <w:rPr>
          <w:b w:val="0"/>
          <w:color w:val="231F20"/>
          <w:spacing w:val="-7"/>
          <w:sz w:val="19"/>
          <w:szCs w:val="19"/>
        </w:rPr>
        <w:t xml:space="preserve"> </w:t>
      </w:r>
      <w:r w:rsidRPr="004E7957">
        <w:rPr>
          <w:b w:val="0"/>
          <w:color w:val="231F20"/>
          <w:sz w:val="19"/>
          <w:szCs w:val="19"/>
        </w:rPr>
        <w:t>withdrawal</w:t>
      </w:r>
      <w:r w:rsidRPr="004E7957">
        <w:rPr>
          <w:b w:val="0"/>
          <w:color w:val="231F20"/>
          <w:spacing w:val="-7"/>
          <w:sz w:val="19"/>
          <w:szCs w:val="19"/>
        </w:rPr>
        <w:t xml:space="preserve"> </w:t>
      </w:r>
      <w:r w:rsidRPr="004E7957">
        <w:rPr>
          <w:b w:val="0"/>
          <w:color w:val="231F20"/>
          <w:sz w:val="19"/>
          <w:szCs w:val="19"/>
        </w:rPr>
        <w:t>notices</w:t>
      </w:r>
      <w:r w:rsidRPr="004E7957">
        <w:rPr>
          <w:b w:val="0"/>
          <w:color w:val="231F20"/>
          <w:spacing w:val="-7"/>
          <w:sz w:val="19"/>
          <w:szCs w:val="19"/>
        </w:rPr>
        <w:t xml:space="preserve"> </w:t>
      </w:r>
      <w:r w:rsidRPr="004E7957">
        <w:rPr>
          <w:b w:val="0"/>
          <w:color w:val="231F20"/>
          <w:sz w:val="19"/>
          <w:szCs w:val="19"/>
        </w:rPr>
        <w:t>do</w:t>
      </w:r>
      <w:r w:rsidRPr="004E7957">
        <w:rPr>
          <w:b w:val="0"/>
          <w:color w:val="231F20"/>
          <w:spacing w:val="-7"/>
          <w:sz w:val="19"/>
          <w:szCs w:val="19"/>
        </w:rPr>
        <w:t xml:space="preserve"> </w:t>
      </w:r>
      <w:r w:rsidRPr="004E7957">
        <w:rPr>
          <w:b w:val="0"/>
          <w:color w:val="231F20"/>
          <w:sz w:val="19"/>
          <w:szCs w:val="19"/>
        </w:rPr>
        <w:t>not</w:t>
      </w:r>
      <w:r w:rsidRPr="004E7957">
        <w:rPr>
          <w:b w:val="0"/>
          <w:color w:val="231F20"/>
          <w:spacing w:val="-7"/>
          <w:sz w:val="19"/>
          <w:szCs w:val="19"/>
        </w:rPr>
        <w:t xml:space="preserve"> </w:t>
      </w:r>
      <w:r w:rsidRPr="004E7957">
        <w:rPr>
          <w:b w:val="0"/>
          <w:color w:val="231F20"/>
          <w:sz w:val="19"/>
          <w:szCs w:val="19"/>
        </w:rPr>
        <w:t>require</w:t>
      </w:r>
      <w:r w:rsidRPr="004E7957">
        <w:rPr>
          <w:b w:val="0"/>
          <w:color w:val="231F20"/>
          <w:spacing w:val="-7"/>
          <w:sz w:val="19"/>
          <w:szCs w:val="19"/>
        </w:rPr>
        <w:t xml:space="preserve"> </w:t>
      </w:r>
      <w:r w:rsidRPr="004E7957">
        <w:rPr>
          <w:b w:val="0"/>
          <w:color w:val="231F20"/>
          <w:sz w:val="19"/>
          <w:szCs w:val="19"/>
        </w:rPr>
        <w:t>copies).</w:t>
      </w:r>
      <w:r w:rsidRPr="004E7957">
        <w:rPr>
          <w:b w:val="0"/>
          <w:color w:val="231F20"/>
          <w:spacing w:val="-11"/>
          <w:sz w:val="19"/>
          <w:szCs w:val="19"/>
        </w:rPr>
        <w:t xml:space="preserve"> </w:t>
      </w:r>
      <w:r w:rsidRPr="004E7957">
        <w:rPr>
          <w:b w:val="0"/>
          <w:color w:val="231F20"/>
          <w:sz w:val="19"/>
          <w:szCs w:val="19"/>
        </w:rPr>
        <w:t>The</w:t>
      </w:r>
      <w:r w:rsidRPr="004E7957">
        <w:rPr>
          <w:b w:val="0"/>
          <w:color w:val="231F20"/>
          <w:spacing w:val="-7"/>
          <w:sz w:val="19"/>
          <w:szCs w:val="19"/>
        </w:rPr>
        <w:t xml:space="preserve"> </w:t>
      </w:r>
      <w:r w:rsidRPr="004E7957">
        <w:rPr>
          <w:b w:val="0"/>
          <w:color w:val="231F20"/>
          <w:sz w:val="19"/>
          <w:szCs w:val="19"/>
        </w:rPr>
        <w:t>corresponding</w:t>
      </w:r>
      <w:r w:rsidRPr="004E7957">
        <w:rPr>
          <w:b w:val="0"/>
          <w:color w:val="231F20"/>
          <w:spacing w:val="-7"/>
          <w:sz w:val="19"/>
          <w:szCs w:val="19"/>
        </w:rPr>
        <w:t xml:space="preserve"> </w:t>
      </w:r>
      <w:r w:rsidRPr="004E7957">
        <w:rPr>
          <w:b w:val="0"/>
          <w:color w:val="231F20"/>
          <w:sz w:val="19"/>
          <w:szCs w:val="19"/>
        </w:rPr>
        <w:t>substitution</w:t>
      </w:r>
      <w:r w:rsidRPr="004E7957">
        <w:rPr>
          <w:b w:val="0"/>
          <w:color w:val="231F20"/>
          <w:spacing w:val="-7"/>
          <w:sz w:val="19"/>
          <w:szCs w:val="19"/>
        </w:rPr>
        <w:t xml:space="preserve"> </w:t>
      </w:r>
      <w:r w:rsidRPr="004E7957">
        <w:rPr>
          <w:b w:val="0"/>
          <w:color w:val="231F20"/>
          <w:sz w:val="19"/>
          <w:szCs w:val="19"/>
        </w:rPr>
        <w:t>or</w:t>
      </w:r>
      <w:r w:rsidRPr="004E7957">
        <w:rPr>
          <w:b w:val="0"/>
          <w:color w:val="231F20"/>
          <w:spacing w:val="-7"/>
          <w:sz w:val="19"/>
          <w:szCs w:val="19"/>
        </w:rPr>
        <w:t xml:space="preserve"> </w:t>
      </w:r>
      <w:r w:rsidRPr="004E7957">
        <w:rPr>
          <w:b w:val="0"/>
          <w:color w:val="231F20"/>
          <w:sz w:val="19"/>
          <w:szCs w:val="19"/>
        </w:rPr>
        <w:t>modiﬁcation</w:t>
      </w:r>
      <w:r w:rsidRPr="004E7957">
        <w:rPr>
          <w:b w:val="0"/>
          <w:color w:val="231F20"/>
          <w:spacing w:val="-7"/>
          <w:sz w:val="19"/>
          <w:szCs w:val="19"/>
        </w:rPr>
        <w:t xml:space="preserve"> </w:t>
      </w:r>
      <w:r w:rsidRPr="004E7957">
        <w:rPr>
          <w:b w:val="0"/>
          <w:color w:val="231F20"/>
          <w:sz w:val="19"/>
          <w:szCs w:val="19"/>
        </w:rPr>
        <w:t>of the</w:t>
      </w:r>
      <w:r w:rsidRPr="004E7957">
        <w:rPr>
          <w:b w:val="0"/>
          <w:color w:val="231F20"/>
          <w:spacing w:val="-27"/>
          <w:sz w:val="19"/>
          <w:szCs w:val="19"/>
        </w:rPr>
        <w:t xml:space="preserve"> </w:t>
      </w:r>
      <w:r w:rsidRPr="004E7957">
        <w:rPr>
          <w:b w:val="0"/>
          <w:color w:val="231F20"/>
          <w:spacing w:val="-3"/>
          <w:sz w:val="19"/>
          <w:szCs w:val="19"/>
        </w:rPr>
        <w:t>Tender</w:t>
      </w:r>
      <w:r w:rsidRPr="004E7957">
        <w:rPr>
          <w:b w:val="0"/>
          <w:color w:val="231F20"/>
          <w:spacing w:val="-23"/>
          <w:sz w:val="19"/>
          <w:szCs w:val="19"/>
        </w:rPr>
        <w:t xml:space="preserve"> </w:t>
      </w:r>
      <w:r w:rsidRPr="004E7957">
        <w:rPr>
          <w:b w:val="0"/>
          <w:color w:val="231F20"/>
          <w:sz w:val="19"/>
          <w:szCs w:val="19"/>
        </w:rPr>
        <w:t>must</w:t>
      </w:r>
      <w:r w:rsidRPr="004E7957">
        <w:rPr>
          <w:b w:val="0"/>
          <w:color w:val="231F20"/>
          <w:spacing w:val="-23"/>
          <w:sz w:val="19"/>
          <w:szCs w:val="19"/>
        </w:rPr>
        <w:t xml:space="preserve"> </w:t>
      </w:r>
      <w:r w:rsidRPr="004E7957">
        <w:rPr>
          <w:b w:val="0"/>
          <w:color w:val="231F20"/>
          <w:sz w:val="19"/>
          <w:szCs w:val="19"/>
        </w:rPr>
        <w:t>accompany</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 w:val="0"/>
          <w:color w:val="231F20"/>
          <w:sz w:val="19"/>
          <w:szCs w:val="19"/>
        </w:rPr>
        <w:t>respective</w:t>
      </w:r>
      <w:r w:rsidRPr="004E7957">
        <w:rPr>
          <w:b w:val="0"/>
          <w:color w:val="231F20"/>
          <w:spacing w:val="-23"/>
          <w:sz w:val="19"/>
          <w:szCs w:val="19"/>
        </w:rPr>
        <w:t xml:space="preserve"> </w:t>
      </w:r>
      <w:r w:rsidRPr="004E7957">
        <w:rPr>
          <w:b w:val="0"/>
          <w:color w:val="231F20"/>
          <w:sz w:val="19"/>
          <w:szCs w:val="19"/>
        </w:rPr>
        <w:t>written</w:t>
      </w:r>
      <w:r w:rsidRPr="004E7957">
        <w:rPr>
          <w:b w:val="0"/>
          <w:color w:val="231F20"/>
          <w:spacing w:val="-23"/>
          <w:sz w:val="19"/>
          <w:szCs w:val="19"/>
        </w:rPr>
        <w:t xml:space="preserve"> </w:t>
      </w:r>
      <w:r w:rsidRPr="004E7957">
        <w:rPr>
          <w:b w:val="0"/>
          <w:color w:val="231F20"/>
          <w:sz w:val="19"/>
          <w:szCs w:val="19"/>
        </w:rPr>
        <w:t>notice.</w:t>
      </w:r>
      <w:r w:rsidRPr="004E7957">
        <w:rPr>
          <w:b w:val="0"/>
          <w:color w:val="231F20"/>
          <w:spacing w:val="20"/>
          <w:sz w:val="19"/>
          <w:szCs w:val="19"/>
        </w:rPr>
        <w:t xml:space="preserve"> </w:t>
      </w:r>
      <w:r w:rsidRPr="004E7957">
        <w:rPr>
          <w:b w:val="0"/>
          <w:color w:val="231F20"/>
          <w:sz w:val="19"/>
          <w:szCs w:val="19"/>
        </w:rPr>
        <w:t>All</w:t>
      </w:r>
      <w:r w:rsidRPr="004E7957">
        <w:rPr>
          <w:b w:val="0"/>
          <w:color w:val="231F20"/>
          <w:spacing w:val="-23"/>
          <w:sz w:val="19"/>
          <w:szCs w:val="19"/>
        </w:rPr>
        <w:t xml:space="preserve"> </w:t>
      </w:r>
      <w:r w:rsidRPr="004E7957">
        <w:rPr>
          <w:b w:val="0"/>
          <w:color w:val="231F20"/>
          <w:sz w:val="19"/>
          <w:szCs w:val="19"/>
        </w:rPr>
        <w:t>notices</w:t>
      </w:r>
      <w:r w:rsidRPr="004E7957">
        <w:rPr>
          <w:b w:val="0"/>
          <w:color w:val="231F20"/>
          <w:spacing w:val="-23"/>
          <w:sz w:val="19"/>
          <w:szCs w:val="19"/>
        </w:rPr>
        <w:t xml:space="preserve"> </w:t>
      </w:r>
      <w:r w:rsidRPr="004E7957">
        <w:rPr>
          <w:b w:val="0"/>
          <w:color w:val="231F20"/>
          <w:sz w:val="19"/>
          <w:szCs w:val="19"/>
        </w:rPr>
        <w:t>must</w:t>
      </w:r>
      <w:r w:rsidRPr="004E7957">
        <w:rPr>
          <w:b w:val="0"/>
          <w:color w:val="231F20"/>
          <w:spacing w:val="-23"/>
          <w:sz w:val="19"/>
          <w:szCs w:val="19"/>
        </w:rPr>
        <w:t xml:space="preserve"> </w:t>
      </w:r>
      <w:r w:rsidRPr="004E7957">
        <w:rPr>
          <w:b w:val="0"/>
          <w:color w:val="231F20"/>
          <w:sz w:val="19"/>
          <w:szCs w:val="19"/>
        </w:rPr>
        <w:t>be:</w:t>
      </w:r>
    </w:p>
    <w:p w14:paraId="096480FE" w14:textId="77777777" w:rsidR="00043AB3" w:rsidRPr="004E7957" w:rsidRDefault="00043AB3" w:rsidP="00043AB3">
      <w:pPr>
        <w:pStyle w:val="ListParagraph"/>
        <w:numPr>
          <w:ilvl w:val="2"/>
          <w:numId w:val="41"/>
        </w:numPr>
        <w:tabs>
          <w:tab w:val="left" w:pos="1980"/>
        </w:tabs>
        <w:spacing w:before="120"/>
        <w:ind w:left="1418" w:right="-1" w:hanging="425"/>
        <w:jc w:val="both"/>
        <w:rPr>
          <w:sz w:val="19"/>
          <w:szCs w:val="19"/>
        </w:rPr>
      </w:pPr>
      <w:r w:rsidRPr="004E7957">
        <w:rPr>
          <w:color w:val="231F20"/>
          <w:sz w:val="19"/>
          <w:szCs w:val="19"/>
        </w:rPr>
        <w:t xml:space="preserve">prepared and submitted in accordance with ITT 22 and ITT 23 (except that withdrawals notices do not require copies), and in addition, the respective envelopes shall be clearly marked </w:t>
      </w:r>
      <w:r w:rsidRPr="004E7957">
        <w:rPr>
          <w:color w:val="231F20"/>
          <w:spacing w:val="-4"/>
          <w:sz w:val="19"/>
          <w:szCs w:val="19"/>
        </w:rPr>
        <w:t xml:space="preserve">“WITHDRAWAL,” </w:t>
      </w:r>
      <w:r w:rsidRPr="004E7957">
        <w:rPr>
          <w:color w:val="231F20"/>
          <w:sz w:val="19"/>
          <w:szCs w:val="19"/>
        </w:rPr>
        <w:t>“SUBSTITUTION,” “MODIFICATION;”</w:t>
      </w:r>
      <w:r w:rsidRPr="004E7957">
        <w:rPr>
          <w:color w:val="231F20"/>
          <w:spacing w:val="-46"/>
          <w:sz w:val="19"/>
          <w:szCs w:val="19"/>
        </w:rPr>
        <w:t xml:space="preserve"> </w:t>
      </w:r>
      <w:r w:rsidRPr="004E7957">
        <w:rPr>
          <w:color w:val="231F20"/>
          <w:sz w:val="19"/>
          <w:szCs w:val="19"/>
        </w:rPr>
        <w:t>and</w:t>
      </w:r>
    </w:p>
    <w:p w14:paraId="6FB54FF6" w14:textId="77777777" w:rsidR="00043AB3" w:rsidRPr="004E7957" w:rsidRDefault="00043AB3" w:rsidP="00043AB3">
      <w:pPr>
        <w:pStyle w:val="ListParagraph"/>
        <w:numPr>
          <w:ilvl w:val="2"/>
          <w:numId w:val="41"/>
        </w:numPr>
        <w:tabs>
          <w:tab w:val="left" w:pos="1979"/>
          <w:tab w:val="left" w:pos="1980"/>
        </w:tabs>
        <w:spacing w:before="60"/>
        <w:ind w:left="1417" w:right="-284" w:hanging="425"/>
        <w:jc w:val="both"/>
        <w:rPr>
          <w:sz w:val="19"/>
          <w:szCs w:val="19"/>
        </w:rPr>
      </w:pPr>
      <w:r w:rsidRPr="004E7957">
        <w:rPr>
          <w:color w:val="231F20"/>
          <w:sz w:val="19"/>
          <w:szCs w:val="19"/>
        </w:rPr>
        <w:t>received</w:t>
      </w:r>
      <w:r w:rsidRPr="004E7957">
        <w:rPr>
          <w:color w:val="231F20"/>
          <w:spacing w:val="-19"/>
          <w:sz w:val="19"/>
          <w:szCs w:val="19"/>
        </w:rPr>
        <w:t xml:space="preserve"> </w:t>
      </w:r>
      <w:r w:rsidRPr="004E7957">
        <w:rPr>
          <w:color w:val="231F20"/>
          <w:sz w:val="19"/>
          <w:szCs w:val="19"/>
        </w:rPr>
        <w:t>by</w:t>
      </w:r>
      <w:r w:rsidRPr="004E7957">
        <w:rPr>
          <w:color w:val="231F20"/>
          <w:spacing w:val="-19"/>
          <w:sz w:val="19"/>
          <w:szCs w:val="19"/>
        </w:rPr>
        <w:t xml:space="preserve"> </w:t>
      </w:r>
      <w:r w:rsidRPr="004E7957">
        <w:rPr>
          <w:color w:val="231F20"/>
          <w:sz w:val="19"/>
          <w:szCs w:val="19"/>
        </w:rPr>
        <w:t>the</w:t>
      </w:r>
      <w:r w:rsidRPr="004E7957">
        <w:rPr>
          <w:color w:val="231F20"/>
          <w:spacing w:val="-19"/>
          <w:sz w:val="19"/>
          <w:szCs w:val="19"/>
        </w:rPr>
        <w:t xml:space="preserve"> </w:t>
      </w:r>
      <w:r w:rsidRPr="004E7957">
        <w:rPr>
          <w:color w:val="231F20"/>
          <w:sz w:val="19"/>
          <w:szCs w:val="19"/>
        </w:rPr>
        <w:t>Procuring</w:t>
      </w:r>
      <w:r w:rsidRPr="004E7957">
        <w:rPr>
          <w:color w:val="231F20"/>
          <w:spacing w:val="-19"/>
          <w:sz w:val="19"/>
          <w:szCs w:val="19"/>
        </w:rPr>
        <w:t xml:space="preserve"> </w:t>
      </w:r>
      <w:r w:rsidRPr="004E7957">
        <w:rPr>
          <w:color w:val="231F20"/>
          <w:sz w:val="19"/>
          <w:szCs w:val="19"/>
        </w:rPr>
        <w:t>Entity</w:t>
      </w:r>
      <w:r w:rsidRPr="004E7957">
        <w:rPr>
          <w:color w:val="231F20"/>
          <w:spacing w:val="-19"/>
          <w:sz w:val="19"/>
          <w:szCs w:val="19"/>
        </w:rPr>
        <w:t xml:space="preserve"> </w:t>
      </w:r>
      <w:r w:rsidRPr="004E7957">
        <w:rPr>
          <w:color w:val="231F20"/>
          <w:sz w:val="19"/>
          <w:szCs w:val="19"/>
        </w:rPr>
        <w:t>prior</w:t>
      </w:r>
      <w:r w:rsidRPr="004E7957">
        <w:rPr>
          <w:color w:val="231F20"/>
          <w:spacing w:val="-19"/>
          <w:sz w:val="19"/>
          <w:szCs w:val="19"/>
        </w:rPr>
        <w:t xml:space="preserve"> </w:t>
      </w:r>
      <w:r w:rsidRPr="004E7957">
        <w:rPr>
          <w:color w:val="231F20"/>
          <w:sz w:val="19"/>
          <w:szCs w:val="19"/>
        </w:rPr>
        <w:t>to</w:t>
      </w:r>
      <w:r w:rsidRPr="004E7957">
        <w:rPr>
          <w:color w:val="231F20"/>
          <w:spacing w:val="-19"/>
          <w:sz w:val="19"/>
          <w:szCs w:val="19"/>
        </w:rPr>
        <w:t xml:space="preserve"> </w:t>
      </w:r>
      <w:r w:rsidRPr="004E7957">
        <w:rPr>
          <w:color w:val="231F20"/>
          <w:sz w:val="19"/>
          <w:szCs w:val="19"/>
        </w:rPr>
        <w:t>the</w:t>
      </w:r>
      <w:r w:rsidRPr="004E7957">
        <w:rPr>
          <w:color w:val="231F20"/>
          <w:spacing w:val="-19"/>
          <w:sz w:val="19"/>
          <w:szCs w:val="19"/>
        </w:rPr>
        <w:t xml:space="preserve"> </w:t>
      </w:r>
      <w:r w:rsidRPr="004E7957">
        <w:rPr>
          <w:color w:val="231F20"/>
          <w:sz w:val="19"/>
          <w:szCs w:val="19"/>
        </w:rPr>
        <w:t>deadline</w:t>
      </w:r>
      <w:r w:rsidRPr="004E7957">
        <w:rPr>
          <w:color w:val="231F20"/>
          <w:spacing w:val="-19"/>
          <w:sz w:val="19"/>
          <w:szCs w:val="19"/>
        </w:rPr>
        <w:t xml:space="preserve"> </w:t>
      </w:r>
      <w:r w:rsidRPr="004E7957">
        <w:rPr>
          <w:color w:val="231F20"/>
          <w:sz w:val="19"/>
          <w:szCs w:val="19"/>
        </w:rPr>
        <w:t>prescribed</w:t>
      </w:r>
      <w:r w:rsidRPr="004E7957">
        <w:rPr>
          <w:color w:val="231F20"/>
          <w:spacing w:val="-19"/>
          <w:sz w:val="19"/>
          <w:szCs w:val="19"/>
        </w:rPr>
        <w:t xml:space="preserve"> </w:t>
      </w:r>
      <w:r w:rsidRPr="004E7957">
        <w:rPr>
          <w:color w:val="231F20"/>
          <w:sz w:val="19"/>
          <w:szCs w:val="19"/>
        </w:rPr>
        <w:t>for</w:t>
      </w:r>
      <w:r w:rsidRPr="004E7957">
        <w:rPr>
          <w:color w:val="231F20"/>
          <w:spacing w:val="-19"/>
          <w:sz w:val="19"/>
          <w:szCs w:val="19"/>
        </w:rPr>
        <w:t xml:space="preserve"> </w:t>
      </w:r>
      <w:r w:rsidRPr="004E7957">
        <w:rPr>
          <w:color w:val="231F20"/>
          <w:sz w:val="19"/>
          <w:szCs w:val="19"/>
        </w:rPr>
        <w:t>submission</w:t>
      </w:r>
      <w:r w:rsidRPr="004E7957">
        <w:rPr>
          <w:color w:val="231F20"/>
          <w:spacing w:val="-19"/>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Tenders,</w:t>
      </w:r>
      <w:r w:rsidRPr="004E7957">
        <w:rPr>
          <w:color w:val="231F20"/>
          <w:spacing w:val="-19"/>
          <w:sz w:val="19"/>
          <w:szCs w:val="19"/>
        </w:rPr>
        <w:t xml:space="preserve"> </w:t>
      </w:r>
      <w:r w:rsidRPr="004E7957">
        <w:rPr>
          <w:color w:val="231F20"/>
          <w:sz w:val="19"/>
          <w:szCs w:val="19"/>
        </w:rPr>
        <w:t>in</w:t>
      </w:r>
      <w:r w:rsidRPr="004E7957">
        <w:rPr>
          <w:color w:val="231F20"/>
          <w:spacing w:val="-19"/>
          <w:sz w:val="19"/>
          <w:szCs w:val="19"/>
        </w:rPr>
        <w:t xml:space="preserve"> </w:t>
      </w:r>
      <w:r w:rsidRPr="004E7957">
        <w:rPr>
          <w:color w:val="231F20"/>
          <w:sz w:val="19"/>
          <w:szCs w:val="19"/>
        </w:rPr>
        <w:t>accordance with</w:t>
      </w:r>
      <w:r w:rsidRPr="004E7957">
        <w:rPr>
          <w:color w:val="231F20"/>
          <w:spacing w:val="-23"/>
          <w:sz w:val="19"/>
          <w:szCs w:val="19"/>
        </w:rPr>
        <w:t xml:space="preserve"> </w:t>
      </w:r>
      <w:r w:rsidRPr="004E7957">
        <w:rPr>
          <w:color w:val="231F20"/>
          <w:sz w:val="19"/>
          <w:szCs w:val="19"/>
        </w:rPr>
        <w:t>ITT</w:t>
      </w:r>
      <w:r w:rsidRPr="004E7957">
        <w:rPr>
          <w:color w:val="231F20"/>
          <w:spacing w:val="-27"/>
          <w:sz w:val="19"/>
          <w:szCs w:val="19"/>
        </w:rPr>
        <w:t xml:space="preserve"> </w:t>
      </w:r>
      <w:r w:rsidRPr="004E7957">
        <w:rPr>
          <w:color w:val="231F20"/>
          <w:sz w:val="19"/>
          <w:szCs w:val="19"/>
        </w:rPr>
        <w:t>24.</w:t>
      </w:r>
    </w:p>
    <w:p w14:paraId="19C97958" w14:textId="77777777" w:rsidR="00043AB3" w:rsidRPr="004E7957" w:rsidRDefault="00043AB3" w:rsidP="00043AB3">
      <w:pPr>
        <w:pStyle w:val="Heading3"/>
        <w:numPr>
          <w:ilvl w:val="1"/>
          <w:numId w:val="73"/>
        </w:numPr>
        <w:tabs>
          <w:tab w:val="left" w:pos="993"/>
        </w:tabs>
        <w:spacing w:before="120"/>
        <w:ind w:left="993" w:right="-1" w:hanging="567"/>
        <w:jc w:val="both"/>
        <w:rPr>
          <w:b w:val="0"/>
          <w:color w:val="231F20"/>
          <w:sz w:val="19"/>
          <w:szCs w:val="19"/>
        </w:rPr>
      </w:pPr>
      <w:r w:rsidRPr="004E7957">
        <w:rPr>
          <w:b w:val="0"/>
          <w:color w:val="231F20"/>
          <w:spacing w:val="-3"/>
          <w:sz w:val="19"/>
          <w:szCs w:val="19"/>
        </w:rPr>
        <w:t>Tenders</w:t>
      </w:r>
      <w:r w:rsidRPr="004E7957">
        <w:rPr>
          <w:b w:val="0"/>
          <w:color w:val="231F20"/>
          <w:spacing w:val="-24"/>
          <w:sz w:val="19"/>
          <w:szCs w:val="19"/>
        </w:rPr>
        <w:t xml:space="preserve"> </w:t>
      </w:r>
      <w:r w:rsidRPr="004E7957">
        <w:rPr>
          <w:b w:val="0"/>
          <w:color w:val="231F20"/>
          <w:sz w:val="19"/>
          <w:szCs w:val="19"/>
        </w:rPr>
        <w:t>requested</w:t>
      </w:r>
      <w:r w:rsidRPr="004E7957">
        <w:rPr>
          <w:b w:val="0"/>
          <w:color w:val="231F20"/>
          <w:spacing w:val="-24"/>
          <w:sz w:val="19"/>
          <w:szCs w:val="19"/>
        </w:rPr>
        <w:t xml:space="preserve"> </w:t>
      </w:r>
      <w:r w:rsidRPr="004E7957">
        <w:rPr>
          <w:b w:val="0"/>
          <w:color w:val="231F20"/>
          <w:sz w:val="19"/>
          <w:szCs w:val="19"/>
        </w:rPr>
        <w:t>to</w:t>
      </w:r>
      <w:r w:rsidRPr="004E7957">
        <w:rPr>
          <w:b w:val="0"/>
          <w:color w:val="231F20"/>
          <w:spacing w:val="-24"/>
          <w:sz w:val="19"/>
          <w:szCs w:val="19"/>
        </w:rPr>
        <w:t xml:space="preserve"> </w:t>
      </w:r>
      <w:r w:rsidRPr="004E7957">
        <w:rPr>
          <w:b w:val="0"/>
          <w:color w:val="231F20"/>
          <w:sz w:val="19"/>
          <w:szCs w:val="19"/>
        </w:rPr>
        <w:t>be</w:t>
      </w:r>
      <w:r w:rsidRPr="004E7957">
        <w:rPr>
          <w:b w:val="0"/>
          <w:color w:val="231F20"/>
          <w:spacing w:val="-24"/>
          <w:sz w:val="19"/>
          <w:szCs w:val="19"/>
        </w:rPr>
        <w:t xml:space="preserve"> </w:t>
      </w:r>
      <w:r w:rsidRPr="004E7957">
        <w:rPr>
          <w:b w:val="0"/>
          <w:color w:val="231F20"/>
          <w:sz w:val="19"/>
          <w:szCs w:val="19"/>
        </w:rPr>
        <w:t>withdrawn</w:t>
      </w:r>
      <w:r w:rsidRPr="004E7957">
        <w:rPr>
          <w:b w:val="0"/>
          <w:color w:val="231F20"/>
          <w:spacing w:val="-24"/>
          <w:sz w:val="19"/>
          <w:szCs w:val="19"/>
        </w:rPr>
        <w:t xml:space="preserve"> </w:t>
      </w:r>
      <w:r w:rsidRPr="004E7957">
        <w:rPr>
          <w:b w:val="0"/>
          <w:color w:val="231F20"/>
          <w:sz w:val="19"/>
          <w:szCs w:val="19"/>
        </w:rPr>
        <w:t>in</w:t>
      </w:r>
      <w:r w:rsidRPr="004E7957">
        <w:rPr>
          <w:b w:val="0"/>
          <w:color w:val="231F20"/>
          <w:spacing w:val="-24"/>
          <w:sz w:val="19"/>
          <w:szCs w:val="19"/>
        </w:rPr>
        <w:t xml:space="preserve"> </w:t>
      </w:r>
      <w:r w:rsidRPr="004E7957">
        <w:rPr>
          <w:b w:val="0"/>
          <w:color w:val="231F20"/>
          <w:sz w:val="19"/>
          <w:szCs w:val="19"/>
        </w:rPr>
        <w:t>accordance</w:t>
      </w:r>
      <w:r w:rsidRPr="004E7957">
        <w:rPr>
          <w:b w:val="0"/>
          <w:color w:val="231F20"/>
          <w:spacing w:val="-24"/>
          <w:sz w:val="19"/>
          <w:szCs w:val="19"/>
        </w:rPr>
        <w:t xml:space="preserve"> </w:t>
      </w:r>
      <w:r w:rsidRPr="004E7957">
        <w:rPr>
          <w:b w:val="0"/>
          <w:color w:val="231F20"/>
          <w:sz w:val="19"/>
          <w:szCs w:val="19"/>
        </w:rPr>
        <w:t>with</w:t>
      </w:r>
      <w:r w:rsidRPr="004E7957">
        <w:rPr>
          <w:b w:val="0"/>
          <w:color w:val="231F20"/>
          <w:spacing w:val="-24"/>
          <w:sz w:val="19"/>
          <w:szCs w:val="19"/>
        </w:rPr>
        <w:t xml:space="preserve"> </w:t>
      </w:r>
      <w:r w:rsidRPr="004E7957">
        <w:rPr>
          <w:b w:val="0"/>
          <w:color w:val="231F20"/>
          <w:sz w:val="19"/>
          <w:szCs w:val="19"/>
        </w:rPr>
        <w:t>ITT</w:t>
      </w:r>
      <w:r w:rsidRPr="004E7957">
        <w:rPr>
          <w:b w:val="0"/>
          <w:color w:val="231F20"/>
          <w:spacing w:val="-28"/>
          <w:sz w:val="19"/>
          <w:szCs w:val="19"/>
        </w:rPr>
        <w:t xml:space="preserve"> </w:t>
      </w:r>
      <w:r w:rsidRPr="004E7957">
        <w:rPr>
          <w:b w:val="0"/>
          <w:color w:val="231F20"/>
          <w:sz w:val="19"/>
          <w:szCs w:val="19"/>
        </w:rPr>
        <w:t>26.1</w:t>
      </w:r>
      <w:r w:rsidRPr="004E7957">
        <w:rPr>
          <w:b w:val="0"/>
          <w:color w:val="231F20"/>
          <w:spacing w:val="-23"/>
          <w:sz w:val="19"/>
          <w:szCs w:val="19"/>
        </w:rPr>
        <w:t xml:space="preserve"> </w:t>
      </w:r>
      <w:r w:rsidRPr="004E7957">
        <w:rPr>
          <w:b w:val="0"/>
          <w:color w:val="231F20"/>
          <w:sz w:val="19"/>
          <w:szCs w:val="19"/>
        </w:rPr>
        <w:t>shall</w:t>
      </w:r>
      <w:r w:rsidRPr="004E7957">
        <w:rPr>
          <w:b w:val="0"/>
          <w:color w:val="231F20"/>
          <w:spacing w:val="-24"/>
          <w:sz w:val="19"/>
          <w:szCs w:val="19"/>
        </w:rPr>
        <w:t xml:space="preserve"> </w:t>
      </w:r>
      <w:r w:rsidRPr="004E7957">
        <w:rPr>
          <w:b w:val="0"/>
          <w:color w:val="231F20"/>
          <w:sz w:val="19"/>
          <w:szCs w:val="19"/>
        </w:rPr>
        <w:t>be</w:t>
      </w:r>
      <w:r w:rsidRPr="004E7957">
        <w:rPr>
          <w:b w:val="0"/>
          <w:color w:val="231F20"/>
          <w:spacing w:val="-24"/>
          <w:sz w:val="19"/>
          <w:szCs w:val="19"/>
        </w:rPr>
        <w:t xml:space="preserve"> </w:t>
      </w:r>
      <w:r w:rsidRPr="004E7957">
        <w:rPr>
          <w:b w:val="0"/>
          <w:color w:val="231F20"/>
          <w:sz w:val="19"/>
          <w:szCs w:val="19"/>
        </w:rPr>
        <w:t>returned</w:t>
      </w:r>
      <w:r w:rsidRPr="004E7957">
        <w:rPr>
          <w:b w:val="0"/>
          <w:color w:val="231F20"/>
          <w:spacing w:val="-24"/>
          <w:sz w:val="19"/>
          <w:szCs w:val="19"/>
        </w:rPr>
        <w:t xml:space="preserve"> </w:t>
      </w:r>
      <w:r w:rsidRPr="004E7957">
        <w:rPr>
          <w:b w:val="0"/>
          <w:color w:val="231F20"/>
          <w:sz w:val="19"/>
          <w:szCs w:val="19"/>
        </w:rPr>
        <w:t>unopened</w:t>
      </w:r>
      <w:r w:rsidRPr="004E7957">
        <w:rPr>
          <w:b w:val="0"/>
          <w:color w:val="231F20"/>
          <w:spacing w:val="-24"/>
          <w:sz w:val="19"/>
          <w:szCs w:val="19"/>
        </w:rPr>
        <w:t xml:space="preserve"> </w:t>
      </w:r>
      <w:r w:rsidRPr="004E7957">
        <w:rPr>
          <w:b w:val="0"/>
          <w:color w:val="231F20"/>
          <w:sz w:val="19"/>
          <w:szCs w:val="19"/>
        </w:rPr>
        <w:t>to</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8"/>
          <w:sz w:val="19"/>
          <w:szCs w:val="19"/>
        </w:rPr>
        <w:t xml:space="preserve"> </w:t>
      </w:r>
      <w:r w:rsidRPr="004E7957">
        <w:rPr>
          <w:b w:val="0"/>
          <w:color w:val="231F20"/>
          <w:sz w:val="19"/>
          <w:szCs w:val="19"/>
        </w:rPr>
        <w:t>Tenderers.</w:t>
      </w:r>
    </w:p>
    <w:p w14:paraId="6140EAE0" w14:textId="77777777" w:rsidR="00043AB3" w:rsidRPr="004E7957" w:rsidRDefault="00043AB3" w:rsidP="00043AB3">
      <w:pPr>
        <w:pStyle w:val="Heading3"/>
        <w:numPr>
          <w:ilvl w:val="1"/>
          <w:numId w:val="73"/>
        </w:numPr>
        <w:tabs>
          <w:tab w:val="left" w:pos="993"/>
        </w:tabs>
        <w:spacing w:before="120"/>
        <w:ind w:left="993" w:right="-1" w:hanging="567"/>
        <w:jc w:val="both"/>
        <w:rPr>
          <w:b w:val="0"/>
          <w:color w:val="231F20"/>
          <w:sz w:val="19"/>
          <w:szCs w:val="19"/>
        </w:rPr>
      </w:pPr>
      <w:r w:rsidRPr="004E7957">
        <w:rPr>
          <w:b w:val="0"/>
          <w:color w:val="231F20"/>
          <w:sz w:val="19"/>
          <w:szCs w:val="19"/>
        </w:rPr>
        <w:t xml:space="preserve">No </w:t>
      </w:r>
      <w:r w:rsidRPr="004E7957">
        <w:rPr>
          <w:b w:val="0"/>
          <w:color w:val="231F20"/>
          <w:spacing w:val="-3"/>
          <w:sz w:val="19"/>
          <w:szCs w:val="19"/>
        </w:rPr>
        <w:t xml:space="preserve">Tender </w:t>
      </w:r>
      <w:r w:rsidRPr="004E7957">
        <w:rPr>
          <w:b w:val="0"/>
          <w:color w:val="231F20"/>
          <w:sz w:val="19"/>
          <w:szCs w:val="19"/>
        </w:rPr>
        <w:t xml:space="preserve">may be withdrawn, substituted, or modiﬁed in the interval between the deadline for submission of </w:t>
      </w:r>
      <w:r w:rsidRPr="004E7957">
        <w:rPr>
          <w:b w:val="0"/>
          <w:color w:val="231F20"/>
          <w:spacing w:val="-3"/>
          <w:sz w:val="19"/>
          <w:szCs w:val="19"/>
        </w:rPr>
        <w:t>Tenders</w:t>
      </w:r>
      <w:r w:rsidRPr="004E7957">
        <w:rPr>
          <w:b w:val="0"/>
          <w:color w:val="231F20"/>
          <w:spacing w:val="-23"/>
          <w:sz w:val="19"/>
          <w:szCs w:val="19"/>
        </w:rPr>
        <w:t xml:space="preserve"> </w:t>
      </w:r>
      <w:r w:rsidRPr="004E7957">
        <w:rPr>
          <w:b w:val="0"/>
          <w:color w:val="231F20"/>
          <w:sz w:val="19"/>
          <w:szCs w:val="19"/>
        </w:rPr>
        <w:t>and</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 w:val="0"/>
          <w:color w:val="231F20"/>
          <w:sz w:val="19"/>
          <w:szCs w:val="19"/>
        </w:rPr>
        <w:t>expiration</w:t>
      </w:r>
      <w:r w:rsidRPr="004E7957">
        <w:rPr>
          <w:b w:val="0"/>
          <w:color w:val="231F20"/>
          <w:spacing w:val="-23"/>
          <w:sz w:val="19"/>
          <w:szCs w:val="19"/>
        </w:rPr>
        <w:t xml:space="preserve"> </w:t>
      </w:r>
      <w:r w:rsidRPr="004E7957">
        <w:rPr>
          <w:b w:val="0"/>
          <w:color w:val="231F20"/>
          <w:sz w:val="19"/>
          <w:szCs w:val="19"/>
        </w:rPr>
        <w:t>of</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 w:val="0"/>
          <w:color w:val="231F20"/>
          <w:sz w:val="19"/>
          <w:szCs w:val="19"/>
        </w:rPr>
        <w:t>period</w:t>
      </w:r>
      <w:r w:rsidRPr="004E7957">
        <w:rPr>
          <w:b w:val="0"/>
          <w:color w:val="231F20"/>
          <w:spacing w:val="-23"/>
          <w:sz w:val="19"/>
          <w:szCs w:val="19"/>
        </w:rPr>
        <w:t xml:space="preserve"> </w:t>
      </w:r>
      <w:r w:rsidRPr="004E7957">
        <w:rPr>
          <w:b w:val="0"/>
          <w:color w:val="231F20"/>
          <w:sz w:val="19"/>
          <w:szCs w:val="19"/>
        </w:rPr>
        <w:t>of</w:t>
      </w:r>
      <w:r w:rsidRPr="004E7957">
        <w:rPr>
          <w:b w:val="0"/>
          <w:color w:val="231F20"/>
          <w:spacing w:val="-26"/>
          <w:sz w:val="19"/>
          <w:szCs w:val="19"/>
        </w:rPr>
        <w:t xml:space="preserve"> </w:t>
      </w:r>
      <w:r w:rsidRPr="004E7957">
        <w:rPr>
          <w:b w:val="0"/>
          <w:color w:val="231F20"/>
          <w:spacing w:val="-3"/>
          <w:sz w:val="19"/>
          <w:szCs w:val="19"/>
        </w:rPr>
        <w:t>Tender</w:t>
      </w:r>
      <w:r w:rsidRPr="004E7957">
        <w:rPr>
          <w:b w:val="0"/>
          <w:color w:val="231F20"/>
          <w:spacing w:val="-23"/>
          <w:sz w:val="19"/>
          <w:szCs w:val="19"/>
        </w:rPr>
        <w:t xml:space="preserve"> </w:t>
      </w:r>
      <w:r w:rsidRPr="004E7957">
        <w:rPr>
          <w:b w:val="0"/>
          <w:color w:val="231F20"/>
          <w:sz w:val="19"/>
          <w:szCs w:val="19"/>
        </w:rPr>
        <w:t>validity</w:t>
      </w:r>
      <w:r w:rsidRPr="004E7957">
        <w:rPr>
          <w:b w:val="0"/>
          <w:color w:val="231F20"/>
          <w:spacing w:val="-23"/>
          <w:sz w:val="19"/>
          <w:szCs w:val="19"/>
        </w:rPr>
        <w:t xml:space="preserve"> </w:t>
      </w:r>
      <w:r w:rsidRPr="004E7957">
        <w:rPr>
          <w:b w:val="0"/>
          <w:color w:val="231F20"/>
          <w:sz w:val="19"/>
          <w:szCs w:val="19"/>
        </w:rPr>
        <w:t>speciﬁed</w:t>
      </w:r>
      <w:r w:rsidRPr="004E7957">
        <w:rPr>
          <w:b w:val="0"/>
          <w:color w:val="231F20"/>
          <w:spacing w:val="-23"/>
          <w:sz w:val="19"/>
          <w:szCs w:val="19"/>
        </w:rPr>
        <w:t xml:space="preserve"> </w:t>
      </w:r>
      <w:r w:rsidRPr="004E7957">
        <w:rPr>
          <w:b w:val="0"/>
          <w:color w:val="231F20"/>
          <w:sz w:val="19"/>
          <w:szCs w:val="19"/>
        </w:rPr>
        <w:t>by</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26"/>
          <w:sz w:val="19"/>
          <w:szCs w:val="19"/>
        </w:rPr>
        <w:t xml:space="preserve"> </w:t>
      </w:r>
      <w:r w:rsidRPr="004E7957">
        <w:rPr>
          <w:b w:val="0"/>
          <w:color w:val="231F20"/>
          <w:sz w:val="19"/>
          <w:szCs w:val="19"/>
        </w:rPr>
        <w:t>Tenderer</w:t>
      </w:r>
      <w:r w:rsidRPr="004E7957">
        <w:rPr>
          <w:b w:val="0"/>
          <w:color w:val="231F20"/>
          <w:spacing w:val="-23"/>
          <w:sz w:val="19"/>
          <w:szCs w:val="19"/>
        </w:rPr>
        <w:t xml:space="preserve"> </w:t>
      </w:r>
      <w:r w:rsidRPr="004E7957">
        <w:rPr>
          <w:b w:val="0"/>
          <w:color w:val="231F20"/>
          <w:sz w:val="19"/>
          <w:szCs w:val="19"/>
        </w:rPr>
        <w:t>on</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 w:val="0"/>
          <w:color w:val="231F20"/>
          <w:sz w:val="19"/>
          <w:szCs w:val="19"/>
        </w:rPr>
        <w:t>Form</w:t>
      </w:r>
      <w:r w:rsidRPr="004E7957">
        <w:rPr>
          <w:b w:val="0"/>
          <w:color w:val="231F20"/>
          <w:spacing w:val="-22"/>
          <w:sz w:val="19"/>
          <w:szCs w:val="19"/>
        </w:rPr>
        <w:t xml:space="preserve"> </w:t>
      </w:r>
      <w:r w:rsidRPr="004E7957">
        <w:rPr>
          <w:b w:val="0"/>
          <w:color w:val="231F20"/>
          <w:sz w:val="19"/>
          <w:szCs w:val="19"/>
        </w:rPr>
        <w:t>of</w:t>
      </w:r>
      <w:r w:rsidRPr="004E7957">
        <w:rPr>
          <w:b w:val="0"/>
          <w:color w:val="231F20"/>
          <w:spacing w:val="-26"/>
          <w:sz w:val="19"/>
          <w:szCs w:val="19"/>
        </w:rPr>
        <w:t xml:space="preserve"> </w:t>
      </w:r>
      <w:r w:rsidRPr="004E7957">
        <w:rPr>
          <w:b w:val="0"/>
          <w:color w:val="231F20"/>
          <w:spacing w:val="-3"/>
          <w:sz w:val="19"/>
          <w:szCs w:val="19"/>
        </w:rPr>
        <w:t>Tender</w:t>
      </w:r>
      <w:r w:rsidRPr="004E7957">
        <w:rPr>
          <w:b w:val="0"/>
          <w:color w:val="231F20"/>
          <w:spacing w:val="-23"/>
          <w:sz w:val="19"/>
          <w:szCs w:val="19"/>
        </w:rPr>
        <w:t xml:space="preserve"> </w:t>
      </w:r>
      <w:r w:rsidRPr="004E7957">
        <w:rPr>
          <w:b w:val="0"/>
          <w:color w:val="231F20"/>
          <w:sz w:val="19"/>
          <w:szCs w:val="19"/>
        </w:rPr>
        <w:t>or</w:t>
      </w:r>
      <w:r w:rsidRPr="004E7957">
        <w:rPr>
          <w:b w:val="0"/>
          <w:color w:val="231F20"/>
          <w:spacing w:val="-22"/>
          <w:sz w:val="19"/>
          <w:szCs w:val="19"/>
        </w:rPr>
        <w:t xml:space="preserve"> </w:t>
      </w:r>
      <w:r w:rsidRPr="004E7957">
        <w:rPr>
          <w:b w:val="0"/>
          <w:color w:val="231F20"/>
          <w:sz w:val="19"/>
          <w:szCs w:val="19"/>
        </w:rPr>
        <w:t>any extension</w:t>
      </w:r>
      <w:r w:rsidRPr="004E7957">
        <w:rPr>
          <w:b w:val="0"/>
          <w:color w:val="231F20"/>
          <w:spacing w:val="-23"/>
          <w:sz w:val="19"/>
          <w:szCs w:val="19"/>
        </w:rPr>
        <w:t xml:space="preserve"> </w:t>
      </w:r>
      <w:r w:rsidRPr="004E7957">
        <w:rPr>
          <w:b w:val="0"/>
          <w:color w:val="231F20"/>
          <w:sz w:val="19"/>
          <w:szCs w:val="19"/>
        </w:rPr>
        <w:t>thereof.</w:t>
      </w:r>
    </w:p>
    <w:p w14:paraId="127F7F46"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bookmarkStart w:id="29" w:name="_TOC_250091"/>
      <w:r w:rsidRPr="004E7957">
        <w:rPr>
          <w:color w:val="231F20"/>
          <w:spacing w:val="-4"/>
          <w:sz w:val="19"/>
          <w:szCs w:val="19"/>
        </w:rPr>
        <w:t>Tender</w:t>
      </w:r>
      <w:r w:rsidRPr="004E7957">
        <w:rPr>
          <w:color w:val="231F20"/>
          <w:spacing w:val="-27"/>
          <w:sz w:val="19"/>
          <w:szCs w:val="19"/>
        </w:rPr>
        <w:t xml:space="preserve"> </w:t>
      </w:r>
      <w:bookmarkEnd w:id="29"/>
      <w:r w:rsidRPr="004E7957">
        <w:rPr>
          <w:color w:val="231F20"/>
          <w:sz w:val="19"/>
          <w:szCs w:val="19"/>
        </w:rPr>
        <w:t>Opening</w:t>
      </w:r>
    </w:p>
    <w:p w14:paraId="4042697C" w14:textId="77777777" w:rsidR="00043AB3" w:rsidRPr="004E7957" w:rsidRDefault="00043AB3" w:rsidP="00043AB3">
      <w:pPr>
        <w:pStyle w:val="Heading3"/>
        <w:numPr>
          <w:ilvl w:val="1"/>
          <w:numId w:val="74"/>
        </w:numPr>
        <w:tabs>
          <w:tab w:val="left" w:pos="993"/>
        </w:tabs>
        <w:spacing w:before="120"/>
        <w:ind w:left="993" w:right="-1" w:hanging="567"/>
        <w:jc w:val="both"/>
        <w:rPr>
          <w:b w:val="0"/>
          <w:color w:val="231F20"/>
          <w:sz w:val="19"/>
          <w:szCs w:val="19"/>
        </w:rPr>
      </w:pPr>
      <w:r w:rsidRPr="004E7957">
        <w:rPr>
          <w:b w:val="0"/>
          <w:color w:val="231F20"/>
          <w:sz w:val="19"/>
          <w:szCs w:val="19"/>
        </w:rPr>
        <w:t>Except</w:t>
      </w:r>
      <w:r w:rsidRPr="004E7957">
        <w:rPr>
          <w:b w:val="0"/>
          <w:color w:val="231F20"/>
          <w:spacing w:val="-2"/>
          <w:sz w:val="19"/>
          <w:szCs w:val="19"/>
        </w:rPr>
        <w:t xml:space="preserve"> </w:t>
      </w:r>
      <w:r w:rsidRPr="004E7957">
        <w:rPr>
          <w:b w:val="0"/>
          <w:color w:val="231F20"/>
          <w:sz w:val="19"/>
          <w:szCs w:val="19"/>
        </w:rPr>
        <w:t>in</w:t>
      </w:r>
      <w:r w:rsidRPr="004E7957">
        <w:rPr>
          <w:b w:val="0"/>
          <w:color w:val="231F20"/>
          <w:spacing w:val="-2"/>
          <w:sz w:val="19"/>
          <w:szCs w:val="19"/>
        </w:rPr>
        <w:t xml:space="preserve"> </w:t>
      </w:r>
      <w:r w:rsidRPr="004E7957">
        <w:rPr>
          <w:b w:val="0"/>
          <w:color w:val="231F20"/>
          <w:sz w:val="19"/>
          <w:szCs w:val="19"/>
        </w:rPr>
        <w:t>the</w:t>
      </w:r>
      <w:r w:rsidRPr="004E7957">
        <w:rPr>
          <w:b w:val="0"/>
          <w:color w:val="231F20"/>
          <w:spacing w:val="-2"/>
          <w:sz w:val="19"/>
          <w:szCs w:val="19"/>
        </w:rPr>
        <w:t xml:space="preserve"> </w:t>
      </w:r>
      <w:r w:rsidRPr="004E7957">
        <w:rPr>
          <w:b w:val="0"/>
          <w:color w:val="231F20"/>
          <w:sz w:val="19"/>
          <w:szCs w:val="19"/>
        </w:rPr>
        <w:t>cases</w:t>
      </w:r>
      <w:r w:rsidRPr="004E7957">
        <w:rPr>
          <w:b w:val="0"/>
          <w:color w:val="231F20"/>
          <w:spacing w:val="-2"/>
          <w:sz w:val="19"/>
          <w:szCs w:val="19"/>
        </w:rPr>
        <w:t xml:space="preserve"> </w:t>
      </w:r>
      <w:r w:rsidRPr="004E7957">
        <w:rPr>
          <w:b w:val="0"/>
          <w:color w:val="231F20"/>
          <w:sz w:val="19"/>
          <w:szCs w:val="19"/>
        </w:rPr>
        <w:t>speciﬁed</w:t>
      </w:r>
      <w:r w:rsidRPr="004E7957">
        <w:rPr>
          <w:b w:val="0"/>
          <w:color w:val="231F20"/>
          <w:spacing w:val="-2"/>
          <w:sz w:val="19"/>
          <w:szCs w:val="19"/>
        </w:rPr>
        <w:t xml:space="preserve"> </w:t>
      </w:r>
      <w:r w:rsidRPr="004E7957">
        <w:rPr>
          <w:b w:val="0"/>
          <w:color w:val="231F20"/>
          <w:sz w:val="19"/>
          <w:szCs w:val="19"/>
        </w:rPr>
        <w:t>in</w:t>
      </w:r>
      <w:r w:rsidRPr="004E7957">
        <w:rPr>
          <w:b w:val="0"/>
          <w:color w:val="231F20"/>
          <w:spacing w:val="-2"/>
          <w:sz w:val="19"/>
          <w:szCs w:val="19"/>
        </w:rPr>
        <w:t xml:space="preserve"> </w:t>
      </w:r>
      <w:r w:rsidRPr="004E7957">
        <w:rPr>
          <w:b w:val="0"/>
          <w:color w:val="231F20"/>
          <w:sz w:val="19"/>
          <w:szCs w:val="19"/>
        </w:rPr>
        <w:t>ITT</w:t>
      </w:r>
      <w:r w:rsidRPr="004E7957">
        <w:rPr>
          <w:b w:val="0"/>
          <w:color w:val="231F20"/>
          <w:spacing w:val="-6"/>
          <w:sz w:val="19"/>
          <w:szCs w:val="19"/>
        </w:rPr>
        <w:t xml:space="preserve"> </w:t>
      </w:r>
      <w:r w:rsidRPr="004E7957">
        <w:rPr>
          <w:b w:val="0"/>
          <w:color w:val="231F20"/>
          <w:sz w:val="19"/>
          <w:szCs w:val="19"/>
        </w:rPr>
        <w:t>23</w:t>
      </w:r>
      <w:r w:rsidRPr="004E7957">
        <w:rPr>
          <w:b w:val="0"/>
          <w:color w:val="231F20"/>
          <w:spacing w:val="-2"/>
          <w:sz w:val="19"/>
          <w:szCs w:val="19"/>
        </w:rPr>
        <w:t xml:space="preserve"> </w:t>
      </w:r>
      <w:r w:rsidRPr="004E7957">
        <w:rPr>
          <w:b w:val="0"/>
          <w:color w:val="231F20"/>
          <w:sz w:val="19"/>
          <w:szCs w:val="19"/>
        </w:rPr>
        <w:t>and</w:t>
      </w:r>
      <w:r w:rsidRPr="004E7957">
        <w:rPr>
          <w:b w:val="0"/>
          <w:color w:val="231F20"/>
          <w:spacing w:val="-2"/>
          <w:sz w:val="19"/>
          <w:szCs w:val="19"/>
        </w:rPr>
        <w:t xml:space="preserve"> </w:t>
      </w:r>
      <w:r w:rsidRPr="004E7957">
        <w:rPr>
          <w:b w:val="0"/>
          <w:color w:val="231F20"/>
          <w:sz w:val="19"/>
          <w:szCs w:val="19"/>
        </w:rPr>
        <w:t>ITT</w:t>
      </w:r>
      <w:r w:rsidRPr="004E7957">
        <w:rPr>
          <w:b w:val="0"/>
          <w:color w:val="231F20"/>
          <w:spacing w:val="-6"/>
          <w:sz w:val="19"/>
          <w:szCs w:val="19"/>
        </w:rPr>
        <w:t xml:space="preserve"> </w:t>
      </w:r>
      <w:r w:rsidRPr="004E7957">
        <w:rPr>
          <w:b w:val="0"/>
          <w:color w:val="231F20"/>
          <w:sz w:val="19"/>
          <w:szCs w:val="19"/>
        </w:rPr>
        <w:t>26.2,</w:t>
      </w:r>
      <w:r w:rsidRPr="004E7957">
        <w:rPr>
          <w:b w:val="0"/>
          <w:color w:val="231F20"/>
          <w:spacing w:val="-2"/>
          <w:sz w:val="19"/>
          <w:szCs w:val="19"/>
        </w:rPr>
        <w:t xml:space="preserve"> </w:t>
      </w:r>
      <w:r w:rsidRPr="004E7957">
        <w:rPr>
          <w:b w:val="0"/>
          <w:color w:val="231F20"/>
          <w:sz w:val="19"/>
          <w:szCs w:val="19"/>
        </w:rPr>
        <w:t>the</w:t>
      </w:r>
      <w:r w:rsidRPr="004E7957">
        <w:rPr>
          <w:b w:val="0"/>
          <w:color w:val="231F20"/>
          <w:spacing w:val="-2"/>
          <w:sz w:val="19"/>
          <w:szCs w:val="19"/>
        </w:rPr>
        <w:t xml:space="preserve"> </w:t>
      </w:r>
      <w:r w:rsidRPr="004E7957">
        <w:rPr>
          <w:b w:val="0"/>
          <w:color w:val="231F20"/>
          <w:sz w:val="19"/>
          <w:szCs w:val="19"/>
        </w:rPr>
        <w:t>Procuring</w:t>
      </w:r>
      <w:r w:rsidRPr="004E7957">
        <w:rPr>
          <w:b w:val="0"/>
          <w:color w:val="231F20"/>
          <w:spacing w:val="-2"/>
          <w:sz w:val="19"/>
          <w:szCs w:val="19"/>
        </w:rPr>
        <w:t xml:space="preserve"> </w:t>
      </w:r>
      <w:r w:rsidRPr="004E7957">
        <w:rPr>
          <w:b w:val="0"/>
          <w:color w:val="231F20"/>
          <w:sz w:val="19"/>
          <w:szCs w:val="19"/>
        </w:rPr>
        <w:t>Entity</w:t>
      </w:r>
      <w:r w:rsidRPr="004E7957">
        <w:rPr>
          <w:b w:val="0"/>
          <w:color w:val="231F20"/>
          <w:spacing w:val="-2"/>
          <w:sz w:val="19"/>
          <w:szCs w:val="19"/>
        </w:rPr>
        <w:t xml:space="preserve"> </w:t>
      </w:r>
      <w:r w:rsidRPr="004E7957">
        <w:rPr>
          <w:b w:val="0"/>
          <w:color w:val="231F20"/>
          <w:sz w:val="19"/>
          <w:szCs w:val="19"/>
        </w:rPr>
        <w:t>shall</w:t>
      </w:r>
      <w:r w:rsidRPr="004E7957">
        <w:rPr>
          <w:b w:val="0"/>
          <w:color w:val="231F20"/>
          <w:spacing w:val="-2"/>
          <w:sz w:val="19"/>
          <w:szCs w:val="19"/>
        </w:rPr>
        <w:t xml:space="preserve"> </w:t>
      </w:r>
      <w:r w:rsidRPr="004E7957">
        <w:rPr>
          <w:b w:val="0"/>
          <w:color w:val="231F20"/>
          <w:sz w:val="19"/>
          <w:szCs w:val="19"/>
        </w:rPr>
        <w:t>publicly</w:t>
      </w:r>
      <w:r w:rsidRPr="004E7957">
        <w:rPr>
          <w:b w:val="0"/>
          <w:color w:val="231F20"/>
          <w:spacing w:val="-2"/>
          <w:sz w:val="19"/>
          <w:szCs w:val="19"/>
        </w:rPr>
        <w:t xml:space="preserve"> </w:t>
      </w:r>
      <w:r w:rsidRPr="004E7957">
        <w:rPr>
          <w:b w:val="0"/>
          <w:color w:val="231F20"/>
          <w:sz w:val="19"/>
          <w:szCs w:val="19"/>
        </w:rPr>
        <w:t>open</w:t>
      </w:r>
      <w:r w:rsidRPr="004E7957">
        <w:rPr>
          <w:b w:val="0"/>
          <w:color w:val="231F20"/>
          <w:spacing w:val="-2"/>
          <w:sz w:val="19"/>
          <w:szCs w:val="19"/>
        </w:rPr>
        <w:t xml:space="preserve"> </w:t>
      </w:r>
      <w:r w:rsidRPr="004E7957">
        <w:rPr>
          <w:b w:val="0"/>
          <w:color w:val="231F20"/>
          <w:sz w:val="19"/>
          <w:szCs w:val="19"/>
        </w:rPr>
        <w:t>and</w:t>
      </w:r>
      <w:r w:rsidRPr="004E7957">
        <w:rPr>
          <w:b w:val="0"/>
          <w:color w:val="231F20"/>
          <w:spacing w:val="-2"/>
          <w:sz w:val="19"/>
          <w:szCs w:val="19"/>
        </w:rPr>
        <w:t xml:space="preserve"> </w:t>
      </w:r>
      <w:r w:rsidRPr="004E7957">
        <w:rPr>
          <w:b w:val="0"/>
          <w:color w:val="231F20"/>
          <w:sz w:val="19"/>
          <w:szCs w:val="19"/>
        </w:rPr>
        <w:t>read</w:t>
      </w:r>
      <w:r w:rsidRPr="004E7957">
        <w:rPr>
          <w:b w:val="0"/>
          <w:color w:val="231F20"/>
          <w:spacing w:val="-2"/>
          <w:sz w:val="19"/>
          <w:szCs w:val="19"/>
        </w:rPr>
        <w:t xml:space="preserve"> </w:t>
      </w:r>
      <w:r w:rsidRPr="004E7957">
        <w:rPr>
          <w:b w:val="0"/>
          <w:color w:val="231F20"/>
          <w:sz w:val="19"/>
          <w:szCs w:val="19"/>
        </w:rPr>
        <w:t>out</w:t>
      </w:r>
      <w:r w:rsidRPr="004E7957">
        <w:rPr>
          <w:b w:val="0"/>
          <w:color w:val="231F20"/>
          <w:spacing w:val="-2"/>
          <w:sz w:val="19"/>
          <w:szCs w:val="19"/>
        </w:rPr>
        <w:t xml:space="preserve"> </w:t>
      </w:r>
      <w:r w:rsidRPr="004E7957">
        <w:rPr>
          <w:b w:val="0"/>
          <w:color w:val="231F20"/>
          <w:sz w:val="19"/>
          <w:szCs w:val="19"/>
        </w:rPr>
        <w:t xml:space="preserve">all </w:t>
      </w:r>
      <w:r w:rsidRPr="004E7957">
        <w:rPr>
          <w:b w:val="0"/>
          <w:color w:val="231F20"/>
          <w:spacing w:val="-3"/>
          <w:sz w:val="19"/>
          <w:szCs w:val="19"/>
        </w:rPr>
        <w:t>Tenders</w:t>
      </w:r>
      <w:r w:rsidRPr="004E7957">
        <w:rPr>
          <w:b w:val="0"/>
          <w:color w:val="231F20"/>
          <w:spacing w:val="-12"/>
          <w:sz w:val="19"/>
          <w:szCs w:val="19"/>
        </w:rPr>
        <w:t xml:space="preserve"> </w:t>
      </w:r>
      <w:r w:rsidRPr="004E7957">
        <w:rPr>
          <w:b w:val="0"/>
          <w:color w:val="231F20"/>
          <w:sz w:val="19"/>
          <w:szCs w:val="19"/>
        </w:rPr>
        <w:t>received</w:t>
      </w:r>
      <w:r w:rsidRPr="004E7957">
        <w:rPr>
          <w:b w:val="0"/>
          <w:color w:val="231F20"/>
          <w:spacing w:val="-12"/>
          <w:sz w:val="19"/>
          <w:szCs w:val="19"/>
        </w:rPr>
        <w:t xml:space="preserve"> </w:t>
      </w:r>
      <w:r w:rsidRPr="004E7957">
        <w:rPr>
          <w:b w:val="0"/>
          <w:color w:val="231F20"/>
          <w:sz w:val="19"/>
          <w:szCs w:val="19"/>
        </w:rPr>
        <w:t>by</w:t>
      </w:r>
      <w:r w:rsidRPr="004E7957">
        <w:rPr>
          <w:b w:val="0"/>
          <w:color w:val="231F20"/>
          <w:spacing w:val="-12"/>
          <w:sz w:val="19"/>
          <w:szCs w:val="19"/>
        </w:rPr>
        <w:t xml:space="preserve"> </w:t>
      </w:r>
      <w:r w:rsidRPr="004E7957">
        <w:rPr>
          <w:b w:val="0"/>
          <w:color w:val="231F20"/>
          <w:sz w:val="19"/>
          <w:szCs w:val="19"/>
        </w:rPr>
        <w:t>the</w:t>
      </w:r>
      <w:r w:rsidRPr="004E7957">
        <w:rPr>
          <w:b w:val="0"/>
          <w:color w:val="231F20"/>
          <w:spacing w:val="-12"/>
          <w:sz w:val="19"/>
          <w:szCs w:val="19"/>
        </w:rPr>
        <w:t xml:space="preserve"> </w:t>
      </w:r>
      <w:r w:rsidRPr="004E7957">
        <w:rPr>
          <w:b w:val="0"/>
          <w:color w:val="231F20"/>
          <w:sz w:val="19"/>
          <w:szCs w:val="19"/>
        </w:rPr>
        <w:t>deadline,</w:t>
      </w:r>
      <w:r w:rsidRPr="004E7957">
        <w:rPr>
          <w:b w:val="0"/>
          <w:color w:val="231F20"/>
          <w:spacing w:val="-12"/>
          <w:sz w:val="19"/>
          <w:szCs w:val="19"/>
        </w:rPr>
        <w:t xml:space="preserve"> </w:t>
      </w:r>
      <w:r w:rsidRPr="004E7957">
        <w:rPr>
          <w:b w:val="0"/>
          <w:color w:val="231F20"/>
          <w:sz w:val="19"/>
          <w:szCs w:val="19"/>
        </w:rPr>
        <w:t>at</w:t>
      </w:r>
      <w:r w:rsidRPr="004E7957">
        <w:rPr>
          <w:b w:val="0"/>
          <w:color w:val="231F20"/>
          <w:spacing w:val="-12"/>
          <w:sz w:val="19"/>
          <w:szCs w:val="19"/>
        </w:rPr>
        <w:t xml:space="preserve"> </w:t>
      </w:r>
      <w:r w:rsidRPr="004E7957">
        <w:rPr>
          <w:b w:val="0"/>
          <w:color w:val="231F20"/>
          <w:sz w:val="19"/>
          <w:szCs w:val="19"/>
        </w:rPr>
        <w:t>the</w:t>
      </w:r>
      <w:r w:rsidRPr="004E7957">
        <w:rPr>
          <w:b w:val="0"/>
          <w:color w:val="231F20"/>
          <w:spacing w:val="-12"/>
          <w:sz w:val="19"/>
          <w:szCs w:val="19"/>
        </w:rPr>
        <w:t xml:space="preserve"> </w:t>
      </w:r>
      <w:r w:rsidRPr="004E7957">
        <w:rPr>
          <w:b w:val="0"/>
          <w:color w:val="231F20"/>
          <w:sz w:val="19"/>
          <w:szCs w:val="19"/>
        </w:rPr>
        <w:t>date,</w:t>
      </w:r>
      <w:r w:rsidRPr="004E7957">
        <w:rPr>
          <w:b w:val="0"/>
          <w:color w:val="231F20"/>
          <w:spacing w:val="-12"/>
          <w:sz w:val="19"/>
          <w:szCs w:val="19"/>
        </w:rPr>
        <w:t xml:space="preserve"> </w:t>
      </w:r>
      <w:r w:rsidRPr="004E7957">
        <w:rPr>
          <w:b w:val="0"/>
          <w:color w:val="231F20"/>
          <w:sz w:val="19"/>
          <w:szCs w:val="19"/>
        </w:rPr>
        <w:t>time</w:t>
      </w:r>
      <w:r w:rsidRPr="004E7957">
        <w:rPr>
          <w:b w:val="0"/>
          <w:color w:val="231F20"/>
          <w:spacing w:val="-12"/>
          <w:sz w:val="19"/>
          <w:szCs w:val="19"/>
        </w:rPr>
        <w:t xml:space="preserve"> </w:t>
      </w:r>
      <w:r w:rsidRPr="004E7957">
        <w:rPr>
          <w:b w:val="0"/>
          <w:color w:val="231F20"/>
          <w:sz w:val="19"/>
          <w:szCs w:val="19"/>
        </w:rPr>
        <w:t>and</w:t>
      </w:r>
      <w:r w:rsidRPr="004E7957">
        <w:rPr>
          <w:b w:val="0"/>
          <w:color w:val="231F20"/>
          <w:spacing w:val="-12"/>
          <w:sz w:val="19"/>
          <w:szCs w:val="19"/>
        </w:rPr>
        <w:t xml:space="preserve"> </w:t>
      </w:r>
      <w:r w:rsidRPr="004E7957">
        <w:rPr>
          <w:b w:val="0"/>
          <w:color w:val="231F20"/>
          <w:sz w:val="19"/>
          <w:szCs w:val="19"/>
        </w:rPr>
        <w:t>place</w:t>
      </w:r>
      <w:r w:rsidRPr="004E7957">
        <w:rPr>
          <w:b w:val="0"/>
          <w:color w:val="231F20"/>
          <w:spacing w:val="-12"/>
          <w:sz w:val="19"/>
          <w:szCs w:val="19"/>
        </w:rPr>
        <w:t xml:space="preserve"> </w:t>
      </w:r>
      <w:r w:rsidRPr="004E7957">
        <w:rPr>
          <w:b w:val="0"/>
          <w:color w:val="231F20"/>
          <w:sz w:val="19"/>
          <w:szCs w:val="19"/>
        </w:rPr>
        <w:t>speciﬁed</w:t>
      </w:r>
      <w:r w:rsidRPr="004E7957">
        <w:rPr>
          <w:b w:val="0"/>
          <w:color w:val="231F20"/>
          <w:spacing w:val="-12"/>
          <w:sz w:val="19"/>
          <w:szCs w:val="19"/>
        </w:rPr>
        <w:t xml:space="preserve"> </w:t>
      </w:r>
      <w:r w:rsidRPr="004E7957">
        <w:rPr>
          <w:b w:val="0"/>
          <w:color w:val="231F20"/>
          <w:sz w:val="19"/>
          <w:szCs w:val="19"/>
        </w:rPr>
        <w:t>in</w:t>
      </w:r>
      <w:r w:rsidRPr="004E7957">
        <w:rPr>
          <w:b w:val="0"/>
          <w:color w:val="231F20"/>
          <w:spacing w:val="-12"/>
          <w:sz w:val="19"/>
          <w:szCs w:val="19"/>
        </w:rPr>
        <w:t xml:space="preserve"> </w:t>
      </w:r>
      <w:r w:rsidRPr="004E7957">
        <w:rPr>
          <w:b w:val="0"/>
          <w:color w:val="231F20"/>
          <w:sz w:val="19"/>
          <w:szCs w:val="19"/>
        </w:rPr>
        <w:t>the</w:t>
      </w:r>
      <w:r w:rsidRPr="004E7957">
        <w:rPr>
          <w:b w:val="0"/>
          <w:color w:val="231F20"/>
          <w:spacing w:val="-16"/>
          <w:sz w:val="19"/>
          <w:szCs w:val="19"/>
        </w:rPr>
        <w:t xml:space="preserve"> </w:t>
      </w:r>
      <w:r w:rsidRPr="004E7957">
        <w:rPr>
          <w:bCs w:val="0"/>
          <w:color w:val="231F20"/>
          <w:sz w:val="19"/>
          <w:szCs w:val="19"/>
        </w:rPr>
        <w:t>TDS</w:t>
      </w:r>
      <w:r w:rsidRPr="004E7957">
        <w:rPr>
          <w:b w:val="0"/>
          <w:color w:val="231F20"/>
          <w:sz w:val="19"/>
          <w:szCs w:val="19"/>
        </w:rPr>
        <w:t>,</w:t>
      </w:r>
      <w:r w:rsidRPr="004E7957">
        <w:rPr>
          <w:b w:val="0"/>
          <w:color w:val="231F20"/>
          <w:spacing w:val="-12"/>
          <w:sz w:val="19"/>
          <w:szCs w:val="19"/>
        </w:rPr>
        <w:t xml:space="preserve"> </w:t>
      </w:r>
      <w:r w:rsidRPr="004E7957">
        <w:rPr>
          <w:b w:val="0"/>
          <w:color w:val="231F20"/>
          <w:sz w:val="19"/>
          <w:szCs w:val="19"/>
        </w:rPr>
        <w:t>in</w:t>
      </w:r>
      <w:r w:rsidRPr="004E7957">
        <w:rPr>
          <w:b w:val="0"/>
          <w:color w:val="231F20"/>
          <w:spacing w:val="-12"/>
          <w:sz w:val="19"/>
          <w:szCs w:val="19"/>
        </w:rPr>
        <w:t xml:space="preserve"> </w:t>
      </w:r>
      <w:r w:rsidRPr="004E7957">
        <w:rPr>
          <w:b w:val="0"/>
          <w:color w:val="231F20"/>
          <w:sz w:val="19"/>
          <w:szCs w:val="19"/>
        </w:rPr>
        <w:t>the</w:t>
      </w:r>
      <w:r w:rsidRPr="004E7957">
        <w:rPr>
          <w:b w:val="0"/>
          <w:color w:val="231F20"/>
          <w:spacing w:val="-12"/>
          <w:sz w:val="19"/>
          <w:szCs w:val="19"/>
        </w:rPr>
        <w:t xml:space="preserve"> </w:t>
      </w:r>
      <w:r w:rsidRPr="004E7957">
        <w:rPr>
          <w:b w:val="0"/>
          <w:color w:val="231F20"/>
          <w:sz w:val="19"/>
          <w:szCs w:val="19"/>
        </w:rPr>
        <w:t>presence</w:t>
      </w:r>
      <w:r w:rsidRPr="004E7957">
        <w:rPr>
          <w:b w:val="0"/>
          <w:color w:val="231F20"/>
          <w:spacing w:val="-12"/>
          <w:sz w:val="19"/>
          <w:szCs w:val="19"/>
        </w:rPr>
        <w:t xml:space="preserve"> </w:t>
      </w:r>
      <w:r w:rsidRPr="004E7957">
        <w:rPr>
          <w:b w:val="0"/>
          <w:color w:val="231F20"/>
          <w:sz w:val="19"/>
          <w:szCs w:val="19"/>
        </w:rPr>
        <w:t>of</w:t>
      </w:r>
      <w:r w:rsidRPr="004E7957">
        <w:rPr>
          <w:b w:val="0"/>
          <w:color w:val="231F20"/>
          <w:spacing w:val="-16"/>
          <w:sz w:val="19"/>
          <w:szCs w:val="19"/>
        </w:rPr>
        <w:t xml:space="preserve"> </w:t>
      </w:r>
      <w:r w:rsidRPr="004E7957">
        <w:rPr>
          <w:b w:val="0"/>
          <w:color w:val="231F20"/>
          <w:sz w:val="19"/>
          <w:szCs w:val="19"/>
        </w:rPr>
        <w:t>Tenderers' designated</w:t>
      </w:r>
      <w:r w:rsidRPr="004E7957">
        <w:rPr>
          <w:b w:val="0"/>
          <w:color w:val="231F20"/>
          <w:spacing w:val="-19"/>
          <w:sz w:val="19"/>
          <w:szCs w:val="19"/>
        </w:rPr>
        <w:t xml:space="preserve"> </w:t>
      </w:r>
      <w:r w:rsidRPr="004E7957">
        <w:rPr>
          <w:b w:val="0"/>
          <w:color w:val="231F20"/>
          <w:sz w:val="19"/>
          <w:szCs w:val="19"/>
        </w:rPr>
        <w:t>representatives</w:t>
      </w:r>
      <w:r w:rsidRPr="004E7957">
        <w:rPr>
          <w:b w:val="0"/>
          <w:color w:val="231F20"/>
          <w:spacing w:val="-19"/>
          <w:sz w:val="19"/>
          <w:szCs w:val="19"/>
        </w:rPr>
        <w:t xml:space="preserve"> </w:t>
      </w:r>
      <w:r w:rsidRPr="004E7957">
        <w:rPr>
          <w:b w:val="0"/>
          <w:color w:val="231F20"/>
          <w:sz w:val="19"/>
          <w:szCs w:val="19"/>
        </w:rPr>
        <w:t>who</w:t>
      </w:r>
      <w:r w:rsidRPr="004E7957">
        <w:rPr>
          <w:b w:val="0"/>
          <w:color w:val="231F20"/>
          <w:spacing w:val="-19"/>
          <w:sz w:val="19"/>
          <w:szCs w:val="19"/>
        </w:rPr>
        <w:t xml:space="preserve"> </w:t>
      </w:r>
      <w:r w:rsidRPr="004E7957">
        <w:rPr>
          <w:b w:val="0"/>
          <w:color w:val="231F20"/>
          <w:sz w:val="19"/>
          <w:szCs w:val="19"/>
        </w:rPr>
        <w:t>chooses</w:t>
      </w:r>
      <w:r w:rsidRPr="004E7957">
        <w:rPr>
          <w:b w:val="0"/>
          <w:color w:val="231F20"/>
          <w:spacing w:val="-19"/>
          <w:sz w:val="19"/>
          <w:szCs w:val="19"/>
        </w:rPr>
        <w:t xml:space="preserve"> </w:t>
      </w:r>
      <w:r w:rsidRPr="004E7957">
        <w:rPr>
          <w:b w:val="0"/>
          <w:color w:val="231F20"/>
          <w:sz w:val="19"/>
          <w:szCs w:val="19"/>
        </w:rPr>
        <w:t>to</w:t>
      </w:r>
      <w:r w:rsidRPr="004E7957">
        <w:rPr>
          <w:b w:val="0"/>
          <w:color w:val="231F20"/>
          <w:spacing w:val="-19"/>
          <w:sz w:val="19"/>
          <w:szCs w:val="19"/>
        </w:rPr>
        <w:t xml:space="preserve"> </w:t>
      </w:r>
      <w:r w:rsidRPr="004E7957">
        <w:rPr>
          <w:b w:val="0"/>
          <w:color w:val="231F20"/>
          <w:sz w:val="19"/>
          <w:szCs w:val="19"/>
        </w:rPr>
        <w:t>attend.</w:t>
      </w:r>
      <w:r w:rsidRPr="004E7957">
        <w:rPr>
          <w:b w:val="0"/>
          <w:color w:val="231F20"/>
          <w:spacing w:val="-31"/>
          <w:sz w:val="19"/>
          <w:szCs w:val="19"/>
        </w:rPr>
        <w:t xml:space="preserve"> </w:t>
      </w:r>
      <w:r w:rsidRPr="004E7957">
        <w:rPr>
          <w:b w:val="0"/>
          <w:color w:val="231F20"/>
          <w:sz w:val="19"/>
          <w:szCs w:val="19"/>
        </w:rPr>
        <w:t>Any</w:t>
      </w:r>
      <w:r w:rsidRPr="004E7957">
        <w:rPr>
          <w:b w:val="0"/>
          <w:color w:val="231F20"/>
          <w:spacing w:val="-19"/>
          <w:sz w:val="19"/>
          <w:szCs w:val="19"/>
        </w:rPr>
        <w:t xml:space="preserve"> </w:t>
      </w:r>
      <w:r w:rsidRPr="004E7957">
        <w:rPr>
          <w:b w:val="0"/>
          <w:color w:val="231F20"/>
          <w:sz w:val="19"/>
          <w:szCs w:val="19"/>
        </w:rPr>
        <w:t>speciﬁc</w:t>
      </w:r>
      <w:r w:rsidRPr="004E7957">
        <w:rPr>
          <w:b w:val="0"/>
          <w:color w:val="231F20"/>
          <w:spacing w:val="-19"/>
          <w:sz w:val="19"/>
          <w:szCs w:val="19"/>
        </w:rPr>
        <w:t xml:space="preserve"> </w:t>
      </w:r>
      <w:r w:rsidRPr="004E7957">
        <w:rPr>
          <w:b w:val="0"/>
          <w:color w:val="231F20"/>
          <w:sz w:val="19"/>
          <w:szCs w:val="19"/>
        </w:rPr>
        <w:t>electronic</w:t>
      </w:r>
      <w:r w:rsidRPr="004E7957">
        <w:rPr>
          <w:b w:val="0"/>
          <w:color w:val="231F20"/>
          <w:spacing w:val="-23"/>
          <w:sz w:val="19"/>
          <w:szCs w:val="19"/>
        </w:rPr>
        <w:t xml:space="preserve"> </w:t>
      </w:r>
      <w:r w:rsidRPr="004E7957">
        <w:rPr>
          <w:b w:val="0"/>
          <w:color w:val="231F20"/>
          <w:spacing w:val="-3"/>
          <w:sz w:val="19"/>
          <w:szCs w:val="19"/>
        </w:rPr>
        <w:t>Tender</w:t>
      </w:r>
      <w:r w:rsidRPr="004E7957">
        <w:rPr>
          <w:b w:val="0"/>
          <w:color w:val="231F20"/>
          <w:spacing w:val="-19"/>
          <w:sz w:val="19"/>
          <w:szCs w:val="19"/>
        </w:rPr>
        <w:t xml:space="preserve"> </w:t>
      </w:r>
      <w:r w:rsidRPr="004E7957">
        <w:rPr>
          <w:b w:val="0"/>
          <w:color w:val="231F20"/>
          <w:sz w:val="19"/>
          <w:szCs w:val="19"/>
        </w:rPr>
        <w:t>opening</w:t>
      </w:r>
      <w:r w:rsidRPr="004E7957">
        <w:rPr>
          <w:b w:val="0"/>
          <w:color w:val="231F20"/>
          <w:spacing w:val="-19"/>
          <w:sz w:val="19"/>
          <w:szCs w:val="19"/>
        </w:rPr>
        <w:t xml:space="preserve"> </w:t>
      </w:r>
      <w:r w:rsidRPr="004E7957">
        <w:rPr>
          <w:b w:val="0"/>
          <w:color w:val="231F20"/>
          <w:sz w:val="19"/>
          <w:szCs w:val="19"/>
        </w:rPr>
        <w:t>procedures</w:t>
      </w:r>
      <w:r w:rsidRPr="004E7957">
        <w:rPr>
          <w:b w:val="0"/>
          <w:color w:val="231F20"/>
          <w:spacing w:val="-19"/>
          <w:sz w:val="19"/>
          <w:szCs w:val="19"/>
        </w:rPr>
        <w:t xml:space="preserve"> </w:t>
      </w:r>
      <w:r w:rsidRPr="004E7957">
        <w:rPr>
          <w:b w:val="0"/>
          <w:color w:val="231F20"/>
          <w:sz w:val="19"/>
          <w:szCs w:val="19"/>
        </w:rPr>
        <w:t>required</w:t>
      </w:r>
      <w:r w:rsidRPr="004E7957">
        <w:rPr>
          <w:b w:val="0"/>
          <w:color w:val="231F20"/>
          <w:spacing w:val="-19"/>
          <w:sz w:val="19"/>
          <w:szCs w:val="19"/>
        </w:rPr>
        <w:t xml:space="preserve"> </w:t>
      </w:r>
      <w:r w:rsidRPr="004E7957">
        <w:rPr>
          <w:b w:val="0"/>
          <w:color w:val="231F20"/>
          <w:sz w:val="19"/>
          <w:szCs w:val="19"/>
        </w:rPr>
        <w:t>if electronic</w:t>
      </w:r>
      <w:r w:rsidRPr="004E7957">
        <w:rPr>
          <w:b w:val="0"/>
          <w:color w:val="231F20"/>
          <w:spacing w:val="-28"/>
          <w:sz w:val="19"/>
          <w:szCs w:val="19"/>
        </w:rPr>
        <w:t xml:space="preserve"> </w:t>
      </w:r>
      <w:r w:rsidRPr="004E7957">
        <w:rPr>
          <w:b w:val="0"/>
          <w:color w:val="231F20"/>
          <w:sz w:val="19"/>
          <w:szCs w:val="19"/>
        </w:rPr>
        <w:t>Tendering</w:t>
      </w:r>
      <w:r w:rsidRPr="004E7957">
        <w:rPr>
          <w:b w:val="0"/>
          <w:color w:val="231F20"/>
          <w:spacing w:val="-24"/>
          <w:sz w:val="19"/>
          <w:szCs w:val="19"/>
        </w:rPr>
        <w:t xml:space="preserve"> </w:t>
      </w:r>
      <w:r w:rsidRPr="004E7957">
        <w:rPr>
          <w:b w:val="0"/>
          <w:color w:val="231F20"/>
          <w:sz w:val="19"/>
          <w:szCs w:val="19"/>
        </w:rPr>
        <w:t>is</w:t>
      </w:r>
      <w:r w:rsidRPr="004E7957">
        <w:rPr>
          <w:b w:val="0"/>
          <w:color w:val="231F20"/>
          <w:spacing w:val="-23"/>
          <w:sz w:val="19"/>
          <w:szCs w:val="19"/>
        </w:rPr>
        <w:t xml:space="preserve"> </w:t>
      </w:r>
      <w:r w:rsidRPr="004E7957">
        <w:rPr>
          <w:b w:val="0"/>
          <w:color w:val="231F20"/>
          <w:sz w:val="19"/>
          <w:szCs w:val="19"/>
        </w:rPr>
        <w:t>permitted</w:t>
      </w:r>
      <w:r w:rsidRPr="004E7957">
        <w:rPr>
          <w:b w:val="0"/>
          <w:color w:val="231F20"/>
          <w:spacing w:val="-24"/>
          <w:sz w:val="19"/>
          <w:szCs w:val="19"/>
        </w:rPr>
        <w:t xml:space="preserve"> </w:t>
      </w:r>
      <w:r w:rsidRPr="004E7957">
        <w:rPr>
          <w:b w:val="0"/>
          <w:color w:val="231F20"/>
          <w:sz w:val="19"/>
          <w:szCs w:val="19"/>
        </w:rPr>
        <w:t>in</w:t>
      </w:r>
      <w:r w:rsidRPr="004E7957">
        <w:rPr>
          <w:b w:val="0"/>
          <w:color w:val="231F20"/>
          <w:spacing w:val="-24"/>
          <w:sz w:val="19"/>
          <w:szCs w:val="19"/>
        </w:rPr>
        <w:t xml:space="preserve"> </w:t>
      </w:r>
      <w:r w:rsidRPr="004E7957">
        <w:rPr>
          <w:b w:val="0"/>
          <w:color w:val="231F20"/>
          <w:sz w:val="19"/>
          <w:szCs w:val="19"/>
        </w:rPr>
        <w:t>accordance</w:t>
      </w:r>
      <w:r w:rsidRPr="004E7957">
        <w:rPr>
          <w:b w:val="0"/>
          <w:color w:val="231F20"/>
          <w:spacing w:val="-24"/>
          <w:sz w:val="19"/>
          <w:szCs w:val="19"/>
        </w:rPr>
        <w:t xml:space="preserve"> </w:t>
      </w:r>
      <w:r w:rsidRPr="004E7957">
        <w:rPr>
          <w:b w:val="0"/>
          <w:color w:val="231F20"/>
          <w:sz w:val="19"/>
          <w:szCs w:val="19"/>
        </w:rPr>
        <w:t>with</w:t>
      </w:r>
      <w:r w:rsidRPr="004E7957">
        <w:rPr>
          <w:b w:val="0"/>
          <w:color w:val="231F20"/>
          <w:spacing w:val="-24"/>
          <w:sz w:val="19"/>
          <w:szCs w:val="19"/>
        </w:rPr>
        <w:t xml:space="preserve"> </w:t>
      </w:r>
      <w:r w:rsidRPr="004E7957">
        <w:rPr>
          <w:b w:val="0"/>
          <w:color w:val="231F20"/>
          <w:sz w:val="19"/>
          <w:szCs w:val="19"/>
        </w:rPr>
        <w:t>ITT</w:t>
      </w:r>
      <w:r w:rsidRPr="004E7957">
        <w:rPr>
          <w:b w:val="0"/>
          <w:color w:val="231F20"/>
          <w:spacing w:val="-28"/>
          <w:sz w:val="19"/>
          <w:szCs w:val="19"/>
        </w:rPr>
        <w:t xml:space="preserve"> </w:t>
      </w:r>
      <w:r w:rsidRPr="004E7957">
        <w:rPr>
          <w:b w:val="0"/>
          <w:color w:val="231F20"/>
          <w:sz w:val="19"/>
          <w:szCs w:val="19"/>
        </w:rPr>
        <w:t>24.1,</w:t>
      </w:r>
      <w:r w:rsidRPr="004E7957">
        <w:rPr>
          <w:b w:val="0"/>
          <w:color w:val="231F20"/>
          <w:spacing w:val="-23"/>
          <w:sz w:val="19"/>
          <w:szCs w:val="19"/>
        </w:rPr>
        <w:t xml:space="preserve"> </w:t>
      </w:r>
      <w:r w:rsidRPr="004E7957">
        <w:rPr>
          <w:b w:val="0"/>
          <w:color w:val="231F20"/>
          <w:sz w:val="19"/>
          <w:szCs w:val="19"/>
        </w:rPr>
        <w:t>shall</w:t>
      </w:r>
      <w:r w:rsidRPr="004E7957">
        <w:rPr>
          <w:b w:val="0"/>
          <w:color w:val="231F20"/>
          <w:spacing w:val="-24"/>
          <w:sz w:val="19"/>
          <w:szCs w:val="19"/>
        </w:rPr>
        <w:t xml:space="preserve"> </w:t>
      </w:r>
      <w:r w:rsidRPr="004E7957">
        <w:rPr>
          <w:b w:val="0"/>
          <w:color w:val="231F20"/>
          <w:sz w:val="19"/>
          <w:szCs w:val="19"/>
        </w:rPr>
        <w:t>be</w:t>
      </w:r>
      <w:r w:rsidRPr="004E7957">
        <w:rPr>
          <w:b w:val="0"/>
          <w:color w:val="231F20"/>
          <w:spacing w:val="-24"/>
          <w:sz w:val="19"/>
          <w:szCs w:val="19"/>
        </w:rPr>
        <w:t xml:space="preserve"> </w:t>
      </w:r>
      <w:r w:rsidRPr="004E7957">
        <w:rPr>
          <w:b w:val="0"/>
          <w:color w:val="231F20"/>
          <w:sz w:val="19"/>
          <w:szCs w:val="19"/>
        </w:rPr>
        <w:t>as</w:t>
      </w:r>
      <w:r w:rsidRPr="004E7957">
        <w:rPr>
          <w:b w:val="0"/>
          <w:color w:val="231F20"/>
          <w:spacing w:val="-23"/>
          <w:sz w:val="19"/>
          <w:szCs w:val="19"/>
        </w:rPr>
        <w:t xml:space="preserve"> </w:t>
      </w:r>
      <w:r w:rsidRPr="004E7957">
        <w:rPr>
          <w:b w:val="0"/>
          <w:color w:val="231F20"/>
          <w:sz w:val="19"/>
          <w:szCs w:val="19"/>
        </w:rPr>
        <w:t>speciﬁed</w:t>
      </w:r>
      <w:r w:rsidRPr="004E7957">
        <w:rPr>
          <w:b w:val="0"/>
          <w:color w:val="231F20"/>
          <w:spacing w:val="-24"/>
          <w:sz w:val="19"/>
          <w:szCs w:val="19"/>
        </w:rPr>
        <w:t xml:space="preserve"> </w:t>
      </w:r>
      <w:r w:rsidRPr="004E7957">
        <w:rPr>
          <w:b w:val="0"/>
          <w:color w:val="231F20"/>
          <w:sz w:val="19"/>
          <w:szCs w:val="19"/>
        </w:rPr>
        <w:t>in</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Cs w:val="0"/>
          <w:color w:val="231F20"/>
          <w:sz w:val="19"/>
          <w:szCs w:val="19"/>
        </w:rPr>
        <w:t>TDS</w:t>
      </w:r>
      <w:r w:rsidRPr="004E7957">
        <w:rPr>
          <w:b w:val="0"/>
          <w:color w:val="231F20"/>
          <w:sz w:val="19"/>
          <w:szCs w:val="19"/>
        </w:rPr>
        <w:t>.</w:t>
      </w:r>
    </w:p>
    <w:p w14:paraId="4ED597B5" w14:textId="77777777" w:rsidR="00043AB3" w:rsidRPr="004E7957" w:rsidRDefault="00043AB3" w:rsidP="00043AB3">
      <w:pPr>
        <w:pStyle w:val="Heading3"/>
        <w:numPr>
          <w:ilvl w:val="1"/>
          <w:numId w:val="74"/>
        </w:numPr>
        <w:tabs>
          <w:tab w:val="left" w:pos="993"/>
        </w:tabs>
        <w:spacing w:before="120"/>
        <w:ind w:left="993" w:right="-1" w:hanging="567"/>
        <w:jc w:val="both"/>
        <w:rPr>
          <w:b w:val="0"/>
          <w:color w:val="231F20"/>
          <w:sz w:val="19"/>
          <w:szCs w:val="19"/>
        </w:rPr>
      </w:pPr>
      <w:r w:rsidRPr="004E7957">
        <w:rPr>
          <w:b w:val="0"/>
          <w:color w:val="231F20"/>
          <w:sz w:val="19"/>
          <w:szCs w:val="19"/>
        </w:rPr>
        <w:t>First, envelopes marked “WITHDRAWAL” shall be opened and read out and the envelopes with the corresponding Tender shall not be opened, but returned to the Tenderer. No Tender withdrawal shall be permitted unless the corresponding withdrawal notice contains a valid authorization to request the withdrawal and is read out at Tender opening.</w:t>
      </w:r>
    </w:p>
    <w:p w14:paraId="7329D68A" w14:textId="77777777" w:rsidR="00043AB3" w:rsidRPr="004E7957" w:rsidRDefault="00043AB3" w:rsidP="00043AB3">
      <w:pPr>
        <w:pStyle w:val="Heading3"/>
        <w:numPr>
          <w:ilvl w:val="1"/>
          <w:numId w:val="74"/>
        </w:numPr>
        <w:tabs>
          <w:tab w:val="left" w:pos="993"/>
        </w:tabs>
        <w:spacing w:before="120"/>
        <w:ind w:left="993" w:right="-1" w:hanging="567"/>
        <w:jc w:val="both"/>
        <w:rPr>
          <w:b w:val="0"/>
          <w:color w:val="231F20"/>
          <w:sz w:val="19"/>
          <w:szCs w:val="19"/>
        </w:rPr>
      </w:pPr>
      <w:r w:rsidRPr="004E7957">
        <w:rPr>
          <w:b w:val="0"/>
          <w:color w:val="231F20"/>
          <w:sz w:val="19"/>
          <w:szCs w:val="19"/>
        </w:rPr>
        <w:t>Next, envelopes marked “SUBSTITUTION”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w:t>
      </w:r>
    </w:p>
    <w:p w14:paraId="27185988" w14:textId="77777777" w:rsidR="00043AB3" w:rsidRPr="004E7957" w:rsidRDefault="00043AB3" w:rsidP="00043AB3">
      <w:pPr>
        <w:pStyle w:val="Heading3"/>
        <w:numPr>
          <w:ilvl w:val="1"/>
          <w:numId w:val="74"/>
        </w:numPr>
        <w:tabs>
          <w:tab w:val="left" w:pos="993"/>
        </w:tabs>
        <w:spacing w:before="120"/>
        <w:ind w:left="993" w:right="-1" w:hanging="567"/>
        <w:jc w:val="both"/>
        <w:rPr>
          <w:b w:val="0"/>
          <w:color w:val="231F20"/>
          <w:sz w:val="19"/>
          <w:szCs w:val="19"/>
        </w:rPr>
      </w:pPr>
      <w:r w:rsidRPr="004E7957">
        <w:rPr>
          <w:b w:val="0"/>
          <w:color w:val="231F20"/>
          <w:sz w:val="19"/>
          <w:szCs w:val="19"/>
        </w:rPr>
        <w:t>Next, envelopes marked “MODIFICATION” shall be opened and read out with the corresponding Tender. No Tender modiﬁcation shall be permitted unless the corresponding modiﬁcation notice contains a valid authorization to request the modiﬁcation and is read out at Tender opening.</w:t>
      </w:r>
    </w:p>
    <w:p w14:paraId="6C2F715F" w14:textId="77777777" w:rsidR="00043AB3" w:rsidRPr="004E7957" w:rsidRDefault="00043AB3" w:rsidP="00043AB3">
      <w:pPr>
        <w:pStyle w:val="Heading3"/>
        <w:numPr>
          <w:ilvl w:val="1"/>
          <w:numId w:val="74"/>
        </w:numPr>
        <w:tabs>
          <w:tab w:val="left" w:pos="993"/>
        </w:tabs>
        <w:spacing w:before="120"/>
        <w:ind w:left="993" w:right="-1" w:hanging="567"/>
        <w:jc w:val="both"/>
        <w:rPr>
          <w:b w:val="0"/>
          <w:color w:val="231F20"/>
          <w:sz w:val="19"/>
          <w:szCs w:val="19"/>
        </w:rPr>
      </w:pPr>
      <w:r w:rsidRPr="004E7957">
        <w:rPr>
          <w:b w:val="0"/>
          <w:color w:val="231F20"/>
          <w:sz w:val="19"/>
          <w:szCs w:val="19"/>
        </w:rPr>
        <w:t>Next, all remaining envelopes shall be opened one at a time, reading out: the name of the Tenderer and whether there is a modiﬁcation; the total Tender Price, per lot (contract) if applicable, including any discounts and alternative Tenders; the presence or absence of a Tender Security or Tender-Securing Declaration, if required; and any other details as the Procuring Entity may consider appropriate.</w:t>
      </w:r>
    </w:p>
    <w:p w14:paraId="731D47D7" w14:textId="77777777" w:rsidR="00043AB3" w:rsidRPr="004E7957" w:rsidRDefault="00043AB3" w:rsidP="00043AB3">
      <w:pPr>
        <w:pStyle w:val="Heading3"/>
        <w:numPr>
          <w:ilvl w:val="1"/>
          <w:numId w:val="74"/>
        </w:numPr>
        <w:tabs>
          <w:tab w:val="left" w:pos="993"/>
        </w:tabs>
        <w:spacing w:before="120"/>
        <w:ind w:left="993" w:right="-1" w:hanging="567"/>
        <w:jc w:val="both"/>
        <w:rPr>
          <w:b w:val="0"/>
          <w:color w:val="231F20"/>
          <w:sz w:val="19"/>
          <w:szCs w:val="19"/>
        </w:rPr>
      </w:pPr>
      <w:r w:rsidRPr="004E7957">
        <w:rPr>
          <w:b w:val="0"/>
          <w:color w:val="231F20"/>
          <w:sz w:val="19"/>
          <w:szCs w:val="19"/>
        </w:rPr>
        <w:lastRenderedPageBreak/>
        <w:t xml:space="preserve">Only Tenders, alternative Tenders and discounts that are opened and read out at Tender opening shall be considered further for evaluation. The Form of Tender and pages of the Bills of Quantities are to be </w:t>
      </w:r>
      <w:proofErr w:type="spellStart"/>
      <w:r w:rsidRPr="004E7957">
        <w:rPr>
          <w:b w:val="0"/>
          <w:color w:val="231F20"/>
          <w:sz w:val="19"/>
          <w:szCs w:val="19"/>
        </w:rPr>
        <w:t>initialed</w:t>
      </w:r>
      <w:proofErr w:type="spellEnd"/>
      <w:r w:rsidRPr="004E7957">
        <w:rPr>
          <w:b w:val="0"/>
          <w:color w:val="231F20"/>
          <w:sz w:val="19"/>
          <w:szCs w:val="19"/>
        </w:rPr>
        <w:t xml:space="preserve"> by the members of the tender opening committee attending the opening. The number of representatives of the Procuring Entity to sign shall be speciﬁed in the </w:t>
      </w:r>
      <w:r w:rsidRPr="004E7957">
        <w:rPr>
          <w:bCs w:val="0"/>
          <w:color w:val="231F20"/>
          <w:sz w:val="19"/>
          <w:szCs w:val="19"/>
        </w:rPr>
        <w:t>TDS</w:t>
      </w:r>
      <w:r w:rsidRPr="004E7957">
        <w:rPr>
          <w:b w:val="0"/>
          <w:color w:val="231F20"/>
          <w:sz w:val="19"/>
          <w:szCs w:val="19"/>
        </w:rPr>
        <w:t>.</w:t>
      </w:r>
    </w:p>
    <w:p w14:paraId="4559E689" w14:textId="77777777" w:rsidR="00043AB3" w:rsidRPr="004E7957" w:rsidRDefault="00043AB3" w:rsidP="00043AB3">
      <w:pPr>
        <w:pStyle w:val="Heading3"/>
        <w:numPr>
          <w:ilvl w:val="1"/>
          <w:numId w:val="74"/>
        </w:numPr>
        <w:tabs>
          <w:tab w:val="left" w:pos="993"/>
        </w:tabs>
        <w:spacing w:before="120"/>
        <w:ind w:left="993" w:right="-1" w:hanging="567"/>
        <w:jc w:val="both"/>
        <w:rPr>
          <w:b w:val="0"/>
          <w:color w:val="231F20"/>
          <w:sz w:val="19"/>
          <w:szCs w:val="19"/>
        </w:rPr>
      </w:pPr>
      <w:r w:rsidRPr="004E7957">
        <w:rPr>
          <w:b w:val="0"/>
          <w:color w:val="231F20"/>
          <w:sz w:val="19"/>
          <w:szCs w:val="19"/>
        </w:rPr>
        <w:t>At the Tender Opening, the Procuring Entity shall neither discuss the merits of any Tender nor reject any Tender (except for late Tenders, in accordance with ITT 25.1).</w:t>
      </w:r>
    </w:p>
    <w:p w14:paraId="24EDF11C" w14:textId="77777777" w:rsidR="00043AB3" w:rsidRPr="004E7957" w:rsidRDefault="00043AB3" w:rsidP="00043AB3">
      <w:pPr>
        <w:pStyle w:val="Heading3"/>
        <w:numPr>
          <w:ilvl w:val="1"/>
          <w:numId w:val="74"/>
        </w:numPr>
        <w:tabs>
          <w:tab w:val="left" w:pos="993"/>
        </w:tabs>
        <w:spacing w:before="120"/>
        <w:ind w:left="993" w:right="-1" w:hanging="567"/>
        <w:jc w:val="both"/>
        <w:rPr>
          <w:color w:val="231F20"/>
          <w:sz w:val="19"/>
          <w:szCs w:val="19"/>
        </w:rPr>
      </w:pPr>
      <w:r w:rsidRPr="004E7957">
        <w:rPr>
          <w:b w:val="0"/>
          <w:color w:val="231F20"/>
          <w:sz w:val="19"/>
          <w:szCs w:val="19"/>
        </w:rPr>
        <w:t>The Procuring</w:t>
      </w:r>
      <w:r w:rsidRPr="004E7957">
        <w:rPr>
          <w:color w:val="231F20"/>
          <w:spacing w:val="-23"/>
          <w:sz w:val="19"/>
          <w:szCs w:val="19"/>
        </w:rPr>
        <w:t xml:space="preserve"> </w:t>
      </w:r>
      <w:r w:rsidRPr="004E7957">
        <w:rPr>
          <w:color w:val="231F20"/>
          <w:sz w:val="19"/>
          <w:szCs w:val="19"/>
        </w:rPr>
        <w:t>Entity</w:t>
      </w:r>
      <w:r w:rsidRPr="004E7957">
        <w:rPr>
          <w:color w:val="231F20"/>
          <w:spacing w:val="-23"/>
          <w:sz w:val="19"/>
          <w:szCs w:val="19"/>
        </w:rPr>
        <w:t xml:space="preserve"> </w:t>
      </w:r>
      <w:r w:rsidRPr="004E7957">
        <w:rPr>
          <w:color w:val="231F20"/>
          <w:sz w:val="19"/>
          <w:szCs w:val="19"/>
        </w:rPr>
        <w:t>shall</w:t>
      </w:r>
      <w:r w:rsidRPr="004E7957">
        <w:rPr>
          <w:color w:val="231F20"/>
          <w:spacing w:val="-23"/>
          <w:sz w:val="19"/>
          <w:szCs w:val="19"/>
        </w:rPr>
        <w:t xml:space="preserve"> </w:t>
      </w:r>
      <w:r w:rsidRPr="004E7957">
        <w:rPr>
          <w:color w:val="231F20"/>
          <w:sz w:val="19"/>
          <w:szCs w:val="19"/>
        </w:rPr>
        <w:t>prepare</w:t>
      </w:r>
      <w:r w:rsidRPr="004E7957">
        <w:rPr>
          <w:color w:val="231F20"/>
          <w:spacing w:val="-23"/>
          <w:sz w:val="19"/>
          <w:szCs w:val="19"/>
        </w:rPr>
        <w:t xml:space="preserve"> </w:t>
      </w:r>
      <w:r w:rsidRPr="004E7957">
        <w:rPr>
          <w:color w:val="231F20"/>
          <w:sz w:val="19"/>
          <w:szCs w:val="19"/>
        </w:rPr>
        <w:t>minutes</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the</w:t>
      </w:r>
      <w:r w:rsidRPr="004E7957">
        <w:rPr>
          <w:color w:val="231F20"/>
          <w:spacing w:val="-27"/>
          <w:sz w:val="19"/>
          <w:szCs w:val="19"/>
        </w:rPr>
        <w:t xml:space="preserve"> </w:t>
      </w:r>
      <w:r w:rsidRPr="004E7957">
        <w:rPr>
          <w:color w:val="231F20"/>
          <w:spacing w:val="-3"/>
          <w:sz w:val="19"/>
          <w:szCs w:val="19"/>
        </w:rPr>
        <w:t>Tender</w:t>
      </w:r>
      <w:r w:rsidRPr="004E7957">
        <w:rPr>
          <w:color w:val="231F20"/>
          <w:spacing w:val="-23"/>
          <w:sz w:val="19"/>
          <w:szCs w:val="19"/>
        </w:rPr>
        <w:t xml:space="preserve"> </w:t>
      </w:r>
      <w:r w:rsidRPr="004E7957">
        <w:rPr>
          <w:color w:val="231F20"/>
          <w:sz w:val="19"/>
          <w:szCs w:val="19"/>
        </w:rPr>
        <w:t>Opening</w:t>
      </w:r>
      <w:r w:rsidRPr="004E7957">
        <w:rPr>
          <w:color w:val="231F20"/>
          <w:spacing w:val="-23"/>
          <w:sz w:val="19"/>
          <w:szCs w:val="19"/>
        </w:rPr>
        <w:t xml:space="preserve"> </w:t>
      </w:r>
      <w:r w:rsidRPr="004E7957">
        <w:rPr>
          <w:color w:val="231F20"/>
          <w:sz w:val="19"/>
          <w:szCs w:val="19"/>
        </w:rPr>
        <w:t>that</w:t>
      </w:r>
      <w:r w:rsidRPr="004E7957">
        <w:rPr>
          <w:color w:val="231F20"/>
          <w:spacing w:val="-23"/>
          <w:sz w:val="19"/>
          <w:szCs w:val="19"/>
        </w:rPr>
        <w:t xml:space="preserve"> </w:t>
      </w:r>
      <w:r w:rsidRPr="004E7957">
        <w:rPr>
          <w:color w:val="231F20"/>
          <w:sz w:val="19"/>
          <w:szCs w:val="19"/>
        </w:rPr>
        <w:t>shall</w:t>
      </w:r>
      <w:r w:rsidRPr="004E7957">
        <w:rPr>
          <w:color w:val="231F20"/>
          <w:spacing w:val="-23"/>
          <w:sz w:val="19"/>
          <w:szCs w:val="19"/>
        </w:rPr>
        <w:t xml:space="preserve"> </w:t>
      </w:r>
      <w:r w:rsidRPr="004E7957">
        <w:rPr>
          <w:color w:val="231F20"/>
          <w:sz w:val="19"/>
          <w:szCs w:val="19"/>
        </w:rPr>
        <w:t>include,</w:t>
      </w:r>
      <w:r w:rsidRPr="004E7957">
        <w:rPr>
          <w:color w:val="231F20"/>
          <w:spacing w:val="-23"/>
          <w:sz w:val="19"/>
          <w:szCs w:val="19"/>
        </w:rPr>
        <w:t xml:space="preserve"> </w:t>
      </w:r>
      <w:r w:rsidRPr="004E7957">
        <w:rPr>
          <w:color w:val="231F20"/>
          <w:sz w:val="19"/>
          <w:szCs w:val="19"/>
        </w:rPr>
        <w:t>as</w:t>
      </w:r>
      <w:r w:rsidRPr="004E7957">
        <w:rPr>
          <w:color w:val="231F20"/>
          <w:spacing w:val="-22"/>
          <w:sz w:val="19"/>
          <w:szCs w:val="19"/>
        </w:rPr>
        <w:t xml:space="preserve"> </w:t>
      </w:r>
      <w:r w:rsidRPr="004E7957">
        <w:rPr>
          <w:color w:val="231F20"/>
          <w:sz w:val="19"/>
          <w:szCs w:val="19"/>
        </w:rPr>
        <w:t>a</w:t>
      </w:r>
      <w:r w:rsidRPr="004E7957">
        <w:rPr>
          <w:color w:val="231F20"/>
          <w:spacing w:val="-23"/>
          <w:sz w:val="19"/>
          <w:szCs w:val="19"/>
        </w:rPr>
        <w:t xml:space="preserve"> </w:t>
      </w:r>
      <w:r w:rsidRPr="004E7957">
        <w:rPr>
          <w:color w:val="231F20"/>
          <w:sz w:val="19"/>
          <w:szCs w:val="19"/>
        </w:rPr>
        <w:t>minimum:</w:t>
      </w:r>
    </w:p>
    <w:p w14:paraId="574782C2" w14:textId="77777777" w:rsidR="00043AB3" w:rsidRPr="004E7957" w:rsidRDefault="00043AB3" w:rsidP="00043AB3">
      <w:pPr>
        <w:pStyle w:val="ListParagraph"/>
        <w:numPr>
          <w:ilvl w:val="2"/>
          <w:numId w:val="41"/>
        </w:numPr>
        <w:tabs>
          <w:tab w:val="left" w:pos="1980"/>
          <w:tab w:val="left" w:pos="1981"/>
        </w:tabs>
        <w:spacing w:before="120"/>
        <w:ind w:left="1560" w:right="-1" w:hanging="567"/>
        <w:jc w:val="both"/>
        <w:rPr>
          <w:sz w:val="19"/>
          <w:szCs w:val="19"/>
        </w:rPr>
      </w:pPr>
      <w:r w:rsidRPr="004E7957">
        <w:rPr>
          <w:color w:val="231F20"/>
          <w:sz w:val="19"/>
          <w:szCs w:val="19"/>
        </w:rPr>
        <w:t>the</w:t>
      </w:r>
      <w:r w:rsidRPr="004E7957">
        <w:rPr>
          <w:color w:val="231F20"/>
          <w:spacing w:val="-24"/>
          <w:sz w:val="19"/>
          <w:szCs w:val="19"/>
        </w:rPr>
        <w:t xml:space="preserve"> </w:t>
      </w:r>
      <w:r w:rsidRPr="004E7957">
        <w:rPr>
          <w:color w:val="231F20"/>
          <w:sz w:val="19"/>
          <w:szCs w:val="19"/>
        </w:rPr>
        <w:t>name</w:t>
      </w:r>
      <w:r w:rsidRPr="004E7957">
        <w:rPr>
          <w:color w:val="231F20"/>
          <w:spacing w:val="-24"/>
          <w:sz w:val="19"/>
          <w:szCs w:val="19"/>
        </w:rPr>
        <w:t xml:space="preserve"> </w:t>
      </w:r>
      <w:r w:rsidRPr="004E7957">
        <w:rPr>
          <w:color w:val="231F20"/>
          <w:sz w:val="19"/>
          <w:szCs w:val="19"/>
        </w:rPr>
        <w:t>of</w:t>
      </w:r>
      <w:r w:rsidRPr="004E7957">
        <w:rPr>
          <w:color w:val="231F20"/>
          <w:spacing w:val="-24"/>
          <w:sz w:val="19"/>
          <w:szCs w:val="19"/>
        </w:rPr>
        <w:t xml:space="preserve"> </w:t>
      </w:r>
      <w:r w:rsidRPr="004E7957">
        <w:rPr>
          <w:color w:val="231F20"/>
          <w:sz w:val="19"/>
          <w:szCs w:val="19"/>
        </w:rPr>
        <w:t>the</w:t>
      </w:r>
      <w:r w:rsidRPr="004E7957">
        <w:rPr>
          <w:color w:val="231F20"/>
          <w:spacing w:val="-28"/>
          <w:sz w:val="19"/>
          <w:szCs w:val="19"/>
        </w:rPr>
        <w:t xml:space="preserve"> </w:t>
      </w:r>
      <w:r w:rsidRPr="004E7957">
        <w:rPr>
          <w:color w:val="231F20"/>
          <w:sz w:val="19"/>
          <w:szCs w:val="19"/>
        </w:rPr>
        <w:t>Tenderer</w:t>
      </w:r>
      <w:r w:rsidRPr="004E7957">
        <w:rPr>
          <w:color w:val="231F20"/>
          <w:spacing w:val="-24"/>
          <w:sz w:val="19"/>
          <w:szCs w:val="19"/>
        </w:rPr>
        <w:t xml:space="preserve"> </w:t>
      </w:r>
      <w:r w:rsidRPr="004E7957">
        <w:rPr>
          <w:color w:val="231F20"/>
          <w:sz w:val="19"/>
          <w:szCs w:val="19"/>
        </w:rPr>
        <w:t>and</w:t>
      </w:r>
      <w:r w:rsidRPr="004E7957">
        <w:rPr>
          <w:color w:val="231F20"/>
          <w:spacing w:val="-24"/>
          <w:sz w:val="19"/>
          <w:szCs w:val="19"/>
        </w:rPr>
        <w:t xml:space="preserve"> </w:t>
      </w:r>
      <w:r w:rsidRPr="004E7957">
        <w:rPr>
          <w:color w:val="231F20"/>
          <w:sz w:val="19"/>
          <w:szCs w:val="19"/>
        </w:rPr>
        <w:t>whether</w:t>
      </w:r>
      <w:r w:rsidRPr="004E7957">
        <w:rPr>
          <w:color w:val="231F20"/>
          <w:spacing w:val="-24"/>
          <w:sz w:val="19"/>
          <w:szCs w:val="19"/>
        </w:rPr>
        <w:t xml:space="preserve"> </w:t>
      </w:r>
      <w:r w:rsidRPr="004E7957">
        <w:rPr>
          <w:color w:val="231F20"/>
          <w:sz w:val="19"/>
          <w:szCs w:val="19"/>
        </w:rPr>
        <w:t>there</w:t>
      </w:r>
      <w:r w:rsidRPr="004E7957">
        <w:rPr>
          <w:color w:val="231F20"/>
          <w:spacing w:val="-24"/>
          <w:sz w:val="19"/>
          <w:szCs w:val="19"/>
        </w:rPr>
        <w:t xml:space="preserve"> </w:t>
      </w:r>
      <w:r w:rsidRPr="004E7957">
        <w:rPr>
          <w:color w:val="231F20"/>
          <w:sz w:val="19"/>
          <w:szCs w:val="19"/>
        </w:rPr>
        <w:t>is</w:t>
      </w:r>
      <w:r w:rsidRPr="004E7957">
        <w:rPr>
          <w:color w:val="231F20"/>
          <w:spacing w:val="-23"/>
          <w:sz w:val="19"/>
          <w:szCs w:val="19"/>
        </w:rPr>
        <w:t xml:space="preserve"> </w:t>
      </w:r>
      <w:r w:rsidRPr="004E7957">
        <w:rPr>
          <w:color w:val="231F20"/>
          <w:sz w:val="19"/>
          <w:szCs w:val="19"/>
        </w:rPr>
        <w:t>a</w:t>
      </w:r>
      <w:r w:rsidRPr="004E7957">
        <w:rPr>
          <w:color w:val="231F20"/>
          <w:spacing w:val="-24"/>
          <w:sz w:val="19"/>
          <w:szCs w:val="19"/>
        </w:rPr>
        <w:t xml:space="preserve"> </w:t>
      </w:r>
      <w:r w:rsidRPr="004E7957">
        <w:rPr>
          <w:color w:val="231F20"/>
          <w:sz w:val="19"/>
          <w:szCs w:val="19"/>
        </w:rPr>
        <w:t>withdrawal,</w:t>
      </w:r>
      <w:r w:rsidRPr="004E7957">
        <w:rPr>
          <w:color w:val="231F20"/>
          <w:spacing w:val="-24"/>
          <w:sz w:val="19"/>
          <w:szCs w:val="19"/>
        </w:rPr>
        <w:t xml:space="preserve"> </w:t>
      </w:r>
      <w:r w:rsidRPr="004E7957">
        <w:rPr>
          <w:color w:val="231F20"/>
          <w:sz w:val="19"/>
          <w:szCs w:val="19"/>
        </w:rPr>
        <w:t>substitution,</w:t>
      </w:r>
      <w:r w:rsidRPr="004E7957">
        <w:rPr>
          <w:color w:val="231F20"/>
          <w:spacing w:val="-24"/>
          <w:sz w:val="19"/>
          <w:szCs w:val="19"/>
        </w:rPr>
        <w:t xml:space="preserve"> </w:t>
      </w:r>
      <w:r w:rsidRPr="004E7957">
        <w:rPr>
          <w:color w:val="231F20"/>
          <w:sz w:val="19"/>
          <w:szCs w:val="19"/>
        </w:rPr>
        <w:t>or</w:t>
      </w:r>
      <w:r w:rsidRPr="004E7957">
        <w:rPr>
          <w:color w:val="231F20"/>
          <w:spacing w:val="-23"/>
          <w:sz w:val="19"/>
          <w:szCs w:val="19"/>
        </w:rPr>
        <w:t xml:space="preserve"> </w:t>
      </w:r>
      <w:r w:rsidRPr="004E7957">
        <w:rPr>
          <w:color w:val="231F20"/>
          <w:sz w:val="19"/>
          <w:szCs w:val="19"/>
        </w:rPr>
        <w:t>modiﬁcation;</w:t>
      </w:r>
    </w:p>
    <w:p w14:paraId="6D70202B" w14:textId="77777777" w:rsidR="00043AB3" w:rsidRPr="004E7957" w:rsidRDefault="00043AB3" w:rsidP="00043AB3">
      <w:pPr>
        <w:pStyle w:val="ListParagraph"/>
        <w:numPr>
          <w:ilvl w:val="2"/>
          <w:numId w:val="41"/>
        </w:numPr>
        <w:tabs>
          <w:tab w:val="left" w:pos="1980"/>
          <w:tab w:val="left" w:pos="1981"/>
        </w:tabs>
        <w:ind w:left="1559" w:hanging="567"/>
        <w:jc w:val="both"/>
        <w:rPr>
          <w:sz w:val="19"/>
          <w:szCs w:val="19"/>
        </w:rPr>
      </w:pPr>
      <w:r w:rsidRPr="004E7957">
        <w:rPr>
          <w:color w:val="231F20"/>
          <w:sz w:val="19"/>
          <w:szCs w:val="19"/>
        </w:rPr>
        <w:t>the</w:t>
      </w:r>
      <w:r w:rsidRPr="004E7957">
        <w:rPr>
          <w:color w:val="231F20"/>
          <w:spacing w:val="-27"/>
          <w:sz w:val="19"/>
          <w:szCs w:val="19"/>
        </w:rPr>
        <w:t xml:space="preserve"> </w:t>
      </w:r>
      <w:r w:rsidRPr="004E7957">
        <w:rPr>
          <w:color w:val="231F20"/>
          <w:spacing w:val="-3"/>
          <w:sz w:val="19"/>
          <w:szCs w:val="19"/>
        </w:rPr>
        <w:t>Tender</w:t>
      </w:r>
      <w:r w:rsidRPr="004E7957">
        <w:rPr>
          <w:color w:val="231F20"/>
          <w:spacing w:val="-23"/>
          <w:sz w:val="19"/>
          <w:szCs w:val="19"/>
        </w:rPr>
        <w:t xml:space="preserve"> </w:t>
      </w:r>
      <w:r w:rsidRPr="004E7957">
        <w:rPr>
          <w:color w:val="231F20"/>
          <w:sz w:val="19"/>
          <w:szCs w:val="19"/>
        </w:rPr>
        <w:t>Price,</w:t>
      </w:r>
      <w:r w:rsidRPr="004E7957">
        <w:rPr>
          <w:color w:val="231F20"/>
          <w:spacing w:val="-23"/>
          <w:sz w:val="19"/>
          <w:szCs w:val="19"/>
        </w:rPr>
        <w:t xml:space="preserve"> </w:t>
      </w:r>
      <w:r w:rsidRPr="004E7957">
        <w:rPr>
          <w:color w:val="231F20"/>
          <w:sz w:val="19"/>
          <w:szCs w:val="19"/>
        </w:rPr>
        <w:t>per</w:t>
      </w:r>
      <w:r w:rsidRPr="004E7957">
        <w:rPr>
          <w:color w:val="231F20"/>
          <w:spacing w:val="-23"/>
          <w:sz w:val="19"/>
          <w:szCs w:val="19"/>
        </w:rPr>
        <w:t xml:space="preserve"> </w:t>
      </w:r>
      <w:r w:rsidRPr="004E7957">
        <w:rPr>
          <w:color w:val="231F20"/>
          <w:sz w:val="19"/>
          <w:szCs w:val="19"/>
        </w:rPr>
        <w:t>lot</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if</w:t>
      </w:r>
      <w:r w:rsidRPr="004E7957">
        <w:rPr>
          <w:color w:val="231F20"/>
          <w:spacing w:val="-23"/>
          <w:sz w:val="19"/>
          <w:szCs w:val="19"/>
        </w:rPr>
        <w:t xml:space="preserve"> </w:t>
      </w:r>
      <w:r w:rsidRPr="004E7957">
        <w:rPr>
          <w:color w:val="231F20"/>
          <w:sz w:val="19"/>
          <w:szCs w:val="19"/>
        </w:rPr>
        <w:t>applicable,</w:t>
      </w:r>
      <w:r w:rsidRPr="004E7957">
        <w:rPr>
          <w:color w:val="231F20"/>
          <w:spacing w:val="-23"/>
          <w:sz w:val="19"/>
          <w:szCs w:val="19"/>
        </w:rPr>
        <w:t xml:space="preserve"> </w:t>
      </w:r>
      <w:r w:rsidRPr="004E7957">
        <w:rPr>
          <w:color w:val="231F20"/>
          <w:sz w:val="19"/>
          <w:szCs w:val="19"/>
        </w:rPr>
        <w:t>including</w:t>
      </w:r>
      <w:r w:rsidRPr="004E7957">
        <w:rPr>
          <w:color w:val="231F20"/>
          <w:spacing w:val="-23"/>
          <w:sz w:val="19"/>
          <w:szCs w:val="19"/>
        </w:rPr>
        <w:t xml:space="preserve"> </w:t>
      </w:r>
      <w:r w:rsidRPr="004E7957">
        <w:rPr>
          <w:color w:val="231F20"/>
          <w:sz w:val="19"/>
          <w:szCs w:val="19"/>
        </w:rPr>
        <w:t>any</w:t>
      </w:r>
      <w:r w:rsidRPr="004E7957">
        <w:rPr>
          <w:color w:val="231F20"/>
          <w:spacing w:val="-23"/>
          <w:sz w:val="19"/>
          <w:szCs w:val="19"/>
        </w:rPr>
        <w:t xml:space="preserve"> </w:t>
      </w:r>
      <w:r w:rsidRPr="004E7957">
        <w:rPr>
          <w:color w:val="231F20"/>
          <w:sz w:val="19"/>
          <w:szCs w:val="19"/>
        </w:rPr>
        <w:t>discounts;</w:t>
      </w:r>
    </w:p>
    <w:p w14:paraId="018F0DB5" w14:textId="77777777" w:rsidR="00043AB3" w:rsidRPr="004E7957" w:rsidRDefault="00043AB3" w:rsidP="00043AB3">
      <w:pPr>
        <w:pStyle w:val="ListParagraph"/>
        <w:numPr>
          <w:ilvl w:val="2"/>
          <w:numId w:val="41"/>
        </w:numPr>
        <w:tabs>
          <w:tab w:val="left" w:pos="1979"/>
          <w:tab w:val="left" w:pos="1981"/>
        </w:tabs>
        <w:ind w:left="1559" w:hanging="567"/>
        <w:jc w:val="both"/>
        <w:rPr>
          <w:sz w:val="19"/>
          <w:szCs w:val="19"/>
        </w:rPr>
      </w:pPr>
      <w:r w:rsidRPr="004E7957">
        <w:rPr>
          <w:color w:val="231F20"/>
          <w:sz w:val="19"/>
          <w:szCs w:val="19"/>
        </w:rPr>
        <w:t>any</w:t>
      </w:r>
      <w:r w:rsidRPr="004E7957">
        <w:rPr>
          <w:color w:val="231F20"/>
          <w:spacing w:val="-24"/>
          <w:sz w:val="19"/>
          <w:szCs w:val="19"/>
        </w:rPr>
        <w:t xml:space="preserve"> </w:t>
      </w:r>
      <w:r w:rsidRPr="004E7957">
        <w:rPr>
          <w:color w:val="231F20"/>
          <w:sz w:val="19"/>
          <w:szCs w:val="19"/>
        </w:rPr>
        <w:t>alternative</w:t>
      </w:r>
      <w:r w:rsidRPr="004E7957">
        <w:rPr>
          <w:color w:val="231F20"/>
          <w:spacing w:val="-28"/>
          <w:sz w:val="19"/>
          <w:szCs w:val="19"/>
        </w:rPr>
        <w:t xml:space="preserve"> </w:t>
      </w:r>
      <w:r w:rsidRPr="004E7957">
        <w:rPr>
          <w:color w:val="231F20"/>
          <w:sz w:val="19"/>
          <w:szCs w:val="19"/>
        </w:rPr>
        <w:t>Tenders;</w:t>
      </w:r>
    </w:p>
    <w:p w14:paraId="680D846F" w14:textId="77777777" w:rsidR="00043AB3" w:rsidRPr="004E7957" w:rsidRDefault="00043AB3" w:rsidP="00043AB3">
      <w:pPr>
        <w:pStyle w:val="ListParagraph"/>
        <w:numPr>
          <w:ilvl w:val="2"/>
          <w:numId w:val="41"/>
        </w:numPr>
        <w:tabs>
          <w:tab w:val="left" w:pos="1979"/>
          <w:tab w:val="left" w:pos="1981"/>
        </w:tabs>
        <w:ind w:left="1559" w:hanging="567"/>
        <w:jc w:val="both"/>
        <w:rPr>
          <w:sz w:val="19"/>
          <w:szCs w:val="19"/>
        </w:rPr>
      </w:pPr>
      <w:r w:rsidRPr="004E7957">
        <w:rPr>
          <w:color w:val="231F20"/>
          <w:sz w:val="19"/>
          <w:szCs w:val="19"/>
        </w:rPr>
        <w:t>the</w:t>
      </w:r>
      <w:r w:rsidRPr="004E7957">
        <w:rPr>
          <w:color w:val="231F20"/>
          <w:spacing w:val="-24"/>
          <w:sz w:val="19"/>
          <w:szCs w:val="19"/>
        </w:rPr>
        <w:t xml:space="preserve"> </w:t>
      </w:r>
      <w:r w:rsidRPr="004E7957">
        <w:rPr>
          <w:color w:val="231F20"/>
          <w:sz w:val="19"/>
          <w:szCs w:val="19"/>
        </w:rPr>
        <w:t>presence</w:t>
      </w:r>
      <w:r w:rsidRPr="004E7957">
        <w:rPr>
          <w:color w:val="231F20"/>
          <w:spacing w:val="-24"/>
          <w:sz w:val="19"/>
          <w:szCs w:val="19"/>
        </w:rPr>
        <w:t xml:space="preserve"> </w:t>
      </w:r>
      <w:r w:rsidRPr="004E7957">
        <w:rPr>
          <w:color w:val="231F20"/>
          <w:sz w:val="19"/>
          <w:szCs w:val="19"/>
        </w:rPr>
        <w:t>or</w:t>
      </w:r>
      <w:r w:rsidRPr="004E7957">
        <w:rPr>
          <w:color w:val="231F20"/>
          <w:spacing w:val="-23"/>
          <w:sz w:val="19"/>
          <w:szCs w:val="19"/>
        </w:rPr>
        <w:t xml:space="preserve"> </w:t>
      </w:r>
      <w:r w:rsidRPr="004E7957">
        <w:rPr>
          <w:color w:val="231F20"/>
          <w:sz w:val="19"/>
          <w:szCs w:val="19"/>
        </w:rPr>
        <w:t>absence</w:t>
      </w:r>
      <w:r w:rsidRPr="004E7957">
        <w:rPr>
          <w:color w:val="231F20"/>
          <w:spacing w:val="-24"/>
          <w:sz w:val="19"/>
          <w:szCs w:val="19"/>
        </w:rPr>
        <w:t xml:space="preserve"> </w:t>
      </w:r>
      <w:r w:rsidRPr="004E7957">
        <w:rPr>
          <w:color w:val="231F20"/>
          <w:sz w:val="19"/>
          <w:szCs w:val="19"/>
        </w:rPr>
        <w:t>of</w:t>
      </w:r>
      <w:r w:rsidRPr="004E7957">
        <w:rPr>
          <w:color w:val="231F20"/>
          <w:spacing w:val="-24"/>
          <w:sz w:val="19"/>
          <w:szCs w:val="19"/>
        </w:rPr>
        <w:t xml:space="preserve"> </w:t>
      </w:r>
      <w:r w:rsidRPr="004E7957">
        <w:rPr>
          <w:color w:val="231F20"/>
          <w:sz w:val="19"/>
          <w:szCs w:val="19"/>
        </w:rPr>
        <w:t>a</w:t>
      </w:r>
      <w:r w:rsidRPr="004E7957">
        <w:rPr>
          <w:color w:val="231F20"/>
          <w:spacing w:val="-27"/>
          <w:sz w:val="19"/>
          <w:szCs w:val="19"/>
        </w:rPr>
        <w:t xml:space="preserve"> </w:t>
      </w:r>
      <w:r w:rsidRPr="004E7957">
        <w:rPr>
          <w:color w:val="231F20"/>
          <w:spacing w:val="-3"/>
          <w:sz w:val="19"/>
          <w:szCs w:val="19"/>
        </w:rPr>
        <w:t>Tender</w:t>
      </w:r>
      <w:r w:rsidRPr="004E7957">
        <w:rPr>
          <w:color w:val="231F20"/>
          <w:spacing w:val="-24"/>
          <w:sz w:val="19"/>
          <w:szCs w:val="19"/>
        </w:rPr>
        <w:t xml:space="preserve"> </w:t>
      </w:r>
      <w:r w:rsidRPr="004E7957">
        <w:rPr>
          <w:color w:val="231F20"/>
          <w:sz w:val="19"/>
          <w:szCs w:val="19"/>
        </w:rPr>
        <w:t>Security,</w:t>
      </w:r>
      <w:r w:rsidRPr="004E7957">
        <w:rPr>
          <w:color w:val="231F20"/>
          <w:spacing w:val="-24"/>
          <w:sz w:val="19"/>
          <w:szCs w:val="19"/>
        </w:rPr>
        <w:t xml:space="preserve"> </w:t>
      </w:r>
      <w:r w:rsidRPr="004E7957">
        <w:rPr>
          <w:color w:val="231F20"/>
          <w:sz w:val="19"/>
          <w:szCs w:val="19"/>
        </w:rPr>
        <w:t>if</w:t>
      </w:r>
      <w:r w:rsidRPr="004E7957">
        <w:rPr>
          <w:color w:val="231F20"/>
          <w:spacing w:val="-24"/>
          <w:sz w:val="19"/>
          <w:szCs w:val="19"/>
        </w:rPr>
        <w:t xml:space="preserve"> </w:t>
      </w:r>
      <w:r w:rsidRPr="004E7957">
        <w:rPr>
          <w:color w:val="231F20"/>
          <w:sz w:val="19"/>
          <w:szCs w:val="19"/>
        </w:rPr>
        <w:t>one</w:t>
      </w:r>
      <w:r w:rsidRPr="004E7957">
        <w:rPr>
          <w:color w:val="231F20"/>
          <w:spacing w:val="-24"/>
          <w:sz w:val="19"/>
          <w:szCs w:val="19"/>
        </w:rPr>
        <w:t xml:space="preserve"> </w:t>
      </w:r>
      <w:r w:rsidRPr="004E7957">
        <w:rPr>
          <w:color w:val="231F20"/>
          <w:sz w:val="19"/>
          <w:szCs w:val="19"/>
        </w:rPr>
        <w:t>was</w:t>
      </w:r>
      <w:r w:rsidRPr="004E7957">
        <w:rPr>
          <w:color w:val="231F20"/>
          <w:spacing w:val="-23"/>
          <w:sz w:val="19"/>
          <w:szCs w:val="19"/>
        </w:rPr>
        <w:t xml:space="preserve"> </w:t>
      </w:r>
      <w:r w:rsidRPr="004E7957">
        <w:rPr>
          <w:color w:val="231F20"/>
          <w:sz w:val="19"/>
          <w:szCs w:val="19"/>
        </w:rPr>
        <w:t>required.</w:t>
      </w:r>
    </w:p>
    <w:p w14:paraId="699E928E" w14:textId="77777777" w:rsidR="00043AB3" w:rsidRPr="004E7957" w:rsidRDefault="00043AB3" w:rsidP="00043AB3">
      <w:pPr>
        <w:pStyle w:val="ListParagraph"/>
        <w:numPr>
          <w:ilvl w:val="2"/>
          <w:numId w:val="41"/>
        </w:numPr>
        <w:tabs>
          <w:tab w:val="left" w:pos="1979"/>
          <w:tab w:val="left" w:pos="1981"/>
        </w:tabs>
        <w:ind w:left="1559" w:hanging="567"/>
        <w:jc w:val="both"/>
        <w:rPr>
          <w:sz w:val="19"/>
          <w:szCs w:val="19"/>
        </w:rPr>
      </w:pPr>
      <w:r w:rsidRPr="004E7957">
        <w:rPr>
          <w:color w:val="231F20"/>
          <w:sz w:val="19"/>
          <w:szCs w:val="19"/>
        </w:rPr>
        <w:t>number</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pages</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each</w:t>
      </w:r>
      <w:r w:rsidRPr="004E7957">
        <w:rPr>
          <w:color w:val="231F20"/>
          <w:spacing w:val="-23"/>
          <w:sz w:val="19"/>
          <w:szCs w:val="19"/>
        </w:rPr>
        <w:t xml:space="preserve"> </w:t>
      </w:r>
      <w:r w:rsidRPr="004E7957">
        <w:rPr>
          <w:color w:val="231F20"/>
          <w:sz w:val="19"/>
          <w:szCs w:val="19"/>
        </w:rPr>
        <w:t>tender</w:t>
      </w:r>
      <w:r w:rsidRPr="004E7957">
        <w:rPr>
          <w:color w:val="231F20"/>
          <w:spacing w:val="-23"/>
          <w:sz w:val="19"/>
          <w:szCs w:val="19"/>
        </w:rPr>
        <w:t xml:space="preserve"> </w:t>
      </w:r>
      <w:r w:rsidRPr="004E7957">
        <w:rPr>
          <w:color w:val="231F20"/>
          <w:sz w:val="19"/>
          <w:szCs w:val="19"/>
        </w:rPr>
        <w:t>document</w:t>
      </w:r>
      <w:r w:rsidRPr="004E7957">
        <w:rPr>
          <w:color w:val="231F20"/>
          <w:spacing w:val="-23"/>
          <w:sz w:val="19"/>
          <w:szCs w:val="19"/>
        </w:rPr>
        <w:t xml:space="preserve"> </w:t>
      </w:r>
      <w:r w:rsidRPr="004E7957">
        <w:rPr>
          <w:color w:val="231F20"/>
          <w:sz w:val="19"/>
          <w:szCs w:val="19"/>
        </w:rPr>
        <w:t>submitted.</w:t>
      </w:r>
    </w:p>
    <w:p w14:paraId="03693D0A" w14:textId="77777777" w:rsidR="00043AB3" w:rsidRPr="004E7957" w:rsidRDefault="00043AB3" w:rsidP="00043AB3">
      <w:pPr>
        <w:pStyle w:val="Heading3"/>
        <w:numPr>
          <w:ilvl w:val="1"/>
          <w:numId w:val="74"/>
        </w:numPr>
        <w:tabs>
          <w:tab w:val="left" w:pos="993"/>
        </w:tabs>
        <w:spacing w:before="120"/>
        <w:ind w:left="993" w:right="-1" w:hanging="567"/>
        <w:jc w:val="both"/>
        <w:rPr>
          <w:b w:val="0"/>
          <w:color w:val="231F20"/>
          <w:sz w:val="19"/>
          <w:szCs w:val="19"/>
        </w:rPr>
      </w:pPr>
      <w:r w:rsidRPr="004E7957">
        <w:rPr>
          <w:b w:val="0"/>
          <w:color w:val="231F20"/>
          <w:sz w:val="19"/>
          <w:szCs w:val="19"/>
        </w:rPr>
        <w:t>The Tenderers' representatives who are present shall be requested to sign the minutes. The omission of a Tenderer's signature on the minutes shall not invalidate the contents and effect of the minutes. A copy of the tender</w:t>
      </w:r>
      <w:r w:rsidRPr="004E7957">
        <w:rPr>
          <w:b w:val="0"/>
          <w:color w:val="231F20"/>
          <w:spacing w:val="-24"/>
          <w:sz w:val="19"/>
          <w:szCs w:val="19"/>
        </w:rPr>
        <w:t xml:space="preserve"> </w:t>
      </w:r>
      <w:r w:rsidRPr="004E7957">
        <w:rPr>
          <w:b w:val="0"/>
          <w:color w:val="231F20"/>
          <w:sz w:val="19"/>
          <w:szCs w:val="19"/>
        </w:rPr>
        <w:t>opening</w:t>
      </w:r>
      <w:r w:rsidRPr="004E7957">
        <w:rPr>
          <w:b w:val="0"/>
          <w:color w:val="231F20"/>
          <w:spacing w:val="-24"/>
          <w:sz w:val="19"/>
          <w:szCs w:val="19"/>
        </w:rPr>
        <w:t xml:space="preserve"> </w:t>
      </w:r>
      <w:r w:rsidRPr="004E7957">
        <w:rPr>
          <w:b w:val="0"/>
          <w:color w:val="231F20"/>
          <w:sz w:val="19"/>
          <w:szCs w:val="19"/>
        </w:rPr>
        <w:t>register</w:t>
      </w:r>
      <w:r w:rsidRPr="004E7957">
        <w:rPr>
          <w:b w:val="0"/>
          <w:color w:val="231F20"/>
          <w:spacing w:val="-24"/>
          <w:sz w:val="19"/>
          <w:szCs w:val="19"/>
        </w:rPr>
        <w:t xml:space="preserve"> </w:t>
      </w:r>
      <w:r w:rsidRPr="004E7957">
        <w:rPr>
          <w:b w:val="0"/>
          <w:color w:val="231F20"/>
          <w:sz w:val="19"/>
          <w:szCs w:val="19"/>
        </w:rPr>
        <w:t>shall</w:t>
      </w:r>
      <w:r w:rsidRPr="004E7957">
        <w:rPr>
          <w:b w:val="0"/>
          <w:color w:val="231F20"/>
          <w:spacing w:val="-24"/>
          <w:sz w:val="19"/>
          <w:szCs w:val="19"/>
        </w:rPr>
        <w:t xml:space="preserve"> </w:t>
      </w:r>
      <w:r w:rsidRPr="004E7957">
        <w:rPr>
          <w:b w:val="0"/>
          <w:color w:val="231F20"/>
          <w:sz w:val="19"/>
          <w:szCs w:val="19"/>
        </w:rPr>
        <w:t>be</w:t>
      </w:r>
      <w:r w:rsidRPr="004E7957">
        <w:rPr>
          <w:b w:val="0"/>
          <w:color w:val="231F20"/>
          <w:spacing w:val="-24"/>
          <w:sz w:val="19"/>
          <w:szCs w:val="19"/>
        </w:rPr>
        <w:t xml:space="preserve"> </w:t>
      </w:r>
      <w:r w:rsidRPr="004E7957">
        <w:rPr>
          <w:b w:val="0"/>
          <w:color w:val="231F20"/>
          <w:sz w:val="19"/>
          <w:szCs w:val="19"/>
        </w:rPr>
        <w:t>distributed</w:t>
      </w:r>
      <w:r w:rsidRPr="004E7957">
        <w:rPr>
          <w:b w:val="0"/>
          <w:color w:val="231F20"/>
          <w:spacing w:val="-24"/>
          <w:sz w:val="19"/>
          <w:szCs w:val="19"/>
        </w:rPr>
        <w:t xml:space="preserve"> </w:t>
      </w:r>
      <w:r w:rsidRPr="004E7957">
        <w:rPr>
          <w:b w:val="0"/>
          <w:color w:val="231F20"/>
          <w:sz w:val="19"/>
          <w:szCs w:val="19"/>
        </w:rPr>
        <w:t>to</w:t>
      </w:r>
      <w:r w:rsidRPr="004E7957">
        <w:rPr>
          <w:b w:val="0"/>
          <w:color w:val="231F20"/>
          <w:spacing w:val="-24"/>
          <w:sz w:val="19"/>
          <w:szCs w:val="19"/>
        </w:rPr>
        <w:t xml:space="preserve"> </w:t>
      </w:r>
      <w:r w:rsidRPr="004E7957">
        <w:rPr>
          <w:b w:val="0"/>
          <w:color w:val="231F20"/>
          <w:sz w:val="19"/>
          <w:szCs w:val="19"/>
        </w:rPr>
        <w:t>all</w:t>
      </w:r>
      <w:r w:rsidRPr="004E7957">
        <w:rPr>
          <w:b w:val="0"/>
          <w:color w:val="231F20"/>
          <w:spacing w:val="-28"/>
          <w:sz w:val="19"/>
          <w:szCs w:val="19"/>
        </w:rPr>
        <w:t xml:space="preserve"> </w:t>
      </w:r>
      <w:r w:rsidRPr="004E7957">
        <w:rPr>
          <w:b w:val="0"/>
          <w:color w:val="231F20"/>
          <w:sz w:val="19"/>
          <w:szCs w:val="19"/>
        </w:rPr>
        <w:t>Tenderers</w:t>
      </w:r>
      <w:r w:rsidRPr="004E7957">
        <w:rPr>
          <w:b w:val="0"/>
          <w:color w:val="231F20"/>
          <w:spacing w:val="-24"/>
          <w:sz w:val="19"/>
          <w:szCs w:val="19"/>
        </w:rPr>
        <w:t xml:space="preserve"> </w:t>
      </w:r>
      <w:r w:rsidRPr="004E7957">
        <w:rPr>
          <w:b w:val="0"/>
          <w:color w:val="231F20"/>
          <w:sz w:val="19"/>
          <w:szCs w:val="19"/>
        </w:rPr>
        <w:t>upon</w:t>
      </w:r>
      <w:r w:rsidRPr="004E7957">
        <w:rPr>
          <w:b w:val="0"/>
          <w:color w:val="231F20"/>
          <w:spacing w:val="-23"/>
          <w:sz w:val="19"/>
          <w:szCs w:val="19"/>
        </w:rPr>
        <w:t xml:space="preserve"> </w:t>
      </w:r>
      <w:r w:rsidRPr="004E7957">
        <w:rPr>
          <w:b w:val="0"/>
          <w:color w:val="231F20"/>
          <w:sz w:val="19"/>
          <w:szCs w:val="19"/>
        </w:rPr>
        <w:t>request.</w:t>
      </w:r>
    </w:p>
    <w:p w14:paraId="775747E0" w14:textId="77777777" w:rsidR="00043AB3" w:rsidRPr="004E7957" w:rsidRDefault="00043AB3" w:rsidP="00043AB3">
      <w:pPr>
        <w:pStyle w:val="Heading3"/>
        <w:tabs>
          <w:tab w:val="left" w:pos="993"/>
        </w:tabs>
        <w:spacing w:before="120"/>
        <w:ind w:left="993" w:right="-1" w:hanging="567"/>
        <w:jc w:val="both"/>
        <w:rPr>
          <w:sz w:val="19"/>
          <w:szCs w:val="19"/>
        </w:rPr>
      </w:pPr>
      <w:bookmarkStart w:id="30" w:name="_TOC_250090"/>
      <w:bookmarkEnd w:id="30"/>
      <w:r w:rsidRPr="004E7957">
        <w:rPr>
          <w:color w:val="231F20"/>
          <w:sz w:val="19"/>
          <w:szCs w:val="19"/>
        </w:rPr>
        <w:t>E. Evaluation and Comparison of Tenders</w:t>
      </w:r>
    </w:p>
    <w:p w14:paraId="6A6D52C2"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bookmarkStart w:id="31" w:name="_TOC_250089"/>
      <w:bookmarkEnd w:id="31"/>
      <w:r w:rsidRPr="004E7957">
        <w:rPr>
          <w:color w:val="231F20"/>
          <w:sz w:val="19"/>
          <w:szCs w:val="19"/>
        </w:rPr>
        <w:t>Conﬁdentiality</w:t>
      </w:r>
    </w:p>
    <w:p w14:paraId="7F0CDC60" w14:textId="77777777" w:rsidR="00043AB3" w:rsidRPr="004E7957" w:rsidRDefault="00043AB3" w:rsidP="00043AB3">
      <w:pPr>
        <w:pStyle w:val="Heading3"/>
        <w:numPr>
          <w:ilvl w:val="1"/>
          <w:numId w:val="75"/>
        </w:numPr>
        <w:tabs>
          <w:tab w:val="left" w:pos="993"/>
        </w:tabs>
        <w:spacing w:before="120"/>
        <w:ind w:left="993" w:right="-1" w:hanging="567"/>
        <w:jc w:val="both"/>
        <w:rPr>
          <w:b w:val="0"/>
          <w:color w:val="231F20"/>
          <w:sz w:val="19"/>
          <w:szCs w:val="19"/>
        </w:rPr>
      </w:pPr>
      <w:r w:rsidRPr="004E7957">
        <w:rPr>
          <w:b w:val="0"/>
          <w:color w:val="231F20"/>
          <w:sz w:val="19"/>
          <w:szCs w:val="19"/>
        </w:rPr>
        <w:t>Information relating to the evaluation of Tenders and recommendation of contract award shall not be disclosed to Tenderers or any other persons not ofﬁcially concerned with the Tender process until information on Intention to Award the Contract is transmitted to all Tenderers in accordance with ITT 46.</w:t>
      </w:r>
    </w:p>
    <w:p w14:paraId="2B6F5167" w14:textId="77777777" w:rsidR="00043AB3" w:rsidRPr="004E7957" w:rsidRDefault="00043AB3" w:rsidP="00043AB3">
      <w:pPr>
        <w:pStyle w:val="Heading3"/>
        <w:numPr>
          <w:ilvl w:val="1"/>
          <w:numId w:val="75"/>
        </w:numPr>
        <w:tabs>
          <w:tab w:val="left" w:pos="993"/>
        </w:tabs>
        <w:spacing w:before="120"/>
        <w:ind w:left="993" w:right="-1" w:hanging="567"/>
        <w:jc w:val="both"/>
        <w:rPr>
          <w:b w:val="0"/>
          <w:color w:val="231F20"/>
          <w:sz w:val="19"/>
          <w:szCs w:val="19"/>
        </w:rPr>
      </w:pPr>
      <w:r w:rsidRPr="004E7957">
        <w:rPr>
          <w:b w:val="0"/>
          <w:color w:val="231F20"/>
          <w:sz w:val="19"/>
          <w:szCs w:val="19"/>
        </w:rPr>
        <w:t>Any effort by a Tenderer to inﬂuence the Procuring Entity in the evaluation of the Tenders or Contract award decisions may result in the rejection of its tender.</w:t>
      </w:r>
    </w:p>
    <w:p w14:paraId="6892A013" w14:textId="77777777" w:rsidR="00043AB3" w:rsidRPr="004E7957" w:rsidRDefault="00043AB3" w:rsidP="00043AB3">
      <w:pPr>
        <w:pStyle w:val="Heading3"/>
        <w:numPr>
          <w:ilvl w:val="1"/>
          <w:numId w:val="75"/>
        </w:numPr>
        <w:tabs>
          <w:tab w:val="left" w:pos="993"/>
        </w:tabs>
        <w:spacing w:before="120"/>
        <w:ind w:left="993" w:right="-1" w:hanging="567"/>
        <w:jc w:val="both"/>
        <w:rPr>
          <w:color w:val="231F20"/>
          <w:sz w:val="19"/>
          <w:szCs w:val="19"/>
        </w:rPr>
      </w:pPr>
      <w:r w:rsidRPr="004E7957">
        <w:rPr>
          <w:b w:val="0"/>
          <w:color w:val="231F20"/>
          <w:sz w:val="19"/>
          <w:szCs w:val="19"/>
        </w:rPr>
        <w:t>Notwithstanding ITT 28.2, from the time of tender opening to the time of contract award, if a tenderer wishes to contact the Procuring Entity on any</w:t>
      </w:r>
      <w:r w:rsidRPr="004E7957">
        <w:rPr>
          <w:color w:val="231F20"/>
          <w:spacing w:val="-23"/>
          <w:sz w:val="19"/>
          <w:szCs w:val="19"/>
        </w:rPr>
        <w:t xml:space="preserve"> </w:t>
      </w:r>
      <w:r w:rsidRPr="004E7957">
        <w:rPr>
          <w:color w:val="231F20"/>
          <w:sz w:val="19"/>
          <w:szCs w:val="19"/>
        </w:rPr>
        <w:t>matter</w:t>
      </w:r>
      <w:r w:rsidRPr="004E7957">
        <w:rPr>
          <w:color w:val="231F20"/>
          <w:spacing w:val="-23"/>
          <w:sz w:val="19"/>
          <w:szCs w:val="19"/>
        </w:rPr>
        <w:t xml:space="preserve"> </w:t>
      </w:r>
      <w:r w:rsidRPr="004E7957">
        <w:rPr>
          <w:color w:val="231F20"/>
          <w:sz w:val="19"/>
          <w:szCs w:val="19"/>
        </w:rPr>
        <w:t>related</w:t>
      </w:r>
      <w:r w:rsidRPr="004E7957">
        <w:rPr>
          <w:color w:val="231F20"/>
          <w:spacing w:val="-23"/>
          <w:sz w:val="19"/>
          <w:szCs w:val="19"/>
        </w:rPr>
        <w:t xml:space="preserve"> </w:t>
      </w:r>
      <w:r w:rsidRPr="004E7957">
        <w:rPr>
          <w:color w:val="231F20"/>
          <w:sz w:val="19"/>
          <w:szCs w:val="19"/>
        </w:rPr>
        <w:t>to</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tendering</w:t>
      </w:r>
      <w:r w:rsidRPr="004E7957">
        <w:rPr>
          <w:color w:val="231F20"/>
          <w:spacing w:val="-23"/>
          <w:sz w:val="19"/>
          <w:szCs w:val="19"/>
        </w:rPr>
        <w:t xml:space="preserve"> </w:t>
      </w:r>
      <w:r w:rsidRPr="004E7957">
        <w:rPr>
          <w:color w:val="231F20"/>
          <w:sz w:val="19"/>
          <w:szCs w:val="19"/>
        </w:rPr>
        <w:t>process,</w:t>
      </w:r>
      <w:r w:rsidRPr="004E7957">
        <w:rPr>
          <w:color w:val="231F20"/>
          <w:spacing w:val="-23"/>
          <w:sz w:val="19"/>
          <w:szCs w:val="19"/>
        </w:rPr>
        <w:t xml:space="preserve"> </w:t>
      </w:r>
      <w:r w:rsidRPr="004E7957">
        <w:rPr>
          <w:color w:val="231F20"/>
          <w:sz w:val="19"/>
          <w:szCs w:val="19"/>
        </w:rPr>
        <w:t>it</w:t>
      </w:r>
      <w:r w:rsidRPr="004E7957">
        <w:rPr>
          <w:color w:val="231F20"/>
          <w:spacing w:val="-23"/>
          <w:sz w:val="19"/>
          <w:szCs w:val="19"/>
        </w:rPr>
        <w:t xml:space="preserve"> </w:t>
      </w:r>
      <w:r w:rsidRPr="004E7957">
        <w:rPr>
          <w:color w:val="231F20"/>
          <w:sz w:val="19"/>
          <w:szCs w:val="19"/>
        </w:rPr>
        <w:t>shall</w:t>
      </w:r>
      <w:r w:rsidRPr="004E7957">
        <w:rPr>
          <w:color w:val="231F20"/>
          <w:spacing w:val="-23"/>
          <w:sz w:val="19"/>
          <w:szCs w:val="19"/>
        </w:rPr>
        <w:t xml:space="preserve"> </w:t>
      </w:r>
      <w:r w:rsidRPr="004E7957">
        <w:rPr>
          <w:color w:val="231F20"/>
          <w:sz w:val="19"/>
          <w:szCs w:val="19"/>
        </w:rPr>
        <w:t>do</w:t>
      </w:r>
      <w:r w:rsidRPr="004E7957">
        <w:rPr>
          <w:color w:val="231F20"/>
          <w:spacing w:val="-23"/>
          <w:sz w:val="19"/>
          <w:szCs w:val="19"/>
        </w:rPr>
        <w:t xml:space="preserve"> </w:t>
      </w:r>
      <w:r w:rsidRPr="004E7957">
        <w:rPr>
          <w:color w:val="231F20"/>
          <w:sz w:val="19"/>
          <w:szCs w:val="19"/>
        </w:rPr>
        <w:t>so</w:t>
      </w:r>
      <w:r w:rsidRPr="004E7957">
        <w:rPr>
          <w:color w:val="231F20"/>
          <w:spacing w:val="-22"/>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writing.</w:t>
      </w:r>
    </w:p>
    <w:p w14:paraId="5C13F9ED"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bookmarkStart w:id="32" w:name="_TOC_250088"/>
      <w:r w:rsidRPr="004E7957">
        <w:rPr>
          <w:color w:val="231F20"/>
          <w:sz w:val="19"/>
          <w:szCs w:val="19"/>
        </w:rPr>
        <w:t>Clariﬁcation</w:t>
      </w:r>
      <w:r w:rsidRPr="004E7957">
        <w:rPr>
          <w:color w:val="231F20"/>
          <w:spacing w:val="-23"/>
          <w:sz w:val="19"/>
          <w:szCs w:val="19"/>
        </w:rPr>
        <w:t xml:space="preserve"> </w:t>
      </w:r>
      <w:r w:rsidRPr="004E7957">
        <w:rPr>
          <w:color w:val="231F20"/>
          <w:sz w:val="19"/>
          <w:szCs w:val="19"/>
        </w:rPr>
        <w:t>of</w:t>
      </w:r>
      <w:r w:rsidRPr="004E7957">
        <w:rPr>
          <w:color w:val="231F20"/>
          <w:spacing w:val="-26"/>
          <w:sz w:val="19"/>
          <w:szCs w:val="19"/>
        </w:rPr>
        <w:t xml:space="preserve"> </w:t>
      </w:r>
      <w:bookmarkEnd w:id="32"/>
      <w:r w:rsidRPr="004E7957">
        <w:rPr>
          <w:color w:val="231F20"/>
          <w:spacing w:val="-3"/>
          <w:sz w:val="19"/>
          <w:szCs w:val="19"/>
        </w:rPr>
        <w:t>Tenders</w:t>
      </w:r>
    </w:p>
    <w:p w14:paraId="0567F110" w14:textId="77777777" w:rsidR="00043AB3" w:rsidRPr="004E7957" w:rsidRDefault="00043AB3" w:rsidP="00043AB3">
      <w:pPr>
        <w:pStyle w:val="Heading3"/>
        <w:numPr>
          <w:ilvl w:val="1"/>
          <w:numId w:val="76"/>
        </w:numPr>
        <w:tabs>
          <w:tab w:val="left" w:pos="993"/>
        </w:tabs>
        <w:spacing w:before="120"/>
        <w:ind w:left="993" w:right="-1" w:hanging="567"/>
        <w:jc w:val="both"/>
        <w:rPr>
          <w:b w:val="0"/>
          <w:bCs w:val="0"/>
          <w:color w:val="231F20"/>
          <w:sz w:val="19"/>
          <w:szCs w:val="19"/>
        </w:rPr>
      </w:pPr>
      <w:r w:rsidRPr="004E7957">
        <w:rPr>
          <w:b w:val="0"/>
          <w:bCs w:val="0"/>
          <w:color w:val="231F20"/>
          <w:sz w:val="19"/>
          <w:szCs w:val="19"/>
        </w:rPr>
        <w:t>To assist in the examination, evaluation, and comparison of the tenders, and qualiﬁcation of the tenderers, the Procuring Entity may, at its discretion, ask any tenderer for a clariﬁcation of its tender, given a reasonable time for a response. Any clariﬁcation submitted by a tenderer that is not in response to a request by the Procuring Entity shall not be considered. The Procuring Entity's request for clariﬁcation and the response shall be in writing. No change, including any voluntary increase or decrease, in the prices or substance of the tender shall be sought, offered, or permitted, except to conﬁrm the correction of arithmetic errors discovered by the Procuring Entity in the evaluation of the tenders, in accordance with ITT 33.</w:t>
      </w:r>
    </w:p>
    <w:p w14:paraId="7F979EDE" w14:textId="77777777" w:rsidR="00043AB3" w:rsidRPr="004E7957" w:rsidRDefault="00043AB3" w:rsidP="00043AB3">
      <w:pPr>
        <w:pStyle w:val="Heading3"/>
        <w:numPr>
          <w:ilvl w:val="1"/>
          <w:numId w:val="76"/>
        </w:numPr>
        <w:tabs>
          <w:tab w:val="left" w:pos="993"/>
        </w:tabs>
        <w:spacing w:before="120"/>
        <w:ind w:left="993" w:right="-1" w:hanging="567"/>
        <w:jc w:val="both"/>
        <w:rPr>
          <w:b w:val="0"/>
          <w:color w:val="231F20"/>
          <w:sz w:val="19"/>
          <w:szCs w:val="19"/>
        </w:rPr>
      </w:pPr>
      <w:r w:rsidRPr="004E7957">
        <w:rPr>
          <w:b w:val="0"/>
          <w:color w:val="231F20"/>
          <w:sz w:val="19"/>
          <w:szCs w:val="19"/>
        </w:rPr>
        <w:t xml:space="preserve"> If a tenderer does not provide clariﬁcations of its tender by the date and time set in the Procuring Entity's request for clariﬁcation, its Tender may be rejected.</w:t>
      </w:r>
    </w:p>
    <w:p w14:paraId="76B6A35B"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bookmarkStart w:id="33" w:name="_TOC_250087"/>
      <w:r w:rsidRPr="004E7957">
        <w:rPr>
          <w:color w:val="231F20"/>
          <w:sz w:val="19"/>
          <w:szCs w:val="19"/>
        </w:rPr>
        <w:t>Deviations,</w:t>
      </w:r>
      <w:r w:rsidRPr="004E7957">
        <w:rPr>
          <w:color w:val="231F20"/>
          <w:spacing w:val="-22"/>
          <w:sz w:val="19"/>
          <w:szCs w:val="19"/>
        </w:rPr>
        <w:t xml:space="preserve"> </w:t>
      </w:r>
      <w:r w:rsidRPr="004E7957">
        <w:rPr>
          <w:color w:val="231F20"/>
          <w:sz w:val="19"/>
          <w:szCs w:val="19"/>
        </w:rPr>
        <w:t>Reservations,</w:t>
      </w:r>
      <w:r w:rsidRPr="004E7957">
        <w:rPr>
          <w:color w:val="231F20"/>
          <w:spacing w:val="-22"/>
          <w:sz w:val="19"/>
          <w:szCs w:val="19"/>
        </w:rPr>
        <w:t xml:space="preserve"> </w:t>
      </w:r>
      <w:r w:rsidRPr="004E7957">
        <w:rPr>
          <w:color w:val="231F20"/>
          <w:sz w:val="19"/>
          <w:szCs w:val="19"/>
        </w:rPr>
        <w:t>and</w:t>
      </w:r>
      <w:r w:rsidRPr="004E7957">
        <w:rPr>
          <w:color w:val="231F20"/>
          <w:spacing w:val="-22"/>
          <w:sz w:val="19"/>
          <w:szCs w:val="19"/>
        </w:rPr>
        <w:t xml:space="preserve"> </w:t>
      </w:r>
      <w:bookmarkEnd w:id="33"/>
      <w:r w:rsidRPr="004E7957">
        <w:rPr>
          <w:color w:val="231F20"/>
          <w:sz w:val="19"/>
          <w:szCs w:val="19"/>
        </w:rPr>
        <w:t>Omissions</w:t>
      </w:r>
    </w:p>
    <w:p w14:paraId="57A5CBE0" w14:textId="77777777" w:rsidR="00043AB3" w:rsidRPr="004E7957" w:rsidRDefault="00043AB3" w:rsidP="00043AB3">
      <w:pPr>
        <w:pStyle w:val="Heading3"/>
        <w:numPr>
          <w:ilvl w:val="1"/>
          <w:numId w:val="77"/>
        </w:numPr>
        <w:tabs>
          <w:tab w:val="left" w:pos="993"/>
        </w:tabs>
        <w:spacing w:before="120"/>
        <w:ind w:left="993" w:right="-1" w:hanging="567"/>
        <w:jc w:val="both"/>
        <w:rPr>
          <w:b w:val="0"/>
          <w:bCs w:val="0"/>
          <w:color w:val="231F20"/>
          <w:sz w:val="19"/>
          <w:szCs w:val="19"/>
        </w:rPr>
      </w:pPr>
      <w:r w:rsidRPr="004E7957">
        <w:rPr>
          <w:b w:val="0"/>
          <w:bCs w:val="0"/>
          <w:color w:val="231F20"/>
          <w:sz w:val="19"/>
          <w:szCs w:val="19"/>
        </w:rPr>
        <w:t>During the evaluation of tenders, the following deﬁnitions apply:</w:t>
      </w:r>
    </w:p>
    <w:p w14:paraId="0E8B26EC" w14:textId="77777777" w:rsidR="00043AB3" w:rsidRPr="004E7957" w:rsidRDefault="00043AB3" w:rsidP="00043AB3">
      <w:pPr>
        <w:pStyle w:val="ListParagraph"/>
        <w:numPr>
          <w:ilvl w:val="2"/>
          <w:numId w:val="41"/>
        </w:numPr>
        <w:tabs>
          <w:tab w:val="left" w:pos="1977"/>
          <w:tab w:val="left" w:pos="1978"/>
        </w:tabs>
        <w:spacing w:before="60"/>
        <w:ind w:left="1417" w:hanging="425"/>
        <w:jc w:val="both"/>
        <w:rPr>
          <w:sz w:val="19"/>
          <w:szCs w:val="19"/>
        </w:rPr>
      </w:pPr>
      <w:r w:rsidRPr="004E7957">
        <w:rPr>
          <w:color w:val="231F20"/>
          <w:sz w:val="19"/>
          <w:szCs w:val="19"/>
        </w:rPr>
        <w:t>“Deviation” is a departure from the requirements speciﬁed in the tender document;</w:t>
      </w:r>
    </w:p>
    <w:p w14:paraId="0B60D759" w14:textId="77777777" w:rsidR="00043AB3" w:rsidRPr="004E7957" w:rsidRDefault="00043AB3" w:rsidP="00043AB3">
      <w:pPr>
        <w:pStyle w:val="ListParagraph"/>
        <w:numPr>
          <w:ilvl w:val="2"/>
          <w:numId w:val="41"/>
        </w:numPr>
        <w:tabs>
          <w:tab w:val="left" w:pos="1977"/>
          <w:tab w:val="left" w:pos="1978"/>
        </w:tabs>
        <w:spacing w:before="60"/>
        <w:ind w:left="1417" w:hanging="425"/>
        <w:jc w:val="both"/>
        <w:rPr>
          <w:sz w:val="19"/>
          <w:szCs w:val="19"/>
        </w:rPr>
      </w:pPr>
      <w:r w:rsidRPr="004E7957">
        <w:rPr>
          <w:color w:val="231F20"/>
          <w:sz w:val="19"/>
          <w:szCs w:val="19"/>
        </w:rPr>
        <w:t>“Reservation” is the setting of limiting conditions or withholding from complete acceptance of the requirements speciﬁed in the tender document; and</w:t>
      </w:r>
    </w:p>
    <w:p w14:paraId="1D3219DF" w14:textId="77777777" w:rsidR="00043AB3" w:rsidRPr="004E7957" w:rsidRDefault="00043AB3" w:rsidP="00043AB3">
      <w:pPr>
        <w:pStyle w:val="ListParagraph"/>
        <w:numPr>
          <w:ilvl w:val="2"/>
          <w:numId w:val="41"/>
        </w:numPr>
        <w:tabs>
          <w:tab w:val="left" w:pos="1977"/>
          <w:tab w:val="left" w:pos="1978"/>
        </w:tabs>
        <w:spacing w:before="60"/>
        <w:ind w:left="1417" w:hanging="425"/>
        <w:jc w:val="both"/>
        <w:rPr>
          <w:sz w:val="19"/>
          <w:szCs w:val="19"/>
        </w:rPr>
      </w:pPr>
      <w:r w:rsidRPr="004E7957">
        <w:rPr>
          <w:color w:val="231F20"/>
          <w:sz w:val="19"/>
          <w:szCs w:val="19"/>
        </w:rPr>
        <w:t>“Omission” is the failure to submit part or all of the information or documentation required in the Tender document.</w:t>
      </w:r>
    </w:p>
    <w:p w14:paraId="26173DC1"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bookmarkStart w:id="34" w:name="_TOC_250086"/>
      <w:r w:rsidRPr="004E7957">
        <w:rPr>
          <w:color w:val="231F20"/>
          <w:sz w:val="19"/>
          <w:szCs w:val="19"/>
        </w:rPr>
        <w:t>Determination</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bookmarkEnd w:id="34"/>
      <w:r w:rsidRPr="004E7957">
        <w:rPr>
          <w:color w:val="231F20"/>
          <w:sz w:val="19"/>
          <w:szCs w:val="19"/>
        </w:rPr>
        <w:t>Responsiveness</w:t>
      </w:r>
    </w:p>
    <w:p w14:paraId="64A8E25D" w14:textId="77777777" w:rsidR="00043AB3" w:rsidRPr="004E7957" w:rsidRDefault="00043AB3" w:rsidP="00043AB3">
      <w:pPr>
        <w:pStyle w:val="Heading3"/>
        <w:numPr>
          <w:ilvl w:val="1"/>
          <w:numId w:val="78"/>
        </w:numPr>
        <w:tabs>
          <w:tab w:val="left" w:pos="993"/>
        </w:tabs>
        <w:spacing w:before="120"/>
        <w:ind w:left="993" w:right="-1" w:hanging="567"/>
        <w:jc w:val="both"/>
        <w:rPr>
          <w:b w:val="0"/>
          <w:color w:val="231F20"/>
          <w:sz w:val="19"/>
          <w:szCs w:val="19"/>
        </w:rPr>
      </w:pPr>
      <w:r w:rsidRPr="004E7957">
        <w:rPr>
          <w:b w:val="0"/>
          <w:color w:val="231F20"/>
          <w:sz w:val="19"/>
          <w:szCs w:val="19"/>
        </w:rPr>
        <w:t>The Procuring Entity's determination of a Tender's responsiveness is to be based on the contents of the tender itself, as deﬁned in ITT 13.</w:t>
      </w:r>
    </w:p>
    <w:p w14:paraId="3E00EE0A" w14:textId="77777777" w:rsidR="00043AB3" w:rsidRPr="004E7957" w:rsidRDefault="00043AB3" w:rsidP="00043AB3">
      <w:pPr>
        <w:pStyle w:val="Heading3"/>
        <w:numPr>
          <w:ilvl w:val="1"/>
          <w:numId w:val="78"/>
        </w:numPr>
        <w:tabs>
          <w:tab w:val="left" w:pos="993"/>
        </w:tabs>
        <w:spacing w:before="120"/>
        <w:ind w:left="993" w:right="-1" w:hanging="567"/>
        <w:jc w:val="both"/>
        <w:rPr>
          <w:color w:val="231F20"/>
          <w:sz w:val="19"/>
          <w:szCs w:val="19"/>
        </w:rPr>
      </w:pPr>
      <w:r w:rsidRPr="004E7957">
        <w:rPr>
          <w:b w:val="0"/>
          <w:color w:val="231F20"/>
          <w:sz w:val="19"/>
          <w:szCs w:val="19"/>
        </w:rPr>
        <w:t>A substantially responsive Tender is one that meets the requirements of the Tender document without material deviation</w:t>
      </w:r>
      <w:r w:rsidRPr="004E7957">
        <w:rPr>
          <w:color w:val="231F20"/>
          <w:sz w:val="19"/>
          <w:szCs w:val="19"/>
        </w:rPr>
        <w:t>,</w:t>
      </w:r>
      <w:r w:rsidRPr="004E7957">
        <w:rPr>
          <w:color w:val="231F20"/>
          <w:spacing w:val="-23"/>
          <w:sz w:val="19"/>
          <w:szCs w:val="19"/>
        </w:rPr>
        <w:t xml:space="preserve"> </w:t>
      </w:r>
      <w:r w:rsidRPr="004E7957">
        <w:rPr>
          <w:color w:val="231F20"/>
          <w:sz w:val="19"/>
          <w:szCs w:val="19"/>
        </w:rPr>
        <w:t>reservation,</w:t>
      </w:r>
      <w:r w:rsidRPr="004E7957">
        <w:rPr>
          <w:color w:val="231F20"/>
          <w:spacing w:val="-23"/>
          <w:sz w:val="19"/>
          <w:szCs w:val="19"/>
        </w:rPr>
        <w:t xml:space="preserve"> </w:t>
      </w:r>
      <w:r w:rsidRPr="004E7957">
        <w:rPr>
          <w:color w:val="231F20"/>
          <w:sz w:val="19"/>
          <w:szCs w:val="19"/>
        </w:rPr>
        <w:t>or</w:t>
      </w:r>
      <w:r w:rsidRPr="004E7957">
        <w:rPr>
          <w:color w:val="231F20"/>
          <w:spacing w:val="-22"/>
          <w:sz w:val="19"/>
          <w:szCs w:val="19"/>
        </w:rPr>
        <w:t xml:space="preserve"> </w:t>
      </w:r>
      <w:r w:rsidRPr="004E7957">
        <w:rPr>
          <w:color w:val="231F20"/>
          <w:sz w:val="19"/>
          <w:szCs w:val="19"/>
        </w:rPr>
        <w:t>omission.</w:t>
      </w:r>
      <w:r w:rsidRPr="004E7957">
        <w:rPr>
          <w:color w:val="231F20"/>
          <w:spacing w:val="20"/>
          <w:sz w:val="19"/>
          <w:szCs w:val="19"/>
        </w:rPr>
        <w:t xml:space="preserve"> </w:t>
      </w:r>
      <w:r w:rsidRPr="004E7957">
        <w:rPr>
          <w:color w:val="231F20"/>
          <w:sz w:val="19"/>
          <w:szCs w:val="19"/>
        </w:rPr>
        <w:t>A</w:t>
      </w:r>
      <w:r w:rsidRPr="004E7957">
        <w:rPr>
          <w:color w:val="231F20"/>
          <w:spacing w:val="-35"/>
          <w:sz w:val="19"/>
          <w:szCs w:val="19"/>
        </w:rPr>
        <w:t xml:space="preserve"> </w:t>
      </w:r>
      <w:r w:rsidRPr="004E7957">
        <w:rPr>
          <w:color w:val="231F20"/>
          <w:sz w:val="19"/>
          <w:szCs w:val="19"/>
        </w:rPr>
        <w:t>material</w:t>
      </w:r>
      <w:r w:rsidRPr="004E7957">
        <w:rPr>
          <w:color w:val="231F20"/>
          <w:spacing w:val="-23"/>
          <w:sz w:val="19"/>
          <w:szCs w:val="19"/>
        </w:rPr>
        <w:t xml:space="preserve"> </w:t>
      </w:r>
      <w:r w:rsidRPr="004E7957">
        <w:rPr>
          <w:color w:val="231F20"/>
          <w:sz w:val="19"/>
          <w:szCs w:val="19"/>
        </w:rPr>
        <w:t>deviation,</w:t>
      </w:r>
      <w:r w:rsidRPr="004E7957">
        <w:rPr>
          <w:color w:val="231F20"/>
          <w:spacing w:val="-23"/>
          <w:sz w:val="19"/>
          <w:szCs w:val="19"/>
        </w:rPr>
        <w:t xml:space="preserve"> </w:t>
      </w:r>
      <w:r w:rsidRPr="004E7957">
        <w:rPr>
          <w:color w:val="231F20"/>
          <w:sz w:val="19"/>
          <w:szCs w:val="19"/>
        </w:rPr>
        <w:t>reservation,</w:t>
      </w:r>
      <w:r w:rsidRPr="004E7957">
        <w:rPr>
          <w:color w:val="231F20"/>
          <w:spacing w:val="-23"/>
          <w:sz w:val="19"/>
          <w:szCs w:val="19"/>
        </w:rPr>
        <w:t xml:space="preserve"> </w:t>
      </w:r>
      <w:r w:rsidRPr="004E7957">
        <w:rPr>
          <w:color w:val="231F20"/>
          <w:sz w:val="19"/>
          <w:szCs w:val="19"/>
        </w:rPr>
        <w:t>or</w:t>
      </w:r>
      <w:r w:rsidRPr="004E7957">
        <w:rPr>
          <w:color w:val="231F20"/>
          <w:spacing w:val="-22"/>
          <w:sz w:val="19"/>
          <w:szCs w:val="19"/>
        </w:rPr>
        <w:t xml:space="preserve"> </w:t>
      </w:r>
      <w:r w:rsidRPr="004E7957">
        <w:rPr>
          <w:color w:val="231F20"/>
          <w:sz w:val="19"/>
          <w:szCs w:val="19"/>
        </w:rPr>
        <w:t>omission</w:t>
      </w:r>
      <w:r w:rsidRPr="004E7957">
        <w:rPr>
          <w:color w:val="231F20"/>
          <w:spacing w:val="-23"/>
          <w:sz w:val="19"/>
          <w:szCs w:val="19"/>
        </w:rPr>
        <w:t xml:space="preserve"> </w:t>
      </w:r>
      <w:r w:rsidRPr="004E7957">
        <w:rPr>
          <w:color w:val="231F20"/>
          <w:sz w:val="19"/>
          <w:szCs w:val="19"/>
        </w:rPr>
        <w:t>is</w:t>
      </w:r>
      <w:r w:rsidRPr="004E7957">
        <w:rPr>
          <w:color w:val="231F20"/>
          <w:spacing w:val="-22"/>
          <w:sz w:val="19"/>
          <w:szCs w:val="19"/>
        </w:rPr>
        <w:t xml:space="preserve"> </w:t>
      </w:r>
      <w:r w:rsidRPr="004E7957">
        <w:rPr>
          <w:color w:val="231F20"/>
          <w:sz w:val="19"/>
          <w:szCs w:val="19"/>
        </w:rPr>
        <w:t>one</w:t>
      </w:r>
      <w:r w:rsidRPr="004E7957">
        <w:rPr>
          <w:color w:val="231F20"/>
          <w:spacing w:val="-23"/>
          <w:sz w:val="19"/>
          <w:szCs w:val="19"/>
        </w:rPr>
        <w:t xml:space="preserve"> </w:t>
      </w:r>
      <w:r w:rsidRPr="004E7957">
        <w:rPr>
          <w:color w:val="231F20"/>
          <w:sz w:val="19"/>
          <w:szCs w:val="19"/>
        </w:rPr>
        <w:t>that,</w:t>
      </w:r>
      <w:r w:rsidRPr="004E7957">
        <w:rPr>
          <w:color w:val="231F20"/>
          <w:spacing w:val="-23"/>
          <w:sz w:val="19"/>
          <w:szCs w:val="19"/>
        </w:rPr>
        <w:t xml:space="preserve"> </w:t>
      </w:r>
      <w:r w:rsidRPr="004E7957">
        <w:rPr>
          <w:color w:val="231F20"/>
          <w:sz w:val="19"/>
          <w:szCs w:val="19"/>
        </w:rPr>
        <w:t>if</w:t>
      </w:r>
      <w:r w:rsidRPr="004E7957">
        <w:rPr>
          <w:color w:val="231F20"/>
          <w:spacing w:val="-23"/>
          <w:sz w:val="19"/>
          <w:szCs w:val="19"/>
        </w:rPr>
        <w:t xml:space="preserve"> </w:t>
      </w:r>
      <w:r w:rsidRPr="004E7957">
        <w:rPr>
          <w:color w:val="231F20"/>
          <w:sz w:val="19"/>
          <w:szCs w:val="19"/>
        </w:rPr>
        <w:t>accepted,</w:t>
      </w:r>
      <w:r w:rsidRPr="004E7957">
        <w:rPr>
          <w:color w:val="231F20"/>
          <w:spacing w:val="-23"/>
          <w:sz w:val="19"/>
          <w:szCs w:val="19"/>
        </w:rPr>
        <w:t xml:space="preserve"> </w:t>
      </w:r>
      <w:r w:rsidRPr="004E7957">
        <w:rPr>
          <w:color w:val="231F20"/>
          <w:sz w:val="19"/>
          <w:szCs w:val="19"/>
        </w:rPr>
        <w:t>would:</w:t>
      </w:r>
    </w:p>
    <w:p w14:paraId="44B8D0D2" w14:textId="77777777" w:rsidR="00043AB3" w:rsidRPr="004E7957" w:rsidRDefault="00043AB3" w:rsidP="00043AB3">
      <w:pPr>
        <w:pStyle w:val="ListParagraph"/>
        <w:numPr>
          <w:ilvl w:val="2"/>
          <w:numId w:val="41"/>
        </w:numPr>
        <w:tabs>
          <w:tab w:val="left" w:pos="1418"/>
          <w:tab w:val="left" w:pos="1977"/>
          <w:tab w:val="left" w:pos="1978"/>
        </w:tabs>
        <w:spacing w:before="60"/>
        <w:ind w:left="1559" w:hanging="567"/>
        <w:jc w:val="both"/>
        <w:rPr>
          <w:sz w:val="19"/>
          <w:szCs w:val="19"/>
        </w:rPr>
      </w:pPr>
      <w:r w:rsidRPr="004E7957">
        <w:rPr>
          <w:color w:val="231F20"/>
          <w:sz w:val="19"/>
          <w:szCs w:val="19"/>
        </w:rPr>
        <w:t>affect in any substantial way the scope, quality, or performance of the Works speciﬁed in the Contract; or</w:t>
      </w:r>
    </w:p>
    <w:p w14:paraId="012FE44E" w14:textId="77777777" w:rsidR="00043AB3" w:rsidRPr="004E7957" w:rsidRDefault="00043AB3" w:rsidP="00043AB3">
      <w:pPr>
        <w:pStyle w:val="ListParagraph"/>
        <w:numPr>
          <w:ilvl w:val="2"/>
          <w:numId w:val="41"/>
        </w:numPr>
        <w:tabs>
          <w:tab w:val="left" w:pos="1418"/>
          <w:tab w:val="left" w:pos="1977"/>
          <w:tab w:val="left" w:pos="1978"/>
        </w:tabs>
        <w:spacing w:before="60"/>
        <w:ind w:left="1559" w:hanging="567"/>
        <w:jc w:val="both"/>
        <w:rPr>
          <w:sz w:val="19"/>
          <w:szCs w:val="19"/>
        </w:rPr>
      </w:pPr>
      <w:r w:rsidRPr="004E7957">
        <w:rPr>
          <w:color w:val="231F20"/>
          <w:sz w:val="19"/>
          <w:szCs w:val="19"/>
        </w:rPr>
        <w:t>limit in any substantial way, inconsistent with the tender document, the Procuring Entity's rights or the tenderer's obligations under the proposed contract; or</w:t>
      </w:r>
    </w:p>
    <w:p w14:paraId="255639E9" w14:textId="77777777" w:rsidR="00043AB3" w:rsidRPr="004E7957" w:rsidRDefault="00043AB3" w:rsidP="00043AB3">
      <w:pPr>
        <w:pStyle w:val="ListParagraph"/>
        <w:numPr>
          <w:ilvl w:val="2"/>
          <w:numId w:val="41"/>
        </w:numPr>
        <w:tabs>
          <w:tab w:val="left" w:pos="1418"/>
          <w:tab w:val="left" w:pos="1977"/>
          <w:tab w:val="left" w:pos="1978"/>
        </w:tabs>
        <w:spacing w:before="60"/>
        <w:ind w:left="1559" w:hanging="567"/>
        <w:jc w:val="both"/>
        <w:rPr>
          <w:sz w:val="19"/>
          <w:szCs w:val="19"/>
        </w:rPr>
      </w:pPr>
      <w:r w:rsidRPr="004E7957">
        <w:rPr>
          <w:color w:val="231F20"/>
          <w:sz w:val="19"/>
          <w:szCs w:val="19"/>
        </w:rPr>
        <w:t>if rectiﬁed, would unfairly affect the competitive position of other tenderers presenting substantially responsive tenders.</w:t>
      </w:r>
    </w:p>
    <w:p w14:paraId="77F8749C" w14:textId="77777777" w:rsidR="00043AB3" w:rsidRPr="004E7957" w:rsidRDefault="00043AB3" w:rsidP="00043AB3">
      <w:pPr>
        <w:pStyle w:val="Heading3"/>
        <w:numPr>
          <w:ilvl w:val="1"/>
          <w:numId w:val="78"/>
        </w:numPr>
        <w:tabs>
          <w:tab w:val="left" w:pos="993"/>
        </w:tabs>
        <w:spacing w:before="120"/>
        <w:ind w:left="993" w:right="-1" w:hanging="567"/>
        <w:jc w:val="both"/>
        <w:rPr>
          <w:b w:val="0"/>
          <w:color w:val="231F20"/>
          <w:sz w:val="19"/>
          <w:szCs w:val="19"/>
        </w:rPr>
      </w:pPr>
      <w:r w:rsidRPr="004E7957">
        <w:rPr>
          <w:b w:val="0"/>
          <w:color w:val="231F20"/>
          <w:sz w:val="19"/>
          <w:szCs w:val="19"/>
        </w:rPr>
        <w:t>The Procuring Entity shall examine the technical aspects of the tender submitted in accordance with ITT 18, to conﬁrm that all requirements of Section VII, Works' Requirements have been met without any material deviation, reservation or omission.</w:t>
      </w:r>
    </w:p>
    <w:p w14:paraId="119E8FA1" w14:textId="77777777" w:rsidR="00043AB3" w:rsidRPr="004E7957" w:rsidRDefault="00043AB3" w:rsidP="00043AB3">
      <w:pPr>
        <w:pStyle w:val="Heading3"/>
        <w:tabs>
          <w:tab w:val="left" w:pos="993"/>
        </w:tabs>
        <w:spacing w:before="120"/>
        <w:ind w:left="993" w:right="-1"/>
        <w:jc w:val="both"/>
        <w:rPr>
          <w:b w:val="0"/>
          <w:color w:val="231F20"/>
          <w:sz w:val="19"/>
          <w:szCs w:val="19"/>
        </w:rPr>
      </w:pPr>
    </w:p>
    <w:p w14:paraId="0AF8D49B" w14:textId="77777777" w:rsidR="00043AB3" w:rsidRPr="004E7957" w:rsidRDefault="00043AB3" w:rsidP="00043AB3">
      <w:pPr>
        <w:pStyle w:val="Heading3"/>
        <w:tabs>
          <w:tab w:val="left" w:pos="993"/>
        </w:tabs>
        <w:spacing w:before="120"/>
        <w:ind w:left="993" w:right="-1"/>
        <w:jc w:val="both"/>
        <w:rPr>
          <w:b w:val="0"/>
          <w:color w:val="231F20"/>
          <w:sz w:val="19"/>
          <w:szCs w:val="19"/>
        </w:rPr>
      </w:pPr>
    </w:p>
    <w:p w14:paraId="0700EBDE" w14:textId="77777777" w:rsidR="00043AB3" w:rsidRPr="004E7957" w:rsidRDefault="00043AB3" w:rsidP="00043AB3">
      <w:pPr>
        <w:pStyle w:val="Heading3"/>
        <w:numPr>
          <w:ilvl w:val="1"/>
          <w:numId w:val="78"/>
        </w:numPr>
        <w:tabs>
          <w:tab w:val="left" w:pos="993"/>
        </w:tabs>
        <w:spacing w:before="120"/>
        <w:ind w:left="993" w:right="-1" w:hanging="567"/>
        <w:jc w:val="both"/>
        <w:rPr>
          <w:b w:val="0"/>
          <w:color w:val="231F20"/>
          <w:sz w:val="19"/>
          <w:szCs w:val="19"/>
        </w:rPr>
      </w:pPr>
      <w:r w:rsidRPr="004E7957">
        <w:rPr>
          <w:b w:val="0"/>
          <w:color w:val="231F20"/>
          <w:sz w:val="19"/>
          <w:szCs w:val="19"/>
        </w:rPr>
        <w:t>If a tender is not substantially responsive to the requirements of the tender document, it shall be rejected by the Procuring Entity and may not subsequently be made responsive by correction of the material deviation, reservation, or omission.</w:t>
      </w:r>
    </w:p>
    <w:p w14:paraId="496567E8"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bookmarkStart w:id="35" w:name="_TOC_250085"/>
      <w:bookmarkEnd w:id="35"/>
      <w:r w:rsidRPr="004E7957">
        <w:rPr>
          <w:color w:val="231F20"/>
          <w:sz w:val="19"/>
          <w:szCs w:val="19"/>
        </w:rPr>
        <w:t xml:space="preserve">Non-material </w:t>
      </w:r>
      <w:proofErr w:type="gramStart"/>
      <w:r w:rsidRPr="004E7957">
        <w:rPr>
          <w:color w:val="231F20"/>
          <w:sz w:val="19"/>
          <w:szCs w:val="19"/>
        </w:rPr>
        <w:t>Non-conformities</w:t>
      </w:r>
      <w:proofErr w:type="gramEnd"/>
    </w:p>
    <w:p w14:paraId="52501B54" w14:textId="77777777" w:rsidR="00043AB3" w:rsidRPr="004E7957" w:rsidRDefault="00043AB3" w:rsidP="00043AB3">
      <w:pPr>
        <w:pStyle w:val="Heading3"/>
        <w:numPr>
          <w:ilvl w:val="1"/>
          <w:numId w:val="79"/>
        </w:numPr>
        <w:tabs>
          <w:tab w:val="left" w:pos="993"/>
        </w:tabs>
        <w:spacing w:before="120"/>
        <w:ind w:left="993" w:right="-1" w:hanging="567"/>
        <w:jc w:val="both"/>
        <w:rPr>
          <w:b w:val="0"/>
          <w:color w:val="231F20"/>
          <w:sz w:val="19"/>
          <w:szCs w:val="19"/>
        </w:rPr>
      </w:pPr>
      <w:r w:rsidRPr="004E7957">
        <w:rPr>
          <w:b w:val="0"/>
          <w:color w:val="231F20"/>
          <w:sz w:val="19"/>
          <w:szCs w:val="19"/>
        </w:rPr>
        <w:t>Provided that a tender is substantially responsive, the Procuring Entity may waive any non-conformities in the tender.</w:t>
      </w:r>
    </w:p>
    <w:p w14:paraId="66353C81" w14:textId="77777777" w:rsidR="00043AB3" w:rsidRPr="004E7957" w:rsidRDefault="00043AB3" w:rsidP="00043AB3">
      <w:pPr>
        <w:pStyle w:val="Heading3"/>
        <w:numPr>
          <w:ilvl w:val="1"/>
          <w:numId w:val="79"/>
        </w:numPr>
        <w:tabs>
          <w:tab w:val="left" w:pos="993"/>
        </w:tabs>
        <w:spacing w:before="120"/>
        <w:ind w:left="993" w:right="-1" w:hanging="567"/>
        <w:jc w:val="both"/>
        <w:rPr>
          <w:b w:val="0"/>
          <w:color w:val="231F20"/>
          <w:sz w:val="19"/>
          <w:szCs w:val="19"/>
        </w:rPr>
      </w:pPr>
      <w:r w:rsidRPr="004E7957">
        <w:rPr>
          <w:b w:val="0"/>
          <w:color w:val="231F20"/>
          <w:sz w:val="19"/>
          <w:szCs w:val="19"/>
        </w:rPr>
        <w:t>Provided that a Tender is substantially responsive, the Procuring Entity may request that the tenderer submit the necessary information or documentation, within a reasonable period, to rectify nonmaterial non-conformities in the tender related to documentation requirements. Requesting information or documentation on such non- conformities shall not be related to any aspect of the price of the tender. Failure of the tenderer to comply with the request may result in the rejection of its tender.</w:t>
      </w:r>
    </w:p>
    <w:p w14:paraId="235F1CA6" w14:textId="77777777" w:rsidR="00043AB3" w:rsidRPr="004E7957" w:rsidRDefault="00043AB3" w:rsidP="00043AB3">
      <w:pPr>
        <w:pStyle w:val="Heading3"/>
        <w:numPr>
          <w:ilvl w:val="1"/>
          <w:numId w:val="79"/>
        </w:numPr>
        <w:tabs>
          <w:tab w:val="left" w:pos="993"/>
        </w:tabs>
        <w:spacing w:before="120"/>
        <w:ind w:left="993" w:right="-1" w:hanging="567"/>
        <w:jc w:val="both"/>
        <w:rPr>
          <w:b w:val="0"/>
          <w:color w:val="231F20"/>
          <w:sz w:val="19"/>
          <w:szCs w:val="19"/>
        </w:rPr>
      </w:pPr>
      <w:r w:rsidRPr="004E7957">
        <w:rPr>
          <w:b w:val="0"/>
          <w:color w:val="231F20"/>
          <w:sz w:val="19"/>
          <w:szCs w:val="19"/>
        </w:rPr>
        <w:t xml:space="preserve">Provided that a tender is substantially responsive, the Procuring Entity shall rectify quantiﬁable nonmaterial non-conformities related to the Tender Price. To this effect, the Tender Price shall be adjusted, for comparison purposes only, to reﬂect the price of a missing or non-conforming item or component in the manner speciﬁed in the </w:t>
      </w:r>
      <w:r w:rsidRPr="004E7957">
        <w:rPr>
          <w:color w:val="231F20"/>
          <w:sz w:val="19"/>
          <w:szCs w:val="19"/>
        </w:rPr>
        <w:t>TDS.</w:t>
      </w:r>
    </w:p>
    <w:p w14:paraId="12DAC27B"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r w:rsidRPr="004E7957">
        <w:rPr>
          <w:color w:val="231F20"/>
          <w:sz w:val="19"/>
          <w:szCs w:val="19"/>
        </w:rPr>
        <w:t>Arithmetical Errors</w:t>
      </w:r>
    </w:p>
    <w:p w14:paraId="6D63A8AB" w14:textId="77777777" w:rsidR="00043AB3" w:rsidRPr="004E7957" w:rsidRDefault="00043AB3" w:rsidP="00043AB3">
      <w:pPr>
        <w:pStyle w:val="Heading3"/>
        <w:numPr>
          <w:ilvl w:val="1"/>
          <w:numId w:val="80"/>
        </w:numPr>
        <w:tabs>
          <w:tab w:val="left" w:pos="993"/>
        </w:tabs>
        <w:spacing w:before="120"/>
        <w:ind w:left="993" w:right="-1" w:hanging="567"/>
        <w:jc w:val="both"/>
        <w:rPr>
          <w:b w:val="0"/>
          <w:color w:val="231F20"/>
          <w:sz w:val="19"/>
          <w:szCs w:val="19"/>
        </w:rPr>
      </w:pPr>
      <w:r w:rsidRPr="004E7957">
        <w:rPr>
          <w:b w:val="0"/>
          <w:color w:val="231F20"/>
          <w:sz w:val="19"/>
          <w:szCs w:val="19"/>
        </w:rPr>
        <w:t>The tender sum as submitted and read out during the tender opening shall be absolute and ﬁnal and shall not be the subject of correction, adjustment or amendment in any way by any person or entity.</w:t>
      </w:r>
    </w:p>
    <w:p w14:paraId="234AACF9" w14:textId="77777777" w:rsidR="00043AB3" w:rsidRPr="004E7957" w:rsidRDefault="00043AB3" w:rsidP="00043AB3">
      <w:pPr>
        <w:pStyle w:val="Heading3"/>
        <w:numPr>
          <w:ilvl w:val="1"/>
          <w:numId w:val="80"/>
        </w:numPr>
        <w:tabs>
          <w:tab w:val="left" w:pos="993"/>
        </w:tabs>
        <w:spacing w:before="120"/>
        <w:ind w:left="993" w:right="-1" w:hanging="567"/>
        <w:jc w:val="both"/>
        <w:rPr>
          <w:b w:val="0"/>
          <w:color w:val="231F20"/>
          <w:sz w:val="19"/>
          <w:szCs w:val="19"/>
        </w:rPr>
      </w:pPr>
      <w:r w:rsidRPr="004E7957">
        <w:rPr>
          <w:b w:val="0"/>
          <w:color w:val="231F20"/>
          <w:sz w:val="19"/>
          <w:szCs w:val="19"/>
        </w:rPr>
        <w:t>Provided that the Tender is substantially responsive, the Procuring Entity shall handle errors on the following basis:</w:t>
      </w:r>
    </w:p>
    <w:p w14:paraId="02DA81E3" w14:textId="77777777" w:rsidR="00043AB3" w:rsidRPr="004E7957" w:rsidRDefault="00043AB3" w:rsidP="00043AB3">
      <w:pPr>
        <w:pStyle w:val="ListParagraph"/>
        <w:numPr>
          <w:ilvl w:val="2"/>
          <w:numId w:val="41"/>
        </w:numPr>
        <w:tabs>
          <w:tab w:val="left" w:pos="1986"/>
          <w:tab w:val="left" w:pos="1987"/>
        </w:tabs>
        <w:ind w:left="1559" w:hanging="567"/>
        <w:jc w:val="both"/>
        <w:rPr>
          <w:sz w:val="19"/>
          <w:szCs w:val="19"/>
        </w:rPr>
      </w:pPr>
      <w:r w:rsidRPr="004E7957">
        <w:rPr>
          <w:color w:val="231F20"/>
          <w:sz w:val="19"/>
          <w:szCs w:val="19"/>
        </w:rPr>
        <w:t>Any error detected if considered a major deviation that affects the substance of the tender, shall lead to disqualiﬁcation of the tender as non-responsive.</w:t>
      </w:r>
    </w:p>
    <w:p w14:paraId="13B58223" w14:textId="77777777" w:rsidR="00043AB3" w:rsidRPr="004E7957" w:rsidRDefault="00043AB3" w:rsidP="00043AB3">
      <w:pPr>
        <w:pStyle w:val="ListParagraph"/>
        <w:numPr>
          <w:ilvl w:val="2"/>
          <w:numId w:val="41"/>
        </w:numPr>
        <w:tabs>
          <w:tab w:val="left" w:pos="1987"/>
        </w:tabs>
        <w:ind w:left="1559" w:hanging="567"/>
        <w:jc w:val="both"/>
        <w:rPr>
          <w:sz w:val="19"/>
          <w:szCs w:val="19"/>
        </w:rPr>
      </w:pPr>
      <w:r w:rsidRPr="004E7957">
        <w:rPr>
          <w:color w:val="231F20"/>
          <w:sz w:val="19"/>
          <w:szCs w:val="19"/>
        </w:rPr>
        <w:t>Any errors in the submitted tender arising from a miscalculation of unit price, quantity, and subtotal and total bid price shall be considered as a major deviation that affects the substance of the tender and shall lead to disqualiﬁcation of the tender as non-responsive. and</w:t>
      </w:r>
    </w:p>
    <w:p w14:paraId="354E33B0" w14:textId="77777777" w:rsidR="00043AB3" w:rsidRPr="004E7957" w:rsidRDefault="00043AB3" w:rsidP="00043AB3">
      <w:pPr>
        <w:pStyle w:val="ListParagraph"/>
        <w:numPr>
          <w:ilvl w:val="2"/>
          <w:numId w:val="41"/>
        </w:numPr>
        <w:tabs>
          <w:tab w:val="left" w:pos="1986"/>
          <w:tab w:val="left" w:pos="1987"/>
        </w:tabs>
        <w:ind w:left="1559" w:hanging="567"/>
        <w:jc w:val="both"/>
        <w:rPr>
          <w:sz w:val="19"/>
          <w:szCs w:val="19"/>
        </w:rPr>
      </w:pPr>
      <w:r w:rsidRPr="004E7957">
        <w:rPr>
          <w:color w:val="231F20"/>
          <w:sz w:val="19"/>
          <w:szCs w:val="19"/>
        </w:rPr>
        <w:t>if</w:t>
      </w:r>
      <w:r w:rsidRPr="004E7957">
        <w:rPr>
          <w:color w:val="231F20"/>
          <w:spacing w:val="-23"/>
          <w:sz w:val="19"/>
          <w:szCs w:val="19"/>
        </w:rPr>
        <w:t xml:space="preserve"> </w:t>
      </w:r>
      <w:r w:rsidRPr="004E7957">
        <w:rPr>
          <w:color w:val="231F20"/>
          <w:sz w:val="19"/>
          <w:szCs w:val="19"/>
        </w:rPr>
        <w:t>there</w:t>
      </w:r>
      <w:r w:rsidRPr="004E7957">
        <w:rPr>
          <w:color w:val="231F20"/>
          <w:spacing w:val="-23"/>
          <w:sz w:val="19"/>
          <w:szCs w:val="19"/>
        </w:rPr>
        <w:t xml:space="preserve"> </w:t>
      </w:r>
      <w:r w:rsidRPr="004E7957">
        <w:rPr>
          <w:color w:val="231F20"/>
          <w:sz w:val="19"/>
          <w:szCs w:val="19"/>
        </w:rPr>
        <w:t>is</w:t>
      </w:r>
      <w:r w:rsidRPr="004E7957">
        <w:rPr>
          <w:color w:val="231F20"/>
          <w:spacing w:val="-22"/>
          <w:sz w:val="19"/>
          <w:szCs w:val="19"/>
        </w:rPr>
        <w:t xml:space="preserve"> </w:t>
      </w:r>
      <w:r w:rsidRPr="004E7957">
        <w:rPr>
          <w:color w:val="231F20"/>
          <w:sz w:val="19"/>
          <w:szCs w:val="19"/>
        </w:rPr>
        <w:t>a</w:t>
      </w:r>
      <w:r w:rsidRPr="004E7957">
        <w:rPr>
          <w:color w:val="231F20"/>
          <w:spacing w:val="-23"/>
          <w:sz w:val="19"/>
          <w:szCs w:val="19"/>
        </w:rPr>
        <w:t xml:space="preserve"> </w:t>
      </w:r>
      <w:r w:rsidRPr="004E7957">
        <w:rPr>
          <w:color w:val="231F20"/>
          <w:sz w:val="19"/>
          <w:szCs w:val="19"/>
        </w:rPr>
        <w:t>discrepancy</w:t>
      </w:r>
      <w:r w:rsidRPr="004E7957">
        <w:rPr>
          <w:color w:val="231F20"/>
          <w:spacing w:val="-23"/>
          <w:sz w:val="19"/>
          <w:szCs w:val="19"/>
        </w:rPr>
        <w:t xml:space="preserve"> </w:t>
      </w:r>
      <w:r w:rsidRPr="004E7957">
        <w:rPr>
          <w:color w:val="231F20"/>
          <w:sz w:val="19"/>
          <w:szCs w:val="19"/>
        </w:rPr>
        <w:t>between</w:t>
      </w:r>
      <w:r w:rsidRPr="004E7957">
        <w:rPr>
          <w:color w:val="231F20"/>
          <w:spacing w:val="-23"/>
          <w:sz w:val="19"/>
          <w:szCs w:val="19"/>
        </w:rPr>
        <w:t xml:space="preserve"> </w:t>
      </w:r>
      <w:r w:rsidRPr="004E7957">
        <w:rPr>
          <w:color w:val="231F20"/>
          <w:sz w:val="19"/>
          <w:szCs w:val="19"/>
        </w:rPr>
        <w:t>words</w:t>
      </w:r>
      <w:r w:rsidRPr="004E7957">
        <w:rPr>
          <w:color w:val="231F20"/>
          <w:spacing w:val="-22"/>
          <w:sz w:val="19"/>
          <w:szCs w:val="19"/>
        </w:rPr>
        <w:t xml:space="preserve"> </w:t>
      </w:r>
      <w:r w:rsidRPr="004E7957">
        <w:rPr>
          <w:color w:val="231F20"/>
          <w:sz w:val="19"/>
          <w:szCs w:val="19"/>
        </w:rPr>
        <w:t>and</w:t>
      </w:r>
      <w:r w:rsidRPr="004E7957">
        <w:rPr>
          <w:color w:val="231F20"/>
          <w:spacing w:val="-23"/>
          <w:sz w:val="19"/>
          <w:szCs w:val="19"/>
        </w:rPr>
        <w:t xml:space="preserve"> </w:t>
      </w:r>
      <w:r w:rsidRPr="004E7957">
        <w:rPr>
          <w:color w:val="231F20"/>
          <w:sz w:val="19"/>
          <w:szCs w:val="19"/>
        </w:rPr>
        <w:t>ﬁgures,</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amount</w:t>
      </w:r>
      <w:r w:rsidRPr="004E7957">
        <w:rPr>
          <w:color w:val="231F20"/>
          <w:spacing w:val="-23"/>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words</w:t>
      </w:r>
      <w:r w:rsidRPr="004E7957">
        <w:rPr>
          <w:color w:val="231F20"/>
          <w:spacing w:val="-22"/>
          <w:sz w:val="19"/>
          <w:szCs w:val="19"/>
        </w:rPr>
        <w:t xml:space="preserve"> </w:t>
      </w:r>
      <w:r w:rsidRPr="004E7957">
        <w:rPr>
          <w:color w:val="231F20"/>
          <w:sz w:val="19"/>
          <w:szCs w:val="19"/>
        </w:rPr>
        <w:t>shall</w:t>
      </w:r>
      <w:r w:rsidRPr="004E7957">
        <w:rPr>
          <w:color w:val="231F20"/>
          <w:spacing w:val="-23"/>
          <w:sz w:val="19"/>
          <w:szCs w:val="19"/>
        </w:rPr>
        <w:t xml:space="preserve"> </w:t>
      </w:r>
      <w:r w:rsidRPr="004E7957">
        <w:rPr>
          <w:color w:val="231F20"/>
          <w:sz w:val="19"/>
          <w:szCs w:val="19"/>
        </w:rPr>
        <w:t>prevail</w:t>
      </w:r>
    </w:p>
    <w:p w14:paraId="1421AF8C" w14:textId="77777777" w:rsidR="00043AB3" w:rsidRPr="004E7957" w:rsidRDefault="00043AB3" w:rsidP="00043AB3">
      <w:pPr>
        <w:pStyle w:val="Heading3"/>
        <w:numPr>
          <w:ilvl w:val="1"/>
          <w:numId w:val="80"/>
        </w:numPr>
        <w:tabs>
          <w:tab w:val="left" w:pos="993"/>
        </w:tabs>
        <w:spacing w:before="120"/>
        <w:ind w:left="993" w:right="-1" w:hanging="567"/>
        <w:jc w:val="both"/>
        <w:rPr>
          <w:b w:val="0"/>
          <w:color w:val="231F20"/>
          <w:sz w:val="19"/>
          <w:szCs w:val="19"/>
        </w:rPr>
      </w:pPr>
      <w:r w:rsidRPr="004E7957">
        <w:rPr>
          <w:b w:val="0"/>
          <w:color w:val="231F20"/>
          <w:sz w:val="19"/>
          <w:szCs w:val="19"/>
        </w:rPr>
        <w:t>Tenderers</w:t>
      </w:r>
      <w:r w:rsidRPr="004E7957">
        <w:rPr>
          <w:b w:val="0"/>
          <w:color w:val="231F20"/>
          <w:spacing w:val="-24"/>
          <w:sz w:val="19"/>
          <w:szCs w:val="19"/>
        </w:rPr>
        <w:t xml:space="preserve"> </w:t>
      </w:r>
      <w:r w:rsidRPr="004E7957">
        <w:rPr>
          <w:b w:val="0"/>
          <w:color w:val="231F20"/>
          <w:sz w:val="19"/>
          <w:szCs w:val="19"/>
        </w:rPr>
        <w:t>shall</w:t>
      </w:r>
      <w:r w:rsidRPr="004E7957">
        <w:rPr>
          <w:b w:val="0"/>
          <w:color w:val="231F20"/>
          <w:spacing w:val="-24"/>
          <w:sz w:val="19"/>
          <w:szCs w:val="19"/>
        </w:rPr>
        <w:t xml:space="preserve"> </w:t>
      </w:r>
      <w:r w:rsidRPr="004E7957">
        <w:rPr>
          <w:b w:val="0"/>
          <w:color w:val="231F20"/>
          <w:sz w:val="19"/>
          <w:szCs w:val="19"/>
        </w:rPr>
        <w:t>be</w:t>
      </w:r>
      <w:r w:rsidRPr="004E7957">
        <w:rPr>
          <w:b w:val="0"/>
          <w:color w:val="231F20"/>
          <w:spacing w:val="-24"/>
          <w:sz w:val="19"/>
          <w:szCs w:val="19"/>
        </w:rPr>
        <w:t xml:space="preserve"> </w:t>
      </w:r>
      <w:r w:rsidRPr="004E7957">
        <w:rPr>
          <w:b w:val="0"/>
          <w:color w:val="231F20"/>
          <w:sz w:val="19"/>
          <w:szCs w:val="19"/>
        </w:rPr>
        <w:t>notiﬁed</w:t>
      </w:r>
      <w:r w:rsidRPr="004E7957">
        <w:rPr>
          <w:b w:val="0"/>
          <w:color w:val="231F20"/>
          <w:spacing w:val="-24"/>
          <w:sz w:val="19"/>
          <w:szCs w:val="19"/>
        </w:rPr>
        <w:t xml:space="preserve"> </w:t>
      </w:r>
      <w:r w:rsidRPr="004E7957">
        <w:rPr>
          <w:b w:val="0"/>
          <w:color w:val="231F20"/>
          <w:sz w:val="19"/>
          <w:szCs w:val="19"/>
        </w:rPr>
        <w:t>of</w:t>
      </w:r>
      <w:r w:rsidRPr="004E7957">
        <w:rPr>
          <w:b w:val="0"/>
          <w:color w:val="231F20"/>
          <w:spacing w:val="-23"/>
          <w:sz w:val="19"/>
          <w:szCs w:val="19"/>
        </w:rPr>
        <w:t xml:space="preserve"> </w:t>
      </w:r>
      <w:r w:rsidRPr="004E7957">
        <w:rPr>
          <w:b w:val="0"/>
          <w:color w:val="231F20"/>
          <w:sz w:val="19"/>
          <w:szCs w:val="19"/>
        </w:rPr>
        <w:t>any</w:t>
      </w:r>
      <w:r w:rsidRPr="004E7957">
        <w:rPr>
          <w:b w:val="0"/>
          <w:color w:val="231F20"/>
          <w:spacing w:val="-24"/>
          <w:sz w:val="19"/>
          <w:szCs w:val="19"/>
        </w:rPr>
        <w:t xml:space="preserve"> </w:t>
      </w:r>
      <w:r w:rsidRPr="004E7957">
        <w:rPr>
          <w:b w:val="0"/>
          <w:color w:val="231F20"/>
          <w:sz w:val="19"/>
          <w:szCs w:val="19"/>
        </w:rPr>
        <w:t>error</w:t>
      </w:r>
      <w:r w:rsidRPr="004E7957">
        <w:rPr>
          <w:b w:val="0"/>
          <w:color w:val="231F20"/>
          <w:spacing w:val="-24"/>
          <w:sz w:val="19"/>
          <w:szCs w:val="19"/>
        </w:rPr>
        <w:t xml:space="preserve"> </w:t>
      </w:r>
      <w:r w:rsidRPr="004E7957">
        <w:rPr>
          <w:b w:val="0"/>
          <w:color w:val="231F20"/>
          <w:sz w:val="19"/>
          <w:szCs w:val="19"/>
        </w:rPr>
        <w:t>detected</w:t>
      </w:r>
      <w:r w:rsidRPr="004E7957">
        <w:rPr>
          <w:b w:val="0"/>
          <w:color w:val="231F20"/>
          <w:spacing w:val="-24"/>
          <w:sz w:val="19"/>
          <w:szCs w:val="19"/>
        </w:rPr>
        <w:t xml:space="preserve"> </w:t>
      </w:r>
      <w:r w:rsidRPr="004E7957">
        <w:rPr>
          <w:b w:val="0"/>
          <w:color w:val="231F20"/>
          <w:sz w:val="19"/>
          <w:szCs w:val="19"/>
        </w:rPr>
        <w:t>in</w:t>
      </w:r>
      <w:r w:rsidRPr="004E7957">
        <w:rPr>
          <w:b w:val="0"/>
          <w:color w:val="231F20"/>
          <w:spacing w:val="-24"/>
          <w:sz w:val="19"/>
          <w:szCs w:val="19"/>
        </w:rPr>
        <w:t xml:space="preserve"> </w:t>
      </w:r>
      <w:r w:rsidRPr="004E7957">
        <w:rPr>
          <w:b w:val="0"/>
          <w:color w:val="231F20"/>
          <w:sz w:val="19"/>
          <w:szCs w:val="19"/>
        </w:rPr>
        <w:t>their</w:t>
      </w:r>
      <w:r w:rsidRPr="004E7957">
        <w:rPr>
          <w:b w:val="0"/>
          <w:color w:val="231F20"/>
          <w:spacing w:val="-24"/>
          <w:sz w:val="19"/>
          <w:szCs w:val="19"/>
        </w:rPr>
        <w:t xml:space="preserve"> </w:t>
      </w:r>
      <w:r w:rsidRPr="004E7957">
        <w:rPr>
          <w:b w:val="0"/>
          <w:color w:val="231F20"/>
          <w:sz w:val="19"/>
          <w:szCs w:val="19"/>
        </w:rPr>
        <w:t>bid</w:t>
      </w:r>
      <w:r w:rsidRPr="004E7957">
        <w:rPr>
          <w:b w:val="0"/>
          <w:color w:val="231F20"/>
          <w:spacing w:val="-24"/>
          <w:sz w:val="19"/>
          <w:szCs w:val="19"/>
        </w:rPr>
        <w:t xml:space="preserve"> </w:t>
      </w:r>
      <w:r w:rsidRPr="004E7957">
        <w:rPr>
          <w:b w:val="0"/>
          <w:color w:val="231F20"/>
          <w:sz w:val="19"/>
          <w:szCs w:val="19"/>
        </w:rPr>
        <w:t>during</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 w:val="0"/>
          <w:color w:val="231F20"/>
          <w:sz w:val="19"/>
          <w:szCs w:val="19"/>
        </w:rPr>
        <w:t>notiﬁcation</w:t>
      </w:r>
      <w:r w:rsidRPr="004E7957">
        <w:rPr>
          <w:b w:val="0"/>
          <w:color w:val="231F20"/>
          <w:spacing w:val="-24"/>
          <w:sz w:val="19"/>
          <w:szCs w:val="19"/>
        </w:rPr>
        <w:t xml:space="preserve"> </w:t>
      </w:r>
      <w:r w:rsidRPr="004E7957">
        <w:rPr>
          <w:b w:val="0"/>
          <w:color w:val="231F20"/>
          <w:sz w:val="19"/>
          <w:szCs w:val="19"/>
        </w:rPr>
        <w:t>of</w:t>
      </w:r>
      <w:r w:rsidRPr="004E7957">
        <w:rPr>
          <w:b w:val="0"/>
          <w:color w:val="231F20"/>
          <w:spacing w:val="-24"/>
          <w:sz w:val="19"/>
          <w:szCs w:val="19"/>
        </w:rPr>
        <w:t xml:space="preserve"> </w:t>
      </w:r>
      <w:r w:rsidRPr="004E7957">
        <w:rPr>
          <w:b w:val="0"/>
          <w:color w:val="231F20"/>
          <w:sz w:val="19"/>
          <w:szCs w:val="19"/>
        </w:rPr>
        <w:t>a</w:t>
      </w:r>
      <w:r w:rsidRPr="004E7957">
        <w:rPr>
          <w:b w:val="0"/>
          <w:color w:val="231F20"/>
          <w:spacing w:val="-24"/>
          <w:sz w:val="19"/>
          <w:szCs w:val="19"/>
        </w:rPr>
        <w:t xml:space="preserve"> </w:t>
      </w:r>
      <w:r w:rsidRPr="004E7957">
        <w:rPr>
          <w:b w:val="0"/>
          <w:color w:val="231F20"/>
          <w:sz w:val="19"/>
          <w:szCs w:val="19"/>
        </w:rPr>
        <w:t>ward.</w:t>
      </w:r>
    </w:p>
    <w:p w14:paraId="6B5841B5"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r w:rsidRPr="004E7957">
        <w:rPr>
          <w:color w:val="231F20"/>
          <w:sz w:val="19"/>
          <w:szCs w:val="19"/>
        </w:rPr>
        <w:t>Currency</w:t>
      </w:r>
      <w:r w:rsidRPr="004E7957">
        <w:rPr>
          <w:color w:val="231F20"/>
          <w:spacing w:val="-24"/>
          <w:sz w:val="19"/>
          <w:szCs w:val="19"/>
        </w:rPr>
        <w:t xml:space="preserve"> </w:t>
      </w:r>
      <w:r w:rsidRPr="004E7957">
        <w:rPr>
          <w:color w:val="231F20"/>
          <w:sz w:val="19"/>
          <w:szCs w:val="19"/>
        </w:rPr>
        <w:t>provisions</w:t>
      </w:r>
    </w:p>
    <w:p w14:paraId="33DDB145" w14:textId="77777777" w:rsidR="00043AB3" w:rsidRPr="004E7957" w:rsidRDefault="00043AB3" w:rsidP="00043AB3">
      <w:pPr>
        <w:pStyle w:val="Heading3"/>
        <w:numPr>
          <w:ilvl w:val="1"/>
          <w:numId w:val="81"/>
        </w:numPr>
        <w:tabs>
          <w:tab w:val="left" w:pos="993"/>
        </w:tabs>
        <w:spacing w:before="120"/>
        <w:ind w:left="993" w:right="-1" w:hanging="567"/>
        <w:jc w:val="both"/>
        <w:rPr>
          <w:b w:val="0"/>
          <w:color w:val="231F20"/>
          <w:sz w:val="19"/>
          <w:szCs w:val="19"/>
        </w:rPr>
      </w:pPr>
      <w:r w:rsidRPr="004E7957">
        <w:rPr>
          <w:b w:val="0"/>
          <w:color w:val="231F20"/>
          <w:spacing w:val="-3"/>
          <w:sz w:val="19"/>
          <w:szCs w:val="19"/>
        </w:rPr>
        <w:t>Tenders</w:t>
      </w:r>
      <w:r w:rsidRPr="004E7957">
        <w:rPr>
          <w:b w:val="0"/>
          <w:color w:val="231F20"/>
          <w:spacing w:val="-20"/>
          <w:sz w:val="19"/>
          <w:szCs w:val="19"/>
        </w:rPr>
        <w:t xml:space="preserve"> </w:t>
      </w:r>
      <w:r w:rsidRPr="004E7957">
        <w:rPr>
          <w:b w:val="0"/>
          <w:color w:val="231F20"/>
          <w:sz w:val="19"/>
          <w:szCs w:val="19"/>
        </w:rPr>
        <w:t>will</w:t>
      </w:r>
      <w:r w:rsidRPr="004E7957">
        <w:rPr>
          <w:b w:val="0"/>
          <w:color w:val="231F20"/>
          <w:spacing w:val="-20"/>
          <w:sz w:val="19"/>
          <w:szCs w:val="19"/>
        </w:rPr>
        <w:t xml:space="preserve"> </w:t>
      </w:r>
      <w:r w:rsidRPr="004E7957">
        <w:rPr>
          <w:b w:val="0"/>
          <w:color w:val="231F20"/>
          <w:sz w:val="19"/>
          <w:szCs w:val="19"/>
        </w:rPr>
        <w:t>priced</w:t>
      </w:r>
      <w:r w:rsidRPr="004E7957">
        <w:rPr>
          <w:b w:val="0"/>
          <w:color w:val="231F20"/>
          <w:spacing w:val="-20"/>
          <w:sz w:val="19"/>
          <w:szCs w:val="19"/>
        </w:rPr>
        <w:t xml:space="preserve"> </w:t>
      </w:r>
      <w:r w:rsidRPr="004E7957">
        <w:rPr>
          <w:b w:val="0"/>
          <w:color w:val="231F20"/>
          <w:sz w:val="19"/>
          <w:szCs w:val="19"/>
        </w:rPr>
        <w:t>be</w:t>
      </w:r>
      <w:r w:rsidRPr="004E7957">
        <w:rPr>
          <w:b w:val="0"/>
          <w:color w:val="231F20"/>
          <w:spacing w:val="-20"/>
          <w:sz w:val="19"/>
          <w:szCs w:val="19"/>
        </w:rPr>
        <w:t xml:space="preserve"> </w:t>
      </w:r>
      <w:r w:rsidRPr="004E7957">
        <w:rPr>
          <w:b w:val="0"/>
          <w:color w:val="231F20"/>
          <w:sz w:val="19"/>
          <w:szCs w:val="19"/>
        </w:rPr>
        <w:t>in</w:t>
      </w:r>
      <w:r w:rsidRPr="004E7957">
        <w:rPr>
          <w:b w:val="0"/>
          <w:color w:val="231F20"/>
          <w:spacing w:val="-20"/>
          <w:sz w:val="19"/>
          <w:szCs w:val="19"/>
        </w:rPr>
        <w:t xml:space="preserve"> </w:t>
      </w:r>
      <w:r w:rsidRPr="004E7957">
        <w:rPr>
          <w:b w:val="0"/>
          <w:color w:val="231F20"/>
          <w:sz w:val="19"/>
          <w:szCs w:val="19"/>
        </w:rPr>
        <w:t>Kenya</w:t>
      </w:r>
      <w:r w:rsidRPr="004E7957">
        <w:rPr>
          <w:b w:val="0"/>
          <w:color w:val="231F20"/>
          <w:spacing w:val="-20"/>
          <w:sz w:val="19"/>
          <w:szCs w:val="19"/>
        </w:rPr>
        <w:t xml:space="preserve"> </w:t>
      </w:r>
      <w:r w:rsidRPr="004E7957">
        <w:rPr>
          <w:b w:val="0"/>
          <w:color w:val="231F20"/>
          <w:sz w:val="19"/>
          <w:szCs w:val="19"/>
        </w:rPr>
        <w:t>Shillings</w:t>
      </w:r>
      <w:r w:rsidRPr="004E7957">
        <w:rPr>
          <w:b w:val="0"/>
          <w:color w:val="231F20"/>
          <w:spacing w:val="-20"/>
          <w:sz w:val="19"/>
          <w:szCs w:val="19"/>
        </w:rPr>
        <w:t xml:space="preserve"> </w:t>
      </w:r>
      <w:r w:rsidRPr="004E7957">
        <w:rPr>
          <w:b w:val="0"/>
          <w:color w:val="231F20"/>
          <w:spacing w:val="-3"/>
          <w:sz w:val="19"/>
          <w:szCs w:val="19"/>
        </w:rPr>
        <w:t>only.</w:t>
      </w:r>
      <w:r w:rsidRPr="004E7957">
        <w:rPr>
          <w:b w:val="0"/>
          <w:color w:val="231F20"/>
          <w:spacing w:val="-24"/>
          <w:sz w:val="19"/>
          <w:szCs w:val="19"/>
        </w:rPr>
        <w:t xml:space="preserve"> </w:t>
      </w:r>
      <w:r w:rsidRPr="004E7957">
        <w:rPr>
          <w:b w:val="0"/>
          <w:color w:val="231F20"/>
          <w:sz w:val="19"/>
          <w:szCs w:val="19"/>
        </w:rPr>
        <w:t>Tenderers</w:t>
      </w:r>
      <w:r w:rsidRPr="004E7957">
        <w:rPr>
          <w:b w:val="0"/>
          <w:color w:val="231F20"/>
          <w:spacing w:val="-20"/>
          <w:sz w:val="19"/>
          <w:szCs w:val="19"/>
        </w:rPr>
        <w:t xml:space="preserve"> </w:t>
      </w:r>
      <w:r w:rsidRPr="004E7957">
        <w:rPr>
          <w:b w:val="0"/>
          <w:color w:val="231F20"/>
          <w:sz w:val="19"/>
          <w:szCs w:val="19"/>
        </w:rPr>
        <w:t>quoting</w:t>
      </w:r>
      <w:r w:rsidRPr="004E7957">
        <w:rPr>
          <w:b w:val="0"/>
          <w:color w:val="231F20"/>
          <w:spacing w:val="-20"/>
          <w:sz w:val="19"/>
          <w:szCs w:val="19"/>
        </w:rPr>
        <w:t xml:space="preserve"> </w:t>
      </w:r>
      <w:r w:rsidRPr="004E7957">
        <w:rPr>
          <w:b w:val="0"/>
          <w:color w:val="231F20"/>
          <w:sz w:val="19"/>
          <w:szCs w:val="19"/>
        </w:rPr>
        <w:t>in</w:t>
      </w:r>
      <w:r w:rsidRPr="004E7957">
        <w:rPr>
          <w:b w:val="0"/>
          <w:color w:val="231F20"/>
          <w:spacing w:val="-20"/>
          <w:sz w:val="19"/>
          <w:szCs w:val="19"/>
        </w:rPr>
        <w:t xml:space="preserve"> </w:t>
      </w:r>
      <w:r w:rsidRPr="004E7957">
        <w:rPr>
          <w:b w:val="0"/>
          <w:color w:val="231F20"/>
          <w:sz w:val="19"/>
          <w:szCs w:val="19"/>
        </w:rPr>
        <w:t>currencies</w:t>
      </w:r>
      <w:r w:rsidRPr="004E7957">
        <w:rPr>
          <w:b w:val="0"/>
          <w:color w:val="231F20"/>
          <w:spacing w:val="-20"/>
          <w:sz w:val="19"/>
          <w:szCs w:val="19"/>
        </w:rPr>
        <w:t xml:space="preserve"> </w:t>
      </w:r>
      <w:r w:rsidRPr="004E7957">
        <w:rPr>
          <w:b w:val="0"/>
          <w:color w:val="231F20"/>
          <w:sz w:val="19"/>
          <w:szCs w:val="19"/>
        </w:rPr>
        <w:t>other</w:t>
      </w:r>
      <w:r w:rsidRPr="004E7957">
        <w:rPr>
          <w:b w:val="0"/>
          <w:color w:val="231F20"/>
          <w:spacing w:val="-20"/>
          <w:sz w:val="19"/>
          <w:szCs w:val="19"/>
        </w:rPr>
        <w:t xml:space="preserve"> </w:t>
      </w:r>
      <w:r w:rsidRPr="004E7957">
        <w:rPr>
          <w:b w:val="0"/>
          <w:color w:val="231F20"/>
          <w:sz w:val="19"/>
          <w:szCs w:val="19"/>
        </w:rPr>
        <w:t>than</w:t>
      </w:r>
      <w:r w:rsidRPr="004E7957">
        <w:rPr>
          <w:b w:val="0"/>
          <w:color w:val="231F20"/>
          <w:spacing w:val="-20"/>
          <w:sz w:val="19"/>
          <w:szCs w:val="19"/>
        </w:rPr>
        <w:t xml:space="preserve"> </w:t>
      </w:r>
      <w:r w:rsidRPr="004E7957">
        <w:rPr>
          <w:b w:val="0"/>
          <w:color w:val="231F20"/>
          <w:sz w:val="19"/>
          <w:szCs w:val="19"/>
        </w:rPr>
        <w:t>in</w:t>
      </w:r>
      <w:r w:rsidRPr="004E7957">
        <w:rPr>
          <w:b w:val="0"/>
          <w:color w:val="231F20"/>
          <w:spacing w:val="-20"/>
          <w:sz w:val="19"/>
          <w:szCs w:val="19"/>
        </w:rPr>
        <w:t xml:space="preserve"> </w:t>
      </w:r>
      <w:r w:rsidRPr="004E7957">
        <w:rPr>
          <w:b w:val="0"/>
          <w:color w:val="231F20"/>
          <w:sz w:val="19"/>
          <w:szCs w:val="19"/>
        </w:rPr>
        <w:t>Kenya</w:t>
      </w:r>
      <w:r w:rsidRPr="004E7957">
        <w:rPr>
          <w:b w:val="0"/>
          <w:color w:val="231F20"/>
          <w:spacing w:val="-20"/>
          <w:sz w:val="19"/>
          <w:szCs w:val="19"/>
        </w:rPr>
        <w:t xml:space="preserve"> </w:t>
      </w:r>
      <w:r w:rsidRPr="004E7957">
        <w:rPr>
          <w:b w:val="0"/>
          <w:color w:val="231F20"/>
          <w:sz w:val="19"/>
          <w:szCs w:val="19"/>
        </w:rPr>
        <w:t>shillings</w:t>
      </w:r>
      <w:r w:rsidRPr="004E7957">
        <w:rPr>
          <w:b w:val="0"/>
          <w:color w:val="231F20"/>
          <w:spacing w:val="-20"/>
          <w:sz w:val="19"/>
          <w:szCs w:val="19"/>
        </w:rPr>
        <w:t xml:space="preserve"> </w:t>
      </w:r>
      <w:r w:rsidRPr="004E7957">
        <w:rPr>
          <w:b w:val="0"/>
          <w:color w:val="231F20"/>
          <w:sz w:val="19"/>
          <w:szCs w:val="19"/>
        </w:rPr>
        <w:t>will be</w:t>
      </w:r>
      <w:r w:rsidRPr="004E7957">
        <w:rPr>
          <w:b w:val="0"/>
          <w:color w:val="231F20"/>
          <w:spacing w:val="-23"/>
          <w:sz w:val="19"/>
          <w:szCs w:val="19"/>
        </w:rPr>
        <w:t xml:space="preserve"> </w:t>
      </w:r>
      <w:r w:rsidRPr="004E7957">
        <w:rPr>
          <w:b w:val="0"/>
          <w:color w:val="231F20"/>
          <w:sz w:val="19"/>
          <w:szCs w:val="19"/>
        </w:rPr>
        <w:t>determined</w:t>
      </w:r>
      <w:r w:rsidRPr="004E7957">
        <w:rPr>
          <w:b w:val="0"/>
          <w:color w:val="231F20"/>
          <w:spacing w:val="-23"/>
          <w:sz w:val="19"/>
          <w:szCs w:val="19"/>
        </w:rPr>
        <w:t xml:space="preserve"> </w:t>
      </w:r>
      <w:r w:rsidRPr="004E7957">
        <w:rPr>
          <w:b w:val="0"/>
          <w:color w:val="231F20"/>
          <w:sz w:val="19"/>
          <w:szCs w:val="19"/>
        </w:rPr>
        <w:t>non-responsive</w:t>
      </w:r>
      <w:r w:rsidRPr="004E7957">
        <w:rPr>
          <w:b w:val="0"/>
          <w:color w:val="231F20"/>
          <w:spacing w:val="-23"/>
          <w:sz w:val="19"/>
          <w:szCs w:val="19"/>
        </w:rPr>
        <w:t xml:space="preserve"> </w:t>
      </w:r>
      <w:r w:rsidRPr="004E7957">
        <w:rPr>
          <w:b w:val="0"/>
          <w:color w:val="231F20"/>
          <w:sz w:val="19"/>
          <w:szCs w:val="19"/>
        </w:rPr>
        <w:t>and</w:t>
      </w:r>
      <w:r w:rsidRPr="004E7957">
        <w:rPr>
          <w:b w:val="0"/>
          <w:color w:val="231F20"/>
          <w:spacing w:val="-23"/>
          <w:sz w:val="19"/>
          <w:szCs w:val="19"/>
        </w:rPr>
        <w:t xml:space="preserve"> </w:t>
      </w:r>
      <w:r w:rsidRPr="004E7957">
        <w:rPr>
          <w:b w:val="0"/>
          <w:color w:val="231F20"/>
          <w:sz w:val="19"/>
          <w:szCs w:val="19"/>
        </w:rPr>
        <w:t>rejected.</w:t>
      </w:r>
    </w:p>
    <w:p w14:paraId="5AE668ED"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bookmarkStart w:id="36" w:name="_TOC_250083"/>
      <w:r w:rsidRPr="004E7957">
        <w:rPr>
          <w:color w:val="231F20"/>
          <w:sz w:val="19"/>
          <w:szCs w:val="19"/>
        </w:rPr>
        <w:t>Margin</w:t>
      </w:r>
      <w:r w:rsidRPr="004E7957">
        <w:rPr>
          <w:color w:val="231F20"/>
          <w:spacing w:val="-24"/>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Preference</w:t>
      </w:r>
      <w:r w:rsidRPr="004E7957">
        <w:rPr>
          <w:color w:val="231F20"/>
          <w:spacing w:val="-24"/>
          <w:sz w:val="19"/>
          <w:szCs w:val="19"/>
        </w:rPr>
        <w:t xml:space="preserve"> </w:t>
      </w:r>
      <w:r w:rsidRPr="004E7957">
        <w:rPr>
          <w:color w:val="231F20"/>
          <w:sz w:val="19"/>
          <w:szCs w:val="19"/>
        </w:rPr>
        <w:t>and</w:t>
      </w:r>
      <w:r w:rsidRPr="004E7957">
        <w:rPr>
          <w:color w:val="231F20"/>
          <w:spacing w:val="-23"/>
          <w:sz w:val="19"/>
          <w:szCs w:val="19"/>
        </w:rPr>
        <w:t xml:space="preserve"> </w:t>
      </w:r>
      <w:bookmarkEnd w:id="36"/>
      <w:r w:rsidRPr="004E7957">
        <w:rPr>
          <w:color w:val="231F20"/>
          <w:sz w:val="19"/>
          <w:szCs w:val="19"/>
        </w:rPr>
        <w:t>Reservations</w:t>
      </w:r>
    </w:p>
    <w:p w14:paraId="5454232A" w14:textId="77777777" w:rsidR="00043AB3" w:rsidRPr="004E7957" w:rsidRDefault="00043AB3" w:rsidP="00043AB3">
      <w:pPr>
        <w:pStyle w:val="Heading3"/>
        <w:numPr>
          <w:ilvl w:val="1"/>
          <w:numId w:val="82"/>
        </w:numPr>
        <w:tabs>
          <w:tab w:val="left" w:pos="993"/>
        </w:tabs>
        <w:spacing w:before="120"/>
        <w:ind w:left="993" w:right="-1" w:hanging="567"/>
        <w:jc w:val="both"/>
        <w:rPr>
          <w:b w:val="0"/>
          <w:color w:val="231F20"/>
          <w:spacing w:val="-3"/>
          <w:sz w:val="19"/>
          <w:szCs w:val="19"/>
        </w:rPr>
      </w:pPr>
      <w:r w:rsidRPr="004E7957">
        <w:rPr>
          <w:b w:val="0"/>
          <w:color w:val="231F20"/>
          <w:spacing w:val="-3"/>
          <w:sz w:val="19"/>
          <w:szCs w:val="19"/>
        </w:rPr>
        <w:t>No margin of preference shall be allowed on contracts for small works.</w:t>
      </w:r>
    </w:p>
    <w:p w14:paraId="3AD5DEA5" w14:textId="77777777" w:rsidR="00043AB3" w:rsidRPr="004E7957" w:rsidRDefault="00043AB3" w:rsidP="00043AB3">
      <w:pPr>
        <w:pStyle w:val="Heading3"/>
        <w:numPr>
          <w:ilvl w:val="1"/>
          <w:numId w:val="82"/>
        </w:numPr>
        <w:tabs>
          <w:tab w:val="left" w:pos="993"/>
        </w:tabs>
        <w:spacing w:before="120"/>
        <w:ind w:left="993" w:right="-1" w:hanging="567"/>
        <w:jc w:val="both"/>
        <w:rPr>
          <w:b w:val="0"/>
          <w:color w:val="231F20"/>
          <w:spacing w:val="-3"/>
          <w:sz w:val="19"/>
          <w:szCs w:val="19"/>
        </w:rPr>
      </w:pPr>
      <w:r w:rsidRPr="004E7957">
        <w:rPr>
          <w:b w:val="0"/>
          <w:color w:val="231F20"/>
          <w:spacing w:val="-3"/>
          <w:sz w:val="19"/>
          <w:szCs w:val="19"/>
        </w:rPr>
        <w:t xml:space="preserve">Where it is intended to reserve the contract to speciﬁc groups under Small and Medium Enterprises, or enterprise owned by women, youth and/or persons living with disability, who are appropriately registered as such by the authority to be speciﬁed in the </w:t>
      </w:r>
      <w:r w:rsidRPr="004E7957">
        <w:rPr>
          <w:bCs w:val="0"/>
          <w:color w:val="231F20"/>
          <w:spacing w:val="-3"/>
          <w:sz w:val="19"/>
          <w:szCs w:val="19"/>
        </w:rPr>
        <w:t>TDS</w:t>
      </w:r>
      <w:r w:rsidRPr="004E7957">
        <w:rPr>
          <w:b w:val="0"/>
          <w:color w:val="231F20"/>
          <w:spacing w:val="-3"/>
          <w:sz w:val="19"/>
          <w:szCs w:val="19"/>
        </w:rPr>
        <w:t xml:space="preserve">, a procuring entity shall ensure that the invitation to tender speciﬁcally indicates that only businesses/ﬁrms belonging to those speciﬁed groups are the only ones eligible to tender. </w:t>
      </w:r>
      <w:proofErr w:type="gramStart"/>
      <w:r w:rsidRPr="004E7957">
        <w:rPr>
          <w:b w:val="0"/>
          <w:color w:val="231F20"/>
          <w:spacing w:val="-3"/>
          <w:sz w:val="19"/>
          <w:szCs w:val="19"/>
        </w:rPr>
        <w:t>Otherwise</w:t>
      </w:r>
      <w:proofErr w:type="gramEnd"/>
      <w:r w:rsidRPr="004E7957">
        <w:rPr>
          <w:b w:val="0"/>
          <w:color w:val="231F20"/>
          <w:spacing w:val="-3"/>
          <w:sz w:val="19"/>
          <w:szCs w:val="19"/>
        </w:rPr>
        <w:t xml:space="preserve"> if not so stated, the invitation will be open to all tenderers.</w:t>
      </w:r>
    </w:p>
    <w:p w14:paraId="39CB385C"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r w:rsidRPr="004E7957">
        <w:rPr>
          <w:color w:val="231F20"/>
          <w:sz w:val="19"/>
          <w:szCs w:val="19"/>
        </w:rPr>
        <w:t>Nominated</w:t>
      </w:r>
      <w:r w:rsidRPr="004E7957">
        <w:rPr>
          <w:color w:val="231F20"/>
          <w:spacing w:val="-22"/>
          <w:sz w:val="19"/>
          <w:szCs w:val="19"/>
        </w:rPr>
        <w:t xml:space="preserve"> </w:t>
      </w:r>
      <w:r w:rsidRPr="004E7957">
        <w:rPr>
          <w:color w:val="231F20"/>
          <w:sz w:val="19"/>
          <w:szCs w:val="19"/>
        </w:rPr>
        <w:t>Subcontractors</w:t>
      </w:r>
    </w:p>
    <w:p w14:paraId="443DE1C9" w14:textId="77777777" w:rsidR="00043AB3" w:rsidRPr="004E7957" w:rsidRDefault="00043AB3" w:rsidP="00043AB3">
      <w:pPr>
        <w:pStyle w:val="Heading3"/>
        <w:numPr>
          <w:ilvl w:val="1"/>
          <w:numId w:val="83"/>
        </w:numPr>
        <w:tabs>
          <w:tab w:val="left" w:pos="993"/>
        </w:tabs>
        <w:spacing w:before="120"/>
        <w:ind w:left="993" w:right="-1" w:hanging="567"/>
        <w:jc w:val="both"/>
        <w:rPr>
          <w:b w:val="0"/>
          <w:color w:val="231F20"/>
          <w:spacing w:val="-3"/>
          <w:sz w:val="19"/>
          <w:szCs w:val="19"/>
        </w:rPr>
      </w:pPr>
      <w:r w:rsidRPr="004E7957">
        <w:rPr>
          <w:b w:val="0"/>
          <w:color w:val="231F20"/>
          <w:spacing w:val="-3"/>
          <w:sz w:val="19"/>
          <w:szCs w:val="19"/>
        </w:rPr>
        <w:t xml:space="preserve">Unless otherwise stated in the </w:t>
      </w:r>
      <w:r w:rsidRPr="004E7957">
        <w:rPr>
          <w:color w:val="231F20"/>
          <w:spacing w:val="-3"/>
          <w:sz w:val="19"/>
          <w:szCs w:val="19"/>
        </w:rPr>
        <w:t>TDS</w:t>
      </w:r>
      <w:r w:rsidRPr="004E7957">
        <w:rPr>
          <w:b w:val="0"/>
          <w:color w:val="231F20"/>
          <w:spacing w:val="-3"/>
          <w:sz w:val="19"/>
          <w:szCs w:val="19"/>
        </w:rPr>
        <w:t>, the Procuring Entity does not intend to execute any speciﬁc elements of the Works by subcontractors selected in advance by the Procuring Entity.</w:t>
      </w:r>
    </w:p>
    <w:p w14:paraId="150BB6FC" w14:textId="77777777" w:rsidR="00043AB3" w:rsidRPr="004E7957" w:rsidRDefault="00043AB3" w:rsidP="00043AB3">
      <w:pPr>
        <w:pStyle w:val="Heading3"/>
        <w:numPr>
          <w:ilvl w:val="1"/>
          <w:numId w:val="83"/>
        </w:numPr>
        <w:tabs>
          <w:tab w:val="left" w:pos="993"/>
        </w:tabs>
        <w:spacing w:before="120"/>
        <w:ind w:left="993" w:right="-1" w:hanging="567"/>
        <w:jc w:val="both"/>
        <w:rPr>
          <w:b w:val="0"/>
          <w:color w:val="231F20"/>
          <w:spacing w:val="-3"/>
          <w:sz w:val="19"/>
          <w:szCs w:val="19"/>
        </w:rPr>
      </w:pPr>
      <w:r w:rsidRPr="004E7957">
        <w:rPr>
          <w:b w:val="0"/>
          <w:color w:val="231F20"/>
          <w:spacing w:val="-3"/>
          <w:sz w:val="19"/>
          <w:szCs w:val="19"/>
        </w:rPr>
        <w:t xml:space="preserve">Tenderers may propose subcontracting up to the percentage of total value of contracts or the volume of works as speciﬁed in the </w:t>
      </w:r>
      <w:r w:rsidRPr="004E7957">
        <w:rPr>
          <w:bCs w:val="0"/>
          <w:color w:val="231F20"/>
          <w:spacing w:val="-3"/>
          <w:sz w:val="19"/>
          <w:szCs w:val="19"/>
        </w:rPr>
        <w:t>TDS</w:t>
      </w:r>
      <w:r w:rsidRPr="004E7957">
        <w:rPr>
          <w:b w:val="0"/>
          <w:color w:val="231F20"/>
          <w:spacing w:val="-3"/>
          <w:sz w:val="19"/>
          <w:szCs w:val="19"/>
        </w:rPr>
        <w:t>. Subcontractors proposed by the Tenderer shall be fully qualiﬁed for their parts of the Works.</w:t>
      </w:r>
    </w:p>
    <w:p w14:paraId="7D77A8A7" w14:textId="77777777" w:rsidR="00043AB3" w:rsidRPr="004E7957" w:rsidRDefault="00043AB3" w:rsidP="00043AB3">
      <w:pPr>
        <w:pStyle w:val="Heading3"/>
        <w:numPr>
          <w:ilvl w:val="1"/>
          <w:numId w:val="83"/>
        </w:numPr>
        <w:tabs>
          <w:tab w:val="left" w:pos="993"/>
        </w:tabs>
        <w:spacing w:before="120"/>
        <w:ind w:left="993" w:right="-1" w:hanging="567"/>
        <w:jc w:val="both"/>
        <w:rPr>
          <w:b w:val="0"/>
          <w:color w:val="231F20"/>
          <w:spacing w:val="-3"/>
          <w:sz w:val="19"/>
          <w:szCs w:val="19"/>
        </w:rPr>
      </w:pPr>
      <w:r w:rsidRPr="004E7957">
        <w:rPr>
          <w:b w:val="0"/>
          <w:color w:val="231F20"/>
          <w:spacing w:val="-3"/>
          <w:sz w:val="19"/>
          <w:szCs w:val="19"/>
        </w:rPr>
        <w:t xml:space="preserve">The subcontractor's qualiﬁcations shall not be used by the Tenderer to qualify for the Works unless their specialized parts of the Works were previously designated by the Procuring Entity in the </w:t>
      </w:r>
      <w:r w:rsidRPr="004E7957">
        <w:rPr>
          <w:bCs w:val="0"/>
          <w:color w:val="231F20"/>
          <w:spacing w:val="-3"/>
          <w:sz w:val="19"/>
          <w:szCs w:val="19"/>
        </w:rPr>
        <w:t>TDS</w:t>
      </w:r>
      <w:r w:rsidRPr="004E7957">
        <w:rPr>
          <w:b w:val="0"/>
          <w:color w:val="231F20"/>
          <w:spacing w:val="-3"/>
          <w:sz w:val="19"/>
          <w:szCs w:val="19"/>
        </w:rPr>
        <w:t xml:space="preserve"> as can be met by subcontractors referred to hereafter as 'Specialized Subcontractors', in which case, the qualiﬁcations of the Specialized Subcontractors proposed by the Tenderer may be added to the qualiﬁcations of the Tenderer.</w:t>
      </w:r>
    </w:p>
    <w:p w14:paraId="728DF6F7" w14:textId="77777777" w:rsidR="00043AB3" w:rsidRPr="004E7957" w:rsidRDefault="00043AB3" w:rsidP="00043AB3">
      <w:pPr>
        <w:pStyle w:val="Heading3"/>
        <w:numPr>
          <w:ilvl w:val="0"/>
          <w:numId w:val="41"/>
        </w:numPr>
        <w:tabs>
          <w:tab w:val="left" w:pos="993"/>
        </w:tabs>
        <w:spacing w:before="120"/>
        <w:ind w:left="993" w:right="-1" w:hanging="567"/>
        <w:jc w:val="both"/>
        <w:rPr>
          <w:color w:val="231F20"/>
          <w:sz w:val="19"/>
          <w:szCs w:val="19"/>
        </w:rPr>
      </w:pPr>
      <w:bookmarkStart w:id="37" w:name="_TOC_250082"/>
      <w:r w:rsidRPr="004E7957">
        <w:rPr>
          <w:color w:val="231F20"/>
          <w:sz w:val="19"/>
          <w:szCs w:val="19"/>
        </w:rPr>
        <w:t xml:space="preserve">Evaluation </w:t>
      </w:r>
      <w:bookmarkEnd w:id="37"/>
      <w:r w:rsidRPr="004E7957">
        <w:rPr>
          <w:color w:val="231F20"/>
          <w:sz w:val="19"/>
          <w:szCs w:val="19"/>
        </w:rPr>
        <w:t>of Tenders</w:t>
      </w:r>
    </w:p>
    <w:p w14:paraId="4B485BF0" w14:textId="77777777" w:rsidR="00043AB3" w:rsidRPr="004E7957" w:rsidRDefault="00043AB3" w:rsidP="00043AB3">
      <w:pPr>
        <w:pStyle w:val="Heading3"/>
        <w:numPr>
          <w:ilvl w:val="1"/>
          <w:numId w:val="84"/>
        </w:numPr>
        <w:tabs>
          <w:tab w:val="left" w:pos="993"/>
        </w:tabs>
        <w:spacing w:before="120"/>
        <w:ind w:left="993" w:right="-1" w:hanging="567"/>
        <w:jc w:val="both"/>
        <w:rPr>
          <w:b w:val="0"/>
          <w:color w:val="231F20"/>
          <w:sz w:val="19"/>
          <w:szCs w:val="19"/>
        </w:rPr>
      </w:pPr>
      <w:r w:rsidRPr="004E7957">
        <w:rPr>
          <w:b w:val="0"/>
          <w:color w:val="231F20"/>
          <w:sz w:val="19"/>
          <w:szCs w:val="19"/>
        </w:rPr>
        <w:t>The Procuring Entity shall use the criteria and methodologies listed in this ITT and Section III, Evaluation and Qualiﬁcation Criteria. No other evaluation criteria or methodologies shall be permitted. By applying the criteria and methodologies the Procuring Entity shall determine the Best Evaluated Tender in accordance with ITT 40.</w:t>
      </w:r>
    </w:p>
    <w:p w14:paraId="31FBE9EB" w14:textId="77777777" w:rsidR="00043AB3" w:rsidRPr="004E7957" w:rsidRDefault="00043AB3" w:rsidP="00043AB3">
      <w:pPr>
        <w:pStyle w:val="Heading3"/>
        <w:numPr>
          <w:ilvl w:val="1"/>
          <w:numId w:val="84"/>
        </w:numPr>
        <w:tabs>
          <w:tab w:val="left" w:pos="993"/>
        </w:tabs>
        <w:spacing w:before="120"/>
        <w:ind w:left="993" w:right="-1" w:hanging="567"/>
        <w:jc w:val="both"/>
        <w:rPr>
          <w:b w:val="0"/>
          <w:color w:val="231F20"/>
          <w:sz w:val="19"/>
          <w:szCs w:val="19"/>
        </w:rPr>
      </w:pPr>
      <w:r w:rsidRPr="004E7957">
        <w:rPr>
          <w:b w:val="0"/>
          <w:color w:val="231F20"/>
          <w:sz w:val="19"/>
          <w:szCs w:val="19"/>
        </w:rPr>
        <w:t>To evaluate a Tender, the Procuring Entity shall consider the following:</w:t>
      </w:r>
    </w:p>
    <w:p w14:paraId="2849AD25" w14:textId="77777777" w:rsidR="00043AB3" w:rsidRPr="004E7957" w:rsidRDefault="00043AB3" w:rsidP="00043AB3">
      <w:pPr>
        <w:pStyle w:val="ListParagraph"/>
        <w:numPr>
          <w:ilvl w:val="2"/>
          <w:numId w:val="41"/>
        </w:numPr>
        <w:tabs>
          <w:tab w:val="left" w:pos="1418"/>
          <w:tab w:val="left" w:pos="1985"/>
          <w:tab w:val="left" w:pos="1986"/>
        </w:tabs>
        <w:ind w:left="1417" w:hanging="425"/>
        <w:jc w:val="both"/>
        <w:rPr>
          <w:sz w:val="19"/>
          <w:szCs w:val="19"/>
        </w:rPr>
      </w:pPr>
      <w:r w:rsidRPr="004E7957">
        <w:rPr>
          <w:color w:val="231F20"/>
          <w:sz w:val="19"/>
          <w:szCs w:val="19"/>
        </w:rPr>
        <w:t xml:space="preserve">price adjustment due to discounts offered in accordance </w:t>
      </w:r>
      <w:proofErr w:type="gramStart"/>
      <w:r w:rsidRPr="004E7957">
        <w:rPr>
          <w:color w:val="231F20"/>
          <w:sz w:val="19"/>
          <w:szCs w:val="19"/>
        </w:rPr>
        <w:t>with  ITT</w:t>
      </w:r>
      <w:proofErr w:type="gramEnd"/>
      <w:r w:rsidRPr="004E7957">
        <w:rPr>
          <w:color w:val="231F20"/>
          <w:sz w:val="19"/>
          <w:szCs w:val="19"/>
        </w:rPr>
        <w:t xml:space="preserve"> 16;</w:t>
      </w:r>
    </w:p>
    <w:p w14:paraId="2D8436F0" w14:textId="77777777" w:rsidR="00043AB3" w:rsidRPr="004E7957" w:rsidRDefault="00043AB3" w:rsidP="00043AB3">
      <w:pPr>
        <w:pStyle w:val="ListParagraph"/>
        <w:numPr>
          <w:ilvl w:val="2"/>
          <w:numId w:val="41"/>
        </w:numPr>
        <w:tabs>
          <w:tab w:val="left" w:pos="1418"/>
          <w:tab w:val="left" w:pos="1985"/>
          <w:tab w:val="left" w:pos="1986"/>
        </w:tabs>
        <w:ind w:left="1417" w:hanging="425"/>
        <w:jc w:val="both"/>
        <w:rPr>
          <w:sz w:val="19"/>
          <w:szCs w:val="19"/>
        </w:rPr>
      </w:pPr>
      <w:r w:rsidRPr="004E7957">
        <w:rPr>
          <w:color w:val="231F20"/>
          <w:sz w:val="19"/>
          <w:szCs w:val="19"/>
        </w:rPr>
        <w:t>converting the amount resulting from applying (a) and (b) above, if relevant, to a single currency in accordance with ITT 39;</w:t>
      </w:r>
    </w:p>
    <w:p w14:paraId="443C6E81" w14:textId="77777777" w:rsidR="00043AB3" w:rsidRPr="004E7957" w:rsidRDefault="00043AB3" w:rsidP="00043AB3">
      <w:pPr>
        <w:pStyle w:val="ListParagraph"/>
        <w:numPr>
          <w:ilvl w:val="2"/>
          <w:numId w:val="41"/>
        </w:numPr>
        <w:tabs>
          <w:tab w:val="left" w:pos="1418"/>
          <w:tab w:val="left" w:pos="1985"/>
          <w:tab w:val="left" w:pos="1986"/>
        </w:tabs>
        <w:ind w:left="1417" w:hanging="425"/>
        <w:jc w:val="both"/>
        <w:rPr>
          <w:sz w:val="19"/>
          <w:szCs w:val="19"/>
        </w:rPr>
      </w:pPr>
      <w:r w:rsidRPr="004E7957">
        <w:rPr>
          <w:color w:val="231F20"/>
          <w:sz w:val="19"/>
          <w:szCs w:val="19"/>
        </w:rPr>
        <w:t>price adjustment due to quantiﬁable nonmaterial non-conformities in accordance with ITT 30.3; and</w:t>
      </w:r>
    </w:p>
    <w:p w14:paraId="5D68121E" w14:textId="77777777" w:rsidR="00043AB3" w:rsidRPr="004E7957" w:rsidRDefault="00043AB3" w:rsidP="00043AB3">
      <w:pPr>
        <w:pStyle w:val="ListParagraph"/>
        <w:numPr>
          <w:ilvl w:val="2"/>
          <w:numId w:val="41"/>
        </w:numPr>
        <w:tabs>
          <w:tab w:val="left" w:pos="1418"/>
          <w:tab w:val="left" w:pos="1985"/>
          <w:tab w:val="left" w:pos="1986"/>
        </w:tabs>
        <w:ind w:left="1417" w:hanging="425"/>
        <w:jc w:val="both"/>
        <w:rPr>
          <w:sz w:val="19"/>
          <w:szCs w:val="19"/>
        </w:rPr>
      </w:pPr>
      <w:r w:rsidRPr="004E7957">
        <w:rPr>
          <w:color w:val="231F20"/>
          <w:sz w:val="19"/>
          <w:szCs w:val="19"/>
        </w:rPr>
        <w:t xml:space="preserve">any additional evaluation factors speciﬁed </w:t>
      </w:r>
      <w:r w:rsidRPr="004E7957">
        <w:rPr>
          <w:b/>
          <w:color w:val="231F20"/>
          <w:sz w:val="19"/>
          <w:szCs w:val="19"/>
        </w:rPr>
        <w:t xml:space="preserve">in the TDS </w:t>
      </w:r>
      <w:r w:rsidRPr="004E7957">
        <w:rPr>
          <w:color w:val="231F20"/>
          <w:sz w:val="19"/>
          <w:szCs w:val="19"/>
        </w:rPr>
        <w:t>and Section III, Evaluation and Qualiﬁcation Criteria.</w:t>
      </w:r>
    </w:p>
    <w:p w14:paraId="7C8BFF22" w14:textId="77777777" w:rsidR="00043AB3" w:rsidRPr="004E7957" w:rsidRDefault="00043AB3" w:rsidP="00043AB3">
      <w:pPr>
        <w:pStyle w:val="ListParagraph"/>
        <w:tabs>
          <w:tab w:val="left" w:pos="1418"/>
          <w:tab w:val="left" w:pos="1985"/>
          <w:tab w:val="left" w:pos="1986"/>
        </w:tabs>
        <w:ind w:left="1417" w:firstLine="0"/>
        <w:jc w:val="both"/>
        <w:rPr>
          <w:sz w:val="19"/>
          <w:szCs w:val="19"/>
        </w:rPr>
      </w:pPr>
    </w:p>
    <w:p w14:paraId="21C7AD52" w14:textId="77777777" w:rsidR="00043AB3" w:rsidRPr="004E7957" w:rsidRDefault="00043AB3" w:rsidP="00043AB3">
      <w:pPr>
        <w:pStyle w:val="Heading3"/>
        <w:numPr>
          <w:ilvl w:val="1"/>
          <w:numId w:val="84"/>
        </w:numPr>
        <w:tabs>
          <w:tab w:val="left" w:pos="993"/>
        </w:tabs>
        <w:spacing w:before="80"/>
        <w:ind w:left="993" w:right="-1" w:hanging="567"/>
        <w:jc w:val="both"/>
        <w:rPr>
          <w:b w:val="0"/>
          <w:color w:val="231F20"/>
          <w:sz w:val="19"/>
          <w:szCs w:val="19"/>
        </w:rPr>
      </w:pPr>
      <w:r w:rsidRPr="004E7957">
        <w:rPr>
          <w:b w:val="0"/>
          <w:color w:val="231F20"/>
          <w:sz w:val="19"/>
          <w:szCs w:val="19"/>
        </w:rPr>
        <w:lastRenderedPageBreak/>
        <w:t>The estimated effect of the price adjustment provisions of the Conditions of Contract, applied over the period of execution of the Contract, shall not be considered in Tender evaluation.</w:t>
      </w:r>
    </w:p>
    <w:p w14:paraId="0450E0E9" w14:textId="77777777" w:rsidR="00043AB3" w:rsidRPr="004E7957" w:rsidRDefault="00043AB3" w:rsidP="00043AB3">
      <w:pPr>
        <w:pStyle w:val="Heading3"/>
        <w:numPr>
          <w:ilvl w:val="1"/>
          <w:numId w:val="84"/>
        </w:numPr>
        <w:tabs>
          <w:tab w:val="left" w:pos="993"/>
        </w:tabs>
        <w:spacing w:before="80"/>
        <w:ind w:left="993" w:right="-1" w:hanging="567"/>
        <w:jc w:val="both"/>
        <w:rPr>
          <w:color w:val="231F20"/>
          <w:sz w:val="19"/>
          <w:szCs w:val="19"/>
        </w:rPr>
      </w:pPr>
      <w:r w:rsidRPr="004E7957">
        <w:rPr>
          <w:b w:val="0"/>
          <w:color w:val="231F20"/>
          <w:sz w:val="19"/>
          <w:szCs w:val="19"/>
        </w:rPr>
        <w:t>In the case of multiple contracts or lots, Tenderers shall be allowed to tender for one or more lots and the methodology to determine the lowest evaluated cost of the lot (contract) combinations, including any discounts offered in the</w:t>
      </w:r>
      <w:r w:rsidRPr="004E7957">
        <w:rPr>
          <w:color w:val="231F20"/>
          <w:sz w:val="19"/>
          <w:szCs w:val="19"/>
        </w:rPr>
        <w:t xml:space="preserve"> Form of Tender, is speciﬁed in Section III, Evaluation and Qualiﬁcation Criteria.</w:t>
      </w:r>
    </w:p>
    <w:p w14:paraId="2DD0EE03" w14:textId="77777777" w:rsidR="00043AB3" w:rsidRPr="004E7957" w:rsidRDefault="00043AB3" w:rsidP="00043AB3">
      <w:pPr>
        <w:pStyle w:val="Heading3"/>
        <w:numPr>
          <w:ilvl w:val="0"/>
          <w:numId w:val="41"/>
        </w:numPr>
        <w:tabs>
          <w:tab w:val="left" w:pos="993"/>
          <w:tab w:val="left" w:pos="1216"/>
        </w:tabs>
        <w:spacing w:before="80"/>
        <w:ind w:left="993" w:right="-1" w:hanging="567"/>
        <w:jc w:val="both"/>
        <w:rPr>
          <w:color w:val="231F20"/>
          <w:sz w:val="19"/>
          <w:szCs w:val="19"/>
        </w:rPr>
      </w:pPr>
      <w:bookmarkStart w:id="38" w:name="_TOC_250081"/>
      <w:r w:rsidRPr="004E7957">
        <w:rPr>
          <w:color w:val="231F20"/>
          <w:sz w:val="19"/>
          <w:szCs w:val="19"/>
        </w:rPr>
        <w:t xml:space="preserve">Comparison of </w:t>
      </w:r>
      <w:bookmarkEnd w:id="38"/>
      <w:r w:rsidRPr="004E7957">
        <w:rPr>
          <w:color w:val="231F20"/>
          <w:sz w:val="19"/>
          <w:szCs w:val="19"/>
        </w:rPr>
        <w:t>Tenders</w:t>
      </w:r>
    </w:p>
    <w:p w14:paraId="4347B8BD" w14:textId="77777777" w:rsidR="00043AB3" w:rsidRPr="004E7957" w:rsidRDefault="00043AB3" w:rsidP="00043AB3">
      <w:pPr>
        <w:pStyle w:val="Heading3"/>
        <w:numPr>
          <w:ilvl w:val="1"/>
          <w:numId w:val="85"/>
        </w:numPr>
        <w:tabs>
          <w:tab w:val="left" w:pos="993"/>
        </w:tabs>
        <w:spacing w:before="80"/>
        <w:ind w:left="993" w:right="-1" w:hanging="567"/>
        <w:jc w:val="both"/>
        <w:rPr>
          <w:b w:val="0"/>
          <w:color w:val="231F20"/>
          <w:sz w:val="19"/>
          <w:szCs w:val="19"/>
        </w:rPr>
      </w:pPr>
      <w:r w:rsidRPr="004E7957">
        <w:rPr>
          <w:b w:val="0"/>
          <w:color w:val="231F20"/>
          <w:sz w:val="19"/>
          <w:szCs w:val="19"/>
        </w:rPr>
        <w:t xml:space="preserve">The Procuring Entity shall compare the evaluated costs of all substantially responsive </w:t>
      </w:r>
      <w:r w:rsidRPr="004E7957">
        <w:rPr>
          <w:b w:val="0"/>
          <w:color w:val="231F20"/>
          <w:spacing w:val="-3"/>
          <w:sz w:val="19"/>
          <w:szCs w:val="19"/>
        </w:rPr>
        <w:t xml:space="preserve">Tenders </w:t>
      </w:r>
      <w:r w:rsidRPr="004E7957">
        <w:rPr>
          <w:b w:val="0"/>
          <w:color w:val="231F20"/>
          <w:sz w:val="19"/>
          <w:szCs w:val="19"/>
        </w:rPr>
        <w:t>established in accordance</w:t>
      </w:r>
      <w:r w:rsidRPr="004E7957">
        <w:rPr>
          <w:b w:val="0"/>
          <w:color w:val="231F20"/>
          <w:spacing w:val="-23"/>
          <w:sz w:val="19"/>
          <w:szCs w:val="19"/>
        </w:rPr>
        <w:t xml:space="preserve"> </w:t>
      </w:r>
      <w:r w:rsidRPr="004E7957">
        <w:rPr>
          <w:b w:val="0"/>
          <w:color w:val="231F20"/>
          <w:sz w:val="19"/>
          <w:szCs w:val="19"/>
        </w:rPr>
        <w:t>with</w:t>
      </w:r>
      <w:r w:rsidRPr="004E7957">
        <w:rPr>
          <w:b w:val="0"/>
          <w:color w:val="231F20"/>
          <w:spacing w:val="-23"/>
          <w:sz w:val="19"/>
          <w:szCs w:val="19"/>
        </w:rPr>
        <w:t xml:space="preserve"> </w:t>
      </w:r>
      <w:r w:rsidRPr="004E7957">
        <w:rPr>
          <w:b w:val="0"/>
          <w:color w:val="231F20"/>
          <w:sz w:val="19"/>
          <w:szCs w:val="19"/>
        </w:rPr>
        <w:t>ITT</w:t>
      </w:r>
      <w:r w:rsidRPr="004E7957">
        <w:rPr>
          <w:b w:val="0"/>
          <w:color w:val="231F20"/>
          <w:spacing w:val="-27"/>
          <w:sz w:val="19"/>
          <w:szCs w:val="19"/>
        </w:rPr>
        <w:t xml:space="preserve"> </w:t>
      </w:r>
      <w:r w:rsidRPr="004E7957">
        <w:rPr>
          <w:b w:val="0"/>
          <w:color w:val="231F20"/>
          <w:sz w:val="19"/>
          <w:szCs w:val="19"/>
        </w:rPr>
        <w:t>38.2</w:t>
      </w:r>
      <w:r w:rsidRPr="004E7957">
        <w:rPr>
          <w:b w:val="0"/>
          <w:color w:val="231F20"/>
          <w:spacing w:val="-22"/>
          <w:sz w:val="19"/>
          <w:szCs w:val="19"/>
        </w:rPr>
        <w:t xml:space="preserve"> </w:t>
      </w:r>
      <w:r w:rsidRPr="004E7957">
        <w:rPr>
          <w:b w:val="0"/>
          <w:color w:val="231F20"/>
          <w:sz w:val="19"/>
          <w:szCs w:val="19"/>
        </w:rPr>
        <w:t>to</w:t>
      </w:r>
      <w:r w:rsidRPr="004E7957">
        <w:rPr>
          <w:b w:val="0"/>
          <w:color w:val="231F20"/>
          <w:spacing w:val="-23"/>
          <w:sz w:val="19"/>
          <w:szCs w:val="19"/>
        </w:rPr>
        <w:t xml:space="preserve"> </w:t>
      </w:r>
      <w:r w:rsidRPr="004E7957">
        <w:rPr>
          <w:b w:val="0"/>
          <w:color w:val="231F20"/>
          <w:sz w:val="19"/>
          <w:szCs w:val="19"/>
        </w:rPr>
        <w:t>determine</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7"/>
          <w:sz w:val="19"/>
          <w:szCs w:val="19"/>
        </w:rPr>
        <w:t xml:space="preserve"> </w:t>
      </w:r>
      <w:r w:rsidRPr="004E7957">
        <w:rPr>
          <w:b w:val="0"/>
          <w:color w:val="231F20"/>
          <w:spacing w:val="-3"/>
          <w:sz w:val="19"/>
          <w:szCs w:val="19"/>
        </w:rPr>
        <w:t>Tender</w:t>
      </w:r>
      <w:r w:rsidRPr="004E7957">
        <w:rPr>
          <w:b w:val="0"/>
          <w:color w:val="231F20"/>
          <w:spacing w:val="-23"/>
          <w:sz w:val="19"/>
          <w:szCs w:val="19"/>
        </w:rPr>
        <w:t xml:space="preserve"> </w:t>
      </w:r>
      <w:r w:rsidRPr="004E7957">
        <w:rPr>
          <w:b w:val="0"/>
          <w:color w:val="231F20"/>
          <w:sz w:val="19"/>
          <w:szCs w:val="19"/>
        </w:rPr>
        <w:t>that</w:t>
      </w:r>
      <w:r w:rsidRPr="004E7957">
        <w:rPr>
          <w:b w:val="0"/>
          <w:color w:val="231F20"/>
          <w:spacing w:val="-23"/>
          <w:sz w:val="19"/>
          <w:szCs w:val="19"/>
        </w:rPr>
        <w:t xml:space="preserve"> </w:t>
      </w:r>
      <w:r w:rsidRPr="004E7957">
        <w:rPr>
          <w:b w:val="0"/>
          <w:color w:val="231F20"/>
          <w:sz w:val="19"/>
          <w:szCs w:val="19"/>
        </w:rPr>
        <w:t>has</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 w:val="0"/>
          <w:color w:val="231F20"/>
          <w:sz w:val="19"/>
          <w:szCs w:val="19"/>
        </w:rPr>
        <w:t>lowest</w:t>
      </w:r>
      <w:r w:rsidRPr="004E7957">
        <w:rPr>
          <w:b w:val="0"/>
          <w:color w:val="231F20"/>
          <w:spacing w:val="-23"/>
          <w:sz w:val="19"/>
          <w:szCs w:val="19"/>
        </w:rPr>
        <w:t xml:space="preserve"> </w:t>
      </w:r>
      <w:r w:rsidRPr="004E7957">
        <w:rPr>
          <w:b w:val="0"/>
          <w:color w:val="231F20"/>
          <w:sz w:val="19"/>
          <w:szCs w:val="19"/>
        </w:rPr>
        <w:t>evaluated</w:t>
      </w:r>
      <w:r w:rsidRPr="004E7957">
        <w:rPr>
          <w:b w:val="0"/>
          <w:color w:val="231F20"/>
          <w:spacing w:val="-23"/>
          <w:sz w:val="19"/>
          <w:szCs w:val="19"/>
        </w:rPr>
        <w:t xml:space="preserve"> </w:t>
      </w:r>
      <w:r w:rsidRPr="004E7957">
        <w:rPr>
          <w:b w:val="0"/>
          <w:color w:val="231F20"/>
          <w:sz w:val="19"/>
          <w:szCs w:val="19"/>
        </w:rPr>
        <w:t>cost.</w:t>
      </w:r>
    </w:p>
    <w:p w14:paraId="318707B9"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39" w:name="_TOC_250080"/>
      <w:r w:rsidRPr="004E7957">
        <w:rPr>
          <w:color w:val="231F20"/>
          <w:sz w:val="19"/>
          <w:szCs w:val="19"/>
        </w:rPr>
        <w:t>Abnormally</w:t>
      </w:r>
      <w:r w:rsidRPr="004E7957">
        <w:rPr>
          <w:color w:val="231F20"/>
          <w:spacing w:val="-22"/>
          <w:sz w:val="19"/>
          <w:szCs w:val="19"/>
        </w:rPr>
        <w:t xml:space="preserve"> </w:t>
      </w:r>
      <w:r w:rsidRPr="004E7957">
        <w:rPr>
          <w:color w:val="231F20"/>
          <w:sz w:val="19"/>
          <w:szCs w:val="19"/>
        </w:rPr>
        <w:t>Low</w:t>
      </w:r>
      <w:r w:rsidRPr="004E7957">
        <w:rPr>
          <w:color w:val="231F20"/>
          <w:spacing w:val="-26"/>
          <w:sz w:val="19"/>
          <w:szCs w:val="19"/>
        </w:rPr>
        <w:t xml:space="preserve"> </w:t>
      </w:r>
      <w:bookmarkEnd w:id="39"/>
      <w:r w:rsidRPr="004E7957">
        <w:rPr>
          <w:color w:val="231F20"/>
          <w:spacing w:val="-3"/>
          <w:sz w:val="19"/>
          <w:szCs w:val="19"/>
        </w:rPr>
        <w:t>Tenders</w:t>
      </w:r>
    </w:p>
    <w:p w14:paraId="24400E9D" w14:textId="77777777" w:rsidR="00043AB3" w:rsidRPr="004E7957" w:rsidRDefault="00043AB3" w:rsidP="00043AB3">
      <w:pPr>
        <w:pStyle w:val="Heading3"/>
        <w:numPr>
          <w:ilvl w:val="1"/>
          <w:numId w:val="86"/>
        </w:numPr>
        <w:tabs>
          <w:tab w:val="left" w:pos="993"/>
        </w:tabs>
        <w:spacing w:before="80"/>
        <w:ind w:left="993" w:right="-1" w:hanging="567"/>
        <w:jc w:val="both"/>
        <w:rPr>
          <w:b w:val="0"/>
          <w:color w:val="231F20"/>
          <w:sz w:val="19"/>
          <w:szCs w:val="19"/>
        </w:rPr>
      </w:pPr>
      <w:r w:rsidRPr="004E7957">
        <w:rPr>
          <w:b w:val="0"/>
          <w:color w:val="231F20"/>
          <w:sz w:val="19"/>
          <w:szCs w:val="19"/>
        </w:rPr>
        <w:t>An Abnormally Low Tender is one where the Tender price, in combination with other elements of the Tender, appears so low that it raises material concerns as to the capability of the Tenderer in regards to the Tenderer's ability to perform the Contract for the offered Tender Price or that genuine competition between Tenderers is compromised.</w:t>
      </w:r>
    </w:p>
    <w:p w14:paraId="487D5EAC" w14:textId="77777777" w:rsidR="00043AB3" w:rsidRPr="004E7957" w:rsidRDefault="00043AB3" w:rsidP="00043AB3">
      <w:pPr>
        <w:pStyle w:val="Heading3"/>
        <w:numPr>
          <w:ilvl w:val="1"/>
          <w:numId w:val="86"/>
        </w:numPr>
        <w:tabs>
          <w:tab w:val="left" w:pos="993"/>
        </w:tabs>
        <w:spacing w:before="80"/>
        <w:ind w:left="993" w:right="-1" w:hanging="567"/>
        <w:jc w:val="both"/>
        <w:rPr>
          <w:b w:val="0"/>
          <w:color w:val="231F20"/>
          <w:sz w:val="19"/>
          <w:szCs w:val="19"/>
        </w:rPr>
      </w:pPr>
      <w:r w:rsidRPr="004E7957">
        <w:rPr>
          <w:b w:val="0"/>
          <w:color w:val="231F20"/>
          <w:sz w:val="19"/>
          <w:szCs w:val="19"/>
        </w:rPr>
        <w:t>In the event of identiﬁcation of a potentially Abnormally Low Tender, the Procuring Entity shall seek written clariﬁcations from the Tenderer, including detailed price analyses of its Tender price in relation to the subject matter of the contract, scope, proposed methodology, schedule, allocation of risks and responsibilities and any other requirements of the Tender document.</w:t>
      </w:r>
    </w:p>
    <w:p w14:paraId="0CA5CAD3" w14:textId="77777777" w:rsidR="00043AB3" w:rsidRPr="004E7957" w:rsidRDefault="00043AB3" w:rsidP="00043AB3">
      <w:pPr>
        <w:pStyle w:val="Heading3"/>
        <w:numPr>
          <w:ilvl w:val="1"/>
          <w:numId w:val="86"/>
        </w:numPr>
        <w:tabs>
          <w:tab w:val="left" w:pos="993"/>
        </w:tabs>
        <w:spacing w:before="80"/>
        <w:ind w:left="993" w:right="-1" w:hanging="567"/>
        <w:jc w:val="both"/>
        <w:rPr>
          <w:b w:val="0"/>
          <w:color w:val="231F20"/>
          <w:sz w:val="19"/>
          <w:szCs w:val="19"/>
        </w:rPr>
      </w:pPr>
      <w:r w:rsidRPr="004E7957">
        <w:rPr>
          <w:b w:val="0"/>
          <w:color w:val="231F20"/>
          <w:sz w:val="19"/>
          <w:szCs w:val="19"/>
        </w:rPr>
        <w:t>After evaluation of the price analyses, in the event that the Procuring Entity determines that the Tenderer has failed to demonstrate its capability to perform the Contract for the offered Tender Price, the Procuring Entity shall reject the Tender.</w:t>
      </w:r>
    </w:p>
    <w:p w14:paraId="4F62A810"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40" w:name="_TOC_250079"/>
      <w:r w:rsidRPr="004E7957">
        <w:rPr>
          <w:color w:val="231F20"/>
          <w:sz w:val="19"/>
          <w:szCs w:val="19"/>
        </w:rPr>
        <w:t>Abnormally</w:t>
      </w:r>
      <w:r w:rsidRPr="004E7957">
        <w:rPr>
          <w:color w:val="231F20"/>
          <w:spacing w:val="-22"/>
          <w:sz w:val="19"/>
          <w:szCs w:val="19"/>
        </w:rPr>
        <w:t xml:space="preserve"> </w:t>
      </w:r>
      <w:r w:rsidRPr="004E7957">
        <w:rPr>
          <w:color w:val="231F20"/>
          <w:sz w:val="19"/>
          <w:szCs w:val="19"/>
        </w:rPr>
        <w:t>High</w:t>
      </w:r>
      <w:r w:rsidRPr="004E7957">
        <w:rPr>
          <w:color w:val="231F20"/>
          <w:spacing w:val="-26"/>
          <w:sz w:val="19"/>
          <w:szCs w:val="19"/>
        </w:rPr>
        <w:t xml:space="preserve"> </w:t>
      </w:r>
      <w:bookmarkEnd w:id="40"/>
      <w:r w:rsidRPr="004E7957">
        <w:rPr>
          <w:color w:val="231F20"/>
          <w:spacing w:val="-3"/>
          <w:sz w:val="19"/>
          <w:szCs w:val="19"/>
        </w:rPr>
        <w:t>Tenders</w:t>
      </w:r>
    </w:p>
    <w:p w14:paraId="16D65C7C" w14:textId="77777777" w:rsidR="00043AB3" w:rsidRPr="004E7957" w:rsidRDefault="00043AB3" w:rsidP="00043AB3">
      <w:pPr>
        <w:pStyle w:val="Heading3"/>
        <w:numPr>
          <w:ilvl w:val="1"/>
          <w:numId w:val="87"/>
        </w:numPr>
        <w:tabs>
          <w:tab w:val="left" w:pos="993"/>
        </w:tabs>
        <w:spacing w:before="80"/>
        <w:ind w:left="993" w:right="-1" w:hanging="567"/>
        <w:jc w:val="both"/>
        <w:rPr>
          <w:b w:val="0"/>
          <w:color w:val="231F20"/>
          <w:sz w:val="19"/>
          <w:szCs w:val="19"/>
        </w:rPr>
      </w:pPr>
      <w:r w:rsidRPr="004E7957">
        <w:rPr>
          <w:b w:val="0"/>
          <w:color w:val="231F20"/>
          <w:sz w:val="19"/>
          <w:szCs w:val="19"/>
        </w:rPr>
        <w:t>An abnormally high price is one where the tender price, in combination with other constituent elements of the Tender, appears unreasonably too high to the extent that the Procuring Entity is concerned that it (the Procuring Entity) may not be getting value for money or it may be paying too high a price for the contract compared with market prices or that genuine competition between Tenderers is compromised.</w:t>
      </w:r>
    </w:p>
    <w:p w14:paraId="38A6BF63" w14:textId="77777777" w:rsidR="00043AB3" w:rsidRPr="004E7957" w:rsidRDefault="00043AB3" w:rsidP="00043AB3">
      <w:pPr>
        <w:pStyle w:val="Heading3"/>
        <w:numPr>
          <w:ilvl w:val="1"/>
          <w:numId w:val="87"/>
        </w:numPr>
        <w:tabs>
          <w:tab w:val="left" w:pos="993"/>
        </w:tabs>
        <w:spacing w:before="80"/>
        <w:ind w:left="993" w:right="-1" w:hanging="567"/>
        <w:jc w:val="both"/>
        <w:rPr>
          <w:b w:val="0"/>
          <w:color w:val="231F20"/>
          <w:sz w:val="19"/>
          <w:szCs w:val="19"/>
        </w:rPr>
      </w:pPr>
      <w:r w:rsidRPr="004E7957">
        <w:rPr>
          <w:b w:val="0"/>
          <w:color w:val="231F20"/>
          <w:sz w:val="19"/>
          <w:szCs w:val="19"/>
        </w:rPr>
        <w:t>In case of an abnormally high tender price, the Procuring Entity shall make a survey of the market prices, check if the estimated cost of the contract is correct and review the Tender Documents to check if the speciﬁcations, scope of work and conditions of contract are contributory to the abnormally high tenders. The Procuring Entity may also seek written clariﬁcation from the tenderer on the reason for the high tender price. The Procuring Entity shall proceed as follows:</w:t>
      </w:r>
    </w:p>
    <w:p w14:paraId="70091799" w14:textId="77777777" w:rsidR="00043AB3" w:rsidRPr="004E7957" w:rsidRDefault="00043AB3" w:rsidP="00043AB3">
      <w:pPr>
        <w:pStyle w:val="ListParagraph"/>
        <w:numPr>
          <w:ilvl w:val="0"/>
          <w:numId w:val="34"/>
        </w:numPr>
        <w:tabs>
          <w:tab w:val="left" w:pos="1972"/>
          <w:tab w:val="left" w:pos="1973"/>
        </w:tabs>
        <w:spacing w:before="80"/>
        <w:ind w:left="1559" w:hanging="567"/>
        <w:jc w:val="both"/>
        <w:rPr>
          <w:sz w:val="19"/>
          <w:szCs w:val="19"/>
        </w:rPr>
      </w:pPr>
      <w:r w:rsidRPr="004E7957">
        <w:rPr>
          <w:color w:val="231F20"/>
          <w:sz w:val="19"/>
          <w:szCs w:val="19"/>
        </w:rPr>
        <w:t>If</w:t>
      </w:r>
      <w:r w:rsidRPr="004E7957">
        <w:rPr>
          <w:color w:val="231F20"/>
          <w:spacing w:val="-10"/>
          <w:sz w:val="19"/>
          <w:szCs w:val="19"/>
        </w:rPr>
        <w:t xml:space="preserve"> </w:t>
      </w:r>
      <w:r w:rsidRPr="004E7957">
        <w:rPr>
          <w:color w:val="231F20"/>
          <w:sz w:val="19"/>
          <w:szCs w:val="19"/>
        </w:rPr>
        <w:t>the</w:t>
      </w:r>
      <w:r w:rsidRPr="004E7957">
        <w:rPr>
          <w:color w:val="231F20"/>
          <w:spacing w:val="-11"/>
          <w:sz w:val="19"/>
          <w:szCs w:val="19"/>
        </w:rPr>
        <w:t xml:space="preserve"> </w:t>
      </w:r>
      <w:r w:rsidRPr="004E7957">
        <w:rPr>
          <w:color w:val="231F20"/>
          <w:sz w:val="19"/>
          <w:szCs w:val="19"/>
        </w:rPr>
        <w:t>tender</w:t>
      </w:r>
      <w:r w:rsidRPr="004E7957">
        <w:rPr>
          <w:color w:val="231F20"/>
          <w:spacing w:val="-11"/>
          <w:sz w:val="19"/>
          <w:szCs w:val="19"/>
        </w:rPr>
        <w:t xml:space="preserve"> </w:t>
      </w:r>
      <w:r w:rsidRPr="004E7957">
        <w:rPr>
          <w:color w:val="231F20"/>
          <w:sz w:val="19"/>
          <w:szCs w:val="19"/>
        </w:rPr>
        <w:t>price</w:t>
      </w:r>
      <w:r w:rsidRPr="004E7957">
        <w:rPr>
          <w:color w:val="231F20"/>
          <w:spacing w:val="-11"/>
          <w:sz w:val="19"/>
          <w:szCs w:val="19"/>
        </w:rPr>
        <w:t xml:space="preserve"> </w:t>
      </w:r>
      <w:r w:rsidRPr="004E7957">
        <w:rPr>
          <w:color w:val="231F20"/>
          <w:sz w:val="19"/>
          <w:szCs w:val="19"/>
        </w:rPr>
        <w:t>is</w:t>
      </w:r>
      <w:r w:rsidRPr="004E7957">
        <w:rPr>
          <w:color w:val="231F20"/>
          <w:spacing w:val="-10"/>
          <w:sz w:val="19"/>
          <w:szCs w:val="19"/>
        </w:rPr>
        <w:t xml:space="preserve"> </w:t>
      </w:r>
      <w:r w:rsidRPr="004E7957">
        <w:rPr>
          <w:color w:val="231F20"/>
          <w:sz w:val="19"/>
          <w:szCs w:val="19"/>
        </w:rPr>
        <w:t>abnormally</w:t>
      </w:r>
      <w:r w:rsidRPr="004E7957">
        <w:rPr>
          <w:color w:val="231F20"/>
          <w:spacing w:val="-11"/>
          <w:sz w:val="19"/>
          <w:szCs w:val="19"/>
        </w:rPr>
        <w:t xml:space="preserve"> </w:t>
      </w:r>
      <w:r w:rsidRPr="004E7957">
        <w:rPr>
          <w:color w:val="231F20"/>
          <w:sz w:val="19"/>
          <w:szCs w:val="19"/>
        </w:rPr>
        <w:t>high</w:t>
      </w:r>
      <w:r w:rsidRPr="004E7957">
        <w:rPr>
          <w:color w:val="231F20"/>
          <w:spacing w:val="-11"/>
          <w:sz w:val="19"/>
          <w:szCs w:val="19"/>
        </w:rPr>
        <w:t xml:space="preserve"> </w:t>
      </w:r>
      <w:r w:rsidRPr="004E7957">
        <w:rPr>
          <w:color w:val="231F20"/>
          <w:sz w:val="19"/>
          <w:szCs w:val="19"/>
        </w:rPr>
        <w:t>based</w:t>
      </w:r>
      <w:r w:rsidRPr="004E7957">
        <w:rPr>
          <w:color w:val="231F20"/>
          <w:spacing w:val="-11"/>
          <w:sz w:val="19"/>
          <w:szCs w:val="19"/>
        </w:rPr>
        <w:t xml:space="preserve"> </w:t>
      </w:r>
      <w:r w:rsidRPr="004E7957">
        <w:rPr>
          <w:color w:val="231F20"/>
          <w:sz w:val="19"/>
          <w:szCs w:val="19"/>
        </w:rPr>
        <w:t>on</w:t>
      </w:r>
      <w:r w:rsidRPr="004E7957">
        <w:rPr>
          <w:color w:val="231F20"/>
          <w:spacing w:val="-10"/>
          <w:sz w:val="19"/>
          <w:szCs w:val="19"/>
        </w:rPr>
        <w:t xml:space="preserve"> </w:t>
      </w:r>
      <w:r w:rsidRPr="004E7957">
        <w:rPr>
          <w:color w:val="231F20"/>
          <w:sz w:val="19"/>
          <w:szCs w:val="19"/>
        </w:rPr>
        <w:t>wrong</w:t>
      </w:r>
      <w:r w:rsidRPr="004E7957">
        <w:rPr>
          <w:color w:val="231F20"/>
          <w:spacing w:val="-10"/>
          <w:sz w:val="19"/>
          <w:szCs w:val="19"/>
        </w:rPr>
        <w:t xml:space="preserve"> </w:t>
      </w:r>
      <w:r w:rsidRPr="004E7957">
        <w:rPr>
          <w:color w:val="231F20"/>
          <w:sz w:val="19"/>
          <w:szCs w:val="19"/>
        </w:rPr>
        <w:t>estimated</w:t>
      </w:r>
      <w:r w:rsidRPr="004E7957">
        <w:rPr>
          <w:color w:val="231F20"/>
          <w:spacing w:val="-11"/>
          <w:sz w:val="19"/>
          <w:szCs w:val="19"/>
        </w:rPr>
        <w:t xml:space="preserve"> </w:t>
      </w:r>
      <w:r w:rsidRPr="004E7957">
        <w:rPr>
          <w:color w:val="231F20"/>
          <w:sz w:val="19"/>
          <w:szCs w:val="19"/>
        </w:rPr>
        <w:t>cost</w:t>
      </w:r>
      <w:r w:rsidRPr="004E7957">
        <w:rPr>
          <w:color w:val="231F20"/>
          <w:spacing w:val="-11"/>
          <w:sz w:val="19"/>
          <w:szCs w:val="19"/>
        </w:rPr>
        <w:t xml:space="preserve"> </w:t>
      </w:r>
      <w:r w:rsidRPr="004E7957">
        <w:rPr>
          <w:color w:val="231F20"/>
          <w:sz w:val="19"/>
          <w:szCs w:val="19"/>
        </w:rPr>
        <w:t>of</w:t>
      </w:r>
      <w:r w:rsidRPr="004E7957">
        <w:rPr>
          <w:color w:val="231F20"/>
          <w:spacing w:val="-10"/>
          <w:sz w:val="19"/>
          <w:szCs w:val="19"/>
        </w:rPr>
        <w:t xml:space="preserve"> </w:t>
      </w:r>
      <w:r w:rsidRPr="004E7957">
        <w:rPr>
          <w:color w:val="231F20"/>
          <w:sz w:val="19"/>
          <w:szCs w:val="19"/>
        </w:rPr>
        <w:t>the</w:t>
      </w:r>
      <w:r w:rsidRPr="004E7957">
        <w:rPr>
          <w:color w:val="231F20"/>
          <w:spacing w:val="-11"/>
          <w:sz w:val="19"/>
          <w:szCs w:val="19"/>
        </w:rPr>
        <w:t xml:space="preserve"> </w:t>
      </w:r>
      <w:r w:rsidRPr="004E7957">
        <w:rPr>
          <w:color w:val="231F20"/>
          <w:sz w:val="19"/>
          <w:szCs w:val="19"/>
        </w:rPr>
        <w:t>contract,</w:t>
      </w:r>
      <w:r w:rsidRPr="004E7957">
        <w:rPr>
          <w:color w:val="231F20"/>
          <w:spacing w:val="-11"/>
          <w:sz w:val="19"/>
          <w:szCs w:val="19"/>
        </w:rPr>
        <w:t xml:space="preserve"> </w:t>
      </w:r>
      <w:r w:rsidRPr="004E7957">
        <w:rPr>
          <w:color w:val="231F20"/>
          <w:sz w:val="19"/>
          <w:szCs w:val="19"/>
        </w:rPr>
        <w:t>the</w:t>
      </w:r>
      <w:r w:rsidRPr="004E7957">
        <w:rPr>
          <w:color w:val="231F20"/>
          <w:spacing w:val="-11"/>
          <w:sz w:val="19"/>
          <w:szCs w:val="19"/>
        </w:rPr>
        <w:t xml:space="preserve"> </w:t>
      </w:r>
      <w:r w:rsidRPr="004E7957">
        <w:rPr>
          <w:color w:val="231F20"/>
          <w:sz w:val="19"/>
          <w:szCs w:val="19"/>
        </w:rPr>
        <w:t>Procuring</w:t>
      </w:r>
      <w:r w:rsidRPr="004E7957">
        <w:rPr>
          <w:color w:val="231F20"/>
          <w:spacing w:val="-11"/>
          <w:sz w:val="19"/>
          <w:szCs w:val="19"/>
        </w:rPr>
        <w:t xml:space="preserve"> </w:t>
      </w:r>
      <w:r w:rsidRPr="004E7957">
        <w:rPr>
          <w:color w:val="231F20"/>
          <w:sz w:val="19"/>
          <w:szCs w:val="19"/>
        </w:rPr>
        <w:t>Entity</w:t>
      </w:r>
      <w:r w:rsidRPr="004E7957">
        <w:rPr>
          <w:color w:val="231F20"/>
          <w:sz w:val="19"/>
          <w:szCs w:val="19"/>
          <w:u w:val="single" w:color="231F20"/>
        </w:rPr>
        <w:t xml:space="preserve"> may</w:t>
      </w:r>
      <w:r w:rsidRPr="004E7957">
        <w:rPr>
          <w:color w:val="231F20"/>
          <w:spacing w:val="-23"/>
          <w:sz w:val="19"/>
          <w:szCs w:val="19"/>
        </w:rPr>
        <w:t xml:space="preserve"> </w:t>
      </w:r>
      <w:r w:rsidRPr="004E7957">
        <w:rPr>
          <w:color w:val="231F20"/>
          <w:sz w:val="19"/>
          <w:szCs w:val="19"/>
          <w:u w:val="single" w:color="231F20"/>
        </w:rPr>
        <w:t>accept</w:t>
      </w:r>
      <w:r w:rsidRPr="004E7957">
        <w:rPr>
          <w:color w:val="231F20"/>
          <w:spacing w:val="-23"/>
          <w:sz w:val="19"/>
          <w:szCs w:val="19"/>
        </w:rPr>
        <w:t xml:space="preserve"> </w:t>
      </w:r>
      <w:r w:rsidRPr="004E7957">
        <w:rPr>
          <w:color w:val="231F20"/>
          <w:sz w:val="19"/>
          <w:szCs w:val="19"/>
          <w:u w:val="single" w:color="231F20"/>
        </w:rPr>
        <w:t>or</w:t>
      </w:r>
      <w:r w:rsidRPr="004E7957">
        <w:rPr>
          <w:color w:val="231F20"/>
          <w:spacing w:val="-22"/>
          <w:sz w:val="19"/>
          <w:szCs w:val="19"/>
        </w:rPr>
        <w:t xml:space="preserve"> </w:t>
      </w:r>
      <w:r w:rsidRPr="004E7957">
        <w:rPr>
          <w:color w:val="231F20"/>
          <w:sz w:val="19"/>
          <w:szCs w:val="19"/>
          <w:u w:val="single" w:color="231F20"/>
        </w:rPr>
        <w:t>not</w:t>
      </w:r>
      <w:r w:rsidRPr="004E7957">
        <w:rPr>
          <w:color w:val="231F20"/>
          <w:spacing w:val="-23"/>
          <w:sz w:val="19"/>
          <w:szCs w:val="19"/>
        </w:rPr>
        <w:t xml:space="preserve"> </w:t>
      </w:r>
      <w:r w:rsidRPr="004E7957">
        <w:rPr>
          <w:color w:val="231F20"/>
          <w:sz w:val="19"/>
          <w:szCs w:val="19"/>
          <w:u w:val="single" w:color="231F20"/>
        </w:rPr>
        <w:t>accept</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tender</w:t>
      </w:r>
      <w:r w:rsidRPr="004E7957">
        <w:rPr>
          <w:color w:val="231F20"/>
          <w:spacing w:val="-23"/>
          <w:sz w:val="19"/>
          <w:szCs w:val="19"/>
        </w:rPr>
        <w:t xml:space="preserve"> </w:t>
      </w:r>
      <w:r w:rsidRPr="004E7957">
        <w:rPr>
          <w:color w:val="231F20"/>
          <w:sz w:val="19"/>
          <w:szCs w:val="19"/>
        </w:rPr>
        <w:t>depending</w:t>
      </w:r>
      <w:r w:rsidRPr="004E7957">
        <w:rPr>
          <w:color w:val="231F20"/>
          <w:spacing w:val="-23"/>
          <w:sz w:val="19"/>
          <w:szCs w:val="19"/>
        </w:rPr>
        <w:t xml:space="preserve"> </w:t>
      </w:r>
      <w:r w:rsidRPr="004E7957">
        <w:rPr>
          <w:color w:val="231F20"/>
          <w:sz w:val="19"/>
          <w:szCs w:val="19"/>
        </w:rPr>
        <w:t>on</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Procuring</w:t>
      </w:r>
      <w:r w:rsidRPr="004E7957">
        <w:rPr>
          <w:color w:val="231F20"/>
          <w:spacing w:val="-23"/>
          <w:sz w:val="19"/>
          <w:szCs w:val="19"/>
        </w:rPr>
        <w:t xml:space="preserve"> </w:t>
      </w:r>
      <w:r w:rsidRPr="004E7957">
        <w:rPr>
          <w:color w:val="231F20"/>
          <w:sz w:val="19"/>
          <w:szCs w:val="19"/>
        </w:rPr>
        <w:t>Entity's</w:t>
      </w:r>
      <w:r w:rsidRPr="004E7957">
        <w:rPr>
          <w:color w:val="231F20"/>
          <w:spacing w:val="-23"/>
          <w:sz w:val="19"/>
          <w:szCs w:val="19"/>
        </w:rPr>
        <w:t xml:space="preserve"> </w:t>
      </w:r>
      <w:r w:rsidRPr="004E7957">
        <w:rPr>
          <w:color w:val="231F20"/>
          <w:sz w:val="19"/>
          <w:szCs w:val="19"/>
        </w:rPr>
        <w:t>budget</w:t>
      </w:r>
      <w:r w:rsidRPr="004E7957">
        <w:rPr>
          <w:color w:val="231F20"/>
          <w:spacing w:val="-23"/>
          <w:sz w:val="19"/>
          <w:szCs w:val="19"/>
        </w:rPr>
        <w:t xml:space="preserve"> </w:t>
      </w:r>
      <w:r w:rsidRPr="004E7957">
        <w:rPr>
          <w:color w:val="231F20"/>
          <w:sz w:val="19"/>
          <w:szCs w:val="19"/>
        </w:rPr>
        <w:t>considerations.</w:t>
      </w:r>
    </w:p>
    <w:p w14:paraId="27DB323C" w14:textId="77777777" w:rsidR="00043AB3" w:rsidRPr="004E7957" w:rsidRDefault="00043AB3" w:rsidP="00043AB3">
      <w:pPr>
        <w:pStyle w:val="ListParagraph"/>
        <w:numPr>
          <w:ilvl w:val="0"/>
          <w:numId w:val="34"/>
        </w:numPr>
        <w:tabs>
          <w:tab w:val="left" w:pos="1973"/>
        </w:tabs>
        <w:spacing w:before="80"/>
        <w:ind w:left="1559" w:hanging="567"/>
        <w:jc w:val="both"/>
        <w:rPr>
          <w:sz w:val="19"/>
          <w:szCs w:val="19"/>
        </w:rPr>
      </w:pPr>
      <w:r w:rsidRPr="004E7957">
        <w:rPr>
          <w:color w:val="231F20"/>
          <w:sz w:val="19"/>
          <w:szCs w:val="19"/>
        </w:rPr>
        <w:t>If speciﬁcations, scope of work and/or conditions of contract are contributory to the abnormally high tender prices, the Procuring Entity shall reject all tenders and may retender for the contract based on revised</w:t>
      </w:r>
      <w:r w:rsidRPr="004E7957">
        <w:rPr>
          <w:color w:val="231F20"/>
          <w:spacing w:val="-23"/>
          <w:sz w:val="19"/>
          <w:szCs w:val="19"/>
        </w:rPr>
        <w:t xml:space="preserve"> </w:t>
      </w:r>
      <w:r w:rsidRPr="004E7957">
        <w:rPr>
          <w:color w:val="231F20"/>
          <w:sz w:val="19"/>
          <w:szCs w:val="19"/>
        </w:rPr>
        <w:t>estimates,</w:t>
      </w:r>
      <w:r w:rsidRPr="004E7957">
        <w:rPr>
          <w:color w:val="231F20"/>
          <w:spacing w:val="-23"/>
          <w:sz w:val="19"/>
          <w:szCs w:val="19"/>
        </w:rPr>
        <w:t xml:space="preserve"> </w:t>
      </w:r>
      <w:r w:rsidRPr="004E7957">
        <w:rPr>
          <w:color w:val="231F20"/>
          <w:sz w:val="19"/>
          <w:szCs w:val="19"/>
        </w:rPr>
        <w:t>speciﬁcations,</w:t>
      </w:r>
      <w:r w:rsidRPr="004E7957">
        <w:rPr>
          <w:color w:val="231F20"/>
          <w:spacing w:val="-23"/>
          <w:sz w:val="19"/>
          <w:szCs w:val="19"/>
        </w:rPr>
        <w:t xml:space="preserve"> </w:t>
      </w:r>
      <w:r w:rsidRPr="004E7957">
        <w:rPr>
          <w:color w:val="231F20"/>
          <w:sz w:val="19"/>
          <w:szCs w:val="19"/>
        </w:rPr>
        <w:t>scope</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work</w:t>
      </w:r>
      <w:r w:rsidRPr="004E7957">
        <w:rPr>
          <w:color w:val="231F20"/>
          <w:spacing w:val="-22"/>
          <w:sz w:val="19"/>
          <w:szCs w:val="19"/>
        </w:rPr>
        <w:t xml:space="preserve"> </w:t>
      </w:r>
      <w:r w:rsidRPr="004E7957">
        <w:rPr>
          <w:color w:val="231F20"/>
          <w:sz w:val="19"/>
          <w:szCs w:val="19"/>
        </w:rPr>
        <w:t>and</w:t>
      </w:r>
      <w:r w:rsidRPr="004E7957">
        <w:rPr>
          <w:color w:val="231F20"/>
          <w:spacing w:val="-23"/>
          <w:sz w:val="19"/>
          <w:szCs w:val="19"/>
        </w:rPr>
        <w:t xml:space="preserve"> </w:t>
      </w:r>
      <w:r w:rsidRPr="004E7957">
        <w:rPr>
          <w:color w:val="231F20"/>
          <w:sz w:val="19"/>
          <w:szCs w:val="19"/>
        </w:rPr>
        <w:t>conditions</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as</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case</w:t>
      </w:r>
      <w:r w:rsidRPr="004E7957">
        <w:rPr>
          <w:color w:val="231F20"/>
          <w:spacing w:val="-23"/>
          <w:sz w:val="19"/>
          <w:szCs w:val="19"/>
        </w:rPr>
        <w:t xml:space="preserve"> </w:t>
      </w:r>
      <w:r w:rsidRPr="004E7957">
        <w:rPr>
          <w:color w:val="231F20"/>
          <w:sz w:val="19"/>
          <w:szCs w:val="19"/>
        </w:rPr>
        <w:t>may</w:t>
      </w:r>
      <w:r w:rsidRPr="004E7957">
        <w:rPr>
          <w:color w:val="231F20"/>
          <w:spacing w:val="-23"/>
          <w:sz w:val="19"/>
          <w:szCs w:val="19"/>
        </w:rPr>
        <w:t xml:space="preserve"> </w:t>
      </w:r>
      <w:r w:rsidRPr="004E7957">
        <w:rPr>
          <w:color w:val="231F20"/>
          <w:sz w:val="19"/>
          <w:szCs w:val="19"/>
        </w:rPr>
        <w:t>be.</w:t>
      </w:r>
    </w:p>
    <w:p w14:paraId="1F22DFC5" w14:textId="77777777" w:rsidR="00043AB3" w:rsidRPr="004E7957" w:rsidRDefault="00043AB3" w:rsidP="00043AB3">
      <w:pPr>
        <w:pStyle w:val="Heading3"/>
        <w:numPr>
          <w:ilvl w:val="1"/>
          <w:numId w:val="87"/>
        </w:numPr>
        <w:tabs>
          <w:tab w:val="left" w:pos="993"/>
        </w:tabs>
        <w:spacing w:before="80"/>
        <w:ind w:left="993" w:right="-1" w:hanging="567"/>
        <w:jc w:val="both"/>
        <w:rPr>
          <w:color w:val="231F20"/>
          <w:sz w:val="19"/>
          <w:szCs w:val="19"/>
        </w:rPr>
      </w:pPr>
      <w:r w:rsidRPr="004E7957">
        <w:rPr>
          <w:b w:val="0"/>
          <w:color w:val="231F20"/>
          <w:sz w:val="19"/>
          <w:szCs w:val="19"/>
        </w:rPr>
        <w:t xml:space="preserve">If the Procuring Entity determines that the </w:t>
      </w:r>
      <w:r w:rsidRPr="004E7957">
        <w:rPr>
          <w:b w:val="0"/>
          <w:color w:val="231F20"/>
          <w:spacing w:val="-3"/>
          <w:sz w:val="19"/>
          <w:szCs w:val="19"/>
        </w:rPr>
        <w:t xml:space="preserve">Tender </w:t>
      </w:r>
      <w:r w:rsidRPr="004E7957">
        <w:rPr>
          <w:b w:val="0"/>
          <w:color w:val="231F20"/>
          <w:sz w:val="19"/>
          <w:szCs w:val="19"/>
        </w:rPr>
        <w:t xml:space="preserve">Price is abnormally too high because </w:t>
      </w:r>
      <w:r w:rsidRPr="004E7957">
        <w:rPr>
          <w:b w:val="0"/>
          <w:color w:val="231F20"/>
          <w:sz w:val="19"/>
          <w:szCs w:val="19"/>
          <w:u w:val="single" w:color="231F20"/>
        </w:rPr>
        <w:t>genuine competition between tenderers is compromised</w:t>
      </w:r>
      <w:r w:rsidRPr="004E7957">
        <w:rPr>
          <w:b w:val="0"/>
          <w:color w:val="231F20"/>
          <w:sz w:val="19"/>
          <w:szCs w:val="19"/>
        </w:rPr>
        <w:t xml:space="preserve"> (</w:t>
      </w:r>
      <w:r w:rsidRPr="004E7957">
        <w:rPr>
          <w:b w:val="0"/>
          <w:i/>
          <w:color w:val="231F20"/>
          <w:sz w:val="19"/>
          <w:szCs w:val="19"/>
        </w:rPr>
        <w:t>often due to collusion, corruption or other manipulations</w:t>
      </w:r>
      <w:r w:rsidRPr="004E7957">
        <w:rPr>
          <w:b w:val="0"/>
          <w:color w:val="231F20"/>
          <w:sz w:val="19"/>
          <w:szCs w:val="19"/>
        </w:rPr>
        <w:t xml:space="preserve">), the Procuring Entity shall reject all </w:t>
      </w:r>
      <w:r w:rsidRPr="004E7957">
        <w:rPr>
          <w:b w:val="0"/>
          <w:color w:val="231F20"/>
          <w:spacing w:val="-3"/>
          <w:sz w:val="19"/>
          <w:szCs w:val="19"/>
        </w:rPr>
        <w:t xml:space="preserve">Tenders </w:t>
      </w:r>
      <w:r w:rsidRPr="004E7957">
        <w:rPr>
          <w:b w:val="0"/>
          <w:color w:val="231F20"/>
          <w:sz w:val="19"/>
          <w:szCs w:val="19"/>
        </w:rPr>
        <w:t>and shall institute or cause competent Government Agencies to institute an investigation</w:t>
      </w:r>
      <w:r w:rsidRPr="004E7957">
        <w:rPr>
          <w:b w:val="0"/>
          <w:color w:val="231F20"/>
          <w:spacing w:val="-23"/>
          <w:sz w:val="19"/>
          <w:szCs w:val="19"/>
        </w:rPr>
        <w:t xml:space="preserve"> </w:t>
      </w:r>
      <w:r w:rsidRPr="004E7957">
        <w:rPr>
          <w:b w:val="0"/>
          <w:color w:val="231F20"/>
          <w:sz w:val="19"/>
          <w:szCs w:val="19"/>
        </w:rPr>
        <w:t>on</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 w:val="0"/>
          <w:color w:val="231F20"/>
          <w:sz w:val="19"/>
          <w:szCs w:val="19"/>
        </w:rPr>
        <w:t>cause</w:t>
      </w:r>
      <w:r w:rsidRPr="004E7957">
        <w:rPr>
          <w:b w:val="0"/>
          <w:color w:val="231F20"/>
          <w:spacing w:val="-23"/>
          <w:sz w:val="19"/>
          <w:szCs w:val="19"/>
        </w:rPr>
        <w:t xml:space="preserve"> </w:t>
      </w:r>
      <w:r w:rsidRPr="004E7957">
        <w:rPr>
          <w:b w:val="0"/>
          <w:color w:val="231F20"/>
          <w:sz w:val="19"/>
          <w:szCs w:val="19"/>
        </w:rPr>
        <w:t>of</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 w:val="0"/>
          <w:color w:val="231F20"/>
          <w:sz w:val="19"/>
          <w:szCs w:val="19"/>
        </w:rPr>
        <w:t>compromise,</w:t>
      </w:r>
      <w:r w:rsidRPr="004E7957">
        <w:rPr>
          <w:b w:val="0"/>
          <w:color w:val="231F20"/>
          <w:spacing w:val="-23"/>
          <w:sz w:val="19"/>
          <w:szCs w:val="19"/>
        </w:rPr>
        <w:t xml:space="preserve"> </w:t>
      </w:r>
      <w:r w:rsidRPr="004E7957">
        <w:rPr>
          <w:b w:val="0"/>
          <w:color w:val="231F20"/>
          <w:sz w:val="19"/>
          <w:szCs w:val="19"/>
        </w:rPr>
        <w:t>before</w:t>
      </w:r>
      <w:r w:rsidRPr="004E7957">
        <w:rPr>
          <w:b w:val="0"/>
          <w:color w:val="231F20"/>
          <w:spacing w:val="-23"/>
          <w:sz w:val="19"/>
          <w:szCs w:val="19"/>
        </w:rPr>
        <w:t xml:space="preserve"> </w:t>
      </w:r>
      <w:r w:rsidRPr="004E7957">
        <w:rPr>
          <w:b w:val="0"/>
          <w:color w:val="231F20"/>
          <w:sz w:val="19"/>
          <w:szCs w:val="19"/>
        </w:rPr>
        <w:t>retendering</w:t>
      </w:r>
      <w:r w:rsidRPr="004E7957">
        <w:rPr>
          <w:color w:val="231F20"/>
          <w:sz w:val="19"/>
          <w:szCs w:val="19"/>
        </w:rPr>
        <w:t>.</w:t>
      </w:r>
    </w:p>
    <w:p w14:paraId="17EF5658"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41" w:name="_TOC_250078"/>
      <w:r w:rsidRPr="004E7957">
        <w:rPr>
          <w:color w:val="231F20"/>
          <w:sz w:val="19"/>
          <w:szCs w:val="19"/>
        </w:rPr>
        <w:t>Unbalanced</w:t>
      </w:r>
      <w:r w:rsidRPr="004E7957">
        <w:rPr>
          <w:color w:val="231F20"/>
          <w:spacing w:val="-23"/>
          <w:sz w:val="19"/>
          <w:szCs w:val="19"/>
        </w:rPr>
        <w:t xml:space="preserve"> </w:t>
      </w:r>
      <w:r w:rsidRPr="004E7957">
        <w:rPr>
          <w:color w:val="231F20"/>
          <w:sz w:val="19"/>
          <w:szCs w:val="19"/>
        </w:rPr>
        <w:t>and/or</w:t>
      </w:r>
      <w:r w:rsidRPr="004E7957">
        <w:rPr>
          <w:color w:val="231F20"/>
          <w:spacing w:val="-27"/>
          <w:sz w:val="19"/>
          <w:szCs w:val="19"/>
        </w:rPr>
        <w:t xml:space="preserve"> </w:t>
      </w:r>
      <w:r w:rsidRPr="004E7957">
        <w:rPr>
          <w:color w:val="231F20"/>
          <w:sz w:val="19"/>
          <w:szCs w:val="19"/>
        </w:rPr>
        <w:t>Front-Loaded</w:t>
      </w:r>
      <w:r w:rsidRPr="004E7957">
        <w:rPr>
          <w:color w:val="231F20"/>
          <w:spacing w:val="-27"/>
          <w:sz w:val="19"/>
          <w:szCs w:val="19"/>
        </w:rPr>
        <w:t xml:space="preserve"> </w:t>
      </w:r>
      <w:bookmarkEnd w:id="41"/>
      <w:r w:rsidRPr="004E7957">
        <w:rPr>
          <w:color w:val="231F20"/>
          <w:spacing w:val="-3"/>
          <w:sz w:val="19"/>
          <w:szCs w:val="19"/>
        </w:rPr>
        <w:t>Tenders</w:t>
      </w:r>
    </w:p>
    <w:p w14:paraId="53D03646" w14:textId="77777777" w:rsidR="00043AB3" w:rsidRPr="004E7957" w:rsidRDefault="00043AB3" w:rsidP="00043AB3">
      <w:pPr>
        <w:pStyle w:val="Heading3"/>
        <w:numPr>
          <w:ilvl w:val="1"/>
          <w:numId w:val="88"/>
        </w:numPr>
        <w:tabs>
          <w:tab w:val="left" w:pos="993"/>
        </w:tabs>
        <w:spacing w:before="80"/>
        <w:ind w:left="993" w:right="-1" w:hanging="567"/>
        <w:jc w:val="both"/>
        <w:rPr>
          <w:b w:val="0"/>
          <w:color w:val="231F20"/>
          <w:sz w:val="19"/>
          <w:szCs w:val="19"/>
        </w:rPr>
      </w:pPr>
      <w:r w:rsidRPr="004E7957">
        <w:rPr>
          <w:b w:val="0"/>
          <w:color w:val="231F20"/>
          <w:sz w:val="19"/>
          <w:szCs w:val="19"/>
        </w:rPr>
        <w:t>If in the Procuring Entity's opinion, the Tender that is evaluated as the lowest evaluated price is seriously unbalanced and/or front loaded, the Procuring Entity may require the Tenderer to provide written clariﬁcations. Clariﬁcations may include detailed price analyses to demonstrate the consistency of the tender prices with the scope of works, proposed methodology, schedule and any other requirements of the Tender document.</w:t>
      </w:r>
    </w:p>
    <w:p w14:paraId="75BF0021" w14:textId="77777777" w:rsidR="00043AB3" w:rsidRPr="004E7957" w:rsidRDefault="00043AB3" w:rsidP="00043AB3">
      <w:pPr>
        <w:pStyle w:val="Heading3"/>
        <w:numPr>
          <w:ilvl w:val="1"/>
          <w:numId w:val="88"/>
        </w:numPr>
        <w:tabs>
          <w:tab w:val="left" w:pos="993"/>
        </w:tabs>
        <w:spacing w:before="80"/>
        <w:ind w:left="993" w:right="-1" w:hanging="567"/>
        <w:jc w:val="both"/>
        <w:rPr>
          <w:b w:val="0"/>
          <w:color w:val="231F20"/>
          <w:sz w:val="19"/>
          <w:szCs w:val="19"/>
        </w:rPr>
      </w:pPr>
      <w:r w:rsidRPr="004E7957">
        <w:rPr>
          <w:b w:val="0"/>
          <w:color w:val="231F20"/>
          <w:sz w:val="19"/>
          <w:szCs w:val="19"/>
        </w:rPr>
        <w:t>After the evaluation of the information and detailed price analyses presented by the Tenderer, the Procuring Entity may as appropriate:</w:t>
      </w:r>
    </w:p>
    <w:p w14:paraId="3B74F6FD" w14:textId="77777777" w:rsidR="00043AB3" w:rsidRPr="004E7957" w:rsidRDefault="00043AB3" w:rsidP="00043AB3">
      <w:pPr>
        <w:pStyle w:val="ListParagraph"/>
        <w:numPr>
          <w:ilvl w:val="2"/>
          <w:numId w:val="41"/>
        </w:numPr>
        <w:tabs>
          <w:tab w:val="left" w:pos="1418"/>
          <w:tab w:val="left" w:pos="1971"/>
          <w:tab w:val="left" w:pos="1972"/>
        </w:tabs>
        <w:spacing w:before="40"/>
        <w:ind w:left="1417" w:hanging="425"/>
        <w:jc w:val="both"/>
        <w:rPr>
          <w:sz w:val="19"/>
          <w:szCs w:val="19"/>
        </w:rPr>
      </w:pPr>
      <w:r w:rsidRPr="004E7957">
        <w:rPr>
          <w:color w:val="231F20"/>
          <w:sz w:val="19"/>
          <w:szCs w:val="19"/>
        </w:rPr>
        <w:t>accept</w:t>
      </w:r>
      <w:r w:rsidRPr="004E7957">
        <w:rPr>
          <w:color w:val="231F20"/>
          <w:spacing w:val="-23"/>
          <w:sz w:val="19"/>
          <w:szCs w:val="19"/>
        </w:rPr>
        <w:t xml:space="preserve"> </w:t>
      </w:r>
      <w:r w:rsidRPr="004E7957">
        <w:rPr>
          <w:color w:val="231F20"/>
          <w:sz w:val="19"/>
          <w:szCs w:val="19"/>
        </w:rPr>
        <w:t>the</w:t>
      </w:r>
      <w:r w:rsidRPr="004E7957">
        <w:rPr>
          <w:color w:val="231F20"/>
          <w:spacing w:val="-27"/>
          <w:sz w:val="19"/>
          <w:szCs w:val="19"/>
        </w:rPr>
        <w:t xml:space="preserve"> </w:t>
      </w:r>
      <w:r w:rsidRPr="004E7957">
        <w:rPr>
          <w:color w:val="231F20"/>
          <w:spacing w:val="-3"/>
          <w:sz w:val="19"/>
          <w:szCs w:val="19"/>
        </w:rPr>
        <w:t>Tender;</w:t>
      </w:r>
      <w:r w:rsidRPr="004E7957">
        <w:rPr>
          <w:color w:val="231F20"/>
          <w:spacing w:val="-23"/>
          <w:sz w:val="19"/>
          <w:szCs w:val="19"/>
        </w:rPr>
        <w:t xml:space="preserve"> </w:t>
      </w:r>
      <w:r w:rsidRPr="004E7957">
        <w:rPr>
          <w:color w:val="231F20"/>
          <w:sz w:val="19"/>
          <w:szCs w:val="19"/>
        </w:rPr>
        <w:t>or</w:t>
      </w:r>
    </w:p>
    <w:p w14:paraId="11340B46" w14:textId="77777777" w:rsidR="00043AB3" w:rsidRPr="004E7957" w:rsidRDefault="00043AB3" w:rsidP="00043AB3">
      <w:pPr>
        <w:pStyle w:val="ListParagraph"/>
        <w:numPr>
          <w:ilvl w:val="2"/>
          <w:numId w:val="41"/>
        </w:numPr>
        <w:tabs>
          <w:tab w:val="left" w:pos="1418"/>
          <w:tab w:val="left" w:pos="1971"/>
          <w:tab w:val="left" w:pos="1972"/>
        </w:tabs>
        <w:spacing w:before="40"/>
        <w:ind w:left="1417" w:hanging="425"/>
        <w:jc w:val="both"/>
        <w:rPr>
          <w:sz w:val="19"/>
          <w:szCs w:val="19"/>
        </w:rPr>
      </w:pPr>
      <w:r w:rsidRPr="004E7957">
        <w:rPr>
          <w:color w:val="231F20"/>
          <w:sz w:val="19"/>
          <w:szCs w:val="19"/>
        </w:rPr>
        <w:t>require</w:t>
      </w:r>
      <w:r w:rsidRPr="004E7957">
        <w:rPr>
          <w:color w:val="231F20"/>
          <w:spacing w:val="-11"/>
          <w:sz w:val="19"/>
          <w:szCs w:val="19"/>
        </w:rPr>
        <w:t xml:space="preserve"> </w:t>
      </w:r>
      <w:r w:rsidRPr="004E7957">
        <w:rPr>
          <w:color w:val="231F20"/>
          <w:sz w:val="19"/>
          <w:szCs w:val="19"/>
        </w:rPr>
        <w:t>that</w:t>
      </w:r>
      <w:r w:rsidRPr="004E7957">
        <w:rPr>
          <w:color w:val="231F20"/>
          <w:spacing w:val="-11"/>
          <w:sz w:val="19"/>
          <w:szCs w:val="19"/>
        </w:rPr>
        <w:t xml:space="preserve"> </w:t>
      </w:r>
      <w:r w:rsidRPr="004E7957">
        <w:rPr>
          <w:color w:val="231F20"/>
          <w:sz w:val="19"/>
          <w:szCs w:val="19"/>
        </w:rPr>
        <w:t>the</w:t>
      </w:r>
      <w:r w:rsidRPr="004E7957">
        <w:rPr>
          <w:color w:val="231F20"/>
          <w:spacing w:val="-11"/>
          <w:sz w:val="19"/>
          <w:szCs w:val="19"/>
        </w:rPr>
        <w:t xml:space="preserve"> </w:t>
      </w:r>
      <w:r w:rsidRPr="004E7957">
        <w:rPr>
          <w:color w:val="231F20"/>
          <w:sz w:val="19"/>
          <w:szCs w:val="19"/>
        </w:rPr>
        <w:t>total</w:t>
      </w:r>
      <w:r w:rsidRPr="004E7957">
        <w:rPr>
          <w:color w:val="231F20"/>
          <w:spacing w:val="-11"/>
          <w:sz w:val="19"/>
          <w:szCs w:val="19"/>
        </w:rPr>
        <w:t xml:space="preserve"> </w:t>
      </w:r>
      <w:r w:rsidRPr="004E7957">
        <w:rPr>
          <w:color w:val="231F20"/>
          <w:sz w:val="19"/>
          <w:szCs w:val="19"/>
        </w:rPr>
        <w:t>amount</w:t>
      </w:r>
      <w:r w:rsidRPr="004E7957">
        <w:rPr>
          <w:color w:val="231F20"/>
          <w:spacing w:val="-11"/>
          <w:sz w:val="19"/>
          <w:szCs w:val="19"/>
        </w:rPr>
        <w:t xml:space="preserve"> </w:t>
      </w:r>
      <w:r w:rsidRPr="004E7957">
        <w:rPr>
          <w:color w:val="231F20"/>
          <w:sz w:val="19"/>
          <w:szCs w:val="19"/>
        </w:rPr>
        <w:t>of</w:t>
      </w:r>
      <w:r w:rsidRPr="004E7957">
        <w:rPr>
          <w:color w:val="231F20"/>
          <w:spacing w:val="-10"/>
          <w:sz w:val="19"/>
          <w:szCs w:val="19"/>
        </w:rPr>
        <w:t xml:space="preserve"> </w:t>
      </w:r>
      <w:r w:rsidRPr="004E7957">
        <w:rPr>
          <w:color w:val="231F20"/>
          <w:sz w:val="19"/>
          <w:szCs w:val="19"/>
        </w:rPr>
        <w:t>the</w:t>
      </w:r>
      <w:r w:rsidRPr="004E7957">
        <w:rPr>
          <w:color w:val="231F20"/>
          <w:spacing w:val="-11"/>
          <w:sz w:val="19"/>
          <w:szCs w:val="19"/>
        </w:rPr>
        <w:t xml:space="preserve"> </w:t>
      </w:r>
      <w:r w:rsidRPr="004E7957">
        <w:rPr>
          <w:color w:val="231F20"/>
          <w:sz w:val="19"/>
          <w:szCs w:val="19"/>
        </w:rPr>
        <w:t>Performance</w:t>
      </w:r>
      <w:r w:rsidRPr="004E7957">
        <w:rPr>
          <w:color w:val="231F20"/>
          <w:spacing w:val="-11"/>
          <w:sz w:val="19"/>
          <w:szCs w:val="19"/>
        </w:rPr>
        <w:t xml:space="preserve"> </w:t>
      </w:r>
      <w:r w:rsidRPr="004E7957">
        <w:rPr>
          <w:color w:val="231F20"/>
          <w:sz w:val="19"/>
          <w:szCs w:val="19"/>
        </w:rPr>
        <w:t>Security</w:t>
      </w:r>
      <w:r w:rsidRPr="004E7957">
        <w:rPr>
          <w:color w:val="231F20"/>
          <w:spacing w:val="-11"/>
          <w:sz w:val="19"/>
          <w:szCs w:val="19"/>
        </w:rPr>
        <w:t xml:space="preserve"> </w:t>
      </w:r>
      <w:r w:rsidRPr="004E7957">
        <w:rPr>
          <w:color w:val="231F20"/>
          <w:sz w:val="19"/>
          <w:szCs w:val="19"/>
        </w:rPr>
        <w:t>be</w:t>
      </w:r>
      <w:r w:rsidRPr="004E7957">
        <w:rPr>
          <w:color w:val="231F20"/>
          <w:spacing w:val="-10"/>
          <w:sz w:val="19"/>
          <w:szCs w:val="19"/>
        </w:rPr>
        <w:t xml:space="preserve"> </w:t>
      </w:r>
      <w:r w:rsidRPr="004E7957">
        <w:rPr>
          <w:color w:val="231F20"/>
          <w:sz w:val="19"/>
          <w:szCs w:val="19"/>
        </w:rPr>
        <w:t>increased</w:t>
      </w:r>
      <w:r w:rsidRPr="004E7957">
        <w:rPr>
          <w:color w:val="231F20"/>
          <w:spacing w:val="-11"/>
          <w:sz w:val="19"/>
          <w:szCs w:val="19"/>
        </w:rPr>
        <w:t xml:space="preserve"> </w:t>
      </w:r>
      <w:r w:rsidRPr="004E7957">
        <w:rPr>
          <w:color w:val="231F20"/>
          <w:sz w:val="19"/>
          <w:szCs w:val="19"/>
        </w:rPr>
        <w:t>at</w:t>
      </w:r>
      <w:r w:rsidRPr="004E7957">
        <w:rPr>
          <w:color w:val="231F20"/>
          <w:spacing w:val="-11"/>
          <w:sz w:val="19"/>
          <w:szCs w:val="19"/>
        </w:rPr>
        <w:t xml:space="preserve"> </w:t>
      </w:r>
      <w:r w:rsidRPr="004E7957">
        <w:rPr>
          <w:color w:val="231F20"/>
          <w:sz w:val="19"/>
          <w:szCs w:val="19"/>
        </w:rPr>
        <w:t>the</w:t>
      </w:r>
      <w:r w:rsidRPr="004E7957">
        <w:rPr>
          <w:color w:val="231F20"/>
          <w:spacing w:val="-11"/>
          <w:sz w:val="19"/>
          <w:szCs w:val="19"/>
        </w:rPr>
        <w:t xml:space="preserve"> </w:t>
      </w:r>
      <w:r w:rsidRPr="004E7957">
        <w:rPr>
          <w:color w:val="231F20"/>
          <w:sz w:val="19"/>
          <w:szCs w:val="19"/>
        </w:rPr>
        <w:t>expense</w:t>
      </w:r>
      <w:r w:rsidRPr="004E7957">
        <w:rPr>
          <w:color w:val="231F20"/>
          <w:spacing w:val="-11"/>
          <w:sz w:val="19"/>
          <w:szCs w:val="19"/>
        </w:rPr>
        <w:t xml:space="preserve"> </w:t>
      </w:r>
      <w:r w:rsidRPr="004E7957">
        <w:rPr>
          <w:color w:val="231F20"/>
          <w:sz w:val="19"/>
          <w:szCs w:val="19"/>
        </w:rPr>
        <w:t>of</w:t>
      </w:r>
      <w:r w:rsidRPr="004E7957">
        <w:rPr>
          <w:color w:val="231F20"/>
          <w:spacing w:val="-10"/>
          <w:sz w:val="19"/>
          <w:szCs w:val="19"/>
        </w:rPr>
        <w:t xml:space="preserve"> </w:t>
      </w:r>
      <w:r w:rsidRPr="004E7957">
        <w:rPr>
          <w:color w:val="231F20"/>
          <w:sz w:val="19"/>
          <w:szCs w:val="19"/>
        </w:rPr>
        <w:t>the</w:t>
      </w:r>
      <w:r w:rsidRPr="004E7957">
        <w:rPr>
          <w:color w:val="231F20"/>
          <w:spacing w:val="-14"/>
          <w:sz w:val="19"/>
          <w:szCs w:val="19"/>
        </w:rPr>
        <w:t xml:space="preserve"> </w:t>
      </w:r>
      <w:r w:rsidRPr="004E7957">
        <w:rPr>
          <w:color w:val="231F20"/>
          <w:sz w:val="19"/>
          <w:szCs w:val="19"/>
        </w:rPr>
        <w:t>Tenderer</w:t>
      </w:r>
      <w:r w:rsidRPr="004E7957">
        <w:rPr>
          <w:color w:val="231F20"/>
          <w:spacing w:val="-11"/>
          <w:sz w:val="19"/>
          <w:szCs w:val="19"/>
        </w:rPr>
        <w:t xml:space="preserve"> </w:t>
      </w:r>
      <w:r w:rsidRPr="004E7957">
        <w:rPr>
          <w:color w:val="231F20"/>
          <w:sz w:val="19"/>
          <w:szCs w:val="19"/>
        </w:rPr>
        <w:t>to</w:t>
      </w:r>
      <w:r w:rsidRPr="004E7957">
        <w:rPr>
          <w:color w:val="231F20"/>
          <w:spacing w:val="-10"/>
          <w:sz w:val="19"/>
          <w:szCs w:val="19"/>
        </w:rPr>
        <w:t xml:space="preserve"> </w:t>
      </w:r>
      <w:r w:rsidRPr="004E7957">
        <w:rPr>
          <w:color w:val="231F20"/>
          <w:sz w:val="19"/>
          <w:szCs w:val="19"/>
        </w:rPr>
        <w:t>a level</w:t>
      </w:r>
      <w:r w:rsidRPr="004E7957">
        <w:rPr>
          <w:color w:val="231F20"/>
          <w:spacing w:val="-23"/>
          <w:sz w:val="19"/>
          <w:szCs w:val="19"/>
        </w:rPr>
        <w:t xml:space="preserve"> </w:t>
      </w:r>
      <w:r w:rsidRPr="004E7957">
        <w:rPr>
          <w:color w:val="231F20"/>
          <w:sz w:val="19"/>
          <w:szCs w:val="19"/>
        </w:rPr>
        <w:t>not</w:t>
      </w:r>
      <w:r w:rsidRPr="004E7957">
        <w:rPr>
          <w:color w:val="231F20"/>
          <w:spacing w:val="-23"/>
          <w:sz w:val="19"/>
          <w:szCs w:val="19"/>
        </w:rPr>
        <w:t xml:space="preserve"> </w:t>
      </w:r>
      <w:r w:rsidRPr="004E7957">
        <w:rPr>
          <w:color w:val="231F20"/>
          <w:sz w:val="19"/>
          <w:szCs w:val="19"/>
        </w:rPr>
        <w:t>exceeding</w:t>
      </w:r>
      <w:r w:rsidRPr="004E7957">
        <w:rPr>
          <w:color w:val="231F20"/>
          <w:spacing w:val="-23"/>
          <w:sz w:val="19"/>
          <w:szCs w:val="19"/>
        </w:rPr>
        <w:t xml:space="preserve"> </w:t>
      </w:r>
      <w:r w:rsidRPr="004E7957">
        <w:rPr>
          <w:color w:val="231F20"/>
          <w:sz w:val="19"/>
          <w:szCs w:val="19"/>
        </w:rPr>
        <w:t>a</w:t>
      </w:r>
      <w:r w:rsidRPr="004E7957">
        <w:rPr>
          <w:color w:val="231F20"/>
          <w:spacing w:val="-23"/>
          <w:sz w:val="19"/>
          <w:szCs w:val="19"/>
        </w:rPr>
        <w:t xml:space="preserve"> </w:t>
      </w:r>
      <w:r w:rsidRPr="004E7957">
        <w:rPr>
          <w:color w:val="231F20"/>
          <w:sz w:val="19"/>
          <w:szCs w:val="19"/>
        </w:rPr>
        <w:t>30%</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Price;</w:t>
      </w:r>
      <w:r w:rsidRPr="004E7957">
        <w:rPr>
          <w:color w:val="231F20"/>
          <w:spacing w:val="-23"/>
          <w:sz w:val="19"/>
          <w:szCs w:val="19"/>
        </w:rPr>
        <w:t xml:space="preserve"> </w:t>
      </w:r>
      <w:r w:rsidRPr="004E7957">
        <w:rPr>
          <w:color w:val="231F20"/>
          <w:sz w:val="19"/>
          <w:szCs w:val="19"/>
        </w:rPr>
        <w:t>or</w:t>
      </w:r>
    </w:p>
    <w:p w14:paraId="14A13B39" w14:textId="77777777" w:rsidR="00043AB3" w:rsidRPr="004E7957" w:rsidRDefault="00043AB3" w:rsidP="00043AB3">
      <w:pPr>
        <w:pStyle w:val="ListParagraph"/>
        <w:numPr>
          <w:ilvl w:val="2"/>
          <w:numId w:val="41"/>
        </w:numPr>
        <w:tabs>
          <w:tab w:val="left" w:pos="1418"/>
          <w:tab w:val="left" w:pos="1971"/>
          <w:tab w:val="left" w:pos="1972"/>
        </w:tabs>
        <w:spacing w:before="40"/>
        <w:ind w:left="1417" w:hanging="425"/>
        <w:jc w:val="both"/>
        <w:rPr>
          <w:sz w:val="19"/>
          <w:szCs w:val="19"/>
        </w:rPr>
      </w:pPr>
      <w:r w:rsidRPr="004E7957">
        <w:rPr>
          <w:color w:val="231F20"/>
          <w:sz w:val="19"/>
          <w:szCs w:val="19"/>
        </w:rPr>
        <w:t>agree on a payment mode that eliminates the inherent risk of the Procuring Entity paying too much for undelivered works;</w:t>
      </w:r>
      <w:r w:rsidRPr="004E7957">
        <w:rPr>
          <w:color w:val="231F20"/>
          <w:spacing w:val="-45"/>
          <w:sz w:val="19"/>
          <w:szCs w:val="19"/>
        </w:rPr>
        <w:t xml:space="preserve"> </w:t>
      </w:r>
      <w:r w:rsidRPr="004E7957">
        <w:rPr>
          <w:color w:val="231F20"/>
          <w:sz w:val="19"/>
          <w:szCs w:val="19"/>
        </w:rPr>
        <w:t>or</w:t>
      </w:r>
    </w:p>
    <w:p w14:paraId="0869B56E" w14:textId="77777777" w:rsidR="00043AB3" w:rsidRPr="004E7957" w:rsidRDefault="00043AB3" w:rsidP="00043AB3">
      <w:pPr>
        <w:pStyle w:val="ListParagraph"/>
        <w:numPr>
          <w:ilvl w:val="2"/>
          <w:numId w:val="41"/>
        </w:numPr>
        <w:tabs>
          <w:tab w:val="left" w:pos="1418"/>
          <w:tab w:val="left" w:pos="1971"/>
          <w:tab w:val="left" w:pos="1972"/>
        </w:tabs>
        <w:spacing w:before="40"/>
        <w:ind w:left="1417" w:hanging="425"/>
        <w:jc w:val="both"/>
        <w:rPr>
          <w:sz w:val="19"/>
          <w:szCs w:val="19"/>
        </w:rPr>
      </w:pPr>
      <w:r w:rsidRPr="004E7957">
        <w:rPr>
          <w:color w:val="231F20"/>
          <w:sz w:val="19"/>
          <w:szCs w:val="19"/>
        </w:rPr>
        <w:t>reject</w:t>
      </w:r>
      <w:r w:rsidRPr="004E7957">
        <w:rPr>
          <w:color w:val="231F20"/>
          <w:spacing w:val="-23"/>
          <w:sz w:val="19"/>
          <w:szCs w:val="19"/>
        </w:rPr>
        <w:t xml:space="preserve"> </w:t>
      </w:r>
      <w:r w:rsidRPr="004E7957">
        <w:rPr>
          <w:color w:val="231F20"/>
          <w:sz w:val="19"/>
          <w:szCs w:val="19"/>
        </w:rPr>
        <w:t>the</w:t>
      </w:r>
      <w:r w:rsidRPr="004E7957">
        <w:rPr>
          <w:color w:val="231F20"/>
          <w:spacing w:val="-27"/>
          <w:sz w:val="19"/>
          <w:szCs w:val="19"/>
        </w:rPr>
        <w:t xml:space="preserve"> </w:t>
      </w:r>
      <w:r w:rsidRPr="004E7957">
        <w:rPr>
          <w:color w:val="231F20"/>
          <w:spacing w:val="-4"/>
          <w:sz w:val="19"/>
          <w:szCs w:val="19"/>
        </w:rPr>
        <w:t>Tender,</w:t>
      </w:r>
    </w:p>
    <w:p w14:paraId="5A61E785"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42" w:name="_TOC_250077"/>
      <w:r w:rsidRPr="004E7957">
        <w:rPr>
          <w:color w:val="231F20"/>
          <w:sz w:val="19"/>
          <w:szCs w:val="19"/>
        </w:rPr>
        <w:t>Qualiﬁcations</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the</w:t>
      </w:r>
      <w:r w:rsidRPr="004E7957">
        <w:rPr>
          <w:color w:val="231F20"/>
          <w:spacing w:val="-26"/>
          <w:sz w:val="19"/>
          <w:szCs w:val="19"/>
        </w:rPr>
        <w:t xml:space="preserve"> </w:t>
      </w:r>
      <w:bookmarkEnd w:id="42"/>
      <w:r w:rsidRPr="004E7957">
        <w:rPr>
          <w:color w:val="231F20"/>
          <w:spacing w:val="-4"/>
          <w:sz w:val="19"/>
          <w:szCs w:val="19"/>
        </w:rPr>
        <w:t>Tenderer</w:t>
      </w:r>
    </w:p>
    <w:p w14:paraId="78FBB9BF" w14:textId="77777777" w:rsidR="00043AB3" w:rsidRPr="004E7957" w:rsidRDefault="00043AB3" w:rsidP="00043AB3">
      <w:pPr>
        <w:pStyle w:val="Heading3"/>
        <w:numPr>
          <w:ilvl w:val="1"/>
          <w:numId w:val="89"/>
        </w:numPr>
        <w:tabs>
          <w:tab w:val="left" w:pos="993"/>
        </w:tabs>
        <w:spacing w:before="80"/>
        <w:ind w:left="993" w:right="-1" w:hanging="567"/>
        <w:jc w:val="both"/>
        <w:rPr>
          <w:b w:val="0"/>
          <w:color w:val="231F20"/>
          <w:sz w:val="19"/>
          <w:szCs w:val="19"/>
        </w:rPr>
      </w:pPr>
      <w:r w:rsidRPr="004E7957">
        <w:rPr>
          <w:b w:val="0"/>
          <w:color w:val="231F20"/>
          <w:sz w:val="19"/>
          <w:szCs w:val="19"/>
        </w:rPr>
        <w:t>The Procuring Entity shall determine to its satisfaction whether the eligible Tenderer that is selected as having submitted the lowest evaluated cost and substantially responsive Tender, meets the qualifying criteria speciﬁed in Section III, Evaluation and Qualiﬁcation Criteria.</w:t>
      </w:r>
    </w:p>
    <w:p w14:paraId="6C11CBD2" w14:textId="77777777" w:rsidR="00043AB3" w:rsidRPr="004E7957" w:rsidRDefault="00043AB3" w:rsidP="00043AB3">
      <w:pPr>
        <w:pStyle w:val="Heading3"/>
        <w:numPr>
          <w:ilvl w:val="1"/>
          <w:numId w:val="89"/>
        </w:numPr>
        <w:tabs>
          <w:tab w:val="left" w:pos="993"/>
        </w:tabs>
        <w:spacing w:before="80"/>
        <w:ind w:left="993" w:right="-1" w:hanging="567"/>
        <w:jc w:val="both"/>
        <w:rPr>
          <w:b w:val="0"/>
          <w:color w:val="231F20"/>
          <w:sz w:val="19"/>
          <w:szCs w:val="19"/>
        </w:rPr>
      </w:pPr>
      <w:r w:rsidRPr="004E7957">
        <w:rPr>
          <w:b w:val="0"/>
          <w:color w:val="231F20"/>
          <w:sz w:val="19"/>
          <w:szCs w:val="19"/>
        </w:rPr>
        <w:t>The determination shall be based upon an examination of the documentary evidence of the Tenderer's qualiﬁcations submitted by the Tenderer, pursuant to ITT 19. The determination shall not take into consideration the qualiﬁcations of other ﬁrms such as the Tenderer's subsidiaries, parent entities, afﬁliates, subcontractors (other than Specialized Subcontractors if permitted in the Tender document), or any other ﬁrm(s) different from the Tenderer.</w:t>
      </w:r>
    </w:p>
    <w:p w14:paraId="01C525D0" w14:textId="77777777" w:rsidR="00043AB3" w:rsidRPr="004E7957" w:rsidRDefault="00043AB3" w:rsidP="00043AB3">
      <w:pPr>
        <w:pStyle w:val="Heading3"/>
        <w:tabs>
          <w:tab w:val="left" w:pos="993"/>
        </w:tabs>
        <w:spacing w:before="80"/>
        <w:ind w:left="993" w:right="-1"/>
        <w:jc w:val="both"/>
        <w:rPr>
          <w:b w:val="0"/>
          <w:color w:val="231F20"/>
          <w:sz w:val="19"/>
          <w:szCs w:val="19"/>
        </w:rPr>
      </w:pPr>
    </w:p>
    <w:p w14:paraId="03484D0C" w14:textId="77777777" w:rsidR="00043AB3" w:rsidRPr="004E7957" w:rsidRDefault="00043AB3" w:rsidP="00043AB3">
      <w:pPr>
        <w:pStyle w:val="Heading3"/>
        <w:numPr>
          <w:ilvl w:val="1"/>
          <w:numId w:val="89"/>
        </w:numPr>
        <w:tabs>
          <w:tab w:val="left" w:pos="993"/>
        </w:tabs>
        <w:spacing w:before="80"/>
        <w:ind w:left="993" w:right="-1" w:hanging="567"/>
        <w:jc w:val="both"/>
        <w:rPr>
          <w:b w:val="0"/>
          <w:color w:val="231F20"/>
          <w:sz w:val="19"/>
          <w:szCs w:val="19"/>
        </w:rPr>
      </w:pPr>
      <w:r w:rsidRPr="004E7957">
        <w:rPr>
          <w:b w:val="0"/>
          <w:color w:val="231F20"/>
          <w:sz w:val="19"/>
          <w:szCs w:val="19"/>
        </w:rPr>
        <w:lastRenderedPageBreak/>
        <w:t>An afﬁrmative determination shall be a prerequisite for award of the Contract to the Tenderer. A negative determination shall result in disqualiﬁcation of the Tender, in which event the Procuring Entity shall proceed to the Tenderer who offers a substantially responsive Tender with the next lowest evaluated price to make a similar determination of that Tenderer's qualiﬁcations to perform satisfactorily.</w:t>
      </w:r>
    </w:p>
    <w:p w14:paraId="07C0667C" w14:textId="77777777" w:rsidR="00043AB3" w:rsidRPr="004E7957" w:rsidRDefault="00043AB3" w:rsidP="00043AB3">
      <w:pPr>
        <w:pStyle w:val="Heading3"/>
        <w:numPr>
          <w:ilvl w:val="1"/>
          <w:numId w:val="89"/>
        </w:numPr>
        <w:tabs>
          <w:tab w:val="left" w:pos="993"/>
        </w:tabs>
        <w:spacing w:before="80"/>
        <w:ind w:left="993" w:right="-1" w:hanging="567"/>
        <w:jc w:val="both"/>
        <w:rPr>
          <w:b w:val="0"/>
          <w:color w:val="231F20"/>
          <w:sz w:val="19"/>
          <w:szCs w:val="19"/>
        </w:rPr>
      </w:pPr>
      <w:r w:rsidRPr="004E7957">
        <w:rPr>
          <w:b w:val="0"/>
          <w:color w:val="231F20"/>
          <w:sz w:val="19"/>
          <w:szCs w:val="19"/>
        </w:rPr>
        <w:t>An Abnormally Low Tender is one where the Tender price, in combination with other elements of the Tender, appears so low that it raises material concerns as to the capability of the Tenderer in regards to the Tenderer's ability to perform the Contract for the offered Tender Price.</w:t>
      </w:r>
    </w:p>
    <w:p w14:paraId="7B285218" w14:textId="77777777" w:rsidR="00043AB3" w:rsidRPr="004E7957" w:rsidRDefault="00043AB3" w:rsidP="00043AB3">
      <w:pPr>
        <w:pStyle w:val="Heading3"/>
        <w:numPr>
          <w:ilvl w:val="1"/>
          <w:numId w:val="89"/>
        </w:numPr>
        <w:tabs>
          <w:tab w:val="left" w:pos="993"/>
        </w:tabs>
        <w:spacing w:before="80"/>
        <w:ind w:left="993" w:right="-1" w:hanging="567"/>
        <w:jc w:val="both"/>
        <w:rPr>
          <w:b w:val="0"/>
          <w:color w:val="231F20"/>
          <w:sz w:val="19"/>
          <w:szCs w:val="19"/>
        </w:rPr>
      </w:pPr>
      <w:r w:rsidRPr="004E7957">
        <w:rPr>
          <w:b w:val="0"/>
          <w:color w:val="231F20"/>
          <w:sz w:val="19"/>
          <w:szCs w:val="19"/>
        </w:rPr>
        <w:t>In the event of identiﬁcation of a potentially Abnormally Low Tender, the Procuring Entity shall seek written clariﬁcations from the Tenderer, including detailed price analyses of its Tender price in relation to the subject matter of the contract, scope, proposed methodology, schedule, allocation of risks and responsibilities and any other requirements of the Tender document.</w:t>
      </w:r>
    </w:p>
    <w:p w14:paraId="54E25DFE" w14:textId="77777777" w:rsidR="00043AB3" w:rsidRPr="004E7957" w:rsidRDefault="00043AB3" w:rsidP="00043AB3">
      <w:pPr>
        <w:pStyle w:val="Heading3"/>
        <w:numPr>
          <w:ilvl w:val="1"/>
          <w:numId w:val="89"/>
        </w:numPr>
        <w:tabs>
          <w:tab w:val="left" w:pos="993"/>
        </w:tabs>
        <w:spacing w:before="80"/>
        <w:ind w:left="993" w:right="-1" w:hanging="567"/>
        <w:jc w:val="both"/>
        <w:rPr>
          <w:b w:val="0"/>
          <w:color w:val="231F20"/>
          <w:sz w:val="19"/>
          <w:szCs w:val="19"/>
        </w:rPr>
      </w:pPr>
      <w:r w:rsidRPr="004E7957">
        <w:rPr>
          <w:b w:val="0"/>
          <w:color w:val="231F20"/>
          <w:sz w:val="19"/>
          <w:szCs w:val="19"/>
        </w:rPr>
        <w:t>After evaluation of the price analyses, if the Procuring Entity determines that the Tenderer has failed to demonstrate its capability to perform the Contract for the offered Tender Price, the Procuring Entity shall reject the Tender.</w:t>
      </w:r>
    </w:p>
    <w:p w14:paraId="0B3CCA0B"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43" w:name="_TOC_250076"/>
      <w:r w:rsidRPr="004E7957">
        <w:rPr>
          <w:color w:val="231F20"/>
          <w:sz w:val="19"/>
          <w:szCs w:val="19"/>
        </w:rPr>
        <w:t>Best</w:t>
      </w:r>
      <w:r w:rsidRPr="004E7957">
        <w:rPr>
          <w:color w:val="231F20"/>
          <w:spacing w:val="-23"/>
          <w:sz w:val="19"/>
          <w:szCs w:val="19"/>
        </w:rPr>
        <w:t xml:space="preserve"> </w:t>
      </w:r>
      <w:r w:rsidRPr="004E7957">
        <w:rPr>
          <w:color w:val="231F20"/>
          <w:sz w:val="19"/>
          <w:szCs w:val="19"/>
        </w:rPr>
        <w:t>Evaluated</w:t>
      </w:r>
      <w:r w:rsidRPr="004E7957">
        <w:rPr>
          <w:color w:val="231F20"/>
          <w:spacing w:val="-26"/>
          <w:sz w:val="19"/>
          <w:szCs w:val="19"/>
        </w:rPr>
        <w:t xml:space="preserve"> </w:t>
      </w:r>
      <w:bookmarkEnd w:id="43"/>
      <w:r w:rsidRPr="004E7957">
        <w:rPr>
          <w:color w:val="231F20"/>
          <w:spacing w:val="-4"/>
          <w:sz w:val="19"/>
          <w:szCs w:val="19"/>
        </w:rPr>
        <w:t>Tender</w:t>
      </w:r>
    </w:p>
    <w:p w14:paraId="361FC9A2" w14:textId="77777777" w:rsidR="00043AB3" w:rsidRPr="004E7957" w:rsidRDefault="00043AB3" w:rsidP="00043AB3">
      <w:pPr>
        <w:pStyle w:val="Heading3"/>
        <w:numPr>
          <w:ilvl w:val="1"/>
          <w:numId w:val="90"/>
        </w:numPr>
        <w:tabs>
          <w:tab w:val="left" w:pos="993"/>
        </w:tabs>
        <w:spacing w:before="80"/>
        <w:ind w:left="993" w:right="-1" w:hanging="567"/>
        <w:jc w:val="both"/>
        <w:rPr>
          <w:b w:val="0"/>
          <w:color w:val="231F20"/>
          <w:sz w:val="19"/>
          <w:szCs w:val="19"/>
        </w:rPr>
      </w:pPr>
      <w:r w:rsidRPr="004E7957">
        <w:rPr>
          <w:b w:val="0"/>
          <w:color w:val="231F20"/>
          <w:sz w:val="19"/>
          <w:szCs w:val="19"/>
        </w:rPr>
        <w:t xml:space="preserve">Having compared the evaluated prices of Tenders, the Procuring Entity shall determine the Best Evaluated </w:t>
      </w:r>
      <w:r w:rsidRPr="004E7957">
        <w:rPr>
          <w:b w:val="0"/>
          <w:color w:val="231F20"/>
          <w:spacing w:val="-5"/>
          <w:sz w:val="19"/>
          <w:szCs w:val="19"/>
        </w:rPr>
        <w:t>Tender.</w:t>
      </w:r>
      <w:r w:rsidRPr="004E7957">
        <w:rPr>
          <w:b w:val="0"/>
          <w:color w:val="231F20"/>
          <w:spacing w:val="-18"/>
          <w:sz w:val="19"/>
          <w:szCs w:val="19"/>
        </w:rPr>
        <w:t xml:space="preserve"> </w:t>
      </w:r>
      <w:r w:rsidRPr="004E7957">
        <w:rPr>
          <w:b w:val="0"/>
          <w:color w:val="231F20"/>
          <w:sz w:val="19"/>
          <w:szCs w:val="19"/>
        </w:rPr>
        <w:t>The</w:t>
      </w:r>
      <w:r w:rsidRPr="004E7957">
        <w:rPr>
          <w:b w:val="0"/>
          <w:color w:val="231F20"/>
          <w:spacing w:val="-14"/>
          <w:sz w:val="19"/>
          <w:szCs w:val="19"/>
        </w:rPr>
        <w:t xml:space="preserve"> </w:t>
      </w:r>
      <w:r w:rsidRPr="004E7957">
        <w:rPr>
          <w:b w:val="0"/>
          <w:color w:val="231F20"/>
          <w:sz w:val="19"/>
          <w:szCs w:val="19"/>
        </w:rPr>
        <w:t>Best</w:t>
      </w:r>
      <w:r w:rsidRPr="004E7957">
        <w:rPr>
          <w:b w:val="0"/>
          <w:color w:val="231F20"/>
          <w:spacing w:val="-14"/>
          <w:sz w:val="19"/>
          <w:szCs w:val="19"/>
        </w:rPr>
        <w:t xml:space="preserve"> </w:t>
      </w:r>
      <w:r w:rsidRPr="004E7957">
        <w:rPr>
          <w:b w:val="0"/>
          <w:color w:val="231F20"/>
          <w:sz w:val="19"/>
          <w:szCs w:val="19"/>
        </w:rPr>
        <w:t>Evaluated</w:t>
      </w:r>
      <w:r w:rsidRPr="004E7957">
        <w:rPr>
          <w:b w:val="0"/>
          <w:color w:val="231F20"/>
          <w:spacing w:val="-18"/>
          <w:sz w:val="19"/>
          <w:szCs w:val="19"/>
        </w:rPr>
        <w:t xml:space="preserve"> </w:t>
      </w:r>
      <w:r w:rsidRPr="004E7957">
        <w:rPr>
          <w:b w:val="0"/>
          <w:color w:val="231F20"/>
          <w:spacing w:val="-3"/>
          <w:sz w:val="19"/>
          <w:szCs w:val="19"/>
        </w:rPr>
        <w:t>Tender</w:t>
      </w:r>
      <w:r w:rsidRPr="004E7957">
        <w:rPr>
          <w:b w:val="0"/>
          <w:color w:val="231F20"/>
          <w:spacing w:val="-14"/>
          <w:sz w:val="19"/>
          <w:szCs w:val="19"/>
        </w:rPr>
        <w:t xml:space="preserve"> </w:t>
      </w:r>
      <w:r w:rsidRPr="004E7957">
        <w:rPr>
          <w:b w:val="0"/>
          <w:color w:val="231F20"/>
          <w:sz w:val="19"/>
          <w:szCs w:val="19"/>
        </w:rPr>
        <w:t>is</w:t>
      </w:r>
      <w:r w:rsidRPr="004E7957">
        <w:rPr>
          <w:b w:val="0"/>
          <w:color w:val="231F20"/>
          <w:spacing w:val="-14"/>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 w:val="0"/>
          <w:color w:val="231F20"/>
          <w:spacing w:val="-3"/>
          <w:sz w:val="19"/>
          <w:szCs w:val="19"/>
        </w:rPr>
        <w:t>Tender</w:t>
      </w:r>
      <w:r w:rsidRPr="004E7957">
        <w:rPr>
          <w:b w:val="0"/>
          <w:color w:val="231F20"/>
          <w:spacing w:val="-14"/>
          <w:sz w:val="19"/>
          <w:szCs w:val="19"/>
        </w:rPr>
        <w:t xml:space="preserve"> </w:t>
      </w:r>
      <w:r w:rsidRPr="004E7957">
        <w:rPr>
          <w:b w:val="0"/>
          <w:color w:val="231F20"/>
          <w:sz w:val="19"/>
          <w:szCs w:val="19"/>
        </w:rPr>
        <w:t>of</w:t>
      </w:r>
      <w:r w:rsidRPr="004E7957">
        <w:rPr>
          <w:b w:val="0"/>
          <w:color w:val="231F20"/>
          <w:spacing w:val="-14"/>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 w:val="0"/>
          <w:color w:val="231F20"/>
          <w:sz w:val="19"/>
          <w:szCs w:val="19"/>
        </w:rPr>
        <w:t>Tenderer</w:t>
      </w:r>
      <w:r w:rsidRPr="004E7957">
        <w:rPr>
          <w:b w:val="0"/>
          <w:color w:val="231F20"/>
          <w:spacing w:val="-14"/>
          <w:sz w:val="19"/>
          <w:szCs w:val="19"/>
        </w:rPr>
        <w:t xml:space="preserve"> </w:t>
      </w:r>
      <w:r w:rsidRPr="004E7957">
        <w:rPr>
          <w:b w:val="0"/>
          <w:color w:val="231F20"/>
          <w:sz w:val="19"/>
          <w:szCs w:val="19"/>
        </w:rPr>
        <w:t>that</w:t>
      </w:r>
      <w:r w:rsidRPr="004E7957">
        <w:rPr>
          <w:b w:val="0"/>
          <w:color w:val="231F20"/>
          <w:spacing w:val="-14"/>
          <w:sz w:val="19"/>
          <w:szCs w:val="19"/>
        </w:rPr>
        <w:t xml:space="preserve"> </w:t>
      </w:r>
      <w:r w:rsidRPr="004E7957">
        <w:rPr>
          <w:b w:val="0"/>
          <w:color w:val="231F20"/>
          <w:sz w:val="19"/>
          <w:szCs w:val="19"/>
        </w:rPr>
        <w:t>meets</w:t>
      </w:r>
      <w:r w:rsidRPr="004E7957">
        <w:rPr>
          <w:b w:val="0"/>
          <w:color w:val="231F20"/>
          <w:spacing w:val="-14"/>
          <w:sz w:val="19"/>
          <w:szCs w:val="19"/>
        </w:rPr>
        <w:t xml:space="preserve"> </w:t>
      </w:r>
      <w:r w:rsidRPr="004E7957">
        <w:rPr>
          <w:b w:val="0"/>
          <w:color w:val="231F20"/>
          <w:sz w:val="19"/>
          <w:szCs w:val="19"/>
        </w:rPr>
        <w:t>the</w:t>
      </w:r>
      <w:r w:rsidRPr="004E7957">
        <w:rPr>
          <w:b w:val="0"/>
          <w:color w:val="231F20"/>
          <w:spacing w:val="-14"/>
          <w:sz w:val="19"/>
          <w:szCs w:val="19"/>
        </w:rPr>
        <w:t xml:space="preserve"> </w:t>
      </w:r>
      <w:r w:rsidRPr="004E7957">
        <w:rPr>
          <w:b w:val="0"/>
          <w:color w:val="231F20"/>
          <w:sz w:val="19"/>
          <w:szCs w:val="19"/>
        </w:rPr>
        <w:t>Qualiﬁcation</w:t>
      </w:r>
      <w:r w:rsidRPr="004E7957">
        <w:rPr>
          <w:b w:val="0"/>
          <w:color w:val="231F20"/>
          <w:spacing w:val="-14"/>
          <w:sz w:val="19"/>
          <w:szCs w:val="19"/>
        </w:rPr>
        <w:t xml:space="preserve"> </w:t>
      </w:r>
      <w:r w:rsidRPr="004E7957">
        <w:rPr>
          <w:b w:val="0"/>
          <w:color w:val="231F20"/>
          <w:sz w:val="19"/>
          <w:szCs w:val="19"/>
        </w:rPr>
        <w:t>Criteria</w:t>
      </w:r>
      <w:r w:rsidRPr="004E7957">
        <w:rPr>
          <w:b w:val="0"/>
          <w:color w:val="231F20"/>
          <w:spacing w:val="-14"/>
          <w:sz w:val="19"/>
          <w:szCs w:val="19"/>
        </w:rPr>
        <w:t xml:space="preserve"> </w:t>
      </w:r>
      <w:r w:rsidRPr="004E7957">
        <w:rPr>
          <w:b w:val="0"/>
          <w:color w:val="231F20"/>
          <w:sz w:val="19"/>
          <w:szCs w:val="19"/>
        </w:rPr>
        <w:t>and</w:t>
      </w:r>
      <w:r w:rsidRPr="004E7957">
        <w:rPr>
          <w:b w:val="0"/>
          <w:color w:val="231F20"/>
          <w:spacing w:val="-14"/>
          <w:sz w:val="19"/>
          <w:szCs w:val="19"/>
        </w:rPr>
        <w:t xml:space="preserve"> </w:t>
      </w:r>
      <w:r w:rsidRPr="004E7957">
        <w:rPr>
          <w:b w:val="0"/>
          <w:color w:val="231F20"/>
          <w:sz w:val="19"/>
          <w:szCs w:val="19"/>
        </w:rPr>
        <w:t xml:space="preserve">whose </w:t>
      </w:r>
      <w:r w:rsidRPr="004E7957">
        <w:rPr>
          <w:b w:val="0"/>
          <w:color w:val="231F20"/>
          <w:spacing w:val="-3"/>
          <w:sz w:val="19"/>
          <w:szCs w:val="19"/>
        </w:rPr>
        <w:t>Tender</w:t>
      </w:r>
      <w:r w:rsidRPr="004E7957">
        <w:rPr>
          <w:b w:val="0"/>
          <w:color w:val="231F20"/>
          <w:spacing w:val="-23"/>
          <w:sz w:val="19"/>
          <w:szCs w:val="19"/>
        </w:rPr>
        <w:t xml:space="preserve"> </w:t>
      </w:r>
      <w:r w:rsidRPr="004E7957">
        <w:rPr>
          <w:b w:val="0"/>
          <w:color w:val="231F20"/>
          <w:sz w:val="19"/>
          <w:szCs w:val="19"/>
        </w:rPr>
        <w:t>has</w:t>
      </w:r>
      <w:r w:rsidRPr="004E7957">
        <w:rPr>
          <w:b w:val="0"/>
          <w:color w:val="231F20"/>
          <w:spacing w:val="-23"/>
          <w:sz w:val="19"/>
          <w:szCs w:val="19"/>
        </w:rPr>
        <w:t xml:space="preserve"> </w:t>
      </w:r>
      <w:r w:rsidRPr="004E7957">
        <w:rPr>
          <w:b w:val="0"/>
          <w:color w:val="231F20"/>
          <w:sz w:val="19"/>
          <w:szCs w:val="19"/>
        </w:rPr>
        <w:t>been</w:t>
      </w:r>
      <w:r w:rsidRPr="004E7957">
        <w:rPr>
          <w:b w:val="0"/>
          <w:color w:val="231F20"/>
          <w:spacing w:val="-23"/>
          <w:sz w:val="19"/>
          <w:szCs w:val="19"/>
        </w:rPr>
        <w:t xml:space="preserve"> </w:t>
      </w:r>
      <w:r w:rsidRPr="004E7957">
        <w:rPr>
          <w:b w:val="0"/>
          <w:color w:val="231F20"/>
          <w:sz w:val="19"/>
          <w:szCs w:val="19"/>
        </w:rPr>
        <w:t>determined</w:t>
      </w:r>
      <w:r w:rsidRPr="004E7957">
        <w:rPr>
          <w:b w:val="0"/>
          <w:color w:val="231F20"/>
          <w:spacing w:val="-23"/>
          <w:sz w:val="19"/>
          <w:szCs w:val="19"/>
        </w:rPr>
        <w:t xml:space="preserve"> </w:t>
      </w:r>
      <w:r w:rsidRPr="004E7957">
        <w:rPr>
          <w:b w:val="0"/>
          <w:color w:val="231F20"/>
          <w:sz w:val="19"/>
          <w:szCs w:val="19"/>
        </w:rPr>
        <w:t>to</w:t>
      </w:r>
      <w:r w:rsidRPr="004E7957">
        <w:rPr>
          <w:b w:val="0"/>
          <w:color w:val="231F20"/>
          <w:spacing w:val="-23"/>
          <w:sz w:val="19"/>
          <w:szCs w:val="19"/>
        </w:rPr>
        <w:t xml:space="preserve"> </w:t>
      </w:r>
      <w:r w:rsidRPr="004E7957">
        <w:rPr>
          <w:b w:val="0"/>
          <w:color w:val="231F20"/>
          <w:sz w:val="19"/>
          <w:szCs w:val="19"/>
        </w:rPr>
        <w:t>be:</w:t>
      </w:r>
    </w:p>
    <w:p w14:paraId="7C872A2F" w14:textId="77777777" w:rsidR="00043AB3" w:rsidRPr="004E7957" w:rsidRDefault="00043AB3" w:rsidP="00043AB3">
      <w:pPr>
        <w:pStyle w:val="ListParagraph"/>
        <w:numPr>
          <w:ilvl w:val="2"/>
          <w:numId w:val="41"/>
        </w:numPr>
        <w:tabs>
          <w:tab w:val="left" w:pos="1418"/>
          <w:tab w:val="left" w:pos="1983"/>
          <w:tab w:val="left" w:pos="1984"/>
        </w:tabs>
        <w:spacing w:before="80"/>
        <w:ind w:left="1417" w:hanging="425"/>
        <w:jc w:val="both"/>
        <w:rPr>
          <w:sz w:val="19"/>
          <w:szCs w:val="19"/>
        </w:rPr>
      </w:pPr>
      <w:r w:rsidRPr="004E7957">
        <w:rPr>
          <w:color w:val="231F20"/>
          <w:sz w:val="19"/>
          <w:szCs w:val="19"/>
        </w:rPr>
        <w:t>Most</w:t>
      </w:r>
      <w:r w:rsidRPr="004E7957">
        <w:rPr>
          <w:color w:val="231F20"/>
          <w:spacing w:val="-22"/>
          <w:sz w:val="19"/>
          <w:szCs w:val="19"/>
        </w:rPr>
        <w:t xml:space="preserve"> </w:t>
      </w:r>
      <w:r w:rsidRPr="004E7957">
        <w:rPr>
          <w:color w:val="231F20"/>
          <w:sz w:val="19"/>
          <w:szCs w:val="19"/>
        </w:rPr>
        <w:t>responsive</w:t>
      </w:r>
      <w:r w:rsidRPr="004E7957">
        <w:rPr>
          <w:color w:val="231F20"/>
          <w:spacing w:val="-23"/>
          <w:sz w:val="19"/>
          <w:szCs w:val="19"/>
        </w:rPr>
        <w:t xml:space="preserve"> </w:t>
      </w:r>
      <w:r w:rsidRPr="004E7957">
        <w:rPr>
          <w:color w:val="231F20"/>
          <w:sz w:val="19"/>
          <w:szCs w:val="19"/>
        </w:rPr>
        <w:t>to</w:t>
      </w:r>
      <w:r w:rsidRPr="004E7957">
        <w:rPr>
          <w:color w:val="231F20"/>
          <w:spacing w:val="-23"/>
          <w:sz w:val="19"/>
          <w:szCs w:val="19"/>
        </w:rPr>
        <w:t xml:space="preserve"> </w:t>
      </w:r>
      <w:r w:rsidRPr="004E7957">
        <w:rPr>
          <w:color w:val="231F20"/>
          <w:sz w:val="19"/>
          <w:szCs w:val="19"/>
        </w:rPr>
        <w:t>the</w:t>
      </w:r>
      <w:r w:rsidRPr="004E7957">
        <w:rPr>
          <w:color w:val="231F20"/>
          <w:spacing w:val="-27"/>
          <w:sz w:val="19"/>
          <w:szCs w:val="19"/>
        </w:rPr>
        <w:t xml:space="preserve"> </w:t>
      </w:r>
      <w:r w:rsidRPr="004E7957">
        <w:rPr>
          <w:color w:val="231F20"/>
          <w:spacing w:val="-3"/>
          <w:sz w:val="19"/>
          <w:szCs w:val="19"/>
        </w:rPr>
        <w:t>Tender</w:t>
      </w:r>
      <w:r w:rsidRPr="004E7957">
        <w:rPr>
          <w:color w:val="231F20"/>
          <w:spacing w:val="-23"/>
          <w:sz w:val="19"/>
          <w:szCs w:val="19"/>
        </w:rPr>
        <w:t xml:space="preserve"> </w:t>
      </w:r>
      <w:r w:rsidRPr="004E7957">
        <w:rPr>
          <w:color w:val="231F20"/>
          <w:sz w:val="19"/>
          <w:szCs w:val="19"/>
        </w:rPr>
        <w:t>document;</w:t>
      </w:r>
      <w:r w:rsidRPr="004E7957">
        <w:rPr>
          <w:color w:val="231F20"/>
          <w:spacing w:val="-23"/>
          <w:sz w:val="19"/>
          <w:szCs w:val="19"/>
        </w:rPr>
        <w:t xml:space="preserve"> </w:t>
      </w:r>
      <w:r w:rsidRPr="004E7957">
        <w:rPr>
          <w:color w:val="231F20"/>
          <w:sz w:val="19"/>
          <w:szCs w:val="19"/>
        </w:rPr>
        <w:t>and</w:t>
      </w:r>
    </w:p>
    <w:p w14:paraId="686A4136" w14:textId="77777777" w:rsidR="00043AB3" w:rsidRPr="004E7957" w:rsidRDefault="00043AB3" w:rsidP="00043AB3">
      <w:pPr>
        <w:pStyle w:val="ListParagraph"/>
        <w:numPr>
          <w:ilvl w:val="2"/>
          <w:numId w:val="41"/>
        </w:numPr>
        <w:tabs>
          <w:tab w:val="left" w:pos="1418"/>
          <w:tab w:val="left" w:pos="1983"/>
          <w:tab w:val="left" w:pos="1984"/>
        </w:tabs>
        <w:spacing w:before="80"/>
        <w:ind w:left="1417" w:hanging="425"/>
        <w:jc w:val="both"/>
        <w:rPr>
          <w:sz w:val="19"/>
          <w:szCs w:val="19"/>
        </w:rPr>
      </w:pPr>
      <w:r w:rsidRPr="004E7957">
        <w:rPr>
          <w:color w:val="231F20"/>
          <w:sz w:val="19"/>
          <w:szCs w:val="19"/>
        </w:rPr>
        <w:t>the</w:t>
      </w:r>
      <w:r w:rsidRPr="004E7957">
        <w:rPr>
          <w:color w:val="231F20"/>
          <w:spacing w:val="-23"/>
          <w:sz w:val="19"/>
          <w:szCs w:val="19"/>
        </w:rPr>
        <w:t xml:space="preserve"> </w:t>
      </w:r>
      <w:r w:rsidRPr="004E7957">
        <w:rPr>
          <w:color w:val="231F20"/>
          <w:sz w:val="19"/>
          <w:szCs w:val="19"/>
        </w:rPr>
        <w:t>lowest</w:t>
      </w:r>
      <w:r w:rsidRPr="004E7957">
        <w:rPr>
          <w:color w:val="231F20"/>
          <w:spacing w:val="-23"/>
          <w:sz w:val="19"/>
          <w:szCs w:val="19"/>
        </w:rPr>
        <w:t xml:space="preserve"> </w:t>
      </w:r>
      <w:r w:rsidRPr="004E7957">
        <w:rPr>
          <w:color w:val="231F20"/>
          <w:sz w:val="19"/>
          <w:szCs w:val="19"/>
        </w:rPr>
        <w:t>evaluated</w:t>
      </w:r>
      <w:r w:rsidRPr="004E7957">
        <w:rPr>
          <w:color w:val="231F20"/>
          <w:spacing w:val="-23"/>
          <w:sz w:val="19"/>
          <w:szCs w:val="19"/>
        </w:rPr>
        <w:t xml:space="preserve"> </w:t>
      </w:r>
      <w:r w:rsidRPr="004E7957">
        <w:rPr>
          <w:color w:val="231F20"/>
          <w:sz w:val="19"/>
          <w:szCs w:val="19"/>
        </w:rPr>
        <w:t>price.</w:t>
      </w:r>
    </w:p>
    <w:p w14:paraId="4F54A36F"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44" w:name="_TOC_250075"/>
      <w:r w:rsidRPr="004E7957">
        <w:rPr>
          <w:color w:val="231F20"/>
          <w:sz w:val="19"/>
          <w:szCs w:val="19"/>
        </w:rPr>
        <w:t>Procuring</w:t>
      </w:r>
      <w:r w:rsidRPr="004E7957">
        <w:rPr>
          <w:color w:val="231F20"/>
          <w:spacing w:val="-23"/>
          <w:sz w:val="19"/>
          <w:szCs w:val="19"/>
        </w:rPr>
        <w:t xml:space="preserve"> </w:t>
      </w:r>
      <w:r w:rsidRPr="004E7957">
        <w:rPr>
          <w:color w:val="231F20"/>
          <w:sz w:val="19"/>
          <w:szCs w:val="19"/>
        </w:rPr>
        <w:t>Entity’s Right</w:t>
      </w:r>
      <w:r w:rsidRPr="004E7957">
        <w:rPr>
          <w:color w:val="231F20"/>
          <w:spacing w:val="-23"/>
          <w:sz w:val="19"/>
          <w:szCs w:val="19"/>
        </w:rPr>
        <w:t xml:space="preserve"> </w:t>
      </w:r>
      <w:r w:rsidRPr="004E7957">
        <w:rPr>
          <w:color w:val="231F20"/>
          <w:sz w:val="19"/>
          <w:szCs w:val="19"/>
        </w:rPr>
        <w:t>to</w:t>
      </w:r>
      <w:r w:rsidRPr="004E7957">
        <w:rPr>
          <w:color w:val="231F20"/>
          <w:spacing w:val="-36"/>
          <w:sz w:val="19"/>
          <w:szCs w:val="19"/>
        </w:rPr>
        <w:t xml:space="preserve"> </w:t>
      </w:r>
      <w:r w:rsidRPr="004E7957">
        <w:rPr>
          <w:color w:val="231F20"/>
          <w:sz w:val="19"/>
          <w:szCs w:val="19"/>
        </w:rPr>
        <w:t>Accept</w:t>
      </w:r>
      <w:r w:rsidRPr="004E7957">
        <w:rPr>
          <w:color w:val="231F20"/>
          <w:spacing w:val="-36"/>
          <w:sz w:val="19"/>
          <w:szCs w:val="19"/>
        </w:rPr>
        <w:t xml:space="preserve"> </w:t>
      </w:r>
      <w:r w:rsidRPr="004E7957">
        <w:rPr>
          <w:color w:val="231F20"/>
          <w:sz w:val="19"/>
          <w:szCs w:val="19"/>
        </w:rPr>
        <w:t>Any</w:t>
      </w:r>
      <w:r w:rsidRPr="004E7957">
        <w:rPr>
          <w:color w:val="231F20"/>
          <w:spacing w:val="-27"/>
          <w:sz w:val="19"/>
          <w:szCs w:val="19"/>
        </w:rPr>
        <w:t xml:space="preserve"> </w:t>
      </w:r>
      <w:r w:rsidRPr="004E7957">
        <w:rPr>
          <w:color w:val="231F20"/>
          <w:spacing w:val="-6"/>
          <w:sz w:val="19"/>
          <w:szCs w:val="19"/>
        </w:rPr>
        <w:t>Tender,</w:t>
      </w:r>
      <w:r w:rsidRPr="004E7957">
        <w:rPr>
          <w:color w:val="231F20"/>
          <w:spacing w:val="-23"/>
          <w:sz w:val="19"/>
          <w:szCs w:val="19"/>
        </w:rPr>
        <w:t xml:space="preserve"> </w:t>
      </w:r>
      <w:r w:rsidRPr="004E7957">
        <w:rPr>
          <w:color w:val="231F20"/>
          <w:sz w:val="19"/>
          <w:szCs w:val="19"/>
        </w:rPr>
        <w:t>and</w:t>
      </w:r>
      <w:r w:rsidRPr="004E7957">
        <w:rPr>
          <w:color w:val="231F20"/>
          <w:spacing w:val="-22"/>
          <w:sz w:val="19"/>
          <w:szCs w:val="19"/>
        </w:rPr>
        <w:t xml:space="preserve"> </w:t>
      </w:r>
      <w:r w:rsidRPr="004E7957">
        <w:rPr>
          <w:color w:val="231F20"/>
          <w:sz w:val="19"/>
          <w:szCs w:val="19"/>
        </w:rPr>
        <w:t>to</w:t>
      </w:r>
      <w:r w:rsidRPr="004E7957">
        <w:rPr>
          <w:color w:val="231F20"/>
          <w:spacing w:val="-22"/>
          <w:sz w:val="19"/>
          <w:szCs w:val="19"/>
        </w:rPr>
        <w:t xml:space="preserve"> </w:t>
      </w:r>
      <w:r w:rsidRPr="004E7957">
        <w:rPr>
          <w:color w:val="231F20"/>
          <w:sz w:val="19"/>
          <w:szCs w:val="19"/>
        </w:rPr>
        <w:t>Reject</w:t>
      </w:r>
      <w:r w:rsidRPr="004E7957">
        <w:rPr>
          <w:color w:val="231F20"/>
          <w:spacing w:val="-35"/>
          <w:sz w:val="19"/>
          <w:szCs w:val="19"/>
        </w:rPr>
        <w:t xml:space="preserve"> </w:t>
      </w:r>
      <w:r w:rsidRPr="004E7957">
        <w:rPr>
          <w:color w:val="231F20"/>
          <w:sz w:val="19"/>
          <w:szCs w:val="19"/>
        </w:rPr>
        <w:t>Any</w:t>
      </w:r>
      <w:r w:rsidRPr="004E7957">
        <w:rPr>
          <w:color w:val="231F20"/>
          <w:spacing w:val="-22"/>
          <w:sz w:val="19"/>
          <w:szCs w:val="19"/>
        </w:rPr>
        <w:t xml:space="preserve"> </w:t>
      </w:r>
      <w:r w:rsidRPr="004E7957">
        <w:rPr>
          <w:color w:val="231F20"/>
          <w:spacing w:val="2"/>
          <w:sz w:val="19"/>
          <w:szCs w:val="19"/>
        </w:rPr>
        <w:t>or All</w:t>
      </w:r>
      <w:r w:rsidRPr="004E7957">
        <w:rPr>
          <w:color w:val="231F20"/>
          <w:spacing w:val="-27"/>
          <w:sz w:val="19"/>
          <w:szCs w:val="19"/>
        </w:rPr>
        <w:t xml:space="preserve"> </w:t>
      </w:r>
      <w:bookmarkEnd w:id="44"/>
      <w:r w:rsidRPr="004E7957">
        <w:rPr>
          <w:color w:val="231F20"/>
          <w:spacing w:val="-3"/>
          <w:sz w:val="19"/>
          <w:szCs w:val="19"/>
        </w:rPr>
        <w:t>Tenders.</w:t>
      </w:r>
    </w:p>
    <w:p w14:paraId="7D0ECBF6" w14:textId="77777777" w:rsidR="00043AB3" w:rsidRPr="004E7957" w:rsidRDefault="00043AB3" w:rsidP="00043AB3">
      <w:pPr>
        <w:pStyle w:val="Heading3"/>
        <w:numPr>
          <w:ilvl w:val="1"/>
          <w:numId w:val="91"/>
        </w:numPr>
        <w:tabs>
          <w:tab w:val="left" w:pos="993"/>
        </w:tabs>
        <w:spacing w:before="80"/>
        <w:ind w:left="993" w:right="-1" w:hanging="567"/>
        <w:jc w:val="both"/>
        <w:rPr>
          <w:b w:val="0"/>
          <w:color w:val="231F20"/>
          <w:sz w:val="19"/>
          <w:szCs w:val="19"/>
        </w:rPr>
      </w:pPr>
      <w:r w:rsidRPr="004E7957">
        <w:rPr>
          <w:b w:val="0"/>
          <w:color w:val="231F20"/>
          <w:sz w:val="19"/>
          <w:szCs w:val="19"/>
        </w:rPr>
        <w:t>The</w:t>
      </w:r>
      <w:r w:rsidRPr="004E7957">
        <w:rPr>
          <w:b w:val="0"/>
          <w:color w:val="231F20"/>
          <w:spacing w:val="-11"/>
          <w:sz w:val="19"/>
          <w:szCs w:val="19"/>
        </w:rPr>
        <w:t xml:space="preserve"> </w:t>
      </w:r>
      <w:r w:rsidRPr="004E7957">
        <w:rPr>
          <w:b w:val="0"/>
          <w:color w:val="231F20"/>
          <w:sz w:val="19"/>
          <w:szCs w:val="19"/>
        </w:rPr>
        <w:t>Procuring</w:t>
      </w:r>
      <w:r w:rsidRPr="004E7957">
        <w:rPr>
          <w:b w:val="0"/>
          <w:color w:val="231F20"/>
          <w:spacing w:val="-11"/>
          <w:sz w:val="19"/>
          <w:szCs w:val="19"/>
        </w:rPr>
        <w:t xml:space="preserve"> </w:t>
      </w:r>
      <w:r w:rsidRPr="004E7957">
        <w:rPr>
          <w:b w:val="0"/>
          <w:color w:val="231F20"/>
          <w:sz w:val="19"/>
          <w:szCs w:val="19"/>
        </w:rPr>
        <w:t>Entity</w:t>
      </w:r>
      <w:r w:rsidRPr="004E7957">
        <w:rPr>
          <w:b w:val="0"/>
          <w:color w:val="231F20"/>
          <w:spacing w:val="-11"/>
          <w:sz w:val="19"/>
          <w:szCs w:val="19"/>
        </w:rPr>
        <w:t xml:space="preserve"> </w:t>
      </w:r>
      <w:r w:rsidRPr="004E7957">
        <w:rPr>
          <w:b w:val="0"/>
          <w:color w:val="231F20"/>
          <w:sz w:val="19"/>
          <w:szCs w:val="19"/>
        </w:rPr>
        <w:t>reserves</w:t>
      </w:r>
      <w:r w:rsidRPr="004E7957">
        <w:rPr>
          <w:b w:val="0"/>
          <w:color w:val="231F20"/>
          <w:spacing w:val="-11"/>
          <w:sz w:val="19"/>
          <w:szCs w:val="19"/>
        </w:rPr>
        <w:t xml:space="preserve"> </w:t>
      </w:r>
      <w:r w:rsidRPr="004E7957">
        <w:rPr>
          <w:b w:val="0"/>
          <w:color w:val="231F20"/>
          <w:sz w:val="19"/>
          <w:szCs w:val="19"/>
        </w:rPr>
        <w:t>the</w:t>
      </w:r>
      <w:r w:rsidRPr="004E7957">
        <w:rPr>
          <w:b w:val="0"/>
          <w:color w:val="231F20"/>
          <w:spacing w:val="-11"/>
          <w:sz w:val="19"/>
          <w:szCs w:val="19"/>
        </w:rPr>
        <w:t xml:space="preserve"> </w:t>
      </w:r>
      <w:r w:rsidRPr="004E7957">
        <w:rPr>
          <w:b w:val="0"/>
          <w:color w:val="231F20"/>
          <w:sz w:val="19"/>
          <w:szCs w:val="19"/>
        </w:rPr>
        <w:t>right</w:t>
      </w:r>
      <w:r w:rsidRPr="004E7957">
        <w:rPr>
          <w:b w:val="0"/>
          <w:color w:val="231F20"/>
          <w:spacing w:val="-11"/>
          <w:sz w:val="19"/>
          <w:szCs w:val="19"/>
        </w:rPr>
        <w:t xml:space="preserve"> </w:t>
      </w:r>
      <w:r w:rsidRPr="004E7957">
        <w:rPr>
          <w:b w:val="0"/>
          <w:color w:val="231F20"/>
          <w:sz w:val="19"/>
          <w:szCs w:val="19"/>
        </w:rPr>
        <w:t>to</w:t>
      </w:r>
      <w:r w:rsidRPr="004E7957">
        <w:rPr>
          <w:b w:val="0"/>
          <w:color w:val="231F20"/>
          <w:spacing w:val="-11"/>
          <w:sz w:val="19"/>
          <w:szCs w:val="19"/>
        </w:rPr>
        <w:t xml:space="preserve"> </w:t>
      </w:r>
      <w:r w:rsidRPr="004E7957">
        <w:rPr>
          <w:b w:val="0"/>
          <w:color w:val="231F20"/>
          <w:sz w:val="19"/>
          <w:szCs w:val="19"/>
        </w:rPr>
        <w:t>accept</w:t>
      </w:r>
      <w:r w:rsidRPr="004E7957">
        <w:rPr>
          <w:b w:val="0"/>
          <w:color w:val="231F20"/>
          <w:spacing w:val="-11"/>
          <w:sz w:val="19"/>
          <w:szCs w:val="19"/>
        </w:rPr>
        <w:t xml:space="preserve"> </w:t>
      </w:r>
      <w:r w:rsidRPr="004E7957">
        <w:rPr>
          <w:b w:val="0"/>
          <w:color w:val="231F20"/>
          <w:sz w:val="19"/>
          <w:szCs w:val="19"/>
        </w:rPr>
        <w:t>or</w:t>
      </w:r>
      <w:r w:rsidRPr="004E7957">
        <w:rPr>
          <w:b w:val="0"/>
          <w:color w:val="231F20"/>
          <w:spacing w:val="-11"/>
          <w:sz w:val="19"/>
          <w:szCs w:val="19"/>
        </w:rPr>
        <w:t xml:space="preserve"> </w:t>
      </w:r>
      <w:r w:rsidRPr="004E7957">
        <w:rPr>
          <w:b w:val="0"/>
          <w:color w:val="231F20"/>
          <w:sz w:val="19"/>
          <w:szCs w:val="19"/>
        </w:rPr>
        <w:t>reject</w:t>
      </w:r>
      <w:r w:rsidRPr="004E7957">
        <w:rPr>
          <w:b w:val="0"/>
          <w:color w:val="231F20"/>
          <w:spacing w:val="-11"/>
          <w:sz w:val="19"/>
          <w:szCs w:val="19"/>
        </w:rPr>
        <w:t xml:space="preserve"> </w:t>
      </w:r>
      <w:r w:rsidRPr="004E7957">
        <w:rPr>
          <w:b w:val="0"/>
          <w:color w:val="231F20"/>
          <w:sz w:val="19"/>
          <w:szCs w:val="19"/>
        </w:rPr>
        <w:t>any</w:t>
      </w:r>
      <w:r w:rsidRPr="004E7957">
        <w:rPr>
          <w:b w:val="0"/>
          <w:color w:val="231F20"/>
          <w:spacing w:val="-15"/>
          <w:sz w:val="19"/>
          <w:szCs w:val="19"/>
        </w:rPr>
        <w:t xml:space="preserve"> </w:t>
      </w:r>
      <w:r w:rsidRPr="004E7957">
        <w:rPr>
          <w:b w:val="0"/>
          <w:color w:val="231F20"/>
          <w:spacing w:val="-3"/>
          <w:sz w:val="19"/>
          <w:szCs w:val="19"/>
        </w:rPr>
        <w:t>Tender</w:t>
      </w:r>
      <w:r w:rsidRPr="004E7957">
        <w:rPr>
          <w:b w:val="0"/>
          <w:color w:val="231F20"/>
          <w:spacing w:val="-11"/>
          <w:sz w:val="19"/>
          <w:szCs w:val="19"/>
        </w:rPr>
        <w:t xml:space="preserve"> </w:t>
      </w:r>
      <w:r w:rsidRPr="004E7957">
        <w:rPr>
          <w:b w:val="0"/>
          <w:color w:val="231F20"/>
          <w:sz w:val="19"/>
          <w:szCs w:val="19"/>
        </w:rPr>
        <w:t>and</w:t>
      </w:r>
      <w:r w:rsidRPr="004E7957">
        <w:rPr>
          <w:b w:val="0"/>
          <w:color w:val="231F20"/>
          <w:spacing w:val="-11"/>
          <w:sz w:val="19"/>
          <w:szCs w:val="19"/>
        </w:rPr>
        <w:t xml:space="preserve"> </w:t>
      </w:r>
      <w:r w:rsidRPr="004E7957">
        <w:rPr>
          <w:b w:val="0"/>
          <w:color w:val="231F20"/>
          <w:sz w:val="19"/>
          <w:szCs w:val="19"/>
        </w:rPr>
        <w:t>to</w:t>
      </w:r>
      <w:r w:rsidRPr="004E7957">
        <w:rPr>
          <w:b w:val="0"/>
          <w:color w:val="231F20"/>
          <w:spacing w:val="-11"/>
          <w:sz w:val="19"/>
          <w:szCs w:val="19"/>
        </w:rPr>
        <w:t xml:space="preserve"> </w:t>
      </w:r>
      <w:r w:rsidRPr="004E7957">
        <w:rPr>
          <w:b w:val="0"/>
          <w:color w:val="231F20"/>
          <w:sz w:val="19"/>
          <w:szCs w:val="19"/>
        </w:rPr>
        <w:t>annul</w:t>
      </w:r>
      <w:r w:rsidRPr="004E7957">
        <w:rPr>
          <w:b w:val="0"/>
          <w:color w:val="231F20"/>
          <w:spacing w:val="-11"/>
          <w:sz w:val="19"/>
          <w:szCs w:val="19"/>
        </w:rPr>
        <w:t xml:space="preserve"> </w:t>
      </w:r>
      <w:r w:rsidRPr="004E7957">
        <w:rPr>
          <w:b w:val="0"/>
          <w:color w:val="231F20"/>
          <w:sz w:val="19"/>
          <w:szCs w:val="19"/>
        </w:rPr>
        <w:t>the</w:t>
      </w:r>
      <w:r w:rsidRPr="004E7957">
        <w:rPr>
          <w:b w:val="0"/>
          <w:color w:val="231F20"/>
          <w:spacing w:val="-15"/>
          <w:sz w:val="19"/>
          <w:szCs w:val="19"/>
        </w:rPr>
        <w:t xml:space="preserve"> </w:t>
      </w:r>
      <w:r w:rsidRPr="004E7957">
        <w:rPr>
          <w:b w:val="0"/>
          <w:color w:val="231F20"/>
          <w:spacing w:val="-3"/>
          <w:sz w:val="19"/>
          <w:szCs w:val="19"/>
        </w:rPr>
        <w:t>Tender</w:t>
      </w:r>
      <w:r w:rsidRPr="004E7957">
        <w:rPr>
          <w:b w:val="0"/>
          <w:color w:val="231F20"/>
          <w:spacing w:val="-11"/>
          <w:sz w:val="19"/>
          <w:szCs w:val="19"/>
        </w:rPr>
        <w:t xml:space="preserve"> </w:t>
      </w:r>
      <w:r w:rsidRPr="004E7957">
        <w:rPr>
          <w:b w:val="0"/>
          <w:color w:val="231F20"/>
          <w:sz w:val="19"/>
          <w:szCs w:val="19"/>
        </w:rPr>
        <w:t>process</w:t>
      </w:r>
      <w:r w:rsidRPr="004E7957">
        <w:rPr>
          <w:b w:val="0"/>
          <w:color w:val="231F20"/>
          <w:spacing w:val="-11"/>
          <w:sz w:val="19"/>
          <w:szCs w:val="19"/>
        </w:rPr>
        <w:t xml:space="preserve"> </w:t>
      </w:r>
      <w:r w:rsidRPr="004E7957">
        <w:rPr>
          <w:b w:val="0"/>
          <w:color w:val="231F20"/>
          <w:sz w:val="19"/>
          <w:szCs w:val="19"/>
        </w:rPr>
        <w:t>and</w:t>
      </w:r>
      <w:r w:rsidRPr="004E7957">
        <w:rPr>
          <w:b w:val="0"/>
          <w:color w:val="231F20"/>
          <w:spacing w:val="-11"/>
          <w:sz w:val="19"/>
          <w:szCs w:val="19"/>
        </w:rPr>
        <w:t xml:space="preserve"> </w:t>
      </w:r>
      <w:r w:rsidRPr="004E7957">
        <w:rPr>
          <w:b w:val="0"/>
          <w:color w:val="231F20"/>
          <w:sz w:val="19"/>
          <w:szCs w:val="19"/>
        </w:rPr>
        <w:t>reject all</w:t>
      </w:r>
      <w:r w:rsidRPr="004E7957">
        <w:rPr>
          <w:b w:val="0"/>
          <w:color w:val="231F20"/>
          <w:spacing w:val="-10"/>
          <w:sz w:val="19"/>
          <w:szCs w:val="19"/>
        </w:rPr>
        <w:t xml:space="preserve"> </w:t>
      </w:r>
      <w:r w:rsidRPr="004E7957">
        <w:rPr>
          <w:b w:val="0"/>
          <w:color w:val="231F20"/>
          <w:spacing w:val="-3"/>
          <w:sz w:val="19"/>
          <w:szCs w:val="19"/>
        </w:rPr>
        <w:t>Tenders</w:t>
      </w:r>
      <w:r w:rsidRPr="004E7957">
        <w:rPr>
          <w:b w:val="0"/>
          <w:color w:val="231F20"/>
          <w:spacing w:val="-6"/>
          <w:sz w:val="19"/>
          <w:szCs w:val="19"/>
        </w:rPr>
        <w:t xml:space="preserve"> </w:t>
      </w:r>
      <w:r w:rsidRPr="004E7957">
        <w:rPr>
          <w:b w:val="0"/>
          <w:color w:val="231F20"/>
          <w:sz w:val="19"/>
          <w:szCs w:val="19"/>
        </w:rPr>
        <w:t>at</w:t>
      </w:r>
      <w:r w:rsidRPr="004E7957">
        <w:rPr>
          <w:b w:val="0"/>
          <w:color w:val="231F20"/>
          <w:spacing w:val="-6"/>
          <w:sz w:val="19"/>
          <w:szCs w:val="19"/>
        </w:rPr>
        <w:t xml:space="preserve"> </w:t>
      </w:r>
      <w:r w:rsidRPr="004E7957">
        <w:rPr>
          <w:b w:val="0"/>
          <w:color w:val="231F20"/>
          <w:sz w:val="19"/>
          <w:szCs w:val="19"/>
        </w:rPr>
        <w:t>any</w:t>
      </w:r>
      <w:r w:rsidRPr="004E7957">
        <w:rPr>
          <w:b w:val="0"/>
          <w:color w:val="231F20"/>
          <w:spacing w:val="-6"/>
          <w:sz w:val="19"/>
          <w:szCs w:val="19"/>
        </w:rPr>
        <w:t xml:space="preserve"> </w:t>
      </w:r>
      <w:r w:rsidRPr="004E7957">
        <w:rPr>
          <w:b w:val="0"/>
          <w:color w:val="231F20"/>
          <w:sz w:val="19"/>
          <w:szCs w:val="19"/>
        </w:rPr>
        <w:t>time</w:t>
      </w:r>
      <w:r w:rsidRPr="004E7957">
        <w:rPr>
          <w:b w:val="0"/>
          <w:color w:val="231F20"/>
          <w:spacing w:val="-6"/>
          <w:sz w:val="19"/>
          <w:szCs w:val="19"/>
        </w:rPr>
        <w:t xml:space="preserve"> </w:t>
      </w:r>
      <w:r w:rsidRPr="004E7957">
        <w:rPr>
          <w:b w:val="0"/>
          <w:color w:val="231F20"/>
          <w:sz w:val="19"/>
          <w:szCs w:val="19"/>
        </w:rPr>
        <w:t>prior</w:t>
      </w:r>
      <w:r w:rsidRPr="004E7957">
        <w:rPr>
          <w:b w:val="0"/>
          <w:color w:val="231F20"/>
          <w:spacing w:val="-6"/>
          <w:sz w:val="19"/>
          <w:szCs w:val="19"/>
        </w:rPr>
        <w:t xml:space="preserve"> </w:t>
      </w:r>
      <w:r w:rsidRPr="004E7957">
        <w:rPr>
          <w:b w:val="0"/>
          <w:color w:val="231F20"/>
          <w:sz w:val="19"/>
          <w:szCs w:val="19"/>
        </w:rPr>
        <w:t>to</w:t>
      </w:r>
      <w:r w:rsidRPr="004E7957">
        <w:rPr>
          <w:b w:val="0"/>
          <w:color w:val="231F20"/>
          <w:spacing w:val="-6"/>
          <w:sz w:val="19"/>
          <w:szCs w:val="19"/>
        </w:rPr>
        <w:t xml:space="preserve"> </w:t>
      </w:r>
      <w:r w:rsidRPr="004E7957">
        <w:rPr>
          <w:b w:val="0"/>
          <w:color w:val="231F20"/>
          <w:sz w:val="19"/>
          <w:szCs w:val="19"/>
        </w:rPr>
        <w:t>Contract</w:t>
      </w:r>
      <w:r w:rsidRPr="004E7957">
        <w:rPr>
          <w:b w:val="0"/>
          <w:color w:val="231F20"/>
          <w:spacing w:val="-18"/>
          <w:sz w:val="19"/>
          <w:szCs w:val="19"/>
        </w:rPr>
        <w:t xml:space="preserve"> </w:t>
      </w:r>
      <w:r w:rsidRPr="004E7957">
        <w:rPr>
          <w:b w:val="0"/>
          <w:color w:val="231F20"/>
          <w:spacing w:val="-4"/>
          <w:sz w:val="19"/>
          <w:szCs w:val="19"/>
        </w:rPr>
        <w:t>Award,</w:t>
      </w:r>
      <w:r w:rsidRPr="004E7957">
        <w:rPr>
          <w:b w:val="0"/>
          <w:color w:val="231F20"/>
          <w:spacing w:val="-6"/>
          <w:sz w:val="19"/>
          <w:szCs w:val="19"/>
        </w:rPr>
        <w:t xml:space="preserve"> </w:t>
      </w:r>
      <w:r w:rsidRPr="004E7957">
        <w:rPr>
          <w:b w:val="0"/>
          <w:color w:val="231F20"/>
          <w:sz w:val="19"/>
          <w:szCs w:val="19"/>
        </w:rPr>
        <w:t>without</w:t>
      </w:r>
      <w:r w:rsidRPr="004E7957">
        <w:rPr>
          <w:b w:val="0"/>
          <w:color w:val="231F20"/>
          <w:spacing w:val="-6"/>
          <w:sz w:val="19"/>
          <w:szCs w:val="19"/>
        </w:rPr>
        <w:t xml:space="preserve"> </w:t>
      </w:r>
      <w:r w:rsidRPr="004E7957">
        <w:rPr>
          <w:b w:val="0"/>
          <w:color w:val="231F20"/>
          <w:sz w:val="19"/>
          <w:szCs w:val="19"/>
        </w:rPr>
        <w:t>thereby</w:t>
      </w:r>
      <w:r w:rsidRPr="004E7957">
        <w:rPr>
          <w:b w:val="0"/>
          <w:color w:val="231F20"/>
          <w:spacing w:val="-6"/>
          <w:sz w:val="19"/>
          <w:szCs w:val="19"/>
        </w:rPr>
        <w:t xml:space="preserve"> </w:t>
      </w:r>
      <w:r w:rsidRPr="004E7957">
        <w:rPr>
          <w:b w:val="0"/>
          <w:color w:val="231F20"/>
          <w:sz w:val="19"/>
          <w:szCs w:val="19"/>
        </w:rPr>
        <w:t>incurring</w:t>
      </w:r>
      <w:r w:rsidRPr="004E7957">
        <w:rPr>
          <w:b w:val="0"/>
          <w:color w:val="231F20"/>
          <w:spacing w:val="-6"/>
          <w:sz w:val="19"/>
          <w:szCs w:val="19"/>
        </w:rPr>
        <w:t xml:space="preserve"> </w:t>
      </w:r>
      <w:r w:rsidRPr="004E7957">
        <w:rPr>
          <w:b w:val="0"/>
          <w:color w:val="231F20"/>
          <w:sz w:val="19"/>
          <w:szCs w:val="19"/>
        </w:rPr>
        <w:t>any</w:t>
      </w:r>
      <w:r w:rsidRPr="004E7957">
        <w:rPr>
          <w:b w:val="0"/>
          <w:color w:val="231F20"/>
          <w:spacing w:val="-6"/>
          <w:sz w:val="19"/>
          <w:szCs w:val="19"/>
        </w:rPr>
        <w:t xml:space="preserve"> </w:t>
      </w:r>
      <w:r w:rsidRPr="004E7957">
        <w:rPr>
          <w:b w:val="0"/>
          <w:color w:val="231F20"/>
          <w:sz w:val="19"/>
          <w:szCs w:val="19"/>
        </w:rPr>
        <w:t>liability</w:t>
      </w:r>
      <w:r w:rsidRPr="004E7957">
        <w:rPr>
          <w:b w:val="0"/>
          <w:color w:val="231F20"/>
          <w:spacing w:val="-6"/>
          <w:sz w:val="19"/>
          <w:szCs w:val="19"/>
        </w:rPr>
        <w:t xml:space="preserve"> </w:t>
      </w:r>
      <w:r w:rsidRPr="004E7957">
        <w:rPr>
          <w:b w:val="0"/>
          <w:color w:val="231F20"/>
          <w:sz w:val="19"/>
          <w:szCs w:val="19"/>
        </w:rPr>
        <w:t>to</w:t>
      </w:r>
      <w:r w:rsidRPr="004E7957">
        <w:rPr>
          <w:b w:val="0"/>
          <w:color w:val="231F20"/>
          <w:spacing w:val="-10"/>
          <w:sz w:val="19"/>
          <w:szCs w:val="19"/>
        </w:rPr>
        <w:t xml:space="preserve"> </w:t>
      </w:r>
      <w:r w:rsidRPr="004E7957">
        <w:rPr>
          <w:b w:val="0"/>
          <w:color w:val="231F20"/>
          <w:sz w:val="19"/>
          <w:szCs w:val="19"/>
        </w:rPr>
        <w:t>Tenderers.</w:t>
      </w:r>
      <w:r w:rsidRPr="004E7957">
        <w:rPr>
          <w:b w:val="0"/>
          <w:color w:val="231F20"/>
          <w:spacing w:val="-6"/>
          <w:sz w:val="19"/>
          <w:szCs w:val="19"/>
        </w:rPr>
        <w:t xml:space="preserve"> </w:t>
      </w:r>
      <w:r w:rsidRPr="004E7957">
        <w:rPr>
          <w:b w:val="0"/>
          <w:color w:val="231F20"/>
          <w:sz w:val="19"/>
          <w:szCs w:val="19"/>
        </w:rPr>
        <w:t>In</w:t>
      </w:r>
      <w:r w:rsidRPr="004E7957">
        <w:rPr>
          <w:b w:val="0"/>
          <w:color w:val="231F20"/>
          <w:spacing w:val="-6"/>
          <w:sz w:val="19"/>
          <w:szCs w:val="19"/>
        </w:rPr>
        <w:t xml:space="preserve"> </w:t>
      </w:r>
      <w:r w:rsidRPr="004E7957">
        <w:rPr>
          <w:b w:val="0"/>
          <w:color w:val="231F20"/>
          <w:sz w:val="19"/>
          <w:szCs w:val="19"/>
        </w:rPr>
        <w:t>case</w:t>
      </w:r>
      <w:r w:rsidRPr="004E7957">
        <w:rPr>
          <w:b w:val="0"/>
          <w:color w:val="231F20"/>
          <w:spacing w:val="-6"/>
          <w:sz w:val="19"/>
          <w:szCs w:val="19"/>
        </w:rPr>
        <w:t xml:space="preserve"> </w:t>
      </w:r>
      <w:r w:rsidRPr="004E7957">
        <w:rPr>
          <w:b w:val="0"/>
          <w:color w:val="231F20"/>
          <w:sz w:val="19"/>
          <w:szCs w:val="19"/>
        </w:rPr>
        <w:t xml:space="preserve">of annulment, all Tenderers shall be notiﬁed with reasons and all </w:t>
      </w:r>
      <w:r w:rsidRPr="004E7957">
        <w:rPr>
          <w:b w:val="0"/>
          <w:color w:val="231F20"/>
          <w:spacing w:val="-3"/>
          <w:sz w:val="19"/>
          <w:szCs w:val="19"/>
        </w:rPr>
        <w:t xml:space="preserve">Tenders </w:t>
      </w:r>
      <w:r w:rsidRPr="004E7957">
        <w:rPr>
          <w:b w:val="0"/>
          <w:color w:val="231F20"/>
          <w:sz w:val="19"/>
          <w:szCs w:val="19"/>
        </w:rPr>
        <w:t xml:space="preserve">submitted and speciﬁcally, </w:t>
      </w:r>
      <w:r w:rsidRPr="004E7957">
        <w:rPr>
          <w:b w:val="0"/>
          <w:color w:val="231F20"/>
          <w:spacing w:val="-3"/>
          <w:sz w:val="19"/>
          <w:szCs w:val="19"/>
        </w:rPr>
        <w:t xml:space="preserve">Tender </w:t>
      </w:r>
      <w:r w:rsidRPr="004E7957">
        <w:rPr>
          <w:b w:val="0"/>
          <w:color w:val="231F20"/>
          <w:sz w:val="19"/>
          <w:szCs w:val="19"/>
        </w:rPr>
        <w:t>securities,</w:t>
      </w:r>
      <w:r w:rsidRPr="004E7957">
        <w:rPr>
          <w:b w:val="0"/>
          <w:color w:val="231F20"/>
          <w:spacing w:val="-24"/>
          <w:sz w:val="19"/>
          <w:szCs w:val="19"/>
        </w:rPr>
        <w:t xml:space="preserve"> </w:t>
      </w:r>
      <w:r w:rsidRPr="004E7957">
        <w:rPr>
          <w:b w:val="0"/>
          <w:color w:val="231F20"/>
          <w:sz w:val="19"/>
          <w:szCs w:val="19"/>
        </w:rPr>
        <w:t>shall</w:t>
      </w:r>
      <w:r w:rsidRPr="004E7957">
        <w:rPr>
          <w:b w:val="0"/>
          <w:color w:val="231F20"/>
          <w:spacing w:val="-24"/>
          <w:sz w:val="19"/>
          <w:szCs w:val="19"/>
        </w:rPr>
        <w:t xml:space="preserve"> </w:t>
      </w:r>
      <w:r w:rsidRPr="004E7957">
        <w:rPr>
          <w:b w:val="0"/>
          <w:color w:val="231F20"/>
          <w:sz w:val="19"/>
          <w:szCs w:val="19"/>
        </w:rPr>
        <w:t>be</w:t>
      </w:r>
      <w:r w:rsidRPr="004E7957">
        <w:rPr>
          <w:b w:val="0"/>
          <w:color w:val="231F20"/>
          <w:spacing w:val="-24"/>
          <w:sz w:val="19"/>
          <w:szCs w:val="19"/>
        </w:rPr>
        <w:t xml:space="preserve"> </w:t>
      </w:r>
      <w:r w:rsidRPr="004E7957">
        <w:rPr>
          <w:b w:val="0"/>
          <w:color w:val="231F20"/>
          <w:sz w:val="19"/>
          <w:szCs w:val="19"/>
        </w:rPr>
        <w:t>promptly</w:t>
      </w:r>
      <w:r w:rsidRPr="004E7957">
        <w:rPr>
          <w:b w:val="0"/>
          <w:color w:val="231F20"/>
          <w:spacing w:val="-24"/>
          <w:sz w:val="19"/>
          <w:szCs w:val="19"/>
        </w:rPr>
        <w:t xml:space="preserve"> </w:t>
      </w:r>
      <w:r w:rsidRPr="004E7957">
        <w:rPr>
          <w:b w:val="0"/>
          <w:color w:val="231F20"/>
          <w:sz w:val="19"/>
          <w:szCs w:val="19"/>
        </w:rPr>
        <w:t>returned</w:t>
      </w:r>
      <w:r w:rsidRPr="004E7957">
        <w:rPr>
          <w:b w:val="0"/>
          <w:color w:val="231F20"/>
          <w:spacing w:val="-24"/>
          <w:sz w:val="19"/>
          <w:szCs w:val="19"/>
        </w:rPr>
        <w:t xml:space="preserve"> </w:t>
      </w:r>
      <w:r w:rsidRPr="004E7957">
        <w:rPr>
          <w:b w:val="0"/>
          <w:color w:val="231F20"/>
          <w:sz w:val="19"/>
          <w:szCs w:val="19"/>
        </w:rPr>
        <w:t>to</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28"/>
          <w:sz w:val="19"/>
          <w:szCs w:val="19"/>
        </w:rPr>
        <w:t xml:space="preserve"> </w:t>
      </w:r>
      <w:r w:rsidRPr="004E7957">
        <w:rPr>
          <w:b w:val="0"/>
          <w:color w:val="231F20"/>
          <w:sz w:val="19"/>
          <w:szCs w:val="19"/>
        </w:rPr>
        <w:t>Tenderers.</w:t>
      </w:r>
    </w:p>
    <w:p w14:paraId="3BB39920" w14:textId="77777777" w:rsidR="00043AB3" w:rsidRPr="004E7957" w:rsidRDefault="00043AB3" w:rsidP="00043AB3">
      <w:pPr>
        <w:pStyle w:val="Heading3"/>
        <w:tabs>
          <w:tab w:val="left" w:pos="993"/>
        </w:tabs>
        <w:spacing w:before="80"/>
        <w:ind w:left="993" w:right="-1" w:hanging="567"/>
        <w:jc w:val="both"/>
        <w:rPr>
          <w:sz w:val="19"/>
          <w:szCs w:val="19"/>
        </w:rPr>
      </w:pPr>
      <w:bookmarkStart w:id="45" w:name="_TOC_250074"/>
      <w:bookmarkEnd w:id="45"/>
      <w:r w:rsidRPr="004E7957">
        <w:rPr>
          <w:color w:val="231F20"/>
          <w:sz w:val="19"/>
          <w:szCs w:val="19"/>
        </w:rPr>
        <w:t>F. Award of Contract</w:t>
      </w:r>
    </w:p>
    <w:p w14:paraId="740624BB"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46" w:name="_TOC_250073"/>
      <w:r w:rsidRPr="004E7957">
        <w:rPr>
          <w:color w:val="231F20"/>
          <w:spacing w:val="-4"/>
          <w:sz w:val="19"/>
          <w:szCs w:val="19"/>
        </w:rPr>
        <w:t>Award</w:t>
      </w:r>
      <w:r w:rsidRPr="004E7957">
        <w:rPr>
          <w:color w:val="231F20"/>
          <w:spacing w:val="-22"/>
          <w:sz w:val="19"/>
          <w:szCs w:val="19"/>
        </w:rPr>
        <w:t xml:space="preserve"> </w:t>
      </w:r>
      <w:bookmarkEnd w:id="46"/>
      <w:r w:rsidRPr="004E7957">
        <w:rPr>
          <w:color w:val="231F20"/>
          <w:sz w:val="19"/>
          <w:szCs w:val="19"/>
        </w:rPr>
        <w:t>Criteria</w:t>
      </w:r>
    </w:p>
    <w:p w14:paraId="2ABC1E69" w14:textId="77777777" w:rsidR="00043AB3" w:rsidRPr="004E7957" w:rsidRDefault="00043AB3" w:rsidP="00043AB3">
      <w:pPr>
        <w:pStyle w:val="Heading3"/>
        <w:numPr>
          <w:ilvl w:val="1"/>
          <w:numId w:val="92"/>
        </w:numPr>
        <w:tabs>
          <w:tab w:val="left" w:pos="993"/>
        </w:tabs>
        <w:spacing w:before="80"/>
        <w:ind w:left="993" w:right="-1" w:hanging="567"/>
        <w:jc w:val="both"/>
        <w:rPr>
          <w:b w:val="0"/>
          <w:sz w:val="19"/>
          <w:szCs w:val="19"/>
        </w:rPr>
      </w:pPr>
      <w:r w:rsidRPr="004E7957">
        <w:rPr>
          <w:b w:val="0"/>
          <w:color w:val="231F20"/>
          <w:sz w:val="19"/>
          <w:szCs w:val="19"/>
        </w:rPr>
        <w:t>The</w:t>
      </w:r>
      <w:r w:rsidRPr="004E7957">
        <w:rPr>
          <w:b w:val="0"/>
          <w:color w:val="231F20"/>
          <w:spacing w:val="-17"/>
          <w:sz w:val="19"/>
          <w:szCs w:val="19"/>
        </w:rPr>
        <w:t xml:space="preserve"> </w:t>
      </w:r>
      <w:r w:rsidRPr="004E7957">
        <w:rPr>
          <w:b w:val="0"/>
          <w:color w:val="231F20"/>
          <w:sz w:val="19"/>
          <w:szCs w:val="19"/>
        </w:rPr>
        <w:t>Procuring</w:t>
      </w:r>
      <w:r w:rsidRPr="004E7957">
        <w:rPr>
          <w:b w:val="0"/>
          <w:color w:val="231F20"/>
          <w:spacing w:val="-17"/>
          <w:sz w:val="19"/>
          <w:szCs w:val="19"/>
        </w:rPr>
        <w:t xml:space="preserve"> </w:t>
      </w:r>
      <w:r w:rsidRPr="004E7957">
        <w:rPr>
          <w:b w:val="0"/>
          <w:color w:val="231F20"/>
          <w:sz w:val="19"/>
          <w:szCs w:val="19"/>
        </w:rPr>
        <w:t>Entity</w:t>
      </w:r>
      <w:r w:rsidRPr="004E7957">
        <w:rPr>
          <w:b w:val="0"/>
          <w:color w:val="231F20"/>
          <w:spacing w:val="-17"/>
          <w:sz w:val="19"/>
          <w:szCs w:val="19"/>
        </w:rPr>
        <w:t xml:space="preserve"> </w:t>
      </w:r>
      <w:r w:rsidRPr="004E7957">
        <w:rPr>
          <w:b w:val="0"/>
          <w:color w:val="231F20"/>
          <w:sz w:val="19"/>
          <w:szCs w:val="19"/>
        </w:rPr>
        <w:t>shall</w:t>
      </w:r>
      <w:r w:rsidRPr="004E7957">
        <w:rPr>
          <w:b w:val="0"/>
          <w:color w:val="231F20"/>
          <w:spacing w:val="-17"/>
          <w:sz w:val="19"/>
          <w:szCs w:val="19"/>
        </w:rPr>
        <w:t xml:space="preserve"> </w:t>
      </w:r>
      <w:r w:rsidRPr="004E7957">
        <w:rPr>
          <w:b w:val="0"/>
          <w:color w:val="231F20"/>
          <w:sz w:val="19"/>
          <w:szCs w:val="19"/>
        </w:rPr>
        <w:t>award</w:t>
      </w:r>
      <w:r w:rsidRPr="004E7957">
        <w:rPr>
          <w:b w:val="0"/>
          <w:color w:val="231F20"/>
          <w:spacing w:val="-17"/>
          <w:sz w:val="19"/>
          <w:szCs w:val="19"/>
        </w:rPr>
        <w:t xml:space="preserve"> </w:t>
      </w:r>
      <w:r w:rsidRPr="004E7957">
        <w:rPr>
          <w:b w:val="0"/>
          <w:color w:val="231F20"/>
          <w:sz w:val="19"/>
          <w:szCs w:val="19"/>
        </w:rPr>
        <w:t>the</w:t>
      </w:r>
      <w:r w:rsidRPr="004E7957">
        <w:rPr>
          <w:b w:val="0"/>
          <w:color w:val="231F20"/>
          <w:spacing w:val="-17"/>
          <w:sz w:val="19"/>
          <w:szCs w:val="19"/>
        </w:rPr>
        <w:t xml:space="preserve"> </w:t>
      </w:r>
      <w:r w:rsidRPr="004E7957">
        <w:rPr>
          <w:b w:val="0"/>
          <w:color w:val="231F20"/>
          <w:sz w:val="19"/>
          <w:szCs w:val="19"/>
        </w:rPr>
        <w:t>Contract</w:t>
      </w:r>
      <w:r w:rsidRPr="004E7957">
        <w:rPr>
          <w:b w:val="0"/>
          <w:color w:val="231F20"/>
          <w:spacing w:val="-17"/>
          <w:sz w:val="19"/>
          <w:szCs w:val="19"/>
        </w:rPr>
        <w:t xml:space="preserve"> </w:t>
      </w:r>
      <w:r w:rsidRPr="004E7957">
        <w:rPr>
          <w:b w:val="0"/>
          <w:color w:val="231F20"/>
          <w:sz w:val="19"/>
          <w:szCs w:val="19"/>
        </w:rPr>
        <w:t>to</w:t>
      </w:r>
      <w:r w:rsidRPr="004E7957">
        <w:rPr>
          <w:b w:val="0"/>
          <w:color w:val="231F20"/>
          <w:spacing w:val="-17"/>
          <w:sz w:val="19"/>
          <w:szCs w:val="19"/>
        </w:rPr>
        <w:t xml:space="preserve"> </w:t>
      </w:r>
      <w:r w:rsidRPr="004E7957">
        <w:rPr>
          <w:b w:val="0"/>
          <w:color w:val="231F20"/>
          <w:sz w:val="19"/>
          <w:szCs w:val="19"/>
        </w:rPr>
        <w:t>the</w:t>
      </w:r>
      <w:r w:rsidRPr="004E7957">
        <w:rPr>
          <w:b w:val="0"/>
          <w:color w:val="231F20"/>
          <w:spacing w:val="-17"/>
          <w:sz w:val="19"/>
          <w:szCs w:val="19"/>
        </w:rPr>
        <w:t xml:space="preserve"> </w:t>
      </w:r>
      <w:r w:rsidRPr="004E7957">
        <w:rPr>
          <w:b w:val="0"/>
          <w:color w:val="231F20"/>
          <w:sz w:val="19"/>
          <w:szCs w:val="19"/>
        </w:rPr>
        <w:t>successful</w:t>
      </w:r>
      <w:r w:rsidRPr="004E7957">
        <w:rPr>
          <w:b w:val="0"/>
          <w:color w:val="231F20"/>
          <w:spacing w:val="-17"/>
          <w:sz w:val="19"/>
          <w:szCs w:val="19"/>
        </w:rPr>
        <w:t xml:space="preserve"> </w:t>
      </w:r>
      <w:r w:rsidRPr="004E7957">
        <w:rPr>
          <w:b w:val="0"/>
          <w:color w:val="231F20"/>
          <w:sz w:val="19"/>
          <w:szCs w:val="19"/>
        </w:rPr>
        <w:t>tenderer</w:t>
      </w:r>
      <w:r w:rsidRPr="004E7957">
        <w:rPr>
          <w:b w:val="0"/>
          <w:color w:val="231F20"/>
          <w:spacing w:val="-17"/>
          <w:sz w:val="19"/>
          <w:szCs w:val="19"/>
        </w:rPr>
        <w:t xml:space="preserve"> </w:t>
      </w:r>
      <w:r w:rsidRPr="004E7957">
        <w:rPr>
          <w:b w:val="0"/>
          <w:color w:val="231F20"/>
          <w:sz w:val="19"/>
          <w:szCs w:val="19"/>
        </w:rPr>
        <w:t>whose</w:t>
      </w:r>
      <w:r w:rsidRPr="004E7957">
        <w:rPr>
          <w:b w:val="0"/>
          <w:color w:val="231F20"/>
          <w:spacing w:val="-17"/>
          <w:sz w:val="19"/>
          <w:szCs w:val="19"/>
        </w:rPr>
        <w:t xml:space="preserve"> </w:t>
      </w:r>
      <w:r w:rsidRPr="004E7957">
        <w:rPr>
          <w:b w:val="0"/>
          <w:color w:val="231F20"/>
          <w:sz w:val="19"/>
          <w:szCs w:val="19"/>
        </w:rPr>
        <w:t>tender</w:t>
      </w:r>
      <w:r w:rsidRPr="004E7957">
        <w:rPr>
          <w:b w:val="0"/>
          <w:color w:val="231F20"/>
          <w:spacing w:val="-17"/>
          <w:sz w:val="19"/>
          <w:szCs w:val="19"/>
        </w:rPr>
        <w:t xml:space="preserve"> </w:t>
      </w:r>
      <w:r w:rsidRPr="004E7957">
        <w:rPr>
          <w:b w:val="0"/>
          <w:color w:val="231F20"/>
          <w:sz w:val="19"/>
          <w:szCs w:val="19"/>
        </w:rPr>
        <w:t>has</w:t>
      </w:r>
      <w:r w:rsidRPr="004E7957">
        <w:rPr>
          <w:b w:val="0"/>
          <w:color w:val="231F20"/>
          <w:spacing w:val="-17"/>
          <w:sz w:val="19"/>
          <w:szCs w:val="19"/>
        </w:rPr>
        <w:t xml:space="preserve"> </w:t>
      </w:r>
      <w:r w:rsidRPr="004E7957">
        <w:rPr>
          <w:b w:val="0"/>
          <w:color w:val="231F20"/>
          <w:sz w:val="19"/>
          <w:szCs w:val="19"/>
        </w:rPr>
        <w:t>been</w:t>
      </w:r>
      <w:r w:rsidRPr="004E7957">
        <w:rPr>
          <w:b w:val="0"/>
          <w:color w:val="231F20"/>
          <w:spacing w:val="-17"/>
          <w:sz w:val="19"/>
          <w:szCs w:val="19"/>
        </w:rPr>
        <w:t xml:space="preserve"> </w:t>
      </w:r>
      <w:r w:rsidRPr="004E7957">
        <w:rPr>
          <w:b w:val="0"/>
          <w:color w:val="231F20"/>
          <w:sz w:val="19"/>
          <w:szCs w:val="19"/>
        </w:rPr>
        <w:t>determined</w:t>
      </w:r>
      <w:r w:rsidRPr="004E7957">
        <w:rPr>
          <w:b w:val="0"/>
          <w:color w:val="231F20"/>
          <w:spacing w:val="-17"/>
          <w:sz w:val="19"/>
          <w:szCs w:val="19"/>
        </w:rPr>
        <w:t xml:space="preserve"> </w:t>
      </w:r>
      <w:r w:rsidRPr="004E7957">
        <w:rPr>
          <w:b w:val="0"/>
          <w:color w:val="231F20"/>
          <w:sz w:val="19"/>
          <w:szCs w:val="19"/>
        </w:rPr>
        <w:t>to</w:t>
      </w:r>
      <w:r w:rsidRPr="004E7957">
        <w:rPr>
          <w:b w:val="0"/>
          <w:color w:val="231F20"/>
          <w:spacing w:val="-17"/>
          <w:sz w:val="19"/>
          <w:szCs w:val="19"/>
        </w:rPr>
        <w:t xml:space="preserve"> </w:t>
      </w:r>
      <w:r w:rsidRPr="004E7957">
        <w:rPr>
          <w:b w:val="0"/>
          <w:color w:val="231F20"/>
          <w:sz w:val="19"/>
          <w:szCs w:val="19"/>
        </w:rPr>
        <w:t>be the</w:t>
      </w:r>
      <w:r w:rsidRPr="004E7957">
        <w:rPr>
          <w:b w:val="0"/>
          <w:color w:val="231F20"/>
          <w:spacing w:val="-23"/>
          <w:sz w:val="19"/>
          <w:szCs w:val="19"/>
        </w:rPr>
        <w:t xml:space="preserve"> </w:t>
      </w:r>
      <w:r w:rsidRPr="004E7957">
        <w:rPr>
          <w:b w:val="0"/>
          <w:color w:val="231F20"/>
          <w:sz w:val="19"/>
          <w:szCs w:val="19"/>
        </w:rPr>
        <w:t>Lowest</w:t>
      </w:r>
      <w:r w:rsidRPr="004E7957">
        <w:rPr>
          <w:b w:val="0"/>
          <w:color w:val="231F20"/>
          <w:spacing w:val="-23"/>
          <w:sz w:val="19"/>
          <w:szCs w:val="19"/>
        </w:rPr>
        <w:t xml:space="preserve"> </w:t>
      </w:r>
      <w:r w:rsidRPr="004E7957">
        <w:rPr>
          <w:b w:val="0"/>
          <w:color w:val="231F20"/>
          <w:sz w:val="19"/>
          <w:szCs w:val="19"/>
        </w:rPr>
        <w:t>Evaluated</w:t>
      </w:r>
      <w:r w:rsidRPr="004E7957">
        <w:rPr>
          <w:b w:val="0"/>
          <w:color w:val="231F20"/>
          <w:spacing w:val="-27"/>
          <w:sz w:val="19"/>
          <w:szCs w:val="19"/>
        </w:rPr>
        <w:t xml:space="preserve"> </w:t>
      </w:r>
      <w:r w:rsidRPr="004E7957">
        <w:rPr>
          <w:b w:val="0"/>
          <w:color w:val="231F20"/>
          <w:spacing w:val="-5"/>
          <w:sz w:val="19"/>
          <w:szCs w:val="19"/>
        </w:rPr>
        <w:t>Tender.</w:t>
      </w:r>
    </w:p>
    <w:p w14:paraId="0DE75B05"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47" w:name="_TOC_250072"/>
      <w:r w:rsidRPr="004E7957">
        <w:rPr>
          <w:color w:val="231F20"/>
          <w:sz w:val="19"/>
          <w:szCs w:val="19"/>
        </w:rPr>
        <w:t>Notice</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Intention</w:t>
      </w:r>
      <w:r w:rsidRPr="004E7957">
        <w:rPr>
          <w:color w:val="231F20"/>
          <w:spacing w:val="-22"/>
          <w:sz w:val="19"/>
          <w:szCs w:val="19"/>
        </w:rPr>
        <w:t xml:space="preserve"> </w:t>
      </w:r>
      <w:r w:rsidRPr="004E7957">
        <w:rPr>
          <w:color w:val="231F20"/>
          <w:sz w:val="19"/>
          <w:szCs w:val="19"/>
        </w:rPr>
        <w:t>to</w:t>
      </w:r>
      <w:r w:rsidRPr="004E7957">
        <w:rPr>
          <w:color w:val="231F20"/>
          <w:spacing w:val="-22"/>
          <w:sz w:val="19"/>
          <w:szCs w:val="19"/>
        </w:rPr>
        <w:t xml:space="preserve"> </w:t>
      </w:r>
      <w:r w:rsidRPr="004E7957">
        <w:rPr>
          <w:color w:val="231F20"/>
          <w:sz w:val="19"/>
          <w:szCs w:val="19"/>
        </w:rPr>
        <w:t>enter</w:t>
      </w:r>
      <w:r w:rsidRPr="004E7957">
        <w:rPr>
          <w:color w:val="231F20"/>
          <w:spacing w:val="-27"/>
          <w:sz w:val="19"/>
          <w:szCs w:val="19"/>
        </w:rPr>
        <w:t xml:space="preserve"> </w:t>
      </w:r>
      <w:r w:rsidRPr="004E7957">
        <w:rPr>
          <w:color w:val="231F20"/>
          <w:sz w:val="19"/>
          <w:szCs w:val="19"/>
        </w:rPr>
        <w:t>into</w:t>
      </w:r>
      <w:r w:rsidRPr="004E7957">
        <w:rPr>
          <w:color w:val="231F20"/>
          <w:spacing w:val="-22"/>
          <w:sz w:val="19"/>
          <w:szCs w:val="19"/>
        </w:rPr>
        <w:t xml:space="preserve"> </w:t>
      </w:r>
      <w:r w:rsidRPr="004E7957">
        <w:rPr>
          <w:color w:val="231F20"/>
          <w:sz w:val="19"/>
          <w:szCs w:val="19"/>
        </w:rPr>
        <w:t>a</w:t>
      </w:r>
      <w:r w:rsidRPr="004E7957">
        <w:rPr>
          <w:color w:val="231F20"/>
          <w:spacing w:val="-22"/>
          <w:sz w:val="19"/>
          <w:szCs w:val="19"/>
        </w:rPr>
        <w:t xml:space="preserve"> </w:t>
      </w:r>
      <w:bookmarkEnd w:id="47"/>
      <w:r w:rsidRPr="004E7957">
        <w:rPr>
          <w:color w:val="231F20"/>
          <w:sz w:val="19"/>
          <w:szCs w:val="19"/>
        </w:rPr>
        <w:t>Contract</w:t>
      </w:r>
    </w:p>
    <w:p w14:paraId="7F9B7D1E" w14:textId="77777777" w:rsidR="00043AB3" w:rsidRPr="004E7957" w:rsidRDefault="00043AB3" w:rsidP="00043AB3">
      <w:pPr>
        <w:pStyle w:val="Heading3"/>
        <w:numPr>
          <w:ilvl w:val="1"/>
          <w:numId w:val="93"/>
        </w:numPr>
        <w:tabs>
          <w:tab w:val="left" w:pos="993"/>
        </w:tabs>
        <w:spacing w:before="80"/>
        <w:ind w:left="993" w:right="-1" w:hanging="567"/>
        <w:jc w:val="both"/>
        <w:rPr>
          <w:b w:val="0"/>
          <w:sz w:val="19"/>
          <w:szCs w:val="19"/>
        </w:rPr>
      </w:pPr>
      <w:r w:rsidRPr="004E7957">
        <w:rPr>
          <w:b w:val="0"/>
          <w:color w:val="231F20"/>
          <w:sz w:val="19"/>
          <w:szCs w:val="19"/>
        </w:rPr>
        <w:t>Upon</w:t>
      </w:r>
      <w:r w:rsidRPr="004E7957">
        <w:rPr>
          <w:b w:val="0"/>
          <w:color w:val="231F20"/>
          <w:spacing w:val="-18"/>
          <w:sz w:val="19"/>
          <w:szCs w:val="19"/>
        </w:rPr>
        <w:t xml:space="preserve"> </w:t>
      </w:r>
      <w:r w:rsidRPr="004E7957">
        <w:rPr>
          <w:b w:val="0"/>
          <w:color w:val="231F20"/>
          <w:sz w:val="19"/>
          <w:szCs w:val="19"/>
        </w:rPr>
        <w:t>award</w:t>
      </w:r>
      <w:r w:rsidRPr="004E7957">
        <w:rPr>
          <w:b w:val="0"/>
          <w:color w:val="231F20"/>
          <w:spacing w:val="-18"/>
          <w:sz w:val="19"/>
          <w:szCs w:val="19"/>
        </w:rPr>
        <w:t xml:space="preserve"> </w:t>
      </w:r>
      <w:r w:rsidRPr="004E7957">
        <w:rPr>
          <w:b w:val="0"/>
          <w:color w:val="231F20"/>
          <w:sz w:val="19"/>
          <w:szCs w:val="19"/>
        </w:rPr>
        <w:t>of</w:t>
      </w:r>
      <w:r w:rsidRPr="004E7957">
        <w:rPr>
          <w:b w:val="0"/>
          <w:color w:val="231F20"/>
          <w:spacing w:val="-18"/>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 w:val="0"/>
          <w:color w:val="231F20"/>
          <w:sz w:val="19"/>
          <w:szCs w:val="19"/>
        </w:rPr>
        <w:t>contract</w:t>
      </w:r>
      <w:r w:rsidRPr="004E7957">
        <w:rPr>
          <w:b w:val="0"/>
          <w:color w:val="231F20"/>
          <w:spacing w:val="-19"/>
          <w:sz w:val="19"/>
          <w:szCs w:val="19"/>
        </w:rPr>
        <w:t xml:space="preserve"> </w:t>
      </w:r>
      <w:r w:rsidRPr="004E7957">
        <w:rPr>
          <w:b w:val="0"/>
          <w:color w:val="231F20"/>
          <w:sz w:val="19"/>
          <w:szCs w:val="19"/>
        </w:rPr>
        <w:t>and</w:t>
      </w:r>
      <w:r w:rsidRPr="004E7957">
        <w:rPr>
          <w:b w:val="0"/>
          <w:color w:val="231F20"/>
          <w:spacing w:val="-18"/>
          <w:sz w:val="19"/>
          <w:szCs w:val="19"/>
        </w:rPr>
        <w:t xml:space="preserve"> </w:t>
      </w:r>
      <w:proofErr w:type="gramStart"/>
      <w:r w:rsidRPr="004E7957">
        <w:rPr>
          <w:b w:val="0"/>
          <w:color w:val="231F20"/>
          <w:sz w:val="19"/>
          <w:szCs w:val="19"/>
        </w:rPr>
        <w:t>Prior</w:t>
      </w:r>
      <w:r w:rsidRPr="004E7957">
        <w:rPr>
          <w:b w:val="0"/>
          <w:color w:val="231F20"/>
          <w:spacing w:val="-18"/>
          <w:sz w:val="19"/>
          <w:szCs w:val="19"/>
        </w:rPr>
        <w:t xml:space="preserve"> </w:t>
      </w:r>
      <w:r w:rsidRPr="004E7957">
        <w:rPr>
          <w:b w:val="0"/>
          <w:color w:val="231F20"/>
          <w:sz w:val="19"/>
          <w:szCs w:val="19"/>
        </w:rPr>
        <w:t>to</w:t>
      </w:r>
      <w:proofErr w:type="gramEnd"/>
      <w:r w:rsidRPr="004E7957">
        <w:rPr>
          <w:b w:val="0"/>
          <w:color w:val="231F20"/>
          <w:spacing w:val="-18"/>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 w:val="0"/>
          <w:color w:val="231F20"/>
          <w:sz w:val="19"/>
          <w:szCs w:val="19"/>
        </w:rPr>
        <w:t>expiry</w:t>
      </w:r>
      <w:r w:rsidRPr="004E7957">
        <w:rPr>
          <w:b w:val="0"/>
          <w:color w:val="231F20"/>
          <w:spacing w:val="-18"/>
          <w:sz w:val="19"/>
          <w:szCs w:val="19"/>
        </w:rPr>
        <w:t xml:space="preserve"> </w:t>
      </w:r>
      <w:r w:rsidRPr="004E7957">
        <w:rPr>
          <w:b w:val="0"/>
          <w:color w:val="231F20"/>
          <w:sz w:val="19"/>
          <w:szCs w:val="19"/>
        </w:rPr>
        <w:t>of</w:t>
      </w:r>
      <w:r w:rsidRPr="004E7957">
        <w:rPr>
          <w:b w:val="0"/>
          <w:color w:val="231F20"/>
          <w:spacing w:val="-18"/>
          <w:sz w:val="19"/>
          <w:szCs w:val="19"/>
        </w:rPr>
        <w:t xml:space="preserve"> </w:t>
      </w:r>
      <w:r w:rsidRPr="004E7957">
        <w:rPr>
          <w:b w:val="0"/>
          <w:color w:val="231F20"/>
          <w:sz w:val="19"/>
          <w:szCs w:val="19"/>
        </w:rPr>
        <w:t>the</w:t>
      </w:r>
      <w:r w:rsidRPr="004E7957">
        <w:rPr>
          <w:b w:val="0"/>
          <w:color w:val="231F20"/>
          <w:spacing w:val="-22"/>
          <w:sz w:val="19"/>
          <w:szCs w:val="19"/>
        </w:rPr>
        <w:t xml:space="preserve"> </w:t>
      </w:r>
      <w:r w:rsidRPr="004E7957">
        <w:rPr>
          <w:b w:val="0"/>
          <w:color w:val="231F20"/>
          <w:spacing w:val="-3"/>
          <w:sz w:val="19"/>
          <w:szCs w:val="19"/>
        </w:rPr>
        <w:t>Tender</w:t>
      </w:r>
      <w:r w:rsidRPr="004E7957">
        <w:rPr>
          <w:b w:val="0"/>
          <w:color w:val="231F20"/>
          <w:spacing w:val="-22"/>
          <w:sz w:val="19"/>
          <w:szCs w:val="19"/>
        </w:rPr>
        <w:t xml:space="preserve"> </w:t>
      </w:r>
      <w:r w:rsidRPr="004E7957">
        <w:rPr>
          <w:b w:val="0"/>
          <w:color w:val="231F20"/>
          <w:spacing w:val="-4"/>
          <w:sz w:val="19"/>
          <w:szCs w:val="19"/>
        </w:rPr>
        <w:t>Validity</w:t>
      </w:r>
      <w:r w:rsidRPr="004E7957">
        <w:rPr>
          <w:b w:val="0"/>
          <w:color w:val="231F20"/>
          <w:spacing w:val="-19"/>
          <w:sz w:val="19"/>
          <w:szCs w:val="19"/>
        </w:rPr>
        <w:t xml:space="preserve"> </w:t>
      </w:r>
      <w:r w:rsidRPr="004E7957">
        <w:rPr>
          <w:b w:val="0"/>
          <w:color w:val="231F20"/>
          <w:sz w:val="19"/>
          <w:szCs w:val="19"/>
        </w:rPr>
        <w:t>Period</w:t>
      </w:r>
      <w:r w:rsidRPr="004E7957">
        <w:rPr>
          <w:b w:val="0"/>
          <w:color w:val="231F20"/>
          <w:spacing w:val="-18"/>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 w:val="0"/>
          <w:color w:val="231F20"/>
          <w:sz w:val="19"/>
          <w:szCs w:val="19"/>
        </w:rPr>
        <w:t>Procuring</w:t>
      </w:r>
      <w:r w:rsidRPr="004E7957">
        <w:rPr>
          <w:b w:val="0"/>
          <w:color w:val="231F20"/>
          <w:spacing w:val="-18"/>
          <w:sz w:val="19"/>
          <w:szCs w:val="19"/>
        </w:rPr>
        <w:t xml:space="preserve"> </w:t>
      </w:r>
      <w:r w:rsidRPr="004E7957">
        <w:rPr>
          <w:b w:val="0"/>
          <w:color w:val="231F20"/>
          <w:sz w:val="19"/>
          <w:szCs w:val="19"/>
        </w:rPr>
        <w:t>Entity</w:t>
      </w:r>
      <w:r w:rsidRPr="004E7957">
        <w:rPr>
          <w:b w:val="0"/>
          <w:color w:val="231F20"/>
          <w:spacing w:val="-19"/>
          <w:sz w:val="19"/>
          <w:szCs w:val="19"/>
        </w:rPr>
        <w:t xml:space="preserve"> </w:t>
      </w:r>
      <w:r w:rsidRPr="004E7957">
        <w:rPr>
          <w:b w:val="0"/>
          <w:color w:val="231F20"/>
          <w:sz w:val="19"/>
          <w:szCs w:val="19"/>
        </w:rPr>
        <w:t>shall</w:t>
      </w:r>
      <w:r w:rsidRPr="004E7957">
        <w:rPr>
          <w:b w:val="0"/>
          <w:color w:val="231F20"/>
          <w:spacing w:val="-18"/>
          <w:sz w:val="19"/>
          <w:szCs w:val="19"/>
        </w:rPr>
        <w:t xml:space="preserve"> </w:t>
      </w:r>
      <w:r w:rsidRPr="004E7957">
        <w:rPr>
          <w:b w:val="0"/>
          <w:color w:val="231F20"/>
          <w:sz w:val="19"/>
          <w:szCs w:val="19"/>
        </w:rPr>
        <w:t>issue</w:t>
      </w:r>
      <w:r w:rsidRPr="004E7957">
        <w:rPr>
          <w:b w:val="0"/>
          <w:color w:val="231F20"/>
          <w:spacing w:val="-18"/>
          <w:sz w:val="19"/>
          <w:szCs w:val="19"/>
        </w:rPr>
        <w:t xml:space="preserve"> </w:t>
      </w:r>
      <w:r w:rsidRPr="004E7957">
        <w:rPr>
          <w:b w:val="0"/>
          <w:color w:val="231F20"/>
          <w:sz w:val="19"/>
          <w:szCs w:val="19"/>
        </w:rPr>
        <w:t>a Notiﬁcation</w:t>
      </w:r>
      <w:r w:rsidRPr="004E7957">
        <w:rPr>
          <w:b w:val="0"/>
          <w:color w:val="231F20"/>
          <w:spacing w:val="-12"/>
          <w:sz w:val="19"/>
          <w:szCs w:val="19"/>
        </w:rPr>
        <w:t xml:space="preserve"> </w:t>
      </w:r>
      <w:r w:rsidRPr="004E7957">
        <w:rPr>
          <w:b w:val="0"/>
          <w:color w:val="231F20"/>
          <w:sz w:val="19"/>
          <w:szCs w:val="19"/>
        </w:rPr>
        <w:t>of</w:t>
      </w:r>
      <w:r w:rsidRPr="004E7957">
        <w:rPr>
          <w:b w:val="0"/>
          <w:color w:val="231F20"/>
          <w:spacing w:val="-12"/>
          <w:sz w:val="19"/>
          <w:szCs w:val="19"/>
        </w:rPr>
        <w:t xml:space="preserve"> </w:t>
      </w:r>
      <w:r w:rsidRPr="004E7957">
        <w:rPr>
          <w:b w:val="0"/>
          <w:color w:val="231F20"/>
          <w:sz w:val="19"/>
          <w:szCs w:val="19"/>
        </w:rPr>
        <w:t>Intention</w:t>
      </w:r>
      <w:r w:rsidRPr="004E7957">
        <w:rPr>
          <w:b w:val="0"/>
          <w:color w:val="231F20"/>
          <w:spacing w:val="-12"/>
          <w:sz w:val="19"/>
          <w:szCs w:val="19"/>
        </w:rPr>
        <w:t xml:space="preserve"> </w:t>
      </w:r>
      <w:r w:rsidRPr="004E7957">
        <w:rPr>
          <w:b w:val="0"/>
          <w:color w:val="231F20"/>
          <w:sz w:val="19"/>
          <w:szCs w:val="19"/>
        </w:rPr>
        <w:t>to</w:t>
      </w:r>
      <w:r w:rsidRPr="004E7957">
        <w:rPr>
          <w:b w:val="0"/>
          <w:color w:val="231F20"/>
          <w:spacing w:val="-12"/>
          <w:sz w:val="19"/>
          <w:szCs w:val="19"/>
        </w:rPr>
        <w:t xml:space="preserve"> </w:t>
      </w:r>
      <w:r w:rsidRPr="004E7957">
        <w:rPr>
          <w:b w:val="0"/>
          <w:color w:val="231F20"/>
          <w:sz w:val="19"/>
          <w:szCs w:val="19"/>
        </w:rPr>
        <w:t>Enter</w:t>
      </w:r>
      <w:r w:rsidRPr="004E7957">
        <w:rPr>
          <w:b w:val="0"/>
          <w:color w:val="231F20"/>
          <w:spacing w:val="-12"/>
          <w:sz w:val="19"/>
          <w:szCs w:val="19"/>
        </w:rPr>
        <w:t xml:space="preserve"> </w:t>
      </w:r>
      <w:r w:rsidRPr="004E7957">
        <w:rPr>
          <w:b w:val="0"/>
          <w:color w:val="231F20"/>
          <w:sz w:val="19"/>
          <w:szCs w:val="19"/>
        </w:rPr>
        <w:t>into</w:t>
      </w:r>
      <w:r w:rsidRPr="004E7957">
        <w:rPr>
          <w:b w:val="0"/>
          <w:color w:val="231F20"/>
          <w:spacing w:val="-12"/>
          <w:sz w:val="19"/>
          <w:szCs w:val="19"/>
        </w:rPr>
        <w:t xml:space="preserve"> </w:t>
      </w:r>
      <w:r w:rsidRPr="004E7957">
        <w:rPr>
          <w:b w:val="0"/>
          <w:color w:val="231F20"/>
          <w:sz w:val="19"/>
          <w:szCs w:val="19"/>
        </w:rPr>
        <w:t>a</w:t>
      </w:r>
      <w:r w:rsidRPr="004E7957">
        <w:rPr>
          <w:b w:val="0"/>
          <w:color w:val="231F20"/>
          <w:spacing w:val="-12"/>
          <w:sz w:val="19"/>
          <w:szCs w:val="19"/>
        </w:rPr>
        <w:t xml:space="preserve"> </w:t>
      </w:r>
      <w:r w:rsidRPr="004E7957">
        <w:rPr>
          <w:b w:val="0"/>
          <w:color w:val="231F20"/>
          <w:sz w:val="19"/>
          <w:szCs w:val="19"/>
        </w:rPr>
        <w:t>Contract</w:t>
      </w:r>
      <w:r w:rsidRPr="004E7957">
        <w:rPr>
          <w:b w:val="0"/>
          <w:color w:val="231F20"/>
          <w:spacing w:val="-12"/>
          <w:sz w:val="19"/>
          <w:szCs w:val="19"/>
        </w:rPr>
        <w:t xml:space="preserve"> </w:t>
      </w:r>
      <w:r w:rsidRPr="004E7957">
        <w:rPr>
          <w:b w:val="0"/>
          <w:color w:val="231F20"/>
          <w:sz w:val="19"/>
          <w:szCs w:val="19"/>
        </w:rPr>
        <w:t>/</w:t>
      </w:r>
      <w:r w:rsidRPr="004E7957">
        <w:rPr>
          <w:b w:val="0"/>
          <w:color w:val="231F20"/>
          <w:spacing w:val="-12"/>
          <w:sz w:val="19"/>
          <w:szCs w:val="19"/>
        </w:rPr>
        <w:t xml:space="preserve"> </w:t>
      </w:r>
      <w:r w:rsidRPr="004E7957">
        <w:rPr>
          <w:b w:val="0"/>
          <w:color w:val="231F20"/>
          <w:sz w:val="19"/>
          <w:szCs w:val="19"/>
        </w:rPr>
        <w:t>Notiﬁcation</w:t>
      </w:r>
      <w:r w:rsidRPr="004E7957">
        <w:rPr>
          <w:b w:val="0"/>
          <w:color w:val="231F20"/>
          <w:spacing w:val="-12"/>
          <w:sz w:val="19"/>
          <w:szCs w:val="19"/>
        </w:rPr>
        <w:t xml:space="preserve"> </w:t>
      </w:r>
      <w:r w:rsidRPr="004E7957">
        <w:rPr>
          <w:b w:val="0"/>
          <w:color w:val="231F20"/>
          <w:sz w:val="19"/>
          <w:szCs w:val="19"/>
        </w:rPr>
        <w:t>of</w:t>
      </w:r>
      <w:r w:rsidRPr="004E7957">
        <w:rPr>
          <w:b w:val="0"/>
          <w:color w:val="231F20"/>
          <w:spacing w:val="-12"/>
          <w:sz w:val="19"/>
          <w:szCs w:val="19"/>
        </w:rPr>
        <w:t xml:space="preserve"> </w:t>
      </w:r>
      <w:r w:rsidRPr="004E7957">
        <w:rPr>
          <w:b w:val="0"/>
          <w:color w:val="231F20"/>
          <w:sz w:val="19"/>
          <w:szCs w:val="19"/>
        </w:rPr>
        <w:t>award</w:t>
      </w:r>
      <w:r w:rsidRPr="004E7957">
        <w:rPr>
          <w:b w:val="0"/>
          <w:color w:val="231F20"/>
          <w:spacing w:val="-12"/>
          <w:sz w:val="19"/>
          <w:szCs w:val="19"/>
        </w:rPr>
        <w:t xml:space="preserve"> </w:t>
      </w:r>
      <w:r w:rsidRPr="004E7957">
        <w:rPr>
          <w:b w:val="0"/>
          <w:color w:val="231F20"/>
          <w:sz w:val="19"/>
          <w:szCs w:val="19"/>
        </w:rPr>
        <w:t>to</w:t>
      </w:r>
      <w:r w:rsidRPr="004E7957">
        <w:rPr>
          <w:b w:val="0"/>
          <w:color w:val="231F20"/>
          <w:spacing w:val="-12"/>
          <w:sz w:val="19"/>
          <w:szCs w:val="19"/>
        </w:rPr>
        <w:t xml:space="preserve"> </w:t>
      </w:r>
      <w:r w:rsidRPr="004E7957">
        <w:rPr>
          <w:b w:val="0"/>
          <w:color w:val="231F20"/>
          <w:sz w:val="19"/>
          <w:szCs w:val="19"/>
        </w:rPr>
        <w:t>all</w:t>
      </w:r>
      <w:r w:rsidRPr="004E7957">
        <w:rPr>
          <w:b w:val="0"/>
          <w:color w:val="231F20"/>
          <w:spacing w:val="-12"/>
          <w:sz w:val="19"/>
          <w:szCs w:val="19"/>
        </w:rPr>
        <w:t xml:space="preserve"> </w:t>
      </w:r>
      <w:r w:rsidRPr="004E7957">
        <w:rPr>
          <w:b w:val="0"/>
          <w:color w:val="231F20"/>
          <w:sz w:val="19"/>
          <w:szCs w:val="19"/>
        </w:rPr>
        <w:t>tenderers</w:t>
      </w:r>
      <w:r w:rsidRPr="004E7957">
        <w:rPr>
          <w:b w:val="0"/>
          <w:color w:val="231F20"/>
          <w:spacing w:val="-12"/>
          <w:sz w:val="19"/>
          <w:szCs w:val="19"/>
        </w:rPr>
        <w:t xml:space="preserve"> </w:t>
      </w:r>
      <w:r w:rsidRPr="004E7957">
        <w:rPr>
          <w:b w:val="0"/>
          <w:color w:val="231F20"/>
          <w:sz w:val="19"/>
          <w:szCs w:val="19"/>
        </w:rPr>
        <w:t>which</w:t>
      </w:r>
      <w:r w:rsidRPr="004E7957">
        <w:rPr>
          <w:b w:val="0"/>
          <w:color w:val="231F20"/>
          <w:spacing w:val="-12"/>
          <w:sz w:val="19"/>
          <w:szCs w:val="19"/>
        </w:rPr>
        <w:t xml:space="preserve"> </w:t>
      </w:r>
      <w:r w:rsidRPr="004E7957">
        <w:rPr>
          <w:b w:val="0"/>
          <w:color w:val="231F20"/>
          <w:sz w:val="19"/>
          <w:szCs w:val="19"/>
        </w:rPr>
        <w:t>shall</w:t>
      </w:r>
      <w:r w:rsidRPr="004E7957">
        <w:rPr>
          <w:b w:val="0"/>
          <w:color w:val="231F20"/>
          <w:spacing w:val="-12"/>
          <w:sz w:val="19"/>
          <w:szCs w:val="19"/>
        </w:rPr>
        <w:t xml:space="preserve"> </w:t>
      </w:r>
      <w:r w:rsidRPr="004E7957">
        <w:rPr>
          <w:b w:val="0"/>
          <w:color w:val="231F20"/>
          <w:sz w:val="19"/>
          <w:szCs w:val="19"/>
        </w:rPr>
        <w:t>contain,</w:t>
      </w:r>
      <w:r w:rsidRPr="004E7957">
        <w:rPr>
          <w:b w:val="0"/>
          <w:color w:val="231F20"/>
          <w:spacing w:val="-12"/>
          <w:sz w:val="19"/>
          <w:szCs w:val="19"/>
        </w:rPr>
        <w:t xml:space="preserve"> </w:t>
      </w:r>
      <w:r w:rsidRPr="004E7957">
        <w:rPr>
          <w:b w:val="0"/>
          <w:color w:val="231F20"/>
          <w:sz w:val="19"/>
          <w:szCs w:val="19"/>
        </w:rPr>
        <w:t>at</w:t>
      </w:r>
      <w:r w:rsidRPr="004E7957">
        <w:rPr>
          <w:b w:val="0"/>
          <w:color w:val="231F20"/>
          <w:spacing w:val="-12"/>
          <w:sz w:val="19"/>
          <w:szCs w:val="19"/>
        </w:rPr>
        <w:t xml:space="preserve"> </w:t>
      </w:r>
      <w:r w:rsidRPr="004E7957">
        <w:rPr>
          <w:b w:val="0"/>
          <w:color w:val="231F20"/>
          <w:sz w:val="19"/>
          <w:szCs w:val="19"/>
        </w:rPr>
        <w:t>a minimum,</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 w:val="0"/>
          <w:color w:val="231F20"/>
          <w:sz w:val="19"/>
          <w:szCs w:val="19"/>
        </w:rPr>
        <w:t>following</w:t>
      </w:r>
      <w:r w:rsidRPr="004E7957">
        <w:rPr>
          <w:b w:val="0"/>
          <w:color w:val="231F20"/>
          <w:spacing w:val="-23"/>
          <w:sz w:val="19"/>
          <w:szCs w:val="19"/>
        </w:rPr>
        <w:t xml:space="preserve"> </w:t>
      </w:r>
      <w:r w:rsidRPr="004E7957">
        <w:rPr>
          <w:b w:val="0"/>
          <w:color w:val="231F20"/>
          <w:sz w:val="19"/>
          <w:szCs w:val="19"/>
        </w:rPr>
        <w:t>information:</w:t>
      </w:r>
    </w:p>
    <w:p w14:paraId="0B1BF1D8" w14:textId="77777777" w:rsidR="00043AB3" w:rsidRPr="004E7957" w:rsidRDefault="00043AB3" w:rsidP="00043AB3">
      <w:pPr>
        <w:pStyle w:val="ListParagraph"/>
        <w:numPr>
          <w:ilvl w:val="0"/>
          <w:numId w:val="33"/>
        </w:numPr>
        <w:tabs>
          <w:tab w:val="left" w:pos="1560"/>
          <w:tab w:val="left" w:pos="1974"/>
        </w:tabs>
        <w:ind w:left="1559" w:hanging="567"/>
        <w:jc w:val="both"/>
        <w:rPr>
          <w:sz w:val="19"/>
          <w:szCs w:val="19"/>
        </w:rPr>
      </w:pPr>
      <w:r w:rsidRPr="004E7957">
        <w:rPr>
          <w:color w:val="231F20"/>
          <w:sz w:val="19"/>
          <w:szCs w:val="19"/>
        </w:rPr>
        <w:t>the</w:t>
      </w:r>
      <w:r w:rsidRPr="004E7957">
        <w:rPr>
          <w:color w:val="231F20"/>
          <w:spacing w:val="-24"/>
          <w:sz w:val="19"/>
          <w:szCs w:val="19"/>
        </w:rPr>
        <w:t xml:space="preserve"> </w:t>
      </w:r>
      <w:r w:rsidRPr="004E7957">
        <w:rPr>
          <w:color w:val="231F20"/>
          <w:sz w:val="19"/>
          <w:szCs w:val="19"/>
        </w:rPr>
        <w:t>name</w:t>
      </w:r>
      <w:r w:rsidRPr="004E7957">
        <w:rPr>
          <w:color w:val="231F20"/>
          <w:spacing w:val="-24"/>
          <w:sz w:val="19"/>
          <w:szCs w:val="19"/>
        </w:rPr>
        <w:t xml:space="preserve"> </w:t>
      </w:r>
      <w:r w:rsidRPr="004E7957">
        <w:rPr>
          <w:color w:val="231F20"/>
          <w:sz w:val="19"/>
          <w:szCs w:val="19"/>
        </w:rPr>
        <w:t>and</w:t>
      </w:r>
      <w:r w:rsidRPr="004E7957">
        <w:rPr>
          <w:color w:val="231F20"/>
          <w:spacing w:val="-24"/>
          <w:sz w:val="19"/>
          <w:szCs w:val="19"/>
        </w:rPr>
        <w:t xml:space="preserve"> </w:t>
      </w:r>
      <w:r w:rsidRPr="004E7957">
        <w:rPr>
          <w:color w:val="231F20"/>
          <w:sz w:val="19"/>
          <w:szCs w:val="19"/>
        </w:rPr>
        <w:t>address</w:t>
      </w:r>
      <w:r w:rsidRPr="004E7957">
        <w:rPr>
          <w:color w:val="231F20"/>
          <w:spacing w:val="-24"/>
          <w:sz w:val="19"/>
          <w:szCs w:val="19"/>
        </w:rPr>
        <w:t xml:space="preserve"> </w:t>
      </w:r>
      <w:r w:rsidRPr="004E7957">
        <w:rPr>
          <w:color w:val="231F20"/>
          <w:sz w:val="19"/>
          <w:szCs w:val="19"/>
        </w:rPr>
        <w:t>of</w:t>
      </w:r>
      <w:r w:rsidRPr="004E7957">
        <w:rPr>
          <w:color w:val="231F20"/>
          <w:spacing w:val="-24"/>
          <w:sz w:val="19"/>
          <w:szCs w:val="19"/>
        </w:rPr>
        <w:t xml:space="preserve"> </w:t>
      </w:r>
      <w:r w:rsidRPr="004E7957">
        <w:rPr>
          <w:color w:val="231F20"/>
          <w:sz w:val="19"/>
          <w:szCs w:val="19"/>
        </w:rPr>
        <w:t>the</w:t>
      </w:r>
      <w:r w:rsidRPr="004E7957">
        <w:rPr>
          <w:color w:val="231F20"/>
          <w:spacing w:val="-28"/>
          <w:sz w:val="19"/>
          <w:szCs w:val="19"/>
        </w:rPr>
        <w:t xml:space="preserve"> </w:t>
      </w:r>
      <w:r w:rsidRPr="004E7957">
        <w:rPr>
          <w:color w:val="231F20"/>
          <w:sz w:val="19"/>
          <w:szCs w:val="19"/>
        </w:rPr>
        <w:t>Tenderer</w:t>
      </w:r>
      <w:r w:rsidRPr="004E7957">
        <w:rPr>
          <w:color w:val="231F20"/>
          <w:spacing w:val="-24"/>
          <w:sz w:val="19"/>
          <w:szCs w:val="19"/>
        </w:rPr>
        <w:t xml:space="preserve"> </w:t>
      </w:r>
      <w:r w:rsidRPr="004E7957">
        <w:rPr>
          <w:color w:val="231F20"/>
          <w:sz w:val="19"/>
          <w:szCs w:val="19"/>
        </w:rPr>
        <w:t>submitting</w:t>
      </w:r>
      <w:r w:rsidRPr="004E7957">
        <w:rPr>
          <w:color w:val="231F20"/>
          <w:spacing w:val="-24"/>
          <w:sz w:val="19"/>
          <w:szCs w:val="19"/>
        </w:rPr>
        <w:t xml:space="preserve"> </w:t>
      </w:r>
      <w:r w:rsidRPr="004E7957">
        <w:rPr>
          <w:color w:val="231F20"/>
          <w:sz w:val="19"/>
          <w:szCs w:val="19"/>
        </w:rPr>
        <w:t>the</w:t>
      </w:r>
      <w:r w:rsidRPr="004E7957">
        <w:rPr>
          <w:color w:val="231F20"/>
          <w:spacing w:val="-24"/>
          <w:sz w:val="19"/>
          <w:szCs w:val="19"/>
        </w:rPr>
        <w:t xml:space="preserve"> </w:t>
      </w:r>
      <w:r w:rsidRPr="004E7957">
        <w:rPr>
          <w:color w:val="231F20"/>
          <w:sz w:val="19"/>
          <w:szCs w:val="19"/>
        </w:rPr>
        <w:t>successful</w:t>
      </w:r>
      <w:r w:rsidRPr="004E7957">
        <w:rPr>
          <w:color w:val="231F20"/>
          <w:spacing w:val="-24"/>
          <w:sz w:val="19"/>
          <w:szCs w:val="19"/>
        </w:rPr>
        <w:t xml:space="preserve"> </w:t>
      </w:r>
      <w:r w:rsidRPr="004E7957">
        <w:rPr>
          <w:color w:val="231F20"/>
          <w:sz w:val="19"/>
          <w:szCs w:val="19"/>
        </w:rPr>
        <w:t>tender;</w:t>
      </w:r>
    </w:p>
    <w:p w14:paraId="4A19AE61" w14:textId="77777777" w:rsidR="00043AB3" w:rsidRPr="004E7957" w:rsidRDefault="00043AB3" w:rsidP="00043AB3">
      <w:pPr>
        <w:pStyle w:val="ListParagraph"/>
        <w:numPr>
          <w:ilvl w:val="0"/>
          <w:numId w:val="33"/>
        </w:numPr>
        <w:tabs>
          <w:tab w:val="left" w:pos="993"/>
          <w:tab w:val="left" w:pos="1974"/>
        </w:tabs>
        <w:ind w:left="1559" w:hanging="567"/>
        <w:jc w:val="both"/>
        <w:rPr>
          <w:sz w:val="19"/>
          <w:szCs w:val="19"/>
        </w:rPr>
      </w:pPr>
      <w:r w:rsidRPr="004E7957">
        <w:rPr>
          <w:color w:val="231F20"/>
          <w:sz w:val="19"/>
          <w:szCs w:val="19"/>
        </w:rPr>
        <w:t>the</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price</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successful</w:t>
      </w:r>
      <w:r w:rsidRPr="004E7957">
        <w:rPr>
          <w:color w:val="231F20"/>
          <w:spacing w:val="-23"/>
          <w:sz w:val="19"/>
          <w:szCs w:val="19"/>
        </w:rPr>
        <w:t xml:space="preserve"> </w:t>
      </w:r>
      <w:r w:rsidRPr="004E7957">
        <w:rPr>
          <w:color w:val="231F20"/>
          <w:sz w:val="19"/>
          <w:szCs w:val="19"/>
        </w:rPr>
        <w:t>tender;</w:t>
      </w:r>
    </w:p>
    <w:p w14:paraId="5643A0F2" w14:textId="77777777" w:rsidR="00043AB3" w:rsidRPr="004E7957" w:rsidRDefault="00043AB3" w:rsidP="00043AB3">
      <w:pPr>
        <w:pStyle w:val="ListParagraph"/>
        <w:numPr>
          <w:ilvl w:val="0"/>
          <w:numId w:val="33"/>
        </w:numPr>
        <w:tabs>
          <w:tab w:val="left" w:pos="993"/>
          <w:tab w:val="left" w:pos="1984"/>
          <w:tab w:val="left" w:pos="1986"/>
        </w:tabs>
        <w:ind w:left="1559" w:hanging="567"/>
        <w:jc w:val="both"/>
        <w:rPr>
          <w:sz w:val="19"/>
          <w:szCs w:val="19"/>
        </w:rPr>
      </w:pPr>
      <w:r w:rsidRPr="004E7957">
        <w:rPr>
          <w:color w:val="231F20"/>
          <w:sz w:val="19"/>
          <w:szCs w:val="19"/>
        </w:rPr>
        <w:t>a statement of the reason(s) the tender of the unsuccessful tenderer to whom the letter is addressed was unsuccessful,</w:t>
      </w:r>
      <w:r w:rsidRPr="004E7957">
        <w:rPr>
          <w:color w:val="231F20"/>
          <w:spacing w:val="-23"/>
          <w:sz w:val="19"/>
          <w:szCs w:val="19"/>
        </w:rPr>
        <w:t xml:space="preserve"> </w:t>
      </w:r>
      <w:r w:rsidRPr="004E7957">
        <w:rPr>
          <w:color w:val="231F20"/>
          <w:sz w:val="19"/>
          <w:szCs w:val="19"/>
        </w:rPr>
        <w:t>unless</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price</w:t>
      </w:r>
      <w:r w:rsidRPr="004E7957">
        <w:rPr>
          <w:color w:val="231F20"/>
          <w:spacing w:val="-23"/>
          <w:sz w:val="19"/>
          <w:szCs w:val="19"/>
        </w:rPr>
        <w:t xml:space="preserve"> </w:t>
      </w:r>
      <w:r w:rsidRPr="004E7957">
        <w:rPr>
          <w:color w:val="231F20"/>
          <w:sz w:val="19"/>
          <w:szCs w:val="19"/>
        </w:rPr>
        <w:t>information</w:t>
      </w:r>
      <w:r w:rsidRPr="004E7957">
        <w:rPr>
          <w:color w:val="231F20"/>
          <w:spacing w:val="-23"/>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(c)</w:t>
      </w:r>
      <w:r w:rsidRPr="004E7957">
        <w:rPr>
          <w:color w:val="231F20"/>
          <w:spacing w:val="-23"/>
          <w:sz w:val="19"/>
          <w:szCs w:val="19"/>
        </w:rPr>
        <w:t xml:space="preserve"> </w:t>
      </w:r>
      <w:r w:rsidRPr="004E7957">
        <w:rPr>
          <w:color w:val="231F20"/>
          <w:sz w:val="19"/>
          <w:szCs w:val="19"/>
        </w:rPr>
        <w:t>above</w:t>
      </w:r>
      <w:r w:rsidRPr="004E7957">
        <w:rPr>
          <w:color w:val="231F20"/>
          <w:spacing w:val="-23"/>
          <w:sz w:val="19"/>
          <w:szCs w:val="19"/>
        </w:rPr>
        <w:t xml:space="preserve"> </w:t>
      </w:r>
      <w:r w:rsidRPr="004E7957">
        <w:rPr>
          <w:color w:val="231F20"/>
          <w:sz w:val="19"/>
          <w:szCs w:val="19"/>
        </w:rPr>
        <w:t>already</w:t>
      </w:r>
      <w:r w:rsidRPr="004E7957">
        <w:rPr>
          <w:color w:val="231F20"/>
          <w:spacing w:val="-23"/>
          <w:sz w:val="19"/>
          <w:szCs w:val="19"/>
        </w:rPr>
        <w:t xml:space="preserve"> </w:t>
      </w:r>
      <w:r w:rsidRPr="004E7957">
        <w:rPr>
          <w:color w:val="231F20"/>
          <w:sz w:val="19"/>
          <w:szCs w:val="19"/>
        </w:rPr>
        <w:t>reveals</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reason;</w:t>
      </w:r>
    </w:p>
    <w:p w14:paraId="7B82385B" w14:textId="77777777" w:rsidR="00043AB3" w:rsidRPr="004E7957" w:rsidRDefault="00043AB3" w:rsidP="00043AB3">
      <w:pPr>
        <w:pStyle w:val="ListParagraph"/>
        <w:numPr>
          <w:ilvl w:val="0"/>
          <w:numId w:val="33"/>
        </w:numPr>
        <w:tabs>
          <w:tab w:val="left" w:pos="993"/>
          <w:tab w:val="left" w:pos="1984"/>
          <w:tab w:val="left" w:pos="1985"/>
        </w:tabs>
        <w:ind w:left="1559" w:hanging="567"/>
        <w:jc w:val="both"/>
        <w:rPr>
          <w:sz w:val="19"/>
          <w:szCs w:val="19"/>
        </w:rPr>
      </w:pPr>
      <w:r w:rsidRPr="004E7957">
        <w:rPr>
          <w:color w:val="231F20"/>
          <w:sz w:val="19"/>
          <w:szCs w:val="19"/>
        </w:rPr>
        <w:t>the</w:t>
      </w:r>
      <w:r w:rsidRPr="004E7957">
        <w:rPr>
          <w:color w:val="231F20"/>
          <w:spacing w:val="-23"/>
          <w:sz w:val="19"/>
          <w:szCs w:val="19"/>
        </w:rPr>
        <w:t xml:space="preserve"> </w:t>
      </w:r>
      <w:r w:rsidRPr="004E7957">
        <w:rPr>
          <w:color w:val="231F20"/>
          <w:sz w:val="19"/>
          <w:szCs w:val="19"/>
        </w:rPr>
        <w:t>expiry</w:t>
      </w:r>
      <w:r w:rsidRPr="004E7957">
        <w:rPr>
          <w:color w:val="231F20"/>
          <w:spacing w:val="-23"/>
          <w:sz w:val="19"/>
          <w:szCs w:val="19"/>
        </w:rPr>
        <w:t xml:space="preserve"> </w:t>
      </w:r>
      <w:r w:rsidRPr="004E7957">
        <w:rPr>
          <w:color w:val="231F20"/>
          <w:sz w:val="19"/>
          <w:szCs w:val="19"/>
        </w:rPr>
        <w:t>date</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Standstill</w:t>
      </w:r>
      <w:r w:rsidRPr="004E7957">
        <w:rPr>
          <w:color w:val="231F20"/>
          <w:spacing w:val="-23"/>
          <w:sz w:val="19"/>
          <w:szCs w:val="19"/>
        </w:rPr>
        <w:t xml:space="preserve"> </w:t>
      </w:r>
      <w:r w:rsidRPr="004E7957">
        <w:rPr>
          <w:color w:val="231F20"/>
          <w:sz w:val="19"/>
          <w:szCs w:val="19"/>
        </w:rPr>
        <w:t>Period;</w:t>
      </w:r>
      <w:r w:rsidRPr="004E7957">
        <w:rPr>
          <w:color w:val="231F20"/>
          <w:spacing w:val="-23"/>
          <w:sz w:val="19"/>
          <w:szCs w:val="19"/>
        </w:rPr>
        <w:t xml:space="preserve"> </w:t>
      </w:r>
      <w:r w:rsidRPr="004E7957">
        <w:rPr>
          <w:color w:val="231F20"/>
          <w:sz w:val="19"/>
          <w:szCs w:val="19"/>
        </w:rPr>
        <w:t>and</w:t>
      </w:r>
    </w:p>
    <w:p w14:paraId="4DB8F019" w14:textId="77777777" w:rsidR="00043AB3" w:rsidRPr="004E7957" w:rsidRDefault="00043AB3" w:rsidP="00043AB3">
      <w:pPr>
        <w:pStyle w:val="ListParagraph"/>
        <w:numPr>
          <w:ilvl w:val="0"/>
          <w:numId w:val="33"/>
        </w:numPr>
        <w:tabs>
          <w:tab w:val="left" w:pos="993"/>
          <w:tab w:val="left" w:pos="1984"/>
          <w:tab w:val="left" w:pos="1985"/>
        </w:tabs>
        <w:ind w:left="1559" w:hanging="567"/>
        <w:jc w:val="both"/>
        <w:rPr>
          <w:sz w:val="19"/>
          <w:szCs w:val="19"/>
        </w:rPr>
      </w:pPr>
      <w:r w:rsidRPr="004E7957">
        <w:rPr>
          <w:color w:val="231F20"/>
          <w:sz w:val="19"/>
          <w:szCs w:val="19"/>
        </w:rPr>
        <w:t>instructions</w:t>
      </w:r>
      <w:r w:rsidRPr="004E7957">
        <w:rPr>
          <w:color w:val="231F20"/>
          <w:spacing w:val="-23"/>
          <w:sz w:val="19"/>
          <w:szCs w:val="19"/>
        </w:rPr>
        <w:t xml:space="preserve"> </w:t>
      </w:r>
      <w:r w:rsidRPr="004E7957">
        <w:rPr>
          <w:color w:val="231F20"/>
          <w:sz w:val="19"/>
          <w:szCs w:val="19"/>
        </w:rPr>
        <w:t>on</w:t>
      </w:r>
      <w:r w:rsidRPr="004E7957">
        <w:rPr>
          <w:color w:val="231F20"/>
          <w:spacing w:val="-22"/>
          <w:sz w:val="19"/>
          <w:szCs w:val="19"/>
        </w:rPr>
        <w:t xml:space="preserve"> </w:t>
      </w:r>
      <w:r w:rsidRPr="004E7957">
        <w:rPr>
          <w:color w:val="231F20"/>
          <w:sz w:val="19"/>
          <w:szCs w:val="19"/>
        </w:rPr>
        <w:t>how</w:t>
      </w:r>
      <w:r w:rsidRPr="004E7957">
        <w:rPr>
          <w:color w:val="231F20"/>
          <w:spacing w:val="-22"/>
          <w:sz w:val="19"/>
          <w:szCs w:val="19"/>
        </w:rPr>
        <w:t xml:space="preserve"> </w:t>
      </w:r>
      <w:r w:rsidRPr="004E7957">
        <w:rPr>
          <w:color w:val="231F20"/>
          <w:sz w:val="19"/>
          <w:szCs w:val="19"/>
        </w:rPr>
        <w:t>to</w:t>
      </w:r>
      <w:r w:rsidRPr="004E7957">
        <w:rPr>
          <w:color w:val="231F20"/>
          <w:spacing w:val="-23"/>
          <w:sz w:val="19"/>
          <w:szCs w:val="19"/>
        </w:rPr>
        <w:t xml:space="preserve"> </w:t>
      </w:r>
      <w:r w:rsidRPr="004E7957">
        <w:rPr>
          <w:color w:val="231F20"/>
          <w:sz w:val="19"/>
          <w:szCs w:val="19"/>
        </w:rPr>
        <w:t>request</w:t>
      </w:r>
      <w:r w:rsidRPr="004E7957">
        <w:rPr>
          <w:color w:val="231F20"/>
          <w:spacing w:val="-23"/>
          <w:sz w:val="19"/>
          <w:szCs w:val="19"/>
        </w:rPr>
        <w:t xml:space="preserve"> </w:t>
      </w:r>
      <w:r w:rsidRPr="004E7957">
        <w:rPr>
          <w:color w:val="231F20"/>
          <w:sz w:val="19"/>
          <w:szCs w:val="19"/>
        </w:rPr>
        <w:t>a</w:t>
      </w:r>
      <w:r w:rsidRPr="004E7957">
        <w:rPr>
          <w:color w:val="231F20"/>
          <w:spacing w:val="-23"/>
          <w:sz w:val="19"/>
          <w:szCs w:val="19"/>
        </w:rPr>
        <w:t xml:space="preserve"> </w:t>
      </w:r>
      <w:r w:rsidRPr="004E7957">
        <w:rPr>
          <w:color w:val="231F20"/>
          <w:sz w:val="19"/>
          <w:szCs w:val="19"/>
        </w:rPr>
        <w:t>debrieﬁng</w:t>
      </w:r>
      <w:r w:rsidRPr="004E7957">
        <w:rPr>
          <w:color w:val="231F20"/>
          <w:spacing w:val="-23"/>
          <w:sz w:val="19"/>
          <w:szCs w:val="19"/>
        </w:rPr>
        <w:t xml:space="preserve"> </w:t>
      </w:r>
      <w:r w:rsidRPr="004E7957">
        <w:rPr>
          <w:color w:val="231F20"/>
          <w:sz w:val="19"/>
          <w:szCs w:val="19"/>
        </w:rPr>
        <w:t>and/or</w:t>
      </w:r>
      <w:r w:rsidRPr="004E7957">
        <w:rPr>
          <w:color w:val="231F20"/>
          <w:spacing w:val="-23"/>
          <w:sz w:val="19"/>
          <w:szCs w:val="19"/>
        </w:rPr>
        <w:t xml:space="preserve"> </w:t>
      </w:r>
      <w:r w:rsidRPr="004E7957">
        <w:rPr>
          <w:color w:val="231F20"/>
          <w:sz w:val="19"/>
          <w:szCs w:val="19"/>
        </w:rPr>
        <w:t>submit</w:t>
      </w:r>
      <w:r w:rsidRPr="004E7957">
        <w:rPr>
          <w:color w:val="231F20"/>
          <w:spacing w:val="-23"/>
          <w:sz w:val="19"/>
          <w:szCs w:val="19"/>
        </w:rPr>
        <w:t xml:space="preserve"> </w:t>
      </w:r>
      <w:r w:rsidRPr="004E7957">
        <w:rPr>
          <w:color w:val="231F20"/>
          <w:sz w:val="19"/>
          <w:szCs w:val="19"/>
        </w:rPr>
        <w:t>a</w:t>
      </w:r>
      <w:r w:rsidRPr="004E7957">
        <w:rPr>
          <w:color w:val="231F20"/>
          <w:spacing w:val="-23"/>
          <w:sz w:val="19"/>
          <w:szCs w:val="19"/>
        </w:rPr>
        <w:t xml:space="preserve"> </w:t>
      </w:r>
      <w:r w:rsidRPr="004E7957">
        <w:rPr>
          <w:color w:val="231F20"/>
          <w:sz w:val="19"/>
          <w:szCs w:val="19"/>
        </w:rPr>
        <w:t>complaint</w:t>
      </w:r>
      <w:r w:rsidRPr="004E7957">
        <w:rPr>
          <w:color w:val="231F20"/>
          <w:spacing w:val="-23"/>
          <w:sz w:val="19"/>
          <w:szCs w:val="19"/>
        </w:rPr>
        <w:t xml:space="preserve"> </w:t>
      </w:r>
      <w:r w:rsidRPr="004E7957">
        <w:rPr>
          <w:color w:val="231F20"/>
          <w:sz w:val="19"/>
          <w:szCs w:val="19"/>
        </w:rPr>
        <w:t>during</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standstill</w:t>
      </w:r>
      <w:r w:rsidRPr="004E7957">
        <w:rPr>
          <w:color w:val="231F20"/>
          <w:spacing w:val="-23"/>
          <w:sz w:val="19"/>
          <w:szCs w:val="19"/>
        </w:rPr>
        <w:t xml:space="preserve"> </w:t>
      </w:r>
      <w:r w:rsidRPr="004E7957">
        <w:rPr>
          <w:color w:val="231F20"/>
          <w:sz w:val="19"/>
          <w:szCs w:val="19"/>
        </w:rPr>
        <w:t>period;</w:t>
      </w:r>
    </w:p>
    <w:p w14:paraId="4ADFBE6E"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48" w:name="_TOC_250071"/>
      <w:r w:rsidRPr="004E7957">
        <w:rPr>
          <w:color w:val="231F20"/>
          <w:sz w:val="19"/>
          <w:szCs w:val="19"/>
        </w:rPr>
        <w:t>Standstill</w:t>
      </w:r>
      <w:r w:rsidRPr="004E7957">
        <w:rPr>
          <w:color w:val="231F20"/>
          <w:spacing w:val="-22"/>
          <w:sz w:val="19"/>
          <w:szCs w:val="19"/>
        </w:rPr>
        <w:t xml:space="preserve"> </w:t>
      </w:r>
      <w:bookmarkEnd w:id="48"/>
      <w:r w:rsidRPr="004E7957">
        <w:rPr>
          <w:color w:val="231F20"/>
          <w:sz w:val="19"/>
          <w:szCs w:val="19"/>
        </w:rPr>
        <w:t>Period</w:t>
      </w:r>
    </w:p>
    <w:p w14:paraId="04996984" w14:textId="77777777" w:rsidR="00043AB3" w:rsidRPr="004E7957" w:rsidRDefault="00043AB3" w:rsidP="00043AB3">
      <w:pPr>
        <w:pStyle w:val="Heading3"/>
        <w:numPr>
          <w:ilvl w:val="1"/>
          <w:numId w:val="94"/>
        </w:numPr>
        <w:tabs>
          <w:tab w:val="left" w:pos="993"/>
        </w:tabs>
        <w:spacing w:before="80"/>
        <w:ind w:left="993" w:right="-1" w:hanging="567"/>
        <w:jc w:val="both"/>
        <w:rPr>
          <w:b w:val="0"/>
          <w:color w:val="231F20"/>
          <w:sz w:val="19"/>
          <w:szCs w:val="19"/>
        </w:rPr>
      </w:pPr>
      <w:r w:rsidRPr="004E7957">
        <w:rPr>
          <w:b w:val="0"/>
          <w:color w:val="231F20"/>
          <w:sz w:val="19"/>
          <w:szCs w:val="19"/>
        </w:rPr>
        <w:t>The Contract shall not be signed earlier than the expiry of a Standstill Period of 14 days to allow any dissatisﬁed tender to launch a complaint. Where only one Tender is submitted, the Standstill Period shall not apply.</w:t>
      </w:r>
    </w:p>
    <w:p w14:paraId="0C71A17B" w14:textId="77777777" w:rsidR="00043AB3" w:rsidRPr="004E7957" w:rsidRDefault="00043AB3" w:rsidP="00043AB3">
      <w:pPr>
        <w:pStyle w:val="Heading3"/>
        <w:numPr>
          <w:ilvl w:val="1"/>
          <w:numId w:val="94"/>
        </w:numPr>
        <w:tabs>
          <w:tab w:val="left" w:pos="993"/>
        </w:tabs>
        <w:spacing w:before="80"/>
        <w:ind w:left="993" w:right="-1" w:hanging="567"/>
        <w:jc w:val="both"/>
        <w:rPr>
          <w:color w:val="231F20"/>
          <w:sz w:val="19"/>
          <w:szCs w:val="19"/>
        </w:rPr>
      </w:pPr>
      <w:r w:rsidRPr="004E7957">
        <w:rPr>
          <w:b w:val="0"/>
          <w:color w:val="231F20"/>
          <w:sz w:val="19"/>
          <w:szCs w:val="19"/>
        </w:rPr>
        <w:t>Where a Standstill Period applies, it shall commence when the Procuring Entity has transmitted to each Tenderer the Notiﬁcation of Intention to Enter</w:t>
      </w:r>
      <w:r w:rsidRPr="004E7957">
        <w:rPr>
          <w:color w:val="231F20"/>
          <w:spacing w:val="-23"/>
          <w:sz w:val="19"/>
          <w:szCs w:val="19"/>
        </w:rPr>
        <w:t xml:space="preserve"> </w:t>
      </w:r>
      <w:r w:rsidRPr="004E7957">
        <w:rPr>
          <w:color w:val="231F20"/>
          <w:sz w:val="19"/>
          <w:szCs w:val="19"/>
        </w:rPr>
        <w:t>into</w:t>
      </w:r>
      <w:r w:rsidRPr="004E7957">
        <w:rPr>
          <w:color w:val="231F20"/>
          <w:spacing w:val="-23"/>
          <w:sz w:val="19"/>
          <w:szCs w:val="19"/>
        </w:rPr>
        <w:t xml:space="preserve"> </w:t>
      </w:r>
      <w:r w:rsidRPr="004E7957">
        <w:rPr>
          <w:color w:val="231F20"/>
          <w:sz w:val="19"/>
          <w:szCs w:val="19"/>
        </w:rPr>
        <w:t>a</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with</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successful</w:t>
      </w:r>
      <w:r w:rsidRPr="004E7957">
        <w:rPr>
          <w:color w:val="231F20"/>
          <w:spacing w:val="-26"/>
          <w:sz w:val="19"/>
          <w:szCs w:val="19"/>
        </w:rPr>
        <w:t xml:space="preserve"> </w:t>
      </w:r>
      <w:r w:rsidRPr="004E7957">
        <w:rPr>
          <w:color w:val="231F20"/>
          <w:spacing w:val="-4"/>
          <w:sz w:val="19"/>
          <w:szCs w:val="19"/>
        </w:rPr>
        <w:t>Tenderer.</w:t>
      </w:r>
    </w:p>
    <w:p w14:paraId="7E4CABD2"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49" w:name="_TOC_250070"/>
      <w:r w:rsidRPr="004E7957">
        <w:rPr>
          <w:color w:val="231F20"/>
          <w:sz w:val="19"/>
          <w:szCs w:val="19"/>
        </w:rPr>
        <w:t>Debrieﬁng</w:t>
      </w:r>
      <w:r w:rsidRPr="004E7957">
        <w:rPr>
          <w:color w:val="231F20"/>
          <w:spacing w:val="-23"/>
          <w:sz w:val="19"/>
          <w:szCs w:val="19"/>
        </w:rPr>
        <w:t xml:space="preserve"> </w:t>
      </w:r>
      <w:r w:rsidRPr="004E7957">
        <w:rPr>
          <w:color w:val="231F20"/>
          <w:sz w:val="19"/>
          <w:szCs w:val="19"/>
        </w:rPr>
        <w:t>by</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Procuring</w:t>
      </w:r>
      <w:r w:rsidRPr="004E7957">
        <w:rPr>
          <w:color w:val="231F20"/>
          <w:spacing w:val="-24"/>
          <w:sz w:val="19"/>
          <w:szCs w:val="19"/>
        </w:rPr>
        <w:t xml:space="preserve"> </w:t>
      </w:r>
      <w:bookmarkEnd w:id="49"/>
      <w:r w:rsidRPr="004E7957">
        <w:rPr>
          <w:color w:val="231F20"/>
          <w:sz w:val="19"/>
          <w:szCs w:val="19"/>
        </w:rPr>
        <w:t>Entity</w:t>
      </w:r>
    </w:p>
    <w:p w14:paraId="5E6883B5" w14:textId="77777777" w:rsidR="00043AB3" w:rsidRPr="004E7957" w:rsidRDefault="00043AB3" w:rsidP="00043AB3">
      <w:pPr>
        <w:pStyle w:val="Heading3"/>
        <w:numPr>
          <w:ilvl w:val="1"/>
          <w:numId w:val="95"/>
        </w:numPr>
        <w:tabs>
          <w:tab w:val="left" w:pos="993"/>
        </w:tabs>
        <w:spacing w:before="80"/>
        <w:ind w:left="993" w:right="-1" w:hanging="567"/>
        <w:jc w:val="both"/>
        <w:rPr>
          <w:b w:val="0"/>
          <w:color w:val="231F20"/>
          <w:sz w:val="19"/>
          <w:szCs w:val="19"/>
        </w:rPr>
      </w:pPr>
      <w:r w:rsidRPr="004E7957">
        <w:rPr>
          <w:b w:val="0"/>
          <w:color w:val="231F20"/>
          <w:sz w:val="19"/>
          <w:szCs w:val="19"/>
        </w:rPr>
        <w:t>On receipt of the Procuring Entity's Notiﬁcation of Intention to Enter into a Contract referred to in ITT 46, an unsuccessful tenderer may make a written request to the Procuring Entity for a debrieﬁng on speciﬁc issues or concerns regarding their tender. The Procuring Entity shall provide the debrieﬁng within ﬁve days of receipt of the request.</w:t>
      </w:r>
    </w:p>
    <w:p w14:paraId="6A91B0A9" w14:textId="77777777" w:rsidR="00043AB3" w:rsidRPr="004E7957" w:rsidRDefault="00043AB3" w:rsidP="00043AB3">
      <w:pPr>
        <w:pStyle w:val="Heading3"/>
        <w:numPr>
          <w:ilvl w:val="1"/>
          <w:numId w:val="95"/>
        </w:numPr>
        <w:tabs>
          <w:tab w:val="left" w:pos="993"/>
        </w:tabs>
        <w:spacing w:before="80"/>
        <w:ind w:left="993" w:right="-1" w:hanging="567"/>
        <w:jc w:val="both"/>
        <w:rPr>
          <w:color w:val="231F20"/>
          <w:sz w:val="19"/>
          <w:szCs w:val="19"/>
        </w:rPr>
      </w:pPr>
      <w:r w:rsidRPr="004E7957">
        <w:rPr>
          <w:b w:val="0"/>
          <w:color w:val="231F20"/>
          <w:sz w:val="19"/>
          <w:szCs w:val="19"/>
        </w:rPr>
        <w:t>Debrieﬁngs of unsuccessful Tenderers may be done in writing or verbally. The Tenderer shall bear its own costs of attending</w:t>
      </w:r>
      <w:r w:rsidRPr="004E7957">
        <w:rPr>
          <w:color w:val="231F20"/>
          <w:spacing w:val="-23"/>
          <w:sz w:val="19"/>
          <w:szCs w:val="19"/>
        </w:rPr>
        <w:t xml:space="preserve"> </w:t>
      </w:r>
      <w:r w:rsidRPr="004E7957">
        <w:rPr>
          <w:color w:val="231F20"/>
          <w:sz w:val="19"/>
          <w:szCs w:val="19"/>
        </w:rPr>
        <w:t>such</w:t>
      </w:r>
      <w:r w:rsidRPr="004E7957">
        <w:rPr>
          <w:color w:val="231F20"/>
          <w:spacing w:val="-22"/>
          <w:sz w:val="19"/>
          <w:szCs w:val="19"/>
        </w:rPr>
        <w:t xml:space="preserve"> </w:t>
      </w:r>
      <w:r w:rsidRPr="004E7957">
        <w:rPr>
          <w:color w:val="231F20"/>
          <w:sz w:val="19"/>
          <w:szCs w:val="19"/>
        </w:rPr>
        <w:t>a</w:t>
      </w:r>
      <w:r w:rsidRPr="004E7957">
        <w:rPr>
          <w:color w:val="231F20"/>
          <w:spacing w:val="-23"/>
          <w:sz w:val="19"/>
          <w:szCs w:val="19"/>
        </w:rPr>
        <w:t xml:space="preserve"> </w:t>
      </w:r>
      <w:r w:rsidRPr="004E7957">
        <w:rPr>
          <w:color w:val="231F20"/>
          <w:sz w:val="19"/>
          <w:szCs w:val="19"/>
        </w:rPr>
        <w:t>debrieﬁng</w:t>
      </w:r>
      <w:r w:rsidRPr="004E7957">
        <w:rPr>
          <w:color w:val="231F20"/>
          <w:spacing w:val="-23"/>
          <w:sz w:val="19"/>
          <w:szCs w:val="19"/>
        </w:rPr>
        <w:t xml:space="preserve"> </w:t>
      </w:r>
      <w:r w:rsidRPr="004E7957">
        <w:rPr>
          <w:color w:val="231F20"/>
          <w:sz w:val="19"/>
          <w:szCs w:val="19"/>
        </w:rPr>
        <w:t>meeting.</w:t>
      </w:r>
    </w:p>
    <w:p w14:paraId="72333189"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50" w:name="_TOC_250069"/>
      <w:r w:rsidRPr="004E7957">
        <w:rPr>
          <w:color w:val="231F20"/>
          <w:sz w:val="19"/>
          <w:szCs w:val="19"/>
        </w:rPr>
        <w:t>Letter</w:t>
      </w:r>
      <w:r w:rsidRPr="004E7957">
        <w:rPr>
          <w:color w:val="231F20"/>
          <w:spacing w:val="-27"/>
          <w:sz w:val="19"/>
          <w:szCs w:val="19"/>
        </w:rPr>
        <w:t xml:space="preserve"> </w:t>
      </w:r>
      <w:r w:rsidRPr="004E7957">
        <w:rPr>
          <w:color w:val="231F20"/>
          <w:sz w:val="19"/>
          <w:szCs w:val="19"/>
        </w:rPr>
        <w:t>of</w:t>
      </w:r>
      <w:r w:rsidRPr="004E7957">
        <w:rPr>
          <w:color w:val="231F20"/>
          <w:spacing w:val="-35"/>
          <w:sz w:val="19"/>
          <w:szCs w:val="19"/>
        </w:rPr>
        <w:t xml:space="preserve"> </w:t>
      </w:r>
      <w:bookmarkEnd w:id="50"/>
      <w:r w:rsidRPr="004E7957">
        <w:rPr>
          <w:color w:val="231F20"/>
          <w:spacing w:val="-4"/>
          <w:sz w:val="19"/>
          <w:szCs w:val="19"/>
        </w:rPr>
        <w:t>Award</w:t>
      </w:r>
    </w:p>
    <w:p w14:paraId="3100556C" w14:textId="77777777" w:rsidR="00043AB3" w:rsidRPr="004E7957" w:rsidRDefault="00043AB3" w:rsidP="00043AB3">
      <w:pPr>
        <w:pStyle w:val="Heading3"/>
        <w:numPr>
          <w:ilvl w:val="1"/>
          <w:numId w:val="96"/>
        </w:numPr>
        <w:tabs>
          <w:tab w:val="left" w:pos="993"/>
        </w:tabs>
        <w:spacing w:before="80"/>
        <w:ind w:left="993" w:right="-1" w:hanging="567"/>
        <w:jc w:val="both"/>
        <w:rPr>
          <w:b w:val="0"/>
          <w:sz w:val="19"/>
          <w:szCs w:val="19"/>
        </w:rPr>
      </w:pPr>
      <w:r w:rsidRPr="004E7957">
        <w:rPr>
          <w:b w:val="0"/>
          <w:color w:val="231F20"/>
          <w:sz w:val="19"/>
          <w:szCs w:val="19"/>
        </w:rPr>
        <w:t>Prior</w:t>
      </w:r>
      <w:r w:rsidRPr="004E7957">
        <w:rPr>
          <w:b w:val="0"/>
          <w:color w:val="231F20"/>
          <w:spacing w:val="-7"/>
          <w:sz w:val="19"/>
          <w:szCs w:val="19"/>
        </w:rPr>
        <w:t xml:space="preserve"> </w:t>
      </w:r>
      <w:r w:rsidRPr="004E7957">
        <w:rPr>
          <w:b w:val="0"/>
          <w:color w:val="231F20"/>
          <w:sz w:val="19"/>
          <w:szCs w:val="19"/>
        </w:rPr>
        <w:t>to</w:t>
      </w:r>
      <w:r w:rsidRPr="004E7957">
        <w:rPr>
          <w:b w:val="0"/>
          <w:color w:val="231F20"/>
          <w:spacing w:val="-7"/>
          <w:sz w:val="19"/>
          <w:szCs w:val="19"/>
        </w:rPr>
        <w:t xml:space="preserve"> </w:t>
      </w:r>
      <w:r w:rsidRPr="004E7957">
        <w:rPr>
          <w:b w:val="0"/>
          <w:color w:val="231F20"/>
          <w:sz w:val="19"/>
          <w:szCs w:val="19"/>
        </w:rPr>
        <w:t>the</w:t>
      </w:r>
      <w:r w:rsidRPr="004E7957">
        <w:rPr>
          <w:b w:val="0"/>
          <w:color w:val="231F20"/>
          <w:spacing w:val="-8"/>
          <w:sz w:val="19"/>
          <w:szCs w:val="19"/>
        </w:rPr>
        <w:t xml:space="preserve"> </w:t>
      </w:r>
      <w:r w:rsidRPr="004E7957">
        <w:rPr>
          <w:b w:val="0"/>
          <w:color w:val="231F20"/>
          <w:sz w:val="19"/>
          <w:szCs w:val="19"/>
        </w:rPr>
        <w:t>expiry</w:t>
      </w:r>
      <w:r w:rsidRPr="004E7957">
        <w:rPr>
          <w:b w:val="0"/>
          <w:color w:val="231F20"/>
          <w:spacing w:val="-8"/>
          <w:sz w:val="19"/>
          <w:szCs w:val="19"/>
        </w:rPr>
        <w:t xml:space="preserve"> </w:t>
      </w:r>
      <w:r w:rsidRPr="004E7957">
        <w:rPr>
          <w:b w:val="0"/>
          <w:color w:val="231F20"/>
          <w:sz w:val="19"/>
          <w:szCs w:val="19"/>
        </w:rPr>
        <w:t>of</w:t>
      </w:r>
      <w:r w:rsidRPr="004E7957">
        <w:rPr>
          <w:b w:val="0"/>
          <w:color w:val="231F20"/>
          <w:spacing w:val="-7"/>
          <w:sz w:val="19"/>
          <w:szCs w:val="19"/>
        </w:rPr>
        <w:t xml:space="preserve"> </w:t>
      </w:r>
      <w:r w:rsidRPr="004E7957">
        <w:rPr>
          <w:b w:val="0"/>
          <w:color w:val="231F20"/>
          <w:sz w:val="19"/>
          <w:szCs w:val="19"/>
        </w:rPr>
        <w:t>the</w:t>
      </w:r>
      <w:r w:rsidRPr="004E7957">
        <w:rPr>
          <w:b w:val="0"/>
          <w:color w:val="231F20"/>
          <w:spacing w:val="-11"/>
          <w:sz w:val="19"/>
          <w:szCs w:val="19"/>
        </w:rPr>
        <w:t xml:space="preserve"> </w:t>
      </w:r>
      <w:r w:rsidRPr="004E7957">
        <w:rPr>
          <w:b w:val="0"/>
          <w:color w:val="231F20"/>
          <w:spacing w:val="-3"/>
          <w:sz w:val="19"/>
          <w:szCs w:val="19"/>
        </w:rPr>
        <w:t>Tender</w:t>
      </w:r>
      <w:r w:rsidRPr="004E7957">
        <w:rPr>
          <w:b w:val="0"/>
          <w:color w:val="231F20"/>
          <w:spacing w:val="-12"/>
          <w:sz w:val="19"/>
          <w:szCs w:val="19"/>
        </w:rPr>
        <w:t xml:space="preserve"> </w:t>
      </w:r>
      <w:r w:rsidRPr="004E7957">
        <w:rPr>
          <w:b w:val="0"/>
          <w:color w:val="231F20"/>
          <w:spacing w:val="-4"/>
          <w:sz w:val="19"/>
          <w:szCs w:val="19"/>
        </w:rPr>
        <w:t>Validity</w:t>
      </w:r>
      <w:r w:rsidRPr="004E7957">
        <w:rPr>
          <w:b w:val="0"/>
          <w:color w:val="231F20"/>
          <w:spacing w:val="-8"/>
          <w:sz w:val="19"/>
          <w:szCs w:val="19"/>
        </w:rPr>
        <w:t xml:space="preserve"> </w:t>
      </w:r>
      <w:r w:rsidRPr="004E7957">
        <w:rPr>
          <w:b w:val="0"/>
          <w:color w:val="231F20"/>
          <w:sz w:val="19"/>
          <w:szCs w:val="19"/>
        </w:rPr>
        <w:t>Period</w:t>
      </w:r>
      <w:r w:rsidRPr="004E7957">
        <w:rPr>
          <w:b w:val="0"/>
          <w:color w:val="231F20"/>
          <w:spacing w:val="-7"/>
          <w:sz w:val="19"/>
          <w:szCs w:val="19"/>
        </w:rPr>
        <w:t xml:space="preserve"> </w:t>
      </w:r>
      <w:r w:rsidRPr="004E7957">
        <w:rPr>
          <w:b w:val="0"/>
          <w:color w:val="231F20"/>
          <w:sz w:val="19"/>
          <w:szCs w:val="19"/>
        </w:rPr>
        <w:t>and</w:t>
      </w:r>
      <w:r w:rsidRPr="004E7957">
        <w:rPr>
          <w:b w:val="0"/>
          <w:color w:val="231F20"/>
          <w:spacing w:val="-7"/>
          <w:sz w:val="19"/>
          <w:szCs w:val="19"/>
        </w:rPr>
        <w:t xml:space="preserve"> </w:t>
      </w:r>
      <w:r w:rsidRPr="004E7957">
        <w:rPr>
          <w:b w:val="0"/>
          <w:color w:val="231F20"/>
          <w:sz w:val="19"/>
          <w:szCs w:val="19"/>
        </w:rPr>
        <w:t>upon</w:t>
      </w:r>
      <w:r w:rsidRPr="004E7957">
        <w:rPr>
          <w:b w:val="0"/>
          <w:color w:val="231F20"/>
          <w:spacing w:val="-7"/>
          <w:sz w:val="19"/>
          <w:szCs w:val="19"/>
        </w:rPr>
        <w:t xml:space="preserve"> </w:t>
      </w:r>
      <w:r w:rsidRPr="004E7957">
        <w:rPr>
          <w:b w:val="0"/>
          <w:color w:val="231F20"/>
          <w:sz w:val="19"/>
          <w:szCs w:val="19"/>
        </w:rPr>
        <w:t>expiry</w:t>
      </w:r>
      <w:r w:rsidRPr="004E7957">
        <w:rPr>
          <w:b w:val="0"/>
          <w:color w:val="231F20"/>
          <w:spacing w:val="-8"/>
          <w:sz w:val="19"/>
          <w:szCs w:val="19"/>
        </w:rPr>
        <w:t xml:space="preserve"> </w:t>
      </w:r>
      <w:r w:rsidRPr="004E7957">
        <w:rPr>
          <w:b w:val="0"/>
          <w:color w:val="231F20"/>
          <w:sz w:val="19"/>
          <w:szCs w:val="19"/>
        </w:rPr>
        <w:t>of</w:t>
      </w:r>
      <w:r w:rsidRPr="004E7957">
        <w:rPr>
          <w:b w:val="0"/>
          <w:color w:val="231F20"/>
          <w:spacing w:val="-7"/>
          <w:sz w:val="19"/>
          <w:szCs w:val="19"/>
        </w:rPr>
        <w:t xml:space="preserve"> </w:t>
      </w:r>
      <w:r w:rsidRPr="004E7957">
        <w:rPr>
          <w:b w:val="0"/>
          <w:color w:val="231F20"/>
          <w:sz w:val="19"/>
          <w:szCs w:val="19"/>
        </w:rPr>
        <w:t>the</w:t>
      </w:r>
      <w:r w:rsidRPr="004E7957">
        <w:rPr>
          <w:b w:val="0"/>
          <w:color w:val="231F20"/>
          <w:spacing w:val="-8"/>
          <w:sz w:val="19"/>
          <w:szCs w:val="19"/>
        </w:rPr>
        <w:t xml:space="preserve"> </w:t>
      </w:r>
      <w:r w:rsidRPr="004E7957">
        <w:rPr>
          <w:b w:val="0"/>
          <w:color w:val="231F20"/>
          <w:sz w:val="19"/>
          <w:szCs w:val="19"/>
        </w:rPr>
        <w:t>Standstill</w:t>
      </w:r>
      <w:r w:rsidRPr="004E7957">
        <w:rPr>
          <w:b w:val="0"/>
          <w:color w:val="231F20"/>
          <w:spacing w:val="-8"/>
          <w:sz w:val="19"/>
          <w:szCs w:val="19"/>
        </w:rPr>
        <w:t xml:space="preserve"> </w:t>
      </w:r>
      <w:r w:rsidRPr="004E7957">
        <w:rPr>
          <w:b w:val="0"/>
          <w:color w:val="231F20"/>
          <w:sz w:val="19"/>
          <w:szCs w:val="19"/>
        </w:rPr>
        <w:t>Period</w:t>
      </w:r>
      <w:r w:rsidRPr="004E7957">
        <w:rPr>
          <w:b w:val="0"/>
          <w:color w:val="231F20"/>
          <w:spacing w:val="-7"/>
          <w:sz w:val="19"/>
          <w:szCs w:val="19"/>
        </w:rPr>
        <w:t xml:space="preserve"> </w:t>
      </w:r>
      <w:r w:rsidRPr="004E7957">
        <w:rPr>
          <w:b w:val="0"/>
          <w:color w:val="231F20"/>
          <w:sz w:val="19"/>
          <w:szCs w:val="19"/>
        </w:rPr>
        <w:t>speciﬁed</w:t>
      </w:r>
      <w:r w:rsidRPr="004E7957">
        <w:rPr>
          <w:b w:val="0"/>
          <w:color w:val="231F20"/>
          <w:spacing w:val="-8"/>
          <w:sz w:val="19"/>
          <w:szCs w:val="19"/>
        </w:rPr>
        <w:t xml:space="preserve"> </w:t>
      </w:r>
      <w:r w:rsidRPr="004E7957">
        <w:rPr>
          <w:b w:val="0"/>
          <w:color w:val="231F20"/>
          <w:sz w:val="19"/>
          <w:szCs w:val="19"/>
        </w:rPr>
        <w:t>in</w:t>
      </w:r>
      <w:r w:rsidRPr="004E7957">
        <w:rPr>
          <w:b w:val="0"/>
          <w:color w:val="231F20"/>
          <w:spacing w:val="-8"/>
          <w:sz w:val="19"/>
          <w:szCs w:val="19"/>
        </w:rPr>
        <w:t xml:space="preserve"> </w:t>
      </w:r>
      <w:r w:rsidRPr="004E7957">
        <w:rPr>
          <w:b w:val="0"/>
          <w:color w:val="231F20"/>
          <w:sz w:val="19"/>
          <w:szCs w:val="19"/>
        </w:rPr>
        <w:t>ITT</w:t>
      </w:r>
      <w:r w:rsidRPr="004E7957">
        <w:rPr>
          <w:b w:val="0"/>
          <w:color w:val="231F20"/>
          <w:spacing w:val="-11"/>
          <w:sz w:val="19"/>
          <w:szCs w:val="19"/>
        </w:rPr>
        <w:t xml:space="preserve"> </w:t>
      </w:r>
      <w:r w:rsidRPr="004E7957">
        <w:rPr>
          <w:b w:val="0"/>
          <w:color w:val="231F20"/>
          <w:sz w:val="19"/>
          <w:szCs w:val="19"/>
        </w:rPr>
        <w:t>42.1</w:t>
      </w:r>
      <w:r w:rsidRPr="004E7957">
        <w:rPr>
          <w:b w:val="0"/>
          <w:color w:val="231F20"/>
          <w:spacing w:val="-7"/>
          <w:sz w:val="19"/>
          <w:szCs w:val="19"/>
        </w:rPr>
        <w:t>,</w:t>
      </w:r>
      <w:r w:rsidRPr="004E7957">
        <w:rPr>
          <w:b w:val="0"/>
          <w:color w:val="231F20"/>
          <w:sz w:val="19"/>
          <w:szCs w:val="19"/>
        </w:rPr>
        <w:t xml:space="preserve"> upon</w:t>
      </w:r>
      <w:r w:rsidRPr="004E7957">
        <w:rPr>
          <w:b w:val="0"/>
          <w:color w:val="231F20"/>
          <w:spacing w:val="-9"/>
          <w:sz w:val="19"/>
          <w:szCs w:val="19"/>
        </w:rPr>
        <w:t xml:space="preserve"> </w:t>
      </w:r>
      <w:r w:rsidRPr="004E7957">
        <w:rPr>
          <w:b w:val="0"/>
          <w:color w:val="231F20"/>
          <w:sz w:val="19"/>
          <w:szCs w:val="19"/>
        </w:rPr>
        <w:t>addressing</w:t>
      </w:r>
      <w:r w:rsidRPr="004E7957">
        <w:rPr>
          <w:b w:val="0"/>
          <w:color w:val="231F20"/>
          <w:spacing w:val="-10"/>
          <w:sz w:val="19"/>
          <w:szCs w:val="19"/>
        </w:rPr>
        <w:t xml:space="preserve"> </w:t>
      </w:r>
      <w:r w:rsidRPr="004E7957">
        <w:rPr>
          <w:b w:val="0"/>
          <w:color w:val="231F20"/>
          <w:sz w:val="19"/>
          <w:szCs w:val="19"/>
        </w:rPr>
        <w:t>a</w:t>
      </w:r>
      <w:r w:rsidRPr="004E7957">
        <w:rPr>
          <w:b w:val="0"/>
          <w:color w:val="231F20"/>
          <w:spacing w:val="-10"/>
          <w:sz w:val="19"/>
          <w:szCs w:val="19"/>
        </w:rPr>
        <w:t xml:space="preserve"> </w:t>
      </w:r>
      <w:r w:rsidRPr="004E7957">
        <w:rPr>
          <w:b w:val="0"/>
          <w:color w:val="231F20"/>
          <w:sz w:val="19"/>
          <w:szCs w:val="19"/>
        </w:rPr>
        <w:t>complaint</w:t>
      </w:r>
      <w:r w:rsidRPr="004E7957">
        <w:rPr>
          <w:b w:val="0"/>
          <w:color w:val="231F20"/>
          <w:spacing w:val="-10"/>
          <w:sz w:val="19"/>
          <w:szCs w:val="19"/>
        </w:rPr>
        <w:t xml:space="preserve"> </w:t>
      </w:r>
      <w:r w:rsidRPr="004E7957">
        <w:rPr>
          <w:b w:val="0"/>
          <w:color w:val="231F20"/>
          <w:sz w:val="19"/>
          <w:szCs w:val="19"/>
        </w:rPr>
        <w:t>that</w:t>
      </w:r>
      <w:r w:rsidRPr="004E7957">
        <w:rPr>
          <w:b w:val="0"/>
          <w:color w:val="231F20"/>
          <w:spacing w:val="-10"/>
          <w:sz w:val="19"/>
          <w:szCs w:val="19"/>
        </w:rPr>
        <w:t xml:space="preserve"> </w:t>
      </w:r>
      <w:r w:rsidRPr="004E7957">
        <w:rPr>
          <w:b w:val="0"/>
          <w:color w:val="231F20"/>
          <w:sz w:val="19"/>
          <w:szCs w:val="19"/>
        </w:rPr>
        <w:t>has</w:t>
      </w:r>
      <w:r w:rsidRPr="004E7957">
        <w:rPr>
          <w:b w:val="0"/>
          <w:color w:val="231F20"/>
          <w:spacing w:val="-9"/>
          <w:sz w:val="19"/>
          <w:szCs w:val="19"/>
        </w:rPr>
        <w:t xml:space="preserve"> </w:t>
      </w:r>
      <w:r w:rsidRPr="004E7957">
        <w:rPr>
          <w:b w:val="0"/>
          <w:color w:val="231F20"/>
          <w:sz w:val="19"/>
          <w:szCs w:val="19"/>
        </w:rPr>
        <w:t>been</w:t>
      </w:r>
      <w:r w:rsidRPr="004E7957">
        <w:rPr>
          <w:b w:val="0"/>
          <w:color w:val="231F20"/>
          <w:spacing w:val="-10"/>
          <w:sz w:val="19"/>
          <w:szCs w:val="19"/>
        </w:rPr>
        <w:t xml:space="preserve"> </w:t>
      </w:r>
      <w:r w:rsidRPr="004E7957">
        <w:rPr>
          <w:b w:val="0"/>
          <w:color w:val="231F20"/>
          <w:sz w:val="19"/>
          <w:szCs w:val="19"/>
        </w:rPr>
        <w:t>ﬁled</w:t>
      </w:r>
      <w:r w:rsidRPr="004E7957">
        <w:rPr>
          <w:b w:val="0"/>
          <w:color w:val="231F20"/>
          <w:spacing w:val="-10"/>
          <w:sz w:val="19"/>
          <w:szCs w:val="19"/>
        </w:rPr>
        <w:t xml:space="preserve"> </w:t>
      </w:r>
      <w:r w:rsidRPr="004E7957">
        <w:rPr>
          <w:b w:val="0"/>
          <w:color w:val="231F20"/>
          <w:sz w:val="19"/>
          <w:szCs w:val="19"/>
        </w:rPr>
        <w:t>within</w:t>
      </w:r>
      <w:r w:rsidRPr="004E7957">
        <w:rPr>
          <w:b w:val="0"/>
          <w:color w:val="231F20"/>
          <w:spacing w:val="-10"/>
          <w:sz w:val="19"/>
          <w:szCs w:val="19"/>
        </w:rPr>
        <w:t xml:space="preserve"> </w:t>
      </w:r>
      <w:r w:rsidRPr="004E7957">
        <w:rPr>
          <w:b w:val="0"/>
          <w:color w:val="231F20"/>
          <w:sz w:val="19"/>
          <w:szCs w:val="19"/>
        </w:rPr>
        <w:t>the</w:t>
      </w:r>
      <w:r w:rsidRPr="004E7957">
        <w:rPr>
          <w:b w:val="0"/>
          <w:color w:val="231F20"/>
          <w:spacing w:val="-10"/>
          <w:sz w:val="19"/>
          <w:szCs w:val="19"/>
        </w:rPr>
        <w:t xml:space="preserve"> </w:t>
      </w:r>
      <w:r w:rsidRPr="004E7957">
        <w:rPr>
          <w:b w:val="0"/>
          <w:color w:val="231F20"/>
          <w:sz w:val="19"/>
          <w:szCs w:val="19"/>
        </w:rPr>
        <w:t>Standstill</w:t>
      </w:r>
      <w:r w:rsidRPr="004E7957">
        <w:rPr>
          <w:b w:val="0"/>
          <w:color w:val="231F20"/>
          <w:spacing w:val="-10"/>
          <w:sz w:val="19"/>
          <w:szCs w:val="19"/>
        </w:rPr>
        <w:t xml:space="preserve"> </w:t>
      </w:r>
      <w:r w:rsidRPr="004E7957">
        <w:rPr>
          <w:b w:val="0"/>
          <w:color w:val="231F20"/>
          <w:sz w:val="19"/>
          <w:szCs w:val="19"/>
        </w:rPr>
        <w:t>Period,</w:t>
      </w:r>
      <w:r w:rsidRPr="004E7957">
        <w:rPr>
          <w:b w:val="0"/>
          <w:color w:val="231F20"/>
          <w:spacing w:val="-10"/>
          <w:sz w:val="19"/>
          <w:szCs w:val="19"/>
        </w:rPr>
        <w:t xml:space="preserve"> </w:t>
      </w:r>
      <w:r w:rsidRPr="004E7957">
        <w:rPr>
          <w:b w:val="0"/>
          <w:color w:val="231F20"/>
          <w:sz w:val="19"/>
          <w:szCs w:val="19"/>
        </w:rPr>
        <w:t>the</w:t>
      </w:r>
      <w:r w:rsidRPr="004E7957">
        <w:rPr>
          <w:b w:val="0"/>
          <w:color w:val="231F20"/>
          <w:spacing w:val="-10"/>
          <w:sz w:val="19"/>
          <w:szCs w:val="19"/>
        </w:rPr>
        <w:t xml:space="preserve"> </w:t>
      </w:r>
      <w:r w:rsidRPr="004E7957">
        <w:rPr>
          <w:b w:val="0"/>
          <w:color w:val="231F20"/>
          <w:sz w:val="19"/>
          <w:szCs w:val="19"/>
        </w:rPr>
        <w:t>Procuring</w:t>
      </w:r>
      <w:r w:rsidRPr="004E7957">
        <w:rPr>
          <w:b w:val="0"/>
          <w:color w:val="231F20"/>
          <w:spacing w:val="-10"/>
          <w:sz w:val="19"/>
          <w:szCs w:val="19"/>
        </w:rPr>
        <w:t xml:space="preserve"> </w:t>
      </w:r>
      <w:r w:rsidRPr="004E7957">
        <w:rPr>
          <w:b w:val="0"/>
          <w:color w:val="231F20"/>
          <w:sz w:val="19"/>
          <w:szCs w:val="19"/>
        </w:rPr>
        <w:t>Entity</w:t>
      </w:r>
      <w:r w:rsidRPr="004E7957">
        <w:rPr>
          <w:b w:val="0"/>
          <w:color w:val="231F20"/>
          <w:spacing w:val="-10"/>
          <w:sz w:val="19"/>
          <w:szCs w:val="19"/>
        </w:rPr>
        <w:t xml:space="preserve"> </w:t>
      </w:r>
      <w:r w:rsidRPr="004E7957">
        <w:rPr>
          <w:b w:val="0"/>
          <w:color w:val="231F20"/>
          <w:sz w:val="19"/>
          <w:szCs w:val="19"/>
        </w:rPr>
        <w:t>shall</w:t>
      </w:r>
      <w:r w:rsidRPr="004E7957">
        <w:rPr>
          <w:b w:val="0"/>
          <w:color w:val="231F20"/>
          <w:spacing w:val="-10"/>
          <w:sz w:val="19"/>
          <w:szCs w:val="19"/>
        </w:rPr>
        <w:t xml:space="preserve"> </w:t>
      </w:r>
      <w:r w:rsidRPr="004E7957">
        <w:rPr>
          <w:b w:val="0"/>
          <w:color w:val="231F20"/>
          <w:sz w:val="19"/>
          <w:szCs w:val="19"/>
        </w:rPr>
        <w:t>transmit the</w:t>
      </w:r>
      <w:r w:rsidRPr="004E7957">
        <w:rPr>
          <w:b w:val="0"/>
          <w:color w:val="231F20"/>
          <w:spacing w:val="-18"/>
          <w:sz w:val="19"/>
          <w:szCs w:val="19"/>
        </w:rPr>
        <w:t xml:space="preserve"> </w:t>
      </w:r>
      <w:r w:rsidRPr="004E7957">
        <w:rPr>
          <w:b w:val="0"/>
          <w:color w:val="231F20"/>
          <w:sz w:val="19"/>
          <w:szCs w:val="19"/>
          <w:u w:val="single" w:color="231F20"/>
        </w:rPr>
        <w:t>Letter</w:t>
      </w:r>
      <w:r w:rsidRPr="004E7957">
        <w:rPr>
          <w:b w:val="0"/>
          <w:color w:val="231F20"/>
          <w:spacing w:val="-18"/>
          <w:sz w:val="19"/>
          <w:szCs w:val="19"/>
        </w:rPr>
        <w:t xml:space="preserve"> </w:t>
      </w:r>
      <w:r w:rsidRPr="004E7957">
        <w:rPr>
          <w:b w:val="0"/>
          <w:color w:val="231F20"/>
          <w:sz w:val="19"/>
          <w:szCs w:val="19"/>
          <w:u w:val="single" w:color="231F20"/>
        </w:rPr>
        <w:t>of</w:t>
      </w:r>
      <w:r w:rsidRPr="004E7957">
        <w:rPr>
          <w:b w:val="0"/>
          <w:color w:val="231F20"/>
          <w:spacing w:val="-30"/>
          <w:sz w:val="19"/>
          <w:szCs w:val="19"/>
        </w:rPr>
        <w:t xml:space="preserve"> </w:t>
      </w:r>
      <w:r w:rsidRPr="004E7957">
        <w:rPr>
          <w:b w:val="0"/>
          <w:color w:val="231F20"/>
          <w:spacing w:val="-5"/>
          <w:sz w:val="19"/>
          <w:szCs w:val="19"/>
          <w:u w:val="single" w:color="231F20"/>
        </w:rPr>
        <w:t>Award</w:t>
      </w:r>
      <w:r w:rsidRPr="004E7957">
        <w:rPr>
          <w:b w:val="0"/>
          <w:color w:val="231F20"/>
          <w:spacing w:val="-18"/>
          <w:sz w:val="19"/>
          <w:szCs w:val="19"/>
        </w:rPr>
        <w:t xml:space="preserve"> </w:t>
      </w:r>
      <w:r w:rsidRPr="004E7957">
        <w:rPr>
          <w:b w:val="0"/>
          <w:color w:val="231F20"/>
          <w:sz w:val="19"/>
          <w:szCs w:val="19"/>
        </w:rPr>
        <w:t>to</w:t>
      </w:r>
      <w:r w:rsidRPr="004E7957">
        <w:rPr>
          <w:b w:val="0"/>
          <w:color w:val="231F20"/>
          <w:spacing w:val="-18"/>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 w:val="0"/>
          <w:color w:val="231F20"/>
          <w:sz w:val="19"/>
          <w:szCs w:val="19"/>
        </w:rPr>
        <w:t>successful</w:t>
      </w:r>
      <w:r w:rsidRPr="004E7957">
        <w:rPr>
          <w:b w:val="0"/>
          <w:color w:val="231F20"/>
          <w:spacing w:val="-22"/>
          <w:sz w:val="19"/>
          <w:szCs w:val="19"/>
        </w:rPr>
        <w:t xml:space="preserve"> </w:t>
      </w:r>
      <w:r w:rsidRPr="004E7957">
        <w:rPr>
          <w:b w:val="0"/>
          <w:color w:val="231F20"/>
          <w:spacing w:val="-4"/>
          <w:sz w:val="19"/>
          <w:szCs w:val="19"/>
        </w:rPr>
        <w:t>Tenderer.</w:t>
      </w:r>
      <w:r w:rsidRPr="004E7957">
        <w:rPr>
          <w:b w:val="0"/>
          <w:color w:val="231F20"/>
          <w:spacing w:val="-22"/>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 w:val="0"/>
          <w:color w:val="231F20"/>
          <w:sz w:val="19"/>
          <w:szCs w:val="19"/>
        </w:rPr>
        <w:t>letter</w:t>
      </w:r>
      <w:r w:rsidRPr="004E7957">
        <w:rPr>
          <w:b w:val="0"/>
          <w:color w:val="231F20"/>
          <w:spacing w:val="-18"/>
          <w:sz w:val="19"/>
          <w:szCs w:val="19"/>
        </w:rPr>
        <w:t xml:space="preserve"> </w:t>
      </w:r>
      <w:r w:rsidRPr="004E7957">
        <w:rPr>
          <w:b w:val="0"/>
          <w:color w:val="231F20"/>
          <w:sz w:val="19"/>
          <w:szCs w:val="19"/>
        </w:rPr>
        <w:t>of</w:t>
      </w:r>
      <w:r w:rsidRPr="004E7957">
        <w:rPr>
          <w:b w:val="0"/>
          <w:color w:val="231F20"/>
          <w:spacing w:val="-18"/>
          <w:sz w:val="19"/>
          <w:szCs w:val="19"/>
        </w:rPr>
        <w:t xml:space="preserve"> </w:t>
      </w:r>
      <w:r w:rsidRPr="004E7957">
        <w:rPr>
          <w:b w:val="0"/>
          <w:color w:val="231F20"/>
          <w:sz w:val="19"/>
          <w:szCs w:val="19"/>
        </w:rPr>
        <w:t>award</w:t>
      </w:r>
      <w:r w:rsidRPr="004E7957">
        <w:rPr>
          <w:b w:val="0"/>
          <w:color w:val="231F20"/>
          <w:spacing w:val="-18"/>
          <w:sz w:val="19"/>
          <w:szCs w:val="19"/>
        </w:rPr>
        <w:t xml:space="preserve"> </w:t>
      </w:r>
      <w:r w:rsidRPr="004E7957">
        <w:rPr>
          <w:b w:val="0"/>
          <w:color w:val="231F20"/>
          <w:sz w:val="19"/>
          <w:szCs w:val="19"/>
        </w:rPr>
        <w:t>shall</w:t>
      </w:r>
      <w:r w:rsidRPr="004E7957">
        <w:rPr>
          <w:b w:val="0"/>
          <w:color w:val="231F20"/>
          <w:spacing w:val="-18"/>
          <w:sz w:val="19"/>
          <w:szCs w:val="19"/>
        </w:rPr>
        <w:t xml:space="preserve"> </w:t>
      </w:r>
      <w:r w:rsidRPr="004E7957">
        <w:rPr>
          <w:b w:val="0"/>
          <w:color w:val="231F20"/>
          <w:sz w:val="19"/>
          <w:szCs w:val="19"/>
        </w:rPr>
        <w:t>request</w:t>
      </w:r>
      <w:r w:rsidRPr="004E7957">
        <w:rPr>
          <w:b w:val="0"/>
          <w:color w:val="231F20"/>
          <w:spacing w:val="-18"/>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 w:val="0"/>
          <w:color w:val="231F20"/>
          <w:sz w:val="19"/>
          <w:szCs w:val="19"/>
        </w:rPr>
        <w:t>successful</w:t>
      </w:r>
      <w:r w:rsidRPr="004E7957">
        <w:rPr>
          <w:b w:val="0"/>
          <w:color w:val="231F20"/>
          <w:spacing w:val="-18"/>
          <w:sz w:val="19"/>
          <w:szCs w:val="19"/>
        </w:rPr>
        <w:t xml:space="preserve"> </w:t>
      </w:r>
      <w:r w:rsidRPr="004E7957">
        <w:rPr>
          <w:b w:val="0"/>
          <w:color w:val="231F20"/>
          <w:sz w:val="19"/>
          <w:szCs w:val="19"/>
        </w:rPr>
        <w:t>tenderer</w:t>
      </w:r>
      <w:r w:rsidRPr="004E7957">
        <w:rPr>
          <w:b w:val="0"/>
          <w:color w:val="231F20"/>
          <w:spacing w:val="-18"/>
          <w:sz w:val="19"/>
          <w:szCs w:val="19"/>
        </w:rPr>
        <w:t xml:space="preserve"> </w:t>
      </w:r>
      <w:r w:rsidRPr="004E7957">
        <w:rPr>
          <w:b w:val="0"/>
          <w:color w:val="231F20"/>
          <w:sz w:val="19"/>
          <w:szCs w:val="19"/>
        </w:rPr>
        <w:t>to</w:t>
      </w:r>
      <w:r w:rsidRPr="004E7957">
        <w:rPr>
          <w:b w:val="0"/>
          <w:color w:val="231F20"/>
          <w:spacing w:val="-18"/>
          <w:sz w:val="19"/>
          <w:szCs w:val="19"/>
        </w:rPr>
        <w:t xml:space="preserve"> </w:t>
      </w:r>
      <w:r w:rsidRPr="004E7957">
        <w:rPr>
          <w:b w:val="0"/>
          <w:color w:val="231F20"/>
          <w:sz w:val="19"/>
          <w:szCs w:val="19"/>
        </w:rPr>
        <w:t>furnish the</w:t>
      </w:r>
      <w:r w:rsidRPr="004E7957">
        <w:rPr>
          <w:b w:val="0"/>
          <w:color w:val="231F20"/>
          <w:spacing w:val="-24"/>
          <w:sz w:val="19"/>
          <w:szCs w:val="19"/>
        </w:rPr>
        <w:t xml:space="preserve"> </w:t>
      </w:r>
      <w:r w:rsidRPr="004E7957">
        <w:rPr>
          <w:b w:val="0"/>
          <w:color w:val="231F20"/>
          <w:sz w:val="19"/>
          <w:szCs w:val="19"/>
        </w:rPr>
        <w:t>Performance</w:t>
      </w:r>
      <w:r w:rsidRPr="004E7957">
        <w:rPr>
          <w:b w:val="0"/>
          <w:color w:val="231F20"/>
          <w:spacing w:val="-24"/>
          <w:sz w:val="19"/>
          <w:szCs w:val="19"/>
        </w:rPr>
        <w:t xml:space="preserve"> </w:t>
      </w:r>
      <w:r w:rsidRPr="004E7957">
        <w:rPr>
          <w:b w:val="0"/>
          <w:color w:val="231F20"/>
          <w:sz w:val="19"/>
          <w:szCs w:val="19"/>
        </w:rPr>
        <w:t>Security</w:t>
      </w:r>
      <w:r w:rsidRPr="004E7957">
        <w:rPr>
          <w:b w:val="0"/>
          <w:color w:val="231F20"/>
          <w:spacing w:val="-24"/>
          <w:sz w:val="19"/>
          <w:szCs w:val="19"/>
        </w:rPr>
        <w:t xml:space="preserve"> </w:t>
      </w:r>
      <w:r w:rsidRPr="004E7957">
        <w:rPr>
          <w:b w:val="0"/>
          <w:color w:val="231F20"/>
          <w:sz w:val="19"/>
          <w:szCs w:val="19"/>
        </w:rPr>
        <w:t>within</w:t>
      </w:r>
      <w:r w:rsidRPr="004E7957">
        <w:rPr>
          <w:b w:val="0"/>
          <w:color w:val="231F20"/>
          <w:spacing w:val="-24"/>
          <w:sz w:val="19"/>
          <w:szCs w:val="19"/>
        </w:rPr>
        <w:t xml:space="preserve"> </w:t>
      </w:r>
      <w:r w:rsidRPr="004E7957">
        <w:rPr>
          <w:b w:val="0"/>
          <w:color w:val="231F20"/>
          <w:sz w:val="19"/>
          <w:szCs w:val="19"/>
        </w:rPr>
        <w:t>21days</w:t>
      </w:r>
      <w:r w:rsidRPr="004E7957">
        <w:rPr>
          <w:b w:val="0"/>
          <w:color w:val="231F20"/>
          <w:spacing w:val="-23"/>
          <w:sz w:val="19"/>
          <w:szCs w:val="19"/>
        </w:rPr>
        <w:t xml:space="preserve"> </w:t>
      </w:r>
      <w:r w:rsidRPr="004E7957">
        <w:rPr>
          <w:b w:val="0"/>
          <w:color w:val="231F20"/>
          <w:sz w:val="19"/>
          <w:szCs w:val="19"/>
        </w:rPr>
        <w:t>of</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 w:val="0"/>
          <w:color w:val="231F20"/>
          <w:sz w:val="19"/>
          <w:szCs w:val="19"/>
        </w:rPr>
        <w:t>date</w:t>
      </w:r>
      <w:r w:rsidRPr="004E7957">
        <w:rPr>
          <w:b w:val="0"/>
          <w:color w:val="231F20"/>
          <w:spacing w:val="-24"/>
          <w:sz w:val="19"/>
          <w:szCs w:val="19"/>
        </w:rPr>
        <w:t xml:space="preserve"> </w:t>
      </w:r>
      <w:r w:rsidRPr="004E7957">
        <w:rPr>
          <w:b w:val="0"/>
          <w:color w:val="231F20"/>
          <w:sz w:val="19"/>
          <w:szCs w:val="19"/>
        </w:rPr>
        <w:t>of</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4"/>
          <w:sz w:val="19"/>
          <w:szCs w:val="19"/>
        </w:rPr>
        <w:t xml:space="preserve"> </w:t>
      </w:r>
      <w:r w:rsidRPr="004E7957">
        <w:rPr>
          <w:b w:val="0"/>
          <w:color w:val="231F20"/>
          <w:sz w:val="19"/>
          <w:szCs w:val="19"/>
        </w:rPr>
        <w:t>letter.</w:t>
      </w:r>
    </w:p>
    <w:p w14:paraId="74D9E56D"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51" w:name="_TOC_250068"/>
      <w:r w:rsidRPr="004E7957">
        <w:rPr>
          <w:color w:val="231F20"/>
          <w:sz w:val="19"/>
          <w:szCs w:val="19"/>
        </w:rPr>
        <w:t>Signing of</w:t>
      </w:r>
      <w:r w:rsidRPr="004E7957">
        <w:rPr>
          <w:color w:val="231F20"/>
          <w:spacing w:val="-44"/>
          <w:sz w:val="19"/>
          <w:szCs w:val="19"/>
        </w:rPr>
        <w:t xml:space="preserve"> </w:t>
      </w:r>
      <w:bookmarkEnd w:id="51"/>
      <w:r w:rsidRPr="004E7957">
        <w:rPr>
          <w:color w:val="231F20"/>
          <w:sz w:val="19"/>
          <w:szCs w:val="19"/>
        </w:rPr>
        <w:t>Contract</w:t>
      </w:r>
    </w:p>
    <w:p w14:paraId="66437497" w14:textId="77777777" w:rsidR="00043AB3" w:rsidRPr="004E7957" w:rsidRDefault="00043AB3" w:rsidP="00043AB3">
      <w:pPr>
        <w:pStyle w:val="Heading3"/>
        <w:numPr>
          <w:ilvl w:val="1"/>
          <w:numId w:val="97"/>
        </w:numPr>
        <w:tabs>
          <w:tab w:val="left" w:pos="993"/>
        </w:tabs>
        <w:spacing w:before="80"/>
        <w:ind w:left="993" w:right="-1" w:hanging="567"/>
        <w:jc w:val="both"/>
        <w:rPr>
          <w:b w:val="0"/>
          <w:color w:val="231F20"/>
          <w:sz w:val="19"/>
          <w:szCs w:val="19"/>
        </w:rPr>
      </w:pPr>
      <w:r w:rsidRPr="004E7957">
        <w:rPr>
          <w:b w:val="0"/>
          <w:color w:val="231F20"/>
          <w:sz w:val="19"/>
          <w:szCs w:val="19"/>
        </w:rPr>
        <w:t>Upon the expiry of the fourteen days of the Notiﬁcation of Intention to enter into contract and upon the parties meeting their respective statutory requirements, the Procuring Entity shall send the successful Tenderer the Contract Agreement.</w:t>
      </w:r>
    </w:p>
    <w:p w14:paraId="44DCB792" w14:textId="77777777" w:rsidR="00043AB3" w:rsidRPr="004E7957" w:rsidRDefault="00043AB3" w:rsidP="00043AB3">
      <w:pPr>
        <w:pStyle w:val="Heading3"/>
        <w:numPr>
          <w:ilvl w:val="1"/>
          <w:numId w:val="97"/>
        </w:numPr>
        <w:tabs>
          <w:tab w:val="left" w:pos="993"/>
        </w:tabs>
        <w:spacing w:before="80"/>
        <w:ind w:left="993" w:right="-1" w:hanging="567"/>
        <w:jc w:val="both"/>
        <w:rPr>
          <w:b w:val="0"/>
          <w:color w:val="231F20"/>
          <w:sz w:val="19"/>
          <w:szCs w:val="19"/>
        </w:rPr>
      </w:pPr>
      <w:r w:rsidRPr="004E7957">
        <w:rPr>
          <w:b w:val="0"/>
          <w:color w:val="231F20"/>
          <w:sz w:val="19"/>
          <w:szCs w:val="19"/>
        </w:rPr>
        <w:lastRenderedPageBreak/>
        <w:t>Within fourteen (14) days of receipt of the Contract Agreement, the successful Tenderer shall sign, date, and return it to the Procuring Entity.</w:t>
      </w:r>
    </w:p>
    <w:p w14:paraId="627B3966" w14:textId="77777777" w:rsidR="00043AB3" w:rsidRPr="004E7957" w:rsidRDefault="00043AB3" w:rsidP="00043AB3">
      <w:pPr>
        <w:pStyle w:val="Heading3"/>
        <w:numPr>
          <w:ilvl w:val="1"/>
          <w:numId w:val="97"/>
        </w:numPr>
        <w:tabs>
          <w:tab w:val="left" w:pos="993"/>
        </w:tabs>
        <w:spacing w:before="80"/>
        <w:ind w:left="993" w:right="-1" w:hanging="567"/>
        <w:jc w:val="both"/>
        <w:rPr>
          <w:b w:val="0"/>
          <w:color w:val="231F20"/>
          <w:sz w:val="19"/>
          <w:szCs w:val="19"/>
        </w:rPr>
      </w:pPr>
      <w:r w:rsidRPr="004E7957">
        <w:rPr>
          <w:b w:val="0"/>
          <w:color w:val="231F20"/>
          <w:sz w:val="19"/>
          <w:szCs w:val="19"/>
        </w:rPr>
        <w:t>The written contract shall be entered into within the period speciﬁed in the notiﬁcation of award and before expiry of the tender validity period</w:t>
      </w:r>
    </w:p>
    <w:p w14:paraId="2C55E455"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52" w:name="_TOC_250067"/>
      <w:r w:rsidRPr="004E7957">
        <w:rPr>
          <w:color w:val="231F20"/>
          <w:sz w:val="19"/>
          <w:szCs w:val="19"/>
        </w:rPr>
        <w:t>Appointment</w:t>
      </w:r>
      <w:r w:rsidRPr="004E7957">
        <w:rPr>
          <w:color w:val="231F20"/>
          <w:spacing w:val="-22"/>
          <w:sz w:val="19"/>
          <w:szCs w:val="19"/>
        </w:rPr>
        <w:t xml:space="preserve"> </w:t>
      </w:r>
      <w:r w:rsidRPr="004E7957">
        <w:rPr>
          <w:color w:val="231F20"/>
          <w:sz w:val="19"/>
          <w:szCs w:val="19"/>
        </w:rPr>
        <w:t>of</w:t>
      </w:r>
      <w:r w:rsidRPr="004E7957">
        <w:rPr>
          <w:color w:val="231F20"/>
          <w:spacing w:val="-35"/>
          <w:sz w:val="19"/>
          <w:szCs w:val="19"/>
        </w:rPr>
        <w:t xml:space="preserve"> </w:t>
      </w:r>
      <w:bookmarkEnd w:id="52"/>
      <w:r w:rsidRPr="004E7957">
        <w:rPr>
          <w:color w:val="231F20"/>
          <w:sz w:val="19"/>
          <w:szCs w:val="19"/>
        </w:rPr>
        <w:t>Adjudicator</w:t>
      </w:r>
    </w:p>
    <w:p w14:paraId="76256864" w14:textId="77777777" w:rsidR="00043AB3" w:rsidRPr="004E7957" w:rsidRDefault="00043AB3" w:rsidP="00043AB3">
      <w:pPr>
        <w:pStyle w:val="Heading3"/>
        <w:numPr>
          <w:ilvl w:val="1"/>
          <w:numId w:val="98"/>
        </w:numPr>
        <w:tabs>
          <w:tab w:val="left" w:pos="993"/>
        </w:tabs>
        <w:spacing w:before="80"/>
        <w:ind w:left="993" w:right="-1" w:hanging="567"/>
        <w:jc w:val="both"/>
        <w:rPr>
          <w:b w:val="0"/>
          <w:color w:val="231F20"/>
          <w:sz w:val="19"/>
          <w:szCs w:val="19"/>
        </w:rPr>
      </w:pPr>
      <w:r w:rsidRPr="004E7957">
        <w:rPr>
          <w:b w:val="0"/>
          <w:color w:val="231F20"/>
          <w:sz w:val="19"/>
          <w:szCs w:val="19"/>
        </w:rPr>
        <w:t>The</w:t>
      </w:r>
      <w:r w:rsidRPr="004E7957">
        <w:rPr>
          <w:b w:val="0"/>
          <w:color w:val="231F20"/>
          <w:spacing w:val="-14"/>
          <w:sz w:val="19"/>
          <w:szCs w:val="19"/>
        </w:rPr>
        <w:t xml:space="preserve"> </w:t>
      </w:r>
      <w:r w:rsidRPr="004E7957">
        <w:rPr>
          <w:b w:val="0"/>
          <w:color w:val="231F20"/>
          <w:sz w:val="19"/>
          <w:szCs w:val="19"/>
        </w:rPr>
        <w:t>Procuring</w:t>
      </w:r>
      <w:r w:rsidRPr="004E7957">
        <w:rPr>
          <w:b w:val="0"/>
          <w:color w:val="231F20"/>
          <w:spacing w:val="-14"/>
          <w:sz w:val="19"/>
          <w:szCs w:val="19"/>
        </w:rPr>
        <w:t xml:space="preserve"> </w:t>
      </w:r>
      <w:r w:rsidRPr="004E7957">
        <w:rPr>
          <w:b w:val="0"/>
          <w:color w:val="231F20"/>
          <w:sz w:val="19"/>
          <w:szCs w:val="19"/>
        </w:rPr>
        <w:t>Entity</w:t>
      </w:r>
      <w:r w:rsidRPr="004E7957">
        <w:rPr>
          <w:b w:val="0"/>
          <w:color w:val="231F20"/>
          <w:spacing w:val="-14"/>
          <w:sz w:val="19"/>
          <w:szCs w:val="19"/>
        </w:rPr>
        <w:t xml:space="preserve"> </w:t>
      </w:r>
      <w:r w:rsidRPr="004E7957">
        <w:rPr>
          <w:b w:val="0"/>
          <w:color w:val="231F20"/>
          <w:sz w:val="19"/>
          <w:szCs w:val="19"/>
        </w:rPr>
        <w:t>proposes</w:t>
      </w:r>
      <w:r w:rsidRPr="004E7957">
        <w:rPr>
          <w:b w:val="0"/>
          <w:color w:val="231F20"/>
          <w:spacing w:val="-14"/>
          <w:sz w:val="19"/>
          <w:szCs w:val="19"/>
        </w:rPr>
        <w:t xml:space="preserve"> </w:t>
      </w:r>
      <w:r w:rsidRPr="004E7957">
        <w:rPr>
          <w:b w:val="0"/>
          <w:color w:val="231F20"/>
          <w:sz w:val="19"/>
          <w:szCs w:val="19"/>
        </w:rPr>
        <w:t>the</w:t>
      </w:r>
      <w:r w:rsidRPr="004E7957">
        <w:rPr>
          <w:b w:val="0"/>
          <w:color w:val="231F20"/>
          <w:spacing w:val="-14"/>
          <w:sz w:val="19"/>
          <w:szCs w:val="19"/>
        </w:rPr>
        <w:t xml:space="preserve"> </w:t>
      </w:r>
      <w:r w:rsidRPr="004E7957">
        <w:rPr>
          <w:b w:val="0"/>
          <w:color w:val="231F20"/>
          <w:sz w:val="19"/>
          <w:szCs w:val="19"/>
        </w:rPr>
        <w:t>person</w:t>
      </w:r>
      <w:r w:rsidRPr="004E7957">
        <w:rPr>
          <w:b w:val="0"/>
          <w:color w:val="231F20"/>
          <w:spacing w:val="-14"/>
          <w:sz w:val="19"/>
          <w:szCs w:val="19"/>
        </w:rPr>
        <w:t xml:space="preserve"> </w:t>
      </w:r>
      <w:r w:rsidRPr="004E7957">
        <w:rPr>
          <w:b w:val="0"/>
          <w:color w:val="231F20"/>
          <w:sz w:val="19"/>
          <w:szCs w:val="19"/>
        </w:rPr>
        <w:t>named</w:t>
      </w:r>
      <w:r w:rsidRPr="004E7957">
        <w:rPr>
          <w:b w:val="0"/>
          <w:color w:val="231F20"/>
          <w:spacing w:val="-14"/>
          <w:sz w:val="19"/>
          <w:szCs w:val="19"/>
        </w:rPr>
        <w:t xml:space="preserve"> </w:t>
      </w:r>
      <w:r w:rsidRPr="004E7957">
        <w:rPr>
          <w:b w:val="0"/>
          <w:color w:val="231F20"/>
          <w:sz w:val="19"/>
          <w:szCs w:val="19"/>
        </w:rPr>
        <w:t>in</w:t>
      </w:r>
      <w:r w:rsidRPr="004E7957">
        <w:rPr>
          <w:b w:val="0"/>
          <w:color w:val="231F20"/>
          <w:spacing w:val="-14"/>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Cs w:val="0"/>
          <w:color w:val="231F20"/>
          <w:sz w:val="19"/>
          <w:szCs w:val="19"/>
        </w:rPr>
        <w:t>TDS</w:t>
      </w:r>
      <w:r w:rsidRPr="004E7957">
        <w:rPr>
          <w:b w:val="0"/>
          <w:color w:val="231F20"/>
          <w:spacing w:val="-14"/>
          <w:sz w:val="19"/>
          <w:szCs w:val="19"/>
        </w:rPr>
        <w:t xml:space="preserve"> </w:t>
      </w:r>
      <w:r w:rsidRPr="004E7957">
        <w:rPr>
          <w:b w:val="0"/>
          <w:color w:val="231F20"/>
          <w:sz w:val="19"/>
          <w:szCs w:val="19"/>
        </w:rPr>
        <w:t>to</w:t>
      </w:r>
      <w:r w:rsidRPr="004E7957">
        <w:rPr>
          <w:b w:val="0"/>
          <w:color w:val="231F20"/>
          <w:spacing w:val="-14"/>
          <w:sz w:val="19"/>
          <w:szCs w:val="19"/>
        </w:rPr>
        <w:t xml:space="preserve"> </w:t>
      </w:r>
      <w:r w:rsidRPr="004E7957">
        <w:rPr>
          <w:b w:val="0"/>
          <w:color w:val="231F20"/>
          <w:sz w:val="19"/>
          <w:szCs w:val="19"/>
        </w:rPr>
        <w:t>be</w:t>
      </w:r>
      <w:r w:rsidRPr="004E7957">
        <w:rPr>
          <w:b w:val="0"/>
          <w:color w:val="231F20"/>
          <w:spacing w:val="-14"/>
          <w:sz w:val="19"/>
          <w:szCs w:val="19"/>
        </w:rPr>
        <w:t xml:space="preserve"> </w:t>
      </w:r>
      <w:r w:rsidRPr="004E7957">
        <w:rPr>
          <w:b w:val="0"/>
          <w:color w:val="231F20"/>
          <w:sz w:val="19"/>
          <w:szCs w:val="19"/>
        </w:rPr>
        <w:t>appointed</w:t>
      </w:r>
      <w:r w:rsidRPr="004E7957">
        <w:rPr>
          <w:b w:val="0"/>
          <w:color w:val="231F20"/>
          <w:spacing w:val="-14"/>
          <w:sz w:val="19"/>
          <w:szCs w:val="19"/>
        </w:rPr>
        <w:t xml:space="preserve"> </w:t>
      </w:r>
      <w:r w:rsidRPr="004E7957">
        <w:rPr>
          <w:b w:val="0"/>
          <w:color w:val="231F20"/>
          <w:sz w:val="19"/>
          <w:szCs w:val="19"/>
        </w:rPr>
        <w:t>as</w:t>
      </w:r>
      <w:r w:rsidRPr="004E7957">
        <w:rPr>
          <w:b w:val="0"/>
          <w:color w:val="231F20"/>
          <w:spacing w:val="-26"/>
          <w:sz w:val="19"/>
          <w:szCs w:val="19"/>
        </w:rPr>
        <w:t xml:space="preserve"> </w:t>
      </w:r>
      <w:r w:rsidRPr="004E7957">
        <w:rPr>
          <w:b w:val="0"/>
          <w:color w:val="231F20"/>
          <w:sz w:val="19"/>
          <w:szCs w:val="19"/>
        </w:rPr>
        <w:t>Adjudicator</w:t>
      </w:r>
      <w:r w:rsidRPr="004E7957">
        <w:rPr>
          <w:b w:val="0"/>
          <w:color w:val="231F20"/>
          <w:spacing w:val="-14"/>
          <w:sz w:val="19"/>
          <w:szCs w:val="19"/>
        </w:rPr>
        <w:t xml:space="preserve"> </w:t>
      </w:r>
      <w:r w:rsidRPr="004E7957">
        <w:rPr>
          <w:b w:val="0"/>
          <w:color w:val="231F20"/>
          <w:sz w:val="19"/>
          <w:szCs w:val="19"/>
        </w:rPr>
        <w:t>under</w:t>
      </w:r>
      <w:r w:rsidRPr="004E7957">
        <w:rPr>
          <w:b w:val="0"/>
          <w:color w:val="231F20"/>
          <w:spacing w:val="-14"/>
          <w:sz w:val="19"/>
          <w:szCs w:val="19"/>
        </w:rPr>
        <w:t xml:space="preserve"> </w:t>
      </w:r>
      <w:r w:rsidRPr="004E7957">
        <w:rPr>
          <w:b w:val="0"/>
          <w:color w:val="231F20"/>
          <w:sz w:val="19"/>
          <w:szCs w:val="19"/>
        </w:rPr>
        <w:t>the</w:t>
      </w:r>
      <w:r w:rsidRPr="004E7957">
        <w:rPr>
          <w:b w:val="0"/>
          <w:color w:val="231F20"/>
          <w:spacing w:val="-14"/>
          <w:sz w:val="19"/>
          <w:szCs w:val="19"/>
        </w:rPr>
        <w:t xml:space="preserve"> </w:t>
      </w:r>
      <w:r w:rsidRPr="004E7957">
        <w:rPr>
          <w:b w:val="0"/>
          <w:color w:val="231F20"/>
          <w:sz w:val="19"/>
          <w:szCs w:val="19"/>
        </w:rPr>
        <w:t>Contract, at</w:t>
      </w:r>
      <w:r w:rsidRPr="004E7957">
        <w:rPr>
          <w:b w:val="0"/>
          <w:color w:val="231F20"/>
          <w:spacing w:val="-14"/>
          <w:sz w:val="19"/>
          <w:szCs w:val="19"/>
        </w:rPr>
        <w:t xml:space="preserve"> </w:t>
      </w:r>
      <w:r w:rsidRPr="004E7957">
        <w:rPr>
          <w:b w:val="0"/>
          <w:color w:val="231F20"/>
          <w:sz w:val="19"/>
          <w:szCs w:val="19"/>
        </w:rPr>
        <w:t>the</w:t>
      </w:r>
      <w:r w:rsidRPr="004E7957">
        <w:rPr>
          <w:b w:val="0"/>
          <w:color w:val="231F20"/>
          <w:spacing w:val="-14"/>
          <w:sz w:val="19"/>
          <w:szCs w:val="19"/>
        </w:rPr>
        <w:t xml:space="preserve"> </w:t>
      </w:r>
      <w:r w:rsidRPr="004E7957">
        <w:rPr>
          <w:b w:val="0"/>
          <w:color w:val="231F20"/>
          <w:sz w:val="19"/>
          <w:szCs w:val="19"/>
        </w:rPr>
        <w:t>hourly</w:t>
      </w:r>
      <w:r w:rsidRPr="004E7957">
        <w:rPr>
          <w:b w:val="0"/>
          <w:color w:val="231F20"/>
          <w:spacing w:val="-14"/>
          <w:sz w:val="19"/>
          <w:szCs w:val="19"/>
        </w:rPr>
        <w:t xml:space="preserve"> </w:t>
      </w:r>
      <w:r w:rsidRPr="004E7957">
        <w:rPr>
          <w:b w:val="0"/>
          <w:color w:val="231F20"/>
          <w:sz w:val="19"/>
          <w:szCs w:val="19"/>
        </w:rPr>
        <w:t>fee</w:t>
      </w:r>
      <w:r w:rsidRPr="004E7957">
        <w:rPr>
          <w:b w:val="0"/>
          <w:color w:val="231F20"/>
          <w:spacing w:val="-14"/>
          <w:sz w:val="19"/>
          <w:szCs w:val="19"/>
        </w:rPr>
        <w:t xml:space="preserve"> </w:t>
      </w:r>
      <w:r w:rsidRPr="004E7957">
        <w:rPr>
          <w:b w:val="0"/>
          <w:color w:val="231F20"/>
          <w:sz w:val="19"/>
          <w:szCs w:val="19"/>
        </w:rPr>
        <w:t>speciﬁed</w:t>
      </w:r>
      <w:r w:rsidRPr="004E7957">
        <w:rPr>
          <w:b w:val="0"/>
          <w:color w:val="231F20"/>
          <w:spacing w:val="-14"/>
          <w:sz w:val="19"/>
          <w:szCs w:val="19"/>
        </w:rPr>
        <w:t xml:space="preserve"> </w:t>
      </w:r>
      <w:r w:rsidRPr="004E7957">
        <w:rPr>
          <w:b w:val="0"/>
          <w:color w:val="231F20"/>
          <w:sz w:val="19"/>
          <w:szCs w:val="19"/>
        </w:rPr>
        <w:t>in</w:t>
      </w:r>
      <w:r w:rsidRPr="004E7957">
        <w:rPr>
          <w:b w:val="0"/>
          <w:color w:val="231F20"/>
          <w:spacing w:val="-14"/>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Cs w:val="0"/>
          <w:color w:val="231F20"/>
          <w:sz w:val="19"/>
          <w:szCs w:val="19"/>
        </w:rPr>
        <w:t>TDS</w:t>
      </w:r>
      <w:r w:rsidRPr="004E7957">
        <w:rPr>
          <w:b w:val="0"/>
          <w:color w:val="231F20"/>
          <w:sz w:val="19"/>
          <w:szCs w:val="19"/>
        </w:rPr>
        <w:t>,</w:t>
      </w:r>
      <w:r w:rsidRPr="004E7957">
        <w:rPr>
          <w:b w:val="0"/>
          <w:color w:val="231F20"/>
          <w:spacing w:val="-14"/>
          <w:sz w:val="19"/>
          <w:szCs w:val="19"/>
        </w:rPr>
        <w:t xml:space="preserve"> </w:t>
      </w:r>
      <w:r w:rsidRPr="004E7957">
        <w:rPr>
          <w:b w:val="0"/>
          <w:color w:val="231F20"/>
          <w:sz w:val="19"/>
          <w:szCs w:val="19"/>
        </w:rPr>
        <w:t>plus</w:t>
      </w:r>
      <w:r w:rsidRPr="004E7957">
        <w:rPr>
          <w:b w:val="0"/>
          <w:color w:val="231F20"/>
          <w:spacing w:val="-14"/>
          <w:sz w:val="19"/>
          <w:szCs w:val="19"/>
        </w:rPr>
        <w:t xml:space="preserve"> </w:t>
      </w:r>
      <w:r w:rsidRPr="004E7957">
        <w:rPr>
          <w:b w:val="0"/>
          <w:color w:val="231F20"/>
          <w:sz w:val="19"/>
          <w:szCs w:val="19"/>
        </w:rPr>
        <w:t>reimbursable</w:t>
      </w:r>
      <w:r w:rsidRPr="004E7957">
        <w:rPr>
          <w:b w:val="0"/>
          <w:color w:val="231F20"/>
          <w:spacing w:val="-14"/>
          <w:sz w:val="19"/>
          <w:szCs w:val="19"/>
        </w:rPr>
        <w:t xml:space="preserve"> </w:t>
      </w:r>
      <w:r w:rsidRPr="004E7957">
        <w:rPr>
          <w:b w:val="0"/>
          <w:color w:val="231F20"/>
          <w:sz w:val="19"/>
          <w:szCs w:val="19"/>
        </w:rPr>
        <w:t>expenses.</w:t>
      </w:r>
      <w:r w:rsidRPr="004E7957">
        <w:rPr>
          <w:b w:val="0"/>
          <w:color w:val="231F20"/>
          <w:spacing w:val="-14"/>
          <w:sz w:val="19"/>
          <w:szCs w:val="19"/>
        </w:rPr>
        <w:t xml:space="preserve"> </w:t>
      </w:r>
      <w:r w:rsidRPr="004E7957">
        <w:rPr>
          <w:b w:val="0"/>
          <w:color w:val="231F20"/>
          <w:sz w:val="19"/>
          <w:szCs w:val="19"/>
        </w:rPr>
        <w:t>If</w:t>
      </w:r>
      <w:r w:rsidRPr="004E7957">
        <w:rPr>
          <w:b w:val="0"/>
          <w:color w:val="231F20"/>
          <w:spacing w:val="-14"/>
          <w:sz w:val="19"/>
          <w:szCs w:val="19"/>
        </w:rPr>
        <w:t xml:space="preserve"> </w:t>
      </w:r>
      <w:r w:rsidRPr="004E7957">
        <w:rPr>
          <w:b w:val="0"/>
          <w:color w:val="231F20"/>
          <w:sz w:val="19"/>
          <w:szCs w:val="19"/>
        </w:rPr>
        <w:t>the</w:t>
      </w:r>
      <w:r w:rsidRPr="004E7957">
        <w:rPr>
          <w:b w:val="0"/>
          <w:color w:val="231F20"/>
          <w:spacing w:val="-18"/>
          <w:sz w:val="19"/>
          <w:szCs w:val="19"/>
        </w:rPr>
        <w:t xml:space="preserve"> </w:t>
      </w:r>
      <w:r w:rsidRPr="004E7957">
        <w:rPr>
          <w:b w:val="0"/>
          <w:color w:val="231F20"/>
          <w:sz w:val="19"/>
          <w:szCs w:val="19"/>
        </w:rPr>
        <w:t>Tenderer</w:t>
      </w:r>
      <w:r w:rsidRPr="004E7957">
        <w:rPr>
          <w:b w:val="0"/>
          <w:color w:val="231F20"/>
          <w:spacing w:val="-14"/>
          <w:sz w:val="19"/>
          <w:szCs w:val="19"/>
        </w:rPr>
        <w:t xml:space="preserve"> </w:t>
      </w:r>
      <w:r w:rsidRPr="004E7957">
        <w:rPr>
          <w:b w:val="0"/>
          <w:color w:val="231F20"/>
          <w:sz w:val="19"/>
          <w:szCs w:val="19"/>
        </w:rPr>
        <w:t>disagrees</w:t>
      </w:r>
      <w:r w:rsidRPr="004E7957">
        <w:rPr>
          <w:b w:val="0"/>
          <w:color w:val="231F20"/>
          <w:spacing w:val="-14"/>
          <w:sz w:val="19"/>
          <w:szCs w:val="19"/>
        </w:rPr>
        <w:t xml:space="preserve"> </w:t>
      </w:r>
      <w:r w:rsidRPr="004E7957">
        <w:rPr>
          <w:b w:val="0"/>
          <w:color w:val="231F20"/>
          <w:sz w:val="19"/>
          <w:szCs w:val="19"/>
        </w:rPr>
        <w:t>with</w:t>
      </w:r>
      <w:r w:rsidRPr="004E7957">
        <w:rPr>
          <w:b w:val="0"/>
          <w:color w:val="231F20"/>
          <w:spacing w:val="-14"/>
          <w:sz w:val="19"/>
          <w:szCs w:val="19"/>
        </w:rPr>
        <w:t xml:space="preserve"> </w:t>
      </w:r>
      <w:r w:rsidRPr="004E7957">
        <w:rPr>
          <w:b w:val="0"/>
          <w:color w:val="231F20"/>
          <w:sz w:val="19"/>
          <w:szCs w:val="19"/>
        </w:rPr>
        <w:t>this</w:t>
      </w:r>
      <w:r w:rsidRPr="004E7957">
        <w:rPr>
          <w:b w:val="0"/>
          <w:color w:val="231F20"/>
          <w:spacing w:val="-14"/>
          <w:sz w:val="19"/>
          <w:szCs w:val="19"/>
        </w:rPr>
        <w:t xml:space="preserve"> </w:t>
      </w:r>
      <w:r w:rsidRPr="004E7957">
        <w:rPr>
          <w:b w:val="0"/>
          <w:color w:val="231F20"/>
          <w:sz w:val="19"/>
          <w:szCs w:val="19"/>
        </w:rPr>
        <w:t>proposal, the</w:t>
      </w:r>
      <w:r w:rsidRPr="004E7957">
        <w:rPr>
          <w:b w:val="0"/>
          <w:color w:val="231F20"/>
          <w:spacing w:val="-18"/>
          <w:sz w:val="19"/>
          <w:szCs w:val="19"/>
        </w:rPr>
        <w:t xml:space="preserve"> </w:t>
      </w:r>
      <w:r w:rsidRPr="004E7957">
        <w:rPr>
          <w:b w:val="0"/>
          <w:color w:val="231F20"/>
          <w:sz w:val="19"/>
          <w:szCs w:val="19"/>
        </w:rPr>
        <w:t>Tenderer</w:t>
      </w:r>
      <w:r w:rsidRPr="004E7957">
        <w:rPr>
          <w:b w:val="0"/>
          <w:color w:val="231F20"/>
          <w:spacing w:val="-14"/>
          <w:sz w:val="19"/>
          <w:szCs w:val="19"/>
        </w:rPr>
        <w:t xml:space="preserve"> </w:t>
      </w:r>
      <w:r w:rsidRPr="004E7957">
        <w:rPr>
          <w:b w:val="0"/>
          <w:color w:val="231F20"/>
          <w:sz w:val="19"/>
          <w:szCs w:val="19"/>
        </w:rPr>
        <w:t>should</w:t>
      </w:r>
      <w:r w:rsidRPr="004E7957">
        <w:rPr>
          <w:b w:val="0"/>
          <w:color w:val="231F20"/>
          <w:spacing w:val="-14"/>
          <w:sz w:val="19"/>
          <w:szCs w:val="19"/>
        </w:rPr>
        <w:t xml:space="preserve"> </w:t>
      </w:r>
      <w:r w:rsidRPr="004E7957">
        <w:rPr>
          <w:b w:val="0"/>
          <w:color w:val="231F20"/>
          <w:sz w:val="19"/>
          <w:szCs w:val="19"/>
        </w:rPr>
        <w:t>so</w:t>
      </w:r>
      <w:r w:rsidRPr="004E7957">
        <w:rPr>
          <w:b w:val="0"/>
          <w:color w:val="231F20"/>
          <w:spacing w:val="-14"/>
          <w:sz w:val="19"/>
          <w:szCs w:val="19"/>
        </w:rPr>
        <w:t xml:space="preserve"> </w:t>
      </w:r>
      <w:r w:rsidRPr="004E7957">
        <w:rPr>
          <w:b w:val="0"/>
          <w:color w:val="231F20"/>
          <w:sz w:val="19"/>
          <w:szCs w:val="19"/>
        </w:rPr>
        <w:t>state</w:t>
      </w:r>
      <w:r w:rsidRPr="004E7957">
        <w:rPr>
          <w:b w:val="0"/>
          <w:color w:val="231F20"/>
          <w:spacing w:val="-14"/>
          <w:sz w:val="19"/>
          <w:szCs w:val="19"/>
        </w:rPr>
        <w:t xml:space="preserve"> </w:t>
      </w:r>
      <w:r w:rsidRPr="004E7957">
        <w:rPr>
          <w:b w:val="0"/>
          <w:color w:val="231F20"/>
          <w:sz w:val="19"/>
          <w:szCs w:val="19"/>
        </w:rPr>
        <w:t>in</w:t>
      </w:r>
      <w:r w:rsidRPr="004E7957">
        <w:rPr>
          <w:b w:val="0"/>
          <w:color w:val="231F20"/>
          <w:spacing w:val="-14"/>
          <w:sz w:val="19"/>
          <w:szCs w:val="19"/>
        </w:rPr>
        <w:t xml:space="preserve"> </w:t>
      </w:r>
      <w:r w:rsidRPr="004E7957">
        <w:rPr>
          <w:b w:val="0"/>
          <w:color w:val="231F20"/>
          <w:sz w:val="19"/>
          <w:szCs w:val="19"/>
        </w:rPr>
        <w:t>his</w:t>
      </w:r>
      <w:r w:rsidRPr="004E7957">
        <w:rPr>
          <w:b w:val="0"/>
          <w:color w:val="231F20"/>
          <w:spacing w:val="-18"/>
          <w:sz w:val="19"/>
          <w:szCs w:val="19"/>
        </w:rPr>
        <w:t xml:space="preserve"> </w:t>
      </w:r>
      <w:r w:rsidRPr="004E7957">
        <w:rPr>
          <w:b w:val="0"/>
          <w:color w:val="231F20"/>
          <w:spacing w:val="-5"/>
          <w:sz w:val="19"/>
          <w:szCs w:val="19"/>
        </w:rPr>
        <w:t>Tender.</w:t>
      </w:r>
      <w:r w:rsidRPr="004E7957">
        <w:rPr>
          <w:b w:val="0"/>
          <w:color w:val="231F20"/>
          <w:spacing w:val="-14"/>
          <w:sz w:val="19"/>
          <w:szCs w:val="19"/>
        </w:rPr>
        <w:t xml:space="preserve"> </w:t>
      </w:r>
      <w:r w:rsidRPr="004E7957">
        <w:rPr>
          <w:b w:val="0"/>
          <w:color w:val="231F20"/>
          <w:sz w:val="19"/>
          <w:szCs w:val="19"/>
        </w:rPr>
        <w:t>If,</w:t>
      </w:r>
      <w:r w:rsidRPr="004E7957">
        <w:rPr>
          <w:b w:val="0"/>
          <w:color w:val="231F20"/>
          <w:spacing w:val="-14"/>
          <w:sz w:val="19"/>
          <w:szCs w:val="19"/>
        </w:rPr>
        <w:t xml:space="preserve"> </w:t>
      </w:r>
      <w:r w:rsidRPr="004E7957">
        <w:rPr>
          <w:b w:val="0"/>
          <w:color w:val="231F20"/>
          <w:sz w:val="19"/>
          <w:szCs w:val="19"/>
        </w:rPr>
        <w:t>in</w:t>
      </w:r>
      <w:r w:rsidRPr="004E7957">
        <w:rPr>
          <w:b w:val="0"/>
          <w:color w:val="231F20"/>
          <w:spacing w:val="-14"/>
          <w:sz w:val="19"/>
          <w:szCs w:val="19"/>
        </w:rPr>
        <w:t xml:space="preserve"> </w:t>
      </w:r>
      <w:r w:rsidRPr="004E7957">
        <w:rPr>
          <w:b w:val="0"/>
          <w:color w:val="231F20"/>
          <w:sz w:val="19"/>
          <w:szCs w:val="19"/>
        </w:rPr>
        <w:t>the</w:t>
      </w:r>
      <w:r w:rsidRPr="004E7957">
        <w:rPr>
          <w:b w:val="0"/>
          <w:color w:val="231F20"/>
          <w:spacing w:val="-14"/>
          <w:sz w:val="19"/>
          <w:szCs w:val="19"/>
        </w:rPr>
        <w:t xml:space="preserve"> </w:t>
      </w:r>
      <w:r w:rsidRPr="004E7957">
        <w:rPr>
          <w:b w:val="0"/>
          <w:color w:val="231F20"/>
          <w:sz w:val="19"/>
          <w:szCs w:val="19"/>
        </w:rPr>
        <w:t>Letter</w:t>
      </w:r>
      <w:r w:rsidRPr="004E7957">
        <w:rPr>
          <w:b w:val="0"/>
          <w:color w:val="231F20"/>
          <w:spacing w:val="-14"/>
          <w:sz w:val="19"/>
          <w:szCs w:val="19"/>
        </w:rPr>
        <w:t xml:space="preserve"> </w:t>
      </w:r>
      <w:r w:rsidRPr="004E7957">
        <w:rPr>
          <w:b w:val="0"/>
          <w:color w:val="231F20"/>
          <w:sz w:val="19"/>
          <w:szCs w:val="19"/>
        </w:rPr>
        <w:t>of</w:t>
      </w:r>
      <w:r w:rsidRPr="004E7957">
        <w:rPr>
          <w:b w:val="0"/>
          <w:color w:val="231F20"/>
          <w:spacing w:val="-26"/>
          <w:sz w:val="19"/>
          <w:szCs w:val="19"/>
        </w:rPr>
        <w:t xml:space="preserve"> </w:t>
      </w:r>
      <w:r w:rsidRPr="004E7957">
        <w:rPr>
          <w:b w:val="0"/>
          <w:color w:val="231F20"/>
          <w:sz w:val="19"/>
          <w:szCs w:val="19"/>
        </w:rPr>
        <w:t>Acceptance,</w:t>
      </w:r>
      <w:r w:rsidRPr="004E7957">
        <w:rPr>
          <w:b w:val="0"/>
          <w:color w:val="231F20"/>
          <w:spacing w:val="-14"/>
          <w:sz w:val="19"/>
          <w:szCs w:val="19"/>
        </w:rPr>
        <w:t xml:space="preserve"> </w:t>
      </w:r>
      <w:r w:rsidRPr="004E7957">
        <w:rPr>
          <w:b w:val="0"/>
          <w:color w:val="231F20"/>
          <w:sz w:val="19"/>
          <w:szCs w:val="19"/>
        </w:rPr>
        <w:t>the</w:t>
      </w:r>
      <w:r w:rsidRPr="004E7957">
        <w:rPr>
          <w:b w:val="0"/>
          <w:color w:val="231F20"/>
          <w:spacing w:val="-14"/>
          <w:sz w:val="19"/>
          <w:szCs w:val="19"/>
        </w:rPr>
        <w:t xml:space="preserve"> </w:t>
      </w:r>
      <w:r w:rsidRPr="004E7957">
        <w:rPr>
          <w:b w:val="0"/>
          <w:color w:val="231F20"/>
          <w:sz w:val="19"/>
          <w:szCs w:val="19"/>
        </w:rPr>
        <w:t>Procuring</w:t>
      </w:r>
      <w:r w:rsidRPr="004E7957">
        <w:rPr>
          <w:b w:val="0"/>
          <w:color w:val="231F20"/>
          <w:spacing w:val="-14"/>
          <w:sz w:val="19"/>
          <w:szCs w:val="19"/>
        </w:rPr>
        <w:t xml:space="preserve"> </w:t>
      </w:r>
      <w:r w:rsidRPr="004E7957">
        <w:rPr>
          <w:b w:val="0"/>
          <w:color w:val="231F20"/>
          <w:sz w:val="19"/>
          <w:szCs w:val="19"/>
        </w:rPr>
        <w:t>Entity</w:t>
      </w:r>
      <w:r w:rsidRPr="004E7957">
        <w:rPr>
          <w:b w:val="0"/>
          <w:color w:val="231F20"/>
          <w:spacing w:val="-14"/>
          <w:sz w:val="19"/>
          <w:szCs w:val="19"/>
        </w:rPr>
        <w:t xml:space="preserve"> </w:t>
      </w:r>
      <w:r w:rsidRPr="004E7957">
        <w:rPr>
          <w:b w:val="0"/>
          <w:color w:val="231F20"/>
          <w:sz w:val="19"/>
          <w:szCs w:val="19"/>
        </w:rPr>
        <w:t>does</w:t>
      </w:r>
      <w:r w:rsidRPr="004E7957">
        <w:rPr>
          <w:b w:val="0"/>
          <w:color w:val="231F20"/>
          <w:spacing w:val="-14"/>
          <w:sz w:val="19"/>
          <w:szCs w:val="19"/>
        </w:rPr>
        <w:t xml:space="preserve"> </w:t>
      </w:r>
      <w:r w:rsidRPr="004E7957">
        <w:rPr>
          <w:b w:val="0"/>
          <w:color w:val="231F20"/>
          <w:sz w:val="19"/>
          <w:szCs w:val="19"/>
        </w:rPr>
        <w:t>not</w:t>
      </w:r>
      <w:r w:rsidRPr="004E7957">
        <w:rPr>
          <w:b w:val="0"/>
          <w:color w:val="231F20"/>
          <w:spacing w:val="-14"/>
          <w:sz w:val="19"/>
          <w:szCs w:val="19"/>
        </w:rPr>
        <w:t xml:space="preserve"> </w:t>
      </w:r>
      <w:r w:rsidRPr="004E7957">
        <w:rPr>
          <w:b w:val="0"/>
          <w:color w:val="231F20"/>
          <w:sz w:val="19"/>
          <w:szCs w:val="19"/>
        </w:rPr>
        <w:t>agree</w:t>
      </w:r>
      <w:r w:rsidRPr="004E7957">
        <w:rPr>
          <w:b w:val="0"/>
          <w:color w:val="231F20"/>
          <w:spacing w:val="-14"/>
          <w:sz w:val="19"/>
          <w:szCs w:val="19"/>
        </w:rPr>
        <w:t xml:space="preserve"> </w:t>
      </w:r>
      <w:r w:rsidRPr="004E7957">
        <w:rPr>
          <w:b w:val="0"/>
          <w:color w:val="231F20"/>
          <w:sz w:val="19"/>
          <w:szCs w:val="19"/>
        </w:rPr>
        <w:t>on the</w:t>
      </w:r>
      <w:r w:rsidRPr="004E7957">
        <w:rPr>
          <w:b w:val="0"/>
          <w:color w:val="231F20"/>
          <w:spacing w:val="-17"/>
          <w:sz w:val="19"/>
          <w:szCs w:val="19"/>
        </w:rPr>
        <w:t xml:space="preserve"> </w:t>
      </w:r>
      <w:r w:rsidRPr="004E7957">
        <w:rPr>
          <w:b w:val="0"/>
          <w:color w:val="231F20"/>
          <w:sz w:val="19"/>
          <w:szCs w:val="19"/>
        </w:rPr>
        <w:t>appointment</w:t>
      </w:r>
      <w:r w:rsidRPr="004E7957">
        <w:rPr>
          <w:b w:val="0"/>
          <w:color w:val="231F20"/>
          <w:spacing w:val="-18"/>
          <w:sz w:val="19"/>
          <w:szCs w:val="19"/>
        </w:rPr>
        <w:t xml:space="preserve"> </w:t>
      </w:r>
      <w:r w:rsidRPr="004E7957">
        <w:rPr>
          <w:b w:val="0"/>
          <w:color w:val="231F20"/>
          <w:sz w:val="19"/>
          <w:szCs w:val="19"/>
        </w:rPr>
        <w:t>of</w:t>
      </w:r>
      <w:r w:rsidRPr="004E7957">
        <w:rPr>
          <w:b w:val="0"/>
          <w:color w:val="231F20"/>
          <w:spacing w:val="-17"/>
          <w:sz w:val="19"/>
          <w:szCs w:val="19"/>
        </w:rPr>
        <w:t xml:space="preserve"> </w:t>
      </w:r>
      <w:r w:rsidRPr="004E7957">
        <w:rPr>
          <w:b w:val="0"/>
          <w:color w:val="231F20"/>
          <w:sz w:val="19"/>
          <w:szCs w:val="19"/>
        </w:rPr>
        <w:t>the</w:t>
      </w:r>
      <w:r w:rsidRPr="004E7957">
        <w:rPr>
          <w:b w:val="0"/>
          <w:color w:val="231F20"/>
          <w:spacing w:val="-30"/>
          <w:sz w:val="19"/>
          <w:szCs w:val="19"/>
        </w:rPr>
        <w:t xml:space="preserve"> </w:t>
      </w:r>
      <w:r w:rsidRPr="004E7957">
        <w:rPr>
          <w:b w:val="0"/>
          <w:color w:val="231F20"/>
          <w:sz w:val="19"/>
          <w:szCs w:val="19"/>
        </w:rPr>
        <w:t>Adjudicator,</w:t>
      </w:r>
      <w:r w:rsidRPr="004E7957">
        <w:rPr>
          <w:b w:val="0"/>
          <w:color w:val="231F20"/>
          <w:spacing w:val="-17"/>
          <w:sz w:val="19"/>
          <w:szCs w:val="19"/>
        </w:rPr>
        <w:t xml:space="preserve"> </w:t>
      </w:r>
      <w:r w:rsidRPr="004E7957">
        <w:rPr>
          <w:b w:val="0"/>
          <w:color w:val="231F20"/>
          <w:sz w:val="19"/>
          <w:szCs w:val="19"/>
        </w:rPr>
        <w:t>the</w:t>
      </w:r>
      <w:r w:rsidRPr="004E7957">
        <w:rPr>
          <w:b w:val="0"/>
          <w:color w:val="231F20"/>
          <w:spacing w:val="-17"/>
          <w:sz w:val="19"/>
          <w:szCs w:val="19"/>
        </w:rPr>
        <w:t xml:space="preserve"> </w:t>
      </w:r>
      <w:r w:rsidRPr="004E7957">
        <w:rPr>
          <w:b w:val="0"/>
          <w:color w:val="231F20"/>
          <w:sz w:val="19"/>
          <w:szCs w:val="19"/>
        </w:rPr>
        <w:t>Procuring</w:t>
      </w:r>
      <w:r w:rsidRPr="004E7957">
        <w:rPr>
          <w:b w:val="0"/>
          <w:color w:val="231F20"/>
          <w:spacing w:val="-17"/>
          <w:sz w:val="19"/>
          <w:szCs w:val="19"/>
        </w:rPr>
        <w:t xml:space="preserve"> </w:t>
      </w:r>
      <w:r w:rsidRPr="004E7957">
        <w:rPr>
          <w:b w:val="0"/>
          <w:color w:val="231F20"/>
          <w:sz w:val="19"/>
          <w:szCs w:val="19"/>
        </w:rPr>
        <w:t>Entity</w:t>
      </w:r>
      <w:r w:rsidRPr="004E7957">
        <w:rPr>
          <w:b w:val="0"/>
          <w:color w:val="231F20"/>
          <w:spacing w:val="-18"/>
          <w:sz w:val="19"/>
          <w:szCs w:val="19"/>
        </w:rPr>
        <w:t xml:space="preserve"> </w:t>
      </w:r>
      <w:r w:rsidRPr="004E7957">
        <w:rPr>
          <w:b w:val="0"/>
          <w:color w:val="231F20"/>
          <w:sz w:val="19"/>
          <w:szCs w:val="19"/>
        </w:rPr>
        <w:t>will</w:t>
      </w:r>
      <w:r w:rsidRPr="004E7957">
        <w:rPr>
          <w:b w:val="0"/>
          <w:color w:val="231F20"/>
          <w:spacing w:val="-17"/>
          <w:sz w:val="19"/>
          <w:szCs w:val="19"/>
        </w:rPr>
        <w:t xml:space="preserve"> </w:t>
      </w:r>
      <w:r w:rsidRPr="004E7957">
        <w:rPr>
          <w:b w:val="0"/>
          <w:color w:val="231F20"/>
          <w:sz w:val="19"/>
          <w:szCs w:val="19"/>
        </w:rPr>
        <w:t>request</w:t>
      </w:r>
      <w:r w:rsidRPr="004E7957">
        <w:rPr>
          <w:b w:val="0"/>
          <w:color w:val="231F20"/>
          <w:spacing w:val="-17"/>
          <w:sz w:val="19"/>
          <w:szCs w:val="19"/>
        </w:rPr>
        <w:t xml:space="preserve"> </w:t>
      </w:r>
      <w:r w:rsidRPr="004E7957">
        <w:rPr>
          <w:b w:val="0"/>
          <w:color w:val="231F20"/>
          <w:sz w:val="19"/>
          <w:szCs w:val="19"/>
        </w:rPr>
        <w:t>the</w:t>
      </w:r>
      <w:r w:rsidRPr="004E7957">
        <w:rPr>
          <w:b w:val="0"/>
          <w:color w:val="231F20"/>
          <w:spacing w:val="-30"/>
          <w:sz w:val="19"/>
          <w:szCs w:val="19"/>
        </w:rPr>
        <w:t xml:space="preserve"> </w:t>
      </w:r>
      <w:r w:rsidRPr="004E7957">
        <w:rPr>
          <w:b w:val="0"/>
          <w:color w:val="231F20"/>
          <w:sz w:val="19"/>
          <w:szCs w:val="19"/>
        </w:rPr>
        <w:t>Appointing</w:t>
      </w:r>
      <w:r w:rsidRPr="004E7957">
        <w:rPr>
          <w:b w:val="0"/>
          <w:color w:val="231F20"/>
          <w:spacing w:val="-30"/>
          <w:sz w:val="19"/>
          <w:szCs w:val="19"/>
        </w:rPr>
        <w:t xml:space="preserve"> </w:t>
      </w:r>
      <w:r w:rsidRPr="004E7957">
        <w:rPr>
          <w:b w:val="0"/>
          <w:color w:val="231F20"/>
          <w:sz w:val="19"/>
          <w:szCs w:val="19"/>
        </w:rPr>
        <w:t>Authority</w:t>
      </w:r>
      <w:r w:rsidRPr="004E7957">
        <w:rPr>
          <w:b w:val="0"/>
          <w:color w:val="231F20"/>
          <w:spacing w:val="-17"/>
          <w:sz w:val="19"/>
          <w:szCs w:val="19"/>
        </w:rPr>
        <w:t xml:space="preserve"> </w:t>
      </w:r>
      <w:r w:rsidRPr="004E7957">
        <w:rPr>
          <w:b w:val="0"/>
          <w:color w:val="231F20"/>
          <w:sz w:val="19"/>
          <w:szCs w:val="19"/>
        </w:rPr>
        <w:t>designated</w:t>
      </w:r>
      <w:r w:rsidRPr="004E7957">
        <w:rPr>
          <w:b w:val="0"/>
          <w:color w:val="231F20"/>
          <w:spacing w:val="-18"/>
          <w:sz w:val="19"/>
          <w:szCs w:val="19"/>
        </w:rPr>
        <w:t xml:space="preserve"> </w:t>
      </w:r>
      <w:r w:rsidRPr="004E7957">
        <w:rPr>
          <w:b w:val="0"/>
          <w:color w:val="231F20"/>
          <w:sz w:val="19"/>
          <w:szCs w:val="19"/>
        </w:rPr>
        <w:t>in</w:t>
      </w:r>
      <w:r w:rsidRPr="004E7957">
        <w:rPr>
          <w:b w:val="0"/>
          <w:color w:val="231F20"/>
          <w:spacing w:val="-17"/>
          <w:sz w:val="19"/>
          <w:szCs w:val="19"/>
        </w:rPr>
        <w:t xml:space="preserve"> </w:t>
      </w:r>
      <w:r w:rsidRPr="004E7957">
        <w:rPr>
          <w:b w:val="0"/>
          <w:color w:val="231F20"/>
          <w:sz w:val="19"/>
          <w:szCs w:val="19"/>
        </w:rPr>
        <w:t>the Special</w:t>
      </w:r>
      <w:r w:rsidRPr="004E7957">
        <w:rPr>
          <w:b w:val="0"/>
          <w:color w:val="231F20"/>
          <w:spacing w:val="-11"/>
          <w:sz w:val="19"/>
          <w:szCs w:val="19"/>
        </w:rPr>
        <w:t xml:space="preserve"> </w:t>
      </w:r>
      <w:r w:rsidRPr="004E7957">
        <w:rPr>
          <w:b w:val="0"/>
          <w:color w:val="231F20"/>
          <w:sz w:val="19"/>
          <w:szCs w:val="19"/>
        </w:rPr>
        <w:t>Conditions</w:t>
      </w:r>
      <w:r w:rsidRPr="004E7957">
        <w:rPr>
          <w:b w:val="0"/>
          <w:color w:val="231F20"/>
          <w:spacing w:val="-11"/>
          <w:sz w:val="19"/>
          <w:szCs w:val="19"/>
        </w:rPr>
        <w:t xml:space="preserve"> </w:t>
      </w:r>
      <w:r w:rsidRPr="004E7957">
        <w:rPr>
          <w:b w:val="0"/>
          <w:color w:val="231F20"/>
          <w:sz w:val="19"/>
          <w:szCs w:val="19"/>
        </w:rPr>
        <w:t>of</w:t>
      </w:r>
      <w:r w:rsidRPr="004E7957">
        <w:rPr>
          <w:b w:val="0"/>
          <w:color w:val="231F20"/>
          <w:spacing w:val="-11"/>
          <w:sz w:val="19"/>
          <w:szCs w:val="19"/>
        </w:rPr>
        <w:t xml:space="preserve"> </w:t>
      </w:r>
      <w:r w:rsidRPr="004E7957">
        <w:rPr>
          <w:b w:val="0"/>
          <w:color w:val="231F20"/>
          <w:sz w:val="19"/>
          <w:szCs w:val="19"/>
        </w:rPr>
        <w:t>Contract</w:t>
      </w:r>
      <w:r w:rsidRPr="004E7957">
        <w:rPr>
          <w:b w:val="0"/>
          <w:color w:val="231F20"/>
          <w:spacing w:val="-11"/>
          <w:sz w:val="19"/>
          <w:szCs w:val="19"/>
        </w:rPr>
        <w:t xml:space="preserve"> </w:t>
      </w:r>
      <w:r w:rsidRPr="004E7957">
        <w:rPr>
          <w:b w:val="0"/>
          <w:color w:val="231F20"/>
          <w:sz w:val="19"/>
          <w:szCs w:val="19"/>
        </w:rPr>
        <w:t>(SCC)</w:t>
      </w:r>
      <w:r w:rsidRPr="004E7957">
        <w:rPr>
          <w:b w:val="0"/>
          <w:color w:val="231F20"/>
          <w:spacing w:val="-11"/>
          <w:sz w:val="19"/>
          <w:szCs w:val="19"/>
        </w:rPr>
        <w:t xml:space="preserve"> </w:t>
      </w:r>
      <w:r w:rsidRPr="004E7957">
        <w:rPr>
          <w:b w:val="0"/>
          <w:color w:val="231F20"/>
          <w:sz w:val="19"/>
          <w:szCs w:val="19"/>
        </w:rPr>
        <w:t>pursuant</w:t>
      </w:r>
      <w:r w:rsidRPr="004E7957">
        <w:rPr>
          <w:b w:val="0"/>
          <w:color w:val="231F20"/>
          <w:spacing w:val="-11"/>
          <w:sz w:val="19"/>
          <w:szCs w:val="19"/>
        </w:rPr>
        <w:t xml:space="preserve"> </w:t>
      </w:r>
      <w:r w:rsidRPr="004E7957">
        <w:rPr>
          <w:b w:val="0"/>
          <w:color w:val="231F20"/>
          <w:sz w:val="19"/>
          <w:szCs w:val="19"/>
        </w:rPr>
        <w:t>to</w:t>
      </w:r>
      <w:r w:rsidRPr="004E7957">
        <w:rPr>
          <w:b w:val="0"/>
          <w:color w:val="231F20"/>
          <w:spacing w:val="-11"/>
          <w:sz w:val="19"/>
          <w:szCs w:val="19"/>
        </w:rPr>
        <w:t xml:space="preserve"> </w:t>
      </w:r>
      <w:r w:rsidRPr="004E7957">
        <w:rPr>
          <w:b w:val="0"/>
          <w:color w:val="231F20"/>
          <w:sz w:val="19"/>
          <w:szCs w:val="19"/>
        </w:rPr>
        <w:t>Clause</w:t>
      </w:r>
      <w:r w:rsidRPr="004E7957">
        <w:rPr>
          <w:b w:val="0"/>
          <w:color w:val="231F20"/>
          <w:spacing w:val="-11"/>
          <w:sz w:val="19"/>
          <w:szCs w:val="19"/>
        </w:rPr>
        <w:t xml:space="preserve"> </w:t>
      </w:r>
      <w:r w:rsidRPr="004E7957">
        <w:rPr>
          <w:b w:val="0"/>
          <w:color w:val="231F20"/>
          <w:sz w:val="19"/>
          <w:szCs w:val="19"/>
        </w:rPr>
        <w:t>23.1</w:t>
      </w:r>
      <w:r w:rsidRPr="004E7957">
        <w:rPr>
          <w:b w:val="0"/>
          <w:color w:val="231F20"/>
          <w:spacing w:val="-11"/>
          <w:sz w:val="19"/>
          <w:szCs w:val="19"/>
        </w:rPr>
        <w:t xml:space="preserve"> </w:t>
      </w:r>
      <w:r w:rsidRPr="004E7957">
        <w:rPr>
          <w:b w:val="0"/>
          <w:color w:val="231F20"/>
          <w:sz w:val="19"/>
          <w:szCs w:val="19"/>
        </w:rPr>
        <w:t>of</w:t>
      </w:r>
      <w:r w:rsidRPr="004E7957">
        <w:rPr>
          <w:b w:val="0"/>
          <w:color w:val="231F20"/>
          <w:spacing w:val="-11"/>
          <w:sz w:val="19"/>
          <w:szCs w:val="19"/>
        </w:rPr>
        <w:t xml:space="preserve"> </w:t>
      </w:r>
      <w:r w:rsidRPr="004E7957">
        <w:rPr>
          <w:b w:val="0"/>
          <w:color w:val="231F20"/>
          <w:sz w:val="19"/>
          <w:szCs w:val="19"/>
        </w:rPr>
        <w:t>the</w:t>
      </w:r>
      <w:r w:rsidRPr="004E7957">
        <w:rPr>
          <w:b w:val="0"/>
          <w:color w:val="231F20"/>
          <w:spacing w:val="-11"/>
          <w:sz w:val="19"/>
          <w:szCs w:val="19"/>
        </w:rPr>
        <w:t xml:space="preserve"> </w:t>
      </w:r>
      <w:r w:rsidRPr="004E7957">
        <w:rPr>
          <w:b w:val="0"/>
          <w:color w:val="231F20"/>
          <w:sz w:val="19"/>
          <w:szCs w:val="19"/>
        </w:rPr>
        <w:t>General</w:t>
      </w:r>
      <w:r w:rsidRPr="004E7957">
        <w:rPr>
          <w:b w:val="0"/>
          <w:color w:val="231F20"/>
          <w:spacing w:val="-11"/>
          <w:sz w:val="19"/>
          <w:szCs w:val="19"/>
        </w:rPr>
        <w:t xml:space="preserve"> </w:t>
      </w:r>
      <w:r w:rsidRPr="004E7957">
        <w:rPr>
          <w:b w:val="0"/>
          <w:color w:val="231F20"/>
          <w:sz w:val="19"/>
          <w:szCs w:val="19"/>
        </w:rPr>
        <w:t>Conditions</w:t>
      </w:r>
      <w:r w:rsidRPr="004E7957">
        <w:rPr>
          <w:b w:val="0"/>
          <w:color w:val="231F20"/>
          <w:spacing w:val="-11"/>
          <w:sz w:val="19"/>
          <w:szCs w:val="19"/>
        </w:rPr>
        <w:t xml:space="preserve"> </w:t>
      </w:r>
      <w:r w:rsidRPr="004E7957">
        <w:rPr>
          <w:b w:val="0"/>
          <w:color w:val="231F20"/>
          <w:sz w:val="19"/>
          <w:szCs w:val="19"/>
        </w:rPr>
        <w:t>of</w:t>
      </w:r>
      <w:r w:rsidRPr="004E7957">
        <w:rPr>
          <w:b w:val="0"/>
          <w:color w:val="231F20"/>
          <w:spacing w:val="-11"/>
          <w:sz w:val="19"/>
          <w:szCs w:val="19"/>
        </w:rPr>
        <w:t xml:space="preserve"> </w:t>
      </w:r>
      <w:r w:rsidRPr="004E7957">
        <w:rPr>
          <w:b w:val="0"/>
          <w:color w:val="231F20"/>
          <w:sz w:val="19"/>
          <w:szCs w:val="19"/>
        </w:rPr>
        <w:t>Contract</w:t>
      </w:r>
      <w:r w:rsidRPr="004E7957">
        <w:rPr>
          <w:b w:val="0"/>
          <w:color w:val="231F20"/>
          <w:spacing w:val="-11"/>
          <w:sz w:val="19"/>
          <w:szCs w:val="19"/>
        </w:rPr>
        <w:t xml:space="preserve"> </w:t>
      </w:r>
      <w:r w:rsidRPr="004E7957">
        <w:rPr>
          <w:b w:val="0"/>
          <w:color w:val="231F20"/>
          <w:sz w:val="19"/>
          <w:szCs w:val="19"/>
        </w:rPr>
        <w:t>(GCC),</w:t>
      </w:r>
      <w:r w:rsidRPr="004E7957">
        <w:rPr>
          <w:b w:val="0"/>
          <w:color w:val="231F20"/>
          <w:spacing w:val="-11"/>
          <w:sz w:val="19"/>
          <w:szCs w:val="19"/>
        </w:rPr>
        <w:t xml:space="preserve"> </w:t>
      </w:r>
      <w:r w:rsidRPr="004E7957">
        <w:rPr>
          <w:b w:val="0"/>
          <w:color w:val="231F20"/>
          <w:sz w:val="19"/>
          <w:szCs w:val="19"/>
        </w:rPr>
        <w:t>to appoint</w:t>
      </w:r>
      <w:r w:rsidRPr="004E7957">
        <w:rPr>
          <w:b w:val="0"/>
          <w:color w:val="231F20"/>
          <w:spacing w:val="-24"/>
          <w:sz w:val="19"/>
          <w:szCs w:val="19"/>
        </w:rPr>
        <w:t xml:space="preserve"> </w:t>
      </w:r>
      <w:r w:rsidRPr="004E7957">
        <w:rPr>
          <w:b w:val="0"/>
          <w:color w:val="231F20"/>
          <w:sz w:val="19"/>
          <w:szCs w:val="19"/>
        </w:rPr>
        <w:t>the</w:t>
      </w:r>
      <w:r w:rsidRPr="004E7957">
        <w:rPr>
          <w:b w:val="0"/>
          <w:color w:val="231F20"/>
          <w:spacing w:val="-36"/>
          <w:sz w:val="19"/>
          <w:szCs w:val="19"/>
        </w:rPr>
        <w:t xml:space="preserve"> </w:t>
      </w:r>
      <w:r w:rsidRPr="004E7957">
        <w:rPr>
          <w:b w:val="0"/>
          <w:color w:val="231F20"/>
          <w:sz w:val="19"/>
          <w:szCs w:val="19"/>
        </w:rPr>
        <w:t>Adjudicator.</w:t>
      </w:r>
    </w:p>
    <w:p w14:paraId="1422CA87"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53" w:name="_TOC_250066"/>
      <w:r w:rsidRPr="004E7957">
        <w:rPr>
          <w:color w:val="231F20"/>
          <w:sz w:val="19"/>
          <w:szCs w:val="19"/>
        </w:rPr>
        <w:t>Performance</w:t>
      </w:r>
      <w:r w:rsidRPr="004E7957">
        <w:rPr>
          <w:color w:val="231F20"/>
          <w:spacing w:val="-23"/>
          <w:sz w:val="19"/>
          <w:szCs w:val="19"/>
        </w:rPr>
        <w:t xml:space="preserve"> </w:t>
      </w:r>
      <w:bookmarkEnd w:id="53"/>
      <w:r w:rsidRPr="004E7957">
        <w:rPr>
          <w:color w:val="231F20"/>
          <w:sz w:val="19"/>
          <w:szCs w:val="19"/>
        </w:rPr>
        <w:t>Security</w:t>
      </w:r>
    </w:p>
    <w:p w14:paraId="15C05CCF" w14:textId="77777777" w:rsidR="00043AB3" w:rsidRPr="004E7957" w:rsidRDefault="00043AB3" w:rsidP="00043AB3">
      <w:pPr>
        <w:pStyle w:val="Heading3"/>
        <w:numPr>
          <w:ilvl w:val="1"/>
          <w:numId w:val="99"/>
        </w:numPr>
        <w:tabs>
          <w:tab w:val="left" w:pos="993"/>
        </w:tabs>
        <w:spacing w:before="80"/>
        <w:ind w:left="993" w:right="-1" w:hanging="567"/>
        <w:jc w:val="both"/>
        <w:rPr>
          <w:b w:val="0"/>
          <w:color w:val="231F20"/>
          <w:sz w:val="19"/>
          <w:szCs w:val="19"/>
        </w:rPr>
      </w:pPr>
      <w:r w:rsidRPr="004E7957">
        <w:rPr>
          <w:b w:val="0"/>
          <w:color w:val="231F20"/>
          <w:sz w:val="19"/>
          <w:szCs w:val="19"/>
        </w:rPr>
        <w:t>Within</w:t>
      </w:r>
      <w:r w:rsidRPr="004E7957">
        <w:rPr>
          <w:b w:val="0"/>
          <w:color w:val="231F20"/>
          <w:spacing w:val="-16"/>
          <w:sz w:val="19"/>
          <w:szCs w:val="19"/>
        </w:rPr>
        <w:t xml:space="preserve"> </w:t>
      </w:r>
      <w:r w:rsidRPr="004E7957">
        <w:rPr>
          <w:b w:val="0"/>
          <w:color w:val="231F20"/>
          <w:sz w:val="19"/>
          <w:szCs w:val="19"/>
        </w:rPr>
        <w:t>twenty-one</w:t>
      </w:r>
      <w:r w:rsidRPr="004E7957">
        <w:rPr>
          <w:b w:val="0"/>
          <w:color w:val="231F20"/>
          <w:spacing w:val="-16"/>
          <w:sz w:val="19"/>
          <w:szCs w:val="19"/>
        </w:rPr>
        <w:t xml:space="preserve"> </w:t>
      </w:r>
      <w:r w:rsidRPr="004E7957">
        <w:rPr>
          <w:b w:val="0"/>
          <w:color w:val="231F20"/>
          <w:sz w:val="19"/>
          <w:szCs w:val="19"/>
        </w:rPr>
        <w:t>(21</w:t>
      </w:r>
      <w:r w:rsidRPr="004E7957">
        <w:rPr>
          <w:b w:val="0"/>
          <w:color w:val="231F20"/>
          <w:spacing w:val="-16"/>
          <w:sz w:val="19"/>
          <w:szCs w:val="19"/>
        </w:rPr>
        <w:t xml:space="preserve">) </w:t>
      </w:r>
      <w:r w:rsidRPr="004E7957">
        <w:rPr>
          <w:b w:val="0"/>
          <w:color w:val="231F20"/>
          <w:sz w:val="19"/>
          <w:szCs w:val="19"/>
        </w:rPr>
        <w:t>days</w:t>
      </w:r>
      <w:r w:rsidRPr="004E7957">
        <w:rPr>
          <w:b w:val="0"/>
          <w:color w:val="231F20"/>
          <w:spacing w:val="-16"/>
          <w:sz w:val="19"/>
          <w:szCs w:val="19"/>
        </w:rPr>
        <w:t xml:space="preserve"> </w:t>
      </w:r>
      <w:r w:rsidRPr="004E7957">
        <w:rPr>
          <w:b w:val="0"/>
          <w:color w:val="231F20"/>
          <w:sz w:val="19"/>
          <w:szCs w:val="19"/>
        </w:rPr>
        <w:t>of</w:t>
      </w:r>
      <w:r w:rsidRPr="004E7957">
        <w:rPr>
          <w:b w:val="0"/>
          <w:color w:val="231F20"/>
          <w:spacing w:val="-16"/>
          <w:sz w:val="19"/>
          <w:szCs w:val="19"/>
        </w:rPr>
        <w:t xml:space="preserve"> </w:t>
      </w:r>
      <w:r w:rsidRPr="004E7957">
        <w:rPr>
          <w:b w:val="0"/>
          <w:color w:val="231F20"/>
          <w:sz w:val="19"/>
          <w:szCs w:val="19"/>
        </w:rPr>
        <w:t>the</w:t>
      </w:r>
      <w:r w:rsidRPr="004E7957">
        <w:rPr>
          <w:b w:val="0"/>
          <w:color w:val="231F20"/>
          <w:spacing w:val="-16"/>
          <w:sz w:val="19"/>
          <w:szCs w:val="19"/>
        </w:rPr>
        <w:t xml:space="preserve"> </w:t>
      </w:r>
      <w:r w:rsidRPr="004E7957">
        <w:rPr>
          <w:b w:val="0"/>
          <w:color w:val="231F20"/>
          <w:sz w:val="19"/>
          <w:szCs w:val="19"/>
        </w:rPr>
        <w:t>receipt</w:t>
      </w:r>
      <w:r w:rsidRPr="004E7957">
        <w:rPr>
          <w:b w:val="0"/>
          <w:color w:val="231F20"/>
          <w:spacing w:val="-16"/>
          <w:sz w:val="19"/>
          <w:szCs w:val="19"/>
        </w:rPr>
        <w:t xml:space="preserve"> </w:t>
      </w:r>
      <w:r w:rsidRPr="004E7957">
        <w:rPr>
          <w:b w:val="0"/>
          <w:color w:val="231F20"/>
          <w:sz w:val="19"/>
          <w:szCs w:val="19"/>
        </w:rPr>
        <w:t>of</w:t>
      </w:r>
      <w:r w:rsidRPr="004E7957">
        <w:rPr>
          <w:b w:val="0"/>
          <w:color w:val="231F20"/>
          <w:spacing w:val="-16"/>
          <w:sz w:val="19"/>
          <w:szCs w:val="19"/>
        </w:rPr>
        <w:t xml:space="preserve"> </w:t>
      </w:r>
      <w:r w:rsidRPr="004E7957">
        <w:rPr>
          <w:b w:val="0"/>
          <w:color w:val="231F20"/>
          <w:sz w:val="19"/>
          <w:szCs w:val="19"/>
        </w:rPr>
        <w:t>the</w:t>
      </w:r>
      <w:r w:rsidRPr="004E7957">
        <w:rPr>
          <w:b w:val="0"/>
          <w:color w:val="231F20"/>
          <w:spacing w:val="-16"/>
          <w:sz w:val="19"/>
          <w:szCs w:val="19"/>
        </w:rPr>
        <w:t xml:space="preserve"> </w:t>
      </w:r>
      <w:r w:rsidRPr="004E7957">
        <w:rPr>
          <w:b w:val="0"/>
          <w:color w:val="231F20"/>
          <w:sz w:val="19"/>
          <w:szCs w:val="19"/>
        </w:rPr>
        <w:t>Letter</w:t>
      </w:r>
      <w:r w:rsidRPr="004E7957">
        <w:rPr>
          <w:b w:val="0"/>
          <w:color w:val="231F20"/>
          <w:spacing w:val="-16"/>
          <w:sz w:val="19"/>
          <w:szCs w:val="19"/>
        </w:rPr>
        <w:t xml:space="preserve"> </w:t>
      </w:r>
      <w:r w:rsidRPr="004E7957">
        <w:rPr>
          <w:b w:val="0"/>
          <w:color w:val="231F20"/>
          <w:sz w:val="19"/>
          <w:szCs w:val="19"/>
        </w:rPr>
        <w:t>of</w:t>
      </w:r>
      <w:r w:rsidRPr="004E7957">
        <w:rPr>
          <w:b w:val="0"/>
          <w:color w:val="231F20"/>
          <w:spacing w:val="-28"/>
          <w:sz w:val="19"/>
          <w:szCs w:val="19"/>
        </w:rPr>
        <w:t xml:space="preserve"> </w:t>
      </w:r>
      <w:r w:rsidRPr="004E7957">
        <w:rPr>
          <w:b w:val="0"/>
          <w:color w:val="231F20"/>
          <w:sz w:val="19"/>
          <w:szCs w:val="19"/>
        </w:rPr>
        <w:t>Acceptance</w:t>
      </w:r>
      <w:r w:rsidRPr="004E7957">
        <w:rPr>
          <w:b w:val="0"/>
          <w:color w:val="231F20"/>
          <w:spacing w:val="-16"/>
          <w:sz w:val="19"/>
          <w:szCs w:val="19"/>
        </w:rPr>
        <w:t xml:space="preserve"> </w:t>
      </w:r>
      <w:r w:rsidRPr="004E7957">
        <w:rPr>
          <w:b w:val="0"/>
          <w:color w:val="231F20"/>
          <w:sz w:val="19"/>
          <w:szCs w:val="19"/>
        </w:rPr>
        <w:t>from</w:t>
      </w:r>
      <w:r w:rsidRPr="004E7957">
        <w:rPr>
          <w:b w:val="0"/>
          <w:color w:val="231F20"/>
          <w:spacing w:val="-16"/>
          <w:sz w:val="19"/>
          <w:szCs w:val="19"/>
        </w:rPr>
        <w:t xml:space="preserve"> </w:t>
      </w:r>
      <w:r w:rsidRPr="004E7957">
        <w:rPr>
          <w:b w:val="0"/>
          <w:color w:val="231F20"/>
          <w:sz w:val="19"/>
          <w:szCs w:val="19"/>
        </w:rPr>
        <w:t>the</w:t>
      </w:r>
      <w:r w:rsidRPr="004E7957">
        <w:rPr>
          <w:b w:val="0"/>
          <w:color w:val="231F20"/>
          <w:spacing w:val="-16"/>
          <w:sz w:val="19"/>
          <w:szCs w:val="19"/>
        </w:rPr>
        <w:t xml:space="preserve"> </w:t>
      </w:r>
      <w:r w:rsidRPr="004E7957">
        <w:rPr>
          <w:b w:val="0"/>
          <w:color w:val="231F20"/>
          <w:sz w:val="19"/>
          <w:szCs w:val="19"/>
        </w:rPr>
        <w:t>Procuring</w:t>
      </w:r>
      <w:r w:rsidRPr="004E7957">
        <w:rPr>
          <w:b w:val="0"/>
          <w:color w:val="231F20"/>
          <w:spacing w:val="-16"/>
          <w:sz w:val="19"/>
          <w:szCs w:val="19"/>
        </w:rPr>
        <w:t xml:space="preserve"> </w:t>
      </w:r>
      <w:r w:rsidRPr="004E7957">
        <w:rPr>
          <w:b w:val="0"/>
          <w:color w:val="231F20"/>
          <w:spacing w:val="-3"/>
          <w:sz w:val="19"/>
          <w:szCs w:val="19"/>
        </w:rPr>
        <w:t>Entity,</w:t>
      </w:r>
      <w:r w:rsidRPr="004E7957">
        <w:rPr>
          <w:b w:val="0"/>
          <w:color w:val="231F20"/>
          <w:spacing w:val="-16"/>
          <w:sz w:val="19"/>
          <w:szCs w:val="19"/>
        </w:rPr>
        <w:t xml:space="preserve"> </w:t>
      </w:r>
      <w:r w:rsidRPr="004E7957">
        <w:rPr>
          <w:b w:val="0"/>
          <w:color w:val="231F20"/>
          <w:sz w:val="19"/>
          <w:szCs w:val="19"/>
        </w:rPr>
        <w:t>the</w:t>
      </w:r>
      <w:r w:rsidRPr="004E7957">
        <w:rPr>
          <w:b w:val="0"/>
          <w:color w:val="231F20"/>
          <w:spacing w:val="-16"/>
          <w:sz w:val="19"/>
          <w:szCs w:val="19"/>
        </w:rPr>
        <w:t xml:space="preserve"> </w:t>
      </w:r>
      <w:r w:rsidRPr="004E7957">
        <w:rPr>
          <w:b w:val="0"/>
          <w:color w:val="231F20"/>
          <w:sz w:val="19"/>
          <w:szCs w:val="19"/>
        </w:rPr>
        <w:t>successful Tenderer</w:t>
      </w:r>
      <w:r w:rsidRPr="004E7957">
        <w:rPr>
          <w:b w:val="0"/>
          <w:color w:val="231F20"/>
          <w:spacing w:val="-5"/>
          <w:sz w:val="19"/>
          <w:szCs w:val="19"/>
        </w:rPr>
        <w:t xml:space="preserve"> </w:t>
      </w:r>
      <w:r w:rsidRPr="004E7957">
        <w:rPr>
          <w:b w:val="0"/>
          <w:color w:val="231F20"/>
          <w:sz w:val="19"/>
          <w:szCs w:val="19"/>
        </w:rPr>
        <w:t>shall</w:t>
      </w:r>
      <w:r w:rsidRPr="004E7957">
        <w:rPr>
          <w:b w:val="0"/>
          <w:color w:val="231F20"/>
          <w:spacing w:val="-5"/>
          <w:sz w:val="19"/>
          <w:szCs w:val="19"/>
        </w:rPr>
        <w:t xml:space="preserve"> </w:t>
      </w:r>
      <w:r w:rsidRPr="004E7957">
        <w:rPr>
          <w:b w:val="0"/>
          <w:color w:val="231F20"/>
          <w:sz w:val="19"/>
          <w:szCs w:val="19"/>
        </w:rPr>
        <w:t>furnish</w:t>
      </w:r>
      <w:r w:rsidRPr="004E7957">
        <w:rPr>
          <w:b w:val="0"/>
          <w:color w:val="231F20"/>
          <w:spacing w:val="-5"/>
          <w:sz w:val="19"/>
          <w:szCs w:val="19"/>
        </w:rPr>
        <w:t xml:space="preserve"> </w:t>
      </w:r>
      <w:r w:rsidRPr="004E7957">
        <w:rPr>
          <w:b w:val="0"/>
          <w:color w:val="231F20"/>
          <w:sz w:val="19"/>
          <w:szCs w:val="19"/>
        </w:rPr>
        <w:t>the</w:t>
      </w:r>
      <w:r w:rsidRPr="004E7957">
        <w:rPr>
          <w:b w:val="0"/>
          <w:color w:val="231F20"/>
          <w:spacing w:val="-5"/>
          <w:sz w:val="19"/>
          <w:szCs w:val="19"/>
        </w:rPr>
        <w:t xml:space="preserve"> </w:t>
      </w:r>
      <w:r w:rsidRPr="004E7957">
        <w:rPr>
          <w:b w:val="0"/>
          <w:color w:val="231F20"/>
          <w:sz w:val="19"/>
          <w:szCs w:val="19"/>
        </w:rPr>
        <w:t>Performance</w:t>
      </w:r>
      <w:r w:rsidRPr="004E7957">
        <w:rPr>
          <w:b w:val="0"/>
          <w:color w:val="231F20"/>
          <w:spacing w:val="-5"/>
          <w:sz w:val="19"/>
          <w:szCs w:val="19"/>
        </w:rPr>
        <w:t xml:space="preserve"> </w:t>
      </w:r>
      <w:r w:rsidRPr="004E7957">
        <w:rPr>
          <w:b w:val="0"/>
          <w:color w:val="231F20"/>
          <w:sz w:val="19"/>
          <w:szCs w:val="19"/>
        </w:rPr>
        <w:t>Security</w:t>
      </w:r>
      <w:r w:rsidRPr="004E7957">
        <w:rPr>
          <w:b w:val="0"/>
          <w:color w:val="231F20"/>
          <w:spacing w:val="-5"/>
          <w:sz w:val="19"/>
          <w:szCs w:val="19"/>
        </w:rPr>
        <w:t xml:space="preserve"> </w:t>
      </w:r>
      <w:r w:rsidRPr="004E7957">
        <w:rPr>
          <w:b w:val="0"/>
          <w:color w:val="231F20"/>
          <w:sz w:val="19"/>
          <w:szCs w:val="19"/>
        </w:rPr>
        <w:t>and,</w:t>
      </w:r>
      <w:r w:rsidRPr="004E7957">
        <w:rPr>
          <w:b w:val="0"/>
          <w:color w:val="231F20"/>
          <w:spacing w:val="-5"/>
          <w:sz w:val="19"/>
          <w:szCs w:val="19"/>
        </w:rPr>
        <w:t xml:space="preserve"> </w:t>
      </w:r>
      <w:r w:rsidRPr="004E7957">
        <w:rPr>
          <w:b w:val="0"/>
          <w:color w:val="231F20"/>
          <w:sz w:val="19"/>
          <w:szCs w:val="19"/>
        </w:rPr>
        <w:t>any</w:t>
      </w:r>
      <w:r w:rsidRPr="004E7957">
        <w:rPr>
          <w:b w:val="0"/>
          <w:color w:val="231F20"/>
          <w:spacing w:val="-5"/>
          <w:sz w:val="19"/>
          <w:szCs w:val="19"/>
        </w:rPr>
        <w:t xml:space="preserve"> </w:t>
      </w:r>
      <w:r w:rsidRPr="004E7957">
        <w:rPr>
          <w:b w:val="0"/>
          <w:color w:val="231F20"/>
          <w:sz w:val="19"/>
          <w:szCs w:val="19"/>
        </w:rPr>
        <w:t>other</w:t>
      </w:r>
      <w:r w:rsidRPr="004E7957">
        <w:rPr>
          <w:b w:val="0"/>
          <w:color w:val="231F20"/>
          <w:spacing w:val="-5"/>
          <w:sz w:val="19"/>
          <w:szCs w:val="19"/>
        </w:rPr>
        <w:t xml:space="preserve"> </w:t>
      </w:r>
      <w:r w:rsidRPr="004E7957">
        <w:rPr>
          <w:b w:val="0"/>
          <w:color w:val="231F20"/>
          <w:sz w:val="19"/>
          <w:szCs w:val="19"/>
        </w:rPr>
        <w:t>documents</w:t>
      </w:r>
      <w:r w:rsidRPr="004E7957">
        <w:rPr>
          <w:b w:val="0"/>
          <w:color w:val="231F20"/>
          <w:spacing w:val="-5"/>
          <w:sz w:val="19"/>
          <w:szCs w:val="19"/>
        </w:rPr>
        <w:t xml:space="preserve"> </w:t>
      </w:r>
      <w:r w:rsidRPr="004E7957">
        <w:rPr>
          <w:b w:val="0"/>
          <w:color w:val="231F20"/>
          <w:sz w:val="19"/>
          <w:szCs w:val="19"/>
        </w:rPr>
        <w:t>required</w:t>
      </w:r>
      <w:r w:rsidRPr="004E7957">
        <w:rPr>
          <w:b w:val="0"/>
          <w:color w:val="231F20"/>
          <w:spacing w:val="-5"/>
          <w:sz w:val="19"/>
          <w:szCs w:val="19"/>
        </w:rPr>
        <w:t xml:space="preserve"> </w:t>
      </w:r>
      <w:r w:rsidRPr="004E7957">
        <w:rPr>
          <w:b w:val="0"/>
          <w:color w:val="231F20"/>
          <w:sz w:val="19"/>
          <w:szCs w:val="19"/>
        </w:rPr>
        <w:t>in</w:t>
      </w:r>
      <w:r w:rsidRPr="004E7957">
        <w:rPr>
          <w:b w:val="0"/>
          <w:color w:val="231F20"/>
          <w:spacing w:val="-5"/>
          <w:sz w:val="19"/>
          <w:szCs w:val="19"/>
        </w:rPr>
        <w:t xml:space="preserve"> </w:t>
      </w:r>
      <w:r w:rsidRPr="004E7957">
        <w:rPr>
          <w:b w:val="0"/>
          <w:color w:val="231F20"/>
          <w:sz w:val="19"/>
          <w:szCs w:val="19"/>
        </w:rPr>
        <w:t>the</w:t>
      </w:r>
      <w:r w:rsidRPr="004E7957">
        <w:rPr>
          <w:b w:val="0"/>
          <w:color w:val="231F20"/>
          <w:spacing w:val="-5"/>
          <w:sz w:val="19"/>
          <w:szCs w:val="19"/>
        </w:rPr>
        <w:t xml:space="preserve"> </w:t>
      </w:r>
      <w:r w:rsidRPr="004E7957">
        <w:rPr>
          <w:bCs w:val="0"/>
          <w:color w:val="231F20"/>
          <w:sz w:val="19"/>
          <w:szCs w:val="19"/>
        </w:rPr>
        <w:t>TDS</w:t>
      </w:r>
      <w:r w:rsidRPr="004E7957">
        <w:rPr>
          <w:b w:val="0"/>
          <w:color w:val="231F20"/>
          <w:sz w:val="19"/>
          <w:szCs w:val="19"/>
        </w:rPr>
        <w:t>,</w:t>
      </w:r>
      <w:r w:rsidRPr="004E7957">
        <w:rPr>
          <w:b w:val="0"/>
          <w:color w:val="231F20"/>
          <w:spacing w:val="-5"/>
          <w:sz w:val="19"/>
          <w:szCs w:val="19"/>
        </w:rPr>
        <w:t xml:space="preserve"> </w:t>
      </w:r>
      <w:r w:rsidRPr="004E7957">
        <w:rPr>
          <w:b w:val="0"/>
          <w:color w:val="231F20"/>
          <w:sz w:val="19"/>
          <w:szCs w:val="19"/>
        </w:rPr>
        <w:t>in</w:t>
      </w:r>
      <w:r w:rsidRPr="004E7957">
        <w:rPr>
          <w:b w:val="0"/>
          <w:color w:val="231F20"/>
          <w:spacing w:val="-5"/>
          <w:sz w:val="19"/>
          <w:szCs w:val="19"/>
        </w:rPr>
        <w:t xml:space="preserve"> </w:t>
      </w:r>
      <w:r w:rsidRPr="004E7957">
        <w:rPr>
          <w:b w:val="0"/>
          <w:color w:val="231F20"/>
          <w:sz w:val="19"/>
          <w:szCs w:val="19"/>
        </w:rPr>
        <w:t xml:space="preserve">accordance with the General Conditions of Contract, subject to ITT 40.2 (b), using the Performance Security and other Forms included in Section X, Contract Forms, or another form acceptable to the Procuring </w:t>
      </w:r>
      <w:r w:rsidRPr="004E7957">
        <w:rPr>
          <w:b w:val="0"/>
          <w:color w:val="231F20"/>
          <w:spacing w:val="-3"/>
          <w:sz w:val="19"/>
          <w:szCs w:val="19"/>
        </w:rPr>
        <w:t xml:space="preserve">Entity. </w:t>
      </w:r>
      <w:r w:rsidRPr="004E7957">
        <w:rPr>
          <w:b w:val="0"/>
          <w:color w:val="231F20"/>
          <w:sz w:val="19"/>
          <w:szCs w:val="19"/>
        </w:rPr>
        <w:t>A foreign institution</w:t>
      </w:r>
      <w:r w:rsidRPr="004E7957">
        <w:rPr>
          <w:b w:val="0"/>
          <w:color w:val="231F20"/>
          <w:spacing w:val="-6"/>
          <w:sz w:val="19"/>
          <w:szCs w:val="19"/>
        </w:rPr>
        <w:t xml:space="preserve"> </w:t>
      </w:r>
      <w:r w:rsidRPr="004E7957">
        <w:rPr>
          <w:b w:val="0"/>
          <w:color w:val="231F20"/>
          <w:sz w:val="19"/>
          <w:szCs w:val="19"/>
        </w:rPr>
        <w:t>providing</w:t>
      </w:r>
      <w:r w:rsidRPr="004E7957">
        <w:rPr>
          <w:b w:val="0"/>
          <w:color w:val="231F20"/>
          <w:spacing w:val="-6"/>
          <w:sz w:val="19"/>
          <w:szCs w:val="19"/>
        </w:rPr>
        <w:t xml:space="preserve"> </w:t>
      </w:r>
      <w:r w:rsidRPr="004E7957">
        <w:rPr>
          <w:b w:val="0"/>
          <w:color w:val="231F20"/>
          <w:sz w:val="19"/>
          <w:szCs w:val="19"/>
        </w:rPr>
        <w:t>a</w:t>
      </w:r>
      <w:r w:rsidRPr="004E7957">
        <w:rPr>
          <w:b w:val="0"/>
          <w:color w:val="231F20"/>
          <w:spacing w:val="-6"/>
          <w:sz w:val="19"/>
          <w:szCs w:val="19"/>
        </w:rPr>
        <w:t xml:space="preserve"> </w:t>
      </w:r>
      <w:r w:rsidRPr="004E7957">
        <w:rPr>
          <w:b w:val="0"/>
          <w:color w:val="231F20"/>
          <w:sz w:val="19"/>
          <w:szCs w:val="19"/>
        </w:rPr>
        <w:t>bank</w:t>
      </w:r>
      <w:r w:rsidRPr="004E7957">
        <w:rPr>
          <w:b w:val="0"/>
          <w:color w:val="231F20"/>
          <w:spacing w:val="-6"/>
          <w:sz w:val="19"/>
          <w:szCs w:val="19"/>
        </w:rPr>
        <w:t xml:space="preserve"> </w:t>
      </w:r>
      <w:r w:rsidRPr="004E7957">
        <w:rPr>
          <w:b w:val="0"/>
          <w:color w:val="231F20"/>
          <w:sz w:val="19"/>
          <w:szCs w:val="19"/>
        </w:rPr>
        <w:t>guarantee</w:t>
      </w:r>
      <w:r w:rsidRPr="004E7957">
        <w:rPr>
          <w:b w:val="0"/>
          <w:color w:val="231F20"/>
          <w:spacing w:val="-7"/>
          <w:sz w:val="19"/>
          <w:szCs w:val="19"/>
        </w:rPr>
        <w:t xml:space="preserve"> </w:t>
      </w:r>
      <w:r w:rsidRPr="004E7957">
        <w:rPr>
          <w:b w:val="0"/>
          <w:color w:val="231F20"/>
          <w:sz w:val="19"/>
          <w:szCs w:val="19"/>
        </w:rPr>
        <w:t>shall</w:t>
      </w:r>
      <w:r w:rsidRPr="004E7957">
        <w:rPr>
          <w:b w:val="0"/>
          <w:color w:val="231F20"/>
          <w:spacing w:val="-6"/>
          <w:sz w:val="19"/>
          <w:szCs w:val="19"/>
        </w:rPr>
        <w:t xml:space="preserve"> </w:t>
      </w:r>
      <w:r w:rsidRPr="004E7957">
        <w:rPr>
          <w:b w:val="0"/>
          <w:color w:val="231F20"/>
          <w:sz w:val="19"/>
          <w:szCs w:val="19"/>
        </w:rPr>
        <w:t>have</w:t>
      </w:r>
      <w:r w:rsidRPr="004E7957">
        <w:rPr>
          <w:b w:val="0"/>
          <w:color w:val="231F20"/>
          <w:spacing w:val="-6"/>
          <w:sz w:val="19"/>
          <w:szCs w:val="19"/>
        </w:rPr>
        <w:t xml:space="preserve"> </w:t>
      </w:r>
      <w:r w:rsidRPr="004E7957">
        <w:rPr>
          <w:b w:val="0"/>
          <w:color w:val="231F20"/>
          <w:sz w:val="19"/>
          <w:szCs w:val="19"/>
        </w:rPr>
        <w:t>a</w:t>
      </w:r>
      <w:r w:rsidRPr="004E7957">
        <w:rPr>
          <w:b w:val="0"/>
          <w:color w:val="231F20"/>
          <w:spacing w:val="-6"/>
          <w:sz w:val="19"/>
          <w:szCs w:val="19"/>
        </w:rPr>
        <w:t xml:space="preserve"> </w:t>
      </w:r>
      <w:r w:rsidRPr="004E7957">
        <w:rPr>
          <w:b w:val="0"/>
          <w:color w:val="231F20"/>
          <w:sz w:val="19"/>
          <w:szCs w:val="19"/>
        </w:rPr>
        <w:t>correspondent</w:t>
      </w:r>
      <w:r w:rsidRPr="004E7957">
        <w:rPr>
          <w:b w:val="0"/>
          <w:color w:val="231F20"/>
          <w:spacing w:val="-6"/>
          <w:sz w:val="19"/>
          <w:szCs w:val="19"/>
        </w:rPr>
        <w:t xml:space="preserve"> </w:t>
      </w:r>
      <w:r w:rsidRPr="004E7957">
        <w:rPr>
          <w:b w:val="0"/>
          <w:color w:val="231F20"/>
          <w:sz w:val="19"/>
          <w:szCs w:val="19"/>
        </w:rPr>
        <w:t>ﬁnancial</w:t>
      </w:r>
      <w:r w:rsidRPr="004E7957">
        <w:rPr>
          <w:b w:val="0"/>
          <w:color w:val="231F20"/>
          <w:spacing w:val="-6"/>
          <w:sz w:val="19"/>
          <w:szCs w:val="19"/>
        </w:rPr>
        <w:t xml:space="preserve"> </w:t>
      </w:r>
      <w:r w:rsidRPr="004E7957">
        <w:rPr>
          <w:b w:val="0"/>
          <w:color w:val="231F20"/>
          <w:sz w:val="19"/>
          <w:szCs w:val="19"/>
        </w:rPr>
        <w:t>institution</w:t>
      </w:r>
      <w:r w:rsidRPr="004E7957">
        <w:rPr>
          <w:b w:val="0"/>
          <w:color w:val="231F20"/>
          <w:spacing w:val="-6"/>
          <w:sz w:val="19"/>
          <w:szCs w:val="19"/>
        </w:rPr>
        <w:t xml:space="preserve"> </w:t>
      </w:r>
      <w:r w:rsidRPr="004E7957">
        <w:rPr>
          <w:b w:val="0"/>
          <w:color w:val="231F20"/>
          <w:sz w:val="19"/>
          <w:szCs w:val="19"/>
        </w:rPr>
        <w:t>located</w:t>
      </w:r>
      <w:r w:rsidRPr="004E7957">
        <w:rPr>
          <w:b w:val="0"/>
          <w:color w:val="231F20"/>
          <w:spacing w:val="-7"/>
          <w:sz w:val="19"/>
          <w:szCs w:val="19"/>
        </w:rPr>
        <w:t xml:space="preserve"> </w:t>
      </w:r>
      <w:r w:rsidRPr="004E7957">
        <w:rPr>
          <w:b w:val="0"/>
          <w:color w:val="231F20"/>
          <w:sz w:val="19"/>
          <w:szCs w:val="19"/>
        </w:rPr>
        <w:t>in</w:t>
      </w:r>
      <w:r w:rsidRPr="004E7957">
        <w:rPr>
          <w:b w:val="0"/>
          <w:color w:val="231F20"/>
          <w:spacing w:val="-6"/>
          <w:sz w:val="19"/>
          <w:szCs w:val="19"/>
        </w:rPr>
        <w:t xml:space="preserve"> </w:t>
      </w:r>
      <w:r w:rsidRPr="004E7957">
        <w:rPr>
          <w:b w:val="0"/>
          <w:color w:val="231F20"/>
          <w:sz w:val="19"/>
          <w:szCs w:val="19"/>
        </w:rPr>
        <w:t>Kenya,</w:t>
      </w:r>
      <w:r w:rsidRPr="004E7957">
        <w:rPr>
          <w:b w:val="0"/>
          <w:color w:val="231F20"/>
          <w:spacing w:val="-6"/>
          <w:sz w:val="19"/>
          <w:szCs w:val="19"/>
        </w:rPr>
        <w:t xml:space="preserve"> </w:t>
      </w:r>
      <w:r w:rsidRPr="004E7957">
        <w:rPr>
          <w:b w:val="0"/>
          <w:color w:val="231F20"/>
          <w:sz w:val="19"/>
          <w:szCs w:val="19"/>
        </w:rPr>
        <w:t>unless the</w:t>
      </w:r>
      <w:r w:rsidRPr="004E7957">
        <w:rPr>
          <w:b w:val="0"/>
          <w:color w:val="231F20"/>
          <w:spacing w:val="-23"/>
          <w:sz w:val="19"/>
          <w:szCs w:val="19"/>
        </w:rPr>
        <w:t xml:space="preserve"> </w:t>
      </w:r>
      <w:r w:rsidRPr="004E7957">
        <w:rPr>
          <w:b w:val="0"/>
          <w:color w:val="231F20"/>
          <w:sz w:val="19"/>
          <w:szCs w:val="19"/>
        </w:rPr>
        <w:t>Procuring</w:t>
      </w:r>
      <w:r w:rsidRPr="004E7957">
        <w:rPr>
          <w:b w:val="0"/>
          <w:color w:val="231F20"/>
          <w:spacing w:val="-23"/>
          <w:sz w:val="19"/>
          <w:szCs w:val="19"/>
        </w:rPr>
        <w:t xml:space="preserve"> </w:t>
      </w:r>
      <w:r w:rsidRPr="004E7957">
        <w:rPr>
          <w:b w:val="0"/>
          <w:color w:val="231F20"/>
          <w:sz w:val="19"/>
          <w:szCs w:val="19"/>
        </w:rPr>
        <w:t>Entity</w:t>
      </w:r>
      <w:r w:rsidRPr="004E7957">
        <w:rPr>
          <w:b w:val="0"/>
          <w:color w:val="231F20"/>
          <w:spacing w:val="-23"/>
          <w:sz w:val="19"/>
          <w:szCs w:val="19"/>
        </w:rPr>
        <w:t xml:space="preserve"> </w:t>
      </w:r>
      <w:r w:rsidRPr="004E7957">
        <w:rPr>
          <w:b w:val="0"/>
          <w:color w:val="231F20"/>
          <w:sz w:val="19"/>
          <w:szCs w:val="19"/>
        </w:rPr>
        <w:t>has</w:t>
      </w:r>
      <w:r w:rsidRPr="004E7957">
        <w:rPr>
          <w:b w:val="0"/>
          <w:color w:val="231F20"/>
          <w:spacing w:val="-23"/>
          <w:sz w:val="19"/>
          <w:szCs w:val="19"/>
        </w:rPr>
        <w:t xml:space="preserve"> </w:t>
      </w:r>
      <w:r w:rsidRPr="004E7957">
        <w:rPr>
          <w:b w:val="0"/>
          <w:color w:val="231F20"/>
          <w:sz w:val="19"/>
          <w:szCs w:val="19"/>
        </w:rPr>
        <w:t>agreed</w:t>
      </w:r>
      <w:r w:rsidRPr="004E7957">
        <w:rPr>
          <w:b w:val="0"/>
          <w:color w:val="231F20"/>
          <w:spacing w:val="-23"/>
          <w:sz w:val="19"/>
          <w:szCs w:val="19"/>
        </w:rPr>
        <w:t xml:space="preserve"> </w:t>
      </w:r>
      <w:r w:rsidRPr="004E7957">
        <w:rPr>
          <w:b w:val="0"/>
          <w:color w:val="231F20"/>
          <w:sz w:val="19"/>
          <w:szCs w:val="19"/>
        </w:rPr>
        <w:t>in</w:t>
      </w:r>
      <w:r w:rsidRPr="004E7957">
        <w:rPr>
          <w:b w:val="0"/>
          <w:color w:val="231F20"/>
          <w:spacing w:val="-23"/>
          <w:sz w:val="19"/>
          <w:szCs w:val="19"/>
        </w:rPr>
        <w:t xml:space="preserve"> </w:t>
      </w:r>
      <w:r w:rsidRPr="004E7957">
        <w:rPr>
          <w:b w:val="0"/>
          <w:color w:val="231F20"/>
          <w:sz w:val="19"/>
          <w:szCs w:val="19"/>
        </w:rPr>
        <w:t>writing</w:t>
      </w:r>
      <w:r w:rsidRPr="004E7957">
        <w:rPr>
          <w:b w:val="0"/>
          <w:color w:val="231F20"/>
          <w:spacing w:val="-23"/>
          <w:sz w:val="19"/>
          <w:szCs w:val="19"/>
        </w:rPr>
        <w:t xml:space="preserve"> </w:t>
      </w:r>
      <w:r w:rsidRPr="004E7957">
        <w:rPr>
          <w:b w:val="0"/>
          <w:color w:val="231F20"/>
          <w:sz w:val="19"/>
          <w:szCs w:val="19"/>
        </w:rPr>
        <w:t>that</w:t>
      </w:r>
      <w:r w:rsidRPr="004E7957">
        <w:rPr>
          <w:b w:val="0"/>
          <w:color w:val="231F20"/>
          <w:spacing w:val="-23"/>
          <w:sz w:val="19"/>
          <w:szCs w:val="19"/>
        </w:rPr>
        <w:t xml:space="preserve"> </w:t>
      </w:r>
      <w:r w:rsidRPr="004E7957">
        <w:rPr>
          <w:b w:val="0"/>
          <w:color w:val="231F20"/>
          <w:sz w:val="19"/>
          <w:szCs w:val="19"/>
        </w:rPr>
        <w:t>a</w:t>
      </w:r>
      <w:r w:rsidRPr="004E7957">
        <w:rPr>
          <w:b w:val="0"/>
          <w:color w:val="231F20"/>
          <w:spacing w:val="-23"/>
          <w:sz w:val="19"/>
          <w:szCs w:val="19"/>
        </w:rPr>
        <w:t xml:space="preserve"> </w:t>
      </w:r>
      <w:r w:rsidRPr="004E7957">
        <w:rPr>
          <w:b w:val="0"/>
          <w:color w:val="231F20"/>
          <w:sz w:val="19"/>
          <w:szCs w:val="19"/>
        </w:rPr>
        <w:t>correspondent</w:t>
      </w:r>
      <w:r w:rsidRPr="004E7957">
        <w:rPr>
          <w:b w:val="0"/>
          <w:color w:val="231F20"/>
          <w:spacing w:val="-23"/>
          <w:sz w:val="19"/>
          <w:szCs w:val="19"/>
        </w:rPr>
        <w:t xml:space="preserve"> </w:t>
      </w:r>
      <w:r w:rsidRPr="004E7957">
        <w:rPr>
          <w:b w:val="0"/>
          <w:color w:val="231F20"/>
          <w:sz w:val="19"/>
          <w:szCs w:val="19"/>
        </w:rPr>
        <w:t>bank</w:t>
      </w:r>
      <w:r w:rsidRPr="004E7957">
        <w:rPr>
          <w:b w:val="0"/>
          <w:color w:val="231F20"/>
          <w:spacing w:val="-23"/>
          <w:sz w:val="19"/>
          <w:szCs w:val="19"/>
        </w:rPr>
        <w:t xml:space="preserve"> </w:t>
      </w:r>
      <w:r w:rsidRPr="004E7957">
        <w:rPr>
          <w:b w:val="0"/>
          <w:color w:val="231F20"/>
          <w:sz w:val="19"/>
          <w:szCs w:val="19"/>
        </w:rPr>
        <w:t>is</w:t>
      </w:r>
      <w:r w:rsidRPr="004E7957">
        <w:rPr>
          <w:b w:val="0"/>
          <w:color w:val="231F20"/>
          <w:spacing w:val="-22"/>
          <w:sz w:val="19"/>
          <w:szCs w:val="19"/>
        </w:rPr>
        <w:t xml:space="preserve"> </w:t>
      </w:r>
      <w:r w:rsidRPr="004E7957">
        <w:rPr>
          <w:b w:val="0"/>
          <w:color w:val="231F20"/>
          <w:sz w:val="19"/>
          <w:szCs w:val="19"/>
        </w:rPr>
        <w:t>not</w:t>
      </w:r>
      <w:r w:rsidRPr="004E7957">
        <w:rPr>
          <w:b w:val="0"/>
          <w:color w:val="231F20"/>
          <w:spacing w:val="-23"/>
          <w:sz w:val="19"/>
          <w:szCs w:val="19"/>
        </w:rPr>
        <w:t xml:space="preserve"> </w:t>
      </w:r>
      <w:r w:rsidRPr="004E7957">
        <w:rPr>
          <w:b w:val="0"/>
          <w:color w:val="231F20"/>
          <w:sz w:val="19"/>
          <w:szCs w:val="19"/>
        </w:rPr>
        <w:t>required.</w:t>
      </w:r>
    </w:p>
    <w:p w14:paraId="0FB53AC8" w14:textId="77777777" w:rsidR="00043AB3" w:rsidRPr="004E7957" w:rsidRDefault="00043AB3" w:rsidP="00043AB3">
      <w:pPr>
        <w:pStyle w:val="Heading3"/>
        <w:numPr>
          <w:ilvl w:val="1"/>
          <w:numId w:val="99"/>
        </w:numPr>
        <w:tabs>
          <w:tab w:val="left" w:pos="993"/>
        </w:tabs>
        <w:spacing w:before="80"/>
        <w:ind w:left="993" w:right="-1" w:hanging="567"/>
        <w:jc w:val="both"/>
        <w:rPr>
          <w:b w:val="0"/>
          <w:color w:val="231F20"/>
          <w:sz w:val="19"/>
          <w:szCs w:val="19"/>
        </w:rPr>
      </w:pPr>
      <w:r w:rsidRPr="004E7957">
        <w:rPr>
          <w:b w:val="0"/>
          <w:color w:val="231F20"/>
          <w:sz w:val="19"/>
          <w:szCs w:val="19"/>
        </w:rPr>
        <w:t xml:space="preserve">Failure of the successful Tenderer to submit the above-mentioned Performance Security and other documents required in the </w:t>
      </w:r>
      <w:r w:rsidRPr="004E7957">
        <w:rPr>
          <w:bCs w:val="0"/>
          <w:color w:val="231F20"/>
          <w:sz w:val="19"/>
          <w:szCs w:val="19"/>
        </w:rPr>
        <w:t>TDS</w:t>
      </w:r>
      <w:r w:rsidRPr="004E7957">
        <w:rPr>
          <w:b w:val="0"/>
          <w:color w:val="231F20"/>
          <w:sz w:val="19"/>
          <w:szCs w:val="19"/>
        </w:rPr>
        <w:t>, or sign the Contract shall constitute sufﬁcient grounds for the annulment of the award and forfeiture of the Tender Security. In that event the Procuring Entity may award the Contract to the Tenderer offering the next Best Evaluated Tender.</w:t>
      </w:r>
    </w:p>
    <w:p w14:paraId="369CCC5F" w14:textId="77777777" w:rsidR="00043AB3" w:rsidRPr="004E7957" w:rsidRDefault="00043AB3" w:rsidP="00043AB3">
      <w:pPr>
        <w:pStyle w:val="Heading3"/>
        <w:numPr>
          <w:ilvl w:val="1"/>
          <w:numId w:val="99"/>
        </w:numPr>
        <w:tabs>
          <w:tab w:val="left" w:pos="993"/>
        </w:tabs>
        <w:spacing w:before="80"/>
        <w:ind w:left="993" w:right="-1" w:hanging="567"/>
        <w:jc w:val="both"/>
        <w:rPr>
          <w:color w:val="231F20"/>
          <w:sz w:val="19"/>
          <w:szCs w:val="19"/>
        </w:rPr>
      </w:pPr>
      <w:r w:rsidRPr="004E7957">
        <w:rPr>
          <w:b w:val="0"/>
          <w:color w:val="231F20"/>
          <w:sz w:val="19"/>
          <w:szCs w:val="19"/>
        </w:rPr>
        <w:t>Performance security shall not be required for contracts estimated to cost less than Kenya shillings ﬁve million shillings</w:t>
      </w:r>
      <w:r w:rsidRPr="004E7957">
        <w:rPr>
          <w:color w:val="231F20"/>
          <w:sz w:val="19"/>
          <w:szCs w:val="19"/>
        </w:rPr>
        <w:t>.</w:t>
      </w:r>
    </w:p>
    <w:p w14:paraId="38591774" w14:textId="77777777" w:rsidR="00043AB3" w:rsidRPr="004E7957" w:rsidRDefault="00043AB3" w:rsidP="00043AB3">
      <w:pPr>
        <w:pStyle w:val="Heading3"/>
        <w:numPr>
          <w:ilvl w:val="0"/>
          <w:numId w:val="41"/>
        </w:numPr>
        <w:tabs>
          <w:tab w:val="left" w:pos="993"/>
        </w:tabs>
        <w:spacing w:before="80"/>
        <w:ind w:left="993" w:right="-1" w:hanging="567"/>
        <w:jc w:val="both"/>
        <w:rPr>
          <w:sz w:val="19"/>
          <w:szCs w:val="19"/>
        </w:rPr>
      </w:pPr>
      <w:bookmarkStart w:id="54" w:name="_TOC_250065"/>
      <w:r w:rsidRPr="004E7957">
        <w:rPr>
          <w:color w:val="231F20"/>
          <w:sz w:val="19"/>
          <w:szCs w:val="19"/>
        </w:rPr>
        <w:t>Publication</w:t>
      </w:r>
      <w:r w:rsidRPr="004E7957">
        <w:rPr>
          <w:color w:val="231F20"/>
          <w:spacing w:val="-24"/>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Procurement</w:t>
      </w:r>
      <w:r w:rsidRPr="004E7957">
        <w:rPr>
          <w:color w:val="231F20"/>
          <w:spacing w:val="-24"/>
          <w:sz w:val="19"/>
          <w:szCs w:val="19"/>
        </w:rPr>
        <w:t xml:space="preserve"> </w:t>
      </w:r>
      <w:bookmarkEnd w:id="54"/>
      <w:r w:rsidRPr="004E7957">
        <w:rPr>
          <w:color w:val="231F20"/>
          <w:sz w:val="19"/>
          <w:szCs w:val="19"/>
        </w:rPr>
        <w:t xml:space="preserve">Contract </w:t>
      </w:r>
    </w:p>
    <w:p w14:paraId="4CE586CB" w14:textId="77777777" w:rsidR="00043AB3" w:rsidRPr="004E7957" w:rsidRDefault="00043AB3" w:rsidP="00043AB3">
      <w:pPr>
        <w:pStyle w:val="Heading3"/>
        <w:numPr>
          <w:ilvl w:val="1"/>
          <w:numId w:val="101"/>
        </w:numPr>
        <w:tabs>
          <w:tab w:val="left" w:pos="993"/>
        </w:tabs>
        <w:spacing w:before="80"/>
        <w:ind w:left="993" w:right="-1" w:hanging="567"/>
        <w:jc w:val="both"/>
        <w:rPr>
          <w:b w:val="0"/>
          <w:sz w:val="19"/>
          <w:szCs w:val="19"/>
        </w:rPr>
      </w:pPr>
      <w:r w:rsidRPr="004E7957">
        <w:rPr>
          <w:b w:val="0"/>
          <w:color w:val="231F20"/>
          <w:sz w:val="19"/>
          <w:szCs w:val="19"/>
        </w:rPr>
        <w:t xml:space="preserve">Within fourteen days after signing the contract, the Procuring Entity shall publish the awarded contract at its notice boards and websites; and on the </w:t>
      </w:r>
      <w:r w:rsidRPr="004E7957">
        <w:rPr>
          <w:b w:val="0"/>
          <w:color w:val="231F20"/>
          <w:spacing w:val="-3"/>
          <w:sz w:val="19"/>
          <w:szCs w:val="19"/>
        </w:rPr>
        <w:t xml:space="preserve">Website </w:t>
      </w:r>
      <w:r w:rsidRPr="004E7957">
        <w:rPr>
          <w:b w:val="0"/>
          <w:color w:val="231F20"/>
          <w:sz w:val="19"/>
          <w:szCs w:val="19"/>
        </w:rPr>
        <w:t>of the Authority. At the minimum, the notice shall contain</w:t>
      </w:r>
      <w:r w:rsidRPr="004E7957">
        <w:rPr>
          <w:b w:val="0"/>
          <w:color w:val="231F20"/>
          <w:spacing w:val="-37"/>
          <w:sz w:val="19"/>
          <w:szCs w:val="19"/>
        </w:rPr>
        <w:t xml:space="preserve"> </w:t>
      </w:r>
      <w:r w:rsidRPr="004E7957">
        <w:rPr>
          <w:b w:val="0"/>
          <w:color w:val="231F20"/>
          <w:sz w:val="19"/>
          <w:szCs w:val="19"/>
        </w:rPr>
        <w:t>the following</w:t>
      </w:r>
      <w:r w:rsidRPr="004E7957">
        <w:rPr>
          <w:b w:val="0"/>
          <w:color w:val="231F20"/>
          <w:spacing w:val="-23"/>
          <w:sz w:val="19"/>
          <w:szCs w:val="19"/>
        </w:rPr>
        <w:t xml:space="preserve"> </w:t>
      </w:r>
      <w:r w:rsidRPr="004E7957">
        <w:rPr>
          <w:b w:val="0"/>
          <w:color w:val="231F20"/>
          <w:sz w:val="19"/>
          <w:szCs w:val="19"/>
        </w:rPr>
        <w:t>information:</w:t>
      </w:r>
    </w:p>
    <w:p w14:paraId="1C7108CB" w14:textId="77777777" w:rsidR="00043AB3" w:rsidRPr="004E7957" w:rsidRDefault="00043AB3" w:rsidP="00043AB3">
      <w:pPr>
        <w:pStyle w:val="ListParagraph"/>
        <w:numPr>
          <w:ilvl w:val="0"/>
          <w:numId w:val="3"/>
        </w:numPr>
        <w:tabs>
          <w:tab w:val="left" w:pos="1418"/>
          <w:tab w:val="left" w:pos="1981"/>
          <w:tab w:val="left" w:pos="1982"/>
        </w:tabs>
        <w:spacing w:before="80"/>
        <w:ind w:left="1701" w:right="-1" w:hanging="708"/>
        <w:jc w:val="both"/>
        <w:rPr>
          <w:sz w:val="19"/>
          <w:szCs w:val="19"/>
        </w:rPr>
      </w:pPr>
      <w:r w:rsidRPr="004E7957">
        <w:rPr>
          <w:color w:val="231F20"/>
          <w:sz w:val="19"/>
          <w:szCs w:val="19"/>
        </w:rPr>
        <w:t>name</w:t>
      </w:r>
      <w:r w:rsidRPr="004E7957">
        <w:rPr>
          <w:color w:val="231F20"/>
          <w:spacing w:val="-23"/>
          <w:sz w:val="19"/>
          <w:szCs w:val="19"/>
        </w:rPr>
        <w:t xml:space="preserve"> </w:t>
      </w:r>
      <w:r w:rsidRPr="004E7957">
        <w:rPr>
          <w:color w:val="231F20"/>
          <w:sz w:val="19"/>
          <w:szCs w:val="19"/>
        </w:rPr>
        <w:t>and</w:t>
      </w:r>
      <w:r w:rsidRPr="004E7957">
        <w:rPr>
          <w:color w:val="231F20"/>
          <w:spacing w:val="-23"/>
          <w:sz w:val="19"/>
          <w:szCs w:val="19"/>
        </w:rPr>
        <w:t xml:space="preserve"> </w:t>
      </w:r>
      <w:r w:rsidRPr="004E7957">
        <w:rPr>
          <w:color w:val="231F20"/>
          <w:sz w:val="19"/>
          <w:szCs w:val="19"/>
        </w:rPr>
        <w:t>address</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Procuring</w:t>
      </w:r>
      <w:r w:rsidRPr="004E7957">
        <w:rPr>
          <w:color w:val="231F20"/>
          <w:spacing w:val="-23"/>
          <w:sz w:val="19"/>
          <w:szCs w:val="19"/>
        </w:rPr>
        <w:t xml:space="preserve"> </w:t>
      </w:r>
      <w:r w:rsidRPr="004E7957">
        <w:rPr>
          <w:color w:val="231F20"/>
          <w:sz w:val="19"/>
          <w:szCs w:val="19"/>
        </w:rPr>
        <w:t>Entity;</w:t>
      </w:r>
    </w:p>
    <w:p w14:paraId="376B0E91" w14:textId="77777777" w:rsidR="00043AB3" w:rsidRPr="004E7957" w:rsidRDefault="00043AB3" w:rsidP="00043AB3">
      <w:pPr>
        <w:pStyle w:val="ListParagraph"/>
        <w:numPr>
          <w:ilvl w:val="0"/>
          <w:numId w:val="3"/>
        </w:numPr>
        <w:tabs>
          <w:tab w:val="left" w:pos="1418"/>
          <w:tab w:val="left" w:pos="1981"/>
          <w:tab w:val="left" w:pos="1982"/>
        </w:tabs>
        <w:ind w:left="1701" w:hanging="709"/>
        <w:jc w:val="both"/>
        <w:rPr>
          <w:sz w:val="19"/>
          <w:szCs w:val="19"/>
        </w:rPr>
      </w:pPr>
      <w:r w:rsidRPr="004E7957">
        <w:rPr>
          <w:color w:val="231F20"/>
          <w:sz w:val="19"/>
          <w:szCs w:val="19"/>
        </w:rPr>
        <w:t>name and reference number of the contract being awarded, a summary of its scope and the selection method</w:t>
      </w:r>
      <w:r w:rsidRPr="004E7957">
        <w:rPr>
          <w:color w:val="231F20"/>
          <w:spacing w:val="-23"/>
          <w:sz w:val="19"/>
          <w:szCs w:val="19"/>
        </w:rPr>
        <w:t xml:space="preserve"> </w:t>
      </w:r>
      <w:r w:rsidRPr="004E7957">
        <w:rPr>
          <w:color w:val="231F20"/>
          <w:sz w:val="19"/>
          <w:szCs w:val="19"/>
        </w:rPr>
        <w:t>used;</w:t>
      </w:r>
    </w:p>
    <w:p w14:paraId="211A9AB5" w14:textId="77777777" w:rsidR="00043AB3" w:rsidRPr="004E7957" w:rsidRDefault="00043AB3" w:rsidP="00043AB3">
      <w:pPr>
        <w:pStyle w:val="ListParagraph"/>
        <w:numPr>
          <w:ilvl w:val="0"/>
          <w:numId w:val="3"/>
        </w:numPr>
        <w:tabs>
          <w:tab w:val="left" w:pos="1418"/>
          <w:tab w:val="left" w:pos="1982"/>
        </w:tabs>
        <w:ind w:left="1701" w:hanging="709"/>
        <w:jc w:val="both"/>
        <w:rPr>
          <w:sz w:val="19"/>
          <w:szCs w:val="19"/>
        </w:rPr>
      </w:pPr>
      <w:r w:rsidRPr="004E7957">
        <w:rPr>
          <w:color w:val="231F20"/>
          <w:sz w:val="19"/>
          <w:szCs w:val="19"/>
        </w:rPr>
        <w:t>the</w:t>
      </w:r>
      <w:r w:rsidRPr="004E7957">
        <w:rPr>
          <w:color w:val="231F20"/>
          <w:spacing w:val="-23"/>
          <w:sz w:val="19"/>
          <w:szCs w:val="19"/>
        </w:rPr>
        <w:t xml:space="preserve"> </w:t>
      </w:r>
      <w:r w:rsidRPr="004E7957">
        <w:rPr>
          <w:color w:val="231F20"/>
          <w:sz w:val="19"/>
          <w:szCs w:val="19"/>
        </w:rPr>
        <w:t>name</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successful</w:t>
      </w:r>
      <w:r w:rsidRPr="004E7957">
        <w:rPr>
          <w:color w:val="231F20"/>
          <w:spacing w:val="-26"/>
          <w:sz w:val="19"/>
          <w:szCs w:val="19"/>
        </w:rPr>
        <w:t xml:space="preserve"> </w:t>
      </w:r>
      <w:r w:rsidRPr="004E7957">
        <w:rPr>
          <w:color w:val="231F20"/>
          <w:spacing w:val="-3"/>
          <w:sz w:val="19"/>
          <w:szCs w:val="19"/>
        </w:rPr>
        <w:t>Tenderer,</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ﬁnal</w:t>
      </w:r>
      <w:r w:rsidRPr="004E7957">
        <w:rPr>
          <w:color w:val="231F20"/>
          <w:spacing w:val="-23"/>
          <w:sz w:val="19"/>
          <w:szCs w:val="19"/>
        </w:rPr>
        <w:t xml:space="preserve"> </w:t>
      </w:r>
      <w:r w:rsidRPr="004E7957">
        <w:rPr>
          <w:color w:val="231F20"/>
          <w:sz w:val="19"/>
          <w:szCs w:val="19"/>
        </w:rPr>
        <w:t>total</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price,</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duration.</w:t>
      </w:r>
    </w:p>
    <w:p w14:paraId="14ADD6EA" w14:textId="77777777" w:rsidR="00043AB3" w:rsidRPr="004E7957" w:rsidRDefault="00043AB3" w:rsidP="00043AB3">
      <w:pPr>
        <w:pStyle w:val="ListParagraph"/>
        <w:numPr>
          <w:ilvl w:val="0"/>
          <w:numId w:val="3"/>
        </w:numPr>
        <w:tabs>
          <w:tab w:val="left" w:pos="1418"/>
          <w:tab w:val="left" w:pos="1982"/>
        </w:tabs>
        <w:ind w:left="1701" w:hanging="709"/>
        <w:jc w:val="both"/>
        <w:rPr>
          <w:sz w:val="19"/>
          <w:szCs w:val="19"/>
        </w:rPr>
      </w:pPr>
      <w:r w:rsidRPr="004E7957">
        <w:rPr>
          <w:color w:val="231F20"/>
          <w:sz w:val="19"/>
          <w:szCs w:val="19"/>
        </w:rPr>
        <w:t>dates</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signature,</w:t>
      </w:r>
      <w:r w:rsidRPr="004E7957">
        <w:rPr>
          <w:color w:val="231F20"/>
          <w:spacing w:val="-23"/>
          <w:sz w:val="19"/>
          <w:szCs w:val="19"/>
        </w:rPr>
        <w:t xml:space="preserve"> </w:t>
      </w:r>
      <w:r w:rsidRPr="004E7957">
        <w:rPr>
          <w:color w:val="231F20"/>
          <w:sz w:val="19"/>
          <w:szCs w:val="19"/>
        </w:rPr>
        <w:t>commencement</w:t>
      </w:r>
      <w:r w:rsidRPr="004E7957">
        <w:rPr>
          <w:color w:val="231F20"/>
          <w:spacing w:val="-23"/>
          <w:sz w:val="19"/>
          <w:szCs w:val="19"/>
        </w:rPr>
        <w:t xml:space="preserve"> </w:t>
      </w:r>
      <w:r w:rsidRPr="004E7957">
        <w:rPr>
          <w:color w:val="231F20"/>
          <w:sz w:val="19"/>
          <w:szCs w:val="19"/>
        </w:rPr>
        <w:t>and</w:t>
      </w:r>
      <w:r w:rsidRPr="004E7957">
        <w:rPr>
          <w:color w:val="231F20"/>
          <w:spacing w:val="-23"/>
          <w:sz w:val="19"/>
          <w:szCs w:val="19"/>
        </w:rPr>
        <w:t xml:space="preserve"> </w:t>
      </w:r>
      <w:r w:rsidRPr="004E7957">
        <w:rPr>
          <w:color w:val="231F20"/>
          <w:sz w:val="19"/>
          <w:szCs w:val="19"/>
        </w:rPr>
        <w:t>completion</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contract;</w:t>
      </w:r>
    </w:p>
    <w:p w14:paraId="6C1A9B95" w14:textId="77777777" w:rsidR="00043AB3" w:rsidRPr="004E7957" w:rsidRDefault="00043AB3" w:rsidP="00043AB3">
      <w:pPr>
        <w:pStyle w:val="ListParagraph"/>
        <w:numPr>
          <w:ilvl w:val="0"/>
          <w:numId w:val="3"/>
        </w:numPr>
        <w:tabs>
          <w:tab w:val="left" w:pos="1418"/>
          <w:tab w:val="left" w:pos="1982"/>
        </w:tabs>
        <w:ind w:left="1701" w:hanging="709"/>
        <w:jc w:val="both"/>
        <w:rPr>
          <w:sz w:val="19"/>
          <w:szCs w:val="19"/>
        </w:rPr>
      </w:pPr>
      <w:r w:rsidRPr="004E7957">
        <w:rPr>
          <w:color w:val="231F20"/>
          <w:sz w:val="19"/>
          <w:szCs w:val="19"/>
        </w:rPr>
        <w:t>names</w:t>
      </w:r>
      <w:r w:rsidRPr="004E7957">
        <w:rPr>
          <w:color w:val="231F20"/>
          <w:spacing w:val="-24"/>
          <w:sz w:val="19"/>
          <w:szCs w:val="19"/>
        </w:rPr>
        <w:t xml:space="preserve"> </w:t>
      </w:r>
      <w:r w:rsidRPr="004E7957">
        <w:rPr>
          <w:color w:val="231F20"/>
          <w:sz w:val="19"/>
          <w:szCs w:val="19"/>
        </w:rPr>
        <w:t>of</w:t>
      </w:r>
      <w:r w:rsidRPr="004E7957">
        <w:rPr>
          <w:color w:val="231F20"/>
          <w:spacing w:val="-24"/>
          <w:sz w:val="19"/>
          <w:szCs w:val="19"/>
        </w:rPr>
        <w:t xml:space="preserve"> </w:t>
      </w:r>
      <w:r w:rsidRPr="004E7957">
        <w:rPr>
          <w:color w:val="231F20"/>
          <w:sz w:val="19"/>
          <w:szCs w:val="19"/>
        </w:rPr>
        <w:t>all</w:t>
      </w:r>
      <w:r w:rsidRPr="004E7957">
        <w:rPr>
          <w:color w:val="231F20"/>
          <w:spacing w:val="-28"/>
          <w:sz w:val="19"/>
          <w:szCs w:val="19"/>
        </w:rPr>
        <w:t xml:space="preserve"> </w:t>
      </w:r>
      <w:r w:rsidRPr="004E7957">
        <w:rPr>
          <w:color w:val="231F20"/>
          <w:sz w:val="19"/>
          <w:szCs w:val="19"/>
        </w:rPr>
        <w:t>Tenderers</w:t>
      </w:r>
      <w:r w:rsidRPr="004E7957">
        <w:rPr>
          <w:color w:val="231F20"/>
          <w:spacing w:val="-24"/>
          <w:sz w:val="19"/>
          <w:szCs w:val="19"/>
        </w:rPr>
        <w:t xml:space="preserve"> </w:t>
      </w:r>
      <w:r w:rsidRPr="004E7957">
        <w:rPr>
          <w:color w:val="231F20"/>
          <w:sz w:val="19"/>
          <w:szCs w:val="19"/>
        </w:rPr>
        <w:t>that</w:t>
      </w:r>
      <w:r w:rsidRPr="004E7957">
        <w:rPr>
          <w:color w:val="231F20"/>
          <w:spacing w:val="-24"/>
          <w:sz w:val="19"/>
          <w:szCs w:val="19"/>
        </w:rPr>
        <w:t xml:space="preserve"> </w:t>
      </w:r>
      <w:r w:rsidRPr="004E7957">
        <w:rPr>
          <w:color w:val="231F20"/>
          <w:sz w:val="19"/>
          <w:szCs w:val="19"/>
        </w:rPr>
        <w:t>submitted</w:t>
      </w:r>
      <w:r w:rsidRPr="004E7957">
        <w:rPr>
          <w:color w:val="231F20"/>
          <w:spacing w:val="-28"/>
          <w:sz w:val="19"/>
          <w:szCs w:val="19"/>
        </w:rPr>
        <w:t xml:space="preserve"> </w:t>
      </w:r>
      <w:r w:rsidRPr="004E7957">
        <w:rPr>
          <w:color w:val="231F20"/>
          <w:sz w:val="19"/>
          <w:szCs w:val="19"/>
        </w:rPr>
        <w:t>Tenders,</w:t>
      </w:r>
      <w:r w:rsidRPr="004E7957">
        <w:rPr>
          <w:color w:val="231F20"/>
          <w:spacing w:val="-24"/>
          <w:sz w:val="19"/>
          <w:szCs w:val="19"/>
        </w:rPr>
        <w:t xml:space="preserve"> </w:t>
      </w:r>
      <w:r w:rsidRPr="004E7957">
        <w:rPr>
          <w:color w:val="231F20"/>
          <w:sz w:val="19"/>
          <w:szCs w:val="19"/>
        </w:rPr>
        <w:t>and</w:t>
      </w:r>
      <w:r w:rsidRPr="004E7957">
        <w:rPr>
          <w:color w:val="231F20"/>
          <w:spacing w:val="-24"/>
          <w:sz w:val="19"/>
          <w:szCs w:val="19"/>
        </w:rPr>
        <w:t xml:space="preserve"> </w:t>
      </w:r>
      <w:r w:rsidRPr="004E7957">
        <w:rPr>
          <w:color w:val="231F20"/>
          <w:sz w:val="19"/>
          <w:szCs w:val="19"/>
        </w:rPr>
        <w:t>their</w:t>
      </w:r>
      <w:r w:rsidRPr="004E7957">
        <w:rPr>
          <w:color w:val="231F20"/>
          <w:spacing w:val="-28"/>
          <w:sz w:val="19"/>
          <w:szCs w:val="19"/>
        </w:rPr>
        <w:t xml:space="preserve"> </w:t>
      </w:r>
      <w:r w:rsidRPr="004E7957">
        <w:rPr>
          <w:color w:val="231F20"/>
          <w:spacing w:val="-3"/>
          <w:sz w:val="19"/>
          <w:szCs w:val="19"/>
        </w:rPr>
        <w:t>Tender</w:t>
      </w:r>
      <w:r w:rsidRPr="004E7957">
        <w:rPr>
          <w:color w:val="231F20"/>
          <w:spacing w:val="-24"/>
          <w:sz w:val="19"/>
          <w:szCs w:val="19"/>
        </w:rPr>
        <w:t xml:space="preserve"> </w:t>
      </w:r>
      <w:r w:rsidRPr="004E7957">
        <w:rPr>
          <w:color w:val="231F20"/>
          <w:sz w:val="19"/>
          <w:szCs w:val="19"/>
        </w:rPr>
        <w:t>prices</w:t>
      </w:r>
      <w:r w:rsidRPr="004E7957">
        <w:rPr>
          <w:color w:val="231F20"/>
          <w:spacing w:val="-24"/>
          <w:sz w:val="19"/>
          <w:szCs w:val="19"/>
        </w:rPr>
        <w:t xml:space="preserve"> </w:t>
      </w:r>
      <w:r w:rsidRPr="004E7957">
        <w:rPr>
          <w:color w:val="231F20"/>
          <w:sz w:val="19"/>
          <w:szCs w:val="19"/>
        </w:rPr>
        <w:t>as</w:t>
      </w:r>
      <w:r w:rsidRPr="004E7957">
        <w:rPr>
          <w:color w:val="231F20"/>
          <w:spacing w:val="-24"/>
          <w:sz w:val="19"/>
          <w:szCs w:val="19"/>
        </w:rPr>
        <w:t xml:space="preserve"> </w:t>
      </w:r>
      <w:r w:rsidRPr="004E7957">
        <w:rPr>
          <w:color w:val="231F20"/>
          <w:sz w:val="19"/>
          <w:szCs w:val="19"/>
        </w:rPr>
        <w:t>read</w:t>
      </w:r>
      <w:r w:rsidRPr="004E7957">
        <w:rPr>
          <w:color w:val="231F20"/>
          <w:spacing w:val="-24"/>
          <w:sz w:val="19"/>
          <w:szCs w:val="19"/>
        </w:rPr>
        <w:t xml:space="preserve"> </w:t>
      </w:r>
      <w:r w:rsidRPr="004E7957">
        <w:rPr>
          <w:color w:val="231F20"/>
          <w:sz w:val="19"/>
          <w:szCs w:val="19"/>
        </w:rPr>
        <w:t>out</w:t>
      </w:r>
      <w:r w:rsidRPr="004E7957">
        <w:rPr>
          <w:color w:val="231F20"/>
          <w:spacing w:val="-24"/>
          <w:sz w:val="19"/>
          <w:szCs w:val="19"/>
        </w:rPr>
        <w:t xml:space="preserve"> </w:t>
      </w:r>
      <w:r w:rsidRPr="004E7957">
        <w:rPr>
          <w:color w:val="231F20"/>
          <w:sz w:val="19"/>
          <w:szCs w:val="19"/>
        </w:rPr>
        <w:t>at</w:t>
      </w:r>
      <w:r w:rsidRPr="004E7957">
        <w:rPr>
          <w:color w:val="231F20"/>
          <w:spacing w:val="-28"/>
          <w:sz w:val="19"/>
          <w:szCs w:val="19"/>
        </w:rPr>
        <w:t xml:space="preserve"> </w:t>
      </w:r>
      <w:r w:rsidRPr="004E7957">
        <w:rPr>
          <w:color w:val="231F20"/>
          <w:spacing w:val="-3"/>
          <w:sz w:val="19"/>
          <w:szCs w:val="19"/>
        </w:rPr>
        <w:t>Tender</w:t>
      </w:r>
      <w:r w:rsidRPr="004E7957">
        <w:rPr>
          <w:color w:val="231F20"/>
          <w:spacing w:val="-24"/>
          <w:sz w:val="19"/>
          <w:szCs w:val="19"/>
        </w:rPr>
        <w:t xml:space="preserve"> </w:t>
      </w:r>
      <w:r w:rsidRPr="004E7957">
        <w:rPr>
          <w:color w:val="231F20"/>
          <w:sz w:val="19"/>
          <w:szCs w:val="19"/>
        </w:rPr>
        <w:t>opening.</w:t>
      </w:r>
    </w:p>
    <w:p w14:paraId="53CF9565" w14:textId="77777777" w:rsidR="00043AB3" w:rsidRPr="004E7957" w:rsidRDefault="00043AB3" w:rsidP="00043AB3">
      <w:pPr>
        <w:pStyle w:val="Heading3"/>
        <w:numPr>
          <w:ilvl w:val="0"/>
          <w:numId w:val="41"/>
        </w:numPr>
        <w:tabs>
          <w:tab w:val="left" w:pos="993"/>
        </w:tabs>
        <w:spacing w:before="80"/>
        <w:ind w:left="993" w:right="-1" w:hanging="567"/>
        <w:jc w:val="both"/>
        <w:rPr>
          <w:color w:val="231F20"/>
          <w:sz w:val="19"/>
          <w:szCs w:val="19"/>
        </w:rPr>
      </w:pPr>
      <w:bookmarkStart w:id="55" w:name="_TOC_250064"/>
      <w:r w:rsidRPr="004E7957">
        <w:rPr>
          <w:color w:val="231F20"/>
          <w:sz w:val="19"/>
          <w:szCs w:val="19"/>
        </w:rPr>
        <w:t>Procurement</w:t>
      </w:r>
      <w:r w:rsidRPr="004E7957">
        <w:rPr>
          <w:color w:val="231F20"/>
          <w:spacing w:val="-24"/>
          <w:sz w:val="19"/>
          <w:szCs w:val="19"/>
        </w:rPr>
        <w:t xml:space="preserve"> </w:t>
      </w:r>
      <w:r w:rsidRPr="004E7957">
        <w:rPr>
          <w:color w:val="231F20"/>
          <w:sz w:val="19"/>
          <w:szCs w:val="19"/>
        </w:rPr>
        <w:t>Related</w:t>
      </w:r>
      <w:r w:rsidRPr="004E7957">
        <w:rPr>
          <w:color w:val="231F20"/>
          <w:spacing w:val="-24"/>
          <w:sz w:val="19"/>
          <w:szCs w:val="19"/>
        </w:rPr>
        <w:t xml:space="preserve"> </w:t>
      </w:r>
      <w:bookmarkEnd w:id="55"/>
      <w:r w:rsidRPr="004E7957">
        <w:rPr>
          <w:color w:val="231F20"/>
          <w:sz w:val="19"/>
          <w:szCs w:val="19"/>
        </w:rPr>
        <w:t>Complaints and</w:t>
      </w:r>
      <w:r w:rsidRPr="004E7957">
        <w:rPr>
          <w:sz w:val="19"/>
          <w:szCs w:val="19"/>
        </w:rPr>
        <w:t xml:space="preserve"> Administrative Review</w:t>
      </w:r>
      <w:r w:rsidRPr="004E7957">
        <w:rPr>
          <w:color w:val="231F20"/>
          <w:sz w:val="19"/>
          <w:szCs w:val="19"/>
        </w:rPr>
        <w:t xml:space="preserve"> </w:t>
      </w:r>
    </w:p>
    <w:p w14:paraId="5DA31DAE" w14:textId="77777777" w:rsidR="00043AB3" w:rsidRPr="004E7957" w:rsidRDefault="00043AB3" w:rsidP="00043AB3">
      <w:pPr>
        <w:pStyle w:val="Heading3"/>
        <w:numPr>
          <w:ilvl w:val="1"/>
          <w:numId w:val="100"/>
        </w:numPr>
        <w:tabs>
          <w:tab w:val="left" w:pos="993"/>
        </w:tabs>
        <w:spacing w:before="80"/>
        <w:ind w:left="993" w:right="-1" w:hanging="567"/>
        <w:jc w:val="both"/>
        <w:rPr>
          <w:b w:val="0"/>
          <w:color w:val="231F20"/>
          <w:sz w:val="19"/>
          <w:szCs w:val="19"/>
        </w:rPr>
      </w:pPr>
      <w:r w:rsidRPr="004E7957">
        <w:rPr>
          <w:b w:val="0"/>
          <w:color w:val="231F20"/>
          <w:sz w:val="19"/>
          <w:szCs w:val="19"/>
        </w:rPr>
        <w:t xml:space="preserve"> The</w:t>
      </w:r>
      <w:r w:rsidRPr="004E7957">
        <w:rPr>
          <w:b w:val="0"/>
          <w:color w:val="231F20"/>
          <w:spacing w:val="-23"/>
          <w:sz w:val="19"/>
          <w:szCs w:val="19"/>
        </w:rPr>
        <w:t xml:space="preserve"> </w:t>
      </w:r>
      <w:r w:rsidRPr="004E7957">
        <w:rPr>
          <w:b w:val="0"/>
          <w:color w:val="231F20"/>
          <w:sz w:val="19"/>
          <w:szCs w:val="19"/>
        </w:rPr>
        <w:t>procedures</w:t>
      </w:r>
      <w:r w:rsidRPr="004E7957">
        <w:rPr>
          <w:b w:val="0"/>
          <w:color w:val="231F20"/>
          <w:spacing w:val="-23"/>
          <w:sz w:val="19"/>
          <w:szCs w:val="19"/>
        </w:rPr>
        <w:t xml:space="preserve"> </w:t>
      </w:r>
      <w:r w:rsidRPr="004E7957">
        <w:rPr>
          <w:b w:val="0"/>
          <w:color w:val="231F20"/>
          <w:sz w:val="19"/>
          <w:szCs w:val="19"/>
        </w:rPr>
        <w:t>for</w:t>
      </w:r>
      <w:r w:rsidRPr="004E7957">
        <w:rPr>
          <w:b w:val="0"/>
          <w:color w:val="231F20"/>
          <w:spacing w:val="-23"/>
          <w:sz w:val="19"/>
          <w:szCs w:val="19"/>
        </w:rPr>
        <w:t xml:space="preserve"> </w:t>
      </w:r>
      <w:r w:rsidRPr="004E7957">
        <w:rPr>
          <w:b w:val="0"/>
          <w:color w:val="231F20"/>
          <w:sz w:val="19"/>
          <w:szCs w:val="19"/>
        </w:rPr>
        <w:t>making</w:t>
      </w:r>
      <w:r w:rsidRPr="004E7957">
        <w:rPr>
          <w:b w:val="0"/>
          <w:color w:val="231F20"/>
          <w:spacing w:val="-23"/>
          <w:sz w:val="19"/>
          <w:szCs w:val="19"/>
        </w:rPr>
        <w:t xml:space="preserve"> </w:t>
      </w:r>
      <w:r w:rsidRPr="004E7957">
        <w:rPr>
          <w:b w:val="0"/>
          <w:color w:val="231F20"/>
          <w:sz w:val="19"/>
          <w:szCs w:val="19"/>
        </w:rPr>
        <w:t>Procurement-related</w:t>
      </w:r>
      <w:r w:rsidRPr="004E7957">
        <w:rPr>
          <w:b w:val="0"/>
          <w:color w:val="231F20"/>
          <w:spacing w:val="-23"/>
          <w:sz w:val="19"/>
          <w:szCs w:val="19"/>
        </w:rPr>
        <w:t xml:space="preserve"> </w:t>
      </w:r>
      <w:r w:rsidRPr="004E7957">
        <w:rPr>
          <w:b w:val="0"/>
          <w:color w:val="231F20"/>
          <w:sz w:val="19"/>
          <w:szCs w:val="19"/>
        </w:rPr>
        <w:t>Complaints</w:t>
      </w:r>
      <w:r w:rsidRPr="004E7957">
        <w:rPr>
          <w:b w:val="0"/>
          <w:color w:val="231F20"/>
          <w:spacing w:val="-23"/>
          <w:sz w:val="19"/>
          <w:szCs w:val="19"/>
        </w:rPr>
        <w:t xml:space="preserve"> </w:t>
      </w:r>
      <w:r w:rsidRPr="004E7957">
        <w:rPr>
          <w:b w:val="0"/>
          <w:color w:val="231F20"/>
          <w:sz w:val="19"/>
          <w:szCs w:val="19"/>
        </w:rPr>
        <w:t>are</w:t>
      </w:r>
      <w:r w:rsidRPr="004E7957">
        <w:rPr>
          <w:b w:val="0"/>
          <w:color w:val="231F20"/>
          <w:spacing w:val="-23"/>
          <w:sz w:val="19"/>
          <w:szCs w:val="19"/>
        </w:rPr>
        <w:t xml:space="preserve"> </w:t>
      </w:r>
      <w:r w:rsidRPr="004E7957">
        <w:rPr>
          <w:b w:val="0"/>
          <w:color w:val="231F20"/>
          <w:sz w:val="19"/>
          <w:szCs w:val="19"/>
        </w:rPr>
        <w:t>as</w:t>
      </w:r>
      <w:r w:rsidRPr="004E7957">
        <w:rPr>
          <w:b w:val="0"/>
          <w:color w:val="231F20"/>
          <w:spacing w:val="-22"/>
          <w:sz w:val="19"/>
          <w:szCs w:val="19"/>
        </w:rPr>
        <w:t xml:space="preserve"> </w:t>
      </w:r>
      <w:r w:rsidRPr="004E7957">
        <w:rPr>
          <w:b w:val="0"/>
          <w:color w:val="231F20"/>
          <w:sz w:val="19"/>
          <w:szCs w:val="19"/>
        </w:rPr>
        <w:t>speciﬁed</w:t>
      </w:r>
      <w:r w:rsidRPr="004E7957">
        <w:rPr>
          <w:b w:val="0"/>
          <w:color w:val="231F20"/>
          <w:spacing w:val="-23"/>
          <w:sz w:val="19"/>
          <w:szCs w:val="19"/>
        </w:rPr>
        <w:t xml:space="preserve"> </w:t>
      </w:r>
      <w:r w:rsidRPr="004E7957">
        <w:rPr>
          <w:b w:val="0"/>
          <w:color w:val="231F20"/>
          <w:sz w:val="19"/>
          <w:szCs w:val="19"/>
        </w:rPr>
        <w:t>in</w:t>
      </w:r>
      <w:r w:rsidRPr="004E7957">
        <w:rPr>
          <w:b w:val="0"/>
          <w:color w:val="231F20"/>
          <w:spacing w:val="-23"/>
          <w:sz w:val="19"/>
          <w:szCs w:val="19"/>
        </w:rPr>
        <w:t xml:space="preserve"> </w:t>
      </w:r>
      <w:r w:rsidRPr="004E7957">
        <w:rPr>
          <w:b w:val="0"/>
          <w:color w:val="231F20"/>
          <w:sz w:val="19"/>
          <w:szCs w:val="19"/>
        </w:rPr>
        <w:t>the</w:t>
      </w:r>
      <w:r w:rsidRPr="004E7957">
        <w:rPr>
          <w:b w:val="0"/>
          <w:color w:val="231F20"/>
          <w:spacing w:val="-23"/>
          <w:sz w:val="19"/>
          <w:szCs w:val="19"/>
        </w:rPr>
        <w:t xml:space="preserve"> </w:t>
      </w:r>
      <w:r w:rsidRPr="004E7957">
        <w:rPr>
          <w:bCs w:val="0"/>
          <w:color w:val="231F20"/>
          <w:sz w:val="19"/>
          <w:szCs w:val="19"/>
        </w:rPr>
        <w:t>TDS</w:t>
      </w:r>
      <w:r w:rsidRPr="004E7957">
        <w:rPr>
          <w:b w:val="0"/>
          <w:color w:val="231F20"/>
          <w:sz w:val="19"/>
          <w:szCs w:val="19"/>
        </w:rPr>
        <w:t>.</w:t>
      </w:r>
    </w:p>
    <w:p w14:paraId="55B67BD2" w14:textId="77777777" w:rsidR="00043AB3" w:rsidRPr="004E7957" w:rsidRDefault="00043AB3" w:rsidP="00043AB3">
      <w:pPr>
        <w:pStyle w:val="ListParagraph"/>
        <w:numPr>
          <w:ilvl w:val="1"/>
          <w:numId w:val="100"/>
        </w:numPr>
        <w:tabs>
          <w:tab w:val="left" w:pos="706"/>
          <w:tab w:val="left" w:pos="993"/>
        </w:tabs>
        <w:spacing w:before="80"/>
        <w:ind w:left="426" w:right="-1" w:firstLine="0"/>
        <w:jc w:val="both"/>
        <w:rPr>
          <w:sz w:val="19"/>
          <w:szCs w:val="19"/>
        </w:rPr>
      </w:pPr>
      <w:r w:rsidRPr="004E7957">
        <w:rPr>
          <w:sz w:val="19"/>
          <w:szCs w:val="19"/>
        </w:rPr>
        <w:t xml:space="preserve">A request for administrative review shall be made in the form provided under </w:t>
      </w:r>
      <w:r w:rsidRPr="004E7957">
        <w:rPr>
          <w:color w:val="231F20"/>
          <w:sz w:val="19"/>
          <w:szCs w:val="19"/>
        </w:rPr>
        <w:t>contract forms.</w:t>
      </w:r>
    </w:p>
    <w:p w14:paraId="54B8F86F" w14:textId="77777777" w:rsidR="00043AB3" w:rsidRPr="004E7957" w:rsidRDefault="00043AB3" w:rsidP="00043AB3">
      <w:pPr>
        <w:pStyle w:val="Heading3"/>
        <w:tabs>
          <w:tab w:val="left" w:pos="1413"/>
          <w:tab w:val="left" w:pos="1414"/>
        </w:tabs>
        <w:spacing w:before="80"/>
        <w:ind w:left="1320" w:right="720"/>
        <w:rPr>
          <w:b w:val="0"/>
          <w:color w:val="231F20"/>
          <w:sz w:val="19"/>
          <w:szCs w:val="19"/>
        </w:rPr>
        <w:sectPr w:rsidR="00043AB3" w:rsidRPr="004E7957" w:rsidSect="00087AA9">
          <w:headerReference w:type="even" r:id="rId22"/>
          <w:headerReference w:type="default" r:id="rId23"/>
          <w:footerReference w:type="even" r:id="rId24"/>
          <w:footerReference w:type="default" r:id="rId25"/>
          <w:pgSz w:w="11910" w:h="16840"/>
          <w:pgMar w:top="1134" w:right="1137" w:bottom="993" w:left="851" w:header="0" w:footer="441" w:gutter="0"/>
          <w:cols w:space="720"/>
        </w:sectPr>
      </w:pPr>
    </w:p>
    <w:p w14:paraId="571FAFA9" w14:textId="77777777" w:rsidR="00043AB3" w:rsidRPr="004E7957" w:rsidRDefault="00043AB3" w:rsidP="00043AB3">
      <w:pPr>
        <w:pStyle w:val="Heading2"/>
        <w:spacing w:before="174"/>
        <w:ind w:left="848" w:right="720"/>
      </w:pPr>
      <w:bookmarkStart w:id="56" w:name="_TOC_250063"/>
      <w:bookmarkEnd w:id="56"/>
      <w:r w:rsidRPr="004E7957">
        <w:rPr>
          <w:color w:val="231F20"/>
        </w:rPr>
        <w:lastRenderedPageBreak/>
        <w:t>Section II - Tender Data Sheet (TDS)</w:t>
      </w:r>
    </w:p>
    <w:p w14:paraId="75A2D177" w14:textId="77777777" w:rsidR="00043AB3" w:rsidRPr="004E7957" w:rsidRDefault="00043AB3" w:rsidP="00043AB3">
      <w:pPr>
        <w:pStyle w:val="BodyText"/>
        <w:ind w:right="130"/>
        <w:rPr>
          <w:color w:val="231F20"/>
          <w:sz w:val="19"/>
          <w:szCs w:val="19"/>
        </w:rPr>
      </w:pPr>
    </w:p>
    <w:p w14:paraId="024AB1BA" w14:textId="77777777" w:rsidR="00043AB3" w:rsidRPr="004E7957" w:rsidRDefault="00043AB3" w:rsidP="00043AB3">
      <w:pPr>
        <w:pStyle w:val="BodyText"/>
        <w:ind w:right="130"/>
        <w:rPr>
          <w:color w:val="231F20"/>
          <w:sz w:val="19"/>
          <w:szCs w:val="19"/>
        </w:rPr>
      </w:pPr>
      <w:r w:rsidRPr="004E7957">
        <w:rPr>
          <w:color w:val="231F20"/>
          <w:sz w:val="19"/>
          <w:szCs w:val="19"/>
        </w:rPr>
        <w:t>The following speciﬁc data shall complement, supplement, or amend the provisions in the Instructions to Tenderers (ITT). Whenever there is a conﬂict, the provisions herein shall prevail over those in ITT.</w:t>
      </w:r>
    </w:p>
    <w:p w14:paraId="0690EAD7" w14:textId="77777777" w:rsidR="00043AB3" w:rsidRPr="004E7957" w:rsidRDefault="00043AB3" w:rsidP="00043AB3">
      <w:pPr>
        <w:pStyle w:val="BodyText"/>
        <w:ind w:left="848" w:right="720"/>
        <w:rPr>
          <w:color w:val="231F20"/>
          <w:sz w:val="19"/>
          <w:szCs w:val="19"/>
        </w:rPr>
      </w:pPr>
    </w:p>
    <w:tbl>
      <w:tblPr>
        <w:tblW w:w="1020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545"/>
        <w:gridCol w:w="8661"/>
      </w:tblGrid>
      <w:tr w:rsidR="00043AB3" w:rsidRPr="004E7957" w14:paraId="3E4E3559" w14:textId="77777777" w:rsidTr="00087AA9">
        <w:trPr>
          <w:tblHeader/>
          <w:jc w:val="center"/>
        </w:trPr>
        <w:tc>
          <w:tcPr>
            <w:tcW w:w="1545" w:type="dxa"/>
            <w:tcBorders>
              <w:top w:val="single" w:sz="12" w:space="0" w:color="000000"/>
              <w:bottom w:val="single" w:sz="12" w:space="0" w:color="000000"/>
            </w:tcBorders>
          </w:tcPr>
          <w:p w14:paraId="008DEB6A" w14:textId="77777777" w:rsidR="00043AB3" w:rsidRPr="004E7957" w:rsidRDefault="00043AB3" w:rsidP="00087AA9">
            <w:pPr>
              <w:tabs>
                <w:tab w:val="left" w:pos="993"/>
              </w:tabs>
              <w:rPr>
                <w:b/>
                <w:color w:val="000000"/>
                <w:sz w:val="18"/>
                <w:szCs w:val="18"/>
              </w:rPr>
            </w:pPr>
            <w:r w:rsidRPr="004E7957">
              <w:rPr>
                <w:b/>
                <w:bCs/>
                <w:sz w:val="18"/>
                <w:szCs w:val="18"/>
              </w:rPr>
              <w:t>ITT Reference</w:t>
            </w:r>
          </w:p>
        </w:tc>
        <w:tc>
          <w:tcPr>
            <w:tcW w:w="8661" w:type="dxa"/>
            <w:tcBorders>
              <w:top w:val="single" w:sz="12" w:space="0" w:color="000000"/>
              <w:bottom w:val="single" w:sz="12" w:space="0" w:color="000000"/>
            </w:tcBorders>
          </w:tcPr>
          <w:p w14:paraId="5F8CF98B" w14:textId="77777777" w:rsidR="00043AB3" w:rsidRPr="004E7957" w:rsidRDefault="00043AB3" w:rsidP="00087AA9">
            <w:pPr>
              <w:tabs>
                <w:tab w:val="left" w:pos="993"/>
              </w:tabs>
              <w:rPr>
                <w:b/>
                <w:color w:val="000000"/>
                <w:sz w:val="19"/>
                <w:szCs w:val="19"/>
              </w:rPr>
            </w:pPr>
            <w:r w:rsidRPr="004E7957">
              <w:rPr>
                <w:b/>
                <w:bCs/>
                <w:sz w:val="19"/>
                <w:szCs w:val="19"/>
              </w:rPr>
              <w:t>PARTICULARS OF APPENDIX TO INSTRUCTIONS TO TENDERS</w:t>
            </w:r>
          </w:p>
        </w:tc>
      </w:tr>
      <w:tr w:rsidR="00043AB3" w:rsidRPr="004E7957" w14:paraId="3FD70187" w14:textId="77777777" w:rsidTr="00087AA9">
        <w:trPr>
          <w:cantSplit/>
          <w:jc w:val="center"/>
        </w:trPr>
        <w:tc>
          <w:tcPr>
            <w:tcW w:w="1545" w:type="dxa"/>
            <w:tcBorders>
              <w:top w:val="single" w:sz="12" w:space="0" w:color="000000"/>
              <w:bottom w:val="single" w:sz="12" w:space="0" w:color="000000"/>
            </w:tcBorders>
            <w:vAlign w:val="center"/>
          </w:tcPr>
          <w:p w14:paraId="59616C4D" w14:textId="77777777" w:rsidR="00043AB3" w:rsidRPr="004E7957" w:rsidRDefault="00043AB3" w:rsidP="00087AA9">
            <w:pPr>
              <w:tabs>
                <w:tab w:val="left" w:pos="993"/>
              </w:tabs>
              <w:rPr>
                <w:b/>
                <w:color w:val="000000"/>
                <w:sz w:val="19"/>
                <w:szCs w:val="19"/>
              </w:rPr>
            </w:pPr>
          </w:p>
        </w:tc>
        <w:tc>
          <w:tcPr>
            <w:tcW w:w="8661" w:type="dxa"/>
            <w:tcBorders>
              <w:top w:val="single" w:sz="12" w:space="0" w:color="000000"/>
              <w:bottom w:val="single" w:sz="12" w:space="0" w:color="000000"/>
            </w:tcBorders>
            <w:vAlign w:val="center"/>
          </w:tcPr>
          <w:p w14:paraId="09849F11" w14:textId="77777777" w:rsidR="00043AB3" w:rsidRPr="004E7957" w:rsidRDefault="00043AB3" w:rsidP="00087AA9">
            <w:pPr>
              <w:tabs>
                <w:tab w:val="left" w:pos="993"/>
              </w:tabs>
              <w:rPr>
                <w:b/>
                <w:color w:val="000000"/>
                <w:sz w:val="19"/>
                <w:szCs w:val="19"/>
              </w:rPr>
            </w:pPr>
            <w:r w:rsidRPr="004E7957">
              <w:rPr>
                <w:b/>
                <w:color w:val="000000"/>
                <w:sz w:val="19"/>
                <w:szCs w:val="19"/>
              </w:rPr>
              <w:t>A.  General</w:t>
            </w:r>
          </w:p>
        </w:tc>
      </w:tr>
      <w:tr w:rsidR="00043AB3" w:rsidRPr="004E7957" w14:paraId="46CC2221" w14:textId="77777777" w:rsidTr="00087AA9">
        <w:trPr>
          <w:cantSplit/>
          <w:jc w:val="center"/>
        </w:trPr>
        <w:tc>
          <w:tcPr>
            <w:tcW w:w="1545" w:type="dxa"/>
            <w:tcBorders>
              <w:top w:val="single" w:sz="12" w:space="0" w:color="000000"/>
              <w:bottom w:val="single" w:sz="12" w:space="0" w:color="000000"/>
              <w:right w:val="single" w:sz="12" w:space="0" w:color="000000"/>
            </w:tcBorders>
          </w:tcPr>
          <w:p w14:paraId="36627448" w14:textId="77777777" w:rsidR="00043AB3" w:rsidRPr="004E7957" w:rsidRDefault="00043AB3" w:rsidP="00087AA9">
            <w:pPr>
              <w:tabs>
                <w:tab w:val="left" w:pos="993"/>
              </w:tabs>
              <w:rPr>
                <w:b/>
                <w:color w:val="000000"/>
                <w:sz w:val="19"/>
                <w:szCs w:val="19"/>
              </w:rPr>
            </w:pPr>
            <w:r w:rsidRPr="004E7957">
              <w:rPr>
                <w:b/>
                <w:color w:val="000000"/>
                <w:sz w:val="19"/>
                <w:szCs w:val="19"/>
              </w:rPr>
              <w:t>ITT 1.1</w:t>
            </w:r>
          </w:p>
        </w:tc>
        <w:tc>
          <w:tcPr>
            <w:tcW w:w="8661" w:type="dxa"/>
            <w:tcBorders>
              <w:top w:val="single" w:sz="12" w:space="0" w:color="000000"/>
              <w:left w:val="single" w:sz="12" w:space="0" w:color="000000"/>
              <w:bottom w:val="single" w:sz="12" w:space="0" w:color="000000"/>
            </w:tcBorders>
          </w:tcPr>
          <w:p w14:paraId="7A13B8A2" w14:textId="77777777" w:rsidR="00043AB3" w:rsidRPr="004E7957" w:rsidRDefault="00043AB3" w:rsidP="00087AA9">
            <w:pPr>
              <w:spacing w:before="60"/>
              <w:rPr>
                <w:b/>
                <w:i/>
                <w:sz w:val="19"/>
                <w:szCs w:val="19"/>
              </w:rPr>
            </w:pPr>
            <w:r w:rsidRPr="004E7957">
              <w:rPr>
                <w:sz w:val="19"/>
                <w:szCs w:val="19"/>
              </w:rPr>
              <w:t xml:space="preserve">The name of the contract is: </w:t>
            </w:r>
            <w:r w:rsidRPr="004E7957">
              <w:rPr>
                <w:b/>
                <w:i/>
                <w:sz w:val="19"/>
                <w:szCs w:val="19"/>
              </w:rPr>
              <w:t>As per Invitation to Tender in this Tender Document</w:t>
            </w:r>
          </w:p>
          <w:p w14:paraId="619F0DD2" w14:textId="77777777" w:rsidR="00043AB3" w:rsidRPr="004E7957" w:rsidRDefault="00043AB3" w:rsidP="00087AA9">
            <w:pPr>
              <w:spacing w:before="60"/>
              <w:rPr>
                <w:bCs/>
                <w:iCs/>
                <w:sz w:val="19"/>
                <w:szCs w:val="19"/>
              </w:rPr>
            </w:pPr>
            <w:r w:rsidRPr="004E7957">
              <w:rPr>
                <w:sz w:val="19"/>
                <w:szCs w:val="19"/>
              </w:rPr>
              <w:t xml:space="preserve">Procuring Entity is: </w:t>
            </w:r>
            <w:r w:rsidRPr="004E7957">
              <w:rPr>
                <w:b/>
                <w:i/>
                <w:sz w:val="19"/>
                <w:szCs w:val="19"/>
              </w:rPr>
              <w:t>County Government of Siaya</w:t>
            </w:r>
          </w:p>
          <w:p w14:paraId="2DE20B94" w14:textId="77777777" w:rsidR="00043AB3" w:rsidRPr="004E7957" w:rsidRDefault="00043AB3" w:rsidP="00087AA9">
            <w:pPr>
              <w:spacing w:before="60"/>
              <w:rPr>
                <w:sz w:val="19"/>
                <w:szCs w:val="19"/>
              </w:rPr>
            </w:pPr>
            <w:r w:rsidRPr="004E7957">
              <w:rPr>
                <w:sz w:val="19"/>
                <w:szCs w:val="19"/>
              </w:rPr>
              <w:t xml:space="preserve">The reference number of the Contract is: </w:t>
            </w:r>
            <w:r w:rsidRPr="004E7957">
              <w:rPr>
                <w:b/>
                <w:i/>
                <w:sz w:val="19"/>
                <w:szCs w:val="19"/>
              </w:rPr>
              <w:t>As per Invitation to Tender in this Tender Document</w:t>
            </w:r>
          </w:p>
          <w:p w14:paraId="53E301E2" w14:textId="77777777" w:rsidR="00043AB3" w:rsidRPr="004E7957" w:rsidRDefault="00043AB3" w:rsidP="00087AA9">
            <w:pPr>
              <w:tabs>
                <w:tab w:val="left" w:pos="993"/>
              </w:tabs>
              <w:spacing w:before="60"/>
              <w:rPr>
                <w:color w:val="000000"/>
                <w:sz w:val="19"/>
                <w:szCs w:val="19"/>
              </w:rPr>
            </w:pPr>
            <w:r w:rsidRPr="004E7957">
              <w:rPr>
                <w:sz w:val="19"/>
                <w:szCs w:val="19"/>
              </w:rPr>
              <w:t xml:space="preserve">The number and identification of </w:t>
            </w:r>
            <w:r w:rsidRPr="004E7957">
              <w:rPr>
                <w:iCs/>
                <w:sz w:val="19"/>
                <w:szCs w:val="19"/>
              </w:rPr>
              <w:t>lots (contracts)</w:t>
            </w:r>
            <w:r w:rsidRPr="004E7957">
              <w:rPr>
                <w:i/>
                <w:sz w:val="19"/>
                <w:szCs w:val="19"/>
              </w:rPr>
              <w:t xml:space="preserve"> </w:t>
            </w:r>
            <w:r w:rsidRPr="004E7957">
              <w:rPr>
                <w:sz w:val="19"/>
                <w:szCs w:val="19"/>
              </w:rPr>
              <w:t xml:space="preserve">comprising this Tender are: </w:t>
            </w:r>
            <w:r w:rsidRPr="004E7957">
              <w:rPr>
                <w:b/>
                <w:bCs/>
                <w:i/>
                <w:iCs/>
                <w:sz w:val="19"/>
                <w:szCs w:val="19"/>
              </w:rPr>
              <w:t>N/A</w:t>
            </w:r>
          </w:p>
        </w:tc>
      </w:tr>
      <w:tr w:rsidR="00043AB3" w:rsidRPr="004E7957" w14:paraId="7BA00FFE" w14:textId="77777777" w:rsidTr="00087AA9">
        <w:trPr>
          <w:cantSplit/>
          <w:jc w:val="center"/>
        </w:trPr>
        <w:tc>
          <w:tcPr>
            <w:tcW w:w="1545" w:type="dxa"/>
            <w:tcBorders>
              <w:top w:val="single" w:sz="12" w:space="0" w:color="000000"/>
              <w:bottom w:val="single" w:sz="12" w:space="0" w:color="000000"/>
              <w:right w:val="single" w:sz="12" w:space="0" w:color="000000"/>
            </w:tcBorders>
          </w:tcPr>
          <w:p w14:paraId="20461C77" w14:textId="77777777" w:rsidR="00043AB3" w:rsidRPr="004E7957" w:rsidRDefault="00043AB3" w:rsidP="00087AA9">
            <w:pPr>
              <w:rPr>
                <w:b/>
                <w:sz w:val="19"/>
                <w:szCs w:val="19"/>
              </w:rPr>
            </w:pPr>
            <w:r w:rsidRPr="004E7957">
              <w:rPr>
                <w:b/>
                <w:sz w:val="19"/>
                <w:szCs w:val="19"/>
              </w:rPr>
              <w:t>ITT 2.3</w:t>
            </w:r>
          </w:p>
        </w:tc>
        <w:tc>
          <w:tcPr>
            <w:tcW w:w="8661" w:type="dxa"/>
            <w:tcBorders>
              <w:top w:val="single" w:sz="12" w:space="0" w:color="000000"/>
              <w:left w:val="single" w:sz="12" w:space="0" w:color="000000"/>
              <w:bottom w:val="single" w:sz="12" w:space="0" w:color="000000"/>
            </w:tcBorders>
          </w:tcPr>
          <w:p w14:paraId="3CBEB7DB" w14:textId="77777777" w:rsidR="00043AB3" w:rsidRPr="004E7957" w:rsidRDefault="00043AB3" w:rsidP="00087AA9">
            <w:pPr>
              <w:tabs>
                <w:tab w:val="left" w:pos="567"/>
              </w:tabs>
              <w:rPr>
                <w:rFonts w:eastAsia="Calibri"/>
                <w:iCs/>
                <w:sz w:val="19"/>
                <w:szCs w:val="19"/>
              </w:rPr>
            </w:pPr>
            <w:r w:rsidRPr="004E7957">
              <w:rPr>
                <w:sz w:val="19"/>
                <w:szCs w:val="19"/>
              </w:rPr>
              <w:t xml:space="preserve">The Information made available on competing firms is as follows: </w:t>
            </w:r>
            <w:r w:rsidRPr="004E7957">
              <w:rPr>
                <w:b/>
                <w:bCs/>
                <w:i/>
                <w:iCs/>
                <w:sz w:val="19"/>
                <w:szCs w:val="19"/>
              </w:rPr>
              <w:t>N/A</w:t>
            </w:r>
          </w:p>
        </w:tc>
      </w:tr>
      <w:tr w:rsidR="00043AB3" w:rsidRPr="004E7957" w14:paraId="7240DED5" w14:textId="77777777" w:rsidTr="00087AA9">
        <w:trPr>
          <w:cantSplit/>
          <w:jc w:val="center"/>
        </w:trPr>
        <w:tc>
          <w:tcPr>
            <w:tcW w:w="1545" w:type="dxa"/>
            <w:tcBorders>
              <w:top w:val="single" w:sz="12" w:space="0" w:color="000000"/>
              <w:bottom w:val="single" w:sz="12" w:space="0" w:color="000000"/>
              <w:right w:val="single" w:sz="12" w:space="0" w:color="000000"/>
            </w:tcBorders>
          </w:tcPr>
          <w:p w14:paraId="46926F65" w14:textId="77777777" w:rsidR="00043AB3" w:rsidRPr="004E7957" w:rsidRDefault="00043AB3" w:rsidP="00087AA9">
            <w:pPr>
              <w:rPr>
                <w:b/>
                <w:sz w:val="19"/>
                <w:szCs w:val="19"/>
              </w:rPr>
            </w:pPr>
            <w:r w:rsidRPr="004E7957">
              <w:rPr>
                <w:b/>
                <w:sz w:val="19"/>
                <w:szCs w:val="19"/>
              </w:rPr>
              <w:t>ITT 2.4</w:t>
            </w:r>
            <w:r w:rsidRPr="004E7957">
              <w:rPr>
                <w:b/>
                <w:sz w:val="19"/>
                <w:szCs w:val="19"/>
              </w:rPr>
              <w:tab/>
            </w:r>
          </w:p>
        </w:tc>
        <w:tc>
          <w:tcPr>
            <w:tcW w:w="8661" w:type="dxa"/>
            <w:tcBorders>
              <w:top w:val="single" w:sz="12" w:space="0" w:color="000000"/>
              <w:left w:val="single" w:sz="12" w:space="0" w:color="000000"/>
              <w:bottom w:val="single" w:sz="12" w:space="0" w:color="000000"/>
            </w:tcBorders>
          </w:tcPr>
          <w:p w14:paraId="7AC853B9" w14:textId="77777777" w:rsidR="00043AB3" w:rsidRPr="004E7957" w:rsidRDefault="00043AB3" w:rsidP="00087AA9">
            <w:pPr>
              <w:rPr>
                <w:rFonts w:eastAsia="Calibri"/>
                <w:iCs/>
                <w:sz w:val="19"/>
                <w:szCs w:val="19"/>
              </w:rPr>
            </w:pPr>
            <w:r w:rsidRPr="004E7957">
              <w:rPr>
                <w:sz w:val="19"/>
                <w:szCs w:val="19"/>
              </w:rPr>
              <w:t xml:space="preserve">The </w:t>
            </w:r>
            <w:r w:rsidRPr="004E7957">
              <w:rPr>
                <w:rFonts w:eastAsia="Calibri"/>
                <w:sz w:val="19"/>
                <w:szCs w:val="19"/>
              </w:rPr>
              <w:t xml:space="preserve">firms that provided consulting services for the contract being tendered for are: </w:t>
            </w:r>
            <w:r w:rsidRPr="004E7957">
              <w:rPr>
                <w:rFonts w:eastAsia="Calibri"/>
                <w:b/>
                <w:bCs/>
                <w:i/>
                <w:iCs/>
                <w:sz w:val="19"/>
                <w:szCs w:val="19"/>
              </w:rPr>
              <w:t>N/A</w:t>
            </w:r>
          </w:p>
        </w:tc>
      </w:tr>
      <w:tr w:rsidR="00043AB3" w:rsidRPr="004E7957" w14:paraId="3A9BC50C" w14:textId="77777777" w:rsidTr="00087AA9">
        <w:trPr>
          <w:cantSplit/>
          <w:jc w:val="center"/>
        </w:trPr>
        <w:tc>
          <w:tcPr>
            <w:tcW w:w="1545" w:type="dxa"/>
            <w:tcBorders>
              <w:top w:val="single" w:sz="12" w:space="0" w:color="000000"/>
              <w:bottom w:val="single" w:sz="12" w:space="0" w:color="000000"/>
              <w:right w:val="single" w:sz="12" w:space="0" w:color="000000"/>
            </w:tcBorders>
          </w:tcPr>
          <w:p w14:paraId="3DB190AF" w14:textId="77777777" w:rsidR="00043AB3" w:rsidRPr="004E7957" w:rsidRDefault="00043AB3" w:rsidP="00087AA9">
            <w:pPr>
              <w:rPr>
                <w:b/>
                <w:sz w:val="19"/>
                <w:szCs w:val="19"/>
              </w:rPr>
            </w:pPr>
            <w:r w:rsidRPr="004E7957">
              <w:rPr>
                <w:b/>
                <w:sz w:val="19"/>
                <w:szCs w:val="19"/>
              </w:rPr>
              <w:t>ITT 3.1</w:t>
            </w:r>
          </w:p>
        </w:tc>
        <w:tc>
          <w:tcPr>
            <w:tcW w:w="8661" w:type="dxa"/>
            <w:tcBorders>
              <w:top w:val="single" w:sz="12" w:space="0" w:color="000000"/>
              <w:left w:val="single" w:sz="12" w:space="0" w:color="000000"/>
              <w:bottom w:val="single" w:sz="12" w:space="0" w:color="000000"/>
            </w:tcBorders>
          </w:tcPr>
          <w:p w14:paraId="6008546D" w14:textId="77777777" w:rsidR="00043AB3" w:rsidRPr="004E7957" w:rsidRDefault="00043AB3" w:rsidP="00087AA9">
            <w:pPr>
              <w:rPr>
                <w:sz w:val="19"/>
                <w:szCs w:val="19"/>
              </w:rPr>
            </w:pPr>
            <w:r w:rsidRPr="004E7957">
              <w:rPr>
                <w:rFonts w:eastAsia="Calibri"/>
                <w:iCs/>
                <w:sz w:val="19"/>
                <w:szCs w:val="19"/>
              </w:rPr>
              <w:t xml:space="preserve">Maximum number of members in the Joint Venture (JV) shall be: </w:t>
            </w:r>
            <w:r w:rsidRPr="004E7957">
              <w:rPr>
                <w:rFonts w:eastAsia="Calibri"/>
                <w:b/>
                <w:i/>
                <w:iCs/>
                <w:sz w:val="19"/>
                <w:szCs w:val="19"/>
                <w:lang w:eastAsia="fr-FR"/>
              </w:rPr>
              <w:t>JV not allowed</w:t>
            </w:r>
          </w:p>
        </w:tc>
      </w:tr>
      <w:tr w:rsidR="005D1A2B" w:rsidRPr="004E7957" w14:paraId="0A5BA60C" w14:textId="77777777" w:rsidTr="00CD3EEA">
        <w:trPr>
          <w:cantSplit/>
          <w:jc w:val="center"/>
        </w:trPr>
        <w:tc>
          <w:tcPr>
            <w:tcW w:w="1545" w:type="dxa"/>
            <w:tcBorders>
              <w:top w:val="single" w:sz="12" w:space="0" w:color="000000"/>
              <w:left w:val="single" w:sz="12" w:space="0" w:color="000000"/>
              <w:bottom w:val="single" w:sz="12" w:space="0" w:color="000000"/>
              <w:right w:val="single" w:sz="12" w:space="0" w:color="000000"/>
            </w:tcBorders>
          </w:tcPr>
          <w:p w14:paraId="147399FC" w14:textId="47DAF831" w:rsidR="005D1A2B" w:rsidRPr="004E7957" w:rsidRDefault="005D1A2B" w:rsidP="005D1A2B">
            <w:pPr>
              <w:rPr>
                <w:b/>
                <w:sz w:val="19"/>
                <w:szCs w:val="19"/>
              </w:rPr>
            </w:pPr>
            <w:r w:rsidRPr="00F12734">
              <w:rPr>
                <w:b/>
                <w:sz w:val="19"/>
              </w:rPr>
              <w:t>ITT 3.1</w:t>
            </w:r>
            <w:r>
              <w:rPr>
                <w:b/>
                <w:sz w:val="19"/>
              </w:rPr>
              <w:t>2</w:t>
            </w:r>
          </w:p>
        </w:tc>
        <w:tc>
          <w:tcPr>
            <w:tcW w:w="8661" w:type="dxa"/>
            <w:tcBorders>
              <w:top w:val="single" w:sz="12" w:space="0" w:color="000000"/>
              <w:left w:val="single" w:sz="12" w:space="0" w:color="000000"/>
              <w:bottom w:val="single" w:sz="12" w:space="0" w:color="000000"/>
              <w:right w:val="single" w:sz="12" w:space="0" w:color="000000"/>
            </w:tcBorders>
          </w:tcPr>
          <w:p w14:paraId="31E71D4B" w14:textId="36703C9A" w:rsidR="005D1A2B" w:rsidRPr="004E7957" w:rsidRDefault="005D1A2B" w:rsidP="005D1A2B">
            <w:pPr>
              <w:rPr>
                <w:rFonts w:eastAsia="Calibri"/>
                <w:iCs/>
                <w:sz w:val="19"/>
                <w:szCs w:val="19"/>
              </w:rPr>
            </w:pPr>
            <w:r w:rsidRPr="00F12734">
              <w:rPr>
                <w:sz w:val="19"/>
              </w:rPr>
              <w:t xml:space="preserve">Registration </w:t>
            </w:r>
            <w:r>
              <w:rPr>
                <w:sz w:val="19"/>
              </w:rPr>
              <w:t xml:space="preserve">with the </w:t>
            </w:r>
            <w:r w:rsidRPr="00F12734">
              <w:rPr>
                <w:sz w:val="19"/>
              </w:rPr>
              <w:t>National Construction Authority shall be a condition for tender</w:t>
            </w:r>
          </w:p>
        </w:tc>
      </w:tr>
      <w:tr w:rsidR="005D1A2B" w:rsidRPr="004E7957" w14:paraId="4BC4DC70"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tcBorders>
            <w:vAlign w:val="center"/>
          </w:tcPr>
          <w:p w14:paraId="04E322F9" w14:textId="77777777" w:rsidR="005D1A2B" w:rsidRPr="004E7957" w:rsidRDefault="005D1A2B" w:rsidP="005D1A2B">
            <w:pPr>
              <w:tabs>
                <w:tab w:val="left" w:pos="993"/>
              </w:tabs>
              <w:rPr>
                <w:b/>
                <w:color w:val="000000"/>
                <w:sz w:val="19"/>
                <w:szCs w:val="19"/>
              </w:rPr>
            </w:pPr>
          </w:p>
        </w:tc>
        <w:tc>
          <w:tcPr>
            <w:tcW w:w="8661" w:type="dxa"/>
            <w:tcBorders>
              <w:top w:val="single" w:sz="12" w:space="0" w:color="000000"/>
              <w:bottom w:val="single" w:sz="12" w:space="0" w:color="000000"/>
            </w:tcBorders>
            <w:vAlign w:val="center"/>
          </w:tcPr>
          <w:p w14:paraId="18C1541F" w14:textId="77777777" w:rsidR="005D1A2B" w:rsidRPr="004E7957" w:rsidRDefault="005D1A2B" w:rsidP="005D1A2B">
            <w:pPr>
              <w:tabs>
                <w:tab w:val="left" w:pos="993"/>
              </w:tabs>
              <w:rPr>
                <w:b/>
                <w:color w:val="000000"/>
                <w:sz w:val="19"/>
                <w:szCs w:val="19"/>
              </w:rPr>
            </w:pPr>
            <w:r w:rsidRPr="004E7957">
              <w:rPr>
                <w:b/>
                <w:color w:val="000000"/>
                <w:sz w:val="19"/>
                <w:szCs w:val="19"/>
              </w:rPr>
              <w:t>B. Contents of Tender Document</w:t>
            </w:r>
          </w:p>
        </w:tc>
      </w:tr>
      <w:tr w:rsidR="005D1A2B" w:rsidRPr="004E7957" w14:paraId="44793286"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5A4990D9" w14:textId="77777777" w:rsidR="005D1A2B" w:rsidRPr="004E7957" w:rsidRDefault="005D1A2B" w:rsidP="005D1A2B">
            <w:pPr>
              <w:tabs>
                <w:tab w:val="left" w:pos="993"/>
              </w:tabs>
              <w:rPr>
                <w:b/>
                <w:color w:val="000000"/>
                <w:sz w:val="19"/>
                <w:szCs w:val="19"/>
              </w:rPr>
            </w:pPr>
            <w:r w:rsidRPr="004E7957">
              <w:rPr>
                <w:b/>
                <w:color w:val="000000"/>
                <w:sz w:val="19"/>
                <w:szCs w:val="19"/>
              </w:rPr>
              <w:t>ITT 8.1</w:t>
            </w:r>
          </w:p>
        </w:tc>
        <w:tc>
          <w:tcPr>
            <w:tcW w:w="8661" w:type="dxa"/>
            <w:tcBorders>
              <w:top w:val="single" w:sz="12" w:space="0" w:color="000000"/>
              <w:left w:val="single" w:sz="12" w:space="0" w:color="000000"/>
              <w:bottom w:val="single" w:sz="12" w:space="0" w:color="000000"/>
            </w:tcBorders>
          </w:tcPr>
          <w:p w14:paraId="5346BEB4" w14:textId="77777777" w:rsidR="005D1A2B" w:rsidRPr="004E7957" w:rsidRDefault="005D1A2B" w:rsidP="005D1A2B">
            <w:pPr>
              <w:tabs>
                <w:tab w:val="left" w:pos="993"/>
              </w:tabs>
              <w:spacing w:before="60"/>
              <w:rPr>
                <w:color w:val="000000"/>
                <w:sz w:val="19"/>
                <w:szCs w:val="19"/>
              </w:rPr>
            </w:pPr>
            <w:r w:rsidRPr="004E7957">
              <w:rPr>
                <w:color w:val="000000"/>
                <w:sz w:val="19"/>
                <w:szCs w:val="19"/>
              </w:rPr>
              <w:t xml:space="preserve">(A)    A pre-arranged pretender site visit </w:t>
            </w:r>
            <w:r w:rsidRPr="004E7957">
              <w:rPr>
                <w:b/>
                <w:bCs/>
                <w:i/>
                <w:color w:val="000000"/>
                <w:sz w:val="19"/>
                <w:szCs w:val="19"/>
              </w:rPr>
              <w:t>“shall not”</w:t>
            </w:r>
            <w:r w:rsidRPr="004E7957">
              <w:rPr>
                <w:color w:val="000000"/>
                <w:sz w:val="19"/>
                <w:szCs w:val="19"/>
              </w:rPr>
              <w:t xml:space="preserve"> take place</w:t>
            </w:r>
          </w:p>
          <w:p w14:paraId="5C0EF27B" w14:textId="77777777" w:rsidR="005D1A2B" w:rsidRPr="004E7957" w:rsidRDefault="005D1A2B" w:rsidP="005D1A2B">
            <w:pPr>
              <w:tabs>
                <w:tab w:val="left" w:pos="993"/>
              </w:tabs>
              <w:spacing w:before="60"/>
              <w:rPr>
                <w:color w:val="000000"/>
                <w:sz w:val="19"/>
                <w:szCs w:val="19"/>
              </w:rPr>
            </w:pPr>
            <w:r w:rsidRPr="004E7957">
              <w:rPr>
                <w:color w:val="000000"/>
                <w:sz w:val="19"/>
                <w:szCs w:val="19"/>
              </w:rPr>
              <w:t xml:space="preserve">(B)    Pre-Tender meeting </w:t>
            </w:r>
            <w:r w:rsidRPr="004E7957">
              <w:rPr>
                <w:b/>
                <w:bCs/>
                <w:i/>
                <w:color w:val="000000"/>
                <w:sz w:val="19"/>
                <w:szCs w:val="19"/>
              </w:rPr>
              <w:t>shall not</w:t>
            </w:r>
            <w:r w:rsidRPr="004E7957">
              <w:rPr>
                <w:color w:val="000000"/>
                <w:sz w:val="19"/>
                <w:szCs w:val="19"/>
              </w:rPr>
              <w:t xml:space="preserve"> take place </w:t>
            </w:r>
          </w:p>
        </w:tc>
      </w:tr>
      <w:tr w:rsidR="005D1A2B" w:rsidRPr="004E7957" w14:paraId="6E5D57F7"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78941059" w14:textId="77777777" w:rsidR="005D1A2B" w:rsidRPr="004E7957" w:rsidRDefault="005D1A2B" w:rsidP="005D1A2B">
            <w:pPr>
              <w:tabs>
                <w:tab w:val="left" w:pos="993"/>
              </w:tabs>
              <w:rPr>
                <w:b/>
                <w:color w:val="000000"/>
                <w:sz w:val="19"/>
                <w:szCs w:val="19"/>
              </w:rPr>
            </w:pPr>
            <w:r w:rsidRPr="004E7957">
              <w:rPr>
                <w:b/>
                <w:color w:val="000000"/>
                <w:sz w:val="19"/>
                <w:szCs w:val="19"/>
              </w:rPr>
              <w:t>ITT 8.2</w:t>
            </w:r>
          </w:p>
        </w:tc>
        <w:tc>
          <w:tcPr>
            <w:tcW w:w="8661" w:type="dxa"/>
            <w:tcBorders>
              <w:top w:val="single" w:sz="12" w:space="0" w:color="000000"/>
              <w:left w:val="single" w:sz="12" w:space="0" w:color="000000"/>
              <w:bottom w:val="single" w:sz="12" w:space="0" w:color="000000"/>
            </w:tcBorders>
          </w:tcPr>
          <w:p w14:paraId="63442615" w14:textId="77777777" w:rsidR="005D1A2B" w:rsidRPr="004E7957" w:rsidRDefault="005D1A2B" w:rsidP="005D1A2B">
            <w:pPr>
              <w:tabs>
                <w:tab w:val="left" w:pos="567"/>
              </w:tabs>
              <w:rPr>
                <w:b/>
                <w:bCs/>
                <w:i/>
                <w:iCs/>
                <w:color w:val="000000"/>
                <w:sz w:val="19"/>
                <w:szCs w:val="19"/>
              </w:rPr>
            </w:pPr>
            <w:r w:rsidRPr="004E7957">
              <w:rPr>
                <w:color w:val="000000"/>
                <w:sz w:val="19"/>
                <w:szCs w:val="19"/>
              </w:rPr>
              <w:t xml:space="preserve">The Tenderer will submit any questions in writing, to reach the Procuring Entity not later than </w:t>
            </w:r>
            <w:r w:rsidRPr="004E7957">
              <w:rPr>
                <w:b/>
                <w:bCs/>
                <w:i/>
                <w:iCs/>
                <w:color w:val="000000"/>
                <w:sz w:val="19"/>
                <w:szCs w:val="19"/>
              </w:rPr>
              <w:t>Five (5) days before tender opening</w:t>
            </w:r>
          </w:p>
          <w:p w14:paraId="4875E84B" w14:textId="77777777" w:rsidR="005D1A2B" w:rsidRPr="004E7957" w:rsidRDefault="005D1A2B" w:rsidP="005D1A2B">
            <w:pPr>
              <w:tabs>
                <w:tab w:val="left" w:pos="567"/>
              </w:tabs>
              <w:rPr>
                <w:color w:val="000000"/>
                <w:sz w:val="19"/>
                <w:szCs w:val="19"/>
              </w:rPr>
            </w:pPr>
            <w:r w:rsidRPr="004E7957">
              <w:rPr>
                <w:color w:val="000000"/>
                <w:sz w:val="19"/>
                <w:szCs w:val="19"/>
              </w:rPr>
              <w:t xml:space="preserve"> </w:t>
            </w:r>
          </w:p>
        </w:tc>
      </w:tr>
      <w:tr w:rsidR="005D1A2B" w:rsidRPr="004E7957" w14:paraId="4227477F"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0E048CF4" w14:textId="77777777" w:rsidR="005D1A2B" w:rsidRPr="004E7957" w:rsidRDefault="005D1A2B" w:rsidP="005D1A2B">
            <w:pPr>
              <w:tabs>
                <w:tab w:val="left" w:pos="993"/>
              </w:tabs>
              <w:rPr>
                <w:b/>
                <w:color w:val="000000"/>
                <w:sz w:val="19"/>
                <w:szCs w:val="19"/>
              </w:rPr>
            </w:pPr>
            <w:r w:rsidRPr="004E7957">
              <w:rPr>
                <w:b/>
                <w:color w:val="000000"/>
                <w:sz w:val="19"/>
                <w:szCs w:val="19"/>
              </w:rPr>
              <w:t>ITT 8.4</w:t>
            </w:r>
          </w:p>
        </w:tc>
        <w:tc>
          <w:tcPr>
            <w:tcW w:w="8661" w:type="dxa"/>
            <w:tcBorders>
              <w:top w:val="single" w:sz="12" w:space="0" w:color="000000"/>
              <w:left w:val="single" w:sz="12" w:space="0" w:color="000000"/>
              <w:bottom w:val="single" w:sz="12" w:space="0" w:color="000000"/>
            </w:tcBorders>
          </w:tcPr>
          <w:p w14:paraId="5FA0279C" w14:textId="77777777" w:rsidR="005D1A2B" w:rsidRPr="004E7957" w:rsidRDefault="005D1A2B" w:rsidP="005D1A2B">
            <w:pPr>
              <w:tabs>
                <w:tab w:val="left" w:pos="567"/>
              </w:tabs>
              <w:rPr>
                <w:color w:val="000000"/>
                <w:sz w:val="19"/>
                <w:szCs w:val="19"/>
              </w:rPr>
            </w:pPr>
            <w:r w:rsidRPr="004E7957">
              <w:rPr>
                <w:color w:val="000000"/>
                <w:sz w:val="19"/>
                <w:szCs w:val="19"/>
              </w:rPr>
              <w:t xml:space="preserve">The Procuring Entity’s website where Minutes of the pre-Tender meeting and the pre-arranged pretender site visit will be published is </w:t>
            </w:r>
            <w:r w:rsidRPr="004E7957">
              <w:rPr>
                <w:b/>
                <w:bCs/>
                <w:i/>
                <w:iCs/>
                <w:color w:val="000000"/>
                <w:sz w:val="19"/>
                <w:szCs w:val="19"/>
              </w:rPr>
              <w:t xml:space="preserve">N/A </w:t>
            </w:r>
          </w:p>
          <w:p w14:paraId="1E1C63A4" w14:textId="77777777" w:rsidR="005D1A2B" w:rsidRPr="004E7957" w:rsidRDefault="005D1A2B" w:rsidP="005D1A2B">
            <w:pPr>
              <w:tabs>
                <w:tab w:val="left" w:pos="567"/>
              </w:tabs>
              <w:rPr>
                <w:color w:val="000000"/>
                <w:sz w:val="19"/>
                <w:szCs w:val="19"/>
              </w:rPr>
            </w:pPr>
          </w:p>
        </w:tc>
      </w:tr>
      <w:tr w:rsidR="005D1A2B" w:rsidRPr="004E7957" w14:paraId="20A68A3D" w14:textId="77777777" w:rsidTr="00087AA9">
        <w:tblPrEx>
          <w:tblBorders>
            <w:insideH w:val="single" w:sz="8" w:space="0" w:color="000000"/>
          </w:tblBorders>
        </w:tblPrEx>
        <w:trPr>
          <w:trHeight w:val="2421"/>
          <w:jc w:val="center"/>
        </w:trPr>
        <w:tc>
          <w:tcPr>
            <w:tcW w:w="1545" w:type="dxa"/>
            <w:tcBorders>
              <w:top w:val="single" w:sz="12" w:space="0" w:color="000000"/>
              <w:bottom w:val="single" w:sz="12" w:space="0" w:color="000000"/>
              <w:right w:val="single" w:sz="12" w:space="0" w:color="000000"/>
            </w:tcBorders>
          </w:tcPr>
          <w:p w14:paraId="77EEA076" w14:textId="77777777" w:rsidR="005D1A2B" w:rsidRPr="004E7957" w:rsidRDefault="005D1A2B" w:rsidP="005D1A2B">
            <w:pPr>
              <w:tabs>
                <w:tab w:val="left" w:pos="993"/>
              </w:tabs>
              <w:rPr>
                <w:b/>
                <w:color w:val="000000"/>
                <w:sz w:val="19"/>
                <w:szCs w:val="19"/>
              </w:rPr>
            </w:pPr>
            <w:r w:rsidRPr="004E7957">
              <w:rPr>
                <w:b/>
                <w:color w:val="000000"/>
                <w:sz w:val="19"/>
                <w:szCs w:val="19"/>
              </w:rPr>
              <w:t>ITT 9.1</w:t>
            </w:r>
          </w:p>
        </w:tc>
        <w:tc>
          <w:tcPr>
            <w:tcW w:w="8661" w:type="dxa"/>
            <w:tcBorders>
              <w:top w:val="single" w:sz="12" w:space="0" w:color="000000"/>
              <w:left w:val="single" w:sz="12" w:space="0" w:color="000000"/>
              <w:bottom w:val="single" w:sz="12" w:space="0" w:color="000000"/>
            </w:tcBorders>
          </w:tcPr>
          <w:p w14:paraId="188EBA18" w14:textId="77777777" w:rsidR="005D1A2B" w:rsidRPr="004E7957" w:rsidRDefault="005D1A2B" w:rsidP="005D1A2B">
            <w:pPr>
              <w:tabs>
                <w:tab w:val="left" w:pos="993"/>
              </w:tabs>
              <w:spacing w:before="60"/>
              <w:rPr>
                <w:color w:val="000000"/>
                <w:sz w:val="19"/>
                <w:szCs w:val="19"/>
              </w:rPr>
            </w:pPr>
            <w:r w:rsidRPr="004E7957">
              <w:rPr>
                <w:color w:val="000000"/>
                <w:sz w:val="19"/>
                <w:szCs w:val="19"/>
              </w:rPr>
              <w:t xml:space="preserve">For </w:t>
            </w:r>
            <w:r w:rsidRPr="004E7957">
              <w:rPr>
                <w:bCs/>
                <w:color w:val="000000"/>
                <w:sz w:val="19"/>
                <w:szCs w:val="19"/>
              </w:rPr>
              <w:t>C</w:t>
            </w:r>
            <w:r w:rsidRPr="004E7957">
              <w:rPr>
                <w:color w:val="000000"/>
                <w:sz w:val="19"/>
                <w:szCs w:val="19"/>
              </w:rPr>
              <w:t xml:space="preserve">larification of Tender purposes, </w:t>
            </w:r>
            <w:r w:rsidRPr="004E7957">
              <w:rPr>
                <w:sz w:val="19"/>
                <w:szCs w:val="19"/>
              </w:rPr>
              <w:t xml:space="preserve">for </w:t>
            </w:r>
            <w:r w:rsidRPr="004E7957">
              <w:rPr>
                <w:color w:val="000000"/>
                <w:spacing w:val="-2"/>
                <w:sz w:val="19"/>
                <w:szCs w:val="19"/>
              </w:rPr>
              <w:t xml:space="preserve">obtaining further information and for purchasing tender documents, </w:t>
            </w:r>
            <w:r w:rsidRPr="004E7957">
              <w:rPr>
                <w:color w:val="000000"/>
                <w:sz w:val="19"/>
                <w:szCs w:val="19"/>
              </w:rPr>
              <w:t>the Procuring Entity’s address is:</w:t>
            </w:r>
          </w:p>
          <w:p w14:paraId="3685DB7F" w14:textId="77777777" w:rsidR="005D1A2B" w:rsidRPr="004E7957" w:rsidRDefault="005D1A2B" w:rsidP="005D1A2B">
            <w:pPr>
              <w:tabs>
                <w:tab w:val="left" w:pos="594"/>
              </w:tabs>
              <w:spacing w:before="60"/>
              <w:rPr>
                <w:sz w:val="19"/>
                <w:szCs w:val="19"/>
              </w:rPr>
            </w:pPr>
            <w:r w:rsidRPr="004E7957">
              <w:rPr>
                <w:sz w:val="19"/>
                <w:szCs w:val="19"/>
              </w:rPr>
              <w:t>(1)</w:t>
            </w:r>
            <w:r w:rsidRPr="004E7957">
              <w:rPr>
                <w:sz w:val="19"/>
                <w:szCs w:val="19"/>
              </w:rPr>
              <w:tab/>
              <w:t xml:space="preserve">Name of Procuring Entity </w:t>
            </w:r>
            <w:r w:rsidRPr="004E7957">
              <w:rPr>
                <w:b/>
                <w:bCs/>
                <w:i/>
                <w:iCs/>
                <w:sz w:val="19"/>
                <w:szCs w:val="19"/>
              </w:rPr>
              <w:t>County Government of Siaya</w:t>
            </w:r>
          </w:p>
          <w:p w14:paraId="48427A7E" w14:textId="77777777" w:rsidR="005D1A2B" w:rsidRPr="004E7957" w:rsidRDefault="005D1A2B" w:rsidP="005D1A2B">
            <w:pPr>
              <w:tabs>
                <w:tab w:val="left" w:pos="993"/>
              </w:tabs>
              <w:spacing w:before="60"/>
              <w:ind w:left="594" w:hanging="594"/>
              <w:rPr>
                <w:sz w:val="19"/>
                <w:szCs w:val="19"/>
              </w:rPr>
            </w:pPr>
            <w:r w:rsidRPr="004E7957">
              <w:rPr>
                <w:sz w:val="19"/>
                <w:szCs w:val="19"/>
              </w:rPr>
              <w:t>(2)</w:t>
            </w:r>
            <w:r w:rsidRPr="004E7957">
              <w:rPr>
                <w:sz w:val="19"/>
                <w:szCs w:val="19"/>
              </w:rPr>
              <w:tab/>
              <w:t>Physical address for hand Courier Delivery to an office or Tender Box</w:t>
            </w:r>
            <w:r w:rsidRPr="004E7957">
              <w:rPr>
                <w:b/>
                <w:bCs/>
                <w:sz w:val="19"/>
                <w:szCs w:val="19"/>
              </w:rPr>
              <w:t xml:space="preserve"> Tender documents to be deposited in the Tender Box provided at the main entrance of ALEGO USONGA SUB-COUNTY OFFICES within Siaya Town</w:t>
            </w:r>
          </w:p>
          <w:p w14:paraId="39620812" w14:textId="77777777" w:rsidR="005D1A2B" w:rsidRPr="004E7957" w:rsidRDefault="005D1A2B" w:rsidP="005D1A2B">
            <w:pPr>
              <w:tabs>
                <w:tab w:val="left" w:pos="594"/>
              </w:tabs>
              <w:spacing w:before="60"/>
              <w:rPr>
                <w:sz w:val="19"/>
                <w:szCs w:val="19"/>
              </w:rPr>
            </w:pPr>
            <w:r w:rsidRPr="004E7957">
              <w:rPr>
                <w:sz w:val="19"/>
                <w:szCs w:val="19"/>
              </w:rPr>
              <w:t>(3)</w:t>
            </w:r>
            <w:r w:rsidRPr="004E7957">
              <w:rPr>
                <w:sz w:val="19"/>
                <w:szCs w:val="19"/>
              </w:rPr>
              <w:tab/>
              <w:t xml:space="preserve">Postal Address </w:t>
            </w:r>
            <w:r w:rsidRPr="004E7957">
              <w:rPr>
                <w:b/>
                <w:bCs/>
                <w:i/>
                <w:iCs/>
                <w:sz w:val="19"/>
                <w:szCs w:val="19"/>
              </w:rPr>
              <w:t>County Secretary, P. O. Box 803-40600, Siaya</w:t>
            </w:r>
            <w:r w:rsidRPr="004E7957">
              <w:rPr>
                <w:sz w:val="19"/>
                <w:szCs w:val="19"/>
              </w:rPr>
              <w:t xml:space="preserve"> -</w:t>
            </w:r>
          </w:p>
          <w:p w14:paraId="00DC5B48" w14:textId="77777777" w:rsidR="005D1A2B" w:rsidRPr="004E7957" w:rsidRDefault="005D1A2B" w:rsidP="005D1A2B">
            <w:pPr>
              <w:tabs>
                <w:tab w:val="left" w:pos="594"/>
              </w:tabs>
              <w:spacing w:before="60"/>
              <w:ind w:left="594" w:hanging="594"/>
              <w:rPr>
                <w:b/>
                <w:bCs/>
                <w:i/>
                <w:iCs/>
                <w:sz w:val="19"/>
                <w:szCs w:val="19"/>
                <w:u w:val="single"/>
              </w:rPr>
            </w:pPr>
            <w:r w:rsidRPr="004E7957">
              <w:rPr>
                <w:sz w:val="19"/>
                <w:szCs w:val="19"/>
              </w:rPr>
              <w:t>(4)</w:t>
            </w:r>
            <w:r w:rsidRPr="004E7957">
              <w:rPr>
                <w:sz w:val="19"/>
                <w:szCs w:val="19"/>
              </w:rPr>
              <w:tab/>
            </w:r>
            <w:r w:rsidRPr="004E7957">
              <w:rPr>
                <w:color w:val="000000"/>
                <w:spacing w:val="-2"/>
                <w:sz w:val="19"/>
                <w:szCs w:val="19"/>
              </w:rPr>
              <w:t xml:space="preserve">Insert name, telephone number and e-mail address of the officer to be contacted. </w:t>
            </w:r>
            <w:r w:rsidRPr="004E7957">
              <w:rPr>
                <w:b/>
                <w:bCs/>
                <w:i/>
                <w:iCs/>
                <w:color w:val="000000"/>
                <w:spacing w:val="-2"/>
                <w:sz w:val="19"/>
                <w:szCs w:val="19"/>
              </w:rPr>
              <w:t>Director, Supply Chain Management, Tel: No. __________</w:t>
            </w:r>
            <w:r w:rsidRPr="004E7957">
              <w:rPr>
                <w:color w:val="000000"/>
                <w:spacing w:val="-2"/>
                <w:sz w:val="19"/>
                <w:szCs w:val="19"/>
              </w:rPr>
              <w:t xml:space="preserve"> </w:t>
            </w:r>
            <w:hyperlink r:id="rId26" w:history="1">
              <w:r w:rsidRPr="004E7957">
                <w:rPr>
                  <w:rStyle w:val="Hyperlink"/>
                  <w:b/>
                  <w:bCs/>
                  <w:i/>
                  <w:iCs/>
                  <w:spacing w:val="-2"/>
                  <w:sz w:val="19"/>
                  <w:szCs w:val="19"/>
                </w:rPr>
                <w:t>supplies@siaya.go.ke</w:t>
              </w:r>
            </w:hyperlink>
            <w:r w:rsidRPr="004E7957">
              <w:rPr>
                <w:b/>
                <w:bCs/>
                <w:i/>
                <w:iCs/>
                <w:color w:val="000000"/>
                <w:spacing w:val="-2"/>
                <w:sz w:val="19"/>
                <w:szCs w:val="19"/>
              </w:rPr>
              <w:t xml:space="preserve">  </w:t>
            </w:r>
          </w:p>
        </w:tc>
      </w:tr>
      <w:tr w:rsidR="005D1A2B" w:rsidRPr="004E7957" w14:paraId="3101C06D"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tcBorders>
            <w:vAlign w:val="center"/>
          </w:tcPr>
          <w:p w14:paraId="3011F8AA" w14:textId="77777777" w:rsidR="005D1A2B" w:rsidRPr="004E7957" w:rsidRDefault="005D1A2B" w:rsidP="005D1A2B">
            <w:pPr>
              <w:tabs>
                <w:tab w:val="left" w:pos="993"/>
              </w:tabs>
              <w:rPr>
                <w:b/>
                <w:color w:val="000000"/>
                <w:sz w:val="19"/>
                <w:szCs w:val="19"/>
              </w:rPr>
            </w:pPr>
          </w:p>
        </w:tc>
        <w:tc>
          <w:tcPr>
            <w:tcW w:w="8661" w:type="dxa"/>
            <w:tcBorders>
              <w:top w:val="single" w:sz="12" w:space="0" w:color="000000"/>
              <w:bottom w:val="single" w:sz="12" w:space="0" w:color="000000"/>
            </w:tcBorders>
            <w:vAlign w:val="center"/>
          </w:tcPr>
          <w:p w14:paraId="3C7D6112" w14:textId="77777777" w:rsidR="005D1A2B" w:rsidRPr="004E7957" w:rsidRDefault="005D1A2B" w:rsidP="005D1A2B">
            <w:pPr>
              <w:tabs>
                <w:tab w:val="left" w:pos="993"/>
              </w:tabs>
              <w:rPr>
                <w:b/>
                <w:color w:val="000000"/>
                <w:sz w:val="19"/>
                <w:szCs w:val="19"/>
              </w:rPr>
            </w:pPr>
            <w:r w:rsidRPr="004E7957">
              <w:rPr>
                <w:b/>
                <w:color w:val="000000"/>
                <w:sz w:val="19"/>
                <w:szCs w:val="19"/>
              </w:rPr>
              <w:t>C.  Preparation of Tenders</w:t>
            </w:r>
          </w:p>
        </w:tc>
      </w:tr>
      <w:tr w:rsidR="005D1A2B" w:rsidRPr="004E7957" w14:paraId="363A4D52" w14:textId="77777777" w:rsidTr="00087AA9">
        <w:tblPrEx>
          <w:tblBorders>
            <w:insideH w:val="single" w:sz="8" w:space="0" w:color="000000"/>
          </w:tblBorders>
        </w:tblPrEx>
        <w:trPr>
          <w:jc w:val="center"/>
        </w:trPr>
        <w:tc>
          <w:tcPr>
            <w:tcW w:w="1545" w:type="dxa"/>
            <w:tcBorders>
              <w:top w:val="single" w:sz="12" w:space="0" w:color="000000"/>
              <w:left w:val="single" w:sz="12" w:space="0" w:color="000000"/>
              <w:bottom w:val="single" w:sz="12" w:space="0" w:color="000000"/>
              <w:right w:val="single" w:sz="12" w:space="0" w:color="000000"/>
            </w:tcBorders>
          </w:tcPr>
          <w:p w14:paraId="2B3FDF54" w14:textId="77777777" w:rsidR="005D1A2B" w:rsidRPr="004E7957" w:rsidRDefault="005D1A2B" w:rsidP="005D1A2B">
            <w:pPr>
              <w:tabs>
                <w:tab w:val="left" w:pos="993"/>
              </w:tabs>
              <w:rPr>
                <w:iCs/>
                <w:color w:val="000000"/>
                <w:sz w:val="19"/>
                <w:szCs w:val="19"/>
              </w:rPr>
            </w:pPr>
            <w:r w:rsidRPr="004E7957">
              <w:rPr>
                <w:iCs/>
                <w:color w:val="000000"/>
                <w:sz w:val="19"/>
                <w:szCs w:val="19"/>
              </w:rPr>
              <w:t>ITP 13.1 (h)</w:t>
            </w:r>
          </w:p>
        </w:tc>
        <w:tc>
          <w:tcPr>
            <w:tcW w:w="8661" w:type="dxa"/>
            <w:tcBorders>
              <w:top w:val="single" w:sz="12" w:space="0" w:color="000000"/>
              <w:left w:val="single" w:sz="12" w:space="0" w:color="000000"/>
              <w:bottom w:val="single" w:sz="12" w:space="0" w:color="000000"/>
              <w:right w:val="single" w:sz="12" w:space="0" w:color="000000"/>
            </w:tcBorders>
          </w:tcPr>
          <w:p w14:paraId="4C67692A" w14:textId="77777777" w:rsidR="005D1A2B" w:rsidRPr="004E7957" w:rsidRDefault="005D1A2B" w:rsidP="005D1A2B">
            <w:pPr>
              <w:tabs>
                <w:tab w:val="left" w:pos="993"/>
              </w:tabs>
              <w:rPr>
                <w:i/>
                <w:color w:val="000000"/>
                <w:sz w:val="19"/>
                <w:szCs w:val="19"/>
              </w:rPr>
            </w:pPr>
            <w:r w:rsidRPr="004E7957">
              <w:rPr>
                <w:sz w:val="19"/>
                <w:szCs w:val="19"/>
              </w:rPr>
              <w:t xml:space="preserve">The Tenderer shall submit the following additional documents in its Tender: </w:t>
            </w:r>
            <w:r w:rsidRPr="004E7957">
              <w:rPr>
                <w:b/>
                <w:bCs/>
                <w:i/>
                <w:iCs/>
                <w:sz w:val="19"/>
                <w:szCs w:val="19"/>
              </w:rPr>
              <w:t>All documents to be submitted shall be included under Section III – Evaluation and Qualification Criteria</w:t>
            </w:r>
          </w:p>
        </w:tc>
      </w:tr>
      <w:tr w:rsidR="005D1A2B" w:rsidRPr="004E7957" w14:paraId="3BA0AECF"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75B50D31" w14:textId="77777777" w:rsidR="005D1A2B" w:rsidRPr="004E7957" w:rsidRDefault="005D1A2B" w:rsidP="005D1A2B">
            <w:pPr>
              <w:tabs>
                <w:tab w:val="left" w:pos="993"/>
              </w:tabs>
              <w:rPr>
                <w:b/>
                <w:color w:val="000000"/>
                <w:sz w:val="19"/>
                <w:szCs w:val="19"/>
              </w:rPr>
            </w:pPr>
            <w:r w:rsidRPr="004E7957">
              <w:rPr>
                <w:b/>
                <w:color w:val="000000"/>
                <w:sz w:val="19"/>
                <w:szCs w:val="19"/>
              </w:rPr>
              <w:t>ITT 15.1</w:t>
            </w:r>
          </w:p>
        </w:tc>
        <w:tc>
          <w:tcPr>
            <w:tcW w:w="8661" w:type="dxa"/>
            <w:tcBorders>
              <w:top w:val="single" w:sz="12" w:space="0" w:color="000000"/>
              <w:left w:val="single" w:sz="12" w:space="0" w:color="000000"/>
              <w:bottom w:val="single" w:sz="12" w:space="0" w:color="000000"/>
            </w:tcBorders>
          </w:tcPr>
          <w:p w14:paraId="3DC7F8CD" w14:textId="77777777" w:rsidR="005D1A2B" w:rsidRPr="004E7957" w:rsidRDefault="005D1A2B" w:rsidP="005D1A2B">
            <w:pPr>
              <w:tabs>
                <w:tab w:val="left" w:pos="993"/>
              </w:tabs>
              <w:rPr>
                <w:color w:val="000000"/>
                <w:sz w:val="19"/>
                <w:szCs w:val="19"/>
              </w:rPr>
            </w:pPr>
            <w:r w:rsidRPr="004E7957">
              <w:rPr>
                <w:sz w:val="19"/>
                <w:szCs w:val="19"/>
              </w:rPr>
              <w:t xml:space="preserve">Alternative Tenders </w:t>
            </w:r>
            <w:r w:rsidRPr="004E7957">
              <w:rPr>
                <w:b/>
                <w:bCs/>
                <w:i/>
                <w:sz w:val="19"/>
                <w:szCs w:val="19"/>
              </w:rPr>
              <w:t>shall not</w:t>
            </w:r>
            <w:r w:rsidRPr="004E7957">
              <w:rPr>
                <w:i/>
                <w:sz w:val="19"/>
                <w:szCs w:val="19"/>
              </w:rPr>
              <w:t xml:space="preserve"> be</w:t>
            </w:r>
            <w:r w:rsidRPr="004E7957">
              <w:rPr>
                <w:sz w:val="19"/>
                <w:szCs w:val="19"/>
              </w:rPr>
              <w:t xml:space="preserve"> considered. </w:t>
            </w:r>
          </w:p>
        </w:tc>
      </w:tr>
      <w:tr w:rsidR="005D1A2B" w:rsidRPr="004E7957" w14:paraId="6B31DB54"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1E5F08FA" w14:textId="77777777" w:rsidR="005D1A2B" w:rsidRPr="004E7957" w:rsidRDefault="005D1A2B" w:rsidP="005D1A2B">
            <w:pPr>
              <w:tabs>
                <w:tab w:val="left" w:pos="993"/>
              </w:tabs>
              <w:rPr>
                <w:iCs/>
                <w:color w:val="000000"/>
                <w:sz w:val="19"/>
                <w:szCs w:val="19"/>
              </w:rPr>
            </w:pPr>
            <w:r w:rsidRPr="004E7957">
              <w:rPr>
                <w:iCs/>
                <w:color w:val="000000"/>
                <w:sz w:val="19"/>
                <w:szCs w:val="19"/>
              </w:rPr>
              <w:t>ITT 15.2</w:t>
            </w:r>
          </w:p>
        </w:tc>
        <w:tc>
          <w:tcPr>
            <w:tcW w:w="8661" w:type="dxa"/>
            <w:tcBorders>
              <w:top w:val="single" w:sz="12" w:space="0" w:color="000000"/>
              <w:left w:val="single" w:sz="12" w:space="0" w:color="000000"/>
              <w:bottom w:val="single" w:sz="12" w:space="0" w:color="000000"/>
            </w:tcBorders>
          </w:tcPr>
          <w:p w14:paraId="3EE82720" w14:textId="77777777" w:rsidR="005D1A2B" w:rsidRPr="004E7957" w:rsidRDefault="005D1A2B" w:rsidP="005D1A2B">
            <w:pPr>
              <w:rPr>
                <w:b/>
                <w:bCs/>
                <w:i/>
                <w:sz w:val="19"/>
                <w:szCs w:val="19"/>
              </w:rPr>
            </w:pPr>
            <w:r w:rsidRPr="004E7957">
              <w:rPr>
                <w:iCs/>
                <w:sz w:val="19"/>
                <w:szCs w:val="19"/>
              </w:rPr>
              <w:t xml:space="preserve">Alternative times for completion </w:t>
            </w:r>
            <w:r w:rsidRPr="004E7957">
              <w:rPr>
                <w:i/>
                <w:sz w:val="19"/>
                <w:szCs w:val="19"/>
              </w:rPr>
              <w:t>[insert “shall be” or “shall not be”]</w:t>
            </w:r>
            <w:r w:rsidRPr="004E7957">
              <w:rPr>
                <w:sz w:val="19"/>
                <w:szCs w:val="19"/>
              </w:rPr>
              <w:t xml:space="preserve"> </w:t>
            </w:r>
            <w:r w:rsidRPr="004E7957">
              <w:rPr>
                <w:iCs/>
                <w:sz w:val="19"/>
                <w:szCs w:val="19"/>
              </w:rPr>
              <w:t xml:space="preserve">permitted. </w:t>
            </w:r>
            <w:r w:rsidRPr="004E7957">
              <w:rPr>
                <w:b/>
                <w:bCs/>
                <w:i/>
                <w:sz w:val="19"/>
                <w:szCs w:val="19"/>
              </w:rPr>
              <w:t xml:space="preserve">Not Applicable </w:t>
            </w:r>
          </w:p>
        </w:tc>
      </w:tr>
      <w:tr w:rsidR="005D1A2B" w:rsidRPr="004E7957" w14:paraId="1D549346"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72B80426" w14:textId="77777777" w:rsidR="005D1A2B" w:rsidRPr="004E7957" w:rsidRDefault="005D1A2B" w:rsidP="005D1A2B">
            <w:pPr>
              <w:tabs>
                <w:tab w:val="left" w:pos="993"/>
              </w:tabs>
              <w:rPr>
                <w:b/>
                <w:bCs/>
                <w:iCs/>
                <w:color w:val="000000"/>
                <w:sz w:val="19"/>
                <w:szCs w:val="19"/>
              </w:rPr>
            </w:pPr>
            <w:r w:rsidRPr="004E7957">
              <w:rPr>
                <w:b/>
                <w:bCs/>
                <w:iCs/>
                <w:color w:val="000000"/>
                <w:sz w:val="19"/>
                <w:szCs w:val="19"/>
              </w:rPr>
              <w:t>ITT 15.4</w:t>
            </w:r>
          </w:p>
        </w:tc>
        <w:tc>
          <w:tcPr>
            <w:tcW w:w="8661" w:type="dxa"/>
            <w:tcBorders>
              <w:top w:val="single" w:sz="12" w:space="0" w:color="000000"/>
              <w:left w:val="single" w:sz="12" w:space="0" w:color="000000"/>
              <w:bottom w:val="single" w:sz="12" w:space="0" w:color="000000"/>
            </w:tcBorders>
          </w:tcPr>
          <w:p w14:paraId="18840F88" w14:textId="77777777" w:rsidR="005D1A2B" w:rsidRPr="004E7957" w:rsidRDefault="005D1A2B" w:rsidP="005D1A2B">
            <w:pPr>
              <w:tabs>
                <w:tab w:val="left" w:pos="993"/>
              </w:tabs>
              <w:rPr>
                <w:i/>
                <w:iCs/>
                <w:color w:val="000000"/>
                <w:sz w:val="19"/>
                <w:szCs w:val="19"/>
              </w:rPr>
            </w:pPr>
            <w:r w:rsidRPr="004E7957">
              <w:rPr>
                <w:iCs/>
                <w:sz w:val="19"/>
                <w:szCs w:val="19"/>
              </w:rPr>
              <w:t xml:space="preserve">Alternative technical solutions shall be permitted for the following parts of the Works: </w:t>
            </w:r>
            <w:r w:rsidRPr="004E7957">
              <w:rPr>
                <w:b/>
                <w:bCs/>
                <w:i/>
                <w:sz w:val="19"/>
                <w:szCs w:val="19"/>
              </w:rPr>
              <w:t>Not Applicable</w:t>
            </w:r>
          </w:p>
        </w:tc>
      </w:tr>
      <w:tr w:rsidR="005D1A2B" w:rsidRPr="004E7957" w14:paraId="7F9211D5"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50A2A71D" w14:textId="77777777" w:rsidR="005D1A2B" w:rsidRPr="004E7957" w:rsidRDefault="005D1A2B" w:rsidP="005D1A2B">
            <w:pPr>
              <w:tabs>
                <w:tab w:val="left" w:pos="993"/>
              </w:tabs>
              <w:rPr>
                <w:b/>
                <w:color w:val="000000"/>
                <w:sz w:val="19"/>
                <w:szCs w:val="19"/>
              </w:rPr>
            </w:pPr>
            <w:r w:rsidRPr="004E7957">
              <w:rPr>
                <w:b/>
                <w:color w:val="000000"/>
                <w:sz w:val="19"/>
                <w:szCs w:val="19"/>
              </w:rPr>
              <w:t>ITT 16.5</w:t>
            </w:r>
          </w:p>
        </w:tc>
        <w:tc>
          <w:tcPr>
            <w:tcW w:w="8661" w:type="dxa"/>
            <w:tcBorders>
              <w:top w:val="single" w:sz="12" w:space="0" w:color="000000"/>
              <w:left w:val="single" w:sz="12" w:space="0" w:color="000000"/>
              <w:bottom w:val="single" w:sz="12" w:space="0" w:color="000000"/>
            </w:tcBorders>
          </w:tcPr>
          <w:p w14:paraId="0AF1F6B4" w14:textId="77777777" w:rsidR="005D1A2B" w:rsidRPr="004E7957" w:rsidRDefault="005D1A2B" w:rsidP="005D1A2B">
            <w:pPr>
              <w:tabs>
                <w:tab w:val="left" w:pos="993"/>
              </w:tabs>
              <w:rPr>
                <w:color w:val="000000"/>
                <w:sz w:val="19"/>
                <w:szCs w:val="19"/>
              </w:rPr>
            </w:pPr>
            <w:r w:rsidRPr="004E7957">
              <w:rPr>
                <w:iCs/>
                <w:sz w:val="19"/>
                <w:szCs w:val="19"/>
              </w:rPr>
              <w:t xml:space="preserve">The prices quoted by the Tenderer shall be: </w:t>
            </w:r>
            <w:r w:rsidRPr="004E7957">
              <w:rPr>
                <w:b/>
                <w:bCs/>
                <w:i/>
                <w:iCs/>
                <w:sz w:val="19"/>
                <w:szCs w:val="19"/>
              </w:rPr>
              <w:t>fixed</w:t>
            </w:r>
          </w:p>
        </w:tc>
      </w:tr>
      <w:tr w:rsidR="005D1A2B" w:rsidRPr="004E7957" w14:paraId="7C3AE4A9" w14:textId="77777777" w:rsidTr="00087AA9">
        <w:tblPrEx>
          <w:tblBorders>
            <w:insideH w:val="single" w:sz="8" w:space="0" w:color="000000"/>
          </w:tblBorders>
        </w:tblPrEx>
        <w:trPr>
          <w:trHeight w:val="241"/>
          <w:jc w:val="center"/>
        </w:trPr>
        <w:tc>
          <w:tcPr>
            <w:tcW w:w="1545" w:type="dxa"/>
            <w:tcBorders>
              <w:top w:val="single" w:sz="12" w:space="0" w:color="000000"/>
              <w:bottom w:val="single" w:sz="12" w:space="0" w:color="000000"/>
              <w:right w:val="single" w:sz="12" w:space="0" w:color="000000"/>
            </w:tcBorders>
          </w:tcPr>
          <w:p w14:paraId="21C30C4C" w14:textId="77777777" w:rsidR="005D1A2B" w:rsidRPr="004E7957" w:rsidRDefault="005D1A2B" w:rsidP="005D1A2B">
            <w:pPr>
              <w:tabs>
                <w:tab w:val="left" w:pos="993"/>
              </w:tabs>
              <w:rPr>
                <w:b/>
                <w:color w:val="000000"/>
                <w:sz w:val="19"/>
                <w:szCs w:val="19"/>
              </w:rPr>
            </w:pPr>
            <w:r w:rsidRPr="004E7957">
              <w:rPr>
                <w:b/>
                <w:color w:val="000000"/>
                <w:sz w:val="19"/>
                <w:szCs w:val="19"/>
              </w:rPr>
              <w:t>ITT 20.1</w:t>
            </w:r>
          </w:p>
        </w:tc>
        <w:tc>
          <w:tcPr>
            <w:tcW w:w="8661" w:type="dxa"/>
            <w:tcBorders>
              <w:top w:val="single" w:sz="12" w:space="0" w:color="000000"/>
              <w:left w:val="single" w:sz="12" w:space="0" w:color="000000"/>
              <w:bottom w:val="single" w:sz="12" w:space="0" w:color="000000"/>
            </w:tcBorders>
          </w:tcPr>
          <w:p w14:paraId="52BB7316" w14:textId="77777777" w:rsidR="005D1A2B" w:rsidRPr="004E7957" w:rsidRDefault="005D1A2B" w:rsidP="005D1A2B">
            <w:pPr>
              <w:tabs>
                <w:tab w:val="left" w:pos="993"/>
              </w:tabs>
              <w:rPr>
                <w:color w:val="000000"/>
                <w:sz w:val="19"/>
                <w:szCs w:val="19"/>
              </w:rPr>
            </w:pPr>
            <w:r w:rsidRPr="004E7957">
              <w:rPr>
                <w:color w:val="000000"/>
                <w:sz w:val="19"/>
                <w:szCs w:val="19"/>
              </w:rPr>
              <w:t xml:space="preserve">The Tender validity period shall be </w:t>
            </w:r>
            <w:r w:rsidRPr="004E7957">
              <w:rPr>
                <w:b/>
                <w:bCs/>
                <w:i/>
                <w:iCs/>
                <w:color w:val="000000"/>
                <w:sz w:val="19"/>
                <w:szCs w:val="19"/>
              </w:rPr>
              <w:t>98 days</w:t>
            </w:r>
            <w:r w:rsidRPr="004E7957">
              <w:rPr>
                <w:color w:val="000000"/>
                <w:sz w:val="19"/>
                <w:szCs w:val="19"/>
              </w:rPr>
              <w:t>.</w:t>
            </w:r>
          </w:p>
        </w:tc>
      </w:tr>
      <w:tr w:rsidR="005D1A2B" w:rsidRPr="004E7957" w14:paraId="4BE7997A"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7A632725" w14:textId="77777777" w:rsidR="005D1A2B" w:rsidRPr="004E7957" w:rsidRDefault="005D1A2B" w:rsidP="005D1A2B">
            <w:pPr>
              <w:tabs>
                <w:tab w:val="left" w:pos="993"/>
              </w:tabs>
              <w:rPr>
                <w:b/>
                <w:color w:val="000000"/>
                <w:sz w:val="19"/>
                <w:szCs w:val="19"/>
              </w:rPr>
            </w:pPr>
            <w:r w:rsidRPr="004E7957">
              <w:rPr>
                <w:b/>
                <w:color w:val="000000"/>
                <w:sz w:val="19"/>
                <w:szCs w:val="19"/>
              </w:rPr>
              <w:t>ITT 20.3 (a)</w:t>
            </w:r>
          </w:p>
        </w:tc>
        <w:tc>
          <w:tcPr>
            <w:tcW w:w="8661" w:type="dxa"/>
            <w:tcBorders>
              <w:top w:val="single" w:sz="12" w:space="0" w:color="000000"/>
              <w:left w:val="single" w:sz="12" w:space="0" w:color="000000"/>
              <w:bottom w:val="single" w:sz="12" w:space="0" w:color="000000"/>
            </w:tcBorders>
          </w:tcPr>
          <w:p w14:paraId="48E1AB1B" w14:textId="77777777" w:rsidR="005D1A2B" w:rsidRPr="004E7957" w:rsidRDefault="005D1A2B" w:rsidP="005D1A2B">
            <w:pPr>
              <w:spacing w:before="80"/>
              <w:rPr>
                <w:sz w:val="19"/>
                <w:szCs w:val="19"/>
              </w:rPr>
            </w:pPr>
            <w:r w:rsidRPr="004E7957">
              <w:rPr>
                <w:color w:val="000000"/>
                <w:sz w:val="19"/>
                <w:szCs w:val="19"/>
              </w:rPr>
              <w:t xml:space="preserve">(a) </w:t>
            </w:r>
            <w:r w:rsidRPr="004E7957">
              <w:rPr>
                <w:bCs/>
                <w:color w:val="000000"/>
                <w:sz w:val="19"/>
                <w:szCs w:val="19"/>
              </w:rPr>
              <w:t>The delayed to exceeding 30__number of days.</w:t>
            </w:r>
          </w:p>
          <w:p w14:paraId="146DFD9B" w14:textId="77777777" w:rsidR="005D1A2B" w:rsidRPr="004E7957" w:rsidRDefault="005D1A2B" w:rsidP="005D1A2B">
            <w:pPr>
              <w:tabs>
                <w:tab w:val="left" w:pos="993"/>
              </w:tabs>
              <w:spacing w:before="80"/>
              <w:rPr>
                <w:color w:val="000000"/>
                <w:sz w:val="19"/>
                <w:szCs w:val="19"/>
              </w:rPr>
            </w:pPr>
            <w:r w:rsidRPr="004E7957">
              <w:rPr>
                <w:color w:val="000000"/>
                <w:sz w:val="19"/>
                <w:szCs w:val="19"/>
              </w:rPr>
              <w:t>(b) The Tender price shall be adjusted by the following percentages of the tender price:</w:t>
            </w:r>
          </w:p>
          <w:p w14:paraId="5AA6F222" w14:textId="77777777" w:rsidR="005D1A2B" w:rsidRPr="004E7957" w:rsidRDefault="005D1A2B" w:rsidP="005D1A2B">
            <w:pPr>
              <w:tabs>
                <w:tab w:val="left" w:pos="993"/>
              </w:tabs>
              <w:spacing w:before="80"/>
              <w:ind w:left="594" w:hanging="594"/>
              <w:rPr>
                <w:i/>
                <w:color w:val="000000"/>
                <w:sz w:val="19"/>
                <w:szCs w:val="19"/>
              </w:rPr>
            </w:pPr>
            <w:r w:rsidRPr="004E7957">
              <w:rPr>
                <w:color w:val="000000"/>
                <w:sz w:val="19"/>
                <w:szCs w:val="19"/>
              </w:rPr>
              <w:t xml:space="preserve">    (</w:t>
            </w:r>
            <w:proofErr w:type="spellStart"/>
            <w:r w:rsidRPr="004E7957">
              <w:rPr>
                <w:color w:val="000000"/>
                <w:sz w:val="19"/>
                <w:szCs w:val="19"/>
              </w:rPr>
              <w:t>i</w:t>
            </w:r>
            <w:proofErr w:type="spellEnd"/>
            <w:r w:rsidRPr="004E7957">
              <w:rPr>
                <w:color w:val="000000"/>
                <w:sz w:val="19"/>
                <w:szCs w:val="19"/>
              </w:rPr>
              <w:t>)     By _________% of t</w:t>
            </w:r>
            <w:r w:rsidRPr="004E7957">
              <w:rPr>
                <w:i/>
                <w:color w:val="000000"/>
                <w:sz w:val="19"/>
                <w:szCs w:val="19"/>
              </w:rPr>
              <w:t xml:space="preserve">he local currency portion of the Contract price adjusted to reflect local   inflation during the period of extension, </w:t>
            </w:r>
          </w:p>
          <w:p w14:paraId="51A3DF7D" w14:textId="77777777" w:rsidR="005D1A2B" w:rsidRPr="004E7957" w:rsidRDefault="005D1A2B" w:rsidP="005D1A2B">
            <w:pPr>
              <w:tabs>
                <w:tab w:val="left" w:pos="993"/>
              </w:tabs>
              <w:spacing w:before="80"/>
              <w:rPr>
                <w:i/>
                <w:color w:val="000000"/>
                <w:sz w:val="19"/>
                <w:szCs w:val="19"/>
              </w:rPr>
            </w:pPr>
            <w:r w:rsidRPr="004E7957">
              <w:rPr>
                <w:i/>
                <w:color w:val="000000"/>
                <w:sz w:val="19"/>
                <w:szCs w:val="19"/>
              </w:rPr>
              <w:t xml:space="preserve">            and </w:t>
            </w:r>
          </w:p>
          <w:p w14:paraId="16C18FC9" w14:textId="77777777" w:rsidR="005D1A2B" w:rsidRPr="004E7957" w:rsidRDefault="005D1A2B" w:rsidP="005D1A2B">
            <w:pPr>
              <w:tabs>
                <w:tab w:val="left" w:pos="993"/>
              </w:tabs>
              <w:spacing w:before="80"/>
              <w:ind w:left="452" w:hanging="452"/>
              <w:rPr>
                <w:i/>
                <w:color w:val="000000"/>
                <w:sz w:val="19"/>
                <w:szCs w:val="19"/>
              </w:rPr>
            </w:pPr>
            <w:r w:rsidRPr="004E7957">
              <w:rPr>
                <w:i/>
                <w:color w:val="000000"/>
                <w:sz w:val="19"/>
                <w:szCs w:val="19"/>
              </w:rPr>
              <w:t xml:space="preserve">  (ii)   By___________% the foreign currency portion of the Contract price adjusted to reflect the international inflation during the period of extension.</w:t>
            </w:r>
          </w:p>
          <w:p w14:paraId="1AB5CF8A" w14:textId="77777777" w:rsidR="005D1A2B" w:rsidRPr="004E7957" w:rsidRDefault="005D1A2B" w:rsidP="005D1A2B">
            <w:pPr>
              <w:tabs>
                <w:tab w:val="left" w:pos="993"/>
              </w:tabs>
              <w:spacing w:before="80"/>
              <w:rPr>
                <w:color w:val="000000"/>
                <w:sz w:val="19"/>
                <w:szCs w:val="19"/>
              </w:rPr>
            </w:pPr>
            <w:r w:rsidRPr="004E7957">
              <w:rPr>
                <w:b/>
                <w:bCs/>
                <w:i/>
                <w:iCs/>
                <w:color w:val="000000"/>
                <w:sz w:val="19"/>
                <w:szCs w:val="19"/>
              </w:rPr>
              <w:t>Prevailing consumer price index obtained from Kenya National Bureau of Statistics or the monthly inflation rate issued by the Central Bank of Kenya for both (</w:t>
            </w:r>
            <w:proofErr w:type="spellStart"/>
            <w:r w:rsidRPr="004E7957">
              <w:rPr>
                <w:b/>
                <w:bCs/>
                <w:i/>
                <w:iCs/>
                <w:color w:val="000000"/>
                <w:sz w:val="19"/>
                <w:szCs w:val="19"/>
              </w:rPr>
              <w:t>i</w:t>
            </w:r>
            <w:proofErr w:type="spellEnd"/>
            <w:r w:rsidRPr="004E7957">
              <w:rPr>
                <w:b/>
                <w:bCs/>
                <w:i/>
                <w:iCs/>
                <w:color w:val="000000"/>
                <w:sz w:val="19"/>
                <w:szCs w:val="19"/>
              </w:rPr>
              <w:t>) and (ii)</w:t>
            </w:r>
          </w:p>
        </w:tc>
      </w:tr>
      <w:tr w:rsidR="005D1A2B" w:rsidRPr="004E7957" w14:paraId="7586150A"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0EF7CDF1" w14:textId="77777777" w:rsidR="005D1A2B" w:rsidRPr="004E7957" w:rsidRDefault="005D1A2B" w:rsidP="005D1A2B">
            <w:pPr>
              <w:tabs>
                <w:tab w:val="left" w:pos="993"/>
              </w:tabs>
              <w:spacing w:before="60"/>
              <w:rPr>
                <w:b/>
                <w:color w:val="000000"/>
                <w:sz w:val="19"/>
                <w:szCs w:val="19"/>
              </w:rPr>
            </w:pPr>
            <w:r w:rsidRPr="004E7957">
              <w:rPr>
                <w:b/>
                <w:color w:val="000000"/>
                <w:sz w:val="19"/>
                <w:szCs w:val="19"/>
              </w:rPr>
              <w:t>ITT 21.1</w:t>
            </w:r>
          </w:p>
        </w:tc>
        <w:tc>
          <w:tcPr>
            <w:tcW w:w="8661" w:type="dxa"/>
            <w:tcBorders>
              <w:top w:val="single" w:sz="12" w:space="0" w:color="000000"/>
              <w:left w:val="single" w:sz="12" w:space="0" w:color="000000"/>
              <w:bottom w:val="single" w:sz="12" w:space="0" w:color="000000"/>
            </w:tcBorders>
          </w:tcPr>
          <w:p w14:paraId="53A44A40" w14:textId="77777777" w:rsidR="005D1A2B" w:rsidRPr="004E7957" w:rsidRDefault="005D1A2B" w:rsidP="005D1A2B">
            <w:pPr>
              <w:spacing w:before="60"/>
              <w:rPr>
                <w:i/>
                <w:color w:val="000000"/>
                <w:sz w:val="19"/>
                <w:szCs w:val="19"/>
              </w:rPr>
            </w:pPr>
            <w:r w:rsidRPr="004E7957">
              <w:rPr>
                <w:bCs/>
                <w:color w:val="000000"/>
                <w:sz w:val="19"/>
                <w:szCs w:val="19"/>
              </w:rPr>
              <w:t xml:space="preserve">Tender shall provide </w:t>
            </w:r>
            <w:r w:rsidRPr="004E7957">
              <w:rPr>
                <w:b/>
                <w:bCs/>
                <w:color w:val="000000"/>
                <w:sz w:val="19"/>
                <w:szCs w:val="19"/>
              </w:rPr>
              <w:t xml:space="preserve">a </w:t>
            </w:r>
            <w:r w:rsidRPr="004E7957">
              <w:rPr>
                <w:b/>
                <w:bCs/>
                <w:i/>
                <w:iCs/>
                <w:color w:val="000000"/>
                <w:sz w:val="19"/>
                <w:szCs w:val="19"/>
              </w:rPr>
              <w:t>Tender-Securing Declaration</w:t>
            </w:r>
            <w:r w:rsidRPr="004E7957">
              <w:rPr>
                <w:b/>
                <w:bCs/>
                <w:color w:val="000000"/>
                <w:sz w:val="19"/>
                <w:szCs w:val="19"/>
              </w:rPr>
              <w:t xml:space="preserve"> or a </w:t>
            </w:r>
            <w:r w:rsidRPr="004E7957">
              <w:rPr>
                <w:b/>
                <w:bCs/>
                <w:i/>
                <w:iCs/>
                <w:color w:val="000000"/>
                <w:sz w:val="19"/>
                <w:szCs w:val="19"/>
              </w:rPr>
              <w:t>Tender Security</w:t>
            </w:r>
            <w:r w:rsidRPr="004E7957">
              <w:rPr>
                <w:color w:val="000000"/>
                <w:sz w:val="19"/>
                <w:szCs w:val="19"/>
              </w:rPr>
              <w:t xml:space="preserve"> </w:t>
            </w:r>
            <w:r w:rsidRPr="004E7957">
              <w:rPr>
                <w:i/>
                <w:color w:val="000000"/>
                <w:sz w:val="19"/>
                <w:szCs w:val="19"/>
              </w:rPr>
              <w:t>(select one)</w:t>
            </w:r>
          </w:p>
          <w:p w14:paraId="60C15FD3" w14:textId="77777777" w:rsidR="005D1A2B" w:rsidRPr="004E7957" w:rsidRDefault="005D1A2B" w:rsidP="005D1A2B">
            <w:pPr>
              <w:spacing w:before="60"/>
              <w:rPr>
                <w:color w:val="000000"/>
                <w:sz w:val="19"/>
                <w:szCs w:val="19"/>
              </w:rPr>
            </w:pPr>
            <w:r w:rsidRPr="004E7957">
              <w:rPr>
                <w:b/>
                <w:bCs/>
                <w:i/>
                <w:iCs/>
                <w:color w:val="000000"/>
                <w:sz w:val="19"/>
                <w:szCs w:val="19"/>
              </w:rPr>
              <w:t>As indicated in the Invitation to Tender in this Tender Document</w:t>
            </w:r>
          </w:p>
        </w:tc>
      </w:tr>
      <w:tr w:rsidR="005D1A2B" w:rsidRPr="004E7957" w14:paraId="63C94A13"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33E21659" w14:textId="77777777" w:rsidR="005D1A2B" w:rsidRPr="004E7957" w:rsidRDefault="005D1A2B" w:rsidP="005D1A2B">
            <w:pPr>
              <w:tabs>
                <w:tab w:val="left" w:pos="993"/>
              </w:tabs>
              <w:rPr>
                <w:b/>
                <w:color w:val="000000"/>
                <w:sz w:val="19"/>
                <w:szCs w:val="19"/>
              </w:rPr>
            </w:pPr>
            <w:r w:rsidRPr="004E7957">
              <w:rPr>
                <w:b/>
                <w:color w:val="000000"/>
                <w:sz w:val="19"/>
                <w:szCs w:val="19"/>
              </w:rPr>
              <w:t>ITT 21.2 (d)</w:t>
            </w:r>
          </w:p>
        </w:tc>
        <w:tc>
          <w:tcPr>
            <w:tcW w:w="8661" w:type="dxa"/>
            <w:tcBorders>
              <w:top w:val="single" w:sz="12" w:space="0" w:color="000000"/>
              <w:left w:val="single" w:sz="12" w:space="0" w:color="000000"/>
              <w:bottom w:val="single" w:sz="12" w:space="0" w:color="000000"/>
            </w:tcBorders>
          </w:tcPr>
          <w:p w14:paraId="03801599" w14:textId="77777777" w:rsidR="005D1A2B" w:rsidRPr="004E7957" w:rsidRDefault="005D1A2B" w:rsidP="005D1A2B">
            <w:pPr>
              <w:pStyle w:val="P3Header1-Clauses"/>
              <w:tabs>
                <w:tab w:val="clear" w:pos="864"/>
                <w:tab w:val="left" w:pos="1134"/>
              </w:tabs>
              <w:spacing w:after="0"/>
              <w:ind w:left="0" w:firstLine="0"/>
              <w:jc w:val="left"/>
              <w:rPr>
                <w:color w:val="000000"/>
                <w:sz w:val="19"/>
                <w:szCs w:val="19"/>
                <w:lang w:val="en-GB"/>
              </w:rPr>
            </w:pPr>
            <w:r w:rsidRPr="004E7957">
              <w:rPr>
                <w:color w:val="000000"/>
                <w:sz w:val="19"/>
                <w:szCs w:val="19"/>
                <w:lang w:val="en-GB"/>
              </w:rPr>
              <w:t xml:space="preserve">The other Tender Security shall be: </w:t>
            </w:r>
            <w:r w:rsidRPr="004E7957">
              <w:rPr>
                <w:b/>
                <w:bCs/>
                <w:i/>
                <w:iCs/>
                <w:color w:val="000000"/>
                <w:sz w:val="19"/>
                <w:szCs w:val="19"/>
                <w:lang w:val="en-GB"/>
              </w:rPr>
              <w:t>If a Tender Security is speciﬁed pursuant to ITT 21.1, it shall be in the form of a guarantee acceptable under the Public Procurement and Asset Disposal Act, 2015 and The Public Procurement and Asset Disposal Regulations, 2020</w:t>
            </w:r>
          </w:p>
        </w:tc>
      </w:tr>
      <w:tr w:rsidR="005D1A2B" w:rsidRPr="004E7957" w14:paraId="0BF9C398"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3C2B9D49" w14:textId="77777777" w:rsidR="005D1A2B" w:rsidRPr="004E7957" w:rsidRDefault="005D1A2B" w:rsidP="005D1A2B">
            <w:pPr>
              <w:tabs>
                <w:tab w:val="left" w:pos="993"/>
              </w:tabs>
              <w:rPr>
                <w:b/>
                <w:color w:val="000000"/>
                <w:sz w:val="19"/>
                <w:szCs w:val="19"/>
              </w:rPr>
            </w:pPr>
            <w:r w:rsidRPr="004E7957">
              <w:rPr>
                <w:b/>
                <w:color w:val="000000"/>
                <w:sz w:val="19"/>
                <w:szCs w:val="19"/>
              </w:rPr>
              <w:t>ITT 21.5</w:t>
            </w:r>
          </w:p>
        </w:tc>
        <w:tc>
          <w:tcPr>
            <w:tcW w:w="8661" w:type="dxa"/>
            <w:tcBorders>
              <w:top w:val="single" w:sz="12" w:space="0" w:color="000000"/>
              <w:left w:val="single" w:sz="12" w:space="0" w:color="000000"/>
              <w:bottom w:val="single" w:sz="12" w:space="0" w:color="000000"/>
            </w:tcBorders>
          </w:tcPr>
          <w:p w14:paraId="703DBFF3" w14:textId="77777777" w:rsidR="005D1A2B" w:rsidRPr="004E7957" w:rsidRDefault="005D1A2B" w:rsidP="005D1A2B">
            <w:pPr>
              <w:pStyle w:val="P3Header1-Clauses"/>
              <w:tabs>
                <w:tab w:val="clear" w:pos="864"/>
                <w:tab w:val="clear" w:pos="972"/>
                <w:tab w:val="left" w:pos="993"/>
                <w:tab w:val="left" w:pos="1134"/>
              </w:tabs>
              <w:spacing w:after="0"/>
              <w:ind w:left="0" w:firstLine="0"/>
              <w:jc w:val="left"/>
              <w:rPr>
                <w:color w:val="000000"/>
                <w:sz w:val="19"/>
                <w:szCs w:val="19"/>
                <w:lang w:val="en-GB"/>
              </w:rPr>
            </w:pPr>
            <w:r w:rsidRPr="004E7957">
              <w:rPr>
                <w:color w:val="000000"/>
                <w:sz w:val="19"/>
                <w:szCs w:val="19"/>
                <w:lang w:val="en-GB"/>
              </w:rPr>
              <w:t xml:space="preserve">On the Performance Security, other documents required shall be: </w:t>
            </w:r>
            <w:r w:rsidRPr="004E7957">
              <w:rPr>
                <w:b/>
                <w:bCs/>
                <w:i/>
                <w:iCs/>
                <w:color w:val="000000"/>
                <w:sz w:val="19"/>
                <w:szCs w:val="19"/>
                <w:lang w:val="en-GB"/>
              </w:rPr>
              <w:t>Revised Work Program and Beneficial Ownership Disclosure Form</w:t>
            </w:r>
          </w:p>
        </w:tc>
      </w:tr>
      <w:tr w:rsidR="005D1A2B" w:rsidRPr="004E7957" w14:paraId="15E46622"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07D14A81" w14:textId="77777777" w:rsidR="005D1A2B" w:rsidRPr="004E7957" w:rsidRDefault="005D1A2B" w:rsidP="005D1A2B">
            <w:pPr>
              <w:tabs>
                <w:tab w:val="left" w:pos="993"/>
              </w:tabs>
              <w:rPr>
                <w:b/>
                <w:color w:val="000000"/>
                <w:sz w:val="19"/>
                <w:szCs w:val="19"/>
              </w:rPr>
            </w:pPr>
            <w:r w:rsidRPr="004E7957">
              <w:rPr>
                <w:b/>
                <w:color w:val="000000"/>
                <w:sz w:val="19"/>
                <w:szCs w:val="19"/>
              </w:rPr>
              <w:lastRenderedPageBreak/>
              <w:t>ITT 22.1</w:t>
            </w:r>
          </w:p>
        </w:tc>
        <w:tc>
          <w:tcPr>
            <w:tcW w:w="8661" w:type="dxa"/>
            <w:tcBorders>
              <w:top w:val="single" w:sz="12" w:space="0" w:color="000000"/>
              <w:left w:val="single" w:sz="12" w:space="0" w:color="000000"/>
              <w:bottom w:val="single" w:sz="12" w:space="0" w:color="000000"/>
            </w:tcBorders>
          </w:tcPr>
          <w:p w14:paraId="0323F7C1" w14:textId="77777777" w:rsidR="005D1A2B" w:rsidRPr="004E7957" w:rsidRDefault="005D1A2B" w:rsidP="005D1A2B">
            <w:pPr>
              <w:tabs>
                <w:tab w:val="left" w:pos="993"/>
              </w:tabs>
              <w:rPr>
                <w:i/>
                <w:color w:val="000000"/>
                <w:sz w:val="19"/>
                <w:szCs w:val="19"/>
              </w:rPr>
            </w:pPr>
            <w:r w:rsidRPr="004E7957">
              <w:rPr>
                <w:color w:val="000000"/>
                <w:sz w:val="19"/>
                <w:szCs w:val="19"/>
              </w:rPr>
              <w:t xml:space="preserve">In addition to the original of the Tender, the number of copies is: </w:t>
            </w:r>
            <w:r w:rsidRPr="004E7957">
              <w:rPr>
                <w:b/>
                <w:bCs/>
                <w:i/>
                <w:iCs/>
                <w:color w:val="000000"/>
                <w:sz w:val="19"/>
                <w:szCs w:val="19"/>
              </w:rPr>
              <w:t xml:space="preserve">One (1) </w:t>
            </w:r>
          </w:p>
        </w:tc>
      </w:tr>
      <w:tr w:rsidR="005D1A2B" w:rsidRPr="004E7957" w14:paraId="6838B038"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762ED09C" w14:textId="77777777" w:rsidR="005D1A2B" w:rsidRPr="004E7957" w:rsidRDefault="005D1A2B" w:rsidP="005D1A2B">
            <w:pPr>
              <w:tabs>
                <w:tab w:val="left" w:pos="993"/>
              </w:tabs>
              <w:rPr>
                <w:b/>
                <w:color w:val="000000"/>
                <w:sz w:val="19"/>
                <w:szCs w:val="19"/>
              </w:rPr>
            </w:pPr>
            <w:r w:rsidRPr="004E7957">
              <w:rPr>
                <w:b/>
                <w:color w:val="000000"/>
                <w:sz w:val="19"/>
                <w:szCs w:val="19"/>
              </w:rPr>
              <w:t>ITT 22.3</w:t>
            </w:r>
          </w:p>
        </w:tc>
        <w:tc>
          <w:tcPr>
            <w:tcW w:w="8661" w:type="dxa"/>
            <w:tcBorders>
              <w:top w:val="single" w:sz="12" w:space="0" w:color="000000"/>
              <w:left w:val="single" w:sz="12" w:space="0" w:color="000000"/>
              <w:bottom w:val="single" w:sz="12" w:space="0" w:color="000000"/>
            </w:tcBorders>
          </w:tcPr>
          <w:p w14:paraId="7D05F298" w14:textId="77777777" w:rsidR="005D1A2B" w:rsidRPr="004E7957" w:rsidRDefault="005D1A2B" w:rsidP="005D1A2B">
            <w:pPr>
              <w:rPr>
                <w:b/>
                <w:bCs/>
                <w:i/>
                <w:iCs/>
                <w:sz w:val="19"/>
                <w:szCs w:val="19"/>
              </w:rPr>
            </w:pPr>
            <w:r w:rsidRPr="004E7957">
              <w:rPr>
                <w:sz w:val="19"/>
                <w:szCs w:val="19"/>
              </w:rPr>
              <w:t xml:space="preserve">The written confirmation of authorization to sign on behalf of the Tenderer shall consist of: </w:t>
            </w:r>
            <w:r w:rsidRPr="004E7957">
              <w:rPr>
                <w:b/>
                <w:bCs/>
                <w:i/>
                <w:iCs/>
                <w:sz w:val="19"/>
                <w:szCs w:val="19"/>
              </w:rPr>
              <w:t xml:space="preserve">Written Power of Attorney </w:t>
            </w:r>
          </w:p>
        </w:tc>
      </w:tr>
      <w:tr w:rsidR="005D1A2B" w:rsidRPr="004E7957" w14:paraId="1C84D84B" w14:textId="77777777" w:rsidTr="00087AA9">
        <w:tblPrEx>
          <w:tblBorders>
            <w:insideH w:val="single" w:sz="8" w:space="0" w:color="000000"/>
          </w:tblBorders>
        </w:tblPrEx>
        <w:trPr>
          <w:jc w:val="center"/>
        </w:trPr>
        <w:tc>
          <w:tcPr>
            <w:tcW w:w="10206" w:type="dxa"/>
            <w:gridSpan w:val="2"/>
            <w:tcBorders>
              <w:top w:val="single" w:sz="12" w:space="0" w:color="000000"/>
              <w:bottom w:val="single" w:sz="12" w:space="0" w:color="000000"/>
            </w:tcBorders>
          </w:tcPr>
          <w:p w14:paraId="61CD500C" w14:textId="77777777" w:rsidR="005D1A2B" w:rsidRPr="004E7957" w:rsidRDefault="005D1A2B" w:rsidP="005D1A2B">
            <w:pPr>
              <w:tabs>
                <w:tab w:val="left" w:pos="993"/>
              </w:tabs>
              <w:rPr>
                <w:b/>
                <w:color w:val="000000"/>
                <w:sz w:val="19"/>
                <w:szCs w:val="19"/>
              </w:rPr>
            </w:pPr>
            <w:r w:rsidRPr="004E7957">
              <w:rPr>
                <w:b/>
                <w:color w:val="000000"/>
                <w:sz w:val="19"/>
                <w:szCs w:val="19"/>
              </w:rPr>
              <w:t>D.  Submission and Opening of Tenders</w:t>
            </w:r>
          </w:p>
        </w:tc>
      </w:tr>
      <w:tr w:rsidR="005D1A2B" w:rsidRPr="004E7957" w14:paraId="2FAC70EB"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2F6A795B" w14:textId="77777777" w:rsidR="005D1A2B" w:rsidRPr="004E7957" w:rsidRDefault="005D1A2B" w:rsidP="005D1A2B">
            <w:pPr>
              <w:tabs>
                <w:tab w:val="left" w:pos="993"/>
              </w:tabs>
              <w:rPr>
                <w:b/>
                <w:color w:val="000000"/>
                <w:sz w:val="19"/>
                <w:szCs w:val="19"/>
              </w:rPr>
            </w:pPr>
            <w:r w:rsidRPr="004E7957">
              <w:rPr>
                <w:b/>
                <w:color w:val="000000"/>
                <w:sz w:val="19"/>
                <w:szCs w:val="19"/>
              </w:rPr>
              <w:t xml:space="preserve">ITT 24.1 </w:t>
            </w:r>
          </w:p>
        </w:tc>
        <w:tc>
          <w:tcPr>
            <w:tcW w:w="8661" w:type="dxa"/>
            <w:tcBorders>
              <w:top w:val="single" w:sz="12" w:space="0" w:color="000000"/>
              <w:left w:val="single" w:sz="12" w:space="0" w:color="000000"/>
              <w:bottom w:val="single" w:sz="12" w:space="0" w:color="000000"/>
            </w:tcBorders>
          </w:tcPr>
          <w:p w14:paraId="22BE762C" w14:textId="77777777" w:rsidR="005D1A2B" w:rsidRPr="004E7957" w:rsidRDefault="005D1A2B" w:rsidP="005D1A2B">
            <w:pPr>
              <w:spacing w:before="60"/>
              <w:rPr>
                <w:sz w:val="19"/>
                <w:szCs w:val="19"/>
              </w:rPr>
            </w:pPr>
            <w:r w:rsidRPr="004E7957">
              <w:rPr>
                <w:sz w:val="19"/>
                <w:szCs w:val="19"/>
              </w:rPr>
              <w:t xml:space="preserve">(A) For </w:t>
            </w:r>
            <w:r w:rsidRPr="004E7957">
              <w:rPr>
                <w:sz w:val="19"/>
                <w:szCs w:val="19"/>
                <w:u w:val="single"/>
              </w:rPr>
              <w:t xml:space="preserve">Tender submission purposes </w:t>
            </w:r>
            <w:r w:rsidRPr="004E7957">
              <w:rPr>
                <w:sz w:val="19"/>
                <w:szCs w:val="19"/>
              </w:rPr>
              <w:t xml:space="preserve">only, the Procuring Entity’s address is: </w:t>
            </w:r>
          </w:p>
          <w:p w14:paraId="7FC82EDA" w14:textId="77777777" w:rsidR="005D1A2B" w:rsidRPr="004E7957" w:rsidRDefault="005D1A2B" w:rsidP="005D1A2B">
            <w:pPr>
              <w:spacing w:before="60"/>
              <w:ind w:left="736" w:hanging="425"/>
              <w:rPr>
                <w:b/>
                <w:bCs/>
                <w:i/>
                <w:iCs/>
                <w:sz w:val="19"/>
                <w:szCs w:val="19"/>
              </w:rPr>
            </w:pPr>
            <w:r w:rsidRPr="004E7957">
              <w:rPr>
                <w:sz w:val="19"/>
                <w:szCs w:val="19"/>
              </w:rPr>
              <w:t xml:space="preserve">(1)    Name of Procuring Entity: </w:t>
            </w:r>
            <w:r w:rsidRPr="004E7957">
              <w:rPr>
                <w:b/>
                <w:bCs/>
                <w:i/>
                <w:iCs/>
                <w:sz w:val="19"/>
                <w:szCs w:val="19"/>
              </w:rPr>
              <w:t>County Government of Siaya</w:t>
            </w:r>
          </w:p>
          <w:p w14:paraId="3DBA5C3A" w14:textId="77777777" w:rsidR="005D1A2B" w:rsidRPr="004E7957" w:rsidRDefault="005D1A2B" w:rsidP="005D1A2B">
            <w:pPr>
              <w:spacing w:before="60"/>
              <w:ind w:left="736" w:hanging="425"/>
              <w:rPr>
                <w:b/>
                <w:bCs/>
                <w:i/>
                <w:iCs/>
                <w:sz w:val="19"/>
                <w:szCs w:val="19"/>
              </w:rPr>
            </w:pPr>
            <w:r w:rsidRPr="004E7957">
              <w:rPr>
                <w:sz w:val="19"/>
                <w:szCs w:val="19"/>
              </w:rPr>
              <w:t xml:space="preserve">(2)    Postal Address: </w:t>
            </w:r>
            <w:r w:rsidRPr="004E7957">
              <w:rPr>
                <w:b/>
                <w:bCs/>
                <w:i/>
                <w:iCs/>
                <w:sz w:val="19"/>
                <w:szCs w:val="19"/>
              </w:rPr>
              <w:t>County Secretary, P. O. Box 803-40600, Siaya</w:t>
            </w:r>
          </w:p>
          <w:p w14:paraId="317100CD" w14:textId="77777777" w:rsidR="005D1A2B" w:rsidRPr="004E7957" w:rsidRDefault="005D1A2B" w:rsidP="005D1A2B">
            <w:pPr>
              <w:spacing w:before="60"/>
              <w:ind w:left="736" w:hanging="425"/>
              <w:rPr>
                <w:sz w:val="19"/>
                <w:szCs w:val="19"/>
              </w:rPr>
            </w:pPr>
            <w:r w:rsidRPr="004E7957">
              <w:rPr>
                <w:sz w:val="19"/>
                <w:szCs w:val="19"/>
              </w:rPr>
              <w:t xml:space="preserve">(3)    Physical address for hand Courier Delivery to an office or Tender Box:  </w:t>
            </w:r>
            <w:r w:rsidRPr="004E7957">
              <w:rPr>
                <w:b/>
                <w:bCs/>
                <w:sz w:val="19"/>
                <w:szCs w:val="19"/>
              </w:rPr>
              <w:t>Tender documents to be deposited in the Tender Box provided at the main entrance of ALEGO USONGA SUB-COUNTY OFFICES, Along Hospital Road, within Siaya Town</w:t>
            </w:r>
            <w:r w:rsidRPr="004E7957">
              <w:rPr>
                <w:sz w:val="19"/>
                <w:szCs w:val="19"/>
              </w:rPr>
              <w:t>.</w:t>
            </w:r>
          </w:p>
          <w:p w14:paraId="5738893F" w14:textId="77777777" w:rsidR="005D1A2B" w:rsidRPr="004E7957" w:rsidRDefault="005D1A2B" w:rsidP="005D1A2B">
            <w:pPr>
              <w:spacing w:before="60"/>
              <w:ind w:left="736" w:hanging="425"/>
              <w:rPr>
                <w:b/>
                <w:bCs/>
                <w:i/>
                <w:sz w:val="19"/>
                <w:szCs w:val="19"/>
              </w:rPr>
            </w:pPr>
            <w:r w:rsidRPr="004E7957">
              <w:rPr>
                <w:sz w:val="19"/>
                <w:szCs w:val="19"/>
              </w:rPr>
              <w:t xml:space="preserve"> (4)    Date and time for submission of Tenders: </w:t>
            </w:r>
            <w:r w:rsidRPr="004E7957">
              <w:rPr>
                <w:b/>
                <w:bCs/>
                <w:i/>
                <w:sz w:val="19"/>
                <w:szCs w:val="19"/>
              </w:rPr>
              <w:t>As per Invitation to Tender</w:t>
            </w:r>
          </w:p>
          <w:p w14:paraId="2EF60862" w14:textId="77777777" w:rsidR="005D1A2B" w:rsidRPr="004E7957" w:rsidRDefault="005D1A2B" w:rsidP="005D1A2B">
            <w:pPr>
              <w:tabs>
                <w:tab w:val="left" w:pos="993"/>
              </w:tabs>
              <w:spacing w:before="60"/>
              <w:ind w:left="736" w:hanging="425"/>
              <w:rPr>
                <w:color w:val="000000"/>
                <w:sz w:val="19"/>
                <w:szCs w:val="19"/>
              </w:rPr>
            </w:pPr>
            <w:r w:rsidRPr="004E7957">
              <w:rPr>
                <w:sz w:val="19"/>
                <w:szCs w:val="19"/>
              </w:rPr>
              <w:t xml:space="preserve">(5)    Tenders shall </w:t>
            </w:r>
            <w:r w:rsidRPr="004E7957">
              <w:rPr>
                <w:b/>
                <w:sz w:val="19"/>
                <w:szCs w:val="19"/>
              </w:rPr>
              <w:t xml:space="preserve">submit </w:t>
            </w:r>
            <w:r w:rsidRPr="004E7957">
              <w:rPr>
                <w:sz w:val="19"/>
                <w:szCs w:val="19"/>
              </w:rPr>
              <w:t xml:space="preserve">tenders electronically: </w:t>
            </w:r>
            <w:r w:rsidRPr="004E7957">
              <w:rPr>
                <w:b/>
                <w:bCs/>
                <w:i/>
                <w:iCs/>
                <w:sz w:val="19"/>
                <w:szCs w:val="19"/>
              </w:rPr>
              <w:t>Tenderers must respond both electronically through the IFMIS Supplier Portal and also manually submit physical tender document</w:t>
            </w:r>
          </w:p>
        </w:tc>
      </w:tr>
      <w:tr w:rsidR="005D1A2B" w:rsidRPr="004E7957" w14:paraId="0DF9AB34"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0574AEA2" w14:textId="77777777" w:rsidR="005D1A2B" w:rsidRPr="004E7957" w:rsidRDefault="005D1A2B" w:rsidP="005D1A2B">
            <w:pPr>
              <w:tabs>
                <w:tab w:val="left" w:pos="993"/>
              </w:tabs>
              <w:rPr>
                <w:b/>
                <w:color w:val="000000"/>
                <w:sz w:val="19"/>
                <w:szCs w:val="19"/>
              </w:rPr>
            </w:pPr>
            <w:r w:rsidRPr="004E7957">
              <w:rPr>
                <w:b/>
                <w:color w:val="000000"/>
                <w:sz w:val="19"/>
                <w:szCs w:val="19"/>
              </w:rPr>
              <w:t>ITT 27.1</w:t>
            </w:r>
          </w:p>
        </w:tc>
        <w:tc>
          <w:tcPr>
            <w:tcW w:w="8661" w:type="dxa"/>
            <w:tcBorders>
              <w:top w:val="single" w:sz="12" w:space="0" w:color="000000"/>
              <w:left w:val="single" w:sz="12" w:space="0" w:color="000000"/>
              <w:bottom w:val="single" w:sz="12" w:space="0" w:color="000000"/>
            </w:tcBorders>
          </w:tcPr>
          <w:p w14:paraId="685C265C" w14:textId="77777777" w:rsidR="005D1A2B" w:rsidRPr="004E7957" w:rsidRDefault="005D1A2B" w:rsidP="005D1A2B">
            <w:pPr>
              <w:rPr>
                <w:sz w:val="19"/>
                <w:szCs w:val="19"/>
              </w:rPr>
            </w:pPr>
            <w:r w:rsidRPr="004E7957">
              <w:rPr>
                <w:sz w:val="19"/>
                <w:szCs w:val="19"/>
              </w:rPr>
              <w:t>The Tender opening shall take place at the time and the address for Opening of Tenders provided below:</w:t>
            </w:r>
          </w:p>
          <w:p w14:paraId="32388964" w14:textId="77777777" w:rsidR="005D1A2B" w:rsidRPr="004E7957" w:rsidRDefault="005D1A2B" w:rsidP="005D1A2B">
            <w:pPr>
              <w:pStyle w:val="ListParagraph"/>
              <w:numPr>
                <w:ilvl w:val="0"/>
                <w:numId w:val="130"/>
              </w:numPr>
              <w:ind w:left="604" w:hanging="425"/>
              <w:rPr>
                <w:b/>
                <w:bCs/>
                <w:i/>
                <w:iCs/>
                <w:sz w:val="19"/>
                <w:szCs w:val="19"/>
              </w:rPr>
            </w:pPr>
            <w:r w:rsidRPr="004E7957">
              <w:rPr>
                <w:sz w:val="19"/>
                <w:szCs w:val="19"/>
              </w:rPr>
              <w:t xml:space="preserve">Name of Procuring Entity: </w:t>
            </w:r>
            <w:r w:rsidRPr="004E7957">
              <w:rPr>
                <w:b/>
                <w:bCs/>
                <w:i/>
                <w:iCs/>
                <w:sz w:val="19"/>
                <w:szCs w:val="19"/>
              </w:rPr>
              <w:t>County Government of Siaya</w:t>
            </w:r>
          </w:p>
          <w:p w14:paraId="3DFB7F5F" w14:textId="77777777" w:rsidR="005D1A2B" w:rsidRPr="004E7957" w:rsidRDefault="005D1A2B" w:rsidP="005D1A2B">
            <w:pPr>
              <w:pStyle w:val="ListParagraph"/>
              <w:numPr>
                <w:ilvl w:val="0"/>
                <w:numId w:val="130"/>
              </w:numPr>
              <w:ind w:left="604" w:hanging="425"/>
              <w:rPr>
                <w:sz w:val="19"/>
                <w:szCs w:val="19"/>
              </w:rPr>
            </w:pPr>
            <w:r w:rsidRPr="004E7957">
              <w:rPr>
                <w:sz w:val="19"/>
                <w:szCs w:val="19"/>
              </w:rPr>
              <w:t xml:space="preserve">Physical address for the location:  </w:t>
            </w:r>
            <w:r w:rsidRPr="004E7957">
              <w:rPr>
                <w:b/>
                <w:bCs/>
                <w:sz w:val="19"/>
                <w:szCs w:val="19"/>
              </w:rPr>
              <w:t>ALEGO USONGA SUB-COUNTY OFFICES within Siaya Town</w:t>
            </w:r>
            <w:r w:rsidRPr="004E7957">
              <w:rPr>
                <w:sz w:val="19"/>
                <w:szCs w:val="19"/>
              </w:rPr>
              <w:t>.</w:t>
            </w:r>
          </w:p>
          <w:p w14:paraId="74522245" w14:textId="77777777" w:rsidR="005D1A2B" w:rsidRPr="004E7957" w:rsidRDefault="005D1A2B" w:rsidP="005D1A2B">
            <w:pPr>
              <w:pStyle w:val="ListParagraph"/>
              <w:numPr>
                <w:ilvl w:val="0"/>
                <w:numId w:val="130"/>
              </w:numPr>
              <w:tabs>
                <w:tab w:val="left" w:pos="993"/>
              </w:tabs>
              <w:ind w:left="604" w:hanging="425"/>
              <w:rPr>
                <w:color w:val="000000"/>
                <w:sz w:val="19"/>
                <w:szCs w:val="19"/>
              </w:rPr>
            </w:pPr>
            <w:r w:rsidRPr="004E7957">
              <w:rPr>
                <w:sz w:val="19"/>
                <w:szCs w:val="19"/>
              </w:rPr>
              <w:t xml:space="preserve">State date and time of tender opening: </w:t>
            </w:r>
            <w:r w:rsidRPr="004E7957">
              <w:rPr>
                <w:b/>
                <w:i/>
                <w:sz w:val="19"/>
                <w:szCs w:val="19"/>
              </w:rPr>
              <w:t>As per Invitation to Tender</w:t>
            </w:r>
          </w:p>
        </w:tc>
      </w:tr>
      <w:tr w:rsidR="005D1A2B" w:rsidRPr="004E7957" w14:paraId="57D20D4E"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3E29A05D" w14:textId="77777777" w:rsidR="005D1A2B" w:rsidRPr="004E7957" w:rsidRDefault="005D1A2B" w:rsidP="005D1A2B">
            <w:pPr>
              <w:tabs>
                <w:tab w:val="left" w:pos="993"/>
              </w:tabs>
              <w:rPr>
                <w:b/>
                <w:color w:val="000000"/>
                <w:sz w:val="19"/>
                <w:szCs w:val="19"/>
              </w:rPr>
            </w:pPr>
            <w:r w:rsidRPr="004E7957">
              <w:rPr>
                <w:b/>
                <w:color w:val="000000"/>
                <w:sz w:val="19"/>
                <w:szCs w:val="19"/>
              </w:rPr>
              <w:t xml:space="preserve">ITT 27.1 </w:t>
            </w:r>
          </w:p>
        </w:tc>
        <w:tc>
          <w:tcPr>
            <w:tcW w:w="8661" w:type="dxa"/>
            <w:tcBorders>
              <w:top w:val="single" w:sz="12" w:space="0" w:color="000000"/>
              <w:left w:val="single" w:sz="12" w:space="0" w:color="000000"/>
              <w:bottom w:val="single" w:sz="12" w:space="0" w:color="000000"/>
            </w:tcBorders>
          </w:tcPr>
          <w:p w14:paraId="5DF9EBA5" w14:textId="77777777" w:rsidR="005D1A2B" w:rsidRPr="004E7957" w:rsidRDefault="005D1A2B" w:rsidP="005D1A2B">
            <w:pPr>
              <w:tabs>
                <w:tab w:val="left" w:pos="993"/>
              </w:tabs>
              <w:rPr>
                <w:bCs/>
                <w:color w:val="000000"/>
                <w:sz w:val="19"/>
                <w:szCs w:val="19"/>
              </w:rPr>
            </w:pPr>
            <w:r w:rsidRPr="004E7957">
              <w:rPr>
                <w:color w:val="000000"/>
                <w:sz w:val="19"/>
                <w:szCs w:val="19"/>
              </w:rPr>
              <w:t xml:space="preserve">If Tenderers are allowed to submit Tenders electronically, they shall follow the electronic tender submission procedures </w:t>
            </w:r>
            <w:r w:rsidRPr="004E7957">
              <w:rPr>
                <w:rStyle w:val="StyleHeader2-SubClausesBoldChar"/>
                <w:sz w:val="19"/>
                <w:szCs w:val="19"/>
                <w:lang w:val="en-GB"/>
              </w:rPr>
              <w:t xml:space="preserve">specified below: IFMIS Supplier Portal. There shall however be no electronic opening of tenders  </w:t>
            </w:r>
          </w:p>
        </w:tc>
      </w:tr>
      <w:tr w:rsidR="005D1A2B" w:rsidRPr="004E7957" w14:paraId="1D52214A"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3055468C" w14:textId="77777777" w:rsidR="005D1A2B" w:rsidRPr="004E7957" w:rsidRDefault="005D1A2B" w:rsidP="005D1A2B">
            <w:pPr>
              <w:tabs>
                <w:tab w:val="left" w:pos="993"/>
              </w:tabs>
              <w:rPr>
                <w:b/>
                <w:color w:val="000000"/>
                <w:sz w:val="19"/>
                <w:szCs w:val="19"/>
              </w:rPr>
            </w:pPr>
            <w:r w:rsidRPr="004E7957">
              <w:rPr>
                <w:b/>
                <w:color w:val="000000"/>
                <w:sz w:val="19"/>
                <w:szCs w:val="19"/>
              </w:rPr>
              <w:t>ITT 27.</w:t>
            </w:r>
            <w:r w:rsidRPr="004E7957">
              <w:rPr>
                <w:b/>
                <w:sz w:val="19"/>
                <w:szCs w:val="19"/>
              </w:rPr>
              <w:t>6</w:t>
            </w:r>
          </w:p>
        </w:tc>
        <w:tc>
          <w:tcPr>
            <w:tcW w:w="8661" w:type="dxa"/>
            <w:tcBorders>
              <w:top w:val="single" w:sz="12" w:space="0" w:color="000000"/>
              <w:left w:val="single" w:sz="12" w:space="0" w:color="000000"/>
              <w:bottom w:val="single" w:sz="12" w:space="0" w:color="000000"/>
            </w:tcBorders>
          </w:tcPr>
          <w:p w14:paraId="52804133" w14:textId="77777777" w:rsidR="005D1A2B" w:rsidRPr="004E7957" w:rsidRDefault="005D1A2B" w:rsidP="005D1A2B">
            <w:pPr>
              <w:rPr>
                <w:i/>
                <w:sz w:val="19"/>
                <w:szCs w:val="19"/>
              </w:rPr>
            </w:pPr>
            <w:r w:rsidRPr="004E7957">
              <w:rPr>
                <w:iCs/>
                <w:sz w:val="19"/>
                <w:szCs w:val="19"/>
              </w:rPr>
              <w:t>T</w:t>
            </w:r>
            <w:r w:rsidRPr="004E7957">
              <w:rPr>
                <w:sz w:val="19"/>
                <w:szCs w:val="19"/>
              </w:rPr>
              <w:t xml:space="preserve">he number of representatives of the Procuring Entity to sign is: </w:t>
            </w:r>
            <w:r w:rsidRPr="004E7957">
              <w:rPr>
                <w:b/>
                <w:bCs/>
                <w:sz w:val="19"/>
                <w:szCs w:val="19"/>
              </w:rPr>
              <w:t>At least Three (3)</w:t>
            </w:r>
          </w:p>
        </w:tc>
      </w:tr>
      <w:tr w:rsidR="005D1A2B" w:rsidRPr="004E7957" w14:paraId="425D1D0B" w14:textId="77777777" w:rsidTr="00087AA9">
        <w:tblPrEx>
          <w:tblBorders>
            <w:insideH w:val="single" w:sz="8" w:space="0" w:color="000000"/>
          </w:tblBorders>
        </w:tblPrEx>
        <w:trPr>
          <w:jc w:val="center"/>
        </w:trPr>
        <w:tc>
          <w:tcPr>
            <w:tcW w:w="10206" w:type="dxa"/>
            <w:gridSpan w:val="2"/>
            <w:tcBorders>
              <w:top w:val="single" w:sz="12" w:space="0" w:color="000000"/>
              <w:bottom w:val="single" w:sz="12" w:space="0" w:color="000000"/>
            </w:tcBorders>
          </w:tcPr>
          <w:p w14:paraId="72D3CC9A" w14:textId="77777777" w:rsidR="005D1A2B" w:rsidRPr="004E7957" w:rsidRDefault="005D1A2B" w:rsidP="005D1A2B">
            <w:pPr>
              <w:tabs>
                <w:tab w:val="left" w:pos="993"/>
              </w:tabs>
              <w:rPr>
                <w:b/>
                <w:color w:val="000000"/>
                <w:sz w:val="19"/>
                <w:szCs w:val="19"/>
              </w:rPr>
            </w:pPr>
            <w:r w:rsidRPr="004E7957">
              <w:rPr>
                <w:b/>
                <w:color w:val="000000"/>
                <w:sz w:val="19"/>
                <w:szCs w:val="19"/>
              </w:rPr>
              <w:t>E.  Evaluation, and Comparison of Tenders</w:t>
            </w:r>
          </w:p>
        </w:tc>
      </w:tr>
      <w:tr w:rsidR="005D1A2B" w:rsidRPr="004E7957" w14:paraId="5A5160A0"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092FF475" w14:textId="77777777" w:rsidR="005D1A2B" w:rsidRPr="004E7957" w:rsidRDefault="005D1A2B" w:rsidP="005D1A2B">
            <w:pPr>
              <w:tabs>
                <w:tab w:val="left" w:pos="993"/>
              </w:tabs>
              <w:rPr>
                <w:b/>
                <w:iCs/>
                <w:color w:val="000000"/>
                <w:sz w:val="19"/>
                <w:szCs w:val="19"/>
              </w:rPr>
            </w:pPr>
            <w:r w:rsidRPr="004E7957">
              <w:rPr>
                <w:b/>
                <w:iCs/>
                <w:color w:val="000000"/>
                <w:sz w:val="19"/>
                <w:szCs w:val="19"/>
              </w:rPr>
              <w:t>ITT 32.3</w:t>
            </w:r>
          </w:p>
          <w:p w14:paraId="0FC1EE98" w14:textId="77777777" w:rsidR="005D1A2B" w:rsidRPr="004E7957" w:rsidDel="00464339" w:rsidRDefault="005D1A2B" w:rsidP="005D1A2B">
            <w:pPr>
              <w:tabs>
                <w:tab w:val="left" w:pos="993"/>
              </w:tabs>
              <w:rPr>
                <w:b/>
                <w:iCs/>
                <w:color w:val="000000"/>
                <w:sz w:val="19"/>
                <w:szCs w:val="19"/>
              </w:rPr>
            </w:pPr>
          </w:p>
        </w:tc>
        <w:tc>
          <w:tcPr>
            <w:tcW w:w="8661" w:type="dxa"/>
            <w:tcBorders>
              <w:top w:val="single" w:sz="12" w:space="0" w:color="000000"/>
              <w:left w:val="single" w:sz="12" w:space="0" w:color="000000"/>
              <w:bottom w:val="single" w:sz="12" w:space="0" w:color="000000"/>
            </w:tcBorders>
          </w:tcPr>
          <w:p w14:paraId="1DEAF8A4" w14:textId="77777777" w:rsidR="005D1A2B" w:rsidRPr="004E7957" w:rsidDel="00464339" w:rsidRDefault="005D1A2B" w:rsidP="005D1A2B">
            <w:pPr>
              <w:tabs>
                <w:tab w:val="left" w:pos="993"/>
              </w:tabs>
              <w:rPr>
                <w:color w:val="000000"/>
                <w:sz w:val="19"/>
                <w:szCs w:val="19"/>
              </w:rPr>
            </w:pPr>
            <w:r w:rsidRPr="004E7957">
              <w:rPr>
                <w:color w:val="000000"/>
                <w:sz w:val="19"/>
                <w:szCs w:val="19"/>
              </w:rPr>
              <w:t xml:space="preserve">The adjustment shall be based on the </w:t>
            </w:r>
            <w:r w:rsidRPr="004E7957">
              <w:rPr>
                <w:b/>
                <w:bCs/>
                <w:i/>
                <w:sz w:val="19"/>
                <w:szCs w:val="19"/>
              </w:rPr>
              <w:t>average</w:t>
            </w:r>
            <w:r w:rsidRPr="004E7957">
              <w:rPr>
                <w:i/>
                <w:color w:val="000000"/>
                <w:sz w:val="19"/>
                <w:szCs w:val="19"/>
              </w:rPr>
              <w:t xml:space="preserve"> </w:t>
            </w:r>
            <w:r w:rsidRPr="004E7957">
              <w:rPr>
                <w:color w:val="000000"/>
                <w:sz w:val="19"/>
                <w:szCs w:val="19"/>
              </w:rPr>
              <w:t>price of the item or component as quoted in other substantially responsive Tenders. If the price of the item or component cannot be derived from the price of other substantially responsive Tenders, the Procuring Entity shall use its best estimate.</w:t>
            </w:r>
            <w:r w:rsidRPr="004E7957" w:rsidDel="00826009">
              <w:rPr>
                <w:color w:val="000000"/>
                <w:sz w:val="19"/>
                <w:szCs w:val="19"/>
              </w:rPr>
              <w:t xml:space="preserve"> </w:t>
            </w:r>
          </w:p>
        </w:tc>
      </w:tr>
      <w:tr w:rsidR="005D1A2B" w:rsidRPr="004E7957" w14:paraId="71D39B47" w14:textId="77777777" w:rsidTr="00087AA9">
        <w:tblPrEx>
          <w:tblBorders>
            <w:insideH w:val="single" w:sz="8" w:space="0" w:color="000000"/>
          </w:tblBorders>
        </w:tblPrEx>
        <w:trPr>
          <w:trHeight w:val="495"/>
          <w:jc w:val="center"/>
        </w:trPr>
        <w:tc>
          <w:tcPr>
            <w:tcW w:w="1545" w:type="dxa"/>
            <w:tcBorders>
              <w:top w:val="single" w:sz="12" w:space="0" w:color="000000"/>
              <w:bottom w:val="single" w:sz="12" w:space="0" w:color="000000"/>
              <w:right w:val="single" w:sz="12" w:space="0" w:color="000000"/>
            </w:tcBorders>
          </w:tcPr>
          <w:p w14:paraId="7EF4CB0A" w14:textId="77777777" w:rsidR="005D1A2B" w:rsidRPr="004E7957" w:rsidRDefault="005D1A2B" w:rsidP="005D1A2B">
            <w:pPr>
              <w:rPr>
                <w:b/>
                <w:iCs/>
                <w:color w:val="000000"/>
                <w:sz w:val="19"/>
                <w:szCs w:val="19"/>
              </w:rPr>
            </w:pPr>
            <w:r w:rsidRPr="004E7957">
              <w:rPr>
                <w:b/>
                <w:iCs/>
                <w:color w:val="000000"/>
                <w:sz w:val="19"/>
                <w:szCs w:val="19"/>
              </w:rPr>
              <w:t>ITT 35.2</w:t>
            </w:r>
          </w:p>
        </w:tc>
        <w:tc>
          <w:tcPr>
            <w:tcW w:w="8661" w:type="dxa"/>
            <w:tcBorders>
              <w:top w:val="single" w:sz="12" w:space="0" w:color="000000"/>
              <w:left w:val="single" w:sz="12" w:space="0" w:color="000000"/>
              <w:bottom w:val="single" w:sz="12" w:space="0" w:color="000000"/>
            </w:tcBorders>
          </w:tcPr>
          <w:p w14:paraId="101E3493" w14:textId="77777777" w:rsidR="005D1A2B" w:rsidRPr="004E7957" w:rsidRDefault="005D1A2B" w:rsidP="005D1A2B">
            <w:pPr>
              <w:tabs>
                <w:tab w:val="left" w:pos="567"/>
                <w:tab w:val="left" w:pos="993"/>
              </w:tabs>
              <w:rPr>
                <w:bCs/>
                <w:color w:val="000000"/>
                <w:sz w:val="19"/>
                <w:szCs w:val="19"/>
              </w:rPr>
            </w:pPr>
            <w:r w:rsidRPr="004E7957">
              <w:rPr>
                <w:bCs/>
                <w:color w:val="000000"/>
                <w:sz w:val="19"/>
                <w:szCs w:val="19"/>
              </w:rPr>
              <w:t xml:space="preserve">The invitation to tender is extended to the following groups that qualify for Reservations: </w:t>
            </w:r>
            <w:r w:rsidRPr="004E7957">
              <w:rPr>
                <w:b/>
                <w:i/>
                <w:iCs/>
                <w:color w:val="000000"/>
                <w:sz w:val="19"/>
                <w:szCs w:val="19"/>
              </w:rPr>
              <w:t>As per Invitation to Tender</w:t>
            </w:r>
          </w:p>
        </w:tc>
      </w:tr>
      <w:tr w:rsidR="005D1A2B" w:rsidRPr="004E7957" w14:paraId="4498D401"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5DF8F59E" w14:textId="77777777" w:rsidR="005D1A2B" w:rsidRPr="004E7957" w:rsidRDefault="005D1A2B" w:rsidP="005D1A2B">
            <w:pPr>
              <w:tabs>
                <w:tab w:val="left" w:pos="993"/>
              </w:tabs>
              <w:rPr>
                <w:b/>
                <w:iCs/>
                <w:color w:val="000000"/>
                <w:sz w:val="19"/>
                <w:szCs w:val="19"/>
              </w:rPr>
            </w:pPr>
            <w:r w:rsidRPr="004E7957">
              <w:rPr>
                <w:b/>
                <w:iCs/>
                <w:color w:val="000000"/>
                <w:sz w:val="19"/>
                <w:szCs w:val="19"/>
              </w:rPr>
              <w:t>ITT 36.1</w:t>
            </w:r>
          </w:p>
        </w:tc>
        <w:tc>
          <w:tcPr>
            <w:tcW w:w="8661" w:type="dxa"/>
            <w:tcBorders>
              <w:top w:val="single" w:sz="12" w:space="0" w:color="000000"/>
              <w:left w:val="single" w:sz="12" w:space="0" w:color="000000"/>
              <w:bottom w:val="single" w:sz="12" w:space="0" w:color="000000"/>
            </w:tcBorders>
          </w:tcPr>
          <w:p w14:paraId="32F38DEF" w14:textId="77777777" w:rsidR="005D1A2B" w:rsidRPr="004E7957" w:rsidRDefault="005D1A2B" w:rsidP="005D1A2B">
            <w:pPr>
              <w:tabs>
                <w:tab w:val="left" w:pos="993"/>
              </w:tabs>
              <w:rPr>
                <w:color w:val="000000"/>
                <w:spacing w:val="-4"/>
                <w:sz w:val="19"/>
                <w:szCs w:val="19"/>
              </w:rPr>
            </w:pPr>
            <w:r w:rsidRPr="004E7957">
              <w:rPr>
                <w:spacing w:val="-4"/>
                <w:sz w:val="19"/>
                <w:szCs w:val="19"/>
              </w:rPr>
              <w:t xml:space="preserve">At this time, the Procuring Entity </w:t>
            </w:r>
            <w:r w:rsidRPr="004E7957">
              <w:rPr>
                <w:b/>
                <w:bCs/>
                <w:i/>
                <w:sz w:val="19"/>
                <w:szCs w:val="19"/>
              </w:rPr>
              <w:t>does not intend</w:t>
            </w:r>
            <w:r w:rsidRPr="004E7957">
              <w:rPr>
                <w:i/>
                <w:sz w:val="19"/>
                <w:szCs w:val="19"/>
              </w:rPr>
              <w:t xml:space="preserve"> </w:t>
            </w:r>
            <w:r w:rsidRPr="004E7957">
              <w:rPr>
                <w:spacing w:val="-4"/>
                <w:sz w:val="19"/>
                <w:szCs w:val="19"/>
              </w:rPr>
              <w:t>to execute certain specific parts of the Works by subcontractors selected in advance.</w:t>
            </w:r>
          </w:p>
        </w:tc>
      </w:tr>
      <w:tr w:rsidR="005D1A2B" w:rsidRPr="004E7957" w14:paraId="0AD7038C" w14:textId="77777777" w:rsidTr="00087AA9">
        <w:tblPrEx>
          <w:tblBorders>
            <w:insideH w:val="single" w:sz="8" w:space="0" w:color="000000"/>
          </w:tblBorders>
        </w:tblPrEx>
        <w:trPr>
          <w:trHeight w:val="919"/>
          <w:jc w:val="center"/>
        </w:trPr>
        <w:tc>
          <w:tcPr>
            <w:tcW w:w="1545" w:type="dxa"/>
            <w:tcBorders>
              <w:top w:val="single" w:sz="12" w:space="0" w:color="000000"/>
              <w:bottom w:val="single" w:sz="12" w:space="0" w:color="000000"/>
              <w:right w:val="single" w:sz="12" w:space="0" w:color="000000"/>
            </w:tcBorders>
          </w:tcPr>
          <w:p w14:paraId="3609FD76" w14:textId="77777777" w:rsidR="005D1A2B" w:rsidRPr="004E7957" w:rsidRDefault="005D1A2B" w:rsidP="005D1A2B">
            <w:pPr>
              <w:tabs>
                <w:tab w:val="left" w:pos="993"/>
              </w:tabs>
              <w:rPr>
                <w:b/>
                <w:iCs/>
                <w:color w:val="000000"/>
                <w:sz w:val="19"/>
                <w:szCs w:val="19"/>
              </w:rPr>
            </w:pPr>
            <w:r w:rsidRPr="004E7957">
              <w:rPr>
                <w:b/>
                <w:iCs/>
                <w:color w:val="000000"/>
                <w:sz w:val="19"/>
                <w:szCs w:val="19"/>
              </w:rPr>
              <w:t>ITT 36.2</w:t>
            </w:r>
          </w:p>
        </w:tc>
        <w:tc>
          <w:tcPr>
            <w:tcW w:w="8661" w:type="dxa"/>
            <w:tcBorders>
              <w:top w:val="single" w:sz="12" w:space="0" w:color="000000"/>
              <w:left w:val="single" w:sz="12" w:space="0" w:color="000000"/>
              <w:bottom w:val="single" w:sz="12" w:space="0" w:color="000000"/>
            </w:tcBorders>
          </w:tcPr>
          <w:p w14:paraId="384D5C34" w14:textId="77777777" w:rsidR="005D1A2B" w:rsidRPr="004E7957" w:rsidRDefault="005D1A2B" w:rsidP="005D1A2B">
            <w:pPr>
              <w:tabs>
                <w:tab w:val="left" w:pos="993"/>
              </w:tabs>
              <w:rPr>
                <w:color w:val="000000"/>
                <w:spacing w:val="-4"/>
                <w:sz w:val="19"/>
                <w:szCs w:val="19"/>
              </w:rPr>
            </w:pPr>
            <w:r w:rsidRPr="004E7957">
              <w:rPr>
                <w:spacing w:val="-4"/>
                <w:sz w:val="19"/>
                <w:szCs w:val="19"/>
              </w:rPr>
              <w:t xml:space="preserve">Contractor’s may propose subcontracting: Maximum percentage of subcontracting permitted is: </w:t>
            </w:r>
            <w:r w:rsidRPr="004E7957">
              <w:rPr>
                <w:b/>
                <w:bCs/>
                <w:i/>
                <w:iCs/>
                <w:spacing w:val="-4"/>
                <w:sz w:val="19"/>
                <w:szCs w:val="19"/>
              </w:rPr>
              <w:t>0%</w:t>
            </w:r>
            <w:r w:rsidRPr="004E7957">
              <w:rPr>
                <w:spacing w:val="-4"/>
                <w:sz w:val="19"/>
                <w:szCs w:val="19"/>
              </w:rPr>
              <w:t xml:space="preserve"> </w:t>
            </w:r>
            <w:r w:rsidRPr="004E7957">
              <w:rPr>
                <w:i/>
                <w:spacing w:val="-4"/>
                <w:sz w:val="19"/>
                <w:szCs w:val="19"/>
              </w:rPr>
              <w:t xml:space="preserve">of the total contract amount. </w:t>
            </w:r>
            <w:r w:rsidRPr="004E7957">
              <w:rPr>
                <w:spacing w:val="-4"/>
                <w:sz w:val="19"/>
                <w:szCs w:val="19"/>
              </w:rPr>
              <w:t>Tenderers planning to subcontract more than 10% of total volume of work shall specify, in the Form of Tender, the activity (</w:t>
            </w:r>
            <w:proofErr w:type="spellStart"/>
            <w:r w:rsidRPr="004E7957">
              <w:rPr>
                <w:spacing w:val="-4"/>
                <w:sz w:val="19"/>
                <w:szCs w:val="19"/>
              </w:rPr>
              <w:t>ies</w:t>
            </w:r>
            <w:proofErr w:type="spellEnd"/>
            <w:r w:rsidRPr="004E7957">
              <w:rPr>
                <w:spacing w:val="-4"/>
                <w:sz w:val="19"/>
                <w:szCs w:val="19"/>
              </w:rPr>
              <w:t xml:space="preserve">) or parts of the Works to be subcontracted along with complete details of the subcontractors and their qualification and experience. </w:t>
            </w:r>
          </w:p>
        </w:tc>
      </w:tr>
      <w:tr w:rsidR="005D1A2B" w:rsidRPr="004E7957" w14:paraId="00E1396C" w14:textId="77777777" w:rsidTr="00087AA9">
        <w:tblPrEx>
          <w:tblBorders>
            <w:insideH w:val="single" w:sz="8" w:space="0" w:color="000000"/>
          </w:tblBorders>
        </w:tblPrEx>
        <w:trPr>
          <w:trHeight w:val="1528"/>
          <w:jc w:val="center"/>
        </w:trPr>
        <w:tc>
          <w:tcPr>
            <w:tcW w:w="1545" w:type="dxa"/>
            <w:tcBorders>
              <w:top w:val="single" w:sz="12" w:space="0" w:color="000000"/>
              <w:bottom w:val="single" w:sz="12" w:space="0" w:color="000000"/>
              <w:right w:val="single" w:sz="12" w:space="0" w:color="000000"/>
            </w:tcBorders>
          </w:tcPr>
          <w:p w14:paraId="75AFBE5D" w14:textId="77777777" w:rsidR="005D1A2B" w:rsidRPr="004E7957" w:rsidRDefault="005D1A2B" w:rsidP="005D1A2B">
            <w:pPr>
              <w:tabs>
                <w:tab w:val="left" w:pos="993"/>
              </w:tabs>
              <w:rPr>
                <w:b/>
                <w:iCs/>
                <w:color w:val="000000"/>
                <w:sz w:val="19"/>
                <w:szCs w:val="19"/>
              </w:rPr>
            </w:pPr>
            <w:r w:rsidRPr="004E7957">
              <w:rPr>
                <w:b/>
                <w:iCs/>
                <w:color w:val="000000"/>
                <w:sz w:val="19"/>
                <w:szCs w:val="19"/>
              </w:rPr>
              <w:t>ITT 36.3</w:t>
            </w:r>
          </w:p>
        </w:tc>
        <w:tc>
          <w:tcPr>
            <w:tcW w:w="8661" w:type="dxa"/>
            <w:tcBorders>
              <w:top w:val="single" w:sz="12" w:space="0" w:color="000000"/>
              <w:left w:val="single" w:sz="12" w:space="0" w:color="000000"/>
              <w:bottom w:val="single" w:sz="12" w:space="0" w:color="000000"/>
            </w:tcBorders>
          </w:tcPr>
          <w:p w14:paraId="7226F1F0" w14:textId="77777777" w:rsidR="005D1A2B" w:rsidRPr="004E7957" w:rsidRDefault="005D1A2B" w:rsidP="005D1A2B">
            <w:pPr>
              <w:rPr>
                <w:i/>
                <w:spacing w:val="-4"/>
                <w:sz w:val="19"/>
                <w:szCs w:val="19"/>
              </w:rPr>
            </w:pPr>
            <w:r w:rsidRPr="004E7957">
              <w:rPr>
                <w:i/>
                <w:spacing w:val="-4"/>
                <w:sz w:val="19"/>
                <w:szCs w:val="19"/>
              </w:rPr>
              <w:t xml:space="preserve">[Indicate N/A if not applicable] </w:t>
            </w:r>
          </w:p>
          <w:p w14:paraId="5B1C83A4" w14:textId="77777777" w:rsidR="005D1A2B" w:rsidRPr="004E7957" w:rsidRDefault="005D1A2B" w:rsidP="005D1A2B">
            <w:pPr>
              <w:rPr>
                <w:b/>
                <w:bCs/>
                <w:i/>
                <w:iCs/>
                <w:spacing w:val="-4"/>
                <w:sz w:val="19"/>
                <w:szCs w:val="19"/>
              </w:rPr>
            </w:pPr>
            <w:r w:rsidRPr="004E7957">
              <w:rPr>
                <w:spacing w:val="-4"/>
                <w:sz w:val="19"/>
                <w:szCs w:val="19"/>
              </w:rPr>
              <w:t xml:space="preserve">The parts of the Works for which the Procuring Entity permits Tenderers to propose Specialized Subcontractors are designated as follows: </w:t>
            </w:r>
            <w:r w:rsidRPr="004E7957">
              <w:rPr>
                <w:b/>
                <w:bCs/>
                <w:i/>
                <w:iCs/>
                <w:spacing w:val="-4"/>
                <w:sz w:val="19"/>
                <w:szCs w:val="19"/>
              </w:rPr>
              <w:t>N/A</w:t>
            </w:r>
          </w:p>
          <w:p w14:paraId="6FF3035E" w14:textId="77777777" w:rsidR="005D1A2B" w:rsidRPr="004E7957" w:rsidRDefault="005D1A2B" w:rsidP="005D1A2B">
            <w:pPr>
              <w:rPr>
                <w:spacing w:val="-4"/>
                <w:sz w:val="19"/>
                <w:szCs w:val="19"/>
              </w:rPr>
            </w:pPr>
          </w:p>
          <w:p w14:paraId="58D5105A" w14:textId="77777777" w:rsidR="005D1A2B" w:rsidRPr="004E7957" w:rsidRDefault="005D1A2B" w:rsidP="005D1A2B">
            <w:pPr>
              <w:tabs>
                <w:tab w:val="left" w:pos="993"/>
              </w:tabs>
              <w:rPr>
                <w:color w:val="000000"/>
                <w:spacing w:val="-4"/>
                <w:sz w:val="19"/>
                <w:szCs w:val="19"/>
              </w:rPr>
            </w:pPr>
            <w:r w:rsidRPr="004E7957">
              <w:rPr>
                <w:spacing w:val="-4"/>
                <w:sz w:val="19"/>
                <w:szCs w:val="19"/>
              </w:rPr>
              <w:t>For the above-designated parts of the Works that may require Specialized Subcontractors, the relevant qualifications of the proposed Specialized Subcontractors will be added to the qualifications of the Tenderer for the purpose of evaluation.</w:t>
            </w:r>
          </w:p>
        </w:tc>
      </w:tr>
      <w:tr w:rsidR="005D1A2B" w:rsidRPr="004E7957" w14:paraId="2EB802D7" w14:textId="77777777" w:rsidTr="00087AA9">
        <w:tblPrEx>
          <w:tblBorders>
            <w:insideH w:val="single" w:sz="8" w:space="0" w:color="000000"/>
          </w:tblBorders>
        </w:tblPrEx>
        <w:trPr>
          <w:trHeight w:val="403"/>
          <w:jc w:val="center"/>
        </w:trPr>
        <w:tc>
          <w:tcPr>
            <w:tcW w:w="1545" w:type="dxa"/>
            <w:tcBorders>
              <w:top w:val="single" w:sz="12" w:space="0" w:color="000000"/>
              <w:bottom w:val="single" w:sz="12" w:space="0" w:color="000000"/>
              <w:right w:val="single" w:sz="12" w:space="0" w:color="000000"/>
            </w:tcBorders>
          </w:tcPr>
          <w:p w14:paraId="5B6486DA" w14:textId="77777777" w:rsidR="005D1A2B" w:rsidRPr="004E7957" w:rsidRDefault="005D1A2B" w:rsidP="005D1A2B">
            <w:pPr>
              <w:tabs>
                <w:tab w:val="left" w:pos="993"/>
              </w:tabs>
              <w:rPr>
                <w:b/>
                <w:iCs/>
                <w:color w:val="000000"/>
                <w:sz w:val="19"/>
                <w:szCs w:val="19"/>
              </w:rPr>
            </w:pPr>
            <w:r w:rsidRPr="004E7957">
              <w:rPr>
                <w:b/>
                <w:iCs/>
                <w:color w:val="000000"/>
                <w:sz w:val="19"/>
                <w:szCs w:val="19"/>
              </w:rPr>
              <w:t xml:space="preserve">ITT 37.2 (d) </w:t>
            </w:r>
          </w:p>
        </w:tc>
        <w:tc>
          <w:tcPr>
            <w:tcW w:w="8661" w:type="dxa"/>
            <w:tcBorders>
              <w:top w:val="single" w:sz="12" w:space="0" w:color="000000"/>
              <w:left w:val="single" w:sz="12" w:space="0" w:color="000000"/>
              <w:bottom w:val="single" w:sz="12" w:space="0" w:color="000000"/>
            </w:tcBorders>
          </w:tcPr>
          <w:p w14:paraId="3A962FE4" w14:textId="77777777" w:rsidR="005D1A2B" w:rsidRPr="004E7957" w:rsidRDefault="005D1A2B" w:rsidP="005D1A2B">
            <w:pPr>
              <w:tabs>
                <w:tab w:val="left" w:pos="993"/>
              </w:tabs>
              <w:rPr>
                <w:bCs/>
                <w:color w:val="000000"/>
                <w:sz w:val="19"/>
                <w:szCs w:val="19"/>
              </w:rPr>
            </w:pPr>
            <w:r w:rsidRPr="004E7957">
              <w:rPr>
                <w:bCs/>
                <w:color w:val="000000"/>
                <w:sz w:val="19"/>
                <w:szCs w:val="19"/>
              </w:rPr>
              <w:t xml:space="preserve">Additional requirements apply. </w:t>
            </w:r>
            <w:r w:rsidRPr="004E7957">
              <w:rPr>
                <w:b/>
                <w:i/>
                <w:iCs/>
                <w:sz w:val="19"/>
                <w:szCs w:val="19"/>
              </w:rPr>
              <w:t>All requirements are detailed in the evaluation criteria in Section III, Evaluation and Qualification Criteria</w:t>
            </w:r>
          </w:p>
        </w:tc>
      </w:tr>
      <w:tr w:rsidR="005D1A2B" w:rsidRPr="004E7957" w14:paraId="374772FB" w14:textId="77777777" w:rsidTr="001575B0">
        <w:tblPrEx>
          <w:tblBorders>
            <w:insideH w:val="single" w:sz="8" w:space="0" w:color="000000"/>
          </w:tblBorders>
        </w:tblPrEx>
        <w:trPr>
          <w:trHeight w:val="53"/>
          <w:jc w:val="center"/>
        </w:trPr>
        <w:tc>
          <w:tcPr>
            <w:tcW w:w="1545" w:type="dxa"/>
            <w:tcBorders>
              <w:top w:val="single" w:sz="12" w:space="0" w:color="000000"/>
              <w:bottom w:val="single" w:sz="12" w:space="0" w:color="000000"/>
              <w:right w:val="single" w:sz="12" w:space="0" w:color="000000"/>
            </w:tcBorders>
          </w:tcPr>
          <w:p w14:paraId="6451B0BE" w14:textId="77777777" w:rsidR="005D1A2B" w:rsidRPr="004E7957" w:rsidRDefault="005D1A2B" w:rsidP="005D1A2B">
            <w:pPr>
              <w:tabs>
                <w:tab w:val="left" w:pos="993"/>
              </w:tabs>
              <w:rPr>
                <w:b/>
                <w:bCs/>
                <w:color w:val="000000"/>
                <w:sz w:val="19"/>
                <w:szCs w:val="19"/>
              </w:rPr>
            </w:pPr>
            <w:r w:rsidRPr="004E7957">
              <w:rPr>
                <w:b/>
                <w:bCs/>
                <w:color w:val="000000"/>
                <w:sz w:val="19"/>
                <w:szCs w:val="19"/>
              </w:rPr>
              <w:t>ITT 45.1</w:t>
            </w:r>
          </w:p>
        </w:tc>
        <w:tc>
          <w:tcPr>
            <w:tcW w:w="8661" w:type="dxa"/>
            <w:tcBorders>
              <w:top w:val="single" w:sz="12" w:space="0" w:color="000000"/>
              <w:left w:val="single" w:sz="12" w:space="0" w:color="000000"/>
              <w:bottom w:val="single" w:sz="12" w:space="0" w:color="000000"/>
            </w:tcBorders>
          </w:tcPr>
          <w:p w14:paraId="2CF66388" w14:textId="77777777" w:rsidR="005D1A2B" w:rsidRPr="004E7957" w:rsidRDefault="005D1A2B" w:rsidP="005D1A2B">
            <w:pPr>
              <w:spacing w:before="60"/>
              <w:rPr>
                <w:b/>
                <w:sz w:val="19"/>
                <w:szCs w:val="19"/>
              </w:rPr>
            </w:pPr>
            <w:r w:rsidRPr="004E7957">
              <w:rPr>
                <w:b/>
                <w:sz w:val="19"/>
                <w:szCs w:val="19"/>
              </w:rPr>
              <w:t xml:space="preserve">Award Criteria: </w:t>
            </w:r>
          </w:p>
          <w:p w14:paraId="03553193" w14:textId="61137544" w:rsidR="005D1A2B" w:rsidRPr="004E7957" w:rsidRDefault="005D1A2B" w:rsidP="005D1A2B">
            <w:pPr>
              <w:spacing w:before="60"/>
              <w:jc w:val="both"/>
              <w:rPr>
                <w:b/>
                <w:i/>
                <w:iCs/>
                <w:sz w:val="19"/>
                <w:szCs w:val="19"/>
              </w:rPr>
            </w:pPr>
            <w:r w:rsidRPr="004E7957">
              <w:rPr>
                <w:b/>
                <w:i/>
                <w:iCs/>
                <w:sz w:val="19"/>
                <w:szCs w:val="19"/>
              </w:rPr>
              <w:t xml:space="preserve">The Procuring Entity shall award the Contract to the successful tenderer whose tender has been determined to be the Lowest Evaluated Tender.  </w:t>
            </w:r>
          </w:p>
          <w:p w14:paraId="765B8DB8" w14:textId="77777777" w:rsidR="005D1A2B" w:rsidRPr="004E7957" w:rsidRDefault="005D1A2B" w:rsidP="005D1A2B">
            <w:pPr>
              <w:spacing w:before="60"/>
              <w:rPr>
                <w:b/>
                <w:i/>
                <w:iCs/>
                <w:sz w:val="19"/>
                <w:szCs w:val="19"/>
              </w:rPr>
            </w:pPr>
          </w:p>
          <w:p w14:paraId="5EC78703" w14:textId="77777777" w:rsidR="001575B0" w:rsidRDefault="001575B0" w:rsidP="001575B0">
            <w:pPr>
              <w:spacing w:before="60"/>
              <w:jc w:val="both"/>
              <w:rPr>
                <w:b/>
                <w:i/>
                <w:iCs/>
                <w:sz w:val="19"/>
                <w:szCs w:val="19"/>
                <w:lang w:bidi="en-US"/>
              </w:rPr>
            </w:pPr>
            <w:r w:rsidRPr="00754009">
              <w:rPr>
                <w:b/>
                <w:i/>
                <w:iCs/>
                <w:sz w:val="19"/>
                <w:szCs w:val="19"/>
              </w:rPr>
              <w:t xml:space="preserve">However, </w:t>
            </w:r>
            <w:r w:rsidRPr="00AD74EC">
              <w:rPr>
                <w:b/>
                <w:i/>
                <w:iCs/>
                <w:sz w:val="19"/>
                <w:szCs w:val="19"/>
              </w:rPr>
              <w:t>to enhance equity and fast track implementation, Tenderers shall submit a Tender for a maximum of ONE (1) Tender advertised alongside this tender. This Condition shall also apply to Director(s) submitting Tenders under different companies/firms who shall also not participate in more ONE (1) Tender advertised alongside this tender nor participate in the same tender with more than one firm.  Tenderers who do not comply with these conditions shall be disqualified and shall not be subjected to evaluation.</w:t>
            </w:r>
          </w:p>
          <w:p w14:paraId="6996F1CF" w14:textId="77777777" w:rsidR="001575B0" w:rsidRDefault="001575B0" w:rsidP="001575B0">
            <w:pPr>
              <w:spacing w:before="60"/>
              <w:jc w:val="both"/>
              <w:rPr>
                <w:b/>
                <w:i/>
                <w:iCs/>
                <w:sz w:val="19"/>
                <w:szCs w:val="19"/>
                <w:lang w:bidi="en-US"/>
              </w:rPr>
            </w:pPr>
          </w:p>
          <w:p w14:paraId="3656B416" w14:textId="0DC7494A" w:rsidR="005D1A2B" w:rsidRPr="001575B0" w:rsidRDefault="005D1A2B" w:rsidP="001575B0">
            <w:pPr>
              <w:spacing w:before="60"/>
              <w:jc w:val="both"/>
              <w:rPr>
                <w:b/>
                <w:i/>
                <w:iCs/>
                <w:sz w:val="19"/>
                <w:szCs w:val="19"/>
              </w:rPr>
            </w:pPr>
            <w:r w:rsidRPr="004E7957">
              <w:rPr>
                <w:b/>
                <w:i/>
                <w:iCs/>
                <w:sz w:val="19"/>
                <w:szCs w:val="19"/>
                <w:lang w:bidi="en-US"/>
              </w:rPr>
              <w:t xml:space="preserve">Record of unsatisfactory or default in performance obligations in any contract shall be considered. To be eligible for award, in addition to the requirements given, the tenderer if previously contracted by CGS to offer similar services or any other contract, must not have had any </w:t>
            </w:r>
            <w:bookmarkStart w:id="57" w:name="_Hlk20302932"/>
            <w:r w:rsidRPr="004E7957">
              <w:rPr>
                <w:b/>
                <w:i/>
                <w:iCs/>
                <w:sz w:val="19"/>
                <w:szCs w:val="19"/>
                <w:lang w:bidi="en-US"/>
              </w:rPr>
              <w:t>negative evaluation for poor performance</w:t>
            </w:r>
            <w:bookmarkEnd w:id="57"/>
            <w:r w:rsidRPr="004E7957">
              <w:rPr>
                <w:b/>
                <w:i/>
                <w:iCs/>
                <w:sz w:val="19"/>
                <w:szCs w:val="19"/>
                <w:lang w:bidi="en-US"/>
              </w:rPr>
              <w:t xml:space="preserve"> and/or delayed delivery of contract. Contractors who have delayed in delivery of any contract will not be eligible for additional contract awards until the delayed contracts are fully delivered. In addition, any contract terminated on grounds of integrity and/or fraud or corruption is ineligible to tender</w:t>
            </w:r>
          </w:p>
        </w:tc>
      </w:tr>
      <w:tr w:rsidR="005D1A2B" w:rsidRPr="004E7957" w14:paraId="15BF44E2" w14:textId="77777777" w:rsidTr="00087AA9">
        <w:tblPrEx>
          <w:tblBorders>
            <w:insideH w:val="single" w:sz="8" w:space="0" w:color="000000"/>
          </w:tblBorders>
        </w:tblPrEx>
        <w:trPr>
          <w:trHeight w:val="1239"/>
          <w:jc w:val="center"/>
        </w:trPr>
        <w:tc>
          <w:tcPr>
            <w:tcW w:w="1545" w:type="dxa"/>
            <w:tcBorders>
              <w:top w:val="single" w:sz="12" w:space="0" w:color="000000"/>
              <w:bottom w:val="single" w:sz="12" w:space="0" w:color="000000"/>
              <w:right w:val="single" w:sz="12" w:space="0" w:color="000000"/>
            </w:tcBorders>
          </w:tcPr>
          <w:p w14:paraId="4B12C97F" w14:textId="77777777" w:rsidR="005D1A2B" w:rsidRPr="004E7957" w:rsidRDefault="005D1A2B" w:rsidP="005D1A2B">
            <w:pPr>
              <w:tabs>
                <w:tab w:val="left" w:pos="993"/>
              </w:tabs>
              <w:rPr>
                <w:b/>
                <w:bCs/>
                <w:color w:val="000000"/>
                <w:sz w:val="19"/>
                <w:szCs w:val="19"/>
              </w:rPr>
            </w:pPr>
            <w:r w:rsidRPr="004E7957">
              <w:rPr>
                <w:b/>
                <w:bCs/>
                <w:color w:val="000000"/>
                <w:sz w:val="19"/>
                <w:szCs w:val="19"/>
              </w:rPr>
              <w:lastRenderedPageBreak/>
              <w:t>ITT 46</w:t>
            </w:r>
          </w:p>
        </w:tc>
        <w:tc>
          <w:tcPr>
            <w:tcW w:w="8661" w:type="dxa"/>
            <w:tcBorders>
              <w:top w:val="single" w:sz="12" w:space="0" w:color="000000"/>
              <w:left w:val="single" w:sz="12" w:space="0" w:color="000000"/>
              <w:bottom w:val="single" w:sz="12" w:space="0" w:color="000000"/>
            </w:tcBorders>
          </w:tcPr>
          <w:p w14:paraId="2AC8DD76" w14:textId="77777777" w:rsidR="005D1A2B" w:rsidRPr="004E7957" w:rsidRDefault="005D1A2B" w:rsidP="005D1A2B">
            <w:pPr>
              <w:spacing w:before="60"/>
              <w:rPr>
                <w:b/>
                <w:sz w:val="19"/>
                <w:szCs w:val="19"/>
              </w:rPr>
            </w:pPr>
            <w:r w:rsidRPr="004E7957">
              <w:rPr>
                <w:b/>
                <w:sz w:val="19"/>
                <w:szCs w:val="19"/>
              </w:rPr>
              <w:t>Notification of intent to enter into a contract shall be communicated through E-mail. Tenderers must therefore provide their E-mail addresses:</w:t>
            </w:r>
          </w:p>
          <w:p w14:paraId="76E4C6EA" w14:textId="77777777" w:rsidR="005D1A2B" w:rsidRPr="004E7957" w:rsidRDefault="005D1A2B" w:rsidP="005D1A2B">
            <w:pPr>
              <w:spacing w:before="60"/>
              <w:rPr>
                <w:b/>
                <w:sz w:val="19"/>
                <w:szCs w:val="19"/>
              </w:rPr>
            </w:pPr>
            <w:r w:rsidRPr="004E7957">
              <w:rPr>
                <w:b/>
                <w:sz w:val="19"/>
                <w:szCs w:val="19"/>
              </w:rPr>
              <w:t>Email Address 1 (Mandatory): _____________________________________________</w:t>
            </w:r>
          </w:p>
          <w:p w14:paraId="41AFF10D" w14:textId="77777777" w:rsidR="005D1A2B" w:rsidRPr="004E7957" w:rsidRDefault="005D1A2B" w:rsidP="005D1A2B">
            <w:pPr>
              <w:spacing w:before="60"/>
              <w:rPr>
                <w:sz w:val="19"/>
                <w:szCs w:val="19"/>
              </w:rPr>
            </w:pPr>
            <w:r w:rsidRPr="004E7957">
              <w:rPr>
                <w:b/>
                <w:sz w:val="19"/>
                <w:szCs w:val="19"/>
              </w:rPr>
              <w:t xml:space="preserve">Email Address 2: (Optional): </w:t>
            </w:r>
            <w:r w:rsidRPr="004E7957">
              <w:rPr>
                <w:b/>
                <w:sz w:val="19"/>
                <w:szCs w:val="19"/>
                <w:u w:val="single"/>
              </w:rPr>
              <w:t>_____________________________________________</w:t>
            </w:r>
            <w:r w:rsidRPr="004E7957">
              <w:rPr>
                <w:b/>
                <w:sz w:val="19"/>
                <w:szCs w:val="19"/>
              </w:rPr>
              <w:t>_</w:t>
            </w:r>
          </w:p>
        </w:tc>
      </w:tr>
      <w:tr w:rsidR="005D1A2B" w:rsidRPr="004E7957" w14:paraId="66E77D23"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65C25EAD" w14:textId="77777777" w:rsidR="005D1A2B" w:rsidRPr="004E7957" w:rsidRDefault="005D1A2B" w:rsidP="005D1A2B">
            <w:pPr>
              <w:tabs>
                <w:tab w:val="left" w:pos="993"/>
              </w:tabs>
              <w:rPr>
                <w:b/>
                <w:bCs/>
                <w:color w:val="000000"/>
                <w:sz w:val="19"/>
                <w:szCs w:val="19"/>
              </w:rPr>
            </w:pPr>
            <w:bookmarkStart w:id="58" w:name="_Hlk31548300"/>
            <w:r w:rsidRPr="004E7957">
              <w:rPr>
                <w:b/>
                <w:bCs/>
                <w:color w:val="000000"/>
                <w:sz w:val="19"/>
                <w:szCs w:val="19"/>
              </w:rPr>
              <w:t>ITT 50</w:t>
            </w:r>
          </w:p>
        </w:tc>
        <w:tc>
          <w:tcPr>
            <w:tcW w:w="8661" w:type="dxa"/>
            <w:tcBorders>
              <w:top w:val="single" w:sz="12" w:space="0" w:color="000000"/>
              <w:left w:val="single" w:sz="12" w:space="0" w:color="000000"/>
              <w:bottom w:val="single" w:sz="12" w:space="0" w:color="000000"/>
            </w:tcBorders>
          </w:tcPr>
          <w:p w14:paraId="6CB7051C" w14:textId="77777777" w:rsidR="005D1A2B" w:rsidRPr="004E7957" w:rsidRDefault="005D1A2B" w:rsidP="005D1A2B">
            <w:pPr>
              <w:rPr>
                <w:b/>
                <w:bCs/>
                <w:sz w:val="19"/>
                <w:szCs w:val="19"/>
              </w:rPr>
            </w:pPr>
            <w:r w:rsidRPr="004E7957">
              <w:rPr>
                <w:b/>
                <w:bCs/>
                <w:sz w:val="19"/>
                <w:szCs w:val="19"/>
              </w:rPr>
              <w:t>Signing of Contract:</w:t>
            </w:r>
          </w:p>
          <w:p w14:paraId="444C0373" w14:textId="77777777" w:rsidR="005D1A2B" w:rsidRPr="004E7957" w:rsidRDefault="005D1A2B" w:rsidP="005D1A2B">
            <w:pPr>
              <w:rPr>
                <w:b/>
                <w:bCs/>
                <w:sz w:val="19"/>
                <w:szCs w:val="19"/>
              </w:rPr>
            </w:pPr>
          </w:p>
          <w:p w14:paraId="332D2B6B" w14:textId="719E3D12" w:rsidR="005D1A2B" w:rsidRPr="004E7957" w:rsidRDefault="00D52E05" w:rsidP="005D1A2B">
            <w:pPr>
              <w:rPr>
                <w:b/>
                <w:bCs/>
                <w:i/>
                <w:iCs/>
                <w:sz w:val="19"/>
                <w:szCs w:val="19"/>
              </w:rPr>
            </w:pPr>
            <w:r w:rsidRPr="00D52E05">
              <w:rPr>
                <w:b/>
                <w:bCs/>
                <w:i/>
                <w:iCs/>
                <w:sz w:val="19"/>
                <w:szCs w:val="19"/>
              </w:rPr>
              <w:t>The contract will be signed in the Government financial year 2025-2026 and the project be Implemented in the financial year 2026-2027</w:t>
            </w:r>
            <w:r w:rsidR="005D1A2B" w:rsidRPr="004E7957">
              <w:rPr>
                <w:b/>
                <w:bCs/>
                <w:i/>
                <w:iCs/>
                <w:sz w:val="19"/>
                <w:szCs w:val="19"/>
              </w:rPr>
              <w:t>.</w:t>
            </w:r>
          </w:p>
        </w:tc>
      </w:tr>
      <w:tr w:rsidR="005D1A2B" w:rsidRPr="004E7957" w14:paraId="5DDBD7C9"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59B89CAD" w14:textId="77777777" w:rsidR="005D1A2B" w:rsidRPr="004E7957" w:rsidRDefault="005D1A2B" w:rsidP="005D1A2B">
            <w:pPr>
              <w:tabs>
                <w:tab w:val="left" w:pos="993"/>
              </w:tabs>
              <w:rPr>
                <w:b/>
                <w:bCs/>
                <w:color w:val="000000"/>
                <w:sz w:val="19"/>
                <w:szCs w:val="19"/>
              </w:rPr>
            </w:pPr>
            <w:r w:rsidRPr="004E7957">
              <w:rPr>
                <w:b/>
                <w:bCs/>
                <w:color w:val="000000"/>
                <w:sz w:val="19"/>
                <w:szCs w:val="19"/>
              </w:rPr>
              <w:t>ITT 51.1</w:t>
            </w:r>
          </w:p>
        </w:tc>
        <w:tc>
          <w:tcPr>
            <w:tcW w:w="8661" w:type="dxa"/>
            <w:tcBorders>
              <w:top w:val="single" w:sz="12" w:space="0" w:color="000000"/>
              <w:left w:val="single" w:sz="12" w:space="0" w:color="000000"/>
              <w:bottom w:val="single" w:sz="12" w:space="0" w:color="000000"/>
            </w:tcBorders>
          </w:tcPr>
          <w:p w14:paraId="1A5F8772" w14:textId="77777777" w:rsidR="005D1A2B" w:rsidRPr="004E7957" w:rsidRDefault="005D1A2B" w:rsidP="005D1A2B">
            <w:pPr>
              <w:rPr>
                <w:color w:val="000000"/>
                <w:sz w:val="19"/>
                <w:szCs w:val="19"/>
              </w:rPr>
            </w:pPr>
            <w:r w:rsidRPr="004E7957">
              <w:rPr>
                <w:sz w:val="19"/>
                <w:szCs w:val="19"/>
              </w:rPr>
              <w:t xml:space="preserve">The person named to be appointed as Adjudicator is: </w:t>
            </w:r>
            <w:r w:rsidRPr="004E7957">
              <w:rPr>
                <w:b/>
                <w:bCs/>
                <w:sz w:val="19"/>
                <w:szCs w:val="19"/>
              </w:rPr>
              <w:t>N/A</w:t>
            </w:r>
            <w:r w:rsidRPr="004E7957">
              <w:rPr>
                <w:sz w:val="19"/>
                <w:szCs w:val="19"/>
              </w:rPr>
              <w:t xml:space="preserve"> _</w:t>
            </w:r>
          </w:p>
        </w:tc>
      </w:tr>
      <w:tr w:rsidR="005D1A2B" w:rsidRPr="004E7957" w14:paraId="696EC998"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55F21CC6" w14:textId="77777777" w:rsidR="005D1A2B" w:rsidRPr="004E7957" w:rsidRDefault="005D1A2B" w:rsidP="005D1A2B">
            <w:pPr>
              <w:tabs>
                <w:tab w:val="left" w:pos="993"/>
              </w:tabs>
              <w:rPr>
                <w:b/>
                <w:bCs/>
                <w:color w:val="000000"/>
                <w:sz w:val="19"/>
                <w:szCs w:val="19"/>
              </w:rPr>
            </w:pPr>
            <w:r w:rsidRPr="004E7957">
              <w:rPr>
                <w:b/>
                <w:bCs/>
                <w:color w:val="000000"/>
                <w:sz w:val="19"/>
                <w:szCs w:val="19"/>
              </w:rPr>
              <w:t>ITT 52.1</w:t>
            </w:r>
          </w:p>
        </w:tc>
        <w:tc>
          <w:tcPr>
            <w:tcW w:w="8661" w:type="dxa"/>
            <w:tcBorders>
              <w:top w:val="single" w:sz="12" w:space="0" w:color="000000"/>
              <w:left w:val="single" w:sz="12" w:space="0" w:color="000000"/>
              <w:bottom w:val="single" w:sz="12" w:space="0" w:color="000000"/>
            </w:tcBorders>
          </w:tcPr>
          <w:p w14:paraId="4446C134" w14:textId="77777777" w:rsidR="005D1A2B" w:rsidRPr="004E7957" w:rsidRDefault="005D1A2B" w:rsidP="005D1A2B">
            <w:pPr>
              <w:rPr>
                <w:color w:val="000000"/>
                <w:sz w:val="19"/>
                <w:szCs w:val="19"/>
              </w:rPr>
            </w:pPr>
            <w:r w:rsidRPr="004E7957">
              <w:rPr>
                <w:color w:val="000000"/>
                <w:sz w:val="19"/>
                <w:szCs w:val="19"/>
              </w:rPr>
              <w:t xml:space="preserve">Performance Security: </w:t>
            </w:r>
            <w:r w:rsidRPr="004E7957">
              <w:rPr>
                <w:b/>
                <w:bCs/>
                <w:i/>
                <w:iCs/>
                <w:color w:val="000000"/>
                <w:sz w:val="19"/>
                <w:szCs w:val="19"/>
              </w:rPr>
              <w:t xml:space="preserve">Performance Security shall be required only for Contracts above </w:t>
            </w:r>
            <w:proofErr w:type="spellStart"/>
            <w:r w:rsidRPr="004E7957">
              <w:rPr>
                <w:b/>
                <w:bCs/>
                <w:i/>
                <w:iCs/>
                <w:color w:val="000000"/>
                <w:sz w:val="19"/>
                <w:szCs w:val="19"/>
              </w:rPr>
              <w:t>Kshs</w:t>
            </w:r>
            <w:proofErr w:type="spellEnd"/>
            <w:r w:rsidRPr="004E7957">
              <w:rPr>
                <w:b/>
                <w:bCs/>
                <w:i/>
                <w:iCs/>
                <w:color w:val="000000"/>
                <w:sz w:val="19"/>
                <w:szCs w:val="19"/>
              </w:rPr>
              <w:t>. 5 million as per the requirements of Reg. 135(1) of the Public Procurement and Asset Disposal Regulations, 2020. The performance Security shall be in the form of an unconditional Bank Guarantee amounting to 2% of the contract sum. However, for tenders reserved for Disadvantaged Groups, the performance security shall amount to 1% of the contract sum or may be waived.</w:t>
            </w:r>
          </w:p>
        </w:tc>
      </w:tr>
      <w:tr w:rsidR="005D1A2B" w:rsidRPr="004E7957" w14:paraId="381F018B"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5A38C706" w14:textId="77777777" w:rsidR="005D1A2B" w:rsidRPr="004E7957" w:rsidRDefault="005D1A2B" w:rsidP="005D1A2B">
            <w:pPr>
              <w:tabs>
                <w:tab w:val="left" w:pos="993"/>
              </w:tabs>
              <w:rPr>
                <w:b/>
                <w:bCs/>
                <w:color w:val="000000"/>
                <w:sz w:val="19"/>
                <w:szCs w:val="19"/>
              </w:rPr>
            </w:pPr>
            <w:r w:rsidRPr="004E7957">
              <w:rPr>
                <w:b/>
                <w:bCs/>
                <w:color w:val="000000"/>
                <w:sz w:val="19"/>
                <w:szCs w:val="19"/>
              </w:rPr>
              <w:t>ITT 52.2</w:t>
            </w:r>
          </w:p>
        </w:tc>
        <w:tc>
          <w:tcPr>
            <w:tcW w:w="8661" w:type="dxa"/>
            <w:tcBorders>
              <w:top w:val="single" w:sz="12" w:space="0" w:color="000000"/>
              <w:left w:val="single" w:sz="12" w:space="0" w:color="000000"/>
              <w:bottom w:val="single" w:sz="12" w:space="0" w:color="000000"/>
            </w:tcBorders>
          </w:tcPr>
          <w:p w14:paraId="4F382638" w14:textId="77777777" w:rsidR="005D1A2B" w:rsidRPr="004E7957" w:rsidRDefault="005D1A2B" w:rsidP="005D1A2B">
            <w:pPr>
              <w:rPr>
                <w:b/>
                <w:bCs/>
                <w:i/>
                <w:iCs/>
                <w:color w:val="000000"/>
                <w:sz w:val="19"/>
                <w:szCs w:val="19"/>
              </w:rPr>
            </w:pPr>
            <w:r w:rsidRPr="004E7957">
              <w:rPr>
                <w:color w:val="000000"/>
                <w:sz w:val="19"/>
                <w:szCs w:val="19"/>
              </w:rPr>
              <w:t xml:space="preserve">Other documents required in addition to the Performance Security are: </w:t>
            </w:r>
            <w:r w:rsidRPr="004E7957">
              <w:rPr>
                <w:b/>
                <w:bCs/>
                <w:i/>
                <w:iCs/>
                <w:color w:val="000000"/>
                <w:sz w:val="19"/>
                <w:szCs w:val="19"/>
              </w:rPr>
              <w:t>As per 21.5 above</w:t>
            </w:r>
          </w:p>
        </w:tc>
      </w:tr>
      <w:bookmarkEnd w:id="58"/>
      <w:tr w:rsidR="005D1A2B" w:rsidRPr="004E7957" w14:paraId="40DCC41E" w14:textId="77777777" w:rsidTr="00087AA9">
        <w:tblPrEx>
          <w:tblBorders>
            <w:insideH w:val="single" w:sz="8" w:space="0" w:color="000000"/>
          </w:tblBorders>
        </w:tblPrEx>
        <w:trPr>
          <w:jc w:val="center"/>
        </w:trPr>
        <w:tc>
          <w:tcPr>
            <w:tcW w:w="1545" w:type="dxa"/>
            <w:tcBorders>
              <w:top w:val="single" w:sz="12" w:space="0" w:color="000000"/>
              <w:bottom w:val="single" w:sz="12" w:space="0" w:color="000000"/>
              <w:right w:val="single" w:sz="12" w:space="0" w:color="000000"/>
            </w:tcBorders>
          </w:tcPr>
          <w:p w14:paraId="188B0B1D" w14:textId="77777777" w:rsidR="005D1A2B" w:rsidRPr="004E7957" w:rsidRDefault="005D1A2B" w:rsidP="005D1A2B">
            <w:pPr>
              <w:tabs>
                <w:tab w:val="left" w:pos="993"/>
              </w:tabs>
              <w:rPr>
                <w:b/>
                <w:bCs/>
                <w:color w:val="000000"/>
                <w:sz w:val="19"/>
                <w:szCs w:val="19"/>
              </w:rPr>
            </w:pPr>
            <w:r w:rsidRPr="004E7957">
              <w:rPr>
                <w:b/>
                <w:bCs/>
                <w:color w:val="000000"/>
                <w:sz w:val="19"/>
                <w:szCs w:val="19"/>
              </w:rPr>
              <w:t>ITT 54.1</w:t>
            </w:r>
          </w:p>
        </w:tc>
        <w:tc>
          <w:tcPr>
            <w:tcW w:w="8661" w:type="dxa"/>
            <w:tcBorders>
              <w:top w:val="single" w:sz="12" w:space="0" w:color="000000"/>
              <w:left w:val="single" w:sz="12" w:space="0" w:color="000000"/>
              <w:bottom w:val="single" w:sz="12" w:space="0" w:color="000000"/>
            </w:tcBorders>
          </w:tcPr>
          <w:p w14:paraId="2936144E" w14:textId="267A1489" w:rsidR="005D1A2B" w:rsidRPr="004E7957" w:rsidRDefault="005D1A2B" w:rsidP="005D1A2B">
            <w:pPr>
              <w:spacing w:before="60"/>
              <w:rPr>
                <w:sz w:val="19"/>
                <w:szCs w:val="19"/>
              </w:rPr>
            </w:pPr>
            <w:r w:rsidRPr="004E7957">
              <w:rPr>
                <w:sz w:val="19"/>
                <w:szCs w:val="19"/>
              </w:rPr>
              <w:t xml:space="preserve">The procedures for making a Procurement-related Complaint are available from the PPRA website </w:t>
            </w:r>
            <w:hyperlink r:id="rId27" w:history="1">
              <w:r w:rsidRPr="004E7957">
                <w:rPr>
                  <w:rStyle w:val="Hyperlink"/>
                  <w:sz w:val="19"/>
                  <w:szCs w:val="19"/>
                </w:rPr>
                <w:t>info@ppra.go.ke</w:t>
              </w:r>
            </w:hyperlink>
            <w:r w:rsidRPr="004E7957">
              <w:rPr>
                <w:sz w:val="19"/>
                <w:szCs w:val="19"/>
              </w:rPr>
              <w:t xml:space="preserve"> or </w:t>
            </w:r>
            <w:hyperlink r:id="rId28" w:history="1">
              <w:r w:rsidRPr="004E7957">
                <w:rPr>
                  <w:rStyle w:val="Hyperlink"/>
                  <w:sz w:val="19"/>
                  <w:szCs w:val="19"/>
                </w:rPr>
                <w:t>complaints@ppra.go.ke</w:t>
              </w:r>
            </w:hyperlink>
            <w:r w:rsidRPr="004E7957">
              <w:rPr>
                <w:sz w:val="19"/>
                <w:szCs w:val="19"/>
              </w:rPr>
              <w:t>. If a Tenderer wishes to make a Procurement-related Complaint, the Tenderer should submit its complaint following these procedures, in writing (by the quickest means available, that is either by hand delivery or email to:</w:t>
            </w:r>
          </w:p>
          <w:p w14:paraId="1AB5B3BA" w14:textId="77777777" w:rsidR="005D1A2B" w:rsidRPr="004E7957" w:rsidRDefault="005D1A2B" w:rsidP="005D1A2B">
            <w:pPr>
              <w:pStyle w:val="ListParagraph"/>
              <w:numPr>
                <w:ilvl w:val="0"/>
                <w:numId w:val="120"/>
              </w:numPr>
              <w:tabs>
                <w:tab w:val="left" w:pos="7230"/>
              </w:tabs>
              <w:spacing w:before="60"/>
              <w:ind w:left="714" w:hanging="357"/>
              <w:jc w:val="both"/>
              <w:rPr>
                <w:sz w:val="19"/>
                <w:szCs w:val="19"/>
              </w:rPr>
            </w:pPr>
            <w:r w:rsidRPr="004E7957">
              <w:rPr>
                <w:sz w:val="19"/>
                <w:szCs w:val="19"/>
              </w:rPr>
              <w:t xml:space="preserve">Title/position: </w:t>
            </w:r>
            <w:r w:rsidRPr="004E7957">
              <w:rPr>
                <w:b/>
                <w:bCs/>
                <w:i/>
                <w:sz w:val="19"/>
                <w:szCs w:val="19"/>
              </w:rPr>
              <w:t>Director, Supply Chain Management</w:t>
            </w:r>
          </w:p>
          <w:p w14:paraId="47BCB3AC" w14:textId="77777777" w:rsidR="005D1A2B" w:rsidRPr="004E7957" w:rsidRDefault="005D1A2B" w:rsidP="005D1A2B">
            <w:pPr>
              <w:pStyle w:val="ListParagraph"/>
              <w:numPr>
                <w:ilvl w:val="0"/>
                <w:numId w:val="120"/>
              </w:numPr>
              <w:tabs>
                <w:tab w:val="left" w:pos="7230"/>
              </w:tabs>
              <w:spacing w:before="60"/>
              <w:ind w:left="714" w:hanging="357"/>
              <w:jc w:val="both"/>
              <w:rPr>
                <w:i/>
                <w:sz w:val="19"/>
                <w:szCs w:val="19"/>
              </w:rPr>
            </w:pPr>
            <w:r w:rsidRPr="004E7957">
              <w:rPr>
                <w:sz w:val="19"/>
                <w:szCs w:val="19"/>
              </w:rPr>
              <w:t xml:space="preserve">Procuring Entity: </w:t>
            </w:r>
            <w:r w:rsidRPr="004E7957">
              <w:rPr>
                <w:b/>
                <w:bCs/>
                <w:i/>
                <w:sz w:val="19"/>
                <w:szCs w:val="19"/>
              </w:rPr>
              <w:t>County Government of Siaya</w:t>
            </w:r>
          </w:p>
          <w:p w14:paraId="2D45A3CE" w14:textId="77777777" w:rsidR="005D1A2B" w:rsidRPr="004E7957" w:rsidRDefault="005D1A2B" w:rsidP="005D1A2B">
            <w:pPr>
              <w:pStyle w:val="ListParagraph"/>
              <w:numPr>
                <w:ilvl w:val="0"/>
                <w:numId w:val="120"/>
              </w:numPr>
              <w:tabs>
                <w:tab w:val="left" w:pos="7230"/>
              </w:tabs>
              <w:spacing w:before="60"/>
              <w:ind w:left="714" w:hanging="357"/>
              <w:jc w:val="both"/>
              <w:rPr>
                <w:b/>
                <w:bCs/>
                <w:i/>
                <w:sz w:val="19"/>
                <w:szCs w:val="19"/>
              </w:rPr>
            </w:pPr>
            <w:r w:rsidRPr="004E7957">
              <w:rPr>
                <w:sz w:val="19"/>
                <w:szCs w:val="19"/>
              </w:rPr>
              <w:t>Email address</w:t>
            </w:r>
            <w:r w:rsidRPr="004E7957">
              <w:rPr>
                <w:i/>
                <w:sz w:val="19"/>
                <w:szCs w:val="19"/>
              </w:rPr>
              <w:t xml:space="preserve">: </w:t>
            </w:r>
            <w:r w:rsidRPr="004E7957">
              <w:rPr>
                <w:b/>
                <w:bCs/>
                <w:i/>
                <w:sz w:val="19"/>
                <w:szCs w:val="19"/>
              </w:rPr>
              <w:t>supplies@siaya.go.ke</w:t>
            </w:r>
          </w:p>
          <w:p w14:paraId="63A9D2E7" w14:textId="77777777" w:rsidR="005D1A2B" w:rsidRPr="004E7957" w:rsidRDefault="005D1A2B" w:rsidP="005D1A2B">
            <w:pPr>
              <w:spacing w:before="60"/>
              <w:rPr>
                <w:sz w:val="19"/>
                <w:szCs w:val="19"/>
              </w:rPr>
            </w:pPr>
            <w:r w:rsidRPr="004E7957">
              <w:rPr>
                <w:sz w:val="19"/>
                <w:szCs w:val="19"/>
              </w:rPr>
              <w:t>In summary, a Procurement-related Complaint may challenge any of the following:</w:t>
            </w:r>
          </w:p>
          <w:p w14:paraId="050CC32F" w14:textId="77777777" w:rsidR="005D1A2B" w:rsidRPr="004E7957" w:rsidRDefault="005D1A2B" w:rsidP="005D1A2B">
            <w:pPr>
              <w:spacing w:before="60"/>
              <w:rPr>
                <w:sz w:val="19"/>
                <w:szCs w:val="19"/>
              </w:rPr>
            </w:pPr>
            <w:r w:rsidRPr="004E7957">
              <w:rPr>
                <w:sz w:val="19"/>
                <w:szCs w:val="19"/>
              </w:rPr>
              <w:t>(</w:t>
            </w:r>
            <w:proofErr w:type="spellStart"/>
            <w:r w:rsidRPr="004E7957">
              <w:rPr>
                <w:sz w:val="19"/>
                <w:szCs w:val="19"/>
              </w:rPr>
              <w:t>i</w:t>
            </w:r>
            <w:proofErr w:type="spellEnd"/>
            <w:r w:rsidRPr="004E7957">
              <w:rPr>
                <w:sz w:val="19"/>
                <w:szCs w:val="19"/>
              </w:rPr>
              <w:t>) the terms of the Tender Documents; and</w:t>
            </w:r>
          </w:p>
          <w:p w14:paraId="55A89EB1" w14:textId="77777777" w:rsidR="005D1A2B" w:rsidRPr="004E7957" w:rsidRDefault="005D1A2B" w:rsidP="005D1A2B">
            <w:pPr>
              <w:spacing w:before="60"/>
              <w:rPr>
                <w:color w:val="000000"/>
                <w:sz w:val="19"/>
                <w:szCs w:val="19"/>
              </w:rPr>
            </w:pPr>
            <w:r w:rsidRPr="004E7957">
              <w:rPr>
                <w:sz w:val="19"/>
                <w:szCs w:val="19"/>
              </w:rPr>
              <w:t xml:space="preserve"> (ii) the Procuring Entity’s decision to award the contract.</w:t>
            </w:r>
          </w:p>
        </w:tc>
      </w:tr>
    </w:tbl>
    <w:p w14:paraId="705C883D" w14:textId="77777777" w:rsidR="00043AB3" w:rsidRPr="004E7957" w:rsidRDefault="00043AB3" w:rsidP="00043AB3">
      <w:pPr>
        <w:pStyle w:val="BodyText"/>
        <w:ind w:left="848" w:right="720"/>
        <w:rPr>
          <w:color w:val="231F20"/>
          <w:sz w:val="19"/>
          <w:szCs w:val="19"/>
        </w:rPr>
      </w:pPr>
    </w:p>
    <w:p w14:paraId="28E38818" w14:textId="77777777" w:rsidR="00043AB3" w:rsidRPr="004E7957" w:rsidRDefault="00043AB3" w:rsidP="00043AB3">
      <w:pPr>
        <w:pStyle w:val="BodyText"/>
        <w:ind w:right="720"/>
        <w:rPr>
          <w:sz w:val="19"/>
          <w:szCs w:val="19"/>
        </w:rPr>
      </w:pPr>
    </w:p>
    <w:p w14:paraId="3BE8C4FB" w14:textId="77777777" w:rsidR="00043AB3" w:rsidRPr="004E7957" w:rsidRDefault="00043AB3" w:rsidP="00043AB3">
      <w:pPr>
        <w:widowControl/>
        <w:autoSpaceDE/>
        <w:autoSpaceDN/>
        <w:rPr>
          <w:b/>
          <w:sz w:val="19"/>
          <w:szCs w:val="19"/>
        </w:rPr>
      </w:pPr>
      <w:r w:rsidRPr="004E7957">
        <w:rPr>
          <w:b/>
          <w:sz w:val="19"/>
          <w:szCs w:val="19"/>
        </w:rPr>
        <w:br w:type="page"/>
      </w:r>
    </w:p>
    <w:p w14:paraId="6BD996DD" w14:textId="77777777" w:rsidR="00043AB3" w:rsidRPr="004E7957" w:rsidRDefault="00043AB3" w:rsidP="00043AB3">
      <w:pPr>
        <w:pStyle w:val="BodyText"/>
        <w:ind w:right="720"/>
        <w:rPr>
          <w:b/>
          <w:sz w:val="20"/>
        </w:rPr>
      </w:pPr>
    </w:p>
    <w:p w14:paraId="157D99A5" w14:textId="77777777" w:rsidR="00043AB3" w:rsidRPr="004E7957" w:rsidRDefault="00043AB3" w:rsidP="00043AB3">
      <w:pPr>
        <w:pStyle w:val="Heading3"/>
        <w:spacing w:before="183"/>
        <w:ind w:left="850" w:right="720"/>
        <w:rPr>
          <w:color w:val="231F20"/>
          <w:u w:val="single" w:color="231F20"/>
        </w:rPr>
      </w:pPr>
      <w:r w:rsidRPr="004E7957">
        <w:rPr>
          <w:color w:val="231F20"/>
          <w:u w:val="single" w:color="231F20"/>
        </w:rPr>
        <w:t>SECTION</w:t>
      </w:r>
      <w:r w:rsidRPr="004E7957">
        <w:rPr>
          <w:color w:val="231F20"/>
        </w:rPr>
        <w:t xml:space="preserve"> </w:t>
      </w:r>
      <w:r w:rsidRPr="004E7957">
        <w:rPr>
          <w:color w:val="231F20"/>
          <w:u w:val="single" w:color="231F20"/>
        </w:rPr>
        <w:t>III</w:t>
      </w:r>
      <w:r w:rsidRPr="004E7957">
        <w:rPr>
          <w:color w:val="231F20"/>
        </w:rPr>
        <w:t xml:space="preserve"> </w:t>
      </w:r>
      <w:r w:rsidRPr="004E7957">
        <w:rPr>
          <w:color w:val="231F20"/>
          <w:u w:val="single" w:color="231F20"/>
        </w:rPr>
        <w:t>-</w:t>
      </w:r>
      <w:r w:rsidRPr="004E7957">
        <w:rPr>
          <w:color w:val="231F20"/>
        </w:rPr>
        <w:t xml:space="preserve"> </w:t>
      </w:r>
      <w:r w:rsidRPr="004E7957">
        <w:rPr>
          <w:color w:val="231F20"/>
          <w:u w:val="single" w:color="231F20"/>
        </w:rPr>
        <w:t>EVALUATION</w:t>
      </w:r>
      <w:r w:rsidRPr="004E7957">
        <w:rPr>
          <w:color w:val="231F20"/>
        </w:rPr>
        <w:t xml:space="preserve"> </w:t>
      </w:r>
      <w:r w:rsidRPr="004E7957">
        <w:rPr>
          <w:color w:val="231F20"/>
          <w:u w:val="single" w:color="231F20"/>
        </w:rPr>
        <w:t>AND</w:t>
      </w:r>
      <w:r w:rsidRPr="004E7957">
        <w:rPr>
          <w:color w:val="231F20"/>
        </w:rPr>
        <w:t xml:space="preserve"> </w:t>
      </w:r>
      <w:r w:rsidRPr="004E7957">
        <w:rPr>
          <w:color w:val="231F20"/>
          <w:u w:val="single" w:color="231F20"/>
        </w:rPr>
        <w:t>QUALIFICATION</w:t>
      </w:r>
      <w:r w:rsidRPr="004E7957">
        <w:rPr>
          <w:color w:val="231F20"/>
        </w:rPr>
        <w:t xml:space="preserve"> </w:t>
      </w:r>
      <w:r w:rsidRPr="004E7957">
        <w:rPr>
          <w:color w:val="231F20"/>
          <w:u w:val="single" w:color="231F20"/>
        </w:rPr>
        <w:t>CRITERIA</w:t>
      </w:r>
    </w:p>
    <w:p w14:paraId="0C9E6632" w14:textId="77777777" w:rsidR="00740587" w:rsidRPr="004E7957" w:rsidRDefault="00740587" w:rsidP="00043AB3">
      <w:pPr>
        <w:pStyle w:val="Heading3"/>
        <w:spacing w:before="183"/>
        <w:ind w:left="850" w:right="720"/>
      </w:pPr>
    </w:p>
    <w:p w14:paraId="0E7BFE13" w14:textId="77777777" w:rsidR="00043AB3" w:rsidRPr="004E7957" w:rsidRDefault="00043AB3" w:rsidP="00043AB3">
      <w:pPr>
        <w:pStyle w:val="Heading3"/>
        <w:numPr>
          <w:ilvl w:val="0"/>
          <w:numId w:val="2"/>
        </w:numPr>
        <w:tabs>
          <w:tab w:val="left" w:pos="1408"/>
          <w:tab w:val="left" w:pos="1409"/>
        </w:tabs>
        <w:spacing w:before="120"/>
        <w:ind w:left="557" w:hanging="557"/>
        <w:jc w:val="left"/>
        <w:rPr>
          <w:color w:val="231F20"/>
          <w:sz w:val="19"/>
          <w:szCs w:val="19"/>
        </w:rPr>
      </w:pPr>
      <w:bookmarkStart w:id="59" w:name="_TOC_250062"/>
      <w:r w:rsidRPr="004E7957">
        <w:rPr>
          <w:color w:val="231F20"/>
          <w:sz w:val="19"/>
          <w:szCs w:val="19"/>
        </w:rPr>
        <w:t>General</w:t>
      </w:r>
      <w:r w:rsidRPr="004E7957">
        <w:rPr>
          <w:color w:val="231F20"/>
          <w:spacing w:val="-24"/>
          <w:sz w:val="19"/>
          <w:szCs w:val="19"/>
        </w:rPr>
        <w:t xml:space="preserve"> </w:t>
      </w:r>
      <w:bookmarkEnd w:id="59"/>
      <w:r w:rsidRPr="004E7957">
        <w:rPr>
          <w:color w:val="231F20"/>
          <w:sz w:val="19"/>
          <w:szCs w:val="19"/>
        </w:rPr>
        <w:t>Provisions</w:t>
      </w:r>
    </w:p>
    <w:p w14:paraId="45CEDC0B" w14:textId="77777777" w:rsidR="00043AB3" w:rsidRPr="004E7957" w:rsidRDefault="00043AB3" w:rsidP="00043AB3">
      <w:pPr>
        <w:pStyle w:val="ListParagraph"/>
        <w:numPr>
          <w:ilvl w:val="1"/>
          <w:numId w:val="2"/>
        </w:numPr>
        <w:tabs>
          <w:tab w:val="clear" w:pos="360"/>
          <w:tab w:val="num" w:pos="-490"/>
          <w:tab w:val="left" w:pos="1408"/>
          <w:tab w:val="left" w:pos="1409"/>
        </w:tabs>
        <w:spacing w:before="120" w:line="230" w:lineRule="auto"/>
        <w:ind w:left="573" w:hanging="562"/>
        <w:rPr>
          <w:sz w:val="19"/>
          <w:szCs w:val="19"/>
        </w:rPr>
      </w:pPr>
      <w:r w:rsidRPr="004E7957">
        <w:rPr>
          <w:color w:val="231F20"/>
          <w:sz w:val="19"/>
          <w:szCs w:val="19"/>
        </w:rPr>
        <w:t>Wherever a Tenderer is required to state a monetary amount, Tenderers should indicate the Kenya Shilling equivalent</w:t>
      </w:r>
      <w:r w:rsidRPr="004E7957">
        <w:rPr>
          <w:color w:val="231F20"/>
          <w:spacing w:val="-23"/>
          <w:sz w:val="19"/>
          <w:szCs w:val="19"/>
        </w:rPr>
        <w:t xml:space="preserve"> </w:t>
      </w:r>
      <w:r w:rsidRPr="004E7957">
        <w:rPr>
          <w:color w:val="231F20"/>
          <w:sz w:val="19"/>
          <w:szCs w:val="19"/>
        </w:rPr>
        <w:t>using</w:t>
      </w:r>
      <w:r w:rsidRPr="004E7957">
        <w:rPr>
          <w:color w:val="231F20"/>
          <w:spacing w:val="-22"/>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rate</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exchange</w:t>
      </w:r>
      <w:r w:rsidRPr="004E7957">
        <w:rPr>
          <w:color w:val="231F20"/>
          <w:spacing w:val="-23"/>
          <w:sz w:val="19"/>
          <w:szCs w:val="19"/>
        </w:rPr>
        <w:t xml:space="preserve"> </w:t>
      </w:r>
      <w:r w:rsidRPr="004E7957">
        <w:rPr>
          <w:color w:val="231F20"/>
          <w:sz w:val="19"/>
          <w:szCs w:val="19"/>
        </w:rPr>
        <w:t>determined</w:t>
      </w:r>
      <w:r w:rsidRPr="004E7957">
        <w:rPr>
          <w:color w:val="231F20"/>
          <w:spacing w:val="-23"/>
          <w:sz w:val="19"/>
          <w:szCs w:val="19"/>
        </w:rPr>
        <w:t xml:space="preserve"> </w:t>
      </w:r>
      <w:r w:rsidRPr="004E7957">
        <w:rPr>
          <w:color w:val="231F20"/>
          <w:sz w:val="19"/>
          <w:szCs w:val="19"/>
        </w:rPr>
        <w:t>as</w:t>
      </w:r>
      <w:r w:rsidRPr="004E7957">
        <w:rPr>
          <w:color w:val="231F20"/>
          <w:spacing w:val="-23"/>
          <w:sz w:val="19"/>
          <w:szCs w:val="19"/>
        </w:rPr>
        <w:t xml:space="preserve"> </w:t>
      </w:r>
      <w:r w:rsidRPr="004E7957">
        <w:rPr>
          <w:color w:val="231F20"/>
          <w:sz w:val="19"/>
          <w:szCs w:val="19"/>
        </w:rPr>
        <w:t>follows:</w:t>
      </w:r>
    </w:p>
    <w:p w14:paraId="2BDC743B" w14:textId="77777777" w:rsidR="00043AB3" w:rsidRPr="004E7957" w:rsidRDefault="00043AB3" w:rsidP="00043AB3">
      <w:pPr>
        <w:pStyle w:val="ListParagraph"/>
        <w:numPr>
          <w:ilvl w:val="2"/>
          <w:numId w:val="2"/>
        </w:numPr>
        <w:tabs>
          <w:tab w:val="left" w:pos="1983"/>
        </w:tabs>
        <w:spacing w:before="120" w:line="230" w:lineRule="auto"/>
        <w:ind w:left="1132"/>
        <w:jc w:val="both"/>
        <w:rPr>
          <w:sz w:val="19"/>
          <w:szCs w:val="19"/>
        </w:rPr>
      </w:pPr>
      <w:r w:rsidRPr="004E7957">
        <w:rPr>
          <w:color w:val="231F20"/>
          <w:sz w:val="19"/>
          <w:szCs w:val="19"/>
        </w:rPr>
        <w:t>For</w:t>
      </w:r>
      <w:r w:rsidRPr="004E7957">
        <w:rPr>
          <w:color w:val="231F20"/>
          <w:spacing w:val="-21"/>
          <w:sz w:val="19"/>
          <w:szCs w:val="19"/>
        </w:rPr>
        <w:t xml:space="preserve"> </w:t>
      </w:r>
      <w:r w:rsidRPr="004E7957">
        <w:rPr>
          <w:color w:val="231F20"/>
          <w:sz w:val="19"/>
          <w:szCs w:val="19"/>
        </w:rPr>
        <w:t>construction</w:t>
      </w:r>
      <w:r w:rsidRPr="004E7957">
        <w:rPr>
          <w:color w:val="231F20"/>
          <w:spacing w:val="-21"/>
          <w:sz w:val="19"/>
          <w:szCs w:val="19"/>
        </w:rPr>
        <w:t xml:space="preserve"> </w:t>
      </w:r>
      <w:r w:rsidRPr="004E7957">
        <w:rPr>
          <w:color w:val="231F20"/>
          <w:sz w:val="19"/>
          <w:szCs w:val="19"/>
        </w:rPr>
        <w:t>turnover</w:t>
      </w:r>
      <w:r w:rsidRPr="004E7957">
        <w:rPr>
          <w:color w:val="231F20"/>
          <w:spacing w:val="-21"/>
          <w:sz w:val="19"/>
          <w:szCs w:val="19"/>
        </w:rPr>
        <w:t xml:space="preserve"> </w:t>
      </w:r>
      <w:r w:rsidRPr="004E7957">
        <w:rPr>
          <w:color w:val="231F20"/>
          <w:sz w:val="19"/>
          <w:szCs w:val="19"/>
        </w:rPr>
        <w:t>or</w:t>
      </w:r>
      <w:r w:rsidRPr="004E7957">
        <w:rPr>
          <w:color w:val="231F20"/>
          <w:spacing w:val="-21"/>
          <w:sz w:val="19"/>
          <w:szCs w:val="19"/>
        </w:rPr>
        <w:t xml:space="preserve"> </w:t>
      </w:r>
      <w:r w:rsidRPr="004E7957">
        <w:rPr>
          <w:color w:val="231F20"/>
          <w:sz w:val="19"/>
          <w:szCs w:val="19"/>
        </w:rPr>
        <w:t>ﬁnancial</w:t>
      </w:r>
      <w:r w:rsidRPr="004E7957">
        <w:rPr>
          <w:color w:val="231F20"/>
          <w:spacing w:val="-21"/>
          <w:sz w:val="19"/>
          <w:szCs w:val="19"/>
        </w:rPr>
        <w:t xml:space="preserve"> </w:t>
      </w:r>
      <w:r w:rsidRPr="004E7957">
        <w:rPr>
          <w:color w:val="231F20"/>
          <w:sz w:val="19"/>
          <w:szCs w:val="19"/>
        </w:rPr>
        <w:t>data</w:t>
      </w:r>
      <w:r w:rsidRPr="004E7957">
        <w:rPr>
          <w:color w:val="231F20"/>
          <w:spacing w:val="-21"/>
          <w:sz w:val="19"/>
          <w:szCs w:val="19"/>
        </w:rPr>
        <w:t xml:space="preserve"> </w:t>
      </w:r>
      <w:r w:rsidRPr="004E7957">
        <w:rPr>
          <w:color w:val="231F20"/>
          <w:sz w:val="19"/>
          <w:szCs w:val="19"/>
        </w:rPr>
        <w:t>required</w:t>
      </w:r>
      <w:r w:rsidRPr="004E7957">
        <w:rPr>
          <w:color w:val="231F20"/>
          <w:spacing w:val="-21"/>
          <w:sz w:val="19"/>
          <w:szCs w:val="19"/>
        </w:rPr>
        <w:t xml:space="preserve"> </w:t>
      </w:r>
      <w:r w:rsidRPr="004E7957">
        <w:rPr>
          <w:color w:val="231F20"/>
          <w:sz w:val="19"/>
          <w:szCs w:val="19"/>
        </w:rPr>
        <w:t>for</w:t>
      </w:r>
      <w:r w:rsidRPr="004E7957">
        <w:rPr>
          <w:color w:val="231F20"/>
          <w:spacing w:val="-21"/>
          <w:sz w:val="19"/>
          <w:szCs w:val="19"/>
        </w:rPr>
        <w:t xml:space="preserve"> </w:t>
      </w:r>
      <w:r w:rsidRPr="004E7957">
        <w:rPr>
          <w:color w:val="231F20"/>
          <w:sz w:val="19"/>
          <w:szCs w:val="19"/>
        </w:rPr>
        <w:t>each</w:t>
      </w:r>
      <w:r w:rsidRPr="004E7957">
        <w:rPr>
          <w:color w:val="231F20"/>
          <w:spacing w:val="-21"/>
          <w:sz w:val="19"/>
          <w:szCs w:val="19"/>
        </w:rPr>
        <w:t xml:space="preserve"> </w:t>
      </w:r>
      <w:r w:rsidRPr="004E7957">
        <w:rPr>
          <w:color w:val="231F20"/>
          <w:sz w:val="19"/>
          <w:szCs w:val="19"/>
        </w:rPr>
        <w:t>year</w:t>
      </w:r>
      <w:r w:rsidRPr="004E7957">
        <w:rPr>
          <w:color w:val="231F20"/>
          <w:spacing w:val="-21"/>
          <w:sz w:val="19"/>
          <w:szCs w:val="19"/>
        </w:rPr>
        <w:t xml:space="preserve"> </w:t>
      </w:r>
      <w:r w:rsidRPr="004E7957">
        <w:rPr>
          <w:color w:val="231F20"/>
          <w:sz w:val="19"/>
          <w:szCs w:val="19"/>
        </w:rPr>
        <w:t>-</w:t>
      </w:r>
      <w:r w:rsidRPr="004E7957">
        <w:rPr>
          <w:color w:val="231F20"/>
          <w:spacing w:val="-21"/>
          <w:sz w:val="19"/>
          <w:szCs w:val="19"/>
        </w:rPr>
        <w:t xml:space="preserve"> </w:t>
      </w:r>
      <w:r w:rsidRPr="004E7957">
        <w:rPr>
          <w:color w:val="231F20"/>
          <w:sz w:val="19"/>
          <w:szCs w:val="19"/>
        </w:rPr>
        <w:t>Exchange</w:t>
      </w:r>
      <w:r w:rsidRPr="004E7957">
        <w:rPr>
          <w:color w:val="231F20"/>
          <w:spacing w:val="-21"/>
          <w:sz w:val="19"/>
          <w:szCs w:val="19"/>
        </w:rPr>
        <w:t xml:space="preserve"> </w:t>
      </w:r>
      <w:r w:rsidRPr="004E7957">
        <w:rPr>
          <w:color w:val="231F20"/>
          <w:sz w:val="19"/>
          <w:szCs w:val="19"/>
        </w:rPr>
        <w:t>rate</w:t>
      </w:r>
      <w:r w:rsidRPr="004E7957">
        <w:rPr>
          <w:color w:val="231F20"/>
          <w:spacing w:val="-21"/>
          <w:sz w:val="19"/>
          <w:szCs w:val="19"/>
        </w:rPr>
        <w:t xml:space="preserve"> </w:t>
      </w:r>
      <w:r w:rsidRPr="004E7957">
        <w:rPr>
          <w:color w:val="231F20"/>
          <w:sz w:val="19"/>
          <w:szCs w:val="19"/>
        </w:rPr>
        <w:t>prevailing</w:t>
      </w:r>
      <w:r w:rsidRPr="004E7957">
        <w:rPr>
          <w:color w:val="231F20"/>
          <w:spacing w:val="-21"/>
          <w:sz w:val="19"/>
          <w:szCs w:val="19"/>
        </w:rPr>
        <w:t xml:space="preserve"> </w:t>
      </w:r>
      <w:r w:rsidRPr="004E7957">
        <w:rPr>
          <w:color w:val="231F20"/>
          <w:sz w:val="19"/>
          <w:szCs w:val="19"/>
        </w:rPr>
        <w:t>on</w:t>
      </w:r>
      <w:r w:rsidRPr="004E7957">
        <w:rPr>
          <w:color w:val="231F20"/>
          <w:spacing w:val="-21"/>
          <w:sz w:val="19"/>
          <w:szCs w:val="19"/>
        </w:rPr>
        <w:t xml:space="preserve"> </w:t>
      </w:r>
      <w:r w:rsidRPr="004E7957">
        <w:rPr>
          <w:color w:val="231F20"/>
          <w:sz w:val="19"/>
          <w:szCs w:val="19"/>
        </w:rPr>
        <w:t>the</w:t>
      </w:r>
      <w:r w:rsidRPr="004E7957">
        <w:rPr>
          <w:color w:val="231F20"/>
          <w:spacing w:val="-21"/>
          <w:sz w:val="19"/>
          <w:szCs w:val="19"/>
        </w:rPr>
        <w:t xml:space="preserve"> </w:t>
      </w:r>
      <w:r w:rsidRPr="004E7957">
        <w:rPr>
          <w:color w:val="231F20"/>
          <w:sz w:val="19"/>
          <w:szCs w:val="19"/>
        </w:rPr>
        <w:t>last</w:t>
      </w:r>
      <w:r w:rsidRPr="004E7957">
        <w:rPr>
          <w:color w:val="231F20"/>
          <w:spacing w:val="-21"/>
          <w:sz w:val="19"/>
          <w:szCs w:val="19"/>
        </w:rPr>
        <w:t xml:space="preserve"> </w:t>
      </w:r>
      <w:r w:rsidRPr="004E7957">
        <w:rPr>
          <w:color w:val="231F20"/>
          <w:sz w:val="19"/>
          <w:szCs w:val="19"/>
        </w:rPr>
        <w:t xml:space="preserve">day of the respective calendar year (in which the amounts for that year </w:t>
      </w:r>
      <w:proofErr w:type="gramStart"/>
      <w:r w:rsidRPr="004E7957">
        <w:rPr>
          <w:color w:val="231F20"/>
          <w:sz w:val="19"/>
          <w:szCs w:val="19"/>
        </w:rPr>
        <w:t>is</w:t>
      </w:r>
      <w:proofErr w:type="gramEnd"/>
      <w:r w:rsidRPr="004E7957">
        <w:rPr>
          <w:color w:val="231F20"/>
          <w:sz w:val="19"/>
          <w:szCs w:val="19"/>
        </w:rPr>
        <w:t xml:space="preserve"> to be converted) was originally established.</w:t>
      </w:r>
    </w:p>
    <w:p w14:paraId="4363B3EE" w14:textId="77777777" w:rsidR="00043AB3" w:rsidRPr="004E7957" w:rsidRDefault="00043AB3" w:rsidP="00043AB3">
      <w:pPr>
        <w:pStyle w:val="ListParagraph"/>
        <w:numPr>
          <w:ilvl w:val="2"/>
          <w:numId w:val="2"/>
        </w:numPr>
        <w:tabs>
          <w:tab w:val="left" w:pos="1982"/>
          <w:tab w:val="left" w:pos="1983"/>
        </w:tabs>
        <w:spacing w:before="120" w:line="242" w:lineRule="exact"/>
        <w:ind w:left="1132"/>
        <w:rPr>
          <w:sz w:val="19"/>
          <w:szCs w:val="19"/>
        </w:rPr>
      </w:pPr>
      <w:r w:rsidRPr="004E7957">
        <w:rPr>
          <w:color w:val="231F20"/>
          <w:spacing w:val="-5"/>
          <w:sz w:val="19"/>
          <w:szCs w:val="19"/>
        </w:rPr>
        <w:t>Value</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single</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w:t>
      </w:r>
      <w:r w:rsidRPr="004E7957">
        <w:rPr>
          <w:color w:val="231F20"/>
          <w:spacing w:val="-22"/>
          <w:sz w:val="19"/>
          <w:szCs w:val="19"/>
        </w:rPr>
        <w:t xml:space="preserve"> </w:t>
      </w:r>
      <w:r w:rsidRPr="004E7957">
        <w:rPr>
          <w:color w:val="231F20"/>
          <w:sz w:val="19"/>
          <w:szCs w:val="19"/>
        </w:rPr>
        <w:t>Exchange</w:t>
      </w:r>
      <w:r w:rsidRPr="004E7957">
        <w:rPr>
          <w:color w:val="231F20"/>
          <w:spacing w:val="-23"/>
          <w:sz w:val="19"/>
          <w:szCs w:val="19"/>
        </w:rPr>
        <w:t xml:space="preserve"> </w:t>
      </w:r>
      <w:r w:rsidRPr="004E7957">
        <w:rPr>
          <w:color w:val="231F20"/>
          <w:sz w:val="19"/>
          <w:szCs w:val="19"/>
        </w:rPr>
        <w:t>rate</w:t>
      </w:r>
      <w:r w:rsidRPr="004E7957">
        <w:rPr>
          <w:color w:val="231F20"/>
          <w:spacing w:val="-23"/>
          <w:sz w:val="19"/>
          <w:szCs w:val="19"/>
        </w:rPr>
        <w:t xml:space="preserve"> </w:t>
      </w:r>
      <w:r w:rsidRPr="004E7957">
        <w:rPr>
          <w:color w:val="231F20"/>
          <w:sz w:val="19"/>
          <w:szCs w:val="19"/>
        </w:rPr>
        <w:t>prevailing</w:t>
      </w:r>
      <w:r w:rsidRPr="004E7957">
        <w:rPr>
          <w:color w:val="231F20"/>
          <w:spacing w:val="-23"/>
          <w:sz w:val="19"/>
          <w:szCs w:val="19"/>
        </w:rPr>
        <w:t xml:space="preserve"> </w:t>
      </w:r>
      <w:r w:rsidRPr="004E7957">
        <w:rPr>
          <w:color w:val="231F20"/>
          <w:sz w:val="19"/>
          <w:szCs w:val="19"/>
        </w:rPr>
        <w:t>on</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date</w:t>
      </w:r>
      <w:r w:rsidRPr="004E7957">
        <w:rPr>
          <w:color w:val="231F20"/>
          <w:spacing w:val="-23"/>
          <w:sz w:val="19"/>
          <w:szCs w:val="19"/>
        </w:rPr>
        <w:t xml:space="preserve"> </w:t>
      </w:r>
      <w:r w:rsidRPr="004E7957">
        <w:rPr>
          <w:color w:val="231F20"/>
          <w:sz w:val="19"/>
          <w:szCs w:val="19"/>
        </w:rPr>
        <w:t>of</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contract</w:t>
      </w:r>
      <w:r w:rsidRPr="004E7957">
        <w:rPr>
          <w:color w:val="231F20"/>
          <w:spacing w:val="-23"/>
          <w:sz w:val="19"/>
          <w:szCs w:val="19"/>
        </w:rPr>
        <w:t xml:space="preserve"> </w:t>
      </w:r>
      <w:r w:rsidRPr="004E7957">
        <w:rPr>
          <w:color w:val="231F20"/>
          <w:sz w:val="19"/>
          <w:szCs w:val="19"/>
        </w:rPr>
        <w:t>signature.</w:t>
      </w:r>
    </w:p>
    <w:p w14:paraId="62FA89A6" w14:textId="77777777" w:rsidR="00043AB3" w:rsidRPr="004E7957" w:rsidRDefault="00043AB3" w:rsidP="00043AB3">
      <w:pPr>
        <w:pStyle w:val="ListParagraph"/>
        <w:numPr>
          <w:ilvl w:val="2"/>
          <w:numId w:val="2"/>
        </w:numPr>
        <w:tabs>
          <w:tab w:val="left" w:pos="1982"/>
          <w:tab w:val="left" w:pos="1983"/>
        </w:tabs>
        <w:spacing w:before="120" w:line="230" w:lineRule="auto"/>
        <w:ind w:left="1132"/>
        <w:rPr>
          <w:sz w:val="19"/>
          <w:szCs w:val="19"/>
        </w:rPr>
      </w:pPr>
      <w:r w:rsidRPr="004E7957">
        <w:rPr>
          <w:color w:val="231F20"/>
          <w:sz w:val="19"/>
          <w:szCs w:val="19"/>
        </w:rPr>
        <w:t>Exchange</w:t>
      </w:r>
      <w:r w:rsidRPr="004E7957">
        <w:rPr>
          <w:color w:val="231F20"/>
          <w:spacing w:val="-3"/>
          <w:sz w:val="19"/>
          <w:szCs w:val="19"/>
        </w:rPr>
        <w:t xml:space="preserve"> </w:t>
      </w:r>
      <w:r w:rsidRPr="004E7957">
        <w:rPr>
          <w:color w:val="231F20"/>
          <w:sz w:val="19"/>
          <w:szCs w:val="19"/>
        </w:rPr>
        <w:t>rates</w:t>
      </w:r>
      <w:r w:rsidRPr="004E7957">
        <w:rPr>
          <w:color w:val="231F20"/>
          <w:spacing w:val="-3"/>
          <w:sz w:val="19"/>
          <w:szCs w:val="19"/>
        </w:rPr>
        <w:t xml:space="preserve"> </w:t>
      </w:r>
      <w:r w:rsidRPr="004E7957">
        <w:rPr>
          <w:color w:val="231F20"/>
          <w:sz w:val="19"/>
          <w:szCs w:val="19"/>
        </w:rPr>
        <w:t>shall</w:t>
      </w:r>
      <w:r w:rsidRPr="004E7957">
        <w:rPr>
          <w:color w:val="231F20"/>
          <w:spacing w:val="-3"/>
          <w:sz w:val="19"/>
          <w:szCs w:val="19"/>
        </w:rPr>
        <w:t xml:space="preserve"> </w:t>
      </w:r>
      <w:r w:rsidRPr="004E7957">
        <w:rPr>
          <w:color w:val="231F20"/>
          <w:sz w:val="19"/>
          <w:szCs w:val="19"/>
        </w:rPr>
        <w:t>be</w:t>
      </w:r>
      <w:r w:rsidRPr="004E7957">
        <w:rPr>
          <w:color w:val="231F20"/>
          <w:spacing w:val="-3"/>
          <w:sz w:val="19"/>
          <w:szCs w:val="19"/>
        </w:rPr>
        <w:t xml:space="preserve"> </w:t>
      </w:r>
      <w:r w:rsidRPr="004E7957">
        <w:rPr>
          <w:color w:val="231F20"/>
          <w:sz w:val="19"/>
          <w:szCs w:val="19"/>
        </w:rPr>
        <w:t>taken</w:t>
      </w:r>
      <w:r w:rsidRPr="004E7957">
        <w:rPr>
          <w:color w:val="231F20"/>
          <w:spacing w:val="-3"/>
          <w:sz w:val="19"/>
          <w:szCs w:val="19"/>
        </w:rPr>
        <w:t xml:space="preserve"> </w:t>
      </w:r>
      <w:r w:rsidRPr="004E7957">
        <w:rPr>
          <w:color w:val="231F20"/>
          <w:sz w:val="19"/>
          <w:szCs w:val="19"/>
        </w:rPr>
        <w:t>from</w:t>
      </w:r>
      <w:r w:rsidRPr="004E7957">
        <w:rPr>
          <w:color w:val="231F20"/>
          <w:spacing w:val="-3"/>
          <w:sz w:val="19"/>
          <w:szCs w:val="19"/>
        </w:rPr>
        <w:t xml:space="preserve"> </w:t>
      </w:r>
      <w:r w:rsidRPr="004E7957">
        <w:rPr>
          <w:color w:val="231F20"/>
          <w:sz w:val="19"/>
          <w:szCs w:val="19"/>
        </w:rPr>
        <w:t>the</w:t>
      </w:r>
      <w:r w:rsidRPr="004E7957">
        <w:rPr>
          <w:color w:val="231F20"/>
          <w:spacing w:val="-3"/>
          <w:sz w:val="19"/>
          <w:szCs w:val="19"/>
        </w:rPr>
        <w:t xml:space="preserve"> </w:t>
      </w:r>
      <w:r w:rsidRPr="004E7957">
        <w:rPr>
          <w:color w:val="231F20"/>
          <w:sz w:val="19"/>
          <w:szCs w:val="19"/>
        </w:rPr>
        <w:t>publicly</w:t>
      </w:r>
      <w:r w:rsidRPr="004E7957">
        <w:rPr>
          <w:color w:val="231F20"/>
          <w:spacing w:val="-3"/>
          <w:sz w:val="19"/>
          <w:szCs w:val="19"/>
        </w:rPr>
        <w:t xml:space="preserve"> </w:t>
      </w:r>
      <w:r w:rsidRPr="004E7957">
        <w:rPr>
          <w:color w:val="231F20"/>
          <w:sz w:val="19"/>
          <w:szCs w:val="19"/>
        </w:rPr>
        <w:t>available</w:t>
      </w:r>
      <w:r w:rsidRPr="004E7957">
        <w:rPr>
          <w:color w:val="231F20"/>
          <w:spacing w:val="-3"/>
          <w:sz w:val="19"/>
          <w:szCs w:val="19"/>
        </w:rPr>
        <w:t xml:space="preserve"> </w:t>
      </w:r>
      <w:r w:rsidRPr="004E7957">
        <w:rPr>
          <w:color w:val="231F20"/>
          <w:sz w:val="19"/>
          <w:szCs w:val="19"/>
        </w:rPr>
        <w:t>source</w:t>
      </w:r>
      <w:r w:rsidRPr="004E7957">
        <w:rPr>
          <w:color w:val="231F20"/>
          <w:spacing w:val="-3"/>
          <w:sz w:val="19"/>
          <w:szCs w:val="19"/>
        </w:rPr>
        <w:t xml:space="preserve"> </w:t>
      </w:r>
      <w:r w:rsidRPr="004E7957">
        <w:rPr>
          <w:color w:val="231F20"/>
          <w:sz w:val="19"/>
          <w:szCs w:val="19"/>
        </w:rPr>
        <w:t>identiﬁed</w:t>
      </w:r>
      <w:r w:rsidRPr="004E7957">
        <w:rPr>
          <w:color w:val="231F20"/>
          <w:spacing w:val="-3"/>
          <w:sz w:val="19"/>
          <w:szCs w:val="19"/>
        </w:rPr>
        <w:t xml:space="preserve"> </w:t>
      </w:r>
      <w:r w:rsidRPr="004E7957">
        <w:rPr>
          <w:color w:val="231F20"/>
          <w:sz w:val="19"/>
          <w:szCs w:val="19"/>
        </w:rPr>
        <w:t>in</w:t>
      </w:r>
      <w:r w:rsidRPr="004E7957">
        <w:rPr>
          <w:color w:val="231F20"/>
          <w:spacing w:val="-3"/>
          <w:sz w:val="19"/>
          <w:szCs w:val="19"/>
        </w:rPr>
        <w:t xml:space="preserve"> </w:t>
      </w:r>
      <w:r w:rsidRPr="004E7957">
        <w:rPr>
          <w:color w:val="231F20"/>
          <w:sz w:val="19"/>
          <w:szCs w:val="19"/>
        </w:rPr>
        <w:t>the</w:t>
      </w:r>
      <w:r w:rsidRPr="004E7957">
        <w:rPr>
          <w:color w:val="231F20"/>
          <w:spacing w:val="-3"/>
          <w:sz w:val="19"/>
          <w:szCs w:val="19"/>
        </w:rPr>
        <w:t xml:space="preserve"> </w:t>
      </w:r>
      <w:r w:rsidRPr="004E7957">
        <w:rPr>
          <w:color w:val="231F20"/>
          <w:sz w:val="19"/>
          <w:szCs w:val="19"/>
        </w:rPr>
        <w:t>ITT</w:t>
      </w:r>
      <w:r w:rsidRPr="004E7957">
        <w:rPr>
          <w:color w:val="231F20"/>
          <w:spacing w:val="-7"/>
          <w:sz w:val="19"/>
          <w:szCs w:val="19"/>
        </w:rPr>
        <w:t xml:space="preserve"> </w:t>
      </w:r>
      <w:r w:rsidRPr="004E7957">
        <w:rPr>
          <w:color w:val="231F20"/>
          <w:sz w:val="19"/>
          <w:szCs w:val="19"/>
        </w:rPr>
        <w:t>14.3.</w:t>
      </w:r>
      <w:r w:rsidRPr="004E7957">
        <w:rPr>
          <w:color w:val="231F20"/>
          <w:spacing w:val="-15"/>
          <w:sz w:val="19"/>
          <w:szCs w:val="19"/>
        </w:rPr>
        <w:t xml:space="preserve"> </w:t>
      </w:r>
      <w:r w:rsidRPr="004E7957">
        <w:rPr>
          <w:color w:val="231F20"/>
          <w:sz w:val="19"/>
          <w:szCs w:val="19"/>
        </w:rPr>
        <w:t>Any</w:t>
      </w:r>
      <w:r w:rsidRPr="004E7957">
        <w:rPr>
          <w:color w:val="231F20"/>
          <w:spacing w:val="-3"/>
          <w:sz w:val="19"/>
          <w:szCs w:val="19"/>
        </w:rPr>
        <w:t xml:space="preserve"> </w:t>
      </w:r>
      <w:r w:rsidRPr="004E7957">
        <w:rPr>
          <w:color w:val="231F20"/>
          <w:sz w:val="19"/>
          <w:szCs w:val="19"/>
        </w:rPr>
        <w:t>error</w:t>
      </w:r>
      <w:r w:rsidRPr="004E7957">
        <w:rPr>
          <w:color w:val="231F20"/>
          <w:spacing w:val="-3"/>
          <w:sz w:val="19"/>
          <w:szCs w:val="19"/>
        </w:rPr>
        <w:t xml:space="preserve"> </w:t>
      </w:r>
      <w:r w:rsidRPr="004E7957">
        <w:rPr>
          <w:color w:val="231F20"/>
          <w:sz w:val="19"/>
          <w:szCs w:val="19"/>
        </w:rPr>
        <w:t>in determining</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exchange</w:t>
      </w:r>
      <w:r w:rsidRPr="004E7957">
        <w:rPr>
          <w:color w:val="231F20"/>
          <w:spacing w:val="-23"/>
          <w:sz w:val="19"/>
          <w:szCs w:val="19"/>
        </w:rPr>
        <w:t xml:space="preserve"> </w:t>
      </w:r>
      <w:r w:rsidRPr="004E7957">
        <w:rPr>
          <w:color w:val="231F20"/>
          <w:sz w:val="19"/>
          <w:szCs w:val="19"/>
        </w:rPr>
        <w:t>rates</w:t>
      </w:r>
      <w:r w:rsidRPr="004E7957">
        <w:rPr>
          <w:color w:val="231F20"/>
          <w:spacing w:val="-23"/>
          <w:sz w:val="19"/>
          <w:szCs w:val="19"/>
        </w:rPr>
        <w:t xml:space="preserve"> </w:t>
      </w:r>
      <w:r w:rsidRPr="004E7957">
        <w:rPr>
          <w:color w:val="231F20"/>
          <w:sz w:val="19"/>
          <w:szCs w:val="19"/>
        </w:rPr>
        <w:t>in</w:t>
      </w:r>
      <w:r w:rsidRPr="004E7957">
        <w:rPr>
          <w:color w:val="231F20"/>
          <w:spacing w:val="-23"/>
          <w:sz w:val="19"/>
          <w:szCs w:val="19"/>
        </w:rPr>
        <w:t xml:space="preserve"> </w:t>
      </w:r>
      <w:r w:rsidRPr="004E7957">
        <w:rPr>
          <w:color w:val="231F20"/>
          <w:sz w:val="19"/>
          <w:szCs w:val="19"/>
        </w:rPr>
        <w:t>the</w:t>
      </w:r>
      <w:r w:rsidRPr="004E7957">
        <w:rPr>
          <w:color w:val="231F20"/>
          <w:spacing w:val="-27"/>
          <w:sz w:val="19"/>
          <w:szCs w:val="19"/>
        </w:rPr>
        <w:t xml:space="preserve"> </w:t>
      </w:r>
      <w:r w:rsidRPr="004E7957">
        <w:rPr>
          <w:color w:val="231F20"/>
          <w:spacing w:val="-3"/>
          <w:sz w:val="19"/>
          <w:szCs w:val="19"/>
        </w:rPr>
        <w:t>Tender</w:t>
      </w:r>
      <w:r w:rsidRPr="004E7957">
        <w:rPr>
          <w:color w:val="231F20"/>
          <w:spacing w:val="-23"/>
          <w:sz w:val="19"/>
          <w:szCs w:val="19"/>
        </w:rPr>
        <w:t xml:space="preserve"> </w:t>
      </w:r>
      <w:r w:rsidRPr="004E7957">
        <w:rPr>
          <w:color w:val="231F20"/>
          <w:sz w:val="19"/>
          <w:szCs w:val="19"/>
        </w:rPr>
        <w:t>may</w:t>
      </w:r>
      <w:r w:rsidRPr="004E7957">
        <w:rPr>
          <w:color w:val="231F20"/>
          <w:spacing w:val="-23"/>
          <w:sz w:val="19"/>
          <w:szCs w:val="19"/>
        </w:rPr>
        <w:t xml:space="preserve"> </w:t>
      </w:r>
      <w:r w:rsidRPr="004E7957">
        <w:rPr>
          <w:color w:val="231F20"/>
          <w:sz w:val="19"/>
          <w:szCs w:val="19"/>
        </w:rPr>
        <w:t>be</w:t>
      </w:r>
      <w:r w:rsidRPr="004E7957">
        <w:rPr>
          <w:color w:val="231F20"/>
          <w:spacing w:val="-23"/>
          <w:sz w:val="19"/>
          <w:szCs w:val="19"/>
        </w:rPr>
        <w:t xml:space="preserve"> </w:t>
      </w:r>
      <w:r w:rsidRPr="004E7957">
        <w:rPr>
          <w:color w:val="231F20"/>
          <w:sz w:val="19"/>
          <w:szCs w:val="19"/>
        </w:rPr>
        <w:t>corrected</w:t>
      </w:r>
      <w:r w:rsidRPr="004E7957">
        <w:rPr>
          <w:color w:val="231F20"/>
          <w:spacing w:val="-23"/>
          <w:sz w:val="19"/>
          <w:szCs w:val="19"/>
        </w:rPr>
        <w:t xml:space="preserve"> </w:t>
      </w:r>
      <w:r w:rsidRPr="004E7957">
        <w:rPr>
          <w:color w:val="231F20"/>
          <w:sz w:val="19"/>
          <w:szCs w:val="19"/>
        </w:rPr>
        <w:t>by</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Procuring</w:t>
      </w:r>
      <w:r w:rsidRPr="004E7957">
        <w:rPr>
          <w:color w:val="231F20"/>
          <w:spacing w:val="-23"/>
          <w:sz w:val="19"/>
          <w:szCs w:val="19"/>
        </w:rPr>
        <w:t xml:space="preserve"> </w:t>
      </w:r>
      <w:r w:rsidRPr="004E7957">
        <w:rPr>
          <w:color w:val="231F20"/>
          <w:spacing w:val="-3"/>
          <w:sz w:val="19"/>
          <w:szCs w:val="19"/>
        </w:rPr>
        <w:t>Entity.</w:t>
      </w:r>
    </w:p>
    <w:p w14:paraId="407F9D7D" w14:textId="77777777" w:rsidR="00043AB3" w:rsidRPr="004E7957" w:rsidRDefault="00043AB3" w:rsidP="00043AB3">
      <w:pPr>
        <w:pStyle w:val="ListParagraph"/>
        <w:numPr>
          <w:ilvl w:val="1"/>
          <w:numId w:val="2"/>
        </w:numPr>
        <w:tabs>
          <w:tab w:val="clear" w:pos="360"/>
          <w:tab w:val="num" w:pos="-490"/>
          <w:tab w:val="left" w:pos="1409"/>
        </w:tabs>
        <w:spacing w:before="120" w:line="230" w:lineRule="auto"/>
        <w:ind w:left="573" w:hanging="563"/>
        <w:jc w:val="both"/>
        <w:rPr>
          <w:sz w:val="19"/>
          <w:szCs w:val="19"/>
        </w:rPr>
      </w:pPr>
      <w:r w:rsidRPr="004E7957">
        <w:rPr>
          <w:color w:val="231F20"/>
          <w:sz w:val="19"/>
          <w:szCs w:val="19"/>
        </w:rPr>
        <w:t>This</w:t>
      </w:r>
      <w:r w:rsidRPr="004E7957">
        <w:rPr>
          <w:color w:val="231F20"/>
          <w:spacing w:val="-9"/>
          <w:sz w:val="19"/>
          <w:szCs w:val="19"/>
        </w:rPr>
        <w:t xml:space="preserve"> </w:t>
      </w:r>
      <w:r w:rsidRPr="004E7957">
        <w:rPr>
          <w:color w:val="231F20"/>
          <w:sz w:val="19"/>
          <w:szCs w:val="19"/>
        </w:rPr>
        <w:t>section</w:t>
      </w:r>
      <w:r w:rsidRPr="004E7957">
        <w:rPr>
          <w:color w:val="231F20"/>
          <w:spacing w:val="-9"/>
          <w:sz w:val="19"/>
          <w:szCs w:val="19"/>
        </w:rPr>
        <w:t xml:space="preserve"> </w:t>
      </w:r>
      <w:r w:rsidRPr="004E7957">
        <w:rPr>
          <w:color w:val="231F20"/>
          <w:sz w:val="19"/>
          <w:szCs w:val="19"/>
        </w:rPr>
        <w:t>contains</w:t>
      </w:r>
      <w:r w:rsidRPr="004E7957">
        <w:rPr>
          <w:color w:val="231F20"/>
          <w:spacing w:val="-9"/>
          <w:sz w:val="19"/>
          <w:szCs w:val="19"/>
        </w:rPr>
        <w:t xml:space="preserve"> </w:t>
      </w:r>
      <w:r w:rsidRPr="004E7957">
        <w:rPr>
          <w:color w:val="231F20"/>
          <w:sz w:val="19"/>
          <w:szCs w:val="19"/>
        </w:rPr>
        <w:t>the</w:t>
      </w:r>
      <w:r w:rsidRPr="004E7957">
        <w:rPr>
          <w:color w:val="231F20"/>
          <w:spacing w:val="-9"/>
          <w:sz w:val="19"/>
          <w:szCs w:val="19"/>
        </w:rPr>
        <w:t xml:space="preserve"> </w:t>
      </w:r>
      <w:r w:rsidRPr="004E7957">
        <w:rPr>
          <w:color w:val="231F20"/>
          <w:sz w:val="19"/>
          <w:szCs w:val="19"/>
        </w:rPr>
        <w:t>criteria</w:t>
      </w:r>
      <w:r w:rsidRPr="004E7957">
        <w:rPr>
          <w:color w:val="231F20"/>
          <w:spacing w:val="-9"/>
          <w:sz w:val="19"/>
          <w:szCs w:val="19"/>
        </w:rPr>
        <w:t xml:space="preserve"> </w:t>
      </w:r>
      <w:r w:rsidRPr="004E7957">
        <w:rPr>
          <w:color w:val="231F20"/>
          <w:sz w:val="19"/>
          <w:szCs w:val="19"/>
        </w:rPr>
        <w:t>that</w:t>
      </w:r>
      <w:r w:rsidRPr="004E7957">
        <w:rPr>
          <w:color w:val="231F20"/>
          <w:spacing w:val="-9"/>
          <w:sz w:val="19"/>
          <w:szCs w:val="19"/>
        </w:rPr>
        <w:t xml:space="preserve"> </w:t>
      </w:r>
      <w:r w:rsidRPr="004E7957">
        <w:rPr>
          <w:color w:val="231F20"/>
          <w:sz w:val="19"/>
          <w:szCs w:val="19"/>
        </w:rPr>
        <w:t>the</w:t>
      </w:r>
      <w:r w:rsidRPr="004E7957">
        <w:rPr>
          <w:color w:val="231F20"/>
          <w:spacing w:val="-9"/>
          <w:sz w:val="19"/>
          <w:szCs w:val="19"/>
        </w:rPr>
        <w:t xml:space="preserve"> </w:t>
      </w:r>
      <w:r w:rsidRPr="004E7957">
        <w:rPr>
          <w:color w:val="231F20"/>
          <w:sz w:val="19"/>
          <w:szCs w:val="19"/>
        </w:rPr>
        <w:t>Employer</w:t>
      </w:r>
      <w:r w:rsidRPr="004E7957">
        <w:rPr>
          <w:color w:val="231F20"/>
          <w:spacing w:val="-9"/>
          <w:sz w:val="19"/>
          <w:szCs w:val="19"/>
        </w:rPr>
        <w:t xml:space="preserve"> </w:t>
      </w:r>
      <w:r w:rsidRPr="004E7957">
        <w:rPr>
          <w:color w:val="231F20"/>
          <w:sz w:val="19"/>
          <w:szCs w:val="19"/>
        </w:rPr>
        <w:t>shall</w:t>
      </w:r>
      <w:r w:rsidRPr="004E7957">
        <w:rPr>
          <w:color w:val="231F20"/>
          <w:spacing w:val="-9"/>
          <w:sz w:val="19"/>
          <w:szCs w:val="19"/>
        </w:rPr>
        <w:t xml:space="preserve"> </w:t>
      </w:r>
      <w:r w:rsidRPr="004E7957">
        <w:rPr>
          <w:color w:val="231F20"/>
          <w:sz w:val="19"/>
          <w:szCs w:val="19"/>
        </w:rPr>
        <w:t>use</w:t>
      </w:r>
      <w:r w:rsidRPr="004E7957">
        <w:rPr>
          <w:color w:val="231F20"/>
          <w:spacing w:val="-9"/>
          <w:sz w:val="19"/>
          <w:szCs w:val="19"/>
        </w:rPr>
        <w:t xml:space="preserve"> </w:t>
      </w:r>
      <w:r w:rsidRPr="004E7957">
        <w:rPr>
          <w:color w:val="231F20"/>
          <w:sz w:val="19"/>
          <w:szCs w:val="19"/>
        </w:rPr>
        <w:t>to</w:t>
      </w:r>
      <w:r w:rsidRPr="004E7957">
        <w:rPr>
          <w:color w:val="231F20"/>
          <w:spacing w:val="-9"/>
          <w:sz w:val="19"/>
          <w:szCs w:val="19"/>
        </w:rPr>
        <w:t xml:space="preserve"> </w:t>
      </w:r>
      <w:r w:rsidRPr="004E7957">
        <w:rPr>
          <w:color w:val="231F20"/>
          <w:sz w:val="19"/>
          <w:szCs w:val="19"/>
        </w:rPr>
        <w:t>evaluate</w:t>
      </w:r>
      <w:r w:rsidRPr="004E7957">
        <w:rPr>
          <w:color w:val="231F20"/>
          <w:spacing w:val="-9"/>
          <w:sz w:val="19"/>
          <w:szCs w:val="19"/>
        </w:rPr>
        <w:t xml:space="preserve"> </w:t>
      </w:r>
      <w:r w:rsidRPr="004E7957">
        <w:rPr>
          <w:color w:val="231F20"/>
          <w:sz w:val="19"/>
          <w:szCs w:val="19"/>
        </w:rPr>
        <w:t>tender</w:t>
      </w:r>
      <w:r w:rsidRPr="004E7957">
        <w:rPr>
          <w:color w:val="231F20"/>
          <w:spacing w:val="-9"/>
          <w:sz w:val="19"/>
          <w:szCs w:val="19"/>
        </w:rPr>
        <w:t xml:space="preserve"> </w:t>
      </w:r>
      <w:r w:rsidRPr="004E7957">
        <w:rPr>
          <w:color w:val="231F20"/>
          <w:sz w:val="19"/>
          <w:szCs w:val="19"/>
        </w:rPr>
        <w:t>and</w:t>
      </w:r>
      <w:r w:rsidRPr="004E7957">
        <w:rPr>
          <w:color w:val="231F20"/>
          <w:spacing w:val="-9"/>
          <w:sz w:val="19"/>
          <w:szCs w:val="19"/>
        </w:rPr>
        <w:t xml:space="preserve"> </w:t>
      </w:r>
      <w:r w:rsidRPr="004E7957">
        <w:rPr>
          <w:color w:val="231F20"/>
          <w:sz w:val="19"/>
          <w:szCs w:val="19"/>
        </w:rPr>
        <w:t>qualify</w:t>
      </w:r>
      <w:r w:rsidRPr="004E7957">
        <w:rPr>
          <w:color w:val="231F20"/>
          <w:spacing w:val="-9"/>
          <w:sz w:val="19"/>
          <w:szCs w:val="19"/>
        </w:rPr>
        <w:t xml:space="preserve"> </w:t>
      </w:r>
      <w:r w:rsidRPr="004E7957">
        <w:rPr>
          <w:color w:val="231F20"/>
          <w:sz w:val="19"/>
          <w:szCs w:val="19"/>
        </w:rPr>
        <w:t>tenderers.</w:t>
      </w:r>
      <w:r w:rsidRPr="004E7957">
        <w:rPr>
          <w:color w:val="231F20"/>
          <w:spacing w:val="3"/>
          <w:sz w:val="19"/>
          <w:szCs w:val="19"/>
        </w:rPr>
        <w:t xml:space="preserve"> </w:t>
      </w:r>
      <w:r w:rsidRPr="004E7957">
        <w:rPr>
          <w:color w:val="231F20"/>
          <w:sz w:val="19"/>
          <w:szCs w:val="19"/>
        </w:rPr>
        <w:t>No</w:t>
      </w:r>
      <w:r w:rsidRPr="004E7957">
        <w:rPr>
          <w:color w:val="231F20"/>
          <w:spacing w:val="-9"/>
          <w:sz w:val="19"/>
          <w:szCs w:val="19"/>
        </w:rPr>
        <w:t xml:space="preserve"> </w:t>
      </w:r>
      <w:r w:rsidRPr="004E7957">
        <w:rPr>
          <w:color w:val="231F20"/>
          <w:sz w:val="19"/>
          <w:szCs w:val="19"/>
        </w:rPr>
        <w:t>other factors,</w:t>
      </w:r>
      <w:r w:rsidRPr="004E7957">
        <w:rPr>
          <w:color w:val="231F20"/>
          <w:spacing w:val="-19"/>
          <w:sz w:val="19"/>
          <w:szCs w:val="19"/>
        </w:rPr>
        <w:t xml:space="preserve"> </w:t>
      </w:r>
      <w:r w:rsidRPr="004E7957">
        <w:rPr>
          <w:color w:val="231F20"/>
          <w:sz w:val="19"/>
          <w:szCs w:val="19"/>
        </w:rPr>
        <w:t>methods</w:t>
      </w:r>
      <w:r w:rsidRPr="004E7957">
        <w:rPr>
          <w:color w:val="231F20"/>
          <w:spacing w:val="-19"/>
          <w:sz w:val="19"/>
          <w:szCs w:val="19"/>
        </w:rPr>
        <w:t xml:space="preserve"> </w:t>
      </w:r>
      <w:r w:rsidRPr="004E7957">
        <w:rPr>
          <w:color w:val="231F20"/>
          <w:sz w:val="19"/>
          <w:szCs w:val="19"/>
        </w:rPr>
        <w:t>or</w:t>
      </w:r>
      <w:r w:rsidRPr="004E7957">
        <w:rPr>
          <w:color w:val="231F20"/>
          <w:spacing w:val="-19"/>
          <w:sz w:val="19"/>
          <w:szCs w:val="19"/>
        </w:rPr>
        <w:t xml:space="preserve"> </w:t>
      </w:r>
      <w:r w:rsidRPr="004E7957">
        <w:rPr>
          <w:color w:val="231F20"/>
          <w:sz w:val="19"/>
          <w:szCs w:val="19"/>
        </w:rPr>
        <w:t>criteria</w:t>
      </w:r>
      <w:r w:rsidRPr="004E7957">
        <w:rPr>
          <w:color w:val="231F20"/>
          <w:spacing w:val="-19"/>
          <w:sz w:val="19"/>
          <w:szCs w:val="19"/>
        </w:rPr>
        <w:t xml:space="preserve"> </w:t>
      </w:r>
      <w:r w:rsidRPr="004E7957">
        <w:rPr>
          <w:color w:val="231F20"/>
          <w:sz w:val="19"/>
          <w:szCs w:val="19"/>
        </w:rPr>
        <w:t>shall</w:t>
      </w:r>
      <w:r w:rsidRPr="004E7957">
        <w:rPr>
          <w:color w:val="231F20"/>
          <w:spacing w:val="-19"/>
          <w:sz w:val="19"/>
          <w:szCs w:val="19"/>
        </w:rPr>
        <w:t xml:space="preserve"> </w:t>
      </w:r>
      <w:r w:rsidRPr="004E7957">
        <w:rPr>
          <w:color w:val="231F20"/>
          <w:sz w:val="19"/>
          <w:szCs w:val="19"/>
        </w:rPr>
        <w:t>be</w:t>
      </w:r>
      <w:r w:rsidRPr="004E7957">
        <w:rPr>
          <w:color w:val="231F20"/>
          <w:spacing w:val="-19"/>
          <w:sz w:val="19"/>
          <w:szCs w:val="19"/>
        </w:rPr>
        <w:t xml:space="preserve"> </w:t>
      </w:r>
      <w:r w:rsidRPr="004E7957">
        <w:rPr>
          <w:color w:val="231F20"/>
          <w:sz w:val="19"/>
          <w:szCs w:val="19"/>
        </w:rPr>
        <w:t>used</w:t>
      </w:r>
      <w:r w:rsidRPr="004E7957">
        <w:rPr>
          <w:color w:val="231F20"/>
          <w:spacing w:val="-19"/>
          <w:sz w:val="19"/>
          <w:szCs w:val="19"/>
        </w:rPr>
        <w:t xml:space="preserve"> </w:t>
      </w:r>
      <w:r w:rsidRPr="004E7957">
        <w:rPr>
          <w:color w:val="231F20"/>
          <w:sz w:val="19"/>
          <w:szCs w:val="19"/>
        </w:rPr>
        <w:t>other</w:t>
      </w:r>
      <w:r w:rsidRPr="004E7957">
        <w:rPr>
          <w:color w:val="231F20"/>
          <w:spacing w:val="-19"/>
          <w:sz w:val="19"/>
          <w:szCs w:val="19"/>
        </w:rPr>
        <w:t xml:space="preserve"> </w:t>
      </w:r>
      <w:r w:rsidRPr="004E7957">
        <w:rPr>
          <w:color w:val="231F20"/>
          <w:sz w:val="19"/>
          <w:szCs w:val="19"/>
        </w:rPr>
        <w:t>than</w:t>
      </w:r>
      <w:r w:rsidRPr="004E7957">
        <w:rPr>
          <w:color w:val="231F20"/>
          <w:spacing w:val="-19"/>
          <w:sz w:val="19"/>
          <w:szCs w:val="19"/>
        </w:rPr>
        <w:t xml:space="preserve"> </w:t>
      </w:r>
      <w:r w:rsidRPr="004E7957">
        <w:rPr>
          <w:color w:val="231F20"/>
          <w:sz w:val="19"/>
          <w:szCs w:val="19"/>
        </w:rPr>
        <w:t>speciﬁed</w:t>
      </w:r>
      <w:r w:rsidRPr="004E7957">
        <w:rPr>
          <w:color w:val="231F20"/>
          <w:spacing w:val="-19"/>
          <w:sz w:val="19"/>
          <w:szCs w:val="19"/>
        </w:rPr>
        <w:t xml:space="preserve"> </w:t>
      </w:r>
      <w:r w:rsidRPr="004E7957">
        <w:rPr>
          <w:color w:val="231F20"/>
          <w:sz w:val="19"/>
          <w:szCs w:val="19"/>
        </w:rPr>
        <w:t>in</w:t>
      </w:r>
      <w:r w:rsidRPr="004E7957">
        <w:rPr>
          <w:color w:val="231F20"/>
          <w:spacing w:val="-19"/>
          <w:sz w:val="19"/>
          <w:szCs w:val="19"/>
        </w:rPr>
        <w:t xml:space="preserve"> </w:t>
      </w:r>
      <w:r w:rsidRPr="004E7957">
        <w:rPr>
          <w:color w:val="231F20"/>
          <w:sz w:val="19"/>
          <w:szCs w:val="19"/>
        </w:rPr>
        <w:t>this</w:t>
      </w:r>
      <w:r w:rsidRPr="004E7957">
        <w:rPr>
          <w:color w:val="231F20"/>
          <w:spacing w:val="-19"/>
          <w:sz w:val="19"/>
          <w:szCs w:val="19"/>
        </w:rPr>
        <w:t xml:space="preserve"> </w:t>
      </w:r>
      <w:r w:rsidRPr="004E7957">
        <w:rPr>
          <w:color w:val="231F20"/>
          <w:sz w:val="19"/>
          <w:szCs w:val="19"/>
        </w:rPr>
        <w:t>tender</w:t>
      </w:r>
      <w:r w:rsidRPr="004E7957">
        <w:rPr>
          <w:color w:val="231F20"/>
          <w:spacing w:val="-19"/>
          <w:sz w:val="19"/>
          <w:szCs w:val="19"/>
        </w:rPr>
        <w:t xml:space="preserve"> </w:t>
      </w:r>
      <w:r w:rsidRPr="004E7957">
        <w:rPr>
          <w:color w:val="231F20"/>
          <w:sz w:val="19"/>
          <w:szCs w:val="19"/>
        </w:rPr>
        <w:t>document.</w:t>
      </w:r>
      <w:r w:rsidRPr="004E7957">
        <w:rPr>
          <w:color w:val="231F20"/>
          <w:spacing w:val="-23"/>
          <w:sz w:val="19"/>
          <w:szCs w:val="19"/>
        </w:rPr>
        <w:t xml:space="preserve"> </w:t>
      </w:r>
      <w:r w:rsidRPr="004E7957">
        <w:rPr>
          <w:color w:val="231F20"/>
          <w:sz w:val="19"/>
          <w:szCs w:val="19"/>
        </w:rPr>
        <w:t>The</w:t>
      </w:r>
      <w:r w:rsidRPr="004E7957">
        <w:rPr>
          <w:color w:val="231F20"/>
          <w:spacing w:val="-23"/>
          <w:sz w:val="19"/>
          <w:szCs w:val="19"/>
        </w:rPr>
        <w:t xml:space="preserve"> </w:t>
      </w:r>
      <w:r w:rsidRPr="004E7957">
        <w:rPr>
          <w:color w:val="231F20"/>
          <w:sz w:val="19"/>
          <w:szCs w:val="19"/>
        </w:rPr>
        <w:t>Tenderer</w:t>
      </w:r>
      <w:r w:rsidRPr="004E7957">
        <w:rPr>
          <w:color w:val="231F20"/>
          <w:spacing w:val="-19"/>
          <w:sz w:val="19"/>
          <w:szCs w:val="19"/>
        </w:rPr>
        <w:t xml:space="preserve"> </w:t>
      </w:r>
      <w:r w:rsidRPr="004E7957">
        <w:rPr>
          <w:color w:val="231F20"/>
          <w:sz w:val="19"/>
          <w:szCs w:val="19"/>
        </w:rPr>
        <w:t>shall</w:t>
      </w:r>
      <w:r w:rsidRPr="004E7957">
        <w:rPr>
          <w:color w:val="231F20"/>
          <w:spacing w:val="-19"/>
          <w:sz w:val="19"/>
          <w:szCs w:val="19"/>
        </w:rPr>
        <w:t xml:space="preserve"> </w:t>
      </w:r>
      <w:r w:rsidRPr="004E7957">
        <w:rPr>
          <w:color w:val="231F20"/>
          <w:sz w:val="19"/>
          <w:szCs w:val="19"/>
        </w:rPr>
        <w:t>provide all</w:t>
      </w:r>
      <w:r w:rsidRPr="004E7957">
        <w:rPr>
          <w:color w:val="231F20"/>
          <w:spacing w:val="-17"/>
          <w:sz w:val="19"/>
          <w:szCs w:val="19"/>
        </w:rPr>
        <w:t xml:space="preserve"> </w:t>
      </w:r>
      <w:r w:rsidRPr="004E7957">
        <w:rPr>
          <w:color w:val="231F20"/>
          <w:sz w:val="19"/>
          <w:szCs w:val="19"/>
        </w:rPr>
        <w:t>the</w:t>
      </w:r>
      <w:r w:rsidRPr="004E7957">
        <w:rPr>
          <w:color w:val="231F20"/>
          <w:spacing w:val="-17"/>
          <w:sz w:val="19"/>
          <w:szCs w:val="19"/>
        </w:rPr>
        <w:t xml:space="preserve"> </w:t>
      </w:r>
      <w:r w:rsidRPr="004E7957">
        <w:rPr>
          <w:color w:val="231F20"/>
          <w:sz w:val="19"/>
          <w:szCs w:val="19"/>
        </w:rPr>
        <w:t>information</w:t>
      </w:r>
      <w:r w:rsidRPr="004E7957">
        <w:rPr>
          <w:color w:val="231F20"/>
          <w:spacing w:val="-17"/>
          <w:sz w:val="19"/>
          <w:szCs w:val="19"/>
        </w:rPr>
        <w:t xml:space="preserve"> </w:t>
      </w:r>
      <w:r w:rsidRPr="004E7957">
        <w:rPr>
          <w:color w:val="231F20"/>
          <w:sz w:val="19"/>
          <w:szCs w:val="19"/>
        </w:rPr>
        <w:t>requested</w:t>
      </w:r>
      <w:r w:rsidRPr="004E7957">
        <w:rPr>
          <w:color w:val="231F20"/>
          <w:spacing w:val="-17"/>
          <w:sz w:val="19"/>
          <w:szCs w:val="19"/>
        </w:rPr>
        <w:t xml:space="preserve"> </w:t>
      </w:r>
      <w:r w:rsidRPr="004E7957">
        <w:rPr>
          <w:color w:val="231F20"/>
          <w:sz w:val="19"/>
          <w:szCs w:val="19"/>
        </w:rPr>
        <w:t>in</w:t>
      </w:r>
      <w:r w:rsidRPr="004E7957">
        <w:rPr>
          <w:color w:val="231F20"/>
          <w:spacing w:val="-17"/>
          <w:sz w:val="19"/>
          <w:szCs w:val="19"/>
        </w:rPr>
        <w:t xml:space="preserve"> </w:t>
      </w:r>
      <w:r w:rsidRPr="004E7957">
        <w:rPr>
          <w:color w:val="231F20"/>
          <w:sz w:val="19"/>
          <w:szCs w:val="19"/>
        </w:rPr>
        <w:t>the</w:t>
      </w:r>
      <w:r w:rsidRPr="004E7957">
        <w:rPr>
          <w:color w:val="231F20"/>
          <w:spacing w:val="-17"/>
          <w:sz w:val="19"/>
          <w:szCs w:val="19"/>
        </w:rPr>
        <w:t xml:space="preserve"> </w:t>
      </w:r>
      <w:r w:rsidRPr="004E7957">
        <w:rPr>
          <w:color w:val="231F20"/>
          <w:sz w:val="19"/>
          <w:szCs w:val="19"/>
        </w:rPr>
        <w:t>forms</w:t>
      </w:r>
      <w:r w:rsidRPr="004E7957">
        <w:rPr>
          <w:color w:val="231F20"/>
          <w:spacing w:val="-17"/>
          <w:sz w:val="19"/>
          <w:szCs w:val="19"/>
        </w:rPr>
        <w:t xml:space="preserve"> </w:t>
      </w:r>
      <w:r w:rsidRPr="004E7957">
        <w:rPr>
          <w:color w:val="231F20"/>
          <w:sz w:val="19"/>
          <w:szCs w:val="19"/>
        </w:rPr>
        <w:t>included</w:t>
      </w:r>
      <w:r w:rsidRPr="004E7957">
        <w:rPr>
          <w:color w:val="231F20"/>
          <w:spacing w:val="-17"/>
          <w:sz w:val="19"/>
          <w:szCs w:val="19"/>
        </w:rPr>
        <w:t xml:space="preserve"> </w:t>
      </w:r>
      <w:r w:rsidRPr="004E7957">
        <w:rPr>
          <w:color w:val="231F20"/>
          <w:sz w:val="19"/>
          <w:szCs w:val="19"/>
        </w:rPr>
        <w:t>in</w:t>
      </w:r>
      <w:r w:rsidRPr="004E7957">
        <w:rPr>
          <w:color w:val="231F20"/>
          <w:spacing w:val="-17"/>
          <w:sz w:val="19"/>
          <w:szCs w:val="19"/>
        </w:rPr>
        <w:t xml:space="preserve"> </w:t>
      </w:r>
      <w:r w:rsidRPr="004E7957">
        <w:rPr>
          <w:color w:val="231F20"/>
          <w:sz w:val="19"/>
          <w:szCs w:val="19"/>
        </w:rPr>
        <w:t>Section</w:t>
      </w:r>
      <w:r w:rsidRPr="004E7957">
        <w:rPr>
          <w:color w:val="231F20"/>
          <w:spacing w:val="-17"/>
          <w:sz w:val="19"/>
          <w:szCs w:val="19"/>
        </w:rPr>
        <w:t xml:space="preserve"> </w:t>
      </w:r>
      <w:r w:rsidRPr="004E7957">
        <w:rPr>
          <w:color w:val="231F20"/>
          <w:spacing w:val="-10"/>
          <w:sz w:val="19"/>
          <w:szCs w:val="19"/>
        </w:rPr>
        <w:t>IV,</w:t>
      </w:r>
      <w:r w:rsidRPr="004E7957">
        <w:rPr>
          <w:color w:val="231F20"/>
          <w:spacing w:val="-21"/>
          <w:sz w:val="19"/>
          <w:szCs w:val="19"/>
        </w:rPr>
        <w:t xml:space="preserve"> </w:t>
      </w:r>
      <w:r w:rsidRPr="004E7957">
        <w:rPr>
          <w:color w:val="231F20"/>
          <w:sz w:val="19"/>
          <w:szCs w:val="19"/>
        </w:rPr>
        <w:t>Tendering</w:t>
      </w:r>
      <w:r w:rsidRPr="004E7957">
        <w:rPr>
          <w:color w:val="231F20"/>
          <w:spacing w:val="-17"/>
          <w:sz w:val="19"/>
          <w:szCs w:val="19"/>
        </w:rPr>
        <w:t xml:space="preserve"> </w:t>
      </w:r>
      <w:r w:rsidRPr="004E7957">
        <w:rPr>
          <w:color w:val="231F20"/>
          <w:sz w:val="19"/>
          <w:szCs w:val="19"/>
        </w:rPr>
        <w:t>Forms.</w:t>
      </w:r>
      <w:r w:rsidRPr="004E7957">
        <w:rPr>
          <w:color w:val="231F20"/>
          <w:spacing w:val="-20"/>
          <w:sz w:val="19"/>
          <w:szCs w:val="19"/>
        </w:rPr>
        <w:t xml:space="preserve"> </w:t>
      </w:r>
      <w:r w:rsidRPr="004E7957">
        <w:rPr>
          <w:color w:val="231F20"/>
          <w:sz w:val="19"/>
          <w:szCs w:val="19"/>
        </w:rPr>
        <w:t>The</w:t>
      </w:r>
      <w:r w:rsidRPr="004E7957">
        <w:rPr>
          <w:color w:val="231F20"/>
          <w:spacing w:val="-17"/>
          <w:sz w:val="19"/>
          <w:szCs w:val="19"/>
        </w:rPr>
        <w:t xml:space="preserve"> </w:t>
      </w:r>
      <w:r w:rsidRPr="004E7957">
        <w:rPr>
          <w:color w:val="231F20"/>
          <w:sz w:val="19"/>
          <w:szCs w:val="19"/>
        </w:rPr>
        <w:t>Procuring</w:t>
      </w:r>
      <w:r w:rsidRPr="004E7957">
        <w:rPr>
          <w:color w:val="231F20"/>
          <w:spacing w:val="-17"/>
          <w:sz w:val="19"/>
          <w:szCs w:val="19"/>
        </w:rPr>
        <w:t xml:space="preserve"> </w:t>
      </w:r>
      <w:r w:rsidRPr="004E7957">
        <w:rPr>
          <w:color w:val="231F20"/>
          <w:sz w:val="19"/>
          <w:szCs w:val="19"/>
        </w:rPr>
        <w:t>Entity</w:t>
      </w:r>
      <w:r w:rsidRPr="004E7957">
        <w:rPr>
          <w:color w:val="231F20"/>
          <w:spacing w:val="-17"/>
          <w:sz w:val="19"/>
          <w:szCs w:val="19"/>
        </w:rPr>
        <w:t xml:space="preserve"> </w:t>
      </w:r>
      <w:r w:rsidRPr="004E7957">
        <w:rPr>
          <w:color w:val="231F20"/>
          <w:sz w:val="19"/>
          <w:szCs w:val="19"/>
        </w:rPr>
        <w:t>should use</w:t>
      </w:r>
      <w:r w:rsidRPr="004E7957">
        <w:rPr>
          <w:color w:val="231F20"/>
          <w:spacing w:val="-24"/>
          <w:sz w:val="19"/>
          <w:szCs w:val="19"/>
        </w:rPr>
        <w:t xml:space="preserve"> </w:t>
      </w:r>
      <w:r w:rsidRPr="004E7957">
        <w:rPr>
          <w:b/>
          <w:color w:val="231F20"/>
          <w:sz w:val="19"/>
          <w:szCs w:val="19"/>
          <w:u w:val="single" w:color="231F20"/>
        </w:rPr>
        <w:t>the</w:t>
      </w:r>
      <w:r w:rsidRPr="004E7957">
        <w:rPr>
          <w:b/>
          <w:color w:val="231F20"/>
          <w:spacing w:val="-24"/>
          <w:sz w:val="19"/>
          <w:szCs w:val="19"/>
        </w:rPr>
        <w:t xml:space="preserve"> </w:t>
      </w:r>
      <w:r w:rsidRPr="004E7957">
        <w:rPr>
          <w:b/>
          <w:color w:val="231F20"/>
          <w:sz w:val="19"/>
          <w:szCs w:val="19"/>
          <w:u w:val="single" w:color="231F20"/>
        </w:rPr>
        <w:t>Standard</w:t>
      </w:r>
      <w:r w:rsidRPr="004E7957">
        <w:rPr>
          <w:b/>
          <w:color w:val="231F20"/>
          <w:spacing w:val="-27"/>
          <w:sz w:val="19"/>
          <w:szCs w:val="19"/>
        </w:rPr>
        <w:t xml:space="preserve"> </w:t>
      </w:r>
      <w:r w:rsidRPr="004E7957">
        <w:rPr>
          <w:b/>
          <w:color w:val="231F20"/>
          <w:spacing w:val="-4"/>
          <w:sz w:val="19"/>
          <w:szCs w:val="19"/>
          <w:u w:val="single" w:color="231F20"/>
        </w:rPr>
        <w:t>Tender</w:t>
      </w:r>
      <w:r w:rsidRPr="004E7957">
        <w:rPr>
          <w:b/>
          <w:color w:val="231F20"/>
          <w:spacing w:val="-28"/>
          <w:sz w:val="19"/>
          <w:szCs w:val="19"/>
        </w:rPr>
        <w:t xml:space="preserve"> </w:t>
      </w:r>
      <w:r w:rsidRPr="004E7957">
        <w:rPr>
          <w:b/>
          <w:color w:val="231F20"/>
          <w:sz w:val="19"/>
          <w:szCs w:val="19"/>
          <w:u w:val="single" w:color="231F20"/>
        </w:rPr>
        <w:t>Evaluation</w:t>
      </w:r>
      <w:r w:rsidRPr="004E7957">
        <w:rPr>
          <w:b/>
          <w:color w:val="231F20"/>
          <w:spacing w:val="-24"/>
          <w:sz w:val="19"/>
          <w:szCs w:val="19"/>
        </w:rPr>
        <w:t xml:space="preserve"> </w:t>
      </w:r>
      <w:r w:rsidRPr="004E7957">
        <w:rPr>
          <w:b/>
          <w:color w:val="231F20"/>
          <w:sz w:val="19"/>
          <w:szCs w:val="19"/>
          <w:u w:val="single" w:color="231F20"/>
        </w:rPr>
        <w:t>Document</w:t>
      </w:r>
      <w:r w:rsidRPr="004E7957">
        <w:rPr>
          <w:b/>
          <w:color w:val="231F20"/>
          <w:spacing w:val="-23"/>
          <w:sz w:val="19"/>
          <w:szCs w:val="19"/>
        </w:rPr>
        <w:t xml:space="preserve"> </w:t>
      </w:r>
      <w:r w:rsidRPr="004E7957">
        <w:rPr>
          <w:b/>
          <w:color w:val="231F20"/>
          <w:sz w:val="19"/>
          <w:szCs w:val="19"/>
          <w:u w:val="single" w:color="231F20"/>
        </w:rPr>
        <w:t>for</w:t>
      </w:r>
      <w:r w:rsidRPr="004E7957">
        <w:rPr>
          <w:b/>
          <w:color w:val="231F20"/>
          <w:spacing w:val="-27"/>
          <w:sz w:val="19"/>
          <w:szCs w:val="19"/>
        </w:rPr>
        <w:t xml:space="preserve"> </w:t>
      </w:r>
      <w:r w:rsidRPr="004E7957">
        <w:rPr>
          <w:b/>
          <w:color w:val="231F20"/>
          <w:sz w:val="19"/>
          <w:szCs w:val="19"/>
          <w:u w:val="single" w:color="231F20"/>
        </w:rPr>
        <w:t>Goods</w:t>
      </w:r>
      <w:r w:rsidRPr="004E7957">
        <w:rPr>
          <w:b/>
          <w:color w:val="231F20"/>
          <w:spacing w:val="-23"/>
          <w:sz w:val="19"/>
          <w:szCs w:val="19"/>
        </w:rPr>
        <w:t xml:space="preserve"> </w:t>
      </w:r>
      <w:r w:rsidRPr="004E7957">
        <w:rPr>
          <w:b/>
          <w:color w:val="231F20"/>
          <w:sz w:val="19"/>
          <w:szCs w:val="19"/>
          <w:u w:val="single" w:color="231F20"/>
        </w:rPr>
        <w:t>and</w:t>
      </w:r>
      <w:r w:rsidRPr="004E7957">
        <w:rPr>
          <w:b/>
          <w:color w:val="231F20"/>
          <w:spacing w:val="-27"/>
          <w:sz w:val="19"/>
          <w:szCs w:val="19"/>
        </w:rPr>
        <w:t xml:space="preserve"> </w:t>
      </w:r>
      <w:r w:rsidRPr="004E7957">
        <w:rPr>
          <w:b/>
          <w:color w:val="231F20"/>
          <w:spacing w:val="-3"/>
          <w:sz w:val="19"/>
          <w:szCs w:val="19"/>
          <w:u w:val="single" w:color="231F20"/>
        </w:rPr>
        <w:t>Works</w:t>
      </w:r>
      <w:r w:rsidRPr="004E7957">
        <w:rPr>
          <w:b/>
          <w:color w:val="231F20"/>
          <w:spacing w:val="-23"/>
          <w:sz w:val="19"/>
          <w:szCs w:val="19"/>
        </w:rPr>
        <w:t xml:space="preserve"> </w:t>
      </w:r>
      <w:r w:rsidRPr="004E7957">
        <w:rPr>
          <w:color w:val="231F20"/>
          <w:sz w:val="19"/>
          <w:szCs w:val="19"/>
        </w:rPr>
        <w:t>for</w:t>
      </w:r>
      <w:r w:rsidRPr="004E7957">
        <w:rPr>
          <w:color w:val="231F20"/>
          <w:spacing w:val="-23"/>
          <w:sz w:val="19"/>
          <w:szCs w:val="19"/>
        </w:rPr>
        <w:t xml:space="preserve"> </w:t>
      </w:r>
      <w:r w:rsidRPr="004E7957">
        <w:rPr>
          <w:color w:val="231F20"/>
          <w:sz w:val="19"/>
          <w:szCs w:val="19"/>
        </w:rPr>
        <w:t>evaluating</w:t>
      </w:r>
      <w:r w:rsidRPr="004E7957">
        <w:rPr>
          <w:color w:val="231F20"/>
          <w:spacing w:val="-28"/>
          <w:sz w:val="19"/>
          <w:szCs w:val="19"/>
        </w:rPr>
        <w:t xml:space="preserve"> </w:t>
      </w:r>
      <w:r w:rsidRPr="004E7957">
        <w:rPr>
          <w:color w:val="231F20"/>
          <w:sz w:val="19"/>
          <w:szCs w:val="19"/>
        </w:rPr>
        <w:t>Tenders.</w:t>
      </w:r>
    </w:p>
    <w:p w14:paraId="7AC9ABBC" w14:textId="77777777" w:rsidR="00043AB3" w:rsidRPr="004E7957" w:rsidRDefault="00043AB3" w:rsidP="00043AB3">
      <w:pPr>
        <w:pStyle w:val="ListParagraph"/>
        <w:numPr>
          <w:ilvl w:val="1"/>
          <w:numId w:val="2"/>
        </w:numPr>
        <w:tabs>
          <w:tab w:val="clear" w:pos="360"/>
          <w:tab w:val="num" w:pos="-490"/>
          <w:tab w:val="left" w:pos="1408"/>
          <w:tab w:val="left" w:pos="1409"/>
        </w:tabs>
        <w:spacing w:before="120"/>
        <w:ind w:left="558"/>
        <w:rPr>
          <w:b/>
          <w:sz w:val="19"/>
          <w:szCs w:val="19"/>
        </w:rPr>
      </w:pPr>
      <w:r w:rsidRPr="004E7957">
        <w:rPr>
          <w:b/>
          <w:color w:val="231F20"/>
          <w:sz w:val="19"/>
          <w:szCs w:val="19"/>
        </w:rPr>
        <w:t>Evaluation</w:t>
      </w:r>
      <w:r w:rsidRPr="004E7957">
        <w:rPr>
          <w:b/>
          <w:color w:val="231F20"/>
          <w:spacing w:val="-23"/>
          <w:sz w:val="19"/>
          <w:szCs w:val="19"/>
        </w:rPr>
        <w:t xml:space="preserve"> </w:t>
      </w:r>
      <w:r w:rsidRPr="004E7957">
        <w:rPr>
          <w:b/>
          <w:color w:val="231F20"/>
          <w:sz w:val="19"/>
          <w:szCs w:val="19"/>
        </w:rPr>
        <w:t>and</w:t>
      </w:r>
      <w:r w:rsidRPr="004E7957">
        <w:rPr>
          <w:b/>
          <w:color w:val="231F20"/>
          <w:spacing w:val="-23"/>
          <w:sz w:val="19"/>
          <w:szCs w:val="19"/>
        </w:rPr>
        <w:t xml:space="preserve"> </w:t>
      </w:r>
      <w:r w:rsidRPr="004E7957">
        <w:rPr>
          <w:b/>
          <w:color w:val="231F20"/>
          <w:sz w:val="19"/>
          <w:szCs w:val="19"/>
        </w:rPr>
        <w:t>contract</w:t>
      </w:r>
      <w:r w:rsidRPr="004E7957">
        <w:rPr>
          <w:b/>
          <w:color w:val="231F20"/>
          <w:spacing w:val="-23"/>
          <w:sz w:val="19"/>
          <w:szCs w:val="19"/>
        </w:rPr>
        <w:t xml:space="preserve"> </w:t>
      </w:r>
      <w:r w:rsidRPr="004E7957">
        <w:rPr>
          <w:b/>
          <w:color w:val="231F20"/>
          <w:sz w:val="19"/>
          <w:szCs w:val="19"/>
        </w:rPr>
        <w:t>award</w:t>
      </w:r>
      <w:r w:rsidRPr="004E7957">
        <w:rPr>
          <w:b/>
          <w:color w:val="231F20"/>
          <w:spacing w:val="-23"/>
          <w:sz w:val="19"/>
          <w:szCs w:val="19"/>
        </w:rPr>
        <w:t xml:space="preserve"> </w:t>
      </w:r>
      <w:r w:rsidRPr="004E7957">
        <w:rPr>
          <w:b/>
          <w:color w:val="231F20"/>
          <w:sz w:val="19"/>
          <w:szCs w:val="19"/>
        </w:rPr>
        <w:t>Criteria</w:t>
      </w:r>
    </w:p>
    <w:p w14:paraId="25CE37A5" w14:textId="77777777" w:rsidR="00043AB3" w:rsidRPr="004E7957" w:rsidRDefault="00043AB3" w:rsidP="00043AB3">
      <w:pPr>
        <w:pStyle w:val="BodyText"/>
        <w:spacing w:before="120" w:line="230" w:lineRule="auto"/>
        <w:ind w:left="561" w:hanging="4"/>
        <w:jc w:val="both"/>
        <w:rPr>
          <w:sz w:val="19"/>
          <w:szCs w:val="19"/>
        </w:rPr>
      </w:pPr>
      <w:r w:rsidRPr="004E7957">
        <w:rPr>
          <w:color w:val="231F20"/>
          <w:sz w:val="19"/>
          <w:szCs w:val="19"/>
        </w:rPr>
        <w:t>The</w:t>
      </w:r>
      <w:r w:rsidRPr="004E7957">
        <w:rPr>
          <w:color w:val="231F20"/>
          <w:spacing w:val="-15"/>
          <w:sz w:val="19"/>
          <w:szCs w:val="19"/>
        </w:rPr>
        <w:t xml:space="preserve"> </w:t>
      </w:r>
      <w:r w:rsidRPr="004E7957">
        <w:rPr>
          <w:color w:val="231F20"/>
          <w:sz w:val="19"/>
          <w:szCs w:val="19"/>
        </w:rPr>
        <w:t>Procuring</w:t>
      </w:r>
      <w:r w:rsidRPr="004E7957">
        <w:rPr>
          <w:color w:val="231F20"/>
          <w:spacing w:val="-15"/>
          <w:sz w:val="19"/>
          <w:szCs w:val="19"/>
        </w:rPr>
        <w:t xml:space="preserve"> </w:t>
      </w:r>
      <w:r w:rsidRPr="004E7957">
        <w:rPr>
          <w:color w:val="231F20"/>
          <w:sz w:val="19"/>
          <w:szCs w:val="19"/>
        </w:rPr>
        <w:t>Entity</w:t>
      </w:r>
      <w:r w:rsidRPr="004E7957">
        <w:rPr>
          <w:color w:val="231F20"/>
          <w:spacing w:val="-15"/>
          <w:sz w:val="19"/>
          <w:szCs w:val="19"/>
        </w:rPr>
        <w:t xml:space="preserve"> </w:t>
      </w:r>
      <w:r w:rsidRPr="004E7957">
        <w:rPr>
          <w:color w:val="231F20"/>
          <w:sz w:val="19"/>
          <w:szCs w:val="19"/>
        </w:rPr>
        <w:t>shall</w:t>
      </w:r>
      <w:r w:rsidRPr="004E7957">
        <w:rPr>
          <w:color w:val="231F20"/>
          <w:spacing w:val="-15"/>
          <w:sz w:val="19"/>
          <w:szCs w:val="19"/>
        </w:rPr>
        <w:t xml:space="preserve"> </w:t>
      </w:r>
      <w:r w:rsidRPr="004E7957">
        <w:rPr>
          <w:color w:val="231F20"/>
          <w:sz w:val="19"/>
          <w:szCs w:val="19"/>
        </w:rPr>
        <w:t>use</w:t>
      </w:r>
      <w:r w:rsidRPr="004E7957">
        <w:rPr>
          <w:color w:val="231F20"/>
          <w:spacing w:val="-15"/>
          <w:sz w:val="19"/>
          <w:szCs w:val="19"/>
        </w:rPr>
        <w:t xml:space="preserve"> </w:t>
      </w:r>
      <w:r w:rsidRPr="004E7957">
        <w:rPr>
          <w:color w:val="231F20"/>
          <w:sz w:val="19"/>
          <w:szCs w:val="19"/>
        </w:rPr>
        <w:t>the</w:t>
      </w:r>
      <w:r w:rsidRPr="004E7957">
        <w:rPr>
          <w:color w:val="231F20"/>
          <w:spacing w:val="-15"/>
          <w:sz w:val="19"/>
          <w:szCs w:val="19"/>
        </w:rPr>
        <w:t xml:space="preserve"> </w:t>
      </w:r>
      <w:r w:rsidRPr="004E7957">
        <w:rPr>
          <w:color w:val="231F20"/>
          <w:sz w:val="19"/>
          <w:szCs w:val="19"/>
        </w:rPr>
        <w:t>criteria</w:t>
      </w:r>
      <w:r w:rsidRPr="004E7957">
        <w:rPr>
          <w:color w:val="231F20"/>
          <w:spacing w:val="-15"/>
          <w:sz w:val="19"/>
          <w:szCs w:val="19"/>
        </w:rPr>
        <w:t xml:space="preserve"> </w:t>
      </w:r>
      <w:r w:rsidRPr="004E7957">
        <w:rPr>
          <w:color w:val="231F20"/>
          <w:sz w:val="19"/>
          <w:szCs w:val="19"/>
        </w:rPr>
        <w:t>and</w:t>
      </w:r>
      <w:r w:rsidRPr="004E7957">
        <w:rPr>
          <w:color w:val="231F20"/>
          <w:spacing w:val="-15"/>
          <w:sz w:val="19"/>
          <w:szCs w:val="19"/>
        </w:rPr>
        <w:t xml:space="preserve"> </w:t>
      </w:r>
      <w:r w:rsidRPr="004E7957">
        <w:rPr>
          <w:color w:val="231F20"/>
          <w:sz w:val="19"/>
          <w:szCs w:val="19"/>
        </w:rPr>
        <w:t>methodologies</w:t>
      </w:r>
      <w:r w:rsidRPr="004E7957">
        <w:rPr>
          <w:color w:val="231F20"/>
          <w:spacing w:val="-15"/>
          <w:sz w:val="19"/>
          <w:szCs w:val="19"/>
        </w:rPr>
        <w:t xml:space="preserve"> </w:t>
      </w:r>
      <w:r w:rsidRPr="004E7957">
        <w:rPr>
          <w:color w:val="231F20"/>
          <w:sz w:val="19"/>
          <w:szCs w:val="19"/>
        </w:rPr>
        <w:t>listed</w:t>
      </w:r>
      <w:r w:rsidRPr="004E7957">
        <w:rPr>
          <w:color w:val="231F20"/>
          <w:spacing w:val="-15"/>
          <w:sz w:val="19"/>
          <w:szCs w:val="19"/>
        </w:rPr>
        <w:t xml:space="preserve"> </w:t>
      </w:r>
      <w:r w:rsidRPr="004E7957">
        <w:rPr>
          <w:color w:val="231F20"/>
          <w:sz w:val="19"/>
          <w:szCs w:val="19"/>
        </w:rPr>
        <w:t>in</w:t>
      </w:r>
      <w:r w:rsidRPr="004E7957">
        <w:rPr>
          <w:color w:val="231F20"/>
          <w:spacing w:val="-15"/>
          <w:sz w:val="19"/>
          <w:szCs w:val="19"/>
        </w:rPr>
        <w:t xml:space="preserve"> </w:t>
      </w:r>
      <w:r w:rsidRPr="004E7957">
        <w:rPr>
          <w:color w:val="231F20"/>
          <w:sz w:val="19"/>
          <w:szCs w:val="19"/>
        </w:rPr>
        <w:t>this</w:t>
      </w:r>
      <w:r w:rsidRPr="004E7957">
        <w:rPr>
          <w:color w:val="231F20"/>
          <w:spacing w:val="-15"/>
          <w:sz w:val="19"/>
          <w:szCs w:val="19"/>
        </w:rPr>
        <w:t xml:space="preserve"> </w:t>
      </w:r>
      <w:r w:rsidRPr="004E7957">
        <w:rPr>
          <w:color w:val="231F20"/>
          <w:sz w:val="19"/>
          <w:szCs w:val="19"/>
        </w:rPr>
        <w:t>Section</w:t>
      </w:r>
      <w:r w:rsidRPr="004E7957">
        <w:rPr>
          <w:color w:val="231F20"/>
          <w:spacing w:val="-15"/>
          <w:sz w:val="19"/>
          <w:szCs w:val="19"/>
        </w:rPr>
        <w:t xml:space="preserve"> </w:t>
      </w:r>
      <w:r w:rsidRPr="004E7957">
        <w:rPr>
          <w:color w:val="231F20"/>
          <w:sz w:val="19"/>
          <w:szCs w:val="19"/>
        </w:rPr>
        <w:t>to</w:t>
      </w:r>
      <w:r w:rsidRPr="004E7957">
        <w:rPr>
          <w:color w:val="231F20"/>
          <w:spacing w:val="-15"/>
          <w:sz w:val="19"/>
          <w:szCs w:val="19"/>
        </w:rPr>
        <w:t xml:space="preserve"> </w:t>
      </w:r>
      <w:r w:rsidRPr="004E7957">
        <w:rPr>
          <w:color w:val="231F20"/>
          <w:sz w:val="19"/>
          <w:szCs w:val="19"/>
        </w:rPr>
        <w:t>evaluate</w:t>
      </w:r>
      <w:r w:rsidRPr="004E7957">
        <w:rPr>
          <w:color w:val="231F20"/>
          <w:spacing w:val="-15"/>
          <w:sz w:val="19"/>
          <w:szCs w:val="19"/>
        </w:rPr>
        <w:t xml:space="preserve"> </w:t>
      </w:r>
      <w:r w:rsidRPr="004E7957">
        <w:rPr>
          <w:color w:val="231F20"/>
          <w:sz w:val="19"/>
          <w:szCs w:val="19"/>
        </w:rPr>
        <w:t>tenders</w:t>
      </w:r>
      <w:r w:rsidRPr="004E7957">
        <w:rPr>
          <w:color w:val="231F20"/>
          <w:spacing w:val="-15"/>
          <w:sz w:val="19"/>
          <w:szCs w:val="19"/>
        </w:rPr>
        <w:t xml:space="preserve"> </w:t>
      </w:r>
      <w:r w:rsidRPr="004E7957">
        <w:rPr>
          <w:color w:val="231F20"/>
          <w:sz w:val="19"/>
          <w:szCs w:val="19"/>
        </w:rPr>
        <w:t>and</w:t>
      </w:r>
      <w:r w:rsidRPr="004E7957">
        <w:rPr>
          <w:color w:val="231F20"/>
          <w:spacing w:val="-15"/>
          <w:sz w:val="19"/>
          <w:szCs w:val="19"/>
        </w:rPr>
        <w:t xml:space="preserve"> </w:t>
      </w:r>
      <w:r w:rsidRPr="004E7957">
        <w:rPr>
          <w:color w:val="231F20"/>
          <w:sz w:val="19"/>
          <w:szCs w:val="19"/>
        </w:rPr>
        <w:t>arrive at</w:t>
      </w:r>
      <w:r w:rsidRPr="004E7957">
        <w:rPr>
          <w:color w:val="231F20"/>
          <w:spacing w:val="-16"/>
          <w:sz w:val="19"/>
          <w:szCs w:val="19"/>
        </w:rPr>
        <w:t xml:space="preserve"> </w:t>
      </w:r>
      <w:r w:rsidRPr="004E7957">
        <w:rPr>
          <w:color w:val="231F20"/>
          <w:sz w:val="19"/>
          <w:szCs w:val="19"/>
        </w:rPr>
        <w:t>the</w:t>
      </w:r>
      <w:r w:rsidRPr="004E7957">
        <w:rPr>
          <w:color w:val="231F20"/>
          <w:spacing w:val="-16"/>
          <w:sz w:val="19"/>
          <w:szCs w:val="19"/>
        </w:rPr>
        <w:t xml:space="preserve"> </w:t>
      </w:r>
      <w:r w:rsidRPr="004E7957">
        <w:rPr>
          <w:color w:val="231F20"/>
          <w:sz w:val="19"/>
          <w:szCs w:val="19"/>
        </w:rPr>
        <w:t>Lowest</w:t>
      </w:r>
      <w:r w:rsidRPr="004E7957">
        <w:rPr>
          <w:color w:val="231F20"/>
          <w:spacing w:val="-16"/>
          <w:sz w:val="19"/>
          <w:szCs w:val="19"/>
        </w:rPr>
        <w:t xml:space="preserve"> </w:t>
      </w:r>
      <w:r w:rsidRPr="004E7957">
        <w:rPr>
          <w:color w:val="231F20"/>
          <w:sz w:val="19"/>
          <w:szCs w:val="19"/>
        </w:rPr>
        <w:t>Evaluated</w:t>
      </w:r>
      <w:r w:rsidRPr="004E7957">
        <w:rPr>
          <w:color w:val="231F20"/>
          <w:spacing w:val="-20"/>
          <w:sz w:val="19"/>
          <w:szCs w:val="19"/>
        </w:rPr>
        <w:t xml:space="preserve"> </w:t>
      </w:r>
      <w:r w:rsidRPr="004E7957">
        <w:rPr>
          <w:color w:val="231F20"/>
          <w:spacing w:val="-5"/>
          <w:sz w:val="19"/>
          <w:szCs w:val="19"/>
        </w:rPr>
        <w:t>Tender.</w:t>
      </w:r>
      <w:r w:rsidRPr="004E7957">
        <w:rPr>
          <w:color w:val="231F20"/>
          <w:spacing w:val="-20"/>
          <w:sz w:val="19"/>
          <w:szCs w:val="19"/>
        </w:rPr>
        <w:t xml:space="preserve"> </w:t>
      </w:r>
      <w:r w:rsidRPr="004E7957">
        <w:rPr>
          <w:color w:val="231F20"/>
          <w:sz w:val="19"/>
          <w:szCs w:val="19"/>
        </w:rPr>
        <w:t>The</w:t>
      </w:r>
      <w:r w:rsidRPr="004E7957">
        <w:rPr>
          <w:color w:val="231F20"/>
          <w:spacing w:val="-16"/>
          <w:sz w:val="19"/>
          <w:szCs w:val="19"/>
        </w:rPr>
        <w:t xml:space="preserve"> </w:t>
      </w:r>
      <w:r w:rsidRPr="004E7957">
        <w:rPr>
          <w:color w:val="231F20"/>
          <w:sz w:val="19"/>
          <w:szCs w:val="19"/>
        </w:rPr>
        <w:t>tender</w:t>
      </w:r>
      <w:r w:rsidRPr="004E7957">
        <w:rPr>
          <w:color w:val="231F20"/>
          <w:spacing w:val="-16"/>
          <w:sz w:val="19"/>
          <w:szCs w:val="19"/>
        </w:rPr>
        <w:t xml:space="preserve"> </w:t>
      </w:r>
      <w:r w:rsidRPr="004E7957">
        <w:rPr>
          <w:color w:val="231F20"/>
          <w:sz w:val="19"/>
          <w:szCs w:val="19"/>
        </w:rPr>
        <w:t>that</w:t>
      </w:r>
      <w:r w:rsidRPr="004E7957">
        <w:rPr>
          <w:color w:val="231F20"/>
          <w:spacing w:val="-16"/>
          <w:sz w:val="19"/>
          <w:szCs w:val="19"/>
        </w:rPr>
        <w:t xml:space="preserve"> </w:t>
      </w:r>
      <w:r w:rsidRPr="004E7957">
        <w:rPr>
          <w:color w:val="231F20"/>
          <w:sz w:val="19"/>
          <w:szCs w:val="19"/>
        </w:rPr>
        <w:t>(</w:t>
      </w:r>
      <w:proofErr w:type="spellStart"/>
      <w:r w:rsidRPr="004E7957">
        <w:rPr>
          <w:color w:val="231F20"/>
          <w:sz w:val="19"/>
          <w:szCs w:val="19"/>
        </w:rPr>
        <w:t>i</w:t>
      </w:r>
      <w:proofErr w:type="spellEnd"/>
      <w:r w:rsidRPr="004E7957">
        <w:rPr>
          <w:color w:val="231F20"/>
          <w:sz w:val="19"/>
          <w:szCs w:val="19"/>
        </w:rPr>
        <w:t>)</w:t>
      </w:r>
      <w:r w:rsidRPr="004E7957">
        <w:rPr>
          <w:color w:val="231F20"/>
          <w:spacing w:val="-16"/>
          <w:sz w:val="19"/>
          <w:szCs w:val="19"/>
        </w:rPr>
        <w:t xml:space="preserve"> </w:t>
      </w:r>
      <w:r w:rsidRPr="004E7957">
        <w:rPr>
          <w:color w:val="231F20"/>
          <w:sz w:val="19"/>
          <w:szCs w:val="19"/>
        </w:rPr>
        <w:t>meets</w:t>
      </w:r>
      <w:r w:rsidRPr="004E7957">
        <w:rPr>
          <w:color w:val="231F20"/>
          <w:spacing w:val="-16"/>
          <w:sz w:val="19"/>
          <w:szCs w:val="19"/>
        </w:rPr>
        <w:t xml:space="preserve"> </w:t>
      </w:r>
      <w:r w:rsidRPr="004E7957">
        <w:rPr>
          <w:color w:val="231F20"/>
          <w:sz w:val="19"/>
          <w:szCs w:val="19"/>
        </w:rPr>
        <w:t>the</w:t>
      </w:r>
      <w:r w:rsidRPr="004E7957">
        <w:rPr>
          <w:color w:val="231F20"/>
          <w:spacing w:val="-16"/>
          <w:sz w:val="19"/>
          <w:szCs w:val="19"/>
        </w:rPr>
        <w:t xml:space="preserve"> </w:t>
      </w:r>
      <w:r w:rsidRPr="004E7957">
        <w:rPr>
          <w:color w:val="231F20"/>
          <w:sz w:val="19"/>
          <w:szCs w:val="19"/>
        </w:rPr>
        <w:t>qualiﬁcation</w:t>
      </w:r>
      <w:r w:rsidRPr="004E7957">
        <w:rPr>
          <w:color w:val="231F20"/>
          <w:spacing w:val="-16"/>
          <w:sz w:val="19"/>
          <w:szCs w:val="19"/>
        </w:rPr>
        <w:t xml:space="preserve"> </w:t>
      </w:r>
      <w:r w:rsidRPr="004E7957">
        <w:rPr>
          <w:color w:val="231F20"/>
          <w:sz w:val="19"/>
          <w:szCs w:val="19"/>
        </w:rPr>
        <w:t>criteria,</w:t>
      </w:r>
      <w:r w:rsidRPr="004E7957">
        <w:rPr>
          <w:color w:val="231F20"/>
          <w:spacing w:val="-16"/>
          <w:sz w:val="19"/>
          <w:szCs w:val="19"/>
        </w:rPr>
        <w:t xml:space="preserve"> </w:t>
      </w:r>
      <w:r w:rsidRPr="004E7957">
        <w:rPr>
          <w:color w:val="231F20"/>
          <w:sz w:val="19"/>
          <w:szCs w:val="19"/>
        </w:rPr>
        <w:t>(ii)</w:t>
      </w:r>
      <w:r w:rsidRPr="004E7957">
        <w:rPr>
          <w:color w:val="231F20"/>
          <w:spacing w:val="-16"/>
          <w:sz w:val="19"/>
          <w:szCs w:val="19"/>
        </w:rPr>
        <w:t xml:space="preserve"> </w:t>
      </w:r>
      <w:r w:rsidRPr="004E7957">
        <w:rPr>
          <w:color w:val="231F20"/>
          <w:sz w:val="19"/>
          <w:szCs w:val="19"/>
        </w:rPr>
        <w:t>has</w:t>
      </w:r>
      <w:r w:rsidRPr="004E7957">
        <w:rPr>
          <w:color w:val="231F20"/>
          <w:spacing w:val="-16"/>
          <w:sz w:val="19"/>
          <w:szCs w:val="19"/>
        </w:rPr>
        <w:t xml:space="preserve"> </w:t>
      </w:r>
      <w:r w:rsidRPr="004E7957">
        <w:rPr>
          <w:color w:val="231F20"/>
          <w:sz w:val="19"/>
          <w:szCs w:val="19"/>
        </w:rPr>
        <w:t>been</w:t>
      </w:r>
      <w:r w:rsidRPr="004E7957">
        <w:rPr>
          <w:color w:val="231F20"/>
          <w:spacing w:val="-16"/>
          <w:sz w:val="19"/>
          <w:szCs w:val="19"/>
        </w:rPr>
        <w:t xml:space="preserve"> </w:t>
      </w:r>
      <w:r w:rsidRPr="004E7957">
        <w:rPr>
          <w:color w:val="231F20"/>
          <w:sz w:val="19"/>
          <w:szCs w:val="19"/>
        </w:rPr>
        <w:t>determined</w:t>
      </w:r>
      <w:r w:rsidRPr="004E7957">
        <w:rPr>
          <w:color w:val="231F20"/>
          <w:spacing w:val="-16"/>
          <w:sz w:val="19"/>
          <w:szCs w:val="19"/>
        </w:rPr>
        <w:t xml:space="preserve"> </w:t>
      </w:r>
      <w:r w:rsidRPr="004E7957">
        <w:rPr>
          <w:color w:val="231F20"/>
          <w:sz w:val="19"/>
          <w:szCs w:val="19"/>
        </w:rPr>
        <w:t>to</w:t>
      </w:r>
      <w:r w:rsidRPr="004E7957">
        <w:rPr>
          <w:color w:val="231F20"/>
          <w:spacing w:val="-16"/>
          <w:sz w:val="19"/>
          <w:szCs w:val="19"/>
        </w:rPr>
        <w:t xml:space="preserve"> </w:t>
      </w:r>
      <w:r w:rsidRPr="004E7957">
        <w:rPr>
          <w:color w:val="231F20"/>
          <w:sz w:val="19"/>
          <w:szCs w:val="19"/>
        </w:rPr>
        <w:t>be substantially</w:t>
      </w:r>
      <w:r w:rsidRPr="004E7957">
        <w:rPr>
          <w:color w:val="231F20"/>
          <w:spacing w:val="-8"/>
          <w:sz w:val="19"/>
          <w:szCs w:val="19"/>
        </w:rPr>
        <w:t xml:space="preserve"> </w:t>
      </w:r>
      <w:r w:rsidRPr="004E7957">
        <w:rPr>
          <w:color w:val="231F20"/>
          <w:sz w:val="19"/>
          <w:szCs w:val="19"/>
        </w:rPr>
        <w:t>responsive</w:t>
      </w:r>
      <w:r w:rsidRPr="004E7957">
        <w:rPr>
          <w:color w:val="231F20"/>
          <w:spacing w:val="-8"/>
          <w:sz w:val="19"/>
          <w:szCs w:val="19"/>
        </w:rPr>
        <w:t xml:space="preserve"> </w:t>
      </w:r>
      <w:r w:rsidRPr="004E7957">
        <w:rPr>
          <w:color w:val="231F20"/>
          <w:sz w:val="19"/>
          <w:szCs w:val="19"/>
        </w:rPr>
        <w:t>to</w:t>
      </w:r>
      <w:r w:rsidRPr="004E7957">
        <w:rPr>
          <w:color w:val="231F20"/>
          <w:spacing w:val="-8"/>
          <w:sz w:val="19"/>
          <w:szCs w:val="19"/>
        </w:rPr>
        <w:t xml:space="preserve"> </w:t>
      </w:r>
      <w:r w:rsidRPr="004E7957">
        <w:rPr>
          <w:color w:val="231F20"/>
          <w:sz w:val="19"/>
          <w:szCs w:val="19"/>
        </w:rPr>
        <w:t>the</w:t>
      </w:r>
      <w:r w:rsidRPr="004E7957">
        <w:rPr>
          <w:color w:val="231F20"/>
          <w:spacing w:val="-12"/>
          <w:sz w:val="19"/>
          <w:szCs w:val="19"/>
        </w:rPr>
        <w:t xml:space="preserve"> </w:t>
      </w:r>
      <w:r w:rsidRPr="004E7957">
        <w:rPr>
          <w:color w:val="231F20"/>
          <w:spacing w:val="-3"/>
          <w:sz w:val="19"/>
          <w:szCs w:val="19"/>
        </w:rPr>
        <w:t>Tender</w:t>
      </w:r>
      <w:r w:rsidRPr="004E7957">
        <w:rPr>
          <w:color w:val="231F20"/>
          <w:spacing w:val="-8"/>
          <w:sz w:val="19"/>
          <w:szCs w:val="19"/>
        </w:rPr>
        <w:t xml:space="preserve"> </w:t>
      </w:r>
      <w:r w:rsidRPr="004E7957">
        <w:rPr>
          <w:color w:val="231F20"/>
          <w:sz w:val="19"/>
          <w:szCs w:val="19"/>
        </w:rPr>
        <w:t>Documents,</w:t>
      </w:r>
      <w:r w:rsidRPr="004E7957">
        <w:rPr>
          <w:color w:val="231F20"/>
          <w:spacing w:val="-8"/>
          <w:sz w:val="19"/>
          <w:szCs w:val="19"/>
        </w:rPr>
        <w:t xml:space="preserve"> </w:t>
      </w:r>
      <w:r w:rsidRPr="004E7957">
        <w:rPr>
          <w:color w:val="231F20"/>
          <w:sz w:val="19"/>
          <w:szCs w:val="19"/>
        </w:rPr>
        <w:t>and</w:t>
      </w:r>
      <w:r w:rsidRPr="004E7957">
        <w:rPr>
          <w:color w:val="231F20"/>
          <w:spacing w:val="-8"/>
          <w:sz w:val="19"/>
          <w:szCs w:val="19"/>
        </w:rPr>
        <w:t xml:space="preserve"> </w:t>
      </w:r>
      <w:r w:rsidRPr="004E7957">
        <w:rPr>
          <w:color w:val="231F20"/>
          <w:sz w:val="19"/>
          <w:szCs w:val="19"/>
        </w:rPr>
        <w:t>(iii)</w:t>
      </w:r>
      <w:r w:rsidRPr="004E7957">
        <w:rPr>
          <w:color w:val="231F20"/>
          <w:spacing w:val="-8"/>
          <w:sz w:val="19"/>
          <w:szCs w:val="19"/>
        </w:rPr>
        <w:t xml:space="preserve"> </w:t>
      </w:r>
      <w:r w:rsidRPr="004E7957">
        <w:rPr>
          <w:color w:val="231F20"/>
          <w:sz w:val="19"/>
          <w:szCs w:val="19"/>
        </w:rPr>
        <w:t>is</w:t>
      </w:r>
      <w:r w:rsidRPr="004E7957">
        <w:rPr>
          <w:color w:val="231F20"/>
          <w:spacing w:val="-8"/>
          <w:sz w:val="19"/>
          <w:szCs w:val="19"/>
        </w:rPr>
        <w:t xml:space="preserve"> </w:t>
      </w:r>
      <w:r w:rsidRPr="004E7957">
        <w:rPr>
          <w:color w:val="231F20"/>
          <w:sz w:val="19"/>
          <w:szCs w:val="19"/>
        </w:rPr>
        <w:t>determined</w:t>
      </w:r>
      <w:r w:rsidRPr="004E7957">
        <w:rPr>
          <w:color w:val="231F20"/>
          <w:spacing w:val="-8"/>
          <w:sz w:val="19"/>
          <w:szCs w:val="19"/>
        </w:rPr>
        <w:t xml:space="preserve"> </w:t>
      </w:r>
      <w:r w:rsidRPr="004E7957">
        <w:rPr>
          <w:color w:val="231F20"/>
          <w:sz w:val="19"/>
          <w:szCs w:val="19"/>
        </w:rPr>
        <w:t>to</w:t>
      </w:r>
      <w:r w:rsidRPr="004E7957">
        <w:rPr>
          <w:color w:val="231F20"/>
          <w:spacing w:val="-8"/>
          <w:sz w:val="19"/>
          <w:szCs w:val="19"/>
        </w:rPr>
        <w:t xml:space="preserve"> </w:t>
      </w:r>
      <w:r w:rsidRPr="004E7957">
        <w:rPr>
          <w:color w:val="231F20"/>
          <w:sz w:val="19"/>
          <w:szCs w:val="19"/>
        </w:rPr>
        <w:t>have</w:t>
      </w:r>
      <w:r w:rsidRPr="004E7957">
        <w:rPr>
          <w:color w:val="231F20"/>
          <w:spacing w:val="-8"/>
          <w:sz w:val="19"/>
          <w:szCs w:val="19"/>
        </w:rPr>
        <w:t xml:space="preserve"> </w:t>
      </w:r>
      <w:r w:rsidRPr="004E7957">
        <w:rPr>
          <w:color w:val="231F20"/>
          <w:sz w:val="19"/>
          <w:szCs w:val="19"/>
        </w:rPr>
        <w:t>the</w:t>
      </w:r>
      <w:r w:rsidRPr="004E7957">
        <w:rPr>
          <w:color w:val="231F20"/>
          <w:spacing w:val="-8"/>
          <w:sz w:val="19"/>
          <w:szCs w:val="19"/>
        </w:rPr>
        <w:t xml:space="preserve"> </w:t>
      </w:r>
      <w:r w:rsidRPr="004E7957">
        <w:rPr>
          <w:color w:val="231F20"/>
          <w:sz w:val="19"/>
          <w:szCs w:val="19"/>
        </w:rPr>
        <w:t>Lowest</w:t>
      </w:r>
      <w:r w:rsidRPr="004E7957">
        <w:rPr>
          <w:color w:val="231F20"/>
          <w:spacing w:val="-8"/>
          <w:sz w:val="19"/>
          <w:szCs w:val="19"/>
        </w:rPr>
        <w:t xml:space="preserve"> </w:t>
      </w:r>
      <w:r w:rsidRPr="004E7957">
        <w:rPr>
          <w:color w:val="231F20"/>
          <w:sz w:val="19"/>
          <w:szCs w:val="19"/>
        </w:rPr>
        <w:t>Evaluated</w:t>
      </w:r>
      <w:r w:rsidRPr="004E7957">
        <w:rPr>
          <w:color w:val="231F20"/>
          <w:spacing w:val="-12"/>
          <w:sz w:val="19"/>
          <w:szCs w:val="19"/>
        </w:rPr>
        <w:t xml:space="preserve"> </w:t>
      </w:r>
      <w:r w:rsidRPr="004E7957">
        <w:rPr>
          <w:color w:val="231F20"/>
          <w:spacing w:val="-3"/>
          <w:sz w:val="19"/>
          <w:szCs w:val="19"/>
        </w:rPr>
        <w:t xml:space="preserve">Tender </w:t>
      </w:r>
      <w:r w:rsidRPr="004E7957">
        <w:rPr>
          <w:color w:val="231F20"/>
          <w:sz w:val="19"/>
          <w:szCs w:val="19"/>
        </w:rPr>
        <w:t>price</w:t>
      </w:r>
      <w:r w:rsidRPr="004E7957">
        <w:rPr>
          <w:color w:val="231F20"/>
          <w:spacing w:val="-23"/>
          <w:sz w:val="19"/>
          <w:szCs w:val="19"/>
        </w:rPr>
        <w:t xml:space="preserve"> </w:t>
      </w:r>
      <w:r w:rsidRPr="004E7957">
        <w:rPr>
          <w:color w:val="231F20"/>
          <w:sz w:val="19"/>
          <w:szCs w:val="19"/>
        </w:rPr>
        <w:t>shall</w:t>
      </w:r>
      <w:r w:rsidRPr="004E7957">
        <w:rPr>
          <w:color w:val="231F20"/>
          <w:spacing w:val="-23"/>
          <w:sz w:val="19"/>
          <w:szCs w:val="19"/>
        </w:rPr>
        <w:t xml:space="preserve"> </w:t>
      </w:r>
      <w:r w:rsidRPr="004E7957">
        <w:rPr>
          <w:color w:val="231F20"/>
          <w:sz w:val="19"/>
          <w:szCs w:val="19"/>
        </w:rPr>
        <w:t>be</w:t>
      </w:r>
      <w:r w:rsidRPr="004E7957">
        <w:rPr>
          <w:color w:val="231F20"/>
          <w:spacing w:val="-23"/>
          <w:sz w:val="19"/>
          <w:szCs w:val="19"/>
        </w:rPr>
        <w:t xml:space="preserve"> </w:t>
      </w:r>
      <w:r w:rsidRPr="004E7957">
        <w:rPr>
          <w:color w:val="231F20"/>
          <w:sz w:val="19"/>
          <w:szCs w:val="19"/>
        </w:rPr>
        <w:t>selected</w:t>
      </w:r>
      <w:r w:rsidRPr="004E7957">
        <w:rPr>
          <w:color w:val="231F20"/>
          <w:spacing w:val="-23"/>
          <w:sz w:val="19"/>
          <w:szCs w:val="19"/>
        </w:rPr>
        <w:t xml:space="preserve"> </w:t>
      </w:r>
      <w:r w:rsidRPr="004E7957">
        <w:rPr>
          <w:color w:val="231F20"/>
          <w:sz w:val="19"/>
          <w:szCs w:val="19"/>
        </w:rPr>
        <w:t>for</w:t>
      </w:r>
      <w:r w:rsidRPr="004E7957">
        <w:rPr>
          <w:color w:val="231F20"/>
          <w:spacing w:val="-23"/>
          <w:sz w:val="19"/>
          <w:szCs w:val="19"/>
        </w:rPr>
        <w:t xml:space="preserve"> </w:t>
      </w:r>
      <w:r w:rsidRPr="004E7957">
        <w:rPr>
          <w:color w:val="231F20"/>
          <w:sz w:val="19"/>
          <w:szCs w:val="19"/>
        </w:rPr>
        <w:t>award</w:t>
      </w:r>
      <w:r w:rsidRPr="004E7957">
        <w:rPr>
          <w:color w:val="231F20"/>
          <w:spacing w:val="-23"/>
          <w:sz w:val="19"/>
          <w:szCs w:val="19"/>
        </w:rPr>
        <w:t xml:space="preserve"> </w:t>
      </w:r>
      <w:r w:rsidRPr="004E7957">
        <w:rPr>
          <w:color w:val="231F20"/>
          <w:sz w:val="19"/>
          <w:szCs w:val="19"/>
        </w:rPr>
        <w:t>of</w:t>
      </w:r>
      <w:r w:rsidRPr="004E7957">
        <w:rPr>
          <w:color w:val="231F20"/>
          <w:spacing w:val="-22"/>
          <w:sz w:val="19"/>
          <w:szCs w:val="19"/>
        </w:rPr>
        <w:t xml:space="preserve"> </w:t>
      </w:r>
      <w:r w:rsidRPr="004E7957">
        <w:rPr>
          <w:color w:val="231F20"/>
          <w:sz w:val="19"/>
          <w:szCs w:val="19"/>
        </w:rPr>
        <w:t>contract.</w:t>
      </w:r>
    </w:p>
    <w:p w14:paraId="73398197" w14:textId="77777777" w:rsidR="00043AB3" w:rsidRPr="004E7957" w:rsidRDefault="00043AB3" w:rsidP="00043AB3">
      <w:pPr>
        <w:pStyle w:val="Heading3"/>
        <w:numPr>
          <w:ilvl w:val="0"/>
          <w:numId w:val="2"/>
        </w:numPr>
        <w:tabs>
          <w:tab w:val="left" w:pos="1408"/>
          <w:tab w:val="left" w:pos="1409"/>
        </w:tabs>
        <w:spacing w:before="120"/>
        <w:ind w:left="558"/>
        <w:jc w:val="left"/>
        <w:rPr>
          <w:color w:val="231F20"/>
          <w:sz w:val="19"/>
          <w:szCs w:val="19"/>
        </w:rPr>
      </w:pPr>
      <w:bookmarkStart w:id="60" w:name="_TOC_250061"/>
      <w:r w:rsidRPr="004E7957">
        <w:rPr>
          <w:color w:val="231F20"/>
          <w:sz w:val="19"/>
          <w:szCs w:val="19"/>
        </w:rPr>
        <w:t>Preliminary</w:t>
      </w:r>
      <w:r w:rsidRPr="004E7957">
        <w:rPr>
          <w:color w:val="231F20"/>
          <w:spacing w:val="-24"/>
          <w:sz w:val="19"/>
          <w:szCs w:val="19"/>
        </w:rPr>
        <w:t xml:space="preserve"> </w:t>
      </w:r>
      <w:r w:rsidRPr="004E7957">
        <w:rPr>
          <w:color w:val="231F20"/>
          <w:sz w:val="19"/>
          <w:szCs w:val="19"/>
        </w:rPr>
        <w:t>examination</w:t>
      </w:r>
      <w:r w:rsidRPr="004E7957">
        <w:rPr>
          <w:color w:val="231F20"/>
          <w:spacing w:val="-24"/>
          <w:sz w:val="19"/>
          <w:szCs w:val="19"/>
        </w:rPr>
        <w:t xml:space="preserve"> </w:t>
      </w:r>
      <w:r w:rsidRPr="004E7957">
        <w:rPr>
          <w:color w:val="231F20"/>
          <w:sz w:val="19"/>
          <w:szCs w:val="19"/>
        </w:rPr>
        <w:t>for</w:t>
      </w:r>
      <w:r w:rsidRPr="004E7957">
        <w:rPr>
          <w:color w:val="231F20"/>
          <w:spacing w:val="-27"/>
          <w:sz w:val="19"/>
          <w:szCs w:val="19"/>
        </w:rPr>
        <w:t xml:space="preserve"> </w:t>
      </w:r>
      <w:r w:rsidRPr="004E7957">
        <w:rPr>
          <w:color w:val="231F20"/>
          <w:sz w:val="19"/>
          <w:szCs w:val="19"/>
        </w:rPr>
        <w:t>Determination</w:t>
      </w:r>
      <w:r w:rsidRPr="004E7957">
        <w:rPr>
          <w:color w:val="231F20"/>
          <w:spacing w:val="-24"/>
          <w:sz w:val="19"/>
          <w:szCs w:val="19"/>
        </w:rPr>
        <w:t xml:space="preserve"> </w:t>
      </w:r>
      <w:r w:rsidRPr="004E7957">
        <w:rPr>
          <w:color w:val="231F20"/>
          <w:sz w:val="19"/>
          <w:szCs w:val="19"/>
        </w:rPr>
        <w:t>of</w:t>
      </w:r>
      <w:r w:rsidRPr="004E7957">
        <w:rPr>
          <w:color w:val="231F20"/>
          <w:spacing w:val="-23"/>
          <w:sz w:val="19"/>
          <w:szCs w:val="19"/>
        </w:rPr>
        <w:t xml:space="preserve"> </w:t>
      </w:r>
      <w:bookmarkEnd w:id="60"/>
      <w:r w:rsidRPr="004E7957">
        <w:rPr>
          <w:color w:val="231F20"/>
          <w:sz w:val="19"/>
          <w:szCs w:val="19"/>
        </w:rPr>
        <w:t>Responsiveness</w:t>
      </w:r>
    </w:p>
    <w:p w14:paraId="002D7718" w14:textId="77777777" w:rsidR="00043AB3" w:rsidRPr="004E7957" w:rsidRDefault="00043AB3" w:rsidP="00043AB3">
      <w:pPr>
        <w:pStyle w:val="BodyText"/>
        <w:spacing w:before="120" w:line="230" w:lineRule="auto"/>
        <w:ind w:left="561" w:hanging="4"/>
        <w:jc w:val="both"/>
        <w:rPr>
          <w:color w:val="231F20"/>
          <w:sz w:val="19"/>
          <w:szCs w:val="19"/>
        </w:rPr>
      </w:pPr>
      <w:r w:rsidRPr="004E7957">
        <w:rPr>
          <w:color w:val="231F20"/>
          <w:sz w:val="19"/>
          <w:szCs w:val="19"/>
        </w:rPr>
        <w:t>The</w:t>
      </w:r>
      <w:r w:rsidRPr="004E7957">
        <w:rPr>
          <w:color w:val="231F20"/>
          <w:spacing w:val="-13"/>
          <w:sz w:val="19"/>
          <w:szCs w:val="19"/>
        </w:rPr>
        <w:t xml:space="preserve"> </w:t>
      </w:r>
      <w:r w:rsidRPr="004E7957">
        <w:rPr>
          <w:color w:val="231F20"/>
          <w:sz w:val="19"/>
          <w:szCs w:val="19"/>
        </w:rPr>
        <w:t>Procuring</w:t>
      </w:r>
      <w:r w:rsidRPr="004E7957">
        <w:rPr>
          <w:color w:val="231F20"/>
          <w:spacing w:val="-12"/>
          <w:sz w:val="19"/>
          <w:szCs w:val="19"/>
        </w:rPr>
        <w:t xml:space="preserve"> </w:t>
      </w:r>
      <w:r w:rsidRPr="004E7957">
        <w:rPr>
          <w:color w:val="231F20"/>
          <w:sz w:val="19"/>
          <w:szCs w:val="19"/>
        </w:rPr>
        <w:t>Entity</w:t>
      </w:r>
      <w:r w:rsidRPr="004E7957">
        <w:rPr>
          <w:color w:val="231F20"/>
          <w:spacing w:val="-13"/>
          <w:sz w:val="19"/>
          <w:szCs w:val="19"/>
        </w:rPr>
        <w:t xml:space="preserve"> </w:t>
      </w:r>
      <w:r w:rsidRPr="004E7957">
        <w:rPr>
          <w:color w:val="231F20"/>
          <w:sz w:val="19"/>
          <w:szCs w:val="19"/>
        </w:rPr>
        <w:t>will</w:t>
      </w:r>
      <w:r w:rsidRPr="004E7957">
        <w:rPr>
          <w:color w:val="231F20"/>
          <w:spacing w:val="-13"/>
          <w:sz w:val="19"/>
          <w:szCs w:val="19"/>
        </w:rPr>
        <w:t xml:space="preserve"> </w:t>
      </w:r>
      <w:r w:rsidRPr="004E7957">
        <w:rPr>
          <w:color w:val="231F20"/>
          <w:sz w:val="19"/>
          <w:szCs w:val="19"/>
        </w:rPr>
        <w:t>start</w:t>
      </w:r>
      <w:r w:rsidRPr="004E7957">
        <w:rPr>
          <w:color w:val="231F20"/>
          <w:spacing w:val="-13"/>
          <w:sz w:val="19"/>
          <w:szCs w:val="19"/>
        </w:rPr>
        <w:t xml:space="preserve"> </w:t>
      </w:r>
      <w:r w:rsidRPr="004E7957">
        <w:rPr>
          <w:color w:val="231F20"/>
          <w:sz w:val="19"/>
          <w:szCs w:val="19"/>
        </w:rPr>
        <w:t>by</w:t>
      </w:r>
      <w:r w:rsidRPr="004E7957">
        <w:rPr>
          <w:color w:val="231F20"/>
          <w:spacing w:val="-12"/>
          <w:sz w:val="19"/>
          <w:szCs w:val="19"/>
        </w:rPr>
        <w:t xml:space="preserve"> </w:t>
      </w:r>
      <w:r w:rsidRPr="004E7957">
        <w:rPr>
          <w:color w:val="231F20"/>
          <w:sz w:val="19"/>
          <w:szCs w:val="19"/>
        </w:rPr>
        <w:t>examining</w:t>
      </w:r>
      <w:r w:rsidRPr="004E7957">
        <w:rPr>
          <w:color w:val="231F20"/>
          <w:spacing w:val="-13"/>
          <w:sz w:val="19"/>
          <w:szCs w:val="19"/>
        </w:rPr>
        <w:t xml:space="preserve"> </w:t>
      </w:r>
      <w:r w:rsidRPr="004E7957">
        <w:rPr>
          <w:color w:val="231F20"/>
          <w:sz w:val="19"/>
          <w:szCs w:val="19"/>
        </w:rPr>
        <w:t>all</w:t>
      </w:r>
      <w:r w:rsidRPr="004E7957">
        <w:rPr>
          <w:color w:val="231F20"/>
          <w:spacing w:val="-13"/>
          <w:sz w:val="19"/>
          <w:szCs w:val="19"/>
        </w:rPr>
        <w:t xml:space="preserve"> </w:t>
      </w:r>
      <w:r w:rsidRPr="004E7957">
        <w:rPr>
          <w:color w:val="231F20"/>
          <w:sz w:val="19"/>
          <w:szCs w:val="19"/>
        </w:rPr>
        <w:t>tenders</w:t>
      </w:r>
      <w:r w:rsidRPr="004E7957">
        <w:rPr>
          <w:color w:val="231F20"/>
          <w:spacing w:val="-13"/>
          <w:sz w:val="19"/>
          <w:szCs w:val="19"/>
        </w:rPr>
        <w:t xml:space="preserve"> </w:t>
      </w:r>
      <w:r w:rsidRPr="004E7957">
        <w:rPr>
          <w:color w:val="231F20"/>
          <w:sz w:val="19"/>
          <w:szCs w:val="19"/>
        </w:rPr>
        <w:t>to</w:t>
      </w:r>
      <w:r w:rsidRPr="004E7957">
        <w:rPr>
          <w:color w:val="231F20"/>
          <w:spacing w:val="-12"/>
          <w:sz w:val="19"/>
          <w:szCs w:val="19"/>
        </w:rPr>
        <w:t xml:space="preserve"> </w:t>
      </w:r>
      <w:r w:rsidRPr="004E7957">
        <w:rPr>
          <w:color w:val="231F20"/>
          <w:sz w:val="19"/>
          <w:szCs w:val="19"/>
        </w:rPr>
        <w:t>ensure</w:t>
      </w:r>
      <w:r w:rsidRPr="004E7957">
        <w:rPr>
          <w:color w:val="231F20"/>
          <w:spacing w:val="-12"/>
          <w:sz w:val="19"/>
          <w:szCs w:val="19"/>
        </w:rPr>
        <w:t xml:space="preserve"> </w:t>
      </w:r>
      <w:r w:rsidRPr="004E7957">
        <w:rPr>
          <w:color w:val="231F20"/>
          <w:sz w:val="19"/>
          <w:szCs w:val="19"/>
        </w:rPr>
        <w:t>they</w:t>
      </w:r>
      <w:r w:rsidRPr="004E7957">
        <w:rPr>
          <w:color w:val="231F20"/>
          <w:spacing w:val="-12"/>
          <w:sz w:val="19"/>
          <w:szCs w:val="19"/>
        </w:rPr>
        <w:t xml:space="preserve"> </w:t>
      </w:r>
      <w:r w:rsidRPr="004E7957">
        <w:rPr>
          <w:color w:val="231F20"/>
          <w:sz w:val="19"/>
          <w:szCs w:val="19"/>
        </w:rPr>
        <w:t>meet</w:t>
      </w:r>
      <w:r w:rsidRPr="004E7957">
        <w:rPr>
          <w:color w:val="231F20"/>
          <w:spacing w:val="-13"/>
          <w:sz w:val="19"/>
          <w:szCs w:val="19"/>
        </w:rPr>
        <w:t xml:space="preserve"> </w:t>
      </w:r>
      <w:r w:rsidRPr="004E7957">
        <w:rPr>
          <w:color w:val="231F20"/>
          <w:sz w:val="19"/>
          <w:szCs w:val="19"/>
        </w:rPr>
        <w:t>in</w:t>
      </w:r>
      <w:r w:rsidRPr="004E7957">
        <w:rPr>
          <w:color w:val="231F20"/>
          <w:spacing w:val="-12"/>
          <w:sz w:val="19"/>
          <w:szCs w:val="19"/>
        </w:rPr>
        <w:t xml:space="preserve"> </w:t>
      </w:r>
      <w:r w:rsidRPr="004E7957">
        <w:rPr>
          <w:color w:val="231F20"/>
          <w:sz w:val="19"/>
          <w:szCs w:val="19"/>
        </w:rPr>
        <w:t>all</w:t>
      </w:r>
      <w:r w:rsidRPr="004E7957">
        <w:rPr>
          <w:color w:val="231F20"/>
          <w:spacing w:val="-13"/>
          <w:sz w:val="19"/>
          <w:szCs w:val="19"/>
        </w:rPr>
        <w:t xml:space="preserve"> </w:t>
      </w:r>
      <w:r w:rsidRPr="004E7957">
        <w:rPr>
          <w:color w:val="231F20"/>
          <w:sz w:val="19"/>
          <w:szCs w:val="19"/>
        </w:rPr>
        <w:t>respects</w:t>
      </w:r>
      <w:r w:rsidRPr="004E7957">
        <w:rPr>
          <w:color w:val="231F20"/>
          <w:spacing w:val="-13"/>
          <w:sz w:val="19"/>
          <w:szCs w:val="19"/>
        </w:rPr>
        <w:t xml:space="preserve"> </w:t>
      </w:r>
      <w:r w:rsidRPr="004E7957">
        <w:rPr>
          <w:color w:val="231F20"/>
          <w:sz w:val="19"/>
          <w:szCs w:val="19"/>
        </w:rPr>
        <w:t>the</w:t>
      </w:r>
      <w:r w:rsidRPr="004E7957">
        <w:rPr>
          <w:color w:val="231F20"/>
          <w:spacing w:val="-12"/>
          <w:sz w:val="19"/>
          <w:szCs w:val="19"/>
        </w:rPr>
        <w:t xml:space="preserve"> </w:t>
      </w:r>
      <w:r w:rsidRPr="004E7957">
        <w:rPr>
          <w:color w:val="231F20"/>
          <w:sz w:val="19"/>
          <w:szCs w:val="19"/>
        </w:rPr>
        <w:t>eligibility</w:t>
      </w:r>
      <w:r w:rsidRPr="004E7957">
        <w:rPr>
          <w:color w:val="231F20"/>
          <w:spacing w:val="-13"/>
          <w:sz w:val="19"/>
          <w:szCs w:val="19"/>
        </w:rPr>
        <w:t xml:space="preserve"> </w:t>
      </w:r>
      <w:r w:rsidRPr="004E7957">
        <w:rPr>
          <w:color w:val="231F20"/>
          <w:sz w:val="19"/>
          <w:szCs w:val="19"/>
        </w:rPr>
        <w:t>criteria and</w:t>
      </w:r>
      <w:r w:rsidRPr="004E7957">
        <w:rPr>
          <w:color w:val="231F20"/>
          <w:spacing w:val="-4"/>
          <w:sz w:val="19"/>
          <w:szCs w:val="19"/>
        </w:rPr>
        <w:t xml:space="preserve"> </w:t>
      </w:r>
      <w:r w:rsidRPr="004E7957">
        <w:rPr>
          <w:color w:val="231F20"/>
          <w:sz w:val="19"/>
          <w:szCs w:val="19"/>
        </w:rPr>
        <w:t>other</w:t>
      </w:r>
      <w:r w:rsidRPr="004E7957">
        <w:rPr>
          <w:color w:val="231F20"/>
          <w:spacing w:val="-4"/>
          <w:sz w:val="19"/>
          <w:szCs w:val="19"/>
        </w:rPr>
        <w:t xml:space="preserve"> </w:t>
      </w:r>
      <w:r w:rsidRPr="004E7957">
        <w:rPr>
          <w:color w:val="231F20"/>
          <w:sz w:val="19"/>
          <w:szCs w:val="19"/>
        </w:rPr>
        <w:t>requirements</w:t>
      </w:r>
      <w:r w:rsidRPr="004E7957">
        <w:rPr>
          <w:color w:val="231F20"/>
          <w:spacing w:val="-4"/>
          <w:sz w:val="19"/>
          <w:szCs w:val="19"/>
        </w:rPr>
        <w:t xml:space="preserve"> </w:t>
      </w:r>
      <w:r w:rsidRPr="004E7957">
        <w:rPr>
          <w:color w:val="231F20"/>
          <w:sz w:val="19"/>
          <w:szCs w:val="19"/>
        </w:rPr>
        <w:t>in</w:t>
      </w:r>
      <w:r w:rsidRPr="004E7957">
        <w:rPr>
          <w:color w:val="231F20"/>
          <w:spacing w:val="-4"/>
          <w:sz w:val="19"/>
          <w:szCs w:val="19"/>
        </w:rPr>
        <w:t xml:space="preserve"> </w:t>
      </w:r>
      <w:r w:rsidRPr="004E7957">
        <w:rPr>
          <w:color w:val="231F20"/>
          <w:sz w:val="19"/>
          <w:szCs w:val="19"/>
        </w:rPr>
        <w:t>the</w:t>
      </w:r>
      <w:r w:rsidRPr="004E7957">
        <w:rPr>
          <w:color w:val="231F20"/>
          <w:spacing w:val="-4"/>
          <w:sz w:val="19"/>
          <w:szCs w:val="19"/>
        </w:rPr>
        <w:t xml:space="preserve"> </w:t>
      </w:r>
      <w:r w:rsidRPr="004E7957">
        <w:rPr>
          <w:color w:val="231F20"/>
          <w:spacing w:val="-5"/>
          <w:sz w:val="19"/>
          <w:szCs w:val="19"/>
        </w:rPr>
        <w:t>ITT,</w:t>
      </w:r>
      <w:r w:rsidRPr="004E7957">
        <w:rPr>
          <w:color w:val="231F20"/>
          <w:spacing w:val="-4"/>
          <w:sz w:val="19"/>
          <w:szCs w:val="19"/>
        </w:rPr>
        <w:t xml:space="preserve"> </w:t>
      </w:r>
      <w:r w:rsidRPr="004E7957">
        <w:rPr>
          <w:color w:val="231F20"/>
          <w:sz w:val="19"/>
          <w:szCs w:val="19"/>
        </w:rPr>
        <w:t>and</w:t>
      </w:r>
      <w:r w:rsidRPr="004E7957">
        <w:rPr>
          <w:color w:val="231F20"/>
          <w:spacing w:val="-4"/>
          <w:sz w:val="19"/>
          <w:szCs w:val="19"/>
        </w:rPr>
        <w:t xml:space="preserve"> </w:t>
      </w:r>
      <w:r w:rsidRPr="004E7957">
        <w:rPr>
          <w:color w:val="231F20"/>
          <w:sz w:val="19"/>
          <w:szCs w:val="19"/>
        </w:rPr>
        <w:t>that</w:t>
      </w:r>
      <w:r w:rsidRPr="004E7957">
        <w:rPr>
          <w:color w:val="231F20"/>
          <w:spacing w:val="-4"/>
          <w:sz w:val="19"/>
          <w:szCs w:val="19"/>
        </w:rPr>
        <w:t xml:space="preserve"> </w:t>
      </w:r>
      <w:r w:rsidRPr="004E7957">
        <w:rPr>
          <w:color w:val="231F20"/>
          <w:sz w:val="19"/>
          <w:szCs w:val="19"/>
        </w:rPr>
        <w:t>the</w:t>
      </w:r>
      <w:r w:rsidRPr="004E7957">
        <w:rPr>
          <w:color w:val="231F20"/>
          <w:spacing w:val="-4"/>
          <w:sz w:val="19"/>
          <w:szCs w:val="19"/>
        </w:rPr>
        <w:t xml:space="preserve"> </w:t>
      </w:r>
      <w:r w:rsidRPr="004E7957">
        <w:rPr>
          <w:color w:val="231F20"/>
          <w:sz w:val="19"/>
          <w:szCs w:val="19"/>
        </w:rPr>
        <w:t>tender</w:t>
      </w:r>
      <w:r w:rsidRPr="004E7957">
        <w:rPr>
          <w:color w:val="231F20"/>
          <w:spacing w:val="-4"/>
          <w:sz w:val="19"/>
          <w:szCs w:val="19"/>
        </w:rPr>
        <w:t xml:space="preserve"> </w:t>
      </w:r>
      <w:r w:rsidRPr="004E7957">
        <w:rPr>
          <w:color w:val="231F20"/>
          <w:sz w:val="19"/>
          <w:szCs w:val="19"/>
        </w:rPr>
        <w:t>is</w:t>
      </w:r>
      <w:r w:rsidRPr="004E7957">
        <w:rPr>
          <w:color w:val="231F20"/>
          <w:spacing w:val="-4"/>
          <w:sz w:val="19"/>
          <w:szCs w:val="19"/>
        </w:rPr>
        <w:t xml:space="preserve"> </w:t>
      </w:r>
      <w:r w:rsidRPr="004E7957">
        <w:rPr>
          <w:color w:val="231F20"/>
          <w:sz w:val="19"/>
          <w:szCs w:val="19"/>
        </w:rPr>
        <w:t>complete</w:t>
      </w:r>
      <w:r w:rsidRPr="004E7957">
        <w:rPr>
          <w:color w:val="231F20"/>
          <w:spacing w:val="-4"/>
          <w:sz w:val="19"/>
          <w:szCs w:val="19"/>
        </w:rPr>
        <w:t xml:space="preserve"> </w:t>
      </w:r>
      <w:r w:rsidRPr="004E7957">
        <w:rPr>
          <w:color w:val="231F20"/>
          <w:sz w:val="19"/>
          <w:szCs w:val="19"/>
        </w:rPr>
        <w:t>in</w:t>
      </w:r>
      <w:r w:rsidRPr="004E7957">
        <w:rPr>
          <w:color w:val="231F20"/>
          <w:spacing w:val="-4"/>
          <w:sz w:val="19"/>
          <w:szCs w:val="19"/>
        </w:rPr>
        <w:t xml:space="preserve"> </w:t>
      </w:r>
      <w:r w:rsidRPr="004E7957">
        <w:rPr>
          <w:color w:val="231F20"/>
          <w:sz w:val="19"/>
          <w:szCs w:val="19"/>
        </w:rPr>
        <w:t>all</w:t>
      </w:r>
      <w:r w:rsidRPr="004E7957">
        <w:rPr>
          <w:color w:val="231F20"/>
          <w:spacing w:val="-4"/>
          <w:sz w:val="19"/>
          <w:szCs w:val="19"/>
        </w:rPr>
        <w:t xml:space="preserve"> </w:t>
      </w:r>
      <w:r w:rsidRPr="004E7957">
        <w:rPr>
          <w:color w:val="231F20"/>
          <w:sz w:val="19"/>
          <w:szCs w:val="19"/>
        </w:rPr>
        <w:t>aspects</w:t>
      </w:r>
      <w:r w:rsidRPr="004E7957">
        <w:rPr>
          <w:color w:val="231F20"/>
          <w:spacing w:val="-4"/>
          <w:sz w:val="19"/>
          <w:szCs w:val="19"/>
        </w:rPr>
        <w:t xml:space="preserve"> </w:t>
      </w:r>
      <w:r w:rsidRPr="004E7957">
        <w:rPr>
          <w:color w:val="231F20"/>
          <w:sz w:val="19"/>
          <w:szCs w:val="19"/>
        </w:rPr>
        <w:t>in</w:t>
      </w:r>
      <w:r w:rsidRPr="004E7957">
        <w:rPr>
          <w:color w:val="231F20"/>
          <w:spacing w:val="-4"/>
          <w:sz w:val="19"/>
          <w:szCs w:val="19"/>
        </w:rPr>
        <w:t xml:space="preserve"> </w:t>
      </w:r>
      <w:r w:rsidRPr="004E7957">
        <w:rPr>
          <w:color w:val="231F20"/>
          <w:sz w:val="19"/>
          <w:szCs w:val="19"/>
        </w:rPr>
        <w:t>meeting</w:t>
      </w:r>
      <w:r w:rsidRPr="004E7957">
        <w:rPr>
          <w:color w:val="231F20"/>
          <w:spacing w:val="-4"/>
          <w:sz w:val="19"/>
          <w:szCs w:val="19"/>
        </w:rPr>
        <w:t xml:space="preserve"> </w:t>
      </w:r>
      <w:r w:rsidRPr="004E7957">
        <w:rPr>
          <w:color w:val="231F20"/>
          <w:sz w:val="19"/>
          <w:szCs w:val="19"/>
        </w:rPr>
        <w:t>the</w:t>
      </w:r>
      <w:r w:rsidRPr="004E7957">
        <w:rPr>
          <w:color w:val="231F20"/>
          <w:spacing w:val="-4"/>
          <w:sz w:val="19"/>
          <w:szCs w:val="19"/>
        </w:rPr>
        <w:t xml:space="preserve"> </w:t>
      </w:r>
      <w:r w:rsidRPr="004E7957">
        <w:rPr>
          <w:color w:val="231F20"/>
          <w:sz w:val="19"/>
          <w:szCs w:val="19"/>
        </w:rPr>
        <w:t>requirements</w:t>
      </w:r>
      <w:r w:rsidRPr="004E7957">
        <w:rPr>
          <w:color w:val="231F20"/>
          <w:spacing w:val="-4"/>
          <w:sz w:val="19"/>
          <w:szCs w:val="19"/>
        </w:rPr>
        <w:t xml:space="preserve"> </w:t>
      </w:r>
      <w:r w:rsidRPr="004E7957">
        <w:rPr>
          <w:color w:val="231F20"/>
          <w:sz w:val="19"/>
          <w:szCs w:val="19"/>
        </w:rPr>
        <w:t xml:space="preserve">of “Part 2 – Procuring Entity's </w:t>
      </w:r>
      <w:r w:rsidRPr="004E7957">
        <w:rPr>
          <w:color w:val="231F20"/>
          <w:spacing w:val="-4"/>
          <w:sz w:val="19"/>
          <w:szCs w:val="19"/>
        </w:rPr>
        <w:t xml:space="preserve">Works </w:t>
      </w:r>
      <w:r w:rsidRPr="004E7957">
        <w:rPr>
          <w:color w:val="231F20"/>
          <w:sz w:val="19"/>
          <w:szCs w:val="19"/>
        </w:rPr>
        <w:t xml:space="preserve">Requirements”, including checking for tenders with unacceptable errors, abnormally low tenders, abnormally high tenders and tenders that are front loaded. The Standard </w:t>
      </w:r>
      <w:r w:rsidRPr="004E7957">
        <w:rPr>
          <w:color w:val="231F20"/>
          <w:spacing w:val="-3"/>
          <w:sz w:val="19"/>
          <w:szCs w:val="19"/>
        </w:rPr>
        <w:t xml:space="preserve">Tender </w:t>
      </w:r>
      <w:r w:rsidRPr="004E7957">
        <w:rPr>
          <w:color w:val="231F20"/>
          <w:sz w:val="19"/>
          <w:szCs w:val="19"/>
        </w:rPr>
        <w:t>Evaluation</w:t>
      </w:r>
      <w:r w:rsidRPr="004E7957">
        <w:rPr>
          <w:color w:val="231F20"/>
          <w:spacing w:val="-8"/>
          <w:sz w:val="19"/>
          <w:szCs w:val="19"/>
        </w:rPr>
        <w:t xml:space="preserve"> </w:t>
      </w:r>
      <w:r w:rsidRPr="004E7957">
        <w:rPr>
          <w:color w:val="231F20"/>
          <w:sz w:val="19"/>
          <w:szCs w:val="19"/>
        </w:rPr>
        <w:t>Report</w:t>
      </w:r>
      <w:r w:rsidRPr="004E7957">
        <w:rPr>
          <w:color w:val="231F20"/>
          <w:spacing w:val="-8"/>
          <w:sz w:val="19"/>
          <w:szCs w:val="19"/>
        </w:rPr>
        <w:t xml:space="preserve"> </w:t>
      </w:r>
      <w:r w:rsidRPr="004E7957">
        <w:rPr>
          <w:color w:val="231F20"/>
          <w:sz w:val="19"/>
          <w:szCs w:val="19"/>
        </w:rPr>
        <w:t>Document</w:t>
      </w:r>
      <w:r w:rsidRPr="004E7957">
        <w:rPr>
          <w:color w:val="231F20"/>
          <w:spacing w:val="-8"/>
          <w:sz w:val="19"/>
          <w:szCs w:val="19"/>
        </w:rPr>
        <w:t xml:space="preserve"> </w:t>
      </w:r>
      <w:r w:rsidRPr="004E7957">
        <w:rPr>
          <w:color w:val="231F20"/>
          <w:sz w:val="19"/>
          <w:szCs w:val="19"/>
        </w:rPr>
        <w:t>for</w:t>
      </w:r>
      <w:r w:rsidRPr="004E7957">
        <w:rPr>
          <w:color w:val="231F20"/>
          <w:spacing w:val="-8"/>
          <w:sz w:val="19"/>
          <w:szCs w:val="19"/>
        </w:rPr>
        <w:t xml:space="preserve"> </w:t>
      </w:r>
      <w:r w:rsidRPr="004E7957">
        <w:rPr>
          <w:color w:val="231F20"/>
          <w:sz w:val="19"/>
          <w:szCs w:val="19"/>
        </w:rPr>
        <w:t>Goods</w:t>
      </w:r>
      <w:r w:rsidRPr="004E7957">
        <w:rPr>
          <w:color w:val="231F20"/>
          <w:spacing w:val="-8"/>
          <w:sz w:val="19"/>
          <w:szCs w:val="19"/>
        </w:rPr>
        <w:t xml:space="preserve"> </w:t>
      </w:r>
      <w:r w:rsidRPr="004E7957">
        <w:rPr>
          <w:color w:val="231F20"/>
          <w:sz w:val="19"/>
          <w:szCs w:val="19"/>
        </w:rPr>
        <w:t>and</w:t>
      </w:r>
      <w:r w:rsidRPr="004E7957">
        <w:rPr>
          <w:color w:val="231F20"/>
          <w:spacing w:val="-12"/>
          <w:sz w:val="19"/>
          <w:szCs w:val="19"/>
        </w:rPr>
        <w:t xml:space="preserve"> </w:t>
      </w:r>
      <w:r w:rsidRPr="004E7957">
        <w:rPr>
          <w:color w:val="231F20"/>
          <w:spacing w:val="-4"/>
          <w:sz w:val="19"/>
          <w:szCs w:val="19"/>
        </w:rPr>
        <w:t>Works</w:t>
      </w:r>
      <w:r w:rsidRPr="004E7957">
        <w:rPr>
          <w:color w:val="231F20"/>
          <w:spacing w:val="-8"/>
          <w:sz w:val="19"/>
          <w:szCs w:val="19"/>
        </w:rPr>
        <w:t xml:space="preserve"> </w:t>
      </w:r>
      <w:r w:rsidRPr="004E7957">
        <w:rPr>
          <w:color w:val="231F20"/>
          <w:sz w:val="19"/>
          <w:szCs w:val="19"/>
        </w:rPr>
        <w:t>for</w:t>
      </w:r>
      <w:r w:rsidRPr="004E7957">
        <w:rPr>
          <w:color w:val="231F20"/>
          <w:spacing w:val="-8"/>
          <w:sz w:val="19"/>
          <w:szCs w:val="19"/>
        </w:rPr>
        <w:t xml:space="preserve"> </w:t>
      </w:r>
      <w:r w:rsidRPr="004E7957">
        <w:rPr>
          <w:color w:val="231F20"/>
          <w:sz w:val="19"/>
          <w:szCs w:val="19"/>
        </w:rPr>
        <w:t>evaluating</w:t>
      </w:r>
      <w:r w:rsidRPr="004E7957">
        <w:rPr>
          <w:color w:val="231F20"/>
          <w:spacing w:val="-12"/>
          <w:sz w:val="19"/>
          <w:szCs w:val="19"/>
        </w:rPr>
        <w:t xml:space="preserve"> </w:t>
      </w:r>
      <w:r w:rsidRPr="004E7957">
        <w:rPr>
          <w:color w:val="231F20"/>
          <w:spacing w:val="-3"/>
          <w:sz w:val="19"/>
          <w:szCs w:val="19"/>
        </w:rPr>
        <w:t>Tenders</w:t>
      </w:r>
      <w:r w:rsidRPr="004E7957">
        <w:rPr>
          <w:color w:val="231F20"/>
          <w:spacing w:val="-8"/>
          <w:sz w:val="19"/>
          <w:szCs w:val="19"/>
        </w:rPr>
        <w:t xml:space="preserve"> </w:t>
      </w:r>
      <w:r w:rsidRPr="004E7957">
        <w:rPr>
          <w:color w:val="231F20"/>
          <w:sz w:val="19"/>
          <w:szCs w:val="19"/>
        </w:rPr>
        <w:t>provides</w:t>
      </w:r>
      <w:r w:rsidRPr="004E7957">
        <w:rPr>
          <w:color w:val="231F20"/>
          <w:spacing w:val="-8"/>
          <w:sz w:val="19"/>
          <w:szCs w:val="19"/>
        </w:rPr>
        <w:t xml:space="preserve"> </w:t>
      </w:r>
      <w:r w:rsidRPr="004E7957">
        <w:rPr>
          <w:color w:val="231F20"/>
          <w:sz w:val="19"/>
          <w:szCs w:val="19"/>
        </w:rPr>
        <w:t>very</w:t>
      </w:r>
      <w:r w:rsidRPr="004E7957">
        <w:rPr>
          <w:color w:val="231F20"/>
          <w:spacing w:val="-8"/>
          <w:sz w:val="19"/>
          <w:szCs w:val="19"/>
        </w:rPr>
        <w:t xml:space="preserve"> </w:t>
      </w:r>
      <w:r w:rsidRPr="004E7957">
        <w:rPr>
          <w:color w:val="231F20"/>
          <w:sz w:val="19"/>
          <w:szCs w:val="19"/>
        </w:rPr>
        <w:t>clear</w:t>
      </w:r>
      <w:r w:rsidRPr="004E7957">
        <w:rPr>
          <w:color w:val="231F20"/>
          <w:spacing w:val="-8"/>
          <w:sz w:val="19"/>
          <w:szCs w:val="19"/>
        </w:rPr>
        <w:t xml:space="preserve"> </w:t>
      </w:r>
      <w:r w:rsidRPr="004E7957">
        <w:rPr>
          <w:color w:val="231F20"/>
          <w:sz w:val="19"/>
          <w:szCs w:val="19"/>
        </w:rPr>
        <w:t>guide</w:t>
      </w:r>
      <w:r w:rsidRPr="004E7957">
        <w:rPr>
          <w:color w:val="231F20"/>
          <w:spacing w:val="-8"/>
          <w:sz w:val="19"/>
          <w:szCs w:val="19"/>
        </w:rPr>
        <w:t xml:space="preserve"> </w:t>
      </w:r>
      <w:r w:rsidRPr="004E7957">
        <w:rPr>
          <w:color w:val="231F20"/>
          <w:sz w:val="19"/>
          <w:szCs w:val="19"/>
        </w:rPr>
        <w:t>on</w:t>
      </w:r>
      <w:r w:rsidRPr="004E7957">
        <w:rPr>
          <w:color w:val="231F20"/>
          <w:spacing w:val="-8"/>
          <w:sz w:val="19"/>
          <w:szCs w:val="19"/>
        </w:rPr>
        <w:t xml:space="preserve"> </w:t>
      </w:r>
      <w:r w:rsidRPr="004E7957">
        <w:rPr>
          <w:color w:val="231F20"/>
          <w:sz w:val="19"/>
          <w:szCs w:val="19"/>
        </w:rPr>
        <w:t>how</w:t>
      </w:r>
      <w:r w:rsidRPr="004E7957">
        <w:rPr>
          <w:color w:val="231F20"/>
          <w:spacing w:val="-8"/>
          <w:sz w:val="19"/>
          <w:szCs w:val="19"/>
        </w:rPr>
        <w:t xml:space="preserve"> </w:t>
      </w:r>
      <w:r w:rsidRPr="004E7957">
        <w:rPr>
          <w:color w:val="231F20"/>
          <w:sz w:val="19"/>
          <w:szCs w:val="19"/>
        </w:rPr>
        <w:t>to deal</w:t>
      </w:r>
      <w:r w:rsidRPr="004E7957">
        <w:rPr>
          <w:color w:val="231F20"/>
          <w:spacing w:val="-17"/>
          <w:sz w:val="19"/>
          <w:szCs w:val="19"/>
        </w:rPr>
        <w:t xml:space="preserve"> </w:t>
      </w:r>
      <w:r w:rsidRPr="004E7957">
        <w:rPr>
          <w:color w:val="231F20"/>
          <w:sz w:val="19"/>
          <w:szCs w:val="19"/>
        </w:rPr>
        <w:t>with</w:t>
      </w:r>
      <w:r w:rsidRPr="004E7957">
        <w:rPr>
          <w:color w:val="231F20"/>
          <w:spacing w:val="-17"/>
          <w:sz w:val="19"/>
          <w:szCs w:val="19"/>
        </w:rPr>
        <w:t xml:space="preserve"> </w:t>
      </w:r>
      <w:r w:rsidRPr="004E7957">
        <w:rPr>
          <w:color w:val="231F20"/>
          <w:sz w:val="19"/>
          <w:szCs w:val="19"/>
        </w:rPr>
        <w:t>review</w:t>
      </w:r>
      <w:r w:rsidRPr="004E7957">
        <w:rPr>
          <w:color w:val="231F20"/>
          <w:spacing w:val="-17"/>
          <w:sz w:val="19"/>
          <w:szCs w:val="19"/>
        </w:rPr>
        <w:t xml:space="preserve"> </w:t>
      </w:r>
      <w:r w:rsidRPr="004E7957">
        <w:rPr>
          <w:color w:val="231F20"/>
          <w:sz w:val="19"/>
          <w:szCs w:val="19"/>
        </w:rPr>
        <w:t>of</w:t>
      </w:r>
      <w:r w:rsidRPr="004E7957">
        <w:rPr>
          <w:color w:val="231F20"/>
          <w:spacing w:val="-17"/>
          <w:sz w:val="19"/>
          <w:szCs w:val="19"/>
        </w:rPr>
        <w:t xml:space="preserve"> </w:t>
      </w:r>
      <w:r w:rsidRPr="004E7957">
        <w:rPr>
          <w:color w:val="231F20"/>
          <w:sz w:val="19"/>
          <w:szCs w:val="19"/>
        </w:rPr>
        <w:t>these</w:t>
      </w:r>
      <w:r w:rsidRPr="004E7957">
        <w:rPr>
          <w:color w:val="231F20"/>
          <w:spacing w:val="-17"/>
          <w:sz w:val="19"/>
          <w:szCs w:val="19"/>
        </w:rPr>
        <w:t xml:space="preserve"> </w:t>
      </w:r>
      <w:r w:rsidRPr="004E7957">
        <w:rPr>
          <w:color w:val="231F20"/>
          <w:sz w:val="19"/>
          <w:szCs w:val="19"/>
        </w:rPr>
        <w:t>requirements.</w:t>
      </w:r>
      <w:r w:rsidRPr="004E7957">
        <w:rPr>
          <w:color w:val="231F20"/>
          <w:spacing w:val="-21"/>
          <w:sz w:val="19"/>
          <w:szCs w:val="19"/>
        </w:rPr>
        <w:t xml:space="preserve"> </w:t>
      </w:r>
      <w:r w:rsidRPr="004E7957">
        <w:rPr>
          <w:color w:val="231F20"/>
          <w:spacing w:val="-3"/>
          <w:sz w:val="19"/>
          <w:szCs w:val="19"/>
        </w:rPr>
        <w:t>Tenders</w:t>
      </w:r>
      <w:r w:rsidRPr="004E7957">
        <w:rPr>
          <w:color w:val="231F20"/>
          <w:spacing w:val="-17"/>
          <w:sz w:val="19"/>
          <w:szCs w:val="19"/>
        </w:rPr>
        <w:t xml:space="preserve"> </w:t>
      </w:r>
      <w:r w:rsidRPr="004E7957">
        <w:rPr>
          <w:color w:val="231F20"/>
          <w:sz w:val="19"/>
          <w:szCs w:val="19"/>
        </w:rPr>
        <w:t>that</w:t>
      </w:r>
      <w:r w:rsidRPr="004E7957">
        <w:rPr>
          <w:color w:val="231F20"/>
          <w:spacing w:val="-17"/>
          <w:sz w:val="19"/>
          <w:szCs w:val="19"/>
        </w:rPr>
        <w:t xml:space="preserve"> </w:t>
      </w:r>
      <w:r w:rsidRPr="004E7957">
        <w:rPr>
          <w:color w:val="231F20"/>
          <w:sz w:val="19"/>
          <w:szCs w:val="19"/>
        </w:rPr>
        <w:t>do</w:t>
      </w:r>
      <w:r w:rsidRPr="004E7957">
        <w:rPr>
          <w:color w:val="231F20"/>
          <w:spacing w:val="-17"/>
          <w:sz w:val="19"/>
          <w:szCs w:val="19"/>
        </w:rPr>
        <w:t xml:space="preserve"> </w:t>
      </w:r>
      <w:r w:rsidRPr="004E7957">
        <w:rPr>
          <w:color w:val="231F20"/>
          <w:sz w:val="19"/>
          <w:szCs w:val="19"/>
        </w:rPr>
        <w:t>not</w:t>
      </w:r>
      <w:r w:rsidRPr="004E7957">
        <w:rPr>
          <w:color w:val="231F20"/>
          <w:spacing w:val="-17"/>
          <w:sz w:val="19"/>
          <w:szCs w:val="19"/>
        </w:rPr>
        <w:t xml:space="preserve"> </w:t>
      </w:r>
      <w:r w:rsidRPr="004E7957">
        <w:rPr>
          <w:color w:val="231F20"/>
          <w:sz w:val="19"/>
          <w:szCs w:val="19"/>
        </w:rPr>
        <w:t>pass</w:t>
      </w:r>
      <w:r w:rsidRPr="004E7957">
        <w:rPr>
          <w:color w:val="231F20"/>
          <w:spacing w:val="-17"/>
          <w:sz w:val="19"/>
          <w:szCs w:val="19"/>
        </w:rPr>
        <w:t xml:space="preserve"> </w:t>
      </w:r>
      <w:r w:rsidRPr="004E7957">
        <w:rPr>
          <w:color w:val="231F20"/>
          <w:sz w:val="19"/>
          <w:szCs w:val="19"/>
        </w:rPr>
        <w:t>the</w:t>
      </w:r>
      <w:r w:rsidRPr="004E7957">
        <w:rPr>
          <w:color w:val="231F20"/>
          <w:spacing w:val="-17"/>
          <w:sz w:val="19"/>
          <w:szCs w:val="19"/>
        </w:rPr>
        <w:t xml:space="preserve"> </w:t>
      </w:r>
      <w:r w:rsidRPr="004E7957">
        <w:rPr>
          <w:color w:val="231F20"/>
          <w:sz w:val="19"/>
          <w:szCs w:val="19"/>
        </w:rPr>
        <w:t>Preliminary</w:t>
      </w:r>
      <w:r w:rsidRPr="004E7957">
        <w:rPr>
          <w:color w:val="231F20"/>
          <w:spacing w:val="-17"/>
          <w:sz w:val="19"/>
          <w:szCs w:val="19"/>
        </w:rPr>
        <w:t xml:space="preserve"> </w:t>
      </w:r>
      <w:r w:rsidRPr="004E7957">
        <w:rPr>
          <w:color w:val="231F20"/>
          <w:sz w:val="19"/>
          <w:szCs w:val="19"/>
        </w:rPr>
        <w:t>Examination</w:t>
      </w:r>
      <w:r w:rsidRPr="004E7957">
        <w:rPr>
          <w:color w:val="231F20"/>
          <w:spacing w:val="-17"/>
          <w:sz w:val="19"/>
          <w:szCs w:val="19"/>
        </w:rPr>
        <w:t xml:space="preserve"> </w:t>
      </w:r>
      <w:r w:rsidRPr="004E7957">
        <w:rPr>
          <w:color w:val="231F20"/>
          <w:sz w:val="19"/>
          <w:szCs w:val="19"/>
        </w:rPr>
        <w:t>will</w:t>
      </w:r>
      <w:r w:rsidRPr="004E7957">
        <w:rPr>
          <w:color w:val="231F20"/>
          <w:spacing w:val="-17"/>
          <w:sz w:val="19"/>
          <w:szCs w:val="19"/>
        </w:rPr>
        <w:t xml:space="preserve"> </w:t>
      </w:r>
      <w:r w:rsidRPr="004E7957">
        <w:rPr>
          <w:color w:val="231F20"/>
          <w:sz w:val="19"/>
          <w:szCs w:val="19"/>
        </w:rPr>
        <w:t>be</w:t>
      </w:r>
      <w:r w:rsidRPr="004E7957">
        <w:rPr>
          <w:color w:val="231F20"/>
          <w:spacing w:val="-17"/>
          <w:sz w:val="19"/>
          <w:szCs w:val="19"/>
        </w:rPr>
        <w:t xml:space="preserve"> </w:t>
      </w:r>
      <w:r w:rsidRPr="004E7957">
        <w:rPr>
          <w:color w:val="231F20"/>
          <w:sz w:val="19"/>
          <w:szCs w:val="19"/>
        </w:rPr>
        <w:t>considered irresponsive</w:t>
      </w:r>
      <w:r w:rsidRPr="004E7957">
        <w:rPr>
          <w:color w:val="231F20"/>
          <w:spacing w:val="-24"/>
          <w:sz w:val="19"/>
          <w:szCs w:val="19"/>
        </w:rPr>
        <w:t xml:space="preserve"> </w:t>
      </w:r>
      <w:r w:rsidRPr="004E7957">
        <w:rPr>
          <w:color w:val="231F20"/>
          <w:sz w:val="19"/>
          <w:szCs w:val="19"/>
        </w:rPr>
        <w:t>and</w:t>
      </w:r>
      <w:r w:rsidRPr="004E7957">
        <w:rPr>
          <w:color w:val="231F20"/>
          <w:spacing w:val="-24"/>
          <w:sz w:val="19"/>
          <w:szCs w:val="19"/>
        </w:rPr>
        <w:t xml:space="preserve"> </w:t>
      </w:r>
      <w:r w:rsidRPr="004E7957">
        <w:rPr>
          <w:color w:val="231F20"/>
          <w:sz w:val="19"/>
          <w:szCs w:val="19"/>
        </w:rPr>
        <w:t>will</w:t>
      </w:r>
      <w:r w:rsidRPr="004E7957">
        <w:rPr>
          <w:color w:val="231F20"/>
          <w:spacing w:val="-24"/>
          <w:sz w:val="19"/>
          <w:szCs w:val="19"/>
        </w:rPr>
        <w:t xml:space="preserve"> </w:t>
      </w:r>
      <w:r w:rsidRPr="004E7957">
        <w:rPr>
          <w:color w:val="231F20"/>
          <w:sz w:val="19"/>
          <w:szCs w:val="19"/>
        </w:rPr>
        <w:t>not</w:t>
      </w:r>
      <w:r w:rsidRPr="004E7957">
        <w:rPr>
          <w:color w:val="231F20"/>
          <w:spacing w:val="-24"/>
          <w:sz w:val="19"/>
          <w:szCs w:val="19"/>
        </w:rPr>
        <w:t xml:space="preserve"> </w:t>
      </w:r>
      <w:r w:rsidRPr="004E7957">
        <w:rPr>
          <w:color w:val="231F20"/>
          <w:sz w:val="19"/>
          <w:szCs w:val="19"/>
        </w:rPr>
        <w:t>be</w:t>
      </w:r>
      <w:r w:rsidRPr="004E7957">
        <w:rPr>
          <w:color w:val="231F20"/>
          <w:spacing w:val="-24"/>
          <w:sz w:val="19"/>
          <w:szCs w:val="19"/>
        </w:rPr>
        <w:t xml:space="preserve"> </w:t>
      </w:r>
      <w:r w:rsidRPr="004E7957">
        <w:rPr>
          <w:color w:val="231F20"/>
          <w:sz w:val="19"/>
          <w:szCs w:val="19"/>
        </w:rPr>
        <w:t>considered</w:t>
      </w:r>
      <w:r w:rsidRPr="004E7957">
        <w:rPr>
          <w:color w:val="231F20"/>
          <w:spacing w:val="-24"/>
          <w:sz w:val="19"/>
          <w:szCs w:val="19"/>
        </w:rPr>
        <w:t xml:space="preserve"> </w:t>
      </w:r>
      <w:r w:rsidRPr="004E7957">
        <w:rPr>
          <w:color w:val="231F20"/>
          <w:sz w:val="19"/>
          <w:szCs w:val="19"/>
        </w:rPr>
        <w:t>further.</w:t>
      </w:r>
    </w:p>
    <w:p w14:paraId="6B3E834C" w14:textId="77777777" w:rsidR="00043AB3" w:rsidRPr="004E7957" w:rsidRDefault="00043AB3" w:rsidP="00043AB3">
      <w:pPr>
        <w:pStyle w:val="BodyText"/>
        <w:spacing w:before="120" w:line="230" w:lineRule="auto"/>
        <w:ind w:firstLine="557"/>
        <w:jc w:val="both"/>
        <w:rPr>
          <w:color w:val="231F20"/>
          <w:sz w:val="19"/>
          <w:szCs w:val="19"/>
        </w:rPr>
      </w:pPr>
      <w:r w:rsidRPr="004E7957">
        <w:rPr>
          <w:color w:val="231F20"/>
          <w:sz w:val="19"/>
          <w:szCs w:val="19"/>
        </w:rPr>
        <w:t>Preliminary evaluation will involve evaluating the following parameters: -</w:t>
      </w:r>
    </w:p>
    <w:p w14:paraId="583FE190" w14:textId="77777777" w:rsidR="00043AB3" w:rsidRPr="004E7957" w:rsidRDefault="00043AB3" w:rsidP="00043AB3">
      <w:pPr>
        <w:spacing w:before="6" w:line="230" w:lineRule="auto"/>
        <w:ind w:left="1432" w:right="850" w:hanging="12"/>
        <w:jc w:val="both"/>
      </w:pPr>
    </w:p>
    <w:tbl>
      <w:tblPr>
        <w:tblStyle w:val="TableGrid12"/>
        <w:tblW w:w="9356"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67"/>
        <w:gridCol w:w="8789"/>
      </w:tblGrid>
      <w:tr w:rsidR="00043AB3" w:rsidRPr="006D7E08" w14:paraId="62297856" w14:textId="77777777" w:rsidTr="00467A9B">
        <w:trPr>
          <w:tblHeader/>
        </w:trPr>
        <w:tc>
          <w:tcPr>
            <w:tcW w:w="567" w:type="dxa"/>
          </w:tcPr>
          <w:p w14:paraId="25BD2935" w14:textId="77777777" w:rsidR="00043AB3" w:rsidRPr="006D7E08" w:rsidRDefault="00043AB3" w:rsidP="00087AA9">
            <w:pPr>
              <w:widowControl/>
              <w:autoSpaceDE/>
              <w:autoSpaceDN/>
              <w:jc w:val="center"/>
              <w:rPr>
                <w:b/>
                <w:bCs/>
                <w:sz w:val="19"/>
                <w:szCs w:val="19"/>
                <w:lang w:bidi="en-US"/>
              </w:rPr>
            </w:pPr>
            <w:bookmarkStart w:id="61" w:name="_Hlk84948214"/>
            <w:r w:rsidRPr="006D7E08">
              <w:rPr>
                <w:b/>
                <w:bCs/>
                <w:sz w:val="19"/>
                <w:szCs w:val="19"/>
                <w:lang w:bidi="en-US"/>
              </w:rPr>
              <w:t>No.</w:t>
            </w:r>
          </w:p>
        </w:tc>
        <w:tc>
          <w:tcPr>
            <w:tcW w:w="8789" w:type="dxa"/>
          </w:tcPr>
          <w:p w14:paraId="64E28C33" w14:textId="77777777" w:rsidR="00043AB3" w:rsidRPr="006D7E08" w:rsidRDefault="00043AB3" w:rsidP="00087AA9">
            <w:pPr>
              <w:widowControl/>
              <w:autoSpaceDE/>
              <w:autoSpaceDN/>
              <w:jc w:val="center"/>
              <w:rPr>
                <w:b/>
                <w:bCs/>
                <w:sz w:val="19"/>
                <w:szCs w:val="19"/>
                <w:lang w:bidi="en-US"/>
              </w:rPr>
            </w:pPr>
            <w:r w:rsidRPr="006D7E08">
              <w:rPr>
                <w:b/>
                <w:bCs/>
                <w:sz w:val="19"/>
                <w:szCs w:val="19"/>
                <w:lang w:bidi="en-US"/>
              </w:rPr>
              <w:t>Parameter</w:t>
            </w:r>
          </w:p>
        </w:tc>
      </w:tr>
      <w:tr w:rsidR="00043AB3" w:rsidRPr="006D7E08" w14:paraId="0BFEF89E" w14:textId="77777777" w:rsidTr="00467A9B">
        <w:tc>
          <w:tcPr>
            <w:tcW w:w="567" w:type="dxa"/>
          </w:tcPr>
          <w:p w14:paraId="0D864AEA" w14:textId="77777777" w:rsidR="00043AB3" w:rsidRPr="006D7E08" w:rsidRDefault="00043AB3" w:rsidP="008306E3">
            <w:pPr>
              <w:pStyle w:val="ListParagraph"/>
              <w:widowControl/>
              <w:numPr>
                <w:ilvl w:val="0"/>
                <w:numId w:val="127"/>
              </w:numPr>
              <w:autoSpaceDE/>
              <w:autoSpaceDN/>
              <w:ind w:hanging="687"/>
              <w:rPr>
                <w:sz w:val="19"/>
                <w:szCs w:val="19"/>
                <w:lang w:bidi="en-US"/>
              </w:rPr>
            </w:pPr>
          </w:p>
        </w:tc>
        <w:tc>
          <w:tcPr>
            <w:tcW w:w="8789" w:type="dxa"/>
          </w:tcPr>
          <w:p w14:paraId="73F4A8DC" w14:textId="77777777" w:rsidR="00043AB3" w:rsidRPr="006D7E08" w:rsidRDefault="00043AB3" w:rsidP="00087AA9">
            <w:pPr>
              <w:widowControl/>
              <w:autoSpaceDE/>
              <w:autoSpaceDN/>
              <w:rPr>
                <w:bCs/>
                <w:sz w:val="19"/>
                <w:szCs w:val="19"/>
                <w:lang w:bidi="en-US"/>
              </w:rPr>
            </w:pPr>
            <w:r w:rsidRPr="006D7E08">
              <w:rPr>
                <w:bCs/>
                <w:sz w:val="19"/>
                <w:szCs w:val="19"/>
              </w:rPr>
              <w:t xml:space="preserve">Proof of Registration with Registrar of Companies. Companies Incorporated under the Company’s Act must in addition submit Copy of recent Certificate of Confirmation of Directors and Shareholding (CR12) issued within the last 12 months from the date of tender opening. </w:t>
            </w:r>
            <w:r w:rsidRPr="006D7E08">
              <w:rPr>
                <w:bCs/>
                <w:i/>
                <w:iCs/>
                <w:sz w:val="19"/>
                <w:szCs w:val="19"/>
              </w:rPr>
              <w:t xml:space="preserve">(This may be verified with the Registrar of Companies). </w:t>
            </w:r>
            <w:r w:rsidRPr="006D7E08">
              <w:rPr>
                <w:bCs/>
                <w:sz w:val="19"/>
                <w:szCs w:val="19"/>
                <w:lang w:bidi="en-US"/>
              </w:rPr>
              <w:t>Companies operating under Business names shall in addition submit copies of Director’s / Shareholders Identification documents (</w:t>
            </w:r>
            <w:r w:rsidRPr="006D7E08">
              <w:rPr>
                <w:bCs/>
                <w:i/>
                <w:iCs/>
                <w:sz w:val="19"/>
                <w:szCs w:val="19"/>
                <w:lang w:bidi="en-US"/>
              </w:rPr>
              <w:t>IDs or Passports)</w:t>
            </w:r>
          </w:p>
        </w:tc>
      </w:tr>
      <w:tr w:rsidR="00043AB3" w:rsidRPr="006D7E08" w14:paraId="15906E60" w14:textId="77777777" w:rsidTr="00467A9B">
        <w:tc>
          <w:tcPr>
            <w:tcW w:w="567" w:type="dxa"/>
          </w:tcPr>
          <w:p w14:paraId="4F947248" w14:textId="77777777" w:rsidR="00043AB3" w:rsidRPr="006D7E08" w:rsidRDefault="00043AB3" w:rsidP="008306E3">
            <w:pPr>
              <w:pStyle w:val="ListParagraph"/>
              <w:widowControl/>
              <w:numPr>
                <w:ilvl w:val="0"/>
                <w:numId w:val="127"/>
              </w:numPr>
              <w:autoSpaceDE/>
              <w:autoSpaceDN/>
              <w:ind w:hanging="687"/>
              <w:rPr>
                <w:sz w:val="19"/>
                <w:szCs w:val="19"/>
                <w:lang w:bidi="en-US"/>
              </w:rPr>
            </w:pPr>
          </w:p>
        </w:tc>
        <w:tc>
          <w:tcPr>
            <w:tcW w:w="8789" w:type="dxa"/>
          </w:tcPr>
          <w:p w14:paraId="0CF1066E" w14:textId="77777777" w:rsidR="00043AB3" w:rsidRPr="006D7E08" w:rsidRDefault="00043AB3" w:rsidP="00087AA9">
            <w:pPr>
              <w:widowControl/>
              <w:autoSpaceDE/>
              <w:autoSpaceDN/>
              <w:rPr>
                <w:bCs/>
                <w:sz w:val="19"/>
                <w:szCs w:val="19"/>
                <w:lang w:bidi="en-US"/>
              </w:rPr>
            </w:pPr>
            <w:r w:rsidRPr="006D7E08">
              <w:rPr>
                <w:bCs/>
                <w:sz w:val="19"/>
                <w:szCs w:val="19"/>
                <w:lang w:bidi="en-US"/>
              </w:rPr>
              <w:t xml:space="preserve">Copy of Valid Tax Compliance Certificate issued by the Kenya Revenue Authority </w:t>
            </w:r>
            <w:r w:rsidRPr="006D7E08">
              <w:rPr>
                <w:bCs/>
                <w:i/>
                <w:iCs/>
                <w:sz w:val="19"/>
                <w:szCs w:val="19"/>
                <w:lang w:bidi="en-US"/>
              </w:rPr>
              <w:t xml:space="preserve">(Will be verified on the KRA TCC Checker). </w:t>
            </w:r>
            <w:r w:rsidRPr="006D7E08">
              <w:rPr>
                <w:iCs/>
                <w:sz w:val="19"/>
                <w:szCs w:val="19"/>
                <w:lang w:bidi="en-US"/>
              </w:rPr>
              <w:t>The Tax Compliance Certificate shall be valid at least up to the Tender Closing date.</w:t>
            </w:r>
          </w:p>
        </w:tc>
      </w:tr>
      <w:tr w:rsidR="003D3410" w:rsidRPr="006D7E08" w14:paraId="17741038" w14:textId="77777777" w:rsidTr="00467A9B">
        <w:tc>
          <w:tcPr>
            <w:tcW w:w="567" w:type="dxa"/>
          </w:tcPr>
          <w:p w14:paraId="60E70621" w14:textId="77777777" w:rsidR="003D3410" w:rsidRPr="006D7E08" w:rsidRDefault="003D3410" w:rsidP="008306E3">
            <w:pPr>
              <w:pStyle w:val="ListParagraph"/>
              <w:widowControl/>
              <w:numPr>
                <w:ilvl w:val="0"/>
                <w:numId w:val="127"/>
              </w:numPr>
              <w:autoSpaceDE/>
              <w:autoSpaceDN/>
              <w:ind w:hanging="687"/>
              <w:rPr>
                <w:sz w:val="19"/>
                <w:szCs w:val="19"/>
                <w:lang w:bidi="en-US"/>
              </w:rPr>
            </w:pPr>
          </w:p>
        </w:tc>
        <w:tc>
          <w:tcPr>
            <w:tcW w:w="8789" w:type="dxa"/>
          </w:tcPr>
          <w:p w14:paraId="785D839B" w14:textId="08B1C30F" w:rsidR="003D3410" w:rsidRPr="006D7E08" w:rsidRDefault="000F6C82" w:rsidP="003D3410">
            <w:pPr>
              <w:rPr>
                <w:bCs/>
                <w:sz w:val="19"/>
                <w:szCs w:val="19"/>
                <w:lang w:bidi="en-US"/>
              </w:rPr>
            </w:pPr>
            <w:r w:rsidRPr="006D7E08">
              <w:rPr>
                <w:bCs/>
                <w:sz w:val="19"/>
                <w:szCs w:val="19"/>
                <w:lang w:bidi="en-US"/>
              </w:rPr>
              <w:t>Form of Tender duly Completed, Signed and Stamped by the Tenderer in the format provided. In addition, Tenderers shall provide all required documentation and duly complete, sign and stamp all the Forms that form part of the Form of Tender and that are attached therein. These include: -</w:t>
            </w:r>
          </w:p>
          <w:p w14:paraId="368ED316" w14:textId="77777777" w:rsidR="003D3410" w:rsidRPr="006D7E08" w:rsidRDefault="003D3410" w:rsidP="003D3410">
            <w:pPr>
              <w:widowControl/>
              <w:numPr>
                <w:ilvl w:val="1"/>
                <w:numId w:val="126"/>
              </w:numPr>
              <w:tabs>
                <w:tab w:val="left" w:pos="597"/>
              </w:tabs>
              <w:autoSpaceDE/>
              <w:autoSpaceDN/>
              <w:ind w:hanging="905"/>
              <w:rPr>
                <w:i/>
                <w:color w:val="1D2228"/>
                <w:sz w:val="19"/>
                <w:szCs w:val="19"/>
              </w:rPr>
            </w:pPr>
            <w:r w:rsidRPr="006D7E08">
              <w:rPr>
                <w:i/>
                <w:color w:val="1D2228"/>
                <w:spacing w:val="-3"/>
                <w:sz w:val="19"/>
                <w:szCs w:val="19"/>
              </w:rPr>
              <w:t>T</w:t>
            </w:r>
            <w:r w:rsidRPr="006D7E08">
              <w:rPr>
                <w:i/>
                <w:color w:val="231F20"/>
                <w:spacing w:val="-3"/>
                <w:sz w:val="19"/>
                <w:szCs w:val="19"/>
              </w:rPr>
              <w:t xml:space="preserve">enderer's </w:t>
            </w:r>
            <w:r w:rsidRPr="006D7E08">
              <w:rPr>
                <w:i/>
                <w:color w:val="231F20"/>
                <w:sz w:val="19"/>
                <w:szCs w:val="19"/>
              </w:rPr>
              <w:t>Eligibility- Conﬁdential Business Questionnaire</w:t>
            </w:r>
          </w:p>
          <w:p w14:paraId="2044BD8C" w14:textId="77777777" w:rsidR="003D3410" w:rsidRPr="006D7E08" w:rsidRDefault="003D3410" w:rsidP="003D3410">
            <w:pPr>
              <w:widowControl/>
              <w:numPr>
                <w:ilvl w:val="1"/>
                <w:numId w:val="126"/>
              </w:numPr>
              <w:tabs>
                <w:tab w:val="left" w:pos="597"/>
              </w:tabs>
              <w:autoSpaceDE/>
              <w:autoSpaceDN/>
              <w:ind w:hanging="905"/>
              <w:rPr>
                <w:i/>
                <w:color w:val="231F20"/>
                <w:sz w:val="19"/>
                <w:szCs w:val="19"/>
              </w:rPr>
            </w:pPr>
            <w:r w:rsidRPr="006D7E08">
              <w:rPr>
                <w:i/>
                <w:color w:val="231F20"/>
                <w:sz w:val="19"/>
                <w:szCs w:val="19"/>
              </w:rPr>
              <w:t xml:space="preserve">Certiﬁcate of Independent </w:t>
            </w:r>
            <w:r w:rsidRPr="006D7E08">
              <w:rPr>
                <w:i/>
                <w:color w:val="231F20"/>
                <w:spacing w:val="-4"/>
                <w:sz w:val="19"/>
                <w:szCs w:val="19"/>
              </w:rPr>
              <w:t xml:space="preserve">Tender </w:t>
            </w:r>
            <w:r w:rsidRPr="006D7E08">
              <w:rPr>
                <w:i/>
                <w:color w:val="231F20"/>
                <w:sz w:val="19"/>
                <w:szCs w:val="19"/>
              </w:rPr>
              <w:t>Determination</w:t>
            </w:r>
          </w:p>
          <w:p w14:paraId="08287370" w14:textId="77777777" w:rsidR="003D3410" w:rsidRPr="006D7E08" w:rsidRDefault="003D3410" w:rsidP="003D3410">
            <w:pPr>
              <w:widowControl/>
              <w:numPr>
                <w:ilvl w:val="1"/>
                <w:numId w:val="126"/>
              </w:numPr>
              <w:tabs>
                <w:tab w:val="left" w:pos="597"/>
              </w:tabs>
              <w:autoSpaceDE/>
              <w:autoSpaceDN/>
              <w:ind w:left="602" w:hanging="433"/>
              <w:rPr>
                <w:i/>
                <w:color w:val="231F20"/>
                <w:sz w:val="19"/>
                <w:szCs w:val="19"/>
              </w:rPr>
            </w:pPr>
            <w:r w:rsidRPr="006D7E08">
              <w:rPr>
                <w:i/>
                <w:color w:val="231F20"/>
                <w:sz w:val="19"/>
                <w:szCs w:val="19"/>
              </w:rPr>
              <w:t>Self-Declaration of the Tenderer (SD1, SD2 &amp;</w:t>
            </w:r>
            <w:r w:rsidRPr="006D7E08">
              <w:rPr>
                <w:sz w:val="19"/>
                <w:szCs w:val="19"/>
                <w:lang w:bidi="en-US"/>
              </w:rPr>
              <w:t xml:space="preserve"> </w:t>
            </w:r>
            <w:r w:rsidRPr="006D7E08">
              <w:rPr>
                <w:i/>
                <w:color w:val="231F20"/>
                <w:sz w:val="19"/>
                <w:szCs w:val="19"/>
                <w:lang w:bidi="en-US"/>
              </w:rPr>
              <w:t>Declaration and Commitment to Code of Ethics Code Form</w:t>
            </w:r>
            <w:r w:rsidRPr="006D7E08">
              <w:rPr>
                <w:i/>
                <w:color w:val="231F20"/>
                <w:sz w:val="19"/>
                <w:szCs w:val="19"/>
              </w:rPr>
              <w:t>)</w:t>
            </w:r>
          </w:p>
          <w:p w14:paraId="12E13F6B" w14:textId="77777777" w:rsidR="003D3410" w:rsidRPr="006D7E08" w:rsidRDefault="003D3410" w:rsidP="003D3410">
            <w:pPr>
              <w:widowControl/>
              <w:numPr>
                <w:ilvl w:val="1"/>
                <w:numId w:val="126"/>
              </w:numPr>
              <w:tabs>
                <w:tab w:val="left" w:pos="597"/>
              </w:tabs>
              <w:autoSpaceDE/>
              <w:autoSpaceDN/>
              <w:ind w:left="605" w:hanging="425"/>
              <w:rPr>
                <w:i/>
                <w:color w:val="231F20"/>
                <w:sz w:val="19"/>
                <w:szCs w:val="19"/>
              </w:rPr>
            </w:pPr>
            <w:r w:rsidRPr="006D7E08">
              <w:rPr>
                <w:i/>
                <w:color w:val="231F20"/>
                <w:sz w:val="19"/>
                <w:szCs w:val="19"/>
              </w:rPr>
              <w:t>Submit Written Power of Attorney for the person(s) duly authorized to bind the tenderer as an attachment to the Form of Tender.  The Power of Attorney shall be notarized or witnessed by Commissioner for oaths and shall bear the name and specimen signature of the authorized person(s). The tender document shall be signed (where signatures are required) by a duly authorized representative of the firm evidenced by a Power of Attorney or by a director(s). The County Government of Siaya will determine whether the tender document has been properly signed.</w:t>
            </w:r>
          </w:p>
          <w:p w14:paraId="664ABA65" w14:textId="77777777" w:rsidR="003D3410" w:rsidRPr="006D7E08" w:rsidRDefault="003D3410" w:rsidP="003D3410">
            <w:pPr>
              <w:widowControl/>
              <w:tabs>
                <w:tab w:val="left" w:pos="597"/>
              </w:tabs>
              <w:autoSpaceDE/>
              <w:autoSpaceDN/>
              <w:ind w:left="605"/>
              <w:rPr>
                <w:i/>
                <w:color w:val="231F20"/>
                <w:sz w:val="19"/>
                <w:szCs w:val="19"/>
              </w:rPr>
            </w:pPr>
          </w:p>
          <w:p w14:paraId="0658CB18" w14:textId="5BDD9C51" w:rsidR="003D3410" w:rsidRPr="006D7E08" w:rsidRDefault="003D3410" w:rsidP="003D3410">
            <w:pPr>
              <w:widowControl/>
              <w:tabs>
                <w:tab w:val="left" w:pos="597"/>
              </w:tabs>
              <w:autoSpaceDE/>
              <w:autoSpaceDN/>
              <w:ind w:left="601"/>
              <w:rPr>
                <w:i/>
                <w:color w:val="231F20"/>
                <w:sz w:val="19"/>
                <w:szCs w:val="19"/>
              </w:rPr>
            </w:pPr>
            <w:r w:rsidRPr="006D7E08">
              <w:rPr>
                <w:i/>
                <w:color w:val="231F20"/>
                <w:sz w:val="19"/>
                <w:szCs w:val="19"/>
              </w:rPr>
              <w:t>Note: Power of Attorney shall not be required where the signatory(</w:t>
            </w:r>
            <w:proofErr w:type="spellStart"/>
            <w:r w:rsidRPr="006D7E08">
              <w:rPr>
                <w:i/>
                <w:color w:val="231F20"/>
                <w:sz w:val="19"/>
                <w:szCs w:val="19"/>
              </w:rPr>
              <w:t>ies</w:t>
            </w:r>
            <w:proofErr w:type="spellEnd"/>
            <w:r w:rsidRPr="006D7E08">
              <w:rPr>
                <w:i/>
                <w:color w:val="231F20"/>
                <w:sz w:val="19"/>
                <w:szCs w:val="19"/>
              </w:rPr>
              <w:t>) of the tender are directors/shareholders as declared in the CR12 for incorporated companies or similar document for business names</w:t>
            </w:r>
          </w:p>
        </w:tc>
      </w:tr>
      <w:tr w:rsidR="003D3410" w:rsidRPr="006D7E08" w14:paraId="635F8129" w14:textId="77777777" w:rsidTr="00467A9B">
        <w:tc>
          <w:tcPr>
            <w:tcW w:w="567" w:type="dxa"/>
          </w:tcPr>
          <w:p w14:paraId="5A9EE62B" w14:textId="77777777" w:rsidR="003D3410" w:rsidRPr="006D7E08" w:rsidRDefault="003D3410" w:rsidP="008306E3">
            <w:pPr>
              <w:pStyle w:val="ListParagraph"/>
              <w:widowControl/>
              <w:numPr>
                <w:ilvl w:val="0"/>
                <w:numId w:val="127"/>
              </w:numPr>
              <w:autoSpaceDE/>
              <w:autoSpaceDN/>
              <w:ind w:hanging="687"/>
              <w:rPr>
                <w:sz w:val="19"/>
                <w:szCs w:val="19"/>
                <w:lang w:bidi="en-US"/>
              </w:rPr>
            </w:pPr>
          </w:p>
        </w:tc>
        <w:tc>
          <w:tcPr>
            <w:tcW w:w="8789" w:type="dxa"/>
          </w:tcPr>
          <w:p w14:paraId="4B17F989" w14:textId="77777777" w:rsidR="003D3410" w:rsidRPr="006D7E08" w:rsidRDefault="003D3410" w:rsidP="003D3410">
            <w:pPr>
              <w:widowControl/>
              <w:autoSpaceDE/>
              <w:autoSpaceDN/>
              <w:rPr>
                <w:bCs/>
                <w:sz w:val="19"/>
                <w:szCs w:val="19"/>
                <w:lang w:bidi="en-US"/>
              </w:rPr>
            </w:pPr>
            <w:r w:rsidRPr="006D7E08">
              <w:rPr>
                <w:bCs/>
                <w:sz w:val="19"/>
                <w:szCs w:val="19"/>
                <w:lang w:bidi="en-US"/>
              </w:rPr>
              <w:t xml:space="preserve">Bills of Quantities duly Completed, Signed and Stamped by the Tenderer in the format provided </w:t>
            </w:r>
            <w:proofErr w:type="gramStart"/>
            <w:r w:rsidRPr="006D7E08">
              <w:rPr>
                <w:bCs/>
                <w:sz w:val="19"/>
                <w:szCs w:val="19"/>
                <w:lang w:bidi="en-US"/>
              </w:rPr>
              <w:t>with:-</w:t>
            </w:r>
            <w:proofErr w:type="gramEnd"/>
          </w:p>
          <w:p w14:paraId="71CCE990" w14:textId="77777777" w:rsidR="003D3410" w:rsidRPr="006D7E08" w:rsidRDefault="003D3410" w:rsidP="003D3410">
            <w:pPr>
              <w:widowControl/>
              <w:numPr>
                <w:ilvl w:val="0"/>
                <w:numId w:val="169"/>
              </w:numPr>
              <w:autoSpaceDE/>
              <w:autoSpaceDN/>
              <w:rPr>
                <w:bCs/>
                <w:sz w:val="19"/>
                <w:szCs w:val="19"/>
                <w:lang w:bidi="en-US"/>
              </w:rPr>
            </w:pPr>
            <w:r w:rsidRPr="006D7E08">
              <w:rPr>
                <w:bCs/>
                <w:sz w:val="19"/>
                <w:szCs w:val="19"/>
                <w:lang w:bidi="en-US"/>
              </w:rPr>
              <w:t xml:space="preserve">All rates and amounts filled </w:t>
            </w:r>
          </w:p>
          <w:p w14:paraId="5D292F9F" w14:textId="77777777" w:rsidR="003D3410" w:rsidRPr="006D7E08" w:rsidRDefault="003D3410" w:rsidP="003D3410">
            <w:pPr>
              <w:widowControl/>
              <w:numPr>
                <w:ilvl w:val="0"/>
                <w:numId w:val="169"/>
              </w:numPr>
              <w:autoSpaceDE/>
              <w:autoSpaceDN/>
              <w:rPr>
                <w:bCs/>
                <w:sz w:val="19"/>
                <w:szCs w:val="19"/>
                <w:lang w:bidi="en-US"/>
              </w:rPr>
            </w:pPr>
            <w:r w:rsidRPr="006D7E08">
              <w:rPr>
                <w:bCs/>
                <w:sz w:val="19"/>
                <w:szCs w:val="19"/>
                <w:lang w:bidi="en-US"/>
              </w:rPr>
              <w:t>No Alterations of the Quantities accepted,</w:t>
            </w:r>
          </w:p>
          <w:p w14:paraId="50A5D883" w14:textId="77777777" w:rsidR="003D3410" w:rsidRPr="006D7E08" w:rsidRDefault="003D3410" w:rsidP="003D3410">
            <w:pPr>
              <w:widowControl/>
              <w:numPr>
                <w:ilvl w:val="0"/>
                <w:numId w:val="169"/>
              </w:numPr>
              <w:autoSpaceDE/>
              <w:autoSpaceDN/>
              <w:rPr>
                <w:bCs/>
                <w:sz w:val="19"/>
                <w:szCs w:val="19"/>
                <w:lang w:bidi="en-US"/>
              </w:rPr>
            </w:pPr>
            <w:r w:rsidRPr="006D7E08">
              <w:rPr>
                <w:bCs/>
                <w:sz w:val="19"/>
                <w:szCs w:val="19"/>
                <w:lang w:bidi="en-US"/>
              </w:rPr>
              <w:t>Tenderers own corrections must be Countersigned</w:t>
            </w:r>
          </w:p>
          <w:p w14:paraId="1CF0F7CF" w14:textId="1D0E8234" w:rsidR="003D3410" w:rsidRPr="006D7E08" w:rsidRDefault="003D3410" w:rsidP="003D3410">
            <w:pPr>
              <w:widowControl/>
              <w:numPr>
                <w:ilvl w:val="0"/>
                <w:numId w:val="169"/>
              </w:numPr>
              <w:autoSpaceDE/>
              <w:autoSpaceDN/>
              <w:rPr>
                <w:bCs/>
                <w:sz w:val="19"/>
                <w:szCs w:val="19"/>
                <w:lang w:bidi="en-US"/>
              </w:rPr>
            </w:pPr>
            <w:r w:rsidRPr="006D7E08">
              <w:rPr>
                <w:bCs/>
                <w:sz w:val="19"/>
                <w:szCs w:val="19"/>
                <w:lang w:bidi="en-US"/>
              </w:rPr>
              <w:t>No Errors noted in the Bills of Quantities</w:t>
            </w:r>
          </w:p>
        </w:tc>
      </w:tr>
      <w:tr w:rsidR="00F56DF0" w:rsidRPr="006D7E08" w14:paraId="6D99FFF1" w14:textId="77777777" w:rsidTr="00467A9B">
        <w:tc>
          <w:tcPr>
            <w:tcW w:w="567" w:type="dxa"/>
          </w:tcPr>
          <w:p w14:paraId="5603C85B" w14:textId="77777777" w:rsidR="00F56DF0" w:rsidRPr="006D7E08" w:rsidRDefault="00F56DF0" w:rsidP="008306E3">
            <w:pPr>
              <w:pStyle w:val="ListParagraph"/>
              <w:widowControl/>
              <w:numPr>
                <w:ilvl w:val="0"/>
                <w:numId w:val="127"/>
              </w:numPr>
              <w:autoSpaceDE/>
              <w:autoSpaceDN/>
              <w:ind w:hanging="687"/>
              <w:rPr>
                <w:sz w:val="19"/>
                <w:szCs w:val="19"/>
                <w:lang w:bidi="en-US"/>
              </w:rPr>
            </w:pPr>
          </w:p>
        </w:tc>
        <w:tc>
          <w:tcPr>
            <w:tcW w:w="8789" w:type="dxa"/>
          </w:tcPr>
          <w:p w14:paraId="6A2A2352" w14:textId="2959C532" w:rsidR="00F56DF0" w:rsidRPr="006D7E08" w:rsidRDefault="00F56DF0" w:rsidP="00F56DF0">
            <w:pPr>
              <w:widowControl/>
              <w:autoSpaceDE/>
              <w:autoSpaceDN/>
              <w:rPr>
                <w:bCs/>
                <w:sz w:val="19"/>
                <w:szCs w:val="19"/>
                <w:highlight w:val="yellow"/>
                <w:lang w:bidi="en-US"/>
              </w:rPr>
            </w:pPr>
            <w:r w:rsidRPr="006D7E08">
              <w:rPr>
                <w:bCs/>
                <w:sz w:val="19"/>
                <w:szCs w:val="19"/>
                <w:lang w:bidi="en-US"/>
              </w:rPr>
              <w:t xml:space="preserve">Must Submit a Tender Security amounting to Kenya Shillings </w:t>
            </w:r>
            <w:r w:rsidR="001575B0" w:rsidRPr="006D7E08">
              <w:rPr>
                <w:b/>
                <w:bCs/>
                <w:sz w:val="19"/>
                <w:szCs w:val="19"/>
                <w:lang w:bidi="en-US"/>
              </w:rPr>
              <w:t>One</w:t>
            </w:r>
            <w:r w:rsidRPr="006D7E08">
              <w:rPr>
                <w:b/>
                <w:bCs/>
                <w:sz w:val="19"/>
                <w:szCs w:val="19"/>
                <w:lang w:bidi="en-US"/>
              </w:rPr>
              <w:t xml:space="preserve"> Hundred Thousand (</w:t>
            </w:r>
            <w:r w:rsidR="001575B0" w:rsidRPr="006D7E08">
              <w:rPr>
                <w:b/>
                <w:bCs/>
                <w:sz w:val="19"/>
                <w:szCs w:val="19"/>
                <w:lang w:bidi="en-US"/>
              </w:rPr>
              <w:t>1</w:t>
            </w:r>
            <w:r w:rsidRPr="006D7E08">
              <w:rPr>
                <w:b/>
                <w:bCs/>
                <w:sz w:val="19"/>
                <w:szCs w:val="19"/>
                <w:lang w:bidi="en-US"/>
              </w:rPr>
              <w:t>00,000) in the form of guarantee acceptable under the Public Procurement and Asset Disposal Act, 2015 and The Public Procurement and Asset Disposal Regulations, 2020, Payable to the County Secretary, CGS and valid for an additional 30 days beyond expiry of the tender validity period i.e. valid for 128 days after the date of tender opening</w:t>
            </w:r>
            <w:r w:rsidRPr="006D7E08">
              <w:rPr>
                <w:bCs/>
                <w:sz w:val="19"/>
                <w:szCs w:val="19"/>
                <w:lang w:bidi="en-US"/>
              </w:rPr>
              <w:t>.</w:t>
            </w:r>
          </w:p>
        </w:tc>
      </w:tr>
      <w:tr w:rsidR="00B06004" w:rsidRPr="006D7E08" w14:paraId="56234DB9" w14:textId="77777777" w:rsidTr="00467A9B">
        <w:tc>
          <w:tcPr>
            <w:tcW w:w="567" w:type="dxa"/>
          </w:tcPr>
          <w:p w14:paraId="47FCA3C1" w14:textId="77777777" w:rsidR="00B06004" w:rsidRPr="006D7E08" w:rsidRDefault="00B06004" w:rsidP="008306E3">
            <w:pPr>
              <w:pStyle w:val="ListParagraph"/>
              <w:widowControl/>
              <w:numPr>
                <w:ilvl w:val="0"/>
                <w:numId w:val="127"/>
              </w:numPr>
              <w:autoSpaceDE/>
              <w:autoSpaceDN/>
              <w:ind w:hanging="687"/>
              <w:rPr>
                <w:sz w:val="19"/>
                <w:szCs w:val="19"/>
                <w:lang w:bidi="en-US"/>
              </w:rPr>
            </w:pPr>
          </w:p>
        </w:tc>
        <w:tc>
          <w:tcPr>
            <w:tcW w:w="8789" w:type="dxa"/>
          </w:tcPr>
          <w:p w14:paraId="42230FD6" w14:textId="416B7953" w:rsidR="00B06004" w:rsidRPr="006D7E08" w:rsidRDefault="00B90866" w:rsidP="00B06004">
            <w:pPr>
              <w:widowControl/>
              <w:autoSpaceDE/>
              <w:autoSpaceDN/>
              <w:rPr>
                <w:bCs/>
                <w:sz w:val="19"/>
                <w:szCs w:val="19"/>
                <w:lang w:bidi="en-US"/>
              </w:rPr>
            </w:pPr>
            <w:r w:rsidRPr="006D7E08">
              <w:rPr>
                <w:bCs/>
                <w:sz w:val="19"/>
                <w:szCs w:val="19"/>
                <w:lang w:bidi="en-US"/>
              </w:rPr>
              <w:t xml:space="preserve">Proof of registration with the National Construction Authority: Submit copy of a valid National Construction Authority Registration and Annual Practicing License as a </w:t>
            </w:r>
            <w:r w:rsidR="001575B0" w:rsidRPr="006D7E08">
              <w:rPr>
                <w:bCs/>
                <w:sz w:val="19"/>
                <w:szCs w:val="19"/>
                <w:lang w:bidi="en-US"/>
              </w:rPr>
              <w:t>Building</w:t>
            </w:r>
            <w:r w:rsidRPr="006D7E08">
              <w:rPr>
                <w:bCs/>
                <w:sz w:val="19"/>
                <w:szCs w:val="19"/>
                <w:lang w:bidi="en-US"/>
              </w:rPr>
              <w:t xml:space="preserve"> Works Contractor in C</w:t>
            </w:r>
            <w:r w:rsidR="001575B0" w:rsidRPr="006D7E08">
              <w:rPr>
                <w:bCs/>
                <w:sz w:val="19"/>
                <w:szCs w:val="19"/>
                <w:lang w:bidi="en-US"/>
              </w:rPr>
              <w:t>ategory 8</w:t>
            </w:r>
            <w:r w:rsidRPr="006D7E08">
              <w:rPr>
                <w:bCs/>
                <w:sz w:val="19"/>
                <w:szCs w:val="19"/>
                <w:lang w:bidi="en-US"/>
              </w:rPr>
              <w:t xml:space="preserve"> and above.  </w:t>
            </w:r>
          </w:p>
        </w:tc>
      </w:tr>
      <w:tr w:rsidR="0060114D" w:rsidRPr="006D7E08" w14:paraId="044C721F" w14:textId="77777777" w:rsidTr="00467A9B">
        <w:tc>
          <w:tcPr>
            <w:tcW w:w="567" w:type="dxa"/>
          </w:tcPr>
          <w:p w14:paraId="70052F51" w14:textId="77777777" w:rsidR="0060114D" w:rsidRPr="006D7E08" w:rsidRDefault="0060114D" w:rsidP="008306E3">
            <w:pPr>
              <w:pStyle w:val="ListParagraph"/>
              <w:widowControl/>
              <w:numPr>
                <w:ilvl w:val="0"/>
                <w:numId w:val="127"/>
              </w:numPr>
              <w:autoSpaceDE/>
              <w:autoSpaceDN/>
              <w:ind w:hanging="687"/>
              <w:rPr>
                <w:sz w:val="19"/>
                <w:szCs w:val="19"/>
                <w:lang w:bidi="en-US"/>
              </w:rPr>
            </w:pPr>
          </w:p>
        </w:tc>
        <w:tc>
          <w:tcPr>
            <w:tcW w:w="8789" w:type="dxa"/>
          </w:tcPr>
          <w:p w14:paraId="11F52300" w14:textId="159920B3" w:rsidR="0060114D" w:rsidRPr="006D7E08" w:rsidRDefault="0060114D" w:rsidP="0060114D">
            <w:pPr>
              <w:widowControl/>
              <w:autoSpaceDE/>
              <w:autoSpaceDN/>
              <w:rPr>
                <w:bCs/>
                <w:sz w:val="19"/>
                <w:szCs w:val="19"/>
                <w:lang w:bidi="en-US"/>
              </w:rPr>
            </w:pPr>
            <w:r w:rsidRPr="006D7E08">
              <w:rPr>
                <w:sz w:val="19"/>
                <w:szCs w:val="19"/>
                <w:lang w:bidi="en-US"/>
              </w:rPr>
              <w:t>Proof of Registration within Siaya County. Submit a valid relevant current Trading License / Single Business Permit issued by the County Government of Siaya with verifiable QR codes</w:t>
            </w:r>
          </w:p>
        </w:tc>
      </w:tr>
      <w:tr w:rsidR="00FE1250" w:rsidRPr="006D7E08" w14:paraId="41731DEB" w14:textId="77777777" w:rsidTr="00467A9B">
        <w:tc>
          <w:tcPr>
            <w:tcW w:w="567" w:type="dxa"/>
          </w:tcPr>
          <w:p w14:paraId="03C2CECE" w14:textId="77777777" w:rsidR="00FE1250" w:rsidRPr="006D7E08" w:rsidRDefault="00FE1250" w:rsidP="008306E3">
            <w:pPr>
              <w:pStyle w:val="ListParagraph"/>
              <w:widowControl/>
              <w:numPr>
                <w:ilvl w:val="0"/>
                <w:numId w:val="127"/>
              </w:numPr>
              <w:autoSpaceDE/>
              <w:autoSpaceDN/>
              <w:ind w:hanging="687"/>
              <w:rPr>
                <w:sz w:val="19"/>
                <w:szCs w:val="19"/>
                <w:lang w:bidi="en-US"/>
              </w:rPr>
            </w:pPr>
          </w:p>
        </w:tc>
        <w:tc>
          <w:tcPr>
            <w:tcW w:w="8789" w:type="dxa"/>
          </w:tcPr>
          <w:p w14:paraId="63A7A199" w14:textId="77777777" w:rsidR="00FE1250" w:rsidRPr="006D7E08" w:rsidRDefault="00FE1250" w:rsidP="00FE1250">
            <w:pPr>
              <w:rPr>
                <w:i/>
                <w:iCs/>
                <w:sz w:val="19"/>
                <w:szCs w:val="19"/>
                <w:lang w:bidi="en-US"/>
              </w:rPr>
            </w:pPr>
            <w:r w:rsidRPr="006D7E08">
              <w:rPr>
                <w:bCs/>
                <w:sz w:val="19"/>
                <w:szCs w:val="19"/>
                <w:lang w:bidi="en-US"/>
              </w:rPr>
              <w:t xml:space="preserve">Since this is a County Specific Procurement reserved for Residents of Siaya County, Tenderers shall submit Proof of Residency, specifically proof of physical location of the company by submitting </w:t>
            </w:r>
            <w:r w:rsidRPr="006D7E08">
              <w:rPr>
                <w:i/>
                <w:iCs/>
                <w:sz w:val="19"/>
                <w:szCs w:val="19"/>
                <w:lang w:bidi="en-US"/>
              </w:rPr>
              <w:t>copies of any of the following documents</w:t>
            </w:r>
          </w:p>
          <w:p w14:paraId="30EF670A" w14:textId="77777777" w:rsidR="00FE1250" w:rsidRPr="006D7E08" w:rsidRDefault="00FE1250" w:rsidP="00FE1250">
            <w:pPr>
              <w:widowControl/>
              <w:numPr>
                <w:ilvl w:val="0"/>
                <w:numId w:val="128"/>
              </w:numPr>
              <w:autoSpaceDE/>
              <w:autoSpaceDN/>
              <w:contextualSpacing/>
              <w:rPr>
                <w:sz w:val="19"/>
                <w:szCs w:val="19"/>
              </w:rPr>
            </w:pPr>
            <w:r w:rsidRPr="006D7E08">
              <w:rPr>
                <w:bCs/>
                <w:sz w:val="19"/>
                <w:szCs w:val="19"/>
                <w:lang w:bidi="en-US"/>
              </w:rPr>
              <w:t xml:space="preserve">title deed in the name of the firm or at least one of the directors, </w:t>
            </w:r>
          </w:p>
          <w:p w14:paraId="6B50C49F" w14:textId="77777777" w:rsidR="00FE1250" w:rsidRPr="006D7E08" w:rsidRDefault="00FE1250" w:rsidP="00FE1250">
            <w:pPr>
              <w:widowControl/>
              <w:numPr>
                <w:ilvl w:val="0"/>
                <w:numId w:val="128"/>
              </w:numPr>
              <w:autoSpaceDE/>
              <w:autoSpaceDN/>
              <w:contextualSpacing/>
              <w:rPr>
                <w:sz w:val="19"/>
                <w:szCs w:val="19"/>
              </w:rPr>
            </w:pPr>
            <w:r w:rsidRPr="006D7E08">
              <w:rPr>
                <w:bCs/>
                <w:sz w:val="19"/>
                <w:szCs w:val="19"/>
                <w:lang w:bidi="en-US"/>
              </w:rPr>
              <w:t xml:space="preserve">Valid lease agreement signed by both the lessee and lessor with details of the property leased and witnessed by an advocate and commissioner of oaths, High Court of Kenya. In addition, tenderers shall submit evidence of proprietorship/ownership of the leased property by the lessor.    </w:t>
            </w:r>
          </w:p>
          <w:p w14:paraId="27F6C869" w14:textId="1493E760" w:rsidR="00FE1250" w:rsidRPr="006D7E08" w:rsidRDefault="00FE1250" w:rsidP="00FE1250">
            <w:pPr>
              <w:pStyle w:val="ListParagraph"/>
              <w:widowControl/>
              <w:numPr>
                <w:ilvl w:val="0"/>
                <w:numId w:val="128"/>
              </w:numPr>
              <w:autoSpaceDE/>
              <w:autoSpaceDN/>
              <w:contextualSpacing/>
              <w:rPr>
                <w:sz w:val="19"/>
                <w:szCs w:val="19"/>
              </w:rPr>
            </w:pPr>
            <w:r w:rsidRPr="006D7E08">
              <w:rPr>
                <w:bCs/>
                <w:sz w:val="19"/>
                <w:szCs w:val="19"/>
                <w:lang w:bidi="en-US"/>
              </w:rPr>
              <w:t xml:space="preserve">utility bills in the name of the firm or at least one of the Directors. </w:t>
            </w:r>
          </w:p>
        </w:tc>
      </w:tr>
      <w:tr w:rsidR="00E660C4" w:rsidRPr="006D7E08" w14:paraId="424DD006" w14:textId="77777777" w:rsidTr="00467A9B">
        <w:tc>
          <w:tcPr>
            <w:tcW w:w="567" w:type="dxa"/>
          </w:tcPr>
          <w:p w14:paraId="2A7669C1" w14:textId="77777777" w:rsidR="00E660C4" w:rsidRPr="006D7E08" w:rsidRDefault="00E660C4" w:rsidP="008306E3">
            <w:pPr>
              <w:pStyle w:val="ListParagraph"/>
              <w:widowControl/>
              <w:numPr>
                <w:ilvl w:val="0"/>
                <w:numId w:val="127"/>
              </w:numPr>
              <w:autoSpaceDE/>
              <w:autoSpaceDN/>
              <w:ind w:hanging="687"/>
              <w:rPr>
                <w:sz w:val="19"/>
                <w:szCs w:val="19"/>
                <w:lang w:bidi="en-US"/>
              </w:rPr>
            </w:pPr>
          </w:p>
        </w:tc>
        <w:tc>
          <w:tcPr>
            <w:tcW w:w="8789" w:type="dxa"/>
          </w:tcPr>
          <w:p w14:paraId="2090B887" w14:textId="77777777" w:rsidR="00E660C4" w:rsidRPr="006D7E08" w:rsidRDefault="00E660C4" w:rsidP="00E660C4">
            <w:pPr>
              <w:ind w:left="124" w:right="1"/>
              <w:jc w:val="both"/>
              <w:rPr>
                <w:b/>
                <w:sz w:val="19"/>
                <w:szCs w:val="19"/>
              </w:rPr>
            </w:pPr>
            <w:r w:rsidRPr="006D7E08">
              <w:rPr>
                <w:sz w:val="19"/>
                <w:szCs w:val="19"/>
              </w:rPr>
              <w:t>Properly</w:t>
            </w:r>
            <w:r w:rsidRPr="006D7E08">
              <w:rPr>
                <w:spacing w:val="-4"/>
                <w:sz w:val="19"/>
                <w:szCs w:val="19"/>
              </w:rPr>
              <w:t xml:space="preserve"> </w:t>
            </w:r>
            <w:r w:rsidRPr="006D7E08">
              <w:rPr>
                <w:sz w:val="19"/>
                <w:szCs w:val="19"/>
              </w:rPr>
              <w:t>bound,</w:t>
            </w:r>
            <w:r w:rsidRPr="006D7E08">
              <w:rPr>
                <w:spacing w:val="-2"/>
                <w:sz w:val="19"/>
                <w:szCs w:val="19"/>
              </w:rPr>
              <w:t xml:space="preserve"> </w:t>
            </w:r>
            <w:r w:rsidRPr="006D7E08">
              <w:rPr>
                <w:sz w:val="19"/>
                <w:szCs w:val="19"/>
              </w:rPr>
              <w:t>good-presented</w:t>
            </w:r>
            <w:r w:rsidRPr="006D7E08">
              <w:rPr>
                <w:spacing w:val="-3"/>
                <w:sz w:val="19"/>
                <w:szCs w:val="19"/>
              </w:rPr>
              <w:t xml:space="preserve"> </w:t>
            </w:r>
            <w:r w:rsidRPr="006D7E08">
              <w:rPr>
                <w:sz w:val="19"/>
                <w:szCs w:val="19"/>
              </w:rPr>
              <w:t>document.</w:t>
            </w:r>
            <w:r w:rsidRPr="006D7E08">
              <w:rPr>
                <w:spacing w:val="-2"/>
                <w:sz w:val="19"/>
                <w:szCs w:val="19"/>
              </w:rPr>
              <w:t xml:space="preserve"> </w:t>
            </w:r>
            <w:r w:rsidRPr="006D7E08">
              <w:rPr>
                <w:sz w:val="19"/>
                <w:szCs w:val="19"/>
              </w:rPr>
              <w:t>The</w:t>
            </w:r>
            <w:r w:rsidRPr="006D7E08">
              <w:rPr>
                <w:spacing w:val="-3"/>
                <w:sz w:val="19"/>
                <w:szCs w:val="19"/>
              </w:rPr>
              <w:t xml:space="preserve"> </w:t>
            </w:r>
            <w:r w:rsidRPr="006D7E08">
              <w:rPr>
                <w:sz w:val="19"/>
                <w:szCs w:val="19"/>
              </w:rPr>
              <w:t>tender</w:t>
            </w:r>
            <w:r w:rsidRPr="006D7E08">
              <w:rPr>
                <w:spacing w:val="-3"/>
                <w:sz w:val="19"/>
                <w:szCs w:val="19"/>
              </w:rPr>
              <w:t xml:space="preserve"> </w:t>
            </w:r>
            <w:r w:rsidRPr="006D7E08">
              <w:rPr>
                <w:sz w:val="19"/>
                <w:szCs w:val="19"/>
              </w:rPr>
              <w:t>document</w:t>
            </w:r>
            <w:r w:rsidRPr="006D7E08">
              <w:rPr>
                <w:spacing w:val="-2"/>
                <w:sz w:val="19"/>
                <w:szCs w:val="19"/>
              </w:rPr>
              <w:t xml:space="preserve"> </w:t>
            </w:r>
            <w:r w:rsidRPr="006D7E08">
              <w:rPr>
                <w:b/>
                <w:sz w:val="19"/>
                <w:szCs w:val="19"/>
                <w:u w:val="single"/>
              </w:rPr>
              <w:t>SHALL:</w:t>
            </w:r>
          </w:p>
          <w:p w14:paraId="6B03E610" w14:textId="77777777" w:rsidR="00E660C4" w:rsidRPr="006D7E08" w:rsidRDefault="00E660C4" w:rsidP="00E660C4">
            <w:pPr>
              <w:numPr>
                <w:ilvl w:val="0"/>
                <w:numId w:val="172"/>
              </w:numPr>
              <w:ind w:left="618" w:right="1" w:hanging="450"/>
              <w:rPr>
                <w:sz w:val="19"/>
                <w:szCs w:val="19"/>
              </w:rPr>
            </w:pPr>
            <w:r w:rsidRPr="006D7E08">
              <w:rPr>
                <w:sz w:val="19"/>
                <w:szCs w:val="19"/>
              </w:rPr>
              <w:t>Have</w:t>
            </w:r>
            <w:r w:rsidRPr="006D7E08">
              <w:rPr>
                <w:spacing w:val="-5"/>
                <w:sz w:val="19"/>
                <w:szCs w:val="19"/>
              </w:rPr>
              <w:t xml:space="preserve"> </w:t>
            </w:r>
            <w:r w:rsidRPr="006D7E08">
              <w:rPr>
                <w:sz w:val="19"/>
                <w:szCs w:val="19"/>
              </w:rPr>
              <w:t>own printed</w:t>
            </w:r>
            <w:r w:rsidRPr="006D7E08">
              <w:rPr>
                <w:spacing w:val="-4"/>
                <w:sz w:val="19"/>
                <w:szCs w:val="19"/>
              </w:rPr>
              <w:t xml:space="preserve"> </w:t>
            </w:r>
            <w:r w:rsidRPr="006D7E08">
              <w:rPr>
                <w:sz w:val="19"/>
                <w:szCs w:val="19"/>
              </w:rPr>
              <w:t>table</w:t>
            </w:r>
            <w:r w:rsidRPr="006D7E08">
              <w:rPr>
                <w:spacing w:val="-4"/>
                <w:sz w:val="19"/>
                <w:szCs w:val="19"/>
              </w:rPr>
              <w:t xml:space="preserve"> </w:t>
            </w:r>
            <w:r w:rsidRPr="006D7E08">
              <w:rPr>
                <w:sz w:val="19"/>
                <w:szCs w:val="19"/>
              </w:rPr>
              <w:t>of</w:t>
            </w:r>
            <w:r w:rsidRPr="006D7E08">
              <w:rPr>
                <w:spacing w:val="-3"/>
                <w:sz w:val="19"/>
                <w:szCs w:val="19"/>
              </w:rPr>
              <w:t xml:space="preserve"> </w:t>
            </w:r>
            <w:r w:rsidRPr="006D7E08">
              <w:rPr>
                <w:sz w:val="19"/>
                <w:szCs w:val="19"/>
              </w:rPr>
              <w:t>contents</w:t>
            </w:r>
            <w:r w:rsidRPr="006D7E08">
              <w:rPr>
                <w:spacing w:val="-3"/>
                <w:sz w:val="19"/>
                <w:szCs w:val="19"/>
              </w:rPr>
              <w:t xml:space="preserve"> </w:t>
            </w:r>
            <w:r w:rsidRPr="006D7E08">
              <w:rPr>
                <w:sz w:val="19"/>
                <w:szCs w:val="19"/>
              </w:rPr>
              <w:t>page</w:t>
            </w:r>
            <w:r w:rsidRPr="006D7E08">
              <w:rPr>
                <w:spacing w:val="-4"/>
                <w:sz w:val="19"/>
                <w:szCs w:val="19"/>
              </w:rPr>
              <w:t xml:space="preserve"> </w:t>
            </w:r>
            <w:r w:rsidRPr="006D7E08">
              <w:rPr>
                <w:sz w:val="19"/>
                <w:szCs w:val="19"/>
              </w:rPr>
              <w:t>and</w:t>
            </w:r>
            <w:r w:rsidRPr="006D7E08">
              <w:rPr>
                <w:spacing w:val="-4"/>
                <w:sz w:val="19"/>
                <w:szCs w:val="19"/>
              </w:rPr>
              <w:t xml:space="preserve"> </w:t>
            </w:r>
            <w:r w:rsidRPr="006D7E08">
              <w:rPr>
                <w:sz w:val="19"/>
                <w:szCs w:val="19"/>
              </w:rPr>
              <w:t>the</w:t>
            </w:r>
            <w:r w:rsidRPr="006D7E08">
              <w:rPr>
                <w:spacing w:val="-4"/>
                <w:sz w:val="19"/>
                <w:szCs w:val="19"/>
              </w:rPr>
              <w:t xml:space="preserve"> </w:t>
            </w:r>
            <w:r w:rsidRPr="006D7E08">
              <w:rPr>
                <w:sz w:val="19"/>
                <w:szCs w:val="19"/>
              </w:rPr>
              <w:t>document</w:t>
            </w:r>
            <w:r w:rsidRPr="006D7E08">
              <w:rPr>
                <w:spacing w:val="-3"/>
                <w:sz w:val="19"/>
                <w:szCs w:val="19"/>
              </w:rPr>
              <w:t xml:space="preserve"> </w:t>
            </w:r>
            <w:r w:rsidRPr="006D7E08">
              <w:rPr>
                <w:sz w:val="19"/>
                <w:szCs w:val="19"/>
              </w:rPr>
              <w:t>accordingly</w:t>
            </w:r>
            <w:r w:rsidRPr="006D7E08">
              <w:rPr>
                <w:spacing w:val="-4"/>
                <w:sz w:val="19"/>
                <w:szCs w:val="19"/>
              </w:rPr>
              <w:t xml:space="preserve"> </w:t>
            </w:r>
            <w:r w:rsidRPr="006D7E08">
              <w:rPr>
                <w:sz w:val="19"/>
                <w:szCs w:val="19"/>
              </w:rPr>
              <w:t>arranged.</w:t>
            </w:r>
          </w:p>
          <w:p w14:paraId="1C8BD649" w14:textId="77777777" w:rsidR="00E660C4" w:rsidRPr="006D7E08" w:rsidRDefault="00E660C4" w:rsidP="00E660C4">
            <w:pPr>
              <w:numPr>
                <w:ilvl w:val="0"/>
                <w:numId w:val="172"/>
              </w:numPr>
              <w:tabs>
                <w:tab w:val="left" w:leader="dot" w:pos="4060"/>
              </w:tabs>
              <w:ind w:left="618" w:right="1" w:hanging="450"/>
              <w:rPr>
                <w:i/>
                <w:sz w:val="19"/>
                <w:szCs w:val="19"/>
              </w:rPr>
            </w:pPr>
            <w:r w:rsidRPr="006D7E08">
              <w:rPr>
                <w:sz w:val="19"/>
                <w:szCs w:val="19"/>
              </w:rPr>
              <w:t>Be paginated / serial numbered with pages in the whole document from the cover page numbered in</w:t>
            </w:r>
            <w:r w:rsidRPr="006D7E08">
              <w:rPr>
                <w:spacing w:val="1"/>
                <w:sz w:val="19"/>
                <w:szCs w:val="19"/>
              </w:rPr>
              <w:t xml:space="preserve"> </w:t>
            </w:r>
            <w:r w:rsidRPr="006D7E08">
              <w:rPr>
                <w:sz w:val="19"/>
                <w:szCs w:val="19"/>
              </w:rPr>
              <w:t>the correct sequence including all appendixes and attachments. The document shall be paginated /</w:t>
            </w:r>
            <w:r w:rsidRPr="006D7E08">
              <w:rPr>
                <w:spacing w:val="1"/>
                <w:sz w:val="19"/>
                <w:szCs w:val="19"/>
              </w:rPr>
              <w:t xml:space="preserve"> </w:t>
            </w:r>
            <w:r w:rsidRPr="006D7E08">
              <w:rPr>
                <w:sz w:val="19"/>
                <w:szCs w:val="19"/>
              </w:rPr>
              <w:t xml:space="preserve">serial numbered in a continuous ascending order </w:t>
            </w:r>
            <w:proofErr w:type="spellStart"/>
            <w:r w:rsidRPr="006D7E08">
              <w:rPr>
                <w:sz w:val="19"/>
                <w:szCs w:val="19"/>
              </w:rPr>
              <w:t>i.e</w:t>
            </w:r>
            <w:proofErr w:type="spellEnd"/>
            <w:r w:rsidRPr="006D7E08">
              <w:rPr>
                <w:sz w:val="19"/>
                <w:szCs w:val="19"/>
              </w:rPr>
              <w:t xml:space="preserve"> sequentially paginated, from the first page to the</w:t>
            </w:r>
            <w:r w:rsidRPr="006D7E08">
              <w:rPr>
                <w:spacing w:val="-43"/>
                <w:sz w:val="19"/>
                <w:szCs w:val="19"/>
              </w:rPr>
              <w:t xml:space="preserve"> </w:t>
            </w:r>
            <w:r w:rsidRPr="006D7E08">
              <w:rPr>
                <w:sz w:val="19"/>
                <w:szCs w:val="19"/>
              </w:rPr>
              <w:t>last</w:t>
            </w:r>
            <w:r w:rsidRPr="006D7E08">
              <w:rPr>
                <w:spacing w:val="-2"/>
                <w:sz w:val="19"/>
                <w:szCs w:val="19"/>
              </w:rPr>
              <w:t xml:space="preserve"> </w:t>
            </w:r>
            <w:r w:rsidRPr="006D7E08">
              <w:rPr>
                <w:sz w:val="19"/>
                <w:szCs w:val="19"/>
              </w:rPr>
              <w:t>in</w:t>
            </w:r>
            <w:r w:rsidRPr="006D7E08">
              <w:rPr>
                <w:spacing w:val="-2"/>
                <w:sz w:val="19"/>
                <w:szCs w:val="19"/>
              </w:rPr>
              <w:t xml:space="preserve"> </w:t>
            </w:r>
            <w:r w:rsidRPr="006D7E08">
              <w:rPr>
                <w:sz w:val="19"/>
                <w:szCs w:val="19"/>
              </w:rPr>
              <w:t>this</w:t>
            </w:r>
            <w:r w:rsidRPr="006D7E08">
              <w:rPr>
                <w:spacing w:val="-1"/>
                <w:sz w:val="19"/>
                <w:szCs w:val="19"/>
              </w:rPr>
              <w:t xml:space="preserve"> </w:t>
            </w:r>
            <w:r w:rsidRPr="006D7E08">
              <w:rPr>
                <w:sz w:val="19"/>
                <w:szCs w:val="19"/>
              </w:rPr>
              <w:t>format;</w:t>
            </w:r>
            <w:r w:rsidRPr="006D7E08">
              <w:rPr>
                <w:spacing w:val="-2"/>
                <w:sz w:val="19"/>
                <w:szCs w:val="19"/>
              </w:rPr>
              <w:t xml:space="preserve"> </w:t>
            </w:r>
            <w:r w:rsidRPr="006D7E08">
              <w:rPr>
                <w:i/>
                <w:sz w:val="19"/>
                <w:szCs w:val="19"/>
              </w:rPr>
              <w:t>(i.e.</w:t>
            </w:r>
            <w:r w:rsidRPr="006D7E08">
              <w:rPr>
                <w:i/>
                <w:spacing w:val="-1"/>
                <w:sz w:val="19"/>
                <w:szCs w:val="19"/>
              </w:rPr>
              <w:t xml:space="preserve"> </w:t>
            </w:r>
            <w:r w:rsidRPr="006D7E08">
              <w:rPr>
                <w:i/>
                <w:sz w:val="19"/>
                <w:szCs w:val="19"/>
              </w:rPr>
              <w:t>1,</w:t>
            </w:r>
            <w:r w:rsidRPr="006D7E08">
              <w:rPr>
                <w:i/>
                <w:spacing w:val="-1"/>
                <w:sz w:val="19"/>
                <w:szCs w:val="19"/>
              </w:rPr>
              <w:t xml:space="preserve"> </w:t>
            </w:r>
            <w:r w:rsidRPr="006D7E08">
              <w:rPr>
                <w:i/>
                <w:sz w:val="19"/>
                <w:szCs w:val="19"/>
              </w:rPr>
              <w:t>2,</w:t>
            </w:r>
            <w:r w:rsidRPr="006D7E08">
              <w:rPr>
                <w:i/>
                <w:spacing w:val="-2"/>
                <w:sz w:val="19"/>
                <w:szCs w:val="19"/>
              </w:rPr>
              <w:t xml:space="preserve"> </w:t>
            </w:r>
            <w:r w:rsidRPr="006D7E08">
              <w:rPr>
                <w:i/>
                <w:sz w:val="19"/>
                <w:szCs w:val="19"/>
              </w:rPr>
              <w:t>3</w:t>
            </w:r>
            <w:r w:rsidRPr="006D7E08">
              <w:rPr>
                <w:i/>
                <w:sz w:val="19"/>
                <w:szCs w:val="19"/>
              </w:rPr>
              <w:tab/>
              <w:t>n,</w:t>
            </w:r>
            <w:r w:rsidRPr="006D7E08">
              <w:rPr>
                <w:i/>
                <w:spacing w:val="-1"/>
                <w:sz w:val="19"/>
                <w:szCs w:val="19"/>
              </w:rPr>
              <w:t xml:space="preserve"> </w:t>
            </w:r>
            <w:r w:rsidRPr="006D7E08">
              <w:rPr>
                <w:i/>
                <w:sz w:val="19"/>
                <w:szCs w:val="19"/>
              </w:rPr>
              <w:t>where</w:t>
            </w:r>
            <w:r w:rsidRPr="006D7E08">
              <w:rPr>
                <w:i/>
                <w:spacing w:val="-2"/>
                <w:sz w:val="19"/>
                <w:szCs w:val="19"/>
              </w:rPr>
              <w:t xml:space="preserve"> </w:t>
            </w:r>
            <w:r w:rsidRPr="006D7E08">
              <w:rPr>
                <w:i/>
                <w:sz w:val="19"/>
                <w:szCs w:val="19"/>
              </w:rPr>
              <w:t>n</w:t>
            </w:r>
            <w:r w:rsidRPr="006D7E08">
              <w:rPr>
                <w:i/>
                <w:spacing w:val="-2"/>
                <w:sz w:val="19"/>
                <w:szCs w:val="19"/>
              </w:rPr>
              <w:t xml:space="preserve"> </w:t>
            </w:r>
            <w:r w:rsidRPr="006D7E08">
              <w:rPr>
                <w:i/>
                <w:sz w:val="19"/>
                <w:szCs w:val="19"/>
              </w:rPr>
              <w:t>is</w:t>
            </w:r>
            <w:r w:rsidRPr="006D7E08">
              <w:rPr>
                <w:i/>
                <w:spacing w:val="-2"/>
                <w:sz w:val="19"/>
                <w:szCs w:val="19"/>
              </w:rPr>
              <w:t xml:space="preserve"> </w:t>
            </w:r>
            <w:r w:rsidRPr="006D7E08">
              <w:rPr>
                <w:i/>
                <w:sz w:val="19"/>
                <w:szCs w:val="19"/>
              </w:rPr>
              <w:t>the</w:t>
            </w:r>
            <w:r w:rsidRPr="006D7E08">
              <w:rPr>
                <w:i/>
                <w:spacing w:val="-2"/>
                <w:sz w:val="19"/>
                <w:szCs w:val="19"/>
              </w:rPr>
              <w:t xml:space="preserve"> </w:t>
            </w:r>
            <w:r w:rsidRPr="006D7E08">
              <w:rPr>
                <w:i/>
                <w:sz w:val="19"/>
                <w:szCs w:val="19"/>
              </w:rPr>
              <w:t>last</w:t>
            </w:r>
            <w:r w:rsidRPr="006D7E08">
              <w:rPr>
                <w:i/>
                <w:spacing w:val="-1"/>
                <w:sz w:val="19"/>
                <w:szCs w:val="19"/>
              </w:rPr>
              <w:t xml:space="preserve"> </w:t>
            </w:r>
            <w:r w:rsidRPr="006D7E08">
              <w:rPr>
                <w:i/>
                <w:sz w:val="19"/>
                <w:szCs w:val="19"/>
              </w:rPr>
              <w:t>page).</w:t>
            </w:r>
          </w:p>
          <w:p w14:paraId="1BC3D1A1" w14:textId="0F53CA7D" w:rsidR="00E660C4" w:rsidRPr="006D7E08" w:rsidRDefault="00E660C4" w:rsidP="00E660C4">
            <w:pPr>
              <w:numPr>
                <w:ilvl w:val="0"/>
                <w:numId w:val="172"/>
              </w:numPr>
              <w:tabs>
                <w:tab w:val="left" w:leader="dot" w:pos="4060"/>
              </w:tabs>
              <w:ind w:left="618" w:right="1" w:hanging="450"/>
              <w:rPr>
                <w:i/>
                <w:sz w:val="19"/>
                <w:szCs w:val="19"/>
              </w:rPr>
            </w:pPr>
            <w:r w:rsidRPr="006D7E08">
              <w:rPr>
                <w:sz w:val="19"/>
                <w:szCs w:val="19"/>
              </w:rPr>
              <w:t>Be firmly bound and should not have any loose pages. Spiral binding and files (spring and box) shall</w:t>
            </w:r>
            <w:r w:rsidRPr="006D7E08">
              <w:rPr>
                <w:spacing w:val="-43"/>
                <w:sz w:val="19"/>
                <w:szCs w:val="19"/>
              </w:rPr>
              <w:t xml:space="preserve"> </w:t>
            </w:r>
            <w:r w:rsidRPr="006D7E08">
              <w:rPr>
                <w:sz w:val="19"/>
                <w:szCs w:val="19"/>
              </w:rPr>
              <w:t>not</w:t>
            </w:r>
            <w:r w:rsidRPr="006D7E08">
              <w:rPr>
                <w:spacing w:val="-2"/>
                <w:sz w:val="19"/>
                <w:szCs w:val="19"/>
              </w:rPr>
              <w:t xml:space="preserve"> </w:t>
            </w:r>
            <w:r w:rsidRPr="006D7E08">
              <w:rPr>
                <w:sz w:val="19"/>
                <w:szCs w:val="19"/>
              </w:rPr>
              <w:t>be</w:t>
            </w:r>
            <w:r w:rsidRPr="006D7E08">
              <w:rPr>
                <w:spacing w:val="-2"/>
                <w:sz w:val="19"/>
                <w:szCs w:val="19"/>
              </w:rPr>
              <w:t xml:space="preserve"> </w:t>
            </w:r>
            <w:r w:rsidRPr="006D7E08">
              <w:rPr>
                <w:sz w:val="19"/>
                <w:szCs w:val="19"/>
              </w:rPr>
              <w:t>acceptable</w:t>
            </w:r>
          </w:p>
        </w:tc>
      </w:tr>
      <w:bookmarkEnd w:id="61"/>
    </w:tbl>
    <w:p w14:paraId="3E325B69" w14:textId="77777777" w:rsidR="00043AB3" w:rsidRPr="004E7957" w:rsidRDefault="00043AB3" w:rsidP="00043AB3">
      <w:pPr>
        <w:ind w:left="1431" w:right="850" w:hanging="12"/>
        <w:jc w:val="both"/>
        <w:rPr>
          <w:iCs/>
          <w:sz w:val="20"/>
          <w:szCs w:val="20"/>
        </w:rPr>
      </w:pPr>
    </w:p>
    <w:p w14:paraId="011B5286" w14:textId="77777777" w:rsidR="00043AB3" w:rsidRPr="004E7957" w:rsidRDefault="00043AB3" w:rsidP="00043AB3">
      <w:pPr>
        <w:jc w:val="both"/>
        <w:rPr>
          <w:b/>
          <w:sz w:val="20"/>
          <w:szCs w:val="20"/>
          <w:lang w:bidi="en-US"/>
        </w:rPr>
      </w:pPr>
    </w:p>
    <w:p w14:paraId="44880381" w14:textId="77777777" w:rsidR="006F6A74" w:rsidRDefault="000F6C82" w:rsidP="00467A9B">
      <w:pPr>
        <w:ind w:left="720" w:hanging="720"/>
        <w:jc w:val="both"/>
        <w:rPr>
          <w:b/>
          <w:i/>
          <w:sz w:val="18"/>
        </w:rPr>
      </w:pPr>
      <w:r w:rsidRPr="004E7957">
        <w:rPr>
          <w:b/>
          <w:i/>
          <w:sz w:val="18"/>
        </w:rPr>
        <w:t>NOTE:</w:t>
      </w:r>
      <w:r w:rsidR="00467A9B" w:rsidRPr="004E7957">
        <w:rPr>
          <w:b/>
          <w:i/>
          <w:sz w:val="18"/>
        </w:rPr>
        <w:t xml:space="preserve"> </w:t>
      </w:r>
      <w:r w:rsidR="00467A9B" w:rsidRPr="004E7957">
        <w:rPr>
          <w:b/>
          <w:i/>
          <w:sz w:val="18"/>
        </w:rPr>
        <w:tab/>
      </w:r>
    </w:p>
    <w:p w14:paraId="32F898B3" w14:textId="77777777" w:rsidR="006F6A74" w:rsidRDefault="006F6A74" w:rsidP="00467A9B">
      <w:pPr>
        <w:ind w:left="720" w:hanging="720"/>
        <w:jc w:val="both"/>
        <w:rPr>
          <w:b/>
          <w:i/>
          <w:sz w:val="18"/>
        </w:rPr>
      </w:pPr>
    </w:p>
    <w:p w14:paraId="52A65D63" w14:textId="77777777" w:rsidR="006F6A74" w:rsidRDefault="006F6A74" w:rsidP="00467A9B">
      <w:pPr>
        <w:ind w:left="720" w:hanging="720"/>
        <w:jc w:val="both"/>
        <w:rPr>
          <w:b/>
          <w:i/>
          <w:sz w:val="18"/>
        </w:rPr>
      </w:pPr>
    </w:p>
    <w:p w14:paraId="43506C37" w14:textId="77777777" w:rsidR="006F6A74" w:rsidRDefault="006F6A74" w:rsidP="006F6A74">
      <w:pPr>
        <w:numPr>
          <w:ilvl w:val="0"/>
          <w:numId w:val="173"/>
        </w:numPr>
        <w:jc w:val="both"/>
        <w:rPr>
          <w:b/>
          <w:sz w:val="20"/>
          <w:szCs w:val="20"/>
          <w:lang w:bidi="en-US"/>
        </w:rPr>
      </w:pPr>
      <w:r w:rsidRPr="00143B8E">
        <w:rPr>
          <w:b/>
          <w:i/>
          <w:sz w:val="18"/>
        </w:rPr>
        <w:t>FULL COMPLIANCE BY THE TENDERERS SHALL BE REQUIRED TO PROCEED TO THE NEXT STAGE OF EVALUATION</w:t>
      </w:r>
      <w:r>
        <w:rPr>
          <w:b/>
          <w:i/>
          <w:sz w:val="18"/>
        </w:rPr>
        <w:t xml:space="preserve"> </w:t>
      </w:r>
      <w:r w:rsidRPr="0022218A">
        <w:rPr>
          <w:b/>
          <w:i/>
          <w:sz w:val="18"/>
        </w:rPr>
        <w:t>(3.0 BELOW).</w:t>
      </w:r>
      <w:r w:rsidRPr="00143B8E">
        <w:rPr>
          <w:b/>
          <w:i/>
          <w:sz w:val="18"/>
        </w:rPr>
        <w:t xml:space="preserve"> FAILURE TO PROVIDE ANY OF THE LISTED REQUIREMENTS SHALL LEAD TO DISQUALIFICATION</w:t>
      </w:r>
    </w:p>
    <w:p w14:paraId="2BE67837" w14:textId="77777777" w:rsidR="006F6A74" w:rsidRDefault="006F6A74" w:rsidP="00467A9B">
      <w:pPr>
        <w:ind w:left="720" w:hanging="720"/>
        <w:jc w:val="both"/>
        <w:rPr>
          <w:b/>
          <w:i/>
          <w:sz w:val="18"/>
        </w:rPr>
      </w:pPr>
    </w:p>
    <w:p w14:paraId="36A7012C" w14:textId="77777777" w:rsidR="006F6A74" w:rsidRDefault="006F6A74" w:rsidP="00467A9B">
      <w:pPr>
        <w:ind w:left="720" w:hanging="720"/>
        <w:jc w:val="both"/>
        <w:rPr>
          <w:b/>
          <w:i/>
          <w:sz w:val="18"/>
        </w:rPr>
      </w:pPr>
    </w:p>
    <w:p w14:paraId="739588F9" w14:textId="77777777" w:rsidR="006F6A74" w:rsidRPr="004D5732" w:rsidRDefault="006F6A74" w:rsidP="006F6A74">
      <w:pPr>
        <w:numPr>
          <w:ilvl w:val="0"/>
          <w:numId w:val="173"/>
        </w:numPr>
        <w:jc w:val="both"/>
        <w:rPr>
          <w:b/>
          <w:sz w:val="20"/>
          <w:szCs w:val="20"/>
          <w:lang w:bidi="en-US"/>
        </w:rPr>
      </w:pPr>
      <w:bookmarkStart w:id="62" w:name="_Hlk200306045"/>
      <w:bookmarkStart w:id="63" w:name="_Hlk194233841"/>
      <w:r w:rsidRPr="001B360B">
        <w:rPr>
          <w:b/>
          <w:i/>
          <w:iCs/>
          <w:sz w:val="18"/>
          <w:szCs w:val="18"/>
          <w:lang w:bidi="en-US"/>
        </w:rPr>
        <w:t xml:space="preserve">TO ENHANCE EQUITY AND FAST TRACK IMPLEMENTATION, TENDERERS SHALL SUBMIT A TENDER FOR A MAXIMUM OF ONE (1) TENDER ADVERTISED ALONGSIDE THIS TENDER. </w:t>
      </w:r>
      <w:r>
        <w:rPr>
          <w:b/>
          <w:i/>
          <w:iCs/>
          <w:sz w:val="18"/>
          <w:szCs w:val="18"/>
          <w:lang w:bidi="en-US"/>
        </w:rPr>
        <w:t xml:space="preserve">THIS CONDITION SHALL ALSO APPLY TO </w:t>
      </w:r>
      <w:r w:rsidRPr="001B360B">
        <w:rPr>
          <w:b/>
          <w:i/>
          <w:iCs/>
          <w:sz w:val="18"/>
          <w:szCs w:val="18"/>
          <w:lang w:bidi="en-US"/>
        </w:rPr>
        <w:t>DIRECTOR(S) SUBMITTING TENDERS UNDER DIFFERENT COMPANIES</w:t>
      </w:r>
      <w:r>
        <w:rPr>
          <w:b/>
          <w:i/>
          <w:iCs/>
          <w:sz w:val="18"/>
          <w:szCs w:val="18"/>
          <w:lang w:bidi="en-US"/>
        </w:rPr>
        <w:t>/FIRMS WHO</w:t>
      </w:r>
      <w:r w:rsidRPr="001B360B">
        <w:rPr>
          <w:b/>
          <w:i/>
          <w:iCs/>
          <w:sz w:val="18"/>
          <w:szCs w:val="18"/>
          <w:lang w:bidi="en-US"/>
        </w:rPr>
        <w:t xml:space="preserve"> SHALL NOT PARTICIPATE IN MORE ONE (1) TENDER ADVERTISED ALONGSIDE THIS TENDER</w:t>
      </w:r>
      <w:r>
        <w:rPr>
          <w:b/>
          <w:i/>
          <w:iCs/>
          <w:sz w:val="18"/>
          <w:szCs w:val="18"/>
          <w:lang w:bidi="en-US"/>
        </w:rPr>
        <w:t>, NOR PARTICIPATE IN THE SAME TENDER WITH MORE THAN ONE FIRM.  TENDERERS</w:t>
      </w:r>
      <w:r w:rsidRPr="004D5732">
        <w:rPr>
          <w:b/>
          <w:i/>
          <w:iCs/>
          <w:sz w:val="18"/>
          <w:szCs w:val="18"/>
          <w:lang w:bidi="en-US"/>
        </w:rPr>
        <w:t xml:space="preserve"> WHO DO NOT COMPLY WITH THESE CONDITIONS SHALL BE DISQUALIFIED </w:t>
      </w:r>
      <w:r>
        <w:rPr>
          <w:b/>
          <w:i/>
          <w:iCs/>
          <w:sz w:val="18"/>
          <w:szCs w:val="18"/>
          <w:lang w:bidi="en-US"/>
        </w:rPr>
        <w:t>A</w:t>
      </w:r>
      <w:r w:rsidRPr="004D5732">
        <w:rPr>
          <w:b/>
          <w:i/>
          <w:iCs/>
          <w:sz w:val="18"/>
          <w:szCs w:val="18"/>
          <w:lang w:bidi="en-US"/>
        </w:rPr>
        <w:t>ND SHALL NOT BE SUBJECTED TO EVALUATION.</w:t>
      </w:r>
      <w:bookmarkEnd w:id="62"/>
    </w:p>
    <w:bookmarkEnd w:id="63"/>
    <w:p w14:paraId="484101ED" w14:textId="77777777" w:rsidR="006F6A74" w:rsidRDefault="006F6A74" w:rsidP="00467A9B">
      <w:pPr>
        <w:ind w:left="720" w:hanging="720"/>
        <w:jc w:val="both"/>
        <w:rPr>
          <w:b/>
          <w:i/>
          <w:sz w:val="18"/>
        </w:rPr>
      </w:pPr>
    </w:p>
    <w:p w14:paraId="103985DF" w14:textId="7ADB74CB" w:rsidR="00043AB3" w:rsidRPr="004E7957" w:rsidRDefault="00043AB3" w:rsidP="006F6A74">
      <w:pPr>
        <w:jc w:val="both"/>
        <w:rPr>
          <w:b/>
          <w:sz w:val="20"/>
          <w:szCs w:val="20"/>
          <w:lang w:bidi="en-US"/>
        </w:rPr>
      </w:pPr>
    </w:p>
    <w:p w14:paraId="09D16F6B" w14:textId="77777777" w:rsidR="00043AB3" w:rsidRPr="004E7957" w:rsidRDefault="00043AB3" w:rsidP="00043AB3">
      <w:pPr>
        <w:widowControl/>
        <w:autoSpaceDE/>
        <w:autoSpaceDN/>
        <w:spacing w:before="246"/>
        <w:jc w:val="both"/>
        <w:rPr>
          <w:b/>
          <w:sz w:val="20"/>
          <w:szCs w:val="20"/>
          <w:lang w:bidi="en-US"/>
        </w:rPr>
      </w:pPr>
    </w:p>
    <w:p w14:paraId="42AC0BB7" w14:textId="77777777" w:rsidR="00043AB3" w:rsidRPr="004E7957" w:rsidRDefault="00043AB3" w:rsidP="00043AB3">
      <w:pPr>
        <w:widowControl/>
        <w:autoSpaceDE/>
        <w:autoSpaceDN/>
        <w:spacing w:before="246"/>
        <w:jc w:val="both"/>
        <w:rPr>
          <w:b/>
          <w:sz w:val="20"/>
          <w:szCs w:val="20"/>
          <w:lang w:bidi="en-US"/>
        </w:rPr>
      </w:pPr>
    </w:p>
    <w:p w14:paraId="5D4A3146" w14:textId="77777777" w:rsidR="00043AB3" w:rsidRPr="004E7957" w:rsidRDefault="00043AB3" w:rsidP="00043AB3">
      <w:pPr>
        <w:widowControl/>
        <w:autoSpaceDE/>
        <w:autoSpaceDN/>
        <w:spacing w:before="246"/>
        <w:jc w:val="both"/>
        <w:rPr>
          <w:b/>
          <w:sz w:val="20"/>
          <w:szCs w:val="20"/>
          <w:lang w:bidi="en-US"/>
        </w:rPr>
      </w:pPr>
    </w:p>
    <w:p w14:paraId="02513F06" w14:textId="77777777" w:rsidR="00043AB3" w:rsidRPr="004E7957" w:rsidRDefault="00043AB3" w:rsidP="00043AB3">
      <w:pPr>
        <w:widowControl/>
        <w:autoSpaceDE/>
        <w:autoSpaceDN/>
        <w:spacing w:before="246"/>
        <w:jc w:val="both"/>
        <w:rPr>
          <w:b/>
          <w:sz w:val="20"/>
          <w:szCs w:val="20"/>
          <w:lang w:bidi="en-US"/>
        </w:rPr>
      </w:pPr>
    </w:p>
    <w:p w14:paraId="01EB6E93" w14:textId="77777777" w:rsidR="00043AB3" w:rsidRPr="004E7957" w:rsidRDefault="00043AB3" w:rsidP="00043AB3">
      <w:pPr>
        <w:widowControl/>
        <w:autoSpaceDE/>
        <w:autoSpaceDN/>
        <w:spacing w:before="246"/>
        <w:jc w:val="both"/>
        <w:rPr>
          <w:b/>
          <w:sz w:val="20"/>
          <w:szCs w:val="20"/>
          <w:lang w:bidi="en-US"/>
        </w:rPr>
      </w:pPr>
    </w:p>
    <w:p w14:paraId="3FFDA305" w14:textId="77777777" w:rsidR="00043AB3" w:rsidRPr="004E7957" w:rsidRDefault="00043AB3" w:rsidP="00043AB3">
      <w:pPr>
        <w:widowControl/>
        <w:autoSpaceDE/>
        <w:autoSpaceDN/>
        <w:spacing w:before="246"/>
        <w:jc w:val="both"/>
        <w:rPr>
          <w:b/>
          <w:sz w:val="20"/>
          <w:szCs w:val="20"/>
          <w:lang w:bidi="en-US"/>
        </w:rPr>
      </w:pPr>
    </w:p>
    <w:p w14:paraId="0063C857" w14:textId="77777777" w:rsidR="00043AB3" w:rsidRPr="004E7957" w:rsidRDefault="00043AB3" w:rsidP="00043AB3">
      <w:pPr>
        <w:widowControl/>
        <w:autoSpaceDE/>
        <w:autoSpaceDN/>
        <w:spacing w:before="246"/>
        <w:jc w:val="both"/>
        <w:rPr>
          <w:b/>
          <w:sz w:val="20"/>
          <w:szCs w:val="20"/>
          <w:lang w:bidi="en-US"/>
        </w:rPr>
      </w:pPr>
    </w:p>
    <w:p w14:paraId="0F094F0E" w14:textId="77777777" w:rsidR="00043AB3" w:rsidRPr="004E7957" w:rsidRDefault="00043AB3" w:rsidP="00043AB3">
      <w:pPr>
        <w:widowControl/>
        <w:autoSpaceDE/>
        <w:autoSpaceDN/>
        <w:spacing w:before="246"/>
        <w:jc w:val="both"/>
        <w:rPr>
          <w:b/>
          <w:sz w:val="20"/>
          <w:szCs w:val="20"/>
          <w:lang w:bidi="en-US"/>
        </w:rPr>
      </w:pPr>
    </w:p>
    <w:p w14:paraId="732A8E52" w14:textId="77777777" w:rsidR="00043AB3" w:rsidRPr="004E7957" w:rsidRDefault="00043AB3" w:rsidP="00043AB3">
      <w:pPr>
        <w:widowControl/>
        <w:autoSpaceDE/>
        <w:autoSpaceDN/>
        <w:rPr>
          <w:b/>
          <w:sz w:val="20"/>
          <w:szCs w:val="20"/>
          <w:lang w:bidi="en-US"/>
        </w:rPr>
      </w:pPr>
      <w:r w:rsidRPr="004E7957">
        <w:rPr>
          <w:b/>
          <w:sz w:val="20"/>
          <w:szCs w:val="20"/>
          <w:lang w:bidi="en-US"/>
        </w:rPr>
        <w:br w:type="page"/>
      </w:r>
    </w:p>
    <w:p w14:paraId="42A2DDE0" w14:textId="77777777" w:rsidR="00043AB3" w:rsidRPr="004E7957" w:rsidRDefault="00043AB3" w:rsidP="00043AB3">
      <w:pPr>
        <w:spacing w:before="129"/>
        <w:ind w:left="265"/>
        <w:rPr>
          <w:b/>
          <w:color w:val="231F20"/>
          <w:sz w:val="24"/>
        </w:rPr>
        <w:sectPr w:rsidR="00043AB3" w:rsidRPr="004E7957" w:rsidSect="00087AA9">
          <w:headerReference w:type="even" r:id="rId29"/>
          <w:headerReference w:type="default" r:id="rId30"/>
          <w:pgSz w:w="11910" w:h="16840"/>
          <w:pgMar w:top="851" w:right="1134" w:bottom="1134" w:left="1134" w:header="0" w:footer="442" w:gutter="0"/>
          <w:cols w:space="720"/>
        </w:sectPr>
      </w:pPr>
    </w:p>
    <w:p w14:paraId="7D26B09D" w14:textId="77777777" w:rsidR="00043AB3" w:rsidRPr="004E7957" w:rsidRDefault="00043AB3" w:rsidP="00043AB3">
      <w:pPr>
        <w:spacing w:before="129"/>
        <w:ind w:left="265"/>
        <w:rPr>
          <w:b/>
          <w:color w:val="231F20"/>
          <w:sz w:val="24"/>
        </w:rPr>
      </w:pPr>
      <w:r w:rsidRPr="004E7957">
        <w:rPr>
          <w:b/>
          <w:color w:val="231F20"/>
          <w:sz w:val="24"/>
        </w:rPr>
        <w:lastRenderedPageBreak/>
        <w:t>3. QUALIFICATION FORM SUMMARY*</w:t>
      </w:r>
    </w:p>
    <w:p w14:paraId="505279DC" w14:textId="77777777" w:rsidR="008E472D" w:rsidRPr="004E7957" w:rsidRDefault="008E472D" w:rsidP="004C6875">
      <w:pPr>
        <w:rPr>
          <w:bCs/>
          <w:sz w:val="24"/>
        </w:rPr>
      </w:pPr>
    </w:p>
    <w:p w14:paraId="0719CC76" w14:textId="77777777" w:rsidR="008E472D" w:rsidRPr="004E7957" w:rsidRDefault="008E472D" w:rsidP="008E472D">
      <w:pPr>
        <w:tabs>
          <w:tab w:val="left" w:pos="701"/>
          <w:tab w:val="left" w:pos="702"/>
        </w:tabs>
        <w:ind w:right="113"/>
        <w:jc w:val="both"/>
        <w:outlineLvl w:val="3"/>
        <w:rPr>
          <w:color w:val="231F20"/>
          <w:sz w:val="18"/>
          <w:szCs w:val="18"/>
        </w:rPr>
      </w:pPr>
      <w:r w:rsidRPr="004E7957">
        <w:rPr>
          <w:color w:val="231F20"/>
          <w:sz w:val="18"/>
          <w:szCs w:val="18"/>
        </w:rPr>
        <w:t xml:space="preserve">This part contains all the factors, methods and criteria that the procuring entity shall use to technically evaluate Tenderers. The information to be provided (i.e., evaluation Criteria) in relation to each factor and the definitions of the corresponding terms are included in the </w:t>
      </w:r>
      <w:r w:rsidRPr="004E7957">
        <w:rPr>
          <w:b/>
          <w:bCs/>
          <w:color w:val="231F20"/>
          <w:sz w:val="18"/>
          <w:szCs w:val="18"/>
        </w:rPr>
        <w:t>Qualification Form Below.</w:t>
      </w:r>
      <w:r w:rsidRPr="004E7957">
        <w:rPr>
          <w:color w:val="231F20"/>
          <w:sz w:val="18"/>
          <w:szCs w:val="18"/>
        </w:rPr>
        <w:t xml:space="preserve"> </w:t>
      </w:r>
    </w:p>
    <w:p w14:paraId="03C56EB0" w14:textId="77777777" w:rsidR="008E472D" w:rsidRPr="004E7957" w:rsidRDefault="008E472D" w:rsidP="008E472D">
      <w:pPr>
        <w:ind w:left="1419" w:right="711"/>
        <w:jc w:val="both"/>
        <w:outlineLvl w:val="3"/>
        <w:rPr>
          <w:color w:val="231F20"/>
          <w:sz w:val="18"/>
          <w:szCs w:val="18"/>
        </w:rPr>
      </w:pPr>
    </w:p>
    <w:p w14:paraId="483402AB" w14:textId="64B157C5" w:rsidR="008E472D" w:rsidRPr="004E7957" w:rsidRDefault="008E472D" w:rsidP="008E472D">
      <w:pPr>
        <w:ind w:right="113"/>
        <w:jc w:val="both"/>
        <w:outlineLvl w:val="3"/>
        <w:rPr>
          <w:b/>
          <w:bCs/>
          <w:color w:val="231F20"/>
          <w:sz w:val="18"/>
          <w:szCs w:val="18"/>
        </w:rPr>
      </w:pPr>
      <w:r w:rsidRPr="004E7957">
        <w:rPr>
          <w:color w:val="231F20"/>
          <w:sz w:val="18"/>
          <w:szCs w:val="18"/>
        </w:rPr>
        <w:t xml:space="preserve">Bidders must meet all requirements, provide all the required information, duly complete all </w:t>
      </w:r>
      <w:r w:rsidRPr="004E7957">
        <w:rPr>
          <w:b/>
          <w:bCs/>
          <w:i/>
          <w:iCs/>
          <w:color w:val="231F20"/>
          <w:sz w:val="18"/>
          <w:szCs w:val="18"/>
        </w:rPr>
        <w:t>QUALIFICATION FORMS included Under Section IV – Tendering Forms of this tender document</w:t>
      </w:r>
      <w:r w:rsidRPr="004E7957">
        <w:rPr>
          <w:color w:val="231F20"/>
          <w:sz w:val="18"/>
          <w:szCs w:val="18"/>
        </w:rPr>
        <w:t xml:space="preserve">, and submit all required documentation. Bidders who meet the requirements shall be marked </w:t>
      </w:r>
      <w:r w:rsidRPr="004E7957">
        <w:rPr>
          <w:b/>
          <w:bCs/>
          <w:color w:val="231F20"/>
          <w:sz w:val="18"/>
          <w:szCs w:val="18"/>
        </w:rPr>
        <w:t>YE</w:t>
      </w:r>
      <w:r w:rsidRPr="004E7957">
        <w:rPr>
          <w:color w:val="231F20"/>
          <w:sz w:val="18"/>
          <w:szCs w:val="18"/>
        </w:rPr>
        <w:t xml:space="preserve">S, those that do not meet are marked </w:t>
      </w:r>
      <w:r w:rsidRPr="004E7957">
        <w:rPr>
          <w:b/>
          <w:bCs/>
          <w:color w:val="231F20"/>
          <w:sz w:val="18"/>
          <w:szCs w:val="18"/>
        </w:rPr>
        <w:t>NO.</w:t>
      </w:r>
      <w:r w:rsidR="006F6A74">
        <w:rPr>
          <w:b/>
          <w:bCs/>
          <w:color w:val="231F20"/>
          <w:sz w:val="18"/>
          <w:szCs w:val="18"/>
        </w:rPr>
        <w:t xml:space="preserve"> </w:t>
      </w:r>
      <w:r w:rsidR="006F6A74" w:rsidRPr="006F6A74">
        <w:rPr>
          <w:b/>
          <w:bCs/>
          <w:color w:val="231F20"/>
          <w:sz w:val="18"/>
          <w:szCs w:val="18"/>
        </w:rPr>
        <w:t>Bidders that meet all the requirements shall proceed to financial evaluation.</w:t>
      </w:r>
    </w:p>
    <w:p w14:paraId="0E5744D3" w14:textId="77777777" w:rsidR="008E472D" w:rsidRPr="004E7957" w:rsidRDefault="008E472D" w:rsidP="008E472D">
      <w:pPr>
        <w:ind w:left="851" w:right="113"/>
        <w:jc w:val="both"/>
        <w:rPr>
          <w:color w:val="231F20"/>
          <w:sz w:val="18"/>
          <w:szCs w:val="18"/>
        </w:rPr>
      </w:pPr>
    </w:p>
    <w:p w14:paraId="44F7F8F1" w14:textId="77777777" w:rsidR="008E472D" w:rsidRPr="004E7957" w:rsidRDefault="008E472D" w:rsidP="008E472D">
      <w:pPr>
        <w:ind w:right="113"/>
        <w:jc w:val="both"/>
        <w:rPr>
          <w:b/>
          <w:bCs/>
          <w:i/>
          <w:iCs/>
          <w:sz w:val="18"/>
          <w:szCs w:val="18"/>
        </w:rPr>
      </w:pPr>
      <w:r w:rsidRPr="004E7957">
        <w:rPr>
          <w:b/>
          <w:bCs/>
          <w:i/>
          <w:iCs/>
          <w:color w:val="231F20"/>
          <w:sz w:val="18"/>
          <w:szCs w:val="18"/>
        </w:rPr>
        <w:t>NOTE THAT BIDDER’S SHOULD NOT ALTER THE FORMAT OF ANY OF THE TENDERING AND QUALIFICATION FORMS UNDER SECTION IV. ANY ALTERATION SHALL LEAD TO DISQUALIFICATION OF THE BID</w:t>
      </w:r>
    </w:p>
    <w:p w14:paraId="7816086B" w14:textId="77777777" w:rsidR="008E472D" w:rsidRPr="004E7957" w:rsidRDefault="008E472D" w:rsidP="008E472D">
      <w:pPr>
        <w:ind w:left="266"/>
        <w:rPr>
          <w:bCs/>
          <w:sz w:val="24"/>
          <w:highlight w:val="yellow"/>
        </w:rPr>
      </w:pPr>
    </w:p>
    <w:tbl>
      <w:tblPr>
        <w:tblW w:w="155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693"/>
        <w:gridCol w:w="6662"/>
        <w:gridCol w:w="2977"/>
        <w:gridCol w:w="2552"/>
      </w:tblGrid>
      <w:tr w:rsidR="008E472D" w:rsidRPr="004E7957" w14:paraId="06563D07" w14:textId="77777777" w:rsidTr="00072416">
        <w:trPr>
          <w:tblHeader/>
        </w:trPr>
        <w:tc>
          <w:tcPr>
            <w:tcW w:w="710" w:type="dxa"/>
          </w:tcPr>
          <w:p w14:paraId="004DED08" w14:textId="77777777" w:rsidR="008E472D" w:rsidRPr="004E7957" w:rsidRDefault="008E472D" w:rsidP="00072416">
            <w:pPr>
              <w:jc w:val="center"/>
              <w:rPr>
                <w:b/>
                <w:sz w:val="18"/>
                <w:szCs w:val="18"/>
              </w:rPr>
            </w:pPr>
            <w:r w:rsidRPr="004E7957">
              <w:rPr>
                <w:b/>
                <w:sz w:val="18"/>
                <w:szCs w:val="18"/>
              </w:rPr>
              <w:t>1</w:t>
            </w:r>
          </w:p>
        </w:tc>
        <w:tc>
          <w:tcPr>
            <w:tcW w:w="2693" w:type="dxa"/>
          </w:tcPr>
          <w:p w14:paraId="488AFEA2" w14:textId="77777777" w:rsidR="008E472D" w:rsidRPr="004E7957" w:rsidRDefault="008E472D" w:rsidP="00072416">
            <w:pPr>
              <w:jc w:val="center"/>
              <w:rPr>
                <w:b/>
                <w:sz w:val="18"/>
                <w:szCs w:val="18"/>
              </w:rPr>
            </w:pPr>
            <w:r w:rsidRPr="004E7957">
              <w:rPr>
                <w:b/>
                <w:sz w:val="18"/>
                <w:szCs w:val="18"/>
              </w:rPr>
              <w:t>2</w:t>
            </w:r>
          </w:p>
        </w:tc>
        <w:tc>
          <w:tcPr>
            <w:tcW w:w="6662" w:type="dxa"/>
          </w:tcPr>
          <w:p w14:paraId="17576592" w14:textId="77777777" w:rsidR="008E472D" w:rsidRPr="004E7957" w:rsidRDefault="008E472D" w:rsidP="00072416">
            <w:pPr>
              <w:jc w:val="center"/>
              <w:rPr>
                <w:b/>
                <w:sz w:val="18"/>
                <w:szCs w:val="18"/>
              </w:rPr>
            </w:pPr>
            <w:r w:rsidRPr="004E7957">
              <w:rPr>
                <w:b/>
                <w:sz w:val="18"/>
                <w:szCs w:val="18"/>
              </w:rPr>
              <w:t>3</w:t>
            </w:r>
          </w:p>
        </w:tc>
        <w:tc>
          <w:tcPr>
            <w:tcW w:w="2977" w:type="dxa"/>
          </w:tcPr>
          <w:p w14:paraId="0EE0564D" w14:textId="77777777" w:rsidR="008E472D" w:rsidRPr="004E7957" w:rsidRDefault="008E472D" w:rsidP="00072416">
            <w:pPr>
              <w:jc w:val="center"/>
              <w:rPr>
                <w:b/>
                <w:i/>
                <w:sz w:val="18"/>
                <w:szCs w:val="18"/>
              </w:rPr>
            </w:pPr>
            <w:r w:rsidRPr="004E7957">
              <w:rPr>
                <w:b/>
                <w:i/>
                <w:sz w:val="18"/>
                <w:szCs w:val="18"/>
              </w:rPr>
              <w:t>4</w:t>
            </w:r>
          </w:p>
        </w:tc>
        <w:tc>
          <w:tcPr>
            <w:tcW w:w="2552" w:type="dxa"/>
          </w:tcPr>
          <w:p w14:paraId="4F5B8DA8" w14:textId="77777777" w:rsidR="008E472D" w:rsidRPr="004E7957" w:rsidRDefault="008E472D" w:rsidP="00072416">
            <w:pPr>
              <w:jc w:val="center"/>
              <w:rPr>
                <w:b/>
                <w:i/>
                <w:sz w:val="18"/>
                <w:szCs w:val="18"/>
              </w:rPr>
            </w:pPr>
            <w:r w:rsidRPr="004E7957">
              <w:rPr>
                <w:b/>
                <w:i/>
                <w:sz w:val="18"/>
                <w:szCs w:val="18"/>
              </w:rPr>
              <w:t>5</w:t>
            </w:r>
          </w:p>
        </w:tc>
      </w:tr>
      <w:tr w:rsidR="008E472D" w:rsidRPr="004E7957" w14:paraId="7BEDCF05" w14:textId="77777777" w:rsidTr="00072416">
        <w:trPr>
          <w:tblHeader/>
        </w:trPr>
        <w:tc>
          <w:tcPr>
            <w:tcW w:w="710" w:type="dxa"/>
          </w:tcPr>
          <w:p w14:paraId="356FE499" w14:textId="77777777" w:rsidR="008E472D" w:rsidRPr="004E7957" w:rsidRDefault="008E472D" w:rsidP="00072416">
            <w:pPr>
              <w:rPr>
                <w:b/>
                <w:sz w:val="18"/>
                <w:szCs w:val="18"/>
              </w:rPr>
            </w:pPr>
            <w:r w:rsidRPr="004E7957">
              <w:rPr>
                <w:b/>
                <w:sz w:val="18"/>
                <w:szCs w:val="18"/>
              </w:rPr>
              <w:t>Item No.</w:t>
            </w:r>
          </w:p>
        </w:tc>
        <w:tc>
          <w:tcPr>
            <w:tcW w:w="2693" w:type="dxa"/>
          </w:tcPr>
          <w:p w14:paraId="20A19E1F" w14:textId="77777777" w:rsidR="008E472D" w:rsidRPr="004E7957" w:rsidRDefault="008E472D" w:rsidP="00072416">
            <w:pPr>
              <w:rPr>
                <w:b/>
                <w:sz w:val="18"/>
                <w:szCs w:val="18"/>
              </w:rPr>
            </w:pPr>
            <w:r w:rsidRPr="004E7957">
              <w:rPr>
                <w:b/>
                <w:sz w:val="18"/>
                <w:szCs w:val="18"/>
              </w:rPr>
              <w:t>Qualification Subject</w:t>
            </w:r>
          </w:p>
        </w:tc>
        <w:tc>
          <w:tcPr>
            <w:tcW w:w="6662" w:type="dxa"/>
          </w:tcPr>
          <w:p w14:paraId="733BCB3F" w14:textId="77777777" w:rsidR="008E472D" w:rsidRPr="004E7957" w:rsidRDefault="008E472D" w:rsidP="00072416">
            <w:pPr>
              <w:rPr>
                <w:b/>
                <w:sz w:val="18"/>
                <w:szCs w:val="18"/>
              </w:rPr>
            </w:pPr>
            <w:r w:rsidRPr="004E7957">
              <w:rPr>
                <w:b/>
                <w:sz w:val="18"/>
                <w:szCs w:val="18"/>
              </w:rPr>
              <w:t>Qualification Requirement</w:t>
            </w:r>
          </w:p>
        </w:tc>
        <w:tc>
          <w:tcPr>
            <w:tcW w:w="2977" w:type="dxa"/>
          </w:tcPr>
          <w:p w14:paraId="57F134BC" w14:textId="77777777" w:rsidR="008E472D" w:rsidRPr="004E7957" w:rsidRDefault="008E472D" w:rsidP="00072416">
            <w:pPr>
              <w:rPr>
                <w:b/>
                <w:i/>
                <w:sz w:val="18"/>
                <w:szCs w:val="18"/>
              </w:rPr>
            </w:pPr>
            <w:r w:rsidRPr="004E7957">
              <w:rPr>
                <w:b/>
                <w:i/>
                <w:sz w:val="18"/>
                <w:szCs w:val="18"/>
              </w:rPr>
              <w:t>Document To be Completed by Tenderer / Submission Requirements</w:t>
            </w:r>
          </w:p>
        </w:tc>
        <w:tc>
          <w:tcPr>
            <w:tcW w:w="2552" w:type="dxa"/>
          </w:tcPr>
          <w:p w14:paraId="5B80EC15" w14:textId="77777777" w:rsidR="008E472D" w:rsidRPr="004E7957" w:rsidRDefault="008E472D" w:rsidP="00072416">
            <w:pPr>
              <w:rPr>
                <w:b/>
                <w:sz w:val="18"/>
                <w:szCs w:val="18"/>
              </w:rPr>
            </w:pPr>
            <w:r w:rsidRPr="004E7957">
              <w:rPr>
                <w:b/>
                <w:i/>
                <w:sz w:val="18"/>
                <w:szCs w:val="18"/>
              </w:rPr>
              <w:t>For Procuring Entity’s Use (Qualification met or Not Met)</w:t>
            </w:r>
          </w:p>
        </w:tc>
      </w:tr>
      <w:tr w:rsidR="008E472D" w:rsidRPr="004E7957" w14:paraId="79CEA696" w14:textId="77777777" w:rsidTr="00072416">
        <w:tc>
          <w:tcPr>
            <w:tcW w:w="710" w:type="dxa"/>
          </w:tcPr>
          <w:p w14:paraId="6D2BFA82" w14:textId="77777777" w:rsidR="008E472D" w:rsidRPr="004E7957" w:rsidRDefault="008E472D" w:rsidP="00072416">
            <w:pPr>
              <w:rPr>
                <w:sz w:val="18"/>
                <w:szCs w:val="18"/>
              </w:rPr>
            </w:pPr>
            <w:r w:rsidRPr="004E7957">
              <w:rPr>
                <w:sz w:val="18"/>
                <w:szCs w:val="18"/>
              </w:rPr>
              <w:t>1</w:t>
            </w:r>
          </w:p>
        </w:tc>
        <w:tc>
          <w:tcPr>
            <w:tcW w:w="2693" w:type="dxa"/>
          </w:tcPr>
          <w:p w14:paraId="4B364BA1" w14:textId="77777777" w:rsidR="008E472D" w:rsidRPr="004E7957" w:rsidRDefault="008E472D" w:rsidP="00072416">
            <w:pPr>
              <w:rPr>
                <w:sz w:val="18"/>
                <w:szCs w:val="18"/>
              </w:rPr>
            </w:pPr>
            <w:bookmarkStart w:id="64" w:name="_Toc325722799"/>
            <w:r w:rsidRPr="004E7957">
              <w:rPr>
                <w:sz w:val="18"/>
                <w:szCs w:val="18"/>
              </w:rPr>
              <w:t>Nationality</w:t>
            </w:r>
            <w:bookmarkEnd w:id="64"/>
          </w:p>
        </w:tc>
        <w:tc>
          <w:tcPr>
            <w:tcW w:w="6662" w:type="dxa"/>
          </w:tcPr>
          <w:p w14:paraId="7D0049CF" w14:textId="77777777" w:rsidR="008E472D" w:rsidRPr="004E7957" w:rsidRDefault="008E472D" w:rsidP="00072416">
            <w:pPr>
              <w:rPr>
                <w:b/>
                <w:sz w:val="18"/>
                <w:szCs w:val="18"/>
              </w:rPr>
            </w:pPr>
            <w:bookmarkStart w:id="65" w:name="_Toc325722800"/>
            <w:r w:rsidRPr="004E7957">
              <w:rPr>
                <w:sz w:val="18"/>
                <w:szCs w:val="18"/>
              </w:rPr>
              <w:t xml:space="preserve">Nationality in accordance with </w:t>
            </w:r>
            <w:bookmarkEnd w:id="65"/>
            <w:r w:rsidRPr="004E7957">
              <w:rPr>
                <w:sz w:val="18"/>
                <w:szCs w:val="18"/>
              </w:rPr>
              <w:t>ITT 3.6</w:t>
            </w:r>
          </w:p>
        </w:tc>
        <w:tc>
          <w:tcPr>
            <w:tcW w:w="2977" w:type="dxa"/>
          </w:tcPr>
          <w:p w14:paraId="0F1C80BD" w14:textId="77777777" w:rsidR="008E472D" w:rsidRPr="004E7957" w:rsidRDefault="008E472D" w:rsidP="00072416">
            <w:pPr>
              <w:rPr>
                <w:sz w:val="18"/>
                <w:szCs w:val="18"/>
              </w:rPr>
            </w:pPr>
            <w:r w:rsidRPr="004E7957">
              <w:rPr>
                <w:sz w:val="18"/>
                <w:szCs w:val="18"/>
              </w:rPr>
              <w:t>Forms ELI – 1.1 and 1.2, with attachments</w:t>
            </w:r>
          </w:p>
        </w:tc>
        <w:tc>
          <w:tcPr>
            <w:tcW w:w="2552" w:type="dxa"/>
          </w:tcPr>
          <w:p w14:paraId="538393EC" w14:textId="77777777" w:rsidR="008E472D" w:rsidRPr="004E7957" w:rsidRDefault="008E472D" w:rsidP="00072416">
            <w:pPr>
              <w:rPr>
                <w:b/>
                <w:sz w:val="18"/>
                <w:szCs w:val="18"/>
              </w:rPr>
            </w:pPr>
          </w:p>
        </w:tc>
      </w:tr>
      <w:tr w:rsidR="008E472D" w:rsidRPr="004E7957" w14:paraId="70841C7F" w14:textId="77777777" w:rsidTr="00072416">
        <w:tc>
          <w:tcPr>
            <w:tcW w:w="710" w:type="dxa"/>
          </w:tcPr>
          <w:p w14:paraId="07D9D13D" w14:textId="77777777" w:rsidR="008E472D" w:rsidRPr="004E7957" w:rsidRDefault="008E472D" w:rsidP="00072416">
            <w:pPr>
              <w:rPr>
                <w:sz w:val="18"/>
                <w:szCs w:val="18"/>
              </w:rPr>
            </w:pPr>
            <w:r w:rsidRPr="004E7957">
              <w:rPr>
                <w:sz w:val="18"/>
                <w:szCs w:val="18"/>
              </w:rPr>
              <w:t>2</w:t>
            </w:r>
          </w:p>
        </w:tc>
        <w:tc>
          <w:tcPr>
            <w:tcW w:w="2693" w:type="dxa"/>
          </w:tcPr>
          <w:p w14:paraId="4A3CD7AB" w14:textId="77777777" w:rsidR="008E472D" w:rsidRPr="004E7957" w:rsidRDefault="008E472D" w:rsidP="00072416">
            <w:pPr>
              <w:rPr>
                <w:sz w:val="18"/>
                <w:szCs w:val="18"/>
              </w:rPr>
            </w:pPr>
            <w:r w:rsidRPr="004E7957">
              <w:rPr>
                <w:sz w:val="18"/>
                <w:szCs w:val="18"/>
              </w:rPr>
              <w:t>Tax Obligations for Kenyan Tenderers</w:t>
            </w:r>
          </w:p>
        </w:tc>
        <w:tc>
          <w:tcPr>
            <w:tcW w:w="6662" w:type="dxa"/>
          </w:tcPr>
          <w:p w14:paraId="1B2A920A" w14:textId="77777777" w:rsidR="008E472D" w:rsidRPr="004E7957" w:rsidRDefault="008E472D" w:rsidP="00072416">
            <w:pPr>
              <w:rPr>
                <w:sz w:val="18"/>
                <w:szCs w:val="18"/>
              </w:rPr>
            </w:pPr>
            <w:r w:rsidRPr="004E7957">
              <w:rPr>
                <w:sz w:val="18"/>
                <w:szCs w:val="18"/>
              </w:rPr>
              <w:t xml:space="preserve">Has produced </w:t>
            </w:r>
            <w:r w:rsidRPr="004E7957">
              <w:rPr>
                <w:rFonts w:eastAsia="Calibri"/>
                <w:sz w:val="18"/>
                <w:szCs w:val="18"/>
                <w:lang w:eastAsia="en-GB"/>
              </w:rPr>
              <w:t>a current t</w:t>
            </w:r>
            <w:r w:rsidRPr="004E7957">
              <w:rPr>
                <w:sz w:val="18"/>
                <w:szCs w:val="18"/>
              </w:rPr>
              <w:t xml:space="preserve">ax clearance certificate or tax exemption certificate issued by </w:t>
            </w:r>
            <w:r w:rsidRPr="004E7957">
              <w:rPr>
                <w:rFonts w:eastAsia="Calibri"/>
                <w:sz w:val="18"/>
                <w:szCs w:val="18"/>
                <w:lang w:eastAsia="en-GB"/>
              </w:rPr>
              <w:t>Kenya Revenue Authority</w:t>
            </w:r>
            <w:r w:rsidRPr="004E7957">
              <w:rPr>
                <w:sz w:val="18"/>
                <w:szCs w:val="18"/>
              </w:rPr>
              <w:t xml:space="preserve"> in accordance with ITT 3.14</w:t>
            </w:r>
            <w:r w:rsidRPr="004E7957">
              <w:rPr>
                <w:rFonts w:eastAsia="Calibri"/>
                <w:sz w:val="18"/>
                <w:szCs w:val="18"/>
                <w:lang w:eastAsia="en-GB"/>
              </w:rPr>
              <w:t xml:space="preserve">. </w:t>
            </w:r>
          </w:p>
        </w:tc>
        <w:tc>
          <w:tcPr>
            <w:tcW w:w="2977" w:type="dxa"/>
          </w:tcPr>
          <w:p w14:paraId="4B315815" w14:textId="77777777" w:rsidR="008E472D" w:rsidRPr="004E7957" w:rsidRDefault="008E472D" w:rsidP="00072416">
            <w:pPr>
              <w:rPr>
                <w:sz w:val="18"/>
                <w:szCs w:val="18"/>
              </w:rPr>
            </w:pPr>
            <w:r w:rsidRPr="004E7957">
              <w:rPr>
                <w:sz w:val="18"/>
                <w:szCs w:val="18"/>
              </w:rPr>
              <w:t>Attachment</w:t>
            </w:r>
          </w:p>
        </w:tc>
        <w:tc>
          <w:tcPr>
            <w:tcW w:w="2552" w:type="dxa"/>
          </w:tcPr>
          <w:p w14:paraId="3F0CFE49" w14:textId="77777777" w:rsidR="008E472D" w:rsidRPr="004E7957" w:rsidRDefault="008E472D" w:rsidP="00072416">
            <w:pPr>
              <w:rPr>
                <w:b/>
                <w:sz w:val="18"/>
                <w:szCs w:val="18"/>
              </w:rPr>
            </w:pPr>
          </w:p>
        </w:tc>
      </w:tr>
      <w:tr w:rsidR="008E472D" w:rsidRPr="004E7957" w14:paraId="057DCE0A" w14:textId="77777777" w:rsidTr="00072416">
        <w:tc>
          <w:tcPr>
            <w:tcW w:w="710" w:type="dxa"/>
          </w:tcPr>
          <w:p w14:paraId="17461625" w14:textId="77777777" w:rsidR="008E472D" w:rsidRPr="004E7957" w:rsidRDefault="008E472D" w:rsidP="00072416">
            <w:pPr>
              <w:rPr>
                <w:sz w:val="18"/>
                <w:szCs w:val="18"/>
              </w:rPr>
            </w:pPr>
            <w:r w:rsidRPr="004E7957">
              <w:rPr>
                <w:sz w:val="18"/>
                <w:szCs w:val="18"/>
              </w:rPr>
              <w:t>3</w:t>
            </w:r>
          </w:p>
        </w:tc>
        <w:tc>
          <w:tcPr>
            <w:tcW w:w="2693" w:type="dxa"/>
          </w:tcPr>
          <w:p w14:paraId="76CC5365" w14:textId="77777777" w:rsidR="008E472D" w:rsidRPr="004E7957" w:rsidRDefault="008E472D" w:rsidP="00072416">
            <w:pPr>
              <w:rPr>
                <w:sz w:val="18"/>
                <w:szCs w:val="18"/>
              </w:rPr>
            </w:pPr>
            <w:r w:rsidRPr="004E7957">
              <w:rPr>
                <w:sz w:val="18"/>
                <w:szCs w:val="18"/>
              </w:rPr>
              <w:t>Conflict of Interest</w:t>
            </w:r>
          </w:p>
        </w:tc>
        <w:tc>
          <w:tcPr>
            <w:tcW w:w="6662" w:type="dxa"/>
          </w:tcPr>
          <w:p w14:paraId="17A82E3F" w14:textId="77777777" w:rsidR="008E472D" w:rsidRPr="004E7957" w:rsidRDefault="008E472D" w:rsidP="00072416">
            <w:pPr>
              <w:rPr>
                <w:sz w:val="18"/>
                <w:szCs w:val="18"/>
              </w:rPr>
            </w:pPr>
            <w:bookmarkStart w:id="66" w:name="_Toc325722808"/>
            <w:r w:rsidRPr="004E7957">
              <w:rPr>
                <w:sz w:val="18"/>
                <w:szCs w:val="18"/>
              </w:rPr>
              <w:t>No conflicts of interest in accordance with ITT  3.</w:t>
            </w:r>
            <w:bookmarkEnd w:id="66"/>
            <w:r w:rsidRPr="004E7957">
              <w:rPr>
                <w:sz w:val="18"/>
                <w:szCs w:val="18"/>
              </w:rPr>
              <w:t>3</w:t>
            </w:r>
          </w:p>
        </w:tc>
        <w:tc>
          <w:tcPr>
            <w:tcW w:w="2977" w:type="dxa"/>
          </w:tcPr>
          <w:p w14:paraId="2A02F7BC" w14:textId="77777777" w:rsidR="008E472D" w:rsidRPr="004E7957" w:rsidRDefault="008E472D" w:rsidP="00072416">
            <w:pPr>
              <w:rPr>
                <w:sz w:val="18"/>
                <w:szCs w:val="18"/>
              </w:rPr>
            </w:pPr>
            <w:r w:rsidRPr="004E7957">
              <w:rPr>
                <w:sz w:val="18"/>
                <w:szCs w:val="18"/>
              </w:rPr>
              <w:t>Form of Tender</w:t>
            </w:r>
          </w:p>
        </w:tc>
        <w:tc>
          <w:tcPr>
            <w:tcW w:w="2552" w:type="dxa"/>
          </w:tcPr>
          <w:p w14:paraId="4EE6C0C3" w14:textId="77777777" w:rsidR="008E472D" w:rsidRPr="004E7957" w:rsidRDefault="008E472D" w:rsidP="00072416">
            <w:pPr>
              <w:rPr>
                <w:b/>
                <w:sz w:val="18"/>
                <w:szCs w:val="18"/>
              </w:rPr>
            </w:pPr>
          </w:p>
        </w:tc>
      </w:tr>
      <w:tr w:rsidR="008E472D" w:rsidRPr="004E7957" w14:paraId="1A364572" w14:textId="77777777" w:rsidTr="00072416">
        <w:tc>
          <w:tcPr>
            <w:tcW w:w="710" w:type="dxa"/>
          </w:tcPr>
          <w:p w14:paraId="4655F6E7" w14:textId="77777777" w:rsidR="008E472D" w:rsidRPr="004E7957" w:rsidRDefault="008E472D" w:rsidP="00072416">
            <w:pPr>
              <w:rPr>
                <w:sz w:val="18"/>
                <w:szCs w:val="18"/>
              </w:rPr>
            </w:pPr>
            <w:r w:rsidRPr="004E7957">
              <w:rPr>
                <w:sz w:val="18"/>
                <w:szCs w:val="18"/>
              </w:rPr>
              <w:t>4</w:t>
            </w:r>
          </w:p>
        </w:tc>
        <w:tc>
          <w:tcPr>
            <w:tcW w:w="2693" w:type="dxa"/>
          </w:tcPr>
          <w:p w14:paraId="6AEDC845" w14:textId="77777777" w:rsidR="008E472D" w:rsidRPr="004E7957" w:rsidRDefault="008E472D" w:rsidP="00072416">
            <w:pPr>
              <w:rPr>
                <w:sz w:val="18"/>
                <w:szCs w:val="18"/>
              </w:rPr>
            </w:pPr>
            <w:r w:rsidRPr="004E7957">
              <w:rPr>
                <w:sz w:val="18"/>
                <w:szCs w:val="18"/>
              </w:rPr>
              <w:t>PPRA Eligibility</w:t>
            </w:r>
          </w:p>
        </w:tc>
        <w:tc>
          <w:tcPr>
            <w:tcW w:w="6662" w:type="dxa"/>
          </w:tcPr>
          <w:p w14:paraId="3F28DC6D" w14:textId="77777777" w:rsidR="008E472D" w:rsidRPr="004E7957" w:rsidRDefault="008E472D" w:rsidP="00072416">
            <w:pPr>
              <w:rPr>
                <w:sz w:val="18"/>
                <w:szCs w:val="18"/>
              </w:rPr>
            </w:pPr>
            <w:r w:rsidRPr="004E7957">
              <w:rPr>
                <w:sz w:val="18"/>
                <w:szCs w:val="18"/>
              </w:rPr>
              <w:t>Not having been declared ineligible by the PPRA as described in ITT 3.7</w:t>
            </w:r>
          </w:p>
        </w:tc>
        <w:tc>
          <w:tcPr>
            <w:tcW w:w="2977" w:type="dxa"/>
          </w:tcPr>
          <w:p w14:paraId="1D9D2807" w14:textId="77777777" w:rsidR="008E472D" w:rsidRPr="004E7957" w:rsidRDefault="008E472D" w:rsidP="00072416">
            <w:pPr>
              <w:rPr>
                <w:sz w:val="18"/>
                <w:szCs w:val="18"/>
              </w:rPr>
            </w:pPr>
            <w:r w:rsidRPr="004E7957">
              <w:rPr>
                <w:sz w:val="18"/>
                <w:szCs w:val="18"/>
              </w:rPr>
              <w:t>Form of Tender</w:t>
            </w:r>
          </w:p>
        </w:tc>
        <w:tc>
          <w:tcPr>
            <w:tcW w:w="2552" w:type="dxa"/>
          </w:tcPr>
          <w:p w14:paraId="311553A2" w14:textId="77777777" w:rsidR="008E472D" w:rsidRPr="004E7957" w:rsidRDefault="008E472D" w:rsidP="00072416">
            <w:pPr>
              <w:rPr>
                <w:b/>
                <w:sz w:val="18"/>
                <w:szCs w:val="18"/>
              </w:rPr>
            </w:pPr>
          </w:p>
        </w:tc>
      </w:tr>
      <w:tr w:rsidR="008E472D" w:rsidRPr="004E7957" w14:paraId="3758CC45" w14:textId="77777777" w:rsidTr="00072416">
        <w:tc>
          <w:tcPr>
            <w:tcW w:w="710" w:type="dxa"/>
          </w:tcPr>
          <w:p w14:paraId="2F12E6DB" w14:textId="77777777" w:rsidR="008E472D" w:rsidRPr="004E7957" w:rsidRDefault="008E472D" w:rsidP="00072416">
            <w:pPr>
              <w:rPr>
                <w:sz w:val="18"/>
                <w:szCs w:val="18"/>
              </w:rPr>
            </w:pPr>
            <w:r w:rsidRPr="004E7957">
              <w:rPr>
                <w:sz w:val="18"/>
                <w:szCs w:val="18"/>
              </w:rPr>
              <w:t>5</w:t>
            </w:r>
          </w:p>
        </w:tc>
        <w:tc>
          <w:tcPr>
            <w:tcW w:w="2693" w:type="dxa"/>
          </w:tcPr>
          <w:p w14:paraId="032F1B21" w14:textId="77777777" w:rsidR="008E472D" w:rsidRPr="004E7957" w:rsidRDefault="008E472D" w:rsidP="00072416">
            <w:pPr>
              <w:rPr>
                <w:sz w:val="18"/>
                <w:szCs w:val="18"/>
              </w:rPr>
            </w:pPr>
            <w:r w:rsidRPr="004E7957">
              <w:rPr>
                <w:sz w:val="18"/>
                <w:szCs w:val="18"/>
              </w:rPr>
              <w:t xml:space="preserve">State- owned Enterprise </w:t>
            </w:r>
          </w:p>
        </w:tc>
        <w:tc>
          <w:tcPr>
            <w:tcW w:w="6662" w:type="dxa"/>
          </w:tcPr>
          <w:p w14:paraId="413083F9" w14:textId="77777777" w:rsidR="008E472D" w:rsidRPr="004E7957" w:rsidRDefault="008E472D" w:rsidP="00072416">
            <w:pPr>
              <w:rPr>
                <w:sz w:val="18"/>
                <w:szCs w:val="18"/>
              </w:rPr>
            </w:pPr>
            <w:bookmarkStart w:id="67" w:name="_Toc325722824"/>
            <w:r w:rsidRPr="004E7957">
              <w:rPr>
                <w:sz w:val="18"/>
                <w:szCs w:val="18"/>
              </w:rPr>
              <w:t xml:space="preserve">Meets conditions of ITT </w:t>
            </w:r>
            <w:bookmarkEnd w:id="67"/>
            <w:r w:rsidRPr="004E7957">
              <w:rPr>
                <w:sz w:val="18"/>
                <w:szCs w:val="18"/>
              </w:rPr>
              <w:t>3.8</w:t>
            </w:r>
          </w:p>
        </w:tc>
        <w:tc>
          <w:tcPr>
            <w:tcW w:w="2977" w:type="dxa"/>
          </w:tcPr>
          <w:p w14:paraId="7D43D021" w14:textId="77777777" w:rsidR="008E472D" w:rsidRPr="004E7957" w:rsidRDefault="008E472D" w:rsidP="00072416">
            <w:pPr>
              <w:rPr>
                <w:sz w:val="18"/>
                <w:szCs w:val="18"/>
              </w:rPr>
            </w:pPr>
            <w:r w:rsidRPr="004E7957">
              <w:rPr>
                <w:sz w:val="18"/>
                <w:szCs w:val="18"/>
              </w:rPr>
              <w:t>Forms ELI – 1.1 and 1.2, with attachments</w:t>
            </w:r>
          </w:p>
        </w:tc>
        <w:tc>
          <w:tcPr>
            <w:tcW w:w="2552" w:type="dxa"/>
          </w:tcPr>
          <w:p w14:paraId="2D948FAE" w14:textId="79655CBE" w:rsidR="008E472D" w:rsidRPr="004E7957" w:rsidRDefault="00804680" w:rsidP="00072416">
            <w:pPr>
              <w:rPr>
                <w:b/>
                <w:sz w:val="18"/>
                <w:szCs w:val="18"/>
              </w:rPr>
            </w:pPr>
            <w:r w:rsidRPr="004E7957">
              <w:rPr>
                <w:b/>
                <w:sz w:val="18"/>
                <w:szCs w:val="18"/>
              </w:rPr>
              <w:t>Not applicable for this tender</w:t>
            </w:r>
          </w:p>
        </w:tc>
      </w:tr>
      <w:tr w:rsidR="008E472D" w:rsidRPr="004E7957" w14:paraId="1EE650E4" w14:textId="77777777" w:rsidTr="00072416">
        <w:tc>
          <w:tcPr>
            <w:tcW w:w="710" w:type="dxa"/>
          </w:tcPr>
          <w:p w14:paraId="64A14689" w14:textId="77777777" w:rsidR="008E472D" w:rsidRPr="004E7957" w:rsidRDefault="008E472D" w:rsidP="00072416">
            <w:pPr>
              <w:rPr>
                <w:sz w:val="18"/>
                <w:szCs w:val="18"/>
              </w:rPr>
            </w:pPr>
            <w:r w:rsidRPr="004E7957">
              <w:rPr>
                <w:sz w:val="18"/>
                <w:szCs w:val="18"/>
              </w:rPr>
              <w:t>6</w:t>
            </w:r>
          </w:p>
        </w:tc>
        <w:tc>
          <w:tcPr>
            <w:tcW w:w="2693" w:type="dxa"/>
          </w:tcPr>
          <w:p w14:paraId="1A1BDCF3" w14:textId="77777777" w:rsidR="008E472D" w:rsidRPr="004E7957" w:rsidRDefault="008E472D" w:rsidP="00072416">
            <w:pPr>
              <w:rPr>
                <w:sz w:val="18"/>
                <w:szCs w:val="18"/>
              </w:rPr>
            </w:pPr>
            <w:r w:rsidRPr="004E7957">
              <w:rPr>
                <w:sz w:val="18"/>
                <w:szCs w:val="18"/>
              </w:rPr>
              <w:t>Goods, equipment and services to be supplied under the contract</w:t>
            </w:r>
          </w:p>
        </w:tc>
        <w:tc>
          <w:tcPr>
            <w:tcW w:w="6662" w:type="dxa"/>
          </w:tcPr>
          <w:p w14:paraId="39F80E53" w14:textId="77777777" w:rsidR="008E472D" w:rsidRPr="004E7957" w:rsidRDefault="008E472D" w:rsidP="00072416">
            <w:pPr>
              <w:rPr>
                <w:sz w:val="18"/>
                <w:szCs w:val="18"/>
              </w:rPr>
            </w:pPr>
            <w:r w:rsidRPr="004E7957">
              <w:rPr>
                <w:sz w:val="18"/>
                <w:szCs w:val="18"/>
              </w:rPr>
              <w:t>To have their origin in any country that is not determined ineligible under ITT 4.1</w:t>
            </w:r>
          </w:p>
        </w:tc>
        <w:tc>
          <w:tcPr>
            <w:tcW w:w="2977" w:type="dxa"/>
          </w:tcPr>
          <w:p w14:paraId="7C4A5AE5" w14:textId="77777777" w:rsidR="008E472D" w:rsidRPr="004E7957" w:rsidRDefault="008E472D" w:rsidP="00072416">
            <w:pPr>
              <w:rPr>
                <w:sz w:val="18"/>
                <w:szCs w:val="18"/>
              </w:rPr>
            </w:pPr>
            <w:r w:rsidRPr="004E7957">
              <w:rPr>
                <w:sz w:val="18"/>
                <w:szCs w:val="18"/>
              </w:rPr>
              <w:t>Forms ELI – 1.1 and 1.2, with attachments</w:t>
            </w:r>
          </w:p>
        </w:tc>
        <w:tc>
          <w:tcPr>
            <w:tcW w:w="2552" w:type="dxa"/>
          </w:tcPr>
          <w:p w14:paraId="4B8DEDBD" w14:textId="77777777" w:rsidR="008E472D" w:rsidRPr="004E7957" w:rsidRDefault="008E472D" w:rsidP="00072416">
            <w:pPr>
              <w:rPr>
                <w:b/>
                <w:sz w:val="18"/>
                <w:szCs w:val="18"/>
              </w:rPr>
            </w:pPr>
          </w:p>
        </w:tc>
      </w:tr>
      <w:tr w:rsidR="003D3410" w:rsidRPr="004E7957" w14:paraId="7899E938" w14:textId="77777777" w:rsidTr="00072416">
        <w:tc>
          <w:tcPr>
            <w:tcW w:w="710" w:type="dxa"/>
          </w:tcPr>
          <w:p w14:paraId="04B9FD85" w14:textId="77777777" w:rsidR="003D3410" w:rsidRPr="004E7957" w:rsidRDefault="003D3410" w:rsidP="003D3410">
            <w:pPr>
              <w:rPr>
                <w:sz w:val="18"/>
                <w:szCs w:val="18"/>
              </w:rPr>
            </w:pPr>
            <w:r w:rsidRPr="004E7957">
              <w:rPr>
                <w:sz w:val="18"/>
                <w:szCs w:val="18"/>
              </w:rPr>
              <w:t>7</w:t>
            </w:r>
          </w:p>
        </w:tc>
        <w:tc>
          <w:tcPr>
            <w:tcW w:w="2693" w:type="dxa"/>
          </w:tcPr>
          <w:p w14:paraId="6E3F7DC1" w14:textId="69E8415A" w:rsidR="003D3410" w:rsidRPr="004E7957" w:rsidRDefault="003D3410" w:rsidP="003D3410">
            <w:pPr>
              <w:rPr>
                <w:sz w:val="18"/>
                <w:szCs w:val="18"/>
              </w:rPr>
            </w:pPr>
            <w:r w:rsidRPr="004E7957">
              <w:rPr>
                <w:sz w:val="18"/>
                <w:szCs w:val="18"/>
              </w:rPr>
              <w:t>History of Non-Performing Contracts</w:t>
            </w:r>
          </w:p>
        </w:tc>
        <w:tc>
          <w:tcPr>
            <w:tcW w:w="6662" w:type="dxa"/>
          </w:tcPr>
          <w:p w14:paraId="00C7DBA5" w14:textId="4A20FA0A" w:rsidR="003D3410" w:rsidRPr="004E7957" w:rsidRDefault="003D3410" w:rsidP="003D3410">
            <w:pPr>
              <w:ind w:left="147"/>
              <w:rPr>
                <w:sz w:val="17"/>
                <w:szCs w:val="17"/>
              </w:rPr>
            </w:pPr>
            <w:bookmarkStart w:id="68" w:name="_Toc325722841"/>
            <w:r w:rsidRPr="004E7957">
              <w:rPr>
                <w:sz w:val="17"/>
                <w:szCs w:val="17"/>
              </w:rPr>
              <w:t>Non-performance of a contract did not occur as a result of contractor default since 1</w:t>
            </w:r>
            <w:r w:rsidRPr="004E7957">
              <w:rPr>
                <w:sz w:val="17"/>
                <w:szCs w:val="17"/>
                <w:vertAlign w:val="superscript"/>
              </w:rPr>
              <w:t>st</w:t>
            </w:r>
            <w:r w:rsidRPr="004E7957">
              <w:rPr>
                <w:sz w:val="17"/>
                <w:szCs w:val="17"/>
              </w:rPr>
              <w:t xml:space="preserve"> January [</w:t>
            </w:r>
            <w:r w:rsidRPr="004E7957">
              <w:rPr>
                <w:b/>
                <w:bCs/>
                <w:i/>
                <w:iCs/>
                <w:sz w:val="17"/>
                <w:szCs w:val="17"/>
              </w:rPr>
              <w:t>202</w:t>
            </w:r>
            <w:r w:rsidR="008E32B9" w:rsidRPr="004E7957">
              <w:rPr>
                <w:b/>
                <w:bCs/>
                <w:i/>
                <w:iCs/>
                <w:sz w:val="17"/>
                <w:szCs w:val="17"/>
              </w:rPr>
              <w:t>3</w:t>
            </w:r>
            <w:r w:rsidRPr="004E7957">
              <w:rPr>
                <w:i/>
                <w:sz w:val="17"/>
                <w:szCs w:val="17"/>
              </w:rPr>
              <w:t>]</w:t>
            </w:r>
            <w:r w:rsidRPr="004E7957">
              <w:rPr>
                <w:sz w:val="17"/>
                <w:szCs w:val="17"/>
              </w:rPr>
              <w:t>.</w:t>
            </w:r>
            <w:bookmarkEnd w:id="68"/>
            <w:r w:rsidRPr="004E7957">
              <w:rPr>
                <w:sz w:val="17"/>
                <w:szCs w:val="17"/>
              </w:rPr>
              <w:t xml:space="preserve"> </w:t>
            </w:r>
          </w:p>
          <w:p w14:paraId="0E41F647" w14:textId="77777777" w:rsidR="003D3410" w:rsidRPr="004E7957" w:rsidRDefault="003D3410" w:rsidP="003D3410">
            <w:pPr>
              <w:ind w:left="147"/>
              <w:rPr>
                <w:sz w:val="17"/>
                <w:szCs w:val="17"/>
              </w:rPr>
            </w:pPr>
          </w:p>
          <w:p w14:paraId="1391B127" w14:textId="77777777" w:rsidR="003D3410" w:rsidRPr="004E7957" w:rsidRDefault="003D3410" w:rsidP="003D3410">
            <w:pPr>
              <w:ind w:left="147"/>
              <w:rPr>
                <w:sz w:val="17"/>
                <w:szCs w:val="17"/>
              </w:rPr>
            </w:pPr>
            <w:r w:rsidRPr="004E7957">
              <w:rPr>
                <w:sz w:val="17"/>
                <w:szCs w:val="17"/>
              </w:rPr>
              <w:t>Non-performance shall be deemed to have occurred by evidence of:</w:t>
            </w:r>
          </w:p>
          <w:p w14:paraId="5745DC5A" w14:textId="77777777" w:rsidR="003D3410" w:rsidRPr="004E7957" w:rsidRDefault="003D3410" w:rsidP="003D3410">
            <w:pPr>
              <w:pStyle w:val="ListParagraph"/>
              <w:numPr>
                <w:ilvl w:val="0"/>
                <w:numId w:val="170"/>
              </w:numPr>
              <w:ind w:left="147" w:firstLine="142"/>
              <w:rPr>
                <w:sz w:val="17"/>
                <w:szCs w:val="17"/>
              </w:rPr>
            </w:pPr>
            <w:r w:rsidRPr="004E7957">
              <w:rPr>
                <w:sz w:val="17"/>
                <w:szCs w:val="17"/>
              </w:rPr>
              <w:t>Termination Letter</w:t>
            </w:r>
          </w:p>
          <w:p w14:paraId="2E234D37" w14:textId="77777777" w:rsidR="003D3410" w:rsidRPr="004E7957" w:rsidRDefault="003D3410" w:rsidP="003D3410">
            <w:pPr>
              <w:pStyle w:val="ListParagraph"/>
              <w:numPr>
                <w:ilvl w:val="0"/>
                <w:numId w:val="170"/>
              </w:numPr>
              <w:ind w:left="147" w:firstLine="142"/>
              <w:rPr>
                <w:sz w:val="17"/>
                <w:szCs w:val="17"/>
              </w:rPr>
            </w:pPr>
            <w:r w:rsidRPr="004E7957">
              <w:rPr>
                <w:sz w:val="17"/>
                <w:szCs w:val="17"/>
              </w:rPr>
              <w:t>Liquidated Damages</w:t>
            </w:r>
          </w:p>
          <w:p w14:paraId="1B55F0FA" w14:textId="77777777" w:rsidR="003D3410" w:rsidRPr="004E7957" w:rsidRDefault="003D3410" w:rsidP="003D3410">
            <w:pPr>
              <w:ind w:left="147"/>
              <w:rPr>
                <w:sz w:val="17"/>
                <w:szCs w:val="17"/>
              </w:rPr>
            </w:pPr>
          </w:p>
          <w:p w14:paraId="4B0A70ED" w14:textId="77777777" w:rsidR="003D3410" w:rsidRPr="004E7957" w:rsidRDefault="003D3410" w:rsidP="003D3410">
            <w:pPr>
              <w:ind w:left="147"/>
              <w:rPr>
                <w:sz w:val="17"/>
                <w:szCs w:val="17"/>
              </w:rPr>
            </w:pPr>
            <w:r w:rsidRPr="004E7957">
              <w:rPr>
                <w:sz w:val="17"/>
                <w:szCs w:val="17"/>
              </w:rPr>
              <w:t>Non-performance of a contract shall also be deemed to have occurred for contracts that are being undertaken for the County Government of Siaya that are behind schedule and are without any formal time extensions.</w:t>
            </w:r>
          </w:p>
          <w:p w14:paraId="6A9B0039" w14:textId="77777777" w:rsidR="003D3410" w:rsidRPr="004E7957" w:rsidRDefault="003D3410" w:rsidP="003D3410">
            <w:pPr>
              <w:ind w:left="147"/>
              <w:rPr>
                <w:sz w:val="17"/>
                <w:szCs w:val="17"/>
              </w:rPr>
            </w:pPr>
          </w:p>
          <w:p w14:paraId="14C835EC" w14:textId="57647986" w:rsidR="003D3410" w:rsidRPr="004E7957" w:rsidRDefault="003D3410" w:rsidP="003D3410">
            <w:pPr>
              <w:rPr>
                <w:sz w:val="18"/>
                <w:szCs w:val="18"/>
              </w:rPr>
            </w:pPr>
            <w:r w:rsidRPr="004E7957">
              <w:rPr>
                <w:sz w:val="17"/>
                <w:szCs w:val="17"/>
              </w:rPr>
              <w:t>Failure to disclose, shall lead to automatic disqualification and Reference shall also be made to County Government of Siaya records</w:t>
            </w:r>
          </w:p>
        </w:tc>
        <w:tc>
          <w:tcPr>
            <w:tcW w:w="2977" w:type="dxa"/>
          </w:tcPr>
          <w:p w14:paraId="5FC96C49" w14:textId="77777777" w:rsidR="003D3410" w:rsidRPr="004E7957" w:rsidRDefault="003D3410" w:rsidP="003D3410">
            <w:pPr>
              <w:rPr>
                <w:sz w:val="18"/>
                <w:szCs w:val="18"/>
              </w:rPr>
            </w:pPr>
            <w:r w:rsidRPr="004E7957">
              <w:rPr>
                <w:sz w:val="18"/>
                <w:szCs w:val="18"/>
              </w:rPr>
              <w:t>Form CON-2</w:t>
            </w:r>
          </w:p>
        </w:tc>
        <w:tc>
          <w:tcPr>
            <w:tcW w:w="2552" w:type="dxa"/>
          </w:tcPr>
          <w:p w14:paraId="4D4C0648" w14:textId="77777777" w:rsidR="003D3410" w:rsidRPr="004E7957" w:rsidRDefault="003D3410" w:rsidP="003D3410">
            <w:pPr>
              <w:rPr>
                <w:b/>
                <w:sz w:val="18"/>
                <w:szCs w:val="18"/>
              </w:rPr>
            </w:pPr>
          </w:p>
        </w:tc>
      </w:tr>
      <w:tr w:rsidR="008E472D" w:rsidRPr="004E7957" w14:paraId="46136A08" w14:textId="77777777" w:rsidTr="00072416">
        <w:tc>
          <w:tcPr>
            <w:tcW w:w="710" w:type="dxa"/>
          </w:tcPr>
          <w:p w14:paraId="43950D38" w14:textId="77777777" w:rsidR="008E472D" w:rsidRPr="004E7957" w:rsidRDefault="008E472D" w:rsidP="00072416">
            <w:pPr>
              <w:rPr>
                <w:sz w:val="18"/>
                <w:szCs w:val="18"/>
              </w:rPr>
            </w:pPr>
            <w:r w:rsidRPr="004E7957">
              <w:rPr>
                <w:sz w:val="18"/>
                <w:szCs w:val="18"/>
              </w:rPr>
              <w:t>8</w:t>
            </w:r>
          </w:p>
        </w:tc>
        <w:tc>
          <w:tcPr>
            <w:tcW w:w="2693" w:type="dxa"/>
          </w:tcPr>
          <w:p w14:paraId="4828EB32" w14:textId="77777777" w:rsidR="008E472D" w:rsidRPr="004E7957" w:rsidRDefault="008E472D" w:rsidP="00072416">
            <w:pPr>
              <w:rPr>
                <w:sz w:val="18"/>
                <w:szCs w:val="18"/>
              </w:rPr>
            </w:pPr>
            <w:r w:rsidRPr="004E7957">
              <w:rPr>
                <w:sz w:val="18"/>
                <w:szCs w:val="18"/>
              </w:rPr>
              <w:t>Suspension Based on Execution of Tender/Proposal Securing Declaration by the Procuring Entity</w:t>
            </w:r>
          </w:p>
        </w:tc>
        <w:tc>
          <w:tcPr>
            <w:tcW w:w="6662" w:type="dxa"/>
          </w:tcPr>
          <w:p w14:paraId="64D3AC70" w14:textId="77777777" w:rsidR="008E472D" w:rsidRPr="004E7957" w:rsidRDefault="008E472D" w:rsidP="00072416">
            <w:pPr>
              <w:rPr>
                <w:sz w:val="18"/>
                <w:szCs w:val="18"/>
              </w:rPr>
            </w:pPr>
            <w:bookmarkStart w:id="69" w:name="_Toc325722849"/>
            <w:r w:rsidRPr="004E7957">
              <w:rPr>
                <w:sz w:val="18"/>
                <w:szCs w:val="18"/>
              </w:rPr>
              <w:t>Not under suspension based on-execution of a Tender/Proposal Securing Declaration pursuant to ITT 19.</w:t>
            </w:r>
            <w:bookmarkEnd w:id="69"/>
            <w:r w:rsidRPr="004E7957">
              <w:rPr>
                <w:sz w:val="18"/>
                <w:szCs w:val="18"/>
              </w:rPr>
              <w:t>9</w:t>
            </w:r>
          </w:p>
        </w:tc>
        <w:tc>
          <w:tcPr>
            <w:tcW w:w="2977" w:type="dxa"/>
          </w:tcPr>
          <w:p w14:paraId="278B2546" w14:textId="77777777" w:rsidR="008E472D" w:rsidRPr="004E7957" w:rsidRDefault="008E472D" w:rsidP="00072416">
            <w:pPr>
              <w:rPr>
                <w:sz w:val="18"/>
                <w:szCs w:val="18"/>
              </w:rPr>
            </w:pPr>
            <w:r w:rsidRPr="004E7957">
              <w:rPr>
                <w:sz w:val="18"/>
                <w:szCs w:val="18"/>
              </w:rPr>
              <w:t>Form of Tender</w:t>
            </w:r>
          </w:p>
        </w:tc>
        <w:tc>
          <w:tcPr>
            <w:tcW w:w="2552" w:type="dxa"/>
          </w:tcPr>
          <w:p w14:paraId="2021A714" w14:textId="77777777" w:rsidR="008E472D" w:rsidRPr="004E7957" w:rsidRDefault="008E472D" w:rsidP="00072416">
            <w:pPr>
              <w:rPr>
                <w:b/>
                <w:sz w:val="18"/>
                <w:szCs w:val="18"/>
              </w:rPr>
            </w:pPr>
          </w:p>
        </w:tc>
      </w:tr>
      <w:tr w:rsidR="008E472D" w:rsidRPr="004E7957" w14:paraId="5AE95A09" w14:textId="77777777" w:rsidTr="00072416">
        <w:tc>
          <w:tcPr>
            <w:tcW w:w="710" w:type="dxa"/>
          </w:tcPr>
          <w:p w14:paraId="71D77E7C" w14:textId="77777777" w:rsidR="008E472D" w:rsidRPr="004E7957" w:rsidRDefault="008E472D" w:rsidP="00072416">
            <w:pPr>
              <w:rPr>
                <w:sz w:val="18"/>
                <w:szCs w:val="18"/>
              </w:rPr>
            </w:pPr>
            <w:r w:rsidRPr="004E7957">
              <w:rPr>
                <w:sz w:val="18"/>
                <w:szCs w:val="18"/>
              </w:rPr>
              <w:t>9</w:t>
            </w:r>
          </w:p>
        </w:tc>
        <w:tc>
          <w:tcPr>
            <w:tcW w:w="2693" w:type="dxa"/>
          </w:tcPr>
          <w:p w14:paraId="731C431F" w14:textId="77777777" w:rsidR="008E472D" w:rsidRPr="004E7957" w:rsidRDefault="008E472D" w:rsidP="00072416">
            <w:pPr>
              <w:rPr>
                <w:sz w:val="18"/>
                <w:szCs w:val="18"/>
              </w:rPr>
            </w:pPr>
            <w:r w:rsidRPr="004E7957">
              <w:rPr>
                <w:sz w:val="18"/>
                <w:szCs w:val="18"/>
              </w:rPr>
              <w:t>Pending Litigation</w:t>
            </w:r>
          </w:p>
          <w:p w14:paraId="1E47E1A4" w14:textId="77777777" w:rsidR="008E472D" w:rsidRPr="004E7957" w:rsidRDefault="008E472D" w:rsidP="00072416">
            <w:pPr>
              <w:rPr>
                <w:sz w:val="18"/>
                <w:szCs w:val="18"/>
              </w:rPr>
            </w:pPr>
          </w:p>
        </w:tc>
        <w:tc>
          <w:tcPr>
            <w:tcW w:w="6662" w:type="dxa"/>
          </w:tcPr>
          <w:p w14:paraId="46A82147" w14:textId="77777777" w:rsidR="008E472D" w:rsidRPr="004E7957" w:rsidRDefault="008E472D" w:rsidP="00072416">
            <w:pPr>
              <w:rPr>
                <w:sz w:val="18"/>
                <w:szCs w:val="18"/>
              </w:rPr>
            </w:pPr>
            <w:bookmarkStart w:id="70" w:name="_Toc325722857"/>
            <w:r w:rsidRPr="004E7957">
              <w:rPr>
                <w:sz w:val="18"/>
                <w:szCs w:val="18"/>
              </w:rPr>
              <w:t>Tender’s financial position and prospective long-term profitability still sound according to criteria established in 11 and assuming that all pending litigation will NOT be resolved against the Tenderer</w:t>
            </w:r>
            <w:bookmarkEnd w:id="70"/>
            <w:r w:rsidRPr="004E7957">
              <w:rPr>
                <w:sz w:val="18"/>
                <w:szCs w:val="18"/>
              </w:rPr>
              <w:t>.</w:t>
            </w:r>
          </w:p>
        </w:tc>
        <w:tc>
          <w:tcPr>
            <w:tcW w:w="2977" w:type="dxa"/>
          </w:tcPr>
          <w:p w14:paraId="3B116C52" w14:textId="77777777" w:rsidR="008E472D" w:rsidRPr="004E7957" w:rsidRDefault="008E472D" w:rsidP="00072416">
            <w:pPr>
              <w:rPr>
                <w:sz w:val="18"/>
                <w:szCs w:val="18"/>
              </w:rPr>
            </w:pPr>
            <w:r w:rsidRPr="004E7957">
              <w:rPr>
                <w:sz w:val="18"/>
                <w:szCs w:val="18"/>
              </w:rPr>
              <w:t>Form CON – 2</w:t>
            </w:r>
          </w:p>
          <w:p w14:paraId="2675633A" w14:textId="77777777" w:rsidR="008E472D" w:rsidRPr="004E7957" w:rsidRDefault="008E472D" w:rsidP="00072416">
            <w:pPr>
              <w:rPr>
                <w:sz w:val="18"/>
                <w:szCs w:val="18"/>
              </w:rPr>
            </w:pPr>
          </w:p>
        </w:tc>
        <w:tc>
          <w:tcPr>
            <w:tcW w:w="2552" w:type="dxa"/>
          </w:tcPr>
          <w:p w14:paraId="006C6EF5" w14:textId="77777777" w:rsidR="008E472D" w:rsidRPr="004E7957" w:rsidRDefault="008E472D" w:rsidP="00072416">
            <w:pPr>
              <w:rPr>
                <w:b/>
                <w:sz w:val="18"/>
                <w:szCs w:val="18"/>
              </w:rPr>
            </w:pPr>
          </w:p>
        </w:tc>
      </w:tr>
      <w:tr w:rsidR="008E472D" w:rsidRPr="004E7957" w14:paraId="6C108E6E" w14:textId="77777777" w:rsidTr="00072416">
        <w:tc>
          <w:tcPr>
            <w:tcW w:w="710" w:type="dxa"/>
            <w:tcBorders>
              <w:top w:val="single" w:sz="4" w:space="0" w:color="auto"/>
              <w:left w:val="single" w:sz="4" w:space="0" w:color="auto"/>
              <w:right w:val="single" w:sz="4" w:space="0" w:color="auto"/>
            </w:tcBorders>
          </w:tcPr>
          <w:p w14:paraId="452FEB7B" w14:textId="77777777" w:rsidR="008E472D" w:rsidRPr="004E7957" w:rsidRDefault="008E472D" w:rsidP="00072416">
            <w:pPr>
              <w:rPr>
                <w:sz w:val="18"/>
                <w:szCs w:val="18"/>
              </w:rPr>
            </w:pPr>
            <w:r w:rsidRPr="004E7957">
              <w:rPr>
                <w:sz w:val="18"/>
                <w:szCs w:val="18"/>
              </w:rPr>
              <w:t>10</w:t>
            </w:r>
          </w:p>
        </w:tc>
        <w:tc>
          <w:tcPr>
            <w:tcW w:w="2693" w:type="dxa"/>
          </w:tcPr>
          <w:p w14:paraId="5A699550" w14:textId="77777777" w:rsidR="008E472D" w:rsidRPr="004E7957" w:rsidRDefault="008E472D" w:rsidP="00072416">
            <w:pPr>
              <w:rPr>
                <w:sz w:val="18"/>
                <w:szCs w:val="18"/>
              </w:rPr>
            </w:pPr>
            <w:r w:rsidRPr="004E7957">
              <w:rPr>
                <w:sz w:val="18"/>
                <w:szCs w:val="18"/>
              </w:rPr>
              <w:t>Litigation History</w:t>
            </w:r>
          </w:p>
        </w:tc>
        <w:tc>
          <w:tcPr>
            <w:tcW w:w="6662" w:type="dxa"/>
          </w:tcPr>
          <w:p w14:paraId="1F9210C8" w14:textId="2523BA0F" w:rsidR="008E472D" w:rsidRPr="004E7957" w:rsidRDefault="008E472D" w:rsidP="00072416">
            <w:pPr>
              <w:rPr>
                <w:sz w:val="18"/>
                <w:szCs w:val="18"/>
              </w:rPr>
            </w:pPr>
            <w:bookmarkStart w:id="71" w:name="_Toc325722865"/>
            <w:r w:rsidRPr="004E7957">
              <w:rPr>
                <w:sz w:val="18"/>
                <w:szCs w:val="18"/>
              </w:rPr>
              <w:t>No consistent history of court/arbitral award decisions against the Tenderer since 1</w:t>
            </w:r>
            <w:r w:rsidRPr="004E7957">
              <w:rPr>
                <w:sz w:val="18"/>
                <w:szCs w:val="18"/>
                <w:vertAlign w:val="superscript"/>
              </w:rPr>
              <w:t>st</w:t>
            </w:r>
            <w:r w:rsidRPr="004E7957">
              <w:rPr>
                <w:sz w:val="18"/>
                <w:szCs w:val="18"/>
              </w:rPr>
              <w:t xml:space="preserve"> January </w:t>
            </w:r>
            <w:bookmarkEnd w:id="71"/>
            <w:r w:rsidR="007D51E1" w:rsidRPr="004E7957">
              <w:rPr>
                <w:b/>
                <w:bCs/>
                <w:i/>
                <w:iCs/>
                <w:sz w:val="18"/>
                <w:szCs w:val="18"/>
              </w:rPr>
              <w:t>202</w:t>
            </w:r>
            <w:r w:rsidR="008E32B9" w:rsidRPr="004E7957">
              <w:rPr>
                <w:b/>
                <w:bCs/>
                <w:i/>
                <w:iCs/>
                <w:sz w:val="18"/>
                <w:szCs w:val="18"/>
              </w:rPr>
              <w:t>3</w:t>
            </w:r>
          </w:p>
        </w:tc>
        <w:tc>
          <w:tcPr>
            <w:tcW w:w="2977" w:type="dxa"/>
          </w:tcPr>
          <w:p w14:paraId="419A7FA7" w14:textId="77777777" w:rsidR="008E472D" w:rsidRPr="004E7957" w:rsidRDefault="008E472D" w:rsidP="00072416">
            <w:pPr>
              <w:rPr>
                <w:sz w:val="18"/>
                <w:szCs w:val="18"/>
              </w:rPr>
            </w:pPr>
            <w:r w:rsidRPr="004E7957">
              <w:rPr>
                <w:sz w:val="18"/>
                <w:szCs w:val="18"/>
              </w:rPr>
              <w:t xml:space="preserve">Form CON – 2 </w:t>
            </w:r>
          </w:p>
        </w:tc>
        <w:tc>
          <w:tcPr>
            <w:tcW w:w="2552" w:type="dxa"/>
          </w:tcPr>
          <w:p w14:paraId="5F200FF2" w14:textId="77777777" w:rsidR="008E472D" w:rsidRPr="004E7957" w:rsidRDefault="008E472D" w:rsidP="00072416">
            <w:pPr>
              <w:rPr>
                <w:b/>
                <w:sz w:val="18"/>
                <w:szCs w:val="18"/>
              </w:rPr>
            </w:pPr>
          </w:p>
        </w:tc>
      </w:tr>
      <w:tr w:rsidR="00BD55C1" w:rsidRPr="004E7957" w14:paraId="4EF7EE87" w14:textId="77777777" w:rsidTr="00072416">
        <w:tc>
          <w:tcPr>
            <w:tcW w:w="710" w:type="dxa"/>
            <w:vMerge w:val="restart"/>
            <w:tcBorders>
              <w:left w:val="single" w:sz="4" w:space="0" w:color="auto"/>
              <w:right w:val="single" w:sz="4" w:space="0" w:color="auto"/>
            </w:tcBorders>
          </w:tcPr>
          <w:p w14:paraId="5234F1CB" w14:textId="77777777" w:rsidR="00BD55C1" w:rsidRPr="004E7957" w:rsidRDefault="00BD55C1" w:rsidP="00BD55C1">
            <w:pPr>
              <w:rPr>
                <w:sz w:val="18"/>
                <w:szCs w:val="18"/>
              </w:rPr>
            </w:pPr>
            <w:r w:rsidRPr="004E7957">
              <w:rPr>
                <w:sz w:val="18"/>
                <w:szCs w:val="18"/>
              </w:rPr>
              <w:lastRenderedPageBreak/>
              <w:t>11</w:t>
            </w:r>
          </w:p>
        </w:tc>
        <w:tc>
          <w:tcPr>
            <w:tcW w:w="2693" w:type="dxa"/>
            <w:vMerge w:val="restart"/>
            <w:tcBorders>
              <w:top w:val="single" w:sz="4" w:space="0" w:color="auto"/>
              <w:left w:val="single" w:sz="4" w:space="0" w:color="auto"/>
              <w:right w:val="single" w:sz="4" w:space="0" w:color="auto"/>
            </w:tcBorders>
          </w:tcPr>
          <w:p w14:paraId="542CDEDF" w14:textId="77777777" w:rsidR="00BD55C1" w:rsidRPr="004E7957" w:rsidRDefault="00BD55C1" w:rsidP="00BD55C1">
            <w:pPr>
              <w:rPr>
                <w:sz w:val="18"/>
                <w:szCs w:val="18"/>
              </w:rPr>
            </w:pPr>
            <w:r w:rsidRPr="004E7957">
              <w:rPr>
                <w:sz w:val="18"/>
                <w:szCs w:val="18"/>
              </w:rPr>
              <w:t>Financial Capabilities</w:t>
            </w:r>
          </w:p>
        </w:tc>
        <w:tc>
          <w:tcPr>
            <w:tcW w:w="6662" w:type="dxa"/>
            <w:tcBorders>
              <w:top w:val="single" w:sz="4" w:space="0" w:color="auto"/>
              <w:left w:val="single" w:sz="4" w:space="0" w:color="auto"/>
              <w:bottom w:val="single" w:sz="4" w:space="0" w:color="auto"/>
              <w:right w:val="single" w:sz="4" w:space="0" w:color="auto"/>
            </w:tcBorders>
          </w:tcPr>
          <w:p w14:paraId="586F00F4" w14:textId="77777777" w:rsidR="00BD55C1" w:rsidRPr="004E7957" w:rsidRDefault="00BD55C1">
            <w:pPr>
              <w:numPr>
                <w:ilvl w:val="0"/>
                <w:numId w:val="162"/>
              </w:numPr>
              <w:ind w:left="595" w:hanging="567"/>
              <w:rPr>
                <w:sz w:val="18"/>
                <w:szCs w:val="18"/>
              </w:rPr>
            </w:pPr>
            <w:r w:rsidRPr="004E7957">
              <w:rPr>
                <w:sz w:val="18"/>
                <w:szCs w:val="18"/>
              </w:rPr>
              <w:t>The Tenderer shall demonstrate that it has access to, or has available, liquid assets, unencumbered real assets, lines of credit, and other financial means (independent of any contractual advance payment) sufficient to meet the construction cash flow requirements estimated as 5</w:t>
            </w:r>
            <w:r w:rsidRPr="004E7957">
              <w:rPr>
                <w:b/>
                <w:bCs/>
                <w:i/>
                <w:iCs/>
                <w:sz w:val="18"/>
                <w:szCs w:val="18"/>
              </w:rPr>
              <w:t xml:space="preserve">0% of Tender Sum </w:t>
            </w:r>
            <w:r w:rsidRPr="004E7957">
              <w:rPr>
                <w:sz w:val="18"/>
                <w:szCs w:val="18"/>
              </w:rPr>
              <w:t>net of the Tenderer’s other commitments.</w:t>
            </w:r>
          </w:p>
        </w:tc>
        <w:tc>
          <w:tcPr>
            <w:tcW w:w="2977" w:type="dxa"/>
            <w:tcBorders>
              <w:top w:val="single" w:sz="4" w:space="0" w:color="auto"/>
              <w:left w:val="single" w:sz="4" w:space="0" w:color="auto"/>
              <w:right w:val="single" w:sz="4" w:space="0" w:color="auto"/>
            </w:tcBorders>
          </w:tcPr>
          <w:p w14:paraId="1BAB0934" w14:textId="77777777" w:rsidR="00BD55C1" w:rsidRPr="004E7957" w:rsidRDefault="00BD55C1" w:rsidP="00BD55C1">
            <w:pPr>
              <w:rPr>
                <w:sz w:val="18"/>
                <w:szCs w:val="18"/>
              </w:rPr>
            </w:pPr>
            <w:r w:rsidRPr="004E7957">
              <w:rPr>
                <w:sz w:val="18"/>
                <w:szCs w:val="18"/>
              </w:rPr>
              <w:t>Form FIN – 3.3, with attachments</w:t>
            </w:r>
          </w:p>
          <w:p w14:paraId="3617E9C9" w14:textId="77777777" w:rsidR="00BD55C1" w:rsidRPr="004E7957" w:rsidRDefault="00BD55C1" w:rsidP="00BD55C1">
            <w:pPr>
              <w:rPr>
                <w:sz w:val="18"/>
                <w:szCs w:val="18"/>
              </w:rPr>
            </w:pPr>
          </w:p>
        </w:tc>
        <w:tc>
          <w:tcPr>
            <w:tcW w:w="2552" w:type="dxa"/>
            <w:tcBorders>
              <w:top w:val="single" w:sz="4" w:space="0" w:color="auto"/>
              <w:left w:val="single" w:sz="4" w:space="0" w:color="auto"/>
              <w:bottom w:val="single" w:sz="4" w:space="0" w:color="auto"/>
              <w:right w:val="single" w:sz="4" w:space="0" w:color="auto"/>
            </w:tcBorders>
          </w:tcPr>
          <w:p w14:paraId="4E708DAC" w14:textId="77777777" w:rsidR="00BD55C1" w:rsidRPr="004E7957" w:rsidRDefault="00BD55C1" w:rsidP="00BD55C1">
            <w:pPr>
              <w:rPr>
                <w:b/>
                <w:sz w:val="18"/>
                <w:szCs w:val="18"/>
              </w:rPr>
            </w:pPr>
          </w:p>
        </w:tc>
      </w:tr>
      <w:tr w:rsidR="00BD55C1" w:rsidRPr="004E7957" w14:paraId="4CF086F4" w14:textId="77777777" w:rsidTr="00401FA4">
        <w:trPr>
          <w:trHeight w:val="837"/>
        </w:trPr>
        <w:tc>
          <w:tcPr>
            <w:tcW w:w="710" w:type="dxa"/>
            <w:vMerge/>
            <w:tcBorders>
              <w:left w:val="single" w:sz="4" w:space="0" w:color="auto"/>
              <w:right w:val="single" w:sz="4" w:space="0" w:color="auto"/>
            </w:tcBorders>
          </w:tcPr>
          <w:p w14:paraId="1886923A" w14:textId="77777777" w:rsidR="00BD55C1" w:rsidRPr="004E7957" w:rsidRDefault="00BD55C1" w:rsidP="00BD55C1">
            <w:pPr>
              <w:rPr>
                <w:sz w:val="18"/>
                <w:szCs w:val="18"/>
              </w:rPr>
            </w:pPr>
          </w:p>
        </w:tc>
        <w:tc>
          <w:tcPr>
            <w:tcW w:w="2693" w:type="dxa"/>
            <w:vMerge/>
            <w:tcBorders>
              <w:left w:val="single" w:sz="4" w:space="0" w:color="auto"/>
              <w:right w:val="single" w:sz="4" w:space="0" w:color="auto"/>
            </w:tcBorders>
          </w:tcPr>
          <w:p w14:paraId="7DA48519" w14:textId="77777777" w:rsidR="00BD55C1" w:rsidRPr="004E7957" w:rsidRDefault="00BD55C1" w:rsidP="00BD55C1">
            <w:pPr>
              <w:rPr>
                <w:sz w:val="18"/>
                <w:szCs w:val="18"/>
              </w:rPr>
            </w:pPr>
          </w:p>
        </w:tc>
        <w:tc>
          <w:tcPr>
            <w:tcW w:w="6662" w:type="dxa"/>
            <w:tcBorders>
              <w:top w:val="single" w:sz="4" w:space="0" w:color="auto"/>
              <w:left w:val="single" w:sz="4" w:space="0" w:color="auto"/>
              <w:bottom w:val="single" w:sz="4" w:space="0" w:color="auto"/>
              <w:right w:val="single" w:sz="4" w:space="0" w:color="auto"/>
            </w:tcBorders>
          </w:tcPr>
          <w:p w14:paraId="2B92FB9B" w14:textId="77777777" w:rsidR="00BD55C1" w:rsidRPr="004E7957" w:rsidRDefault="00BD55C1">
            <w:pPr>
              <w:numPr>
                <w:ilvl w:val="0"/>
                <w:numId w:val="162"/>
              </w:numPr>
              <w:ind w:left="610" w:hanging="567"/>
              <w:rPr>
                <w:sz w:val="18"/>
                <w:szCs w:val="18"/>
              </w:rPr>
            </w:pPr>
            <w:r w:rsidRPr="004E7957">
              <w:rPr>
                <w:sz w:val="18"/>
                <w:szCs w:val="18"/>
              </w:rPr>
              <w:t>The tenderer shall also demonstrate, to the satisfaction of the Procuring Entity, that it has adequate sources of finance to meet the cash flow requirements of the works currently in progress and for future contract commitments</w:t>
            </w:r>
          </w:p>
        </w:tc>
        <w:tc>
          <w:tcPr>
            <w:tcW w:w="2977" w:type="dxa"/>
            <w:tcBorders>
              <w:top w:val="single" w:sz="4" w:space="0" w:color="auto"/>
              <w:left w:val="single" w:sz="4" w:space="0" w:color="auto"/>
              <w:right w:val="single" w:sz="4" w:space="0" w:color="auto"/>
            </w:tcBorders>
          </w:tcPr>
          <w:p w14:paraId="0B8CC3AB" w14:textId="77777777" w:rsidR="00BD55C1" w:rsidRPr="004E7957" w:rsidRDefault="00BD55C1" w:rsidP="00BD55C1">
            <w:pPr>
              <w:rPr>
                <w:sz w:val="18"/>
                <w:szCs w:val="18"/>
              </w:rPr>
            </w:pPr>
            <w:r w:rsidRPr="004E7957">
              <w:rPr>
                <w:sz w:val="18"/>
                <w:szCs w:val="18"/>
              </w:rPr>
              <w:t>Form FIN – 3.1, with attachments</w:t>
            </w:r>
          </w:p>
          <w:p w14:paraId="40CB35F6" w14:textId="77777777" w:rsidR="00BD55C1" w:rsidRPr="004E7957" w:rsidRDefault="00BD55C1" w:rsidP="00BD55C1">
            <w:pPr>
              <w:rPr>
                <w:sz w:val="18"/>
                <w:szCs w:val="18"/>
              </w:rPr>
            </w:pPr>
          </w:p>
        </w:tc>
        <w:tc>
          <w:tcPr>
            <w:tcW w:w="2552" w:type="dxa"/>
            <w:tcBorders>
              <w:top w:val="single" w:sz="4" w:space="0" w:color="auto"/>
              <w:left w:val="single" w:sz="4" w:space="0" w:color="auto"/>
              <w:bottom w:val="single" w:sz="4" w:space="0" w:color="auto"/>
              <w:right w:val="single" w:sz="4" w:space="0" w:color="auto"/>
            </w:tcBorders>
          </w:tcPr>
          <w:p w14:paraId="4EE1F13D" w14:textId="77777777" w:rsidR="00BD55C1" w:rsidRPr="004E7957" w:rsidRDefault="00BD55C1" w:rsidP="00BD55C1">
            <w:pPr>
              <w:rPr>
                <w:b/>
                <w:sz w:val="18"/>
                <w:szCs w:val="18"/>
              </w:rPr>
            </w:pPr>
          </w:p>
        </w:tc>
      </w:tr>
      <w:tr w:rsidR="00E87B94" w:rsidRPr="004E7957" w14:paraId="6EB257AC" w14:textId="77777777" w:rsidTr="00072416">
        <w:trPr>
          <w:trHeight w:val="767"/>
        </w:trPr>
        <w:tc>
          <w:tcPr>
            <w:tcW w:w="710" w:type="dxa"/>
            <w:vMerge/>
            <w:tcBorders>
              <w:left w:val="single" w:sz="4" w:space="0" w:color="auto"/>
              <w:right w:val="single" w:sz="4" w:space="0" w:color="auto"/>
            </w:tcBorders>
          </w:tcPr>
          <w:p w14:paraId="427617A8" w14:textId="77777777" w:rsidR="00E87B94" w:rsidRPr="004E7957" w:rsidRDefault="00E87B94" w:rsidP="00E87B94">
            <w:pPr>
              <w:rPr>
                <w:sz w:val="18"/>
                <w:szCs w:val="18"/>
              </w:rPr>
            </w:pPr>
          </w:p>
        </w:tc>
        <w:tc>
          <w:tcPr>
            <w:tcW w:w="2693" w:type="dxa"/>
            <w:vMerge/>
            <w:tcBorders>
              <w:left w:val="single" w:sz="4" w:space="0" w:color="auto"/>
              <w:right w:val="single" w:sz="4" w:space="0" w:color="auto"/>
            </w:tcBorders>
          </w:tcPr>
          <w:p w14:paraId="477659C7" w14:textId="77777777" w:rsidR="00E87B94" w:rsidRPr="004E7957" w:rsidRDefault="00E87B94" w:rsidP="00E87B94">
            <w:pPr>
              <w:rPr>
                <w:sz w:val="18"/>
                <w:szCs w:val="18"/>
              </w:rPr>
            </w:pPr>
          </w:p>
        </w:tc>
        <w:tc>
          <w:tcPr>
            <w:tcW w:w="6662" w:type="dxa"/>
            <w:tcBorders>
              <w:top w:val="single" w:sz="4" w:space="0" w:color="auto"/>
              <w:left w:val="single" w:sz="4" w:space="0" w:color="auto"/>
              <w:bottom w:val="single" w:sz="4" w:space="0" w:color="auto"/>
              <w:right w:val="single" w:sz="4" w:space="0" w:color="auto"/>
            </w:tcBorders>
          </w:tcPr>
          <w:p w14:paraId="7166EC73" w14:textId="43B34DB1" w:rsidR="00E87B94" w:rsidRPr="004E7957" w:rsidRDefault="00E87B94" w:rsidP="00E87B94">
            <w:pPr>
              <w:numPr>
                <w:ilvl w:val="0"/>
                <w:numId w:val="162"/>
              </w:numPr>
              <w:ind w:left="610" w:hanging="567"/>
              <w:rPr>
                <w:sz w:val="18"/>
                <w:szCs w:val="18"/>
              </w:rPr>
            </w:pPr>
            <w:r w:rsidRPr="004E7957">
              <w:rPr>
                <w:sz w:val="18"/>
                <w:szCs w:val="18"/>
              </w:rPr>
              <w:t xml:space="preserve">Financial Documents: The audited balance sheets for the last two </w:t>
            </w:r>
            <w:r w:rsidRPr="004E7957">
              <w:rPr>
                <w:b/>
                <w:bCs/>
                <w:i/>
                <w:iCs/>
                <w:sz w:val="18"/>
                <w:szCs w:val="18"/>
              </w:rPr>
              <w:t xml:space="preserve">financial Years (2024 &amp; 2025) </w:t>
            </w:r>
            <w:r w:rsidRPr="004E7957">
              <w:rPr>
                <w:sz w:val="18"/>
                <w:szCs w:val="18"/>
              </w:rPr>
              <w:t xml:space="preserve">shall be submitted and must demonstrate the current soundness of the Tenderer’s financial position and indicate its prospective long-term profitability. The audited financial statements shall be serialized on every page; duly signed and stamped by a registered auditor /audit firm (ICPAK REGISTERED). The Auditor’s practicing membership number from ICPAK must be indicated in the financial statement. Also Submit current Practicing Licence from ICPAK for either the Audit Firm or Auditor who carried out the last Audit. </w:t>
            </w:r>
          </w:p>
          <w:p w14:paraId="1489FE34" w14:textId="77777777" w:rsidR="00E87B94" w:rsidRPr="004E7957" w:rsidRDefault="00E87B94" w:rsidP="00E87B94">
            <w:pPr>
              <w:ind w:left="610"/>
              <w:rPr>
                <w:sz w:val="18"/>
                <w:szCs w:val="18"/>
              </w:rPr>
            </w:pPr>
          </w:p>
          <w:p w14:paraId="0CE9BF46" w14:textId="77777777" w:rsidR="00E87B94" w:rsidRPr="004E7957" w:rsidRDefault="00E87B94" w:rsidP="00E87B94">
            <w:pPr>
              <w:ind w:left="610"/>
              <w:rPr>
                <w:sz w:val="18"/>
                <w:szCs w:val="18"/>
              </w:rPr>
            </w:pPr>
            <w:r w:rsidRPr="004E7957">
              <w:rPr>
                <w:sz w:val="18"/>
                <w:szCs w:val="18"/>
              </w:rPr>
              <w:t xml:space="preserve">To determine financial strength of the Tenderers, analysis of the last audited financial statements will provide details for determining the Tenderers financial and operational performance. The applicable and acceptable ratios are as below. Tenderers shall submit as part of their tender document, a sheet showing calculations of the financial ratios: </w:t>
            </w:r>
          </w:p>
          <w:p w14:paraId="7E5BA49C" w14:textId="77777777" w:rsidR="00E87B94" w:rsidRPr="004E7957" w:rsidRDefault="00E87B94" w:rsidP="00E87B94">
            <w:pPr>
              <w:rPr>
                <w:sz w:val="17"/>
                <w:szCs w:val="17"/>
              </w:rPr>
            </w:pPr>
            <w:r w:rsidRPr="004E7957">
              <w:rPr>
                <w:sz w:val="17"/>
                <w:szCs w:val="17"/>
              </w:rPr>
              <w:t xml:space="preserve"> </w:t>
            </w:r>
          </w:p>
          <w:p w14:paraId="40349E8C" w14:textId="77777777" w:rsidR="006F6A74" w:rsidRPr="00B17082" w:rsidRDefault="006F6A74" w:rsidP="006F6A74">
            <w:pPr>
              <w:pStyle w:val="TableParagraph"/>
              <w:numPr>
                <w:ilvl w:val="1"/>
                <w:numId w:val="174"/>
              </w:numPr>
              <w:tabs>
                <w:tab w:val="left" w:pos="1142"/>
              </w:tabs>
              <w:spacing w:before="1"/>
              <w:ind w:left="1142" w:hanging="437"/>
              <w:rPr>
                <w:sz w:val="18"/>
              </w:rPr>
            </w:pPr>
            <w:r w:rsidRPr="00B17082">
              <w:rPr>
                <w:sz w:val="18"/>
              </w:rPr>
              <w:t>Liquidity</w:t>
            </w:r>
            <w:r w:rsidRPr="00B17082">
              <w:rPr>
                <w:spacing w:val="-4"/>
                <w:sz w:val="18"/>
              </w:rPr>
              <w:t xml:space="preserve"> </w:t>
            </w:r>
            <w:r w:rsidRPr="00B17082">
              <w:rPr>
                <w:sz w:val="18"/>
              </w:rPr>
              <w:t>ratios</w:t>
            </w:r>
          </w:p>
          <w:p w14:paraId="3DB334EE" w14:textId="77777777" w:rsidR="006F6A74" w:rsidRPr="00B17082" w:rsidRDefault="006F6A74" w:rsidP="006F6A74">
            <w:pPr>
              <w:pStyle w:val="TableParagraph"/>
              <w:tabs>
                <w:tab w:val="left" w:pos="1142"/>
              </w:tabs>
              <w:spacing w:before="1"/>
              <w:ind w:left="1142"/>
              <w:rPr>
                <w:rFonts w:ascii="Cambria Math" w:eastAsia="Cambria Math" w:hAnsi="Cambria Math"/>
                <w:spacing w:val="1"/>
                <w:sz w:val="18"/>
              </w:rPr>
            </w:pPr>
            <w:r w:rsidRPr="00B17082">
              <w:rPr>
                <w:rFonts w:ascii="Cambria Math" w:eastAsia="Cambria Math" w:hAnsi="Cambria Math"/>
                <w:sz w:val="18"/>
              </w:rPr>
              <w:t>𝐶𝑢𝑟𝑟𝑒𝑛𝑡 𝐴𝑠𝑠𝑒𝑡𝑠 (𝐶𝐴)⁄𝐶𝑢𝑟𝑟𝑒𝑛𝑡 𝐿𝑖𝑎𝑏𝑖𝑙𝑖𝑡𝑖𝑒𝑠 (𝐶𝐿)</w:t>
            </w:r>
            <w:r w:rsidRPr="00B17082">
              <w:rPr>
                <w:rFonts w:ascii="Cambria Math" w:eastAsia="Cambria Math" w:hAnsi="Cambria Math"/>
                <w:spacing w:val="1"/>
                <w:sz w:val="18"/>
              </w:rPr>
              <w:t xml:space="preserve"> </w:t>
            </w:r>
          </w:p>
          <w:p w14:paraId="1F0260A9" w14:textId="77777777" w:rsidR="006F6A74" w:rsidRPr="00B17082" w:rsidRDefault="006F6A74" w:rsidP="006F6A74">
            <w:pPr>
              <w:pStyle w:val="TableParagraph"/>
              <w:tabs>
                <w:tab w:val="left" w:pos="1142"/>
              </w:tabs>
              <w:spacing w:before="1"/>
              <w:ind w:left="1142"/>
              <w:rPr>
                <w:sz w:val="18"/>
              </w:rPr>
            </w:pPr>
            <w:r w:rsidRPr="00B17082">
              <w:rPr>
                <w:sz w:val="18"/>
              </w:rPr>
              <w:t>Any sound ratio with CA≥CL</w:t>
            </w:r>
            <w:r w:rsidRPr="00B17082">
              <w:rPr>
                <w:spacing w:val="-42"/>
                <w:sz w:val="18"/>
              </w:rPr>
              <w:t xml:space="preserve"> </w:t>
            </w:r>
            <w:r w:rsidRPr="00B17082">
              <w:rPr>
                <w:sz w:val="18"/>
              </w:rPr>
              <w:t>acceptable</w:t>
            </w:r>
          </w:p>
          <w:p w14:paraId="3942F0D6" w14:textId="77777777" w:rsidR="006F6A74" w:rsidRPr="00B17082" w:rsidRDefault="006F6A74" w:rsidP="006F6A74">
            <w:pPr>
              <w:pStyle w:val="TableParagraph"/>
              <w:tabs>
                <w:tab w:val="left" w:pos="1142"/>
              </w:tabs>
              <w:spacing w:before="1"/>
              <w:ind w:left="1142" w:hanging="437"/>
              <w:rPr>
                <w:sz w:val="12"/>
                <w:szCs w:val="12"/>
              </w:rPr>
            </w:pPr>
          </w:p>
          <w:p w14:paraId="581E197B" w14:textId="77777777" w:rsidR="006F6A74" w:rsidRPr="00B17082" w:rsidRDefault="006F6A74" w:rsidP="006F6A74">
            <w:pPr>
              <w:pStyle w:val="TableParagraph"/>
              <w:numPr>
                <w:ilvl w:val="1"/>
                <w:numId w:val="174"/>
              </w:numPr>
              <w:tabs>
                <w:tab w:val="left" w:pos="1142"/>
              </w:tabs>
              <w:spacing w:before="1"/>
              <w:ind w:left="1142" w:hanging="437"/>
              <w:rPr>
                <w:sz w:val="17"/>
                <w:szCs w:val="17"/>
              </w:rPr>
            </w:pPr>
            <w:r w:rsidRPr="00B17082">
              <w:rPr>
                <w:sz w:val="17"/>
                <w:szCs w:val="17"/>
              </w:rPr>
              <w:t>Debt to Equity ratios</w:t>
            </w:r>
          </w:p>
          <w:p w14:paraId="15C4786D" w14:textId="77777777" w:rsidR="006F6A74" w:rsidRPr="00B17082" w:rsidRDefault="006F6A74" w:rsidP="006F6A74">
            <w:pPr>
              <w:pStyle w:val="TableParagraph"/>
              <w:tabs>
                <w:tab w:val="left" w:pos="1142"/>
              </w:tabs>
              <w:spacing w:before="1"/>
              <w:ind w:left="1142"/>
              <w:rPr>
                <w:sz w:val="17"/>
                <w:szCs w:val="17"/>
              </w:rPr>
            </w:pPr>
            <w:r w:rsidRPr="00B17082">
              <w:rPr>
                <w:sz w:val="17"/>
                <w:szCs w:val="17"/>
              </w:rPr>
              <w:t xml:space="preserve"> </w:t>
            </w:r>
            <m:oMath>
              <m:f>
                <m:fPr>
                  <m:type m:val="lin"/>
                  <m:ctrlPr>
                    <w:rPr>
                      <w:rFonts w:ascii="Cambria Math" w:hAnsi="Cambria Math"/>
                      <w:i/>
                      <w:sz w:val="17"/>
                      <w:szCs w:val="17"/>
                    </w:rPr>
                  </m:ctrlPr>
                </m:fPr>
                <m:num>
                  <m:r>
                    <w:rPr>
                      <w:rFonts w:ascii="Cambria Math" w:hAnsi="Cambria Math"/>
                      <w:sz w:val="17"/>
                      <w:szCs w:val="17"/>
                    </w:rPr>
                    <m:t>Total Liabilities</m:t>
                  </m:r>
                </m:num>
                <m:den>
                  <m:r>
                    <w:rPr>
                      <w:rFonts w:ascii="Cambria Math" w:hAnsi="Cambria Math"/>
                      <w:sz w:val="17"/>
                      <w:szCs w:val="17"/>
                    </w:rPr>
                    <m:t xml:space="preserve">Total Equity </m:t>
                  </m:r>
                </m:den>
              </m:f>
            </m:oMath>
            <w:r w:rsidRPr="00B17082">
              <w:rPr>
                <w:sz w:val="17"/>
                <w:szCs w:val="17"/>
              </w:rPr>
              <w:t xml:space="preserve"> </w:t>
            </w:r>
          </w:p>
          <w:p w14:paraId="2D4CA0ED" w14:textId="77777777" w:rsidR="006F6A74" w:rsidRPr="00B17082" w:rsidRDefault="006F6A74" w:rsidP="006F6A74">
            <w:pPr>
              <w:pStyle w:val="TableParagraph"/>
              <w:tabs>
                <w:tab w:val="left" w:pos="1142"/>
              </w:tabs>
              <w:spacing w:before="1"/>
              <w:ind w:left="1142"/>
              <w:rPr>
                <w:i/>
                <w:iCs/>
                <w:sz w:val="17"/>
                <w:szCs w:val="17"/>
              </w:rPr>
            </w:pPr>
            <w:r w:rsidRPr="00B17082">
              <w:rPr>
                <w:sz w:val="17"/>
                <w:szCs w:val="17"/>
              </w:rPr>
              <w:t xml:space="preserve">Any sound ratio with Equity Capital Ratio &lt; 1 </w:t>
            </w:r>
            <w:r w:rsidRPr="00B17082">
              <w:rPr>
                <w:i/>
                <w:iCs/>
                <w:sz w:val="17"/>
                <w:szCs w:val="17"/>
              </w:rPr>
              <w:t>acceptable</w:t>
            </w:r>
          </w:p>
          <w:p w14:paraId="6FC667D5" w14:textId="77777777" w:rsidR="006F6A74" w:rsidRPr="00B17082" w:rsidRDefault="006F6A74" w:rsidP="006F6A74">
            <w:pPr>
              <w:pStyle w:val="TableParagraph"/>
              <w:tabs>
                <w:tab w:val="left" w:pos="1142"/>
              </w:tabs>
              <w:spacing w:before="1"/>
              <w:ind w:left="1142" w:hanging="437"/>
              <w:rPr>
                <w:i/>
                <w:iCs/>
                <w:sz w:val="12"/>
                <w:szCs w:val="12"/>
              </w:rPr>
            </w:pPr>
          </w:p>
          <w:p w14:paraId="298A3803" w14:textId="77777777" w:rsidR="006F6A74" w:rsidRPr="00B17082" w:rsidRDefault="006F6A74" w:rsidP="006F6A74">
            <w:pPr>
              <w:pStyle w:val="TableParagraph"/>
              <w:numPr>
                <w:ilvl w:val="1"/>
                <w:numId w:val="174"/>
              </w:numPr>
              <w:tabs>
                <w:tab w:val="left" w:pos="1142"/>
              </w:tabs>
              <w:spacing w:before="1"/>
              <w:ind w:left="1142" w:hanging="437"/>
              <w:rPr>
                <w:iCs/>
                <w:sz w:val="17"/>
                <w:szCs w:val="17"/>
              </w:rPr>
            </w:pPr>
            <w:r w:rsidRPr="00B17082">
              <w:rPr>
                <w:iCs/>
                <w:sz w:val="17"/>
                <w:szCs w:val="17"/>
              </w:rPr>
              <w:t>Working Capital</w:t>
            </w:r>
          </w:p>
          <w:p w14:paraId="369398A4" w14:textId="77777777" w:rsidR="006F6A74" w:rsidRPr="00B17082" w:rsidRDefault="006F6A74" w:rsidP="006F6A74">
            <w:pPr>
              <w:tabs>
                <w:tab w:val="left" w:pos="1142"/>
              </w:tabs>
              <w:ind w:left="1142"/>
              <w:rPr>
                <w:i/>
                <w:iCs/>
                <w:sz w:val="17"/>
                <w:szCs w:val="17"/>
              </w:rPr>
            </w:pPr>
            <w:r w:rsidRPr="00B17082">
              <w:rPr>
                <w:i/>
                <w:iCs/>
                <w:sz w:val="17"/>
                <w:szCs w:val="17"/>
              </w:rPr>
              <w:t>Current Assets - Current Liabilities</w:t>
            </w:r>
          </w:p>
          <w:p w14:paraId="5753A557" w14:textId="77777777" w:rsidR="006F6A74" w:rsidRPr="00B17082" w:rsidRDefault="006F6A74" w:rsidP="006F6A74">
            <w:pPr>
              <w:pStyle w:val="TableParagraph"/>
              <w:tabs>
                <w:tab w:val="left" w:pos="1142"/>
              </w:tabs>
              <w:spacing w:before="1"/>
              <w:ind w:left="1142"/>
              <w:rPr>
                <w:sz w:val="18"/>
              </w:rPr>
            </w:pPr>
            <w:r w:rsidRPr="00B17082">
              <w:rPr>
                <w:i/>
                <w:iCs/>
                <w:sz w:val="17"/>
                <w:szCs w:val="17"/>
              </w:rPr>
              <w:t>Any Positive Working Capital Acceptable</w:t>
            </w:r>
          </w:p>
          <w:p w14:paraId="3EFAEBAC" w14:textId="77777777" w:rsidR="006F6A74" w:rsidRPr="00B17082" w:rsidRDefault="006F6A74" w:rsidP="006F6A74">
            <w:pPr>
              <w:pStyle w:val="TableParagraph"/>
              <w:tabs>
                <w:tab w:val="left" w:pos="1142"/>
              </w:tabs>
              <w:spacing w:before="1"/>
              <w:ind w:left="1142" w:hanging="437"/>
              <w:rPr>
                <w:b/>
                <w:sz w:val="12"/>
                <w:szCs w:val="12"/>
              </w:rPr>
            </w:pPr>
          </w:p>
          <w:p w14:paraId="3B3002FF" w14:textId="77777777" w:rsidR="006F6A74" w:rsidRPr="00B17082" w:rsidRDefault="006F6A74" w:rsidP="006F6A74">
            <w:pPr>
              <w:pStyle w:val="TableParagraph"/>
              <w:numPr>
                <w:ilvl w:val="1"/>
                <w:numId w:val="174"/>
              </w:numPr>
              <w:tabs>
                <w:tab w:val="left" w:pos="1142"/>
              </w:tabs>
              <w:spacing w:before="1"/>
              <w:ind w:left="1142" w:hanging="437"/>
              <w:rPr>
                <w:i/>
                <w:iCs/>
                <w:sz w:val="17"/>
                <w:szCs w:val="17"/>
              </w:rPr>
            </w:pPr>
            <w:r w:rsidRPr="00B17082">
              <w:rPr>
                <w:iCs/>
                <w:sz w:val="17"/>
                <w:szCs w:val="17"/>
              </w:rPr>
              <w:t>Net Profit Margin</w:t>
            </w:r>
            <w:r w:rsidRPr="00B17082">
              <w:rPr>
                <w:i/>
                <w:iCs/>
                <w:sz w:val="17"/>
                <w:szCs w:val="17"/>
              </w:rPr>
              <w:t xml:space="preserve"> i.e., %age of Profit Over Turnover</w:t>
            </w:r>
          </w:p>
          <w:p w14:paraId="3BEFBE7D" w14:textId="77777777" w:rsidR="006F6A74" w:rsidRPr="00B17082" w:rsidRDefault="006F6A74" w:rsidP="006F6A74">
            <w:pPr>
              <w:pStyle w:val="TableParagraph"/>
              <w:tabs>
                <w:tab w:val="left" w:pos="1142"/>
              </w:tabs>
              <w:spacing w:line="207" w:lineRule="exact"/>
              <w:ind w:left="1142"/>
              <w:rPr>
                <w:sz w:val="18"/>
              </w:rPr>
            </w:pPr>
            <w:r w:rsidRPr="00B17082">
              <w:rPr>
                <w:i/>
                <w:iCs/>
                <w:sz w:val="17"/>
                <w:szCs w:val="17"/>
              </w:rPr>
              <w:t xml:space="preserve"> Any Sound Ratio with Net Profit Margin ≥ 1% Acceptable</w:t>
            </w:r>
          </w:p>
          <w:p w14:paraId="776B90AE" w14:textId="77777777" w:rsidR="006F6A74" w:rsidRPr="00B17082" w:rsidRDefault="006F6A74" w:rsidP="006F6A74">
            <w:pPr>
              <w:pStyle w:val="TableParagraph"/>
              <w:tabs>
                <w:tab w:val="left" w:pos="1142"/>
              </w:tabs>
              <w:spacing w:before="10"/>
              <w:ind w:left="1142" w:hanging="437"/>
              <w:rPr>
                <w:b/>
                <w:sz w:val="12"/>
                <w:szCs w:val="12"/>
              </w:rPr>
            </w:pPr>
          </w:p>
          <w:p w14:paraId="014FF496" w14:textId="749A6A27" w:rsidR="00E87B94" w:rsidRPr="006F6A74" w:rsidRDefault="006F6A74" w:rsidP="006F6A74">
            <w:pPr>
              <w:pStyle w:val="TableParagraph"/>
              <w:numPr>
                <w:ilvl w:val="1"/>
                <w:numId w:val="174"/>
              </w:numPr>
              <w:tabs>
                <w:tab w:val="left" w:pos="1142"/>
              </w:tabs>
              <w:spacing w:before="1"/>
              <w:ind w:left="1142" w:hanging="437"/>
              <w:rPr>
                <w:sz w:val="18"/>
                <w:szCs w:val="18"/>
              </w:rPr>
            </w:pPr>
            <w:r w:rsidRPr="006F6A74">
              <w:rPr>
                <w:i/>
                <w:sz w:val="18"/>
              </w:rPr>
              <w:t xml:space="preserve">The Tenderer should have at least 20% </w:t>
            </w:r>
            <w:r w:rsidRPr="006F6A74">
              <w:rPr>
                <w:sz w:val="18"/>
              </w:rPr>
              <w:t>of the total tender value in cash assets in</w:t>
            </w:r>
            <w:r w:rsidRPr="006F6A74">
              <w:rPr>
                <w:spacing w:val="-42"/>
                <w:sz w:val="18"/>
              </w:rPr>
              <w:t xml:space="preserve"> </w:t>
            </w:r>
            <w:r w:rsidRPr="006F6A74">
              <w:rPr>
                <w:sz w:val="18"/>
              </w:rPr>
              <w:t>the last financial year Balance Sheet provided as part of the audited financial</w:t>
            </w:r>
            <w:r w:rsidRPr="006F6A74">
              <w:rPr>
                <w:spacing w:val="1"/>
                <w:sz w:val="18"/>
              </w:rPr>
              <w:t xml:space="preserve"> </w:t>
            </w:r>
            <w:r w:rsidRPr="006F6A74">
              <w:rPr>
                <w:sz w:val="18"/>
              </w:rPr>
              <w:t>statements</w:t>
            </w:r>
          </w:p>
          <w:p w14:paraId="05B4D7C9" w14:textId="77777777" w:rsidR="00E87B94" w:rsidRPr="004E7957" w:rsidRDefault="00E87B94" w:rsidP="00E87B94">
            <w:pPr>
              <w:rPr>
                <w:sz w:val="18"/>
                <w:szCs w:val="18"/>
              </w:rPr>
            </w:pPr>
          </w:p>
        </w:tc>
        <w:tc>
          <w:tcPr>
            <w:tcW w:w="2977" w:type="dxa"/>
            <w:tcBorders>
              <w:left w:val="single" w:sz="4" w:space="0" w:color="auto"/>
              <w:bottom w:val="single" w:sz="4" w:space="0" w:color="auto"/>
              <w:right w:val="single" w:sz="4" w:space="0" w:color="auto"/>
            </w:tcBorders>
          </w:tcPr>
          <w:p w14:paraId="05C6FA76" w14:textId="77777777" w:rsidR="00E87B94" w:rsidRPr="004E7957" w:rsidRDefault="00E87B94" w:rsidP="00E87B94">
            <w:pPr>
              <w:rPr>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D833C70" w14:textId="77777777" w:rsidR="00E87B94" w:rsidRPr="004E7957" w:rsidRDefault="00E87B94" w:rsidP="00E87B94">
            <w:pPr>
              <w:rPr>
                <w:b/>
                <w:sz w:val="18"/>
                <w:szCs w:val="18"/>
              </w:rPr>
            </w:pPr>
          </w:p>
        </w:tc>
      </w:tr>
      <w:tr w:rsidR="008E472D" w:rsidRPr="004E7957" w14:paraId="3BE824D7" w14:textId="77777777" w:rsidTr="00072416">
        <w:tc>
          <w:tcPr>
            <w:tcW w:w="710" w:type="dxa"/>
          </w:tcPr>
          <w:p w14:paraId="4ADA4A29" w14:textId="77777777" w:rsidR="008E472D" w:rsidRPr="004E7957" w:rsidRDefault="008E472D" w:rsidP="00072416">
            <w:pPr>
              <w:rPr>
                <w:sz w:val="18"/>
                <w:szCs w:val="18"/>
              </w:rPr>
            </w:pPr>
            <w:r w:rsidRPr="004E7957">
              <w:rPr>
                <w:sz w:val="18"/>
                <w:szCs w:val="18"/>
              </w:rPr>
              <w:t>12</w:t>
            </w:r>
          </w:p>
        </w:tc>
        <w:tc>
          <w:tcPr>
            <w:tcW w:w="2693" w:type="dxa"/>
          </w:tcPr>
          <w:p w14:paraId="335BD74B" w14:textId="77777777" w:rsidR="008E472D" w:rsidRPr="004E7957" w:rsidRDefault="008E472D" w:rsidP="00072416">
            <w:pPr>
              <w:rPr>
                <w:sz w:val="18"/>
                <w:szCs w:val="18"/>
              </w:rPr>
            </w:pPr>
            <w:r w:rsidRPr="004E7957">
              <w:rPr>
                <w:sz w:val="18"/>
                <w:szCs w:val="18"/>
              </w:rPr>
              <w:t>Average Annual Construction Turnover</w:t>
            </w:r>
          </w:p>
        </w:tc>
        <w:tc>
          <w:tcPr>
            <w:tcW w:w="6662" w:type="dxa"/>
          </w:tcPr>
          <w:p w14:paraId="655F2E43" w14:textId="2819D2DC" w:rsidR="008E472D" w:rsidRPr="004E7957" w:rsidRDefault="008E472D" w:rsidP="00072416">
            <w:pPr>
              <w:rPr>
                <w:sz w:val="18"/>
                <w:szCs w:val="18"/>
              </w:rPr>
            </w:pPr>
            <w:bookmarkStart w:id="72" w:name="_Toc325722894"/>
            <w:r w:rsidRPr="004E7957">
              <w:rPr>
                <w:sz w:val="18"/>
                <w:szCs w:val="18"/>
              </w:rPr>
              <w:t xml:space="preserve">Minimum average annual construction turnover of Kenya Shillings </w:t>
            </w:r>
            <w:r w:rsidRPr="004E7957">
              <w:rPr>
                <w:i/>
                <w:sz w:val="18"/>
                <w:szCs w:val="18"/>
              </w:rPr>
              <w:t>[</w:t>
            </w:r>
            <w:r w:rsidRPr="004E7957">
              <w:rPr>
                <w:b/>
                <w:bCs/>
                <w:i/>
                <w:sz w:val="18"/>
                <w:szCs w:val="18"/>
              </w:rPr>
              <w:t xml:space="preserve">at </w:t>
            </w:r>
            <w:r w:rsidRPr="004E7957">
              <w:rPr>
                <w:b/>
                <w:bCs/>
                <w:i/>
                <w:sz w:val="18"/>
                <w:szCs w:val="18"/>
                <w:highlight w:val="yellow"/>
              </w:rPr>
              <w:t>least</w:t>
            </w:r>
            <w:r w:rsidR="00E87B94" w:rsidRPr="004E7957">
              <w:rPr>
                <w:b/>
                <w:bCs/>
                <w:i/>
                <w:sz w:val="18"/>
                <w:szCs w:val="18"/>
                <w:highlight w:val="yellow"/>
              </w:rPr>
              <w:t xml:space="preserve"> </w:t>
            </w:r>
            <w:r w:rsidR="006F6A74">
              <w:rPr>
                <w:b/>
                <w:bCs/>
                <w:i/>
                <w:sz w:val="18"/>
                <w:szCs w:val="18"/>
              </w:rPr>
              <w:t>five</w:t>
            </w:r>
            <w:r w:rsidR="008E32B9" w:rsidRPr="004E7957">
              <w:rPr>
                <w:b/>
                <w:bCs/>
                <w:i/>
                <w:sz w:val="18"/>
                <w:szCs w:val="18"/>
              </w:rPr>
              <w:t xml:space="preserve"> </w:t>
            </w:r>
            <w:r w:rsidR="00D11B53" w:rsidRPr="004E7957">
              <w:rPr>
                <w:b/>
                <w:bCs/>
                <w:i/>
                <w:sz w:val="18"/>
                <w:szCs w:val="18"/>
              </w:rPr>
              <w:t>times</w:t>
            </w:r>
            <w:r w:rsidRPr="004E7957">
              <w:rPr>
                <w:b/>
                <w:bCs/>
                <w:i/>
                <w:sz w:val="18"/>
                <w:szCs w:val="18"/>
              </w:rPr>
              <w:t xml:space="preserve"> the tender sum</w:t>
            </w:r>
            <w:r w:rsidRPr="004E7957">
              <w:rPr>
                <w:i/>
                <w:sz w:val="18"/>
                <w:szCs w:val="18"/>
              </w:rPr>
              <w:t>]</w:t>
            </w:r>
            <w:r w:rsidRPr="004E7957">
              <w:rPr>
                <w:sz w:val="18"/>
                <w:szCs w:val="18"/>
              </w:rPr>
              <w:t xml:space="preserve">, equivalent calculated as total certified payments received for contracts </w:t>
            </w:r>
            <w:r w:rsidRPr="004E7957">
              <w:rPr>
                <w:sz w:val="18"/>
                <w:szCs w:val="18"/>
              </w:rPr>
              <w:lastRenderedPageBreak/>
              <w:t>in progress and/or completed within the last one year</w:t>
            </w:r>
            <w:bookmarkEnd w:id="72"/>
            <w:r w:rsidR="00324713">
              <w:rPr>
                <w:sz w:val="18"/>
                <w:szCs w:val="18"/>
              </w:rPr>
              <w:t xml:space="preserve"> </w:t>
            </w:r>
            <w:r w:rsidR="00324713" w:rsidRPr="00324713">
              <w:rPr>
                <w:sz w:val="18"/>
                <w:szCs w:val="18"/>
              </w:rPr>
              <w:t>as reflected in the Audited Financial Statements Submitted, divided by [two (2) years]</w:t>
            </w:r>
          </w:p>
        </w:tc>
        <w:tc>
          <w:tcPr>
            <w:tcW w:w="2977" w:type="dxa"/>
          </w:tcPr>
          <w:p w14:paraId="0F7EAE43" w14:textId="77777777" w:rsidR="008E472D" w:rsidRPr="004E7957" w:rsidRDefault="008E472D" w:rsidP="00072416">
            <w:pPr>
              <w:rPr>
                <w:sz w:val="18"/>
                <w:szCs w:val="18"/>
              </w:rPr>
            </w:pPr>
            <w:r w:rsidRPr="004E7957">
              <w:rPr>
                <w:sz w:val="18"/>
                <w:szCs w:val="18"/>
              </w:rPr>
              <w:lastRenderedPageBreak/>
              <w:t>Form FIN – 3.2</w:t>
            </w:r>
          </w:p>
          <w:p w14:paraId="09F005BA" w14:textId="77777777" w:rsidR="008E472D" w:rsidRPr="004E7957" w:rsidRDefault="008E472D" w:rsidP="00072416">
            <w:pPr>
              <w:rPr>
                <w:sz w:val="18"/>
                <w:szCs w:val="18"/>
              </w:rPr>
            </w:pPr>
          </w:p>
        </w:tc>
        <w:tc>
          <w:tcPr>
            <w:tcW w:w="2552" w:type="dxa"/>
          </w:tcPr>
          <w:p w14:paraId="58186BB0" w14:textId="77777777" w:rsidR="008E472D" w:rsidRPr="004E7957" w:rsidRDefault="008E472D" w:rsidP="00072416">
            <w:pPr>
              <w:rPr>
                <w:b/>
                <w:sz w:val="18"/>
                <w:szCs w:val="18"/>
              </w:rPr>
            </w:pPr>
          </w:p>
        </w:tc>
      </w:tr>
      <w:tr w:rsidR="00D11B53" w:rsidRPr="004E7957" w14:paraId="59C82E4B" w14:textId="77777777" w:rsidTr="0008317B">
        <w:tc>
          <w:tcPr>
            <w:tcW w:w="710" w:type="dxa"/>
            <w:tcBorders>
              <w:top w:val="single" w:sz="4" w:space="0" w:color="auto"/>
              <w:left w:val="single" w:sz="4" w:space="0" w:color="auto"/>
              <w:bottom w:val="single" w:sz="4" w:space="0" w:color="auto"/>
              <w:right w:val="single" w:sz="4" w:space="0" w:color="auto"/>
            </w:tcBorders>
          </w:tcPr>
          <w:p w14:paraId="012143B6" w14:textId="7009EF43" w:rsidR="00D11B53" w:rsidRPr="004E7957" w:rsidRDefault="00D11B53" w:rsidP="00D11B53">
            <w:pPr>
              <w:rPr>
                <w:sz w:val="18"/>
                <w:szCs w:val="18"/>
              </w:rPr>
            </w:pPr>
            <w:r w:rsidRPr="004E7957">
              <w:rPr>
                <w:sz w:val="18"/>
                <w:szCs w:val="18"/>
              </w:rPr>
              <w:t>13</w:t>
            </w:r>
          </w:p>
        </w:tc>
        <w:tc>
          <w:tcPr>
            <w:tcW w:w="2693" w:type="dxa"/>
            <w:tcBorders>
              <w:top w:val="single" w:sz="4" w:space="0" w:color="auto"/>
              <w:left w:val="single" w:sz="4" w:space="0" w:color="auto"/>
              <w:bottom w:val="single" w:sz="4" w:space="0" w:color="auto"/>
              <w:right w:val="single" w:sz="4" w:space="0" w:color="auto"/>
            </w:tcBorders>
          </w:tcPr>
          <w:p w14:paraId="742F461A" w14:textId="482CDA65" w:rsidR="00D11B53" w:rsidRPr="004E7957" w:rsidRDefault="00D11B53" w:rsidP="00D11B53">
            <w:pPr>
              <w:rPr>
                <w:sz w:val="18"/>
                <w:szCs w:val="18"/>
              </w:rPr>
            </w:pPr>
            <w:r w:rsidRPr="004E7957">
              <w:rPr>
                <w:sz w:val="18"/>
                <w:szCs w:val="18"/>
              </w:rPr>
              <w:t>Current Contract Commitments / Works in Progress</w:t>
            </w:r>
          </w:p>
        </w:tc>
        <w:tc>
          <w:tcPr>
            <w:tcW w:w="6662" w:type="dxa"/>
            <w:tcBorders>
              <w:top w:val="single" w:sz="4" w:space="0" w:color="auto"/>
              <w:left w:val="single" w:sz="4" w:space="0" w:color="auto"/>
              <w:bottom w:val="single" w:sz="4" w:space="0" w:color="auto"/>
              <w:right w:val="single" w:sz="4" w:space="0" w:color="auto"/>
            </w:tcBorders>
          </w:tcPr>
          <w:p w14:paraId="5DF785EA" w14:textId="77777777" w:rsidR="00D11B53" w:rsidRPr="004E7957" w:rsidRDefault="00D11B53" w:rsidP="00D11B53">
            <w:pPr>
              <w:rPr>
                <w:sz w:val="18"/>
                <w:szCs w:val="18"/>
              </w:rPr>
            </w:pPr>
            <w:r w:rsidRPr="004E7957">
              <w:rPr>
                <w:sz w:val="18"/>
                <w:szCs w:val="18"/>
              </w:rPr>
              <w:t>Information on their current commitments</w:t>
            </w:r>
          </w:p>
          <w:p w14:paraId="592FD61D" w14:textId="77777777" w:rsidR="00E87B94" w:rsidRPr="004E7957" w:rsidRDefault="00E87B94" w:rsidP="00D11B53">
            <w:pPr>
              <w:rPr>
                <w:sz w:val="18"/>
                <w:szCs w:val="18"/>
              </w:rPr>
            </w:pPr>
          </w:p>
          <w:p w14:paraId="54A13AFF" w14:textId="3EBBECB4" w:rsidR="00E87B94" w:rsidRPr="004E7957" w:rsidRDefault="00E87B94" w:rsidP="00D11B53">
            <w:pPr>
              <w:rPr>
                <w:sz w:val="18"/>
                <w:szCs w:val="18"/>
              </w:rPr>
            </w:pPr>
            <w:r w:rsidRPr="004E7957">
              <w:rPr>
                <w:sz w:val="18"/>
                <w:szCs w:val="18"/>
              </w:rPr>
              <w:t>Non-disclosure detected shall lead to disqualification</w:t>
            </w:r>
          </w:p>
        </w:tc>
        <w:tc>
          <w:tcPr>
            <w:tcW w:w="2977" w:type="dxa"/>
          </w:tcPr>
          <w:p w14:paraId="19C37D44" w14:textId="71F60B20" w:rsidR="00D11B53" w:rsidRPr="004E7957" w:rsidRDefault="00D11B53" w:rsidP="00D11B53">
            <w:pPr>
              <w:rPr>
                <w:sz w:val="18"/>
                <w:szCs w:val="18"/>
              </w:rPr>
            </w:pPr>
            <w:r w:rsidRPr="004E7957">
              <w:rPr>
                <w:sz w:val="18"/>
                <w:szCs w:val="18"/>
              </w:rPr>
              <w:t>Form FIN – 3.4</w:t>
            </w:r>
          </w:p>
          <w:p w14:paraId="48612F10" w14:textId="77777777" w:rsidR="00D11B53" w:rsidRPr="004E7957" w:rsidRDefault="00D11B53" w:rsidP="00D11B53">
            <w:pPr>
              <w:rPr>
                <w:sz w:val="18"/>
                <w:szCs w:val="18"/>
              </w:rPr>
            </w:pPr>
          </w:p>
        </w:tc>
        <w:tc>
          <w:tcPr>
            <w:tcW w:w="2552" w:type="dxa"/>
          </w:tcPr>
          <w:p w14:paraId="53575E44" w14:textId="77777777" w:rsidR="00D11B53" w:rsidRPr="004E7957" w:rsidRDefault="00D11B53" w:rsidP="00D11B53">
            <w:pPr>
              <w:rPr>
                <w:b/>
                <w:sz w:val="18"/>
                <w:szCs w:val="18"/>
              </w:rPr>
            </w:pPr>
          </w:p>
        </w:tc>
      </w:tr>
      <w:tr w:rsidR="00E87B94" w:rsidRPr="004E7957" w14:paraId="5E47AF8D" w14:textId="77777777" w:rsidTr="00072416">
        <w:tc>
          <w:tcPr>
            <w:tcW w:w="710" w:type="dxa"/>
          </w:tcPr>
          <w:p w14:paraId="53DA2724" w14:textId="66BC11CC" w:rsidR="00E87B94" w:rsidRPr="004E7957" w:rsidRDefault="00E87B94" w:rsidP="00E87B94">
            <w:pPr>
              <w:rPr>
                <w:sz w:val="18"/>
                <w:szCs w:val="18"/>
              </w:rPr>
            </w:pPr>
            <w:r w:rsidRPr="004E7957">
              <w:rPr>
                <w:sz w:val="18"/>
                <w:szCs w:val="18"/>
              </w:rPr>
              <w:t>14</w:t>
            </w:r>
          </w:p>
        </w:tc>
        <w:tc>
          <w:tcPr>
            <w:tcW w:w="2693" w:type="dxa"/>
          </w:tcPr>
          <w:p w14:paraId="731C8484" w14:textId="77777777" w:rsidR="00E87B94" w:rsidRPr="004E7957" w:rsidRDefault="00E87B94" w:rsidP="00E87B94">
            <w:pPr>
              <w:rPr>
                <w:sz w:val="18"/>
                <w:szCs w:val="18"/>
              </w:rPr>
            </w:pPr>
            <w:bookmarkStart w:id="73" w:name="_Toc325722902"/>
            <w:r w:rsidRPr="004E7957">
              <w:rPr>
                <w:sz w:val="18"/>
                <w:szCs w:val="18"/>
              </w:rPr>
              <w:t>General Construction Experience</w:t>
            </w:r>
            <w:bookmarkEnd w:id="73"/>
          </w:p>
        </w:tc>
        <w:tc>
          <w:tcPr>
            <w:tcW w:w="6662" w:type="dxa"/>
          </w:tcPr>
          <w:p w14:paraId="2814A022" w14:textId="4BDA4C7B" w:rsidR="00E87B94" w:rsidRPr="004E7957" w:rsidRDefault="00E87B94" w:rsidP="00E87B94">
            <w:pPr>
              <w:rPr>
                <w:sz w:val="18"/>
                <w:szCs w:val="18"/>
              </w:rPr>
            </w:pPr>
            <w:bookmarkStart w:id="74" w:name="_Toc325722903"/>
            <w:r w:rsidRPr="004E7957">
              <w:rPr>
                <w:sz w:val="18"/>
                <w:szCs w:val="18"/>
              </w:rPr>
              <w:t xml:space="preserve">Experience under construction contracts in the role of prime contractor, JV member, sub-contractor, or management contractor for at least the last </w:t>
            </w:r>
            <w:r w:rsidR="008E32B9" w:rsidRPr="004E7957">
              <w:rPr>
                <w:b/>
                <w:bCs/>
                <w:sz w:val="18"/>
                <w:szCs w:val="18"/>
              </w:rPr>
              <w:t>three</w:t>
            </w:r>
            <w:r w:rsidRPr="004E7957">
              <w:rPr>
                <w:b/>
                <w:bCs/>
                <w:i/>
                <w:sz w:val="18"/>
                <w:szCs w:val="18"/>
              </w:rPr>
              <w:t xml:space="preserve"> (</w:t>
            </w:r>
            <w:r w:rsidR="008E32B9" w:rsidRPr="004E7957">
              <w:rPr>
                <w:b/>
                <w:bCs/>
                <w:i/>
                <w:sz w:val="18"/>
                <w:szCs w:val="18"/>
              </w:rPr>
              <w:t>3</w:t>
            </w:r>
            <w:r w:rsidRPr="004E7957">
              <w:rPr>
                <w:b/>
                <w:bCs/>
                <w:i/>
                <w:sz w:val="18"/>
                <w:szCs w:val="18"/>
              </w:rPr>
              <w:t xml:space="preserve">) </w:t>
            </w:r>
            <w:r w:rsidRPr="004E7957">
              <w:rPr>
                <w:b/>
                <w:bCs/>
                <w:sz w:val="18"/>
                <w:szCs w:val="18"/>
              </w:rPr>
              <w:t>years</w:t>
            </w:r>
            <w:r w:rsidRPr="004E7957">
              <w:rPr>
                <w:sz w:val="18"/>
                <w:szCs w:val="18"/>
              </w:rPr>
              <w:t>, starting 1</w:t>
            </w:r>
            <w:r w:rsidRPr="004E7957">
              <w:rPr>
                <w:sz w:val="18"/>
                <w:szCs w:val="18"/>
                <w:vertAlign w:val="superscript"/>
              </w:rPr>
              <w:t>st</w:t>
            </w:r>
            <w:r w:rsidRPr="004E7957">
              <w:rPr>
                <w:sz w:val="18"/>
                <w:szCs w:val="18"/>
              </w:rPr>
              <w:t xml:space="preserve"> January </w:t>
            </w:r>
            <w:r w:rsidRPr="004E7957">
              <w:rPr>
                <w:b/>
                <w:bCs/>
                <w:sz w:val="18"/>
                <w:szCs w:val="18"/>
              </w:rPr>
              <w:t>202</w:t>
            </w:r>
            <w:r w:rsidR="008E32B9" w:rsidRPr="004E7957">
              <w:rPr>
                <w:b/>
                <w:bCs/>
                <w:sz w:val="18"/>
                <w:szCs w:val="18"/>
              </w:rPr>
              <w:t>3</w:t>
            </w:r>
            <w:r w:rsidRPr="004E7957">
              <w:rPr>
                <w:sz w:val="18"/>
                <w:szCs w:val="18"/>
              </w:rPr>
              <w:t>.</w:t>
            </w:r>
            <w:bookmarkEnd w:id="74"/>
          </w:p>
        </w:tc>
        <w:tc>
          <w:tcPr>
            <w:tcW w:w="2977" w:type="dxa"/>
          </w:tcPr>
          <w:p w14:paraId="3A500CA6" w14:textId="77777777" w:rsidR="00E87B94" w:rsidRPr="004E7957" w:rsidRDefault="00E87B94" w:rsidP="00E87B94">
            <w:pPr>
              <w:rPr>
                <w:sz w:val="18"/>
                <w:szCs w:val="18"/>
              </w:rPr>
            </w:pPr>
            <w:r w:rsidRPr="004E7957">
              <w:rPr>
                <w:sz w:val="18"/>
                <w:szCs w:val="18"/>
              </w:rPr>
              <w:t>Form EXP – 4.1</w:t>
            </w:r>
          </w:p>
          <w:p w14:paraId="2C01FD0B" w14:textId="77777777" w:rsidR="00E87B94" w:rsidRPr="004E7957" w:rsidRDefault="00E87B94" w:rsidP="00E87B94">
            <w:pPr>
              <w:rPr>
                <w:b/>
                <w:bCs/>
                <w:color w:val="FFFFFF"/>
                <w:sz w:val="18"/>
                <w:szCs w:val="18"/>
              </w:rPr>
            </w:pPr>
            <w:r w:rsidRPr="004E7957">
              <w:rPr>
                <w:b/>
                <w:bCs/>
                <w:color w:val="FFFFFF"/>
                <w:sz w:val="18"/>
                <w:szCs w:val="18"/>
              </w:rPr>
              <w:t xml:space="preserve"> Experience</w:t>
            </w:r>
          </w:p>
        </w:tc>
        <w:tc>
          <w:tcPr>
            <w:tcW w:w="2552" w:type="dxa"/>
          </w:tcPr>
          <w:p w14:paraId="63556670" w14:textId="77777777" w:rsidR="00E87B94" w:rsidRPr="004E7957" w:rsidRDefault="00E87B94" w:rsidP="00E87B94">
            <w:pPr>
              <w:rPr>
                <w:b/>
                <w:sz w:val="18"/>
                <w:szCs w:val="18"/>
              </w:rPr>
            </w:pPr>
          </w:p>
        </w:tc>
      </w:tr>
      <w:tr w:rsidR="00D11B53" w:rsidRPr="004E7957" w14:paraId="39F5AC1E" w14:textId="77777777" w:rsidTr="00072416">
        <w:tc>
          <w:tcPr>
            <w:tcW w:w="710" w:type="dxa"/>
          </w:tcPr>
          <w:p w14:paraId="7F269E64" w14:textId="1E0F5F72" w:rsidR="00D11B53" w:rsidRPr="004E7957" w:rsidRDefault="00D11B53" w:rsidP="00D11B53">
            <w:pPr>
              <w:rPr>
                <w:sz w:val="18"/>
                <w:szCs w:val="18"/>
              </w:rPr>
            </w:pPr>
            <w:r w:rsidRPr="004E7957">
              <w:rPr>
                <w:sz w:val="18"/>
                <w:szCs w:val="18"/>
              </w:rPr>
              <w:t>15</w:t>
            </w:r>
          </w:p>
        </w:tc>
        <w:tc>
          <w:tcPr>
            <w:tcW w:w="2693" w:type="dxa"/>
          </w:tcPr>
          <w:p w14:paraId="0797714C" w14:textId="77777777" w:rsidR="00D11B53" w:rsidRPr="004E7957" w:rsidRDefault="00D11B53" w:rsidP="00D11B53">
            <w:pPr>
              <w:rPr>
                <w:sz w:val="18"/>
                <w:szCs w:val="18"/>
              </w:rPr>
            </w:pPr>
            <w:bookmarkStart w:id="75" w:name="_Toc325722911"/>
            <w:r w:rsidRPr="004E7957">
              <w:rPr>
                <w:sz w:val="18"/>
                <w:szCs w:val="18"/>
              </w:rPr>
              <w:t>Specific Construction &amp; Contract Management Experience</w:t>
            </w:r>
            <w:bookmarkEnd w:id="75"/>
          </w:p>
        </w:tc>
        <w:tc>
          <w:tcPr>
            <w:tcW w:w="6662" w:type="dxa"/>
          </w:tcPr>
          <w:p w14:paraId="57E2139A" w14:textId="564C3B0A" w:rsidR="00D11B53" w:rsidRPr="004E7957" w:rsidRDefault="00D11B53" w:rsidP="00D11B53">
            <w:pPr>
              <w:rPr>
                <w:sz w:val="18"/>
                <w:szCs w:val="18"/>
              </w:rPr>
            </w:pPr>
            <w:r w:rsidRPr="004E7957">
              <w:rPr>
                <w:sz w:val="18"/>
                <w:szCs w:val="18"/>
              </w:rPr>
              <w:t xml:space="preserve">A minimum number of </w:t>
            </w:r>
            <w:r w:rsidRPr="004E7957">
              <w:rPr>
                <w:b/>
                <w:bCs/>
                <w:sz w:val="18"/>
                <w:szCs w:val="18"/>
              </w:rPr>
              <w:t>two</w:t>
            </w:r>
            <w:r w:rsidRPr="004E7957">
              <w:rPr>
                <w:b/>
                <w:bCs/>
                <w:i/>
                <w:sz w:val="18"/>
                <w:szCs w:val="18"/>
              </w:rPr>
              <w:t xml:space="preserve"> (2)</w:t>
            </w:r>
            <w:r w:rsidRPr="004E7957">
              <w:rPr>
                <w:sz w:val="18"/>
                <w:szCs w:val="18"/>
              </w:rPr>
              <w:t xml:space="preserve"> similar contracts specified below that have been satisfactorily and substantially completed as a prime contractor, joint venture member, management contractor or sub-contractor between 1</w:t>
            </w:r>
            <w:r w:rsidRPr="004E7957">
              <w:rPr>
                <w:sz w:val="18"/>
                <w:szCs w:val="18"/>
                <w:vertAlign w:val="superscript"/>
              </w:rPr>
              <w:t>st</w:t>
            </w:r>
            <w:r w:rsidRPr="004E7957">
              <w:rPr>
                <w:sz w:val="18"/>
                <w:szCs w:val="18"/>
              </w:rPr>
              <w:t xml:space="preserve"> January </w:t>
            </w:r>
            <w:r w:rsidRPr="004E7957">
              <w:rPr>
                <w:b/>
                <w:bCs/>
                <w:sz w:val="18"/>
                <w:szCs w:val="18"/>
              </w:rPr>
              <w:t>20</w:t>
            </w:r>
            <w:r w:rsidR="004A5411" w:rsidRPr="004E7957">
              <w:rPr>
                <w:b/>
                <w:bCs/>
                <w:sz w:val="18"/>
                <w:szCs w:val="18"/>
              </w:rPr>
              <w:t>20</w:t>
            </w:r>
            <w:r w:rsidRPr="004E7957">
              <w:rPr>
                <w:sz w:val="18"/>
                <w:szCs w:val="18"/>
              </w:rPr>
              <w:t xml:space="preserve"> and tender submission deadline i.e. </w:t>
            </w:r>
            <w:r w:rsidRPr="004E7957">
              <w:rPr>
                <w:b/>
                <w:bCs/>
                <w:sz w:val="18"/>
                <w:szCs w:val="18"/>
              </w:rPr>
              <w:t xml:space="preserve">2 </w:t>
            </w:r>
            <w:r w:rsidRPr="004E7957">
              <w:rPr>
                <w:sz w:val="18"/>
                <w:szCs w:val="18"/>
              </w:rPr>
              <w:t>(Number) contracts, each of minimum value Kenya shillings [</w:t>
            </w:r>
            <w:r w:rsidRPr="004E7957">
              <w:rPr>
                <w:b/>
                <w:bCs/>
                <w:sz w:val="18"/>
                <w:szCs w:val="18"/>
                <w:highlight w:val="yellow"/>
              </w:rPr>
              <w:t>Equal to Tender Sum</w:t>
            </w:r>
            <w:r w:rsidRPr="004E7957">
              <w:rPr>
                <w:sz w:val="18"/>
                <w:szCs w:val="18"/>
              </w:rPr>
              <w:t>] equivalent.</w:t>
            </w:r>
          </w:p>
          <w:p w14:paraId="1716CE1E" w14:textId="77777777" w:rsidR="00D11B53" w:rsidRPr="004E7957" w:rsidRDefault="00D11B53" w:rsidP="00D11B53">
            <w:pPr>
              <w:rPr>
                <w:sz w:val="18"/>
                <w:szCs w:val="18"/>
              </w:rPr>
            </w:pPr>
          </w:p>
          <w:p w14:paraId="60EE2033" w14:textId="77777777" w:rsidR="00D11B53" w:rsidRPr="004E7957" w:rsidRDefault="00D11B53" w:rsidP="00D11B53">
            <w:pPr>
              <w:kinsoku w:val="0"/>
              <w:overflowPunct w:val="0"/>
              <w:spacing w:line="239" w:lineRule="auto"/>
              <w:ind w:left="104" w:right="709"/>
              <w:jc w:val="both"/>
              <w:rPr>
                <w:spacing w:val="-2"/>
                <w:sz w:val="18"/>
                <w:szCs w:val="18"/>
              </w:rPr>
            </w:pPr>
            <w:r w:rsidRPr="004E7957">
              <w:rPr>
                <w:sz w:val="18"/>
                <w:szCs w:val="18"/>
              </w:rPr>
              <w:t>For</w:t>
            </w:r>
            <w:r w:rsidRPr="004E7957">
              <w:rPr>
                <w:spacing w:val="3"/>
                <w:sz w:val="18"/>
                <w:szCs w:val="18"/>
              </w:rPr>
              <w:t xml:space="preserve"> </w:t>
            </w:r>
            <w:r w:rsidRPr="004E7957">
              <w:rPr>
                <w:spacing w:val="-1"/>
                <w:sz w:val="18"/>
                <w:szCs w:val="18"/>
              </w:rPr>
              <w:t>subcontracted</w:t>
            </w:r>
            <w:r w:rsidRPr="004E7957">
              <w:rPr>
                <w:spacing w:val="26"/>
                <w:sz w:val="18"/>
                <w:szCs w:val="18"/>
              </w:rPr>
              <w:t xml:space="preserve"> </w:t>
            </w:r>
            <w:r w:rsidRPr="004E7957">
              <w:rPr>
                <w:spacing w:val="-1"/>
                <w:sz w:val="18"/>
                <w:szCs w:val="18"/>
              </w:rPr>
              <w:t>Works</w:t>
            </w:r>
            <w:r w:rsidRPr="004E7957">
              <w:rPr>
                <w:sz w:val="18"/>
                <w:szCs w:val="18"/>
              </w:rPr>
              <w:t xml:space="preserve"> the</w:t>
            </w:r>
            <w:r w:rsidRPr="004E7957">
              <w:rPr>
                <w:spacing w:val="1"/>
                <w:sz w:val="18"/>
                <w:szCs w:val="18"/>
              </w:rPr>
              <w:t xml:space="preserve"> </w:t>
            </w:r>
            <w:r w:rsidRPr="004E7957">
              <w:rPr>
                <w:spacing w:val="-2"/>
                <w:sz w:val="18"/>
                <w:szCs w:val="18"/>
              </w:rPr>
              <w:t>Bidder</w:t>
            </w:r>
            <w:r w:rsidRPr="004E7957">
              <w:rPr>
                <w:spacing w:val="27"/>
                <w:sz w:val="18"/>
                <w:szCs w:val="18"/>
              </w:rPr>
              <w:t xml:space="preserve"> </w:t>
            </w:r>
            <w:r w:rsidRPr="004E7957">
              <w:rPr>
                <w:spacing w:val="-2"/>
                <w:sz w:val="18"/>
                <w:szCs w:val="18"/>
              </w:rPr>
              <w:t>should</w:t>
            </w:r>
            <w:r w:rsidRPr="004E7957">
              <w:rPr>
                <w:spacing w:val="2"/>
                <w:sz w:val="18"/>
                <w:szCs w:val="18"/>
              </w:rPr>
              <w:t xml:space="preserve"> </w:t>
            </w:r>
            <w:r w:rsidRPr="004E7957">
              <w:rPr>
                <w:spacing w:val="-1"/>
                <w:sz w:val="18"/>
                <w:szCs w:val="18"/>
              </w:rPr>
              <w:t>provide</w:t>
            </w:r>
            <w:r w:rsidRPr="004E7957">
              <w:rPr>
                <w:spacing w:val="1"/>
                <w:sz w:val="18"/>
                <w:szCs w:val="18"/>
              </w:rPr>
              <w:t xml:space="preserve"> </w:t>
            </w:r>
            <w:r w:rsidRPr="004E7957">
              <w:rPr>
                <w:sz w:val="18"/>
                <w:szCs w:val="18"/>
              </w:rPr>
              <w:t>the</w:t>
            </w:r>
            <w:r w:rsidRPr="004E7957">
              <w:rPr>
                <w:spacing w:val="28"/>
                <w:sz w:val="18"/>
                <w:szCs w:val="18"/>
              </w:rPr>
              <w:t xml:space="preserve"> </w:t>
            </w:r>
            <w:r w:rsidRPr="004E7957">
              <w:rPr>
                <w:spacing w:val="-2"/>
                <w:sz w:val="18"/>
                <w:szCs w:val="18"/>
              </w:rPr>
              <w:t>following:</w:t>
            </w:r>
          </w:p>
          <w:p w14:paraId="2A56336C" w14:textId="77777777" w:rsidR="00D11B53" w:rsidRPr="004E7957" w:rsidRDefault="00D11B53">
            <w:pPr>
              <w:numPr>
                <w:ilvl w:val="0"/>
                <w:numId w:val="155"/>
              </w:numPr>
              <w:tabs>
                <w:tab w:val="left" w:pos="360"/>
              </w:tabs>
              <w:kinsoku w:val="0"/>
              <w:overflowPunct w:val="0"/>
              <w:adjustRightInd w:val="0"/>
              <w:ind w:left="358" w:right="301" w:hanging="284"/>
              <w:rPr>
                <w:sz w:val="18"/>
                <w:szCs w:val="18"/>
              </w:rPr>
            </w:pPr>
            <w:r w:rsidRPr="004E7957">
              <w:rPr>
                <w:spacing w:val="-2"/>
                <w:sz w:val="18"/>
                <w:szCs w:val="18"/>
              </w:rPr>
              <w:t>Award</w:t>
            </w:r>
            <w:r w:rsidRPr="004E7957">
              <w:rPr>
                <w:spacing w:val="6"/>
                <w:sz w:val="18"/>
                <w:szCs w:val="18"/>
              </w:rPr>
              <w:t xml:space="preserve"> </w:t>
            </w:r>
            <w:r w:rsidRPr="004E7957">
              <w:rPr>
                <w:spacing w:val="-1"/>
                <w:sz w:val="18"/>
                <w:szCs w:val="18"/>
              </w:rPr>
              <w:t xml:space="preserve">letter </w:t>
            </w:r>
            <w:r w:rsidRPr="004E7957">
              <w:rPr>
                <w:spacing w:val="2"/>
                <w:sz w:val="18"/>
                <w:szCs w:val="18"/>
              </w:rPr>
              <w:t>of</w:t>
            </w:r>
            <w:r w:rsidRPr="004E7957">
              <w:rPr>
                <w:spacing w:val="27"/>
                <w:sz w:val="18"/>
                <w:szCs w:val="18"/>
              </w:rPr>
              <w:t xml:space="preserve"> </w:t>
            </w:r>
            <w:r w:rsidRPr="004E7957">
              <w:rPr>
                <w:sz w:val="18"/>
                <w:szCs w:val="18"/>
              </w:rPr>
              <w:t>the</w:t>
            </w:r>
            <w:r w:rsidRPr="004E7957">
              <w:rPr>
                <w:spacing w:val="1"/>
                <w:sz w:val="18"/>
                <w:szCs w:val="18"/>
              </w:rPr>
              <w:t xml:space="preserve"> </w:t>
            </w:r>
            <w:r w:rsidRPr="004E7957">
              <w:rPr>
                <w:spacing w:val="-2"/>
                <w:sz w:val="18"/>
                <w:szCs w:val="18"/>
              </w:rPr>
              <w:t>Main</w:t>
            </w:r>
            <w:r w:rsidRPr="004E7957">
              <w:rPr>
                <w:spacing w:val="23"/>
                <w:sz w:val="18"/>
                <w:szCs w:val="18"/>
              </w:rPr>
              <w:t xml:space="preserve"> </w:t>
            </w:r>
            <w:r w:rsidRPr="004E7957">
              <w:rPr>
                <w:sz w:val="18"/>
                <w:szCs w:val="18"/>
              </w:rPr>
              <w:t>Contractor</w:t>
            </w:r>
          </w:p>
          <w:p w14:paraId="47FF897B" w14:textId="77777777" w:rsidR="00D11B53" w:rsidRPr="004E7957" w:rsidRDefault="00D11B53">
            <w:pPr>
              <w:numPr>
                <w:ilvl w:val="0"/>
                <w:numId w:val="155"/>
              </w:numPr>
              <w:tabs>
                <w:tab w:val="left" w:pos="360"/>
              </w:tabs>
              <w:kinsoku w:val="0"/>
              <w:overflowPunct w:val="0"/>
              <w:adjustRightInd w:val="0"/>
              <w:ind w:left="358" w:right="301" w:hanging="284"/>
              <w:rPr>
                <w:sz w:val="18"/>
                <w:szCs w:val="18"/>
              </w:rPr>
            </w:pPr>
            <w:r w:rsidRPr="004E7957">
              <w:rPr>
                <w:spacing w:val="-2"/>
                <w:sz w:val="18"/>
                <w:szCs w:val="18"/>
              </w:rPr>
              <w:t>Award</w:t>
            </w:r>
            <w:r w:rsidRPr="004E7957">
              <w:rPr>
                <w:spacing w:val="6"/>
                <w:sz w:val="18"/>
                <w:szCs w:val="18"/>
              </w:rPr>
              <w:t xml:space="preserve"> </w:t>
            </w:r>
            <w:r w:rsidRPr="004E7957">
              <w:rPr>
                <w:spacing w:val="-1"/>
                <w:sz w:val="18"/>
                <w:szCs w:val="18"/>
              </w:rPr>
              <w:t xml:space="preserve">letter </w:t>
            </w:r>
            <w:r w:rsidRPr="004E7957">
              <w:rPr>
                <w:spacing w:val="2"/>
                <w:sz w:val="18"/>
                <w:szCs w:val="18"/>
              </w:rPr>
              <w:t>of</w:t>
            </w:r>
            <w:r w:rsidRPr="004E7957">
              <w:rPr>
                <w:spacing w:val="27"/>
                <w:sz w:val="18"/>
                <w:szCs w:val="18"/>
              </w:rPr>
              <w:t xml:space="preserve"> </w:t>
            </w:r>
            <w:r w:rsidRPr="004E7957">
              <w:rPr>
                <w:sz w:val="18"/>
                <w:szCs w:val="18"/>
              </w:rPr>
              <w:t>the</w:t>
            </w:r>
            <w:r w:rsidRPr="004E7957">
              <w:rPr>
                <w:spacing w:val="1"/>
                <w:sz w:val="18"/>
                <w:szCs w:val="18"/>
              </w:rPr>
              <w:t xml:space="preserve"> </w:t>
            </w:r>
            <w:r w:rsidRPr="004E7957">
              <w:rPr>
                <w:spacing w:val="-1"/>
                <w:sz w:val="18"/>
                <w:szCs w:val="18"/>
              </w:rPr>
              <w:t>subcontract</w:t>
            </w:r>
          </w:p>
          <w:p w14:paraId="314A05F5" w14:textId="77777777" w:rsidR="00D11B53" w:rsidRPr="004E7957" w:rsidRDefault="00D11B53">
            <w:pPr>
              <w:numPr>
                <w:ilvl w:val="0"/>
                <w:numId w:val="155"/>
              </w:numPr>
              <w:tabs>
                <w:tab w:val="left" w:pos="360"/>
              </w:tabs>
              <w:kinsoku w:val="0"/>
              <w:overflowPunct w:val="0"/>
              <w:adjustRightInd w:val="0"/>
              <w:ind w:left="358" w:right="301" w:hanging="284"/>
              <w:rPr>
                <w:spacing w:val="-1"/>
                <w:sz w:val="18"/>
                <w:szCs w:val="18"/>
              </w:rPr>
            </w:pPr>
            <w:r w:rsidRPr="004E7957">
              <w:rPr>
                <w:spacing w:val="-1"/>
                <w:sz w:val="18"/>
                <w:szCs w:val="18"/>
              </w:rPr>
              <w:t>Completion</w:t>
            </w:r>
            <w:r w:rsidRPr="004E7957">
              <w:rPr>
                <w:spacing w:val="23"/>
                <w:sz w:val="18"/>
                <w:szCs w:val="18"/>
              </w:rPr>
              <w:t xml:space="preserve"> </w:t>
            </w:r>
            <w:r w:rsidRPr="004E7957">
              <w:rPr>
                <w:sz w:val="18"/>
                <w:szCs w:val="18"/>
              </w:rPr>
              <w:t>letter</w:t>
            </w:r>
            <w:r w:rsidRPr="004E7957">
              <w:rPr>
                <w:spacing w:val="-6"/>
                <w:sz w:val="18"/>
                <w:szCs w:val="18"/>
              </w:rPr>
              <w:t xml:space="preserve"> </w:t>
            </w:r>
            <w:r w:rsidRPr="004E7957">
              <w:rPr>
                <w:spacing w:val="2"/>
                <w:sz w:val="18"/>
                <w:szCs w:val="18"/>
              </w:rPr>
              <w:t>of</w:t>
            </w:r>
            <w:r w:rsidRPr="004E7957">
              <w:rPr>
                <w:spacing w:val="-6"/>
                <w:sz w:val="18"/>
                <w:szCs w:val="18"/>
              </w:rPr>
              <w:t xml:space="preserve"> </w:t>
            </w:r>
            <w:r w:rsidRPr="004E7957">
              <w:rPr>
                <w:sz w:val="18"/>
                <w:szCs w:val="18"/>
              </w:rPr>
              <w:t>the</w:t>
            </w:r>
            <w:r w:rsidRPr="004E7957">
              <w:rPr>
                <w:spacing w:val="23"/>
                <w:sz w:val="18"/>
                <w:szCs w:val="18"/>
              </w:rPr>
              <w:t xml:space="preserve"> </w:t>
            </w:r>
            <w:r w:rsidRPr="004E7957">
              <w:rPr>
                <w:spacing w:val="-1"/>
                <w:sz w:val="18"/>
                <w:szCs w:val="18"/>
              </w:rPr>
              <w:t>Subcontract</w:t>
            </w:r>
          </w:p>
          <w:p w14:paraId="7FD34C69" w14:textId="77777777" w:rsidR="00D11B53" w:rsidRPr="004E7957" w:rsidRDefault="00D11B53">
            <w:pPr>
              <w:numPr>
                <w:ilvl w:val="0"/>
                <w:numId w:val="155"/>
              </w:numPr>
              <w:tabs>
                <w:tab w:val="left" w:pos="360"/>
              </w:tabs>
              <w:kinsoku w:val="0"/>
              <w:overflowPunct w:val="0"/>
              <w:adjustRightInd w:val="0"/>
              <w:ind w:left="358" w:right="301" w:hanging="284"/>
              <w:rPr>
                <w:spacing w:val="-1"/>
                <w:sz w:val="18"/>
                <w:szCs w:val="18"/>
              </w:rPr>
            </w:pPr>
            <w:r w:rsidRPr="004E7957">
              <w:rPr>
                <w:sz w:val="18"/>
                <w:szCs w:val="18"/>
              </w:rPr>
              <w:t>P</w:t>
            </w:r>
            <w:r w:rsidRPr="004E7957">
              <w:rPr>
                <w:spacing w:val="-4"/>
                <w:sz w:val="18"/>
                <w:szCs w:val="18"/>
              </w:rPr>
              <w:t>r</w:t>
            </w:r>
            <w:r w:rsidRPr="004E7957">
              <w:rPr>
                <w:sz w:val="18"/>
                <w:szCs w:val="18"/>
              </w:rPr>
              <w:t>o</w:t>
            </w:r>
            <w:r w:rsidRPr="004E7957">
              <w:rPr>
                <w:spacing w:val="4"/>
                <w:sz w:val="18"/>
                <w:szCs w:val="18"/>
              </w:rPr>
              <w:t>o</w:t>
            </w:r>
            <w:r w:rsidRPr="004E7957">
              <w:rPr>
                <w:sz w:val="18"/>
                <w:szCs w:val="18"/>
              </w:rPr>
              <w:t>f</w:t>
            </w:r>
            <w:r w:rsidRPr="004E7957">
              <w:rPr>
                <w:spacing w:val="-6"/>
                <w:sz w:val="18"/>
                <w:szCs w:val="18"/>
              </w:rPr>
              <w:t xml:space="preserve"> </w:t>
            </w:r>
            <w:r w:rsidRPr="004E7957">
              <w:rPr>
                <w:spacing w:val="4"/>
                <w:sz w:val="18"/>
                <w:szCs w:val="18"/>
              </w:rPr>
              <w:t>of payment (attach payment certificates and certified bank statements indicating proof of payment)</w:t>
            </w:r>
          </w:p>
          <w:p w14:paraId="68275220" w14:textId="77777777" w:rsidR="00D11B53" w:rsidRPr="004E7957" w:rsidRDefault="00D11B53" w:rsidP="00D11B53">
            <w:pPr>
              <w:rPr>
                <w:sz w:val="18"/>
                <w:szCs w:val="18"/>
              </w:rPr>
            </w:pPr>
          </w:p>
          <w:p w14:paraId="47868ABD" w14:textId="77777777" w:rsidR="00D11B53" w:rsidRPr="004E7957" w:rsidRDefault="00D11B53" w:rsidP="00D11B53">
            <w:pPr>
              <w:rPr>
                <w:sz w:val="18"/>
                <w:szCs w:val="18"/>
              </w:rPr>
            </w:pPr>
            <w:r w:rsidRPr="004E7957">
              <w:rPr>
                <w:sz w:val="18"/>
                <w:szCs w:val="18"/>
              </w:rPr>
              <w:t xml:space="preserve">The similarity of the contracts shall be based on the following: </w:t>
            </w:r>
          </w:p>
          <w:p w14:paraId="0F854AD5" w14:textId="77777777" w:rsidR="00D11B53" w:rsidRPr="004E7957" w:rsidRDefault="00D11B53">
            <w:pPr>
              <w:numPr>
                <w:ilvl w:val="0"/>
                <w:numId w:val="156"/>
              </w:numPr>
              <w:tabs>
                <w:tab w:val="left" w:pos="364"/>
              </w:tabs>
              <w:kinsoku w:val="0"/>
              <w:overflowPunct w:val="0"/>
              <w:adjustRightInd w:val="0"/>
              <w:spacing w:before="246"/>
              <w:ind w:right="103"/>
              <w:rPr>
                <w:spacing w:val="-2"/>
                <w:sz w:val="18"/>
                <w:szCs w:val="18"/>
              </w:rPr>
            </w:pPr>
            <w:r w:rsidRPr="004E7957">
              <w:rPr>
                <w:sz w:val="18"/>
                <w:szCs w:val="18"/>
              </w:rPr>
              <w:t>a</w:t>
            </w:r>
            <w:r w:rsidRPr="004E7957">
              <w:rPr>
                <w:spacing w:val="6"/>
                <w:sz w:val="18"/>
                <w:szCs w:val="18"/>
              </w:rPr>
              <w:t xml:space="preserve"> </w:t>
            </w:r>
            <w:r w:rsidRPr="004E7957">
              <w:rPr>
                <w:spacing w:val="-1"/>
                <w:sz w:val="18"/>
                <w:szCs w:val="18"/>
              </w:rPr>
              <w:t>minimum</w:t>
            </w:r>
            <w:r w:rsidRPr="004E7957">
              <w:rPr>
                <w:spacing w:val="25"/>
                <w:sz w:val="18"/>
                <w:szCs w:val="18"/>
              </w:rPr>
              <w:t xml:space="preserve"> </w:t>
            </w:r>
            <w:r w:rsidRPr="004E7957">
              <w:rPr>
                <w:spacing w:val="-1"/>
                <w:sz w:val="18"/>
                <w:szCs w:val="18"/>
              </w:rPr>
              <w:t>construction</w:t>
            </w:r>
            <w:r w:rsidRPr="004E7957">
              <w:rPr>
                <w:spacing w:val="-3"/>
                <w:sz w:val="18"/>
                <w:szCs w:val="18"/>
              </w:rPr>
              <w:t xml:space="preserve"> </w:t>
            </w:r>
            <w:r w:rsidRPr="004E7957">
              <w:rPr>
                <w:spacing w:val="-1"/>
                <w:sz w:val="18"/>
                <w:szCs w:val="18"/>
              </w:rPr>
              <w:t>experience</w:t>
            </w:r>
            <w:r w:rsidRPr="004E7957">
              <w:rPr>
                <w:spacing w:val="22"/>
                <w:sz w:val="18"/>
                <w:szCs w:val="18"/>
              </w:rPr>
              <w:t xml:space="preserve"> </w:t>
            </w:r>
            <w:r w:rsidRPr="004E7957">
              <w:rPr>
                <w:spacing w:val="-3"/>
                <w:sz w:val="18"/>
                <w:szCs w:val="18"/>
              </w:rPr>
              <w:t>in</w:t>
            </w:r>
            <w:r w:rsidRPr="004E7957">
              <w:rPr>
                <w:spacing w:val="2"/>
                <w:sz w:val="18"/>
                <w:szCs w:val="18"/>
              </w:rPr>
              <w:t xml:space="preserve"> </w:t>
            </w:r>
            <w:r w:rsidRPr="004E7957">
              <w:rPr>
                <w:spacing w:val="-1"/>
                <w:sz w:val="18"/>
                <w:szCs w:val="18"/>
              </w:rPr>
              <w:t>at</w:t>
            </w:r>
            <w:r w:rsidRPr="004E7957">
              <w:rPr>
                <w:spacing w:val="7"/>
                <w:sz w:val="18"/>
                <w:szCs w:val="18"/>
              </w:rPr>
              <w:t xml:space="preserve"> </w:t>
            </w:r>
            <w:r w:rsidRPr="004E7957">
              <w:rPr>
                <w:spacing w:val="-3"/>
                <w:sz w:val="18"/>
                <w:szCs w:val="18"/>
              </w:rPr>
              <w:t>least</w:t>
            </w:r>
            <w:r w:rsidRPr="004E7957">
              <w:rPr>
                <w:spacing w:val="2"/>
                <w:sz w:val="18"/>
                <w:szCs w:val="18"/>
              </w:rPr>
              <w:t xml:space="preserve"> two</w:t>
            </w:r>
            <w:r w:rsidRPr="004E7957">
              <w:rPr>
                <w:spacing w:val="1"/>
                <w:sz w:val="18"/>
                <w:szCs w:val="18"/>
              </w:rPr>
              <w:t xml:space="preserve"> </w:t>
            </w:r>
            <w:r w:rsidRPr="004E7957">
              <w:rPr>
                <w:sz w:val="18"/>
                <w:szCs w:val="18"/>
              </w:rPr>
              <w:t>(2)</w:t>
            </w:r>
            <w:r w:rsidRPr="004E7957">
              <w:rPr>
                <w:spacing w:val="-1"/>
                <w:sz w:val="18"/>
                <w:szCs w:val="18"/>
              </w:rPr>
              <w:t xml:space="preserve"> </w:t>
            </w:r>
            <w:r w:rsidRPr="004E7957">
              <w:rPr>
                <w:spacing w:val="-2"/>
                <w:sz w:val="18"/>
                <w:szCs w:val="18"/>
              </w:rPr>
              <w:t>of:</w:t>
            </w:r>
          </w:p>
          <w:p w14:paraId="2E57EF02" w14:textId="77777777" w:rsidR="00D11B53" w:rsidRDefault="00324713">
            <w:pPr>
              <w:numPr>
                <w:ilvl w:val="1"/>
                <w:numId w:val="157"/>
              </w:numPr>
              <w:tabs>
                <w:tab w:val="left" w:pos="502"/>
              </w:tabs>
              <w:kinsoku w:val="0"/>
              <w:overflowPunct w:val="0"/>
              <w:adjustRightInd w:val="0"/>
              <w:spacing w:line="242" w:lineRule="auto"/>
              <w:ind w:left="882" w:right="154" w:hanging="425"/>
              <w:rPr>
                <w:b/>
                <w:bCs/>
                <w:sz w:val="18"/>
                <w:szCs w:val="18"/>
              </w:rPr>
            </w:pPr>
            <w:r w:rsidRPr="00324713">
              <w:rPr>
                <w:b/>
                <w:bCs/>
                <w:sz w:val="18"/>
                <w:szCs w:val="18"/>
              </w:rPr>
              <w:t>Building Construction Works</w:t>
            </w:r>
          </w:p>
          <w:p w14:paraId="07947C83" w14:textId="5C203163" w:rsidR="00324713" w:rsidRPr="004E7957" w:rsidRDefault="00324713">
            <w:pPr>
              <w:numPr>
                <w:ilvl w:val="1"/>
                <w:numId w:val="157"/>
              </w:numPr>
              <w:tabs>
                <w:tab w:val="left" w:pos="502"/>
              </w:tabs>
              <w:kinsoku w:val="0"/>
              <w:overflowPunct w:val="0"/>
              <w:adjustRightInd w:val="0"/>
              <w:spacing w:line="242" w:lineRule="auto"/>
              <w:ind w:left="882" w:right="154" w:hanging="425"/>
              <w:rPr>
                <w:b/>
                <w:bCs/>
                <w:sz w:val="18"/>
                <w:szCs w:val="18"/>
              </w:rPr>
            </w:pPr>
            <w:r w:rsidRPr="00324713">
              <w:rPr>
                <w:b/>
                <w:bCs/>
                <w:sz w:val="18"/>
                <w:szCs w:val="18"/>
              </w:rPr>
              <w:t>Building Rehabilitation Works</w:t>
            </w:r>
          </w:p>
        </w:tc>
        <w:tc>
          <w:tcPr>
            <w:tcW w:w="2977" w:type="dxa"/>
          </w:tcPr>
          <w:p w14:paraId="66796ABB" w14:textId="77777777" w:rsidR="00D11B53" w:rsidRPr="004E7957" w:rsidRDefault="00D11B53" w:rsidP="00D11B53">
            <w:pPr>
              <w:rPr>
                <w:sz w:val="18"/>
                <w:szCs w:val="18"/>
              </w:rPr>
            </w:pPr>
            <w:r w:rsidRPr="004E7957">
              <w:rPr>
                <w:sz w:val="18"/>
                <w:szCs w:val="18"/>
              </w:rPr>
              <w:t>Form EXP 4.2(a), with attachments</w:t>
            </w:r>
          </w:p>
        </w:tc>
        <w:tc>
          <w:tcPr>
            <w:tcW w:w="2552" w:type="dxa"/>
          </w:tcPr>
          <w:p w14:paraId="5B006A2A" w14:textId="77777777" w:rsidR="00D11B53" w:rsidRPr="004E7957" w:rsidRDefault="00D11B53" w:rsidP="00D11B53">
            <w:pPr>
              <w:rPr>
                <w:b/>
                <w:sz w:val="18"/>
                <w:szCs w:val="18"/>
              </w:rPr>
            </w:pPr>
          </w:p>
        </w:tc>
      </w:tr>
      <w:tr w:rsidR="00D11B53" w:rsidRPr="004E7957" w14:paraId="34504D39" w14:textId="77777777" w:rsidTr="00072416">
        <w:trPr>
          <w:trHeight w:val="1465"/>
        </w:trPr>
        <w:tc>
          <w:tcPr>
            <w:tcW w:w="710" w:type="dxa"/>
          </w:tcPr>
          <w:p w14:paraId="20D8D317" w14:textId="35FEEED4" w:rsidR="00D11B53" w:rsidRPr="004E7957" w:rsidRDefault="00D11B53" w:rsidP="00D11B53">
            <w:pPr>
              <w:rPr>
                <w:sz w:val="18"/>
                <w:szCs w:val="18"/>
              </w:rPr>
            </w:pPr>
            <w:r w:rsidRPr="004E7957">
              <w:rPr>
                <w:sz w:val="18"/>
                <w:szCs w:val="18"/>
              </w:rPr>
              <w:t>16</w:t>
            </w:r>
          </w:p>
        </w:tc>
        <w:tc>
          <w:tcPr>
            <w:tcW w:w="2693" w:type="dxa"/>
          </w:tcPr>
          <w:p w14:paraId="3926EB2E" w14:textId="77777777" w:rsidR="00D11B53" w:rsidRPr="004E7957" w:rsidRDefault="00D11B53" w:rsidP="00D11B53">
            <w:pPr>
              <w:rPr>
                <w:spacing w:val="-1"/>
                <w:sz w:val="18"/>
                <w:szCs w:val="18"/>
              </w:rPr>
            </w:pPr>
            <w:r w:rsidRPr="004E7957">
              <w:rPr>
                <w:spacing w:val="-1"/>
                <w:sz w:val="18"/>
                <w:szCs w:val="18"/>
              </w:rPr>
              <w:t>Plant and Equipment</w:t>
            </w:r>
          </w:p>
        </w:tc>
        <w:tc>
          <w:tcPr>
            <w:tcW w:w="6662" w:type="dxa"/>
          </w:tcPr>
          <w:p w14:paraId="1C9FEDF4" w14:textId="77777777" w:rsidR="00FE1250" w:rsidRPr="004E7957" w:rsidRDefault="00D11B53" w:rsidP="00FE1250">
            <w:pPr>
              <w:rPr>
                <w:rFonts w:eastAsia="Calibri"/>
                <w:i/>
                <w:iCs/>
                <w:sz w:val="18"/>
                <w:szCs w:val="18"/>
                <w:lang w:bidi="en-US"/>
              </w:rPr>
            </w:pPr>
            <w:r w:rsidRPr="004E7957">
              <w:rPr>
                <w:rFonts w:eastAsia="Calibri"/>
                <w:b/>
                <w:sz w:val="18"/>
                <w:szCs w:val="18"/>
                <w:lang w:bidi="en-US"/>
              </w:rPr>
              <w:t>Equipment Holding</w:t>
            </w:r>
            <w:r w:rsidRPr="004E7957">
              <w:rPr>
                <w:rFonts w:eastAsia="Calibri"/>
                <w:sz w:val="18"/>
                <w:szCs w:val="18"/>
                <w:lang w:bidi="en-US"/>
              </w:rPr>
              <w:t xml:space="preserve">: Major items of Equipment proposed to carry out the Contract (Owned, leased or hired) and an undertaking that they will be available for the Contract. </w:t>
            </w:r>
            <w:r w:rsidRPr="004E7957">
              <w:rPr>
                <w:rFonts w:eastAsia="Calibri"/>
                <w:i/>
                <w:iCs/>
                <w:sz w:val="18"/>
                <w:szCs w:val="18"/>
                <w:lang w:bidi="en-US"/>
              </w:rPr>
              <w:t>These Must include but not limited to: -</w:t>
            </w:r>
          </w:p>
          <w:p w14:paraId="2E487CC6" w14:textId="77777777" w:rsidR="00324713" w:rsidRPr="00324713" w:rsidRDefault="00324713" w:rsidP="00324713">
            <w:pPr>
              <w:numPr>
                <w:ilvl w:val="0"/>
                <w:numId w:val="161"/>
              </w:numPr>
              <w:rPr>
                <w:rFonts w:eastAsia="Calibri"/>
                <w:i/>
                <w:iCs/>
                <w:sz w:val="18"/>
                <w:szCs w:val="18"/>
                <w:lang w:bidi="en-US"/>
              </w:rPr>
            </w:pPr>
            <w:r w:rsidRPr="00324713">
              <w:rPr>
                <w:rFonts w:eastAsia="Calibri"/>
                <w:i/>
                <w:iCs/>
                <w:sz w:val="18"/>
                <w:szCs w:val="18"/>
                <w:lang w:bidi="en-US"/>
              </w:rPr>
              <w:t>Concrete mixture</w:t>
            </w:r>
          </w:p>
          <w:p w14:paraId="2DE775F9" w14:textId="77777777" w:rsidR="00324713" w:rsidRPr="00324713" w:rsidRDefault="00324713" w:rsidP="00324713">
            <w:pPr>
              <w:numPr>
                <w:ilvl w:val="0"/>
                <w:numId w:val="161"/>
              </w:numPr>
              <w:rPr>
                <w:rFonts w:eastAsia="Calibri"/>
                <w:i/>
                <w:iCs/>
                <w:sz w:val="18"/>
                <w:szCs w:val="18"/>
                <w:lang w:bidi="en-US"/>
              </w:rPr>
            </w:pPr>
            <w:r w:rsidRPr="00324713">
              <w:rPr>
                <w:rFonts w:eastAsia="Calibri"/>
                <w:i/>
                <w:iCs/>
                <w:sz w:val="18"/>
                <w:szCs w:val="18"/>
                <w:lang w:bidi="en-US"/>
              </w:rPr>
              <w:t>Transportation vehicles</w:t>
            </w:r>
          </w:p>
          <w:p w14:paraId="23A59438" w14:textId="77777777" w:rsidR="00324713" w:rsidRPr="00324713" w:rsidRDefault="00324713" w:rsidP="00324713">
            <w:pPr>
              <w:numPr>
                <w:ilvl w:val="0"/>
                <w:numId w:val="161"/>
              </w:numPr>
              <w:rPr>
                <w:rFonts w:eastAsia="Calibri"/>
                <w:i/>
                <w:iCs/>
                <w:sz w:val="18"/>
                <w:szCs w:val="18"/>
                <w:lang w:bidi="en-US"/>
              </w:rPr>
            </w:pPr>
            <w:r w:rsidRPr="00324713">
              <w:rPr>
                <w:rFonts w:eastAsia="Calibri"/>
                <w:i/>
                <w:iCs/>
                <w:sz w:val="18"/>
                <w:szCs w:val="18"/>
                <w:lang w:bidi="en-US"/>
              </w:rPr>
              <w:t>Compaction Machine</w:t>
            </w:r>
          </w:p>
          <w:p w14:paraId="2233FC1E" w14:textId="77777777" w:rsidR="00324713" w:rsidRPr="00324713" w:rsidRDefault="00324713" w:rsidP="00324713">
            <w:pPr>
              <w:numPr>
                <w:ilvl w:val="0"/>
                <w:numId w:val="161"/>
              </w:numPr>
              <w:rPr>
                <w:rFonts w:eastAsia="Calibri"/>
                <w:i/>
                <w:iCs/>
                <w:sz w:val="18"/>
                <w:szCs w:val="18"/>
                <w:lang w:bidi="en-US"/>
              </w:rPr>
            </w:pPr>
            <w:r w:rsidRPr="00324713">
              <w:rPr>
                <w:rFonts w:eastAsia="Calibri"/>
                <w:i/>
                <w:iCs/>
                <w:sz w:val="18"/>
                <w:szCs w:val="18"/>
                <w:lang w:bidi="en-US"/>
              </w:rPr>
              <w:t>Vibrator</w:t>
            </w:r>
          </w:p>
          <w:p w14:paraId="1C41DB4F" w14:textId="3F5BC139" w:rsidR="00D11B53" w:rsidRPr="004E7957" w:rsidRDefault="00324713" w:rsidP="00324713">
            <w:pPr>
              <w:pStyle w:val="ListParagraph"/>
              <w:numPr>
                <w:ilvl w:val="0"/>
                <w:numId w:val="161"/>
              </w:numPr>
              <w:rPr>
                <w:spacing w:val="-1"/>
                <w:sz w:val="18"/>
                <w:szCs w:val="18"/>
              </w:rPr>
            </w:pPr>
            <w:r w:rsidRPr="00324713">
              <w:rPr>
                <w:rFonts w:eastAsia="Calibri"/>
                <w:i/>
                <w:iCs/>
                <w:sz w:val="18"/>
                <w:szCs w:val="18"/>
                <w:lang w:bidi="en-US"/>
              </w:rPr>
              <w:t>Excavation Equipment</w:t>
            </w:r>
          </w:p>
          <w:p w14:paraId="2587179A" w14:textId="77777777" w:rsidR="00D11B53" w:rsidRPr="004E7957" w:rsidRDefault="00D11B53" w:rsidP="00D11B53">
            <w:pPr>
              <w:ind w:left="360"/>
              <w:rPr>
                <w:spacing w:val="-1"/>
                <w:sz w:val="18"/>
                <w:szCs w:val="18"/>
              </w:rPr>
            </w:pPr>
          </w:p>
        </w:tc>
        <w:tc>
          <w:tcPr>
            <w:tcW w:w="2977" w:type="dxa"/>
          </w:tcPr>
          <w:p w14:paraId="4AA147BC" w14:textId="77777777" w:rsidR="00D11B53" w:rsidRPr="004E7957" w:rsidRDefault="00D11B53" w:rsidP="00D11B53">
            <w:pPr>
              <w:rPr>
                <w:sz w:val="18"/>
                <w:szCs w:val="18"/>
              </w:rPr>
            </w:pPr>
            <w:r w:rsidRPr="004E7957">
              <w:rPr>
                <w:sz w:val="18"/>
                <w:szCs w:val="18"/>
              </w:rPr>
              <w:t>Form EQU, with attachments</w:t>
            </w:r>
          </w:p>
        </w:tc>
        <w:tc>
          <w:tcPr>
            <w:tcW w:w="2552" w:type="dxa"/>
          </w:tcPr>
          <w:p w14:paraId="2849DA81" w14:textId="77777777" w:rsidR="00D11B53" w:rsidRPr="004E7957" w:rsidRDefault="00D11B53" w:rsidP="00D11B53">
            <w:pPr>
              <w:rPr>
                <w:b/>
                <w:sz w:val="18"/>
                <w:szCs w:val="18"/>
              </w:rPr>
            </w:pPr>
          </w:p>
        </w:tc>
      </w:tr>
      <w:tr w:rsidR="00E87B94" w:rsidRPr="004E7957" w14:paraId="2805B4CB" w14:textId="77777777" w:rsidTr="00072416">
        <w:tc>
          <w:tcPr>
            <w:tcW w:w="710" w:type="dxa"/>
          </w:tcPr>
          <w:p w14:paraId="07AF4CB1" w14:textId="439C8AED" w:rsidR="00E87B94" w:rsidRPr="004E7957" w:rsidRDefault="00E87B94" w:rsidP="00E87B94">
            <w:pPr>
              <w:rPr>
                <w:sz w:val="18"/>
                <w:szCs w:val="18"/>
              </w:rPr>
            </w:pPr>
            <w:r w:rsidRPr="004E7957">
              <w:rPr>
                <w:sz w:val="18"/>
                <w:szCs w:val="18"/>
              </w:rPr>
              <w:t>17</w:t>
            </w:r>
          </w:p>
        </w:tc>
        <w:tc>
          <w:tcPr>
            <w:tcW w:w="2693" w:type="dxa"/>
          </w:tcPr>
          <w:p w14:paraId="70F149BE" w14:textId="77777777" w:rsidR="00E87B94" w:rsidRPr="004E7957" w:rsidRDefault="00E87B94" w:rsidP="00E87B94">
            <w:pPr>
              <w:rPr>
                <w:spacing w:val="-1"/>
                <w:sz w:val="18"/>
                <w:szCs w:val="18"/>
              </w:rPr>
            </w:pPr>
            <w:r w:rsidRPr="004E7957">
              <w:rPr>
                <w:spacing w:val="-1"/>
                <w:sz w:val="18"/>
                <w:szCs w:val="18"/>
              </w:rPr>
              <w:t>Technical Proposal Forms</w:t>
            </w:r>
          </w:p>
          <w:p w14:paraId="73A6F262" w14:textId="77777777" w:rsidR="00E87B94" w:rsidRPr="004E7957" w:rsidRDefault="00E87B94" w:rsidP="00E87B94">
            <w:pPr>
              <w:rPr>
                <w:spacing w:val="-1"/>
                <w:sz w:val="18"/>
                <w:szCs w:val="18"/>
              </w:rPr>
            </w:pPr>
          </w:p>
          <w:p w14:paraId="4200F1B6" w14:textId="66AD9D40" w:rsidR="00E87B94" w:rsidRPr="004E7957" w:rsidRDefault="00E87B94" w:rsidP="00E87B94">
            <w:pPr>
              <w:rPr>
                <w:sz w:val="18"/>
                <w:szCs w:val="18"/>
              </w:rPr>
            </w:pPr>
            <w:r w:rsidRPr="004E7957">
              <w:rPr>
                <w:spacing w:val="-1"/>
                <w:sz w:val="18"/>
                <w:szCs w:val="18"/>
              </w:rPr>
              <w:t>.</w:t>
            </w:r>
          </w:p>
        </w:tc>
        <w:tc>
          <w:tcPr>
            <w:tcW w:w="6662" w:type="dxa"/>
          </w:tcPr>
          <w:p w14:paraId="360B4C75" w14:textId="77777777" w:rsidR="00E87B94" w:rsidRPr="004E7957" w:rsidRDefault="00E87B94" w:rsidP="00E87B94">
            <w:pPr>
              <w:rPr>
                <w:spacing w:val="-1"/>
                <w:sz w:val="18"/>
                <w:szCs w:val="18"/>
              </w:rPr>
            </w:pPr>
            <w:r w:rsidRPr="004E7957">
              <w:rPr>
                <w:spacing w:val="-1"/>
                <w:sz w:val="18"/>
                <w:szCs w:val="18"/>
              </w:rPr>
              <w:t>Submission of Technical Proposal Forms demonstrating understanding of the scope of works and other general requirements to include but not limited to: -</w:t>
            </w:r>
          </w:p>
          <w:p w14:paraId="6A80FFD7" w14:textId="77777777" w:rsidR="00E87B94" w:rsidRPr="004E7957" w:rsidRDefault="00E87B94" w:rsidP="00E87B94">
            <w:pPr>
              <w:numPr>
                <w:ilvl w:val="0"/>
                <w:numId w:val="160"/>
              </w:numPr>
              <w:ind w:left="460" w:hanging="284"/>
              <w:rPr>
                <w:spacing w:val="-1"/>
                <w:sz w:val="18"/>
                <w:szCs w:val="18"/>
              </w:rPr>
            </w:pPr>
            <w:r w:rsidRPr="004E7957">
              <w:rPr>
                <w:spacing w:val="-1"/>
                <w:sz w:val="18"/>
                <w:szCs w:val="18"/>
              </w:rPr>
              <w:t xml:space="preserve">Site Organization. </w:t>
            </w:r>
          </w:p>
          <w:p w14:paraId="71E3C50D" w14:textId="77777777" w:rsidR="00E87B94" w:rsidRPr="004E7957" w:rsidRDefault="00E87B94" w:rsidP="00E87B94">
            <w:pPr>
              <w:numPr>
                <w:ilvl w:val="0"/>
                <w:numId w:val="160"/>
              </w:numPr>
              <w:ind w:left="460" w:hanging="284"/>
              <w:rPr>
                <w:spacing w:val="-1"/>
                <w:sz w:val="18"/>
                <w:szCs w:val="18"/>
              </w:rPr>
            </w:pPr>
            <w:r w:rsidRPr="004E7957">
              <w:rPr>
                <w:spacing w:val="-1"/>
                <w:sz w:val="18"/>
                <w:szCs w:val="18"/>
              </w:rPr>
              <w:t xml:space="preserve">Method Statement. </w:t>
            </w:r>
          </w:p>
          <w:p w14:paraId="4A0B7DC8" w14:textId="77777777" w:rsidR="00E87B94" w:rsidRPr="004E7957" w:rsidRDefault="00E87B94" w:rsidP="00E87B94">
            <w:pPr>
              <w:numPr>
                <w:ilvl w:val="0"/>
                <w:numId w:val="160"/>
              </w:numPr>
              <w:ind w:left="460" w:hanging="284"/>
              <w:rPr>
                <w:spacing w:val="-1"/>
                <w:sz w:val="18"/>
                <w:szCs w:val="18"/>
              </w:rPr>
            </w:pPr>
            <w:r w:rsidRPr="004E7957">
              <w:rPr>
                <w:spacing w:val="-1"/>
                <w:sz w:val="18"/>
                <w:szCs w:val="18"/>
              </w:rPr>
              <w:t xml:space="preserve">Mobilization Schedule. </w:t>
            </w:r>
          </w:p>
          <w:p w14:paraId="35E53773" w14:textId="77777777" w:rsidR="00E87B94" w:rsidRPr="004E7957" w:rsidRDefault="00E87B94" w:rsidP="00E87B94">
            <w:pPr>
              <w:numPr>
                <w:ilvl w:val="0"/>
                <w:numId w:val="160"/>
              </w:numPr>
              <w:ind w:left="460" w:hanging="284"/>
              <w:rPr>
                <w:spacing w:val="-1"/>
                <w:sz w:val="18"/>
                <w:szCs w:val="18"/>
              </w:rPr>
            </w:pPr>
            <w:r w:rsidRPr="004E7957">
              <w:rPr>
                <w:spacing w:val="-1"/>
                <w:sz w:val="18"/>
                <w:szCs w:val="18"/>
              </w:rPr>
              <w:t>Construction Schedule</w:t>
            </w:r>
          </w:p>
          <w:p w14:paraId="358D0FCB" w14:textId="77777777" w:rsidR="00E87B94" w:rsidRPr="004E7957" w:rsidRDefault="00E87B94" w:rsidP="00E87B94">
            <w:pPr>
              <w:rPr>
                <w:spacing w:val="-1"/>
                <w:sz w:val="18"/>
                <w:szCs w:val="18"/>
              </w:rPr>
            </w:pPr>
          </w:p>
          <w:p w14:paraId="7FA3B07D" w14:textId="77777777" w:rsidR="00E87B94" w:rsidRPr="004E7957" w:rsidRDefault="00E87B94" w:rsidP="00E87B94">
            <w:pPr>
              <w:rPr>
                <w:sz w:val="18"/>
                <w:szCs w:val="18"/>
              </w:rPr>
            </w:pPr>
            <w:r w:rsidRPr="004E7957">
              <w:rPr>
                <w:spacing w:val="-1"/>
                <w:sz w:val="18"/>
                <w:szCs w:val="18"/>
              </w:rPr>
              <w:t xml:space="preserve">The Method statement/ methodology should include details </w:t>
            </w:r>
            <w:proofErr w:type="gramStart"/>
            <w:r w:rsidRPr="004E7957">
              <w:rPr>
                <w:spacing w:val="-1"/>
                <w:sz w:val="18"/>
                <w:szCs w:val="18"/>
              </w:rPr>
              <w:t xml:space="preserve">of </w:t>
            </w:r>
            <w:r w:rsidRPr="004E7957">
              <w:rPr>
                <w:sz w:val="18"/>
                <w:szCs w:val="18"/>
              </w:rPr>
              <w:t xml:space="preserve"> how</w:t>
            </w:r>
            <w:proofErr w:type="gramEnd"/>
            <w:r w:rsidRPr="004E7957">
              <w:rPr>
                <w:sz w:val="18"/>
                <w:szCs w:val="18"/>
              </w:rPr>
              <w:t xml:space="preserve"> you intend to carry </w:t>
            </w:r>
            <w:r w:rsidRPr="004E7957">
              <w:rPr>
                <w:sz w:val="18"/>
                <w:szCs w:val="18"/>
              </w:rPr>
              <w:lastRenderedPageBreak/>
              <w:t xml:space="preserve">out the work including but not limited to quality assurance, any designs to be carried out by the Bidder </w:t>
            </w:r>
          </w:p>
          <w:p w14:paraId="45B6B222" w14:textId="77777777" w:rsidR="00E87B94" w:rsidRPr="004E7957" w:rsidRDefault="00E87B94" w:rsidP="00E87B94">
            <w:pPr>
              <w:rPr>
                <w:sz w:val="18"/>
                <w:szCs w:val="18"/>
              </w:rPr>
            </w:pPr>
          </w:p>
          <w:p w14:paraId="1EAD1C96" w14:textId="0CDC8C9C" w:rsidR="00E87B94" w:rsidRPr="004E7957" w:rsidRDefault="00E87B94" w:rsidP="00E87B94">
            <w:pPr>
              <w:rPr>
                <w:sz w:val="18"/>
                <w:szCs w:val="18"/>
              </w:rPr>
            </w:pPr>
            <w:r w:rsidRPr="004E7957">
              <w:rPr>
                <w:sz w:val="18"/>
                <w:szCs w:val="18"/>
              </w:rPr>
              <w:t>The technical proposal Forms shall be not less than five (5) pages and not more than fifteen (15) pages</w:t>
            </w:r>
          </w:p>
        </w:tc>
        <w:tc>
          <w:tcPr>
            <w:tcW w:w="2977" w:type="dxa"/>
          </w:tcPr>
          <w:p w14:paraId="722E76AA" w14:textId="77777777" w:rsidR="00E87B94" w:rsidRPr="004E7957" w:rsidRDefault="00E87B94" w:rsidP="00E87B94">
            <w:pPr>
              <w:rPr>
                <w:sz w:val="18"/>
                <w:szCs w:val="18"/>
              </w:rPr>
            </w:pPr>
            <w:r w:rsidRPr="004E7957">
              <w:rPr>
                <w:sz w:val="18"/>
                <w:szCs w:val="18"/>
              </w:rPr>
              <w:lastRenderedPageBreak/>
              <w:t>Attachment</w:t>
            </w:r>
          </w:p>
        </w:tc>
        <w:tc>
          <w:tcPr>
            <w:tcW w:w="2552" w:type="dxa"/>
          </w:tcPr>
          <w:p w14:paraId="7B8B3F3B" w14:textId="77777777" w:rsidR="00E87B94" w:rsidRPr="004E7957" w:rsidRDefault="00E87B94" w:rsidP="00E87B94">
            <w:pPr>
              <w:rPr>
                <w:b/>
                <w:sz w:val="18"/>
                <w:szCs w:val="18"/>
              </w:rPr>
            </w:pPr>
          </w:p>
        </w:tc>
      </w:tr>
      <w:tr w:rsidR="00D11B53" w:rsidRPr="004E7957" w14:paraId="19189ABD" w14:textId="77777777" w:rsidTr="00072416">
        <w:tc>
          <w:tcPr>
            <w:tcW w:w="710" w:type="dxa"/>
          </w:tcPr>
          <w:p w14:paraId="1CD7B5E4" w14:textId="454443EA" w:rsidR="00D11B53" w:rsidRPr="004E7957" w:rsidRDefault="00D11B53" w:rsidP="00D11B53">
            <w:pPr>
              <w:rPr>
                <w:sz w:val="18"/>
                <w:szCs w:val="18"/>
              </w:rPr>
            </w:pPr>
            <w:r w:rsidRPr="004E7957">
              <w:rPr>
                <w:sz w:val="18"/>
                <w:szCs w:val="18"/>
              </w:rPr>
              <w:t>18</w:t>
            </w:r>
          </w:p>
        </w:tc>
        <w:tc>
          <w:tcPr>
            <w:tcW w:w="2693" w:type="dxa"/>
          </w:tcPr>
          <w:p w14:paraId="1A699DF5" w14:textId="2F911BCC" w:rsidR="00D11B53" w:rsidRPr="004E7957" w:rsidRDefault="00D11B53" w:rsidP="00D11B53">
            <w:pPr>
              <w:rPr>
                <w:spacing w:val="-1"/>
                <w:sz w:val="18"/>
                <w:szCs w:val="18"/>
              </w:rPr>
            </w:pPr>
            <w:r w:rsidRPr="004E7957">
              <w:rPr>
                <w:spacing w:val="-1"/>
                <w:sz w:val="18"/>
                <w:szCs w:val="18"/>
              </w:rPr>
              <w:t>Site Staff</w:t>
            </w:r>
          </w:p>
        </w:tc>
        <w:tc>
          <w:tcPr>
            <w:tcW w:w="6662" w:type="dxa"/>
          </w:tcPr>
          <w:p w14:paraId="7A0331A1" w14:textId="74742413" w:rsidR="00D11B53" w:rsidRPr="004E7957" w:rsidRDefault="00D11B53" w:rsidP="00D11B53">
            <w:pPr>
              <w:rPr>
                <w:rFonts w:eastAsia="Calibri"/>
                <w:bCs/>
                <w:sz w:val="19"/>
                <w:szCs w:val="19"/>
                <w:lang w:bidi="en-US"/>
              </w:rPr>
            </w:pPr>
            <w:r w:rsidRPr="004E7957">
              <w:rPr>
                <w:rFonts w:eastAsia="Calibri"/>
                <w:bCs/>
                <w:sz w:val="19"/>
                <w:szCs w:val="19"/>
                <w:lang w:bidi="en-US"/>
              </w:rPr>
              <w:t>The following technical staff with the minimum qualifications and experience specified: -</w:t>
            </w:r>
          </w:p>
          <w:p w14:paraId="53069F8E" w14:textId="77777777" w:rsidR="00D11B53" w:rsidRPr="004E7957" w:rsidRDefault="00D11B53" w:rsidP="00D11B53">
            <w:pPr>
              <w:rPr>
                <w:rFonts w:eastAsia="Calibri"/>
                <w:bCs/>
                <w:sz w:val="19"/>
                <w:szCs w:val="19"/>
                <w:lang w:bidi="en-US"/>
              </w:rPr>
            </w:pPr>
          </w:p>
          <w:p w14:paraId="2CEE67EB" w14:textId="6718F270" w:rsidR="00D11B53" w:rsidRPr="004E7957" w:rsidRDefault="00D11B53">
            <w:pPr>
              <w:pStyle w:val="ListParagraph"/>
              <w:numPr>
                <w:ilvl w:val="0"/>
                <w:numId w:val="165"/>
              </w:numPr>
              <w:ind w:left="603" w:hanging="425"/>
              <w:rPr>
                <w:rFonts w:eastAsia="Calibri"/>
                <w:bCs/>
                <w:sz w:val="19"/>
                <w:szCs w:val="19"/>
                <w:lang w:bidi="en-US"/>
              </w:rPr>
            </w:pPr>
            <w:r w:rsidRPr="004E7957">
              <w:rPr>
                <w:rFonts w:eastAsia="Calibri"/>
                <w:bCs/>
                <w:sz w:val="19"/>
                <w:szCs w:val="19"/>
                <w:lang w:bidi="en-US"/>
              </w:rPr>
              <w:t>Site Agent</w:t>
            </w:r>
          </w:p>
          <w:p w14:paraId="250FC08A" w14:textId="77777777" w:rsidR="00D11B53" w:rsidRPr="004E7957" w:rsidRDefault="00D11B53">
            <w:pPr>
              <w:widowControl/>
              <w:numPr>
                <w:ilvl w:val="0"/>
                <w:numId w:val="158"/>
              </w:numPr>
              <w:autoSpaceDE/>
              <w:autoSpaceDN/>
              <w:ind w:left="1028" w:hanging="425"/>
              <w:rPr>
                <w:rFonts w:eastAsia="Footlight MT Light"/>
                <w:sz w:val="18"/>
                <w:szCs w:val="18"/>
              </w:rPr>
            </w:pPr>
            <w:r w:rsidRPr="004E7957">
              <w:rPr>
                <w:rFonts w:eastAsia="Footlight MT Light"/>
                <w:sz w:val="18"/>
                <w:szCs w:val="18"/>
              </w:rPr>
              <w:t>Qualification ≥</w:t>
            </w:r>
            <w:r w:rsidRPr="004E7957">
              <w:rPr>
                <w:sz w:val="18"/>
                <w:szCs w:val="18"/>
              </w:rPr>
              <w:t xml:space="preserve"> </w:t>
            </w:r>
            <w:r w:rsidRPr="004E7957">
              <w:rPr>
                <w:rFonts w:eastAsia="Footlight MT Light"/>
                <w:sz w:val="18"/>
                <w:szCs w:val="18"/>
              </w:rPr>
              <w:t>Degree in Civil Engineering or Equivalent</w:t>
            </w:r>
          </w:p>
          <w:p w14:paraId="685A2F8B" w14:textId="77777777" w:rsidR="00D11B53" w:rsidRPr="004E7957" w:rsidRDefault="00D11B53">
            <w:pPr>
              <w:widowControl/>
              <w:numPr>
                <w:ilvl w:val="0"/>
                <w:numId w:val="158"/>
              </w:numPr>
              <w:autoSpaceDE/>
              <w:autoSpaceDN/>
              <w:ind w:left="1028" w:hanging="425"/>
              <w:rPr>
                <w:rFonts w:eastAsia="Footlight MT Light"/>
                <w:sz w:val="18"/>
                <w:szCs w:val="18"/>
              </w:rPr>
            </w:pPr>
            <w:r w:rsidRPr="004E7957">
              <w:rPr>
                <w:rFonts w:eastAsia="Footlight MT Light"/>
                <w:sz w:val="18"/>
                <w:szCs w:val="18"/>
              </w:rPr>
              <w:t>Be a registered Professional Engineer with Engineers Registration Board of Kenya with a valid practicing license</w:t>
            </w:r>
          </w:p>
          <w:p w14:paraId="66DED749" w14:textId="77777777" w:rsidR="00D11B53" w:rsidRPr="004E7957" w:rsidRDefault="00D11B53">
            <w:pPr>
              <w:widowControl/>
              <w:numPr>
                <w:ilvl w:val="0"/>
                <w:numId w:val="158"/>
              </w:numPr>
              <w:autoSpaceDE/>
              <w:autoSpaceDN/>
              <w:ind w:left="1028" w:hanging="425"/>
              <w:rPr>
                <w:rFonts w:eastAsia="Footlight MT Light"/>
                <w:sz w:val="18"/>
                <w:szCs w:val="18"/>
              </w:rPr>
            </w:pPr>
            <w:r w:rsidRPr="004E7957">
              <w:rPr>
                <w:rFonts w:eastAsia="Footlight MT Light"/>
                <w:sz w:val="18"/>
                <w:szCs w:val="18"/>
              </w:rPr>
              <w:t>General Experience ≥ 6 years post qualification Experience</w:t>
            </w:r>
          </w:p>
          <w:p w14:paraId="1353B7A9" w14:textId="77777777" w:rsidR="00D11B53" w:rsidRPr="004E7957" w:rsidRDefault="00D11B53">
            <w:pPr>
              <w:widowControl/>
              <w:numPr>
                <w:ilvl w:val="0"/>
                <w:numId w:val="158"/>
              </w:numPr>
              <w:autoSpaceDE/>
              <w:autoSpaceDN/>
              <w:ind w:left="1028" w:hanging="425"/>
              <w:rPr>
                <w:rFonts w:eastAsia="Footlight MT Light"/>
                <w:sz w:val="18"/>
                <w:szCs w:val="18"/>
              </w:rPr>
            </w:pPr>
            <w:r w:rsidRPr="004E7957">
              <w:rPr>
                <w:rFonts w:eastAsia="Footlight MT Light"/>
                <w:sz w:val="18"/>
                <w:szCs w:val="18"/>
              </w:rPr>
              <w:t>Specific Experience ≥ At least 3 years recent experience in Water Works</w:t>
            </w:r>
          </w:p>
          <w:p w14:paraId="36B8035C" w14:textId="7F4D02A4" w:rsidR="00D11B53" w:rsidRPr="004E7957" w:rsidRDefault="00D11B53">
            <w:pPr>
              <w:widowControl/>
              <w:numPr>
                <w:ilvl w:val="0"/>
                <w:numId w:val="158"/>
              </w:numPr>
              <w:autoSpaceDE/>
              <w:autoSpaceDN/>
              <w:ind w:left="1028" w:hanging="425"/>
              <w:rPr>
                <w:rFonts w:eastAsia="Footlight MT Light"/>
                <w:sz w:val="18"/>
                <w:szCs w:val="18"/>
              </w:rPr>
            </w:pPr>
            <w:r w:rsidRPr="004E7957">
              <w:rPr>
                <w:rFonts w:eastAsia="Footlight MT Light"/>
                <w:sz w:val="18"/>
                <w:szCs w:val="18"/>
              </w:rPr>
              <w:t xml:space="preserve">Must have undertaken at least three </w:t>
            </w:r>
            <w:r w:rsidR="00D96E17" w:rsidRPr="004E7957">
              <w:rPr>
                <w:rFonts w:eastAsia="Footlight MT Light"/>
                <w:sz w:val="18"/>
                <w:szCs w:val="18"/>
              </w:rPr>
              <w:t xml:space="preserve">(3) </w:t>
            </w:r>
            <w:r w:rsidRPr="004E7957">
              <w:rPr>
                <w:rFonts w:eastAsia="Footlight MT Light"/>
                <w:sz w:val="18"/>
                <w:szCs w:val="18"/>
              </w:rPr>
              <w:t>similar assignments</w:t>
            </w:r>
          </w:p>
          <w:p w14:paraId="4D1A9250" w14:textId="20EDFDE4" w:rsidR="00E87B94" w:rsidRPr="004E7957" w:rsidRDefault="00E87B94" w:rsidP="00E87B94">
            <w:pPr>
              <w:widowControl/>
              <w:autoSpaceDE/>
              <w:autoSpaceDN/>
              <w:rPr>
                <w:rFonts w:eastAsia="Footlight MT Light"/>
                <w:sz w:val="18"/>
                <w:szCs w:val="18"/>
              </w:rPr>
            </w:pPr>
          </w:p>
          <w:p w14:paraId="13DF15F2" w14:textId="4B391038" w:rsidR="00FE1250" w:rsidRPr="004E7957" w:rsidRDefault="00324713" w:rsidP="00E87B94">
            <w:pPr>
              <w:pStyle w:val="ListParagraph"/>
              <w:numPr>
                <w:ilvl w:val="0"/>
                <w:numId w:val="165"/>
              </w:numPr>
              <w:ind w:left="603" w:hanging="425"/>
              <w:rPr>
                <w:rFonts w:eastAsia="Footlight MT Light"/>
                <w:sz w:val="18"/>
                <w:szCs w:val="18"/>
              </w:rPr>
            </w:pPr>
            <w:r>
              <w:rPr>
                <w:rFonts w:eastAsia="Footlight MT Light"/>
                <w:sz w:val="18"/>
                <w:szCs w:val="18"/>
              </w:rPr>
              <w:t>Foreman</w:t>
            </w:r>
          </w:p>
          <w:p w14:paraId="3FA8612B" w14:textId="77777777" w:rsidR="00E87B94" w:rsidRPr="004E7957" w:rsidRDefault="00E87B94" w:rsidP="00E87B94">
            <w:pPr>
              <w:widowControl/>
              <w:autoSpaceDE/>
              <w:autoSpaceDN/>
              <w:rPr>
                <w:rFonts w:eastAsia="Footlight MT Light"/>
                <w:sz w:val="18"/>
                <w:szCs w:val="18"/>
              </w:rPr>
            </w:pPr>
          </w:p>
          <w:p w14:paraId="06F25968" w14:textId="77777777" w:rsidR="00324713" w:rsidRDefault="00324713" w:rsidP="00324713">
            <w:pPr>
              <w:widowControl/>
              <w:numPr>
                <w:ilvl w:val="0"/>
                <w:numId w:val="158"/>
              </w:numPr>
              <w:autoSpaceDE/>
              <w:autoSpaceDN/>
              <w:ind w:left="1028" w:hanging="425"/>
              <w:rPr>
                <w:sz w:val="18"/>
              </w:rPr>
            </w:pPr>
            <w:r w:rsidRPr="00A62A0C">
              <w:rPr>
                <w:sz w:val="18"/>
              </w:rPr>
              <w:t>Qualification</w:t>
            </w:r>
            <w:r w:rsidRPr="00A62A0C">
              <w:rPr>
                <w:spacing w:val="38"/>
                <w:sz w:val="18"/>
              </w:rPr>
              <w:t xml:space="preserve"> </w:t>
            </w:r>
            <w:r w:rsidRPr="00A62A0C">
              <w:rPr>
                <w:sz w:val="18"/>
              </w:rPr>
              <w:t>≥Dip.</w:t>
            </w:r>
            <w:r w:rsidRPr="00A62A0C">
              <w:rPr>
                <w:spacing w:val="-4"/>
                <w:sz w:val="18"/>
              </w:rPr>
              <w:t xml:space="preserve"> </w:t>
            </w:r>
            <w:r w:rsidRPr="00A62A0C">
              <w:rPr>
                <w:sz w:val="18"/>
              </w:rPr>
              <w:t>Civil</w:t>
            </w:r>
            <w:r w:rsidRPr="00A62A0C">
              <w:rPr>
                <w:spacing w:val="-3"/>
                <w:sz w:val="18"/>
              </w:rPr>
              <w:t xml:space="preserve"> </w:t>
            </w:r>
            <w:r w:rsidRPr="00A62A0C">
              <w:rPr>
                <w:sz w:val="18"/>
              </w:rPr>
              <w:t>Engineering</w:t>
            </w:r>
          </w:p>
          <w:p w14:paraId="1EA54CD2" w14:textId="77777777" w:rsidR="00324713" w:rsidRDefault="00324713" w:rsidP="00324713">
            <w:pPr>
              <w:widowControl/>
              <w:numPr>
                <w:ilvl w:val="0"/>
                <w:numId w:val="158"/>
              </w:numPr>
              <w:autoSpaceDE/>
              <w:autoSpaceDN/>
              <w:ind w:left="1028" w:hanging="425"/>
              <w:rPr>
                <w:sz w:val="18"/>
              </w:rPr>
            </w:pPr>
            <w:r w:rsidRPr="00324713">
              <w:rPr>
                <w:sz w:val="18"/>
              </w:rPr>
              <w:t xml:space="preserve">Must have NCA Accreditation </w:t>
            </w:r>
          </w:p>
          <w:p w14:paraId="2A0D4EFF" w14:textId="77777777" w:rsidR="00324713" w:rsidRDefault="00324713" w:rsidP="00324713">
            <w:pPr>
              <w:widowControl/>
              <w:numPr>
                <w:ilvl w:val="0"/>
                <w:numId w:val="158"/>
              </w:numPr>
              <w:autoSpaceDE/>
              <w:autoSpaceDN/>
              <w:ind w:left="1028" w:hanging="425"/>
              <w:rPr>
                <w:sz w:val="18"/>
              </w:rPr>
            </w:pPr>
            <w:r w:rsidRPr="00324713">
              <w:rPr>
                <w:sz w:val="18"/>
              </w:rPr>
              <w:t>Experience</w:t>
            </w:r>
            <w:r w:rsidRPr="00324713">
              <w:rPr>
                <w:spacing w:val="-4"/>
                <w:sz w:val="18"/>
              </w:rPr>
              <w:t xml:space="preserve"> </w:t>
            </w:r>
            <w:r w:rsidRPr="00324713">
              <w:rPr>
                <w:sz w:val="18"/>
              </w:rPr>
              <w:t>≥</w:t>
            </w:r>
            <w:r w:rsidRPr="00324713">
              <w:rPr>
                <w:spacing w:val="-4"/>
                <w:sz w:val="18"/>
              </w:rPr>
              <w:t xml:space="preserve"> </w:t>
            </w:r>
            <w:r w:rsidRPr="00324713">
              <w:rPr>
                <w:sz w:val="18"/>
              </w:rPr>
              <w:t>5</w:t>
            </w:r>
            <w:r w:rsidRPr="00324713">
              <w:rPr>
                <w:spacing w:val="-4"/>
                <w:sz w:val="18"/>
              </w:rPr>
              <w:t xml:space="preserve"> </w:t>
            </w:r>
            <w:r w:rsidRPr="00324713">
              <w:rPr>
                <w:sz w:val="18"/>
              </w:rPr>
              <w:t>years</w:t>
            </w:r>
          </w:p>
          <w:p w14:paraId="76D1F705" w14:textId="6A67C569" w:rsidR="00E87B94" w:rsidRPr="00324713" w:rsidRDefault="00324713" w:rsidP="00324713">
            <w:pPr>
              <w:widowControl/>
              <w:numPr>
                <w:ilvl w:val="0"/>
                <w:numId w:val="158"/>
              </w:numPr>
              <w:autoSpaceDE/>
              <w:autoSpaceDN/>
              <w:ind w:left="1028" w:hanging="425"/>
              <w:rPr>
                <w:sz w:val="18"/>
              </w:rPr>
            </w:pPr>
            <w:r w:rsidRPr="00324713">
              <w:rPr>
                <w:sz w:val="18"/>
              </w:rPr>
              <w:t>Must</w:t>
            </w:r>
            <w:r w:rsidRPr="00324713">
              <w:rPr>
                <w:spacing w:val="-2"/>
                <w:sz w:val="18"/>
              </w:rPr>
              <w:t xml:space="preserve"> </w:t>
            </w:r>
            <w:r w:rsidRPr="00324713">
              <w:rPr>
                <w:sz w:val="18"/>
              </w:rPr>
              <w:t>have</w:t>
            </w:r>
            <w:r w:rsidRPr="00324713">
              <w:rPr>
                <w:spacing w:val="-2"/>
                <w:sz w:val="18"/>
              </w:rPr>
              <w:t xml:space="preserve"> </w:t>
            </w:r>
            <w:r w:rsidRPr="00324713">
              <w:rPr>
                <w:sz w:val="18"/>
              </w:rPr>
              <w:t>undertaken</w:t>
            </w:r>
            <w:r w:rsidRPr="00324713">
              <w:rPr>
                <w:spacing w:val="-3"/>
                <w:sz w:val="18"/>
              </w:rPr>
              <w:t xml:space="preserve"> </w:t>
            </w:r>
            <w:r w:rsidRPr="00324713">
              <w:rPr>
                <w:sz w:val="18"/>
              </w:rPr>
              <w:t>at</w:t>
            </w:r>
            <w:r w:rsidRPr="00324713">
              <w:rPr>
                <w:spacing w:val="-1"/>
                <w:sz w:val="18"/>
              </w:rPr>
              <w:t xml:space="preserve"> </w:t>
            </w:r>
            <w:r w:rsidRPr="00324713">
              <w:rPr>
                <w:sz w:val="18"/>
              </w:rPr>
              <w:t>least</w:t>
            </w:r>
            <w:r w:rsidRPr="00324713">
              <w:rPr>
                <w:spacing w:val="-2"/>
                <w:sz w:val="18"/>
              </w:rPr>
              <w:t xml:space="preserve"> </w:t>
            </w:r>
            <w:r w:rsidRPr="00324713">
              <w:rPr>
                <w:sz w:val="18"/>
              </w:rPr>
              <w:t>two</w:t>
            </w:r>
            <w:r w:rsidRPr="00324713">
              <w:rPr>
                <w:spacing w:val="-2"/>
                <w:sz w:val="18"/>
              </w:rPr>
              <w:t xml:space="preserve"> </w:t>
            </w:r>
            <w:r w:rsidRPr="00324713">
              <w:rPr>
                <w:sz w:val="18"/>
              </w:rPr>
              <w:t>similar</w:t>
            </w:r>
            <w:r w:rsidRPr="00324713">
              <w:rPr>
                <w:spacing w:val="-2"/>
                <w:sz w:val="18"/>
              </w:rPr>
              <w:t xml:space="preserve"> </w:t>
            </w:r>
            <w:r w:rsidRPr="00324713">
              <w:rPr>
                <w:sz w:val="18"/>
              </w:rPr>
              <w:t>projects</w:t>
            </w:r>
          </w:p>
          <w:p w14:paraId="10DEFF46" w14:textId="77777777" w:rsidR="00E87B94" w:rsidRPr="004E7957" w:rsidRDefault="00E87B94" w:rsidP="00E87B94">
            <w:pPr>
              <w:widowControl/>
              <w:autoSpaceDE/>
              <w:autoSpaceDN/>
              <w:rPr>
                <w:rFonts w:eastAsia="Footlight MT Light"/>
                <w:sz w:val="18"/>
                <w:szCs w:val="18"/>
              </w:rPr>
            </w:pPr>
          </w:p>
          <w:p w14:paraId="49A640E2" w14:textId="1B819210" w:rsidR="00D11B53" w:rsidRPr="004E7957" w:rsidRDefault="00D11B53">
            <w:pPr>
              <w:pStyle w:val="ListParagraph"/>
              <w:numPr>
                <w:ilvl w:val="0"/>
                <w:numId w:val="165"/>
              </w:numPr>
              <w:ind w:left="603" w:hanging="425"/>
              <w:rPr>
                <w:rFonts w:eastAsia="Calibri"/>
                <w:bCs/>
                <w:sz w:val="19"/>
                <w:szCs w:val="19"/>
                <w:lang w:bidi="en-US"/>
              </w:rPr>
            </w:pPr>
            <w:r w:rsidRPr="004E7957">
              <w:rPr>
                <w:rFonts w:eastAsia="Calibri"/>
                <w:bCs/>
                <w:sz w:val="19"/>
                <w:szCs w:val="19"/>
                <w:lang w:bidi="en-US"/>
              </w:rPr>
              <w:t xml:space="preserve"> </w:t>
            </w:r>
            <w:r w:rsidR="00324713">
              <w:rPr>
                <w:rFonts w:eastAsia="Calibri"/>
                <w:bCs/>
                <w:sz w:val="19"/>
                <w:szCs w:val="19"/>
                <w:lang w:bidi="en-US"/>
              </w:rPr>
              <w:t>Relevant Artisan (Mason)</w:t>
            </w:r>
          </w:p>
          <w:p w14:paraId="4C0223C3" w14:textId="1FEA7553" w:rsidR="00D11B53" w:rsidRPr="004E7957" w:rsidRDefault="00467A9B">
            <w:pPr>
              <w:widowControl/>
              <w:numPr>
                <w:ilvl w:val="0"/>
                <w:numId w:val="159"/>
              </w:numPr>
              <w:autoSpaceDE/>
              <w:autoSpaceDN/>
              <w:ind w:left="1022" w:hanging="425"/>
              <w:rPr>
                <w:rFonts w:eastAsia="Footlight MT Light"/>
                <w:sz w:val="18"/>
                <w:szCs w:val="18"/>
              </w:rPr>
            </w:pPr>
            <w:r w:rsidRPr="004E7957">
              <w:rPr>
                <w:rFonts w:eastAsia="Footlight MT Light"/>
                <w:sz w:val="18"/>
                <w:szCs w:val="18"/>
              </w:rPr>
              <w:t>Qualification ≥</w:t>
            </w:r>
            <w:r w:rsidR="00D11B53" w:rsidRPr="004E7957">
              <w:rPr>
                <w:rFonts w:eastAsia="Footlight MT Light"/>
                <w:sz w:val="18"/>
                <w:szCs w:val="18"/>
              </w:rPr>
              <w:t xml:space="preserve"> Certificate in a relevant craft</w:t>
            </w:r>
          </w:p>
          <w:p w14:paraId="0922D239" w14:textId="1505EB83" w:rsidR="00D11B53" w:rsidRPr="004E7957" w:rsidRDefault="00D11B53">
            <w:pPr>
              <w:widowControl/>
              <w:numPr>
                <w:ilvl w:val="0"/>
                <w:numId w:val="159"/>
              </w:numPr>
              <w:autoSpaceDE/>
              <w:autoSpaceDN/>
              <w:ind w:left="1022" w:hanging="425"/>
              <w:rPr>
                <w:rFonts w:eastAsia="Footlight MT Light"/>
                <w:sz w:val="18"/>
                <w:szCs w:val="18"/>
              </w:rPr>
            </w:pPr>
            <w:r w:rsidRPr="004E7957">
              <w:rPr>
                <w:rFonts w:eastAsia="Footlight MT Light"/>
                <w:sz w:val="18"/>
                <w:szCs w:val="18"/>
              </w:rPr>
              <w:t>Experience ≥ 5 years</w:t>
            </w:r>
          </w:p>
          <w:p w14:paraId="60DD8755" w14:textId="77777777" w:rsidR="00D11B53" w:rsidRPr="004E7957" w:rsidRDefault="00D11B53" w:rsidP="00D11B53">
            <w:pPr>
              <w:rPr>
                <w:spacing w:val="-1"/>
                <w:sz w:val="18"/>
                <w:szCs w:val="18"/>
              </w:rPr>
            </w:pPr>
          </w:p>
        </w:tc>
        <w:tc>
          <w:tcPr>
            <w:tcW w:w="2977" w:type="dxa"/>
          </w:tcPr>
          <w:p w14:paraId="2D9DC516" w14:textId="4C4DEBCD" w:rsidR="00D11B53" w:rsidRPr="004E7957" w:rsidRDefault="002E2C29" w:rsidP="00D11B53">
            <w:pPr>
              <w:rPr>
                <w:sz w:val="18"/>
                <w:szCs w:val="18"/>
              </w:rPr>
            </w:pPr>
            <w:r w:rsidRPr="004E7957">
              <w:rPr>
                <w:sz w:val="18"/>
                <w:szCs w:val="18"/>
              </w:rPr>
              <w:t>Form PER-1 and PER 2</w:t>
            </w:r>
          </w:p>
        </w:tc>
        <w:tc>
          <w:tcPr>
            <w:tcW w:w="2552" w:type="dxa"/>
          </w:tcPr>
          <w:p w14:paraId="189EA47A" w14:textId="77777777" w:rsidR="00D11B53" w:rsidRPr="004E7957" w:rsidRDefault="00D11B53" w:rsidP="00D11B53">
            <w:pPr>
              <w:rPr>
                <w:b/>
                <w:sz w:val="18"/>
                <w:szCs w:val="18"/>
              </w:rPr>
            </w:pPr>
          </w:p>
        </w:tc>
      </w:tr>
    </w:tbl>
    <w:p w14:paraId="3B768D76" w14:textId="77777777" w:rsidR="00043AB3" w:rsidRPr="004E7957" w:rsidRDefault="00043AB3" w:rsidP="00043AB3">
      <w:pPr>
        <w:widowControl/>
        <w:autoSpaceDE/>
        <w:autoSpaceDN/>
        <w:rPr>
          <w:b/>
          <w:bCs/>
          <w:color w:val="231F20"/>
        </w:rPr>
        <w:sectPr w:rsidR="00043AB3" w:rsidRPr="004E7957" w:rsidSect="00040F18">
          <w:pgSz w:w="16840" w:h="11910" w:orient="landscape"/>
          <w:pgMar w:top="993" w:right="851" w:bottom="709" w:left="1134" w:header="0" w:footer="442" w:gutter="0"/>
          <w:cols w:space="720"/>
        </w:sectPr>
      </w:pPr>
    </w:p>
    <w:p w14:paraId="4E1DCEBE" w14:textId="77777777" w:rsidR="00043AB3" w:rsidRPr="004E7957" w:rsidRDefault="00043AB3" w:rsidP="00043AB3">
      <w:pPr>
        <w:ind w:left="848" w:hanging="848"/>
        <w:outlineLvl w:val="5"/>
        <w:rPr>
          <w:b/>
          <w:bCs/>
          <w:sz w:val="20"/>
          <w:szCs w:val="20"/>
        </w:rPr>
      </w:pPr>
      <w:r w:rsidRPr="004E7957">
        <w:rPr>
          <w:b/>
          <w:bCs/>
          <w:color w:val="231F20"/>
          <w:sz w:val="20"/>
          <w:szCs w:val="20"/>
        </w:rPr>
        <w:lastRenderedPageBreak/>
        <w:t xml:space="preserve">4. </w:t>
      </w:r>
      <w:r w:rsidRPr="004E7957">
        <w:rPr>
          <w:b/>
          <w:bCs/>
          <w:color w:val="231F20"/>
          <w:sz w:val="20"/>
          <w:szCs w:val="20"/>
        </w:rPr>
        <w:tab/>
        <w:t xml:space="preserve">Tender </w:t>
      </w:r>
      <w:r w:rsidRPr="004E7957">
        <w:rPr>
          <w:b/>
          <w:bCs/>
          <w:color w:val="231F20"/>
          <w:spacing w:val="-5"/>
          <w:sz w:val="20"/>
          <w:szCs w:val="20"/>
        </w:rPr>
        <w:t xml:space="preserve">Evaluation </w:t>
      </w:r>
      <w:r w:rsidRPr="004E7957">
        <w:rPr>
          <w:b/>
          <w:bCs/>
          <w:color w:val="231F20"/>
          <w:sz w:val="20"/>
          <w:szCs w:val="20"/>
        </w:rPr>
        <w:t xml:space="preserve">(ITT 37) </w:t>
      </w:r>
      <w:r w:rsidRPr="004E7957">
        <w:rPr>
          <w:b/>
          <w:color w:val="231F20"/>
          <w:sz w:val="20"/>
          <w:szCs w:val="20"/>
        </w:rPr>
        <w:t>Price</w:t>
      </w:r>
      <w:r w:rsidRPr="004E7957">
        <w:rPr>
          <w:b/>
          <w:color w:val="231F20"/>
          <w:spacing w:val="-23"/>
          <w:sz w:val="20"/>
          <w:szCs w:val="20"/>
        </w:rPr>
        <w:t xml:space="preserve"> </w:t>
      </w:r>
      <w:r w:rsidRPr="004E7957">
        <w:rPr>
          <w:b/>
          <w:color w:val="231F20"/>
          <w:sz w:val="20"/>
          <w:szCs w:val="20"/>
        </w:rPr>
        <w:t>evaluation</w:t>
      </w:r>
      <w:r w:rsidRPr="004E7957">
        <w:rPr>
          <w:color w:val="231F20"/>
          <w:sz w:val="20"/>
          <w:szCs w:val="20"/>
        </w:rPr>
        <w:t>:</w:t>
      </w:r>
      <w:r w:rsidRPr="004E7957">
        <w:rPr>
          <w:color w:val="231F20"/>
          <w:spacing w:val="-23"/>
          <w:sz w:val="20"/>
          <w:szCs w:val="20"/>
        </w:rPr>
        <w:t xml:space="preserve"> </w:t>
      </w:r>
      <w:r w:rsidRPr="004E7957">
        <w:rPr>
          <w:color w:val="231F20"/>
          <w:sz w:val="20"/>
          <w:szCs w:val="20"/>
        </w:rPr>
        <w:t>in</w:t>
      </w:r>
      <w:r w:rsidRPr="004E7957">
        <w:rPr>
          <w:color w:val="231F20"/>
          <w:spacing w:val="-23"/>
          <w:sz w:val="20"/>
          <w:szCs w:val="20"/>
        </w:rPr>
        <w:t xml:space="preserve"> </w:t>
      </w:r>
      <w:r w:rsidRPr="004E7957">
        <w:rPr>
          <w:color w:val="231F20"/>
          <w:sz w:val="20"/>
          <w:szCs w:val="20"/>
        </w:rPr>
        <w:t>addition</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criteria</w:t>
      </w:r>
      <w:r w:rsidRPr="004E7957">
        <w:rPr>
          <w:color w:val="231F20"/>
          <w:spacing w:val="-23"/>
          <w:sz w:val="20"/>
          <w:szCs w:val="20"/>
        </w:rPr>
        <w:t xml:space="preserve"> </w:t>
      </w:r>
      <w:r w:rsidRPr="004E7957">
        <w:rPr>
          <w:color w:val="231F20"/>
          <w:sz w:val="20"/>
          <w:szCs w:val="20"/>
        </w:rPr>
        <w:t>listed</w:t>
      </w:r>
      <w:r w:rsidRPr="004E7957">
        <w:rPr>
          <w:color w:val="231F20"/>
          <w:spacing w:val="-23"/>
          <w:sz w:val="20"/>
          <w:szCs w:val="20"/>
        </w:rPr>
        <w:t xml:space="preserve"> </w:t>
      </w:r>
      <w:r w:rsidRPr="004E7957">
        <w:rPr>
          <w:color w:val="231F20"/>
          <w:sz w:val="20"/>
          <w:szCs w:val="20"/>
        </w:rPr>
        <w:t>in</w:t>
      </w:r>
      <w:r w:rsidRPr="004E7957">
        <w:rPr>
          <w:color w:val="231F20"/>
          <w:spacing w:val="-23"/>
          <w:sz w:val="20"/>
          <w:szCs w:val="20"/>
        </w:rPr>
        <w:t xml:space="preserve"> </w:t>
      </w:r>
      <w:r w:rsidRPr="004E7957">
        <w:rPr>
          <w:color w:val="231F20"/>
          <w:sz w:val="20"/>
          <w:szCs w:val="20"/>
        </w:rPr>
        <w:t>ITT</w:t>
      </w:r>
      <w:r w:rsidRPr="004E7957">
        <w:rPr>
          <w:color w:val="231F20"/>
          <w:spacing w:val="-27"/>
          <w:sz w:val="20"/>
          <w:szCs w:val="20"/>
        </w:rPr>
        <w:t xml:space="preserve"> </w:t>
      </w:r>
      <w:r w:rsidRPr="004E7957">
        <w:rPr>
          <w:color w:val="231F20"/>
          <w:sz w:val="20"/>
          <w:szCs w:val="20"/>
        </w:rPr>
        <w:t>37.2</w:t>
      </w:r>
      <w:r w:rsidRPr="004E7957">
        <w:rPr>
          <w:color w:val="231F20"/>
          <w:spacing w:val="-23"/>
          <w:sz w:val="20"/>
          <w:szCs w:val="20"/>
        </w:rPr>
        <w:t xml:space="preserve"> </w:t>
      </w:r>
      <w:r w:rsidRPr="004E7957">
        <w:rPr>
          <w:color w:val="231F20"/>
          <w:sz w:val="20"/>
          <w:szCs w:val="20"/>
        </w:rPr>
        <w:t>(a)</w:t>
      </w:r>
      <w:r w:rsidRPr="004E7957">
        <w:rPr>
          <w:color w:val="231F20"/>
          <w:spacing w:val="-23"/>
          <w:sz w:val="20"/>
          <w:szCs w:val="20"/>
        </w:rPr>
        <w:t xml:space="preserve"> </w:t>
      </w:r>
      <w:r w:rsidRPr="004E7957">
        <w:rPr>
          <w:color w:val="231F20"/>
          <w:sz w:val="20"/>
          <w:szCs w:val="20"/>
        </w:rPr>
        <w:t>–</w:t>
      </w:r>
      <w:r w:rsidRPr="004E7957">
        <w:rPr>
          <w:color w:val="231F20"/>
          <w:spacing w:val="-22"/>
          <w:sz w:val="20"/>
          <w:szCs w:val="20"/>
        </w:rPr>
        <w:t xml:space="preserve"> </w:t>
      </w:r>
      <w:r w:rsidRPr="004E7957">
        <w:rPr>
          <w:color w:val="231F20"/>
          <w:sz w:val="20"/>
          <w:szCs w:val="20"/>
        </w:rPr>
        <w:t>(c</w:t>
      </w:r>
      <w:proofErr w:type="gramStart"/>
      <w:r w:rsidRPr="004E7957">
        <w:rPr>
          <w:color w:val="231F20"/>
          <w:sz w:val="20"/>
          <w:szCs w:val="20"/>
        </w:rPr>
        <w:t>)</w:t>
      </w:r>
      <w:r w:rsidRPr="004E7957">
        <w:rPr>
          <w:color w:val="231F20"/>
          <w:spacing w:val="-23"/>
          <w:sz w:val="20"/>
          <w:szCs w:val="20"/>
        </w:rPr>
        <w:t xml:space="preserve">  t</w:t>
      </w:r>
      <w:r w:rsidRPr="004E7957">
        <w:rPr>
          <w:color w:val="231F20"/>
          <w:sz w:val="20"/>
          <w:szCs w:val="20"/>
        </w:rPr>
        <w:t>he</w:t>
      </w:r>
      <w:proofErr w:type="gramEnd"/>
      <w:r w:rsidRPr="004E7957">
        <w:rPr>
          <w:color w:val="231F20"/>
          <w:spacing w:val="-23"/>
          <w:sz w:val="20"/>
          <w:szCs w:val="20"/>
        </w:rPr>
        <w:t xml:space="preserve"> </w:t>
      </w:r>
      <w:r w:rsidRPr="004E7957">
        <w:rPr>
          <w:color w:val="231F20"/>
          <w:sz w:val="20"/>
          <w:szCs w:val="20"/>
        </w:rPr>
        <w:t>following</w:t>
      </w:r>
      <w:r w:rsidRPr="004E7957">
        <w:rPr>
          <w:color w:val="231F20"/>
          <w:spacing w:val="-23"/>
          <w:sz w:val="20"/>
          <w:szCs w:val="20"/>
        </w:rPr>
        <w:t xml:space="preserve"> </w:t>
      </w:r>
      <w:r w:rsidRPr="004E7957">
        <w:rPr>
          <w:color w:val="231F20"/>
          <w:sz w:val="20"/>
          <w:szCs w:val="20"/>
        </w:rPr>
        <w:t>criteria</w:t>
      </w:r>
      <w:r w:rsidRPr="004E7957">
        <w:rPr>
          <w:color w:val="231F20"/>
          <w:spacing w:val="-23"/>
          <w:sz w:val="20"/>
          <w:szCs w:val="20"/>
        </w:rPr>
        <w:t xml:space="preserve"> </w:t>
      </w:r>
      <w:r w:rsidRPr="004E7957">
        <w:rPr>
          <w:color w:val="231F20"/>
          <w:sz w:val="20"/>
          <w:szCs w:val="20"/>
        </w:rPr>
        <w:t>shall</w:t>
      </w:r>
      <w:r w:rsidRPr="004E7957">
        <w:rPr>
          <w:color w:val="231F20"/>
          <w:spacing w:val="-23"/>
          <w:sz w:val="20"/>
          <w:szCs w:val="20"/>
        </w:rPr>
        <w:t xml:space="preserve"> </w:t>
      </w:r>
      <w:r w:rsidRPr="004E7957">
        <w:rPr>
          <w:color w:val="231F20"/>
          <w:sz w:val="20"/>
          <w:szCs w:val="20"/>
        </w:rPr>
        <w:t>apply:</w:t>
      </w:r>
    </w:p>
    <w:p w14:paraId="689137EC" w14:textId="77777777" w:rsidR="00043AB3" w:rsidRPr="004E7957" w:rsidRDefault="00043AB3" w:rsidP="00043AB3">
      <w:pPr>
        <w:ind w:left="709"/>
        <w:outlineLvl w:val="5"/>
        <w:rPr>
          <w:b/>
          <w:bCs/>
          <w:sz w:val="20"/>
          <w:szCs w:val="20"/>
        </w:rPr>
      </w:pPr>
    </w:p>
    <w:p w14:paraId="261B3DF7" w14:textId="77777777" w:rsidR="00043AB3" w:rsidRPr="004E7957" w:rsidRDefault="00043AB3" w:rsidP="00043AB3">
      <w:pPr>
        <w:pStyle w:val="ListParagraph"/>
        <w:numPr>
          <w:ilvl w:val="3"/>
          <w:numId w:val="41"/>
        </w:numPr>
        <w:tabs>
          <w:tab w:val="left" w:pos="1985"/>
          <w:tab w:val="left" w:pos="1986"/>
        </w:tabs>
        <w:spacing w:line="246" w:lineRule="exact"/>
        <w:ind w:left="1560" w:right="3" w:hanging="567"/>
        <w:rPr>
          <w:sz w:val="20"/>
          <w:szCs w:val="20"/>
        </w:rPr>
      </w:pPr>
      <w:r w:rsidRPr="004E7957">
        <w:rPr>
          <w:b/>
          <w:color w:val="231F20"/>
          <w:spacing w:val="1"/>
          <w:sz w:val="20"/>
          <w:szCs w:val="20"/>
        </w:rPr>
        <w:t>Alternative</w:t>
      </w:r>
      <w:r w:rsidRPr="004E7957">
        <w:rPr>
          <w:b/>
          <w:color w:val="231F20"/>
          <w:spacing w:val="11"/>
          <w:sz w:val="20"/>
          <w:szCs w:val="20"/>
        </w:rPr>
        <w:t xml:space="preserve"> </w:t>
      </w:r>
      <w:r w:rsidRPr="004E7957">
        <w:rPr>
          <w:b/>
          <w:color w:val="231F20"/>
          <w:spacing w:val="1"/>
          <w:sz w:val="20"/>
          <w:szCs w:val="20"/>
        </w:rPr>
        <w:t>Completion</w:t>
      </w:r>
      <w:r w:rsidRPr="004E7957">
        <w:rPr>
          <w:b/>
          <w:color w:val="231F20"/>
          <w:spacing w:val="7"/>
          <w:sz w:val="20"/>
          <w:szCs w:val="20"/>
        </w:rPr>
        <w:t xml:space="preserve"> </w:t>
      </w:r>
      <w:r w:rsidRPr="004E7957">
        <w:rPr>
          <w:b/>
          <w:color w:val="231F20"/>
          <w:spacing w:val="1"/>
          <w:sz w:val="20"/>
          <w:szCs w:val="20"/>
        </w:rPr>
        <w:t>Times,</w:t>
      </w:r>
      <w:r w:rsidRPr="004E7957">
        <w:rPr>
          <w:b/>
          <w:color w:val="231F20"/>
          <w:spacing w:val="11"/>
          <w:sz w:val="20"/>
          <w:szCs w:val="20"/>
        </w:rPr>
        <w:t xml:space="preserve"> </w:t>
      </w:r>
      <w:r w:rsidRPr="004E7957">
        <w:rPr>
          <w:b/>
          <w:color w:val="231F20"/>
          <w:sz w:val="20"/>
          <w:szCs w:val="20"/>
        </w:rPr>
        <w:t>i</w:t>
      </w:r>
      <w:r w:rsidRPr="004E7957">
        <w:rPr>
          <w:color w:val="231F20"/>
          <w:sz w:val="20"/>
          <w:szCs w:val="20"/>
        </w:rPr>
        <w:t>f</w:t>
      </w:r>
      <w:r w:rsidRPr="004E7957">
        <w:rPr>
          <w:color w:val="231F20"/>
          <w:spacing w:val="13"/>
          <w:sz w:val="20"/>
          <w:szCs w:val="20"/>
        </w:rPr>
        <w:t xml:space="preserve"> </w:t>
      </w:r>
      <w:r w:rsidRPr="004E7957">
        <w:rPr>
          <w:color w:val="231F20"/>
          <w:spacing w:val="1"/>
          <w:sz w:val="20"/>
          <w:szCs w:val="20"/>
        </w:rPr>
        <w:t>permitted</w:t>
      </w:r>
      <w:r w:rsidRPr="004E7957">
        <w:rPr>
          <w:color w:val="231F20"/>
          <w:spacing w:val="11"/>
          <w:sz w:val="20"/>
          <w:szCs w:val="20"/>
        </w:rPr>
        <w:t xml:space="preserve"> </w:t>
      </w:r>
      <w:r w:rsidRPr="004E7957">
        <w:rPr>
          <w:color w:val="231F20"/>
          <w:spacing w:val="1"/>
          <w:sz w:val="20"/>
          <w:szCs w:val="20"/>
        </w:rPr>
        <w:t>under</w:t>
      </w:r>
      <w:r w:rsidRPr="004E7957">
        <w:rPr>
          <w:color w:val="231F20"/>
          <w:spacing w:val="11"/>
          <w:sz w:val="20"/>
          <w:szCs w:val="20"/>
        </w:rPr>
        <w:t xml:space="preserve"> </w:t>
      </w:r>
      <w:r w:rsidRPr="004E7957">
        <w:rPr>
          <w:color w:val="231F20"/>
          <w:sz w:val="20"/>
          <w:szCs w:val="20"/>
        </w:rPr>
        <w:t>ITT</w:t>
      </w:r>
      <w:r w:rsidRPr="004E7957">
        <w:rPr>
          <w:color w:val="231F20"/>
          <w:spacing w:val="10"/>
          <w:sz w:val="20"/>
          <w:szCs w:val="20"/>
        </w:rPr>
        <w:t xml:space="preserve"> </w:t>
      </w:r>
      <w:r w:rsidRPr="004E7957">
        <w:rPr>
          <w:color w:val="231F20"/>
          <w:spacing w:val="1"/>
          <w:sz w:val="20"/>
          <w:szCs w:val="20"/>
        </w:rPr>
        <w:t>13.2,</w:t>
      </w:r>
      <w:r w:rsidRPr="004E7957">
        <w:rPr>
          <w:color w:val="231F20"/>
          <w:spacing w:val="11"/>
          <w:sz w:val="20"/>
          <w:szCs w:val="20"/>
        </w:rPr>
        <w:t xml:space="preserve"> </w:t>
      </w:r>
      <w:r w:rsidRPr="004E7957">
        <w:rPr>
          <w:color w:val="231F20"/>
          <w:spacing w:val="1"/>
          <w:sz w:val="20"/>
          <w:szCs w:val="20"/>
        </w:rPr>
        <w:t>will</w:t>
      </w:r>
      <w:r w:rsidRPr="004E7957">
        <w:rPr>
          <w:color w:val="231F20"/>
          <w:spacing w:val="11"/>
          <w:sz w:val="20"/>
          <w:szCs w:val="20"/>
        </w:rPr>
        <w:t xml:space="preserve"> </w:t>
      </w:r>
      <w:r w:rsidRPr="004E7957">
        <w:rPr>
          <w:color w:val="231F20"/>
          <w:sz w:val="20"/>
          <w:szCs w:val="20"/>
        </w:rPr>
        <w:t>be</w:t>
      </w:r>
      <w:r w:rsidRPr="004E7957">
        <w:rPr>
          <w:color w:val="231F20"/>
          <w:spacing w:val="13"/>
          <w:sz w:val="20"/>
          <w:szCs w:val="20"/>
        </w:rPr>
        <w:t xml:space="preserve"> </w:t>
      </w:r>
      <w:r w:rsidRPr="004E7957">
        <w:rPr>
          <w:color w:val="231F20"/>
          <w:spacing w:val="1"/>
          <w:sz w:val="20"/>
          <w:szCs w:val="20"/>
        </w:rPr>
        <w:t>evaluated</w:t>
      </w:r>
      <w:r w:rsidRPr="004E7957">
        <w:rPr>
          <w:color w:val="231F20"/>
          <w:spacing w:val="11"/>
          <w:sz w:val="20"/>
          <w:szCs w:val="20"/>
        </w:rPr>
        <w:t xml:space="preserve"> </w:t>
      </w:r>
      <w:r w:rsidRPr="004E7957">
        <w:rPr>
          <w:color w:val="231F20"/>
          <w:sz w:val="20"/>
          <w:szCs w:val="20"/>
        </w:rPr>
        <w:t>as</w:t>
      </w:r>
      <w:r w:rsidRPr="004E7957">
        <w:rPr>
          <w:color w:val="231F20"/>
          <w:spacing w:val="13"/>
          <w:sz w:val="20"/>
          <w:szCs w:val="20"/>
        </w:rPr>
        <w:t xml:space="preserve"> </w:t>
      </w:r>
      <w:r w:rsidRPr="004E7957">
        <w:rPr>
          <w:color w:val="231F20"/>
          <w:spacing w:val="1"/>
          <w:sz w:val="20"/>
          <w:szCs w:val="20"/>
        </w:rPr>
        <w:t>follows: ……………………………</w:t>
      </w:r>
      <w:r w:rsidRPr="004E7957">
        <w:rPr>
          <w:b/>
          <w:bCs/>
          <w:i/>
          <w:iCs/>
          <w:color w:val="231F20"/>
          <w:spacing w:val="1"/>
          <w:sz w:val="20"/>
          <w:szCs w:val="20"/>
        </w:rPr>
        <w:t xml:space="preserve">NOT APPLICABLE </w:t>
      </w:r>
      <w:r w:rsidRPr="004E7957">
        <w:rPr>
          <w:color w:val="231F20"/>
          <w:spacing w:val="1"/>
          <w:sz w:val="20"/>
          <w:szCs w:val="20"/>
        </w:rPr>
        <w:t>……………………………………….</w:t>
      </w:r>
    </w:p>
    <w:p w14:paraId="7E24EF6A" w14:textId="77777777" w:rsidR="00043AB3" w:rsidRPr="004E7957" w:rsidRDefault="00043AB3" w:rsidP="00043AB3">
      <w:pPr>
        <w:pStyle w:val="ListParagraph"/>
        <w:tabs>
          <w:tab w:val="left" w:pos="1985"/>
          <w:tab w:val="left" w:pos="1986"/>
        </w:tabs>
        <w:spacing w:line="246" w:lineRule="exact"/>
        <w:ind w:left="1560" w:right="720" w:firstLine="0"/>
        <w:rPr>
          <w:sz w:val="20"/>
          <w:szCs w:val="20"/>
        </w:rPr>
      </w:pPr>
    </w:p>
    <w:p w14:paraId="6A01A8AC" w14:textId="77777777" w:rsidR="00043AB3" w:rsidRPr="004E7957" w:rsidRDefault="00043AB3" w:rsidP="00043AB3">
      <w:pPr>
        <w:pStyle w:val="ListParagraph"/>
        <w:numPr>
          <w:ilvl w:val="3"/>
          <w:numId w:val="41"/>
        </w:numPr>
        <w:tabs>
          <w:tab w:val="left" w:pos="1985"/>
          <w:tab w:val="left" w:pos="1986"/>
        </w:tabs>
        <w:spacing w:line="246" w:lineRule="exact"/>
        <w:ind w:left="1560" w:right="3" w:hanging="567"/>
        <w:rPr>
          <w:sz w:val="20"/>
          <w:szCs w:val="20"/>
        </w:rPr>
      </w:pPr>
      <w:r w:rsidRPr="004E7957">
        <w:rPr>
          <w:b/>
          <w:color w:val="231F20"/>
          <w:sz w:val="20"/>
          <w:szCs w:val="20"/>
        </w:rPr>
        <w:t xml:space="preserve">Alternative </w:t>
      </w:r>
      <w:r w:rsidRPr="004E7957">
        <w:rPr>
          <w:b/>
          <w:color w:val="231F20"/>
          <w:spacing w:val="-3"/>
          <w:sz w:val="20"/>
          <w:szCs w:val="20"/>
        </w:rPr>
        <w:t xml:space="preserve">Technical </w:t>
      </w:r>
      <w:r w:rsidRPr="004E7957">
        <w:rPr>
          <w:b/>
          <w:color w:val="231F20"/>
          <w:sz w:val="20"/>
          <w:szCs w:val="20"/>
        </w:rPr>
        <w:t xml:space="preserve">Solutions </w:t>
      </w:r>
      <w:r w:rsidRPr="004E7957">
        <w:rPr>
          <w:color w:val="231F20"/>
          <w:sz w:val="20"/>
          <w:szCs w:val="20"/>
        </w:rPr>
        <w:t xml:space="preserve">for speciﬁed parts of the </w:t>
      </w:r>
      <w:r w:rsidRPr="004E7957">
        <w:rPr>
          <w:color w:val="231F20"/>
          <w:spacing w:val="-3"/>
          <w:sz w:val="20"/>
          <w:szCs w:val="20"/>
        </w:rPr>
        <w:t xml:space="preserve">Works, </w:t>
      </w:r>
      <w:r w:rsidRPr="004E7957">
        <w:rPr>
          <w:color w:val="231F20"/>
          <w:sz w:val="20"/>
          <w:szCs w:val="20"/>
        </w:rPr>
        <w:t>if permitted under ITT 13.4, will be evaluated</w:t>
      </w:r>
      <w:r w:rsidRPr="004E7957">
        <w:rPr>
          <w:color w:val="231F20"/>
          <w:spacing w:val="-23"/>
          <w:sz w:val="20"/>
          <w:szCs w:val="20"/>
        </w:rPr>
        <w:t xml:space="preserve"> </w:t>
      </w:r>
      <w:r w:rsidRPr="004E7957">
        <w:rPr>
          <w:color w:val="231F20"/>
          <w:sz w:val="20"/>
          <w:szCs w:val="20"/>
        </w:rPr>
        <w:t>as</w:t>
      </w:r>
      <w:r w:rsidRPr="004E7957">
        <w:rPr>
          <w:color w:val="231F20"/>
          <w:spacing w:val="-22"/>
          <w:sz w:val="20"/>
          <w:szCs w:val="20"/>
        </w:rPr>
        <w:t xml:space="preserve"> </w:t>
      </w:r>
      <w:r w:rsidRPr="004E7957">
        <w:rPr>
          <w:color w:val="231F20"/>
          <w:sz w:val="20"/>
          <w:szCs w:val="20"/>
        </w:rPr>
        <w:t>follows:</w:t>
      </w:r>
      <w:r w:rsidRPr="004E7957">
        <w:rPr>
          <w:color w:val="231F20"/>
          <w:spacing w:val="-23"/>
          <w:sz w:val="20"/>
          <w:szCs w:val="20"/>
        </w:rPr>
        <w:t xml:space="preserve">  ………………………………</w:t>
      </w:r>
      <w:r w:rsidRPr="004E7957">
        <w:rPr>
          <w:b/>
          <w:bCs/>
          <w:color w:val="231F20"/>
          <w:spacing w:val="-23"/>
          <w:sz w:val="20"/>
          <w:szCs w:val="20"/>
        </w:rPr>
        <w:t xml:space="preserve">NOT APPLICABLE </w:t>
      </w:r>
      <w:r w:rsidRPr="004E7957">
        <w:rPr>
          <w:color w:val="231F20"/>
          <w:spacing w:val="-23"/>
          <w:sz w:val="20"/>
          <w:szCs w:val="20"/>
        </w:rPr>
        <w:t>………………………………….…</w:t>
      </w:r>
    </w:p>
    <w:p w14:paraId="5CB0AF5D" w14:textId="77777777" w:rsidR="00043AB3" w:rsidRPr="004E7957" w:rsidRDefault="00043AB3" w:rsidP="00043AB3">
      <w:pPr>
        <w:pStyle w:val="ListParagraph"/>
        <w:ind w:left="1560"/>
        <w:rPr>
          <w:sz w:val="20"/>
          <w:szCs w:val="20"/>
        </w:rPr>
      </w:pPr>
    </w:p>
    <w:p w14:paraId="01447DAC" w14:textId="77777777" w:rsidR="00043AB3" w:rsidRPr="004E7957" w:rsidRDefault="00043AB3" w:rsidP="00043AB3">
      <w:pPr>
        <w:pStyle w:val="ListParagraph"/>
        <w:tabs>
          <w:tab w:val="left" w:pos="1985"/>
          <w:tab w:val="left" w:pos="1986"/>
        </w:tabs>
        <w:spacing w:line="246" w:lineRule="exact"/>
        <w:ind w:left="1560" w:right="720" w:firstLine="0"/>
        <w:rPr>
          <w:sz w:val="20"/>
          <w:szCs w:val="20"/>
        </w:rPr>
      </w:pPr>
    </w:p>
    <w:p w14:paraId="3B95DEC4" w14:textId="77777777" w:rsidR="00043AB3" w:rsidRPr="004E7957" w:rsidRDefault="00043AB3" w:rsidP="00043AB3">
      <w:pPr>
        <w:pStyle w:val="ListParagraph"/>
        <w:numPr>
          <w:ilvl w:val="3"/>
          <w:numId w:val="41"/>
        </w:numPr>
        <w:tabs>
          <w:tab w:val="left" w:pos="1985"/>
          <w:tab w:val="left" w:pos="1986"/>
        </w:tabs>
        <w:spacing w:line="246" w:lineRule="exact"/>
        <w:ind w:left="1560" w:right="-564" w:hanging="567"/>
        <w:rPr>
          <w:sz w:val="20"/>
          <w:szCs w:val="20"/>
        </w:rPr>
      </w:pPr>
      <w:r w:rsidRPr="004E7957">
        <w:rPr>
          <w:b/>
          <w:color w:val="231F20"/>
          <w:sz w:val="20"/>
          <w:szCs w:val="20"/>
        </w:rPr>
        <w:t>Other</w:t>
      </w:r>
      <w:r w:rsidRPr="004E7957">
        <w:rPr>
          <w:b/>
          <w:color w:val="231F20"/>
          <w:spacing w:val="-27"/>
          <w:sz w:val="20"/>
          <w:szCs w:val="20"/>
        </w:rPr>
        <w:t xml:space="preserve"> </w:t>
      </w:r>
      <w:r w:rsidRPr="004E7957">
        <w:rPr>
          <w:b/>
          <w:color w:val="231F20"/>
          <w:sz w:val="20"/>
          <w:szCs w:val="20"/>
        </w:rPr>
        <w:t>Criteria;</w:t>
      </w:r>
      <w:r w:rsidRPr="004E7957">
        <w:rPr>
          <w:b/>
          <w:color w:val="231F20"/>
          <w:spacing w:val="-23"/>
          <w:sz w:val="20"/>
          <w:szCs w:val="20"/>
        </w:rPr>
        <w:t xml:space="preserve"> </w:t>
      </w:r>
      <w:r w:rsidRPr="004E7957">
        <w:rPr>
          <w:b/>
          <w:color w:val="231F20"/>
          <w:sz w:val="20"/>
          <w:szCs w:val="20"/>
        </w:rPr>
        <w:t>i</w:t>
      </w:r>
      <w:r w:rsidRPr="004E7957">
        <w:rPr>
          <w:color w:val="231F20"/>
          <w:sz w:val="20"/>
          <w:szCs w:val="20"/>
        </w:rPr>
        <w:t>f</w:t>
      </w:r>
      <w:r w:rsidRPr="004E7957">
        <w:rPr>
          <w:color w:val="231F20"/>
          <w:spacing w:val="-22"/>
          <w:sz w:val="20"/>
          <w:szCs w:val="20"/>
        </w:rPr>
        <w:t xml:space="preserve"> </w:t>
      </w:r>
      <w:r w:rsidRPr="004E7957">
        <w:rPr>
          <w:color w:val="231F20"/>
          <w:sz w:val="20"/>
          <w:szCs w:val="20"/>
        </w:rPr>
        <w:t>permitted</w:t>
      </w:r>
      <w:r w:rsidRPr="004E7957">
        <w:rPr>
          <w:color w:val="231F20"/>
          <w:spacing w:val="-23"/>
          <w:sz w:val="20"/>
          <w:szCs w:val="20"/>
        </w:rPr>
        <w:t xml:space="preserve"> </w:t>
      </w:r>
      <w:r w:rsidRPr="004E7957">
        <w:rPr>
          <w:color w:val="231F20"/>
          <w:sz w:val="20"/>
          <w:szCs w:val="20"/>
        </w:rPr>
        <w:t>under</w:t>
      </w:r>
      <w:r w:rsidRPr="004E7957">
        <w:rPr>
          <w:color w:val="231F20"/>
          <w:spacing w:val="-23"/>
          <w:sz w:val="20"/>
          <w:szCs w:val="20"/>
        </w:rPr>
        <w:t xml:space="preserve"> </w:t>
      </w:r>
      <w:r w:rsidRPr="004E7957">
        <w:rPr>
          <w:color w:val="231F20"/>
          <w:sz w:val="20"/>
          <w:szCs w:val="20"/>
        </w:rPr>
        <w:t>ITT</w:t>
      </w:r>
      <w:r w:rsidRPr="004E7957">
        <w:rPr>
          <w:color w:val="231F20"/>
          <w:spacing w:val="-27"/>
          <w:sz w:val="20"/>
          <w:szCs w:val="20"/>
        </w:rPr>
        <w:t xml:space="preserve"> </w:t>
      </w:r>
      <w:r w:rsidRPr="004E7957">
        <w:rPr>
          <w:color w:val="231F20"/>
          <w:sz w:val="20"/>
          <w:szCs w:val="20"/>
        </w:rPr>
        <w:t xml:space="preserve">35.2(d): …………. </w:t>
      </w:r>
      <w:r w:rsidRPr="004E7957">
        <w:rPr>
          <w:b/>
          <w:bCs/>
          <w:i/>
          <w:iCs/>
          <w:color w:val="231F20"/>
          <w:sz w:val="20"/>
          <w:szCs w:val="20"/>
        </w:rPr>
        <w:t>Other Criteria Shall be as below</w:t>
      </w:r>
      <w:r w:rsidRPr="004E7957">
        <w:rPr>
          <w:color w:val="231F20"/>
          <w:sz w:val="20"/>
          <w:szCs w:val="20"/>
        </w:rPr>
        <w:t>.……</w:t>
      </w:r>
      <w:proofErr w:type="gramStart"/>
      <w:r w:rsidRPr="004E7957">
        <w:rPr>
          <w:color w:val="231F20"/>
          <w:sz w:val="20"/>
          <w:szCs w:val="20"/>
        </w:rPr>
        <w:t>…..</w:t>
      </w:r>
      <w:proofErr w:type="gramEnd"/>
    </w:p>
    <w:p w14:paraId="7F8FD047" w14:textId="77777777" w:rsidR="00043AB3" w:rsidRPr="004E7957" w:rsidRDefault="00043AB3" w:rsidP="00043AB3">
      <w:pPr>
        <w:ind w:left="701"/>
        <w:rPr>
          <w:bCs/>
          <w:color w:val="231F20"/>
          <w:sz w:val="20"/>
          <w:szCs w:val="20"/>
        </w:rPr>
      </w:pPr>
    </w:p>
    <w:p w14:paraId="4B363F9C" w14:textId="77777777" w:rsidR="00043AB3" w:rsidRPr="004E7957" w:rsidRDefault="00043AB3" w:rsidP="00043AB3">
      <w:pPr>
        <w:ind w:left="701"/>
        <w:rPr>
          <w:bCs/>
          <w:color w:val="231F20"/>
          <w:sz w:val="20"/>
          <w:szCs w:val="20"/>
        </w:rPr>
      </w:pPr>
    </w:p>
    <w:p w14:paraId="7B331B69" w14:textId="77777777" w:rsidR="00043AB3" w:rsidRPr="004E7957" w:rsidRDefault="00043AB3" w:rsidP="00043AB3">
      <w:pPr>
        <w:jc w:val="both"/>
        <w:rPr>
          <w:rFonts w:eastAsia="Calibri"/>
          <w:b/>
          <w:sz w:val="20"/>
          <w:szCs w:val="20"/>
          <w:lang w:bidi="en-US"/>
        </w:rPr>
      </w:pPr>
    </w:p>
    <w:p w14:paraId="72AF7FE1" w14:textId="77777777" w:rsidR="00043AB3" w:rsidRPr="004E7957" w:rsidRDefault="00043AB3" w:rsidP="00C92070">
      <w:pPr>
        <w:pStyle w:val="ListParagraph"/>
        <w:numPr>
          <w:ilvl w:val="0"/>
          <w:numId w:val="131"/>
        </w:numPr>
        <w:ind w:left="426" w:hanging="426"/>
        <w:rPr>
          <w:b/>
          <w:color w:val="231F20"/>
          <w:sz w:val="20"/>
          <w:szCs w:val="20"/>
        </w:rPr>
      </w:pPr>
      <w:r w:rsidRPr="004E7957">
        <w:rPr>
          <w:b/>
          <w:color w:val="231F20"/>
          <w:sz w:val="20"/>
          <w:szCs w:val="20"/>
        </w:rPr>
        <w:t>FINANCIAL EVALUATION</w:t>
      </w:r>
    </w:p>
    <w:p w14:paraId="51C9DAF1" w14:textId="77777777" w:rsidR="00043AB3" w:rsidRPr="004E7957" w:rsidRDefault="00043AB3" w:rsidP="00043AB3">
      <w:pPr>
        <w:rPr>
          <w:bCs/>
          <w:color w:val="231F20"/>
          <w:sz w:val="20"/>
          <w:szCs w:val="20"/>
        </w:rPr>
      </w:pPr>
    </w:p>
    <w:p w14:paraId="47E1214C" w14:textId="77777777" w:rsidR="00043AB3" w:rsidRPr="004E7957" w:rsidRDefault="00043AB3" w:rsidP="00043AB3">
      <w:pPr>
        <w:spacing w:before="1"/>
        <w:jc w:val="both"/>
        <w:rPr>
          <w:sz w:val="20"/>
          <w:szCs w:val="20"/>
          <w:lang w:bidi="en-US"/>
        </w:rPr>
      </w:pPr>
      <w:r w:rsidRPr="004E7957">
        <w:rPr>
          <w:sz w:val="20"/>
          <w:szCs w:val="20"/>
          <w:lang w:bidi="en-US"/>
        </w:rPr>
        <w:t>This will include the following: -</w:t>
      </w:r>
    </w:p>
    <w:p w14:paraId="22C740F8" w14:textId="77777777" w:rsidR="00043AB3" w:rsidRPr="004E7957" w:rsidRDefault="00043AB3" w:rsidP="00043AB3">
      <w:pPr>
        <w:numPr>
          <w:ilvl w:val="0"/>
          <w:numId w:val="121"/>
        </w:numPr>
        <w:spacing w:before="1"/>
        <w:jc w:val="both"/>
        <w:rPr>
          <w:sz w:val="20"/>
          <w:szCs w:val="20"/>
          <w:lang w:bidi="en-US"/>
        </w:rPr>
      </w:pPr>
      <w:r w:rsidRPr="004E7957">
        <w:rPr>
          <w:sz w:val="20"/>
          <w:szCs w:val="20"/>
          <w:lang w:bidi="en-US"/>
        </w:rPr>
        <w:t>Confirmation of and considering Bill of Quantities completed and</w:t>
      </w:r>
      <w:r w:rsidRPr="004E7957">
        <w:rPr>
          <w:spacing w:val="-4"/>
          <w:sz w:val="20"/>
          <w:szCs w:val="20"/>
          <w:lang w:bidi="en-US"/>
        </w:rPr>
        <w:t xml:space="preserve"> </w:t>
      </w:r>
      <w:r w:rsidRPr="004E7957">
        <w:rPr>
          <w:sz w:val="20"/>
          <w:szCs w:val="20"/>
          <w:lang w:bidi="en-US"/>
        </w:rPr>
        <w:t>signed.</w:t>
      </w:r>
    </w:p>
    <w:p w14:paraId="51143432" w14:textId="77777777" w:rsidR="00043AB3" w:rsidRPr="004E7957" w:rsidRDefault="00043AB3" w:rsidP="00043AB3">
      <w:pPr>
        <w:ind w:firstLine="360"/>
        <w:jc w:val="both"/>
        <w:rPr>
          <w:b/>
          <w:sz w:val="20"/>
          <w:szCs w:val="20"/>
          <w:lang w:bidi="en-US"/>
        </w:rPr>
      </w:pPr>
      <w:r w:rsidRPr="004E7957">
        <w:rPr>
          <w:sz w:val="20"/>
          <w:szCs w:val="20"/>
          <w:lang w:bidi="en-US"/>
        </w:rPr>
        <w:t xml:space="preserve">b) </w:t>
      </w:r>
      <w:r w:rsidRPr="004E7957">
        <w:rPr>
          <w:sz w:val="20"/>
          <w:szCs w:val="20"/>
          <w:lang w:bidi="en-US"/>
        </w:rPr>
        <w:tab/>
        <w:t>Conducting a financial comparison</w:t>
      </w:r>
    </w:p>
    <w:p w14:paraId="0F2354A8" w14:textId="77777777" w:rsidR="00043AB3" w:rsidRPr="004E7957" w:rsidRDefault="00043AB3" w:rsidP="00043AB3">
      <w:pPr>
        <w:jc w:val="both"/>
        <w:rPr>
          <w:b/>
          <w:sz w:val="20"/>
          <w:szCs w:val="20"/>
          <w:lang w:bidi="en-US"/>
        </w:rPr>
      </w:pPr>
    </w:p>
    <w:p w14:paraId="5973797C" w14:textId="77777777" w:rsidR="00043AB3" w:rsidRPr="004E7957" w:rsidRDefault="00043AB3" w:rsidP="00043AB3">
      <w:pPr>
        <w:jc w:val="both"/>
        <w:rPr>
          <w:b/>
          <w:sz w:val="20"/>
          <w:szCs w:val="20"/>
          <w:lang w:bidi="en-US"/>
        </w:rPr>
      </w:pPr>
    </w:p>
    <w:p w14:paraId="3E087CB0" w14:textId="77777777" w:rsidR="00043AB3" w:rsidRPr="004E7957" w:rsidRDefault="00043AB3" w:rsidP="00043AB3">
      <w:pPr>
        <w:pStyle w:val="Heading3"/>
        <w:tabs>
          <w:tab w:val="left" w:pos="567"/>
        </w:tabs>
        <w:spacing w:before="235"/>
        <w:ind w:left="0" w:right="720"/>
        <w:rPr>
          <w:i/>
          <w:iCs/>
          <w:color w:val="231F20"/>
          <w:sz w:val="20"/>
          <w:szCs w:val="20"/>
        </w:rPr>
      </w:pPr>
      <w:r w:rsidRPr="004E7957">
        <w:rPr>
          <w:color w:val="231F20"/>
          <w:sz w:val="20"/>
          <w:szCs w:val="20"/>
        </w:rPr>
        <w:t>5.</w:t>
      </w:r>
      <w:r w:rsidRPr="004E7957">
        <w:rPr>
          <w:color w:val="231F20"/>
          <w:sz w:val="20"/>
          <w:szCs w:val="20"/>
        </w:rPr>
        <w:tab/>
      </w:r>
      <w:bookmarkStart w:id="76" w:name="_TOC_250060"/>
      <w:r w:rsidRPr="004E7957">
        <w:rPr>
          <w:color w:val="231F20"/>
          <w:sz w:val="20"/>
          <w:szCs w:val="20"/>
        </w:rPr>
        <w:t>Multiple</w:t>
      </w:r>
      <w:r w:rsidRPr="004E7957">
        <w:rPr>
          <w:color w:val="231F20"/>
          <w:spacing w:val="-23"/>
          <w:sz w:val="20"/>
          <w:szCs w:val="20"/>
        </w:rPr>
        <w:t xml:space="preserve"> </w:t>
      </w:r>
      <w:bookmarkEnd w:id="76"/>
      <w:r w:rsidRPr="004E7957">
        <w:rPr>
          <w:color w:val="231F20"/>
          <w:sz w:val="20"/>
          <w:szCs w:val="20"/>
        </w:rPr>
        <w:t xml:space="preserve">Contracts </w:t>
      </w:r>
      <w:bookmarkStart w:id="77" w:name="_Hlk146449275"/>
      <w:r w:rsidRPr="004E7957">
        <w:rPr>
          <w:i/>
          <w:iCs/>
          <w:color w:val="231F20"/>
          <w:sz w:val="20"/>
          <w:szCs w:val="20"/>
        </w:rPr>
        <w:t>(NOT APPLICABLE FOR THIS TENDER)</w:t>
      </w:r>
      <w:bookmarkEnd w:id="77"/>
    </w:p>
    <w:p w14:paraId="66A44254" w14:textId="77777777" w:rsidR="00043AB3" w:rsidRPr="004E7957" w:rsidRDefault="00043AB3" w:rsidP="00043AB3">
      <w:pPr>
        <w:pStyle w:val="ListParagraph"/>
        <w:tabs>
          <w:tab w:val="left" w:pos="567"/>
          <w:tab w:val="left" w:pos="709"/>
        </w:tabs>
        <w:spacing w:before="242" w:line="230" w:lineRule="auto"/>
        <w:ind w:left="567" w:right="3" w:firstLine="0"/>
        <w:rPr>
          <w:color w:val="231F20"/>
          <w:sz w:val="20"/>
          <w:szCs w:val="20"/>
        </w:rPr>
      </w:pPr>
      <w:r w:rsidRPr="004E7957">
        <w:rPr>
          <w:color w:val="231F20"/>
          <w:sz w:val="20"/>
          <w:szCs w:val="20"/>
        </w:rPr>
        <w:t>Multiple contracts will be permitted in accordance with ITT 37.4. Tenderers are evaluated on basis of Lots and the lowest evaluated tenderer identiﬁed for each Lot. The Procuring Entity will select one Option of the two Options listed below for award of Contracts.</w:t>
      </w:r>
    </w:p>
    <w:p w14:paraId="46917AEA" w14:textId="77777777" w:rsidR="00043AB3" w:rsidRPr="004E7957" w:rsidRDefault="00043AB3" w:rsidP="00043AB3">
      <w:pPr>
        <w:pStyle w:val="Heading3"/>
        <w:spacing w:line="248" w:lineRule="exact"/>
        <w:ind w:left="0" w:right="720" w:firstLine="567"/>
        <w:rPr>
          <w:sz w:val="20"/>
          <w:szCs w:val="20"/>
        </w:rPr>
      </w:pPr>
      <w:r w:rsidRPr="004E7957">
        <w:rPr>
          <w:color w:val="231F20"/>
          <w:sz w:val="20"/>
          <w:szCs w:val="20"/>
          <w:u w:val="single" w:color="231F20"/>
        </w:rPr>
        <w:t>OPTION</w:t>
      </w:r>
      <w:r w:rsidRPr="004E7957">
        <w:rPr>
          <w:color w:val="231F20"/>
          <w:sz w:val="20"/>
          <w:szCs w:val="20"/>
        </w:rPr>
        <w:t xml:space="preserve"> </w:t>
      </w:r>
      <w:r w:rsidRPr="004E7957">
        <w:rPr>
          <w:color w:val="231F20"/>
          <w:sz w:val="20"/>
          <w:szCs w:val="20"/>
          <w:u w:val="single" w:color="231F20"/>
        </w:rPr>
        <w:t>1</w:t>
      </w:r>
    </w:p>
    <w:p w14:paraId="56253A26" w14:textId="77777777" w:rsidR="00043AB3" w:rsidRPr="004E7957" w:rsidRDefault="00043AB3" w:rsidP="00043AB3">
      <w:pPr>
        <w:tabs>
          <w:tab w:val="left" w:pos="1980"/>
          <w:tab w:val="left" w:pos="1981"/>
        </w:tabs>
        <w:spacing w:before="4" w:line="230" w:lineRule="auto"/>
        <w:ind w:right="720"/>
        <w:rPr>
          <w:color w:val="231F20"/>
          <w:sz w:val="20"/>
          <w:szCs w:val="20"/>
        </w:rPr>
      </w:pPr>
    </w:p>
    <w:p w14:paraId="6D34A728" w14:textId="77777777" w:rsidR="00043AB3" w:rsidRPr="004E7957" w:rsidRDefault="00043AB3" w:rsidP="00C92070">
      <w:pPr>
        <w:pStyle w:val="ListParagraph"/>
        <w:numPr>
          <w:ilvl w:val="0"/>
          <w:numId w:val="132"/>
        </w:numPr>
        <w:spacing w:before="4" w:line="230" w:lineRule="auto"/>
        <w:ind w:right="144" w:hanging="513"/>
        <w:rPr>
          <w:sz w:val="20"/>
          <w:szCs w:val="20"/>
        </w:rPr>
      </w:pPr>
      <w:r w:rsidRPr="004E7957">
        <w:rPr>
          <w:color w:val="231F20"/>
          <w:sz w:val="20"/>
          <w:szCs w:val="20"/>
        </w:rPr>
        <w:t>If</w:t>
      </w:r>
      <w:r w:rsidRPr="004E7957">
        <w:rPr>
          <w:color w:val="231F20"/>
          <w:spacing w:val="-13"/>
          <w:sz w:val="20"/>
          <w:szCs w:val="20"/>
        </w:rPr>
        <w:t xml:space="preserve"> </w:t>
      </w:r>
      <w:r w:rsidRPr="004E7957">
        <w:rPr>
          <w:color w:val="231F20"/>
          <w:sz w:val="20"/>
          <w:szCs w:val="20"/>
        </w:rPr>
        <w:t>a</w:t>
      </w:r>
      <w:r w:rsidRPr="004E7957">
        <w:rPr>
          <w:color w:val="231F20"/>
          <w:spacing w:val="-13"/>
          <w:sz w:val="20"/>
          <w:szCs w:val="20"/>
        </w:rPr>
        <w:t xml:space="preserve"> </w:t>
      </w:r>
      <w:r w:rsidRPr="004E7957">
        <w:rPr>
          <w:color w:val="231F20"/>
          <w:sz w:val="20"/>
          <w:szCs w:val="20"/>
        </w:rPr>
        <w:t>tenderer</w:t>
      </w:r>
      <w:r w:rsidRPr="004E7957">
        <w:rPr>
          <w:color w:val="231F20"/>
          <w:spacing w:val="-13"/>
          <w:sz w:val="20"/>
          <w:szCs w:val="20"/>
        </w:rPr>
        <w:t xml:space="preserve"> </w:t>
      </w:r>
      <w:r w:rsidRPr="004E7957">
        <w:rPr>
          <w:color w:val="231F20"/>
          <w:sz w:val="20"/>
          <w:szCs w:val="20"/>
        </w:rPr>
        <w:t>wins</w:t>
      </w:r>
      <w:r w:rsidRPr="004E7957">
        <w:rPr>
          <w:color w:val="231F20"/>
          <w:spacing w:val="-13"/>
          <w:sz w:val="20"/>
          <w:szCs w:val="20"/>
        </w:rPr>
        <w:t xml:space="preserve"> </w:t>
      </w:r>
      <w:r w:rsidRPr="004E7957">
        <w:rPr>
          <w:color w:val="231F20"/>
          <w:sz w:val="20"/>
          <w:szCs w:val="20"/>
        </w:rPr>
        <w:t>only</w:t>
      </w:r>
      <w:r w:rsidRPr="004E7957">
        <w:rPr>
          <w:color w:val="231F20"/>
          <w:spacing w:val="-13"/>
          <w:sz w:val="20"/>
          <w:szCs w:val="20"/>
        </w:rPr>
        <w:t xml:space="preserve"> </w:t>
      </w:r>
      <w:r w:rsidRPr="004E7957">
        <w:rPr>
          <w:color w:val="231F20"/>
          <w:sz w:val="20"/>
          <w:szCs w:val="20"/>
        </w:rPr>
        <w:t>one</w:t>
      </w:r>
      <w:r w:rsidRPr="004E7957">
        <w:rPr>
          <w:color w:val="231F20"/>
          <w:spacing w:val="-13"/>
          <w:sz w:val="20"/>
          <w:szCs w:val="20"/>
        </w:rPr>
        <w:t xml:space="preserve"> </w:t>
      </w:r>
      <w:r w:rsidRPr="004E7957">
        <w:rPr>
          <w:color w:val="231F20"/>
          <w:sz w:val="20"/>
          <w:szCs w:val="20"/>
        </w:rPr>
        <w:t>Lot,</w:t>
      </w:r>
      <w:r w:rsidRPr="004E7957">
        <w:rPr>
          <w:color w:val="231F20"/>
          <w:spacing w:val="-13"/>
          <w:sz w:val="20"/>
          <w:szCs w:val="20"/>
        </w:rPr>
        <w:t xml:space="preserve"> </w:t>
      </w:r>
      <w:r w:rsidRPr="004E7957">
        <w:rPr>
          <w:color w:val="231F20"/>
          <w:sz w:val="20"/>
          <w:szCs w:val="20"/>
        </w:rPr>
        <w:t>the</w:t>
      </w:r>
      <w:r w:rsidRPr="004E7957">
        <w:rPr>
          <w:color w:val="231F20"/>
          <w:spacing w:val="-13"/>
          <w:sz w:val="20"/>
          <w:szCs w:val="20"/>
        </w:rPr>
        <w:t xml:space="preserve"> </w:t>
      </w:r>
      <w:r w:rsidRPr="004E7957">
        <w:rPr>
          <w:color w:val="231F20"/>
          <w:sz w:val="20"/>
          <w:szCs w:val="20"/>
        </w:rPr>
        <w:t>tenderer</w:t>
      </w:r>
      <w:r w:rsidRPr="004E7957">
        <w:rPr>
          <w:color w:val="231F20"/>
          <w:spacing w:val="-13"/>
          <w:sz w:val="20"/>
          <w:szCs w:val="20"/>
        </w:rPr>
        <w:t xml:space="preserve"> </w:t>
      </w:r>
      <w:r w:rsidRPr="004E7957">
        <w:rPr>
          <w:color w:val="231F20"/>
          <w:sz w:val="20"/>
          <w:szCs w:val="20"/>
        </w:rPr>
        <w:t>will</w:t>
      </w:r>
      <w:r w:rsidRPr="004E7957">
        <w:rPr>
          <w:color w:val="231F20"/>
          <w:spacing w:val="-13"/>
          <w:sz w:val="20"/>
          <w:szCs w:val="20"/>
        </w:rPr>
        <w:t xml:space="preserve"> </w:t>
      </w:r>
      <w:r w:rsidRPr="004E7957">
        <w:rPr>
          <w:color w:val="231F20"/>
          <w:sz w:val="20"/>
          <w:szCs w:val="20"/>
        </w:rPr>
        <w:t>be</w:t>
      </w:r>
      <w:r w:rsidRPr="004E7957">
        <w:rPr>
          <w:color w:val="231F20"/>
          <w:spacing w:val="-13"/>
          <w:sz w:val="20"/>
          <w:szCs w:val="20"/>
        </w:rPr>
        <w:t xml:space="preserve"> </w:t>
      </w:r>
      <w:r w:rsidRPr="004E7957">
        <w:rPr>
          <w:color w:val="231F20"/>
          <w:sz w:val="20"/>
          <w:szCs w:val="20"/>
        </w:rPr>
        <w:t>awarded</w:t>
      </w:r>
      <w:r w:rsidRPr="004E7957">
        <w:rPr>
          <w:color w:val="231F20"/>
          <w:spacing w:val="-13"/>
          <w:sz w:val="20"/>
          <w:szCs w:val="20"/>
        </w:rPr>
        <w:t xml:space="preserve"> </w:t>
      </w:r>
      <w:r w:rsidRPr="004E7957">
        <w:rPr>
          <w:color w:val="231F20"/>
          <w:sz w:val="20"/>
          <w:szCs w:val="20"/>
        </w:rPr>
        <w:t>a</w:t>
      </w:r>
      <w:r w:rsidRPr="004E7957">
        <w:rPr>
          <w:color w:val="231F20"/>
          <w:spacing w:val="-13"/>
          <w:sz w:val="20"/>
          <w:szCs w:val="20"/>
        </w:rPr>
        <w:t xml:space="preserve"> </w:t>
      </w:r>
      <w:r w:rsidRPr="004E7957">
        <w:rPr>
          <w:color w:val="231F20"/>
          <w:sz w:val="20"/>
          <w:szCs w:val="20"/>
        </w:rPr>
        <w:t>contract</w:t>
      </w:r>
      <w:r w:rsidRPr="004E7957">
        <w:rPr>
          <w:color w:val="231F20"/>
          <w:spacing w:val="-13"/>
          <w:sz w:val="20"/>
          <w:szCs w:val="20"/>
        </w:rPr>
        <w:t xml:space="preserve"> </w:t>
      </w:r>
      <w:r w:rsidRPr="004E7957">
        <w:rPr>
          <w:color w:val="231F20"/>
          <w:sz w:val="20"/>
          <w:szCs w:val="20"/>
        </w:rPr>
        <w:t>for</w:t>
      </w:r>
      <w:r w:rsidRPr="004E7957">
        <w:rPr>
          <w:color w:val="231F20"/>
          <w:spacing w:val="-13"/>
          <w:sz w:val="20"/>
          <w:szCs w:val="20"/>
        </w:rPr>
        <w:t xml:space="preserve"> </w:t>
      </w:r>
      <w:r w:rsidRPr="004E7957">
        <w:rPr>
          <w:color w:val="231F20"/>
          <w:sz w:val="20"/>
          <w:szCs w:val="20"/>
        </w:rPr>
        <w:t>that</w:t>
      </w:r>
      <w:r w:rsidRPr="004E7957">
        <w:rPr>
          <w:color w:val="231F20"/>
          <w:spacing w:val="-13"/>
          <w:sz w:val="20"/>
          <w:szCs w:val="20"/>
        </w:rPr>
        <w:t xml:space="preserve"> </w:t>
      </w:r>
      <w:r w:rsidRPr="004E7957">
        <w:rPr>
          <w:color w:val="231F20"/>
          <w:sz w:val="20"/>
          <w:szCs w:val="20"/>
        </w:rPr>
        <w:t>Lot,</w:t>
      </w:r>
      <w:r w:rsidRPr="004E7957">
        <w:rPr>
          <w:color w:val="231F20"/>
          <w:spacing w:val="-13"/>
          <w:sz w:val="20"/>
          <w:szCs w:val="20"/>
        </w:rPr>
        <w:t xml:space="preserve"> </w:t>
      </w:r>
      <w:r w:rsidRPr="004E7957">
        <w:rPr>
          <w:color w:val="231F20"/>
          <w:sz w:val="20"/>
          <w:szCs w:val="20"/>
        </w:rPr>
        <w:t>provided</w:t>
      </w:r>
      <w:r w:rsidRPr="004E7957">
        <w:rPr>
          <w:color w:val="231F20"/>
          <w:spacing w:val="-13"/>
          <w:sz w:val="20"/>
          <w:szCs w:val="20"/>
        </w:rPr>
        <w:t xml:space="preserve"> </w:t>
      </w:r>
      <w:r w:rsidRPr="004E7957">
        <w:rPr>
          <w:color w:val="231F20"/>
          <w:sz w:val="20"/>
          <w:szCs w:val="20"/>
        </w:rPr>
        <w:t>the</w:t>
      </w:r>
      <w:r w:rsidRPr="004E7957">
        <w:rPr>
          <w:color w:val="231F20"/>
          <w:spacing w:val="-13"/>
          <w:sz w:val="20"/>
          <w:szCs w:val="20"/>
        </w:rPr>
        <w:t xml:space="preserve"> </w:t>
      </w:r>
      <w:r w:rsidRPr="004E7957">
        <w:rPr>
          <w:color w:val="231F20"/>
          <w:sz w:val="20"/>
          <w:szCs w:val="20"/>
        </w:rPr>
        <w:t>tenderer meets</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Eligibility</w:t>
      </w:r>
      <w:r w:rsidRPr="004E7957">
        <w:rPr>
          <w:color w:val="231F20"/>
          <w:spacing w:val="-23"/>
          <w:sz w:val="20"/>
          <w:szCs w:val="20"/>
        </w:rPr>
        <w:t xml:space="preserve"> </w:t>
      </w:r>
      <w:r w:rsidRPr="004E7957">
        <w:rPr>
          <w:color w:val="231F20"/>
          <w:sz w:val="20"/>
          <w:szCs w:val="20"/>
        </w:rPr>
        <w:t>and</w:t>
      </w:r>
      <w:r w:rsidRPr="004E7957">
        <w:rPr>
          <w:color w:val="231F20"/>
          <w:spacing w:val="-23"/>
          <w:sz w:val="20"/>
          <w:szCs w:val="20"/>
        </w:rPr>
        <w:t xml:space="preserve"> </w:t>
      </w:r>
      <w:r w:rsidRPr="004E7957">
        <w:rPr>
          <w:color w:val="231F20"/>
          <w:sz w:val="20"/>
          <w:szCs w:val="20"/>
        </w:rPr>
        <w:t>Qualiﬁcation</w:t>
      </w:r>
      <w:r w:rsidRPr="004E7957">
        <w:rPr>
          <w:color w:val="231F20"/>
          <w:spacing w:val="-23"/>
          <w:sz w:val="20"/>
          <w:szCs w:val="20"/>
        </w:rPr>
        <w:t xml:space="preserve"> </w:t>
      </w:r>
      <w:r w:rsidRPr="004E7957">
        <w:rPr>
          <w:color w:val="231F20"/>
          <w:sz w:val="20"/>
          <w:szCs w:val="20"/>
        </w:rPr>
        <w:t>Criteria</w:t>
      </w:r>
      <w:r w:rsidRPr="004E7957">
        <w:rPr>
          <w:color w:val="231F20"/>
          <w:spacing w:val="-23"/>
          <w:sz w:val="20"/>
          <w:szCs w:val="20"/>
        </w:rPr>
        <w:t xml:space="preserve"> </w:t>
      </w:r>
      <w:r w:rsidRPr="004E7957">
        <w:rPr>
          <w:color w:val="231F20"/>
          <w:sz w:val="20"/>
          <w:szCs w:val="20"/>
        </w:rPr>
        <w:t>for</w:t>
      </w:r>
      <w:r w:rsidRPr="004E7957">
        <w:rPr>
          <w:color w:val="231F20"/>
          <w:spacing w:val="-23"/>
          <w:sz w:val="20"/>
          <w:szCs w:val="20"/>
        </w:rPr>
        <w:t xml:space="preserve"> </w:t>
      </w:r>
      <w:r w:rsidRPr="004E7957">
        <w:rPr>
          <w:color w:val="231F20"/>
          <w:sz w:val="20"/>
          <w:szCs w:val="20"/>
        </w:rPr>
        <w:t>that</w:t>
      </w:r>
      <w:r w:rsidRPr="004E7957">
        <w:rPr>
          <w:color w:val="231F20"/>
          <w:spacing w:val="-23"/>
          <w:sz w:val="20"/>
          <w:szCs w:val="20"/>
        </w:rPr>
        <w:t xml:space="preserve"> </w:t>
      </w:r>
      <w:r w:rsidRPr="004E7957">
        <w:rPr>
          <w:color w:val="231F20"/>
          <w:sz w:val="20"/>
          <w:szCs w:val="20"/>
        </w:rPr>
        <w:t>Lot.</w:t>
      </w:r>
      <w:r w:rsidRPr="004E7957">
        <w:rPr>
          <w:sz w:val="20"/>
          <w:szCs w:val="20"/>
        </w:rPr>
        <w:t xml:space="preserve"> </w:t>
      </w:r>
    </w:p>
    <w:p w14:paraId="17FDA431" w14:textId="77777777" w:rsidR="00043AB3" w:rsidRPr="004E7957" w:rsidRDefault="00043AB3" w:rsidP="00C92070">
      <w:pPr>
        <w:pStyle w:val="ListParagraph"/>
        <w:numPr>
          <w:ilvl w:val="0"/>
          <w:numId w:val="132"/>
        </w:numPr>
        <w:spacing w:before="4" w:line="230" w:lineRule="auto"/>
        <w:ind w:right="144" w:hanging="513"/>
        <w:rPr>
          <w:sz w:val="20"/>
          <w:szCs w:val="20"/>
        </w:rPr>
      </w:pPr>
      <w:r w:rsidRPr="004E7957">
        <w:rPr>
          <w:color w:val="231F20"/>
          <w:sz w:val="20"/>
          <w:szCs w:val="20"/>
        </w:rPr>
        <w:t>If</w:t>
      </w:r>
      <w:r w:rsidRPr="004E7957">
        <w:rPr>
          <w:color w:val="231F20"/>
          <w:spacing w:val="-17"/>
          <w:sz w:val="20"/>
          <w:szCs w:val="20"/>
        </w:rPr>
        <w:t xml:space="preserve"> </w:t>
      </w:r>
      <w:r w:rsidRPr="004E7957">
        <w:rPr>
          <w:color w:val="231F20"/>
          <w:sz w:val="20"/>
          <w:szCs w:val="20"/>
        </w:rPr>
        <w:t>a</w:t>
      </w:r>
      <w:r w:rsidRPr="004E7957">
        <w:rPr>
          <w:color w:val="231F20"/>
          <w:spacing w:val="-17"/>
          <w:sz w:val="20"/>
          <w:szCs w:val="20"/>
        </w:rPr>
        <w:t xml:space="preserve"> </w:t>
      </w:r>
      <w:r w:rsidRPr="004E7957">
        <w:rPr>
          <w:color w:val="231F20"/>
          <w:sz w:val="20"/>
          <w:szCs w:val="20"/>
        </w:rPr>
        <w:t>tenderer</w:t>
      </w:r>
      <w:r w:rsidRPr="004E7957">
        <w:rPr>
          <w:color w:val="231F20"/>
          <w:spacing w:val="-17"/>
          <w:sz w:val="20"/>
          <w:szCs w:val="20"/>
        </w:rPr>
        <w:t xml:space="preserve"> </w:t>
      </w:r>
      <w:r w:rsidRPr="004E7957">
        <w:rPr>
          <w:color w:val="231F20"/>
          <w:sz w:val="20"/>
          <w:szCs w:val="20"/>
        </w:rPr>
        <w:t>wins</w:t>
      </w:r>
      <w:r w:rsidRPr="004E7957">
        <w:rPr>
          <w:color w:val="231F20"/>
          <w:spacing w:val="-17"/>
          <w:sz w:val="20"/>
          <w:szCs w:val="20"/>
        </w:rPr>
        <w:t xml:space="preserve"> </w:t>
      </w:r>
      <w:r w:rsidRPr="004E7957">
        <w:rPr>
          <w:color w:val="231F20"/>
          <w:sz w:val="20"/>
          <w:szCs w:val="20"/>
        </w:rPr>
        <w:t>more</w:t>
      </w:r>
      <w:r w:rsidRPr="004E7957">
        <w:rPr>
          <w:color w:val="231F20"/>
          <w:spacing w:val="-17"/>
          <w:sz w:val="20"/>
          <w:szCs w:val="20"/>
        </w:rPr>
        <w:t xml:space="preserve"> </w:t>
      </w:r>
      <w:r w:rsidRPr="004E7957">
        <w:rPr>
          <w:color w:val="231F20"/>
          <w:sz w:val="20"/>
          <w:szCs w:val="20"/>
        </w:rPr>
        <w:t>than</w:t>
      </w:r>
      <w:r w:rsidRPr="004E7957">
        <w:rPr>
          <w:color w:val="231F20"/>
          <w:spacing w:val="-17"/>
          <w:sz w:val="20"/>
          <w:szCs w:val="20"/>
        </w:rPr>
        <w:t xml:space="preserve"> </w:t>
      </w:r>
      <w:r w:rsidRPr="004E7957">
        <w:rPr>
          <w:color w:val="231F20"/>
          <w:sz w:val="20"/>
          <w:szCs w:val="20"/>
        </w:rPr>
        <w:t>one</w:t>
      </w:r>
      <w:r w:rsidRPr="004E7957">
        <w:rPr>
          <w:color w:val="231F20"/>
          <w:spacing w:val="-17"/>
          <w:sz w:val="20"/>
          <w:szCs w:val="20"/>
        </w:rPr>
        <w:t xml:space="preserve"> </w:t>
      </w:r>
      <w:r w:rsidRPr="004E7957">
        <w:rPr>
          <w:color w:val="231F20"/>
          <w:sz w:val="20"/>
          <w:szCs w:val="20"/>
        </w:rPr>
        <w:t>Lot,</w:t>
      </w:r>
      <w:r w:rsidRPr="004E7957">
        <w:rPr>
          <w:color w:val="231F20"/>
          <w:spacing w:val="-17"/>
          <w:sz w:val="20"/>
          <w:szCs w:val="20"/>
        </w:rPr>
        <w:t xml:space="preserve"> </w:t>
      </w:r>
      <w:r w:rsidRPr="004E7957">
        <w:rPr>
          <w:color w:val="231F20"/>
          <w:sz w:val="20"/>
          <w:szCs w:val="20"/>
        </w:rPr>
        <w:t>the</w:t>
      </w:r>
      <w:r w:rsidRPr="004E7957">
        <w:rPr>
          <w:color w:val="231F20"/>
          <w:spacing w:val="-17"/>
          <w:sz w:val="20"/>
          <w:szCs w:val="20"/>
        </w:rPr>
        <w:t xml:space="preserve"> </w:t>
      </w:r>
      <w:r w:rsidRPr="004E7957">
        <w:rPr>
          <w:color w:val="231F20"/>
          <w:sz w:val="20"/>
          <w:szCs w:val="20"/>
        </w:rPr>
        <w:t>tender</w:t>
      </w:r>
      <w:r w:rsidRPr="004E7957">
        <w:rPr>
          <w:color w:val="231F20"/>
          <w:spacing w:val="-17"/>
          <w:sz w:val="20"/>
          <w:szCs w:val="20"/>
        </w:rPr>
        <w:t xml:space="preserve"> </w:t>
      </w:r>
      <w:r w:rsidRPr="004E7957">
        <w:rPr>
          <w:color w:val="231F20"/>
          <w:sz w:val="20"/>
          <w:szCs w:val="20"/>
        </w:rPr>
        <w:t>will</w:t>
      </w:r>
      <w:r w:rsidRPr="004E7957">
        <w:rPr>
          <w:color w:val="231F20"/>
          <w:spacing w:val="-17"/>
          <w:sz w:val="20"/>
          <w:szCs w:val="20"/>
        </w:rPr>
        <w:t xml:space="preserve"> </w:t>
      </w:r>
      <w:r w:rsidRPr="004E7957">
        <w:rPr>
          <w:color w:val="231F20"/>
          <w:sz w:val="20"/>
          <w:szCs w:val="20"/>
        </w:rPr>
        <w:t>be</w:t>
      </w:r>
      <w:r w:rsidRPr="004E7957">
        <w:rPr>
          <w:color w:val="231F20"/>
          <w:spacing w:val="-17"/>
          <w:sz w:val="20"/>
          <w:szCs w:val="20"/>
        </w:rPr>
        <w:t xml:space="preserve"> </w:t>
      </w:r>
      <w:r w:rsidRPr="004E7957">
        <w:rPr>
          <w:color w:val="231F20"/>
          <w:sz w:val="20"/>
          <w:szCs w:val="20"/>
        </w:rPr>
        <w:t>awarded</w:t>
      </w:r>
      <w:r w:rsidRPr="004E7957">
        <w:rPr>
          <w:color w:val="231F20"/>
          <w:spacing w:val="-17"/>
          <w:sz w:val="20"/>
          <w:szCs w:val="20"/>
        </w:rPr>
        <w:t xml:space="preserve"> </w:t>
      </w:r>
      <w:r w:rsidRPr="004E7957">
        <w:rPr>
          <w:color w:val="231F20"/>
          <w:sz w:val="20"/>
          <w:szCs w:val="20"/>
        </w:rPr>
        <w:t>contracts</w:t>
      </w:r>
      <w:r w:rsidRPr="004E7957">
        <w:rPr>
          <w:color w:val="231F20"/>
          <w:spacing w:val="-17"/>
          <w:sz w:val="20"/>
          <w:szCs w:val="20"/>
        </w:rPr>
        <w:t xml:space="preserve"> </w:t>
      </w:r>
      <w:r w:rsidRPr="004E7957">
        <w:rPr>
          <w:color w:val="231F20"/>
          <w:sz w:val="20"/>
          <w:szCs w:val="20"/>
        </w:rPr>
        <w:t>for</w:t>
      </w:r>
      <w:r w:rsidRPr="004E7957">
        <w:rPr>
          <w:color w:val="231F20"/>
          <w:spacing w:val="-17"/>
          <w:sz w:val="20"/>
          <w:szCs w:val="20"/>
        </w:rPr>
        <w:t xml:space="preserve"> </w:t>
      </w:r>
      <w:r w:rsidRPr="004E7957">
        <w:rPr>
          <w:color w:val="231F20"/>
          <w:sz w:val="20"/>
          <w:szCs w:val="20"/>
        </w:rPr>
        <w:t>all</w:t>
      </w:r>
      <w:r w:rsidRPr="004E7957">
        <w:rPr>
          <w:color w:val="231F20"/>
          <w:spacing w:val="-17"/>
          <w:sz w:val="20"/>
          <w:szCs w:val="20"/>
        </w:rPr>
        <w:t xml:space="preserve"> </w:t>
      </w:r>
      <w:r w:rsidRPr="004E7957">
        <w:rPr>
          <w:color w:val="231F20"/>
          <w:sz w:val="20"/>
          <w:szCs w:val="20"/>
        </w:rPr>
        <w:t>won</w:t>
      </w:r>
      <w:r w:rsidRPr="004E7957">
        <w:rPr>
          <w:color w:val="231F20"/>
          <w:spacing w:val="-17"/>
          <w:sz w:val="20"/>
          <w:szCs w:val="20"/>
        </w:rPr>
        <w:t xml:space="preserve"> </w:t>
      </w:r>
      <w:r w:rsidRPr="004E7957">
        <w:rPr>
          <w:color w:val="231F20"/>
          <w:sz w:val="20"/>
          <w:szCs w:val="20"/>
        </w:rPr>
        <w:t>Lots,</w:t>
      </w:r>
      <w:r w:rsidRPr="004E7957">
        <w:rPr>
          <w:color w:val="231F20"/>
          <w:spacing w:val="-17"/>
          <w:sz w:val="20"/>
          <w:szCs w:val="20"/>
        </w:rPr>
        <w:t xml:space="preserve"> </w:t>
      </w:r>
      <w:r w:rsidRPr="004E7957">
        <w:rPr>
          <w:color w:val="231F20"/>
          <w:sz w:val="20"/>
          <w:szCs w:val="20"/>
        </w:rPr>
        <w:t>provided</w:t>
      </w:r>
      <w:r w:rsidRPr="004E7957">
        <w:rPr>
          <w:color w:val="231F20"/>
          <w:spacing w:val="-17"/>
          <w:sz w:val="20"/>
          <w:szCs w:val="20"/>
        </w:rPr>
        <w:t xml:space="preserve"> </w:t>
      </w:r>
      <w:r w:rsidRPr="004E7957">
        <w:rPr>
          <w:color w:val="231F20"/>
          <w:sz w:val="20"/>
          <w:szCs w:val="20"/>
        </w:rPr>
        <w:t>the</w:t>
      </w:r>
      <w:r w:rsidRPr="004E7957">
        <w:rPr>
          <w:color w:val="231F20"/>
          <w:spacing w:val="-17"/>
          <w:sz w:val="20"/>
          <w:szCs w:val="20"/>
        </w:rPr>
        <w:t xml:space="preserve"> </w:t>
      </w:r>
      <w:r w:rsidRPr="004E7957">
        <w:rPr>
          <w:color w:val="231F20"/>
          <w:sz w:val="20"/>
          <w:szCs w:val="20"/>
        </w:rPr>
        <w:t>tenderer meets the aggregate Eligibility and Qualiﬁcation Criteria for all the Lots. The tenderer will be awarded the combination of Lots for which the tenderer qualiﬁes and the others will be considered for award to second lowest the tenderers.</w:t>
      </w:r>
    </w:p>
    <w:p w14:paraId="7890AC9C" w14:textId="77777777" w:rsidR="00043AB3" w:rsidRPr="004E7957" w:rsidRDefault="00043AB3" w:rsidP="00043AB3">
      <w:pPr>
        <w:pStyle w:val="ListParagraph"/>
        <w:tabs>
          <w:tab w:val="left" w:pos="567"/>
          <w:tab w:val="left" w:pos="709"/>
        </w:tabs>
        <w:spacing w:before="242" w:line="230" w:lineRule="auto"/>
        <w:ind w:left="567" w:right="3"/>
        <w:rPr>
          <w:b/>
          <w:bCs/>
          <w:color w:val="231F20"/>
          <w:sz w:val="20"/>
          <w:szCs w:val="20"/>
          <w:u w:val="single"/>
        </w:rPr>
      </w:pPr>
      <w:r w:rsidRPr="004E7957">
        <w:rPr>
          <w:color w:val="231F20"/>
          <w:sz w:val="20"/>
          <w:szCs w:val="20"/>
        </w:rPr>
        <w:tab/>
      </w:r>
      <w:r w:rsidRPr="004E7957">
        <w:rPr>
          <w:b/>
          <w:bCs/>
          <w:color w:val="231F20"/>
          <w:sz w:val="20"/>
          <w:szCs w:val="20"/>
          <w:u w:val="single"/>
        </w:rPr>
        <w:t>OPTION 2</w:t>
      </w:r>
    </w:p>
    <w:p w14:paraId="613AE171" w14:textId="77777777" w:rsidR="00043AB3" w:rsidRPr="004E7957" w:rsidRDefault="00043AB3" w:rsidP="00043AB3">
      <w:pPr>
        <w:pStyle w:val="ListParagraph"/>
        <w:tabs>
          <w:tab w:val="left" w:pos="567"/>
          <w:tab w:val="left" w:pos="709"/>
        </w:tabs>
        <w:spacing w:before="242" w:line="230" w:lineRule="auto"/>
        <w:ind w:left="567" w:right="3" w:firstLine="0"/>
        <w:jc w:val="both"/>
        <w:rPr>
          <w:color w:val="231F20"/>
          <w:sz w:val="20"/>
          <w:szCs w:val="20"/>
        </w:rPr>
      </w:pPr>
      <w:r w:rsidRPr="004E7957">
        <w:rPr>
          <w:color w:val="231F20"/>
          <w:sz w:val="20"/>
          <w:szCs w:val="20"/>
        </w:rPr>
        <w:t>The Procuring Entity will consider all possible combinations of won Lots [contract(s)] and determine the combinations with the lowest evaluated price. Tenders will then be awarded to the Tenderer or Tenderers in the combinations provided the tenderer meets the aggregate Eligibility and Qualiﬁcation Criteria for all the won Lots.</w:t>
      </w:r>
    </w:p>
    <w:p w14:paraId="2AE7A729" w14:textId="77777777" w:rsidR="00043AB3" w:rsidRPr="004E7957" w:rsidRDefault="00043AB3" w:rsidP="00043AB3">
      <w:pPr>
        <w:jc w:val="both"/>
        <w:rPr>
          <w:b/>
          <w:sz w:val="20"/>
          <w:szCs w:val="20"/>
          <w:lang w:bidi="en-US"/>
        </w:rPr>
      </w:pPr>
    </w:p>
    <w:p w14:paraId="14049415" w14:textId="77777777" w:rsidR="00043AB3" w:rsidRPr="004E7957" w:rsidRDefault="00043AB3" w:rsidP="00043AB3">
      <w:pPr>
        <w:pStyle w:val="Heading3"/>
        <w:tabs>
          <w:tab w:val="left" w:pos="567"/>
        </w:tabs>
        <w:spacing w:before="239"/>
        <w:ind w:left="0" w:right="720"/>
        <w:rPr>
          <w:color w:val="231F20"/>
          <w:sz w:val="20"/>
          <w:szCs w:val="20"/>
        </w:rPr>
      </w:pPr>
      <w:bookmarkStart w:id="78" w:name="_TOC_250059"/>
      <w:r w:rsidRPr="004E7957">
        <w:rPr>
          <w:color w:val="231F20"/>
          <w:sz w:val="20"/>
          <w:szCs w:val="20"/>
        </w:rPr>
        <w:t xml:space="preserve">6. </w:t>
      </w:r>
      <w:r w:rsidRPr="004E7957">
        <w:rPr>
          <w:color w:val="231F20"/>
          <w:sz w:val="20"/>
          <w:szCs w:val="20"/>
        </w:rPr>
        <w:tab/>
        <w:t>Alternative</w:t>
      </w:r>
      <w:r w:rsidRPr="004E7957">
        <w:rPr>
          <w:color w:val="231F20"/>
          <w:spacing w:val="-27"/>
          <w:sz w:val="20"/>
          <w:szCs w:val="20"/>
        </w:rPr>
        <w:t xml:space="preserve"> </w:t>
      </w:r>
      <w:r w:rsidRPr="004E7957">
        <w:rPr>
          <w:color w:val="231F20"/>
          <w:spacing w:val="-3"/>
          <w:sz w:val="20"/>
          <w:szCs w:val="20"/>
        </w:rPr>
        <w:t>Tenders</w:t>
      </w:r>
      <w:r w:rsidRPr="004E7957">
        <w:rPr>
          <w:color w:val="231F20"/>
          <w:spacing w:val="-23"/>
          <w:sz w:val="20"/>
          <w:szCs w:val="20"/>
        </w:rPr>
        <w:t xml:space="preserve"> </w:t>
      </w:r>
      <w:r w:rsidRPr="004E7957">
        <w:rPr>
          <w:color w:val="231F20"/>
          <w:sz w:val="20"/>
          <w:szCs w:val="20"/>
        </w:rPr>
        <w:t>(ITT</w:t>
      </w:r>
      <w:r w:rsidRPr="004E7957">
        <w:rPr>
          <w:color w:val="231F20"/>
          <w:spacing w:val="-26"/>
          <w:sz w:val="20"/>
          <w:szCs w:val="20"/>
        </w:rPr>
        <w:t xml:space="preserve"> </w:t>
      </w:r>
      <w:bookmarkEnd w:id="78"/>
      <w:r w:rsidRPr="004E7957">
        <w:rPr>
          <w:color w:val="231F20"/>
          <w:sz w:val="20"/>
          <w:szCs w:val="20"/>
        </w:rPr>
        <w:t xml:space="preserve">13.1) - </w:t>
      </w:r>
      <w:r w:rsidRPr="004E7957">
        <w:rPr>
          <w:i/>
          <w:iCs/>
          <w:color w:val="231F20"/>
          <w:sz w:val="20"/>
          <w:szCs w:val="20"/>
        </w:rPr>
        <w:t>(NOT APPLICABLE FOR THIS TENDER)</w:t>
      </w:r>
    </w:p>
    <w:p w14:paraId="0EB1A859" w14:textId="77777777" w:rsidR="00043AB3" w:rsidRPr="004E7957" w:rsidRDefault="00043AB3" w:rsidP="00043AB3">
      <w:pPr>
        <w:spacing w:before="234"/>
        <w:ind w:right="720"/>
        <w:rPr>
          <w:i/>
          <w:sz w:val="20"/>
          <w:szCs w:val="20"/>
        </w:rPr>
      </w:pPr>
      <w:r w:rsidRPr="004E7957">
        <w:rPr>
          <w:i/>
          <w:color w:val="231F20"/>
          <w:sz w:val="20"/>
          <w:szCs w:val="20"/>
        </w:rPr>
        <w:t>An alternative if permitted under ITT 13.1, will be evaluated as follows:</w:t>
      </w:r>
    </w:p>
    <w:p w14:paraId="50941315" w14:textId="77777777" w:rsidR="00043AB3" w:rsidRPr="004E7957" w:rsidRDefault="00043AB3" w:rsidP="00043AB3">
      <w:pPr>
        <w:pStyle w:val="BodyText"/>
        <w:spacing w:before="243" w:line="230" w:lineRule="auto"/>
        <w:ind w:right="720"/>
        <w:jc w:val="both"/>
        <w:rPr>
          <w:sz w:val="20"/>
          <w:szCs w:val="20"/>
        </w:rPr>
      </w:pPr>
      <w:r w:rsidRPr="004E7957">
        <w:rPr>
          <w:color w:val="231F20"/>
          <w:sz w:val="20"/>
          <w:szCs w:val="20"/>
        </w:rPr>
        <w:t>The</w:t>
      </w:r>
      <w:r w:rsidRPr="004E7957">
        <w:rPr>
          <w:color w:val="231F20"/>
          <w:spacing w:val="-14"/>
          <w:sz w:val="20"/>
          <w:szCs w:val="20"/>
        </w:rPr>
        <w:t xml:space="preserve"> </w:t>
      </w:r>
      <w:r w:rsidRPr="004E7957">
        <w:rPr>
          <w:color w:val="231F20"/>
          <w:sz w:val="20"/>
          <w:szCs w:val="20"/>
        </w:rPr>
        <w:t>Procuring</w:t>
      </w:r>
      <w:r w:rsidRPr="004E7957">
        <w:rPr>
          <w:color w:val="231F20"/>
          <w:spacing w:val="-14"/>
          <w:sz w:val="20"/>
          <w:szCs w:val="20"/>
        </w:rPr>
        <w:t xml:space="preserve"> </w:t>
      </w:r>
      <w:r w:rsidRPr="004E7957">
        <w:rPr>
          <w:color w:val="231F20"/>
          <w:sz w:val="20"/>
          <w:szCs w:val="20"/>
        </w:rPr>
        <w:t>Entity</w:t>
      </w:r>
      <w:r w:rsidRPr="004E7957">
        <w:rPr>
          <w:color w:val="231F20"/>
          <w:spacing w:val="-14"/>
          <w:sz w:val="20"/>
          <w:szCs w:val="20"/>
        </w:rPr>
        <w:t xml:space="preserve"> </w:t>
      </w:r>
      <w:r w:rsidRPr="004E7957">
        <w:rPr>
          <w:color w:val="231F20"/>
          <w:sz w:val="20"/>
          <w:szCs w:val="20"/>
        </w:rPr>
        <w:t>shall</w:t>
      </w:r>
      <w:r w:rsidRPr="004E7957">
        <w:rPr>
          <w:color w:val="231F20"/>
          <w:spacing w:val="-14"/>
          <w:sz w:val="20"/>
          <w:szCs w:val="20"/>
        </w:rPr>
        <w:t xml:space="preserve"> </w:t>
      </w:r>
      <w:r w:rsidRPr="004E7957">
        <w:rPr>
          <w:color w:val="231F20"/>
          <w:sz w:val="20"/>
          <w:szCs w:val="20"/>
        </w:rPr>
        <w:t>consider</w:t>
      </w:r>
      <w:r w:rsidRPr="004E7957">
        <w:rPr>
          <w:color w:val="231F20"/>
          <w:spacing w:val="-18"/>
          <w:sz w:val="20"/>
          <w:szCs w:val="20"/>
        </w:rPr>
        <w:t xml:space="preserve"> </w:t>
      </w:r>
      <w:r w:rsidRPr="004E7957">
        <w:rPr>
          <w:color w:val="231F20"/>
          <w:spacing w:val="-3"/>
          <w:sz w:val="20"/>
          <w:szCs w:val="20"/>
        </w:rPr>
        <w:t>Tenders</w:t>
      </w:r>
      <w:r w:rsidRPr="004E7957">
        <w:rPr>
          <w:color w:val="231F20"/>
          <w:spacing w:val="-14"/>
          <w:sz w:val="20"/>
          <w:szCs w:val="20"/>
        </w:rPr>
        <w:t xml:space="preserve"> </w:t>
      </w:r>
      <w:r w:rsidRPr="004E7957">
        <w:rPr>
          <w:color w:val="231F20"/>
          <w:sz w:val="20"/>
          <w:szCs w:val="20"/>
        </w:rPr>
        <w:t>offered</w:t>
      </w:r>
      <w:r w:rsidRPr="004E7957">
        <w:rPr>
          <w:color w:val="231F20"/>
          <w:spacing w:val="-14"/>
          <w:sz w:val="20"/>
          <w:szCs w:val="20"/>
        </w:rPr>
        <w:t xml:space="preserve"> </w:t>
      </w:r>
      <w:r w:rsidRPr="004E7957">
        <w:rPr>
          <w:color w:val="231F20"/>
          <w:sz w:val="20"/>
          <w:szCs w:val="20"/>
        </w:rPr>
        <w:t>for</w:t>
      </w:r>
      <w:r w:rsidRPr="004E7957">
        <w:rPr>
          <w:color w:val="231F20"/>
          <w:spacing w:val="-14"/>
          <w:sz w:val="20"/>
          <w:szCs w:val="20"/>
        </w:rPr>
        <w:t xml:space="preserve"> </w:t>
      </w:r>
      <w:r w:rsidRPr="004E7957">
        <w:rPr>
          <w:color w:val="231F20"/>
          <w:sz w:val="20"/>
          <w:szCs w:val="20"/>
        </w:rPr>
        <w:t>alternatives</w:t>
      </w:r>
      <w:r w:rsidRPr="004E7957">
        <w:rPr>
          <w:color w:val="231F20"/>
          <w:spacing w:val="-14"/>
          <w:sz w:val="20"/>
          <w:szCs w:val="20"/>
        </w:rPr>
        <w:t xml:space="preserve"> </w:t>
      </w:r>
      <w:r w:rsidRPr="004E7957">
        <w:rPr>
          <w:color w:val="231F20"/>
          <w:sz w:val="20"/>
          <w:szCs w:val="20"/>
        </w:rPr>
        <w:t>as</w:t>
      </w:r>
      <w:r w:rsidRPr="004E7957">
        <w:rPr>
          <w:color w:val="231F20"/>
          <w:spacing w:val="-14"/>
          <w:sz w:val="20"/>
          <w:szCs w:val="20"/>
        </w:rPr>
        <w:t xml:space="preserve"> </w:t>
      </w:r>
      <w:r w:rsidRPr="004E7957">
        <w:rPr>
          <w:color w:val="231F20"/>
          <w:sz w:val="20"/>
          <w:szCs w:val="20"/>
        </w:rPr>
        <w:t>speciﬁed</w:t>
      </w:r>
      <w:r w:rsidRPr="004E7957">
        <w:rPr>
          <w:color w:val="231F20"/>
          <w:spacing w:val="-14"/>
          <w:sz w:val="20"/>
          <w:szCs w:val="20"/>
        </w:rPr>
        <w:t xml:space="preserve"> </w:t>
      </w:r>
      <w:r w:rsidRPr="004E7957">
        <w:rPr>
          <w:color w:val="231F20"/>
          <w:sz w:val="20"/>
          <w:szCs w:val="20"/>
        </w:rPr>
        <w:t>in</w:t>
      </w:r>
      <w:r w:rsidRPr="004E7957">
        <w:rPr>
          <w:color w:val="231F20"/>
          <w:spacing w:val="-14"/>
          <w:sz w:val="20"/>
          <w:szCs w:val="20"/>
        </w:rPr>
        <w:t xml:space="preserve"> </w:t>
      </w:r>
      <w:r w:rsidRPr="004E7957">
        <w:rPr>
          <w:color w:val="231F20"/>
          <w:sz w:val="20"/>
          <w:szCs w:val="20"/>
        </w:rPr>
        <w:t>Part</w:t>
      </w:r>
      <w:r w:rsidRPr="004E7957">
        <w:rPr>
          <w:color w:val="231F20"/>
          <w:spacing w:val="-14"/>
          <w:sz w:val="20"/>
          <w:szCs w:val="20"/>
        </w:rPr>
        <w:t xml:space="preserve"> </w:t>
      </w:r>
      <w:r w:rsidRPr="004E7957">
        <w:rPr>
          <w:color w:val="231F20"/>
          <w:sz w:val="20"/>
          <w:szCs w:val="20"/>
        </w:rPr>
        <w:t>2-</w:t>
      </w:r>
      <w:r w:rsidRPr="004E7957">
        <w:rPr>
          <w:color w:val="231F20"/>
          <w:spacing w:val="-18"/>
          <w:sz w:val="20"/>
          <w:szCs w:val="20"/>
        </w:rPr>
        <w:t xml:space="preserve"> </w:t>
      </w:r>
      <w:r w:rsidRPr="004E7957">
        <w:rPr>
          <w:color w:val="231F20"/>
          <w:spacing w:val="-4"/>
          <w:sz w:val="20"/>
          <w:szCs w:val="20"/>
        </w:rPr>
        <w:t>Works</w:t>
      </w:r>
      <w:r w:rsidRPr="004E7957">
        <w:rPr>
          <w:color w:val="231F20"/>
          <w:spacing w:val="-14"/>
          <w:sz w:val="20"/>
          <w:szCs w:val="20"/>
        </w:rPr>
        <w:t xml:space="preserve"> </w:t>
      </w:r>
      <w:r w:rsidRPr="004E7957">
        <w:rPr>
          <w:color w:val="231F20"/>
          <w:sz w:val="20"/>
          <w:szCs w:val="20"/>
        </w:rPr>
        <w:t>Requirements. Only</w:t>
      </w:r>
      <w:r w:rsidRPr="004E7957">
        <w:rPr>
          <w:color w:val="231F20"/>
          <w:spacing w:val="-4"/>
          <w:sz w:val="20"/>
          <w:szCs w:val="20"/>
        </w:rPr>
        <w:t xml:space="preserve"> </w:t>
      </w:r>
      <w:r w:rsidRPr="004E7957">
        <w:rPr>
          <w:color w:val="231F20"/>
          <w:sz w:val="20"/>
          <w:szCs w:val="20"/>
        </w:rPr>
        <w:t>the</w:t>
      </w:r>
      <w:r w:rsidRPr="004E7957">
        <w:rPr>
          <w:color w:val="231F20"/>
          <w:spacing w:val="-4"/>
          <w:sz w:val="20"/>
          <w:szCs w:val="20"/>
        </w:rPr>
        <w:t xml:space="preserve"> </w:t>
      </w:r>
      <w:r w:rsidRPr="004E7957">
        <w:rPr>
          <w:color w:val="231F20"/>
          <w:sz w:val="20"/>
          <w:szCs w:val="20"/>
        </w:rPr>
        <w:t>technical</w:t>
      </w:r>
      <w:r w:rsidRPr="004E7957">
        <w:rPr>
          <w:color w:val="231F20"/>
          <w:spacing w:val="-4"/>
          <w:sz w:val="20"/>
          <w:szCs w:val="20"/>
        </w:rPr>
        <w:t xml:space="preserve"> </w:t>
      </w:r>
      <w:r w:rsidRPr="004E7957">
        <w:rPr>
          <w:color w:val="231F20"/>
          <w:sz w:val="20"/>
          <w:szCs w:val="20"/>
        </w:rPr>
        <w:t>alternatives,</w:t>
      </w:r>
      <w:r w:rsidRPr="004E7957">
        <w:rPr>
          <w:color w:val="231F20"/>
          <w:spacing w:val="-4"/>
          <w:sz w:val="20"/>
          <w:szCs w:val="20"/>
        </w:rPr>
        <w:t xml:space="preserve"> </w:t>
      </w:r>
      <w:r w:rsidRPr="004E7957">
        <w:rPr>
          <w:color w:val="231F20"/>
          <w:sz w:val="20"/>
          <w:szCs w:val="20"/>
        </w:rPr>
        <w:t>if</w:t>
      </w:r>
      <w:r w:rsidRPr="004E7957">
        <w:rPr>
          <w:color w:val="231F20"/>
          <w:spacing w:val="-4"/>
          <w:sz w:val="20"/>
          <w:szCs w:val="20"/>
        </w:rPr>
        <w:t xml:space="preserve"> any, </w:t>
      </w:r>
      <w:r w:rsidRPr="004E7957">
        <w:rPr>
          <w:color w:val="231F20"/>
          <w:sz w:val="20"/>
          <w:szCs w:val="20"/>
        </w:rPr>
        <w:t>of</w:t>
      </w:r>
      <w:r w:rsidRPr="004E7957">
        <w:rPr>
          <w:color w:val="231F20"/>
          <w:spacing w:val="-4"/>
          <w:sz w:val="20"/>
          <w:szCs w:val="20"/>
        </w:rPr>
        <w:t xml:space="preserve"> </w:t>
      </w:r>
      <w:r w:rsidRPr="004E7957">
        <w:rPr>
          <w:color w:val="231F20"/>
          <w:sz w:val="20"/>
          <w:szCs w:val="20"/>
        </w:rPr>
        <w:t>the</w:t>
      </w:r>
      <w:r w:rsidRPr="004E7957">
        <w:rPr>
          <w:color w:val="231F20"/>
          <w:spacing w:val="-8"/>
          <w:sz w:val="20"/>
          <w:szCs w:val="20"/>
        </w:rPr>
        <w:t xml:space="preserve"> </w:t>
      </w:r>
      <w:r w:rsidRPr="004E7957">
        <w:rPr>
          <w:color w:val="231F20"/>
          <w:sz w:val="20"/>
          <w:szCs w:val="20"/>
        </w:rPr>
        <w:t>Tenderer</w:t>
      </w:r>
      <w:r w:rsidRPr="004E7957">
        <w:rPr>
          <w:color w:val="231F20"/>
          <w:spacing w:val="-4"/>
          <w:sz w:val="20"/>
          <w:szCs w:val="20"/>
        </w:rPr>
        <w:t xml:space="preserve"> </w:t>
      </w:r>
      <w:r w:rsidRPr="004E7957">
        <w:rPr>
          <w:color w:val="231F20"/>
          <w:sz w:val="20"/>
          <w:szCs w:val="20"/>
        </w:rPr>
        <w:t>with</w:t>
      </w:r>
      <w:r w:rsidRPr="004E7957">
        <w:rPr>
          <w:color w:val="231F20"/>
          <w:spacing w:val="-4"/>
          <w:sz w:val="20"/>
          <w:szCs w:val="20"/>
        </w:rPr>
        <w:t xml:space="preserve"> </w:t>
      </w:r>
      <w:r w:rsidRPr="004E7957">
        <w:rPr>
          <w:color w:val="231F20"/>
          <w:sz w:val="20"/>
          <w:szCs w:val="20"/>
        </w:rPr>
        <w:t>the</w:t>
      </w:r>
      <w:r w:rsidRPr="004E7957">
        <w:rPr>
          <w:color w:val="231F20"/>
          <w:spacing w:val="-4"/>
          <w:sz w:val="20"/>
          <w:szCs w:val="20"/>
        </w:rPr>
        <w:t xml:space="preserve"> </w:t>
      </w:r>
      <w:r w:rsidRPr="004E7957">
        <w:rPr>
          <w:color w:val="231F20"/>
          <w:sz w:val="20"/>
          <w:szCs w:val="20"/>
        </w:rPr>
        <w:t>Best</w:t>
      </w:r>
      <w:r w:rsidRPr="004E7957">
        <w:rPr>
          <w:color w:val="231F20"/>
          <w:spacing w:val="-4"/>
          <w:sz w:val="20"/>
          <w:szCs w:val="20"/>
        </w:rPr>
        <w:t xml:space="preserve"> </w:t>
      </w:r>
      <w:r w:rsidRPr="004E7957">
        <w:rPr>
          <w:color w:val="231F20"/>
          <w:sz w:val="20"/>
          <w:szCs w:val="20"/>
        </w:rPr>
        <w:t>Evaluated</w:t>
      </w:r>
      <w:r w:rsidRPr="004E7957">
        <w:rPr>
          <w:color w:val="231F20"/>
          <w:spacing w:val="-8"/>
          <w:sz w:val="20"/>
          <w:szCs w:val="20"/>
        </w:rPr>
        <w:t xml:space="preserve"> </w:t>
      </w:r>
      <w:r w:rsidRPr="004E7957">
        <w:rPr>
          <w:color w:val="231F20"/>
          <w:spacing w:val="-3"/>
          <w:sz w:val="20"/>
          <w:szCs w:val="20"/>
        </w:rPr>
        <w:t>Tender</w:t>
      </w:r>
      <w:r w:rsidRPr="004E7957">
        <w:rPr>
          <w:color w:val="231F20"/>
          <w:spacing w:val="-4"/>
          <w:sz w:val="20"/>
          <w:szCs w:val="20"/>
        </w:rPr>
        <w:t xml:space="preserve"> </w:t>
      </w:r>
      <w:r w:rsidRPr="004E7957">
        <w:rPr>
          <w:color w:val="231F20"/>
          <w:sz w:val="20"/>
          <w:szCs w:val="20"/>
        </w:rPr>
        <w:t>conforming</w:t>
      </w:r>
      <w:r w:rsidRPr="004E7957">
        <w:rPr>
          <w:color w:val="231F20"/>
          <w:spacing w:val="-4"/>
          <w:sz w:val="20"/>
          <w:szCs w:val="20"/>
        </w:rPr>
        <w:t xml:space="preserve"> </w:t>
      </w:r>
      <w:r w:rsidRPr="004E7957">
        <w:rPr>
          <w:color w:val="231F20"/>
          <w:sz w:val="20"/>
          <w:szCs w:val="20"/>
        </w:rPr>
        <w:t>to</w:t>
      </w:r>
      <w:r w:rsidRPr="004E7957">
        <w:rPr>
          <w:color w:val="231F20"/>
          <w:spacing w:val="-4"/>
          <w:sz w:val="20"/>
          <w:szCs w:val="20"/>
        </w:rPr>
        <w:t xml:space="preserve"> </w:t>
      </w:r>
      <w:r w:rsidRPr="004E7957">
        <w:rPr>
          <w:color w:val="231F20"/>
          <w:sz w:val="20"/>
          <w:szCs w:val="20"/>
        </w:rPr>
        <w:t>the</w:t>
      </w:r>
      <w:r w:rsidRPr="004E7957">
        <w:rPr>
          <w:color w:val="231F20"/>
          <w:spacing w:val="-4"/>
          <w:sz w:val="20"/>
          <w:szCs w:val="20"/>
        </w:rPr>
        <w:t xml:space="preserve"> </w:t>
      </w:r>
      <w:r w:rsidRPr="004E7957">
        <w:rPr>
          <w:color w:val="231F20"/>
          <w:sz w:val="20"/>
          <w:szCs w:val="20"/>
        </w:rPr>
        <w:t>basic technical</w:t>
      </w:r>
      <w:r w:rsidRPr="004E7957">
        <w:rPr>
          <w:color w:val="231F20"/>
          <w:spacing w:val="-23"/>
          <w:sz w:val="20"/>
          <w:szCs w:val="20"/>
        </w:rPr>
        <w:t xml:space="preserve"> </w:t>
      </w:r>
      <w:r w:rsidRPr="004E7957">
        <w:rPr>
          <w:color w:val="231F20"/>
          <w:sz w:val="20"/>
          <w:szCs w:val="20"/>
        </w:rPr>
        <w:t>requirements</w:t>
      </w:r>
      <w:r w:rsidRPr="004E7957">
        <w:rPr>
          <w:color w:val="231F20"/>
          <w:spacing w:val="-23"/>
          <w:sz w:val="20"/>
          <w:szCs w:val="20"/>
        </w:rPr>
        <w:t xml:space="preserve"> </w:t>
      </w:r>
      <w:r w:rsidRPr="004E7957">
        <w:rPr>
          <w:color w:val="231F20"/>
          <w:sz w:val="20"/>
          <w:szCs w:val="20"/>
        </w:rPr>
        <w:t>shall</w:t>
      </w:r>
      <w:r w:rsidRPr="004E7957">
        <w:rPr>
          <w:color w:val="231F20"/>
          <w:spacing w:val="-23"/>
          <w:sz w:val="20"/>
          <w:szCs w:val="20"/>
        </w:rPr>
        <w:t xml:space="preserve"> </w:t>
      </w:r>
      <w:r w:rsidRPr="004E7957">
        <w:rPr>
          <w:color w:val="231F20"/>
          <w:sz w:val="20"/>
          <w:szCs w:val="20"/>
        </w:rPr>
        <w:t>be</w:t>
      </w:r>
      <w:r w:rsidRPr="004E7957">
        <w:rPr>
          <w:color w:val="231F20"/>
          <w:spacing w:val="-23"/>
          <w:sz w:val="20"/>
          <w:szCs w:val="20"/>
        </w:rPr>
        <w:t xml:space="preserve"> </w:t>
      </w:r>
      <w:r w:rsidRPr="004E7957">
        <w:rPr>
          <w:color w:val="231F20"/>
          <w:sz w:val="20"/>
          <w:szCs w:val="20"/>
        </w:rPr>
        <w:t>considered</w:t>
      </w:r>
      <w:r w:rsidRPr="004E7957">
        <w:rPr>
          <w:color w:val="231F20"/>
          <w:spacing w:val="-23"/>
          <w:sz w:val="20"/>
          <w:szCs w:val="20"/>
        </w:rPr>
        <w:t xml:space="preserve"> </w:t>
      </w:r>
      <w:r w:rsidRPr="004E7957">
        <w:rPr>
          <w:color w:val="231F20"/>
          <w:sz w:val="20"/>
          <w:szCs w:val="20"/>
        </w:rPr>
        <w:t>by</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Procuring</w:t>
      </w:r>
      <w:r w:rsidRPr="004E7957">
        <w:rPr>
          <w:color w:val="231F20"/>
          <w:spacing w:val="-23"/>
          <w:sz w:val="20"/>
          <w:szCs w:val="20"/>
        </w:rPr>
        <w:t xml:space="preserve"> </w:t>
      </w:r>
      <w:r w:rsidRPr="004E7957">
        <w:rPr>
          <w:color w:val="231F20"/>
          <w:spacing w:val="-3"/>
          <w:sz w:val="20"/>
          <w:szCs w:val="20"/>
        </w:rPr>
        <w:t>Entity.</w:t>
      </w:r>
    </w:p>
    <w:p w14:paraId="5BACE1AC" w14:textId="77777777" w:rsidR="00043AB3" w:rsidRPr="004E7957" w:rsidRDefault="00043AB3">
      <w:pPr>
        <w:pStyle w:val="ListParagraph"/>
        <w:numPr>
          <w:ilvl w:val="0"/>
          <w:numId w:val="154"/>
        </w:numPr>
        <w:tabs>
          <w:tab w:val="left" w:pos="1418"/>
          <w:tab w:val="left" w:pos="1419"/>
        </w:tabs>
        <w:spacing w:before="238"/>
        <w:ind w:right="720" w:hanging="720"/>
        <w:rPr>
          <w:b/>
          <w:bCs/>
          <w:color w:val="231F20"/>
          <w:sz w:val="20"/>
          <w:szCs w:val="20"/>
        </w:rPr>
      </w:pPr>
      <w:r w:rsidRPr="004E7957">
        <w:rPr>
          <w:b/>
          <w:color w:val="231F20"/>
          <w:sz w:val="20"/>
          <w:szCs w:val="20"/>
        </w:rPr>
        <w:t>Margin</w:t>
      </w:r>
      <w:r w:rsidRPr="004E7957">
        <w:rPr>
          <w:b/>
          <w:color w:val="231F20"/>
          <w:spacing w:val="-24"/>
          <w:sz w:val="20"/>
          <w:szCs w:val="20"/>
        </w:rPr>
        <w:t xml:space="preserve"> </w:t>
      </w:r>
      <w:r w:rsidRPr="004E7957">
        <w:rPr>
          <w:b/>
          <w:color w:val="231F20"/>
          <w:sz w:val="20"/>
          <w:szCs w:val="20"/>
        </w:rPr>
        <w:t>of</w:t>
      </w:r>
      <w:r w:rsidRPr="004E7957">
        <w:rPr>
          <w:b/>
          <w:color w:val="231F20"/>
          <w:spacing w:val="-24"/>
          <w:sz w:val="20"/>
          <w:szCs w:val="20"/>
        </w:rPr>
        <w:t xml:space="preserve"> </w:t>
      </w:r>
      <w:r w:rsidRPr="004E7957">
        <w:rPr>
          <w:b/>
          <w:color w:val="231F20"/>
          <w:sz w:val="20"/>
          <w:szCs w:val="20"/>
        </w:rPr>
        <w:t xml:space="preserve">Preference - </w:t>
      </w:r>
      <w:r w:rsidRPr="004E7957">
        <w:rPr>
          <w:b/>
          <w:bCs/>
          <w:i/>
          <w:iCs/>
          <w:color w:val="231F20"/>
          <w:sz w:val="20"/>
          <w:szCs w:val="20"/>
        </w:rPr>
        <w:t>(NOT APPLICABLE FOR THIS TENDER)</w:t>
      </w:r>
    </w:p>
    <w:p w14:paraId="125A638C" w14:textId="77777777" w:rsidR="00043AB3" w:rsidRPr="004E7957" w:rsidRDefault="00043AB3">
      <w:pPr>
        <w:pStyle w:val="Heading3"/>
        <w:numPr>
          <w:ilvl w:val="0"/>
          <w:numId w:val="154"/>
        </w:numPr>
        <w:tabs>
          <w:tab w:val="left" w:pos="1418"/>
          <w:tab w:val="left" w:pos="1419"/>
        </w:tabs>
        <w:spacing w:before="234" w:line="248" w:lineRule="exact"/>
        <w:ind w:right="720" w:hanging="720"/>
        <w:rPr>
          <w:color w:val="231F20"/>
          <w:sz w:val="20"/>
          <w:szCs w:val="20"/>
        </w:rPr>
      </w:pPr>
      <w:bookmarkStart w:id="79" w:name="_TOC_250058"/>
      <w:r w:rsidRPr="004E7957">
        <w:rPr>
          <w:color w:val="231F20"/>
          <w:sz w:val="20"/>
          <w:szCs w:val="20"/>
        </w:rPr>
        <w:t>Post</w:t>
      </w:r>
      <w:r w:rsidRPr="004E7957">
        <w:rPr>
          <w:color w:val="231F20"/>
          <w:spacing w:val="-24"/>
          <w:sz w:val="20"/>
          <w:szCs w:val="20"/>
        </w:rPr>
        <w:t xml:space="preserve"> </w:t>
      </w:r>
      <w:r w:rsidRPr="004E7957">
        <w:rPr>
          <w:color w:val="231F20"/>
          <w:sz w:val="20"/>
          <w:szCs w:val="20"/>
        </w:rPr>
        <w:t>qualiﬁcation</w:t>
      </w:r>
      <w:r w:rsidRPr="004E7957">
        <w:rPr>
          <w:color w:val="231F20"/>
          <w:spacing w:val="-24"/>
          <w:sz w:val="20"/>
          <w:szCs w:val="20"/>
        </w:rPr>
        <w:t xml:space="preserve"> </w:t>
      </w:r>
      <w:r w:rsidRPr="004E7957">
        <w:rPr>
          <w:color w:val="231F20"/>
          <w:sz w:val="20"/>
          <w:szCs w:val="20"/>
        </w:rPr>
        <w:t>and</w:t>
      </w:r>
      <w:r w:rsidRPr="004E7957">
        <w:rPr>
          <w:color w:val="231F20"/>
          <w:spacing w:val="-23"/>
          <w:sz w:val="20"/>
          <w:szCs w:val="20"/>
        </w:rPr>
        <w:t xml:space="preserve"> </w:t>
      </w:r>
      <w:r w:rsidRPr="004E7957">
        <w:rPr>
          <w:color w:val="231F20"/>
          <w:sz w:val="20"/>
          <w:szCs w:val="20"/>
        </w:rPr>
        <w:t>Contract</w:t>
      </w:r>
      <w:r w:rsidRPr="004E7957">
        <w:rPr>
          <w:color w:val="231F20"/>
          <w:spacing w:val="-24"/>
          <w:sz w:val="20"/>
          <w:szCs w:val="20"/>
        </w:rPr>
        <w:t xml:space="preserve"> A</w:t>
      </w:r>
      <w:r w:rsidRPr="004E7957">
        <w:rPr>
          <w:color w:val="231F20"/>
          <w:sz w:val="20"/>
          <w:szCs w:val="20"/>
        </w:rPr>
        <w:t>ward</w:t>
      </w:r>
      <w:r w:rsidRPr="004E7957">
        <w:rPr>
          <w:color w:val="231F20"/>
          <w:spacing w:val="-23"/>
          <w:sz w:val="20"/>
          <w:szCs w:val="20"/>
        </w:rPr>
        <w:t xml:space="preserve"> </w:t>
      </w:r>
      <w:r w:rsidRPr="004E7957">
        <w:rPr>
          <w:color w:val="231F20"/>
          <w:sz w:val="20"/>
          <w:szCs w:val="20"/>
        </w:rPr>
        <w:t>(ITT</w:t>
      </w:r>
      <w:r w:rsidRPr="004E7957">
        <w:rPr>
          <w:color w:val="231F20"/>
          <w:spacing w:val="-27"/>
          <w:sz w:val="20"/>
          <w:szCs w:val="20"/>
        </w:rPr>
        <w:t xml:space="preserve"> </w:t>
      </w:r>
      <w:r w:rsidRPr="004E7957">
        <w:rPr>
          <w:color w:val="231F20"/>
          <w:sz w:val="20"/>
          <w:szCs w:val="20"/>
        </w:rPr>
        <w:t>39),</w:t>
      </w:r>
      <w:r w:rsidRPr="004E7957">
        <w:rPr>
          <w:color w:val="231F20"/>
          <w:spacing w:val="-24"/>
          <w:sz w:val="20"/>
          <w:szCs w:val="20"/>
        </w:rPr>
        <w:t xml:space="preserve"> </w:t>
      </w:r>
      <w:r w:rsidRPr="004E7957">
        <w:rPr>
          <w:color w:val="231F20"/>
          <w:sz w:val="20"/>
          <w:szCs w:val="20"/>
        </w:rPr>
        <w:t>more</w:t>
      </w:r>
      <w:r w:rsidRPr="004E7957">
        <w:rPr>
          <w:color w:val="231F20"/>
          <w:spacing w:val="-24"/>
          <w:sz w:val="20"/>
          <w:szCs w:val="20"/>
        </w:rPr>
        <w:t xml:space="preserve"> </w:t>
      </w:r>
      <w:bookmarkEnd w:id="79"/>
      <w:r w:rsidRPr="004E7957">
        <w:rPr>
          <w:color w:val="231F20"/>
          <w:sz w:val="20"/>
          <w:szCs w:val="20"/>
        </w:rPr>
        <w:t>speciﬁcally,</w:t>
      </w:r>
    </w:p>
    <w:p w14:paraId="30A9A017" w14:textId="77777777" w:rsidR="00043AB3" w:rsidRPr="004E7957" w:rsidRDefault="00043AB3" w:rsidP="00C92070">
      <w:pPr>
        <w:pStyle w:val="ListParagraph"/>
        <w:numPr>
          <w:ilvl w:val="0"/>
          <w:numId w:val="133"/>
        </w:numPr>
        <w:tabs>
          <w:tab w:val="left" w:pos="1276"/>
        </w:tabs>
        <w:spacing w:before="3" w:line="230" w:lineRule="auto"/>
        <w:ind w:left="1134" w:right="144" w:hanging="567"/>
        <w:rPr>
          <w:sz w:val="20"/>
          <w:szCs w:val="20"/>
        </w:rPr>
      </w:pPr>
      <w:r w:rsidRPr="004E7957">
        <w:rPr>
          <w:color w:val="231F20"/>
          <w:sz w:val="20"/>
          <w:szCs w:val="20"/>
        </w:rPr>
        <w:t>In</w:t>
      </w:r>
      <w:r w:rsidRPr="004E7957">
        <w:rPr>
          <w:color w:val="231F20"/>
          <w:spacing w:val="-11"/>
          <w:sz w:val="20"/>
          <w:szCs w:val="20"/>
        </w:rPr>
        <w:t xml:space="preserve"> </w:t>
      </w:r>
      <w:r w:rsidRPr="004E7957">
        <w:rPr>
          <w:color w:val="231F20"/>
          <w:sz w:val="20"/>
          <w:szCs w:val="20"/>
        </w:rPr>
        <w:t>case</w:t>
      </w:r>
      <w:r w:rsidRPr="004E7957">
        <w:rPr>
          <w:color w:val="231F20"/>
          <w:spacing w:val="-11"/>
          <w:sz w:val="20"/>
          <w:szCs w:val="20"/>
        </w:rPr>
        <w:t xml:space="preserve"> </w:t>
      </w:r>
      <w:r w:rsidRPr="004E7957">
        <w:rPr>
          <w:color w:val="231F20"/>
          <w:sz w:val="20"/>
          <w:szCs w:val="20"/>
        </w:rPr>
        <w:t>the</w:t>
      </w:r>
      <w:r w:rsidRPr="004E7957">
        <w:rPr>
          <w:color w:val="231F20"/>
          <w:spacing w:val="-11"/>
          <w:sz w:val="20"/>
          <w:szCs w:val="20"/>
        </w:rPr>
        <w:t xml:space="preserve"> </w:t>
      </w:r>
      <w:r w:rsidRPr="004E7957">
        <w:rPr>
          <w:color w:val="231F20"/>
          <w:sz w:val="20"/>
          <w:szCs w:val="20"/>
        </w:rPr>
        <w:t>tender</w:t>
      </w:r>
      <w:r w:rsidRPr="004E7957">
        <w:rPr>
          <w:color w:val="231F20"/>
          <w:spacing w:val="-11"/>
          <w:sz w:val="20"/>
          <w:szCs w:val="20"/>
        </w:rPr>
        <w:t xml:space="preserve"> </w:t>
      </w:r>
      <w:r w:rsidRPr="004E7957">
        <w:rPr>
          <w:color w:val="231F20"/>
          <w:sz w:val="20"/>
          <w:szCs w:val="20"/>
          <w:u w:val="single" w:color="231F20"/>
        </w:rPr>
        <w:t>was</w:t>
      </w:r>
      <w:r w:rsidRPr="004E7957">
        <w:rPr>
          <w:color w:val="231F20"/>
          <w:spacing w:val="-11"/>
          <w:sz w:val="20"/>
          <w:szCs w:val="20"/>
          <w:u w:val="single" w:color="231F20"/>
        </w:rPr>
        <w:t xml:space="preserve"> </w:t>
      </w:r>
      <w:r w:rsidRPr="004E7957">
        <w:rPr>
          <w:color w:val="231F20"/>
          <w:sz w:val="20"/>
          <w:szCs w:val="20"/>
          <w:u w:val="single" w:color="231F20"/>
        </w:rPr>
        <w:t>subject</w:t>
      </w:r>
      <w:r w:rsidRPr="004E7957">
        <w:rPr>
          <w:color w:val="231F20"/>
          <w:spacing w:val="-11"/>
          <w:sz w:val="20"/>
          <w:szCs w:val="20"/>
          <w:u w:val="single" w:color="231F20"/>
        </w:rPr>
        <w:t xml:space="preserve"> </w:t>
      </w:r>
      <w:r w:rsidRPr="004E7957">
        <w:rPr>
          <w:color w:val="231F20"/>
          <w:sz w:val="20"/>
          <w:szCs w:val="20"/>
          <w:u w:val="single" w:color="231F20"/>
        </w:rPr>
        <w:t>to</w:t>
      </w:r>
      <w:r w:rsidRPr="004E7957">
        <w:rPr>
          <w:color w:val="231F20"/>
          <w:spacing w:val="-11"/>
          <w:sz w:val="20"/>
          <w:szCs w:val="20"/>
          <w:u w:val="single" w:color="231F20"/>
        </w:rPr>
        <w:t xml:space="preserve"> </w:t>
      </w:r>
      <w:r w:rsidRPr="004E7957">
        <w:rPr>
          <w:color w:val="231F20"/>
          <w:sz w:val="20"/>
          <w:szCs w:val="20"/>
          <w:u w:val="single" w:color="231F20"/>
        </w:rPr>
        <w:t>post-qualiﬁcation</w:t>
      </w:r>
      <w:r w:rsidRPr="004E7957">
        <w:rPr>
          <w:color w:val="231F20"/>
          <w:sz w:val="20"/>
          <w:szCs w:val="20"/>
        </w:rPr>
        <w:t>,</w:t>
      </w:r>
      <w:r w:rsidRPr="004E7957">
        <w:rPr>
          <w:color w:val="231F20"/>
          <w:spacing w:val="-11"/>
          <w:sz w:val="20"/>
          <w:szCs w:val="20"/>
        </w:rPr>
        <w:t xml:space="preserve"> </w:t>
      </w:r>
      <w:r w:rsidRPr="004E7957">
        <w:rPr>
          <w:color w:val="231F20"/>
          <w:sz w:val="20"/>
          <w:szCs w:val="20"/>
        </w:rPr>
        <w:t>the</w:t>
      </w:r>
      <w:r w:rsidRPr="004E7957">
        <w:rPr>
          <w:color w:val="231F20"/>
          <w:spacing w:val="-11"/>
          <w:sz w:val="20"/>
          <w:szCs w:val="20"/>
        </w:rPr>
        <w:t xml:space="preserve"> </w:t>
      </w:r>
      <w:r w:rsidRPr="004E7957">
        <w:rPr>
          <w:color w:val="231F20"/>
          <w:sz w:val="20"/>
          <w:szCs w:val="20"/>
        </w:rPr>
        <w:t>contract</w:t>
      </w:r>
      <w:r w:rsidRPr="004E7957">
        <w:rPr>
          <w:color w:val="231F20"/>
          <w:spacing w:val="-11"/>
          <w:sz w:val="20"/>
          <w:szCs w:val="20"/>
        </w:rPr>
        <w:t xml:space="preserve"> </w:t>
      </w:r>
      <w:r w:rsidRPr="004E7957">
        <w:rPr>
          <w:color w:val="231F20"/>
          <w:sz w:val="20"/>
          <w:szCs w:val="20"/>
        </w:rPr>
        <w:t>shall</w:t>
      </w:r>
      <w:r w:rsidRPr="004E7957">
        <w:rPr>
          <w:color w:val="231F20"/>
          <w:spacing w:val="-11"/>
          <w:sz w:val="20"/>
          <w:szCs w:val="20"/>
        </w:rPr>
        <w:t xml:space="preserve"> </w:t>
      </w:r>
      <w:r w:rsidRPr="004E7957">
        <w:rPr>
          <w:color w:val="231F20"/>
          <w:sz w:val="20"/>
          <w:szCs w:val="20"/>
        </w:rPr>
        <w:t>be</w:t>
      </w:r>
      <w:r w:rsidRPr="004E7957">
        <w:rPr>
          <w:color w:val="231F20"/>
          <w:spacing w:val="-11"/>
          <w:sz w:val="20"/>
          <w:szCs w:val="20"/>
        </w:rPr>
        <w:t xml:space="preserve"> </w:t>
      </w:r>
      <w:r w:rsidRPr="004E7957">
        <w:rPr>
          <w:color w:val="231F20"/>
          <w:sz w:val="20"/>
          <w:szCs w:val="20"/>
        </w:rPr>
        <w:t>awarded</w:t>
      </w:r>
      <w:r w:rsidRPr="004E7957">
        <w:rPr>
          <w:color w:val="231F20"/>
          <w:spacing w:val="-11"/>
          <w:sz w:val="20"/>
          <w:szCs w:val="20"/>
        </w:rPr>
        <w:t xml:space="preserve"> </w:t>
      </w:r>
      <w:r w:rsidRPr="004E7957">
        <w:rPr>
          <w:color w:val="231F20"/>
          <w:sz w:val="20"/>
          <w:szCs w:val="20"/>
        </w:rPr>
        <w:t>to</w:t>
      </w:r>
      <w:r w:rsidRPr="004E7957">
        <w:rPr>
          <w:color w:val="231F20"/>
          <w:spacing w:val="-11"/>
          <w:sz w:val="20"/>
          <w:szCs w:val="20"/>
        </w:rPr>
        <w:t xml:space="preserve"> </w:t>
      </w:r>
      <w:r w:rsidRPr="004E7957">
        <w:rPr>
          <w:color w:val="231F20"/>
          <w:sz w:val="20"/>
          <w:szCs w:val="20"/>
        </w:rPr>
        <w:t>the</w:t>
      </w:r>
      <w:r w:rsidRPr="004E7957">
        <w:rPr>
          <w:color w:val="231F20"/>
          <w:spacing w:val="-11"/>
          <w:sz w:val="20"/>
          <w:szCs w:val="20"/>
        </w:rPr>
        <w:t xml:space="preserve"> </w:t>
      </w:r>
      <w:r w:rsidRPr="004E7957">
        <w:rPr>
          <w:color w:val="231F20"/>
          <w:sz w:val="20"/>
          <w:szCs w:val="20"/>
        </w:rPr>
        <w:t>lowest</w:t>
      </w:r>
      <w:r w:rsidRPr="004E7957">
        <w:rPr>
          <w:color w:val="231F20"/>
          <w:spacing w:val="-11"/>
          <w:sz w:val="20"/>
          <w:szCs w:val="20"/>
        </w:rPr>
        <w:t xml:space="preserve"> </w:t>
      </w:r>
      <w:r w:rsidRPr="004E7957">
        <w:rPr>
          <w:color w:val="231F20"/>
          <w:sz w:val="20"/>
          <w:szCs w:val="20"/>
        </w:rPr>
        <w:t>evaluated tenderer,</w:t>
      </w:r>
      <w:r w:rsidRPr="004E7957">
        <w:rPr>
          <w:color w:val="231F20"/>
          <w:spacing w:val="-24"/>
          <w:sz w:val="20"/>
          <w:szCs w:val="20"/>
        </w:rPr>
        <w:t xml:space="preserve"> </w:t>
      </w:r>
      <w:r w:rsidRPr="004E7957">
        <w:rPr>
          <w:color w:val="231F20"/>
          <w:sz w:val="20"/>
          <w:szCs w:val="20"/>
        </w:rPr>
        <w:t>subject</w:t>
      </w:r>
      <w:r w:rsidRPr="004E7957">
        <w:rPr>
          <w:color w:val="231F20"/>
          <w:spacing w:val="-24"/>
          <w:sz w:val="20"/>
          <w:szCs w:val="20"/>
        </w:rPr>
        <w:t xml:space="preserve"> </w:t>
      </w:r>
      <w:r w:rsidRPr="004E7957">
        <w:rPr>
          <w:color w:val="231F20"/>
          <w:sz w:val="20"/>
          <w:szCs w:val="20"/>
        </w:rPr>
        <w:t>to</w:t>
      </w:r>
      <w:r w:rsidRPr="004E7957">
        <w:rPr>
          <w:color w:val="231F20"/>
          <w:spacing w:val="-24"/>
          <w:sz w:val="20"/>
          <w:szCs w:val="20"/>
        </w:rPr>
        <w:t xml:space="preserve"> </w:t>
      </w:r>
      <w:r w:rsidRPr="004E7957">
        <w:rPr>
          <w:color w:val="231F20"/>
          <w:sz w:val="20"/>
          <w:szCs w:val="20"/>
        </w:rPr>
        <w:t>conﬁrmation</w:t>
      </w:r>
      <w:r w:rsidRPr="004E7957">
        <w:rPr>
          <w:color w:val="231F20"/>
          <w:spacing w:val="-24"/>
          <w:sz w:val="20"/>
          <w:szCs w:val="20"/>
        </w:rPr>
        <w:t xml:space="preserve"> </w:t>
      </w:r>
      <w:r w:rsidRPr="004E7957">
        <w:rPr>
          <w:color w:val="231F20"/>
          <w:sz w:val="20"/>
          <w:szCs w:val="20"/>
        </w:rPr>
        <w:t>of</w:t>
      </w:r>
      <w:r w:rsidRPr="004E7957">
        <w:rPr>
          <w:color w:val="231F20"/>
          <w:spacing w:val="-24"/>
          <w:sz w:val="20"/>
          <w:szCs w:val="20"/>
        </w:rPr>
        <w:t xml:space="preserve"> </w:t>
      </w:r>
      <w:r w:rsidRPr="004E7957">
        <w:rPr>
          <w:color w:val="231F20"/>
          <w:sz w:val="20"/>
          <w:szCs w:val="20"/>
        </w:rPr>
        <w:t>pre-qualiﬁcation</w:t>
      </w:r>
      <w:r w:rsidRPr="004E7957">
        <w:rPr>
          <w:color w:val="231F20"/>
          <w:spacing w:val="-24"/>
          <w:sz w:val="20"/>
          <w:szCs w:val="20"/>
        </w:rPr>
        <w:t xml:space="preserve"> </w:t>
      </w:r>
      <w:r w:rsidRPr="004E7957">
        <w:rPr>
          <w:color w:val="231F20"/>
          <w:sz w:val="20"/>
          <w:szCs w:val="20"/>
        </w:rPr>
        <w:t>data,</w:t>
      </w:r>
      <w:r w:rsidRPr="004E7957">
        <w:rPr>
          <w:color w:val="231F20"/>
          <w:spacing w:val="-24"/>
          <w:sz w:val="20"/>
          <w:szCs w:val="20"/>
        </w:rPr>
        <w:t xml:space="preserve"> </w:t>
      </w:r>
      <w:r w:rsidRPr="004E7957">
        <w:rPr>
          <w:color w:val="231F20"/>
          <w:sz w:val="20"/>
          <w:szCs w:val="20"/>
        </w:rPr>
        <w:t>if</w:t>
      </w:r>
      <w:r w:rsidRPr="004E7957">
        <w:rPr>
          <w:color w:val="231F20"/>
          <w:spacing w:val="-24"/>
          <w:sz w:val="20"/>
          <w:szCs w:val="20"/>
        </w:rPr>
        <w:t xml:space="preserve"> </w:t>
      </w:r>
      <w:r w:rsidRPr="004E7957">
        <w:rPr>
          <w:color w:val="231F20"/>
          <w:sz w:val="20"/>
          <w:szCs w:val="20"/>
        </w:rPr>
        <w:t>so</w:t>
      </w:r>
      <w:r w:rsidRPr="004E7957">
        <w:rPr>
          <w:color w:val="231F20"/>
          <w:spacing w:val="-23"/>
          <w:sz w:val="20"/>
          <w:szCs w:val="20"/>
        </w:rPr>
        <w:t xml:space="preserve"> </w:t>
      </w:r>
      <w:r w:rsidRPr="004E7957">
        <w:rPr>
          <w:color w:val="231F20"/>
          <w:sz w:val="20"/>
          <w:szCs w:val="20"/>
        </w:rPr>
        <w:t>required.</w:t>
      </w:r>
    </w:p>
    <w:p w14:paraId="766F6EF7" w14:textId="77777777" w:rsidR="00043AB3" w:rsidRPr="004E7957" w:rsidRDefault="00043AB3" w:rsidP="00C92070">
      <w:pPr>
        <w:pStyle w:val="ListParagraph"/>
        <w:numPr>
          <w:ilvl w:val="0"/>
          <w:numId w:val="133"/>
        </w:numPr>
        <w:tabs>
          <w:tab w:val="left" w:pos="1276"/>
          <w:tab w:val="left" w:pos="1982"/>
        </w:tabs>
        <w:spacing w:before="2" w:line="230" w:lineRule="auto"/>
        <w:ind w:left="1134" w:right="144" w:hanging="567"/>
        <w:jc w:val="both"/>
        <w:rPr>
          <w:sz w:val="20"/>
          <w:szCs w:val="20"/>
        </w:rPr>
      </w:pPr>
      <w:r w:rsidRPr="004E7957">
        <w:rPr>
          <w:color w:val="231F20"/>
          <w:sz w:val="20"/>
          <w:szCs w:val="20"/>
        </w:rPr>
        <w:t>In</w:t>
      </w:r>
      <w:r w:rsidRPr="004E7957">
        <w:rPr>
          <w:color w:val="231F20"/>
          <w:spacing w:val="-21"/>
          <w:sz w:val="20"/>
          <w:szCs w:val="20"/>
        </w:rPr>
        <w:t xml:space="preserve"> </w:t>
      </w:r>
      <w:r w:rsidRPr="004E7957">
        <w:rPr>
          <w:color w:val="231F20"/>
          <w:sz w:val="20"/>
          <w:szCs w:val="20"/>
        </w:rPr>
        <w:t>case</w:t>
      </w:r>
      <w:r w:rsidRPr="004E7957">
        <w:rPr>
          <w:color w:val="231F20"/>
          <w:spacing w:val="-21"/>
          <w:sz w:val="20"/>
          <w:szCs w:val="20"/>
        </w:rPr>
        <w:t xml:space="preserve"> </w:t>
      </w:r>
      <w:r w:rsidRPr="004E7957">
        <w:rPr>
          <w:color w:val="231F20"/>
          <w:sz w:val="20"/>
          <w:szCs w:val="20"/>
        </w:rPr>
        <w:t>the</w:t>
      </w:r>
      <w:r w:rsidRPr="004E7957">
        <w:rPr>
          <w:color w:val="231F20"/>
          <w:spacing w:val="-21"/>
          <w:sz w:val="20"/>
          <w:szCs w:val="20"/>
        </w:rPr>
        <w:t xml:space="preserve"> </w:t>
      </w:r>
      <w:r w:rsidRPr="004E7957">
        <w:rPr>
          <w:color w:val="231F20"/>
          <w:sz w:val="20"/>
          <w:szCs w:val="20"/>
        </w:rPr>
        <w:t>tender</w:t>
      </w:r>
      <w:r w:rsidRPr="004E7957">
        <w:rPr>
          <w:color w:val="231F20"/>
          <w:spacing w:val="-22"/>
          <w:sz w:val="20"/>
          <w:szCs w:val="20"/>
        </w:rPr>
        <w:t xml:space="preserve"> </w:t>
      </w:r>
      <w:r w:rsidRPr="004E7957">
        <w:rPr>
          <w:color w:val="231F20"/>
          <w:sz w:val="20"/>
          <w:szCs w:val="20"/>
          <w:u w:val="single" w:color="231F20"/>
        </w:rPr>
        <w:t>was</w:t>
      </w:r>
      <w:r w:rsidRPr="004E7957">
        <w:rPr>
          <w:color w:val="231F20"/>
          <w:spacing w:val="-21"/>
          <w:sz w:val="20"/>
          <w:szCs w:val="20"/>
        </w:rPr>
        <w:t xml:space="preserve"> </w:t>
      </w:r>
      <w:r w:rsidRPr="004E7957">
        <w:rPr>
          <w:color w:val="231F20"/>
          <w:sz w:val="20"/>
          <w:szCs w:val="20"/>
          <w:u w:val="single" w:color="231F20"/>
        </w:rPr>
        <w:t>not</w:t>
      </w:r>
      <w:r w:rsidRPr="004E7957">
        <w:rPr>
          <w:color w:val="231F20"/>
          <w:spacing w:val="-21"/>
          <w:sz w:val="20"/>
          <w:szCs w:val="20"/>
        </w:rPr>
        <w:t xml:space="preserve"> </w:t>
      </w:r>
      <w:r w:rsidRPr="004E7957">
        <w:rPr>
          <w:color w:val="231F20"/>
          <w:sz w:val="20"/>
          <w:szCs w:val="20"/>
          <w:u w:val="single" w:color="231F20"/>
        </w:rPr>
        <w:t>subject</w:t>
      </w:r>
      <w:r w:rsidRPr="004E7957">
        <w:rPr>
          <w:color w:val="231F20"/>
          <w:spacing w:val="-21"/>
          <w:sz w:val="20"/>
          <w:szCs w:val="20"/>
        </w:rPr>
        <w:t xml:space="preserve"> </w:t>
      </w:r>
      <w:r w:rsidRPr="004E7957">
        <w:rPr>
          <w:color w:val="231F20"/>
          <w:sz w:val="20"/>
          <w:szCs w:val="20"/>
          <w:u w:val="single" w:color="231F20"/>
        </w:rPr>
        <w:t>to</w:t>
      </w:r>
      <w:r w:rsidRPr="004E7957">
        <w:rPr>
          <w:color w:val="231F20"/>
          <w:spacing w:val="-21"/>
          <w:sz w:val="20"/>
          <w:szCs w:val="20"/>
        </w:rPr>
        <w:t xml:space="preserve"> </w:t>
      </w:r>
      <w:r w:rsidRPr="004E7957">
        <w:rPr>
          <w:color w:val="231F20"/>
          <w:sz w:val="20"/>
          <w:szCs w:val="20"/>
          <w:u w:val="single" w:color="231F20"/>
        </w:rPr>
        <w:t>post-qualiﬁcation</w:t>
      </w:r>
      <w:r w:rsidRPr="004E7957">
        <w:rPr>
          <w:color w:val="231F20"/>
          <w:sz w:val="20"/>
          <w:szCs w:val="20"/>
        </w:rPr>
        <w:t>,</w:t>
      </w:r>
      <w:r w:rsidRPr="004E7957">
        <w:rPr>
          <w:color w:val="231F20"/>
          <w:spacing w:val="-22"/>
          <w:sz w:val="20"/>
          <w:szCs w:val="20"/>
        </w:rPr>
        <w:t xml:space="preserve"> </w:t>
      </w:r>
      <w:r w:rsidRPr="004E7957">
        <w:rPr>
          <w:color w:val="231F20"/>
          <w:sz w:val="20"/>
          <w:szCs w:val="20"/>
        </w:rPr>
        <w:t>the</w:t>
      </w:r>
      <w:r w:rsidRPr="004E7957">
        <w:rPr>
          <w:color w:val="231F20"/>
          <w:spacing w:val="-21"/>
          <w:sz w:val="20"/>
          <w:szCs w:val="20"/>
        </w:rPr>
        <w:t xml:space="preserve"> </w:t>
      </w:r>
      <w:r w:rsidRPr="004E7957">
        <w:rPr>
          <w:color w:val="231F20"/>
          <w:sz w:val="20"/>
          <w:szCs w:val="20"/>
        </w:rPr>
        <w:t>tender</w:t>
      </w:r>
      <w:r w:rsidRPr="004E7957">
        <w:rPr>
          <w:color w:val="231F20"/>
          <w:spacing w:val="-22"/>
          <w:sz w:val="20"/>
          <w:szCs w:val="20"/>
        </w:rPr>
        <w:t xml:space="preserve"> </w:t>
      </w:r>
      <w:r w:rsidRPr="004E7957">
        <w:rPr>
          <w:color w:val="231F20"/>
          <w:sz w:val="20"/>
          <w:szCs w:val="20"/>
        </w:rPr>
        <w:t>that</w:t>
      </w:r>
      <w:r w:rsidRPr="004E7957">
        <w:rPr>
          <w:color w:val="231F20"/>
          <w:spacing w:val="-22"/>
          <w:sz w:val="20"/>
          <w:szCs w:val="20"/>
        </w:rPr>
        <w:t xml:space="preserve"> </w:t>
      </w:r>
      <w:r w:rsidRPr="004E7957">
        <w:rPr>
          <w:color w:val="231F20"/>
          <w:sz w:val="20"/>
          <w:szCs w:val="20"/>
        </w:rPr>
        <w:t>has</w:t>
      </w:r>
      <w:r w:rsidRPr="004E7957">
        <w:rPr>
          <w:color w:val="231F20"/>
          <w:spacing w:val="-21"/>
          <w:sz w:val="20"/>
          <w:szCs w:val="20"/>
        </w:rPr>
        <w:t xml:space="preserve"> </w:t>
      </w:r>
      <w:r w:rsidRPr="004E7957">
        <w:rPr>
          <w:color w:val="231F20"/>
          <w:sz w:val="20"/>
          <w:szCs w:val="20"/>
        </w:rPr>
        <w:t>been</w:t>
      </w:r>
      <w:r w:rsidRPr="004E7957">
        <w:rPr>
          <w:color w:val="231F20"/>
          <w:spacing w:val="-21"/>
          <w:sz w:val="20"/>
          <w:szCs w:val="20"/>
        </w:rPr>
        <w:t xml:space="preserve"> </w:t>
      </w:r>
      <w:r w:rsidRPr="004E7957">
        <w:rPr>
          <w:color w:val="231F20"/>
          <w:sz w:val="20"/>
          <w:szCs w:val="20"/>
        </w:rPr>
        <w:t>determined</w:t>
      </w:r>
      <w:r w:rsidRPr="004E7957">
        <w:rPr>
          <w:color w:val="231F20"/>
          <w:spacing w:val="-22"/>
          <w:sz w:val="20"/>
          <w:szCs w:val="20"/>
        </w:rPr>
        <w:t xml:space="preserve"> </w:t>
      </w:r>
      <w:r w:rsidRPr="004E7957">
        <w:rPr>
          <w:color w:val="231F20"/>
          <w:sz w:val="20"/>
          <w:szCs w:val="20"/>
        </w:rPr>
        <w:t>to</w:t>
      </w:r>
      <w:r w:rsidRPr="004E7957">
        <w:rPr>
          <w:color w:val="231F20"/>
          <w:spacing w:val="-21"/>
          <w:sz w:val="20"/>
          <w:szCs w:val="20"/>
        </w:rPr>
        <w:t xml:space="preserve"> </w:t>
      </w:r>
      <w:r w:rsidRPr="004E7957">
        <w:rPr>
          <w:color w:val="231F20"/>
          <w:sz w:val="20"/>
          <w:szCs w:val="20"/>
        </w:rPr>
        <w:t>be</w:t>
      </w:r>
      <w:r w:rsidRPr="004E7957">
        <w:rPr>
          <w:color w:val="231F20"/>
          <w:spacing w:val="-21"/>
          <w:sz w:val="20"/>
          <w:szCs w:val="20"/>
        </w:rPr>
        <w:t xml:space="preserve"> </w:t>
      </w:r>
      <w:r w:rsidRPr="004E7957">
        <w:rPr>
          <w:color w:val="231F20"/>
          <w:sz w:val="20"/>
          <w:szCs w:val="20"/>
        </w:rPr>
        <w:t>the</w:t>
      </w:r>
      <w:r w:rsidRPr="004E7957">
        <w:rPr>
          <w:color w:val="231F20"/>
          <w:spacing w:val="-21"/>
          <w:sz w:val="20"/>
          <w:szCs w:val="20"/>
        </w:rPr>
        <w:t xml:space="preserve"> </w:t>
      </w:r>
      <w:r w:rsidRPr="004E7957">
        <w:rPr>
          <w:color w:val="231F20"/>
          <w:sz w:val="20"/>
          <w:szCs w:val="20"/>
        </w:rPr>
        <w:t xml:space="preserve">lowest evaluated tenderer shall be considered for contract award, subject to meeting each of the following conditions </w:t>
      </w:r>
      <w:r w:rsidRPr="004E7957">
        <w:rPr>
          <w:b/>
          <w:bCs/>
          <w:i/>
          <w:iCs/>
          <w:color w:val="231F20"/>
          <w:sz w:val="20"/>
          <w:szCs w:val="20"/>
        </w:rPr>
        <w:t>(as per qualification Criteria)</w:t>
      </w:r>
    </w:p>
    <w:p w14:paraId="2C00E70D" w14:textId="77777777" w:rsidR="00043AB3" w:rsidRPr="004E7957" w:rsidRDefault="00043AB3" w:rsidP="00C92070">
      <w:pPr>
        <w:pStyle w:val="ListParagraph"/>
        <w:numPr>
          <w:ilvl w:val="1"/>
          <w:numId w:val="133"/>
        </w:numPr>
        <w:spacing w:before="2" w:line="230" w:lineRule="auto"/>
        <w:ind w:left="1701" w:right="144" w:hanging="567"/>
        <w:rPr>
          <w:sz w:val="20"/>
          <w:szCs w:val="20"/>
        </w:rPr>
      </w:pPr>
      <w:r w:rsidRPr="004E7957">
        <w:rPr>
          <w:color w:val="231F20"/>
          <w:sz w:val="20"/>
          <w:szCs w:val="20"/>
        </w:rPr>
        <w:t>The</w:t>
      </w:r>
      <w:r w:rsidRPr="004E7957">
        <w:rPr>
          <w:color w:val="231F20"/>
          <w:spacing w:val="-13"/>
          <w:sz w:val="20"/>
          <w:szCs w:val="20"/>
        </w:rPr>
        <w:t xml:space="preserve"> </w:t>
      </w:r>
      <w:r w:rsidRPr="004E7957">
        <w:rPr>
          <w:color w:val="231F20"/>
          <w:sz w:val="20"/>
          <w:szCs w:val="20"/>
        </w:rPr>
        <w:t>Tenderer</w:t>
      </w:r>
      <w:r w:rsidRPr="004E7957">
        <w:rPr>
          <w:color w:val="231F20"/>
          <w:spacing w:val="-10"/>
          <w:sz w:val="20"/>
          <w:szCs w:val="20"/>
        </w:rPr>
        <w:t xml:space="preserve"> </w:t>
      </w:r>
      <w:r w:rsidRPr="004E7957">
        <w:rPr>
          <w:color w:val="231F20"/>
          <w:sz w:val="20"/>
          <w:szCs w:val="20"/>
        </w:rPr>
        <w:t>shall</w:t>
      </w:r>
      <w:r w:rsidRPr="004E7957">
        <w:rPr>
          <w:color w:val="231F20"/>
          <w:spacing w:val="-10"/>
          <w:sz w:val="20"/>
          <w:szCs w:val="20"/>
        </w:rPr>
        <w:t xml:space="preserve"> </w:t>
      </w:r>
      <w:r w:rsidRPr="004E7957">
        <w:rPr>
          <w:color w:val="231F20"/>
          <w:sz w:val="20"/>
          <w:szCs w:val="20"/>
        </w:rPr>
        <w:t>demonstrate</w:t>
      </w:r>
      <w:r w:rsidRPr="004E7957">
        <w:rPr>
          <w:color w:val="231F20"/>
          <w:spacing w:val="-10"/>
          <w:sz w:val="20"/>
          <w:szCs w:val="20"/>
        </w:rPr>
        <w:t xml:space="preserve"> </w:t>
      </w:r>
      <w:r w:rsidRPr="004E7957">
        <w:rPr>
          <w:color w:val="231F20"/>
          <w:sz w:val="20"/>
          <w:szCs w:val="20"/>
        </w:rPr>
        <w:t>that</w:t>
      </w:r>
      <w:r w:rsidRPr="004E7957">
        <w:rPr>
          <w:color w:val="231F20"/>
          <w:spacing w:val="-10"/>
          <w:sz w:val="20"/>
          <w:szCs w:val="20"/>
        </w:rPr>
        <w:t xml:space="preserve"> </w:t>
      </w:r>
      <w:r w:rsidRPr="004E7957">
        <w:rPr>
          <w:color w:val="231F20"/>
          <w:sz w:val="20"/>
          <w:szCs w:val="20"/>
        </w:rPr>
        <w:t>it</w:t>
      </w:r>
      <w:r w:rsidRPr="004E7957">
        <w:rPr>
          <w:color w:val="231F20"/>
          <w:spacing w:val="-10"/>
          <w:sz w:val="20"/>
          <w:szCs w:val="20"/>
        </w:rPr>
        <w:t xml:space="preserve"> </w:t>
      </w:r>
      <w:r w:rsidRPr="004E7957">
        <w:rPr>
          <w:color w:val="231F20"/>
          <w:sz w:val="20"/>
          <w:szCs w:val="20"/>
        </w:rPr>
        <w:t>has</w:t>
      </w:r>
      <w:r w:rsidRPr="004E7957">
        <w:rPr>
          <w:color w:val="231F20"/>
          <w:spacing w:val="-10"/>
          <w:sz w:val="20"/>
          <w:szCs w:val="20"/>
        </w:rPr>
        <w:t xml:space="preserve"> </w:t>
      </w:r>
      <w:r w:rsidRPr="004E7957">
        <w:rPr>
          <w:color w:val="231F20"/>
          <w:sz w:val="20"/>
          <w:szCs w:val="20"/>
        </w:rPr>
        <w:t>access</w:t>
      </w:r>
      <w:r w:rsidRPr="004E7957">
        <w:rPr>
          <w:color w:val="231F20"/>
          <w:spacing w:val="-10"/>
          <w:sz w:val="20"/>
          <w:szCs w:val="20"/>
        </w:rPr>
        <w:t xml:space="preserve"> </w:t>
      </w:r>
      <w:r w:rsidRPr="004E7957">
        <w:rPr>
          <w:color w:val="231F20"/>
          <w:sz w:val="20"/>
          <w:szCs w:val="20"/>
        </w:rPr>
        <w:t>to,</w:t>
      </w:r>
      <w:r w:rsidRPr="004E7957">
        <w:rPr>
          <w:color w:val="231F20"/>
          <w:spacing w:val="-10"/>
          <w:sz w:val="20"/>
          <w:szCs w:val="20"/>
        </w:rPr>
        <w:t xml:space="preserve"> </w:t>
      </w:r>
      <w:r w:rsidRPr="004E7957">
        <w:rPr>
          <w:color w:val="231F20"/>
          <w:sz w:val="20"/>
          <w:szCs w:val="20"/>
        </w:rPr>
        <w:t>or</w:t>
      </w:r>
      <w:r w:rsidRPr="004E7957">
        <w:rPr>
          <w:color w:val="231F20"/>
          <w:spacing w:val="-10"/>
          <w:sz w:val="20"/>
          <w:szCs w:val="20"/>
        </w:rPr>
        <w:t xml:space="preserve"> </w:t>
      </w:r>
      <w:r w:rsidRPr="004E7957">
        <w:rPr>
          <w:color w:val="231F20"/>
          <w:sz w:val="20"/>
          <w:szCs w:val="20"/>
        </w:rPr>
        <w:t>has</w:t>
      </w:r>
      <w:r w:rsidRPr="004E7957">
        <w:rPr>
          <w:color w:val="231F20"/>
          <w:spacing w:val="-10"/>
          <w:sz w:val="20"/>
          <w:szCs w:val="20"/>
        </w:rPr>
        <w:t xml:space="preserve"> </w:t>
      </w:r>
      <w:r w:rsidRPr="004E7957">
        <w:rPr>
          <w:color w:val="231F20"/>
          <w:sz w:val="20"/>
          <w:szCs w:val="20"/>
        </w:rPr>
        <w:t>available,</w:t>
      </w:r>
      <w:r w:rsidRPr="004E7957">
        <w:rPr>
          <w:color w:val="231F20"/>
          <w:spacing w:val="-10"/>
          <w:sz w:val="20"/>
          <w:szCs w:val="20"/>
        </w:rPr>
        <w:t xml:space="preserve"> </w:t>
      </w:r>
      <w:r w:rsidRPr="004E7957">
        <w:rPr>
          <w:color w:val="231F20"/>
          <w:sz w:val="20"/>
          <w:szCs w:val="20"/>
        </w:rPr>
        <w:t>liquid</w:t>
      </w:r>
      <w:r w:rsidRPr="004E7957">
        <w:rPr>
          <w:color w:val="231F20"/>
          <w:spacing w:val="-10"/>
          <w:sz w:val="20"/>
          <w:szCs w:val="20"/>
        </w:rPr>
        <w:t xml:space="preserve"> </w:t>
      </w:r>
      <w:r w:rsidRPr="004E7957">
        <w:rPr>
          <w:color w:val="231F20"/>
          <w:sz w:val="20"/>
          <w:szCs w:val="20"/>
        </w:rPr>
        <w:t>assets,</w:t>
      </w:r>
      <w:r w:rsidRPr="004E7957">
        <w:rPr>
          <w:color w:val="231F20"/>
          <w:spacing w:val="-10"/>
          <w:sz w:val="20"/>
          <w:szCs w:val="20"/>
        </w:rPr>
        <w:t xml:space="preserve"> </w:t>
      </w:r>
      <w:r w:rsidRPr="004E7957">
        <w:rPr>
          <w:color w:val="231F20"/>
          <w:sz w:val="20"/>
          <w:szCs w:val="20"/>
        </w:rPr>
        <w:t>unencumbered real assets, lines of credit, and other ﬁnancial means (independent of any contractual advance p</w:t>
      </w:r>
      <w:r w:rsidRPr="004E7957">
        <w:rPr>
          <w:color w:val="231F20"/>
          <w:spacing w:val="-32"/>
          <w:sz w:val="20"/>
          <w:szCs w:val="20"/>
        </w:rPr>
        <w:t xml:space="preserve"> </w:t>
      </w:r>
      <w:r w:rsidRPr="004E7957">
        <w:rPr>
          <w:color w:val="231F20"/>
          <w:sz w:val="20"/>
          <w:szCs w:val="20"/>
        </w:rPr>
        <w:t>a</w:t>
      </w:r>
      <w:r w:rsidRPr="004E7957">
        <w:rPr>
          <w:color w:val="231F20"/>
          <w:spacing w:val="-32"/>
          <w:sz w:val="20"/>
          <w:szCs w:val="20"/>
        </w:rPr>
        <w:t xml:space="preserve"> </w:t>
      </w:r>
      <w:r w:rsidRPr="004E7957">
        <w:rPr>
          <w:color w:val="231F20"/>
          <w:sz w:val="20"/>
          <w:szCs w:val="20"/>
        </w:rPr>
        <w:t>y</w:t>
      </w:r>
      <w:r w:rsidRPr="004E7957">
        <w:rPr>
          <w:color w:val="231F20"/>
          <w:spacing w:val="-32"/>
          <w:sz w:val="20"/>
          <w:szCs w:val="20"/>
        </w:rPr>
        <w:t xml:space="preserve"> </w:t>
      </w:r>
      <w:r w:rsidRPr="004E7957">
        <w:rPr>
          <w:color w:val="231F20"/>
          <w:sz w:val="20"/>
          <w:szCs w:val="20"/>
        </w:rPr>
        <w:t>m</w:t>
      </w:r>
      <w:r w:rsidRPr="004E7957">
        <w:rPr>
          <w:color w:val="231F20"/>
          <w:spacing w:val="-32"/>
          <w:sz w:val="20"/>
          <w:szCs w:val="20"/>
        </w:rPr>
        <w:t xml:space="preserve"> </w:t>
      </w:r>
      <w:r w:rsidRPr="004E7957">
        <w:rPr>
          <w:color w:val="231F20"/>
          <w:sz w:val="20"/>
          <w:szCs w:val="20"/>
        </w:rPr>
        <w:t>e</w:t>
      </w:r>
      <w:r w:rsidRPr="004E7957">
        <w:rPr>
          <w:color w:val="231F20"/>
          <w:spacing w:val="-32"/>
          <w:sz w:val="20"/>
          <w:szCs w:val="20"/>
        </w:rPr>
        <w:t xml:space="preserve"> </w:t>
      </w:r>
      <w:r w:rsidRPr="004E7957">
        <w:rPr>
          <w:color w:val="231F20"/>
          <w:sz w:val="20"/>
          <w:szCs w:val="20"/>
        </w:rPr>
        <w:t>n</w:t>
      </w:r>
      <w:r w:rsidRPr="004E7957">
        <w:rPr>
          <w:color w:val="231F20"/>
          <w:spacing w:val="-32"/>
          <w:sz w:val="20"/>
          <w:szCs w:val="20"/>
        </w:rPr>
        <w:t xml:space="preserve"> </w:t>
      </w:r>
      <w:r w:rsidRPr="004E7957">
        <w:rPr>
          <w:color w:val="231F20"/>
          <w:sz w:val="20"/>
          <w:szCs w:val="20"/>
        </w:rPr>
        <w:t>t</w:t>
      </w:r>
      <w:r w:rsidRPr="004E7957">
        <w:rPr>
          <w:color w:val="231F20"/>
          <w:spacing w:val="-32"/>
          <w:sz w:val="20"/>
          <w:szCs w:val="20"/>
        </w:rPr>
        <w:t>)</w:t>
      </w:r>
      <w:r w:rsidRPr="004E7957">
        <w:rPr>
          <w:color w:val="231F20"/>
          <w:spacing w:val="28"/>
          <w:sz w:val="20"/>
          <w:szCs w:val="20"/>
        </w:rPr>
        <w:t xml:space="preserve"> </w:t>
      </w:r>
      <w:r w:rsidRPr="004E7957">
        <w:rPr>
          <w:color w:val="231F20"/>
          <w:sz w:val="20"/>
          <w:szCs w:val="20"/>
        </w:rPr>
        <w:t>sufficient</w:t>
      </w:r>
      <w:r w:rsidRPr="004E7957">
        <w:rPr>
          <w:color w:val="231F20"/>
          <w:spacing w:val="28"/>
          <w:sz w:val="20"/>
          <w:szCs w:val="20"/>
        </w:rPr>
        <w:t xml:space="preserve"> </w:t>
      </w:r>
      <w:r w:rsidRPr="004E7957">
        <w:rPr>
          <w:color w:val="231F20"/>
          <w:sz w:val="20"/>
          <w:szCs w:val="20"/>
        </w:rPr>
        <w:t>to</w:t>
      </w:r>
      <w:r w:rsidRPr="004E7957">
        <w:rPr>
          <w:color w:val="231F20"/>
          <w:spacing w:val="28"/>
          <w:sz w:val="20"/>
          <w:szCs w:val="20"/>
        </w:rPr>
        <w:t xml:space="preserve"> </w:t>
      </w:r>
      <w:r w:rsidRPr="004E7957">
        <w:rPr>
          <w:color w:val="231F20"/>
          <w:sz w:val="20"/>
          <w:szCs w:val="20"/>
        </w:rPr>
        <w:t>meet</w:t>
      </w:r>
      <w:r w:rsidRPr="004E7957">
        <w:rPr>
          <w:color w:val="231F20"/>
          <w:spacing w:val="28"/>
          <w:sz w:val="20"/>
          <w:szCs w:val="20"/>
        </w:rPr>
        <w:t xml:space="preserve"> </w:t>
      </w:r>
      <w:r w:rsidRPr="004E7957">
        <w:rPr>
          <w:color w:val="231F20"/>
          <w:sz w:val="20"/>
          <w:szCs w:val="20"/>
        </w:rPr>
        <w:t>t</w:t>
      </w:r>
      <w:r w:rsidRPr="004E7957">
        <w:rPr>
          <w:color w:val="231F20"/>
          <w:spacing w:val="-32"/>
          <w:sz w:val="20"/>
          <w:szCs w:val="20"/>
        </w:rPr>
        <w:t xml:space="preserve"> </w:t>
      </w:r>
      <w:r w:rsidRPr="004E7957">
        <w:rPr>
          <w:color w:val="231F20"/>
          <w:sz w:val="20"/>
          <w:szCs w:val="20"/>
        </w:rPr>
        <w:t>h</w:t>
      </w:r>
      <w:r w:rsidRPr="004E7957">
        <w:rPr>
          <w:color w:val="231F20"/>
          <w:spacing w:val="-32"/>
          <w:sz w:val="20"/>
          <w:szCs w:val="20"/>
        </w:rPr>
        <w:t xml:space="preserve"> </w:t>
      </w:r>
      <w:r w:rsidRPr="004E7957">
        <w:rPr>
          <w:color w:val="231F20"/>
          <w:sz w:val="20"/>
          <w:szCs w:val="20"/>
        </w:rPr>
        <w:t>e</w:t>
      </w:r>
      <w:r w:rsidRPr="004E7957">
        <w:rPr>
          <w:color w:val="231F20"/>
          <w:spacing w:val="28"/>
          <w:sz w:val="20"/>
          <w:szCs w:val="20"/>
        </w:rPr>
        <w:t xml:space="preserve"> </w:t>
      </w:r>
      <w:r w:rsidRPr="004E7957">
        <w:rPr>
          <w:color w:val="231F20"/>
          <w:sz w:val="20"/>
          <w:szCs w:val="20"/>
        </w:rPr>
        <w:t>construction cash flow of Kenya</w:t>
      </w:r>
      <w:r w:rsidRPr="004E7957">
        <w:rPr>
          <w:color w:val="231F20"/>
          <w:spacing w:val="28"/>
          <w:sz w:val="20"/>
          <w:szCs w:val="20"/>
        </w:rPr>
        <w:t xml:space="preserve"> </w:t>
      </w:r>
      <w:r w:rsidRPr="004E7957">
        <w:rPr>
          <w:color w:val="231F20"/>
          <w:sz w:val="20"/>
          <w:szCs w:val="20"/>
        </w:rPr>
        <w:t>Shillings ………………………………………………………………………</w:t>
      </w:r>
    </w:p>
    <w:p w14:paraId="39ACB829" w14:textId="77777777" w:rsidR="00043AB3" w:rsidRPr="004E7957" w:rsidRDefault="00043AB3" w:rsidP="00043AB3">
      <w:pPr>
        <w:pStyle w:val="BodyText"/>
        <w:tabs>
          <w:tab w:val="left" w:pos="5851"/>
        </w:tabs>
        <w:spacing w:line="242" w:lineRule="exact"/>
        <w:ind w:left="1701" w:right="144" w:hanging="567"/>
        <w:rPr>
          <w:sz w:val="20"/>
          <w:szCs w:val="20"/>
        </w:rPr>
      </w:pPr>
      <w:r w:rsidRPr="004E7957">
        <w:rPr>
          <w:color w:val="231F20"/>
          <w:w w:val="400"/>
          <w:sz w:val="20"/>
          <w:szCs w:val="20"/>
          <w:u w:val="single" w:color="221E1F"/>
        </w:rPr>
        <w:lastRenderedPageBreak/>
        <w:t xml:space="preserve"> </w:t>
      </w:r>
    </w:p>
    <w:p w14:paraId="3221DFF3" w14:textId="77777777" w:rsidR="00043AB3" w:rsidRPr="004E7957" w:rsidRDefault="00043AB3" w:rsidP="00C92070">
      <w:pPr>
        <w:pStyle w:val="ListParagraph"/>
        <w:numPr>
          <w:ilvl w:val="1"/>
          <w:numId w:val="133"/>
        </w:numPr>
        <w:tabs>
          <w:tab w:val="left" w:pos="6088"/>
        </w:tabs>
        <w:spacing w:before="4" w:line="230" w:lineRule="auto"/>
        <w:ind w:left="1701" w:right="144" w:hanging="567"/>
        <w:jc w:val="both"/>
        <w:rPr>
          <w:sz w:val="20"/>
          <w:szCs w:val="20"/>
        </w:rPr>
      </w:pPr>
      <w:r w:rsidRPr="004E7957">
        <w:rPr>
          <w:color w:val="231F20"/>
          <w:sz w:val="20"/>
          <w:szCs w:val="20"/>
        </w:rPr>
        <w:t xml:space="preserve">Minimum </w:t>
      </w:r>
      <w:r w:rsidRPr="004E7957">
        <w:rPr>
          <w:color w:val="231F20"/>
          <w:sz w:val="20"/>
          <w:szCs w:val="20"/>
          <w:u w:val="single" w:color="231F20"/>
        </w:rPr>
        <w:t>average</w:t>
      </w:r>
      <w:r w:rsidRPr="004E7957">
        <w:rPr>
          <w:color w:val="231F20"/>
          <w:sz w:val="20"/>
          <w:szCs w:val="20"/>
        </w:rPr>
        <w:t xml:space="preserve"> annual construction turnover of Kenya Shillings ……………………… </w:t>
      </w:r>
      <w:r w:rsidRPr="004E7957">
        <w:rPr>
          <w:i/>
          <w:color w:val="231F20"/>
          <w:sz w:val="20"/>
          <w:szCs w:val="20"/>
        </w:rPr>
        <w:t>[insert amount]</w:t>
      </w:r>
      <w:r w:rsidRPr="004E7957">
        <w:rPr>
          <w:color w:val="231F20"/>
          <w:sz w:val="20"/>
          <w:szCs w:val="20"/>
        </w:rPr>
        <w:t>,</w:t>
      </w:r>
      <w:r w:rsidRPr="004E7957">
        <w:rPr>
          <w:color w:val="231F20"/>
          <w:spacing w:val="-15"/>
          <w:sz w:val="20"/>
          <w:szCs w:val="20"/>
        </w:rPr>
        <w:t xml:space="preserve"> </w:t>
      </w:r>
      <w:r w:rsidRPr="004E7957">
        <w:rPr>
          <w:color w:val="231F20"/>
          <w:sz w:val="20"/>
          <w:szCs w:val="20"/>
        </w:rPr>
        <w:t>equivalent</w:t>
      </w:r>
      <w:r w:rsidRPr="004E7957">
        <w:rPr>
          <w:color w:val="231F20"/>
          <w:spacing w:val="-15"/>
          <w:sz w:val="20"/>
          <w:szCs w:val="20"/>
        </w:rPr>
        <w:t xml:space="preserve"> </w:t>
      </w:r>
      <w:r w:rsidRPr="004E7957">
        <w:rPr>
          <w:color w:val="231F20"/>
          <w:sz w:val="20"/>
          <w:szCs w:val="20"/>
        </w:rPr>
        <w:t>calculated</w:t>
      </w:r>
      <w:r w:rsidRPr="004E7957">
        <w:rPr>
          <w:color w:val="231F20"/>
          <w:spacing w:val="-15"/>
          <w:sz w:val="20"/>
          <w:szCs w:val="20"/>
        </w:rPr>
        <w:t xml:space="preserve"> </w:t>
      </w:r>
      <w:r w:rsidRPr="004E7957">
        <w:rPr>
          <w:color w:val="231F20"/>
          <w:sz w:val="20"/>
          <w:szCs w:val="20"/>
        </w:rPr>
        <w:t>as</w:t>
      </w:r>
      <w:r w:rsidRPr="004E7957">
        <w:rPr>
          <w:color w:val="231F20"/>
          <w:spacing w:val="-15"/>
          <w:sz w:val="20"/>
          <w:szCs w:val="20"/>
        </w:rPr>
        <w:t xml:space="preserve"> </w:t>
      </w:r>
      <w:r w:rsidRPr="004E7957">
        <w:rPr>
          <w:color w:val="231F20"/>
          <w:sz w:val="20"/>
          <w:szCs w:val="20"/>
        </w:rPr>
        <w:t>total</w:t>
      </w:r>
      <w:r w:rsidRPr="004E7957">
        <w:rPr>
          <w:color w:val="231F20"/>
          <w:spacing w:val="-15"/>
          <w:sz w:val="20"/>
          <w:szCs w:val="20"/>
        </w:rPr>
        <w:t xml:space="preserve"> </w:t>
      </w:r>
      <w:r w:rsidRPr="004E7957">
        <w:rPr>
          <w:color w:val="231F20"/>
          <w:sz w:val="20"/>
          <w:szCs w:val="20"/>
        </w:rPr>
        <w:t>certiﬁed</w:t>
      </w:r>
      <w:r w:rsidRPr="004E7957">
        <w:rPr>
          <w:color w:val="231F20"/>
          <w:spacing w:val="-15"/>
          <w:sz w:val="20"/>
          <w:szCs w:val="20"/>
        </w:rPr>
        <w:t xml:space="preserve"> </w:t>
      </w:r>
      <w:r w:rsidRPr="004E7957">
        <w:rPr>
          <w:color w:val="231F20"/>
          <w:sz w:val="20"/>
          <w:szCs w:val="20"/>
        </w:rPr>
        <w:t>payments</w:t>
      </w:r>
      <w:r w:rsidRPr="004E7957">
        <w:rPr>
          <w:color w:val="231F20"/>
          <w:spacing w:val="-15"/>
          <w:sz w:val="20"/>
          <w:szCs w:val="20"/>
        </w:rPr>
        <w:t xml:space="preserve"> </w:t>
      </w:r>
      <w:r w:rsidRPr="004E7957">
        <w:rPr>
          <w:color w:val="231F20"/>
          <w:sz w:val="20"/>
          <w:szCs w:val="20"/>
        </w:rPr>
        <w:t>received</w:t>
      </w:r>
      <w:r w:rsidRPr="004E7957">
        <w:rPr>
          <w:color w:val="231F20"/>
          <w:spacing w:val="-15"/>
          <w:sz w:val="20"/>
          <w:szCs w:val="20"/>
        </w:rPr>
        <w:t xml:space="preserve"> </w:t>
      </w:r>
      <w:r w:rsidRPr="004E7957">
        <w:rPr>
          <w:color w:val="231F20"/>
          <w:sz w:val="20"/>
          <w:szCs w:val="20"/>
        </w:rPr>
        <w:t>for</w:t>
      </w:r>
      <w:r w:rsidRPr="004E7957">
        <w:rPr>
          <w:color w:val="231F20"/>
          <w:spacing w:val="-15"/>
          <w:sz w:val="20"/>
          <w:szCs w:val="20"/>
        </w:rPr>
        <w:t xml:space="preserve"> </w:t>
      </w:r>
      <w:r w:rsidRPr="004E7957">
        <w:rPr>
          <w:color w:val="231F20"/>
          <w:sz w:val="20"/>
          <w:szCs w:val="20"/>
        </w:rPr>
        <w:t>contracts</w:t>
      </w:r>
      <w:r w:rsidRPr="004E7957">
        <w:rPr>
          <w:color w:val="231F20"/>
          <w:spacing w:val="-15"/>
          <w:sz w:val="20"/>
          <w:szCs w:val="20"/>
        </w:rPr>
        <w:t xml:space="preserve"> </w:t>
      </w:r>
      <w:r w:rsidRPr="004E7957">
        <w:rPr>
          <w:color w:val="231F20"/>
          <w:sz w:val="20"/>
          <w:szCs w:val="20"/>
        </w:rPr>
        <w:t>in</w:t>
      </w:r>
      <w:r w:rsidRPr="004E7957">
        <w:rPr>
          <w:color w:val="231F20"/>
          <w:spacing w:val="-15"/>
          <w:sz w:val="20"/>
          <w:szCs w:val="20"/>
        </w:rPr>
        <w:t xml:space="preserve"> </w:t>
      </w:r>
      <w:r w:rsidRPr="004E7957">
        <w:rPr>
          <w:color w:val="231F20"/>
          <w:sz w:val="20"/>
          <w:szCs w:val="20"/>
        </w:rPr>
        <w:t>progress</w:t>
      </w:r>
      <w:r w:rsidRPr="004E7957">
        <w:rPr>
          <w:color w:val="231F20"/>
          <w:spacing w:val="-15"/>
          <w:sz w:val="20"/>
          <w:szCs w:val="20"/>
        </w:rPr>
        <w:t xml:space="preserve"> </w:t>
      </w:r>
      <w:r w:rsidRPr="004E7957">
        <w:rPr>
          <w:color w:val="231F20"/>
          <w:sz w:val="20"/>
          <w:szCs w:val="20"/>
        </w:rPr>
        <w:t>and/or completed</w:t>
      </w:r>
      <w:r w:rsidRPr="004E7957">
        <w:rPr>
          <w:color w:val="231F20"/>
          <w:spacing w:val="-23"/>
          <w:sz w:val="20"/>
          <w:szCs w:val="20"/>
        </w:rPr>
        <w:t xml:space="preserve"> </w:t>
      </w:r>
      <w:r w:rsidRPr="004E7957">
        <w:rPr>
          <w:color w:val="231F20"/>
          <w:sz w:val="20"/>
          <w:szCs w:val="20"/>
        </w:rPr>
        <w:t>within</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 xml:space="preserve">last …………………………………. </w:t>
      </w:r>
      <w:r w:rsidRPr="004E7957">
        <w:rPr>
          <w:i/>
          <w:color w:val="231F20"/>
          <w:sz w:val="20"/>
          <w:szCs w:val="20"/>
        </w:rPr>
        <w:t>[insert</w:t>
      </w:r>
      <w:r w:rsidRPr="004E7957">
        <w:rPr>
          <w:i/>
          <w:color w:val="231F20"/>
          <w:spacing w:val="-23"/>
          <w:sz w:val="20"/>
          <w:szCs w:val="20"/>
        </w:rPr>
        <w:t xml:space="preserve"> </w:t>
      </w:r>
      <w:r w:rsidRPr="004E7957">
        <w:rPr>
          <w:i/>
          <w:color w:val="231F20"/>
          <w:sz w:val="20"/>
          <w:szCs w:val="20"/>
        </w:rPr>
        <w:t>of</w:t>
      </w:r>
      <w:r w:rsidRPr="004E7957">
        <w:rPr>
          <w:i/>
          <w:color w:val="231F20"/>
          <w:spacing w:val="-23"/>
          <w:sz w:val="20"/>
          <w:szCs w:val="20"/>
        </w:rPr>
        <w:t xml:space="preserve"> </w:t>
      </w:r>
      <w:r w:rsidRPr="004E7957">
        <w:rPr>
          <w:i/>
          <w:color w:val="231F20"/>
          <w:sz w:val="20"/>
          <w:szCs w:val="20"/>
        </w:rPr>
        <w:t>year]</w:t>
      </w:r>
      <w:r w:rsidRPr="004E7957">
        <w:rPr>
          <w:i/>
          <w:color w:val="231F20"/>
          <w:spacing w:val="-23"/>
          <w:sz w:val="20"/>
          <w:szCs w:val="20"/>
        </w:rPr>
        <w:t xml:space="preserve"> </w:t>
      </w:r>
      <w:r w:rsidRPr="004E7957">
        <w:rPr>
          <w:color w:val="231F20"/>
          <w:sz w:val="20"/>
          <w:szCs w:val="20"/>
        </w:rPr>
        <w:t>years.</w:t>
      </w:r>
    </w:p>
    <w:p w14:paraId="58994C0F" w14:textId="77777777" w:rsidR="00043AB3" w:rsidRPr="004E7957" w:rsidRDefault="00043AB3" w:rsidP="00C92070">
      <w:pPr>
        <w:pStyle w:val="ListParagraph"/>
        <w:numPr>
          <w:ilvl w:val="1"/>
          <w:numId w:val="133"/>
        </w:numPr>
        <w:tabs>
          <w:tab w:val="left" w:pos="4168"/>
          <w:tab w:val="left" w:pos="5562"/>
        </w:tabs>
        <w:spacing w:before="2" w:line="230" w:lineRule="auto"/>
        <w:ind w:left="1701" w:right="144" w:hanging="567"/>
        <w:jc w:val="both"/>
        <w:rPr>
          <w:sz w:val="20"/>
          <w:szCs w:val="20"/>
        </w:rPr>
      </w:pPr>
      <w:r w:rsidRPr="004E7957">
        <w:rPr>
          <w:color w:val="231F20"/>
          <w:sz w:val="20"/>
          <w:szCs w:val="20"/>
        </w:rPr>
        <w:t>At</w:t>
      </w:r>
      <w:r w:rsidRPr="004E7957">
        <w:rPr>
          <w:color w:val="231F20"/>
          <w:spacing w:val="-17"/>
          <w:sz w:val="20"/>
          <w:szCs w:val="20"/>
        </w:rPr>
        <w:t xml:space="preserve"> </w:t>
      </w:r>
      <w:r w:rsidRPr="004E7957">
        <w:rPr>
          <w:color w:val="231F20"/>
          <w:sz w:val="20"/>
          <w:szCs w:val="20"/>
        </w:rPr>
        <w:t>least ……………………………. (</w:t>
      </w:r>
      <w:r w:rsidRPr="004E7957">
        <w:rPr>
          <w:i/>
          <w:color w:val="231F20"/>
          <w:sz w:val="20"/>
          <w:szCs w:val="20"/>
        </w:rPr>
        <w:t>insert</w:t>
      </w:r>
      <w:r w:rsidRPr="004E7957">
        <w:rPr>
          <w:i/>
          <w:color w:val="231F20"/>
          <w:spacing w:val="-18"/>
          <w:sz w:val="20"/>
          <w:szCs w:val="20"/>
        </w:rPr>
        <w:t xml:space="preserve"> </w:t>
      </w:r>
      <w:r w:rsidRPr="004E7957">
        <w:rPr>
          <w:i/>
          <w:color w:val="231F20"/>
          <w:sz w:val="20"/>
          <w:szCs w:val="20"/>
        </w:rPr>
        <w:t>number)</w:t>
      </w:r>
      <w:r w:rsidRPr="004E7957">
        <w:rPr>
          <w:i/>
          <w:color w:val="231F20"/>
          <w:spacing w:val="-18"/>
          <w:sz w:val="20"/>
          <w:szCs w:val="20"/>
        </w:rPr>
        <w:t xml:space="preserve"> </w:t>
      </w:r>
      <w:r w:rsidRPr="004E7957">
        <w:rPr>
          <w:color w:val="231F20"/>
          <w:sz w:val="20"/>
          <w:szCs w:val="20"/>
        </w:rPr>
        <w:t>of</w:t>
      </w:r>
      <w:r w:rsidRPr="004E7957">
        <w:rPr>
          <w:color w:val="231F20"/>
          <w:spacing w:val="-18"/>
          <w:sz w:val="20"/>
          <w:szCs w:val="20"/>
        </w:rPr>
        <w:t xml:space="preserve"> </w:t>
      </w:r>
      <w:r w:rsidRPr="004E7957">
        <w:rPr>
          <w:color w:val="231F20"/>
          <w:sz w:val="20"/>
          <w:szCs w:val="20"/>
        </w:rPr>
        <w:t>contract(s)</w:t>
      </w:r>
      <w:r w:rsidRPr="004E7957">
        <w:rPr>
          <w:color w:val="231F20"/>
          <w:spacing w:val="-19"/>
          <w:sz w:val="20"/>
          <w:szCs w:val="20"/>
        </w:rPr>
        <w:t xml:space="preserve"> </w:t>
      </w:r>
      <w:r w:rsidRPr="004E7957">
        <w:rPr>
          <w:color w:val="231F20"/>
          <w:sz w:val="20"/>
          <w:szCs w:val="20"/>
        </w:rPr>
        <w:t>of</w:t>
      </w:r>
      <w:r w:rsidRPr="004E7957">
        <w:rPr>
          <w:color w:val="231F20"/>
          <w:spacing w:val="-18"/>
          <w:sz w:val="20"/>
          <w:szCs w:val="20"/>
        </w:rPr>
        <w:t xml:space="preserve"> </w:t>
      </w:r>
      <w:r w:rsidRPr="004E7957">
        <w:rPr>
          <w:color w:val="231F20"/>
          <w:sz w:val="20"/>
          <w:szCs w:val="20"/>
        </w:rPr>
        <w:t>a</w:t>
      </w:r>
      <w:r w:rsidRPr="004E7957">
        <w:rPr>
          <w:color w:val="231F20"/>
          <w:spacing w:val="-18"/>
          <w:sz w:val="20"/>
          <w:szCs w:val="20"/>
        </w:rPr>
        <w:t xml:space="preserve"> </w:t>
      </w:r>
      <w:r w:rsidRPr="004E7957">
        <w:rPr>
          <w:color w:val="231F20"/>
          <w:sz w:val="20"/>
          <w:szCs w:val="20"/>
        </w:rPr>
        <w:t>similar</w:t>
      </w:r>
      <w:r w:rsidRPr="004E7957">
        <w:rPr>
          <w:color w:val="231F20"/>
          <w:spacing w:val="-19"/>
          <w:sz w:val="20"/>
          <w:szCs w:val="20"/>
        </w:rPr>
        <w:t xml:space="preserve"> </w:t>
      </w:r>
      <w:r w:rsidRPr="004E7957">
        <w:rPr>
          <w:color w:val="231F20"/>
          <w:sz w:val="20"/>
          <w:szCs w:val="20"/>
        </w:rPr>
        <w:t>nature</w:t>
      </w:r>
      <w:r w:rsidRPr="004E7957">
        <w:rPr>
          <w:color w:val="231F20"/>
          <w:spacing w:val="-19"/>
          <w:sz w:val="20"/>
          <w:szCs w:val="20"/>
        </w:rPr>
        <w:t xml:space="preserve"> </w:t>
      </w:r>
      <w:r w:rsidRPr="004E7957">
        <w:rPr>
          <w:color w:val="231F20"/>
          <w:sz w:val="20"/>
          <w:szCs w:val="20"/>
        </w:rPr>
        <w:t>executed</w:t>
      </w:r>
      <w:r w:rsidRPr="004E7957">
        <w:rPr>
          <w:color w:val="231F20"/>
          <w:spacing w:val="46"/>
          <w:sz w:val="20"/>
          <w:szCs w:val="20"/>
        </w:rPr>
        <w:t xml:space="preserve"> </w:t>
      </w:r>
      <w:r w:rsidRPr="004E7957">
        <w:rPr>
          <w:color w:val="231F20"/>
          <w:sz w:val="20"/>
          <w:szCs w:val="20"/>
        </w:rPr>
        <w:t>within</w:t>
      </w:r>
      <w:r w:rsidRPr="004E7957">
        <w:rPr>
          <w:color w:val="231F20"/>
          <w:spacing w:val="-18"/>
          <w:sz w:val="20"/>
          <w:szCs w:val="20"/>
        </w:rPr>
        <w:t xml:space="preserve"> </w:t>
      </w:r>
      <w:r w:rsidRPr="004E7957">
        <w:rPr>
          <w:color w:val="231F20"/>
          <w:sz w:val="20"/>
          <w:szCs w:val="20"/>
        </w:rPr>
        <w:t>Kenya,</w:t>
      </w:r>
      <w:r w:rsidRPr="004E7957">
        <w:rPr>
          <w:color w:val="231F20"/>
          <w:spacing w:val="-18"/>
          <w:sz w:val="20"/>
          <w:szCs w:val="20"/>
        </w:rPr>
        <w:t xml:space="preserve"> </w:t>
      </w:r>
      <w:r w:rsidRPr="004E7957">
        <w:rPr>
          <w:color w:val="231F20"/>
          <w:sz w:val="20"/>
          <w:szCs w:val="20"/>
        </w:rPr>
        <w:t>or</w:t>
      </w:r>
      <w:r w:rsidRPr="004E7957">
        <w:rPr>
          <w:color w:val="231F20"/>
          <w:spacing w:val="-18"/>
          <w:sz w:val="20"/>
          <w:szCs w:val="20"/>
        </w:rPr>
        <w:t xml:space="preserve"> </w:t>
      </w:r>
      <w:r w:rsidRPr="004E7957">
        <w:rPr>
          <w:color w:val="231F20"/>
          <w:sz w:val="20"/>
          <w:szCs w:val="20"/>
        </w:rPr>
        <w:t>the East</w:t>
      </w:r>
      <w:r w:rsidRPr="004E7957">
        <w:rPr>
          <w:color w:val="231F20"/>
          <w:spacing w:val="-17"/>
          <w:sz w:val="20"/>
          <w:szCs w:val="20"/>
        </w:rPr>
        <w:t xml:space="preserve"> </w:t>
      </w:r>
      <w:r w:rsidRPr="004E7957">
        <w:rPr>
          <w:color w:val="231F20"/>
          <w:sz w:val="20"/>
          <w:szCs w:val="20"/>
        </w:rPr>
        <w:t>African</w:t>
      </w:r>
      <w:r w:rsidRPr="004E7957">
        <w:rPr>
          <w:color w:val="231F20"/>
          <w:spacing w:val="-5"/>
          <w:sz w:val="20"/>
          <w:szCs w:val="20"/>
        </w:rPr>
        <w:t xml:space="preserve"> </w:t>
      </w:r>
      <w:r w:rsidRPr="004E7957">
        <w:rPr>
          <w:color w:val="231F20"/>
          <w:sz w:val="20"/>
          <w:szCs w:val="20"/>
        </w:rPr>
        <w:t>Community</w:t>
      </w:r>
      <w:r w:rsidRPr="004E7957">
        <w:rPr>
          <w:color w:val="231F20"/>
          <w:spacing w:val="-5"/>
          <w:sz w:val="20"/>
          <w:szCs w:val="20"/>
        </w:rPr>
        <w:t xml:space="preserve"> </w:t>
      </w:r>
      <w:r w:rsidRPr="004E7957">
        <w:rPr>
          <w:color w:val="231F20"/>
          <w:sz w:val="20"/>
          <w:szCs w:val="20"/>
        </w:rPr>
        <w:t>or</w:t>
      </w:r>
      <w:r w:rsidRPr="004E7957">
        <w:rPr>
          <w:color w:val="231F20"/>
          <w:spacing w:val="-5"/>
          <w:sz w:val="20"/>
          <w:szCs w:val="20"/>
        </w:rPr>
        <w:t xml:space="preserve"> </w:t>
      </w:r>
      <w:r w:rsidRPr="004E7957">
        <w:rPr>
          <w:color w:val="231F20"/>
          <w:sz w:val="20"/>
          <w:szCs w:val="20"/>
        </w:rPr>
        <w:t>abroad,</w:t>
      </w:r>
      <w:r w:rsidRPr="004E7957">
        <w:rPr>
          <w:color w:val="231F20"/>
          <w:spacing w:val="-5"/>
          <w:sz w:val="20"/>
          <w:szCs w:val="20"/>
        </w:rPr>
        <w:t xml:space="preserve"> </w:t>
      </w:r>
      <w:r w:rsidRPr="004E7957">
        <w:rPr>
          <w:color w:val="231F20"/>
          <w:sz w:val="20"/>
          <w:szCs w:val="20"/>
        </w:rPr>
        <w:t>that</w:t>
      </w:r>
      <w:r w:rsidRPr="004E7957">
        <w:rPr>
          <w:color w:val="231F20"/>
          <w:spacing w:val="-5"/>
          <w:sz w:val="20"/>
          <w:szCs w:val="20"/>
        </w:rPr>
        <w:t xml:space="preserve"> </w:t>
      </w:r>
      <w:r w:rsidRPr="004E7957">
        <w:rPr>
          <w:color w:val="231F20"/>
          <w:sz w:val="20"/>
          <w:szCs w:val="20"/>
        </w:rPr>
        <w:t>have</w:t>
      </w:r>
      <w:r w:rsidRPr="004E7957">
        <w:rPr>
          <w:color w:val="231F20"/>
          <w:spacing w:val="-5"/>
          <w:sz w:val="20"/>
          <w:szCs w:val="20"/>
        </w:rPr>
        <w:t xml:space="preserve"> </w:t>
      </w:r>
      <w:r w:rsidRPr="004E7957">
        <w:rPr>
          <w:color w:val="231F20"/>
          <w:sz w:val="20"/>
          <w:szCs w:val="20"/>
        </w:rPr>
        <w:t>been</w:t>
      </w:r>
      <w:r w:rsidRPr="004E7957">
        <w:rPr>
          <w:color w:val="231F20"/>
          <w:spacing w:val="-5"/>
          <w:sz w:val="20"/>
          <w:szCs w:val="20"/>
        </w:rPr>
        <w:t xml:space="preserve"> </w:t>
      </w:r>
      <w:r w:rsidRPr="004E7957">
        <w:rPr>
          <w:color w:val="231F20"/>
          <w:sz w:val="20"/>
          <w:szCs w:val="20"/>
        </w:rPr>
        <w:t>satisfactorily</w:t>
      </w:r>
      <w:r w:rsidRPr="004E7957">
        <w:rPr>
          <w:color w:val="231F20"/>
          <w:spacing w:val="-5"/>
          <w:sz w:val="20"/>
          <w:szCs w:val="20"/>
        </w:rPr>
        <w:t xml:space="preserve"> </w:t>
      </w:r>
      <w:r w:rsidRPr="004E7957">
        <w:rPr>
          <w:color w:val="231F20"/>
          <w:sz w:val="20"/>
          <w:szCs w:val="20"/>
        </w:rPr>
        <w:t>and</w:t>
      </w:r>
      <w:r w:rsidRPr="004E7957">
        <w:rPr>
          <w:color w:val="231F20"/>
          <w:spacing w:val="-5"/>
          <w:sz w:val="20"/>
          <w:szCs w:val="20"/>
        </w:rPr>
        <w:t xml:space="preserve"> </w:t>
      </w:r>
      <w:r w:rsidRPr="004E7957">
        <w:rPr>
          <w:color w:val="231F20"/>
          <w:sz w:val="20"/>
          <w:szCs w:val="20"/>
        </w:rPr>
        <w:t>substantially</w:t>
      </w:r>
      <w:r w:rsidRPr="004E7957">
        <w:rPr>
          <w:color w:val="231F20"/>
          <w:spacing w:val="-5"/>
          <w:sz w:val="20"/>
          <w:szCs w:val="20"/>
        </w:rPr>
        <w:t xml:space="preserve"> </w:t>
      </w:r>
      <w:r w:rsidRPr="004E7957">
        <w:rPr>
          <w:color w:val="231F20"/>
          <w:sz w:val="20"/>
          <w:szCs w:val="20"/>
        </w:rPr>
        <w:t>completed</w:t>
      </w:r>
      <w:r w:rsidRPr="004E7957">
        <w:rPr>
          <w:color w:val="231F20"/>
          <w:spacing w:val="-5"/>
          <w:sz w:val="20"/>
          <w:szCs w:val="20"/>
        </w:rPr>
        <w:t xml:space="preserve"> </w:t>
      </w:r>
      <w:r w:rsidRPr="004E7957">
        <w:rPr>
          <w:color w:val="231F20"/>
          <w:sz w:val="20"/>
          <w:szCs w:val="20"/>
        </w:rPr>
        <w:t>as</w:t>
      </w:r>
      <w:r w:rsidRPr="004E7957">
        <w:rPr>
          <w:color w:val="231F20"/>
          <w:spacing w:val="-5"/>
          <w:sz w:val="20"/>
          <w:szCs w:val="20"/>
        </w:rPr>
        <w:t xml:space="preserve"> </w:t>
      </w:r>
      <w:r w:rsidRPr="004E7957">
        <w:rPr>
          <w:color w:val="231F20"/>
          <w:sz w:val="20"/>
          <w:szCs w:val="20"/>
        </w:rPr>
        <w:t>a prime contractor, or joint venture member or sub-contractor each of minimum value Kenya shillings …………………. equivalent.</w:t>
      </w:r>
    </w:p>
    <w:p w14:paraId="0C07D30A" w14:textId="77777777" w:rsidR="00043AB3" w:rsidRPr="004E7957" w:rsidRDefault="00043AB3" w:rsidP="00C92070">
      <w:pPr>
        <w:pStyle w:val="ListParagraph"/>
        <w:numPr>
          <w:ilvl w:val="1"/>
          <w:numId w:val="133"/>
        </w:numPr>
        <w:tabs>
          <w:tab w:val="left" w:pos="11219"/>
        </w:tabs>
        <w:spacing w:line="243" w:lineRule="exact"/>
        <w:ind w:left="1701" w:right="144" w:hanging="567"/>
        <w:rPr>
          <w:sz w:val="20"/>
          <w:szCs w:val="20"/>
        </w:rPr>
      </w:pPr>
      <w:r w:rsidRPr="004E7957">
        <w:rPr>
          <w:color w:val="231F20"/>
          <w:sz w:val="20"/>
          <w:szCs w:val="20"/>
        </w:rPr>
        <w:t>Contractor's</w:t>
      </w:r>
      <w:r w:rsidRPr="004E7957">
        <w:rPr>
          <w:color w:val="231F20"/>
          <w:spacing w:val="-23"/>
          <w:sz w:val="20"/>
          <w:szCs w:val="20"/>
        </w:rPr>
        <w:t xml:space="preserve"> </w:t>
      </w:r>
      <w:r w:rsidRPr="004E7957">
        <w:rPr>
          <w:color w:val="231F20"/>
          <w:sz w:val="20"/>
          <w:szCs w:val="20"/>
        </w:rPr>
        <w:t>Representative</w:t>
      </w:r>
      <w:r w:rsidRPr="004E7957">
        <w:rPr>
          <w:color w:val="231F20"/>
          <w:spacing w:val="-23"/>
          <w:sz w:val="20"/>
          <w:szCs w:val="20"/>
        </w:rPr>
        <w:t xml:space="preserve"> </w:t>
      </w:r>
      <w:r w:rsidRPr="004E7957">
        <w:rPr>
          <w:color w:val="231F20"/>
          <w:sz w:val="20"/>
          <w:szCs w:val="20"/>
        </w:rPr>
        <w:t>and</w:t>
      </w:r>
      <w:r w:rsidRPr="004E7957">
        <w:rPr>
          <w:color w:val="231F20"/>
          <w:spacing w:val="-23"/>
          <w:sz w:val="20"/>
          <w:szCs w:val="20"/>
        </w:rPr>
        <w:t xml:space="preserve"> </w:t>
      </w:r>
      <w:r w:rsidRPr="004E7957">
        <w:rPr>
          <w:color w:val="231F20"/>
          <w:sz w:val="20"/>
          <w:szCs w:val="20"/>
        </w:rPr>
        <w:t>Key</w:t>
      </w:r>
      <w:r w:rsidRPr="004E7957">
        <w:rPr>
          <w:color w:val="231F20"/>
          <w:spacing w:val="-23"/>
          <w:sz w:val="20"/>
          <w:szCs w:val="20"/>
        </w:rPr>
        <w:t xml:space="preserve"> </w:t>
      </w:r>
      <w:r w:rsidRPr="004E7957">
        <w:rPr>
          <w:color w:val="231F20"/>
          <w:sz w:val="20"/>
          <w:szCs w:val="20"/>
        </w:rPr>
        <w:t>Personnel,</w:t>
      </w:r>
      <w:r w:rsidRPr="004E7957">
        <w:rPr>
          <w:color w:val="231F20"/>
          <w:spacing w:val="-23"/>
          <w:sz w:val="20"/>
          <w:szCs w:val="20"/>
        </w:rPr>
        <w:t xml:space="preserve"> </w:t>
      </w:r>
      <w:r w:rsidRPr="004E7957">
        <w:rPr>
          <w:color w:val="231F20"/>
          <w:sz w:val="20"/>
          <w:szCs w:val="20"/>
        </w:rPr>
        <w:t>which</w:t>
      </w:r>
      <w:r w:rsidRPr="004E7957">
        <w:rPr>
          <w:color w:val="231F20"/>
          <w:spacing w:val="-23"/>
          <w:sz w:val="20"/>
          <w:szCs w:val="20"/>
        </w:rPr>
        <w:t xml:space="preserve"> </w:t>
      </w:r>
      <w:r w:rsidRPr="004E7957">
        <w:rPr>
          <w:color w:val="231F20"/>
          <w:sz w:val="20"/>
          <w:szCs w:val="20"/>
        </w:rPr>
        <w:t>are</w:t>
      </w:r>
      <w:r w:rsidRPr="004E7957">
        <w:rPr>
          <w:color w:val="231F20"/>
          <w:spacing w:val="-23"/>
          <w:sz w:val="20"/>
          <w:szCs w:val="20"/>
        </w:rPr>
        <w:t xml:space="preserve"> </w:t>
      </w:r>
      <w:r w:rsidRPr="004E7957">
        <w:rPr>
          <w:color w:val="231F20"/>
          <w:sz w:val="20"/>
          <w:szCs w:val="20"/>
        </w:rPr>
        <w:t>speciﬁed</w:t>
      </w:r>
      <w:r w:rsidRPr="004E7957">
        <w:rPr>
          <w:color w:val="231F20"/>
          <w:spacing w:val="-23"/>
          <w:sz w:val="20"/>
          <w:szCs w:val="20"/>
        </w:rPr>
        <w:t xml:space="preserve"> </w:t>
      </w:r>
      <w:r w:rsidRPr="004E7957">
        <w:rPr>
          <w:color w:val="231F20"/>
          <w:sz w:val="20"/>
          <w:szCs w:val="20"/>
        </w:rPr>
        <w:t>as …………………</w:t>
      </w:r>
      <w:proofErr w:type="gramStart"/>
      <w:r w:rsidRPr="004E7957">
        <w:rPr>
          <w:color w:val="231F20"/>
          <w:sz w:val="20"/>
          <w:szCs w:val="20"/>
        </w:rPr>
        <w:t>…..</w:t>
      </w:r>
      <w:proofErr w:type="gramEnd"/>
    </w:p>
    <w:p w14:paraId="2337D637" w14:textId="77777777" w:rsidR="00043AB3" w:rsidRPr="004E7957" w:rsidRDefault="00043AB3" w:rsidP="00043AB3">
      <w:pPr>
        <w:pStyle w:val="ListParagraph"/>
        <w:tabs>
          <w:tab w:val="left" w:pos="11219"/>
        </w:tabs>
        <w:spacing w:line="243" w:lineRule="exact"/>
        <w:ind w:left="1701" w:right="144" w:firstLine="0"/>
        <w:rPr>
          <w:sz w:val="20"/>
          <w:szCs w:val="20"/>
        </w:rPr>
      </w:pPr>
      <w:r w:rsidRPr="004E7957">
        <w:rPr>
          <w:color w:val="231F20"/>
          <w:sz w:val="20"/>
          <w:szCs w:val="20"/>
        </w:rPr>
        <w:t>…………………………………………………………………………………………….</w:t>
      </w:r>
    </w:p>
    <w:p w14:paraId="3021BC92" w14:textId="77777777" w:rsidR="00043AB3" w:rsidRPr="004E7957" w:rsidRDefault="00043AB3" w:rsidP="00C92070">
      <w:pPr>
        <w:pStyle w:val="ListParagraph"/>
        <w:numPr>
          <w:ilvl w:val="1"/>
          <w:numId w:val="133"/>
        </w:numPr>
        <w:tabs>
          <w:tab w:val="left" w:pos="11117"/>
        </w:tabs>
        <w:spacing w:before="4" w:line="230" w:lineRule="auto"/>
        <w:ind w:left="1701" w:right="144" w:hanging="567"/>
        <w:jc w:val="both"/>
        <w:rPr>
          <w:i/>
          <w:sz w:val="20"/>
          <w:szCs w:val="20"/>
        </w:rPr>
      </w:pPr>
      <w:r w:rsidRPr="004E7957">
        <w:rPr>
          <w:color w:val="231F20"/>
          <w:sz w:val="20"/>
          <w:szCs w:val="20"/>
        </w:rPr>
        <w:t>Contractors key equipment listed on the table “Contractor's Equipment” below and more speciﬁcally</w:t>
      </w:r>
      <w:r w:rsidRPr="004E7957">
        <w:rPr>
          <w:color w:val="231F20"/>
          <w:spacing w:val="-25"/>
          <w:sz w:val="20"/>
          <w:szCs w:val="20"/>
        </w:rPr>
        <w:t xml:space="preserve"> </w:t>
      </w:r>
      <w:r w:rsidRPr="004E7957">
        <w:rPr>
          <w:color w:val="231F20"/>
          <w:sz w:val="20"/>
          <w:szCs w:val="20"/>
        </w:rPr>
        <w:t>listed</w:t>
      </w:r>
      <w:r w:rsidRPr="004E7957">
        <w:rPr>
          <w:color w:val="231F20"/>
          <w:spacing w:val="-25"/>
          <w:sz w:val="20"/>
          <w:szCs w:val="20"/>
        </w:rPr>
        <w:t xml:space="preserve"> </w:t>
      </w:r>
      <w:r w:rsidRPr="004E7957">
        <w:rPr>
          <w:color w:val="231F20"/>
          <w:sz w:val="20"/>
          <w:szCs w:val="20"/>
        </w:rPr>
        <w:t>as</w:t>
      </w:r>
      <w:r w:rsidRPr="004E7957">
        <w:rPr>
          <w:color w:val="231F20"/>
          <w:spacing w:val="-24"/>
          <w:sz w:val="20"/>
          <w:szCs w:val="20"/>
        </w:rPr>
        <w:t xml:space="preserve"> </w:t>
      </w:r>
      <w:r w:rsidRPr="004E7957">
        <w:rPr>
          <w:i/>
          <w:color w:val="231F20"/>
          <w:sz w:val="20"/>
          <w:szCs w:val="20"/>
        </w:rPr>
        <w:t>[specify</w:t>
      </w:r>
      <w:r w:rsidRPr="004E7957">
        <w:rPr>
          <w:i/>
          <w:color w:val="231F20"/>
          <w:spacing w:val="-25"/>
          <w:sz w:val="20"/>
          <w:szCs w:val="20"/>
        </w:rPr>
        <w:t xml:space="preserve"> </w:t>
      </w:r>
      <w:r w:rsidRPr="004E7957">
        <w:rPr>
          <w:i/>
          <w:color w:val="231F20"/>
          <w:sz w:val="20"/>
          <w:szCs w:val="20"/>
        </w:rPr>
        <w:t>requirements</w:t>
      </w:r>
      <w:r w:rsidRPr="004E7957">
        <w:rPr>
          <w:i/>
          <w:color w:val="231F20"/>
          <w:spacing w:val="-25"/>
          <w:sz w:val="20"/>
          <w:szCs w:val="20"/>
        </w:rPr>
        <w:t xml:space="preserve"> </w:t>
      </w:r>
      <w:r w:rsidRPr="004E7957">
        <w:rPr>
          <w:i/>
          <w:color w:val="231F20"/>
          <w:sz w:val="20"/>
          <w:szCs w:val="20"/>
        </w:rPr>
        <w:t>for</w:t>
      </w:r>
      <w:r w:rsidRPr="004E7957">
        <w:rPr>
          <w:i/>
          <w:color w:val="231F20"/>
          <w:spacing w:val="-25"/>
          <w:sz w:val="20"/>
          <w:szCs w:val="20"/>
        </w:rPr>
        <w:t xml:space="preserve"> </w:t>
      </w:r>
      <w:r w:rsidRPr="004E7957">
        <w:rPr>
          <w:i/>
          <w:color w:val="231F20"/>
          <w:sz w:val="20"/>
          <w:szCs w:val="20"/>
        </w:rPr>
        <w:t>each</w:t>
      </w:r>
      <w:r w:rsidRPr="004E7957">
        <w:rPr>
          <w:i/>
          <w:color w:val="231F20"/>
          <w:spacing w:val="-25"/>
          <w:sz w:val="20"/>
          <w:szCs w:val="20"/>
        </w:rPr>
        <w:t xml:space="preserve"> </w:t>
      </w:r>
      <w:r w:rsidRPr="004E7957">
        <w:rPr>
          <w:i/>
          <w:color w:val="231F20"/>
          <w:sz w:val="20"/>
          <w:szCs w:val="20"/>
        </w:rPr>
        <w:t>lot</w:t>
      </w:r>
      <w:r w:rsidRPr="004E7957">
        <w:rPr>
          <w:i/>
          <w:color w:val="231F20"/>
          <w:spacing w:val="-25"/>
          <w:sz w:val="20"/>
          <w:szCs w:val="20"/>
        </w:rPr>
        <w:t xml:space="preserve"> </w:t>
      </w:r>
      <w:r w:rsidRPr="004E7957">
        <w:rPr>
          <w:i/>
          <w:color w:val="231F20"/>
          <w:sz w:val="20"/>
          <w:szCs w:val="20"/>
        </w:rPr>
        <w:t>as</w:t>
      </w:r>
      <w:r w:rsidRPr="004E7957">
        <w:rPr>
          <w:i/>
          <w:color w:val="231F20"/>
          <w:spacing w:val="-24"/>
          <w:sz w:val="20"/>
          <w:szCs w:val="20"/>
        </w:rPr>
        <w:t xml:space="preserve"> </w:t>
      </w:r>
      <w:r w:rsidRPr="004E7957">
        <w:rPr>
          <w:i/>
          <w:color w:val="231F20"/>
          <w:sz w:val="20"/>
          <w:szCs w:val="20"/>
        </w:rPr>
        <w:t>applicable]</w:t>
      </w:r>
      <w:r w:rsidRPr="004E7957">
        <w:rPr>
          <w:i/>
          <w:color w:val="231F20"/>
          <w:spacing w:val="-23"/>
          <w:sz w:val="20"/>
          <w:szCs w:val="20"/>
        </w:rPr>
        <w:t xml:space="preserve"> </w:t>
      </w:r>
      <w:r w:rsidRPr="004E7957">
        <w:rPr>
          <w:iCs/>
          <w:color w:val="231F20"/>
          <w:sz w:val="20"/>
          <w:szCs w:val="20"/>
        </w:rPr>
        <w:t>…………………….</w:t>
      </w:r>
    </w:p>
    <w:p w14:paraId="194BF68C" w14:textId="77777777" w:rsidR="00043AB3" w:rsidRPr="004E7957" w:rsidRDefault="00043AB3" w:rsidP="00043AB3">
      <w:pPr>
        <w:pStyle w:val="ListParagraph"/>
        <w:tabs>
          <w:tab w:val="left" w:pos="11117"/>
        </w:tabs>
        <w:spacing w:before="4" w:line="230" w:lineRule="auto"/>
        <w:ind w:left="1701" w:right="144" w:firstLine="0"/>
        <w:jc w:val="both"/>
        <w:rPr>
          <w:i/>
          <w:sz w:val="20"/>
          <w:szCs w:val="20"/>
        </w:rPr>
      </w:pPr>
      <w:r w:rsidRPr="004E7957">
        <w:rPr>
          <w:iCs/>
          <w:color w:val="231F20"/>
          <w:sz w:val="20"/>
          <w:szCs w:val="20"/>
        </w:rPr>
        <w:t>…………………………………………………………………………………………..</w:t>
      </w:r>
    </w:p>
    <w:p w14:paraId="123E139B" w14:textId="77777777" w:rsidR="00043AB3" w:rsidRPr="004E7957" w:rsidRDefault="00043AB3" w:rsidP="00C92070">
      <w:pPr>
        <w:pStyle w:val="ListParagraph"/>
        <w:numPr>
          <w:ilvl w:val="1"/>
          <w:numId w:val="133"/>
        </w:numPr>
        <w:spacing w:line="246" w:lineRule="exact"/>
        <w:ind w:left="1701" w:right="144" w:hanging="567"/>
        <w:rPr>
          <w:sz w:val="20"/>
          <w:szCs w:val="20"/>
        </w:rPr>
      </w:pPr>
      <w:r w:rsidRPr="004E7957">
        <w:rPr>
          <w:color w:val="231F20"/>
          <w:sz w:val="20"/>
          <w:szCs w:val="20"/>
        </w:rPr>
        <w:t>Other</w:t>
      </w:r>
      <w:r w:rsidRPr="004E7957">
        <w:rPr>
          <w:color w:val="231F20"/>
          <w:spacing w:val="-23"/>
          <w:sz w:val="20"/>
          <w:szCs w:val="20"/>
        </w:rPr>
        <w:t xml:space="preserve"> </w:t>
      </w:r>
      <w:r w:rsidRPr="004E7957">
        <w:rPr>
          <w:color w:val="231F20"/>
          <w:sz w:val="20"/>
          <w:szCs w:val="20"/>
        </w:rPr>
        <w:t>conditions</w:t>
      </w:r>
      <w:r w:rsidRPr="004E7957">
        <w:rPr>
          <w:color w:val="231F20"/>
          <w:spacing w:val="-23"/>
          <w:sz w:val="20"/>
          <w:szCs w:val="20"/>
        </w:rPr>
        <w:t xml:space="preserve"> </w:t>
      </w:r>
      <w:r w:rsidRPr="004E7957">
        <w:rPr>
          <w:color w:val="231F20"/>
          <w:sz w:val="20"/>
          <w:szCs w:val="20"/>
        </w:rPr>
        <w:t>depending</w:t>
      </w:r>
      <w:r w:rsidRPr="004E7957">
        <w:rPr>
          <w:color w:val="231F20"/>
          <w:spacing w:val="-23"/>
          <w:sz w:val="20"/>
          <w:szCs w:val="20"/>
        </w:rPr>
        <w:t xml:space="preserve"> </w:t>
      </w:r>
      <w:r w:rsidRPr="004E7957">
        <w:rPr>
          <w:color w:val="231F20"/>
          <w:sz w:val="20"/>
          <w:szCs w:val="20"/>
        </w:rPr>
        <w:t>on</w:t>
      </w:r>
      <w:r w:rsidRPr="004E7957">
        <w:rPr>
          <w:color w:val="231F20"/>
          <w:spacing w:val="-22"/>
          <w:sz w:val="20"/>
          <w:szCs w:val="20"/>
        </w:rPr>
        <w:t xml:space="preserve"> </w:t>
      </w:r>
      <w:r w:rsidRPr="004E7957">
        <w:rPr>
          <w:color w:val="231F20"/>
          <w:sz w:val="20"/>
          <w:szCs w:val="20"/>
        </w:rPr>
        <w:t>their</w:t>
      </w:r>
      <w:r w:rsidRPr="004E7957">
        <w:rPr>
          <w:color w:val="231F20"/>
          <w:spacing w:val="-23"/>
          <w:sz w:val="20"/>
          <w:szCs w:val="20"/>
        </w:rPr>
        <w:t xml:space="preserve"> </w:t>
      </w:r>
      <w:r w:rsidRPr="004E7957">
        <w:rPr>
          <w:color w:val="231F20"/>
          <w:sz w:val="20"/>
          <w:szCs w:val="20"/>
        </w:rPr>
        <w:t>seriousness.</w:t>
      </w:r>
    </w:p>
    <w:p w14:paraId="7282E45E" w14:textId="77777777" w:rsidR="00043AB3" w:rsidRPr="004E7957" w:rsidRDefault="00043AB3" w:rsidP="00C92070">
      <w:pPr>
        <w:pStyle w:val="Heading3"/>
        <w:numPr>
          <w:ilvl w:val="2"/>
          <w:numId w:val="133"/>
        </w:numPr>
        <w:spacing w:before="112" w:line="248" w:lineRule="exact"/>
        <w:ind w:left="2268" w:right="144" w:hanging="567"/>
        <w:rPr>
          <w:b w:val="0"/>
          <w:sz w:val="20"/>
          <w:szCs w:val="20"/>
        </w:rPr>
      </w:pPr>
      <w:r w:rsidRPr="004E7957">
        <w:rPr>
          <w:color w:val="231F20"/>
          <w:sz w:val="20"/>
          <w:szCs w:val="20"/>
        </w:rPr>
        <w:t>History</w:t>
      </w:r>
      <w:r w:rsidRPr="004E7957">
        <w:rPr>
          <w:color w:val="231F20"/>
          <w:spacing w:val="-23"/>
          <w:sz w:val="20"/>
          <w:szCs w:val="20"/>
        </w:rPr>
        <w:t xml:space="preserve"> </w:t>
      </w:r>
      <w:r w:rsidRPr="004E7957">
        <w:rPr>
          <w:color w:val="231F20"/>
          <w:sz w:val="20"/>
          <w:szCs w:val="20"/>
        </w:rPr>
        <w:t>of</w:t>
      </w:r>
      <w:r w:rsidRPr="004E7957">
        <w:rPr>
          <w:color w:val="231F20"/>
          <w:spacing w:val="-23"/>
          <w:sz w:val="20"/>
          <w:szCs w:val="20"/>
        </w:rPr>
        <w:t xml:space="preserve"> </w:t>
      </w:r>
      <w:r w:rsidRPr="004E7957">
        <w:rPr>
          <w:color w:val="231F20"/>
          <w:sz w:val="20"/>
          <w:szCs w:val="20"/>
        </w:rPr>
        <w:t>non-performing</w:t>
      </w:r>
      <w:r w:rsidRPr="004E7957">
        <w:rPr>
          <w:color w:val="231F20"/>
          <w:spacing w:val="-23"/>
          <w:sz w:val="20"/>
          <w:szCs w:val="20"/>
        </w:rPr>
        <w:t xml:space="preserve"> </w:t>
      </w:r>
      <w:r w:rsidRPr="004E7957">
        <w:rPr>
          <w:color w:val="231F20"/>
          <w:sz w:val="20"/>
          <w:szCs w:val="20"/>
        </w:rPr>
        <w:t>contracts</w:t>
      </w:r>
      <w:r w:rsidRPr="004E7957">
        <w:rPr>
          <w:b w:val="0"/>
          <w:color w:val="231F20"/>
          <w:sz w:val="20"/>
          <w:szCs w:val="20"/>
        </w:rPr>
        <w:t>:</w:t>
      </w:r>
    </w:p>
    <w:p w14:paraId="227FD9CB" w14:textId="77777777" w:rsidR="00043AB3" w:rsidRPr="004E7957" w:rsidRDefault="00043AB3" w:rsidP="00043AB3">
      <w:pPr>
        <w:pStyle w:val="BodyText"/>
        <w:tabs>
          <w:tab w:val="left" w:pos="6669"/>
        </w:tabs>
        <w:spacing w:before="4" w:line="230" w:lineRule="auto"/>
        <w:ind w:left="2268" w:right="144" w:hanging="567"/>
        <w:jc w:val="both"/>
        <w:rPr>
          <w:sz w:val="20"/>
          <w:szCs w:val="20"/>
        </w:rPr>
      </w:pPr>
      <w:r w:rsidRPr="004E7957">
        <w:rPr>
          <w:color w:val="231F20"/>
          <w:sz w:val="20"/>
          <w:szCs w:val="20"/>
        </w:rPr>
        <w:tab/>
        <w:t xml:space="preserve">Tenderer and each member of JV in case the Tenderer is a </w:t>
      </w:r>
      <w:r w:rsidRPr="004E7957">
        <w:rPr>
          <w:color w:val="231F20"/>
          <w:spacing w:val="-10"/>
          <w:sz w:val="20"/>
          <w:szCs w:val="20"/>
        </w:rPr>
        <w:t xml:space="preserve">JV, </w:t>
      </w:r>
      <w:r w:rsidRPr="004E7957">
        <w:rPr>
          <w:color w:val="231F20"/>
          <w:sz w:val="20"/>
          <w:szCs w:val="20"/>
        </w:rPr>
        <w:t xml:space="preserve">shall demonstrate that </w:t>
      </w:r>
      <w:proofErr w:type="gramStart"/>
      <w:r w:rsidRPr="004E7957">
        <w:rPr>
          <w:color w:val="231F20"/>
          <w:sz w:val="20"/>
          <w:szCs w:val="20"/>
        </w:rPr>
        <w:t>Non- performance</w:t>
      </w:r>
      <w:proofErr w:type="gramEnd"/>
      <w:r w:rsidRPr="004E7957">
        <w:rPr>
          <w:color w:val="231F20"/>
          <w:spacing w:val="-12"/>
          <w:sz w:val="20"/>
          <w:szCs w:val="20"/>
        </w:rPr>
        <w:t xml:space="preserve"> </w:t>
      </w:r>
      <w:r w:rsidRPr="004E7957">
        <w:rPr>
          <w:color w:val="231F20"/>
          <w:sz w:val="20"/>
          <w:szCs w:val="20"/>
        </w:rPr>
        <w:t>of</w:t>
      </w:r>
      <w:r w:rsidRPr="004E7957">
        <w:rPr>
          <w:color w:val="231F20"/>
          <w:spacing w:val="-12"/>
          <w:sz w:val="20"/>
          <w:szCs w:val="20"/>
        </w:rPr>
        <w:t xml:space="preserve"> </w:t>
      </w:r>
      <w:r w:rsidRPr="004E7957">
        <w:rPr>
          <w:color w:val="231F20"/>
          <w:sz w:val="20"/>
          <w:szCs w:val="20"/>
        </w:rPr>
        <w:t>a</w:t>
      </w:r>
      <w:r w:rsidRPr="004E7957">
        <w:rPr>
          <w:color w:val="231F20"/>
          <w:spacing w:val="-12"/>
          <w:sz w:val="20"/>
          <w:szCs w:val="20"/>
        </w:rPr>
        <w:t xml:space="preserve"> </w:t>
      </w:r>
      <w:r w:rsidRPr="004E7957">
        <w:rPr>
          <w:color w:val="231F20"/>
          <w:sz w:val="20"/>
          <w:szCs w:val="20"/>
        </w:rPr>
        <w:t>contract</w:t>
      </w:r>
      <w:r w:rsidRPr="004E7957">
        <w:rPr>
          <w:color w:val="231F20"/>
          <w:spacing w:val="-12"/>
          <w:sz w:val="20"/>
          <w:szCs w:val="20"/>
        </w:rPr>
        <w:t xml:space="preserve"> </w:t>
      </w:r>
      <w:r w:rsidRPr="004E7957">
        <w:rPr>
          <w:color w:val="231F20"/>
          <w:sz w:val="20"/>
          <w:szCs w:val="20"/>
        </w:rPr>
        <w:t>did</w:t>
      </w:r>
      <w:r w:rsidRPr="004E7957">
        <w:rPr>
          <w:color w:val="231F20"/>
          <w:spacing w:val="-12"/>
          <w:sz w:val="20"/>
          <w:szCs w:val="20"/>
        </w:rPr>
        <w:t xml:space="preserve"> </w:t>
      </w:r>
      <w:r w:rsidRPr="004E7957">
        <w:rPr>
          <w:color w:val="231F20"/>
          <w:sz w:val="20"/>
          <w:szCs w:val="20"/>
        </w:rPr>
        <w:t>not</w:t>
      </w:r>
      <w:r w:rsidRPr="004E7957">
        <w:rPr>
          <w:color w:val="231F20"/>
          <w:spacing w:val="-12"/>
          <w:sz w:val="20"/>
          <w:szCs w:val="20"/>
        </w:rPr>
        <w:t xml:space="preserve"> </w:t>
      </w:r>
      <w:r w:rsidRPr="004E7957">
        <w:rPr>
          <w:color w:val="231F20"/>
          <w:sz w:val="20"/>
          <w:szCs w:val="20"/>
        </w:rPr>
        <w:t>occur</w:t>
      </w:r>
      <w:r w:rsidRPr="004E7957">
        <w:rPr>
          <w:color w:val="231F20"/>
          <w:spacing w:val="-12"/>
          <w:sz w:val="20"/>
          <w:szCs w:val="20"/>
        </w:rPr>
        <w:t xml:space="preserve"> </w:t>
      </w:r>
      <w:r w:rsidRPr="004E7957">
        <w:rPr>
          <w:color w:val="231F20"/>
          <w:sz w:val="20"/>
          <w:szCs w:val="20"/>
        </w:rPr>
        <w:t>because</w:t>
      </w:r>
      <w:r w:rsidRPr="004E7957">
        <w:rPr>
          <w:color w:val="231F20"/>
          <w:spacing w:val="-12"/>
          <w:sz w:val="20"/>
          <w:szCs w:val="20"/>
        </w:rPr>
        <w:t xml:space="preserve"> </w:t>
      </w:r>
      <w:r w:rsidRPr="004E7957">
        <w:rPr>
          <w:color w:val="231F20"/>
          <w:sz w:val="20"/>
          <w:szCs w:val="20"/>
        </w:rPr>
        <w:t>of</w:t>
      </w:r>
      <w:r w:rsidRPr="004E7957">
        <w:rPr>
          <w:color w:val="231F20"/>
          <w:spacing w:val="-12"/>
          <w:sz w:val="20"/>
          <w:szCs w:val="20"/>
        </w:rPr>
        <w:t xml:space="preserve"> </w:t>
      </w:r>
      <w:r w:rsidRPr="004E7957">
        <w:rPr>
          <w:color w:val="231F20"/>
          <w:sz w:val="20"/>
          <w:szCs w:val="20"/>
        </w:rPr>
        <w:t>the</w:t>
      </w:r>
      <w:r w:rsidRPr="004E7957">
        <w:rPr>
          <w:color w:val="231F20"/>
          <w:spacing w:val="-12"/>
          <w:sz w:val="20"/>
          <w:szCs w:val="20"/>
        </w:rPr>
        <w:t xml:space="preserve"> </w:t>
      </w:r>
      <w:r w:rsidRPr="004E7957">
        <w:rPr>
          <w:color w:val="231F20"/>
          <w:sz w:val="20"/>
          <w:szCs w:val="20"/>
        </w:rPr>
        <w:t>default</w:t>
      </w:r>
      <w:r w:rsidRPr="004E7957">
        <w:rPr>
          <w:color w:val="231F20"/>
          <w:spacing w:val="-12"/>
          <w:sz w:val="20"/>
          <w:szCs w:val="20"/>
        </w:rPr>
        <w:t xml:space="preserve"> </w:t>
      </w:r>
      <w:r w:rsidRPr="004E7957">
        <w:rPr>
          <w:color w:val="231F20"/>
          <w:sz w:val="20"/>
          <w:szCs w:val="20"/>
        </w:rPr>
        <w:t>of</w:t>
      </w:r>
      <w:r w:rsidRPr="004E7957">
        <w:rPr>
          <w:color w:val="231F20"/>
          <w:spacing w:val="-12"/>
          <w:sz w:val="20"/>
          <w:szCs w:val="20"/>
        </w:rPr>
        <w:t xml:space="preserve"> </w:t>
      </w:r>
      <w:r w:rsidRPr="004E7957">
        <w:rPr>
          <w:color w:val="231F20"/>
          <w:sz w:val="20"/>
          <w:szCs w:val="20"/>
        </w:rPr>
        <w:t>the</w:t>
      </w:r>
      <w:r w:rsidRPr="004E7957">
        <w:rPr>
          <w:color w:val="231F20"/>
          <w:spacing w:val="-16"/>
          <w:sz w:val="20"/>
          <w:szCs w:val="20"/>
        </w:rPr>
        <w:t xml:space="preserve"> </w:t>
      </w:r>
      <w:r w:rsidRPr="004E7957">
        <w:rPr>
          <w:color w:val="231F20"/>
          <w:spacing w:val="-3"/>
          <w:sz w:val="20"/>
          <w:szCs w:val="20"/>
        </w:rPr>
        <w:t>Tenderer,</w:t>
      </w:r>
      <w:r w:rsidRPr="004E7957">
        <w:rPr>
          <w:color w:val="231F20"/>
          <w:spacing w:val="-12"/>
          <w:sz w:val="20"/>
          <w:szCs w:val="20"/>
        </w:rPr>
        <w:t xml:space="preserve"> </w:t>
      </w:r>
      <w:r w:rsidRPr="004E7957">
        <w:rPr>
          <w:color w:val="231F20"/>
          <w:sz w:val="20"/>
          <w:szCs w:val="20"/>
        </w:rPr>
        <w:t>or</w:t>
      </w:r>
      <w:r w:rsidRPr="004E7957">
        <w:rPr>
          <w:color w:val="231F20"/>
          <w:spacing w:val="-12"/>
          <w:sz w:val="20"/>
          <w:szCs w:val="20"/>
        </w:rPr>
        <w:t xml:space="preserve"> </w:t>
      </w:r>
      <w:r w:rsidRPr="004E7957">
        <w:rPr>
          <w:color w:val="231F20"/>
          <w:sz w:val="20"/>
          <w:szCs w:val="20"/>
        </w:rPr>
        <w:t>the</w:t>
      </w:r>
      <w:r w:rsidRPr="004E7957">
        <w:rPr>
          <w:color w:val="231F20"/>
          <w:spacing w:val="-12"/>
          <w:sz w:val="20"/>
          <w:szCs w:val="20"/>
        </w:rPr>
        <w:t xml:space="preserve"> </w:t>
      </w:r>
      <w:r w:rsidRPr="004E7957">
        <w:rPr>
          <w:color w:val="231F20"/>
          <w:sz w:val="20"/>
          <w:szCs w:val="20"/>
        </w:rPr>
        <w:t>member of a JV in</w:t>
      </w:r>
      <w:r w:rsidRPr="004E7957">
        <w:rPr>
          <w:color w:val="231F20"/>
          <w:spacing w:val="15"/>
          <w:sz w:val="20"/>
          <w:szCs w:val="20"/>
        </w:rPr>
        <w:t xml:space="preserve"> </w:t>
      </w:r>
      <w:r w:rsidRPr="004E7957">
        <w:rPr>
          <w:color w:val="231F20"/>
          <w:sz w:val="20"/>
          <w:szCs w:val="20"/>
        </w:rPr>
        <w:t>the</w:t>
      </w:r>
      <w:r w:rsidRPr="004E7957">
        <w:rPr>
          <w:color w:val="231F20"/>
          <w:spacing w:val="5"/>
          <w:sz w:val="20"/>
          <w:szCs w:val="20"/>
        </w:rPr>
        <w:t xml:space="preserve"> </w:t>
      </w:r>
      <w:r w:rsidRPr="004E7957">
        <w:rPr>
          <w:color w:val="231F20"/>
          <w:sz w:val="20"/>
          <w:szCs w:val="20"/>
        </w:rPr>
        <w:t>last ………………</w:t>
      </w:r>
      <w:proofErr w:type="gramStart"/>
      <w:r w:rsidRPr="004E7957">
        <w:rPr>
          <w:color w:val="231F20"/>
          <w:sz w:val="20"/>
          <w:szCs w:val="20"/>
        </w:rPr>
        <w:t>…(</w:t>
      </w:r>
      <w:proofErr w:type="gramEnd"/>
      <w:r w:rsidRPr="004E7957">
        <w:rPr>
          <w:i/>
          <w:color w:val="231F20"/>
          <w:sz w:val="20"/>
          <w:szCs w:val="20"/>
        </w:rPr>
        <w:t>specify years</w:t>
      </w:r>
      <w:r w:rsidRPr="004E7957">
        <w:rPr>
          <w:color w:val="231F20"/>
          <w:sz w:val="20"/>
          <w:szCs w:val="20"/>
        </w:rPr>
        <w:t>). The required information shall be furnished</w:t>
      </w:r>
      <w:r w:rsidRPr="004E7957">
        <w:rPr>
          <w:color w:val="231F20"/>
          <w:spacing w:val="-23"/>
          <w:sz w:val="20"/>
          <w:szCs w:val="20"/>
        </w:rPr>
        <w:t xml:space="preserve"> </w:t>
      </w:r>
      <w:r w:rsidRPr="004E7957">
        <w:rPr>
          <w:color w:val="231F20"/>
          <w:sz w:val="20"/>
          <w:szCs w:val="20"/>
        </w:rPr>
        <w:t>in</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appropriate</w:t>
      </w:r>
      <w:r w:rsidRPr="004E7957">
        <w:rPr>
          <w:color w:val="231F20"/>
          <w:spacing w:val="-23"/>
          <w:sz w:val="20"/>
          <w:szCs w:val="20"/>
        </w:rPr>
        <w:t xml:space="preserve"> </w:t>
      </w:r>
      <w:r w:rsidRPr="004E7957">
        <w:rPr>
          <w:color w:val="231F20"/>
          <w:sz w:val="20"/>
          <w:szCs w:val="20"/>
        </w:rPr>
        <w:t>form.</w:t>
      </w:r>
    </w:p>
    <w:p w14:paraId="1DD30D1A" w14:textId="77777777" w:rsidR="00043AB3" w:rsidRPr="004E7957" w:rsidRDefault="00043AB3" w:rsidP="00C92070">
      <w:pPr>
        <w:pStyle w:val="Heading3"/>
        <w:numPr>
          <w:ilvl w:val="2"/>
          <w:numId w:val="133"/>
        </w:numPr>
        <w:spacing w:before="190" w:line="248" w:lineRule="exact"/>
        <w:ind w:left="2268" w:right="144" w:hanging="567"/>
        <w:rPr>
          <w:b w:val="0"/>
          <w:bCs w:val="0"/>
          <w:color w:val="231F20"/>
          <w:sz w:val="20"/>
          <w:szCs w:val="20"/>
        </w:rPr>
      </w:pPr>
      <w:r w:rsidRPr="004E7957">
        <w:rPr>
          <w:color w:val="231F20"/>
          <w:sz w:val="20"/>
          <w:szCs w:val="20"/>
        </w:rPr>
        <w:t>Pending</w:t>
      </w:r>
      <w:r w:rsidRPr="004E7957">
        <w:rPr>
          <w:color w:val="231F20"/>
          <w:spacing w:val="-23"/>
          <w:sz w:val="20"/>
          <w:szCs w:val="20"/>
        </w:rPr>
        <w:t xml:space="preserve"> </w:t>
      </w:r>
      <w:r w:rsidRPr="004E7957">
        <w:rPr>
          <w:color w:val="231F20"/>
          <w:sz w:val="20"/>
          <w:szCs w:val="20"/>
        </w:rPr>
        <w:t>Litigation</w:t>
      </w:r>
      <w:r w:rsidRPr="004E7957">
        <w:rPr>
          <w:b w:val="0"/>
          <w:bCs w:val="0"/>
          <w:color w:val="231F20"/>
          <w:sz w:val="20"/>
          <w:szCs w:val="20"/>
        </w:rPr>
        <w:t xml:space="preserve"> </w:t>
      </w:r>
    </w:p>
    <w:p w14:paraId="44AA5571" w14:textId="77777777" w:rsidR="00043AB3" w:rsidRPr="004E7957" w:rsidRDefault="00043AB3" w:rsidP="00043AB3">
      <w:pPr>
        <w:pStyle w:val="BodyText"/>
        <w:spacing w:before="3" w:line="230" w:lineRule="auto"/>
        <w:ind w:left="2268" w:right="144"/>
        <w:jc w:val="both"/>
        <w:rPr>
          <w:sz w:val="20"/>
          <w:szCs w:val="20"/>
        </w:rPr>
      </w:pPr>
      <w:r w:rsidRPr="004E7957">
        <w:rPr>
          <w:color w:val="231F20"/>
          <w:sz w:val="20"/>
          <w:szCs w:val="20"/>
        </w:rPr>
        <w:t xml:space="preserve">Financial position and prospective long-term proﬁtability of the Single </w:t>
      </w:r>
      <w:r w:rsidRPr="004E7957">
        <w:rPr>
          <w:color w:val="231F20"/>
          <w:spacing w:val="-3"/>
          <w:sz w:val="20"/>
          <w:szCs w:val="20"/>
        </w:rPr>
        <w:t xml:space="preserve">Tenderer, </w:t>
      </w:r>
      <w:r w:rsidRPr="004E7957">
        <w:rPr>
          <w:color w:val="231F20"/>
          <w:sz w:val="20"/>
          <w:szCs w:val="20"/>
        </w:rPr>
        <w:t>and in the case</w:t>
      </w:r>
      <w:r w:rsidRPr="004E7957">
        <w:rPr>
          <w:color w:val="231F20"/>
          <w:spacing w:val="-5"/>
          <w:sz w:val="20"/>
          <w:szCs w:val="20"/>
        </w:rPr>
        <w:t xml:space="preserve"> </w:t>
      </w:r>
      <w:r w:rsidRPr="004E7957">
        <w:rPr>
          <w:color w:val="231F20"/>
          <w:sz w:val="20"/>
          <w:szCs w:val="20"/>
        </w:rPr>
        <w:t>the</w:t>
      </w:r>
      <w:r w:rsidRPr="004E7957">
        <w:rPr>
          <w:color w:val="231F20"/>
          <w:spacing w:val="-9"/>
          <w:sz w:val="20"/>
          <w:szCs w:val="20"/>
        </w:rPr>
        <w:t xml:space="preserve"> </w:t>
      </w:r>
      <w:r w:rsidRPr="004E7957">
        <w:rPr>
          <w:color w:val="231F20"/>
          <w:sz w:val="20"/>
          <w:szCs w:val="20"/>
        </w:rPr>
        <w:t>Tenderer</w:t>
      </w:r>
      <w:r w:rsidRPr="004E7957">
        <w:rPr>
          <w:color w:val="231F20"/>
          <w:spacing w:val="-5"/>
          <w:sz w:val="20"/>
          <w:szCs w:val="20"/>
        </w:rPr>
        <w:t xml:space="preserve"> </w:t>
      </w:r>
      <w:r w:rsidRPr="004E7957">
        <w:rPr>
          <w:color w:val="231F20"/>
          <w:sz w:val="20"/>
          <w:szCs w:val="20"/>
        </w:rPr>
        <w:t>is</w:t>
      </w:r>
      <w:r w:rsidRPr="004E7957">
        <w:rPr>
          <w:color w:val="231F20"/>
          <w:spacing w:val="-5"/>
          <w:sz w:val="20"/>
          <w:szCs w:val="20"/>
        </w:rPr>
        <w:t xml:space="preserve"> </w:t>
      </w:r>
      <w:r w:rsidRPr="004E7957">
        <w:rPr>
          <w:color w:val="231F20"/>
          <w:sz w:val="20"/>
          <w:szCs w:val="20"/>
        </w:rPr>
        <w:t>a</w:t>
      </w:r>
      <w:r w:rsidRPr="004E7957">
        <w:rPr>
          <w:color w:val="231F20"/>
          <w:spacing w:val="-5"/>
          <w:sz w:val="20"/>
          <w:szCs w:val="20"/>
        </w:rPr>
        <w:t xml:space="preserve"> </w:t>
      </w:r>
      <w:r w:rsidRPr="004E7957">
        <w:rPr>
          <w:color w:val="231F20"/>
          <w:spacing w:val="-10"/>
          <w:sz w:val="20"/>
          <w:szCs w:val="20"/>
        </w:rPr>
        <w:t>JV,</w:t>
      </w:r>
      <w:r w:rsidRPr="004E7957">
        <w:rPr>
          <w:color w:val="231F20"/>
          <w:spacing w:val="-5"/>
          <w:sz w:val="20"/>
          <w:szCs w:val="20"/>
        </w:rPr>
        <w:t xml:space="preserve"> </w:t>
      </w:r>
      <w:r w:rsidRPr="004E7957">
        <w:rPr>
          <w:color w:val="231F20"/>
          <w:sz w:val="20"/>
          <w:szCs w:val="20"/>
        </w:rPr>
        <w:t>of</w:t>
      </w:r>
      <w:r w:rsidRPr="004E7957">
        <w:rPr>
          <w:color w:val="231F20"/>
          <w:spacing w:val="-5"/>
          <w:sz w:val="20"/>
          <w:szCs w:val="20"/>
        </w:rPr>
        <w:t xml:space="preserve"> </w:t>
      </w:r>
      <w:r w:rsidRPr="004E7957">
        <w:rPr>
          <w:color w:val="231F20"/>
          <w:sz w:val="20"/>
          <w:szCs w:val="20"/>
        </w:rPr>
        <w:t>each</w:t>
      </w:r>
      <w:r w:rsidRPr="004E7957">
        <w:rPr>
          <w:color w:val="231F20"/>
          <w:spacing w:val="-5"/>
          <w:sz w:val="20"/>
          <w:szCs w:val="20"/>
        </w:rPr>
        <w:t xml:space="preserve"> </w:t>
      </w:r>
      <w:r w:rsidRPr="004E7957">
        <w:rPr>
          <w:color w:val="231F20"/>
          <w:sz w:val="20"/>
          <w:szCs w:val="20"/>
        </w:rPr>
        <w:t>member</w:t>
      </w:r>
      <w:r w:rsidRPr="004E7957">
        <w:rPr>
          <w:color w:val="231F20"/>
          <w:spacing w:val="-5"/>
          <w:sz w:val="20"/>
          <w:szCs w:val="20"/>
        </w:rPr>
        <w:t xml:space="preserve"> </w:t>
      </w:r>
      <w:r w:rsidRPr="004E7957">
        <w:rPr>
          <w:color w:val="231F20"/>
          <w:sz w:val="20"/>
          <w:szCs w:val="20"/>
        </w:rPr>
        <w:t>of</w:t>
      </w:r>
      <w:r w:rsidRPr="004E7957">
        <w:rPr>
          <w:color w:val="231F20"/>
          <w:spacing w:val="-5"/>
          <w:sz w:val="20"/>
          <w:szCs w:val="20"/>
        </w:rPr>
        <w:t xml:space="preserve"> </w:t>
      </w:r>
      <w:r w:rsidRPr="004E7957">
        <w:rPr>
          <w:color w:val="231F20"/>
          <w:sz w:val="20"/>
          <w:szCs w:val="20"/>
        </w:rPr>
        <w:t>the</w:t>
      </w:r>
      <w:r w:rsidRPr="004E7957">
        <w:rPr>
          <w:color w:val="231F20"/>
          <w:spacing w:val="-5"/>
          <w:sz w:val="20"/>
          <w:szCs w:val="20"/>
        </w:rPr>
        <w:t xml:space="preserve"> </w:t>
      </w:r>
      <w:r w:rsidRPr="004E7957">
        <w:rPr>
          <w:color w:val="231F20"/>
          <w:spacing w:val="-10"/>
          <w:sz w:val="20"/>
          <w:szCs w:val="20"/>
        </w:rPr>
        <w:t>JV,</w:t>
      </w:r>
      <w:r w:rsidRPr="004E7957">
        <w:rPr>
          <w:color w:val="231F20"/>
          <w:spacing w:val="-5"/>
          <w:sz w:val="20"/>
          <w:szCs w:val="20"/>
        </w:rPr>
        <w:t xml:space="preserve"> </w:t>
      </w:r>
      <w:r w:rsidRPr="004E7957">
        <w:rPr>
          <w:color w:val="231F20"/>
          <w:sz w:val="20"/>
          <w:szCs w:val="20"/>
        </w:rPr>
        <w:t>shall</w:t>
      </w:r>
      <w:r w:rsidRPr="004E7957">
        <w:rPr>
          <w:color w:val="231F20"/>
          <w:spacing w:val="-5"/>
          <w:sz w:val="20"/>
          <w:szCs w:val="20"/>
        </w:rPr>
        <w:t xml:space="preserve"> </w:t>
      </w:r>
      <w:r w:rsidRPr="004E7957">
        <w:rPr>
          <w:color w:val="231F20"/>
          <w:sz w:val="20"/>
          <w:szCs w:val="20"/>
        </w:rPr>
        <w:t>remain</w:t>
      </w:r>
      <w:r w:rsidRPr="004E7957">
        <w:rPr>
          <w:color w:val="231F20"/>
          <w:spacing w:val="-5"/>
          <w:sz w:val="20"/>
          <w:szCs w:val="20"/>
        </w:rPr>
        <w:t xml:space="preserve"> </w:t>
      </w:r>
      <w:r w:rsidRPr="004E7957">
        <w:rPr>
          <w:color w:val="231F20"/>
          <w:sz w:val="20"/>
          <w:szCs w:val="20"/>
        </w:rPr>
        <w:t>sound</w:t>
      </w:r>
      <w:r w:rsidRPr="004E7957">
        <w:rPr>
          <w:color w:val="231F20"/>
          <w:spacing w:val="-5"/>
          <w:sz w:val="20"/>
          <w:szCs w:val="20"/>
        </w:rPr>
        <w:t xml:space="preserve"> </w:t>
      </w:r>
      <w:r w:rsidRPr="004E7957">
        <w:rPr>
          <w:color w:val="231F20"/>
          <w:sz w:val="20"/>
          <w:szCs w:val="20"/>
        </w:rPr>
        <w:t>according</w:t>
      </w:r>
      <w:r w:rsidRPr="004E7957">
        <w:rPr>
          <w:color w:val="231F20"/>
          <w:spacing w:val="-5"/>
          <w:sz w:val="20"/>
          <w:szCs w:val="20"/>
        </w:rPr>
        <w:t xml:space="preserve"> </w:t>
      </w:r>
      <w:r w:rsidRPr="004E7957">
        <w:rPr>
          <w:color w:val="231F20"/>
          <w:sz w:val="20"/>
          <w:szCs w:val="20"/>
        </w:rPr>
        <w:t>to</w:t>
      </w:r>
      <w:r w:rsidRPr="004E7957">
        <w:rPr>
          <w:color w:val="231F20"/>
          <w:spacing w:val="-5"/>
          <w:sz w:val="20"/>
          <w:szCs w:val="20"/>
        </w:rPr>
        <w:t xml:space="preserve"> </w:t>
      </w:r>
      <w:r w:rsidRPr="004E7957">
        <w:rPr>
          <w:color w:val="231F20"/>
          <w:sz w:val="20"/>
          <w:szCs w:val="20"/>
        </w:rPr>
        <w:t>criteria established with respect to Financial Capability under Paragraph (</w:t>
      </w:r>
      <w:proofErr w:type="spellStart"/>
      <w:r w:rsidRPr="004E7957">
        <w:rPr>
          <w:color w:val="231F20"/>
          <w:sz w:val="20"/>
          <w:szCs w:val="20"/>
        </w:rPr>
        <w:t>i</w:t>
      </w:r>
      <w:proofErr w:type="spellEnd"/>
      <w:r w:rsidRPr="004E7957">
        <w:rPr>
          <w:color w:val="231F20"/>
          <w:sz w:val="20"/>
          <w:szCs w:val="20"/>
        </w:rPr>
        <w:t>) above if all pending litigation</w:t>
      </w:r>
      <w:r w:rsidRPr="004E7957">
        <w:rPr>
          <w:color w:val="231F20"/>
          <w:spacing w:val="-21"/>
          <w:sz w:val="20"/>
          <w:szCs w:val="20"/>
        </w:rPr>
        <w:t xml:space="preserve"> </w:t>
      </w:r>
      <w:r w:rsidRPr="004E7957">
        <w:rPr>
          <w:color w:val="231F20"/>
          <w:sz w:val="20"/>
          <w:szCs w:val="20"/>
        </w:rPr>
        <w:t>will</w:t>
      </w:r>
      <w:r w:rsidRPr="004E7957">
        <w:rPr>
          <w:color w:val="231F20"/>
          <w:spacing w:val="-21"/>
          <w:sz w:val="20"/>
          <w:szCs w:val="20"/>
        </w:rPr>
        <w:t xml:space="preserve"> </w:t>
      </w:r>
      <w:r w:rsidRPr="004E7957">
        <w:rPr>
          <w:color w:val="231F20"/>
          <w:sz w:val="20"/>
          <w:szCs w:val="20"/>
        </w:rPr>
        <w:t>be</w:t>
      </w:r>
      <w:r w:rsidRPr="004E7957">
        <w:rPr>
          <w:color w:val="231F20"/>
          <w:spacing w:val="-21"/>
          <w:sz w:val="20"/>
          <w:szCs w:val="20"/>
        </w:rPr>
        <w:t xml:space="preserve"> </w:t>
      </w:r>
      <w:r w:rsidRPr="004E7957">
        <w:rPr>
          <w:color w:val="231F20"/>
          <w:sz w:val="20"/>
          <w:szCs w:val="20"/>
        </w:rPr>
        <w:t>resolved</w:t>
      </w:r>
      <w:r w:rsidRPr="004E7957">
        <w:rPr>
          <w:color w:val="231F20"/>
          <w:spacing w:val="-21"/>
          <w:sz w:val="20"/>
          <w:szCs w:val="20"/>
        </w:rPr>
        <w:t xml:space="preserve"> </w:t>
      </w:r>
      <w:r w:rsidRPr="004E7957">
        <w:rPr>
          <w:color w:val="231F20"/>
          <w:sz w:val="20"/>
          <w:szCs w:val="20"/>
        </w:rPr>
        <w:t>against</w:t>
      </w:r>
      <w:r w:rsidRPr="004E7957">
        <w:rPr>
          <w:color w:val="231F20"/>
          <w:spacing w:val="-21"/>
          <w:sz w:val="20"/>
          <w:szCs w:val="20"/>
        </w:rPr>
        <w:t xml:space="preserve"> </w:t>
      </w:r>
      <w:r w:rsidRPr="004E7957">
        <w:rPr>
          <w:color w:val="231F20"/>
          <w:sz w:val="20"/>
          <w:szCs w:val="20"/>
        </w:rPr>
        <w:t>the</w:t>
      </w:r>
      <w:r w:rsidRPr="004E7957">
        <w:rPr>
          <w:color w:val="231F20"/>
          <w:spacing w:val="-25"/>
          <w:sz w:val="20"/>
          <w:szCs w:val="20"/>
        </w:rPr>
        <w:t xml:space="preserve"> </w:t>
      </w:r>
      <w:r w:rsidRPr="004E7957">
        <w:rPr>
          <w:color w:val="231F20"/>
          <w:spacing w:val="-4"/>
          <w:sz w:val="20"/>
          <w:szCs w:val="20"/>
        </w:rPr>
        <w:t>Tenderer.</w:t>
      </w:r>
      <w:r w:rsidRPr="004E7957">
        <w:rPr>
          <w:color w:val="231F20"/>
          <w:spacing w:val="-25"/>
          <w:sz w:val="20"/>
          <w:szCs w:val="20"/>
        </w:rPr>
        <w:t xml:space="preserve"> </w:t>
      </w:r>
      <w:r w:rsidRPr="004E7957">
        <w:rPr>
          <w:color w:val="231F20"/>
          <w:sz w:val="20"/>
          <w:szCs w:val="20"/>
        </w:rPr>
        <w:t>Tenderer</w:t>
      </w:r>
      <w:r w:rsidRPr="004E7957">
        <w:rPr>
          <w:color w:val="231F20"/>
          <w:spacing w:val="-21"/>
          <w:sz w:val="20"/>
          <w:szCs w:val="20"/>
        </w:rPr>
        <w:t xml:space="preserve"> </w:t>
      </w:r>
      <w:r w:rsidRPr="004E7957">
        <w:rPr>
          <w:color w:val="231F20"/>
          <w:sz w:val="20"/>
          <w:szCs w:val="20"/>
        </w:rPr>
        <w:t>shall</w:t>
      </w:r>
      <w:r w:rsidRPr="004E7957">
        <w:rPr>
          <w:color w:val="231F20"/>
          <w:spacing w:val="-21"/>
          <w:sz w:val="20"/>
          <w:szCs w:val="20"/>
        </w:rPr>
        <w:t xml:space="preserve"> </w:t>
      </w:r>
      <w:r w:rsidRPr="004E7957">
        <w:rPr>
          <w:color w:val="231F20"/>
          <w:sz w:val="20"/>
          <w:szCs w:val="20"/>
        </w:rPr>
        <w:t>provide</w:t>
      </w:r>
      <w:r w:rsidRPr="004E7957">
        <w:rPr>
          <w:color w:val="231F20"/>
          <w:spacing w:val="-21"/>
          <w:sz w:val="20"/>
          <w:szCs w:val="20"/>
        </w:rPr>
        <w:t xml:space="preserve"> </w:t>
      </w:r>
      <w:r w:rsidRPr="004E7957">
        <w:rPr>
          <w:color w:val="231F20"/>
          <w:sz w:val="20"/>
          <w:szCs w:val="20"/>
        </w:rPr>
        <w:t>information</w:t>
      </w:r>
      <w:r w:rsidRPr="004E7957">
        <w:rPr>
          <w:color w:val="231F20"/>
          <w:spacing w:val="-21"/>
          <w:sz w:val="20"/>
          <w:szCs w:val="20"/>
        </w:rPr>
        <w:t xml:space="preserve"> </w:t>
      </w:r>
      <w:r w:rsidRPr="004E7957">
        <w:rPr>
          <w:color w:val="231F20"/>
          <w:sz w:val="20"/>
          <w:szCs w:val="20"/>
        </w:rPr>
        <w:t>on</w:t>
      </w:r>
      <w:r w:rsidRPr="004E7957">
        <w:rPr>
          <w:color w:val="231F20"/>
          <w:spacing w:val="-21"/>
          <w:sz w:val="20"/>
          <w:szCs w:val="20"/>
        </w:rPr>
        <w:t xml:space="preserve"> </w:t>
      </w:r>
      <w:r w:rsidRPr="004E7957">
        <w:rPr>
          <w:color w:val="231F20"/>
          <w:sz w:val="20"/>
          <w:szCs w:val="20"/>
        </w:rPr>
        <w:t>pending litigations</w:t>
      </w:r>
      <w:r w:rsidRPr="004E7957">
        <w:rPr>
          <w:color w:val="231F20"/>
          <w:spacing w:val="-23"/>
          <w:sz w:val="20"/>
          <w:szCs w:val="20"/>
        </w:rPr>
        <w:t xml:space="preserve"> </w:t>
      </w:r>
      <w:r w:rsidRPr="004E7957">
        <w:rPr>
          <w:color w:val="231F20"/>
          <w:sz w:val="20"/>
          <w:szCs w:val="20"/>
        </w:rPr>
        <w:t>in</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appropriate</w:t>
      </w:r>
      <w:r w:rsidRPr="004E7957">
        <w:rPr>
          <w:color w:val="231F20"/>
          <w:spacing w:val="-23"/>
          <w:sz w:val="20"/>
          <w:szCs w:val="20"/>
        </w:rPr>
        <w:t xml:space="preserve"> </w:t>
      </w:r>
      <w:r w:rsidRPr="004E7957">
        <w:rPr>
          <w:color w:val="231F20"/>
          <w:sz w:val="20"/>
          <w:szCs w:val="20"/>
        </w:rPr>
        <w:t>form.</w:t>
      </w:r>
    </w:p>
    <w:p w14:paraId="559CB654" w14:textId="77777777" w:rsidR="00043AB3" w:rsidRPr="004E7957" w:rsidRDefault="00043AB3" w:rsidP="00C92070">
      <w:pPr>
        <w:pStyle w:val="Heading3"/>
        <w:numPr>
          <w:ilvl w:val="2"/>
          <w:numId w:val="133"/>
        </w:numPr>
        <w:spacing w:before="191" w:line="248" w:lineRule="exact"/>
        <w:ind w:left="2268" w:right="144" w:hanging="567"/>
        <w:rPr>
          <w:sz w:val="20"/>
          <w:szCs w:val="20"/>
        </w:rPr>
      </w:pPr>
      <w:r w:rsidRPr="004E7957">
        <w:rPr>
          <w:color w:val="231F20"/>
          <w:sz w:val="20"/>
          <w:szCs w:val="20"/>
        </w:rPr>
        <w:t>Litigation</w:t>
      </w:r>
      <w:r w:rsidRPr="004E7957">
        <w:rPr>
          <w:color w:val="231F20"/>
          <w:spacing w:val="-23"/>
          <w:sz w:val="20"/>
          <w:szCs w:val="20"/>
        </w:rPr>
        <w:t xml:space="preserve"> </w:t>
      </w:r>
      <w:r w:rsidRPr="004E7957">
        <w:rPr>
          <w:color w:val="231F20"/>
          <w:sz w:val="20"/>
          <w:szCs w:val="20"/>
        </w:rPr>
        <w:t>History</w:t>
      </w:r>
    </w:p>
    <w:p w14:paraId="780B8C07" w14:textId="77777777" w:rsidR="00043AB3" w:rsidRPr="004E7957" w:rsidRDefault="00043AB3" w:rsidP="00043AB3">
      <w:pPr>
        <w:widowControl/>
        <w:autoSpaceDE/>
        <w:autoSpaceDN/>
        <w:ind w:left="2160" w:right="144"/>
        <w:rPr>
          <w:b/>
          <w:bCs/>
          <w:color w:val="231F20"/>
        </w:rPr>
      </w:pPr>
      <w:r w:rsidRPr="004E7957">
        <w:rPr>
          <w:color w:val="231F20"/>
          <w:sz w:val="20"/>
          <w:szCs w:val="20"/>
        </w:rPr>
        <w:t>There</w:t>
      </w:r>
      <w:r w:rsidRPr="004E7957">
        <w:rPr>
          <w:color w:val="231F20"/>
          <w:spacing w:val="-6"/>
          <w:sz w:val="20"/>
          <w:szCs w:val="20"/>
        </w:rPr>
        <w:t xml:space="preserve"> </w:t>
      </w:r>
      <w:r w:rsidRPr="004E7957">
        <w:rPr>
          <w:color w:val="231F20"/>
          <w:sz w:val="20"/>
          <w:szCs w:val="20"/>
        </w:rPr>
        <w:t>shall</w:t>
      </w:r>
      <w:r w:rsidRPr="004E7957">
        <w:rPr>
          <w:color w:val="231F20"/>
          <w:spacing w:val="-6"/>
          <w:sz w:val="20"/>
          <w:szCs w:val="20"/>
        </w:rPr>
        <w:t xml:space="preserve"> </w:t>
      </w:r>
      <w:r w:rsidRPr="004E7957">
        <w:rPr>
          <w:color w:val="231F20"/>
          <w:sz w:val="20"/>
          <w:szCs w:val="20"/>
        </w:rPr>
        <w:t>be</w:t>
      </w:r>
      <w:r w:rsidRPr="004E7957">
        <w:rPr>
          <w:color w:val="231F20"/>
          <w:spacing w:val="-6"/>
          <w:sz w:val="20"/>
          <w:szCs w:val="20"/>
        </w:rPr>
        <w:t xml:space="preserve"> </w:t>
      </w:r>
      <w:r w:rsidRPr="004E7957">
        <w:rPr>
          <w:color w:val="231F20"/>
          <w:sz w:val="20"/>
          <w:szCs w:val="20"/>
        </w:rPr>
        <w:t>no</w:t>
      </w:r>
      <w:r w:rsidRPr="004E7957">
        <w:rPr>
          <w:color w:val="231F20"/>
          <w:spacing w:val="-6"/>
          <w:sz w:val="20"/>
          <w:szCs w:val="20"/>
        </w:rPr>
        <w:t xml:space="preserve"> </w:t>
      </w:r>
      <w:r w:rsidRPr="004E7957">
        <w:rPr>
          <w:color w:val="231F20"/>
          <w:sz w:val="20"/>
          <w:szCs w:val="20"/>
        </w:rPr>
        <w:t>consistent</w:t>
      </w:r>
      <w:r w:rsidRPr="004E7957">
        <w:rPr>
          <w:color w:val="231F20"/>
          <w:spacing w:val="-6"/>
          <w:sz w:val="20"/>
          <w:szCs w:val="20"/>
        </w:rPr>
        <w:t xml:space="preserve"> </w:t>
      </w:r>
      <w:r w:rsidRPr="004E7957">
        <w:rPr>
          <w:color w:val="231F20"/>
          <w:sz w:val="20"/>
          <w:szCs w:val="20"/>
        </w:rPr>
        <w:t>history</w:t>
      </w:r>
      <w:r w:rsidRPr="004E7957">
        <w:rPr>
          <w:color w:val="231F20"/>
          <w:spacing w:val="-6"/>
          <w:sz w:val="20"/>
          <w:szCs w:val="20"/>
        </w:rPr>
        <w:t xml:space="preserve"> </w:t>
      </w:r>
      <w:r w:rsidRPr="004E7957">
        <w:rPr>
          <w:color w:val="231F20"/>
          <w:sz w:val="20"/>
          <w:szCs w:val="20"/>
        </w:rPr>
        <w:t>of</w:t>
      </w:r>
      <w:r w:rsidRPr="004E7957">
        <w:rPr>
          <w:color w:val="231F20"/>
          <w:spacing w:val="-6"/>
          <w:sz w:val="20"/>
          <w:szCs w:val="20"/>
        </w:rPr>
        <w:t xml:space="preserve"> </w:t>
      </w:r>
      <w:r w:rsidRPr="004E7957">
        <w:rPr>
          <w:color w:val="231F20"/>
          <w:sz w:val="20"/>
          <w:szCs w:val="20"/>
        </w:rPr>
        <w:t>court/arbitral</w:t>
      </w:r>
      <w:r w:rsidRPr="004E7957">
        <w:rPr>
          <w:color w:val="231F20"/>
          <w:spacing w:val="-6"/>
          <w:sz w:val="20"/>
          <w:szCs w:val="20"/>
        </w:rPr>
        <w:t xml:space="preserve"> </w:t>
      </w:r>
      <w:r w:rsidRPr="004E7957">
        <w:rPr>
          <w:color w:val="231F20"/>
          <w:sz w:val="20"/>
          <w:szCs w:val="20"/>
        </w:rPr>
        <w:t>award</w:t>
      </w:r>
      <w:r w:rsidRPr="004E7957">
        <w:rPr>
          <w:color w:val="231F20"/>
          <w:spacing w:val="-6"/>
          <w:sz w:val="20"/>
          <w:szCs w:val="20"/>
        </w:rPr>
        <w:t xml:space="preserve"> </w:t>
      </w:r>
      <w:r w:rsidRPr="004E7957">
        <w:rPr>
          <w:color w:val="231F20"/>
          <w:sz w:val="20"/>
          <w:szCs w:val="20"/>
        </w:rPr>
        <w:t>decisions</w:t>
      </w:r>
      <w:r w:rsidRPr="004E7957">
        <w:rPr>
          <w:color w:val="231F20"/>
          <w:spacing w:val="-6"/>
          <w:sz w:val="20"/>
          <w:szCs w:val="20"/>
        </w:rPr>
        <w:t xml:space="preserve"> </w:t>
      </w:r>
      <w:r w:rsidRPr="004E7957">
        <w:rPr>
          <w:color w:val="231F20"/>
          <w:sz w:val="20"/>
          <w:szCs w:val="20"/>
        </w:rPr>
        <w:t>against</w:t>
      </w:r>
      <w:r w:rsidRPr="004E7957">
        <w:rPr>
          <w:color w:val="231F20"/>
          <w:spacing w:val="-6"/>
          <w:sz w:val="20"/>
          <w:szCs w:val="20"/>
        </w:rPr>
        <w:t xml:space="preserve"> </w:t>
      </w:r>
      <w:r w:rsidRPr="004E7957">
        <w:rPr>
          <w:color w:val="231F20"/>
          <w:sz w:val="20"/>
          <w:szCs w:val="20"/>
        </w:rPr>
        <w:t>the</w:t>
      </w:r>
      <w:r w:rsidRPr="004E7957">
        <w:rPr>
          <w:color w:val="231F20"/>
          <w:spacing w:val="-10"/>
          <w:sz w:val="20"/>
          <w:szCs w:val="20"/>
        </w:rPr>
        <w:t xml:space="preserve"> </w:t>
      </w:r>
      <w:r w:rsidRPr="004E7957">
        <w:rPr>
          <w:color w:val="231F20"/>
          <w:spacing w:val="-3"/>
          <w:sz w:val="20"/>
          <w:szCs w:val="20"/>
        </w:rPr>
        <w:t>Tenderer,</w:t>
      </w:r>
      <w:r w:rsidRPr="004E7957">
        <w:rPr>
          <w:color w:val="231F20"/>
          <w:spacing w:val="-6"/>
          <w:sz w:val="20"/>
          <w:szCs w:val="20"/>
        </w:rPr>
        <w:t xml:space="preserve"> </w:t>
      </w:r>
      <w:r w:rsidRPr="004E7957">
        <w:rPr>
          <w:color w:val="231F20"/>
          <w:sz w:val="20"/>
          <w:szCs w:val="20"/>
        </w:rPr>
        <w:t>in the</w:t>
      </w:r>
      <w:r w:rsidRPr="004E7957">
        <w:rPr>
          <w:color w:val="231F20"/>
          <w:spacing w:val="18"/>
          <w:sz w:val="20"/>
          <w:szCs w:val="20"/>
        </w:rPr>
        <w:t xml:space="preserve"> </w:t>
      </w:r>
      <w:r w:rsidRPr="004E7957">
        <w:rPr>
          <w:color w:val="231F20"/>
          <w:sz w:val="20"/>
          <w:szCs w:val="20"/>
        </w:rPr>
        <w:t>last ……………</w:t>
      </w:r>
      <w:proofErr w:type="gramStart"/>
      <w:r w:rsidRPr="004E7957">
        <w:rPr>
          <w:color w:val="231F20"/>
          <w:sz w:val="20"/>
          <w:szCs w:val="20"/>
        </w:rPr>
        <w:t>…..</w:t>
      </w:r>
      <w:proofErr w:type="gramEnd"/>
      <w:r w:rsidRPr="004E7957">
        <w:rPr>
          <w:color w:val="231F20"/>
          <w:sz w:val="20"/>
          <w:szCs w:val="20"/>
        </w:rPr>
        <w:t xml:space="preserve"> (</w:t>
      </w:r>
      <w:r w:rsidRPr="004E7957">
        <w:rPr>
          <w:i/>
          <w:color w:val="231F20"/>
          <w:sz w:val="20"/>
          <w:szCs w:val="20"/>
        </w:rPr>
        <w:t>specify years</w:t>
      </w:r>
      <w:r w:rsidRPr="004E7957">
        <w:rPr>
          <w:color w:val="231F20"/>
          <w:sz w:val="20"/>
          <w:szCs w:val="20"/>
        </w:rPr>
        <w:t>)</w:t>
      </w:r>
      <w:r w:rsidRPr="004E7957">
        <w:rPr>
          <w:i/>
          <w:color w:val="231F20"/>
          <w:sz w:val="20"/>
          <w:szCs w:val="20"/>
        </w:rPr>
        <w:t xml:space="preserve">. </w:t>
      </w:r>
      <w:r w:rsidRPr="004E7957">
        <w:rPr>
          <w:color w:val="231F20"/>
          <w:sz w:val="20"/>
          <w:szCs w:val="20"/>
        </w:rPr>
        <w:t>All parties to the contract shall furnish the information</w:t>
      </w:r>
      <w:r w:rsidRPr="004E7957">
        <w:rPr>
          <w:color w:val="231F20"/>
          <w:spacing w:val="-18"/>
          <w:sz w:val="20"/>
          <w:szCs w:val="20"/>
        </w:rPr>
        <w:t xml:space="preserve"> </w:t>
      </w:r>
      <w:r w:rsidRPr="004E7957">
        <w:rPr>
          <w:color w:val="231F20"/>
          <w:sz w:val="20"/>
          <w:szCs w:val="20"/>
        </w:rPr>
        <w:t>in</w:t>
      </w:r>
      <w:r w:rsidRPr="004E7957">
        <w:rPr>
          <w:color w:val="231F20"/>
          <w:spacing w:val="-17"/>
          <w:sz w:val="20"/>
          <w:szCs w:val="20"/>
        </w:rPr>
        <w:t xml:space="preserve"> </w:t>
      </w:r>
      <w:r w:rsidRPr="004E7957">
        <w:rPr>
          <w:color w:val="231F20"/>
          <w:sz w:val="20"/>
          <w:szCs w:val="20"/>
        </w:rPr>
        <w:t>the</w:t>
      </w:r>
      <w:r w:rsidRPr="004E7957">
        <w:rPr>
          <w:color w:val="231F20"/>
          <w:spacing w:val="-17"/>
          <w:sz w:val="20"/>
          <w:szCs w:val="20"/>
        </w:rPr>
        <w:t xml:space="preserve"> </w:t>
      </w:r>
      <w:r w:rsidRPr="004E7957">
        <w:rPr>
          <w:color w:val="231F20"/>
          <w:sz w:val="20"/>
          <w:szCs w:val="20"/>
        </w:rPr>
        <w:t>appropriate</w:t>
      </w:r>
      <w:r w:rsidRPr="004E7957">
        <w:rPr>
          <w:color w:val="231F20"/>
          <w:spacing w:val="-18"/>
          <w:sz w:val="20"/>
          <w:szCs w:val="20"/>
        </w:rPr>
        <w:t xml:space="preserve"> </w:t>
      </w:r>
      <w:r w:rsidRPr="004E7957">
        <w:rPr>
          <w:color w:val="231F20"/>
          <w:sz w:val="20"/>
          <w:szCs w:val="20"/>
        </w:rPr>
        <w:t>form</w:t>
      </w:r>
      <w:r w:rsidRPr="004E7957">
        <w:rPr>
          <w:color w:val="231F20"/>
          <w:spacing w:val="-17"/>
          <w:sz w:val="20"/>
          <w:szCs w:val="20"/>
        </w:rPr>
        <w:t xml:space="preserve"> </w:t>
      </w:r>
      <w:r w:rsidRPr="004E7957">
        <w:rPr>
          <w:color w:val="231F20"/>
          <w:sz w:val="20"/>
          <w:szCs w:val="20"/>
        </w:rPr>
        <w:t>about</w:t>
      </w:r>
      <w:r w:rsidRPr="004E7957">
        <w:rPr>
          <w:color w:val="231F20"/>
          <w:spacing w:val="-17"/>
          <w:sz w:val="20"/>
          <w:szCs w:val="20"/>
        </w:rPr>
        <w:t xml:space="preserve"> </w:t>
      </w:r>
      <w:r w:rsidRPr="004E7957">
        <w:rPr>
          <w:color w:val="231F20"/>
          <w:sz w:val="20"/>
          <w:szCs w:val="20"/>
        </w:rPr>
        <w:t>any</w:t>
      </w:r>
      <w:r w:rsidRPr="004E7957">
        <w:rPr>
          <w:color w:val="231F20"/>
          <w:spacing w:val="-17"/>
          <w:sz w:val="20"/>
          <w:szCs w:val="20"/>
        </w:rPr>
        <w:t xml:space="preserve"> </w:t>
      </w:r>
      <w:r w:rsidRPr="004E7957">
        <w:rPr>
          <w:color w:val="231F20"/>
          <w:sz w:val="20"/>
          <w:szCs w:val="20"/>
        </w:rPr>
        <w:t>litigation</w:t>
      </w:r>
      <w:r w:rsidRPr="004E7957">
        <w:rPr>
          <w:color w:val="231F20"/>
          <w:spacing w:val="-18"/>
          <w:sz w:val="20"/>
          <w:szCs w:val="20"/>
        </w:rPr>
        <w:t xml:space="preserve"> </w:t>
      </w:r>
      <w:r w:rsidRPr="004E7957">
        <w:rPr>
          <w:color w:val="231F20"/>
          <w:sz w:val="20"/>
          <w:szCs w:val="20"/>
        </w:rPr>
        <w:t>or</w:t>
      </w:r>
      <w:r w:rsidRPr="004E7957">
        <w:rPr>
          <w:color w:val="231F20"/>
          <w:spacing w:val="-17"/>
          <w:sz w:val="20"/>
          <w:szCs w:val="20"/>
        </w:rPr>
        <w:t xml:space="preserve"> </w:t>
      </w:r>
      <w:r w:rsidRPr="004E7957">
        <w:rPr>
          <w:color w:val="231F20"/>
          <w:sz w:val="20"/>
          <w:szCs w:val="20"/>
        </w:rPr>
        <w:t>arbitration</w:t>
      </w:r>
      <w:r w:rsidRPr="004E7957">
        <w:rPr>
          <w:color w:val="231F20"/>
          <w:spacing w:val="-18"/>
          <w:sz w:val="20"/>
          <w:szCs w:val="20"/>
        </w:rPr>
        <w:t xml:space="preserve"> </w:t>
      </w:r>
      <w:r w:rsidRPr="004E7957">
        <w:rPr>
          <w:color w:val="231F20"/>
          <w:sz w:val="20"/>
          <w:szCs w:val="20"/>
        </w:rPr>
        <w:t>resulting</w:t>
      </w:r>
      <w:r w:rsidRPr="004E7957">
        <w:rPr>
          <w:color w:val="231F20"/>
          <w:spacing w:val="-18"/>
          <w:sz w:val="20"/>
          <w:szCs w:val="20"/>
        </w:rPr>
        <w:t xml:space="preserve"> </w:t>
      </w:r>
      <w:r w:rsidRPr="004E7957">
        <w:rPr>
          <w:color w:val="231F20"/>
          <w:sz w:val="20"/>
          <w:szCs w:val="20"/>
        </w:rPr>
        <w:t>from</w:t>
      </w:r>
      <w:r w:rsidRPr="004E7957">
        <w:rPr>
          <w:color w:val="231F20"/>
          <w:spacing w:val="-17"/>
          <w:sz w:val="20"/>
          <w:szCs w:val="20"/>
        </w:rPr>
        <w:t xml:space="preserve"> </w:t>
      </w:r>
      <w:r w:rsidRPr="004E7957">
        <w:rPr>
          <w:color w:val="231F20"/>
          <w:sz w:val="20"/>
          <w:szCs w:val="20"/>
        </w:rPr>
        <w:t>contracts completed or ongoing under its execution over the years speciﬁed. A consistent history of awards</w:t>
      </w:r>
      <w:r w:rsidRPr="004E7957">
        <w:rPr>
          <w:color w:val="231F20"/>
          <w:spacing w:val="-23"/>
          <w:sz w:val="20"/>
          <w:szCs w:val="20"/>
        </w:rPr>
        <w:t xml:space="preserve"> </w:t>
      </w:r>
      <w:r w:rsidRPr="004E7957">
        <w:rPr>
          <w:color w:val="231F20"/>
          <w:sz w:val="20"/>
          <w:szCs w:val="20"/>
        </w:rPr>
        <w:t>against</w:t>
      </w:r>
      <w:r w:rsidRPr="004E7957">
        <w:rPr>
          <w:color w:val="231F20"/>
          <w:spacing w:val="-24"/>
          <w:sz w:val="20"/>
          <w:szCs w:val="20"/>
        </w:rPr>
        <w:t xml:space="preserve"> </w:t>
      </w:r>
      <w:r w:rsidRPr="004E7957">
        <w:rPr>
          <w:color w:val="231F20"/>
          <w:sz w:val="20"/>
          <w:szCs w:val="20"/>
        </w:rPr>
        <w:t>the</w:t>
      </w:r>
      <w:r w:rsidRPr="004E7957">
        <w:rPr>
          <w:color w:val="231F20"/>
          <w:spacing w:val="-28"/>
          <w:sz w:val="20"/>
          <w:szCs w:val="20"/>
        </w:rPr>
        <w:t xml:space="preserve"> </w:t>
      </w:r>
      <w:r w:rsidRPr="004E7957">
        <w:rPr>
          <w:color w:val="231F20"/>
          <w:sz w:val="20"/>
          <w:szCs w:val="20"/>
        </w:rPr>
        <w:t>Tenderer</w:t>
      </w:r>
      <w:r w:rsidRPr="004E7957">
        <w:rPr>
          <w:color w:val="231F20"/>
          <w:spacing w:val="-24"/>
          <w:sz w:val="20"/>
          <w:szCs w:val="20"/>
        </w:rPr>
        <w:t xml:space="preserve"> </w:t>
      </w:r>
      <w:r w:rsidRPr="004E7957">
        <w:rPr>
          <w:color w:val="231F20"/>
          <w:sz w:val="20"/>
          <w:szCs w:val="20"/>
        </w:rPr>
        <w:t>or</w:t>
      </w:r>
      <w:r w:rsidRPr="004E7957">
        <w:rPr>
          <w:color w:val="231F20"/>
          <w:spacing w:val="-23"/>
          <w:sz w:val="20"/>
          <w:szCs w:val="20"/>
        </w:rPr>
        <w:t xml:space="preserve"> </w:t>
      </w:r>
      <w:r w:rsidRPr="004E7957">
        <w:rPr>
          <w:color w:val="231F20"/>
          <w:sz w:val="20"/>
          <w:szCs w:val="20"/>
        </w:rPr>
        <w:t>any</w:t>
      </w:r>
      <w:r w:rsidRPr="004E7957">
        <w:rPr>
          <w:color w:val="231F20"/>
          <w:spacing w:val="-24"/>
          <w:sz w:val="20"/>
          <w:szCs w:val="20"/>
        </w:rPr>
        <w:t xml:space="preserve"> </w:t>
      </w:r>
      <w:r w:rsidRPr="004E7957">
        <w:rPr>
          <w:color w:val="231F20"/>
          <w:sz w:val="20"/>
          <w:szCs w:val="20"/>
        </w:rPr>
        <w:t>member</w:t>
      </w:r>
      <w:r w:rsidRPr="004E7957">
        <w:rPr>
          <w:color w:val="231F20"/>
          <w:spacing w:val="-24"/>
          <w:sz w:val="20"/>
          <w:szCs w:val="20"/>
        </w:rPr>
        <w:t xml:space="preserve"> </w:t>
      </w:r>
      <w:r w:rsidRPr="004E7957">
        <w:rPr>
          <w:color w:val="231F20"/>
          <w:sz w:val="20"/>
          <w:szCs w:val="20"/>
        </w:rPr>
        <w:t>of</w:t>
      </w:r>
      <w:r w:rsidRPr="004E7957">
        <w:rPr>
          <w:color w:val="231F20"/>
          <w:spacing w:val="-23"/>
          <w:sz w:val="20"/>
          <w:szCs w:val="20"/>
        </w:rPr>
        <w:t xml:space="preserve"> </w:t>
      </w:r>
      <w:r w:rsidRPr="004E7957">
        <w:rPr>
          <w:color w:val="231F20"/>
          <w:sz w:val="20"/>
          <w:szCs w:val="20"/>
        </w:rPr>
        <w:t>a</w:t>
      </w:r>
      <w:r w:rsidRPr="004E7957">
        <w:rPr>
          <w:color w:val="231F20"/>
          <w:spacing w:val="-24"/>
          <w:sz w:val="20"/>
          <w:szCs w:val="20"/>
        </w:rPr>
        <w:t xml:space="preserve"> </w:t>
      </w:r>
      <w:r w:rsidRPr="004E7957">
        <w:rPr>
          <w:color w:val="231F20"/>
          <w:sz w:val="20"/>
          <w:szCs w:val="20"/>
        </w:rPr>
        <w:t>JV</w:t>
      </w:r>
      <w:r w:rsidRPr="004E7957">
        <w:rPr>
          <w:color w:val="231F20"/>
          <w:spacing w:val="-27"/>
          <w:sz w:val="20"/>
          <w:szCs w:val="20"/>
        </w:rPr>
        <w:t xml:space="preserve"> </w:t>
      </w:r>
      <w:r w:rsidRPr="004E7957">
        <w:rPr>
          <w:color w:val="231F20"/>
          <w:sz w:val="20"/>
          <w:szCs w:val="20"/>
        </w:rPr>
        <w:t>may</w:t>
      </w:r>
      <w:r w:rsidRPr="004E7957">
        <w:rPr>
          <w:color w:val="231F20"/>
          <w:spacing w:val="-24"/>
          <w:sz w:val="20"/>
          <w:szCs w:val="20"/>
        </w:rPr>
        <w:t xml:space="preserve"> </w:t>
      </w:r>
      <w:r w:rsidRPr="004E7957">
        <w:rPr>
          <w:color w:val="231F20"/>
          <w:sz w:val="20"/>
          <w:szCs w:val="20"/>
        </w:rPr>
        <w:t>result</w:t>
      </w:r>
      <w:r w:rsidRPr="004E7957">
        <w:rPr>
          <w:color w:val="231F20"/>
          <w:spacing w:val="-24"/>
          <w:sz w:val="20"/>
          <w:szCs w:val="20"/>
        </w:rPr>
        <w:t xml:space="preserve"> </w:t>
      </w:r>
      <w:r w:rsidRPr="004E7957">
        <w:rPr>
          <w:color w:val="231F20"/>
          <w:sz w:val="20"/>
          <w:szCs w:val="20"/>
        </w:rPr>
        <w:t>in</w:t>
      </w:r>
      <w:r w:rsidRPr="004E7957">
        <w:rPr>
          <w:color w:val="231F20"/>
          <w:spacing w:val="-24"/>
          <w:sz w:val="20"/>
          <w:szCs w:val="20"/>
        </w:rPr>
        <w:t xml:space="preserve"> </w:t>
      </w:r>
      <w:r w:rsidRPr="004E7957">
        <w:rPr>
          <w:color w:val="231F20"/>
          <w:sz w:val="20"/>
          <w:szCs w:val="20"/>
        </w:rPr>
        <w:t>rejection</w:t>
      </w:r>
      <w:r w:rsidRPr="004E7957">
        <w:rPr>
          <w:color w:val="231F20"/>
          <w:spacing w:val="-24"/>
          <w:sz w:val="20"/>
          <w:szCs w:val="20"/>
        </w:rPr>
        <w:t xml:space="preserve"> </w:t>
      </w:r>
      <w:r w:rsidRPr="004E7957">
        <w:rPr>
          <w:color w:val="231F20"/>
          <w:sz w:val="20"/>
          <w:szCs w:val="20"/>
        </w:rPr>
        <w:t>of</w:t>
      </w:r>
      <w:r w:rsidRPr="004E7957">
        <w:rPr>
          <w:color w:val="231F20"/>
          <w:spacing w:val="-24"/>
          <w:sz w:val="20"/>
          <w:szCs w:val="20"/>
        </w:rPr>
        <w:t xml:space="preserve"> </w:t>
      </w:r>
      <w:r w:rsidRPr="004E7957">
        <w:rPr>
          <w:color w:val="231F20"/>
          <w:sz w:val="20"/>
          <w:szCs w:val="20"/>
        </w:rPr>
        <w:t>the</w:t>
      </w:r>
      <w:r w:rsidRPr="004E7957">
        <w:rPr>
          <w:color w:val="231F20"/>
          <w:spacing w:val="-24"/>
          <w:sz w:val="20"/>
          <w:szCs w:val="20"/>
        </w:rPr>
        <w:t xml:space="preserve"> </w:t>
      </w:r>
      <w:r w:rsidRPr="004E7957">
        <w:rPr>
          <w:color w:val="231F20"/>
          <w:sz w:val="20"/>
          <w:szCs w:val="20"/>
        </w:rPr>
        <w:t>tender</w:t>
      </w:r>
    </w:p>
    <w:p w14:paraId="6E07EEBD" w14:textId="77777777" w:rsidR="00043AB3" w:rsidRPr="004E7957" w:rsidRDefault="00043AB3" w:rsidP="00043AB3">
      <w:pPr>
        <w:pStyle w:val="Heading2"/>
        <w:spacing w:before="129"/>
        <w:ind w:left="125" w:right="720"/>
        <w:rPr>
          <w:color w:val="231F20"/>
          <w:sz w:val="28"/>
          <w:szCs w:val="28"/>
        </w:rPr>
      </w:pPr>
      <w:bookmarkStart w:id="80" w:name="_TOC_250057"/>
      <w:bookmarkEnd w:id="80"/>
    </w:p>
    <w:p w14:paraId="415EAECA" w14:textId="77777777" w:rsidR="00043AB3" w:rsidRPr="004E7957" w:rsidRDefault="00043AB3" w:rsidP="00043AB3">
      <w:pPr>
        <w:pStyle w:val="Heading2"/>
        <w:spacing w:before="129"/>
        <w:ind w:left="125" w:right="720"/>
        <w:rPr>
          <w:color w:val="231F20"/>
          <w:sz w:val="28"/>
          <w:szCs w:val="28"/>
        </w:rPr>
      </w:pPr>
    </w:p>
    <w:p w14:paraId="68644509" w14:textId="77777777" w:rsidR="00043AB3" w:rsidRPr="004E7957" w:rsidRDefault="00043AB3" w:rsidP="00043AB3">
      <w:pPr>
        <w:pStyle w:val="Heading2"/>
        <w:spacing w:before="129"/>
        <w:ind w:left="125" w:right="720"/>
        <w:rPr>
          <w:color w:val="231F20"/>
          <w:sz w:val="28"/>
          <w:szCs w:val="28"/>
        </w:rPr>
      </w:pPr>
    </w:p>
    <w:p w14:paraId="69B95950" w14:textId="77777777" w:rsidR="00043AB3" w:rsidRPr="004E7957" w:rsidRDefault="00043AB3" w:rsidP="00043AB3">
      <w:pPr>
        <w:widowControl/>
        <w:autoSpaceDE/>
        <w:autoSpaceDN/>
        <w:rPr>
          <w:b/>
          <w:bCs/>
          <w:color w:val="231F20"/>
          <w:sz w:val="28"/>
          <w:szCs w:val="28"/>
        </w:rPr>
      </w:pPr>
      <w:r w:rsidRPr="004E7957">
        <w:rPr>
          <w:color w:val="231F20"/>
          <w:sz w:val="28"/>
          <w:szCs w:val="28"/>
        </w:rPr>
        <w:br w:type="page"/>
      </w:r>
    </w:p>
    <w:p w14:paraId="06A43340" w14:textId="77777777" w:rsidR="00043AB3" w:rsidRPr="004E7957" w:rsidRDefault="00043AB3" w:rsidP="00043AB3">
      <w:pPr>
        <w:pStyle w:val="Heading2"/>
        <w:spacing w:before="129"/>
        <w:ind w:left="125" w:right="720"/>
        <w:rPr>
          <w:color w:val="231F20"/>
          <w:sz w:val="28"/>
          <w:szCs w:val="28"/>
        </w:rPr>
      </w:pPr>
      <w:r w:rsidRPr="004E7957">
        <w:rPr>
          <w:color w:val="231F20"/>
          <w:sz w:val="28"/>
          <w:szCs w:val="28"/>
        </w:rPr>
        <w:lastRenderedPageBreak/>
        <w:t>SECTION IV –</w:t>
      </w:r>
      <w:r w:rsidRPr="004E7957">
        <w:rPr>
          <w:color w:val="231F20"/>
          <w:spacing w:val="-8"/>
          <w:sz w:val="28"/>
          <w:szCs w:val="28"/>
        </w:rPr>
        <w:t xml:space="preserve"> </w:t>
      </w:r>
      <w:r w:rsidRPr="004E7957">
        <w:rPr>
          <w:color w:val="231F20"/>
          <w:sz w:val="28"/>
          <w:szCs w:val="28"/>
        </w:rPr>
        <w:t>TENDERING FORMS</w:t>
      </w:r>
    </w:p>
    <w:p w14:paraId="644EC1EA" w14:textId="77777777" w:rsidR="00043AB3" w:rsidRPr="004E7957" w:rsidRDefault="00043AB3" w:rsidP="00043AB3">
      <w:pPr>
        <w:pStyle w:val="Heading2"/>
        <w:spacing w:before="129"/>
        <w:ind w:left="125" w:right="720"/>
        <w:rPr>
          <w:color w:val="231F20"/>
        </w:rPr>
      </w:pPr>
      <w:r w:rsidRPr="004E7957">
        <w:rPr>
          <w:color w:val="231F20"/>
        </w:rPr>
        <w:t>QUALIFICATION FORMS</w:t>
      </w:r>
    </w:p>
    <w:p w14:paraId="3C721988" w14:textId="77777777" w:rsidR="00043AB3" w:rsidRPr="004E7957" w:rsidRDefault="00043AB3" w:rsidP="00043AB3">
      <w:pPr>
        <w:spacing w:before="240"/>
        <w:ind w:left="125"/>
        <w:outlineLvl w:val="3"/>
        <w:rPr>
          <w:b/>
          <w:bCs/>
          <w:sz w:val="24"/>
          <w:szCs w:val="24"/>
        </w:rPr>
      </w:pPr>
      <w:r w:rsidRPr="004E7957">
        <w:rPr>
          <w:b/>
          <w:bCs/>
          <w:color w:val="231F20"/>
          <w:sz w:val="24"/>
          <w:szCs w:val="24"/>
        </w:rPr>
        <w:t>QUALIFICATION FORMS</w:t>
      </w:r>
    </w:p>
    <w:p w14:paraId="004A42FD" w14:textId="77777777" w:rsidR="00043AB3" w:rsidRPr="004E7957" w:rsidRDefault="00043AB3" w:rsidP="00043AB3">
      <w:pPr>
        <w:spacing w:before="11"/>
        <w:rPr>
          <w:b/>
          <w:sz w:val="16"/>
          <w:szCs w:val="16"/>
        </w:rPr>
      </w:pPr>
    </w:p>
    <w:p w14:paraId="3BF88973" w14:textId="77777777" w:rsidR="00043AB3" w:rsidRPr="004E7957" w:rsidRDefault="00043AB3" w:rsidP="00C92070">
      <w:pPr>
        <w:numPr>
          <w:ilvl w:val="0"/>
          <w:numId w:val="136"/>
        </w:numPr>
        <w:tabs>
          <w:tab w:val="left" w:pos="693"/>
          <w:tab w:val="left" w:pos="695"/>
        </w:tabs>
      </w:pPr>
      <w:bookmarkStart w:id="81" w:name="_Hlk146445389"/>
      <w:r w:rsidRPr="004E7957">
        <w:rPr>
          <w:color w:val="231F20"/>
        </w:rPr>
        <w:t>FOREIGN TENDERERS 40%RULE</w:t>
      </w:r>
      <w:bookmarkEnd w:id="81"/>
      <w:r w:rsidRPr="004E7957">
        <w:rPr>
          <w:color w:val="231F20"/>
        </w:rPr>
        <w:t>.</w:t>
      </w:r>
    </w:p>
    <w:p w14:paraId="48BDDAB1" w14:textId="77777777" w:rsidR="00043AB3" w:rsidRPr="004E7957" w:rsidRDefault="00043AB3" w:rsidP="00C92070">
      <w:pPr>
        <w:numPr>
          <w:ilvl w:val="0"/>
          <w:numId w:val="136"/>
        </w:numPr>
        <w:tabs>
          <w:tab w:val="left" w:pos="693"/>
          <w:tab w:val="left" w:pos="695"/>
        </w:tabs>
        <w:spacing w:before="113"/>
      </w:pPr>
      <w:r w:rsidRPr="004E7957">
        <w:rPr>
          <w:color w:val="231F20"/>
        </w:rPr>
        <w:t>Form EQU: EQUIPMENT.</w:t>
      </w:r>
    </w:p>
    <w:p w14:paraId="367B9F54" w14:textId="77777777" w:rsidR="00043AB3" w:rsidRPr="004E7957" w:rsidRDefault="00043AB3" w:rsidP="00C92070">
      <w:pPr>
        <w:numPr>
          <w:ilvl w:val="0"/>
          <w:numId w:val="136"/>
        </w:numPr>
        <w:tabs>
          <w:tab w:val="left" w:pos="693"/>
          <w:tab w:val="left" w:pos="695"/>
        </w:tabs>
        <w:spacing w:before="112"/>
      </w:pPr>
      <w:r w:rsidRPr="004E7957">
        <w:rPr>
          <w:color w:val="231F20"/>
        </w:rPr>
        <w:t>FORM PER -1.</w:t>
      </w:r>
    </w:p>
    <w:p w14:paraId="3F9C29FD" w14:textId="77777777" w:rsidR="00043AB3" w:rsidRPr="004E7957" w:rsidRDefault="00043AB3" w:rsidP="00C92070">
      <w:pPr>
        <w:numPr>
          <w:ilvl w:val="0"/>
          <w:numId w:val="136"/>
        </w:numPr>
        <w:tabs>
          <w:tab w:val="left" w:pos="693"/>
          <w:tab w:val="left" w:pos="695"/>
        </w:tabs>
        <w:spacing w:before="113"/>
      </w:pPr>
      <w:r w:rsidRPr="004E7957">
        <w:rPr>
          <w:color w:val="231F20"/>
        </w:rPr>
        <w:t>FORM PER-2.</w:t>
      </w:r>
    </w:p>
    <w:p w14:paraId="6503ABE5" w14:textId="77777777" w:rsidR="00043AB3" w:rsidRPr="004E7957" w:rsidRDefault="00043AB3" w:rsidP="00C92070">
      <w:pPr>
        <w:numPr>
          <w:ilvl w:val="0"/>
          <w:numId w:val="136"/>
        </w:numPr>
        <w:tabs>
          <w:tab w:val="left" w:pos="693"/>
          <w:tab w:val="left" w:pos="695"/>
        </w:tabs>
        <w:spacing w:before="112"/>
      </w:pPr>
      <w:r w:rsidRPr="004E7957">
        <w:rPr>
          <w:color w:val="231F20"/>
        </w:rPr>
        <w:t>TENDERERS QUALIFICATION WITHOUT PRE-QUALIFICATION.</w:t>
      </w:r>
    </w:p>
    <w:p w14:paraId="58E659FD" w14:textId="77777777" w:rsidR="00043AB3" w:rsidRPr="004E7957" w:rsidRDefault="00043AB3" w:rsidP="00C92070">
      <w:pPr>
        <w:numPr>
          <w:ilvl w:val="1"/>
          <w:numId w:val="136"/>
        </w:numPr>
        <w:tabs>
          <w:tab w:val="left" w:pos="1260"/>
          <w:tab w:val="left" w:pos="1261"/>
        </w:tabs>
        <w:spacing w:before="120"/>
      </w:pPr>
      <w:r w:rsidRPr="004E7957">
        <w:rPr>
          <w:color w:val="231F20"/>
        </w:rPr>
        <w:t>FORM ELI-1.1.</w:t>
      </w:r>
    </w:p>
    <w:p w14:paraId="18172B09" w14:textId="77777777" w:rsidR="00043AB3" w:rsidRPr="004E7957" w:rsidRDefault="00043AB3" w:rsidP="00C92070">
      <w:pPr>
        <w:numPr>
          <w:ilvl w:val="1"/>
          <w:numId w:val="136"/>
        </w:numPr>
        <w:tabs>
          <w:tab w:val="left" w:pos="1260"/>
          <w:tab w:val="left" w:pos="1261"/>
        </w:tabs>
        <w:spacing w:before="120"/>
      </w:pPr>
      <w:r w:rsidRPr="004E7957">
        <w:rPr>
          <w:color w:val="231F20"/>
        </w:rPr>
        <w:t>FORM ELI-1.2.</w:t>
      </w:r>
    </w:p>
    <w:p w14:paraId="4BDAAFDE" w14:textId="77777777" w:rsidR="00043AB3" w:rsidRPr="004E7957" w:rsidRDefault="00043AB3" w:rsidP="00C92070">
      <w:pPr>
        <w:numPr>
          <w:ilvl w:val="1"/>
          <w:numId w:val="136"/>
        </w:numPr>
        <w:tabs>
          <w:tab w:val="left" w:pos="1260"/>
          <w:tab w:val="left" w:pos="1261"/>
        </w:tabs>
        <w:spacing w:before="120"/>
      </w:pPr>
      <w:r w:rsidRPr="004E7957">
        <w:rPr>
          <w:color w:val="231F20"/>
        </w:rPr>
        <w:t>FORM CON –2.</w:t>
      </w:r>
    </w:p>
    <w:p w14:paraId="1F99A8F3" w14:textId="77777777" w:rsidR="00043AB3" w:rsidRPr="004E7957" w:rsidRDefault="00043AB3" w:rsidP="00C92070">
      <w:pPr>
        <w:numPr>
          <w:ilvl w:val="1"/>
          <w:numId w:val="136"/>
        </w:numPr>
        <w:tabs>
          <w:tab w:val="left" w:pos="1260"/>
          <w:tab w:val="left" w:pos="1261"/>
        </w:tabs>
        <w:spacing w:before="120"/>
      </w:pPr>
      <w:r w:rsidRPr="004E7957">
        <w:rPr>
          <w:color w:val="231F20"/>
        </w:rPr>
        <w:t>FORM FIN –3.1.</w:t>
      </w:r>
    </w:p>
    <w:p w14:paraId="64F328D3" w14:textId="77777777" w:rsidR="00043AB3" w:rsidRPr="004E7957" w:rsidRDefault="00043AB3" w:rsidP="00C92070">
      <w:pPr>
        <w:numPr>
          <w:ilvl w:val="1"/>
          <w:numId w:val="136"/>
        </w:numPr>
        <w:tabs>
          <w:tab w:val="left" w:pos="1260"/>
          <w:tab w:val="left" w:pos="1261"/>
        </w:tabs>
        <w:spacing w:before="120"/>
      </w:pPr>
      <w:r w:rsidRPr="004E7957">
        <w:rPr>
          <w:color w:val="231F20"/>
        </w:rPr>
        <w:t>FORM FIN –3.2.</w:t>
      </w:r>
    </w:p>
    <w:p w14:paraId="5F72097B" w14:textId="77777777" w:rsidR="00043AB3" w:rsidRPr="004E7957" w:rsidRDefault="00043AB3" w:rsidP="00C92070">
      <w:pPr>
        <w:numPr>
          <w:ilvl w:val="1"/>
          <w:numId w:val="136"/>
        </w:numPr>
        <w:tabs>
          <w:tab w:val="left" w:pos="1260"/>
          <w:tab w:val="left" w:pos="1261"/>
        </w:tabs>
        <w:spacing w:before="120"/>
      </w:pPr>
      <w:r w:rsidRPr="004E7957">
        <w:rPr>
          <w:color w:val="231F20"/>
        </w:rPr>
        <w:t>FORM FIN –3.3.</w:t>
      </w:r>
    </w:p>
    <w:p w14:paraId="34E2A3ED" w14:textId="77777777" w:rsidR="00043AB3" w:rsidRPr="004E7957" w:rsidRDefault="00043AB3" w:rsidP="00C92070">
      <w:pPr>
        <w:numPr>
          <w:ilvl w:val="1"/>
          <w:numId w:val="136"/>
        </w:numPr>
        <w:tabs>
          <w:tab w:val="left" w:pos="1260"/>
          <w:tab w:val="left" w:pos="1261"/>
        </w:tabs>
        <w:spacing w:before="120"/>
      </w:pPr>
      <w:r w:rsidRPr="004E7957">
        <w:rPr>
          <w:color w:val="231F20"/>
        </w:rPr>
        <w:t>FORM FIN –3.4.</w:t>
      </w:r>
    </w:p>
    <w:p w14:paraId="75B798AE" w14:textId="77777777" w:rsidR="00043AB3" w:rsidRPr="004E7957" w:rsidRDefault="00043AB3" w:rsidP="00C92070">
      <w:pPr>
        <w:numPr>
          <w:ilvl w:val="1"/>
          <w:numId w:val="136"/>
        </w:numPr>
        <w:tabs>
          <w:tab w:val="left" w:pos="1260"/>
          <w:tab w:val="left" w:pos="1261"/>
        </w:tabs>
        <w:spacing w:before="120"/>
      </w:pPr>
      <w:r w:rsidRPr="004E7957">
        <w:rPr>
          <w:color w:val="231F20"/>
        </w:rPr>
        <w:t>FORM EXP -4.1.</w:t>
      </w:r>
    </w:p>
    <w:p w14:paraId="1F694665" w14:textId="77777777" w:rsidR="00043AB3" w:rsidRPr="004E7957" w:rsidRDefault="00043AB3" w:rsidP="00C92070">
      <w:pPr>
        <w:numPr>
          <w:ilvl w:val="1"/>
          <w:numId w:val="136"/>
        </w:numPr>
        <w:tabs>
          <w:tab w:val="left" w:pos="1260"/>
          <w:tab w:val="left" w:pos="1261"/>
        </w:tabs>
        <w:spacing w:before="120"/>
      </w:pPr>
      <w:r w:rsidRPr="004E7957">
        <w:rPr>
          <w:color w:val="231F20"/>
        </w:rPr>
        <w:t>FORM EXP - 4.2(a).</w:t>
      </w:r>
    </w:p>
    <w:p w14:paraId="24BE5BD9" w14:textId="77777777" w:rsidR="00043AB3" w:rsidRPr="004E7957" w:rsidRDefault="00043AB3" w:rsidP="00C92070">
      <w:pPr>
        <w:numPr>
          <w:ilvl w:val="1"/>
          <w:numId w:val="136"/>
        </w:numPr>
        <w:tabs>
          <w:tab w:val="left" w:pos="1244"/>
        </w:tabs>
        <w:spacing w:before="120"/>
      </w:pPr>
      <w:r w:rsidRPr="004E7957">
        <w:rPr>
          <w:color w:val="231F20"/>
        </w:rPr>
        <w:t>FORM EXP -4.2 (b).</w:t>
      </w:r>
    </w:p>
    <w:p w14:paraId="35D64E6D" w14:textId="77777777" w:rsidR="00043AB3" w:rsidRPr="004E7957" w:rsidRDefault="00043AB3" w:rsidP="00043AB3">
      <w:pPr>
        <w:spacing w:before="234"/>
        <w:ind w:left="126"/>
        <w:outlineLvl w:val="3"/>
        <w:rPr>
          <w:b/>
          <w:bCs/>
          <w:sz w:val="24"/>
          <w:szCs w:val="24"/>
        </w:rPr>
      </w:pPr>
      <w:r w:rsidRPr="004E7957">
        <w:rPr>
          <w:b/>
          <w:bCs/>
          <w:color w:val="231F20"/>
          <w:sz w:val="24"/>
          <w:szCs w:val="24"/>
        </w:rPr>
        <w:t>OTHER FORMS</w:t>
      </w:r>
    </w:p>
    <w:p w14:paraId="798B8715" w14:textId="77777777" w:rsidR="00043AB3" w:rsidRPr="004E7957" w:rsidRDefault="00043AB3" w:rsidP="00043AB3">
      <w:pPr>
        <w:rPr>
          <w:b/>
          <w:sz w:val="31"/>
        </w:rPr>
      </w:pPr>
    </w:p>
    <w:p w14:paraId="78CA2883" w14:textId="77777777" w:rsidR="00043AB3" w:rsidRPr="004E7957" w:rsidRDefault="00043AB3" w:rsidP="00C92070">
      <w:pPr>
        <w:numPr>
          <w:ilvl w:val="0"/>
          <w:numId w:val="136"/>
        </w:numPr>
        <w:tabs>
          <w:tab w:val="left" w:pos="693"/>
          <w:tab w:val="left" w:pos="694"/>
        </w:tabs>
        <w:ind w:left="693"/>
      </w:pPr>
      <w:r w:rsidRPr="004E7957">
        <w:rPr>
          <w:color w:val="231F20"/>
        </w:rPr>
        <w:t>FORM OFTENDER.</w:t>
      </w:r>
    </w:p>
    <w:p w14:paraId="7E811B67" w14:textId="77777777" w:rsidR="00043AB3" w:rsidRPr="004E7957" w:rsidRDefault="00043AB3" w:rsidP="00C92070">
      <w:pPr>
        <w:numPr>
          <w:ilvl w:val="1"/>
          <w:numId w:val="137"/>
        </w:numPr>
        <w:tabs>
          <w:tab w:val="left" w:pos="1586"/>
          <w:tab w:val="left" w:pos="1587"/>
        </w:tabs>
        <w:spacing w:before="120"/>
        <w:ind w:left="1701" w:right="298" w:hanging="1009"/>
      </w:pPr>
      <w:r w:rsidRPr="004E7957">
        <w:rPr>
          <w:color w:val="231F20"/>
        </w:rPr>
        <w:t>TENDERER'S ELIGIBILITY - CONFIDENTIAL BUSINESS QUESTIONNAIRE</w:t>
      </w:r>
    </w:p>
    <w:p w14:paraId="3A053B53" w14:textId="77777777" w:rsidR="00043AB3" w:rsidRPr="004E7957" w:rsidRDefault="00043AB3" w:rsidP="00C92070">
      <w:pPr>
        <w:numPr>
          <w:ilvl w:val="1"/>
          <w:numId w:val="137"/>
        </w:numPr>
        <w:tabs>
          <w:tab w:val="left" w:pos="1586"/>
          <w:tab w:val="left" w:pos="1587"/>
        </w:tabs>
        <w:spacing w:before="120"/>
        <w:ind w:left="1701" w:right="299" w:hanging="1009"/>
      </w:pPr>
      <w:r w:rsidRPr="004E7957">
        <w:rPr>
          <w:color w:val="231F20"/>
        </w:rPr>
        <w:t xml:space="preserve">CERTIFICATE OF INDEPENDENT TENDER DETERMINATION </w:t>
      </w:r>
    </w:p>
    <w:p w14:paraId="75C1B132" w14:textId="77777777" w:rsidR="00043AB3" w:rsidRPr="004E7957" w:rsidRDefault="00043AB3" w:rsidP="00C92070">
      <w:pPr>
        <w:numPr>
          <w:ilvl w:val="1"/>
          <w:numId w:val="137"/>
        </w:numPr>
        <w:tabs>
          <w:tab w:val="left" w:pos="1586"/>
          <w:tab w:val="left" w:pos="1587"/>
        </w:tabs>
        <w:spacing w:before="120"/>
        <w:ind w:left="1701" w:right="299" w:hanging="1009"/>
      </w:pPr>
      <w:r w:rsidRPr="004E7957">
        <w:rPr>
          <w:color w:val="231F20"/>
        </w:rPr>
        <w:tab/>
        <w:t>SELF-DECLARATIONO F THE TENDERER (SD1, SD2 &amp; SD3)</w:t>
      </w:r>
    </w:p>
    <w:p w14:paraId="22B7C766" w14:textId="77777777" w:rsidR="00043AB3" w:rsidRPr="004E7957" w:rsidRDefault="00043AB3" w:rsidP="00C92070">
      <w:pPr>
        <w:numPr>
          <w:ilvl w:val="0"/>
          <w:numId w:val="136"/>
        </w:numPr>
        <w:tabs>
          <w:tab w:val="left" w:pos="693"/>
          <w:tab w:val="left" w:pos="694"/>
        </w:tabs>
        <w:spacing w:before="112"/>
        <w:ind w:left="693"/>
      </w:pPr>
      <w:r w:rsidRPr="004E7957">
        <w:rPr>
          <w:color w:val="231F20"/>
        </w:rPr>
        <w:t>FORM OF TENDER SECURITY - DEMAND BANKGUARANTEE.</w:t>
      </w:r>
    </w:p>
    <w:p w14:paraId="7F694DD2" w14:textId="77777777" w:rsidR="00043AB3" w:rsidRPr="004E7957" w:rsidRDefault="00043AB3" w:rsidP="00C92070">
      <w:pPr>
        <w:numPr>
          <w:ilvl w:val="0"/>
          <w:numId w:val="136"/>
        </w:numPr>
        <w:tabs>
          <w:tab w:val="left" w:pos="693"/>
          <w:tab w:val="left" w:pos="694"/>
        </w:tabs>
        <w:spacing w:before="113"/>
        <w:ind w:left="693"/>
      </w:pPr>
      <w:r w:rsidRPr="004E7957">
        <w:rPr>
          <w:color w:val="231F20"/>
        </w:rPr>
        <w:t>FORM OF TENDER SECURITY (TENDERBOND).</w:t>
      </w:r>
    </w:p>
    <w:p w14:paraId="05DB7338" w14:textId="77777777" w:rsidR="00043AB3" w:rsidRPr="004E7957" w:rsidRDefault="00043AB3" w:rsidP="00C92070">
      <w:pPr>
        <w:numPr>
          <w:ilvl w:val="0"/>
          <w:numId w:val="136"/>
        </w:numPr>
        <w:tabs>
          <w:tab w:val="left" w:pos="693"/>
          <w:tab w:val="left" w:pos="694"/>
        </w:tabs>
        <w:spacing w:before="112"/>
        <w:ind w:left="693"/>
      </w:pPr>
      <w:r w:rsidRPr="004E7957">
        <w:rPr>
          <w:color w:val="231F20"/>
        </w:rPr>
        <w:t>FORM OF TENDER-SECURING</w:t>
      </w:r>
      <w:r w:rsidRPr="004E7957">
        <w:rPr>
          <w:color w:val="231F20"/>
          <w:spacing w:val="-3"/>
        </w:rPr>
        <w:t>DECLARATION.</w:t>
      </w:r>
    </w:p>
    <w:p w14:paraId="4EDFDD9F" w14:textId="77777777" w:rsidR="00043AB3" w:rsidRPr="004E7957" w:rsidRDefault="00043AB3" w:rsidP="00C92070">
      <w:pPr>
        <w:numPr>
          <w:ilvl w:val="0"/>
          <w:numId w:val="136"/>
        </w:numPr>
        <w:tabs>
          <w:tab w:val="left" w:pos="693"/>
          <w:tab w:val="left" w:pos="694"/>
        </w:tabs>
        <w:spacing w:before="113"/>
        <w:ind w:left="693"/>
      </w:pPr>
      <w:r w:rsidRPr="004E7957">
        <w:rPr>
          <w:color w:val="231F20"/>
        </w:rPr>
        <w:t>APPENDIX TO TENDER.</w:t>
      </w:r>
    </w:p>
    <w:p w14:paraId="7D45F207" w14:textId="77777777" w:rsidR="00043AB3" w:rsidRPr="004E7957" w:rsidRDefault="00043AB3" w:rsidP="00043AB3">
      <w:pPr>
        <w:spacing w:before="6"/>
        <w:rPr>
          <w:sz w:val="41"/>
        </w:rPr>
      </w:pPr>
    </w:p>
    <w:p w14:paraId="7F62EB81" w14:textId="77777777" w:rsidR="00043AB3" w:rsidRPr="004E7957" w:rsidRDefault="00043AB3" w:rsidP="00043AB3">
      <w:pPr>
        <w:ind w:left="126"/>
        <w:outlineLvl w:val="3"/>
        <w:rPr>
          <w:b/>
          <w:bCs/>
          <w:sz w:val="24"/>
          <w:szCs w:val="24"/>
        </w:rPr>
      </w:pPr>
      <w:r w:rsidRPr="004E7957">
        <w:rPr>
          <w:b/>
          <w:bCs/>
          <w:color w:val="231F20"/>
          <w:sz w:val="24"/>
          <w:szCs w:val="24"/>
        </w:rPr>
        <w:t>TECHNICAL PROPOSAL FORMS</w:t>
      </w:r>
    </w:p>
    <w:p w14:paraId="10F1A289" w14:textId="77777777" w:rsidR="00043AB3" w:rsidRPr="004E7957" w:rsidRDefault="00043AB3" w:rsidP="00043AB3">
      <w:pPr>
        <w:rPr>
          <w:b/>
          <w:sz w:val="31"/>
        </w:rPr>
      </w:pPr>
    </w:p>
    <w:p w14:paraId="20F52030" w14:textId="77777777" w:rsidR="00043AB3" w:rsidRPr="004E7957" w:rsidRDefault="00043AB3" w:rsidP="00043AB3">
      <w:pPr>
        <w:spacing w:line="345" w:lineRule="auto"/>
        <w:ind w:left="126" w:right="6097" w:hanging="1"/>
        <w:rPr>
          <w:color w:val="231F20"/>
        </w:rPr>
      </w:pPr>
      <w:r w:rsidRPr="004E7957">
        <w:rPr>
          <w:color w:val="231F20"/>
        </w:rPr>
        <w:t xml:space="preserve">Site Organization. </w:t>
      </w:r>
    </w:p>
    <w:p w14:paraId="76E090AD" w14:textId="77777777" w:rsidR="00043AB3" w:rsidRPr="004E7957" w:rsidRDefault="00043AB3" w:rsidP="00043AB3">
      <w:pPr>
        <w:spacing w:line="345" w:lineRule="auto"/>
        <w:ind w:left="126" w:right="6097" w:hanging="1"/>
        <w:rPr>
          <w:color w:val="231F20"/>
        </w:rPr>
      </w:pPr>
      <w:r w:rsidRPr="004E7957">
        <w:rPr>
          <w:color w:val="231F20"/>
        </w:rPr>
        <w:t xml:space="preserve">Method Statement. </w:t>
      </w:r>
    </w:p>
    <w:p w14:paraId="201B2261" w14:textId="77777777" w:rsidR="00043AB3" w:rsidRPr="004E7957" w:rsidRDefault="00043AB3" w:rsidP="00043AB3">
      <w:pPr>
        <w:spacing w:line="345" w:lineRule="auto"/>
        <w:ind w:left="126" w:right="6097" w:hanging="1"/>
        <w:rPr>
          <w:color w:val="231F20"/>
        </w:rPr>
      </w:pPr>
      <w:r w:rsidRPr="004E7957">
        <w:rPr>
          <w:color w:val="231F20"/>
        </w:rPr>
        <w:t xml:space="preserve">Mobilization Schedule. </w:t>
      </w:r>
    </w:p>
    <w:p w14:paraId="4C029B82" w14:textId="77777777" w:rsidR="00043AB3" w:rsidRPr="004E7957" w:rsidRDefault="00043AB3" w:rsidP="00043AB3">
      <w:pPr>
        <w:spacing w:line="345" w:lineRule="auto"/>
        <w:ind w:left="126" w:right="6097" w:hanging="1"/>
      </w:pPr>
      <w:r w:rsidRPr="004E7957">
        <w:rPr>
          <w:color w:val="231F20"/>
        </w:rPr>
        <w:t>Construction Schedule.</w:t>
      </w:r>
    </w:p>
    <w:p w14:paraId="1B14B3E1" w14:textId="77777777" w:rsidR="00043AB3" w:rsidRPr="004E7957" w:rsidRDefault="00043AB3" w:rsidP="00043AB3">
      <w:pPr>
        <w:rPr>
          <w:sz w:val="20"/>
        </w:rPr>
      </w:pPr>
      <w:r w:rsidRPr="004E7957">
        <w:rPr>
          <w:sz w:val="20"/>
        </w:rPr>
        <w:br/>
      </w:r>
      <w:r w:rsidRPr="004E7957">
        <w:rPr>
          <w:noProof/>
        </w:rPr>
        <mc:AlternateContent>
          <mc:Choice Requires="wps">
            <w:drawing>
              <wp:anchor distT="0" distB="0" distL="114300" distR="114300" simplePos="0" relativeHeight="251672576" behindDoc="0" locked="0" layoutInCell="1" allowOverlap="1" wp14:anchorId="1B64F6E5" wp14:editId="0B605D47">
                <wp:simplePos x="0" y="0"/>
                <wp:positionH relativeFrom="page">
                  <wp:posOffset>10457815</wp:posOffset>
                </wp:positionH>
                <wp:positionV relativeFrom="page">
                  <wp:posOffset>0</wp:posOffset>
                </wp:positionV>
                <wp:extent cx="234315" cy="7560310"/>
                <wp:effectExtent l="0" t="0" r="0" b="0"/>
                <wp:wrapNone/>
                <wp:docPr id="1456" name="Rectangle 9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 cy="7560310"/>
                        </a:xfrm>
                        <a:prstGeom prst="rect">
                          <a:avLst/>
                        </a:prstGeom>
                        <a:solidFill>
                          <a:srgbClr val="021F5E"/>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3340D3" id="Rectangle 925" o:spid="_x0000_s1026" style="position:absolute;margin-left:823.45pt;margin-top:0;width:18.45pt;height:595.3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" fillcolor="#021f5e" stroked="f">
                <w10:wrap anchorx="page" anchory="page"/>
              </v:rect>
            </w:pict>
          </mc:Fallback>
        </mc:AlternateContent>
      </w:r>
      <w:r w:rsidRPr="004E7957">
        <w:rPr>
          <w:noProof/>
        </w:rPr>
        <mc:AlternateContent>
          <mc:Choice Requires="wps">
            <w:drawing>
              <wp:anchor distT="0" distB="0" distL="114300" distR="114300" simplePos="0" relativeHeight="251673600" behindDoc="0" locked="0" layoutInCell="1" allowOverlap="1" wp14:anchorId="0AE7151C" wp14:editId="5E217C02">
                <wp:simplePos x="0" y="0"/>
                <wp:positionH relativeFrom="page">
                  <wp:posOffset>241300</wp:posOffset>
                </wp:positionH>
                <wp:positionV relativeFrom="page">
                  <wp:posOffset>6865620</wp:posOffset>
                </wp:positionV>
                <wp:extent cx="201295" cy="175260"/>
                <wp:effectExtent l="0" t="0" r="0" b="0"/>
                <wp:wrapNone/>
                <wp:docPr id="1455" name="Text Box 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75260"/>
                        </a:xfrm>
                        <a:prstGeom prst="rect">
                          <a:avLst/>
                        </a:prstGeom>
                        <a:noFill/>
                        <a:ln>
                          <a:noFill/>
                        </a:ln>
                      </wps:spPr>
                      <wps:txbx>
                        <w:txbxContent>
                          <w:p w14:paraId="54270898" w14:textId="77777777" w:rsidR="00FF2B23" w:rsidRPr="004E7957" w:rsidRDefault="00FF2B23" w:rsidP="00043AB3">
                            <w:pPr>
                              <w:spacing w:before="20"/>
                              <w:ind w:left="20"/>
                              <w:rPr>
                                <w:rFonts w:ascii="Myriad Pro"/>
                                <w:sz w:val="23"/>
                              </w:rPr>
                            </w:pPr>
                            <w:r w:rsidRPr="004E7957">
                              <w:rPr>
                                <w:rFonts w:ascii="Myriad Pro"/>
                                <w:color w:val="FFFFFF"/>
                                <w:sz w:val="23"/>
                              </w:rPr>
                              <w:t>27</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E7151C" id="_x0000_t202" coordsize="21600,21600" o:spt="202" path="m,l,21600r21600,l21600,xe">
                <v:stroke joinstyle="miter"/>
                <v:path gradientshapeok="t" o:connecttype="rect"/>
              </v:shapetype>
              <v:shape id="Text Box 924" o:spid="_x0000_s1026" type="#_x0000_t202" style="position:absolute;margin-left:19pt;margin-top:540.6pt;width:15.85pt;height:13.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" filled="f" stroked="f">
                <v:textbox style="layout-flow:vertical" inset="0,0,0,0">
                  <w:txbxContent>
                    <w:p w14:paraId="54270898" w14:textId="77777777" w:rsidR="00FF2B23" w:rsidRPr="004E7957" w:rsidRDefault="00FF2B23" w:rsidP="00043AB3">
                      <w:pPr>
                        <w:spacing w:before="20"/>
                        <w:ind w:left="20"/>
                        <w:rPr>
                          <w:rFonts w:ascii="Myriad Pro"/>
                          <w:sz w:val="23"/>
                        </w:rPr>
                      </w:pPr>
                      <w:r w:rsidRPr="004E7957">
                        <w:rPr>
                          <w:rFonts w:ascii="Myriad Pro"/>
                          <w:color w:val="FFFFFF"/>
                          <w:sz w:val="23"/>
                        </w:rPr>
                        <w:t>27</w:t>
                      </w:r>
                    </w:p>
                  </w:txbxContent>
                </v:textbox>
                <w10:wrap anchorx="page" anchory="page"/>
              </v:shape>
            </w:pict>
          </mc:Fallback>
        </mc:AlternateContent>
      </w:r>
    </w:p>
    <w:p w14:paraId="04457690" w14:textId="77777777" w:rsidR="00043AB3" w:rsidRPr="004E7957" w:rsidRDefault="00043AB3" w:rsidP="00043AB3">
      <w:pPr>
        <w:rPr>
          <w:sz w:val="20"/>
        </w:rPr>
      </w:pPr>
    </w:p>
    <w:p w14:paraId="77E23226" w14:textId="77777777" w:rsidR="00043AB3" w:rsidRPr="004E7957" w:rsidRDefault="00043AB3" w:rsidP="00043AB3">
      <w:pPr>
        <w:rPr>
          <w:sz w:val="29"/>
        </w:rPr>
      </w:pPr>
      <w:r w:rsidRPr="004E7957">
        <w:rPr>
          <w:sz w:val="29"/>
        </w:rPr>
        <w:br w:type="page"/>
      </w:r>
    </w:p>
    <w:p w14:paraId="3BAAD2B7" w14:textId="77777777" w:rsidR="00043AB3" w:rsidRPr="004E7957" w:rsidRDefault="00043AB3" w:rsidP="00043AB3">
      <w:pPr>
        <w:spacing w:before="4"/>
        <w:rPr>
          <w:sz w:val="29"/>
        </w:rPr>
      </w:pPr>
    </w:p>
    <w:p w14:paraId="23629A83" w14:textId="77777777" w:rsidR="00043AB3" w:rsidRPr="004E7957" w:rsidRDefault="00043AB3" w:rsidP="00043AB3">
      <w:pPr>
        <w:spacing w:before="130"/>
        <w:ind w:left="150"/>
        <w:outlineLvl w:val="3"/>
        <w:rPr>
          <w:b/>
          <w:bCs/>
          <w:sz w:val="28"/>
          <w:szCs w:val="28"/>
        </w:rPr>
      </w:pPr>
      <w:r w:rsidRPr="004E7957">
        <w:rPr>
          <w:b/>
          <w:bCs/>
          <w:color w:val="231F20"/>
          <w:sz w:val="28"/>
          <w:szCs w:val="28"/>
        </w:rPr>
        <w:t>SECTION IV - TENDERING FORMS</w:t>
      </w:r>
    </w:p>
    <w:p w14:paraId="18CE59E0" w14:textId="77777777" w:rsidR="00043AB3" w:rsidRPr="004E7957" w:rsidRDefault="00043AB3" w:rsidP="00043AB3">
      <w:pPr>
        <w:spacing w:before="256"/>
        <w:ind w:left="150"/>
        <w:outlineLvl w:val="5"/>
        <w:rPr>
          <w:b/>
          <w:bCs/>
          <w:sz w:val="24"/>
          <w:szCs w:val="24"/>
          <w:u w:val="single"/>
        </w:rPr>
      </w:pPr>
      <w:r w:rsidRPr="004E7957">
        <w:rPr>
          <w:b/>
          <w:bCs/>
          <w:color w:val="231F20"/>
          <w:sz w:val="24"/>
          <w:szCs w:val="24"/>
          <w:u w:val="single"/>
        </w:rPr>
        <w:t>QUALIFICATION FORMS</w:t>
      </w:r>
    </w:p>
    <w:p w14:paraId="3F5AA863" w14:textId="77777777" w:rsidR="00043AB3" w:rsidRPr="004E7957" w:rsidRDefault="00043AB3" w:rsidP="00C92070">
      <w:pPr>
        <w:numPr>
          <w:ilvl w:val="0"/>
          <w:numId w:val="134"/>
        </w:numPr>
        <w:tabs>
          <w:tab w:val="left" w:pos="431"/>
        </w:tabs>
        <w:spacing w:before="235"/>
        <w:rPr>
          <w:b/>
          <w:color w:val="231F20"/>
        </w:rPr>
      </w:pPr>
      <w:r w:rsidRPr="004E7957">
        <w:rPr>
          <w:b/>
          <w:color w:val="231F20"/>
        </w:rPr>
        <w:t>FOREIGN TENDERERS 40%RULE</w:t>
      </w:r>
    </w:p>
    <w:p w14:paraId="13FAB8C8" w14:textId="77777777" w:rsidR="00043AB3" w:rsidRPr="004E7957" w:rsidRDefault="00043AB3" w:rsidP="00043AB3">
      <w:pPr>
        <w:spacing w:before="234"/>
        <w:ind w:left="150"/>
      </w:pPr>
      <w:r w:rsidRPr="004E7957">
        <w:rPr>
          <w:color w:val="231F20"/>
        </w:rPr>
        <w:t>Pursuant to ITT 3.9, a foreign tenderer must complete this form to demonstrate that the tender fulﬁls this condition.</w:t>
      </w:r>
    </w:p>
    <w:p w14:paraId="148F89D4" w14:textId="77777777" w:rsidR="00043AB3" w:rsidRPr="004E7957" w:rsidRDefault="00043AB3" w:rsidP="00043AB3">
      <w:pPr>
        <w:spacing w:before="10"/>
        <w:rPr>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980"/>
        <w:gridCol w:w="2186"/>
        <w:gridCol w:w="1601"/>
        <w:gridCol w:w="1898"/>
      </w:tblGrid>
      <w:tr w:rsidR="00043AB3" w:rsidRPr="004E7957" w14:paraId="1F23D85A" w14:textId="77777777" w:rsidTr="00087AA9">
        <w:trPr>
          <w:tblHeader/>
          <w:jc w:val="center"/>
        </w:trPr>
        <w:tc>
          <w:tcPr>
            <w:tcW w:w="803" w:type="dxa"/>
            <w:shd w:val="clear" w:color="auto" w:fill="D0CECE"/>
          </w:tcPr>
          <w:p w14:paraId="61A75431" w14:textId="77777777" w:rsidR="00043AB3" w:rsidRPr="004E7957" w:rsidRDefault="00043AB3" w:rsidP="00087AA9">
            <w:pPr>
              <w:tabs>
                <w:tab w:val="left" w:pos="567"/>
              </w:tabs>
              <w:rPr>
                <w:b/>
                <w:bCs/>
              </w:rPr>
            </w:pPr>
            <w:r w:rsidRPr="004E7957">
              <w:rPr>
                <w:b/>
                <w:bCs/>
              </w:rPr>
              <w:t>ITEM</w:t>
            </w:r>
          </w:p>
        </w:tc>
        <w:tc>
          <w:tcPr>
            <w:tcW w:w="2980" w:type="dxa"/>
            <w:shd w:val="clear" w:color="auto" w:fill="D0CECE"/>
          </w:tcPr>
          <w:p w14:paraId="6B55D542" w14:textId="77777777" w:rsidR="00043AB3" w:rsidRPr="004E7957" w:rsidRDefault="00043AB3" w:rsidP="00087AA9">
            <w:pPr>
              <w:tabs>
                <w:tab w:val="left" w:pos="567"/>
              </w:tabs>
              <w:rPr>
                <w:b/>
                <w:bCs/>
              </w:rPr>
            </w:pPr>
            <w:r w:rsidRPr="004E7957">
              <w:rPr>
                <w:b/>
                <w:bCs/>
              </w:rPr>
              <w:t>Description of Work Item</w:t>
            </w:r>
          </w:p>
        </w:tc>
        <w:tc>
          <w:tcPr>
            <w:tcW w:w="2186" w:type="dxa"/>
            <w:shd w:val="clear" w:color="auto" w:fill="D0CECE"/>
          </w:tcPr>
          <w:p w14:paraId="56E32FAC" w14:textId="77777777" w:rsidR="00043AB3" w:rsidRPr="004E7957" w:rsidRDefault="00043AB3" w:rsidP="00087AA9">
            <w:pPr>
              <w:tabs>
                <w:tab w:val="left" w:pos="567"/>
              </w:tabs>
              <w:rPr>
                <w:b/>
                <w:bCs/>
              </w:rPr>
            </w:pPr>
            <w:r w:rsidRPr="004E7957">
              <w:rPr>
                <w:b/>
                <w:bCs/>
              </w:rPr>
              <w:t>Describe location of Source</w:t>
            </w:r>
          </w:p>
        </w:tc>
        <w:tc>
          <w:tcPr>
            <w:tcW w:w="1601" w:type="dxa"/>
            <w:shd w:val="clear" w:color="auto" w:fill="D0CECE"/>
          </w:tcPr>
          <w:p w14:paraId="64A8CC7F" w14:textId="77777777" w:rsidR="00043AB3" w:rsidRPr="004E7957" w:rsidRDefault="00043AB3" w:rsidP="00087AA9">
            <w:pPr>
              <w:tabs>
                <w:tab w:val="left" w:pos="567"/>
              </w:tabs>
              <w:rPr>
                <w:b/>
                <w:bCs/>
              </w:rPr>
            </w:pPr>
            <w:r w:rsidRPr="004E7957">
              <w:rPr>
                <w:b/>
                <w:bCs/>
              </w:rPr>
              <w:t xml:space="preserve">COST in </w:t>
            </w:r>
          </w:p>
          <w:p w14:paraId="3ABA1D5F" w14:textId="77777777" w:rsidR="00043AB3" w:rsidRPr="004E7957" w:rsidRDefault="00043AB3" w:rsidP="00087AA9">
            <w:pPr>
              <w:tabs>
                <w:tab w:val="left" w:pos="567"/>
              </w:tabs>
              <w:rPr>
                <w:b/>
                <w:bCs/>
              </w:rPr>
            </w:pPr>
            <w:r w:rsidRPr="004E7957">
              <w:rPr>
                <w:b/>
                <w:bCs/>
              </w:rPr>
              <w:t>K. shillings</w:t>
            </w:r>
          </w:p>
        </w:tc>
        <w:tc>
          <w:tcPr>
            <w:tcW w:w="1898" w:type="dxa"/>
            <w:shd w:val="clear" w:color="auto" w:fill="D0CECE"/>
          </w:tcPr>
          <w:p w14:paraId="11059B4F" w14:textId="77777777" w:rsidR="00043AB3" w:rsidRPr="004E7957" w:rsidRDefault="00043AB3" w:rsidP="00087AA9">
            <w:pPr>
              <w:tabs>
                <w:tab w:val="left" w:pos="567"/>
              </w:tabs>
              <w:rPr>
                <w:b/>
                <w:bCs/>
              </w:rPr>
            </w:pPr>
            <w:r w:rsidRPr="004E7957">
              <w:rPr>
                <w:b/>
                <w:bCs/>
              </w:rPr>
              <w:t>Comments, if any</w:t>
            </w:r>
          </w:p>
        </w:tc>
      </w:tr>
      <w:tr w:rsidR="00043AB3" w:rsidRPr="004E7957" w14:paraId="6B5B2F3F" w14:textId="77777777" w:rsidTr="00087AA9">
        <w:trPr>
          <w:jc w:val="center"/>
        </w:trPr>
        <w:tc>
          <w:tcPr>
            <w:tcW w:w="803" w:type="dxa"/>
            <w:shd w:val="clear" w:color="auto" w:fill="F2F2F2"/>
          </w:tcPr>
          <w:p w14:paraId="3D2FC671" w14:textId="77777777" w:rsidR="00043AB3" w:rsidRPr="004E7957" w:rsidRDefault="00043AB3" w:rsidP="00087AA9">
            <w:pPr>
              <w:tabs>
                <w:tab w:val="left" w:pos="567"/>
              </w:tabs>
            </w:pPr>
            <w:r w:rsidRPr="004E7957">
              <w:t>A</w:t>
            </w:r>
          </w:p>
        </w:tc>
        <w:tc>
          <w:tcPr>
            <w:tcW w:w="8665" w:type="dxa"/>
            <w:gridSpan w:val="4"/>
            <w:shd w:val="clear" w:color="auto" w:fill="F2F2F2"/>
          </w:tcPr>
          <w:p w14:paraId="6CDCBD68" w14:textId="77777777" w:rsidR="00043AB3" w:rsidRPr="004E7957" w:rsidRDefault="00043AB3" w:rsidP="00087AA9">
            <w:pPr>
              <w:tabs>
                <w:tab w:val="left" w:pos="567"/>
              </w:tabs>
            </w:pPr>
            <w:r w:rsidRPr="004E7957">
              <w:t>Local Labor</w:t>
            </w:r>
          </w:p>
        </w:tc>
      </w:tr>
      <w:tr w:rsidR="00043AB3" w:rsidRPr="004E7957" w14:paraId="2BD668D9" w14:textId="77777777" w:rsidTr="00087AA9">
        <w:trPr>
          <w:jc w:val="center"/>
        </w:trPr>
        <w:tc>
          <w:tcPr>
            <w:tcW w:w="803" w:type="dxa"/>
          </w:tcPr>
          <w:p w14:paraId="24307674" w14:textId="77777777" w:rsidR="00043AB3" w:rsidRPr="004E7957" w:rsidRDefault="00043AB3" w:rsidP="00087AA9">
            <w:pPr>
              <w:tabs>
                <w:tab w:val="left" w:pos="567"/>
              </w:tabs>
            </w:pPr>
            <w:r w:rsidRPr="004E7957">
              <w:t>1</w:t>
            </w:r>
          </w:p>
        </w:tc>
        <w:tc>
          <w:tcPr>
            <w:tcW w:w="2980" w:type="dxa"/>
          </w:tcPr>
          <w:p w14:paraId="723D0FA3" w14:textId="77777777" w:rsidR="00043AB3" w:rsidRPr="004E7957" w:rsidRDefault="00043AB3" w:rsidP="00087AA9">
            <w:pPr>
              <w:tabs>
                <w:tab w:val="left" w:pos="567"/>
              </w:tabs>
            </w:pPr>
          </w:p>
        </w:tc>
        <w:tc>
          <w:tcPr>
            <w:tcW w:w="2186" w:type="dxa"/>
          </w:tcPr>
          <w:p w14:paraId="2B8DD5B4" w14:textId="77777777" w:rsidR="00043AB3" w:rsidRPr="004E7957" w:rsidRDefault="00043AB3" w:rsidP="00087AA9">
            <w:pPr>
              <w:tabs>
                <w:tab w:val="left" w:pos="567"/>
              </w:tabs>
            </w:pPr>
          </w:p>
        </w:tc>
        <w:tc>
          <w:tcPr>
            <w:tcW w:w="1601" w:type="dxa"/>
          </w:tcPr>
          <w:p w14:paraId="7B4C2D09" w14:textId="77777777" w:rsidR="00043AB3" w:rsidRPr="004E7957" w:rsidRDefault="00043AB3" w:rsidP="00087AA9">
            <w:pPr>
              <w:tabs>
                <w:tab w:val="left" w:pos="567"/>
              </w:tabs>
            </w:pPr>
          </w:p>
        </w:tc>
        <w:tc>
          <w:tcPr>
            <w:tcW w:w="1898" w:type="dxa"/>
          </w:tcPr>
          <w:p w14:paraId="34689986" w14:textId="77777777" w:rsidR="00043AB3" w:rsidRPr="004E7957" w:rsidRDefault="00043AB3" w:rsidP="00087AA9">
            <w:pPr>
              <w:tabs>
                <w:tab w:val="left" w:pos="567"/>
              </w:tabs>
            </w:pPr>
          </w:p>
        </w:tc>
      </w:tr>
      <w:tr w:rsidR="00043AB3" w:rsidRPr="004E7957" w14:paraId="65DFB93F" w14:textId="77777777" w:rsidTr="00087AA9">
        <w:trPr>
          <w:jc w:val="center"/>
        </w:trPr>
        <w:tc>
          <w:tcPr>
            <w:tcW w:w="803" w:type="dxa"/>
          </w:tcPr>
          <w:p w14:paraId="5B810507" w14:textId="77777777" w:rsidR="00043AB3" w:rsidRPr="004E7957" w:rsidRDefault="00043AB3" w:rsidP="00087AA9">
            <w:pPr>
              <w:tabs>
                <w:tab w:val="left" w:pos="567"/>
              </w:tabs>
            </w:pPr>
            <w:r w:rsidRPr="004E7957">
              <w:t>2</w:t>
            </w:r>
          </w:p>
        </w:tc>
        <w:tc>
          <w:tcPr>
            <w:tcW w:w="2980" w:type="dxa"/>
          </w:tcPr>
          <w:p w14:paraId="7FAAC038" w14:textId="77777777" w:rsidR="00043AB3" w:rsidRPr="004E7957" w:rsidRDefault="00043AB3" w:rsidP="00087AA9">
            <w:pPr>
              <w:tabs>
                <w:tab w:val="left" w:pos="567"/>
              </w:tabs>
            </w:pPr>
          </w:p>
        </w:tc>
        <w:tc>
          <w:tcPr>
            <w:tcW w:w="2186" w:type="dxa"/>
          </w:tcPr>
          <w:p w14:paraId="549D2D03" w14:textId="77777777" w:rsidR="00043AB3" w:rsidRPr="004E7957" w:rsidRDefault="00043AB3" w:rsidP="00087AA9">
            <w:pPr>
              <w:tabs>
                <w:tab w:val="left" w:pos="567"/>
              </w:tabs>
            </w:pPr>
          </w:p>
        </w:tc>
        <w:tc>
          <w:tcPr>
            <w:tcW w:w="1601" w:type="dxa"/>
          </w:tcPr>
          <w:p w14:paraId="2CD4B1EB" w14:textId="77777777" w:rsidR="00043AB3" w:rsidRPr="004E7957" w:rsidRDefault="00043AB3" w:rsidP="00087AA9">
            <w:pPr>
              <w:tabs>
                <w:tab w:val="left" w:pos="567"/>
              </w:tabs>
            </w:pPr>
          </w:p>
        </w:tc>
        <w:tc>
          <w:tcPr>
            <w:tcW w:w="1898" w:type="dxa"/>
          </w:tcPr>
          <w:p w14:paraId="76BA5870" w14:textId="77777777" w:rsidR="00043AB3" w:rsidRPr="004E7957" w:rsidRDefault="00043AB3" w:rsidP="00087AA9">
            <w:pPr>
              <w:tabs>
                <w:tab w:val="left" w:pos="567"/>
              </w:tabs>
            </w:pPr>
          </w:p>
        </w:tc>
      </w:tr>
      <w:tr w:rsidR="00043AB3" w:rsidRPr="004E7957" w14:paraId="7E451B6C" w14:textId="77777777" w:rsidTr="00087AA9">
        <w:trPr>
          <w:jc w:val="center"/>
        </w:trPr>
        <w:tc>
          <w:tcPr>
            <w:tcW w:w="803" w:type="dxa"/>
          </w:tcPr>
          <w:p w14:paraId="52D289C4" w14:textId="77777777" w:rsidR="00043AB3" w:rsidRPr="004E7957" w:rsidRDefault="00043AB3" w:rsidP="00087AA9">
            <w:pPr>
              <w:tabs>
                <w:tab w:val="left" w:pos="567"/>
              </w:tabs>
            </w:pPr>
            <w:r w:rsidRPr="004E7957">
              <w:t>3</w:t>
            </w:r>
          </w:p>
        </w:tc>
        <w:tc>
          <w:tcPr>
            <w:tcW w:w="2980" w:type="dxa"/>
          </w:tcPr>
          <w:p w14:paraId="71FC02E9" w14:textId="77777777" w:rsidR="00043AB3" w:rsidRPr="004E7957" w:rsidRDefault="00043AB3" w:rsidP="00087AA9">
            <w:pPr>
              <w:tabs>
                <w:tab w:val="left" w:pos="567"/>
              </w:tabs>
            </w:pPr>
          </w:p>
        </w:tc>
        <w:tc>
          <w:tcPr>
            <w:tcW w:w="2186" w:type="dxa"/>
          </w:tcPr>
          <w:p w14:paraId="6C089542" w14:textId="77777777" w:rsidR="00043AB3" w:rsidRPr="004E7957" w:rsidRDefault="00043AB3" w:rsidP="00087AA9">
            <w:pPr>
              <w:tabs>
                <w:tab w:val="left" w:pos="567"/>
              </w:tabs>
            </w:pPr>
          </w:p>
        </w:tc>
        <w:tc>
          <w:tcPr>
            <w:tcW w:w="1601" w:type="dxa"/>
          </w:tcPr>
          <w:p w14:paraId="2053057B" w14:textId="77777777" w:rsidR="00043AB3" w:rsidRPr="004E7957" w:rsidRDefault="00043AB3" w:rsidP="00087AA9">
            <w:pPr>
              <w:tabs>
                <w:tab w:val="left" w:pos="567"/>
              </w:tabs>
            </w:pPr>
          </w:p>
        </w:tc>
        <w:tc>
          <w:tcPr>
            <w:tcW w:w="1898" w:type="dxa"/>
          </w:tcPr>
          <w:p w14:paraId="2C0606F1" w14:textId="77777777" w:rsidR="00043AB3" w:rsidRPr="004E7957" w:rsidRDefault="00043AB3" w:rsidP="00087AA9">
            <w:pPr>
              <w:tabs>
                <w:tab w:val="left" w:pos="567"/>
              </w:tabs>
            </w:pPr>
          </w:p>
        </w:tc>
      </w:tr>
      <w:tr w:rsidR="00043AB3" w:rsidRPr="004E7957" w14:paraId="60C1F1D6" w14:textId="77777777" w:rsidTr="00087AA9">
        <w:trPr>
          <w:jc w:val="center"/>
        </w:trPr>
        <w:tc>
          <w:tcPr>
            <w:tcW w:w="803" w:type="dxa"/>
          </w:tcPr>
          <w:p w14:paraId="3C39F033" w14:textId="77777777" w:rsidR="00043AB3" w:rsidRPr="004E7957" w:rsidRDefault="00043AB3" w:rsidP="00087AA9">
            <w:pPr>
              <w:tabs>
                <w:tab w:val="left" w:pos="567"/>
              </w:tabs>
            </w:pPr>
            <w:r w:rsidRPr="004E7957">
              <w:t>4</w:t>
            </w:r>
          </w:p>
        </w:tc>
        <w:tc>
          <w:tcPr>
            <w:tcW w:w="2980" w:type="dxa"/>
          </w:tcPr>
          <w:p w14:paraId="15C0B902" w14:textId="77777777" w:rsidR="00043AB3" w:rsidRPr="004E7957" w:rsidRDefault="00043AB3" w:rsidP="00087AA9">
            <w:pPr>
              <w:tabs>
                <w:tab w:val="left" w:pos="567"/>
              </w:tabs>
            </w:pPr>
          </w:p>
        </w:tc>
        <w:tc>
          <w:tcPr>
            <w:tcW w:w="2186" w:type="dxa"/>
          </w:tcPr>
          <w:p w14:paraId="1D864B75" w14:textId="77777777" w:rsidR="00043AB3" w:rsidRPr="004E7957" w:rsidRDefault="00043AB3" w:rsidP="00087AA9">
            <w:pPr>
              <w:tabs>
                <w:tab w:val="left" w:pos="567"/>
              </w:tabs>
            </w:pPr>
          </w:p>
        </w:tc>
        <w:tc>
          <w:tcPr>
            <w:tcW w:w="1601" w:type="dxa"/>
          </w:tcPr>
          <w:p w14:paraId="44099727" w14:textId="77777777" w:rsidR="00043AB3" w:rsidRPr="004E7957" w:rsidRDefault="00043AB3" w:rsidP="00087AA9">
            <w:pPr>
              <w:tabs>
                <w:tab w:val="left" w:pos="567"/>
              </w:tabs>
            </w:pPr>
          </w:p>
        </w:tc>
        <w:tc>
          <w:tcPr>
            <w:tcW w:w="1898" w:type="dxa"/>
          </w:tcPr>
          <w:p w14:paraId="3EF8903B" w14:textId="77777777" w:rsidR="00043AB3" w:rsidRPr="004E7957" w:rsidRDefault="00043AB3" w:rsidP="00087AA9">
            <w:pPr>
              <w:tabs>
                <w:tab w:val="left" w:pos="567"/>
              </w:tabs>
            </w:pPr>
          </w:p>
        </w:tc>
      </w:tr>
      <w:tr w:rsidR="00043AB3" w:rsidRPr="004E7957" w14:paraId="267C4823" w14:textId="77777777" w:rsidTr="00087AA9">
        <w:trPr>
          <w:jc w:val="center"/>
        </w:trPr>
        <w:tc>
          <w:tcPr>
            <w:tcW w:w="803" w:type="dxa"/>
          </w:tcPr>
          <w:p w14:paraId="0B6786BF" w14:textId="77777777" w:rsidR="00043AB3" w:rsidRPr="004E7957" w:rsidRDefault="00043AB3" w:rsidP="00087AA9">
            <w:pPr>
              <w:tabs>
                <w:tab w:val="left" w:pos="567"/>
              </w:tabs>
            </w:pPr>
            <w:r w:rsidRPr="004E7957">
              <w:t>5</w:t>
            </w:r>
          </w:p>
        </w:tc>
        <w:tc>
          <w:tcPr>
            <w:tcW w:w="2980" w:type="dxa"/>
          </w:tcPr>
          <w:p w14:paraId="1DA9055C" w14:textId="77777777" w:rsidR="00043AB3" w:rsidRPr="004E7957" w:rsidRDefault="00043AB3" w:rsidP="00087AA9">
            <w:pPr>
              <w:tabs>
                <w:tab w:val="left" w:pos="567"/>
              </w:tabs>
            </w:pPr>
          </w:p>
        </w:tc>
        <w:tc>
          <w:tcPr>
            <w:tcW w:w="2186" w:type="dxa"/>
          </w:tcPr>
          <w:p w14:paraId="783F6832" w14:textId="77777777" w:rsidR="00043AB3" w:rsidRPr="004E7957" w:rsidRDefault="00043AB3" w:rsidP="00087AA9">
            <w:pPr>
              <w:tabs>
                <w:tab w:val="left" w:pos="567"/>
              </w:tabs>
            </w:pPr>
          </w:p>
        </w:tc>
        <w:tc>
          <w:tcPr>
            <w:tcW w:w="1601" w:type="dxa"/>
          </w:tcPr>
          <w:p w14:paraId="338D34D6" w14:textId="77777777" w:rsidR="00043AB3" w:rsidRPr="004E7957" w:rsidRDefault="00043AB3" w:rsidP="00087AA9">
            <w:pPr>
              <w:tabs>
                <w:tab w:val="left" w:pos="567"/>
              </w:tabs>
            </w:pPr>
          </w:p>
        </w:tc>
        <w:tc>
          <w:tcPr>
            <w:tcW w:w="1898" w:type="dxa"/>
          </w:tcPr>
          <w:p w14:paraId="4B30B428" w14:textId="77777777" w:rsidR="00043AB3" w:rsidRPr="004E7957" w:rsidRDefault="00043AB3" w:rsidP="00087AA9">
            <w:pPr>
              <w:tabs>
                <w:tab w:val="left" w:pos="567"/>
              </w:tabs>
            </w:pPr>
          </w:p>
        </w:tc>
      </w:tr>
      <w:tr w:rsidR="00043AB3" w:rsidRPr="004E7957" w14:paraId="61DED14A" w14:textId="77777777" w:rsidTr="00087AA9">
        <w:trPr>
          <w:jc w:val="center"/>
        </w:trPr>
        <w:tc>
          <w:tcPr>
            <w:tcW w:w="803" w:type="dxa"/>
            <w:shd w:val="clear" w:color="auto" w:fill="F2F2F2"/>
          </w:tcPr>
          <w:p w14:paraId="08E825E2" w14:textId="77777777" w:rsidR="00043AB3" w:rsidRPr="004E7957" w:rsidRDefault="00043AB3" w:rsidP="00087AA9">
            <w:pPr>
              <w:tabs>
                <w:tab w:val="left" w:pos="567"/>
              </w:tabs>
            </w:pPr>
            <w:r w:rsidRPr="004E7957">
              <w:t>B</w:t>
            </w:r>
          </w:p>
        </w:tc>
        <w:tc>
          <w:tcPr>
            <w:tcW w:w="8665" w:type="dxa"/>
            <w:gridSpan w:val="4"/>
            <w:shd w:val="clear" w:color="auto" w:fill="F2F2F2"/>
          </w:tcPr>
          <w:p w14:paraId="4D02074C" w14:textId="77777777" w:rsidR="00043AB3" w:rsidRPr="004E7957" w:rsidRDefault="00043AB3" w:rsidP="00087AA9">
            <w:pPr>
              <w:tabs>
                <w:tab w:val="left" w:pos="567"/>
              </w:tabs>
            </w:pPr>
            <w:r w:rsidRPr="004E7957">
              <w:t>Sub contracts from Local sources</w:t>
            </w:r>
          </w:p>
        </w:tc>
      </w:tr>
      <w:tr w:rsidR="00043AB3" w:rsidRPr="004E7957" w14:paraId="40C47D93" w14:textId="77777777" w:rsidTr="00087AA9">
        <w:trPr>
          <w:jc w:val="center"/>
        </w:trPr>
        <w:tc>
          <w:tcPr>
            <w:tcW w:w="803" w:type="dxa"/>
          </w:tcPr>
          <w:p w14:paraId="3C0FE630" w14:textId="77777777" w:rsidR="00043AB3" w:rsidRPr="004E7957" w:rsidRDefault="00043AB3" w:rsidP="00087AA9">
            <w:pPr>
              <w:tabs>
                <w:tab w:val="left" w:pos="567"/>
              </w:tabs>
            </w:pPr>
            <w:r w:rsidRPr="004E7957">
              <w:t>1</w:t>
            </w:r>
          </w:p>
        </w:tc>
        <w:tc>
          <w:tcPr>
            <w:tcW w:w="2980" w:type="dxa"/>
          </w:tcPr>
          <w:p w14:paraId="48FEA544" w14:textId="77777777" w:rsidR="00043AB3" w:rsidRPr="004E7957" w:rsidRDefault="00043AB3" w:rsidP="00087AA9">
            <w:pPr>
              <w:tabs>
                <w:tab w:val="left" w:pos="567"/>
              </w:tabs>
            </w:pPr>
          </w:p>
        </w:tc>
        <w:tc>
          <w:tcPr>
            <w:tcW w:w="2186" w:type="dxa"/>
          </w:tcPr>
          <w:p w14:paraId="6C16F5C5" w14:textId="77777777" w:rsidR="00043AB3" w:rsidRPr="004E7957" w:rsidRDefault="00043AB3" w:rsidP="00087AA9">
            <w:pPr>
              <w:tabs>
                <w:tab w:val="left" w:pos="567"/>
              </w:tabs>
            </w:pPr>
          </w:p>
        </w:tc>
        <w:tc>
          <w:tcPr>
            <w:tcW w:w="1601" w:type="dxa"/>
          </w:tcPr>
          <w:p w14:paraId="47DF7F20" w14:textId="77777777" w:rsidR="00043AB3" w:rsidRPr="004E7957" w:rsidRDefault="00043AB3" w:rsidP="00087AA9">
            <w:pPr>
              <w:tabs>
                <w:tab w:val="left" w:pos="567"/>
              </w:tabs>
            </w:pPr>
          </w:p>
        </w:tc>
        <w:tc>
          <w:tcPr>
            <w:tcW w:w="1898" w:type="dxa"/>
          </w:tcPr>
          <w:p w14:paraId="641CD281" w14:textId="77777777" w:rsidR="00043AB3" w:rsidRPr="004E7957" w:rsidRDefault="00043AB3" w:rsidP="00087AA9">
            <w:pPr>
              <w:tabs>
                <w:tab w:val="left" w:pos="567"/>
              </w:tabs>
            </w:pPr>
          </w:p>
        </w:tc>
      </w:tr>
      <w:tr w:rsidR="00043AB3" w:rsidRPr="004E7957" w14:paraId="06DDDBDE" w14:textId="77777777" w:rsidTr="00087AA9">
        <w:trPr>
          <w:jc w:val="center"/>
        </w:trPr>
        <w:tc>
          <w:tcPr>
            <w:tcW w:w="803" w:type="dxa"/>
          </w:tcPr>
          <w:p w14:paraId="4D123AA8" w14:textId="77777777" w:rsidR="00043AB3" w:rsidRPr="004E7957" w:rsidRDefault="00043AB3" w:rsidP="00087AA9">
            <w:pPr>
              <w:tabs>
                <w:tab w:val="left" w:pos="567"/>
              </w:tabs>
            </w:pPr>
            <w:r w:rsidRPr="004E7957">
              <w:t>2</w:t>
            </w:r>
          </w:p>
        </w:tc>
        <w:tc>
          <w:tcPr>
            <w:tcW w:w="2980" w:type="dxa"/>
          </w:tcPr>
          <w:p w14:paraId="4F611918" w14:textId="77777777" w:rsidR="00043AB3" w:rsidRPr="004E7957" w:rsidRDefault="00043AB3" w:rsidP="00087AA9">
            <w:pPr>
              <w:tabs>
                <w:tab w:val="left" w:pos="567"/>
              </w:tabs>
            </w:pPr>
          </w:p>
        </w:tc>
        <w:tc>
          <w:tcPr>
            <w:tcW w:w="2186" w:type="dxa"/>
          </w:tcPr>
          <w:p w14:paraId="5B0C944B" w14:textId="77777777" w:rsidR="00043AB3" w:rsidRPr="004E7957" w:rsidRDefault="00043AB3" w:rsidP="00087AA9">
            <w:pPr>
              <w:tabs>
                <w:tab w:val="left" w:pos="567"/>
              </w:tabs>
            </w:pPr>
          </w:p>
        </w:tc>
        <w:tc>
          <w:tcPr>
            <w:tcW w:w="1601" w:type="dxa"/>
          </w:tcPr>
          <w:p w14:paraId="0CA1F4A4" w14:textId="77777777" w:rsidR="00043AB3" w:rsidRPr="004E7957" w:rsidRDefault="00043AB3" w:rsidP="00087AA9">
            <w:pPr>
              <w:tabs>
                <w:tab w:val="left" w:pos="567"/>
              </w:tabs>
            </w:pPr>
          </w:p>
        </w:tc>
        <w:tc>
          <w:tcPr>
            <w:tcW w:w="1898" w:type="dxa"/>
          </w:tcPr>
          <w:p w14:paraId="3C32E091" w14:textId="77777777" w:rsidR="00043AB3" w:rsidRPr="004E7957" w:rsidRDefault="00043AB3" w:rsidP="00087AA9">
            <w:pPr>
              <w:tabs>
                <w:tab w:val="left" w:pos="567"/>
              </w:tabs>
            </w:pPr>
          </w:p>
        </w:tc>
      </w:tr>
      <w:tr w:rsidR="00043AB3" w:rsidRPr="004E7957" w14:paraId="39143652" w14:textId="77777777" w:rsidTr="00087AA9">
        <w:trPr>
          <w:jc w:val="center"/>
        </w:trPr>
        <w:tc>
          <w:tcPr>
            <w:tcW w:w="803" w:type="dxa"/>
          </w:tcPr>
          <w:p w14:paraId="0848882D" w14:textId="77777777" w:rsidR="00043AB3" w:rsidRPr="004E7957" w:rsidRDefault="00043AB3" w:rsidP="00087AA9">
            <w:pPr>
              <w:tabs>
                <w:tab w:val="left" w:pos="567"/>
              </w:tabs>
            </w:pPr>
            <w:r w:rsidRPr="004E7957">
              <w:t>3</w:t>
            </w:r>
          </w:p>
        </w:tc>
        <w:tc>
          <w:tcPr>
            <w:tcW w:w="2980" w:type="dxa"/>
          </w:tcPr>
          <w:p w14:paraId="619CE67C" w14:textId="77777777" w:rsidR="00043AB3" w:rsidRPr="004E7957" w:rsidRDefault="00043AB3" w:rsidP="00087AA9">
            <w:pPr>
              <w:tabs>
                <w:tab w:val="left" w:pos="567"/>
              </w:tabs>
            </w:pPr>
          </w:p>
        </w:tc>
        <w:tc>
          <w:tcPr>
            <w:tcW w:w="2186" w:type="dxa"/>
          </w:tcPr>
          <w:p w14:paraId="5B430F77" w14:textId="77777777" w:rsidR="00043AB3" w:rsidRPr="004E7957" w:rsidRDefault="00043AB3" w:rsidP="00087AA9">
            <w:pPr>
              <w:tabs>
                <w:tab w:val="left" w:pos="567"/>
              </w:tabs>
            </w:pPr>
          </w:p>
        </w:tc>
        <w:tc>
          <w:tcPr>
            <w:tcW w:w="1601" w:type="dxa"/>
          </w:tcPr>
          <w:p w14:paraId="36B54211" w14:textId="77777777" w:rsidR="00043AB3" w:rsidRPr="004E7957" w:rsidRDefault="00043AB3" w:rsidP="00087AA9">
            <w:pPr>
              <w:tabs>
                <w:tab w:val="left" w:pos="567"/>
              </w:tabs>
            </w:pPr>
          </w:p>
        </w:tc>
        <w:tc>
          <w:tcPr>
            <w:tcW w:w="1898" w:type="dxa"/>
          </w:tcPr>
          <w:p w14:paraId="62B446FD" w14:textId="77777777" w:rsidR="00043AB3" w:rsidRPr="004E7957" w:rsidRDefault="00043AB3" w:rsidP="00087AA9">
            <w:pPr>
              <w:tabs>
                <w:tab w:val="left" w:pos="567"/>
              </w:tabs>
            </w:pPr>
          </w:p>
        </w:tc>
      </w:tr>
      <w:tr w:rsidR="00043AB3" w:rsidRPr="004E7957" w14:paraId="53E9AD6B" w14:textId="77777777" w:rsidTr="00087AA9">
        <w:trPr>
          <w:jc w:val="center"/>
        </w:trPr>
        <w:tc>
          <w:tcPr>
            <w:tcW w:w="803" w:type="dxa"/>
          </w:tcPr>
          <w:p w14:paraId="5774BC88" w14:textId="77777777" w:rsidR="00043AB3" w:rsidRPr="004E7957" w:rsidRDefault="00043AB3" w:rsidP="00087AA9">
            <w:pPr>
              <w:tabs>
                <w:tab w:val="left" w:pos="567"/>
              </w:tabs>
            </w:pPr>
            <w:r w:rsidRPr="004E7957">
              <w:t>4</w:t>
            </w:r>
          </w:p>
        </w:tc>
        <w:tc>
          <w:tcPr>
            <w:tcW w:w="2980" w:type="dxa"/>
          </w:tcPr>
          <w:p w14:paraId="347197F5" w14:textId="77777777" w:rsidR="00043AB3" w:rsidRPr="004E7957" w:rsidRDefault="00043AB3" w:rsidP="00087AA9">
            <w:pPr>
              <w:tabs>
                <w:tab w:val="left" w:pos="567"/>
              </w:tabs>
            </w:pPr>
          </w:p>
        </w:tc>
        <w:tc>
          <w:tcPr>
            <w:tcW w:w="2186" w:type="dxa"/>
          </w:tcPr>
          <w:p w14:paraId="04DF50B9" w14:textId="77777777" w:rsidR="00043AB3" w:rsidRPr="004E7957" w:rsidRDefault="00043AB3" w:rsidP="00087AA9">
            <w:pPr>
              <w:tabs>
                <w:tab w:val="left" w:pos="567"/>
              </w:tabs>
            </w:pPr>
          </w:p>
        </w:tc>
        <w:tc>
          <w:tcPr>
            <w:tcW w:w="1601" w:type="dxa"/>
          </w:tcPr>
          <w:p w14:paraId="06287DF6" w14:textId="77777777" w:rsidR="00043AB3" w:rsidRPr="004E7957" w:rsidRDefault="00043AB3" w:rsidP="00087AA9">
            <w:pPr>
              <w:tabs>
                <w:tab w:val="left" w:pos="567"/>
              </w:tabs>
            </w:pPr>
          </w:p>
        </w:tc>
        <w:tc>
          <w:tcPr>
            <w:tcW w:w="1898" w:type="dxa"/>
          </w:tcPr>
          <w:p w14:paraId="5A74F50C" w14:textId="77777777" w:rsidR="00043AB3" w:rsidRPr="004E7957" w:rsidRDefault="00043AB3" w:rsidP="00087AA9">
            <w:pPr>
              <w:tabs>
                <w:tab w:val="left" w:pos="567"/>
              </w:tabs>
            </w:pPr>
          </w:p>
        </w:tc>
      </w:tr>
      <w:tr w:rsidR="00043AB3" w:rsidRPr="004E7957" w14:paraId="1EB7190C" w14:textId="77777777" w:rsidTr="00087AA9">
        <w:trPr>
          <w:jc w:val="center"/>
        </w:trPr>
        <w:tc>
          <w:tcPr>
            <w:tcW w:w="803" w:type="dxa"/>
          </w:tcPr>
          <w:p w14:paraId="46AEB677" w14:textId="77777777" w:rsidR="00043AB3" w:rsidRPr="004E7957" w:rsidRDefault="00043AB3" w:rsidP="00087AA9">
            <w:pPr>
              <w:tabs>
                <w:tab w:val="left" w:pos="567"/>
              </w:tabs>
            </w:pPr>
            <w:r w:rsidRPr="004E7957">
              <w:t>5</w:t>
            </w:r>
          </w:p>
        </w:tc>
        <w:tc>
          <w:tcPr>
            <w:tcW w:w="2980" w:type="dxa"/>
          </w:tcPr>
          <w:p w14:paraId="379ACFD8" w14:textId="77777777" w:rsidR="00043AB3" w:rsidRPr="004E7957" w:rsidRDefault="00043AB3" w:rsidP="00087AA9">
            <w:pPr>
              <w:tabs>
                <w:tab w:val="left" w:pos="567"/>
              </w:tabs>
            </w:pPr>
          </w:p>
        </w:tc>
        <w:tc>
          <w:tcPr>
            <w:tcW w:w="2186" w:type="dxa"/>
          </w:tcPr>
          <w:p w14:paraId="4924586D" w14:textId="77777777" w:rsidR="00043AB3" w:rsidRPr="004E7957" w:rsidRDefault="00043AB3" w:rsidP="00087AA9">
            <w:pPr>
              <w:tabs>
                <w:tab w:val="left" w:pos="567"/>
              </w:tabs>
            </w:pPr>
          </w:p>
        </w:tc>
        <w:tc>
          <w:tcPr>
            <w:tcW w:w="1601" w:type="dxa"/>
          </w:tcPr>
          <w:p w14:paraId="126127F7" w14:textId="77777777" w:rsidR="00043AB3" w:rsidRPr="004E7957" w:rsidRDefault="00043AB3" w:rsidP="00087AA9">
            <w:pPr>
              <w:tabs>
                <w:tab w:val="left" w:pos="567"/>
              </w:tabs>
            </w:pPr>
          </w:p>
        </w:tc>
        <w:tc>
          <w:tcPr>
            <w:tcW w:w="1898" w:type="dxa"/>
          </w:tcPr>
          <w:p w14:paraId="3446E475" w14:textId="77777777" w:rsidR="00043AB3" w:rsidRPr="004E7957" w:rsidRDefault="00043AB3" w:rsidP="00087AA9">
            <w:pPr>
              <w:tabs>
                <w:tab w:val="left" w:pos="567"/>
              </w:tabs>
            </w:pPr>
          </w:p>
        </w:tc>
      </w:tr>
      <w:tr w:rsidR="00043AB3" w:rsidRPr="004E7957" w14:paraId="6D83BA98" w14:textId="77777777" w:rsidTr="00087AA9">
        <w:trPr>
          <w:jc w:val="center"/>
        </w:trPr>
        <w:tc>
          <w:tcPr>
            <w:tcW w:w="803" w:type="dxa"/>
          </w:tcPr>
          <w:p w14:paraId="7148B234" w14:textId="77777777" w:rsidR="00043AB3" w:rsidRPr="004E7957" w:rsidRDefault="00043AB3" w:rsidP="00087AA9">
            <w:pPr>
              <w:tabs>
                <w:tab w:val="left" w:pos="567"/>
              </w:tabs>
            </w:pPr>
            <w:r w:rsidRPr="004E7957">
              <w:t>C</w:t>
            </w:r>
          </w:p>
        </w:tc>
        <w:tc>
          <w:tcPr>
            <w:tcW w:w="2980" w:type="dxa"/>
          </w:tcPr>
          <w:p w14:paraId="0CE974B9" w14:textId="77777777" w:rsidR="00043AB3" w:rsidRPr="004E7957" w:rsidRDefault="00043AB3" w:rsidP="00087AA9">
            <w:pPr>
              <w:tabs>
                <w:tab w:val="left" w:pos="567"/>
              </w:tabs>
            </w:pPr>
            <w:r w:rsidRPr="004E7957">
              <w:t>Local materials</w:t>
            </w:r>
          </w:p>
        </w:tc>
        <w:tc>
          <w:tcPr>
            <w:tcW w:w="2186" w:type="dxa"/>
          </w:tcPr>
          <w:p w14:paraId="732F8C2F" w14:textId="77777777" w:rsidR="00043AB3" w:rsidRPr="004E7957" w:rsidRDefault="00043AB3" w:rsidP="00087AA9">
            <w:pPr>
              <w:tabs>
                <w:tab w:val="left" w:pos="567"/>
              </w:tabs>
            </w:pPr>
          </w:p>
        </w:tc>
        <w:tc>
          <w:tcPr>
            <w:tcW w:w="1601" w:type="dxa"/>
          </w:tcPr>
          <w:p w14:paraId="0221E302" w14:textId="77777777" w:rsidR="00043AB3" w:rsidRPr="004E7957" w:rsidRDefault="00043AB3" w:rsidP="00087AA9">
            <w:pPr>
              <w:tabs>
                <w:tab w:val="left" w:pos="567"/>
              </w:tabs>
            </w:pPr>
          </w:p>
        </w:tc>
        <w:tc>
          <w:tcPr>
            <w:tcW w:w="1898" w:type="dxa"/>
          </w:tcPr>
          <w:p w14:paraId="690E87FC" w14:textId="77777777" w:rsidR="00043AB3" w:rsidRPr="004E7957" w:rsidRDefault="00043AB3" w:rsidP="00087AA9">
            <w:pPr>
              <w:tabs>
                <w:tab w:val="left" w:pos="567"/>
              </w:tabs>
            </w:pPr>
          </w:p>
        </w:tc>
      </w:tr>
      <w:tr w:rsidR="00043AB3" w:rsidRPr="004E7957" w14:paraId="608EDBED" w14:textId="77777777" w:rsidTr="00087AA9">
        <w:trPr>
          <w:jc w:val="center"/>
        </w:trPr>
        <w:tc>
          <w:tcPr>
            <w:tcW w:w="803" w:type="dxa"/>
          </w:tcPr>
          <w:p w14:paraId="719A4736" w14:textId="77777777" w:rsidR="00043AB3" w:rsidRPr="004E7957" w:rsidRDefault="00043AB3" w:rsidP="00087AA9">
            <w:pPr>
              <w:tabs>
                <w:tab w:val="left" w:pos="567"/>
              </w:tabs>
            </w:pPr>
            <w:r w:rsidRPr="004E7957">
              <w:t>1</w:t>
            </w:r>
          </w:p>
        </w:tc>
        <w:tc>
          <w:tcPr>
            <w:tcW w:w="2980" w:type="dxa"/>
          </w:tcPr>
          <w:p w14:paraId="46AAD555" w14:textId="77777777" w:rsidR="00043AB3" w:rsidRPr="004E7957" w:rsidRDefault="00043AB3" w:rsidP="00087AA9">
            <w:pPr>
              <w:tabs>
                <w:tab w:val="left" w:pos="567"/>
              </w:tabs>
            </w:pPr>
          </w:p>
        </w:tc>
        <w:tc>
          <w:tcPr>
            <w:tcW w:w="2186" w:type="dxa"/>
          </w:tcPr>
          <w:p w14:paraId="22C6FB51" w14:textId="77777777" w:rsidR="00043AB3" w:rsidRPr="004E7957" w:rsidRDefault="00043AB3" w:rsidP="00087AA9">
            <w:pPr>
              <w:tabs>
                <w:tab w:val="left" w:pos="567"/>
              </w:tabs>
            </w:pPr>
          </w:p>
        </w:tc>
        <w:tc>
          <w:tcPr>
            <w:tcW w:w="1601" w:type="dxa"/>
          </w:tcPr>
          <w:p w14:paraId="46A4194F" w14:textId="77777777" w:rsidR="00043AB3" w:rsidRPr="004E7957" w:rsidRDefault="00043AB3" w:rsidP="00087AA9">
            <w:pPr>
              <w:tabs>
                <w:tab w:val="left" w:pos="567"/>
              </w:tabs>
            </w:pPr>
          </w:p>
        </w:tc>
        <w:tc>
          <w:tcPr>
            <w:tcW w:w="1898" w:type="dxa"/>
          </w:tcPr>
          <w:p w14:paraId="206BBF19" w14:textId="77777777" w:rsidR="00043AB3" w:rsidRPr="004E7957" w:rsidRDefault="00043AB3" w:rsidP="00087AA9">
            <w:pPr>
              <w:tabs>
                <w:tab w:val="left" w:pos="567"/>
              </w:tabs>
            </w:pPr>
          </w:p>
        </w:tc>
      </w:tr>
      <w:tr w:rsidR="00043AB3" w:rsidRPr="004E7957" w14:paraId="6C78E057" w14:textId="77777777" w:rsidTr="00087AA9">
        <w:trPr>
          <w:jc w:val="center"/>
        </w:trPr>
        <w:tc>
          <w:tcPr>
            <w:tcW w:w="803" w:type="dxa"/>
          </w:tcPr>
          <w:p w14:paraId="6397F5A0" w14:textId="77777777" w:rsidR="00043AB3" w:rsidRPr="004E7957" w:rsidRDefault="00043AB3" w:rsidP="00087AA9">
            <w:pPr>
              <w:tabs>
                <w:tab w:val="left" w:pos="567"/>
              </w:tabs>
            </w:pPr>
            <w:r w:rsidRPr="004E7957">
              <w:t>2</w:t>
            </w:r>
          </w:p>
        </w:tc>
        <w:tc>
          <w:tcPr>
            <w:tcW w:w="2980" w:type="dxa"/>
          </w:tcPr>
          <w:p w14:paraId="57B6F5DB" w14:textId="77777777" w:rsidR="00043AB3" w:rsidRPr="004E7957" w:rsidRDefault="00043AB3" w:rsidP="00087AA9">
            <w:pPr>
              <w:tabs>
                <w:tab w:val="left" w:pos="567"/>
              </w:tabs>
            </w:pPr>
          </w:p>
        </w:tc>
        <w:tc>
          <w:tcPr>
            <w:tcW w:w="2186" w:type="dxa"/>
          </w:tcPr>
          <w:p w14:paraId="2102C0A1" w14:textId="77777777" w:rsidR="00043AB3" w:rsidRPr="004E7957" w:rsidRDefault="00043AB3" w:rsidP="00087AA9">
            <w:pPr>
              <w:tabs>
                <w:tab w:val="left" w:pos="567"/>
              </w:tabs>
            </w:pPr>
          </w:p>
        </w:tc>
        <w:tc>
          <w:tcPr>
            <w:tcW w:w="1601" w:type="dxa"/>
          </w:tcPr>
          <w:p w14:paraId="01A4B3D0" w14:textId="77777777" w:rsidR="00043AB3" w:rsidRPr="004E7957" w:rsidRDefault="00043AB3" w:rsidP="00087AA9">
            <w:pPr>
              <w:tabs>
                <w:tab w:val="left" w:pos="567"/>
              </w:tabs>
            </w:pPr>
          </w:p>
        </w:tc>
        <w:tc>
          <w:tcPr>
            <w:tcW w:w="1898" w:type="dxa"/>
          </w:tcPr>
          <w:p w14:paraId="2692E571" w14:textId="77777777" w:rsidR="00043AB3" w:rsidRPr="004E7957" w:rsidRDefault="00043AB3" w:rsidP="00087AA9">
            <w:pPr>
              <w:tabs>
                <w:tab w:val="left" w:pos="567"/>
              </w:tabs>
            </w:pPr>
          </w:p>
        </w:tc>
      </w:tr>
      <w:tr w:rsidR="00043AB3" w:rsidRPr="004E7957" w14:paraId="160B6C50" w14:textId="77777777" w:rsidTr="00087AA9">
        <w:trPr>
          <w:jc w:val="center"/>
        </w:trPr>
        <w:tc>
          <w:tcPr>
            <w:tcW w:w="803" w:type="dxa"/>
          </w:tcPr>
          <w:p w14:paraId="74434919" w14:textId="77777777" w:rsidR="00043AB3" w:rsidRPr="004E7957" w:rsidRDefault="00043AB3" w:rsidP="00087AA9">
            <w:pPr>
              <w:tabs>
                <w:tab w:val="left" w:pos="567"/>
              </w:tabs>
            </w:pPr>
            <w:r w:rsidRPr="004E7957">
              <w:t>3</w:t>
            </w:r>
          </w:p>
        </w:tc>
        <w:tc>
          <w:tcPr>
            <w:tcW w:w="2980" w:type="dxa"/>
          </w:tcPr>
          <w:p w14:paraId="5458446F" w14:textId="77777777" w:rsidR="00043AB3" w:rsidRPr="004E7957" w:rsidRDefault="00043AB3" w:rsidP="00087AA9">
            <w:pPr>
              <w:tabs>
                <w:tab w:val="left" w:pos="567"/>
              </w:tabs>
            </w:pPr>
          </w:p>
        </w:tc>
        <w:tc>
          <w:tcPr>
            <w:tcW w:w="2186" w:type="dxa"/>
          </w:tcPr>
          <w:p w14:paraId="59463602" w14:textId="77777777" w:rsidR="00043AB3" w:rsidRPr="004E7957" w:rsidRDefault="00043AB3" w:rsidP="00087AA9">
            <w:pPr>
              <w:tabs>
                <w:tab w:val="left" w:pos="567"/>
              </w:tabs>
            </w:pPr>
          </w:p>
        </w:tc>
        <w:tc>
          <w:tcPr>
            <w:tcW w:w="1601" w:type="dxa"/>
          </w:tcPr>
          <w:p w14:paraId="7592C2D7" w14:textId="77777777" w:rsidR="00043AB3" w:rsidRPr="004E7957" w:rsidRDefault="00043AB3" w:rsidP="00087AA9">
            <w:pPr>
              <w:tabs>
                <w:tab w:val="left" w:pos="567"/>
              </w:tabs>
            </w:pPr>
          </w:p>
        </w:tc>
        <w:tc>
          <w:tcPr>
            <w:tcW w:w="1898" w:type="dxa"/>
          </w:tcPr>
          <w:p w14:paraId="1A49A353" w14:textId="77777777" w:rsidR="00043AB3" w:rsidRPr="004E7957" w:rsidRDefault="00043AB3" w:rsidP="00087AA9">
            <w:pPr>
              <w:tabs>
                <w:tab w:val="left" w:pos="567"/>
              </w:tabs>
            </w:pPr>
          </w:p>
        </w:tc>
      </w:tr>
      <w:tr w:rsidR="00043AB3" w:rsidRPr="004E7957" w14:paraId="655AB64A" w14:textId="77777777" w:rsidTr="00087AA9">
        <w:trPr>
          <w:jc w:val="center"/>
        </w:trPr>
        <w:tc>
          <w:tcPr>
            <w:tcW w:w="803" w:type="dxa"/>
          </w:tcPr>
          <w:p w14:paraId="4F4705A3" w14:textId="77777777" w:rsidR="00043AB3" w:rsidRPr="004E7957" w:rsidRDefault="00043AB3" w:rsidP="00087AA9">
            <w:pPr>
              <w:tabs>
                <w:tab w:val="left" w:pos="567"/>
              </w:tabs>
            </w:pPr>
            <w:r w:rsidRPr="004E7957">
              <w:t>4</w:t>
            </w:r>
          </w:p>
        </w:tc>
        <w:tc>
          <w:tcPr>
            <w:tcW w:w="2980" w:type="dxa"/>
          </w:tcPr>
          <w:p w14:paraId="72B0307A" w14:textId="77777777" w:rsidR="00043AB3" w:rsidRPr="004E7957" w:rsidRDefault="00043AB3" w:rsidP="00087AA9">
            <w:pPr>
              <w:tabs>
                <w:tab w:val="left" w:pos="567"/>
              </w:tabs>
            </w:pPr>
          </w:p>
        </w:tc>
        <w:tc>
          <w:tcPr>
            <w:tcW w:w="2186" w:type="dxa"/>
          </w:tcPr>
          <w:p w14:paraId="6C40B898" w14:textId="77777777" w:rsidR="00043AB3" w:rsidRPr="004E7957" w:rsidRDefault="00043AB3" w:rsidP="00087AA9">
            <w:pPr>
              <w:tabs>
                <w:tab w:val="left" w:pos="567"/>
              </w:tabs>
            </w:pPr>
          </w:p>
        </w:tc>
        <w:tc>
          <w:tcPr>
            <w:tcW w:w="1601" w:type="dxa"/>
          </w:tcPr>
          <w:p w14:paraId="09F69E3A" w14:textId="77777777" w:rsidR="00043AB3" w:rsidRPr="004E7957" w:rsidRDefault="00043AB3" w:rsidP="00087AA9">
            <w:pPr>
              <w:tabs>
                <w:tab w:val="left" w:pos="567"/>
              </w:tabs>
            </w:pPr>
          </w:p>
        </w:tc>
        <w:tc>
          <w:tcPr>
            <w:tcW w:w="1898" w:type="dxa"/>
          </w:tcPr>
          <w:p w14:paraId="5520C60D" w14:textId="77777777" w:rsidR="00043AB3" w:rsidRPr="004E7957" w:rsidRDefault="00043AB3" w:rsidP="00087AA9">
            <w:pPr>
              <w:tabs>
                <w:tab w:val="left" w:pos="567"/>
              </w:tabs>
            </w:pPr>
          </w:p>
        </w:tc>
      </w:tr>
      <w:tr w:rsidR="00043AB3" w:rsidRPr="004E7957" w14:paraId="0E7B3740" w14:textId="77777777" w:rsidTr="00087AA9">
        <w:trPr>
          <w:jc w:val="center"/>
        </w:trPr>
        <w:tc>
          <w:tcPr>
            <w:tcW w:w="803" w:type="dxa"/>
          </w:tcPr>
          <w:p w14:paraId="64101F5B" w14:textId="77777777" w:rsidR="00043AB3" w:rsidRPr="004E7957" w:rsidRDefault="00043AB3" w:rsidP="00087AA9">
            <w:pPr>
              <w:tabs>
                <w:tab w:val="left" w:pos="567"/>
              </w:tabs>
            </w:pPr>
            <w:r w:rsidRPr="004E7957">
              <w:t>5</w:t>
            </w:r>
          </w:p>
        </w:tc>
        <w:tc>
          <w:tcPr>
            <w:tcW w:w="2980" w:type="dxa"/>
          </w:tcPr>
          <w:p w14:paraId="598FC42B" w14:textId="77777777" w:rsidR="00043AB3" w:rsidRPr="004E7957" w:rsidRDefault="00043AB3" w:rsidP="00087AA9">
            <w:pPr>
              <w:tabs>
                <w:tab w:val="left" w:pos="567"/>
              </w:tabs>
            </w:pPr>
          </w:p>
        </w:tc>
        <w:tc>
          <w:tcPr>
            <w:tcW w:w="2186" w:type="dxa"/>
          </w:tcPr>
          <w:p w14:paraId="7B6584DA" w14:textId="77777777" w:rsidR="00043AB3" w:rsidRPr="004E7957" w:rsidRDefault="00043AB3" w:rsidP="00087AA9">
            <w:pPr>
              <w:tabs>
                <w:tab w:val="left" w:pos="567"/>
              </w:tabs>
            </w:pPr>
          </w:p>
        </w:tc>
        <w:tc>
          <w:tcPr>
            <w:tcW w:w="1601" w:type="dxa"/>
          </w:tcPr>
          <w:p w14:paraId="00A69A3B" w14:textId="77777777" w:rsidR="00043AB3" w:rsidRPr="004E7957" w:rsidRDefault="00043AB3" w:rsidP="00087AA9">
            <w:pPr>
              <w:tabs>
                <w:tab w:val="left" w:pos="567"/>
              </w:tabs>
            </w:pPr>
          </w:p>
        </w:tc>
        <w:tc>
          <w:tcPr>
            <w:tcW w:w="1898" w:type="dxa"/>
          </w:tcPr>
          <w:p w14:paraId="127786CE" w14:textId="77777777" w:rsidR="00043AB3" w:rsidRPr="004E7957" w:rsidRDefault="00043AB3" w:rsidP="00087AA9">
            <w:pPr>
              <w:tabs>
                <w:tab w:val="left" w:pos="567"/>
              </w:tabs>
            </w:pPr>
          </w:p>
        </w:tc>
      </w:tr>
      <w:tr w:rsidR="00043AB3" w:rsidRPr="004E7957" w14:paraId="3AEA92D8" w14:textId="77777777" w:rsidTr="00087AA9">
        <w:trPr>
          <w:jc w:val="center"/>
        </w:trPr>
        <w:tc>
          <w:tcPr>
            <w:tcW w:w="803" w:type="dxa"/>
            <w:shd w:val="clear" w:color="auto" w:fill="F2F2F2"/>
          </w:tcPr>
          <w:p w14:paraId="280349E3" w14:textId="77777777" w:rsidR="00043AB3" w:rsidRPr="004E7957" w:rsidRDefault="00043AB3" w:rsidP="00087AA9">
            <w:pPr>
              <w:tabs>
                <w:tab w:val="left" w:pos="567"/>
              </w:tabs>
            </w:pPr>
            <w:r w:rsidRPr="004E7957">
              <w:t>D</w:t>
            </w:r>
          </w:p>
        </w:tc>
        <w:tc>
          <w:tcPr>
            <w:tcW w:w="8665" w:type="dxa"/>
            <w:gridSpan w:val="4"/>
            <w:shd w:val="clear" w:color="auto" w:fill="F2F2F2"/>
          </w:tcPr>
          <w:p w14:paraId="21364B11" w14:textId="77777777" w:rsidR="00043AB3" w:rsidRPr="004E7957" w:rsidRDefault="00043AB3" w:rsidP="00087AA9">
            <w:pPr>
              <w:tabs>
                <w:tab w:val="left" w:pos="567"/>
              </w:tabs>
            </w:pPr>
            <w:r w:rsidRPr="004E7957">
              <w:t>Use of Local Plant and Equipment</w:t>
            </w:r>
          </w:p>
        </w:tc>
      </w:tr>
      <w:tr w:rsidR="00043AB3" w:rsidRPr="004E7957" w14:paraId="636BF47E" w14:textId="77777777" w:rsidTr="00087AA9">
        <w:trPr>
          <w:jc w:val="center"/>
        </w:trPr>
        <w:tc>
          <w:tcPr>
            <w:tcW w:w="803" w:type="dxa"/>
          </w:tcPr>
          <w:p w14:paraId="54104B7C" w14:textId="77777777" w:rsidR="00043AB3" w:rsidRPr="004E7957" w:rsidRDefault="00043AB3" w:rsidP="00087AA9">
            <w:pPr>
              <w:tabs>
                <w:tab w:val="left" w:pos="567"/>
              </w:tabs>
            </w:pPr>
            <w:r w:rsidRPr="004E7957">
              <w:t>1</w:t>
            </w:r>
          </w:p>
        </w:tc>
        <w:tc>
          <w:tcPr>
            <w:tcW w:w="2980" w:type="dxa"/>
          </w:tcPr>
          <w:p w14:paraId="102CC27F" w14:textId="77777777" w:rsidR="00043AB3" w:rsidRPr="004E7957" w:rsidRDefault="00043AB3" w:rsidP="00087AA9">
            <w:pPr>
              <w:tabs>
                <w:tab w:val="left" w:pos="567"/>
              </w:tabs>
            </w:pPr>
          </w:p>
        </w:tc>
        <w:tc>
          <w:tcPr>
            <w:tcW w:w="2186" w:type="dxa"/>
          </w:tcPr>
          <w:p w14:paraId="202E2B93" w14:textId="77777777" w:rsidR="00043AB3" w:rsidRPr="004E7957" w:rsidRDefault="00043AB3" w:rsidP="00087AA9">
            <w:pPr>
              <w:tabs>
                <w:tab w:val="left" w:pos="567"/>
              </w:tabs>
            </w:pPr>
          </w:p>
        </w:tc>
        <w:tc>
          <w:tcPr>
            <w:tcW w:w="1601" w:type="dxa"/>
          </w:tcPr>
          <w:p w14:paraId="264A6B0A" w14:textId="77777777" w:rsidR="00043AB3" w:rsidRPr="004E7957" w:rsidRDefault="00043AB3" w:rsidP="00087AA9">
            <w:pPr>
              <w:tabs>
                <w:tab w:val="left" w:pos="567"/>
              </w:tabs>
            </w:pPr>
          </w:p>
        </w:tc>
        <w:tc>
          <w:tcPr>
            <w:tcW w:w="1898" w:type="dxa"/>
          </w:tcPr>
          <w:p w14:paraId="0FF920CC" w14:textId="77777777" w:rsidR="00043AB3" w:rsidRPr="004E7957" w:rsidRDefault="00043AB3" w:rsidP="00087AA9">
            <w:pPr>
              <w:tabs>
                <w:tab w:val="left" w:pos="567"/>
              </w:tabs>
            </w:pPr>
          </w:p>
        </w:tc>
      </w:tr>
      <w:tr w:rsidR="00043AB3" w:rsidRPr="004E7957" w14:paraId="763C1C85" w14:textId="77777777" w:rsidTr="00087AA9">
        <w:trPr>
          <w:jc w:val="center"/>
        </w:trPr>
        <w:tc>
          <w:tcPr>
            <w:tcW w:w="803" w:type="dxa"/>
          </w:tcPr>
          <w:p w14:paraId="3F8F836E" w14:textId="77777777" w:rsidR="00043AB3" w:rsidRPr="004E7957" w:rsidRDefault="00043AB3" w:rsidP="00087AA9">
            <w:pPr>
              <w:tabs>
                <w:tab w:val="left" w:pos="567"/>
              </w:tabs>
            </w:pPr>
            <w:r w:rsidRPr="004E7957">
              <w:t>2</w:t>
            </w:r>
          </w:p>
        </w:tc>
        <w:tc>
          <w:tcPr>
            <w:tcW w:w="2980" w:type="dxa"/>
          </w:tcPr>
          <w:p w14:paraId="7FB1DDE3" w14:textId="77777777" w:rsidR="00043AB3" w:rsidRPr="004E7957" w:rsidRDefault="00043AB3" w:rsidP="00087AA9">
            <w:pPr>
              <w:tabs>
                <w:tab w:val="left" w:pos="567"/>
              </w:tabs>
            </w:pPr>
          </w:p>
        </w:tc>
        <w:tc>
          <w:tcPr>
            <w:tcW w:w="2186" w:type="dxa"/>
          </w:tcPr>
          <w:p w14:paraId="659A3FE1" w14:textId="77777777" w:rsidR="00043AB3" w:rsidRPr="004E7957" w:rsidRDefault="00043AB3" w:rsidP="00087AA9">
            <w:pPr>
              <w:tabs>
                <w:tab w:val="left" w:pos="567"/>
              </w:tabs>
            </w:pPr>
          </w:p>
        </w:tc>
        <w:tc>
          <w:tcPr>
            <w:tcW w:w="1601" w:type="dxa"/>
          </w:tcPr>
          <w:p w14:paraId="699182A9" w14:textId="77777777" w:rsidR="00043AB3" w:rsidRPr="004E7957" w:rsidRDefault="00043AB3" w:rsidP="00087AA9">
            <w:pPr>
              <w:tabs>
                <w:tab w:val="left" w:pos="567"/>
              </w:tabs>
            </w:pPr>
          </w:p>
        </w:tc>
        <w:tc>
          <w:tcPr>
            <w:tcW w:w="1898" w:type="dxa"/>
          </w:tcPr>
          <w:p w14:paraId="0E4E8B21" w14:textId="77777777" w:rsidR="00043AB3" w:rsidRPr="004E7957" w:rsidRDefault="00043AB3" w:rsidP="00087AA9">
            <w:pPr>
              <w:tabs>
                <w:tab w:val="left" w:pos="567"/>
              </w:tabs>
            </w:pPr>
          </w:p>
        </w:tc>
      </w:tr>
      <w:tr w:rsidR="00043AB3" w:rsidRPr="004E7957" w14:paraId="56217196" w14:textId="77777777" w:rsidTr="00087AA9">
        <w:trPr>
          <w:jc w:val="center"/>
        </w:trPr>
        <w:tc>
          <w:tcPr>
            <w:tcW w:w="803" w:type="dxa"/>
          </w:tcPr>
          <w:p w14:paraId="7B1F089C" w14:textId="77777777" w:rsidR="00043AB3" w:rsidRPr="004E7957" w:rsidRDefault="00043AB3" w:rsidP="00087AA9">
            <w:pPr>
              <w:tabs>
                <w:tab w:val="left" w:pos="567"/>
              </w:tabs>
            </w:pPr>
            <w:r w:rsidRPr="004E7957">
              <w:t>3</w:t>
            </w:r>
          </w:p>
        </w:tc>
        <w:tc>
          <w:tcPr>
            <w:tcW w:w="2980" w:type="dxa"/>
          </w:tcPr>
          <w:p w14:paraId="709A30E5" w14:textId="77777777" w:rsidR="00043AB3" w:rsidRPr="004E7957" w:rsidRDefault="00043AB3" w:rsidP="00087AA9">
            <w:pPr>
              <w:tabs>
                <w:tab w:val="left" w:pos="567"/>
              </w:tabs>
            </w:pPr>
          </w:p>
        </w:tc>
        <w:tc>
          <w:tcPr>
            <w:tcW w:w="2186" w:type="dxa"/>
          </w:tcPr>
          <w:p w14:paraId="6652B481" w14:textId="77777777" w:rsidR="00043AB3" w:rsidRPr="004E7957" w:rsidRDefault="00043AB3" w:rsidP="00087AA9">
            <w:pPr>
              <w:tabs>
                <w:tab w:val="left" w:pos="567"/>
              </w:tabs>
            </w:pPr>
          </w:p>
        </w:tc>
        <w:tc>
          <w:tcPr>
            <w:tcW w:w="1601" w:type="dxa"/>
          </w:tcPr>
          <w:p w14:paraId="0DE3A7B0" w14:textId="77777777" w:rsidR="00043AB3" w:rsidRPr="004E7957" w:rsidRDefault="00043AB3" w:rsidP="00087AA9">
            <w:pPr>
              <w:tabs>
                <w:tab w:val="left" w:pos="567"/>
              </w:tabs>
            </w:pPr>
          </w:p>
        </w:tc>
        <w:tc>
          <w:tcPr>
            <w:tcW w:w="1898" w:type="dxa"/>
          </w:tcPr>
          <w:p w14:paraId="71A4B0D9" w14:textId="77777777" w:rsidR="00043AB3" w:rsidRPr="004E7957" w:rsidRDefault="00043AB3" w:rsidP="00087AA9">
            <w:pPr>
              <w:tabs>
                <w:tab w:val="left" w:pos="567"/>
              </w:tabs>
            </w:pPr>
          </w:p>
        </w:tc>
      </w:tr>
      <w:tr w:rsidR="00043AB3" w:rsidRPr="004E7957" w14:paraId="688781EC" w14:textId="77777777" w:rsidTr="00087AA9">
        <w:trPr>
          <w:jc w:val="center"/>
        </w:trPr>
        <w:tc>
          <w:tcPr>
            <w:tcW w:w="803" w:type="dxa"/>
          </w:tcPr>
          <w:p w14:paraId="5C0F71F7" w14:textId="77777777" w:rsidR="00043AB3" w:rsidRPr="004E7957" w:rsidRDefault="00043AB3" w:rsidP="00087AA9">
            <w:pPr>
              <w:tabs>
                <w:tab w:val="left" w:pos="567"/>
              </w:tabs>
            </w:pPr>
            <w:r w:rsidRPr="004E7957">
              <w:t>4</w:t>
            </w:r>
          </w:p>
        </w:tc>
        <w:tc>
          <w:tcPr>
            <w:tcW w:w="2980" w:type="dxa"/>
          </w:tcPr>
          <w:p w14:paraId="5793EED7" w14:textId="77777777" w:rsidR="00043AB3" w:rsidRPr="004E7957" w:rsidRDefault="00043AB3" w:rsidP="00087AA9">
            <w:pPr>
              <w:tabs>
                <w:tab w:val="left" w:pos="567"/>
              </w:tabs>
            </w:pPr>
          </w:p>
        </w:tc>
        <w:tc>
          <w:tcPr>
            <w:tcW w:w="2186" w:type="dxa"/>
          </w:tcPr>
          <w:p w14:paraId="613E8D56" w14:textId="77777777" w:rsidR="00043AB3" w:rsidRPr="004E7957" w:rsidRDefault="00043AB3" w:rsidP="00087AA9">
            <w:pPr>
              <w:tabs>
                <w:tab w:val="left" w:pos="567"/>
              </w:tabs>
            </w:pPr>
          </w:p>
        </w:tc>
        <w:tc>
          <w:tcPr>
            <w:tcW w:w="1601" w:type="dxa"/>
          </w:tcPr>
          <w:p w14:paraId="37C11746" w14:textId="77777777" w:rsidR="00043AB3" w:rsidRPr="004E7957" w:rsidRDefault="00043AB3" w:rsidP="00087AA9">
            <w:pPr>
              <w:tabs>
                <w:tab w:val="left" w:pos="567"/>
              </w:tabs>
            </w:pPr>
          </w:p>
        </w:tc>
        <w:tc>
          <w:tcPr>
            <w:tcW w:w="1898" w:type="dxa"/>
          </w:tcPr>
          <w:p w14:paraId="05A6BC03" w14:textId="77777777" w:rsidR="00043AB3" w:rsidRPr="004E7957" w:rsidRDefault="00043AB3" w:rsidP="00087AA9">
            <w:pPr>
              <w:tabs>
                <w:tab w:val="left" w:pos="567"/>
              </w:tabs>
            </w:pPr>
          </w:p>
        </w:tc>
      </w:tr>
      <w:tr w:rsidR="00043AB3" w:rsidRPr="004E7957" w14:paraId="0F15E826" w14:textId="77777777" w:rsidTr="00087AA9">
        <w:trPr>
          <w:jc w:val="center"/>
        </w:trPr>
        <w:tc>
          <w:tcPr>
            <w:tcW w:w="803" w:type="dxa"/>
          </w:tcPr>
          <w:p w14:paraId="31903BD6" w14:textId="77777777" w:rsidR="00043AB3" w:rsidRPr="004E7957" w:rsidRDefault="00043AB3" w:rsidP="00087AA9">
            <w:pPr>
              <w:tabs>
                <w:tab w:val="left" w:pos="567"/>
              </w:tabs>
            </w:pPr>
            <w:r w:rsidRPr="004E7957">
              <w:t>5</w:t>
            </w:r>
          </w:p>
        </w:tc>
        <w:tc>
          <w:tcPr>
            <w:tcW w:w="2980" w:type="dxa"/>
          </w:tcPr>
          <w:p w14:paraId="05545950" w14:textId="77777777" w:rsidR="00043AB3" w:rsidRPr="004E7957" w:rsidRDefault="00043AB3" w:rsidP="00087AA9">
            <w:pPr>
              <w:tabs>
                <w:tab w:val="left" w:pos="567"/>
              </w:tabs>
            </w:pPr>
          </w:p>
        </w:tc>
        <w:tc>
          <w:tcPr>
            <w:tcW w:w="2186" w:type="dxa"/>
          </w:tcPr>
          <w:p w14:paraId="0FF2FA01" w14:textId="77777777" w:rsidR="00043AB3" w:rsidRPr="004E7957" w:rsidRDefault="00043AB3" w:rsidP="00087AA9">
            <w:pPr>
              <w:tabs>
                <w:tab w:val="left" w:pos="567"/>
              </w:tabs>
            </w:pPr>
          </w:p>
        </w:tc>
        <w:tc>
          <w:tcPr>
            <w:tcW w:w="1601" w:type="dxa"/>
          </w:tcPr>
          <w:p w14:paraId="776DA4B8" w14:textId="77777777" w:rsidR="00043AB3" w:rsidRPr="004E7957" w:rsidRDefault="00043AB3" w:rsidP="00087AA9">
            <w:pPr>
              <w:tabs>
                <w:tab w:val="left" w:pos="567"/>
              </w:tabs>
            </w:pPr>
          </w:p>
        </w:tc>
        <w:tc>
          <w:tcPr>
            <w:tcW w:w="1898" w:type="dxa"/>
          </w:tcPr>
          <w:p w14:paraId="44551510" w14:textId="77777777" w:rsidR="00043AB3" w:rsidRPr="004E7957" w:rsidRDefault="00043AB3" w:rsidP="00087AA9">
            <w:pPr>
              <w:tabs>
                <w:tab w:val="left" w:pos="567"/>
              </w:tabs>
            </w:pPr>
          </w:p>
        </w:tc>
      </w:tr>
      <w:tr w:rsidR="00043AB3" w:rsidRPr="004E7957" w14:paraId="00916B25" w14:textId="77777777" w:rsidTr="00087AA9">
        <w:trPr>
          <w:jc w:val="center"/>
        </w:trPr>
        <w:tc>
          <w:tcPr>
            <w:tcW w:w="803" w:type="dxa"/>
            <w:shd w:val="clear" w:color="auto" w:fill="D0CECE"/>
          </w:tcPr>
          <w:p w14:paraId="5677AB68" w14:textId="77777777" w:rsidR="00043AB3" w:rsidRPr="004E7957" w:rsidRDefault="00043AB3" w:rsidP="00087AA9">
            <w:pPr>
              <w:tabs>
                <w:tab w:val="left" w:pos="567"/>
              </w:tabs>
            </w:pPr>
            <w:r w:rsidRPr="004E7957">
              <w:t>E</w:t>
            </w:r>
          </w:p>
        </w:tc>
        <w:tc>
          <w:tcPr>
            <w:tcW w:w="8665" w:type="dxa"/>
            <w:gridSpan w:val="4"/>
            <w:shd w:val="clear" w:color="auto" w:fill="D0CECE"/>
          </w:tcPr>
          <w:p w14:paraId="47F79810" w14:textId="77777777" w:rsidR="00043AB3" w:rsidRPr="004E7957" w:rsidRDefault="00043AB3" w:rsidP="00087AA9">
            <w:pPr>
              <w:tabs>
                <w:tab w:val="left" w:pos="567"/>
              </w:tabs>
            </w:pPr>
            <w:r w:rsidRPr="004E7957">
              <w:t>Add any other items</w:t>
            </w:r>
          </w:p>
        </w:tc>
      </w:tr>
      <w:tr w:rsidR="00043AB3" w:rsidRPr="004E7957" w14:paraId="5714FCC8" w14:textId="77777777" w:rsidTr="00087AA9">
        <w:trPr>
          <w:jc w:val="center"/>
        </w:trPr>
        <w:tc>
          <w:tcPr>
            <w:tcW w:w="803" w:type="dxa"/>
          </w:tcPr>
          <w:p w14:paraId="65C808EF" w14:textId="77777777" w:rsidR="00043AB3" w:rsidRPr="004E7957" w:rsidRDefault="00043AB3" w:rsidP="00087AA9">
            <w:pPr>
              <w:tabs>
                <w:tab w:val="left" w:pos="567"/>
              </w:tabs>
            </w:pPr>
            <w:r w:rsidRPr="004E7957">
              <w:t>1</w:t>
            </w:r>
          </w:p>
        </w:tc>
        <w:tc>
          <w:tcPr>
            <w:tcW w:w="2980" w:type="dxa"/>
          </w:tcPr>
          <w:p w14:paraId="460BB641" w14:textId="77777777" w:rsidR="00043AB3" w:rsidRPr="004E7957" w:rsidRDefault="00043AB3" w:rsidP="00087AA9">
            <w:pPr>
              <w:tabs>
                <w:tab w:val="left" w:pos="567"/>
              </w:tabs>
            </w:pPr>
          </w:p>
        </w:tc>
        <w:tc>
          <w:tcPr>
            <w:tcW w:w="2186" w:type="dxa"/>
          </w:tcPr>
          <w:p w14:paraId="4A5BC377" w14:textId="77777777" w:rsidR="00043AB3" w:rsidRPr="004E7957" w:rsidRDefault="00043AB3" w:rsidP="00087AA9">
            <w:pPr>
              <w:tabs>
                <w:tab w:val="left" w:pos="567"/>
              </w:tabs>
            </w:pPr>
          </w:p>
        </w:tc>
        <w:tc>
          <w:tcPr>
            <w:tcW w:w="1601" w:type="dxa"/>
          </w:tcPr>
          <w:p w14:paraId="3D667CA1" w14:textId="77777777" w:rsidR="00043AB3" w:rsidRPr="004E7957" w:rsidRDefault="00043AB3" w:rsidP="00087AA9">
            <w:pPr>
              <w:tabs>
                <w:tab w:val="left" w:pos="567"/>
              </w:tabs>
            </w:pPr>
          </w:p>
        </w:tc>
        <w:tc>
          <w:tcPr>
            <w:tcW w:w="1898" w:type="dxa"/>
          </w:tcPr>
          <w:p w14:paraId="1FC80282" w14:textId="77777777" w:rsidR="00043AB3" w:rsidRPr="004E7957" w:rsidRDefault="00043AB3" w:rsidP="00087AA9">
            <w:pPr>
              <w:tabs>
                <w:tab w:val="left" w:pos="567"/>
              </w:tabs>
            </w:pPr>
          </w:p>
        </w:tc>
      </w:tr>
      <w:tr w:rsidR="00043AB3" w:rsidRPr="004E7957" w14:paraId="592D2B38" w14:textId="77777777" w:rsidTr="00087AA9">
        <w:trPr>
          <w:jc w:val="center"/>
        </w:trPr>
        <w:tc>
          <w:tcPr>
            <w:tcW w:w="803" w:type="dxa"/>
          </w:tcPr>
          <w:p w14:paraId="5B327067" w14:textId="77777777" w:rsidR="00043AB3" w:rsidRPr="004E7957" w:rsidRDefault="00043AB3" w:rsidP="00087AA9">
            <w:pPr>
              <w:tabs>
                <w:tab w:val="left" w:pos="567"/>
              </w:tabs>
            </w:pPr>
            <w:r w:rsidRPr="004E7957">
              <w:t>2</w:t>
            </w:r>
          </w:p>
        </w:tc>
        <w:tc>
          <w:tcPr>
            <w:tcW w:w="2980" w:type="dxa"/>
          </w:tcPr>
          <w:p w14:paraId="390F00E7" w14:textId="77777777" w:rsidR="00043AB3" w:rsidRPr="004E7957" w:rsidRDefault="00043AB3" w:rsidP="00087AA9">
            <w:pPr>
              <w:tabs>
                <w:tab w:val="left" w:pos="567"/>
              </w:tabs>
            </w:pPr>
          </w:p>
        </w:tc>
        <w:tc>
          <w:tcPr>
            <w:tcW w:w="2186" w:type="dxa"/>
          </w:tcPr>
          <w:p w14:paraId="0FA25D76" w14:textId="77777777" w:rsidR="00043AB3" w:rsidRPr="004E7957" w:rsidRDefault="00043AB3" w:rsidP="00087AA9">
            <w:pPr>
              <w:tabs>
                <w:tab w:val="left" w:pos="567"/>
              </w:tabs>
            </w:pPr>
          </w:p>
        </w:tc>
        <w:tc>
          <w:tcPr>
            <w:tcW w:w="1601" w:type="dxa"/>
          </w:tcPr>
          <w:p w14:paraId="62E82C8A" w14:textId="77777777" w:rsidR="00043AB3" w:rsidRPr="004E7957" w:rsidRDefault="00043AB3" w:rsidP="00087AA9">
            <w:pPr>
              <w:tabs>
                <w:tab w:val="left" w:pos="567"/>
              </w:tabs>
            </w:pPr>
          </w:p>
        </w:tc>
        <w:tc>
          <w:tcPr>
            <w:tcW w:w="1898" w:type="dxa"/>
          </w:tcPr>
          <w:p w14:paraId="00019E93" w14:textId="77777777" w:rsidR="00043AB3" w:rsidRPr="004E7957" w:rsidRDefault="00043AB3" w:rsidP="00087AA9">
            <w:pPr>
              <w:tabs>
                <w:tab w:val="left" w:pos="567"/>
              </w:tabs>
            </w:pPr>
          </w:p>
        </w:tc>
      </w:tr>
      <w:tr w:rsidR="00043AB3" w:rsidRPr="004E7957" w14:paraId="104246E0" w14:textId="77777777" w:rsidTr="00087AA9">
        <w:trPr>
          <w:jc w:val="center"/>
        </w:trPr>
        <w:tc>
          <w:tcPr>
            <w:tcW w:w="803" w:type="dxa"/>
          </w:tcPr>
          <w:p w14:paraId="34DFD791" w14:textId="77777777" w:rsidR="00043AB3" w:rsidRPr="004E7957" w:rsidRDefault="00043AB3" w:rsidP="00087AA9">
            <w:pPr>
              <w:tabs>
                <w:tab w:val="left" w:pos="567"/>
              </w:tabs>
            </w:pPr>
            <w:r w:rsidRPr="004E7957">
              <w:t>3</w:t>
            </w:r>
          </w:p>
        </w:tc>
        <w:tc>
          <w:tcPr>
            <w:tcW w:w="2980" w:type="dxa"/>
          </w:tcPr>
          <w:p w14:paraId="0A5D9D50" w14:textId="77777777" w:rsidR="00043AB3" w:rsidRPr="004E7957" w:rsidRDefault="00043AB3" w:rsidP="00087AA9">
            <w:pPr>
              <w:tabs>
                <w:tab w:val="left" w:pos="567"/>
              </w:tabs>
            </w:pPr>
          </w:p>
        </w:tc>
        <w:tc>
          <w:tcPr>
            <w:tcW w:w="2186" w:type="dxa"/>
          </w:tcPr>
          <w:p w14:paraId="4468AC0D" w14:textId="77777777" w:rsidR="00043AB3" w:rsidRPr="004E7957" w:rsidRDefault="00043AB3" w:rsidP="00087AA9">
            <w:pPr>
              <w:tabs>
                <w:tab w:val="left" w:pos="567"/>
              </w:tabs>
            </w:pPr>
          </w:p>
        </w:tc>
        <w:tc>
          <w:tcPr>
            <w:tcW w:w="1601" w:type="dxa"/>
          </w:tcPr>
          <w:p w14:paraId="7E9D4C14" w14:textId="77777777" w:rsidR="00043AB3" w:rsidRPr="004E7957" w:rsidRDefault="00043AB3" w:rsidP="00087AA9">
            <w:pPr>
              <w:tabs>
                <w:tab w:val="left" w:pos="567"/>
              </w:tabs>
            </w:pPr>
          </w:p>
        </w:tc>
        <w:tc>
          <w:tcPr>
            <w:tcW w:w="1898" w:type="dxa"/>
          </w:tcPr>
          <w:p w14:paraId="737CA7E7" w14:textId="77777777" w:rsidR="00043AB3" w:rsidRPr="004E7957" w:rsidRDefault="00043AB3" w:rsidP="00087AA9">
            <w:pPr>
              <w:tabs>
                <w:tab w:val="left" w:pos="567"/>
              </w:tabs>
            </w:pPr>
          </w:p>
        </w:tc>
      </w:tr>
      <w:tr w:rsidR="00043AB3" w:rsidRPr="004E7957" w14:paraId="2AC81A8C" w14:textId="77777777" w:rsidTr="00087AA9">
        <w:trPr>
          <w:jc w:val="center"/>
        </w:trPr>
        <w:tc>
          <w:tcPr>
            <w:tcW w:w="803" w:type="dxa"/>
          </w:tcPr>
          <w:p w14:paraId="59A5BFE3" w14:textId="77777777" w:rsidR="00043AB3" w:rsidRPr="004E7957" w:rsidRDefault="00043AB3" w:rsidP="00087AA9">
            <w:pPr>
              <w:tabs>
                <w:tab w:val="left" w:pos="567"/>
              </w:tabs>
            </w:pPr>
            <w:r w:rsidRPr="004E7957">
              <w:t>4</w:t>
            </w:r>
          </w:p>
        </w:tc>
        <w:tc>
          <w:tcPr>
            <w:tcW w:w="2980" w:type="dxa"/>
          </w:tcPr>
          <w:p w14:paraId="46BF505D" w14:textId="77777777" w:rsidR="00043AB3" w:rsidRPr="004E7957" w:rsidRDefault="00043AB3" w:rsidP="00087AA9">
            <w:pPr>
              <w:tabs>
                <w:tab w:val="left" w:pos="567"/>
              </w:tabs>
            </w:pPr>
          </w:p>
        </w:tc>
        <w:tc>
          <w:tcPr>
            <w:tcW w:w="2186" w:type="dxa"/>
          </w:tcPr>
          <w:p w14:paraId="347AE504" w14:textId="77777777" w:rsidR="00043AB3" w:rsidRPr="004E7957" w:rsidRDefault="00043AB3" w:rsidP="00087AA9">
            <w:pPr>
              <w:tabs>
                <w:tab w:val="left" w:pos="567"/>
              </w:tabs>
            </w:pPr>
          </w:p>
        </w:tc>
        <w:tc>
          <w:tcPr>
            <w:tcW w:w="1601" w:type="dxa"/>
          </w:tcPr>
          <w:p w14:paraId="69B08D23" w14:textId="77777777" w:rsidR="00043AB3" w:rsidRPr="004E7957" w:rsidRDefault="00043AB3" w:rsidP="00087AA9">
            <w:pPr>
              <w:tabs>
                <w:tab w:val="left" w:pos="567"/>
              </w:tabs>
            </w:pPr>
          </w:p>
        </w:tc>
        <w:tc>
          <w:tcPr>
            <w:tcW w:w="1898" w:type="dxa"/>
          </w:tcPr>
          <w:p w14:paraId="35236AE1" w14:textId="77777777" w:rsidR="00043AB3" w:rsidRPr="004E7957" w:rsidRDefault="00043AB3" w:rsidP="00087AA9">
            <w:pPr>
              <w:tabs>
                <w:tab w:val="left" w:pos="567"/>
              </w:tabs>
            </w:pPr>
          </w:p>
        </w:tc>
      </w:tr>
      <w:tr w:rsidR="00043AB3" w:rsidRPr="004E7957" w14:paraId="3BB30010" w14:textId="77777777" w:rsidTr="00087AA9">
        <w:trPr>
          <w:jc w:val="center"/>
        </w:trPr>
        <w:tc>
          <w:tcPr>
            <w:tcW w:w="803" w:type="dxa"/>
          </w:tcPr>
          <w:p w14:paraId="59AF3A69" w14:textId="77777777" w:rsidR="00043AB3" w:rsidRPr="004E7957" w:rsidRDefault="00043AB3" w:rsidP="00087AA9">
            <w:pPr>
              <w:tabs>
                <w:tab w:val="left" w:pos="567"/>
              </w:tabs>
            </w:pPr>
            <w:r w:rsidRPr="004E7957">
              <w:t>5</w:t>
            </w:r>
          </w:p>
        </w:tc>
        <w:tc>
          <w:tcPr>
            <w:tcW w:w="2980" w:type="dxa"/>
          </w:tcPr>
          <w:p w14:paraId="3260A7E9" w14:textId="77777777" w:rsidR="00043AB3" w:rsidRPr="004E7957" w:rsidRDefault="00043AB3" w:rsidP="00087AA9">
            <w:pPr>
              <w:tabs>
                <w:tab w:val="left" w:pos="567"/>
              </w:tabs>
            </w:pPr>
          </w:p>
        </w:tc>
        <w:tc>
          <w:tcPr>
            <w:tcW w:w="2186" w:type="dxa"/>
          </w:tcPr>
          <w:p w14:paraId="41166059" w14:textId="77777777" w:rsidR="00043AB3" w:rsidRPr="004E7957" w:rsidRDefault="00043AB3" w:rsidP="00087AA9">
            <w:pPr>
              <w:tabs>
                <w:tab w:val="left" w:pos="567"/>
              </w:tabs>
            </w:pPr>
          </w:p>
        </w:tc>
        <w:tc>
          <w:tcPr>
            <w:tcW w:w="1601" w:type="dxa"/>
          </w:tcPr>
          <w:p w14:paraId="127B13D8" w14:textId="77777777" w:rsidR="00043AB3" w:rsidRPr="004E7957" w:rsidRDefault="00043AB3" w:rsidP="00087AA9">
            <w:pPr>
              <w:tabs>
                <w:tab w:val="left" w:pos="567"/>
              </w:tabs>
            </w:pPr>
          </w:p>
        </w:tc>
        <w:tc>
          <w:tcPr>
            <w:tcW w:w="1898" w:type="dxa"/>
          </w:tcPr>
          <w:p w14:paraId="16B51352" w14:textId="77777777" w:rsidR="00043AB3" w:rsidRPr="004E7957" w:rsidRDefault="00043AB3" w:rsidP="00087AA9">
            <w:pPr>
              <w:tabs>
                <w:tab w:val="left" w:pos="567"/>
              </w:tabs>
            </w:pPr>
          </w:p>
        </w:tc>
      </w:tr>
      <w:tr w:rsidR="00043AB3" w:rsidRPr="004E7957" w14:paraId="00290C45" w14:textId="77777777" w:rsidTr="00087AA9">
        <w:trPr>
          <w:jc w:val="center"/>
        </w:trPr>
        <w:tc>
          <w:tcPr>
            <w:tcW w:w="803" w:type="dxa"/>
          </w:tcPr>
          <w:p w14:paraId="5D164665" w14:textId="77777777" w:rsidR="00043AB3" w:rsidRPr="004E7957" w:rsidRDefault="00043AB3" w:rsidP="00087AA9">
            <w:pPr>
              <w:tabs>
                <w:tab w:val="left" w:pos="567"/>
              </w:tabs>
            </w:pPr>
            <w:r w:rsidRPr="004E7957">
              <w:t>6</w:t>
            </w:r>
          </w:p>
        </w:tc>
        <w:tc>
          <w:tcPr>
            <w:tcW w:w="2980" w:type="dxa"/>
          </w:tcPr>
          <w:p w14:paraId="3A976FB3" w14:textId="77777777" w:rsidR="00043AB3" w:rsidRPr="004E7957" w:rsidRDefault="00043AB3" w:rsidP="00087AA9">
            <w:pPr>
              <w:tabs>
                <w:tab w:val="left" w:pos="567"/>
              </w:tabs>
            </w:pPr>
          </w:p>
        </w:tc>
        <w:tc>
          <w:tcPr>
            <w:tcW w:w="2186" w:type="dxa"/>
          </w:tcPr>
          <w:p w14:paraId="5EA50C27" w14:textId="77777777" w:rsidR="00043AB3" w:rsidRPr="004E7957" w:rsidRDefault="00043AB3" w:rsidP="00087AA9">
            <w:pPr>
              <w:tabs>
                <w:tab w:val="left" w:pos="567"/>
              </w:tabs>
            </w:pPr>
          </w:p>
        </w:tc>
        <w:tc>
          <w:tcPr>
            <w:tcW w:w="1601" w:type="dxa"/>
          </w:tcPr>
          <w:p w14:paraId="7CD0241C" w14:textId="77777777" w:rsidR="00043AB3" w:rsidRPr="004E7957" w:rsidRDefault="00043AB3" w:rsidP="00087AA9">
            <w:pPr>
              <w:tabs>
                <w:tab w:val="left" w:pos="567"/>
              </w:tabs>
            </w:pPr>
          </w:p>
        </w:tc>
        <w:tc>
          <w:tcPr>
            <w:tcW w:w="1898" w:type="dxa"/>
          </w:tcPr>
          <w:p w14:paraId="58062E3F" w14:textId="77777777" w:rsidR="00043AB3" w:rsidRPr="004E7957" w:rsidRDefault="00043AB3" w:rsidP="00087AA9">
            <w:pPr>
              <w:tabs>
                <w:tab w:val="left" w:pos="567"/>
              </w:tabs>
            </w:pPr>
          </w:p>
        </w:tc>
      </w:tr>
      <w:tr w:rsidR="00043AB3" w:rsidRPr="004E7957" w14:paraId="1A99E3CD" w14:textId="77777777" w:rsidTr="00087AA9">
        <w:trPr>
          <w:jc w:val="center"/>
        </w:trPr>
        <w:tc>
          <w:tcPr>
            <w:tcW w:w="803" w:type="dxa"/>
          </w:tcPr>
          <w:p w14:paraId="41C85D54" w14:textId="77777777" w:rsidR="00043AB3" w:rsidRPr="004E7957" w:rsidRDefault="00043AB3" w:rsidP="00087AA9">
            <w:pPr>
              <w:tabs>
                <w:tab w:val="left" w:pos="567"/>
              </w:tabs>
            </w:pPr>
          </w:p>
        </w:tc>
        <w:tc>
          <w:tcPr>
            <w:tcW w:w="5166" w:type="dxa"/>
            <w:gridSpan w:val="2"/>
          </w:tcPr>
          <w:p w14:paraId="3EB12414" w14:textId="77777777" w:rsidR="00043AB3" w:rsidRPr="004E7957" w:rsidRDefault="00043AB3" w:rsidP="00087AA9">
            <w:pPr>
              <w:tabs>
                <w:tab w:val="left" w:pos="567"/>
              </w:tabs>
            </w:pPr>
            <w:r w:rsidRPr="004E7957">
              <w:t>TOTAL COST LOCAL CONTENT</w:t>
            </w:r>
          </w:p>
        </w:tc>
        <w:tc>
          <w:tcPr>
            <w:tcW w:w="1601" w:type="dxa"/>
          </w:tcPr>
          <w:p w14:paraId="2CC1DCD9" w14:textId="77777777" w:rsidR="00043AB3" w:rsidRPr="004E7957" w:rsidRDefault="00043AB3" w:rsidP="00087AA9">
            <w:pPr>
              <w:tabs>
                <w:tab w:val="left" w:pos="567"/>
              </w:tabs>
            </w:pPr>
            <w:r w:rsidRPr="004E7957">
              <w:t>XXXXX</w:t>
            </w:r>
          </w:p>
        </w:tc>
        <w:tc>
          <w:tcPr>
            <w:tcW w:w="1898" w:type="dxa"/>
          </w:tcPr>
          <w:p w14:paraId="2442328C" w14:textId="77777777" w:rsidR="00043AB3" w:rsidRPr="004E7957" w:rsidRDefault="00043AB3" w:rsidP="00087AA9">
            <w:pPr>
              <w:tabs>
                <w:tab w:val="left" w:pos="567"/>
              </w:tabs>
            </w:pPr>
          </w:p>
        </w:tc>
      </w:tr>
      <w:tr w:rsidR="00043AB3" w:rsidRPr="004E7957" w14:paraId="1E3A614F" w14:textId="77777777" w:rsidTr="00087AA9">
        <w:trPr>
          <w:jc w:val="center"/>
        </w:trPr>
        <w:tc>
          <w:tcPr>
            <w:tcW w:w="803" w:type="dxa"/>
          </w:tcPr>
          <w:p w14:paraId="1CC4F921" w14:textId="77777777" w:rsidR="00043AB3" w:rsidRPr="004E7957" w:rsidRDefault="00043AB3" w:rsidP="00087AA9">
            <w:pPr>
              <w:tabs>
                <w:tab w:val="left" w:pos="567"/>
              </w:tabs>
            </w:pPr>
          </w:p>
        </w:tc>
        <w:tc>
          <w:tcPr>
            <w:tcW w:w="5166" w:type="dxa"/>
            <w:gridSpan w:val="2"/>
          </w:tcPr>
          <w:p w14:paraId="4B962FAB" w14:textId="77777777" w:rsidR="00043AB3" w:rsidRPr="004E7957" w:rsidRDefault="00043AB3" w:rsidP="00087AA9">
            <w:pPr>
              <w:tabs>
                <w:tab w:val="left" w:pos="567"/>
              </w:tabs>
            </w:pPr>
            <w:r w:rsidRPr="004E7957">
              <w:t>PERCENTAGE OF CONTRACT PRICE</w:t>
            </w:r>
          </w:p>
        </w:tc>
        <w:tc>
          <w:tcPr>
            <w:tcW w:w="1601" w:type="dxa"/>
          </w:tcPr>
          <w:p w14:paraId="5BAF944D" w14:textId="77777777" w:rsidR="00043AB3" w:rsidRPr="004E7957" w:rsidRDefault="00043AB3" w:rsidP="00087AA9">
            <w:pPr>
              <w:tabs>
                <w:tab w:val="left" w:pos="567"/>
              </w:tabs>
            </w:pPr>
          </w:p>
        </w:tc>
        <w:tc>
          <w:tcPr>
            <w:tcW w:w="1898" w:type="dxa"/>
          </w:tcPr>
          <w:p w14:paraId="79D93E5D" w14:textId="77777777" w:rsidR="00043AB3" w:rsidRPr="004E7957" w:rsidRDefault="00043AB3" w:rsidP="00087AA9">
            <w:pPr>
              <w:tabs>
                <w:tab w:val="left" w:pos="567"/>
              </w:tabs>
            </w:pPr>
          </w:p>
        </w:tc>
      </w:tr>
    </w:tbl>
    <w:p w14:paraId="40B3E05A" w14:textId="77777777" w:rsidR="00043AB3" w:rsidRPr="004E7957" w:rsidRDefault="00043AB3" w:rsidP="00043AB3">
      <w:pPr>
        <w:jc w:val="center"/>
        <w:rPr>
          <w:b/>
          <w:bCs/>
          <w:sz w:val="36"/>
          <w:szCs w:val="36"/>
        </w:rPr>
      </w:pPr>
    </w:p>
    <w:p w14:paraId="4FB2AF91" w14:textId="77777777" w:rsidR="00043AB3" w:rsidRPr="004E7957" w:rsidRDefault="00043AB3" w:rsidP="00043AB3">
      <w:pPr>
        <w:jc w:val="center"/>
        <w:rPr>
          <w:b/>
          <w:bCs/>
          <w:sz w:val="36"/>
          <w:szCs w:val="36"/>
        </w:rPr>
      </w:pPr>
    </w:p>
    <w:p w14:paraId="15062379" w14:textId="77777777" w:rsidR="00043AB3" w:rsidRPr="004E7957" w:rsidRDefault="00043AB3" w:rsidP="00043AB3">
      <w:pPr>
        <w:jc w:val="center"/>
        <w:rPr>
          <w:b/>
          <w:bCs/>
          <w:sz w:val="36"/>
          <w:szCs w:val="36"/>
        </w:rPr>
      </w:pPr>
      <w:r w:rsidRPr="004E7957">
        <w:rPr>
          <w:b/>
          <w:bCs/>
          <w:sz w:val="36"/>
          <w:szCs w:val="36"/>
        </w:rPr>
        <w:t>THIS FORM SHALL NOT BE USED FOR THIS TENDER</w:t>
      </w:r>
    </w:p>
    <w:p w14:paraId="278B8B9C" w14:textId="77777777" w:rsidR="00043AB3" w:rsidRPr="004E7957" w:rsidRDefault="00043AB3" w:rsidP="00043AB3">
      <w:pPr>
        <w:rPr>
          <w:sz w:val="20"/>
        </w:rPr>
        <w:sectPr w:rsidR="00043AB3" w:rsidRPr="004E7957" w:rsidSect="00087AA9">
          <w:headerReference w:type="default" r:id="rId31"/>
          <w:pgSz w:w="11910" w:h="16840"/>
          <w:pgMar w:top="1021" w:right="851" w:bottom="794" w:left="1134" w:header="0" w:footer="431" w:gutter="0"/>
          <w:cols w:space="720"/>
        </w:sectPr>
      </w:pPr>
    </w:p>
    <w:p w14:paraId="1DDE363B" w14:textId="77777777" w:rsidR="00043AB3" w:rsidRPr="004E7957" w:rsidRDefault="00043AB3" w:rsidP="00C92070">
      <w:pPr>
        <w:numPr>
          <w:ilvl w:val="0"/>
          <w:numId w:val="134"/>
        </w:numPr>
        <w:tabs>
          <w:tab w:val="left" w:pos="541"/>
          <w:tab w:val="left" w:pos="542"/>
        </w:tabs>
        <w:spacing w:before="253"/>
        <w:ind w:left="541" w:hanging="390"/>
        <w:outlineLvl w:val="5"/>
        <w:rPr>
          <w:b/>
          <w:bCs/>
          <w:color w:val="231F20"/>
        </w:rPr>
      </w:pPr>
      <w:r w:rsidRPr="004E7957">
        <w:rPr>
          <w:b/>
          <w:bCs/>
          <w:color w:val="231F20"/>
        </w:rPr>
        <w:lastRenderedPageBreak/>
        <w:t>FORM EQU: EQUIPMENT</w:t>
      </w:r>
    </w:p>
    <w:p w14:paraId="70D33F89" w14:textId="77777777" w:rsidR="00043AB3" w:rsidRPr="004E7957" w:rsidRDefault="00043AB3" w:rsidP="00043AB3">
      <w:pPr>
        <w:spacing w:before="243" w:line="230" w:lineRule="auto"/>
        <w:ind w:left="151" w:right="306"/>
        <w:jc w:val="both"/>
      </w:pPr>
      <w:r w:rsidRPr="004E7957">
        <w:rPr>
          <w:color w:val="231F20"/>
        </w:rPr>
        <w:t xml:space="preserve">The Tenderer shall provide adequate information to demonstrate clearly that it has the capability to meet the requirements for the key equipment listed in Section III, Evaluation and Qualiﬁcation Criteria. Only reliable plant in good working order and suitable for the work required of it shall be shown. A separate Form shall be prepared for each item of equipment listed, or for alternative equipment proposed by the </w:t>
      </w:r>
      <w:r w:rsidRPr="004E7957">
        <w:rPr>
          <w:color w:val="231F20"/>
          <w:spacing w:val="-4"/>
        </w:rPr>
        <w:t>Tenderer.</w:t>
      </w:r>
    </w:p>
    <w:p w14:paraId="73395D42" w14:textId="77777777" w:rsidR="00043AB3" w:rsidRPr="004E7957" w:rsidRDefault="00043AB3" w:rsidP="00043AB3">
      <w:pPr>
        <w:rPr>
          <w:sz w:val="20"/>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043AB3" w:rsidRPr="004E7957" w14:paraId="6D8F654D" w14:textId="77777777" w:rsidTr="00087AA9">
        <w:trPr>
          <w:cantSplit/>
        </w:trPr>
        <w:tc>
          <w:tcPr>
            <w:tcW w:w="9090" w:type="dxa"/>
            <w:gridSpan w:val="3"/>
            <w:tcBorders>
              <w:top w:val="single" w:sz="6" w:space="0" w:color="auto"/>
              <w:left w:val="single" w:sz="6" w:space="0" w:color="auto"/>
              <w:bottom w:val="single" w:sz="6" w:space="0" w:color="auto"/>
              <w:right w:val="single" w:sz="6" w:space="0" w:color="auto"/>
            </w:tcBorders>
          </w:tcPr>
          <w:p w14:paraId="7ABB9BCB" w14:textId="77777777" w:rsidR="00043AB3" w:rsidRPr="004E7957" w:rsidRDefault="00043AB3" w:rsidP="00087AA9">
            <w:pPr>
              <w:suppressAutoHyphens/>
              <w:rPr>
                <w:color w:val="000000"/>
                <w:spacing w:val="-2"/>
              </w:rPr>
            </w:pPr>
            <w:r w:rsidRPr="004E7957">
              <w:rPr>
                <w:color w:val="000000"/>
                <w:spacing w:val="-2"/>
              </w:rPr>
              <w:t>Item of equipment</w:t>
            </w:r>
          </w:p>
          <w:p w14:paraId="0A54AD77" w14:textId="77777777" w:rsidR="00043AB3" w:rsidRPr="004E7957" w:rsidRDefault="00043AB3" w:rsidP="00087AA9">
            <w:pPr>
              <w:suppressAutoHyphens/>
              <w:rPr>
                <w:color w:val="000000"/>
                <w:spacing w:val="-2"/>
              </w:rPr>
            </w:pPr>
          </w:p>
        </w:tc>
      </w:tr>
      <w:tr w:rsidR="00043AB3" w:rsidRPr="004E7957" w14:paraId="0EA5817D" w14:textId="77777777" w:rsidTr="00087AA9">
        <w:trPr>
          <w:cantSplit/>
        </w:trPr>
        <w:tc>
          <w:tcPr>
            <w:tcW w:w="1440" w:type="dxa"/>
            <w:tcBorders>
              <w:top w:val="single" w:sz="6" w:space="0" w:color="auto"/>
              <w:left w:val="single" w:sz="6" w:space="0" w:color="auto"/>
            </w:tcBorders>
          </w:tcPr>
          <w:p w14:paraId="312E2838" w14:textId="77777777" w:rsidR="00043AB3" w:rsidRPr="004E7957" w:rsidRDefault="00043AB3" w:rsidP="00087AA9">
            <w:pPr>
              <w:suppressAutoHyphens/>
              <w:rPr>
                <w:color w:val="000000"/>
                <w:spacing w:val="-2"/>
              </w:rPr>
            </w:pPr>
            <w:r w:rsidRPr="004E7957">
              <w:rPr>
                <w:color w:val="000000"/>
                <w:spacing w:val="-2"/>
              </w:rPr>
              <w:t>Equipment information</w:t>
            </w:r>
          </w:p>
        </w:tc>
        <w:tc>
          <w:tcPr>
            <w:tcW w:w="3960" w:type="dxa"/>
            <w:tcBorders>
              <w:top w:val="single" w:sz="6" w:space="0" w:color="auto"/>
              <w:left w:val="single" w:sz="6" w:space="0" w:color="auto"/>
            </w:tcBorders>
          </w:tcPr>
          <w:p w14:paraId="52C9BFE3" w14:textId="77777777" w:rsidR="00043AB3" w:rsidRPr="004E7957" w:rsidRDefault="00043AB3" w:rsidP="00087AA9">
            <w:pPr>
              <w:suppressAutoHyphens/>
              <w:rPr>
                <w:color w:val="000000"/>
                <w:spacing w:val="-2"/>
              </w:rPr>
            </w:pPr>
            <w:r w:rsidRPr="004E7957">
              <w:rPr>
                <w:color w:val="000000"/>
                <w:spacing w:val="-2"/>
              </w:rPr>
              <w:t>Name of manufacturer</w:t>
            </w:r>
          </w:p>
          <w:p w14:paraId="20D3559D" w14:textId="77777777" w:rsidR="00043AB3" w:rsidRPr="004E7957" w:rsidRDefault="00043AB3" w:rsidP="00087AA9">
            <w:pPr>
              <w:suppressAutoHyphens/>
              <w:rPr>
                <w:color w:val="000000"/>
                <w:spacing w:val="-2"/>
              </w:rPr>
            </w:pPr>
          </w:p>
        </w:tc>
        <w:tc>
          <w:tcPr>
            <w:tcW w:w="3690" w:type="dxa"/>
            <w:tcBorders>
              <w:top w:val="single" w:sz="6" w:space="0" w:color="auto"/>
              <w:left w:val="single" w:sz="6" w:space="0" w:color="auto"/>
              <w:right w:val="single" w:sz="6" w:space="0" w:color="auto"/>
            </w:tcBorders>
          </w:tcPr>
          <w:p w14:paraId="66881BF5" w14:textId="77777777" w:rsidR="00043AB3" w:rsidRPr="004E7957" w:rsidRDefault="00043AB3" w:rsidP="00087AA9">
            <w:pPr>
              <w:suppressAutoHyphens/>
              <w:rPr>
                <w:color w:val="000000"/>
                <w:spacing w:val="-2"/>
              </w:rPr>
            </w:pPr>
            <w:r w:rsidRPr="004E7957">
              <w:rPr>
                <w:color w:val="000000"/>
                <w:spacing w:val="-2"/>
              </w:rPr>
              <w:t>Model and power rating</w:t>
            </w:r>
          </w:p>
        </w:tc>
      </w:tr>
      <w:tr w:rsidR="00043AB3" w:rsidRPr="004E7957" w14:paraId="33907CBF" w14:textId="77777777" w:rsidTr="00087AA9">
        <w:trPr>
          <w:cantSplit/>
        </w:trPr>
        <w:tc>
          <w:tcPr>
            <w:tcW w:w="1440" w:type="dxa"/>
            <w:tcBorders>
              <w:left w:val="single" w:sz="6" w:space="0" w:color="auto"/>
            </w:tcBorders>
          </w:tcPr>
          <w:p w14:paraId="7E655912" w14:textId="77777777" w:rsidR="00043AB3" w:rsidRPr="004E7957" w:rsidRDefault="00043AB3" w:rsidP="00087AA9">
            <w:pPr>
              <w:suppressAutoHyphens/>
              <w:rPr>
                <w:color w:val="000000"/>
                <w:spacing w:val="-2"/>
              </w:rPr>
            </w:pPr>
          </w:p>
        </w:tc>
        <w:tc>
          <w:tcPr>
            <w:tcW w:w="3960" w:type="dxa"/>
            <w:tcBorders>
              <w:top w:val="single" w:sz="6" w:space="0" w:color="auto"/>
              <w:left w:val="single" w:sz="6" w:space="0" w:color="auto"/>
            </w:tcBorders>
          </w:tcPr>
          <w:p w14:paraId="1116FE61" w14:textId="77777777" w:rsidR="00043AB3" w:rsidRPr="004E7957" w:rsidRDefault="00043AB3" w:rsidP="00087AA9">
            <w:pPr>
              <w:suppressAutoHyphens/>
              <w:rPr>
                <w:color w:val="000000"/>
                <w:spacing w:val="-2"/>
              </w:rPr>
            </w:pPr>
            <w:r w:rsidRPr="004E7957">
              <w:rPr>
                <w:color w:val="000000"/>
                <w:spacing w:val="-2"/>
              </w:rPr>
              <w:t>Capacity</w:t>
            </w:r>
          </w:p>
          <w:p w14:paraId="3A298603" w14:textId="77777777" w:rsidR="00043AB3" w:rsidRPr="004E7957" w:rsidRDefault="00043AB3" w:rsidP="00087AA9">
            <w:pPr>
              <w:suppressAutoHyphens/>
              <w:rPr>
                <w:color w:val="000000"/>
                <w:spacing w:val="-2"/>
              </w:rPr>
            </w:pPr>
          </w:p>
        </w:tc>
        <w:tc>
          <w:tcPr>
            <w:tcW w:w="3690" w:type="dxa"/>
            <w:tcBorders>
              <w:top w:val="single" w:sz="6" w:space="0" w:color="auto"/>
              <w:left w:val="single" w:sz="6" w:space="0" w:color="auto"/>
              <w:right w:val="single" w:sz="6" w:space="0" w:color="auto"/>
            </w:tcBorders>
          </w:tcPr>
          <w:p w14:paraId="6606F276" w14:textId="77777777" w:rsidR="00043AB3" w:rsidRPr="004E7957" w:rsidRDefault="00043AB3" w:rsidP="00087AA9">
            <w:pPr>
              <w:suppressAutoHyphens/>
              <w:rPr>
                <w:color w:val="000000"/>
                <w:spacing w:val="-2"/>
              </w:rPr>
            </w:pPr>
            <w:r w:rsidRPr="004E7957">
              <w:rPr>
                <w:color w:val="000000"/>
                <w:spacing w:val="-2"/>
              </w:rPr>
              <w:t>Year of manufacture</w:t>
            </w:r>
          </w:p>
        </w:tc>
      </w:tr>
      <w:tr w:rsidR="00043AB3" w:rsidRPr="004E7957" w14:paraId="78B982E9" w14:textId="77777777" w:rsidTr="00087AA9">
        <w:trPr>
          <w:cantSplit/>
        </w:trPr>
        <w:tc>
          <w:tcPr>
            <w:tcW w:w="1440" w:type="dxa"/>
            <w:tcBorders>
              <w:top w:val="single" w:sz="6" w:space="0" w:color="auto"/>
              <w:left w:val="single" w:sz="6" w:space="0" w:color="auto"/>
            </w:tcBorders>
          </w:tcPr>
          <w:p w14:paraId="490E8A19" w14:textId="77777777" w:rsidR="00043AB3" w:rsidRPr="004E7957" w:rsidRDefault="00043AB3" w:rsidP="00087AA9">
            <w:pPr>
              <w:suppressAutoHyphens/>
              <w:rPr>
                <w:color w:val="000000"/>
                <w:spacing w:val="-2"/>
              </w:rPr>
            </w:pPr>
            <w:r w:rsidRPr="004E7957">
              <w:rPr>
                <w:color w:val="000000"/>
                <w:spacing w:val="-2"/>
              </w:rPr>
              <w:t>Current status</w:t>
            </w:r>
          </w:p>
        </w:tc>
        <w:tc>
          <w:tcPr>
            <w:tcW w:w="7650" w:type="dxa"/>
            <w:gridSpan w:val="2"/>
            <w:tcBorders>
              <w:top w:val="single" w:sz="6" w:space="0" w:color="auto"/>
              <w:left w:val="single" w:sz="6" w:space="0" w:color="auto"/>
              <w:right w:val="single" w:sz="6" w:space="0" w:color="auto"/>
            </w:tcBorders>
          </w:tcPr>
          <w:p w14:paraId="4DD4AB56" w14:textId="77777777" w:rsidR="00043AB3" w:rsidRPr="004E7957" w:rsidRDefault="00043AB3" w:rsidP="00087AA9">
            <w:pPr>
              <w:suppressAutoHyphens/>
              <w:rPr>
                <w:color w:val="000000"/>
                <w:spacing w:val="-2"/>
              </w:rPr>
            </w:pPr>
            <w:r w:rsidRPr="004E7957">
              <w:rPr>
                <w:color w:val="000000"/>
                <w:spacing w:val="-2"/>
              </w:rPr>
              <w:t>Current location</w:t>
            </w:r>
          </w:p>
          <w:p w14:paraId="72BDDC4E" w14:textId="77777777" w:rsidR="00043AB3" w:rsidRPr="004E7957" w:rsidRDefault="00043AB3" w:rsidP="00087AA9">
            <w:pPr>
              <w:suppressAutoHyphens/>
              <w:rPr>
                <w:color w:val="000000"/>
                <w:spacing w:val="-2"/>
              </w:rPr>
            </w:pPr>
          </w:p>
        </w:tc>
      </w:tr>
      <w:tr w:rsidR="00043AB3" w:rsidRPr="004E7957" w14:paraId="3ACE8321" w14:textId="77777777" w:rsidTr="00087AA9">
        <w:trPr>
          <w:cantSplit/>
        </w:trPr>
        <w:tc>
          <w:tcPr>
            <w:tcW w:w="1440" w:type="dxa"/>
            <w:tcBorders>
              <w:left w:val="single" w:sz="6" w:space="0" w:color="auto"/>
            </w:tcBorders>
          </w:tcPr>
          <w:p w14:paraId="7FE0181B" w14:textId="77777777" w:rsidR="00043AB3" w:rsidRPr="004E7957" w:rsidRDefault="00043AB3" w:rsidP="00087AA9">
            <w:pPr>
              <w:suppressAutoHyphens/>
              <w:rPr>
                <w:color w:val="000000"/>
                <w:spacing w:val="-2"/>
              </w:rPr>
            </w:pPr>
          </w:p>
        </w:tc>
        <w:tc>
          <w:tcPr>
            <w:tcW w:w="7650" w:type="dxa"/>
            <w:gridSpan w:val="2"/>
            <w:tcBorders>
              <w:top w:val="single" w:sz="6" w:space="0" w:color="auto"/>
              <w:left w:val="single" w:sz="6" w:space="0" w:color="auto"/>
              <w:right w:val="single" w:sz="6" w:space="0" w:color="auto"/>
            </w:tcBorders>
          </w:tcPr>
          <w:p w14:paraId="5309C090" w14:textId="77777777" w:rsidR="00043AB3" w:rsidRPr="004E7957" w:rsidRDefault="00043AB3" w:rsidP="00087AA9">
            <w:pPr>
              <w:suppressAutoHyphens/>
              <w:rPr>
                <w:color w:val="000000"/>
                <w:spacing w:val="-2"/>
              </w:rPr>
            </w:pPr>
            <w:r w:rsidRPr="004E7957">
              <w:rPr>
                <w:color w:val="000000"/>
                <w:spacing w:val="-2"/>
              </w:rPr>
              <w:t>Details of current commitments</w:t>
            </w:r>
          </w:p>
          <w:p w14:paraId="382D3EC9" w14:textId="77777777" w:rsidR="00043AB3" w:rsidRPr="004E7957" w:rsidRDefault="00043AB3" w:rsidP="00087AA9">
            <w:pPr>
              <w:suppressAutoHyphens/>
              <w:rPr>
                <w:color w:val="000000"/>
                <w:spacing w:val="-2"/>
              </w:rPr>
            </w:pPr>
          </w:p>
        </w:tc>
      </w:tr>
      <w:tr w:rsidR="00043AB3" w:rsidRPr="004E7957" w14:paraId="6AA37174" w14:textId="77777777" w:rsidTr="00087AA9">
        <w:trPr>
          <w:cantSplit/>
        </w:trPr>
        <w:tc>
          <w:tcPr>
            <w:tcW w:w="1440" w:type="dxa"/>
            <w:tcBorders>
              <w:left w:val="single" w:sz="6" w:space="0" w:color="auto"/>
            </w:tcBorders>
          </w:tcPr>
          <w:p w14:paraId="1F896839" w14:textId="77777777" w:rsidR="00043AB3" w:rsidRPr="004E7957" w:rsidRDefault="00043AB3" w:rsidP="00087AA9">
            <w:pPr>
              <w:suppressAutoHyphens/>
              <w:rPr>
                <w:color w:val="000000"/>
                <w:spacing w:val="-2"/>
              </w:rPr>
            </w:pPr>
          </w:p>
        </w:tc>
        <w:tc>
          <w:tcPr>
            <w:tcW w:w="7650" w:type="dxa"/>
            <w:gridSpan w:val="2"/>
            <w:tcBorders>
              <w:left w:val="single" w:sz="6" w:space="0" w:color="auto"/>
              <w:right w:val="single" w:sz="6" w:space="0" w:color="auto"/>
            </w:tcBorders>
          </w:tcPr>
          <w:p w14:paraId="75702760" w14:textId="77777777" w:rsidR="00043AB3" w:rsidRPr="004E7957" w:rsidRDefault="00043AB3" w:rsidP="00087AA9">
            <w:pPr>
              <w:suppressAutoHyphens/>
              <w:rPr>
                <w:color w:val="000000"/>
                <w:spacing w:val="-2"/>
              </w:rPr>
            </w:pPr>
          </w:p>
        </w:tc>
      </w:tr>
      <w:tr w:rsidR="00043AB3" w:rsidRPr="004E7957" w14:paraId="49D04A46" w14:textId="77777777" w:rsidTr="00087AA9">
        <w:trPr>
          <w:cantSplit/>
        </w:trPr>
        <w:tc>
          <w:tcPr>
            <w:tcW w:w="1440" w:type="dxa"/>
            <w:tcBorders>
              <w:top w:val="single" w:sz="6" w:space="0" w:color="auto"/>
              <w:left w:val="single" w:sz="6" w:space="0" w:color="auto"/>
              <w:bottom w:val="single" w:sz="6" w:space="0" w:color="auto"/>
            </w:tcBorders>
          </w:tcPr>
          <w:p w14:paraId="1B44586B" w14:textId="77777777" w:rsidR="00043AB3" w:rsidRPr="004E7957" w:rsidRDefault="00043AB3" w:rsidP="00087AA9">
            <w:pPr>
              <w:suppressAutoHyphens/>
              <w:rPr>
                <w:color w:val="000000"/>
                <w:spacing w:val="-2"/>
              </w:rPr>
            </w:pPr>
            <w:r w:rsidRPr="004E7957">
              <w:rPr>
                <w:color w:val="000000"/>
                <w:spacing w:val="-2"/>
              </w:rPr>
              <w:t>Source</w:t>
            </w:r>
          </w:p>
        </w:tc>
        <w:tc>
          <w:tcPr>
            <w:tcW w:w="7650" w:type="dxa"/>
            <w:gridSpan w:val="2"/>
            <w:tcBorders>
              <w:top w:val="single" w:sz="6" w:space="0" w:color="auto"/>
              <w:left w:val="single" w:sz="6" w:space="0" w:color="auto"/>
              <w:bottom w:val="single" w:sz="6" w:space="0" w:color="auto"/>
              <w:right w:val="single" w:sz="6" w:space="0" w:color="auto"/>
            </w:tcBorders>
          </w:tcPr>
          <w:p w14:paraId="2800BC37" w14:textId="77777777" w:rsidR="00043AB3" w:rsidRPr="004E7957" w:rsidRDefault="00043AB3" w:rsidP="00087AA9">
            <w:pPr>
              <w:suppressAutoHyphens/>
              <w:rPr>
                <w:color w:val="000000"/>
                <w:spacing w:val="-2"/>
              </w:rPr>
            </w:pPr>
            <w:r w:rsidRPr="004E7957">
              <w:rPr>
                <w:color w:val="000000"/>
                <w:spacing w:val="-2"/>
              </w:rPr>
              <w:t>Indicate source of the equipment</w:t>
            </w:r>
          </w:p>
          <w:p w14:paraId="3F415E6D" w14:textId="77777777" w:rsidR="00043AB3" w:rsidRPr="004E7957" w:rsidRDefault="00043AB3" w:rsidP="00087AA9">
            <w:pPr>
              <w:tabs>
                <w:tab w:val="left" w:pos="-1440"/>
                <w:tab w:val="left" w:pos="-720"/>
                <w:tab w:val="left" w:pos="288"/>
                <w:tab w:val="left" w:pos="1638"/>
                <w:tab w:val="left" w:pos="2898"/>
                <w:tab w:val="left" w:pos="4338"/>
                <w:tab w:val="center" w:pos="4680"/>
                <w:tab w:val="right" w:pos="9360"/>
              </w:tabs>
              <w:suppressAutoHyphens/>
              <w:rPr>
                <w:color w:val="000000"/>
                <w:spacing w:val="-2"/>
              </w:rPr>
            </w:pPr>
            <w:r w:rsidRPr="004E7957">
              <w:rPr>
                <w:color w:val="000000"/>
                <w:spacing w:val="-2"/>
              </w:rPr>
              <w:tab/>
            </w:r>
            <w:r w:rsidRPr="004E7957">
              <w:rPr>
                <w:color w:val="000000"/>
                <w:spacing w:val="-2"/>
                <w:sz w:val="32"/>
                <w:szCs w:val="32"/>
              </w:rPr>
              <w:sym w:font="Wingdings" w:char="F06F"/>
            </w:r>
            <w:r w:rsidRPr="004E7957">
              <w:rPr>
                <w:color w:val="000000"/>
                <w:spacing w:val="-2"/>
              </w:rPr>
              <w:t xml:space="preserve"> Owned*</w:t>
            </w:r>
            <w:r w:rsidRPr="004E7957">
              <w:rPr>
                <w:color w:val="000000"/>
                <w:spacing w:val="-2"/>
              </w:rPr>
              <w:tab/>
            </w:r>
            <w:r w:rsidRPr="004E7957">
              <w:rPr>
                <w:color w:val="000000"/>
                <w:spacing w:val="-2"/>
                <w:sz w:val="32"/>
                <w:szCs w:val="32"/>
              </w:rPr>
              <w:sym w:font="Wingdings" w:char="F06F"/>
            </w:r>
            <w:r w:rsidRPr="004E7957">
              <w:rPr>
                <w:color w:val="000000"/>
                <w:spacing w:val="-2"/>
              </w:rPr>
              <w:t>Rented</w:t>
            </w:r>
            <w:r w:rsidRPr="004E7957">
              <w:rPr>
                <w:color w:val="000000"/>
                <w:spacing w:val="-2"/>
              </w:rPr>
              <w:tab/>
            </w:r>
            <w:r w:rsidRPr="004E7957">
              <w:rPr>
                <w:color w:val="000000"/>
                <w:spacing w:val="-2"/>
                <w:sz w:val="32"/>
                <w:szCs w:val="32"/>
              </w:rPr>
              <w:sym w:font="Wingdings" w:char="F06F"/>
            </w:r>
            <w:r w:rsidRPr="004E7957">
              <w:rPr>
                <w:color w:val="000000"/>
                <w:spacing w:val="-2"/>
              </w:rPr>
              <w:t>Leased</w:t>
            </w:r>
            <w:r w:rsidRPr="004E7957">
              <w:rPr>
                <w:color w:val="000000"/>
                <w:spacing w:val="-2"/>
              </w:rPr>
              <w:tab/>
            </w:r>
            <w:r w:rsidRPr="004E7957">
              <w:rPr>
                <w:color w:val="000000"/>
                <w:spacing w:val="-2"/>
                <w:sz w:val="32"/>
                <w:szCs w:val="32"/>
              </w:rPr>
              <w:sym w:font="Wingdings" w:char="F06F"/>
            </w:r>
            <w:r w:rsidRPr="004E7957">
              <w:rPr>
                <w:color w:val="000000"/>
                <w:spacing w:val="-2"/>
              </w:rPr>
              <w:t>Specially manufactured</w:t>
            </w:r>
          </w:p>
        </w:tc>
      </w:tr>
    </w:tbl>
    <w:p w14:paraId="56BE2EA1" w14:textId="77777777" w:rsidR="00043AB3" w:rsidRPr="004E7957" w:rsidRDefault="00043AB3" w:rsidP="00043AB3">
      <w:pPr>
        <w:rPr>
          <w:sz w:val="20"/>
        </w:rPr>
      </w:pPr>
    </w:p>
    <w:p w14:paraId="590FB01A" w14:textId="77777777" w:rsidR="00043AB3" w:rsidRPr="004E7957" w:rsidRDefault="00043AB3" w:rsidP="00043AB3">
      <w:pPr>
        <w:ind w:left="1418" w:hanging="1418"/>
        <w:rPr>
          <w:sz w:val="20"/>
        </w:rPr>
      </w:pPr>
      <w:r w:rsidRPr="004E7957">
        <w:rPr>
          <w:sz w:val="20"/>
        </w:rPr>
        <w:tab/>
      </w:r>
      <w:r w:rsidRPr="004E7957">
        <w:rPr>
          <w:sz w:val="20"/>
        </w:rPr>
        <w:tab/>
        <w:t>* For Plant and Equipment Owned, submit Evidence of Ownership e.g.  log books for vehicles, purchase receipts for equipment or any other acceptable documentary evidence</w:t>
      </w:r>
    </w:p>
    <w:p w14:paraId="49E3B893" w14:textId="77777777" w:rsidR="00043AB3" w:rsidRPr="004E7957" w:rsidRDefault="00043AB3" w:rsidP="00043AB3">
      <w:pPr>
        <w:rPr>
          <w:sz w:val="20"/>
        </w:rPr>
      </w:pPr>
    </w:p>
    <w:p w14:paraId="402CC528" w14:textId="77777777" w:rsidR="00043AB3" w:rsidRPr="004E7957" w:rsidRDefault="00043AB3" w:rsidP="00043AB3">
      <w:pPr>
        <w:suppressAutoHyphens/>
        <w:rPr>
          <w:color w:val="000000"/>
          <w:spacing w:val="-2"/>
        </w:rPr>
      </w:pPr>
      <w:r w:rsidRPr="004E7957">
        <w:rPr>
          <w:color w:val="000000"/>
          <w:spacing w:val="-2"/>
        </w:rPr>
        <w:t>Omit the following information for equipment owned by the Tenderer.</w:t>
      </w:r>
    </w:p>
    <w:tbl>
      <w:tblPr>
        <w:tblW w:w="9701" w:type="dxa"/>
        <w:tblInd w:w="72" w:type="dxa"/>
        <w:tblLayout w:type="fixed"/>
        <w:tblCellMar>
          <w:left w:w="72" w:type="dxa"/>
          <w:right w:w="72" w:type="dxa"/>
        </w:tblCellMar>
        <w:tblLook w:val="0000" w:firstRow="0" w:lastRow="0" w:firstColumn="0" w:lastColumn="0" w:noHBand="0" w:noVBand="0"/>
      </w:tblPr>
      <w:tblGrid>
        <w:gridCol w:w="1440"/>
        <w:gridCol w:w="3960"/>
        <w:gridCol w:w="4301"/>
      </w:tblGrid>
      <w:tr w:rsidR="00043AB3" w:rsidRPr="004E7957" w14:paraId="2A451A0D" w14:textId="77777777" w:rsidTr="006713C9">
        <w:trPr>
          <w:cantSplit/>
        </w:trPr>
        <w:tc>
          <w:tcPr>
            <w:tcW w:w="1440" w:type="dxa"/>
            <w:tcBorders>
              <w:top w:val="single" w:sz="6" w:space="0" w:color="auto"/>
              <w:left w:val="single" w:sz="6" w:space="0" w:color="auto"/>
            </w:tcBorders>
          </w:tcPr>
          <w:p w14:paraId="10945CA3" w14:textId="77777777" w:rsidR="00043AB3" w:rsidRPr="004E7957" w:rsidRDefault="00043AB3" w:rsidP="00087AA9">
            <w:pPr>
              <w:suppressAutoHyphens/>
              <w:rPr>
                <w:color w:val="000000"/>
                <w:spacing w:val="-2"/>
              </w:rPr>
            </w:pPr>
            <w:r w:rsidRPr="004E7957">
              <w:rPr>
                <w:color w:val="000000"/>
                <w:spacing w:val="-2"/>
              </w:rPr>
              <w:t>Owner</w:t>
            </w:r>
          </w:p>
        </w:tc>
        <w:tc>
          <w:tcPr>
            <w:tcW w:w="8261" w:type="dxa"/>
            <w:gridSpan w:val="2"/>
            <w:tcBorders>
              <w:top w:val="single" w:sz="6" w:space="0" w:color="auto"/>
              <w:left w:val="single" w:sz="6" w:space="0" w:color="auto"/>
              <w:right w:val="single" w:sz="6" w:space="0" w:color="auto"/>
            </w:tcBorders>
          </w:tcPr>
          <w:p w14:paraId="26B2892C" w14:textId="77777777" w:rsidR="00043AB3" w:rsidRPr="004E7957" w:rsidRDefault="00043AB3" w:rsidP="00087AA9">
            <w:pPr>
              <w:suppressAutoHyphens/>
              <w:rPr>
                <w:color w:val="000000"/>
                <w:spacing w:val="-2"/>
              </w:rPr>
            </w:pPr>
            <w:r w:rsidRPr="004E7957">
              <w:rPr>
                <w:color w:val="000000"/>
                <w:spacing w:val="-2"/>
              </w:rPr>
              <w:t>Name of owner</w:t>
            </w:r>
          </w:p>
        </w:tc>
      </w:tr>
      <w:tr w:rsidR="00043AB3" w:rsidRPr="004E7957" w14:paraId="1681E845" w14:textId="77777777" w:rsidTr="006713C9">
        <w:trPr>
          <w:cantSplit/>
        </w:trPr>
        <w:tc>
          <w:tcPr>
            <w:tcW w:w="1440" w:type="dxa"/>
            <w:tcBorders>
              <w:left w:val="single" w:sz="6" w:space="0" w:color="auto"/>
            </w:tcBorders>
          </w:tcPr>
          <w:p w14:paraId="38053FFC" w14:textId="77777777" w:rsidR="00043AB3" w:rsidRPr="004E7957" w:rsidRDefault="00043AB3" w:rsidP="00087AA9">
            <w:pPr>
              <w:suppressAutoHyphens/>
              <w:rPr>
                <w:color w:val="000000"/>
                <w:spacing w:val="-2"/>
              </w:rPr>
            </w:pPr>
          </w:p>
        </w:tc>
        <w:tc>
          <w:tcPr>
            <w:tcW w:w="8261" w:type="dxa"/>
            <w:gridSpan w:val="2"/>
            <w:tcBorders>
              <w:top w:val="single" w:sz="6" w:space="0" w:color="auto"/>
              <w:left w:val="single" w:sz="6" w:space="0" w:color="auto"/>
              <w:right w:val="single" w:sz="6" w:space="0" w:color="auto"/>
            </w:tcBorders>
          </w:tcPr>
          <w:p w14:paraId="3C748987" w14:textId="77777777" w:rsidR="00043AB3" w:rsidRPr="004E7957" w:rsidRDefault="00043AB3" w:rsidP="00087AA9">
            <w:pPr>
              <w:suppressAutoHyphens/>
              <w:rPr>
                <w:color w:val="000000"/>
                <w:spacing w:val="-2"/>
              </w:rPr>
            </w:pPr>
            <w:r w:rsidRPr="004E7957">
              <w:rPr>
                <w:color w:val="000000"/>
                <w:spacing w:val="-2"/>
              </w:rPr>
              <w:t>Address of owner</w:t>
            </w:r>
          </w:p>
          <w:p w14:paraId="5DCCD7DC" w14:textId="77777777" w:rsidR="00043AB3" w:rsidRPr="004E7957" w:rsidRDefault="00043AB3" w:rsidP="00087AA9">
            <w:pPr>
              <w:suppressAutoHyphens/>
              <w:rPr>
                <w:color w:val="000000"/>
                <w:spacing w:val="-2"/>
              </w:rPr>
            </w:pPr>
          </w:p>
        </w:tc>
      </w:tr>
      <w:tr w:rsidR="00043AB3" w:rsidRPr="004E7957" w14:paraId="4A85673E" w14:textId="77777777" w:rsidTr="006713C9">
        <w:trPr>
          <w:cantSplit/>
        </w:trPr>
        <w:tc>
          <w:tcPr>
            <w:tcW w:w="1440" w:type="dxa"/>
            <w:tcBorders>
              <w:left w:val="single" w:sz="6" w:space="0" w:color="auto"/>
            </w:tcBorders>
          </w:tcPr>
          <w:p w14:paraId="10B84E46" w14:textId="77777777" w:rsidR="00043AB3" w:rsidRPr="004E7957" w:rsidRDefault="00043AB3" w:rsidP="00087AA9">
            <w:pPr>
              <w:suppressAutoHyphens/>
              <w:rPr>
                <w:color w:val="000000"/>
                <w:spacing w:val="-2"/>
              </w:rPr>
            </w:pPr>
          </w:p>
        </w:tc>
        <w:tc>
          <w:tcPr>
            <w:tcW w:w="8261" w:type="dxa"/>
            <w:gridSpan w:val="2"/>
            <w:tcBorders>
              <w:left w:val="single" w:sz="6" w:space="0" w:color="auto"/>
              <w:right w:val="single" w:sz="6" w:space="0" w:color="auto"/>
            </w:tcBorders>
          </w:tcPr>
          <w:p w14:paraId="099F978B" w14:textId="77777777" w:rsidR="00043AB3" w:rsidRPr="004E7957" w:rsidRDefault="00043AB3" w:rsidP="00087AA9">
            <w:pPr>
              <w:suppressAutoHyphens/>
              <w:rPr>
                <w:color w:val="000000"/>
                <w:spacing w:val="-2"/>
              </w:rPr>
            </w:pPr>
          </w:p>
        </w:tc>
      </w:tr>
      <w:tr w:rsidR="00043AB3" w:rsidRPr="004E7957" w14:paraId="4F81FEC2" w14:textId="77777777" w:rsidTr="006713C9">
        <w:trPr>
          <w:cantSplit/>
        </w:trPr>
        <w:tc>
          <w:tcPr>
            <w:tcW w:w="1440" w:type="dxa"/>
            <w:tcBorders>
              <w:left w:val="single" w:sz="6" w:space="0" w:color="auto"/>
            </w:tcBorders>
          </w:tcPr>
          <w:p w14:paraId="7AD694C1" w14:textId="77777777" w:rsidR="00043AB3" w:rsidRPr="004E7957" w:rsidRDefault="00043AB3" w:rsidP="00087AA9">
            <w:pPr>
              <w:suppressAutoHyphens/>
              <w:rPr>
                <w:color w:val="000000"/>
                <w:spacing w:val="-2"/>
              </w:rPr>
            </w:pPr>
          </w:p>
        </w:tc>
        <w:tc>
          <w:tcPr>
            <w:tcW w:w="3960" w:type="dxa"/>
            <w:tcBorders>
              <w:top w:val="single" w:sz="6" w:space="0" w:color="auto"/>
              <w:left w:val="single" w:sz="6" w:space="0" w:color="auto"/>
            </w:tcBorders>
          </w:tcPr>
          <w:p w14:paraId="1515AB26" w14:textId="77777777" w:rsidR="00043AB3" w:rsidRPr="004E7957" w:rsidRDefault="00043AB3" w:rsidP="00087AA9">
            <w:pPr>
              <w:suppressAutoHyphens/>
              <w:rPr>
                <w:color w:val="000000"/>
                <w:spacing w:val="-2"/>
              </w:rPr>
            </w:pPr>
            <w:r w:rsidRPr="004E7957">
              <w:rPr>
                <w:color w:val="000000"/>
                <w:spacing w:val="-2"/>
              </w:rPr>
              <w:t>Telephone</w:t>
            </w:r>
          </w:p>
        </w:tc>
        <w:tc>
          <w:tcPr>
            <w:tcW w:w="4301" w:type="dxa"/>
            <w:tcBorders>
              <w:top w:val="single" w:sz="6" w:space="0" w:color="auto"/>
              <w:left w:val="single" w:sz="6" w:space="0" w:color="auto"/>
              <w:right w:val="single" w:sz="6" w:space="0" w:color="auto"/>
            </w:tcBorders>
          </w:tcPr>
          <w:p w14:paraId="7B538E2B" w14:textId="77777777" w:rsidR="00043AB3" w:rsidRPr="004E7957" w:rsidRDefault="00043AB3" w:rsidP="00087AA9">
            <w:pPr>
              <w:suppressAutoHyphens/>
              <w:rPr>
                <w:color w:val="000000"/>
                <w:spacing w:val="-2"/>
              </w:rPr>
            </w:pPr>
            <w:r w:rsidRPr="004E7957">
              <w:rPr>
                <w:color w:val="000000"/>
                <w:spacing w:val="-2"/>
              </w:rPr>
              <w:t>Contact name and title</w:t>
            </w:r>
          </w:p>
        </w:tc>
      </w:tr>
      <w:tr w:rsidR="00043AB3" w:rsidRPr="004E7957" w14:paraId="6B156BB7" w14:textId="77777777" w:rsidTr="006713C9">
        <w:trPr>
          <w:cantSplit/>
        </w:trPr>
        <w:tc>
          <w:tcPr>
            <w:tcW w:w="1440" w:type="dxa"/>
            <w:tcBorders>
              <w:left w:val="single" w:sz="6" w:space="0" w:color="auto"/>
              <w:bottom w:val="single" w:sz="4" w:space="0" w:color="auto"/>
            </w:tcBorders>
          </w:tcPr>
          <w:p w14:paraId="49172B1F" w14:textId="77777777" w:rsidR="00043AB3" w:rsidRPr="004E7957" w:rsidRDefault="00043AB3" w:rsidP="00087AA9">
            <w:pPr>
              <w:suppressAutoHyphens/>
              <w:rPr>
                <w:color w:val="000000"/>
                <w:spacing w:val="-2"/>
              </w:rPr>
            </w:pPr>
          </w:p>
        </w:tc>
        <w:tc>
          <w:tcPr>
            <w:tcW w:w="3960" w:type="dxa"/>
            <w:tcBorders>
              <w:top w:val="single" w:sz="6" w:space="0" w:color="auto"/>
              <w:left w:val="single" w:sz="6" w:space="0" w:color="auto"/>
              <w:bottom w:val="single" w:sz="4" w:space="0" w:color="auto"/>
            </w:tcBorders>
          </w:tcPr>
          <w:p w14:paraId="18DE2B84" w14:textId="77777777" w:rsidR="00043AB3" w:rsidRPr="004E7957" w:rsidRDefault="00043AB3" w:rsidP="00087AA9">
            <w:pPr>
              <w:suppressAutoHyphens/>
              <w:rPr>
                <w:color w:val="000000"/>
                <w:spacing w:val="-2"/>
              </w:rPr>
            </w:pPr>
            <w:r w:rsidRPr="004E7957">
              <w:rPr>
                <w:color w:val="000000"/>
                <w:spacing w:val="-2"/>
              </w:rPr>
              <w:t>Fax</w:t>
            </w:r>
          </w:p>
        </w:tc>
        <w:tc>
          <w:tcPr>
            <w:tcW w:w="4301" w:type="dxa"/>
            <w:tcBorders>
              <w:top w:val="single" w:sz="6" w:space="0" w:color="auto"/>
              <w:left w:val="single" w:sz="6" w:space="0" w:color="auto"/>
              <w:bottom w:val="single" w:sz="4" w:space="0" w:color="auto"/>
              <w:right w:val="single" w:sz="6" w:space="0" w:color="auto"/>
            </w:tcBorders>
          </w:tcPr>
          <w:p w14:paraId="1E3825F8" w14:textId="77777777" w:rsidR="00043AB3" w:rsidRPr="004E7957" w:rsidRDefault="00043AB3" w:rsidP="00087AA9">
            <w:pPr>
              <w:suppressAutoHyphens/>
              <w:rPr>
                <w:color w:val="000000"/>
                <w:spacing w:val="-2"/>
              </w:rPr>
            </w:pPr>
            <w:r w:rsidRPr="004E7957">
              <w:rPr>
                <w:color w:val="000000"/>
                <w:spacing w:val="-2"/>
              </w:rPr>
              <w:t>Telex</w:t>
            </w:r>
          </w:p>
        </w:tc>
      </w:tr>
      <w:tr w:rsidR="006713C9" w:rsidRPr="004E7957" w14:paraId="6B43DE52" w14:textId="77777777" w:rsidTr="006713C9">
        <w:trPr>
          <w:cantSplit/>
        </w:trPr>
        <w:tc>
          <w:tcPr>
            <w:tcW w:w="1440" w:type="dxa"/>
            <w:tcBorders>
              <w:top w:val="single" w:sz="4" w:space="0" w:color="auto"/>
              <w:left w:val="single" w:sz="4" w:space="0" w:color="auto"/>
              <w:bottom w:val="single" w:sz="4" w:space="0" w:color="auto"/>
              <w:right w:val="single" w:sz="4" w:space="0" w:color="auto"/>
            </w:tcBorders>
          </w:tcPr>
          <w:p w14:paraId="2FD23668" w14:textId="77777777" w:rsidR="006713C9" w:rsidRPr="004E7957" w:rsidRDefault="006713C9" w:rsidP="006713C9">
            <w:pPr>
              <w:suppressAutoHyphens/>
              <w:rPr>
                <w:color w:val="000000"/>
                <w:spacing w:val="-2"/>
              </w:rPr>
            </w:pPr>
            <w:r w:rsidRPr="004E7957">
              <w:rPr>
                <w:color w:val="000000"/>
                <w:spacing w:val="-2"/>
              </w:rPr>
              <w:t>Agreements</w:t>
            </w:r>
          </w:p>
        </w:tc>
        <w:tc>
          <w:tcPr>
            <w:tcW w:w="8261" w:type="dxa"/>
            <w:gridSpan w:val="2"/>
            <w:tcBorders>
              <w:top w:val="single" w:sz="4" w:space="0" w:color="auto"/>
              <w:left w:val="single" w:sz="4" w:space="0" w:color="auto"/>
              <w:bottom w:val="single" w:sz="4" w:space="0" w:color="auto"/>
              <w:right w:val="single" w:sz="4" w:space="0" w:color="auto"/>
            </w:tcBorders>
          </w:tcPr>
          <w:p w14:paraId="5563E5BE" w14:textId="77777777" w:rsidR="006713C9" w:rsidRPr="004E7957" w:rsidRDefault="006713C9" w:rsidP="006713C9">
            <w:pPr>
              <w:suppressAutoHyphens/>
              <w:rPr>
                <w:color w:val="000000"/>
                <w:spacing w:val="-2"/>
                <w:highlight w:val="yellow"/>
              </w:rPr>
            </w:pPr>
            <w:r w:rsidRPr="004E7957">
              <w:rPr>
                <w:color w:val="000000"/>
                <w:spacing w:val="-2"/>
                <w:highlight w:val="yellow"/>
              </w:rPr>
              <w:t>Details of rental / lease / manufacture agreements</w:t>
            </w:r>
          </w:p>
          <w:p w14:paraId="74719AF0" w14:textId="77777777" w:rsidR="006713C9" w:rsidRPr="004E7957" w:rsidRDefault="006713C9" w:rsidP="006713C9">
            <w:pPr>
              <w:pStyle w:val="TableParagraph"/>
              <w:numPr>
                <w:ilvl w:val="0"/>
                <w:numId w:val="167"/>
              </w:numPr>
              <w:tabs>
                <w:tab w:val="left" w:pos="815"/>
              </w:tabs>
              <w:spacing w:before="1"/>
              <w:ind w:left="814" w:right="373"/>
              <w:jc w:val="both"/>
              <w:rPr>
                <w:sz w:val="20"/>
                <w:szCs w:val="20"/>
              </w:rPr>
            </w:pPr>
            <w:r w:rsidRPr="004E7957">
              <w:rPr>
                <w:sz w:val="20"/>
                <w:szCs w:val="20"/>
              </w:rPr>
              <w:t>For hired or leased, equipment, either: -</w:t>
            </w:r>
          </w:p>
          <w:p w14:paraId="4551DF20" w14:textId="77777777" w:rsidR="006713C9" w:rsidRPr="004E7957" w:rsidRDefault="006713C9" w:rsidP="006713C9">
            <w:pPr>
              <w:pStyle w:val="TableParagraph"/>
              <w:numPr>
                <w:ilvl w:val="0"/>
                <w:numId w:val="168"/>
              </w:numPr>
              <w:tabs>
                <w:tab w:val="left" w:pos="1243"/>
              </w:tabs>
              <w:spacing w:before="1"/>
              <w:ind w:left="1243" w:right="373" w:hanging="425"/>
              <w:jc w:val="both"/>
              <w:rPr>
                <w:sz w:val="20"/>
                <w:szCs w:val="20"/>
              </w:rPr>
            </w:pPr>
            <w:r w:rsidRPr="004E7957">
              <w:rPr>
                <w:sz w:val="20"/>
                <w:szCs w:val="20"/>
              </w:rPr>
              <w:t xml:space="preserve">Provide a commitment letter from the lessor of the equipment addressed to the </w:t>
            </w:r>
            <w:r w:rsidRPr="004E7957">
              <w:rPr>
                <w:b/>
                <w:sz w:val="20"/>
                <w:szCs w:val="20"/>
              </w:rPr>
              <w:t xml:space="preserve">County Government of Siaya </w:t>
            </w:r>
            <w:r w:rsidRPr="004E7957">
              <w:rPr>
                <w:sz w:val="20"/>
                <w:szCs w:val="20"/>
              </w:rPr>
              <w:t>indicating that the lessor shall avail the equipment upon award of the tender and submit a copy of a written agreement to lease between lessee and lessor indicating list of equipment and their corresponding copies of log books or proof of ownership by lessor; or</w:t>
            </w:r>
          </w:p>
          <w:p w14:paraId="70E9A4DD" w14:textId="77777777" w:rsidR="006713C9" w:rsidRPr="004E7957" w:rsidRDefault="006713C9" w:rsidP="006713C9">
            <w:pPr>
              <w:pStyle w:val="ListParagraph"/>
              <w:numPr>
                <w:ilvl w:val="0"/>
                <w:numId w:val="168"/>
              </w:numPr>
              <w:tabs>
                <w:tab w:val="left" w:pos="1243"/>
              </w:tabs>
              <w:ind w:left="1243" w:hanging="425"/>
              <w:rPr>
                <w:sz w:val="20"/>
                <w:szCs w:val="20"/>
              </w:rPr>
            </w:pPr>
            <w:r w:rsidRPr="004E7957">
              <w:rPr>
                <w:sz w:val="20"/>
                <w:szCs w:val="20"/>
              </w:rPr>
              <w:t>Provide a written agreement specific to the project between lessee and lessor indicating that the lessor shall avail the equipment upon award of the tender indicating list of equipment and their corresponding copies of log books or proof of ownership by lessor</w:t>
            </w:r>
          </w:p>
          <w:p w14:paraId="30489333" w14:textId="553ED2B4" w:rsidR="006713C9" w:rsidRPr="004E7957" w:rsidRDefault="006713C9" w:rsidP="006713C9">
            <w:pPr>
              <w:pStyle w:val="ListParagraph"/>
              <w:numPr>
                <w:ilvl w:val="0"/>
                <w:numId w:val="166"/>
              </w:numPr>
              <w:suppressAutoHyphens/>
              <w:rPr>
                <w:color w:val="000000"/>
                <w:spacing w:val="-2"/>
              </w:rPr>
            </w:pPr>
            <w:r w:rsidRPr="004E7957">
              <w:rPr>
                <w:sz w:val="20"/>
                <w:szCs w:val="20"/>
              </w:rPr>
              <w:t>The equipment listed shall be available on site when required</w:t>
            </w:r>
          </w:p>
        </w:tc>
      </w:tr>
      <w:tr w:rsidR="00043AB3" w:rsidRPr="004E7957" w14:paraId="30083FE8" w14:textId="77777777" w:rsidTr="006713C9">
        <w:trPr>
          <w:cantSplit/>
        </w:trPr>
        <w:tc>
          <w:tcPr>
            <w:tcW w:w="1440" w:type="dxa"/>
            <w:tcBorders>
              <w:top w:val="single" w:sz="4" w:space="0" w:color="auto"/>
              <w:left w:val="single" w:sz="4" w:space="0" w:color="auto"/>
              <w:bottom w:val="single" w:sz="4" w:space="0" w:color="auto"/>
              <w:right w:val="single" w:sz="4" w:space="0" w:color="auto"/>
            </w:tcBorders>
          </w:tcPr>
          <w:p w14:paraId="3FBC4DC1" w14:textId="77777777" w:rsidR="00043AB3" w:rsidRPr="004E7957" w:rsidRDefault="00043AB3" w:rsidP="00087AA9">
            <w:pPr>
              <w:suppressAutoHyphens/>
              <w:rPr>
                <w:i/>
                <w:color w:val="000000"/>
                <w:spacing w:val="-2"/>
              </w:rPr>
            </w:pPr>
          </w:p>
        </w:tc>
        <w:tc>
          <w:tcPr>
            <w:tcW w:w="8261" w:type="dxa"/>
            <w:gridSpan w:val="2"/>
            <w:tcBorders>
              <w:top w:val="single" w:sz="4" w:space="0" w:color="auto"/>
              <w:left w:val="single" w:sz="4" w:space="0" w:color="auto"/>
              <w:bottom w:val="single" w:sz="4" w:space="0" w:color="auto"/>
              <w:right w:val="single" w:sz="4" w:space="0" w:color="auto"/>
            </w:tcBorders>
          </w:tcPr>
          <w:p w14:paraId="35FFC3D3" w14:textId="77777777" w:rsidR="00043AB3" w:rsidRPr="004E7957" w:rsidRDefault="00043AB3" w:rsidP="00087AA9">
            <w:pPr>
              <w:suppressAutoHyphens/>
              <w:rPr>
                <w:color w:val="000000"/>
                <w:spacing w:val="-2"/>
              </w:rPr>
            </w:pPr>
          </w:p>
        </w:tc>
      </w:tr>
    </w:tbl>
    <w:p w14:paraId="5AD6F38B" w14:textId="77777777" w:rsidR="00043AB3" w:rsidRPr="004E7957" w:rsidRDefault="00043AB3" w:rsidP="00043AB3">
      <w:pPr>
        <w:rPr>
          <w:sz w:val="20"/>
        </w:rPr>
      </w:pPr>
    </w:p>
    <w:p w14:paraId="4B29E9D0" w14:textId="77777777" w:rsidR="00043AB3" w:rsidRPr="004E7957" w:rsidRDefault="00043AB3" w:rsidP="00043AB3">
      <w:pPr>
        <w:ind w:left="100"/>
        <w:rPr>
          <w:rFonts w:eastAsia="Footlight MT Light"/>
          <w:sz w:val="24"/>
          <w:szCs w:val="24"/>
        </w:rPr>
      </w:pPr>
      <w:r w:rsidRPr="004E7957">
        <w:rPr>
          <w:rFonts w:eastAsia="Footlight MT Light"/>
          <w:sz w:val="24"/>
          <w:szCs w:val="24"/>
        </w:rPr>
        <w:t>I ce</w:t>
      </w:r>
      <w:r w:rsidRPr="004E7957">
        <w:rPr>
          <w:rFonts w:eastAsia="Footlight MT Light"/>
          <w:spacing w:val="1"/>
          <w:sz w:val="24"/>
          <w:szCs w:val="24"/>
        </w:rPr>
        <w:t>r</w:t>
      </w:r>
      <w:r w:rsidRPr="004E7957">
        <w:rPr>
          <w:rFonts w:eastAsia="Footlight MT Light"/>
          <w:sz w:val="24"/>
          <w:szCs w:val="24"/>
        </w:rPr>
        <w:t>ti</w:t>
      </w:r>
      <w:r w:rsidRPr="004E7957">
        <w:rPr>
          <w:rFonts w:eastAsia="Footlight MT Light"/>
          <w:spacing w:val="-1"/>
          <w:sz w:val="24"/>
          <w:szCs w:val="24"/>
        </w:rPr>
        <w:t>f</w:t>
      </w:r>
      <w:r w:rsidRPr="004E7957">
        <w:rPr>
          <w:rFonts w:eastAsia="Footlight MT Light"/>
          <w:sz w:val="24"/>
          <w:szCs w:val="24"/>
        </w:rPr>
        <w:t>y t</w:t>
      </w:r>
      <w:r w:rsidRPr="004E7957">
        <w:rPr>
          <w:rFonts w:eastAsia="Footlight MT Light"/>
          <w:spacing w:val="-1"/>
          <w:sz w:val="24"/>
          <w:szCs w:val="24"/>
        </w:rPr>
        <w:t>h</w:t>
      </w:r>
      <w:r w:rsidRPr="004E7957">
        <w:rPr>
          <w:rFonts w:eastAsia="Footlight MT Light"/>
          <w:sz w:val="24"/>
          <w:szCs w:val="24"/>
        </w:rPr>
        <w:t xml:space="preserve">at </w:t>
      </w:r>
      <w:r w:rsidRPr="004E7957">
        <w:rPr>
          <w:rFonts w:eastAsia="Footlight MT Light"/>
          <w:spacing w:val="-1"/>
          <w:sz w:val="24"/>
          <w:szCs w:val="24"/>
        </w:rPr>
        <w:t>t</w:t>
      </w:r>
      <w:r w:rsidRPr="004E7957">
        <w:rPr>
          <w:rFonts w:eastAsia="Footlight MT Light"/>
          <w:sz w:val="24"/>
          <w:szCs w:val="24"/>
        </w:rPr>
        <w:t>he above</w:t>
      </w:r>
      <w:r w:rsidRPr="004E7957">
        <w:rPr>
          <w:rFonts w:eastAsia="Footlight MT Light"/>
          <w:spacing w:val="1"/>
          <w:sz w:val="24"/>
          <w:szCs w:val="24"/>
        </w:rPr>
        <w:t xml:space="preserve"> </w:t>
      </w:r>
      <w:r w:rsidRPr="004E7957">
        <w:rPr>
          <w:rFonts w:eastAsia="Footlight MT Light"/>
          <w:sz w:val="24"/>
          <w:szCs w:val="24"/>
        </w:rPr>
        <w:t>i</w:t>
      </w:r>
      <w:r w:rsidRPr="004E7957">
        <w:rPr>
          <w:rFonts w:eastAsia="Footlight MT Light"/>
          <w:spacing w:val="-1"/>
          <w:sz w:val="24"/>
          <w:szCs w:val="24"/>
        </w:rPr>
        <w:t>n</w:t>
      </w:r>
      <w:r w:rsidRPr="004E7957">
        <w:rPr>
          <w:rFonts w:eastAsia="Footlight MT Light"/>
          <w:sz w:val="24"/>
          <w:szCs w:val="24"/>
        </w:rPr>
        <w:t>f</w:t>
      </w:r>
      <w:r w:rsidRPr="004E7957">
        <w:rPr>
          <w:rFonts w:eastAsia="Footlight MT Light"/>
          <w:spacing w:val="-1"/>
          <w:sz w:val="24"/>
          <w:szCs w:val="24"/>
        </w:rPr>
        <w:t>o</w:t>
      </w:r>
      <w:r w:rsidRPr="004E7957">
        <w:rPr>
          <w:rFonts w:eastAsia="Footlight MT Light"/>
          <w:spacing w:val="1"/>
          <w:sz w:val="24"/>
          <w:szCs w:val="24"/>
        </w:rPr>
        <w:t>r</w:t>
      </w:r>
      <w:r w:rsidRPr="004E7957">
        <w:rPr>
          <w:rFonts w:eastAsia="Footlight MT Light"/>
          <w:sz w:val="24"/>
          <w:szCs w:val="24"/>
        </w:rPr>
        <w:t>ma</w:t>
      </w:r>
      <w:r w:rsidRPr="004E7957">
        <w:rPr>
          <w:rFonts w:eastAsia="Footlight MT Light"/>
          <w:spacing w:val="-1"/>
          <w:sz w:val="24"/>
          <w:szCs w:val="24"/>
        </w:rPr>
        <w:t>t</w:t>
      </w:r>
      <w:r w:rsidRPr="004E7957">
        <w:rPr>
          <w:rFonts w:eastAsia="Footlight MT Light"/>
          <w:sz w:val="24"/>
          <w:szCs w:val="24"/>
        </w:rPr>
        <w:t>ion</w:t>
      </w:r>
      <w:r w:rsidRPr="004E7957">
        <w:rPr>
          <w:rFonts w:eastAsia="Footlight MT Light"/>
          <w:spacing w:val="-1"/>
          <w:sz w:val="24"/>
          <w:szCs w:val="24"/>
        </w:rPr>
        <w:t xml:space="preserve"> </w:t>
      </w:r>
      <w:r w:rsidRPr="004E7957">
        <w:rPr>
          <w:rFonts w:eastAsia="Footlight MT Light"/>
          <w:sz w:val="24"/>
          <w:szCs w:val="24"/>
        </w:rPr>
        <w:t>is</w:t>
      </w:r>
      <w:r w:rsidRPr="004E7957">
        <w:rPr>
          <w:rFonts w:eastAsia="Footlight MT Light"/>
          <w:spacing w:val="-1"/>
          <w:sz w:val="24"/>
          <w:szCs w:val="24"/>
        </w:rPr>
        <w:t xml:space="preserve"> </w:t>
      </w:r>
      <w:r w:rsidRPr="004E7957">
        <w:rPr>
          <w:rFonts w:eastAsia="Footlight MT Light"/>
          <w:sz w:val="24"/>
          <w:szCs w:val="24"/>
        </w:rPr>
        <w:t>co</w:t>
      </w:r>
      <w:r w:rsidRPr="004E7957">
        <w:rPr>
          <w:rFonts w:eastAsia="Footlight MT Light"/>
          <w:spacing w:val="1"/>
          <w:sz w:val="24"/>
          <w:szCs w:val="24"/>
        </w:rPr>
        <w:t>rr</w:t>
      </w:r>
      <w:r w:rsidRPr="004E7957">
        <w:rPr>
          <w:rFonts w:eastAsia="Footlight MT Light"/>
          <w:sz w:val="24"/>
          <w:szCs w:val="24"/>
        </w:rPr>
        <w:t>e</w:t>
      </w:r>
      <w:r w:rsidRPr="004E7957">
        <w:rPr>
          <w:rFonts w:eastAsia="Footlight MT Light"/>
          <w:spacing w:val="1"/>
          <w:sz w:val="24"/>
          <w:szCs w:val="24"/>
        </w:rPr>
        <w:t>c</w:t>
      </w:r>
      <w:r w:rsidRPr="004E7957">
        <w:rPr>
          <w:rFonts w:eastAsia="Footlight MT Light"/>
          <w:sz w:val="24"/>
          <w:szCs w:val="24"/>
        </w:rPr>
        <w:t>t.</w:t>
      </w:r>
    </w:p>
    <w:p w14:paraId="21FBB81E" w14:textId="77777777" w:rsidR="00043AB3" w:rsidRPr="004E7957" w:rsidRDefault="00043AB3" w:rsidP="00043AB3">
      <w:pPr>
        <w:spacing w:before="5" w:line="100" w:lineRule="exact"/>
        <w:rPr>
          <w:sz w:val="10"/>
          <w:szCs w:val="10"/>
        </w:rPr>
      </w:pPr>
    </w:p>
    <w:p w14:paraId="50D3226D" w14:textId="77777777" w:rsidR="00043AB3" w:rsidRPr="004E7957" w:rsidRDefault="00043AB3" w:rsidP="00043AB3">
      <w:pPr>
        <w:ind w:left="100"/>
        <w:rPr>
          <w:rFonts w:eastAsia="Footlight MT Light"/>
          <w:sz w:val="24"/>
          <w:szCs w:val="24"/>
        </w:rPr>
      </w:pPr>
    </w:p>
    <w:p w14:paraId="4EDC8D08" w14:textId="77777777" w:rsidR="00043AB3" w:rsidRPr="004E7957" w:rsidRDefault="00043AB3" w:rsidP="00043AB3">
      <w:pPr>
        <w:ind w:left="100"/>
        <w:rPr>
          <w:rFonts w:eastAsia="Footlight MT Light"/>
          <w:sz w:val="24"/>
          <w:szCs w:val="24"/>
        </w:rPr>
      </w:pPr>
      <w:r w:rsidRPr="004E7957">
        <w:rPr>
          <w:rFonts w:eastAsia="Footlight MT Light"/>
          <w:sz w:val="24"/>
          <w:szCs w:val="24"/>
        </w:rPr>
        <w:t>…………………………</w:t>
      </w:r>
      <w:r w:rsidRPr="004E7957">
        <w:rPr>
          <w:rFonts w:eastAsia="Footlight MT Light"/>
          <w:spacing w:val="1"/>
          <w:sz w:val="24"/>
          <w:szCs w:val="24"/>
        </w:rPr>
        <w:t>…</w:t>
      </w:r>
      <w:r w:rsidRPr="004E7957">
        <w:rPr>
          <w:rFonts w:eastAsia="Footlight MT Light"/>
          <w:sz w:val="24"/>
          <w:szCs w:val="24"/>
        </w:rPr>
        <w:t xml:space="preserve">.              </w:t>
      </w:r>
      <w:r w:rsidRPr="004E7957">
        <w:rPr>
          <w:rFonts w:eastAsia="Footlight MT Light"/>
          <w:spacing w:val="2"/>
          <w:sz w:val="24"/>
          <w:szCs w:val="24"/>
        </w:rPr>
        <w:t xml:space="preserve"> </w:t>
      </w:r>
      <w:r w:rsidRPr="004E7957">
        <w:rPr>
          <w:rFonts w:eastAsia="Footlight MT Light"/>
          <w:sz w:val="24"/>
          <w:szCs w:val="24"/>
        </w:rPr>
        <w:t>……………………………………..</w:t>
      </w:r>
    </w:p>
    <w:p w14:paraId="7E1B5926" w14:textId="77777777" w:rsidR="00043AB3" w:rsidRPr="004E7957" w:rsidRDefault="00043AB3" w:rsidP="00043AB3">
      <w:pPr>
        <w:spacing w:before="1"/>
        <w:ind w:left="100"/>
        <w:rPr>
          <w:rFonts w:eastAsia="Footlight MT Light"/>
          <w:sz w:val="24"/>
          <w:szCs w:val="24"/>
        </w:rPr>
      </w:pPr>
      <w:r w:rsidRPr="004E7957">
        <w:rPr>
          <w:rFonts w:eastAsia="Footlight MT Light"/>
          <w:sz w:val="24"/>
          <w:szCs w:val="24"/>
        </w:rPr>
        <w:t xml:space="preserve">Date                                                               </w:t>
      </w:r>
      <w:r w:rsidRPr="004E7957">
        <w:rPr>
          <w:rFonts w:eastAsia="Footlight MT Light"/>
          <w:spacing w:val="23"/>
          <w:sz w:val="24"/>
          <w:szCs w:val="24"/>
        </w:rPr>
        <w:t xml:space="preserve"> </w:t>
      </w:r>
      <w:r w:rsidRPr="004E7957">
        <w:rPr>
          <w:rFonts w:eastAsia="Footlight MT Light"/>
          <w:sz w:val="24"/>
          <w:szCs w:val="24"/>
        </w:rPr>
        <w:t>Signat</w:t>
      </w:r>
      <w:r w:rsidRPr="004E7957">
        <w:rPr>
          <w:rFonts w:eastAsia="Footlight MT Light"/>
          <w:spacing w:val="-1"/>
          <w:sz w:val="24"/>
          <w:szCs w:val="24"/>
        </w:rPr>
        <w:t>u</w:t>
      </w:r>
      <w:r w:rsidRPr="004E7957">
        <w:rPr>
          <w:rFonts w:eastAsia="Footlight MT Light"/>
          <w:spacing w:val="1"/>
          <w:sz w:val="24"/>
          <w:szCs w:val="24"/>
        </w:rPr>
        <w:t>r</w:t>
      </w:r>
      <w:r w:rsidRPr="004E7957">
        <w:rPr>
          <w:rFonts w:eastAsia="Footlight MT Light"/>
          <w:sz w:val="24"/>
          <w:szCs w:val="24"/>
        </w:rPr>
        <w:t xml:space="preserve">e of </w:t>
      </w:r>
      <w:r w:rsidRPr="004E7957">
        <w:rPr>
          <w:rFonts w:eastAsia="Footlight MT Light"/>
          <w:spacing w:val="-1"/>
          <w:sz w:val="24"/>
          <w:szCs w:val="24"/>
        </w:rPr>
        <w:t>B</w:t>
      </w:r>
      <w:r w:rsidRPr="004E7957">
        <w:rPr>
          <w:rFonts w:eastAsia="Footlight MT Light"/>
          <w:sz w:val="24"/>
          <w:szCs w:val="24"/>
        </w:rPr>
        <w:t>id</w:t>
      </w:r>
      <w:r w:rsidRPr="004E7957">
        <w:rPr>
          <w:rFonts w:eastAsia="Footlight MT Light"/>
          <w:spacing w:val="-1"/>
          <w:sz w:val="24"/>
          <w:szCs w:val="24"/>
        </w:rPr>
        <w:t>d</w:t>
      </w:r>
      <w:r w:rsidRPr="004E7957">
        <w:rPr>
          <w:rFonts w:eastAsia="Footlight MT Light"/>
          <w:sz w:val="24"/>
          <w:szCs w:val="24"/>
        </w:rPr>
        <w:t>er and Rubber Stamp</w:t>
      </w:r>
    </w:p>
    <w:p w14:paraId="7A38008F" w14:textId="77777777" w:rsidR="00043AB3" w:rsidRPr="004E7957" w:rsidRDefault="00043AB3" w:rsidP="00043AB3">
      <w:pPr>
        <w:spacing w:before="9" w:line="140" w:lineRule="exact"/>
        <w:rPr>
          <w:sz w:val="15"/>
          <w:szCs w:val="15"/>
        </w:rPr>
      </w:pPr>
    </w:p>
    <w:p w14:paraId="517A7498" w14:textId="77777777" w:rsidR="00043AB3" w:rsidRPr="004E7957" w:rsidRDefault="00043AB3" w:rsidP="00043AB3">
      <w:pPr>
        <w:spacing w:line="200" w:lineRule="exact"/>
        <w:rPr>
          <w:sz w:val="20"/>
          <w:szCs w:val="20"/>
        </w:rPr>
      </w:pPr>
    </w:p>
    <w:p w14:paraId="3BAE35B1" w14:textId="77777777" w:rsidR="00043AB3" w:rsidRPr="004E7957" w:rsidRDefault="00043AB3" w:rsidP="00043AB3">
      <w:pPr>
        <w:rPr>
          <w:sz w:val="20"/>
        </w:rPr>
      </w:pPr>
      <w:r w:rsidRPr="004E7957">
        <w:rPr>
          <w:rFonts w:eastAsia="Footlight MT Light"/>
          <w:i/>
          <w:iCs/>
          <w:spacing w:val="-1"/>
          <w:sz w:val="24"/>
          <w:szCs w:val="24"/>
        </w:rPr>
        <w:t>(</w:t>
      </w:r>
      <w:r w:rsidRPr="004E7957">
        <w:rPr>
          <w:rFonts w:eastAsia="Footlight MT Light"/>
          <w:i/>
          <w:iCs/>
          <w:sz w:val="24"/>
          <w:szCs w:val="24"/>
        </w:rPr>
        <w:t xml:space="preserve">To be </w:t>
      </w:r>
      <w:r w:rsidRPr="004E7957">
        <w:rPr>
          <w:rFonts w:eastAsia="Footlight MT Light"/>
          <w:i/>
          <w:iCs/>
          <w:spacing w:val="-1"/>
          <w:sz w:val="24"/>
          <w:szCs w:val="24"/>
        </w:rPr>
        <w:t>s</w:t>
      </w:r>
      <w:r w:rsidRPr="004E7957">
        <w:rPr>
          <w:rFonts w:eastAsia="Footlight MT Light"/>
          <w:i/>
          <w:iCs/>
          <w:sz w:val="24"/>
          <w:szCs w:val="24"/>
        </w:rPr>
        <w:t>ig</w:t>
      </w:r>
      <w:r w:rsidRPr="004E7957">
        <w:rPr>
          <w:rFonts w:eastAsia="Footlight MT Light"/>
          <w:i/>
          <w:iCs/>
          <w:spacing w:val="-1"/>
          <w:sz w:val="24"/>
          <w:szCs w:val="24"/>
        </w:rPr>
        <w:t>n</w:t>
      </w:r>
      <w:r w:rsidRPr="004E7957">
        <w:rPr>
          <w:rFonts w:eastAsia="Footlight MT Light"/>
          <w:i/>
          <w:iCs/>
          <w:sz w:val="24"/>
          <w:szCs w:val="24"/>
        </w:rPr>
        <w:t>ed by aut</w:t>
      </w:r>
      <w:r w:rsidRPr="004E7957">
        <w:rPr>
          <w:rFonts w:eastAsia="Footlight MT Light"/>
          <w:i/>
          <w:iCs/>
          <w:spacing w:val="-1"/>
          <w:sz w:val="24"/>
          <w:szCs w:val="24"/>
        </w:rPr>
        <w:t>h</w:t>
      </w:r>
      <w:r w:rsidRPr="004E7957">
        <w:rPr>
          <w:rFonts w:eastAsia="Footlight MT Light"/>
          <w:i/>
          <w:iCs/>
          <w:sz w:val="24"/>
          <w:szCs w:val="24"/>
        </w:rPr>
        <w:t>o</w:t>
      </w:r>
      <w:r w:rsidRPr="004E7957">
        <w:rPr>
          <w:rFonts w:eastAsia="Footlight MT Light"/>
          <w:i/>
          <w:iCs/>
          <w:spacing w:val="1"/>
          <w:sz w:val="24"/>
          <w:szCs w:val="24"/>
        </w:rPr>
        <w:t>r</w:t>
      </w:r>
      <w:r w:rsidRPr="004E7957">
        <w:rPr>
          <w:rFonts w:eastAsia="Footlight MT Light"/>
          <w:i/>
          <w:iCs/>
          <w:spacing w:val="2"/>
          <w:sz w:val="24"/>
          <w:szCs w:val="24"/>
        </w:rPr>
        <w:t>i</w:t>
      </w:r>
      <w:r w:rsidRPr="004E7957">
        <w:rPr>
          <w:rFonts w:eastAsia="Footlight MT Light"/>
          <w:i/>
          <w:iCs/>
          <w:sz w:val="24"/>
          <w:szCs w:val="24"/>
        </w:rPr>
        <w:t>z</w:t>
      </w:r>
      <w:r w:rsidRPr="004E7957">
        <w:rPr>
          <w:rFonts w:eastAsia="Footlight MT Light"/>
          <w:i/>
          <w:iCs/>
          <w:spacing w:val="1"/>
          <w:sz w:val="24"/>
          <w:szCs w:val="24"/>
        </w:rPr>
        <w:t>e</w:t>
      </w:r>
      <w:r w:rsidRPr="004E7957">
        <w:rPr>
          <w:rFonts w:eastAsia="Footlight MT Light"/>
          <w:i/>
          <w:iCs/>
          <w:sz w:val="24"/>
          <w:szCs w:val="24"/>
        </w:rPr>
        <w:t>d r</w:t>
      </w:r>
      <w:r w:rsidRPr="004E7957">
        <w:rPr>
          <w:rFonts w:eastAsia="Footlight MT Light"/>
          <w:i/>
          <w:iCs/>
          <w:spacing w:val="1"/>
          <w:sz w:val="24"/>
          <w:szCs w:val="24"/>
        </w:rPr>
        <w:t>e</w:t>
      </w:r>
      <w:r w:rsidRPr="004E7957">
        <w:rPr>
          <w:rFonts w:eastAsia="Footlight MT Light"/>
          <w:i/>
          <w:iCs/>
          <w:sz w:val="24"/>
          <w:szCs w:val="24"/>
        </w:rPr>
        <w:t>p</w:t>
      </w:r>
      <w:r w:rsidRPr="004E7957">
        <w:rPr>
          <w:rFonts w:eastAsia="Footlight MT Light"/>
          <w:i/>
          <w:iCs/>
          <w:spacing w:val="-2"/>
          <w:sz w:val="24"/>
          <w:szCs w:val="24"/>
        </w:rPr>
        <w:t>r</w:t>
      </w:r>
      <w:r w:rsidRPr="004E7957">
        <w:rPr>
          <w:rFonts w:eastAsia="Footlight MT Light"/>
          <w:i/>
          <w:iCs/>
          <w:sz w:val="24"/>
          <w:szCs w:val="24"/>
        </w:rPr>
        <w:t>e</w:t>
      </w:r>
      <w:r w:rsidRPr="004E7957">
        <w:rPr>
          <w:rFonts w:eastAsia="Footlight MT Light"/>
          <w:i/>
          <w:iCs/>
          <w:spacing w:val="-1"/>
          <w:sz w:val="24"/>
          <w:szCs w:val="24"/>
        </w:rPr>
        <w:t>s</w:t>
      </w:r>
      <w:r w:rsidRPr="004E7957">
        <w:rPr>
          <w:rFonts w:eastAsia="Footlight MT Light"/>
          <w:i/>
          <w:iCs/>
          <w:sz w:val="24"/>
          <w:szCs w:val="24"/>
        </w:rPr>
        <w:t xml:space="preserve">entative </w:t>
      </w:r>
      <w:r w:rsidRPr="004E7957">
        <w:rPr>
          <w:rFonts w:eastAsia="Footlight MT Light"/>
          <w:i/>
          <w:iCs/>
          <w:spacing w:val="1"/>
          <w:sz w:val="24"/>
          <w:szCs w:val="24"/>
        </w:rPr>
        <w:t>a</w:t>
      </w:r>
      <w:r w:rsidRPr="004E7957">
        <w:rPr>
          <w:rFonts w:eastAsia="Footlight MT Light"/>
          <w:i/>
          <w:iCs/>
          <w:sz w:val="24"/>
          <w:szCs w:val="24"/>
        </w:rPr>
        <w:t>nd</w:t>
      </w:r>
      <w:r w:rsidRPr="004E7957">
        <w:rPr>
          <w:rFonts w:eastAsia="Footlight MT Light"/>
          <w:i/>
          <w:iCs/>
          <w:spacing w:val="-1"/>
          <w:sz w:val="24"/>
          <w:szCs w:val="24"/>
        </w:rPr>
        <w:t xml:space="preserve"> </w:t>
      </w:r>
      <w:r w:rsidRPr="004E7957">
        <w:rPr>
          <w:rFonts w:eastAsia="Footlight MT Light"/>
          <w:i/>
          <w:iCs/>
          <w:sz w:val="24"/>
          <w:szCs w:val="24"/>
        </w:rPr>
        <w:t>o</w:t>
      </w:r>
      <w:r w:rsidRPr="004E7957">
        <w:rPr>
          <w:rFonts w:eastAsia="Footlight MT Light"/>
          <w:i/>
          <w:iCs/>
          <w:spacing w:val="-1"/>
          <w:sz w:val="24"/>
          <w:szCs w:val="24"/>
        </w:rPr>
        <w:t>f</w:t>
      </w:r>
      <w:r w:rsidRPr="004E7957">
        <w:rPr>
          <w:rFonts w:eastAsia="Footlight MT Light"/>
          <w:i/>
          <w:iCs/>
          <w:sz w:val="24"/>
          <w:szCs w:val="24"/>
        </w:rPr>
        <w:t>f</w:t>
      </w:r>
      <w:r w:rsidRPr="004E7957">
        <w:rPr>
          <w:rFonts w:eastAsia="Footlight MT Light"/>
          <w:i/>
          <w:iCs/>
          <w:spacing w:val="-1"/>
          <w:sz w:val="24"/>
          <w:szCs w:val="24"/>
        </w:rPr>
        <w:t>i</w:t>
      </w:r>
      <w:r w:rsidRPr="004E7957">
        <w:rPr>
          <w:rFonts w:eastAsia="Footlight MT Light"/>
          <w:i/>
          <w:iCs/>
          <w:sz w:val="24"/>
          <w:szCs w:val="24"/>
        </w:rPr>
        <w:t xml:space="preserve">cially </w:t>
      </w:r>
      <w:r w:rsidRPr="004E7957">
        <w:rPr>
          <w:rFonts w:eastAsia="Footlight MT Light"/>
          <w:i/>
          <w:iCs/>
          <w:spacing w:val="-1"/>
          <w:sz w:val="24"/>
          <w:szCs w:val="24"/>
        </w:rPr>
        <w:t>s</w:t>
      </w:r>
      <w:r w:rsidRPr="004E7957">
        <w:rPr>
          <w:rFonts w:eastAsia="Footlight MT Light"/>
          <w:i/>
          <w:iCs/>
          <w:sz w:val="24"/>
          <w:szCs w:val="24"/>
        </w:rPr>
        <w:t>ta</w:t>
      </w:r>
      <w:r w:rsidRPr="004E7957">
        <w:rPr>
          <w:rFonts w:eastAsia="Footlight MT Light"/>
          <w:i/>
          <w:iCs/>
          <w:spacing w:val="-1"/>
          <w:sz w:val="24"/>
          <w:szCs w:val="24"/>
        </w:rPr>
        <w:t>m</w:t>
      </w:r>
      <w:r w:rsidRPr="004E7957">
        <w:rPr>
          <w:rFonts w:eastAsia="Footlight MT Light"/>
          <w:i/>
          <w:iCs/>
          <w:sz w:val="24"/>
          <w:szCs w:val="24"/>
        </w:rPr>
        <w:t>pe</w:t>
      </w:r>
      <w:r w:rsidRPr="004E7957">
        <w:rPr>
          <w:rFonts w:eastAsia="Footlight MT Light"/>
          <w:i/>
          <w:iCs/>
          <w:spacing w:val="2"/>
          <w:sz w:val="24"/>
          <w:szCs w:val="24"/>
        </w:rPr>
        <w:t>d</w:t>
      </w:r>
      <w:r w:rsidRPr="004E7957">
        <w:rPr>
          <w:rFonts w:eastAsia="Footlight MT Light"/>
          <w:i/>
          <w:iCs/>
          <w:sz w:val="24"/>
          <w:szCs w:val="24"/>
        </w:rPr>
        <w:t>)</w:t>
      </w:r>
    </w:p>
    <w:p w14:paraId="254E977A" w14:textId="77777777" w:rsidR="00043AB3" w:rsidRPr="004E7957" w:rsidRDefault="00043AB3" w:rsidP="00043AB3">
      <w:pPr>
        <w:rPr>
          <w:sz w:val="20"/>
        </w:rPr>
      </w:pPr>
    </w:p>
    <w:p w14:paraId="5315E46F" w14:textId="77777777" w:rsidR="00043AB3" w:rsidRPr="004E7957" w:rsidRDefault="00043AB3" w:rsidP="00043AB3">
      <w:pPr>
        <w:rPr>
          <w:sz w:val="20"/>
        </w:rPr>
      </w:pPr>
      <w:r w:rsidRPr="004E7957">
        <w:rPr>
          <w:sz w:val="20"/>
        </w:rPr>
        <w:br w:type="page"/>
      </w:r>
    </w:p>
    <w:p w14:paraId="09E94A3F" w14:textId="77777777" w:rsidR="00043AB3" w:rsidRPr="004E7957" w:rsidRDefault="00043AB3" w:rsidP="00043AB3">
      <w:pPr>
        <w:rPr>
          <w:sz w:val="20"/>
        </w:rPr>
      </w:pPr>
    </w:p>
    <w:p w14:paraId="55D21725" w14:textId="77777777" w:rsidR="00043AB3" w:rsidRPr="004E7957" w:rsidRDefault="00043AB3" w:rsidP="00C92070">
      <w:pPr>
        <w:numPr>
          <w:ilvl w:val="0"/>
          <w:numId w:val="134"/>
        </w:numPr>
        <w:tabs>
          <w:tab w:val="left" w:pos="714"/>
          <w:tab w:val="left" w:pos="715"/>
        </w:tabs>
        <w:spacing w:before="253"/>
        <w:ind w:left="714" w:hanging="567"/>
        <w:outlineLvl w:val="3"/>
        <w:rPr>
          <w:b/>
          <w:bCs/>
          <w:color w:val="231F20"/>
          <w:sz w:val="24"/>
          <w:szCs w:val="24"/>
        </w:rPr>
      </w:pPr>
      <w:r w:rsidRPr="004E7957">
        <w:rPr>
          <w:b/>
          <w:bCs/>
          <w:color w:val="231F20"/>
          <w:sz w:val="24"/>
          <w:szCs w:val="24"/>
        </w:rPr>
        <w:t>FORM PER -1</w:t>
      </w:r>
    </w:p>
    <w:p w14:paraId="77CED27C" w14:textId="77777777" w:rsidR="00043AB3" w:rsidRPr="004E7957" w:rsidRDefault="00043AB3" w:rsidP="00043AB3">
      <w:pPr>
        <w:ind w:left="144" w:right="720"/>
        <w:outlineLvl w:val="5"/>
        <w:rPr>
          <w:b/>
          <w:bCs/>
          <w:color w:val="231F20"/>
          <w:sz w:val="16"/>
          <w:szCs w:val="16"/>
        </w:rPr>
      </w:pPr>
    </w:p>
    <w:p w14:paraId="546DDC67" w14:textId="77777777" w:rsidR="00043AB3" w:rsidRPr="004E7957" w:rsidRDefault="00043AB3" w:rsidP="00043AB3">
      <w:pPr>
        <w:ind w:left="144" w:right="720"/>
        <w:outlineLvl w:val="5"/>
        <w:rPr>
          <w:b/>
          <w:bCs/>
          <w:sz w:val="21"/>
          <w:szCs w:val="21"/>
        </w:rPr>
      </w:pPr>
      <w:r w:rsidRPr="004E7957">
        <w:rPr>
          <w:b/>
          <w:bCs/>
          <w:color w:val="231F20"/>
          <w:sz w:val="21"/>
          <w:szCs w:val="21"/>
        </w:rPr>
        <w:t>Contractor's Representative and Key Personnel Schedule</w:t>
      </w:r>
    </w:p>
    <w:p w14:paraId="15AD30EA" w14:textId="77777777" w:rsidR="00043AB3" w:rsidRPr="004E7957" w:rsidRDefault="00043AB3" w:rsidP="00043AB3">
      <w:pPr>
        <w:ind w:left="147" w:right="310"/>
        <w:jc w:val="both"/>
        <w:rPr>
          <w:color w:val="231F20"/>
          <w:sz w:val="16"/>
          <w:szCs w:val="16"/>
        </w:rPr>
      </w:pPr>
    </w:p>
    <w:p w14:paraId="303A3E27" w14:textId="77777777" w:rsidR="00043AB3" w:rsidRPr="004E7957" w:rsidRDefault="00043AB3" w:rsidP="00043AB3">
      <w:pPr>
        <w:ind w:left="147" w:right="310"/>
        <w:jc w:val="both"/>
        <w:rPr>
          <w:sz w:val="21"/>
          <w:szCs w:val="21"/>
        </w:rPr>
      </w:pPr>
      <w:r w:rsidRPr="004E7957">
        <w:rPr>
          <w:color w:val="231F20"/>
          <w:sz w:val="21"/>
          <w:szCs w:val="21"/>
        </w:rPr>
        <w:t>Tenderers should provide the names and details of the suitably qualiﬁed Contractor's Re presentative and Key Personnel to perform the Contract. The data on their experience should be supplied using the Form PER-2 below for each candidate.</w:t>
      </w:r>
    </w:p>
    <w:p w14:paraId="456F1A09" w14:textId="77777777" w:rsidR="00043AB3" w:rsidRPr="004E7957" w:rsidRDefault="00043AB3" w:rsidP="00043AB3">
      <w:pPr>
        <w:ind w:left="147"/>
        <w:jc w:val="both"/>
        <w:outlineLvl w:val="5"/>
        <w:rPr>
          <w:b/>
          <w:bCs/>
          <w:color w:val="231F20"/>
          <w:sz w:val="16"/>
          <w:szCs w:val="16"/>
        </w:rPr>
      </w:pPr>
    </w:p>
    <w:p w14:paraId="5246AA21" w14:textId="77777777" w:rsidR="00043AB3" w:rsidRPr="004E7957" w:rsidRDefault="00043AB3" w:rsidP="00043AB3">
      <w:pPr>
        <w:ind w:left="147"/>
        <w:jc w:val="both"/>
        <w:outlineLvl w:val="5"/>
        <w:rPr>
          <w:b/>
          <w:bCs/>
          <w:sz w:val="21"/>
          <w:szCs w:val="21"/>
        </w:rPr>
      </w:pPr>
      <w:r w:rsidRPr="004E7957">
        <w:rPr>
          <w:b/>
          <w:bCs/>
          <w:color w:val="231F20"/>
          <w:sz w:val="21"/>
          <w:szCs w:val="21"/>
        </w:rPr>
        <w:t>Contractor' Representative and Key Personnel</w:t>
      </w:r>
    </w:p>
    <w:p w14:paraId="7BF98C2D" w14:textId="77777777" w:rsidR="00043AB3" w:rsidRPr="004E7957" w:rsidRDefault="00043AB3" w:rsidP="00043AB3">
      <w:pPr>
        <w:jc w:val="both"/>
      </w:pPr>
    </w:p>
    <w:tbl>
      <w:tblPr>
        <w:tblW w:w="10632" w:type="dxa"/>
        <w:tblInd w:w="-434" w:type="dxa"/>
        <w:tblLayout w:type="fixed"/>
        <w:tblCellMar>
          <w:left w:w="72" w:type="dxa"/>
          <w:right w:w="72" w:type="dxa"/>
        </w:tblCellMar>
        <w:tblLook w:val="04A0" w:firstRow="1" w:lastRow="0" w:firstColumn="1" w:lastColumn="0" w:noHBand="0" w:noVBand="1"/>
      </w:tblPr>
      <w:tblGrid>
        <w:gridCol w:w="568"/>
        <w:gridCol w:w="2835"/>
        <w:gridCol w:w="7229"/>
      </w:tblGrid>
      <w:tr w:rsidR="00043AB3" w:rsidRPr="004E7957" w14:paraId="4607BC48" w14:textId="77777777" w:rsidTr="00087AA9">
        <w:trPr>
          <w:cantSplit/>
        </w:trPr>
        <w:tc>
          <w:tcPr>
            <w:tcW w:w="568" w:type="dxa"/>
            <w:tcBorders>
              <w:top w:val="single" w:sz="6" w:space="0" w:color="auto"/>
              <w:left w:val="single" w:sz="6" w:space="0" w:color="auto"/>
              <w:bottom w:val="nil"/>
              <w:right w:val="nil"/>
            </w:tcBorders>
            <w:hideMark/>
          </w:tcPr>
          <w:p w14:paraId="2F839289" w14:textId="77777777" w:rsidR="00043AB3" w:rsidRPr="004E7957" w:rsidRDefault="00043AB3" w:rsidP="00087AA9">
            <w:pPr>
              <w:suppressAutoHyphens/>
              <w:rPr>
                <w:b/>
                <w:bCs/>
                <w:spacing w:val="-2"/>
                <w:sz w:val="20"/>
                <w:szCs w:val="20"/>
              </w:rPr>
            </w:pPr>
            <w:r w:rsidRPr="004E7957">
              <w:rPr>
                <w:b/>
                <w:bCs/>
                <w:spacing w:val="-2"/>
                <w:sz w:val="20"/>
                <w:szCs w:val="20"/>
              </w:rPr>
              <w:t>1.</w:t>
            </w:r>
          </w:p>
        </w:tc>
        <w:tc>
          <w:tcPr>
            <w:tcW w:w="10064" w:type="dxa"/>
            <w:gridSpan w:val="2"/>
            <w:tcBorders>
              <w:top w:val="single" w:sz="6" w:space="0" w:color="auto"/>
              <w:left w:val="single" w:sz="6" w:space="0" w:color="auto"/>
              <w:bottom w:val="nil"/>
              <w:right w:val="single" w:sz="6" w:space="0" w:color="auto"/>
            </w:tcBorders>
            <w:hideMark/>
          </w:tcPr>
          <w:p w14:paraId="659952BB" w14:textId="77777777" w:rsidR="00043AB3" w:rsidRPr="004E7957" w:rsidRDefault="00043AB3" w:rsidP="00087AA9">
            <w:pPr>
              <w:suppressAutoHyphens/>
              <w:rPr>
                <w:b/>
                <w:bCs/>
                <w:spacing w:val="-2"/>
                <w:sz w:val="20"/>
                <w:szCs w:val="20"/>
              </w:rPr>
            </w:pPr>
            <w:r w:rsidRPr="004E7957">
              <w:rPr>
                <w:b/>
                <w:bCs/>
                <w:spacing w:val="-2"/>
                <w:sz w:val="20"/>
                <w:szCs w:val="20"/>
              </w:rPr>
              <w:t xml:space="preserve">Title of position: </w:t>
            </w:r>
            <w:r w:rsidRPr="004E7957">
              <w:rPr>
                <w:bCs/>
                <w:spacing w:val="-2"/>
                <w:sz w:val="20"/>
                <w:szCs w:val="20"/>
              </w:rPr>
              <w:t>Contractor’s Representative</w:t>
            </w:r>
          </w:p>
        </w:tc>
      </w:tr>
      <w:tr w:rsidR="00043AB3" w:rsidRPr="004E7957" w14:paraId="15C99E8E" w14:textId="77777777" w:rsidTr="00087AA9">
        <w:trPr>
          <w:cantSplit/>
        </w:trPr>
        <w:tc>
          <w:tcPr>
            <w:tcW w:w="568" w:type="dxa"/>
            <w:tcBorders>
              <w:top w:val="nil"/>
              <w:left w:val="single" w:sz="6" w:space="0" w:color="auto"/>
              <w:bottom w:val="nil"/>
              <w:right w:val="nil"/>
            </w:tcBorders>
          </w:tcPr>
          <w:p w14:paraId="31CEE2A9" w14:textId="77777777" w:rsidR="00043AB3" w:rsidRPr="004E7957" w:rsidRDefault="00043AB3" w:rsidP="00087AA9">
            <w:pPr>
              <w:suppressAutoHyphens/>
              <w:rPr>
                <w:b/>
                <w:bCs/>
                <w:spacing w:val="-2"/>
                <w:sz w:val="20"/>
                <w:szCs w:val="20"/>
              </w:rPr>
            </w:pPr>
          </w:p>
        </w:tc>
        <w:tc>
          <w:tcPr>
            <w:tcW w:w="10064" w:type="dxa"/>
            <w:gridSpan w:val="2"/>
            <w:tcBorders>
              <w:top w:val="single" w:sz="6" w:space="0" w:color="auto"/>
              <w:left w:val="single" w:sz="6" w:space="0" w:color="auto"/>
              <w:bottom w:val="nil"/>
              <w:right w:val="single" w:sz="6" w:space="0" w:color="auto"/>
            </w:tcBorders>
            <w:hideMark/>
          </w:tcPr>
          <w:p w14:paraId="68DA3254" w14:textId="77777777" w:rsidR="00043AB3" w:rsidRPr="004E7957" w:rsidRDefault="00043AB3" w:rsidP="00087AA9">
            <w:pPr>
              <w:suppressAutoHyphens/>
              <w:rPr>
                <w:b/>
                <w:bCs/>
                <w:spacing w:val="-2"/>
                <w:sz w:val="20"/>
                <w:szCs w:val="20"/>
              </w:rPr>
            </w:pPr>
            <w:r w:rsidRPr="004E7957">
              <w:rPr>
                <w:b/>
                <w:bCs/>
                <w:spacing w:val="-2"/>
                <w:sz w:val="20"/>
                <w:szCs w:val="20"/>
              </w:rPr>
              <w:t xml:space="preserve">Name of candidate: </w:t>
            </w:r>
          </w:p>
        </w:tc>
      </w:tr>
      <w:tr w:rsidR="00043AB3" w:rsidRPr="004E7957" w14:paraId="7B17EC86" w14:textId="77777777" w:rsidTr="00087AA9">
        <w:trPr>
          <w:cantSplit/>
        </w:trPr>
        <w:tc>
          <w:tcPr>
            <w:tcW w:w="568" w:type="dxa"/>
            <w:tcBorders>
              <w:top w:val="nil"/>
              <w:left w:val="single" w:sz="6" w:space="0" w:color="auto"/>
              <w:bottom w:val="nil"/>
              <w:right w:val="nil"/>
            </w:tcBorders>
          </w:tcPr>
          <w:p w14:paraId="72D45F7C" w14:textId="77777777" w:rsidR="00043AB3" w:rsidRPr="004E7957" w:rsidRDefault="00043AB3" w:rsidP="00087AA9">
            <w:pPr>
              <w:suppressAutoHyphens/>
              <w:rPr>
                <w:b/>
                <w:bCs/>
                <w:spacing w:val="-2"/>
                <w:sz w:val="20"/>
                <w:szCs w:val="20"/>
              </w:rPr>
            </w:pPr>
          </w:p>
        </w:tc>
        <w:tc>
          <w:tcPr>
            <w:tcW w:w="2835" w:type="dxa"/>
            <w:tcBorders>
              <w:top w:val="single" w:sz="6" w:space="0" w:color="auto"/>
              <w:left w:val="single" w:sz="6" w:space="0" w:color="auto"/>
              <w:bottom w:val="nil"/>
              <w:right w:val="single" w:sz="6" w:space="0" w:color="auto"/>
            </w:tcBorders>
          </w:tcPr>
          <w:p w14:paraId="58601733" w14:textId="77777777" w:rsidR="00043AB3" w:rsidRPr="004E7957" w:rsidRDefault="00043AB3" w:rsidP="00087AA9">
            <w:pPr>
              <w:rPr>
                <w:b/>
                <w:sz w:val="20"/>
                <w:szCs w:val="20"/>
              </w:rPr>
            </w:pPr>
            <w:r w:rsidRPr="004E7957">
              <w:rPr>
                <w:b/>
                <w:sz w:val="20"/>
                <w:szCs w:val="20"/>
              </w:rPr>
              <w:t>Duration of appointment:</w:t>
            </w:r>
          </w:p>
        </w:tc>
        <w:tc>
          <w:tcPr>
            <w:tcW w:w="7229" w:type="dxa"/>
            <w:tcBorders>
              <w:top w:val="single" w:sz="6" w:space="0" w:color="auto"/>
              <w:left w:val="single" w:sz="6" w:space="0" w:color="auto"/>
              <w:bottom w:val="nil"/>
              <w:right w:val="single" w:sz="6" w:space="0" w:color="auto"/>
            </w:tcBorders>
          </w:tcPr>
          <w:p w14:paraId="7966E2CE" w14:textId="77777777" w:rsidR="00043AB3" w:rsidRPr="004E7957" w:rsidRDefault="00043AB3" w:rsidP="00087AA9">
            <w:pPr>
              <w:rPr>
                <w:sz w:val="20"/>
                <w:szCs w:val="20"/>
              </w:rPr>
            </w:pPr>
            <w:r w:rsidRPr="004E7957">
              <w:rPr>
                <w:sz w:val="20"/>
                <w:szCs w:val="20"/>
              </w:rPr>
              <w:t>[</w:t>
            </w:r>
            <w:r w:rsidRPr="004E7957">
              <w:rPr>
                <w:i/>
                <w:sz w:val="20"/>
                <w:szCs w:val="20"/>
              </w:rPr>
              <w:t>insert the whole period (start and end dates) for which this position will be engaged</w:t>
            </w:r>
            <w:r w:rsidRPr="004E7957">
              <w:rPr>
                <w:sz w:val="20"/>
                <w:szCs w:val="20"/>
              </w:rPr>
              <w:t>]</w:t>
            </w:r>
          </w:p>
        </w:tc>
      </w:tr>
      <w:tr w:rsidR="00043AB3" w:rsidRPr="004E7957" w14:paraId="75B39121" w14:textId="77777777" w:rsidTr="00087AA9">
        <w:trPr>
          <w:cantSplit/>
        </w:trPr>
        <w:tc>
          <w:tcPr>
            <w:tcW w:w="568" w:type="dxa"/>
            <w:tcBorders>
              <w:top w:val="nil"/>
              <w:left w:val="single" w:sz="6" w:space="0" w:color="auto"/>
              <w:bottom w:val="nil"/>
              <w:right w:val="nil"/>
            </w:tcBorders>
          </w:tcPr>
          <w:p w14:paraId="5FD9BBE7" w14:textId="77777777" w:rsidR="00043AB3" w:rsidRPr="004E7957" w:rsidRDefault="00043AB3" w:rsidP="00087AA9">
            <w:pPr>
              <w:suppressAutoHyphens/>
              <w:rPr>
                <w:b/>
                <w:bCs/>
                <w:spacing w:val="-2"/>
                <w:sz w:val="20"/>
                <w:szCs w:val="20"/>
              </w:rPr>
            </w:pPr>
          </w:p>
        </w:tc>
        <w:tc>
          <w:tcPr>
            <w:tcW w:w="2835" w:type="dxa"/>
            <w:tcBorders>
              <w:top w:val="single" w:sz="6" w:space="0" w:color="auto"/>
              <w:left w:val="single" w:sz="6" w:space="0" w:color="auto"/>
              <w:bottom w:val="nil"/>
              <w:right w:val="single" w:sz="6" w:space="0" w:color="auto"/>
            </w:tcBorders>
          </w:tcPr>
          <w:p w14:paraId="3F0A640F" w14:textId="77777777" w:rsidR="00043AB3" w:rsidRPr="004E7957" w:rsidRDefault="00043AB3" w:rsidP="00087AA9">
            <w:pPr>
              <w:rPr>
                <w:b/>
                <w:sz w:val="20"/>
                <w:szCs w:val="20"/>
              </w:rPr>
            </w:pPr>
            <w:r w:rsidRPr="004E7957">
              <w:rPr>
                <w:b/>
                <w:sz w:val="20"/>
                <w:szCs w:val="20"/>
              </w:rPr>
              <w:t>Time commitment: for this position:</w:t>
            </w:r>
          </w:p>
        </w:tc>
        <w:tc>
          <w:tcPr>
            <w:tcW w:w="7229" w:type="dxa"/>
            <w:tcBorders>
              <w:top w:val="single" w:sz="6" w:space="0" w:color="auto"/>
              <w:left w:val="single" w:sz="6" w:space="0" w:color="auto"/>
              <w:bottom w:val="nil"/>
              <w:right w:val="single" w:sz="6" w:space="0" w:color="auto"/>
            </w:tcBorders>
          </w:tcPr>
          <w:p w14:paraId="0CAD76CF" w14:textId="77777777" w:rsidR="00043AB3" w:rsidRPr="004E7957" w:rsidRDefault="00043AB3" w:rsidP="00087AA9">
            <w:pPr>
              <w:rPr>
                <w:sz w:val="20"/>
                <w:szCs w:val="20"/>
              </w:rPr>
            </w:pPr>
            <w:r w:rsidRPr="004E7957">
              <w:rPr>
                <w:sz w:val="20"/>
                <w:szCs w:val="20"/>
              </w:rPr>
              <w:t>[</w:t>
            </w:r>
            <w:r w:rsidRPr="004E7957">
              <w:rPr>
                <w:i/>
                <w:sz w:val="20"/>
                <w:szCs w:val="20"/>
              </w:rPr>
              <w:t>insert the number of days/week/months/ that has been scheduled for this position</w:t>
            </w:r>
            <w:r w:rsidRPr="004E7957">
              <w:rPr>
                <w:sz w:val="20"/>
                <w:szCs w:val="20"/>
              </w:rPr>
              <w:t>]</w:t>
            </w:r>
          </w:p>
        </w:tc>
      </w:tr>
      <w:tr w:rsidR="00043AB3" w:rsidRPr="004E7957" w14:paraId="7333ABA1" w14:textId="77777777" w:rsidTr="00087AA9">
        <w:trPr>
          <w:cantSplit/>
        </w:trPr>
        <w:tc>
          <w:tcPr>
            <w:tcW w:w="568" w:type="dxa"/>
            <w:tcBorders>
              <w:top w:val="nil"/>
              <w:left w:val="single" w:sz="6" w:space="0" w:color="auto"/>
              <w:bottom w:val="nil"/>
              <w:right w:val="nil"/>
            </w:tcBorders>
          </w:tcPr>
          <w:p w14:paraId="04D38618" w14:textId="77777777" w:rsidR="00043AB3" w:rsidRPr="004E7957" w:rsidRDefault="00043AB3" w:rsidP="00087AA9">
            <w:pPr>
              <w:suppressAutoHyphens/>
              <w:rPr>
                <w:b/>
                <w:bCs/>
                <w:spacing w:val="-2"/>
                <w:sz w:val="20"/>
                <w:szCs w:val="20"/>
              </w:rPr>
            </w:pPr>
          </w:p>
        </w:tc>
        <w:tc>
          <w:tcPr>
            <w:tcW w:w="2835" w:type="dxa"/>
            <w:tcBorders>
              <w:top w:val="single" w:sz="6" w:space="0" w:color="auto"/>
              <w:left w:val="single" w:sz="6" w:space="0" w:color="auto"/>
              <w:bottom w:val="nil"/>
              <w:right w:val="single" w:sz="6" w:space="0" w:color="auto"/>
            </w:tcBorders>
          </w:tcPr>
          <w:p w14:paraId="41CBF7CC" w14:textId="77777777" w:rsidR="00043AB3" w:rsidRPr="004E7957" w:rsidRDefault="00043AB3" w:rsidP="00087AA9">
            <w:pPr>
              <w:rPr>
                <w:b/>
                <w:sz w:val="20"/>
                <w:szCs w:val="20"/>
              </w:rPr>
            </w:pPr>
            <w:r w:rsidRPr="004E7957">
              <w:rPr>
                <w:b/>
                <w:sz w:val="20"/>
                <w:szCs w:val="20"/>
              </w:rPr>
              <w:t>Expected time schedule for this position:</w:t>
            </w:r>
          </w:p>
        </w:tc>
        <w:tc>
          <w:tcPr>
            <w:tcW w:w="7229" w:type="dxa"/>
            <w:tcBorders>
              <w:top w:val="single" w:sz="6" w:space="0" w:color="auto"/>
              <w:left w:val="single" w:sz="6" w:space="0" w:color="auto"/>
              <w:bottom w:val="nil"/>
              <w:right w:val="single" w:sz="6" w:space="0" w:color="auto"/>
            </w:tcBorders>
          </w:tcPr>
          <w:p w14:paraId="48EE25F9" w14:textId="77777777" w:rsidR="00043AB3" w:rsidRPr="004E7957" w:rsidRDefault="00043AB3" w:rsidP="00087AA9">
            <w:pPr>
              <w:rPr>
                <w:sz w:val="20"/>
                <w:szCs w:val="20"/>
              </w:rPr>
            </w:pPr>
            <w:r w:rsidRPr="004E7957">
              <w:rPr>
                <w:sz w:val="20"/>
                <w:szCs w:val="20"/>
              </w:rPr>
              <w:t>[</w:t>
            </w:r>
            <w:r w:rsidRPr="004E7957">
              <w:rPr>
                <w:i/>
                <w:sz w:val="20"/>
                <w:szCs w:val="20"/>
              </w:rPr>
              <w:t>insert the expected time schedule for this position (e.g. attach high level Gantt chart</w:t>
            </w:r>
            <w:r w:rsidRPr="004E7957">
              <w:rPr>
                <w:sz w:val="20"/>
                <w:szCs w:val="20"/>
              </w:rPr>
              <w:t>]</w:t>
            </w:r>
          </w:p>
        </w:tc>
      </w:tr>
      <w:tr w:rsidR="00043AB3" w:rsidRPr="004E7957" w14:paraId="4622F04A" w14:textId="77777777" w:rsidTr="00087AA9">
        <w:trPr>
          <w:cantSplit/>
        </w:trPr>
        <w:tc>
          <w:tcPr>
            <w:tcW w:w="568" w:type="dxa"/>
            <w:tcBorders>
              <w:top w:val="single" w:sz="6" w:space="0" w:color="auto"/>
              <w:left w:val="single" w:sz="6" w:space="0" w:color="auto"/>
              <w:bottom w:val="nil"/>
              <w:right w:val="nil"/>
            </w:tcBorders>
            <w:hideMark/>
          </w:tcPr>
          <w:p w14:paraId="204C2817" w14:textId="77777777" w:rsidR="00043AB3" w:rsidRPr="004E7957" w:rsidRDefault="00043AB3" w:rsidP="00087AA9">
            <w:pPr>
              <w:suppressAutoHyphens/>
              <w:rPr>
                <w:b/>
                <w:bCs/>
                <w:spacing w:val="-2"/>
                <w:sz w:val="20"/>
                <w:szCs w:val="20"/>
              </w:rPr>
            </w:pPr>
            <w:r w:rsidRPr="004E7957">
              <w:rPr>
                <w:b/>
                <w:bCs/>
                <w:spacing w:val="-2"/>
                <w:sz w:val="20"/>
                <w:szCs w:val="20"/>
              </w:rPr>
              <w:t>2.</w:t>
            </w:r>
          </w:p>
        </w:tc>
        <w:tc>
          <w:tcPr>
            <w:tcW w:w="10064" w:type="dxa"/>
            <w:gridSpan w:val="2"/>
            <w:tcBorders>
              <w:top w:val="single" w:sz="6" w:space="0" w:color="auto"/>
              <w:left w:val="single" w:sz="6" w:space="0" w:color="auto"/>
              <w:bottom w:val="nil"/>
              <w:right w:val="single" w:sz="6" w:space="0" w:color="auto"/>
            </w:tcBorders>
            <w:hideMark/>
          </w:tcPr>
          <w:p w14:paraId="24AAC3B6" w14:textId="77777777" w:rsidR="00043AB3" w:rsidRPr="004E7957" w:rsidRDefault="00043AB3" w:rsidP="00087AA9">
            <w:pPr>
              <w:suppressAutoHyphens/>
              <w:rPr>
                <w:b/>
                <w:bCs/>
                <w:spacing w:val="-2"/>
                <w:sz w:val="20"/>
                <w:szCs w:val="20"/>
              </w:rPr>
            </w:pPr>
            <w:r w:rsidRPr="004E7957">
              <w:rPr>
                <w:b/>
                <w:bCs/>
                <w:spacing w:val="-2"/>
                <w:sz w:val="20"/>
                <w:szCs w:val="20"/>
              </w:rPr>
              <w:t xml:space="preserve">Title of position: </w:t>
            </w:r>
            <w:r w:rsidRPr="004E7957">
              <w:rPr>
                <w:bCs/>
                <w:i/>
                <w:spacing w:val="-2"/>
                <w:sz w:val="20"/>
                <w:szCs w:val="20"/>
              </w:rPr>
              <w:t>[______________________]</w:t>
            </w:r>
          </w:p>
        </w:tc>
      </w:tr>
      <w:tr w:rsidR="00043AB3" w:rsidRPr="004E7957" w14:paraId="68329456" w14:textId="77777777" w:rsidTr="00087AA9">
        <w:trPr>
          <w:cantSplit/>
        </w:trPr>
        <w:tc>
          <w:tcPr>
            <w:tcW w:w="568" w:type="dxa"/>
            <w:tcBorders>
              <w:top w:val="nil"/>
              <w:left w:val="single" w:sz="6" w:space="0" w:color="auto"/>
              <w:bottom w:val="nil"/>
              <w:right w:val="nil"/>
            </w:tcBorders>
          </w:tcPr>
          <w:p w14:paraId="45691230" w14:textId="77777777" w:rsidR="00043AB3" w:rsidRPr="004E7957" w:rsidRDefault="00043AB3" w:rsidP="00087AA9">
            <w:pPr>
              <w:suppressAutoHyphens/>
              <w:rPr>
                <w:b/>
                <w:bCs/>
                <w:spacing w:val="-2"/>
                <w:sz w:val="20"/>
                <w:szCs w:val="20"/>
              </w:rPr>
            </w:pPr>
          </w:p>
        </w:tc>
        <w:tc>
          <w:tcPr>
            <w:tcW w:w="10064" w:type="dxa"/>
            <w:gridSpan w:val="2"/>
            <w:tcBorders>
              <w:top w:val="single" w:sz="6" w:space="0" w:color="auto"/>
              <w:left w:val="single" w:sz="6" w:space="0" w:color="auto"/>
              <w:bottom w:val="nil"/>
              <w:right w:val="single" w:sz="6" w:space="0" w:color="auto"/>
            </w:tcBorders>
            <w:hideMark/>
          </w:tcPr>
          <w:p w14:paraId="6AEB83F7" w14:textId="77777777" w:rsidR="00043AB3" w:rsidRPr="004E7957" w:rsidRDefault="00043AB3" w:rsidP="00087AA9">
            <w:pPr>
              <w:suppressAutoHyphens/>
              <w:rPr>
                <w:b/>
                <w:bCs/>
                <w:spacing w:val="-2"/>
                <w:sz w:val="20"/>
                <w:szCs w:val="20"/>
              </w:rPr>
            </w:pPr>
            <w:r w:rsidRPr="004E7957">
              <w:rPr>
                <w:b/>
                <w:bCs/>
                <w:spacing w:val="-2"/>
                <w:sz w:val="20"/>
                <w:szCs w:val="20"/>
              </w:rPr>
              <w:t>Name of candidate:</w:t>
            </w:r>
          </w:p>
        </w:tc>
      </w:tr>
      <w:tr w:rsidR="00043AB3" w:rsidRPr="004E7957" w14:paraId="0762FC4C" w14:textId="77777777" w:rsidTr="00087AA9">
        <w:trPr>
          <w:cantSplit/>
        </w:trPr>
        <w:tc>
          <w:tcPr>
            <w:tcW w:w="568" w:type="dxa"/>
            <w:tcBorders>
              <w:top w:val="nil"/>
              <w:left w:val="single" w:sz="6" w:space="0" w:color="auto"/>
              <w:bottom w:val="nil"/>
              <w:right w:val="nil"/>
            </w:tcBorders>
          </w:tcPr>
          <w:p w14:paraId="77719FF3" w14:textId="77777777" w:rsidR="00043AB3" w:rsidRPr="004E7957" w:rsidRDefault="00043AB3" w:rsidP="00087AA9">
            <w:pPr>
              <w:suppressAutoHyphens/>
              <w:rPr>
                <w:b/>
                <w:bCs/>
                <w:spacing w:val="-2"/>
                <w:sz w:val="20"/>
                <w:szCs w:val="20"/>
              </w:rPr>
            </w:pPr>
          </w:p>
        </w:tc>
        <w:tc>
          <w:tcPr>
            <w:tcW w:w="2835" w:type="dxa"/>
            <w:tcBorders>
              <w:top w:val="single" w:sz="6" w:space="0" w:color="auto"/>
              <w:left w:val="single" w:sz="6" w:space="0" w:color="auto"/>
              <w:bottom w:val="nil"/>
              <w:right w:val="single" w:sz="6" w:space="0" w:color="auto"/>
            </w:tcBorders>
          </w:tcPr>
          <w:p w14:paraId="5D121F04" w14:textId="77777777" w:rsidR="00043AB3" w:rsidRPr="004E7957" w:rsidRDefault="00043AB3" w:rsidP="00087AA9">
            <w:pPr>
              <w:rPr>
                <w:b/>
                <w:sz w:val="20"/>
                <w:szCs w:val="20"/>
              </w:rPr>
            </w:pPr>
            <w:r w:rsidRPr="004E7957">
              <w:rPr>
                <w:b/>
                <w:sz w:val="20"/>
                <w:szCs w:val="20"/>
              </w:rPr>
              <w:t>Duration of appointment:</w:t>
            </w:r>
          </w:p>
        </w:tc>
        <w:tc>
          <w:tcPr>
            <w:tcW w:w="7229" w:type="dxa"/>
            <w:tcBorders>
              <w:top w:val="single" w:sz="6" w:space="0" w:color="auto"/>
              <w:left w:val="single" w:sz="6" w:space="0" w:color="auto"/>
              <w:bottom w:val="nil"/>
              <w:right w:val="single" w:sz="6" w:space="0" w:color="auto"/>
            </w:tcBorders>
          </w:tcPr>
          <w:p w14:paraId="1B3CD278" w14:textId="77777777" w:rsidR="00043AB3" w:rsidRPr="004E7957" w:rsidRDefault="00043AB3" w:rsidP="00087AA9">
            <w:pPr>
              <w:rPr>
                <w:sz w:val="20"/>
                <w:szCs w:val="20"/>
              </w:rPr>
            </w:pPr>
            <w:r w:rsidRPr="004E7957">
              <w:rPr>
                <w:sz w:val="20"/>
                <w:szCs w:val="20"/>
              </w:rPr>
              <w:t>[</w:t>
            </w:r>
            <w:r w:rsidRPr="004E7957">
              <w:rPr>
                <w:i/>
                <w:sz w:val="20"/>
                <w:szCs w:val="20"/>
              </w:rPr>
              <w:t>insert the whole period (start and end dates) for which this position will be engaged</w:t>
            </w:r>
            <w:r w:rsidRPr="004E7957">
              <w:rPr>
                <w:sz w:val="20"/>
                <w:szCs w:val="20"/>
              </w:rPr>
              <w:t>]</w:t>
            </w:r>
          </w:p>
        </w:tc>
      </w:tr>
      <w:tr w:rsidR="00043AB3" w:rsidRPr="004E7957" w14:paraId="729C1142" w14:textId="77777777" w:rsidTr="00087AA9">
        <w:trPr>
          <w:cantSplit/>
        </w:trPr>
        <w:tc>
          <w:tcPr>
            <w:tcW w:w="568" w:type="dxa"/>
            <w:tcBorders>
              <w:top w:val="nil"/>
              <w:left w:val="single" w:sz="6" w:space="0" w:color="auto"/>
              <w:bottom w:val="nil"/>
              <w:right w:val="nil"/>
            </w:tcBorders>
          </w:tcPr>
          <w:p w14:paraId="7B7593A6" w14:textId="77777777" w:rsidR="00043AB3" w:rsidRPr="004E7957" w:rsidRDefault="00043AB3" w:rsidP="00087AA9">
            <w:pPr>
              <w:suppressAutoHyphens/>
              <w:rPr>
                <w:b/>
                <w:bCs/>
                <w:spacing w:val="-2"/>
                <w:sz w:val="20"/>
                <w:szCs w:val="20"/>
              </w:rPr>
            </w:pPr>
          </w:p>
        </w:tc>
        <w:tc>
          <w:tcPr>
            <w:tcW w:w="2835" w:type="dxa"/>
            <w:tcBorders>
              <w:top w:val="single" w:sz="6" w:space="0" w:color="auto"/>
              <w:left w:val="single" w:sz="6" w:space="0" w:color="auto"/>
              <w:bottom w:val="nil"/>
              <w:right w:val="single" w:sz="6" w:space="0" w:color="auto"/>
            </w:tcBorders>
          </w:tcPr>
          <w:p w14:paraId="68AE2F4E" w14:textId="77777777" w:rsidR="00043AB3" w:rsidRPr="004E7957" w:rsidRDefault="00043AB3" w:rsidP="00087AA9">
            <w:pPr>
              <w:rPr>
                <w:b/>
                <w:sz w:val="20"/>
                <w:szCs w:val="20"/>
              </w:rPr>
            </w:pPr>
            <w:r w:rsidRPr="004E7957">
              <w:rPr>
                <w:b/>
                <w:sz w:val="20"/>
                <w:szCs w:val="20"/>
              </w:rPr>
              <w:t>Time commitment: for this position:</w:t>
            </w:r>
          </w:p>
        </w:tc>
        <w:tc>
          <w:tcPr>
            <w:tcW w:w="7229" w:type="dxa"/>
            <w:tcBorders>
              <w:top w:val="single" w:sz="6" w:space="0" w:color="auto"/>
              <w:left w:val="single" w:sz="6" w:space="0" w:color="auto"/>
              <w:bottom w:val="nil"/>
              <w:right w:val="single" w:sz="6" w:space="0" w:color="auto"/>
            </w:tcBorders>
          </w:tcPr>
          <w:p w14:paraId="7D59A1AB" w14:textId="77777777" w:rsidR="00043AB3" w:rsidRPr="004E7957" w:rsidRDefault="00043AB3" w:rsidP="00087AA9">
            <w:pPr>
              <w:rPr>
                <w:sz w:val="20"/>
                <w:szCs w:val="20"/>
              </w:rPr>
            </w:pPr>
            <w:r w:rsidRPr="004E7957">
              <w:rPr>
                <w:sz w:val="20"/>
                <w:szCs w:val="20"/>
              </w:rPr>
              <w:t>[</w:t>
            </w:r>
            <w:r w:rsidRPr="004E7957">
              <w:rPr>
                <w:i/>
                <w:sz w:val="20"/>
                <w:szCs w:val="20"/>
              </w:rPr>
              <w:t>insert the number of days/week/months/ that has been scheduled for this position</w:t>
            </w:r>
            <w:r w:rsidRPr="004E7957">
              <w:rPr>
                <w:sz w:val="20"/>
                <w:szCs w:val="20"/>
              </w:rPr>
              <w:t>]</w:t>
            </w:r>
          </w:p>
        </w:tc>
      </w:tr>
      <w:tr w:rsidR="00043AB3" w:rsidRPr="004E7957" w14:paraId="672C3C58" w14:textId="77777777" w:rsidTr="00087AA9">
        <w:trPr>
          <w:cantSplit/>
        </w:trPr>
        <w:tc>
          <w:tcPr>
            <w:tcW w:w="568" w:type="dxa"/>
            <w:tcBorders>
              <w:top w:val="nil"/>
              <w:left w:val="single" w:sz="6" w:space="0" w:color="auto"/>
              <w:bottom w:val="nil"/>
              <w:right w:val="nil"/>
            </w:tcBorders>
          </w:tcPr>
          <w:p w14:paraId="684EFFCB" w14:textId="77777777" w:rsidR="00043AB3" w:rsidRPr="004E7957" w:rsidRDefault="00043AB3" w:rsidP="00087AA9">
            <w:pPr>
              <w:suppressAutoHyphens/>
              <w:rPr>
                <w:b/>
                <w:bCs/>
                <w:spacing w:val="-2"/>
                <w:sz w:val="20"/>
                <w:szCs w:val="20"/>
              </w:rPr>
            </w:pPr>
          </w:p>
        </w:tc>
        <w:tc>
          <w:tcPr>
            <w:tcW w:w="2835" w:type="dxa"/>
            <w:tcBorders>
              <w:top w:val="single" w:sz="6" w:space="0" w:color="auto"/>
              <w:left w:val="single" w:sz="6" w:space="0" w:color="auto"/>
              <w:bottom w:val="nil"/>
              <w:right w:val="single" w:sz="6" w:space="0" w:color="auto"/>
            </w:tcBorders>
          </w:tcPr>
          <w:p w14:paraId="39B80176" w14:textId="77777777" w:rsidR="00043AB3" w:rsidRPr="004E7957" w:rsidRDefault="00043AB3" w:rsidP="00087AA9">
            <w:pPr>
              <w:rPr>
                <w:b/>
                <w:sz w:val="20"/>
                <w:szCs w:val="20"/>
              </w:rPr>
            </w:pPr>
            <w:r w:rsidRPr="004E7957">
              <w:rPr>
                <w:b/>
                <w:sz w:val="20"/>
                <w:szCs w:val="20"/>
              </w:rPr>
              <w:t>Expected time schedule for this position:</w:t>
            </w:r>
          </w:p>
        </w:tc>
        <w:tc>
          <w:tcPr>
            <w:tcW w:w="7229" w:type="dxa"/>
            <w:tcBorders>
              <w:top w:val="single" w:sz="6" w:space="0" w:color="auto"/>
              <w:left w:val="single" w:sz="6" w:space="0" w:color="auto"/>
              <w:bottom w:val="nil"/>
              <w:right w:val="single" w:sz="6" w:space="0" w:color="auto"/>
            </w:tcBorders>
          </w:tcPr>
          <w:p w14:paraId="631CE93A" w14:textId="77777777" w:rsidR="00043AB3" w:rsidRPr="004E7957" w:rsidRDefault="00043AB3" w:rsidP="00087AA9">
            <w:pPr>
              <w:rPr>
                <w:sz w:val="20"/>
                <w:szCs w:val="20"/>
              </w:rPr>
            </w:pPr>
            <w:r w:rsidRPr="004E7957">
              <w:rPr>
                <w:sz w:val="20"/>
                <w:szCs w:val="20"/>
              </w:rPr>
              <w:t>[</w:t>
            </w:r>
            <w:r w:rsidRPr="004E7957">
              <w:rPr>
                <w:i/>
                <w:sz w:val="20"/>
                <w:szCs w:val="20"/>
              </w:rPr>
              <w:t>insert the expected time schedule for this position (e.g. attach high level Gantt chart</w:t>
            </w:r>
            <w:r w:rsidRPr="004E7957">
              <w:rPr>
                <w:sz w:val="20"/>
                <w:szCs w:val="20"/>
              </w:rPr>
              <w:t>]</w:t>
            </w:r>
          </w:p>
        </w:tc>
      </w:tr>
      <w:tr w:rsidR="00043AB3" w:rsidRPr="004E7957" w14:paraId="6BFF34CF" w14:textId="77777777" w:rsidTr="00087AA9">
        <w:trPr>
          <w:cantSplit/>
          <w:trHeight w:val="370"/>
        </w:trPr>
        <w:tc>
          <w:tcPr>
            <w:tcW w:w="568" w:type="dxa"/>
            <w:tcBorders>
              <w:top w:val="single" w:sz="6" w:space="0" w:color="auto"/>
              <w:left w:val="single" w:sz="6" w:space="0" w:color="auto"/>
              <w:bottom w:val="nil"/>
              <w:right w:val="nil"/>
            </w:tcBorders>
            <w:hideMark/>
          </w:tcPr>
          <w:p w14:paraId="2713F9DA" w14:textId="77777777" w:rsidR="00043AB3" w:rsidRPr="004E7957" w:rsidRDefault="00043AB3" w:rsidP="00087AA9">
            <w:pPr>
              <w:suppressAutoHyphens/>
              <w:rPr>
                <w:b/>
                <w:bCs/>
                <w:spacing w:val="-2"/>
                <w:sz w:val="20"/>
                <w:szCs w:val="20"/>
              </w:rPr>
            </w:pPr>
            <w:r w:rsidRPr="004E7957">
              <w:rPr>
                <w:b/>
                <w:bCs/>
                <w:spacing w:val="-2"/>
                <w:sz w:val="20"/>
                <w:szCs w:val="20"/>
              </w:rPr>
              <w:t>3.</w:t>
            </w:r>
          </w:p>
        </w:tc>
        <w:tc>
          <w:tcPr>
            <w:tcW w:w="10064" w:type="dxa"/>
            <w:gridSpan w:val="2"/>
            <w:tcBorders>
              <w:top w:val="single" w:sz="6" w:space="0" w:color="auto"/>
              <w:left w:val="single" w:sz="6" w:space="0" w:color="auto"/>
              <w:bottom w:val="nil"/>
              <w:right w:val="single" w:sz="6" w:space="0" w:color="auto"/>
            </w:tcBorders>
            <w:hideMark/>
          </w:tcPr>
          <w:p w14:paraId="4464D9AA" w14:textId="77777777" w:rsidR="00043AB3" w:rsidRPr="004E7957" w:rsidRDefault="00043AB3" w:rsidP="00087AA9">
            <w:pPr>
              <w:suppressAutoHyphens/>
              <w:rPr>
                <w:b/>
                <w:bCs/>
                <w:spacing w:val="-2"/>
                <w:sz w:val="20"/>
                <w:szCs w:val="20"/>
              </w:rPr>
            </w:pPr>
            <w:r w:rsidRPr="004E7957">
              <w:rPr>
                <w:b/>
                <w:bCs/>
                <w:spacing w:val="-2"/>
                <w:sz w:val="20"/>
                <w:szCs w:val="20"/>
              </w:rPr>
              <w:t xml:space="preserve">Title of position: </w:t>
            </w:r>
            <w:r w:rsidRPr="004E7957">
              <w:rPr>
                <w:bCs/>
                <w:i/>
                <w:spacing w:val="-2"/>
                <w:sz w:val="20"/>
                <w:szCs w:val="20"/>
              </w:rPr>
              <w:t>[______________________]</w:t>
            </w:r>
          </w:p>
        </w:tc>
      </w:tr>
      <w:tr w:rsidR="00043AB3" w:rsidRPr="004E7957" w14:paraId="05957F84" w14:textId="77777777" w:rsidTr="00087AA9">
        <w:trPr>
          <w:cantSplit/>
        </w:trPr>
        <w:tc>
          <w:tcPr>
            <w:tcW w:w="568" w:type="dxa"/>
            <w:tcBorders>
              <w:top w:val="nil"/>
              <w:left w:val="single" w:sz="6" w:space="0" w:color="auto"/>
              <w:bottom w:val="nil"/>
              <w:right w:val="nil"/>
            </w:tcBorders>
          </w:tcPr>
          <w:p w14:paraId="3899D22D" w14:textId="77777777" w:rsidR="00043AB3" w:rsidRPr="004E7957" w:rsidRDefault="00043AB3" w:rsidP="00087AA9">
            <w:pPr>
              <w:suppressAutoHyphens/>
              <w:rPr>
                <w:b/>
                <w:bCs/>
                <w:spacing w:val="-2"/>
                <w:sz w:val="20"/>
                <w:szCs w:val="20"/>
              </w:rPr>
            </w:pPr>
          </w:p>
        </w:tc>
        <w:tc>
          <w:tcPr>
            <w:tcW w:w="10064" w:type="dxa"/>
            <w:gridSpan w:val="2"/>
            <w:tcBorders>
              <w:top w:val="single" w:sz="6" w:space="0" w:color="auto"/>
              <w:left w:val="single" w:sz="6" w:space="0" w:color="auto"/>
              <w:bottom w:val="nil"/>
              <w:right w:val="single" w:sz="6" w:space="0" w:color="auto"/>
            </w:tcBorders>
            <w:hideMark/>
          </w:tcPr>
          <w:p w14:paraId="0020CE43" w14:textId="77777777" w:rsidR="00043AB3" w:rsidRPr="004E7957" w:rsidRDefault="00043AB3" w:rsidP="00087AA9">
            <w:pPr>
              <w:suppressAutoHyphens/>
              <w:rPr>
                <w:b/>
                <w:bCs/>
                <w:spacing w:val="-2"/>
                <w:sz w:val="20"/>
                <w:szCs w:val="20"/>
              </w:rPr>
            </w:pPr>
            <w:r w:rsidRPr="004E7957">
              <w:rPr>
                <w:b/>
                <w:bCs/>
                <w:spacing w:val="-2"/>
                <w:sz w:val="20"/>
                <w:szCs w:val="20"/>
              </w:rPr>
              <w:t>Name of candidate:</w:t>
            </w:r>
          </w:p>
        </w:tc>
      </w:tr>
      <w:tr w:rsidR="00043AB3" w:rsidRPr="004E7957" w14:paraId="746A8F6C" w14:textId="77777777" w:rsidTr="00087AA9">
        <w:trPr>
          <w:cantSplit/>
        </w:trPr>
        <w:tc>
          <w:tcPr>
            <w:tcW w:w="568" w:type="dxa"/>
            <w:tcBorders>
              <w:top w:val="nil"/>
              <w:left w:val="single" w:sz="6" w:space="0" w:color="auto"/>
              <w:bottom w:val="nil"/>
              <w:right w:val="nil"/>
            </w:tcBorders>
          </w:tcPr>
          <w:p w14:paraId="53498DA5" w14:textId="77777777" w:rsidR="00043AB3" w:rsidRPr="004E7957" w:rsidRDefault="00043AB3" w:rsidP="00087AA9">
            <w:pPr>
              <w:suppressAutoHyphens/>
              <w:rPr>
                <w:b/>
                <w:bCs/>
                <w:spacing w:val="-2"/>
                <w:sz w:val="20"/>
                <w:szCs w:val="20"/>
              </w:rPr>
            </w:pPr>
          </w:p>
        </w:tc>
        <w:tc>
          <w:tcPr>
            <w:tcW w:w="2835" w:type="dxa"/>
            <w:tcBorders>
              <w:top w:val="single" w:sz="6" w:space="0" w:color="auto"/>
              <w:left w:val="single" w:sz="6" w:space="0" w:color="auto"/>
              <w:bottom w:val="nil"/>
              <w:right w:val="single" w:sz="6" w:space="0" w:color="auto"/>
            </w:tcBorders>
          </w:tcPr>
          <w:p w14:paraId="47CBDEF9" w14:textId="77777777" w:rsidR="00043AB3" w:rsidRPr="004E7957" w:rsidRDefault="00043AB3" w:rsidP="00087AA9">
            <w:pPr>
              <w:rPr>
                <w:b/>
                <w:sz w:val="20"/>
                <w:szCs w:val="20"/>
              </w:rPr>
            </w:pPr>
            <w:r w:rsidRPr="004E7957">
              <w:rPr>
                <w:b/>
                <w:sz w:val="20"/>
                <w:szCs w:val="20"/>
              </w:rPr>
              <w:t>Duration of appointment:</w:t>
            </w:r>
          </w:p>
        </w:tc>
        <w:tc>
          <w:tcPr>
            <w:tcW w:w="7229" w:type="dxa"/>
            <w:tcBorders>
              <w:top w:val="single" w:sz="6" w:space="0" w:color="auto"/>
              <w:left w:val="single" w:sz="6" w:space="0" w:color="auto"/>
              <w:bottom w:val="nil"/>
              <w:right w:val="single" w:sz="6" w:space="0" w:color="auto"/>
            </w:tcBorders>
          </w:tcPr>
          <w:p w14:paraId="7335DCF5" w14:textId="77777777" w:rsidR="00043AB3" w:rsidRPr="004E7957" w:rsidRDefault="00043AB3" w:rsidP="00087AA9">
            <w:pPr>
              <w:rPr>
                <w:sz w:val="20"/>
                <w:szCs w:val="20"/>
              </w:rPr>
            </w:pPr>
            <w:r w:rsidRPr="004E7957">
              <w:rPr>
                <w:sz w:val="20"/>
                <w:szCs w:val="20"/>
              </w:rPr>
              <w:t>[</w:t>
            </w:r>
            <w:r w:rsidRPr="004E7957">
              <w:rPr>
                <w:i/>
                <w:sz w:val="20"/>
                <w:szCs w:val="20"/>
              </w:rPr>
              <w:t>insert the whole period (start and end dates) for which this position will be engaged</w:t>
            </w:r>
            <w:r w:rsidRPr="004E7957">
              <w:rPr>
                <w:sz w:val="20"/>
                <w:szCs w:val="20"/>
              </w:rPr>
              <w:t>]</w:t>
            </w:r>
          </w:p>
        </w:tc>
      </w:tr>
      <w:tr w:rsidR="00043AB3" w:rsidRPr="004E7957" w14:paraId="27E280A6" w14:textId="77777777" w:rsidTr="00087AA9">
        <w:trPr>
          <w:cantSplit/>
        </w:trPr>
        <w:tc>
          <w:tcPr>
            <w:tcW w:w="568" w:type="dxa"/>
            <w:tcBorders>
              <w:top w:val="nil"/>
              <w:left w:val="single" w:sz="6" w:space="0" w:color="auto"/>
              <w:bottom w:val="nil"/>
              <w:right w:val="nil"/>
            </w:tcBorders>
          </w:tcPr>
          <w:p w14:paraId="370D1C25" w14:textId="77777777" w:rsidR="00043AB3" w:rsidRPr="004E7957" w:rsidRDefault="00043AB3" w:rsidP="00087AA9">
            <w:pPr>
              <w:suppressAutoHyphens/>
              <w:rPr>
                <w:b/>
                <w:bCs/>
                <w:spacing w:val="-2"/>
                <w:sz w:val="20"/>
                <w:szCs w:val="20"/>
              </w:rPr>
            </w:pPr>
          </w:p>
        </w:tc>
        <w:tc>
          <w:tcPr>
            <w:tcW w:w="2835" w:type="dxa"/>
            <w:tcBorders>
              <w:top w:val="single" w:sz="6" w:space="0" w:color="auto"/>
              <w:left w:val="single" w:sz="6" w:space="0" w:color="auto"/>
              <w:bottom w:val="nil"/>
              <w:right w:val="single" w:sz="6" w:space="0" w:color="auto"/>
            </w:tcBorders>
          </w:tcPr>
          <w:p w14:paraId="0CFD7F4D" w14:textId="77777777" w:rsidR="00043AB3" w:rsidRPr="004E7957" w:rsidRDefault="00043AB3" w:rsidP="00087AA9">
            <w:pPr>
              <w:rPr>
                <w:b/>
                <w:sz w:val="20"/>
                <w:szCs w:val="20"/>
              </w:rPr>
            </w:pPr>
            <w:r w:rsidRPr="004E7957">
              <w:rPr>
                <w:b/>
                <w:sz w:val="20"/>
                <w:szCs w:val="20"/>
              </w:rPr>
              <w:t>Time commitment: for this position:</w:t>
            </w:r>
          </w:p>
        </w:tc>
        <w:tc>
          <w:tcPr>
            <w:tcW w:w="7229" w:type="dxa"/>
            <w:tcBorders>
              <w:top w:val="single" w:sz="6" w:space="0" w:color="auto"/>
              <w:left w:val="single" w:sz="6" w:space="0" w:color="auto"/>
              <w:bottom w:val="nil"/>
              <w:right w:val="single" w:sz="6" w:space="0" w:color="auto"/>
            </w:tcBorders>
          </w:tcPr>
          <w:p w14:paraId="740967DD" w14:textId="77777777" w:rsidR="00043AB3" w:rsidRPr="004E7957" w:rsidRDefault="00043AB3" w:rsidP="00087AA9">
            <w:pPr>
              <w:rPr>
                <w:sz w:val="20"/>
                <w:szCs w:val="20"/>
              </w:rPr>
            </w:pPr>
            <w:r w:rsidRPr="004E7957">
              <w:rPr>
                <w:sz w:val="20"/>
                <w:szCs w:val="20"/>
              </w:rPr>
              <w:t>[</w:t>
            </w:r>
            <w:r w:rsidRPr="004E7957">
              <w:rPr>
                <w:i/>
                <w:sz w:val="20"/>
                <w:szCs w:val="20"/>
              </w:rPr>
              <w:t>insert the number of days/week/months/ that has been scheduled for this position</w:t>
            </w:r>
            <w:r w:rsidRPr="004E7957">
              <w:rPr>
                <w:sz w:val="20"/>
                <w:szCs w:val="20"/>
              </w:rPr>
              <w:t>]</w:t>
            </w:r>
          </w:p>
        </w:tc>
      </w:tr>
      <w:tr w:rsidR="00043AB3" w:rsidRPr="004E7957" w14:paraId="70E0E368" w14:textId="77777777" w:rsidTr="00087AA9">
        <w:trPr>
          <w:cantSplit/>
        </w:trPr>
        <w:tc>
          <w:tcPr>
            <w:tcW w:w="568" w:type="dxa"/>
            <w:tcBorders>
              <w:top w:val="nil"/>
              <w:left w:val="single" w:sz="6" w:space="0" w:color="auto"/>
              <w:bottom w:val="nil"/>
              <w:right w:val="nil"/>
            </w:tcBorders>
          </w:tcPr>
          <w:p w14:paraId="376E216B" w14:textId="77777777" w:rsidR="00043AB3" w:rsidRPr="004E7957" w:rsidRDefault="00043AB3" w:rsidP="00087AA9">
            <w:pPr>
              <w:suppressAutoHyphens/>
              <w:rPr>
                <w:b/>
                <w:bCs/>
                <w:spacing w:val="-2"/>
                <w:sz w:val="20"/>
                <w:szCs w:val="20"/>
              </w:rPr>
            </w:pPr>
          </w:p>
        </w:tc>
        <w:tc>
          <w:tcPr>
            <w:tcW w:w="2835" w:type="dxa"/>
            <w:tcBorders>
              <w:top w:val="single" w:sz="6" w:space="0" w:color="auto"/>
              <w:left w:val="single" w:sz="6" w:space="0" w:color="auto"/>
              <w:bottom w:val="nil"/>
              <w:right w:val="single" w:sz="6" w:space="0" w:color="auto"/>
            </w:tcBorders>
          </w:tcPr>
          <w:p w14:paraId="1704D9CB" w14:textId="77777777" w:rsidR="00043AB3" w:rsidRPr="004E7957" w:rsidRDefault="00043AB3" w:rsidP="00087AA9">
            <w:pPr>
              <w:rPr>
                <w:b/>
                <w:sz w:val="20"/>
                <w:szCs w:val="20"/>
              </w:rPr>
            </w:pPr>
            <w:r w:rsidRPr="004E7957">
              <w:rPr>
                <w:b/>
                <w:sz w:val="20"/>
                <w:szCs w:val="20"/>
              </w:rPr>
              <w:t>Expected time schedule for this position:</w:t>
            </w:r>
          </w:p>
        </w:tc>
        <w:tc>
          <w:tcPr>
            <w:tcW w:w="7229" w:type="dxa"/>
            <w:tcBorders>
              <w:top w:val="single" w:sz="6" w:space="0" w:color="auto"/>
              <w:left w:val="single" w:sz="6" w:space="0" w:color="auto"/>
              <w:bottom w:val="nil"/>
              <w:right w:val="single" w:sz="6" w:space="0" w:color="auto"/>
            </w:tcBorders>
          </w:tcPr>
          <w:p w14:paraId="30240502" w14:textId="77777777" w:rsidR="00043AB3" w:rsidRPr="004E7957" w:rsidRDefault="00043AB3" w:rsidP="00087AA9">
            <w:pPr>
              <w:rPr>
                <w:sz w:val="20"/>
                <w:szCs w:val="20"/>
              </w:rPr>
            </w:pPr>
            <w:r w:rsidRPr="004E7957">
              <w:rPr>
                <w:sz w:val="20"/>
                <w:szCs w:val="20"/>
              </w:rPr>
              <w:t>[</w:t>
            </w:r>
            <w:r w:rsidRPr="004E7957">
              <w:rPr>
                <w:i/>
                <w:sz w:val="20"/>
                <w:szCs w:val="20"/>
              </w:rPr>
              <w:t>insert the expected time schedule for this position (e.g. attach high level Gantt chart</w:t>
            </w:r>
            <w:r w:rsidRPr="004E7957">
              <w:rPr>
                <w:sz w:val="20"/>
                <w:szCs w:val="20"/>
              </w:rPr>
              <w:t>]</w:t>
            </w:r>
          </w:p>
        </w:tc>
      </w:tr>
      <w:tr w:rsidR="00043AB3" w:rsidRPr="004E7957" w14:paraId="2D50F2D6" w14:textId="77777777" w:rsidTr="00087AA9">
        <w:trPr>
          <w:cantSplit/>
          <w:trHeight w:val="382"/>
        </w:trPr>
        <w:tc>
          <w:tcPr>
            <w:tcW w:w="568" w:type="dxa"/>
            <w:tcBorders>
              <w:top w:val="single" w:sz="6" w:space="0" w:color="auto"/>
              <w:left w:val="single" w:sz="6" w:space="0" w:color="auto"/>
              <w:bottom w:val="nil"/>
              <w:right w:val="nil"/>
            </w:tcBorders>
            <w:hideMark/>
          </w:tcPr>
          <w:p w14:paraId="7E810A22" w14:textId="77777777" w:rsidR="00043AB3" w:rsidRPr="004E7957" w:rsidRDefault="00043AB3" w:rsidP="00087AA9">
            <w:pPr>
              <w:suppressAutoHyphens/>
              <w:rPr>
                <w:b/>
                <w:bCs/>
                <w:spacing w:val="-2"/>
                <w:sz w:val="20"/>
                <w:szCs w:val="20"/>
              </w:rPr>
            </w:pPr>
            <w:r w:rsidRPr="004E7957">
              <w:rPr>
                <w:b/>
                <w:bCs/>
                <w:spacing w:val="-2"/>
                <w:sz w:val="20"/>
                <w:szCs w:val="20"/>
              </w:rPr>
              <w:t>4.</w:t>
            </w:r>
          </w:p>
        </w:tc>
        <w:tc>
          <w:tcPr>
            <w:tcW w:w="10064" w:type="dxa"/>
            <w:gridSpan w:val="2"/>
            <w:tcBorders>
              <w:top w:val="single" w:sz="6" w:space="0" w:color="auto"/>
              <w:left w:val="single" w:sz="6" w:space="0" w:color="auto"/>
              <w:bottom w:val="nil"/>
              <w:right w:val="single" w:sz="6" w:space="0" w:color="auto"/>
            </w:tcBorders>
            <w:hideMark/>
          </w:tcPr>
          <w:p w14:paraId="376EB635" w14:textId="77777777" w:rsidR="00043AB3" w:rsidRPr="004E7957" w:rsidRDefault="00043AB3" w:rsidP="00087AA9">
            <w:pPr>
              <w:suppressAutoHyphens/>
              <w:rPr>
                <w:b/>
                <w:bCs/>
                <w:spacing w:val="-2"/>
                <w:sz w:val="20"/>
                <w:szCs w:val="20"/>
              </w:rPr>
            </w:pPr>
            <w:r w:rsidRPr="004E7957">
              <w:rPr>
                <w:b/>
                <w:bCs/>
                <w:spacing w:val="-2"/>
                <w:sz w:val="20"/>
                <w:szCs w:val="20"/>
              </w:rPr>
              <w:t xml:space="preserve">Title of position: </w:t>
            </w:r>
            <w:r w:rsidRPr="004E7957">
              <w:rPr>
                <w:bCs/>
                <w:i/>
                <w:spacing w:val="-2"/>
                <w:sz w:val="20"/>
                <w:szCs w:val="20"/>
              </w:rPr>
              <w:t>[______________________]</w:t>
            </w:r>
          </w:p>
        </w:tc>
      </w:tr>
      <w:tr w:rsidR="00043AB3" w:rsidRPr="004E7957" w14:paraId="5A65436D" w14:textId="77777777" w:rsidTr="00087AA9">
        <w:trPr>
          <w:cantSplit/>
        </w:trPr>
        <w:tc>
          <w:tcPr>
            <w:tcW w:w="568" w:type="dxa"/>
            <w:tcBorders>
              <w:top w:val="nil"/>
              <w:left w:val="single" w:sz="6" w:space="0" w:color="auto"/>
              <w:bottom w:val="nil"/>
              <w:right w:val="nil"/>
            </w:tcBorders>
          </w:tcPr>
          <w:p w14:paraId="1580BE95" w14:textId="77777777" w:rsidR="00043AB3" w:rsidRPr="004E7957" w:rsidRDefault="00043AB3" w:rsidP="00087AA9">
            <w:pPr>
              <w:suppressAutoHyphens/>
              <w:rPr>
                <w:b/>
                <w:bCs/>
                <w:spacing w:val="-2"/>
                <w:sz w:val="20"/>
                <w:szCs w:val="20"/>
              </w:rPr>
            </w:pPr>
          </w:p>
        </w:tc>
        <w:tc>
          <w:tcPr>
            <w:tcW w:w="10064" w:type="dxa"/>
            <w:gridSpan w:val="2"/>
            <w:tcBorders>
              <w:top w:val="single" w:sz="6" w:space="0" w:color="auto"/>
              <w:left w:val="single" w:sz="6" w:space="0" w:color="auto"/>
              <w:bottom w:val="nil"/>
              <w:right w:val="single" w:sz="6" w:space="0" w:color="auto"/>
            </w:tcBorders>
            <w:hideMark/>
          </w:tcPr>
          <w:p w14:paraId="071C0E82" w14:textId="77777777" w:rsidR="00043AB3" w:rsidRPr="004E7957" w:rsidRDefault="00043AB3" w:rsidP="00087AA9">
            <w:pPr>
              <w:suppressAutoHyphens/>
              <w:rPr>
                <w:b/>
                <w:bCs/>
                <w:spacing w:val="-2"/>
                <w:sz w:val="20"/>
                <w:szCs w:val="20"/>
              </w:rPr>
            </w:pPr>
            <w:r w:rsidRPr="004E7957">
              <w:rPr>
                <w:b/>
                <w:bCs/>
                <w:spacing w:val="-2"/>
                <w:sz w:val="20"/>
                <w:szCs w:val="20"/>
              </w:rPr>
              <w:t xml:space="preserve">Name of candidate:  </w:t>
            </w:r>
          </w:p>
        </w:tc>
      </w:tr>
      <w:tr w:rsidR="00043AB3" w:rsidRPr="004E7957" w14:paraId="0B778462" w14:textId="77777777" w:rsidTr="00087AA9">
        <w:trPr>
          <w:cantSplit/>
        </w:trPr>
        <w:tc>
          <w:tcPr>
            <w:tcW w:w="568" w:type="dxa"/>
            <w:tcBorders>
              <w:top w:val="nil"/>
              <w:left w:val="single" w:sz="6" w:space="0" w:color="auto"/>
              <w:bottom w:val="nil"/>
              <w:right w:val="nil"/>
            </w:tcBorders>
          </w:tcPr>
          <w:p w14:paraId="79D8A142" w14:textId="77777777" w:rsidR="00043AB3" w:rsidRPr="004E7957" w:rsidRDefault="00043AB3" w:rsidP="00087AA9">
            <w:pPr>
              <w:suppressAutoHyphens/>
              <w:rPr>
                <w:b/>
                <w:bCs/>
                <w:spacing w:val="-2"/>
                <w:sz w:val="20"/>
                <w:szCs w:val="20"/>
              </w:rPr>
            </w:pPr>
          </w:p>
        </w:tc>
        <w:tc>
          <w:tcPr>
            <w:tcW w:w="2835" w:type="dxa"/>
            <w:tcBorders>
              <w:top w:val="single" w:sz="6" w:space="0" w:color="auto"/>
              <w:left w:val="single" w:sz="6" w:space="0" w:color="auto"/>
              <w:bottom w:val="nil"/>
              <w:right w:val="single" w:sz="6" w:space="0" w:color="auto"/>
            </w:tcBorders>
          </w:tcPr>
          <w:p w14:paraId="06AF5A11" w14:textId="77777777" w:rsidR="00043AB3" w:rsidRPr="004E7957" w:rsidRDefault="00043AB3" w:rsidP="00087AA9">
            <w:pPr>
              <w:rPr>
                <w:b/>
                <w:sz w:val="20"/>
                <w:szCs w:val="20"/>
              </w:rPr>
            </w:pPr>
            <w:r w:rsidRPr="004E7957">
              <w:rPr>
                <w:b/>
                <w:sz w:val="20"/>
                <w:szCs w:val="20"/>
              </w:rPr>
              <w:t>Duration of appointment:</w:t>
            </w:r>
          </w:p>
        </w:tc>
        <w:tc>
          <w:tcPr>
            <w:tcW w:w="7229" w:type="dxa"/>
            <w:tcBorders>
              <w:top w:val="single" w:sz="6" w:space="0" w:color="auto"/>
              <w:left w:val="single" w:sz="6" w:space="0" w:color="auto"/>
              <w:bottom w:val="nil"/>
              <w:right w:val="single" w:sz="6" w:space="0" w:color="auto"/>
            </w:tcBorders>
          </w:tcPr>
          <w:p w14:paraId="101EDFAC" w14:textId="77777777" w:rsidR="00043AB3" w:rsidRPr="004E7957" w:rsidRDefault="00043AB3" w:rsidP="00087AA9">
            <w:pPr>
              <w:rPr>
                <w:sz w:val="20"/>
                <w:szCs w:val="20"/>
              </w:rPr>
            </w:pPr>
            <w:r w:rsidRPr="004E7957">
              <w:rPr>
                <w:sz w:val="20"/>
                <w:szCs w:val="20"/>
              </w:rPr>
              <w:t>[</w:t>
            </w:r>
            <w:r w:rsidRPr="004E7957">
              <w:rPr>
                <w:i/>
                <w:sz w:val="20"/>
                <w:szCs w:val="20"/>
              </w:rPr>
              <w:t>insert the whole period (start and end dates) for which this position will be engaged</w:t>
            </w:r>
            <w:r w:rsidRPr="004E7957">
              <w:rPr>
                <w:sz w:val="20"/>
                <w:szCs w:val="20"/>
              </w:rPr>
              <w:t>]</w:t>
            </w:r>
          </w:p>
        </w:tc>
      </w:tr>
      <w:tr w:rsidR="00043AB3" w:rsidRPr="004E7957" w14:paraId="4A1BAE11" w14:textId="77777777" w:rsidTr="00087AA9">
        <w:trPr>
          <w:cantSplit/>
        </w:trPr>
        <w:tc>
          <w:tcPr>
            <w:tcW w:w="568" w:type="dxa"/>
            <w:tcBorders>
              <w:top w:val="nil"/>
              <w:left w:val="single" w:sz="6" w:space="0" w:color="auto"/>
              <w:bottom w:val="nil"/>
              <w:right w:val="nil"/>
            </w:tcBorders>
          </w:tcPr>
          <w:p w14:paraId="031E4E3D" w14:textId="77777777" w:rsidR="00043AB3" w:rsidRPr="004E7957" w:rsidRDefault="00043AB3" w:rsidP="00087AA9">
            <w:pPr>
              <w:suppressAutoHyphens/>
              <w:rPr>
                <w:b/>
                <w:bCs/>
                <w:spacing w:val="-2"/>
                <w:sz w:val="20"/>
                <w:szCs w:val="20"/>
              </w:rPr>
            </w:pPr>
          </w:p>
        </w:tc>
        <w:tc>
          <w:tcPr>
            <w:tcW w:w="2835" w:type="dxa"/>
            <w:tcBorders>
              <w:top w:val="single" w:sz="6" w:space="0" w:color="auto"/>
              <w:left w:val="single" w:sz="6" w:space="0" w:color="auto"/>
              <w:bottom w:val="nil"/>
              <w:right w:val="single" w:sz="6" w:space="0" w:color="auto"/>
            </w:tcBorders>
          </w:tcPr>
          <w:p w14:paraId="3CAC3B33" w14:textId="77777777" w:rsidR="00043AB3" w:rsidRPr="004E7957" w:rsidRDefault="00043AB3" w:rsidP="00087AA9">
            <w:pPr>
              <w:rPr>
                <w:b/>
                <w:sz w:val="20"/>
                <w:szCs w:val="20"/>
              </w:rPr>
            </w:pPr>
            <w:r w:rsidRPr="004E7957">
              <w:rPr>
                <w:b/>
                <w:sz w:val="20"/>
                <w:szCs w:val="20"/>
              </w:rPr>
              <w:t>Time commitment: for this position:</w:t>
            </w:r>
          </w:p>
        </w:tc>
        <w:tc>
          <w:tcPr>
            <w:tcW w:w="7229" w:type="dxa"/>
            <w:tcBorders>
              <w:top w:val="single" w:sz="6" w:space="0" w:color="auto"/>
              <w:left w:val="single" w:sz="6" w:space="0" w:color="auto"/>
              <w:bottom w:val="nil"/>
              <w:right w:val="single" w:sz="6" w:space="0" w:color="auto"/>
            </w:tcBorders>
          </w:tcPr>
          <w:p w14:paraId="3667E07B" w14:textId="77777777" w:rsidR="00043AB3" w:rsidRPr="004E7957" w:rsidRDefault="00043AB3" w:rsidP="00087AA9">
            <w:pPr>
              <w:rPr>
                <w:sz w:val="20"/>
                <w:szCs w:val="20"/>
              </w:rPr>
            </w:pPr>
            <w:r w:rsidRPr="004E7957">
              <w:rPr>
                <w:sz w:val="20"/>
                <w:szCs w:val="20"/>
              </w:rPr>
              <w:t>[</w:t>
            </w:r>
            <w:r w:rsidRPr="004E7957">
              <w:rPr>
                <w:i/>
                <w:sz w:val="20"/>
                <w:szCs w:val="20"/>
              </w:rPr>
              <w:t>insert the number of days/week/months/ that has been scheduled for this position</w:t>
            </w:r>
            <w:r w:rsidRPr="004E7957">
              <w:rPr>
                <w:sz w:val="20"/>
                <w:szCs w:val="20"/>
              </w:rPr>
              <w:t>]</w:t>
            </w:r>
          </w:p>
        </w:tc>
      </w:tr>
      <w:tr w:rsidR="00043AB3" w:rsidRPr="004E7957" w14:paraId="0FF50F68" w14:textId="77777777" w:rsidTr="00087AA9">
        <w:trPr>
          <w:cantSplit/>
        </w:trPr>
        <w:tc>
          <w:tcPr>
            <w:tcW w:w="568" w:type="dxa"/>
            <w:tcBorders>
              <w:top w:val="nil"/>
              <w:left w:val="single" w:sz="6" w:space="0" w:color="auto"/>
              <w:bottom w:val="nil"/>
              <w:right w:val="nil"/>
            </w:tcBorders>
          </w:tcPr>
          <w:p w14:paraId="22F1A4C9" w14:textId="77777777" w:rsidR="00043AB3" w:rsidRPr="004E7957" w:rsidRDefault="00043AB3" w:rsidP="00087AA9">
            <w:pPr>
              <w:suppressAutoHyphens/>
              <w:rPr>
                <w:b/>
                <w:bCs/>
                <w:spacing w:val="-2"/>
                <w:sz w:val="20"/>
                <w:szCs w:val="20"/>
              </w:rPr>
            </w:pPr>
          </w:p>
        </w:tc>
        <w:tc>
          <w:tcPr>
            <w:tcW w:w="2835" w:type="dxa"/>
            <w:tcBorders>
              <w:top w:val="single" w:sz="6" w:space="0" w:color="auto"/>
              <w:left w:val="single" w:sz="6" w:space="0" w:color="auto"/>
              <w:bottom w:val="nil"/>
              <w:right w:val="single" w:sz="6" w:space="0" w:color="auto"/>
            </w:tcBorders>
          </w:tcPr>
          <w:p w14:paraId="2B4B67FF" w14:textId="77777777" w:rsidR="00043AB3" w:rsidRPr="004E7957" w:rsidRDefault="00043AB3" w:rsidP="00087AA9">
            <w:pPr>
              <w:rPr>
                <w:b/>
                <w:sz w:val="20"/>
                <w:szCs w:val="20"/>
              </w:rPr>
            </w:pPr>
            <w:r w:rsidRPr="004E7957">
              <w:rPr>
                <w:b/>
                <w:sz w:val="20"/>
                <w:szCs w:val="20"/>
              </w:rPr>
              <w:t>Expected time schedule for this position:</w:t>
            </w:r>
          </w:p>
        </w:tc>
        <w:tc>
          <w:tcPr>
            <w:tcW w:w="7229" w:type="dxa"/>
            <w:tcBorders>
              <w:top w:val="single" w:sz="6" w:space="0" w:color="auto"/>
              <w:left w:val="single" w:sz="6" w:space="0" w:color="auto"/>
              <w:bottom w:val="nil"/>
              <w:right w:val="single" w:sz="6" w:space="0" w:color="auto"/>
            </w:tcBorders>
          </w:tcPr>
          <w:p w14:paraId="06E1653A" w14:textId="77777777" w:rsidR="00043AB3" w:rsidRPr="004E7957" w:rsidRDefault="00043AB3" w:rsidP="00087AA9">
            <w:pPr>
              <w:rPr>
                <w:sz w:val="20"/>
                <w:szCs w:val="20"/>
              </w:rPr>
            </w:pPr>
            <w:r w:rsidRPr="004E7957">
              <w:rPr>
                <w:sz w:val="20"/>
                <w:szCs w:val="20"/>
              </w:rPr>
              <w:t>[</w:t>
            </w:r>
            <w:r w:rsidRPr="004E7957">
              <w:rPr>
                <w:i/>
                <w:sz w:val="20"/>
                <w:szCs w:val="20"/>
              </w:rPr>
              <w:t>insert the expected time schedule for this position (e.g. attach high level Gantt chart</w:t>
            </w:r>
            <w:r w:rsidRPr="004E7957">
              <w:rPr>
                <w:sz w:val="20"/>
                <w:szCs w:val="20"/>
              </w:rPr>
              <w:t>]</w:t>
            </w:r>
          </w:p>
        </w:tc>
      </w:tr>
      <w:tr w:rsidR="00043AB3" w:rsidRPr="004E7957" w14:paraId="62BE56B5" w14:textId="77777777" w:rsidTr="00087AA9">
        <w:trPr>
          <w:cantSplit/>
        </w:trPr>
        <w:tc>
          <w:tcPr>
            <w:tcW w:w="568" w:type="dxa"/>
            <w:tcBorders>
              <w:top w:val="single" w:sz="6" w:space="0" w:color="auto"/>
              <w:left w:val="single" w:sz="6" w:space="0" w:color="auto"/>
              <w:bottom w:val="nil"/>
              <w:right w:val="nil"/>
            </w:tcBorders>
            <w:hideMark/>
          </w:tcPr>
          <w:p w14:paraId="475CB823" w14:textId="77777777" w:rsidR="00043AB3" w:rsidRPr="004E7957" w:rsidRDefault="00043AB3" w:rsidP="00087AA9">
            <w:pPr>
              <w:suppressAutoHyphens/>
              <w:rPr>
                <w:b/>
                <w:bCs/>
                <w:spacing w:val="-2"/>
                <w:sz w:val="20"/>
                <w:szCs w:val="20"/>
              </w:rPr>
            </w:pPr>
            <w:r w:rsidRPr="004E7957">
              <w:rPr>
                <w:b/>
                <w:bCs/>
                <w:spacing w:val="-2"/>
                <w:sz w:val="20"/>
                <w:szCs w:val="20"/>
              </w:rPr>
              <w:t>5.</w:t>
            </w:r>
          </w:p>
        </w:tc>
        <w:tc>
          <w:tcPr>
            <w:tcW w:w="10064" w:type="dxa"/>
            <w:gridSpan w:val="2"/>
            <w:tcBorders>
              <w:top w:val="single" w:sz="6" w:space="0" w:color="auto"/>
              <w:left w:val="single" w:sz="6" w:space="0" w:color="auto"/>
              <w:bottom w:val="nil"/>
              <w:right w:val="single" w:sz="6" w:space="0" w:color="auto"/>
            </w:tcBorders>
            <w:hideMark/>
          </w:tcPr>
          <w:p w14:paraId="4B10E8C3" w14:textId="77777777" w:rsidR="00043AB3" w:rsidRPr="004E7957" w:rsidRDefault="00043AB3" w:rsidP="00087AA9">
            <w:pPr>
              <w:suppressAutoHyphens/>
              <w:rPr>
                <w:b/>
                <w:bCs/>
                <w:spacing w:val="-2"/>
                <w:sz w:val="20"/>
                <w:szCs w:val="20"/>
              </w:rPr>
            </w:pPr>
            <w:r w:rsidRPr="004E7957">
              <w:rPr>
                <w:b/>
                <w:bCs/>
                <w:spacing w:val="-2"/>
                <w:sz w:val="20"/>
                <w:szCs w:val="20"/>
              </w:rPr>
              <w:t xml:space="preserve">Title of position: </w:t>
            </w:r>
            <w:r w:rsidRPr="004E7957">
              <w:rPr>
                <w:bCs/>
                <w:i/>
                <w:spacing w:val="-2"/>
                <w:sz w:val="20"/>
                <w:szCs w:val="20"/>
              </w:rPr>
              <w:t>[insert title]</w:t>
            </w:r>
          </w:p>
        </w:tc>
      </w:tr>
      <w:tr w:rsidR="00043AB3" w:rsidRPr="004E7957" w14:paraId="315A5641" w14:textId="77777777" w:rsidTr="00087AA9">
        <w:trPr>
          <w:cantSplit/>
        </w:trPr>
        <w:tc>
          <w:tcPr>
            <w:tcW w:w="568" w:type="dxa"/>
            <w:tcBorders>
              <w:top w:val="nil"/>
              <w:left w:val="single" w:sz="6" w:space="0" w:color="auto"/>
              <w:bottom w:val="nil"/>
              <w:right w:val="nil"/>
            </w:tcBorders>
          </w:tcPr>
          <w:p w14:paraId="3B113DBD" w14:textId="77777777" w:rsidR="00043AB3" w:rsidRPr="004E7957" w:rsidRDefault="00043AB3" w:rsidP="00087AA9">
            <w:pPr>
              <w:suppressAutoHyphens/>
              <w:rPr>
                <w:b/>
                <w:bCs/>
                <w:spacing w:val="-2"/>
                <w:sz w:val="20"/>
                <w:szCs w:val="20"/>
              </w:rPr>
            </w:pPr>
          </w:p>
        </w:tc>
        <w:tc>
          <w:tcPr>
            <w:tcW w:w="10064" w:type="dxa"/>
            <w:gridSpan w:val="2"/>
            <w:tcBorders>
              <w:top w:val="single" w:sz="6" w:space="0" w:color="auto"/>
              <w:left w:val="single" w:sz="6" w:space="0" w:color="auto"/>
              <w:bottom w:val="nil"/>
              <w:right w:val="single" w:sz="6" w:space="0" w:color="auto"/>
            </w:tcBorders>
            <w:hideMark/>
          </w:tcPr>
          <w:p w14:paraId="1F7A494A" w14:textId="77777777" w:rsidR="00043AB3" w:rsidRPr="004E7957" w:rsidRDefault="00043AB3" w:rsidP="00087AA9">
            <w:pPr>
              <w:suppressAutoHyphens/>
              <w:rPr>
                <w:b/>
                <w:bCs/>
                <w:spacing w:val="-2"/>
                <w:sz w:val="20"/>
                <w:szCs w:val="20"/>
              </w:rPr>
            </w:pPr>
            <w:r w:rsidRPr="004E7957">
              <w:rPr>
                <w:b/>
                <w:bCs/>
                <w:spacing w:val="-2"/>
                <w:sz w:val="20"/>
                <w:szCs w:val="20"/>
              </w:rPr>
              <w:t>Name of candidate</w:t>
            </w:r>
          </w:p>
        </w:tc>
      </w:tr>
      <w:tr w:rsidR="00043AB3" w:rsidRPr="004E7957" w14:paraId="5C4D62A0" w14:textId="77777777" w:rsidTr="00087AA9">
        <w:trPr>
          <w:cantSplit/>
        </w:trPr>
        <w:tc>
          <w:tcPr>
            <w:tcW w:w="568" w:type="dxa"/>
            <w:tcBorders>
              <w:top w:val="nil"/>
              <w:left w:val="single" w:sz="6" w:space="0" w:color="auto"/>
              <w:bottom w:val="nil"/>
              <w:right w:val="nil"/>
            </w:tcBorders>
          </w:tcPr>
          <w:p w14:paraId="71ABC231" w14:textId="77777777" w:rsidR="00043AB3" w:rsidRPr="004E7957" w:rsidRDefault="00043AB3" w:rsidP="00087AA9">
            <w:pPr>
              <w:suppressAutoHyphens/>
              <w:rPr>
                <w:b/>
                <w:bCs/>
                <w:spacing w:val="-2"/>
                <w:sz w:val="20"/>
                <w:szCs w:val="20"/>
              </w:rPr>
            </w:pPr>
          </w:p>
        </w:tc>
        <w:tc>
          <w:tcPr>
            <w:tcW w:w="2835" w:type="dxa"/>
            <w:tcBorders>
              <w:top w:val="single" w:sz="6" w:space="0" w:color="auto"/>
              <w:left w:val="single" w:sz="6" w:space="0" w:color="auto"/>
              <w:bottom w:val="nil"/>
              <w:right w:val="single" w:sz="6" w:space="0" w:color="auto"/>
            </w:tcBorders>
          </w:tcPr>
          <w:p w14:paraId="6545D60C" w14:textId="77777777" w:rsidR="00043AB3" w:rsidRPr="004E7957" w:rsidRDefault="00043AB3" w:rsidP="00087AA9">
            <w:pPr>
              <w:rPr>
                <w:b/>
                <w:sz w:val="20"/>
                <w:szCs w:val="20"/>
              </w:rPr>
            </w:pPr>
            <w:r w:rsidRPr="004E7957">
              <w:rPr>
                <w:b/>
                <w:sz w:val="20"/>
                <w:szCs w:val="20"/>
              </w:rPr>
              <w:t>Duration of appointment:</w:t>
            </w:r>
          </w:p>
        </w:tc>
        <w:tc>
          <w:tcPr>
            <w:tcW w:w="7229" w:type="dxa"/>
            <w:tcBorders>
              <w:top w:val="single" w:sz="6" w:space="0" w:color="auto"/>
              <w:left w:val="single" w:sz="6" w:space="0" w:color="auto"/>
              <w:bottom w:val="nil"/>
              <w:right w:val="single" w:sz="6" w:space="0" w:color="auto"/>
            </w:tcBorders>
          </w:tcPr>
          <w:p w14:paraId="43317B20" w14:textId="77777777" w:rsidR="00043AB3" w:rsidRPr="004E7957" w:rsidRDefault="00043AB3" w:rsidP="00087AA9">
            <w:pPr>
              <w:rPr>
                <w:sz w:val="20"/>
                <w:szCs w:val="20"/>
              </w:rPr>
            </w:pPr>
            <w:r w:rsidRPr="004E7957">
              <w:rPr>
                <w:sz w:val="20"/>
                <w:szCs w:val="20"/>
              </w:rPr>
              <w:t>[</w:t>
            </w:r>
            <w:r w:rsidRPr="004E7957">
              <w:rPr>
                <w:i/>
                <w:sz w:val="20"/>
                <w:szCs w:val="20"/>
              </w:rPr>
              <w:t>insert the whole period (start and end dates) for which this position will be engaged</w:t>
            </w:r>
            <w:r w:rsidRPr="004E7957">
              <w:rPr>
                <w:sz w:val="20"/>
                <w:szCs w:val="20"/>
              </w:rPr>
              <w:t>]</w:t>
            </w:r>
          </w:p>
        </w:tc>
      </w:tr>
      <w:tr w:rsidR="00043AB3" w:rsidRPr="004E7957" w14:paraId="6F912596" w14:textId="77777777" w:rsidTr="00087AA9">
        <w:trPr>
          <w:cantSplit/>
        </w:trPr>
        <w:tc>
          <w:tcPr>
            <w:tcW w:w="568" w:type="dxa"/>
            <w:tcBorders>
              <w:top w:val="nil"/>
              <w:left w:val="single" w:sz="6" w:space="0" w:color="auto"/>
              <w:bottom w:val="nil"/>
              <w:right w:val="nil"/>
            </w:tcBorders>
          </w:tcPr>
          <w:p w14:paraId="1FCD7276" w14:textId="77777777" w:rsidR="00043AB3" w:rsidRPr="004E7957" w:rsidRDefault="00043AB3" w:rsidP="00087AA9">
            <w:pPr>
              <w:suppressAutoHyphens/>
              <w:rPr>
                <w:b/>
                <w:bCs/>
                <w:spacing w:val="-2"/>
                <w:sz w:val="20"/>
                <w:szCs w:val="20"/>
              </w:rPr>
            </w:pPr>
          </w:p>
        </w:tc>
        <w:tc>
          <w:tcPr>
            <w:tcW w:w="2835" w:type="dxa"/>
            <w:tcBorders>
              <w:top w:val="single" w:sz="6" w:space="0" w:color="auto"/>
              <w:left w:val="single" w:sz="6" w:space="0" w:color="auto"/>
              <w:bottom w:val="nil"/>
              <w:right w:val="single" w:sz="6" w:space="0" w:color="auto"/>
            </w:tcBorders>
          </w:tcPr>
          <w:p w14:paraId="27ACE6A5" w14:textId="77777777" w:rsidR="00043AB3" w:rsidRPr="004E7957" w:rsidRDefault="00043AB3" w:rsidP="00087AA9">
            <w:pPr>
              <w:rPr>
                <w:b/>
                <w:sz w:val="20"/>
                <w:szCs w:val="20"/>
              </w:rPr>
            </w:pPr>
            <w:r w:rsidRPr="004E7957">
              <w:rPr>
                <w:b/>
                <w:sz w:val="20"/>
                <w:szCs w:val="20"/>
              </w:rPr>
              <w:t>Time commitment: for this position:</w:t>
            </w:r>
          </w:p>
        </w:tc>
        <w:tc>
          <w:tcPr>
            <w:tcW w:w="7229" w:type="dxa"/>
            <w:tcBorders>
              <w:top w:val="single" w:sz="6" w:space="0" w:color="auto"/>
              <w:left w:val="single" w:sz="6" w:space="0" w:color="auto"/>
              <w:bottom w:val="nil"/>
              <w:right w:val="single" w:sz="6" w:space="0" w:color="auto"/>
            </w:tcBorders>
          </w:tcPr>
          <w:p w14:paraId="2F191040" w14:textId="77777777" w:rsidR="00043AB3" w:rsidRPr="004E7957" w:rsidRDefault="00043AB3" w:rsidP="00087AA9">
            <w:pPr>
              <w:rPr>
                <w:sz w:val="20"/>
                <w:szCs w:val="20"/>
              </w:rPr>
            </w:pPr>
            <w:r w:rsidRPr="004E7957">
              <w:rPr>
                <w:sz w:val="20"/>
                <w:szCs w:val="20"/>
              </w:rPr>
              <w:t>[</w:t>
            </w:r>
            <w:r w:rsidRPr="004E7957">
              <w:rPr>
                <w:i/>
                <w:sz w:val="20"/>
                <w:szCs w:val="20"/>
              </w:rPr>
              <w:t>insert the number of days/week/months/ that has been scheduled for this position</w:t>
            </w:r>
            <w:r w:rsidRPr="004E7957">
              <w:rPr>
                <w:sz w:val="20"/>
                <w:szCs w:val="20"/>
              </w:rPr>
              <w:t>]</w:t>
            </w:r>
          </w:p>
        </w:tc>
      </w:tr>
      <w:tr w:rsidR="00043AB3" w:rsidRPr="004E7957" w14:paraId="6B2C5CF1" w14:textId="77777777" w:rsidTr="00087AA9">
        <w:trPr>
          <w:cantSplit/>
        </w:trPr>
        <w:tc>
          <w:tcPr>
            <w:tcW w:w="568" w:type="dxa"/>
            <w:tcBorders>
              <w:top w:val="nil"/>
              <w:left w:val="single" w:sz="6" w:space="0" w:color="auto"/>
              <w:bottom w:val="single" w:sz="6" w:space="0" w:color="auto"/>
              <w:right w:val="nil"/>
            </w:tcBorders>
          </w:tcPr>
          <w:p w14:paraId="2E5BF07E" w14:textId="77777777" w:rsidR="00043AB3" w:rsidRPr="004E7957" w:rsidRDefault="00043AB3" w:rsidP="00087AA9">
            <w:pPr>
              <w:suppressAutoHyphens/>
              <w:rPr>
                <w:b/>
                <w:bCs/>
                <w:spacing w:val="-2"/>
                <w:sz w:val="20"/>
                <w:szCs w:val="20"/>
              </w:rPr>
            </w:pPr>
          </w:p>
        </w:tc>
        <w:tc>
          <w:tcPr>
            <w:tcW w:w="2835" w:type="dxa"/>
            <w:tcBorders>
              <w:top w:val="single" w:sz="6" w:space="0" w:color="auto"/>
              <w:left w:val="single" w:sz="6" w:space="0" w:color="auto"/>
              <w:bottom w:val="single" w:sz="6" w:space="0" w:color="auto"/>
              <w:right w:val="single" w:sz="6" w:space="0" w:color="auto"/>
            </w:tcBorders>
          </w:tcPr>
          <w:p w14:paraId="1825D523" w14:textId="77777777" w:rsidR="00043AB3" w:rsidRPr="004E7957" w:rsidRDefault="00043AB3" w:rsidP="00087AA9">
            <w:pPr>
              <w:rPr>
                <w:b/>
                <w:sz w:val="20"/>
                <w:szCs w:val="20"/>
              </w:rPr>
            </w:pPr>
            <w:r w:rsidRPr="004E7957">
              <w:rPr>
                <w:b/>
                <w:sz w:val="20"/>
                <w:szCs w:val="20"/>
              </w:rPr>
              <w:t>Expected time schedule for this position:</w:t>
            </w:r>
          </w:p>
        </w:tc>
        <w:tc>
          <w:tcPr>
            <w:tcW w:w="7229" w:type="dxa"/>
            <w:tcBorders>
              <w:top w:val="single" w:sz="6" w:space="0" w:color="auto"/>
              <w:left w:val="single" w:sz="6" w:space="0" w:color="auto"/>
              <w:bottom w:val="single" w:sz="6" w:space="0" w:color="auto"/>
              <w:right w:val="single" w:sz="6" w:space="0" w:color="auto"/>
            </w:tcBorders>
          </w:tcPr>
          <w:p w14:paraId="7E6E5E80" w14:textId="77777777" w:rsidR="00043AB3" w:rsidRPr="004E7957" w:rsidRDefault="00043AB3" w:rsidP="00087AA9">
            <w:pPr>
              <w:rPr>
                <w:sz w:val="20"/>
                <w:szCs w:val="20"/>
              </w:rPr>
            </w:pPr>
            <w:r w:rsidRPr="004E7957">
              <w:rPr>
                <w:sz w:val="20"/>
                <w:szCs w:val="20"/>
              </w:rPr>
              <w:t>[</w:t>
            </w:r>
            <w:r w:rsidRPr="004E7957">
              <w:rPr>
                <w:i/>
                <w:sz w:val="20"/>
                <w:szCs w:val="20"/>
              </w:rPr>
              <w:t>insert the expected time schedule for this position (e.g. attach high level Gantt chart</w:t>
            </w:r>
            <w:r w:rsidRPr="004E7957">
              <w:rPr>
                <w:sz w:val="20"/>
                <w:szCs w:val="20"/>
              </w:rPr>
              <w:t>]</w:t>
            </w:r>
          </w:p>
        </w:tc>
      </w:tr>
    </w:tbl>
    <w:p w14:paraId="1FF680EA" w14:textId="77777777" w:rsidR="00043AB3" w:rsidRPr="004E7957" w:rsidRDefault="00043AB3" w:rsidP="00043AB3">
      <w:pPr>
        <w:ind w:left="100"/>
        <w:rPr>
          <w:rFonts w:eastAsia="Footlight MT Light"/>
          <w:sz w:val="24"/>
          <w:szCs w:val="24"/>
        </w:rPr>
      </w:pPr>
    </w:p>
    <w:p w14:paraId="4EBC521F" w14:textId="77777777" w:rsidR="00043AB3" w:rsidRPr="004E7957" w:rsidRDefault="00043AB3" w:rsidP="00043AB3">
      <w:pPr>
        <w:ind w:left="100"/>
        <w:rPr>
          <w:rFonts w:eastAsia="Footlight MT Light"/>
          <w:sz w:val="24"/>
          <w:szCs w:val="24"/>
        </w:rPr>
      </w:pPr>
      <w:r w:rsidRPr="004E7957">
        <w:rPr>
          <w:rFonts w:eastAsia="Footlight MT Light"/>
          <w:sz w:val="24"/>
          <w:szCs w:val="24"/>
        </w:rPr>
        <w:t>I ce</w:t>
      </w:r>
      <w:r w:rsidRPr="004E7957">
        <w:rPr>
          <w:rFonts w:eastAsia="Footlight MT Light"/>
          <w:spacing w:val="1"/>
          <w:sz w:val="24"/>
          <w:szCs w:val="24"/>
        </w:rPr>
        <w:t>r</w:t>
      </w:r>
      <w:r w:rsidRPr="004E7957">
        <w:rPr>
          <w:rFonts w:eastAsia="Footlight MT Light"/>
          <w:sz w:val="24"/>
          <w:szCs w:val="24"/>
        </w:rPr>
        <w:t>ti</w:t>
      </w:r>
      <w:r w:rsidRPr="004E7957">
        <w:rPr>
          <w:rFonts w:eastAsia="Footlight MT Light"/>
          <w:spacing w:val="-1"/>
          <w:sz w:val="24"/>
          <w:szCs w:val="24"/>
        </w:rPr>
        <w:t>f</w:t>
      </w:r>
      <w:r w:rsidRPr="004E7957">
        <w:rPr>
          <w:rFonts w:eastAsia="Footlight MT Light"/>
          <w:sz w:val="24"/>
          <w:szCs w:val="24"/>
        </w:rPr>
        <w:t>y t</w:t>
      </w:r>
      <w:r w:rsidRPr="004E7957">
        <w:rPr>
          <w:rFonts w:eastAsia="Footlight MT Light"/>
          <w:spacing w:val="-1"/>
          <w:sz w:val="24"/>
          <w:szCs w:val="24"/>
        </w:rPr>
        <w:t>h</w:t>
      </w:r>
      <w:r w:rsidRPr="004E7957">
        <w:rPr>
          <w:rFonts w:eastAsia="Footlight MT Light"/>
          <w:sz w:val="24"/>
          <w:szCs w:val="24"/>
        </w:rPr>
        <w:t xml:space="preserve">at </w:t>
      </w:r>
      <w:r w:rsidRPr="004E7957">
        <w:rPr>
          <w:rFonts w:eastAsia="Footlight MT Light"/>
          <w:spacing w:val="-1"/>
          <w:sz w:val="24"/>
          <w:szCs w:val="24"/>
        </w:rPr>
        <w:t>t</w:t>
      </w:r>
      <w:r w:rsidRPr="004E7957">
        <w:rPr>
          <w:rFonts w:eastAsia="Footlight MT Light"/>
          <w:sz w:val="24"/>
          <w:szCs w:val="24"/>
        </w:rPr>
        <w:t>he above</w:t>
      </w:r>
      <w:r w:rsidRPr="004E7957">
        <w:rPr>
          <w:rFonts w:eastAsia="Footlight MT Light"/>
          <w:spacing w:val="1"/>
          <w:sz w:val="24"/>
          <w:szCs w:val="24"/>
        </w:rPr>
        <w:t xml:space="preserve"> </w:t>
      </w:r>
      <w:r w:rsidRPr="004E7957">
        <w:rPr>
          <w:rFonts w:eastAsia="Footlight MT Light"/>
          <w:sz w:val="24"/>
          <w:szCs w:val="24"/>
        </w:rPr>
        <w:t>i</w:t>
      </w:r>
      <w:r w:rsidRPr="004E7957">
        <w:rPr>
          <w:rFonts w:eastAsia="Footlight MT Light"/>
          <w:spacing w:val="-1"/>
          <w:sz w:val="24"/>
          <w:szCs w:val="24"/>
        </w:rPr>
        <w:t>n</w:t>
      </w:r>
      <w:r w:rsidRPr="004E7957">
        <w:rPr>
          <w:rFonts w:eastAsia="Footlight MT Light"/>
          <w:sz w:val="24"/>
          <w:szCs w:val="24"/>
        </w:rPr>
        <w:t>f</w:t>
      </w:r>
      <w:r w:rsidRPr="004E7957">
        <w:rPr>
          <w:rFonts w:eastAsia="Footlight MT Light"/>
          <w:spacing w:val="-1"/>
          <w:sz w:val="24"/>
          <w:szCs w:val="24"/>
        </w:rPr>
        <w:t>o</w:t>
      </w:r>
      <w:r w:rsidRPr="004E7957">
        <w:rPr>
          <w:rFonts w:eastAsia="Footlight MT Light"/>
          <w:spacing w:val="1"/>
          <w:sz w:val="24"/>
          <w:szCs w:val="24"/>
        </w:rPr>
        <w:t>r</w:t>
      </w:r>
      <w:r w:rsidRPr="004E7957">
        <w:rPr>
          <w:rFonts w:eastAsia="Footlight MT Light"/>
          <w:sz w:val="24"/>
          <w:szCs w:val="24"/>
        </w:rPr>
        <w:t>ma</w:t>
      </w:r>
      <w:r w:rsidRPr="004E7957">
        <w:rPr>
          <w:rFonts w:eastAsia="Footlight MT Light"/>
          <w:spacing w:val="-1"/>
          <w:sz w:val="24"/>
          <w:szCs w:val="24"/>
        </w:rPr>
        <w:t>t</w:t>
      </w:r>
      <w:r w:rsidRPr="004E7957">
        <w:rPr>
          <w:rFonts w:eastAsia="Footlight MT Light"/>
          <w:sz w:val="24"/>
          <w:szCs w:val="24"/>
        </w:rPr>
        <w:t>ion</w:t>
      </w:r>
      <w:r w:rsidRPr="004E7957">
        <w:rPr>
          <w:rFonts w:eastAsia="Footlight MT Light"/>
          <w:spacing w:val="-1"/>
          <w:sz w:val="24"/>
          <w:szCs w:val="24"/>
        </w:rPr>
        <w:t xml:space="preserve"> </w:t>
      </w:r>
      <w:r w:rsidRPr="004E7957">
        <w:rPr>
          <w:rFonts w:eastAsia="Footlight MT Light"/>
          <w:sz w:val="24"/>
          <w:szCs w:val="24"/>
        </w:rPr>
        <w:t>is</w:t>
      </w:r>
      <w:r w:rsidRPr="004E7957">
        <w:rPr>
          <w:rFonts w:eastAsia="Footlight MT Light"/>
          <w:spacing w:val="-1"/>
          <w:sz w:val="24"/>
          <w:szCs w:val="24"/>
        </w:rPr>
        <w:t xml:space="preserve"> </w:t>
      </w:r>
      <w:r w:rsidRPr="004E7957">
        <w:rPr>
          <w:rFonts w:eastAsia="Footlight MT Light"/>
          <w:sz w:val="24"/>
          <w:szCs w:val="24"/>
        </w:rPr>
        <w:t>co</w:t>
      </w:r>
      <w:r w:rsidRPr="004E7957">
        <w:rPr>
          <w:rFonts w:eastAsia="Footlight MT Light"/>
          <w:spacing w:val="1"/>
          <w:sz w:val="24"/>
          <w:szCs w:val="24"/>
        </w:rPr>
        <w:t>rr</w:t>
      </w:r>
      <w:r w:rsidRPr="004E7957">
        <w:rPr>
          <w:rFonts w:eastAsia="Footlight MT Light"/>
          <w:sz w:val="24"/>
          <w:szCs w:val="24"/>
        </w:rPr>
        <w:t>e</w:t>
      </w:r>
      <w:r w:rsidRPr="004E7957">
        <w:rPr>
          <w:rFonts w:eastAsia="Footlight MT Light"/>
          <w:spacing w:val="1"/>
          <w:sz w:val="24"/>
          <w:szCs w:val="24"/>
        </w:rPr>
        <w:t>c</w:t>
      </w:r>
      <w:r w:rsidRPr="004E7957">
        <w:rPr>
          <w:rFonts w:eastAsia="Footlight MT Light"/>
          <w:sz w:val="24"/>
          <w:szCs w:val="24"/>
        </w:rPr>
        <w:t>t.</w:t>
      </w:r>
    </w:p>
    <w:p w14:paraId="29A7432F" w14:textId="77777777" w:rsidR="00043AB3" w:rsidRPr="004E7957" w:rsidRDefault="00043AB3" w:rsidP="00043AB3">
      <w:pPr>
        <w:spacing w:before="5" w:line="100" w:lineRule="exact"/>
        <w:rPr>
          <w:sz w:val="10"/>
          <w:szCs w:val="10"/>
        </w:rPr>
      </w:pPr>
    </w:p>
    <w:p w14:paraId="10C92656" w14:textId="77777777" w:rsidR="00043AB3" w:rsidRPr="004E7957" w:rsidRDefault="00043AB3" w:rsidP="00043AB3">
      <w:pPr>
        <w:ind w:left="100"/>
        <w:rPr>
          <w:rFonts w:eastAsia="Footlight MT Light"/>
          <w:sz w:val="24"/>
          <w:szCs w:val="24"/>
        </w:rPr>
      </w:pPr>
      <w:r w:rsidRPr="004E7957">
        <w:rPr>
          <w:rFonts w:eastAsia="Footlight MT Light"/>
          <w:sz w:val="24"/>
          <w:szCs w:val="24"/>
        </w:rPr>
        <w:t>…………………………</w:t>
      </w:r>
      <w:r w:rsidRPr="004E7957">
        <w:rPr>
          <w:rFonts w:eastAsia="Footlight MT Light"/>
          <w:spacing w:val="1"/>
          <w:sz w:val="24"/>
          <w:szCs w:val="24"/>
        </w:rPr>
        <w:t>…</w:t>
      </w:r>
      <w:r w:rsidRPr="004E7957">
        <w:rPr>
          <w:rFonts w:eastAsia="Footlight MT Light"/>
          <w:sz w:val="24"/>
          <w:szCs w:val="24"/>
        </w:rPr>
        <w:t xml:space="preserve">.              </w:t>
      </w:r>
      <w:r w:rsidRPr="004E7957">
        <w:rPr>
          <w:rFonts w:eastAsia="Footlight MT Light"/>
          <w:spacing w:val="2"/>
          <w:sz w:val="24"/>
          <w:szCs w:val="24"/>
        </w:rPr>
        <w:t xml:space="preserve"> </w:t>
      </w:r>
      <w:r w:rsidRPr="004E7957">
        <w:rPr>
          <w:rFonts w:eastAsia="Footlight MT Light"/>
          <w:sz w:val="24"/>
          <w:szCs w:val="24"/>
        </w:rPr>
        <w:t>……………………………………..</w:t>
      </w:r>
    </w:p>
    <w:p w14:paraId="0FD076EE" w14:textId="77777777" w:rsidR="00043AB3" w:rsidRPr="004E7957" w:rsidRDefault="00043AB3" w:rsidP="00043AB3">
      <w:pPr>
        <w:spacing w:before="1"/>
        <w:ind w:left="100"/>
        <w:rPr>
          <w:rFonts w:eastAsia="Footlight MT Light"/>
          <w:sz w:val="24"/>
          <w:szCs w:val="24"/>
        </w:rPr>
      </w:pPr>
      <w:r w:rsidRPr="004E7957">
        <w:rPr>
          <w:rFonts w:eastAsia="Footlight MT Light"/>
          <w:sz w:val="24"/>
          <w:szCs w:val="24"/>
        </w:rPr>
        <w:t xml:space="preserve">Date                                                               </w:t>
      </w:r>
      <w:r w:rsidRPr="004E7957">
        <w:rPr>
          <w:rFonts w:eastAsia="Footlight MT Light"/>
          <w:spacing w:val="23"/>
          <w:sz w:val="24"/>
          <w:szCs w:val="24"/>
        </w:rPr>
        <w:t xml:space="preserve"> </w:t>
      </w:r>
      <w:r w:rsidRPr="004E7957">
        <w:rPr>
          <w:rFonts w:eastAsia="Footlight MT Light"/>
          <w:sz w:val="24"/>
          <w:szCs w:val="24"/>
        </w:rPr>
        <w:t>Signat</w:t>
      </w:r>
      <w:r w:rsidRPr="004E7957">
        <w:rPr>
          <w:rFonts w:eastAsia="Footlight MT Light"/>
          <w:spacing w:val="-1"/>
          <w:sz w:val="24"/>
          <w:szCs w:val="24"/>
        </w:rPr>
        <w:t>u</w:t>
      </w:r>
      <w:r w:rsidRPr="004E7957">
        <w:rPr>
          <w:rFonts w:eastAsia="Footlight MT Light"/>
          <w:spacing w:val="1"/>
          <w:sz w:val="24"/>
          <w:szCs w:val="24"/>
        </w:rPr>
        <w:t>r</w:t>
      </w:r>
      <w:r w:rsidRPr="004E7957">
        <w:rPr>
          <w:rFonts w:eastAsia="Footlight MT Light"/>
          <w:sz w:val="24"/>
          <w:szCs w:val="24"/>
        </w:rPr>
        <w:t xml:space="preserve">e of </w:t>
      </w:r>
      <w:r w:rsidRPr="004E7957">
        <w:rPr>
          <w:rFonts w:eastAsia="Footlight MT Light"/>
          <w:spacing w:val="-1"/>
          <w:sz w:val="24"/>
          <w:szCs w:val="24"/>
        </w:rPr>
        <w:t>B</w:t>
      </w:r>
      <w:r w:rsidRPr="004E7957">
        <w:rPr>
          <w:rFonts w:eastAsia="Footlight MT Light"/>
          <w:sz w:val="24"/>
          <w:szCs w:val="24"/>
        </w:rPr>
        <w:t>id</w:t>
      </w:r>
      <w:r w:rsidRPr="004E7957">
        <w:rPr>
          <w:rFonts w:eastAsia="Footlight MT Light"/>
          <w:spacing w:val="-1"/>
          <w:sz w:val="24"/>
          <w:szCs w:val="24"/>
        </w:rPr>
        <w:t>d</w:t>
      </w:r>
      <w:r w:rsidRPr="004E7957">
        <w:rPr>
          <w:rFonts w:eastAsia="Footlight MT Light"/>
          <w:sz w:val="24"/>
          <w:szCs w:val="24"/>
        </w:rPr>
        <w:t>er and Rubber Stamp</w:t>
      </w:r>
    </w:p>
    <w:p w14:paraId="4B6F3917" w14:textId="77777777" w:rsidR="00043AB3" w:rsidRPr="004E7957" w:rsidRDefault="00043AB3" w:rsidP="00043AB3">
      <w:pPr>
        <w:spacing w:before="9" w:line="140" w:lineRule="exact"/>
        <w:rPr>
          <w:sz w:val="15"/>
          <w:szCs w:val="15"/>
        </w:rPr>
      </w:pPr>
    </w:p>
    <w:p w14:paraId="04EDFCC7" w14:textId="77777777" w:rsidR="00043AB3" w:rsidRPr="004E7957" w:rsidRDefault="00043AB3" w:rsidP="00043AB3">
      <w:pPr>
        <w:spacing w:line="200" w:lineRule="exact"/>
        <w:rPr>
          <w:sz w:val="20"/>
          <w:szCs w:val="20"/>
        </w:rPr>
      </w:pPr>
    </w:p>
    <w:p w14:paraId="39071478" w14:textId="77777777" w:rsidR="00043AB3" w:rsidRPr="004E7957" w:rsidRDefault="00043AB3" w:rsidP="00043AB3">
      <w:pPr>
        <w:jc w:val="both"/>
        <w:rPr>
          <w:rFonts w:eastAsia="Footlight MT Light"/>
          <w:i/>
          <w:iCs/>
          <w:sz w:val="24"/>
          <w:szCs w:val="24"/>
        </w:rPr>
      </w:pPr>
      <w:r w:rsidRPr="004E7957">
        <w:rPr>
          <w:rFonts w:eastAsia="Footlight MT Light"/>
          <w:i/>
          <w:iCs/>
          <w:spacing w:val="-1"/>
          <w:sz w:val="24"/>
          <w:szCs w:val="24"/>
        </w:rPr>
        <w:t>(</w:t>
      </w:r>
      <w:r w:rsidRPr="004E7957">
        <w:rPr>
          <w:rFonts w:eastAsia="Footlight MT Light"/>
          <w:i/>
          <w:iCs/>
          <w:sz w:val="24"/>
          <w:szCs w:val="24"/>
        </w:rPr>
        <w:t xml:space="preserve">To be </w:t>
      </w:r>
      <w:r w:rsidRPr="004E7957">
        <w:rPr>
          <w:rFonts w:eastAsia="Footlight MT Light"/>
          <w:i/>
          <w:iCs/>
          <w:spacing w:val="-1"/>
          <w:sz w:val="24"/>
          <w:szCs w:val="24"/>
        </w:rPr>
        <w:t>s</w:t>
      </w:r>
      <w:r w:rsidRPr="004E7957">
        <w:rPr>
          <w:rFonts w:eastAsia="Footlight MT Light"/>
          <w:i/>
          <w:iCs/>
          <w:sz w:val="24"/>
          <w:szCs w:val="24"/>
        </w:rPr>
        <w:t>ig</w:t>
      </w:r>
      <w:r w:rsidRPr="004E7957">
        <w:rPr>
          <w:rFonts w:eastAsia="Footlight MT Light"/>
          <w:i/>
          <w:iCs/>
          <w:spacing w:val="-1"/>
          <w:sz w:val="24"/>
          <w:szCs w:val="24"/>
        </w:rPr>
        <w:t>n</w:t>
      </w:r>
      <w:r w:rsidRPr="004E7957">
        <w:rPr>
          <w:rFonts w:eastAsia="Footlight MT Light"/>
          <w:i/>
          <w:iCs/>
          <w:sz w:val="24"/>
          <w:szCs w:val="24"/>
        </w:rPr>
        <w:t>ed by aut</w:t>
      </w:r>
      <w:r w:rsidRPr="004E7957">
        <w:rPr>
          <w:rFonts w:eastAsia="Footlight MT Light"/>
          <w:i/>
          <w:iCs/>
          <w:spacing w:val="-1"/>
          <w:sz w:val="24"/>
          <w:szCs w:val="24"/>
        </w:rPr>
        <w:t>h</w:t>
      </w:r>
      <w:r w:rsidRPr="004E7957">
        <w:rPr>
          <w:rFonts w:eastAsia="Footlight MT Light"/>
          <w:i/>
          <w:iCs/>
          <w:sz w:val="24"/>
          <w:szCs w:val="24"/>
        </w:rPr>
        <w:t>o</w:t>
      </w:r>
      <w:r w:rsidRPr="004E7957">
        <w:rPr>
          <w:rFonts w:eastAsia="Footlight MT Light"/>
          <w:i/>
          <w:iCs/>
          <w:spacing w:val="1"/>
          <w:sz w:val="24"/>
          <w:szCs w:val="24"/>
        </w:rPr>
        <w:t>r</w:t>
      </w:r>
      <w:r w:rsidRPr="004E7957">
        <w:rPr>
          <w:rFonts w:eastAsia="Footlight MT Light"/>
          <w:i/>
          <w:iCs/>
          <w:spacing w:val="2"/>
          <w:sz w:val="24"/>
          <w:szCs w:val="24"/>
        </w:rPr>
        <w:t>i</w:t>
      </w:r>
      <w:r w:rsidRPr="004E7957">
        <w:rPr>
          <w:rFonts w:eastAsia="Footlight MT Light"/>
          <w:i/>
          <w:iCs/>
          <w:sz w:val="24"/>
          <w:szCs w:val="24"/>
        </w:rPr>
        <w:t>z</w:t>
      </w:r>
      <w:r w:rsidRPr="004E7957">
        <w:rPr>
          <w:rFonts w:eastAsia="Footlight MT Light"/>
          <w:i/>
          <w:iCs/>
          <w:spacing w:val="1"/>
          <w:sz w:val="24"/>
          <w:szCs w:val="24"/>
        </w:rPr>
        <w:t>e</w:t>
      </w:r>
      <w:r w:rsidRPr="004E7957">
        <w:rPr>
          <w:rFonts w:eastAsia="Footlight MT Light"/>
          <w:i/>
          <w:iCs/>
          <w:sz w:val="24"/>
          <w:szCs w:val="24"/>
        </w:rPr>
        <w:t>d r</w:t>
      </w:r>
      <w:r w:rsidRPr="004E7957">
        <w:rPr>
          <w:rFonts w:eastAsia="Footlight MT Light"/>
          <w:i/>
          <w:iCs/>
          <w:spacing w:val="1"/>
          <w:sz w:val="24"/>
          <w:szCs w:val="24"/>
        </w:rPr>
        <w:t>e</w:t>
      </w:r>
      <w:r w:rsidRPr="004E7957">
        <w:rPr>
          <w:rFonts w:eastAsia="Footlight MT Light"/>
          <w:i/>
          <w:iCs/>
          <w:sz w:val="24"/>
          <w:szCs w:val="24"/>
        </w:rPr>
        <w:t>p</w:t>
      </w:r>
      <w:r w:rsidRPr="004E7957">
        <w:rPr>
          <w:rFonts w:eastAsia="Footlight MT Light"/>
          <w:i/>
          <w:iCs/>
          <w:spacing w:val="-2"/>
          <w:sz w:val="24"/>
          <w:szCs w:val="24"/>
        </w:rPr>
        <w:t>r</w:t>
      </w:r>
      <w:r w:rsidRPr="004E7957">
        <w:rPr>
          <w:rFonts w:eastAsia="Footlight MT Light"/>
          <w:i/>
          <w:iCs/>
          <w:sz w:val="24"/>
          <w:szCs w:val="24"/>
        </w:rPr>
        <w:t>e</w:t>
      </w:r>
      <w:r w:rsidRPr="004E7957">
        <w:rPr>
          <w:rFonts w:eastAsia="Footlight MT Light"/>
          <w:i/>
          <w:iCs/>
          <w:spacing w:val="-1"/>
          <w:sz w:val="24"/>
          <w:szCs w:val="24"/>
        </w:rPr>
        <w:t>s</w:t>
      </w:r>
      <w:r w:rsidRPr="004E7957">
        <w:rPr>
          <w:rFonts w:eastAsia="Footlight MT Light"/>
          <w:i/>
          <w:iCs/>
          <w:sz w:val="24"/>
          <w:szCs w:val="24"/>
        </w:rPr>
        <w:t xml:space="preserve">entative </w:t>
      </w:r>
      <w:r w:rsidRPr="004E7957">
        <w:rPr>
          <w:rFonts w:eastAsia="Footlight MT Light"/>
          <w:i/>
          <w:iCs/>
          <w:spacing w:val="1"/>
          <w:sz w:val="24"/>
          <w:szCs w:val="24"/>
        </w:rPr>
        <w:t>a</w:t>
      </w:r>
      <w:r w:rsidRPr="004E7957">
        <w:rPr>
          <w:rFonts w:eastAsia="Footlight MT Light"/>
          <w:i/>
          <w:iCs/>
          <w:sz w:val="24"/>
          <w:szCs w:val="24"/>
        </w:rPr>
        <w:t>nd</w:t>
      </w:r>
      <w:r w:rsidRPr="004E7957">
        <w:rPr>
          <w:rFonts w:eastAsia="Footlight MT Light"/>
          <w:i/>
          <w:iCs/>
          <w:spacing w:val="-1"/>
          <w:sz w:val="24"/>
          <w:szCs w:val="24"/>
        </w:rPr>
        <w:t xml:space="preserve"> </w:t>
      </w:r>
      <w:r w:rsidRPr="004E7957">
        <w:rPr>
          <w:rFonts w:eastAsia="Footlight MT Light"/>
          <w:i/>
          <w:iCs/>
          <w:sz w:val="24"/>
          <w:szCs w:val="24"/>
        </w:rPr>
        <w:t>o</w:t>
      </w:r>
      <w:r w:rsidRPr="004E7957">
        <w:rPr>
          <w:rFonts w:eastAsia="Footlight MT Light"/>
          <w:i/>
          <w:iCs/>
          <w:spacing w:val="-1"/>
          <w:sz w:val="24"/>
          <w:szCs w:val="24"/>
        </w:rPr>
        <w:t>f</w:t>
      </w:r>
      <w:r w:rsidRPr="004E7957">
        <w:rPr>
          <w:rFonts w:eastAsia="Footlight MT Light"/>
          <w:i/>
          <w:iCs/>
          <w:sz w:val="24"/>
          <w:szCs w:val="24"/>
        </w:rPr>
        <w:t>f</w:t>
      </w:r>
      <w:r w:rsidRPr="004E7957">
        <w:rPr>
          <w:rFonts w:eastAsia="Footlight MT Light"/>
          <w:i/>
          <w:iCs/>
          <w:spacing w:val="-1"/>
          <w:sz w:val="24"/>
          <w:szCs w:val="24"/>
        </w:rPr>
        <w:t>i</w:t>
      </w:r>
      <w:r w:rsidRPr="004E7957">
        <w:rPr>
          <w:rFonts w:eastAsia="Footlight MT Light"/>
          <w:i/>
          <w:iCs/>
          <w:sz w:val="24"/>
          <w:szCs w:val="24"/>
        </w:rPr>
        <w:t xml:space="preserve">cially </w:t>
      </w:r>
      <w:r w:rsidRPr="004E7957">
        <w:rPr>
          <w:rFonts w:eastAsia="Footlight MT Light"/>
          <w:i/>
          <w:iCs/>
          <w:spacing w:val="-1"/>
          <w:sz w:val="24"/>
          <w:szCs w:val="24"/>
        </w:rPr>
        <w:t>s</w:t>
      </w:r>
      <w:r w:rsidRPr="004E7957">
        <w:rPr>
          <w:rFonts w:eastAsia="Footlight MT Light"/>
          <w:i/>
          <w:iCs/>
          <w:sz w:val="24"/>
          <w:szCs w:val="24"/>
        </w:rPr>
        <w:t>ta</w:t>
      </w:r>
      <w:r w:rsidRPr="004E7957">
        <w:rPr>
          <w:rFonts w:eastAsia="Footlight MT Light"/>
          <w:i/>
          <w:iCs/>
          <w:spacing w:val="-1"/>
          <w:sz w:val="24"/>
          <w:szCs w:val="24"/>
        </w:rPr>
        <w:t>m</w:t>
      </w:r>
      <w:r w:rsidRPr="004E7957">
        <w:rPr>
          <w:rFonts w:eastAsia="Footlight MT Light"/>
          <w:i/>
          <w:iCs/>
          <w:sz w:val="24"/>
          <w:szCs w:val="24"/>
        </w:rPr>
        <w:t>pe</w:t>
      </w:r>
      <w:r w:rsidRPr="004E7957">
        <w:rPr>
          <w:rFonts w:eastAsia="Footlight MT Light"/>
          <w:i/>
          <w:iCs/>
          <w:spacing w:val="2"/>
          <w:sz w:val="24"/>
          <w:szCs w:val="24"/>
        </w:rPr>
        <w:t>d</w:t>
      </w:r>
      <w:r w:rsidRPr="004E7957">
        <w:rPr>
          <w:rFonts w:eastAsia="Footlight MT Light"/>
          <w:i/>
          <w:iCs/>
          <w:sz w:val="24"/>
          <w:szCs w:val="24"/>
        </w:rPr>
        <w:t>)</w:t>
      </w:r>
    </w:p>
    <w:p w14:paraId="5FA8FF95" w14:textId="77777777" w:rsidR="00043AB3" w:rsidRPr="004E7957" w:rsidRDefault="00043AB3" w:rsidP="00043AB3">
      <w:pPr>
        <w:jc w:val="both"/>
        <w:rPr>
          <w:rFonts w:eastAsia="Footlight MT Light"/>
          <w:i/>
          <w:iCs/>
          <w:sz w:val="24"/>
          <w:szCs w:val="24"/>
        </w:rPr>
      </w:pPr>
    </w:p>
    <w:p w14:paraId="7161D59C" w14:textId="77777777" w:rsidR="00043AB3" w:rsidRPr="004E7957" w:rsidRDefault="00043AB3" w:rsidP="00043AB3">
      <w:pPr>
        <w:rPr>
          <w:rFonts w:eastAsia="Footlight MT Light"/>
          <w:i/>
          <w:iCs/>
          <w:sz w:val="24"/>
          <w:szCs w:val="24"/>
        </w:rPr>
      </w:pPr>
      <w:r w:rsidRPr="004E7957">
        <w:rPr>
          <w:rFonts w:eastAsia="Footlight MT Light"/>
          <w:i/>
          <w:iCs/>
          <w:sz w:val="24"/>
          <w:szCs w:val="24"/>
        </w:rPr>
        <w:br w:type="page"/>
      </w:r>
    </w:p>
    <w:p w14:paraId="514CC3BF" w14:textId="77777777" w:rsidR="00043AB3" w:rsidRPr="004E7957" w:rsidRDefault="00043AB3" w:rsidP="00043AB3">
      <w:pPr>
        <w:jc w:val="both"/>
        <w:rPr>
          <w:rFonts w:eastAsia="Footlight MT Light"/>
          <w:sz w:val="24"/>
          <w:szCs w:val="24"/>
        </w:rPr>
      </w:pPr>
    </w:p>
    <w:p w14:paraId="08FE5CD1" w14:textId="77777777" w:rsidR="00043AB3" w:rsidRPr="004E7957" w:rsidRDefault="00043AB3" w:rsidP="00C92070">
      <w:pPr>
        <w:numPr>
          <w:ilvl w:val="0"/>
          <w:numId w:val="134"/>
        </w:numPr>
        <w:tabs>
          <w:tab w:val="left" w:pos="553"/>
          <w:tab w:val="left" w:pos="555"/>
        </w:tabs>
        <w:spacing w:before="130"/>
        <w:ind w:left="554" w:hanging="402"/>
        <w:rPr>
          <w:b/>
          <w:color w:val="231F20"/>
          <w:sz w:val="24"/>
        </w:rPr>
      </w:pPr>
      <w:r w:rsidRPr="004E7957">
        <w:rPr>
          <w:b/>
          <w:color w:val="231F20"/>
          <w:sz w:val="24"/>
        </w:rPr>
        <w:t>FORM PER - 2:</w:t>
      </w:r>
    </w:p>
    <w:p w14:paraId="213B7D05" w14:textId="77777777" w:rsidR="00043AB3" w:rsidRPr="004E7957" w:rsidRDefault="00043AB3" w:rsidP="00043AB3">
      <w:pPr>
        <w:spacing w:before="256"/>
        <w:ind w:left="152"/>
      </w:pPr>
      <w:r w:rsidRPr="004E7957">
        <w:rPr>
          <w:color w:val="231F20"/>
        </w:rPr>
        <w:t>Resume and Declaration - Contractor's Representative and Key Personnel.</w:t>
      </w:r>
    </w:p>
    <w:p w14:paraId="0237DA0C" w14:textId="77777777" w:rsidR="00043AB3" w:rsidRPr="004E7957" w:rsidRDefault="00043AB3" w:rsidP="00043AB3">
      <w:pPr>
        <w:spacing w:line="230" w:lineRule="auto"/>
        <w:ind w:left="146"/>
        <w:rPr>
          <w:color w:val="231F20"/>
        </w:rPr>
      </w:pPr>
    </w:p>
    <w:p w14:paraId="33B4BECC" w14:textId="77777777" w:rsidR="00043AB3" w:rsidRPr="004E7957" w:rsidRDefault="00043AB3" w:rsidP="00043AB3">
      <w:r w:rsidRPr="004E7957">
        <w:t>Form shall be prepared for each Personnel proposed by the Tenderer. Tenderers shall also submit certified copies of academic certificates of all key Personnel and where required Registration / Accreditation from Relevant Regulatory / professional Bodies recognized in Kenya</w:t>
      </w:r>
    </w:p>
    <w:p w14:paraId="38087A0B" w14:textId="77777777" w:rsidR="00043AB3" w:rsidRPr="004E7957" w:rsidRDefault="00043AB3" w:rsidP="00043AB3">
      <w:pPr>
        <w:widowControl/>
        <w:autoSpaceDE/>
        <w:autoSpaceDN/>
        <w:rPr>
          <w:rFonts w:ascii="Arial" w:hAnsi="Arial"/>
          <w:color w:val="000000"/>
          <w:sz w:val="24"/>
          <w:szCs w:val="24"/>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043AB3" w:rsidRPr="004E7957" w14:paraId="79491FAD" w14:textId="77777777" w:rsidTr="00087AA9">
        <w:trPr>
          <w:cantSplit/>
        </w:trPr>
        <w:tc>
          <w:tcPr>
            <w:tcW w:w="9090" w:type="dxa"/>
            <w:tcBorders>
              <w:top w:val="single" w:sz="6" w:space="0" w:color="auto"/>
              <w:left w:val="single" w:sz="6" w:space="0" w:color="auto"/>
              <w:bottom w:val="single" w:sz="6" w:space="0" w:color="auto"/>
              <w:right w:val="single" w:sz="6" w:space="0" w:color="auto"/>
            </w:tcBorders>
          </w:tcPr>
          <w:p w14:paraId="383ED1FC" w14:textId="77777777" w:rsidR="00043AB3" w:rsidRPr="004E7957" w:rsidRDefault="00043AB3" w:rsidP="00087AA9">
            <w:pPr>
              <w:suppressAutoHyphens/>
              <w:rPr>
                <w:bCs/>
                <w:iCs/>
                <w:color w:val="000000"/>
                <w:spacing w:val="-2"/>
              </w:rPr>
            </w:pPr>
            <w:r w:rsidRPr="004E7957">
              <w:rPr>
                <w:bCs/>
                <w:iCs/>
                <w:color w:val="000000"/>
                <w:spacing w:val="-2"/>
              </w:rPr>
              <w:t>Name of Tenderer</w:t>
            </w:r>
          </w:p>
          <w:p w14:paraId="5D0A9027" w14:textId="77777777" w:rsidR="00043AB3" w:rsidRPr="004E7957" w:rsidRDefault="00043AB3" w:rsidP="00087AA9">
            <w:pPr>
              <w:suppressAutoHyphens/>
              <w:rPr>
                <w:bCs/>
                <w:iCs/>
                <w:color w:val="000000"/>
                <w:spacing w:val="-2"/>
              </w:rPr>
            </w:pPr>
          </w:p>
        </w:tc>
      </w:tr>
    </w:tbl>
    <w:p w14:paraId="05512530" w14:textId="77777777" w:rsidR="00043AB3" w:rsidRPr="004E7957" w:rsidRDefault="00043AB3" w:rsidP="00043AB3">
      <w:pPr>
        <w:suppressAutoHyphens/>
        <w:rPr>
          <w:rFonts w:ascii="Arial" w:hAnsi="Arial"/>
          <w:bCs/>
          <w:iCs/>
          <w:color w:val="000000"/>
          <w:spacing w:val="-2"/>
          <w:sz w:val="20"/>
          <w:szCs w:val="24"/>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043AB3" w:rsidRPr="004E7957" w14:paraId="1357BA3D" w14:textId="77777777" w:rsidTr="00087AA9">
        <w:trPr>
          <w:cantSplit/>
        </w:trPr>
        <w:tc>
          <w:tcPr>
            <w:tcW w:w="9090" w:type="dxa"/>
            <w:gridSpan w:val="3"/>
            <w:tcBorders>
              <w:top w:val="single" w:sz="6" w:space="0" w:color="auto"/>
              <w:left w:val="single" w:sz="6" w:space="0" w:color="auto"/>
              <w:right w:val="single" w:sz="6" w:space="0" w:color="auto"/>
            </w:tcBorders>
          </w:tcPr>
          <w:p w14:paraId="150C674D" w14:textId="77777777" w:rsidR="00043AB3" w:rsidRPr="004E7957" w:rsidRDefault="00043AB3" w:rsidP="00087AA9">
            <w:pPr>
              <w:suppressAutoHyphens/>
              <w:rPr>
                <w:bCs/>
                <w:iCs/>
                <w:color w:val="000000"/>
                <w:spacing w:val="-2"/>
              </w:rPr>
            </w:pPr>
            <w:r w:rsidRPr="004E7957">
              <w:rPr>
                <w:bCs/>
                <w:iCs/>
                <w:color w:val="000000"/>
                <w:spacing w:val="-2"/>
              </w:rPr>
              <w:t>Position [#</w:t>
            </w:r>
            <w:r w:rsidRPr="004E7957">
              <w:rPr>
                <w:bCs/>
                <w:i/>
                <w:iCs/>
                <w:color w:val="000000"/>
                <w:spacing w:val="-2"/>
              </w:rPr>
              <w:t>1</w:t>
            </w:r>
            <w:r w:rsidRPr="004E7957">
              <w:rPr>
                <w:bCs/>
                <w:iCs/>
                <w:color w:val="000000"/>
                <w:spacing w:val="-2"/>
              </w:rPr>
              <w:t>]: [</w:t>
            </w:r>
            <w:r w:rsidRPr="004E7957">
              <w:rPr>
                <w:bCs/>
                <w:i/>
                <w:iCs/>
                <w:color w:val="000000"/>
                <w:spacing w:val="-2"/>
              </w:rPr>
              <w:t>title of position from Form PER-1</w:t>
            </w:r>
            <w:r w:rsidRPr="004E7957">
              <w:rPr>
                <w:bCs/>
                <w:iCs/>
                <w:color w:val="000000"/>
                <w:spacing w:val="-2"/>
              </w:rPr>
              <w:t>]</w:t>
            </w:r>
          </w:p>
          <w:p w14:paraId="17E3A5AE" w14:textId="77777777" w:rsidR="00043AB3" w:rsidRPr="004E7957" w:rsidRDefault="00043AB3" w:rsidP="00087AA9">
            <w:pPr>
              <w:tabs>
                <w:tab w:val="left" w:pos="1638"/>
                <w:tab w:val="left" w:pos="1998"/>
              </w:tabs>
              <w:suppressAutoHyphens/>
              <w:rPr>
                <w:bCs/>
                <w:iCs/>
                <w:color w:val="000000"/>
                <w:spacing w:val="-2"/>
              </w:rPr>
            </w:pPr>
          </w:p>
        </w:tc>
      </w:tr>
      <w:tr w:rsidR="00043AB3" w:rsidRPr="004E7957" w14:paraId="57AB25C3" w14:textId="77777777" w:rsidTr="00087AA9">
        <w:trPr>
          <w:cantSplit/>
        </w:trPr>
        <w:tc>
          <w:tcPr>
            <w:tcW w:w="1440" w:type="dxa"/>
            <w:vMerge w:val="restart"/>
            <w:tcBorders>
              <w:top w:val="single" w:sz="6" w:space="0" w:color="auto"/>
              <w:left w:val="single" w:sz="6" w:space="0" w:color="auto"/>
            </w:tcBorders>
          </w:tcPr>
          <w:p w14:paraId="27906837" w14:textId="77777777" w:rsidR="00043AB3" w:rsidRPr="004E7957" w:rsidRDefault="00043AB3" w:rsidP="00087AA9">
            <w:pPr>
              <w:suppressAutoHyphens/>
              <w:rPr>
                <w:bCs/>
                <w:iCs/>
                <w:color w:val="000000"/>
                <w:spacing w:val="-2"/>
              </w:rPr>
            </w:pPr>
            <w:r w:rsidRPr="004E7957">
              <w:rPr>
                <w:bCs/>
                <w:iCs/>
                <w:color w:val="000000"/>
                <w:spacing w:val="-2"/>
              </w:rPr>
              <w:t>Personnel information</w:t>
            </w:r>
          </w:p>
        </w:tc>
        <w:tc>
          <w:tcPr>
            <w:tcW w:w="3960" w:type="dxa"/>
            <w:tcBorders>
              <w:top w:val="single" w:sz="6" w:space="0" w:color="auto"/>
              <w:left w:val="single" w:sz="6" w:space="0" w:color="auto"/>
            </w:tcBorders>
          </w:tcPr>
          <w:p w14:paraId="69FAC657" w14:textId="77777777" w:rsidR="00043AB3" w:rsidRPr="004E7957" w:rsidRDefault="00043AB3" w:rsidP="00087AA9">
            <w:pPr>
              <w:suppressAutoHyphens/>
              <w:rPr>
                <w:bCs/>
                <w:iCs/>
                <w:color w:val="000000"/>
                <w:spacing w:val="-2"/>
              </w:rPr>
            </w:pPr>
            <w:r w:rsidRPr="004E7957">
              <w:rPr>
                <w:bCs/>
                <w:iCs/>
                <w:color w:val="000000"/>
                <w:spacing w:val="-2"/>
              </w:rPr>
              <w:t xml:space="preserve">Name: </w:t>
            </w:r>
          </w:p>
          <w:p w14:paraId="5497F8EE" w14:textId="77777777" w:rsidR="00043AB3" w:rsidRPr="004E7957" w:rsidRDefault="00043AB3" w:rsidP="00087AA9">
            <w:pPr>
              <w:suppressAutoHyphens/>
              <w:rPr>
                <w:bCs/>
                <w:iCs/>
                <w:color w:val="000000"/>
                <w:spacing w:val="-2"/>
              </w:rPr>
            </w:pPr>
          </w:p>
        </w:tc>
        <w:tc>
          <w:tcPr>
            <w:tcW w:w="3690" w:type="dxa"/>
            <w:tcBorders>
              <w:top w:val="single" w:sz="6" w:space="0" w:color="auto"/>
              <w:left w:val="single" w:sz="6" w:space="0" w:color="auto"/>
              <w:right w:val="single" w:sz="6" w:space="0" w:color="auto"/>
            </w:tcBorders>
          </w:tcPr>
          <w:p w14:paraId="6535AFEE" w14:textId="77777777" w:rsidR="00043AB3" w:rsidRPr="004E7957" w:rsidRDefault="00043AB3" w:rsidP="00087AA9">
            <w:pPr>
              <w:suppressAutoHyphens/>
              <w:rPr>
                <w:bCs/>
                <w:iCs/>
                <w:color w:val="000000"/>
                <w:spacing w:val="-2"/>
              </w:rPr>
            </w:pPr>
            <w:r w:rsidRPr="004E7957">
              <w:rPr>
                <w:bCs/>
                <w:iCs/>
                <w:color w:val="000000"/>
                <w:spacing w:val="-2"/>
              </w:rPr>
              <w:t>Date of birth:</w:t>
            </w:r>
          </w:p>
        </w:tc>
      </w:tr>
      <w:tr w:rsidR="00043AB3" w:rsidRPr="004E7957" w14:paraId="244B9B3A" w14:textId="77777777" w:rsidTr="00087AA9">
        <w:trPr>
          <w:cantSplit/>
        </w:trPr>
        <w:tc>
          <w:tcPr>
            <w:tcW w:w="1440" w:type="dxa"/>
            <w:vMerge/>
            <w:tcBorders>
              <w:left w:val="single" w:sz="6" w:space="0" w:color="auto"/>
            </w:tcBorders>
          </w:tcPr>
          <w:p w14:paraId="5BD47DAF" w14:textId="77777777" w:rsidR="00043AB3" w:rsidRPr="004E7957" w:rsidRDefault="00043AB3" w:rsidP="00087AA9">
            <w:pPr>
              <w:suppressAutoHyphens/>
              <w:rPr>
                <w:bCs/>
                <w:iCs/>
                <w:color w:val="000000"/>
                <w:spacing w:val="-2"/>
              </w:rPr>
            </w:pPr>
          </w:p>
        </w:tc>
        <w:tc>
          <w:tcPr>
            <w:tcW w:w="3960" w:type="dxa"/>
            <w:tcBorders>
              <w:top w:val="single" w:sz="6" w:space="0" w:color="auto"/>
              <w:left w:val="single" w:sz="6" w:space="0" w:color="auto"/>
            </w:tcBorders>
          </w:tcPr>
          <w:p w14:paraId="01E6863C" w14:textId="77777777" w:rsidR="00043AB3" w:rsidRPr="004E7957" w:rsidRDefault="00043AB3" w:rsidP="00087AA9">
            <w:pPr>
              <w:suppressAutoHyphens/>
              <w:rPr>
                <w:bCs/>
                <w:iCs/>
                <w:color w:val="000000"/>
                <w:spacing w:val="-2"/>
              </w:rPr>
            </w:pPr>
            <w:r w:rsidRPr="004E7957">
              <w:rPr>
                <w:bCs/>
                <w:iCs/>
                <w:color w:val="000000"/>
                <w:spacing w:val="-2"/>
              </w:rPr>
              <w:t>Address:</w:t>
            </w:r>
          </w:p>
          <w:p w14:paraId="03B84F3E" w14:textId="77777777" w:rsidR="00043AB3" w:rsidRPr="004E7957" w:rsidRDefault="00043AB3" w:rsidP="00087AA9">
            <w:pPr>
              <w:suppressAutoHyphens/>
              <w:rPr>
                <w:bCs/>
                <w:iCs/>
                <w:color w:val="000000"/>
                <w:spacing w:val="-2"/>
              </w:rPr>
            </w:pPr>
          </w:p>
        </w:tc>
        <w:tc>
          <w:tcPr>
            <w:tcW w:w="3690" w:type="dxa"/>
            <w:tcBorders>
              <w:top w:val="single" w:sz="6" w:space="0" w:color="auto"/>
              <w:left w:val="single" w:sz="6" w:space="0" w:color="auto"/>
              <w:right w:val="single" w:sz="6" w:space="0" w:color="auto"/>
            </w:tcBorders>
          </w:tcPr>
          <w:p w14:paraId="50C4ADC7" w14:textId="77777777" w:rsidR="00043AB3" w:rsidRPr="004E7957" w:rsidRDefault="00043AB3" w:rsidP="00087AA9">
            <w:pPr>
              <w:suppressAutoHyphens/>
              <w:rPr>
                <w:bCs/>
                <w:iCs/>
                <w:color w:val="000000"/>
                <w:spacing w:val="-2"/>
              </w:rPr>
            </w:pPr>
            <w:r w:rsidRPr="004E7957">
              <w:rPr>
                <w:bCs/>
                <w:iCs/>
                <w:color w:val="000000"/>
                <w:spacing w:val="-2"/>
              </w:rPr>
              <w:t>E-mail:</w:t>
            </w:r>
          </w:p>
        </w:tc>
      </w:tr>
      <w:tr w:rsidR="00043AB3" w:rsidRPr="004E7957" w14:paraId="5B142250" w14:textId="77777777" w:rsidTr="00087AA9">
        <w:trPr>
          <w:cantSplit/>
        </w:trPr>
        <w:tc>
          <w:tcPr>
            <w:tcW w:w="1440" w:type="dxa"/>
            <w:vMerge/>
            <w:tcBorders>
              <w:left w:val="single" w:sz="6" w:space="0" w:color="auto"/>
            </w:tcBorders>
          </w:tcPr>
          <w:p w14:paraId="038ED8DD" w14:textId="77777777" w:rsidR="00043AB3" w:rsidRPr="004E7957" w:rsidRDefault="00043AB3" w:rsidP="00087AA9">
            <w:pPr>
              <w:suppressAutoHyphens/>
              <w:rPr>
                <w:bCs/>
                <w:iCs/>
                <w:color w:val="000000"/>
                <w:spacing w:val="-2"/>
              </w:rPr>
            </w:pPr>
          </w:p>
        </w:tc>
        <w:tc>
          <w:tcPr>
            <w:tcW w:w="3960" w:type="dxa"/>
            <w:tcBorders>
              <w:top w:val="single" w:sz="6" w:space="0" w:color="auto"/>
              <w:left w:val="single" w:sz="6" w:space="0" w:color="auto"/>
            </w:tcBorders>
          </w:tcPr>
          <w:p w14:paraId="1A225321" w14:textId="77777777" w:rsidR="00043AB3" w:rsidRPr="004E7957" w:rsidRDefault="00043AB3" w:rsidP="00087AA9">
            <w:pPr>
              <w:suppressAutoHyphens/>
              <w:rPr>
                <w:bCs/>
                <w:iCs/>
                <w:color w:val="000000"/>
                <w:spacing w:val="-2"/>
              </w:rPr>
            </w:pPr>
          </w:p>
        </w:tc>
        <w:tc>
          <w:tcPr>
            <w:tcW w:w="3690" w:type="dxa"/>
            <w:tcBorders>
              <w:top w:val="single" w:sz="6" w:space="0" w:color="auto"/>
              <w:left w:val="single" w:sz="6" w:space="0" w:color="auto"/>
              <w:right w:val="single" w:sz="6" w:space="0" w:color="auto"/>
            </w:tcBorders>
          </w:tcPr>
          <w:p w14:paraId="31DBDF59" w14:textId="77777777" w:rsidR="00043AB3" w:rsidRPr="004E7957" w:rsidRDefault="00043AB3" w:rsidP="00087AA9">
            <w:pPr>
              <w:suppressAutoHyphens/>
              <w:rPr>
                <w:bCs/>
                <w:iCs/>
                <w:color w:val="000000"/>
                <w:spacing w:val="-2"/>
              </w:rPr>
            </w:pPr>
          </w:p>
        </w:tc>
      </w:tr>
      <w:tr w:rsidR="00043AB3" w:rsidRPr="004E7957" w14:paraId="648B7F98" w14:textId="77777777" w:rsidTr="00087AA9">
        <w:trPr>
          <w:cantSplit/>
        </w:trPr>
        <w:tc>
          <w:tcPr>
            <w:tcW w:w="1440" w:type="dxa"/>
            <w:vMerge/>
            <w:tcBorders>
              <w:left w:val="single" w:sz="6" w:space="0" w:color="auto"/>
            </w:tcBorders>
          </w:tcPr>
          <w:p w14:paraId="2E752DC2" w14:textId="77777777" w:rsidR="00043AB3" w:rsidRPr="004E7957" w:rsidRDefault="00043AB3" w:rsidP="00087AA9">
            <w:pPr>
              <w:suppressAutoHyphens/>
              <w:rPr>
                <w:bCs/>
                <w:iCs/>
                <w:color w:val="000000"/>
                <w:spacing w:val="-2"/>
              </w:rPr>
            </w:pPr>
          </w:p>
        </w:tc>
        <w:tc>
          <w:tcPr>
            <w:tcW w:w="7650" w:type="dxa"/>
            <w:gridSpan w:val="2"/>
            <w:tcBorders>
              <w:top w:val="single" w:sz="6" w:space="0" w:color="auto"/>
              <w:left w:val="single" w:sz="6" w:space="0" w:color="auto"/>
              <w:right w:val="single" w:sz="6" w:space="0" w:color="auto"/>
            </w:tcBorders>
          </w:tcPr>
          <w:p w14:paraId="60692505" w14:textId="77777777" w:rsidR="00043AB3" w:rsidRPr="004E7957" w:rsidRDefault="00043AB3" w:rsidP="00087AA9">
            <w:pPr>
              <w:suppressAutoHyphens/>
              <w:rPr>
                <w:bCs/>
                <w:iCs/>
                <w:color w:val="000000"/>
                <w:spacing w:val="-2"/>
              </w:rPr>
            </w:pPr>
            <w:r w:rsidRPr="004E7957">
              <w:rPr>
                <w:bCs/>
                <w:iCs/>
                <w:color w:val="000000"/>
                <w:spacing w:val="-2"/>
              </w:rPr>
              <w:t>Professional qualifications:</w:t>
            </w:r>
          </w:p>
          <w:p w14:paraId="3CBE1DD6" w14:textId="77777777" w:rsidR="00043AB3" w:rsidRPr="004E7957" w:rsidRDefault="00043AB3" w:rsidP="00087AA9">
            <w:pPr>
              <w:suppressAutoHyphens/>
              <w:rPr>
                <w:bCs/>
                <w:iCs/>
                <w:color w:val="000000"/>
                <w:spacing w:val="-2"/>
              </w:rPr>
            </w:pPr>
          </w:p>
        </w:tc>
      </w:tr>
      <w:tr w:rsidR="00043AB3" w:rsidRPr="004E7957" w14:paraId="75921AA8" w14:textId="77777777" w:rsidTr="00087AA9">
        <w:trPr>
          <w:cantSplit/>
        </w:trPr>
        <w:tc>
          <w:tcPr>
            <w:tcW w:w="1440" w:type="dxa"/>
            <w:tcBorders>
              <w:left w:val="single" w:sz="6" w:space="0" w:color="auto"/>
            </w:tcBorders>
          </w:tcPr>
          <w:p w14:paraId="56AAD6CA" w14:textId="77777777" w:rsidR="00043AB3" w:rsidRPr="004E7957" w:rsidRDefault="00043AB3" w:rsidP="00087AA9">
            <w:pPr>
              <w:suppressAutoHyphens/>
              <w:rPr>
                <w:bCs/>
                <w:iCs/>
                <w:color w:val="000000"/>
                <w:spacing w:val="-2"/>
              </w:rPr>
            </w:pPr>
          </w:p>
        </w:tc>
        <w:tc>
          <w:tcPr>
            <w:tcW w:w="7650" w:type="dxa"/>
            <w:gridSpan w:val="2"/>
            <w:tcBorders>
              <w:top w:val="single" w:sz="6" w:space="0" w:color="auto"/>
              <w:left w:val="single" w:sz="6" w:space="0" w:color="auto"/>
              <w:right w:val="single" w:sz="6" w:space="0" w:color="auto"/>
            </w:tcBorders>
          </w:tcPr>
          <w:p w14:paraId="72FEE4C9" w14:textId="77777777" w:rsidR="00043AB3" w:rsidRPr="004E7957" w:rsidRDefault="00043AB3" w:rsidP="00087AA9">
            <w:pPr>
              <w:suppressAutoHyphens/>
              <w:rPr>
                <w:bCs/>
                <w:iCs/>
                <w:color w:val="000000"/>
                <w:spacing w:val="-2"/>
              </w:rPr>
            </w:pPr>
            <w:r w:rsidRPr="004E7957">
              <w:rPr>
                <w:bCs/>
                <w:iCs/>
                <w:color w:val="000000"/>
                <w:spacing w:val="-2"/>
              </w:rPr>
              <w:t>Academic qualifications:</w:t>
            </w:r>
          </w:p>
          <w:p w14:paraId="379BF851" w14:textId="77777777" w:rsidR="00043AB3" w:rsidRPr="004E7957" w:rsidRDefault="00043AB3" w:rsidP="00087AA9">
            <w:pPr>
              <w:suppressAutoHyphens/>
              <w:rPr>
                <w:bCs/>
                <w:iCs/>
                <w:color w:val="000000"/>
                <w:spacing w:val="-2"/>
              </w:rPr>
            </w:pPr>
          </w:p>
        </w:tc>
      </w:tr>
      <w:tr w:rsidR="00043AB3" w:rsidRPr="004E7957" w14:paraId="476F7910" w14:textId="77777777" w:rsidTr="00087AA9">
        <w:trPr>
          <w:cantSplit/>
        </w:trPr>
        <w:tc>
          <w:tcPr>
            <w:tcW w:w="1440" w:type="dxa"/>
            <w:tcBorders>
              <w:left w:val="single" w:sz="6" w:space="0" w:color="auto"/>
            </w:tcBorders>
          </w:tcPr>
          <w:p w14:paraId="01159A11" w14:textId="77777777" w:rsidR="00043AB3" w:rsidRPr="004E7957" w:rsidRDefault="00043AB3" w:rsidP="00087AA9">
            <w:pPr>
              <w:suppressAutoHyphens/>
              <w:rPr>
                <w:bCs/>
                <w:iCs/>
                <w:color w:val="000000"/>
                <w:spacing w:val="-2"/>
              </w:rPr>
            </w:pPr>
          </w:p>
        </w:tc>
        <w:tc>
          <w:tcPr>
            <w:tcW w:w="7650" w:type="dxa"/>
            <w:gridSpan w:val="2"/>
            <w:tcBorders>
              <w:top w:val="single" w:sz="6" w:space="0" w:color="auto"/>
              <w:left w:val="single" w:sz="6" w:space="0" w:color="auto"/>
              <w:right w:val="single" w:sz="6" w:space="0" w:color="auto"/>
            </w:tcBorders>
          </w:tcPr>
          <w:p w14:paraId="34C43B8B" w14:textId="77777777" w:rsidR="00043AB3" w:rsidRPr="004E7957" w:rsidRDefault="00043AB3" w:rsidP="00087AA9">
            <w:pPr>
              <w:suppressAutoHyphens/>
              <w:rPr>
                <w:bCs/>
                <w:iCs/>
                <w:color w:val="000000"/>
                <w:spacing w:val="-2"/>
              </w:rPr>
            </w:pPr>
            <w:r w:rsidRPr="004E7957">
              <w:rPr>
                <w:bCs/>
                <w:iCs/>
                <w:color w:val="000000"/>
                <w:spacing w:val="-2"/>
              </w:rPr>
              <w:t>Language proficiency:</w:t>
            </w:r>
            <w:r w:rsidRPr="004E7957">
              <w:rPr>
                <w:bCs/>
                <w:i/>
                <w:iCs/>
                <w:color w:val="000000"/>
                <w:spacing w:val="-2"/>
              </w:rPr>
              <w:t xml:space="preserve"> [language and levels of speaking, reading and writing skills] </w:t>
            </w:r>
          </w:p>
          <w:p w14:paraId="672D1445" w14:textId="77777777" w:rsidR="00043AB3" w:rsidRPr="004E7957" w:rsidRDefault="00043AB3" w:rsidP="00087AA9">
            <w:pPr>
              <w:suppressAutoHyphens/>
              <w:rPr>
                <w:bCs/>
                <w:iCs/>
                <w:color w:val="000000"/>
                <w:spacing w:val="-2"/>
              </w:rPr>
            </w:pPr>
          </w:p>
        </w:tc>
      </w:tr>
      <w:tr w:rsidR="00043AB3" w:rsidRPr="004E7957" w14:paraId="38165C55" w14:textId="77777777" w:rsidTr="00087AA9">
        <w:trPr>
          <w:cantSplit/>
          <w:trHeight w:val="416"/>
        </w:trPr>
        <w:tc>
          <w:tcPr>
            <w:tcW w:w="1440" w:type="dxa"/>
            <w:tcBorders>
              <w:top w:val="single" w:sz="6" w:space="0" w:color="auto"/>
              <w:left w:val="single" w:sz="6" w:space="0" w:color="auto"/>
            </w:tcBorders>
          </w:tcPr>
          <w:p w14:paraId="1A8442D1" w14:textId="77777777" w:rsidR="00043AB3" w:rsidRPr="004E7957" w:rsidRDefault="00043AB3" w:rsidP="00087AA9">
            <w:pPr>
              <w:suppressAutoHyphens/>
              <w:rPr>
                <w:bCs/>
                <w:iCs/>
                <w:color w:val="000000"/>
                <w:spacing w:val="-2"/>
              </w:rPr>
            </w:pPr>
            <w:r w:rsidRPr="004E7957">
              <w:rPr>
                <w:bCs/>
                <w:iCs/>
                <w:spacing w:val="-2"/>
              </w:rPr>
              <w:t>Present Employment</w:t>
            </w:r>
          </w:p>
        </w:tc>
        <w:tc>
          <w:tcPr>
            <w:tcW w:w="7650" w:type="dxa"/>
            <w:gridSpan w:val="2"/>
            <w:tcBorders>
              <w:top w:val="single" w:sz="6" w:space="0" w:color="auto"/>
              <w:left w:val="single" w:sz="6" w:space="0" w:color="auto"/>
              <w:right w:val="single" w:sz="6" w:space="0" w:color="auto"/>
            </w:tcBorders>
          </w:tcPr>
          <w:p w14:paraId="5F0403E5" w14:textId="77777777" w:rsidR="00043AB3" w:rsidRPr="004E7957" w:rsidRDefault="00043AB3" w:rsidP="00087AA9">
            <w:pPr>
              <w:suppressAutoHyphens/>
              <w:rPr>
                <w:bCs/>
                <w:iCs/>
                <w:color w:val="000000"/>
                <w:spacing w:val="-2"/>
              </w:rPr>
            </w:pPr>
            <w:r w:rsidRPr="004E7957">
              <w:rPr>
                <w:bCs/>
                <w:iCs/>
                <w:color w:val="000000"/>
                <w:spacing w:val="-2"/>
              </w:rPr>
              <w:t>Name of Employer:</w:t>
            </w:r>
          </w:p>
        </w:tc>
      </w:tr>
      <w:tr w:rsidR="00043AB3" w:rsidRPr="004E7957" w14:paraId="7A98B9D1" w14:textId="77777777" w:rsidTr="00087AA9">
        <w:trPr>
          <w:cantSplit/>
        </w:trPr>
        <w:tc>
          <w:tcPr>
            <w:tcW w:w="1440" w:type="dxa"/>
            <w:tcBorders>
              <w:left w:val="single" w:sz="6" w:space="0" w:color="auto"/>
            </w:tcBorders>
          </w:tcPr>
          <w:p w14:paraId="4CE0F12F" w14:textId="77777777" w:rsidR="00043AB3" w:rsidRPr="004E7957" w:rsidRDefault="00043AB3" w:rsidP="00087AA9">
            <w:pPr>
              <w:suppressAutoHyphens/>
              <w:rPr>
                <w:bCs/>
                <w:iCs/>
                <w:color w:val="000000"/>
                <w:spacing w:val="-2"/>
              </w:rPr>
            </w:pPr>
          </w:p>
        </w:tc>
        <w:tc>
          <w:tcPr>
            <w:tcW w:w="7650" w:type="dxa"/>
            <w:gridSpan w:val="2"/>
            <w:tcBorders>
              <w:top w:val="single" w:sz="6" w:space="0" w:color="auto"/>
              <w:left w:val="single" w:sz="6" w:space="0" w:color="auto"/>
              <w:right w:val="single" w:sz="6" w:space="0" w:color="auto"/>
            </w:tcBorders>
          </w:tcPr>
          <w:p w14:paraId="6C917CC7" w14:textId="77777777" w:rsidR="00043AB3" w:rsidRPr="004E7957" w:rsidRDefault="00043AB3" w:rsidP="00087AA9">
            <w:pPr>
              <w:suppressAutoHyphens/>
              <w:rPr>
                <w:bCs/>
                <w:iCs/>
                <w:color w:val="000000"/>
                <w:spacing w:val="-2"/>
              </w:rPr>
            </w:pPr>
            <w:r w:rsidRPr="004E7957">
              <w:rPr>
                <w:bCs/>
                <w:iCs/>
                <w:color w:val="000000"/>
                <w:spacing w:val="-2"/>
              </w:rPr>
              <w:t>Address of Employer:</w:t>
            </w:r>
          </w:p>
          <w:p w14:paraId="246CBCEE" w14:textId="77777777" w:rsidR="00043AB3" w:rsidRPr="004E7957" w:rsidRDefault="00043AB3" w:rsidP="00087AA9">
            <w:pPr>
              <w:suppressAutoHyphens/>
              <w:rPr>
                <w:bCs/>
                <w:iCs/>
                <w:color w:val="000000"/>
                <w:spacing w:val="-2"/>
              </w:rPr>
            </w:pPr>
          </w:p>
        </w:tc>
      </w:tr>
      <w:tr w:rsidR="00043AB3" w:rsidRPr="004E7957" w14:paraId="65E590C3" w14:textId="77777777" w:rsidTr="00087AA9">
        <w:trPr>
          <w:cantSplit/>
        </w:trPr>
        <w:tc>
          <w:tcPr>
            <w:tcW w:w="1440" w:type="dxa"/>
            <w:tcBorders>
              <w:left w:val="single" w:sz="6" w:space="0" w:color="auto"/>
            </w:tcBorders>
          </w:tcPr>
          <w:p w14:paraId="501D9271" w14:textId="77777777" w:rsidR="00043AB3" w:rsidRPr="004E7957" w:rsidRDefault="00043AB3" w:rsidP="00087AA9">
            <w:pPr>
              <w:suppressAutoHyphens/>
              <w:rPr>
                <w:bCs/>
                <w:iCs/>
                <w:color w:val="000000"/>
                <w:spacing w:val="-2"/>
              </w:rPr>
            </w:pPr>
          </w:p>
        </w:tc>
        <w:tc>
          <w:tcPr>
            <w:tcW w:w="3960" w:type="dxa"/>
            <w:tcBorders>
              <w:top w:val="single" w:sz="6" w:space="0" w:color="auto"/>
              <w:left w:val="single" w:sz="6" w:space="0" w:color="auto"/>
            </w:tcBorders>
          </w:tcPr>
          <w:p w14:paraId="1987DB49" w14:textId="77777777" w:rsidR="00043AB3" w:rsidRPr="004E7957" w:rsidRDefault="00043AB3" w:rsidP="00087AA9">
            <w:pPr>
              <w:suppressAutoHyphens/>
              <w:rPr>
                <w:bCs/>
                <w:iCs/>
                <w:color w:val="000000"/>
                <w:spacing w:val="-2"/>
              </w:rPr>
            </w:pPr>
            <w:r w:rsidRPr="004E7957">
              <w:rPr>
                <w:bCs/>
                <w:iCs/>
                <w:color w:val="000000"/>
                <w:spacing w:val="-2"/>
              </w:rPr>
              <w:t>Telephone:</w:t>
            </w:r>
          </w:p>
          <w:p w14:paraId="0BF43805" w14:textId="77777777" w:rsidR="00043AB3" w:rsidRPr="004E7957" w:rsidRDefault="00043AB3" w:rsidP="00087AA9">
            <w:pPr>
              <w:suppressAutoHyphens/>
              <w:rPr>
                <w:bCs/>
                <w:iCs/>
                <w:color w:val="000000"/>
                <w:spacing w:val="-2"/>
              </w:rPr>
            </w:pPr>
          </w:p>
        </w:tc>
        <w:tc>
          <w:tcPr>
            <w:tcW w:w="3690" w:type="dxa"/>
            <w:tcBorders>
              <w:top w:val="single" w:sz="6" w:space="0" w:color="auto"/>
              <w:left w:val="single" w:sz="6" w:space="0" w:color="auto"/>
              <w:right w:val="single" w:sz="6" w:space="0" w:color="auto"/>
            </w:tcBorders>
          </w:tcPr>
          <w:p w14:paraId="3315C9A5" w14:textId="77777777" w:rsidR="00043AB3" w:rsidRPr="004E7957" w:rsidRDefault="00043AB3" w:rsidP="00087AA9">
            <w:pPr>
              <w:suppressAutoHyphens/>
              <w:rPr>
                <w:bCs/>
                <w:iCs/>
                <w:color w:val="000000"/>
                <w:spacing w:val="-2"/>
              </w:rPr>
            </w:pPr>
            <w:r w:rsidRPr="004E7957">
              <w:rPr>
                <w:bCs/>
                <w:iCs/>
                <w:color w:val="000000"/>
                <w:spacing w:val="-2"/>
              </w:rPr>
              <w:t>Contact (manager / personnel officer):</w:t>
            </w:r>
          </w:p>
        </w:tc>
      </w:tr>
      <w:tr w:rsidR="00043AB3" w:rsidRPr="004E7957" w14:paraId="2C4F4F2C" w14:textId="77777777" w:rsidTr="00087AA9">
        <w:trPr>
          <w:cantSplit/>
        </w:trPr>
        <w:tc>
          <w:tcPr>
            <w:tcW w:w="1440" w:type="dxa"/>
            <w:tcBorders>
              <w:left w:val="single" w:sz="6" w:space="0" w:color="auto"/>
            </w:tcBorders>
          </w:tcPr>
          <w:p w14:paraId="32EF702B" w14:textId="77777777" w:rsidR="00043AB3" w:rsidRPr="004E7957" w:rsidRDefault="00043AB3" w:rsidP="00087AA9">
            <w:pPr>
              <w:suppressAutoHyphens/>
              <w:rPr>
                <w:bCs/>
                <w:iCs/>
                <w:color w:val="000000"/>
                <w:spacing w:val="-2"/>
              </w:rPr>
            </w:pPr>
          </w:p>
        </w:tc>
        <w:tc>
          <w:tcPr>
            <w:tcW w:w="3960" w:type="dxa"/>
            <w:tcBorders>
              <w:top w:val="single" w:sz="6" w:space="0" w:color="auto"/>
              <w:left w:val="single" w:sz="6" w:space="0" w:color="auto"/>
            </w:tcBorders>
          </w:tcPr>
          <w:p w14:paraId="26AEE79B" w14:textId="77777777" w:rsidR="00043AB3" w:rsidRPr="004E7957" w:rsidRDefault="00043AB3" w:rsidP="00087AA9">
            <w:pPr>
              <w:suppressAutoHyphens/>
              <w:rPr>
                <w:bCs/>
                <w:iCs/>
                <w:color w:val="000000"/>
                <w:spacing w:val="-2"/>
              </w:rPr>
            </w:pPr>
            <w:r w:rsidRPr="004E7957">
              <w:rPr>
                <w:bCs/>
                <w:iCs/>
                <w:color w:val="000000"/>
                <w:spacing w:val="-2"/>
              </w:rPr>
              <w:t>Fax:</w:t>
            </w:r>
          </w:p>
          <w:p w14:paraId="1EF7F1D0" w14:textId="77777777" w:rsidR="00043AB3" w:rsidRPr="004E7957" w:rsidRDefault="00043AB3" w:rsidP="00087AA9">
            <w:pPr>
              <w:suppressAutoHyphens/>
              <w:rPr>
                <w:bCs/>
                <w:iCs/>
                <w:color w:val="000000"/>
                <w:spacing w:val="-2"/>
              </w:rPr>
            </w:pPr>
          </w:p>
        </w:tc>
        <w:tc>
          <w:tcPr>
            <w:tcW w:w="3690" w:type="dxa"/>
            <w:tcBorders>
              <w:top w:val="single" w:sz="6" w:space="0" w:color="auto"/>
              <w:left w:val="single" w:sz="6" w:space="0" w:color="auto"/>
              <w:right w:val="single" w:sz="6" w:space="0" w:color="auto"/>
            </w:tcBorders>
          </w:tcPr>
          <w:p w14:paraId="29047D80" w14:textId="77777777" w:rsidR="00043AB3" w:rsidRPr="004E7957" w:rsidRDefault="00043AB3" w:rsidP="00087AA9">
            <w:pPr>
              <w:suppressAutoHyphens/>
              <w:rPr>
                <w:bCs/>
                <w:iCs/>
                <w:color w:val="000000"/>
                <w:spacing w:val="-2"/>
              </w:rPr>
            </w:pPr>
          </w:p>
        </w:tc>
      </w:tr>
      <w:tr w:rsidR="00043AB3" w:rsidRPr="004E7957" w14:paraId="5265031A" w14:textId="77777777" w:rsidTr="00087AA9">
        <w:trPr>
          <w:cantSplit/>
        </w:trPr>
        <w:tc>
          <w:tcPr>
            <w:tcW w:w="1440" w:type="dxa"/>
            <w:tcBorders>
              <w:left w:val="single" w:sz="6" w:space="0" w:color="auto"/>
              <w:bottom w:val="single" w:sz="6" w:space="0" w:color="auto"/>
            </w:tcBorders>
          </w:tcPr>
          <w:p w14:paraId="799D233F" w14:textId="77777777" w:rsidR="00043AB3" w:rsidRPr="004E7957" w:rsidRDefault="00043AB3" w:rsidP="00087AA9">
            <w:pPr>
              <w:suppressAutoHyphens/>
              <w:rPr>
                <w:bCs/>
                <w:iCs/>
                <w:color w:val="000000"/>
                <w:spacing w:val="-2"/>
              </w:rPr>
            </w:pPr>
          </w:p>
        </w:tc>
        <w:tc>
          <w:tcPr>
            <w:tcW w:w="3960" w:type="dxa"/>
            <w:tcBorders>
              <w:top w:val="single" w:sz="6" w:space="0" w:color="auto"/>
              <w:left w:val="single" w:sz="6" w:space="0" w:color="auto"/>
              <w:bottom w:val="single" w:sz="6" w:space="0" w:color="auto"/>
            </w:tcBorders>
          </w:tcPr>
          <w:p w14:paraId="1C5E270B" w14:textId="77777777" w:rsidR="00043AB3" w:rsidRPr="004E7957" w:rsidRDefault="00043AB3" w:rsidP="00087AA9">
            <w:pPr>
              <w:suppressAutoHyphens/>
              <w:rPr>
                <w:bCs/>
                <w:iCs/>
                <w:color w:val="000000"/>
                <w:spacing w:val="-2"/>
              </w:rPr>
            </w:pPr>
            <w:r w:rsidRPr="004E7957">
              <w:rPr>
                <w:bCs/>
                <w:iCs/>
                <w:color w:val="000000"/>
                <w:spacing w:val="-2"/>
              </w:rPr>
              <w:t>Job title:</w:t>
            </w:r>
          </w:p>
          <w:p w14:paraId="630C8DE9" w14:textId="77777777" w:rsidR="00043AB3" w:rsidRPr="004E7957" w:rsidRDefault="00043AB3" w:rsidP="00087AA9">
            <w:pPr>
              <w:suppressAutoHyphens/>
              <w:rPr>
                <w:bCs/>
                <w:iCs/>
                <w:color w:val="000000"/>
                <w:spacing w:val="-2"/>
              </w:rPr>
            </w:pPr>
          </w:p>
        </w:tc>
        <w:tc>
          <w:tcPr>
            <w:tcW w:w="3690" w:type="dxa"/>
            <w:tcBorders>
              <w:top w:val="single" w:sz="6" w:space="0" w:color="auto"/>
              <w:left w:val="single" w:sz="6" w:space="0" w:color="auto"/>
              <w:bottom w:val="single" w:sz="6" w:space="0" w:color="auto"/>
              <w:right w:val="single" w:sz="6" w:space="0" w:color="auto"/>
            </w:tcBorders>
          </w:tcPr>
          <w:p w14:paraId="73AD1755" w14:textId="77777777" w:rsidR="00043AB3" w:rsidRPr="004E7957" w:rsidRDefault="00043AB3" w:rsidP="00087AA9">
            <w:pPr>
              <w:suppressAutoHyphens/>
              <w:rPr>
                <w:bCs/>
                <w:iCs/>
                <w:color w:val="000000"/>
                <w:spacing w:val="-2"/>
              </w:rPr>
            </w:pPr>
            <w:r w:rsidRPr="004E7957">
              <w:rPr>
                <w:bCs/>
                <w:iCs/>
                <w:color w:val="000000"/>
                <w:spacing w:val="-2"/>
              </w:rPr>
              <w:t>Years with present Employer:</w:t>
            </w:r>
          </w:p>
        </w:tc>
      </w:tr>
    </w:tbl>
    <w:p w14:paraId="0834D397" w14:textId="77777777" w:rsidR="00043AB3" w:rsidRPr="004E7957" w:rsidRDefault="00043AB3" w:rsidP="00043AB3">
      <w:pPr>
        <w:suppressAutoHyphens/>
        <w:rPr>
          <w:rFonts w:ascii="Arial" w:hAnsi="Arial"/>
          <w:iCs/>
          <w:color w:val="000000"/>
          <w:spacing w:val="-2"/>
          <w:sz w:val="20"/>
          <w:szCs w:val="24"/>
        </w:rPr>
      </w:pPr>
    </w:p>
    <w:p w14:paraId="6DA604D8" w14:textId="13E58584" w:rsidR="00043AB3" w:rsidRPr="004E7957" w:rsidRDefault="00043AB3" w:rsidP="00043AB3">
      <w:pPr>
        <w:suppressAutoHyphens/>
        <w:rPr>
          <w:iCs/>
          <w:color w:val="000000"/>
          <w:spacing w:val="-2"/>
        </w:rPr>
      </w:pPr>
      <w:r w:rsidRPr="004E7957">
        <w:rPr>
          <w:iCs/>
          <w:color w:val="000000"/>
          <w:spacing w:val="-2"/>
        </w:rPr>
        <w:t>Summarize professional experience in reverse chronological order. Indicate particular technical and managerial experience relevant to the project.</w:t>
      </w:r>
      <w:r w:rsidR="00621664" w:rsidRPr="004E7957">
        <w:rPr>
          <w:iCs/>
          <w:color w:val="000000"/>
          <w:spacing w:val="-2"/>
        </w:rPr>
        <w:t xml:space="preserve"> </w:t>
      </w:r>
      <w:r w:rsidR="00621664" w:rsidRPr="004E7957">
        <w:rPr>
          <w:i/>
          <w:color w:val="000000"/>
          <w:spacing w:val="-2"/>
        </w:rPr>
        <w:t>CVs attached separately shall not be evaluated</w:t>
      </w:r>
    </w:p>
    <w:p w14:paraId="32347175" w14:textId="77777777" w:rsidR="00043AB3" w:rsidRPr="004E7957" w:rsidRDefault="00043AB3" w:rsidP="00043AB3">
      <w:pPr>
        <w:spacing w:before="10"/>
        <w:rPr>
          <w:sz w:val="23"/>
        </w:rPr>
      </w:pPr>
    </w:p>
    <w:tbl>
      <w:tblPr>
        <w:tblW w:w="1006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60"/>
        <w:gridCol w:w="2268"/>
        <w:gridCol w:w="2693"/>
        <w:gridCol w:w="3544"/>
      </w:tblGrid>
      <w:tr w:rsidR="00DE764E" w:rsidRPr="004E7957" w14:paraId="0467315F" w14:textId="77777777" w:rsidTr="00DE764E">
        <w:trPr>
          <w:trHeight w:val="508"/>
        </w:trPr>
        <w:tc>
          <w:tcPr>
            <w:tcW w:w="1560" w:type="dxa"/>
          </w:tcPr>
          <w:p w14:paraId="4C07C23B" w14:textId="77777777" w:rsidR="00DE764E" w:rsidRPr="004E7957" w:rsidRDefault="00DE764E" w:rsidP="00DE764E">
            <w:pPr>
              <w:spacing w:before="130"/>
              <w:ind w:left="74"/>
              <w:rPr>
                <w:rFonts w:eastAsia="Cambria" w:hAnsi="Cambria" w:cs="Cambria"/>
              </w:rPr>
            </w:pPr>
            <w:r w:rsidRPr="004E7957">
              <w:rPr>
                <w:rFonts w:eastAsia="Cambria" w:hAnsi="Cambria" w:cs="Cambria"/>
              </w:rPr>
              <w:t>Project</w:t>
            </w:r>
          </w:p>
        </w:tc>
        <w:tc>
          <w:tcPr>
            <w:tcW w:w="2268" w:type="dxa"/>
          </w:tcPr>
          <w:p w14:paraId="60B33623" w14:textId="77777777" w:rsidR="00DE764E" w:rsidRPr="004E7957" w:rsidRDefault="00DE764E" w:rsidP="00DE764E">
            <w:pPr>
              <w:spacing w:before="130"/>
              <w:ind w:left="74"/>
              <w:rPr>
                <w:rFonts w:eastAsia="Cambria" w:hAnsi="Cambria" w:cs="Cambria"/>
              </w:rPr>
            </w:pPr>
            <w:r w:rsidRPr="004E7957">
              <w:rPr>
                <w:rFonts w:eastAsia="Cambria" w:hAnsi="Cambria" w:cs="Cambria"/>
              </w:rPr>
              <w:t>Role</w:t>
            </w:r>
          </w:p>
        </w:tc>
        <w:tc>
          <w:tcPr>
            <w:tcW w:w="2693" w:type="dxa"/>
          </w:tcPr>
          <w:p w14:paraId="5630BB59" w14:textId="77777777" w:rsidR="00DE764E" w:rsidRPr="004E7957" w:rsidRDefault="00DE764E" w:rsidP="00DE764E">
            <w:pPr>
              <w:spacing w:line="254" w:lineRule="exact"/>
              <w:ind w:left="73" w:right="254"/>
              <w:rPr>
                <w:rFonts w:eastAsia="Cambria" w:hAnsi="Cambria" w:cs="Cambria"/>
              </w:rPr>
            </w:pPr>
            <w:r w:rsidRPr="004E7957">
              <w:rPr>
                <w:rFonts w:eastAsia="Cambria" w:hAnsi="Cambria" w:cs="Cambria"/>
              </w:rPr>
              <w:t>Duration of</w:t>
            </w:r>
            <w:r w:rsidRPr="004E7957">
              <w:rPr>
                <w:rFonts w:eastAsia="Cambria" w:hAnsi="Cambria" w:cs="Cambria"/>
                <w:spacing w:val="1"/>
              </w:rPr>
              <w:t xml:space="preserve"> </w:t>
            </w:r>
            <w:r w:rsidRPr="004E7957">
              <w:rPr>
                <w:rFonts w:eastAsia="Cambria" w:hAnsi="Cambria" w:cs="Cambria"/>
                <w:spacing w:val="-2"/>
              </w:rPr>
              <w:t>involvement</w:t>
            </w:r>
          </w:p>
        </w:tc>
        <w:tc>
          <w:tcPr>
            <w:tcW w:w="3544" w:type="dxa"/>
          </w:tcPr>
          <w:p w14:paraId="26902EFC" w14:textId="77777777" w:rsidR="00DE764E" w:rsidRPr="004E7957" w:rsidRDefault="00DE764E" w:rsidP="00DE764E">
            <w:pPr>
              <w:spacing w:before="130"/>
              <w:ind w:left="73"/>
              <w:rPr>
                <w:rFonts w:eastAsia="Cambria" w:hAnsi="Cambria" w:cs="Cambria"/>
              </w:rPr>
            </w:pPr>
            <w:r w:rsidRPr="004E7957">
              <w:rPr>
                <w:rFonts w:eastAsia="Cambria" w:hAnsi="Cambria" w:cs="Cambria"/>
                <w:spacing w:val="-2"/>
              </w:rPr>
              <w:t>Relevant</w:t>
            </w:r>
            <w:r w:rsidRPr="004E7957">
              <w:rPr>
                <w:rFonts w:eastAsia="Cambria" w:hAnsi="Cambria" w:cs="Cambria"/>
                <w:spacing w:val="-12"/>
              </w:rPr>
              <w:t xml:space="preserve"> </w:t>
            </w:r>
            <w:r w:rsidRPr="004E7957">
              <w:rPr>
                <w:rFonts w:eastAsia="Cambria" w:hAnsi="Cambria" w:cs="Cambria"/>
                <w:spacing w:val="-1"/>
              </w:rPr>
              <w:t>experience</w:t>
            </w:r>
          </w:p>
        </w:tc>
      </w:tr>
      <w:tr w:rsidR="00DE764E" w:rsidRPr="004E7957" w14:paraId="7D4CD6C9" w14:textId="77777777" w:rsidTr="00DE764E">
        <w:trPr>
          <w:trHeight w:val="527"/>
        </w:trPr>
        <w:tc>
          <w:tcPr>
            <w:tcW w:w="1560" w:type="dxa"/>
          </w:tcPr>
          <w:p w14:paraId="05DDC95B" w14:textId="77777777" w:rsidR="00DE764E" w:rsidRPr="004E7957" w:rsidRDefault="00DE764E" w:rsidP="00DE764E">
            <w:pPr>
              <w:ind w:left="74" w:right="139"/>
              <w:rPr>
                <w:rFonts w:eastAsia="Cambria" w:hAnsi="Cambria" w:cs="Cambria"/>
                <w:i/>
                <w:sz w:val="20"/>
                <w:szCs w:val="20"/>
              </w:rPr>
            </w:pPr>
            <w:r w:rsidRPr="004E7957">
              <w:rPr>
                <w:rFonts w:eastAsia="Cambria" w:hAnsi="Cambria" w:cs="Cambria"/>
                <w:i/>
                <w:sz w:val="20"/>
                <w:szCs w:val="20"/>
              </w:rPr>
              <w:t>[main</w:t>
            </w:r>
            <w:r w:rsidRPr="004E7957">
              <w:rPr>
                <w:rFonts w:eastAsia="Cambria" w:hAnsi="Cambria" w:cs="Cambria"/>
                <w:i/>
                <w:spacing w:val="1"/>
                <w:sz w:val="20"/>
                <w:szCs w:val="20"/>
              </w:rPr>
              <w:t xml:space="preserve"> </w:t>
            </w:r>
            <w:r w:rsidRPr="004E7957">
              <w:rPr>
                <w:rFonts w:eastAsia="Cambria" w:hAnsi="Cambria" w:cs="Cambria"/>
                <w:i/>
                <w:spacing w:val="-2"/>
                <w:sz w:val="20"/>
                <w:szCs w:val="20"/>
              </w:rPr>
              <w:t>project</w:t>
            </w:r>
          </w:p>
          <w:p w14:paraId="2882523F" w14:textId="77777777" w:rsidR="00DE764E" w:rsidRPr="004E7957" w:rsidRDefault="00DE764E" w:rsidP="00DE764E">
            <w:pPr>
              <w:ind w:left="74"/>
              <w:rPr>
                <w:rFonts w:eastAsia="Cambria" w:hAnsi="Cambria" w:cs="Cambria"/>
                <w:i/>
                <w:sz w:val="20"/>
                <w:szCs w:val="20"/>
              </w:rPr>
            </w:pPr>
            <w:r w:rsidRPr="004E7957">
              <w:rPr>
                <w:rFonts w:eastAsia="Cambria" w:hAnsi="Cambria" w:cs="Cambria"/>
                <w:i/>
                <w:sz w:val="20"/>
                <w:szCs w:val="20"/>
              </w:rPr>
              <w:t>details]</w:t>
            </w:r>
          </w:p>
        </w:tc>
        <w:tc>
          <w:tcPr>
            <w:tcW w:w="2268" w:type="dxa"/>
          </w:tcPr>
          <w:p w14:paraId="2A99F87B" w14:textId="77777777" w:rsidR="00DE764E" w:rsidRPr="004E7957" w:rsidRDefault="00DE764E" w:rsidP="00DE764E">
            <w:pPr>
              <w:ind w:left="74" w:right="264"/>
              <w:rPr>
                <w:rFonts w:eastAsia="Cambria" w:hAnsi="Cambria" w:cs="Cambria"/>
                <w:i/>
                <w:sz w:val="20"/>
                <w:szCs w:val="20"/>
              </w:rPr>
            </w:pPr>
            <w:r w:rsidRPr="004E7957">
              <w:rPr>
                <w:rFonts w:eastAsia="Cambria" w:hAnsi="Cambria" w:cs="Cambria"/>
                <w:i/>
                <w:sz w:val="20"/>
                <w:szCs w:val="20"/>
              </w:rPr>
              <w:t>[role and</w:t>
            </w:r>
            <w:r w:rsidRPr="004E7957">
              <w:rPr>
                <w:rFonts w:eastAsia="Cambria" w:hAnsi="Cambria" w:cs="Cambria"/>
                <w:i/>
                <w:spacing w:val="1"/>
                <w:sz w:val="20"/>
                <w:szCs w:val="20"/>
              </w:rPr>
              <w:t xml:space="preserve"> </w:t>
            </w:r>
            <w:r w:rsidRPr="004E7957">
              <w:rPr>
                <w:rFonts w:eastAsia="Cambria" w:hAnsi="Cambria" w:cs="Cambria"/>
                <w:i/>
                <w:spacing w:val="-2"/>
                <w:sz w:val="20"/>
                <w:szCs w:val="20"/>
              </w:rPr>
              <w:t>responsibilities</w:t>
            </w:r>
            <w:r w:rsidRPr="004E7957">
              <w:rPr>
                <w:rFonts w:eastAsia="Cambria" w:hAnsi="Cambria" w:cs="Cambria"/>
                <w:i/>
                <w:spacing w:val="-10"/>
                <w:sz w:val="20"/>
                <w:szCs w:val="20"/>
              </w:rPr>
              <w:t xml:space="preserve"> </w:t>
            </w:r>
            <w:r w:rsidRPr="004E7957">
              <w:rPr>
                <w:rFonts w:eastAsia="Cambria" w:hAnsi="Cambria" w:cs="Cambria"/>
                <w:i/>
                <w:spacing w:val="-1"/>
                <w:sz w:val="20"/>
                <w:szCs w:val="20"/>
              </w:rPr>
              <w:t>on</w:t>
            </w:r>
            <w:r w:rsidRPr="004E7957">
              <w:rPr>
                <w:rFonts w:eastAsia="Cambria" w:hAnsi="Cambria" w:cs="Cambria"/>
                <w:i/>
                <w:spacing w:val="-9"/>
                <w:sz w:val="20"/>
                <w:szCs w:val="20"/>
              </w:rPr>
              <w:t xml:space="preserve"> </w:t>
            </w:r>
            <w:r w:rsidRPr="004E7957">
              <w:rPr>
                <w:rFonts w:eastAsia="Cambria" w:hAnsi="Cambria" w:cs="Cambria"/>
                <w:i/>
                <w:spacing w:val="-1"/>
                <w:sz w:val="20"/>
                <w:szCs w:val="20"/>
              </w:rPr>
              <w:t xml:space="preserve">the </w:t>
            </w:r>
            <w:r w:rsidRPr="004E7957">
              <w:rPr>
                <w:rFonts w:eastAsia="Cambria" w:hAnsi="Cambria" w:cs="Cambria"/>
                <w:i/>
                <w:sz w:val="20"/>
                <w:szCs w:val="20"/>
              </w:rPr>
              <w:t>project]</w:t>
            </w:r>
          </w:p>
        </w:tc>
        <w:tc>
          <w:tcPr>
            <w:tcW w:w="2693" w:type="dxa"/>
          </w:tcPr>
          <w:p w14:paraId="6FDE45FF" w14:textId="77777777" w:rsidR="00DE764E" w:rsidRPr="004E7957" w:rsidRDefault="00DE764E" w:rsidP="00DE764E">
            <w:pPr>
              <w:ind w:left="73"/>
              <w:rPr>
                <w:rFonts w:eastAsia="Cambria" w:hAnsi="Cambria" w:cs="Cambria"/>
                <w:i/>
                <w:sz w:val="20"/>
                <w:szCs w:val="20"/>
              </w:rPr>
            </w:pPr>
            <w:r w:rsidRPr="004E7957">
              <w:rPr>
                <w:rFonts w:eastAsia="Cambria" w:hAnsi="Cambria" w:cs="Cambria"/>
                <w:i/>
                <w:sz w:val="20"/>
                <w:szCs w:val="20"/>
              </w:rPr>
              <w:t xml:space="preserve">[time in role, indicate period </w:t>
            </w:r>
            <w:r w:rsidRPr="004E7957">
              <w:rPr>
                <w:rFonts w:eastAsia="Cambria" w:hAnsi="Cambria" w:cs="Cambria"/>
                <w:i/>
                <w:sz w:val="20"/>
                <w:szCs w:val="20"/>
              </w:rPr>
              <w:t>‘</w:t>
            </w:r>
            <w:r w:rsidRPr="004E7957">
              <w:rPr>
                <w:rFonts w:eastAsia="Cambria" w:hAnsi="Cambria" w:cs="Cambria"/>
                <w:i/>
                <w:sz w:val="20"/>
                <w:szCs w:val="20"/>
              </w:rPr>
              <w:t xml:space="preserve">from </w:t>
            </w:r>
            <w:r w:rsidRPr="004E7957">
              <w:rPr>
                <w:rFonts w:eastAsia="Cambria" w:hAnsi="Cambria" w:cs="Cambria"/>
                <w:i/>
                <w:sz w:val="20"/>
                <w:szCs w:val="20"/>
              </w:rPr>
              <w:t>……</w:t>
            </w:r>
            <w:r w:rsidRPr="004E7957">
              <w:rPr>
                <w:rFonts w:eastAsia="Cambria" w:hAnsi="Cambria" w:cs="Cambria"/>
                <w:i/>
                <w:sz w:val="20"/>
                <w:szCs w:val="20"/>
              </w:rPr>
              <w:t xml:space="preserve"> to </w:t>
            </w:r>
            <w:r w:rsidRPr="004E7957">
              <w:rPr>
                <w:rFonts w:eastAsia="Cambria" w:hAnsi="Cambria" w:cs="Cambria"/>
                <w:i/>
                <w:sz w:val="20"/>
                <w:szCs w:val="20"/>
              </w:rPr>
              <w:t>……’</w:t>
            </w:r>
            <w:r w:rsidRPr="004E7957">
              <w:rPr>
                <w:rFonts w:eastAsia="Cambria" w:hAnsi="Cambria" w:cs="Cambria"/>
                <w:i/>
                <w:sz w:val="20"/>
                <w:szCs w:val="20"/>
              </w:rPr>
              <w:t xml:space="preserve">] </w:t>
            </w:r>
          </w:p>
        </w:tc>
        <w:tc>
          <w:tcPr>
            <w:tcW w:w="3544" w:type="dxa"/>
          </w:tcPr>
          <w:p w14:paraId="3D303422" w14:textId="77777777" w:rsidR="00DE764E" w:rsidRPr="004E7957" w:rsidRDefault="00DE764E" w:rsidP="00DE764E">
            <w:pPr>
              <w:ind w:left="73"/>
              <w:rPr>
                <w:rFonts w:eastAsia="Cambria" w:hAnsi="Cambria" w:cs="Cambria"/>
                <w:i/>
                <w:sz w:val="20"/>
                <w:szCs w:val="20"/>
              </w:rPr>
            </w:pPr>
            <w:r w:rsidRPr="004E7957">
              <w:rPr>
                <w:rFonts w:eastAsia="Cambria" w:hAnsi="Cambria" w:cs="Cambria"/>
                <w:i/>
                <w:spacing w:val="-2"/>
                <w:sz w:val="20"/>
                <w:szCs w:val="20"/>
              </w:rPr>
              <w:t>[describe</w:t>
            </w:r>
            <w:r w:rsidRPr="004E7957">
              <w:rPr>
                <w:rFonts w:eastAsia="Cambria" w:hAnsi="Cambria" w:cs="Cambria"/>
                <w:i/>
                <w:spacing w:val="-12"/>
                <w:sz w:val="20"/>
                <w:szCs w:val="20"/>
              </w:rPr>
              <w:t xml:space="preserve"> </w:t>
            </w:r>
            <w:r w:rsidRPr="004E7957">
              <w:rPr>
                <w:rFonts w:eastAsia="Cambria" w:hAnsi="Cambria" w:cs="Cambria"/>
                <w:i/>
                <w:spacing w:val="-1"/>
                <w:sz w:val="20"/>
                <w:szCs w:val="20"/>
              </w:rPr>
              <w:t>the</w:t>
            </w:r>
            <w:r w:rsidRPr="004E7957">
              <w:rPr>
                <w:rFonts w:eastAsia="Cambria" w:hAnsi="Cambria" w:cs="Cambria"/>
                <w:i/>
                <w:spacing w:val="-12"/>
                <w:sz w:val="20"/>
                <w:szCs w:val="20"/>
              </w:rPr>
              <w:t xml:space="preserve"> </w:t>
            </w:r>
            <w:r w:rsidRPr="004E7957">
              <w:rPr>
                <w:rFonts w:eastAsia="Cambria" w:hAnsi="Cambria" w:cs="Cambria"/>
                <w:i/>
                <w:spacing w:val="-1"/>
                <w:sz w:val="20"/>
                <w:szCs w:val="20"/>
              </w:rPr>
              <w:t>experience</w:t>
            </w:r>
            <w:r w:rsidRPr="004E7957">
              <w:rPr>
                <w:rFonts w:eastAsia="Cambria" w:hAnsi="Cambria" w:cs="Cambria"/>
                <w:i/>
                <w:spacing w:val="-11"/>
                <w:sz w:val="20"/>
                <w:szCs w:val="20"/>
              </w:rPr>
              <w:t xml:space="preserve"> </w:t>
            </w:r>
            <w:r w:rsidRPr="004E7957">
              <w:rPr>
                <w:rFonts w:eastAsia="Cambria" w:hAnsi="Cambria" w:cs="Cambria"/>
                <w:i/>
                <w:spacing w:val="-1"/>
                <w:sz w:val="20"/>
                <w:szCs w:val="20"/>
              </w:rPr>
              <w:t>relevant</w:t>
            </w:r>
            <w:r w:rsidRPr="004E7957">
              <w:rPr>
                <w:rFonts w:eastAsia="Cambria" w:hAnsi="Cambria" w:cs="Cambria"/>
                <w:i/>
                <w:spacing w:val="-12"/>
                <w:sz w:val="20"/>
                <w:szCs w:val="20"/>
              </w:rPr>
              <w:t xml:space="preserve"> </w:t>
            </w:r>
            <w:r w:rsidRPr="004E7957">
              <w:rPr>
                <w:rFonts w:eastAsia="Cambria" w:hAnsi="Cambria" w:cs="Cambria"/>
                <w:i/>
                <w:spacing w:val="-1"/>
                <w:sz w:val="20"/>
                <w:szCs w:val="20"/>
              </w:rPr>
              <w:t>to</w:t>
            </w:r>
            <w:r w:rsidRPr="004E7957">
              <w:rPr>
                <w:rFonts w:eastAsia="Cambria" w:hAnsi="Cambria" w:cs="Cambria"/>
                <w:i/>
                <w:spacing w:val="-11"/>
                <w:sz w:val="20"/>
                <w:szCs w:val="20"/>
              </w:rPr>
              <w:t xml:space="preserve"> </w:t>
            </w:r>
            <w:r w:rsidRPr="004E7957">
              <w:rPr>
                <w:rFonts w:eastAsia="Cambria" w:hAnsi="Cambria" w:cs="Cambria"/>
                <w:i/>
                <w:spacing w:val="-1"/>
                <w:sz w:val="20"/>
                <w:szCs w:val="20"/>
              </w:rPr>
              <w:t>this</w:t>
            </w:r>
            <w:r w:rsidRPr="004E7957">
              <w:rPr>
                <w:rFonts w:eastAsia="Cambria" w:hAnsi="Cambria" w:cs="Cambria"/>
                <w:i/>
                <w:spacing w:val="-52"/>
                <w:sz w:val="20"/>
                <w:szCs w:val="20"/>
              </w:rPr>
              <w:t xml:space="preserve"> </w:t>
            </w:r>
            <w:r w:rsidRPr="004E7957">
              <w:rPr>
                <w:rFonts w:eastAsia="Cambria" w:hAnsi="Cambria" w:cs="Cambria"/>
                <w:i/>
                <w:sz w:val="20"/>
                <w:szCs w:val="20"/>
              </w:rPr>
              <w:t>position]</w:t>
            </w:r>
          </w:p>
        </w:tc>
      </w:tr>
      <w:tr w:rsidR="00DE764E" w:rsidRPr="004E7957" w14:paraId="1AE2F407" w14:textId="77777777" w:rsidTr="00DE764E">
        <w:trPr>
          <w:trHeight w:val="253"/>
        </w:trPr>
        <w:tc>
          <w:tcPr>
            <w:tcW w:w="1560" w:type="dxa"/>
            <w:tcBorders>
              <w:bottom w:val="single" w:sz="4" w:space="0" w:color="000000"/>
            </w:tcBorders>
          </w:tcPr>
          <w:p w14:paraId="07D8E671" w14:textId="77777777" w:rsidR="00DE764E" w:rsidRPr="004E7957" w:rsidRDefault="00DE764E" w:rsidP="00DE764E">
            <w:pPr>
              <w:rPr>
                <w:rFonts w:eastAsia="Cambria" w:hAnsi="Cambria" w:cs="Cambria"/>
                <w:sz w:val="18"/>
              </w:rPr>
            </w:pPr>
          </w:p>
        </w:tc>
        <w:tc>
          <w:tcPr>
            <w:tcW w:w="2268" w:type="dxa"/>
            <w:tcBorders>
              <w:bottom w:val="single" w:sz="4" w:space="0" w:color="000000"/>
            </w:tcBorders>
          </w:tcPr>
          <w:p w14:paraId="270D35A0" w14:textId="77777777" w:rsidR="00DE764E" w:rsidRPr="004E7957" w:rsidRDefault="00DE764E" w:rsidP="00DE764E">
            <w:pPr>
              <w:rPr>
                <w:rFonts w:eastAsia="Cambria" w:hAnsi="Cambria" w:cs="Cambria"/>
                <w:sz w:val="18"/>
              </w:rPr>
            </w:pPr>
          </w:p>
        </w:tc>
        <w:tc>
          <w:tcPr>
            <w:tcW w:w="2693" w:type="dxa"/>
            <w:tcBorders>
              <w:bottom w:val="single" w:sz="4" w:space="0" w:color="000000"/>
            </w:tcBorders>
          </w:tcPr>
          <w:p w14:paraId="40CEF3EC" w14:textId="77777777" w:rsidR="00DE764E" w:rsidRPr="004E7957" w:rsidRDefault="00DE764E" w:rsidP="00DE764E">
            <w:pPr>
              <w:rPr>
                <w:rFonts w:eastAsia="Cambria" w:hAnsi="Cambria" w:cs="Cambria"/>
                <w:sz w:val="18"/>
              </w:rPr>
            </w:pPr>
          </w:p>
        </w:tc>
        <w:tc>
          <w:tcPr>
            <w:tcW w:w="3544" w:type="dxa"/>
            <w:tcBorders>
              <w:bottom w:val="single" w:sz="4" w:space="0" w:color="000000"/>
            </w:tcBorders>
          </w:tcPr>
          <w:p w14:paraId="5E70726F" w14:textId="77777777" w:rsidR="00DE764E" w:rsidRPr="004E7957" w:rsidRDefault="00DE764E" w:rsidP="00DE764E">
            <w:pPr>
              <w:rPr>
                <w:rFonts w:eastAsia="Cambria" w:hAnsi="Cambria" w:cs="Cambria"/>
                <w:sz w:val="18"/>
              </w:rPr>
            </w:pPr>
          </w:p>
        </w:tc>
      </w:tr>
      <w:tr w:rsidR="00DE764E" w:rsidRPr="004E7957" w14:paraId="4EE43B94" w14:textId="77777777" w:rsidTr="00DE764E">
        <w:trPr>
          <w:trHeight w:val="253"/>
        </w:trPr>
        <w:tc>
          <w:tcPr>
            <w:tcW w:w="1560" w:type="dxa"/>
            <w:tcBorders>
              <w:top w:val="single" w:sz="4" w:space="0" w:color="000000"/>
              <w:bottom w:val="single" w:sz="4" w:space="0" w:color="000000"/>
            </w:tcBorders>
          </w:tcPr>
          <w:p w14:paraId="0FB87302" w14:textId="77777777" w:rsidR="00DE764E" w:rsidRPr="004E7957" w:rsidRDefault="00DE764E" w:rsidP="00DE764E">
            <w:pPr>
              <w:rPr>
                <w:rFonts w:eastAsia="Cambria" w:hAnsi="Cambria" w:cs="Cambria"/>
                <w:sz w:val="18"/>
              </w:rPr>
            </w:pPr>
          </w:p>
        </w:tc>
        <w:tc>
          <w:tcPr>
            <w:tcW w:w="2268" w:type="dxa"/>
            <w:tcBorders>
              <w:top w:val="single" w:sz="4" w:space="0" w:color="000000"/>
              <w:bottom w:val="single" w:sz="4" w:space="0" w:color="000000"/>
            </w:tcBorders>
          </w:tcPr>
          <w:p w14:paraId="3220CBA0" w14:textId="77777777" w:rsidR="00DE764E" w:rsidRPr="004E7957" w:rsidRDefault="00DE764E" w:rsidP="00DE764E">
            <w:pPr>
              <w:rPr>
                <w:rFonts w:eastAsia="Cambria" w:hAnsi="Cambria" w:cs="Cambria"/>
                <w:sz w:val="18"/>
              </w:rPr>
            </w:pPr>
          </w:p>
        </w:tc>
        <w:tc>
          <w:tcPr>
            <w:tcW w:w="2693" w:type="dxa"/>
            <w:tcBorders>
              <w:top w:val="single" w:sz="4" w:space="0" w:color="000000"/>
              <w:bottom w:val="single" w:sz="4" w:space="0" w:color="000000"/>
            </w:tcBorders>
          </w:tcPr>
          <w:p w14:paraId="2F307FEF" w14:textId="77777777" w:rsidR="00DE764E" w:rsidRPr="004E7957" w:rsidRDefault="00DE764E" w:rsidP="00DE764E">
            <w:pPr>
              <w:rPr>
                <w:rFonts w:eastAsia="Cambria" w:hAnsi="Cambria" w:cs="Cambria"/>
                <w:sz w:val="18"/>
              </w:rPr>
            </w:pPr>
          </w:p>
        </w:tc>
        <w:tc>
          <w:tcPr>
            <w:tcW w:w="3544" w:type="dxa"/>
            <w:tcBorders>
              <w:top w:val="single" w:sz="4" w:space="0" w:color="000000"/>
              <w:bottom w:val="single" w:sz="4" w:space="0" w:color="000000"/>
            </w:tcBorders>
          </w:tcPr>
          <w:p w14:paraId="72A8C040" w14:textId="77777777" w:rsidR="00DE764E" w:rsidRPr="004E7957" w:rsidRDefault="00DE764E" w:rsidP="00DE764E">
            <w:pPr>
              <w:rPr>
                <w:rFonts w:eastAsia="Cambria" w:hAnsi="Cambria" w:cs="Cambria"/>
                <w:sz w:val="18"/>
              </w:rPr>
            </w:pPr>
          </w:p>
        </w:tc>
      </w:tr>
      <w:tr w:rsidR="00DE764E" w:rsidRPr="004E7957" w14:paraId="4DD9B991" w14:textId="77777777" w:rsidTr="00DE764E">
        <w:trPr>
          <w:trHeight w:val="253"/>
        </w:trPr>
        <w:tc>
          <w:tcPr>
            <w:tcW w:w="1560" w:type="dxa"/>
            <w:tcBorders>
              <w:top w:val="single" w:sz="4" w:space="0" w:color="000000"/>
              <w:bottom w:val="single" w:sz="4" w:space="0" w:color="000000"/>
            </w:tcBorders>
          </w:tcPr>
          <w:p w14:paraId="24CE7F00" w14:textId="77777777" w:rsidR="00DE764E" w:rsidRPr="004E7957" w:rsidRDefault="00DE764E" w:rsidP="00DE764E">
            <w:pPr>
              <w:rPr>
                <w:rFonts w:eastAsia="Cambria" w:hAnsi="Cambria" w:cs="Cambria"/>
                <w:sz w:val="18"/>
              </w:rPr>
            </w:pPr>
          </w:p>
        </w:tc>
        <w:tc>
          <w:tcPr>
            <w:tcW w:w="2268" w:type="dxa"/>
            <w:tcBorders>
              <w:top w:val="single" w:sz="4" w:space="0" w:color="000000"/>
              <w:bottom w:val="single" w:sz="4" w:space="0" w:color="000000"/>
            </w:tcBorders>
          </w:tcPr>
          <w:p w14:paraId="20EADB80" w14:textId="77777777" w:rsidR="00DE764E" w:rsidRPr="004E7957" w:rsidRDefault="00DE764E" w:rsidP="00DE764E">
            <w:pPr>
              <w:rPr>
                <w:rFonts w:eastAsia="Cambria" w:hAnsi="Cambria" w:cs="Cambria"/>
                <w:sz w:val="18"/>
              </w:rPr>
            </w:pPr>
          </w:p>
        </w:tc>
        <w:tc>
          <w:tcPr>
            <w:tcW w:w="2693" w:type="dxa"/>
            <w:tcBorders>
              <w:top w:val="single" w:sz="4" w:space="0" w:color="000000"/>
              <w:bottom w:val="single" w:sz="4" w:space="0" w:color="000000"/>
            </w:tcBorders>
          </w:tcPr>
          <w:p w14:paraId="6CF36F53" w14:textId="77777777" w:rsidR="00DE764E" w:rsidRPr="004E7957" w:rsidRDefault="00DE764E" w:rsidP="00DE764E">
            <w:pPr>
              <w:rPr>
                <w:rFonts w:eastAsia="Cambria" w:hAnsi="Cambria" w:cs="Cambria"/>
                <w:sz w:val="18"/>
              </w:rPr>
            </w:pPr>
          </w:p>
        </w:tc>
        <w:tc>
          <w:tcPr>
            <w:tcW w:w="3544" w:type="dxa"/>
            <w:tcBorders>
              <w:top w:val="single" w:sz="4" w:space="0" w:color="000000"/>
              <w:bottom w:val="single" w:sz="4" w:space="0" w:color="000000"/>
            </w:tcBorders>
          </w:tcPr>
          <w:p w14:paraId="5202BB56" w14:textId="77777777" w:rsidR="00DE764E" w:rsidRPr="004E7957" w:rsidRDefault="00DE764E" w:rsidP="00DE764E">
            <w:pPr>
              <w:rPr>
                <w:rFonts w:eastAsia="Cambria" w:hAnsi="Cambria" w:cs="Cambria"/>
                <w:sz w:val="18"/>
              </w:rPr>
            </w:pPr>
          </w:p>
        </w:tc>
      </w:tr>
      <w:tr w:rsidR="00DE764E" w:rsidRPr="004E7957" w14:paraId="7D6CBB9A" w14:textId="77777777" w:rsidTr="00DE764E">
        <w:trPr>
          <w:trHeight w:val="253"/>
        </w:trPr>
        <w:tc>
          <w:tcPr>
            <w:tcW w:w="1560" w:type="dxa"/>
            <w:tcBorders>
              <w:top w:val="single" w:sz="4" w:space="0" w:color="000000"/>
              <w:bottom w:val="single" w:sz="4" w:space="0" w:color="000000"/>
            </w:tcBorders>
          </w:tcPr>
          <w:p w14:paraId="34B0DC06" w14:textId="77777777" w:rsidR="00DE764E" w:rsidRPr="004E7957" w:rsidRDefault="00DE764E" w:rsidP="00DE764E">
            <w:pPr>
              <w:rPr>
                <w:rFonts w:eastAsia="Cambria" w:hAnsi="Cambria" w:cs="Cambria"/>
                <w:sz w:val="18"/>
              </w:rPr>
            </w:pPr>
          </w:p>
        </w:tc>
        <w:tc>
          <w:tcPr>
            <w:tcW w:w="2268" w:type="dxa"/>
            <w:tcBorders>
              <w:top w:val="single" w:sz="4" w:space="0" w:color="000000"/>
              <w:bottom w:val="single" w:sz="4" w:space="0" w:color="000000"/>
            </w:tcBorders>
          </w:tcPr>
          <w:p w14:paraId="7FF59EAE" w14:textId="77777777" w:rsidR="00DE764E" w:rsidRPr="004E7957" w:rsidRDefault="00DE764E" w:rsidP="00DE764E">
            <w:pPr>
              <w:rPr>
                <w:rFonts w:eastAsia="Cambria" w:hAnsi="Cambria" w:cs="Cambria"/>
                <w:sz w:val="18"/>
              </w:rPr>
            </w:pPr>
          </w:p>
        </w:tc>
        <w:tc>
          <w:tcPr>
            <w:tcW w:w="2693" w:type="dxa"/>
            <w:tcBorders>
              <w:top w:val="single" w:sz="4" w:space="0" w:color="000000"/>
              <w:bottom w:val="single" w:sz="4" w:space="0" w:color="000000"/>
            </w:tcBorders>
          </w:tcPr>
          <w:p w14:paraId="0CD56483" w14:textId="77777777" w:rsidR="00DE764E" w:rsidRPr="004E7957" w:rsidRDefault="00DE764E" w:rsidP="00DE764E">
            <w:pPr>
              <w:rPr>
                <w:rFonts w:eastAsia="Cambria" w:hAnsi="Cambria" w:cs="Cambria"/>
                <w:sz w:val="18"/>
              </w:rPr>
            </w:pPr>
          </w:p>
        </w:tc>
        <w:tc>
          <w:tcPr>
            <w:tcW w:w="3544" w:type="dxa"/>
            <w:tcBorders>
              <w:top w:val="single" w:sz="4" w:space="0" w:color="000000"/>
              <w:bottom w:val="single" w:sz="4" w:space="0" w:color="000000"/>
            </w:tcBorders>
          </w:tcPr>
          <w:p w14:paraId="717DAD42" w14:textId="77777777" w:rsidR="00DE764E" w:rsidRPr="004E7957" w:rsidRDefault="00DE764E" w:rsidP="00DE764E">
            <w:pPr>
              <w:rPr>
                <w:rFonts w:eastAsia="Cambria" w:hAnsi="Cambria" w:cs="Cambria"/>
                <w:sz w:val="18"/>
              </w:rPr>
            </w:pPr>
          </w:p>
        </w:tc>
      </w:tr>
      <w:tr w:rsidR="00DE764E" w:rsidRPr="004E7957" w14:paraId="3963627F" w14:textId="77777777" w:rsidTr="00DE764E">
        <w:trPr>
          <w:trHeight w:val="253"/>
        </w:trPr>
        <w:tc>
          <w:tcPr>
            <w:tcW w:w="1560" w:type="dxa"/>
            <w:tcBorders>
              <w:top w:val="single" w:sz="4" w:space="0" w:color="000000"/>
              <w:bottom w:val="single" w:sz="4" w:space="0" w:color="000000"/>
            </w:tcBorders>
          </w:tcPr>
          <w:p w14:paraId="4F66023F" w14:textId="77777777" w:rsidR="00DE764E" w:rsidRPr="004E7957" w:rsidRDefault="00DE764E" w:rsidP="00DE764E">
            <w:pPr>
              <w:rPr>
                <w:rFonts w:eastAsia="Cambria" w:hAnsi="Cambria" w:cs="Cambria"/>
                <w:sz w:val="18"/>
              </w:rPr>
            </w:pPr>
          </w:p>
        </w:tc>
        <w:tc>
          <w:tcPr>
            <w:tcW w:w="2268" w:type="dxa"/>
            <w:tcBorders>
              <w:top w:val="single" w:sz="4" w:space="0" w:color="000000"/>
              <w:bottom w:val="single" w:sz="4" w:space="0" w:color="000000"/>
            </w:tcBorders>
          </w:tcPr>
          <w:p w14:paraId="17711C1B" w14:textId="77777777" w:rsidR="00DE764E" w:rsidRPr="004E7957" w:rsidRDefault="00DE764E" w:rsidP="00DE764E">
            <w:pPr>
              <w:rPr>
                <w:rFonts w:eastAsia="Cambria" w:hAnsi="Cambria" w:cs="Cambria"/>
                <w:sz w:val="18"/>
              </w:rPr>
            </w:pPr>
          </w:p>
        </w:tc>
        <w:tc>
          <w:tcPr>
            <w:tcW w:w="2693" w:type="dxa"/>
            <w:tcBorders>
              <w:top w:val="single" w:sz="4" w:space="0" w:color="000000"/>
              <w:bottom w:val="single" w:sz="4" w:space="0" w:color="000000"/>
            </w:tcBorders>
          </w:tcPr>
          <w:p w14:paraId="694FFCE4" w14:textId="77777777" w:rsidR="00DE764E" w:rsidRPr="004E7957" w:rsidRDefault="00DE764E" w:rsidP="00DE764E">
            <w:pPr>
              <w:rPr>
                <w:rFonts w:eastAsia="Cambria" w:hAnsi="Cambria" w:cs="Cambria"/>
                <w:sz w:val="18"/>
              </w:rPr>
            </w:pPr>
          </w:p>
        </w:tc>
        <w:tc>
          <w:tcPr>
            <w:tcW w:w="3544" w:type="dxa"/>
            <w:tcBorders>
              <w:top w:val="single" w:sz="4" w:space="0" w:color="000000"/>
              <w:bottom w:val="single" w:sz="4" w:space="0" w:color="000000"/>
            </w:tcBorders>
          </w:tcPr>
          <w:p w14:paraId="3CA5A2CD" w14:textId="77777777" w:rsidR="00DE764E" w:rsidRPr="004E7957" w:rsidRDefault="00DE764E" w:rsidP="00DE764E">
            <w:pPr>
              <w:rPr>
                <w:rFonts w:eastAsia="Cambria" w:hAnsi="Cambria" w:cs="Cambria"/>
                <w:sz w:val="18"/>
              </w:rPr>
            </w:pPr>
          </w:p>
        </w:tc>
      </w:tr>
      <w:tr w:rsidR="00DE764E" w:rsidRPr="004E7957" w14:paraId="63FDBE52" w14:textId="77777777" w:rsidTr="00DE764E">
        <w:trPr>
          <w:trHeight w:val="253"/>
        </w:trPr>
        <w:tc>
          <w:tcPr>
            <w:tcW w:w="1560" w:type="dxa"/>
            <w:tcBorders>
              <w:top w:val="single" w:sz="4" w:space="0" w:color="000000"/>
              <w:bottom w:val="single" w:sz="4" w:space="0" w:color="000000"/>
            </w:tcBorders>
          </w:tcPr>
          <w:p w14:paraId="34C67BAD" w14:textId="77777777" w:rsidR="00DE764E" w:rsidRPr="004E7957" w:rsidRDefault="00DE764E" w:rsidP="00DE764E">
            <w:pPr>
              <w:rPr>
                <w:rFonts w:eastAsia="Cambria" w:hAnsi="Cambria" w:cs="Cambria"/>
                <w:sz w:val="18"/>
              </w:rPr>
            </w:pPr>
          </w:p>
        </w:tc>
        <w:tc>
          <w:tcPr>
            <w:tcW w:w="2268" w:type="dxa"/>
            <w:tcBorders>
              <w:top w:val="single" w:sz="4" w:space="0" w:color="000000"/>
              <w:bottom w:val="single" w:sz="4" w:space="0" w:color="000000"/>
            </w:tcBorders>
          </w:tcPr>
          <w:p w14:paraId="3D837803" w14:textId="77777777" w:rsidR="00DE764E" w:rsidRPr="004E7957" w:rsidRDefault="00DE764E" w:rsidP="00DE764E">
            <w:pPr>
              <w:rPr>
                <w:rFonts w:eastAsia="Cambria" w:hAnsi="Cambria" w:cs="Cambria"/>
                <w:sz w:val="18"/>
              </w:rPr>
            </w:pPr>
          </w:p>
        </w:tc>
        <w:tc>
          <w:tcPr>
            <w:tcW w:w="2693" w:type="dxa"/>
            <w:tcBorders>
              <w:top w:val="single" w:sz="4" w:space="0" w:color="000000"/>
              <w:bottom w:val="single" w:sz="4" w:space="0" w:color="000000"/>
            </w:tcBorders>
          </w:tcPr>
          <w:p w14:paraId="779FCE99" w14:textId="77777777" w:rsidR="00DE764E" w:rsidRPr="004E7957" w:rsidRDefault="00DE764E" w:rsidP="00DE764E">
            <w:pPr>
              <w:rPr>
                <w:rFonts w:eastAsia="Cambria" w:hAnsi="Cambria" w:cs="Cambria"/>
                <w:sz w:val="18"/>
              </w:rPr>
            </w:pPr>
          </w:p>
        </w:tc>
        <w:tc>
          <w:tcPr>
            <w:tcW w:w="3544" w:type="dxa"/>
            <w:tcBorders>
              <w:top w:val="single" w:sz="4" w:space="0" w:color="000000"/>
              <w:bottom w:val="single" w:sz="4" w:space="0" w:color="000000"/>
            </w:tcBorders>
          </w:tcPr>
          <w:p w14:paraId="48C5B6AC" w14:textId="77777777" w:rsidR="00DE764E" w:rsidRPr="004E7957" w:rsidRDefault="00DE764E" w:rsidP="00DE764E">
            <w:pPr>
              <w:rPr>
                <w:rFonts w:eastAsia="Cambria" w:hAnsi="Cambria" w:cs="Cambria"/>
                <w:sz w:val="18"/>
              </w:rPr>
            </w:pPr>
          </w:p>
        </w:tc>
      </w:tr>
      <w:tr w:rsidR="00DE764E" w:rsidRPr="004E7957" w14:paraId="36741BD8" w14:textId="77777777" w:rsidTr="00DE764E">
        <w:trPr>
          <w:trHeight w:val="253"/>
        </w:trPr>
        <w:tc>
          <w:tcPr>
            <w:tcW w:w="1560" w:type="dxa"/>
            <w:tcBorders>
              <w:top w:val="single" w:sz="4" w:space="0" w:color="000000"/>
              <w:bottom w:val="single" w:sz="4" w:space="0" w:color="000000"/>
            </w:tcBorders>
          </w:tcPr>
          <w:p w14:paraId="187B47D4" w14:textId="77777777" w:rsidR="00DE764E" w:rsidRPr="004E7957" w:rsidRDefault="00DE764E" w:rsidP="00DE764E">
            <w:pPr>
              <w:rPr>
                <w:rFonts w:eastAsia="Cambria" w:hAnsi="Cambria" w:cs="Cambria"/>
                <w:sz w:val="18"/>
              </w:rPr>
            </w:pPr>
          </w:p>
        </w:tc>
        <w:tc>
          <w:tcPr>
            <w:tcW w:w="2268" w:type="dxa"/>
            <w:tcBorders>
              <w:top w:val="single" w:sz="4" w:space="0" w:color="000000"/>
              <w:bottom w:val="single" w:sz="4" w:space="0" w:color="000000"/>
            </w:tcBorders>
          </w:tcPr>
          <w:p w14:paraId="4C7F430B" w14:textId="77777777" w:rsidR="00DE764E" w:rsidRPr="004E7957" w:rsidRDefault="00DE764E" w:rsidP="00DE764E">
            <w:pPr>
              <w:rPr>
                <w:rFonts w:eastAsia="Cambria" w:hAnsi="Cambria" w:cs="Cambria"/>
                <w:sz w:val="18"/>
              </w:rPr>
            </w:pPr>
          </w:p>
        </w:tc>
        <w:tc>
          <w:tcPr>
            <w:tcW w:w="2693" w:type="dxa"/>
            <w:tcBorders>
              <w:top w:val="single" w:sz="4" w:space="0" w:color="000000"/>
              <w:bottom w:val="single" w:sz="4" w:space="0" w:color="000000"/>
            </w:tcBorders>
          </w:tcPr>
          <w:p w14:paraId="493BCB39" w14:textId="77777777" w:rsidR="00DE764E" w:rsidRPr="004E7957" w:rsidRDefault="00DE764E" w:rsidP="00DE764E">
            <w:pPr>
              <w:rPr>
                <w:rFonts w:eastAsia="Cambria" w:hAnsi="Cambria" w:cs="Cambria"/>
                <w:sz w:val="18"/>
              </w:rPr>
            </w:pPr>
          </w:p>
        </w:tc>
        <w:tc>
          <w:tcPr>
            <w:tcW w:w="3544" w:type="dxa"/>
            <w:tcBorders>
              <w:top w:val="single" w:sz="4" w:space="0" w:color="000000"/>
              <w:bottom w:val="single" w:sz="4" w:space="0" w:color="000000"/>
            </w:tcBorders>
          </w:tcPr>
          <w:p w14:paraId="15F01576" w14:textId="77777777" w:rsidR="00DE764E" w:rsidRPr="004E7957" w:rsidRDefault="00DE764E" w:rsidP="00DE764E">
            <w:pPr>
              <w:rPr>
                <w:rFonts w:eastAsia="Cambria" w:hAnsi="Cambria" w:cs="Cambria"/>
                <w:sz w:val="18"/>
              </w:rPr>
            </w:pPr>
          </w:p>
        </w:tc>
      </w:tr>
      <w:tr w:rsidR="00DE764E" w:rsidRPr="004E7957" w14:paraId="483BE2F1" w14:textId="77777777" w:rsidTr="00DE764E">
        <w:trPr>
          <w:trHeight w:val="253"/>
        </w:trPr>
        <w:tc>
          <w:tcPr>
            <w:tcW w:w="1560" w:type="dxa"/>
            <w:tcBorders>
              <w:top w:val="single" w:sz="4" w:space="0" w:color="000000"/>
              <w:bottom w:val="single" w:sz="4" w:space="0" w:color="000000"/>
            </w:tcBorders>
          </w:tcPr>
          <w:p w14:paraId="54184E59" w14:textId="77777777" w:rsidR="00DE764E" w:rsidRPr="004E7957" w:rsidRDefault="00DE764E" w:rsidP="00DE764E">
            <w:pPr>
              <w:rPr>
                <w:rFonts w:eastAsia="Cambria" w:hAnsi="Cambria" w:cs="Cambria"/>
                <w:sz w:val="18"/>
              </w:rPr>
            </w:pPr>
          </w:p>
        </w:tc>
        <w:tc>
          <w:tcPr>
            <w:tcW w:w="2268" w:type="dxa"/>
            <w:tcBorders>
              <w:top w:val="single" w:sz="4" w:space="0" w:color="000000"/>
              <w:bottom w:val="single" w:sz="4" w:space="0" w:color="000000"/>
            </w:tcBorders>
          </w:tcPr>
          <w:p w14:paraId="43827D7B" w14:textId="77777777" w:rsidR="00DE764E" w:rsidRPr="004E7957" w:rsidRDefault="00DE764E" w:rsidP="00DE764E">
            <w:pPr>
              <w:rPr>
                <w:rFonts w:eastAsia="Cambria" w:hAnsi="Cambria" w:cs="Cambria"/>
                <w:sz w:val="18"/>
              </w:rPr>
            </w:pPr>
          </w:p>
        </w:tc>
        <w:tc>
          <w:tcPr>
            <w:tcW w:w="2693" w:type="dxa"/>
            <w:tcBorders>
              <w:top w:val="single" w:sz="4" w:space="0" w:color="000000"/>
              <w:bottom w:val="single" w:sz="4" w:space="0" w:color="000000"/>
            </w:tcBorders>
          </w:tcPr>
          <w:p w14:paraId="0014A6AA" w14:textId="77777777" w:rsidR="00DE764E" w:rsidRPr="004E7957" w:rsidRDefault="00DE764E" w:rsidP="00DE764E">
            <w:pPr>
              <w:rPr>
                <w:rFonts w:eastAsia="Cambria" w:hAnsi="Cambria" w:cs="Cambria"/>
                <w:sz w:val="18"/>
              </w:rPr>
            </w:pPr>
          </w:p>
        </w:tc>
        <w:tc>
          <w:tcPr>
            <w:tcW w:w="3544" w:type="dxa"/>
            <w:tcBorders>
              <w:top w:val="single" w:sz="4" w:space="0" w:color="000000"/>
              <w:bottom w:val="single" w:sz="4" w:space="0" w:color="000000"/>
            </w:tcBorders>
          </w:tcPr>
          <w:p w14:paraId="334A661B" w14:textId="77777777" w:rsidR="00DE764E" w:rsidRPr="004E7957" w:rsidRDefault="00DE764E" w:rsidP="00DE764E">
            <w:pPr>
              <w:rPr>
                <w:rFonts w:eastAsia="Cambria" w:hAnsi="Cambria" w:cs="Cambria"/>
                <w:sz w:val="18"/>
              </w:rPr>
            </w:pPr>
          </w:p>
        </w:tc>
      </w:tr>
      <w:tr w:rsidR="00DE764E" w:rsidRPr="004E7957" w14:paraId="29E342B5" w14:textId="77777777" w:rsidTr="00DE764E">
        <w:trPr>
          <w:trHeight w:val="253"/>
        </w:trPr>
        <w:tc>
          <w:tcPr>
            <w:tcW w:w="1560" w:type="dxa"/>
            <w:tcBorders>
              <w:top w:val="single" w:sz="4" w:space="0" w:color="000000"/>
              <w:bottom w:val="single" w:sz="4" w:space="0" w:color="000000"/>
            </w:tcBorders>
          </w:tcPr>
          <w:p w14:paraId="3C7E0374" w14:textId="77777777" w:rsidR="00DE764E" w:rsidRPr="004E7957" w:rsidRDefault="00DE764E" w:rsidP="00DE764E">
            <w:pPr>
              <w:rPr>
                <w:rFonts w:eastAsia="Cambria" w:hAnsi="Cambria" w:cs="Cambria"/>
                <w:sz w:val="18"/>
              </w:rPr>
            </w:pPr>
          </w:p>
        </w:tc>
        <w:tc>
          <w:tcPr>
            <w:tcW w:w="2268" w:type="dxa"/>
            <w:tcBorders>
              <w:top w:val="single" w:sz="4" w:space="0" w:color="000000"/>
              <w:bottom w:val="single" w:sz="4" w:space="0" w:color="000000"/>
            </w:tcBorders>
          </w:tcPr>
          <w:p w14:paraId="4957530E" w14:textId="77777777" w:rsidR="00DE764E" w:rsidRPr="004E7957" w:rsidRDefault="00DE764E" w:rsidP="00DE764E">
            <w:pPr>
              <w:rPr>
                <w:rFonts w:eastAsia="Cambria" w:hAnsi="Cambria" w:cs="Cambria"/>
                <w:sz w:val="18"/>
              </w:rPr>
            </w:pPr>
          </w:p>
        </w:tc>
        <w:tc>
          <w:tcPr>
            <w:tcW w:w="2693" w:type="dxa"/>
            <w:tcBorders>
              <w:top w:val="single" w:sz="4" w:space="0" w:color="000000"/>
              <w:bottom w:val="single" w:sz="4" w:space="0" w:color="000000"/>
            </w:tcBorders>
          </w:tcPr>
          <w:p w14:paraId="361A18BA" w14:textId="77777777" w:rsidR="00DE764E" w:rsidRPr="004E7957" w:rsidRDefault="00DE764E" w:rsidP="00DE764E">
            <w:pPr>
              <w:rPr>
                <w:rFonts w:eastAsia="Cambria" w:hAnsi="Cambria" w:cs="Cambria"/>
                <w:sz w:val="18"/>
              </w:rPr>
            </w:pPr>
          </w:p>
        </w:tc>
        <w:tc>
          <w:tcPr>
            <w:tcW w:w="3544" w:type="dxa"/>
            <w:tcBorders>
              <w:top w:val="single" w:sz="4" w:space="0" w:color="000000"/>
              <w:bottom w:val="single" w:sz="4" w:space="0" w:color="000000"/>
            </w:tcBorders>
          </w:tcPr>
          <w:p w14:paraId="22336CD7" w14:textId="77777777" w:rsidR="00DE764E" w:rsidRPr="004E7957" w:rsidRDefault="00DE764E" w:rsidP="00DE764E">
            <w:pPr>
              <w:rPr>
                <w:rFonts w:eastAsia="Cambria" w:hAnsi="Cambria" w:cs="Cambria"/>
                <w:sz w:val="18"/>
              </w:rPr>
            </w:pPr>
          </w:p>
        </w:tc>
      </w:tr>
      <w:tr w:rsidR="00DE764E" w:rsidRPr="004E7957" w14:paraId="1299A215" w14:textId="77777777" w:rsidTr="00DE764E">
        <w:trPr>
          <w:trHeight w:val="253"/>
        </w:trPr>
        <w:tc>
          <w:tcPr>
            <w:tcW w:w="1560" w:type="dxa"/>
            <w:tcBorders>
              <w:top w:val="single" w:sz="4" w:space="0" w:color="000000"/>
              <w:bottom w:val="single" w:sz="4" w:space="0" w:color="000000"/>
            </w:tcBorders>
          </w:tcPr>
          <w:p w14:paraId="0E82E1FD" w14:textId="77777777" w:rsidR="00DE764E" w:rsidRPr="004E7957" w:rsidRDefault="00DE764E" w:rsidP="00DE764E">
            <w:pPr>
              <w:rPr>
                <w:rFonts w:eastAsia="Cambria" w:hAnsi="Cambria" w:cs="Cambria"/>
                <w:sz w:val="18"/>
              </w:rPr>
            </w:pPr>
            <w:r w:rsidRPr="004E7957">
              <w:rPr>
                <w:rFonts w:eastAsia="Cambria" w:hAnsi="Cambria" w:cs="Cambria"/>
                <w:sz w:val="18"/>
              </w:rPr>
              <w:t>etc.</w:t>
            </w:r>
          </w:p>
        </w:tc>
        <w:tc>
          <w:tcPr>
            <w:tcW w:w="2268" w:type="dxa"/>
            <w:tcBorders>
              <w:top w:val="single" w:sz="4" w:space="0" w:color="000000"/>
              <w:bottom w:val="single" w:sz="4" w:space="0" w:color="000000"/>
            </w:tcBorders>
          </w:tcPr>
          <w:p w14:paraId="4E245E48" w14:textId="77777777" w:rsidR="00DE764E" w:rsidRPr="004E7957" w:rsidRDefault="00DE764E" w:rsidP="00DE764E">
            <w:pPr>
              <w:rPr>
                <w:rFonts w:eastAsia="Cambria" w:hAnsi="Cambria" w:cs="Cambria"/>
                <w:sz w:val="18"/>
              </w:rPr>
            </w:pPr>
          </w:p>
        </w:tc>
        <w:tc>
          <w:tcPr>
            <w:tcW w:w="2693" w:type="dxa"/>
            <w:tcBorders>
              <w:top w:val="single" w:sz="4" w:space="0" w:color="000000"/>
              <w:bottom w:val="single" w:sz="4" w:space="0" w:color="000000"/>
            </w:tcBorders>
          </w:tcPr>
          <w:p w14:paraId="6441D2E9" w14:textId="77777777" w:rsidR="00DE764E" w:rsidRPr="004E7957" w:rsidRDefault="00DE764E" w:rsidP="00DE764E">
            <w:pPr>
              <w:rPr>
                <w:rFonts w:eastAsia="Cambria" w:hAnsi="Cambria" w:cs="Cambria"/>
                <w:sz w:val="18"/>
              </w:rPr>
            </w:pPr>
          </w:p>
        </w:tc>
        <w:tc>
          <w:tcPr>
            <w:tcW w:w="3544" w:type="dxa"/>
            <w:tcBorders>
              <w:top w:val="single" w:sz="4" w:space="0" w:color="000000"/>
              <w:bottom w:val="single" w:sz="4" w:space="0" w:color="000000"/>
            </w:tcBorders>
          </w:tcPr>
          <w:p w14:paraId="4C451DEB" w14:textId="77777777" w:rsidR="00DE764E" w:rsidRPr="004E7957" w:rsidRDefault="00DE764E" w:rsidP="00DE764E">
            <w:pPr>
              <w:rPr>
                <w:rFonts w:eastAsia="Cambria" w:hAnsi="Cambria" w:cs="Cambria"/>
                <w:sz w:val="18"/>
              </w:rPr>
            </w:pPr>
          </w:p>
        </w:tc>
      </w:tr>
    </w:tbl>
    <w:p w14:paraId="5555D0EF" w14:textId="77777777" w:rsidR="00DE764E" w:rsidRPr="004E7957" w:rsidRDefault="00DE764E" w:rsidP="00043AB3">
      <w:pPr>
        <w:spacing w:before="10"/>
        <w:rPr>
          <w:sz w:val="23"/>
        </w:rPr>
      </w:pPr>
    </w:p>
    <w:p w14:paraId="4036FAF9" w14:textId="77777777" w:rsidR="00DE764E" w:rsidRPr="004E7957" w:rsidRDefault="00DE764E" w:rsidP="00043AB3">
      <w:pPr>
        <w:spacing w:before="10"/>
        <w:rPr>
          <w:sz w:val="23"/>
        </w:rPr>
      </w:pPr>
    </w:p>
    <w:p w14:paraId="75FC24C5" w14:textId="77777777" w:rsidR="00DE764E" w:rsidRPr="004E7957" w:rsidRDefault="00DE764E" w:rsidP="00043AB3">
      <w:pPr>
        <w:spacing w:before="10"/>
        <w:rPr>
          <w:sz w:val="23"/>
        </w:rPr>
      </w:pPr>
    </w:p>
    <w:p w14:paraId="6E4313C2" w14:textId="77777777" w:rsidR="00DE764E" w:rsidRPr="004E7957" w:rsidRDefault="00DE764E" w:rsidP="00043AB3">
      <w:pPr>
        <w:spacing w:before="10"/>
        <w:rPr>
          <w:sz w:val="23"/>
        </w:rPr>
      </w:pPr>
    </w:p>
    <w:p w14:paraId="20F165AE" w14:textId="77777777" w:rsidR="00043AB3" w:rsidRPr="004E7957" w:rsidRDefault="00043AB3" w:rsidP="00043AB3">
      <w:pPr>
        <w:ind w:left="153"/>
        <w:outlineLvl w:val="5"/>
        <w:rPr>
          <w:b/>
          <w:bCs/>
        </w:rPr>
      </w:pPr>
      <w:r w:rsidRPr="004E7957">
        <w:rPr>
          <w:b/>
          <w:bCs/>
          <w:color w:val="231F20"/>
        </w:rPr>
        <w:t>Declaration</w:t>
      </w:r>
    </w:p>
    <w:p w14:paraId="67D68552" w14:textId="77777777" w:rsidR="00043AB3" w:rsidRPr="004E7957" w:rsidRDefault="00043AB3" w:rsidP="00043AB3">
      <w:pPr>
        <w:spacing w:line="230" w:lineRule="auto"/>
        <w:jc w:val="both"/>
      </w:pPr>
    </w:p>
    <w:p w14:paraId="2BC59513" w14:textId="77777777" w:rsidR="00043AB3" w:rsidRPr="004E7957" w:rsidRDefault="00043AB3" w:rsidP="00043AB3">
      <w:pPr>
        <w:rPr>
          <w:szCs w:val="24"/>
        </w:rPr>
      </w:pPr>
      <w:r w:rsidRPr="004E7957">
        <w:rPr>
          <w:szCs w:val="24"/>
        </w:rPr>
        <w:t xml:space="preserve">I, the undersigned </w:t>
      </w:r>
      <w:r w:rsidRPr="004E7957">
        <w:rPr>
          <w:i/>
          <w:szCs w:val="24"/>
        </w:rPr>
        <w:t>[insert either “</w:t>
      </w:r>
      <w:r w:rsidRPr="004E7957">
        <w:rPr>
          <w:i/>
          <w:color w:val="000000"/>
          <w:szCs w:val="24"/>
        </w:rPr>
        <w:t>Contractor’s Representative” or “Key Personnel” as applicable]</w:t>
      </w:r>
      <w:r w:rsidRPr="004E7957">
        <w:rPr>
          <w:color w:val="000000"/>
          <w:szCs w:val="24"/>
        </w:rPr>
        <w:t>,</w:t>
      </w:r>
      <w:r w:rsidRPr="004E7957">
        <w:rPr>
          <w:szCs w:val="24"/>
        </w:rPr>
        <w:t xml:space="preserve"> certify that to the best of my knowledge and belief, the information contained in this Form PER-2 correctly describes myself, my qualifications and my experience.</w:t>
      </w:r>
    </w:p>
    <w:p w14:paraId="55F4BE29" w14:textId="77777777" w:rsidR="00043AB3" w:rsidRPr="004E7957" w:rsidRDefault="00043AB3" w:rsidP="00043AB3">
      <w:pPr>
        <w:rPr>
          <w:szCs w:val="24"/>
        </w:rPr>
      </w:pPr>
    </w:p>
    <w:p w14:paraId="293016F1" w14:textId="77777777" w:rsidR="00043AB3" w:rsidRPr="004E7957" w:rsidRDefault="00043AB3" w:rsidP="00043AB3">
      <w:pPr>
        <w:rPr>
          <w:szCs w:val="24"/>
        </w:rPr>
      </w:pPr>
      <w:r w:rsidRPr="004E7957">
        <w:rPr>
          <w:szCs w:val="24"/>
        </w:rPr>
        <w:t xml:space="preserve">I confirm that I am available as certified in the following table and throughout the expected time schedule for this position as provided in the Tender: </w:t>
      </w:r>
    </w:p>
    <w:p w14:paraId="34ECF28B" w14:textId="77777777" w:rsidR="00043AB3" w:rsidRPr="004E7957" w:rsidRDefault="00043AB3" w:rsidP="00043AB3">
      <w:pPr>
        <w:rPr>
          <w:szCs w:val="24"/>
        </w:rPr>
      </w:pPr>
      <w:r w:rsidRPr="004E7957">
        <w:rPr>
          <w:szCs w:val="24"/>
        </w:rPr>
        <w:t xml:space="preserve"> </w:t>
      </w:r>
    </w:p>
    <w:p w14:paraId="012193EB" w14:textId="77777777" w:rsidR="00043AB3" w:rsidRPr="004E7957" w:rsidRDefault="00043AB3" w:rsidP="00043AB3">
      <w:pPr>
        <w:rPr>
          <w:szCs w:val="24"/>
        </w:rPr>
      </w:pPr>
    </w:p>
    <w:p w14:paraId="0034548C" w14:textId="77777777" w:rsidR="00043AB3" w:rsidRPr="004E7957" w:rsidRDefault="00043AB3" w:rsidP="00043AB3">
      <w:pPr>
        <w:rPr>
          <w:szCs w:val="24"/>
        </w:rPr>
      </w:pPr>
    </w:p>
    <w:p w14:paraId="729C3ED9" w14:textId="77777777" w:rsidR="00043AB3" w:rsidRPr="004E7957" w:rsidRDefault="00043AB3" w:rsidP="00043AB3">
      <w:pPr>
        <w:rPr>
          <w:szCs w:val="24"/>
        </w:rPr>
      </w:pPr>
    </w:p>
    <w:p w14:paraId="6F23F4D0" w14:textId="77777777" w:rsidR="00043AB3" w:rsidRPr="004E7957" w:rsidRDefault="00043AB3" w:rsidP="00043AB3">
      <w:pPr>
        <w:rPr>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613"/>
        <w:gridCol w:w="5487"/>
      </w:tblGrid>
      <w:tr w:rsidR="00043AB3" w:rsidRPr="004E7957" w14:paraId="743166E1" w14:textId="77777777" w:rsidTr="00087AA9">
        <w:trPr>
          <w:cantSplit/>
        </w:trPr>
        <w:tc>
          <w:tcPr>
            <w:tcW w:w="3613" w:type="dxa"/>
          </w:tcPr>
          <w:p w14:paraId="5173CC2B" w14:textId="77777777" w:rsidR="00043AB3" w:rsidRPr="004E7957" w:rsidRDefault="00043AB3" w:rsidP="00087AA9">
            <w:pPr>
              <w:suppressAutoHyphens/>
              <w:rPr>
                <w:b/>
                <w:bCs/>
                <w:color w:val="000000"/>
                <w:spacing w:val="-2"/>
              </w:rPr>
            </w:pPr>
            <w:r w:rsidRPr="004E7957">
              <w:rPr>
                <w:b/>
                <w:bCs/>
                <w:color w:val="000000"/>
                <w:spacing w:val="-2"/>
              </w:rPr>
              <w:t>Commitment</w:t>
            </w:r>
          </w:p>
        </w:tc>
        <w:tc>
          <w:tcPr>
            <w:tcW w:w="5487" w:type="dxa"/>
          </w:tcPr>
          <w:p w14:paraId="626C6A28" w14:textId="77777777" w:rsidR="00043AB3" w:rsidRPr="004E7957" w:rsidRDefault="00043AB3" w:rsidP="00087AA9">
            <w:pPr>
              <w:suppressAutoHyphens/>
              <w:rPr>
                <w:b/>
                <w:bCs/>
                <w:color w:val="000000"/>
                <w:spacing w:val="-2"/>
              </w:rPr>
            </w:pPr>
            <w:r w:rsidRPr="004E7957">
              <w:rPr>
                <w:b/>
                <w:bCs/>
                <w:color w:val="000000"/>
                <w:spacing w:val="-2"/>
              </w:rPr>
              <w:t>Details</w:t>
            </w:r>
          </w:p>
        </w:tc>
      </w:tr>
      <w:tr w:rsidR="00043AB3" w:rsidRPr="004E7957" w14:paraId="40D66930" w14:textId="77777777" w:rsidTr="00087AA9">
        <w:trPr>
          <w:cantSplit/>
        </w:trPr>
        <w:tc>
          <w:tcPr>
            <w:tcW w:w="3613" w:type="dxa"/>
          </w:tcPr>
          <w:p w14:paraId="2644CA97" w14:textId="77777777" w:rsidR="00043AB3" w:rsidRPr="004E7957" w:rsidRDefault="00043AB3" w:rsidP="00087AA9">
            <w:pPr>
              <w:suppressAutoHyphens/>
              <w:rPr>
                <w:color w:val="000000"/>
                <w:spacing w:val="-2"/>
              </w:rPr>
            </w:pPr>
            <w:r w:rsidRPr="004E7957">
              <w:rPr>
                <w:color w:val="000000"/>
                <w:spacing w:val="-2"/>
              </w:rPr>
              <w:t>Commitment to duration of contract:</w:t>
            </w:r>
          </w:p>
        </w:tc>
        <w:tc>
          <w:tcPr>
            <w:tcW w:w="5487" w:type="dxa"/>
          </w:tcPr>
          <w:p w14:paraId="381CB848" w14:textId="77777777" w:rsidR="00043AB3" w:rsidRPr="004E7957" w:rsidRDefault="00043AB3" w:rsidP="00087AA9">
            <w:pPr>
              <w:suppressAutoHyphens/>
              <w:rPr>
                <w:i/>
                <w:color w:val="000000"/>
                <w:spacing w:val="-2"/>
              </w:rPr>
            </w:pPr>
            <w:r w:rsidRPr="004E7957">
              <w:rPr>
                <w:i/>
                <w:color w:val="000000"/>
                <w:spacing w:val="-2"/>
              </w:rPr>
              <w:t xml:space="preserve">[insert period (start and end dates) for which this </w:t>
            </w:r>
            <w:r w:rsidRPr="004E7957">
              <w:rPr>
                <w:i/>
                <w:color w:val="000000"/>
              </w:rPr>
              <w:t>Contractor’s Representative or Key</w:t>
            </w:r>
            <w:r w:rsidRPr="004E7957">
              <w:rPr>
                <w:i/>
                <w:color w:val="000000"/>
                <w:spacing w:val="-2"/>
              </w:rPr>
              <w:t xml:space="preserve"> Personnel is available to work on this contract]</w:t>
            </w:r>
          </w:p>
        </w:tc>
      </w:tr>
      <w:tr w:rsidR="00043AB3" w:rsidRPr="004E7957" w14:paraId="16973CD7" w14:textId="77777777" w:rsidTr="00087AA9">
        <w:trPr>
          <w:cantSplit/>
        </w:trPr>
        <w:tc>
          <w:tcPr>
            <w:tcW w:w="3613" w:type="dxa"/>
          </w:tcPr>
          <w:p w14:paraId="7C8E37C4" w14:textId="77777777" w:rsidR="00043AB3" w:rsidRPr="004E7957" w:rsidRDefault="00043AB3" w:rsidP="00087AA9">
            <w:pPr>
              <w:suppressAutoHyphens/>
              <w:rPr>
                <w:color w:val="000000"/>
                <w:spacing w:val="-2"/>
              </w:rPr>
            </w:pPr>
            <w:r w:rsidRPr="004E7957">
              <w:rPr>
                <w:color w:val="000000"/>
                <w:spacing w:val="-2"/>
              </w:rPr>
              <w:t>Time commitment:</w:t>
            </w:r>
          </w:p>
        </w:tc>
        <w:tc>
          <w:tcPr>
            <w:tcW w:w="5487" w:type="dxa"/>
          </w:tcPr>
          <w:p w14:paraId="76FE5887" w14:textId="77777777" w:rsidR="00043AB3" w:rsidRPr="004E7957" w:rsidRDefault="00043AB3" w:rsidP="00087AA9">
            <w:pPr>
              <w:suppressAutoHyphens/>
              <w:rPr>
                <w:i/>
                <w:color w:val="000000"/>
                <w:spacing w:val="-2"/>
              </w:rPr>
            </w:pPr>
            <w:r w:rsidRPr="004E7957">
              <w:rPr>
                <w:i/>
                <w:color w:val="000000"/>
                <w:spacing w:val="-2"/>
              </w:rPr>
              <w:t xml:space="preserve">[insert period (start and end dates) for which this </w:t>
            </w:r>
            <w:r w:rsidRPr="004E7957">
              <w:rPr>
                <w:i/>
                <w:color w:val="000000"/>
              </w:rPr>
              <w:t>Contractor’s Representative or Key</w:t>
            </w:r>
            <w:r w:rsidRPr="004E7957">
              <w:rPr>
                <w:i/>
                <w:color w:val="000000"/>
                <w:spacing w:val="-2"/>
              </w:rPr>
              <w:t xml:space="preserve"> Personnel is available to work on this contract]</w:t>
            </w:r>
          </w:p>
        </w:tc>
      </w:tr>
    </w:tbl>
    <w:p w14:paraId="4305B914" w14:textId="77777777" w:rsidR="00043AB3" w:rsidRPr="004E7957" w:rsidRDefault="00043AB3" w:rsidP="00043AB3">
      <w:pPr>
        <w:rPr>
          <w:szCs w:val="24"/>
        </w:rPr>
      </w:pPr>
    </w:p>
    <w:p w14:paraId="4D9A1E37" w14:textId="77777777" w:rsidR="00043AB3" w:rsidRPr="004E7957" w:rsidRDefault="00043AB3" w:rsidP="00043AB3">
      <w:pPr>
        <w:rPr>
          <w:szCs w:val="24"/>
        </w:rPr>
      </w:pPr>
      <w:r w:rsidRPr="004E7957">
        <w:rPr>
          <w:szCs w:val="24"/>
        </w:rPr>
        <w:t>I understand that any misrepresentation or omission in this Form may:</w:t>
      </w:r>
    </w:p>
    <w:p w14:paraId="2C85F7AD" w14:textId="77777777" w:rsidR="00043AB3" w:rsidRPr="004E7957" w:rsidRDefault="00043AB3" w:rsidP="00043AB3">
      <w:pPr>
        <w:rPr>
          <w:szCs w:val="24"/>
        </w:rPr>
      </w:pPr>
    </w:p>
    <w:p w14:paraId="2A7B7D91" w14:textId="77777777" w:rsidR="00043AB3" w:rsidRPr="004E7957" w:rsidRDefault="00043AB3" w:rsidP="00C92070">
      <w:pPr>
        <w:widowControl/>
        <w:numPr>
          <w:ilvl w:val="0"/>
          <w:numId w:val="135"/>
        </w:numPr>
        <w:autoSpaceDE/>
        <w:autoSpaceDN/>
        <w:ind w:left="0" w:firstLine="0"/>
        <w:rPr>
          <w:szCs w:val="24"/>
        </w:rPr>
      </w:pPr>
      <w:r w:rsidRPr="004E7957">
        <w:rPr>
          <w:szCs w:val="24"/>
        </w:rPr>
        <w:t>be taken into consideration during Tender evaluation;</w:t>
      </w:r>
    </w:p>
    <w:p w14:paraId="5E8CF5B9" w14:textId="77777777" w:rsidR="00043AB3" w:rsidRPr="004E7957" w:rsidRDefault="00043AB3" w:rsidP="00C92070">
      <w:pPr>
        <w:widowControl/>
        <w:numPr>
          <w:ilvl w:val="0"/>
          <w:numId w:val="135"/>
        </w:numPr>
        <w:autoSpaceDE/>
        <w:autoSpaceDN/>
        <w:ind w:left="0" w:firstLine="0"/>
        <w:rPr>
          <w:szCs w:val="24"/>
        </w:rPr>
      </w:pPr>
      <w:r w:rsidRPr="004E7957">
        <w:rPr>
          <w:szCs w:val="24"/>
        </w:rPr>
        <w:t>result in my disqualification from participating in the Tender;</w:t>
      </w:r>
    </w:p>
    <w:p w14:paraId="60BB9013" w14:textId="77777777" w:rsidR="00043AB3" w:rsidRPr="004E7957" w:rsidRDefault="00043AB3" w:rsidP="00C92070">
      <w:pPr>
        <w:widowControl/>
        <w:numPr>
          <w:ilvl w:val="0"/>
          <w:numId w:val="135"/>
        </w:numPr>
        <w:autoSpaceDE/>
        <w:autoSpaceDN/>
        <w:ind w:left="0" w:firstLine="0"/>
        <w:rPr>
          <w:szCs w:val="24"/>
        </w:rPr>
      </w:pPr>
      <w:r w:rsidRPr="004E7957">
        <w:rPr>
          <w:szCs w:val="24"/>
        </w:rPr>
        <w:t>result in my dismissal from the contract.</w:t>
      </w:r>
    </w:p>
    <w:p w14:paraId="169308E3" w14:textId="77777777" w:rsidR="00043AB3" w:rsidRPr="004E7957" w:rsidRDefault="00043AB3" w:rsidP="00043AB3">
      <w:pPr>
        <w:rPr>
          <w:szCs w:val="24"/>
        </w:rPr>
      </w:pPr>
    </w:p>
    <w:p w14:paraId="21C8BA18" w14:textId="77777777" w:rsidR="00043AB3" w:rsidRPr="004E7957" w:rsidRDefault="00043AB3" w:rsidP="00043AB3">
      <w:pPr>
        <w:rPr>
          <w:szCs w:val="24"/>
        </w:rPr>
      </w:pPr>
    </w:p>
    <w:p w14:paraId="2C97E517" w14:textId="77777777" w:rsidR="00043AB3" w:rsidRPr="004E7957" w:rsidRDefault="00043AB3" w:rsidP="00043AB3">
      <w:pPr>
        <w:rPr>
          <w:szCs w:val="24"/>
        </w:rPr>
      </w:pPr>
      <w:r w:rsidRPr="004E7957">
        <w:rPr>
          <w:szCs w:val="24"/>
        </w:rPr>
        <w:t xml:space="preserve">Name of </w:t>
      </w:r>
      <w:r w:rsidRPr="004E7957">
        <w:rPr>
          <w:color w:val="000000"/>
          <w:szCs w:val="24"/>
        </w:rPr>
        <w:t>Contractor’s Representative or Key</w:t>
      </w:r>
      <w:r w:rsidRPr="004E7957">
        <w:rPr>
          <w:szCs w:val="24"/>
        </w:rPr>
        <w:t xml:space="preserve"> Personnel: [</w:t>
      </w:r>
      <w:r w:rsidRPr="004E7957">
        <w:rPr>
          <w:i/>
          <w:szCs w:val="24"/>
        </w:rPr>
        <w:t>insert name</w:t>
      </w:r>
      <w:r w:rsidRPr="004E7957">
        <w:rPr>
          <w:szCs w:val="24"/>
        </w:rPr>
        <w:t>]</w:t>
      </w:r>
      <w:r w:rsidRPr="004E7957">
        <w:rPr>
          <w:szCs w:val="24"/>
        </w:rPr>
        <w:tab/>
      </w:r>
    </w:p>
    <w:p w14:paraId="5A3C69F0" w14:textId="77777777" w:rsidR="00043AB3" w:rsidRPr="004E7957" w:rsidRDefault="00043AB3" w:rsidP="00043AB3">
      <w:pPr>
        <w:rPr>
          <w:szCs w:val="24"/>
        </w:rPr>
      </w:pPr>
      <w:r w:rsidRPr="004E7957">
        <w:rPr>
          <w:szCs w:val="24"/>
        </w:rPr>
        <w:tab/>
      </w:r>
      <w:r w:rsidRPr="004E7957">
        <w:rPr>
          <w:szCs w:val="24"/>
        </w:rPr>
        <w:tab/>
      </w:r>
      <w:r w:rsidRPr="004E7957">
        <w:rPr>
          <w:szCs w:val="24"/>
        </w:rPr>
        <w:tab/>
      </w:r>
    </w:p>
    <w:p w14:paraId="5AB8FA12" w14:textId="77777777" w:rsidR="00043AB3" w:rsidRPr="004E7957" w:rsidRDefault="00043AB3" w:rsidP="00043AB3">
      <w:pPr>
        <w:rPr>
          <w:szCs w:val="24"/>
        </w:rPr>
      </w:pPr>
      <w:r w:rsidRPr="004E7957">
        <w:rPr>
          <w:szCs w:val="24"/>
        </w:rPr>
        <w:t>Signature: __________________________________________________________</w:t>
      </w:r>
    </w:p>
    <w:p w14:paraId="055E753C" w14:textId="77777777" w:rsidR="00043AB3" w:rsidRPr="004E7957" w:rsidRDefault="00043AB3" w:rsidP="00043AB3">
      <w:pPr>
        <w:rPr>
          <w:szCs w:val="24"/>
        </w:rPr>
      </w:pPr>
    </w:p>
    <w:p w14:paraId="13C43978" w14:textId="77777777" w:rsidR="00043AB3" w:rsidRPr="004E7957" w:rsidRDefault="00043AB3" w:rsidP="00043AB3">
      <w:pPr>
        <w:rPr>
          <w:szCs w:val="24"/>
        </w:rPr>
      </w:pPr>
      <w:r w:rsidRPr="004E7957">
        <w:rPr>
          <w:szCs w:val="24"/>
        </w:rPr>
        <w:t>Date: (day month year): _______________________________________________</w:t>
      </w:r>
    </w:p>
    <w:p w14:paraId="69DD6CAF" w14:textId="77777777" w:rsidR="00043AB3" w:rsidRPr="004E7957" w:rsidRDefault="00043AB3" w:rsidP="00043AB3">
      <w:pPr>
        <w:rPr>
          <w:szCs w:val="24"/>
        </w:rPr>
      </w:pPr>
    </w:p>
    <w:p w14:paraId="6E9F6956" w14:textId="77777777" w:rsidR="00043AB3" w:rsidRPr="004E7957" w:rsidRDefault="00043AB3" w:rsidP="00043AB3">
      <w:pPr>
        <w:rPr>
          <w:szCs w:val="24"/>
        </w:rPr>
      </w:pPr>
      <w:r w:rsidRPr="004E7957">
        <w:rPr>
          <w:szCs w:val="24"/>
        </w:rPr>
        <w:t>Countersignature of authorized representative of the Tenderer:</w:t>
      </w:r>
    </w:p>
    <w:p w14:paraId="7498FA6E" w14:textId="77777777" w:rsidR="00043AB3" w:rsidRPr="004E7957" w:rsidRDefault="00043AB3" w:rsidP="00043AB3">
      <w:pPr>
        <w:rPr>
          <w:szCs w:val="24"/>
        </w:rPr>
      </w:pPr>
    </w:p>
    <w:p w14:paraId="2BCC4745" w14:textId="77777777" w:rsidR="00043AB3" w:rsidRPr="004E7957" w:rsidRDefault="00043AB3" w:rsidP="00043AB3">
      <w:pPr>
        <w:rPr>
          <w:szCs w:val="24"/>
        </w:rPr>
      </w:pPr>
      <w:r w:rsidRPr="004E7957">
        <w:rPr>
          <w:szCs w:val="24"/>
        </w:rPr>
        <w:t>Signature: ________________________________________________________</w:t>
      </w:r>
    </w:p>
    <w:p w14:paraId="56D6FEE7" w14:textId="77777777" w:rsidR="00043AB3" w:rsidRPr="004E7957" w:rsidRDefault="00043AB3" w:rsidP="00043AB3">
      <w:pPr>
        <w:rPr>
          <w:szCs w:val="24"/>
        </w:rPr>
      </w:pPr>
      <w:bookmarkStart w:id="82" w:name="_Toc473798829"/>
      <w:bookmarkStart w:id="83" w:name="_Toc473799527"/>
      <w:bookmarkStart w:id="84" w:name="_Toc473799737"/>
    </w:p>
    <w:p w14:paraId="10FDBFC9" w14:textId="77777777" w:rsidR="00043AB3" w:rsidRPr="004E7957" w:rsidRDefault="00043AB3" w:rsidP="00043AB3">
      <w:pPr>
        <w:rPr>
          <w:szCs w:val="24"/>
        </w:rPr>
      </w:pPr>
      <w:r w:rsidRPr="004E7957">
        <w:rPr>
          <w:szCs w:val="24"/>
        </w:rPr>
        <w:t>Date: (day month year): ______________________________________________</w:t>
      </w:r>
      <w:bookmarkEnd w:id="82"/>
      <w:bookmarkEnd w:id="83"/>
      <w:bookmarkEnd w:id="84"/>
    </w:p>
    <w:p w14:paraId="71B329A7" w14:textId="77777777" w:rsidR="00043AB3" w:rsidRPr="004E7957" w:rsidRDefault="00043AB3" w:rsidP="00043AB3">
      <w:pPr>
        <w:spacing w:line="230" w:lineRule="auto"/>
        <w:jc w:val="both"/>
        <w:rPr>
          <w:szCs w:val="24"/>
        </w:rPr>
      </w:pPr>
      <w:r w:rsidRPr="004E7957">
        <w:rPr>
          <w:szCs w:val="24"/>
        </w:rPr>
        <w:br w:type="page"/>
      </w:r>
    </w:p>
    <w:p w14:paraId="0151EF3F" w14:textId="77777777" w:rsidR="00043AB3" w:rsidRPr="004E7957" w:rsidRDefault="00043AB3" w:rsidP="00C92070">
      <w:pPr>
        <w:pStyle w:val="Heading2"/>
        <w:numPr>
          <w:ilvl w:val="0"/>
          <w:numId w:val="134"/>
        </w:numPr>
        <w:tabs>
          <w:tab w:val="left" w:pos="657"/>
          <w:tab w:val="left" w:pos="658"/>
        </w:tabs>
        <w:spacing w:before="80"/>
        <w:ind w:right="720"/>
        <w:rPr>
          <w:color w:val="231F20"/>
          <w:u w:val="single"/>
        </w:rPr>
      </w:pPr>
      <w:proofErr w:type="gramStart"/>
      <w:r w:rsidRPr="004E7957">
        <w:rPr>
          <w:color w:val="231F20"/>
          <w:u w:val="single"/>
        </w:rPr>
        <w:lastRenderedPageBreak/>
        <w:t xml:space="preserve">TENDERER’S </w:t>
      </w:r>
      <w:r w:rsidRPr="004E7957">
        <w:rPr>
          <w:color w:val="231F20"/>
          <w:spacing w:val="-25"/>
          <w:u w:val="single"/>
        </w:rPr>
        <w:t xml:space="preserve"> </w:t>
      </w:r>
      <w:r w:rsidRPr="004E7957">
        <w:rPr>
          <w:color w:val="231F20"/>
          <w:u w:val="single"/>
        </w:rPr>
        <w:t>QUALIFICATION</w:t>
      </w:r>
      <w:proofErr w:type="gramEnd"/>
      <w:r w:rsidRPr="004E7957">
        <w:rPr>
          <w:color w:val="231F20"/>
          <w:spacing w:val="-30"/>
          <w:u w:val="single"/>
        </w:rPr>
        <w:t xml:space="preserve">  </w:t>
      </w:r>
      <w:proofErr w:type="gramStart"/>
      <w:r w:rsidRPr="004E7957">
        <w:rPr>
          <w:color w:val="231F20"/>
          <w:u w:val="single"/>
        </w:rPr>
        <w:t xml:space="preserve">WITHOUT </w:t>
      </w:r>
      <w:r w:rsidRPr="004E7957">
        <w:rPr>
          <w:color w:val="231F20"/>
          <w:spacing w:val="-30"/>
          <w:u w:val="single"/>
        </w:rPr>
        <w:t xml:space="preserve"> </w:t>
      </w:r>
      <w:r w:rsidRPr="004E7957">
        <w:rPr>
          <w:color w:val="231F20"/>
          <w:u w:val="single"/>
        </w:rPr>
        <w:t>PRE</w:t>
      </w:r>
      <w:proofErr w:type="gramEnd"/>
      <w:r w:rsidRPr="004E7957">
        <w:rPr>
          <w:color w:val="231F20"/>
          <w:u w:val="single"/>
        </w:rPr>
        <w:t>-QUALIFICATION</w:t>
      </w:r>
    </w:p>
    <w:p w14:paraId="3F53F5DD" w14:textId="77777777" w:rsidR="00043AB3" w:rsidRPr="004E7957" w:rsidRDefault="00043AB3" w:rsidP="00043AB3">
      <w:pPr>
        <w:pStyle w:val="BodyText"/>
        <w:spacing w:before="80"/>
        <w:ind w:left="127" w:right="720"/>
        <w:jc w:val="both"/>
        <w:rPr>
          <w:color w:val="231F20"/>
          <w:sz w:val="19"/>
          <w:szCs w:val="19"/>
        </w:rPr>
      </w:pPr>
    </w:p>
    <w:p w14:paraId="130BFF0C" w14:textId="77777777" w:rsidR="00043AB3" w:rsidRPr="004E7957" w:rsidRDefault="00043AB3" w:rsidP="00043AB3">
      <w:pPr>
        <w:pStyle w:val="BodyText"/>
        <w:ind w:left="127" w:right="720"/>
        <w:jc w:val="both"/>
        <w:rPr>
          <w:color w:val="231F20"/>
          <w:sz w:val="19"/>
          <w:szCs w:val="19"/>
        </w:rPr>
      </w:pPr>
      <w:r w:rsidRPr="004E7957">
        <w:rPr>
          <w:color w:val="231F20"/>
          <w:sz w:val="19"/>
          <w:szCs w:val="19"/>
        </w:rPr>
        <w:t>To establish its qualiﬁcations to perform the contract in accordance with Section III, Evaluation and Qualiﬁcation Criteria the Tenderer shall provide the information requested in the corresponding Information Sheets included hereunder.</w:t>
      </w:r>
    </w:p>
    <w:p w14:paraId="4E44338B" w14:textId="77777777" w:rsidR="00043AB3" w:rsidRPr="004E7957" w:rsidRDefault="00043AB3" w:rsidP="00043AB3">
      <w:pPr>
        <w:pStyle w:val="BodyText"/>
        <w:ind w:left="127" w:right="720"/>
        <w:jc w:val="both"/>
        <w:rPr>
          <w:color w:val="231F20"/>
          <w:sz w:val="19"/>
          <w:szCs w:val="19"/>
        </w:rPr>
      </w:pPr>
    </w:p>
    <w:p w14:paraId="297A4093" w14:textId="77777777" w:rsidR="00043AB3" w:rsidRPr="004E7957" w:rsidRDefault="00043AB3" w:rsidP="00C92070">
      <w:pPr>
        <w:pStyle w:val="Heading2"/>
        <w:numPr>
          <w:ilvl w:val="1"/>
          <w:numId w:val="134"/>
        </w:numPr>
        <w:tabs>
          <w:tab w:val="left" w:pos="657"/>
          <w:tab w:val="left" w:pos="658"/>
        </w:tabs>
        <w:ind w:left="567" w:right="720"/>
        <w:rPr>
          <w:sz w:val="19"/>
          <w:szCs w:val="19"/>
        </w:rPr>
      </w:pPr>
      <w:bookmarkStart w:id="85" w:name="_Toc333564309"/>
      <w:bookmarkStart w:id="86" w:name="_Toc333564303"/>
      <w:bookmarkStart w:id="87" w:name="_Toc473814135"/>
      <w:bookmarkStart w:id="88" w:name="_Hlk73270951"/>
      <w:r w:rsidRPr="004E7957">
        <w:rPr>
          <w:sz w:val="19"/>
          <w:szCs w:val="19"/>
        </w:rPr>
        <w:t>FORM ELI -1.1</w:t>
      </w:r>
      <w:bookmarkEnd w:id="85"/>
      <w:bookmarkEnd w:id="86"/>
      <w:bookmarkEnd w:id="87"/>
      <w:r w:rsidRPr="004E7957">
        <w:rPr>
          <w:sz w:val="19"/>
          <w:szCs w:val="19"/>
        </w:rPr>
        <w:t xml:space="preserve"> </w:t>
      </w:r>
      <w:bookmarkStart w:id="89" w:name="_Toc108424563"/>
      <w:r w:rsidRPr="004E7957">
        <w:rPr>
          <w:sz w:val="19"/>
          <w:szCs w:val="19"/>
        </w:rPr>
        <w:t>Tenderer Information Form</w:t>
      </w:r>
      <w:bookmarkEnd w:id="89"/>
    </w:p>
    <w:p w14:paraId="520C2284" w14:textId="77777777" w:rsidR="00043AB3" w:rsidRPr="004E7957" w:rsidRDefault="00043AB3" w:rsidP="00043AB3">
      <w:pPr>
        <w:spacing w:before="80"/>
        <w:ind w:left="108" w:right="227"/>
        <w:rPr>
          <w:i/>
          <w:color w:val="231F20"/>
          <w:sz w:val="19"/>
          <w:szCs w:val="19"/>
        </w:rPr>
      </w:pPr>
    </w:p>
    <w:p w14:paraId="3694F6FF" w14:textId="77777777" w:rsidR="00043AB3" w:rsidRPr="004E7957" w:rsidRDefault="00043AB3" w:rsidP="00043AB3">
      <w:pPr>
        <w:spacing w:before="80"/>
        <w:ind w:left="108" w:right="227"/>
        <w:rPr>
          <w:i/>
          <w:sz w:val="19"/>
          <w:szCs w:val="19"/>
        </w:rPr>
      </w:pPr>
      <w:r w:rsidRPr="004E7957">
        <w:rPr>
          <w:i/>
          <w:color w:val="231F20"/>
          <w:sz w:val="19"/>
          <w:szCs w:val="19"/>
        </w:rPr>
        <w:t xml:space="preserve">[The </w:t>
      </w:r>
      <w:r w:rsidRPr="004E7957">
        <w:rPr>
          <w:i/>
          <w:color w:val="231F20"/>
          <w:spacing w:val="-4"/>
          <w:sz w:val="19"/>
          <w:szCs w:val="19"/>
        </w:rPr>
        <w:t xml:space="preserve">Tenderer </w:t>
      </w:r>
      <w:r w:rsidRPr="004E7957">
        <w:rPr>
          <w:i/>
          <w:color w:val="231F20"/>
          <w:sz w:val="19"/>
          <w:szCs w:val="19"/>
        </w:rPr>
        <w:t xml:space="preserve">shall ﬁll in this Form and attach all documents in accordance with the instructions indicated </w:t>
      </w:r>
      <w:r w:rsidRPr="004E7957">
        <w:rPr>
          <w:i/>
          <w:color w:val="231F20"/>
          <w:spacing w:val="-3"/>
          <w:sz w:val="19"/>
          <w:szCs w:val="19"/>
        </w:rPr>
        <w:t xml:space="preserve">below. </w:t>
      </w:r>
      <w:r w:rsidRPr="004E7957">
        <w:rPr>
          <w:i/>
          <w:color w:val="231F20"/>
          <w:sz w:val="19"/>
          <w:szCs w:val="19"/>
        </w:rPr>
        <w:t>No alterations to its format shall be permitted and no substitutions shall be accepted.]</w:t>
      </w:r>
    </w:p>
    <w:p w14:paraId="0BD474B3" w14:textId="77777777" w:rsidR="00043AB3" w:rsidRPr="004E7957" w:rsidRDefault="00043AB3" w:rsidP="00043AB3">
      <w:pPr>
        <w:spacing w:before="80"/>
        <w:ind w:left="108"/>
        <w:rPr>
          <w:i/>
          <w:sz w:val="19"/>
          <w:szCs w:val="19"/>
        </w:rPr>
      </w:pPr>
      <w:r w:rsidRPr="004E7957">
        <w:rPr>
          <w:color w:val="231F20"/>
          <w:sz w:val="19"/>
          <w:szCs w:val="19"/>
        </w:rPr>
        <w:t>Date: .............................................................</w:t>
      </w:r>
      <w:r w:rsidRPr="004E7957">
        <w:rPr>
          <w:i/>
          <w:color w:val="231F20"/>
          <w:sz w:val="19"/>
          <w:szCs w:val="19"/>
        </w:rPr>
        <w:t>[insert date (as day, month and year) of Tender submission]</w:t>
      </w:r>
    </w:p>
    <w:p w14:paraId="708DA541" w14:textId="77777777" w:rsidR="00043AB3" w:rsidRPr="004E7957" w:rsidRDefault="00043AB3" w:rsidP="00043AB3">
      <w:pPr>
        <w:spacing w:before="80"/>
        <w:ind w:left="108"/>
        <w:rPr>
          <w:i/>
          <w:sz w:val="19"/>
          <w:szCs w:val="19"/>
        </w:rPr>
      </w:pPr>
      <w:r w:rsidRPr="004E7957">
        <w:rPr>
          <w:color w:val="231F20"/>
          <w:sz w:val="19"/>
          <w:szCs w:val="19"/>
        </w:rPr>
        <w:t>ITT No.: ........................................................</w:t>
      </w:r>
      <w:r w:rsidRPr="004E7957">
        <w:rPr>
          <w:i/>
          <w:color w:val="231F20"/>
          <w:sz w:val="19"/>
          <w:szCs w:val="19"/>
        </w:rPr>
        <w:t xml:space="preserve">[insert number of Tendering </w:t>
      </w:r>
      <w:proofErr w:type="gramStart"/>
      <w:r w:rsidRPr="004E7957">
        <w:rPr>
          <w:i/>
          <w:color w:val="231F20"/>
          <w:sz w:val="19"/>
          <w:szCs w:val="19"/>
        </w:rPr>
        <w:t>process</w:t>
      </w:r>
      <w:proofErr w:type="gramEnd"/>
      <w:r w:rsidRPr="004E7957">
        <w:rPr>
          <w:i/>
          <w:color w:val="231F20"/>
          <w:sz w:val="19"/>
          <w:szCs w:val="19"/>
        </w:rPr>
        <w:t>]</w:t>
      </w:r>
    </w:p>
    <w:p w14:paraId="0509B198" w14:textId="77777777" w:rsidR="00043AB3" w:rsidRPr="004E7957" w:rsidRDefault="00043AB3" w:rsidP="00043AB3">
      <w:pPr>
        <w:spacing w:before="80"/>
        <w:ind w:left="108"/>
        <w:rPr>
          <w:i/>
          <w:color w:val="231F20"/>
          <w:sz w:val="19"/>
          <w:szCs w:val="19"/>
        </w:rPr>
      </w:pPr>
      <w:r w:rsidRPr="004E7957">
        <w:rPr>
          <w:color w:val="231F20"/>
          <w:sz w:val="19"/>
          <w:szCs w:val="19"/>
        </w:rPr>
        <w:t>Alternative No.: ...........................................</w:t>
      </w:r>
      <w:r w:rsidRPr="004E7957">
        <w:rPr>
          <w:i/>
          <w:color w:val="231F20"/>
          <w:sz w:val="19"/>
          <w:szCs w:val="19"/>
        </w:rPr>
        <w:t>[insert identiﬁcation No if this is a Tender for an alternative]</w:t>
      </w:r>
    </w:p>
    <w:p w14:paraId="5FEEB4D0" w14:textId="77777777" w:rsidR="00043AB3" w:rsidRPr="004E7957" w:rsidRDefault="00043AB3" w:rsidP="00043AB3">
      <w:pPr>
        <w:spacing w:before="80"/>
        <w:ind w:left="108"/>
        <w:rPr>
          <w:iCs/>
          <w:color w:val="231F20"/>
          <w:sz w:val="12"/>
          <w:szCs w:val="12"/>
        </w:rPr>
      </w:pPr>
    </w:p>
    <w:tbl>
      <w:tblPr>
        <w:tblW w:w="983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116"/>
        <w:gridCol w:w="8153"/>
      </w:tblGrid>
      <w:tr w:rsidR="00043AB3" w:rsidRPr="004E7957" w14:paraId="72713EFA" w14:textId="77777777" w:rsidTr="00087AA9">
        <w:tc>
          <w:tcPr>
            <w:tcW w:w="567" w:type="dxa"/>
          </w:tcPr>
          <w:p w14:paraId="639B69ED" w14:textId="77777777" w:rsidR="00043AB3" w:rsidRPr="004E7957" w:rsidRDefault="00043AB3" w:rsidP="00087AA9">
            <w:pPr>
              <w:spacing w:before="120"/>
              <w:rPr>
                <w:iCs/>
                <w:sz w:val="20"/>
                <w:szCs w:val="20"/>
              </w:rPr>
            </w:pPr>
            <w:bookmarkStart w:id="90" w:name="_Hlk100657701"/>
            <w:r w:rsidRPr="004E7957">
              <w:rPr>
                <w:iCs/>
                <w:sz w:val="20"/>
                <w:szCs w:val="20"/>
              </w:rPr>
              <w:t>1</w:t>
            </w:r>
          </w:p>
        </w:tc>
        <w:tc>
          <w:tcPr>
            <w:tcW w:w="9269" w:type="dxa"/>
            <w:gridSpan w:val="2"/>
            <w:tcBorders>
              <w:bottom w:val="nil"/>
            </w:tcBorders>
          </w:tcPr>
          <w:p w14:paraId="5C3B852F" w14:textId="77777777" w:rsidR="00043AB3" w:rsidRPr="004E7957" w:rsidRDefault="00043AB3" w:rsidP="00087AA9">
            <w:pPr>
              <w:spacing w:before="120"/>
              <w:rPr>
                <w:iCs/>
                <w:sz w:val="20"/>
                <w:szCs w:val="20"/>
              </w:rPr>
            </w:pPr>
            <w:r w:rsidRPr="004E7957">
              <w:rPr>
                <w:spacing w:val="-2"/>
                <w:sz w:val="20"/>
                <w:szCs w:val="20"/>
              </w:rPr>
              <w:t>Tenderer’s</w:t>
            </w:r>
            <w:r w:rsidRPr="004E7957">
              <w:rPr>
                <w:sz w:val="20"/>
                <w:szCs w:val="20"/>
              </w:rPr>
              <w:t xml:space="preserve"> Name </w:t>
            </w:r>
            <w:r w:rsidRPr="004E7957">
              <w:rPr>
                <w:bCs/>
                <w:i/>
                <w:iCs/>
                <w:sz w:val="20"/>
                <w:szCs w:val="20"/>
              </w:rPr>
              <w:t>[insert Tenderer’s legal name]</w:t>
            </w:r>
          </w:p>
        </w:tc>
      </w:tr>
      <w:tr w:rsidR="00043AB3" w:rsidRPr="004E7957" w14:paraId="7B74E1A6" w14:textId="77777777" w:rsidTr="00087AA9">
        <w:tc>
          <w:tcPr>
            <w:tcW w:w="567" w:type="dxa"/>
          </w:tcPr>
          <w:p w14:paraId="7D89F407" w14:textId="77777777" w:rsidR="00043AB3" w:rsidRPr="004E7957" w:rsidRDefault="00043AB3" w:rsidP="00087AA9">
            <w:pPr>
              <w:spacing w:before="120"/>
              <w:rPr>
                <w:iCs/>
                <w:sz w:val="20"/>
                <w:szCs w:val="20"/>
              </w:rPr>
            </w:pPr>
            <w:r w:rsidRPr="004E7957">
              <w:rPr>
                <w:iCs/>
                <w:sz w:val="20"/>
                <w:szCs w:val="20"/>
              </w:rPr>
              <w:t>2</w:t>
            </w:r>
          </w:p>
        </w:tc>
        <w:tc>
          <w:tcPr>
            <w:tcW w:w="9269" w:type="dxa"/>
            <w:gridSpan w:val="2"/>
            <w:tcBorders>
              <w:left w:val="single" w:sz="4" w:space="0" w:color="auto"/>
            </w:tcBorders>
          </w:tcPr>
          <w:p w14:paraId="3063B072" w14:textId="77777777" w:rsidR="00043AB3" w:rsidRPr="004E7957" w:rsidRDefault="00043AB3" w:rsidP="00087AA9">
            <w:pPr>
              <w:suppressAutoHyphens/>
              <w:spacing w:before="120"/>
              <w:rPr>
                <w:bCs/>
                <w:i/>
                <w:iCs/>
                <w:spacing w:val="-2"/>
                <w:sz w:val="20"/>
                <w:szCs w:val="20"/>
              </w:rPr>
            </w:pPr>
            <w:r w:rsidRPr="004E7957">
              <w:rPr>
                <w:spacing w:val="-2"/>
                <w:sz w:val="20"/>
                <w:szCs w:val="20"/>
              </w:rPr>
              <w:t xml:space="preserve"> In case of JV, legal name of each member: </w:t>
            </w:r>
            <w:r w:rsidRPr="004E7957">
              <w:rPr>
                <w:bCs/>
                <w:i/>
                <w:iCs/>
                <w:spacing w:val="-2"/>
                <w:sz w:val="20"/>
                <w:szCs w:val="20"/>
              </w:rPr>
              <w:t>[insert legal name of each member in JV]</w:t>
            </w:r>
          </w:p>
        </w:tc>
      </w:tr>
      <w:tr w:rsidR="00043AB3" w:rsidRPr="004E7957" w14:paraId="0603261A" w14:textId="77777777" w:rsidTr="00087AA9">
        <w:tc>
          <w:tcPr>
            <w:tcW w:w="567" w:type="dxa"/>
          </w:tcPr>
          <w:p w14:paraId="4E018E25" w14:textId="77777777" w:rsidR="00043AB3" w:rsidRPr="004E7957" w:rsidRDefault="00043AB3" w:rsidP="00087AA9">
            <w:pPr>
              <w:spacing w:before="120"/>
              <w:rPr>
                <w:iCs/>
                <w:sz w:val="20"/>
                <w:szCs w:val="20"/>
              </w:rPr>
            </w:pPr>
            <w:r w:rsidRPr="004E7957">
              <w:rPr>
                <w:iCs/>
                <w:sz w:val="20"/>
                <w:szCs w:val="20"/>
              </w:rPr>
              <w:t>3</w:t>
            </w:r>
          </w:p>
        </w:tc>
        <w:tc>
          <w:tcPr>
            <w:tcW w:w="9269" w:type="dxa"/>
            <w:gridSpan w:val="2"/>
            <w:tcBorders>
              <w:left w:val="single" w:sz="4" w:space="0" w:color="auto"/>
            </w:tcBorders>
          </w:tcPr>
          <w:p w14:paraId="2CB71090" w14:textId="77777777" w:rsidR="00043AB3" w:rsidRPr="004E7957" w:rsidRDefault="00043AB3" w:rsidP="00087AA9">
            <w:pPr>
              <w:spacing w:before="120"/>
              <w:rPr>
                <w:iCs/>
                <w:sz w:val="20"/>
                <w:szCs w:val="20"/>
              </w:rPr>
            </w:pPr>
            <w:r w:rsidRPr="004E7957">
              <w:rPr>
                <w:sz w:val="20"/>
                <w:szCs w:val="20"/>
              </w:rPr>
              <w:t>Tenderer’s</w:t>
            </w:r>
            <w:r w:rsidRPr="004E7957">
              <w:rPr>
                <w:spacing w:val="-2"/>
                <w:sz w:val="20"/>
                <w:szCs w:val="20"/>
              </w:rPr>
              <w:t xml:space="preserve"> actual or intended country of registration: </w:t>
            </w:r>
            <w:r w:rsidRPr="004E7957">
              <w:rPr>
                <w:bCs/>
                <w:i/>
                <w:iCs/>
                <w:spacing w:val="-2"/>
                <w:sz w:val="20"/>
                <w:szCs w:val="20"/>
              </w:rPr>
              <w:t>[insert actual or intended country of registration]</w:t>
            </w:r>
          </w:p>
        </w:tc>
      </w:tr>
      <w:tr w:rsidR="00043AB3" w:rsidRPr="004E7957" w14:paraId="68405946" w14:textId="77777777" w:rsidTr="00087AA9">
        <w:tc>
          <w:tcPr>
            <w:tcW w:w="567" w:type="dxa"/>
          </w:tcPr>
          <w:p w14:paraId="41D9795B" w14:textId="77777777" w:rsidR="00043AB3" w:rsidRPr="004E7957" w:rsidRDefault="00043AB3" w:rsidP="00087AA9">
            <w:pPr>
              <w:spacing w:before="120"/>
              <w:rPr>
                <w:iCs/>
                <w:sz w:val="20"/>
                <w:szCs w:val="20"/>
              </w:rPr>
            </w:pPr>
            <w:r w:rsidRPr="004E7957">
              <w:rPr>
                <w:iCs/>
                <w:sz w:val="20"/>
                <w:szCs w:val="20"/>
              </w:rPr>
              <w:t>4</w:t>
            </w:r>
          </w:p>
        </w:tc>
        <w:tc>
          <w:tcPr>
            <w:tcW w:w="9269" w:type="dxa"/>
            <w:gridSpan w:val="2"/>
            <w:tcBorders>
              <w:left w:val="single" w:sz="4" w:space="0" w:color="auto"/>
            </w:tcBorders>
          </w:tcPr>
          <w:p w14:paraId="4F115D97" w14:textId="77777777" w:rsidR="00043AB3" w:rsidRPr="004E7957" w:rsidRDefault="00043AB3" w:rsidP="00087AA9">
            <w:pPr>
              <w:spacing w:before="120"/>
              <w:rPr>
                <w:iCs/>
                <w:sz w:val="20"/>
                <w:szCs w:val="20"/>
              </w:rPr>
            </w:pPr>
            <w:r w:rsidRPr="004E7957">
              <w:rPr>
                <w:spacing w:val="-2"/>
                <w:sz w:val="20"/>
                <w:szCs w:val="20"/>
              </w:rPr>
              <w:t xml:space="preserve">Tenderer’s year of registration: </w:t>
            </w:r>
            <w:r w:rsidRPr="004E7957">
              <w:rPr>
                <w:bCs/>
                <w:i/>
                <w:iCs/>
                <w:spacing w:val="-2"/>
                <w:sz w:val="20"/>
                <w:szCs w:val="20"/>
              </w:rPr>
              <w:t>[insert Tenderer’s year of registration]</w:t>
            </w:r>
          </w:p>
        </w:tc>
      </w:tr>
      <w:tr w:rsidR="00043AB3" w:rsidRPr="004E7957" w14:paraId="6DE1D879" w14:textId="77777777" w:rsidTr="00087AA9">
        <w:tc>
          <w:tcPr>
            <w:tcW w:w="567" w:type="dxa"/>
          </w:tcPr>
          <w:p w14:paraId="07ADB018" w14:textId="77777777" w:rsidR="00043AB3" w:rsidRPr="004E7957" w:rsidRDefault="00043AB3" w:rsidP="00087AA9">
            <w:pPr>
              <w:spacing w:before="120"/>
              <w:rPr>
                <w:iCs/>
                <w:sz w:val="20"/>
                <w:szCs w:val="20"/>
              </w:rPr>
            </w:pPr>
            <w:r w:rsidRPr="004E7957">
              <w:rPr>
                <w:iCs/>
                <w:sz w:val="20"/>
                <w:szCs w:val="20"/>
              </w:rPr>
              <w:t>5</w:t>
            </w:r>
          </w:p>
        </w:tc>
        <w:tc>
          <w:tcPr>
            <w:tcW w:w="9269" w:type="dxa"/>
            <w:gridSpan w:val="2"/>
            <w:tcBorders>
              <w:left w:val="single" w:sz="4" w:space="0" w:color="auto"/>
            </w:tcBorders>
          </w:tcPr>
          <w:p w14:paraId="2D493E25" w14:textId="77777777" w:rsidR="00043AB3" w:rsidRPr="004E7957" w:rsidRDefault="00043AB3" w:rsidP="00087AA9">
            <w:pPr>
              <w:spacing w:before="120"/>
              <w:rPr>
                <w:iCs/>
                <w:sz w:val="20"/>
                <w:szCs w:val="20"/>
              </w:rPr>
            </w:pPr>
            <w:r w:rsidRPr="004E7957">
              <w:rPr>
                <w:spacing w:val="-2"/>
                <w:sz w:val="20"/>
                <w:szCs w:val="20"/>
              </w:rPr>
              <w:t xml:space="preserve">Tenderer’s Legal Address in country of registration: </w:t>
            </w:r>
            <w:r w:rsidRPr="004E7957">
              <w:rPr>
                <w:bCs/>
                <w:i/>
                <w:iCs/>
                <w:spacing w:val="-2"/>
                <w:sz w:val="20"/>
                <w:szCs w:val="20"/>
              </w:rPr>
              <w:t>[insert Tenderer’s legal address in country of registration]</w:t>
            </w:r>
          </w:p>
        </w:tc>
      </w:tr>
      <w:tr w:rsidR="00043AB3" w:rsidRPr="004E7957" w14:paraId="0BEF50FC" w14:textId="77777777" w:rsidTr="00087AA9">
        <w:trPr>
          <w:trHeight w:val="46"/>
        </w:trPr>
        <w:tc>
          <w:tcPr>
            <w:tcW w:w="567" w:type="dxa"/>
            <w:vMerge w:val="restart"/>
          </w:tcPr>
          <w:p w14:paraId="0C3A7B4B" w14:textId="77777777" w:rsidR="00043AB3" w:rsidRPr="004E7957" w:rsidRDefault="00043AB3" w:rsidP="00087AA9">
            <w:pPr>
              <w:spacing w:before="120"/>
              <w:rPr>
                <w:iCs/>
                <w:sz w:val="20"/>
                <w:szCs w:val="20"/>
              </w:rPr>
            </w:pPr>
            <w:r w:rsidRPr="004E7957">
              <w:rPr>
                <w:iCs/>
                <w:sz w:val="20"/>
                <w:szCs w:val="20"/>
              </w:rPr>
              <w:t>6</w:t>
            </w:r>
          </w:p>
        </w:tc>
        <w:tc>
          <w:tcPr>
            <w:tcW w:w="9269" w:type="dxa"/>
            <w:gridSpan w:val="2"/>
          </w:tcPr>
          <w:p w14:paraId="3A989DED" w14:textId="77777777" w:rsidR="00043AB3" w:rsidRPr="004E7957" w:rsidRDefault="00043AB3" w:rsidP="00087AA9">
            <w:pPr>
              <w:spacing w:before="120"/>
              <w:rPr>
                <w:iCs/>
                <w:sz w:val="20"/>
                <w:szCs w:val="20"/>
              </w:rPr>
            </w:pPr>
            <w:r w:rsidRPr="004E7957">
              <w:rPr>
                <w:spacing w:val="-2"/>
                <w:sz w:val="20"/>
                <w:szCs w:val="20"/>
              </w:rPr>
              <w:t>Tenderer’s Authorized Representative Information</w:t>
            </w:r>
          </w:p>
        </w:tc>
      </w:tr>
      <w:tr w:rsidR="00043AB3" w:rsidRPr="004E7957" w14:paraId="6BBDF2E0" w14:textId="77777777" w:rsidTr="00087AA9">
        <w:trPr>
          <w:trHeight w:val="46"/>
        </w:trPr>
        <w:tc>
          <w:tcPr>
            <w:tcW w:w="567" w:type="dxa"/>
            <w:vMerge/>
          </w:tcPr>
          <w:p w14:paraId="77029CC0" w14:textId="77777777" w:rsidR="00043AB3" w:rsidRPr="004E7957" w:rsidRDefault="00043AB3" w:rsidP="00087AA9">
            <w:pPr>
              <w:spacing w:before="120"/>
              <w:rPr>
                <w:iCs/>
                <w:sz w:val="20"/>
                <w:szCs w:val="20"/>
              </w:rPr>
            </w:pPr>
          </w:p>
        </w:tc>
        <w:tc>
          <w:tcPr>
            <w:tcW w:w="9269" w:type="dxa"/>
            <w:gridSpan w:val="2"/>
          </w:tcPr>
          <w:p w14:paraId="3A445D59" w14:textId="77777777" w:rsidR="00043AB3" w:rsidRPr="004E7957" w:rsidRDefault="00043AB3" w:rsidP="00087AA9">
            <w:pPr>
              <w:spacing w:before="120"/>
              <w:rPr>
                <w:iCs/>
                <w:sz w:val="20"/>
                <w:szCs w:val="20"/>
              </w:rPr>
            </w:pPr>
            <w:r w:rsidRPr="004E7957">
              <w:rPr>
                <w:spacing w:val="-2"/>
                <w:sz w:val="20"/>
                <w:szCs w:val="20"/>
              </w:rPr>
              <w:t xml:space="preserve">Name: </w:t>
            </w:r>
            <w:r w:rsidRPr="004E7957">
              <w:rPr>
                <w:i/>
                <w:spacing w:val="-2"/>
                <w:sz w:val="20"/>
                <w:szCs w:val="20"/>
              </w:rPr>
              <w:t>[insert Authorized Representative’s name]</w:t>
            </w:r>
          </w:p>
        </w:tc>
      </w:tr>
      <w:tr w:rsidR="00043AB3" w:rsidRPr="004E7957" w14:paraId="35CCE83F" w14:textId="77777777" w:rsidTr="00087AA9">
        <w:trPr>
          <w:trHeight w:val="46"/>
        </w:trPr>
        <w:tc>
          <w:tcPr>
            <w:tcW w:w="567" w:type="dxa"/>
            <w:vMerge/>
          </w:tcPr>
          <w:p w14:paraId="711B6984" w14:textId="77777777" w:rsidR="00043AB3" w:rsidRPr="004E7957" w:rsidRDefault="00043AB3" w:rsidP="00087AA9">
            <w:pPr>
              <w:spacing w:before="120"/>
              <w:rPr>
                <w:iCs/>
                <w:sz w:val="20"/>
                <w:szCs w:val="20"/>
              </w:rPr>
            </w:pPr>
          </w:p>
        </w:tc>
        <w:tc>
          <w:tcPr>
            <w:tcW w:w="9269" w:type="dxa"/>
            <w:gridSpan w:val="2"/>
          </w:tcPr>
          <w:p w14:paraId="43ABEDC1" w14:textId="77777777" w:rsidR="00043AB3" w:rsidRPr="004E7957" w:rsidRDefault="00043AB3" w:rsidP="00087AA9">
            <w:pPr>
              <w:spacing w:before="120"/>
              <w:rPr>
                <w:iCs/>
                <w:sz w:val="20"/>
                <w:szCs w:val="20"/>
              </w:rPr>
            </w:pPr>
            <w:r w:rsidRPr="004E7957">
              <w:rPr>
                <w:spacing w:val="-2"/>
                <w:sz w:val="20"/>
                <w:szCs w:val="20"/>
              </w:rPr>
              <w:t xml:space="preserve">Address: </w:t>
            </w:r>
            <w:r w:rsidRPr="004E7957">
              <w:rPr>
                <w:i/>
                <w:spacing w:val="-2"/>
                <w:sz w:val="20"/>
                <w:szCs w:val="20"/>
              </w:rPr>
              <w:t>[insert Authorized Representative’s Address]</w:t>
            </w:r>
          </w:p>
        </w:tc>
      </w:tr>
      <w:tr w:rsidR="00043AB3" w:rsidRPr="004E7957" w14:paraId="3D6F0F82" w14:textId="77777777" w:rsidTr="00087AA9">
        <w:trPr>
          <w:trHeight w:val="46"/>
        </w:trPr>
        <w:tc>
          <w:tcPr>
            <w:tcW w:w="567" w:type="dxa"/>
            <w:vMerge/>
          </w:tcPr>
          <w:p w14:paraId="10F67847" w14:textId="77777777" w:rsidR="00043AB3" w:rsidRPr="004E7957" w:rsidRDefault="00043AB3" w:rsidP="00087AA9">
            <w:pPr>
              <w:spacing w:before="120"/>
              <w:rPr>
                <w:iCs/>
                <w:sz w:val="20"/>
                <w:szCs w:val="20"/>
              </w:rPr>
            </w:pPr>
          </w:p>
        </w:tc>
        <w:tc>
          <w:tcPr>
            <w:tcW w:w="9269" w:type="dxa"/>
            <w:gridSpan w:val="2"/>
          </w:tcPr>
          <w:p w14:paraId="5A7108E5" w14:textId="77777777" w:rsidR="00043AB3" w:rsidRPr="004E7957" w:rsidRDefault="00043AB3" w:rsidP="00087AA9">
            <w:pPr>
              <w:spacing w:before="120"/>
              <w:rPr>
                <w:iCs/>
                <w:sz w:val="20"/>
                <w:szCs w:val="20"/>
              </w:rPr>
            </w:pPr>
            <w:r w:rsidRPr="004E7957">
              <w:rPr>
                <w:spacing w:val="-2"/>
                <w:sz w:val="20"/>
                <w:szCs w:val="20"/>
              </w:rPr>
              <w:t xml:space="preserve">Telephone/Fax numbers: </w:t>
            </w:r>
            <w:r w:rsidRPr="004E7957">
              <w:rPr>
                <w:i/>
                <w:spacing w:val="-2"/>
                <w:sz w:val="20"/>
                <w:szCs w:val="20"/>
              </w:rPr>
              <w:t>[insert Authorized Representative’s telephone/fax numbers]</w:t>
            </w:r>
          </w:p>
        </w:tc>
      </w:tr>
      <w:tr w:rsidR="00043AB3" w:rsidRPr="004E7957" w14:paraId="44CC213A" w14:textId="77777777" w:rsidTr="00087AA9">
        <w:trPr>
          <w:trHeight w:val="46"/>
        </w:trPr>
        <w:tc>
          <w:tcPr>
            <w:tcW w:w="567" w:type="dxa"/>
            <w:vMerge/>
            <w:tcBorders>
              <w:bottom w:val="single" w:sz="4" w:space="0" w:color="auto"/>
            </w:tcBorders>
          </w:tcPr>
          <w:p w14:paraId="68B2D1A7" w14:textId="77777777" w:rsidR="00043AB3" w:rsidRPr="004E7957" w:rsidRDefault="00043AB3" w:rsidP="00087AA9">
            <w:pPr>
              <w:spacing w:before="120"/>
              <w:rPr>
                <w:iCs/>
                <w:sz w:val="20"/>
                <w:szCs w:val="20"/>
              </w:rPr>
            </w:pPr>
          </w:p>
        </w:tc>
        <w:tc>
          <w:tcPr>
            <w:tcW w:w="9269" w:type="dxa"/>
            <w:gridSpan w:val="2"/>
          </w:tcPr>
          <w:p w14:paraId="2F21F54C" w14:textId="77777777" w:rsidR="00043AB3" w:rsidRPr="004E7957" w:rsidRDefault="00043AB3" w:rsidP="00087AA9">
            <w:pPr>
              <w:spacing w:before="120"/>
              <w:rPr>
                <w:iCs/>
                <w:sz w:val="20"/>
                <w:szCs w:val="20"/>
              </w:rPr>
            </w:pPr>
            <w:r w:rsidRPr="004E7957">
              <w:rPr>
                <w:spacing w:val="-2"/>
                <w:sz w:val="20"/>
                <w:szCs w:val="20"/>
              </w:rPr>
              <w:t xml:space="preserve">Email Address: </w:t>
            </w:r>
            <w:r w:rsidRPr="004E7957">
              <w:rPr>
                <w:i/>
                <w:spacing w:val="-2"/>
                <w:sz w:val="20"/>
                <w:szCs w:val="20"/>
              </w:rPr>
              <w:t>[insert Authorized Representative’s email address]</w:t>
            </w:r>
          </w:p>
        </w:tc>
      </w:tr>
      <w:tr w:rsidR="00043AB3" w:rsidRPr="004E7957" w14:paraId="157B1CC5" w14:textId="77777777" w:rsidTr="00087AA9">
        <w:trPr>
          <w:trHeight w:val="34"/>
        </w:trPr>
        <w:tc>
          <w:tcPr>
            <w:tcW w:w="567" w:type="dxa"/>
            <w:vMerge w:val="restart"/>
            <w:tcBorders>
              <w:bottom w:val="nil"/>
            </w:tcBorders>
          </w:tcPr>
          <w:p w14:paraId="662385E2" w14:textId="77777777" w:rsidR="00043AB3" w:rsidRPr="004E7957" w:rsidRDefault="00043AB3" w:rsidP="00087AA9">
            <w:pPr>
              <w:spacing w:before="120"/>
              <w:rPr>
                <w:iCs/>
                <w:sz w:val="20"/>
                <w:szCs w:val="20"/>
              </w:rPr>
            </w:pPr>
            <w:r w:rsidRPr="004E7957">
              <w:rPr>
                <w:iCs/>
                <w:sz w:val="20"/>
                <w:szCs w:val="20"/>
              </w:rPr>
              <w:t>7</w:t>
            </w:r>
          </w:p>
        </w:tc>
        <w:tc>
          <w:tcPr>
            <w:tcW w:w="9269" w:type="dxa"/>
            <w:gridSpan w:val="2"/>
            <w:tcBorders>
              <w:bottom w:val="single" w:sz="4" w:space="0" w:color="auto"/>
            </w:tcBorders>
          </w:tcPr>
          <w:p w14:paraId="7BD42ACE" w14:textId="77777777" w:rsidR="00043AB3" w:rsidRPr="004E7957" w:rsidRDefault="00043AB3" w:rsidP="00087AA9">
            <w:pPr>
              <w:spacing w:before="120"/>
              <w:rPr>
                <w:iCs/>
                <w:sz w:val="20"/>
                <w:szCs w:val="20"/>
              </w:rPr>
            </w:pPr>
            <w:r w:rsidRPr="004E7957">
              <w:rPr>
                <w:iCs/>
                <w:sz w:val="20"/>
                <w:szCs w:val="20"/>
              </w:rPr>
              <w:t>Attached are copies of original documents of [check the box(es) of the attached copy original documents]</w:t>
            </w:r>
          </w:p>
        </w:tc>
      </w:tr>
      <w:tr w:rsidR="00043AB3" w:rsidRPr="004E7957" w14:paraId="572DFA3C" w14:textId="77777777" w:rsidTr="00087AA9">
        <w:trPr>
          <w:trHeight w:val="28"/>
        </w:trPr>
        <w:tc>
          <w:tcPr>
            <w:tcW w:w="567" w:type="dxa"/>
            <w:vMerge/>
            <w:tcBorders>
              <w:top w:val="nil"/>
              <w:bottom w:val="nil"/>
            </w:tcBorders>
          </w:tcPr>
          <w:p w14:paraId="2F0B75D4" w14:textId="77777777" w:rsidR="00043AB3" w:rsidRPr="004E7957" w:rsidRDefault="00043AB3" w:rsidP="00087AA9">
            <w:pPr>
              <w:spacing w:before="120"/>
              <w:rPr>
                <w:iCs/>
                <w:sz w:val="20"/>
                <w:szCs w:val="20"/>
              </w:rPr>
            </w:pPr>
          </w:p>
        </w:tc>
        <w:tc>
          <w:tcPr>
            <w:tcW w:w="1116" w:type="dxa"/>
            <w:tcBorders>
              <w:bottom w:val="single" w:sz="4" w:space="0" w:color="auto"/>
              <w:right w:val="nil"/>
            </w:tcBorders>
          </w:tcPr>
          <w:p w14:paraId="65B40BB2" w14:textId="77777777" w:rsidR="00043AB3" w:rsidRPr="004E7957" w:rsidRDefault="00043AB3" w:rsidP="00087AA9">
            <w:pPr>
              <w:spacing w:before="120"/>
              <w:rPr>
                <w:rFonts w:eastAsia="MS Mincho"/>
                <w:spacing w:val="-2"/>
                <w:sz w:val="40"/>
                <w:szCs w:val="40"/>
              </w:rPr>
            </w:pPr>
            <w:r w:rsidRPr="004E7957">
              <w:rPr>
                <w:rFonts w:eastAsia="MS Mincho"/>
                <w:spacing w:val="-2"/>
                <w:sz w:val="40"/>
                <w:szCs w:val="40"/>
              </w:rPr>
              <w:sym w:font="Wingdings" w:char="F0A8"/>
            </w:r>
          </w:p>
        </w:tc>
        <w:tc>
          <w:tcPr>
            <w:tcW w:w="8153" w:type="dxa"/>
            <w:tcBorders>
              <w:left w:val="nil"/>
              <w:bottom w:val="single" w:sz="4" w:space="0" w:color="auto"/>
            </w:tcBorders>
          </w:tcPr>
          <w:p w14:paraId="4731A905" w14:textId="77777777" w:rsidR="00043AB3" w:rsidRPr="004E7957" w:rsidRDefault="00043AB3" w:rsidP="00087AA9">
            <w:pPr>
              <w:spacing w:before="120"/>
              <w:rPr>
                <w:iCs/>
                <w:sz w:val="20"/>
                <w:szCs w:val="20"/>
              </w:rPr>
            </w:pPr>
            <w:r w:rsidRPr="004E7957">
              <w:rPr>
                <w:iCs/>
                <w:sz w:val="20"/>
                <w:szCs w:val="20"/>
              </w:rPr>
              <w:t>For Kenyan Tenderers a current tax clearance certificate issued by the Kenya Revenue Authority in accordance with ITT 3.14. The Tax Compliance Certificate shall be valid at least up to the Tender Closing date. (</w:t>
            </w:r>
            <w:r w:rsidRPr="004E7957">
              <w:rPr>
                <w:i/>
                <w:sz w:val="20"/>
                <w:szCs w:val="20"/>
              </w:rPr>
              <w:t>This may be verified on the KRA TCC Checker</w:t>
            </w:r>
            <w:r w:rsidRPr="004E7957">
              <w:rPr>
                <w:iCs/>
                <w:sz w:val="20"/>
                <w:szCs w:val="20"/>
              </w:rPr>
              <w:t xml:space="preserve">). </w:t>
            </w:r>
          </w:p>
        </w:tc>
      </w:tr>
      <w:tr w:rsidR="00043AB3" w:rsidRPr="004E7957" w14:paraId="30452B16" w14:textId="77777777" w:rsidTr="00087AA9">
        <w:trPr>
          <w:trHeight w:val="28"/>
        </w:trPr>
        <w:tc>
          <w:tcPr>
            <w:tcW w:w="567" w:type="dxa"/>
            <w:vMerge/>
            <w:tcBorders>
              <w:top w:val="nil"/>
              <w:bottom w:val="nil"/>
            </w:tcBorders>
          </w:tcPr>
          <w:p w14:paraId="19E5AC56" w14:textId="77777777" w:rsidR="00043AB3" w:rsidRPr="004E7957" w:rsidRDefault="00043AB3" w:rsidP="00087AA9">
            <w:pPr>
              <w:spacing w:before="120"/>
              <w:rPr>
                <w:iCs/>
                <w:sz w:val="20"/>
                <w:szCs w:val="20"/>
              </w:rPr>
            </w:pPr>
          </w:p>
        </w:tc>
        <w:tc>
          <w:tcPr>
            <w:tcW w:w="1116" w:type="dxa"/>
            <w:tcBorders>
              <w:bottom w:val="single" w:sz="4" w:space="0" w:color="auto"/>
              <w:right w:val="nil"/>
            </w:tcBorders>
          </w:tcPr>
          <w:p w14:paraId="1B111F3C" w14:textId="77777777" w:rsidR="00043AB3" w:rsidRPr="004E7957" w:rsidRDefault="00043AB3" w:rsidP="00087AA9">
            <w:pPr>
              <w:spacing w:before="120"/>
              <w:rPr>
                <w:iCs/>
                <w:sz w:val="40"/>
                <w:szCs w:val="40"/>
              </w:rPr>
            </w:pPr>
            <w:r w:rsidRPr="004E7957">
              <w:rPr>
                <w:rFonts w:eastAsia="MS Mincho"/>
                <w:spacing w:val="-2"/>
                <w:sz w:val="40"/>
                <w:szCs w:val="40"/>
              </w:rPr>
              <w:sym w:font="Wingdings" w:char="F0A8"/>
            </w:r>
          </w:p>
        </w:tc>
        <w:tc>
          <w:tcPr>
            <w:tcW w:w="8153" w:type="dxa"/>
            <w:tcBorders>
              <w:left w:val="nil"/>
              <w:bottom w:val="single" w:sz="4" w:space="0" w:color="auto"/>
            </w:tcBorders>
          </w:tcPr>
          <w:p w14:paraId="7AE7F8EA" w14:textId="77777777" w:rsidR="00043AB3" w:rsidRPr="004E7957" w:rsidRDefault="00043AB3" w:rsidP="00087AA9">
            <w:pPr>
              <w:spacing w:before="120"/>
              <w:rPr>
                <w:iCs/>
                <w:sz w:val="20"/>
                <w:szCs w:val="20"/>
              </w:rPr>
            </w:pPr>
            <w:r w:rsidRPr="004E7957">
              <w:rPr>
                <w:iCs/>
                <w:sz w:val="20"/>
                <w:szCs w:val="20"/>
              </w:rPr>
              <w:t xml:space="preserve">Articles of Incorporation (or equivalent documents of constitution or association), and/or documents of registration of the legal entity named above, in accordance with ITT 3.6. </w:t>
            </w:r>
          </w:p>
        </w:tc>
      </w:tr>
      <w:tr w:rsidR="00043AB3" w:rsidRPr="004E7957" w14:paraId="53D4B602" w14:textId="77777777" w:rsidTr="00087AA9">
        <w:trPr>
          <w:trHeight w:val="28"/>
        </w:trPr>
        <w:tc>
          <w:tcPr>
            <w:tcW w:w="567" w:type="dxa"/>
            <w:vMerge/>
            <w:tcBorders>
              <w:top w:val="nil"/>
              <w:bottom w:val="nil"/>
            </w:tcBorders>
          </w:tcPr>
          <w:p w14:paraId="6892AB0E" w14:textId="77777777" w:rsidR="00043AB3" w:rsidRPr="004E7957" w:rsidRDefault="00043AB3" w:rsidP="00087AA9">
            <w:pPr>
              <w:spacing w:before="120"/>
              <w:rPr>
                <w:iCs/>
                <w:sz w:val="20"/>
                <w:szCs w:val="20"/>
              </w:rPr>
            </w:pPr>
          </w:p>
        </w:tc>
        <w:tc>
          <w:tcPr>
            <w:tcW w:w="1116" w:type="dxa"/>
            <w:tcBorders>
              <w:bottom w:val="single" w:sz="4" w:space="0" w:color="auto"/>
              <w:right w:val="nil"/>
            </w:tcBorders>
          </w:tcPr>
          <w:p w14:paraId="5DB91D8A" w14:textId="77777777" w:rsidR="00043AB3" w:rsidRPr="004E7957" w:rsidRDefault="00043AB3" w:rsidP="00087AA9">
            <w:pPr>
              <w:spacing w:before="120"/>
              <w:rPr>
                <w:iCs/>
                <w:sz w:val="40"/>
                <w:szCs w:val="40"/>
              </w:rPr>
            </w:pPr>
            <w:r w:rsidRPr="004E7957">
              <w:rPr>
                <w:rFonts w:eastAsia="MS Mincho"/>
                <w:spacing w:val="-2"/>
                <w:sz w:val="40"/>
                <w:szCs w:val="40"/>
              </w:rPr>
              <w:sym w:font="Wingdings" w:char="F0A8"/>
            </w:r>
          </w:p>
        </w:tc>
        <w:tc>
          <w:tcPr>
            <w:tcW w:w="8153" w:type="dxa"/>
            <w:tcBorders>
              <w:left w:val="nil"/>
              <w:bottom w:val="single" w:sz="4" w:space="0" w:color="auto"/>
            </w:tcBorders>
          </w:tcPr>
          <w:p w14:paraId="21AF0EBA" w14:textId="77777777" w:rsidR="00043AB3" w:rsidRPr="004E7957" w:rsidRDefault="00043AB3" w:rsidP="00087AA9">
            <w:pPr>
              <w:spacing w:before="120"/>
              <w:rPr>
                <w:iCs/>
                <w:sz w:val="20"/>
                <w:szCs w:val="20"/>
              </w:rPr>
            </w:pPr>
            <w:r w:rsidRPr="004E7957">
              <w:rPr>
                <w:iCs/>
                <w:sz w:val="20"/>
                <w:szCs w:val="20"/>
              </w:rPr>
              <w:t>In case of JV, letter of intent to form JV or JV agreement, in accordance with ITT 3.1. (</w:t>
            </w:r>
            <w:r w:rsidRPr="004E7957">
              <w:rPr>
                <w:b/>
                <w:bCs/>
                <w:i/>
                <w:sz w:val="20"/>
                <w:szCs w:val="20"/>
              </w:rPr>
              <w:t>Not applicable as JV not allowed)</w:t>
            </w:r>
          </w:p>
        </w:tc>
      </w:tr>
      <w:tr w:rsidR="00043AB3" w:rsidRPr="004E7957" w14:paraId="06249B17" w14:textId="77777777" w:rsidTr="00087AA9">
        <w:trPr>
          <w:trHeight w:val="28"/>
        </w:trPr>
        <w:tc>
          <w:tcPr>
            <w:tcW w:w="567" w:type="dxa"/>
            <w:vMerge/>
            <w:tcBorders>
              <w:top w:val="nil"/>
              <w:bottom w:val="nil"/>
            </w:tcBorders>
          </w:tcPr>
          <w:p w14:paraId="22574CA9" w14:textId="77777777" w:rsidR="00043AB3" w:rsidRPr="004E7957" w:rsidRDefault="00043AB3" w:rsidP="00087AA9">
            <w:pPr>
              <w:spacing w:before="120"/>
              <w:rPr>
                <w:iCs/>
                <w:sz w:val="20"/>
                <w:szCs w:val="20"/>
              </w:rPr>
            </w:pPr>
          </w:p>
        </w:tc>
        <w:tc>
          <w:tcPr>
            <w:tcW w:w="1116" w:type="dxa"/>
            <w:tcBorders>
              <w:right w:val="nil"/>
            </w:tcBorders>
          </w:tcPr>
          <w:p w14:paraId="0A24B262" w14:textId="77777777" w:rsidR="00043AB3" w:rsidRPr="004E7957" w:rsidRDefault="00043AB3" w:rsidP="00087AA9">
            <w:pPr>
              <w:spacing w:before="120"/>
              <w:rPr>
                <w:iCs/>
                <w:sz w:val="40"/>
                <w:szCs w:val="40"/>
              </w:rPr>
            </w:pPr>
            <w:r w:rsidRPr="004E7957">
              <w:rPr>
                <w:rFonts w:eastAsia="MS Mincho"/>
                <w:spacing w:val="-2"/>
                <w:sz w:val="40"/>
                <w:szCs w:val="40"/>
              </w:rPr>
              <w:sym w:font="Wingdings" w:char="F0A8"/>
            </w:r>
          </w:p>
        </w:tc>
        <w:tc>
          <w:tcPr>
            <w:tcW w:w="8153" w:type="dxa"/>
            <w:tcBorders>
              <w:left w:val="nil"/>
            </w:tcBorders>
          </w:tcPr>
          <w:p w14:paraId="3CDC1BEA" w14:textId="77777777" w:rsidR="00043AB3" w:rsidRPr="004E7957" w:rsidRDefault="00043AB3" w:rsidP="00087AA9">
            <w:pPr>
              <w:spacing w:before="120"/>
              <w:rPr>
                <w:iCs/>
                <w:sz w:val="20"/>
                <w:szCs w:val="20"/>
              </w:rPr>
            </w:pPr>
            <w:r w:rsidRPr="004E7957">
              <w:rPr>
                <w:iCs/>
                <w:sz w:val="20"/>
                <w:szCs w:val="20"/>
              </w:rPr>
              <w:t>In case of state-owned enterprise or institution, in accordance with ITT 3.8 documents establishing:</w:t>
            </w:r>
          </w:p>
          <w:p w14:paraId="6327B054" w14:textId="77777777" w:rsidR="00043AB3" w:rsidRPr="004E7957" w:rsidRDefault="00043AB3" w:rsidP="00C92070">
            <w:pPr>
              <w:pStyle w:val="ListParagraph"/>
              <w:numPr>
                <w:ilvl w:val="0"/>
                <w:numId w:val="138"/>
              </w:numPr>
              <w:rPr>
                <w:iCs/>
                <w:sz w:val="20"/>
                <w:szCs w:val="20"/>
              </w:rPr>
            </w:pPr>
            <w:r w:rsidRPr="004E7957">
              <w:rPr>
                <w:iCs/>
                <w:sz w:val="20"/>
                <w:szCs w:val="20"/>
              </w:rPr>
              <w:t>Legal and financial autonomy</w:t>
            </w:r>
          </w:p>
          <w:p w14:paraId="04A47BEF" w14:textId="77777777" w:rsidR="00043AB3" w:rsidRPr="004E7957" w:rsidRDefault="00043AB3" w:rsidP="00C92070">
            <w:pPr>
              <w:pStyle w:val="ListParagraph"/>
              <w:numPr>
                <w:ilvl w:val="0"/>
                <w:numId w:val="138"/>
              </w:numPr>
              <w:rPr>
                <w:iCs/>
                <w:sz w:val="20"/>
                <w:szCs w:val="20"/>
              </w:rPr>
            </w:pPr>
            <w:r w:rsidRPr="004E7957">
              <w:rPr>
                <w:iCs/>
                <w:sz w:val="20"/>
                <w:szCs w:val="20"/>
              </w:rPr>
              <w:t>Operation under commercial law</w:t>
            </w:r>
          </w:p>
          <w:p w14:paraId="35332524" w14:textId="77777777" w:rsidR="00043AB3" w:rsidRPr="004E7957" w:rsidRDefault="00043AB3" w:rsidP="00C92070">
            <w:pPr>
              <w:pStyle w:val="ListParagraph"/>
              <w:numPr>
                <w:ilvl w:val="0"/>
                <w:numId w:val="138"/>
              </w:numPr>
              <w:rPr>
                <w:iCs/>
                <w:sz w:val="20"/>
                <w:szCs w:val="20"/>
              </w:rPr>
            </w:pPr>
            <w:r w:rsidRPr="004E7957">
              <w:rPr>
                <w:iCs/>
                <w:sz w:val="20"/>
                <w:szCs w:val="20"/>
              </w:rPr>
              <w:t>Establishing that the tenderer is not under the supervision of the Procuring Entity</w:t>
            </w:r>
          </w:p>
        </w:tc>
      </w:tr>
      <w:tr w:rsidR="00043AB3" w:rsidRPr="004E7957" w14:paraId="0C262AD3" w14:textId="77777777" w:rsidTr="00087AA9">
        <w:trPr>
          <w:trHeight w:val="28"/>
        </w:trPr>
        <w:tc>
          <w:tcPr>
            <w:tcW w:w="567" w:type="dxa"/>
            <w:tcBorders>
              <w:top w:val="single" w:sz="4" w:space="0" w:color="auto"/>
              <w:right w:val="single" w:sz="4" w:space="0" w:color="auto"/>
            </w:tcBorders>
          </w:tcPr>
          <w:p w14:paraId="455E7FFF" w14:textId="77777777" w:rsidR="00043AB3" w:rsidRPr="004E7957" w:rsidRDefault="00043AB3" w:rsidP="00087AA9">
            <w:pPr>
              <w:spacing w:before="120"/>
              <w:rPr>
                <w:iCs/>
                <w:sz w:val="20"/>
                <w:szCs w:val="20"/>
              </w:rPr>
            </w:pPr>
            <w:r w:rsidRPr="004E7957">
              <w:rPr>
                <w:iCs/>
                <w:sz w:val="20"/>
                <w:szCs w:val="20"/>
              </w:rPr>
              <w:t>8</w:t>
            </w:r>
          </w:p>
        </w:tc>
        <w:tc>
          <w:tcPr>
            <w:tcW w:w="9269" w:type="dxa"/>
            <w:gridSpan w:val="2"/>
            <w:tcBorders>
              <w:top w:val="single" w:sz="4" w:space="0" w:color="auto"/>
              <w:left w:val="single" w:sz="4" w:space="0" w:color="auto"/>
            </w:tcBorders>
          </w:tcPr>
          <w:p w14:paraId="55612DC8" w14:textId="573F0406" w:rsidR="00043AB3" w:rsidRPr="004E7957" w:rsidRDefault="00043AB3" w:rsidP="00087AA9">
            <w:pPr>
              <w:spacing w:before="120"/>
              <w:rPr>
                <w:iCs/>
                <w:sz w:val="20"/>
                <w:szCs w:val="20"/>
              </w:rPr>
            </w:pPr>
            <w:r w:rsidRPr="004E7957">
              <w:rPr>
                <w:iCs/>
                <w:sz w:val="20"/>
                <w:szCs w:val="20"/>
              </w:rPr>
              <w:t>Included are the organizational chart, a list of Board of Directors, and the beneficial ownership</w:t>
            </w:r>
            <w:r w:rsidR="008D2B63" w:rsidRPr="004E7957">
              <w:rPr>
                <w:iCs/>
                <w:sz w:val="20"/>
                <w:szCs w:val="20"/>
              </w:rPr>
              <w:t xml:space="preserve"> disclosure</w:t>
            </w:r>
          </w:p>
        </w:tc>
      </w:tr>
      <w:bookmarkEnd w:id="90"/>
    </w:tbl>
    <w:p w14:paraId="2F4599F9" w14:textId="77777777" w:rsidR="00043AB3" w:rsidRPr="004E7957" w:rsidRDefault="00043AB3" w:rsidP="00043AB3">
      <w:pPr>
        <w:spacing w:before="112"/>
        <w:ind w:left="110"/>
        <w:rPr>
          <w:iCs/>
          <w:color w:val="231F20"/>
        </w:rPr>
      </w:pPr>
    </w:p>
    <w:tbl>
      <w:tblPr>
        <w:tblW w:w="10773" w:type="dxa"/>
        <w:tblInd w:w="250" w:type="dxa"/>
        <w:tblLook w:val="04A0" w:firstRow="1" w:lastRow="0" w:firstColumn="1" w:lastColumn="0" w:noHBand="0" w:noVBand="1"/>
      </w:tblPr>
      <w:tblGrid>
        <w:gridCol w:w="4308"/>
        <w:gridCol w:w="3858"/>
        <w:gridCol w:w="2607"/>
      </w:tblGrid>
      <w:tr w:rsidR="00043AB3" w:rsidRPr="004E7957" w14:paraId="685D236B" w14:textId="77777777" w:rsidTr="00087AA9">
        <w:tc>
          <w:tcPr>
            <w:tcW w:w="4307" w:type="dxa"/>
          </w:tcPr>
          <w:p w14:paraId="1C30BD93" w14:textId="77777777" w:rsidR="00043AB3" w:rsidRPr="004E7957" w:rsidRDefault="00043AB3" w:rsidP="00087AA9">
            <w:pPr>
              <w:ind w:right="91"/>
              <w:jc w:val="both"/>
              <w:rPr>
                <w:sz w:val="20"/>
                <w:szCs w:val="20"/>
              </w:rPr>
            </w:pPr>
            <w:r w:rsidRPr="004E7957">
              <w:rPr>
                <w:sz w:val="20"/>
                <w:szCs w:val="20"/>
              </w:rPr>
              <w:t>……………………………………………………</w:t>
            </w:r>
          </w:p>
        </w:tc>
        <w:tc>
          <w:tcPr>
            <w:tcW w:w="3857" w:type="dxa"/>
          </w:tcPr>
          <w:p w14:paraId="14E57B42" w14:textId="77777777" w:rsidR="00043AB3" w:rsidRPr="004E7957" w:rsidRDefault="00043AB3" w:rsidP="00087AA9">
            <w:pPr>
              <w:ind w:right="91"/>
              <w:jc w:val="both"/>
              <w:rPr>
                <w:sz w:val="20"/>
                <w:szCs w:val="20"/>
              </w:rPr>
            </w:pPr>
            <w:r w:rsidRPr="004E7957">
              <w:rPr>
                <w:sz w:val="20"/>
                <w:szCs w:val="20"/>
              </w:rPr>
              <w:t>…………………………………………..….</w:t>
            </w:r>
          </w:p>
        </w:tc>
        <w:tc>
          <w:tcPr>
            <w:tcW w:w="2609" w:type="dxa"/>
          </w:tcPr>
          <w:p w14:paraId="42B65810" w14:textId="77777777" w:rsidR="00043AB3" w:rsidRPr="004E7957" w:rsidRDefault="00043AB3" w:rsidP="00087AA9">
            <w:pPr>
              <w:ind w:right="91"/>
              <w:jc w:val="both"/>
              <w:rPr>
                <w:sz w:val="20"/>
                <w:szCs w:val="20"/>
              </w:rPr>
            </w:pPr>
            <w:r w:rsidRPr="004E7957">
              <w:rPr>
                <w:sz w:val="20"/>
                <w:szCs w:val="20"/>
              </w:rPr>
              <w:t>…………………......……</w:t>
            </w:r>
          </w:p>
        </w:tc>
      </w:tr>
      <w:tr w:rsidR="00043AB3" w:rsidRPr="004E7957" w14:paraId="488FC969" w14:textId="77777777" w:rsidTr="00087AA9">
        <w:trPr>
          <w:trHeight w:val="606"/>
        </w:trPr>
        <w:tc>
          <w:tcPr>
            <w:tcW w:w="4307" w:type="dxa"/>
          </w:tcPr>
          <w:p w14:paraId="5824B642" w14:textId="77777777" w:rsidR="00043AB3" w:rsidRPr="004E7957" w:rsidRDefault="00043AB3" w:rsidP="00087AA9">
            <w:pPr>
              <w:ind w:right="91"/>
              <w:jc w:val="center"/>
              <w:rPr>
                <w:i/>
                <w:iCs/>
                <w:sz w:val="20"/>
                <w:szCs w:val="20"/>
              </w:rPr>
            </w:pPr>
            <w:r w:rsidRPr="004E7957">
              <w:rPr>
                <w:i/>
                <w:iCs/>
                <w:sz w:val="20"/>
                <w:szCs w:val="20"/>
              </w:rPr>
              <w:t>(Title)</w:t>
            </w:r>
          </w:p>
        </w:tc>
        <w:tc>
          <w:tcPr>
            <w:tcW w:w="3857" w:type="dxa"/>
          </w:tcPr>
          <w:p w14:paraId="1370DB85" w14:textId="77777777" w:rsidR="00043AB3" w:rsidRPr="004E7957" w:rsidRDefault="00043AB3" w:rsidP="00087AA9">
            <w:pPr>
              <w:ind w:right="91"/>
              <w:jc w:val="center"/>
              <w:rPr>
                <w:i/>
                <w:iCs/>
                <w:sz w:val="20"/>
                <w:szCs w:val="20"/>
              </w:rPr>
            </w:pPr>
            <w:r w:rsidRPr="004E7957">
              <w:rPr>
                <w:i/>
                <w:iCs/>
                <w:color w:val="231F20"/>
              </w:rPr>
              <w:t>(Signature)</w:t>
            </w:r>
          </w:p>
        </w:tc>
        <w:tc>
          <w:tcPr>
            <w:tcW w:w="2609" w:type="dxa"/>
          </w:tcPr>
          <w:p w14:paraId="6BA2331D" w14:textId="77777777" w:rsidR="00043AB3" w:rsidRPr="004E7957" w:rsidRDefault="00043AB3" w:rsidP="00087AA9">
            <w:pPr>
              <w:ind w:right="91"/>
              <w:jc w:val="center"/>
              <w:rPr>
                <w:i/>
                <w:iCs/>
                <w:sz w:val="20"/>
                <w:szCs w:val="20"/>
              </w:rPr>
            </w:pPr>
            <w:r w:rsidRPr="004E7957">
              <w:rPr>
                <w:i/>
                <w:iCs/>
                <w:sz w:val="20"/>
                <w:szCs w:val="20"/>
              </w:rPr>
              <w:t>(Date)</w:t>
            </w:r>
          </w:p>
        </w:tc>
      </w:tr>
      <w:tr w:rsidR="00043AB3" w:rsidRPr="004E7957" w14:paraId="1B009F3E" w14:textId="77777777" w:rsidTr="00087AA9">
        <w:trPr>
          <w:trHeight w:val="685"/>
        </w:trPr>
        <w:tc>
          <w:tcPr>
            <w:tcW w:w="3598" w:type="dxa"/>
          </w:tcPr>
          <w:p w14:paraId="4F2E8DF2" w14:textId="77777777" w:rsidR="00043AB3" w:rsidRPr="004E7957" w:rsidRDefault="00043AB3" w:rsidP="00087AA9">
            <w:pPr>
              <w:ind w:right="91"/>
              <w:jc w:val="both"/>
              <w:rPr>
                <w:sz w:val="20"/>
                <w:szCs w:val="20"/>
              </w:rPr>
            </w:pPr>
            <w:r w:rsidRPr="004E7957">
              <w:rPr>
                <w:sz w:val="20"/>
                <w:szCs w:val="20"/>
              </w:rPr>
              <w:t>Bidder Official Stamp</w:t>
            </w:r>
          </w:p>
        </w:tc>
        <w:tc>
          <w:tcPr>
            <w:tcW w:w="3857" w:type="dxa"/>
          </w:tcPr>
          <w:p w14:paraId="48085DB9" w14:textId="77777777" w:rsidR="00043AB3" w:rsidRPr="004E7957" w:rsidRDefault="00043AB3" w:rsidP="00087AA9">
            <w:pPr>
              <w:ind w:right="91"/>
              <w:jc w:val="both"/>
              <w:rPr>
                <w:sz w:val="20"/>
                <w:szCs w:val="20"/>
              </w:rPr>
            </w:pPr>
          </w:p>
        </w:tc>
        <w:tc>
          <w:tcPr>
            <w:tcW w:w="2609" w:type="dxa"/>
          </w:tcPr>
          <w:p w14:paraId="04004FC3" w14:textId="77777777" w:rsidR="00043AB3" w:rsidRPr="004E7957" w:rsidRDefault="00043AB3" w:rsidP="00087AA9">
            <w:pPr>
              <w:ind w:right="91"/>
              <w:jc w:val="both"/>
              <w:rPr>
                <w:sz w:val="20"/>
                <w:szCs w:val="20"/>
              </w:rPr>
            </w:pPr>
          </w:p>
        </w:tc>
      </w:tr>
    </w:tbl>
    <w:p w14:paraId="01E9D83B" w14:textId="77777777" w:rsidR="00043AB3" w:rsidRPr="004E7957" w:rsidRDefault="00043AB3" w:rsidP="00043AB3">
      <w:pPr>
        <w:pStyle w:val="Heading3"/>
        <w:spacing w:before="127"/>
        <w:ind w:left="130" w:right="720"/>
        <w:rPr>
          <w:color w:val="231F20"/>
          <w:u w:val="single" w:color="231F20"/>
        </w:rPr>
      </w:pPr>
      <w:bookmarkStart w:id="91" w:name="_TOC_250048"/>
      <w:bookmarkEnd w:id="88"/>
    </w:p>
    <w:p w14:paraId="03190696" w14:textId="77777777" w:rsidR="00043AB3" w:rsidRPr="004E7957" w:rsidRDefault="00043AB3" w:rsidP="00043AB3">
      <w:pPr>
        <w:widowControl/>
        <w:autoSpaceDE/>
        <w:autoSpaceDN/>
        <w:rPr>
          <w:color w:val="231F20"/>
          <w:u w:val="single" w:color="231F20"/>
        </w:rPr>
      </w:pPr>
      <w:r w:rsidRPr="004E7957">
        <w:rPr>
          <w:color w:val="231F20"/>
          <w:u w:val="single" w:color="231F20"/>
        </w:rPr>
        <w:br w:type="page"/>
      </w:r>
    </w:p>
    <w:p w14:paraId="721E4FFB" w14:textId="77777777" w:rsidR="00043AB3" w:rsidRPr="004E7957" w:rsidRDefault="00043AB3" w:rsidP="00C92070">
      <w:pPr>
        <w:pStyle w:val="ListParagraph"/>
        <w:numPr>
          <w:ilvl w:val="1"/>
          <w:numId w:val="134"/>
        </w:numPr>
        <w:tabs>
          <w:tab w:val="left" w:pos="672"/>
          <w:tab w:val="left" w:pos="673"/>
        </w:tabs>
        <w:spacing w:line="463" w:lineRule="auto"/>
        <w:ind w:right="4679" w:hanging="294"/>
        <w:outlineLvl w:val="5"/>
        <w:rPr>
          <w:bCs/>
          <w:color w:val="231F20"/>
          <w:sz w:val="24"/>
        </w:rPr>
      </w:pPr>
      <w:r w:rsidRPr="004E7957">
        <w:rPr>
          <w:b/>
          <w:bCs/>
          <w:color w:val="231F20"/>
          <w:sz w:val="24"/>
        </w:rPr>
        <w:lastRenderedPageBreak/>
        <w:t>FORM ELI -1.2</w:t>
      </w:r>
    </w:p>
    <w:p w14:paraId="0FEF3676" w14:textId="77777777" w:rsidR="00043AB3" w:rsidRPr="004E7957" w:rsidRDefault="00043AB3" w:rsidP="00043AB3">
      <w:pPr>
        <w:spacing w:before="257" w:line="248" w:lineRule="exact"/>
        <w:ind w:left="149"/>
        <w:outlineLvl w:val="5"/>
        <w:rPr>
          <w:b/>
          <w:bCs/>
        </w:rPr>
      </w:pPr>
      <w:r w:rsidRPr="004E7957">
        <w:rPr>
          <w:b/>
          <w:bCs/>
          <w:color w:val="231F20"/>
        </w:rPr>
        <w:t>Tenderer's JV Information Form</w:t>
      </w:r>
    </w:p>
    <w:p w14:paraId="6708F673" w14:textId="77777777" w:rsidR="00043AB3" w:rsidRPr="004E7957" w:rsidRDefault="00043AB3" w:rsidP="00043AB3">
      <w:pPr>
        <w:spacing w:line="248" w:lineRule="exact"/>
        <w:ind w:left="149"/>
        <w:jc w:val="center"/>
        <w:rPr>
          <w:bCs/>
          <w:i/>
          <w:iCs/>
        </w:rPr>
      </w:pPr>
      <w:r w:rsidRPr="004E7957">
        <w:rPr>
          <w:bCs/>
          <w:i/>
          <w:iCs/>
          <w:color w:val="231F20"/>
        </w:rPr>
        <w:t>(Applicable only for Joint Ventures and to be completed for each member of Tenderer's JV)</w:t>
      </w:r>
    </w:p>
    <w:p w14:paraId="5DE392B6" w14:textId="77777777" w:rsidR="00043AB3" w:rsidRPr="004E7957" w:rsidRDefault="00043AB3" w:rsidP="00043AB3">
      <w:pPr>
        <w:tabs>
          <w:tab w:val="left" w:pos="5830"/>
          <w:tab w:val="left" w:pos="5911"/>
        </w:tabs>
        <w:spacing w:before="234" w:line="463" w:lineRule="auto"/>
        <w:ind w:left="149" w:right="4751"/>
        <w:rPr>
          <w:color w:val="231F20"/>
        </w:rPr>
      </w:pPr>
      <w:r w:rsidRPr="004E7957">
        <w:rPr>
          <w:color w:val="231F20"/>
        </w:rPr>
        <w:t>Date:</w:t>
      </w:r>
      <w:r w:rsidRPr="004E7957">
        <w:rPr>
          <w:color w:val="231F20"/>
          <w:u w:val="single" w:color="221E1F"/>
        </w:rPr>
        <w:tab/>
      </w:r>
      <w:r w:rsidRPr="004E7957">
        <w:rPr>
          <w:color w:val="231F20"/>
        </w:rPr>
        <w:t xml:space="preserve"> </w:t>
      </w:r>
    </w:p>
    <w:p w14:paraId="7E803066" w14:textId="77777777" w:rsidR="00043AB3" w:rsidRPr="004E7957" w:rsidRDefault="00043AB3" w:rsidP="00043AB3">
      <w:pPr>
        <w:spacing w:before="234" w:line="463" w:lineRule="auto"/>
        <w:ind w:left="149"/>
        <w:rPr>
          <w:color w:val="231F20"/>
        </w:rPr>
      </w:pPr>
      <w:r w:rsidRPr="004E7957">
        <w:rPr>
          <w:color w:val="231F20"/>
        </w:rPr>
        <w:t>ITT No. and title:</w:t>
      </w:r>
      <w:r w:rsidRPr="004E7957">
        <w:rPr>
          <w:color w:val="231F20"/>
        </w:rPr>
        <w:tab/>
        <w:t>___________________________________________________________</w:t>
      </w:r>
    </w:p>
    <w:p w14:paraId="16CDA28E" w14:textId="77777777" w:rsidR="00043AB3" w:rsidRPr="004E7957" w:rsidRDefault="00043AB3" w:rsidP="00043AB3">
      <w:pPr>
        <w:ind w:left="147"/>
        <w:rPr>
          <w:color w:val="231F20"/>
        </w:rPr>
      </w:pPr>
      <w:r w:rsidRPr="004E7957">
        <w:rPr>
          <w:color w:val="231F20"/>
        </w:rPr>
        <w:tab/>
      </w:r>
      <w:r w:rsidRPr="004E7957">
        <w:rPr>
          <w:color w:val="231F20"/>
        </w:rPr>
        <w:tab/>
      </w:r>
      <w:r w:rsidRPr="004E7957">
        <w:rPr>
          <w:color w:val="231F20"/>
        </w:rPr>
        <w:tab/>
        <w:t>______________________________________________________________</w:t>
      </w:r>
    </w:p>
    <w:p w14:paraId="69E1F1D5" w14:textId="77777777" w:rsidR="00043AB3" w:rsidRPr="004E7957" w:rsidRDefault="00043AB3" w:rsidP="00043AB3">
      <w:pPr>
        <w:spacing w:before="10"/>
        <w:rPr>
          <w:sz w:val="9"/>
        </w:rPr>
      </w:pPr>
    </w:p>
    <w:p w14:paraId="1C0766D3" w14:textId="77777777" w:rsidR="00043AB3" w:rsidRPr="004E7957" w:rsidRDefault="00043AB3" w:rsidP="00043AB3">
      <w:pPr>
        <w:spacing w:before="10"/>
        <w:rPr>
          <w:sz w:val="9"/>
        </w:rPr>
      </w:pPr>
    </w:p>
    <w:p w14:paraId="63007C73" w14:textId="77777777" w:rsidR="00043AB3" w:rsidRPr="004E7957" w:rsidRDefault="00043AB3" w:rsidP="00043AB3">
      <w:pPr>
        <w:spacing w:before="10"/>
        <w:rPr>
          <w:sz w:val="9"/>
        </w:rPr>
      </w:pPr>
    </w:p>
    <w:tbl>
      <w:tblPr>
        <w:tblStyle w:val="TableGrid5"/>
        <w:tblW w:w="0" w:type="auto"/>
        <w:tblInd w:w="279" w:type="dxa"/>
        <w:tblLook w:val="04A0" w:firstRow="1" w:lastRow="0" w:firstColumn="1" w:lastColumn="0" w:noHBand="0" w:noVBand="1"/>
      </w:tblPr>
      <w:tblGrid>
        <w:gridCol w:w="522"/>
        <w:gridCol w:w="500"/>
        <w:gridCol w:w="8045"/>
      </w:tblGrid>
      <w:tr w:rsidR="00043AB3" w:rsidRPr="004E7957" w14:paraId="362A50E4" w14:textId="77777777" w:rsidTr="00087AA9">
        <w:tc>
          <w:tcPr>
            <w:tcW w:w="534" w:type="dxa"/>
          </w:tcPr>
          <w:p w14:paraId="24B332C7" w14:textId="77777777" w:rsidR="00043AB3" w:rsidRPr="004E7957" w:rsidRDefault="00043AB3" w:rsidP="00087AA9">
            <w:pPr>
              <w:spacing w:before="80" w:after="80" w:line="312" w:lineRule="auto"/>
              <w:rPr>
                <w:iCs/>
                <w:sz w:val="20"/>
                <w:szCs w:val="20"/>
              </w:rPr>
            </w:pPr>
            <w:bookmarkStart w:id="92" w:name="_Hlk100657742"/>
            <w:r w:rsidRPr="004E7957">
              <w:rPr>
                <w:iCs/>
                <w:sz w:val="20"/>
                <w:szCs w:val="20"/>
              </w:rPr>
              <w:t>1</w:t>
            </w:r>
          </w:p>
        </w:tc>
        <w:tc>
          <w:tcPr>
            <w:tcW w:w="8816" w:type="dxa"/>
            <w:gridSpan w:val="2"/>
          </w:tcPr>
          <w:p w14:paraId="09AFBE75" w14:textId="77777777" w:rsidR="00043AB3" w:rsidRPr="004E7957" w:rsidRDefault="00043AB3" w:rsidP="00087AA9">
            <w:pPr>
              <w:spacing w:before="80" w:after="80" w:line="312" w:lineRule="auto"/>
              <w:rPr>
                <w:iCs/>
                <w:sz w:val="20"/>
                <w:szCs w:val="20"/>
              </w:rPr>
            </w:pPr>
            <w:r w:rsidRPr="004E7957">
              <w:rPr>
                <w:spacing w:val="-2"/>
                <w:sz w:val="20"/>
                <w:szCs w:val="20"/>
              </w:rPr>
              <w:t xml:space="preserve">Tenderer’s Name: </w:t>
            </w:r>
            <w:r w:rsidRPr="004E7957">
              <w:rPr>
                <w:i/>
                <w:iCs/>
                <w:spacing w:val="-2"/>
                <w:sz w:val="20"/>
                <w:szCs w:val="20"/>
              </w:rPr>
              <w:t>[insert Tenderer’s legal name]</w:t>
            </w:r>
          </w:p>
        </w:tc>
      </w:tr>
      <w:tr w:rsidR="00043AB3" w:rsidRPr="004E7957" w14:paraId="1EBFF5DB" w14:textId="77777777" w:rsidTr="00087AA9">
        <w:tc>
          <w:tcPr>
            <w:tcW w:w="534" w:type="dxa"/>
          </w:tcPr>
          <w:p w14:paraId="106E121F" w14:textId="77777777" w:rsidR="00043AB3" w:rsidRPr="004E7957" w:rsidRDefault="00043AB3" w:rsidP="00087AA9">
            <w:pPr>
              <w:spacing w:before="80" w:after="80" w:line="312" w:lineRule="auto"/>
              <w:rPr>
                <w:iCs/>
                <w:sz w:val="20"/>
                <w:szCs w:val="20"/>
              </w:rPr>
            </w:pPr>
            <w:r w:rsidRPr="004E7957">
              <w:rPr>
                <w:iCs/>
                <w:sz w:val="20"/>
                <w:szCs w:val="20"/>
              </w:rPr>
              <w:t>2</w:t>
            </w:r>
          </w:p>
        </w:tc>
        <w:tc>
          <w:tcPr>
            <w:tcW w:w="8816" w:type="dxa"/>
            <w:gridSpan w:val="2"/>
          </w:tcPr>
          <w:p w14:paraId="69B9FA30" w14:textId="77777777" w:rsidR="00043AB3" w:rsidRPr="004E7957" w:rsidRDefault="00043AB3" w:rsidP="00087AA9">
            <w:pPr>
              <w:suppressAutoHyphens/>
              <w:spacing w:before="80" w:after="80" w:line="312" w:lineRule="auto"/>
              <w:rPr>
                <w:bCs/>
                <w:i/>
                <w:iCs/>
                <w:spacing w:val="-2"/>
                <w:sz w:val="20"/>
                <w:szCs w:val="20"/>
              </w:rPr>
            </w:pPr>
            <w:r w:rsidRPr="004E7957">
              <w:rPr>
                <w:spacing w:val="-2"/>
                <w:sz w:val="20"/>
                <w:szCs w:val="20"/>
              </w:rPr>
              <w:t xml:space="preserve"> JV Member’s name: </w:t>
            </w:r>
            <w:r w:rsidRPr="004E7957">
              <w:rPr>
                <w:i/>
                <w:iCs/>
                <w:spacing w:val="-2"/>
                <w:sz w:val="20"/>
                <w:szCs w:val="20"/>
              </w:rPr>
              <w:t>[insert JV’s Member legal name]</w:t>
            </w:r>
          </w:p>
        </w:tc>
      </w:tr>
      <w:tr w:rsidR="00043AB3" w:rsidRPr="004E7957" w14:paraId="4417C87F" w14:textId="77777777" w:rsidTr="00087AA9">
        <w:tc>
          <w:tcPr>
            <w:tcW w:w="534" w:type="dxa"/>
          </w:tcPr>
          <w:p w14:paraId="4547940C" w14:textId="77777777" w:rsidR="00043AB3" w:rsidRPr="004E7957" w:rsidRDefault="00043AB3" w:rsidP="00087AA9">
            <w:pPr>
              <w:spacing w:before="80" w:after="80" w:line="312" w:lineRule="auto"/>
              <w:rPr>
                <w:iCs/>
                <w:sz w:val="20"/>
                <w:szCs w:val="20"/>
              </w:rPr>
            </w:pPr>
            <w:r w:rsidRPr="004E7957">
              <w:rPr>
                <w:iCs/>
                <w:sz w:val="20"/>
                <w:szCs w:val="20"/>
              </w:rPr>
              <w:t>3</w:t>
            </w:r>
          </w:p>
        </w:tc>
        <w:tc>
          <w:tcPr>
            <w:tcW w:w="8816" w:type="dxa"/>
            <w:gridSpan w:val="2"/>
          </w:tcPr>
          <w:p w14:paraId="660760C1" w14:textId="77777777" w:rsidR="00043AB3" w:rsidRPr="004E7957" w:rsidRDefault="00043AB3" w:rsidP="00087AA9">
            <w:pPr>
              <w:spacing w:before="80" w:after="80" w:line="312" w:lineRule="auto"/>
              <w:rPr>
                <w:iCs/>
                <w:sz w:val="20"/>
                <w:szCs w:val="20"/>
              </w:rPr>
            </w:pPr>
            <w:r w:rsidRPr="004E7957">
              <w:rPr>
                <w:sz w:val="20"/>
                <w:szCs w:val="20"/>
              </w:rPr>
              <w:t xml:space="preserve">JV Member’s country of registration: </w:t>
            </w:r>
            <w:r w:rsidRPr="004E7957">
              <w:rPr>
                <w:i/>
                <w:iCs/>
                <w:sz w:val="20"/>
                <w:szCs w:val="20"/>
              </w:rPr>
              <w:t>[insert JV’s Member country of registration]</w:t>
            </w:r>
          </w:p>
        </w:tc>
      </w:tr>
      <w:tr w:rsidR="00043AB3" w:rsidRPr="004E7957" w14:paraId="4CD286D7" w14:textId="77777777" w:rsidTr="00087AA9">
        <w:tc>
          <w:tcPr>
            <w:tcW w:w="534" w:type="dxa"/>
          </w:tcPr>
          <w:p w14:paraId="5F7377B1" w14:textId="77777777" w:rsidR="00043AB3" w:rsidRPr="004E7957" w:rsidRDefault="00043AB3" w:rsidP="00087AA9">
            <w:pPr>
              <w:spacing w:before="80" w:after="80" w:line="312" w:lineRule="auto"/>
              <w:rPr>
                <w:iCs/>
                <w:sz w:val="20"/>
                <w:szCs w:val="20"/>
              </w:rPr>
            </w:pPr>
            <w:r w:rsidRPr="004E7957">
              <w:rPr>
                <w:iCs/>
                <w:sz w:val="20"/>
                <w:szCs w:val="20"/>
              </w:rPr>
              <w:t>4</w:t>
            </w:r>
          </w:p>
        </w:tc>
        <w:tc>
          <w:tcPr>
            <w:tcW w:w="8816" w:type="dxa"/>
            <w:gridSpan w:val="2"/>
          </w:tcPr>
          <w:p w14:paraId="6BC3AD0C" w14:textId="77777777" w:rsidR="00043AB3" w:rsidRPr="004E7957" w:rsidRDefault="00043AB3" w:rsidP="00087AA9">
            <w:pPr>
              <w:spacing w:before="80" w:after="80" w:line="312" w:lineRule="auto"/>
              <w:rPr>
                <w:iCs/>
                <w:sz w:val="20"/>
                <w:szCs w:val="20"/>
              </w:rPr>
            </w:pPr>
            <w:r w:rsidRPr="004E7957">
              <w:rPr>
                <w:spacing w:val="-2"/>
                <w:sz w:val="20"/>
                <w:szCs w:val="20"/>
              </w:rPr>
              <w:t xml:space="preserve">JV Member’s year of Constitution: </w:t>
            </w:r>
            <w:r w:rsidRPr="004E7957">
              <w:rPr>
                <w:i/>
                <w:iCs/>
                <w:spacing w:val="-2"/>
                <w:sz w:val="20"/>
                <w:szCs w:val="20"/>
              </w:rPr>
              <w:t>[insert JV’s Member year of registration]</w:t>
            </w:r>
          </w:p>
        </w:tc>
      </w:tr>
      <w:tr w:rsidR="00043AB3" w:rsidRPr="004E7957" w14:paraId="4360EE2B" w14:textId="77777777" w:rsidTr="00087AA9">
        <w:tc>
          <w:tcPr>
            <w:tcW w:w="534" w:type="dxa"/>
          </w:tcPr>
          <w:p w14:paraId="438BCC15" w14:textId="77777777" w:rsidR="00043AB3" w:rsidRPr="004E7957" w:rsidRDefault="00043AB3" w:rsidP="00087AA9">
            <w:pPr>
              <w:spacing w:before="80" w:after="80" w:line="312" w:lineRule="auto"/>
              <w:rPr>
                <w:iCs/>
                <w:sz w:val="20"/>
                <w:szCs w:val="20"/>
              </w:rPr>
            </w:pPr>
            <w:r w:rsidRPr="004E7957">
              <w:rPr>
                <w:iCs/>
                <w:sz w:val="20"/>
                <w:szCs w:val="20"/>
              </w:rPr>
              <w:t>5</w:t>
            </w:r>
          </w:p>
        </w:tc>
        <w:tc>
          <w:tcPr>
            <w:tcW w:w="8816" w:type="dxa"/>
            <w:gridSpan w:val="2"/>
          </w:tcPr>
          <w:p w14:paraId="652123A2" w14:textId="77777777" w:rsidR="00043AB3" w:rsidRPr="004E7957" w:rsidRDefault="00043AB3" w:rsidP="00087AA9">
            <w:pPr>
              <w:spacing w:before="80" w:after="80" w:line="312" w:lineRule="auto"/>
              <w:rPr>
                <w:iCs/>
                <w:sz w:val="20"/>
                <w:szCs w:val="20"/>
              </w:rPr>
            </w:pPr>
            <w:r w:rsidRPr="004E7957">
              <w:rPr>
                <w:spacing w:val="-2"/>
                <w:sz w:val="20"/>
                <w:szCs w:val="20"/>
              </w:rPr>
              <w:t xml:space="preserve">JV Member’s legal address in country of registration: </w:t>
            </w:r>
            <w:r w:rsidRPr="004E7957">
              <w:rPr>
                <w:i/>
                <w:iCs/>
                <w:spacing w:val="-2"/>
                <w:sz w:val="20"/>
                <w:szCs w:val="20"/>
              </w:rPr>
              <w:t>[insert JV’s Member legal address in country of registration]</w:t>
            </w:r>
          </w:p>
        </w:tc>
      </w:tr>
      <w:tr w:rsidR="00043AB3" w:rsidRPr="004E7957" w14:paraId="3FE4B6F6" w14:textId="77777777" w:rsidTr="00087AA9">
        <w:trPr>
          <w:trHeight w:val="46"/>
        </w:trPr>
        <w:tc>
          <w:tcPr>
            <w:tcW w:w="534" w:type="dxa"/>
            <w:vMerge w:val="restart"/>
          </w:tcPr>
          <w:p w14:paraId="789DCC2C" w14:textId="77777777" w:rsidR="00043AB3" w:rsidRPr="004E7957" w:rsidRDefault="00043AB3" w:rsidP="00087AA9">
            <w:pPr>
              <w:spacing w:before="80" w:after="80" w:line="312" w:lineRule="auto"/>
              <w:rPr>
                <w:iCs/>
                <w:sz w:val="20"/>
                <w:szCs w:val="20"/>
              </w:rPr>
            </w:pPr>
            <w:r w:rsidRPr="004E7957">
              <w:rPr>
                <w:iCs/>
                <w:sz w:val="20"/>
                <w:szCs w:val="20"/>
              </w:rPr>
              <w:t>6</w:t>
            </w:r>
          </w:p>
        </w:tc>
        <w:tc>
          <w:tcPr>
            <w:tcW w:w="8816" w:type="dxa"/>
            <w:gridSpan w:val="2"/>
          </w:tcPr>
          <w:p w14:paraId="58AEAB0B" w14:textId="77777777" w:rsidR="00043AB3" w:rsidRPr="004E7957" w:rsidRDefault="00043AB3" w:rsidP="00087AA9">
            <w:pPr>
              <w:spacing w:before="80" w:after="80" w:line="312" w:lineRule="auto"/>
              <w:rPr>
                <w:iCs/>
                <w:sz w:val="20"/>
                <w:szCs w:val="20"/>
              </w:rPr>
            </w:pPr>
            <w:r w:rsidRPr="004E7957">
              <w:rPr>
                <w:spacing w:val="-2"/>
                <w:sz w:val="20"/>
                <w:szCs w:val="20"/>
              </w:rPr>
              <w:t>JV Member’s authorized representative information</w:t>
            </w:r>
          </w:p>
        </w:tc>
      </w:tr>
      <w:tr w:rsidR="00043AB3" w:rsidRPr="004E7957" w14:paraId="4A1A6712" w14:textId="77777777" w:rsidTr="00087AA9">
        <w:trPr>
          <w:trHeight w:val="46"/>
        </w:trPr>
        <w:tc>
          <w:tcPr>
            <w:tcW w:w="534" w:type="dxa"/>
            <w:vMerge/>
          </w:tcPr>
          <w:p w14:paraId="444BDFC5" w14:textId="77777777" w:rsidR="00043AB3" w:rsidRPr="004E7957" w:rsidRDefault="00043AB3" w:rsidP="00087AA9">
            <w:pPr>
              <w:spacing w:before="80" w:after="80" w:line="312" w:lineRule="auto"/>
              <w:rPr>
                <w:iCs/>
                <w:sz w:val="20"/>
                <w:szCs w:val="20"/>
              </w:rPr>
            </w:pPr>
          </w:p>
        </w:tc>
        <w:tc>
          <w:tcPr>
            <w:tcW w:w="8816" w:type="dxa"/>
            <w:gridSpan w:val="2"/>
          </w:tcPr>
          <w:p w14:paraId="2DD471B1" w14:textId="77777777" w:rsidR="00043AB3" w:rsidRPr="004E7957" w:rsidRDefault="00043AB3" w:rsidP="00087AA9">
            <w:pPr>
              <w:spacing w:before="80" w:after="80" w:line="312" w:lineRule="auto"/>
              <w:rPr>
                <w:iCs/>
                <w:sz w:val="20"/>
                <w:szCs w:val="20"/>
              </w:rPr>
            </w:pPr>
            <w:r w:rsidRPr="004E7957">
              <w:rPr>
                <w:spacing w:val="-2"/>
                <w:sz w:val="20"/>
                <w:szCs w:val="20"/>
              </w:rPr>
              <w:t xml:space="preserve">Name: </w:t>
            </w:r>
            <w:r w:rsidRPr="004E7957">
              <w:rPr>
                <w:i/>
                <w:spacing w:val="-2"/>
                <w:sz w:val="20"/>
                <w:szCs w:val="20"/>
              </w:rPr>
              <w:t>[insert name of JV’s Member authorized representative]</w:t>
            </w:r>
          </w:p>
        </w:tc>
      </w:tr>
      <w:tr w:rsidR="00043AB3" w:rsidRPr="004E7957" w14:paraId="077C1CE2" w14:textId="77777777" w:rsidTr="00087AA9">
        <w:trPr>
          <w:trHeight w:val="46"/>
        </w:trPr>
        <w:tc>
          <w:tcPr>
            <w:tcW w:w="534" w:type="dxa"/>
            <w:vMerge/>
          </w:tcPr>
          <w:p w14:paraId="71F0FA39" w14:textId="77777777" w:rsidR="00043AB3" w:rsidRPr="004E7957" w:rsidRDefault="00043AB3" w:rsidP="00087AA9">
            <w:pPr>
              <w:spacing w:before="80" w:after="80" w:line="312" w:lineRule="auto"/>
              <w:rPr>
                <w:iCs/>
                <w:sz w:val="20"/>
                <w:szCs w:val="20"/>
              </w:rPr>
            </w:pPr>
          </w:p>
        </w:tc>
        <w:tc>
          <w:tcPr>
            <w:tcW w:w="8816" w:type="dxa"/>
            <w:gridSpan w:val="2"/>
          </w:tcPr>
          <w:p w14:paraId="44BC50FF" w14:textId="77777777" w:rsidR="00043AB3" w:rsidRPr="004E7957" w:rsidRDefault="00043AB3" w:rsidP="00087AA9">
            <w:pPr>
              <w:spacing w:before="80" w:after="80" w:line="312" w:lineRule="auto"/>
              <w:rPr>
                <w:iCs/>
                <w:sz w:val="20"/>
                <w:szCs w:val="20"/>
              </w:rPr>
            </w:pPr>
            <w:r w:rsidRPr="004E7957">
              <w:rPr>
                <w:spacing w:val="-2"/>
                <w:sz w:val="20"/>
                <w:szCs w:val="20"/>
              </w:rPr>
              <w:t xml:space="preserve">Address: </w:t>
            </w:r>
            <w:r w:rsidRPr="004E7957">
              <w:rPr>
                <w:i/>
                <w:spacing w:val="-2"/>
                <w:sz w:val="20"/>
                <w:szCs w:val="20"/>
              </w:rPr>
              <w:t>[insert address of JV’s Member authorized representative]</w:t>
            </w:r>
          </w:p>
        </w:tc>
      </w:tr>
      <w:tr w:rsidR="00043AB3" w:rsidRPr="004E7957" w14:paraId="53382440" w14:textId="77777777" w:rsidTr="00087AA9">
        <w:trPr>
          <w:trHeight w:val="46"/>
        </w:trPr>
        <w:tc>
          <w:tcPr>
            <w:tcW w:w="534" w:type="dxa"/>
            <w:vMerge/>
          </w:tcPr>
          <w:p w14:paraId="3F6CC033" w14:textId="77777777" w:rsidR="00043AB3" w:rsidRPr="004E7957" w:rsidRDefault="00043AB3" w:rsidP="00087AA9">
            <w:pPr>
              <w:spacing w:before="80" w:after="80" w:line="312" w:lineRule="auto"/>
              <w:rPr>
                <w:iCs/>
                <w:sz w:val="20"/>
                <w:szCs w:val="20"/>
              </w:rPr>
            </w:pPr>
          </w:p>
        </w:tc>
        <w:tc>
          <w:tcPr>
            <w:tcW w:w="8816" w:type="dxa"/>
            <w:gridSpan w:val="2"/>
          </w:tcPr>
          <w:p w14:paraId="4A1643E9" w14:textId="77777777" w:rsidR="00043AB3" w:rsidRPr="004E7957" w:rsidRDefault="00043AB3" w:rsidP="00087AA9">
            <w:pPr>
              <w:spacing w:before="80" w:after="80" w:line="312" w:lineRule="auto"/>
              <w:rPr>
                <w:iCs/>
                <w:sz w:val="20"/>
                <w:szCs w:val="20"/>
              </w:rPr>
            </w:pPr>
            <w:r w:rsidRPr="004E7957">
              <w:rPr>
                <w:spacing w:val="-2"/>
                <w:sz w:val="20"/>
                <w:szCs w:val="20"/>
              </w:rPr>
              <w:t xml:space="preserve">Telephone/Fax numbers: </w:t>
            </w:r>
            <w:r w:rsidRPr="004E7957">
              <w:rPr>
                <w:i/>
                <w:spacing w:val="-2"/>
                <w:sz w:val="20"/>
                <w:szCs w:val="20"/>
              </w:rPr>
              <w:t>[insert telephone/fax numbers of JV’s Member authorized representative]</w:t>
            </w:r>
          </w:p>
        </w:tc>
      </w:tr>
      <w:tr w:rsidR="00043AB3" w:rsidRPr="004E7957" w14:paraId="44D34CBF" w14:textId="77777777" w:rsidTr="00087AA9">
        <w:trPr>
          <w:trHeight w:val="46"/>
        </w:trPr>
        <w:tc>
          <w:tcPr>
            <w:tcW w:w="534" w:type="dxa"/>
            <w:vMerge/>
          </w:tcPr>
          <w:p w14:paraId="2BD38697" w14:textId="77777777" w:rsidR="00043AB3" w:rsidRPr="004E7957" w:rsidRDefault="00043AB3" w:rsidP="00087AA9">
            <w:pPr>
              <w:spacing w:before="80" w:after="80" w:line="312" w:lineRule="auto"/>
              <w:rPr>
                <w:iCs/>
                <w:sz w:val="20"/>
                <w:szCs w:val="20"/>
              </w:rPr>
            </w:pPr>
          </w:p>
        </w:tc>
        <w:tc>
          <w:tcPr>
            <w:tcW w:w="8816" w:type="dxa"/>
            <w:gridSpan w:val="2"/>
          </w:tcPr>
          <w:p w14:paraId="6CDF1270" w14:textId="77777777" w:rsidR="00043AB3" w:rsidRPr="004E7957" w:rsidRDefault="00043AB3" w:rsidP="00087AA9">
            <w:pPr>
              <w:spacing w:before="80" w:after="80" w:line="312" w:lineRule="auto"/>
              <w:rPr>
                <w:iCs/>
                <w:sz w:val="20"/>
                <w:szCs w:val="20"/>
              </w:rPr>
            </w:pPr>
            <w:r w:rsidRPr="004E7957">
              <w:rPr>
                <w:spacing w:val="-2"/>
                <w:sz w:val="20"/>
                <w:szCs w:val="20"/>
              </w:rPr>
              <w:t xml:space="preserve">Email Address: </w:t>
            </w:r>
            <w:r w:rsidRPr="004E7957">
              <w:rPr>
                <w:i/>
                <w:spacing w:val="-2"/>
                <w:sz w:val="20"/>
                <w:szCs w:val="20"/>
              </w:rPr>
              <w:t>[insert email address of JV’s Member authorized representative]</w:t>
            </w:r>
          </w:p>
        </w:tc>
      </w:tr>
      <w:tr w:rsidR="00043AB3" w:rsidRPr="004E7957" w14:paraId="28D0B352" w14:textId="77777777" w:rsidTr="00087AA9">
        <w:trPr>
          <w:trHeight w:val="34"/>
        </w:trPr>
        <w:tc>
          <w:tcPr>
            <w:tcW w:w="534" w:type="dxa"/>
            <w:vMerge w:val="restart"/>
          </w:tcPr>
          <w:p w14:paraId="7934112D" w14:textId="77777777" w:rsidR="00043AB3" w:rsidRPr="004E7957" w:rsidRDefault="00043AB3" w:rsidP="00087AA9">
            <w:pPr>
              <w:spacing w:before="80" w:after="80" w:line="312" w:lineRule="auto"/>
              <w:rPr>
                <w:iCs/>
                <w:sz w:val="20"/>
                <w:szCs w:val="20"/>
              </w:rPr>
            </w:pPr>
            <w:r w:rsidRPr="004E7957">
              <w:rPr>
                <w:iCs/>
                <w:sz w:val="20"/>
                <w:szCs w:val="20"/>
              </w:rPr>
              <w:t>7</w:t>
            </w:r>
          </w:p>
        </w:tc>
        <w:tc>
          <w:tcPr>
            <w:tcW w:w="8816" w:type="dxa"/>
            <w:gridSpan w:val="2"/>
          </w:tcPr>
          <w:p w14:paraId="5D83EAB9" w14:textId="77777777" w:rsidR="00043AB3" w:rsidRPr="004E7957" w:rsidRDefault="00043AB3" w:rsidP="00087AA9">
            <w:pPr>
              <w:spacing w:before="80" w:after="80" w:line="312" w:lineRule="auto"/>
              <w:rPr>
                <w:iCs/>
                <w:sz w:val="20"/>
                <w:szCs w:val="20"/>
              </w:rPr>
            </w:pPr>
            <w:r w:rsidRPr="004E7957">
              <w:rPr>
                <w:iCs/>
                <w:sz w:val="20"/>
                <w:szCs w:val="20"/>
              </w:rPr>
              <w:t>Attached are copies of original documents of [check the box(es) of the attached original documents]</w:t>
            </w:r>
          </w:p>
        </w:tc>
      </w:tr>
      <w:tr w:rsidR="00043AB3" w:rsidRPr="004E7957" w14:paraId="1BE9B292" w14:textId="77777777" w:rsidTr="00087AA9">
        <w:trPr>
          <w:trHeight w:val="28"/>
        </w:trPr>
        <w:tc>
          <w:tcPr>
            <w:tcW w:w="534" w:type="dxa"/>
            <w:vMerge/>
          </w:tcPr>
          <w:p w14:paraId="697C0AC8" w14:textId="77777777" w:rsidR="00043AB3" w:rsidRPr="004E7957" w:rsidRDefault="00043AB3" w:rsidP="00087AA9">
            <w:pPr>
              <w:spacing w:before="80" w:after="80" w:line="312" w:lineRule="auto"/>
              <w:rPr>
                <w:iCs/>
                <w:sz w:val="20"/>
                <w:szCs w:val="20"/>
              </w:rPr>
            </w:pPr>
          </w:p>
        </w:tc>
        <w:tc>
          <w:tcPr>
            <w:tcW w:w="393" w:type="dxa"/>
          </w:tcPr>
          <w:p w14:paraId="56B68B1F" w14:textId="77777777" w:rsidR="00043AB3" w:rsidRPr="004E7957" w:rsidRDefault="00043AB3" w:rsidP="00087AA9">
            <w:pPr>
              <w:spacing w:before="80" w:after="80" w:line="312" w:lineRule="auto"/>
              <w:rPr>
                <w:iCs/>
                <w:sz w:val="28"/>
                <w:szCs w:val="28"/>
              </w:rPr>
            </w:pPr>
            <w:r w:rsidRPr="004E7957">
              <w:rPr>
                <w:rFonts w:eastAsia="MS Mincho"/>
                <w:spacing w:val="-2"/>
                <w:sz w:val="28"/>
                <w:szCs w:val="28"/>
              </w:rPr>
              <w:sym w:font="Wingdings" w:char="F0A8"/>
            </w:r>
          </w:p>
        </w:tc>
        <w:tc>
          <w:tcPr>
            <w:tcW w:w="8423" w:type="dxa"/>
          </w:tcPr>
          <w:p w14:paraId="340416C1" w14:textId="77777777" w:rsidR="00043AB3" w:rsidRPr="004E7957" w:rsidRDefault="00043AB3" w:rsidP="00087AA9">
            <w:pPr>
              <w:spacing w:before="80" w:after="80" w:line="312" w:lineRule="auto"/>
              <w:rPr>
                <w:iCs/>
                <w:sz w:val="20"/>
                <w:szCs w:val="20"/>
              </w:rPr>
            </w:pPr>
            <w:r w:rsidRPr="004E7957">
              <w:rPr>
                <w:iCs/>
                <w:sz w:val="20"/>
                <w:szCs w:val="20"/>
              </w:rPr>
              <w:t>Articles of Incorporation (or equivalent documents of constitution or association), and/or registration documents of the legal entity named above, in accordance with ITT 43.6</w:t>
            </w:r>
          </w:p>
        </w:tc>
      </w:tr>
      <w:tr w:rsidR="00043AB3" w:rsidRPr="004E7957" w14:paraId="4EC4272A" w14:textId="77777777" w:rsidTr="00087AA9">
        <w:trPr>
          <w:trHeight w:val="28"/>
        </w:trPr>
        <w:tc>
          <w:tcPr>
            <w:tcW w:w="534" w:type="dxa"/>
            <w:vMerge/>
          </w:tcPr>
          <w:p w14:paraId="6F745750" w14:textId="77777777" w:rsidR="00043AB3" w:rsidRPr="004E7957" w:rsidRDefault="00043AB3" w:rsidP="00087AA9">
            <w:pPr>
              <w:spacing w:before="80" w:after="80" w:line="312" w:lineRule="auto"/>
              <w:rPr>
                <w:iCs/>
                <w:sz w:val="20"/>
                <w:szCs w:val="20"/>
              </w:rPr>
            </w:pPr>
          </w:p>
        </w:tc>
        <w:tc>
          <w:tcPr>
            <w:tcW w:w="393" w:type="dxa"/>
          </w:tcPr>
          <w:p w14:paraId="5D4694D1" w14:textId="77777777" w:rsidR="00043AB3" w:rsidRPr="004E7957" w:rsidRDefault="00043AB3" w:rsidP="00087AA9">
            <w:pPr>
              <w:spacing w:before="80" w:after="80" w:line="312" w:lineRule="auto"/>
              <w:rPr>
                <w:iCs/>
                <w:sz w:val="32"/>
                <w:szCs w:val="32"/>
              </w:rPr>
            </w:pPr>
            <w:r w:rsidRPr="004E7957">
              <w:rPr>
                <w:rFonts w:eastAsia="MS Mincho"/>
                <w:spacing w:val="-2"/>
                <w:sz w:val="32"/>
                <w:szCs w:val="32"/>
              </w:rPr>
              <w:sym w:font="Wingdings" w:char="F0A8"/>
            </w:r>
          </w:p>
        </w:tc>
        <w:tc>
          <w:tcPr>
            <w:tcW w:w="8423" w:type="dxa"/>
          </w:tcPr>
          <w:p w14:paraId="77C80065" w14:textId="77777777" w:rsidR="00043AB3" w:rsidRPr="004E7957" w:rsidRDefault="00043AB3" w:rsidP="00087AA9">
            <w:pPr>
              <w:spacing w:before="80" w:after="80" w:line="312" w:lineRule="auto"/>
              <w:rPr>
                <w:iCs/>
                <w:sz w:val="20"/>
                <w:szCs w:val="20"/>
              </w:rPr>
            </w:pPr>
            <w:r w:rsidRPr="004E7957">
              <w:rPr>
                <w:iCs/>
                <w:sz w:val="20"/>
                <w:szCs w:val="20"/>
              </w:rPr>
              <w:t>In case of a state-owned enterprise or institution, documents establishing legal and financial autonomy, operation in accordance with commercial law, and that they are not under the supervision of the Procuring Entity, in accordance with ITT 3.8.</w:t>
            </w:r>
          </w:p>
        </w:tc>
      </w:tr>
      <w:tr w:rsidR="00043AB3" w:rsidRPr="004E7957" w14:paraId="5601ADA1" w14:textId="77777777" w:rsidTr="00087AA9">
        <w:trPr>
          <w:trHeight w:val="28"/>
        </w:trPr>
        <w:tc>
          <w:tcPr>
            <w:tcW w:w="534" w:type="dxa"/>
          </w:tcPr>
          <w:p w14:paraId="561F557E" w14:textId="77777777" w:rsidR="00043AB3" w:rsidRPr="004E7957" w:rsidRDefault="00043AB3" w:rsidP="00087AA9">
            <w:pPr>
              <w:spacing w:before="80" w:after="80" w:line="312" w:lineRule="auto"/>
              <w:rPr>
                <w:iCs/>
                <w:sz w:val="20"/>
                <w:szCs w:val="20"/>
              </w:rPr>
            </w:pPr>
            <w:r w:rsidRPr="004E7957">
              <w:rPr>
                <w:iCs/>
                <w:sz w:val="20"/>
                <w:szCs w:val="20"/>
              </w:rPr>
              <w:t>8</w:t>
            </w:r>
          </w:p>
        </w:tc>
        <w:tc>
          <w:tcPr>
            <w:tcW w:w="8816" w:type="dxa"/>
            <w:gridSpan w:val="2"/>
          </w:tcPr>
          <w:p w14:paraId="0B1F9772" w14:textId="77777777" w:rsidR="00043AB3" w:rsidRPr="004E7957" w:rsidRDefault="00043AB3" w:rsidP="00087AA9">
            <w:pPr>
              <w:spacing w:before="80" w:after="80" w:line="312" w:lineRule="auto"/>
              <w:rPr>
                <w:iCs/>
                <w:sz w:val="20"/>
                <w:szCs w:val="20"/>
              </w:rPr>
            </w:pPr>
            <w:r w:rsidRPr="004E7957">
              <w:rPr>
                <w:iCs/>
                <w:sz w:val="20"/>
                <w:szCs w:val="20"/>
              </w:rPr>
              <w:t>Included are the organizational chart, a list of Board of Directors, and the beneficial ownership.</w:t>
            </w:r>
          </w:p>
        </w:tc>
      </w:tr>
      <w:bookmarkEnd w:id="92"/>
    </w:tbl>
    <w:p w14:paraId="196EE2B1" w14:textId="77777777" w:rsidR="00043AB3" w:rsidRPr="004E7957" w:rsidRDefault="00043AB3" w:rsidP="00043AB3">
      <w:pPr>
        <w:ind w:left="100"/>
        <w:rPr>
          <w:rFonts w:eastAsia="Footlight MT Light"/>
          <w:sz w:val="24"/>
          <w:szCs w:val="24"/>
        </w:rPr>
      </w:pPr>
    </w:p>
    <w:p w14:paraId="4DFB54AD" w14:textId="77777777" w:rsidR="00043AB3" w:rsidRPr="004E7957" w:rsidRDefault="00043AB3" w:rsidP="00043AB3">
      <w:pPr>
        <w:ind w:left="100"/>
        <w:rPr>
          <w:rFonts w:eastAsia="Footlight MT Light"/>
          <w:sz w:val="24"/>
          <w:szCs w:val="24"/>
        </w:rPr>
      </w:pPr>
      <w:r w:rsidRPr="004E7957">
        <w:rPr>
          <w:rFonts w:eastAsia="Footlight MT Light"/>
          <w:sz w:val="24"/>
          <w:szCs w:val="24"/>
        </w:rPr>
        <w:t>I ce</w:t>
      </w:r>
      <w:r w:rsidRPr="004E7957">
        <w:rPr>
          <w:rFonts w:eastAsia="Footlight MT Light"/>
          <w:spacing w:val="1"/>
          <w:sz w:val="24"/>
          <w:szCs w:val="24"/>
        </w:rPr>
        <w:t>r</w:t>
      </w:r>
      <w:r w:rsidRPr="004E7957">
        <w:rPr>
          <w:rFonts w:eastAsia="Footlight MT Light"/>
          <w:sz w:val="24"/>
          <w:szCs w:val="24"/>
        </w:rPr>
        <w:t>ti</w:t>
      </w:r>
      <w:r w:rsidRPr="004E7957">
        <w:rPr>
          <w:rFonts w:eastAsia="Footlight MT Light"/>
          <w:spacing w:val="-1"/>
          <w:sz w:val="24"/>
          <w:szCs w:val="24"/>
        </w:rPr>
        <w:t>f</w:t>
      </w:r>
      <w:r w:rsidRPr="004E7957">
        <w:rPr>
          <w:rFonts w:eastAsia="Footlight MT Light"/>
          <w:sz w:val="24"/>
          <w:szCs w:val="24"/>
        </w:rPr>
        <w:t>y t</w:t>
      </w:r>
      <w:r w:rsidRPr="004E7957">
        <w:rPr>
          <w:rFonts w:eastAsia="Footlight MT Light"/>
          <w:spacing w:val="-1"/>
          <w:sz w:val="24"/>
          <w:szCs w:val="24"/>
        </w:rPr>
        <w:t>h</w:t>
      </w:r>
      <w:r w:rsidRPr="004E7957">
        <w:rPr>
          <w:rFonts w:eastAsia="Footlight MT Light"/>
          <w:sz w:val="24"/>
          <w:szCs w:val="24"/>
        </w:rPr>
        <w:t xml:space="preserve">at </w:t>
      </w:r>
      <w:r w:rsidRPr="004E7957">
        <w:rPr>
          <w:rFonts w:eastAsia="Footlight MT Light"/>
          <w:spacing w:val="-1"/>
          <w:sz w:val="24"/>
          <w:szCs w:val="24"/>
        </w:rPr>
        <w:t>t</w:t>
      </w:r>
      <w:r w:rsidRPr="004E7957">
        <w:rPr>
          <w:rFonts w:eastAsia="Footlight MT Light"/>
          <w:sz w:val="24"/>
          <w:szCs w:val="24"/>
        </w:rPr>
        <w:t>he above</w:t>
      </w:r>
      <w:r w:rsidRPr="004E7957">
        <w:rPr>
          <w:rFonts w:eastAsia="Footlight MT Light"/>
          <w:spacing w:val="1"/>
          <w:sz w:val="24"/>
          <w:szCs w:val="24"/>
        </w:rPr>
        <w:t xml:space="preserve"> </w:t>
      </w:r>
      <w:r w:rsidRPr="004E7957">
        <w:rPr>
          <w:rFonts w:eastAsia="Footlight MT Light"/>
          <w:sz w:val="24"/>
          <w:szCs w:val="24"/>
        </w:rPr>
        <w:t>i</w:t>
      </w:r>
      <w:r w:rsidRPr="004E7957">
        <w:rPr>
          <w:rFonts w:eastAsia="Footlight MT Light"/>
          <w:spacing w:val="-1"/>
          <w:sz w:val="24"/>
          <w:szCs w:val="24"/>
        </w:rPr>
        <w:t>n</w:t>
      </w:r>
      <w:r w:rsidRPr="004E7957">
        <w:rPr>
          <w:rFonts w:eastAsia="Footlight MT Light"/>
          <w:sz w:val="24"/>
          <w:szCs w:val="24"/>
        </w:rPr>
        <w:t>f</w:t>
      </w:r>
      <w:r w:rsidRPr="004E7957">
        <w:rPr>
          <w:rFonts w:eastAsia="Footlight MT Light"/>
          <w:spacing w:val="-1"/>
          <w:sz w:val="24"/>
          <w:szCs w:val="24"/>
        </w:rPr>
        <w:t>o</w:t>
      </w:r>
      <w:r w:rsidRPr="004E7957">
        <w:rPr>
          <w:rFonts w:eastAsia="Footlight MT Light"/>
          <w:spacing w:val="1"/>
          <w:sz w:val="24"/>
          <w:szCs w:val="24"/>
        </w:rPr>
        <w:t>r</w:t>
      </w:r>
      <w:r w:rsidRPr="004E7957">
        <w:rPr>
          <w:rFonts w:eastAsia="Footlight MT Light"/>
          <w:sz w:val="24"/>
          <w:szCs w:val="24"/>
        </w:rPr>
        <w:t>ma</w:t>
      </w:r>
      <w:r w:rsidRPr="004E7957">
        <w:rPr>
          <w:rFonts w:eastAsia="Footlight MT Light"/>
          <w:spacing w:val="-1"/>
          <w:sz w:val="24"/>
          <w:szCs w:val="24"/>
        </w:rPr>
        <w:t>t</w:t>
      </w:r>
      <w:r w:rsidRPr="004E7957">
        <w:rPr>
          <w:rFonts w:eastAsia="Footlight MT Light"/>
          <w:sz w:val="24"/>
          <w:szCs w:val="24"/>
        </w:rPr>
        <w:t>ion</w:t>
      </w:r>
      <w:r w:rsidRPr="004E7957">
        <w:rPr>
          <w:rFonts w:eastAsia="Footlight MT Light"/>
          <w:spacing w:val="-1"/>
          <w:sz w:val="24"/>
          <w:szCs w:val="24"/>
        </w:rPr>
        <w:t xml:space="preserve"> </w:t>
      </w:r>
      <w:r w:rsidRPr="004E7957">
        <w:rPr>
          <w:rFonts w:eastAsia="Footlight MT Light"/>
          <w:sz w:val="24"/>
          <w:szCs w:val="24"/>
        </w:rPr>
        <w:t>is</w:t>
      </w:r>
      <w:r w:rsidRPr="004E7957">
        <w:rPr>
          <w:rFonts w:eastAsia="Footlight MT Light"/>
          <w:spacing w:val="-1"/>
          <w:sz w:val="24"/>
          <w:szCs w:val="24"/>
        </w:rPr>
        <w:t xml:space="preserve"> </w:t>
      </w:r>
      <w:r w:rsidRPr="004E7957">
        <w:rPr>
          <w:rFonts w:eastAsia="Footlight MT Light"/>
          <w:sz w:val="24"/>
          <w:szCs w:val="24"/>
        </w:rPr>
        <w:t>co</w:t>
      </w:r>
      <w:r w:rsidRPr="004E7957">
        <w:rPr>
          <w:rFonts w:eastAsia="Footlight MT Light"/>
          <w:spacing w:val="1"/>
          <w:sz w:val="24"/>
          <w:szCs w:val="24"/>
        </w:rPr>
        <w:t>rr</w:t>
      </w:r>
      <w:r w:rsidRPr="004E7957">
        <w:rPr>
          <w:rFonts w:eastAsia="Footlight MT Light"/>
          <w:sz w:val="24"/>
          <w:szCs w:val="24"/>
        </w:rPr>
        <w:t>e</w:t>
      </w:r>
      <w:r w:rsidRPr="004E7957">
        <w:rPr>
          <w:rFonts w:eastAsia="Footlight MT Light"/>
          <w:spacing w:val="1"/>
          <w:sz w:val="24"/>
          <w:szCs w:val="24"/>
        </w:rPr>
        <w:t>c</w:t>
      </w:r>
      <w:r w:rsidRPr="004E7957">
        <w:rPr>
          <w:rFonts w:eastAsia="Footlight MT Light"/>
          <w:sz w:val="24"/>
          <w:szCs w:val="24"/>
        </w:rPr>
        <w:t>t.</w:t>
      </w:r>
    </w:p>
    <w:p w14:paraId="3DEC496A" w14:textId="77777777" w:rsidR="00043AB3" w:rsidRPr="004E7957" w:rsidRDefault="00043AB3" w:rsidP="00043AB3">
      <w:pPr>
        <w:ind w:left="100"/>
        <w:rPr>
          <w:rFonts w:eastAsia="Footlight MT Light"/>
          <w:sz w:val="24"/>
          <w:szCs w:val="24"/>
        </w:rPr>
      </w:pPr>
    </w:p>
    <w:p w14:paraId="2CC935CF" w14:textId="77777777" w:rsidR="00043AB3" w:rsidRPr="004E7957" w:rsidRDefault="00043AB3" w:rsidP="00043AB3">
      <w:pPr>
        <w:spacing w:before="5" w:line="100" w:lineRule="exact"/>
        <w:rPr>
          <w:sz w:val="10"/>
          <w:szCs w:val="10"/>
        </w:rPr>
      </w:pPr>
    </w:p>
    <w:p w14:paraId="3E2218EC" w14:textId="77777777" w:rsidR="00043AB3" w:rsidRPr="004E7957" w:rsidRDefault="00043AB3" w:rsidP="00043AB3">
      <w:pPr>
        <w:ind w:left="100"/>
        <w:rPr>
          <w:rFonts w:eastAsia="Footlight MT Light"/>
          <w:sz w:val="24"/>
          <w:szCs w:val="24"/>
        </w:rPr>
      </w:pPr>
      <w:r w:rsidRPr="004E7957">
        <w:rPr>
          <w:rFonts w:eastAsia="Footlight MT Light"/>
          <w:sz w:val="24"/>
          <w:szCs w:val="24"/>
        </w:rPr>
        <w:t>…………………………</w:t>
      </w:r>
      <w:r w:rsidRPr="004E7957">
        <w:rPr>
          <w:rFonts w:eastAsia="Footlight MT Light"/>
          <w:spacing w:val="1"/>
          <w:sz w:val="24"/>
          <w:szCs w:val="24"/>
        </w:rPr>
        <w:t>…</w:t>
      </w:r>
      <w:r w:rsidRPr="004E7957">
        <w:rPr>
          <w:rFonts w:eastAsia="Footlight MT Light"/>
          <w:sz w:val="24"/>
          <w:szCs w:val="24"/>
        </w:rPr>
        <w:t xml:space="preserve">.              </w:t>
      </w:r>
      <w:r w:rsidRPr="004E7957">
        <w:rPr>
          <w:rFonts w:eastAsia="Footlight MT Light"/>
          <w:spacing w:val="2"/>
          <w:sz w:val="24"/>
          <w:szCs w:val="24"/>
        </w:rPr>
        <w:t xml:space="preserve"> </w:t>
      </w:r>
      <w:r w:rsidRPr="004E7957">
        <w:rPr>
          <w:rFonts w:eastAsia="Footlight MT Light"/>
          <w:sz w:val="24"/>
          <w:szCs w:val="24"/>
        </w:rPr>
        <w:t>……………………………………..</w:t>
      </w:r>
    </w:p>
    <w:p w14:paraId="3D22DD97" w14:textId="77777777" w:rsidR="00043AB3" w:rsidRPr="004E7957" w:rsidRDefault="00043AB3" w:rsidP="00043AB3">
      <w:pPr>
        <w:spacing w:before="1"/>
        <w:ind w:left="100"/>
        <w:rPr>
          <w:rFonts w:eastAsia="Footlight MT Light"/>
          <w:sz w:val="24"/>
          <w:szCs w:val="24"/>
        </w:rPr>
      </w:pPr>
      <w:r w:rsidRPr="004E7957">
        <w:rPr>
          <w:rFonts w:eastAsia="Footlight MT Light"/>
          <w:sz w:val="24"/>
          <w:szCs w:val="24"/>
        </w:rPr>
        <w:t xml:space="preserve">Date                                                               </w:t>
      </w:r>
      <w:r w:rsidRPr="004E7957">
        <w:rPr>
          <w:rFonts w:eastAsia="Footlight MT Light"/>
          <w:spacing w:val="23"/>
          <w:sz w:val="24"/>
          <w:szCs w:val="24"/>
        </w:rPr>
        <w:t xml:space="preserve"> </w:t>
      </w:r>
      <w:r w:rsidRPr="004E7957">
        <w:rPr>
          <w:rFonts w:eastAsia="Footlight MT Light"/>
          <w:sz w:val="24"/>
          <w:szCs w:val="24"/>
        </w:rPr>
        <w:t>Signat</w:t>
      </w:r>
      <w:r w:rsidRPr="004E7957">
        <w:rPr>
          <w:rFonts w:eastAsia="Footlight MT Light"/>
          <w:spacing w:val="-1"/>
          <w:sz w:val="24"/>
          <w:szCs w:val="24"/>
        </w:rPr>
        <w:t>u</w:t>
      </w:r>
      <w:r w:rsidRPr="004E7957">
        <w:rPr>
          <w:rFonts w:eastAsia="Footlight MT Light"/>
          <w:spacing w:val="1"/>
          <w:sz w:val="24"/>
          <w:szCs w:val="24"/>
        </w:rPr>
        <w:t>r</w:t>
      </w:r>
      <w:r w:rsidRPr="004E7957">
        <w:rPr>
          <w:rFonts w:eastAsia="Footlight MT Light"/>
          <w:sz w:val="24"/>
          <w:szCs w:val="24"/>
        </w:rPr>
        <w:t xml:space="preserve">e of </w:t>
      </w:r>
      <w:r w:rsidRPr="004E7957">
        <w:rPr>
          <w:rFonts w:eastAsia="Footlight MT Light"/>
          <w:spacing w:val="-1"/>
          <w:sz w:val="24"/>
          <w:szCs w:val="24"/>
        </w:rPr>
        <w:t>B</w:t>
      </w:r>
      <w:r w:rsidRPr="004E7957">
        <w:rPr>
          <w:rFonts w:eastAsia="Footlight MT Light"/>
          <w:sz w:val="24"/>
          <w:szCs w:val="24"/>
        </w:rPr>
        <w:t>id</w:t>
      </w:r>
      <w:r w:rsidRPr="004E7957">
        <w:rPr>
          <w:rFonts w:eastAsia="Footlight MT Light"/>
          <w:spacing w:val="-1"/>
          <w:sz w:val="24"/>
          <w:szCs w:val="24"/>
        </w:rPr>
        <w:t>d</w:t>
      </w:r>
      <w:r w:rsidRPr="004E7957">
        <w:rPr>
          <w:rFonts w:eastAsia="Footlight MT Light"/>
          <w:sz w:val="24"/>
          <w:szCs w:val="24"/>
        </w:rPr>
        <w:t>er and Rubber Stamp</w:t>
      </w:r>
    </w:p>
    <w:p w14:paraId="7D9BCB1C" w14:textId="77777777" w:rsidR="00043AB3" w:rsidRPr="004E7957" w:rsidRDefault="00043AB3" w:rsidP="00043AB3">
      <w:pPr>
        <w:spacing w:before="9" w:line="140" w:lineRule="exact"/>
        <w:rPr>
          <w:sz w:val="15"/>
          <w:szCs w:val="15"/>
        </w:rPr>
      </w:pPr>
    </w:p>
    <w:p w14:paraId="5CCBE888" w14:textId="77777777" w:rsidR="00043AB3" w:rsidRPr="004E7957" w:rsidRDefault="00043AB3" w:rsidP="00043AB3">
      <w:pPr>
        <w:ind w:left="100"/>
        <w:rPr>
          <w:rFonts w:eastAsia="Footlight MT Light"/>
          <w:i/>
          <w:iCs/>
          <w:sz w:val="24"/>
          <w:szCs w:val="24"/>
        </w:rPr>
      </w:pPr>
      <w:r w:rsidRPr="004E7957">
        <w:rPr>
          <w:rFonts w:eastAsia="Footlight MT Light"/>
          <w:i/>
          <w:iCs/>
          <w:spacing w:val="-1"/>
          <w:sz w:val="24"/>
          <w:szCs w:val="24"/>
        </w:rPr>
        <w:t>(</w:t>
      </w:r>
      <w:r w:rsidRPr="004E7957">
        <w:rPr>
          <w:rFonts w:eastAsia="Footlight MT Light"/>
          <w:i/>
          <w:iCs/>
          <w:sz w:val="24"/>
          <w:szCs w:val="24"/>
        </w:rPr>
        <w:t xml:space="preserve">To be </w:t>
      </w:r>
      <w:r w:rsidRPr="004E7957">
        <w:rPr>
          <w:rFonts w:eastAsia="Footlight MT Light"/>
          <w:i/>
          <w:iCs/>
          <w:spacing w:val="-1"/>
          <w:sz w:val="24"/>
          <w:szCs w:val="24"/>
        </w:rPr>
        <w:t>s</w:t>
      </w:r>
      <w:r w:rsidRPr="004E7957">
        <w:rPr>
          <w:rFonts w:eastAsia="Footlight MT Light"/>
          <w:i/>
          <w:iCs/>
          <w:sz w:val="24"/>
          <w:szCs w:val="24"/>
        </w:rPr>
        <w:t>ig</w:t>
      </w:r>
      <w:r w:rsidRPr="004E7957">
        <w:rPr>
          <w:rFonts w:eastAsia="Footlight MT Light"/>
          <w:i/>
          <w:iCs/>
          <w:spacing w:val="-1"/>
          <w:sz w:val="24"/>
          <w:szCs w:val="24"/>
        </w:rPr>
        <w:t>n</w:t>
      </w:r>
      <w:r w:rsidRPr="004E7957">
        <w:rPr>
          <w:rFonts w:eastAsia="Footlight MT Light"/>
          <w:i/>
          <w:iCs/>
          <w:sz w:val="24"/>
          <w:szCs w:val="24"/>
        </w:rPr>
        <w:t>ed by aut</w:t>
      </w:r>
      <w:r w:rsidRPr="004E7957">
        <w:rPr>
          <w:rFonts w:eastAsia="Footlight MT Light"/>
          <w:i/>
          <w:iCs/>
          <w:spacing w:val="-1"/>
          <w:sz w:val="24"/>
          <w:szCs w:val="24"/>
        </w:rPr>
        <w:t>h</w:t>
      </w:r>
      <w:r w:rsidRPr="004E7957">
        <w:rPr>
          <w:rFonts w:eastAsia="Footlight MT Light"/>
          <w:i/>
          <w:iCs/>
          <w:sz w:val="24"/>
          <w:szCs w:val="24"/>
        </w:rPr>
        <w:t>o</w:t>
      </w:r>
      <w:r w:rsidRPr="004E7957">
        <w:rPr>
          <w:rFonts w:eastAsia="Footlight MT Light"/>
          <w:i/>
          <w:iCs/>
          <w:spacing w:val="1"/>
          <w:sz w:val="24"/>
          <w:szCs w:val="24"/>
        </w:rPr>
        <w:t>r</w:t>
      </w:r>
      <w:r w:rsidRPr="004E7957">
        <w:rPr>
          <w:rFonts w:eastAsia="Footlight MT Light"/>
          <w:i/>
          <w:iCs/>
          <w:spacing w:val="2"/>
          <w:sz w:val="24"/>
          <w:szCs w:val="24"/>
        </w:rPr>
        <w:t>i</w:t>
      </w:r>
      <w:r w:rsidRPr="004E7957">
        <w:rPr>
          <w:rFonts w:eastAsia="Footlight MT Light"/>
          <w:i/>
          <w:iCs/>
          <w:sz w:val="24"/>
          <w:szCs w:val="24"/>
        </w:rPr>
        <w:t>z</w:t>
      </w:r>
      <w:r w:rsidRPr="004E7957">
        <w:rPr>
          <w:rFonts w:eastAsia="Footlight MT Light"/>
          <w:i/>
          <w:iCs/>
          <w:spacing w:val="1"/>
          <w:sz w:val="24"/>
          <w:szCs w:val="24"/>
        </w:rPr>
        <w:t>e</w:t>
      </w:r>
      <w:r w:rsidRPr="004E7957">
        <w:rPr>
          <w:rFonts w:eastAsia="Footlight MT Light"/>
          <w:i/>
          <w:iCs/>
          <w:sz w:val="24"/>
          <w:szCs w:val="24"/>
        </w:rPr>
        <w:t>d r</w:t>
      </w:r>
      <w:r w:rsidRPr="004E7957">
        <w:rPr>
          <w:rFonts w:eastAsia="Footlight MT Light"/>
          <w:i/>
          <w:iCs/>
          <w:spacing w:val="1"/>
          <w:sz w:val="24"/>
          <w:szCs w:val="24"/>
        </w:rPr>
        <w:t>e</w:t>
      </w:r>
      <w:r w:rsidRPr="004E7957">
        <w:rPr>
          <w:rFonts w:eastAsia="Footlight MT Light"/>
          <w:i/>
          <w:iCs/>
          <w:sz w:val="24"/>
          <w:szCs w:val="24"/>
        </w:rPr>
        <w:t>p</w:t>
      </w:r>
      <w:r w:rsidRPr="004E7957">
        <w:rPr>
          <w:rFonts w:eastAsia="Footlight MT Light"/>
          <w:i/>
          <w:iCs/>
          <w:spacing w:val="-2"/>
          <w:sz w:val="24"/>
          <w:szCs w:val="24"/>
        </w:rPr>
        <w:t>r</w:t>
      </w:r>
      <w:r w:rsidRPr="004E7957">
        <w:rPr>
          <w:rFonts w:eastAsia="Footlight MT Light"/>
          <w:i/>
          <w:iCs/>
          <w:sz w:val="24"/>
          <w:szCs w:val="24"/>
        </w:rPr>
        <w:t>e</w:t>
      </w:r>
      <w:r w:rsidRPr="004E7957">
        <w:rPr>
          <w:rFonts w:eastAsia="Footlight MT Light"/>
          <w:i/>
          <w:iCs/>
          <w:spacing w:val="-1"/>
          <w:sz w:val="24"/>
          <w:szCs w:val="24"/>
        </w:rPr>
        <w:t>s</w:t>
      </w:r>
      <w:r w:rsidRPr="004E7957">
        <w:rPr>
          <w:rFonts w:eastAsia="Footlight MT Light"/>
          <w:i/>
          <w:iCs/>
          <w:sz w:val="24"/>
          <w:szCs w:val="24"/>
        </w:rPr>
        <w:t xml:space="preserve">entative </w:t>
      </w:r>
      <w:r w:rsidRPr="004E7957">
        <w:rPr>
          <w:rFonts w:eastAsia="Footlight MT Light"/>
          <w:i/>
          <w:iCs/>
          <w:spacing w:val="1"/>
          <w:sz w:val="24"/>
          <w:szCs w:val="24"/>
        </w:rPr>
        <w:t>a</w:t>
      </w:r>
      <w:r w:rsidRPr="004E7957">
        <w:rPr>
          <w:rFonts w:eastAsia="Footlight MT Light"/>
          <w:i/>
          <w:iCs/>
          <w:sz w:val="24"/>
          <w:szCs w:val="24"/>
        </w:rPr>
        <w:t>nd</w:t>
      </w:r>
      <w:r w:rsidRPr="004E7957">
        <w:rPr>
          <w:rFonts w:eastAsia="Footlight MT Light"/>
          <w:i/>
          <w:iCs/>
          <w:spacing w:val="-1"/>
          <w:sz w:val="24"/>
          <w:szCs w:val="24"/>
        </w:rPr>
        <w:t xml:space="preserve"> </w:t>
      </w:r>
      <w:r w:rsidRPr="004E7957">
        <w:rPr>
          <w:rFonts w:eastAsia="Footlight MT Light"/>
          <w:i/>
          <w:iCs/>
          <w:sz w:val="24"/>
          <w:szCs w:val="24"/>
        </w:rPr>
        <w:t>o</w:t>
      </w:r>
      <w:r w:rsidRPr="004E7957">
        <w:rPr>
          <w:rFonts w:eastAsia="Footlight MT Light"/>
          <w:i/>
          <w:iCs/>
          <w:spacing w:val="-1"/>
          <w:sz w:val="24"/>
          <w:szCs w:val="24"/>
        </w:rPr>
        <w:t>f</w:t>
      </w:r>
      <w:r w:rsidRPr="004E7957">
        <w:rPr>
          <w:rFonts w:eastAsia="Footlight MT Light"/>
          <w:i/>
          <w:iCs/>
          <w:sz w:val="24"/>
          <w:szCs w:val="24"/>
        </w:rPr>
        <w:t>f</w:t>
      </w:r>
      <w:r w:rsidRPr="004E7957">
        <w:rPr>
          <w:rFonts w:eastAsia="Footlight MT Light"/>
          <w:i/>
          <w:iCs/>
          <w:spacing w:val="-1"/>
          <w:sz w:val="24"/>
          <w:szCs w:val="24"/>
        </w:rPr>
        <w:t>i</w:t>
      </w:r>
      <w:r w:rsidRPr="004E7957">
        <w:rPr>
          <w:rFonts w:eastAsia="Footlight MT Light"/>
          <w:i/>
          <w:iCs/>
          <w:sz w:val="24"/>
          <w:szCs w:val="24"/>
        </w:rPr>
        <w:t xml:space="preserve">cially </w:t>
      </w:r>
      <w:r w:rsidRPr="004E7957">
        <w:rPr>
          <w:rFonts w:eastAsia="Footlight MT Light"/>
          <w:i/>
          <w:iCs/>
          <w:spacing w:val="-1"/>
          <w:sz w:val="24"/>
          <w:szCs w:val="24"/>
        </w:rPr>
        <w:t>s</w:t>
      </w:r>
      <w:r w:rsidRPr="004E7957">
        <w:rPr>
          <w:rFonts w:eastAsia="Footlight MT Light"/>
          <w:i/>
          <w:iCs/>
          <w:sz w:val="24"/>
          <w:szCs w:val="24"/>
        </w:rPr>
        <w:t>ta</w:t>
      </w:r>
      <w:r w:rsidRPr="004E7957">
        <w:rPr>
          <w:rFonts w:eastAsia="Footlight MT Light"/>
          <w:i/>
          <w:iCs/>
          <w:spacing w:val="-1"/>
          <w:sz w:val="24"/>
          <w:szCs w:val="24"/>
        </w:rPr>
        <w:t>m</w:t>
      </w:r>
      <w:r w:rsidRPr="004E7957">
        <w:rPr>
          <w:rFonts w:eastAsia="Footlight MT Light"/>
          <w:i/>
          <w:iCs/>
          <w:sz w:val="24"/>
          <w:szCs w:val="24"/>
        </w:rPr>
        <w:t>pe</w:t>
      </w:r>
      <w:r w:rsidRPr="004E7957">
        <w:rPr>
          <w:rFonts w:eastAsia="Footlight MT Light"/>
          <w:i/>
          <w:iCs/>
          <w:spacing w:val="2"/>
          <w:sz w:val="24"/>
          <w:szCs w:val="24"/>
        </w:rPr>
        <w:t>d</w:t>
      </w:r>
      <w:r w:rsidRPr="004E7957">
        <w:rPr>
          <w:rFonts w:eastAsia="Footlight MT Light"/>
          <w:i/>
          <w:iCs/>
          <w:sz w:val="24"/>
          <w:szCs w:val="24"/>
        </w:rPr>
        <w:t>)</w:t>
      </w:r>
    </w:p>
    <w:p w14:paraId="15A490E3" w14:textId="77777777" w:rsidR="00043AB3" w:rsidRPr="004E7957" w:rsidRDefault="00043AB3" w:rsidP="00043AB3">
      <w:pPr>
        <w:spacing w:line="217" w:lineRule="exact"/>
        <w:rPr>
          <w:sz w:val="20"/>
        </w:rPr>
      </w:pPr>
    </w:p>
    <w:p w14:paraId="65570205" w14:textId="77777777" w:rsidR="00043AB3" w:rsidRPr="004E7957" w:rsidRDefault="00043AB3" w:rsidP="00043AB3">
      <w:pPr>
        <w:spacing w:line="217" w:lineRule="exact"/>
        <w:rPr>
          <w:sz w:val="20"/>
        </w:rPr>
      </w:pPr>
    </w:p>
    <w:p w14:paraId="55F56470" w14:textId="77777777" w:rsidR="00043AB3" w:rsidRPr="004E7957" w:rsidRDefault="00043AB3" w:rsidP="00043AB3">
      <w:pPr>
        <w:jc w:val="center"/>
        <w:rPr>
          <w:b/>
          <w:bCs/>
          <w:sz w:val="28"/>
          <w:szCs w:val="28"/>
        </w:rPr>
        <w:sectPr w:rsidR="00043AB3" w:rsidRPr="004E7957" w:rsidSect="00087AA9">
          <w:pgSz w:w="11910" w:h="16840"/>
          <w:pgMar w:top="1021" w:right="1420" w:bottom="794" w:left="1134" w:header="0" w:footer="433" w:gutter="0"/>
          <w:cols w:space="720"/>
        </w:sectPr>
      </w:pPr>
      <w:r w:rsidRPr="004E7957">
        <w:rPr>
          <w:b/>
          <w:bCs/>
          <w:sz w:val="28"/>
          <w:szCs w:val="28"/>
        </w:rPr>
        <w:t>THIS FORM NOT APPLICABLE AS JOINT VENTURES NOT ALLOWED</w:t>
      </w:r>
    </w:p>
    <w:p w14:paraId="421B08BC" w14:textId="77777777" w:rsidR="00043AB3" w:rsidRPr="004E7957" w:rsidRDefault="00043AB3" w:rsidP="00C92070">
      <w:pPr>
        <w:pStyle w:val="ListParagraph"/>
        <w:numPr>
          <w:ilvl w:val="1"/>
          <w:numId w:val="134"/>
        </w:numPr>
        <w:tabs>
          <w:tab w:val="left" w:pos="672"/>
          <w:tab w:val="left" w:pos="673"/>
        </w:tabs>
        <w:spacing w:line="463" w:lineRule="auto"/>
        <w:ind w:left="426" w:right="1985" w:hanging="568"/>
        <w:outlineLvl w:val="5"/>
        <w:rPr>
          <w:b/>
          <w:bCs/>
          <w:color w:val="231F20"/>
        </w:rPr>
      </w:pPr>
      <w:r w:rsidRPr="004E7957">
        <w:rPr>
          <w:b/>
          <w:bCs/>
          <w:color w:val="231F20"/>
          <w:u w:val="single" w:color="231F20"/>
        </w:rPr>
        <w:lastRenderedPageBreak/>
        <w:t>FORM CON –2</w:t>
      </w:r>
    </w:p>
    <w:p w14:paraId="222AEB4A" w14:textId="77777777" w:rsidR="00043AB3" w:rsidRPr="004E7957" w:rsidRDefault="00043AB3" w:rsidP="00043AB3">
      <w:pPr>
        <w:tabs>
          <w:tab w:val="left" w:leader="dot" w:pos="8748"/>
        </w:tabs>
        <w:rPr>
          <w:b/>
          <w:sz w:val="24"/>
          <w:szCs w:val="24"/>
        </w:rPr>
      </w:pPr>
      <w:r w:rsidRPr="004E7957">
        <w:rPr>
          <w:b/>
          <w:sz w:val="24"/>
          <w:szCs w:val="24"/>
        </w:rPr>
        <w:t>Historical Contract Non-Performance, Pending Litigation and Litigation History</w:t>
      </w:r>
    </w:p>
    <w:p w14:paraId="63914B4D" w14:textId="77777777" w:rsidR="00043AB3" w:rsidRPr="004E7957" w:rsidRDefault="00043AB3" w:rsidP="00043AB3">
      <w:pPr>
        <w:rPr>
          <w:spacing w:val="-4"/>
          <w:szCs w:val="24"/>
        </w:rPr>
      </w:pPr>
    </w:p>
    <w:p w14:paraId="5802A582" w14:textId="77777777" w:rsidR="00043AB3" w:rsidRPr="004E7957" w:rsidRDefault="00043AB3" w:rsidP="00043AB3">
      <w:pPr>
        <w:rPr>
          <w:spacing w:val="-4"/>
          <w:szCs w:val="24"/>
        </w:rPr>
      </w:pPr>
      <w:r w:rsidRPr="004E7957">
        <w:rPr>
          <w:spacing w:val="-4"/>
          <w:szCs w:val="24"/>
        </w:rPr>
        <w:t>Tenderer’s Name: ________________________________________________________________</w:t>
      </w:r>
      <w:r w:rsidRPr="004E7957">
        <w:rPr>
          <w:i/>
          <w:iCs/>
          <w:spacing w:val="-6"/>
          <w:szCs w:val="24"/>
        </w:rPr>
        <w:br/>
      </w:r>
      <w:r w:rsidRPr="004E7957">
        <w:rPr>
          <w:spacing w:val="-4"/>
          <w:szCs w:val="24"/>
        </w:rPr>
        <w:t>Date: ________________________________________________________________</w:t>
      </w:r>
      <w:r w:rsidRPr="004E7957">
        <w:rPr>
          <w:i/>
          <w:iCs/>
          <w:spacing w:val="-6"/>
          <w:szCs w:val="24"/>
        </w:rPr>
        <w:br/>
      </w:r>
      <w:r w:rsidRPr="004E7957">
        <w:rPr>
          <w:spacing w:val="-4"/>
          <w:szCs w:val="24"/>
        </w:rPr>
        <w:t>JV Member’s Name _________________________________________________________________</w:t>
      </w:r>
      <w:r w:rsidRPr="004E7957">
        <w:rPr>
          <w:i/>
          <w:iCs/>
          <w:spacing w:val="-6"/>
          <w:szCs w:val="24"/>
        </w:rPr>
        <w:br/>
      </w:r>
      <w:r w:rsidRPr="004E7957">
        <w:rPr>
          <w:spacing w:val="-4"/>
          <w:szCs w:val="24"/>
        </w:rPr>
        <w:t>ITT No. and title: ________________________________________________________________</w:t>
      </w:r>
      <w:r w:rsidRPr="004E7957">
        <w:rPr>
          <w:i/>
          <w:iCs/>
          <w:spacing w:val="-6"/>
          <w:szCs w:val="24"/>
        </w:rPr>
        <w:br/>
      </w:r>
    </w:p>
    <w:tbl>
      <w:tblPr>
        <w:tblW w:w="10855" w:type="dxa"/>
        <w:tblInd w:w="-429" w:type="dxa"/>
        <w:tblLayout w:type="fixed"/>
        <w:tblCellMar>
          <w:left w:w="0" w:type="dxa"/>
          <w:right w:w="0" w:type="dxa"/>
        </w:tblCellMar>
        <w:tblLook w:val="0000" w:firstRow="0" w:lastRow="0" w:firstColumn="0" w:lastColumn="0" w:noHBand="0" w:noVBand="0"/>
      </w:tblPr>
      <w:tblGrid>
        <w:gridCol w:w="993"/>
        <w:gridCol w:w="1839"/>
        <w:gridCol w:w="113"/>
        <w:gridCol w:w="5423"/>
        <w:gridCol w:w="2408"/>
        <w:gridCol w:w="79"/>
      </w:tblGrid>
      <w:tr w:rsidR="00043AB3" w:rsidRPr="004E7957" w14:paraId="6D30D63F" w14:textId="77777777" w:rsidTr="00087AA9">
        <w:trPr>
          <w:gridAfter w:val="1"/>
          <w:wAfter w:w="79" w:type="dxa"/>
        </w:trPr>
        <w:tc>
          <w:tcPr>
            <w:tcW w:w="10776" w:type="dxa"/>
            <w:gridSpan w:val="5"/>
            <w:tcBorders>
              <w:top w:val="single" w:sz="2" w:space="0" w:color="auto"/>
              <w:left w:val="single" w:sz="2" w:space="0" w:color="auto"/>
              <w:bottom w:val="single" w:sz="2" w:space="0" w:color="auto"/>
              <w:right w:val="single" w:sz="2" w:space="0" w:color="auto"/>
            </w:tcBorders>
          </w:tcPr>
          <w:p w14:paraId="78945293" w14:textId="77777777" w:rsidR="00043AB3" w:rsidRPr="004E7957" w:rsidRDefault="00043AB3" w:rsidP="00087AA9">
            <w:pPr>
              <w:jc w:val="both"/>
              <w:rPr>
                <w:spacing w:val="-4"/>
                <w:sz w:val="19"/>
                <w:szCs w:val="19"/>
              </w:rPr>
            </w:pPr>
            <w:bookmarkStart w:id="93" w:name="_Hlk72520759"/>
            <w:r w:rsidRPr="004E7957">
              <w:rPr>
                <w:spacing w:val="-4"/>
                <w:sz w:val="19"/>
                <w:szCs w:val="19"/>
              </w:rPr>
              <w:t>Non-Performed Contracts in accordance with Section III, Qualification Criteria and Requirements</w:t>
            </w:r>
          </w:p>
        </w:tc>
      </w:tr>
      <w:tr w:rsidR="00043AB3" w:rsidRPr="004E7957" w14:paraId="5D6821F5" w14:textId="77777777" w:rsidTr="00087AA9">
        <w:trPr>
          <w:gridAfter w:val="1"/>
          <w:wAfter w:w="79" w:type="dxa"/>
        </w:trPr>
        <w:tc>
          <w:tcPr>
            <w:tcW w:w="10776" w:type="dxa"/>
            <w:gridSpan w:val="5"/>
            <w:tcBorders>
              <w:top w:val="single" w:sz="2" w:space="0" w:color="auto"/>
              <w:left w:val="single" w:sz="2" w:space="0" w:color="auto"/>
              <w:bottom w:val="single" w:sz="2" w:space="0" w:color="auto"/>
              <w:right w:val="single" w:sz="2" w:space="0" w:color="auto"/>
            </w:tcBorders>
          </w:tcPr>
          <w:p w14:paraId="0598310B" w14:textId="54E5D64B" w:rsidR="00043AB3" w:rsidRPr="004E7957" w:rsidRDefault="00043AB3" w:rsidP="00087AA9">
            <w:pPr>
              <w:ind w:left="540" w:hanging="441"/>
              <w:jc w:val="both"/>
              <w:rPr>
                <w:spacing w:val="-4"/>
                <w:sz w:val="19"/>
                <w:szCs w:val="19"/>
              </w:rPr>
            </w:pPr>
            <w:r w:rsidRPr="004E7957">
              <w:rPr>
                <w:rFonts w:eastAsia="MS Mincho"/>
                <w:spacing w:val="-2"/>
                <w:sz w:val="28"/>
                <w:szCs w:val="28"/>
              </w:rPr>
              <w:sym w:font="Wingdings" w:char="F0A8"/>
            </w:r>
            <w:r w:rsidRPr="004E7957">
              <w:rPr>
                <w:rFonts w:eastAsia="MS Mincho"/>
                <w:spacing w:val="-2"/>
                <w:sz w:val="19"/>
                <w:szCs w:val="19"/>
              </w:rPr>
              <w:tab/>
            </w:r>
            <w:r w:rsidRPr="004E7957">
              <w:rPr>
                <w:spacing w:val="-6"/>
                <w:sz w:val="19"/>
                <w:szCs w:val="19"/>
              </w:rPr>
              <w:t>Contract non-performance did not occur since 1</w:t>
            </w:r>
            <w:r w:rsidRPr="004E7957">
              <w:rPr>
                <w:spacing w:val="-6"/>
                <w:sz w:val="19"/>
                <w:szCs w:val="19"/>
                <w:vertAlign w:val="superscript"/>
              </w:rPr>
              <w:t>st</w:t>
            </w:r>
            <w:r w:rsidRPr="004E7957">
              <w:rPr>
                <w:spacing w:val="-6"/>
                <w:sz w:val="19"/>
                <w:szCs w:val="19"/>
              </w:rPr>
              <w:t xml:space="preserve"> January </w:t>
            </w:r>
            <w:r w:rsidRPr="004E7957">
              <w:rPr>
                <w:i/>
                <w:spacing w:val="-6"/>
                <w:sz w:val="19"/>
                <w:szCs w:val="19"/>
              </w:rPr>
              <w:t>[20</w:t>
            </w:r>
            <w:r w:rsidR="00637F65" w:rsidRPr="004E7957">
              <w:rPr>
                <w:i/>
                <w:spacing w:val="-6"/>
                <w:sz w:val="19"/>
                <w:szCs w:val="19"/>
              </w:rPr>
              <w:t>2</w:t>
            </w:r>
            <w:r w:rsidR="0053299A" w:rsidRPr="004E7957">
              <w:rPr>
                <w:i/>
                <w:spacing w:val="-6"/>
                <w:sz w:val="19"/>
                <w:szCs w:val="19"/>
              </w:rPr>
              <w:t>3</w:t>
            </w:r>
            <w:r w:rsidRPr="004E7957">
              <w:rPr>
                <w:i/>
                <w:spacing w:val="-6"/>
                <w:sz w:val="19"/>
                <w:szCs w:val="19"/>
              </w:rPr>
              <w:t>]</w:t>
            </w:r>
            <w:r w:rsidRPr="004E7957">
              <w:rPr>
                <w:i/>
                <w:iCs/>
                <w:spacing w:val="-6"/>
                <w:sz w:val="19"/>
                <w:szCs w:val="19"/>
              </w:rPr>
              <w:t xml:space="preserve"> </w:t>
            </w:r>
            <w:r w:rsidRPr="004E7957">
              <w:rPr>
                <w:spacing w:val="-4"/>
                <w:sz w:val="19"/>
                <w:szCs w:val="19"/>
              </w:rPr>
              <w:t xml:space="preserve">specified in Section III, </w:t>
            </w:r>
            <w:r w:rsidRPr="004E7957">
              <w:rPr>
                <w:spacing w:val="-7"/>
                <w:sz w:val="19"/>
                <w:szCs w:val="19"/>
              </w:rPr>
              <w:t xml:space="preserve">Qualification Form Summary, Sub-Factor </w:t>
            </w:r>
            <w:r w:rsidRPr="004E7957">
              <w:rPr>
                <w:spacing w:val="-4"/>
                <w:sz w:val="19"/>
                <w:szCs w:val="19"/>
              </w:rPr>
              <w:t>7.</w:t>
            </w:r>
          </w:p>
          <w:p w14:paraId="3A9E13BE" w14:textId="09E3C531" w:rsidR="00043AB3" w:rsidRPr="004E7957" w:rsidRDefault="00043AB3" w:rsidP="00087AA9">
            <w:pPr>
              <w:ind w:left="540" w:hanging="441"/>
              <w:jc w:val="both"/>
              <w:rPr>
                <w:spacing w:val="-4"/>
                <w:sz w:val="19"/>
                <w:szCs w:val="19"/>
              </w:rPr>
            </w:pPr>
            <w:r w:rsidRPr="004E7957">
              <w:rPr>
                <w:rFonts w:eastAsia="MS Mincho"/>
                <w:spacing w:val="-2"/>
                <w:sz w:val="28"/>
                <w:szCs w:val="28"/>
              </w:rPr>
              <w:sym w:font="Wingdings" w:char="F0A8"/>
            </w:r>
            <w:r w:rsidRPr="004E7957">
              <w:rPr>
                <w:spacing w:val="-4"/>
                <w:sz w:val="19"/>
                <w:szCs w:val="19"/>
              </w:rPr>
              <w:tab/>
              <w:t xml:space="preserve">Contract(s) not performed </w:t>
            </w:r>
            <w:r w:rsidRPr="004E7957">
              <w:rPr>
                <w:spacing w:val="-6"/>
                <w:sz w:val="19"/>
                <w:szCs w:val="19"/>
              </w:rPr>
              <w:t>since 1</w:t>
            </w:r>
            <w:r w:rsidRPr="004E7957">
              <w:rPr>
                <w:spacing w:val="-6"/>
                <w:sz w:val="19"/>
                <w:szCs w:val="19"/>
                <w:vertAlign w:val="superscript"/>
              </w:rPr>
              <w:t>st</w:t>
            </w:r>
            <w:r w:rsidRPr="004E7957">
              <w:rPr>
                <w:spacing w:val="-6"/>
                <w:sz w:val="19"/>
                <w:szCs w:val="19"/>
              </w:rPr>
              <w:t xml:space="preserve"> January </w:t>
            </w:r>
            <w:r w:rsidRPr="004E7957">
              <w:rPr>
                <w:i/>
                <w:spacing w:val="-6"/>
                <w:sz w:val="19"/>
                <w:szCs w:val="19"/>
              </w:rPr>
              <w:t>[20</w:t>
            </w:r>
            <w:r w:rsidR="00637F65" w:rsidRPr="004E7957">
              <w:rPr>
                <w:i/>
                <w:spacing w:val="-6"/>
                <w:sz w:val="19"/>
                <w:szCs w:val="19"/>
              </w:rPr>
              <w:t>2</w:t>
            </w:r>
            <w:r w:rsidR="0053299A" w:rsidRPr="004E7957">
              <w:rPr>
                <w:i/>
                <w:spacing w:val="-6"/>
                <w:sz w:val="19"/>
                <w:szCs w:val="19"/>
              </w:rPr>
              <w:t>3</w:t>
            </w:r>
            <w:r w:rsidRPr="004E7957">
              <w:rPr>
                <w:i/>
                <w:spacing w:val="-6"/>
                <w:sz w:val="19"/>
                <w:szCs w:val="19"/>
              </w:rPr>
              <w:t>]</w:t>
            </w:r>
            <w:r w:rsidRPr="004E7957">
              <w:rPr>
                <w:spacing w:val="-4"/>
                <w:sz w:val="19"/>
                <w:szCs w:val="19"/>
              </w:rPr>
              <w:t xml:space="preserve"> specified in Section III, Qualification Form Summary, requirement 7 as indicated below</w:t>
            </w:r>
          </w:p>
        </w:tc>
      </w:tr>
      <w:tr w:rsidR="00043AB3" w:rsidRPr="004E7957" w14:paraId="4D926E09" w14:textId="77777777" w:rsidTr="00087AA9">
        <w:trPr>
          <w:gridAfter w:val="1"/>
          <w:wAfter w:w="79" w:type="dxa"/>
        </w:trPr>
        <w:tc>
          <w:tcPr>
            <w:tcW w:w="993" w:type="dxa"/>
            <w:tcBorders>
              <w:top w:val="single" w:sz="2" w:space="0" w:color="auto"/>
              <w:left w:val="single" w:sz="2" w:space="0" w:color="auto"/>
              <w:bottom w:val="single" w:sz="2" w:space="0" w:color="auto"/>
              <w:right w:val="single" w:sz="2" w:space="0" w:color="auto"/>
            </w:tcBorders>
          </w:tcPr>
          <w:p w14:paraId="7EEBAE35" w14:textId="77777777" w:rsidR="00043AB3" w:rsidRPr="004E7957" w:rsidRDefault="00043AB3" w:rsidP="00087AA9">
            <w:pPr>
              <w:ind w:left="102"/>
              <w:rPr>
                <w:b/>
                <w:bCs/>
                <w:spacing w:val="-4"/>
                <w:sz w:val="19"/>
                <w:szCs w:val="19"/>
              </w:rPr>
            </w:pPr>
            <w:r w:rsidRPr="004E7957">
              <w:rPr>
                <w:b/>
                <w:bCs/>
                <w:spacing w:val="-4"/>
                <w:sz w:val="19"/>
                <w:szCs w:val="19"/>
              </w:rPr>
              <w:t>Year</w:t>
            </w:r>
          </w:p>
        </w:tc>
        <w:tc>
          <w:tcPr>
            <w:tcW w:w="1952" w:type="dxa"/>
            <w:gridSpan w:val="2"/>
            <w:tcBorders>
              <w:top w:val="single" w:sz="2" w:space="0" w:color="auto"/>
              <w:left w:val="single" w:sz="2" w:space="0" w:color="auto"/>
              <w:bottom w:val="single" w:sz="2" w:space="0" w:color="auto"/>
              <w:right w:val="single" w:sz="2" w:space="0" w:color="auto"/>
            </w:tcBorders>
          </w:tcPr>
          <w:p w14:paraId="32873146" w14:textId="77777777" w:rsidR="00043AB3" w:rsidRPr="004E7957" w:rsidRDefault="00043AB3" w:rsidP="00087AA9">
            <w:pPr>
              <w:ind w:left="112"/>
              <w:rPr>
                <w:b/>
                <w:bCs/>
                <w:spacing w:val="-4"/>
                <w:sz w:val="19"/>
                <w:szCs w:val="19"/>
              </w:rPr>
            </w:pPr>
            <w:r w:rsidRPr="004E7957">
              <w:rPr>
                <w:b/>
                <w:bCs/>
                <w:spacing w:val="-4"/>
                <w:sz w:val="19"/>
                <w:szCs w:val="19"/>
              </w:rPr>
              <w:t>Non- performed portion of contract</w:t>
            </w:r>
          </w:p>
        </w:tc>
        <w:tc>
          <w:tcPr>
            <w:tcW w:w="5423" w:type="dxa"/>
            <w:tcBorders>
              <w:top w:val="single" w:sz="2" w:space="0" w:color="auto"/>
              <w:left w:val="single" w:sz="2" w:space="0" w:color="auto"/>
              <w:bottom w:val="single" w:sz="2" w:space="0" w:color="auto"/>
              <w:right w:val="single" w:sz="2" w:space="0" w:color="auto"/>
            </w:tcBorders>
          </w:tcPr>
          <w:p w14:paraId="077A1463" w14:textId="77777777" w:rsidR="00043AB3" w:rsidRPr="004E7957" w:rsidRDefault="00043AB3" w:rsidP="00087AA9">
            <w:pPr>
              <w:ind w:left="1323"/>
              <w:rPr>
                <w:b/>
                <w:bCs/>
                <w:spacing w:val="-4"/>
                <w:sz w:val="19"/>
                <w:szCs w:val="19"/>
              </w:rPr>
            </w:pPr>
            <w:r w:rsidRPr="004E7957">
              <w:rPr>
                <w:b/>
                <w:bCs/>
                <w:spacing w:val="-4"/>
                <w:sz w:val="19"/>
                <w:szCs w:val="19"/>
              </w:rPr>
              <w:t>Contract Identification</w:t>
            </w:r>
          </w:p>
          <w:p w14:paraId="716CD827" w14:textId="77777777" w:rsidR="00043AB3" w:rsidRPr="004E7957" w:rsidRDefault="00043AB3" w:rsidP="00087AA9">
            <w:pPr>
              <w:ind w:left="60"/>
              <w:rPr>
                <w:i/>
                <w:iCs/>
                <w:spacing w:val="-6"/>
                <w:sz w:val="19"/>
                <w:szCs w:val="19"/>
              </w:rPr>
            </w:pPr>
          </w:p>
        </w:tc>
        <w:tc>
          <w:tcPr>
            <w:tcW w:w="2408" w:type="dxa"/>
            <w:tcBorders>
              <w:top w:val="single" w:sz="2" w:space="0" w:color="auto"/>
              <w:left w:val="single" w:sz="2" w:space="0" w:color="auto"/>
              <w:bottom w:val="single" w:sz="2" w:space="0" w:color="auto"/>
              <w:right w:val="single" w:sz="2" w:space="0" w:color="auto"/>
            </w:tcBorders>
          </w:tcPr>
          <w:p w14:paraId="77AD473A" w14:textId="77777777" w:rsidR="00043AB3" w:rsidRPr="004E7957" w:rsidRDefault="00043AB3" w:rsidP="00087AA9">
            <w:pPr>
              <w:rPr>
                <w:i/>
                <w:iCs/>
                <w:spacing w:val="-6"/>
                <w:sz w:val="19"/>
                <w:szCs w:val="19"/>
              </w:rPr>
            </w:pPr>
            <w:r w:rsidRPr="004E7957">
              <w:rPr>
                <w:b/>
                <w:bCs/>
                <w:spacing w:val="-4"/>
                <w:sz w:val="19"/>
                <w:szCs w:val="19"/>
              </w:rPr>
              <w:t>Total Contract Amount (current value, currency, exchange rate and US$ equivalent)</w:t>
            </w:r>
          </w:p>
        </w:tc>
      </w:tr>
      <w:tr w:rsidR="00043AB3" w:rsidRPr="004E7957" w14:paraId="3B11BC31" w14:textId="77777777" w:rsidTr="00087AA9">
        <w:trPr>
          <w:gridAfter w:val="1"/>
          <w:wAfter w:w="79" w:type="dxa"/>
        </w:trPr>
        <w:tc>
          <w:tcPr>
            <w:tcW w:w="993" w:type="dxa"/>
            <w:tcBorders>
              <w:top w:val="single" w:sz="2" w:space="0" w:color="auto"/>
              <w:left w:val="single" w:sz="2" w:space="0" w:color="auto"/>
              <w:bottom w:val="single" w:sz="2" w:space="0" w:color="auto"/>
              <w:right w:val="single" w:sz="2" w:space="0" w:color="auto"/>
            </w:tcBorders>
          </w:tcPr>
          <w:p w14:paraId="059433C1" w14:textId="77777777" w:rsidR="00043AB3" w:rsidRPr="004E7957" w:rsidRDefault="00043AB3" w:rsidP="00087AA9">
            <w:pPr>
              <w:jc w:val="both"/>
              <w:rPr>
                <w:sz w:val="19"/>
                <w:szCs w:val="19"/>
              </w:rPr>
            </w:pPr>
            <w:r w:rsidRPr="004E7957">
              <w:rPr>
                <w:i/>
                <w:iCs/>
                <w:spacing w:val="-6"/>
                <w:sz w:val="19"/>
                <w:szCs w:val="19"/>
              </w:rPr>
              <w:t xml:space="preserve">[insert </w:t>
            </w:r>
            <w:r w:rsidRPr="004E7957">
              <w:rPr>
                <w:i/>
                <w:iCs/>
                <w:spacing w:val="-9"/>
                <w:sz w:val="19"/>
                <w:szCs w:val="19"/>
              </w:rPr>
              <w:t>year]</w:t>
            </w:r>
          </w:p>
        </w:tc>
        <w:tc>
          <w:tcPr>
            <w:tcW w:w="1952" w:type="dxa"/>
            <w:gridSpan w:val="2"/>
            <w:tcBorders>
              <w:top w:val="single" w:sz="2" w:space="0" w:color="auto"/>
              <w:left w:val="single" w:sz="2" w:space="0" w:color="auto"/>
              <w:bottom w:val="single" w:sz="2" w:space="0" w:color="auto"/>
              <w:right w:val="single" w:sz="2" w:space="0" w:color="auto"/>
            </w:tcBorders>
          </w:tcPr>
          <w:p w14:paraId="2192167B" w14:textId="77777777" w:rsidR="00043AB3" w:rsidRPr="004E7957" w:rsidRDefault="00043AB3" w:rsidP="00087AA9">
            <w:pPr>
              <w:jc w:val="both"/>
              <w:rPr>
                <w:sz w:val="19"/>
                <w:szCs w:val="19"/>
              </w:rPr>
            </w:pPr>
            <w:r w:rsidRPr="004E7957">
              <w:rPr>
                <w:i/>
                <w:iCs/>
                <w:spacing w:val="-6"/>
                <w:sz w:val="19"/>
                <w:szCs w:val="19"/>
              </w:rPr>
              <w:t>[insert amount and percentage]</w:t>
            </w:r>
          </w:p>
        </w:tc>
        <w:tc>
          <w:tcPr>
            <w:tcW w:w="5423" w:type="dxa"/>
            <w:tcBorders>
              <w:top w:val="single" w:sz="2" w:space="0" w:color="auto"/>
              <w:left w:val="single" w:sz="2" w:space="0" w:color="auto"/>
              <w:bottom w:val="single" w:sz="2" w:space="0" w:color="auto"/>
              <w:right w:val="single" w:sz="2" w:space="0" w:color="auto"/>
            </w:tcBorders>
          </w:tcPr>
          <w:p w14:paraId="7C753C54" w14:textId="77777777" w:rsidR="00043AB3" w:rsidRPr="004E7957" w:rsidRDefault="00043AB3" w:rsidP="00087AA9">
            <w:pPr>
              <w:ind w:left="60"/>
              <w:jc w:val="both"/>
              <w:rPr>
                <w:i/>
                <w:iCs/>
                <w:spacing w:val="-6"/>
                <w:sz w:val="19"/>
                <w:szCs w:val="19"/>
              </w:rPr>
            </w:pPr>
            <w:r w:rsidRPr="004E7957">
              <w:rPr>
                <w:spacing w:val="-4"/>
                <w:sz w:val="19"/>
                <w:szCs w:val="19"/>
              </w:rPr>
              <w:t xml:space="preserve">Contract Identification: </w:t>
            </w:r>
            <w:r w:rsidRPr="004E7957">
              <w:rPr>
                <w:i/>
                <w:iCs/>
                <w:spacing w:val="-6"/>
                <w:sz w:val="19"/>
                <w:szCs w:val="19"/>
              </w:rPr>
              <w:t>[indicate complete contract name/ number, and any other identification]</w:t>
            </w:r>
          </w:p>
          <w:p w14:paraId="389865F1" w14:textId="77777777" w:rsidR="00043AB3" w:rsidRPr="004E7957" w:rsidRDefault="00043AB3" w:rsidP="00087AA9">
            <w:pPr>
              <w:ind w:left="60"/>
              <w:jc w:val="both"/>
              <w:rPr>
                <w:i/>
                <w:iCs/>
                <w:spacing w:val="-6"/>
                <w:sz w:val="19"/>
                <w:szCs w:val="19"/>
              </w:rPr>
            </w:pPr>
            <w:r w:rsidRPr="004E7957">
              <w:rPr>
                <w:spacing w:val="-4"/>
                <w:sz w:val="19"/>
                <w:szCs w:val="19"/>
              </w:rPr>
              <w:t xml:space="preserve">Name of Procuring Entity: </w:t>
            </w:r>
            <w:r w:rsidRPr="004E7957">
              <w:rPr>
                <w:i/>
                <w:iCs/>
                <w:spacing w:val="-6"/>
                <w:sz w:val="19"/>
                <w:szCs w:val="19"/>
              </w:rPr>
              <w:t>[insert full name]</w:t>
            </w:r>
          </w:p>
          <w:p w14:paraId="498B991B" w14:textId="77777777" w:rsidR="00043AB3" w:rsidRPr="004E7957" w:rsidRDefault="00043AB3" w:rsidP="00087AA9">
            <w:pPr>
              <w:ind w:left="58"/>
              <w:jc w:val="both"/>
              <w:rPr>
                <w:i/>
                <w:iCs/>
                <w:spacing w:val="-6"/>
                <w:sz w:val="19"/>
                <w:szCs w:val="19"/>
              </w:rPr>
            </w:pPr>
            <w:r w:rsidRPr="004E7957">
              <w:rPr>
                <w:spacing w:val="-4"/>
                <w:sz w:val="19"/>
                <w:szCs w:val="19"/>
              </w:rPr>
              <w:t xml:space="preserve">Address of Procuring Entity: </w:t>
            </w:r>
            <w:r w:rsidRPr="004E7957">
              <w:rPr>
                <w:i/>
                <w:iCs/>
                <w:spacing w:val="-6"/>
                <w:sz w:val="19"/>
                <w:szCs w:val="19"/>
              </w:rPr>
              <w:t>[insert street/city/country]</w:t>
            </w:r>
          </w:p>
          <w:p w14:paraId="0B7D7063" w14:textId="77777777" w:rsidR="00043AB3" w:rsidRPr="004E7957" w:rsidRDefault="00043AB3" w:rsidP="00087AA9">
            <w:pPr>
              <w:ind w:left="58"/>
              <w:jc w:val="both"/>
              <w:rPr>
                <w:sz w:val="19"/>
                <w:szCs w:val="19"/>
              </w:rPr>
            </w:pPr>
            <w:r w:rsidRPr="004E7957">
              <w:rPr>
                <w:spacing w:val="-4"/>
                <w:sz w:val="19"/>
                <w:szCs w:val="19"/>
              </w:rPr>
              <w:t xml:space="preserve">Reason(s) for </w:t>
            </w:r>
            <w:proofErr w:type="spellStart"/>
            <w:r w:rsidRPr="004E7957">
              <w:rPr>
                <w:spacing w:val="-4"/>
                <w:sz w:val="19"/>
                <w:szCs w:val="19"/>
              </w:rPr>
              <w:t>nonperformance</w:t>
            </w:r>
            <w:proofErr w:type="spellEnd"/>
            <w:r w:rsidRPr="004E7957">
              <w:rPr>
                <w:spacing w:val="-4"/>
                <w:sz w:val="19"/>
                <w:szCs w:val="19"/>
              </w:rPr>
              <w:t xml:space="preserve">: </w:t>
            </w:r>
            <w:r w:rsidRPr="004E7957">
              <w:rPr>
                <w:i/>
                <w:iCs/>
                <w:spacing w:val="-6"/>
                <w:sz w:val="19"/>
                <w:szCs w:val="19"/>
              </w:rPr>
              <w:t>[indicate main reason(s)]</w:t>
            </w:r>
          </w:p>
        </w:tc>
        <w:tc>
          <w:tcPr>
            <w:tcW w:w="2408" w:type="dxa"/>
            <w:tcBorders>
              <w:top w:val="single" w:sz="2" w:space="0" w:color="auto"/>
              <w:left w:val="single" w:sz="2" w:space="0" w:color="auto"/>
              <w:bottom w:val="single" w:sz="2" w:space="0" w:color="auto"/>
              <w:right w:val="single" w:sz="2" w:space="0" w:color="auto"/>
            </w:tcBorders>
          </w:tcPr>
          <w:p w14:paraId="664D35B1" w14:textId="77777777" w:rsidR="00043AB3" w:rsidRPr="004E7957" w:rsidRDefault="00043AB3" w:rsidP="00087AA9">
            <w:pPr>
              <w:jc w:val="both"/>
              <w:rPr>
                <w:sz w:val="19"/>
                <w:szCs w:val="19"/>
              </w:rPr>
            </w:pPr>
            <w:r w:rsidRPr="004E7957">
              <w:rPr>
                <w:i/>
                <w:iCs/>
                <w:spacing w:val="-6"/>
                <w:sz w:val="19"/>
                <w:szCs w:val="19"/>
              </w:rPr>
              <w:t>[insert amount]</w:t>
            </w:r>
          </w:p>
        </w:tc>
      </w:tr>
      <w:tr w:rsidR="00043AB3" w:rsidRPr="004E7957" w14:paraId="29CAF8AC" w14:textId="77777777" w:rsidTr="00087AA9">
        <w:trPr>
          <w:gridAfter w:val="1"/>
          <w:wAfter w:w="79" w:type="dxa"/>
        </w:trPr>
        <w:tc>
          <w:tcPr>
            <w:tcW w:w="10776" w:type="dxa"/>
            <w:gridSpan w:val="5"/>
            <w:tcBorders>
              <w:top w:val="single" w:sz="2" w:space="0" w:color="auto"/>
              <w:left w:val="single" w:sz="2" w:space="0" w:color="auto"/>
              <w:bottom w:val="single" w:sz="2" w:space="0" w:color="auto"/>
              <w:right w:val="single" w:sz="2" w:space="0" w:color="auto"/>
            </w:tcBorders>
          </w:tcPr>
          <w:p w14:paraId="326D6511" w14:textId="77777777" w:rsidR="00043AB3" w:rsidRPr="004E7957" w:rsidRDefault="00043AB3" w:rsidP="00087AA9">
            <w:pPr>
              <w:jc w:val="both"/>
              <w:rPr>
                <w:spacing w:val="-4"/>
                <w:sz w:val="19"/>
                <w:szCs w:val="19"/>
              </w:rPr>
            </w:pPr>
            <w:r w:rsidRPr="004E7957">
              <w:rPr>
                <w:spacing w:val="-8"/>
                <w:sz w:val="19"/>
                <w:szCs w:val="19"/>
              </w:rPr>
              <w:t xml:space="preserve">Pending Litigation, in accordance with Section III, </w:t>
            </w:r>
            <w:r w:rsidRPr="004E7957">
              <w:rPr>
                <w:spacing w:val="-4"/>
                <w:sz w:val="19"/>
                <w:szCs w:val="19"/>
              </w:rPr>
              <w:t>Qualification Criteria and Requirements</w:t>
            </w:r>
          </w:p>
        </w:tc>
      </w:tr>
      <w:tr w:rsidR="00043AB3" w:rsidRPr="004E7957" w14:paraId="60DE0D4B" w14:textId="77777777" w:rsidTr="00087AA9">
        <w:trPr>
          <w:gridAfter w:val="1"/>
          <w:wAfter w:w="79" w:type="dxa"/>
        </w:trPr>
        <w:tc>
          <w:tcPr>
            <w:tcW w:w="10776" w:type="dxa"/>
            <w:gridSpan w:val="5"/>
            <w:tcBorders>
              <w:top w:val="single" w:sz="2" w:space="0" w:color="auto"/>
              <w:left w:val="single" w:sz="2" w:space="0" w:color="auto"/>
              <w:right w:val="single" w:sz="2" w:space="0" w:color="auto"/>
            </w:tcBorders>
          </w:tcPr>
          <w:p w14:paraId="6AB29A80" w14:textId="77777777" w:rsidR="00043AB3" w:rsidRPr="004E7957" w:rsidRDefault="00043AB3" w:rsidP="00087AA9">
            <w:pPr>
              <w:ind w:left="540" w:hanging="438"/>
              <w:jc w:val="both"/>
              <w:rPr>
                <w:spacing w:val="-4"/>
                <w:sz w:val="19"/>
                <w:szCs w:val="19"/>
              </w:rPr>
            </w:pPr>
            <w:r w:rsidRPr="004E7957">
              <w:rPr>
                <w:rFonts w:eastAsia="MS Mincho"/>
                <w:spacing w:val="-2"/>
                <w:sz w:val="28"/>
                <w:szCs w:val="28"/>
              </w:rPr>
              <w:sym w:font="Wingdings" w:char="F0A8"/>
            </w:r>
            <w:r w:rsidRPr="004E7957">
              <w:rPr>
                <w:spacing w:val="-4"/>
                <w:sz w:val="19"/>
                <w:szCs w:val="19"/>
              </w:rPr>
              <w:t xml:space="preserve"> </w:t>
            </w:r>
            <w:r w:rsidRPr="004E7957">
              <w:rPr>
                <w:spacing w:val="-4"/>
                <w:sz w:val="19"/>
                <w:szCs w:val="19"/>
              </w:rPr>
              <w:tab/>
            </w:r>
            <w:r w:rsidRPr="004E7957">
              <w:rPr>
                <w:spacing w:val="-6"/>
                <w:sz w:val="19"/>
                <w:szCs w:val="19"/>
              </w:rPr>
              <w:t xml:space="preserve">No pending litigation in accordance with Section </w:t>
            </w:r>
            <w:r w:rsidRPr="004E7957">
              <w:rPr>
                <w:spacing w:val="-4"/>
                <w:sz w:val="19"/>
                <w:szCs w:val="19"/>
              </w:rPr>
              <w:t>III, Qualification Form Summary, Sub-Factor 9</w:t>
            </w:r>
          </w:p>
        </w:tc>
      </w:tr>
      <w:tr w:rsidR="00043AB3" w:rsidRPr="004E7957" w14:paraId="3B6FFC85" w14:textId="77777777" w:rsidTr="00087AA9">
        <w:trPr>
          <w:gridAfter w:val="1"/>
          <w:wAfter w:w="79" w:type="dxa"/>
        </w:trPr>
        <w:tc>
          <w:tcPr>
            <w:tcW w:w="10776" w:type="dxa"/>
            <w:gridSpan w:val="5"/>
            <w:tcBorders>
              <w:left w:val="single" w:sz="2" w:space="0" w:color="auto"/>
              <w:bottom w:val="single" w:sz="2" w:space="0" w:color="auto"/>
              <w:right w:val="single" w:sz="2" w:space="0" w:color="auto"/>
            </w:tcBorders>
          </w:tcPr>
          <w:p w14:paraId="41B0EC8F" w14:textId="77777777" w:rsidR="00043AB3" w:rsidRPr="004E7957" w:rsidRDefault="00043AB3" w:rsidP="00087AA9">
            <w:pPr>
              <w:ind w:left="540" w:hanging="438"/>
              <w:jc w:val="both"/>
              <w:rPr>
                <w:spacing w:val="-4"/>
                <w:sz w:val="19"/>
                <w:szCs w:val="19"/>
              </w:rPr>
            </w:pPr>
            <w:r w:rsidRPr="004E7957">
              <w:rPr>
                <w:rFonts w:eastAsia="MS Mincho"/>
                <w:spacing w:val="-2"/>
                <w:sz w:val="28"/>
                <w:szCs w:val="28"/>
              </w:rPr>
              <w:sym w:font="Wingdings" w:char="F0A8"/>
            </w:r>
            <w:r w:rsidRPr="004E7957">
              <w:rPr>
                <w:spacing w:val="-4"/>
                <w:sz w:val="19"/>
                <w:szCs w:val="19"/>
              </w:rPr>
              <w:t xml:space="preserve"> </w:t>
            </w:r>
            <w:r w:rsidRPr="004E7957">
              <w:rPr>
                <w:spacing w:val="-4"/>
                <w:sz w:val="19"/>
                <w:szCs w:val="19"/>
              </w:rPr>
              <w:tab/>
            </w:r>
            <w:r w:rsidRPr="004E7957">
              <w:rPr>
                <w:spacing w:val="-8"/>
                <w:sz w:val="19"/>
                <w:szCs w:val="19"/>
              </w:rPr>
              <w:t xml:space="preserve">Pending litigation in accordance with Section III, </w:t>
            </w:r>
            <w:r w:rsidRPr="004E7957">
              <w:rPr>
                <w:spacing w:val="-4"/>
                <w:sz w:val="19"/>
                <w:szCs w:val="19"/>
              </w:rPr>
              <w:t>Qualification Form Summary, Sub-Factor 9 as indicated below.</w:t>
            </w:r>
          </w:p>
        </w:tc>
      </w:tr>
      <w:tr w:rsidR="00043AB3" w:rsidRPr="004E7957" w14:paraId="15647517" w14:textId="77777777" w:rsidTr="00087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93" w:type="dxa"/>
          </w:tcPr>
          <w:p w14:paraId="52375A99" w14:textId="77777777" w:rsidR="00043AB3" w:rsidRPr="004E7957" w:rsidRDefault="00043AB3" w:rsidP="00087AA9">
            <w:pPr>
              <w:jc w:val="both"/>
              <w:rPr>
                <w:b/>
                <w:spacing w:val="8"/>
                <w:sz w:val="19"/>
                <w:szCs w:val="19"/>
              </w:rPr>
            </w:pPr>
            <w:r w:rsidRPr="004E7957">
              <w:rPr>
                <w:b/>
                <w:sz w:val="19"/>
                <w:szCs w:val="19"/>
              </w:rPr>
              <w:t>Year of dispute</w:t>
            </w:r>
          </w:p>
        </w:tc>
        <w:tc>
          <w:tcPr>
            <w:tcW w:w="1839" w:type="dxa"/>
          </w:tcPr>
          <w:p w14:paraId="309B8915" w14:textId="77777777" w:rsidR="00043AB3" w:rsidRPr="004E7957" w:rsidRDefault="00043AB3" w:rsidP="00087AA9">
            <w:pPr>
              <w:jc w:val="both"/>
              <w:rPr>
                <w:b/>
                <w:sz w:val="19"/>
                <w:szCs w:val="19"/>
              </w:rPr>
            </w:pPr>
            <w:r w:rsidRPr="004E7957">
              <w:rPr>
                <w:b/>
                <w:sz w:val="19"/>
                <w:szCs w:val="19"/>
              </w:rPr>
              <w:t>Amount in dispute (</w:t>
            </w:r>
            <w:r w:rsidRPr="004E7957">
              <w:rPr>
                <w:b/>
                <w:bCs/>
                <w:spacing w:val="-4"/>
                <w:sz w:val="19"/>
                <w:szCs w:val="19"/>
              </w:rPr>
              <w:t>currency</w:t>
            </w:r>
            <w:r w:rsidRPr="004E7957">
              <w:rPr>
                <w:b/>
                <w:sz w:val="19"/>
                <w:szCs w:val="19"/>
              </w:rPr>
              <w:t>)</w:t>
            </w:r>
          </w:p>
        </w:tc>
        <w:tc>
          <w:tcPr>
            <w:tcW w:w="5536" w:type="dxa"/>
            <w:gridSpan w:val="2"/>
          </w:tcPr>
          <w:p w14:paraId="59E6BAE0" w14:textId="77777777" w:rsidR="00043AB3" w:rsidRPr="004E7957" w:rsidRDefault="00043AB3" w:rsidP="00087AA9">
            <w:pPr>
              <w:jc w:val="both"/>
              <w:rPr>
                <w:b/>
                <w:spacing w:val="8"/>
                <w:sz w:val="19"/>
                <w:szCs w:val="19"/>
              </w:rPr>
            </w:pPr>
            <w:r w:rsidRPr="004E7957">
              <w:rPr>
                <w:b/>
                <w:sz w:val="19"/>
                <w:szCs w:val="19"/>
              </w:rPr>
              <w:t>Contract Identification</w:t>
            </w:r>
          </w:p>
        </w:tc>
        <w:tc>
          <w:tcPr>
            <w:tcW w:w="2487" w:type="dxa"/>
            <w:gridSpan w:val="2"/>
          </w:tcPr>
          <w:p w14:paraId="039C11D3" w14:textId="77777777" w:rsidR="00043AB3" w:rsidRPr="004E7957" w:rsidRDefault="00043AB3" w:rsidP="00087AA9">
            <w:pPr>
              <w:jc w:val="both"/>
              <w:rPr>
                <w:b/>
                <w:sz w:val="19"/>
                <w:szCs w:val="19"/>
              </w:rPr>
            </w:pPr>
            <w:r w:rsidRPr="004E7957">
              <w:rPr>
                <w:b/>
                <w:sz w:val="19"/>
                <w:szCs w:val="19"/>
              </w:rPr>
              <w:t>Total Contract Amount (</w:t>
            </w:r>
            <w:r w:rsidRPr="004E7957">
              <w:rPr>
                <w:b/>
                <w:bCs/>
                <w:spacing w:val="-4"/>
                <w:sz w:val="19"/>
                <w:szCs w:val="19"/>
              </w:rPr>
              <w:t>currency</w:t>
            </w:r>
            <w:r w:rsidRPr="004E7957">
              <w:rPr>
                <w:b/>
                <w:sz w:val="19"/>
                <w:szCs w:val="19"/>
              </w:rPr>
              <w:t>), USD Equivalent (exchange rate)</w:t>
            </w:r>
          </w:p>
        </w:tc>
      </w:tr>
      <w:tr w:rsidR="00043AB3" w:rsidRPr="004E7957" w14:paraId="153F2B8D" w14:textId="77777777" w:rsidTr="00087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Pr>
        <w:tc>
          <w:tcPr>
            <w:tcW w:w="993" w:type="dxa"/>
          </w:tcPr>
          <w:p w14:paraId="49ECB7FD" w14:textId="77777777" w:rsidR="00043AB3" w:rsidRPr="004E7957" w:rsidRDefault="00043AB3" w:rsidP="00087AA9">
            <w:pPr>
              <w:jc w:val="both"/>
              <w:rPr>
                <w:i/>
                <w:sz w:val="19"/>
                <w:szCs w:val="19"/>
              </w:rPr>
            </w:pPr>
            <w:r w:rsidRPr="004E7957">
              <w:rPr>
                <w:i/>
                <w:sz w:val="19"/>
                <w:szCs w:val="19"/>
              </w:rPr>
              <w:t>[insert year]</w:t>
            </w:r>
          </w:p>
        </w:tc>
        <w:tc>
          <w:tcPr>
            <w:tcW w:w="1839" w:type="dxa"/>
          </w:tcPr>
          <w:p w14:paraId="195B4D70" w14:textId="77777777" w:rsidR="00043AB3" w:rsidRPr="004E7957" w:rsidRDefault="00043AB3" w:rsidP="00087AA9">
            <w:pPr>
              <w:jc w:val="both"/>
              <w:rPr>
                <w:i/>
                <w:sz w:val="19"/>
                <w:szCs w:val="19"/>
              </w:rPr>
            </w:pPr>
            <w:r w:rsidRPr="004E7957">
              <w:rPr>
                <w:i/>
                <w:sz w:val="19"/>
                <w:szCs w:val="19"/>
              </w:rPr>
              <w:t>[insert amount]</w:t>
            </w:r>
          </w:p>
        </w:tc>
        <w:tc>
          <w:tcPr>
            <w:tcW w:w="5536" w:type="dxa"/>
            <w:gridSpan w:val="2"/>
          </w:tcPr>
          <w:p w14:paraId="5EB68413" w14:textId="77777777" w:rsidR="00043AB3" w:rsidRPr="004E7957" w:rsidRDefault="00043AB3" w:rsidP="00087AA9">
            <w:pPr>
              <w:jc w:val="both"/>
              <w:rPr>
                <w:sz w:val="19"/>
                <w:szCs w:val="19"/>
              </w:rPr>
            </w:pPr>
            <w:r w:rsidRPr="004E7957">
              <w:rPr>
                <w:sz w:val="19"/>
                <w:szCs w:val="19"/>
              </w:rPr>
              <w:t>Contract Identification: [indicate complete contract name, number, and any other identification]</w:t>
            </w:r>
          </w:p>
          <w:p w14:paraId="1AF5A432" w14:textId="77777777" w:rsidR="00043AB3" w:rsidRPr="004E7957" w:rsidRDefault="00043AB3" w:rsidP="00087AA9">
            <w:pPr>
              <w:jc w:val="both"/>
              <w:rPr>
                <w:sz w:val="19"/>
                <w:szCs w:val="19"/>
              </w:rPr>
            </w:pPr>
            <w:r w:rsidRPr="004E7957">
              <w:rPr>
                <w:sz w:val="19"/>
                <w:szCs w:val="19"/>
              </w:rPr>
              <w:t xml:space="preserve">Name of Procuring Entity: </w:t>
            </w:r>
            <w:r w:rsidRPr="004E7957">
              <w:rPr>
                <w:i/>
                <w:sz w:val="19"/>
                <w:szCs w:val="19"/>
              </w:rPr>
              <w:t>[insert full name]</w:t>
            </w:r>
          </w:p>
          <w:p w14:paraId="5CA8DD17" w14:textId="77777777" w:rsidR="00043AB3" w:rsidRPr="004E7957" w:rsidRDefault="00043AB3" w:rsidP="00087AA9">
            <w:pPr>
              <w:jc w:val="both"/>
              <w:rPr>
                <w:sz w:val="19"/>
                <w:szCs w:val="19"/>
              </w:rPr>
            </w:pPr>
            <w:r w:rsidRPr="004E7957">
              <w:rPr>
                <w:sz w:val="19"/>
                <w:szCs w:val="19"/>
              </w:rPr>
              <w:t xml:space="preserve">Address of Procuring Entity: </w:t>
            </w:r>
            <w:r w:rsidRPr="004E7957">
              <w:rPr>
                <w:i/>
                <w:sz w:val="19"/>
                <w:szCs w:val="19"/>
              </w:rPr>
              <w:t>[insert street/city/country]</w:t>
            </w:r>
          </w:p>
          <w:p w14:paraId="5536ADC5" w14:textId="77777777" w:rsidR="00043AB3" w:rsidRPr="004E7957" w:rsidRDefault="00043AB3" w:rsidP="00087AA9">
            <w:pPr>
              <w:jc w:val="both"/>
              <w:rPr>
                <w:sz w:val="19"/>
                <w:szCs w:val="19"/>
              </w:rPr>
            </w:pPr>
            <w:r w:rsidRPr="004E7957">
              <w:rPr>
                <w:sz w:val="19"/>
                <w:szCs w:val="19"/>
              </w:rPr>
              <w:t xml:space="preserve">Matter in dispute: </w:t>
            </w:r>
            <w:r w:rsidRPr="004E7957">
              <w:rPr>
                <w:i/>
                <w:sz w:val="19"/>
                <w:szCs w:val="19"/>
              </w:rPr>
              <w:t>[indicate main issues in dispute]</w:t>
            </w:r>
          </w:p>
          <w:p w14:paraId="2DB5466B" w14:textId="77777777" w:rsidR="00043AB3" w:rsidRPr="004E7957" w:rsidRDefault="00043AB3" w:rsidP="00087AA9">
            <w:pPr>
              <w:jc w:val="both"/>
              <w:rPr>
                <w:sz w:val="19"/>
                <w:szCs w:val="19"/>
              </w:rPr>
            </w:pPr>
            <w:r w:rsidRPr="004E7957">
              <w:rPr>
                <w:sz w:val="19"/>
                <w:szCs w:val="19"/>
              </w:rPr>
              <w:t xml:space="preserve">Party who initiated the dispute: </w:t>
            </w:r>
            <w:r w:rsidRPr="004E7957">
              <w:rPr>
                <w:i/>
                <w:sz w:val="19"/>
                <w:szCs w:val="19"/>
              </w:rPr>
              <w:t>[indicate “Procuring Entity” or “Supplier”]</w:t>
            </w:r>
          </w:p>
          <w:p w14:paraId="1E5B4746" w14:textId="77777777" w:rsidR="00043AB3" w:rsidRPr="004E7957" w:rsidRDefault="00043AB3" w:rsidP="00087AA9">
            <w:pPr>
              <w:jc w:val="both"/>
              <w:rPr>
                <w:i/>
                <w:sz w:val="19"/>
                <w:szCs w:val="19"/>
              </w:rPr>
            </w:pPr>
            <w:r w:rsidRPr="004E7957">
              <w:rPr>
                <w:sz w:val="19"/>
                <w:szCs w:val="19"/>
              </w:rPr>
              <w:t xml:space="preserve">Status of dispute: </w:t>
            </w:r>
            <w:r w:rsidRPr="004E7957">
              <w:rPr>
                <w:i/>
                <w:sz w:val="19"/>
                <w:szCs w:val="19"/>
              </w:rPr>
              <w:t>[Indicate if it is being treated by the Adjudicator, under Arbitration or being dealt with by the Judiciary]</w:t>
            </w:r>
          </w:p>
        </w:tc>
        <w:tc>
          <w:tcPr>
            <w:tcW w:w="2487" w:type="dxa"/>
            <w:gridSpan w:val="2"/>
          </w:tcPr>
          <w:p w14:paraId="2EC9F816" w14:textId="77777777" w:rsidR="00043AB3" w:rsidRPr="004E7957" w:rsidRDefault="00043AB3" w:rsidP="00087AA9">
            <w:pPr>
              <w:jc w:val="both"/>
              <w:rPr>
                <w:i/>
                <w:sz w:val="19"/>
                <w:szCs w:val="19"/>
              </w:rPr>
            </w:pPr>
            <w:r w:rsidRPr="004E7957">
              <w:rPr>
                <w:i/>
                <w:sz w:val="19"/>
                <w:szCs w:val="19"/>
              </w:rPr>
              <w:t>[insert amount]</w:t>
            </w:r>
          </w:p>
        </w:tc>
      </w:tr>
      <w:tr w:rsidR="00043AB3" w:rsidRPr="004E7957" w14:paraId="64F06CCA" w14:textId="77777777" w:rsidTr="00087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Pr>
        <w:tc>
          <w:tcPr>
            <w:tcW w:w="10855" w:type="dxa"/>
            <w:gridSpan w:val="6"/>
          </w:tcPr>
          <w:p w14:paraId="3376859B" w14:textId="77777777" w:rsidR="00043AB3" w:rsidRPr="004E7957" w:rsidRDefault="00043AB3" w:rsidP="00087AA9">
            <w:pPr>
              <w:jc w:val="both"/>
              <w:rPr>
                <w:iCs/>
                <w:sz w:val="19"/>
                <w:szCs w:val="19"/>
              </w:rPr>
            </w:pPr>
            <w:r w:rsidRPr="004E7957">
              <w:rPr>
                <w:iCs/>
                <w:sz w:val="19"/>
                <w:szCs w:val="19"/>
              </w:rPr>
              <w:t>Litigation History in accordance with Section III, Evaluation and Qualification Criteria</w:t>
            </w:r>
          </w:p>
        </w:tc>
      </w:tr>
      <w:tr w:rsidR="00043AB3" w:rsidRPr="004E7957" w14:paraId="149EDA1A" w14:textId="77777777" w:rsidTr="00087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855" w:type="dxa"/>
            <w:gridSpan w:val="6"/>
          </w:tcPr>
          <w:p w14:paraId="768A6748" w14:textId="77777777" w:rsidR="00043AB3" w:rsidRPr="004E7957" w:rsidRDefault="00043AB3" w:rsidP="00087AA9">
            <w:pPr>
              <w:ind w:left="742" w:hanging="742"/>
              <w:jc w:val="both"/>
              <w:rPr>
                <w:sz w:val="19"/>
                <w:szCs w:val="19"/>
              </w:rPr>
            </w:pPr>
            <w:r w:rsidRPr="004E7957">
              <w:rPr>
                <w:rFonts w:eastAsia="MS Mincho"/>
                <w:spacing w:val="-2"/>
                <w:sz w:val="28"/>
                <w:szCs w:val="28"/>
              </w:rPr>
              <w:sym w:font="Wingdings" w:char="F0A8"/>
            </w:r>
            <w:r w:rsidRPr="004E7957">
              <w:rPr>
                <w:spacing w:val="-4"/>
                <w:sz w:val="19"/>
                <w:szCs w:val="19"/>
              </w:rPr>
              <w:t xml:space="preserve"> </w:t>
            </w:r>
            <w:r w:rsidRPr="004E7957">
              <w:rPr>
                <w:spacing w:val="-4"/>
                <w:sz w:val="19"/>
                <w:szCs w:val="19"/>
              </w:rPr>
              <w:tab/>
            </w:r>
            <w:r w:rsidRPr="004E7957">
              <w:rPr>
                <w:spacing w:val="-6"/>
                <w:sz w:val="19"/>
                <w:szCs w:val="19"/>
              </w:rPr>
              <w:t xml:space="preserve">No consistent history of court/arbitral award decisions in accordance with Section </w:t>
            </w:r>
            <w:r w:rsidRPr="004E7957">
              <w:rPr>
                <w:spacing w:val="-4"/>
                <w:sz w:val="19"/>
                <w:szCs w:val="19"/>
              </w:rPr>
              <w:t>III, Qualification Form Summary, Sub-Factor 10.</w:t>
            </w:r>
          </w:p>
          <w:p w14:paraId="36A9368F" w14:textId="77777777" w:rsidR="00043AB3" w:rsidRPr="004E7957" w:rsidRDefault="00043AB3" w:rsidP="00087AA9">
            <w:pPr>
              <w:ind w:left="742" w:hanging="742"/>
              <w:jc w:val="both"/>
              <w:rPr>
                <w:sz w:val="19"/>
                <w:szCs w:val="19"/>
              </w:rPr>
            </w:pPr>
            <w:r w:rsidRPr="004E7957">
              <w:rPr>
                <w:rFonts w:eastAsia="MS Mincho"/>
                <w:spacing w:val="-2"/>
                <w:sz w:val="28"/>
                <w:szCs w:val="28"/>
              </w:rPr>
              <w:sym w:font="Wingdings" w:char="F0A8"/>
            </w:r>
            <w:r w:rsidRPr="004E7957">
              <w:rPr>
                <w:spacing w:val="-4"/>
                <w:sz w:val="19"/>
                <w:szCs w:val="19"/>
              </w:rPr>
              <w:t xml:space="preserve"> </w:t>
            </w:r>
            <w:r w:rsidRPr="004E7957">
              <w:rPr>
                <w:spacing w:val="-4"/>
                <w:sz w:val="19"/>
                <w:szCs w:val="19"/>
              </w:rPr>
              <w:tab/>
            </w:r>
            <w:r w:rsidRPr="004E7957">
              <w:rPr>
                <w:spacing w:val="-8"/>
                <w:sz w:val="19"/>
                <w:szCs w:val="19"/>
              </w:rPr>
              <w:t xml:space="preserve">Consistent history of court/arbitral award decisions in accordance with Section III, </w:t>
            </w:r>
            <w:r w:rsidRPr="004E7957">
              <w:rPr>
                <w:spacing w:val="-4"/>
                <w:sz w:val="19"/>
                <w:szCs w:val="19"/>
              </w:rPr>
              <w:t xml:space="preserve">Qualification Form Summary, Sub-Factor 10 as indicated </w:t>
            </w:r>
            <w:r w:rsidRPr="004E7957">
              <w:rPr>
                <w:spacing w:val="-4"/>
                <w:sz w:val="19"/>
                <w:szCs w:val="19"/>
                <w:highlight w:val="yellow"/>
              </w:rPr>
              <w:t>below.</w:t>
            </w:r>
          </w:p>
        </w:tc>
      </w:tr>
      <w:tr w:rsidR="00043AB3" w:rsidRPr="004E7957" w14:paraId="0032439D" w14:textId="77777777" w:rsidTr="00087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93" w:type="dxa"/>
          </w:tcPr>
          <w:p w14:paraId="2D21DC3B" w14:textId="77777777" w:rsidR="00043AB3" w:rsidRPr="004E7957" w:rsidRDefault="00043AB3" w:rsidP="00087AA9">
            <w:pPr>
              <w:jc w:val="both"/>
              <w:rPr>
                <w:b/>
                <w:spacing w:val="8"/>
                <w:sz w:val="19"/>
                <w:szCs w:val="19"/>
              </w:rPr>
            </w:pPr>
            <w:r w:rsidRPr="004E7957">
              <w:rPr>
                <w:b/>
                <w:sz w:val="19"/>
                <w:szCs w:val="19"/>
              </w:rPr>
              <w:t>Year of award</w:t>
            </w:r>
          </w:p>
        </w:tc>
        <w:tc>
          <w:tcPr>
            <w:tcW w:w="1839" w:type="dxa"/>
          </w:tcPr>
          <w:p w14:paraId="070A9389" w14:textId="77777777" w:rsidR="00043AB3" w:rsidRPr="004E7957" w:rsidRDefault="00043AB3" w:rsidP="00087AA9">
            <w:pPr>
              <w:jc w:val="both"/>
              <w:rPr>
                <w:b/>
                <w:sz w:val="19"/>
                <w:szCs w:val="19"/>
              </w:rPr>
            </w:pPr>
            <w:r w:rsidRPr="004E7957">
              <w:rPr>
                <w:b/>
                <w:sz w:val="19"/>
                <w:szCs w:val="19"/>
              </w:rPr>
              <w:t xml:space="preserve">Outcome as percentage of Net Worth </w:t>
            </w:r>
          </w:p>
        </w:tc>
        <w:tc>
          <w:tcPr>
            <w:tcW w:w="5536" w:type="dxa"/>
            <w:gridSpan w:val="2"/>
          </w:tcPr>
          <w:p w14:paraId="3BCAA8EA" w14:textId="77777777" w:rsidR="00043AB3" w:rsidRPr="004E7957" w:rsidRDefault="00043AB3" w:rsidP="00087AA9">
            <w:pPr>
              <w:jc w:val="both"/>
              <w:rPr>
                <w:b/>
                <w:spacing w:val="8"/>
                <w:sz w:val="19"/>
                <w:szCs w:val="19"/>
              </w:rPr>
            </w:pPr>
            <w:r w:rsidRPr="004E7957">
              <w:rPr>
                <w:b/>
                <w:sz w:val="19"/>
                <w:szCs w:val="19"/>
              </w:rPr>
              <w:t>Contract Identification</w:t>
            </w:r>
          </w:p>
        </w:tc>
        <w:tc>
          <w:tcPr>
            <w:tcW w:w="2487" w:type="dxa"/>
            <w:gridSpan w:val="2"/>
          </w:tcPr>
          <w:p w14:paraId="68BEF10C" w14:textId="77777777" w:rsidR="00043AB3" w:rsidRPr="004E7957" w:rsidRDefault="00043AB3" w:rsidP="00087AA9">
            <w:pPr>
              <w:jc w:val="both"/>
              <w:rPr>
                <w:b/>
                <w:sz w:val="19"/>
                <w:szCs w:val="19"/>
              </w:rPr>
            </w:pPr>
            <w:r w:rsidRPr="004E7957">
              <w:rPr>
                <w:b/>
                <w:sz w:val="19"/>
                <w:szCs w:val="19"/>
              </w:rPr>
              <w:t>Total Contract Amount (</w:t>
            </w:r>
            <w:r w:rsidRPr="004E7957">
              <w:rPr>
                <w:b/>
                <w:bCs/>
                <w:spacing w:val="-4"/>
                <w:sz w:val="19"/>
                <w:szCs w:val="19"/>
              </w:rPr>
              <w:t>currency</w:t>
            </w:r>
            <w:r w:rsidRPr="004E7957">
              <w:rPr>
                <w:b/>
                <w:sz w:val="19"/>
                <w:szCs w:val="19"/>
              </w:rPr>
              <w:t>), USD Equivalent (exchange rate)</w:t>
            </w:r>
          </w:p>
        </w:tc>
      </w:tr>
      <w:tr w:rsidR="00043AB3" w:rsidRPr="004E7957" w14:paraId="3BC4BA73" w14:textId="77777777" w:rsidTr="00087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Pr>
        <w:tc>
          <w:tcPr>
            <w:tcW w:w="993" w:type="dxa"/>
          </w:tcPr>
          <w:p w14:paraId="235880E1" w14:textId="77777777" w:rsidR="00043AB3" w:rsidRPr="004E7957" w:rsidRDefault="00043AB3" w:rsidP="00087AA9">
            <w:pPr>
              <w:jc w:val="both"/>
              <w:rPr>
                <w:i/>
                <w:sz w:val="19"/>
                <w:szCs w:val="19"/>
              </w:rPr>
            </w:pPr>
            <w:r w:rsidRPr="004E7957">
              <w:rPr>
                <w:i/>
                <w:sz w:val="19"/>
                <w:szCs w:val="19"/>
              </w:rPr>
              <w:t>[insert year]</w:t>
            </w:r>
          </w:p>
        </w:tc>
        <w:tc>
          <w:tcPr>
            <w:tcW w:w="1839" w:type="dxa"/>
          </w:tcPr>
          <w:p w14:paraId="1554FCFA" w14:textId="77777777" w:rsidR="00043AB3" w:rsidRPr="004E7957" w:rsidRDefault="00043AB3" w:rsidP="00087AA9">
            <w:pPr>
              <w:jc w:val="both"/>
              <w:rPr>
                <w:i/>
                <w:sz w:val="19"/>
                <w:szCs w:val="19"/>
              </w:rPr>
            </w:pPr>
            <w:r w:rsidRPr="004E7957">
              <w:rPr>
                <w:i/>
                <w:sz w:val="19"/>
                <w:szCs w:val="19"/>
              </w:rPr>
              <w:t>[insert percentage]</w:t>
            </w:r>
          </w:p>
        </w:tc>
        <w:tc>
          <w:tcPr>
            <w:tcW w:w="5536" w:type="dxa"/>
            <w:gridSpan w:val="2"/>
          </w:tcPr>
          <w:p w14:paraId="7879BE63" w14:textId="77777777" w:rsidR="00043AB3" w:rsidRPr="004E7957" w:rsidRDefault="00043AB3" w:rsidP="00087AA9">
            <w:pPr>
              <w:jc w:val="both"/>
              <w:rPr>
                <w:sz w:val="19"/>
                <w:szCs w:val="19"/>
              </w:rPr>
            </w:pPr>
            <w:r w:rsidRPr="004E7957">
              <w:rPr>
                <w:sz w:val="19"/>
                <w:szCs w:val="19"/>
              </w:rPr>
              <w:t>Contract Identification: [indicate complete contract name, number, and any other identification]</w:t>
            </w:r>
          </w:p>
          <w:p w14:paraId="7189C550" w14:textId="77777777" w:rsidR="00043AB3" w:rsidRPr="004E7957" w:rsidRDefault="00043AB3" w:rsidP="00087AA9">
            <w:pPr>
              <w:jc w:val="both"/>
              <w:rPr>
                <w:sz w:val="19"/>
                <w:szCs w:val="19"/>
              </w:rPr>
            </w:pPr>
            <w:r w:rsidRPr="004E7957">
              <w:rPr>
                <w:sz w:val="19"/>
                <w:szCs w:val="19"/>
              </w:rPr>
              <w:t xml:space="preserve">Name of Procuring Entity: </w:t>
            </w:r>
            <w:r w:rsidRPr="004E7957">
              <w:rPr>
                <w:i/>
                <w:sz w:val="19"/>
                <w:szCs w:val="19"/>
              </w:rPr>
              <w:t>[insert full name]</w:t>
            </w:r>
          </w:p>
          <w:p w14:paraId="4D6376E3" w14:textId="77777777" w:rsidR="00043AB3" w:rsidRPr="004E7957" w:rsidRDefault="00043AB3" w:rsidP="00087AA9">
            <w:pPr>
              <w:jc w:val="both"/>
              <w:rPr>
                <w:sz w:val="19"/>
                <w:szCs w:val="19"/>
              </w:rPr>
            </w:pPr>
            <w:r w:rsidRPr="004E7957">
              <w:rPr>
                <w:sz w:val="19"/>
                <w:szCs w:val="19"/>
              </w:rPr>
              <w:t xml:space="preserve">Address of Procuring Entity: </w:t>
            </w:r>
            <w:r w:rsidRPr="004E7957">
              <w:rPr>
                <w:i/>
                <w:sz w:val="19"/>
                <w:szCs w:val="19"/>
              </w:rPr>
              <w:t>[insert street/city/country]</w:t>
            </w:r>
          </w:p>
          <w:p w14:paraId="7BD4C0CC" w14:textId="77777777" w:rsidR="00043AB3" w:rsidRPr="004E7957" w:rsidRDefault="00043AB3" w:rsidP="00087AA9">
            <w:pPr>
              <w:jc w:val="both"/>
              <w:rPr>
                <w:sz w:val="19"/>
                <w:szCs w:val="19"/>
              </w:rPr>
            </w:pPr>
            <w:r w:rsidRPr="004E7957">
              <w:rPr>
                <w:sz w:val="19"/>
                <w:szCs w:val="19"/>
              </w:rPr>
              <w:t xml:space="preserve">Matter in dispute: </w:t>
            </w:r>
            <w:r w:rsidRPr="004E7957">
              <w:rPr>
                <w:i/>
                <w:sz w:val="19"/>
                <w:szCs w:val="19"/>
              </w:rPr>
              <w:t>[indicate main issues in dispute]</w:t>
            </w:r>
          </w:p>
          <w:p w14:paraId="2BF54640" w14:textId="77777777" w:rsidR="00043AB3" w:rsidRPr="004E7957" w:rsidRDefault="00043AB3" w:rsidP="00087AA9">
            <w:pPr>
              <w:jc w:val="both"/>
              <w:rPr>
                <w:sz w:val="19"/>
                <w:szCs w:val="19"/>
              </w:rPr>
            </w:pPr>
            <w:r w:rsidRPr="004E7957">
              <w:rPr>
                <w:sz w:val="19"/>
                <w:szCs w:val="19"/>
              </w:rPr>
              <w:t xml:space="preserve">Party who initiated the dispute: </w:t>
            </w:r>
            <w:r w:rsidRPr="004E7957">
              <w:rPr>
                <w:i/>
                <w:sz w:val="19"/>
                <w:szCs w:val="19"/>
              </w:rPr>
              <w:t>[indicate “Procuring Entity” or “Supplier”]</w:t>
            </w:r>
          </w:p>
          <w:p w14:paraId="7B94CDB4" w14:textId="77777777" w:rsidR="00043AB3" w:rsidRPr="004E7957" w:rsidRDefault="00043AB3" w:rsidP="00087AA9">
            <w:pPr>
              <w:jc w:val="both"/>
              <w:rPr>
                <w:i/>
                <w:sz w:val="19"/>
                <w:szCs w:val="19"/>
              </w:rPr>
            </w:pPr>
            <w:r w:rsidRPr="004E7957">
              <w:rPr>
                <w:sz w:val="19"/>
                <w:szCs w:val="19"/>
              </w:rPr>
              <w:t xml:space="preserve">Court/ arbitral award decision: </w:t>
            </w:r>
            <w:r w:rsidRPr="004E7957">
              <w:rPr>
                <w:i/>
                <w:sz w:val="19"/>
                <w:szCs w:val="19"/>
              </w:rPr>
              <w:t>[Indicate if the award decision was against the Tenderer or any member of a joint venture.]</w:t>
            </w:r>
          </w:p>
        </w:tc>
        <w:tc>
          <w:tcPr>
            <w:tcW w:w="2487" w:type="dxa"/>
            <w:gridSpan w:val="2"/>
          </w:tcPr>
          <w:p w14:paraId="16A46509" w14:textId="77777777" w:rsidR="00043AB3" w:rsidRPr="004E7957" w:rsidRDefault="00043AB3" w:rsidP="00087AA9">
            <w:pPr>
              <w:jc w:val="both"/>
              <w:rPr>
                <w:i/>
                <w:sz w:val="19"/>
                <w:szCs w:val="19"/>
              </w:rPr>
            </w:pPr>
            <w:r w:rsidRPr="004E7957">
              <w:rPr>
                <w:i/>
                <w:sz w:val="19"/>
                <w:szCs w:val="19"/>
              </w:rPr>
              <w:t>[insert amount]</w:t>
            </w:r>
          </w:p>
        </w:tc>
      </w:tr>
      <w:bookmarkEnd w:id="93"/>
    </w:tbl>
    <w:p w14:paraId="05319FC1" w14:textId="77777777" w:rsidR="00043AB3" w:rsidRPr="004E7957" w:rsidRDefault="00043AB3" w:rsidP="00043AB3">
      <w:pPr>
        <w:rPr>
          <w:spacing w:val="-4"/>
          <w:sz w:val="16"/>
          <w:szCs w:val="16"/>
        </w:rPr>
      </w:pPr>
    </w:p>
    <w:p w14:paraId="5BCA57A6" w14:textId="77777777" w:rsidR="00043AB3" w:rsidRPr="004E7957" w:rsidRDefault="00043AB3" w:rsidP="00043AB3">
      <w:pPr>
        <w:ind w:left="113"/>
        <w:rPr>
          <w:rFonts w:ascii="Arial"/>
          <w:color w:val="2F2B2D"/>
          <w:sz w:val="20"/>
          <w:szCs w:val="20"/>
        </w:rPr>
      </w:pPr>
      <w:r w:rsidRPr="004E7957">
        <w:rPr>
          <w:rFonts w:eastAsia="Calibri"/>
          <w:color w:val="000000"/>
          <w:sz w:val="20"/>
          <w:szCs w:val="20"/>
        </w:rPr>
        <w:t>Include details relating to potential bid-rigging practices such as previous occasions where tenders were withdrawn, joint bids with competitors, subcontracting work to unsuccessful tenderers, etc</w:t>
      </w:r>
    </w:p>
    <w:p w14:paraId="7C915F68" w14:textId="77777777" w:rsidR="00043AB3" w:rsidRPr="004E7957" w:rsidRDefault="00043AB3" w:rsidP="00043AB3">
      <w:pPr>
        <w:ind w:left="113"/>
        <w:rPr>
          <w:rFonts w:ascii="Arial"/>
          <w:color w:val="2F2B2D"/>
          <w:sz w:val="16"/>
          <w:szCs w:val="16"/>
        </w:rPr>
      </w:pPr>
    </w:p>
    <w:p w14:paraId="70060C65" w14:textId="77777777" w:rsidR="00043AB3" w:rsidRPr="004E7957" w:rsidRDefault="00043AB3" w:rsidP="00043AB3">
      <w:pPr>
        <w:ind w:left="100"/>
        <w:rPr>
          <w:rFonts w:eastAsia="Footlight MT Light"/>
          <w:sz w:val="20"/>
          <w:szCs w:val="20"/>
        </w:rPr>
      </w:pPr>
      <w:r w:rsidRPr="004E7957">
        <w:rPr>
          <w:rFonts w:eastAsia="Footlight MT Light"/>
          <w:sz w:val="20"/>
          <w:szCs w:val="20"/>
        </w:rPr>
        <w:t>I ce</w:t>
      </w:r>
      <w:r w:rsidRPr="004E7957">
        <w:rPr>
          <w:rFonts w:eastAsia="Footlight MT Light"/>
          <w:spacing w:val="1"/>
          <w:sz w:val="20"/>
          <w:szCs w:val="20"/>
        </w:rPr>
        <w:t>r</w:t>
      </w:r>
      <w:r w:rsidRPr="004E7957">
        <w:rPr>
          <w:rFonts w:eastAsia="Footlight MT Light"/>
          <w:sz w:val="20"/>
          <w:szCs w:val="20"/>
        </w:rPr>
        <w:t>ti</w:t>
      </w:r>
      <w:r w:rsidRPr="004E7957">
        <w:rPr>
          <w:rFonts w:eastAsia="Footlight MT Light"/>
          <w:spacing w:val="-1"/>
          <w:sz w:val="20"/>
          <w:szCs w:val="20"/>
        </w:rPr>
        <w:t>f</w:t>
      </w:r>
      <w:r w:rsidRPr="004E7957">
        <w:rPr>
          <w:rFonts w:eastAsia="Footlight MT Light"/>
          <w:sz w:val="20"/>
          <w:szCs w:val="20"/>
        </w:rPr>
        <w:t>y t</w:t>
      </w:r>
      <w:r w:rsidRPr="004E7957">
        <w:rPr>
          <w:rFonts w:eastAsia="Footlight MT Light"/>
          <w:spacing w:val="-1"/>
          <w:sz w:val="20"/>
          <w:szCs w:val="20"/>
        </w:rPr>
        <w:t>h</w:t>
      </w:r>
      <w:r w:rsidRPr="004E7957">
        <w:rPr>
          <w:rFonts w:eastAsia="Footlight MT Light"/>
          <w:sz w:val="20"/>
          <w:szCs w:val="20"/>
        </w:rPr>
        <w:t xml:space="preserve">at </w:t>
      </w:r>
      <w:r w:rsidRPr="004E7957">
        <w:rPr>
          <w:rFonts w:eastAsia="Footlight MT Light"/>
          <w:spacing w:val="-1"/>
          <w:sz w:val="20"/>
          <w:szCs w:val="20"/>
        </w:rPr>
        <w:t>t</w:t>
      </w:r>
      <w:r w:rsidRPr="004E7957">
        <w:rPr>
          <w:rFonts w:eastAsia="Footlight MT Light"/>
          <w:sz w:val="20"/>
          <w:szCs w:val="20"/>
        </w:rPr>
        <w:t>he above</w:t>
      </w:r>
      <w:r w:rsidRPr="004E7957">
        <w:rPr>
          <w:rFonts w:eastAsia="Footlight MT Light"/>
          <w:spacing w:val="1"/>
          <w:sz w:val="20"/>
          <w:szCs w:val="20"/>
        </w:rPr>
        <w:t xml:space="preserve"> </w:t>
      </w:r>
      <w:r w:rsidRPr="004E7957">
        <w:rPr>
          <w:rFonts w:eastAsia="Footlight MT Light"/>
          <w:sz w:val="20"/>
          <w:szCs w:val="20"/>
        </w:rPr>
        <w:t>i</w:t>
      </w:r>
      <w:r w:rsidRPr="004E7957">
        <w:rPr>
          <w:rFonts w:eastAsia="Footlight MT Light"/>
          <w:spacing w:val="-1"/>
          <w:sz w:val="20"/>
          <w:szCs w:val="20"/>
        </w:rPr>
        <w:t>n</w:t>
      </w:r>
      <w:r w:rsidRPr="004E7957">
        <w:rPr>
          <w:rFonts w:eastAsia="Footlight MT Light"/>
          <w:sz w:val="20"/>
          <w:szCs w:val="20"/>
        </w:rPr>
        <w:t>f</w:t>
      </w:r>
      <w:r w:rsidRPr="004E7957">
        <w:rPr>
          <w:rFonts w:eastAsia="Footlight MT Light"/>
          <w:spacing w:val="-1"/>
          <w:sz w:val="20"/>
          <w:szCs w:val="20"/>
        </w:rPr>
        <w:t>o</w:t>
      </w:r>
      <w:r w:rsidRPr="004E7957">
        <w:rPr>
          <w:rFonts w:eastAsia="Footlight MT Light"/>
          <w:spacing w:val="1"/>
          <w:sz w:val="20"/>
          <w:szCs w:val="20"/>
        </w:rPr>
        <w:t>r</w:t>
      </w:r>
      <w:r w:rsidRPr="004E7957">
        <w:rPr>
          <w:rFonts w:eastAsia="Footlight MT Light"/>
          <w:sz w:val="20"/>
          <w:szCs w:val="20"/>
        </w:rPr>
        <w:t>ma</w:t>
      </w:r>
      <w:r w:rsidRPr="004E7957">
        <w:rPr>
          <w:rFonts w:eastAsia="Footlight MT Light"/>
          <w:spacing w:val="-1"/>
          <w:sz w:val="20"/>
          <w:szCs w:val="20"/>
        </w:rPr>
        <w:t>t</w:t>
      </w:r>
      <w:r w:rsidRPr="004E7957">
        <w:rPr>
          <w:rFonts w:eastAsia="Footlight MT Light"/>
          <w:sz w:val="20"/>
          <w:szCs w:val="20"/>
        </w:rPr>
        <w:t>ion</w:t>
      </w:r>
      <w:r w:rsidRPr="004E7957">
        <w:rPr>
          <w:rFonts w:eastAsia="Footlight MT Light"/>
          <w:spacing w:val="-1"/>
          <w:sz w:val="20"/>
          <w:szCs w:val="20"/>
        </w:rPr>
        <w:t xml:space="preserve"> </w:t>
      </w:r>
      <w:r w:rsidRPr="004E7957">
        <w:rPr>
          <w:rFonts w:eastAsia="Footlight MT Light"/>
          <w:sz w:val="20"/>
          <w:szCs w:val="20"/>
        </w:rPr>
        <w:t>is</w:t>
      </w:r>
      <w:r w:rsidRPr="004E7957">
        <w:rPr>
          <w:rFonts w:eastAsia="Footlight MT Light"/>
          <w:spacing w:val="-1"/>
          <w:sz w:val="20"/>
          <w:szCs w:val="20"/>
        </w:rPr>
        <w:t xml:space="preserve"> </w:t>
      </w:r>
      <w:r w:rsidRPr="004E7957">
        <w:rPr>
          <w:rFonts w:eastAsia="Footlight MT Light"/>
          <w:sz w:val="20"/>
          <w:szCs w:val="20"/>
        </w:rPr>
        <w:t>co</w:t>
      </w:r>
      <w:r w:rsidRPr="004E7957">
        <w:rPr>
          <w:rFonts w:eastAsia="Footlight MT Light"/>
          <w:spacing w:val="1"/>
          <w:sz w:val="20"/>
          <w:szCs w:val="20"/>
        </w:rPr>
        <w:t>rr</w:t>
      </w:r>
      <w:r w:rsidRPr="004E7957">
        <w:rPr>
          <w:rFonts w:eastAsia="Footlight MT Light"/>
          <w:sz w:val="20"/>
          <w:szCs w:val="20"/>
        </w:rPr>
        <w:t>e</w:t>
      </w:r>
      <w:r w:rsidRPr="004E7957">
        <w:rPr>
          <w:rFonts w:eastAsia="Footlight MT Light"/>
          <w:spacing w:val="1"/>
          <w:sz w:val="20"/>
          <w:szCs w:val="20"/>
        </w:rPr>
        <w:t>c</w:t>
      </w:r>
      <w:r w:rsidRPr="004E7957">
        <w:rPr>
          <w:rFonts w:eastAsia="Footlight MT Light"/>
          <w:sz w:val="20"/>
          <w:szCs w:val="20"/>
        </w:rPr>
        <w:t>t.</w:t>
      </w:r>
    </w:p>
    <w:p w14:paraId="33166306" w14:textId="77777777" w:rsidR="00043AB3" w:rsidRPr="004E7957" w:rsidRDefault="00043AB3" w:rsidP="00043AB3">
      <w:pPr>
        <w:rPr>
          <w:sz w:val="20"/>
          <w:szCs w:val="20"/>
        </w:rPr>
      </w:pPr>
    </w:p>
    <w:p w14:paraId="7CE1990B" w14:textId="77777777" w:rsidR="00043AB3" w:rsidRPr="004E7957" w:rsidRDefault="00043AB3" w:rsidP="00043AB3">
      <w:pPr>
        <w:ind w:left="100"/>
        <w:rPr>
          <w:rFonts w:eastAsia="Footlight MT Light"/>
          <w:sz w:val="20"/>
          <w:szCs w:val="20"/>
        </w:rPr>
      </w:pPr>
      <w:r w:rsidRPr="004E7957">
        <w:rPr>
          <w:rFonts w:eastAsia="Footlight MT Light"/>
          <w:sz w:val="20"/>
          <w:szCs w:val="20"/>
        </w:rPr>
        <w:t>…………………………</w:t>
      </w:r>
      <w:r w:rsidRPr="004E7957">
        <w:rPr>
          <w:rFonts w:eastAsia="Footlight MT Light"/>
          <w:spacing w:val="1"/>
          <w:sz w:val="20"/>
          <w:szCs w:val="20"/>
        </w:rPr>
        <w:t>…</w:t>
      </w:r>
      <w:r w:rsidRPr="004E7957">
        <w:rPr>
          <w:rFonts w:eastAsia="Footlight MT Light"/>
          <w:sz w:val="20"/>
          <w:szCs w:val="20"/>
        </w:rPr>
        <w:t xml:space="preserve">.              </w:t>
      </w:r>
      <w:r w:rsidRPr="004E7957">
        <w:rPr>
          <w:rFonts w:eastAsia="Footlight MT Light"/>
          <w:spacing w:val="2"/>
          <w:sz w:val="20"/>
          <w:szCs w:val="20"/>
        </w:rPr>
        <w:t xml:space="preserve"> </w:t>
      </w:r>
      <w:r w:rsidRPr="004E7957">
        <w:rPr>
          <w:rFonts w:eastAsia="Footlight MT Light"/>
          <w:sz w:val="20"/>
          <w:szCs w:val="20"/>
        </w:rPr>
        <w:t>……………………………………..</w:t>
      </w:r>
    </w:p>
    <w:p w14:paraId="75B94037" w14:textId="77777777" w:rsidR="00043AB3" w:rsidRPr="004E7957" w:rsidRDefault="00043AB3" w:rsidP="00043AB3">
      <w:pPr>
        <w:ind w:left="100"/>
        <w:rPr>
          <w:rFonts w:eastAsia="Footlight MT Light"/>
          <w:sz w:val="20"/>
          <w:szCs w:val="20"/>
        </w:rPr>
      </w:pPr>
      <w:r w:rsidRPr="004E7957">
        <w:rPr>
          <w:rFonts w:eastAsia="Footlight MT Light"/>
          <w:sz w:val="20"/>
          <w:szCs w:val="20"/>
        </w:rPr>
        <w:t xml:space="preserve">Date                                                               </w:t>
      </w:r>
      <w:r w:rsidRPr="004E7957">
        <w:rPr>
          <w:rFonts w:eastAsia="Footlight MT Light"/>
          <w:spacing w:val="23"/>
          <w:sz w:val="20"/>
          <w:szCs w:val="20"/>
        </w:rPr>
        <w:t xml:space="preserve"> </w:t>
      </w:r>
      <w:r w:rsidRPr="004E7957">
        <w:rPr>
          <w:rFonts w:eastAsia="Footlight MT Light"/>
          <w:sz w:val="20"/>
          <w:szCs w:val="20"/>
        </w:rPr>
        <w:t>Signat</w:t>
      </w:r>
      <w:r w:rsidRPr="004E7957">
        <w:rPr>
          <w:rFonts w:eastAsia="Footlight MT Light"/>
          <w:spacing w:val="-1"/>
          <w:sz w:val="20"/>
          <w:szCs w:val="20"/>
        </w:rPr>
        <w:t>u</w:t>
      </w:r>
      <w:r w:rsidRPr="004E7957">
        <w:rPr>
          <w:rFonts w:eastAsia="Footlight MT Light"/>
          <w:spacing w:val="1"/>
          <w:sz w:val="20"/>
          <w:szCs w:val="20"/>
        </w:rPr>
        <w:t>r</w:t>
      </w:r>
      <w:r w:rsidRPr="004E7957">
        <w:rPr>
          <w:rFonts w:eastAsia="Footlight MT Light"/>
          <w:sz w:val="20"/>
          <w:szCs w:val="20"/>
        </w:rPr>
        <w:t xml:space="preserve">e of </w:t>
      </w:r>
      <w:r w:rsidRPr="004E7957">
        <w:rPr>
          <w:rFonts w:eastAsia="Footlight MT Light"/>
          <w:spacing w:val="-1"/>
          <w:sz w:val="20"/>
          <w:szCs w:val="20"/>
        </w:rPr>
        <w:t>B</w:t>
      </w:r>
      <w:r w:rsidRPr="004E7957">
        <w:rPr>
          <w:rFonts w:eastAsia="Footlight MT Light"/>
          <w:sz w:val="20"/>
          <w:szCs w:val="20"/>
        </w:rPr>
        <w:t>id</w:t>
      </w:r>
      <w:r w:rsidRPr="004E7957">
        <w:rPr>
          <w:rFonts w:eastAsia="Footlight MT Light"/>
          <w:spacing w:val="-1"/>
          <w:sz w:val="20"/>
          <w:szCs w:val="20"/>
        </w:rPr>
        <w:t>d</w:t>
      </w:r>
      <w:r w:rsidRPr="004E7957">
        <w:rPr>
          <w:rFonts w:eastAsia="Footlight MT Light"/>
          <w:sz w:val="20"/>
          <w:szCs w:val="20"/>
        </w:rPr>
        <w:t>er and Rubber Stamp</w:t>
      </w:r>
    </w:p>
    <w:p w14:paraId="5EE17CAF" w14:textId="77777777" w:rsidR="00043AB3" w:rsidRPr="004E7957" w:rsidRDefault="00043AB3" w:rsidP="00043AB3">
      <w:pPr>
        <w:ind w:left="100"/>
        <w:rPr>
          <w:rFonts w:eastAsia="Footlight MT Light"/>
          <w:i/>
          <w:iCs/>
          <w:spacing w:val="-1"/>
          <w:sz w:val="8"/>
          <w:szCs w:val="8"/>
        </w:rPr>
      </w:pPr>
    </w:p>
    <w:p w14:paraId="0B792569" w14:textId="77777777" w:rsidR="00043AB3" w:rsidRPr="004E7957" w:rsidRDefault="00043AB3" w:rsidP="00043AB3">
      <w:pPr>
        <w:ind w:left="100"/>
        <w:rPr>
          <w:rFonts w:eastAsia="Footlight MT Light"/>
          <w:i/>
          <w:iCs/>
          <w:sz w:val="20"/>
          <w:szCs w:val="20"/>
        </w:rPr>
      </w:pPr>
      <w:r w:rsidRPr="004E7957">
        <w:rPr>
          <w:rFonts w:eastAsia="Footlight MT Light"/>
          <w:i/>
          <w:iCs/>
          <w:spacing w:val="-1"/>
          <w:sz w:val="20"/>
          <w:szCs w:val="20"/>
        </w:rPr>
        <w:t>(</w:t>
      </w:r>
      <w:r w:rsidRPr="004E7957">
        <w:rPr>
          <w:rFonts w:eastAsia="Footlight MT Light"/>
          <w:i/>
          <w:iCs/>
          <w:sz w:val="20"/>
          <w:szCs w:val="20"/>
        </w:rPr>
        <w:t xml:space="preserve">To be </w:t>
      </w:r>
      <w:r w:rsidRPr="004E7957">
        <w:rPr>
          <w:rFonts w:eastAsia="Footlight MT Light"/>
          <w:i/>
          <w:iCs/>
          <w:spacing w:val="-1"/>
          <w:sz w:val="20"/>
          <w:szCs w:val="20"/>
        </w:rPr>
        <w:t>s</w:t>
      </w:r>
      <w:r w:rsidRPr="004E7957">
        <w:rPr>
          <w:rFonts w:eastAsia="Footlight MT Light"/>
          <w:i/>
          <w:iCs/>
          <w:sz w:val="20"/>
          <w:szCs w:val="20"/>
        </w:rPr>
        <w:t>ig</w:t>
      </w:r>
      <w:r w:rsidRPr="004E7957">
        <w:rPr>
          <w:rFonts w:eastAsia="Footlight MT Light"/>
          <w:i/>
          <w:iCs/>
          <w:spacing w:val="-1"/>
          <w:sz w:val="20"/>
          <w:szCs w:val="20"/>
        </w:rPr>
        <w:t>n</w:t>
      </w:r>
      <w:r w:rsidRPr="004E7957">
        <w:rPr>
          <w:rFonts w:eastAsia="Footlight MT Light"/>
          <w:i/>
          <w:iCs/>
          <w:sz w:val="20"/>
          <w:szCs w:val="20"/>
        </w:rPr>
        <w:t>ed by aut</w:t>
      </w:r>
      <w:r w:rsidRPr="004E7957">
        <w:rPr>
          <w:rFonts w:eastAsia="Footlight MT Light"/>
          <w:i/>
          <w:iCs/>
          <w:spacing w:val="-1"/>
          <w:sz w:val="20"/>
          <w:szCs w:val="20"/>
        </w:rPr>
        <w:t>h</w:t>
      </w:r>
      <w:r w:rsidRPr="004E7957">
        <w:rPr>
          <w:rFonts w:eastAsia="Footlight MT Light"/>
          <w:i/>
          <w:iCs/>
          <w:sz w:val="20"/>
          <w:szCs w:val="20"/>
        </w:rPr>
        <w:t>o</w:t>
      </w:r>
      <w:r w:rsidRPr="004E7957">
        <w:rPr>
          <w:rFonts w:eastAsia="Footlight MT Light"/>
          <w:i/>
          <w:iCs/>
          <w:spacing w:val="1"/>
          <w:sz w:val="20"/>
          <w:szCs w:val="20"/>
        </w:rPr>
        <w:t>r</w:t>
      </w:r>
      <w:r w:rsidRPr="004E7957">
        <w:rPr>
          <w:rFonts w:eastAsia="Footlight MT Light"/>
          <w:i/>
          <w:iCs/>
          <w:spacing w:val="2"/>
          <w:sz w:val="20"/>
          <w:szCs w:val="20"/>
        </w:rPr>
        <w:t>i</w:t>
      </w:r>
      <w:r w:rsidRPr="004E7957">
        <w:rPr>
          <w:rFonts w:eastAsia="Footlight MT Light"/>
          <w:i/>
          <w:iCs/>
          <w:sz w:val="20"/>
          <w:szCs w:val="20"/>
        </w:rPr>
        <w:t>z</w:t>
      </w:r>
      <w:r w:rsidRPr="004E7957">
        <w:rPr>
          <w:rFonts w:eastAsia="Footlight MT Light"/>
          <w:i/>
          <w:iCs/>
          <w:spacing w:val="1"/>
          <w:sz w:val="20"/>
          <w:szCs w:val="20"/>
        </w:rPr>
        <w:t>e</w:t>
      </w:r>
      <w:r w:rsidRPr="004E7957">
        <w:rPr>
          <w:rFonts w:eastAsia="Footlight MT Light"/>
          <w:i/>
          <w:iCs/>
          <w:sz w:val="20"/>
          <w:szCs w:val="20"/>
        </w:rPr>
        <w:t>d r</w:t>
      </w:r>
      <w:r w:rsidRPr="004E7957">
        <w:rPr>
          <w:rFonts w:eastAsia="Footlight MT Light"/>
          <w:i/>
          <w:iCs/>
          <w:spacing w:val="1"/>
          <w:sz w:val="20"/>
          <w:szCs w:val="20"/>
        </w:rPr>
        <w:t>e</w:t>
      </w:r>
      <w:r w:rsidRPr="004E7957">
        <w:rPr>
          <w:rFonts w:eastAsia="Footlight MT Light"/>
          <w:i/>
          <w:iCs/>
          <w:sz w:val="20"/>
          <w:szCs w:val="20"/>
        </w:rPr>
        <w:t>p</w:t>
      </w:r>
      <w:r w:rsidRPr="004E7957">
        <w:rPr>
          <w:rFonts w:eastAsia="Footlight MT Light"/>
          <w:i/>
          <w:iCs/>
          <w:spacing w:val="-2"/>
          <w:sz w:val="20"/>
          <w:szCs w:val="20"/>
        </w:rPr>
        <w:t>r</w:t>
      </w:r>
      <w:r w:rsidRPr="004E7957">
        <w:rPr>
          <w:rFonts w:eastAsia="Footlight MT Light"/>
          <w:i/>
          <w:iCs/>
          <w:sz w:val="20"/>
          <w:szCs w:val="20"/>
        </w:rPr>
        <w:t>e</w:t>
      </w:r>
      <w:r w:rsidRPr="004E7957">
        <w:rPr>
          <w:rFonts w:eastAsia="Footlight MT Light"/>
          <w:i/>
          <w:iCs/>
          <w:spacing w:val="-1"/>
          <w:sz w:val="20"/>
          <w:szCs w:val="20"/>
        </w:rPr>
        <w:t>s</w:t>
      </w:r>
      <w:r w:rsidRPr="004E7957">
        <w:rPr>
          <w:rFonts w:eastAsia="Footlight MT Light"/>
          <w:i/>
          <w:iCs/>
          <w:sz w:val="20"/>
          <w:szCs w:val="20"/>
        </w:rPr>
        <w:t xml:space="preserve">entative </w:t>
      </w:r>
      <w:r w:rsidRPr="004E7957">
        <w:rPr>
          <w:rFonts w:eastAsia="Footlight MT Light"/>
          <w:i/>
          <w:iCs/>
          <w:spacing w:val="1"/>
          <w:sz w:val="20"/>
          <w:szCs w:val="20"/>
        </w:rPr>
        <w:t>a</w:t>
      </w:r>
      <w:r w:rsidRPr="004E7957">
        <w:rPr>
          <w:rFonts w:eastAsia="Footlight MT Light"/>
          <w:i/>
          <w:iCs/>
          <w:sz w:val="20"/>
          <w:szCs w:val="20"/>
        </w:rPr>
        <w:t>nd</w:t>
      </w:r>
      <w:r w:rsidRPr="004E7957">
        <w:rPr>
          <w:rFonts w:eastAsia="Footlight MT Light"/>
          <w:i/>
          <w:iCs/>
          <w:spacing w:val="-1"/>
          <w:sz w:val="20"/>
          <w:szCs w:val="20"/>
        </w:rPr>
        <w:t xml:space="preserve"> </w:t>
      </w:r>
      <w:r w:rsidRPr="004E7957">
        <w:rPr>
          <w:rFonts w:eastAsia="Footlight MT Light"/>
          <w:i/>
          <w:iCs/>
          <w:sz w:val="20"/>
          <w:szCs w:val="20"/>
        </w:rPr>
        <w:t>o</w:t>
      </w:r>
      <w:r w:rsidRPr="004E7957">
        <w:rPr>
          <w:rFonts w:eastAsia="Footlight MT Light"/>
          <w:i/>
          <w:iCs/>
          <w:spacing w:val="-1"/>
          <w:sz w:val="20"/>
          <w:szCs w:val="20"/>
        </w:rPr>
        <w:t>f</w:t>
      </w:r>
      <w:r w:rsidRPr="004E7957">
        <w:rPr>
          <w:rFonts w:eastAsia="Footlight MT Light"/>
          <w:i/>
          <w:iCs/>
          <w:sz w:val="20"/>
          <w:szCs w:val="20"/>
        </w:rPr>
        <w:t>f</w:t>
      </w:r>
      <w:r w:rsidRPr="004E7957">
        <w:rPr>
          <w:rFonts w:eastAsia="Footlight MT Light"/>
          <w:i/>
          <w:iCs/>
          <w:spacing w:val="-1"/>
          <w:sz w:val="20"/>
          <w:szCs w:val="20"/>
        </w:rPr>
        <w:t>i</w:t>
      </w:r>
      <w:r w:rsidRPr="004E7957">
        <w:rPr>
          <w:rFonts w:eastAsia="Footlight MT Light"/>
          <w:i/>
          <w:iCs/>
          <w:sz w:val="20"/>
          <w:szCs w:val="20"/>
        </w:rPr>
        <w:t xml:space="preserve">cially </w:t>
      </w:r>
      <w:r w:rsidRPr="004E7957">
        <w:rPr>
          <w:rFonts w:eastAsia="Footlight MT Light"/>
          <w:i/>
          <w:iCs/>
          <w:spacing w:val="-1"/>
          <w:sz w:val="20"/>
          <w:szCs w:val="20"/>
        </w:rPr>
        <w:t>s</w:t>
      </w:r>
      <w:r w:rsidRPr="004E7957">
        <w:rPr>
          <w:rFonts w:eastAsia="Footlight MT Light"/>
          <w:i/>
          <w:iCs/>
          <w:sz w:val="20"/>
          <w:szCs w:val="20"/>
        </w:rPr>
        <w:t>ta</w:t>
      </w:r>
      <w:r w:rsidRPr="004E7957">
        <w:rPr>
          <w:rFonts w:eastAsia="Footlight MT Light"/>
          <w:i/>
          <w:iCs/>
          <w:spacing w:val="-1"/>
          <w:sz w:val="20"/>
          <w:szCs w:val="20"/>
        </w:rPr>
        <w:t>m</w:t>
      </w:r>
      <w:r w:rsidRPr="004E7957">
        <w:rPr>
          <w:rFonts w:eastAsia="Footlight MT Light"/>
          <w:i/>
          <w:iCs/>
          <w:sz w:val="20"/>
          <w:szCs w:val="20"/>
        </w:rPr>
        <w:t>pe</w:t>
      </w:r>
      <w:r w:rsidRPr="004E7957">
        <w:rPr>
          <w:rFonts w:eastAsia="Footlight MT Light"/>
          <w:i/>
          <w:iCs/>
          <w:spacing w:val="2"/>
          <w:sz w:val="20"/>
          <w:szCs w:val="20"/>
        </w:rPr>
        <w:t>d</w:t>
      </w:r>
      <w:r w:rsidRPr="004E7957">
        <w:rPr>
          <w:rFonts w:eastAsia="Footlight MT Light"/>
          <w:i/>
          <w:iCs/>
          <w:sz w:val="20"/>
          <w:szCs w:val="20"/>
        </w:rPr>
        <w:t>)</w:t>
      </w:r>
    </w:p>
    <w:p w14:paraId="419CECD5" w14:textId="77777777" w:rsidR="00043AB3" w:rsidRPr="004E7957" w:rsidRDefault="00043AB3" w:rsidP="00043AB3">
      <w:pPr>
        <w:widowControl/>
        <w:autoSpaceDE/>
        <w:autoSpaceDN/>
        <w:rPr>
          <w:b/>
          <w:color w:val="000000"/>
          <w:sz w:val="24"/>
          <w:szCs w:val="24"/>
        </w:rPr>
      </w:pPr>
      <w:bookmarkStart w:id="94" w:name="_Toc333564312"/>
      <w:bookmarkStart w:id="95" w:name="_Toc473814139"/>
      <w:r w:rsidRPr="004E7957">
        <w:rPr>
          <w:b/>
          <w:color w:val="000000"/>
          <w:sz w:val="24"/>
          <w:szCs w:val="24"/>
        </w:rPr>
        <w:br w:type="page"/>
      </w:r>
    </w:p>
    <w:p w14:paraId="3C36905B" w14:textId="77777777" w:rsidR="00043AB3" w:rsidRPr="004E7957" w:rsidRDefault="00043AB3" w:rsidP="00C92070">
      <w:pPr>
        <w:pStyle w:val="ListParagraph"/>
        <w:widowControl/>
        <w:numPr>
          <w:ilvl w:val="1"/>
          <w:numId w:val="134"/>
        </w:numPr>
        <w:autoSpaceDE/>
        <w:autoSpaceDN/>
        <w:ind w:left="284" w:hanging="426"/>
        <w:rPr>
          <w:b/>
          <w:color w:val="000000"/>
          <w:sz w:val="24"/>
          <w:szCs w:val="24"/>
          <w:u w:val="single"/>
        </w:rPr>
      </w:pPr>
      <w:r w:rsidRPr="004E7957">
        <w:rPr>
          <w:b/>
          <w:color w:val="000000"/>
          <w:sz w:val="24"/>
          <w:szCs w:val="24"/>
          <w:u w:val="single"/>
        </w:rPr>
        <w:lastRenderedPageBreak/>
        <w:t>FORM FIN – 3.1:</w:t>
      </w:r>
      <w:bookmarkEnd w:id="94"/>
      <w:bookmarkEnd w:id="95"/>
      <w:r w:rsidRPr="004E7957">
        <w:rPr>
          <w:b/>
          <w:color w:val="000000"/>
          <w:sz w:val="24"/>
          <w:szCs w:val="24"/>
          <w:u w:val="single"/>
        </w:rPr>
        <w:t xml:space="preserve"> </w:t>
      </w:r>
    </w:p>
    <w:p w14:paraId="144CB8E5" w14:textId="77777777" w:rsidR="00043AB3" w:rsidRPr="004E7957" w:rsidRDefault="00043AB3" w:rsidP="00043AB3">
      <w:pPr>
        <w:rPr>
          <w:b/>
          <w:color w:val="000000"/>
          <w:szCs w:val="24"/>
        </w:rPr>
      </w:pPr>
    </w:p>
    <w:p w14:paraId="5E5DE7C1" w14:textId="77777777" w:rsidR="00043AB3" w:rsidRPr="004E7957" w:rsidRDefault="00043AB3" w:rsidP="00043AB3">
      <w:pPr>
        <w:rPr>
          <w:color w:val="000000"/>
          <w:szCs w:val="24"/>
        </w:rPr>
      </w:pPr>
      <w:r w:rsidRPr="004E7957">
        <w:rPr>
          <w:b/>
          <w:color w:val="000000"/>
          <w:szCs w:val="24"/>
        </w:rPr>
        <w:t>Financial Situation and Performance</w:t>
      </w:r>
    </w:p>
    <w:p w14:paraId="5390CAA7" w14:textId="77777777" w:rsidR="00043AB3" w:rsidRPr="004E7957" w:rsidRDefault="00043AB3" w:rsidP="00043AB3">
      <w:pPr>
        <w:rPr>
          <w:color w:val="000000"/>
          <w:spacing w:val="-4"/>
          <w:szCs w:val="24"/>
        </w:rPr>
      </w:pPr>
    </w:p>
    <w:p w14:paraId="74BB45F3" w14:textId="77777777" w:rsidR="00043AB3" w:rsidRPr="004E7957" w:rsidRDefault="00043AB3" w:rsidP="00043AB3">
      <w:pPr>
        <w:rPr>
          <w:b/>
          <w:bCs/>
          <w:color w:val="000000"/>
          <w:spacing w:val="-4"/>
          <w:szCs w:val="24"/>
        </w:rPr>
      </w:pPr>
      <w:r w:rsidRPr="004E7957">
        <w:rPr>
          <w:color w:val="000000"/>
          <w:spacing w:val="-4"/>
          <w:szCs w:val="24"/>
        </w:rPr>
        <w:t xml:space="preserve">Tenderer’s Name: </w:t>
      </w:r>
      <w:r w:rsidRPr="004E7957">
        <w:rPr>
          <w:color w:val="000000"/>
          <w:spacing w:val="-6"/>
          <w:szCs w:val="24"/>
        </w:rPr>
        <w:t>______________________________________________________________</w:t>
      </w:r>
      <w:r w:rsidRPr="004E7957">
        <w:rPr>
          <w:i/>
          <w:iCs/>
          <w:color w:val="000000"/>
          <w:spacing w:val="-6"/>
          <w:szCs w:val="24"/>
        </w:rPr>
        <w:br/>
      </w:r>
      <w:r w:rsidRPr="004E7957">
        <w:rPr>
          <w:color w:val="000000"/>
          <w:spacing w:val="-4"/>
          <w:szCs w:val="24"/>
        </w:rPr>
        <w:t xml:space="preserve">Date: </w:t>
      </w:r>
      <w:r w:rsidRPr="004E7957">
        <w:rPr>
          <w:color w:val="000000"/>
          <w:spacing w:val="-6"/>
          <w:szCs w:val="24"/>
        </w:rPr>
        <w:t>________________________________________________________________________</w:t>
      </w:r>
      <w:r w:rsidRPr="004E7957">
        <w:rPr>
          <w:i/>
          <w:iCs/>
          <w:color w:val="000000"/>
          <w:spacing w:val="-6"/>
          <w:szCs w:val="24"/>
        </w:rPr>
        <w:br/>
      </w:r>
      <w:r w:rsidRPr="004E7957">
        <w:rPr>
          <w:color w:val="000000"/>
          <w:spacing w:val="-4"/>
          <w:szCs w:val="24"/>
        </w:rPr>
        <w:t>JV Member’s Name: __________________________________________________________</w:t>
      </w:r>
      <w:r w:rsidRPr="004E7957">
        <w:rPr>
          <w:i/>
          <w:iCs/>
          <w:color w:val="000000"/>
          <w:spacing w:val="-6"/>
          <w:szCs w:val="24"/>
        </w:rPr>
        <w:br/>
      </w:r>
      <w:r w:rsidRPr="004E7957">
        <w:rPr>
          <w:color w:val="000000"/>
          <w:spacing w:val="-4"/>
          <w:szCs w:val="24"/>
        </w:rPr>
        <w:t xml:space="preserve">ITT No. and title: </w:t>
      </w:r>
      <w:r w:rsidRPr="004E7957">
        <w:rPr>
          <w:color w:val="000000"/>
          <w:spacing w:val="-6"/>
          <w:szCs w:val="24"/>
        </w:rPr>
        <w:t>______________________________________________________________</w:t>
      </w:r>
      <w:r w:rsidRPr="004E7957">
        <w:rPr>
          <w:i/>
          <w:iCs/>
          <w:color w:val="000000"/>
          <w:spacing w:val="-6"/>
          <w:szCs w:val="24"/>
        </w:rPr>
        <w:br/>
      </w:r>
    </w:p>
    <w:p w14:paraId="4F7780F3" w14:textId="77777777" w:rsidR="00043AB3" w:rsidRPr="004E7957" w:rsidRDefault="00043AB3">
      <w:pPr>
        <w:pStyle w:val="ListParagraph"/>
        <w:numPr>
          <w:ilvl w:val="0"/>
          <w:numId w:val="143"/>
        </w:numPr>
        <w:tabs>
          <w:tab w:val="left" w:pos="755"/>
        </w:tabs>
        <w:spacing w:before="191"/>
        <w:ind w:hanging="1080"/>
        <w:jc w:val="both"/>
        <w:outlineLvl w:val="3"/>
        <w:rPr>
          <w:b/>
          <w:bCs/>
          <w:sz w:val="24"/>
          <w:szCs w:val="24"/>
        </w:rPr>
      </w:pPr>
      <w:r w:rsidRPr="004E7957">
        <w:rPr>
          <w:b/>
          <w:bCs/>
          <w:color w:val="231F20"/>
          <w:sz w:val="24"/>
          <w:szCs w:val="24"/>
        </w:rPr>
        <w:t>Financial Data</w:t>
      </w:r>
    </w:p>
    <w:p w14:paraId="369AC5EA" w14:textId="77777777" w:rsidR="00043AB3" w:rsidRPr="004E7957" w:rsidRDefault="00043AB3" w:rsidP="00043AB3">
      <w:pPr>
        <w:spacing w:before="4"/>
        <w:rPr>
          <w:b/>
          <w:sz w:val="10"/>
        </w:rPr>
      </w:pPr>
    </w:p>
    <w:tbl>
      <w:tblPr>
        <w:tblW w:w="0" w:type="auto"/>
        <w:tblInd w:w="3" w:type="dxa"/>
        <w:tblLayout w:type="fixed"/>
        <w:tblCellMar>
          <w:left w:w="0" w:type="dxa"/>
          <w:right w:w="0" w:type="dxa"/>
        </w:tblCellMar>
        <w:tblLook w:val="0000" w:firstRow="0" w:lastRow="0" w:firstColumn="0" w:lastColumn="0" w:noHBand="0" w:noVBand="0"/>
      </w:tblPr>
      <w:tblGrid>
        <w:gridCol w:w="3963"/>
        <w:gridCol w:w="1843"/>
        <w:gridCol w:w="1843"/>
        <w:gridCol w:w="1763"/>
      </w:tblGrid>
      <w:tr w:rsidR="00043AB3" w:rsidRPr="004E7957" w14:paraId="15D09309" w14:textId="77777777" w:rsidTr="00087AA9">
        <w:trPr>
          <w:trHeight w:hRule="exact" w:val="1206"/>
        </w:trPr>
        <w:tc>
          <w:tcPr>
            <w:tcW w:w="3963" w:type="dxa"/>
            <w:tcBorders>
              <w:top w:val="single" w:sz="2" w:space="0" w:color="auto"/>
              <w:left w:val="single" w:sz="2" w:space="0" w:color="auto"/>
              <w:bottom w:val="single" w:sz="2" w:space="0" w:color="auto"/>
              <w:right w:val="single" w:sz="2" w:space="0" w:color="auto"/>
            </w:tcBorders>
          </w:tcPr>
          <w:p w14:paraId="6AA78177" w14:textId="77777777" w:rsidR="00043AB3" w:rsidRPr="004E7957" w:rsidRDefault="00043AB3" w:rsidP="00087AA9">
            <w:pPr>
              <w:rPr>
                <w:b/>
                <w:bCs/>
                <w:spacing w:val="-7"/>
              </w:rPr>
            </w:pPr>
            <w:r w:rsidRPr="004E7957">
              <w:rPr>
                <w:b/>
                <w:bCs/>
                <w:spacing w:val="-7"/>
              </w:rPr>
              <w:t xml:space="preserve">Type of Financial information in </w:t>
            </w:r>
            <w:r w:rsidRPr="004E7957">
              <w:rPr>
                <w:b/>
                <w:bCs/>
                <w:spacing w:val="-7"/>
                <w:u w:val="single"/>
              </w:rPr>
              <w:t>Kenya Shillings</w:t>
            </w:r>
          </w:p>
          <w:p w14:paraId="371E9BCE" w14:textId="77777777" w:rsidR="00043AB3" w:rsidRPr="004E7957" w:rsidRDefault="00043AB3" w:rsidP="00087AA9">
            <w:pPr>
              <w:rPr>
                <w:b/>
                <w:bCs/>
                <w:spacing w:val="-10"/>
              </w:rPr>
            </w:pPr>
            <w:r w:rsidRPr="004E7957">
              <w:rPr>
                <w:b/>
                <w:bCs/>
                <w:spacing w:val="-10"/>
              </w:rPr>
              <w:t>(</w:t>
            </w:r>
            <w:r w:rsidRPr="004E7957">
              <w:rPr>
                <w:b/>
                <w:bCs/>
                <w:spacing w:val="-4"/>
              </w:rPr>
              <w:t>currency</w:t>
            </w:r>
            <w:r w:rsidRPr="004E7957">
              <w:rPr>
                <w:b/>
                <w:bCs/>
                <w:spacing w:val="-10"/>
              </w:rPr>
              <w:t>)</w:t>
            </w:r>
          </w:p>
        </w:tc>
        <w:tc>
          <w:tcPr>
            <w:tcW w:w="5449" w:type="dxa"/>
            <w:gridSpan w:val="3"/>
            <w:tcBorders>
              <w:top w:val="single" w:sz="2" w:space="0" w:color="auto"/>
              <w:left w:val="single" w:sz="2" w:space="0" w:color="auto"/>
              <w:bottom w:val="single" w:sz="2" w:space="0" w:color="auto"/>
              <w:right w:val="single" w:sz="2" w:space="0" w:color="auto"/>
            </w:tcBorders>
          </w:tcPr>
          <w:p w14:paraId="3DBDB5CF" w14:textId="11139BE7" w:rsidR="00514288" w:rsidRPr="004E7957" w:rsidRDefault="00514288" w:rsidP="00514288">
            <w:pPr>
              <w:rPr>
                <w:i/>
                <w:iCs/>
                <w:spacing w:val="-4"/>
              </w:rPr>
            </w:pPr>
            <w:r w:rsidRPr="004E7957">
              <w:rPr>
                <w:b/>
                <w:bCs/>
                <w:spacing w:val="-6"/>
              </w:rPr>
              <w:t xml:space="preserve">Historic information for previous </w:t>
            </w:r>
            <w:r w:rsidRPr="004E7957">
              <w:rPr>
                <w:i/>
                <w:iCs/>
                <w:spacing w:val="-4"/>
              </w:rPr>
              <w:t>__</w:t>
            </w:r>
            <w:bookmarkStart w:id="96" w:name="_Hlk96505593"/>
            <w:r w:rsidRPr="004E7957">
              <w:rPr>
                <w:b/>
                <w:bCs/>
                <w:i/>
                <w:iCs/>
                <w:spacing w:val="-4"/>
              </w:rPr>
              <w:t>two (2) _years (2024 &amp; 2025)</w:t>
            </w:r>
            <w:bookmarkEnd w:id="96"/>
            <w:r w:rsidRPr="004E7957">
              <w:rPr>
                <w:b/>
                <w:bCs/>
                <w:i/>
                <w:iCs/>
                <w:spacing w:val="-4"/>
              </w:rPr>
              <w:t xml:space="preserve"> </w:t>
            </w:r>
            <w:r w:rsidRPr="004E7957">
              <w:rPr>
                <w:i/>
                <w:iCs/>
                <w:spacing w:val="-4"/>
              </w:rPr>
              <w:t>____________</w:t>
            </w:r>
          </w:p>
          <w:p w14:paraId="46A3D288" w14:textId="31F4A3F0" w:rsidR="00043AB3" w:rsidRPr="004E7957" w:rsidRDefault="00514288" w:rsidP="00514288">
            <w:pPr>
              <w:jc w:val="center"/>
              <w:rPr>
                <w:b/>
                <w:bCs/>
                <w:spacing w:val="-10"/>
              </w:rPr>
            </w:pPr>
            <w:r w:rsidRPr="004E7957">
              <w:rPr>
                <w:b/>
                <w:bCs/>
                <w:spacing w:val="-10"/>
              </w:rPr>
              <w:t>(</w:t>
            </w:r>
            <w:proofErr w:type="gramStart"/>
            <w:r w:rsidRPr="004E7957">
              <w:rPr>
                <w:b/>
                <w:bCs/>
                <w:spacing w:val="-10"/>
              </w:rPr>
              <w:t>amount</w:t>
            </w:r>
            <w:proofErr w:type="gramEnd"/>
            <w:r w:rsidRPr="004E7957">
              <w:rPr>
                <w:b/>
                <w:bCs/>
                <w:spacing w:val="-10"/>
              </w:rPr>
              <w:t xml:space="preserve"> in </w:t>
            </w:r>
            <w:proofErr w:type="spellStart"/>
            <w:r w:rsidRPr="004E7957">
              <w:rPr>
                <w:b/>
                <w:bCs/>
                <w:spacing w:val="-4"/>
              </w:rPr>
              <w:t>Kshs</w:t>
            </w:r>
            <w:proofErr w:type="spellEnd"/>
            <w:r w:rsidRPr="004E7957">
              <w:rPr>
                <w:b/>
                <w:bCs/>
                <w:spacing w:val="-4"/>
              </w:rPr>
              <w:t>.</w:t>
            </w:r>
            <w:r w:rsidRPr="004E7957">
              <w:rPr>
                <w:b/>
                <w:bCs/>
                <w:spacing w:val="-10"/>
              </w:rPr>
              <w:t>)</w:t>
            </w:r>
          </w:p>
        </w:tc>
      </w:tr>
      <w:tr w:rsidR="00043AB3" w:rsidRPr="004E7957" w14:paraId="2D8EADCC" w14:textId="77777777" w:rsidTr="00087AA9">
        <w:trPr>
          <w:trHeight w:hRule="exact" w:val="523"/>
        </w:trPr>
        <w:tc>
          <w:tcPr>
            <w:tcW w:w="3963" w:type="dxa"/>
            <w:tcBorders>
              <w:top w:val="single" w:sz="2" w:space="0" w:color="auto"/>
              <w:left w:val="single" w:sz="2" w:space="0" w:color="auto"/>
              <w:bottom w:val="single" w:sz="2" w:space="0" w:color="auto"/>
              <w:right w:val="single" w:sz="2" w:space="0" w:color="auto"/>
            </w:tcBorders>
          </w:tcPr>
          <w:p w14:paraId="7DA57BC2" w14:textId="77777777" w:rsidR="00043AB3" w:rsidRPr="004E7957" w:rsidRDefault="00043AB3" w:rsidP="00087AA9"/>
        </w:tc>
        <w:tc>
          <w:tcPr>
            <w:tcW w:w="1843" w:type="dxa"/>
            <w:tcBorders>
              <w:top w:val="single" w:sz="2" w:space="0" w:color="auto"/>
              <w:left w:val="single" w:sz="2" w:space="0" w:color="auto"/>
              <w:bottom w:val="single" w:sz="2" w:space="0" w:color="auto"/>
              <w:right w:val="single" w:sz="2" w:space="0" w:color="auto"/>
            </w:tcBorders>
          </w:tcPr>
          <w:p w14:paraId="5089CA38" w14:textId="77777777" w:rsidR="00043AB3" w:rsidRPr="004E7957" w:rsidRDefault="00043AB3" w:rsidP="00087AA9">
            <w:pPr>
              <w:rPr>
                <w:spacing w:val="-4"/>
              </w:rPr>
            </w:pPr>
            <w:r w:rsidRPr="004E7957">
              <w:rPr>
                <w:spacing w:val="-4"/>
              </w:rPr>
              <w:t>Year 1</w:t>
            </w:r>
          </w:p>
        </w:tc>
        <w:tc>
          <w:tcPr>
            <w:tcW w:w="1843" w:type="dxa"/>
            <w:tcBorders>
              <w:top w:val="single" w:sz="2" w:space="0" w:color="auto"/>
              <w:left w:val="single" w:sz="2" w:space="0" w:color="auto"/>
              <w:bottom w:val="single" w:sz="2" w:space="0" w:color="auto"/>
              <w:right w:val="single" w:sz="2" w:space="0" w:color="auto"/>
            </w:tcBorders>
          </w:tcPr>
          <w:p w14:paraId="511FB337" w14:textId="77777777" w:rsidR="00043AB3" w:rsidRPr="004E7957" w:rsidRDefault="00043AB3" w:rsidP="00087AA9">
            <w:pPr>
              <w:rPr>
                <w:spacing w:val="-4"/>
              </w:rPr>
            </w:pPr>
            <w:r w:rsidRPr="004E7957">
              <w:rPr>
                <w:spacing w:val="-4"/>
              </w:rPr>
              <w:t>Year 2</w:t>
            </w:r>
          </w:p>
        </w:tc>
        <w:tc>
          <w:tcPr>
            <w:tcW w:w="1763" w:type="dxa"/>
            <w:tcBorders>
              <w:top w:val="single" w:sz="2" w:space="0" w:color="auto"/>
              <w:left w:val="single" w:sz="2" w:space="0" w:color="auto"/>
              <w:bottom w:val="single" w:sz="2" w:space="0" w:color="auto"/>
              <w:right w:val="single" w:sz="2" w:space="0" w:color="auto"/>
            </w:tcBorders>
          </w:tcPr>
          <w:p w14:paraId="482B1BE6" w14:textId="77777777" w:rsidR="00043AB3" w:rsidRPr="004E7957" w:rsidRDefault="00043AB3" w:rsidP="00087AA9">
            <w:pPr>
              <w:rPr>
                <w:spacing w:val="-4"/>
              </w:rPr>
            </w:pPr>
            <w:r w:rsidRPr="004E7957">
              <w:rPr>
                <w:spacing w:val="-4"/>
              </w:rPr>
              <w:t>Year 3</w:t>
            </w:r>
          </w:p>
          <w:p w14:paraId="38DA1501" w14:textId="77777777" w:rsidR="00043AB3" w:rsidRPr="004E7957" w:rsidRDefault="00043AB3" w:rsidP="00087AA9">
            <w:pPr>
              <w:rPr>
                <w:spacing w:val="-4"/>
              </w:rPr>
            </w:pPr>
          </w:p>
          <w:p w14:paraId="2164A806" w14:textId="77777777" w:rsidR="00043AB3" w:rsidRPr="004E7957" w:rsidRDefault="00043AB3" w:rsidP="00087AA9">
            <w:pPr>
              <w:rPr>
                <w:spacing w:val="-4"/>
              </w:rPr>
            </w:pPr>
            <w:r w:rsidRPr="004E7957">
              <w:rPr>
                <w:spacing w:val="-4"/>
              </w:rPr>
              <w:t>Year 5</w:t>
            </w:r>
          </w:p>
        </w:tc>
      </w:tr>
      <w:tr w:rsidR="00043AB3" w:rsidRPr="004E7957" w14:paraId="15118412" w14:textId="77777777" w:rsidTr="00087AA9">
        <w:trPr>
          <w:trHeight w:hRule="exact" w:val="528"/>
        </w:trPr>
        <w:tc>
          <w:tcPr>
            <w:tcW w:w="9412" w:type="dxa"/>
            <w:gridSpan w:val="4"/>
            <w:tcBorders>
              <w:top w:val="single" w:sz="2" w:space="0" w:color="auto"/>
              <w:left w:val="single" w:sz="2" w:space="0" w:color="auto"/>
              <w:bottom w:val="single" w:sz="2" w:space="0" w:color="auto"/>
              <w:right w:val="single" w:sz="2" w:space="0" w:color="auto"/>
            </w:tcBorders>
          </w:tcPr>
          <w:p w14:paraId="55AE26C0" w14:textId="77777777" w:rsidR="00043AB3" w:rsidRPr="004E7957" w:rsidRDefault="00043AB3" w:rsidP="00087AA9">
            <w:pPr>
              <w:rPr>
                <w:spacing w:val="-4"/>
              </w:rPr>
            </w:pPr>
            <w:r w:rsidRPr="004E7957">
              <w:rPr>
                <w:spacing w:val="-4"/>
              </w:rPr>
              <w:t>Statement of Financial Position (Information from Balance Sheet)</w:t>
            </w:r>
          </w:p>
        </w:tc>
      </w:tr>
      <w:tr w:rsidR="00043AB3" w:rsidRPr="004E7957" w14:paraId="5671B5BB" w14:textId="77777777" w:rsidTr="00087AA9">
        <w:trPr>
          <w:trHeight w:hRule="exact" w:val="682"/>
        </w:trPr>
        <w:tc>
          <w:tcPr>
            <w:tcW w:w="3963" w:type="dxa"/>
            <w:tcBorders>
              <w:top w:val="single" w:sz="2" w:space="0" w:color="auto"/>
              <w:left w:val="single" w:sz="2" w:space="0" w:color="auto"/>
              <w:bottom w:val="single" w:sz="2" w:space="0" w:color="auto"/>
              <w:right w:val="single" w:sz="2" w:space="0" w:color="auto"/>
            </w:tcBorders>
          </w:tcPr>
          <w:p w14:paraId="5C0464BA" w14:textId="77777777" w:rsidR="00043AB3" w:rsidRPr="004E7957" w:rsidRDefault="00043AB3" w:rsidP="00087AA9">
            <w:pPr>
              <w:rPr>
                <w:spacing w:val="-4"/>
              </w:rPr>
            </w:pPr>
            <w:r w:rsidRPr="004E7957">
              <w:rPr>
                <w:spacing w:val="-4"/>
              </w:rPr>
              <w:t>Total Assets (TA)</w:t>
            </w:r>
          </w:p>
        </w:tc>
        <w:tc>
          <w:tcPr>
            <w:tcW w:w="1843" w:type="dxa"/>
            <w:tcBorders>
              <w:top w:val="single" w:sz="2" w:space="0" w:color="auto"/>
              <w:left w:val="single" w:sz="2" w:space="0" w:color="auto"/>
              <w:bottom w:val="single" w:sz="2" w:space="0" w:color="auto"/>
              <w:right w:val="single" w:sz="2" w:space="0" w:color="auto"/>
            </w:tcBorders>
          </w:tcPr>
          <w:p w14:paraId="2F992AA2" w14:textId="77777777" w:rsidR="00043AB3" w:rsidRPr="004E7957" w:rsidRDefault="00043AB3" w:rsidP="00087AA9">
            <w:pPr>
              <w:rPr>
                <w:spacing w:val="-4"/>
              </w:rPr>
            </w:pPr>
          </w:p>
        </w:tc>
        <w:tc>
          <w:tcPr>
            <w:tcW w:w="1843" w:type="dxa"/>
            <w:tcBorders>
              <w:top w:val="single" w:sz="2" w:space="0" w:color="auto"/>
              <w:left w:val="single" w:sz="2" w:space="0" w:color="auto"/>
              <w:bottom w:val="single" w:sz="2" w:space="0" w:color="auto"/>
              <w:right w:val="single" w:sz="2" w:space="0" w:color="auto"/>
            </w:tcBorders>
          </w:tcPr>
          <w:p w14:paraId="22055462" w14:textId="77777777" w:rsidR="00043AB3" w:rsidRPr="004E7957" w:rsidRDefault="00043AB3" w:rsidP="00087AA9">
            <w:pPr>
              <w:rPr>
                <w:spacing w:val="-4"/>
              </w:rPr>
            </w:pPr>
          </w:p>
        </w:tc>
        <w:tc>
          <w:tcPr>
            <w:tcW w:w="1763" w:type="dxa"/>
            <w:tcBorders>
              <w:top w:val="single" w:sz="2" w:space="0" w:color="auto"/>
              <w:left w:val="single" w:sz="2" w:space="0" w:color="auto"/>
              <w:bottom w:val="single" w:sz="2" w:space="0" w:color="auto"/>
              <w:right w:val="single" w:sz="2" w:space="0" w:color="auto"/>
            </w:tcBorders>
          </w:tcPr>
          <w:p w14:paraId="4182EAAD" w14:textId="77777777" w:rsidR="00043AB3" w:rsidRPr="004E7957" w:rsidRDefault="00043AB3" w:rsidP="00087AA9">
            <w:pPr>
              <w:rPr>
                <w:spacing w:val="-4"/>
              </w:rPr>
            </w:pPr>
          </w:p>
        </w:tc>
      </w:tr>
      <w:tr w:rsidR="00043AB3" w:rsidRPr="004E7957" w14:paraId="7EA3E09C" w14:textId="77777777" w:rsidTr="00087AA9">
        <w:trPr>
          <w:trHeight w:hRule="exact" w:val="682"/>
        </w:trPr>
        <w:tc>
          <w:tcPr>
            <w:tcW w:w="3963" w:type="dxa"/>
            <w:tcBorders>
              <w:top w:val="single" w:sz="2" w:space="0" w:color="auto"/>
              <w:left w:val="single" w:sz="2" w:space="0" w:color="auto"/>
              <w:bottom w:val="single" w:sz="2" w:space="0" w:color="auto"/>
              <w:right w:val="single" w:sz="2" w:space="0" w:color="auto"/>
            </w:tcBorders>
          </w:tcPr>
          <w:p w14:paraId="63559A54" w14:textId="77777777" w:rsidR="00043AB3" w:rsidRPr="004E7957" w:rsidRDefault="00043AB3" w:rsidP="00087AA9">
            <w:pPr>
              <w:rPr>
                <w:spacing w:val="-4"/>
              </w:rPr>
            </w:pPr>
            <w:r w:rsidRPr="004E7957">
              <w:rPr>
                <w:spacing w:val="-4"/>
              </w:rPr>
              <w:t>Total Liabilities (TL)</w:t>
            </w:r>
          </w:p>
        </w:tc>
        <w:tc>
          <w:tcPr>
            <w:tcW w:w="1843" w:type="dxa"/>
            <w:tcBorders>
              <w:top w:val="single" w:sz="2" w:space="0" w:color="auto"/>
              <w:left w:val="single" w:sz="2" w:space="0" w:color="auto"/>
              <w:bottom w:val="single" w:sz="2" w:space="0" w:color="auto"/>
              <w:right w:val="single" w:sz="2" w:space="0" w:color="auto"/>
            </w:tcBorders>
          </w:tcPr>
          <w:p w14:paraId="660E68B9" w14:textId="77777777" w:rsidR="00043AB3" w:rsidRPr="004E7957" w:rsidRDefault="00043AB3" w:rsidP="00087AA9">
            <w:pPr>
              <w:rPr>
                <w:spacing w:val="-4"/>
              </w:rPr>
            </w:pPr>
          </w:p>
        </w:tc>
        <w:tc>
          <w:tcPr>
            <w:tcW w:w="1843" w:type="dxa"/>
            <w:tcBorders>
              <w:top w:val="single" w:sz="2" w:space="0" w:color="auto"/>
              <w:left w:val="single" w:sz="2" w:space="0" w:color="auto"/>
              <w:bottom w:val="single" w:sz="2" w:space="0" w:color="auto"/>
              <w:right w:val="single" w:sz="2" w:space="0" w:color="auto"/>
            </w:tcBorders>
          </w:tcPr>
          <w:p w14:paraId="51D463BD" w14:textId="77777777" w:rsidR="00043AB3" w:rsidRPr="004E7957" w:rsidRDefault="00043AB3" w:rsidP="00087AA9">
            <w:pPr>
              <w:rPr>
                <w:spacing w:val="-4"/>
              </w:rPr>
            </w:pPr>
          </w:p>
        </w:tc>
        <w:tc>
          <w:tcPr>
            <w:tcW w:w="1763" w:type="dxa"/>
            <w:tcBorders>
              <w:top w:val="single" w:sz="2" w:space="0" w:color="auto"/>
              <w:left w:val="single" w:sz="2" w:space="0" w:color="auto"/>
              <w:bottom w:val="single" w:sz="2" w:space="0" w:color="auto"/>
              <w:right w:val="single" w:sz="2" w:space="0" w:color="auto"/>
            </w:tcBorders>
          </w:tcPr>
          <w:p w14:paraId="5C031E07" w14:textId="77777777" w:rsidR="00043AB3" w:rsidRPr="004E7957" w:rsidRDefault="00043AB3" w:rsidP="00087AA9">
            <w:pPr>
              <w:rPr>
                <w:spacing w:val="-4"/>
              </w:rPr>
            </w:pPr>
          </w:p>
        </w:tc>
      </w:tr>
      <w:tr w:rsidR="00043AB3" w:rsidRPr="004E7957" w14:paraId="7BD51E5C" w14:textId="77777777" w:rsidTr="00087AA9">
        <w:trPr>
          <w:trHeight w:hRule="exact" w:val="686"/>
        </w:trPr>
        <w:tc>
          <w:tcPr>
            <w:tcW w:w="3963" w:type="dxa"/>
            <w:tcBorders>
              <w:top w:val="single" w:sz="2" w:space="0" w:color="auto"/>
              <w:left w:val="single" w:sz="2" w:space="0" w:color="auto"/>
              <w:bottom w:val="single" w:sz="2" w:space="0" w:color="auto"/>
              <w:right w:val="single" w:sz="2" w:space="0" w:color="auto"/>
            </w:tcBorders>
          </w:tcPr>
          <w:p w14:paraId="6FECBA5A" w14:textId="77777777" w:rsidR="00043AB3" w:rsidRPr="004E7957" w:rsidRDefault="00043AB3" w:rsidP="00087AA9">
            <w:pPr>
              <w:rPr>
                <w:spacing w:val="-4"/>
              </w:rPr>
            </w:pPr>
            <w:r w:rsidRPr="004E7957">
              <w:rPr>
                <w:spacing w:val="-4"/>
              </w:rPr>
              <w:t>Total Equity/Net Worth (NW)</w:t>
            </w:r>
          </w:p>
        </w:tc>
        <w:tc>
          <w:tcPr>
            <w:tcW w:w="1843" w:type="dxa"/>
            <w:tcBorders>
              <w:top w:val="single" w:sz="2" w:space="0" w:color="auto"/>
              <w:left w:val="single" w:sz="2" w:space="0" w:color="auto"/>
              <w:bottom w:val="single" w:sz="2" w:space="0" w:color="auto"/>
              <w:right w:val="single" w:sz="2" w:space="0" w:color="auto"/>
            </w:tcBorders>
          </w:tcPr>
          <w:p w14:paraId="67B60E4C" w14:textId="77777777" w:rsidR="00043AB3" w:rsidRPr="004E7957" w:rsidRDefault="00043AB3" w:rsidP="00087AA9">
            <w:pPr>
              <w:rPr>
                <w:spacing w:val="-4"/>
              </w:rPr>
            </w:pPr>
          </w:p>
        </w:tc>
        <w:tc>
          <w:tcPr>
            <w:tcW w:w="1843" w:type="dxa"/>
            <w:tcBorders>
              <w:top w:val="single" w:sz="2" w:space="0" w:color="auto"/>
              <w:left w:val="single" w:sz="2" w:space="0" w:color="auto"/>
              <w:bottom w:val="single" w:sz="2" w:space="0" w:color="auto"/>
              <w:right w:val="single" w:sz="2" w:space="0" w:color="auto"/>
            </w:tcBorders>
          </w:tcPr>
          <w:p w14:paraId="4E4F6056" w14:textId="77777777" w:rsidR="00043AB3" w:rsidRPr="004E7957" w:rsidRDefault="00043AB3" w:rsidP="00087AA9">
            <w:pPr>
              <w:rPr>
                <w:spacing w:val="-4"/>
              </w:rPr>
            </w:pPr>
          </w:p>
        </w:tc>
        <w:tc>
          <w:tcPr>
            <w:tcW w:w="1763" w:type="dxa"/>
            <w:tcBorders>
              <w:top w:val="single" w:sz="2" w:space="0" w:color="auto"/>
              <w:left w:val="single" w:sz="2" w:space="0" w:color="auto"/>
              <w:bottom w:val="single" w:sz="2" w:space="0" w:color="auto"/>
              <w:right w:val="single" w:sz="2" w:space="0" w:color="auto"/>
            </w:tcBorders>
          </w:tcPr>
          <w:p w14:paraId="562F9E34" w14:textId="77777777" w:rsidR="00043AB3" w:rsidRPr="004E7957" w:rsidRDefault="00043AB3" w:rsidP="00087AA9">
            <w:pPr>
              <w:rPr>
                <w:spacing w:val="-4"/>
              </w:rPr>
            </w:pPr>
          </w:p>
        </w:tc>
      </w:tr>
      <w:tr w:rsidR="00043AB3" w:rsidRPr="004E7957" w14:paraId="543AB19D" w14:textId="77777777" w:rsidTr="00087AA9">
        <w:trPr>
          <w:trHeight w:hRule="exact" w:val="682"/>
        </w:trPr>
        <w:tc>
          <w:tcPr>
            <w:tcW w:w="3963" w:type="dxa"/>
            <w:tcBorders>
              <w:top w:val="single" w:sz="2" w:space="0" w:color="auto"/>
              <w:left w:val="single" w:sz="2" w:space="0" w:color="auto"/>
              <w:bottom w:val="single" w:sz="2" w:space="0" w:color="auto"/>
              <w:right w:val="single" w:sz="2" w:space="0" w:color="auto"/>
            </w:tcBorders>
          </w:tcPr>
          <w:p w14:paraId="39FA97B9" w14:textId="77777777" w:rsidR="00043AB3" w:rsidRPr="004E7957" w:rsidRDefault="00043AB3" w:rsidP="00087AA9">
            <w:pPr>
              <w:rPr>
                <w:spacing w:val="-4"/>
              </w:rPr>
            </w:pPr>
            <w:r w:rsidRPr="004E7957">
              <w:rPr>
                <w:spacing w:val="-4"/>
              </w:rPr>
              <w:t>Current Assets (CA)</w:t>
            </w:r>
          </w:p>
        </w:tc>
        <w:tc>
          <w:tcPr>
            <w:tcW w:w="1843" w:type="dxa"/>
            <w:tcBorders>
              <w:top w:val="single" w:sz="2" w:space="0" w:color="auto"/>
              <w:left w:val="single" w:sz="2" w:space="0" w:color="auto"/>
              <w:bottom w:val="single" w:sz="2" w:space="0" w:color="auto"/>
              <w:right w:val="single" w:sz="2" w:space="0" w:color="auto"/>
            </w:tcBorders>
          </w:tcPr>
          <w:p w14:paraId="5D9B680D" w14:textId="77777777" w:rsidR="00043AB3" w:rsidRPr="004E7957" w:rsidRDefault="00043AB3" w:rsidP="00087AA9">
            <w:pPr>
              <w:rPr>
                <w:spacing w:val="-4"/>
              </w:rPr>
            </w:pPr>
          </w:p>
        </w:tc>
        <w:tc>
          <w:tcPr>
            <w:tcW w:w="1843" w:type="dxa"/>
            <w:tcBorders>
              <w:top w:val="single" w:sz="2" w:space="0" w:color="auto"/>
              <w:left w:val="single" w:sz="2" w:space="0" w:color="auto"/>
              <w:bottom w:val="single" w:sz="2" w:space="0" w:color="auto"/>
              <w:right w:val="single" w:sz="2" w:space="0" w:color="auto"/>
            </w:tcBorders>
          </w:tcPr>
          <w:p w14:paraId="2DF39E61" w14:textId="77777777" w:rsidR="00043AB3" w:rsidRPr="004E7957" w:rsidRDefault="00043AB3" w:rsidP="00087AA9">
            <w:pPr>
              <w:rPr>
                <w:spacing w:val="-4"/>
              </w:rPr>
            </w:pPr>
          </w:p>
        </w:tc>
        <w:tc>
          <w:tcPr>
            <w:tcW w:w="1763" w:type="dxa"/>
            <w:tcBorders>
              <w:top w:val="single" w:sz="2" w:space="0" w:color="auto"/>
              <w:left w:val="single" w:sz="2" w:space="0" w:color="auto"/>
              <w:bottom w:val="single" w:sz="2" w:space="0" w:color="auto"/>
              <w:right w:val="single" w:sz="2" w:space="0" w:color="auto"/>
            </w:tcBorders>
          </w:tcPr>
          <w:p w14:paraId="760FB90A" w14:textId="77777777" w:rsidR="00043AB3" w:rsidRPr="004E7957" w:rsidRDefault="00043AB3" w:rsidP="00087AA9">
            <w:pPr>
              <w:rPr>
                <w:spacing w:val="-4"/>
              </w:rPr>
            </w:pPr>
          </w:p>
        </w:tc>
      </w:tr>
      <w:tr w:rsidR="00043AB3" w:rsidRPr="004E7957" w14:paraId="0AC94A26" w14:textId="77777777" w:rsidTr="00087AA9">
        <w:trPr>
          <w:trHeight w:hRule="exact" w:val="682"/>
        </w:trPr>
        <w:tc>
          <w:tcPr>
            <w:tcW w:w="3963" w:type="dxa"/>
            <w:tcBorders>
              <w:top w:val="single" w:sz="2" w:space="0" w:color="auto"/>
              <w:left w:val="single" w:sz="2" w:space="0" w:color="auto"/>
              <w:bottom w:val="single" w:sz="2" w:space="0" w:color="auto"/>
              <w:right w:val="single" w:sz="2" w:space="0" w:color="auto"/>
            </w:tcBorders>
          </w:tcPr>
          <w:p w14:paraId="6ABCACF9" w14:textId="77777777" w:rsidR="00043AB3" w:rsidRPr="004E7957" w:rsidRDefault="00043AB3" w:rsidP="00087AA9">
            <w:pPr>
              <w:rPr>
                <w:spacing w:val="-4"/>
              </w:rPr>
            </w:pPr>
            <w:r w:rsidRPr="004E7957">
              <w:rPr>
                <w:spacing w:val="-4"/>
              </w:rPr>
              <w:t>Current Liabilities (CL)</w:t>
            </w:r>
          </w:p>
        </w:tc>
        <w:tc>
          <w:tcPr>
            <w:tcW w:w="1843" w:type="dxa"/>
            <w:tcBorders>
              <w:top w:val="single" w:sz="2" w:space="0" w:color="auto"/>
              <w:left w:val="single" w:sz="2" w:space="0" w:color="auto"/>
              <w:bottom w:val="single" w:sz="2" w:space="0" w:color="auto"/>
              <w:right w:val="single" w:sz="2" w:space="0" w:color="auto"/>
            </w:tcBorders>
          </w:tcPr>
          <w:p w14:paraId="6344BD99" w14:textId="77777777" w:rsidR="00043AB3" w:rsidRPr="004E7957" w:rsidRDefault="00043AB3" w:rsidP="00087AA9">
            <w:pPr>
              <w:rPr>
                <w:spacing w:val="-4"/>
              </w:rPr>
            </w:pPr>
          </w:p>
        </w:tc>
        <w:tc>
          <w:tcPr>
            <w:tcW w:w="1843" w:type="dxa"/>
            <w:tcBorders>
              <w:top w:val="single" w:sz="2" w:space="0" w:color="auto"/>
              <w:left w:val="single" w:sz="2" w:space="0" w:color="auto"/>
              <w:bottom w:val="single" w:sz="2" w:space="0" w:color="auto"/>
              <w:right w:val="single" w:sz="2" w:space="0" w:color="auto"/>
            </w:tcBorders>
          </w:tcPr>
          <w:p w14:paraId="5F2A7B0F" w14:textId="77777777" w:rsidR="00043AB3" w:rsidRPr="004E7957" w:rsidRDefault="00043AB3" w:rsidP="00087AA9">
            <w:pPr>
              <w:rPr>
                <w:spacing w:val="-4"/>
              </w:rPr>
            </w:pPr>
          </w:p>
        </w:tc>
        <w:tc>
          <w:tcPr>
            <w:tcW w:w="1763" w:type="dxa"/>
            <w:tcBorders>
              <w:top w:val="single" w:sz="2" w:space="0" w:color="auto"/>
              <w:left w:val="single" w:sz="2" w:space="0" w:color="auto"/>
              <w:bottom w:val="single" w:sz="2" w:space="0" w:color="auto"/>
              <w:right w:val="single" w:sz="2" w:space="0" w:color="auto"/>
            </w:tcBorders>
          </w:tcPr>
          <w:p w14:paraId="7BBFDE8A" w14:textId="77777777" w:rsidR="00043AB3" w:rsidRPr="004E7957" w:rsidRDefault="00043AB3" w:rsidP="00087AA9">
            <w:pPr>
              <w:rPr>
                <w:spacing w:val="-4"/>
              </w:rPr>
            </w:pPr>
          </w:p>
        </w:tc>
      </w:tr>
      <w:tr w:rsidR="00043AB3" w:rsidRPr="004E7957" w14:paraId="6C725C95" w14:textId="77777777" w:rsidTr="00087AA9">
        <w:trPr>
          <w:trHeight w:hRule="exact" w:val="682"/>
        </w:trPr>
        <w:tc>
          <w:tcPr>
            <w:tcW w:w="3963" w:type="dxa"/>
            <w:tcBorders>
              <w:top w:val="single" w:sz="2" w:space="0" w:color="auto"/>
              <w:left w:val="single" w:sz="2" w:space="0" w:color="auto"/>
              <w:bottom w:val="single" w:sz="2" w:space="0" w:color="auto"/>
              <w:right w:val="single" w:sz="2" w:space="0" w:color="auto"/>
            </w:tcBorders>
          </w:tcPr>
          <w:p w14:paraId="672E4A93" w14:textId="77777777" w:rsidR="00043AB3" w:rsidRPr="004E7957" w:rsidRDefault="00043AB3" w:rsidP="00087AA9">
            <w:pPr>
              <w:rPr>
                <w:spacing w:val="-4"/>
              </w:rPr>
            </w:pPr>
            <w:r w:rsidRPr="004E7957">
              <w:rPr>
                <w:spacing w:val="-4"/>
              </w:rPr>
              <w:t>Working Capital (WC)</w:t>
            </w:r>
          </w:p>
        </w:tc>
        <w:tc>
          <w:tcPr>
            <w:tcW w:w="1843" w:type="dxa"/>
            <w:tcBorders>
              <w:top w:val="single" w:sz="2" w:space="0" w:color="auto"/>
              <w:left w:val="single" w:sz="2" w:space="0" w:color="auto"/>
              <w:bottom w:val="single" w:sz="2" w:space="0" w:color="auto"/>
              <w:right w:val="single" w:sz="2" w:space="0" w:color="auto"/>
            </w:tcBorders>
          </w:tcPr>
          <w:p w14:paraId="75EFE123" w14:textId="77777777" w:rsidR="00043AB3" w:rsidRPr="004E7957" w:rsidRDefault="00043AB3" w:rsidP="00087AA9">
            <w:pPr>
              <w:rPr>
                <w:spacing w:val="-4"/>
              </w:rPr>
            </w:pPr>
          </w:p>
        </w:tc>
        <w:tc>
          <w:tcPr>
            <w:tcW w:w="1843" w:type="dxa"/>
            <w:tcBorders>
              <w:top w:val="single" w:sz="2" w:space="0" w:color="auto"/>
              <w:left w:val="single" w:sz="2" w:space="0" w:color="auto"/>
              <w:bottom w:val="single" w:sz="2" w:space="0" w:color="auto"/>
              <w:right w:val="single" w:sz="2" w:space="0" w:color="auto"/>
            </w:tcBorders>
          </w:tcPr>
          <w:p w14:paraId="0E9CDF99" w14:textId="77777777" w:rsidR="00043AB3" w:rsidRPr="004E7957" w:rsidRDefault="00043AB3" w:rsidP="00087AA9">
            <w:pPr>
              <w:rPr>
                <w:spacing w:val="-4"/>
              </w:rPr>
            </w:pPr>
          </w:p>
        </w:tc>
        <w:tc>
          <w:tcPr>
            <w:tcW w:w="1763" w:type="dxa"/>
            <w:tcBorders>
              <w:top w:val="single" w:sz="2" w:space="0" w:color="auto"/>
              <w:left w:val="single" w:sz="2" w:space="0" w:color="auto"/>
              <w:bottom w:val="single" w:sz="2" w:space="0" w:color="auto"/>
              <w:right w:val="single" w:sz="2" w:space="0" w:color="auto"/>
            </w:tcBorders>
          </w:tcPr>
          <w:p w14:paraId="333AA901" w14:textId="77777777" w:rsidR="00043AB3" w:rsidRPr="004E7957" w:rsidRDefault="00043AB3" w:rsidP="00087AA9">
            <w:pPr>
              <w:rPr>
                <w:spacing w:val="-4"/>
              </w:rPr>
            </w:pPr>
          </w:p>
        </w:tc>
      </w:tr>
      <w:tr w:rsidR="00043AB3" w:rsidRPr="004E7957" w14:paraId="6C87D559" w14:textId="77777777" w:rsidTr="00087AA9">
        <w:trPr>
          <w:trHeight w:hRule="exact" w:val="528"/>
        </w:trPr>
        <w:tc>
          <w:tcPr>
            <w:tcW w:w="9412" w:type="dxa"/>
            <w:gridSpan w:val="4"/>
            <w:tcBorders>
              <w:top w:val="single" w:sz="2" w:space="0" w:color="auto"/>
              <w:left w:val="single" w:sz="2" w:space="0" w:color="auto"/>
              <w:bottom w:val="single" w:sz="2" w:space="0" w:color="auto"/>
              <w:right w:val="single" w:sz="2" w:space="0" w:color="auto"/>
            </w:tcBorders>
          </w:tcPr>
          <w:p w14:paraId="7A56BC6F" w14:textId="77777777" w:rsidR="00043AB3" w:rsidRPr="004E7957" w:rsidRDefault="00043AB3" w:rsidP="00087AA9">
            <w:pPr>
              <w:rPr>
                <w:spacing w:val="-4"/>
              </w:rPr>
            </w:pPr>
            <w:r w:rsidRPr="004E7957">
              <w:rPr>
                <w:spacing w:val="-4"/>
              </w:rPr>
              <w:t>Information from Income Statement</w:t>
            </w:r>
          </w:p>
        </w:tc>
      </w:tr>
      <w:tr w:rsidR="00043AB3" w:rsidRPr="004E7957" w14:paraId="14D642FF" w14:textId="77777777" w:rsidTr="00087AA9">
        <w:trPr>
          <w:trHeight w:hRule="exact" w:val="682"/>
        </w:trPr>
        <w:tc>
          <w:tcPr>
            <w:tcW w:w="3963" w:type="dxa"/>
            <w:tcBorders>
              <w:top w:val="single" w:sz="2" w:space="0" w:color="auto"/>
              <w:left w:val="single" w:sz="2" w:space="0" w:color="auto"/>
              <w:bottom w:val="single" w:sz="2" w:space="0" w:color="auto"/>
              <w:right w:val="single" w:sz="2" w:space="0" w:color="auto"/>
            </w:tcBorders>
          </w:tcPr>
          <w:p w14:paraId="3210AE3F" w14:textId="77777777" w:rsidR="00043AB3" w:rsidRPr="004E7957" w:rsidRDefault="00043AB3" w:rsidP="00087AA9">
            <w:pPr>
              <w:rPr>
                <w:spacing w:val="-4"/>
              </w:rPr>
            </w:pPr>
            <w:r w:rsidRPr="004E7957">
              <w:rPr>
                <w:spacing w:val="-4"/>
              </w:rPr>
              <w:t>Total Revenue (TR)</w:t>
            </w:r>
          </w:p>
        </w:tc>
        <w:tc>
          <w:tcPr>
            <w:tcW w:w="1843" w:type="dxa"/>
            <w:tcBorders>
              <w:top w:val="single" w:sz="2" w:space="0" w:color="auto"/>
              <w:left w:val="single" w:sz="2" w:space="0" w:color="auto"/>
              <w:bottom w:val="single" w:sz="2" w:space="0" w:color="auto"/>
              <w:right w:val="single" w:sz="2" w:space="0" w:color="auto"/>
            </w:tcBorders>
          </w:tcPr>
          <w:p w14:paraId="44F9648D" w14:textId="77777777" w:rsidR="00043AB3" w:rsidRPr="004E7957" w:rsidRDefault="00043AB3" w:rsidP="00087AA9">
            <w:pPr>
              <w:rPr>
                <w:spacing w:val="-4"/>
              </w:rPr>
            </w:pPr>
          </w:p>
        </w:tc>
        <w:tc>
          <w:tcPr>
            <w:tcW w:w="1843" w:type="dxa"/>
            <w:tcBorders>
              <w:top w:val="single" w:sz="2" w:space="0" w:color="auto"/>
              <w:left w:val="single" w:sz="2" w:space="0" w:color="auto"/>
              <w:bottom w:val="single" w:sz="2" w:space="0" w:color="auto"/>
              <w:right w:val="single" w:sz="2" w:space="0" w:color="auto"/>
            </w:tcBorders>
          </w:tcPr>
          <w:p w14:paraId="2E9361DF" w14:textId="77777777" w:rsidR="00043AB3" w:rsidRPr="004E7957" w:rsidRDefault="00043AB3" w:rsidP="00087AA9">
            <w:pPr>
              <w:rPr>
                <w:spacing w:val="-4"/>
              </w:rPr>
            </w:pPr>
          </w:p>
        </w:tc>
        <w:tc>
          <w:tcPr>
            <w:tcW w:w="1763" w:type="dxa"/>
            <w:tcBorders>
              <w:top w:val="single" w:sz="2" w:space="0" w:color="auto"/>
              <w:left w:val="single" w:sz="2" w:space="0" w:color="auto"/>
              <w:bottom w:val="single" w:sz="2" w:space="0" w:color="auto"/>
              <w:right w:val="single" w:sz="2" w:space="0" w:color="auto"/>
            </w:tcBorders>
          </w:tcPr>
          <w:p w14:paraId="671E6A06" w14:textId="77777777" w:rsidR="00043AB3" w:rsidRPr="004E7957" w:rsidRDefault="00043AB3" w:rsidP="00087AA9">
            <w:pPr>
              <w:rPr>
                <w:spacing w:val="-4"/>
              </w:rPr>
            </w:pPr>
          </w:p>
        </w:tc>
      </w:tr>
      <w:tr w:rsidR="00043AB3" w:rsidRPr="004E7957" w14:paraId="2E56F95A" w14:textId="77777777" w:rsidTr="00087AA9">
        <w:trPr>
          <w:trHeight w:hRule="exact" w:val="780"/>
        </w:trPr>
        <w:tc>
          <w:tcPr>
            <w:tcW w:w="3963" w:type="dxa"/>
            <w:tcBorders>
              <w:top w:val="single" w:sz="2" w:space="0" w:color="auto"/>
              <w:left w:val="single" w:sz="2" w:space="0" w:color="auto"/>
              <w:bottom w:val="single" w:sz="2" w:space="0" w:color="auto"/>
              <w:right w:val="single" w:sz="2" w:space="0" w:color="auto"/>
            </w:tcBorders>
          </w:tcPr>
          <w:p w14:paraId="7AD4E9CE" w14:textId="77777777" w:rsidR="00043AB3" w:rsidRPr="004E7957" w:rsidRDefault="00043AB3" w:rsidP="00087AA9">
            <w:pPr>
              <w:rPr>
                <w:spacing w:val="-4"/>
              </w:rPr>
            </w:pPr>
            <w:r w:rsidRPr="004E7957">
              <w:rPr>
                <w:spacing w:val="-4"/>
              </w:rPr>
              <w:t>Profits Before Taxes (PBT)</w:t>
            </w:r>
          </w:p>
        </w:tc>
        <w:tc>
          <w:tcPr>
            <w:tcW w:w="1843" w:type="dxa"/>
            <w:tcBorders>
              <w:top w:val="single" w:sz="2" w:space="0" w:color="auto"/>
              <w:left w:val="single" w:sz="2" w:space="0" w:color="auto"/>
              <w:bottom w:val="single" w:sz="2" w:space="0" w:color="auto"/>
              <w:right w:val="single" w:sz="2" w:space="0" w:color="auto"/>
            </w:tcBorders>
          </w:tcPr>
          <w:p w14:paraId="551A7461" w14:textId="77777777" w:rsidR="00043AB3" w:rsidRPr="004E7957" w:rsidRDefault="00043AB3" w:rsidP="00087AA9">
            <w:pPr>
              <w:rPr>
                <w:spacing w:val="-4"/>
              </w:rPr>
            </w:pPr>
          </w:p>
        </w:tc>
        <w:tc>
          <w:tcPr>
            <w:tcW w:w="1843" w:type="dxa"/>
            <w:tcBorders>
              <w:top w:val="single" w:sz="2" w:space="0" w:color="auto"/>
              <w:left w:val="single" w:sz="2" w:space="0" w:color="auto"/>
              <w:bottom w:val="single" w:sz="2" w:space="0" w:color="auto"/>
              <w:right w:val="single" w:sz="2" w:space="0" w:color="auto"/>
            </w:tcBorders>
          </w:tcPr>
          <w:p w14:paraId="72EF807B" w14:textId="77777777" w:rsidR="00043AB3" w:rsidRPr="004E7957" w:rsidRDefault="00043AB3" w:rsidP="00087AA9">
            <w:pPr>
              <w:rPr>
                <w:spacing w:val="-4"/>
              </w:rPr>
            </w:pPr>
          </w:p>
        </w:tc>
        <w:tc>
          <w:tcPr>
            <w:tcW w:w="1763" w:type="dxa"/>
            <w:tcBorders>
              <w:top w:val="single" w:sz="2" w:space="0" w:color="auto"/>
              <w:left w:val="single" w:sz="2" w:space="0" w:color="auto"/>
              <w:bottom w:val="single" w:sz="2" w:space="0" w:color="auto"/>
              <w:right w:val="single" w:sz="2" w:space="0" w:color="auto"/>
            </w:tcBorders>
          </w:tcPr>
          <w:p w14:paraId="6920E751" w14:textId="77777777" w:rsidR="00043AB3" w:rsidRPr="004E7957" w:rsidRDefault="00043AB3" w:rsidP="00087AA9">
            <w:pPr>
              <w:rPr>
                <w:spacing w:val="-4"/>
              </w:rPr>
            </w:pPr>
          </w:p>
        </w:tc>
      </w:tr>
      <w:tr w:rsidR="00043AB3" w:rsidRPr="004E7957" w14:paraId="36FD6D56" w14:textId="77777777" w:rsidTr="00087AA9">
        <w:trPr>
          <w:trHeight w:hRule="exact" w:val="528"/>
        </w:trPr>
        <w:tc>
          <w:tcPr>
            <w:tcW w:w="9412" w:type="dxa"/>
            <w:gridSpan w:val="4"/>
            <w:tcBorders>
              <w:top w:val="single" w:sz="2" w:space="0" w:color="auto"/>
              <w:left w:val="single" w:sz="2" w:space="0" w:color="auto"/>
              <w:bottom w:val="single" w:sz="2" w:space="0" w:color="auto"/>
              <w:right w:val="single" w:sz="2" w:space="0" w:color="auto"/>
            </w:tcBorders>
          </w:tcPr>
          <w:p w14:paraId="59A8ACE3" w14:textId="77777777" w:rsidR="00043AB3" w:rsidRPr="004E7957" w:rsidRDefault="00043AB3" w:rsidP="00087AA9">
            <w:pPr>
              <w:rPr>
                <w:spacing w:val="-4"/>
              </w:rPr>
            </w:pPr>
            <w:r w:rsidRPr="004E7957">
              <w:rPr>
                <w:spacing w:val="-4"/>
              </w:rPr>
              <w:t xml:space="preserve">Cash Flow Information </w:t>
            </w:r>
          </w:p>
        </w:tc>
      </w:tr>
      <w:tr w:rsidR="00043AB3" w:rsidRPr="004E7957" w14:paraId="58B43973" w14:textId="77777777" w:rsidTr="00087AA9">
        <w:trPr>
          <w:trHeight w:hRule="exact" w:val="682"/>
        </w:trPr>
        <w:tc>
          <w:tcPr>
            <w:tcW w:w="3963" w:type="dxa"/>
            <w:tcBorders>
              <w:top w:val="single" w:sz="2" w:space="0" w:color="auto"/>
              <w:left w:val="single" w:sz="2" w:space="0" w:color="auto"/>
              <w:bottom w:val="single" w:sz="2" w:space="0" w:color="auto"/>
              <w:right w:val="single" w:sz="2" w:space="0" w:color="auto"/>
            </w:tcBorders>
          </w:tcPr>
          <w:p w14:paraId="33585329" w14:textId="77777777" w:rsidR="00043AB3" w:rsidRPr="004E7957" w:rsidRDefault="00043AB3" w:rsidP="00087AA9">
            <w:pPr>
              <w:rPr>
                <w:spacing w:val="-4"/>
              </w:rPr>
            </w:pPr>
            <w:r w:rsidRPr="004E7957">
              <w:rPr>
                <w:spacing w:val="-4"/>
              </w:rPr>
              <w:t>Cash Flow from Operating Activities</w:t>
            </w:r>
          </w:p>
        </w:tc>
        <w:tc>
          <w:tcPr>
            <w:tcW w:w="1843" w:type="dxa"/>
            <w:tcBorders>
              <w:top w:val="single" w:sz="2" w:space="0" w:color="auto"/>
              <w:left w:val="single" w:sz="2" w:space="0" w:color="auto"/>
              <w:bottom w:val="single" w:sz="2" w:space="0" w:color="auto"/>
              <w:right w:val="single" w:sz="2" w:space="0" w:color="auto"/>
            </w:tcBorders>
          </w:tcPr>
          <w:p w14:paraId="5E7B1A58" w14:textId="77777777" w:rsidR="00043AB3" w:rsidRPr="004E7957" w:rsidRDefault="00043AB3" w:rsidP="00087AA9">
            <w:pPr>
              <w:rPr>
                <w:spacing w:val="-4"/>
              </w:rPr>
            </w:pPr>
          </w:p>
        </w:tc>
        <w:tc>
          <w:tcPr>
            <w:tcW w:w="1843" w:type="dxa"/>
            <w:tcBorders>
              <w:top w:val="single" w:sz="2" w:space="0" w:color="auto"/>
              <w:left w:val="single" w:sz="2" w:space="0" w:color="auto"/>
              <w:bottom w:val="single" w:sz="2" w:space="0" w:color="auto"/>
              <w:right w:val="single" w:sz="2" w:space="0" w:color="auto"/>
            </w:tcBorders>
          </w:tcPr>
          <w:p w14:paraId="33AE82A1" w14:textId="77777777" w:rsidR="00043AB3" w:rsidRPr="004E7957" w:rsidRDefault="00043AB3" w:rsidP="00087AA9">
            <w:pPr>
              <w:rPr>
                <w:spacing w:val="-4"/>
              </w:rPr>
            </w:pPr>
          </w:p>
        </w:tc>
        <w:tc>
          <w:tcPr>
            <w:tcW w:w="1763" w:type="dxa"/>
            <w:tcBorders>
              <w:top w:val="single" w:sz="2" w:space="0" w:color="auto"/>
              <w:left w:val="single" w:sz="2" w:space="0" w:color="auto"/>
              <w:bottom w:val="single" w:sz="2" w:space="0" w:color="auto"/>
              <w:right w:val="single" w:sz="2" w:space="0" w:color="auto"/>
            </w:tcBorders>
          </w:tcPr>
          <w:p w14:paraId="48D61A1A" w14:textId="77777777" w:rsidR="00043AB3" w:rsidRPr="004E7957" w:rsidRDefault="00043AB3" w:rsidP="00087AA9">
            <w:pPr>
              <w:rPr>
                <w:spacing w:val="-4"/>
              </w:rPr>
            </w:pPr>
          </w:p>
        </w:tc>
      </w:tr>
    </w:tbl>
    <w:p w14:paraId="150CE119" w14:textId="77777777" w:rsidR="00043AB3" w:rsidRPr="004E7957" w:rsidRDefault="00043AB3" w:rsidP="00043AB3">
      <w:pPr>
        <w:spacing w:before="27"/>
        <w:ind w:left="161"/>
        <w:jc w:val="both"/>
        <w:rPr>
          <w:i/>
          <w:color w:val="231F20"/>
          <w:sz w:val="18"/>
        </w:rPr>
      </w:pPr>
    </w:p>
    <w:p w14:paraId="2A243A46" w14:textId="77777777" w:rsidR="00043AB3" w:rsidRPr="004E7957" w:rsidRDefault="00043AB3" w:rsidP="00043AB3">
      <w:pPr>
        <w:spacing w:before="27"/>
        <w:ind w:left="161"/>
        <w:jc w:val="both"/>
        <w:rPr>
          <w:i/>
          <w:color w:val="231F20"/>
          <w:sz w:val="18"/>
        </w:rPr>
      </w:pPr>
    </w:p>
    <w:p w14:paraId="4ADC6021" w14:textId="77777777" w:rsidR="00043AB3" w:rsidRPr="004E7957" w:rsidRDefault="00043AB3" w:rsidP="00043AB3">
      <w:pPr>
        <w:spacing w:before="27"/>
        <w:ind w:left="161"/>
        <w:jc w:val="both"/>
        <w:rPr>
          <w:sz w:val="18"/>
        </w:rPr>
        <w:sectPr w:rsidR="00043AB3" w:rsidRPr="004E7957" w:rsidSect="00087AA9">
          <w:headerReference w:type="default" r:id="rId32"/>
          <w:footerReference w:type="even" r:id="rId33"/>
          <w:footerReference w:type="default" r:id="rId34"/>
          <w:pgSz w:w="11910" w:h="16840"/>
          <w:pgMar w:top="1276" w:right="1137" w:bottom="426" w:left="1134" w:header="0" w:footer="441" w:gutter="0"/>
          <w:cols w:space="720"/>
        </w:sectPr>
      </w:pPr>
      <w:bookmarkStart w:id="97" w:name="_Hlk96592290"/>
      <w:r w:rsidRPr="004E7957">
        <w:rPr>
          <w:i/>
          <w:color w:val="231F20"/>
          <w:sz w:val="18"/>
        </w:rPr>
        <w:t xml:space="preserve">*Refer to ITT 15 for the exchange rate </w:t>
      </w:r>
      <w:r w:rsidRPr="004E7957">
        <w:rPr>
          <w:sz w:val="18"/>
        </w:rPr>
        <w:t>-</w:t>
      </w:r>
    </w:p>
    <w:bookmarkEnd w:id="97"/>
    <w:p w14:paraId="03609D85" w14:textId="77777777" w:rsidR="00043AB3" w:rsidRPr="004E7957" w:rsidRDefault="00043AB3" w:rsidP="00043AB3">
      <w:pPr>
        <w:tabs>
          <w:tab w:val="left" w:pos="763"/>
        </w:tabs>
        <w:spacing w:before="112"/>
        <w:ind w:left="130"/>
        <w:outlineLvl w:val="2"/>
        <w:rPr>
          <w:b/>
          <w:bCs/>
          <w:color w:val="231F20"/>
          <w:sz w:val="24"/>
          <w:szCs w:val="24"/>
        </w:rPr>
      </w:pPr>
      <w:r w:rsidRPr="004E7957">
        <w:rPr>
          <w:b/>
          <w:bCs/>
          <w:color w:val="231F20"/>
          <w:sz w:val="24"/>
          <w:szCs w:val="24"/>
        </w:rPr>
        <w:lastRenderedPageBreak/>
        <w:t>(ii) Sources of Finance</w:t>
      </w:r>
    </w:p>
    <w:p w14:paraId="2C87AE64" w14:textId="77777777" w:rsidR="00043AB3" w:rsidRPr="004E7957" w:rsidRDefault="00043AB3" w:rsidP="00043AB3">
      <w:pPr>
        <w:spacing w:before="242" w:line="230" w:lineRule="auto"/>
        <w:ind w:left="132" w:right="283"/>
      </w:pPr>
      <w:r w:rsidRPr="004E7957">
        <w:rPr>
          <w:color w:val="231F20"/>
        </w:rPr>
        <w:t>Specify sources of ﬁnance to meet the cash ﬂow requirements on works currently in progress and for future contract commitments.</w:t>
      </w:r>
    </w:p>
    <w:p w14:paraId="6C39F935" w14:textId="77777777" w:rsidR="00043AB3" w:rsidRPr="004E7957" w:rsidRDefault="00043AB3" w:rsidP="00043AB3">
      <w:pPr>
        <w:spacing w:after="1"/>
        <w:rPr>
          <w:sz w:val="9"/>
        </w:rPr>
      </w:pPr>
    </w:p>
    <w:tbl>
      <w:tblPr>
        <w:tblW w:w="9540" w:type="dxa"/>
        <w:jc w:val="center"/>
        <w:tblLayout w:type="fixed"/>
        <w:tblCellMar>
          <w:left w:w="72" w:type="dxa"/>
          <w:right w:w="72" w:type="dxa"/>
        </w:tblCellMar>
        <w:tblLook w:val="0000" w:firstRow="0" w:lastRow="0" w:firstColumn="0" w:lastColumn="0" w:noHBand="0" w:noVBand="0"/>
      </w:tblPr>
      <w:tblGrid>
        <w:gridCol w:w="540"/>
        <w:gridCol w:w="5205"/>
        <w:gridCol w:w="3795"/>
      </w:tblGrid>
      <w:tr w:rsidR="00043AB3" w:rsidRPr="004E7957" w14:paraId="5ACF1C56" w14:textId="77777777" w:rsidTr="00087AA9">
        <w:trPr>
          <w:cantSplit/>
          <w:jc w:val="center"/>
        </w:trPr>
        <w:tc>
          <w:tcPr>
            <w:tcW w:w="540" w:type="dxa"/>
            <w:tcBorders>
              <w:top w:val="single" w:sz="12" w:space="0" w:color="auto"/>
              <w:left w:val="single" w:sz="12" w:space="0" w:color="auto"/>
              <w:bottom w:val="single" w:sz="12" w:space="0" w:color="auto"/>
            </w:tcBorders>
            <w:vAlign w:val="center"/>
          </w:tcPr>
          <w:p w14:paraId="071A6004" w14:textId="77777777" w:rsidR="00043AB3" w:rsidRPr="004E7957" w:rsidRDefault="00043AB3" w:rsidP="00087AA9">
            <w:pPr>
              <w:suppressAutoHyphens/>
              <w:rPr>
                <w:b/>
                <w:bCs/>
                <w:spacing w:val="-2"/>
              </w:rPr>
            </w:pPr>
            <w:r w:rsidRPr="004E7957">
              <w:rPr>
                <w:b/>
                <w:bCs/>
                <w:spacing w:val="-2"/>
              </w:rPr>
              <w:t>No.</w:t>
            </w:r>
          </w:p>
        </w:tc>
        <w:tc>
          <w:tcPr>
            <w:tcW w:w="5205" w:type="dxa"/>
            <w:tcBorders>
              <w:top w:val="single" w:sz="12" w:space="0" w:color="auto"/>
              <w:left w:val="single" w:sz="6" w:space="0" w:color="auto"/>
              <w:bottom w:val="single" w:sz="12" w:space="0" w:color="auto"/>
            </w:tcBorders>
          </w:tcPr>
          <w:p w14:paraId="19E23360" w14:textId="77777777" w:rsidR="00043AB3" w:rsidRPr="004E7957" w:rsidRDefault="00043AB3" w:rsidP="00087AA9">
            <w:pPr>
              <w:suppressAutoHyphens/>
              <w:rPr>
                <w:b/>
                <w:bCs/>
                <w:spacing w:val="-2"/>
              </w:rPr>
            </w:pPr>
            <w:r w:rsidRPr="004E7957">
              <w:rPr>
                <w:b/>
                <w:bCs/>
                <w:spacing w:val="-2"/>
              </w:rPr>
              <w:t>Source of finance</w:t>
            </w:r>
          </w:p>
        </w:tc>
        <w:tc>
          <w:tcPr>
            <w:tcW w:w="3795" w:type="dxa"/>
            <w:tcBorders>
              <w:top w:val="single" w:sz="12" w:space="0" w:color="auto"/>
              <w:left w:val="single" w:sz="6" w:space="0" w:color="auto"/>
              <w:bottom w:val="single" w:sz="12" w:space="0" w:color="auto"/>
              <w:right w:val="single" w:sz="12" w:space="0" w:color="auto"/>
            </w:tcBorders>
          </w:tcPr>
          <w:p w14:paraId="15D9AD03" w14:textId="77777777" w:rsidR="00043AB3" w:rsidRPr="004E7957" w:rsidRDefault="00043AB3" w:rsidP="00087AA9">
            <w:pPr>
              <w:suppressAutoHyphens/>
              <w:rPr>
                <w:b/>
                <w:bCs/>
                <w:spacing w:val="-2"/>
              </w:rPr>
            </w:pPr>
            <w:r w:rsidRPr="004E7957">
              <w:rPr>
                <w:b/>
                <w:bCs/>
                <w:spacing w:val="-2"/>
              </w:rPr>
              <w:t>Amount (</w:t>
            </w:r>
            <w:r w:rsidRPr="004E7957">
              <w:rPr>
                <w:b/>
                <w:bCs/>
                <w:spacing w:val="-4"/>
              </w:rPr>
              <w:t>Kenya Shilling</w:t>
            </w:r>
            <w:r w:rsidRPr="004E7957">
              <w:rPr>
                <w:b/>
                <w:bCs/>
                <w:spacing w:val="-2"/>
              </w:rPr>
              <w:t xml:space="preserve"> equivalent)</w:t>
            </w:r>
          </w:p>
        </w:tc>
      </w:tr>
      <w:tr w:rsidR="00043AB3" w:rsidRPr="004E7957" w14:paraId="119F6652" w14:textId="77777777" w:rsidTr="00087AA9">
        <w:trPr>
          <w:cantSplit/>
          <w:jc w:val="center"/>
        </w:trPr>
        <w:tc>
          <w:tcPr>
            <w:tcW w:w="540" w:type="dxa"/>
            <w:tcBorders>
              <w:top w:val="single" w:sz="12" w:space="0" w:color="auto"/>
              <w:left w:val="single" w:sz="6" w:space="0" w:color="auto"/>
            </w:tcBorders>
            <w:vAlign w:val="center"/>
          </w:tcPr>
          <w:p w14:paraId="567EFDAF" w14:textId="77777777" w:rsidR="00043AB3" w:rsidRPr="004E7957" w:rsidRDefault="00043AB3" w:rsidP="00087AA9">
            <w:pPr>
              <w:suppressAutoHyphens/>
              <w:rPr>
                <w:spacing w:val="-2"/>
              </w:rPr>
            </w:pPr>
            <w:r w:rsidRPr="004E7957">
              <w:rPr>
                <w:spacing w:val="-2"/>
              </w:rPr>
              <w:t>1</w:t>
            </w:r>
          </w:p>
        </w:tc>
        <w:tc>
          <w:tcPr>
            <w:tcW w:w="5205" w:type="dxa"/>
            <w:tcBorders>
              <w:top w:val="single" w:sz="12" w:space="0" w:color="auto"/>
              <w:left w:val="single" w:sz="6" w:space="0" w:color="auto"/>
            </w:tcBorders>
          </w:tcPr>
          <w:p w14:paraId="60D718BC" w14:textId="77777777" w:rsidR="00043AB3" w:rsidRPr="004E7957" w:rsidRDefault="00043AB3" w:rsidP="00087AA9">
            <w:pPr>
              <w:suppressAutoHyphens/>
              <w:rPr>
                <w:spacing w:val="-2"/>
              </w:rPr>
            </w:pPr>
          </w:p>
          <w:p w14:paraId="36DCCF4C" w14:textId="77777777" w:rsidR="00043AB3" w:rsidRPr="004E7957" w:rsidRDefault="00043AB3" w:rsidP="00087AA9">
            <w:pPr>
              <w:suppressAutoHyphens/>
              <w:rPr>
                <w:spacing w:val="-2"/>
              </w:rPr>
            </w:pPr>
          </w:p>
        </w:tc>
        <w:tc>
          <w:tcPr>
            <w:tcW w:w="3795" w:type="dxa"/>
            <w:tcBorders>
              <w:top w:val="single" w:sz="12" w:space="0" w:color="auto"/>
              <w:left w:val="single" w:sz="6" w:space="0" w:color="auto"/>
              <w:right w:val="single" w:sz="6" w:space="0" w:color="auto"/>
            </w:tcBorders>
          </w:tcPr>
          <w:p w14:paraId="500958C5" w14:textId="77777777" w:rsidR="00043AB3" w:rsidRPr="004E7957" w:rsidRDefault="00043AB3" w:rsidP="00087AA9">
            <w:pPr>
              <w:suppressAutoHyphens/>
              <w:rPr>
                <w:spacing w:val="-2"/>
              </w:rPr>
            </w:pPr>
          </w:p>
        </w:tc>
      </w:tr>
      <w:tr w:rsidR="00043AB3" w:rsidRPr="004E7957" w14:paraId="4A3E42AB" w14:textId="77777777" w:rsidTr="00087AA9">
        <w:trPr>
          <w:cantSplit/>
          <w:jc w:val="center"/>
        </w:trPr>
        <w:tc>
          <w:tcPr>
            <w:tcW w:w="540" w:type="dxa"/>
            <w:tcBorders>
              <w:top w:val="single" w:sz="6" w:space="0" w:color="auto"/>
              <w:left w:val="single" w:sz="6" w:space="0" w:color="auto"/>
              <w:bottom w:val="single" w:sz="4" w:space="0" w:color="auto"/>
            </w:tcBorders>
            <w:vAlign w:val="center"/>
          </w:tcPr>
          <w:p w14:paraId="2B2508B8" w14:textId="77777777" w:rsidR="00043AB3" w:rsidRPr="004E7957" w:rsidRDefault="00043AB3" w:rsidP="00087AA9">
            <w:pPr>
              <w:suppressAutoHyphens/>
              <w:rPr>
                <w:spacing w:val="-2"/>
              </w:rPr>
            </w:pPr>
            <w:r w:rsidRPr="004E7957">
              <w:rPr>
                <w:spacing w:val="-2"/>
              </w:rPr>
              <w:t>2</w:t>
            </w:r>
          </w:p>
        </w:tc>
        <w:tc>
          <w:tcPr>
            <w:tcW w:w="5205" w:type="dxa"/>
            <w:tcBorders>
              <w:top w:val="single" w:sz="6" w:space="0" w:color="auto"/>
              <w:left w:val="single" w:sz="6" w:space="0" w:color="auto"/>
              <w:bottom w:val="single" w:sz="4" w:space="0" w:color="auto"/>
            </w:tcBorders>
          </w:tcPr>
          <w:p w14:paraId="46CC45C6" w14:textId="77777777" w:rsidR="00043AB3" w:rsidRPr="004E7957" w:rsidRDefault="00043AB3" w:rsidP="00087AA9">
            <w:pPr>
              <w:suppressAutoHyphens/>
              <w:rPr>
                <w:spacing w:val="-2"/>
              </w:rPr>
            </w:pPr>
          </w:p>
          <w:p w14:paraId="259D88FC" w14:textId="77777777" w:rsidR="00043AB3" w:rsidRPr="004E7957" w:rsidRDefault="00043AB3" w:rsidP="00087AA9">
            <w:pPr>
              <w:suppressAutoHyphens/>
              <w:rPr>
                <w:spacing w:val="-2"/>
              </w:rPr>
            </w:pPr>
          </w:p>
        </w:tc>
        <w:tc>
          <w:tcPr>
            <w:tcW w:w="3795" w:type="dxa"/>
            <w:tcBorders>
              <w:top w:val="single" w:sz="6" w:space="0" w:color="auto"/>
              <w:left w:val="single" w:sz="6" w:space="0" w:color="auto"/>
              <w:bottom w:val="single" w:sz="4" w:space="0" w:color="auto"/>
              <w:right w:val="single" w:sz="6" w:space="0" w:color="auto"/>
            </w:tcBorders>
          </w:tcPr>
          <w:p w14:paraId="279CED09" w14:textId="77777777" w:rsidR="00043AB3" w:rsidRPr="004E7957" w:rsidRDefault="00043AB3" w:rsidP="00087AA9">
            <w:pPr>
              <w:suppressAutoHyphens/>
              <w:rPr>
                <w:spacing w:val="-2"/>
              </w:rPr>
            </w:pPr>
          </w:p>
        </w:tc>
      </w:tr>
      <w:tr w:rsidR="00043AB3" w:rsidRPr="004E7957" w14:paraId="0DA00CB8" w14:textId="77777777" w:rsidTr="00087AA9">
        <w:trPr>
          <w:cantSplit/>
          <w:jc w:val="center"/>
        </w:trPr>
        <w:tc>
          <w:tcPr>
            <w:tcW w:w="540" w:type="dxa"/>
            <w:tcBorders>
              <w:top w:val="single" w:sz="4" w:space="0" w:color="auto"/>
              <w:left w:val="single" w:sz="4" w:space="0" w:color="auto"/>
              <w:bottom w:val="single" w:sz="4" w:space="0" w:color="auto"/>
              <w:right w:val="single" w:sz="4" w:space="0" w:color="auto"/>
            </w:tcBorders>
            <w:vAlign w:val="center"/>
          </w:tcPr>
          <w:p w14:paraId="51907023" w14:textId="77777777" w:rsidR="00043AB3" w:rsidRPr="004E7957" w:rsidRDefault="00043AB3" w:rsidP="00087AA9">
            <w:pPr>
              <w:suppressAutoHyphens/>
              <w:rPr>
                <w:spacing w:val="-2"/>
              </w:rPr>
            </w:pPr>
            <w:r w:rsidRPr="004E7957">
              <w:rPr>
                <w:spacing w:val="-2"/>
              </w:rPr>
              <w:t>3</w:t>
            </w:r>
          </w:p>
        </w:tc>
        <w:tc>
          <w:tcPr>
            <w:tcW w:w="5205" w:type="dxa"/>
            <w:tcBorders>
              <w:top w:val="single" w:sz="4" w:space="0" w:color="auto"/>
              <w:left w:val="single" w:sz="4" w:space="0" w:color="auto"/>
              <w:bottom w:val="single" w:sz="4" w:space="0" w:color="auto"/>
              <w:right w:val="single" w:sz="4" w:space="0" w:color="auto"/>
            </w:tcBorders>
          </w:tcPr>
          <w:p w14:paraId="2D2ADCA3" w14:textId="77777777" w:rsidR="00043AB3" w:rsidRPr="004E7957" w:rsidRDefault="00043AB3" w:rsidP="00087AA9">
            <w:pPr>
              <w:suppressAutoHyphens/>
              <w:rPr>
                <w:spacing w:val="-2"/>
              </w:rPr>
            </w:pPr>
          </w:p>
          <w:p w14:paraId="605F1E99" w14:textId="77777777" w:rsidR="00043AB3" w:rsidRPr="004E7957" w:rsidRDefault="00043AB3" w:rsidP="00087AA9">
            <w:pPr>
              <w:suppressAutoHyphens/>
              <w:rPr>
                <w:spacing w:val="-2"/>
              </w:rPr>
            </w:pPr>
          </w:p>
        </w:tc>
        <w:tc>
          <w:tcPr>
            <w:tcW w:w="3795" w:type="dxa"/>
            <w:tcBorders>
              <w:top w:val="single" w:sz="4" w:space="0" w:color="auto"/>
              <w:left w:val="single" w:sz="4" w:space="0" w:color="auto"/>
              <w:bottom w:val="single" w:sz="4" w:space="0" w:color="auto"/>
              <w:right w:val="single" w:sz="4" w:space="0" w:color="auto"/>
            </w:tcBorders>
          </w:tcPr>
          <w:p w14:paraId="3C25B510" w14:textId="77777777" w:rsidR="00043AB3" w:rsidRPr="004E7957" w:rsidRDefault="00043AB3" w:rsidP="00087AA9">
            <w:pPr>
              <w:suppressAutoHyphens/>
              <w:rPr>
                <w:spacing w:val="-2"/>
              </w:rPr>
            </w:pPr>
          </w:p>
        </w:tc>
      </w:tr>
    </w:tbl>
    <w:p w14:paraId="5014A385" w14:textId="77777777" w:rsidR="00043AB3" w:rsidRPr="004E7957" w:rsidRDefault="00043AB3" w:rsidP="00043AB3">
      <w:pPr>
        <w:tabs>
          <w:tab w:val="left" w:pos="693"/>
        </w:tabs>
        <w:spacing w:before="1"/>
        <w:outlineLvl w:val="3"/>
        <w:rPr>
          <w:b/>
          <w:bCs/>
          <w:color w:val="231F20"/>
          <w:sz w:val="24"/>
          <w:szCs w:val="24"/>
        </w:rPr>
      </w:pPr>
    </w:p>
    <w:p w14:paraId="42D1F364" w14:textId="77777777" w:rsidR="00043AB3" w:rsidRPr="004E7957" w:rsidRDefault="00043AB3">
      <w:pPr>
        <w:pStyle w:val="ListParagraph"/>
        <w:numPr>
          <w:ilvl w:val="0"/>
          <w:numId w:val="143"/>
        </w:numPr>
        <w:tabs>
          <w:tab w:val="left" w:pos="693"/>
        </w:tabs>
        <w:spacing w:before="1"/>
        <w:ind w:hanging="1080"/>
        <w:outlineLvl w:val="3"/>
        <w:rPr>
          <w:b/>
          <w:bCs/>
          <w:color w:val="231F20"/>
          <w:sz w:val="24"/>
          <w:szCs w:val="24"/>
        </w:rPr>
      </w:pPr>
      <w:r w:rsidRPr="004E7957">
        <w:rPr>
          <w:b/>
          <w:bCs/>
          <w:color w:val="231F20"/>
          <w:sz w:val="24"/>
          <w:szCs w:val="24"/>
        </w:rPr>
        <w:t>Financial documents</w:t>
      </w:r>
    </w:p>
    <w:p w14:paraId="0B732783" w14:textId="3C3C1EC9" w:rsidR="00043AB3" w:rsidRPr="004E7957" w:rsidRDefault="00043AB3" w:rsidP="00043AB3">
      <w:pPr>
        <w:spacing w:before="127"/>
        <w:ind w:left="284"/>
        <w:outlineLvl w:val="2"/>
        <w:rPr>
          <w:b/>
          <w:bCs/>
          <w:sz w:val="20"/>
          <w:szCs w:val="20"/>
        </w:rPr>
      </w:pPr>
      <w:r w:rsidRPr="004E7957">
        <w:rPr>
          <w:b/>
          <w:bCs/>
          <w:sz w:val="20"/>
          <w:szCs w:val="20"/>
        </w:rPr>
        <w:t>The Tenderer and its parties shall provide copies of ﬁnancial statements for</w:t>
      </w:r>
      <w:r w:rsidRPr="004E7957">
        <w:rPr>
          <w:b/>
          <w:bCs/>
          <w:i/>
          <w:iCs/>
          <w:spacing w:val="-4"/>
          <w:sz w:val="20"/>
          <w:szCs w:val="20"/>
        </w:rPr>
        <w:t xml:space="preserve"> </w:t>
      </w:r>
      <w:r w:rsidR="00514288" w:rsidRPr="004E7957">
        <w:rPr>
          <w:b/>
          <w:bCs/>
          <w:i/>
          <w:iCs/>
          <w:spacing w:val="-4"/>
          <w:sz w:val="20"/>
          <w:szCs w:val="20"/>
        </w:rPr>
        <w:t xml:space="preserve">two </w:t>
      </w:r>
      <w:r w:rsidRPr="004E7957">
        <w:rPr>
          <w:b/>
          <w:bCs/>
          <w:i/>
          <w:iCs/>
          <w:spacing w:val="-4"/>
          <w:sz w:val="20"/>
          <w:szCs w:val="20"/>
        </w:rPr>
        <w:t>(</w:t>
      </w:r>
      <w:r w:rsidR="00514288" w:rsidRPr="004E7957">
        <w:rPr>
          <w:b/>
          <w:bCs/>
          <w:i/>
          <w:iCs/>
          <w:spacing w:val="-4"/>
          <w:sz w:val="20"/>
          <w:szCs w:val="20"/>
        </w:rPr>
        <w:t>2</w:t>
      </w:r>
      <w:r w:rsidRPr="004E7957">
        <w:rPr>
          <w:b/>
          <w:bCs/>
          <w:i/>
          <w:iCs/>
          <w:spacing w:val="-4"/>
          <w:sz w:val="20"/>
          <w:szCs w:val="20"/>
        </w:rPr>
        <w:t xml:space="preserve">) </w:t>
      </w:r>
      <w:proofErr w:type="gramStart"/>
      <w:r w:rsidRPr="004E7957">
        <w:rPr>
          <w:b/>
          <w:bCs/>
          <w:i/>
          <w:iCs/>
          <w:spacing w:val="-4"/>
          <w:sz w:val="20"/>
          <w:szCs w:val="20"/>
        </w:rPr>
        <w:t xml:space="preserve">years  </w:t>
      </w:r>
      <w:r w:rsidRPr="004E7957">
        <w:rPr>
          <w:b/>
          <w:bCs/>
          <w:sz w:val="20"/>
          <w:szCs w:val="20"/>
        </w:rPr>
        <w:t>pursuant</w:t>
      </w:r>
      <w:proofErr w:type="gramEnd"/>
      <w:r w:rsidRPr="004E7957">
        <w:rPr>
          <w:b/>
          <w:bCs/>
          <w:sz w:val="20"/>
          <w:szCs w:val="20"/>
        </w:rPr>
        <w:t xml:space="preserve"> Section III, Evaluation and Qualiﬁcations Criteria, </w:t>
      </w:r>
      <w:r w:rsidRPr="004E7957">
        <w:rPr>
          <w:b/>
          <w:bCs/>
          <w:sz w:val="20"/>
          <w:szCs w:val="20"/>
          <w:highlight w:val="yellow"/>
        </w:rPr>
        <w:t>Sub-factor 11.</w:t>
      </w:r>
      <w:r w:rsidRPr="004E7957">
        <w:rPr>
          <w:b/>
          <w:bCs/>
          <w:sz w:val="20"/>
          <w:szCs w:val="20"/>
        </w:rPr>
        <w:t xml:space="preserve"> The ﬁnancial statements shall:</w:t>
      </w:r>
    </w:p>
    <w:p w14:paraId="5BBF7A72" w14:textId="77777777" w:rsidR="00043AB3" w:rsidRPr="004E7957" w:rsidRDefault="00043AB3" w:rsidP="00C92070">
      <w:pPr>
        <w:numPr>
          <w:ilvl w:val="3"/>
          <w:numId w:val="141"/>
        </w:numPr>
        <w:spacing w:before="50" w:line="230" w:lineRule="auto"/>
        <w:ind w:left="1418" w:right="308" w:hanging="567"/>
      </w:pPr>
      <w:r w:rsidRPr="004E7957">
        <w:rPr>
          <w:color w:val="231F20"/>
        </w:rPr>
        <w:t xml:space="preserve">reﬂect the ﬁnancial situation of the Tenderer or </w:t>
      </w:r>
      <w:proofErr w:type="spellStart"/>
      <w:r w:rsidRPr="004E7957">
        <w:rPr>
          <w:color w:val="231F20"/>
        </w:rPr>
        <w:t>incase</w:t>
      </w:r>
      <w:proofErr w:type="spellEnd"/>
      <w:r w:rsidRPr="004E7957">
        <w:rPr>
          <w:color w:val="231F20"/>
        </w:rPr>
        <w:t xml:space="preserve"> of JV member, and not an afﬁliated entity (such as parent company or group member).</w:t>
      </w:r>
    </w:p>
    <w:p w14:paraId="5BC9478C" w14:textId="77777777" w:rsidR="00043AB3" w:rsidRPr="004E7957" w:rsidRDefault="00043AB3" w:rsidP="00C92070">
      <w:pPr>
        <w:numPr>
          <w:ilvl w:val="3"/>
          <w:numId w:val="141"/>
        </w:numPr>
        <w:spacing w:before="43"/>
        <w:ind w:left="1418" w:hanging="567"/>
      </w:pPr>
      <w:r w:rsidRPr="004E7957">
        <w:rPr>
          <w:color w:val="231F20"/>
        </w:rPr>
        <w:t xml:space="preserve">be independently audited or certiﬁed in accordance with local legislation. </w:t>
      </w:r>
    </w:p>
    <w:p w14:paraId="53CAA16C" w14:textId="77777777" w:rsidR="00043AB3" w:rsidRPr="004E7957" w:rsidRDefault="00043AB3" w:rsidP="00C92070">
      <w:pPr>
        <w:numPr>
          <w:ilvl w:val="3"/>
          <w:numId w:val="141"/>
        </w:numPr>
        <w:spacing w:before="39"/>
        <w:ind w:left="1418" w:hanging="567"/>
      </w:pPr>
      <w:r w:rsidRPr="004E7957">
        <w:rPr>
          <w:color w:val="231F20"/>
        </w:rPr>
        <w:t>be complete, including all notes to the ﬁnancial statements.</w:t>
      </w:r>
    </w:p>
    <w:p w14:paraId="1F9F84BA" w14:textId="77777777" w:rsidR="00043AB3" w:rsidRPr="004E7957" w:rsidRDefault="00043AB3" w:rsidP="00C92070">
      <w:pPr>
        <w:numPr>
          <w:ilvl w:val="3"/>
          <w:numId w:val="141"/>
        </w:numPr>
        <w:spacing w:before="39"/>
        <w:ind w:left="1418" w:hanging="567"/>
      </w:pPr>
      <w:r w:rsidRPr="004E7957">
        <w:rPr>
          <w:color w:val="231F20"/>
        </w:rPr>
        <w:t>correspond to accounting periods already completed and audited.</w:t>
      </w:r>
    </w:p>
    <w:p w14:paraId="45B39AE7" w14:textId="77777777" w:rsidR="00043AB3" w:rsidRPr="004E7957" w:rsidRDefault="00043AB3" w:rsidP="00043AB3">
      <w:pPr>
        <w:spacing w:before="11"/>
        <w:rPr>
          <w:sz w:val="28"/>
        </w:rPr>
      </w:pPr>
    </w:p>
    <w:p w14:paraId="164A66C3" w14:textId="15A9CA4E" w:rsidR="00043AB3" w:rsidRPr="004E7957" w:rsidRDefault="00043AB3" w:rsidP="00043AB3">
      <w:pPr>
        <w:tabs>
          <w:tab w:val="left" w:pos="6158"/>
        </w:tabs>
        <w:spacing w:line="230" w:lineRule="auto"/>
        <w:ind w:left="1418" w:right="311" w:hanging="567"/>
        <w:rPr>
          <w:color w:val="231F20"/>
        </w:rPr>
      </w:pPr>
      <w:bookmarkStart w:id="98" w:name="_Hlk106008013"/>
      <w:r w:rsidRPr="004E7957">
        <w:rPr>
          <w:rFonts w:eastAsia="MS Mincho"/>
          <w:color w:val="000000"/>
          <w:spacing w:val="-2"/>
          <w:sz w:val="28"/>
          <w:szCs w:val="28"/>
        </w:rPr>
        <w:sym w:font="Wingdings" w:char="F0A8"/>
      </w:r>
      <w:r w:rsidRPr="004E7957">
        <w:rPr>
          <w:rFonts w:eastAsia="MS Mincho"/>
          <w:color w:val="000000"/>
          <w:spacing w:val="-2"/>
          <w:szCs w:val="24"/>
        </w:rPr>
        <w:t xml:space="preserve">    </w:t>
      </w:r>
      <w:r w:rsidRPr="004E7957">
        <w:rPr>
          <w:color w:val="231F20"/>
        </w:rPr>
        <w:t>Attached are copies of ﬁnancial statements</w:t>
      </w:r>
      <w:r w:rsidRPr="004E7957">
        <w:rPr>
          <w:rStyle w:val="FootnoteReference"/>
          <w:color w:val="231F20"/>
        </w:rPr>
        <w:footnoteReference w:id="1"/>
      </w:r>
      <w:r w:rsidRPr="004E7957">
        <w:rPr>
          <w:color w:val="231F20"/>
        </w:rPr>
        <w:t xml:space="preserve"> </w:t>
      </w:r>
      <w:r w:rsidRPr="004E7957">
        <w:rPr>
          <w:color w:val="231F20"/>
          <w:position w:val="11"/>
          <w:sz w:val="11"/>
        </w:rPr>
        <w:t xml:space="preserve"> </w:t>
      </w:r>
      <w:r w:rsidRPr="004E7957">
        <w:rPr>
          <w:color w:val="231F20"/>
        </w:rPr>
        <w:t xml:space="preserve">for </w:t>
      </w:r>
      <w:r w:rsidR="00514288" w:rsidRPr="004E7957">
        <w:rPr>
          <w:color w:val="231F20"/>
        </w:rPr>
        <w:t>two</w:t>
      </w:r>
      <w:r w:rsidRPr="004E7957">
        <w:rPr>
          <w:color w:val="231F20"/>
        </w:rPr>
        <w:t xml:space="preserve"> (</w:t>
      </w:r>
      <w:r w:rsidR="00514288" w:rsidRPr="004E7957">
        <w:rPr>
          <w:color w:val="231F20"/>
        </w:rPr>
        <w:t>2</w:t>
      </w:r>
      <w:r w:rsidRPr="004E7957">
        <w:rPr>
          <w:color w:val="231F20"/>
        </w:rPr>
        <w:t xml:space="preserve">) years required above; and complying with the requirements. </w:t>
      </w:r>
    </w:p>
    <w:bookmarkEnd w:id="98"/>
    <w:p w14:paraId="3F550E52" w14:textId="77777777" w:rsidR="00043AB3" w:rsidRPr="004E7957" w:rsidRDefault="00043AB3" w:rsidP="00043AB3">
      <w:pPr>
        <w:tabs>
          <w:tab w:val="left" w:pos="6158"/>
        </w:tabs>
        <w:spacing w:line="230" w:lineRule="auto"/>
        <w:ind w:right="311"/>
        <w:rPr>
          <w:color w:val="231F20"/>
        </w:rPr>
      </w:pPr>
    </w:p>
    <w:p w14:paraId="3003EF64" w14:textId="77777777" w:rsidR="00043AB3" w:rsidRPr="004E7957" w:rsidRDefault="00043AB3" w:rsidP="00043AB3">
      <w:pPr>
        <w:rPr>
          <w:sz w:val="20"/>
        </w:rPr>
      </w:pPr>
    </w:p>
    <w:p w14:paraId="22039F47" w14:textId="77777777" w:rsidR="00043AB3" w:rsidRPr="004E7957" w:rsidRDefault="00043AB3" w:rsidP="00043AB3">
      <w:pPr>
        <w:rPr>
          <w:sz w:val="20"/>
        </w:rPr>
      </w:pPr>
    </w:p>
    <w:p w14:paraId="0002395E" w14:textId="77777777" w:rsidR="00043AB3" w:rsidRPr="004E7957" w:rsidRDefault="00043AB3" w:rsidP="00043AB3">
      <w:pPr>
        <w:ind w:left="100"/>
        <w:rPr>
          <w:rFonts w:eastAsia="Footlight MT Light"/>
          <w:sz w:val="24"/>
          <w:szCs w:val="24"/>
        </w:rPr>
      </w:pPr>
      <w:r w:rsidRPr="004E7957">
        <w:rPr>
          <w:rFonts w:eastAsia="Footlight MT Light"/>
          <w:sz w:val="24"/>
          <w:szCs w:val="24"/>
        </w:rPr>
        <w:t>I ce</w:t>
      </w:r>
      <w:r w:rsidRPr="004E7957">
        <w:rPr>
          <w:rFonts w:eastAsia="Footlight MT Light"/>
          <w:spacing w:val="1"/>
          <w:sz w:val="24"/>
          <w:szCs w:val="24"/>
        </w:rPr>
        <w:t>r</w:t>
      </w:r>
      <w:r w:rsidRPr="004E7957">
        <w:rPr>
          <w:rFonts w:eastAsia="Footlight MT Light"/>
          <w:sz w:val="24"/>
          <w:szCs w:val="24"/>
        </w:rPr>
        <w:t>ti</w:t>
      </w:r>
      <w:r w:rsidRPr="004E7957">
        <w:rPr>
          <w:rFonts w:eastAsia="Footlight MT Light"/>
          <w:spacing w:val="-1"/>
          <w:sz w:val="24"/>
          <w:szCs w:val="24"/>
        </w:rPr>
        <w:t>f</w:t>
      </w:r>
      <w:r w:rsidRPr="004E7957">
        <w:rPr>
          <w:rFonts w:eastAsia="Footlight MT Light"/>
          <w:sz w:val="24"/>
          <w:szCs w:val="24"/>
        </w:rPr>
        <w:t>y t</w:t>
      </w:r>
      <w:r w:rsidRPr="004E7957">
        <w:rPr>
          <w:rFonts w:eastAsia="Footlight MT Light"/>
          <w:spacing w:val="-1"/>
          <w:sz w:val="24"/>
          <w:szCs w:val="24"/>
        </w:rPr>
        <w:t>h</w:t>
      </w:r>
      <w:r w:rsidRPr="004E7957">
        <w:rPr>
          <w:rFonts w:eastAsia="Footlight MT Light"/>
          <w:sz w:val="24"/>
          <w:szCs w:val="24"/>
        </w:rPr>
        <w:t xml:space="preserve">at </w:t>
      </w:r>
      <w:r w:rsidRPr="004E7957">
        <w:rPr>
          <w:rFonts w:eastAsia="Footlight MT Light"/>
          <w:spacing w:val="-1"/>
          <w:sz w:val="24"/>
          <w:szCs w:val="24"/>
        </w:rPr>
        <w:t>t</w:t>
      </w:r>
      <w:r w:rsidRPr="004E7957">
        <w:rPr>
          <w:rFonts w:eastAsia="Footlight MT Light"/>
          <w:sz w:val="24"/>
          <w:szCs w:val="24"/>
        </w:rPr>
        <w:t>he above</w:t>
      </w:r>
      <w:r w:rsidRPr="004E7957">
        <w:rPr>
          <w:rFonts w:eastAsia="Footlight MT Light"/>
          <w:spacing w:val="1"/>
          <w:sz w:val="24"/>
          <w:szCs w:val="24"/>
        </w:rPr>
        <w:t xml:space="preserve"> </w:t>
      </w:r>
      <w:r w:rsidRPr="004E7957">
        <w:rPr>
          <w:rFonts w:eastAsia="Footlight MT Light"/>
          <w:sz w:val="24"/>
          <w:szCs w:val="24"/>
        </w:rPr>
        <w:t>i</w:t>
      </w:r>
      <w:r w:rsidRPr="004E7957">
        <w:rPr>
          <w:rFonts w:eastAsia="Footlight MT Light"/>
          <w:spacing w:val="-1"/>
          <w:sz w:val="24"/>
          <w:szCs w:val="24"/>
        </w:rPr>
        <w:t>n</w:t>
      </w:r>
      <w:r w:rsidRPr="004E7957">
        <w:rPr>
          <w:rFonts w:eastAsia="Footlight MT Light"/>
          <w:sz w:val="24"/>
          <w:szCs w:val="24"/>
        </w:rPr>
        <w:t>f</w:t>
      </w:r>
      <w:r w:rsidRPr="004E7957">
        <w:rPr>
          <w:rFonts w:eastAsia="Footlight MT Light"/>
          <w:spacing w:val="-1"/>
          <w:sz w:val="24"/>
          <w:szCs w:val="24"/>
        </w:rPr>
        <w:t>o</w:t>
      </w:r>
      <w:r w:rsidRPr="004E7957">
        <w:rPr>
          <w:rFonts w:eastAsia="Footlight MT Light"/>
          <w:spacing w:val="1"/>
          <w:sz w:val="24"/>
          <w:szCs w:val="24"/>
        </w:rPr>
        <w:t>r</w:t>
      </w:r>
      <w:r w:rsidRPr="004E7957">
        <w:rPr>
          <w:rFonts w:eastAsia="Footlight MT Light"/>
          <w:sz w:val="24"/>
          <w:szCs w:val="24"/>
        </w:rPr>
        <w:t>ma</w:t>
      </w:r>
      <w:r w:rsidRPr="004E7957">
        <w:rPr>
          <w:rFonts w:eastAsia="Footlight MT Light"/>
          <w:spacing w:val="-1"/>
          <w:sz w:val="24"/>
          <w:szCs w:val="24"/>
        </w:rPr>
        <w:t>t</w:t>
      </w:r>
      <w:r w:rsidRPr="004E7957">
        <w:rPr>
          <w:rFonts w:eastAsia="Footlight MT Light"/>
          <w:sz w:val="24"/>
          <w:szCs w:val="24"/>
        </w:rPr>
        <w:t>ion</w:t>
      </w:r>
      <w:r w:rsidRPr="004E7957">
        <w:rPr>
          <w:rFonts w:eastAsia="Footlight MT Light"/>
          <w:spacing w:val="-1"/>
          <w:sz w:val="24"/>
          <w:szCs w:val="24"/>
        </w:rPr>
        <w:t xml:space="preserve"> </w:t>
      </w:r>
      <w:r w:rsidRPr="004E7957">
        <w:rPr>
          <w:rFonts w:eastAsia="Footlight MT Light"/>
          <w:sz w:val="24"/>
          <w:szCs w:val="24"/>
        </w:rPr>
        <w:t>is</w:t>
      </w:r>
      <w:r w:rsidRPr="004E7957">
        <w:rPr>
          <w:rFonts w:eastAsia="Footlight MT Light"/>
          <w:spacing w:val="-1"/>
          <w:sz w:val="24"/>
          <w:szCs w:val="24"/>
        </w:rPr>
        <w:t xml:space="preserve"> </w:t>
      </w:r>
      <w:r w:rsidRPr="004E7957">
        <w:rPr>
          <w:rFonts w:eastAsia="Footlight MT Light"/>
          <w:sz w:val="24"/>
          <w:szCs w:val="24"/>
        </w:rPr>
        <w:t>co</w:t>
      </w:r>
      <w:r w:rsidRPr="004E7957">
        <w:rPr>
          <w:rFonts w:eastAsia="Footlight MT Light"/>
          <w:spacing w:val="1"/>
          <w:sz w:val="24"/>
          <w:szCs w:val="24"/>
        </w:rPr>
        <w:t>rr</w:t>
      </w:r>
      <w:r w:rsidRPr="004E7957">
        <w:rPr>
          <w:rFonts w:eastAsia="Footlight MT Light"/>
          <w:sz w:val="24"/>
          <w:szCs w:val="24"/>
        </w:rPr>
        <w:t>e</w:t>
      </w:r>
      <w:r w:rsidRPr="004E7957">
        <w:rPr>
          <w:rFonts w:eastAsia="Footlight MT Light"/>
          <w:spacing w:val="1"/>
          <w:sz w:val="24"/>
          <w:szCs w:val="24"/>
        </w:rPr>
        <w:t>c</w:t>
      </w:r>
      <w:r w:rsidRPr="004E7957">
        <w:rPr>
          <w:rFonts w:eastAsia="Footlight MT Light"/>
          <w:sz w:val="24"/>
          <w:szCs w:val="24"/>
        </w:rPr>
        <w:t>t.</w:t>
      </w:r>
    </w:p>
    <w:p w14:paraId="705F8511" w14:textId="77777777" w:rsidR="00043AB3" w:rsidRPr="004E7957" w:rsidRDefault="00043AB3" w:rsidP="00043AB3">
      <w:pPr>
        <w:ind w:left="100"/>
        <w:rPr>
          <w:rFonts w:eastAsia="Footlight MT Light"/>
          <w:sz w:val="24"/>
          <w:szCs w:val="24"/>
        </w:rPr>
      </w:pPr>
    </w:p>
    <w:p w14:paraId="1B80C6AE" w14:textId="77777777" w:rsidR="00043AB3" w:rsidRPr="004E7957" w:rsidRDefault="00043AB3" w:rsidP="00043AB3">
      <w:pPr>
        <w:spacing w:before="5" w:line="100" w:lineRule="exact"/>
        <w:rPr>
          <w:sz w:val="10"/>
          <w:szCs w:val="10"/>
        </w:rPr>
      </w:pPr>
    </w:p>
    <w:p w14:paraId="3652B909" w14:textId="77777777" w:rsidR="00043AB3" w:rsidRPr="004E7957" w:rsidRDefault="00043AB3" w:rsidP="00043AB3">
      <w:pPr>
        <w:ind w:left="100"/>
        <w:rPr>
          <w:rFonts w:eastAsia="Footlight MT Light"/>
          <w:sz w:val="24"/>
          <w:szCs w:val="24"/>
        </w:rPr>
      </w:pPr>
      <w:r w:rsidRPr="004E7957">
        <w:rPr>
          <w:rFonts w:eastAsia="Footlight MT Light"/>
          <w:sz w:val="24"/>
          <w:szCs w:val="24"/>
        </w:rPr>
        <w:t>…………………………</w:t>
      </w:r>
      <w:r w:rsidRPr="004E7957">
        <w:rPr>
          <w:rFonts w:eastAsia="Footlight MT Light"/>
          <w:spacing w:val="1"/>
          <w:sz w:val="24"/>
          <w:szCs w:val="24"/>
        </w:rPr>
        <w:t>…</w:t>
      </w:r>
      <w:r w:rsidRPr="004E7957">
        <w:rPr>
          <w:rFonts w:eastAsia="Footlight MT Light"/>
          <w:sz w:val="24"/>
          <w:szCs w:val="24"/>
        </w:rPr>
        <w:t xml:space="preserve">.              </w:t>
      </w:r>
      <w:r w:rsidRPr="004E7957">
        <w:rPr>
          <w:rFonts w:eastAsia="Footlight MT Light"/>
          <w:spacing w:val="2"/>
          <w:sz w:val="24"/>
          <w:szCs w:val="24"/>
        </w:rPr>
        <w:t xml:space="preserve"> </w:t>
      </w:r>
      <w:r w:rsidRPr="004E7957">
        <w:rPr>
          <w:rFonts w:eastAsia="Footlight MT Light"/>
          <w:sz w:val="24"/>
          <w:szCs w:val="24"/>
        </w:rPr>
        <w:t>……………………………………..</w:t>
      </w:r>
    </w:p>
    <w:p w14:paraId="1E914E1C" w14:textId="77777777" w:rsidR="00043AB3" w:rsidRPr="004E7957" w:rsidRDefault="00043AB3" w:rsidP="00043AB3">
      <w:pPr>
        <w:spacing w:before="1"/>
        <w:ind w:left="100"/>
        <w:rPr>
          <w:rFonts w:eastAsia="Footlight MT Light"/>
          <w:sz w:val="24"/>
          <w:szCs w:val="24"/>
        </w:rPr>
      </w:pPr>
      <w:r w:rsidRPr="004E7957">
        <w:rPr>
          <w:rFonts w:eastAsia="Footlight MT Light"/>
          <w:sz w:val="24"/>
          <w:szCs w:val="24"/>
        </w:rPr>
        <w:t xml:space="preserve">Date                                                               </w:t>
      </w:r>
      <w:r w:rsidRPr="004E7957">
        <w:rPr>
          <w:rFonts w:eastAsia="Footlight MT Light"/>
          <w:spacing w:val="23"/>
          <w:sz w:val="24"/>
          <w:szCs w:val="24"/>
        </w:rPr>
        <w:t xml:space="preserve"> </w:t>
      </w:r>
      <w:r w:rsidRPr="004E7957">
        <w:rPr>
          <w:rFonts w:eastAsia="Footlight MT Light"/>
          <w:sz w:val="24"/>
          <w:szCs w:val="24"/>
        </w:rPr>
        <w:t>Signat</w:t>
      </w:r>
      <w:r w:rsidRPr="004E7957">
        <w:rPr>
          <w:rFonts w:eastAsia="Footlight MT Light"/>
          <w:spacing w:val="-1"/>
          <w:sz w:val="24"/>
          <w:szCs w:val="24"/>
        </w:rPr>
        <w:t>u</w:t>
      </w:r>
      <w:r w:rsidRPr="004E7957">
        <w:rPr>
          <w:rFonts w:eastAsia="Footlight MT Light"/>
          <w:spacing w:val="1"/>
          <w:sz w:val="24"/>
          <w:szCs w:val="24"/>
        </w:rPr>
        <w:t>r</w:t>
      </w:r>
      <w:r w:rsidRPr="004E7957">
        <w:rPr>
          <w:rFonts w:eastAsia="Footlight MT Light"/>
          <w:sz w:val="24"/>
          <w:szCs w:val="24"/>
        </w:rPr>
        <w:t xml:space="preserve">e of </w:t>
      </w:r>
      <w:r w:rsidRPr="004E7957">
        <w:rPr>
          <w:rFonts w:eastAsia="Footlight MT Light"/>
          <w:spacing w:val="-1"/>
          <w:sz w:val="24"/>
          <w:szCs w:val="24"/>
        </w:rPr>
        <w:t>B</w:t>
      </w:r>
      <w:r w:rsidRPr="004E7957">
        <w:rPr>
          <w:rFonts w:eastAsia="Footlight MT Light"/>
          <w:sz w:val="24"/>
          <w:szCs w:val="24"/>
        </w:rPr>
        <w:t>id</w:t>
      </w:r>
      <w:r w:rsidRPr="004E7957">
        <w:rPr>
          <w:rFonts w:eastAsia="Footlight MT Light"/>
          <w:spacing w:val="-1"/>
          <w:sz w:val="24"/>
          <w:szCs w:val="24"/>
        </w:rPr>
        <w:t>d</w:t>
      </w:r>
      <w:r w:rsidRPr="004E7957">
        <w:rPr>
          <w:rFonts w:eastAsia="Footlight MT Light"/>
          <w:sz w:val="24"/>
          <w:szCs w:val="24"/>
        </w:rPr>
        <w:t>er and Rubber Stamp</w:t>
      </w:r>
    </w:p>
    <w:p w14:paraId="476E58B8" w14:textId="77777777" w:rsidR="00043AB3" w:rsidRPr="004E7957" w:rsidRDefault="00043AB3" w:rsidP="00043AB3">
      <w:pPr>
        <w:spacing w:before="9" w:line="140" w:lineRule="exact"/>
        <w:rPr>
          <w:sz w:val="15"/>
          <w:szCs w:val="15"/>
        </w:rPr>
      </w:pPr>
    </w:p>
    <w:p w14:paraId="6F4E6ECC" w14:textId="77777777" w:rsidR="00043AB3" w:rsidRPr="004E7957" w:rsidRDefault="00043AB3" w:rsidP="00043AB3">
      <w:pPr>
        <w:spacing w:line="200" w:lineRule="exact"/>
        <w:rPr>
          <w:sz w:val="20"/>
          <w:szCs w:val="20"/>
        </w:rPr>
      </w:pPr>
    </w:p>
    <w:p w14:paraId="2EFD6DCA" w14:textId="77777777" w:rsidR="00043AB3" w:rsidRPr="004E7957" w:rsidRDefault="00043AB3" w:rsidP="00043AB3">
      <w:pPr>
        <w:spacing w:line="200" w:lineRule="exact"/>
        <w:rPr>
          <w:sz w:val="20"/>
          <w:szCs w:val="20"/>
        </w:rPr>
      </w:pPr>
    </w:p>
    <w:p w14:paraId="4B69A497" w14:textId="77777777" w:rsidR="00043AB3" w:rsidRPr="004E7957" w:rsidRDefault="00043AB3" w:rsidP="00043AB3">
      <w:pPr>
        <w:spacing w:line="200" w:lineRule="exact"/>
        <w:rPr>
          <w:sz w:val="20"/>
          <w:szCs w:val="20"/>
        </w:rPr>
      </w:pPr>
    </w:p>
    <w:p w14:paraId="2EDC1643" w14:textId="77777777" w:rsidR="00043AB3" w:rsidRPr="004E7957" w:rsidRDefault="00043AB3" w:rsidP="00043AB3">
      <w:pPr>
        <w:rPr>
          <w:color w:val="000000"/>
          <w:spacing w:val="-2"/>
          <w:szCs w:val="24"/>
        </w:rPr>
      </w:pPr>
      <w:r w:rsidRPr="004E7957">
        <w:rPr>
          <w:rFonts w:eastAsia="Footlight MT Light"/>
          <w:i/>
          <w:iCs/>
          <w:spacing w:val="-1"/>
          <w:sz w:val="24"/>
          <w:szCs w:val="24"/>
        </w:rPr>
        <w:t>(</w:t>
      </w:r>
      <w:r w:rsidRPr="004E7957">
        <w:rPr>
          <w:rFonts w:eastAsia="Footlight MT Light"/>
          <w:i/>
          <w:iCs/>
          <w:sz w:val="24"/>
          <w:szCs w:val="24"/>
        </w:rPr>
        <w:t xml:space="preserve">To be </w:t>
      </w:r>
      <w:r w:rsidRPr="004E7957">
        <w:rPr>
          <w:rFonts w:eastAsia="Footlight MT Light"/>
          <w:i/>
          <w:iCs/>
          <w:spacing w:val="-1"/>
          <w:sz w:val="24"/>
          <w:szCs w:val="24"/>
        </w:rPr>
        <w:t>s</w:t>
      </w:r>
      <w:r w:rsidRPr="004E7957">
        <w:rPr>
          <w:rFonts w:eastAsia="Footlight MT Light"/>
          <w:i/>
          <w:iCs/>
          <w:sz w:val="24"/>
          <w:szCs w:val="24"/>
        </w:rPr>
        <w:t>ig</w:t>
      </w:r>
      <w:r w:rsidRPr="004E7957">
        <w:rPr>
          <w:rFonts w:eastAsia="Footlight MT Light"/>
          <w:i/>
          <w:iCs/>
          <w:spacing w:val="-1"/>
          <w:sz w:val="24"/>
          <w:szCs w:val="24"/>
        </w:rPr>
        <w:t>n</w:t>
      </w:r>
      <w:r w:rsidRPr="004E7957">
        <w:rPr>
          <w:rFonts w:eastAsia="Footlight MT Light"/>
          <w:i/>
          <w:iCs/>
          <w:sz w:val="24"/>
          <w:szCs w:val="24"/>
        </w:rPr>
        <w:t>ed by aut</w:t>
      </w:r>
      <w:r w:rsidRPr="004E7957">
        <w:rPr>
          <w:rFonts w:eastAsia="Footlight MT Light"/>
          <w:i/>
          <w:iCs/>
          <w:spacing w:val="-1"/>
          <w:sz w:val="24"/>
          <w:szCs w:val="24"/>
        </w:rPr>
        <w:t>h</w:t>
      </w:r>
      <w:r w:rsidRPr="004E7957">
        <w:rPr>
          <w:rFonts w:eastAsia="Footlight MT Light"/>
          <w:i/>
          <w:iCs/>
          <w:sz w:val="24"/>
          <w:szCs w:val="24"/>
        </w:rPr>
        <w:t>o</w:t>
      </w:r>
      <w:r w:rsidRPr="004E7957">
        <w:rPr>
          <w:rFonts w:eastAsia="Footlight MT Light"/>
          <w:i/>
          <w:iCs/>
          <w:spacing w:val="1"/>
          <w:sz w:val="24"/>
          <w:szCs w:val="24"/>
        </w:rPr>
        <w:t>r</w:t>
      </w:r>
      <w:r w:rsidRPr="004E7957">
        <w:rPr>
          <w:rFonts w:eastAsia="Footlight MT Light"/>
          <w:i/>
          <w:iCs/>
          <w:spacing w:val="2"/>
          <w:sz w:val="24"/>
          <w:szCs w:val="24"/>
        </w:rPr>
        <w:t>i</w:t>
      </w:r>
      <w:r w:rsidRPr="004E7957">
        <w:rPr>
          <w:rFonts w:eastAsia="Footlight MT Light"/>
          <w:i/>
          <w:iCs/>
          <w:sz w:val="24"/>
          <w:szCs w:val="24"/>
        </w:rPr>
        <w:t>z</w:t>
      </w:r>
      <w:r w:rsidRPr="004E7957">
        <w:rPr>
          <w:rFonts w:eastAsia="Footlight MT Light"/>
          <w:i/>
          <w:iCs/>
          <w:spacing w:val="1"/>
          <w:sz w:val="24"/>
          <w:szCs w:val="24"/>
        </w:rPr>
        <w:t>e</w:t>
      </w:r>
      <w:r w:rsidRPr="004E7957">
        <w:rPr>
          <w:rFonts w:eastAsia="Footlight MT Light"/>
          <w:i/>
          <w:iCs/>
          <w:sz w:val="24"/>
          <w:szCs w:val="24"/>
        </w:rPr>
        <w:t>d r</w:t>
      </w:r>
      <w:r w:rsidRPr="004E7957">
        <w:rPr>
          <w:rFonts w:eastAsia="Footlight MT Light"/>
          <w:i/>
          <w:iCs/>
          <w:spacing w:val="1"/>
          <w:sz w:val="24"/>
          <w:szCs w:val="24"/>
        </w:rPr>
        <w:t>e</w:t>
      </w:r>
      <w:r w:rsidRPr="004E7957">
        <w:rPr>
          <w:rFonts w:eastAsia="Footlight MT Light"/>
          <w:i/>
          <w:iCs/>
          <w:sz w:val="24"/>
          <w:szCs w:val="24"/>
        </w:rPr>
        <w:t>p</w:t>
      </w:r>
      <w:r w:rsidRPr="004E7957">
        <w:rPr>
          <w:rFonts w:eastAsia="Footlight MT Light"/>
          <w:i/>
          <w:iCs/>
          <w:spacing w:val="-2"/>
          <w:sz w:val="24"/>
          <w:szCs w:val="24"/>
        </w:rPr>
        <w:t>r</w:t>
      </w:r>
      <w:r w:rsidRPr="004E7957">
        <w:rPr>
          <w:rFonts w:eastAsia="Footlight MT Light"/>
          <w:i/>
          <w:iCs/>
          <w:sz w:val="24"/>
          <w:szCs w:val="24"/>
        </w:rPr>
        <w:t>e</w:t>
      </w:r>
      <w:r w:rsidRPr="004E7957">
        <w:rPr>
          <w:rFonts w:eastAsia="Footlight MT Light"/>
          <w:i/>
          <w:iCs/>
          <w:spacing w:val="-1"/>
          <w:sz w:val="24"/>
          <w:szCs w:val="24"/>
        </w:rPr>
        <w:t>s</w:t>
      </w:r>
      <w:r w:rsidRPr="004E7957">
        <w:rPr>
          <w:rFonts w:eastAsia="Footlight MT Light"/>
          <w:i/>
          <w:iCs/>
          <w:sz w:val="24"/>
          <w:szCs w:val="24"/>
        </w:rPr>
        <w:t xml:space="preserve">entative </w:t>
      </w:r>
      <w:r w:rsidRPr="004E7957">
        <w:rPr>
          <w:rFonts w:eastAsia="Footlight MT Light"/>
          <w:i/>
          <w:iCs/>
          <w:spacing w:val="1"/>
          <w:sz w:val="24"/>
          <w:szCs w:val="24"/>
        </w:rPr>
        <w:t>a</w:t>
      </w:r>
      <w:r w:rsidRPr="004E7957">
        <w:rPr>
          <w:rFonts w:eastAsia="Footlight MT Light"/>
          <w:i/>
          <w:iCs/>
          <w:sz w:val="24"/>
          <w:szCs w:val="24"/>
        </w:rPr>
        <w:t>nd</w:t>
      </w:r>
      <w:r w:rsidRPr="004E7957">
        <w:rPr>
          <w:rFonts w:eastAsia="Footlight MT Light"/>
          <w:i/>
          <w:iCs/>
          <w:spacing w:val="-1"/>
          <w:sz w:val="24"/>
          <w:szCs w:val="24"/>
        </w:rPr>
        <w:t xml:space="preserve"> </w:t>
      </w:r>
      <w:r w:rsidRPr="004E7957">
        <w:rPr>
          <w:rFonts w:eastAsia="Footlight MT Light"/>
          <w:i/>
          <w:iCs/>
          <w:sz w:val="24"/>
          <w:szCs w:val="24"/>
        </w:rPr>
        <w:t>o</w:t>
      </w:r>
      <w:r w:rsidRPr="004E7957">
        <w:rPr>
          <w:rFonts w:eastAsia="Footlight MT Light"/>
          <w:i/>
          <w:iCs/>
          <w:spacing w:val="-1"/>
          <w:sz w:val="24"/>
          <w:szCs w:val="24"/>
        </w:rPr>
        <w:t>f</w:t>
      </w:r>
      <w:r w:rsidRPr="004E7957">
        <w:rPr>
          <w:rFonts w:eastAsia="Footlight MT Light"/>
          <w:i/>
          <w:iCs/>
          <w:sz w:val="24"/>
          <w:szCs w:val="24"/>
        </w:rPr>
        <w:t>f</w:t>
      </w:r>
      <w:r w:rsidRPr="004E7957">
        <w:rPr>
          <w:rFonts w:eastAsia="Footlight MT Light"/>
          <w:i/>
          <w:iCs/>
          <w:spacing w:val="-1"/>
          <w:sz w:val="24"/>
          <w:szCs w:val="24"/>
        </w:rPr>
        <w:t>i</w:t>
      </w:r>
      <w:r w:rsidRPr="004E7957">
        <w:rPr>
          <w:rFonts w:eastAsia="Footlight MT Light"/>
          <w:i/>
          <w:iCs/>
          <w:sz w:val="24"/>
          <w:szCs w:val="24"/>
        </w:rPr>
        <w:t xml:space="preserve">cially </w:t>
      </w:r>
      <w:r w:rsidRPr="004E7957">
        <w:rPr>
          <w:rFonts w:eastAsia="Footlight MT Light"/>
          <w:i/>
          <w:iCs/>
          <w:spacing w:val="-1"/>
          <w:sz w:val="24"/>
          <w:szCs w:val="24"/>
        </w:rPr>
        <w:t>s</w:t>
      </w:r>
      <w:r w:rsidRPr="004E7957">
        <w:rPr>
          <w:rFonts w:eastAsia="Footlight MT Light"/>
          <w:i/>
          <w:iCs/>
          <w:sz w:val="24"/>
          <w:szCs w:val="24"/>
        </w:rPr>
        <w:t>ta</w:t>
      </w:r>
      <w:r w:rsidRPr="004E7957">
        <w:rPr>
          <w:rFonts w:eastAsia="Footlight MT Light"/>
          <w:i/>
          <w:iCs/>
          <w:spacing w:val="-1"/>
          <w:sz w:val="24"/>
          <w:szCs w:val="24"/>
        </w:rPr>
        <w:t>m</w:t>
      </w:r>
      <w:r w:rsidRPr="004E7957">
        <w:rPr>
          <w:rFonts w:eastAsia="Footlight MT Light"/>
          <w:i/>
          <w:iCs/>
          <w:sz w:val="24"/>
          <w:szCs w:val="24"/>
        </w:rPr>
        <w:t>pe</w:t>
      </w:r>
      <w:r w:rsidRPr="004E7957">
        <w:rPr>
          <w:rFonts w:eastAsia="Footlight MT Light"/>
          <w:i/>
          <w:iCs/>
          <w:spacing w:val="2"/>
          <w:sz w:val="24"/>
          <w:szCs w:val="24"/>
        </w:rPr>
        <w:t>d</w:t>
      </w:r>
      <w:r w:rsidRPr="004E7957">
        <w:rPr>
          <w:rFonts w:eastAsia="Footlight MT Light"/>
          <w:i/>
          <w:iCs/>
          <w:sz w:val="24"/>
          <w:szCs w:val="24"/>
        </w:rPr>
        <w:t>)</w:t>
      </w:r>
    </w:p>
    <w:p w14:paraId="4C4EE746" w14:textId="77777777" w:rsidR="00043AB3" w:rsidRPr="004E7957" w:rsidRDefault="00043AB3" w:rsidP="00043AB3">
      <w:pPr>
        <w:rPr>
          <w:color w:val="000000"/>
          <w:szCs w:val="24"/>
        </w:rPr>
      </w:pPr>
      <w:r w:rsidRPr="004E7957">
        <w:rPr>
          <w:color w:val="000000"/>
          <w:szCs w:val="24"/>
        </w:rPr>
        <w:br w:type="page"/>
      </w:r>
    </w:p>
    <w:p w14:paraId="0A0B4798" w14:textId="77777777" w:rsidR="00043AB3" w:rsidRPr="004E7957" w:rsidRDefault="00043AB3" w:rsidP="00043AB3">
      <w:pPr>
        <w:rPr>
          <w:color w:val="000000"/>
          <w:szCs w:val="24"/>
        </w:rPr>
      </w:pPr>
    </w:p>
    <w:p w14:paraId="6DC6398E" w14:textId="77777777" w:rsidR="00043AB3" w:rsidRPr="004E7957" w:rsidRDefault="00043AB3" w:rsidP="00C92070">
      <w:pPr>
        <w:pStyle w:val="ListParagraph"/>
        <w:numPr>
          <w:ilvl w:val="1"/>
          <w:numId w:val="134"/>
        </w:numPr>
        <w:ind w:left="567" w:hanging="567"/>
        <w:rPr>
          <w:b/>
          <w:color w:val="000000"/>
          <w:szCs w:val="24"/>
        </w:rPr>
      </w:pPr>
      <w:bookmarkStart w:id="99" w:name="_Toc333564313"/>
      <w:bookmarkStart w:id="100" w:name="_Toc473814140"/>
      <w:r w:rsidRPr="004E7957">
        <w:rPr>
          <w:b/>
          <w:color w:val="000000"/>
          <w:szCs w:val="24"/>
        </w:rPr>
        <w:t>FORM FIN – 3.2:</w:t>
      </w:r>
      <w:bookmarkEnd w:id="99"/>
      <w:bookmarkEnd w:id="100"/>
      <w:r w:rsidRPr="004E7957">
        <w:rPr>
          <w:b/>
          <w:color w:val="000000"/>
          <w:szCs w:val="24"/>
        </w:rPr>
        <w:t xml:space="preserve"> </w:t>
      </w:r>
    </w:p>
    <w:p w14:paraId="689AE449" w14:textId="77777777" w:rsidR="00043AB3" w:rsidRPr="004E7957" w:rsidRDefault="00043AB3" w:rsidP="00043AB3">
      <w:pPr>
        <w:rPr>
          <w:b/>
          <w:color w:val="000000"/>
          <w:szCs w:val="24"/>
        </w:rPr>
      </w:pPr>
    </w:p>
    <w:p w14:paraId="1934AD59" w14:textId="77777777" w:rsidR="00043AB3" w:rsidRPr="004E7957" w:rsidRDefault="00043AB3" w:rsidP="00043AB3">
      <w:pPr>
        <w:rPr>
          <w:b/>
          <w:color w:val="000000"/>
          <w:szCs w:val="24"/>
        </w:rPr>
      </w:pPr>
      <w:r w:rsidRPr="004E7957">
        <w:rPr>
          <w:b/>
          <w:color w:val="000000"/>
          <w:szCs w:val="24"/>
        </w:rPr>
        <w:t>Average Annual Construction Turnover</w:t>
      </w:r>
    </w:p>
    <w:p w14:paraId="14EAE73B" w14:textId="77777777" w:rsidR="00043AB3" w:rsidRPr="004E7957" w:rsidRDefault="00043AB3" w:rsidP="00043AB3">
      <w:pPr>
        <w:rPr>
          <w:color w:val="000000"/>
          <w:spacing w:val="-4"/>
          <w:szCs w:val="24"/>
        </w:rPr>
      </w:pPr>
    </w:p>
    <w:p w14:paraId="12B5893E" w14:textId="77777777" w:rsidR="00043AB3" w:rsidRPr="004E7957" w:rsidRDefault="00043AB3" w:rsidP="00043AB3">
      <w:pPr>
        <w:rPr>
          <w:color w:val="000000"/>
          <w:spacing w:val="-4"/>
          <w:szCs w:val="24"/>
        </w:rPr>
      </w:pPr>
      <w:r w:rsidRPr="004E7957">
        <w:rPr>
          <w:color w:val="000000"/>
          <w:spacing w:val="-4"/>
          <w:szCs w:val="24"/>
        </w:rPr>
        <w:t xml:space="preserve">Tenderer’s Name: </w:t>
      </w:r>
      <w:r w:rsidRPr="004E7957">
        <w:rPr>
          <w:color w:val="000000"/>
          <w:spacing w:val="-6"/>
          <w:szCs w:val="24"/>
        </w:rPr>
        <w:t>__________________________________________________________________________</w:t>
      </w:r>
      <w:r w:rsidRPr="004E7957">
        <w:rPr>
          <w:i/>
          <w:iCs/>
          <w:color w:val="000000"/>
          <w:spacing w:val="-6"/>
          <w:szCs w:val="24"/>
        </w:rPr>
        <w:br/>
      </w:r>
      <w:r w:rsidRPr="004E7957">
        <w:rPr>
          <w:color w:val="000000"/>
          <w:spacing w:val="-4"/>
          <w:szCs w:val="24"/>
        </w:rPr>
        <w:t xml:space="preserve">Date: </w:t>
      </w:r>
      <w:r w:rsidRPr="004E7957">
        <w:rPr>
          <w:color w:val="000000"/>
          <w:spacing w:val="-6"/>
          <w:szCs w:val="24"/>
        </w:rPr>
        <w:t>____________________________________________________________________________________</w:t>
      </w:r>
      <w:r w:rsidRPr="004E7957">
        <w:rPr>
          <w:i/>
          <w:iCs/>
          <w:color w:val="000000"/>
          <w:spacing w:val="-6"/>
          <w:szCs w:val="24"/>
        </w:rPr>
        <w:br/>
      </w:r>
      <w:r w:rsidRPr="004E7957">
        <w:rPr>
          <w:color w:val="000000"/>
          <w:spacing w:val="-4"/>
          <w:szCs w:val="24"/>
        </w:rPr>
        <w:t>JV Member’s Name: ______________________________________________________________________</w:t>
      </w:r>
      <w:r w:rsidRPr="004E7957">
        <w:rPr>
          <w:i/>
          <w:iCs/>
          <w:color w:val="000000"/>
          <w:spacing w:val="-6"/>
          <w:szCs w:val="24"/>
        </w:rPr>
        <w:br/>
      </w:r>
      <w:r w:rsidRPr="004E7957">
        <w:rPr>
          <w:color w:val="000000"/>
          <w:spacing w:val="-4"/>
          <w:szCs w:val="24"/>
        </w:rPr>
        <w:t xml:space="preserve">ITT No. and title: </w:t>
      </w:r>
      <w:r w:rsidRPr="004E7957">
        <w:rPr>
          <w:color w:val="000000"/>
          <w:spacing w:val="-6"/>
          <w:szCs w:val="24"/>
        </w:rPr>
        <w:t>___________________________________________________________________________</w:t>
      </w:r>
      <w:r w:rsidRPr="004E7957">
        <w:rPr>
          <w:i/>
          <w:iCs/>
          <w:color w:val="000000"/>
          <w:spacing w:val="-6"/>
          <w:szCs w:val="24"/>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04"/>
      </w:tblGrid>
      <w:tr w:rsidR="00043AB3" w:rsidRPr="004E7957" w14:paraId="2728DD9C" w14:textId="77777777" w:rsidTr="00087AA9">
        <w:tc>
          <w:tcPr>
            <w:tcW w:w="9576" w:type="dxa"/>
            <w:gridSpan w:val="2"/>
          </w:tcPr>
          <w:p w14:paraId="595EDBF3" w14:textId="77777777" w:rsidR="00043AB3" w:rsidRPr="004E7957" w:rsidRDefault="00043AB3" w:rsidP="00087AA9">
            <w:pPr>
              <w:jc w:val="center"/>
              <w:rPr>
                <w:color w:val="000000"/>
                <w:szCs w:val="24"/>
              </w:rPr>
            </w:pPr>
            <w:r w:rsidRPr="004E7957">
              <w:rPr>
                <w:b/>
                <w:bCs/>
                <w:color w:val="000000"/>
                <w:spacing w:val="-2"/>
                <w:szCs w:val="24"/>
              </w:rPr>
              <w:t>Annual turnover data (construction only)</w:t>
            </w:r>
          </w:p>
        </w:tc>
      </w:tr>
      <w:tr w:rsidR="00043AB3" w:rsidRPr="004E7957" w14:paraId="684F83D9" w14:textId="77777777" w:rsidTr="00087AA9">
        <w:tc>
          <w:tcPr>
            <w:tcW w:w="2972" w:type="dxa"/>
          </w:tcPr>
          <w:p w14:paraId="65CA6576" w14:textId="77777777" w:rsidR="00043AB3" w:rsidRPr="004E7957" w:rsidRDefault="00043AB3" w:rsidP="00087AA9">
            <w:pPr>
              <w:rPr>
                <w:color w:val="000000"/>
                <w:szCs w:val="24"/>
              </w:rPr>
            </w:pPr>
            <w:r w:rsidRPr="004E7957">
              <w:rPr>
                <w:b/>
                <w:bCs/>
                <w:color w:val="000000"/>
                <w:spacing w:val="-2"/>
                <w:szCs w:val="24"/>
              </w:rPr>
              <w:t>Year</w:t>
            </w:r>
          </w:p>
        </w:tc>
        <w:tc>
          <w:tcPr>
            <w:tcW w:w="6604" w:type="dxa"/>
          </w:tcPr>
          <w:p w14:paraId="20A35E20" w14:textId="77777777" w:rsidR="00043AB3" w:rsidRPr="004E7957" w:rsidRDefault="00043AB3" w:rsidP="00087AA9">
            <w:pPr>
              <w:rPr>
                <w:b/>
                <w:bCs/>
                <w:color w:val="000000"/>
                <w:spacing w:val="-2"/>
                <w:szCs w:val="24"/>
              </w:rPr>
            </w:pPr>
            <w:r w:rsidRPr="004E7957">
              <w:rPr>
                <w:b/>
                <w:bCs/>
                <w:color w:val="000000"/>
                <w:spacing w:val="-2"/>
                <w:szCs w:val="24"/>
              </w:rPr>
              <w:t>Amount In Kenya Shillings</w:t>
            </w:r>
          </w:p>
          <w:p w14:paraId="365EA793" w14:textId="77777777" w:rsidR="00043AB3" w:rsidRPr="004E7957" w:rsidRDefault="00043AB3" w:rsidP="00087AA9">
            <w:pPr>
              <w:rPr>
                <w:color w:val="000000"/>
                <w:szCs w:val="24"/>
              </w:rPr>
            </w:pPr>
          </w:p>
        </w:tc>
      </w:tr>
      <w:tr w:rsidR="00043AB3" w:rsidRPr="004E7957" w14:paraId="1302521B" w14:textId="77777777" w:rsidTr="00087AA9">
        <w:tc>
          <w:tcPr>
            <w:tcW w:w="2972" w:type="dxa"/>
          </w:tcPr>
          <w:p w14:paraId="4D8206AE" w14:textId="77777777" w:rsidR="00043AB3" w:rsidRPr="004E7957" w:rsidRDefault="00043AB3" w:rsidP="00087AA9">
            <w:pPr>
              <w:rPr>
                <w:color w:val="000000"/>
                <w:szCs w:val="24"/>
              </w:rPr>
            </w:pPr>
            <w:r w:rsidRPr="004E7957">
              <w:rPr>
                <w:bCs/>
                <w:i/>
                <w:iCs/>
                <w:color w:val="000000"/>
                <w:spacing w:val="-5"/>
                <w:szCs w:val="24"/>
              </w:rPr>
              <w:t>[indicate year]</w:t>
            </w:r>
          </w:p>
        </w:tc>
        <w:tc>
          <w:tcPr>
            <w:tcW w:w="6604" w:type="dxa"/>
          </w:tcPr>
          <w:p w14:paraId="10471BCD" w14:textId="77777777" w:rsidR="00043AB3" w:rsidRPr="004E7957" w:rsidRDefault="00043AB3" w:rsidP="00087AA9">
            <w:pPr>
              <w:rPr>
                <w:color w:val="000000"/>
                <w:szCs w:val="24"/>
              </w:rPr>
            </w:pPr>
          </w:p>
        </w:tc>
      </w:tr>
      <w:tr w:rsidR="00043AB3" w:rsidRPr="004E7957" w14:paraId="68AC0900" w14:textId="77777777" w:rsidTr="00087AA9">
        <w:tc>
          <w:tcPr>
            <w:tcW w:w="2972" w:type="dxa"/>
          </w:tcPr>
          <w:p w14:paraId="5B1485FC" w14:textId="77777777" w:rsidR="00043AB3" w:rsidRPr="004E7957" w:rsidRDefault="00043AB3" w:rsidP="00087AA9">
            <w:pPr>
              <w:rPr>
                <w:b/>
                <w:bCs/>
                <w:color w:val="000000"/>
                <w:spacing w:val="-2"/>
                <w:szCs w:val="24"/>
              </w:rPr>
            </w:pPr>
          </w:p>
        </w:tc>
        <w:tc>
          <w:tcPr>
            <w:tcW w:w="6604" w:type="dxa"/>
          </w:tcPr>
          <w:p w14:paraId="3D650CE2" w14:textId="77777777" w:rsidR="00043AB3" w:rsidRPr="004E7957" w:rsidRDefault="00043AB3" w:rsidP="00087AA9">
            <w:pPr>
              <w:rPr>
                <w:color w:val="000000"/>
                <w:szCs w:val="24"/>
              </w:rPr>
            </w:pPr>
          </w:p>
        </w:tc>
      </w:tr>
      <w:tr w:rsidR="00043AB3" w:rsidRPr="004E7957" w14:paraId="2B3B29B4" w14:textId="77777777" w:rsidTr="00087AA9">
        <w:tc>
          <w:tcPr>
            <w:tcW w:w="2972" w:type="dxa"/>
          </w:tcPr>
          <w:p w14:paraId="2AE2291B" w14:textId="77777777" w:rsidR="00043AB3" w:rsidRPr="004E7957" w:rsidRDefault="00043AB3" w:rsidP="00087AA9">
            <w:pPr>
              <w:rPr>
                <w:b/>
                <w:bCs/>
                <w:color w:val="000000"/>
                <w:spacing w:val="-2"/>
                <w:szCs w:val="24"/>
              </w:rPr>
            </w:pPr>
          </w:p>
        </w:tc>
        <w:tc>
          <w:tcPr>
            <w:tcW w:w="6604" w:type="dxa"/>
          </w:tcPr>
          <w:p w14:paraId="414FBE0F" w14:textId="77777777" w:rsidR="00043AB3" w:rsidRPr="004E7957" w:rsidRDefault="00043AB3" w:rsidP="00087AA9">
            <w:pPr>
              <w:rPr>
                <w:color w:val="000000"/>
                <w:szCs w:val="24"/>
              </w:rPr>
            </w:pPr>
          </w:p>
        </w:tc>
      </w:tr>
      <w:tr w:rsidR="00043AB3" w:rsidRPr="004E7957" w14:paraId="6B34343A" w14:textId="77777777" w:rsidTr="00087AA9">
        <w:tc>
          <w:tcPr>
            <w:tcW w:w="2972" w:type="dxa"/>
          </w:tcPr>
          <w:p w14:paraId="17BBB995" w14:textId="77777777" w:rsidR="00043AB3" w:rsidRPr="004E7957" w:rsidRDefault="00043AB3" w:rsidP="00087AA9">
            <w:pPr>
              <w:rPr>
                <w:b/>
                <w:bCs/>
                <w:color w:val="000000"/>
                <w:spacing w:val="-2"/>
                <w:szCs w:val="24"/>
              </w:rPr>
            </w:pPr>
          </w:p>
        </w:tc>
        <w:tc>
          <w:tcPr>
            <w:tcW w:w="6604" w:type="dxa"/>
          </w:tcPr>
          <w:p w14:paraId="17CB3EC8" w14:textId="77777777" w:rsidR="00043AB3" w:rsidRPr="004E7957" w:rsidRDefault="00043AB3" w:rsidP="00087AA9">
            <w:pPr>
              <w:rPr>
                <w:color w:val="000000"/>
                <w:szCs w:val="24"/>
              </w:rPr>
            </w:pPr>
          </w:p>
        </w:tc>
      </w:tr>
      <w:tr w:rsidR="00043AB3" w:rsidRPr="004E7957" w14:paraId="7BC14BAE" w14:textId="77777777" w:rsidTr="00087AA9">
        <w:tc>
          <w:tcPr>
            <w:tcW w:w="2972" w:type="dxa"/>
          </w:tcPr>
          <w:p w14:paraId="4CC49067" w14:textId="77777777" w:rsidR="00043AB3" w:rsidRPr="004E7957" w:rsidRDefault="00043AB3" w:rsidP="00087AA9">
            <w:pPr>
              <w:rPr>
                <w:b/>
                <w:bCs/>
                <w:color w:val="000000"/>
                <w:spacing w:val="-2"/>
                <w:szCs w:val="24"/>
              </w:rPr>
            </w:pPr>
          </w:p>
        </w:tc>
        <w:tc>
          <w:tcPr>
            <w:tcW w:w="6604" w:type="dxa"/>
          </w:tcPr>
          <w:p w14:paraId="2BE498A9" w14:textId="77777777" w:rsidR="00043AB3" w:rsidRPr="004E7957" w:rsidRDefault="00043AB3" w:rsidP="00087AA9">
            <w:pPr>
              <w:rPr>
                <w:color w:val="000000"/>
                <w:szCs w:val="24"/>
              </w:rPr>
            </w:pPr>
          </w:p>
        </w:tc>
      </w:tr>
      <w:tr w:rsidR="00043AB3" w:rsidRPr="004E7957" w14:paraId="33DB2080" w14:textId="77777777" w:rsidTr="00087AA9">
        <w:tc>
          <w:tcPr>
            <w:tcW w:w="2972" w:type="dxa"/>
          </w:tcPr>
          <w:p w14:paraId="41814C92" w14:textId="77777777" w:rsidR="00043AB3" w:rsidRPr="004E7957" w:rsidRDefault="00043AB3" w:rsidP="00087AA9">
            <w:pPr>
              <w:rPr>
                <w:color w:val="000000"/>
                <w:szCs w:val="24"/>
              </w:rPr>
            </w:pPr>
            <w:r w:rsidRPr="004E7957">
              <w:rPr>
                <w:bCs/>
                <w:color w:val="000000"/>
                <w:spacing w:val="-2"/>
                <w:szCs w:val="24"/>
              </w:rPr>
              <w:t>Average Annual Construction Turnover *</w:t>
            </w:r>
          </w:p>
        </w:tc>
        <w:tc>
          <w:tcPr>
            <w:tcW w:w="6604" w:type="dxa"/>
          </w:tcPr>
          <w:p w14:paraId="18634858" w14:textId="77777777" w:rsidR="00043AB3" w:rsidRPr="004E7957" w:rsidRDefault="00043AB3" w:rsidP="00087AA9">
            <w:pPr>
              <w:rPr>
                <w:color w:val="000000"/>
                <w:szCs w:val="24"/>
              </w:rPr>
            </w:pPr>
          </w:p>
        </w:tc>
      </w:tr>
    </w:tbl>
    <w:p w14:paraId="787AA1BE" w14:textId="77777777" w:rsidR="00043AB3" w:rsidRPr="004E7957" w:rsidRDefault="00043AB3" w:rsidP="00043AB3">
      <w:pPr>
        <w:rPr>
          <w:bCs/>
          <w:color w:val="000000"/>
          <w:spacing w:val="-2"/>
          <w:szCs w:val="24"/>
        </w:rPr>
      </w:pPr>
    </w:p>
    <w:p w14:paraId="139BEEA9" w14:textId="77777777" w:rsidR="00043AB3" w:rsidRPr="004E7957" w:rsidRDefault="00043AB3" w:rsidP="00043AB3">
      <w:pPr>
        <w:rPr>
          <w:bCs/>
          <w:color w:val="000000"/>
          <w:spacing w:val="-2"/>
          <w:szCs w:val="24"/>
        </w:rPr>
      </w:pPr>
      <w:r w:rsidRPr="004E7957">
        <w:rPr>
          <w:bCs/>
          <w:color w:val="000000"/>
          <w:spacing w:val="-2"/>
          <w:szCs w:val="24"/>
        </w:rPr>
        <w:t xml:space="preserve">* </w:t>
      </w:r>
      <w:r w:rsidRPr="004E7957">
        <w:rPr>
          <w:bCs/>
          <w:color w:val="000000"/>
          <w:spacing w:val="-2"/>
          <w:szCs w:val="24"/>
        </w:rPr>
        <w:tab/>
        <w:t xml:space="preserve">See Section III, Evaluation and Qualification Criteria, </w:t>
      </w:r>
      <w:r w:rsidRPr="004E7957">
        <w:rPr>
          <w:bCs/>
          <w:color w:val="000000"/>
          <w:spacing w:val="-2"/>
          <w:szCs w:val="24"/>
          <w:highlight w:val="yellow"/>
        </w:rPr>
        <w:t xml:space="preserve">Sub-Factor </w:t>
      </w:r>
      <w:r w:rsidRPr="004E7957">
        <w:rPr>
          <w:bCs/>
          <w:color w:val="000000"/>
          <w:spacing w:val="-2"/>
          <w:szCs w:val="24"/>
        </w:rPr>
        <w:t>12</w:t>
      </w:r>
    </w:p>
    <w:p w14:paraId="601F8DF4" w14:textId="77777777" w:rsidR="00043AB3" w:rsidRPr="004E7957" w:rsidRDefault="00043AB3" w:rsidP="00043AB3">
      <w:pPr>
        <w:rPr>
          <w:color w:val="000000"/>
          <w:szCs w:val="24"/>
        </w:rPr>
      </w:pPr>
    </w:p>
    <w:p w14:paraId="3595AB33" w14:textId="77777777" w:rsidR="00043AB3" w:rsidRPr="004E7957" w:rsidRDefault="00043AB3" w:rsidP="00043AB3">
      <w:pPr>
        <w:widowControl/>
        <w:autoSpaceDE/>
        <w:autoSpaceDN/>
        <w:rPr>
          <w:b/>
          <w:color w:val="000000"/>
          <w:sz w:val="24"/>
          <w:szCs w:val="24"/>
        </w:rPr>
      </w:pPr>
    </w:p>
    <w:p w14:paraId="49D58A09" w14:textId="77777777" w:rsidR="00043AB3" w:rsidRPr="004E7957" w:rsidRDefault="00043AB3" w:rsidP="00043AB3">
      <w:pPr>
        <w:ind w:left="100"/>
        <w:rPr>
          <w:rFonts w:eastAsia="Footlight MT Light"/>
          <w:sz w:val="24"/>
          <w:szCs w:val="24"/>
        </w:rPr>
      </w:pPr>
      <w:r w:rsidRPr="004E7957">
        <w:rPr>
          <w:rFonts w:eastAsia="Footlight MT Light"/>
          <w:sz w:val="24"/>
          <w:szCs w:val="24"/>
        </w:rPr>
        <w:t>I ce</w:t>
      </w:r>
      <w:r w:rsidRPr="004E7957">
        <w:rPr>
          <w:rFonts w:eastAsia="Footlight MT Light"/>
          <w:spacing w:val="1"/>
          <w:sz w:val="24"/>
          <w:szCs w:val="24"/>
        </w:rPr>
        <w:t>r</w:t>
      </w:r>
      <w:r w:rsidRPr="004E7957">
        <w:rPr>
          <w:rFonts w:eastAsia="Footlight MT Light"/>
          <w:sz w:val="24"/>
          <w:szCs w:val="24"/>
        </w:rPr>
        <w:t>ti</w:t>
      </w:r>
      <w:r w:rsidRPr="004E7957">
        <w:rPr>
          <w:rFonts w:eastAsia="Footlight MT Light"/>
          <w:spacing w:val="-1"/>
          <w:sz w:val="24"/>
          <w:szCs w:val="24"/>
        </w:rPr>
        <w:t>f</w:t>
      </w:r>
      <w:r w:rsidRPr="004E7957">
        <w:rPr>
          <w:rFonts w:eastAsia="Footlight MT Light"/>
          <w:sz w:val="24"/>
          <w:szCs w:val="24"/>
        </w:rPr>
        <w:t>y t</w:t>
      </w:r>
      <w:r w:rsidRPr="004E7957">
        <w:rPr>
          <w:rFonts w:eastAsia="Footlight MT Light"/>
          <w:spacing w:val="-1"/>
          <w:sz w:val="24"/>
          <w:szCs w:val="24"/>
        </w:rPr>
        <w:t>h</w:t>
      </w:r>
      <w:r w:rsidRPr="004E7957">
        <w:rPr>
          <w:rFonts w:eastAsia="Footlight MT Light"/>
          <w:sz w:val="24"/>
          <w:szCs w:val="24"/>
        </w:rPr>
        <w:t xml:space="preserve">at </w:t>
      </w:r>
      <w:r w:rsidRPr="004E7957">
        <w:rPr>
          <w:rFonts w:eastAsia="Footlight MT Light"/>
          <w:spacing w:val="-1"/>
          <w:sz w:val="24"/>
          <w:szCs w:val="24"/>
        </w:rPr>
        <w:t>t</w:t>
      </w:r>
      <w:r w:rsidRPr="004E7957">
        <w:rPr>
          <w:rFonts w:eastAsia="Footlight MT Light"/>
          <w:sz w:val="24"/>
          <w:szCs w:val="24"/>
        </w:rPr>
        <w:t>he above</w:t>
      </w:r>
      <w:r w:rsidRPr="004E7957">
        <w:rPr>
          <w:rFonts w:eastAsia="Footlight MT Light"/>
          <w:spacing w:val="1"/>
          <w:sz w:val="24"/>
          <w:szCs w:val="24"/>
        </w:rPr>
        <w:t xml:space="preserve"> </w:t>
      </w:r>
      <w:r w:rsidRPr="004E7957">
        <w:rPr>
          <w:rFonts w:eastAsia="Footlight MT Light"/>
          <w:sz w:val="24"/>
          <w:szCs w:val="24"/>
        </w:rPr>
        <w:t>i</w:t>
      </w:r>
      <w:r w:rsidRPr="004E7957">
        <w:rPr>
          <w:rFonts w:eastAsia="Footlight MT Light"/>
          <w:spacing w:val="-1"/>
          <w:sz w:val="24"/>
          <w:szCs w:val="24"/>
        </w:rPr>
        <w:t>n</w:t>
      </w:r>
      <w:r w:rsidRPr="004E7957">
        <w:rPr>
          <w:rFonts w:eastAsia="Footlight MT Light"/>
          <w:sz w:val="24"/>
          <w:szCs w:val="24"/>
        </w:rPr>
        <w:t>f</w:t>
      </w:r>
      <w:r w:rsidRPr="004E7957">
        <w:rPr>
          <w:rFonts w:eastAsia="Footlight MT Light"/>
          <w:spacing w:val="-1"/>
          <w:sz w:val="24"/>
          <w:szCs w:val="24"/>
        </w:rPr>
        <w:t>o</w:t>
      </w:r>
      <w:r w:rsidRPr="004E7957">
        <w:rPr>
          <w:rFonts w:eastAsia="Footlight MT Light"/>
          <w:spacing w:val="1"/>
          <w:sz w:val="24"/>
          <w:szCs w:val="24"/>
        </w:rPr>
        <w:t>r</w:t>
      </w:r>
      <w:r w:rsidRPr="004E7957">
        <w:rPr>
          <w:rFonts w:eastAsia="Footlight MT Light"/>
          <w:sz w:val="24"/>
          <w:szCs w:val="24"/>
        </w:rPr>
        <w:t>ma</w:t>
      </w:r>
      <w:r w:rsidRPr="004E7957">
        <w:rPr>
          <w:rFonts w:eastAsia="Footlight MT Light"/>
          <w:spacing w:val="-1"/>
          <w:sz w:val="24"/>
          <w:szCs w:val="24"/>
        </w:rPr>
        <w:t>t</w:t>
      </w:r>
      <w:r w:rsidRPr="004E7957">
        <w:rPr>
          <w:rFonts w:eastAsia="Footlight MT Light"/>
          <w:sz w:val="24"/>
          <w:szCs w:val="24"/>
        </w:rPr>
        <w:t>ion</w:t>
      </w:r>
      <w:r w:rsidRPr="004E7957">
        <w:rPr>
          <w:rFonts w:eastAsia="Footlight MT Light"/>
          <w:spacing w:val="-1"/>
          <w:sz w:val="24"/>
          <w:szCs w:val="24"/>
        </w:rPr>
        <w:t xml:space="preserve"> </w:t>
      </w:r>
      <w:r w:rsidRPr="004E7957">
        <w:rPr>
          <w:rFonts w:eastAsia="Footlight MT Light"/>
          <w:sz w:val="24"/>
          <w:szCs w:val="24"/>
        </w:rPr>
        <w:t>is</w:t>
      </w:r>
      <w:r w:rsidRPr="004E7957">
        <w:rPr>
          <w:rFonts w:eastAsia="Footlight MT Light"/>
          <w:spacing w:val="-1"/>
          <w:sz w:val="24"/>
          <w:szCs w:val="24"/>
        </w:rPr>
        <w:t xml:space="preserve"> </w:t>
      </w:r>
      <w:r w:rsidRPr="004E7957">
        <w:rPr>
          <w:rFonts w:eastAsia="Footlight MT Light"/>
          <w:sz w:val="24"/>
          <w:szCs w:val="24"/>
        </w:rPr>
        <w:t>co</w:t>
      </w:r>
      <w:r w:rsidRPr="004E7957">
        <w:rPr>
          <w:rFonts w:eastAsia="Footlight MT Light"/>
          <w:spacing w:val="1"/>
          <w:sz w:val="24"/>
          <w:szCs w:val="24"/>
        </w:rPr>
        <w:t>rr</w:t>
      </w:r>
      <w:r w:rsidRPr="004E7957">
        <w:rPr>
          <w:rFonts w:eastAsia="Footlight MT Light"/>
          <w:sz w:val="24"/>
          <w:szCs w:val="24"/>
        </w:rPr>
        <w:t>e</w:t>
      </w:r>
      <w:r w:rsidRPr="004E7957">
        <w:rPr>
          <w:rFonts w:eastAsia="Footlight MT Light"/>
          <w:spacing w:val="1"/>
          <w:sz w:val="24"/>
          <w:szCs w:val="24"/>
        </w:rPr>
        <w:t>c</w:t>
      </w:r>
      <w:r w:rsidRPr="004E7957">
        <w:rPr>
          <w:rFonts w:eastAsia="Footlight MT Light"/>
          <w:sz w:val="24"/>
          <w:szCs w:val="24"/>
        </w:rPr>
        <w:t>t.</w:t>
      </w:r>
    </w:p>
    <w:p w14:paraId="201D5230" w14:textId="77777777" w:rsidR="00043AB3" w:rsidRPr="004E7957" w:rsidRDefault="00043AB3" w:rsidP="00043AB3">
      <w:pPr>
        <w:ind w:left="100"/>
        <w:rPr>
          <w:rFonts w:eastAsia="Footlight MT Light"/>
          <w:sz w:val="24"/>
          <w:szCs w:val="24"/>
        </w:rPr>
      </w:pPr>
    </w:p>
    <w:p w14:paraId="1FE6C9E4" w14:textId="77777777" w:rsidR="00043AB3" w:rsidRPr="004E7957" w:rsidRDefault="00043AB3" w:rsidP="00043AB3">
      <w:pPr>
        <w:spacing w:before="5" w:line="100" w:lineRule="exact"/>
        <w:rPr>
          <w:sz w:val="10"/>
          <w:szCs w:val="10"/>
        </w:rPr>
      </w:pPr>
    </w:p>
    <w:p w14:paraId="73DBEA1F" w14:textId="77777777" w:rsidR="00043AB3" w:rsidRPr="004E7957" w:rsidRDefault="00043AB3" w:rsidP="00043AB3">
      <w:pPr>
        <w:ind w:left="100"/>
        <w:rPr>
          <w:rFonts w:eastAsia="Footlight MT Light"/>
          <w:sz w:val="24"/>
          <w:szCs w:val="24"/>
        </w:rPr>
      </w:pPr>
      <w:r w:rsidRPr="004E7957">
        <w:rPr>
          <w:rFonts w:eastAsia="Footlight MT Light"/>
          <w:sz w:val="24"/>
          <w:szCs w:val="24"/>
        </w:rPr>
        <w:t>…………………………</w:t>
      </w:r>
      <w:r w:rsidRPr="004E7957">
        <w:rPr>
          <w:rFonts w:eastAsia="Footlight MT Light"/>
          <w:spacing w:val="1"/>
          <w:sz w:val="24"/>
          <w:szCs w:val="24"/>
        </w:rPr>
        <w:t>…</w:t>
      </w:r>
      <w:r w:rsidRPr="004E7957">
        <w:rPr>
          <w:rFonts w:eastAsia="Footlight MT Light"/>
          <w:sz w:val="24"/>
          <w:szCs w:val="24"/>
        </w:rPr>
        <w:t xml:space="preserve">.              </w:t>
      </w:r>
      <w:r w:rsidRPr="004E7957">
        <w:rPr>
          <w:rFonts w:eastAsia="Footlight MT Light"/>
          <w:spacing w:val="2"/>
          <w:sz w:val="24"/>
          <w:szCs w:val="24"/>
        </w:rPr>
        <w:t xml:space="preserve"> </w:t>
      </w:r>
      <w:r w:rsidRPr="004E7957">
        <w:rPr>
          <w:rFonts w:eastAsia="Footlight MT Light"/>
          <w:sz w:val="24"/>
          <w:szCs w:val="24"/>
        </w:rPr>
        <w:t>……………………………………..</w:t>
      </w:r>
    </w:p>
    <w:p w14:paraId="56B18D3D" w14:textId="77777777" w:rsidR="00043AB3" w:rsidRPr="004E7957" w:rsidRDefault="00043AB3" w:rsidP="00043AB3">
      <w:pPr>
        <w:spacing w:before="1"/>
        <w:ind w:left="100"/>
        <w:rPr>
          <w:rFonts w:eastAsia="Footlight MT Light"/>
          <w:sz w:val="24"/>
          <w:szCs w:val="24"/>
        </w:rPr>
      </w:pPr>
      <w:r w:rsidRPr="004E7957">
        <w:rPr>
          <w:rFonts w:eastAsia="Footlight MT Light"/>
          <w:sz w:val="24"/>
          <w:szCs w:val="24"/>
        </w:rPr>
        <w:t xml:space="preserve">Date                                                               </w:t>
      </w:r>
      <w:r w:rsidRPr="004E7957">
        <w:rPr>
          <w:rFonts w:eastAsia="Footlight MT Light"/>
          <w:spacing w:val="23"/>
          <w:sz w:val="24"/>
          <w:szCs w:val="24"/>
        </w:rPr>
        <w:t xml:space="preserve"> </w:t>
      </w:r>
      <w:r w:rsidRPr="004E7957">
        <w:rPr>
          <w:rFonts w:eastAsia="Footlight MT Light"/>
          <w:sz w:val="24"/>
          <w:szCs w:val="24"/>
        </w:rPr>
        <w:t>Signat</w:t>
      </w:r>
      <w:r w:rsidRPr="004E7957">
        <w:rPr>
          <w:rFonts w:eastAsia="Footlight MT Light"/>
          <w:spacing w:val="-1"/>
          <w:sz w:val="24"/>
          <w:szCs w:val="24"/>
        </w:rPr>
        <w:t>u</w:t>
      </w:r>
      <w:r w:rsidRPr="004E7957">
        <w:rPr>
          <w:rFonts w:eastAsia="Footlight MT Light"/>
          <w:spacing w:val="1"/>
          <w:sz w:val="24"/>
          <w:szCs w:val="24"/>
        </w:rPr>
        <w:t>r</w:t>
      </w:r>
      <w:r w:rsidRPr="004E7957">
        <w:rPr>
          <w:rFonts w:eastAsia="Footlight MT Light"/>
          <w:sz w:val="24"/>
          <w:szCs w:val="24"/>
        </w:rPr>
        <w:t xml:space="preserve">e of </w:t>
      </w:r>
      <w:r w:rsidRPr="004E7957">
        <w:rPr>
          <w:rFonts w:eastAsia="Footlight MT Light"/>
          <w:spacing w:val="-1"/>
          <w:sz w:val="24"/>
          <w:szCs w:val="24"/>
        </w:rPr>
        <w:t>B</w:t>
      </w:r>
      <w:r w:rsidRPr="004E7957">
        <w:rPr>
          <w:rFonts w:eastAsia="Footlight MT Light"/>
          <w:sz w:val="24"/>
          <w:szCs w:val="24"/>
        </w:rPr>
        <w:t>id</w:t>
      </w:r>
      <w:r w:rsidRPr="004E7957">
        <w:rPr>
          <w:rFonts w:eastAsia="Footlight MT Light"/>
          <w:spacing w:val="-1"/>
          <w:sz w:val="24"/>
          <w:szCs w:val="24"/>
        </w:rPr>
        <w:t>d</w:t>
      </w:r>
      <w:r w:rsidRPr="004E7957">
        <w:rPr>
          <w:rFonts w:eastAsia="Footlight MT Light"/>
          <w:sz w:val="24"/>
          <w:szCs w:val="24"/>
        </w:rPr>
        <w:t>er and Rubber Stamp</w:t>
      </w:r>
    </w:p>
    <w:p w14:paraId="74843F3D" w14:textId="77777777" w:rsidR="00043AB3" w:rsidRPr="004E7957" w:rsidRDefault="00043AB3" w:rsidP="00043AB3">
      <w:pPr>
        <w:spacing w:before="9" w:line="140" w:lineRule="exact"/>
        <w:rPr>
          <w:sz w:val="15"/>
          <w:szCs w:val="15"/>
        </w:rPr>
      </w:pPr>
    </w:p>
    <w:p w14:paraId="107AFE73" w14:textId="77777777" w:rsidR="00043AB3" w:rsidRPr="004E7957" w:rsidRDefault="00043AB3" w:rsidP="00043AB3">
      <w:pPr>
        <w:spacing w:line="200" w:lineRule="exact"/>
        <w:rPr>
          <w:sz w:val="20"/>
          <w:szCs w:val="20"/>
        </w:rPr>
      </w:pPr>
    </w:p>
    <w:p w14:paraId="59803BD8" w14:textId="77777777" w:rsidR="00043AB3" w:rsidRPr="004E7957" w:rsidRDefault="00043AB3" w:rsidP="00043AB3">
      <w:pPr>
        <w:spacing w:line="200" w:lineRule="exact"/>
        <w:rPr>
          <w:sz w:val="20"/>
          <w:szCs w:val="20"/>
        </w:rPr>
      </w:pPr>
    </w:p>
    <w:p w14:paraId="2784C4E8" w14:textId="77777777" w:rsidR="00043AB3" w:rsidRPr="004E7957" w:rsidRDefault="00043AB3" w:rsidP="00043AB3">
      <w:pPr>
        <w:spacing w:line="200" w:lineRule="exact"/>
        <w:rPr>
          <w:sz w:val="20"/>
          <w:szCs w:val="20"/>
        </w:rPr>
      </w:pPr>
    </w:p>
    <w:p w14:paraId="2B82C04A" w14:textId="77777777" w:rsidR="00043AB3" w:rsidRPr="004E7957" w:rsidRDefault="00043AB3" w:rsidP="00043AB3">
      <w:pPr>
        <w:ind w:left="100"/>
        <w:rPr>
          <w:rFonts w:eastAsia="Footlight MT Light"/>
          <w:i/>
          <w:iCs/>
          <w:sz w:val="24"/>
          <w:szCs w:val="24"/>
        </w:rPr>
      </w:pPr>
      <w:r w:rsidRPr="004E7957">
        <w:rPr>
          <w:rFonts w:eastAsia="Footlight MT Light"/>
          <w:i/>
          <w:iCs/>
          <w:spacing w:val="-1"/>
          <w:sz w:val="24"/>
          <w:szCs w:val="24"/>
        </w:rPr>
        <w:t>(</w:t>
      </w:r>
      <w:r w:rsidRPr="004E7957">
        <w:rPr>
          <w:rFonts w:eastAsia="Footlight MT Light"/>
          <w:i/>
          <w:iCs/>
          <w:sz w:val="24"/>
          <w:szCs w:val="24"/>
        </w:rPr>
        <w:t xml:space="preserve">To be </w:t>
      </w:r>
      <w:r w:rsidRPr="004E7957">
        <w:rPr>
          <w:rFonts w:eastAsia="Footlight MT Light"/>
          <w:i/>
          <w:iCs/>
          <w:spacing w:val="-1"/>
          <w:sz w:val="24"/>
          <w:szCs w:val="24"/>
        </w:rPr>
        <w:t>s</w:t>
      </w:r>
      <w:r w:rsidRPr="004E7957">
        <w:rPr>
          <w:rFonts w:eastAsia="Footlight MT Light"/>
          <w:i/>
          <w:iCs/>
          <w:sz w:val="24"/>
          <w:szCs w:val="24"/>
        </w:rPr>
        <w:t>ig</w:t>
      </w:r>
      <w:r w:rsidRPr="004E7957">
        <w:rPr>
          <w:rFonts w:eastAsia="Footlight MT Light"/>
          <w:i/>
          <w:iCs/>
          <w:spacing w:val="-1"/>
          <w:sz w:val="24"/>
          <w:szCs w:val="24"/>
        </w:rPr>
        <w:t>n</w:t>
      </w:r>
      <w:r w:rsidRPr="004E7957">
        <w:rPr>
          <w:rFonts w:eastAsia="Footlight MT Light"/>
          <w:i/>
          <w:iCs/>
          <w:sz w:val="24"/>
          <w:szCs w:val="24"/>
        </w:rPr>
        <w:t>ed by aut</w:t>
      </w:r>
      <w:r w:rsidRPr="004E7957">
        <w:rPr>
          <w:rFonts w:eastAsia="Footlight MT Light"/>
          <w:i/>
          <w:iCs/>
          <w:spacing w:val="-1"/>
          <w:sz w:val="24"/>
          <w:szCs w:val="24"/>
        </w:rPr>
        <w:t>h</w:t>
      </w:r>
      <w:r w:rsidRPr="004E7957">
        <w:rPr>
          <w:rFonts w:eastAsia="Footlight MT Light"/>
          <w:i/>
          <w:iCs/>
          <w:sz w:val="24"/>
          <w:szCs w:val="24"/>
        </w:rPr>
        <w:t>o</w:t>
      </w:r>
      <w:r w:rsidRPr="004E7957">
        <w:rPr>
          <w:rFonts w:eastAsia="Footlight MT Light"/>
          <w:i/>
          <w:iCs/>
          <w:spacing w:val="1"/>
          <w:sz w:val="24"/>
          <w:szCs w:val="24"/>
        </w:rPr>
        <w:t>r</w:t>
      </w:r>
      <w:r w:rsidRPr="004E7957">
        <w:rPr>
          <w:rFonts w:eastAsia="Footlight MT Light"/>
          <w:i/>
          <w:iCs/>
          <w:spacing w:val="2"/>
          <w:sz w:val="24"/>
          <w:szCs w:val="24"/>
        </w:rPr>
        <w:t>i</w:t>
      </w:r>
      <w:r w:rsidRPr="004E7957">
        <w:rPr>
          <w:rFonts w:eastAsia="Footlight MT Light"/>
          <w:i/>
          <w:iCs/>
          <w:sz w:val="24"/>
          <w:szCs w:val="24"/>
        </w:rPr>
        <w:t>z</w:t>
      </w:r>
      <w:r w:rsidRPr="004E7957">
        <w:rPr>
          <w:rFonts w:eastAsia="Footlight MT Light"/>
          <w:i/>
          <w:iCs/>
          <w:spacing w:val="1"/>
          <w:sz w:val="24"/>
          <w:szCs w:val="24"/>
        </w:rPr>
        <w:t>e</w:t>
      </w:r>
      <w:r w:rsidRPr="004E7957">
        <w:rPr>
          <w:rFonts w:eastAsia="Footlight MT Light"/>
          <w:i/>
          <w:iCs/>
          <w:sz w:val="24"/>
          <w:szCs w:val="24"/>
        </w:rPr>
        <w:t>d r</w:t>
      </w:r>
      <w:r w:rsidRPr="004E7957">
        <w:rPr>
          <w:rFonts w:eastAsia="Footlight MT Light"/>
          <w:i/>
          <w:iCs/>
          <w:spacing w:val="1"/>
          <w:sz w:val="24"/>
          <w:szCs w:val="24"/>
        </w:rPr>
        <w:t>e</w:t>
      </w:r>
      <w:r w:rsidRPr="004E7957">
        <w:rPr>
          <w:rFonts w:eastAsia="Footlight MT Light"/>
          <w:i/>
          <w:iCs/>
          <w:sz w:val="24"/>
          <w:szCs w:val="24"/>
        </w:rPr>
        <w:t>p</w:t>
      </w:r>
      <w:r w:rsidRPr="004E7957">
        <w:rPr>
          <w:rFonts w:eastAsia="Footlight MT Light"/>
          <w:i/>
          <w:iCs/>
          <w:spacing w:val="-2"/>
          <w:sz w:val="24"/>
          <w:szCs w:val="24"/>
        </w:rPr>
        <w:t>r</w:t>
      </w:r>
      <w:r w:rsidRPr="004E7957">
        <w:rPr>
          <w:rFonts w:eastAsia="Footlight MT Light"/>
          <w:i/>
          <w:iCs/>
          <w:sz w:val="24"/>
          <w:szCs w:val="24"/>
        </w:rPr>
        <w:t>e</w:t>
      </w:r>
      <w:r w:rsidRPr="004E7957">
        <w:rPr>
          <w:rFonts w:eastAsia="Footlight MT Light"/>
          <w:i/>
          <w:iCs/>
          <w:spacing w:val="-1"/>
          <w:sz w:val="24"/>
          <w:szCs w:val="24"/>
        </w:rPr>
        <w:t>s</w:t>
      </w:r>
      <w:r w:rsidRPr="004E7957">
        <w:rPr>
          <w:rFonts w:eastAsia="Footlight MT Light"/>
          <w:i/>
          <w:iCs/>
          <w:sz w:val="24"/>
          <w:szCs w:val="24"/>
        </w:rPr>
        <w:t xml:space="preserve">entative </w:t>
      </w:r>
      <w:r w:rsidRPr="004E7957">
        <w:rPr>
          <w:rFonts w:eastAsia="Footlight MT Light"/>
          <w:i/>
          <w:iCs/>
          <w:spacing w:val="1"/>
          <w:sz w:val="24"/>
          <w:szCs w:val="24"/>
        </w:rPr>
        <w:t>a</w:t>
      </w:r>
      <w:r w:rsidRPr="004E7957">
        <w:rPr>
          <w:rFonts w:eastAsia="Footlight MT Light"/>
          <w:i/>
          <w:iCs/>
          <w:sz w:val="24"/>
          <w:szCs w:val="24"/>
        </w:rPr>
        <w:t>nd</w:t>
      </w:r>
      <w:r w:rsidRPr="004E7957">
        <w:rPr>
          <w:rFonts w:eastAsia="Footlight MT Light"/>
          <w:i/>
          <w:iCs/>
          <w:spacing w:val="-1"/>
          <w:sz w:val="24"/>
          <w:szCs w:val="24"/>
        </w:rPr>
        <w:t xml:space="preserve"> </w:t>
      </w:r>
      <w:r w:rsidRPr="004E7957">
        <w:rPr>
          <w:rFonts w:eastAsia="Footlight MT Light"/>
          <w:i/>
          <w:iCs/>
          <w:sz w:val="24"/>
          <w:szCs w:val="24"/>
        </w:rPr>
        <w:t>o</w:t>
      </w:r>
      <w:r w:rsidRPr="004E7957">
        <w:rPr>
          <w:rFonts w:eastAsia="Footlight MT Light"/>
          <w:i/>
          <w:iCs/>
          <w:spacing w:val="-1"/>
          <w:sz w:val="24"/>
          <w:szCs w:val="24"/>
        </w:rPr>
        <w:t>f</w:t>
      </w:r>
      <w:r w:rsidRPr="004E7957">
        <w:rPr>
          <w:rFonts w:eastAsia="Footlight MT Light"/>
          <w:i/>
          <w:iCs/>
          <w:sz w:val="24"/>
          <w:szCs w:val="24"/>
        </w:rPr>
        <w:t>f</w:t>
      </w:r>
      <w:r w:rsidRPr="004E7957">
        <w:rPr>
          <w:rFonts w:eastAsia="Footlight MT Light"/>
          <w:i/>
          <w:iCs/>
          <w:spacing w:val="-1"/>
          <w:sz w:val="24"/>
          <w:szCs w:val="24"/>
        </w:rPr>
        <w:t>i</w:t>
      </w:r>
      <w:r w:rsidRPr="004E7957">
        <w:rPr>
          <w:rFonts w:eastAsia="Footlight MT Light"/>
          <w:i/>
          <w:iCs/>
          <w:sz w:val="24"/>
          <w:szCs w:val="24"/>
        </w:rPr>
        <w:t xml:space="preserve">cially </w:t>
      </w:r>
      <w:r w:rsidRPr="004E7957">
        <w:rPr>
          <w:rFonts w:eastAsia="Footlight MT Light"/>
          <w:i/>
          <w:iCs/>
          <w:spacing w:val="-1"/>
          <w:sz w:val="24"/>
          <w:szCs w:val="24"/>
        </w:rPr>
        <w:t>s</w:t>
      </w:r>
      <w:r w:rsidRPr="004E7957">
        <w:rPr>
          <w:rFonts w:eastAsia="Footlight MT Light"/>
          <w:i/>
          <w:iCs/>
          <w:sz w:val="24"/>
          <w:szCs w:val="24"/>
        </w:rPr>
        <w:t>ta</w:t>
      </w:r>
      <w:r w:rsidRPr="004E7957">
        <w:rPr>
          <w:rFonts w:eastAsia="Footlight MT Light"/>
          <w:i/>
          <w:iCs/>
          <w:spacing w:val="-1"/>
          <w:sz w:val="24"/>
          <w:szCs w:val="24"/>
        </w:rPr>
        <w:t>m</w:t>
      </w:r>
      <w:r w:rsidRPr="004E7957">
        <w:rPr>
          <w:rFonts w:eastAsia="Footlight MT Light"/>
          <w:i/>
          <w:iCs/>
          <w:sz w:val="24"/>
          <w:szCs w:val="24"/>
        </w:rPr>
        <w:t>pe</w:t>
      </w:r>
      <w:r w:rsidRPr="004E7957">
        <w:rPr>
          <w:rFonts w:eastAsia="Footlight MT Light"/>
          <w:i/>
          <w:iCs/>
          <w:spacing w:val="2"/>
          <w:sz w:val="24"/>
          <w:szCs w:val="24"/>
        </w:rPr>
        <w:t>d</w:t>
      </w:r>
      <w:r w:rsidRPr="004E7957">
        <w:rPr>
          <w:rFonts w:eastAsia="Footlight MT Light"/>
          <w:i/>
          <w:iCs/>
          <w:sz w:val="24"/>
          <w:szCs w:val="24"/>
        </w:rPr>
        <w:t>)</w:t>
      </w:r>
    </w:p>
    <w:p w14:paraId="52179FB6" w14:textId="77777777" w:rsidR="00043AB3" w:rsidRPr="004E7957" w:rsidRDefault="00043AB3" w:rsidP="00C92070">
      <w:pPr>
        <w:pStyle w:val="ListParagraph"/>
        <w:widowControl/>
        <w:numPr>
          <w:ilvl w:val="1"/>
          <w:numId w:val="134"/>
        </w:numPr>
        <w:autoSpaceDE/>
        <w:autoSpaceDN/>
        <w:ind w:left="426" w:hanging="568"/>
        <w:rPr>
          <w:b/>
          <w:color w:val="000000"/>
          <w:sz w:val="24"/>
          <w:szCs w:val="24"/>
        </w:rPr>
      </w:pPr>
      <w:r w:rsidRPr="004E7957">
        <w:rPr>
          <w:b/>
          <w:color w:val="000000"/>
          <w:sz w:val="24"/>
          <w:szCs w:val="24"/>
        </w:rPr>
        <w:br w:type="page"/>
      </w:r>
      <w:bookmarkStart w:id="101" w:name="_Toc333564314"/>
      <w:bookmarkStart w:id="102" w:name="_Toc473814141"/>
      <w:r w:rsidRPr="004E7957">
        <w:rPr>
          <w:b/>
          <w:color w:val="000000"/>
          <w:sz w:val="24"/>
          <w:szCs w:val="24"/>
        </w:rPr>
        <w:lastRenderedPageBreak/>
        <w:t>FORM FIN – 3.3:</w:t>
      </w:r>
      <w:bookmarkEnd w:id="101"/>
      <w:bookmarkEnd w:id="102"/>
      <w:r w:rsidRPr="004E7957">
        <w:rPr>
          <w:b/>
          <w:color w:val="000000"/>
          <w:sz w:val="24"/>
          <w:szCs w:val="24"/>
        </w:rPr>
        <w:t xml:space="preserve"> </w:t>
      </w:r>
    </w:p>
    <w:p w14:paraId="6F56F83C" w14:textId="77777777" w:rsidR="00043AB3" w:rsidRPr="004E7957" w:rsidRDefault="00043AB3" w:rsidP="00043AB3">
      <w:pPr>
        <w:rPr>
          <w:b/>
          <w:color w:val="000000"/>
          <w:szCs w:val="24"/>
        </w:rPr>
      </w:pPr>
    </w:p>
    <w:p w14:paraId="767DFDF2" w14:textId="77777777" w:rsidR="00043AB3" w:rsidRPr="004E7957" w:rsidRDefault="00043AB3" w:rsidP="00043AB3">
      <w:pPr>
        <w:rPr>
          <w:b/>
          <w:color w:val="000000"/>
          <w:szCs w:val="24"/>
        </w:rPr>
      </w:pPr>
      <w:r w:rsidRPr="004E7957">
        <w:rPr>
          <w:b/>
          <w:color w:val="000000"/>
          <w:szCs w:val="24"/>
        </w:rPr>
        <w:t>Financial Resources</w:t>
      </w:r>
    </w:p>
    <w:p w14:paraId="5A841956" w14:textId="77777777" w:rsidR="00043AB3" w:rsidRPr="004E7957" w:rsidRDefault="00043AB3" w:rsidP="00043AB3">
      <w:pPr>
        <w:rPr>
          <w:color w:val="000000"/>
          <w:szCs w:val="24"/>
        </w:rPr>
      </w:pPr>
    </w:p>
    <w:p w14:paraId="18CCCBCA" w14:textId="77777777" w:rsidR="00043AB3" w:rsidRPr="004E7957" w:rsidRDefault="00043AB3" w:rsidP="00043AB3">
      <w:pPr>
        <w:rPr>
          <w:color w:val="000000"/>
          <w:szCs w:val="24"/>
        </w:rPr>
      </w:pPr>
      <w:r w:rsidRPr="004E7957">
        <w:rPr>
          <w:color w:val="000000"/>
          <w:szCs w:val="24"/>
        </w:rPr>
        <w:t>Specify proposed sources of financing, such as liquid assets, unencumbered real assets, lines of credit, and other financial means, net of current commitments, available to meet the total construction cash flow demands of the subject contract or contracts as specified in Section III, Evaluation and Qualification Criteria</w:t>
      </w:r>
    </w:p>
    <w:p w14:paraId="03B2CC2B" w14:textId="77777777" w:rsidR="00043AB3" w:rsidRPr="004E7957" w:rsidRDefault="00043AB3" w:rsidP="00043AB3">
      <w:pPr>
        <w:rPr>
          <w:color w:val="000000"/>
          <w:spacing w:val="-2"/>
          <w:sz w:val="20"/>
          <w:szCs w:val="24"/>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043AB3" w:rsidRPr="004E7957" w14:paraId="64926CFA" w14:textId="77777777" w:rsidTr="00087AA9">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7D4F418B" w14:textId="77777777" w:rsidR="00043AB3" w:rsidRPr="004E7957" w:rsidRDefault="00043AB3" w:rsidP="00087AA9">
            <w:pPr>
              <w:suppressAutoHyphens/>
              <w:rPr>
                <w:b/>
                <w:bCs/>
                <w:color w:val="000000"/>
                <w:spacing w:val="-2"/>
                <w:sz w:val="20"/>
                <w:szCs w:val="24"/>
              </w:rPr>
            </w:pPr>
            <w:r w:rsidRPr="004E7957">
              <w:rPr>
                <w:b/>
                <w:bCs/>
                <w:color w:val="FFFFFF"/>
                <w:szCs w:val="24"/>
              </w:rPr>
              <w:t>Financial Resources</w:t>
            </w:r>
          </w:p>
        </w:tc>
      </w:tr>
      <w:tr w:rsidR="00043AB3" w:rsidRPr="004E7957" w14:paraId="5DED2696" w14:textId="77777777" w:rsidTr="00087AA9">
        <w:trPr>
          <w:cantSplit/>
          <w:jc w:val="center"/>
        </w:trPr>
        <w:tc>
          <w:tcPr>
            <w:tcW w:w="536" w:type="dxa"/>
            <w:tcBorders>
              <w:top w:val="single" w:sz="6" w:space="0" w:color="auto"/>
              <w:left w:val="single" w:sz="6" w:space="0" w:color="auto"/>
              <w:bottom w:val="single" w:sz="6" w:space="0" w:color="auto"/>
            </w:tcBorders>
            <w:vAlign w:val="center"/>
          </w:tcPr>
          <w:p w14:paraId="606B99D8" w14:textId="77777777" w:rsidR="00043AB3" w:rsidRPr="004E7957" w:rsidRDefault="00043AB3" w:rsidP="00087AA9">
            <w:pPr>
              <w:suppressAutoHyphens/>
              <w:rPr>
                <w:b/>
                <w:bCs/>
                <w:color w:val="000000"/>
                <w:spacing w:val="-2"/>
                <w:sz w:val="20"/>
                <w:szCs w:val="24"/>
              </w:rPr>
            </w:pPr>
            <w:r w:rsidRPr="004E7957">
              <w:rPr>
                <w:b/>
                <w:bCs/>
                <w:color w:val="000000"/>
                <w:spacing w:val="-2"/>
                <w:sz w:val="20"/>
                <w:szCs w:val="24"/>
              </w:rPr>
              <w:t>No.</w:t>
            </w:r>
          </w:p>
        </w:tc>
        <w:tc>
          <w:tcPr>
            <w:tcW w:w="5640" w:type="dxa"/>
            <w:tcBorders>
              <w:top w:val="single" w:sz="6" w:space="0" w:color="auto"/>
              <w:left w:val="single" w:sz="6" w:space="0" w:color="auto"/>
              <w:bottom w:val="single" w:sz="6" w:space="0" w:color="auto"/>
            </w:tcBorders>
          </w:tcPr>
          <w:p w14:paraId="1AF9EA4F" w14:textId="77777777" w:rsidR="00043AB3" w:rsidRPr="004E7957" w:rsidRDefault="00043AB3" w:rsidP="00087AA9">
            <w:pPr>
              <w:suppressAutoHyphens/>
              <w:rPr>
                <w:b/>
                <w:bCs/>
                <w:color w:val="000000"/>
                <w:spacing w:val="-2"/>
                <w:sz w:val="20"/>
                <w:szCs w:val="24"/>
              </w:rPr>
            </w:pPr>
            <w:r w:rsidRPr="004E7957">
              <w:rPr>
                <w:b/>
                <w:bCs/>
                <w:color w:val="000000"/>
                <w:spacing w:val="-2"/>
                <w:sz w:val="20"/>
                <w:szCs w:val="24"/>
              </w:rPr>
              <w:t>Source of financing</w:t>
            </w:r>
          </w:p>
        </w:tc>
        <w:tc>
          <w:tcPr>
            <w:tcW w:w="3184" w:type="dxa"/>
            <w:tcBorders>
              <w:top w:val="single" w:sz="6" w:space="0" w:color="auto"/>
              <w:left w:val="single" w:sz="6" w:space="0" w:color="auto"/>
              <w:bottom w:val="single" w:sz="6" w:space="0" w:color="auto"/>
              <w:right w:val="single" w:sz="6" w:space="0" w:color="auto"/>
            </w:tcBorders>
          </w:tcPr>
          <w:p w14:paraId="009E8F53" w14:textId="77777777" w:rsidR="00043AB3" w:rsidRPr="004E7957" w:rsidRDefault="00043AB3" w:rsidP="00087AA9">
            <w:pPr>
              <w:suppressAutoHyphens/>
              <w:rPr>
                <w:b/>
                <w:bCs/>
                <w:color w:val="000000"/>
                <w:spacing w:val="-2"/>
                <w:sz w:val="20"/>
                <w:szCs w:val="24"/>
              </w:rPr>
            </w:pPr>
            <w:r w:rsidRPr="004E7957">
              <w:rPr>
                <w:b/>
                <w:bCs/>
                <w:color w:val="000000"/>
                <w:spacing w:val="-2"/>
                <w:sz w:val="20"/>
                <w:szCs w:val="24"/>
              </w:rPr>
              <w:t>Amount (Kenya Shilling equivalent)</w:t>
            </w:r>
          </w:p>
        </w:tc>
      </w:tr>
      <w:tr w:rsidR="00043AB3" w:rsidRPr="004E7957" w14:paraId="54DE280A" w14:textId="77777777" w:rsidTr="00087AA9">
        <w:trPr>
          <w:cantSplit/>
          <w:jc w:val="center"/>
        </w:trPr>
        <w:tc>
          <w:tcPr>
            <w:tcW w:w="536" w:type="dxa"/>
            <w:tcBorders>
              <w:top w:val="single" w:sz="6" w:space="0" w:color="auto"/>
              <w:left w:val="single" w:sz="6" w:space="0" w:color="auto"/>
            </w:tcBorders>
            <w:vAlign w:val="center"/>
          </w:tcPr>
          <w:p w14:paraId="6DEE349D" w14:textId="77777777" w:rsidR="00043AB3" w:rsidRPr="004E7957" w:rsidRDefault="00043AB3" w:rsidP="00087AA9">
            <w:pPr>
              <w:suppressAutoHyphens/>
              <w:rPr>
                <w:color w:val="000000"/>
                <w:spacing w:val="-2"/>
                <w:sz w:val="20"/>
                <w:szCs w:val="24"/>
              </w:rPr>
            </w:pPr>
            <w:r w:rsidRPr="004E7957">
              <w:rPr>
                <w:color w:val="000000"/>
                <w:spacing w:val="-2"/>
                <w:sz w:val="20"/>
                <w:szCs w:val="24"/>
              </w:rPr>
              <w:t>1</w:t>
            </w:r>
          </w:p>
        </w:tc>
        <w:tc>
          <w:tcPr>
            <w:tcW w:w="5640" w:type="dxa"/>
            <w:tcBorders>
              <w:top w:val="single" w:sz="6" w:space="0" w:color="auto"/>
              <w:left w:val="single" w:sz="6" w:space="0" w:color="auto"/>
            </w:tcBorders>
          </w:tcPr>
          <w:p w14:paraId="66655475" w14:textId="77777777" w:rsidR="00043AB3" w:rsidRPr="004E7957" w:rsidRDefault="00043AB3" w:rsidP="00087AA9">
            <w:pPr>
              <w:suppressAutoHyphens/>
              <w:rPr>
                <w:color w:val="000000"/>
                <w:spacing w:val="-2"/>
                <w:sz w:val="20"/>
                <w:szCs w:val="24"/>
              </w:rPr>
            </w:pPr>
          </w:p>
          <w:p w14:paraId="5865FC39" w14:textId="77777777" w:rsidR="00043AB3" w:rsidRPr="004E7957" w:rsidRDefault="00043AB3" w:rsidP="00087AA9">
            <w:pPr>
              <w:suppressAutoHyphens/>
              <w:rPr>
                <w:color w:val="000000"/>
                <w:spacing w:val="-2"/>
                <w:sz w:val="20"/>
                <w:szCs w:val="24"/>
              </w:rPr>
            </w:pPr>
          </w:p>
        </w:tc>
        <w:tc>
          <w:tcPr>
            <w:tcW w:w="3184" w:type="dxa"/>
            <w:tcBorders>
              <w:top w:val="single" w:sz="6" w:space="0" w:color="auto"/>
              <w:left w:val="single" w:sz="6" w:space="0" w:color="auto"/>
              <w:right w:val="single" w:sz="6" w:space="0" w:color="auto"/>
            </w:tcBorders>
          </w:tcPr>
          <w:p w14:paraId="5B89E9E0" w14:textId="77777777" w:rsidR="00043AB3" w:rsidRPr="004E7957" w:rsidRDefault="00043AB3" w:rsidP="00087AA9">
            <w:pPr>
              <w:suppressAutoHyphens/>
              <w:rPr>
                <w:color w:val="000000"/>
                <w:spacing w:val="-2"/>
                <w:sz w:val="20"/>
                <w:szCs w:val="24"/>
              </w:rPr>
            </w:pPr>
          </w:p>
        </w:tc>
      </w:tr>
      <w:tr w:rsidR="00043AB3" w:rsidRPr="004E7957" w14:paraId="6E42782B" w14:textId="77777777" w:rsidTr="00087AA9">
        <w:trPr>
          <w:cantSplit/>
          <w:jc w:val="center"/>
        </w:trPr>
        <w:tc>
          <w:tcPr>
            <w:tcW w:w="536" w:type="dxa"/>
            <w:tcBorders>
              <w:top w:val="single" w:sz="6" w:space="0" w:color="auto"/>
              <w:left w:val="single" w:sz="6" w:space="0" w:color="auto"/>
            </w:tcBorders>
            <w:vAlign w:val="center"/>
          </w:tcPr>
          <w:p w14:paraId="69B2F686" w14:textId="77777777" w:rsidR="00043AB3" w:rsidRPr="004E7957" w:rsidRDefault="00043AB3" w:rsidP="00087AA9">
            <w:pPr>
              <w:suppressAutoHyphens/>
              <w:rPr>
                <w:color w:val="000000"/>
                <w:spacing w:val="-2"/>
                <w:sz w:val="20"/>
                <w:szCs w:val="24"/>
              </w:rPr>
            </w:pPr>
            <w:r w:rsidRPr="004E7957">
              <w:rPr>
                <w:color w:val="000000"/>
                <w:spacing w:val="-2"/>
                <w:sz w:val="20"/>
                <w:szCs w:val="24"/>
              </w:rPr>
              <w:t>2</w:t>
            </w:r>
          </w:p>
        </w:tc>
        <w:tc>
          <w:tcPr>
            <w:tcW w:w="5640" w:type="dxa"/>
            <w:tcBorders>
              <w:top w:val="single" w:sz="6" w:space="0" w:color="auto"/>
              <w:left w:val="single" w:sz="6" w:space="0" w:color="auto"/>
            </w:tcBorders>
          </w:tcPr>
          <w:p w14:paraId="11A86C4B" w14:textId="77777777" w:rsidR="00043AB3" w:rsidRPr="004E7957" w:rsidRDefault="00043AB3" w:rsidP="00087AA9">
            <w:pPr>
              <w:suppressAutoHyphens/>
              <w:rPr>
                <w:color w:val="000000"/>
                <w:spacing w:val="-2"/>
                <w:sz w:val="20"/>
                <w:szCs w:val="24"/>
              </w:rPr>
            </w:pPr>
          </w:p>
          <w:p w14:paraId="054F2528" w14:textId="77777777" w:rsidR="00043AB3" w:rsidRPr="004E7957" w:rsidRDefault="00043AB3" w:rsidP="00087AA9">
            <w:pPr>
              <w:suppressAutoHyphens/>
              <w:rPr>
                <w:color w:val="000000"/>
                <w:spacing w:val="-2"/>
                <w:sz w:val="20"/>
                <w:szCs w:val="24"/>
              </w:rPr>
            </w:pPr>
          </w:p>
        </w:tc>
        <w:tc>
          <w:tcPr>
            <w:tcW w:w="3184" w:type="dxa"/>
            <w:tcBorders>
              <w:top w:val="single" w:sz="6" w:space="0" w:color="auto"/>
              <w:left w:val="single" w:sz="6" w:space="0" w:color="auto"/>
              <w:right w:val="single" w:sz="6" w:space="0" w:color="auto"/>
            </w:tcBorders>
          </w:tcPr>
          <w:p w14:paraId="485133F1" w14:textId="77777777" w:rsidR="00043AB3" w:rsidRPr="004E7957" w:rsidRDefault="00043AB3" w:rsidP="00087AA9">
            <w:pPr>
              <w:suppressAutoHyphens/>
              <w:rPr>
                <w:color w:val="000000"/>
                <w:spacing w:val="-2"/>
                <w:sz w:val="20"/>
                <w:szCs w:val="24"/>
              </w:rPr>
            </w:pPr>
          </w:p>
        </w:tc>
      </w:tr>
      <w:tr w:rsidR="00043AB3" w:rsidRPr="004E7957" w14:paraId="1BDEC64B" w14:textId="77777777" w:rsidTr="00087AA9">
        <w:trPr>
          <w:cantSplit/>
          <w:jc w:val="center"/>
        </w:trPr>
        <w:tc>
          <w:tcPr>
            <w:tcW w:w="536" w:type="dxa"/>
            <w:tcBorders>
              <w:top w:val="single" w:sz="6" w:space="0" w:color="auto"/>
              <w:left w:val="single" w:sz="6" w:space="0" w:color="auto"/>
            </w:tcBorders>
            <w:vAlign w:val="center"/>
          </w:tcPr>
          <w:p w14:paraId="0708FEBD" w14:textId="77777777" w:rsidR="00043AB3" w:rsidRPr="004E7957" w:rsidRDefault="00043AB3" w:rsidP="00087AA9">
            <w:pPr>
              <w:suppressAutoHyphens/>
              <w:rPr>
                <w:color w:val="000000"/>
                <w:spacing w:val="-2"/>
                <w:sz w:val="20"/>
                <w:szCs w:val="24"/>
              </w:rPr>
            </w:pPr>
            <w:r w:rsidRPr="004E7957">
              <w:rPr>
                <w:color w:val="000000"/>
                <w:spacing w:val="-2"/>
                <w:sz w:val="20"/>
                <w:szCs w:val="24"/>
              </w:rPr>
              <w:t>3</w:t>
            </w:r>
          </w:p>
        </w:tc>
        <w:tc>
          <w:tcPr>
            <w:tcW w:w="5640" w:type="dxa"/>
            <w:tcBorders>
              <w:top w:val="single" w:sz="6" w:space="0" w:color="auto"/>
              <w:left w:val="single" w:sz="6" w:space="0" w:color="auto"/>
            </w:tcBorders>
          </w:tcPr>
          <w:p w14:paraId="7F214889" w14:textId="77777777" w:rsidR="00043AB3" w:rsidRPr="004E7957" w:rsidRDefault="00043AB3" w:rsidP="00087AA9">
            <w:pPr>
              <w:suppressAutoHyphens/>
              <w:rPr>
                <w:color w:val="000000"/>
                <w:spacing w:val="-2"/>
                <w:sz w:val="20"/>
                <w:szCs w:val="24"/>
              </w:rPr>
            </w:pPr>
          </w:p>
          <w:p w14:paraId="3AE8B298" w14:textId="77777777" w:rsidR="00043AB3" w:rsidRPr="004E7957" w:rsidRDefault="00043AB3" w:rsidP="00087AA9">
            <w:pPr>
              <w:suppressAutoHyphens/>
              <w:rPr>
                <w:color w:val="000000"/>
                <w:spacing w:val="-2"/>
                <w:sz w:val="20"/>
                <w:szCs w:val="24"/>
              </w:rPr>
            </w:pPr>
          </w:p>
        </w:tc>
        <w:tc>
          <w:tcPr>
            <w:tcW w:w="3184" w:type="dxa"/>
            <w:tcBorders>
              <w:top w:val="single" w:sz="6" w:space="0" w:color="auto"/>
              <w:left w:val="single" w:sz="6" w:space="0" w:color="auto"/>
              <w:right w:val="single" w:sz="6" w:space="0" w:color="auto"/>
            </w:tcBorders>
          </w:tcPr>
          <w:p w14:paraId="0C1850C1" w14:textId="77777777" w:rsidR="00043AB3" w:rsidRPr="004E7957" w:rsidRDefault="00043AB3" w:rsidP="00087AA9">
            <w:pPr>
              <w:suppressAutoHyphens/>
              <w:rPr>
                <w:color w:val="000000"/>
                <w:spacing w:val="-2"/>
                <w:sz w:val="20"/>
                <w:szCs w:val="24"/>
              </w:rPr>
            </w:pPr>
          </w:p>
        </w:tc>
      </w:tr>
      <w:tr w:rsidR="00043AB3" w:rsidRPr="004E7957" w14:paraId="14229874" w14:textId="77777777" w:rsidTr="00087AA9">
        <w:trPr>
          <w:cantSplit/>
          <w:jc w:val="center"/>
        </w:trPr>
        <w:tc>
          <w:tcPr>
            <w:tcW w:w="536" w:type="dxa"/>
            <w:tcBorders>
              <w:top w:val="single" w:sz="6" w:space="0" w:color="auto"/>
              <w:left w:val="single" w:sz="6" w:space="0" w:color="auto"/>
              <w:bottom w:val="single" w:sz="6" w:space="0" w:color="auto"/>
            </w:tcBorders>
            <w:vAlign w:val="center"/>
          </w:tcPr>
          <w:p w14:paraId="4C69FE57" w14:textId="77777777" w:rsidR="00043AB3" w:rsidRPr="004E7957" w:rsidRDefault="00043AB3" w:rsidP="00087AA9">
            <w:pPr>
              <w:suppressAutoHyphens/>
              <w:rPr>
                <w:color w:val="000000"/>
                <w:spacing w:val="-2"/>
                <w:sz w:val="20"/>
                <w:szCs w:val="24"/>
              </w:rPr>
            </w:pPr>
            <w:r w:rsidRPr="004E7957">
              <w:rPr>
                <w:color w:val="000000"/>
                <w:spacing w:val="-2"/>
                <w:sz w:val="20"/>
                <w:szCs w:val="24"/>
              </w:rPr>
              <w:t>etc</w:t>
            </w:r>
          </w:p>
        </w:tc>
        <w:tc>
          <w:tcPr>
            <w:tcW w:w="5640" w:type="dxa"/>
            <w:tcBorders>
              <w:top w:val="single" w:sz="6" w:space="0" w:color="auto"/>
              <w:left w:val="single" w:sz="6" w:space="0" w:color="auto"/>
              <w:bottom w:val="single" w:sz="6" w:space="0" w:color="auto"/>
            </w:tcBorders>
          </w:tcPr>
          <w:p w14:paraId="194F3A4E" w14:textId="77777777" w:rsidR="00043AB3" w:rsidRPr="004E7957" w:rsidRDefault="00043AB3" w:rsidP="00087AA9">
            <w:pPr>
              <w:suppressAutoHyphens/>
              <w:rPr>
                <w:color w:val="000000"/>
                <w:spacing w:val="-2"/>
                <w:sz w:val="20"/>
                <w:szCs w:val="24"/>
              </w:rPr>
            </w:pPr>
          </w:p>
          <w:p w14:paraId="0F7C8EFE" w14:textId="77777777" w:rsidR="00043AB3" w:rsidRPr="004E7957" w:rsidRDefault="00043AB3" w:rsidP="00087AA9">
            <w:pPr>
              <w:suppressAutoHyphens/>
              <w:rPr>
                <w:color w:val="000000"/>
                <w:spacing w:val="-2"/>
                <w:sz w:val="20"/>
                <w:szCs w:val="24"/>
              </w:rPr>
            </w:pPr>
          </w:p>
        </w:tc>
        <w:tc>
          <w:tcPr>
            <w:tcW w:w="3184" w:type="dxa"/>
            <w:tcBorders>
              <w:top w:val="single" w:sz="6" w:space="0" w:color="auto"/>
              <w:left w:val="single" w:sz="6" w:space="0" w:color="auto"/>
              <w:bottom w:val="single" w:sz="6" w:space="0" w:color="auto"/>
              <w:right w:val="single" w:sz="6" w:space="0" w:color="auto"/>
            </w:tcBorders>
          </w:tcPr>
          <w:p w14:paraId="388652C8" w14:textId="77777777" w:rsidR="00043AB3" w:rsidRPr="004E7957" w:rsidRDefault="00043AB3" w:rsidP="00087AA9">
            <w:pPr>
              <w:suppressAutoHyphens/>
              <w:rPr>
                <w:color w:val="000000"/>
                <w:spacing w:val="-2"/>
                <w:sz w:val="20"/>
                <w:szCs w:val="24"/>
              </w:rPr>
            </w:pPr>
          </w:p>
        </w:tc>
      </w:tr>
      <w:tr w:rsidR="00043AB3" w:rsidRPr="004E7957" w14:paraId="4EFFBD74" w14:textId="77777777" w:rsidTr="00087AA9">
        <w:trPr>
          <w:cantSplit/>
          <w:trHeight w:val="405"/>
          <w:jc w:val="center"/>
        </w:trPr>
        <w:tc>
          <w:tcPr>
            <w:tcW w:w="536" w:type="dxa"/>
            <w:tcBorders>
              <w:top w:val="single" w:sz="6" w:space="0" w:color="auto"/>
              <w:left w:val="single" w:sz="6" w:space="0" w:color="auto"/>
              <w:bottom w:val="single" w:sz="6" w:space="0" w:color="auto"/>
            </w:tcBorders>
            <w:vAlign w:val="center"/>
          </w:tcPr>
          <w:p w14:paraId="0E3F4CCC" w14:textId="77777777" w:rsidR="00043AB3" w:rsidRPr="004E7957" w:rsidRDefault="00043AB3" w:rsidP="00087AA9">
            <w:pPr>
              <w:suppressAutoHyphens/>
              <w:rPr>
                <w:color w:val="000000"/>
                <w:spacing w:val="-2"/>
                <w:sz w:val="20"/>
                <w:szCs w:val="24"/>
              </w:rPr>
            </w:pPr>
          </w:p>
        </w:tc>
        <w:tc>
          <w:tcPr>
            <w:tcW w:w="5640" w:type="dxa"/>
            <w:tcBorders>
              <w:top w:val="single" w:sz="6" w:space="0" w:color="auto"/>
              <w:left w:val="single" w:sz="6" w:space="0" w:color="auto"/>
              <w:bottom w:val="single" w:sz="6" w:space="0" w:color="auto"/>
            </w:tcBorders>
          </w:tcPr>
          <w:p w14:paraId="2D71D97F" w14:textId="77777777" w:rsidR="00043AB3" w:rsidRPr="004E7957" w:rsidRDefault="00043AB3" w:rsidP="00087AA9">
            <w:pPr>
              <w:suppressAutoHyphens/>
              <w:jc w:val="center"/>
              <w:rPr>
                <w:b/>
                <w:bCs/>
                <w:color w:val="000000"/>
                <w:spacing w:val="-2"/>
                <w:sz w:val="20"/>
                <w:szCs w:val="24"/>
              </w:rPr>
            </w:pPr>
            <w:r w:rsidRPr="004E7957">
              <w:rPr>
                <w:b/>
                <w:bCs/>
                <w:color w:val="000000"/>
                <w:spacing w:val="-2"/>
                <w:sz w:val="20"/>
                <w:szCs w:val="24"/>
              </w:rPr>
              <w:t>TOTAL</w:t>
            </w:r>
          </w:p>
        </w:tc>
        <w:tc>
          <w:tcPr>
            <w:tcW w:w="3184" w:type="dxa"/>
            <w:tcBorders>
              <w:top w:val="single" w:sz="6" w:space="0" w:color="auto"/>
              <w:left w:val="single" w:sz="6" w:space="0" w:color="auto"/>
              <w:bottom w:val="single" w:sz="6" w:space="0" w:color="auto"/>
              <w:right w:val="single" w:sz="6" w:space="0" w:color="auto"/>
            </w:tcBorders>
          </w:tcPr>
          <w:p w14:paraId="03B19723" w14:textId="77777777" w:rsidR="00043AB3" w:rsidRPr="004E7957" w:rsidRDefault="00043AB3" w:rsidP="00087AA9">
            <w:pPr>
              <w:suppressAutoHyphens/>
              <w:rPr>
                <w:color w:val="000000"/>
                <w:spacing w:val="-2"/>
                <w:sz w:val="20"/>
                <w:szCs w:val="24"/>
              </w:rPr>
            </w:pPr>
          </w:p>
        </w:tc>
      </w:tr>
    </w:tbl>
    <w:p w14:paraId="4413FDA2" w14:textId="77777777" w:rsidR="00043AB3" w:rsidRPr="004E7957" w:rsidRDefault="00043AB3" w:rsidP="00043AB3">
      <w:pPr>
        <w:widowControl/>
        <w:autoSpaceDE/>
        <w:autoSpaceDN/>
        <w:rPr>
          <w:b/>
          <w:color w:val="000000"/>
          <w:sz w:val="24"/>
          <w:szCs w:val="24"/>
        </w:rPr>
      </w:pPr>
      <w:bookmarkStart w:id="103" w:name="_Toc333564315"/>
      <w:bookmarkStart w:id="104" w:name="_Toc473814142"/>
    </w:p>
    <w:p w14:paraId="4DF5F84F" w14:textId="77777777" w:rsidR="00043AB3" w:rsidRPr="004E7957" w:rsidRDefault="00043AB3" w:rsidP="00043AB3">
      <w:pPr>
        <w:ind w:firstLine="709"/>
      </w:pPr>
      <w:r w:rsidRPr="004E7957">
        <w:t xml:space="preserve">Provide evidence for each source e.g., </w:t>
      </w:r>
    </w:p>
    <w:p w14:paraId="06DB833D" w14:textId="77777777" w:rsidR="0053299A" w:rsidRPr="004E7957" w:rsidRDefault="0053299A" w:rsidP="00043AB3">
      <w:pPr>
        <w:ind w:firstLine="709"/>
      </w:pPr>
    </w:p>
    <w:p w14:paraId="7043BAF9" w14:textId="00CFAADD" w:rsidR="00043AB3" w:rsidRPr="004E7957" w:rsidRDefault="00043AB3" w:rsidP="0053299A">
      <w:pPr>
        <w:numPr>
          <w:ilvl w:val="2"/>
          <w:numId w:val="139"/>
        </w:numPr>
        <w:ind w:left="1418" w:hanging="567"/>
      </w:pPr>
      <w:r w:rsidRPr="004E7957">
        <w:t xml:space="preserve">Tender specific letters of credit from banks and/or suppliers providing credit with amounts. General letters that are not tender specific are acceptable so long as they are not more than six (6) months old from the date of </w:t>
      </w:r>
      <w:r w:rsidR="00514288" w:rsidRPr="004E7957">
        <w:t>tender</w:t>
      </w:r>
      <w:r w:rsidRPr="004E7957">
        <w:t xml:space="preserve"> submission and are certified. </w:t>
      </w:r>
    </w:p>
    <w:p w14:paraId="7168DF36" w14:textId="77777777" w:rsidR="00043AB3" w:rsidRPr="004E7957" w:rsidRDefault="00043AB3" w:rsidP="0053299A">
      <w:pPr>
        <w:numPr>
          <w:ilvl w:val="2"/>
          <w:numId w:val="139"/>
        </w:numPr>
        <w:ind w:left="1418" w:hanging="567"/>
      </w:pPr>
      <w:r w:rsidRPr="004E7957">
        <w:t>Certified details of current overdraft facilities</w:t>
      </w:r>
    </w:p>
    <w:p w14:paraId="5F480517" w14:textId="77777777" w:rsidR="00043AB3" w:rsidRPr="004E7957" w:rsidRDefault="00043AB3" w:rsidP="0053299A">
      <w:pPr>
        <w:numPr>
          <w:ilvl w:val="2"/>
          <w:numId w:val="139"/>
        </w:numPr>
        <w:ind w:left="1418" w:hanging="567"/>
      </w:pPr>
      <w:r w:rsidRPr="004E7957">
        <w:t>Bank statements of not more than six (6) months from the date of tender opening certified by the issuing institution.</w:t>
      </w:r>
    </w:p>
    <w:p w14:paraId="68F8218A" w14:textId="77777777" w:rsidR="00043AB3" w:rsidRPr="004E7957" w:rsidRDefault="00043AB3" w:rsidP="0053299A">
      <w:pPr>
        <w:numPr>
          <w:ilvl w:val="2"/>
          <w:numId w:val="139"/>
        </w:numPr>
        <w:ind w:left="1418" w:hanging="567"/>
      </w:pPr>
      <w:r w:rsidRPr="004E7957">
        <w:t>List of liquid assets as per the latest financial statement (make reference to the particular section)</w:t>
      </w:r>
    </w:p>
    <w:p w14:paraId="122B9157" w14:textId="77777777" w:rsidR="00043AB3" w:rsidRPr="004E7957" w:rsidRDefault="00043AB3" w:rsidP="0053299A">
      <w:pPr>
        <w:numPr>
          <w:ilvl w:val="2"/>
          <w:numId w:val="139"/>
        </w:numPr>
        <w:ind w:left="1418" w:hanging="567"/>
      </w:pPr>
      <w:r w:rsidRPr="004E7957">
        <w:t>ETC (Any other source supported with credible evidence)</w:t>
      </w:r>
    </w:p>
    <w:p w14:paraId="2C7360CB" w14:textId="77777777" w:rsidR="00043AB3" w:rsidRPr="004E7957" w:rsidRDefault="00043AB3" w:rsidP="00043AB3">
      <w:pPr>
        <w:rPr>
          <w:sz w:val="30"/>
        </w:rPr>
      </w:pPr>
    </w:p>
    <w:p w14:paraId="61550956" w14:textId="77777777" w:rsidR="00043AB3" w:rsidRPr="004E7957" w:rsidRDefault="00043AB3" w:rsidP="00043AB3">
      <w:pPr>
        <w:widowControl/>
        <w:autoSpaceDE/>
        <w:autoSpaceDN/>
        <w:rPr>
          <w:b/>
          <w:color w:val="000000"/>
          <w:sz w:val="24"/>
          <w:szCs w:val="24"/>
        </w:rPr>
      </w:pPr>
    </w:p>
    <w:p w14:paraId="16540DEC" w14:textId="77777777" w:rsidR="00043AB3" w:rsidRPr="004E7957" w:rsidRDefault="00043AB3" w:rsidP="00043AB3">
      <w:pPr>
        <w:ind w:left="100"/>
        <w:rPr>
          <w:rFonts w:eastAsia="Footlight MT Light"/>
          <w:sz w:val="24"/>
          <w:szCs w:val="24"/>
        </w:rPr>
      </w:pPr>
      <w:r w:rsidRPr="004E7957">
        <w:rPr>
          <w:rFonts w:eastAsia="Footlight MT Light"/>
          <w:sz w:val="24"/>
          <w:szCs w:val="24"/>
        </w:rPr>
        <w:t>I ce</w:t>
      </w:r>
      <w:r w:rsidRPr="004E7957">
        <w:rPr>
          <w:rFonts w:eastAsia="Footlight MT Light"/>
          <w:spacing w:val="1"/>
          <w:sz w:val="24"/>
          <w:szCs w:val="24"/>
        </w:rPr>
        <w:t>r</w:t>
      </w:r>
      <w:r w:rsidRPr="004E7957">
        <w:rPr>
          <w:rFonts w:eastAsia="Footlight MT Light"/>
          <w:sz w:val="24"/>
          <w:szCs w:val="24"/>
        </w:rPr>
        <w:t>ti</w:t>
      </w:r>
      <w:r w:rsidRPr="004E7957">
        <w:rPr>
          <w:rFonts w:eastAsia="Footlight MT Light"/>
          <w:spacing w:val="-1"/>
          <w:sz w:val="24"/>
          <w:szCs w:val="24"/>
        </w:rPr>
        <w:t>f</w:t>
      </w:r>
      <w:r w:rsidRPr="004E7957">
        <w:rPr>
          <w:rFonts w:eastAsia="Footlight MT Light"/>
          <w:sz w:val="24"/>
          <w:szCs w:val="24"/>
        </w:rPr>
        <w:t>y t</w:t>
      </w:r>
      <w:r w:rsidRPr="004E7957">
        <w:rPr>
          <w:rFonts w:eastAsia="Footlight MT Light"/>
          <w:spacing w:val="-1"/>
          <w:sz w:val="24"/>
          <w:szCs w:val="24"/>
        </w:rPr>
        <w:t>h</w:t>
      </w:r>
      <w:r w:rsidRPr="004E7957">
        <w:rPr>
          <w:rFonts w:eastAsia="Footlight MT Light"/>
          <w:sz w:val="24"/>
          <w:szCs w:val="24"/>
        </w:rPr>
        <w:t xml:space="preserve">at </w:t>
      </w:r>
      <w:r w:rsidRPr="004E7957">
        <w:rPr>
          <w:rFonts w:eastAsia="Footlight MT Light"/>
          <w:spacing w:val="-1"/>
          <w:sz w:val="24"/>
          <w:szCs w:val="24"/>
        </w:rPr>
        <w:t>t</w:t>
      </w:r>
      <w:r w:rsidRPr="004E7957">
        <w:rPr>
          <w:rFonts w:eastAsia="Footlight MT Light"/>
          <w:sz w:val="24"/>
          <w:szCs w:val="24"/>
        </w:rPr>
        <w:t>he above</w:t>
      </w:r>
      <w:r w:rsidRPr="004E7957">
        <w:rPr>
          <w:rFonts w:eastAsia="Footlight MT Light"/>
          <w:spacing w:val="1"/>
          <w:sz w:val="24"/>
          <w:szCs w:val="24"/>
        </w:rPr>
        <w:t xml:space="preserve"> </w:t>
      </w:r>
      <w:r w:rsidRPr="004E7957">
        <w:rPr>
          <w:rFonts w:eastAsia="Footlight MT Light"/>
          <w:sz w:val="24"/>
          <w:szCs w:val="24"/>
        </w:rPr>
        <w:t>i</w:t>
      </w:r>
      <w:r w:rsidRPr="004E7957">
        <w:rPr>
          <w:rFonts w:eastAsia="Footlight MT Light"/>
          <w:spacing w:val="-1"/>
          <w:sz w:val="24"/>
          <w:szCs w:val="24"/>
        </w:rPr>
        <w:t>n</w:t>
      </w:r>
      <w:r w:rsidRPr="004E7957">
        <w:rPr>
          <w:rFonts w:eastAsia="Footlight MT Light"/>
          <w:sz w:val="24"/>
          <w:szCs w:val="24"/>
        </w:rPr>
        <w:t>f</w:t>
      </w:r>
      <w:r w:rsidRPr="004E7957">
        <w:rPr>
          <w:rFonts w:eastAsia="Footlight MT Light"/>
          <w:spacing w:val="-1"/>
          <w:sz w:val="24"/>
          <w:szCs w:val="24"/>
        </w:rPr>
        <w:t>o</w:t>
      </w:r>
      <w:r w:rsidRPr="004E7957">
        <w:rPr>
          <w:rFonts w:eastAsia="Footlight MT Light"/>
          <w:spacing w:val="1"/>
          <w:sz w:val="24"/>
          <w:szCs w:val="24"/>
        </w:rPr>
        <w:t>r</w:t>
      </w:r>
      <w:r w:rsidRPr="004E7957">
        <w:rPr>
          <w:rFonts w:eastAsia="Footlight MT Light"/>
          <w:sz w:val="24"/>
          <w:szCs w:val="24"/>
        </w:rPr>
        <w:t>ma</w:t>
      </w:r>
      <w:r w:rsidRPr="004E7957">
        <w:rPr>
          <w:rFonts w:eastAsia="Footlight MT Light"/>
          <w:spacing w:val="-1"/>
          <w:sz w:val="24"/>
          <w:szCs w:val="24"/>
        </w:rPr>
        <w:t>t</w:t>
      </w:r>
      <w:r w:rsidRPr="004E7957">
        <w:rPr>
          <w:rFonts w:eastAsia="Footlight MT Light"/>
          <w:sz w:val="24"/>
          <w:szCs w:val="24"/>
        </w:rPr>
        <w:t>ion</w:t>
      </w:r>
      <w:r w:rsidRPr="004E7957">
        <w:rPr>
          <w:rFonts w:eastAsia="Footlight MT Light"/>
          <w:spacing w:val="-1"/>
          <w:sz w:val="24"/>
          <w:szCs w:val="24"/>
        </w:rPr>
        <w:t xml:space="preserve"> </w:t>
      </w:r>
      <w:r w:rsidRPr="004E7957">
        <w:rPr>
          <w:rFonts w:eastAsia="Footlight MT Light"/>
          <w:sz w:val="24"/>
          <w:szCs w:val="24"/>
        </w:rPr>
        <w:t>is</w:t>
      </w:r>
      <w:r w:rsidRPr="004E7957">
        <w:rPr>
          <w:rFonts w:eastAsia="Footlight MT Light"/>
          <w:spacing w:val="-1"/>
          <w:sz w:val="24"/>
          <w:szCs w:val="24"/>
        </w:rPr>
        <w:t xml:space="preserve"> </w:t>
      </w:r>
      <w:r w:rsidRPr="004E7957">
        <w:rPr>
          <w:rFonts w:eastAsia="Footlight MT Light"/>
          <w:sz w:val="24"/>
          <w:szCs w:val="24"/>
        </w:rPr>
        <w:t>co</w:t>
      </w:r>
      <w:r w:rsidRPr="004E7957">
        <w:rPr>
          <w:rFonts w:eastAsia="Footlight MT Light"/>
          <w:spacing w:val="1"/>
          <w:sz w:val="24"/>
          <w:szCs w:val="24"/>
        </w:rPr>
        <w:t>rr</w:t>
      </w:r>
      <w:r w:rsidRPr="004E7957">
        <w:rPr>
          <w:rFonts w:eastAsia="Footlight MT Light"/>
          <w:sz w:val="24"/>
          <w:szCs w:val="24"/>
        </w:rPr>
        <w:t>e</w:t>
      </w:r>
      <w:r w:rsidRPr="004E7957">
        <w:rPr>
          <w:rFonts w:eastAsia="Footlight MT Light"/>
          <w:spacing w:val="1"/>
          <w:sz w:val="24"/>
          <w:szCs w:val="24"/>
        </w:rPr>
        <w:t>c</w:t>
      </w:r>
      <w:r w:rsidRPr="004E7957">
        <w:rPr>
          <w:rFonts w:eastAsia="Footlight MT Light"/>
          <w:sz w:val="24"/>
          <w:szCs w:val="24"/>
        </w:rPr>
        <w:t>t.</w:t>
      </w:r>
    </w:p>
    <w:p w14:paraId="31A6DCDE" w14:textId="77777777" w:rsidR="00043AB3" w:rsidRPr="004E7957" w:rsidRDefault="00043AB3" w:rsidP="00043AB3">
      <w:pPr>
        <w:ind w:left="100"/>
        <w:rPr>
          <w:rFonts w:eastAsia="Footlight MT Light"/>
          <w:sz w:val="24"/>
          <w:szCs w:val="24"/>
        </w:rPr>
      </w:pPr>
    </w:p>
    <w:p w14:paraId="69740B16" w14:textId="77777777" w:rsidR="00043AB3" w:rsidRPr="004E7957" w:rsidRDefault="00043AB3" w:rsidP="00043AB3">
      <w:pPr>
        <w:spacing w:before="5" w:line="100" w:lineRule="exact"/>
        <w:rPr>
          <w:sz w:val="10"/>
          <w:szCs w:val="10"/>
        </w:rPr>
      </w:pPr>
    </w:p>
    <w:p w14:paraId="23DA2E0D" w14:textId="77777777" w:rsidR="00043AB3" w:rsidRPr="004E7957" w:rsidRDefault="00043AB3" w:rsidP="00043AB3">
      <w:pPr>
        <w:ind w:left="100"/>
        <w:rPr>
          <w:rFonts w:eastAsia="Footlight MT Light"/>
          <w:sz w:val="24"/>
          <w:szCs w:val="24"/>
        </w:rPr>
      </w:pPr>
      <w:r w:rsidRPr="004E7957">
        <w:rPr>
          <w:rFonts w:eastAsia="Footlight MT Light"/>
          <w:sz w:val="24"/>
          <w:szCs w:val="24"/>
        </w:rPr>
        <w:t>…………………………</w:t>
      </w:r>
      <w:r w:rsidRPr="004E7957">
        <w:rPr>
          <w:rFonts w:eastAsia="Footlight MT Light"/>
          <w:spacing w:val="1"/>
          <w:sz w:val="24"/>
          <w:szCs w:val="24"/>
        </w:rPr>
        <w:t>…</w:t>
      </w:r>
      <w:r w:rsidRPr="004E7957">
        <w:rPr>
          <w:rFonts w:eastAsia="Footlight MT Light"/>
          <w:sz w:val="24"/>
          <w:szCs w:val="24"/>
        </w:rPr>
        <w:t xml:space="preserve">.              </w:t>
      </w:r>
      <w:r w:rsidRPr="004E7957">
        <w:rPr>
          <w:rFonts w:eastAsia="Footlight MT Light"/>
          <w:spacing w:val="2"/>
          <w:sz w:val="24"/>
          <w:szCs w:val="24"/>
        </w:rPr>
        <w:t xml:space="preserve"> </w:t>
      </w:r>
      <w:r w:rsidRPr="004E7957">
        <w:rPr>
          <w:rFonts w:eastAsia="Footlight MT Light"/>
          <w:sz w:val="24"/>
          <w:szCs w:val="24"/>
        </w:rPr>
        <w:t>……………………………………..</w:t>
      </w:r>
    </w:p>
    <w:p w14:paraId="04256126" w14:textId="77777777" w:rsidR="00043AB3" w:rsidRPr="004E7957" w:rsidRDefault="00043AB3" w:rsidP="00043AB3">
      <w:pPr>
        <w:spacing w:before="1"/>
        <w:ind w:left="100"/>
        <w:rPr>
          <w:rFonts w:eastAsia="Footlight MT Light"/>
          <w:sz w:val="24"/>
          <w:szCs w:val="24"/>
        </w:rPr>
      </w:pPr>
      <w:r w:rsidRPr="004E7957">
        <w:rPr>
          <w:rFonts w:eastAsia="Footlight MT Light"/>
          <w:sz w:val="24"/>
          <w:szCs w:val="24"/>
        </w:rPr>
        <w:t xml:space="preserve">Date                                                               </w:t>
      </w:r>
      <w:r w:rsidRPr="004E7957">
        <w:rPr>
          <w:rFonts w:eastAsia="Footlight MT Light"/>
          <w:spacing w:val="23"/>
          <w:sz w:val="24"/>
          <w:szCs w:val="24"/>
        </w:rPr>
        <w:t xml:space="preserve"> </w:t>
      </w:r>
      <w:r w:rsidRPr="004E7957">
        <w:rPr>
          <w:rFonts w:eastAsia="Footlight MT Light"/>
          <w:sz w:val="24"/>
          <w:szCs w:val="24"/>
        </w:rPr>
        <w:t>Signat</w:t>
      </w:r>
      <w:r w:rsidRPr="004E7957">
        <w:rPr>
          <w:rFonts w:eastAsia="Footlight MT Light"/>
          <w:spacing w:val="-1"/>
          <w:sz w:val="24"/>
          <w:szCs w:val="24"/>
        </w:rPr>
        <w:t>u</w:t>
      </w:r>
      <w:r w:rsidRPr="004E7957">
        <w:rPr>
          <w:rFonts w:eastAsia="Footlight MT Light"/>
          <w:spacing w:val="1"/>
          <w:sz w:val="24"/>
          <w:szCs w:val="24"/>
        </w:rPr>
        <w:t>r</w:t>
      </w:r>
      <w:r w:rsidRPr="004E7957">
        <w:rPr>
          <w:rFonts w:eastAsia="Footlight MT Light"/>
          <w:sz w:val="24"/>
          <w:szCs w:val="24"/>
        </w:rPr>
        <w:t xml:space="preserve">e of </w:t>
      </w:r>
      <w:r w:rsidRPr="004E7957">
        <w:rPr>
          <w:rFonts w:eastAsia="Footlight MT Light"/>
          <w:spacing w:val="-1"/>
          <w:sz w:val="24"/>
          <w:szCs w:val="24"/>
        </w:rPr>
        <w:t>B</w:t>
      </w:r>
      <w:r w:rsidRPr="004E7957">
        <w:rPr>
          <w:rFonts w:eastAsia="Footlight MT Light"/>
          <w:sz w:val="24"/>
          <w:szCs w:val="24"/>
        </w:rPr>
        <w:t>id</w:t>
      </w:r>
      <w:r w:rsidRPr="004E7957">
        <w:rPr>
          <w:rFonts w:eastAsia="Footlight MT Light"/>
          <w:spacing w:val="-1"/>
          <w:sz w:val="24"/>
          <w:szCs w:val="24"/>
        </w:rPr>
        <w:t>d</w:t>
      </w:r>
      <w:r w:rsidRPr="004E7957">
        <w:rPr>
          <w:rFonts w:eastAsia="Footlight MT Light"/>
          <w:sz w:val="24"/>
          <w:szCs w:val="24"/>
        </w:rPr>
        <w:t>er and Rubber Stamp</w:t>
      </w:r>
    </w:p>
    <w:p w14:paraId="290C99AA" w14:textId="77777777" w:rsidR="00043AB3" w:rsidRPr="004E7957" w:rsidRDefault="00043AB3" w:rsidP="00043AB3">
      <w:pPr>
        <w:spacing w:before="9" w:line="140" w:lineRule="exact"/>
        <w:rPr>
          <w:sz w:val="15"/>
          <w:szCs w:val="15"/>
        </w:rPr>
      </w:pPr>
    </w:p>
    <w:p w14:paraId="636FE4B3" w14:textId="77777777" w:rsidR="00043AB3" w:rsidRPr="004E7957" w:rsidRDefault="00043AB3" w:rsidP="00043AB3">
      <w:pPr>
        <w:spacing w:line="200" w:lineRule="exact"/>
        <w:rPr>
          <w:sz w:val="20"/>
          <w:szCs w:val="20"/>
        </w:rPr>
      </w:pPr>
    </w:p>
    <w:p w14:paraId="56A58DFA" w14:textId="77777777" w:rsidR="00043AB3" w:rsidRPr="004E7957" w:rsidRDefault="00043AB3" w:rsidP="00043AB3">
      <w:pPr>
        <w:spacing w:line="200" w:lineRule="exact"/>
        <w:rPr>
          <w:sz w:val="20"/>
          <w:szCs w:val="20"/>
        </w:rPr>
      </w:pPr>
    </w:p>
    <w:p w14:paraId="28449FB1" w14:textId="77777777" w:rsidR="00043AB3" w:rsidRPr="004E7957" w:rsidRDefault="00043AB3" w:rsidP="00043AB3">
      <w:pPr>
        <w:spacing w:line="200" w:lineRule="exact"/>
        <w:rPr>
          <w:sz w:val="20"/>
          <w:szCs w:val="20"/>
        </w:rPr>
      </w:pPr>
    </w:p>
    <w:p w14:paraId="6BAF040B" w14:textId="77777777" w:rsidR="00043AB3" w:rsidRPr="004E7957" w:rsidRDefault="00043AB3" w:rsidP="00043AB3">
      <w:pPr>
        <w:widowControl/>
        <w:autoSpaceDE/>
        <w:autoSpaceDN/>
        <w:rPr>
          <w:bCs/>
          <w:color w:val="000000"/>
          <w:sz w:val="24"/>
          <w:szCs w:val="24"/>
        </w:rPr>
      </w:pPr>
      <w:r w:rsidRPr="004E7957">
        <w:rPr>
          <w:rFonts w:eastAsia="Footlight MT Light"/>
          <w:bCs/>
          <w:i/>
          <w:iCs/>
          <w:spacing w:val="-1"/>
          <w:sz w:val="24"/>
          <w:szCs w:val="24"/>
        </w:rPr>
        <w:t>(</w:t>
      </w:r>
      <w:r w:rsidRPr="004E7957">
        <w:rPr>
          <w:rFonts w:eastAsia="Footlight MT Light"/>
          <w:bCs/>
          <w:i/>
          <w:iCs/>
          <w:sz w:val="24"/>
          <w:szCs w:val="24"/>
        </w:rPr>
        <w:t xml:space="preserve">To be </w:t>
      </w:r>
      <w:r w:rsidRPr="004E7957">
        <w:rPr>
          <w:rFonts w:eastAsia="Footlight MT Light"/>
          <w:bCs/>
          <w:i/>
          <w:iCs/>
          <w:spacing w:val="-1"/>
          <w:sz w:val="24"/>
          <w:szCs w:val="24"/>
        </w:rPr>
        <w:t>s</w:t>
      </w:r>
      <w:r w:rsidRPr="004E7957">
        <w:rPr>
          <w:rFonts w:eastAsia="Footlight MT Light"/>
          <w:bCs/>
          <w:i/>
          <w:iCs/>
          <w:sz w:val="24"/>
          <w:szCs w:val="24"/>
        </w:rPr>
        <w:t>ig</w:t>
      </w:r>
      <w:r w:rsidRPr="004E7957">
        <w:rPr>
          <w:rFonts w:eastAsia="Footlight MT Light"/>
          <w:bCs/>
          <w:i/>
          <w:iCs/>
          <w:spacing w:val="-1"/>
          <w:sz w:val="24"/>
          <w:szCs w:val="24"/>
        </w:rPr>
        <w:t>n</w:t>
      </w:r>
      <w:r w:rsidRPr="004E7957">
        <w:rPr>
          <w:rFonts w:eastAsia="Footlight MT Light"/>
          <w:bCs/>
          <w:i/>
          <w:iCs/>
          <w:sz w:val="24"/>
          <w:szCs w:val="24"/>
        </w:rPr>
        <w:t>ed by aut</w:t>
      </w:r>
      <w:r w:rsidRPr="004E7957">
        <w:rPr>
          <w:rFonts w:eastAsia="Footlight MT Light"/>
          <w:bCs/>
          <w:i/>
          <w:iCs/>
          <w:spacing w:val="-1"/>
          <w:sz w:val="24"/>
          <w:szCs w:val="24"/>
        </w:rPr>
        <w:t>h</w:t>
      </w:r>
      <w:r w:rsidRPr="004E7957">
        <w:rPr>
          <w:rFonts w:eastAsia="Footlight MT Light"/>
          <w:bCs/>
          <w:i/>
          <w:iCs/>
          <w:sz w:val="24"/>
          <w:szCs w:val="24"/>
        </w:rPr>
        <w:t>o</w:t>
      </w:r>
      <w:r w:rsidRPr="004E7957">
        <w:rPr>
          <w:rFonts w:eastAsia="Footlight MT Light"/>
          <w:bCs/>
          <w:i/>
          <w:iCs/>
          <w:spacing w:val="1"/>
          <w:sz w:val="24"/>
          <w:szCs w:val="24"/>
        </w:rPr>
        <w:t>r</w:t>
      </w:r>
      <w:r w:rsidRPr="004E7957">
        <w:rPr>
          <w:rFonts w:eastAsia="Footlight MT Light"/>
          <w:bCs/>
          <w:i/>
          <w:iCs/>
          <w:spacing w:val="2"/>
          <w:sz w:val="24"/>
          <w:szCs w:val="24"/>
        </w:rPr>
        <w:t>i</w:t>
      </w:r>
      <w:r w:rsidRPr="004E7957">
        <w:rPr>
          <w:rFonts w:eastAsia="Footlight MT Light"/>
          <w:bCs/>
          <w:i/>
          <w:iCs/>
          <w:sz w:val="24"/>
          <w:szCs w:val="24"/>
        </w:rPr>
        <w:t>z</w:t>
      </w:r>
      <w:r w:rsidRPr="004E7957">
        <w:rPr>
          <w:rFonts w:eastAsia="Footlight MT Light"/>
          <w:bCs/>
          <w:i/>
          <w:iCs/>
          <w:spacing w:val="1"/>
          <w:sz w:val="24"/>
          <w:szCs w:val="24"/>
        </w:rPr>
        <w:t>e</w:t>
      </w:r>
      <w:r w:rsidRPr="004E7957">
        <w:rPr>
          <w:rFonts w:eastAsia="Footlight MT Light"/>
          <w:bCs/>
          <w:i/>
          <w:iCs/>
          <w:sz w:val="24"/>
          <w:szCs w:val="24"/>
        </w:rPr>
        <w:t>d r</w:t>
      </w:r>
      <w:r w:rsidRPr="004E7957">
        <w:rPr>
          <w:rFonts w:eastAsia="Footlight MT Light"/>
          <w:bCs/>
          <w:i/>
          <w:iCs/>
          <w:spacing w:val="1"/>
          <w:sz w:val="24"/>
          <w:szCs w:val="24"/>
        </w:rPr>
        <w:t>e</w:t>
      </w:r>
      <w:r w:rsidRPr="004E7957">
        <w:rPr>
          <w:rFonts w:eastAsia="Footlight MT Light"/>
          <w:bCs/>
          <w:i/>
          <w:iCs/>
          <w:sz w:val="24"/>
          <w:szCs w:val="24"/>
        </w:rPr>
        <w:t>p</w:t>
      </w:r>
      <w:r w:rsidRPr="004E7957">
        <w:rPr>
          <w:rFonts w:eastAsia="Footlight MT Light"/>
          <w:bCs/>
          <w:i/>
          <w:iCs/>
          <w:spacing w:val="-2"/>
          <w:sz w:val="24"/>
          <w:szCs w:val="24"/>
        </w:rPr>
        <w:t>r</w:t>
      </w:r>
      <w:r w:rsidRPr="004E7957">
        <w:rPr>
          <w:rFonts w:eastAsia="Footlight MT Light"/>
          <w:bCs/>
          <w:i/>
          <w:iCs/>
          <w:sz w:val="24"/>
          <w:szCs w:val="24"/>
        </w:rPr>
        <w:t>e</w:t>
      </w:r>
      <w:r w:rsidRPr="004E7957">
        <w:rPr>
          <w:rFonts w:eastAsia="Footlight MT Light"/>
          <w:bCs/>
          <w:i/>
          <w:iCs/>
          <w:spacing w:val="-1"/>
          <w:sz w:val="24"/>
          <w:szCs w:val="24"/>
        </w:rPr>
        <w:t>s</w:t>
      </w:r>
      <w:r w:rsidRPr="004E7957">
        <w:rPr>
          <w:rFonts w:eastAsia="Footlight MT Light"/>
          <w:bCs/>
          <w:i/>
          <w:iCs/>
          <w:sz w:val="24"/>
          <w:szCs w:val="24"/>
        </w:rPr>
        <w:t xml:space="preserve">entative </w:t>
      </w:r>
      <w:r w:rsidRPr="004E7957">
        <w:rPr>
          <w:rFonts w:eastAsia="Footlight MT Light"/>
          <w:bCs/>
          <w:i/>
          <w:iCs/>
          <w:spacing w:val="1"/>
          <w:sz w:val="24"/>
          <w:szCs w:val="24"/>
        </w:rPr>
        <w:t>a</w:t>
      </w:r>
      <w:r w:rsidRPr="004E7957">
        <w:rPr>
          <w:rFonts w:eastAsia="Footlight MT Light"/>
          <w:bCs/>
          <w:i/>
          <w:iCs/>
          <w:sz w:val="24"/>
          <w:szCs w:val="24"/>
        </w:rPr>
        <w:t>nd</w:t>
      </w:r>
      <w:r w:rsidRPr="004E7957">
        <w:rPr>
          <w:rFonts w:eastAsia="Footlight MT Light"/>
          <w:bCs/>
          <w:i/>
          <w:iCs/>
          <w:spacing w:val="-1"/>
          <w:sz w:val="24"/>
          <w:szCs w:val="24"/>
        </w:rPr>
        <w:t xml:space="preserve"> </w:t>
      </w:r>
      <w:r w:rsidRPr="004E7957">
        <w:rPr>
          <w:rFonts w:eastAsia="Footlight MT Light"/>
          <w:bCs/>
          <w:i/>
          <w:iCs/>
          <w:sz w:val="24"/>
          <w:szCs w:val="24"/>
        </w:rPr>
        <w:t>o</w:t>
      </w:r>
      <w:r w:rsidRPr="004E7957">
        <w:rPr>
          <w:rFonts w:eastAsia="Footlight MT Light"/>
          <w:bCs/>
          <w:i/>
          <w:iCs/>
          <w:spacing w:val="-1"/>
          <w:sz w:val="24"/>
          <w:szCs w:val="24"/>
        </w:rPr>
        <w:t>f</w:t>
      </w:r>
      <w:r w:rsidRPr="004E7957">
        <w:rPr>
          <w:rFonts w:eastAsia="Footlight MT Light"/>
          <w:bCs/>
          <w:i/>
          <w:iCs/>
          <w:sz w:val="24"/>
          <w:szCs w:val="24"/>
        </w:rPr>
        <w:t>f</w:t>
      </w:r>
      <w:r w:rsidRPr="004E7957">
        <w:rPr>
          <w:rFonts w:eastAsia="Footlight MT Light"/>
          <w:bCs/>
          <w:i/>
          <w:iCs/>
          <w:spacing w:val="-1"/>
          <w:sz w:val="24"/>
          <w:szCs w:val="24"/>
        </w:rPr>
        <w:t>i</w:t>
      </w:r>
      <w:r w:rsidRPr="004E7957">
        <w:rPr>
          <w:rFonts w:eastAsia="Footlight MT Light"/>
          <w:bCs/>
          <w:i/>
          <w:iCs/>
          <w:sz w:val="24"/>
          <w:szCs w:val="24"/>
        </w:rPr>
        <w:t xml:space="preserve">cially </w:t>
      </w:r>
      <w:r w:rsidRPr="004E7957">
        <w:rPr>
          <w:rFonts w:eastAsia="Footlight MT Light"/>
          <w:bCs/>
          <w:i/>
          <w:iCs/>
          <w:spacing w:val="-1"/>
          <w:sz w:val="24"/>
          <w:szCs w:val="24"/>
        </w:rPr>
        <w:t>s</w:t>
      </w:r>
      <w:r w:rsidRPr="004E7957">
        <w:rPr>
          <w:rFonts w:eastAsia="Footlight MT Light"/>
          <w:bCs/>
          <w:i/>
          <w:iCs/>
          <w:sz w:val="24"/>
          <w:szCs w:val="24"/>
        </w:rPr>
        <w:t>ta</w:t>
      </w:r>
      <w:r w:rsidRPr="004E7957">
        <w:rPr>
          <w:rFonts w:eastAsia="Footlight MT Light"/>
          <w:bCs/>
          <w:i/>
          <w:iCs/>
          <w:spacing w:val="-1"/>
          <w:sz w:val="24"/>
          <w:szCs w:val="24"/>
        </w:rPr>
        <w:t>m</w:t>
      </w:r>
      <w:r w:rsidRPr="004E7957">
        <w:rPr>
          <w:rFonts w:eastAsia="Footlight MT Light"/>
          <w:bCs/>
          <w:i/>
          <w:iCs/>
          <w:sz w:val="24"/>
          <w:szCs w:val="24"/>
        </w:rPr>
        <w:t>pe</w:t>
      </w:r>
      <w:r w:rsidRPr="004E7957">
        <w:rPr>
          <w:rFonts w:eastAsia="Footlight MT Light"/>
          <w:bCs/>
          <w:i/>
          <w:iCs/>
          <w:spacing w:val="2"/>
          <w:sz w:val="24"/>
          <w:szCs w:val="24"/>
        </w:rPr>
        <w:t>d</w:t>
      </w:r>
      <w:r w:rsidRPr="004E7957">
        <w:rPr>
          <w:rFonts w:eastAsia="Footlight MT Light"/>
          <w:bCs/>
          <w:i/>
          <w:iCs/>
          <w:sz w:val="24"/>
          <w:szCs w:val="24"/>
        </w:rPr>
        <w:t>)</w:t>
      </w:r>
    </w:p>
    <w:p w14:paraId="343B036C" w14:textId="77777777" w:rsidR="00043AB3" w:rsidRPr="004E7957" w:rsidRDefault="00043AB3" w:rsidP="00043AB3">
      <w:pPr>
        <w:widowControl/>
        <w:autoSpaceDE/>
        <w:autoSpaceDN/>
        <w:rPr>
          <w:b/>
          <w:color w:val="000000"/>
          <w:sz w:val="24"/>
          <w:szCs w:val="24"/>
        </w:rPr>
      </w:pPr>
    </w:p>
    <w:p w14:paraId="56FF0F97" w14:textId="77777777" w:rsidR="00043AB3" w:rsidRPr="004E7957" w:rsidRDefault="00043AB3" w:rsidP="00043AB3">
      <w:pPr>
        <w:widowControl/>
        <w:autoSpaceDE/>
        <w:autoSpaceDN/>
        <w:rPr>
          <w:b/>
          <w:color w:val="000000"/>
          <w:sz w:val="24"/>
          <w:szCs w:val="24"/>
        </w:rPr>
      </w:pPr>
    </w:p>
    <w:p w14:paraId="1205E707" w14:textId="77777777" w:rsidR="00043AB3" w:rsidRPr="004E7957" w:rsidRDefault="00043AB3" w:rsidP="00043AB3">
      <w:pPr>
        <w:widowControl/>
        <w:autoSpaceDE/>
        <w:autoSpaceDN/>
        <w:rPr>
          <w:b/>
          <w:color w:val="000000"/>
          <w:sz w:val="24"/>
          <w:szCs w:val="24"/>
        </w:rPr>
      </w:pPr>
    </w:p>
    <w:p w14:paraId="077CC2DA" w14:textId="77777777" w:rsidR="00043AB3" w:rsidRPr="004E7957" w:rsidRDefault="00043AB3" w:rsidP="00043AB3">
      <w:pPr>
        <w:widowControl/>
        <w:autoSpaceDE/>
        <w:autoSpaceDN/>
        <w:rPr>
          <w:b/>
          <w:color w:val="000000"/>
          <w:sz w:val="24"/>
          <w:szCs w:val="24"/>
        </w:rPr>
      </w:pPr>
    </w:p>
    <w:p w14:paraId="584BC75D" w14:textId="77777777" w:rsidR="00043AB3" w:rsidRPr="004E7957" w:rsidRDefault="00043AB3" w:rsidP="00043AB3">
      <w:pPr>
        <w:widowControl/>
        <w:autoSpaceDE/>
        <w:autoSpaceDN/>
        <w:rPr>
          <w:b/>
          <w:color w:val="000000"/>
          <w:sz w:val="24"/>
          <w:szCs w:val="24"/>
        </w:rPr>
      </w:pPr>
    </w:p>
    <w:p w14:paraId="6E2C0E07" w14:textId="77777777" w:rsidR="00043AB3" w:rsidRPr="004E7957" w:rsidRDefault="00043AB3" w:rsidP="00043AB3">
      <w:pPr>
        <w:widowControl/>
        <w:autoSpaceDE/>
        <w:autoSpaceDN/>
        <w:rPr>
          <w:b/>
          <w:color w:val="000000"/>
          <w:sz w:val="24"/>
          <w:szCs w:val="24"/>
        </w:rPr>
      </w:pPr>
    </w:p>
    <w:p w14:paraId="2B231B2E" w14:textId="77777777" w:rsidR="00043AB3" w:rsidRPr="004E7957" w:rsidRDefault="00043AB3" w:rsidP="00043AB3">
      <w:pPr>
        <w:widowControl/>
        <w:autoSpaceDE/>
        <w:autoSpaceDN/>
        <w:rPr>
          <w:b/>
          <w:color w:val="000000"/>
          <w:sz w:val="24"/>
          <w:szCs w:val="24"/>
        </w:rPr>
      </w:pPr>
    </w:p>
    <w:p w14:paraId="7CD67844" w14:textId="77777777" w:rsidR="00043AB3" w:rsidRPr="004E7957" w:rsidRDefault="00043AB3" w:rsidP="00043AB3">
      <w:pPr>
        <w:widowControl/>
        <w:autoSpaceDE/>
        <w:autoSpaceDN/>
        <w:rPr>
          <w:b/>
          <w:color w:val="000000"/>
          <w:sz w:val="24"/>
          <w:szCs w:val="24"/>
        </w:rPr>
      </w:pPr>
    </w:p>
    <w:p w14:paraId="4AD0D09F" w14:textId="77777777" w:rsidR="00043AB3" w:rsidRPr="004E7957" w:rsidRDefault="00043AB3" w:rsidP="00043AB3">
      <w:pPr>
        <w:widowControl/>
        <w:autoSpaceDE/>
        <w:autoSpaceDN/>
        <w:rPr>
          <w:b/>
          <w:color w:val="000000"/>
          <w:sz w:val="24"/>
          <w:szCs w:val="24"/>
        </w:rPr>
      </w:pPr>
    </w:p>
    <w:p w14:paraId="47E050C8" w14:textId="77777777" w:rsidR="00043AB3" w:rsidRPr="004E7957" w:rsidRDefault="00043AB3" w:rsidP="00043AB3">
      <w:pPr>
        <w:rPr>
          <w:b/>
          <w:color w:val="000000"/>
          <w:sz w:val="24"/>
          <w:szCs w:val="24"/>
        </w:rPr>
      </w:pPr>
      <w:r w:rsidRPr="004E7957">
        <w:rPr>
          <w:color w:val="000000"/>
          <w:sz w:val="24"/>
        </w:rPr>
        <w:br w:type="page"/>
      </w:r>
    </w:p>
    <w:p w14:paraId="0387ED84" w14:textId="77777777" w:rsidR="00043AB3" w:rsidRPr="004E7957" w:rsidRDefault="00043AB3" w:rsidP="00043AB3">
      <w:pPr>
        <w:widowControl/>
        <w:autoSpaceDE/>
        <w:autoSpaceDN/>
        <w:rPr>
          <w:b/>
          <w:color w:val="000000"/>
          <w:sz w:val="24"/>
          <w:szCs w:val="24"/>
        </w:rPr>
      </w:pPr>
    </w:p>
    <w:p w14:paraId="10AF80CD" w14:textId="77777777" w:rsidR="00043AB3" w:rsidRPr="004E7957" w:rsidRDefault="00043AB3" w:rsidP="00C92070">
      <w:pPr>
        <w:pStyle w:val="ListParagraph"/>
        <w:widowControl/>
        <w:numPr>
          <w:ilvl w:val="1"/>
          <w:numId w:val="134"/>
        </w:numPr>
        <w:autoSpaceDE/>
        <w:autoSpaceDN/>
        <w:ind w:left="426" w:hanging="426"/>
        <w:rPr>
          <w:b/>
          <w:color w:val="000000"/>
          <w:sz w:val="24"/>
          <w:szCs w:val="24"/>
        </w:rPr>
      </w:pPr>
      <w:r w:rsidRPr="004E7957">
        <w:rPr>
          <w:b/>
          <w:color w:val="000000"/>
          <w:sz w:val="24"/>
          <w:szCs w:val="24"/>
        </w:rPr>
        <w:t>FORM FIN – 3.4:</w:t>
      </w:r>
      <w:bookmarkEnd w:id="103"/>
      <w:bookmarkEnd w:id="104"/>
      <w:r w:rsidRPr="004E7957">
        <w:rPr>
          <w:b/>
          <w:color w:val="000000"/>
          <w:sz w:val="24"/>
          <w:szCs w:val="24"/>
        </w:rPr>
        <w:t xml:space="preserve"> </w:t>
      </w:r>
    </w:p>
    <w:p w14:paraId="37ECF384" w14:textId="77777777" w:rsidR="00043AB3" w:rsidRPr="004E7957" w:rsidRDefault="00043AB3" w:rsidP="00043AB3">
      <w:pPr>
        <w:rPr>
          <w:b/>
          <w:color w:val="000000"/>
          <w:szCs w:val="24"/>
        </w:rPr>
      </w:pPr>
    </w:p>
    <w:p w14:paraId="1846EDE4" w14:textId="77777777" w:rsidR="00043AB3" w:rsidRPr="004E7957" w:rsidRDefault="00043AB3" w:rsidP="00043AB3">
      <w:pPr>
        <w:rPr>
          <w:b/>
          <w:color w:val="000000"/>
          <w:szCs w:val="24"/>
        </w:rPr>
      </w:pPr>
      <w:r w:rsidRPr="004E7957">
        <w:rPr>
          <w:b/>
          <w:color w:val="000000"/>
          <w:szCs w:val="24"/>
        </w:rPr>
        <w:t>Current Contract Commitments / Works in Progress</w:t>
      </w:r>
    </w:p>
    <w:p w14:paraId="7420FC9F" w14:textId="77777777" w:rsidR="00043AB3" w:rsidRPr="004E7957" w:rsidRDefault="00043AB3" w:rsidP="00043AB3">
      <w:pPr>
        <w:rPr>
          <w:color w:val="000000"/>
          <w:szCs w:val="24"/>
        </w:rPr>
      </w:pPr>
    </w:p>
    <w:p w14:paraId="308853D4" w14:textId="77777777" w:rsidR="00043AB3" w:rsidRPr="004E7957" w:rsidRDefault="00043AB3" w:rsidP="00043AB3">
      <w:pPr>
        <w:rPr>
          <w:color w:val="000000"/>
          <w:szCs w:val="24"/>
        </w:rPr>
      </w:pPr>
      <w:r w:rsidRPr="004E7957">
        <w:rPr>
          <w:color w:val="000000"/>
          <w:szCs w:val="24"/>
        </w:rPr>
        <w:t>Tenderers and each member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7904AD6D" w14:textId="77777777" w:rsidR="00043AB3" w:rsidRPr="004E7957" w:rsidRDefault="00043AB3" w:rsidP="00043AB3">
      <w:pPr>
        <w:rPr>
          <w:color w:val="000000"/>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5"/>
      </w:tblGrid>
      <w:tr w:rsidR="00043AB3" w:rsidRPr="004E7957" w14:paraId="5860BC77" w14:textId="77777777" w:rsidTr="00087AA9">
        <w:trPr>
          <w:jc w:val="center"/>
        </w:trPr>
        <w:tc>
          <w:tcPr>
            <w:tcW w:w="9635" w:type="dxa"/>
          </w:tcPr>
          <w:p w14:paraId="437E1E64" w14:textId="77777777" w:rsidR="00043AB3" w:rsidRPr="004E7957" w:rsidRDefault="00043AB3" w:rsidP="00087AA9">
            <w:pPr>
              <w:rPr>
                <w:b/>
                <w:bCs/>
                <w:sz w:val="20"/>
                <w:szCs w:val="20"/>
              </w:rPr>
            </w:pPr>
            <w:r w:rsidRPr="004E7957">
              <w:rPr>
                <w:b/>
                <w:bCs/>
                <w:sz w:val="20"/>
                <w:szCs w:val="20"/>
              </w:rPr>
              <w:t>Current Contract Commitments</w:t>
            </w:r>
          </w:p>
        </w:tc>
      </w:tr>
    </w:tbl>
    <w:p w14:paraId="122B0EC7" w14:textId="77777777" w:rsidR="00043AB3" w:rsidRPr="004E7957" w:rsidRDefault="00043AB3" w:rsidP="00043AB3">
      <w:pPr>
        <w:rPr>
          <w:i/>
          <w:vanish/>
          <w:sz w:val="20"/>
          <w:szCs w:val="20"/>
        </w:rPr>
      </w:pPr>
    </w:p>
    <w:tbl>
      <w:tblPr>
        <w:tblpPr w:leftFromText="180" w:rightFromText="180" w:vertAnchor="text" w:tblpXSpec="center" w:tblpY="1"/>
        <w:tblOverlap w:val="never"/>
        <w:tblW w:w="9735" w:type="dxa"/>
        <w:tblLayout w:type="fixed"/>
        <w:tblCellMar>
          <w:left w:w="72" w:type="dxa"/>
          <w:right w:w="72" w:type="dxa"/>
        </w:tblCellMar>
        <w:tblLook w:val="0000" w:firstRow="0" w:lastRow="0" w:firstColumn="0" w:lastColumn="0" w:noHBand="0" w:noVBand="0"/>
      </w:tblPr>
      <w:tblGrid>
        <w:gridCol w:w="897"/>
        <w:gridCol w:w="2033"/>
        <w:gridCol w:w="2127"/>
        <w:gridCol w:w="1581"/>
        <w:gridCol w:w="1226"/>
        <w:gridCol w:w="1871"/>
      </w:tblGrid>
      <w:tr w:rsidR="00043AB3" w:rsidRPr="004E7957" w14:paraId="0F845C3D" w14:textId="77777777" w:rsidTr="00087AA9">
        <w:trPr>
          <w:cantSplit/>
        </w:trPr>
        <w:tc>
          <w:tcPr>
            <w:tcW w:w="897" w:type="dxa"/>
            <w:tcBorders>
              <w:top w:val="single" w:sz="12" w:space="0" w:color="auto"/>
              <w:left w:val="single" w:sz="12" w:space="0" w:color="auto"/>
              <w:bottom w:val="single" w:sz="12" w:space="0" w:color="auto"/>
              <w:right w:val="single" w:sz="6" w:space="0" w:color="auto"/>
            </w:tcBorders>
          </w:tcPr>
          <w:p w14:paraId="18E2B133" w14:textId="77777777" w:rsidR="00043AB3" w:rsidRPr="004E7957" w:rsidRDefault="00043AB3" w:rsidP="00087AA9">
            <w:pPr>
              <w:spacing w:before="127"/>
              <w:outlineLvl w:val="2"/>
              <w:rPr>
                <w:b/>
                <w:bCs/>
                <w:color w:val="000000"/>
                <w:sz w:val="20"/>
                <w:szCs w:val="20"/>
              </w:rPr>
            </w:pPr>
            <w:r w:rsidRPr="004E7957">
              <w:rPr>
                <w:b/>
                <w:bCs/>
                <w:color w:val="000000"/>
                <w:sz w:val="20"/>
                <w:szCs w:val="20"/>
              </w:rPr>
              <w:t>No.</w:t>
            </w:r>
          </w:p>
        </w:tc>
        <w:tc>
          <w:tcPr>
            <w:tcW w:w="2033" w:type="dxa"/>
            <w:tcBorders>
              <w:top w:val="single" w:sz="12" w:space="0" w:color="auto"/>
              <w:left w:val="single" w:sz="6" w:space="0" w:color="auto"/>
              <w:bottom w:val="single" w:sz="12" w:space="0" w:color="auto"/>
              <w:right w:val="single" w:sz="6" w:space="0" w:color="auto"/>
            </w:tcBorders>
          </w:tcPr>
          <w:p w14:paraId="4BB4C140" w14:textId="77777777" w:rsidR="00043AB3" w:rsidRPr="004E7957" w:rsidRDefault="00043AB3" w:rsidP="00087AA9">
            <w:pPr>
              <w:spacing w:before="127"/>
              <w:ind w:left="672"/>
              <w:outlineLvl w:val="2"/>
              <w:rPr>
                <w:b/>
                <w:bCs/>
                <w:color w:val="000000"/>
                <w:sz w:val="20"/>
                <w:szCs w:val="20"/>
              </w:rPr>
            </w:pPr>
            <w:r w:rsidRPr="004E7957">
              <w:rPr>
                <w:b/>
                <w:bCs/>
                <w:color w:val="000000"/>
                <w:sz w:val="20"/>
                <w:szCs w:val="20"/>
              </w:rPr>
              <w:t>Name of Contract</w:t>
            </w:r>
          </w:p>
        </w:tc>
        <w:tc>
          <w:tcPr>
            <w:tcW w:w="2127" w:type="dxa"/>
            <w:tcBorders>
              <w:top w:val="single" w:sz="12" w:space="0" w:color="auto"/>
              <w:bottom w:val="single" w:sz="12" w:space="0" w:color="auto"/>
            </w:tcBorders>
          </w:tcPr>
          <w:p w14:paraId="70669847" w14:textId="77777777" w:rsidR="00043AB3" w:rsidRPr="004E7957" w:rsidRDefault="00043AB3" w:rsidP="00087AA9">
            <w:pPr>
              <w:spacing w:before="127"/>
              <w:ind w:left="672"/>
              <w:outlineLvl w:val="2"/>
              <w:rPr>
                <w:b/>
                <w:bCs/>
                <w:color w:val="000000"/>
                <w:sz w:val="20"/>
                <w:szCs w:val="20"/>
              </w:rPr>
            </w:pPr>
            <w:r w:rsidRPr="004E7957">
              <w:rPr>
                <w:b/>
                <w:bCs/>
                <w:color w:val="000000"/>
                <w:sz w:val="20"/>
                <w:szCs w:val="20"/>
              </w:rPr>
              <w:t>Procuring Entity’s</w:t>
            </w:r>
          </w:p>
          <w:p w14:paraId="2AECC871" w14:textId="77777777" w:rsidR="00043AB3" w:rsidRPr="004E7957" w:rsidRDefault="00043AB3" w:rsidP="00087AA9">
            <w:pPr>
              <w:suppressAutoHyphens/>
              <w:rPr>
                <w:b/>
                <w:bCs/>
                <w:color w:val="000000"/>
                <w:spacing w:val="-2"/>
                <w:sz w:val="20"/>
                <w:szCs w:val="20"/>
              </w:rPr>
            </w:pPr>
            <w:r w:rsidRPr="004E7957">
              <w:rPr>
                <w:b/>
                <w:bCs/>
                <w:color w:val="000000"/>
                <w:spacing w:val="-2"/>
                <w:sz w:val="20"/>
                <w:szCs w:val="20"/>
              </w:rPr>
              <w:t xml:space="preserve">Contact Address, Tel, </w:t>
            </w:r>
          </w:p>
        </w:tc>
        <w:tc>
          <w:tcPr>
            <w:tcW w:w="1581" w:type="dxa"/>
            <w:tcBorders>
              <w:top w:val="single" w:sz="12" w:space="0" w:color="auto"/>
              <w:left w:val="single" w:sz="6" w:space="0" w:color="auto"/>
              <w:bottom w:val="single" w:sz="12" w:space="0" w:color="auto"/>
            </w:tcBorders>
          </w:tcPr>
          <w:p w14:paraId="58D25936" w14:textId="77777777" w:rsidR="00043AB3" w:rsidRPr="004E7957" w:rsidRDefault="00043AB3" w:rsidP="00087AA9">
            <w:pPr>
              <w:suppressAutoHyphens/>
              <w:rPr>
                <w:b/>
                <w:bCs/>
                <w:color w:val="000000"/>
                <w:spacing w:val="-2"/>
                <w:sz w:val="20"/>
                <w:szCs w:val="20"/>
              </w:rPr>
            </w:pPr>
            <w:r w:rsidRPr="004E7957">
              <w:rPr>
                <w:b/>
                <w:bCs/>
                <w:color w:val="000000"/>
                <w:spacing w:val="-2"/>
                <w:sz w:val="20"/>
                <w:szCs w:val="20"/>
              </w:rPr>
              <w:t>Value of Outstanding Work</w:t>
            </w:r>
          </w:p>
          <w:p w14:paraId="18B5555F" w14:textId="77777777" w:rsidR="00043AB3" w:rsidRPr="004E7957" w:rsidRDefault="00043AB3" w:rsidP="00087AA9">
            <w:pPr>
              <w:suppressAutoHyphens/>
              <w:rPr>
                <w:b/>
                <w:bCs/>
                <w:color w:val="000000"/>
                <w:spacing w:val="-2"/>
                <w:sz w:val="20"/>
                <w:szCs w:val="20"/>
              </w:rPr>
            </w:pPr>
            <w:r w:rsidRPr="004E7957">
              <w:rPr>
                <w:b/>
                <w:bCs/>
                <w:color w:val="000000"/>
                <w:spacing w:val="-2"/>
                <w:sz w:val="20"/>
                <w:szCs w:val="20"/>
              </w:rPr>
              <w:t xml:space="preserve">[Current </w:t>
            </w:r>
            <w:r w:rsidRPr="004E7957">
              <w:rPr>
                <w:b/>
                <w:bCs/>
                <w:color w:val="000000"/>
                <w:spacing w:val="-4"/>
                <w:sz w:val="20"/>
                <w:szCs w:val="20"/>
              </w:rPr>
              <w:t xml:space="preserve">Kenya Shilling </w:t>
            </w:r>
            <w:r w:rsidRPr="004E7957">
              <w:rPr>
                <w:b/>
                <w:bCs/>
                <w:color w:val="000000"/>
                <w:spacing w:val="-2"/>
                <w:sz w:val="20"/>
                <w:szCs w:val="20"/>
              </w:rPr>
              <w:t>/month Equivalent]</w:t>
            </w:r>
          </w:p>
        </w:tc>
        <w:tc>
          <w:tcPr>
            <w:tcW w:w="1226" w:type="dxa"/>
            <w:tcBorders>
              <w:top w:val="single" w:sz="12" w:space="0" w:color="auto"/>
              <w:left w:val="single" w:sz="6" w:space="0" w:color="auto"/>
              <w:bottom w:val="single" w:sz="12" w:space="0" w:color="auto"/>
            </w:tcBorders>
          </w:tcPr>
          <w:p w14:paraId="7F98CE70" w14:textId="77777777" w:rsidR="00043AB3" w:rsidRPr="004E7957" w:rsidRDefault="00043AB3" w:rsidP="00087AA9">
            <w:pPr>
              <w:suppressAutoHyphens/>
              <w:rPr>
                <w:b/>
                <w:bCs/>
                <w:color w:val="000000"/>
                <w:spacing w:val="-2"/>
                <w:sz w:val="20"/>
                <w:szCs w:val="20"/>
              </w:rPr>
            </w:pPr>
            <w:r w:rsidRPr="004E7957">
              <w:rPr>
                <w:b/>
                <w:bCs/>
                <w:color w:val="000000"/>
                <w:spacing w:val="-2"/>
                <w:sz w:val="20"/>
                <w:szCs w:val="20"/>
              </w:rPr>
              <w:t>Estimated Completion Date</w:t>
            </w:r>
          </w:p>
        </w:tc>
        <w:tc>
          <w:tcPr>
            <w:tcW w:w="1871" w:type="dxa"/>
            <w:tcBorders>
              <w:top w:val="single" w:sz="12" w:space="0" w:color="auto"/>
              <w:left w:val="single" w:sz="6" w:space="0" w:color="auto"/>
              <w:bottom w:val="single" w:sz="12" w:space="0" w:color="auto"/>
              <w:right w:val="single" w:sz="12" w:space="0" w:color="auto"/>
            </w:tcBorders>
          </w:tcPr>
          <w:p w14:paraId="24348FFB" w14:textId="77777777" w:rsidR="00043AB3" w:rsidRPr="004E7957" w:rsidRDefault="00043AB3" w:rsidP="00087AA9">
            <w:pPr>
              <w:suppressAutoHyphens/>
              <w:rPr>
                <w:b/>
                <w:bCs/>
                <w:color w:val="000000"/>
                <w:spacing w:val="-2"/>
                <w:sz w:val="20"/>
                <w:szCs w:val="20"/>
              </w:rPr>
            </w:pPr>
            <w:r w:rsidRPr="004E7957">
              <w:rPr>
                <w:b/>
                <w:bCs/>
                <w:color w:val="000000"/>
                <w:spacing w:val="-2"/>
                <w:sz w:val="20"/>
                <w:szCs w:val="20"/>
              </w:rPr>
              <w:t>Average Monthly Invoicing Over Last Six Months</w:t>
            </w:r>
            <w:r w:rsidRPr="004E7957">
              <w:rPr>
                <w:b/>
                <w:bCs/>
                <w:color w:val="000000"/>
                <w:spacing w:val="-2"/>
                <w:sz w:val="20"/>
                <w:szCs w:val="20"/>
              </w:rPr>
              <w:br/>
              <w:t>[</w:t>
            </w:r>
            <w:r w:rsidRPr="004E7957">
              <w:rPr>
                <w:b/>
                <w:bCs/>
                <w:color w:val="000000"/>
                <w:spacing w:val="-4"/>
                <w:sz w:val="20"/>
                <w:szCs w:val="20"/>
              </w:rPr>
              <w:t xml:space="preserve">Kenya Shilling </w:t>
            </w:r>
            <w:r w:rsidRPr="004E7957">
              <w:rPr>
                <w:b/>
                <w:bCs/>
                <w:color w:val="000000"/>
                <w:spacing w:val="-2"/>
                <w:sz w:val="20"/>
                <w:szCs w:val="20"/>
              </w:rPr>
              <w:t>/month)]</w:t>
            </w:r>
          </w:p>
        </w:tc>
      </w:tr>
      <w:tr w:rsidR="00043AB3" w:rsidRPr="004E7957" w14:paraId="0240700D" w14:textId="77777777" w:rsidTr="00087AA9">
        <w:trPr>
          <w:cantSplit/>
        </w:trPr>
        <w:tc>
          <w:tcPr>
            <w:tcW w:w="897" w:type="dxa"/>
            <w:tcBorders>
              <w:top w:val="single" w:sz="12" w:space="0" w:color="auto"/>
              <w:left w:val="single" w:sz="6" w:space="0" w:color="auto"/>
              <w:bottom w:val="single" w:sz="6" w:space="0" w:color="auto"/>
              <w:right w:val="single" w:sz="6" w:space="0" w:color="auto"/>
            </w:tcBorders>
          </w:tcPr>
          <w:p w14:paraId="63D351A5" w14:textId="77777777" w:rsidR="00043AB3" w:rsidRPr="004E7957" w:rsidRDefault="00043AB3" w:rsidP="00087AA9">
            <w:pPr>
              <w:suppressAutoHyphens/>
              <w:rPr>
                <w:color w:val="000000"/>
                <w:spacing w:val="-2"/>
              </w:rPr>
            </w:pPr>
            <w:r w:rsidRPr="004E7957">
              <w:rPr>
                <w:color w:val="000000"/>
                <w:spacing w:val="-2"/>
              </w:rPr>
              <w:t>1</w:t>
            </w:r>
          </w:p>
        </w:tc>
        <w:tc>
          <w:tcPr>
            <w:tcW w:w="2033" w:type="dxa"/>
            <w:tcBorders>
              <w:top w:val="single" w:sz="12" w:space="0" w:color="auto"/>
              <w:left w:val="single" w:sz="6" w:space="0" w:color="auto"/>
              <w:bottom w:val="single" w:sz="6" w:space="0" w:color="auto"/>
              <w:right w:val="single" w:sz="6" w:space="0" w:color="auto"/>
            </w:tcBorders>
            <w:vAlign w:val="center"/>
          </w:tcPr>
          <w:p w14:paraId="3CF01DB4" w14:textId="77777777" w:rsidR="00043AB3" w:rsidRPr="004E7957" w:rsidRDefault="00043AB3" w:rsidP="00087AA9">
            <w:pPr>
              <w:suppressAutoHyphens/>
              <w:rPr>
                <w:color w:val="000000"/>
                <w:spacing w:val="-2"/>
              </w:rPr>
            </w:pPr>
          </w:p>
        </w:tc>
        <w:tc>
          <w:tcPr>
            <w:tcW w:w="2127" w:type="dxa"/>
            <w:tcBorders>
              <w:top w:val="single" w:sz="12" w:space="0" w:color="auto"/>
            </w:tcBorders>
          </w:tcPr>
          <w:p w14:paraId="62B05868" w14:textId="77777777" w:rsidR="00043AB3" w:rsidRPr="004E7957" w:rsidRDefault="00043AB3" w:rsidP="00087AA9">
            <w:pPr>
              <w:suppressAutoHyphens/>
              <w:rPr>
                <w:color w:val="000000"/>
                <w:spacing w:val="-2"/>
              </w:rPr>
            </w:pPr>
          </w:p>
        </w:tc>
        <w:tc>
          <w:tcPr>
            <w:tcW w:w="1581" w:type="dxa"/>
            <w:tcBorders>
              <w:top w:val="single" w:sz="12" w:space="0" w:color="auto"/>
              <w:left w:val="single" w:sz="6" w:space="0" w:color="auto"/>
            </w:tcBorders>
          </w:tcPr>
          <w:p w14:paraId="223C7BB4" w14:textId="77777777" w:rsidR="00043AB3" w:rsidRPr="004E7957" w:rsidRDefault="00043AB3" w:rsidP="00087AA9">
            <w:pPr>
              <w:suppressAutoHyphens/>
              <w:rPr>
                <w:color w:val="000000"/>
                <w:spacing w:val="-2"/>
              </w:rPr>
            </w:pPr>
          </w:p>
        </w:tc>
        <w:tc>
          <w:tcPr>
            <w:tcW w:w="1226" w:type="dxa"/>
            <w:tcBorders>
              <w:top w:val="single" w:sz="12" w:space="0" w:color="auto"/>
              <w:left w:val="single" w:sz="6" w:space="0" w:color="auto"/>
            </w:tcBorders>
          </w:tcPr>
          <w:p w14:paraId="05626DC7" w14:textId="77777777" w:rsidR="00043AB3" w:rsidRPr="004E7957" w:rsidRDefault="00043AB3" w:rsidP="00087AA9">
            <w:pPr>
              <w:suppressAutoHyphens/>
              <w:rPr>
                <w:color w:val="000000"/>
                <w:spacing w:val="-2"/>
              </w:rPr>
            </w:pPr>
          </w:p>
        </w:tc>
        <w:tc>
          <w:tcPr>
            <w:tcW w:w="1871" w:type="dxa"/>
            <w:tcBorders>
              <w:top w:val="single" w:sz="12" w:space="0" w:color="auto"/>
              <w:left w:val="single" w:sz="6" w:space="0" w:color="auto"/>
              <w:bottom w:val="single" w:sz="6" w:space="0" w:color="auto"/>
              <w:right w:val="single" w:sz="6" w:space="0" w:color="auto"/>
            </w:tcBorders>
          </w:tcPr>
          <w:p w14:paraId="2C1A266A" w14:textId="77777777" w:rsidR="00043AB3" w:rsidRPr="004E7957" w:rsidRDefault="00043AB3" w:rsidP="00087AA9">
            <w:pPr>
              <w:suppressAutoHyphens/>
              <w:rPr>
                <w:color w:val="000000"/>
                <w:spacing w:val="-2"/>
              </w:rPr>
            </w:pPr>
          </w:p>
        </w:tc>
      </w:tr>
      <w:tr w:rsidR="00043AB3" w:rsidRPr="004E7957" w14:paraId="70720358" w14:textId="77777777" w:rsidTr="00087AA9">
        <w:trPr>
          <w:cantSplit/>
        </w:trPr>
        <w:tc>
          <w:tcPr>
            <w:tcW w:w="897" w:type="dxa"/>
            <w:tcBorders>
              <w:top w:val="single" w:sz="6" w:space="0" w:color="auto"/>
              <w:left w:val="single" w:sz="6" w:space="0" w:color="auto"/>
              <w:bottom w:val="single" w:sz="6" w:space="0" w:color="auto"/>
              <w:right w:val="single" w:sz="6" w:space="0" w:color="auto"/>
            </w:tcBorders>
          </w:tcPr>
          <w:p w14:paraId="7D175765" w14:textId="77777777" w:rsidR="00043AB3" w:rsidRPr="004E7957" w:rsidRDefault="00043AB3" w:rsidP="00087AA9">
            <w:pPr>
              <w:suppressAutoHyphens/>
              <w:rPr>
                <w:color w:val="000000"/>
                <w:spacing w:val="-2"/>
              </w:rPr>
            </w:pPr>
            <w:r w:rsidRPr="004E7957">
              <w:rPr>
                <w:color w:val="000000"/>
                <w:spacing w:val="-2"/>
              </w:rPr>
              <w:t>2</w:t>
            </w:r>
          </w:p>
        </w:tc>
        <w:tc>
          <w:tcPr>
            <w:tcW w:w="2033" w:type="dxa"/>
            <w:tcBorders>
              <w:top w:val="single" w:sz="6" w:space="0" w:color="auto"/>
              <w:left w:val="single" w:sz="6" w:space="0" w:color="auto"/>
              <w:bottom w:val="single" w:sz="6" w:space="0" w:color="auto"/>
              <w:right w:val="single" w:sz="6" w:space="0" w:color="auto"/>
            </w:tcBorders>
            <w:vAlign w:val="center"/>
          </w:tcPr>
          <w:p w14:paraId="0380B223" w14:textId="77777777" w:rsidR="00043AB3" w:rsidRPr="004E7957" w:rsidRDefault="00043AB3" w:rsidP="00087AA9">
            <w:pPr>
              <w:suppressAutoHyphens/>
              <w:rPr>
                <w:color w:val="000000"/>
                <w:spacing w:val="-2"/>
              </w:rPr>
            </w:pPr>
          </w:p>
        </w:tc>
        <w:tc>
          <w:tcPr>
            <w:tcW w:w="2127" w:type="dxa"/>
            <w:tcBorders>
              <w:top w:val="single" w:sz="6" w:space="0" w:color="auto"/>
            </w:tcBorders>
          </w:tcPr>
          <w:p w14:paraId="7B3E973E" w14:textId="77777777" w:rsidR="00043AB3" w:rsidRPr="004E7957" w:rsidRDefault="00043AB3" w:rsidP="00087AA9">
            <w:pPr>
              <w:suppressAutoHyphens/>
              <w:rPr>
                <w:color w:val="000000"/>
                <w:spacing w:val="-2"/>
              </w:rPr>
            </w:pPr>
          </w:p>
        </w:tc>
        <w:tc>
          <w:tcPr>
            <w:tcW w:w="1581" w:type="dxa"/>
            <w:tcBorders>
              <w:top w:val="single" w:sz="6" w:space="0" w:color="auto"/>
              <w:left w:val="single" w:sz="6" w:space="0" w:color="auto"/>
            </w:tcBorders>
          </w:tcPr>
          <w:p w14:paraId="2B3D1E02" w14:textId="77777777" w:rsidR="00043AB3" w:rsidRPr="004E7957" w:rsidRDefault="00043AB3" w:rsidP="00087AA9">
            <w:pPr>
              <w:suppressAutoHyphens/>
              <w:rPr>
                <w:color w:val="000000"/>
                <w:spacing w:val="-2"/>
              </w:rPr>
            </w:pPr>
          </w:p>
        </w:tc>
        <w:tc>
          <w:tcPr>
            <w:tcW w:w="1226" w:type="dxa"/>
            <w:tcBorders>
              <w:top w:val="single" w:sz="6" w:space="0" w:color="auto"/>
              <w:left w:val="single" w:sz="6" w:space="0" w:color="auto"/>
            </w:tcBorders>
          </w:tcPr>
          <w:p w14:paraId="62B50F90" w14:textId="77777777" w:rsidR="00043AB3" w:rsidRPr="004E7957" w:rsidRDefault="00043AB3" w:rsidP="00087AA9">
            <w:pPr>
              <w:suppressAutoHyphens/>
              <w:rPr>
                <w:color w:val="000000"/>
                <w:spacing w:val="-2"/>
              </w:rPr>
            </w:pPr>
          </w:p>
        </w:tc>
        <w:tc>
          <w:tcPr>
            <w:tcW w:w="1871" w:type="dxa"/>
            <w:tcBorders>
              <w:top w:val="single" w:sz="6" w:space="0" w:color="auto"/>
              <w:left w:val="single" w:sz="6" w:space="0" w:color="auto"/>
              <w:bottom w:val="single" w:sz="6" w:space="0" w:color="auto"/>
              <w:right w:val="single" w:sz="6" w:space="0" w:color="auto"/>
            </w:tcBorders>
          </w:tcPr>
          <w:p w14:paraId="5722E32C" w14:textId="77777777" w:rsidR="00043AB3" w:rsidRPr="004E7957" w:rsidRDefault="00043AB3" w:rsidP="00087AA9">
            <w:pPr>
              <w:suppressAutoHyphens/>
              <w:rPr>
                <w:color w:val="000000"/>
                <w:spacing w:val="-2"/>
              </w:rPr>
            </w:pPr>
          </w:p>
        </w:tc>
      </w:tr>
      <w:tr w:rsidR="00043AB3" w:rsidRPr="004E7957" w14:paraId="3A4E827E" w14:textId="77777777" w:rsidTr="00087AA9">
        <w:trPr>
          <w:cantSplit/>
        </w:trPr>
        <w:tc>
          <w:tcPr>
            <w:tcW w:w="897" w:type="dxa"/>
            <w:tcBorders>
              <w:top w:val="single" w:sz="6" w:space="0" w:color="auto"/>
              <w:left w:val="single" w:sz="6" w:space="0" w:color="auto"/>
              <w:bottom w:val="single" w:sz="6" w:space="0" w:color="auto"/>
              <w:right w:val="single" w:sz="6" w:space="0" w:color="auto"/>
            </w:tcBorders>
          </w:tcPr>
          <w:p w14:paraId="60F74A8B" w14:textId="77777777" w:rsidR="00043AB3" w:rsidRPr="004E7957" w:rsidRDefault="00043AB3" w:rsidP="00087AA9">
            <w:pPr>
              <w:suppressAutoHyphens/>
              <w:rPr>
                <w:color w:val="000000"/>
                <w:spacing w:val="-2"/>
              </w:rPr>
            </w:pPr>
            <w:r w:rsidRPr="004E7957">
              <w:rPr>
                <w:color w:val="000000"/>
                <w:spacing w:val="-2"/>
              </w:rPr>
              <w:t>3</w:t>
            </w:r>
          </w:p>
        </w:tc>
        <w:tc>
          <w:tcPr>
            <w:tcW w:w="2033" w:type="dxa"/>
            <w:tcBorders>
              <w:top w:val="single" w:sz="6" w:space="0" w:color="auto"/>
              <w:left w:val="single" w:sz="6" w:space="0" w:color="auto"/>
              <w:bottom w:val="single" w:sz="6" w:space="0" w:color="auto"/>
              <w:right w:val="single" w:sz="6" w:space="0" w:color="auto"/>
            </w:tcBorders>
            <w:vAlign w:val="center"/>
          </w:tcPr>
          <w:p w14:paraId="09F38ED7" w14:textId="77777777" w:rsidR="00043AB3" w:rsidRPr="004E7957" w:rsidRDefault="00043AB3" w:rsidP="00087AA9">
            <w:pPr>
              <w:suppressAutoHyphens/>
              <w:rPr>
                <w:color w:val="000000"/>
                <w:spacing w:val="-2"/>
              </w:rPr>
            </w:pPr>
          </w:p>
        </w:tc>
        <w:tc>
          <w:tcPr>
            <w:tcW w:w="2127" w:type="dxa"/>
            <w:tcBorders>
              <w:top w:val="single" w:sz="6" w:space="0" w:color="auto"/>
            </w:tcBorders>
          </w:tcPr>
          <w:p w14:paraId="5FBB8780" w14:textId="77777777" w:rsidR="00043AB3" w:rsidRPr="004E7957" w:rsidRDefault="00043AB3" w:rsidP="00087AA9">
            <w:pPr>
              <w:suppressAutoHyphens/>
              <w:rPr>
                <w:color w:val="000000"/>
                <w:spacing w:val="-2"/>
              </w:rPr>
            </w:pPr>
          </w:p>
        </w:tc>
        <w:tc>
          <w:tcPr>
            <w:tcW w:w="1581" w:type="dxa"/>
            <w:tcBorders>
              <w:top w:val="single" w:sz="6" w:space="0" w:color="auto"/>
              <w:left w:val="single" w:sz="6" w:space="0" w:color="auto"/>
            </w:tcBorders>
          </w:tcPr>
          <w:p w14:paraId="384A1896" w14:textId="77777777" w:rsidR="00043AB3" w:rsidRPr="004E7957" w:rsidRDefault="00043AB3" w:rsidP="00087AA9">
            <w:pPr>
              <w:suppressAutoHyphens/>
              <w:rPr>
                <w:color w:val="000000"/>
                <w:spacing w:val="-2"/>
              </w:rPr>
            </w:pPr>
          </w:p>
        </w:tc>
        <w:tc>
          <w:tcPr>
            <w:tcW w:w="1226" w:type="dxa"/>
            <w:tcBorders>
              <w:top w:val="single" w:sz="6" w:space="0" w:color="auto"/>
              <w:left w:val="single" w:sz="6" w:space="0" w:color="auto"/>
            </w:tcBorders>
          </w:tcPr>
          <w:p w14:paraId="0D9DF93A" w14:textId="77777777" w:rsidR="00043AB3" w:rsidRPr="004E7957" w:rsidRDefault="00043AB3" w:rsidP="00087AA9">
            <w:pPr>
              <w:suppressAutoHyphens/>
              <w:rPr>
                <w:color w:val="000000"/>
                <w:spacing w:val="-2"/>
              </w:rPr>
            </w:pPr>
          </w:p>
        </w:tc>
        <w:tc>
          <w:tcPr>
            <w:tcW w:w="1871" w:type="dxa"/>
            <w:tcBorders>
              <w:top w:val="single" w:sz="6" w:space="0" w:color="auto"/>
              <w:left w:val="single" w:sz="6" w:space="0" w:color="auto"/>
              <w:bottom w:val="single" w:sz="6" w:space="0" w:color="auto"/>
              <w:right w:val="single" w:sz="6" w:space="0" w:color="auto"/>
            </w:tcBorders>
          </w:tcPr>
          <w:p w14:paraId="006EEB88" w14:textId="77777777" w:rsidR="00043AB3" w:rsidRPr="004E7957" w:rsidRDefault="00043AB3" w:rsidP="00087AA9">
            <w:pPr>
              <w:suppressAutoHyphens/>
              <w:rPr>
                <w:color w:val="000000"/>
                <w:spacing w:val="-2"/>
              </w:rPr>
            </w:pPr>
          </w:p>
        </w:tc>
      </w:tr>
      <w:tr w:rsidR="00043AB3" w:rsidRPr="004E7957" w14:paraId="73D1F900" w14:textId="77777777" w:rsidTr="00087AA9">
        <w:trPr>
          <w:cantSplit/>
        </w:trPr>
        <w:tc>
          <w:tcPr>
            <w:tcW w:w="897" w:type="dxa"/>
            <w:tcBorders>
              <w:top w:val="single" w:sz="6" w:space="0" w:color="auto"/>
              <w:left w:val="single" w:sz="6" w:space="0" w:color="auto"/>
              <w:bottom w:val="single" w:sz="6" w:space="0" w:color="auto"/>
              <w:right w:val="single" w:sz="6" w:space="0" w:color="auto"/>
            </w:tcBorders>
          </w:tcPr>
          <w:p w14:paraId="70F0FD8E" w14:textId="77777777" w:rsidR="00043AB3" w:rsidRPr="004E7957" w:rsidRDefault="00043AB3" w:rsidP="00087AA9">
            <w:pPr>
              <w:suppressAutoHyphens/>
              <w:rPr>
                <w:color w:val="000000"/>
                <w:spacing w:val="-2"/>
              </w:rPr>
            </w:pPr>
            <w:r w:rsidRPr="004E7957">
              <w:rPr>
                <w:color w:val="000000"/>
                <w:spacing w:val="-2"/>
              </w:rPr>
              <w:t>4</w:t>
            </w:r>
          </w:p>
        </w:tc>
        <w:tc>
          <w:tcPr>
            <w:tcW w:w="2033" w:type="dxa"/>
            <w:tcBorders>
              <w:top w:val="single" w:sz="6" w:space="0" w:color="auto"/>
              <w:left w:val="single" w:sz="6" w:space="0" w:color="auto"/>
              <w:bottom w:val="single" w:sz="6" w:space="0" w:color="auto"/>
              <w:right w:val="single" w:sz="6" w:space="0" w:color="auto"/>
            </w:tcBorders>
            <w:vAlign w:val="center"/>
          </w:tcPr>
          <w:p w14:paraId="683C1776" w14:textId="77777777" w:rsidR="00043AB3" w:rsidRPr="004E7957" w:rsidRDefault="00043AB3" w:rsidP="00087AA9">
            <w:pPr>
              <w:suppressAutoHyphens/>
              <w:rPr>
                <w:color w:val="000000"/>
                <w:spacing w:val="-2"/>
              </w:rPr>
            </w:pPr>
          </w:p>
        </w:tc>
        <w:tc>
          <w:tcPr>
            <w:tcW w:w="2127" w:type="dxa"/>
            <w:tcBorders>
              <w:top w:val="single" w:sz="6" w:space="0" w:color="auto"/>
            </w:tcBorders>
          </w:tcPr>
          <w:p w14:paraId="645CF2D7" w14:textId="77777777" w:rsidR="00043AB3" w:rsidRPr="004E7957" w:rsidRDefault="00043AB3" w:rsidP="00087AA9">
            <w:pPr>
              <w:suppressAutoHyphens/>
              <w:rPr>
                <w:color w:val="000000"/>
                <w:spacing w:val="-2"/>
              </w:rPr>
            </w:pPr>
          </w:p>
        </w:tc>
        <w:tc>
          <w:tcPr>
            <w:tcW w:w="1581" w:type="dxa"/>
            <w:tcBorders>
              <w:top w:val="single" w:sz="6" w:space="0" w:color="auto"/>
              <w:left w:val="single" w:sz="6" w:space="0" w:color="auto"/>
            </w:tcBorders>
          </w:tcPr>
          <w:p w14:paraId="5CDD0E4D" w14:textId="77777777" w:rsidR="00043AB3" w:rsidRPr="004E7957" w:rsidRDefault="00043AB3" w:rsidP="00087AA9">
            <w:pPr>
              <w:suppressAutoHyphens/>
              <w:rPr>
                <w:color w:val="000000"/>
                <w:spacing w:val="-2"/>
              </w:rPr>
            </w:pPr>
          </w:p>
        </w:tc>
        <w:tc>
          <w:tcPr>
            <w:tcW w:w="1226" w:type="dxa"/>
            <w:tcBorders>
              <w:top w:val="single" w:sz="6" w:space="0" w:color="auto"/>
              <w:left w:val="single" w:sz="6" w:space="0" w:color="auto"/>
            </w:tcBorders>
          </w:tcPr>
          <w:p w14:paraId="277A84E7" w14:textId="77777777" w:rsidR="00043AB3" w:rsidRPr="004E7957" w:rsidRDefault="00043AB3" w:rsidP="00087AA9">
            <w:pPr>
              <w:suppressAutoHyphens/>
              <w:rPr>
                <w:color w:val="000000"/>
                <w:spacing w:val="-2"/>
              </w:rPr>
            </w:pPr>
          </w:p>
        </w:tc>
        <w:tc>
          <w:tcPr>
            <w:tcW w:w="1871" w:type="dxa"/>
            <w:tcBorders>
              <w:top w:val="single" w:sz="6" w:space="0" w:color="auto"/>
              <w:left w:val="single" w:sz="6" w:space="0" w:color="auto"/>
              <w:bottom w:val="single" w:sz="6" w:space="0" w:color="auto"/>
              <w:right w:val="single" w:sz="6" w:space="0" w:color="auto"/>
            </w:tcBorders>
          </w:tcPr>
          <w:p w14:paraId="22495F19" w14:textId="77777777" w:rsidR="00043AB3" w:rsidRPr="004E7957" w:rsidRDefault="00043AB3" w:rsidP="00087AA9">
            <w:pPr>
              <w:suppressAutoHyphens/>
              <w:rPr>
                <w:color w:val="000000"/>
                <w:spacing w:val="-2"/>
              </w:rPr>
            </w:pPr>
          </w:p>
        </w:tc>
      </w:tr>
      <w:tr w:rsidR="00043AB3" w:rsidRPr="004E7957" w14:paraId="504185AC" w14:textId="77777777" w:rsidTr="00087AA9">
        <w:trPr>
          <w:cantSplit/>
        </w:trPr>
        <w:tc>
          <w:tcPr>
            <w:tcW w:w="897" w:type="dxa"/>
            <w:tcBorders>
              <w:top w:val="single" w:sz="6" w:space="0" w:color="auto"/>
              <w:left w:val="single" w:sz="6" w:space="0" w:color="auto"/>
              <w:bottom w:val="single" w:sz="6" w:space="0" w:color="auto"/>
              <w:right w:val="single" w:sz="6" w:space="0" w:color="auto"/>
            </w:tcBorders>
          </w:tcPr>
          <w:p w14:paraId="594A7AAC" w14:textId="77777777" w:rsidR="00043AB3" w:rsidRPr="004E7957" w:rsidRDefault="00043AB3" w:rsidP="00087AA9">
            <w:pPr>
              <w:suppressAutoHyphens/>
              <w:rPr>
                <w:color w:val="000000"/>
                <w:spacing w:val="-2"/>
              </w:rPr>
            </w:pPr>
            <w:r w:rsidRPr="004E7957">
              <w:rPr>
                <w:color w:val="000000"/>
                <w:spacing w:val="-2"/>
              </w:rPr>
              <w:t>5</w:t>
            </w:r>
          </w:p>
        </w:tc>
        <w:tc>
          <w:tcPr>
            <w:tcW w:w="2033" w:type="dxa"/>
            <w:tcBorders>
              <w:top w:val="single" w:sz="6" w:space="0" w:color="auto"/>
              <w:left w:val="single" w:sz="6" w:space="0" w:color="auto"/>
              <w:bottom w:val="single" w:sz="6" w:space="0" w:color="auto"/>
              <w:right w:val="single" w:sz="6" w:space="0" w:color="auto"/>
            </w:tcBorders>
            <w:vAlign w:val="center"/>
          </w:tcPr>
          <w:p w14:paraId="1950F420" w14:textId="77777777" w:rsidR="00043AB3" w:rsidRPr="004E7957" w:rsidRDefault="00043AB3" w:rsidP="00087AA9">
            <w:pPr>
              <w:suppressAutoHyphens/>
              <w:rPr>
                <w:color w:val="000000"/>
                <w:spacing w:val="-2"/>
              </w:rPr>
            </w:pPr>
          </w:p>
        </w:tc>
        <w:tc>
          <w:tcPr>
            <w:tcW w:w="2127" w:type="dxa"/>
            <w:tcBorders>
              <w:top w:val="single" w:sz="6" w:space="0" w:color="auto"/>
            </w:tcBorders>
          </w:tcPr>
          <w:p w14:paraId="51B228B8" w14:textId="77777777" w:rsidR="00043AB3" w:rsidRPr="004E7957" w:rsidRDefault="00043AB3" w:rsidP="00087AA9">
            <w:pPr>
              <w:suppressAutoHyphens/>
              <w:rPr>
                <w:color w:val="000000"/>
                <w:spacing w:val="-2"/>
              </w:rPr>
            </w:pPr>
          </w:p>
        </w:tc>
        <w:tc>
          <w:tcPr>
            <w:tcW w:w="1581" w:type="dxa"/>
            <w:tcBorders>
              <w:top w:val="single" w:sz="6" w:space="0" w:color="auto"/>
              <w:left w:val="single" w:sz="6" w:space="0" w:color="auto"/>
            </w:tcBorders>
          </w:tcPr>
          <w:p w14:paraId="3AD1046B" w14:textId="77777777" w:rsidR="00043AB3" w:rsidRPr="004E7957" w:rsidRDefault="00043AB3" w:rsidP="00087AA9">
            <w:pPr>
              <w:suppressAutoHyphens/>
              <w:rPr>
                <w:color w:val="000000"/>
                <w:spacing w:val="-2"/>
              </w:rPr>
            </w:pPr>
          </w:p>
        </w:tc>
        <w:tc>
          <w:tcPr>
            <w:tcW w:w="1226" w:type="dxa"/>
            <w:tcBorders>
              <w:top w:val="single" w:sz="6" w:space="0" w:color="auto"/>
              <w:left w:val="single" w:sz="6" w:space="0" w:color="auto"/>
            </w:tcBorders>
          </w:tcPr>
          <w:p w14:paraId="7FA35416" w14:textId="77777777" w:rsidR="00043AB3" w:rsidRPr="004E7957" w:rsidRDefault="00043AB3" w:rsidP="00087AA9">
            <w:pPr>
              <w:suppressAutoHyphens/>
              <w:rPr>
                <w:color w:val="000000"/>
                <w:spacing w:val="-2"/>
              </w:rPr>
            </w:pPr>
          </w:p>
        </w:tc>
        <w:tc>
          <w:tcPr>
            <w:tcW w:w="1871" w:type="dxa"/>
            <w:tcBorders>
              <w:top w:val="single" w:sz="6" w:space="0" w:color="auto"/>
              <w:left w:val="single" w:sz="6" w:space="0" w:color="auto"/>
              <w:bottom w:val="single" w:sz="6" w:space="0" w:color="auto"/>
              <w:right w:val="single" w:sz="6" w:space="0" w:color="auto"/>
            </w:tcBorders>
          </w:tcPr>
          <w:p w14:paraId="37DDBA51" w14:textId="77777777" w:rsidR="00043AB3" w:rsidRPr="004E7957" w:rsidRDefault="00043AB3" w:rsidP="00087AA9">
            <w:pPr>
              <w:suppressAutoHyphens/>
              <w:rPr>
                <w:color w:val="000000"/>
                <w:spacing w:val="-2"/>
              </w:rPr>
            </w:pPr>
          </w:p>
        </w:tc>
      </w:tr>
      <w:tr w:rsidR="00043AB3" w:rsidRPr="004E7957" w14:paraId="2F514B32" w14:textId="77777777" w:rsidTr="00087AA9">
        <w:trPr>
          <w:cantSplit/>
        </w:trPr>
        <w:tc>
          <w:tcPr>
            <w:tcW w:w="897" w:type="dxa"/>
            <w:tcBorders>
              <w:top w:val="single" w:sz="6" w:space="0" w:color="auto"/>
              <w:left w:val="single" w:sz="6" w:space="0" w:color="auto"/>
              <w:bottom w:val="single" w:sz="6" w:space="0" w:color="auto"/>
              <w:right w:val="single" w:sz="6" w:space="0" w:color="auto"/>
            </w:tcBorders>
          </w:tcPr>
          <w:p w14:paraId="7CB205ED" w14:textId="014E8D95" w:rsidR="00043AB3" w:rsidRPr="00896CEC" w:rsidRDefault="00896CEC" w:rsidP="00087AA9">
            <w:pPr>
              <w:suppressAutoHyphens/>
              <w:rPr>
                <w:i/>
                <w:iCs/>
                <w:color w:val="000000"/>
                <w:spacing w:val="-2"/>
              </w:rPr>
            </w:pPr>
            <w:r w:rsidRPr="00896CEC">
              <w:rPr>
                <w:i/>
                <w:iCs/>
                <w:color w:val="000000"/>
                <w:spacing w:val="-2"/>
              </w:rPr>
              <w:t>etc</w:t>
            </w:r>
          </w:p>
        </w:tc>
        <w:tc>
          <w:tcPr>
            <w:tcW w:w="2033" w:type="dxa"/>
            <w:tcBorders>
              <w:top w:val="single" w:sz="6" w:space="0" w:color="auto"/>
              <w:left w:val="single" w:sz="6" w:space="0" w:color="auto"/>
              <w:bottom w:val="single" w:sz="6" w:space="0" w:color="auto"/>
              <w:right w:val="single" w:sz="6" w:space="0" w:color="auto"/>
            </w:tcBorders>
            <w:vAlign w:val="center"/>
          </w:tcPr>
          <w:p w14:paraId="549A4B42" w14:textId="77777777" w:rsidR="00043AB3" w:rsidRPr="004E7957" w:rsidRDefault="00043AB3" w:rsidP="00087AA9">
            <w:pPr>
              <w:suppressAutoHyphens/>
              <w:rPr>
                <w:color w:val="000000"/>
                <w:spacing w:val="-2"/>
              </w:rPr>
            </w:pPr>
          </w:p>
        </w:tc>
        <w:tc>
          <w:tcPr>
            <w:tcW w:w="2127" w:type="dxa"/>
            <w:tcBorders>
              <w:top w:val="single" w:sz="6" w:space="0" w:color="auto"/>
              <w:bottom w:val="single" w:sz="6" w:space="0" w:color="auto"/>
            </w:tcBorders>
          </w:tcPr>
          <w:p w14:paraId="3E460E0D" w14:textId="77777777" w:rsidR="00043AB3" w:rsidRPr="004E7957" w:rsidRDefault="00043AB3" w:rsidP="00087AA9">
            <w:pPr>
              <w:suppressAutoHyphens/>
              <w:rPr>
                <w:color w:val="000000"/>
                <w:spacing w:val="-2"/>
              </w:rPr>
            </w:pPr>
          </w:p>
        </w:tc>
        <w:tc>
          <w:tcPr>
            <w:tcW w:w="1581" w:type="dxa"/>
            <w:tcBorders>
              <w:top w:val="single" w:sz="6" w:space="0" w:color="auto"/>
              <w:left w:val="single" w:sz="6" w:space="0" w:color="auto"/>
              <w:bottom w:val="single" w:sz="6" w:space="0" w:color="auto"/>
            </w:tcBorders>
          </w:tcPr>
          <w:p w14:paraId="2095D1DB" w14:textId="77777777" w:rsidR="00043AB3" w:rsidRPr="004E7957" w:rsidRDefault="00043AB3" w:rsidP="00087AA9">
            <w:pPr>
              <w:suppressAutoHyphens/>
              <w:rPr>
                <w:color w:val="000000"/>
                <w:spacing w:val="-2"/>
              </w:rPr>
            </w:pPr>
          </w:p>
        </w:tc>
        <w:tc>
          <w:tcPr>
            <w:tcW w:w="1226" w:type="dxa"/>
            <w:tcBorders>
              <w:top w:val="single" w:sz="6" w:space="0" w:color="auto"/>
              <w:left w:val="single" w:sz="6" w:space="0" w:color="auto"/>
              <w:bottom w:val="single" w:sz="6" w:space="0" w:color="auto"/>
            </w:tcBorders>
          </w:tcPr>
          <w:p w14:paraId="2EA07CD3" w14:textId="77777777" w:rsidR="00043AB3" w:rsidRPr="004E7957" w:rsidRDefault="00043AB3" w:rsidP="00087AA9">
            <w:pPr>
              <w:suppressAutoHyphens/>
              <w:rPr>
                <w:color w:val="000000"/>
                <w:spacing w:val="-2"/>
              </w:rPr>
            </w:pPr>
          </w:p>
        </w:tc>
        <w:tc>
          <w:tcPr>
            <w:tcW w:w="1871" w:type="dxa"/>
            <w:tcBorders>
              <w:top w:val="single" w:sz="6" w:space="0" w:color="auto"/>
              <w:left w:val="single" w:sz="6" w:space="0" w:color="auto"/>
              <w:bottom w:val="single" w:sz="6" w:space="0" w:color="auto"/>
              <w:right w:val="single" w:sz="6" w:space="0" w:color="auto"/>
            </w:tcBorders>
          </w:tcPr>
          <w:p w14:paraId="5DE18251" w14:textId="77777777" w:rsidR="00043AB3" w:rsidRPr="004E7957" w:rsidRDefault="00043AB3" w:rsidP="00087AA9">
            <w:pPr>
              <w:suppressAutoHyphens/>
              <w:rPr>
                <w:color w:val="000000"/>
                <w:spacing w:val="-2"/>
              </w:rPr>
            </w:pPr>
          </w:p>
        </w:tc>
      </w:tr>
    </w:tbl>
    <w:p w14:paraId="5CBE9AF9" w14:textId="77777777" w:rsidR="00043AB3" w:rsidRPr="004E7957" w:rsidRDefault="00043AB3" w:rsidP="00043AB3">
      <w:pPr>
        <w:rPr>
          <w:color w:val="000000"/>
        </w:rPr>
      </w:pPr>
    </w:p>
    <w:p w14:paraId="174C2C2F" w14:textId="6C463918" w:rsidR="00043AB3" w:rsidRPr="004E7957" w:rsidRDefault="00043AB3" w:rsidP="00043AB3">
      <w:pPr>
        <w:rPr>
          <w:color w:val="000000"/>
        </w:rPr>
      </w:pPr>
      <w:r w:rsidRPr="004E7957">
        <w:rPr>
          <w:color w:val="000000"/>
        </w:rPr>
        <w:t xml:space="preserve">The total value of outstanding works on the Current Contract Commitments / Works in Progress should not exceed </w:t>
      </w:r>
      <w:r w:rsidR="00896CEC">
        <w:rPr>
          <w:color w:val="000000"/>
        </w:rPr>
        <w:t>four</w:t>
      </w:r>
      <w:r w:rsidRPr="004E7957">
        <w:rPr>
          <w:color w:val="000000"/>
        </w:rPr>
        <w:t xml:space="preserve"> the annual turnover</w:t>
      </w:r>
    </w:p>
    <w:p w14:paraId="6047C5DD" w14:textId="77777777" w:rsidR="00043AB3" w:rsidRPr="004E7957" w:rsidRDefault="00043AB3" w:rsidP="00043AB3">
      <w:pPr>
        <w:rPr>
          <w:color w:val="000000"/>
        </w:rPr>
      </w:pPr>
    </w:p>
    <w:p w14:paraId="3C7E915E" w14:textId="77777777" w:rsidR="00043AB3" w:rsidRPr="004E7957" w:rsidRDefault="00043AB3" w:rsidP="00043AB3">
      <w:pPr>
        <w:rPr>
          <w:color w:val="000000"/>
        </w:rPr>
      </w:pPr>
    </w:p>
    <w:p w14:paraId="5E9B9412" w14:textId="77777777" w:rsidR="00043AB3" w:rsidRPr="004E7957" w:rsidRDefault="00043AB3" w:rsidP="00043AB3">
      <w:pPr>
        <w:ind w:left="100"/>
        <w:rPr>
          <w:rFonts w:eastAsia="Footlight MT Light"/>
          <w:sz w:val="24"/>
          <w:szCs w:val="24"/>
        </w:rPr>
      </w:pPr>
      <w:bookmarkStart w:id="105" w:name="_Hlk96593876"/>
      <w:r w:rsidRPr="004E7957">
        <w:rPr>
          <w:rFonts w:eastAsia="Footlight MT Light"/>
          <w:sz w:val="24"/>
          <w:szCs w:val="24"/>
        </w:rPr>
        <w:t>I ce</w:t>
      </w:r>
      <w:r w:rsidRPr="004E7957">
        <w:rPr>
          <w:rFonts w:eastAsia="Footlight MT Light"/>
          <w:spacing w:val="1"/>
          <w:sz w:val="24"/>
          <w:szCs w:val="24"/>
        </w:rPr>
        <w:t>r</w:t>
      </w:r>
      <w:r w:rsidRPr="004E7957">
        <w:rPr>
          <w:rFonts w:eastAsia="Footlight MT Light"/>
          <w:sz w:val="24"/>
          <w:szCs w:val="24"/>
        </w:rPr>
        <w:t>ti</w:t>
      </w:r>
      <w:r w:rsidRPr="004E7957">
        <w:rPr>
          <w:rFonts w:eastAsia="Footlight MT Light"/>
          <w:spacing w:val="-1"/>
          <w:sz w:val="24"/>
          <w:szCs w:val="24"/>
        </w:rPr>
        <w:t>f</w:t>
      </w:r>
      <w:r w:rsidRPr="004E7957">
        <w:rPr>
          <w:rFonts w:eastAsia="Footlight MT Light"/>
          <w:sz w:val="24"/>
          <w:szCs w:val="24"/>
        </w:rPr>
        <w:t>y t</w:t>
      </w:r>
      <w:r w:rsidRPr="004E7957">
        <w:rPr>
          <w:rFonts w:eastAsia="Footlight MT Light"/>
          <w:spacing w:val="-1"/>
          <w:sz w:val="24"/>
          <w:szCs w:val="24"/>
        </w:rPr>
        <w:t>h</w:t>
      </w:r>
      <w:r w:rsidRPr="004E7957">
        <w:rPr>
          <w:rFonts w:eastAsia="Footlight MT Light"/>
          <w:sz w:val="24"/>
          <w:szCs w:val="24"/>
        </w:rPr>
        <w:t xml:space="preserve">at </w:t>
      </w:r>
      <w:r w:rsidRPr="004E7957">
        <w:rPr>
          <w:rFonts w:eastAsia="Footlight MT Light"/>
          <w:spacing w:val="-1"/>
          <w:sz w:val="24"/>
          <w:szCs w:val="24"/>
        </w:rPr>
        <w:t>t</w:t>
      </w:r>
      <w:r w:rsidRPr="004E7957">
        <w:rPr>
          <w:rFonts w:eastAsia="Footlight MT Light"/>
          <w:sz w:val="24"/>
          <w:szCs w:val="24"/>
        </w:rPr>
        <w:t>he above</w:t>
      </w:r>
      <w:r w:rsidRPr="004E7957">
        <w:rPr>
          <w:rFonts w:eastAsia="Footlight MT Light"/>
          <w:spacing w:val="1"/>
          <w:sz w:val="24"/>
          <w:szCs w:val="24"/>
        </w:rPr>
        <w:t xml:space="preserve"> </w:t>
      </w:r>
      <w:r w:rsidRPr="004E7957">
        <w:rPr>
          <w:rFonts w:eastAsia="Footlight MT Light"/>
          <w:sz w:val="24"/>
          <w:szCs w:val="24"/>
        </w:rPr>
        <w:t>i</w:t>
      </w:r>
      <w:r w:rsidRPr="004E7957">
        <w:rPr>
          <w:rFonts w:eastAsia="Footlight MT Light"/>
          <w:spacing w:val="-1"/>
          <w:sz w:val="24"/>
          <w:szCs w:val="24"/>
        </w:rPr>
        <w:t>n</w:t>
      </w:r>
      <w:r w:rsidRPr="004E7957">
        <w:rPr>
          <w:rFonts w:eastAsia="Footlight MT Light"/>
          <w:sz w:val="24"/>
          <w:szCs w:val="24"/>
        </w:rPr>
        <w:t>f</w:t>
      </w:r>
      <w:r w:rsidRPr="004E7957">
        <w:rPr>
          <w:rFonts w:eastAsia="Footlight MT Light"/>
          <w:spacing w:val="-1"/>
          <w:sz w:val="24"/>
          <w:szCs w:val="24"/>
        </w:rPr>
        <w:t>o</w:t>
      </w:r>
      <w:r w:rsidRPr="004E7957">
        <w:rPr>
          <w:rFonts w:eastAsia="Footlight MT Light"/>
          <w:spacing w:val="1"/>
          <w:sz w:val="24"/>
          <w:szCs w:val="24"/>
        </w:rPr>
        <w:t>r</w:t>
      </w:r>
      <w:r w:rsidRPr="004E7957">
        <w:rPr>
          <w:rFonts w:eastAsia="Footlight MT Light"/>
          <w:sz w:val="24"/>
          <w:szCs w:val="24"/>
        </w:rPr>
        <w:t>ma</w:t>
      </w:r>
      <w:r w:rsidRPr="004E7957">
        <w:rPr>
          <w:rFonts w:eastAsia="Footlight MT Light"/>
          <w:spacing w:val="-1"/>
          <w:sz w:val="24"/>
          <w:szCs w:val="24"/>
        </w:rPr>
        <w:t>t</w:t>
      </w:r>
      <w:r w:rsidRPr="004E7957">
        <w:rPr>
          <w:rFonts w:eastAsia="Footlight MT Light"/>
          <w:sz w:val="24"/>
          <w:szCs w:val="24"/>
        </w:rPr>
        <w:t>ion</w:t>
      </w:r>
      <w:r w:rsidRPr="004E7957">
        <w:rPr>
          <w:rFonts w:eastAsia="Footlight MT Light"/>
          <w:spacing w:val="-1"/>
          <w:sz w:val="24"/>
          <w:szCs w:val="24"/>
        </w:rPr>
        <w:t xml:space="preserve"> </w:t>
      </w:r>
      <w:r w:rsidRPr="004E7957">
        <w:rPr>
          <w:rFonts w:eastAsia="Footlight MT Light"/>
          <w:sz w:val="24"/>
          <w:szCs w:val="24"/>
        </w:rPr>
        <w:t>is</w:t>
      </w:r>
      <w:r w:rsidRPr="004E7957">
        <w:rPr>
          <w:rFonts w:eastAsia="Footlight MT Light"/>
          <w:spacing w:val="-1"/>
          <w:sz w:val="24"/>
          <w:szCs w:val="24"/>
        </w:rPr>
        <w:t xml:space="preserve"> </w:t>
      </w:r>
      <w:r w:rsidRPr="004E7957">
        <w:rPr>
          <w:rFonts w:eastAsia="Footlight MT Light"/>
          <w:sz w:val="24"/>
          <w:szCs w:val="24"/>
        </w:rPr>
        <w:t>co</w:t>
      </w:r>
      <w:r w:rsidRPr="004E7957">
        <w:rPr>
          <w:rFonts w:eastAsia="Footlight MT Light"/>
          <w:spacing w:val="1"/>
          <w:sz w:val="24"/>
          <w:szCs w:val="24"/>
        </w:rPr>
        <w:t>rr</w:t>
      </w:r>
      <w:r w:rsidRPr="004E7957">
        <w:rPr>
          <w:rFonts w:eastAsia="Footlight MT Light"/>
          <w:sz w:val="24"/>
          <w:szCs w:val="24"/>
        </w:rPr>
        <w:t>e</w:t>
      </w:r>
      <w:r w:rsidRPr="004E7957">
        <w:rPr>
          <w:rFonts w:eastAsia="Footlight MT Light"/>
          <w:spacing w:val="1"/>
          <w:sz w:val="24"/>
          <w:szCs w:val="24"/>
        </w:rPr>
        <w:t>c</w:t>
      </w:r>
      <w:r w:rsidRPr="004E7957">
        <w:rPr>
          <w:rFonts w:eastAsia="Footlight MT Light"/>
          <w:sz w:val="24"/>
          <w:szCs w:val="24"/>
        </w:rPr>
        <w:t>t.</w:t>
      </w:r>
    </w:p>
    <w:p w14:paraId="118C56FA" w14:textId="77777777" w:rsidR="00043AB3" w:rsidRPr="004E7957" w:rsidRDefault="00043AB3" w:rsidP="00043AB3">
      <w:pPr>
        <w:ind w:left="100"/>
        <w:rPr>
          <w:rFonts w:eastAsia="Footlight MT Light"/>
          <w:sz w:val="24"/>
          <w:szCs w:val="24"/>
        </w:rPr>
      </w:pPr>
    </w:p>
    <w:p w14:paraId="4FF15F87" w14:textId="77777777" w:rsidR="00043AB3" w:rsidRPr="004E7957" w:rsidRDefault="00043AB3" w:rsidP="00043AB3">
      <w:pPr>
        <w:spacing w:before="5" w:line="100" w:lineRule="exact"/>
        <w:rPr>
          <w:sz w:val="10"/>
          <w:szCs w:val="10"/>
        </w:rPr>
      </w:pPr>
    </w:p>
    <w:p w14:paraId="79EAAC69" w14:textId="77777777" w:rsidR="00043AB3" w:rsidRPr="004E7957" w:rsidRDefault="00043AB3" w:rsidP="00043AB3">
      <w:pPr>
        <w:ind w:left="100"/>
        <w:rPr>
          <w:rFonts w:eastAsia="Footlight MT Light"/>
          <w:sz w:val="24"/>
          <w:szCs w:val="24"/>
        </w:rPr>
      </w:pPr>
      <w:r w:rsidRPr="004E7957">
        <w:rPr>
          <w:rFonts w:eastAsia="Footlight MT Light"/>
          <w:sz w:val="24"/>
          <w:szCs w:val="24"/>
        </w:rPr>
        <w:t>…………………………</w:t>
      </w:r>
      <w:r w:rsidRPr="004E7957">
        <w:rPr>
          <w:rFonts w:eastAsia="Footlight MT Light"/>
          <w:spacing w:val="1"/>
          <w:sz w:val="24"/>
          <w:szCs w:val="24"/>
        </w:rPr>
        <w:t>…</w:t>
      </w:r>
      <w:r w:rsidRPr="004E7957">
        <w:rPr>
          <w:rFonts w:eastAsia="Footlight MT Light"/>
          <w:sz w:val="24"/>
          <w:szCs w:val="24"/>
        </w:rPr>
        <w:t xml:space="preserve">.              </w:t>
      </w:r>
      <w:r w:rsidRPr="004E7957">
        <w:rPr>
          <w:rFonts w:eastAsia="Footlight MT Light"/>
          <w:spacing w:val="2"/>
          <w:sz w:val="24"/>
          <w:szCs w:val="24"/>
        </w:rPr>
        <w:t xml:space="preserve"> </w:t>
      </w:r>
      <w:r w:rsidRPr="004E7957">
        <w:rPr>
          <w:rFonts w:eastAsia="Footlight MT Light"/>
          <w:sz w:val="24"/>
          <w:szCs w:val="24"/>
        </w:rPr>
        <w:t>……………………………………..</w:t>
      </w:r>
    </w:p>
    <w:p w14:paraId="3AE52757" w14:textId="77777777" w:rsidR="00043AB3" w:rsidRPr="004E7957" w:rsidRDefault="00043AB3" w:rsidP="00043AB3">
      <w:pPr>
        <w:spacing w:before="1"/>
        <w:ind w:left="100"/>
        <w:rPr>
          <w:rFonts w:eastAsia="Footlight MT Light"/>
          <w:sz w:val="24"/>
          <w:szCs w:val="24"/>
        </w:rPr>
      </w:pPr>
      <w:r w:rsidRPr="004E7957">
        <w:rPr>
          <w:rFonts w:eastAsia="Footlight MT Light"/>
          <w:sz w:val="24"/>
          <w:szCs w:val="24"/>
        </w:rPr>
        <w:t xml:space="preserve">Date                                                               </w:t>
      </w:r>
      <w:r w:rsidRPr="004E7957">
        <w:rPr>
          <w:rFonts w:eastAsia="Footlight MT Light"/>
          <w:spacing w:val="23"/>
          <w:sz w:val="24"/>
          <w:szCs w:val="24"/>
        </w:rPr>
        <w:t xml:space="preserve"> </w:t>
      </w:r>
      <w:r w:rsidRPr="004E7957">
        <w:rPr>
          <w:rFonts w:eastAsia="Footlight MT Light"/>
          <w:sz w:val="24"/>
          <w:szCs w:val="24"/>
        </w:rPr>
        <w:t>Signat</w:t>
      </w:r>
      <w:r w:rsidRPr="004E7957">
        <w:rPr>
          <w:rFonts w:eastAsia="Footlight MT Light"/>
          <w:spacing w:val="-1"/>
          <w:sz w:val="24"/>
          <w:szCs w:val="24"/>
        </w:rPr>
        <w:t>u</w:t>
      </w:r>
      <w:r w:rsidRPr="004E7957">
        <w:rPr>
          <w:rFonts w:eastAsia="Footlight MT Light"/>
          <w:spacing w:val="1"/>
          <w:sz w:val="24"/>
          <w:szCs w:val="24"/>
        </w:rPr>
        <w:t>r</w:t>
      </w:r>
      <w:r w:rsidRPr="004E7957">
        <w:rPr>
          <w:rFonts w:eastAsia="Footlight MT Light"/>
          <w:sz w:val="24"/>
          <w:szCs w:val="24"/>
        </w:rPr>
        <w:t xml:space="preserve">e of </w:t>
      </w:r>
      <w:r w:rsidRPr="004E7957">
        <w:rPr>
          <w:rFonts w:eastAsia="Footlight MT Light"/>
          <w:spacing w:val="-1"/>
          <w:sz w:val="24"/>
          <w:szCs w:val="24"/>
        </w:rPr>
        <w:t>B</w:t>
      </w:r>
      <w:r w:rsidRPr="004E7957">
        <w:rPr>
          <w:rFonts w:eastAsia="Footlight MT Light"/>
          <w:sz w:val="24"/>
          <w:szCs w:val="24"/>
        </w:rPr>
        <w:t>id</w:t>
      </w:r>
      <w:r w:rsidRPr="004E7957">
        <w:rPr>
          <w:rFonts w:eastAsia="Footlight MT Light"/>
          <w:spacing w:val="-1"/>
          <w:sz w:val="24"/>
          <w:szCs w:val="24"/>
        </w:rPr>
        <w:t>d</w:t>
      </w:r>
      <w:r w:rsidRPr="004E7957">
        <w:rPr>
          <w:rFonts w:eastAsia="Footlight MT Light"/>
          <w:sz w:val="24"/>
          <w:szCs w:val="24"/>
        </w:rPr>
        <w:t>er and Rubber Stamp</w:t>
      </w:r>
    </w:p>
    <w:p w14:paraId="0422FD5D" w14:textId="77777777" w:rsidR="00043AB3" w:rsidRPr="004E7957" w:rsidRDefault="00043AB3" w:rsidP="00043AB3">
      <w:pPr>
        <w:spacing w:before="9" w:line="140" w:lineRule="exact"/>
        <w:rPr>
          <w:sz w:val="15"/>
          <w:szCs w:val="15"/>
        </w:rPr>
      </w:pPr>
    </w:p>
    <w:p w14:paraId="4D5E9A92" w14:textId="77777777" w:rsidR="00043AB3" w:rsidRPr="004E7957" w:rsidRDefault="00043AB3" w:rsidP="00043AB3">
      <w:pPr>
        <w:spacing w:line="200" w:lineRule="exact"/>
        <w:rPr>
          <w:sz w:val="20"/>
          <w:szCs w:val="20"/>
        </w:rPr>
      </w:pPr>
    </w:p>
    <w:p w14:paraId="415CBF50" w14:textId="77777777" w:rsidR="00043AB3" w:rsidRPr="004E7957" w:rsidRDefault="00043AB3" w:rsidP="00043AB3">
      <w:pPr>
        <w:spacing w:line="200" w:lineRule="exact"/>
        <w:rPr>
          <w:sz w:val="20"/>
          <w:szCs w:val="20"/>
        </w:rPr>
      </w:pPr>
    </w:p>
    <w:p w14:paraId="1E242599" w14:textId="77777777" w:rsidR="00043AB3" w:rsidRPr="004E7957" w:rsidRDefault="00043AB3" w:rsidP="00043AB3">
      <w:pPr>
        <w:spacing w:line="200" w:lineRule="exact"/>
        <w:rPr>
          <w:sz w:val="20"/>
          <w:szCs w:val="20"/>
        </w:rPr>
      </w:pPr>
    </w:p>
    <w:p w14:paraId="6BC327A3" w14:textId="77777777" w:rsidR="00043AB3" w:rsidRPr="004E7957" w:rsidRDefault="00043AB3" w:rsidP="00043AB3">
      <w:pPr>
        <w:rPr>
          <w:color w:val="000000"/>
        </w:rPr>
      </w:pPr>
      <w:r w:rsidRPr="004E7957">
        <w:rPr>
          <w:rFonts w:eastAsia="Footlight MT Light"/>
          <w:i/>
          <w:iCs/>
          <w:spacing w:val="-1"/>
          <w:sz w:val="24"/>
          <w:szCs w:val="24"/>
        </w:rPr>
        <w:t>(</w:t>
      </w:r>
      <w:r w:rsidRPr="004E7957">
        <w:rPr>
          <w:rFonts w:eastAsia="Footlight MT Light"/>
          <w:i/>
          <w:iCs/>
          <w:sz w:val="24"/>
          <w:szCs w:val="24"/>
        </w:rPr>
        <w:t xml:space="preserve">To be </w:t>
      </w:r>
      <w:r w:rsidRPr="004E7957">
        <w:rPr>
          <w:rFonts w:eastAsia="Footlight MT Light"/>
          <w:i/>
          <w:iCs/>
          <w:spacing w:val="-1"/>
          <w:sz w:val="24"/>
          <w:szCs w:val="24"/>
        </w:rPr>
        <w:t>s</w:t>
      </w:r>
      <w:r w:rsidRPr="004E7957">
        <w:rPr>
          <w:rFonts w:eastAsia="Footlight MT Light"/>
          <w:i/>
          <w:iCs/>
          <w:sz w:val="24"/>
          <w:szCs w:val="24"/>
        </w:rPr>
        <w:t>ig</w:t>
      </w:r>
      <w:r w:rsidRPr="004E7957">
        <w:rPr>
          <w:rFonts w:eastAsia="Footlight MT Light"/>
          <w:i/>
          <w:iCs/>
          <w:spacing w:val="-1"/>
          <w:sz w:val="24"/>
          <w:szCs w:val="24"/>
        </w:rPr>
        <w:t>n</w:t>
      </w:r>
      <w:r w:rsidRPr="004E7957">
        <w:rPr>
          <w:rFonts w:eastAsia="Footlight MT Light"/>
          <w:i/>
          <w:iCs/>
          <w:sz w:val="24"/>
          <w:szCs w:val="24"/>
        </w:rPr>
        <w:t>ed by aut</w:t>
      </w:r>
      <w:r w:rsidRPr="004E7957">
        <w:rPr>
          <w:rFonts w:eastAsia="Footlight MT Light"/>
          <w:i/>
          <w:iCs/>
          <w:spacing w:val="-1"/>
          <w:sz w:val="24"/>
          <w:szCs w:val="24"/>
        </w:rPr>
        <w:t>h</w:t>
      </w:r>
      <w:r w:rsidRPr="004E7957">
        <w:rPr>
          <w:rFonts w:eastAsia="Footlight MT Light"/>
          <w:i/>
          <w:iCs/>
          <w:sz w:val="24"/>
          <w:szCs w:val="24"/>
        </w:rPr>
        <w:t>o</w:t>
      </w:r>
      <w:r w:rsidRPr="004E7957">
        <w:rPr>
          <w:rFonts w:eastAsia="Footlight MT Light"/>
          <w:i/>
          <w:iCs/>
          <w:spacing w:val="1"/>
          <w:sz w:val="24"/>
          <w:szCs w:val="24"/>
        </w:rPr>
        <w:t>r</w:t>
      </w:r>
      <w:r w:rsidRPr="004E7957">
        <w:rPr>
          <w:rFonts w:eastAsia="Footlight MT Light"/>
          <w:i/>
          <w:iCs/>
          <w:spacing w:val="2"/>
          <w:sz w:val="24"/>
          <w:szCs w:val="24"/>
        </w:rPr>
        <w:t>i</w:t>
      </w:r>
      <w:r w:rsidRPr="004E7957">
        <w:rPr>
          <w:rFonts w:eastAsia="Footlight MT Light"/>
          <w:i/>
          <w:iCs/>
          <w:sz w:val="24"/>
          <w:szCs w:val="24"/>
        </w:rPr>
        <w:t>z</w:t>
      </w:r>
      <w:r w:rsidRPr="004E7957">
        <w:rPr>
          <w:rFonts w:eastAsia="Footlight MT Light"/>
          <w:i/>
          <w:iCs/>
          <w:spacing w:val="1"/>
          <w:sz w:val="24"/>
          <w:szCs w:val="24"/>
        </w:rPr>
        <w:t>e</w:t>
      </w:r>
      <w:r w:rsidRPr="004E7957">
        <w:rPr>
          <w:rFonts w:eastAsia="Footlight MT Light"/>
          <w:i/>
          <w:iCs/>
          <w:sz w:val="24"/>
          <w:szCs w:val="24"/>
        </w:rPr>
        <w:t>d r</w:t>
      </w:r>
      <w:r w:rsidRPr="004E7957">
        <w:rPr>
          <w:rFonts w:eastAsia="Footlight MT Light"/>
          <w:i/>
          <w:iCs/>
          <w:spacing w:val="1"/>
          <w:sz w:val="24"/>
          <w:szCs w:val="24"/>
        </w:rPr>
        <w:t>e</w:t>
      </w:r>
      <w:r w:rsidRPr="004E7957">
        <w:rPr>
          <w:rFonts w:eastAsia="Footlight MT Light"/>
          <w:i/>
          <w:iCs/>
          <w:sz w:val="24"/>
          <w:szCs w:val="24"/>
        </w:rPr>
        <w:t>p</w:t>
      </w:r>
      <w:r w:rsidRPr="004E7957">
        <w:rPr>
          <w:rFonts w:eastAsia="Footlight MT Light"/>
          <w:i/>
          <w:iCs/>
          <w:spacing w:val="-2"/>
          <w:sz w:val="24"/>
          <w:szCs w:val="24"/>
        </w:rPr>
        <w:t>r</w:t>
      </w:r>
      <w:r w:rsidRPr="004E7957">
        <w:rPr>
          <w:rFonts w:eastAsia="Footlight MT Light"/>
          <w:i/>
          <w:iCs/>
          <w:sz w:val="24"/>
          <w:szCs w:val="24"/>
        </w:rPr>
        <w:t>e</w:t>
      </w:r>
      <w:r w:rsidRPr="004E7957">
        <w:rPr>
          <w:rFonts w:eastAsia="Footlight MT Light"/>
          <w:i/>
          <w:iCs/>
          <w:spacing w:val="-1"/>
          <w:sz w:val="24"/>
          <w:szCs w:val="24"/>
        </w:rPr>
        <w:t>s</w:t>
      </w:r>
      <w:r w:rsidRPr="004E7957">
        <w:rPr>
          <w:rFonts w:eastAsia="Footlight MT Light"/>
          <w:i/>
          <w:iCs/>
          <w:sz w:val="24"/>
          <w:szCs w:val="24"/>
        </w:rPr>
        <w:t xml:space="preserve">entative </w:t>
      </w:r>
      <w:r w:rsidRPr="004E7957">
        <w:rPr>
          <w:rFonts w:eastAsia="Footlight MT Light"/>
          <w:i/>
          <w:iCs/>
          <w:spacing w:val="1"/>
          <w:sz w:val="24"/>
          <w:szCs w:val="24"/>
        </w:rPr>
        <w:t>a</w:t>
      </w:r>
      <w:r w:rsidRPr="004E7957">
        <w:rPr>
          <w:rFonts w:eastAsia="Footlight MT Light"/>
          <w:i/>
          <w:iCs/>
          <w:sz w:val="24"/>
          <w:szCs w:val="24"/>
        </w:rPr>
        <w:t>nd</w:t>
      </w:r>
      <w:r w:rsidRPr="004E7957">
        <w:rPr>
          <w:rFonts w:eastAsia="Footlight MT Light"/>
          <w:i/>
          <w:iCs/>
          <w:spacing w:val="-1"/>
          <w:sz w:val="24"/>
          <w:szCs w:val="24"/>
        </w:rPr>
        <w:t xml:space="preserve"> </w:t>
      </w:r>
      <w:r w:rsidRPr="004E7957">
        <w:rPr>
          <w:rFonts w:eastAsia="Footlight MT Light"/>
          <w:i/>
          <w:iCs/>
          <w:sz w:val="24"/>
          <w:szCs w:val="24"/>
        </w:rPr>
        <w:t>o</w:t>
      </w:r>
      <w:r w:rsidRPr="004E7957">
        <w:rPr>
          <w:rFonts w:eastAsia="Footlight MT Light"/>
          <w:i/>
          <w:iCs/>
          <w:spacing w:val="-1"/>
          <w:sz w:val="24"/>
          <w:szCs w:val="24"/>
        </w:rPr>
        <w:t>f</w:t>
      </w:r>
      <w:r w:rsidRPr="004E7957">
        <w:rPr>
          <w:rFonts w:eastAsia="Footlight MT Light"/>
          <w:i/>
          <w:iCs/>
          <w:sz w:val="24"/>
          <w:szCs w:val="24"/>
        </w:rPr>
        <w:t>f</w:t>
      </w:r>
      <w:r w:rsidRPr="004E7957">
        <w:rPr>
          <w:rFonts w:eastAsia="Footlight MT Light"/>
          <w:i/>
          <w:iCs/>
          <w:spacing w:val="-1"/>
          <w:sz w:val="24"/>
          <w:szCs w:val="24"/>
        </w:rPr>
        <w:t>i</w:t>
      </w:r>
      <w:r w:rsidRPr="004E7957">
        <w:rPr>
          <w:rFonts w:eastAsia="Footlight MT Light"/>
          <w:i/>
          <w:iCs/>
          <w:sz w:val="24"/>
          <w:szCs w:val="24"/>
        </w:rPr>
        <w:t xml:space="preserve">cially </w:t>
      </w:r>
      <w:r w:rsidRPr="004E7957">
        <w:rPr>
          <w:rFonts w:eastAsia="Footlight MT Light"/>
          <w:i/>
          <w:iCs/>
          <w:spacing w:val="-1"/>
          <w:sz w:val="24"/>
          <w:szCs w:val="24"/>
        </w:rPr>
        <w:t>s</w:t>
      </w:r>
      <w:r w:rsidRPr="004E7957">
        <w:rPr>
          <w:rFonts w:eastAsia="Footlight MT Light"/>
          <w:i/>
          <w:iCs/>
          <w:sz w:val="24"/>
          <w:szCs w:val="24"/>
        </w:rPr>
        <w:t>ta</w:t>
      </w:r>
      <w:r w:rsidRPr="004E7957">
        <w:rPr>
          <w:rFonts w:eastAsia="Footlight MT Light"/>
          <w:i/>
          <w:iCs/>
          <w:spacing w:val="-1"/>
          <w:sz w:val="24"/>
          <w:szCs w:val="24"/>
        </w:rPr>
        <w:t>m</w:t>
      </w:r>
      <w:r w:rsidRPr="004E7957">
        <w:rPr>
          <w:rFonts w:eastAsia="Footlight MT Light"/>
          <w:i/>
          <w:iCs/>
          <w:sz w:val="24"/>
          <w:szCs w:val="24"/>
        </w:rPr>
        <w:t>pe</w:t>
      </w:r>
      <w:r w:rsidRPr="004E7957">
        <w:rPr>
          <w:rFonts w:eastAsia="Footlight MT Light"/>
          <w:i/>
          <w:iCs/>
          <w:spacing w:val="2"/>
          <w:sz w:val="24"/>
          <w:szCs w:val="24"/>
        </w:rPr>
        <w:t>d</w:t>
      </w:r>
      <w:r w:rsidRPr="004E7957">
        <w:rPr>
          <w:rFonts w:eastAsia="Footlight MT Light"/>
          <w:i/>
          <w:iCs/>
          <w:sz w:val="24"/>
          <w:szCs w:val="24"/>
        </w:rPr>
        <w:t>)</w:t>
      </w:r>
      <w:bookmarkEnd w:id="105"/>
    </w:p>
    <w:p w14:paraId="38D475E0" w14:textId="77777777" w:rsidR="00043AB3" w:rsidRPr="004E7957" w:rsidRDefault="00043AB3" w:rsidP="00043AB3">
      <w:pPr>
        <w:rPr>
          <w:color w:val="000000"/>
        </w:rPr>
      </w:pPr>
    </w:p>
    <w:p w14:paraId="49BAEE50" w14:textId="77777777" w:rsidR="00043AB3" w:rsidRPr="004E7957" w:rsidRDefault="00043AB3" w:rsidP="00043AB3">
      <w:pPr>
        <w:rPr>
          <w:color w:val="000000"/>
        </w:rPr>
      </w:pPr>
    </w:p>
    <w:p w14:paraId="23554809" w14:textId="77777777" w:rsidR="00043AB3" w:rsidRPr="004E7957" w:rsidRDefault="00043AB3" w:rsidP="00043AB3">
      <w:pPr>
        <w:rPr>
          <w:color w:val="000000"/>
        </w:rPr>
      </w:pPr>
    </w:p>
    <w:p w14:paraId="19B93400" w14:textId="77777777" w:rsidR="00043AB3" w:rsidRPr="004E7957" w:rsidRDefault="00043AB3" w:rsidP="00043AB3">
      <w:pPr>
        <w:rPr>
          <w:color w:val="000000"/>
        </w:rPr>
      </w:pPr>
    </w:p>
    <w:p w14:paraId="710C9659" w14:textId="77777777" w:rsidR="00043AB3" w:rsidRPr="004E7957" w:rsidRDefault="00043AB3" w:rsidP="00043AB3">
      <w:pPr>
        <w:rPr>
          <w:color w:val="000000"/>
        </w:rPr>
      </w:pPr>
    </w:p>
    <w:p w14:paraId="0AF0D6F0" w14:textId="77777777" w:rsidR="00043AB3" w:rsidRPr="004E7957" w:rsidRDefault="00043AB3" w:rsidP="00043AB3">
      <w:pPr>
        <w:rPr>
          <w:color w:val="000000"/>
        </w:rPr>
      </w:pPr>
    </w:p>
    <w:p w14:paraId="54725960" w14:textId="77777777" w:rsidR="00043AB3" w:rsidRPr="004E7957" w:rsidRDefault="00043AB3" w:rsidP="00043AB3">
      <w:pPr>
        <w:rPr>
          <w:color w:val="000000"/>
        </w:rPr>
      </w:pPr>
    </w:p>
    <w:p w14:paraId="41DBADD0" w14:textId="77777777" w:rsidR="00043AB3" w:rsidRPr="004E7957" w:rsidRDefault="00043AB3" w:rsidP="00043AB3">
      <w:pPr>
        <w:rPr>
          <w:color w:val="000000"/>
        </w:rPr>
      </w:pPr>
    </w:p>
    <w:p w14:paraId="23A7DAA8" w14:textId="77777777" w:rsidR="00043AB3" w:rsidRPr="004E7957" w:rsidRDefault="00043AB3" w:rsidP="00043AB3">
      <w:pPr>
        <w:rPr>
          <w:color w:val="000000"/>
        </w:rPr>
      </w:pPr>
    </w:p>
    <w:p w14:paraId="797C2D8E" w14:textId="77777777" w:rsidR="00043AB3" w:rsidRPr="004E7957" w:rsidRDefault="00043AB3" w:rsidP="00043AB3">
      <w:pPr>
        <w:rPr>
          <w:color w:val="000000"/>
        </w:rPr>
      </w:pPr>
    </w:p>
    <w:p w14:paraId="2BEC8837" w14:textId="77777777" w:rsidR="00043AB3" w:rsidRPr="004E7957" w:rsidRDefault="00043AB3" w:rsidP="00043AB3">
      <w:pPr>
        <w:rPr>
          <w:color w:val="000000"/>
        </w:rPr>
      </w:pPr>
    </w:p>
    <w:p w14:paraId="2C32618D" w14:textId="77777777" w:rsidR="00043AB3" w:rsidRPr="004E7957" w:rsidRDefault="00043AB3" w:rsidP="00043AB3">
      <w:pPr>
        <w:rPr>
          <w:color w:val="000000"/>
        </w:rPr>
      </w:pPr>
    </w:p>
    <w:p w14:paraId="23D52136" w14:textId="77777777" w:rsidR="00043AB3" w:rsidRPr="004E7957" w:rsidRDefault="00043AB3" w:rsidP="00043AB3">
      <w:pPr>
        <w:rPr>
          <w:color w:val="000000"/>
        </w:rPr>
      </w:pPr>
    </w:p>
    <w:p w14:paraId="4267D6EE" w14:textId="77777777" w:rsidR="00043AB3" w:rsidRPr="004E7957" w:rsidRDefault="00043AB3" w:rsidP="00043AB3">
      <w:pPr>
        <w:rPr>
          <w:color w:val="000000"/>
        </w:rPr>
      </w:pPr>
    </w:p>
    <w:p w14:paraId="24AD38C9" w14:textId="77777777" w:rsidR="00043AB3" w:rsidRPr="004E7957" w:rsidRDefault="00043AB3" w:rsidP="00043AB3">
      <w:pPr>
        <w:rPr>
          <w:color w:val="000000"/>
        </w:rPr>
      </w:pPr>
    </w:p>
    <w:p w14:paraId="24684612" w14:textId="77777777" w:rsidR="00043AB3" w:rsidRPr="004E7957" w:rsidRDefault="00043AB3" w:rsidP="00043AB3">
      <w:pPr>
        <w:rPr>
          <w:color w:val="000000"/>
        </w:rPr>
      </w:pPr>
    </w:p>
    <w:p w14:paraId="4F54EC37" w14:textId="77777777" w:rsidR="00043AB3" w:rsidRPr="004E7957" w:rsidRDefault="00043AB3" w:rsidP="00043AB3">
      <w:pPr>
        <w:rPr>
          <w:color w:val="000000"/>
        </w:rPr>
      </w:pPr>
      <w:r w:rsidRPr="004E7957">
        <w:rPr>
          <w:color w:val="000000"/>
        </w:rPr>
        <w:br w:type="page"/>
      </w:r>
    </w:p>
    <w:p w14:paraId="07F6E55B" w14:textId="77777777" w:rsidR="00043AB3" w:rsidRPr="004E7957" w:rsidRDefault="00043AB3" w:rsidP="00043AB3">
      <w:pPr>
        <w:rPr>
          <w:color w:val="000000"/>
        </w:rPr>
      </w:pPr>
    </w:p>
    <w:p w14:paraId="25C992B3" w14:textId="77777777" w:rsidR="00043AB3" w:rsidRPr="004E7957" w:rsidRDefault="00043AB3" w:rsidP="00C92070">
      <w:pPr>
        <w:pStyle w:val="ListParagraph"/>
        <w:widowControl/>
        <w:numPr>
          <w:ilvl w:val="1"/>
          <w:numId w:val="134"/>
        </w:numPr>
        <w:autoSpaceDE/>
        <w:autoSpaceDN/>
        <w:ind w:left="426" w:hanging="426"/>
        <w:rPr>
          <w:b/>
          <w:color w:val="000000"/>
          <w:spacing w:val="22"/>
          <w:sz w:val="24"/>
          <w:szCs w:val="24"/>
        </w:rPr>
      </w:pPr>
      <w:bookmarkStart w:id="106" w:name="_Toc333564316"/>
      <w:bookmarkStart w:id="107" w:name="_Toc473814143"/>
      <w:r w:rsidRPr="004E7957">
        <w:rPr>
          <w:b/>
          <w:color w:val="000000"/>
          <w:sz w:val="24"/>
          <w:szCs w:val="24"/>
        </w:rPr>
        <w:t xml:space="preserve">FORM EXP </w:t>
      </w:r>
      <w:r w:rsidRPr="004E7957">
        <w:rPr>
          <w:b/>
          <w:color w:val="000000"/>
          <w:spacing w:val="22"/>
          <w:sz w:val="24"/>
          <w:szCs w:val="24"/>
        </w:rPr>
        <w:t>- 4.1</w:t>
      </w:r>
      <w:bookmarkEnd w:id="106"/>
      <w:bookmarkEnd w:id="107"/>
    </w:p>
    <w:p w14:paraId="410DB12C" w14:textId="77777777" w:rsidR="00043AB3" w:rsidRPr="004E7957" w:rsidRDefault="00043AB3" w:rsidP="00043AB3">
      <w:pPr>
        <w:tabs>
          <w:tab w:val="left" w:leader="dot" w:pos="8748"/>
        </w:tabs>
        <w:rPr>
          <w:b/>
          <w:color w:val="FF0000"/>
          <w:sz w:val="24"/>
          <w:szCs w:val="24"/>
        </w:rPr>
      </w:pPr>
      <w:bookmarkStart w:id="108" w:name="_Toc108424568"/>
    </w:p>
    <w:p w14:paraId="4552BE26" w14:textId="77777777" w:rsidR="00043AB3" w:rsidRPr="004E7957" w:rsidRDefault="00043AB3" w:rsidP="00043AB3">
      <w:pPr>
        <w:tabs>
          <w:tab w:val="left" w:leader="dot" w:pos="8748"/>
        </w:tabs>
        <w:rPr>
          <w:b/>
          <w:sz w:val="24"/>
          <w:szCs w:val="24"/>
        </w:rPr>
      </w:pPr>
      <w:r w:rsidRPr="004E7957">
        <w:rPr>
          <w:b/>
          <w:sz w:val="24"/>
          <w:szCs w:val="24"/>
        </w:rPr>
        <w:t>General Construction Experience</w:t>
      </w:r>
      <w:bookmarkEnd w:id="108"/>
    </w:p>
    <w:p w14:paraId="1255977E" w14:textId="77777777" w:rsidR="00043AB3" w:rsidRPr="004E7957" w:rsidRDefault="00043AB3" w:rsidP="00043AB3">
      <w:pPr>
        <w:rPr>
          <w:spacing w:val="-4"/>
          <w:szCs w:val="24"/>
        </w:rPr>
      </w:pPr>
    </w:p>
    <w:p w14:paraId="271E8103" w14:textId="77777777" w:rsidR="00BD55C1" w:rsidRPr="004E7957" w:rsidRDefault="00BD55C1" w:rsidP="00BD55C1">
      <w:pPr>
        <w:rPr>
          <w:spacing w:val="-4"/>
          <w:szCs w:val="24"/>
        </w:rPr>
      </w:pPr>
      <w:bookmarkStart w:id="109" w:name="_Toc333564317"/>
      <w:bookmarkStart w:id="110" w:name="_Toc473814144"/>
      <w:r w:rsidRPr="004E7957">
        <w:rPr>
          <w:spacing w:val="-4"/>
          <w:szCs w:val="24"/>
        </w:rPr>
        <w:t xml:space="preserve">Tenderer’s Name: </w:t>
      </w:r>
      <w:r w:rsidRPr="004E7957">
        <w:rPr>
          <w:spacing w:val="-6"/>
          <w:szCs w:val="24"/>
        </w:rPr>
        <w:t>…………………………………………………………………………………..</w:t>
      </w:r>
      <w:r w:rsidRPr="004E7957">
        <w:rPr>
          <w:i/>
          <w:iCs/>
          <w:spacing w:val="-6"/>
          <w:szCs w:val="24"/>
        </w:rPr>
        <w:br/>
      </w:r>
      <w:r w:rsidRPr="004E7957">
        <w:rPr>
          <w:spacing w:val="-4"/>
          <w:szCs w:val="24"/>
        </w:rPr>
        <w:t xml:space="preserve">Date: </w:t>
      </w:r>
      <w:r w:rsidRPr="004E7957">
        <w:rPr>
          <w:spacing w:val="-6"/>
          <w:szCs w:val="24"/>
        </w:rPr>
        <w:t>……………………………………………………………………………………………….</w:t>
      </w:r>
      <w:r w:rsidRPr="004E7957">
        <w:rPr>
          <w:i/>
          <w:iCs/>
          <w:spacing w:val="-6"/>
          <w:szCs w:val="24"/>
        </w:rPr>
        <w:br/>
      </w:r>
      <w:r w:rsidRPr="004E7957">
        <w:rPr>
          <w:spacing w:val="-4"/>
          <w:szCs w:val="24"/>
        </w:rPr>
        <w:t>JV Member’s Name: ………………………………………………………………………………</w:t>
      </w:r>
      <w:r w:rsidRPr="004E7957">
        <w:rPr>
          <w:i/>
          <w:iCs/>
          <w:spacing w:val="-6"/>
          <w:szCs w:val="24"/>
        </w:rPr>
        <w:br/>
      </w:r>
      <w:r w:rsidRPr="004E7957">
        <w:rPr>
          <w:spacing w:val="-4"/>
          <w:szCs w:val="24"/>
        </w:rPr>
        <w:t xml:space="preserve">ITT No. and title: </w:t>
      </w:r>
      <w:r w:rsidRPr="004E7957">
        <w:rPr>
          <w:spacing w:val="-6"/>
          <w:szCs w:val="24"/>
        </w:rPr>
        <w:t>………………………………………………………………………………….</w:t>
      </w:r>
      <w:r w:rsidRPr="004E7957">
        <w:rPr>
          <w:i/>
          <w:iCs/>
          <w:spacing w:val="-6"/>
          <w:szCs w:val="24"/>
        </w:rPr>
        <w:br/>
      </w:r>
    </w:p>
    <w:p w14:paraId="584811CD" w14:textId="77777777" w:rsidR="00BD55C1" w:rsidRPr="004E7957" w:rsidRDefault="00BD55C1" w:rsidP="00BD55C1">
      <w:pPr>
        <w:rPr>
          <w:spacing w:val="-4"/>
          <w:szCs w:val="24"/>
        </w:rPr>
      </w:pPr>
      <w:r w:rsidRPr="004E7957">
        <w:rPr>
          <w:spacing w:val="-4"/>
          <w:szCs w:val="24"/>
        </w:rPr>
        <w:t xml:space="preserve">Page </w:t>
      </w:r>
      <w:r w:rsidRPr="004E7957">
        <w:rPr>
          <w:spacing w:val="-6"/>
          <w:szCs w:val="24"/>
        </w:rPr>
        <w:t xml:space="preserve">………… </w:t>
      </w:r>
      <w:r w:rsidRPr="004E7957">
        <w:rPr>
          <w:spacing w:val="-4"/>
          <w:szCs w:val="24"/>
        </w:rPr>
        <w:t xml:space="preserve">of </w:t>
      </w:r>
      <w:r w:rsidRPr="004E7957">
        <w:rPr>
          <w:spacing w:val="-6"/>
          <w:szCs w:val="24"/>
        </w:rPr>
        <w:t>…………</w:t>
      </w:r>
      <w:r w:rsidRPr="004E7957">
        <w:rPr>
          <w:spacing w:val="-4"/>
          <w:szCs w:val="24"/>
        </w:rPr>
        <w:t>pages</w:t>
      </w:r>
    </w:p>
    <w:p w14:paraId="5FDFCAC6" w14:textId="77777777" w:rsidR="00BD55C1" w:rsidRPr="004E7957" w:rsidRDefault="00BD55C1" w:rsidP="00BD55C1">
      <w:pPr>
        <w:rPr>
          <w:spacing w:val="-4"/>
          <w:szCs w:val="24"/>
        </w:rPr>
      </w:pPr>
    </w:p>
    <w:tbl>
      <w:tblPr>
        <w:tblStyle w:val="TableGrid100"/>
        <w:tblW w:w="10774" w:type="dxa"/>
        <w:tblInd w:w="-431" w:type="dxa"/>
        <w:tblLook w:val="04A0" w:firstRow="1" w:lastRow="0" w:firstColumn="1" w:lastColumn="0" w:noHBand="0" w:noVBand="1"/>
      </w:tblPr>
      <w:tblGrid>
        <w:gridCol w:w="1135"/>
        <w:gridCol w:w="851"/>
        <w:gridCol w:w="6095"/>
        <w:gridCol w:w="2693"/>
      </w:tblGrid>
      <w:tr w:rsidR="00BD55C1" w:rsidRPr="004E7957" w14:paraId="0D7CDA38" w14:textId="77777777" w:rsidTr="008A1CFE">
        <w:tc>
          <w:tcPr>
            <w:tcW w:w="1135" w:type="dxa"/>
          </w:tcPr>
          <w:p w14:paraId="2772FDF3" w14:textId="77777777" w:rsidR="00BD55C1" w:rsidRPr="004E7957" w:rsidRDefault="00BD55C1" w:rsidP="00BD55C1">
            <w:pPr>
              <w:spacing w:before="80"/>
              <w:jc w:val="center"/>
              <w:rPr>
                <w:rFonts w:cs="Arial"/>
                <w:b/>
                <w:bCs/>
                <w:spacing w:val="-4"/>
                <w:sz w:val="20"/>
                <w:szCs w:val="20"/>
              </w:rPr>
            </w:pPr>
            <w:r w:rsidRPr="004E7957">
              <w:rPr>
                <w:rFonts w:cs="Arial"/>
                <w:b/>
                <w:bCs/>
                <w:spacing w:val="-4"/>
                <w:sz w:val="20"/>
                <w:szCs w:val="20"/>
              </w:rPr>
              <w:t>Starting Year</w:t>
            </w:r>
          </w:p>
        </w:tc>
        <w:tc>
          <w:tcPr>
            <w:tcW w:w="851" w:type="dxa"/>
          </w:tcPr>
          <w:p w14:paraId="01851BF6" w14:textId="77777777" w:rsidR="00BD55C1" w:rsidRPr="004E7957" w:rsidRDefault="00BD55C1" w:rsidP="00BD55C1">
            <w:pPr>
              <w:spacing w:before="80"/>
              <w:jc w:val="center"/>
              <w:rPr>
                <w:rFonts w:cs="Arial"/>
                <w:b/>
                <w:bCs/>
                <w:spacing w:val="-4"/>
                <w:sz w:val="20"/>
                <w:szCs w:val="20"/>
              </w:rPr>
            </w:pPr>
            <w:r w:rsidRPr="004E7957">
              <w:rPr>
                <w:rFonts w:cs="Arial"/>
                <w:b/>
                <w:bCs/>
                <w:spacing w:val="-4"/>
                <w:sz w:val="20"/>
                <w:szCs w:val="20"/>
              </w:rPr>
              <w:t>Ending Year</w:t>
            </w:r>
          </w:p>
        </w:tc>
        <w:tc>
          <w:tcPr>
            <w:tcW w:w="6095" w:type="dxa"/>
          </w:tcPr>
          <w:p w14:paraId="6A8E672F" w14:textId="77777777" w:rsidR="00BD55C1" w:rsidRPr="004E7957" w:rsidRDefault="00BD55C1" w:rsidP="00BD55C1">
            <w:pPr>
              <w:spacing w:before="80"/>
              <w:jc w:val="center"/>
              <w:rPr>
                <w:rFonts w:cs="Arial"/>
                <w:b/>
                <w:bCs/>
                <w:spacing w:val="-4"/>
                <w:sz w:val="20"/>
                <w:szCs w:val="20"/>
              </w:rPr>
            </w:pPr>
            <w:r w:rsidRPr="004E7957">
              <w:rPr>
                <w:rFonts w:cs="Arial"/>
                <w:b/>
                <w:bCs/>
                <w:spacing w:val="-4"/>
                <w:sz w:val="20"/>
                <w:szCs w:val="20"/>
              </w:rPr>
              <w:t>Contract Information</w:t>
            </w:r>
          </w:p>
        </w:tc>
        <w:tc>
          <w:tcPr>
            <w:tcW w:w="2693" w:type="dxa"/>
          </w:tcPr>
          <w:p w14:paraId="74196677" w14:textId="77777777" w:rsidR="00BD55C1" w:rsidRPr="004E7957" w:rsidRDefault="00BD55C1" w:rsidP="00BD55C1">
            <w:pPr>
              <w:spacing w:before="80"/>
              <w:jc w:val="center"/>
              <w:rPr>
                <w:rFonts w:cs="Arial"/>
                <w:b/>
                <w:bCs/>
                <w:spacing w:val="-4"/>
                <w:sz w:val="20"/>
                <w:szCs w:val="20"/>
              </w:rPr>
            </w:pPr>
            <w:r w:rsidRPr="004E7957">
              <w:rPr>
                <w:rFonts w:cs="Arial"/>
                <w:b/>
                <w:bCs/>
                <w:spacing w:val="-4"/>
                <w:sz w:val="20"/>
                <w:szCs w:val="20"/>
              </w:rPr>
              <w:t>Role of Tenderer</w:t>
            </w:r>
          </w:p>
        </w:tc>
      </w:tr>
      <w:tr w:rsidR="00BD55C1" w:rsidRPr="004E7957" w14:paraId="0C52C126" w14:textId="77777777" w:rsidTr="008A1CFE">
        <w:trPr>
          <w:trHeight w:val="56"/>
        </w:trPr>
        <w:tc>
          <w:tcPr>
            <w:tcW w:w="1135" w:type="dxa"/>
            <w:vMerge w:val="restart"/>
          </w:tcPr>
          <w:p w14:paraId="09CC5AE8" w14:textId="77777777" w:rsidR="00BD55C1" w:rsidRPr="004E7957" w:rsidRDefault="00BD55C1" w:rsidP="00BD55C1">
            <w:pPr>
              <w:spacing w:before="80"/>
              <w:rPr>
                <w:rFonts w:cs="Arial"/>
                <w:spacing w:val="-4"/>
                <w:sz w:val="20"/>
                <w:szCs w:val="20"/>
              </w:rPr>
            </w:pPr>
          </w:p>
        </w:tc>
        <w:tc>
          <w:tcPr>
            <w:tcW w:w="851" w:type="dxa"/>
            <w:vMerge w:val="restart"/>
          </w:tcPr>
          <w:p w14:paraId="7FC83179" w14:textId="77777777" w:rsidR="00BD55C1" w:rsidRPr="004E7957" w:rsidRDefault="00BD55C1" w:rsidP="00BD55C1">
            <w:pPr>
              <w:spacing w:before="80"/>
              <w:rPr>
                <w:rFonts w:cs="Arial"/>
                <w:spacing w:val="-4"/>
                <w:sz w:val="20"/>
                <w:szCs w:val="20"/>
              </w:rPr>
            </w:pPr>
          </w:p>
        </w:tc>
        <w:tc>
          <w:tcPr>
            <w:tcW w:w="6095" w:type="dxa"/>
          </w:tcPr>
          <w:p w14:paraId="3E1EDBD4" w14:textId="77777777" w:rsidR="00BD55C1" w:rsidRPr="004E7957" w:rsidRDefault="00BD55C1" w:rsidP="00BD55C1">
            <w:pPr>
              <w:spacing w:before="80"/>
              <w:rPr>
                <w:rFonts w:cs="Arial"/>
                <w:spacing w:val="-4"/>
                <w:sz w:val="20"/>
                <w:szCs w:val="20"/>
              </w:rPr>
            </w:pPr>
            <w:r w:rsidRPr="004E7957">
              <w:rPr>
                <w:rFonts w:cs="Arial"/>
                <w:spacing w:val="-4"/>
                <w:sz w:val="20"/>
                <w:szCs w:val="20"/>
              </w:rPr>
              <w:t>Contract name: …………………………………………</w:t>
            </w:r>
            <w:proofErr w:type="gramStart"/>
            <w:r w:rsidRPr="004E7957">
              <w:rPr>
                <w:rFonts w:cs="Arial"/>
                <w:spacing w:val="-4"/>
                <w:sz w:val="20"/>
                <w:szCs w:val="20"/>
              </w:rPr>
              <w:t>…..</w:t>
            </w:r>
            <w:proofErr w:type="gramEnd"/>
            <w:r w:rsidRPr="004E7957">
              <w:rPr>
                <w:rFonts w:cs="Arial"/>
                <w:spacing w:val="-4"/>
                <w:sz w:val="20"/>
                <w:szCs w:val="20"/>
              </w:rPr>
              <w:t>………</w:t>
            </w:r>
          </w:p>
        </w:tc>
        <w:tc>
          <w:tcPr>
            <w:tcW w:w="2693" w:type="dxa"/>
            <w:vMerge w:val="restart"/>
          </w:tcPr>
          <w:p w14:paraId="40E42B02" w14:textId="77777777" w:rsidR="00BD55C1" w:rsidRPr="004E7957" w:rsidRDefault="00BD55C1" w:rsidP="00BD55C1">
            <w:pPr>
              <w:spacing w:before="80"/>
              <w:rPr>
                <w:rFonts w:cs="Arial"/>
                <w:spacing w:val="-4"/>
                <w:sz w:val="20"/>
                <w:szCs w:val="20"/>
              </w:rPr>
            </w:pPr>
          </w:p>
        </w:tc>
      </w:tr>
      <w:tr w:rsidR="00BD55C1" w:rsidRPr="004E7957" w14:paraId="7912CCA1" w14:textId="77777777" w:rsidTr="008A1CFE">
        <w:trPr>
          <w:trHeight w:val="54"/>
        </w:trPr>
        <w:tc>
          <w:tcPr>
            <w:tcW w:w="1135" w:type="dxa"/>
            <w:vMerge/>
          </w:tcPr>
          <w:p w14:paraId="5DC884FA" w14:textId="77777777" w:rsidR="00BD55C1" w:rsidRPr="004E7957" w:rsidRDefault="00BD55C1" w:rsidP="00BD55C1">
            <w:pPr>
              <w:spacing w:before="80"/>
              <w:rPr>
                <w:rFonts w:cs="Arial"/>
                <w:spacing w:val="-4"/>
                <w:sz w:val="20"/>
                <w:szCs w:val="20"/>
              </w:rPr>
            </w:pPr>
          </w:p>
        </w:tc>
        <w:tc>
          <w:tcPr>
            <w:tcW w:w="851" w:type="dxa"/>
            <w:vMerge/>
          </w:tcPr>
          <w:p w14:paraId="70A2512B" w14:textId="77777777" w:rsidR="00BD55C1" w:rsidRPr="004E7957" w:rsidRDefault="00BD55C1" w:rsidP="00BD55C1">
            <w:pPr>
              <w:spacing w:before="80"/>
              <w:rPr>
                <w:rFonts w:cs="Arial"/>
                <w:spacing w:val="-4"/>
                <w:sz w:val="20"/>
                <w:szCs w:val="20"/>
              </w:rPr>
            </w:pPr>
          </w:p>
        </w:tc>
        <w:tc>
          <w:tcPr>
            <w:tcW w:w="6095" w:type="dxa"/>
          </w:tcPr>
          <w:p w14:paraId="1E10E379" w14:textId="77777777" w:rsidR="00BD55C1" w:rsidRPr="004E7957" w:rsidRDefault="00BD55C1" w:rsidP="00BD55C1">
            <w:pPr>
              <w:spacing w:before="80"/>
              <w:rPr>
                <w:rFonts w:cs="Arial"/>
                <w:spacing w:val="-4"/>
                <w:sz w:val="20"/>
                <w:szCs w:val="20"/>
              </w:rPr>
            </w:pPr>
            <w:r w:rsidRPr="004E7957">
              <w:rPr>
                <w:rFonts w:cs="Arial"/>
                <w:spacing w:val="-4"/>
                <w:sz w:val="20"/>
                <w:szCs w:val="20"/>
              </w:rPr>
              <w:t>Brief Description of the Works Performed by the Tenderer:  ………</w:t>
            </w:r>
            <w:proofErr w:type="gramStart"/>
            <w:r w:rsidRPr="004E7957">
              <w:rPr>
                <w:rFonts w:cs="Arial"/>
                <w:spacing w:val="-4"/>
                <w:sz w:val="20"/>
                <w:szCs w:val="20"/>
              </w:rPr>
              <w:t>…..</w:t>
            </w:r>
            <w:proofErr w:type="gramEnd"/>
            <w:r w:rsidRPr="004E7957">
              <w:rPr>
                <w:rFonts w:cs="Arial"/>
                <w:spacing w:val="-4"/>
                <w:sz w:val="20"/>
                <w:szCs w:val="20"/>
              </w:rPr>
              <w:t xml:space="preserve"> …………………………………………………………………….….</w:t>
            </w:r>
          </w:p>
        </w:tc>
        <w:tc>
          <w:tcPr>
            <w:tcW w:w="2693" w:type="dxa"/>
            <w:vMerge/>
          </w:tcPr>
          <w:p w14:paraId="08F34E62" w14:textId="77777777" w:rsidR="00BD55C1" w:rsidRPr="004E7957" w:rsidRDefault="00BD55C1" w:rsidP="00BD55C1">
            <w:pPr>
              <w:spacing w:before="80"/>
              <w:rPr>
                <w:rFonts w:cs="Arial"/>
                <w:spacing w:val="-4"/>
                <w:sz w:val="20"/>
                <w:szCs w:val="20"/>
              </w:rPr>
            </w:pPr>
          </w:p>
        </w:tc>
      </w:tr>
      <w:tr w:rsidR="00BD55C1" w:rsidRPr="004E7957" w14:paraId="66C2834D" w14:textId="77777777" w:rsidTr="008A1CFE">
        <w:trPr>
          <w:trHeight w:val="54"/>
        </w:trPr>
        <w:tc>
          <w:tcPr>
            <w:tcW w:w="1135" w:type="dxa"/>
            <w:vMerge/>
          </w:tcPr>
          <w:p w14:paraId="6141442F" w14:textId="77777777" w:rsidR="00BD55C1" w:rsidRPr="004E7957" w:rsidRDefault="00BD55C1" w:rsidP="00BD55C1">
            <w:pPr>
              <w:spacing w:before="80"/>
              <w:rPr>
                <w:rFonts w:cs="Arial"/>
                <w:spacing w:val="-4"/>
                <w:sz w:val="20"/>
                <w:szCs w:val="20"/>
              </w:rPr>
            </w:pPr>
          </w:p>
        </w:tc>
        <w:tc>
          <w:tcPr>
            <w:tcW w:w="851" w:type="dxa"/>
            <w:vMerge/>
          </w:tcPr>
          <w:p w14:paraId="1FE1971E" w14:textId="77777777" w:rsidR="00BD55C1" w:rsidRPr="004E7957" w:rsidRDefault="00BD55C1" w:rsidP="00BD55C1">
            <w:pPr>
              <w:spacing w:before="80"/>
              <w:rPr>
                <w:rFonts w:cs="Arial"/>
                <w:spacing w:val="-4"/>
                <w:sz w:val="20"/>
                <w:szCs w:val="20"/>
              </w:rPr>
            </w:pPr>
          </w:p>
        </w:tc>
        <w:tc>
          <w:tcPr>
            <w:tcW w:w="6095" w:type="dxa"/>
          </w:tcPr>
          <w:p w14:paraId="2C6F1DC9" w14:textId="77777777" w:rsidR="00BD55C1" w:rsidRPr="004E7957" w:rsidRDefault="00BD55C1" w:rsidP="00BD55C1">
            <w:pPr>
              <w:spacing w:before="80"/>
              <w:rPr>
                <w:rFonts w:cs="Arial"/>
                <w:spacing w:val="-4"/>
                <w:sz w:val="20"/>
                <w:szCs w:val="20"/>
              </w:rPr>
            </w:pPr>
            <w:r w:rsidRPr="004E7957">
              <w:rPr>
                <w:rFonts w:cs="Arial"/>
                <w:spacing w:val="-4"/>
                <w:sz w:val="20"/>
                <w:szCs w:val="20"/>
              </w:rPr>
              <w:t>Tenderer: ………………………………………………………….….</w:t>
            </w:r>
          </w:p>
        </w:tc>
        <w:tc>
          <w:tcPr>
            <w:tcW w:w="2693" w:type="dxa"/>
            <w:vMerge/>
          </w:tcPr>
          <w:p w14:paraId="3DD6713A" w14:textId="77777777" w:rsidR="00BD55C1" w:rsidRPr="004E7957" w:rsidRDefault="00BD55C1" w:rsidP="00BD55C1">
            <w:pPr>
              <w:spacing w:before="80"/>
              <w:rPr>
                <w:rFonts w:cs="Arial"/>
                <w:spacing w:val="-4"/>
                <w:sz w:val="20"/>
                <w:szCs w:val="20"/>
              </w:rPr>
            </w:pPr>
          </w:p>
        </w:tc>
      </w:tr>
      <w:tr w:rsidR="00BD55C1" w:rsidRPr="004E7957" w14:paraId="0A95D472" w14:textId="77777777" w:rsidTr="008A1CFE">
        <w:trPr>
          <w:trHeight w:val="54"/>
        </w:trPr>
        <w:tc>
          <w:tcPr>
            <w:tcW w:w="1135" w:type="dxa"/>
            <w:vMerge/>
          </w:tcPr>
          <w:p w14:paraId="4F341AE1" w14:textId="77777777" w:rsidR="00BD55C1" w:rsidRPr="004E7957" w:rsidRDefault="00BD55C1" w:rsidP="00BD55C1">
            <w:pPr>
              <w:spacing w:before="80"/>
              <w:rPr>
                <w:rFonts w:cs="Arial"/>
                <w:spacing w:val="-4"/>
                <w:sz w:val="20"/>
                <w:szCs w:val="20"/>
              </w:rPr>
            </w:pPr>
          </w:p>
        </w:tc>
        <w:tc>
          <w:tcPr>
            <w:tcW w:w="851" w:type="dxa"/>
            <w:vMerge/>
          </w:tcPr>
          <w:p w14:paraId="1CF817E3" w14:textId="77777777" w:rsidR="00BD55C1" w:rsidRPr="004E7957" w:rsidRDefault="00BD55C1" w:rsidP="00BD55C1">
            <w:pPr>
              <w:spacing w:before="80"/>
              <w:rPr>
                <w:rFonts w:cs="Arial"/>
                <w:spacing w:val="-4"/>
                <w:sz w:val="20"/>
                <w:szCs w:val="20"/>
              </w:rPr>
            </w:pPr>
          </w:p>
        </w:tc>
        <w:tc>
          <w:tcPr>
            <w:tcW w:w="6095" w:type="dxa"/>
          </w:tcPr>
          <w:p w14:paraId="74B91363" w14:textId="77777777" w:rsidR="00BD55C1" w:rsidRPr="004E7957" w:rsidRDefault="00BD55C1" w:rsidP="00BD55C1">
            <w:pPr>
              <w:spacing w:before="80"/>
              <w:rPr>
                <w:rFonts w:cs="Arial"/>
                <w:spacing w:val="-4"/>
                <w:sz w:val="20"/>
                <w:szCs w:val="20"/>
              </w:rPr>
            </w:pPr>
            <w:r w:rsidRPr="004E7957">
              <w:rPr>
                <w:rFonts w:cs="Arial"/>
                <w:spacing w:val="-4"/>
                <w:sz w:val="20"/>
                <w:szCs w:val="20"/>
              </w:rPr>
              <w:t>Amount of Contract: …………………………………………….……</w:t>
            </w:r>
          </w:p>
        </w:tc>
        <w:tc>
          <w:tcPr>
            <w:tcW w:w="2693" w:type="dxa"/>
            <w:vMerge/>
          </w:tcPr>
          <w:p w14:paraId="7B29B872" w14:textId="77777777" w:rsidR="00BD55C1" w:rsidRPr="004E7957" w:rsidRDefault="00BD55C1" w:rsidP="00BD55C1">
            <w:pPr>
              <w:spacing w:before="80"/>
              <w:rPr>
                <w:rFonts w:cs="Arial"/>
                <w:spacing w:val="-4"/>
                <w:sz w:val="20"/>
                <w:szCs w:val="20"/>
              </w:rPr>
            </w:pPr>
          </w:p>
        </w:tc>
      </w:tr>
      <w:tr w:rsidR="00BD55C1" w:rsidRPr="004E7957" w14:paraId="6478DEF4" w14:textId="77777777" w:rsidTr="008A1CFE">
        <w:trPr>
          <w:trHeight w:val="54"/>
        </w:trPr>
        <w:tc>
          <w:tcPr>
            <w:tcW w:w="1135" w:type="dxa"/>
            <w:vMerge/>
          </w:tcPr>
          <w:p w14:paraId="3103C39A" w14:textId="77777777" w:rsidR="00BD55C1" w:rsidRPr="004E7957" w:rsidRDefault="00BD55C1" w:rsidP="00BD55C1">
            <w:pPr>
              <w:spacing w:before="80"/>
              <w:rPr>
                <w:rFonts w:cs="Arial"/>
                <w:spacing w:val="-4"/>
                <w:sz w:val="20"/>
                <w:szCs w:val="20"/>
              </w:rPr>
            </w:pPr>
          </w:p>
        </w:tc>
        <w:tc>
          <w:tcPr>
            <w:tcW w:w="851" w:type="dxa"/>
            <w:vMerge/>
          </w:tcPr>
          <w:p w14:paraId="7873A889" w14:textId="77777777" w:rsidR="00BD55C1" w:rsidRPr="004E7957" w:rsidRDefault="00BD55C1" w:rsidP="00BD55C1">
            <w:pPr>
              <w:spacing w:before="80"/>
              <w:rPr>
                <w:rFonts w:cs="Arial"/>
                <w:spacing w:val="-4"/>
                <w:sz w:val="20"/>
                <w:szCs w:val="20"/>
              </w:rPr>
            </w:pPr>
          </w:p>
        </w:tc>
        <w:tc>
          <w:tcPr>
            <w:tcW w:w="6095" w:type="dxa"/>
          </w:tcPr>
          <w:p w14:paraId="08157573" w14:textId="77777777" w:rsidR="00BD55C1" w:rsidRPr="004E7957" w:rsidRDefault="00BD55C1" w:rsidP="00BD55C1">
            <w:pPr>
              <w:spacing w:before="80"/>
              <w:rPr>
                <w:rFonts w:cs="Arial"/>
                <w:spacing w:val="-4"/>
                <w:sz w:val="20"/>
                <w:szCs w:val="20"/>
              </w:rPr>
            </w:pPr>
            <w:r w:rsidRPr="004E7957">
              <w:rPr>
                <w:rFonts w:cs="Arial"/>
                <w:spacing w:val="-4"/>
                <w:sz w:val="20"/>
                <w:szCs w:val="20"/>
              </w:rPr>
              <w:t>Name of Client: ………………………………………………………</w:t>
            </w:r>
          </w:p>
        </w:tc>
        <w:tc>
          <w:tcPr>
            <w:tcW w:w="2693" w:type="dxa"/>
            <w:vMerge/>
          </w:tcPr>
          <w:p w14:paraId="3A4782FC" w14:textId="77777777" w:rsidR="00BD55C1" w:rsidRPr="004E7957" w:rsidRDefault="00BD55C1" w:rsidP="00BD55C1">
            <w:pPr>
              <w:spacing w:before="80"/>
              <w:rPr>
                <w:rFonts w:cs="Arial"/>
                <w:spacing w:val="-4"/>
                <w:sz w:val="20"/>
                <w:szCs w:val="20"/>
              </w:rPr>
            </w:pPr>
          </w:p>
        </w:tc>
      </w:tr>
      <w:tr w:rsidR="00BD55C1" w:rsidRPr="004E7957" w14:paraId="380A7535" w14:textId="77777777" w:rsidTr="008A1CFE">
        <w:trPr>
          <w:trHeight w:val="54"/>
        </w:trPr>
        <w:tc>
          <w:tcPr>
            <w:tcW w:w="1135" w:type="dxa"/>
            <w:vMerge/>
          </w:tcPr>
          <w:p w14:paraId="0C0E1594" w14:textId="77777777" w:rsidR="00BD55C1" w:rsidRPr="004E7957" w:rsidRDefault="00BD55C1" w:rsidP="00BD55C1">
            <w:pPr>
              <w:spacing w:before="80"/>
              <w:rPr>
                <w:rFonts w:cs="Arial"/>
                <w:spacing w:val="-4"/>
                <w:sz w:val="20"/>
                <w:szCs w:val="20"/>
              </w:rPr>
            </w:pPr>
          </w:p>
        </w:tc>
        <w:tc>
          <w:tcPr>
            <w:tcW w:w="851" w:type="dxa"/>
            <w:vMerge/>
          </w:tcPr>
          <w:p w14:paraId="135E8790" w14:textId="77777777" w:rsidR="00BD55C1" w:rsidRPr="004E7957" w:rsidRDefault="00BD55C1" w:rsidP="00BD55C1">
            <w:pPr>
              <w:spacing w:before="80"/>
              <w:rPr>
                <w:rFonts w:cs="Arial"/>
                <w:spacing w:val="-4"/>
                <w:sz w:val="20"/>
                <w:szCs w:val="20"/>
              </w:rPr>
            </w:pPr>
          </w:p>
        </w:tc>
        <w:tc>
          <w:tcPr>
            <w:tcW w:w="6095" w:type="dxa"/>
          </w:tcPr>
          <w:p w14:paraId="2C836D04" w14:textId="77777777" w:rsidR="00BD55C1" w:rsidRPr="004E7957" w:rsidRDefault="00BD55C1" w:rsidP="00BD55C1">
            <w:pPr>
              <w:spacing w:before="80"/>
              <w:rPr>
                <w:rFonts w:cs="Arial"/>
                <w:spacing w:val="-4"/>
                <w:sz w:val="20"/>
                <w:szCs w:val="20"/>
              </w:rPr>
            </w:pPr>
            <w:r w:rsidRPr="004E7957">
              <w:rPr>
                <w:rFonts w:cs="Arial"/>
                <w:spacing w:val="-4"/>
                <w:sz w:val="20"/>
                <w:szCs w:val="20"/>
              </w:rPr>
              <w:t>Address: ……………………………………………….…….……</w:t>
            </w:r>
            <w:proofErr w:type="gramStart"/>
            <w:r w:rsidRPr="004E7957">
              <w:rPr>
                <w:rFonts w:cs="Arial"/>
                <w:spacing w:val="-4"/>
                <w:sz w:val="20"/>
                <w:szCs w:val="20"/>
              </w:rPr>
              <w:t>…..</w:t>
            </w:r>
            <w:proofErr w:type="gramEnd"/>
          </w:p>
        </w:tc>
        <w:tc>
          <w:tcPr>
            <w:tcW w:w="2693" w:type="dxa"/>
            <w:vMerge/>
          </w:tcPr>
          <w:p w14:paraId="48F9F3CA" w14:textId="77777777" w:rsidR="00BD55C1" w:rsidRPr="004E7957" w:rsidRDefault="00BD55C1" w:rsidP="00BD55C1">
            <w:pPr>
              <w:spacing w:before="80"/>
              <w:rPr>
                <w:rFonts w:cs="Arial"/>
                <w:spacing w:val="-4"/>
                <w:sz w:val="20"/>
                <w:szCs w:val="20"/>
              </w:rPr>
            </w:pPr>
          </w:p>
        </w:tc>
      </w:tr>
      <w:tr w:rsidR="00BD55C1" w:rsidRPr="004E7957" w14:paraId="65B0B90F" w14:textId="77777777" w:rsidTr="008A1CFE">
        <w:trPr>
          <w:trHeight w:val="51"/>
        </w:trPr>
        <w:tc>
          <w:tcPr>
            <w:tcW w:w="1135" w:type="dxa"/>
            <w:vMerge w:val="restart"/>
          </w:tcPr>
          <w:p w14:paraId="043F5085" w14:textId="77777777" w:rsidR="00BD55C1" w:rsidRPr="004E7957" w:rsidRDefault="00BD55C1" w:rsidP="00BD55C1">
            <w:pPr>
              <w:spacing w:before="80"/>
              <w:rPr>
                <w:rFonts w:cs="Arial"/>
                <w:spacing w:val="-4"/>
                <w:sz w:val="20"/>
                <w:szCs w:val="20"/>
              </w:rPr>
            </w:pPr>
          </w:p>
        </w:tc>
        <w:tc>
          <w:tcPr>
            <w:tcW w:w="851" w:type="dxa"/>
            <w:vMerge w:val="restart"/>
          </w:tcPr>
          <w:p w14:paraId="0C009EC4" w14:textId="77777777" w:rsidR="00BD55C1" w:rsidRPr="004E7957" w:rsidRDefault="00BD55C1" w:rsidP="00BD55C1">
            <w:pPr>
              <w:spacing w:before="80"/>
              <w:rPr>
                <w:rFonts w:cs="Arial"/>
                <w:spacing w:val="-4"/>
                <w:sz w:val="20"/>
                <w:szCs w:val="20"/>
              </w:rPr>
            </w:pPr>
          </w:p>
        </w:tc>
        <w:tc>
          <w:tcPr>
            <w:tcW w:w="6095" w:type="dxa"/>
          </w:tcPr>
          <w:p w14:paraId="0ED76B45" w14:textId="77777777" w:rsidR="00BD55C1" w:rsidRPr="004E7957" w:rsidRDefault="00BD55C1" w:rsidP="00BD55C1">
            <w:pPr>
              <w:spacing w:before="80"/>
              <w:rPr>
                <w:rFonts w:cs="Arial"/>
                <w:spacing w:val="-4"/>
                <w:sz w:val="20"/>
                <w:szCs w:val="20"/>
              </w:rPr>
            </w:pPr>
            <w:r w:rsidRPr="004E7957">
              <w:rPr>
                <w:rFonts w:cs="Arial"/>
                <w:spacing w:val="-4"/>
                <w:sz w:val="20"/>
                <w:szCs w:val="20"/>
              </w:rPr>
              <w:t>Contract name: …………………………………………</w:t>
            </w:r>
            <w:proofErr w:type="gramStart"/>
            <w:r w:rsidRPr="004E7957">
              <w:rPr>
                <w:rFonts w:cs="Arial"/>
                <w:spacing w:val="-4"/>
                <w:sz w:val="20"/>
                <w:szCs w:val="20"/>
              </w:rPr>
              <w:t>…..</w:t>
            </w:r>
            <w:proofErr w:type="gramEnd"/>
            <w:r w:rsidRPr="004E7957">
              <w:rPr>
                <w:rFonts w:cs="Arial"/>
                <w:spacing w:val="-4"/>
                <w:sz w:val="20"/>
                <w:szCs w:val="20"/>
              </w:rPr>
              <w:t>………</w:t>
            </w:r>
          </w:p>
        </w:tc>
        <w:tc>
          <w:tcPr>
            <w:tcW w:w="2693" w:type="dxa"/>
            <w:vMerge w:val="restart"/>
          </w:tcPr>
          <w:p w14:paraId="793AF407" w14:textId="77777777" w:rsidR="00BD55C1" w:rsidRPr="004E7957" w:rsidRDefault="00BD55C1" w:rsidP="00BD55C1">
            <w:pPr>
              <w:spacing w:before="80"/>
              <w:rPr>
                <w:rFonts w:cs="Arial"/>
                <w:spacing w:val="-4"/>
                <w:sz w:val="20"/>
                <w:szCs w:val="20"/>
              </w:rPr>
            </w:pPr>
          </w:p>
        </w:tc>
      </w:tr>
      <w:tr w:rsidR="00BD55C1" w:rsidRPr="004E7957" w14:paraId="56268B2E" w14:textId="77777777" w:rsidTr="008A1CFE">
        <w:trPr>
          <w:trHeight w:val="46"/>
        </w:trPr>
        <w:tc>
          <w:tcPr>
            <w:tcW w:w="1135" w:type="dxa"/>
            <w:vMerge/>
          </w:tcPr>
          <w:p w14:paraId="47B872DA" w14:textId="77777777" w:rsidR="00BD55C1" w:rsidRPr="004E7957" w:rsidRDefault="00BD55C1" w:rsidP="00BD55C1">
            <w:pPr>
              <w:spacing w:before="80"/>
              <w:rPr>
                <w:rFonts w:cs="Arial"/>
                <w:spacing w:val="-4"/>
                <w:sz w:val="20"/>
                <w:szCs w:val="20"/>
              </w:rPr>
            </w:pPr>
          </w:p>
        </w:tc>
        <w:tc>
          <w:tcPr>
            <w:tcW w:w="851" w:type="dxa"/>
            <w:vMerge/>
          </w:tcPr>
          <w:p w14:paraId="0A1AFF72" w14:textId="77777777" w:rsidR="00BD55C1" w:rsidRPr="004E7957" w:rsidRDefault="00BD55C1" w:rsidP="00BD55C1">
            <w:pPr>
              <w:spacing w:before="80"/>
              <w:rPr>
                <w:rFonts w:cs="Arial"/>
                <w:spacing w:val="-4"/>
                <w:sz w:val="20"/>
                <w:szCs w:val="20"/>
              </w:rPr>
            </w:pPr>
          </w:p>
        </w:tc>
        <w:tc>
          <w:tcPr>
            <w:tcW w:w="6095" w:type="dxa"/>
          </w:tcPr>
          <w:p w14:paraId="48C6819E" w14:textId="77777777" w:rsidR="00BD55C1" w:rsidRPr="004E7957" w:rsidRDefault="00BD55C1" w:rsidP="00BD55C1">
            <w:pPr>
              <w:spacing w:before="80"/>
              <w:rPr>
                <w:rFonts w:cs="Arial"/>
                <w:spacing w:val="-4"/>
                <w:sz w:val="20"/>
                <w:szCs w:val="20"/>
              </w:rPr>
            </w:pPr>
            <w:r w:rsidRPr="004E7957">
              <w:rPr>
                <w:rFonts w:cs="Arial"/>
                <w:spacing w:val="-4"/>
                <w:sz w:val="20"/>
                <w:szCs w:val="20"/>
              </w:rPr>
              <w:t>Brief Description of the Works Performed by the Tenderer:  ………</w:t>
            </w:r>
            <w:proofErr w:type="gramStart"/>
            <w:r w:rsidRPr="004E7957">
              <w:rPr>
                <w:rFonts w:cs="Arial"/>
                <w:spacing w:val="-4"/>
                <w:sz w:val="20"/>
                <w:szCs w:val="20"/>
              </w:rPr>
              <w:t>…..</w:t>
            </w:r>
            <w:proofErr w:type="gramEnd"/>
            <w:r w:rsidRPr="004E7957">
              <w:rPr>
                <w:rFonts w:cs="Arial"/>
                <w:spacing w:val="-4"/>
                <w:sz w:val="20"/>
                <w:szCs w:val="20"/>
              </w:rPr>
              <w:t xml:space="preserve"> …………………………………………………………………….….</w:t>
            </w:r>
          </w:p>
        </w:tc>
        <w:tc>
          <w:tcPr>
            <w:tcW w:w="2693" w:type="dxa"/>
            <w:vMerge/>
          </w:tcPr>
          <w:p w14:paraId="02677600" w14:textId="77777777" w:rsidR="00BD55C1" w:rsidRPr="004E7957" w:rsidRDefault="00BD55C1" w:rsidP="00BD55C1">
            <w:pPr>
              <w:spacing w:before="80"/>
              <w:rPr>
                <w:rFonts w:cs="Arial"/>
                <w:spacing w:val="-4"/>
                <w:sz w:val="20"/>
                <w:szCs w:val="20"/>
              </w:rPr>
            </w:pPr>
          </w:p>
        </w:tc>
      </w:tr>
      <w:tr w:rsidR="00BD55C1" w:rsidRPr="004E7957" w14:paraId="7FC8750E" w14:textId="77777777" w:rsidTr="008A1CFE">
        <w:trPr>
          <w:trHeight w:val="46"/>
        </w:trPr>
        <w:tc>
          <w:tcPr>
            <w:tcW w:w="1135" w:type="dxa"/>
            <w:vMerge/>
          </w:tcPr>
          <w:p w14:paraId="1FB651DC" w14:textId="77777777" w:rsidR="00BD55C1" w:rsidRPr="004E7957" w:rsidRDefault="00BD55C1" w:rsidP="00BD55C1">
            <w:pPr>
              <w:spacing w:before="80"/>
              <w:rPr>
                <w:rFonts w:cs="Arial"/>
                <w:spacing w:val="-4"/>
                <w:sz w:val="20"/>
                <w:szCs w:val="20"/>
              </w:rPr>
            </w:pPr>
          </w:p>
        </w:tc>
        <w:tc>
          <w:tcPr>
            <w:tcW w:w="851" w:type="dxa"/>
            <w:vMerge/>
          </w:tcPr>
          <w:p w14:paraId="306F2FDA" w14:textId="77777777" w:rsidR="00BD55C1" w:rsidRPr="004E7957" w:rsidRDefault="00BD55C1" w:rsidP="00BD55C1">
            <w:pPr>
              <w:spacing w:before="80"/>
              <w:rPr>
                <w:rFonts w:cs="Arial"/>
                <w:spacing w:val="-4"/>
                <w:sz w:val="20"/>
                <w:szCs w:val="20"/>
              </w:rPr>
            </w:pPr>
          </w:p>
        </w:tc>
        <w:tc>
          <w:tcPr>
            <w:tcW w:w="6095" w:type="dxa"/>
          </w:tcPr>
          <w:p w14:paraId="348B8A40" w14:textId="77777777" w:rsidR="00BD55C1" w:rsidRPr="004E7957" w:rsidRDefault="00BD55C1" w:rsidP="00BD55C1">
            <w:pPr>
              <w:spacing w:before="80"/>
              <w:rPr>
                <w:rFonts w:cs="Arial"/>
                <w:spacing w:val="-4"/>
                <w:sz w:val="20"/>
                <w:szCs w:val="20"/>
              </w:rPr>
            </w:pPr>
            <w:r w:rsidRPr="004E7957">
              <w:rPr>
                <w:rFonts w:cs="Arial"/>
                <w:spacing w:val="-4"/>
                <w:sz w:val="20"/>
                <w:szCs w:val="20"/>
              </w:rPr>
              <w:t>Tenderer: ………………………………………………………….….</w:t>
            </w:r>
          </w:p>
        </w:tc>
        <w:tc>
          <w:tcPr>
            <w:tcW w:w="2693" w:type="dxa"/>
            <w:vMerge/>
          </w:tcPr>
          <w:p w14:paraId="68437ABC" w14:textId="77777777" w:rsidR="00BD55C1" w:rsidRPr="004E7957" w:rsidRDefault="00BD55C1" w:rsidP="00BD55C1">
            <w:pPr>
              <w:spacing w:before="80"/>
              <w:rPr>
                <w:rFonts w:cs="Arial"/>
                <w:spacing w:val="-4"/>
                <w:sz w:val="20"/>
                <w:szCs w:val="20"/>
              </w:rPr>
            </w:pPr>
          </w:p>
        </w:tc>
      </w:tr>
      <w:tr w:rsidR="00BD55C1" w:rsidRPr="004E7957" w14:paraId="3F8A234B" w14:textId="77777777" w:rsidTr="008A1CFE">
        <w:trPr>
          <w:trHeight w:val="46"/>
        </w:trPr>
        <w:tc>
          <w:tcPr>
            <w:tcW w:w="1135" w:type="dxa"/>
            <w:vMerge/>
          </w:tcPr>
          <w:p w14:paraId="483F9677" w14:textId="77777777" w:rsidR="00BD55C1" w:rsidRPr="004E7957" w:rsidRDefault="00BD55C1" w:rsidP="00BD55C1">
            <w:pPr>
              <w:spacing w:before="80"/>
              <w:rPr>
                <w:rFonts w:cs="Arial"/>
                <w:spacing w:val="-4"/>
                <w:sz w:val="20"/>
                <w:szCs w:val="20"/>
              </w:rPr>
            </w:pPr>
          </w:p>
        </w:tc>
        <w:tc>
          <w:tcPr>
            <w:tcW w:w="851" w:type="dxa"/>
            <w:vMerge/>
          </w:tcPr>
          <w:p w14:paraId="4A7C4126" w14:textId="77777777" w:rsidR="00BD55C1" w:rsidRPr="004E7957" w:rsidRDefault="00BD55C1" w:rsidP="00BD55C1">
            <w:pPr>
              <w:spacing w:before="80"/>
              <w:rPr>
                <w:rFonts w:cs="Arial"/>
                <w:spacing w:val="-4"/>
                <w:sz w:val="20"/>
                <w:szCs w:val="20"/>
              </w:rPr>
            </w:pPr>
          </w:p>
        </w:tc>
        <w:tc>
          <w:tcPr>
            <w:tcW w:w="6095" w:type="dxa"/>
          </w:tcPr>
          <w:p w14:paraId="1BDC3A8E" w14:textId="77777777" w:rsidR="00BD55C1" w:rsidRPr="004E7957" w:rsidRDefault="00BD55C1" w:rsidP="00BD55C1">
            <w:pPr>
              <w:spacing w:before="80"/>
              <w:rPr>
                <w:rFonts w:cs="Arial"/>
                <w:spacing w:val="-4"/>
                <w:sz w:val="20"/>
                <w:szCs w:val="20"/>
              </w:rPr>
            </w:pPr>
            <w:r w:rsidRPr="004E7957">
              <w:rPr>
                <w:rFonts w:cs="Arial"/>
                <w:spacing w:val="-4"/>
                <w:sz w:val="20"/>
                <w:szCs w:val="20"/>
              </w:rPr>
              <w:t>Amount of Contract: …………………………………………….……</w:t>
            </w:r>
          </w:p>
        </w:tc>
        <w:tc>
          <w:tcPr>
            <w:tcW w:w="2693" w:type="dxa"/>
            <w:vMerge/>
          </w:tcPr>
          <w:p w14:paraId="6ABF14B4" w14:textId="77777777" w:rsidR="00BD55C1" w:rsidRPr="004E7957" w:rsidRDefault="00BD55C1" w:rsidP="00BD55C1">
            <w:pPr>
              <w:spacing w:before="80"/>
              <w:rPr>
                <w:rFonts w:cs="Arial"/>
                <w:spacing w:val="-4"/>
                <w:sz w:val="20"/>
                <w:szCs w:val="20"/>
              </w:rPr>
            </w:pPr>
          </w:p>
        </w:tc>
      </w:tr>
      <w:tr w:rsidR="00BD55C1" w:rsidRPr="004E7957" w14:paraId="66ACF5A3" w14:textId="77777777" w:rsidTr="008A1CFE">
        <w:trPr>
          <w:trHeight w:val="46"/>
        </w:trPr>
        <w:tc>
          <w:tcPr>
            <w:tcW w:w="1135" w:type="dxa"/>
            <w:vMerge/>
          </w:tcPr>
          <w:p w14:paraId="3178CF49" w14:textId="77777777" w:rsidR="00BD55C1" w:rsidRPr="004E7957" w:rsidRDefault="00BD55C1" w:rsidP="00BD55C1">
            <w:pPr>
              <w:spacing w:before="80"/>
              <w:rPr>
                <w:rFonts w:cs="Arial"/>
                <w:spacing w:val="-4"/>
                <w:sz w:val="20"/>
                <w:szCs w:val="20"/>
              </w:rPr>
            </w:pPr>
          </w:p>
        </w:tc>
        <w:tc>
          <w:tcPr>
            <w:tcW w:w="851" w:type="dxa"/>
            <w:vMerge/>
          </w:tcPr>
          <w:p w14:paraId="02B4F199" w14:textId="77777777" w:rsidR="00BD55C1" w:rsidRPr="004E7957" w:rsidRDefault="00BD55C1" w:rsidP="00BD55C1">
            <w:pPr>
              <w:spacing w:before="80"/>
              <w:rPr>
                <w:rFonts w:cs="Arial"/>
                <w:spacing w:val="-4"/>
                <w:sz w:val="20"/>
                <w:szCs w:val="20"/>
              </w:rPr>
            </w:pPr>
          </w:p>
        </w:tc>
        <w:tc>
          <w:tcPr>
            <w:tcW w:w="6095" w:type="dxa"/>
          </w:tcPr>
          <w:p w14:paraId="72A53865" w14:textId="77777777" w:rsidR="00BD55C1" w:rsidRPr="004E7957" w:rsidRDefault="00BD55C1" w:rsidP="00BD55C1">
            <w:pPr>
              <w:spacing w:before="80"/>
              <w:rPr>
                <w:rFonts w:cs="Arial"/>
                <w:spacing w:val="-4"/>
                <w:sz w:val="20"/>
                <w:szCs w:val="20"/>
              </w:rPr>
            </w:pPr>
            <w:r w:rsidRPr="004E7957">
              <w:rPr>
                <w:rFonts w:cs="Arial"/>
                <w:spacing w:val="-4"/>
                <w:sz w:val="20"/>
                <w:szCs w:val="20"/>
              </w:rPr>
              <w:t>Name of Client: ………………………………………………………</w:t>
            </w:r>
          </w:p>
        </w:tc>
        <w:tc>
          <w:tcPr>
            <w:tcW w:w="2693" w:type="dxa"/>
            <w:vMerge/>
          </w:tcPr>
          <w:p w14:paraId="47717547" w14:textId="77777777" w:rsidR="00BD55C1" w:rsidRPr="004E7957" w:rsidRDefault="00BD55C1" w:rsidP="00BD55C1">
            <w:pPr>
              <w:spacing w:before="80"/>
              <w:rPr>
                <w:rFonts w:cs="Arial"/>
                <w:spacing w:val="-4"/>
                <w:sz w:val="20"/>
                <w:szCs w:val="20"/>
              </w:rPr>
            </w:pPr>
          </w:p>
        </w:tc>
      </w:tr>
      <w:tr w:rsidR="00BD55C1" w:rsidRPr="004E7957" w14:paraId="3AAF4C35" w14:textId="77777777" w:rsidTr="008A1CFE">
        <w:trPr>
          <w:trHeight w:val="46"/>
        </w:trPr>
        <w:tc>
          <w:tcPr>
            <w:tcW w:w="1135" w:type="dxa"/>
            <w:vMerge/>
          </w:tcPr>
          <w:p w14:paraId="14586E0C" w14:textId="77777777" w:rsidR="00BD55C1" w:rsidRPr="004E7957" w:rsidRDefault="00BD55C1" w:rsidP="00BD55C1">
            <w:pPr>
              <w:spacing w:before="80"/>
              <w:rPr>
                <w:rFonts w:cs="Arial"/>
                <w:spacing w:val="-4"/>
                <w:sz w:val="20"/>
                <w:szCs w:val="20"/>
              </w:rPr>
            </w:pPr>
          </w:p>
        </w:tc>
        <w:tc>
          <w:tcPr>
            <w:tcW w:w="851" w:type="dxa"/>
            <w:vMerge/>
          </w:tcPr>
          <w:p w14:paraId="1F827131" w14:textId="77777777" w:rsidR="00BD55C1" w:rsidRPr="004E7957" w:rsidRDefault="00BD55C1" w:rsidP="00BD55C1">
            <w:pPr>
              <w:spacing w:before="80"/>
              <w:rPr>
                <w:rFonts w:cs="Arial"/>
                <w:spacing w:val="-4"/>
                <w:sz w:val="20"/>
                <w:szCs w:val="20"/>
              </w:rPr>
            </w:pPr>
          </w:p>
        </w:tc>
        <w:tc>
          <w:tcPr>
            <w:tcW w:w="6095" w:type="dxa"/>
          </w:tcPr>
          <w:p w14:paraId="6A3D2C6E" w14:textId="77777777" w:rsidR="00BD55C1" w:rsidRPr="004E7957" w:rsidRDefault="00BD55C1" w:rsidP="00BD55C1">
            <w:pPr>
              <w:spacing w:before="80"/>
              <w:rPr>
                <w:rFonts w:cs="Arial"/>
                <w:spacing w:val="-4"/>
                <w:sz w:val="20"/>
                <w:szCs w:val="20"/>
              </w:rPr>
            </w:pPr>
            <w:r w:rsidRPr="004E7957">
              <w:rPr>
                <w:rFonts w:cs="Arial"/>
                <w:spacing w:val="-4"/>
                <w:sz w:val="20"/>
                <w:szCs w:val="20"/>
              </w:rPr>
              <w:t>Address: ……………………………………………….…….……</w:t>
            </w:r>
            <w:proofErr w:type="gramStart"/>
            <w:r w:rsidRPr="004E7957">
              <w:rPr>
                <w:rFonts w:cs="Arial"/>
                <w:spacing w:val="-4"/>
                <w:sz w:val="20"/>
                <w:szCs w:val="20"/>
              </w:rPr>
              <w:t>…..</w:t>
            </w:r>
            <w:proofErr w:type="gramEnd"/>
          </w:p>
        </w:tc>
        <w:tc>
          <w:tcPr>
            <w:tcW w:w="2693" w:type="dxa"/>
            <w:vMerge/>
          </w:tcPr>
          <w:p w14:paraId="47DE6AAD" w14:textId="77777777" w:rsidR="00BD55C1" w:rsidRPr="004E7957" w:rsidRDefault="00BD55C1" w:rsidP="00BD55C1">
            <w:pPr>
              <w:spacing w:before="80"/>
              <w:rPr>
                <w:rFonts w:cs="Arial"/>
                <w:spacing w:val="-4"/>
                <w:sz w:val="20"/>
                <w:szCs w:val="20"/>
              </w:rPr>
            </w:pPr>
          </w:p>
        </w:tc>
      </w:tr>
      <w:tr w:rsidR="00BD55C1" w:rsidRPr="004E7957" w14:paraId="4D69C88B" w14:textId="77777777" w:rsidTr="008A1CFE">
        <w:trPr>
          <w:trHeight w:val="51"/>
        </w:trPr>
        <w:tc>
          <w:tcPr>
            <w:tcW w:w="1135" w:type="dxa"/>
            <w:vMerge w:val="restart"/>
          </w:tcPr>
          <w:p w14:paraId="720B7387" w14:textId="77777777" w:rsidR="00BD55C1" w:rsidRPr="004E7957" w:rsidRDefault="00BD55C1" w:rsidP="00BD55C1">
            <w:pPr>
              <w:spacing w:before="80"/>
              <w:rPr>
                <w:rFonts w:cs="Arial"/>
                <w:spacing w:val="-4"/>
                <w:sz w:val="20"/>
                <w:szCs w:val="20"/>
              </w:rPr>
            </w:pPr>
          </w:p>
        </w:tc>
        <w:tc>
          <w:tcPr>
            <w:tcW w:w="851" w:type="dxa"/>
            <w:vMerge w:val="restart"/>
          </w:tcPr>
          <w:p w14:paraId="3C5BFFEC" w14:textId="77777777" w:rsidR="00BD55C1" w:rsidRPr="004E7957" w:rsidRDefault="00BD55C1" w:rsidP="00BD55C1">
            <w:pPr>
              <w:spacing w:before="80"/>
              <w:rPr>
                <w:rFonts w:cs="Arial"/>
                <w:spacing w:val="-4"/>
                <w:sz w:val="20"/>
                <w:szCs w:val="20"/>
              </w:rPr>
            </w:pPr>
          </w:p>
        </w:tc>
        <w:tc>
          <w:tcPr>
            <w:tcW w:w="6095" w:type="dxa"/>
          </w:tcPr>
          <w:p w14:paraId="3075E092" w14:textId="77777777" w:rsidR="00BD55C1" w:rsidRPr="004E7957" w:rsidRDefault="00BD55C1" w:rsidP="00BD55C1">
            <w:pPr>
              <w:spacing w:before="80"/>
              <w:rPr>
                <w:rFonts w:cs="Arial"/>
                <w:spacing w:val="-4"/>
                <w:sz w:val="20"/>
                <w:szCs w:val="20"/>
              </w:rPr>
            </w:pPr>
            <w:r w:rsidRPr="004E7957">
              <w:rPr>
                <w:rFonts w:cs="Arial"/>
                <w:spacing w:val="-4"/>
                <w:sz w:val="20"/>
                <w:szCs w:val="20"/>
              </w:rPr>
              <w:t>Contract name: …………………………………………</w:t>
            </w:r>
            <w:proofErr w:type="gramStart"/>
            <w:r w:rsidRPr="004E7957">
              <w:rPr>
                <w:rFonts w:cs="Arial"/>
                <w:spacing w:val="-4"/>
                <w:sz w:val="20"/>
                <w:szCs w:val="20"/>
              </w:rPr>
              <w:t>…..</w:t>
            </w:r>
            <w:proofErr w:type="gramEnd"/>
            <w:r w:rsidRPr="004E7957">
              <w:rPr>
                <w:rFonts w:cs="Arial"/>
                <w:spacing w:val="-4"/>
                <w:sz w:val="20"/>
                <w:szCs w:val="20"/>
              </w:rPr>
              <w:t>………</w:t>
            </w:r>
          </w:p>
        </w:tc>
        <w:tc>
          <w:tcPr>
            <w:tcW w:w="2693" w:type="dxa"/>
            <w:vMerge w:val="restart"/>
          </w:tcPr>
          <w:p w14:paraId="353500BB" w14:textId="77777777" w:rsidR="00BD55C1" w:rsidRPr="004E7957" w:rsidRDefault="00BD55C1" w:rsidP="00BD55C1">
            <w:pPr>
              <w:spacing w:before="80"/>
              <w:rPr>
                <w:rFonts w:cs="Arial"/>
                <w:spacing w:val="-4"/>
                <w:sz w:val="20"/>
                <w:szCs w:val="20"/>
              </w:rPr>
            </w:pPr>
          </w:p>
        </w:tc>
      </w:tr>
      <w:tr w:rsidR="00BD55C1" w:rsidRPr="004E7957" w14:paraId="69BAEC33" w14:textId="77777777" w:rsidTr="008A1CFE">
        <w:trPr>
          <w:trHeight w:val="46"/>
        </w:trPr>
        <w:tc>
          <w:tcPr>
            <w:tcW w:w="1135" w:type="dxa"/>
            <w:vMerge/>
          </w:tcPr>
          <w:p w14:paraId="6E3F68B1" w14:textId="77777777" w:rsidR="00BD55C1" w:rsidRPr="004E7957" w:rsidRDefault="00BD55C1" w:rsidP="00BD55C1">
            <w:pPr>
              <w:spacing w:before="80"/>
              <w:rPr>
                <w:rFonts w:cs="Arial"/>
                <w:spacing w:val="-4"/>
                <w:sz w:val="20"/>
                <w:szCs w:val="20"/>
              </w:rPr>
            </w:pPr>
          </w:p>
        </w:tc>
        <w:tc>
          <w:tcPr>
            <w:tcW w:w="851" w:type="dxa"/>
            <w:vMerge/>
          </w:tcPr>
          <w:p w14:paraId="11A0333B" w14:textId="77777777" w:rsidR="00BD55C1" w:rsidRPr="004E7957" w:rsidRDefault="00BD55C1" w:rsidP="00BD55C1">
            <w:pPr>
              <w:spacing w:before="80"/>
              <w:rPr>
                <w:rFonts w:cs="Arial"/>
                <w:spacing w:val="-4"/>
                <w:sz w:val="20"/>
                <w:szCs w:val="20"/>
              </w:rPr>
            </w:pPr>
          </w:p>
        </w:tc>
        <w:tc>
          <w:tcPr>
            <w:tcW w:w="6095" w:type="dxa"/>
          </w:tcPr>
          <w:p w14:paraId="49DA2BAF" w14:textId="77777777" w:rsidR="00BD55C1" w:rsidRPr="004E7957" w:rsidRDefault="00BD55C1" w:rsidP="00BD55C1">
            <w:pPr>
              <w:spacing w:before="80"/>
              <w:rPr>
                <w:rFonts w:cs="Arial"/>
                <w:spacing w:val="-4"/>
                <w:sz w:val="20"/>
                <w:szCs w:val="20"/>
              </w:rPr>
            </w:pPr>
            <w:r w:rsidRPr="004E7957">
              <w:rPr>
                <w:rFonts w:cs="Arial"/>
                <w:spacing w:val="-4"/>
                <w:sz w:val="20"/>
                <w:szCs w:val="20"/>
              </w:rPr>
              <w:t>Brief Description of the Works Performed by the Tenderer:  ………</w:t>
            </w:r>
            <w:proofErr w:type="gramStart"/>
            <w:r w:rsidRPr="004E7957">
              <w:rPr>
                <w:rFonts w:cs="Arial"/>
                <w:spacing w:val="-4"/>
                <w:sz w:val="20"/>
                <w:szCs w:val="20"/>
              </w:rPr>
              <w:t>…..</w:t>
            </w:r>
            <w:proofErr w:type="gramEnd"/>
            <w:r w:rsidRPr="004E7957">
              <w:rPr>
                <w:rFonts w:cs="Arial"/>
                <w:spacing w:val="-4"/>
                <w:sz w:val="20"/>
                <w:szCs w:val="20"/>
              </w:rPr>
              <w:t xml:space="preserve"> …………………………………………………………………….….</w:t>
            </w:r>
          </w:p>
        </w:tc>
        <w:tc>
          <w:tcPr>
            <w:tcW w:w="2693" w:type="dxa"/>
            <w:vMerge/>
          </w:tcPr>
          <w:p w14:paraId="51CABCD4" w14:textId="77777777" w:rsidR="00BD55C1" w:rsidRPr="004E7957" w:rsidRDefault="00BD55C1" w:rsidP="00BD55C1">
            <w:pPr>
              <w:spacing w:before="80"/>
              <w:rPr>
                <w:rFonts w:cs="Arial"/>
                <w:spacing w:val="-4"/>
                <w:sz w:val="20"/>
                <w:szCs w:val="20"/>
              </w:rPr>
            </w:pPr>
          </w:p>
        </w:tc>
      </w:tr>
      <w:tr w:rsidR="00BD55C1" w:rsidRPr="004E7957" w14:paraId="56EAEA11" w14:textId="77777777" w:rsidTr="008A1CFE">
        <w:trPr>
          <w:trHeight w:val="46"/>
        </w:trPr>
        <w:tc>
          <w:tcPr>
            <w:tcW w:w="1135" w:type="dxa"/>
            <w:vMerge/>
          </w:tcPr>
          <w:p w14:paraId="430462E7" w14:textId="77777777" w:rsidR="00BD55C1" w:rsidRPr="004E7957" w:rsidRDefault="00BD55C1" w:rsidP="00BD55C1">
            <w:pPr>
              <w:spacing w:before="80"/>
              <w:rPr>
                <w:rFonts w:cs="Arial"/>
                <w:spacing w:val="-4"/>
                <w:sz w:val="20"/>
                <w:szCs w:val="20"/>
              </w:rPr>
            </w:pPr>
          </w:p>
        </w:tc>
        <w:tc>
          <w:tcPr>
            <w:tcW w:w="851" w:type="dxa"/>
            <w:vMerge/>
          </w:tcPr>
          <w:p w14:paraId="1A5313DC" w14:textId="77777777" w:rsidR="00BD55C1" w:rsidRPr="004E7957" w:rsidRDefault="00BD55C1" w:rsidP="00BD55C1">
            <w:pPr>
              <w:spacing w:before="80"/>
              <w:rPr>
                <w:rFonts w:cs="Arial"/>
                <w:spacing w:val="-4"/>
                <w:sz w:val="20"/>
                <w:szCs w:val="20"/>
              </w:rPr>
            </w:pPr>
          </w:p>
        </w:tc>
        <w:tc>
          <w:tcPr>
            <w:tcW w:w="6095" w:type="dxa"/>
          </w:tcPr>
          <w:p w14:paraId="002D8D88" w14:textId="77777777" w:rsidR="00BD55C1" w:rsidRPr="004E7957" w:rsidRDefault="00BD55C1" w:rsidP="00BD55C1">
            <w:pPr>
              <w:spacing w:before="80"/>
              <w:rPr>
                <w:rFonts w:cs="Arial"/>
                <w:spacing w:val="-4"/>
                <w:sz w:val="20"/>
                <w:szCs w:val="20"/>
              </w:rPr>
            </w:pPr>
            <w:r w:rsidRPr="004E7957">
              <w:rPr>
                <w:rFonts w:cs="Arial"/>
                <w:spacing w:val="-4"/>
                <w:sz w:val="20"/>
                <w:szCs w:val="20"/>
              </w:rPr>
              <w:t>Tenderer: ………………………………………………………….….</w:t>
            </w:r>
          </w:p>
        </w:tc>
        <w:tc>
          <w:tcPr>
            <w:tcW w:w="2693" w:type="dxa"/>
            <w:vMerge/>
          </w:tcPr>
          <w:p w14:paraId="6E9B4D21" w14:textId="77777777" w:rsidR="00BD55C1" w:rsidRPr="004E7957" w:rsidRDefault="00BD55C1" w:rsidP="00BD55C1">
            <w:pPr>
              <w:spacing w:before="80"/>
              <w:rPr>
                <w:rFonts w:cs="Arial"/>
                <w:spacing w:val="-4"/>
                <w:sz w:val="20"/>
                <w:szCs w:val="20"/>
              </w:rPr>
            </w:pPr>
          </w:p>
        </w:tc>
      </w:tr>
      <w:tr w:rsidR="00BD55C1" w:rsidRPr="004E7957" w14:paraId="6084287D" w14:textId="77777777" w:rsidTr="008A1CFE">
        <w:trPr>
          <w:trHeight w:val="46"/>
        </w:trPr>
        <w:tc>
          <w:tcPr>
            <w:tcW w:w="1135" w:type="dxa"/>
            <w:vMerge/>
          </w:tcPr>
          <w:p w14:paraId="0D2278CD" w14:textId="77777777" w:rsidR="00BD55C1" w:rsidRPr="004E7957" w:rsidRDefault="00BD55C1" w:rsidP="00BD55C1">
            <w:pPr>
              <w:spacing w:before="80"/>
              <w:rPr>
                <w:rFonts w:cs="Arial"/>
                <w:spacing w:val="-4"/>
                <w:sz w:val="20"/>
                <w:szCs w:val="20"/>
              </w:rPr>
            </w:pPr>
          </w:p>
        </w:tc>
        <w:tc>
          <w:tcPr>
            <w:tcW w:w="851" w:type="dxa"/>
            <w:vMerge/>
          </w:tcPr>
          <w:p w14:paraId="7E811627" w14:textId="77777777" w:rsidR="00BD55C1" w:rsidRPr="004E7957" w:rsidRDefault="00BD55C1" w:rsidP="00BD55C1">
            <w:pPr>
              <w:spacing w:before="80"/>
              <w:rPr>
                <w:rFonts w:cs="Arial"/>
                <w:spacing w:val="-4"/>
                <w:sz w:val="20"/>
                <w:szCs w:val="20"/>
              </w:rPr>
            </w:pPr>
          </w:p>
        </w:tc>
        <w:tc>
          <w:tcPr>
            <w:tcW w:w="6095" w:type="dxa"/>
          </w:tcPr>
          <w:p w14:paraId="393BD386" w14:textId="77777777" w:rsidR="00BD55C1" w:rsidRPr="004E7957" w:rsidRDefault="00BD55C1" w:rsidP="00BD55C1">
            <w:pPr>
              <w:spacing w:before="80"/>
              <w:rPr>
                <w:rFonts w:cs="Arial"/>
                <w:spacing w:val="-4"/>
                <w:sz w:val="20"/>
                <w:szCs w:val="20"/>
              </w:rPr>
            </w:pPr>
            <w:r w:rsidRPr="004E7957">
              <w:rPr>
                <w:rFonts w:cs="Arial"/>
                <w:spacing w:val="-4"/>
                <w:sz w:val="20"/>
                <w:szCs w:val="20"/>
              </w:rPr>
              <w:t>Amount of Contract: …………………………………………….……</w:t>
            </w:r>
          </w:p>
        </w:tc>
        <w:tc>
          <w:tcPr>
            <w:tcW w:w="2693" w:type="dxa"/>
            <w:vMerge/>
          </w:tcPr>
          <w:p w14:paraId="472E912C" w14:textId="77777777" w:rsidR="00BD55C1" w:rsidRPr="004E7957" w:rsidRDefault="00BD55C1" w:rsidP="00BD55C1">
            <w:pPr>
              <w:spacing w:before="80"/>
              <w:rPr>
                <w:rFonts w:cs="Arial"/>
                <w:spacing w:val="-4"/>
                <w:sz w:val="20"/>
                <w:szCs w:val="20"/>
              </w:rPr>
            </w:pPr>
          </w:p>
        </w:tc>
      </w:tr>
      <w:tr w:rsidR="00BD55C1" w:rsidRPr="004E7957" w14:paraId="40412947" w14:textId="77777777" w:rsidTr="008A1CFE">
        <w:trPr>
          <w:trHeight w:val="46"/>
        </w:trPr>
        <w:tc>
          <w:tcPr>
            <w:tcW w:w="1135" w:type="dxa"/>
            <w:vMerge/>
          </w:tcPr>
          <w:p w14:paraId="491225A4" w14:textId="77777777" w:rsidR="00BD55C1" w:rsidRPr="004E7957" w:rsidRDefault="00BD55C1" w:rsidP="00BD55C1">
            <w:pPr>
              <w:spacing w:before="80"/>
              <w:rPr>
                <w:rFonts w:cs="Arial"/>
                <w:spacing w:val="-4"/>
                <w:sz w:val="20"/>
                <w:szCs w:val="20"/>
              </w:rPr>
            </w:pPr>
          </w:p>
        </w:tc>
        <w:tc>
          <w:tcPr>
            <w:tcW w:w="851" w:type="dxa"/>
            <w:vMerge/>
          </w:tcPr>
          <w:p w14:paraId="583AE370" w14:textId="77777777" w:rsidR="00BD55C1" w:rsidRPr="004E7957" w:rsidRDefault="00BD55C1" w:rsidP="00BD55C1">
            <w:pPr>
              <w:spacing w:before="80"/>
              <w:rPr>
                <w:rFonts w:cs="Arial"/>
                <w:spacing w:val="-4"/>
                <w:sz w:val="20"/>
                <w:szCs w:val="20"/>
              </w:rPr>
            </w:pPr>
          </w:p>
        </w:tc>
        <w:tc>
          <w:tcPr>
            <w:tcW w:w="6095" w:type="dxa"/>
          </w:tcPr>
          <w:p w14:paraId="663417E0" w14:textId="77777777" w:rsidR="00BD55C1" w:rsidRPr="004E7957" w:rsidRDefault="00BD55C1" w:rsidP="00BD55C1">
            <w:pPr>
              <w:spacing w:before="80"/>
              <w:rPr>
                <w:rFonts w:cs="Arial"/>
                <w:spacing w:val="-4"/>
                <w:sz w:val="20"/>
                <w:szCs w:val="20"/>
              </w:rPr>
            </w:pPr>
            <w:r w:rsidRPr="004E7957">
              <w:rPr>
                <w:rFonts w:cs="Arial"/>
                <w:spacing w:val="-4"/>
                <w:sz w:val="20"/>
                <w:szCs w:val="20"/>
              </w:rPr>
              <w:t>Name of Client: ………………………………………………………</w:t>
            </w:r>
          </w:p>
        </w:tc>
        <w:tc>
          <w:tcPr>
            <w:tcW w:w="2693" w:type="dxa"/>
            <w:vMerge/>
          </w:tcPr>
          <w:p w14:paraId="7784E48F" w14:textId="77777777" w:rsidR="00BD55C1" w:rsidRPr="004E7957" w:rsidRDefault="00BD55C1" w:rsidP="00BD55C1">
            <w:pPr>
              <w:spacing w:before="80"/>
              <w:rPr>
                <w:rFonts w:cs="Arial"/>
                <w:spacing w:val="-4"/>
                <w:sz w:val="20"/>
                <w:szCs w:val="20"/>
              </w:rPr>
            </w:pPr>
          </w:p>
        </w:tc>
      </w:tr>
      <w:tr w:rsidR="00BD55C1" w:rsidRPr="004E7957" w14:paraId="45DEE98A" w14:textId="77777777" w:rsidTr="008A1CFE">
        <w:trPr>
          <w:trHeight w:val="46"/>
        </w:trPr>
        <w:tc>
          <w:tcPr>
            <w:tcW w:w="1135" w:type="dxa"/>
            <w:vMerge/>
          </w:tcPr>
          <w:p w14:paraId="1ED94EDA" w14:textId="77777777" w:rsidR="00BD55C1" w:rsidRPr="004E7957" w:rsidRDefault="00BD55C1" w:rsidP="00BD55C1">
            <w:pPr>
              <w:spacing w:before="80"/>
              <w:rPr>
                <w:rFonts w:cs="Arial"/>
                <w:spacing w:val="-4"/>
                <w:sz w:val="20"/>
                <w:szCs w:val="20"/>
              </w:rPr>
            </w:pPr>
          </w:p>
        </w:tc>
        <w:tc>
          <w:tcPr>
            <w:tcW w:w="851" w:type="dxa"/>
            <w:vMerge/>
          </w:tcPr>
          <w:p w14:paraId="11B2D4AB" w14:textId="77777777" w:rsidR="00BD55C1" w:rsidRPr="004E7957" w:rsidRDefault="00BD55C1" w:rsidP="00BD55C1">
            <w:pPr>
              <w:spacing w:before="80"/>
              <w:rPr>
                <w:rFonts w:cs="Arial"/>
                <w:spacing w:val="-4"/>
                <w:sz w:val="20"/>
                <w:szCs w:val="20"/>
              </w:rPr>
            </w:pPr>
          </w:p>
        </w:tc>
        <w:tc>
          <w:tcPr>
            <w:tcW w:w="6095" w:type="dxa"/>
          </w:tcPr>
          <w:p w14:paraId="149564F0" w14:textId="77777777" w:rsidR="00BD55C1" w:rsidRPr="004E7957" w:rsidRDefault="00BD55C1" w:rsidP="00BD55C1">
            <w:pPr>
              <w:spacing w:before="80"/>
              <w:rPr>
                <w:rFonts w:cs="Arial"/>
                <w:spacing w:val="-4"/>
                <w:sz w:val="20"/>
                <w:szCs w:val="20"/>
              </w:rPr>
            </w:pPr>
            <w:r w:rsidRPr="004E7957">
              <w:rPr>
                <w:rFonts w:cs="Arial"/>
                <w:spacing w:val="-4"/>
                <w:sz w:val="20"/>
                <w:szCs w:val="20"/>
              </w:rPr>
              <w:t>Address: ……………………………………………….…….……</w:t>
            </w:r>
            <w:proofErr w:type="gramStart"/>
            <w:r w:rsidRPr="004E7957">
              <w:rPr>
                <w:rFonts w:cs="Arial"/>
                <w:spacing w:val="-4"/>
                <w:sz w:val="20"/>
                <w:szCs w:val="20"/>
              </w:rPr>
              <w:t>…..</w:t>
            </w:r>
            <w:proofErr w:type="gramEnd"/>
          </w:p>
        </w:tc>
        <w:tc>
          <w:tcPr>
            <w:tcW w:w="2693" w:type="dxa"/>
            <w:vMerge/>
          </w:tcPr>
          <w:p w14:paraId="424E033C" w14:textId="77777777" w:rsidR="00BD55C1" w:rsidRPr="004E7957" w:rsidRDefault="00BD55C1" w:rsidP="00BD55C1">
            <w:pPr>
              <w:spacing w:before="80"/>
              <w:rPr>
                <w:rFonts w:cs="Arial"/>
                <w:spacing w:val="-4"/>
                <w:sz w:val="20"/>
                <w:szCs w:val="20"/>
              </w:rPr>
            </w:pPr>
          </w:p>
        </w:tc>
      </w:tr>
      <w:tr w:rsidR="00272416" w:rsidRPr="004E7957" w14:paraId="1E9ED045" w14:textId="77777777" w:rsidTr="008A1CFE">
        <w:trPr>
          <w:trHeight w:val="51"/>
        </w:trPr>
        <w:tc>
          <w:tcPr>
            <w:tcW w:w="1135" w:type="dxa"/>
            <w:vMerge w:val="restart"/>
          </w:tcPr>
          <w:p w14:paraId="13B23DAF" w14:textId="1B49E767" w:rsidR="00272416" w:rsidRPr="004E7957" w:rsidRDefault="00272416" w:rsidP="00272416">
            <w:pPr>
              <w:spacing w:before="80"/>
              <w:rPr>
                <w:rFonts w:cs="Arial"/>
                <w:i/>
                <w:iCs/>
                <w:spacing w:val="-4"/>
                <w:sz w:val="20"/>
                <w:szCs w:val="20"/>
              </w:rPr>
            </w:pPr>
          </w:p>
        </w:tc>
        <w:tc>
          <w:tcPr>
            <w:tcW w:w="851" w:type="dxa"/>
            <w:vMerge w:val="restart"/>
          </w:tcPr>
          <w:p w14:paraId="37F5214A" w14:textId="77777777" w:rsidR="00272416" w:rsidRPr="004E7957" w:rsidRDefault="00272416" w:rsidP="00272416">
            <w:pPr>
              <w:spacing w:before="80"/>
              <w:rPr>
                <w:rFonts w:cs="Arial"/>
                <w:spacing w:val="-4"/>
                <w:sz w:val="20"/>
                <w:szCs w:val="20"/>
              </w:rPr>
            </w:pPr>
          </w:p>
        </w:tc>
        <w:tc>
          <w:tcPr>
            <w:tcW w:w="6095" w:type="dxa"/>
          </w:tcPr>
          <w:p w14:paraId="520AEEFF" w14:textId="240BCC97" w:rsidR="00272416" w:rsidRPr="004E7957" w:rsidRDefault="00272416" w:rsidP="00272416">
            <w:pPr>
              <w:spacing w:before="80"/>
              <w:rPr>
                <w:rFonts w:cs="Arial"/>
                <w:spacing w:val="-4"/>
                <w:sz w:val="20"/>
                <w:szCs w:val="20"/>
              </w:rPr>
            </w:pPr>
            <w:r w:rsidRPr="004E7957">
              <w:rPr>
                <w:rFonts w:cs="Arial"/>
                <w:spacing w:val="-4"/>
                <w:sz w:val="20"/>
                <w:szCs w:val="20"/>
              </w:rPr>
              <w:t>Contract name: …………………………………………</w:t>
            </w:r>
            <w:proofErr w:type="gramStart"/>
            <w:r w:rsidRPr="004E7957">
              <w:rPr>
                <w:rFonts w:cs="Arial"/>
                <w:spacing w:val="-4"/>
                <w:sz w:val="20"/>
                <w:szCs w:val="20"/>
              </w:rPr>
              <w:t>…..</w:t>
            </w:r>
            <w:proofErr w:type="gramEnd"/>
            <w:r w:rsidRPr="004E7957">
              <w:rPr>
                <w:rFonts w:cs="Arial"/>
                <w:spacing w:val="-4"/>
                <w:sz w:val="20"/>
                <w:szCs w:val="20"/>
              </w:rPr>
              <w:t>………</w:t>
            </w:r>
          </w:p>
        </w:tc>
        <w:tc>
          <w:tcPr>
            <w:tcW w:w="2693" w:type="dxa"/>
          </w:tcPr>
          <w:p w14:paraId="087F81AF" w14:textId="77777777" w:rsidR="00272416" w:rsidRPr="004E7957" w:rsidRDefault="00272416" w:rsidP="00272416">
            <w:pPr>
              <w:spacing w:before="80"/>
              <w:rPr>
                <w:rFonts w:cs="Arial"/>
                <w:spacing w:val="-4"/>
                <w:sz w:val="20"/>
                <w:szCs w:val="20"/>
              </w:rPr>
            </w:pPr>
          </w:p>
        </w:tc>
      </w:tr>
      <w:tr w:rsidR="00272416" w:rsidRPr="004E7957" w14:paraId="40C9BD72" w14:textId="77777777" w:rsidTr="008A1CFE">
        <w:trPr>
          <w:trHeight w:val="51"/>
        </w:trPr>
        <w:tc>
          <w:tcPr>
            <w:tcW w:w="1135" w:type="dxa"/>
            <w:vMerge/>
          </w:tcPr>
          <w:p w14:paraId="1A25C657" w14:textId="77777777" w:rsidR="00272416" w:rsidRPr="004E7957" w:rsidRDefault="00272416" w:rsidP="00272416">
            <w:pPr>
              <w:spacing w:before="80"/>
              <w:rPr>
                <w:rFonts w:cs="Arial"/>
                <w:i/>
                <w:iCs/>
                <w:spacing w:val="-4"/>
                <w:sz w:val="20"/>
                <w:szCs w:val="20"/>
              </w:rPr>
            </w:pPr>
          </w:p>
        </w:tc>
        <w:tc>
          <w:tcPr>
            <w:tcW w:w="851" w:type="dxa"/>
            <w:vMerge/>
          </w:tcPr>
          <w:p w14:paraId="3636ABFB" w14:textId="77777777" w:rsidR="00272416" w:rsidRPr="004E7957" w:rsidRDefault="00272416" w:rsidP="00272416">
            <w:pPr>
              <w:spacing w:before="80"/>
              <w:rPr>
                <w:rFonts w:cs="Arial"/>
                <w:spacing w:val="-4"/>
                <w:sz w:val="20"/>
                <w:szCs w:val="20"/>
              </w:rPr>
            </w:pPr>
          </w:p>
        </w:tc>
        <w:tc>
          <w:tcPr>
            <w:tcW w:w="6095" w:type="dxa"/>
          </w:tcPr>
          <w:p w14:paraId="6A7094BF" w14:textId="73B47BF1" w:rsidR="00272416" w:rsidRPr="004E7957" w:rsidRDefault="00272416" w:rsidP="00272416">
            <w:pPr>
              <w:spacing w:before="80"/>
              <w:rPr>
                <w:rFonts w:cs="Arial"/>
                <w:spacing w:val="-4"/>
                <w:sz w:val="20"/>
                <w:szCs w:val="20"/>
              </w:rPr>
            </w:pPr>
            <w:r w:rsidRPr="004E7957">
              <w:rPr>
                <w:rFonts w:cs="Arial"/>
                <w:spacing w:val="-4"/>
                <w:sz w:val="20"/>
                <w:szCs w:val="20"/>
              </w:rPr>
              <w:t>Brief Description of the Works Performed by the Tenderer:  ………</w:t>
            </w:r>
            <w:proofErr w:type="gramStart"/>
            <w:r w:rsidRPr="004E7957">
              <w:rPr>
                <w:rFonts w:cs="Arial"/>
                <w:spacing w:val="-4"/>
                <w:sz w:val="20"/>
                <w:szCs w:val="20"/>
              </w:rPr>
              <w:t>…..</w:t>
            </w:r>
            <w:proofErr w:type="gramEnd"/>
            <w:r w:rsidRPr="004E7957">
              <w:rPr>
                <w:rFonts w:cs="Arial"/>
                <w:spacing w:val="-4"/>
                <w:sz w:val="20"/>
                <w:szCs w:val="20"/>
              </w:rPr>
              <w:t xml:space="preserve"> …………………………………………………………………….….</w:t>
            </w:r>
          </w:p>
        </w:tc>
        <w:tc>
          <w:tcPr>
            <w:tcW w:w="2693" w:type="dxa"/>
          </w:tcPr>
          <w:p w14:paraId="7C07580C" w14:textId="77777777" w:rsidR="00272416" w:rsidRPr="004E7957" w:rsidRDefault="00272416" w:rsidP="00272416">
            <w:pPr>
              <w:spacing w:before="80"/>
              <w:rPr>
                <w:rFonts w:cs="Arial"/>
                <w:spacing w:val="-4"/>
                <w:sz w:val="20"/>
                <w:szCs w:val="20"/>
              </w:rPr>
            </w:pPr>
          </w:p>
        </w:tc>
      </w:tr>
      <w:tr w:rsidR="00272416" w:rsidRPr="004E7957" w14:paraId="3CF7EDD3" w14:textId="77777777" w:rsidTr="008A1CFE">
        <w:trPr>
          <w:trHeight w:val="51"/>
        </w:trPr>
        <w:tc>
          <w:tcPr>
            <w:tcW w:w="1135" w:type="dxa"/>
            <w:vMerge/>
          </w:tcPr>
          <w:p w14:paraId="506DDA34" w14:textId="77777777" w:rsidR="00272416" w:rsidRPr="004E7957" w:rsidRDefault="00272416" w:rsidP="00272416">
            <w:pPr>
              <w:spacing w:before="80"/>
              <w:rPr>
                <w:rFonts w:cs="Arial"/>
                <w:i/>
                <w:iCs/>
                <w:spacing w:val="-4"/>
                <w:sz w:val="20"/>
                <w:szCs w:val="20"/>
              </w:rPr>
            </w:pPr>
          </w:p>
        </w:tc>
        <w:tc>
          <w:tcPr>
            <w:tcW w:w="851" w:type="dxa"/>
            <w:vMerge/>
          </w:tcPr>
          <w:p w14:paraId="2158EBA3" w14:textId="77777777" w:rsidR="00272416" w:rsidRPr="004E7957" w:rsidRDefault="00272416" w:rsidP="00272416">
            <w:pPr>
              <w:spacing w:before="80"/>
              <w:rPr>
                <w:rFonts w:cs="Arial"/>
                <w:spacing w:val="-4"/>
                <w:sz w:val="20"/>
                <w:szCs w:val="20"/>
              </w:rPr>
            </w:pPr>
          </w:p>
        </w:tc>
        <w:tc>
          <w:tcPr>
            <w:tcW w:w="6095" w:type="dxa"/>
          </w:tcPr>
          <w:p w14:paraId="6B549185" w14:textId="6E03CA81" w:rsidR="00272416" w:rsidRPr="004E7957" w:rsidRDefault="00272416" w:rsidP="00272416">
            <w:pPr>
              <w:spacing w:before="80"/>
              <w:rPr>
                <w:rFonts w:cs="Arial"/>
                <w:spacing w:val="-4"/>
                <w:sz w:val="20"/>
                <w:szCs w:val="20"/>
              </w:rPr>
            </w:pPr>
            <w:r w:rsidRPr="004E7957">
              <w:rPr>
                <w:rFonts w:cs="Arial"/>
                <w:spacing w:val="-4"/>
                <w:sz w:val="20"/>
                <w:szCs w:val="20"/>
              </w:rPr>
              <w:t>Tenderer: ………………………………………………………….….</w:t>
            </w:r>
          </w:p>
        </w:tc>
        <w:tc>
          <w:tcPr>
            <w:tcW w:w="2693" w:type="dxa"/>
          </w:tcPr>
          <w:p w14:paraId="265F9C32" w14:textId="77777777" w:rsidR="00272416" w:rsidRPr="004E7957" w:rsidRDefault="00272416" w:rsidP="00272416">
            <w:pPr>
              <w:spacing w:before="80"/>
              <w:rPr>
                <w:rFonts w:cs="Arial"/>
                <w:spacing w:val="-4"/>
                <w:sz w:val="20"/>
                <w:szCs w:val="20"/>
              </w:rPr>
            </w:pPr>
          </w:p>
        </w:tc>
      </w:tr>
      <w:tr w:rsidR="00272416" w:rsidRPr="004E7957" w14:paraId="253F7472" w14:textId="77777777" w:rsidTr="008A1CFE">
        <w:trPr>
          <w:trHeight w:val="51"/>
        </w:trPr>
        <w:tc>
          <w:tcPr>
            <w:tcW w:w="1135" w:type="dxa"/>
            <w:vMerge/>
          </w:tcPr>
          <w:p w14:paraId="355909A0" w14:textId="77777777" w:rsidR="00272416" w:rsidRPr="004E7957" w:rsidRDefault="00272416" w:rsidP="00272416">
            <w:pPr>
              <w:spacing w:before="80"/>
              <w:rPr>
                <w:rFonts w:cs="Arial"/>
                <w:i/>
                <w:iCs/>
                <w:spacing w:val="-4"/>
                <w:sz w:val="20"/>
                <w:szCs w:val="20"/>
              </w:rPr>
            </w:pPr>
          </w:p>
        </w:tc>
        <w:tc>
          <w:tcPr>
            <w:tcW w:w="851" w:type="dxa"/>
            <w:vMerge/>
          </w:tcPr>
          <w:p w14:paraId="33D30EA0" w14:textId="77777777" w:rsidR="00272416" w:rsidRPr="004E7957" w:rsidRDefault="00272416" w:rsidP="00272416">
            <w:pPr>
              <w:spacing w:before="80"/>
              <w:rPr>
                <w:rFonts w:cs="Arial"/>
                <w:spacing w:val="-4"/>
                <w:sz w:val="20"/>
                <w:szCs w:val="20"/>
              </w:rPr>
            </w:pPr>
          </w:p>
        </w:tc>
        <w:tc>
          <w:tcPr>
            <w:tcW w:w="6095" w:type="dxa"/>
          </w:tcPr>
          <w:p w14:paraId="42E4DF40" w14:textId="227C9DBE" w:rsidR="00272416" w:rsidRPr="004E7957" w:rsidRDefault="00272416" w:rsidP="00272416">
            <w:pPr>
              <w:spacing w:before="80"/>
              <w:rPr>
                <w:rFonts w:cs="Arial"/>
                <w:spacing w:val="-4"/>
                <w:sz w:val="20"/>
                <w:szCs w:val="20"/>
              </w:rPr>
            </w:pPr>
            <w:r w:rsidRPr="004E7957">
              <w:rPr>
                <w:rFonts w:cs="Arial"/>
                <w:spacing w:val="-4"/>
                <w:sz w:val="20"/>
                <w:szCs w:val="20"/>
              </w:rPr>
              <w:t>Amount of Contract: …………………………………………….……</w:t>
            </w:r>
          </w:p>
        </w:tc>
        <w:tc>
          <w:tcPr>
            <w:tcW w:w="2693" w:type="dxa"/>
          </w:tcPr>
          <w:p w14:paraId="61556CE5" w14:textId="77777777" w:rsidR="00272416" w:rsidRPr="004E7957" w:rsidRDefault="00272416" w:rsidP="00272416">
            <w:pPr>
              <w:spacing w:before="80"/>
              <w:rPr>
                <w:rFonts w:cs="Arial"/>
                <w:spacing w:val="-4"/>
                <w:sz w:val="20"/>
                <w:szCs w:val="20"/>
              </w:rPr>
            </w:pPr>
          </w:p>
        </w:tc>
      </w:tr>
      <w:tr w:rsidR="00272416" w:rsidRPr="004E7957" w14:paraId="11485CAF" w14:textId="77777777" w:rsidTr="008A1CFE">
        <w:trPr>
          <w:trHeight w:val="51"/>
        </w:trPr>
        <w:tc>
          <w:tcPr>
            <w:tcW w:w="1135" w:type="dxa"/>
            <w:vMerge/>
          </w:tcPr>
          <w:p w14:paraId="17A8FFAB" w14:textId="77777777" w:rsidR="00272416" w:rsidRPr="004E7957" w:rsidRDefault="00272416" w:rsidP="00272416">
            <w:pPr>
              <w:spacing w:before="80"/>
              <w:rPr>
                <w:rFonts w:cs="Arial"/>
                <w:i/>
                <w:iCs/>
                <w:spacing w:val="-4"/>
                <w:sz w:val="20"/>
                <w:szCs w:val="20"/>
              </w:rPr>
            </w:pPr>
          </w:p>
        </w:tc>
        <w:tc>
          <w:tcPr>
            <w:tcW w:w="851" w:type="dxa"/>
            <w:vMerge/>
          </w:tcPr>
          <w:p w14:paraId="4964F3AD" w14:textId="77777777" w:rsidR="00272416" w:rsidRPr="004E7957" w:rsidRDefault="00272416" w:rsidP="00272416">
            <w:pPr>
              <w:spacing w:before="80"/>
              <w:rPr>
                <w:rFonts w:cs="Arial"/>
                <w:spacing w:val="-4"/>
                <w:sz w:val="20"/>
                <w:szCs w:val="20"/>
              </w:rPr>
            </w:pPr>
          </w:p>
        </w:tc>
        <w:tc>
          <w:tcPr>
            <w:tcW w:w="6095" w:type="dxa"/>
          </w:tcPr>
          <w:p w14:paraId="40E5024C" w14:textId="21BC44A3" w:rsidR="00272416" w:rsidRPr="004E7957" w:rsidRDefault="00272416" w:rsidP="00272416">
            <w:pPr>
              <w:spacing w:before="80"/>
              <w:rPr>
                <w:rFonts w:cs="Arial"/>
                <w:spacing w:val="-4"/>
                <w:sz w:val="20"/>
                <w:szCs w:val="20"/>
              </w:rPr>
            </w:pPr>
            <w:r w:rsidRPr="004E7957">
              <w:rPr>
                <w:rFonts w:cs="Arial"/>
                <w:spacing w:val="-4"/>
                <w:sz w:val="20"/>
                <w:szCs w:val="20"/>
              </w:rPr>
              <w:t>Name of Client: ………………………………………………………</w:t>
            </w:r>
          </w:p>
        </w:tc>
        <w:tc>
          <w:tcPr>
            <w:tcW w:w="2693" w:type="dxa"/>
          </w:tcPr>
          <w:p w14:paraId="2C95FE45" w14:textId="77777777" w:rsidR="00272416" w:rsidRPr="004E7957" w:rsidRDefault="00272416" w:rsidP="00272416">
            <w:pPr>
              <w:spacing w:before="80"/>
              <w:rPr>
                <w:rFonts w:cs="Arial"/>
                <w:spacing w:val="-4"/>
                <w:sz w:val="20"/>
                <w:szCs w:val="20"/>
              </w:rPr>
            </w:pPr>
          </w:p>
        </w:tc>
      </w:tr>
      <w:tr w:rsidR="00272416" w:rsidRPr="004E7957" w14:paraId="10909591" w14:textId="77777777" w:rsidTr="008A1CFE">
        <w:trPr>
          <w:trHeight w:val="51"/>
        </w:trPr>
        <w:tc>
          <w:tcPr>
            <w:tcW w:w="1135" w:type="dxa"/>
            <w:vMerge/>
          </w:tcPr>
          <w:p w14:paraId="52A4F088" w14:textId="77777777" w:rsidR="00272416" w:rsidRPr="004E7957" w:rsidRDefault="00272416" w:rsidP="00272416">
            <w:pPr>
              <w:spacing w:before="80"/>
              <w:rPr>
                <w:rFonts w:cs="Arial"/>
                <w:i/>
                <w:iCs/>
                <w:spacing w:val="-4"/>
                <w:sz w:val="20"/>
                <w:szCs w:val="20"/>
              </w:rPr>
            </w:pPr>
          </w:p>
        </w:tc>
        <w:tc>
          <w:tcPr>
            <w:tcW w:w="851" w:type="dxa"/>
            <w:vMerge/>
          </w:tcPr>
          <w:p w14:paraId="1CAC6ED8" w14:textId="77777777" w:rsidR="00272416" w:rsidRPr="004E7957" w:rsidRDefault="00272416" w:rsidP="00272416">
            <w:pPr>
              <w:spacing w:before="80"/>
              <w:rPr>
                <w:rFonts w:cs="Arial"/>
                <w:spacing w:val="-4"/>
                <w:sz w:val="20"/>
                <w:szCs w:val="20"/>
              </w:rPr>
            </w:pPr>
          </w:p>
        </w:tc>
        <w:tc>
          <w:tcPr>
            <w:tcW w:w="6095" w:type="dxa"/>
          </w:tcPr>
          <w:p w14:paraId="1E251B5A" w14:textId="4EA1E70C" w:rsidR="00272416" w:rsidRPr="004E7957" w:rsidRDefault="00272416" w:rsidP="00272416">
            <w:pPr>
              <w:spacing w:before="80"/>
              <w:rPr>
                <w:rFonts w:cs="Arial"/>
                <w:spacing w:val="-4"/>
                <w:sz w:val="20"/>
                <w:szCs w:val="20"/>
              </w:rPr>
            </w:pPr>
            <w:r w:rsidRPr="004E7957">
              <w:rPr>
                <w:rFonts w:cs="Arial"/>
                <w:spacing w:val="-4"/>
                <w:sz w:val="20"/>
                <w:szCs w:val="20"/>
              </w:rPr>
              <w:t>Address: ……………………………………………….…….……</w:t>
            </w:r>
            <w:proofErr w:type="gramStart"/>
            <w:r w:rsidRPr="004E7957">
              <w:rPr>
                <w:rFonts w:cs="Arial"/>
                <w:spacing w:val="-4"/>
                <w:sz w:val="20"/>
                <w:szCs w:val="20"/>
              </w:rPr>
              <w:t>…..</w:t>
            </w:r>
            <w:proofErr w:type="gramEnd"/>
          </w:p>
        </w:tc>
        <w:tc>
          <w:tcPr>
            <w:tcW w:w="2693" w:type="dxa"/>
          </w:tcPr>
          <w:p w14:paraId="10971F18" w14:textId="77777777" w:rsidR="00272416" w:rsidRPr="004E7957" w:rsidRDefault="00272416" w:rsidP="00272416">
            <w:pPr>
              <w:spacing w:before="80"/>
              <w:rPr>
                <w:rFonts w:cs="Arial"/>
                <w:spacing w:val="-4"/>
                <w:sz w:val="20"/>
                <w:szCs w:val="20"/>
              </w:rPr>
            </w:pPr>
          </w:p>
        </w:tc>
      </w:tr>
      <w:tr w:rsidR="00272416" w:rsidRPr="004E7957" w14:paraId="78816FF6" w14:textId="77777777" w:rsidTr="008A1CFE">
        <w:trPr>
          <w:trHeight w:val="51"/>
        </w:trPr>
        <w:tc>
          <w:tcPr>
            <w:tcW w:w="1135" w:type="dxa"/>
          </w:tcPr>
          <w:p w14:paraId="595B0A1C" w14:textId="297FA3E5" w:rsidR="00272416" w:rsidRPr="004E7957" w:rsidRDefault="00272416" w:rsidP="00272416">
            <w:pPr>
              <w:spacing w:before="80"/>
              <w:rPr>
                <w:rFonts w:cs="Arial"/>
                <w:i/>
                <w:iCs/>
                <w:spacing w:val="-4"/>
                <w:sz w:val="20"/>
                <w:szCs w:val="20"/>
              </w:rPr>
            </w:pPr>
            <w:r w:rsidRPr="00272416">
              <w:rPr>
                <w:rFonts w:cs="Arial"/>
                <w:i/>
                <w:iCs/>
                <w:spacing w:val="-4"/>
                <w:sz w:val="20"/>
                <w:szCs w:val="20"/>
              </w:rPr>
              <w:t>etc</w:t>
            </w:r>
          </w:p>
        </w:tc>
        <w:tc>
          <w:tcPr>
            <w:tcW w:w="851" w:type="dxa"/>
          </w:tcPr>
          <w:p w14:paraId="149FB642" w14:textId="77777777" w:rsidR="00272416" w:rsidRPr="004E7957" w:rsidRDefault="00272416" w:rsidP="00272416">
            <w:pPr>
              <w:spacing w:before="80"/>
              <w:rPr>
                <w:rFonts w:cs="Arial"/>
                <w:spacing w:val="-4"/>
                <w:sz w:val="20"/>
                <w:szCs w:val="20"/>
              </w:rPr>
            </w:pPr>
          </w:p>
        </w:tc>
        <w:tc>
          <w:tcPr>
            <w:tcW w:w="6095" w:type="dxa"/>
          </w:tcPr>
          <w:p w14:paraId="4E1FAC89" w14:textId="77777777" w:rsidR="00272416" w:rsidRPr="004E7957" w:rsidRDefault="00272416" w:rsidP="00272416">
            <w:pPr>
              <w:spacing w:before="80"/>
              <w:rPr>
                <w:rFonts w:cs="Arial"/>
                <w:spacing w:val="-4"/>
                <w:sz w:val="20"/>
                <w:szCs w:val="20"/>
              </w:rPr>
            </w:pPr>
          </w:p>
        </w:tc>
        <w:tc>
          <w:tcPr>
            <w:tcW w:w="2693" w:type="dxa"/>
          </w:tcPr>
          <w:p w14:paraId="302AE434" w14:textId="77777777" w:rsidR="00272416" w:rsidRPr="004E7957" w:rsidRDefault="00272416" w:rsidP="00272416">
            <w:pPr>
              <w:spacing w:before="80"/>
              <w:rPr>
                <w:rFonts w:cs="Arial"/>
                <w:spacing w:val="-4"/>
                <w:sz w:val="20"/>
                <w:szCs w:val="20"/>
              </w:rPr>
            </w:pPr>
          </w:p>
        </w:tc>
      </w:tr>
    </w:tbl>
    <w:p w14:paraId="4DA8BBA9" w14:textId="77777777" w:rsidR="00BD55C1" w:rsidRPr="004E7957" w:rsidRDefault="00BD55C1" w:rsidP="00BD55C1">
      <w:pPr>
        <w:rPr>
          <w:spacing w:val="-4"/>
          <w:szCs w:val="24"/>
        </w:rPr>
      </w:pPr>
    </w:p>
    <w:p w14:paraId="5D341F01" w14:textId="77777777" w:rsidR="00BD55C1" w:rsidRPr="004E7957" w:rsidRDefault="00BD55C1" w:rsidP="00BD55C1">
      <w:pPr>
        <w:ind w:left="100"/>
        <w:rPr>
          <w:rFonts w:eastAsia="Footlight MT Light"/>
          <w:sz w:val="20"/>
          <w:szCs w:val="20"/>
        </w:rPr>
      </w:pPr>
      <w:r w:rsidRPr="004E7957">
        <w:rPr>
          <w:rFonts w:eastAsia="Footlight MT Light"/>
          <w:sz w:val="20"/>
          <w:szCs w:val="20"/>
        </w:rPr>
        <w:t>I ce</w:t>
      </w:r>
      <w:r w:rsidRPr="004E7957">
        <w:rPr>
          <w:rFonts w:eastAsia="Footlight MT Light"/>
          <w:spacing w:val="1"/>
          <w:sz w:val="20"/>
          <w:szCs w:val="20"/>
        </w:rPr>
        <w:t>r</w:t>
      </w:r>
      <w:r w:rsidRPr="004E7957">
        <w:rPr>
          <w:rFonts w:eastAsia="Footlight MT Light"/>
          <w:sz w:val="20"/>
          <w:szCs w:val="20"/>
        </w:rPr>
        <w:t>ti</w:t>
      </w:r>
      <w:r w:rsidRPr="004E7957">
        <w:rPr>
          <w:rFonts w:eastAsia="Footlight MT Light"/>
          <w:spacing w:val="-1"/>
          <w:sz w:val="20"/>
          <w:szCs w:val="20"/>
        </w:rPr>
        <w:t>f</w:t>
      </w:r>
      <w:r w:rsidRPr="004E7957">
        <w:rPr>
          <w:rFonts w:eastAsia="Footlight MT Light"/>
          <w:sz w:val="20"/>
          <w:szCs w:val="20"/>
        </w:rPr>
        <w:t>y t</w:t>
      </w:r>
      <w:r w:rsidRPr="004E7957">
        <w:rPr>
          <w:rFonts w:eastAsia="Footlight MT Light"/>
          <w:spacing w:val="-1"/>
          <w:sz w:val="20"/>
          <w:szCs w:val="20"/>
        </w:rPr>
        <w:t>h</w:t>
      </w:r>
      <w:r w:rsidRPr="004E7957">
        <w:rPr>
          <w:rFonts w:eastAsia="Footlight MT Light"/>
          <w:sz w:val="20"/>
          <w:szCs w:val="20"/>
        </w:rPr>
        <w:t xml:space="preserve">at </w:t>
      </w:r>
      <w:r w:rsidRPr="004E7957">
        <w:rPr>
          <w:rFonts w:eastAsia="Footlight MT Light"/>
          <w:spacing w:val="-1"/>
          <w:sz w:val="20"/>
          <w:szCs w:val="20"/>
        </w:rPr>
        <w:t>t</w:t>
      </w:r>
      <w:r w:rsidRPr="004E7957">
        <w:rPr>
          <w:rFonts w:eastAsia="Footlight MT Light"/>
          <w:sz w:val="20"/>
          <w:szCs w:val="20"/>
        </w:rPr>
        <w:t>he above</w:t>
      </w:r>
      <w:r w:rsidRPr="004E7957">
        <w:rPr>
          <w:rFonts w:eastAsia="Footlight MT Light"/>
          <w:spacing w:val="1"/>
          <w:sz w:val="20"/>
          <w:szCs w:val="20"/>
        </w:rPr>
        <w:t xml:space="preserve"> </w:t>
      </w:r>
      <w:r w:rsidRPr="004E7957">
        <w:rPr>
          <w:rFonts w:eastAsia="Footlight MT Light"/>
          <w:sz w:val="20"/>
          <w:szCs w:val="20"/>
        </w:rPr>
        <w:t>i</w:t>
      </w:r>
      <w:r w:rsidRPr="004E7957">
        <w:rPr>
          <w:rFonts w:eastAsia="Footlight MT Light"/>
          <w:spacing w:val="-1"/>
          <w:sz w:val="20"/>
          <w:szCs w:val="20"/>
        </w:rPr>
        <w:t>n</w:t>
      </w:r>
      <w:r w:rsidRPr="004E7957">
        <w:rPr>
          <w:rFonts w:eastAsia="Footlight MT Light"/>
          <w:sz w:val="20"/>
          <w:szCs w:val="20"/>
        </w:rPr>
        <w:t>f</w:t>
      </w:r>
      <w:r w:rsidRPr="004E7957">
        <w:rPr>
          <w:rFonts w:eastAsia="Footlight MT Light"/>
          <w:spacing w:val="-1"/>
          <w:sz w:val="20"/>
          <w:szCs w:val="20"/>
        </w:rPr>
        <w:t>o</w:t>
      </w:r>
      <w:r w:rsidRPr="004E7957">
        <w:rPr>
          <w:rFonts w:eastAsia="Footlight MT Light"/>
          <w:spacing w:val="1"/>
          <w:sz w:val="20"/>
          <w:szCs w:val="20"/>
        </w:rPr>
        <w:t>r</w:t>
      </w:r>
      <w:r w:rsidRPr="004E7957">
        <w:rPr>
          <w:rFonts w:eastAsia="Footlight MT Light"/>
          <w:sz w:val="20"/>
          <w:szCs w:val="20"/>
        </w:rPr>
        <w:t>ma</w:t>
      </w:r>
      <w:r w:rsidRPr="004E7957">
        <w:rPr>
          <w:rFonts w:eastAsia="Footlight MT Light"/>
          <w:spacing w:val="-1"/>
          <w:sz w:val="20"/>
          <w:szCs w:val="20"/>
        </w:rPr>
        <w:t>t</w:t>
      </w:r>
      <w:r w:rsidRPr="004E7957">
        <w:rPr>
          <w:rFonts w:eastAsia="Footlight MT Light"/>
          <w:sz w:val="20"/>
          <w:szCs w:val="20"/>
        </w:rPr>
        <w:t>ion</w:t>
      </w:r>
      <w:r w:rsidRPr="004E7957">
        <w:rPr>
          <w:rFonts w:eastAsia="Footlight MT Light"/>
          <w:spacing w:val="-1"/>
          <w:sz w:val="20"/>
          <w:szCs w:val="20"/>
        </w:rPr>
        <w:t xml:space="preserve"> </w:t>
      </w:r>
      <w:r w:rsidRPr="004E7957">
        <w:rPr>
          <w:rFonts w:eastAsia="Footlight MT Light"/>
          <w:sz w:val="20"/>
          <w:szCs w:val="20"/>
        </w:rPr>
        <w:t>is</w:t>
      </w:r>
      <w:r w:rsidRPr="004E7957">
        <w:rPr>
          <w:rFonts w:eastAsia="Footlight MT Light"/>
          <w:spacing w:val="-1"/>
          <w:sz w:val="20"/>
          <w:szCs w:val="20"/>
        </w:rPr>
        <w:t xml:space="preserve"> </w:t>
      </w:r>
      <w:r w:rsidRPr="004E7957">
        <w:rPr>
          <w:rFonts w:eastAsia="Footlight MT Light"/>
          <w:sz w:val="20"/>
          <w:szCs w:val="20"/>
        </w:rPr>
        <w:t>co</w:t>
      </w:r>
      <w:r w:rsidRPr="004E7957">
        <w:rPr>
          <w:rFonts w:eastAsia="Footlight MT Light"/>
          <w:spacing w:val="1"/>
          <w:sz w:val="20"/>
          <w:szCs w:val="20"/>
        </w:rPr>
        <w:t>rr</w:t>
      </w:r>
      <w:r w:rsidRPr="004E7957">
        <w:rPr>
          <w:rFonts w:eastAsia="Footlight MT Light"/>
          <w:sz w:val="20"/>
          <w:szCs w:val="20"/>
        </w:rPr>
        <w:t>e</w:t>
      </w:r>
      <w:r w:rsidRPr="004E7957">
        <w:rPr>
          <w:rFonts w:eastAsia="Footlight MT Light"/>
          <w:spacing w:val="1"/>
          <w:sz w:val="20"/>
          <w:szCs w:val="20"/>
        </w:rPr>
        <w:t>c</w:t>
      </w:r>
      <w:r w:rsidRPr="004E7957">
        <w:rPr>
          <w:rFonts w:eastAsia="Footlight MT Light"/>
          <w:sz w:val="20"/>
          <w:szCs w:val="20"/>
        </w:rPr>
        <w:t>t.</w:t>
      </w:r>
    </w:p>
    <w:p w14:paraId="339656AF" w14:textId="77777777" w:rsidR="00BD55C1" w:rsidRPr="004E7957" w:rsidRDefault="00BD55C1" w:rsidP="00BD55C1">
      <w:pPr>
        <w:ind w:left="100"/>
        <w:rPr>
          <w:rFonts w:eastAsia="Footlight MT Light"/>
          <w:sz w:val="20"/>
          <w:szCs w:val="20"/>
        </w:rPr>
      </w:pPr>
    </w:p>
    <w:p w14:paraId="298851F0" w14:textId="77777777" w:rsidR="00BD55C1" w:rsidRPr="004E7957" w:rsidRDefault="00BD55C1" w:rsidP="00BD55C1">
      <w:pPr>
        <w:spacing w:before="5" w:line="100" w:lineRule="exact"/>
        <w:rPr>
          <w:sz w:val="20"/>
          <w:szCs w:val="20"/>
        </w:rPr>
      </w:pPr>
    </w:p>
    <w:p w14:paraId="6DBC4046" w14:textId="77777777" w:rsidR="00BD55C1" w:rsidRPr="004E7957" w:rsidRDefault="00BD55C1" w:rsidP="00BD55C1">
      <w:pPr>
        <w:ind w:left="100"/>
        <w:rPr>
          <w:rFonts w:eastAsia="Footlight MT Light"/>
          <w:sz w:val="20"/>
          <w:szCs w:val="20"/>
        </w:rPr>
      </w:pPr>
      <w:r w:rsidRPr="004E7957">
        <w:rPr>
          <w:rFonts w:eastAsia="Footlight MT Light"/>
          <w:sz w:val="20"/>
          <w:szCs w:val="20"/>
        </w:rPr>
        <w:t>…………………………</w:t>
      </w:r>
      <w:r w:rsidRPr="004E7957">
        <w:rPr>
          <w:rFonts w:eastAsia="Footlight MT Light"/>
          <w:spacing w:val="1"/>
          <w:sz w:val="20"/>
          <w:szCs w:val="20"/>
        </w:rPr>
        <w:t>…</w:t>
      </w:r>
      <w:r w:rsidRPr="004E7957">
        <w:rPr>
          <w:rFonts w:eastAsia="Footlight MT Light"/>
          <w:sz w:val="20"/>
          <w:szCs w:val="20"/>
        </w:rPr>
        <w:t xml:space="preserve">.              </w:t>
      </w:r>
      <w:r w:rsidRPr="004E7957">
        <w:rPr>
          <w:rFonts w:eastAsia="Footlight MT Light"/>
          <w:spacing w:val="2"/>
          <w:sz w:val="20"/>
          <w:szCs w:val="20"/>
        </w:rPr>
        <w:t xml:space="preserve"> </w:t>
      </w:r>
      <w:r w:rsidRPr="004E7957">
        <w:rPr>
          <w:rFonts w:eastAsia="Footlight MT Light"/>
          <w:sz w:val="20"/>
          <w:szCs w:val="20"/>
        </w:rPr>
        <w:t>……………………………………..</w:t>
      </w:r>
    </w:p>
    <w:p w14:paraId="69FAA055" w14:textId="77777777" w:rsidR="00BD55C1" w:rsidRPr="004E7957" w:rsidRDefault="00BD55C1" w:rsidP="00BD55C1">
      <w:pPr>
        <w:spacing w:before="1"/>
        <w:ind w:left="100"/>
        <w:rPr>
          <w:rFonts w:eastAsia="Footlight MT Light"/>
          <w:sz w:val="20"/>
          <w:szCs w:val="20"/>
        </w:rPr>
      </w:pPr>
      <w:r w:rsidRPr="004E7957">
        <w:rPr>
          <w:rFonts w:eastAsia="Footlight MT Light"/>
          <w:sz w:val="20"/>
          <w:szCs w:val="20"/>
        </w:rPr>
        <w:t xml:space="preserve">Date                                                               </w:t>
      </w:r>
      <w:r w:rsidRPr="004E7957">
        <w:rPr>
          <w:rFonts w:eastAsia="Footlight MT Light"/>
          <w:spacing w:val="23"/>
          <w:sz w:val="20"/>
          <w:szCs w:val="20"/>
        </w:rPr>
        <w:t xml:space="preserve"> </w:t>
      </w:r>
      <w:r w:rsidRPr="004E7957">
        <w:rPr>
          <w:rFonts w:eastAsia="Footlight MT Light"/>
          <w:sz w:val="20"/>
          <w:szCs w:val="20"/>
        </w:rPr>
        <w:t>Signat</w:t>
      </w:r>
      <w:r w:rsidRPr="004E7957">
        <w:rPr>
          <w:rFonts w:eastAsia="Footlight MT Light"/>
          <w:spacing w:val="-1"/>
          <w:sz w:val="20"/>
          <w:szCs w:val="20"/>
        </w:rPr>
        <w:t>u</w:t>
      </w:r>
      <w:r w:rsidRPr="004E7957">
        <w:rPr>
          <w:rFonts w:eastAsia="Footlight MT Light"/>
          <w:spacing w:val="1"/>
          <w:sz w:val="20"/>
          <w:szCs w:val="20"/>
        </w:rPr>
        <w:t>r</w:t>
      </w:r>
      <w:r w:rsidRPr="004E7957">
        <w:rPr>
          <w:rFonts w:eastAsia="Footlight MT Light"/>
          <w:sz w:val="20"/>
          <w:szCs w:val="20"/>
        </w:rPr>
        <w:t xml:space="preserve">e of </w:t>
      </w:r>
      <w:r w:rsidRPr="004E7957">
        <w:rPr>
          <w:rFonts w:eastAsia="Footlight MT Light"/>
          <w:spacing w:val="-1"/>
          <w:sz w:val="20"/>
          <w:szCs w:val="20"/>
        </w:rPr>
        <w:t>B</w:t>
      </w:r>
      <w:r w:rsidRPr="004E7957">
        <w:rPr>
          <w:rFonts w:eastAsia="Footlight MT Light"/>
          <w:sz w:val="20"/>
          <w:szCs w:val="20"/>
        </w:rPr>
        <w:t>id</w:t>
      </w:r>
      <w:r w:rsidRPr="004E7957">
        <w:rPr>
          <w:rFonts w:eastAsia="Footlight MT Light"/>
          <w:spacing w:val="-1"/>
          <w:sz w:val="20"/>
          <w:szCs w:val="20"/>
        </w:rPr>
        <w:t>d</w:t>
      </w:r>
      <w:r w:rsidRPr="004E7957">
        <w:rPr>
          <w:rFonts w:eastAsia="Footlight MT Light"/>
          <w:sz w:val="20"/>
          <w:szCs w:val="20"/>
        </w:rPr>
        <w:t>er and Rubber Stamp</w:t>
      </w:r>
    </w:p>
    <w:p w14:paraId="4EE5D417" w14:textId="77777777" w:rsidR="00BD55C1" w:rsidRPr="004E7957" w:rsidRDefault="00BD55C1" w:rsidP="00BD55C1">
      <w:pPr>
        <w:spacing w:before="9" w:line="140" w:lineRule="exact"/>
        <w:rPr>
          <w:sz w:val="20"/>
          <w:szCs w:val="20"/>
        </w:rPr>
      </w:pPr>
    </w:p>
    <w:p w14:paraId="62064FD1" w14:textId="77777777" w:rsidR="00BD55C1" w:rsidRPr="004E7957" w:rsidRDefault="00BD55C1" w:rsidP="00BD55C1">
      <w:pPr>
        <w:spacing w:line="200" w:lineRule="exact"/>
        <w:rPr>
          <w:sz w:val="20"/>
          <w:szCs w:val="20"/>
        </w:rPr>
      </w:pPr>
    </w:p>
    <w:p w14:paraId="46E6E933" w14:textId="0FAC4B91" w:rsidR="00043AB3" w:rsidRPr="004E7957" w:rsidRDefault="00BD55C1" w:rsidP="00BD55C1">
      <w:pPr>
        <w:spacing w:after="160" w:line="259" w:lineRule="auto"/>
        <w:rPr>
          <w:rFonts w:eastAsia="Footlight MT Light"/>
          <w:i/>
          <w:iCs/>
          <w:sz w:val="24"/>
          <w:szCs w:val="24"/>
        </w:rPr>
      </w:pPr>
      <w:r w:rsidRPr="004E7957">
        <w:rPr>
          <w:rFonts w:eastAsia="Footlight MT Light"/>
          <w:i/>
          <w:iCs/>
          <w:spacing w:val="-1"/>
          <w:sz w:val="20"/>
          <w:szCs w:val="20"/>
        </w:rPr>
        <w:t>(</w:t>
      </w:r>
      <w:r w:rsidRPr="004E7957">
        <w:rPr>
          <w:rFonts w:eastAsia="Footlight MT Light"/>
          <w:i/>
          <w:iCs/>
          <w:sz w:val="20"/>
          <w:szCs w:val="20"/>
        </w:rPr>
        <w:t xml:space="preserve">To be </w:t>
      </w:r>
      <w:r w:rsidRPr="004E7957">
        <w:rPr>
          <w:rFonts w:eastAsia="Footlight MT Light"/>
          <w:i/>
          <w:iCs/>
          <w:spacing w:val="-1"/>
          <w:sz w:val="20"/>
          <w:szCs w:val="20"/>
        </w:rPr>
        <w:t>s</w:t>
      </w:r>
      <w:r w:rsidRPr="004E7957">
        <w:rPr>
          <w:rFonts w:eastAsia="Footlight MT Light"/>
          <w:i/>
          <w:iCs/>
          <w:sz w:val="20"/>
          <w:szCs w:val="20"/>
        </w:rPr>
        <w:t>ig</w:t>
      </w:r>
      <w:r w:rsidRPr="004E7957">
        <w:rPr>
          <w:rFonts w:eastAsia="Footlight MT Light"/>
          <w:i/>
          <w:iCs/>
          <w:spacing w:val="-1"/>
          <w:sz w:val="20"/>
          <w:szCs w:val="20"/>
        </w:rPr>
        <w:t>n</w:t>
      </w:r>
      <w:r w:rsidRPr="004E7957">
        <w:rPr>
          <w:rFonts w:eastAsia="Footlight MT Light"/>
          <w:i/>
          <w:iCs/>
          <w:sz w:val="20"/>
          <w:szCs w:val="20"/>
        </w:rPr>
        <w:t>ed by aut</w:t>
      </w:r>
      <w:r w:rsidRPr="004E7957">
        <w:rPr>
          <w:rFonts w:eastAsia="Footlight MT Light"/>
          <w:i/>
          <w:iCs/>
          <w:spacing w:val="-1"/>
          <w:sz w:val="20"/>
          <w:szCs w:val="20"/>
        </w:rPr>
        <w:t>h</w:t>
      </w:r>
      <w:r w:rsidRPr="004E7957">
        <w:rPr>
          <w:rFonts w:eastAsia="Footlight MT Light"/>
          <w:i/>
          <w:iCs/>
          <w:sz w:val="20"/>
          <w:szCs w:val="20"/>
        </w:rPr>
        <w:t>o</w:t>
      </w:r>
      <w:r w:rsidRPr="004E7957">
        <w:rPr>
          <w:rFonts w:eastAsia="Footlight MT Light"/>
          <w:i/>
          <w:iCs/>
          <w:spacing w:val="1"/>
          <w:sz w:val="20"/>
          <w:szCs w:val="20"/>
        </w:rPr>
        <w:t>r</w:t>
      </w:r>
      <w:r w:rsidRPr="004E7957">
        <w:rPr>
          <w:rFonts w:eastAsia="Footlight MT Light"/>
          <w:i/>
          <w:iCs/>
          <w:spacing w:val="2"/>
          <w:sz w:val="20"/>
          <w:szCs w:val="20"/>
        </w:rPr>
        <w:t>i</w:t>
      </w:r>
      <w:r w:rsidRPr="004E7957">
        <w:rPr>
          <w:rFonts w:eastAsia="Footlight MT Light"/>
          <w:i/>
          <w:iCs/>
          <w:sz w:val="20"/>
          <w:szCs w:val="20"/>
        </w:rPr>
        <w:t>z</w:t>
      </w:r>
      <w:r w:rsidRPr="004E7957">
        <w:rPr>
          <w:rFonts w:eastAsia="Footlight MT Light"/>
          <w:i/>
          <w:iCs/>
          <w:spacing w:val="1"/>
          <w:sz w:val="20"/>
          <w:szCs w:val="20"/>
        </w:rPr>
        <w:t>e</w:t>
      </w:r>
      <w:r w:rsidRPr="004E7957">
        <w:rPr>
          <w:rFonts w:eastAsia="Footlight MT Light"/>
          <w:i/>
          <w:iCs/>
          <w:sz w:val="20"/>
          <w:szCs w:val="20"/>
        </w:rPr>
        <w:t>d r</w:t>
      </w:r>
      <w:r w:rsidRPr="004E7957">
        <w:rPr>
          <w:rFonts w:eastAsia="Footlight MT Light"/>
          <w:i/>
          <w:iCs/>
          <w:spacing w:val="1"/>
          <w:sz w:val="20"/>
          <w:szCs w:val="20"/>
        </w:rPr>
        <w:t>e</w:t>
      </w:r>
      <w:r w:rsidRPr="004E7957">
        <w:rPr>
          <w:rFonts w:eastAsia="Footlight MT Light"/>
          <w:i/>
          <w:iCs/>
          <w:sz w:val="20"/>
          <w:szCs w:val="20"/>
        </w:rPr>
        <w:t>p</w:t>
      </w:r>
      <w:r w:rsidRPr="004E7957">
        <w:rPr>
          <w:rFonts w:eastAsia="Footlight MT Light"/>
          <w:i/>
          <w:iCs/>
          <w:spacing w:val="-2"/>
          <w:sz w:val="20"/>
          <w:szCs w:val="20"/>
        </w:rPr>
        <w:t>r</w:t>
      </w:r>
      <w:r w:rsidRPr="004E7957">
        <w:rPr>
          <w:rFonts w:eastAsia="Footlight MT Light"/>
          <w:i/>
          <w:iCs/>
          <w:sz w:val="20"/>
          <w:szCs w:val="20"/>
        </w:rPr>
        <w:t>e</w:t>
      </w:r>
      <w:r w:rsidRPr="004E7957">
        <w:rPr>
          <w:rFonts w:eastAsia="Footlight MT Light"/>
          <w:i/>
          <w:iCs/>
          <w:spacing w:val="-1"/>
          <w:sz w:val="20"/>
          <w:szCs w:val="20"/>
        </w:rPr>
        <w:t>s</w:t>
      </w:r>
      <w:r w:rsidRPr="004E7957">
        <w:rPr>
          <w:rFonts w:eastAsia="Footlight MT Light"/>
          <w:i/>
          <w:iCs/>
          <w:sz w:val="20"/>
          <w:szCs w:val="20"/>
        </w:rPr>
        <w:t xml:space="preserve">entative </w:t>
      </w:r>
      <w:r w:rsidRPr="004E7957">
        <w:rPr>
          <w:rFonts w:eastAsia="Footlight MT Light"/>
          <w:i/>
          <w:iCs/>
          <w:spacing w:val="1"/>
          <w:sz w:val="20"/>
          <w:szCs w:val="20"/>
        </w:rPr>
        <w:t>a</w:t>
      </w:r>
      <w:r w:rsidRPr="004E7957">
        <w:rPr>
          <w:rFonts w:eastAsia="Footlight MT Light"/>
          <w:i/>
          <w:iCs/>
          <w:sz w:val="20"/>
          <w:szCs w:val="20"/>
        </w:rPr>
        <w:t>nd</w:t>
      </w:r>
      <w:r w:rsidRPr="004E7957">
        <w:rPr>
          <w:rFonts w:eastAsia="Footlight MT Light"/>
          <w:i/>
          <w:iCs/>
          <w:spacing w:val="-1"/>
          <w:sz w:val="20"/>
          <w:szCs w:val="20"/>
        </w:rPr>
        <w:t xml:space="preserve"> </w:t>
      </w:r>
      <w:r w:rsidRPr="004E7957">
        <w:rPr>
          <w:rFonts w:eastAsia="Footlight MT Light"/>
          <w:i/>
          <w:iCs/>
          <w:sz w:val="20"/>
          <w:szCs w:val="20"/>
        </w:rPr>
        <w:t>o</w:t>
      </w:r>
      <w:r w:rsidRPr="004E7957">
        <w:rPr>
          <w:rFonts w:eastAsia="Footlight MT Light"/>
          <w:i/>
          <w:iCs/>
          <w:spacing w:val="-1"/>
          <w:sz w:val="20"/>
          <w:szCs w:val="20"/>
        </w:rPr>
        <w:t>f</w:t>
      </w:r>
      <w:r w:rsidRPr="004E7957">
        <w:rPr>
          <w:rFonts w:eastAsia="Footlight MT Light"/>
          <w:i/>
          <w:iCs/>
          <w:sz w:val="20"/>
          <w:szCs w:val="20"/>
        </w:rPr>
        <w:t>f</w:t>
      </w:r>
      <w:r w:rsidRPr="004E7957">
        <w:rPr>
          <w:rFonts w:eastAsia="Footlight MT Light"/>
          <w:i/>
          <w:iCs/>
          <w:spacing w:val="-1"/>
          <w:sz w:val="20"/>
          <w:szCs w:val="20"/>
        </w:rPr>
        <w:t>i</w:t>
      </w:r>
      <w:r w:rsidRPr="004E7957">
        <w:rPr>
          <w:rFonts w:eastAsia="Footlight MT Light"/>
          <w:i/>
          <w:iCs/>
          <w:sz w:val="20"/>
          <w:szCs w:val="20"/>
        </w:rPr>
        <w:t xml:space="preserve">cially </w:t>
      </w:r>
      <w:r w:rsidRPr="004E7957">
        <w:rPr>
          <w:rFonts w:eastAsia="Footlight MT Light"/>
          <w:i/>
          <w:iCs/>
          <w:spacing w:val="-1"/>
          <w:sz w:val="20"/>
          <w:szCs w:val="20"/>
        </w:rPr>
        <w:t>s</w:t>
      </w:r>
      <w:r w:rsidRPr="004E7957">
        <w:rPr>
          <w:rFonts w:eastAsia="Footlight MT Light"/>
          <w:i/>
          <w:iCs/>
          <w:sz w:val="20"/>
          <w:szCs w:val="20"/>
        </w:rPr>
        <w:t>ta</w:t>
      </w:r>
      <w:r w:rsidRPr="004E7957">
        <w:rPr>
          <w:rFonts w:eastAsia="Footlight MT Light"/>
          <w:i/>
          <w:iCs/>
          <w:spacing w:val="-1"/>
          <w:sz w:val="20"/>
          <w:szCs w:val="20"/>
        </w:rPr>
        <w:t>m</w:t>
      </w:r>
      <w:r w:rsidRPr="004E7957">
        <w:rPr>
          <w:rFonts w:eastAsia="Footlight MT Light"/>
          <w:i/>
          <w:iCs/>
          <w:sz w:val="20"/>
          <w:szCs w:val="20"/>
        </w:rPr>
        <w:t>pe</w:t>
      </w:r>
      <w:r w:rsidRPr="004E7957">
        <w:rPr>
          <w:rFonts w:eastAsia="Footlight MT Light"/>
          <w:i/>
          <w:iCs/>
          <w:spacing w:val="2"/>
          <w:sz w:val="20"/>
          <w:szCs w:val="20"/>
        </w:rPr>
        <w:t>d</w:t>
      </w:r>
      <w:r w:rsidRPr="004E7957">
        <w:rPr>
          <w:rFonts w:eastAsia="Footlight MT Light"/>
          <w:i/>
          <w:iCs/>
          <w:sz w:val="20"/>
          <w:szCs w:val="20"/>
        </w:rPr>
        <w:t>)</w:t>
      </w:r>
    </w:p>
    <w:p w14:paraId="39A90E22" w14:textId="77777777" w:rsidR="00043AB3" w:rsidRPr="004E7957" w:rsidRDefault="00043AB3" w:rsidP="00C92070">
      <w:pPr>
        <w:pStyle w:val="ListParagraph"/>
        <w:widowControl/>
        <w:numPr>
          <w:ilvl w:val="1"/>
          <w:numId w:val="134"/>
        </w:numPr>
        <w:autoSpaceDE/>
        <w:autoSpaceDN/>
        <w:ind w:left="426" w:hanging="568"/>
        <w:rPr>
          <w:b/>
          <w:color w:val="000000"/>
          <w:sz w:val="24"/>
          <w:szCs w:val="24"/>
        </w:rPr>
      </w:pPr>
      <w:r w:rsidRPr="004E7957">
        <w:rPr>
          <w:b/>
          <w:color w:val="000000"/>
          <w:sz w:val="24"/>
          <w:szCs w:val="24"/>
        </w:rPr>
        <w:lastRenderedPageBreak/>
        <w:t xml:space="preserve">FORM EXP </w:t>
      </w:r>
      <w:r w:rsidRPr="004E7957">
        <w:rPr>
          <w:b/>
          <w:color w:val="000000"/>
          <w:spacing w:val="22"/>
          <w:sz w:val="24"/>
          <w:szCs w:val="24"/>
        </w:rPr>
        <w:t xml:space="preserve">- </w:t>
      </w:r>
      <w:r w:rsidRPr="004E7957">
        <w:rPr>
          <w:b/>
          <w:color w:val="000000"/>
          <w:spacing w:val="20"/>
          <w:sz w:val="24"/>
          <w:szCs w:val="24"/>
        </w:rPr>
        <w:t>4.2</w:t>
      </w:r>
      <w:r w:rsidRPr="004E7957">
        <w:rPr>
          <w:b/>
          <w:color w:val="000000"/>
          <w:sz w:val="24"/>
          <w:szCs w:val="24"/>
        </w:rPr>
        <w:t>(a)</w:t>
      </w:r>
      <w:bookmarkEnd w:id="109"/>
      <w:bookmarkEnd w:id="110"/>
    </w:p>
    <w:p w14:paraId="25901036" w14:textId="77777777" w:rsidR="00043AB3" w:rsidRPr="004E7957" w:rsidRDefault="00043AB3" w:rsidP="00043AB3">
      <w:pPr>
        <w:rPr>
          <w:b/>
          <w:color w:val="000000"/>
          <w:szCs w:val="24"/>
        </w:rPr>
      </w:pPr>
      <w:bookmarkStart w:id="111" w:name="_Toc108424569"/>
    </w:p>
    <w:p w14:paraId="22CAA3A3" w14:textId="77777777" w:rsidR="00043AB3" w:rsidRPr="004E7957" w:rsidRDefault="00043AB3" w:rsidP="00043AB3">
      <w:pPr>
        <w:rPr>
          <w:b/>
          <w:color w:val="000000"/>
          <w:szCs w:val="24"/>
        </w:rPr>
      </w:pPr>
      <w:r w:rsidRPr="004E7957">
        <w:rPr>
          <w:b/>
          <w:color w:val="000000"/>
          <w:szCs w:val="24"/>
        </w:rPr>
        <w:t>Specific Construction and Contract Management Experience</w:t>
      </w:r>
      <w:bookmarkEnd w:id="111"/>
    </w:p>
    <w:p w14:paraId="52F46AA6" w14:textId="77777777" w:rsidR="00043AB3" w:rsidRPr="004E7957" w:rsidRDefault="00043AB3" w:rsidP="00043AB3">
      <w:pPr>
        <w:rPr>
          <w:color w:val="000000"/>
          <w:spacing w:val="-4"/>
          <w:szCs w:val="24"/>
        </w:rPr>
      </w:pPr>
    </w:p>
    <w:p w14:paraId="57DD1345" w14:textId="77777777" w:rsidR="00BD55C1" w:rsidRPr="004E7957" w:rsidRDefault="00BD55C1" w:rsidP="00BD55C1">
      <w:pPr>
        <w:spacing w:line="312" w:lineRule="auto"/>
        <w:rPr>
          <w:color w:val="000000"/>
          <w:spacing w:val="-4"/>
          <w:szCs w:val="24"/>
        </w:rPr>
      </w:pPr>
      <w:bookmarkStart w:id="112" w:name="_Hlk158007070"/>
      <w:r w:rsidRPr="004E7957">
        <w:rPr>
          <w:color w:val="000000"/>
          <w:spacing w:val="-4"/>
          <w:szCs w:val="24"/>
        </w:rPr>
        <w:t xml:space="preserve">Tenderer’s Name: </w:t>
      </w:r>
      <w:r w:rsidRPr="004E7957">
        <w:rPr>
          <w:color w:val="000000"/>
          <w:spacing w:val="-6"/>
          <w:szCs w:val="24"/>
        </w:rPr>
        <w:t>…………………………………………………………………………………………………</w:t>
      </w:r>
      <w:r w:rsidRPr="004E7957">
        <w:rPr>
          <w:i/>
          <w:iCs/>
          <w:color w:val="000000"/>
          <w:spacing w:val="-6"/>
          <w:szCs w:val="24"/>
        </w:rPr>
        <w:br/>
      </w:r>
      <w:r w:rsidRPr="004E7957">
        <w:rPr>
          <w:color w:val="000000"/>
          <w:spacing w:val="-4"/>
          <w:szCs w:val="24"/>
        </w:rPr>
        <w:t xml:space="preserve">Date: </w:t>
      </w:r>
      <w:r w:rsidRPr="004E7957">
        <w:rPr>
          <w:color w:val="000000"/>
          <w:spacing w:val="-6"/>
          <w:szCs w:val="24"/>
        </w:rPr>
        <w:t>………………………………………………………………………………………………………………</w:t>
      </w:r>
      <w:r w:rsidRPr="004E7957">
        <w:rPr>
          <w:i/>
          <w:iCs/>
          <w:color w:val="000000"/>
          <w:spacing w:val="-6"/>
          <w:szCs w:val="24"/>
        </w:rPr>
        <w:br/>
      </w:r>
      <w:r w:rsidRPr="004E7957">
        <w:rPr>
          <w:color w:val="000000"/>
          <w:spacing w:val="-4"/>
          <w:szCs w:val="24"/>
        </w:rPr>
        <w:t>JV Member’s Name: ……………………………………………………………………………………………</w:t>
      </w:r>
      <w:r w:rsidRPr="004E7957">
        <w:rPr>
          <w:i/>
          <w:iCs/>
          <w:color w:val="000000"/>
          <w:spacing w:val="-6"/>
          <w:szCs w:val="24"/>
        </w:rPr>
        <w:br/>
      </w:r>
      <w:r w:rsidRPr="004E7957">
        <w:rPr>
          <w:color w:val="000000"/>
          <w:spacing w:val="-4"/>
          <w:szCs w:val="24"/>
        </w:rPr>
        <w:t xml:space="preserve">ITT No. and title: </w:t>
      </w:r>
      <w:r w:rsidRPr="004E7957">
        <w:rPr>
          <w:color w:val="000000"/>
          <w:spacing w:val="-6"/>
          <w:szCs w:val="24"/>
        </w:rPr>
        <w:t>………………………………………………………………………………………………..</w:t>
      </w:r>
      <w:r w:rsidRPr="004E7957">
        <w:rPr>
          <w:i/>
          <w:iCs/>
          <w:color w:val="000000"/>
          <w:spacing w:val="-6"/>
          <w:szCs w:val="24"/>
        </w:rPr>
        <w:br/>
      </w:r>
    </w:p>
    <w:tbl>
      <w:tblPr>
        <w:tblStyle w:val="TableGrid15"/>
        <w:tblW w:w="0" w:type="auto"/>
        <w:tblLook w:val="04A0" w:firstRow="1" w:lastRow="0" w:firstColumn="1" w:lastColumn="0" w:noHBand="0" w:noVBand="1"/>
      </w:tblPr>
      <w:tblGrid>
        <w:gridCol w:w="837"/>
        <w:gridCol w:w="3100"/>
        <w:gridCol w:w="1117"/>
        <w:gridCol w:w="1396"/>
        <w:gridCol w:w="1667"/>
        <w:gridCol w:w="1515"/>
      </w:tblGrid>
      <w:tr w:rsidR="00BD55C1" w:rsidRPr="004E7957" w14:paraId="44AD03EC" w14:textId="77777777" w:rsidTr="008A1CFE">
        <w:tc>
          <w:tcPr>
            <w:tcW w:w="3937" w:type="dxa"/>
            <w:gridSpan w:val="2"/>
          </w:tcPr>
          <w:p w14:paraId="573917FB" w14:textId="77777777" w:rsidR="00BD55C1" w:rsidRPr="004E7957" w:rsidRDefault="00BD55C1" w:rsidP="00BD55C1">
            <w:pPr>
              <w:spacing w:line="288" w:lineRule="auto"/>
              <w:rPr>
                <w:b/>
                <w:color w:val="000000"/>
                <w:sz w:val="20"/>
                <w:szCs w:val="20"/>
              </w:rPr>
            </w:pPr>
            <w:r w:rsidRPr="004E7957">
              <w:rPr>
                <w:b/>
                <w:color w:val="000000"/>
                <w:sz w:val="20"/>
                <w:szCs w:val="20"/>
              </w:rPr>
              <w:t>Similar Contract No.</w:t>
            </w:r>
          </w:p>
        </w:tc>
        <w:tc>
          <w:tcPr>
            <w:tcW w:w="5695" w:type="dxa"/>
            <w:gridSpan w:val="4"/>
          </w:tcPr>
          <w:p w14:paraId="4459D0D3" w14:textId="77777777" w:rsidR="00BD55C1" w:rsidRPr="004E7957" w:rsidRDefault="00BD55C1" w:rsidP="00BD55C1">
            <w:pPr>
              <w:spacing w:line="288" w:lineRule="auto"/>
              <w:rPr>
                <w:b/>
                <w:color w:val="000000"/>
                <w:sz w:val="20"/>
                <w:szCs w:val="20"/>
              </w:rPr>
            </w:pPr>
            <w:r w:rsidRPr="004E7957">
              <w:rPr>
                <w:b/>
                <w:color w:val="000000"/>
                <w:sz w:val="20"/>
                <w:szCs w:val="20"/>
              </w:rPr>
              <w:t>Information</w:t>
            </w:r>
          </w:p>
        </w:tc>
      </w:tr>
      <w:tr w:rsidR="00BD55C1" w:rsidRPr="004E7957" w14:paraId="7ADBB9B0" w14:textId="77777777" w:rsidTr="008A1CFE">
        <w:tc>
          <w:tcPr>
            <w:tcW w:w="3937" w:type="dxa"/>
            <w:gridSpan w:val="2"/>
          </w:tcPr>
          <w:p w14:paraId="3C7C4356" w14:textId="77777777" w:rsidR="00BD55C1" w:rsidRPr="004E7957" w:rsidRDefault="00BD55C1" w:rsidP="00BD55C1">
            <w:pPr>
              <w:spacing w:line="288" w:lineRule="auto"/>
              <w:rPr>
                <w:bCs/>
                <w:color w:val="000000"/>
                <w:sz w:val="20"/>
                <w:szCs w:val="20"/>
              </w:rPr>
            </w:pPr>
            <w:r w:rsidRPr="004E7957">
              <w:rPr>
                <w:bCs/>
                <w:color w:val="000000"/>
                <w:sz w:val="20"/>
                <w:szCs w:val="20"/>
              </w:rPr>
              <w:t>Contract Identification</w:t>
            </w:r>
          </w:p>
        </w:tc>
        <w:tc>
          <w:tcPr>
            <w:tcW w:w="5695" w:type="dxa"/>
            <w:gridSpan w:val="4"/>
          </w:tcPr>
          <w:p w14:paraId="0630027A" w14:textId="77777777" w:rsidR="00BD55C1" w:rsidRPr="004E7957" w:rsidRDefault="00BD55C1" w:rsidP="00BD55C1">
            <w:pPr>
              <w:spacing w:line="288" w:lineRule="auto"/>
              <w:rPr>
                <w:b/>
                <w:color w:val="000000"/>
                <w:sz w:val="20"/>
                <w:szCs w:val="20"/>
              </w:rPr>
            </w:pPr>
          </w:p>
        </w:tc>
      </w:tr>
      <w:tr w:rsidR="00BD55C1" w:rsidRPr="004E7957" w14:paraId="752932DE" w14:textId="77777777" w:rsidTr="008A1CFE">
        <w:tc>
          <w:tcPr>
            <w:tcW w:w="3937" w:type="dxa"/>
            <w:gridSpan w:val="2"/>
          </w:tcPr>
          <w:p w14:paraId="5A6F9E0E" w14:textId="77777777" w:rsidR="00BD55C1" w:rsidRPr="004E7957" w:rsidRDefault="00BD55C1" w:rsidP="00BD55C1">
            <w:pPr>
              <w:spacing w:line="288" w:lineRule="auto"/>
              <w:rPr>
                <w:bCs/>
                <w:color w:val="000000"/>
                <w:sz w:val="20"/>
                <w:szCs w:val="20"/>
              </w:rPr>
            </w:pPr>
            <w:r w:rsidRPr="004E7957">
              <w:rPr>
                <w:bCs/>
                <w:color w:val="000000"/>
                <w:sz w:val="20"/>
                <w:szCs w:val="20"/>
              </w:rPr>
              <w:t>Award Date</w:t>
            </w:r>
          </w:p>
        </w:tc>
        <w:tc>
          <w:tcPr>
            <w:tcW w:w="5695" w:type="dxa"/>
            <w:gridSpan w:val="4"/>
          </w:tcPr>
          <w:p w14:paraId="070F6884" w14:textId="77777777" w:rsidR="00BD55C1" w:rsidRPr="004E7957" w:rsidRDefault="00BD55C1" w:rsidP="00BD55C1">
            <w:pPr>
              <w:spacing w:line="288" w:lineRule="auto"/>
              <w:rPr>
                <w:b/>
                <w:color w:val="000000"/>
                <w:sz w:val="20"/>
                <w:szCs w:val="20"/>
              </w:rPr>
            </w:pPr>
          </w:p>
        </w:tc>
      </w:tr>
      <w:tr w:rsidR="00BD55C1" w:rsidRPr="004E7957" w14:paraId="3F751FCF" w14:textId="77777777" w:rsidTr="008A1CFE">
        <w:tc>
          <w:tcPr>
            <w:tcW w:w="3937" w:type="dxa"/>
            <w:gridSpan w:val="2"/>
          </w:tcPr>
          <w:p w14:paraId="48916137" w14:textId="77777777" w:rsidR="00BD55C1" w:rsidRPr="004E7957" w:rsidRDefault="00BD55C1" w:rsidP="00BD55C1">
            <w:pPr>
              <w:spacing w:line="288" w:lineRule="auto"/>
              <w:rPr>
                <w:bCs/>
                <w:color w:val="000000"/>
                <w:sz w:val="20"/>
                <w:szCs w:val="20"/>
              </w:rPr>
            </w:pPr>
            <w:r w:rsidRPr="004E7957">
              <w:rPr>
                <w:bCs/>
                <w:color w:val="000000"/>
                <w:sz w:val="20"/>
                <w:szCs w:val="20"/>
              </w:rPr>
              <w:t>Completion Date</w:t>
            </w:r>
          </w:p>
        </w:tc>
        <w:tc>
          <w:tcPr>
            <w:tcW w:w="5695" w:type="dxa"/>
            <w:gridSpan w:val="4"/>
          </w:tcPr>
          <w:p w14:paraId="0C4B4A7C" w14:textId="77777777" w:rsidR="00BD55C1" w:rsidRPr="004E7957" w:rsidRDefault="00BD55C1" w:rsidP="00BD55C1">
            <w:pPr>
              <w:spacing w:line="288" w:lineRule="auto"/>
              <w:rPr>
                <w:b/>
                <w:color w:val="000000"/>
                <w:sz w:val="20"/>
                <w:szCs w:val="20"/>
              </w:rPr>
            </w:pPr>
          </w:p>
        </w:tc>
      </w:tr>
      <w:tr w:rsidR="00BD55C1" w:rsidRPr="004E7957" w14:paraId="1CBFADE8" w14:textId="77777777" w:rsidTr="008A1CFE">
        <w:tc>
          <w:tcPr>
            <w:tcW w:w="3937" w:type="dxa"/>
            <w:gridSpan w:val="2"/>
          </w:tcPr>
          <w:p w14:paraId="0B521AD9" w14:textId="77777777" w:rsidR="00BD55C1" w:rsidRPr="004E7957" w:rsidRDefault="00BD55C1" w:rsidP="00BD55C1">
            <w:pPr>
              <w:rPr>
                <w:bCs/>
                <w:color w:val="000000"/>
                <w:sz w:val="20"/>
                <w:szCs w:val="20"/>
              </w:rPr>
            </w:pPr>
            <w:r w:rsidRPr="004E7957">
              <w:rPr>
                <w:bCs/>
                <w:color w:val="000000"/>
                <w:sz w:val="20"/>
                <w:szCs w:val="20"/>
              </w:rPr>
              <w:t>Role in Contract</w:t>
            </w:r>
          </w:p>
        </w:tc>
        <w:tc>
          <w:tcPr>
            <w:tcW w:w="1117" w:type="dxa"/>
            <w:tcBorders>
              <w:top w:val="single" w:sz="2" w:space="0" w:color="auto"/>
              <w:left w:val="single" w:sz="2" w:space="0" w:color="auto"/>
              <w:bottom w:val="single" w:sz="2" w:space="0" w:color="auto"/>
              <w:right w:val="single" w:sz="2" w:space="0" w:color="auto"/>
            </w:tcBorders>
          </w:tcPr>
          <w:p w14:paraId="67DCB7B8" w14:textId="77777777" w:rsidR="00BD55C1" w:rsidRPr="004E7957" w:rsidRDefault="00BD55C1" w:rsidP="00BD55C1">
            <w:pPr>
              <w:rPr>
                <w:b/>
                <w:color w:val="000000"/>
                <w:sz w:val="20"/>
                <w:szCs w:val="20"/>
              </w:rPr>
            </w:pPr>
            <w:r w:rsidRPr="004E7957">
              <w:rPr>
                <w:bCs/>
                <w:color w:val="000000"/>
                <w:spacing w:val="-4"/>
                <w:sz w:val="20"/>
                <w:szCs w:val="20"/>
              </w:rPr>
              <w:t xml:space="preserve">Prime Contractor  </w:t>
            </w:r>
            <w:r w:rsidRPr="004E7957">
              <w:rPr>
                <w:rFonts w:eastAsia="MS Mincho"/>
                <w:color w:val="000000"/>
                <w:spacing w:val="-2"/>
                <w:sz w:val="28"/>
                <w:szCs w:val="28"/>
              </w:rPr>
              <w:sym w:font="Wingdings" w:char="F0A8"/>
            </w:r>
          </w:p>
        </w:tc>
        <w:tc>
          <w:tcPr>
            <w:tcW w:w="1396" w:type="dxa"/>
            <w:tcBorders>
              <w:top w:val="single" w:sz="2" w:space="0" w:color="auto"/>
              <w:left w:val="single" w:sz="2" w:space="0" w:color="auto"/>
              <w:bottom w:val="single" w:sz="2" w:space="0" w:color="auto"/>
              <w:right w:val="single" w:sz="2" w:space="0" w:color="auto"/>
            </w:tcBorders>
          </w:tcPr>
          <w:p w14:paraId="1980F339" w14:textId="77777777" w:rsidR="00BD55C1" w:rsidRPr="004E7957" w:rsidRDefault="00BD55C1" w:rsidP="00BD55C1">
            <w:pPr>
              <w:rPr>
                <w:rFonts w:eastAsia="MS Mincho"/>
                <w:color w:val="000000"/>
                <w:spacing w:val="-2"/>
                <w:sz w:val="20"/>
                <w:szCs w:val="20"/>
              </w:rPr>
            </w:pPr>
            <w:r w:rsidRPr="004E7957">
              <w:rPr>
                <w:bCs/>
                <w:color w:val="000000"/>
                <w:spacing w:val="-4"/>
                <w:sz w:val="20"/>
                <w:szCs w:val="20"/>
              </w:rPr>
              <w:t xml:space="preserve">Member in </w:t>
            </w:r>
            <w:r w:rsidRPr="004E7957">
              <w:rPr>
                <w:bCs/>
                <w:color w:val="000000"/>
                <w:spacing w:val="-4"/>
                <w:sz w:val="20"/>
                <w:szCs w:val="20"/>
              </w:rPr>
              <w:br/>
              <w:t>JV</w:t>
            </w:r>
            <w:r w:rsidRPr="004E7957">
              <w:rPr>
                <w:rFonts w:eastAsia="MS Mincho"/>
                <w:color w:val="000000"/>
                <w:spacing w:val="-2"/>
                <w:sz w:val="20"/>
                <w:szCs w:val="20"/>
              </w:rPr>
              <w:t xml:space="preserve">  </w:t>
            </w:r>
          </w:p>
          <w:p w14:paraId="02FFA255" w14:textId="77777777" w:rsidR="00BD55C1" w:rsidRPr="004E7957" w:rsidRDefault="00BD55C1" w:rsidP="00BD55C1">
            <w:pPr>
              <w:rPr>
                <w:b/>
                <w:color w:val="000000"/>
                <w:sz w:val="28"/>
                <w:szCs w:val="28"/>
              </w:rPr>
            </w:pPr>
            <w:r w:rsidRPr="004E7957">
              <w:rPr>
                <w:rFonts w:eastAsia="MS Mincho"/>
                <w:color w:val="000000"/>
                <w:spacing w:val="-2"/>
                <w:sz w:val="28"/>
                <w:szCs w:val="28"/>
              </w:rPr>
              <w:sym w:font="Wingdings" w:char="F0A8"/>
            </w:r>
          </w:p>
        </w:tc>
        <w:tc>
          <w:tcPr>
            <w:tcW w:w="1667" w:type="dxa"/>
            <w:tcBorders>
              <w:top w:val="single" w:sz="2" w:space="0" w:color="auto"/>
              <w:left w:val="single" w:sz="2" w:space="0" w:color="auto"/>
              <w:bottom w:val="single" w:sz="2" w:space="0" w:color="auto"/>
              <w:right w:val="single" w:sz="2" w:space="0" w:color="auto"/>
            </w:tcBorders>
          </w:tcPr>
          <w:p w14:paraId="24035B71" w14:textId="77777777" w:rsidR="00BD55C1" w:rsidRPr="004E7957" w:rsidRDefault="00BD55C1" w:rsidP="00BD55C1">
            <w:pPr>
              <w:rPr>
                <w:bCs/>
                <w:color w:val="000000"/>
                <w:spacing w:val="-4"/>
                <w:sz w:val="20"/>
                <w:szCs w:val="20"/>
              </w:rPr>
            </w:pPr>
            <w:r w:rsidRPr="004E7957">
              <w:rPr>
                <w:bCs/>
                <w:color w:val="000000"/>
                <w:spacing w:val="-4"/>
                <w:sz w:val="20"/>
                <w:szCs w:val="20"/>
              </w:rPr>
              <w:t>Management Contractor</w:t>
            </w:r>
          </w:p>
          <w:p w14:paraId="2FD7B93F" w14:textId="77777777" w:rsidR="00BD55C1" w:rsidRPr="004E7957" w:rsidRDefault="00BD55C1" w:rsidP="00BD55C1">
            <w:pPr>
              <w:rPr>
                <w:b/>
                <w:color w:val="000000"/>
                <w:sz w:val="28"/>
                <w:szCs w:val="28"/>
              </w:rPr>
            </w:pPr>
            <w:r w:rsidRPr="004E7957">
              <w:rPr>
                <w:rFonts w:eastAsia="MS Mincho"/>
                <w:color w:val="000000"/>
                <w:spacing w:val="-2"/>
                <w:sz w:val="28"/>
                <w:szCs w:val="28"/>
              </w:rPr>
              <w:sym w:font="Wingdings" w:char="F0A8"/>
            </w:r>
          </w:p>
        </w:tc>
        <w:tc>
          <w:tcPr>
            <w:tcW w:w="1515" w:type="dxa"/>
            <w:tcBorders>
              <w:top w:val="single" w:sz="2" w:space="0" w:color="auto"/>
              <w:left w:val="single" w:sz="2" w:space="0" w:color="auto"/>
              <w:bottom w:val="single" w:sz="2" w:space="0" w:color="auto"/>
              <w:right w:val="single" w:sz="2" w:space="0" w:color="auto"/>
            </w:tcBorders>
          </w:tcPr>
          <w:p w14:paraId="01EA8367" w14:textId="77777777" w:rsidR="00BD55C1" w:rsidRPr="004E7957" w:rsidRDefault="00BD55C1" w:rsidP="00BD55C1">
            <w:pPr>
              <w:rPr>
                <w:b/>
                <w:color w:val="000000"/>
                <w:sz w:val="20"/>
                <w:szCs w:val="20"/>
              </w:rPr>
            </w:pPr>
            <w:r w:rsidRPr="004E7957">
              <w:rPr>
                <w:bCs/>
                <w:color w:val="000000"/>
                <w:spacing w:val="-4"/>
                <w:sz w:val="20"/>
                <w:szCs w:val="20"/>
              </w:rPr>
              <w:t xml:space="preserve">Sub-contractor </w:t>
            </w:r>
            <w:r w:rsidRPr="004E7957">
              <w:rPr>
                <w:rFonts w:eastAsia="MS Mincho"/>
                <w:color w:val="000000"/>
                <w:spacing w:val="-2"/>
                <w:sz w:val="28"/>
                <w:szCs w:val="28"/>
              </w:rPr>
              <w:sym w:font="Wingdings" w:char="F0A8"/>
            </w:r>
          </w:p>
        </w:tc>
      </w:tr>
      <w:tr w:rsidR="00BD55C1" w:rsidRPr="004E7957" w14:paraId="7DB0A28C" w14:textId="77777777" w:rsidTr="008A1CFE">
        <w:tc>
          <w:tcPr>
            <w:tcW w:w="3937" w:type="dxa"/>
            <w:gridSpan w:val="2"/>
          </w:tcPr>
          <w:p w14:paraId="007F6C90" w14:textId="77777777" w:rsidR="00BD55C1" w:rsidRPr="004E7957" w:rsidRDefault="00BD55C1" w:rsidP="00BD55C1">
            <w:pPr>
              <w:spacing w:line="288" w:lineRule="auto"/>
              <w:rPr>
                <w:bCs/>
                <w:color w:val="000000"/>
                <w:sz w:val="20"/>
                <w:szCs w:val="20"/>
              </w:rPr>
            </w:pPr>
            <w:r w:rsidRPr="004E7957">
              <w:rPr>
                <w:bCs/>
                <w:color w:val="000000"/>
                <w:sz w:val="20"/>
                <w:szCs w:val="20"/>
              </w:rPr>
              <w:t>Total Contract Amount</w:t>
            </w:r>
          </w:p>
        </w:tc>
        <w:tc>
          <w:tcPr>
            <w:tcW w:w="2513" w:type="dxa"/>
            <w:gridSpan w:val="2"/>
          </w:tcPr>
          <w:p w14:paraId="33747B2C" w14:textId="77777777" w:rsidR="00BD55C1" w:rsidRPr="004E7957" w:rsidRDefault="00BD55C1" w:rsidP="00BD55C1">
            <w:pPr>
              <w:spacing w:line="288" w:lineRule="auto"/>
              <w:rPr>
                <w:b/>
                <w:color w:val="000000"/>
                <w:sz w:val="20"/>
                <w:szCs w:val="20"/>
              </w:rPr>
            </w:pPr>
          </w:p>
        </w:tc>
        <w:tc>
          <w:tcPr>
            <w:tcW w:w="3182" w:type="dxa"/>
            <w:gridSpan w:val="2"/>
          </w:tcPr>
          <w:p w14:paraId="16A61CEE" w14:textId="77777777" w:rsidR="00BD55C1" w:rsidRPr="004E7957" w:rsidRDefault="00BD55C1" w:rsidP="00BD55C1">
            <w:pPr>
              <w:spacing w:line="288" w:lineRule="auto"/>
              <w:rPr>
                <w:b/>
                <w:color w:val="000000"/>
                <w:sz w:val="20"/>
                <w:szCs w:val="20"/>
              </w:rPr>
            </w:pPr>
            <w:r w:rsidRPr="004E7957">
              <w:rPr>
                <w:b/>
                <w:color w:val="000000"/>
                <w:sz w:val="20"/>
                <w:szCs w:val="20"/>
              </w:rPr>
              <w:t>Kenya Shillings</w:t>
            </w:r>
          </w:p>
        </w:tc>
      </w:tr>
      <w:tr w:rsidR="00BD55C1" w:rsidRPr="004E7957" w14:paraId="21C55722" w14:textId="77777777" w:rsidTr="008A1CFE">
        <w:tc>
          <w:tcPr>
            <w:tcW w:w="3937" w:type="dxa"/>
            <w:gridSpan w:val="2"/>
          </w:tcPr>
          <w:p w14:paraId="7C58D35F" w14:textId="77777777" w:rsidR="00BD55C1" w:rsidRPr="004E7957" w:rsidRDefault="00BD55C1" w:rsidP="00BD55C1">
            <w:pPr>
              <w:rPr>
                <w:bCs/>
                <w:color w:val="000000"/>
                <w:sz w:val="20"/>
                <w:szCs w:val="20"/>
              </w:rPr>
            </w:pPr>
            <w:r w:rsidRPr="004E7957">
              <w:rPr>
                <w:bCs/>
                <w:color w:val="000000"/>
                <w:sz w:val="20"/>
                <w:szCs w:val="20"/>
              </w:rPr>
              <w:t>If member in a JV or sub-contractor, specify participation in total contract Amount</w:t>
            </w:r>
          </w:p>
        </w:tc>
        <w:tc>
          <w:tcPr>
            <w:tcW w:w="2513" w:type="dxa"/>
            <w:gridSpan w:val="2"/>
          </w:tcPr>
          <w:p w14:paraId="76B1EB81" w14:textId="77777777" w:rsidR="00BD55C1" w:rsidRPr="004E7957" w:rsidRDefault="00BD55C1" w:rsidP="00BD55C1">
            <w:pPr>
              <w:rPr>
                <w:b/>
                <w:color w:val="000000"/>
                <w:sz w:val="20"/>
                <w:szCs w:val="20"/>
              </w:rPr>
            </w:pPr>
          </w:p>
        </w:tc>
        <w:tc>
          <w:tcPr>
            <w:tcW w:w="3182" w:type="dxa"/>
            <w:gridSpan w:val="2"/>
          </w:tcPr>
          <w:p w14:paraId="22A4A7C8" w14:textId="77777777" w:rsidR="00BD55C1" w:rsidRPr="004E7957" w:rsidRDefault="00BD55C1" w:rsidP="00BD55C1">
            <w:pPr>
              <w:rPr>
                <w:b/>
                <w:color w:val="000000"/>
                <w:sz w:val="20"/>
                <w:szCs w:val="20"/>
              </w:rPr>
            </w:pPr>
            <w:r w:rsidRPr="004E7957">
              <w:rPr>
                <w:b/>
                <w:color w:val="000000"/>
                <w:sz w:val="20"/>
                <w:szCs w:val="20"/>
              </w:rPr>
              <w:t>Kenya Shillings</w:t>
            </w:r>
          </w:p>
        </w:tc>
      </w:tr>
      <w:tr w:rsidR="00BD55C1" w:rsidRPr="004E7957" w14:paraId="3DBF1F75" w14:textId="77777777" w:rsidTr="008A1CFE">
        <w:trPr>
          <w:trHeight w:val="83"/>
        </w:trPr>
        <w:tc>
          <w:tcPr>
            <w:tcW w:w="837" w:type="dxa"/>
            <w:vMerge w:val="restart"/>
          </w:tcPr>
          <w:p w14:paraId="2AAC8506" w14:textId="77777777" w:rsidR="00BD55C1" w:rsidRPr="004E7957" w:rsidRDefault="00BD55C1" w:rsidP="00BD55C1">
            <w:pPr>
              <w:spacing w:line="288" w:lineRule="auto"/>
              <w:rPr>
                <w:bCs/>
                <w:color w:val="000000"/>
                <w:sz w:val="20"/>
                <w:szCs w:val="20"/>
              </w:rPr>
            </w:pPr>
            <w:r w:rsidRPr="004E7957">
              <w:rPr>
                <w:bCs/>
                <w:color w:val="000000"/>
                <w:sz w:val="20"/>
                <w:szCs w:val="20"/>
              </w:rPr>
              <w:t>Client</w:t>
            </w:r>
          </w:p>
        </w:tc>
        <w:tc>
          <w:tcPr>
            <w:tcW w:w="3100" w:type="dxa"/>
          </w:tcPr>
          <w:p w14:paraId="37781092" w14:textId="77777777" w:rsidR="00BD55C1" w:rsidRPr="004E7957" w:rsidRDefault="00BD55C1" w:rsidP="00BD55C1">
            <w:pPr>
              <w:spacing w:line="288" w:lineRule="auto"/>
              <w:rPr>
                <w:bCs/>
                <w:color w:val="000000"/>
                <w:sz w:val="20"/>
                <w:szCs w:val="20"/>
              </w:rPr>
            </w:pPr>
            <w:r w:rsidRPr="004E7957">
              <w:rPr>
                <w:bCs/>
                <w:color w:val="000000"/>
                <w:sz w:val="20"/>
                <w:szCs w:val="20"/>
              </w:rPr>
              <w:t>Name:</w:t>
            </w:r>
          </w:p>
        </w:tc>
        <w:tc>
          <w:tcPr>
            <w:tcW w:w="5695" w:type="dxa"/>
            <w:gridSpan w:val="4"/>
          </w:tcPr>
          <w:p w14:paraId="14207F44" w14:textId="77777777" w:rsidR="00BD55C1" w:rsidRPr="004E7957" w:rsidRDefault="00BD55C1" w:rsidP="00BD55C1">
            <w:pPr>
              <w:spacing w:line="288" w:lineRule="auto"/>
              <w:rPr>
                <w:b/>
                <w:color w:val="000000"/>
                <w:sz w:val="20"/>
                <w:szCs w:val="20"/>
              </w:rPr>
            </w:pPr>
          </w:p>
        </w:tc>
      </w:tr>
      <w:tr w:rsidR="00BD55C1" w:rsidRPr="004E7957" w14:paraId="157D40CF" w14:textId="77777777" w:rsidTr="008A1CFE">
        <w:trPr>
          <w:trHeight w:val="81"/>
        </w:trPr>
        <w:tc>
          <w:tcPr>
            <w:tcW w:w="837" w:type="dxa"/>
            <w:vMerge/>
          </w:tcPr>
          <w:p w14:paraId="6826977B" w14:textId="77777777" w:rsidR="00BD55C1" w:rsidRPr="004E7957" w:rsidRDefault="00BD55C1" w:rsidP="00BD55C1">
            <w:pPr>
              <w:spacing w:line="288" w:lineRule="auto"/>
              <w:rPr>
                <w:bCs/>
                <w:color w:val="000000"/>
                <w:sz w:val="20"/>
                <w:szCs w:val="20"/>
              </w:rPr>
            </w:pPr>
          </w:p>
        </w:tc>
        <w:tc>
          <w:tcPr>
            <w:tcW w:w="3100" w:type="dxa"/>
          </w:tcPr>
          <w:p w14:paraId="2B8E2A91" w14:textId="77777777" w:rsidR="00BD55C1" w:rsidRPr="004E7957" w:rsidRDefault="00BD55C1" w:rsidP="00BD55C1">
            <w:pPr>
              <w:spacing w:line="288" w:lineRule="auto"/>
              <w:rPr>
                <w:bCs/>
                <w:color w:val="000000"/>
                <w:sz w:val="20"/>
                <w:szCs w:val="20"/>
              </w:rPr>
            </w:pPr>
            <w:r w:rsidRPr="004E7957">
              <w:rPr>
                <w:bCs/>
                <w:color w:val="000000"/>
                <w:sz w:val="20"/>
                <w:szCs w:val="20"/>
              </w:rPr>
              <w:t>Address</w:t>
            </w:r>
          </w:p>
        </w:tc>
        <w:tc>
          <w:tcPr>
            <w:tcW w:w="5695" w:type="dxa"/>
            <w:gridSpan w:val="4"/>
          </w:tcPr>
          <w:p w14:paraId="0803D133" w14:textId="77777777" w:rsidR="00BD55C1" w:rsidRPr="004E7957" w:rsidRDefault="00BD55C1" w:rsidP="00BD55C1">
            <w:pPr>
              <w:spacing w:line="288" w:lineRule="auto"/>
              <w:rPr>
                <w:b/>
                <w:color w:val="000000"/>
                <w:sz w:val="20"/>
                <w:szCs w:val="20"/>
              </w:rPr>
            </w:pPr>
          </w:p>
        </w:tc>
      </w:tr>
      <w:tr w:rsidR="00BD55C1" w:rsidRPr="004E7957" w14:paraId="57CDFA5A" w14:textId="77777777" w:rsidTr="008A1CFE">
        <w:trPr>
          <w:trHeight w:val="81"/>
        </w:trPr>
        <w:tc>
          <w:tcPr>
            <w:tcW w:w="837" w:type="dxa"/>
            <w:vMerge/>
          </w:tcPr>
          <w:p w14:paraId="012C1048" w14:textId="77777777" w:rsidR="00BD55C1" w:rsidRPr="004E7957" w:rsidRDefault="00BD55C1" w:rsidP="00BD55C1">
            <w:pPr>
              <w:spacing w:line="288" w:lineRule="auto"/>
              <w:rPr>
                <w:bCs/>
                <w:color w:val="000000"/>
                <w:sz w:val="20"/>
                <w:szCs w:val="20"/>
              </w:rPr>
            </w:pPr>
          </w:p>
        </w:tc>
        <w:tc>
          <w:tcPr>
            <w:tcW w:w="3100" w:type="dxa"/>
          </w:tcPr>
          <w:p w14:paraId="12794DC9" w14:textId="77777777" w:rsidR="00BD55C1" w:rsidRPr="004E7957" w:rsidRDefault="00BD55C1" w:rsidP="00BD55C1">
            <w:pPr>
              <w:spacing w:line="288" w:lineRule="auto"/>
              <w:rPr>
                <w:bCs/>
                <w:color w:val="000000"/>
                <w:sz w:val="20"/>
                <w:szCs w:val="20"/>
              </w:rPr>
            </w:pPr>
            <w:r w:rsidRPr="004E7957">
              <w:rPr>
                <w:bCs/>
                <w:color w:val="000000"/>
                <w:sz w:val="20"/>
                <w:szCs w:val="20"/>
              </w:rPr>
              <w:t>Telephone/Fax number</w:t>
            </w:r>
          </w:p>
        </w:tc>
        <w:tc>
          <w:tcPr>
            <w:tcW w:w="5695" w:type="dxa"/>
            <w:gridSpan w:val="4"/>
          </w:tcPr>
          <w:p w14:paraId="52A9D144" w14:textId="77777777" w:rsidR="00BD55C1" w:rsidRPr="004E7957" w:rsidRDefault="00BD55C1" w:rsidP="00BD55C1">
            <w:pPr>
              <w:spacing w:line="288" w:lineRule="auto"/>
              <w:rPr>
                <w:b/>
                <w:color w:val="000000"/>
                <w:sz w:val="20"/>
                <w:szCs w:val="20"/>
              </w:rPr>
            </w:pPr>
          </w:p>
        </w:tc>
      </w:tr>
      <w:tr w:rsidR="00BD55C1" w:rsidRPr="004E7957" w14:paraId="272A089E" w14:textId="77777777" w:rsidTr="008A1CFE">
        <w:trPr>
          <w:trHeight w:val="81"/>
        </w:trPr>
        <w:tc>
          <w:tcPr>
            <w:tcW w:w="837" w:type="dxa"/>
            <w:vMerge/>
          </w:tcPr>
          <w:p w14:paraId="140A2C5C" w14:textId="77777777" w:rsidR="00BD55C1" w:rsidRPr="004E7957" w:rsidRDefault="00BD55C1" w:rsidP="00BD55C1">
            <w:pPr>
              <w:spacing w:line="288" w:lineRule="auto"/>
              <w:rPr>
                <w:bCs/>
                <w:color w:val="000000"/>
                <w:sz w:val="20"/>
                <w:szCs w:val="20"/>
              </w:rPr>
            </w:pPr>
          </w:p>
        </w:tc>
        <w:tc>
          <w:tcPr>
            <w:tcW w:w="3100" w:type="dxa"/>
          </w:tcPr>
          <w:p w14:paraId="65547AD8" w14:textId="77777777" w:rsidR="00BD55C1" w:rsidRPr="004E7957" w:rsidRDefault="00BD55C1" w:rsidP="00BD55C1">
            <w:pPr>
              <w:spacing w:line="288" w:lineRule="auto"/>
              <w:rPr>
                <w:bCs/>
                <w:color w:val="000000"/>
                <w:sz w:val="20"/>
                <w:szCs w:val="20"/>
              </w:rPr>
            </w:pPr>
            <w:r w:rsidRPr="004E7957">
              <w:rPr>
                <w:bCs/>
                <w:color w:val="000000"/>
                <w:sz w:val="20"/>
                <w:szCs w:val="20"/>
              </w:rPr>
              <w:t>Email:</w:t>
            </w:r>
          </w:p>
        </w:tc>
        <w:tc>
          <w:tcPr>
            <w:tcW w:w="5695" w:type="dxa"/>
            <w:gridSpan w:val="4"/>
          </w:tcPr>
          <w:p w14:paraId="74F99DDC" w14:textId="77777777" w:rsidR="00BD55C1" w:rsidRPr="004E7957" w:rsidRDefault="00BD55C1" w:rsidP="00BD55C1">
            <w:pPr>
              <w:spacing w:line="288" w:lineRule="auto"/>
              <w:rPr>
                <w:b/>
                <w:color w:val="000000"/>
                <w:sz w:val="20"/>
                <w:szCs w:val="20"/>
              </w:rPr>
            </w:pPr>
          </w:p>
        </w:tc>
      </w:tr>
      <w:tr w:rsidR="00BD55C1" w:rsidRPr="004E7957" w14:paraId="4E338AED" w14:textId="77777777" w:rsidTr="008A1CFE">
        <w:trPr>
          <w:trHeight w:val="81"/>
        </w:trPr>
        <w:tc>
          <w:tcPr>
            <w:tcW w:w="837" w:type="dxa"/>
          </w:tcPr>
          <w:p w14:paraId="12996D71" w14:textId="77777777" w:rsidR="00BD55C1" w:rsidRPr="004E7957" w:rsidRDefault="00BD55C1" w:rsidP="00BD55C1">
            <w:pPr>
              <w:rPr>
                <w:rFonts w:cs="Arial"/>
                <w:bCs/>
                <w:color w:val="000000"/>
                <w:sz w:val="20"/>
                <w:szCs w:val="20"/>
              </w:rPr>
            </w:pPr>
          </w:p>
        </w:tc>
        <w:tc>
          <w:tcPr>
            <w:tcW w:w="3100" w:type="dxa"/>
          </w:tcPr>
          <w:p w14:paraId="23084BF0" w14:textId="77777777" w:rsidR="00BD55C1" w:rsidRPr="004E7957" w:rsidRDefault="00BD55C1" w:rsidP="00BD55C1">
            <w:pPr>
              <w:rPr>
                <w:rFonts w:cs="Arial"/>
                <w:bCs/>
                <w:color w:val="000000"/>
                <w:sz w:val="20"/>
                <w:szCs w:val="20"/>
              </w:rPr>
            </w:pPr>
          </w:p>
        </w:tc>
        <w:tc>
          <w:tcPr>
            <w:tcW w:w="5695" w:type="dxa"/>
            <w:gridSpan w:val="4"/>
          </w:tcPr>
          <w:p w14:paraId="1055FF65" w14:textId="77777777" w:rsidR="00BD55C1" w:rsidRPr="004E7957" w:rsidRDefault="00BD55C1" w:rsidP="00BD55C1">
            <w:pPr>
              <w:rPr>
                <w:rFonts w:cs="Arial"/>
                <w:b/>
                <w:color w:val="000000"/>
                <w:sz w:val="20"/>
                <w:szCs w:val="20"/>
              </w:rPr>
            </w:pPr>
          </w:p>
        </w:tc>
      </w:tr>
      <w:tr w:rsidR="00BD55C1" w:rsidRPr="004E7957" w14:paraId="03EF7180" w14:textId="77777777" w:rsidTr="008A1CFE">
        <w:trPr>
          <w:trHeight w:val="81"/>
        </w:trPr>
        <w:tc>
          <w:tcPr>
            <w:tcW w:w="3937" w:type="dxa"/>
            <w:gridSpan w:val="2"/>
          </w:tcPr>
          <w:p w14:paraId="2A6579A5" w14:textId="77777777" w:rsidR="00BD55C1" w:rsidRPr="004E7957" w:rsidRDefault="00BD55C1" w:rsidP="00BD55C1">
            <w:pPr>
              <w:rPr>
                <w:rFonts w:cs="Arial"/>
                <w:bCs/>
                <w:color w:val="000000"/>
                <w:sz w:val="20"/>
                <w:szCs w:val="20"/>
              </w:rPr>
            </w:pPr>
            <w:r w:rsidRPr="004E7957">
              <w:rPr>
                <w:rFonts w:cs="Arial"/>
                <w:bCs/>
                <w:color w:val="000000"/>
                <w:sz w:val="20"/>
                <w:szCs w:val="20"/>
              </w:rPr>
              <w:t>Description of similarity in accordance with Sub-factor 15 of Section III</w:t>
            </w:r>
          </w:p>
        </w:tc>
        <w:tc>
          <w:tcPr>
            <w:tcW w:w="5695" w:type="dxa"/>
            <w:gridSpan w:val="4"/>
          </w:tcPr>
          <w:p w14:paraId="11F876BA" w14:textId="77777777" w:rsidR="00BD55C1" w:rsidRPr="004E7957" w:rsidRDefault="00BD55C1" w:rsidP="00BD55C1">
            <w:pPr>
              <w:rPr>
                <w:rFonts w:cs="Arial"/>
                <w:b/>
                <w:color w:val="000000"/>
                <w:sz w:val="20"/>
                <w:szCs w:val="20"/>
              </w:rPr>
            </w:pPr>
          </w:p>
        </w:tc>
      </w:tr>
      <w:tr w:rsidR="00BD55C1" w:rsidRPr="004E7957" w14:paraId="4AD9B20D" w14:textId="77777777" w:rsidTr="008A1CFE">
        <w:trPr>
          <w:trHeight w:val="81"/>
        </w:trPr>
        <w:tc>
          <w:tcPr>
            <w:tcW w:w="3937" w:type="dxa"/>
            <w:gridSpan w:val="2"/>
          </w:tcPr>
          <w:p w14:paraId="13E1EA42" w14:textId="77777777" w:rsidR="00BD55C1" w:rsidRPr="004E7957" w:rsidRDefault="00BD55C1" w:rsidP="00BD55C1">
            <w:pPr>
              <w:spacing w:line="288" w:lineRule="auto"/>
              <w:rPr>
                <w:rFonts w:cs="Arial"/>
                <w:bCs/>
                <w:color w:val="000000"/>
                <w:sz w:val="20"/>
                <w:szCs w:val="20"/>
              </w:rPr>
            </w:pPr>
            <w:r w:rsidRPr="004E7957">
              <w:rPr>
                <w:rFonts w:cs="Arial"/>
                <w:bCs/>
                <w:color w:val="000000"/>
                <w:sz w:val="20"/>
                <w:szCs w:val="20"/>
              </w:rPr>
              <w:t>1. Amount</w:t>
            </w:r>
          </w:p>
        </w:tc>
        <w:tc>
          <w:tcPr>
            <w:tcW w:w="5695" w:type="dxa"/>
            <w:gridSpan w:val="4"/>
          </w:tcPr>
          <w:p w14:paraId="5CE4A6A3" w14:textId="77777777" w:rsidR="00BD55C1" w:rsidRPr="004E7957" w:rsidRDefault="00BD55C1" w:rsidP="00BD55C1">
            <w:pPr>
              <w:spacing w:line="288" w:lineRule="auto"/>
              <w:rPr>
                <w:rFonts w:cs="Arial"/>
                <w:b/>
                <w:color w:val="000000"/>
                <w:sz w:val="20"/>
                <w:szCs w:val="20"/>
              </w:rPr>
            </w:pPr>
          </w:p>
        </w:tc>
      </w:tr>
      <w:tr w:rsidR="00BD55C1" w:rsidRPr="004E7957" w14:paraId="47C75358" w14:textId="77777777" w:rsidTr="008A1CFE">
        <w:trPr>
          <w:trHeight w:val="81"/>
        </w:trPr>
        <w:tc>
          <w:tcPr>
            <w:tcW w:w="3937" w:type="dxa"/>
            <w:gridSpan w:val="2"/>
          </w:tcPr>
          <w:p w14:paraId="1C9079B6" w14:textId="77777777" w:rsidR="00BD55C1" w:rsidRPr="004E7957" w:rsidRDefault="00BD55C1" w:rsidP="00BD55C1">
            <w:pPr>
              <w:numPr>
                <w:ilvl w:val="0"/>
                <w:numId w:val="137"/>
              </w:numPr>
              <w:spacing w:line="288" w:lineRule="auto"/>
              <w:ind w:left="306" w:hanging="306"/>
              <w:rPr>
                <w:rFonts w:cs="Arial"/>
                <w:bCs/>
                <w:color w:val="000000"/>
                <w:sz w:val="20"/>
                <w:szCs w:val="20"/>
              </w:rPr>
            </w:pPr>
            <w:r w:rsidRPr="004E7957">
              <w:rPr>
                <w:rFonts w:cs="Arial"/>
                <w:bCs/>
                <w:color w:val="000000"/>
                <w:sz w:val="20"/>
                <w:szCs w:val="20"/>
              </w:rPr>
              <w:t>Physical Size of required works items</w:t>
            </w:r>
          </w:p>
        </w:tc>
        <w:tc>
          <w:tcPr>
            <w:tcW w:w="5695" w:type="dxa"/>
            <w:gridSpan w:val="4"/>
          </w:tcPr>
          <w:p w14:paraId="6D99FE8D" w14:textId="77777777" w:rsidR="00BD55C1" w:rsidRPr="004E7957" w:rsidRDefault="00BD55C1" w:rsidP="00BD55C1">
            <w:pPr>
              <w:spacing w:line="288" w:lineRule="auto"/>
              <w:rPr>
                <w:rFonts w:cs="Arial"/>
                <w:b/>
                <w:color w:val="000000"/>
                <w:sz w:val="20"/>
                <w:szCs w:val="20"/>
              </w:rPr>
            </w:pPr>
          </w:p>
        </w:tc>
      </w:tr>
      <w:tr w:rsidR="00BD55C1" w:rsidRPr="004E7957" w14:paraId="5B18DC47" w14:textId="77777777" w:rsidTr="008A1CFE">
        <w:trPr>
          <w:trHeight w:val="81"/>
        </w:trPr>
        <w:tc>
          <w:tcPr>
            <w:tcW w:w="3937" w:type="dxa"/>
            <w:gridSpan w:val="2"/>
          </w:tcPr>
          <w:p w14:paraId="44D53501" w14:textId="77777777" w:rsidR="00BD55C1" w:rsidRPr="004E7957" w:rsidRDefault="00BD55C1" w:rsidP="00BD55C1">
            <w:pPr>
              <w:numPr>
                <w:ilvl w:val="0"/>
                <w:numId w:val="137"/>
              </w:numPr>
              <w:spacing w:line="288" w:lineRule="auto"/>
              <w:ind w:left="306" w:hanging="306"/>
              <w:rPr>
                <w:rFonts w:cs="Arial"/>
                <w:bCs/>
                <w:color w:val="000000"/>
                <w:sz w:val="20"/>
                <w:szCs w:val="20"/>
              </w:rPr>
            </w:pPr>
            <w:r w:rsidRPr="004E7957">
              <w:rPr>
                <w:rFonts w:cs="Arial"/>
                <w:bCs/>
                <w:color w:val="000000"/>
                <w:sz w:val="20"/>
                <w:szCs w:val="20"/>
              </w:rPr>
              <w:t>Complexity</w:t>
            </w:r>
          </w:p>
        </w:tc>
        <w:tc>
          <w:tcPr>
            <w:tcW w:w="5695" w:type="dxa"/>
            <w:gridSpan w:val="4"/>
          </w:tcPr>
          <w:p w14:paraId="425F3FA1" w14:textId="77777777" w:rsidR="00BD55C1" w:rsidRPr="004E7957" w:rsidRDefault="00BD55C1" w:rsidP="00BD55C1">
            <w:pPr>
              <w:spacing w:line="288" w:lineRule="auto"/>
              <w:rPr>
                <w:rFonts w:cs="Arial"/>
                <w:b/>
                <w:color w:val="000000"/>
                <w:sz w:val="20"/>
                <w:szCs w:val="20"/>
              </w:rPr>
            </w:pPr>
          </w:p>
        </w:tc>
      </w:tr>
      <w:tr w:rsidR="00BD55C1" w:rsidRPr="004E7957" w14:paraId="38A2CB67" w14:textId="77777777" w:rsidTr="008A1CFE">
        <w:trPr>
          <w:trHeight w:val="81"/>
        </w:trPr>
        <w:tc>
          <w:tcPr>
            <w:tcW w:w="3937" w:type="dxa"/>
            <w:gridSpan w:val="2"/>
          </w:tcPr>
          <w:p w14:paraId="63C772FF" w14:textId="77777777" w:rsidR="00BD55C1" w:rsidRPr="004E7957" w:rsidRDefault="00BD55C1" w:rsidP="00BD55C1">
            <w:pPr>
              <w:numPr>
                <w:ilvl w:val="0"/>
                <w:numId w:val="137"/>
              </w:numPr>
              <w:spacing w:line="288" w:lineRule="auto"/>
              <w:ind w:left="306" w:hanging="306"/>
              <w:rPr>
                <w:rFonts w:cs="Arial"/>
                <w:bCs/>
                <w:color w:val="000000"/>
                <w:sz w:val="20"/>
                <w:szCs w:val="20"/>
              </w:rPr>
            </w:pPr>
            <w:r w:rsidRPr="004E7957">
              <w:rPr>
                <w:rFonts w:cs="Arial"/>
                <w:bCs/>
                <w:color w:val="000000"/>
                <w:sz w:val="20"/>
                <w:szCs w:val="20"/>
              </w:rPr>
              <w:t>Methods/Technology</w:t>
            </w:r>
          </w:p>
        </w:tc>
        <w:tc>
          <w:tcPr>
            <w:tcW w:w="5695" w:type="dxa"/>
            <w:gridSpan w:val="4"/>
          </w:tcPr>
          <w:p w14:paraId="75938D5B" w14:textId="77777777" w:rsidR="00BD55C1" w:rsidRPr="004E7957" w:rsidRDefault="00BD55C1" w:rsidP="00BD55C1">
            <w:pPr>
              <w:spacing w:line="288" w:lineRule="auto"/>
              <w:rPr>
                <w:rFonts w:cs="Arial"/>
                <w:b/>
                <w:color w:val="000000"/>
                <w:sz w:val="20"/>
                <w:szCs w:val="20"/>
              </w:rPr>
            </w:pPr>
          </w:p>
        </w:tc>
      </w:tr>
      <w:tr w:rsidR="00BD55C1" w:rsidRPr="004E7957" w14:paraId="53233711" w14:textId="77777777" w:rsidTr="008A1CFE">
        <w:trPr>
          <w:trHeight w:val="81"/>
        </w:trPr>
        <w:tc>
          <w:tcPr>
            <w:tcW w:w="3937" w:type="dxa"/>
            <w:gridSpan w:val="2"/>
          </w:tcPr>
          <w:p w14:paraId="58620542" w14:textId="77777777" w:rsidR="00BD55C1" w:rsidRPr="004E7957" w:rsidRDefault="00BD55C1" w:rsidP="00BD55C1">
            <w:pPr>
              <w:numPr>
                <w:ilvl w:val="0"/>
                <w:numId w:val="137"/>
              </w:numPr>
              <w:spacing w:line="288" w:lineRule="auto"/>
              <w:ind w:left="306" w:hanging="306"/>
              <w:rPr>
                <w:rFonts w:cs="Arial"/>
                <w:bCs/>
                <w:color w:val="000000"/>
                <w:sz w:val="20"/>
                <w:szCs w:val="20"/>
              </w:rPr>
            </w:pPr>
            <w:r w:rsidRPr="004E7957">
              <w:rPr>
                <w:rFonts w:cs="Arial"/>
                <w:bCs/>
                <w:color w:val="000000"/>
                <w:sz w:val="20"/>
                <w:szCs w:val="20"/>
              </w:rPr>
              <w:t>Construction rate of key activities</w:t>
            </w:r>
          </w:p>
        </w:tc>
        <w:tc>
          <w:tcPr>
            <w:tcW w:w="5695" w:type="dxa"/>
            <w:gridSpan w:val="4"/>
          </w:tcPr>
          <w:p w14:paraId="4370A2D2" w14:textId="77777777" w:rsidR="00BD55C1" w:rsidRPr="004E7957" w:rsidRDefault="00BD55C1" w:rsidP="00BD55C1">
            <w:pPr>
              <w:spacing w:line="288" w:lineRule="auto"/>
              <w:rPr>
                <w:rFonts w:cs="Arial"/>
                <w:b/>
                <w:color w:val="000000"/>
                <w:sz w:val="20"/>
                <w:szCs w:val="20"/>
              </w:rPr>
            </w:pPr>
          </w:p>
        </w:tc>
      </w:tr>
      <w:tr w:rsidR="00BD55C1" w:rsidRPr="004E7957" w14:paraId="3D0F9DD9" w14:textId="77777777" w:rsidTr="008A1CFE">
        <w:trPr>
          <w:trHeight w:val="81"/>
        </w:trPr>
        <w:tc>
          <w:tcPr>
            <w:tcW w:w="3937" w:type="dxa"/>
            <w:gridSpan w:val="2"/>
          </w:tcPr>
          <w:p w14:paraId="09046CC8" w14:textId="77777777" w:rsidR="00BD55C1" w:rsidRPr="004E7957" w:rsidRDefault="00BD55C1" w:rsidP="00BD55C1">
            <w:pPr>
              <w:numPr>
                <w:ilvl w:val="0"/>
                <w:numId w:val="137"/>
              </w:numPr>
              <w:spacing w:line="288" w:lineRule="auto"/>
              <w:ind w:left="306" w:hanging="306"/>
              <w:rPr>
                <w:rFonts w:cs="Arial"/>
                <w:bCs/>
                <w:color w:val="000000"/>
                <w:sz w:val="20"/>
                <w:szCs w:val="20"/>
              </w:rPr>
            </w:pPr>
            <w:r w:rsidRPr="004E7957">
              <w:rPr>
                <w:rFonts w:cs="Arial"/>
                <w:bCs/>
                <w:color w:val="000000"/>
                <w:sz w:val="20"/>
                <w:szCs w:val="20"/>
              </w:rPr>
              <w:t>Other Characteristics</w:t>
            </w:r>
          </w:p>
        </w:tc>
        <w:tc>
          <w:tcPr>
            <w:tcW w:w="5695" w:type="dxa"/>
            <w:gridSpan w:val="4"/>
          </w:tcPr>
          <w:p w14:paraId="09CDF3D3" w14:textId="77777777" w:rsidR="00BD55C1" w:rsidRPr="004E7957" w:rsidRDefault="00BD55C1" w:rsidP="00BD55C1">
            <w:pPr>
              <w:spacing w:line="288" w:lineRule="auto"/>
              <w:rPr>
                <w:rFonts w:cs="Arial"/>
                <w:b/>
                <w:color w:val="000000"/>
                <w:sz w:val="20"/>
                <w:szCs w:val="20"/>
              </w:rPr>
            </w:pPr>
          </w:p>
        </w:tc>
      </w:tr>
    </w:tbl>
    <w:p w14:paraId="1B277084" w14:textId="77777777" w:rsidR="00BD55C1" w:rsidRPr="004E7957" w:rsidRDefault="00BD55C1" w:rsidP="00BD55C1">
      <w:pPr>
        <w:rPr>
          <w:b/>
          <w:color w:val="000000"/>
          <w:sz w:val="8"/>
          <w:szCs w:val="8"/>
        </w:rPr>
      </w:pPr>
    </w:p>
    <w:bookmarkEnd w:id="112"/>
    <w:p w14:paraId="531433E5" w14:textId="77777777" w:rsidR="00BD55C1" w:rsidRPr="004E7957" w:rsidRDefault="00BD55C1" w:rsidP="00BD55C1">
      <w:pPr>
        <w:ind w:left="715" w:hanging="615"/>
        <w:rPr>
          <w:rFonts w:eastAsia="Footlight MT Light"/>
          <w:b/>
          <w:bCs/>
          <w:spacing w:val="15"/>
          <w:sz w:val="18"/>
          <w:szCs w:val="18"/>
        </w:rPr>
      </w:pPr>
      <w:r w:rsidRPr="004E7957">
        <w:rPr>
          <w:rFonts w:eastAsia="Footlight MT Light"/>
          <w:b/>
          <w:bCs/>
          <w:sz w:val="18"/>
          <w:szCs w:val="18"/>
        </w:rPr>
        <w:t>Notes:</w:t>
      </w:r>
      <w:r w:rsidRPr="004E7957">
        <w:rPr>
          <w:rFonts w:eastAsia="Footlight MT Light"/>
          <w:b/>
          <w:bCs/>
          <w:spacing w:val="15"/>
          <w:sz w:val="18"/>
          <w:szCs w:val="18"/>
        </w:rPr>
        <w:tab/>
      </w:r>
    </w:p>
    <w:p w14:paraId="4917BE05" w14:textId="77777777" w:rsidR="00BD55C1" w:rsidRPr="004E7957" w:rsidRDefault="00BD55C1" w:rsidP="00BD55C1">
      <w:pPr>
        <w:ind w:left="715" w:hanging="615"/>
        <w:rPr>
          <w:rFonts w:eastAsia="Footlight MT Light"/>
          <w:b/>
          <w:bCs/>
          <w:spacing w:val="15"/>
          <w:sz w:val="8"/>
          <w:szCs w:val="8"/>
        </w:rPr>
      </w:pPr>
    </w:p>
    <w:p w14:paraId="2EE199E3" w14:textId="77777777" w:rsidR="00BD55C1" w:rsidRPr="004E7957" w:rsidRDefault="00BD55C1">
      <w:pPr>
        <w:numPr>
          <w:ilvl w:val="0"/>
          <w:numId w:val="142"/>
        </w:numPr>
        <w:ind w:left="1134" w:hanging="708"/>
        <w:rPr>
          <w:rFonts w:eastAsia="Footlight MT Light"/>
          <w:b/>
          <w:bCs/>
          <w:sz w:val="18"/>
          <w:szCs w:val="18"/>
        </w:rPr>
      </w:pPr>
      <w:r w:rsidRPr="004E7957">
        <w:rPr>
          <w:rFonts w:eastAsia="Footlight MT Light"/>
          <w:sz w:val="18"/>
          <w:szCs w:val="18"/>
        </w:rPr>
        <w:t>A separate Form shall be prepared for each Similar Contract</w:t>
      </w:r>
    </w:p>
    <w:p w14:paraId="1FD96BAA" w14:textId="77777777" w:rsidR="00BD55C1" w:rsidRPr="004E7957" w:rsidRDefault="00BD55C1">
      <w:pPr>
        <w:numPr>
          <w:ilvl w:val="0"/>
          <w:numId w:val="142"/>
        </w:numPr>
        <w:ind w:left="1134" w:hanging="708"/>
        <w:rPr>
          <w:rFonts w:eastAsia="Footlight MT Light"/>
          <w:b/>
          <w:bCs/>
          <w:sz w:val="18"/>
          <w:szCs w:val="18"/>
        </w:rPr>
      </w:pPr>
      <w:r w:rsidRPr="004E7957">
        <w:rPr>
          <w:rFonts w:eastAsia="Footlight MT Light"/>
          <w:sz w:val="18"/>
          <w:szCs w:val="18"/>
        </w:rPr>
        <w:t>Bidders shall attach certified copies of letters of award (for each listed project) and certified copies of either completion certificates, practical completion certificates or any other acceptable documentary evidence that the contracts were satisfactorily completed</w:t>
      </w:r>
    </w:p>
    <w:p w14:paraId="73041632" w14:textId="77777777" w:rsidR="00BD55C1" w:rsidRPr="004E7957" w:rsidRDefault="00BD55C1">
      <w:pPr>
        <w:numPr>
          <w:ilvl w:val="0"/>
          <w:numId w:val="142"/>
        </w:numPr>
        <w:ind w:left="1134" w:hanging="708"/>
        <w:rPr>
          <w:rFonts w:eastAsia="Footlight MT Light"/>
          <w:sz w:val="18"/>
          <w:szCs w:val="18"/>
        </w:rPr>
      </w:pPr>
      <w:r w:rsidRPr="004E7957">
        <w:rPr>
          <w:rFonts w:eastAsia="Footlight MT Light"/>
          <w:sz w:val="18"/>
          <w:szCs w:val="18"/>
        </w:rPr>
        <w:t>Bidders may attach information in separate sheets</w:t>
      </w:r>
    </w:p>
    <w:p w14:paraId="7ED47A44" w14:textId="77777777" w:rsidR="00BD55C1" w:rsidRPr="004E7957" w:rsidRDefault="00BD55C1">
      <w:pPr>
        <w:numPr>
          <w:ilvl w:val="0"/>
          <w:numId w:val="142"/>
        </w:numPr>
        <w:ind w:left="1134" w:hanging="708"/>
        <w:rPr>
          <w:rFonts w:eastAsia="Footlight MT Light"/>
          <w:sz w:val="18"/>
          <w:szCs w:val="18"/>
        </w:rPr>
      </w:pPr>
      <w:r w:rsidRPr="004E7957">
        <w:rPr>
          <w:rFonts w:eastAsia="Footlight MT Light"/>
          <w:sz w:val="18"/>
          <w:szCs w:val="18"/>
        </w:rPr>
        <w:t>If project is ongoing, it must be at least 80% complete. Bidder to attach copies of interim payment certificates</w:t>
      </w:r>
    </w:p>
    <w:p w14:paraId="38637784" w14:textId="77777777" w:rsidR="00BD55C1" w:rsidRPr="004E7957" w:rsidRDefault="00BD55C1">
      <w:pPr>
        <w:numPr>
          <w:ilvl w:val="0"/>
          <w:numId w:val="142"/>
        </w:numPr>
        <w:ind w:left="1134" w:hanging="708"/>
        <w:rPr>
          <w:rFonts w:eastAsia="Footlight MT Light"/>
          <w:sz w:val="18"/>
          <w:szCs w:val="18"/>
        </w:rPr>
      </w:pPr>
      <w:r w:rsidRPr="004E7957">
        <w:rPr>
          <w:rFonts w:eastAsia="Footlight MT Light"/>
          <w:sz w:val="18"/>
          <w:szCs w:val="18"/>
        </w:rPr>
        <w:t>The similarity of the contracts shall be based on the following</w:t>
      </w:r>
      <w:r w:rsidRPr="004E7957">
        <w:rPr>
          <w:rFonts w:eastAsia="Footlight MT Light"/>
          <w:sz w:val="18"/>
          <w:szCs w:val="18"/>
          <w:vertAlign w:val="superscript"/>
        </w:rPr>
        <w:footnoteReference w:id="2"/>
      </w:r>
    </w:p>
    <w:p w14:paraId="5AECE3AF" w14:textId="77777777" w:rsidR="00BD55C1" w:rsidRPr="004E7957" w:rsidRDefault="00BD55C1" w:rsidP="00BD55C1">
      <w:pPr>
        <w:ind w:left="100"/>
        <w:rPr>
          <w:rFonts w:eastAsia="Footlight MT Light"/>
          <w:sz w:val="18"/>
          <w:szCs w:val="18"/>
        </w:rPr>
      </w:pPr>
    </w:p>
    <w:p w14:paraId="4CE79D85" w14:textId="77777777" w:rsidR="00BD55C1" w:rsidRPr="004E7957" w:rsidRDefault="00BD55C1" w:rsidP="00BD55C1">
      <w:pPr>
        <w:ind w:left="100"/>
        <w:rPr>
          <w:rFonts w:eastAsia="Footlight MT Light"/>
          <w:sz w:val="20"/>
          <w:szCs w:val="20"/>
        </w:rPr>
      </w:pPr>
      <w:r w:rsidRPr="004E7957">
        <w:rPr>
          <w:rFonts w:eastAsia="Footlight MT Light"/>
          <w:sz w:val="20"/>
          <w:szCs w:val="20"/>
        </w:rPr>
        <w:t>I ce</w:t>
      </w:r>
      <w:r w:rsidRPr="004E7957">
        <w:rPr>
          <w:rFonts w:eastAsia="Footlight MT Light"/>
          <w:spacing w:val="1"/>
          <w:sz w:val="20"/>
          <w:szCs w:val="20"/>
        </w:rPr>
        <w:t>r</w:t>
      </w:r>
      <w:r w:rsidRPr="004E7957">
        <w:rPr>
          <w:rFonts w:eastAsia="Footlight MT Light"/>
          <w:sz w:val="20"/>
          <w:szCs w:val="20"/>
        </w:rPr>
        <w:t>ti</w:t>
      </w:r>
      <w:r w:rsidRPr="004E7957">
        <w:rPr>
          <w:rFonts w:eastAsia="Footlight MT Light"/>
          <w:spacing w:val="-1"/>
          <w:sz w:val="20"/>
          <w:szCs w:val="20"/>
        </w:rPr>
        <w:t>f</w:t>
      </w:r>
      <w:r w:rsidRPr="004E7957">
        <w:rPr>
          <w:rFonts w:eastAsia="Footlight MT Light"/>
          <w:sz w:val="20"/>
          <w:szCs w:val="20"/>
        </w:rPr>
        <w:t>y t</w:t>
      </w:r>
      <w:r w:rsidRPr="004E7957">
        <w:rPr>
          <w:rFonts w:eastAsia="Footlight MT Light"/>
          <w:spacing w:val="-1"/>
          <w:sz w:val="20"/>
          <w:szCs w:val="20"/>
        </w:rPr>
        <w:t>h</w:t>
      </w:r>
      <w:r w:rsidRPr="004E7957">
        <w:rPr>
          <w:rFonts w:eastAsia="Footlight MT Light"/>
          <w:sz w:val="20"/>
          <w:szCs w:val="20"/>
        </w:rPr>
        <w:t xml:space="preserve">at </w:t>
      </w:r>
      <w:r w:rsidRPr="004E7957">
        <w:rPr>
          <w:rFonts w:eastAsia="Footlight MT Light"/>
          <w:spacing w:val="-1"/>
          <w:sz w:val="20"/>
          <w:szCs w:val="20"/>
        </w:rPr>
        <w:t>t</w:t>
      </w:r>
      <w:r w:rsidRPr="004E7957">
        <w:rPr>
          <w:rFonts w:eastAsia="Footlight MT Light"/>
          <w:sz w:val="20"/>
          <w:szCs w:val="20"/>
        </w:rPr>
        <w:t>he above</w:t>
      </w:r>
      <w:r w:rsidRPr="004E7957">
        <w:rPr>
          <w:rFonts w:eastAsia="Footlight MT Light"/>
          <w:spacing w:val="1"/>
          <w:sz w:val="20"/>
          <w:szCs w:val="20"/>
        </w:rPr>
        <w:t xml:space="preserve"> </w:t>
      </w:r>
      <w:r w:rsidRPr="004E7957">
        <w:rPr>
          <w:rFonts w:eastAsia="Footlight MT Light"/>
          <w:sz w:val="20"/>
          <w:szCs w:val="20"/>
        </w:rPr>
        <w:t>i</w:t>
      </w:r>
      <w:r w:rsidRPr="004E7957">
        <w:rPr>
          <w:rFonts w:eastAsia="Footlight MT Light"/>
          <w:spacing w:val="-1"/>
          <w:sz w:val="20"/>
          <w:szCs w:val="20"/>
        </w:rPr>
        <w:t>n</w:t>
      </w:r>
      <w:r w:rsidRPr="004E7957">
        <w:rPr>
          <w:rFonts w:eastAsia="Footlight MT Light"/>
          <w:sz w:val="20"/>
          <w:szCs w:val="20"/>
        </w:rPr>
        <w:t>f</w:t>
      </w:r>
      <w:r w:rsidRPr="004E7957">
        <w:rPr>
          <w:rFonts w:eastAsia="Footlight MT Light"/>
          <w:spacing w:val="-1"/>
          <w:sz w:val="20"/>
          <w:szCs w:val="20"/>
        </w:rPr>
        <w:t>o</w:t>
      </w:r>
      <w:r w:rsidRPr="004E7957">
        <w:rPr>
          <w:rFonts w:eastAsia="Footlight MT Light"/>
          <w:spacing w:val="1"/>
          <w:sz w:val="20"/>
          <w:szCs w:val="20"/>
        </w:rPr>
        <w:t>r</w:t>
      </w:r>
      <w:r w:rsidRPr="004E7957">
        <w:rPr>
          <w:rFonts w:eastAsia="Footlight MT Light"/>
          <w:sz w:val="20"/>
          <w:szCs w:val="20"/>
        </w:rPr>
        <w:t>ma</w:t>
      </w:r>
      <w:r w:rsidRPr="004E7957">
        <w:rPr>
          <w:rFonts w:eastAsia="Footlight MT Light"/>
          <w:spacing w:val="-1"/>
          <w:sz w:val="20"/>
          <w:szCs w:val="20"/>
        </w:rPr>
        <w:t>t</w:t>
      </w:r>
      <w:r w:rsidRPr="004E7957">
        <w:rPr>
          <w:rFonts w:eastAsia="Footlight MT Light"/>
          <w:sz w:val="20"/>
          <w:szCs w:val="20"/>
        </w:rPr>
        <w:t>ion</w:t>
      </w:r>
      <w:r w:rsidRPr="004E7957">
        <w:rPr>
          <w:rFonts w:eastAsia="Footlight MT Light"/>
          <w:spacing w:val="-1"/>
          <w:sz w:val="20"/>
          <w:szCs w:val="20"/>
        </w:rPr>
        <w:t xml:space="preserve"> </w:t>
      </w:r>
      <w:r w:rsidRPr="004E7957">
        <w:rPr>
          <w:rFonts w:eastAsia="Footlight MT Light"/>
          <w:sz w:val="20"/>
          <w:szCs w:val="20"/>
        </w:rPr>
        <w:t>is</w:t>
      </w:r>
      <w:r w:rsidRPr="004E7957">
        <w:rPr>
          <w:rFonts w:eastAsia="Footlight MT Light"/>
          <w:spacing w:val="-1"/>
          <w:sz w:val="20"/>
          <w:szCs w:val="20"/>
        </w:rPr>
        <w:t xml:space="preserve"> </w:t>
      </w:r>
      <w:r w:rsidRPr="004E7957">
        <w:rPr>
          <w:rFonts w:eastAsia="Footlight MT Light"/>
          <w:sz w:val="20"/>
          <w:szCs w:val="20"/>
        </w:rPr>
        <w:t>co</w:t>
      </w:r>
      <w:r w:rsidRPr="004E7957">
        <w:rPr>
          <w:rFonts w:eastAsia="Footlight MT Light"/>
          <w:spacing w:val="1"/>
          <w:sz w:val="20"/>
          <w:szCs w:val="20"/>
        </w:rPr>
        <w:t>rr</w:t>
      </w:r>
      <w:r w:rsidRPr="004E7957">
        <w:rPr>
          <w:rFonts w:eastAsia="Footlight MT Light"/>
          <w:sz w:val="20"/>
          <w:szCs w:val="20"/>
        </w:rPr>
        <w:t>e</w:t>
      </w:r>
      <w:r w:rsidRPr="004E7957">
        <w:rPr>
          <w:rFonts w:eastAsia="Footlight MT Light"/>
          <w:spacing w:val="1"/>
          <w:sz w:val="20"/>
          <w:szCs w:val="20"/>
        </w:rPr>
        <w:t>c</w:t>
      </w:r>
      <w:r w:rsidRPr="004E7957">
        <w:rPr>
          <w:rFonts w:eastAsia="Footlight MT Light"/>
          <w:sz w:val="20"/>
          <w:szCs w:val="20"/>
        </w:rPr>
        <w:t>t.</w:t>
      </w:r>
    </w:p>
    <w:p w14:paraId="6C92D533" w14:textId="77777777" w:rsidR="00BD55C1" w:rsidRPr="004E7957" w:rsidRDefault="00BD55C1" w:rsidP="00BD55C1">
      <w:pPr>
        <w:ind w:left="100"/>
        <w:rPr>
          <w:rFonts w:eastAsia="Footlight MT Light"/>
          <w:sz w:val="20"/>
          <w:szCs w:val="20"/>
        </w:rPr>
      </w:pPr>
    </w:p>
    <w:p w14:paraId="5809F638" w14:textId="77777777" w:rsidR="00BD55C1" w:rsidRPr="004E7957" w:rsidRDefault="00BD55C1" w:rsidP="00BD55C1">
      <w:pPr>
        <w:spacing w:before="5" w:line="100" w:lineRule="exact"/>
        <w:rPr>
          <w:sz w:val="20"/>
          <w:szCs w:val="20"/>
        </w:rPr>
      </w:pPr>
    </w:p>
    <w:p w14:paraId="1137A361" w14:textId="77777777" w:rsidR="00BD55C1" w:rsidRPr="004E7957" w:rsidRDefault="00BD55C1" w:rsidP="00BD55C1">
      <w:pPr>
        <w:ind w:left="100"/>
        <w:rPr>
          <w:rFonts w:eastAsia="Footlight MT Light"/>
          <w:sz w:val="20"/>
          <w:szCs w:val="20"/>
        </w:rPr>
      </w:pPr>
      <w:r w:rsidRPr="004E7957">
        <w:rPr>
          <w:rFonts w:eastAsia="Footlight MT Light"/>
          <w:sz w:val="20"/>
          <w:szCs w:val="20"/>
        </w:rPr>
        <w:t>…………………………</w:t>
      </w:r>
      <w:r w:rsidRPr="004E7957">
        <w:rPr>
          <w:rFonts w:eastAsia="Footlight MT Light"/>
          <w:spacing w:val="1"/>
          <w:sz w:val="20"/>
          <w:szCs w:val="20"/>
        </w:rPr>
        <w:t>…</w:t>
      </w:r>
      <w:r w:rsidRPr="004E7957">
        <w:rPr>
          <w:rFonts w:eastAsia="Footlight MT Light"/>
          <w:sz w:val="20"/>
          <w:szCs w:val="20"/>
        </w:rPr>
        <w:t xml:space="preserve">.              </w:t>
      </w:r>
      <w:r w:rsidRPr="004E7957">
        <w:rPr>
          <w:rFonts w:eastAsia="Footlight MT Light"/>
          <w:spacing w:val="2"/>
          <w:sz w:val="20"/>
          <w:szCs w:val="20"/>
        </w:rPr>
        <w:t xml:space="preserve"> </w:t>
      </w:r>
      <w:r w:rsidRPr="004E7957">
        <w:rPr>
          <w:rFonts w:eastAsia="Footlight MT Light"/>
          <w:sz w:val="20"/>
          <w:szCs w:val="20"/>
        </w:rPr>
        <w:t>……………………………………..</w:t>
      </w:r>
    </w:p>
    <w:p w14:paraId="1E837C55" w14:textId="77777777" w:rsidR="00BD55C1" w:rsidRDefault="00BD55C1" w:rsidP="00BD55C1">
      <w:pPr>
        <w:spacing w:before="1"/>
        <w:ind w:left="100"/>
        <w:rPr>
          <w:rFonts w:eastAsia="Footlight MT Light"/>
          <w:sz w:val="20"/>
          <w:szCs w:val="20"/>
        </w:rPr>
      </w:pPr>
      <w:r w:rsidRPr="004E7957">
        <w:rPr>
          <w:rFonts w:eastAsia="Footlight MT Light"/>
          <w:sz w:val="20"/>
          <w:szCs w:val="20"/>
        </w:rPr>
        <w:t xml:space="preserve">Date                                                               </w:t>
      </w:r>
      <w:r w:rsidRPr="004E7957">
        <w:rPr>
          <w:rFonts w:eastAsia="Footlight MT Light"/>
          <w:spacing w:val="23"/>
          <w:sz w:val="20"/>
          <w:szCs w:val="20"/>
        </w:rPr>
        <w:t xml:space="preserve"> </w:t>
      </w:r>
      <w:r w:rsidRPr="004E7957">
        <w:rPr>
          <w:rFonts w:eastAsia="Footlight MT Light"/>
          <w:sz w:val="20"/>
          <w:szCs w:val="20"/>
        </w:rPr>
        <w:t>Signat</w:t>
      </w:r>
      <w:r w:rsidRPr="004E7957">
        <w:rPr>
          <w:rFonts w:eastAsia="Footlight MT Light"/>
          <w:spacing w:val="-1"/>
          <w:sz w:val="20"/>
          <w:szCs w:val="20"/>
        </w:rPr>
        <w:t>u</w:t>
      </w:r>
      <w:r w:rsidRPr="004E7957">
        <w:rPr>
          <w:rFonts w:eastAsia="Footlight MT Light"/>
          <w:spacing w:val="1"/>
          <w:sz w:val="20"/>
          <w:szCs w:val="20"/>
        </w:rPr>
        <w:t>r</w:t>
      </w:r>
      <w:r w:rsidRPr="004E7957">
        <w:rPr>
          <w:rFonts w:eastAsia="Footlight MT Light"/>
          <w:sz w:val="20"/>
          <w:szCs w:val="20"/>
        </w:rPr>
        <w:t xml:space="preserve">e of </w:t>
      </w:r>
      <w:r w:rsidRPr="004E7957">
        <w:rPr>
          <w:rFonts w:eastAsia="Footlight MT Light"/>
          <w:spacing w:val="-1"/>
          <w:sz w:val="20"/>
          <w:szCs w:val="20"/>
        </w:rPr>
        <w:t>B</w:t>
      </w:r>
      <w:r w:rsidRPr="004E7957">
        <w:rPr>
          <w:rFonts w:eastAsia="Footlight MT Light"/>
          <w:sz w:val="20"/>
          <w:szCs w:val="20"/>
        </w:rPr>
        <w:t>id</w:t>
      </w:r>
      <w:r w:rsidRPr="004E7957">
        <w:rPr>
          <w:rFonts w:eastAsia="Footlight MT Light"/>
          <w:spacing w:val="-1"/>
          <w:sz w:val="20"/>
          <w:szCs w:val="20"/>
        </w:rPr>
        <w:t>d</w:t>
      </w:r>
      <w:r w:rsidRPr="004E7957">
        <w:rPr>
          <w:rFonts w:eastAsia="Footlight MT Light"/>
          <w:sz w:val="20"/>
          <w:szCs w:val="20"/>
        </w:rPr>
        <w:t>er and Rubber Stamp</w:t>
      </w:r>
    </w:p>
    <w:p w14:paraId="15C7BC4D" w14:textId="77777777" w:rsidR="00207FAE" w:rsidRPr="004E7957" w:rsidRDefault="00207FAE" w:rsidP="00BD55C1">
      <w:pPr>
        <w:spacing w:before="1"/>
        <w:ind w:left="100"/>
        <w:rPr>
          <w:rFonts w:eastAsia="Footlight MT Light"/>
          <w:sz w:val="20"/>
          <w:szCs w:val="20"/>
        </w:rPr>
      </w:pPr>
    </w:p>
    <w:p w14:paraId="7F21AD48" w14:textId="10427D7F" w:rsidR="00043AB3" w:rsidRPr="004E7957" w:rsidRDefault="00BD55C1" w:rsidP="00BD55C1">
      <w:pPr>
        <w:rPr>
          <w:b/>
          <w:color w:val="000000"/>
          <w:szCs w:val="24"/>
        </w:rPr>
      </w:pPr>
      <w:r w:rsidRPr="004E7957">
        <w:rPr>
          <w:rFonts w:eastAsia="Footlight MT Light"/>
          <w:i/>
          <w:iCs/>
          <w:spacing w:val="-1"/>
          <w:sz w:val="20"/>
          <w:szCs w:val="20"/>
        </w:rPr>
        <w:t>(</w:t>
      </w:r>
      <w:r w:rsidRPr="004E7957">
        <w:rPr>
          <w:rFonts w:eastAsia="Footlight MT Light"/>
          <w:i/>
          <w:iCs/>
          <w:sz w:val="20"/>
          <w:szCs w:val="20"/>
        </w:rPr>
        <w:t xml:space="preserve">To be </w:t>
      </w:r>
      <w:r w:rsidRPr="004E7957">
        <w:rPr>
          <w:rFonts w:eastAsia="Footlight MT Light"/>
          <w:i/>
          <w:iCs/>
          <w:spacing w:val="-1"/>
          <w:sz w:val="20"/>
          <w:szCs w:val="20"/>
        </w:rPr>
        <w:t>s</w:t>
      </w:r>
      <w:r w:rsidRPr="004E7957">
        <w:rPr>
          <w:rFonts w:eastAsia="Footlight MT Light"/>
          <w:i/>
          <w:iCs/>
          <w:sz w:val="20"/>
          <w:szCs w:val="20"/>
        </w:rPr>
        <w:t>ig</w:t>
      </w:r>
      <w:r w:rsidRPr="004E7957">
        <w:rPr>
          <w:rFonts w:eastAsia="Footlight MT Light"/>
          <w:i/>
          <w:iCs/>
          <w:spacing w:val="-1"/>
          <w:sz w:val="20"/>
          <w:szCs w:val="20"/>
        </w:rPr>
        <w:t>n</w:t>
      </w:r>
      <w:r w:rsidRPr="004E7957">
        <w:rPr>
          <w:rFonts w:eastAsia="Footlight MT Light"/>
          <w:i/>
          <w:iCs/>
          <w:sz w:val="20"/>
          <w:szCs w:val="20"/>
        </w:rPr>
        <w:t>ed by aut</w:t>
      </w:r>
      <w:r w:rsidRPr="004E7957">
        <w:rPr>
          <w:rFonts w:eastAsia="Footlight MT Light"/>
          <w:i/>
          <w:iCs/>
          <w:spacing w:val="-1"/>
          <w:sz w:val="20"/>
          <w:szCs w:val="20"/>
        </w:rPr>
        <w:t>h</w:t>
      </w:r>
      <w:r w:rsidRPr="004E7957">
        <w:rPr>
          <w:rFonts w:eastAsia="Footlight MT Light"/>
          <w:i/>
          <w:iCs/>
          <w:sz w:val="20"/>
          <w:szCs w:val="20"/>
        </w:rPr>
        <w:t>o</w:t>
      </w:r>
      <w:r w:rsidRPr="004E7957">
        <w:rPr>
          <w:rFonts w:eastAsia="Footlight MT Light"/>
          <w:i/>
          <w:iCs/>
          <w:spacing w:val="1"/>
          <w:sz w:val="20"/>
          <w:szCs w:val="20"/>
        </w:rPr>
        <w:t>r</w:t>
      </w:r>
      <w:r w:rsidRPr="004E7957">
        <w:rPr>
          <w:rFonts w:eastAsia="Footlight MT Light"/>
          <w:i/>
          <w:iCs/>
          <w:spacing w:val="2"/>
          <w:sz w:val="20"/>
          <w:szCs w:val="20"/>
        </w:rPr>
        <w:t>i</w:t>
      </w:r>
      <w:r w:rsidRPr="004E7957">
        <w:rPr>
          <w:rFonts w:eastAsia="Footlight MT Light"/>
          <w:i/>
          <w:iCs/>
          <w:sz w:val="20"/>
          <w:szCs w:val="20"/>
        </w:rPr>
        <w:t>z</w:t>
      </w:r>
      <w:r w:rsidRPr="004E7957">
        <w:rPr>
          <w:rFonts w:eastAsia="Footlight MT Light"/>
          <w:i/>
          <w:iCs/>
          <w:spacing w:val="1"/>
          <w:sz w:val="20"/>
          <w:szCs w:val="20"/>
        </w:rPr>
        <w:t>e</w:t>
      </w:r>
      <w:r w:rsidRPr="004E7957">
        <w:rPr>
          <w:rFonts w:eastAsia="Footlight MT Light"/>
          <w:i/>
          <w:iCs/>
          <w:sz w:val="20"/>
          <w:szCs w:val="20"/>
        </w:rPr>
        <w:t>d r</w:t>
      </w:r>
      <w:r w:rsidRPr="004E7957">
        <w:rPr>
          <w:rFonts w:eastAsia="Footlight MT Light"/>
          <w:i/>
          <w:iCs/>
          <w:spacing w:val="1"/>
          <w:sz w:val="20"/>
          <w:szCs w:val="20"/>
        </w:rPr>
        <w:t>e</w:t>
      </w:r>
      <w:r w:rsidRPr="004E7957">
        <w:rPr>
          <w:rFonts w:eastAsia="Footlight MT Light"/>
          <w:i/>
          <w:iCs/>
          <w:sz w:val="20"/>
          <w:szCs w:val="20"/>
        </w:rPr>
        <w:t>p</w:t>
      </w:r>
      <w:r w:rsidRPr="004E7957">
        <w:rPr>
          <w:rFonts w:eastAsia="Footlight MT Light"/>
          <w:i/>
          <w:iCs/>
          <w:spacing w:val="-2"/>
          <w:sz w:val="20"/>
          <w:szCs w:val="20"/>
        </w:rPr>
        <w:t>r</w:t>
      </w:r>
      <w:r w:rsidRPr="004E7957">
        <w:rPr>
          <w:rFonts w:eastAsia="Footlight MT Light"/>
          <w:i/>
          <w:iCs/>
          <w:sz w:val="20"/>
          <w:szCs w:val="20"/>
        </w:rPr>
        <w:t>e</w:t>
      </w:r>
      <w:r w:rsidRPr="004E7957">
        <w:rPr>
          <w:rFonts w:eastAsia="Footlight MT Light"/>
          <w:i/>
          <w:iCs/>
          <w:spacing w:val="-1"/>
          <w:sz w:val="20"/>
          <w:szCs w:val="20"/>
        </w:rPr>
        <w:t>s</w:t>
      </w:r>
      <w:r w:rsidRPr="004E7957">
        <w:rPr>
          <w:rFonts w:eastAsia="Footlight MT Light"/>
          <w:i/>
          <w:iCs/>
          <w:sz w:val="20"/>
          <w:szCs w:val="20"/>
        </w:rPr>
        <w:t xml:space="preserve">entative </w:t>
      </w:r>
      <w:r w:rsidRPr="004E7957">
        <w:rPr>
          <w:rFonts w:eastAsia="Footlight MT Light"/>
          <w:i/>
          <w:iCs/>
          <w:spacing w:val="1"/>
          <w:sz w:val="20"/>
          <w:szCs w:val="20"/>
        </w:rPr>
        <w:t>a</w:t>
      </w:r>
      <w:r w:rsidRPr="004E7957">
        <w:rPr>
          <w:rFonts w:eastAsia="Footlight MT Light"/>
          <w:i/>
          <w:iCs/>
          <w:sz w:val="20"/>
          <w:szCs w:val="20"/>
        </w:rPr>
        <w:t>nd</w:t>
      </w:r>
      <w:r w:rsidRPr="004E7957">
        <w:rPr>
          <w:rFonts w:eastAsia="Footlight MT Light"/>
          <w:i/>
          <w:iCs/>
          <w:spacing w:val="-1"/>
          <w:sz w:val="20"/>
          <w:szCs w:val="20"/>
        </w:rPr>
        <w:t xml:space="preserve"> </w:t>
      </w:r>
      <w:r w:rsidRPr="004E7957">
        <w:rPr>
          <w:rFonts w:eastAsia="Footlight MT Light"/>
          <w:i/>
          <w:iCs/>
          <w:sz w:val="20"/>
          <w:szCs w:val="20"/>
        </w:rPr>
        <w:t>o</w:t>
      </w:r>
      <w:r w:rsidRPr="004E7957">
        <w:rPr>
          <w:rFonts w:eastAsia="Footlight MT Light"/>
          <w:i/>
          <w:iCs/>
          <w:spacing w:val="-1"/>
          <w:sz w:val="20"/>
          <w:szCs w:val="20"/>
        </w:rPr>
        <w:t>f</w:t>
      </w:r>
      <w:r w:rsidRPr="004E7957">
        <w:rPr>
          <w:rFonts w:eastAsia="Footlight MT Light"/>
          <w:i/>
          <w:iCs/>
          <w:sz w:val="20"/>
          <w:szCs w:val="20"/>
        </w:rPr>
        <w:t>f</w:t>
      </w:r>
      <w:r w:rsidRPr="004E7957">
        <w:rPr>
          <w:rFonts w:eastAsia="Footlight MT Light"/>
          <w:i/>
          <w:iCs/>
          <w:spacing w:val="-1"/>
          <w:sz w:val="20"/>
          <w:szCs w:val="20"/>
        </w:rPr>
        <w:t>i</w:t>
      </w:r>
      <w:r w:rsidRPr="004E7957">
        <w:rPr>
          <w:rFonts w:eastAsia="Footlight MT Light"/>
          <w:i/>
          <w:iCs/>
          <w:sz w:val="20"/>
          <w:szCs w:val="20"/>
        </w:rPr>
        <w:t xml:space="preserve">cially </w:t>
      </w:r>
      <w:r w:rsidRPr="004E7957">
        <w:rPr>
          <w:rFonts w:eastAsia="Footlight MT Light"/>
          <w:i/>
          <w:iCs/>
          <w:spacing w:val="-1"/>
          <w:sz w:val="20"/>
          <w:szCs w:val="20"/>
        </w:rPr>
        <w:t>s</w:t>
      </w:r>
      <w:r w:rsidRPr="004E7957">
        <w:rPr>
          <w:rFonts w:eastAsia="Footlight MT Light"/>
          <w:i/>
          <w:iCs/>
          <w:sz w:val="20"/>
          <w:szCs w:val="20"/>
        </w:rPr>
        <w:t>ta</w:t>
      </w:r>
      <w:r w:rsidRPr="004E7957">
        <w:rPr>
          <w:rFonts w:eastAsia="Footlight MT Light"/>
          <w:i/>
          <w:iCs/>
          <w:spacing w:val="-1"/>
          <w:sz w:val="20"/>
          <w:szCs w:val="20"/>
        </w:rPr>
        <w:t>m</w:t>
      </w:r>
      <w:r w:rsidRPr="004E7957">
        <w:rPr>
          <w:rFonts w:eastAsia="Footlight MT Light"/>
          <w:i/>
          <w:iCs/>
          <w:sz w:val="20"/>
          <w:szCs w:val="20"/>
        </w:rPr>
        <w:t>pe</w:t>
      </w:r>
      <w:r w:rsidRPr="004E7957">
        <w:rPr>
          <w:rFonts w:eastAsia="Footlight MT Light"/>
          <w:i/>
          <w:iCs/>
          <w:spacing w:val="2"/>
          <w:sz w:val="20"/>
          <w:szCs w:val="20"/>
        </w:rPr>
        <w:t>d</w:t>
      </w:r>
      <w:r w:rsidRPr="004E7957">
        <w:rPr>
          <w:rFonts w:eastAsia="Footlight MT Light"/>
          <w:i/>
          <w:iCs/>
          <w:sz w:val="20"/>
          <w:szCs w:val="20"/>
        </w:rPr>
        <w:t>)</w:t>
      </w:r>
    </w:p>
    <w:p w14:paraId="3A388584" w14:textId="77777777" w:rsidR="00043AB3" w:rsidRPr="004E7957" w:rsidRDefault="00043AB3" w:rsidP="00C92070">
      <w:pPr>
        <w:pStyle w:val="ListParagraph"/>
        <w:widowControl/>
        <w:numPr>
          <w:ilvl w:val="1"/>
          <w:numId w:val="134"/>
        </w:numPr>
        <w:autoSpaceDE/>
        <w:autoSpaceDN/>
        <w:ind w:left="426" w:hanging="568"/>
        <w:rPr>
          <w:b/>
          <w:color w:val="000000"/>
          <w:spacing w:val="21"/>
          <w:sz w:val="24"/>
          <w:szCs w:val="24"/>
        </w:rPr>
      </w:pPr>
      <w:bookmarkStart w:id="113" w:name="_Toc333564318"/>
      <w:bookmarkStart w:id="114" w:name="_Toc473814145"/>
      <w:r w:rsidRPr="004E7957">
        <w:rPr>
          <w:b/>
          <w:color w:val="000000"/>
          <w:sz w:val="24"/>
          <w:szCs w:val="24"/>
        </w:rPr>
        <w:lastRenderedPageBreak/>
        <w:t xml:space="preserve">FORM EXP </w:t>
      </w:r>
      <w:r w:rsidRPr="004E7957">
        <w:rPr>
          <w:b/>
          <w:color w:val="000000"/>
          <w:spacing w:val="22"/>
          <w:sz w:val="24"/>
          <w:szCs w:val="24"/>
        </w:rPr>
        <w:t xml:space="preserve">- </w:t>
      </w:r>
      <w:r w:rsidRPr="004E7957">
        <w:rPr>
          <w:b/>
          <w:color w:val="000000"/>
          <w:spacing w:val="21"/>
          <w:sz w:val="24"/>
          <w:szCs w:val="24"/>
        </w:rPr>
        <w:t>4.2(b)</w:t>
      </w:r>
      <w:bookmarkEnd w:id="113"/>
      <w:bookmarkEnd w:id="114"/>
    </w:p>
    <w:p w14:paraId="2566DA25" w14:textId="77777777" w:rsidR="00043AB3" w:rsidRPr="004E7957" w:rsidRDefault="00043AB3" w:rsidP="00043AB3">
      <w:pPr>
        <w:tabs>
          <w:tab w:val="left" w:leader="dot" w:pos="8748"/>
        </w:tabs>
        <w:rPr>
          <w:b/>
          <w:color w:val="000000"/>
          <w:sz w:val="16"/>
          <w:szCs w:val="16"/>
        </w:rPr>
      </w:pPr>
      <w:bookmarkStart w:id="115" w:name="_Toc108424570"/>
    </w:p>
    <w:p w14:paraId="75CB71F7" w14:textId="77777777" w:rsidR="00043AB3" w:rsidRPr="004E7957" w:rsidRDefault="00043AB3" w:rsidP="00043AB3">
      <w:pPr>
        <w:tabs>
          <w:tab w:val="left" w:leader="dot" w:pos="8748"/>
        </w:tabs>
        <w:rPr>
          <w:b/>
          <w:color w:val="000000"/>
          <w:sz w:val="24"/>
          <w:szCs w:val="24"/>
        </w:rPr>
      </w:pPr>
      <w:r w:rsidRPr="004E7957">
        <w:rPr>
          <w:b/>
          <w:color w:val="000000"/>
          <w:sz w:val="24"/>
          <w:szCs w:val="24"/>
        </w:rPr>
        <w:t>Construction Experience in Key Activities</w:t>
      </w:r>
      <w:bookmarkEnd w:id="115"/>
    </w:p>
    <w:p w14:paraId="18DFF73C" w14:textId="77777777" w:rsidR="00043AB3" w:rsidRPr="004E7957" w:rsidRDefault="00043AB3" w:rsidP="00043AB3">
      <w:pPr>
        <w:rPr>
          <w:sz w:val="16"/>
          <w:szCs w:val="16"/>
        </w:rPr>
      </w:pPr>
    </w:p>
    <w:p w14:paraId="631C7EDA" w14:textId="77777777" w:rsidR="00043AB3" w:rsidRPr="004E7957" w:rsidRDefault="00043AB3" w:rsidP="00043AB3">
      <w:pPr>
        <w:rPr>
          <w:bCs/>
          <w:color w:val="000000"/>
          <w:spacing w:val="2"/>
          <w:szCs w:val="24"/>
        </w:rPr>
      </w:pPr>
      <w:r w:rsidRPr="004E7957">
        <w:rPr>
          <w:bCs/>
          <w:color w:val="000000"/>
          <w:spacing w:val="-2"/>
          <w:szCs w:val="24"/>
        </w:rPr>
        <w:t xml:space="preserve">Tenderer's Name: </w:t>
      </w:r>
      <w:r w:rsidRPr="004E7957">
        <w:rPr>
          <w:bCs/>
          <w:color w:val="000000"/>
          <w:szCs w:val="24"/>
        </w:rPr>
        <w:t>_____________________________________________________________________</w:t>
      </w:r>
      <w:r w:rsidRPr="004E7957">
        <w:rPr>
          <w:bCs/>
          <w:i/>
          <w:iCs/>
          <w:color w:val="000000"/>
          <w:szCs w:val="24"/>
        </w:rPr>
        <w:br/>
      </w:r>
      <w:r w:rsidRPr="004E7957">
        <w:rPr>
          <w:bCs/>
          <w:color w:val="000000"/>
          <w:spacing w:val="-2"/>
          <w:szCs w:val="24"/>
        </w:rPr>
        <w:t xml:space="preserve">Date: </w:t>
      </w:r>
      <w:r w:rsidRPr="004E7957">
        <w:rPr>
          <w:bCs/>
          <w:color w:val="000000"/>
          <w:spacing w:val="2"/>
          <w:szCs w:val="24"/>
        </w:rPr>
        <w:t>_____________________________________________________________________________</w:t>
      </w:r>
      <w:r w:rsidRPr="004E7957">
        <w:rPr>
          <w:bCs/>
          <w:i/>
          <w:iCs/>
          <w:color w:val="000000"/>
          <w:spacing w:val="2"/>
          <w:szCs w:val="24"/>
        </w:rPr>
        <w:br/>
      </w:r>
      <w:r w:rsidRPr="004E7957">
        <w:rPr>
          <w:bCs/>
          <w:color w:val="000000"/>
          <w:spacing w:val="-2"/>
          <w:szCs w:val="24"/>
        </w:rPr>
        <w:t xml:space="preserve">Tenderer's JV Member Name: </w:t>
      </w:r>
      <w:r w:rsidRPr="004E7957">
        <w:rPr>
          <w:bCs/>
          <w:color w:val="000000"/>
          <w:szCs w:val="24"/>
        </w:rPr>
        <w:t>___________________________________________________________</w:t>
      </w:r>
      <w:r w:rsidRPr="004E7957">
        <w:rPr>
          <w:bCs/>
          <w:i/>
          <w:iCs/>
          <w:color w:val="000000"/>
          <w:szCs w:val="24"/>
        </w:rPr>
        <w:br/>
      </w:r>
      <w:r w:rsidRPr="004E7957">
        <w:rPr>
          <w:bCs/>
          <w:color w:val="000000"/>
          <w:spacing w:val="-2"/>
          <w:szCs w:val="24"/>
        </w:rPr>
        <w:t>Sub-contractor's Name</w:t>
      </w:r>
      <w:r w:rsidRPr="004E7957">
        <w:rPr>
          <w:bCs/>
          <w:color w:val="000000"/>
          <w:spacing w:val="-2"/>
          <w:szCs w:val="24"/>
          <w:vertAlign w:val="superscript"/>
        </w:rPr>
        <w:footnoteReference w:id="3"/>
      </w:r>
      <w:r w:rsidRPr="004E7957">
        <w:rPr>
          <w:bCs/>
          <w:color w:val="000000"/>
          <w:spacing w:val="-2"/>
          <w:szCs w:val="24"/>
        </w:rPr>
        <w:t xml:space="preserve"> (as per ITT 34): </w:t>
      </w:r>
      <w:r w:rsidRPr="004E7957">
        <w:rPr>
          <w:bCs/>
          <w:color w:val="000000"/>
          <w:szCs w:val="24"/>
        </w:rPr>
        <w:t>___________________________________________________</w:t>
      </w:r>
      <w:r w:rsidRPr="004E7957">
        <w:rPr>
          <w:bCs/>
          <w:i/>
          <w:iCs/>
          <w:color w:val="000000"/>
          <w:szCs w:val="24"/>
        </w:rPr>
        <w:br/>
      </w:r>
      <w:r w:rsidRPr="004E7957">
        <w:rPr>
          <w:bCs/>
          <w:color w:val="000000"/>
          <w:spacing w:val="-2"/>
          <w:szCs w:val="24"/>
        </w:rPr>
        <w:t xml:space="preserve">ITT No. and title: </w:t>
      </w:r>
      <w:r w:rsidRPr="004E7957">
        <w:rPr>
          <w:bCs/>
          <w:color w:val="000000"/>
          <w:spacing w:val="2"/>
          <w:szCs w:val="24"/>
        </w:rPr>
        <w:t>___________________________________________________________________</w:t>
      </w:r>
    </w:p>
    <w:p w14:paraId="573B6B07" w14:textId="77777777" w:rsidR="00043AB3" w:rsidRPr="004E7957" w:rsidRDefault="00043AB3" w:rsidP="00043AB3">
      <w:pPr>
        <w:rPr>
          <w:bCs/>
          <w:color w:val="000000"/>
          <w:spacing w:val="-2"/>
          <w:sz w:val="16"/>
          <w:szCs w:val="16"/>
        </w:rPr>
      </w:pPr>
    </w:p>
    <w:p w14:paraId="1D85D2B9" w14:textId="77777777" w:rsidR="00043AB3" w:rsidRPr="004E7957" w:rsidRDefault="00043AB3" w:rsidP="00043AB3">
      <w:pPr>
        <w:rPr>
          <w:bCs/>
          <w:color w:val="000000"/>
          <w:spacing w:val="-6"/>
          <w:sz w:val="24"/>
          <w:szCs w:val="24"/>
        </w:rPr>
      </w:pPr>
      <w:r w:rsidRPr="004E7957">
        <w:rPr>
          <w:bCs/>
          <w:color w:val="000000"/>
          <w:spacing w:val="-2"/>
          <w:sz w:val="24"/>
          <w:szCs w:val="24"/>
        </w:rPr>
        <w:t xml:space="preserve">All </w:t>
      </w:r>
      <w:r w:rsidRPr="004E7957">
        <w:rPr>
          <w:b/>
          <w:color w:val="000000"/>
          <w:spacing w:val="-2"/>
          <w:sz w:val="24"/>
          <w:szCs w:val="24"/>
        </w:rPr>
        <w:t>Sub-contractors for key activities</w:t>
      </w:r>
      <w:r w:rsidRPr="004E7957">
        <w:rPr>
          <w:bCs/>
          <w:color w:val="000000"/>
          <w:spacing w:val="-2"/>
          <w:sz w:val="24"/>
          <w:szCs w:val="24"/>
        </w:rPr>
        <w:t xml:space="preserve"> must complete the information in this form as per ITT </w:t>
      </w:r>
      <w:r w:rsidRPr="004E7957">
        <w:rPr>
          <w:bCs/>
          <w:color w:val="000000"/>
          <w:spacing w:val="-6"/>
          <w:sz w:val="24"/>
          <w:szCs w:val="24"/>
        </w:rPr>
        <w:t xml:space="preserve">34 and Section III, </w:t>
      </w:r>
      <w:r w:rsidRPr="004E7957">
        <w:rPr>
          <w:bCs/>
          <w:sz w:val="24"/>
          <w:szCs w:val="24"/>
        </w:rPr>
        <w:t>Evaluation and Qualification Criteria</w:t>
      </w:r>
      <w:r w:rsidRPr="004E7957">
        <w:rPr>
          <w:bCs/>
          <w:color w:val="000000"/>
          <w:spacing w:val="-6"/>
          <w:sz w:val="24"/>
          <w:szCs w:val="24"/>
        </w:rPr>
        <w:t>, Sub-</w:t>
      </w:r>
      <w:proofErr w:type="gramStart"/>
      <w:r w:rsidRPr="004E7957">
        <w:rPr>
          <w:bCs/>
          <w:color w:val="000000"/>
          <w:spacing w:val="-6"/>
          <w:sz w:val="24"/>
          <w:szCs w:val="24"/>
        </w:rPr>
        <w:t xml:space="preserve">Factor </w:t>
      </w:r>
      <w:r w:rsidRPr="004E7957">
        <w:rPr>
          <w:bCs/>
          <w:color w:val="000000"/>
          <w:spacing w:val="-6"/>
          <w:sz w:val="24"/>
          <w:szCs w:val="24"/>
          <w:highlight w:val="yellow"/>
        </w:rPr>
        <w:t>.</w:t>
      </w:r>
      <w:proofErr w:type="gramEnd"/>
    </w:p>
    <w:p w14:paraId="31F1BB41" w14:textId="77777777" w:rsidR="00043AB3" w:rsidRPr="004E7957" w:rsidRDefault="00043AB3" w:rsidP="00043AB3">
      <w:pPr>
        <w:tabs>
          <w:tab w:val="left" w:pos="720"/>
        </w:tabs>
        <w:rPr>
          <w:bCs/>
          <w:color w:val="000000"/>
          <w:spacing w:val="-2"/>
          <w:sz w:val="24"/>
          <w:szCs w:val="24"/>
        </w:rPr>
      </w:pPr>
    </w:p>
    <w:p w14:paraId="21A9815C" w14:textId="77777777" w:rsidR="00043AB3" w:rsidRPr="004E7957" w:rsidRDefault="00043AB3" w:rsidP="00043AB3">
      <w:pPr>
        <w:tabs>
          <w:tab w:val="left" w:pos="720"/>
        </w:tabs>
        <w:rPr>
          <w:bCs/>
          <w:color w:val="000000"/>
          <w:spacing w:val="2"/>
          <w:sz w:val="24"/>
          <w:szCs w:val="24"/>
        </w:rPr>
      </w:pPr>
      <w:r w:rsidRPr="004E7957">
        <w:rPr>
          <w:bCs/>
          <w:color w:val="000000"/>
          <w:spacing w:val="-2"/>
          <w:sz w:val="24"/>
          <w:szCs w:val="24"/>
        </w:rPr>
        <w:t>1.</w:t>
      </w:r>
      <w:r w:rsidRPr="004E7957">
        <w:rPr>
          <w:bCs/>
          <w:color w:val="000000"/>
          <w:spacing w:val="-2"/>
          <w:sz w:val="24"/>
          <w:szCs w:val="24"/>
        </w:rPr>
        <w:tab/>
        <w:t xml:space="preserve">Key Activity No One: </w:t>
      </w:r>
      <w:r w:rsidRPr="004E7957">
        <w:rPr>
          <w:bCs/>
          <w:color w:val="000000"/>
          <w:spacing w:val="2"/>
          <w:sz w:val="24"/>
          <w:szCs w:val="24"/>
        </w:rPr>
        <w:t>____________________________________________________</w:t>
      </w:r>
    </w:p>
    <w:p w14:paraId="7ED46A9A" w14:textId="77777777" w:rsidR="00043AB3" w:rsidRPr="004E7957" w:rsidRDefault="00043AB3" w:rsidP="00043AB3">
      <w:pPr>
        <w:tabs>
          <w:tab w:val="left" w:pos="720"/>
        </w:tabs>
        <w:rPr>
          <w:bCs/>
          <w:i/>
          <w:iCs/>
          <w:color w:val="000000"/>
          <w:spacing w:val="-2"/>
          <w:sz w:val="16"/>
          <w:szCs w:val="16"/>
        </w:rPr>
      </w:pPr>
    </w:p>
    <w:tbl>
      <w:tblPr>
        <w:tblW w:w="10632" w:type="dxa"/>
        <w:tblInd w:w="-429" w:type="dxa"/>
        <w:tblLayout w:type="fixed"/>
        <w:tblCellMar>
          <w:left w:w="0" w:type="dxa"/>
          <w:right w:w="0" w:type="dxa"/>
        </w:tblCellMar>
        <w:tblLook w:val="0000" w:firstRow="0" w:lastRow="0" w:firstColumn="0" w:lastColumn="0" w:noHBand="0" w:noVBand="0"/>
      </w:tblPr>
      <w:tblGrid>
        <w:gridCol w:w="4537"/>
        <w:gridCol w:w="1545"/>
        <w:gridCol w:w="1273"/>
        <w:gridCol w:w="1721"/>
        <w:gridCol w:w="1556"/>
      </w:tblGrid>
      <w:tr w:rsidR="00043AB3" w:rsidRPr="004E7957" w14:paraId="769D6A2D" w14:textId="77777777" w:rsidTr="00087AA9">
        <w:trPr>
          <w:tblHeader/>
        </w:trPr>
        <w:tc>
          <w:tcPr>
            <w:tcW w:w="4537" w:type="dxa"/>
            <w:tcBorders>
              <w:top w:val="single" w:sz="2" w:space="0" w:color="auto"/>
              <w:left w:val="single" w:sz="2" w:space="0" w:color="auto"/>
              <w:bottom w:val="single" w:sz="2" w:space="0" w:color="auto"/>
              <w:right w:val="single" w:sz="2" w:space="0" w:color="auto"/>
            </w:tcBorders>
          </w:tcPr>
          <w:p w14:paraId="360AA163" w14:textId="77777777" w:rsidR="00043AB3" w:rsidRPr="004E7957" w:rsidRDefault="00043AB3" w:rsidP="00087AA9">
            <w:pPr>
              <w:rPr>
                <w:color w:val="000000"/>
                <w:szCs w:val="24"/>
              </w:rPr>
            </w:pPr>
          </w:p>
        </w:tc>
        <w:tc>
          <w:tcPr>
            <w:tcW w:w="6095" w:type="dxa"/>
            <w:gridSpan w:val="4"/>
            <w:tcBorders>
              <w:top w:val="single" w:sz="2" w:space="0" w:color="auto"/>
              <w:left w:val="single" w:sz="2" w:space="0" w:color="auto"/>
              <w:bottom w:val="single" w:sz="2" w:space="0" w:color="auto"/>
              <w:right w:val="single" w:sz="2" w:space="0" w:color="auto"/>
            </w:tcBorders>
          </w:tcPr>
          <w:p w14:paraId="50DE2E27" w14:textId="77777777" w:rsidR="00043AB3" w:rsidRPr="004E7957" w:rsidRDefault="00043AB3" w:rsidP="00087AA9">
            <w:pPr>
              <w:rPr>
                <w:b/>
                <w:bCs/>
                <w:color w:val="000000"/>
                <w:spacing w:val="12"/>
                <w:szCs w:val="24"/>
              </w:rPr>
            </w:pPr>
            <w:r w:rsidRPr="004E7957">
              <w:rPr>
                <w:b/>
                <w:bCs/>
                <w:color w:val="000000"/>
                <w:spacing w:val="12"/>
                <w:szCs w:val="24"/>
              </w:rPr>
              <w:t>Information</w:t>
            </w:r>
          </w:p>
        </w:tc>
      </w:tr>
      <w:tr w:rsidR="00043AB3" w:rsidRPr="004E7957" w14:paraId="51CFC964" w14:textId="77777777" w:rsidTr="00087AA9">
        <w:trPr>
          <w:trHeight w:hRule="exact" w:val="293"/>
        </w:trPr>
        <w:tc>
          <w:tcPr>
            <w:tcW w:w="4537" w:type="dxa"/>
            <w:tcBorders>
              <w:top w:val="single" w:sz="2" w:space="0" w:color="auto"/>
              <w:left w:val="single" w:sz="2" w:space="0" w:color="auto"/>
              <w:bottom w:val="single" w:sz="2" w:space="0" w:color="auto"/>
              <w:right w:val="single" w:sz="2" w:space="0" w:color="auto"/>
            </w:tcBorders>
          </w:tcPr>
          <w:p w14:paraId="0FFF42A7" w14:textId="77777777" w:rsidR="00043AB3" w:rsidRPr="004E7957" w:rsidRDefault="00043AB3" w:rsidP="00087AA9">
            <w:pPr>
              <w:rPr>
                <w:bCs/>
                <w:color w:val="000000"/>
                <w:spacing w:val="-8"/>
                <w:szCs w:val="24"/>
              </w:rPr>
            </w:pPr>
            <w:r w:rsidRPr="004E7957">
              <w:rPr>
                <w:bCs/>
                <w:color w:val="000000"/>
                <w:spacing w:val="-8"/>
                <w:szCs w:val="24"/>
              </w:rPr>
              <w:t>Contract Identification</w:t>
            </w:r>
          </w:p>
        </w:tc>
        <w:tc>
          <w:tcPr>
            <w:tcW w:w="6095" w:type="dxa"/>
            <w:gridSpan w:val="4"/>
            <w:tcBorders>
              <w:top w:val="single" w:sz="2" w:space="0" w:color="auto"/>
              <w:left w:val="single" w:sz="2" w:space="0" w:color="auto"/>
              <w:bottom w:val="single" w:sz="2" w:space="0" w:color="auto"/>
              <w:right w:val="single" w:sz="2" w:space="0" w:color="auto"/>
            </w:tcBorders>
          </w:tcPr>
          <w:p w14:paraId="4EACAF59" w14:textId="77777777" w:rsidR="00043AB3" w:rsidRPr="004E7957" w:rsidRDefault="00043AB3" w:rsidP="00087AA9">
            <w:pPr>
              <w:rPr>
                <w:bCs/>
                <w:i/>
                <w:iCs/>
                <w:color w:val="000000"/>
                <w:spacing w:val="2"/>
                <w:szCs w:val="24"/>
              </w:rPr>
            </w:pPr>
          </w:p>
        </w:tc>
      </w:tr>
      <w:tr w:rsidR="00043AB3" w:rsidRPr="004E7957" w14:paraId="3EB86C4A" w14:textId="77777777" w:rsidTr="00087AA9">
        <w:trPr>
          <w:trHeight w:hRule="exact" w:val="284"/>
        </w:trPr>
        <w:tc>
          <w:tcPr>
            <w:tcW w:w="4537" w:type="dxa"/>
            <w:tcBorders>
              <w:top w:val="single" w:sz="2" w:space="0" w:color="auto"/>
              <w:left w:val="single" w:sz="2" w:space="0" w:color="auto"/>
              <w:bottom w:val="single" w:sz="2" w:space="0" w:color="auto"/>
              <w:right w:val="single" w:sz="2" w:space="0" w:color="auto"/>
            </w:tcBorders>
          </w:tcPr>
          <w:p w14:paraId="2B6DD5EC" w14:textId="77777777" w:rsidR="00043AB3" w:rsidRPr="004E7957" w:rsidRDefault="00043AB3" w:rsidP="00087AA9">
            <w:pPr>
              <w:rPr>
                <w:bCs/>
                <w:color w:val="000000"/>
                <w:spacing w:val="-10"/>
                <w:szCs w:val="24"/>
              </w:rPr>
            </w:pPr>
            <w:r w:rsidRPr="004E7957">
              <w:rPr>
                <w:bCs/>
                <w:color w:val="000000"/>
                <w:spacing w:val="-10"/>
                <w:szCs w:val="24"/>
              </w:rPr>
              <w:t>Award date</w:t>
            </w:r>
          </w:p>
        </w:tc>
        <w:tc>
          <w:tcPr>
            <w:tcW w:w="6095" w:type="dxa"/>
            <w:gridSpan w:val="4"/>
            <w:tcBorders>
              <w:top w:val="single" w:sz="2" w:space="0" w:color="auto"/>
              <w:left w:val="single" w:sz="2" w:space="0" w:color="auto"/>
              <w:bottom w:val="single" w:sz="2" w:space="0" w:color="auto"/>
              <w:right w:val="single" w:sz="2" w:space="0" w:color="auto"/>
            </w:tcBorders>
          </w:tcPr>
          <w:p w14:paraId="2FB49B59" w14:textId="77777777" w:rsidR="00043AB3" w:rsidRPr="004E7957" w:rsidRDefault="00043AB3" w:rsidP="00087AA9">
            <w:pPr>
              <w:rPr>
                <w:bCs/>
                <w:i/>
                <w:iCs/>
                <w:color w:val="000000"/>
                <w:spacing w:val="2"/>
                <w:szCs w:val="24"/>
              </w:rPr>
            </w:pPr>
          </w:p>
        </w:tc>
      </w:tr>
      <w:tr w:rsidR="00043AB3" w:rsidRPr="004E7957" w14:paraId="5547245D" w14:textId="77777777" w:rsidTr="00087AA9">
        <w:trPr>
          <w:trHeight w:hRule="exact" w:val="274"/>
        </w:trPr>
        <w:tc>
          <w:tcPr>
            <w:tcW w:w="4537" w:type="dxa"/>
            <w:tcBorders>
              <w:top w:val="single" w:sz="2" w:space="0" w:color="auto"/>
              <w:left w:val="single" w:sz="2" w:space="0" w:color="auto"/>
              <w:bottom w:val="single" w:sz="2" w:space="0" w:color="auto"/>
              <w:right w:val="single" w:sz="2" w:space="0" w:color="auto"/>
            </w:tcBorders>
          </w:tcPr>
          <w:p w14:paraId="441F2D3F" w14:textId="77777777" w:rsidR="00043AB3" w:rsidRPr="004E7957" w:rsidRDefault="00043AB3" w:rsidP="00087AA9">
            <w:pPr>
              <w:rPr>
                <w:bCs/>
                <w:color w:val="000000"/>
                <w:spacing w:val="-2"/>
                <w:szCs w:val="24"/>
              </w:rPr>
            </w:pPr>
            <w:r w:rsidRPr="004E7957">
              <w:rPr>
                <w:bCs/>
                <w:color w:val="000000"/>
                <w:spacing w:val="-2"/>
                <w:szCs w:val="24"/>
              </w:rPr>
              <w:t>Completion date</w:t>
            </w:r>
          </w:p>
        </w:tc>
        <w:tc>
          <w:tcPr>
            <w:tcW w:w="6095" w:type="dxa"/>
            <w:gridSpan w:val="4"/>
            <w:tcBorders>
              <w:top w:val="single" w:sz="2" w:space="0" w:color="auto"/>
              <w:left w:val="single" w:sz="2" w:space="0" w:color="auto"/>
              <w:bottom w:val="single" w:sz="2" w:space="0" w:color="auto"/>
              <w:right w:val="single" w:sz="2" w:space="0" w:color="auto"/>
            </w:tcBorders>
          </w:tcPr>
          <w:p w14:paraId="7B17A5F8" w14:textId="77777777" w:rsidR="00043AB3" w:rsidRPr="004E7957" w:rsidRDefault="00043AB3" w:rsidP="00087AA9">
            <w:pPr>
              <w:rPr>
                <w:bCs/>
                <w:i/>
                <w:iCs/>
                <w:color w:val="000000"/>
                <w:spacing w:val="2"/>
                <w:szCs w:val="24"/>
              </w:rPr>
            </w:pPr>
          </w:p>
        </w:tc>
      </w:tr>
      <w:tr w:rsidR="00043AB3" w:rsidRPr="004E7957" w14:paraId="0E336E50" w14:textId="77777777" w:rsidTr="00087AA9">
        <w:trPr>
          <w:trHeight w:hRule="exact" w:val="752"/>
        </w:trPr>
        <w:tc>
          <w:tcPr>
            <w:tcW w:w="4537" w:type="dxa"/>
            <w:tcBorders>
              <w:top w:val="single" w:sz="2" w:space="0" w:color="auto"/>
              <w:left w:val="single" w:sz="2" w:space="0" w:color="auto"/>
              <w:bottom w:val="single" w:sz="2" w:space="0" w:color="auto"/>
              <w:right w:val="single" w:sz="2" w:space="0" w:color="auto"/>
            </w:tcBorders>
          </w:tcPr>
          <w:p w14:paraId="254AD4A2" w14:textId="77777777" w:rsidR="00043AB3" w:rsidRPr="004E7957" w:rsidRDefault="00043AB3" w:rsidP="00087AA9">
            <w:pPr>
              <w:rPr>
                <w:bCs/>
                <w:color w:val="000000"/>
                <w:spacing w:val="-2"/>
                <w:szCs w:val="24"/>
              </w:rPr>
            </w:pPr>
            <w:r w:rsidRPr="004E7957">
              <w:rPr>
                <w:bCs/>
                <w:color w:val="000000"/>
                <w:spacing w:val="-2"/>
                <w:szCs w:val="24"/>
              </w:rPr>
              <w:t>Role in Contract</w:t>
            </w:r>
          </w:p>
          <w:p w14:paraId="42CC2451" w14:textId="77777777" w:rsidR="00043AB3" w:rsidRPr="004E7957" w:rsidRDefault="00043AB3" w:rsidP="00087AA9">
            <w:pPr>
              <w:rPr>
                <w:bCs/>
                <w:i/>
                <w:iCs/>
                <w:color w:val="000000"/>
                <w:spacing w:val="2"/>
                <w:szCs w:val="24"/>
              </w:rPr>
            </w:pPr>
          </w:p>
        </w:tc>
        <w:tc>
          <w:tcPr>
            <w:tcW w:w="1545" w:type="dxa"/>
            <w:tcBorders>
              <w:top w:val="single" w:sz="2" w:space="0" w:color="auto"/>
              <w:left w:val="single" w:sz="2" w:space="0" w:color="auto"/>
              <w:bottom w:val="single" w:sz="2" w:space="0" w:color="auto"/>
              <w:right w:val="single" w:sz="2" w:space="0" w:color="auto"/>
            </w:tcBorders>
          </w:tcPr>
          <w:p w14:paraId="2C9A0C9F" w14:textId="77777777" w:rsidR="00043AB3" w:rsidRPr="004E7957" w:rsidRDefault="00043AB3" w:rsidP="00087AA9">
            <w:pPr>
              <w:rPr>
                <w:bCs/>
                <w:color w:val="000000"/>
                <w:spacing w:val="-4"/>
                <w:szCs w:val="24"/>
              </w:rPr>
            </w:pPr>
            <w:r w:rsidRPr="004E7957">
              <w:rPr>
                <w:bCs/>
                <w:color w:val="000000"/>
                <w:spacing w:val="-4"/>
                <w:szCs w:val="24"/>
              </w:rPr>
              <w:t>Prime Contractor</w:t>
            </w:r>
          </w:p>
          <w:p w14:paraId="2CE2F765" w14:textId="77777777" w:rsidR="00043AB3" w:rsidRPr="004E7957" w:rsidRDefault="00043AB3" w:rsidP="00087AA9">
            <w:pPr>
              <w:rPr>
                <w:bCs/>
                <w:color w:val="000000"/>
                <w:spacing w:val="-4"/>
                <w:sz w:val="36"/>
                <w:szCs w:val="36"/>
              </w:rPr>
            </w:pPr>
            <w:r w:rsidRPr="004E7957">
              <w:rPr>
                <w:rFonts w:eastAsia="MS Mincho"/>
                <w:color w:val="000000"/>
                <w:spacing w:val="-2"/>
                <w:sz w:val="36"/>
                <w:szCs w:val="36"/>
              </w:rPr>
              <w:sym w:font="Wingdings" w:char="F0A8"/>
            </w:r>
          </w:p>
        </w:tc>
        <w:tc>
          <w:tcPr>
            <w:tcW w:w="1273" w:type="dxa"/>
            <w:tcBorders>
              <w:top w:val="single" w:sz="2" w:space="0" w:color="auto"/>
              <w:left w:val="single" w:sz="2" w:space="0" w:color="auto"/>
              <w:bottom w:val="single" w:sz="2" w:space="0" w:color="auto"/>
              <w:right w:val="single" w:sz="2" w:space="0" w:color="auto"/>
            </w:tcBorders>
          </w:tcPr>
          <w:p w14:paraId="1A39AA0C" w14:textId="77777777" w:rsidR="00043AB3" w:rsidRPr="004E7957" w:rsidRDefault="00043AB3" w:rsidP="00087AA9">
            <w:pPr>
              <w:rPr>
                <w:bCs/>
                <w:color w:val="000000"/>
                <w:spacing w:val="-4"/>
                <w:sz w:val="36"/>
                <w:szCs w:val="36"/>
              </w:rPr>
            </w:pPr>
            <w:r w:rsidRPr="004E7957">
              <w:rPr>
                <w:bCs/>
                <w:color w:val="000000"/>
                <w:spacing w:val="-4"/>
                <w:szCs w:val="24"/>
              </w:rPr>
              <w:t xml:space="preserve">Member in </w:t>
            </w:r>
            <w:r w:rsidRPr="004E7957">
              <w:rPr>
                <w:bCs/>
                <w:color w:val="000000"/>
                <w:spacing w:val="-4"/>
                <w:szCs w:val="24"/>
              </w:rPr>
              <w:br/>
              <w:t>JV</w:t>
            </w:r>
            <w:r w:rsidRPr="004E7957">
              <w:rPr>
                <w:rFonts w:eastAsia="MS Mincho"/>
                <w:color w:val="000000"/>
                <w:spacing w:val="-2"/>
                <w:szCs w:val="24"/>
              </w:rPr>
              <w:t xml:space="preserve"> </w:t>
            </w:r>
            <w:r w:rsidRPr="004E7957">
              <w:rPr>
                <w:rFonts w:eastAsia="MS Mincho"/>
                <w:color w:val="000000"/>
                <w:spacing w:val="-2"/>
                <w:sz w:val="36"/>
                <w:szCs w:val="36"/>
              </w:rPr>
              <w:sym w:font="Wingdings" w:char="F0A8"/>
            </w:r>
          </w:p>
        </w:tc>
        <w:tc>
          <w:tcPr>
            <w:tcW w:w="1721" w:type="dxa"/>
            <w:tcBorders>
              <w:top w:val="single" w:sz="2" w:space="0" w:color="auto"/>
              <w:left w:val="single" w:sz="2" w:space="0" w:color="auto"/>
              <w:bottom w:val="single" w:sz="2" w:space="0" w:color="auto"/>
              <w:right w:val="single" w:sz="2" w:space="0" w:color="auto"/>
            </w:tcBorders>
          </w:tcPr>
          <w:p w14:paraId="313D455C" w14:textId="77777777" w:rsidR="00043AB3" w:rsidRPr="004E7957" w:rsidRDefault="00043AB3" w:rsidP="00087AA9">
            <w:pPr>
              <w:rPr>
                <w:bCs/>
                <w:color w:val="000000"/>
                <w:spacing w:val="-4"/>
                <w:sz w:val="36"/>
                <w:szCs w:val="36"/>
              </w:rPr>
            </w:pPr>
            <w:r w:rsidRPr="004E7957">
              <w:rPr>
                <w:bCs/>
                <w:color w:val="000000"/>
                <w:spacing w:val="-4"/>
                <w:szCs w:val="24"/>
              </w:rPr>
              <w:t xml:space="preserve">Management Contractor </w:t>
            </w:r>
            <w:r w:rsidRPr="004E7957">
              <w:rPr>
                <w:rFonts w:eastAsia="MS Mincho"/>
                <w:color w:val="000000"/>
                <w:spacing w:val="-2"/>
                <w:sz w:val="36"/>
                <w:szCs w:val="36"/>
              </w:rPr>
              <w:sym w:font="Wingdings" w:char="F0A8"/>
            </w:r>
          </w:p>
        </w:tc>
        <w:tc>
          <w:tcPr>
            <w:tcW w:w="1556" w:type="dxa"/>
            <w:tcBorders>
              <w:top w:val="single" w:sz="2" w:space="0" w:color="auto"/>
              <w:left w:val="single" w:sz="2" w:space="0" w:color="auto"/>
              <w:bottom w:val="single" w:sz="2" w:space="0" w:color="auto"/>
              <w:right w:val="single" w:sz="2" w:space="0" w:color="auto"/>
            </w:tcBorders>
          </w:tcPr>
          <w:p w14:paraId="169A9A57" w14:textId="77777777" w:rsidR="00043AB3" w:rsidRPr="004E7957" w:rsidRDefault="00043AB3" w:rsidP="00087AA9">
            <w:pPr>
              <w:rPr>
                <w:bCs/>
                <w:color w:val="000000"/>
                <w:spacing w:val="-4"/>
                <w:szCs w:val="24"/>
              </w:rPr>
            </w:pPr>
            <w:r w:rsidRPr="004E7957">
              <w:rPr>
                <w:bCs/>
                <w:color w:val="000000"/>
                <w:spacing w:val="-4"/>
                <w:szCs w:val="24"/>
              </w:rPr>
              <w:t xml:space="preserve">Sub-contractor </w:t>
            </w:r>
          </w:p>
          <w:p w14:paraId="441FACC2" w14:textId="77777777" w:rsidR="00043AB3" w:rsidRPr="004E7957" w:rsidRDefault="00043AB3" w:rsidP="00087AA9">
            <w:pPr>
              <w:rPr>
                <w:bCs/>
                <w:color w:val="000000"/>
                <w:spacing w:val="-4"/>
                <w:sz w:val="36"/>
                <w:szCs w:val="36"/>
              </w:rPr>
            </w:pPr>
            <w:r w:rsidRPr="004E7957">
              <w:rPr>
                <w:rFonts w:eastAsia="MS Mincho"/>
                <w:color w:val="000000"/>
                <w:spacing w:val="-2"/>
                <w:sz w:val="36"/>
                <w:szCs w:val="36"/>
              </w:rPr>
              <w:sym w:font="Wingdings" w:char="F0A8"/>
            </w:r>
          </w:p>
        </w:tc>
      </w:tr>
      <w:tr w:rsidR="00043AB3" w:rsidRPr="004E7957" w14:paraId="44285D59" w14:textId="77777777" w:rsidTr="00087AA9">
        <w:trPr>
          <w:trHeight w:val="321"/>
        </w:trPr>
        <w:tc>
          <w:tcPr>
            <w:tcW w:w="4537" w:type="dxa"/>
            <w:tcBorders>
              <w:top w:val="single" w:sz="2" w:space="0" w:color="auto"/>
              <w:left w:val="single" w:sz="2" w:space="0" w:color="auto"/>
              <w:bottom w:val="single" w:sz="2" w:space="0" w:color="auto"/>
              <w:right w:val="single" w:sz="2" w:space="0" w:color="auto"/>
            </w:tcBorders>
          </w:tcPr>
          <w:p w14:paraId="661BB2C0" w14:textId="77777777" w:rsidR="00043AB3" w:rsidRPr="004E7957" w:rsidRDefault="00043AB3" w:rsidP="00087AA9">
            <w:pPr>
              <w:rPr>
                <w:bCs/>
                <w:color w:val="000000"/>
                <w:spacing w:val="-11"/>
                <w:szCs w:val="24"/>
              </w:rPr>
            </w:pPr>
            <w:r w:rsidRPr="004E7957">
              <w:rPr>
                <w:bCs/>
                <w:color w:val="000000"/>
                <w:spacing w:val="-11"/>
                <w:szCs w:val="24"/>
              </w:rPr>
              <w:t>Total Contract Amount</w:t>
            </w:r>
          </w:p>
        </w:tc>
        <w:tc>
          <w:tcPr>
            <w:tcW w:w="2818" w:type="dxa"/>
            <w:gridSpan w:val="2"/>
            <w:tcBorders>
              <w:top w:val="single" w:sz="2" w:space="0" w:color="auto"/>
              <w:left w:val="single" w:sz="2" w:space="0" w:color="auto"/>
              <w:bottom w:val="single" w:sz="2" w:space="0" w:color="auto"/>
              <w:right w:val="single" w:sz="2" w:space="0" w:color="auto"/>
            </w:tcBorders>
          </w:tcPr>
          <w:p w14:paraId="4FA558B9" w14:textId="77777777" w:rsidR="00043AB3" w:rsidRPr="004E7957" w:rsidRDefault="00043AB3" w:rsidP="00087AA9">
            <w:pPr>
              <w:rPr>
                <w:bCs/>
                <w:i/>
                <w:iCs/>
                <w:color w:val="000000"/>
                <w:spacing w:val="2"/>
                <w:szCs w:val="24"/>
              </w:rPr>
            </w:pPr>
          </w:p>
        </w:tc>
        <w:tc>
          <w:tcPr>
            <w:tcW w:w="3277" w:type="dxa"/>
            <w:gridSpan w:val="2"/>
            <w:tcBorders>
              <w:top w:val="single" w:sz="2" w:space="0" w:color="auto"/>
              <w:left w:val="single" w:sz="2" w:space="0" w:color="auto"/>
              <w:bottom w:val="single" w:sz="2" w:space="0" w:color="auto"/>
              <w:right w:val="single" w:sz="2" w:space="0" w:color="auto"/>
            </w:tcBorders>
          </w:tcPr>
          <w:p w14:paraId="15499D68" w14:textId="77777777" w:rsidR="00043AB3" w:rsidRPr="004E7957" w:rsidRDefault="00043AB3" w:rsidP="00087AA9">
            <w:pPr>
              <w:rPr>
                <w:bCs/>
                <w:i/>
                <w:iCs/>
                <w:color w:val="000000"/>
                <w:spacing w:val="2"/>
                <w:szCs w:val="24"/>
              </w:rPr>
            </w:pPr>
            <w:r w:rsidRPr="004E7957">
              <w:rPr>
                <w:b/>
                <w:bCs/>
                <w:color w:val="000000"/>
                <w:spacing w:val="-4"/>
                <w:szCs w:val="24"/>
              </w:rPr>
              <w:t>Kenya Shilling</w:t>
            </w:r>
          </w:p>
        </w:tc>
      </w:tr>
      <w:tr w:rsidR="00043AB3" w:rsidRPr="004E7957" w14:paraId="17FB0CD6" w14:textId="77777777" w:rsidTr="00087AA9">
        <w:trPr>
          <w:cantSplit/>
          <w:trHeight w:val="765"/>
        </w:trPr>
        <w:tc>
          <w:tcPr>
            <w:tcW w:w="4537" w:type="dxa"/>
            <w:tcBorders>
              <w:top w:val="single" w:sz="2" w:space="0" w:color="auto"/>
              <w:left w:val="single" w:sz="2" w:space="0" w:color="auto"/>
              <w:bottom w:val="single" w:sz="4" w:space="0" w:color="auto"/>
              <w:right w:val="single" w:sz="2" w:space="0" w:color="auto"/>
            </w:tcBorders>
          </w:tcPr>
          <w:p w14:paraId="5B91EC82" w14:textId="77777777" w:rsidR="00043AB3" w:rsidRPr="004E7957" w:rsidRDefault="00043AB3" w:rsidP="00087AA9">
            <w:pPr>
              <w:rPr>
                <w:bCs/>
                <w:color w:val="000000"/>
                <w:szCs w:val="24"/>
              </w:rPr>
            </w:pPr>
            <w:r w:rsidRPr="004E7957">
              <w:rPr>
                <w:bCs/>
                <w:color w:val="000000"/>
                <w:szCs w:val="24"/>
              </w:rPr>
              <w:t>Quantity (Volume, number or rate of production, as applicable) performed under the contract per year or part of the year</w:t>
            </w:r>
          </w:p>
        </w:tc>
        <w:tc>
          <w:tcPr>
            <w:tcW w:w="1545" w:type="dxa"/>
            <w:tcBorders>
              <w:top w:val="single" w:sz="2" w:space="0" w:color="auto"/>
              <w:left w:val="single" w:sz="2" w:space="0" w:color="auto"/>
              <w:bottom w:val="single" w:sz="2" w:space="0" w:color="auto"/>
              <w:right w:val="single" w:sz="2" w:space="0" w:color="auto"/>
            </w:tcBorders>
          </w:tcPr>
          <w:p w14:paraId="082B1484" w14:textId="77777777" w:rsidR="00043AB3" w:rsidRPr="004E7957" w:rsidRDefault="00043AB3" w:rsidP="00087AA9">
            <w:pPr>
              <w:rPr>
                <w:bCs/>
                <w:iCs/>
                <w:color w:val="000000"/>
                <w:spacing w:val="2"/>
                <w:szCs w:val="24"/>
              </w:rPr>
            </w:pPr>
            <w:r w:rsidRPr="004E7957">
              <w:rPr>
                <w:bCs/>
                <w:iCs/>
                <w:color w:val="000000"/>
                <w:spacing w:val="2"/>
                <w:szCs w:val="24"/>
              </w:rPr>
              <w:t>Total quantity in the contract</w:t>
            </w:r>
          </w:p>
          <w:p w14:paraId="77BEC4E5" w14:textId="77777777" w:rsidR="00043AB3" w:rsidRPr="004E7957" w:rsidRDefault="00043AB3" w:rsidP="00087AA9">
            <w:pPr>
              <w:rPr>
                <w:bCs/>
                <w:iCs/>
                <w:color w:val="000000"/>
                <w:spacing w:val="2"/>
                <w:szCs w:val="24"/>
              </w:rPr>
            </w:pPr>
            <w:r w:rsidRPr="004E7957">
              <w:rPr>
                <w:bCs/>
                <w:iCs/>
                <w:color w:val="000000"/>
                <w:spacing w:val="2"/>
                <w:szCs w:val="24"/>
              </w:rPr>
              <w:t>(</w:t>
            </w:r>
            <w:proofErr w:type="spellStart"/>
            <w:r w:rsidRPr="004E7957">
              <w:rPr>
                <w:bCs/>
                <w:iCs/>
                <w:color w:val="000000"/>
                <w:spacing w:val="2"/>
                <w:szCs w:val="24"/>
              </w:rPr>
              <w:t>i</w:t>
            </w:r>
            <w:proofErr w:type="spellEnd"/>
            <w:r w:rsidRPr="004E7957">
              <w:rPr>
                <w:bCs/>
                <w:iCs/>
                <w:color w:val="000000"/>
                <w:spacing w:val="2"/>
                <w:szCs w:val="24"/>
              </w:rPr>
              <w:t>)</w:t>
            </w:r>
          </w:p>
        </w:tc>
        <w:tc>
          <w:tcPr>
            <w:tcW w:w="2994" w:type="dxa"/>
            <w:gridSpan w:val="2"/>
            <w:tcBorders>
              <w:top w:val="single" w:sz="2" w:space="0" w:color="auto"/>
              <w:left w:val="single" w:sz="2" w:space="0" w:color="auto"/>
              <w:bottom w:val="single" w:sz="2" w:space="0" w:color="auto"/>
              <w:right w:val="single" w:sz="2" w:space="0" w:color="auto"/>
            </w:tcBorders>
          </w:tcPr>
          <w:p w14:paraId="6C948731" w14:textId="77777777" w:rsidR="00043AB3" w:rsidRPr="004E7957" w:rsidRDefault="00043AB3" w:rsidP="00087AA9">
            <w:pPr>
              <w:rPr>
                <w:bCs/>
                <w:iCs/>
                <w:color w:val="000000"/>
                <w:spacing w:val="2"/>
                <w:szCs w:val="24"/>
              </w:rPr>
            </w:pPr>
            <w:r w:rsidRPr="004E7957">
              <w:rPr>
                <w:bCs/>
                <w:iCs/>
                <w:color w:val="000000"/>
                <w:spacing w:val="2"/>
                <w:szCs w:val="24"/>
              </w:rPr>
              <w:t xml:space="preserve">Percentage </w:t>
            </w:r>
          </w:p>
          <w:p w14:paraId="19134256" w14:textId="77777777" w:rsidR="00043AB3" w:rsidRPr="004E7957" w:rsidRDefault="00043AB3" w:rsidP="00087AA9">
            <w:pPr>
              <w:rPr>
                <w:bCs/>
                <w:iCs/>
                <w:color w:val="000000"/>
                <w:spacing w:val="2"/>
                <w:szCs w:val="24"/>
              </w:rPr>
            </w:pPr>
            <w:r w:rsidRPr="004E7957">
              <w:rPr>
                <w:bCs/>
                <w:iCs/>
                <w:color w:val="000000"/>
                <w:spacing w:val="2"/>
                <w:szCs w:val="24"/>
              </w:rPr>
              <w:t>participation</w:t>
            </w:r>
          </w:p>
          <w:p w14:paraId="12E4A780" w14:textId="77777777" w:rsidR="00043AB3" w:rsidRPr="004E7957" w:rsidRDefault="00043AB3" w:rsidP="00087AA9">
            <w:pPr>
              <w:rPr>
                <w:bCs/>
                <w:iCs/>
                <w:color w:val="000000"/>
                <w:spacing w:val="2"/>
                <w:szCs w:val="24"/>
              </w:rPr>
            </w:pPr>
            <w:r w:rsidRPr="004E7957">
              <w:rPr>
                <w:bCs/>
                <w:iCs/>
                <w:color w:val="000000"/>
                <w:spacing w:val="2"/>
                <w:szCs w:val="24"/>
              </w:rPr>
              <w:t>(ii)</w:t>
            </w:r>
          </w:p>
        </w:tc>
        <w:tc>
          <w:tcPr>
            <w:tcW w:w="1556" w:type="dxa"/>
            <w:tcBorders>
              <w:top w:val="single" w:sz="2" w:space="0" w:color="auto"/>
              <w:left w:val="single" w:sz="2" w:space="0" w:color="auto"/>
              <w:bottom w:val="single" w:sz="2" w:space="0" w:color="auto"/>
              <w:right w:val="single" w:sz="2" w:space="0" w:color="auto"/>
            </w:tcBorders>
          </w:tcPr>
          <w:p w14:paraId="68FA8D33" w14:textId="77777777" w:rsidR="00043AB3" w:rsidRPr="004E7957" w:rsidRDefault="00043AB3" w:rsidP="00087AA9">
            <w:pPr>
              <w:rPr>
                <w:bCs/>
                <w:iCs/>
                <w:color w:val="000000"/>
                <w:spacing w:val="2"/>
                <w:szCs w:val="24"/>
              </w:rPr>
            </w:pPr>
            <w:r w:rsidRPr="004E7957">
              <w:rPr>
                <w:bCs/>
                <w:iCs/>
                <w:color w:val="000000"/>
                <w:spacing w:val="2"/>
                <w:szCs w:val="24"/>
              </w:rPr>
              <w:t xml:space="preserve">Actual Quantity Performed </w:t>
            </w:r>
          </w:p>
          <w:p w14:paraId="6F07C41A" w14:textId="77777777" w:rsidR="00043AB3" w:rsidRPr="004E7957" w:rsidRDefault="00043AB3" w:rsidP="00087AA9">
            <w:pPr>
              <w:rPr>
                <w:bCs/>
                <w:i/>
                <w:iCs/>
                <w:color w:val="000000"/>
                <w:spacing w:val="2"/>
                <w:szCs w:val="24"/>
              </w:rPr>
            </w:pPr>
            <w:r w:rsidRPr="004E7957">
              <w:rPr>
                <w:bCs/>
                <w:iCs/>
                <w:color w:val="000000"/>
                <w:spacing w:val="2"/>
                <w:szCs w:val="24"/>
              </w:rPr>
              <w:t>(</w:t>
            </w:r>
            <w:proofErr w:type="spellStart"/>
            <w:r w:rsidRPr="004E7957">
              <w:rPr>
                <w:bCs/>
                <w:iCs/>
                <w:color w:val="000000"/>
                <w:spacing w:val="2"/>
                <w:szCs w:val="24"/>
              </w:rPr>
              <w:t>i</w:t>
            </w:r>
            <w:proofErr w:type="spellEnd"/>
            <w:r w:rsidRPr="004E7957">
              <w:rPr>
                <w:bCs/>
                <w:iCs/>
                <w:color w:val="000000"/>
                <w:spacing w:val="2"/>
                <w:szCs w:val="24"/>
              </w:rPr>
              <w:t>) x (ii)</w:t>
            </w:r>
            <w:r w:rsidRPr="004E7957">
              <w:rPr>
                <w:bCs/>
                <w:i/>
                <w:iCs/>
                <w:color w:val="000000"/>
                <w:spacing w:val="2"/>
                <w:szCs w:val="24"/>
              </w:rPr>
              <w:t xml:space="preserve"> </w:t>
            </w:r>
          </w:p>
        </w:tc>
      </w:tr>
      <w:tr w:rsidR="00043AB3" w:rsidRPr="004E7957" w14:paraId="302DEAAF" w14:textId="77777777" w:rsidTr="00087AA9">
        <w:trPr>
          <w:cantSplit/>
          <w:trHeight w:hRule="exact" w:val="333"/>
        </w:trPr>
        <w:tc>
          <w:tcPr>
            <w:tcW w:w="4537" w:type="dxa"/>
            <w:tcBorders>
              <w:top w:val="single" w:sz="2" w:space="0" w:color="auto"/>
              <w:left w:val="single" w:sz="2" w:space="0" w:color="auto"/>
              <w:bottom w:val="single" w:sz="4" w:space="0" w:color="auto"/>
              <w:right w:val="single" w:sz="2" w:space="0" w:color="auto"/>
            </w:tcBorders>
            <w:vAlign w:val="center"/>
          </w:tcPr>
          <w:p w14:paraId="15283D18" w14:textId="77777777" w:rsidR="00043AB3" w:rsidRPr="004E7957" w:rsidRDefault="00043AB3" w:rsidP="00087AA9">
            <w:pPr>
              <w:rPr>
                <w:bCs/>
                <w:color w:val="000000"/>
                <w:szCs w:val="24"/>
              </w:rPr>
            </w:pPr>
            <w:r w:rsidRPr="004E7957">
              <w:rPr>
                <w:bCs/>
                <w:color w:val="000000"/>
                <w:szCs w:val="24"/>
              </w:rPr>
              <w:t>Year 1</w:t>
            </w:r>
          </w:p>
        </w:tc>
        <w:tc>
          <w:tcPr>
            <w:tcW w:w="1545" w:type="dxa"/>
            <w:tcBorders>
              <w:top w:val="single" w:sz="2" w:space="0" w:color="auto"/>
              <w:left w:val="single" w:sz="2" w:space="0" w:color="auto"/>
              <w:bottom w:val="single" w:sz="2" w:space="0" w:color="auto"/>
              <w:right w:val="single" w:sz="2" w:space="0" w:color="auto"/>
            </w:tcBorders>
          </w:tcPr>
          <w:p w14:paraId="43BC82E8" w14:textId="77777777" w:rsidR="00043AB3" w:rsidRPr="004E7957" w:rsidRDefault="00043AB3" w:rsidP="00087AA9">
            <w:pPr>
              <w:rPr>
                <w:bCs/>
                <w:i/>
                <w:iCs/>
                <w:color w:val="000000"/>
                <w:spacing w:val="2"/>
                <w:szCs w:val="24"/>
              </w:rPr>
            </w:pPr>
          </w:p>
        </w:tc>
        <w:tc>
          <w:tcPr>
            <w:tcW w:w="2994" w:type="dxa"/>
            <w:gridSpan w:val="2"/>
            <w:tcBorders>
              <w:top w:val="single" w:sz="2" w:space="0" w:color="auto"/>
              <w:left w:val="single" w:sz="2" w:space="0" w:color="auto"/>
              <w:bottom w:val="single" w:sz="2" w:space="0" w:color="auto"/>
              <w:right w:val="single" w:sz="2" w:space="0" w:color="auto"/>
            </w:tcBorders>
          </w:tcPr>
          <w:p w14:paraId="31F6D92C" w14:textId="77777777" w:rsidR="00043AB3" w:rsidRPr="004E7957" w:rsidRDefault="00043AB3" w:rsidP="00087AA9">
            <w:pPr>
              <w:rPr>
                <w:bCs/>
                <w:i/>
                <w:iCs/>
                <w:color w:val="000000"/>
                <w:spacing w:val="2"/>
                <w:szCs w:val="24"/>
              </w:rPr>
            </w:pPr>
          </w:p>
        </w:tc>
        <w:tc>
          <w:tcPr>
            <w:tcW w:w="1556" w:type="dxa"/>
            <w:tcBorders>
              <w:top w:val="single" w:sz="2" w:space="0" w:color="auto"/>
              <w:left w:val="single" w:sz="2" w:space="0" w:color="auto"/>
              <w:bottom w:val="single" w:sz="2" w:space="0" w:color="auto"/>
              <w:right w:val="single" w:sz="2" w:space="0" w:color="auto"/>
            </w:tcBorders>
          </w:tcPr>
          <w:p w14:paraId="65F62D1F" w14:textId="77777777" w:rsidR="00043AB3" w:rsidRPr="004E7957" w:rsidRDefault="00043AB3" w:rsidP="00087AA9">
            <w:pPr>
              <w:rPr>
                <w:bCs/>
                <w:i/>
                <w:iCs/>
                <w:color w:val="000000"/>
                <w:spacing w:val="2"/>
                <w:szCs w:val="24"/>
              </w:rPr>
            </w:pPr>
          </w:p>
        </w:tc>
      </w:tr>
      <w:tr w:rsidR="00043AB3" w:rsidRPr="004E7957" w14:paraId="2F8357C4" w14:textId="77777777" w:rsidTr="00087AA9">
        <w:trPr>
          <w:cantSplit/>
          <w:trHeight w:hRule="exact" w:val="281"/>
        </w:trPr>
        <w:tc>
          <w:tcPr>
            <w:tcW w:w="4537" w:type="dxa"/>
            <w:tcBorders>
              <w:top w:val="single" w:sz="2" w:space="0" w:color="auto"/>
              <w:left w:val="single" w:sz="2" w:space="0" w:color="auto"/>
              <w:bottom w:val="single" w:sz="4" w:space="0" w:color="auto"/>
              <w:right w:val="single" w:sz="2" w:space="0" w:color="auto"/>
            </w:tcBorders>
            <w:vAlign w:val="center"/>
          </w:tcPr>
          <w:p w14:paraId="6C910F0B" w14:textId="77777777" w:rsidR="00043AB3" w:rsidRPr="004E7957" w:rsidRDefault="00043AB3" w:rsidP="00087AA9">
            <w:pPr>
              <w:rPr>
                <w:bCs/>
                <w:color w:val="000000"/>
                <w:szCs w:val="24"/>
              </w:rPr>
            </w:pPr>
            <w:r w:rsidRPr="004E7957">
              <w:rPr>
                <w:bCs/>
                <w:color w:val="000000"/>
                <w:szCs w:val="24"/>
              </w:rPr>
              <w:t>Year 2</w:t>
            </w:r>
          </w:p>
        </w:tc>
        <w:tc>
          <w:tcPr>
            <w:tcW w:w="1545" w:type="dxa"/>
            <w:tcBorders>
              <w:top w:val="single" w:sz="2" w:space="0" w:color="auto"/>
              <w:left w:val="single" w:sz="2" w:space="0" w:color="auto"/>
              <w:bottom w:val="single" w:sz="2" w:space="0" w:color="auto"/>
              <w:right w:val="single" w:sz="2" w:space="0" w:color="auto"/>
            </w:tcBorders>
          </w:tcPr>
          <w:p w14:paraId="13FB002D" w14:textId="77777777" w:rsidR="00043AB3" w:rsidRPr="004E7957" w:rsidRDefault="00043AB3" w:rsidP="00087AA9">
            <w:pPr>
              <w:rPr>
                <w:bCs/>
                <w:i/>
                <w:iCs/>
                <w:color w:val="000000"/>
                <w:spacing w:val="2"/>
                <w:szCs w:val="24"/>
              </w:rPr>
            </w:pPr>
          </w:p>
        </w:tc>
        <w:tc>
          <w:tcPr>
            <w:tcW w:w="2994" w:type="dxa"/>
            <w:gridSpan w:val="2"/>
            <w:tcBorders>
              <w:top w:val="single" w:sz="2" w:space="0" w:color="auto"/>
              <w:left w:val="single" w:sz="2" w:space="0" w:color="auto"/>
              <w:bottom w:val="single" w:sz="2" w:space="0" w:color="auto"/>
              <w:right w:val="single" w:sz="2" w:space="0" w:color="auto"/>
            </w:tcBorders>
          </w:tcPr>
          <w:p w14:paraId="1F427679" w14:textId="77777777" w:rsidR="00043AB3" w:rsidRPr="004E7957" w:rsidRDefault="00043AB3" w:rsidP="00087AA9">
            <w:pPr>
              <w:rPr>
                <w:bCs/>
                <w:i/>
                <w:iCs/>
                <w:color w:val="000000"/>
                <w:spacing w:val="2"/>
                <w:szCs w:val="24"/>
              </w:rPr>
            </w:pPr>
          </w:p>
        </w:tc>
        <w:tc>
          <w:tcPr>
            <w:tcW w:w="1556" w:type="dxa"/>
            <w:tcBorders>
              <w:top w:val="single" w:sz="2" w:space="0" w:color="auto"/>
              <w:left w:val="single" w:sz="2" w:space="0" w:color="auto"/>
              <w:bottom w:val="single" w:sz="2" w:space="0" w:color="auto"/>
              <w:right w:val="single" w:sz="2" w:space="0" w:color="auto"/>
            </w:tcBorders>
          </w:tcPr>
          <w:p w14:paraId="53C7B54E" w14:textId="77777777" w:rsidR="00043AB3" w:rsidRPr="004E7957" w:rsidRDefault="00043AB3" w:rsidP="00087AA9">
            <w:pPr>
              <w:rPr>
                <w:bCs/>
                <w:i/>
                <w:iCs/>
                <w:color w:val="000000"/>
                <w:spacing w:val="2"/>
                <w:szCs w:val="24"/>
              </w:rPr>
            </w:pPr>
          </w:p>
        </w:tc>
      </w:tr>
      <w:tr w:rsidR="00043AB3" w:rsidRPr="004E7957" w14:paraId="4DCF81F2" w14:textId="77777777" w:rsidTr="00087AA9">
        <w:trPr>
          <w:cantSplit/>
          <w:trHeight w:hRule="exact" w:val="285"/>
        </w:trPr>
        <w:tc>
          <w:tcPr>
            <w:tcW w:w="4537" w:type="dxa"/>
            <w:tcBorders>
              <w:top w:val="single" w:sz="2" w:space="0" w:color="auto"/>
              <w:left w:val="single" w:sz="2" w:space="0" w:color="auto"/>
              <w:bottom w:val="single" w:sz="4" w:space="0" w:color="auto"/>
              <w:right w:val="single" w:sz="2" w:space="0" w:color="auto"/>
            </w:tcBorders>
            <w:vAlign w:val="center"/>
          </w:tcPr>
          <w:p w14:paraId="5CCAB94B" w14:textId="77777777" w:rsidR="00043AB3" w:rsidRPr="004E7957" w:rsidRDefault="00043AB3" w:rsidP="00087AA9">
            <w:pPr>
              <w:rPr>
                <w:bCs/>
                <w:color w:val="000000"/>
                <w:szCs w:val="24"/>
              </w:rPr>
            </w:pPr>
            <w:r w:rsidRPr="004E7957">
              <w:rPr>
                <w:bCs/>
                <w:color w:val="000000"/>
                <w:szCs w:val="24"/>
              </w:rPr>
              <w:t>Year 3</w:t>
            </w:r>
          </w:p>
        </w:tc>
        <w:tc>
          <w:tcPr>
            <w:tcW w:w="1545" w:type="dxa"/>
            <w:tcBorders>
              <w:top w:val="single" w:sz="2" w:space="0" w:color="auto"/>
              <w:left w:val="single" w:sz="2" w:space="0" w:color="auto"/>
              <w:bottom w:val="single" w:sz="2" w:space="0" w:color="auto"/>
              <w:right w:val="single" w:sz="2" w:space="0" w:color="auto"/>
            </w:tcBorders>
          </w:tcPr>
          <w:p w14:paraId="683349D6" w14:textId="77777777" w:rsidR="00043AB3" w:rsidRPr="004E7957" w:rsidRDefault="00043AB3" w:rsidP="00087AA9">
            <w:pPr>
              <w:rPr>
                <w:bCs/>
                <w:i/>
                <w:iCs/>
                <w:color w:val="000000"/>
                <w:spacing w:val="2"/>
                <w:szCs w:val="24"/>
              </w:rPr>
            </w:pPr>
          </w:p>
        </w:tc>
        <w:tc>
          <w:tcPr>
            <w:tcW w:w="2994" w:type="dxa"/>
            <w:gridSpan w:val="2"/>
            <w:tcBorders>
              <w:top w:val="single" w:sz="2" w:space="0" w:color="auto"/>
              <w:left w:val="single" w:sz="2" w:space="0" w:color="auto"/>
              <w:bottom w:val="single" w:sz="2" w:space="0" w:color="auto"/>
              <w:right w:val="single" w:sz="2" w:space="0" w:color="auto"/>
            </w:tcBorders>
          </w:tcPr>
          <w:p w14:paraId="12A47D8C" w14:textId="77777777" w:rsidR="00043AB3" w:rsidRPr="004E7957" w:rsidRDefault="00043AB3" w:rsidP="00087AA9">
            <w:pPr>
              <w:rPr>
                <w:bCs/>
                <w:i/>
                <w:iCs/>
                <w:color w:val="000000"/>
                <w:spacing w:val="2"/>
                <w:szCs w:val="24"/>
              </w:rPr>
            </w:pPr>
          </w:p>
        </w:tc>
        <w:tc>
          <w:tcPr>
            <w:tcW w:w="1556" w:type="dxa"/>
            <w:tcBorders>
              <w:top w:val="single" w:sz="2" w:space="0" w:color="auto"/>
              <w:left w:val="single" w:sz="2" w:space="0" w:color="auto"/>
              <w:bottom w:val="single" w:sz="2" w:space="0" w:color="auto"/>
              <w:right w:val="single" w:sz="2" w:space="0" w:color="auto"/>
            </w:tcBorders>
          </w:tcPr>
          <w:p w14:paraId="4B711F6D" w14:textId="77777777" w:rsidR="00043AB3" w:rsidRPr="004E7957" w:rsidRDefault="00043AB3" w:rsidP="00087AA9">
            <w:pPr>
              <w:rPr>
                <w:bCs/>
                <w:i/>
                <w:iCs/>
                <w:color w:val="000000"/>
                <w:spacing w:val="2"/>
                <w:szCs w:val="24"/>
              </w:rPr>
            </w:pPr>
          </w:p>
        </w:tc>
      </w:tr>
      <w:tr w:rsidR="00043AB3" w:rsidRPr="004E7957" w14:paraId="01434054" w14:textId="77777777" w:rsidTr="00087AA9">
        <w:trPr>
          <w:cantSplit/>
          <w:trHeight w:hRule="exact" w:val="289"/>
        </w:trPr>
        <w:tc>
          <w:tcPr>
            <w:tcW w:w="4537" w:type="dxa"/>
            <w:tcBorders>
              <w:top w:val="single" w:sz="2" w:space="0" w:color="auto"/>
              <w:left w:val="single" w:sz="2" w:space="0" w:color="auto"/>
              <w:bottom w:val="single" w:sz="4" w:space="0" w:color="auto"/>
              <w:right w:val="single" w:sz="2" w:space="0" w:color="auto"/>
            </w:tcBorders>
            <w:vAlign w:val="center"/>
          </w:tcPr>
          <w:p w14:paraId="2CB90997" w14:textId="77777777" w:rsidR="00043AB3" w:rsidRPr="004E7957" w:rsidRDefault="00043AB3" w:rsidP="00087AA9">
            <w:pPr>
              <w:rPr>
                <w:bCs/>
                <w:color w:val="000000"/>
                <w:szCs w:val="24"/>
              </w:rPr>
            </w:pPr>
            <w:r w:rsidRPr="004E7957">
              <w:rPr>
                <w:bCs/>
                <w:color w:val="000000"/>
                <w:szCs w:val="24"/>
              </w:rPr>
              <w:t>Year 4</w:t>
            </w:r>
          </w:p>
        </w:tc>
        <w:tc>
          <w:tcPr>
            <w:tcW w:w="1545" w:type="dxa"/>
            <w:tcBorders>
              <w:top w:val="single" w:sz="2" w:space="0" w:color="auto"/>
              <w:left w:val="single" w:sz="2" w:space="0" w:color="auto"/>
              <w:bottom w:val="single" w:sz="4" w:space="0" w:color="auto"/>
              <w:right w:val="single" w:sz="2" w:space="0" w:color="auto"/>
            </w:tcBorders>
          </w:tcPr>
          <w:p w14:paraId="51B1B62E" w14:textId="77777777" w:rsidR="00043AB3" w:rsidRPr="004E7957" w:rsidRDefault="00043AB3" w:rsidP="00087AA9">
            <w:pPr>
              <w:rPr>
                <w:bCs/>
                <w:i/>
                <w:iCs/>
                <w:color w:val="000000"/>
                <w:spacing w:val="2"/>
                <w:szCs w:val="24"/>
              </w:rPr>
            </w:pPr>
          </w:p>
        </w:tc>
        <w:tc>
          <w:tcPr>
            <w:tcW w:w="2994" w:type="dxa"/>
            <w:gridSpan w:val="2"/>
            <w:tcBorders>
              <w:top w:val="single" w:sz="2" w:space="0" w:color="auto"/>
              <w:left w:val="single" w:sz="2" w:space="0" w:color="auto"/>
              <w:bottom w:val="single" w:sz="4" w:space="0" w:color="auto"/>
              <w:right w:val="single" w:sz="2" w:space="0" w:color="auto"/>
            </w:tcBorders>
          </w:tcPr>
          <w:p w14:paraId="29A6D1C3" w14:textId="77777777" w:rsidR="00043AB3" w:rsidRPr="004E7957" w:rsidRDefault="00043AB3" w:rsidP="00087AA9">
            <w:pPr>
              <w:rPr>
                <w:bCs/>
                <w:i/>
                <w:iCs/>
                <w:color w:val="000000"/>
                <w:spacing w:val="2"/>
                <w:szCs w:val="24"/>
              </w:rPr>
            </w:pPr>
          </w:p>
        </w:tc>
        <w:tc>
          <w:tcPr>
            <w:tcW w:w="1556" w:type="dxa"/>
            <w:tcBorders>
              <w:top w:val="single" w:sz="2" w:space="0" w:color="auto"/>
              <w:left w:val="single" w:sz="2" w:space="0" w:color="auto"/>
              <w:bottom w:val="single" w:sz="4" w:space="0" w:color="auto"/>
              <w:right w:val="single" w:sz="2" w:space="0" w:color="auto"/>
            </w:tcBorders>
          </w:tcPr>
          <w:p w14:paraId="7FC9F184" w14:textId="77777777" w:rsidR="00043AB3" w:rsidRPr="004E7957" w:rsidRDefault="00043AB3" w:rsidP="00087AA9">
            <w:pPr>
              <w:rPr>
                <w:bCs/>
                <w:i/>
                <w:iCs/>
                <w:color w:val="000000"/>
                <w:spacing w:val="2"/>
                <w:szCs w:val="24"/>
              </w:rPr>
            </w:pPr>
          </w:p>
        </w:tc>
      </w:tr>
      <w:tr w:rsidR="00043AB3" w:rsidRPr="004E7957" w14:paraId="60648267" w14:textId="77777777" w:rsidTr="00087AA9">
        <w:trPr>
          <w:trHeight w:hRule="exact" w:val="279"/>
        </w:trPr>
        <w:tc>
          <w:tcPr>
            <w:tcW w:w="4537" w:type="dxa"/>
            <w:tcBorders>
              <w:top w:val="single" w:sz="2" w:space="0" w:color="auto"/>
              <w:left w:val="single" w:sz="2" w:space="0" w:color="auto"/>
              <w:bottom w:val="single" w:sz="2" w:space="0" w:color="auto"/>
              <w:right w:val="single" w:sz="2" w:space="0" w:color="auto"/>
            </w:tcBorders>
          </w:tcPr>
          <w:p w14:paraId="0C07953C" w14:textId="77777777" w:rsidR="00043AB3" w:rsidRPr="004E7957" w:rsidRDefault="00043AB3" w:rsidP="00087AA9">
            <w:pPr>
              <w:rPr>
                <w:color w:val="000000"/>
                <w:spacing w:val="-4"/>
                <w:szCs w:val="24"/>
              </w:rPr>
            </w:pPr>
            <w:r w:rsidRPr="004E7957">
              <w:rPr>
                <w:color w:val="000000"/>
                <w:spacing w:val="-4"/>
                <w:szCs w:val="24"/>
              </w:rPr>
              <w:t>Client’s Name:</w:t>
            </w:r>
          </w:p>
        </w:tc>
        <w:tc>
          <w:tcPr>
            <w:tcW w:w="6095" w:type="dxa"/>
            <w:gridSpan w:val="4"/>
            <w:tcBorders>
              <w:top w:val="single" w:sz="2" w:space="0" w:color="auto"/>
              <w:left w:val="single" w:sz="2" w:space="0" w:color="auto"/>
              <w:bottom w:val="single" w:sz="2" w:space="0" w:color="auto"/>
              <w:right w:val="single" w:sz="2" w:space="0" w:color="auto"/>
            </w:tcBorders>
          </w:tcPr>
          <w:p w14:paraId="19F4D38D" w14:textId="77777777" w:rsidR="00043AB3" w:rsidRPr="004E7957" w:rsidRDefault="00043AB3" w:rsidP="00087AA9">
            <w:pPr>
              <w:rPr>
                <w:i/>
                <w:iCs/>
                <w:color w:val="000000"/>
                <w:spacing w:val="-4"/>
                <w:szCs w:val="24"/>
              </w:rPr>
            </w:pPr>
            <w:r w:rsidRPr="004E7957">
              <w:rPr>
                <w:b/>
                <w:bCs/>
                <w:color w:val="000000"/>
                <w:spacing w:val="4"/>
                <w:szCs w:val="24"/>
              </w:rPr>
              <w:t xml:space="preserve"> </w:t>
            </w:r>
          </w:p>
        </w:tc>
      </w:tr>
      <w:tr w:rsidR="00043AB3" w:rsidRPr="004E7957" w14:paraId="79FE29BE" w14:textId="77777777" w:rsidTr="00087AA9">
        <w:trPr>
          <w:trHeight w:val="707"/>
        </w:trPr>
        <w:tc>
          <w:tcPr>
            <w:tcW w:w="4537" w:type="dxa"/>
            <w:tcBorders>
              <w:top w:val="single" w:sz="2" w:space="0" w:color="auto"/>
              <w:left w:val="single" w:sz="2" w:space="0" w:color="auto"/>
              <w:bottom w:val="single" w:sz="2" w:space="0" w:color="auto"/>
              <w:right w:val="single" w:sz="2" w:space="0" w:color="auto"/>
            </w:tcBorders>
          </w:tcPr>
          <w:p w14:paraId="0AEB9821" w14:textId="77777777" w:rsidR="00043AB3" w:rsidRPr="004E7957" w:rsidRDefault="00043AB3" w:rsidP="00087AA9">
            <w:pPr>
              <w:rPr>
                <w:color w:val="000000"/>
                <w:spacing w:val="-4"/>
                <w:szCs w:val="24"/>
              </w:rPr>
            </w:pPr>
            <w:r w:rsidRPr="004E7957">
              <w:rPr>
                <w:color w:val="000000"/>
                <w:spacing w:val="-4"/>
                <w:szCs w:val="24"/>
              </w:rPr>
              <w:t>Address:</w:t>
            </w:r>
          </w:p>
          <w:p w14:paraId="0B37D899" w14:textId="77777777" w:rsidR="00043AB3" w:rsidRPr="004E7957" w:rsidRDefault="00043AB3" w:rsidP="00087AA9">
            <w:pPr>
              <w:rPr>
                <w:color w:val="000000"/>
                <w:spacing w:val="-4"/>
                <w:szCs w:val="24"/>
              </w:rPr>
            </w:pPr>
            <w:r w:rsidRPr="004E7957">
              <w:rPr>
                <w:color w:val="000000"/>
                <w:spacing w:val="-4"/>
                <w:szCs w:val="24"/>
              </w:rPr>
              <w:t>Telephone/fax number</w:t>
            </w:r>
          </w:p>
          <w:p w14:paraId="787D184E" w14:textId="77777777" w:rsidR="00043AB3" w:rsidRPr="004E7957" w:rsidRDefault="00043AB3" w:rsidP="00087AA9">
            <w:pPr>
              <w:rPr>
                <w:color w:val="000000"/>
                <w:spacing w:val="-4"/>
                <w:szCs w:val="24"/>
              </w:rPr>
            </w:pPr>
            <w:r w:rsidRPr="004E7957">
              <w:rPr>
                <w:color w:val="000000"/>
                <w:spacing w:val="-4"/>
                <w:szCs w:val="24"/>
              </w:rPr>
              <w:t>E-mail:</w:t>
            </w:r>
          </w:p>
        </w:tc>
        <w:tc>
          <w:tcPr>
            <w:tcW w:w="6095" w:type="dxa"/>
            <w:gridSpan w:val="4"/>
            <w:tcBorders>
              <w:top w:val="single" w:sz="2" w:space="0" w:color="auto"/>
              <w:left w:val="single" w:sz="2" w:space="0" w:color="auto"/>
              <w:bottom w:val="single" w:sz="2" w:space="0" w:color="auto"/>
              <w:right w:val="single" w:sz="2" w:space="0" w:color="auto"/>
            </w:tcBorders>
          </w:tcPr>
          <w:p w14:paraId="721A6769" w14:textId="77777777" w:rsidR="00043AB3" w:rsidRPr="004E7957" w:rsidRDefault="00043AB3" w:rsidP="00087AA9">
            <w:pPr>
              <w:rPr>
                <w:i/>
                <w:iCs/>
                <w:color w:val="000000"/>
                <w:spacing w:val="-4"/>
                <w:szCs w:val="24"/>
              </w:rPr>
            </w:pPr>
          </w:p>
        </w:tc>
      </w:tr>
      <w:tr w:rsidR="00043AB3" w:rsidRPr="004E7957" w14:paraId="390FD897" w14:textId="77777777" w:rsidTr="00087AA9">
        <w:trPr>
          <w:trHeight w:val="707"/>
        </w:trPr>
        <w:tc>
          <w:tcPr>
            <w:tcW w:w="4537" w:type="dxa"/>
            <w:tcBorders>
              <w:top w:val="single" w:sz="2" w:space="0" w:color="auto"/>
              <w:left w:val="single" w:sz="2" w:space="0" w:color="auto"/>
              <w:bottom w:val="single" w:sz="2" w:space="0" w:color="auto"/>
              <w:right w:val="single" w:sz="2" w:space="0" w:color="auto"/>
            </w:tcBorders>
          </w:tcPr>
          <w:p w14:paraId="26944EF1" w14:textId="77777777" w:rsidR="00043AB3" w:rsidRPr="004E7957" w:rsidRDefault="00043AB3" w:rsidP="00087AA9">
            <w:pPr>
              <w:rPr>
                <w:color w:val="000000"/>
                <w:spacing w:val="-4"/>
                <w:szCs w:val="24"/>
              </w:rPr>
            </w:pPr>
            <w:r w:rsidRPr="004E7957">
              <w:rPr>
                <w:color w:val="000000"/>
                <w:spacing w:val="-4"/>
                <w:szCs w:val="24"/>
              </w:rPr>
              <w:t>Description of the key activities in accordance with Sub-Factor 4.2(b) of Section III:</w:t>
            </w:r>
          </w:p>
        </w:tc>
        <w:tc>
          <w:tcPr>
            <w:tcW w:w="6095" w:type="dxa"/>
            <w:gridSpan w:val="4"/>
            <w:tcBorders>
              <w:top w:val="single" w:sz="2" w:space="0" w:color="auto"/>
              <w:left w:val="single" w:sz="2" w:space="0" w:color="auto"/>
              <w:bottom w:val="single" w:sz="2" w:space="0" w:color="auto"/>
              <w:right w:val="single" w:sz="2" w:space="0" w:color="auto"/>
            </w:tcBorders>
          </w:tcPr>
          <w:p w14:paraId="22A54334" w14:textId="77777777" w:rsidR="00043AB3" w:rsidRPr="004E7957" w:rsidRDefault="00043AB3" w:rsidP="00087AA9">
            <w:pPr>
              <w:rPr>
                <w:i/>
                <w:iCs/>
                <w:color w:val="000000"/>
                <w:spacing w:val="-4"/>
                <w:szCs w:val="24"/>
              </w:rPr>
            </w:pPr>
          </w:p>
        </w:tc>
      </w:tr>
      <w:tr w:rsidR="00043AB3" w:rsidRPr="004E7957" w14:paraId="24794F28" w14:textId="77777777" w:rsidTr="00087AA9">
        <w:trPr>
          <w:trHeight w:val="412"/>
        </w:trPr>
        <w:tc>
          <w:tcPr>
            <w:tcW w:w="4537" w:type="dxa"/>
            <w:tcBorders>
              <w:top w:val="single" w:sz="2" w:space="0" w:color="auto"/>
              <w:left w:val="single" w:sz="2" w:space="0" w:color="auto"/>
              <w:bottom w:val="single" w:sz="2" w:space="0" w:color="auto"/>
              <w:right w:val="single" w:sz="2" w:space="0" w:color="auto"/>
            </w:tcBorders>
          </w:tcPr>
          <w:p w14:paraId="2FF4E343" w14:textId="77777777" w:rsidR="00043AB3" w:rsidRPr="004E7957" w:rsidRDefault="00043AB3" w:rsidP="00087AA9">
            <w:pPr>
              <w:rPr>
                <w:color w:val="000000"/>
                <w:spacing w:val="-4"/>
                <w:szCs w:val="24"/>
              </w:rPr>
            </w:pPr>
          </w:p>
        </w:tc>
        <w:tc>
          <w:tcPr>
            <w:tcW w:w="6095" w:type="dxa"/>
            <w:gridSpan w:val="4"/>
            <w:tcBorders>
              <w:top w:val="single" w:sz="2" w:space="0" w:color="auto"/>
              <w:left w:val="single" w:sz="2" w:space="0" w:color="auto"/>
              <w:bottom w:val="single" w:sz="2" w:space="0" w:color="auto"/>
              <w:right w:val="single" w:sz="2" w:space="0" w:color="auto"/>
            </w:tcBorders>
          </w:tcPr>
          <w:p w14:paraId="60BF42FA" w14:textId="77777777" w:rsidR="00043AB3" w:rsidRPr="004E7957" w:rsidRDefault="00043AB3" w:rsidP="00087AA9">
            <w:pPr>
              <w:rPr>
                <w:i/>
                <w:iCs/>
                <w:color w:val="000000"/>
                <w:spacing w:val="-4"/>
                <w:szCs w:val="24"/>
              </w:rPr>
            </w:pPr>
          </w:p>
        </w:tc>
      </w:tr>
      <w:tr w:rsidR="00043AB3" w:rsidRPr="004E7957" w14:paraId="0A0D8512" w14:textId="77777777" w:rsidTr="00087AA9">
        <w:trPr>
          <w:trHeight w:val="404"/>
        </w:trPr>
        <w:tc>
          <w:tcPr>
            <w:tcW w:w="4537" w:type="dxa"/>
            <w:tcBorders>
              <w:top w:val="single" w:sz="2" w:space="0" w:color="auto"/>
              <w:left w:val="single" w:sz="2" w:space="0" w:color="auto"/>
              <w:bottom w:val="single" w:sz="2" w:space="0" w:color="auto"/>
              <w:right w:val="single" w:sz="2" w:space="0" w:color="auto"/>
            </w:tcBorders>
          </w:tcPr>
          <w:p w14:paraId="5CDE7F4E" w14:textId="77777777" w:rsidR="00043AB3" w:rsidRPr="004E7957" w:rsidRDefault="00043AB3" w:rsidP="00087AA9">
            <w:pPr>
              <w:rPr>
                <w:color w:val="000000"/>
                <w:spacing w:val="-4"/>
                <w:szCs w:val="24"/>
              </w:rPr>
            </w:pPr>
          </w:p>
        </w:tc>
        <w:tc>
          <w:tcPr>
            <w:tcW w:w="6095" w:type="dxa"/>
            <w:gridSpan w:val="4"/>
            <w:tcBorders>
              <w:top w:val="single" w:sz="2" w:space="0" w:color="auto"/>
              <w:left w:val="single" w:sz="2" w:space="0" w:color="auto"/>
              <w:bottom w:val="single" w:sz="2" w:space="0" w:color="auto"/>
              <w:right w:val="single" w:sz="2" w:space="0" w:color="auto"/>
            </w:tcBorders>
          </w:tcPr>
          <w:p w14:paraId="5EC6C201" w14:textId="77777777" w:rsidR="00043AB3" w:rsidRPr="004E7957" w:rsidRDefault="00043AB3" w:rsidP="00087AA9">
            <w:pPr>
              <w:rPr>
                <w:i/>
                <w:iCs/>
                <w:color w:val="000000"/>
                <w:spacing w:val="-4"/>
                <w:szCs w:val="24"/>
              </w:rPr>
            </w:pPr>
          </w:p>
        </w:tc>
      </w:tr>
    </w:tbl>
    <w:p w14:paraId="43B6BBCF" w14:textId="77777777" w:rsidR="00043AB3" w:rsidRPr="004E7957" w:rsidRDefault="00043AB3" w:rsidP="00043AB3">
      <w:pPr>
        <w:tabs>
          <w:tab w:val="left" w:pos="720"/>
        </w:tabs>
        <w:rPr>
          <w:bCs/>
          <w:color w:val="000000"/>
          <w:spacing w:val="-2"/>
        </w:rPr>
      </w:pPr>
    </w:p>
    <w:p w14:paraId="544FDDD9" w14:textId="77777777" w:rsidR="00043AB3" w:rsidRPr="004E7957" w:rsidRDefault="00043AB3" w:rsidP="00043AB3">
      <w:pPr>
        <w:rPr>
          <w:i/>
          <w:iCs/>
          <w:color w:val="000000"/>
          <w:spacing w:val="-4"/>
          <w:szCs w:val="24"/>
        </w:rPr>
      </w:pPr>
      <w:r w:rsidRPr="004E7957">
        <w:rPr>
          <w:i/>
          <w:iCs/>
          <w:color w:val="000000"/>
          <w:spacing w:val="-4"/>
          <w:szCs w:val="24"/>
        </w:rPr>
        <w:t xml:space="preserve">2. Activity No. Two </w:t>
      </w:r>
    </w:p>
    <w:p w14:paraId="16FEAC05" w14:textId="77777777" w:rsidR="00043AB3" w:rsidRPr="004E7957" w:rsidRDefault="00043AB3" w:rsidP="00043AB3">
      <w:pPr>
        <w:rPr>
          <w:i/>
          <w:iCs/>
          <w:color w:val="000000"/>
          <w:spacing w:val="-4"/>
          <w:sz w:val="24"/>
          <w:szCs w:val="24"/>
        </w:rPr>
      </w:pPr>
      <w:r w:rsidRPr="004E7957">
        <w:rPr>
          <w:i/>
          <w:iCs/>
          <w:color w:val="000000"/>
          <w:spacing w:val="-4"/>
          <w:sz w:val="24"/>
          <w:szCs w:val="24"/>
        </w:rPr>
        <w:t>3. …………………</w:t>
      </w:r>
    </w:p>
    <w:p w14:paraId="4319FBA8" w14:textId="77777777" w:rsidR="00043AB3" w:rsidRPr="004E7957" w:rsidRDefault="00043AB3" w:rsidP="00043AB3">
      <w:pPr>
        <w:rPr>
          <w:color w:val="000000"/>
          <w:spacing w:val="-4"/>
          <w:sz w:val="24"/>
          <w:szCs w:val="24"/>
        </w:rPr>
      </w:pPr>
    </w:p>
    <w:p w14:paraId="56D82C94" w14:textId="77777777" w:rsidR="00043AB3" w:rsidRPr="004E7957" w:rsidRDefault="00043AB3" w:rsidP="00043AB3">
      <w:pPr>
        <w:ind w:left="100"/>
        <w:rPr>
          <w:rFonts w:eastAsia="Footlight MT Light"/>
          <w:sz w:val="24"/>
          <w:szCs w:val="24"/>
        </w:rPr>
      </w:pPr>
      <w:bookmarkStart w:id="116" w:name="_Hlk100046864"/>
      <w:r w:rsidRPr="004E7957">
        <w:rPr>
          <w:rFonts w:eastAsia="Footlight MT Light"/>
          <w:sz w:val="24"/>
          <w:szCs w:val="24"/>
        </w:rPr>
        <w:t>I ce</w:t>
      </w:r>
      <w:r w:rsidRPr="004E7957">
        <w:rPr>
          <w:rFonts w:eastAsia="Footlight MT Light"/>
          <w:spacing w:val="1"/>
          <w:sz w:val="24"/>
          <w:szCs w:val="24"/>
        </w:rPr>
        <w:t>r</w:t>
      </w:r>
      <w:r w:rsidRPr="004E7957">
        <w:rPr>
          <w:rFonts w:eastAsia="Footlight MT Light"/>
          <w:sz w:val="24"/>
          <w:szCs w:val="24"/>
        </w:rPr>
        <w:t>ti</w:t>
      </w:r>
      <w:r w:rsidRPr="004E7957">
        <w:rPr>
          <w:rFonts w:eastAsia="Footlight MT Light"/>
          <w:spacing w:val="-1"/>
          <w:sz w:val="24"/>
          <w:szCs w:val="24"/>
        </w:rPr>
        <w:t>f</w:t>
      </w:r>
      <w:r w:rsidRPr="004E7957">
        <w:rPr>
          <w:rFonts w:eastAsia="Footlight MT Light"/>
          <w:sz w:val="24"/>
          <w:szCs w:val="24"/>
        </w:rPr>
        <w:t>y t</w:t>
      </w:r>
      <w:r w:rsidRPr="004E7957">
        <w:rPr>
          <w:rFonts w:eastAsia="Footlight MT Light"/>
          <w:spacing w:val="-1"/>
          <w:sz w:val="24"/>
          <w:szCs w:val="24"/>
        </w:rPr>
        <w:t>h</w:t>
      </w:r>
      <w:r w:rsidRPr="004E7957">
        <w:rPr>
          <w:rFonts w:eastAsia="Footlight MT Light"/>
          <w:sz w:val="24"/>
          <w:szCs w:val="24"/>
        </w:rPr>
        <w:t xml:space="preserve">at </w:t>
      </w:r>
      <w:r w:rsidRPr="004E7957">
        <w:rPr>
          <w:rFonts w:eastAsia="Footlight MT Light"/>
          <w:spacing w:val="-1"/>
          <w:sz w:val="24"/>
          <w:szCs w:val="24"/>
        </w:rPr>
        <w:t>t</w:t>
      </w:r>
      <w:r w:rsidRPr="004E7957">
        <w:rPr>
          <w:rFonts w:eastAsia="Footlight MT Light"/>
          <w:sz w:val="24"/>
          <w:szCs w:val="24"/>
        </w:rPr>
        <w:t>he above</w:t>
      </w:r>
      <w:r w:rsidRPr="004E7957">
        <w:rPr>
          <w:rFonts w:eastAsia="Footlight MT Light"/>
          <w:spacing w:val="1"/>
          <w:sz w:val="24"/>
          <w:szCs w:val="24"/>
        </w:rPr>
        <w:t xml:space="preserve"> </w:t>
      </w:r>
      <w:r w:rsidRPr="004E7957">
        <w:rPr>
          <w:rFonts w:eastAsia="Footlight MT Light"/>
          <w:sz w:val="24"/>
          <w:szCs w:val="24"/>
        </w:rPr>
        <w:t>i</w:t>
      </w:r>
      <w:r w:rsidRPr="004E7957">
        <w:rPr>
          <w:rFonts w:eastAsia="Footlight MT Light"/>
          <w:spacing w:val="-1"/>
          <w:sz w:val="24"/>
          <w:szCs w:val="24"/>
        </w:rPr>
        <w:t>n</w:t>
      </w:r>
      <w:r w:rsidRPr="004E7957">
        <w:rPr>
          <w:rFonts w:eastAsia="Footlight MT Light"/>
          <w:sz w:val="24"/>
          <w:szCs w:val="24"/>
        </w:rPr>
        <w:t>f</w:t>
      </w:r>
      <w:r w:rsidRPr="004E7957">
        <w:rPr>
          <w:rFonts w:eastAsia="Footlight MT Light"/>
          <w:spacing w:val="-1"/>
          <w:sz w:val="24"/>
          <w:szCs w:val="24"/>
        </w:rPr>
        <w:t>o</w:t>
      </w:r>
      <w:r w:rsidRPr="004E7957">
        <w:rPr>
          <w:rFonts w:eastAsia="Footlight MT Light"/>
          <w:spacing w:val="1"/>
          <w:sz w:val="24"/>
          <w:szCs w:val="24"/>
        </w:rPr>
        <w:t>r</w:t>
      </w:r>
      <w:r w:rsidRPr="004E7957">
        <w:rPr>
          <w:rFonts w:eastAsia="Footlight MT Light"/>
          <w:sz w:val="24"/>
          <w:szCs w:val="24"/>
        </w:rPr>
        <w:t>ma</w:t>
      </w:r>
      <w:r w:rsidRPr="004E7957">
        <w:rPr>
          <w:rFonts w:eastAsia="Footlight MT Light"/>
          <w:spacing w:val="-1"/>
          <w:sz w:val="24"/>
          <w:szCs w:val="24"/>
        </w:rPr>
        <w:t>t</w:t>
      </w:r>
      <w:r w:rsidRPr="004E7957">
        <w:rPr>
          <w:rFonts w:eastAsia="Footlight MT Light"/>
          <w:sz w:val="24"/>
          <w:szCs w:val="24"/>
        </w:rPr>
        <w:t>ion</w:t>
      </w:r>
      <w:r w:rsidRPr="004E7957">
        <w:rPr>
          <w:rFonts w:eastAsia="Footlight MT Light"/>
          <w:spacing w:val="-1"/>
          <w:sz w:val="24"/>
          <w:szCs w:val="24"/>
        </w:rPr>
        <w:t xml:space="preserve"> </w:t>
      </w:r>
      <w:r w:rsidRPr="004E7957">
        <w:rPr>
          <w:rFonts w:eastAsia="Footlight MT Light"/>
          <w:sz w:val="24"/>
          <w:szCs w:val="24"/>
        </w:rPr>
        <w:t>is</w:t>
      </w:r>
      <w:r w:rsidRPr="004E7957">
        <w:rPr>
          <w:rFonts w:eastAsia="Footlight MT Light"/>
          <w:spacing w:val="-1"/>
          <w:sz w:val="24"/>
          <w:szCs w:val="24"/>
        </w:rPr>
        <w:t xml:space="preserve"> </w:t>
      </w:r>
      <w:r w:rsidRPr="004E7957">
        <w:rPr>
          <w:rFonts w:eastAsia="Footlight MT Light"/>
          <w:sz w:val="24"/>
          <w:szCs w:val="24"/>
        </w:rPr>
        <w:t>co</w:t>
      </w:r>
      <w:r w:rsidRPr="004E7957">
        <w:rPr>
          <w:rFonts w:eastAsia="Footlight MT Light"/>
          <w:spacing w:val="1"/>
          <w:sz w:val="24"/>
          <w:szCs w:val="24"/>
        </w:rPr>
        <w:t>rr</w:t>
      </w:r>
      <w:r w:rsidRPr="004E7957">
        <w:rPr>
          <w:rFonts w:eastAsia="Footlight MT Light"/>
          <w:sz w:val="24"/>
          <w:szCs w:val="24"/>
        </w:rPr>
        <w:t>e</w:t>
      </w:r>
      <w:r w:rsidRPr="004E7957">
        <w:rPr>
          <w:rFonts w:eastAsia="Footlight MT Light"/>
          <w:spacing w:val="1"/>
          <w:sz w:val="24"/>
          <w:szCs w:val="24"/>
        </w:rPr>
        <w:t>c</w:t>
      </w:r>
      <w:r w:rsidRPr="004E7957">
        <w:rPr>
          <w:rFonts w:eastAsia="Footlight MT Light"/>
          <w:sz w:val="24"/>
          <w:szCs w:val="24"/>
        </w:rPr>
        <w:t>t.</w:t>
      </w:r>
    </w:p>
    <w:p w14:paraId="3E330DB8" w14:textId="77777777" w:rsidR="00043AB3" w:rsidRPr="004E7957" w:rsidRDefault="00043AB3" w:rsidP="00043AB3">
      <w:pPr>
        <w:ind w:left="100"/>
        <w:rPr>
          <w:rFonts w:eastAsia="Footlight MT Light"/>
          <w:sz w:val="24"/>
          <w:szCs w:val="24"/>
        </w:rPr>
      </w:pPr>
    </w:p>
    <w:p w14:paraId="47A23185" w14:textId="77777777" w:rsidR="00043AB3" w:rsidRPr="004E7957" w:rsidRDefault="00043AB3" w:rsidP="00043AB3">
      <w:pPr>
        <w:spacing w:before="5" w:line="100" w:lineRule="exact"/>
        <w:rPr>
          <w:sz w:val="10"/>
          <w:szCs w:val="10"/>
        </w:rPr>
      </w:pPr>
    </w:p>
    <w:p w14:paraId="3452A7D0" w14:textId="77777777" w:rsidR="00043AB3" w:rsidRPr="004E7957" w:rsidRDefault="00043AB3" w:rsidP="00043AB3">
      <w:pPr>
        <w:ind w:left="100"/>
        <w:rPr>
          <w:rFonts w:eastAsia="Footlight MT Light"/>
          <w:sz w:val="24"/>
          <w:szCs w:val="24"/>
        </w:rPr>
      </w:pPr>
      <w:r w:rsidRPr="004E7957">
        <w:rPr>
          <w:rFonts w:eastAsia="Footlight MT Light"/>
          <w:sz w:val="24"/>
          <w:szCs w:val="24"/>
        </w:rPr>
        <w:t>…………………………</w:t>
      </w:r>
      <w:r w:rsidRPr="004E7957">
        <w:rPr>
          <w:rFonts w:eastAsia="Footlight MT Light"/>
          <w:spacing w:val="1"/>
          <w:sz w:val="24"/>
          <w:szCs w:val="24"/>
        </w:rPr>
        <w:t>…</w:t>
      </w:r>
      <w:r w:rsidRPr="004E7957">
        <w:rPr>
          <w:rFonts w:eastAsia="Footlight MT Light"/>
          <w:sz w:val="24"/>
          <w:szCs w:val="24"/>
        </w:rPr>
        <w:t xml:space="preserve">.              </w:t>
      </w:r>
      <w:r w:rsidRPr="004E7957">
        <w:rPr>
          <w:rFonts w:eastAsia="Footlight MT Light"/>
          <w:spacing w:val="2"/>
          <w:sz w:val="24"/>
          <w:szCs w:val="24"/>
        </w:rPr>
        <w:t xml:space="preserve"> </w:t>
      </w:r>
      <w:r w:rsidRPr="004E7957">
        <w:rPr>
          <w:rFonts w:eastAsia="Footlight MT Light"/>
          <w:sz w:val="24"/>
          <w:szCs w:val="24"/>
        </w:rPr>
        <w:t>……………………………………..</w:t>
      </w:r>
    </w:p>
    <w:p w14:paraId="61FCB100" w14:textId="77777777" w:rsidR="00043AB3" w:rsidRPr="004E7957" w:rsidRDefault="00043AB3" w:rsidP="00043AB3">
      <w:pPr>
        <w:spacing w:before="1"/>
        <w:ind w:left="100"/>
        <w:rPr>
          <w:rFonts w:eastAsia="Footlight MT Light"/>
          <w:sz w:val="24"/>
          <w:szCs w:val="24"/>
        </w:rPr>
      </w:pPr>
      <w:r w:rsidRPr="004E7957">
        <w:rPr>
          <w:rFonts w:eastAsia="Footlight MT Light"/>
          <w:sz w:val="24"/>
          <w:szCs w:val="24"/>
        </w:rPr>
        <w:t xml:space="preserve">Date                                                               </w:t>
      </w:r>
      <w:r w:rsidRPr="004E7957">
        <w:rPr>
          <w:rFonts w:eastAsia="Footlight MT Light"/>
          <w:spacing w:val="23"/>
          <w:sz w:val="24"/>
          <w:szCs w:val="24"/>
        </w:rPr>
        <w:t xml:space="preserve"> </w:t>
      </w:r>
      <w:r w:rsidRPr="004E7957">
        <w:rPr>
          <w:rFonts w:eastAsia="Footlight MT Light"/>
          <w:sz w:val="24"/>
          <w:szCs w:val="24"/>
        </w:rPr>
        <w:t>Signat</w:t>
      </w:r>
      <w:r w:rsidRPr="004E7957">
        <w:rPr>
          <w:rFonts w:eastAsia="Footlight MT Light"/>
          <w:spacing w:val="-1"/>
          <w:sz w:val="24"/>
          <w:szCs w:val="24"/>
        </w:rPr>
        <w:t>u</w:t>
      </w:r>
      <w:r w:rsidRPr="004E7957">
        <w:rPr>
          <w:rFonts w:eastAsia="Footlight MT Light"/>
          <w:spacing w:val="1"/>
          <w:sz w:val="24"/>
          <w:szCs w:val="24"/>
        </w:rPr>
        <w:t>r</w:t>
      </w:r>
      <w:r w:rsidRPr="004E7957">
        <w:rPr>
          <w:rFonts w:eastAsia="Footlight MT Light"/>
          <w:sz w:val="24"/>
          <w:szCs w:val="24"/>
        </w:rPr>
        <w:t xml:space="preserve">e of </w:t>
      </w:r>
      <w:r w:rsidRPr="004E7957">
        <w:rPr>
          <w:rFonts w:eastAsia="Footlight MT Light"/>
          <w:spacing w:val="-1"/>
          <w:sz w:val="24"/>
          <w:szCs w:val="24"/>
        </w:rPr>
        <w:t>B</w:t>
      </w:r>
      <w:r w:rsidRPr="004E7957">
        <w:rPr>
          <w:rFonts w:eastAsia="Footlight MT Light"/>
          <w:sz w:val="24"/>
          <w:szCs w:val="24"/>
        </w:rPr>
        <w:t>id</w:t>
      </w:r>
      <w:r w:rsidRPr="004E7957">
        <w:rPr>
          <w:rFonts w:eastAsia="Footlight MT Light"/>
          <w:spacing w:val="-1"/>
          <w:sz w:val="24"/>
          <w:szCs w:val="24"/>
        </w:rPr>
        <w:t>d</w:t>
      </w:r>
      <w:r w:rsidRPr="004E7957">
        <w:rPr>
          <w:rFonts w:eastAsia="Footlight MT Light"/>
          <w:sz w:val="24"/>
          <w:szCs w:val="24"/>
        </w:rPr>
        <w:t>er and Rubber Stamp</w:t>
      </w:r>
    </w:p>
    <w:p w14:paraId="361F300E" w14:textId="77777777" w:rsidR="00043AB3" w:rsidRPr="004E7957" w:rsidRDefault="00043AB3" w:rsidP="00043AB3">
      <w:pPr>
        <w:spacing w:before="9" w:line="140" w:lineRule="exact"/>
        <w:rPr>
          <w:sz w:val="15"/>
          <w:szCs w:val="15"/>
        </w:rPr>
      </w:pPr>
    </w:p>
    <w:p w14:paraId="658367DE" w14:textId="77777777" w:rsidR="00043AB3" w:rsidRPr="004E7957" w:rsidRDefault="00043AB3" w:rsidP="00043AB3">
      <w:pPr>
        <w:spacing w:line="200" w:lineRule="exact"/>
        <w:rPr>
          <w:sz w:val="20"/>
          <w:szCs w:val="20"/>
        </w:rPr>
      </w:pPr>
    </w:p>
    <w:p w14:paraId="7D34A73B" w14:textId="77777777" w:rsidR="00043AB3" w:rsidRPr="004E7957" w:rsidRDefault="00043AB3" w:rsidP="00043AB3">
      <w:pPr>
        <w:rPr>
          <w:b/>
          <w:color w:val="000000"/>
          <w:szCs w:val="24"/>
        </w:rPr>
      </w:pPr>
      <w:r w:rsidRPr="004E7957">
        <w:rPr>
          <w:rFonts w:eastAsia="Footlight MT Light"/>
          <w:i/>
          <w:iCs/>
          <w:spacing w:val="-1"/>
          <w:sz w:val="24"/>
          <w:szCs w:val="24"/>
        </w:rPr>
        <w:t>(</w:t>
      </w:r>
      <w:r w:rsidRPr="004E7957">
        <w:rPr>
          <w:rFonts w:eastAsia="Footlight MT Light"/>
          <w:i/>
          <w:iCs/>
          <w:sz w:val="24"/>
          <w:szCs w:val="24"/>
        </w:rPr>
        <w:t xml:space="preserve">To be </w:t>
      </w:r>
      <w:r w:rsidRPr="004E7957">
        <w:rPr>
          <w:rFonts w:eastAsia="Footlight MT Light"/>
          <w:i/>
          <w:iCs/>
          <w:spacing w:val="-1"/>
          <w:sz w:val="24"/>
          <w:szCs w:val="24"/>
        </w:rPr>
        <w:t>s</w:t>
      </w:r>
      <w:r w:rsidRPr="004E7957">
        <w:rPr>
          <w:rFonts w:eastAsia="Footlight MT Light"/>
          <w:i/>
          <w:iCs/>
          <w:sz w:val="24"/>
          <w:szCs w:val="24"/>
        </w:rPr>
        <w:t>ig</w:t>
      </w:r>
      <w:r w:rsidRPr="004E7957">
        <w:rPr>
          <w:rFonts w:eastAsia="Footlight MT Light"/>
          <w:i/>
          <w:iCs/>
          <w:spacing w:val="-1"/>
          <w:sz w:val="24"/>
          <w:szCs w:val="24"/>
        </w:rPr>
        <w:t>n</w:t>
      </w:r>
      <w:r w:rsidRPr="004E7957">
        <w:rPr>
          <w:rFonts w:eastAsia="Footlight MT Light"/>
          <w:i/>
          <w:iCs/>
          <w:sz w:val="24"/>
          <w:szCs w:val="24"/>
        </w:rPr>
        <w:t>ed by aut</w:t>
      </w:r>
      <w:r w:rsidRPr="004E7957">
        <w:rPr>
          <w:rFonts w:eastAsia="Footlight MT Light"/>
          <w:i/>
          <w:iCs/>
          <w:spacing w:val="-1"/>
          <w:sz w:val="24"/>
          <w:szCs w:val="24"/>
        </w:rPr>
        <w:t>h</w:t>
      </w:r>
      <w:r w:rsidRPr="004E7957">
        <w:rPr>
          <w:rFonts w:eastAsia="Footlight MT Light"/>
          <w:i/>
          <w:iCs/>
          <w:sz w:val="24"/>
          <w:szCs w:val="24"/>
        </w:rPr>
        <w:t>o</w:t>
      </w:r>
      <w:r w:rsidRPr="004E7957">
        <w:rPr>
          <w:rFonts w:eastAsia="Footlight MT Light"/>
          <w:i/>
          <w:iCs/>
          <w:spacing w:val="1"/>
          <w:sz w:val="24"/>
          <w:szCs w:val="24"/>
        </w:rPr>
        <w:t>r</w:t>
      </w:r>
      <w:r w:rsidRPr="004E7957">
        <w:rPr>
          <w:rFonts w:eastAsia="Footlight MT Light"/>
          <w:i/>
          <w:iCs/>
          <w:spacing w:val="2"/>
          <w:sz w:val="24"/>
          <w:szCs w:val="24"/>
        </w:rPr>
        <w:t>i</w:t>
      </w:r>
      <w:r w:rsidRPr="004E7957">
        <w:rPr>
          <w:rFonts w:eastAsia="Footlight MT Light"/>
          <w:i/>
          <w:iCs/>
          <w:sz w:val="24"/>
          <w:szCs w:val="24"/>
        </w:rPr>
        <w:t>z</w:t>
      </w:r>
      <w:r w:rsidRPr="004E7957">
        <w:rPr>
          <w:rFonts w:eastAsia="Footlight MT Light"/>
          <w:i/>
          <w:iCs/>
          <w:spacing w:val="1"/>
          <w:sz w:val="24"/>
          <w:szCs w:val="24"/>
        </w:rPr>
        <w:t>e</w:t>
      </w:r>
      <w:r w:rsidRPr="004E7957">
        <w:rPr>
          <w:rFonts w:eastAsia="Footlight MT Light"/>
          <w:i/>
          <w:iCs/>
          <w:sz w:val="24"/>
          <w:szCs w:val="24"/>
        </w:rPr>
        <w:t>d r</w:t>
      </w:r>
      <w:r w:rsidRPr="004E7957">
        <w:rPr>
          <w:rFonts w:eastAsia="Footlight MT Light"/>
          <w:i/>
          <w:iCs/>
          <w:spacing w:val="1"/>
          <w:sz w:val="24"/>
          <w:szCs w:val="24"/>
        </w:rPr>
        <w:t>e</w:t>
      </w:r>
      <w:r w:rsidRPr="004E7957">
        <w:rPr>
          <w:rFonts w:eastAsia="Footlight MT Light"/>
          <w:i/>
          <w:iCs/>
          <w:sz w:val="24"/>
          <w:szCs w:val="24"/>
        </w:rPr>
        <w:t>p</w:t>
      </w:r>
      <w:r w:rsidRPr="004E7957">
        <w:rPr>
          <w:rFonts w:eastAsia="Footlight MT Light"/>
          <w:i/>
          <w:iCs/>
          <w:spacing w:val="-2"/>
          <w:sz w:val="24"/>
          <w:szCs w:val="24"/>
        </w:rPr>
        <w:t>r</w:t>
      </w:r>
      <w:r w:rsidRPr="004E7957">
        <w:rPr>
          <w:rFonts w:eastAsia="Footlight MT Light"/>
          <w:i/>
          <w:iCs/>
          <w:sz w:val="24"/>
          <w:szCs w:val="24"/>
        </w:rPr>
        <w:t>e</w:t>
      </w:r>
      <w:r w:rsidRPr="004E7957">
        <w:rPr>
          <w:rFonts w:eastAsia="Footlight MT Light"/>
          <w:i/>
          <w:iCs/>
          <w:spacing w:val="-1"/>
          <w:sz w:val="24"/>
          <w:szCs w:val="24"/>
        </w:rPr>
        <w:t>s</w:t>
      </w:r>
      <w:r w:rsidRPr="004E7957">
        <w:rPr>
          <w:rFonts w:eastAsia="Footlight MT Light"/>
          <w:i/>
          <w:iCs/>
          <w:sz w:val="24"/>
          <w:szCs w:val="24"/>
        </w:rPr>
        <w:t xml:space="preserve">entative </w:t>
      </w:r>
      <w:r w:rsidRPr="004E7957">
        <w:rPr>
          <w:rFonts w:eastAsia="Footlight MT Light"/>
          <w:i/>
          <w:iCs/>
          <w:spacing w:val="1"/>
          <w:sz w:val="24"/>
          <w:szCs w:val="24"/>
        </w:rPr>
        <w:t>a</w:t>
      </w:r>
      <w:r w:rsidRPr="004E7957">
        <w:rPr>
          <w:rFonts w:eastAsia="Footlight MT Light"/>
          <w:i/>
          <w:iCs/>
          <w:sz w:val="24"/>
          <w:szCs w:val="24"/>
        </w:rPr>
        <w:t>nd</w:t>
      </w:r>
      <w:r w:rsidRPr="004E7957">
        <w:rPr>
          <w:rFonts w:eastAsia="Footlight MT Light"/>
          <w:i/>
          <w:iCs/>
          <w:spacing w:val="-1"/>
          <w:sz w:val="24"/>
          <w:szCs w:val="24"/>
        </w:rPr>
        <w:t xml:space="preserve"> </w:t>
      </w:r>
      <w:r w:rsidRPr="004E7957">
        <w:rPr>
          <w:rFonts w:eastAsia="Footlight MT Light"/>
          <w:i/>
          <w:iCs/>
          <w:sz w:val="24"/>
          <w:szCs w:val="24"/>
        </w:rPr>
        <w:t>o</w:t>
      </w:r>
      <w:r w:rsidRPr="004E7957">
        <w:rPr>
          <w:rFonts w:eastAsia="Footlight MT Light"/>
          <w:i/>
          <w:iCs/>
          <w:spacing w:val="-1"/>
          <w:sz w:val="24"/>
          <w:szCs w:val="24"/>
        </w:rPr>
        <w:t>f</w:t>
      </w:r>
      <w:r w:rsidRPr="004E7957">
        <w:rPr>
          <w:rFonts w:eastAsia="Footlight MT Light"/>
          <w:i/>
          <w:iCs/>
          <w:sz w:val="24"/>
          <w:szCs w:val="24"/>
        </w:rPr>
        <w:t>f</w:t>
      </w:r>
      <w:r w:rsidRPr="004E7957">
        <w:rPr>
          <w:rFonts w:eastAsia="Footlight MT Light"/>
          <w:i/>
          <w:iCs/>
          <w:spacing w:val="-1"/>
          <w:sz w:val="24"/>
          <w:szCs w:val="24"/>
        </w:rPr>
        <w:t>i</w:t>
      </w:r>
      <w:r w:rsidRPr="004E7957">
        <w:rPr>
          <w:rFonts w:eastAsia="Footlight MT Light"/>
          <w:i/>
          <w:iCs/>
          <w:sz w:val="24"/>
          <w:szCs w:val="24"/>
        </w:rPr>
        <w:t xml:space="preserve">cially </w:t>
      </w:r>
      <w:r w:rsidRPr="004E7957">
        <w:rPr>
          <w:rFonts w:eastAsia="Footlight MT Light"/>
          <w:i/>
          <w:iCs/>
          <w:spacing w:val="-1"/>
          <w:sz w:val="24"/>
          <w:szCs w:val="24"/>
        </w:rPr>
        <w:t>s</w:t>
      </w:r>
      <w:r w:rsidRPr="004E7957">
        <w:rPr>
          <w:rFonts w:eastAsia="Footlight MT Light"/>
          <w:i/>
          <w:iCs/>
          <w:sz w:val="24"/>
          <w:szCs w:val="24"/>
        </w:rPr>
        <w:t>ta</w:t>
      </w:r>
      <w:r w:rsidRPr="004E7957">
        <w:rPr>
          <w:rFonts w:eastAsia="Footlight MT Light"/>
          <w:i/>
          <w:iCs/>
          <w:spacing w:val="-1"/>
          <w:sz w:val="24"/>
          <w:szCs w:val="24"/>
        </w:rPr>
        <w:t>m</w:t>
      </w:r>
      <w:r w:rsidRPr="004E7957">
        <w:rPr>
          <w:rFonts w:eastAsia="Footlight MT Light"/>
          <w:i/>
          <w:iCs/>
          <w:sz w:val="24"/>
          <w:szCs w:val="24"/>
        </w:rPr>
        <w:t>pe</w:t>
      </w:r>
      <w:r w:rsidRPr="004E7957">
        <w:rPr>
          <w:rFonts w:eastAsia="Footlight MT Light"/>
          <w:i/>
          <w:iCs/>
          <w:spacing w:val="2"/>
          <w:sz w:val="24"/>
          <w:szCs w:val="24"/>
        </w:rPr>
        <w:t>d</w:t>
      </w:r>
      <w:r w:rsidRPr="004E7957">
        <w:rPr>
          <w:rFonts w:eastAsia="Footlight MT Light"/>
          <w:i/>
          <w:iCs/>
          <w:sz w:val="24"/>
          <w:szCs w:val="24"/>
        </w:rPr>
        <w:t>)</w:t>
      </w:r>
    </w:p>
    <w:bookmarkEnd w:id="116"/>
    <w:p w14:paraId="68007EBD" w14:textId="77777777" w:rsidR="00043AB3" w:rsidRPr="004E7957" w:rsidRDefault="00043AB3" w:rsidP="00043AB3">
      <w:pPr>
        <w:rPr>
          <w:color w:val="000000"/>
          <w:spacing w:val="-4"/>
          <w:sz w:val="24"/>
          <w:szCs w:val="24"/>
        </w:rPr>
      </w:pPr>
    </w:p>
    <w:p w14:paraId="760AFFAF" w14:textId="77777777" w:rsidR="00043AB3" w:rsidRPr="004E7957" w:rsidRDefault="00043AB3" w:rsidP="00043AB3">
      <w:pPr>
        <w:rPr>
          <w:color w:val="000000"/>
          <w:szCs w:val="24"/>
        </w:rPr>
      </w:pPr>
    </w:p>
    <w:p w14:paraId="1EFFD36A" w14:textId="77777777" w:rsidR="00043AB3" w:rsidRPr="004E7957" w:rsidRDefault="00043AB3" w:rsidP="00043AB3">
      <w:pPr>
        <w:tabs>
          <w:tab w:val="left" w:pos="720"/>
        </w:tabs>
        <w:rPr>
          <w:bCs/>
          <w:color w:val="000000"/>
          <w:spacing w:val="-2"/>
          <w:sz w:val="24"/>
          <w:szCs w:val="24"/>
        </w:rPr>
      </w:pPr>
      <w:r w:rsidRPr="004E7957">
        <w:rPr>
          <w:b/>
          <w:bCs/>
          <w:color w:val="000000"/>
          <w:sz w:val="36"/>
          <w:szCs w:val="36"/>
        </w:rPr>
        <w:t>FORM NOT APPLICABLE FOR THIS TENDER</w:t>
      </w:r>
    </w:p>
    <w:p w14:paraId="575E4048" w14:textId="77777777" w:rsidR="00043AB3" w:rsidRPr="004E7957" w:rsidRDefault="00043AB3" w:rsidP="00043AB3">
      <w:pPr>
        <w:pStyle w:val="Heading3"/>
        <w:spacing w:before="127"/>
        <w:ind w:left="130" w:right="720"/>
        <w:rPr>
          <w:sz w:val="28"/>
          <w:szCs w:val="28"/>
        </w:rPr>
      </w:pPr>
      <w:r w:rsidRPr="004E7957">
        <w:rPr>
          <w:color w:val="231F20"/>
          <w:sz w:val="28"/>
          <w:szCs w:val="28"/>
          <w:u w:val="single" w:color="231F20"/>
        </w:rPr>
        <w:lastRenderedPageBreak/>
        <w:t>OTHER</w:t>
      </w:r>
      <w:r w:rsidRPr="004E7957">
        <w:rPr>
          <w:color w:val="231F20"/>
          <w:sz w:val="28"/>
          <w:szCs w:val="28"/>
        </w:rPr>
        <w:t xml:space="preserve"> </w:t>
      </w:r>
      <w:bookmarkEnd w:id="91"/>
      <w:r w:rsidRPr="004E7957">
        <w:rPr>
          <w:color w:val="231F20"/>
          <w:sz w:val="28"/>
          <w:szCs w:val="28"/>
          <w:u w:val="single" w:color="231F20"/>
        </w:rPr>
        <w:t>FORMS</w:t>
      </w:r>
    </w:p>
    <w:p w14:paraId="0DF8BEB9" w14:textId="77777777" w:rsidR="00521502" w:rsidRPr="004E7957" w:rsidRDefault="00521502" w:rsidP="00521502">
      <w:pPr>
        <w:numPr>
          <w:ilvl w:val="0"/>
          <w:numId w:val="134"/>
        </w:numPr>
        <w:tabs>
          <w:tab w:val="left" w:pos="657"/>
          <w:tab w:val="left" w:pos="658"/>
        </w:tabs>
        <w:spacing w:before="60" w:after="60"/>
        <w:ind w:right="720" w:hanging="430"/>
        <w:outlineLvl w:val="1"/>
        <w:rPr>
          <w:b/>
          <w:bCs/>
          <w:sz w:val="18"/>
          <w:szCs w:val="18"/>
        </w:rPr>
      </w:pPr>
      <w:bookmarkStart w:id="117" w:name="_TOC_250047"/>
      <w:r w:rsidRPr="004E7957">
        <w:rPr>
          <w:b/>
          <w:bCs/>
          <w:color w:val="231F20"/>
          <w:sz w:val="18"/>
          <w:szCs w:val="18"/>
          <w:u w:val="single" w:color="231F20"/>
        </w:rPr>
        <w:t>FORM</w:t>
      </w:r>
      <w:r w:rsidRPr="004E7957">
        <w:rPr>
          <w:b/>
          <w:bCs/>
          <w:color w:val="231F20"/>
          <w:spacing w:val="-23"/>
          <w:sz w:val="18"/>
          <w:szCs w:val="18"/>
        </w:rPr>
        <w:t xml:space="preserve"> </w:t>
      </w:r>
      <w:r w:rsidRPr="004E7957">
        <w:rPr>
          <w:b/>
          <w:bCs/>
          <w:color w:val="231F20"/>
          <w:sz w:val="18"/>
          <w:szCs w:val="18"/>
          <w:u w:val="single" w:color="231F20"/>
        </w:rPr>
        <w:t>OF</w:t>
      </w:r>
      <w:r w:rsidRPr="004E7957">
        <w:rPr>
          <w:b/>
          <w:bCs/>
          <w:color w:val="231F20"/>
          <w:spacing w:val="-35"/>
          <w:sz w:val="18"/>
          <w:szCs w:val="18"/>
        </w:rPr>
        <w:t xml:space="preserve"> </w:t>
      </w:r>
      <w:bookmarkEnd w:id="117"/>
      <w:r w:rsidRPr="004E7957">
        <w:rPr>
          <w:b/>
          <w:bCs/>
          <w:color w:val="231F20"/>
          <w:sz w:val="18"/>
          <w:szCs w:val="18"/>
          <w:u w:val="single" w:color="231F20"/>
        </w:rPr>
        <w:t>TENDER</w:t>
      </w:r>
    </w:p>
    <w:p w14:paraId="1AB96679" w14:textId="77777777" w:rsidR="00521502" w:rsidRPr="004E7957" w:rsidRDefault="00521502" w:rsidP="00521502">
      <w:pPr>
        <w:spacing w:before="60" w:after="60"/>
        <w:ind w:left="130" w:right="720"/>
        <w:rPr>
          <w:i/>
          <w:sz w:val="18"/>
          <w:szCs w:val="18"/>
        </w:rPr>
      </w:pPr>
      <w:r w:rsidRPr="004E7957">
        <w:rPr>
          <w:i/>
          <w:color w:val="231F20"/>
          <w:sz w:val="18"/>
          <w:szCs w:val="18"/>
        </w:rPr>
        <w:t>INSTRUCTIONS TO TENDERERS</w:t>
      </w:r>
    </w:p>
    <w:p w14:paraId="559CEA53" w14:textId="77777777" w:rsidR="00521502" w:rsidRPr="004E7957" w:rsidRDefault="00521502" w:rsidP="00521502">
      <w:pPr>
        <w:numPr>
          <w:ilvl w:val="1"/>
          <w:numId w:val="32"/>
        </w:numPr>
        <w:tabs>
          <w:tab w:val="left" w:pos="857"/>
          <w:tab w:val="left" w:pos="859"/>
        </w:tabs>
        <w:spacing w:before="60" w:after="60"/>
        <w:ind w:right="720" w:hanging="450"/>
        <w:rPr>
          <w:i/>
          <w:color w:val="231F20"/>
          <w:sz w:val="18"/>
          <w:szCs w:val="18"/>
        </w:rPr>
      </w:pPr>
      <w:r w:rsidRPr="004E7957">
        <w:rPr>
          <w:i/>
          <w:color w:val="231F20"/>
          <w:sz w:val="18"/>
          <w:szCs w:val="18"/>
        </w:rPr>
        <w:t>The</w:t>
      </w:r>
      <w:r w:rsidRPr="004E7957">
        <w:rPr>
          <w:i/>
          <w:color w:val="231F20"/>
          <w:spacing w:val="-18"/>
          <w:sz w:val="18"/>
          <w:szCs w:val="18"/>
        </w:rPr>
        <w:t xml:space="preserve"> </w:t>
      </w:r>
      <w:r w:rsidRPr="004E7957">
        <w:rPr>
          <w:i/>
          <w:color w:val="231F20"/>
          <w:spacing w:val="-4"/>
          <w:sz w:val="18"/>
          <w:szCs w:val="18"/>
        </w:rPr>
        <w:t>Tenderer</w:t>
      </w:r>
      <w:r w:rsidRPr="004E7957">
        <w:rPr>
          <w:i/>
          <w:color w:val="231F20"/>
          <w:spacing w:val="-18"/>
          <w:sz w:val="18"/>
          <w:szCs w:val="18"/>
        </w:rPr>
        <w:t xml:space="preserve"> </w:t>
      </w:r>
      <w:r w:rsidRPr="004E7957">
        <w:rPr>
          <w:i/>
          <w:color w:val="231F20"/>
          <w:sz w:val="18"/>
          <w:szCs w:val="18"/>
        </w:rPr>
        <w:t>must</w:t>
      </w:r>
      <w:r w:rsidRPr="004E7957">
        <w:rPr>
          <w:i/>
          <w:color w:val="231F20"/>
          <w:spacing w:val="-18"/>
          <w:sz w:val="18"/>
          <w:szCs w:val="18"/>
        </w:rPr>
        <w:t xml:space="preserve"> </w:t>
      </w:r>
      <w:r w:rsidRPr="004E7957">
        <w:rPr>
          <w:i/>
          <w:color w:val="231F20"/>
          <w:spacing w:val="-3"/>
          <w:sz w:val="18"/>
          <w:szCs w:val="18"/>
        </w:rPr>
        <w:t>prepare</w:t>
      </w:r>
      <w:r w:rsidRPr="004E7957">
        <w:rPr>
          <w:i/>
          <w:color w:val="231F20"/>
          <w:spacing w:val="-19"/>
          <w:sz w:val="18"/>
          <w:szCs w:val="18"/>
        </w:rPr>
        <w:t xml:space="preserve"> </w:t>
      </w:r>
      <w:r w:rsidRPr="004E7957">
        <w:rPr>
          <w:i/>
          <w:color w:val="231F20"/>
          <w:sz w:val="18"/>
          <w:szCs w:val="18"/>
        </w:rPr>
        <w:t>this</w:t>
      </w:r>
      <w:r w:rsidRPr="004E7957">
        <w:rPr>
          <w:i/>
          <w:color w:val="231F20"/>
          <w:spacing w:val="-19"/>
          <w:sz w:val="18"/>
          <w:szCs w:val="18"/>
        </w:rPr>
        <w:t xml:space="preserve"> </w:t>
      </w:r>
      <w:r w:rsidRPr="004E7957">
        <w:rPr>
          <w:i/>
          <w:color w:val="231F20"/>
          <w:sz w:val="18"/>
          <w:szCs w:val="18"/>
        </w:rPr>
        <w:t>Form</w:t>
      </w:r>
      <w:r w:rsidRPr="004E7957">
        <w:rPr>
          <w:i/>
          <w:color w:val="231F20"/>
          <w:spacing w:val="-18"/>
          <w:sz w:val="18"/>
          <w:szCs w:val="18"/>
        </w:rPr>
        <w:t xml:space="preserve"> </w:t>
      </w:r>
      <w:r w:rsidRPr="004E7957">
        <w:rPr>
          <w:i/>
          <w:color w:val="231F20"/>
          <w:sz w:val="18"/>
          <w:szCs w:val="18"/>
        </w:rPr>
        <w:t>of</w:t>
      </w:r>
      <w:r w:rsidRPr="004E7957">
        <w:rPr>
          <w:i/>
          <w:color w:val="231F20"/>
          <w:spacing w:val="-19"/>
          <w:sz w:val="18"/>
          <w:szCs w:val="18"/>
        </w:rPr>
        <w:t xml:space="preserve"> </w:t>
      </w:r>
      <w:r w:rsidRPr="004E7957">
        <w:rPr>
          <w:i/>
          <w:color w:val="231F20"/>
          <w:spacing w:val="-4"/>
          <w:sz w:val="18"/>
          <w:szCs w:val="18"/>
        </w:rPr>
        <w:t>Tender</w:t>
      </w:r>
      <w:r w:rsidRPr="004E7957">
        <w:rPr>
          <w:i/>
          <w:color w:val="231F20"/>
          <w:spacing w:val="-19"/>
          <w:sz w:val="18"/>
          <w:szCs w:val="18"/>
        </w:rPr>
        <w:t xml:space="preserve"> </w:t>
      </w:r>
      <w:r w:rsidRPr="004E7957">
        <w:rPr>
          <w:i/>
          <w:color w:val="231F20"/>
          <w:sz w:val="18"/>
          <w:szCs w:val="18"/>
        </w:rPr>
        <w:t>on</w:t>
      </w:r>
      <w:r w:rsidRPr="004E7957">
        <w:rPr>
          <w:i/>
          <w:color w:val="231F20"/>
          <w:spacing w:val="-18"/>
          <w:sz w:val="18"/>
          <w:szCs w:val="18"/>
        </w:rPr>
        <w:t xml:space="preserve"> </w:t>
      </w:r>
      <w:r w:rsidRPr="004E7957">
        <w:rPr>
          <w:i/>
          <w:color w:val="231F20"/>
          <w:sz w:val="18"/>
          <w:szCs w:val="18"/>
        </w:rPr>
        <w:t>stationery</w:t>
      </w:r>
      <w:r w:rsidRPr="004E7957">
        <w:rPr>
          <w:i/>
          <w:color w:val="231F20"/>
          <w:spacing w:val="-19"/>
          <w:sz w:val="18"/>
          <w:szCs w:val="18"/>
        </w:rPr>
        <w:t xml:space="preserve"> </w:t>
      </w:r>
      <w:r w:rsidRPr="004E7957">
        <w:rPr>
          <w:i/>
          <w:color w:val="231F20"/>
          <w:sz w:val="18"/>
          <w:szCs w:val="18"/>
        </w:rPr>
        <w:t>with</w:t>
      </w:r>
      <w:r w:rsidRPr="004E7957">
        <w:rPr>
          <w:i/>
          <w:color w:val="231F20"/>
          <w:spacing w:val="-19"/>
          <w:sz w:val="18"/>
          <w:szCs w:val="18"/>
        </w:rPr>
        <w:t xml:space="preserve"> </w:t>
      </w:r>
      <w:r w:rsidRPr="004E7957">
        <w:rPr>
          <w:i/>
          <w:color w:val="231F20"/>
          <w:sz w:val="18"/>
          <w:szCs w:val="18"/>
        </w:rPr>
        <w:t>its</w:t>
      </w:r>
      <w:r w:rsidRPr="004E7957">
        <w:rPr>
          <w:i/>
          <w:color w:val="231F20"/>
          <w:spacing w:val="-19"/>
          <w:sz w:val="18"/>
          <w:szCs w:val="18"/>
        </w:rPr>
        <w:t xml:space="preserve"> </w:t>
      </w:r>
      <w:r w:rsidRPr="004E7957">
        <w:rPr>
          <w:i/>
          <w:color w:val="231F20"/>
          <w:sz w:val="18"/>
          <w:szCs w:val="18"/>
        </w:rPr>
        <w:t>letterhead</w:t>
      </w:r>
      <w:r w:rsidRPr="004E7957">
        <w:rPr>
          <w:i/>
          <w:color w:val="231F20"/>
          <w:spacing w:val="-19"/>
          <w:sz w:val="18"/>
          <w:szCs w:val="18"/>
        </w:rPr>
        <w:t xml:space="preserve"> </w:t>
      </w:r>
      <w:r w:rsidRPr="004E7957">
        <w:rPr>
          <w:i/>
          <w:color w:val="231F20"/>
          <w:sz w:val="18"/>
          <w:szCs w:val="18"/>
        </w:rPr>
        <w:t>clearly</w:t>
      </w:r>
      <w:r w:rsidRPr="004E7957">
        <w:rPr>
          <w:i/>
          <w:color w:val="231F20"/>
          <w:spacing w:val="-19"/>
          <w:sz w:val="18"/>
          <w:szCs w:val="18"/>
        </w:rPr>
        <w:t xml:space="preserve"> </w:t>
      </w:r>
      <w:r w:rsidRPr="004E7957">
        <w:rPr>
          <w:i/>
          <w:color w:val="231F20"/>
          <w:sz w:val="18"/>
          <w:szCs w:val="18"/>
        </w:rPr>
        <w:t>showing</w:t>
      </w:r>
      <w:r w:rsidRPr="004E7957">
        <w:rPr>
          <w:i/>
          <w:color w:val="231F20"/>
          <w:spacing w:val="-18"/>
          <w:sz w:val="18"/>
          <w:szCs w:val="18"/>
        </w:rPr>
        <w:t xml:space="preserve"> </w:t>
      </w:r>
      <w:r w:rsidRPr="004E7957">
        <w:rPr>
          <w:i/>
          <w:color w:val="231F20"/>
          <w:sz w:val="18"/>
          <w:szCs w:val="18"/>
        </w:rPr>
        <w:t>the</w:t>
      </w:r>
      <w:r w:rsidRPr="004E7957">
        <w:rPr>
          <w:i/>
          <w:color w:val="231F20"/>
          <w:spacing w:val="-19"/>
          <w:sz w:val="18"/>
          <w:szCs w:val="18"/>
        </w:rPr>
        <w:t xml:space="preserve"> </w:t>
      </w:r>
      <w:r w:rsidRPr="004E7957">
        <w:rPr>
          <w:i/>
          <w:color w:val="231F20"/>
          <w:spacing w:val="-3"/>
          <w:sz w:val="18"/>
          <w:szCs w:val="18"/>
        </w:rPr>
        <w:t xml:space="preserve">Tenderer's </w:t>
      </w:r>
      <w:r w:rsidRPr="004E7957">
        <w:rPr>
          <w:i/>
          <w:color w:val="231F20"/>
          <w:sz w:val="18"/>
          <w:szCs w:val="18"/>
        </w:rPr>
        <w:t>complete</w:t>
      </w:r>
      <w:r w:rsidRPr="004E7957">
        <w:rPr>
          <w:i/>
          <w:color w:val="231F20"/>
          <w:spacing w:val="-24"/>
          <w:sz w:val="18"/>
          <w:szCs w:val="18"/>
        </w:rPr>
        <w:t xml:space="preserve"> </w:t>
      </w:r>
      <w:r w:rsidRPr="004E7957">
        <w:rPr>
          <w:i/>
          <w:color w:val="231F20"/>
          <w:sz w:val="18"/>
          <w:szCs w:val="18"/>
        </w:rPr>
        <w:t>name</w:t>
      </w:r>
      <w:r w:rsidRPr="004E7957">
        <w:rPr>
          <w:i/>
          <w:color w:val="231F20"/>
          <w:spacing w:val="-24"/>
          <w:sz w:val="18"/>
          <w:szCs w:val="18"/>
        </w:rPr>
        <w:t xml:space="preserve"> </w:t>
      </w:r>
      <w:r w:rsidRPr="004E7957">
        <w:rPr>
          <w:i/>
          <w:color w:val="231F20"/>
          <w:sz w:val="18"/>
          <w:szCs w:val="18"/>
        </w:rPr>
        <w:t>and</w:t>
      </w:r>
      <w:r w:rsidRPr="004E7957">
        <w:rPr>
          <w:i/>
          <w:color w:val="231F20"/>
          <w:spacing w:val="-23"/>
          <w:sz w:val="18"/>
          <w:szCs w:val="18"/>
        </w:rPr>
        <w:t xml:space="preserve"> </w:t>
      </w:r>
      <w:r w:rsidRPr="004E7957">
        <w:rPr>
          <w:i/>
          <w:color w:val="231F20"/>
          <w:sz w:val="18"/>
          <w:szCs w:val="18"/>
        </w:rPr>
        <w:t>business</w:t>
      </w:r>
      <w:r w:rsidRPr="004E7957">
        <w:rPr>
          <w:i/>
          <w:color w:val="231F20"/>
          <w:spacing w:val="-23"/>
          <w:sz w:val="18"/>
          <w:szCs w:val="18"/>
        </w:rPr>
        <w:t xml:space="preserve"> </w:t>
      </w:r>
      <w:r w:rsidRPr="004E7957">
        <w:rPr>
          <w:i/>
          <w:color w:val="231F20"/>
          <w:sz w:val="18"/>
          <w:szCs w:val="18"/>
        </w:rPr>
        <w:t>address.</w:t>
      </w:r>
    </w:p>
    <w:p w14:paraId="7FD65F18" w14:textId="77777777" w:rsidR="00521502" w:rsidRPr="004E7957" w:rsidRDefault="00521502" w:rsidP="00521502">
      <w:pPr>
        <w:numPr>
          <w:ilvl w:val="1"/>
          <w:numId w:val="32"/>
        </w:numPr>
        <w:tabs>
          <w:tab w:val="left" w:pos="886"/>
          <w:tab w:val="left" w:pos="887"/>
        </w:tabs>
        <w:spacing w:before="60" w:after="60"/>
        <w:ind w:left="886" w:right="720" w:hanging="471"/>
        <w:rPr>
          <w:i/>
          <w:color w:val="231F20"/>
          <w:sz w:val="18"/>
          <w:szCs w:val="18"/>
        </w:rPr>
      </w:pPr>
      <w:r w:rsidRPr="004E7957">
        <w:rPr>
          <w:i/>
          <w:color w:val="231F20"/>
          <w:sz w:val="18"/>
          <w:szCs w:val="18"/>
        </w:rPr>
        <w:t>All</w:t>
      </w:r>
      <w:r w:rsidRPr="004E7957">
        <w:rPr>
          <w:i/>
          <w:color w:val="231F20"/>
          <w:spacing w:val="-24"/>
          <w:sz w:val="18"/>
          <w:szCs w:val="18"/>
        </w:rPr>
        <w:t xml:space="preserve"> </w:t>
      </w:r>
      <w:r w:rsidRPr="004E7957">
        <w:rPr>
          <w:i/>
          <w:color w:val="231F20"/>
          <w:sz w:val="18"/>
          <w:szCs w:val="18"/>
        </w:rPr>
        <w:t>italicized</w:t>
      </w:r>
      <w:r w:rsidRPr="004E7957">
        <w:rPr>
          <w:i/>
          <w:color w:val="231F20"/>
          <w:spacing w:val="-24"/>
          <w:sz w:val="18"/>
          <w:szCs w:val="18"/>
        </w:rPr>
        <w:t xml:space="preserve"> </w:t>
      </w:r>
      <w:r w:rsidRPr="004E7957">
        <w:rPr>
          <w:i/>
          <w:color w:val="231F20"/>
          <w:sz w:val="18"/>
          <w:szCs w:val="18"/>
        </w:rPr>
        <w:t>text</w:t>
      </w:r>
      <w:r w:rsidRPr="004E7957">
        <w:rPr>
          <w:i/>
          <w:color w:val="231F20"/>
          <w:spacing w:val="-24"/>
          <w:sz w:val="18"/>
          <w:szCs w:val="18"/>
        </w:rPr>
        <w:t xml:space="preserve"> </w:t>
      </w:r>
      <w:r w:rsidRPr="004E7957">
        <w:rPr>
          <w:i/>
          <w:color w:val="231F20"/>
          <w:sz w:val="18"/>
          <w:szCs w:val="18"/>
        </w:rPr>
        <w:t>is</w:t>
      </w:r>
      <w:r w:rsidRPr="004E7957">
        <w:rPr>
          <w:i/>
          <w:color w:val="231F20"/>
          <w:spacing w:val="-23"/>
          <w:sz w:val="18"/>
          <w:szCs w:val="18"/>
        </w:rPr>
        <w:t xml:space="preserve"> </w:t>
      </w:r>
      <w:r w:rsidRPr="004E7957">
        <w:rPr>
          <w:i/>
          <w:color w:val="231F20"/>
          <w:sz w:val="18"/>
          <w:szCs w:val="18"/>
        </w:rPr>
        <w:t>to</w:t>
      </w:r>
      <w:r w:rsidRPr="004E7957">
        <w:rPr>
          <w:i/>
          <w:color w:val="231F20"/>
          <w:spacing w:val="-24"/>
          <w:sz w:val="18"/>
          <w:szCs w:val="18"/>
        </w:rPr>
        <w:t xml:space="preserve"> </w:t>
      </w:r>
      <w:r w:rsidRPr="004E7957">
        <w:rPr>
          <w:i/>
          <w:color w:val="231F20"/>
          <w:sz w:val="18"/>
          <w:szCs w:val="18"/>
        </w:rPr>
        <w:t>help</w:t>
      </w:r>
      <w:r w:rsidRPr="004E7957">
        <w:rPr>
          <w:i/>
          <w:color w:val="231F20"/>
          <w:spacing w:val="-24"/>
          <w:sz w:val="18"/>
          <w:szCs w:val="18"/>
        </w:rPr>
        <w:t xml:space="preserve"> </w:t>
      </w:r>
      <w:r w:rsidRPr="004E7957">
        <w:rPr>
          <w:i/>
          <w:color w:val="231F20"/>
          <w:spacing w:val="-4"/>
          <w:sz w:val="18"/>
          <w:szCs w:val="18"/>
        </w:rPr>
        <w:t>Tenderer</w:t>
      </w:r>
      <w:r w:rsidRPr="004E7957">
        <w:rPr>
          <w:i/>
          <w:color w:val="231F20"/>
          <w:spacing w:val="-24"/>
          <w:sz w:val="18"/>
          <w:szCs w:val="18"/>
        </w:rPr>
        <w:t xml:space="preserve"> </w:t>
      </w:r>
      <w:r w:rsidRPr="004E7957">
        <w:rPr>
          <w:i/>
          <w:color w:val="231F20"/>
          <w:sz w:val="18"/>
          <w:szCs w:val="18"/>
        </w:rPr>
        <w:t>in</w:t>
      </w:r>
      <w:r w:rsidRPr="004E7957">
        <w:rPr>
          <w:i/>
          <w:color w:val="231F20"/>
          <w:spacing w:val="-24"/>
          <w:sz w:val="18"/>
          <w:szCs w:val="18"/>
        </w:rPr>
        <w:t xml:space="preserve"> </w:t>
      </w:r>
      <w:r w:rsidRPr="004E7957">
        <w:rPr>
          <w:i/>
          <w:color w:val="231F20"/>
          <w:sz w:val="18"/>
          <w:szCs w:val="18"/>
        </w:rPr>
        <w:t>preparing</w:t>
      </w:r>
      <w:r w:rsidRPr="004E7957">
        <w:rPr>
          <w:i/>
          <w:color w:val="231F20"/>
          <w:spacing w:val="-24"/>
          <w:sz w:val="18"/>
          <w:szCs w:val="18"/>
        </w:rPr>
        <w:t xml:space="preserve"> </w:t>
      </w:r>
      <w:r w:rsidRPr="004E7957">
        <w:rPr>
          <w:i/>
          <w:color w:val="231F20"/>
          <w:sz w:val="18"/>
          <w:szCs w:val="18"/>
        </w:rPr>
        <w:t>this</w:t>
      </w:r>
      <w:r w:rsidRPr="004E7957">
        <w:rPr>
          <w:i/>
          <w:color w:val="231F20"/>
          <w:spacing w:val="-24"/>
          <w:sz w:val="18"/>
          <w:szCs w:val="18"/>
        </w:rPr>
        <w:t xml:space="preserve"> </w:t>
      </w:r>
      <w:r w:rsidRPr="004E7957">
        <w:rPr>
          <w:i/>
          <w:color w:val="231F20"/>
          <w:sz w:val="18"/>
          <w:szCs w:val="18"/>
        </w:rPr>
        <w:t xml:space="preserve">form </w:t>
      </w:r>
      <w:bookmarkStart w:id="118" w:name="_Hlk146518395"/>
      <w:r w:rsidRPr="004E7957">
        <w:rPr>
          <w:i/>
          <w:color w:val="231F20"/>
          <w:sz w:val="18"/>
          <w:szCs w:val="18"/>
        </w:rPr>
        <w:t>and shall be deleted from the ﬁnal product</w:t>
      </w:r>
      <w:bookmarkEnd w:id="118"/>
    </w:p>
    <w:p w14:paraId="5E0B1FF7" w14:textId="77777777" w:rsidR="00521502" w:rsidRPr="004E7957" w:rsidRDefault="00521502" w:rsidP="00521502">
      <w:pPr>
        <w:numPr>
          <w:ilvl w:val="1"/>
          <w:numId w:val="32"/>
        </w:numPr>
        <w:spacing w:before="60" w:after="60"/>
        <w:ind w:right="-12" w:hanging="450"/>
        <w:rPr>
          <w:i/>
          <w:color w:val="231F20"/>
          <w:sz w:val="18"/>
          <w:szCs w:val="18"/>
        </w:rPr>
      </w:pPr>
      <w:r w:rsidRPr="004E7957">
        <w:rPr>
          <w:i/>
          <w:color w:val="231F20"/>
          <w:spacing w:val="-4"/>
          <w:sz w:val="18"/>
          <w:szCs w:val="18"/>
        </w:rPr>
        <w:t>Tenderer</w:t>
      </w:r>
      <w:r w:rsidRPr="004E7957">
        <w:rPr>
          <w:i/>
          <w:color w:val="231F20"/>
          <w:spacing w:val="-10"/>
          <w:sz w:val="18"/>
          <w:szCs w:val="18"/>
        </w:rPr>
        <w:t xml:space="preserve"> </w:t>
      </w:r>
      <w:r w:rsidRPr="004E7957">
        <w:rPr>
          <w:i/>
          <w:color w:val="231F20"/>
          <w:sz w:val="18"/>
          <w:szCs w:val="18"/>
        </w:rPr>
        <w:t>must</w:t>
      </w:r>
      <w:r w:rsidRPr="004E7957">
        <w:rPr>
          <w:i/>
          <w:color w:val="231F20"/>
          <w:spacing w:val="-10"/>
          <w:sz w:val="18"/>
          <w:szCs w:val="18"/>
        </w:rPr>
        <w:t xml:space="preserve"> </w:t>
      </w:r>
      <w:r w:rsidRPr="004E7957">
        <w:rPr>
          <w:i/>
          <w:color w:val="231F20"/>
          <w:sz w:val="18"/>
          <w:szCs w:val="18"/>
        </w:rPr>
        <w:t>complete</w:t>
      </w:r>
      <w:r w:rsidRPr="004E7957">
        <w:rPr>
          <w:i/>
          <w:color w:val="231F20"/>
          <w:spacing w:val="-11"/>
          <w:sz w:val="18"/>
          <w:szCs w:val="18"/>
        </w:rPr>
        <w:t xml:space="preserve"> </w:t>
      </w:r>
      <w:r w:rsidRPr="004E7957">
        <w:rPr>
          <w:i/>
          <w:color w:val="231F20"/>
          <w:sz w:val="18"/>
          <w:szCs w:val="18"/>
        </w:rPr>
        <w:t>and</w:t>
      </w:r>
      <w:r w:rsidRPr="004E7957">
        <w:rPr>
          <w:i/>
          <w:color w:val="231F20"/>
          <w:spacing w:val="-10"/>
          <w:sz w:val="18"/>
          <w:szCs w:val="18"/>
        </w:rPr>
        <w:t xml:space="preserve"> </w:t>
      </w:r>
      <w:r w:rsidRPr="004E7957">
        <w:rPr>
          <w:i/>
          <w:color w:val="231F20"/>
          <w:sz w:val="18"/>
          <w:szCs w:val="18"/>
        </w:rPr>
        <w:t>sign</w:t>
      </w:r>
      <w:r w:rsidRPr="004E7957">
        <w:rPr>
          <w:i/>
          <w:color w:val="231F20"/>
          <w:spacing w:val="-10"/>
          <w:sz w:val="18"/>
          <w:szCs w:val="18"/>
        </w:rPr>
        <w:t xml:space="preserve"> </w:t>
      </w:r>
      <w:r w:rsidRPr="004E7957">
        <w:rPr>
          <w:i/>
          <w:color w:val="231F20"/>
          <w:sz w:val="18"/>
          <w:szCs w:val="18"/>
        </w:rPr>
        <w:t>CERTIFICATE</w:t>
      </w:r>
      <w:r w:rsidRPr="004E7957">
        <w:rPr>
          <w:i/>
          <w:color w:val="231F20"/>
          <w:spacing w:val="-10"/>
          <w:sz w:val="18"/>
          <w:szCs w:val="18"/>
        </w:rPr>
        <w:t xml:space="preserve"> </w:t>
      </w:r>
      <w:r w:rsidRPr="004E7957">
        <w:rPr>
          <w:i/>
          <w:color w:val="231F20"/>
          <w:sz w:val="18"/>
          <w:szCs w:val="18"/>
        </w:rPr>
        <w:t>OF</w:t>
      </w:r>
      <w:r w:rsidRPr="004E7957">
        <w:rPr>
          <w:i/>
          <w:color w:val="231F20"/>
          <w:spacing w:val="-10"/>
          <w:sz w:val="18"/>
          <w:szCs w:val="18"/>
        </w:rPr>
        <w:t xml:space="preserve"> </w:t>
      </w:r>
      <w:r w:rsidRPr="004E7957">
        <w:rPr>
          <w:i/>
          <w:color w:val="231F20"/>
          <w:sz w:val="18"/>
          <w:szCs w:val="18"/>
        </w:rPr>
        <w:t>INDEPENDENT</w:t>
      </w:r>
      <w:r w:rsidRPr="004E7957">
        <w:rPr>
          <w:i/>
          <w:color w:val="231F20"/>
          <w:spacing w:val="-14"/>
          <w:sz w:val="18"/>
          <w:szCs w:val="18"/>
        </w:rPr>
        <w:t xml:space="preserve"> </w:t>
      </w:r>
      <w:r w:rsidRPr="004E7957">
        <w:rPr>
          <w:i/>
          <w:color w:val="231F20"/>
          <w:sz w:val="18"/>
          <w:szCs w:val="18"/>
        </w:rPr>
        <w:t>TENDER</w:t>
      </w:r>
      <w:r w:rsidRPr="004E7957">
        <w:rPr>
          <w:i/>
          <w:color w:val="231F20"/>
          <w:spacing w:val="-11"/>
          <w:sz w:val="18"/>
          <w:szCs w:val="18"/>
        </w:rPr>
        <w:t xml:space="preserve"> </w:t>
      </w:r>
      <w:r w:rsidRPr="004E7957">
        <w:rPr>
          <w:i/>
          <w:color w:val="231F20"/>
          <w:sz w:val="18"/>
          <w:szCs w:val="18"/>
        </w:rPr>
        <w:t>DETERMINATION</w:t>
      </w:r>
      <w:r w:rsidRPr="004E7957">
        <w:rPr>
          <w:i/>
          <w:color w:val="231F20"/>
          <w:spacing w:val="-10"/>
          <w:sz w:val="18"/>
          <w:szCs w:val="18"/>
        </w:rPr>
        <w:t xml:space="preserve"> </w:t>
      </w:r>
      <w:r w:rsidRPr="004E7957">
        <w:rPr>
          <w:i/>
          <w:color w:val="231F20"/>
          <w:sz w:val="18"/>
          <w:szCs w:val="18"/>
        </w:rPr>
        <w:t>and</w:t>
      </w:r>
      <w:r w:rsidRPr="004E7957">
        <w:rPr>
          <w:i/>
          <w:color w:val="231F20"/>
          <w:spacing w:val="-10"/>
          <w:sz w:val="18"/>
          <w:szCs w:val="18"/>
        </w:rPr>
        <w:t xml:space="preserve"> </w:t>
      </w:r>
      <w:r w:rsidRPr="004E7957">
        <w:rPr>
          <w:i/>
          <w:color w:val="231F20"/>
          <w:sz w:val="18"/>
          <w:szCs w:val="18"/>
        </w:rPr>
        <w:t>the SELF</w:t>
      </w:r>
      <w:r w:rsidRPr="004E7957">
        <w:rPr>
          <w:i/>
          <w:color w:val="231F20"/>
          <w:spacing w:val="-24"/>
          <w:sz w:val="18"/>
          <w:szCs w:val="18"/>
        </w:rPr>
        <w:t xml:space="preserve"> </w:t>
      </w:r>
      <w:r w:rsidRPr="004E7957">
        <w:rPr>
          <w:i/>
          <w:color w:val="231F20"/>
          <w:sz w:val="18"/>
          <w:szCs w:val="18"/>
        </w:rPr>
        <w:t>DECLARATION</w:t>
      </w:r>
      <w:r w:rsidRPr="004E7957">
        <w:rPr>
          <w:i/>
          <w:color w:val="231F20"/>
          <w:spacing w:val="-23"/>
          <w:sz w:val="18"/>
          <w:szCs w:val="18"/>
        </w:rPr>
        <w:t xml:space="preserve"> </w:t>
      </w:r>
      <w:r w:rsidRPr="004E7957">
        <w:rPr>
          <w:i/>
          <w:color w:val="231F20"/>
          <w:sz w:val="18"/>
          <w:szCs w:val="18"/>
        </w:rPr>
        <w:t>OF</w:t>
      </w:r>
      <w:r w:rsidRPr="004E7957">
        <w:rPr>
          <w:i/>
          <w:color w:val="231F20"/>
          <w:spacing w:val="-24"/>
          <w:sz w:val="18"/>
          <w:szCs w:val="18"/>
        </w:rPr>
        <w:t xml:space="preserve"> </w:t>
      </w:r>
      <w:r w:rsidRPr="004E7957">
        <w:rPr>
          <w:i/>
          <w:color w:val="231F20"/>
          <w:sz w:val="18"/>
          <w:szCs w:val="18"/>
        </w:rPr>
        <w:t>THE</w:t>
      </w:r>
      <w:r w:rsidRPr="004E7957">
        <w:rPr>
          <w:i/>
          <w:color w:val="231F20"/>
          <w:spacing w:val="-23"/>
          <w:sz w:val="18"/>
          <w:szCs w:val="18"/>
        </w:rPr>
        <w:t xml:space="preserve"> </w:t>
      </w:r>
      <w:r w:rsidRPr="004E7957">
        <w:rPr>
          <w:i/>
          <w:color w:val="231F20"/>
          <w:sz w:val="18"/>
          <w:szCs w:val="18"/>
        </w:rPr>
        <w:t>TENDERER attached to</w:t>
      </w:r>
      <w:r w:rsidRPr="004E7957">
        <w:rPr>
          <w:i/>
          <w:color w:val="231F20"/>
          <w:spacing w:val="-24"/>
          <w:sz w:val="18"/>
          <w:szCs w:val="18"/>
        </w:rPr>
        <w:t xml:space="preserve"> </w:t>
      </w:r>
      <w:r w:rsidRPr="004E7957">
        <w:rPr>
          <w:i/>
          <w:color w:val="231F20"/>
          <w:sz w:val="18"/>
          <w:szCs w:val="18"/>
        </w:rPr>
        <w:t>this</w:t>
      </w:r>
      <w:r w:rsidRPr="004E7957">
        <w:rPr>
          <w:i/>
          <w:color w:val="231F20"/>
          <w:spacing w:val="-24"/>
          <w:sz w:val="18"/>
          <w:szCs w:val="18"/>
        </w:rPr>
        <w:t xml:space="preserve"> </w:t>
      </w:r>
      <w:r w:rsidRPr="004E7957">
        <w:rPr>
          <w:i/>
          <w:color w:val="231F20"/>
          <w:sz w:val="18"/>
          <w:szCs w:val="18"/>
        </w:rPr>
        <w:t>Form</w:t>
      </w:r>
      <w:r w:rsidRPr="004E7957">
        <w:rPr>
          <w:i/>
          <w:color w:val="231F20"/>
          <w:spacing w:val="-23"/>
          <w:sz w:val="18"/>
          <w:szCs w:val="18"/>
        </w:rPr>
        <w:t xml:space="preserve"> </w:t>
      </w:r>
      <w:r w:rsidRPr="004E7957">
        <w:rPr>
          <w:i/>
          <w:color w:val="231F20"/>
          <w:sz w:val="18"/>
          <w:szCs w:val="18"/>
        </w:rPr>
        <w:t>of</w:t>
      </w:r>
      <w:r w:rsidRPr="004E7957">
        <w:rPr>
          <w:i/>
          <w:color w:val="231F20"/>
          <w:spacing w:val="-24"/>
          <w:sz w:val="18"/>
          <w:szCs w:val="18"/>
        </w:rPr>
        <w:t xml:space="preserve"> </w:t>
      </w:r>
      <w:r w:rsidRPr="004E7957">
        <w:rPr>
          <w:i/>
          <w:color w:val="231F20"/>
          <w:spacing w:val="-7"/>
          <w:sz w:val="18"/>
          <w:szCs w:val="18"/>
        </w:rPr>
        <w:t>Tender.</w:t>
      </w:r>
    </w:p>
    <w:p w14:paraId="6BD6377F" w14:textId="77777777" w:rsidR="00521502" w:rsidRPr="004E7957" w:rsidRDefault="00521502" w:rsidP="00521502">
      <w:pPr>
        <w:numPr>
          <w:ilvl w:val="1"/>
          <w:numId w:val="32"/>
        </w:numPr>
        <w:tabs>
          <w:tab w:val="left" w:pos="857"/>
          <w:tab w:val="left" w:pos="858"/>
        </w:tabs>
        <w:spacing w:before="60" w:after="60"/>
        <w:ind w:left="857" w:right="720" w:hanging="442"/>
        <w:rPr>
          <w:i/>
          <w:color w:val="1D2228"/>
          <w:sz w:val="18"/>
          <w:szCs w:val="18"/>
        </w:rPr>
      </w:pPr>
      <w:r w:rsidRPr="004E7957">
        <w:rPr>
          <w:i/>
          <w:color w:val="1D2228"/>
          <w:sz w:val="18"/>
          <w:szCs w:val="18"/>
        </w:rPr>
        <w:t>The</w:t>
      </w:r>
      <w:r w:rsidRPr="004E7957">
        <w:rPr>
          <w:i/>
          <w:color w:val="1D2228"/>
          <w:spacing w:val="-22"/>
          <w:sz w:val="18"/>
          <w:szCs w:val="18"/>
        </w:rPr>
        <w:t xml:space="preserve"> </w:t>
      </w:r>
      <w:r w:rsidRPr="004E7957">
        <w:rPr>
          <w:i/>
          <w:color w:val="1D2228"/>
          <w:sz w:val="18"/>
          <w:szCs w:val="18"/>
        </w:rPr>
        <w:t>Form</w:t>
      </w:r>
      <w:r w:rsidRPr="004E7957">
        <w:rPr>
          <w:i/>
          <w:color w:val="1D2228"/>
          <w:spacing w:val="-22"/>
          <w:sz w:val="18"/>
          <w:szCs w:val="18"/>
        </w:rPr>
        <w:t xml:space="preserve"> </w:t>
      </w:r>
      <w:r w:rsidRPr="004E7957">
        <w:rPr>
          <w:i/>
          <w:color w:val="1D2228"/>
          <w:sz w:val="18"/>
          <w:szCs w:val="18"/>
        </w:rPr>
        <w:t>of</w:t>
      </w:r>
      <w:r w:rsidRPr="004E7957">
        <w:rPr>
          <w:i/>
          <w:color w:val="1D2228"/>
          <w:spacing w:val="-23"/>
          <w:sz w:val="18"/>
          <w:szCs w:val="18"/>
        </w:rPr>
        <w:t xml:space="preserve"> </w:t>
      </w:r>
      <w:r w:rsidRPr="004E7957">
        <w:rPr>
          <w:i/>
          <w:color w:val="1D2228"/>
          <w:spacing w:val="-4"/>
          <w:sz w:val="18"/>
          <w:szCs w:val="18"/>
        </w:rPr>
        <w:t>Tender</w:t>
      </w:r>
      <w:r w:rsidRPr="004E7957">
        <w:rPr>
          <w:i/>
          <w:color w:val="1D2228"/>
          <w:spacing w:val="-23"/>
          <w:sz w:val="18"/>
          <w:szCs w:val="18"/>
        </w:rPr>
        <w:t xml:space="preserve"> </w:t>
      </w:r>
      <w:r w:rsidRPr="004E7957">
        <w:rPr>
          <w:i/>
          <w:color w:val="1D2228"/>
          <w:sz w:val="18"/>
          <w:szCs w:val="18"/>
        </w:rPr>
        <w:t>shall</w:t>
      </w:r>
      <w:r w:rsidRPr="004E7957">
        <w:rPr>
          <w:i/>
          <w:color w:val="1D2228"/>
          <w:spacing w:val="-23"/>
          <w:sz w:val="18"/>
          <w:szCs w:val="18"/>
        </w:rPr>
        <w:t xml:space="preserve"> </w:t>
      </w:r>
      <w:r w:rsidRPr="004E7957">
        <w:rPr>
          <w:i/>
          <w:color w:val="1D2228"/>
          <w:sz w:val="18"/>
          <w:szCs w:val="18"/>
        </w:rPr>
        <w:t>include</w:t>
      </w:r>
      <w:r w:rsidRPr="004E7957">
        <w:rPr>
          <w:i/>
          <w:color w:val="1D2228"/>
          <w:spacing w:val="-23"/>
          <w:sz w:val="18"/>
          <w:szCs w:val="18"/>
        </w:rPr>
        <w:t xml:space="preserve"> </w:t>
      </w:r>
      <w:r w:rsidRPr="004E7957">
        <w:rPr>
          <w:i/>
          <w:color w:val="1D2228"/>
          <w:sz w:val="18"/>
          <w:szCs w:val="18"/>
        </w:rPr>
        <w:t>the</w:t>
      </w:r>
      <w:r w:rsidRPr="004E7957">
        <w:rPr>
          <w:i/>
          <w:color w:val="1D2228"/>
          <w:spacing w:val="-23"/>
          <w:sz w:val="18"/>
          <w:szCs w:val="18"/>
        </w:rPr>
        <w:t xml:space="preserve"> </w:t>
      </w:r>
      <w:r w:rsidRPr="004E7957">
        <w:rPr>
          <w:i/>
          <w:color w:val="1D2228"/>
          <w:sz w:val="18"/>
          <w:szCs w:val="18"/>
        </w:rPr>
        <w:t>following</w:t>
      </w:r>
      <w:r w:rsidRPr="004E7957">
        <w:rPr>
          <w:i/>
          <w:color w:val="1D2228"/>
          <w:spacing w:val="-23"/>
          <w:sz w:val="18"/>
          <w:szCs w:val="18"/>
        </w:rPr>
        <w:t xml:space="preserve"> </w:t>
      </w:r>
      <w:r w:rsidRPr="004E7957">
        <w:rPr>
          <w:i/>
          <w:color w:val="1D2228"/>
          <w:sz w:val="18"/>
          <w:szCs w:val="18"/>
        </w:rPr>
        <w:t>Forms</w:t>
      </w:r>
      <w:r w:rsidRPr="004E7957">
        <w:rPr>
          <w:i/>
          <w:color w:val="1D2228"/>
          <w:spacing w:val="-22"/>
          <w:sz w:val="18"/>
          <w:szCs w:val="18"/>
        </w:rPr>
        <w:t xml:space="preserve"> </w:t>
      </w:r>
      <w:r w:rsidRPr="004E7957">
        <w:rPr>
          <w:i/>
          <w:color w:val="1D2228"/>
          <w:sz w:val="18"/>
          <w:szCs w:val="18"/>
        </w:rPr>
        <w:t>duly</w:t>
      </w:r>
      <w:r w:rsidRPr="004E7957">
        <w:rPr>
          <w:i/>
          <w:color w:val="1D2228"/>
          <w:spacing w:val="-23"/>
          <w:sz w:val="18"/>
          <w:szCs w:val="18"/>
        </w:rPr>
        <w:t xml:space="preserve"> </w:t>
      </w:r>
      <w:r w:rsidRPr="004E7957">
        <w:rPr>
          <w:i/>
          <w:color w:val="1D2228"/>
          <w:sz w:val="18"/>
          <w:szCs w:val="18"/>
        </w:rPr>
        <w:t>completed</w:t>
      </w:r>
      <w:r w:rsidRPr="004E7957">
        <w:rPr>
          <w:i/>
          <w:color w:val="1D2228"/>
          <w:spacing w:val="-23"/>
          <w:sz w:val="18"/>
          <w:szCs w:val="18"/>
        </w:rPr>
        <w:t xml:space="preserve"> </w:t>
      </w:r>
      <w:r w:rsidRPr="004E7957">
        <w:rPr>
          <w:i/>
          <w:color w:val="1D2228"/>
          <w:sz w:val="18"/>
          <w:szCs w:val="18"/>
        </w:rPr>
        <w:t>and</w:t>
      </w:r>
      <w:r w:rsidRPr="004E7957">
        <w:rPr>
          <w:i/>
          <w:color w:val="1D2228"/>
          <w:spacing w:val="-22"/>
          <w:sz w:val="18"/>
          <w:szCs w:val="18"/>
        </w:rPr>
        <w:t xml:space="preserve"> </w:t>
      </w:r>
      <w:r w:rsidRPr="004E7957">
        <w:rPr>
          <w:i/>
          <w:color w:val="1D2228"/>
          <w:sz w:val="18"/>
          <w:szCs w:val="18"/>
        </w:rPr>
        <w:t>signed</w:t>
      </w:r>
      <w:r w:rsidRPr="004E7957">
        <w:rPr>
          <w:i/>
          <w:color w:val="1D2228"/>
          <w:spacing w:val="-23"/>
          <w:sz w:val="18"/>
          <w:szCs w:val="18"/>
        </w:rPr>
        <w:t xml:space="preserve"> </w:t>
      </w:r>
      <w:r w:rsidRPr="004E7957">
        <w:rPr>
          <w:i/>
          <w:color w:val="1D2228"/>
          <w:sz w:val="18"/>
          <w:szCs w:val="18"/>
        </w:rPr>
        <w:t>by</w:t>
      </w:r>
      <w:r w:rsidRPr="004E7957">
        <w:rPr>
          <w:i/>
          <w:color w:val="1D2228"/>
          <w:spacing w:val="-23"/>
          <w:sz w:val="18"/>
          <w:szCs w:val="18"/>
        </w:rPr>
        <w:t xml:space="preserve"> </w:t>
      </w:r>
      <w:r w:rsidRPr="004E7957">
        <w:rPr>
          <w:i/>
          <w:color w:val="1D2228"/>
          <w:sz w:val="18"/>
          <w:szCs w:val="18"/>
        </w:rPr>
        <w:t>the</w:t>
      </w:r>
      <w:r w:rsidRPr="004E7957">
        <w:rPr>
          <w:i/>
          <w:color w:val="1D2228"/>
          <w:spacing w:val="-23"/>
          <w:sz w:val="18"/>
          <w:szCs w:val="18"/>
        </w:rPr>
        <w:t xml:space="preserve"> </w:t>
      </w:r>
      <w:r w:rsidRPr="004E7957">
        <w:rPr>
          <w:i/>
          <w:color w:val="1D2228"/>
          <w:spacing w:val="-7"/>
          <w:sz w:val="18"/>
          <w:szCs w:val="18"/>
        </w:rPr>
        <w:t>Tenderer.</w:t>
      </w:r>
    </w:p>
    <w:p w14:paraId="141BEB24" w14:textId="77777777" w:rsidR="00521502" w:rsidRPr="004E7957" w:rsidRDefault="00521502" w:rsidP="00521502">
      <w:pPr>
        <w:numPr>
          <w:ilvl w:val="2"/>
          <w:numId w:val="32"/>
        </w:numPr>
        <w:tabs>
          <w:tab w:val="left" w:pos="1240"/>
          <w:tab w:val="left" w:pos="1241"/>
        </w:tabs>
        <w:spacing w:before="60" w:after="60"/>
        <w:ind w:right="720"/>
        <w:rPr>
          <w:i/>
          <w:color w:val="1D2228"/>
          <w:sz w:val="18"/>
          <w:szCs w:val="18"/>
        </w:rPr>
      </w:pPr>
      <w:r w:rsidRPr="004E7957">
        <w:rPr>
          <w:i/>
          <w:color w:val="1D2228"/>
          <w:spacing w:val="-3"/>
          <w:sz w:val="18"/>
          <w:szCs w:val="18"/>
        </w:rPr>
        <w:t>T</w:t>
      </w:r>
      <w:r w:rsidRPr="004E7957">
        <w:rPr>
          <w:i/>
          <w:color w:val="231F20"/>
          <w:spacing w:val="-3"/>
          <w:sz w:val="18"/>
          <w:szCs w:val="18"/>
        </w:rPr>
        <w:t>enderer's</w:t>
      </w:r>
      <w:r w:rsidRPr="004E7957">
        <w:rPr>
          <w:i/>
          <w:color w:val="231F20"/>
          <w:spacing w:val="-23"/>
          <w:sz w:val="18"/>
          <w:szCs w:val="18"/>
        </w:rPr>
        <w:t xml:space="preserve"> </w:t>
      </w:r>
      <w:r w:rsidRPr="004E7957">
        <w:rPr>
          <w:i/>
          <w:color w:val="231F20"/>
          <w:sz w:val="18"/>
          <w:szCs w:val="18"/>
        </w:rPr>
        <w:t>Eligibility-</w:t>
      </w:r>
      <w:r w:rsidRPr="004E7957">
        <w:rPr>
          <w:i/>
          <w:color w:val="231F20"/>
          <w:spacing w:val="-24"/>
          <w:sz w:val="18"/>
          <w:szCs w:val="18"/>
        </w:rPr>
        <w:t xml:space="preserve"> </w:t>
      </w:r>
      <w:r w:rsidRPr="004E7957">
        <w:rPr>
          <w:i/>
          <w:color w:val="231F20"/>
          <w:sz w:val="18"/>
          <w:szCs w:val="18"/>
        </w:rPr>
        <w:t>Conﬁdential</w:t>
      </w:r>
      <w:r w:rsidRPr="004E7957">
        <w:rPr>
          <w:i/>
          <w:color w:val="231F20"/>
          <w:spacing w:val="-24"/>
          <w:sz w:val="18"/>
          <w:szCs w:val="18"/>
        </w:rPr>
        <w:t xml:space="preserve"> </w:t>
      </w:r>
      <w:r w:rsidRPr="004E7957">
        <w:rPr>
          <w:i/>
          <w:color w:val="231F20"/>
          <w:sz w:val="18"/>
          <w:szCs w:val="18"/>
        </w:rPr>
        <w:t>Business</w:t>
      </w:r>
      <w:r w:rsidRPr="004E7957">
        <w:rPr>
          <w:i/>
          <w:color w:val="231F20"/>
          <w:spacing w:val="-23"/>
          <w:sz w:val="18"/>
          <w:szCs w:val="18"/>
        </w:rPr>
        <w:t xml:space="preserve"> </w:t>
      </w:r>
      <w:r w:rsidRPr="004E7957">
        <w:rPr>
          <w:i/>
          <w:color w:val="231F20"/>
          <w:sz w:val="18"/>
          <w:szCs w:val="18"/>
        </w:rPr>
        <w:t>Questionnaire</w:t>
      </w:r>
    </w:p>
    <w:p w14:paraId="0E187C0E" w14:textId="77777777" w:rsidR="00521502" w:rsidRPr="004E7957" w:rsidRDefault="00521502" w:rsidP="00521502">
      <w:pPr>
        <w:numPr>
          <w:ilvl w:val="2"/>
          <w:numId w:val="32"/>
        </w:numPr>
        <w:tabs>
          <w:tab w:val="left" w:pos="1240"/>
          <w:tab w:val="left" w:pos="1241"/>
        </w:tabs>
        <w:spacing w:before="60" w:after="60"/>
        <w:ind w:right="720"/>
        <w:rPr>
          <w:i/>
          <w:color w:val="231F20"/>
          <w:sz w:val="18"/>
          <w:szCs w:val="18"/>
        </w:rPr>
      </w:pPr>
      <w:r w:rsidRPr="004E7957">
        <w:rPr>
          <w:i/>
          <w:color w:val="231F20"/>
          <w:sz w:val="18"/>
          <w:szCs w:val="18"/>
        </w:rPr>
        <w:t>Certiﬁcate</w:t>
      </w:r>
      <w:r w:rsidRPr="004E7957">
        <w:rPr>
          <w:i/>
          <w:color w:val="231F20"/>
          <w:spacing w:val="-23"/>
          <w:sz w:val="18"/>
          <w:szCs w:val="18"/>
        </w:rPr>
        <w:t xml:space="preserve"> </w:t>
      </w:r>
      <w:r w:rsidRPr="004E7957">
        <w:rPr>
          <w:i/>
          <w:color w:val="231F20"/>
          <w:sz w:val="18"/>
          <w:szCs w:val="18"/>
        </w:rPr>
        <w:t>of</w:t>
      </w:r>
      <w:r w:rsidRPr="004E7957">
        <w:rPr>
          <w:i/>
          <w:color w:val="231F20"/>
          <w:spacing w:val="-23"/>
          <w:sz w:val="18"/>
          <w:szCs w:val="18"/>
        </w:rPr>
        <w:t xml:space="preserve"> </w:t>
      </w:r>
      <w:r w:rsidRPr="004E7957">
        <w:rPr>
          <w:i/>
          <w:color w:val="231F20"/>
          <w:sz w:val="18"/>
          <w:szCs w:val="18"/>
        </w:rPr>
        <w:t>Independent</w:t>
      </w:r>
      <w:r w:rsidRPr="004E7957">
        <w:rPr>
          <w:i/>
          <w:color w:val="231F20"/>
          <w:spacing w:val="-23"/>
          <w:sz w:val="18"/>
          <w:szCs w:val="18"/>
        </w:rPr>
        <w:t xml:space="preserve"> </w:t>
      </w:r>
      <w:r w:rsidRPr="004E7957">
        <w:rPr>
          <w:i/>
          <w:color w:val="231F20"/>
          <w:spacing w:val="-4"/>
          <w:sz w:val="18"/>
          <w:szCs w:val="18"/>
        </w:rPr>
        <w:t>Tender</w:t>
      </w:r>
      <w:r w:rsidRPr="004E7957">
        <w:rPr>
          <w:i/>
          <w:color w:val="231F20"/>
          <w:spacing w:val="-23"/>
          <w:sz w:val="18"/>
          <w:szCs w:val="18"/>
        </w:rPr>
        <w:t xml:space="preserve"> </w:t>
      </w:r>
      <w:r w:rsidRPr="004E7957">
        <w:rPr>
          <w:i/>
          <w:color w:val="231F20"/>
          <w:sz w:val="18"/>
          <w:szCs w:val="18"/>
        </w:rPr>
        <w:t>Determination</w:t>
      </w:r>
    </w:p>
    <w:p w14:paraId="5C5BCC7F" w14:textId="77777777" w:rsidR="00521502" w:rsidRPr="004E7957" w:rsidRDefault="00521502" w:rsidP="00521502">
      <w:pPr>
        <w:numPr>
          <w:ilvl w:val="2"/>
          <w:numId w:val="32"/>
        </w:numPr>
        <w:tabs>
          <w:tab w:val="left" w:pos="1240"/>
          <w:tab w:val="left" w:pos="1241"/>
        </w:tabs>
        <w:spacing w:before="60" w:after="60"/>
        <w:ind w:right="720"/>
        <w:rPr>
          <w:i/>
          <w:color w:val="231F20"/>
          <w:sz w:val="18"/>
          <w:szCs w:val="18"/>
        </w:rPr>
      </w:pPr>
      <w:r w:rsidRPr="004E7957">
        <w:rPr>
          <w:i/>
          <w:color w:val="231F20"/>
          <w:sz w:val="18"/>
          <w:szCs w:val="18"/>
        </w:rPr>
        <w:t>Self-Declaration</w:t>
      </w:r>
      <w:r w:rsidRPr="004E7957">
        <w:rPr>
          <w:i/>
          <w:color w:val="231F20"/>
          <w:spacing w:val="-23"/>
          <w:sz w:val="18"/>
          <w:szCs w:val="18"/>
        </w:rPr>
        <w:t xml:space="preserve"> </w:t>
      </w:r>
      <w:r w:rsidRPr="004E7957">
        <w:rPr>
          <w:i/>
          <w:color w:val="231F20"/>
          <w:sz w:val="18"/>
          <w:szCs w:val="18"/>
        </w:rPr>
        <w:t>of</w:t>
      </w:r>
      <w:r w:rsidRPr="004E7957">
        <w:rPr>
          <w:i/>
          <w:color w:val="231F20"/>
          <w:spacing w:val="-23"/>
          <w:sz w:val="18"/>
          <w:szCs w:val="18"/>
        </w:rPr>
        <w:t xml:space="preserve"> </w:t>
      </w:r>
      <w:r w:rsidRPr="004E7957">
        <w:rPr>
          <w:i/>
          <w:color w:val="231F20"/>
          <w:sz w:val="18"/>
          <w:szCs w:val="18"/>
        </w:rPr>
        <w:t>the</w:t>
      </w:r>
      <w:r w:rsidRPr="004E7957">
        <w:rPr>
          <w:i/>
          <w:color w:val="231F20"/>
          <w:spacing w:val="-23"/>
          <w:sz w:val="18"/>
          <w:szCs w:val="18"/>
        </w:rPr>
        <w:t xml:space="preserve"> </w:t>
      </w:r>
      <w:r w:rsidRPr="004E7957">
        <w:rPr>
          <w:i/>
          <w:color w:val="231F20"/>
          <w:spacing w:val="-4"/>
          <w:sz w:val="18"/>
          <w:szCs w:val="18"/>
        </w:rPr>
        <w:t>Tenderer</w:t>
      </w:r>
    </w:p>
    <w:p w14:paraId="48C112CE" w14:textId="77777777" w:rsidR="00521502" w:rsidRPr="004E7957" w:rsidRDefault="00521502" w:rsidP="00521502">
      <w:pPr>
        <w:spacing w:before="60" w:after="60"/>
        <w:ind w:left="130" w:right="720" w:firstLine="590"/>
        <w:rPr>
          <w:color w:val="231F20"/>
          <w:sz w:val="18"/>
          <w:szCs w:val="18"/>
        </w:rPr>
      </w:pPr>
      <w:r w:rsidRPr="004E7957">
        <w:rPr>
          <w:b/>
          <w:color w:val="231F20"/>
          <w:sz w:val="18"/>
          <w:szCs w:val="18"/>
        </w:rPr>
        <w:t>Date</w:t>
      </w:r>
      <w:r w:rsidRPr="004E7957">
        <w:rPr>
          <w:b/>
          <w:color w:val="231F20"/>
          <w:spacing w:val="-23"/>
          <w:sz w:val="18"/>
          <w:szCs w:val="18"/>
        </w:rPr>
        <w:t xml:space="preserve"> </w:t>
      </w:r>
      <w:r w:rsidRPr="004E7957">
        <w:rPr>
          <w:b/>
          <w:color w:val="231F20"/>
          <w:sz w:val="18"/>
          <w:szCs w:val="18"/>
        </w:rPr>
        <w:t>of</w:t>
      </w:r>
      <w:r w:rsidRPr="004E7957">
        <w:rPr>
          <w:b/>
          <w:color w:val="231F20"/>
          <w:spacing w:val="-22"/>
          <w:sz w:val="18"/>
          <w:szCs w:val="18"/>
        </w:rPr>
        <w:t xml:space="preserve"> </w:t>
      </w:r>
      <w:r w:rsidRPr="004E7957">
        <w:rPr>
          <w:b/>
          <w:color w:val="231F20"/>
          <w:sz w:val="18"/>
          <w:szCs w:val="18"/>
        </w:rPr>
        <w:t>this</w:t>
      </w:r>
      <w:r w:rsidRPr="004E7957">
        <w:rPr>
          <w:b/>
          <w:color w:val="231F20"/>
          <w:spacing w:val="-26"/>
          <w:sz w:val="18"/>
          <w:szCs w:val="18"/>
        </w:rPr>
        <w:t xml:space="preserve"> </w:t>
      </w:r>
      <w:r w:rsidRPr="004E7957">
        <w:rPr>
          <w:b/>
          <w:color w:val="231F20"/>
          <w:spacing w:val="-4"/>
          <w:sz w:val="18"/>
          <w:szCs w:val="18"/>
        </w:rPr>
        <w:t>Tender</w:t>
      </w:r>
      <w:r w:rsidRPr="004E7957">
        <w:rPr>
          <w:b/>
          <w:color w:val="231F20"/>
          <w:spacing w:val="-26"/>
          <w:sz w:val="18"/>
          <w:szCs w:val="18"/>
        </w:rPr>
        <w:t xml:space="preserve"> </w:t>
      </w:r>
      <w:r w:rsidRPr="004E7957">
        <w:rPr>
          <w:b/>
          <w:color w:val="231F20"/>
          <w:sz w:val="18"/>
          <w:szCs w:val="18"/>
        </w:rPr>
        <w:t>submission</w:t>
      </w:r>
      <w:r w:rsidRPr="004E7957">
        <w:rPr>
          <w:color w:val="231F20"/>
          <w:sz w:val="18"/>
          <w:szCs w:val="18"/>
        </w:rPr>
        <w:t>:</w:t>
      </w:r>
      <w:r w:rsidRPr="004E7957">
        <w:rPr>
          <w:color w:val="231F20"/>
          <w:spacing w:val="-23"/>
          <w:sz w:val="18"/>
          <w:szCs w:val="18"/>
        </w:rPr>
        <w:t xml:space="preserve"> </w:t>
      </w:r>
      <w:r w:rsidRPr="004E7957">
        <w:rPr>
          <w:i/>
          <w:color w:val="231F20"/>
          <w:sz w:val="18"/>
          <w:szCs w:val="18"/>
        </w:rPr>
        <w:t>[insert</w:t>
      </w:r>
      <w:r w:rsidRPr="004E7957">
        <w:rPr>
          <w:i/>
          <w:color w:val="231F20"/>
          <w:spacing w:val="-23"/>
          <w:sz w:val="18"/>
          <w:szCs w:val="18"/>
        </w:rPr>
        <w:t xml:space="preserve"> </w:t>
      </w:r>
      <w:r w:rsidRPr="004E7957">
        <w:rPr>
          <w:i/>
          <w:color w:val="231F20"/>
          <w:sz w:val="18"/>
          <w:szCs w:val="18"/>
        </w:rPr>
        <w:t>date</w:t>
      </w:r>
      <w:r w:rsidRPr="004E7957">
        <w:rPr>
          <w:i/>
          <w:color w:val="231F20"/>
          <w:spacing w:val="-23"/>
          <w:sz w:val="18"/>
          <w:szCs w:val="18"/>
        </w:rPr>
        <w:t xml:space="preserve"> </w:t>
      </w:r>
      <w:r w:rsidRPr="004E7957">
        <w:rPr>
          <w:i/>
          <w:color w:val="231F20"/>
          <w:sz w:val="18"/>
          <w:szCs w:val="18"/>
        </w:rPr>
        <w:t>(as</w:t>
      </w:r>
      <w:r w:rsidRPr="004E7957">
        <w:rPr>
          <w:i/>
          <w:color w:val="231F20"/>
          <w:spacing w:val="-22"/>
          <w:sz w:val="18"/>
          <w:szCs w:val="18"/>
        </w:rPr>
        <w:t xml:space="preserve"> </w:t>
      </w:r>
      <w:r w:rsidRPr="004E7957">
        <w:rPr>
          <w:i/>
          <w:color w:val="231F20"/>
          <w:spacing w:val="-4"/>
          <w:sz w:val="18"/>
          <w:szCs w:val="18"/>
        </w:rPr>
        <w:t>day,</w:t>
      </w:r>
      <w:r w:rsidRPr="004E7957">
        <w:rPr>
          <w:i/>
          <w:color w:val="231F20"/>
          <w:spacing w:val="-23"/>
          <w:sz w:val="18"/>
          <w:szCs w:val="18"/>
        </w:rPr>
        <w:t xml:space="preserve"> </w:t>
      </w:r>
      <w:r w:rsidRPr="004E7957">
        <w:rPr>
          <w:i/>
          <w:color w:val="231F20"/>
          <w:sz w:val="18"/>
          <w:szCs w:val="18"/>
        </w:rPr>
        <w:t>month</w:t>
      </w:r>
      <w:r w:rsidRPr="004E7957">
        <w:rPr>
          <w:i/>
          <w:color w:val="231F20"/>
          <w:spacing w:val="-22"/>
          <w:sz w:val="18"/>
          <w:szCs w:val="18"/>
        </w:rPr>
        <w:t xml:space="preserve"> </w:t>
      </w:r>
      <w:r w:rsidRPr="004E7957">
        <w:rPr>
          <w:i/>
          <w:color w:val="231F20"/>
          <w:sz w:val="18"/>
          <w:szCs w:val="18"/>
        </w:rPr>
        <w:t>and</w:t>
      </w:r>
      <w:r w:rsidRPr="004E7957">
        <w:rPr>
          <w:i/>
          <w:color w:val="231F20"/>
          <w:spacing w:val="-22"/>
          <w:sz w:val="18"/>
          <w:szCs w:val="18"/>
        </w:rPr>
        <w:t xml:space="preserve"> </w:t>
      </w:r>
      <w:r w:rsidRPr="004E7957">
        <w:rPr>
          <w:i/>
          <w:color w:val="231F20"/>
          <w:sz w:val="18"/>
          <w:szCs w:val="18"/>
        </w:rPr>
        <w:t>year)</w:t>
      </w:r>
      <w:r w:rsidRPr="004E7957">
        <w:rPr>
          <w:i/>
          <w:color w:val="231F20"/>
          <w:spacing w:val="-23"/>
          <w:sz w:val="18"/>
          <w:szCs w:val="18"/>
        </w:rPr>
        <w:t xml:space="preserve"> </w:t>
      </w:r>
      <w:r w:rsidRPr="004E7957">
        <w:rPr>
          <w:i/>
          <w:color w:val="231F20"/>
          <w:sz w:val="18"/>
          <w:szCs w:val="18"/>
        </w:rPr>
        <w:t>of</w:t>
      </w:r>
      <w:r w:rsidRPr="004E7957">
        <w:rPr>
          <w:i/>
          <w:color w:val="231F20"/>
          <w:spacing w:val="-23"/>
          <w:sz w:val="18"/>
          <w:szCs w:val="18"/>
        </w:rPr>
        <w:t xml:space="preserve"> </w:t>
      </w:r>
      <w:r w:rsidRPr="004E7957">
        <w:rPr>
          <w:i/>
          <w:color w:val="231F20"/>
          <w:spacing w:val="-4"/>
          <w:sz w:val="18"/>
          <w:szCs w:val="18"/>
        </w:rPr>
        <w:t>Tender</w:t>
      </w:r>
      <w:r w:rsidRPr="004E7957">
        <w:rPr>
          <w:i/>
          <w:color w:val="231F20"/>
          <w:spacing w:val="-23"/>
          <w:sz w:val="18"/>
          <w:szCs w:val="18"/>
        </w:rPr>
        <w:t xml:space="preserve"> </w:t>
      </w:r>
      <w:r w:rsidRPr="004E7957">
        <w:rPr>
          <w:i/>
          <w:color w:val="231F20"/>
          <w:sz w:val="18"/>
          <w:szCs w:val="18"/>
        </w:rPr>
        <w:t>submission]</w:t>
      </w:r>
      <w:r w:rsidRPr="004E7957">
        <w:rPr>
          <w:color w:val="231F20"/>
          <w:sz w:val="18"/>
          <w:szCs w:val="18"/>
        </w:rPr>
        <w:t xml:space="preserve"> </w:t>
      </w:r>
    </w:p>
    <w:p w14:paraId="31FB4D8A" w14:textId="77777777" w:rsidR="00521502" w:rsidRPr="004E7957" w:rsidRDefault="00521502" w:rsidP="00521502">
      <w:pPr>
        <w:spacing w:before="60" w:after="60"/>
        <w:ind w:left="130" w:right="720" w:firstLine="590"/>
        <w:rPr>
          <w:color w:val="231F20"/>
          <w:sz w:val="18"/>
          <w:szCs w:val="18"/>
        </w:rPr>
      </w:pPr>
      <w:r w:rsidRPr="004E7957">
        <w:rPr>
          <w:b/>
          <w:color w:val="231F20"/>
          <w:sz w:val="18"/>
          <w:szCs w:val="18"/>
        </w:rPr>
        <w:t xml:space="preserve">Request for </w:t>
      </w:r>
      <w:r w:rsidRPr="004E7957">
        <w:rPr>
          <w:b/>
          <w:color w:val="231F20"/>
          <w:spacing w:val="-4"/>
          <w:sz w:val="18"/>
          <w:szCs w:val="18"/>
        </w:rPr>
        <w:t xml:space="preserve">Tender </w:t>
      </w:r>
      <w:r w:rsidRPr="004E7957">
        <w:rPr>
          <w:b/>
          <w:color w:val="231F20"/>
          <w:sz w:val="18"/>
          <w:szCs w:val="18"/>
        </w:rPr>
        <w:t xml:space="preserve">No.: </w:t>
      </w:r>
      <w:r w:rsidRPr="004E7957">
        <w:rPr>
          <w:i/>
          <w:color w:val="231F20"/>
          <w:sz w:val="18"/>
          <w:szCs w:val="18"/>
        </w:rPr>
        <w:t>[insert identiﬁcation</w:t>
      </w:r>
      <w:r w:rsidRPr="004E7957">
        <w:rPr>
          <w:color w:val="231F20"/>
          <w:sz w:val="18"/>
          <w:szCs w:val="18"/>
        </w:rPr>
        <w:t xml:space="preserve">] </w:t>
      </w:r>
    </w:p>
    <w:p w14:paraId="10DA85C5" w14:textId="77777777" w:rsidR="00521502" w:rsidRPr="004E7957" w:rsidRDefault="00521502" w:rsidP="00521502">
      <w:pPr>
        <w:spacing w:before="60" w:after="60"/>
        <w:ind w:left="130" w:right="720" w:firstLine="590"/>
        <w:rPr>
          <w:i/>
          <w:color w:val="231F20"/>
          <w:sz w:val="18"/>
          <w:szCs w:val="18"/>
        </w:rPr>
      </w:pPr>
      <w:r w:rsidRPr="004E7957">
        <w:rPr>
          <w:b/>
          <w:color w:val="231F20"/>
          <w:sz w:val="18"/>
          <w:szCs w:val="18"/>
        </w:rPr>
        <w:t xml:space="preserve">Name and description of </w:t>
      </w:r>
      <w:r w:rsidRPr="004E7957">
        <w:rPr>
          <w:b/>
          <w:color w:val="231F20"/>
          <w:spacing w:val="-4"/>
          <w:sz w:val="18"/>
          <w:szCs w:val="18"/>
        </w:rPr>
        <w:t xml:space="preserve">Tender </w:t>
      </w:r>
      <w:r w:rsidRPr="004E7957">
        <w:rPr>
          <w:i/>
          <w:color w:val="231F20"/>
          <w:sz w:val="18"/>
          <w:szCs w:val="18"/>
        </w:rPr>
        <w:t xml:space="preserve">[Insert as per ITT) </w:t>
      </w:r>
    </w:p>
    <w:p w14:paraId="2A4A99DB" w14:textId="77777777" w:rsidR="00521502" w:rsidRPr="004E7957" w:rsidRDefault="00521502" w:rsidP="00521502">
      <w:pPr>
        <w:spacing w:before="60" w:after="60"/>
        <w:ind w:left="130" w:right="720" w:firstLine="590"/>
        <w:rPr>
          <w:sz w:val="18"/>
          <w:szCs w:val="18"/>
        </w:rPr>
      </w:pPr>
      <w:r w:rsidRPr="004E7957">
        <w:rPr>
          <w:b/>
          <w:color w:val="231F20"/>
          <w:sz w:val="18"/>
          <w:szCs w:val="18"/>
        </w:rPr>
        <w:t>Alternative</w:t>
      </w:r>
      <w:r w:rsidRPr="004E7957">
        <w:rPr>
          <w:b/>
          <w:color w:val="231F20"/>
          <w:spacing w:val="-23"/>
          <w:sz w:val="18"/>
          <w:szCs w:val="18"/>
        </w:rPr>
        <w:t xml:space="preserve"> </w:t>
      </w:r>
      <w:r w:rsidRPr="004E7957">
        <w:rPr>
          <w:b/>
          <w:color w:val="231F20"/>
          <w:sz w:val="18"/>
          <w:szCs w:val="18"/>
        </w:rPr>
        <w:t>No.:</w:t>
      </w:r>
      <w:r w:rsidRPr="004E7957">
        <w:rPr>
          <w:color w:val="231F20"/>
          <w:sz w:val="18"/>
          <w:szCs w:val="18"/>
        </w:rPr>
        <w:t xml:space="preserve"> [</w:t>
      </w:r>
      <w:r w:rsidRPr="004E7957">
        <w:rPr>
          <w:i/>
          <w:color w:val="231F20"/>
          <w:sz w:val="18"/>
          <w:szCs w:val="18"/>
        </w:rPr>
        <w:t>insert</w:t>
      </w:r>
      <w:r w:rsidRPr="004E7957">
        <w:rPr>
          <w:i/>
          <w:color w:val="231F20"/>
          <w:spacing w:val="-23"/>
          <w:sz w:val="18"/>
          <w:szCs w:val="18"/>
        </w:rPr>
        <w:t xml:space="preserve"> </w:t>
      </w:r>
      <w:r w:rsidRPr="004E7957">
        <w:rPr>
          <w:i/>
          <w:color w:val="231F20"/>
          <w:sz w:val="18"/>
          <w:szCs w:val="18"/>
        </w:rPr>
        <w:t>identiﬁcation</w:t>
      </w:r>
      <w:r w:rsidRPr="004E7957">
        <w:rPr>
          <w:i/>
          <w:color w:val="231F20"/>
          <w:spacing w:val="-23"/>
          <w:sz w:val="18"/>
          <w:szCs w:val="18"/>
        </w:rPr>
        <w:t xml:space="preserve"> </w:t>
      </w:r>
      <w:r w:rsidRPr="004E7957">
        <w:rPr>
          <w:i/>
          <w:color w:val="231F20"/>
          <w:sz w:val="18"/>
          <w:szCs w:val="18"/>
        </w:rPr>
        <w:t>No</w:t>
      </w:r>
      <w:r w:rsidRPr="004E7957">
        <w:rPr>
          <w:i/>
          <w:color w:val="231F20"/>
          <w:spacing w:val="-22"/>
          <w:sz w:val="18"/>
          <w:szCs w:val="18"/>
        </w:rPr>
        <w:t xml:space="preserve"> </w:t>
      </w:r>
      <w:r w:rsidRPr="004E7957">
        <w:rPr>
          <w:i/>
          <w:color w:val="231F20"/>
          <w:sz w:val="18"/>
          <w:szCs w:val="18"/>
        </w:rPr>
        <w:t>if</w:t>
      </w:r>
      <w:r w:rsidRPr="004E7957">
        <w:rPr>
          <w:i/>
          <w:color w:val="231F20"/>
          <w:spacing w:val="-23"/>
          <w:sz w:val="18"/>
          <w:szCs w:val="18"/>
        </w:rPr>
        <w:t xml:space="preserve"> </w:t>
      </w:r>
      <w:r w:rsidRPr="004E7957">
        <w:rPr>
          <w:i/>
          <w:color w:val="231F20"/>
          <w:sz w:val="18"/>
          <w:szCs w:val="18"/>
        </w:rPr>
        <w:t>this</w:t>
      </w:r>
      <w:r w:rsidRPr="004E7957">
        <w:rPr>
          <w:i/>
          <w:color w:val="231F20"/>
          <w:spacing w:val="-23"/>
          <w:sz w:val="18"/>
          <w:szCs w:val="18"/>
        </w:rPr>
        <w:t xml:space="preserve"> </w:t>
      </w:r>
      <w:r w:rsidRPr="004E7957">
        <w:rPr>
          <w:i/>
          <w:color w:val="231F20"/>
          <w:sz w:val="18"/>
          <w:szCs w:val="18"/>
        </w:rPr>
        <w:t>is</w:t>
      </w:r>
      <w:r w:rsidRPr="004E7957">
        <w:rPr>
          <w:i/>
          <w:color w:val="231F20"/>
          <w:spacing w:val="-22"/>
          <w:sz w:val="18"/>
          <w:szCs w:val="18"/>
        </w:rPr>
        <w:t xml:space="preserve"> </w:t>
      </w:r>
      <w:r w:rsidRPr="004E7957">
        <w:rPr>
          <w:i/>
          <w:color w:val="231F20"/>
          <w:sz w:val="18"/>
          <w:szCs w:val="18"/>
        </w:rPr>
        <w:t>a</w:t>
      </w:r>
      <w:r w:rsidRPr="004E7957">
        <w:rPr>
          <w:i/>
          <w:color w:val="231F20"/>
          <w:spacing w:val="-22"/>
          <w:sz w:val="18"/>
          <w:szCs w:val="18"/>
        </w:rPr>
        <w:t xml:space="preserve"> </w:t>
      </w:r>
      <w:r w:rsidRPr="004E7957">
        <w:rPr>
          <w:i/>
          <w:color w:val="231F20"/>
          <w:spacing w:val="-4"/>
          <w:sz w:val="18"/>
          <w:szCs w:val="18"/>
        </w:rPr>
        <w:t>Tender</w:t>
      </w:r>
      <w:r w:rsidRPr="004E7957">
        <w:rPr>
          <w:i/>
          <w:color w:val="231F20"/>
          <w:spacing w:val="-23"/>
          <w:sz w:val="18"/>
          <w:szCs w:val="18"/>
        </w:rPr>
        <w:t xml:space="preserve"> </w:t>
      </w:r>
      <w:r w:rsidRPr="004E7957">
        <w:rPr>
          <w:i/>
          <w:color w:val="231F20"/>
          <w:sz w:val="18"/>
          <w:szCs w:val="18"/>
        </w:rPr>
        <w:t>for</w:t>
      </w:r>
      <w:r w:rsidRPr="004E7957">
        <w:rPr>
          <w:i/>
          <w:color w:val="231F20"/>
          <w:spacing w:val="-22"/>
          <w:sz w:val="18"/>
          <w:szCs w:val="18"/>
        </w:rPr>
        <w:t xml:space="preserve"> </w:t>
      </w:r>
      <w:r w:rsidRPr="004E7957">
        <w:rPr>
          <w:i/>
          <w:color w:val="231F20"/>
          <w:sz w:val="18"/>
          <w:szCs w:val="18"/>
        </w:rPr>
        <w:t>an</w:t>
      </w:r>
      <w:r w:rsidRPr="004E7957">
        <w:rPr>
          <w:i/>
          <w:color w:val="231F20"/>
          <w:spacing w:val="-23"/>
          <w:sz w:val="18"/>
          <w:szCs w:val="18"/>
        </w:rPr>
        <w:t xml:space="preserve"> </w:t>
      </w:r>
      <w:r w:rsidRPr="004E7957">
        <w:rPr>
          <w:i/>
          <w:color w:val="231F20"/>
          <w:sz w:val="18"/>
          <w:szCs w:val="18"/>
        </w:rPr>
        <w:t>alternative</w:t>
      </w:r>
      <w:r w:rsidRPr="004E7957">
        <w:rPr>
          <w:color w:val="231F20"/>
          <w:sz w:val="18"/>
          <w:szCs w:val="18"/>
        </w:rPr>
        <w:t>]</w:t>
      </w:r>
    </w:p>
    <w:p w14:paraId="0AFD1E62" w14:textId="77777777" w:rsidR="00521502" w:rsidRPr="004E7957" w:rsidRDefault="00521502" w:rsidP="00521502">
      <w:pPr>
        <w:spacing w:before="60" w:after="60"/>
        <w:ind w:left="130" w:right="720" w:firstLine="573"/>
        <w:rPr>
          <w:sz w:val="18"/>
          <w:szCs w:val="18"/>
        </w:rPr>
      </w:pPr>
      <w:r w:rsidRPr="004E7957">
        <w:rPr>
          <w:b/>
          <w:color w:val="231F20"/>
          <w:spacing w:val="-7"/>
          <w:sz w:val="18"/>
          <w:szCs w:val="18"/>
        </w:rPr>
        <w:t>To:</w:t>
      </w:r>
      <w:r w:rsidRPr="004E7957">
        <w:rPr>
          <w:b/>
          <w:color w:val="231F20"/>
          <w:spacing w:val="-24"/>
          <w:sz w:val="18"/>
          <w:szCs w:val="18"/>
        </w:rPr>
        <w:t xml:space="preserve"> </w:t>
      </w:r>
      <w:r w:rsidRPr="004E7957">
        <w:rPr>
          <w:color w:val="231F20"/>
          <w:sz w:val="18"/>
          <w:szCs w:val="18"/>
        </w:rPr>
        <w:t>[</w:t>
      </w:r>
      <w:r w:rsidRPr="004E7957">
        <w:rPr>
          <w:i/>
          <w:color w:val="231F20"/>
          <w:sz w:val="18"/>
          <w:szCs w:val="18"/>
        </w:rPr>
        <w:t>insert</w:t>
      </w:r>
      <w:r w:rsidRPr="004E7957">
        <w:rPr>
          <w:i/>
          <w:color w:val="231F20"/>
          <w:spacing w:val="-25"/>
          <w:sz w:val="18"/>
          <w:szCs w:val="18"/>
        </w:rPr>
        <w:t xml:space="preserve"> </w:t>
      </w:r>
      <w:r w:rsidRPr="004E7957">
        <w:rPr>
          <w:i/>
          <w:color w:val="231F20"/>
          <w:sz w:val="18"/>
          <w:szCs w:val="18"/>
        </w:rPr>
        <w:t>complete</w:t>
      </w:r>
      <w:r w:rsidRPr="004E7957">
        <w:rPr>
          <w:i/>
          <w:color w:val="231F20"/>
          <w:spacing w:val="-25"/>
          <w:sz w:val="18"/>
          <w:szCs w:val="18"/>
        </w:rPr>
        <w:t xml:space="preserve"> </w:t>
      </w:r>
      <w:r w:rsidRPr="004E7957">
        <w:rPr>
          <w:i/>
          <w:color w:val="231F20"/>
          <w:sz w:val="18"/>
          <w:szCs w:val="18"/>
        </w:rPr>
        <w:t>name</w:t>
      </w:r>
      <w:r w:rsidRPr="004E7957">
        <w:rPr>
          <w:i/>
          <w:color w:val="231F20"/>
          <w:spacing w:val="-24"/>
          <w:sz w:val="18"/>
          <w:szCs w:val="18"/>
        </w:rPr>
        <w:t xml:space="preserve"> </w:t>
      </w:r>
      <w:r w:rsidRPr="004E7957">
        <w:rPr>
          <w:i/>
          <w:color w:val="231F20"/>
          <w:sz w:val="18"/>
          <w:szCs w:val="18"/>
        </w:rPr>
        <w:t>of</w:t>
      </w:r>
      <w:r w:rsidRPr="004E7957">
        <w:rPr>
          <w:i/>
          <w:color w:val="231F20"/>
          <w:spacing w:val="-25"/>
          <w:sz w:val="18"/>
          <w:szCs w:val="18"/>
        </w:rPr>
        <w:t xml:space="preserve"> </w:t>
      </w:r>
      <w:r w:rsidRPr="004E7957">
        <w:rPr>
          <w:i/>
          <w:color w:val="231F20"/>
          <w:sz w:val="18"/>
          <w:szCs w:val="18"/>
        </w:rPr>
        <w:t>Procuring</w:t>
      </w:r>
      <w:r w:rsidRPr="004E7957">
        <w:rPr>
          <w:i/>
          <w:color w:val="231F20"/>
          <w:spacing w:val="-25"/>
          <w:sz w:val="18"/>
          <w:szCs w:val="18"/>
        </w:rPr>
        <w:t xml:space="preserve"> </w:t>
      </w:r>
      <w:r w:rsidRPr="004E7957">
        <w:rPr>
          <w:i/>
          <w:color w:val="231F20"/>
          <w:sz w:val="18"/>
          <w:szCs w:val="18"/>
        </w:rPr>
        <w:t>Entity</w:t>
      </w:r>
      <w:r w:rsidRPr="004E7957">
        <w:rPr>
          <w:color w:val="231F20"/>
          <w:sz w:val="18"/>
          <w:szCs w:val="18"/>
        </w:rPr>
        <w:t>] Dear</w:t>
      </w:r>
      <w:r w:rsidRPr="004E7957">
        <w:rPr>
          <w:color w:val="231F20"/>
          <w:spacing w:val="-23"/>
          <w:sz w:val="18"/>
          <w:szCs w:val="18"/>
        </w:rPr>
        <w:t xml:space="preserve"> </w:t>
      </w:r>
      <w:r w:rsidRPr="004E7957">
        <w:rPr>
          <w:color w:val="231F20"/>
          <w:sz w:val="18"/>
          <w:szCs w:val="18"/>
        </w:rPr>
        <w:t>Sirs,</w:t>
      </w:r>
    </w:p>
    <w:p w14:paraId="2B835571" w14:textId="77777777" w:rsidR="00521502" w:rsidRPr="004E7957" w:rsidRDefault="00521502" w:rsidP="00521502">
      <w:pPr>
        <w:numPr>
          <w:ilvl w:val="0"/>
          <w:numId w:val="31"/>
        </w:numPr>
        <w:tabs>
          <w:tab w:val="left" w:pos="700"/>
          <w:tab w:val="left" w:pos="8067"/>
          <w:tab w:val="left" w:pos="9758"/>
        </w:tabs>
        <w:spacing w:before="60" w:after="60"/>
        <w:ind w:right="-12" w:hanging="573"/>
        <w:jc w:val="both"/>
        <w:rPr>
          <w:i/>
          <w:sz w:val="18"/>
          <w:szCs w:val="18"/>
        </w:rPr>
      </w:pPr>
      <w:r w:rsidRPr="004E7957">
        <w:rPr>
          <w:color w:val="231F20"/>
          <w:sz w:val="18"/>
          <w:szCs w:val="18"/>
        </w:rPr>
        <w:t>In accordance with the Conditions of Contract, Speciﬁcations, Drawings and Bills of Quantities for the execution</w:t>
      </w:r>
      <w:r w:rsidRPr="004E7957">
        <w:rPr>
          <w:color w:val="231F20"/>
          <w:spacing w:val="-21"/>
          <w:sz w:val="18"/>
          <w:szCs w:val="18"/>
        </w:rPr>
        <w:t xml:space="preserve"> </w:t>
      </w:r>
      <w:r w:rsidRPr="004E7957">
        <w:rPr>
          <w:color w:val="231F20"/>
          <w:sz w:val="18"/>
          <w:szCs w:val="18"/>
        </w:rPr>
        <w:t>of</w:t>
      </w:r>
      <w:r w:rsidRPr="004E7957">
        <w:rPr>
          <w:color w:val="231F20"/>
          <w:spacing w:val="-21"/>
          <w:sz w:val="18"/>
          <w:szCs w:val="18"/>
        </w:rPr>
        <w:t xml:space="preserve"> </w:t>
      </w:r>
      <w:r w:rsidRPr="004E7957">
        <w:rPr>
          <w:color w:val="231F20"/>
          <w:sz w:val="18"/>
          <w:szCs w:val="18"/>
        </w:rPr>
        <w:t>the</w:t>
      </w:r>
      <w:r w:rsidRPr="004E7957">
        <w:rPr>
          <w:color w:val="231F20"/>
          <w:spacing w:val="-21"/>
          <w:sz w:val="18"/>
          <w:szCs w:val="18"/>
        </w:rPr>
        <w:t xml:space="preserve"> </w:t>
      </w:r>
      <w:r w:rsidRPr="004E7957">
        <w:rPr>
          <w:color w:val="231F20"/>
          <w:sz w:val="18"/>
          <w:szCs w:val="18"/>
        </w:rPr>
        <w:t>above</w:t>
      </w:r>
      <w:r w:rsidRPr="004E7957">
        <w:rPr>
          <w:color w:val="231F20"/>
          <w:spacing w:val="-21"/>
          <w:sz w:val="18"/>
          <w:szCs w:val="18"/>
        </w:rPr>
        <w:t xml:space="preserve"> </w:t>
      </w:r>
      <w:r w:rsidRPr="004E7957">
        <w:rPr>
          <w:color w:val="231F20"/>
          <w:sz w:val="18"/>
          <w:szCs w:val="18"/>
        </w:rPr>
        <w:t>named</w:t>
      </w:r>
      <w:r w:rsidRPr="004E7957">
        <w:rPr>
          <w:color w:val="231F20"/>
          <w:spacing w:val="-25"/>
          <w:sz w:val="18"/>
          <w:szCs w:val="18"/>
        </w:rPr>
        <w:t xml:space="preserve"> </w:t>
      </w:r>
      <w:r w:rsidRPr="004E7957">
        <w:rPr>
          <w:color w:val="231F20"/>
          <w:spacing w:val="-3"/>
          <w:sz w:val="18"/>
          <w:szCs w:val="18"/>
        </w:rPr>
        <w:t>Works,</w:t>
      </w:r>
      <w:r w:rsidRPr="004E7957">
        <w:rPr>
          <w:color w:val="231F20"/>
          <w:spacing w:val="-21"/>
          <w:sz w:val="18"/>
          <w:szCs w:val="18"/>
        </w:rPr>
        <w:t xml:space="preserve"> </w:t>
      </w:r>
      <w:r w:rsidRPr="004E7957">
        <w:rPr>
          <w:color w:val="231F20"/>
          <w:sz w:val="18"/>
          <w:szCs w:val="18"/>
        </w:rPr>
        <w:t>we,</w:t>
      </w:r>
      <w:r w:rsidRPr="004E7957">
        <w:rPr>
          <w:color w:val="231F20"/>
          <w:spacing w:val="-21"/>
          <w:sz w:val="18"/>
          <w:szCs w:val="18"/>
        </w:rPr>
        <w:t xml:space="preserve"> </w:t>
      </w:r>
      <w:r w:rsidRPr="004E7957">
        <w:rPr>
          <w:color w:val="231F20"/>
          <w:sz w:val="18"/>
          <w:szCs w:val="18"/>
        </w:rPr>
        <w:t>the</w:t>
      </w:r>
      <w:r w:rsidRPr="004E7957">
        <w:rPr>
          <w:color w:val="231F20"/>
          <w:spacing w:val="-21"/>
          <w:sz w:val="18"/>
          <w:szCs w:val="18"/>
        </w:rPr>
        <w:t xml:space="preserve"> </w:t>
      </w:r>
      <w:r w:rsidRPr="004E7957">
        <w:rPr>
          <w:color w:val="231F20"/>
          <w:sz w:val="18"/>
          <w:szCs w:val="18"/>
        </w:rPr>
        <w:t>undersigned</w:t>
      </w:r>
      <w:r w:rsidRPr="004E7957">
        <w:rPr>
          <w:color w:val="231F20"/>
          <w:spacing w:val="-21"/>
          <w:sz w:val="18"/>
          <w:szCs w:val="18"/>
        </w:rPr>
        <w:t xml:space="preserve"> </w:t>
      </w:r>
      <w:r w:rsidRPr="004E7957">
        <w:rPr>
          <w:color w:val="231F20"/>
          <w:sz w:val="18"/>
          <w:szCs w:val="18"/>
        </w:rPr>
        <w:t>offer</w:t>
      </w:r>
      <w:r w:rsidRPr="004E7957">
        <w:rPr>
          <w:color w:val="231F20"/>
          <w:spacing w:val="-21"/>
          <w:sz w:val="18"/>
          <w:szCs w:val="18"/>
        </w:rPr>
        <w:t xml:space="preserve"> </w:t>
      </w:r>
      <w:r w:rsidRPr="004E7957">
        <w:rPr>
          <w:color w:val="231F20"/>
          <w:sz w:val="18"/>
          <w:szCs w:val="18"/>
        </w:rPr>
        <w:t>to</w:t>
      </w:r>
      <w:r w:rsidRPr="004E7957">
        <w:rPr>
          <w:color w:val="231F20"/>
          <w:spacing w:val="-21"/>
          <w:sz w:val="18"/>
          <w:szCs w:val="18"/>
        </w:rPr>
        <w:t xml:space="preserve"> </w:t>
      </w:r>
      <w:r w:rsidRPr="004E7957">
        <w:rPr>
          <w:color w:val="231F20"/>
          <w:sz w:val="18"/>
          <w:szCs w:val="18"/>
        </w:rPr>
        <w:t>construct</w:t>
      </w:r>
      <w:r w:rsidRPr="004E7957">
        <w:rPr>
          <w:color w:val="231F20"/>
          <w:spacing w:val="-21"/>
          <w:sz w:val="18"/>
          <w:szCs w:val="18"/>
        </w:rPr>
        <w:t xml:space="preserve"> </w:t>
      </w:r>
      <w:r w:rsidRPr="004E7957">
        <w:rPr>
          <w:color w:val="231F20"/>
          <w:sz w:val="18"/>
          <w:szCs w:val="18"/>
        </w:rPr>
        <w:t>and</w:t>
      </w:r>
      <w:r w:rsidRPr="004E7957">
        <w:rPr>
          <w:color w:val="231F20"/>
          <w:spacing w:val="-21"/>
          <w:sz w:val="18"/>
          <w:szCs w:val="18"/>
        </w:rPr>
        <w:t xml:space="preserve"> </w:t>
      </w:r>
      <w:r w:rsidRPr="004E7957">
        <w:rPr>
          <w:color w:val="231F20"/>
          <w:sz w:val="18"/>
          <w:szCs w:val="18"/>
        </w:rPr>
        <w:t>complete</w:t>
      </w:r>
      <w:r w:rsidRPr="004E7957">
        <w:rPr>
          <w:color w:val="231F20"/>
          <w:spacing w:val="-21"/>
          <w:sz w:val="18"/>
          <w:szCs w:val="18"/>
        </w:rPr>
        <w:t xml:space="preserve"> </w:t>
      </w:r>
      <w:r w:rsidRPr="004E7957">
        <w:rPr>
          <w:color w:val="231F20"/>
          <w:sz w:val="18"/>
          <w:szCs w:val="18"/>
        </w:rPr>
        <w:t>the</w:t>
      </w:r>
      <w:r w:rsidRPr="004E7957">
        <w:rPr>
          <w:color w:val="231F20"/>
          <w:spacing w:val="-25"/>
          <w:sz w:val="18"/>
          <w:szCs w:val="18"/>
        </w:rPr>
        <w:t xml:space="preserve"> </w:t>
      </w:r>
      <w:r w:rsidRPr="004E7957">
        <w:rPr>
          <w:color w:val="231F20"/>
          <w:spacing w:val="-4"/>
          <w:sz w:val="18"/>
          <w:szCs w:val="18"/>
        </w:rPr>
        <w:t>Works</w:t>
      </w:r>
      <w:r w:rsidRPr="004E7957">
        <w:rPr>
          <w:color w:val="231F20"/>
          <w:spacing w:val="-21"/>
          <w:sz w:val="18"/>
          <w:szCs w:val="18"/>
        </w:rPr>
        <w:t xml:space="preserve"> </w:t>
      </w:r>
      <w:r w:rsidRPr="004E7957">
        <w:rPr>
          <w:color w:val="231F20"/>
          <w:sz w:val="18"/>
          <w:szCs w:val="18"/>
        </w:rPr>
        <w:t>and</w:t>
      </w:r>
      <w:r w:rsidRPr="004E7957">
        <w:rPr>
          <w:color w:val="231F20"/>
          <w:spacing w:val="-21"/>
          <w:sz w:val="18"/>
          <w:szCs w:val="18"/>
        </w:rPr>
        <w:t xml:space="preserve"> </w:t>
      </w:r>
      <w:r w:rsidRPr="004E7957">
        <w:rPr>
          <w:color w:val="231F20"/>
          <w:sz w:val="18"/>
          <w:szCs w:val="18"/>
        </w:rPr>
        <w:t>remedy any</w:t>
      </w:r>
      <w:r w:rsidRPr="004E7957">
        <w:rPr>
          <w:color w:val="231F20"/>
          <w:spacing w:val="23"/>
          <w:sz w:val="18"/>
          <w:szCs w:val="18"/>
        </w:rPr>
        <w:t xml:space="preserve"> </w:t>
      </w:r>
      <w:r w:rsidRPr="004E7957">
        <w:rPr>
          <w:color w:val="231F20"/>
          <w:sz w:val="18"/>
          <w:szCs w:val="18"/>
        </w:rPr>
        <w:t>defects</w:t>
      </w:r>
      <w:r w:rsidRPr="004E7957">
        <w:rPr>
          <w:color w:val="231F20"/>
          <w:spacing w:val="22"/>
          <w:sz w:val="18"/>
          <w:szCs w:val="18"/>
        </w:rPr>
        <w:t xml:space="preserve"> </w:t>
      </w:r>
      <w:r w:rsidRPr="004E7957">
        <w:rPr>
          <w:color w:val="231F20"/>
          <w:sz w:val="18"/>
          <w:szCs w:val="18"/>
        </w:rPr>
        <w:t>therein</w:t>
      </w:r>
      <w:r w:rsidRPr="004E7957">
        <w:rPr>
          <w:color w:val="231F20"/>
          <w:spacing w:val="22"/>
          <w:sz w:val="18"/>
          <w:szCs w:val="18"/>
        </w:rPr>
        <w:t xml:space="preserve"> </w:t>
      </w:r>
      <w:r w:rsidRPr="004E7957">
        <w:rPr>
          <w:color w:val="231F20"/>
          <w:sz w:val="18"/>
          <w:szCs w:val="18"/>
        </w:rPr>
        <w:t>for</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sum</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Kenya</w:t>
      </w:r>
      <w:r w:rsidRPr="004E7957">
        <w:rPr>
          <w:color w:val="231F20"/>
          <w:spacing w:val="23"/>
          <w:sz w:val="18"/>
          <w:szCs w:val="18"/>
        </w:rPr>
        <w:t xml:space="preserve"> </w:t>
      </w:r>
      <w:r w:rsidRPr="004E7957">
        <w:rPr>
          <w:color w:val="231F20"/>
          <w:sz w:val="18"/>
          <w:szCs w:val="18"/>
        </w:rPr>
        <w:t>Shillings</w:t>
      </w:r>
      <w:r w:rsidRPr="004E7957">
        <w:rPr>
          <w:color w:val="231F20"/>
          <w:spacing w:val="23"/>
          <w:sz w:val="18"/>
          <w:szCs w:val="18"/>
        </w:rPr>
        <w:t xml:space="preserve"> </w:t>
      </w:r>
      <w:r w:rsidRPr="004E7957">
        <w:rPr>
          <w:i/>
          <w:color w:val="231F20"/>
          <w:sz w:val="18"/>
          <w:szCs w:val="18"/>
        </w:rPr>
        <w:t>[Amount</w:t>
      </w:r>
      <w:r w:rsidRPr="004E7957">
        <w:rPr>
          <w:i/>
          <w:color w:val="231F20"/>
          <w:spacing w:val="23"/>
          <w:sz w:val="18"/>
          <w:szCs w:val="18"/>
        </w:rPr>
        <w:t xml:space="preserve"> </w:t>
      </w:r>
      <w:r w:rsidRPr="004E7957">
        <w:rPr>
          <w:i/>
          <w:color w:val="231F20"/>
          <w:sz w:val="18"/>
          <w:szCs w:val="18"/>
        </w:rPr>
        <w:t>in</w:t>
      </w:r>
      <w:r w:rsidRPr="004E7957">
        <w:rPr>
          <w:i/>
          <w:color w:val="231F20"/>
          <w:spacing w:val="23"/>
          <w:sz w:val="18"/>
          <w:szCs w:val="18"/>
        </w:rPr>
        <w:t xml:space="preserve"> </w:t>
      </w:r>
      <w:r w:rsidRPr="004E7957">
        <w:rPr>
          <w:i/>
          <w:color w:val="231F20"/>
          <w:sz w:val="18"/>
          <w:szCs w:val="18"/>
        </w:rPr>
        <w:t>ﬁgures]</w:t>
      </w:r>
      <w:r w:rsidRPr="004E7957">
        <w:rPr>
          <w:iCs/>
          <w:color w:val="231F20"/>
          <w:sz w:val="18"/>
          <w:szCs w:val="18"/>
        </w:rPr>
        <w:t xml:space="preserve"> ………………………………..</w:t>
      </w:r>
      <w:r w:rsidRPr="004E7957">
        <w:rPr>
          <w:color w:val="231F20"/>
          <w:sz w:val="18"/>
          <w:szCs w:val="18"/>
        </w:rPr>
        <w:t>Kenya Shillings</w:t>
      </w:r>
      <w:r w:rsidRPr="004E7957">
        <w:rPr>
          <w:color w:val="231F20"/>
          <w:spacing w:val="-25"/>
          <w:sz w:val="18"/>
          <w:szCs w:val="18"/>
        </w:rPr>
        <w:t xml:space="preserve"> </w:t>
      </w:r>
      <w:r w:rsidRPr="004E7957">
        <w:rPr>
          <w:i/>
          <w:color w:val="231F20"/>
          <w:sz w:val="18"/>
          <w:szCs w:val="18"/>
        </w:rPr>
        <w:t>[amount</w:t>
      </w:r>
      <w:r w:rsidRPr="004E7957">
        <w:rPr>
          <w:i/>
          <w:color w:val="231F20"/>
          <w:spacing w:val="-24"/>
          <w:sz w:val="18"/>
          <w:szCs w:val="18"/>
        </w:rPr>
        <w:t xml:space="preserve"> </w:t>
      </w:r>
      <w:r w:rsidRPr="004E7957">
        <w:rPr>
          <w:i/>
          <w:color w:val="231F20"/>
          <w:sz w:val="18"/>
          <w:szCs w:val="18"/>
        </w:rPr>
        <w:t>in</w:t>
      </w:r>
      <w:r w:rsidRPr="004E7957">
        <w:rPr>
          <w:i/>
          <w:color w:val="231F20"/>
          <w:spacing w:val="-25"/>
          <w:sz w:val="18"/>
          <w:szCs w:val="18"/>
        </w:rPr>
        <w:t xml:space="preserve"> </w:t>
      </w:r>
      <w:r w:rsidRPr="004E7957">
        <w:rPr>
          <w:i/>
          <w:color w:val="231F20"/>
          <w:sz w:val="18"/>
          <w:szCs w:val="18"/>
        </w:rPr>
        <w:t>words]……………………………………………………………………………………………………………………………………….</w:t>
      </w:r>
    </w:p>
    <w:p w14:paraId="6871A099" w14:textId="77777777" w:rsidR="00521502" w:rsidRPr="004E7957" w:rsidRDefault="00521502" w:rsidP="00521502">
      <w:pPr>
        <w:tabs>
          <w:tab w:val="left" w:pos="700"/>
          <w:tab w:val="left" w:pos="8067"/>
          <w:tab w:val="left" w:pos="9758"/>
        </w:tabs>
        <w:spacing w:before="60" w:after="60"/>
        <w:ind w:left="703" w:right="-12"/>
        <w:jc w:val="both"/>
        <w:rPr>
          <w:i/>
          <w:sz w:val="18"/>
          <w:szCs w:val="18"/>
        </w:rPr>
      </w:pPr>
      <w:r w:rsidRPr="004E7957">
        <w:rPr>
          <w:color w:val="231F20"/>
          <w:sz w:val="18"/>
          <w:szCs w:val="18"/>
        </w:rPr>
        <w:t>………………………………………………………………………………………………………………………………..</w:t>
      </w:r>
      <w:r w:rsidRPr="004E7957">
        <w:rPr>
          <w:i/>
          <w:color w:val="231F20"/>
          <w:sz w:val="18"/>
          <w:szCs w:val="18"/>
        </w:rPr>
        <w:t>.</w:t>
      </w:r>
    </w:p>
    <w:p w14:paraId="6A2AF189" w14:textId="77777777" w:rsidR="00521502" w:rsidRPr="004E7957" w:rsidRDefault="00521502" w:rsidP="00521502">
      <w:pPr>
        <w:tabs>
          <w:tab w:val="left" w:pos="5518"/>
          <w:tab w:val="left" w:pos="8106"/>
        </w:tabs>
        <w:spacing w:before="60" w:after="60"/>
        <w:ind w:left="703" w:right="-12" w:hanging="4"/>
        <w:rPr>
          <w:color w:val="231F20"/>
          <w:sz w:val="18"/>
          <w:szCs w:val="18"/>
        </w:rPr>
      </w:pPr>
      <w:r w:rsidRPr="004E7957">
        <w:rPr>
          <w:color w:val="231F20"/>
          <w:sz w:val="18"/>
          <w:szCs w:val="18"/>
        </w:rPr>
        <w:t>The above amount includes foreign currency amount (s) of [</w:t>
      </w:r>
      <w:r w:rsidRPr="004E7957">
        <w:rPr>
          <w:i/>
          <w:color w:val="231F20"/>
          <w:sz w:val="18"/>
          <w:szCs w:val="18"/>
        </w:rPr>
        <w:t>state ﬁgure or a percentage and currency</w:t>
      </w:r>
      <w:r w:rsidRPr="004E7957">
        <w:rPr>
          <w:color w:val="231F20"/>
          <w:sz w:val="18"/>
          <w:szCs w:val="18"/>
        </w:rPr>
        <w:t xml:space="preserve">] </w:t>
      </w:r>
      <w:r w:rsidRPr="004E7957">
        <w:rPr>
          <w:i/>
          <w:iCs/>
          <w:color w:val="231F20"/>
          <w:sz w:val="18"/>
          <w:szCs w:val="18"/>
        </w:rPr>
        <w:t>[ﬁgures]………………………………………………</w:t>
      </w:r>
      <w:r w:rsidRPr="004E7957">
        <w:rPr>
          <w:color w:val="231F20"/>
          <w:sz w:val="18"/>
          <w:szCs w:val="18"/>
        </w:rPr>
        <w:t>[words] …………………………………………………………………….</w:t>
      </w:r>
    </w:p>
    <w:p w14:paraId="0C80FA73" w14:textId="77777777" w:rsidR="00521502" w:rsidRPr="004E7957" w:rsidRDefault="00521502" w:rsidP="00521502">
      <w:pPr>
        <w:tabs>
          <w:tab w:val="left" w:pos="5518"/>
          <w:tab w:val="left" w:pos="8106"/>
        </w:tabs>
        <w:spacing w:before="60" w:after="60"/>
        <w:ind w:left="703" w:right="-12" w:hanging="4"/>
        <w:rPr>
          <w:sz w:val="18"/>
          <w:szCs w:val="18"/>
        </w:rPr>
      </w:pPr>
      <w:r w:rsidRPr="004E7957">
        <w:rPr>
          <w:color w:val="231F20"/>
          <w:sz w:val="18"/>
          <w:szCs w:val="18"/>
        </w:rPr>
        <w:t>…………………………………………………………………………………………….…………………………………..</w:t>
      </w:r>
    </w:p>
    <w:p w14:paraId="4B14D3E9" w14:textId="77777777" w:rsidR="00521502" w:rsidRPr="004E7957" w:rsidRDefault="00521502" w:rsidP="00521502">
      <w:pPr>
        <w:spacing w:before="60" w:after="60"/>
        <w:ind w:left="703" w:right="-12" w:hanging="4"/>
        <w:rPr>
          <w:sz w:val="18"/>
          <w:szCs w:val="18"/>
        </w:rPr>
      </w:pPr>
      <w:r w:rsidRPr="004E7957">
        <w:rPr>
          <w:color w:val="231F20"/>
          <w:sz w:val="18"/>
          <w:szCs w:val="18"/>
        </w:rPr>
        <w:t>The</w:t>
      </w:r>
      <w:r w:rsidRPr="004E7957">
        <w:rPr>
          <w:color w:val="231F20"/>
          <w:spacing w:val="-8"/>
          <w:sz w:val="18"/>
          <w:szCs w:val="18"/>
        </w:rPr>
        <w:t xml:space="preserve"> </w:t>
      </w:r>
      <w:r w:rsidRPr="004E7957">
        <w:rPr>
          <w:color w:val="231F20"/>
          <w:sz w:val="18"/>
          <w:szCs w:val="18"/>
        </w:rPr>
        <w:t>percentage</w:t>
      </w:r>
      <w:r w:rsidRPr="004E7957">
        <w:rPr>
          <w:color w:val="231F20"/>
          <w:spacing w:val="-8"/>
          <w:sz w:val="18"/>
          <w:szCs w:val="18"/>
        </w:rPr>
        <w:t xml:space="preserve"> </w:t>
      </w:r>
      <w:r w:rsidRPr="004E7957">
        <w:rPr>
          <w:color w:val="231F20"/>
          <w:sz w:val="18"/>
          <w:szCs w:val="18"/>
        </w:rPr>
        <w:t>or</w:t>
      </w:r>
      <w:r w:rsidRPr="004E7957">
        <w:rPr>
          <w:color w:val="231F20"/>
          <w:spacing w:val="-7"/>
          <w:sz w:val="18"/>
          <w:szCs w:val="18"/>
        </w:rPr>
        <w:t xml:space="preserve"> </w:t>
      </w:r>
      <w:r w:rsidRPr="004E7957">
        <w:rPr>
          <w:color w:val="231F20"/>
          <w:sz w:val="18"/>
          <w:szCs w:val="18"/>
        </w:rPr>
        <w:t>amount</w:t>
      </w:r>
      <w:r w:rsidRPr="004E7957">
        <w:rPr>
          <w:color w:val="231F20"/>
          <w:spacing w:val="-8"/>
          <w:sz w:val="18"/>
          <w:szCs w:val="18"/>
        </w:rPr>
        <w:t xml:space="preserve"> </w:t>
      </w:r>
      <w:r w:rsidRPr="004E7957">
        <w:rPr>
          <w:color w:val="231F20"/>
          <w:sz w:val="18"/>
          <w:szCs w:val="18"/>
        </w:rPr>
        <w:t>quoted</w:t>
      </w:r>
      <w:r w:rsidRPr="004E7957">
        <w:rPr>
          <w:color w:val="231F20"/>
          <w:spacing w:val="-8"/>
          <w:sz w:val="18"/>
          <w:szCs w:val="18"/>
        </w:rPr>
        <w:t xml:space="preserve"> </w:t>
      </w:r>
      <w:r w:rsidRPr="004E7957">
        <w:rPr>
          <w:color w:val="231F20"/>
          <w:sz w:val="18"/>
          <w:szCs w:val="18"/>
        </w:rPr>
        <w:t>above</w:t>
      </w:r>
      <w:r w:rsidRPr="004E7957">
        <w:rPr>
          <w:color w:val="231F20"/>
          <w:spacing w:val="-8"/>
          <w:sz w:val="18"/>
          <w:szCs w:val="18"/>
        </w:rPr>
        <w:t xml:space="preserve"> </w:t>
      </w:r>
      <w:r w:rsidRPr="004E7957">
        <w:rPr>
          <w:color w:val="231F20"/>
          <w:sz w:val="18"/>
          <w:szCs w:val="18"/>
        </w:rPr>
        <w:t>does</w:t>
      </w:r>
      <w:r w:rsidRPr="004E7957">
        <w:rPr>
          <w:color w:val="231F20"/>
          <w:spacing w:val="-7"/>
          <w:sz w:val="18"/>
          <w:szCs w:val="18"/>
        </w:rPr>
        <w:t xml:space="preserve"> </w:t>
      </w:r>
      <w:r w:rsidRPr="004E7957">
        <w:rPr>
          <w:color w:val="231F20"/>
          <w:sz w:val="18"/>
          <w:szCs w:val="18"/>
        </w:rPr>
        <w:t>not</w:t>
      </w:r>
      <w:r w:rsidRPr="004E7957">
        <w:rPr>
          <w:color w:val="231F20"/>
          <w:spacing w:val="-7"/>
          <w:sz w:val="18"/>
          <w:szCs w:val="18"/>
        </w:rPr>
        <w:t xml:space="preserve"> </w:t>
      </w:r>
      <w:r w:rsidRPr="004E7957">
        <w:rPr>
          <w:color w:val="231F20"/>
          <w:sz w:val="18"/>
          <w:szCs w:val="18"/>
        </w:rPr>
        <w:t>include</w:t>
      </w:r>
      <w:r w:rsidRPr="004E7957">
        <w:rPr>
          <w:color w:val="231F20"/>
          <w:spacing w:val="-8"/>
          <w:sz w:val="18"/>
          <w:szCs w:val="18"/>
        </w:rPr>
        <w:t xml:space="preserve"> </w:t>
      </w:r>
      <w:r w:rsidRPr="004E7957">
        <w:rPr>
          <w:color w:val="231F20"/>
          <w:sz w:val="18"/>
          <w:szCs w:val="18"/>
        </w:rPr>
        <w:t>provisional</w:t>
      </w:r>
      <w:r w:rsidRPr="004E7957">
        <w:rPr>
          <w:color w:val="231F20"/>
          <w:spacing w:val="-8"/>
          <w:sz w:val="18"/>
          <w:szCs w:val="18"/>
        </w:rPr>
        <w:t xml:space="preserve"> </w:t>
      </w:r>
      <w:r w:rsidRPr="004E7957">
        <w:rPr>
          <w:color w:val="231F20"/>
          <w:sz w:val="18"/>
          <w:szCs w:val="18"/>
        </w:rPr>
        <w:t>sums,</w:t>
      </w:r>
      <w:r w:rsidRPr="004E7957">
        <w:rPr>
          <w:color w:val="231F20"/>
          <w:spacing w:val="-7"/>
          <w:sz w:val="18"/>
          <w:szCs w:val="18"/>
        </w:rPr>
        <w:t xml:space="preserve"> </w:t>
      </w:r>
      <w:r w:rsidRPr="004E7957">
        <w:rPr>
          <w:color w:val="231F20"/>
          <w:sz w:val="18"/>
          <w:szCs w:val="18"/>
        </w:rPr>
        <w:t>and</w:t>
      </w:r>
      <w:r w:rsidRPr="004E7957">
        <w:rPr>
          <w:color w:val="231F20"/>
          <w:spacing w:val="-7"/>
          <w:sz w:val="18"/>
          <w:szCs w:val="18"/>
        </w:rPr>
        <w:t xml:space="preserve"> </w:t>
      </w:r>
      <w:r w:rsidRPr="004E7957">
        <w:rPr>
          <w:color w:val="231F20"/>
          <w:sz w:val="18"/>
          <w:szCs w:val="18"/>
        </w:rPr>
        <w:t>only</w:t>
      </w:r>
      <w:r w:rsidRPr="004E7957">
        <w:rPr>
          <w:color w:val="231F20"/>
          <w:spacing w:val="-7"/>
          <w:sz w:val="18"/>
          <w:szCs w:val="18"/>
        </w:rPr>
        <w:t xml:space="preserve"> </w:t>
      </w:r>
      <w:r w:rsidRPr="004E7957">
        <w:rPr>
          <w:color w:val="231F20"/>
          <w:sz w:val="18"/>
          <w:szCs w:val="18"/>
        </w:rPr>
        <w:t>allows</w:t>
      </w:r>
      <w:r w:rsidRPr="004E7957">
        <w:rPr>
          <w:color w:val="231F20"/>
          <w:spacing w:val="-7"/>
          <w:sz w:val="18"/>
          <w:szCs w:val="18"/>
        </w:rPr>
        <w:t xml:space="preserve"> </w:t>
      </w:r>
      <w:r w:rsidRPr="004E7957">
        <w:rPr>
          <w:color w:val="231F20"/>
          <w:sz w:val="18"/>
          <w:szCs w:val="18"/>
        </w:rPr>
        <w:t>not</w:t>
      </w:r>
      <w:r w:rsidRPr="004E7957">
        <w:rPr>
          <w:color w:val="231F20"/>
          <w:spacing w:val="-7"/>
          <w:sz w:val="18"/>
          <w:szCs w:val="18"/>
        </w:rPr>
        <w:t xml:space="preserve"> </w:t>
      </w:r>
      <w:r w:rsidRPr="004E7957">
        <w:rPr>
          <w:color w:val="231F20"/>
          <w:sz w:val="18"/>
          <w:szCs w:val="18"/>
        </w:rPr>
        <w:t>more</w:t>
      </w:r>
      <w:r w:rsidRPr="004E7957">
        <w:rPr>
          <w:color w:val="231F20"/>
          <w:spacing w:val="-8"/>
          <w:sz w:val="18"/>
          <w:szCs w:val="18"/>
        </w:rPr>
        <w:t xml:space="preserve"> </w:t>
      </w:r>
      <w:r w:rsidRPr="004E7957">
        <w:rPr>
          <w:color w:val="231F20"/>
          <w:sz w:val="18"/>
          <w:szCs w:val="18"/>
        </w:rPr>
        <w:t>than</w:t>
      </w:r>
      <w:r w:rsidRPr="004E7957">
        <w:rPr>
          <w:color w:val="231F20"/>
          <w:spacing w:val="-8"/>
          <w:sz w:val="18"/>
          <w:szCs w:val="18"/>
        </w:rPr>
        <w:t xml:space="preserve"> </w:t>
      </w:r>
      <w:r w:rsidRPr="004E7957">
        <w:rPr>
          <w:color w:val="231F20"/>
          <w:sz w:val="18"/>
          <w:szCs w:val="18"/>
        </w:rPr>
        <w:t>two foreign</w:t>
      </w:r>
      <w:r w:rsidRPr="004E7957">
        <w:rPr>
          <w:color w:val="231F20"/>
          <w:spacing w:val="-23"/>
          <w:sz w:val="18"/>
          <w:szCs w:val="18"/>
        </w:rPr>
        <w:t xml:space="preserve"> </w:t>
      </w:r>
      <w:r w:rsidRPr="004E7957">
        <w:rPr>
          <w:color w:val="231F20"/>
          <w:sz w:val="18"/>
          <w:szCs w:val="18"/>
        </w:rPr>
        <w:t>currencies.</w:t>
      </w:r>
    </w:p>
    <w:p w14:paraId="79126C14" w14:textId="77777777" w:rsidR="00521502" w:rsidRPr="004E7957" w:rsidRDefault="00521502" w:rsidP="00521502">
      <w:pPr>
        <w:numPr>
          <w:ilvl w:val="0"/>
          <w:numId w:val="31"/>
        </w:numPr>
        <w:tabs>
          <w:tab w:val="left" w:pos="700"/>
        </w:tabs>
        <w:spacing w:before="60" w:after="60"/>
        <w:ind w:right="-11" w:hanging="574"/>
        <w:jc w:val="both"/>
        <w:rPr>
          <w:sz w:val="18"/>
          <w:szCs w:val="18"/>
        </w:rPr>
      </w:pPr>
      <w:r w:rsidRPr="004E7957">
        <w:rPr>
          <w:color w:val="231F20"/>
          <w:spacing w:val="-9"/>
          <w:sz w:val="18"/>
          <w:szCs w:val="18"/>
        </w:rPr>
        <w:t>We</w:t>
      </w:r>
      <w:r w:rsidRPr="004E7957">
        <w:rPr>
          <w:color w:val="231F20"/>
          <w:spacing w:val="-22"/>
          <w:sz w:val="18"/>
          <w:szCs w:val="18"/>
        </w:rPr>
        <w:t xml:space="preserve"> </w:t>
      </w:r>
      <w:r w:rsidRPr="004E7957">
        <w:rPr>
          <w:color w:val="231F20"/>
          <w:sz w:val="18"/>
          <w:szCs w:val="18"/>
        </w:rPr>
        <w:t>undertake,</w:t>
      </w:r>
      <w:r w:rsidRPr="004E7957">
        <w:rPr>
          <w:color w:val="231F20"/>
          <w:spacing w:val="-22"/>
          <w:sz w:val="18"/>
          <w:szCs w:val="18"/>
        </w:rPr>
        <w:t xml:space="preserve"> </w:t>
      </w:r>
      <w:r w:rsidRPr="004E7957">
        <w:rPr>
          <w:color w:val="231F20"/>
          <w:sz w:val="18"/>
          <w:szCs w:val="18"/>
        </w:rPr>
        <w:t>if</w:t>
      </w:r>
      <w:r w:rsidRPr="004E7957">
        <w:rPr>
          <w:color w:val="231F20"/>
          <w:spacing w:val="-22"/>
          <w:sz w:val="18"/>
          <w:szCs w:val="18"/>
        </w:rPr>
        <w:t xml:space="preserve"> </w:t>
      </w:r>
      <w:r w:rsidRPr="004E7957">
        <w:rPr>
          <w:color w:val="231F20"/>
          <w:sz w:val="18"/>
          <w:szCs w:val="18"/>
        </w:rPr>
        <w:t>our</w:t>
      </w:r>
      <w:r w:rsidRPr="004E7957">
        <w:rPr>
          <w:color w:val="231F20"/>
          <w:spacing w:val="-22"/>
          <w:sz w:val="18"/>
          <w:szCs w:val="18"/>
        </w:rPr>
        <w:t xml:space="preserve"> </w:t>
      </w:r>
      <w:r w:rsidRPr="004E7957">
        <w:rPr>
          <w:color w:val="231F20"/>
          <w:sz w:val="18"/>
          <w:szCs w:val="18"/>
        </w:rPr>
        <w:t>tender</w:t>
      </w:r>
      <w:r w:rsidRPr="004E7957">
        <w:rPr>
          <w:color w:val="231F20"/>
          <w:spacing w:val="-22"/>
          <w:sz w:val="18"/>
          <w:szCs w:val="18"/>
        </w:rPr>
        <w:t xml:space="preserve"> </w:t>
      </w:r>
      <w:r w:rsidRPr="004E7957">
        <w:rPr>
          <w:color w:val="231F20"/>
          <w:sz w:val="18"/>
          <w:szCs w:val="18"/>
        </w:rPr>
        <w:t>is</w:t>
      </w:r>
      <w:r w:rsidRPr="004E7957">
        <w:rPr>
          <w:color w:val="231F20"/>
          <w:spacing w:val="-22"/>
          <w:sz w:val="18"/>
          <w:szCs w:val="18"/>
        </w:rPr>
        <w:t xml:space="preserve"> </w:t>
      </w:r>
      <w:r w:rsidRPr="004E7957">
        <w:rPr>
          <w:color w:val="231F20"/>
          <w:sz w:val="18"/>
          <w:szCs w:val="18"/>
        </w:rPr>
        <w:t>accepted,</w:t>
      </w:r>
      <w:r w:rsidRPr="004E7957">
        <w:rPr>
          <w:color w:val="231F20"/>
          <w:spacing w:val="-22"/>
          <w:sz w:val="18"/>
          <w:szCs w:val="18"/>
        </w:rPr>
        <w:t xml:space="preserve"> </w:t>
      </w:r>
      <w:r w:rsidRPr="004E7957">
        <w:rPr>
          <w:color w:val="231F20"/>
          <w:sz w:val="18"/>
          <w:szCs w:val="18"/>
        </w:rPr>
        <w:t>to</w:t>
      </w:r>
      <w:r w:rsidRPr="004E7957">
        <w:rPr>
          <w:color w:val="231F20"/>
          <w:spacing w:val="-22"/>
          <w:sz w:val="18"/>
          <w:szCs w:val="18"/>
        </w:rPr>
        <w:t xml:space="preserve"> </w:t>
      </w:r>
      <w:r w:rsidRPr="004E7957">
        <w:rPr>
          <w:color w:val="231F20"/>
          <w:sz w:val="18"/>
          <w:szCs w:val="18"/>
        </w:rPr>
        <w:t>commence</w:t>
      </w:r>
      <w:r w:rsidRPr="004E7957">
        <w:rPr>
          <w:color w:val="231F20"/>
          <w:spacing w:val="-22"/>
          <w:sz w:val="18"/>
          <w:szCs w:val="18"/>
        </w:rPr>
        <w:t xml:space="preserve"> </w:t>
      </w:r>
      <w:r w:rsidRPr="004E7957">
        <w:rPr>
          <w:color w:val="231F20"/>
          <w:sz w:val="18"/>
          <w:szCs w:val="18"/>
        </w:rPr>
        <w:t>the</w:t>
      </w:r>
      <w:r w:rsidRPr="004E7957">
        <w:rPr>
          <w:color w:val="231F20"/>
          <w:spacing w:val="-26"/>
          <w:sz w:val="18"/>
          <w:szCs w:val="18"/>
        </w:rPr>
        <w:t xml:space="preserve"> </w:t>
      </w:r>
      <w:r w:rsidRPr="004E7957">
        <w:rPr>
          <w:color w:val="231F20"/>
          <w:spacing w:val="-4"/>
          <w:sz w:val="18"/>
          <w:szCs w:val="18"/>
        </w:rPr>
        <w:t>Works</w:t>
      </w:r>
      <w:r w:rsidRPr="004E7957">
        <w:rPr>
          <w:color w:val="231F20"/>
          <w:spacing w:val="-22"/>
          <w:sz w:val="18"/>
          <w:szCs w:val="18"/>
        </w:rPr>
        <w:t xml:space="preserve"> </w:t>
      </w:r>
      <w:r w:rsidRPr="004E7957">
        <w:rPr>
          <w:color w:val="231F20"/>
          <w:sz w:val="18"/>
          <w:szCs w:val="18"/>
        </w:rPr>
        <w:t>as</w:t>
      </w:r>
      <w:r w:rsidRPr="004E7957">
        <w:rPr>
          <w:color w:val="231F20"/>
          <w:spacing w:val="-22"/>
          <w:sz w:val="18"/>
          <w:szCs w:val="18"/>
        </w:rPr>
        <w:t xml:space="preserve"> </w:t>
      </w:r>
      <w:r w:rsidRPr="004E7957">
        <w:rPr>
          <w:color w:val="231F20"/>
          <w:sz w:val="18"/>
          <w:szCs w:val="18"/>
        </w:rPr>
        <w:t>soon</w:t>
      </w:r>
      <w:r w:rsidRPr="004E7957">
        <w:rPr>
          <w:color w:val="231F20"/>
          <w:spacing w:val="-22"/>
          <w:sz w:val="18"/>
          <w:szCs w:val="18"/>
        </w:rPr>
        <w:t xml:space="preserve"> </w:t>
      </w:r>
      <w:r w:rsidRPr="004E7957">
        <w:rPr>
          <w:color w:val="231F20"/>
          <w:sz w:val="18"/>
          <w:szCs w:val="18"/>
        </w:rPr>
        <w:t>as</w:t>
      </w:r>
      <w:r w:rsidRPr="004E7957">
        <w:rPr>
          <w:color w:val="231F20"/>
          <w:spacing w:val="-22"/>
          <w:sz w:val="18"/>
          <w:szCs w:val="18"/>
        </w:rPr>
        <w:t xml:space="preserve"> </w:t>
      </w:r>
      <w:r w:rsidRPr="004E7957">
        <w:rPr>
          <w:color w:val="231F20"/>
          <w:sz w:val="18"/>
          <w:szCs w:val="18"/>
        </w:rPr>
        <w:t>is</w:t>
      </w:r>
      <w:r w:rsidRPr="004E7957">
        <w:rPr>
          <w:color w:val="231F20"/>
          <w:spacing w:val="-22"/>
          <w:sz w:val="18"/>
          <w:szCs w:val="18"/>
        </w:rPr>
        <w:t xml:space="preserve"> </w:t>
      </w:r>
      <w:r w:rsidRPr="004E7957">
        <w:rPr>
          <w:color w:val="231F20"/>
          <w:sz w:val="18"/>
          <w:szCs w:val="18"/>
        </w:rPr>
        <w:t>reasonably</w:t>
      </w:r>
      <w:r w:rsidRPr="004E7957">
        <w:rPr>
          <w:color w:val="231F20"/>
          <w:spacing w:val="-22"/>
          <w:sz w:val="18"/>
          <w:szCs w:val="18"/>
        </w:rPr>
        <w:t xml:space="preserve"> </w:t>
      </w:r>
      <w:r w:rsidRPr="004E7957">
        <w:rPr>
          <w:color w:val="231F20"/>
          <w:sz w:val="18"/>
          <w:szCs w:val="18"/>
        </w:rPr>
        <w:t>possible</w:t>
      </w:r>
      <w:r w:rsidRPr="004E7957">
        <w:rPr>
          <w:color w:val="231F20"/>
          <w:spacing w:val="-22"/>
          <w:sz w:val="18"/>
          <w:szCs w:val="18"/>
        </w:rPr>
        <w:t xml:space="preserve"> </w:t>
      </w:r>
      <w:r w:rsidRPr="004E7957">
        <w:rPr>
          <w:color w:val="231F20"/>
          <w:sz w:val="18"/>
          <w:szCs w:val="18"/>
        </w:rPr>
        <w:t>after</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receipt of</w:t>
      </w:r>
      <w:r w:rsidRPr="004E7957">
        <w:rPr>
          <w:color w:val="231F20"/>
          <w:spacing w:val="-17"/>
          <w:sz w:val="18"/>
          <w:szCs w:val="18"/>
        </w:rPr>
        <w:t xml:space="preserve"> </w:t>
      </w:r>
      <w:r w:rsidRPr="004E7957">
        <w:rPr>
          <w:color w:val="231F20"/>
          <w:sz w:val="18"/>
          <w:szCs w:val="18"/>
        </w:rPr>
        <w:t>the</w:t>
      </w:r>
      <w:r w:rsidRPr="004E7957">
        <w:rPr>
          <w:color w:val="231F20"/>
          <w:spacing w:val="-17"/>
          <w:sz w:val="18"/>
          <w:szCs w:val="18"/>
        </w:rPr>
        <w:t xml:space="preserve"> </w:t>
      </w:r>
      <w:r w:rsidRPr="004E7957">
        <w:rPr>
          <w:color w:val="231F20"/>
          <w:sz w:val="18"/>
          <w:szCs w:val="18"/>
        </w:rPr>
        <w:t>Project</w:t>
      </w:r>
      <w:r w:rsidRPr="004E7957">
        <w:rPr>
          <w:color w:val="231F20"/>
          <w:spacing w:val="-17"/>
          <w:sz w:val="18"/>
          <w:szCs w:val="18"/>
        </w:rPr>
        <w:t xml:space="preserve"> </w:t>
      </w:r>
      <w:r w:rsidRPr="004E7957">
        <w:rPr>
          <w:color w:val="231F20"/>
          <w:sz w:val="18"/>
          <w:szCs w:val="18"/>
        </w:rPr>
        <w:t>Manager's</w:t>
      </w:r>
      <w:r w:rsidRPr="004E7957">
        <w:rPr>
          <w:color w:val="231F20"/>
          <w:spacing w:val="-17"/>
          <w:sz w:val="18"/>
          <w:szCs w:val="18"/>
        </w:rPr>
        <w:t xml:space="preserve"> </w:t>
      </w:r>
      <w:r w:rsidRPr="004E7957">
        <w:rPr>
          <w:color w:val="231F20"/>
          <w:sz w:val="18"/>
          <w:szCs w:val="18"/>
        </w:rPr>
        <w:t>notice</w:t>
      </w:r>
      <w:r w:rsidRPr="004E7957">
        <w:rPr>
          <w:color w:val="231F20"/>
          <w:spacing w:val="-17"/>
          <w:sz w:val="18"/>
          <w:szCs w:val="18"/>
        </w:rPr>
        <w:t xml:space="preserve"> </w:t>
      </w:r>
      <w:r w:rsidRPr="004E7957">
        <w:rPr>
          <w:color w:val="231F20"/>
          <w:sz w:val="18"/>
          <w:szCs w:val="18"/>
        </w:rPr>
        <w:t>to</w:t>
      </w:r>
      <w:r w:rsidRPr="004E7957">
        <w:rPr>
          <w:color w:val="231F20"/>
          <w:spacing w:val="-17"/>
          <w:sz w:val="18"/>
          <w:szCs w:val="18"/>
        </w:rPr>
        <w:t xml:space="preserve"> </w:t>
      </w:r>
      <w:r w:rsidRPr="004E7957">
        <w:rPr>
          <w:color w:val="231F20"/>
          <w:sz w:val="18"/>
          <w:szCs w:val="18"/>
        </w:rPr>
        <w:t>commence,</w:t>
      </w:r>
      <w:r w:rsidRPr="004E7957">
        <w:rPr>
          <w:color w:val="231F20"/>
          <w:spacing w:val="-17"/>
          <w:sz w:val="18"/>
          <w:szCs w:val="18"/>
        </w:rPr>
        <w:t xml:space="preserve"> </w:t>
      </w:r>
      <w:r w:rsidRPr="004E7957">
        <w:rPr>
          <w:color w:val="231F20"/>
          <w:sz w:val="18"/>
          <w:szCs w:val="18"/>
        </w:rPr>
        <w:t>and</w:t>
      </w:r>
      <w:r w:rsidRPr="004E7957">
        <w:rPr>
          <w:color w:val="231F20"/>
          <w:spacing w:val="-17"/>
          <w:sz w:val="18"/>
          <w:szCs w:val="18"/>
        </w:rPr>
        <w:t xml:space="preserve"> </w:t>
      </w:r>
      <w:r w:rsidRPr="004E7957">
        <w:rPr>
          <w:color w:val="231F20"/>
          <w:sz w:val="18"/>
          <w:szCs w:val="18"/>
        </w:rPr>
        <w:t>to</w:t>
      </w:r>
      <w:r w:rsidRPr="004E7957">
        <w:rPr>
          <w:color w:val="231F20"/>
          <w:spacing w:val="-17"/>
          <w:sz w:val="18"/>
          <w:szCs w:val="18"/>
        </w:rPr>
        <w:t xml:space="preserve"> </w:t>
      </w:r>
      <w:r w:rsidRPr="004E7957">
        <w:rPr>
          <w:color w:val="231F20"/>
          <w:sz w:val="18"/>
          <w:szCs w:val="18"/>
        </w:rPr>
        <w:t>complete</w:t>
      </w:r>
      <w:r w:rsidRPr="004E7957">
        <w:rPr>
          <w:color w:val="231F20"/>
          <w:spacing w:val="-17"/>
          <w:sz w:val="18"/>
          <w:szCs w:val="18"/>
        </w:rPr>
        <w:t xml:space="preserve"> </w:t>
      </w:r>
      <w:r w:rsidRPr="004E7957">
        <w:rPr>
          <w:color w:val="231F20"/>
          <w:sz w:val="18"/>
          <w:szCs w:val="18"/>
        </w:rPr>
        <w:t>the</w:t>
      </w:r>
      <w:r w:rsidRPr="004E7957">
        <w:rPr>
          <w:color w:val="231F20"/>
          <w:spacing w:val="-17"/>
          <w:sz w:val="18"/>
          <w:szCs w:val="18"/>
        </w:rPr>
        <w:t xml:space="preserve"> </w:t>
      </w:r>
      <w:r w:rsidRPr="004E7957">
        <w:rPr>
          <w:color w:val="231F20"/>
          <w:sz w:val="18"/>
          <w:szCs w:val="18"/>
        </w:rPr>
        <w:t>whole</w:t>
      </w:r>
      <w:r w:rsidRPr="004E7957">
        <w:rPr>
          <w:color w:val="231F20"/>
          <w:spacing w:val="-17"/>
          <w:sz w:val="18"/>
          <w:szCs w:val="18"/>
        </w:rPr>
        <w:t xml:space="preserve"> </w:t>
      </w:r>
      <w:r w:rsidRPr="004E7957">
        <w:rPr>
          <w:color w:val="231F20"/>
          <w:sz w:val="18"/>
          <w:szCs w:val="18"/>
        </w:rPr>
        <w:t>of</w:t>
      </w:r>
      <w:r w:rsidRPr="004E7957">
        <w:rPr>
          <w:color w:val="231F20"/>
          <w:spacing w:val="-17"/>
          <w:sz w:val="18"/>
          <w:szCs w:val="18"/>
        </w:rPr>
        <w:t xml:space="preserve"> </w:t>
      </w:r>
      <w:r w:rsidRPr="004E7957">
        <w:rPr>
          <w:color w:val="231F20"/>
          <w:sz w:val="18"/>
          <w:szCs w:val="18"/>
        </w:rPr>
        <w:t>the</w:t>
      </w:r>
      <w:r w:rsidRPr="004E7957">
        <w:rPr>
          <w:color w:val="231F20"/>
          <w:spacing w:val="-21"/>
          <w:sz w:val="18"/>
          <w:szCs w:val="18"/>
        </w:rPr>
        <w:t xml:space="preserve"> </w:t>
      </w:r>
      <w:r w:rsidRPr="004E7957">
        <w:rPr>
          <w:color w:val="231F20"/>
          <w:spacing w:val="-4"/>
          <w:sz w:val="18"/>
          <w:szCs w:val="18"/>
        </w:rPr>
        <w:t>Works</w:t>
      </w:r>
      <w:r w:rsidRPr="004E7957">
        <w:rPr>
          <w:color w:val="231F20"/>
          <w:spacing w:val="-17"/>
          <w:sz w:val="18"/>
          <w:szCs w:val="18"/>
        </w:rPr>
        <w:t xml:space="preserve"> </w:t>
      </w:r>
      <w:r w:rsidRPr="004E7957">
        <w:rPr>
          <w:color w:val="231F20"/>
          <w:sz w:val="18"/>
          <w:szCs w:val="18"/>
        </w:rPr>
        <w:t>comprised</w:t>
      </w:r>
      <w:r w:rsidRPr="004E7957">
        <w:rPr>
          <w:color w:val="231F20"/>
          <w:spacing w:val="-17"/>
          <w:sz w:val="18"/>
          <w:szCs w:val="18"/>
        </w:rPr>
        <w:t xml:space="preserve"> </w:t>
      </w:r>
      <w:r w:rsidRPr="004E7957">
        <w:rPr>
          <w:color w:val="231F20"/>
          <w:sz w:val="18"/>
          <w:szCs w:val="18"/>
        </w:rPr>
        <w:t>in</w:t>
      </w:r>
      <w:r w:rsidRPr="004E7957">
        <w:rPr>
          <w:color w:val="231F20"/>
          <w:spacing w:val="-17"/>
          <w:sz w:val="18"/>
          <w:szCs w:val="18"/>
        </w:rPr>
        <w:t xml:space="preserve"> </w:t>
      </w:r>
      <w:r w:rsidRPr="004E7957">
        <w:rPr>
          <w:color w:val="231F20"/>
          <w:sz w:val="18"/>
          <w:szCs w:val="18"/>
        </w:rPr>
        <w:t>the</w:t>
      </w:r>
      <w:r w:rsidRPr="004E7957">
        <w:rPr>
          <w:color w:val="231F20"/>
          <w:spacing w:val="-17"/>
          <w:sz w:val="18"/>
          <w:szCs w:val="18"/>
        </w:rPr>
        <w:t xml:space="preserve"> </w:t>
      </w:r>
      <w:r w:rsidRPr="004E7957">
        <w:rPr>
          <w:color w:val="231F20"/>
          <w:sz w:val="18"/>
          <w:szCs w:val="18"/>
        </w:rPr>
        <w:t>Contract within</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time</w:t>
      </w:r>
      <w:r w:rsidRPr="004E7957">
        <w:rPr>
          <w:color w:val="231F20"/>
          <w:spacing w:val="-23"/>
          <w:sz w:val="18"/>
          <w:szCs w:val="18"/>
        </w:rPr>
        <w:t xml:space="preserve"> </w:t>
      </w:r>
      <w:r w:rsidRPr="004E7957">
        <w:rPr>
          <w:color w:val="231F20"/>
          <w:sz w:val="18"/>
          <w:szCs w:val="18"/>
        </w:rPr>
        <w:t>stated</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Special</w:t>
      </w:r>
      <w:r w:rsidRPr="004E7957">
        <w:rPr>
          <w:color w:val="231F20"/>
          <w:spacing w:val="-23"/>
          <w:sz w:val="18"/>
          <w:szCs w:val="18"/>
        </w:rPr>
        <w:t xml:space="preserve"> </w:t>
      </w:r>
      <w:r w:rsidRPr="004E7957">
        <w:rPr>
          <w:color w:val="231F20"/>
          <w:sz w:val="18"/>
          <w:szCs w:val="18"/>
        </w:rPr>
        <w:t>Conditions</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Contract.</w:t>
      </w:r>
    </w:p>
    <w:p w14:paraId="52C944AF" w14:textId="77777777" w:rsidR="00521502" w:rsidRPr="004E7957" w:rsidRDefault="00521502" w:rsidP="00521502">
      <w:pPr>
        <w:numPr>
          <w:ilvl w:val="0"/>
          <w:numId w:val="31"/>
        </w:numPr>
        <w:tabs>
          <w:tab w:val="left" w:pos="700"/>
          <w:tab w:val="left" w:pos="6139"/>
        </w:tabs>
        <w:spacing w:before="60" w:after="60"/>
        <w:ind w:right="-11" w:hanging="574"/>
        <w:jc w:val="both"/>
        <w:rPr>
          <w:sz w:val="18"/>
          <w:szCs w:val="18"/>
        </w:rPr>
      </w:pPr>
      <w:r w:rsidRPr="004E7957">
        <w:rPr>
          <w:color w:val="231F20"/>
          <w:spacing w:val="-9"/>
          <w:sz w:val="18"/>
          <w:szCs w:val="18"/>
        </w:rPr>
        <w:t>We</w:t>
      </w:r>
      <w:r w:rsidRPr="004E7957">
        <w:rPr>
          <w:color w:val="231F20"/>
          <w:spacing w:val="-18"/>
          <w:sz w:val="18"/>
          <w:szCs w:val="18"/>
        </w:rPr>
        <w:t xml:space="preserve"> </w:t>
      </w:r>
      <w:r w:rsidRPr="004E7957">
        <w:rPr>
          <w:color w:val="231F20"/>
          <w:sz w:val="18"/>
          <w:szCs w:val="18"/>
        </w:rPr>
        <w:t>agree</w:t>
      </w:r>
      <w:r w:rsidRPr="004E7957">
        <w:rPr>
          <w:color w:val="231F20"/>
          <w:spacing w:val="-18"/>
          <w:sz w:val="18"/>
          <w:szCs w:val="18"/>
        </w:rPr>
        <w:t xml:space="preserve"> </w:t>
      </w:r>
      <w:r w:rsidRPr="004E7957">
        <w:rPr>
          <w:color w:val="231F20"/>
          <w:sz w:val="18"/>
          <w:szCs w:val="18"/>
        </w:rPr>
        <w:t>to</w:t>
      </w:r>
      <w:r w:rsidRPr="004E7957">
        <w:rPr>
          <w:color w:val="231F20"/>
          <w:spacing w:val="-18"/>
          <w:sz w:val="18"/>
          <w:szCs w:val="18"/>
        </w:rPr>
        <w:t xml:space="preserve"> </w:t>
      </w:r>
      <w:r w:rsidRPr="004E7957">
        <w:rPr>
          <w:color w:val="231F20"/>
          <w:sz w:val="18"/>
          <w:szCs w:val="18"/>
        </w:rPr>
        <w:t>adhere</w:t>
      </w:r>
      <w:r w:rsidRPr="004E7957">
        <w:rPr>
          <w:color w:val="231F20"/>
          <w:spacing w:val="-18"/>
          <w:sz w:val="18"/>
          <w:szCs w:val="18"/>
        </w:rPr>
        <w:t xml:space="preserve"> </w:t>
      </w:r>
      <w:r w:rsidRPr="004E7957">
        <w:rPr>
          <w:color w:val="231F20"/>
          <w:sz w:val="18"/>
          <w:szCs w:val="18"/>
        </w:rPr>
        <w:t>by</w:t>
      </w:r>
      <w:r w:rsidRPr="004E7957">
        <w:rPr>
          <w:color w:val="231F20"/>
          <w:spacing w:val="-18"/>
          <w:sz w:val="18"/>
          <w:szCs w:val="18"/>
        </w:rPr>
        <w:t xml:space="preserve"> </w:t>
      </w:r>
      <w:r w:rsidRPr="004E7957">
        <w:rPr>
          <w:color w:val="231F20"/>
          <w:sz w:val="18"/>
          <w:szCs w:val="18"/>
        </w:rPr>
        <w:t>this</w:t>
      </w:r>
      <w:r w:rsidRPr="004E7957">
        <w:rPr>
          <w:color w:val="231F20"/>
          <w:spacing w:val="-18"/>
          <w:sz w:val="18"/>
          <w:szCs w:val="18"/>
        </w:rPr>
        <w:t xml:space="preserve"> </w:t>
      </w:r>
      <w:r w:rsidRPr="004E7957">
        <w:rPr>
          <w:color w:val="231F20"/>
          <w:sz w:val="18"/>
          <w:szCs w:val="18"/>
        </w:rPr>
        <w:t>tender</w:t>
      </w:r>
      <w:r w:rsidRPr="004E7957">
        <w:rPr>
          <w:color w:val="231F20"/>
          <w:spacing w:val="-18"/>
          <w:sz w:val="18"/>
          <w:szCs w:val="18"/>
        </w:rPr>
        <w:t xml:space="preserve"> </w:t>
      </w:r>
      <w:r w:rsidRPr="004E7957">
        <w:rPr>
          <w:color w:val="231F20"/>
          <w:sz w:val="18"/>
          <w:szCs w:val="18"/>
        </w:rPr>
        <w:t>until ………………………………………</w:t>
      </w:r>
      <w:proofErr w:type="gramStart"/>
      <w:r w:rsidRPr="004E7957">
        <w:rPr>
          <w:color w:val="231F20"/>
          <w:sz w:val="18"/>
          <w:szCs w:val="18"/>
        </w:rPr>
        <w:t>…</w:t>
      </w:r>
      <w:r w:rsidRPr="004E7957">
        <w:rPr>
          <w:i/>
          <w:color w:val="231F20"/>
          <w:sz w:val="18"/>
          <w:szCs w:val="18"/>
        </w:rPr>
        <w:t>[</w:t>
      </w:r>
      <w:proofErr w:type="gramEnd"/>
      <w:r w:rsidRPr="004E7957">
        <w:rPr>
          <w:i/>
          <w:color w:val="231F20"/>
          <w:sz w:val="18"/>
          <w:szCs w:val="18"/>
        </w:rPr>
        <w:t>Insert</w:t>
      </w:r>
      <w:r w:rsidRPr="004E7957">
        <w:rPr>
          <w:i/>
          <w:color w:val="231F20"/>
          <w:spacing w:val="-18"/>
          <w:sz w:val="18"/>
          <w:szCs w:val="18"/>
        </w:rPr>
        <w:t xml:space="preserve"> </w:t>
      </w:r>
      <w:r w:rsidRPr="004E7957">
        <w:rPr>
          <w:i/>
          <w:color w:val="231F20"/>
          <w:sz w:val="18"/>
          <w:szCs w:val="18"/>
        </w:rPr>
        <w:t>date],</w:t>
      </w:r>
      <w:r w:rsidRPr="004E7957">
        <w:rPr>
          <w:i/>
          <w:color w:val="231F20"/>
          <w:spacing w:val="-18"/>
          <w:sz w:val="18"/>
          <w:szCs w:val="18"/>
        </w:rPr>
        <w:t xml:space="preserve"> </w:t>
      </w:r>
      <w:r w:rsidRPr="004E7957">
        <w:rPr>
          <w:color w:val="231F20"/>
          <w:sz w:val="18"/>
          <w:szCs w:val="18"/>
        </w:rPr>
        <w:t>and</w:t>
      </w:r>
      <w:r w:rsidRPr="004E7957">
        <w:rPr>
          <w:color w:val="231F20"/>
          <w:spacing w:val="-18"/>
          <w:sz w:val="18"/>
          <w:szCs w:val="18"/>
        </w:rPr>
        <w:t xml:space="preserve"> </w:t>
      </w:r>
      <w:r w:rsidRPr="004E7957">
        <w:rPr>
          <w:color w:val="231F20"/>
          <w:sz w:val="18"/>
          <w:szCs w:val="18"/>
        </w:rPr>
        <w:t>it</w:t>
      </w:r>
      <w:r w:rsidRPr="004E7957">
        <w:rPr>
          <w:color w:val="231F20"/>
          <w:spacing w:val="-18"/>
          <w:sz w:val="18"/>
          <w:szCs w:val="18"/>
        </w:rPr>
        <w:t xml:space="preserve"> </w:t>
      </w:r>
      <w:r w:rsidRPr="004E7957">
        <w:rPr>
          <w:color w:val="231F20"/>
          <w:sz w:val="18"/>
          <w:szCs w:val="18"/>
        </w:rPr>
        <w:t>shall</w:t>
      </w:r>
      <w:r w:rsidRPr="004E7957">
        <w:rPr>
          <w:color w:val="231F20"/>
          <w:spacing w:val="-18"/>
          <w:sz w:val="18"/>
          <w:szCs w:val="18"/>
        </w:rPr>
        <w:t xml:space="preserve"> </w:t>
      </w:r>
      <w:r w:rsidRPr="004E7957">
        <w:rPr>
          <w:color w:val="231F20"/>
          <w:sz w:val="18"/>
          <w:szCs w:val="18"/>
        </w:rPr>
        <w:t>remain</w:t>
      </w:r>
      <w:r w:rsidRPr="004E7957">
        <w:rPr>
          <w:color w:val="231F20"/>
          <w:spacing w:val="-18"/>
          <w:sz w:val="18"/>
          <w:szCs w:val="18"/>
        </w:rPr>
        <w:t xml:space="preserve"> </w:t>
      </w:r>
      <w:r w:rsidRPr="004E7957">
        <w:rPr>
          <w:color w:val="231F20"/>
          <w:sz w:val="18"/>
          <w:szCs w:val="18"/>
        </w:rPr>
        <w:t>binding</w:t>
      </w:r>
      <w:r w:rsidRPr="004E7957">
        <w:rPr>
          <w:color w:val="231F20"/>
          <w:spacing w:val="-18"/>
          <w:sz w:val="18"/>
          <w:szCs w:val="18"/>
        </w:rPr>
        <w:t xml:space="preserve"> </w:t>
      </w:r>
      <w:r w:rsidRPr="004E7957">
        <w:rPr>
          <w:color w:val="231F20"/>
          <w:sz w:val="18"/>
          <w:szCs w:val="18"/>
        </w:rPr>
        <w:t>upon</w:t>
      </w:r>
      <w:r w:rsidRPr="004E7957">
        <w:rPr>
          <w:color w:val="231F20"/>
          <w:spacing w:val="-18"/>
          <w:sz w:val="18"/>
          <w:szCs w:val="18"/>
        </w:rPr>
        <w:t xml:space="preserve"> </w:t>
      </w:r>
      <w:r w:rsidRPr="004E7957">
        <w:rPr>
          <w:color w:val="231F20"/>
          <w:sz w:val="18"/>
          <w:szCs w:val="18"/>
        </w:rPr>
        <w:t>us and</w:t>
      </w:r>
      <w:r w:rsidRPr="004E7957">
        <w:rPr>
          <w:color w:val="231F20"/>
          <w:spacing w:val="-23"/>
          <w:sz w:val="18"/>
          <w:szCs w:val="18"/>
        </w:rPr>
        <w:t xml:space="preserve"> </w:t>
      </w:r>
      <w:r w:rsidRPr="004E7957">
        <w:rPr>
          <w:color w:val="231F20"/>
          <w:sz w:val="18"/>
          <w:szCs w:val="18"/>
        </w:rPr>
        <w:t>may</w:t>
      </w:r>
      <w:r w:rsidRPr="004E7957">
        <w:rPr>
          <w:color w:val="231F20"/>
          <w:spacing w:val="-23"/>
          <w:sz w:val="18"/>
          <w:szCs w:val="18"/>
        </w:rPr>
        <w:t xml:space="preserve"> </w:t>
      </w:r>
      <w:r w:rsidRPr="004E7957">
        <w:rPr>
          <w:color w:val="231F20"/>
          <w:sz w:val="18"/>
          <w:szCs w:val="18"/>
        </w:rPr>
        <w:t>be</w:t>
      </w:r>
      <w:r w:rsidRPr="004E7957">
        <w:rPr>
          <w:color w:val="231F20"/>
          <w:spacing w:val="-23"/>
          <w:sz w:val="18"/>
          <w:szCs w:val="18"/>
        </w:rPr>
        <w:t xml:space="preserve"> </w:t>
      </w:r>
      <w:r w:rsidRPr="004E7957">
        <w:rPr>
          <w:color w:val="231F20"/>
          <w:sz w:val="18"/>
          <w:szCs w:val="18"/>
        </w:rPr>
        <w:t>accepted</w:t>
      </w:r>
      <w:r w:rsidRPr="004E7957">
        <w:rPr>
          <w:color w:val="231F20"/>
          <w:spacing w:val="-23"/>
          <w:sz w:val="18"/>
          <w:szCs w:val="18"/>
        </w:rPr>
        <w:t xml:space="preserve"> </w:t>
      </w:r>
      <w:r w:rsidRPr="004E7957">
        <w:rPr>
          <w:color w:val="231F20"/>
          <w:sz w:val="18"/>
          <w:szCs w:val="18"/>
        </w:rPr>
        <w:t>at</w:t>
      </w:r>
      <w:r w:rsidRPr="004E7957">
        <w:rPr>
          <w:color w:val="231F20"/>
          <w:spacing w:val="-23"/>
          <w:sz w:val="18"/>
          <w:szCs w:val="18"/>
        </w:rPr>
        <w:t xml:space="preserve"> </w:t>
      </w:r>
      <w:r w:rsidRPr="004E7957">
        <w:rPr>
          <w:color w:val="231F20"/>
          <w:sz w:val="18"/>
          <w:szCs w:val="18"/>
        </w:rPr>
        <w:t>any</w:t>
      </w:r>
      <w:r w:rsidRPr="004E7957">
        <w:rPr>
          <w:color w:val="231F20"/>
          <w:spacing w:val="-23"/>
          <w:sz w:val="18"/>
          <w:szCs w:val="18"/>
        </w:rPr>
        <w:t xml:space="preserve"> </w:t>
      </w:r>
      <w:r w:rsidRPr="004E7957">
        <w:rPr>
          <w:color w:val="231F20"/>
          <w:sz w:val="18"/>
          <w:szCs w:val="18"/>
        </w:rPr>
        <w:t>time</w:t>
      </w:r>
      <w:r w:rsidRPr="004E7957">
        <w:rPr>
          <w:color w:val="231F20"/>
          <w:spacing w:val="-23"/>
          <w:sz w:val="18"/>
          <w:szCs w:val="18"/>
        </w:rPr>
        <w:t xml:space="preserve"> </w:t>
      </w:r>
      <w:r w:rsidRPr="004E7957">
        <w:rPr>
          <w:color w:val="231F20"/>
          <w:sz w:val="18"/>
          <w:szCs w:val="18"/>
        </w:rPr>
        <w:t>before</w:t>
      </w:r>
      <w:r w:rsidRPr="004E7957">
        <w:rPr>
          <w:color w:val="231F20"/>
          <w:spacing w:val="-23"/>
          <w:sz w:val="18"/>
          <w:szCs w:val="18"/>
        </w:rPr>
        <w:t xml:space="preserve"> </w:t>
      </w:r>
      <w:r w:rsidRPr="004E7957">
        <w:rPr>
          <w:color w:val="231F20"/>
          <w:sz w:val="18"/>
          <w:szCs w:val="18"/>
        </w:rPr>
        <w:t>that</w:t>
      </w:r>
      <w:r w:rsidRPr="004E7957">
        <w:rPr>
          <w:color w:val="231F20"/>
          <w:spacing w:val="-23"/>
          <w:sz w:val="18"/>
          <w:szCs w:val="18"/>
        </w:rPr>
        <w:t xml:space="preserve"> </w:t>
      </w:r>
      <w:r w:rsidRPr="004E7957">
        <w:rPr>
          <w:color w:val="231F20"/>
          <w:sz w:val="18"/>
          <w:szCs w:val="18"/>
        </w:rPr>
        <w:t>date.</w:t>
      </w:r>
    </w:p>
    <w:p w14:paraId="0E5CCC83" w14:textId="77777777" w:rsidR="00521502" w:rsidRPr="004E7957" w:rsidRDefault="00521502" w:rsidP="00521502">
      <w:pPr>
        <w:numPr>
          <w:ilvl w:val="0"/>
          <w:numId w:val="31"/>
        </w:numPr>
        <w:tabs>
          <w:tab w:val="left" w:pos="700"/>
        </w:tabs>
        <w:spacing w:before="60" w:after="60"/>
        <w:ind w:right="-11" w:hanging="574"/>
        <w:jc w:val="both"/>
        <w:rPr>
          <w:sz w:val="18"/>
          <w:szCs w:val="18"/>
        </w:rPr>
      </w:pPr>
      <w:r w:rsidRPr="004E7957">
        <w:rPr>
          <w:color w:val="231F20"/>
          <w:sz w:val="18"/>
          <w:szCs w:val="18"/>
        </w:rPr>
        <w:t>Unless</w:t>
      </w:r>
      <w:r w:rsidRPr="004E7957">
        <w:rPr>
          <w:color w:val="231F20"/>
          <w:spacing w:val="-13"/>
          <w:sz w:val="18"/>
          <w:szCs w:val="18"/>
        </w:rPr>
        <w:t xml:space="preserve"> </w:t>
      </w:r>
      <w:r w:rsidRPr="004E7957">
        <w:rPr>
          <w:color w:val="231F20"/>
          <w:sz w:val="18"/>
          <w:szCs w:val="18"/>
        </w:rPr>
        <w:t>and</w:t>
      </w:r>
      <w:r w:rsidRPr="004E7957">
        <w:rPr>
          <w:color w:val="231F20"/>
          <w:spacing w:val="-13"/>
          <w:sz w:val="18"/>
          <w:szCs w:val="18"/>
        </w:rPr>
        <w:t xml:space="preserve"> </w:t>
      </w:r>
      <w:r w:rsidRPr="004E7957">
        <w:rPr>
          <w:color w:val="231F20"/>
          <w:sz w:val="18"/>
          <w:szCs w:val="18"/>
        </w:rPr>
        <w:t>until</w:t>
      </w:r>
      <w:r w:rsidRPr="004E7957">
        <w:rPr>
          <w:color w:val="231F20"/>
          <w:spacing w:val="-13"/>
          <w:sz w:val="18"/>
          <w:szCs w:val="18"/>
        </w:rPr>
        <w:t xml:space="preserve"> </w:t>
      </w:r>
      <w:r w:rsidRPr="004E7957">
        <w:rPr>
          <w:color w:val="231F20"/>
          <w:sz w:val="18"/>
          <w:szCs w:val="18"/>
        </w:rPr>
        <w:t>a</w:t>
      </w:r>
      <w:r w:rsidRPr="004E7957">
        <w:rPr>
          <w:color w:val="231F20"/>
          <w:spacing w:val="-13"/>
          <w:sz w:val="18"/>
          <w:szCs w:val="18"/>
        </w:rPr>
        <w:t xml:space="preserve"> </w:t>
      </w:r>
      <w:r w:rsidRPr="004E7957">
        <w:rPr>
          <w:color w:val="231F20"/>
          <w:sz w:val="18"/>
          <w:szCs w:val="18"/>
        </w:rPr>
        <w:t>formal</w:t>
      </w:r>
      <w:r w:rsidRPr="004E7957">
        <w:rPr>
          <w:color w:val="231F20"/>
          <w:spacing w:val="-25"/>
          <w:sz w:val="18"/>
          <w:szCs w:val="18"/>
        </w:rPr>
        <w:t xml:space="preserve"> </w:t>
      </w:r>
      <w:r w:rsidRPr="004E7957">
        <w:rPr>
          <w:color w:val="231F20"/>
          <w:sz w:val="18"/>
          <w:szCs w:val="18"/>
        </w:rPr>
        <w:t>Agreement</w:t>
      </w:r>
      <w:r w:rsidRPr="004E7957">
        <w:rPr>
          <w:color w:val="231F20"/>
          <w:spacing w:val="-13"/>
          <w:sz w:val="18"/>
          <w:szCs w:val="18"/>
        </w:rPr>
        <w:t xml:space="preserve"> </w:t>
      </w:r>
      <w:r w:rsidRPr="004E7957">
        <w:rPr>
          <w:color w:val="231F20"/>
          <w:sz w:val="18"/>
          <w:szCs w:val="18"/>
        </w:rPr>
        <w:t>is</w:t>
      </w:r>
      <w:r w:rsidRPr="004E7957">
        <w:rPr>
          <w:color w:val="231F20"/>
          <w:spacing w:val="-13"/>
          <w:sz w:val="18"/>
          <w:szCs w:val="18"/>
        </w:rPr>
        <w:t xml:space="preserve"> </w:t>
      </w:r>
      <w:r w:rsidRPr="004E7957">
        <w:rPr>
          <w:color w:val="231F20"/>
          <w:sz w:val="18"/>
          <w:szCs w:val="18"/>
        </w:rPr>
        <w:t>prepared</w:t>
      </w:r>
      <w:r w:rsidRPr="004E7957">
        <w:rPr>
          <w:color w:val="231F20"/>
          <w:spacing w:val="-13"/>
          <w:sz w:val="18"/>
          <w:szCs w:val="18"/>
        </w:rPr>
        <w:t xml:space="preserve"> </w:t>
      </w:r>
      <w:r w:rsidRPr="004E7957">
        <w:rPr>
          <w:color w:val="231F20"/>
          <w:sz w:val="18"/>
          <w:szCs w:val="18"/>
        </w:rPr>
        <w:t>and</w:t>
      </w:r>
      <w:r w:rsidRPr="004E7957">
        <w:rPr>
          <w:color w:val="231F20"/>
          <w:spacing w:val="-13"/>
          <w:sz w:val="18"/>
          <w:szCs w:val="18"/>
        </w:rPr>
        <w:t xml:space="preserve"> </w:t>
      </w:r>
      <w:r w:rsidRPr="004E7957">
        <w:rPr>
          <w:color w:val="231F20"/>
          <w:sz w:val="18"/>
          <w:szCs w:val="18"/>
        </w:rPr>
        <w:t>executed</w:t>
      </w:r>
      <w:r w:rsidRPr="004E7957">
        <w:rPr>
          <w:color w:val="231F20"/>
          <w:spacing w:val="-13"/>
          <w:sz w:val="18"/>
          <w:szCs w:val="18"/>
        </w:rPr>
        <w:t xml:space="preserve"> </w:t>
      </w:r>
      <w:r w:rsidRPr="004E7957">
        <w:rPr>
          <w:color w:val="231F20"/>
          <w:sz w:val="18"/>
          <w:szCs w:val="18"/>
        </w:rPr>
        <w:t>this</w:t>
      </w:r>
      <w:r w:rsidRPr="004E7957">
        <w:rPr>
          <w:color w:val="231F20"/>
          <w:spacing w:val="-13"/>
          <w:sz w:val="18"/>
          <w:szCs w:val="18"/>
        </w:rPr>
        <w:t xml:space="preserve"> </w:t>
      </w:r>
      <w:r w:rsidRPr="004E7957">
        <w:rPr>
          <w:color w:val="231F20"/>
          <w:sz w:val="18"/>
          <w:szCs w:val="18"/>
        </w:rPr>
        <w:t>tender</w:t>
      </w:r>
      <w:r w:rsidRPr="004E7957">
        <w:rPr>
          <w:color w:val="231F20"/>
          <w:spacing w:val="-13"/>
          <w:sz w:val="18"/>
          <w:szCs w:val="18"/>
        </w:rPr>
        <w:t xml:space="preserve"> </w:t>
      </w:r>
      <w:r w:rsidRPr="004E7957">
        <w:rPr>
          <w:color w:val="231F20"/>
          <w:sz w:val="18"/>
          <w:szCs w:val="18"/>
        </w:rPr>
        <w:t>together</w:t>
      </w:r>
      <w:r w:rsidRPr="004E7957">
        <w:rPr>
          <w:color w:val="231F20"/>
          <w:spacing w:val="-13"/>
          <w:sz w:val="18"/>
          <w:szCs w:val="18"/>
        </w:rPr>
        <w:t xml:space="preserve"> </w:t>
      </w:r>
      <w:r w:rsidRPr="004E7957">
        <w:rPr>
          <w:color w:val="231F20"/>
          <w:sz w:val="18"/>
          <w:szCs w:val="18"/>
        </w:rPr>
        <w:t>with</w:t>
      </w:r>
      <w:r w:rsidRPr="004E7957">
        <w:rPr>
          <w:color w:val="231F20"/>
          <w:spacing w:val="-13"/>
          <w:sz w:val="18"/>
          <w:szCs w:val="18"/>
        </w:rPr>
        <w:t xml:space="preserve"> </w:t>
      </w:r>
      <w:r w:rsidRPr="004E7957">
        <w:rPr>
          <w:color w:val="231F20"/>
          <w:sz w:val="18"/>
          <w:szCs w:val="18"/>
        </w:rPr>
        <w:t>your</w:t>
      </w:r>
      <w:r w:rsidRPr="004E7957">
        <w:rPr>
          <w:color w:val="231F20"/>
          <w:spacing w:val="-13"/>
          <w:sz w:val="18"/>
          <w:szCs w:val="18"/>
        </w:rPr>
        <w:t xml:space="preserve"> </w:t>
      </w:r>
      <w:r w:rsidRPr="004E7957">
        <w:rPr>
          <w:color w:val="231F20"/>
          <w:sz w:val="18"/>
          <w:szCs w:val="18"/>
        </w:rPr>
        <w:t>written</w:t>
      </w:r>
      <w:r w:rsidRPr="004E7957">
        <w:rPr>
          <w:color w:val="231F20"/>
          <w:spacing w:val="-13"/>
          <w:sz w:val="18"/>
          <w:szCs w:val="18"/>
        </w:rPr>
        <w:t xml:space="preserve"> </w:t>
      </w:r>
      <w:r w:rsidRPr="004E7957">
        <w:rPr>
          <w:color w:val="231F20"/>
          <w:sz w:val="18"/>
          <w:szCs w:val="18"/>
        </w:rPr>
        <w:t>acceptance thereof,</w:t>
      </w:r>
      <w:r w:rsidRPr="004E7957">
        <w:rPr>
          <w:color w:val="231F20"/>
          <w:spacing w:val="-7"/>
          <w:sz w:val="18"/>
          <w:szCs w:val="18"/>
        </w:rPr>
        <w:t xml:space="preserve"> </w:t>
      </w:r>
      <w:r w:rsidRPr="004E7957">
        <w:rPr>
          <w:color w:val="231F20"/>
          <w:sz w:val="18"/>
          <w:szCs w:val="18"/>
        </w:rPr>
        <w:t>shall</w:t>
      </w:r>
      <w:r w:rsidRPr="004E7957">
        <w:rPr>
          <w:color w:val="231F20"/>
          <w:spacing w:val="-7"/>
          <w:sz w:val="18"/>
          <w:szCs w:val="18"/>
        </w:rPr>
        <w:t xml:space="preserve"> </w:t>
      </w:r>
      <w:r w:rsidRPr="004E7957">
        <w:rPr>
          <w:color w:val="231F20"/>
          <w:sz w:val="18"/>
          <w:szCs w:val="18"/>
        </w:rPr>
        <w:t>constitute</w:t>
      </w:r>
      <w:r w:rsidRPr="004E7957">
        <w:rPr>
          <w:color w:val="231F20"/>
          <w:spacing w:val="-7"/>
          <w:sz w:val="18"/>
          <w:szCs w:val="18"/>
        </w:rPr>
        <w:t xml:space="preserve"> </w:t>
      </w:r>
      <w:r w:rsidRPr="004E7957">
        <w:rPr>
          <w:color w:val="231F20"/>
          <w:sz w:val="18"/>
          <w:szCs w:val="18"/>
        </w:rPr>
        <w:t>a</w:t>
      </w:r>
      <w:r w:rsidRPr="004E7957">
        <w:rPr>
          <w:color w:val="231F20"/>
          <w:spacing w:val="-7"/>
          <w:sz w:val="18"/>
          <w:szCs w:val="18"/>
        </w:rPr>
        <w:t xml:space="preserve"> </w:t>
      </w:r>
      <w:r w:rsidRPr="004E7957">
        <w:rPr>
          <w:color w:val="231F20"/>
          <w:sz w:val="18"/>
          <w:szCs w:val="18"/>
        </w:rPr>
        <w:t>binding</w:t>
      </w:r>
      <w:r w:rsidRPr="004E7957">
        <w:rPr>
          <w:color w:val="231F20"/>
          <w:spacing w:val="-7"/>
          <w:sz w:val="18"/>
          <w:szCs w:val="18"/>
        </w:rPr>
        <w:t xml:space="preserve"> </w:t>
      </w:r>
      <w:r w:rsidRPr="004E7957">
        <w:rPr>
          <w:color w:val="231F20"/>
          <w:sz w:val="18"/>
          <w:szCs w:val="18"/>
        </w:rPr>
        <w:t>Contract</w:t>
      </w:r>
      <w:r w:rsidRPr="004E7957">
        <w:rPr>
          <w:color w:val="231F20"/>
          <w:spacing w:val="-7"/>
          <w:sz w:val="18"/>
          <w:szCs w:val="18"/>
        </w:rPr>
        <w:t xml:space="preserve"> </w:t>
      </w:r>
      <w:r w:rsidRPr="004E7957">
        <w:rPr>
          <w:color w:val="231F20"/>
          <w:sz w:val="18"/>
          <w:szCs w:val="18"/>
        </w:rPr>
        <w:t>between</w:t>
      </w:r>
      <w:r w:rsidRPr="004E7957">
        <w:rPr>
          <w:color w:val="231F20"/>
          <w:spacing w:val="-7"/>
          <w:sz w:val="18"/>
          <w:szCs w:val="18"/>
        </w:rPr>
        <w:t xml:space="preserve"> </w:t>
      </w:r>
      <w:r w:rsidRPr="004E7957">
        <w:rPr>
          <w:color w:val="231F20"/>
          <w:sz w:val="18"/>
          <w:szCs w:val="18"/>
        </w:rPr>
        <w:t>us.</w:t>
      </w:r>
      <w:r w:rsidRPr="004E7957">
        <w:rPr>
          <w:color w:val="231F20"/>
          <w:spacing w:val="-11"/>
          <w:sz w:val="18"/>
          <w:szCs w:val="18"/>
        </w:rPr>
        <w:t xml:space="preserve"> </w:t>
      </w:r>
      <w:r w:rsidRPr="004E7957">
        <w:rPr>
          <w:color w:val="231F20"/>
          <w:spacing w:val="-9"/>
          <w:sz w:val="18"/>
          <w:szCs w:val="18"/>
        </w:rPr>
        <w:t>We</w:t>
      </w:r>
      <w:r w:rsidRPr="004E7957">
        <w:rPr>
          <w:color w:val="231F20"/>
          <w:spacing w:val="-7"/>
          <w:sz w:val="18"/>
          <w:szCs w:val="18"/>
        </w:rPr>
        <w:t xml:space="preserve"> </w:t>
      </w:r>
      <w:r w:rsidRPr="004E7957">
        <w:rPr>
          <w:color w:val="231F20"/>
          <w:sz w:val="18"/>
          <w:szCs w:val="18"/>
        </w:rPr>
        <w:t>further</w:t>
      </w:r>
      <w:r w:rsidRPr="004E7957">
        <w:rPr>
          <w:color w:val="231F20"/>
          <w:spacing w:val="-7"/>
          <w:sz w:val="18"/>
          <w:szCs w:val="18"/>
        </w:rPr>
        <w:t xml:space="preserve"> </w:t>
      </w:r>
      <w:r w:rsidRPr="004E7957">
        <w:rPr>
          <w:color w:val="231F20"/>
          <w:sz w:val="18"/>
          <w:szCs w:val="18"/>
        </w:rPr>
        <w:t>understand</w:t>
      </w:r>
      <w:r w:rsidRPr="004E7957">
        <w:rPr>
          <w:color w:val="231F20"/>
          <w:spacing w:val="-7"/>
          <w:sz w:val="18"/>
          <w:szCs w:val="18"/>
        </w:rPr>
        <w:t xml:space="preserve"> </w:t>
      </w:r>
      <w:r w:rsidRPr="004E7957">
        <w:rPr>
          <w:color w:val="231F20"/>
          <w:sz w:val="18"/>
          <w:szCs w:val="18"/>
        </w:rPr>
        <w:t>that</w:t>
      </w:r>
      <w:r w:rsidRPr="004E7957">
        <w:rPr>
          <w:color w:val="231F20"/>
          <w:spacing w:val="-7"/>
          <w:sz w:val="18"/>
          <w:szCs w:val="18"/>
        </w:rPr>
        <w:t xml:space="preserve"> </w:t>
      </w:r>
      <w:r w:rsidRPr="004E7957">
        <w:rPr>
          <w:color w:val="231F20"/>
          <w:sz w:val="18"/>
          <w:szCs w:val="18"/>
        </w:rPr>
        <w:t>you</w:t>
      </w:r>
      <w:r w:rsidRPr="004E7957">
        <w:rPr>
          <w:color w:val="231F20"/>
          <w:spacing w:val="-7"/>
          <w:sz w:val="18"/>
          <w:szCs w:val="18"/>
        </w:rPr>
        <w:t xml:space="preserve"> </w:t>
      </w:r>
      <w:r w:rsidRPr="004E7957">
        <w:rPr>
          <w:color w:val="231F20"/>
          <w:sz w:val="18"/>
          <w:szCs w:val="18"/>
        </w:rPr>
        <w:t>are</w:t>
      </w:r>
      <w:r w:rsidRPr="004E7957">
        <w:rPr>
          <w:color w:val="231F20"/>
          <w:spacing w:val="-7"/>
          <w:sz w:val="18"/>
          <w:szCs w:val="18"/>
        </w:rPr>
        <w:t xml:space="preserve"> </w:t>
      </w:r>
      <w:r w:rsidRPr="004E7957">
        <w:rPr>
          <w:color w:val="231F20"/>
          <w:sz w:val="18"/>
          <w:szCs w:val="18"/>
        </w:rPr>
        <w:t>not</w:t>
      </w:r>
      <w:r w:rsidRPr="004E7957">
        <w:rPr>
          <w:color w:val="231F20"/>
          <w:spacing w:val="-7"/>
          <w:sz w:val="18"/>
          <w:szCs w:val="18"/>
        </w:rPr>
        <w:t xml:space="preserve"> </w:t>
      </w:r>
      <w:r w:rsidRPr="004E7957">
        <w:rPr>
          <w:color w:val="231F20"/>
          <w:sz w:val="18"/>
          <w:szCs w:val="18"/>
        </w:rPr>
        <w:t>bound</w:t>
      </w:r>
      <w:r w:rsidRPr="004E7957">
        <w:rPr>
          <w:color w:val="231F20"/>
          <w:spacing w:val="-7"/>
          <w:sz w:val="18"/>
          <w:szCs w:val="18"/>
        </w:rPr>
        <w:t xml:space="preserve"> </w:t>
      </w:r>
      <w:r w:rsidRPr="004E7957">
        <w:rPr>
          <w:color w:val="231F20"/>
          <w:sz w:val="18"/>
          <w:szCs w:val="18"/>
        </w:rPr>
        <w:t>to</w:t>
      </w:r>
      <w:r w:rsidRPr="004E7957">
        <w:rPr>
          <w:color w:val="231F20"/>
          <w:spacing w:val="-7"/>
          <w:sz w:val="18"/>
          <w:szCs w:val="18"/>
        </w:rPr>
        <w:t xml:space="preserve"> </w:t>
      </w:r>
      <w:r w:rsidRPr="004E7957">
        <w:rPr>
          <w:color w:val="231F20"/>
          <w:sz w:val="18"/>
          <w:szCs w:val="18"/>
        </w:rPr>
        <w:t>accept the</w:t>
      </w:r>
      <w:r w:rsidRPr="004E7957">
        <w:rPr>
          <w:color w:val="231F20"/>
          <w:spacing w:val="-23"/>
          <w:sz w:val="18"/>
          <w:szCs w:val="18"/>
        </w:rPr>
        <w:t xml:space="preserve"> </w:t>
      </w:r>
      <w:r w:rsidRPr="004E7957">
        <w:rPr>
          <w:color w:val="231F20"/>
          <w:sz w:val="18"/>
          <w:szCs w:val="18"/>
        </w:rPr>
        <w:t>lowest</w:t>
      </w:r>
      <w:r w:rsidRPr="004E7957">
        <w:rPr>
          <w:color w:val="231F20"/>
          <w:spacing w:val="-23"/>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any</w:t>
      </w:r>
      <w:r w:rsidRPr="004E7957">
        <w:rPr>
          <w:color w:val="231F20"/>
          <w:spacing w:val="-23"/>
          <w:sz w:val="18"/>
          <w:szCs w:val="18"/>
        </w:rPr>
        <w:t xml:space="preserve"> </w:t>
      </w:r>
      <w:r w:rsidRPr="004E7957">
        <w:rPr>
          <w:color w:val="231F20"/>
          <w:sz w:val="18"/>
          <w:szCs w:val="18"/>
        </w:rPr>
        <w:t>tender</w:t>
      </w:r>
      <w:r w:rsidRPr="004E7957">
        <w:rPr>
          <w:color w:val="231F20"/>
          <w:spacing w:val="-23"/>
          <w:sz w:val="18"/>
          <w:szCs w:val="18"/>
        </w:rPr>
        <w:t xml:space="preserve"> </w:t>
      </w:r>
      <w:r w:rsidRPr="004E7957">
        <w:rPr>
          <w:color w:val="231F20"/>
          <w:sz w:val="18"/>
          <w:szCs w:val="18"/>
        </w:rPr>
        <w:t>you</w:t>
      </w:r>
      <w:r w:rsidRPr="004E7957">
        <w:rPr>
          <w:color w:val="231F20"/>
          <w:spacing w:val="-22"/>
          <w:sz w:val="18"/>
          <w:szCs w:val="18"/>
        </w:rPr>
        <w:t xml:space="preserve"> </w:t>
      </w:r>
      <w:r w:rsidRPr="004E7957">
        <w:rPr>
          <w:color w:val="231F20"/>
          <w:sz w:val="18"/>
          <w:szCs w:val="18"/>
        </w:rPr>
        <w:t>may</w:t>
      </w:r>
      <w:r w:rsidRPr="004E7957">
        <w:rPr>
          <w:color w:val="231F20"/>
          <w:spacing w:val="-23"/>
          <w:sz w:val="18"/>
          <w:szCs w:val="18"/>
        </w:rPr>
        <w:t xml:space="preserve"> </w:t>
      </w:r>
      <w:r w:rsidRPr="004E7957">
        <w:rPr>
          <w:color w:val="231F20"/>
          <w:sz w:val="18"/>
          <w:szCs w:val="18"/>
        </w:rPr>
        <w:t>receive.</w:t>
      </w:r>
    </w:p>
    <w:p w14:paraId="191E7663" w14:textId="77777777" w:rsidR="00521502" w:rsidRPr="004E7957" w:rsidRDefault="00521502" w:rsidP="00521502">
      <w:pPr>
        <w:numPr>
          <w:ilvl w:val="0"/>
          <w:numId w:val="31"/>
        </w:numPr>
        <w:tabs>
          <w:tab w:val="left" w:pos="699"/>
          <w:tab w:val="left" w:pos="700"/>
        </w:tabs>
        <w:spacing w:before="60" w:after="60"/>
        <w:ind w:left="699" w:right="-11"/>
        <w:rPr>
          <w:sz w:val="18"/>
          <w:szCs w:val="18"/>
        </w:rPr>
      </w:pPr>
      <w:r w:rsidRPr="004E7957">
        <w:rPr>
          <w:color w:val="231F20"/>
          <w:spacing w:val="-6"/>
          <w:sz w:val="18"/>
          <w:szCs w:val="18"/>
        </w:rPr>
        <w:t>We,</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undersigned,</w:t>
      </w:r>
      <w:r w:rsidRPr="004E7957">
        <w:rPr>
          <w:color w:val="231F20"/>
          <w:spacing w:val="-23"/>
          <w:sz w:val="18"/>
          <w:szCs w:val="18"/>
        </w:rPr>
        <w:t xml:space="preserve"> </w:t>
      </w:r>
      <w:r w:rsidRPr="004E7957">
        <w:rPr>
          <w:color w:val="231F20"/>
          <w:sz w:val="18"/>
          <w:szCs w:val="18"/>
        </w:rPr>
        <w:t>further</w:t>
      </w:r>
      <w:r w:rsidRPr="004E7957">
        <w:rPr>
          <w:color w:val="231F20"/>
          <w:spacing w:val="-23"/>
          <w:sz w:val="18"/>
          <w:szCs w:val="18"/>
        </w:rPr>
        <w:t xml:space="preserve"> </w:t>
      </w:r>
      <w:r w:rsidRPr="004E7957">
        <w:rPr>
          <w:color w:val="231F20"/>
          <w:sz w:val="18"/>
          <w:szCs w:val="18"/>
        </w:rPr>
        <w:t>declare</w:t>
      </w:r>
      <w:r w:rsidRPr="004E7957">
        <w:rPr>
          <w:color w:val="231F20"/>
          <w:spacing w:val="-23"/>
          <w:sz w:val="18"/>
          <w:szCs w:val="18"/>
        </w:rPr>
        <w:t xml:space="preserve"> </w:t>
      </w:r>
      <w:r w:rsidRPr="004E7957">
        <w:rPr>
          <w:color w:val="231F20"/>
          <w:sz w:val="18"/>
          <w:szCs w:val="18"/>
        </w:rPr>
        <w:t>that:</w:t>
      </w:r>
    </w:p>
    <w:p w14:paraId="40B081AA" w14:textId="77777777" w:rsidR="00521502" w:rsidRPr="004E7957" w:rsidRDefault="00521502" w:rsidP="00521502">
      <w:pPr>
        <w:numPr>
          <w:ilvl w:val="1"/>
          <w:numId w:val="31"/>
        </w:numPr>
        <w:tabs>
          <w:tab w:val="left" w:pos="1210"/>
        </w:tabs>
        <w:spacing w:before="60" w:after="60"/>
        <w:ind w:right="-12" w:hanging="517"/>
        <w:jc w:val="both"/>
        <w:rPr>
          <w:sz w:val="18"/>
          <w:szCs w:val="18"/>
        </w:rPr>
      </w:pPr>
      <w:r w:rsidRPr="00207FAE">
        <w:rPr>
          <w:iCs/>
          <w:color w:val="231F20"/>
          <w:sz w:val="18"/>
          <w:szCs w:val="18"/>
          <w:u w:val="single"/>
        </w:rPr>
        <w:t>No</w:t>
      </w:r>
      <w:r w:rsidRPr="00207FAE">
        <w:rPr>
          <w:iCs/>
          <w:color w:val="231F20"/>
          <w:spacing w:val="-13"/>
          <w:sz w:val="18"/>
          <w:szCs w:val="18"/>
          <w:u w:val="single"/>
        </w:rPr>
        <w:t xml:space="preserve"> </w:t>
      </w:r>
      <w:r w:rsidRPr="00207FAE">
        <w:rPr>
          <w:iCs/>
          <w:color w:val="231F20"/>
          <w:sz w:val="18"/>
          <w:szCs w:val="18"/>
          <w:u w:val="single"/>
        </w:rPr>
        <w:t>reservations</w:t>
      </w:r>
      <w:r w:rsidRPr="004E7957">
        <w:rPr>
          <w:i/>
          <w:color w:val="231F20"/>
          <w:sz w:val="18"/>
          <w:szCs w:val="18"/>
        </w:rPr>
        <w:t>:</w:t>
      </w:r>
      <w:r w:rsidRPr="004E7957">
        <w:rPr>
          <w:i/>
          <w:color w:val="231F20"/>
          <w:spacing w:val="-13"/>
          <w:sz w:val="18"/>
          <w:szCs w:val="18"/>
        </w:rPr>
        <w:t xml:space="preserve"> </w:t>
      </w:r>
      <w:r w:rsidRPr="004E7957">
        <w:rPr>
          <w:color w:val="231F20"/>
          <w:spacing w:val="-9"/>
          <w:sz w:val="18"/>
          <w:szCs w:val="18"/>
        </w:rPr>
        <w:t>We</w:t>
      </w:r>
      <w:r w:rsidRPr="004E7957">
        <w:rPr>
          <w:color w:val="231F20"/>
          <w:spacing w:val="-13"/>
          <w:sz w:val="18"/>
          <w:szCs w:val="18"/>
        </w:rPr>
        <w:t xml:space="preserve"> </w:t>
      </w:r>
      <w:r w:rsidRPr="004E7957">
        <w:rPr>
          <w:color w:val="231F20"/>
          <w:sz w:val="18"/>
          <w:szCs w:val="18"/>
        </w:rPr>
        <w:t>have</w:t>
      </w:r>
      <w:r w:rsidRPr="004E7957">
        <w:rPr>
          <w:color w:val="231F20"/>
          <w:spacing w:val="-13"/>
          <w:sz w:val="18"/>
          <w:szCs w:val="18"/>
        </w:rPr>
        <w:t xml:space="preserve"> </w:t>
      </w:r>
      <w:r w:rsidRPr="004E7957">
        <w:rPr>
          <w:color w:val="231F20"/>
          <w:sz w:val="18"/>
          <w:szCs w:val="18"/>
        </w:rPr>
        <w:t>examined</w:t>
      </w:r>
      <w:r w:rsidRPr="004E7957">
        <w:rPr>
          <w:color w:val="231F20"/>
          <w:spacing w:val="-13"/>
          <w:sz w:val="18"/>
          <w:szCs w:val="18"/>
        </w:rPr>
        <w:t xml:space="preserve"> </w:t>
      </w:r>
      <w:r w:rsidRPr="004E7957">
        <w:rPr>
          <w:color w:val="231F20"/>
          <w:sz w:val="18"/>
          <w:szCs w:val="18"/>
        </w:rPr>
        <w:t>and</w:t>
      </w:r>
      <w:r w:rsidRPr="004E7957">
        <w:rPr>
          <w:color w:val="231F20"/>
          <w:spacing w:val="-13"/>
          <w:sz w:val="18"/>
          <w:szCs w:val="18"/>
        </w:rPr>
        <w:t xml:space="preserve"> </w:t>
      </w:r>
      <w:r w:rsidRPr="004E7957">
        <w:rPr>
          <w:color w:val="231F20"/>
          <w:sz w:val="18"/>
          <w:szCs w:val="18"/>
        </w:rPr>
        <w:t>have</w:t>
      </w:r>
      <w:r w:rsidRPr="004E7957">
        <w:rPr>
          <w:color w:val="231F20"/>
          <w:spacing w:val="-13"/>
          <w:sz w:val="18"/>
          <w:szCs w:val="18"/>
        </w:rPr>
        <w:t xml:space="preserve"> </w:t>
      </w:r>
      <w:r w:rsidRPr="004E7957">
        <w:rPr>
          <w:color w:val="231F20"/>
          <w:sz w:val="18"/>
          <w:szCs w:val="18"/>
        </w:rPr>
        <w:t>no</w:t>
      </w:r>
      <w:r w:rsidRPr="004E7957">
        <w:rPr>
          <w:color w:val="231F20"/>
          <w:spacing w:val="-13"/>
          <w:sz w:val="18"/>
          <w:szCs w:val="18"/>
        </w:rPr>
        <w:t xml:space="preserve"> </w:t>
      </w:r>
      <w:r w:rsidRPr="004E7957">
        <w:rPr>
          <w:color w:val="231F20"/>
          <w:sz w:val="18"/>
          <w:szCs w:val="18"/>
        </w:rPr>
        <w:t>reservations</w:t>
      </w:r>
      <w:r w:rsidRPr="004E7957">
        <w:rPr>
          <w:color w:val="231F20"/>
          <w:spacing w:val="-13"/>
          <w:sz w:val="18"/>
          <w:szCs w:val="18"/>
        </w:rPr>
        <w:t xml:space="preserve"> </w:t>
      </w:r>
      <w:r w:rsidRPr="004E7957">
        <w:rPr>
          <w:color w:val="231F20"/>
          <w:sz w:val="18"/>
          <w:szCs w:val="18"/>
        </w:rPr>
        <w:t>to</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tender</w:t>
      </w:r>
      <w:r w:rsidRPr="004E7957">
        <w:rPr>
          <w:color w:val="231F20"/>
          <w:spacing w:val="-13"/>
          <w:sz w:val="18"/>
          <w:szCs w:val="18"/>
        </w:rPr>
        <w:t xml:space="preserve"> </w:t>
      </w:r>
      <w:r w:rsidRPr="004E7957">
        <w:rPr>
          <w:color w:val="231F20"/>
          <w:sz w:val="18"/>
          <w:szCs w:val="18"/>
        </w:rPr>
        <w:t>document,</w:t>
      </w:r>
      <w:r w:rsidRPr="004E7957">
        <w:rPr>
          <w:color w:val="231F20"/>
          <w:spacing w:val="-13"/>
          <w:sz w:val="18"/>
          <w:szCs w:val="18"/>
        </w:rPr>
        <w:t xml:space="preserve"> </w:t>
      </w:r>
      <w:r w:rsidRPr="004E7957">
        <w:rPr>
          <w:color w:val="231F20"/>
          <w:sz w:val="18"/>
          <w:szCs w:val="18"/>
        </w:rPr>
        <w:t>including</w:t>
      </w:r>
      <w:r w:rsidRPr="004E7957">
        <w:rPr>
          <w:color w:val="231F20"/>
          <w:spacing w:val="-25"/>
          <w:sz w:val="18"/>
          <w:szCs w:val="18"/>
        </w:rPr>
        <w:t xml:space="preserve"> </w:t>
      </w:r>
      <w:r w:rsidRPr="004E7957">
        <w:rPr>
          <w:color w:val="231F20"/>
          <w:sz w:val="18"/>
          <w:szCs w:val="18"/>
        </w:rPr>
        <w:t>Addenda issued</w:t>
      </w:r>
      <w:r w:rsidRPr="004E7957">
        <w:rPr>
          <w:color w:val="231F20"/>
          <w:spacing w:val="-22"/>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accordance</w:t>
      </w:r>
      <w:r w:rsidRPr="004E7957">
        <w:rPr>
          <w:color w:val="231F20"/>
          <w:spacing w:val="-23"/>
          <w:sz w:val="18"/>
          <w:szCs w:val="18"/>
        </w:rPr>
        <w:t xml:space="preserve"> </w:t>
      </w:r>
      <w:r w:rsidRPr="004E7957">
        <w:rPr>
          <w:color w:val="231F20"/>
          <w:sz w:val="18"/>
          <w:szCs w:val="18"/>
        </w:rPr>
        <w:t>with</w:t>
      </w:r>
      <w:r w:rsidRPr="004E7957">
        <w:rPr>
          <w:color w:val="231F20"/>
          <w:spacing w:val="-23"/>
          <w:sz w:val="18"/>
          <w:szCs w:val="18"/>
        </w:rPr>
        <w:t xml:space="preserve"> </w:t>
      </w:r>
      <w:r w:rsidRPr="004E7957">
        <w:rPr>
          <w:color w:val="231F20"/>
          <w:sz w:val="18"/>
          <w:szCs w:val="18"/>
        </w:rPr>
        <w:t>ITT</w:t>
      </w:r>
      <w:r w:rsidRPr="004E7957">
        <w:rPr>
          <w:color w:val="231F20"/>
          <w:spacing w:val="-27"/>
          <w:sz w:val="18"/>
          <w:szCs w:val="18"/>
        </w:rPr>
        <w:t xml:space="preserve"> </w:t>
      </w:r>
      <w:r w:rsidRPr="004E7957">
        <w:rPr>
          <w:color w:val="231F20"/>
          <w:sz w:val="18"/>
          <w:szCs w:val="18"/>
        </w:rPr>
        <w:t>28;</w:t>
      </w:r>
    </w:p>
    <w:p w14:paraId="4E6B3E75" w14:textId="77777777" w:rsidR="00521502" w:rsidRPr="004E7957" w:rsidRDefault="00521502" w:rsidP="00521502">
      <w:pPr>
        <w:numPr>
          <w:ilvl w:val="1"/>
          <w:numId w:val="31"/>
        </w:numPr>
        <w:tabs>
          <w:tab w:val="left" w:pos="1210"/>
        </w:tabs>
        <w:spacing w:before="60" w:after="60"/>
        <w:ind w:right="-12" w:hanging="517"/>
        <w:jc w:val="both"/>
        <w:rPr>
          <w:sz w:val="18"/>
          <w:szCs w:val="18"/>
        </w:rPr>
      </w:pPr>
      <w:r w:rsidRPr="00207FAE">
        <w:rPr>
          <w:iCs/>
          <w:color w:val="231F20"/>
          <w:sz w:val="18"/>
          <w:szCs w:val="18"/>
          <w:u w:val="single" w:color="231F20"/>
        </w:rPr>
        <w:t>Eligibility</w:t>
      </w:r>
      <w:r w:rsidRPr="004E7957">
        <w:rPr>
          <w:i/>
          <w:color w:val="231F20"/>
          <w:sz w:val="18"/>
          <w:szCs w:val="18"/>
          <w:u w:val="single" w:color="231F20"/>
        </w:rPr>
        <w:t>:</w:t>
      </w:r>
      <w:r w:rsidRPr="004E7957">
        <w:rPr>
          <w:i/>
          <w:color w:val="231F20"/>
          <w:spacing w:val="-13"/>
          <w:sz w:val="18"/>
          <w:szCs w:val="18"/>
        </w:rPr>
        <w:t xml:space="preserve"> </w:t>
      </w:r>
      <w:r w:rsidRPr="004E7957">
        <w:rPr>
          <w:color w:val="231F20"/>
          <w:spacing w:val="-9"/>
          <w:sz w:val="18"/>
          <w:szCs w:val="18"/>
        </w:rPr>
        <w:t xml:space="preserve">We </w:t>
      </w:r>
      <w:r w:rsidRPr="004E7957">
        <w:rPr>
          <w:color w:val="231F20"/>
          <w:sz w:val="18"/>
          <w:szCs w:val="18"/>
        </w:rPr>
        <w:t>meet</w:t>
      </w:r>
      <w:r w:rsidRPr="004E7957">
        <w:rPr>
          <w:color w:val="231F20"/>
          <w:spacing w:val="-9"/>
          <w:sz w:val="18"/>
          <w:szCs w:val="18"/>
        </w:rPr>
        <w:t xml:space="preserve"> </w:t>
      </w:r>
      <w:r w:rsidRPr="004E7957">
        <w:rPr>
          <w:color w:val="231F20"/>
          <w:sz w:val="18"/>
          <w:szCs w:val="18"/>
        </w:rPr>
        <w:t>the</w:t>
      </w:r>
      <w:r w:rsidRPr="004E7957">
        <w:rPr>
          <w:color w:val="231F20"/>
          <w:spacing w:val="-9"/>
          <w:sz w:val="18"/>
          <w:szCs w:val="18"/>
        </w:rPr>
        <w:t xml:space="preserve"> </w:t>
      </w:r>
      <w:r w:rsidRPr="004E7957">
        <w:rPr>
          <w:color w:val="231F20"/>
          <w:sz w:val="18"/>
          <w:szCs w:val="18"/>
        </w:rPr>
        <w:t>eligibility</w:t>
      </w:r>
      <w:r w:rsidRPr="004E7957">
        <w:rPr>
          <w:color w:val="231F20"/>
          <w:spacing w:val="-9"/>
          <w:sz w:val="18"/>
          <w:szCs w:val="18"/>
        </w:rPr>
        <w:t xml:space="preserve"> </w:t>
      </w:r>
      <w:r w:rsidRPr="004E7957">
        <w:rPr>
          <w:color w:val="231F20"/>
          <w:sz w:val="18"/>
          <w:szCs w:val="18"/>
        </w:rPr>
        <w:t>requirements</w:t>
      </w:r>
      <w:r w:rsidRPr="004E7957">
        <w:rPr>
          <w:color w:val="231F20"/>
          <w:spacing w:val="-9"/>
          <w:sz w:val="18"/>
          <w:szCs w:val="18"/>
        </w:rPr>
        <w:t xml:space="preserve"> </w:t>
      </w:r>
      <w:r w:rsidRPr="004E7957">
        <w:rPr>
          <w:color w:val="231F20"/>
          <w:sz w:val="18"/>
          <w:szCs w:val="18"/>
        </w:rPr>
        <w:t>and</w:t>
      </w:r>
      <w:r w:rsidRPr="004E7957">
        <w:rPr>
          <w:color w:val="231F20"/>
          <w:spacing w:val="-9"/>
          <w:sz w:val="18"/>
          <w:szCs w:val="18"/>
        </w:rPr>
        <w:t xml:space="preserve"> </w:t>
      </w:r>
      <w:r w:rsidRPr="004E7957">
        <w:rPr>
          <w:color w:val="231F20"/>
          <w:sz w:val="18"/>
          <w:szCs w:val="18"/>
        </w:rPr>
        <w:t>have</w:t>
      </w:r>
      <w:r w:rsidRPr="004E7957">
        <w:rPr>
          <w:color w:val="231F20"/>
          <w:spacing w:val="-9"/>
          <w:sz w:val="18"/>
          <w:szCs w:val="18"/>
        </w:rPr>
        <w:t xml:space="preserve"> </w:t>
      </w:r>
      <w:r w:rsidRPr="004E7957">
        <w:rPr>
          <w:color w:val="231F20"/>
          <w:sz w:val="18"/>
          <w:szCs w:val="18"/>
        </w:rPr>
        <w:t>no</w:t>
      </w:r>
      <w:r w:rsidRPr="004E7957">
        <w:rPr>
          <w:color w:val="231F20"/>
          <w:spacing w:val="-9"/>
          <w:sz w:val="18"/>
          <w:szCs w:val="18"/>
        </w:rPr>
        <w:t xml:space="preserve"> </w:t>
      </w:r>
      <w:r w:rsidRPr="004E7957">
        <w:rPr>
          <w:color w:val="231F20"/>
          <w:sz w:val="18"/>
          <w:szCs w:val="18"/>
        </w:rPr>
        <w:t>conﬂict</w:t>
      </w:r>
      <w:r w:rsidRPr="004E7957">
        <w:rPr>
          <w:color w:val="231F20"/>
          <w:spacing w:val="-9"/>
          <w:sz w:val="18"/>
          <w:szCs w:val="18"/>
        </w:rPr>
        <w:t xml:space="preserve"> </w:t>
      </w:r>
      <w:r w:rsidRPr="004E7957">
        <w:rPr>
          <w:color w:val="231F20"/>
          <w:sz w:val="18"/>
          <w:szCs w:val="18"/>
        </w:rPr>
        <w:t>of</w:t>
      </w:r>
      <w:r w:rsidRPr="004E7957">
        <w:rPr>
          <w:color w:val="231F20"/>
          <w:spacing w:val="-9"/>
          <w:sz w:val="18"/>
          <w:szCs w:val="18"/>
        </w:rPr>
        <w:t xml:space="preserve"> </w:t>
      </w:r>
      <w:r w:rsidRPr="004E7957">
        <w:rPr>
          <w:color w:val="231F20"/>
          <w:sz w:val="18"/>
          <w:szCs w:val="18"/>
        </w:rPr>
        <w:t>interest</w:t>
      </w:r>
      <w:r w:rsidRPr="004E7957">
        <w:rPr>
          <w:color w:val="231F20"/>
          <w:spacing w:val="-9"/>
          <w:sz w:val="18"/>
          <w:szCs w:val="18"/>
        </w:rPr>
        <w:t xml:space="preserve"> </w:t>
      </w:r>
      <w:r w:rsidRPr="004E7957">
        <w:rPr>
          <w:color w:val="231F20"/>
          <w:sz w:val="18"/>
          <w:szCs w:val="18"/>
        </w:rPr>
        <w:t>in</w:t>
      </w:r>
      <w:r w:rsidRPr="004E7957">
        <w:rPr>
          <w:color w:val="231F20"/>
          <w:spacing w:val="-9"/>
          <w:sz w:val="18"/>
          <w:szCs w:val="18"/>
        </w:rPr>
        <w:t xml:space="preserve"> </w:t>
      </w:r>
      <w:r w:rsidRPr="004E7957">
        <w:rPr>
          <w:color w:val="231F20"/>
          <w:sz w:val="18"/>
          <w:szCs w:val="18"/>
        </w:rPr>
        <w:t>accordance</w:t>
      </w:r>
      <w:r w:rsidRPr="004E7957">
        <w:rPr>
          <w:color w:val="231F20"/>
          <w:spacing w:val="-9"/>
          <w:sz w:val="18"/>
          <w:szCs w:val="18"/>
        </w:rPr>
        <w:t xml:space="preserve"> </w:t>
      </w:r>
      <w:r w:rsidRPr="004E7957">
        <w:rPr>
          <w:color w:val="231F20"/>
          <w:sz w:val="18"/>
          <w:szCs w:val="18"/>
        </w:rPr>
        <w:t>with</w:t>
      </w:r>
      <w:r w:rsidRPr="004E7957">
        <w:rPr>
          <w:color w:val="231F20"/>
          <w:spacing w:val="-9"/>
          <w:sz w:val="18"/>
          <w:szCs w:val="18"/>
        </w:rPr>
        <w:t xml:space="preserve"> </w:t>
      </w:r>
      <w:r w:rsidRPr="004E7957">
        <w:rPr>
          <w:color w:val="231F20"/>
          <w:sz w:val="18"/>
          <w:szCs w:val="18"/>
        </w:rPr>
        <w:t>ITT</w:t>
      </w:r>
      <w:r w:rsidRPr="004E7957">
        <w:rPr>
          <w:color w:val="231F20"/>
          <w:spacing w:val="-13"/>
          <w:sz w:val="18"/>
          <w:szCs w:val="18"/>
        </w:rPr>
        <w:t xml:space="preserve"> </w:t>
      </w:r>
      <w:r w:rsidRPr="004E7957">
        <w:rPr>
          <w:color w:val="231F20"/>
          <w:sz w:val="18"/>
          <w:szCs w:val="18"/>
        </w:rPr>
        <w:t>3 and</w:t>
      </w:r>
      <w:r w:rsidRPr="004E7957">
        <w:rPr>
          <w:color w:val="231F20"/>
          <w:spacing w:val="-23"/>
          <w:sz w:val="18"/>
          <w:szCs w:val="18"/>
        </w:rPr>
        <w:t xml:space="preserve"> </w:t>
      </w:r>
      <w:r w:rsidRPr="004E7957">
        <w:rPr>
          <w:color w:val="231F20"/>
          <w:sz w:val="18"/>
          <w:szCs w:val="18"/>
        </w:rPr>
        <w:t>4;</w:t>
      </w:r>
    </w:p>
    <w:p w14:paraId="0347F755" w14:textId="77777777" w:rsidR="00521502" w:rsidRPr="004E7957" w:rsidRDefault="00521502" w:rsidP="00521502">
      <w:pPr>
        <w:numPr>
          <w:ilvl w:val="1"/>
          <w:numId w:val="31"/>
        </w:numPr>
        <w:tabs>
          <w:tab w:val="left" w:pos="1210"/>
        </w:tabs>
        <w:spacing w:before="60" w:after="60"/>
        <w:ind w:right="-12" w:hanging="517"/>
        <w:jc w:val="both"/>
        <w:rPr>
          <w:sz w:val="18"/>
          <w:szCs w:val="18"/>
        </w:rPr>
      </w:pPr>
      <w:r w:rsidRPr="00207FAE">
        <w:rPr>
          <w:iCs/>
          <w:color w:val="231F20"/>
          <w:sz w:val="18"/>
          <w:szCs w:val="18"/>
          <w:u w:val="single" w:color="231F20"/>
        </w:rPr>
        <w:t>Tender-Securing</w:t>
      </w:r>
      <w:r w:rsidRPr="00207FAE">
        <w:rPr>
          <w:iCs/>
          <w:color w:val="231F20"/>
          <w:spacing w:val="-22"/>
          <w:sz w:val="18"/>
          <w:szCs w:val="18"/>
        </w:rPr>
        <w:t xml:space="preserve"> </w:t>
      </w:r>
      <w:r w:rsidRPr="00207FAE">
        <w:rPr>
          <w:iCs/>
          <w:color w:val="231F20"/>
          <w:sz w:val="18"/>
          <w:szCs w:val="18"/>
          <w:u w:val="single" w:color="231F20"/>
        </w:rPr>
        <w:t>Declaration</w:t>
      </w:r>
      <w:r w:rsidRPr="004E7957">
        <w:rPr>
          <w:i/>
          <w:color w:val="231F20"/>
          <w:sz w:val="18"/>
          <w:szCs w:val="18"/>
        </w:rPr>
        <w:t>:</w:t>
      </w:r>
      <w:r w:rsidRPr="004E7957">
        <w:rPr>
          <w:i/>
          <w:color w:val="231F20"/>
          <w:spacing w:val="-26"/>
          <w:sz w:val="18"/>
          <w:szCs w:val="18"/>
        </w:rPr>
        <w:t xml:space="preserve"> </w:t>
      </w:r>
      <w:r w:rsidRPr="004E7957">
        <w:rPr>
          <w:color w:val="231F20"/>
          <w:spacing w:val="-9"/>
          <w:sz w:val="18"/>
          <w:szCs w:val="18"/>
        </w:rPr>
        <w:t>We</w:t>
      </w:r>
      <w:r w:rsidRPr="004E7957">
        <w:rPr>
          <w:color w:val="231F20"/>
          <w:spacing w:val="-22"/>
          <w:sz w:val="18"/>
          <w:szCs w:val="18"/>
        </w:rPr>
        <w:t xml:space="preserve"> </w:t>
      </w:r>
      <w:r w:rsidRPr="004E7957">
        <w:rPr>
          <w:color w:val="231F20"/>
          <w:sz w:val="18"/>
          <w:szCs w:val="18"/>
        </w:rPr>
        <w:t>have</w:t>
      </w:r>
      <w:r w:rsidRPr="004E7957">
        <w:rPr>
          <w:color w:val="231F20"/>
          <w:spacing w:val="-22"/>
          <w:sz w:val="18"/>
          <w:szCs w:val="18"/>
        </w:rPr>
        <w:t xml:space="preserve"> </w:t>
      </w:r>
      <w:r w:rsidRPr="004E7957">
        <w:rPr>
          <w:color w:val="231F20"/>
          <w:sz w:val="18"/>
          <w:szCs w:val="18"/>
        </w:rPr>
        <w:t>not</w:t>
      </w:r>
      <w:r w:rsidRPr="004E7957">
        <w:rPr>
          <w:color w:val="231F20"/>
          <w:spacing w:val="-22"/>
          <w:sz w:val="18"/>
          <w:szCs w:val="18"/>
        </w:rPr>
        <w:t xml:space="preserve"> </w:t>
      </w:r>
      <w:r w:rsidRPr="004E7957">
        <w:rPr>
          <w:color w:val="231F20"/>
          <w:sz w:val="18"/>
          <w:szCs w:val="18"/>
        </w:rPr>
        <w:t>been</w:t>
      </w:r>
      <w:r w:rsidRPr="004E7957">
        <w:rPr>
          <w:color w:val="231F20"/>
          <w:spacing w:val="-22"/>
          <w:sz w:val="18"/>
          <w:szCs w:val="18"/>
        </w:rPr>
        <w:t xml:space="preserve"> </w:t>
      </w:r>
      <w:r w:rsidRPr="004E7957">
        <w:rPr>
          <w:color w:val="231F20"/>
          <w:sz w:val="18"/>
          <w:szCs w:val="18"/>
        </w:rPr>
        <w:t>suspended</w:t>
      </w:r>
      <w:r w:rsidRPr="004E7957">
        <w:rPr>
          <w:color w:val="231F20"/>
          <w:spacing w:val="-22"/>
          <w:sz w:val="18"/>
          <w:szCs w:val="18"/>
        </w:rPr>
        <w:t xml:space="preserve"> </w:t>
      </w:r>
      <w:r w:rsidRPr="004E7957">
        <w:rPr>
          <w:color w:val="231F20"/>
          <w:sz w:val="18"/>
          <w:szCs w:val="18"/>
        </w:rPr>
        <w:t>nor</w:t>
      </w:r>
      <w:r w:rsidRPr="004E7957">
        <w:rPr>
          <w:color w:val="231F20"/>
          <w:spacing w:val="-22"/>
          <w:sz w:val="18"/>
          <w:szCs w:val="18"/>
        </w:rPr>
        <w:t xml:space="preserve"> </w:t>
      </w:r>
      <w:r w:rsidRPr="004E7957">
        <w:rPr>
          <w:color w:val="231F20"/>
          <w:sz w:val="18"/>
          <w:szCs w:val="18"/>
        </w:rPr>
        <w:t>declared</w:t>
      </w:r>
      <w:r w:rsidRPr="004E7957">
        <w:rPr>
          <w:color w:val="231F20"/>
          <w:spacing w:val="-22"/>
          <w:sz w:val="18"/>
          <w:szCs w:val="18"/>
        </w:rPr>
        <w:t xml:space="preserve"> </w:t>
      </w:r>
      <w:r w:rsidRPr="004E7957">
        <w:rPr>
          <w:color w:val="231F20"/>
          <w:sz w:val="18"/>
          <w:szCs w:val="18"/>
        </w:rPr>
        <w:t>ineligible</w:t>
      </w:r>
      <w:r w:rsidRPr="004E7957">
        <w:rPr>
          <w:color w:val="231F20"/>
          <w:spacing w:val="-23"/>
          <w:sz w:val="18"/>
          <w:szCs w:val="18"/>
        </w:rPr>
        <w:t xml:space="preserve"> </w:t>
      </w:r>
      <w:r w:rsidRPr="004E7957">
        <w:rPr>
          <w:color w:val="231F20"/>
          <w:sz w:val="18"/>
          <w:szCs w:val="18"/>
        </w:rPr>
        <w:t>by</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Procuring</w:t>
      </w:r>
      <w:r w:rsidRPr="004E7957">
        <w:rPr>
          <w:color w:val="231F20"/>
          <w:spacing w:val="-22"/>
          <w:sz w:val="18"/>
          <w:szCs w:val="18"/>
        </w:rPr>
        <w:t xml:space="preserve"> </w:t>
      </w:r>
      <w:r w:rsidRPr="004E7957">
        <w:rPr>
          <w:color w:val="231F20"/>
          <w:sz w:val="18"/>
          <w:szCs w:val="18"/>
        </w:rPr>
        <w:t>Entity based on execution of a Tender-Securing or Proposal-Securing Declaration in the Procuring Entity's Country</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accordance</w:t>
      </w:r>
      <w:r w:rsidRPr="004E7957">
        <w:rPr>
          <w:color w:val="231F20"/>
          <w:spacing w:val="-23"/>
          <w:sz w:val="18"/>
          <w:szCs w:val="18"/>
        </w:rPr>
        <w:t xml:space="preserve"> </w:t>
      </w:r>
      <w:r w:rsidRPr="004E7957">
        <w:rPr>
          <w:color w:val="231F20"/>
          <w:sz w:val="18"/>
          <w:szCs w:val="18"/>
        </w:rPr>
        <w:t>with</w:t>
      </w:r>
      <w:r w:rsidRPr="004E7957">
        <w:rPr>
          <w:color w:val="231F20"/>
          <w:spacing w:val="-23"/>
          <w:sz w:val="18"/>
          <w:szCs w:val="18"/>
        </w:rPr>
        <w:t xml:space="preserve"> </w:t>
      </w:r>
      <w:r w:rsidRPr="004E7957">
        <w:rPr>
          <w:color w:val="231F20"/>
          <w:sz w:val="18"/>
          <w:szCs w:val="18"/>
        </w:rPr>
        <w:t>ITT</w:t>
      </w:r>
      <w:r w:rsidRPr="004E7957">
        <w:rPr>
          <w:color w:val="231F20"/>
          <w:spacing w:val="-27"/>
          <w:sz w:val="18"/>
          <w:szCs w:val="18"/>
        </w:rPr>
        <w:t xml:space="preserve"> </w:t>
      </w:r>
      <w:r w:rsidRPr="004E7957">
        <w:rPr>
          <w:color w:val="231F20"/>
          <w:sz w:val="18"/>
          <w:szCs w:val="18"/>
        </w:rPr>
        <w:t>19.8;</w:t>
      </w:r>
    </w:p>
    <w:p w14:paraId="7AE82FC6" w14:textId="77777777" w:rsidR="00521502" w:rsidRPr="004E7957" w:rsidRDefault="00521502" w:rsidP="00521502">
      <w:pPr>
        <w:numPr>
          <w:ilvl w:val="1"/>
          <w:numId w:val="31"/>
        </w:numPr>
        <w:tabs>
          <w:tab w:val="left" w:pos="1210"/>
        </w:tabs>
        <w:spacing w:before="60" w:after="60"/>
        <w:ind w:right="-12" w:hanging="517"/>
        <w:jc w:val="both"/>
        <w:rPr>
          <w:i/>
          <w:sz w:val="18"/>
          <w:szCs w:val="18"/>
        </w:rPr>
      </w:pPr>
      <w:r w:rsidRPr="00207FAE">
        <w:rPr>
          <w:iCs/>
          <w:color w:val="231F20"/>
          <w:sz w:val="18"/>
          <w:szCs w:val="18"/>
          <w:u w:val="single" w:color="231F20"/>
        </w:rPr>
        <w:t>Conformity</w:t>
      </w:r>
      <w:r w:rsidRPr="00207FAE">
        <w:rPr>
          <w:iCs/>
          <w:color w:val="231F20"/>
          <w:sz w:val="18"/>
          <w:szCs w:val="18"/>
        </w:rPr>
        <w:t>:</w:t>
      </w:r>
      <w:r w:rsidRPr="004E7957">
        <w:rPr>
          <w:i/>
          <w:color w:val="231F20"/>
          <w:spacing w:val="-9"/>
          <w:sz w:val="18"/>
          <w:szCs w:val="18"/>
        </w:rPr>
        <w:t xml:space="preserve"> </w:t>
      </w:r>
      <w:r w:rsidRPr="004E7957">
        <w:rPr>
          <w:color w:val="231F20"/>
          <w:spacing w:val="-9"/>
          <w:sz w:val="18"/>
          <w:szCs w:val="18"/>
        </w:rPr>
        <w:t>We</w:t>
      </w:r>
      <w:r w:rsidRPr="004E7957">
        <w:rPr>
          <w:color w:val="231F20"/>
          <w:spacing w:val="-5"/>
          <w:sz w:val="18"/>
          <w:szCs w:val="18"/>
        </w:rPr>
        <w:t xml:space="preserve"> </w:t>
      </w:r>
      <w:r w:rsidRPr="004E7957">
        <w:rPr>
          <w:color w:val="231F20"/>
          <w:sz w:val="18"/>
          <w:szCs w:val="18"/>
        </w:rPr>
        <w:t>offer</w:t>
      </w:r>
      <w:r w:rsidRPr="004E7957">
        <w:rPr>
          <w:color w:val="231F20"/>
          <w:spacing w:val="-5"/>
          <w:sz w:val="18"/>
          <w:szCs w:val="18"/>
        </w:rPr>
        <w:t xml:space="preserve"> </w:t>
      </w:r>
      <w:r w:rsidRPr="004E7957">
        <w:rPr>
          <w:color w:val="231F20"/>
          <w:sz w:val="18"/>
          <w:szCs w:val="18"/>
        </w:rPr>
        <w:t>to</w:t>
      </w:r>
      <w:r w:rsidRPr="004E7957">
        <w:rPr>
          <w:color w:val="231F20"/>
          <w:spacing w:val="-5"/>
          <w:sz w:val="18"/>
          <w:szCs w:val="18"/>
        </w:rPr>
        <w:t xml:space="preserve"> </w:t>
      </w:r>
      <w:r w:rsidRPr="004E7957">
        <w:rPr>
          <w:color w:val="231F20"/>
          <w:sz w:val="18"/>
          <w:szCs w:val="18"/>
        </w:rPr>
        <w:t>execute</w:t>
      </w:r>
      <w:r w:rsidRPr="004E7957">
        <w:rPr>
          <w:color w:val="231F20"/>
          <w:spacing w:val="-6"/>
          <w:sz w:val="18"/>
          <w:szCs w:val="18"/>
        </w:rPr>
        <w:t xml:space="preserve"> </w:t>
      </w:r>
      <w:r w:rsidRPr="004E7957">
        <w:rPr>
          <w:color w:val="231F20"/>
          <w:sz w:val="18"/>
          <w:szCs w:val="18"/>
        </w:rPr>
        <w:t>in</w:t>
      </w:r>
      <w:r w:rsidRPr="004E7957">
        <w:rPr>
          <w:color w:val="231F20"/>
          <w:spacing w:val="-5"/>
          <w:sz w:val="18"/>
          <w:szCs w:val="18"/>
        </w:rPr>
        <w:t xml:space="preserve"> </w:t>
      </w:r>
      <w:r w:rsidRPr="004E7957">
        <w:rPr>
          <w:color w:val="231F20"/>
          <w:sz w:val="18"/>
          <w:szCs w:val="18"/>
        </w:rPr>
        <w:t>conformity</w:t>
      </w:r>
      <w:r w:rsidRPr="004E7957">
        <w:rPr>
          <w:color w:val="231F20"/>
          <w:spacing w:val="-5"/>
          <w:sz w:val="18"/>
          <w:szCs w:val="18"/>
        </w:rPr>
        <w:t xml:space="preserve"> </w:t>
      </w:r>
      <w:r w:rsidRPr="004E7957">
        <w:rPr>
          <w:color w:val="231F20"/>
          <w:sz w:val="18"/>
          <w:szCs w:val="18"/>
        </w:rPr>
        <w:t>with</w:t>
      </w:r>
      <w:r w:rsidRPr="004E7957">
        <w:rPr>
          <w:color w:val="231F20"/>
          <w:spacing w:val="-5"/>
          <w:sz w:val="18"/>
          <w:szCs w:val="18"/>
        </w:rPr>
        <w:t xml:space="preserve"> </w:t>
      </w:r>
      <w:r w:rsidRPr="004E7957">
        <w:rPr>
          <w:color w:val="231F20"/>
          <w:sz w:val="18"/>
          <w:szCs w:val="18"/>
        </w:rPr>
        <w:t>the</w:t>
      </w:r>
      <w:r w:rsidRPr="004E7957">
        <w:rPr>
          <w:color w:val="231F20"/>
          <w:spacing w:val="-5"/>
          <w:sz w:val="18"/>
          <w:szCs w:val="18"/>
        </w:rPr>
        <w:t xml:space="preserve"> </w:t>
      </w:r>
      <w:r w:rsidRPr="004E7957">
        <w:rPr>
          <w:color w:val="231F20"/>
          <w:sz w:val="18"/>
          <w:szCs w:val="18"/>
        </w:rPr>
        <w:t>tendering</w:t>
      </w:r>
      <w:r w:rsidRPr="004E7957">
        <w:rPr>
          <w:color w:val="231F20"/>
          <w:spacing w:val="-5"/>
          <w:sz w:val="18"/>
          <w:szCs w:val="18"/>
        </w:rPr>
        <w:t xml:space="preserve"> </w:t>
      </w:r>
      <w:r w:rsidRPr="004E7957">
        <w:rPr>
          <w:color w:val="231F20"/>
          <w:sz w:val="18"/>
          <w:szCs w:val="18"/>
        </w:rPr>
        <w:t>documents</w:t>
      </w:r>
      <w:r w:rsidRPr="004E7957">
        <w:rPr>
          <w:color w:val="231F20"/>
          <w:spacing w:val="-5"/>
          <w:sz w:val="18"/>
          <w:szCs w:val="18"/>
        </w:rPr>
        <w:t xml:space="preserve"> </w:t>
      </w:r>
      <w:r w:rsidRPr="004E7957">
        <w:rPr>
          <w:color w:val="231F20"/>
          <w:sz w:val="18"/>
          <w:szCs w:val="18"/>
        </w:rPr>
        <w:t>and</w:t>
      </w:r>
      <w:r w:rsidRPr="004E7957">
        <w:rPr>
          <w:color w:val="231F20"/>
          <w:spacing w:val="-5"/>
          <w:sz w:val="18"/>
          <w:szCs w:val="18"/>
        </w:rPr>
        <w:t xml:space="preserve"> </w:t>
      </w:r>
      <w:r w:rsidRPr="004E7957">
        <w:rPr>
          <w:color w:val="231F20"/>
          <w:sz w:val="18"/>
          <w:szCs w:val="18"/>
        </w:rPr>
        <w:t>in</w:t>
      </w:r>
      <w:r w:rsidRPr="004E7957">
        <w:rPr>
          <w:color w:val="231F20"/>
          <w:spacing w:val="-5"/>
          <w:sz w:val="18"/>
          <w:szCs w:val="18"/>
        </w:rPr>
        <w:t xml:space="preserve"> </w:t>
      </w:r>
      <w:r w:rsidRPr="004E7957">
        <w:rPr>
          <w:color w:val="231F20"/>
          <w:sz w:val="18"/>
          <w:szCs w:val="18"/>
        </w:rPr>
        <w:t>accordance</w:t>
      </w:r>
      <w:r w:rsidRPr="004E7957">
        <w:rPr>
          <w:color w:val="231F20"/>
          <w:spacing w:val="-6"/>
          <w:sz w:val="18"/>
          <w:szCs w:val="18"/>
        </w:rPr>
        <w:t xml:space="preserve"> </w:t>
      </w:r>
      <w:r w:rsidRPr="004E7957">
        <w:rPr>
          <w:color w:val="231F20"/>
          <w:sz w:val="18"/>
          <w:szCs w:val="18"/>
        </w:rPr>
        <w:t>with</w:t>
      </w:r>
      <w:r w:rsidRPr="004E7957">
        <w:rPr>
          <w:color w:val="231F20"/>
          <w:spacing w:val="-5"/>
          <w:sz w:val="18"/>
          <w:szCs w:val="18"/>
        </w:rPr>
        <w:t xml:space="preserve"> </w:t>
      </w:r>
      <w:r w:rsidRPr="004E7957">
        <w:rPr>
          <w:color w:val="231F20"/>
          <w:sz w:val="18"/>
          <w:szCs w:val="18"/>
        </w:rPr>
        <w:t>the implementation</w:t>
      </w:r>
      <w:r w:rsidRPr="004E7957">
        <w:rPr>
          <w:color w:val="231F20"/>
          <w:spacing w:val="-23"/>
          <w:sz w:val="18"/>
          <w:szCs w:val="18"/>
        </w:rPr>
        <w:t xml:space="preserve"> </w:t>
      </w:r>
      <w:r w:rsidRPr="004E7957">
        <w:rPr>
          <w:color w:val="231F20"/>
          <w:sz w:val="18"/>
          <w:szCs w:val="18"/>
        </w:rPr>
        <w:t>and</w:t>
      </w:r>
      <w:r w:rsidRPr="004E7957">
        <w:rPr>
          <w:color w:val="231F20"/>
          <w:spacing w:val="-22"/>
          <w:sz w:val="18"/>
          <w:szCs w:val="18"/>
        </w:rPr>
        <w:t xml:space="preserve"> </w:t>
      </w:r>
      <w:r w:rsidRPr="004E7957">
        <w:rPr>
          <w:color w:val="231F20"/>
          <w:sz w:val="18"/>
          <w:szCs w:val="18"/>
        </w:rPr>
        <w:t>completion</w:t>
      </w:r>
      <w:r w:rsidRPr="004E7957">
        <w:rPr>
          <w:color w:val="231F20"/>
          <w:spacing w:val="-23"/>
          <w:sz w:val="18"/>
          <w:szCs w:val="18"/>
        </w:rPr>
        <w:t xml:space="preserve"> </w:t>
      </w:r>
      <w:r w:rsidRPr="004E7957">
        <w:rPr>
          <w:color w:val="231F20"/>
          <w:sz w:val="18"/>
          <w:szCs w:val="18"/>
        </w:rPr>
        <w:t>speciﬁed</w:t>
      </w:r>
      <w:r w:rsidRPr="004E7957">
        <w:rPr>
          <w:color w:val="231F20"/>
          <w:spacing w:val="-22"/>
          <w:sz w:val="18"/>
          <w:szCs w:val="18"/>
        </w:rPr>
        <w:t xml:space="preserve"> </w:t>
      </w:r>
      <w:r w:rsidRPr="004E7957">
        <w:rPr>
          <w:color w:val="231F20"/>
          <w:sz w:val="18"/>
          <w:szCs w:val="18"/>
        </w:rPr>
        <w:t>in</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construction</w:t>
      </w:r>
      <w:r w:rsidRPr="004E7957">
        <w:rPr>
          <w:color w:val="231F20"/>
          <w:spacing w:val="-23"/>
          <w:sz w:val="18"/>
          <w:szCs w:val="18"/>
        </w:rPr>
        <w:t xml:space="preserve"> </w:t>
      </w:r>
      <w:r w:rsidRPr="004E7957">
        <w:rPr>
          <w:color w:val="231F20"/>
          <w:sz w:val="18"/>
          <w:szCs w:val="18"/>
        </w:rPr>
        <w:t>schedule,</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following</w:t>
      </w:r>
      <w:r w:rsidRPr="004E7957">
        <w:rPr>
          <w:color w:val="231F20"/>
          <w:spacing w:val="-26"/>
          <w:sz w:val="18"/>
          <w:szCs w:val="18"/>
        </w:rPr>
        <w:t xml:space="preserve"> </w:t>
      </w:r>
      <w:r w:rsidRPr="004E7957">
        <w:rPr>
          <w:color w:val="231F20"/>
          <w:spacing w:val="-3"/>
          <w:sz w:val="18"/>
          <w:szCs w:val="18"/>
        </w:rPr>
        <w:t>Works:</w:t>
      </w:r>
      <w:r w:rsidRPr="004E7957">
        <w:rPr>
          <w:color w:val="231F20"/>
          <w:spacing w:val="-22"/>
          <w:sz w:val="18"/>
          <w:szCs w:val="18"/>
        </w:rPr>
        <w:t xml:space="preserve"> </w:t>
      </w:r>
      <w:r w:rsidRPr="004E7957">
        <w:rPr>
          <w:i/>
          <w:color w:val="231F20"/>
          <w:sz w:val="18"/>
          <w:szCs w:val="18"/>
        </w:rPr>
        <w:t>[insert</w:t>
      </w:r>
      <w:r w:rsidRPr="004E7957">
        <w:rPr>
          <w:i/>
          <w:color w:val="231F20"/>
          <w:spacing w:val="-22"/>
          <w:sz w:val="18"/>
          <w:szCs w:val="18"/>
        </w:rPr>
        <w:t xml:space="preserve"> </w:t>
      </w:r>
      <w:r w:rsidRPr="004E7957">
        <w:rPr>
          <w:i/>
          <w:color w:val="231F20"/>
          <w:sz w:val="18"/>
          <w:szCs w:val="18"/>
        </w:rPr>
        <w:t>a</w:t>
      </w:r>
      <w:r w:rsidRPr="004E7957">
        <w:rPr>
          <w:i/>
          <w:color w:val="231F20"/>
          <w:spacing w:val="-22"/>
          <w:sz w:val="18"/>
          <w:szCs w:val="18"/>
        </w:rPr>
        <w:t xml:space="preserve"> </w:t>
      </w:r>
      <w:r w:rsidRPr="004E7957">
        <w:rPr>
          <w:i/>
          <w:color w:val="231F20"/>
          <w:sz w:val="18"/>
          <w:szCs w:val="18"/>
        </w:rPr>
        <w:t>brief description</w:t>
      </w:r>
      <w:r w:rsidRPr="004E7957">
        <w:rPr>
          <w:i/>
          <w:color w:val="231F20"/>
          <w:spacing w:val="-23"/>
          <w:sz w:val="18"/>
          <w:szCs w:val="18"/>
        </w:rPr>
        <w:t xml:space="preserve"> </w:t>
      </w:r>
      <w:r w:rsidRPr="004E7957">
        <w:rPr>
          <w:i/>
          <w:color w:val="231F20"/>
          <w:sz w:val="18"/>
          <w:szCs w:val="18"/>
        </w:rPr>
        <w:t>of</w:t>
      </w:r>
      <w:r w:rsidRPr="004E7957">
        <w:rPr>
          <w:i/>
          <w:color w:val="231F20"/>
          <w:spacing w:val="-23"/>
          <w:sz w:val="18"/>
          <w:szCs w:val="18"/>
        </w:rPr>
        <w:t xml:space="preserve"> </w:t>
      </w:r>
      <w:r w:rsidRPr="004E7957">
        <w:rPr>
          <w:i/>
          <w:color w:val="231F20"/>
          <w:sz w:val="18"/>
          <w:szCs w:val="18"/>
        </w:rPr>
        <w:t>the</w:t>
      </w:r>
      <w:r w:rsidRPr="004E7957">
        <w:rPr>
          <w:i/>
          <w:color w:val="231F20"/>
          <w:spacing w:val="-23"/>
          <w:sz w:val="18"/>
          <w:szCs w:val="18"/>
        </w:rPr>
        <w:t xml:space="preserve"> </w:t>
      </w:r>
      <w:r w:rsidRPr="004E7957">
        <w:rPr>
          <w:i/>
          <w:color w:val="231F20"/>
          <w:spacing w:val="-3"/>
          <w:sz w:val="18"/>
          <w:szCs w:val="18"/>
        </w:rPr>
        <w:t>Works];</w:t>
      </w:r>
    </w:p>
    <w:p w14:paraId="387DAC1A" w14:textId="77777777" w:rsidR="00521502" w:rsidRPr="004E7957" w:rsidRDefault="00521502" w:rsidP="00521502">
      <w:pPr>
        <w:numPr>
          <w:ilvl w:val="1"/>
          <w:numId w:val="31"/>
        </w:numPr>
        <w:tabs>
          <w:tab w:val="left" w:pos="1263"/>
        </w:tabs>
        <w:spacing w:before="60" w:after="60"/>
        <w:ind w:left="1262" w:right="-12" w:hanging="567"/>
        <w:jc w:val="both"/>
        <w:rPr>
          <w:i/>
          <w:sz w:val="18"/>
          <w:szCs w:val="18"/>
        </w:rPr>
      </w:pPr>
      <w:r w:rsidRPr="00207FAE">
        <w:rPr>
          <w:iCs/>
          <w:color w:val="231F20"/>
          <w:spacing w:val="-4"/>
          <w:sz w:val="18"/>
          <w:szCs w:val="18"/>
          <w:u w:val="single" w:color="231F20"/>
        </w:rPr>
        <w:t>Tender</w:t>
      </w:r>
      <w:r w:rsidRPr="00207FAE">
        <w:rPr>
          <w:iCs/>
          <w:color w:val="231F20"/>
          <w:spacing w:val="-22"/>
          <w:sz w:val="18"/>
          <w:szCs w:val="18"/>
        </w:rPr>
        <w:t xml:space="preserve"> </w:t>
      </w:r>
      <w:r w:rsidRPr="00207FAE">
        <w:rPr>
          <w:iCs/>
          <w:color w:val="231F20"/>
          <w:sz w:val="18"/>
          <w:szCs w:val="18"/>
          <w:u w:val="single" w:color="231F20"/>
        </w:rPr>
        <w:t>Price</w:t>
      </w:r>
      <w:r w:rsidRPr="004E7957">
        <w:rPr>
          <w:i/>
          <w:color w:val="231F20"/>
          <w:sz w:val="18"/>
          <w:szCs w:val="18"/>
          <w:u w:val="single" w:color="231F20"/>
        </w:rPr>
        <w:t>:</w:t>
      </w:r>
      <w:r w:rsidRPr="004E7957">
        <w:rPr>
          <w:i/>
          <w:color w:val="231F20"/>
          <w:spacing w:val="28"/>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total</w:t>
      </w:r>
      <w:r w:rsidRPr="004E7957">
        <w:rPr>
          <w:color w:val="231F20"/>
          <w:spacing w:val="-23"/>
          <w:sz w:val="18"/>
          <w:szCs w:val="18"/>
        </w:rPr>
        <w:t xml:space="preserve"> </w:t>
      </w:r>
      <w:r w:rsidRPr="004E7957">
        <w:rPr>
          <w:color w:val="231F20"/>
          <w:sz w:val="18"/>
          <w:szCs w:val="18"/>
        </w:rPr>
        <w:t>price</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our</w:t>
      </w:r>
      <w:r w:rsidRPr="004E7957">
        <w:rPr>
          <w:color w:val="231F20"/>
          <w:spacing w:val="-26"/>
          <w:sz w:val="18"/>
          <w:szCs w:val="18"/>
        </w:rPr>
        <w:t xml:space="preserve"> </w:t>
      </w:r>
      <w:r w:rsidRPr="004E7957">
        <w:rPr>
          <w:color w:val="231F20"/>
          <w:spacing w:val="-4"/>
          <w:sz w:val="18"/>
          <w:szCs w:val="18"/>
        </w:rPr>
        <w:t>Tender,</w:t>
      </w:r>
      <w:r w:rsidRPr="004E7957">
        <w:rPr>
          <w:color w:val="231F20"/>
          <w:spacing w:val="-22"/>
          <w:sz w:val="18"/>
          <w:szCs w:val="18"/>
        </w:rPr>
        <w:t xml:space="preserve"> </w:t>
      </w:r>
      <w:r w:rsidRPr="004E7957">
        <w:rPr>
          <w:color w:val="231F20"/>
          <w:sz w:val="18"/>
          <w:szCs w:val="18"/>
        </w:rPr>
        <w:t>excluding</w:t>
      </w:r>
      <w:r w:rsidRPr="004E7957">
        <w:rPr>
          <w:color w:val="231F20"/>
          <w:spacing w:val="-23"/>
          <w:sz w:val="18"/>
          <w:szCs w:val="18"/>
        </w:rPr>
        <w:t xml:space="preserve"> </w:t>
      </w:r>
      <w:r w:rsidRPr="004E7957">
        <w:rPr>
          <w:color w:val="231F20"/>
          <w:sz w:val="18"/>
          <w:szCs w:val="18"/>
        </w:rPr>
        <w:t>any</w:t>
      </w:r>
      <w:r w:rsidRPr="004E7957">
        <w:rPr>
          <w:color w:val="231F20"/>
          <w:spacing w:val="-22"/>
          <w:sz w:val="18"/>
          <w:szCs w:val="18"/>
        </w:rPr>
        <w:t xml:space="preserve"> </w:t>
      </w:r>
      <w:r w:rsidRPr="004E7957">
        <w:rPr>
          <w:color w:val="231F20"/>
          <w:sz w:val="18"/>
          <w:szCs w:val="18"/>
        </w:rPr>
        <w:t>discounts</w:t>
      </w:r>
      <w:r w:rsidRPr="004E7957">
        <w:rPr>
          <w:color w:val="231F20"/>
          <w:spacing w:val="-22"/>
          <w:sz w:val="18"/>
          <w:szCs w:val="18"/>
        </w:rPr>
        <w:t xml:space="preserve"> </w:t>
      </w:r>
      <w:r w:rsidRPr="004E7957">
        <w:rPr>
          <w:color w:val="231F20"/>
          <w:sz w:val="18"/>
          <w:szCs w:val="18"/>
        </w:rPr>
        <w:t>offered</w:t>
      </w:r>
      <w:r w:rsidRPr="004E7957">
        <w:rPr>
          <w:color w:val="231F20"/>
          <w:spacing w:val="-23"/>
          <w:sz w:val="18"/>
          <w:szCs w:val="18"/>
        </w:rPr>
        <w:t xml:space="preserve"> </w:t>
      </w:r>
      <w:r w:rsidRPr="004E7957">
        <w:rPr>
          <w:color w:val="231F20"/>
          <w:sz w:val="18"/>
          <w:szCs w:val="18"/>
        </w:rPr>
        <w:t>in</w:t>
      </w:r>
      <w:r w:rsidRPr="004E7957">
        <w:rPr>
          <w:color w:val="231F20"/>
          <w:spacing w:val="-22"/>
          <w:sz w:val="18"/>
          <w:szCs w:val="18"/>
        </w:rPr>
        <w:t xml:space="preserve"> </w:t>
      </w:r>
      <w:r w:rsidRPr="004E7957">
        <w:rPr>
          <w:color w:val="231F20"/>
          <w:sz w:val="18"/>
          <w:szCs w:val="18"/>
        </w:rPr>
        <w:t>item</w:t>
      </w:r>
      <w:r w:rsidRPr="004E7957">
        <w:rPr>
          <w:color w:val="231F20"/>
          <w:spacing w:val="-23"/>
          <w:sz w:val="18"/>
          <w:szCs w:val="18"/>
        </w:rPr>
        <w:t xml:space="preserve"> </w:t>
      </w:r>
      <w:r w:rsidRPr="004E7957">
        <w:rPr>
          <w:color w:val="231F20"/>
          <w:sz w:val="18"/>
          <w:szCs w:val="18"/>
        </w:rPr>
        <w:t>1</w:t>
      </w:r>
      <w:r w:rsidRPr="004E7957">
        <w:rPr>
          <w:color w:val="231F20"/>
          <w:spacing w:val="-22"/>
          <w:sz w:val="18"/>
          <w:szCs w:val="18"/>
        </w:rPr>
        <w:t xml:space="preserve"> </w:t>
      </w:r>
      <w:r w:rsidRPr="004E7957">
        <w:rPr>
          <w:color w:val="231F20"/>
          <w:sz w:val="18"/>
          <w:szCs w:val="18"/>
        </w:rPr>
        <w:t>above</w:t>
      </w:r>
      <w:r w:rsidRPr="004E7957">
        <w:rPr>
          <w:color w:val="231F20"/>
          <w:spacing w:val="-22"/>
          <w:sz w:val="18"/>
          <w:szCs w:val="18"/>
        </w:rPr>
        <w:t xml:space="preserve"> </w:t>
      </w:r>
      <w:r w:rsidRPr="004E7957">
        <w:rPr>
          <w:color w:val="231F20"/>
          <w:sz w:val="18"/>
          <w:szCs w:val="18"/>
        </w:rPr>
        <w:t>is:</w:t>
      </w:r>
      <w:r w:rsidRPr="004E7957">
        <w:rPr>
          <w:color w:val="231F20"/>
          <w:spacing w:val="-22"/>
          <w:sz w:val="18"/>
          <w:szCs w:val="18"/>
        </w:rPr>
        <w:t xml:space="preserve"> </w:t>
      </w:r>
      <w:r w:rsidRPr="004E7957">
        <w:rPr>
          <w:i/>
          <w:color w:val="231F20"/>
          <w:sz w:val="18"/>
          <w:szCs w:val="18"/>
        </w:rPr>
        <w:t>[Insert</w:t>
      </w:r>
      <w:r w:rsidRPr="004E7957">
        <w:rPr>
          <w:i/>
          <w:color w:val="231F20"/>
          <w:spacing w:val="-22"/>
          <w:sz w:val="18"/>
          <w:szCs w:val="18"/>
        </w:rPr>
        <w:t xml:space="preserve"> </w:t>
      </w:r>
      <w:r w:rsidRPr="004E7957">
        <w:rPr>
          <w:i/>
          <w:color w:val="231F20"/>
          <w:sz w:val="18"/>
          <w:szCs w:val="18"/>
        </w:rPr>
        <w:t>one of</w:t>
      </w:r>
      <w:r w:rsidRPr="004E7957">
        <w:rPr>
          <w:i/>
          <w:color w:val="231F20"/>
          <w:spacing w:val="-24"/>
          <w:sz w:val="18"/>
          <w:szCs w:val="18"/>
        </w:rPr>
        <w:t xml:space="preserve"> </w:t>
      </w:r>
      <w:r w:rsidRPr="004E7957">
        <w:rPr>
          <w:i/>
          <w:color w:val="231F20"/>
          <w:sz w:val="18"/>
          <w:szCs w:val="18"/>
        </w:rPr>
        <w:t>the</w:t>
      </w:r>
      <w:r w:rsidRPr="004E7957">
        <w:rPr>
          <w:i/>
          <w:color w:val="231F20"/>
          <w:spacing w:val="-24"/>
          <w:sz w:val="18"/>
          <w:szCs w:val="18"/>
        </w:rPr>
        <w:t xml:space="preserve"> </w:t>
      </w:r>
      <w:r w:rsidRPr="004E7957">
        <w:rPr>
          <w:i/>
          <w:color w:val="231F20"/>
          <w:sz w:val="18"/>
          <w:szCs w:val="18"/>
        </w:rPr>
        <w:t>options</w:t>
      </w:r>
      <w:r w:rsidRPr="004E7957">
        <w:rPr>
          <w:i/>
          <w:color w:val="231F20"/>
          <w:spacing w:val="-24"/>
          <w:sz w:val="18"/>
          <w:szCs w:val="18"/>
        </w:rPr>
        <w:t xml:space="preserve"> </w:t>
      </w:r>
      <w:r w:rsidRPr="004E7957">
        <w:rPr>
          <w:i/>
          <w:color w:val="231F20"/>
          <w:sz w:val="18"/>
          <w:szCs w:val="18"/>
        </w:rPr>
        <w:t>below</w:t>
      </w:r>
      <w:r w:rsidRPr="004E7957">
        <w:rPr>
          <w:i/>
          <w:color w:val="231F20"/>
          <w:spacing w:val="-24"/>
          <w:sz w:val="18"/>
          <w:szCs w:val="18"/>
        </w:rPr>
        <w:t xml:space="preserve"> </w:t>
      </w:r>
      <w:r w:rsidRPr="004E7957">
        <w:rPr>
          <w:i/>
          <w:color w:val="231F20"/>
          <w:sz w:val="18"/>
          <w:szCs w:val="18"/>
        </w:rPr>
        <w:t>as</w:t>
      </w:r>
      <w:r w:rsidRPr="004E7957">
        <w:rPr>
          <w:i/>
          <w:color w:val="231F20"/>
          <w:spacing w:val="-23"/>
          <w:sz w:val="18"/>
          <w:szCs w:val="18"/>
        </w:rPr>
        <w:t xml:space="preserve"> </w:t>
      </w:r>
      <w:r w:rsidRPr="004E7957">
        <w:rPr>
          <w:i/>
          <w:color w:val="231F20"/>
          <w:sz w:val="18"/>
          <w:szCs w:val="18"/>
        </w:rPr>
        <w:t>appropriate]</w:t>
      </w:r>
    </w:p>
    <w:p w14:paraId="484044E0" w14:textId="77777777" w:rsidR="00521502" w:rsidRPr="004E7957" w:rsidRDefault="00521502" w:rsidP="00521502">
      <w:pPr>
        <w:spacing w:before="60" w:after="60"/>
        <w:ind w:left="1262" w:right="-12" w:hanging="18"/>
        <w:jc w:val="both"/>
        <w:rPr>
          <w:sz w:val="18"/>
          <w:szCs w:val="18"/>
        </w:rPr>
      </w:pPr>
      <w:r w:rsidRPr="004E7957">
        <w:rPr>
          <w:color w:val="231F20"/>
          <w:sz w:val="18"/>
          <w:szCs w:val="18"/>
          <w:u w:val="single" w:color="231F20"/>
        </w:rPr>
        <w:t>Option</w:t>
      </w:r>
      <w:r w:rsidRPr="004E7957">
        <w:rPr>
          <w:color w:val="231F20"/>
          <w:sz w:val="18"/>
          <w:szCs w:val="18"/>
        </w:rPr>
        <w:t xml:space="preserve"> </w:t>
      </w:r>
      <w:r w:rsidRPr="004E7957">
        <w:rPr>
          <w:color w:val="231F20"/>
          <w:sz w:val="18"/>
          <w:szCs w:val="18"/>
          <w:u w:val="single" w:color="231F20"/>
        </w:rPr>
        <w:t>1</w:t>
      </w:r>
      <w:r w:rsidRPr="004E7957">
        <w:rPr>
          <w:color w:val="231F20"/>
          <w:sz w:val="18"/>
          <w:szCs w:val="18"/>
        </w:rPr>
        <w:t>, in case of one lot: Total price is: [</w:t>
      </w:r>
      <w:r w:rsidRPr="004E7957">
        <w:rPr>
          <w:i/>
          <w:color w:val="231F20"/>
          <w:sz w:val="18"/>
          <w:szCs w:val="18"/>
        </w:rPr>
        <w:t>insert the total price of the Tender in words and ﬁgures, indicating the various amounts and the respective currencies</w:t>
      </w:r>
      <w:r w:rsidRPr="004E7957">
        <w:rPr>
          <w:color w:val="231F20"/>
          <w:sz w:val="18"/>
          <w:szCs w:val="18"/>
        </w:rPr>
        <w:t>]; Or</w:t>
      </w:r>
    </w:p>
    <w:p w14:paraId="649F20A3" w14:textId="77777777" w:rsidR="00521502" w:rsidRPr="004E7957" w:rsidRDefault="00521502" w:rsidP="00521502">
      <w:pPr>
        <w:spacing w:before="60" w:after="60"/>
        <w:ind w:left="1244" w:right="-12"/>
        <w:rPr>
          <w:sz w:val="18"/>
          <w:szCs w:val="18"/>
        </w:rPr>
      </w:pPr>
      <w:r w:rsidRPr="004E7957">
        <w:rPr>
          <w:color w:val="231F20"/>
          <w:sz w:val="18"/>
          <w:szCs w:val="18"/>
          <w:u w:val="single" w:color="231F20"/>
        </w:rPr>
        <w:t>Option</w:t>
      </w:r>
      <w:r w:rsidRPr="004E7957">
        <w:rPr>
          <w:color w:val="231F20"/>
          <w:sz w:val="18"/>
          <w:szCs w:val="18"/>
        </w:rPr>
        <w:t xml:space="preserve"> </w:t>
      </w:r>
      <w:r w:rsidRPr="004E7957">
        <w:rPr>
          <w:color w:val="231F20"/>
          <w:sz w:val="18"/>
          <w:szCs w:val="18"/>
          <w:u w:val="single" w:color="231F20"/>
        </w:rPr>
        <w:t>2</w:t>
      </w:r>
      <w:r w:rsidRPr="004E7957">
        <w:rPr>
          <w:color w:val="231F20"/>
          <w:sz w:val="18"/>
          <w:szCs w:val="18"/>
        </w:rPr>
        <w:t>, in case of multiple lots:</w:t>
      </w:r>
    </w:p>
    <w:p w14:paraId="47B3F032" w14:textId="77777777" w:rsidR="00521502" w:rsidRPr="004E7957" w:rsidRDefault="00521502" w:rsidP="00521502">
      <w:pPr>
        <w:numPr>
          <w:ilvl w:val="0"/>
          <w:numId w:val="1"/>
        </w:numPr>
        <w:tabs>
          <w:tab w:val="left" w:pos="1570"/>
        </w:tabs>
        <w:spacing w:before="60" w:after="60"/>
        <w:ind w:right="-12" w:hanging="377"/>
        <w:rPr>
          <w:sz w:val="18"/>
          <w:szCs w:val="18"/>
        </w:rPr>
      </w:pPr>
      <w:r w:rsidRPr="004E7957">
        <w:rPr>
          <w:color w:val="231F20"/>
          <w:spacing w:val="-4"/>
          <w:sz w:val="18"/>
          <w:szCs w:val="18"/>
          <w:u w:val="single" w:color="231F20"/>
        </w:rPr>
        <w:t xml:space="preserve">Total </w:t>
      </w:r>
      <w:r w:rsidRPr="004E7957">
        <w:rPr>
          <w:color w:val="231F20"/>
          <w:sz w:val="18"/>
          <w:szCs w:val="18"/>
          <w:u w:val="single" w:color="231F20"/>
        </w:rPr>
        <w:t>price of each lot</w:t>
      </w:r>
      <w:r w:rsidRPr="004E7957">
        <w:rPr>
          <w:color w:val="231F20"/>
          <w:sz w:val="18"/>
          <w:szCs w:val="18"/>
        </w:rPr>
        <w:t xml:space="preserve"> [</w:t>
      </w:r>
      <w:r w:rsidRPr="004E7957">
        <w:rPr>
          <w:i/>
          <w:color w:val="231F20"/>
          <w:sz w:val="18"/>
          <w:szCs w:val="18"/>
        </w:rPr>
        <w:t>insert the total price of each lot in words and ﬁgures, indicating the various amounts</w:t>
      </w:r>
      <w:r w:rsidRPr="004E7957">
        <w:rPr>
          <w:i/>
          <w:color w:val="231F20"/>
          <w:spacing w:val="-23"/>
          <w:sz w:val="18"/>
          <w:szCs w:val="18"/>
        </w:rPr>
        <w:t xml:space="preserve"> </w:t>
      </w:r>
      <w:r w:rsidRPr="004E7957">
        <w:rPr>
          <w:i/>
          <w:color w:val="231F20"/>
          <w:sz w:val="18"/>
          <w:szCs w:val="18"/>
        </w:rPr>
        <w:t>and</w:t>
      </w:r>
      <w:r w:rsidRPr="004E7957">
        <w:rPr>
          <w:i/>
          <w:color w:val="231F20"/>
          <w:spacing w:val="-23"/>
          <w:sz w:val="18"/>
          <w:szCs w:val="18"/>
        </w:rPr>
        <w:t xml:space="preserve"> </w:t>
      </w:r>
      <w:r w:rsidRPr="004E7957">
        <w:rPr>
          <w:i/>
          <w:color w:val="231F20"/>
          <w:sz w:val="18"/>
          <w:szCs w:val="18"/>
        </w:rPr>
        <w:t>the</w:t>
      </w:r>
      <w:r w:rsidRPr="004E7957">
        <w:rPr>
          <w:i/>
          <w:color w:val="231F20"/>
          <w:spacing w:val="-24"/>
          <w:sz w:val="18"/>
          <w:szCs w:val="18"/>
        </w:rPr>
        <w:t xml:space="preserve"> </w:t>
      </w:r>
      <w:r w:rsidRPr="004E7957">
        <w:rPr>
          <w:i/>
          <w:color w:val="231F20"/>
          <w:sz w:val="18"/>
          <w:szCs w:val="18"/>
        </w:rPr>
        <w:t>respective</w:t>
      </w:r>
      <w:r w:rsidRPr="004E7957">
        <w:rPr>
          <w:i/>
          <w:color w:val="231F20"/>
          <w:spacing w:val="-24"/>
          <w:sz w:val="18"/>
          <w:szCs w:val="18"/>
        </w:rPr>
        <w:t xml:space="preserve"> </w:t>
      </w:r>
      <w:r w:rsidRPr="004E7957">
        <w:rPr>
          <w:i/>
          <w:color w:val="231F20"/>
          <w:sz w:val="18"/>
          <w:szCs w:val="18"/>
        </w:rPr>
        <w:t>currencies</w:t>
      </w:r>
      <w:r w:rsidRPr="004E7957">
        <w:rPr>
          <w:color w:val="231F20"/>
          <w:sz w:val="18"/>
          <w:szCs w:val="18"/>
        </w:rPr>
        <w:t>];</w:t>
      </w:r>
      <w:r w:rsidRPr="004E7957">
        <w:rPr>
          <w:color w:val="231F20"/>
          <w:spacing w:val="-24"/>
          <w:sz w:val="18"/>
          <w:szCs w:val="18"/>
        </w:rPr>
        <w:t xml:space="preserve"> </w:t>
      </w:r>
      <w:r w:rsidRPr="004E7957">
        <w:rPr>
          <w:color w:val="231F20"/>
          <w:sz w:val="18"/>
          <w:szCs w:val="18"/>
        </w:rPr>
        <w:t>and</w:t>
      </w:r>
    </w:p>
    <w:p w14:paraId="5D1285FB" w14:textId="77777777" w:rsidR="00521502" w:rsidRPr="004E7957" w:rsidRDefault="00521502" w:rsidP="00521502">
      <w:pPr>
        <w:numPr>
          <w:ilvl w:val="0"/>
          <w:numId w:val="1"/>
        </w:numPr>
        <w:tabs>
          <w:tab w:val="left" w:pos="1570"/>
        </w:tabs>
        <w:spacing w:before="60" w:after="60"/>
        <w:ind w:right="-12" w:hanging="377"/>
        <w:rPr>
          <w:sz w:val="18"/>
          <w:szCs w:val="18"/>
        </w:rPr>
      </w:pPr>
      <w:r w:rsidRPr="004E7957">
        <w:rPr>
          <w:color w:val="231F20"/>
          <w:spacing w:val="-4"/>
          <w:sz w:val="18"/>
          <w:szCs w:val="18"/>
          <w:u w:val="single" w:color="231F20"/>
        </w:rPr>
        <w:t>Total</w:t>
      </w:r>
      <w:r w:rsidRPr="004E7957">
        <w:rPr>
          <w:color w:val="231F20"/>
          <w:spacing w:val="-10"/>
          <w:sz w:val="18"/>
          <w:szCs w:val="18"/>
          <w:u w:val="single" w:color="231F20"/>
        </w:rPr>
        <w:t xml:space="preserve"> </w:t>
      </w:r>
      <w:r w:rsidRPr="004E7957">
        <w:rPr>
          <w:color w:val="231F20"/>
          <w:sz w:val="18"/>
          <w:szCs w:val="18"/>
          <w:u w:val="single" w:color="231F20"/>
        </w:rPr>
        <w:t>price</w:t>
      </w:r>
      <w:r w:rsidRPr="004E7957">
        <w:rPr>
          <w:color w:val="231F20"/>
          <w:spacing w:val="-10"/>
          <w:sz w:val="18"/>
          <w:szCs w:val="18"/>
          <w:u w:val="single" w:color="231F20"/>
        </w:rPr>
        <w:t xml:space="preserve"> </w:t>
      </w:r>
      <w:r w:rsidRPr="004E7957">
        <w:rPr>
          <w:color w:val="231F20"/>
          <w:sz w:val="18"/>
          <w:szCs w:val="18"/>
          <w:u w:val="single" w:color="231F20"/>
        </w:rPr>
        <w:t>of</w:t>
      </w:r>
      <w:r w:rsidRPr="004E7957">
        <w:rPr>
          <w:color w:val="231F20"/>
          <w:spacing w:val="-10"/>
          <w:sz w:val="18"/>
          <w:szCs w:val="18"/>
          <w:u w:val="single" w:color="231F20"/>
        </w:rPr>
        <w:t xml:space="preserve"> </w:t>
      </w:r>
      <w:r w:rsidRPr="004E7957">
        <w:rPr>
          <w:color w:val="231F20"/>
          <w:sz w:val="18"/>
          <w:szCs w:val="18"/>
          <w:u w:val="single" w:color="231F20"/>
        </w:rPr>
        <w:t>all</w:t>
      </w:r>
      <w:r w:rsidRPr="004E7957">
        <w:rPr>
          <w:color w:val="231F20"/>
          <w:spacing w:val="-10"/>
          <w:sz w:val="18"/>
          <w:szCs w:val="18"/>
          <w:u w:val="single" w:color="231F20"/>
        </w:rPr>
        <w:t xml:space="preserve"> </w:t>
      </w:r>
      <w:r w:rsidRPr="004E7957">
        <w:rPr>
          <w:color w:val="231F20"/>
          <w:sz w:val="18"/>
          <w:szCs w:val="18"/>
          <w:u w:val="single" w:color="231F20"/>
        </w:rPr>
        <w:t>lots</w:t>
      </w:r>
      <w:r w:rsidRPr="004E7957">
        <w:rPr>
          <w:color w:val="231F20"/>
          <w:spacing w:val="-10"/>
          <w:sz w:val="18"/>
          <w:szCs w:val="18"/>
        </w:rPr>
        <w:t xml:space="preserve"> </w:t>
      </w:r>
      <w:r w:rsidRPr="004E7957">
        <w:rPr>
          <w:color w:val="231F20"/>
          <w:sz w:val="18"/>
          <w:szCs w:val="18"/>
        </w:rPr>
        <w:t>(sum</w:t>
      </w:r>
      <w:r w:rsidRPr="004E7957">
        <w:rPr>
          <w:color w:val="231F20"/>
          <w:spacing w:val="-10"/>
          <w:sz w:val="18"/>
          <w:szCs w:val="18"/>
        </w:rPr>
        <w:t xml:space="preserve"> </w:t>
      </w:r>
      <w:r w:rsidRPr="004E7957">
        <w:rPr>
          <w:color w:val="231F20"/>
          <w:sz w:val="18"/>
          <w:szCs w:val="18"/>
        </w:rPr>
        <w:t>of</w:t>
      </w:r>
      <w:r w:rsidRPr="004E7957">
        <w:rPr>
          <w:color w:val="231F20"/>
          <w:spacing w:val="-10"/>
          <w:sz w:val="18"/>
          <w:szCs w:val="18"/>
        </w:rPr>
        <w:t xml:space="preserve"> </w:t>
      </w:r>
      <w:r w:rsidRPr="004E7957">
        <w:rPr>
          <w:color w:val="231F20"/>
          <w:sz w:val="18"/>
          <w:szCs w:val="18"/>
        </w:rPr>
        <w:t>all</w:t>
      </w:r>
      <w:r w:rsidRPr="004E7957">
        <w:rPr>
          <w:color w:val="231F20"/>
          <w:spacing w:val="-10"/>
          <w:sz w:val="18"/>
          <w:szCs w:val="18"/>
        </w:rPr>
        <w:t xml:space="preserve"> </w:t>
      </w:r>
      <w:r w:rsidRPr="004E7957">
        <w:rPr>
          <w:color w:val="231F20"/>
          <w:sz w:val="18"/>
          <w:szCs w:val="18"/>
        </w:rPr>
        <w:t>lots)</w:t>
      </w:r>
      <w:r w:rsidRPr="004E7957">
        <w:rPr>
          <w:color w:val="231F20"/>
          <w:spacing w:val="-10"/>
          <w:sz w:val="18"/>
          <w:szCs w:val="18"/>
        </w:rPr>
        <w:t xml:space="preserve"> </w:t>
      </w:r>
      <w:r w:rsidRPr="004E7957">
        <w:rPr>
          <w:color w:val="231F20"/>
          <w:sz w:val="18"/>
          <w:szCs w:val="18"/>
        </w:rPr>
        <w:t>[</w:t>
      </w:r>
      <w:r w:rsidRPr="004E7957">
        <w:rPr>
          <w:i/>
          <w:color w:val="231F20"/>
          <w:sz w:val="18"/>
          <w:szCs w:val="18"/>
        </w:rPr>
        <w:t>insert</w:t>
      </w:r>
      <w:r w:rsidRPr="004E7957">
        <w:rPr>
          <w:i/>
          <w:color w:val="231F20"/>
          <w:spacing w:val="-10"/>
          <w:sz w:val="18"/>
          <w:szCs w:val="18"/>
        </w:rPr>
        <w:t xml:space="preserve"> </w:t>
      </w:r>
      <w:r w:rsidRPr="004E7957">
        <w:rPr>
          <w:i/>
          <w:color w:val="231F20"/>
          <w:sz w:val="18"/>
          <w:szCs w:val="18"/>
        </w:rPr>
        <w:t>the</w:t>
      </w:r>
      <w:r w:rsidRPr="004E7957">
        <w:rPr>
          <w:i/>
          <w:color w:val="231F20"/>
          <w:spacing w:val="-10"/>
          <w:sz w:val="18"/>
          <w:szCs w:val="18"/>
        </w:rPr>
        <w:t xml:space="preserve"> </w:t>
      </w:r>
      <w:r w:rsidRPr="004E7957">
        <w:rPr>
          <w:i/>
          <w:color w:val="231F20"/>
          <w:sz w:val="18"/>
          <w:szCs w:val="18"/>
        </w:rPr>
        <w:t>total</w:t>
      </w:r>
      <w:r w:rsidRPr="004E7957">
        <w:rPr>
          <w:i/>
          <w:color w:val="231F20"/>
          <w:spacing w:val="-10"/>
          <w:sz w:val="18"/>
          <w:szCs w:val="18"/>
        </w:rPr>
        <w:t xml:space="preserve"> </w:t>
      </w:r>
      <w:r w:rsidRPr="004E7957">
        <w:rPr>
          <w:i/>
          <w:color w:val="231F20"/>
          <w:sz w:val="18"/>
          <w:szCs w:val="18"/>
        </w:rPr>
        <w:t>price</w:t>
      </w:r>
      <w:r w:rsidRPr="004E7957">
        <w:rPr>
          <w:i/>
          <w:color w:val="231F20"/>
          <w:spacing w:val="-10"/>
          <w:sz w:val="18"/>
          <w:szCs w:val="18"/>
        </w:rPr>
        <w:t xml:space="preserve"> </w:t>
      </w:r>
      <w:r w:rsidRPr="004E7957">
        <w:rPr>
          <w:i/>
          <w:color w:val="231F20"/>
          <w:sz w:val="18"/>
          <w:szCs w:val="18"/>
        </w:rPr>
        <w:t>of</w:t>
      </w:r>
      <w:r w:rsidRPr="004E7957">
        <w:rPr>
          <w:i/>
          <w:color w:val="231F20"/>
          <w:spacing w:val="-10"/>
          <w:sz w:val="18"/>
          <w:szCs w:val="18"/>
        </w:rPr>
        <w:t xml:space="preserve"> </w:t>
      </w:r>
      <w:r w:rsidRPr="004E7957">
        <w:rPr>
          <w:i/>
          <w:color w:val="231F20"/>
          <w:sz w:val="18"/>
          <w:szCs w:val="18"/>
        </w:rPr>
        <w:t>all</w:t>
      </w:r>
      <w:r w:rsidRPr="004E7957">
        <w:rPr>
          <w:i/>
          <w:color w:val="231F20"/>
          <w:spacing w:val="-10"/>
          <w:sz w:val="18"/>
          <w:szCs w:val="18"/>
        </w:rPr>
        <w:t xml:space="preserve"> </w:t>
      </w:r>
      <w:r w:rsidRPr="004E7957">
        <w:rPr>
          <w:i/>
          <w:color w:val="231F20"/>
          <w:sz w:val="18"/>
          <w:szCs w:val="18"/>
        </w:rPr>
        <w:t>lots</w:t>
      </w:r>
      <w:r w:rsidRPr="004E7957">
        <w:rPr>
          <w:i/>
          <w:color w:val="231F20"/>
          <w:spacing w:val="-10"/>
          <w:sz w:val="18"/>
          <w:szCs w:val="18"/>
        </w:rPr>
        <w:t xml:space="preserve"> </w:t>
      </w:r>
      <w:r w:rsidRPr="004E7957">
        <w:rPr>
          <w:i/>
          <w:color w:val="231F20"/>
          <w:sz w:val="18"/>
          <w:szCs w:val="18"/>
        </w:rPr>
        <w:t>in</w:t>
      </w:r>
      <w:r w:rsidRPr="004E7957">
        <w:rPr>
          <w:i/>
          <w:color w:val="231F20"/>
          <w:spacing w:val="-10"/>
          <w:sz w:val="18"/>
          <w:szCs w:val="18"/>
        </w:rPr>
        <w:t xml:space="preserve"> </w:t>
      </w:r>
      <w:r w:rsidRPr="004E7957">
        <w:rPr>
          <w:i/>
          <w:color w:val="231F20"/>
          <w:sz w:val="18"/>
          <w:szCs w:val="18"/>
        </w:rPr>
        <w:t>words</w:t>
      </w:r>
      <w:r w:rsidRPr="004E7957">
        <w:rPr>
          <w:i/>
          <w:color w:val="231F20"/>
          <w:spacing w:val="-10"/>
          <w:sz w:val="18"/>
          <w:szCs w:val="18"/>
        </w:rPr>
        <w:t xml:space="preserve"> </w:t>
      </w:r>
      <w:r w:rsidRPr="004E7957">
        <w:rPr>
          <w:i/>
          <w:color w:val="231F20"/>
          <w:sz w:val="18"/>
          <w:szCs w:val="18"/>
        </w:rPr>
        <w:t>and</w:t>
      </w:r>
      <w:r w:rsidRPr="004E7957">
        <w:rPr>
          <w:i/>
          <w:color w:val="231F20"/>
          <w:spacing w:val="-10"/>
          <w:sz w:val="18"/>
          <w:szCs w:val="18"/>
        </w:rPr>
        <w:t xml:space="preserve"> </w:t>
      </w:r>
      <w:r w:rsidRPr="004E7957">
        <w:rPr>
          <w:i/>
          <w:color w:val="231F20"/>
          <w:sz w:val="18"/>
          <w:szCs w:val="18"/>
        </w:rPr>
        <w:t>ﬁgures,</w:t>
      </w:r>
      <w:r w:rsidRPr="004E7957">
        <w:rPr>
          <w:i/>
          <w:color w:val="231F20"/>
          <w:spacing w:val="-10"/>
          <w:sz w:val="18"/>
          <w:szCs w:val="18"/>
        </w:rPr>
        <w:t xml:space="preserve"> </w:t>
      </w:r>
      <w:r w:rsidRPr="004E7957">
        <w:rPr>
          <w:i/>
          <w:color w:val="231F20"/>
          <w:sz w:val="18"/>
          <w:szCs w:val="18"/>
        </w:rPr>
        <w:t>indicating the</w:t>
      </w:r>
      <w:r w:rsidRPr="004E7957">
        <w:rPr>
          <w:i/>
          <w:color w:val="231F20"/>
          <w:spacing w:val="-24"/>
          <w:sz w:val="18"/>
          <w:szCs w:val="18"/>
        </w:rPr>
        <w:t xml:space="preserve"> </w:t>
      </w:r>
      <w:r w:rsidRPr="004E7957">
        <w:rPr>
          <w:i/>
          <w:color w:val="231F20"/>
          <w:sz w:val="18"/>
          <w:szCs w:val="18"/>
        </w:rPr>
        <w:t>various</w:t>
      </w:r>
      <w:r w:rsidRPr="004E7957">
        <w:rPr>
          <w:i/>
          <w:color w:val="231F20"/>
          <w:spacing w:val="-23"/>
          <w:sz w:val="18"/>
          <w:szCs w:val="18"/>
        </w:rPr>
        <w:t xml:space="preserve"> </w:t>
      </w:r>
      <w:r w:rsidRPr="004E7957">
        <w:rPr>
          <w:i/>
          <w:color w:val="231F20"/>
          <w:sz w:val="18"/>
          <w:szCs w:val="18"/>
        </w:rPr>
        <w:t>amounts</w:t>
      </w:r>
      <w:r w:rsidRPr="004E7957">
        <w:rPr>
          <w:i/>
          <w:color w:val="231F20"/>
          <w:spacing w:val="-23"/>
          <w:sz w:val="18"/>
          <w:szCs w:val="18"/>
        </w:rPr>
        <w:t xml:space="preserve"> </w:t>
      </w:r>
      <w:r w:rsidRPr="004E7957">
        <w:rPr>
          <w:i/>
          <w:color w:val="231F20"/>
          <w:sz w:val="18"/>
          <w:szCs w:val="18"/>
        </w:rPr>
        <w:t>and</w:t>
      </w:r>
      <w:r w:rsidRPr="004E7957">
        <w:rPr>
          <w:i/>
          <w:color w:val="231F20"/>
          <w:spacing w:val="-23"/>
          <w:sz w:val="18"/>
          <w:szCs w:val="18"/>
        </w:rPr>
        <w:t xml:space="preserve"> </w:t>
      </w:r>
      <w:r w:rsidRPr="004E7957">
        <w:rPr>
          <w:i/>
          <w:color w:val="231F20"/>
          <w:sz w:val="18"/>
          <w:szCs w:val="18"/>
        </w:rPr>
        <w:t>the</w:t>
      </w:r>
      <w:r w:rsidRPr="004E7957">
        <w:rPr>
          <w:i/>
          <w:color w:val="231F20"/>
          <w:spacing w:val="-24"/>
          <w:sz w:val="18"/>
          <w:szCs w:val="18"/>
        </w:rPr>
        <w:t xml:space="preserve"> </w:t>
      </w:r>
      <w:r w:rsidRPr="004E7957">
        <w:rPr>
          <w:i/>
          <w:color w:val="231F20"/>
          <w:sz w:val="18"/>
          <w:szCs w:val="18"/>
        </w:rPr>
        <w:t>respective</w:t>
      </w:r>
      <w:r w:rsidRPr="004E7957">
        <w:rPr>
          <w:i/>
          <w:color w:val="231F20"/>
          <w:spacing w:val="-24"/>
          <w:sz w:val="18"/>
          <w:szCs w:val="18"/>
        </w:rPr>
        <w:t xml:space="preserve"> </w:t>
      </w:r>
      <w:r w:rsidRPr="004E7957">
        <w:rPr>
          <w:i/>
          <w:color w:val="231F20"/>
          <w:sz w:val="18"/>
          <w:szCs w:val="18"/>
        </w:rPr>
        <w:t>currencies</w:t>
      </w:r>
      <w:r w:rsidRPr="004E7957">
        <w:rPr>
          <w:color w:val="231F20"/>
          <w:sz w:val="18"/>
          <w:szCs w:val="18"/>
        </w:rPr>
        <w:t>];</w:t>
      </w:r>
    </w:p>
    <w:p w14:paraId="2AAAC387" w14:textId="77777777" w:rsidR="00521502" w:rsidRPr="004E7957" w:rsidRDefault="00521502" w:rsidP="00521502">
      <w:pPr>
        <w:numPr>
          <w:ilvl w:val="0"/>
          <w:numId w:val="30"/>
        </w:numPr>
        <w:tabs>
          <w:tab w:val="left" w:pos="1244"/>
          <w:tab w:val="left" w:pos="1245"/>
        </w:tabs>
        <w:spacing w:before="60" w:after="60"/>
        <w:ind w:right="-12"/>
        <w:rPr>
          <w:sz w:val="18"/>
          <w:szCs w:val="18"/>
        </w:rPr>
      </w:pPr>
      <w:r w:rsidRPr="00207FAE">
        <w:rPr>
          <w:iCs/>
          <w:color w:val="231F20"/>
          <w:sz w:val="18"/>
          <w:szCs w:val="18"/>
          <w:u w:val="single" w:color="231F20"/>
        </w:rPr>
        <w:t>Discounts</w:t>
      </w:r>
      <w:r w:rsidRPr="004E7957">
        <w:rPr>
          <w:i/>
          <w:color w:val="231F20"/>
          <w:sz w:val="18"/>
          <w:szCs w:val="18"/>
          <w:u w:val="single" w:color="231F20"/>
        </w:rPr>
        <w:t>:</w:t>
      </w:r>
      <w:r w:rsidRPr="004E7957">
        <w:rPr>
          <w:i/>
          <w:color w:val="231F20"/>
          <w:spacing w:val="-27"/>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discounts</w:t>
      </w:r>
      <w:r w:rsidRPr="004E7957">
        <w:rPr>
          <w:color w:val="231F20"/>
          <w:spacing w:val="-24"/>
          <w:sz w:val="18"/>
          <w:szCs w:val="18"/>
        </w:rPr>
        <w:t xml:space="preserve"> </w:t>
      </w:r>
      <w:r w:rsidRPr="004E7957">
        <w:rPr>
          <w:color w:val="231F20"/>
          <w:sz w:val="18"/>
          <w:szCs w:val="18"/>
        </w:rPr>
        <w:t>offered</w:t>
      </w:r>
      <w:r w:rsidRPr="004E7957">
        <w:rPr>
          <w:color w:val="231F20"/>
          <w:spacing w:val="-24"/>
          <w:sz w:val="18"/>
          <w:szCs w:val="18"/>
        </w:rPr>
        <w:t xml:space="preserve"> </w:t>
      </w:r>
      <w:r w:rsidRPr="004E7957">
        <w:rPr>
          <w:color w:val="231F20"/>
          <w:sz w:val="18"/>
          <w:szCs w:val="18"/>
        </w:rPr>
        <w:t>and</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methodology</w:t>
      </w:r>
      <w:r w:rsidRPr="004E7957">
        <w:rPr>
          <w:color w:val="231F20"/>
          <w:spacing w:val="-24"/>
          <w:sz w:val="18"/>
          <w:szCs w:val="18"/>
        </w:rPr>
        <w:t xml:space="preserve"> </w:t>
      </w:r>
      <w:r w:rsidRPr="004E7957">
        <w:rPr>
          <w:color w:val="231F20"/>
          <w:sz w:val="18"/>
          <w:szCs w:val="18"/>
        </w:rPr>
        <w:t>for</w:t>
      </w:r>
      <w:r w:rsidRPr="004E7957">
        <w:rPr>
          <w:color w:val="231F20"/>
          <w:spacing w:val="-23"/>
          <w:sz w:val="18"/>
          <w:szCs w:val="18"/>
        </w:rPr>
        <w:t xml:space="preserve"> </w:t>
      </w:r>
      <w:r w:rsidRPr="004E7957">
        <w:rPr>
          <w:color w:val="231F20"/>
          <w:sz w:val="18"/>
          <w:szCs w:val="18"/>
        </w:rPr>
        <w:t>their</w:t>
      </w:r>
      <w:r w:rsidRPr="004E7957">
        <w:rPr>
          <w:color w:val="231F20"/>
          <w:spacing w:val="-24"/>
          <w:sz w:val="18"/>
          <w:szCs w:val="18"/>
        </w:rPr>
        <w:t xml:space="preserve"> </w:t>
      </w:r>
      <w:r w:rsidRPr="004E7957">
        <w:rPr>
          <w:color w:val="231F20"/>
          <w:sz w:val="18"/>
          <w:szCs w:val="18"/>
        </w:rPr>
        <w:t>application</w:t>
      </w:r>
      <w:r w:rsidRPr="004E7957">
        <w:rPr>
          <w:color w:val="231F20"/>
          <w:spacing w:val="-24"/>
          <w:sz w:val="18"/>
          <w:szCs w:val="18"/>
        </w:rPr>
        <w:t xml:space="preserve"> </w:t>
      </w:r>
      <w:r w:rsidRPr="004E7957">
        <w:rPr>
          <w:color w:val="231F20"/>
          <w:sz w:val="18"/>
          <w:szCs w:val="18"/>
        </w:rPr>
        <w:t>are:</w:t>
      </w:r>
    </w:p>
    <w:p w14:paraId="741BE79C" w14:textId="77777777" w:rsidR="00521502" w:rsidRPr="004E7957" w:rsidRDefault="00521502" w:rsidP="00521502">
      <w:pPr>
        <w:numPr>
          <w:ilvl w:val="0"/>
          <w:numId w:val="30"/>
        </w:numPr>
        <w:tabs>
          <w:tab w:val="left" w:pos="1245"/>
        </w:tabs>
        <w:spacing w:before="60" w:after="60"/>
        <w:ind w:left="1244" w:right="-12"/>
        <w:rPr>
          <w:sz w:val="18"/>
          <w:szCs w:val="18"/>
        </w:rPr>
      </w:pPr>
      <w:r w:rsidRPr="004E7957">
        <w:rPr>
          <w:color w:val="231F20"/>
          <w:sz w:val="18"/>
          <w:szCs w:val="18"/>
        </w:rPr>
        <w:t>The</w:t>
      </w:r>
      <w:r w:rsidRPr="004E7957">
        <w:rPr>
          <w:color w:val="231F20"/>
          <w:spacing w:val="-24"/>
          <w:sz w:val="18"/>
          <w:szCs w:val="18"/>
        </w:rPr>
        <w:t xml:space="preserve"> </w:t>
      </w:r>
      <w:r w:rsidRPr="004E7957">
        <w:rPr>
          <w:color w:val="231F20"/>
          <w:sz w:val="18"/>
          <w:szCs w:val="18"/>
        </w:rPr>
        <w:t>discounts</w:t>
      </w:r>
      <w:r w:rsidRPr="004E7957">
        <w:rPr>
          <w:color w:val="231F20"/>
          <w:spacing w:val="-24"/>
          <w:sz w:val="18"/>
          <w:szCs w:val="18"/>
        </w:rPr>
        <w:t xml:space="preserve"> </w:t>
      </w:r>
      <w:r w:rsidRPr="004E7957">
        <w:rPr>
          <w:color w:val="231F20"/>
          <w:sz w:val="18"/>
          <w:szCs w:val="18"/>
        </w:rPr>
        <w:t>offered</w:t>
      </w:r>
      <w:r w:rsidRPr="004E7957">
        <w:rPr>
          <w:color w:val="231F20"/>
          <w:spacing w:val="-24"/>
          <w:sz w:val="18"/>
          <w:szCs w:val="18"/>
        </w:rPr>
        <w:t xml:space="preserve"> </w:t>
      </w:r>
      <w:r w:rsidRPr="004E7957">
        <w:rPr>
          <w:color w:val="231F20"/>
          <w:sz w:val="18"/>
          <w:szCs w:val="18"/>
        </w:rPr>
        <w:t>are:</w:t>
      </w:r>
      <w:r w:rsidRPr="004E7957">
        <w:rPr>
          <w:color w:val="231F20"/>
          <w:spacing w:val="-24"/>
          <w:sz w:val="18"/>
          <w:szCs w:val="18"/>
        </w:rPr>
        <w:t xml:space="preserve"> </w:t>
      </w:r>
      <w:r w:rsidRPr="004E7957">
        <w:rPr>
          <w:color w:val="231F20"/>
          <w:sz w:val="18"/>
          <w:szCs w:val="18"/>
        </w:rPr>
        <w:t>[</w:t>
      </w:r>
      <w:r w:rsidRPr="004E7957">
        <w:rPr>
          <w:i/>
          <w:color w:val="231F20"/>
          <w:sz w:val="18"/>
          <w:szCs w:val="18"/>
        </w:rPr>
        <w:t>Specify</w:t>
      </w:r>
      <w:r w:rsidRPr="004E7957">
        <w:rPr>
          <w:i/>
          <w:color w:val="231F20"/>
          <w:spacing w:val="-24"/>
          <w:sz w:val="18"/>
          <w:szCs w:val="18"/>
        </w:rPr>
        <w:t xml:space="preserve"> </w:t>
      </w:r>
      <w:r w:rsidRPr="004E7957">
        <w:rPr>
          <w:i/>
          <w:color w:val="231F20"/>
          <w:sz w:val="18"/>
          <w:szCs w:val="18"/>
        </w:rPr>
        <w:t>in</w:t>
      </w:r>
      <w:r w:rsidRPr="004E7957">
        <w:rPr>
          <w:i/>
          <w:color w:val="231F20"/>
          <w:spacing w:val="-24"/>
          <w:sz w:val="18"/>
          <w:szCs w:val="18"/>
        </w:rPr>
        <w:t xml:space="preserve"> </w:t>
      </w:r>
      <w:r w:rsidRPr="004E7957">
        <w:rPr>
          <w:i/>
          <w:color w:val="231F20"/>
          <w:sz w:val="18"/>
          <w:szCs w:val="18"/>
        </w:rPr>
        <w:t>detail</w:t>
      </w:r>
      <w:r w:rsidRPr="004E7957">
        <w:rPr>
          <w:i/>
          <w:color w:val="231F20"/>
          <w:spacing w:val="-24"/>
          <w:sz w:val="18"/>
          <w:szCs w:val="18"/>
        </w:rPr>
        <w:t xml:space="preserve"> </w:t>
      </w:r>
      <w:r w:rsidRPr="004E7957">
        <w:rPr>
          <w:i/>
          <w:color w:val="231F20"/>
          <w:sz w:val="18"/>
          <w:szCs w:val="18"/>
        </w:rPr>
        <w:t>each</w:t>
      </w:r>
      <w:r w:rsidRPr="004E7957">
        <w:rPr>
          <w:i/>
          <w:color w:val="231F20"/>
          <w:spacing w:val="-24"/>
          <w:sz w:val="18"/>
          <w:szCs w:val="18"/>
        </w:rPr>
        <w:t xml:space="preserve"> </w:t>
      </w:r>
      <w:r w:rsidRPr="004E7957">
        <w:rPr>
          <w:i/>
          <w:color w:val="231F20"/>
          <w:sz w:val="18"/>
          <w:szCs w:val="18"/>
        </w:rPr>
        <w:t>discount</w:t>
      </w:r>
      <w:r w:rsidRPr="004E7957">
        <w:rPr>
          <w:i/>
          <w:color w:val="231F20"/>
          <w:spacing w:val="-24"/>
          <w:sz w:val="18"/>
          <w:szCs w:val="18"/>
        </w:rPr>
        <w:t xml:space="preserve"> </w:t>
      </w:r>
      <w:r w:rsidRPr="004E7957">
        <w:rPr>
          <w:i/>
          <w:color w:val="231F20"/>
          <w:sz w:val="18"/>
          <w:szCs w:val="18"/>
        </w:rPr>
        <w:t>offered.</w:t>
      </w:r>
      <w:r w:rsidRPr="004E7957">
        <w:rPr>
          <w:color w:val="231F20"/>
          <w:sz w:val="18"/>
          <w:szCs w:val="18"/>
        </w:rPr>
        <w:t>]</w:t>
      </w:r>
    </w:p>
    <w:p w14:paraId="6D913624" w14:textId="77777777" w:rsidR="00521502" w:rsidRPr="004E7957" w:rsidRDefault="00521502" w:rsidP="00521502">
      <w:pPr>
        <w:numPr>
          <w:ilvl w:val="0"/>
          <w:numId w:val="30"/>
        </w:numPr>
        <w:tabs>
          <w:tab w:val="left" w:pos="1245"/>
        </w:tabs>
        <w:spacing w:before="60" w:after="60"/>
        <w:ind w:right="-12" w:hanging="551"/>
        <w:jc w:val="both"/>
        <w:rPr>
          <w:sz w:val="18"/>
          <w:szCs w:val="18"/>
        </w:rPr>
      </w:pPr>
      <w:r w:rsidRPr="004E7957">
        <w:rPr>
          <w:color w:val="231F20"/>
          <w:sz w:val="18"/>
          <w:szCs w:val="18"/>
        </w:rPr>
        <w:t>The</w:t>
      </w:r>
      <w:r w:rsidRPr="004E7957">
        <w:rPr>
          <w:color w:val="231F20"/>
          <w:spacing w:val="-15"/>
          <w:sz w:val="18"/>
          <w:szCs w:val="18"/>
        </w:rPr>
        <w:t xml:space="preserve"> </w:t>
      </w:r>
      <w:r w:rsidRPr="004E7957">
        <w:rPr>
          <w:color w:val="231F20"/>
          <w:sz w:val="18"/>
          <w:szCs w:val="18"/>
        </w:rPr>
        <w:t>exact</w:t>
      </w:r>
      <w:r w:rsidRPr="004E7957">
        <w:rPr>
          <w:color w:val="231F20"/>
          <w:spacing w:val="-16"/>
          <w:sz w:val="18"/>
          <w:szCs w:val="18"/>
        </w:rPr>
        <w:t xml:space="preserve"> </w:t>
      </w:r>
      <w:r w:rsidRPr="004E7957">
        <w:rPr>
          <w:color w:val="231F20"/>
          <w:sz w:val="18"/>
          <w:szCs w:val="18"/>
        </w:rPr>
        <w:t>method</w:t>
      </w:r>
      <w:r w:rsidRPr="004E7957">
        <w:rPr>
          <w:color w:val="231F20"/>
          <w:spacing w:val="-15"/>
          <w:sz w:val="18"/>
          <w:szCs w:val="18"/>
        </w:rPr>
        <w:t xml:space="preserve"> </w:t>
      </w:r>
      <w:r w:rsidRPr="004E7957">
        <w:rPr>
          <w:color w:val="231F20"/>
          <w:sz w:val="18"/>
          <w:szCs w:val="18"/>
        </w:rPr>
        <w:t>of</w:t>
      </w:r>
      <w:r w:rsidRPr="004E7957">
        <w:rPr>
          <w:color w:val="231F20"/>
          <w:spacing w:val="-15"/>
          <w:sz w:val="18"/>
          <w:szCs w:val="18"/>
        </w:rPr>
        <w:t xml:space="preserve"> </w:t>
      </w:r>
      <w:r w:rsidRPr="004E7957">
        <w:rPr>
          <w:color w:val="231F20"/>
          <w:sz w:val="18"/>
          <w:szCs w:val="18"/>
        </w:rPr>
        <w:t>calculations</w:t>
      </w:r>
      <w:r w:rsidRPr="004E7957">
        <w:rPr>
          <w:color w:val="231F20"/>
          <w:spacing w:val="-16"/>
          <w:sz w:val="18"/>
          <w:szCs w:val="18"/>
        </w:rPr>
        <w:t xml:space="preserve"> </w:t>
      </w:r>
      <w:r w:rsidRPr="004E7957">
        <w:rPr>
          <w:color w:val="231F20"/>
          <w:sz w:val="18"/>
          <w:szCs w:val="18"/>
        </w:rPr>
        <w:t>to</w:t>
      </w:r>
      <w:r w:rsidRPr="004E7957">
        <w:rPr>
          <w:color w:val="231F20"/>
          <w:spacing w:val="-15"/>
          <w:sz w:val="18"/>
          <w:szCs w:val="18"/>
        </w:rPr>
        <w:t xml:space="preserve"> </w:t>
      </w:r>
      <w:r w:rsidRPr="004E7957">
        <w:rPr>
          <w:color w:val="231F20"/>
          <w:sz w:val="18"/>
          <w:szCs w:val="18"/>
        </w:rPr>
        <w:t>determine</w:t>
      </w:r>
      <w:r w:rsidRPr="004E7957">
        <w:rPr>
          <w:color w:val="231F20"/>
          <w:spacing w:val="-16"/>
          <w:sz w:val="18"/>
          <w:szCs w:val="18"/>
        </w:rPr>
        <w:t xml:space="preserve"> </w:t>
      </w:r>
      <w:r w:rsidRPr="004E7957">
        <w:rPr>
          <w:color w:val="231F20"/>
          <w:sz w:val="18"/>
          <w:szCs w:val="18"/>
        </w:rPr>
        <w:t>the</w:t>
      </w:r>
      <w:r w:rsidRPr="004E7957">
        <w:rPr>
          <w:color w:val="231F20"/>
          <w:spacing w:val="-15"/>
          <w:sz w:val="18"/>
          <w:szCs w:val="18"/>
        </w:rPr>
        <w:t xml:space="preserve"> </w:t>
      </w:r>
      <w:r w:rsidRPr="004E7957">
        <w:rPr>
          <w:color w:val="231F20"/>
          <w:sz w:val="18"/>
          <w:szCs w:val="18"/>
        </w:rPr>
        <w:t>net</w:t>
      </w:r>
      <w:r w:rsidRPr="004E7957">
        <w:rPr>
          <w:color w:val="231F20"/>
          <w:spacing w:val="-15"/>
          <w:sz w:val="18"/>
          <w:szCs w:val="18"/>
        </w:rPr>
        <w:t xml:space="preserve"> </w:t>
      </w:r>
      <w:r w:rsidRPr="004E7957">
        <w:rPr>
          <w:color w:val="231F20"/>
          <w:sz w:val="18"/>
          <w:szCs w:val="18"/>
        </w:rPr>
        <w:t>price</w:t>
      </w:r>
      <w:r w:rsidRPr="004E7957">
        <w:rPr>
          <w:color w:val="231F20"/>
          <w:spacing w:val="-15"/>
          <w:sz w:val="18"/>
          <w:szCs w:val="18"/>
        </w:rPr>
        <w:t xml:space="preserve"> </w:t>
      </w:r>
      <w:r w:rsidRPr="004E7957">
        <w:rPr>
          <w:color w:val="231F20"/>
          <w:sz w:val="18"/>
          <w:szCs w:val="18"/>
        </w:rPr>
        <w:t>after</w:t>
      </w:r>
      <w:r w:rsidRPr="004E7957">
        <w:rPr>
          <w:color w:val="231F20"/>
          <w:spacing w:val="-15"/>
          <w:sz w:val="18"/>
          <w:szCs w:val="18"/>
        </w:rPr>
        <w:t xml:space="preserve"> </w:t>
      </w:r>
      <w:r w:rsidRPr="004E7957">
        <w:rPr>
          <w:color w:val="231F20"/>
          <w:sz w:val="18"/>
          <w:szCs w:val="18"/>
        </w:rPr>
        <w:t>application</w:t>
      </w:r>
      <w:r w:rsidRPr="004E7957">
        <w:rPr>
          <w:color w:val="231F20"/>
          <w:spacing w:val="-16"/>
          <w:sz w:val="18"/>
          <w:szCs w:val="18"/>
        </w:rPr>
        <w:t xml:space="preserve"> </w:t>
      </w:r>
      <w:r w:rsidRPr="004E7957">
        <w:rPr>
          <w:color w:val="231F20"/>
          <w:sz w:val="18"/>
          <w:szCs w:val="18"/>
        </w:rPr>
        <w:t>of</w:t>
      </w:r>
      <w:r w:rsidRPr="004E7957">
        <w:rPr>
          <w:color w:val="231F20"/>
          <w:spacing w:val="-15"/>
          <w:sz w:val="18"/>
          <w:szCs w:val="18"/>
        </w:rPr>
        <w:t xml:space="preserve"> </w:t>
      </w:r>
      <w:r w:rsidRPr="004E7957">
        <w:rPr>
          <w:color w:val="231F20"/>
          <w:sz w:val="18"/>
          <w:szCs w:val="18"/>
        </w:rPr>
        <w:t>discounts</w:t>
      </w:r>
      <w:r w:rsidRPr="004E7957">
        <w:rPr>
          <w:color w:val="231F20"/>
          <w:spacing w:val="-15"/>
          <w:sz w:val="18"/>
          <w:szCs w:val="18"/>
        </w:rPr>
        <w:t xml:space="preserve"> </w:t>
      </w:r>
      <w:r w:rsidRPr="004E7957">
        <w:rPr>
          <w:color w:val="231F20"/>
          <w:sz w:val="18"/>
          <w:szCs w:val="18"/>
        </w:rPr>
        <w:t>is</w:t>
      </w:r>
      <w:r w:rsidRPr="004E7957">
        <w:rPr>
          <w:color w:val="231F20"/>
          <w:spacing w:val="-15"/>
          <w:sz w:val="18"/>
          <w:szCs w:val="18"/>
        </w:rPr>
        <w:t xml:space="preserve"> </w:t>
      </w:r>
      <w:r w:rsidRPr="004E7957">
        <w:rPr>
          <w:color w:val="231F20"/>
          <w:sz w:val="18"/>
          <w:szCs w:val="18"/>
        </w:rPr>
        <w:t>shown</w:t>
      </w:r>
      <w:r w:rsidRPr="004E7957">
        <w:rPr>
          <w:color w:val="231F20"/>
          <w:spacing w:val="-15"/>
          <w:sz w:val="18"/>
          <w:szCs w:val="18"/>
        </w:rPr>
        <w:t xml:space="preserve"> </w:t>
      </w:r>
      <w:r w:rsidRPr="004E7957">
        <w:rPr>
          <w:color w:val="231F20"/>
          <w:sz w:val="18"/>
          <w:szCs w:val="18"/>
        </w:rPr>
        <w:t>below: [</w:t>
      </w:r>
      <w:r w:rsidRPr="004E7957">
        <w:rPr>
          <w:i/>
          <w:color w:val="231F20"/>
          <w:sz w:val="18"/>
          <w:szCs w:val="18"/>
        </w:rPr>
        <w:t>Specify</w:t>
      </w:r>
      <w:r w:rsidRPr="004E7957">
        <w:rPr>
          <w:i/>
          <w:color w:val="231F20"/>
          <w:spacing w:val="-23"/>
          <w:sz w:val="18"/>
          <w:szCs w:val="18"/>
        </w:rPr>
        <w:t xml:space="preserve"> </w:t>
      </w:r>
      <w:r w:rsidRPr="004E7957">
        <w:rPr>
          <w:i/>
          <w:color w:val="231F20"/>
          <w:sz w:val="18"/>
          <w:szCs w:val="18"/>
        </w:rPr>
        <w:t>in</w:t>
      </w:r>
      <w:r w:rsidRPr="004E7957">
        <w:rPr>
          <w:i/>
          <w:color w:val="231F20"/>
          <w:spacing w:val="-23"/>
          <w:sz w:val="18"/>
          <w:szCs w:val="18"/>
        </w:rPr>
        <w:t xml:space="preserve"> </w:t>
      </w:r>
      <w:r w:rsidRPr="004E7957">
        <w:rPr>
          <w:i/>
          <w:color w:val="231F20"/>
          <w:sz w:val="18"/>
          <w:szCs w:val="18"/>
        </w:rPr>
        <w:t>detail</w:t>
      </w:r>
      <w:r w:rsidRPr="004E7957">
        <w:rPr>
          <w:i/>
          <w:color w:val="231F20"/>
          <w:spacing w:val="-23"/>
          <w:sz w:val="18"/>
          <w:szCs w:val="18"/>
        </w:rPr>
        <w:t xml:space="preserve"> </w:t>
      </w:r>
      <w:r w:rsidRPr="004E7957">
        <w:rPr>
          <w:i/>
          <w:color w:val="231F20"/>
          <w:sz w:val="18"/>
          <w:szCs w:val="18"/>
        </w:rPr>
        <w:t>the</w:t>
      </w:r>
      <w:r w:rsidRPr="004E7957">
        <w:rPr>
          <w:i/>
          <w:color w:val="231F20"/>
          <w:spacing w:val="-23"/>
          <w:sz w:val="18"/>
          <w:szCs w:val="18"/>
        </w:rPr>
        <w:t xml:space="preserve"> </w:t>
      </w:r>
      <w:r w:rsidRPr="004E7957">
        <w:rPr>
          <w:i/>
          <w:color w:val="231F20"/>
          <w:sz w:val="18"/>
          <w:szCs w:val="18"/>
        </w:rPr>
        <w:t>method</w:t>
      </w:r>
      <w:r w:rsidRPr="004E7957">
        <w:rPr>
          <w:i/>
          <w:color w:val="231F20"/>
          <w:spacing w:val="-23"/>
          <w:sz w:val="18"/>
          <w:szCs w:val="18"/>
        </w:rPr>
        <w:t xml:space="preserve"> </w:t>
      </w:r>
      <w:r w:rsidRPr="004E7957">
        <w:rPr>
          <w:i/>
          <w:color w:val="231F20"/>
          <w:sz w:val="18"/>
          <w:szCs w:val="18"/>
        </w:rPr>
        <w:t>that</w:t>
      </w:r>
      <w:r w:rsidRPr="004E7957">
        <w:rPr>
          <w:i/>
          <w:color w:val="231F20"/>
          <w:spacing w:val="-23"/>
          <w:sz w:val="18"/>
          <w:szCs w:val="18"/>
        </w:rPr>
        <w:t xml:space="preserve"> </w:t>
      </w:r>
      <w:r w:rsidRPr="004E7957">
        <w:rPr>
          <w:i/>
          <w:color w:val="231F20"/>
          <w:sz w:val="18"/>
          <w:szCs w:val="18"/>
        </w:rPr>
        <w:t>shall</w:t>
      </w:r>
      <w:r w:rsidRPr="004E7957">
        <w:rPr>
          <w:i/>
          <w:color w:val="231F20"/>
          <w:spacing w:val="-23"/>
          <w:sz w:val="18"/>
          <w:szCs w:val="18"/>
        </w:rPr>
        <w:t xml:space="preserve"> </w:t>
      </w:r>
      <w:r w:rsidRPr="004E7957">
        <w:rPr>
          <w:i/>
          <w:color w:val="231F20"/>
          <w:sz w:val="18"/>
          <w:szCs w:val="18"/>
        </w:rPr>
        <w:t>be</w:t>
      </w:r>
      <w:r w:rsidRPr="004E7957">
        <w:rPr>
          <w:i/>
          <w:color w:val="231F20"/>
          <w:spacing w:val="-23"/>
          <w:sz w:val="18"/>
          <w:szCs w:val="18"/>
        </w:rPr>
        <w:t xml:space="preserve"> </w:t>
      </w:r>
      <w:r w:rsidRPr="004E7957">
        <w:rPr>
          <w:i/>
          <w:color w:val="231F20"/>
          <w:sz w:val="18"/>
          <w:szCs w:val="18"/>
        </w:rPr>
        <w:t>used</w:t>
      </w:r>
      <w:r w:rsidRPr="004E7957">
        <w:rPr>
          <w:i/>
          <w:color w:val="231F20"/>
          <w:spacing w:val="-23"/>
          <w:sz w:val="18"/>
          <w:szCs w:val="18"/>
        </w:rPr>
        <w:t xml:space="preserve"> </w:t>
      </w:r>
      <w:r w:rsidRPr="004E7957">
        <w:rPr>
          <w:i/>
          <w:color w:val="231F20"/>
          <w:sz w:val="18"/>
          <w:szCs w:val="18"/>
        </w:rPr>
        <w:t>to</w:t>
      </w:r>
      <w:r w:rsidRPr="004E7957">
        <w:rPr>
          <w:i/>
          <w:color w:val="231F20"/>
          <w:spacing w:val="-23"/>
          <w:sz w:val="18"/>
          <w:szCs w:val="18"/>
        </w:rPr>
        <w:t xml:space="preserve"> </w:t>
      </w:r>
      <w:r w:rsidRPr="004E7957">
        <w:rPr>
          <w:i/>
          <w:color w:val="231F20"/>
          <w:sz w:val="18"/>
          <w:szCs w:val="18"/>
        </w:rPr>
        <w:t>apply</w:t>
      </w:r>
      <w:r w:rsidRPr="004E7957">
        <w:rPr>
          <w:i/>
          <w:color w:val="231F20"/>
          <w:spacing w:val="-23"/>
          <w:sz w:val="18"/>
          <w:szCs w:val="18"/>
        </w:rPr>
        <w:t xml:space="preserve"> </w:t>
      </w:r>
      <w:r w:rsidRPr="004E7957">
        <w:rPr>
          <w:i/>
          <w:color w:val="231F20"/>
          <w:sz w:val="18"/>
          <w:szCs w:val="18"/>
        </w:rPr>
        <w:t>the</w:t>
      </w:r>
      <w:r w:rsidRPr="004E7957">
        <w:rPr>
          <w:i/>
          <w:color w:val="231F20"/>
          <w:spacing w:val="-23"/>
          <w:sz w:val="18"/>
          <w:szCs w:val="18"/>
        </w:rPr>
        <w:t xml:space="preserve"> </w:t>
      </w:r>
      <w:r w:rsidRPr="004E7957">
        <w:rPr>
          <w:i/>
          <w:color w:val="231F20"/>
          <w:sz w:val="18"/>
          <w:szCs w:val="18"/>
        </w:rPr>
        <w:t>discounts</w:t>
      </w:r>
      <w:r w:rsidRPr="004E7957">
        <w:rPr>
          <w:color w:val="231F20"/>
          <w:sz w:val="18"/>
          <w:szCs w:val="18"/>
        </w:rPr>
        <w:t>];</w:t>
      </w:r>
    </w:p>
    <w:p w14:paraId="76D707A0" w14:textId="77777777" w:rsidR="00521502" w:rsidRPr="004E7957" w:rsidRDefault="00521502" w:rsidP="00521502">
      <w:pPr>
        <w:numPr>
          <w:ilvl w:val="0"/>
          <w:numId w:val="30"/>
        </w:numPr>
        <w:tabs>
          <w:tab w:val="left" w:pos="1245"/>
        </w:tabs>
        <w:spacing w:before="60" w:after="60"/>
        <w:ind w:right="-12" w:hanging="551"/>
        <w:jc w:val="both"/>
        <w:rPr>
          <w:sz w:val="18"/>
          <w:szCs w:val="18"/>
        </w:rPr>
      </w:pPr>
      <w:r w:rsidRPr="00207FAE">
        <w:rPr>
          <w:iCs/>
          <w:color w:val="231F20"/>
          <w:spacing w:val="-4"/>
          <w:sz w:val="18"/>
          <w:szCs w:val="18"/>
          <w:u w:val="single" w:color="231F20"/>
        </w:rPr>
        <w:t xml:space="preserve">Tender Validity </w:t>
      </w:r>
      <w:r w:rsidRPr="00207FAE">
        <w:rPr>
          <w:iCs/>
          <w:color w:val="231F20"/>
          <w:sz w:val="18"/>
          <w:szCs w:val="18"/>
          <w:u w:val="single" w:color="231F20"/>
        </w:rPr>
        <w:t>Period</w:t>
      </w:r>
      <w:r w:rsidRPr="004E7957">
        <w:rPr>
          <w:i/>
          <w:color w:val="231F20"/>
          <w:sz w:val="18"/>
          <w:szCs w:val="18"/>
        </w:rPr>
        <w:t xml:space="preserve">: </w:t>
      </w:r>
      <w:r w:rsidRPr="004E7957">
        <w:rPr>
          <w:color w:val="231F20"/>
          <w:sz w:val="18"/>
          <w:szCs w:val="18"/>
        </w:rPr>
        <w:t xml:space="preserve">Our </w:t>
      </w:r>
      <w:r w:rsidRPr="004E7957">
        <w:rPr>
          <w:color w:val="231F20"/>
          <w:spacing w:val="-3"/>
          <w:sz w:val="18"/>
          <w:szCs w:val="18"/>
        </w:rPr>
        <w:t xml:space="preserve">Tender </w:t>
      </w:r>
      <w:r w:rsidRPr="004E7957">
        <w:rPr>
          <w:color w:val="231F20"/>
          <w:sz w:val="18"/>
          <w:szCs w:val="18"/>
        </w:rPr>
        <w:t>shall be valid for the period speciﬁed in TDS 18.1 (as amended, if applicable)</w:t>
      </w:r>
      <w:r w:rsidRPr="004E7957">
        <w:rPr>
          <w:color w:val="231F20"/>
          <w:spacing w:val="-9"/>
          <w:sz w:val="18"/>
          <w:szCs w:val="18"/>
        </w:rPr>
        <w:t xml:space="preserve"> </w:t>
      </w:r>
      <w:r w:rsidRPr="004E7957">
        <w:rPr>
          <w:color w:val="231F20"/>
          <w:sz w:val="18"/>
          <w:szCs w:val="18"/>
        </w:rPr>
        <w:t>from</w:t>
      </w:r>
      <w:r w:rsidRPr="004E7957">
        <w:rPr>
          <w:color w:val="231F20"/>
          <w:spacing w:val="-9"/>
          <w:sz w:val="18"/>
          <w:szCs w:val="18"/>
        </w:rPr>
        <w:t xml:space="preserve"> </w:t>
      </w:r>
      <w:r w:rsidRPr="004E7957">
        <w:rPr>
          <w:color w:val="231F20"/>
          <w:sz w:val="18"/>
          <w:szCs w:val="18"/>
        </w:rPr>
        <w:lastRenderedPageBreak/>
        <w:t>the</w:t>
      </w:r>
      <w:r w:rsidRPr="004E7957">
        <w:rPr>
          <w:color w:val="231F20"/>
          <w:spacing w:val="-9"/>
          <w:sz w:val="18"/>
          <w:szCs w:val="18"/>
        </w:rPr>
        <w:t xml:space="preserve"> </w:t>
      </w:r>
      <w:r w:rsidRPr="004E7957">
        <w:rPr>
          <w:color w:val="231F20"/>
          <w:sz w:val="18"/>
          <w:szCs w:val="18"/>
        </w:rPr>
        <w:t>date</w:t>
      </w:r>
      <w:r w:rsidRPr="004E7957">
        <w:rPr>
          <w:color w:val="231F20"/>
          <w:spacing w:val="-9"/>
          <w:sz w:val="18"/>
          <w:szCs w:val="18"/>
        </w:rPr>
        <w:t xml:space="preserve"> </w:t>
      </w:r>
      <w:r w:rsidRPr="004E7957">
        <w:rPr>
          <w:color w:val="231F20"/>
          <w:sz w:val="18"/>
          <w:szCs w:val="18"/>
        </w:rPr>
        <w:t>ﬁxed</w:t>
      </w:r>
      <w:r w:rsidRPr="004E7957">
        <w:rPr>
          <w:color w:val="231F20"/>
          <w:spacing w:val="-9"/>
          <w:sz w:val="18"/>
          <w:szCs w:val="18"/>
        </w:rPr>
        <w:t xml:space="preserve"> </w:t>
      </w:r>
      <w:r w:rsidRPr="004E7957">
        <w:rPr>
          <w:color w:val="231F20"/>
          <w:sz w:val="18"/>
          <w:szCs w:val="18"/>
        </w:rPr>
        <w:t>for</w:t>
      </w:r>
      <w:r w:rsidRPr="004E7957">
        <w:rPr>
          <w:color w:val="231F20"/>
          <w:spacing w:val="-9"/>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pacing w:val="-3"/>
          <w:sz w:val="18"/>
          <w:szCs w:val="18"/>
        </w:rPr>
        <w:t>Tender</w:t>
      </w:r>
      <w:r w:rsidRPr="004E7957">
        <w:rPr>
          <w:color w:val="231F20"/>
          <w:spacing w:val="-9"/>
          <w:sz w:val="18"/>
          <w:szCs w:val="18"/>
        </w:rPr>
        <w:t xml:space="preserve"> </w:t>
      </w:r>
      <w:r w:rsidRPr="004E7957">
        <w:rPr>
          <w:color w:val="231F20"/>
          <w:sz w:val="18"/>
          <w:szCs w:val="18"/>
        </w:rPr>
        <w:t>submission</w:t>
      </w:r>
      <w:r w:rsidRPr="004E7957">
        <w:rPr>
          <w:color w:val="231F20"/>
          <w:spacing w:val="-9"/>
          <w:sz w:val="18"/>
          <w:szCs w:val="18"/>
        </w:rPr>
        <w:t xml:space="preserve"> </w:t>
      </w:r>
      <w:r w:rsidRPr="004E7957">
        <w:rPr>
          <w:color w:val="231F20"/>
          <w:sz w:val="18"/>
          <w:szCs w:val="18"/>
        </w:rPr>
        <w:t>deadline</w:t>
      </w:r>
      <w:r w:rsidRPr="004E7957">
        <w:rPr>
          <w:color w:val="231F20"/>
          <w:spacing w:val="-9"/>
          <w:sz w:val="18"/>
          <w:szCs w:val="18"/>
        </w:rPr>
        <w:t xml:space="preserve"> </w:t>
      </w:r>
      <w:r w:rsidRPr="004E7957">
        <w:rPr>
          <w:color w:val="231F20"/>
          <w:sz w:val="18"/>
          <w:szCs w:val="18"/>
        </w:rPr>
        <w:t>speciﬁed</w:t>
      </w:r>
      <w:r w:rsidRPr="004E7957">
        <w:rPr>
          <w:color w:val="231F20"/>
          <w:spacing w:val="-9"/>
          <w:sz w:val="18"/>
          <w:szCs w:val="18"/>
        </w:rPr>
        <w:t xml:space="preserve"> </w:t>
      </w:r>
      <w:r w:rsidRPr="004E7957">
        <w:rPr>
          <w:color w:val="231F20"/>
          <w:sz w:val="18"/>
          <w:szCs w:val="18"/>
        </w:rPr>
        <w:t>in</w:t>
      </w:r>
      <w:r w:rsidRPr="004E7957">
        <w:rPr>
          <w:color w:val="231F20"/>
          <w:spacing w:val="-13"/>
          <w:sz w:val="18"/>
          <w:szCs w:val="18"/>
        </w:rPr>
        <w:t xml:space="preserve"> </w:t>
      </w:r>
      <w:r w:rsidRPr="004E7957">
        <w:rPr>
          <w:color w:val="231F20"/>
          <w:sz w:val="18"/>
          <w:szCs w:val="18"/>
        </w:rPr>
        <w:t>TDS</w:t>
      </w:r>
      <w:r w:rsidRPr="004E7957">
        <w:rPr>
          <w:color w:val="231F20"/>
          <w:spacing w:val="-9"/>
          <w:sz w:val="18"/>
          <w:szCs w:val="18"/>
        </w:rPr>
        <w:t xml:space="preserve"> </w:t>
      </w:r>
      <w:r w:rsidRPr="004E7957">
        <w:rPr>
          <w:color w:val="231F20"/>
          <w:sz w:val="18"/>
          <w:szCs w:val="18"/>
        </w:rPr>
        <w:t>22.1</w:t>
      </w:r>
      <w:r w:rsidRPr="004E7957">
        <w:rPr>
          <w:color w:val="231F20"/>
          <w:spacing w:val="-9"/>
          <w:sz w:val="18"/>
          <w:szCs w:val="18"/>
        </w:rPr>
        <w:t xml:space="preserve"> </w:t>
      </w:r>
      <w:r w:rsidRPr="004E7957">
        <w:rPr>
          <w:color w:val="231F20"/>
          <w:sz w:val="18"/>
          <w:szCs w:val="18"/>
        </w:rPr>
        <w:t>(as</w:t>
      </w:r>
      <w:r w:rsidRPr="004E7957">
        <w:rPr>
          <w:color w:val="231F20"/>
          <w:spacing w:val="-9"/>
          <w:sz w:val="18"/>
          <w:szCs w:val="18"/>
        </w:rPr>
        <w:t xml:space="preserve"> </w:t>
      </w:r>
      <w:r w:rsidRPr="004E7957">
        <w:rPr>
          <w:color w:val="231F20"/>
          <w:sz w:val="18"/>
          <w:szCs w:val="18"/>
        </w:rPr>
        <w:t>amended,</w:t>
      </w:r>
      <w:r w:rsidRPr="004E7957">
        <w:rPr>
          <w:color w:val="231F20"/>
          <w:spacing w:val="-9"/>
          <w:sz w:val="18"/>
          <w:szCs w:val="18"/>
        </w:rPr>
        <w:t xml:space="preserve"> </w:t>
      </w:r>
      <w:r w:rsidRPr="004E7957">
        <w:rPr>
          <w:color w:val="231F20"/>
          <w:sz w:val="18"/>
          <w:szCs w:val="18"/>
        </w:rPr>
        <w:t>if applicable),</w:t>
      </w:r>
      <w:r w:rsidRPr="004E7957">
        <w:rPr>
          <w:color w:val="231F20"/>
          <w:spacing w:val="-10"/>
          <w:sz w:val="18"/>
          <w:szCs w:val="18"/>
        </w:rPr>
        <w:t xml:space="preserve"> </w:t>
      </w:r>
      <w:r w:rsidRPr="004E7957">
        <w:rPr>
          <w:color w:val="231F20"/>
          <w:sz w:val="18"/>
          <w:szCs w:val="18"/>
        </w:rPr>
        <w:t>and</w:t>
      </w:r>
      <w:r w:rsidRPr="004E7957">
        <w:rPr>
          <w:color w:val="231F20"/>
          <w:spacing w:val="-9"/>
          <w:sz w:val="18"/>
          <w:szCs w:val="18"/>
        </w:rPr>
        <w:t xml:space="preserve"> </w:t>
      </w:r>
      <w:r w:rsidRPr="004E7957">
        <w:rPr>
          <w:color w:val="231F20"/>
          <w:sz w:val="18"/>
          <w:szCs w:val="18"/>
        </w:rPr>
        <w:t>it</w:t>
      </w:r>
      <w:r w:rsidRPr="004E7957">
        <w:rPr>
          <w:color w:val="231F20"/>
          <w:spacing w:val="-9"/>
          <w:sz w:val="18"/>
          <w:szCs w:val="18"/>
        </w:rPr>
        <w:t xml:space="preserve"> </w:t>
      </w:r>
      <w:r w:rsidRPr="004E7957">
        <w:rPr>
          <w:color w:val="231F20"/>
          <w:sz w:val="18"/>
          <w:szCs w:val="18"/>
        </w:rPr>
        <w:t>shall</w:t>
      </w:r>
      <w:r w:rsidRPr="004E7957">
        <w:rPr>
          <w:color w:val="231F20"/>
          <w:spacing w:val="-9"/>
          <w:sz w:val="18"/>
          <w:szCs w:val="18"/>
        </w:rPr>
        <w:t xml:space="preserve"> </w:t>
      </w:r>
      <w:r w:rsidRPr="004E7957">
        <w:rPr>
          <w:color w:val="231F20"/>
          <w:sz w:val="18"/>
          <w:szCs w:val="18"/>
        </w:rPr>
        <w:t>remain</w:t>
      </w:r>
      <w:r w:rsidRPr="004E7957">
        <w:rPr>
          <w:color w:val="231F20"/>
          <w:spacing w:val="-10"/>
          <w:sz w:val="18"/>
          <w:szCs w:val="18"/>
        </w:rPr>
        <w:t xml:space="preserve"> </w:t>
      </w:r>
      <w:r w:rsidRPr="004E7957">
        <w:rPr>
          <w:color w:val="231F20"/>
          <w:sz w:val="18"/>
          <w:szCs w:val="18"/>
        </w:rPr>
        <w:t>binding</w:t>
      </w:r>
      <w:r w:rsidRPr="004E7957">
        <w:rPr>
          <w:color w:val="231F20"/>
          <w:spacing w:val="-9"/>
          <w:sz w:val="18"/>
          <w:szCs w:val="18"/>
        </w:rPr>
        <w:t xml:space="preserve"> </w:t>
      </w:r>
      <w:r w:rsidRPr="004E7957">
        <w:rPr>
          <w:color w:val="231F20"/>
          <w:sz w:val="18"/>
          <w:szCs w:val="18"/>
        </w:rPr>
        <w:t>upon</w:t>
      </w:r>
      <w:r w:rsidRPr="004E7957">
        <w:rPr>
          <w:color w:val="231F20"/>
          <w:spacing w:val="-9"/>
          <w:sz w:val="18"/>
          <w:szCs w:val="18"/>
        </w:rPr>
        <w:t xml:space="preserve"> </w:t>
      </w:r>
      <w:r w:rsidRPr="004E7957">
        <w:rPr>
          <w:color w:val="231F20"/>
          <w:sz w:val="18"/>
          <w:szCs w:val="18"/>
        </w:rPr>
        <w:t>us</w:t>
      </w:r>
      <w:r w:rsidRPr="004E7957">
        <w:rPr>
          <w:color w:val="231F20"/>
          <w:spacing w:val="-9"/>
          <w:sz w:val="18"/>
          <w:szCs w:val="18"/>
        </w:rPr>
        <w:t xml:space="preserve"> </w:t>
      </w:r>
      <w:r w:rsidRPr="004E7957">
        <w:rPr>
          <w:color w:val="231F20"/>
          <w:sz w:val="18"/>
          <w:szCs w:val="18"/>
        </w:rPr>
        <w:t>and</w:t>
      </w:r>
      <w:r w:rsidRPr="004E7957">
        <w:rPr>
          <w:color w:val="231F20"/>
          <w:spacing w:val="-9"/>
          <w:sz w:val="18"/>
          <w:szCs w:val="18"/>
        </w:rPr>
        <w:t xml:space="preserve"> </w:t>
      </w:r>
      <w:r w:rsidRPr="004E7957">
        <w:rPr>
          <w:color w:val="231F20"/>
          <w:sz w:val="18"/>
          <w:szCs w:val="18"/>
        </w:rPr>
        <w:t>may</w:t>
      </w:r>
      <w:r w:rsidRPr="004E7957">
        <w:rPr>
          <w:color w:val="231F20"/>
          <w:spacing w:val="-9"/>
          <w:sz w:val="18"/>
          <w:szCs w:val="18"/>
        </w:rPr>
        <w:t xml:space="preserve"> </w:t>
      </w:r>
      <w:r w:rsidRPr="004E7957">
        <w:rPr>
          <w:color w:val="231F20"/>
          <w:sz w:val="18"/>
          <w:szCs w:val="18"/>
        </w:rPr>
        <w:t>be</w:t>
      </w:r>
      <w:r w:rsidRPr="004E7957">
        <w:rPr>
          <w:color w:val="231F20"/>
          <w:spacing w:val="-9"/>
          <w:sz w:val="18"/>
          <w:szCs w:val="18"/>
        </w:rPr>
        <w:t xml:space="preserve"> </w:t>
      </w:r>
      <w:r w:rsidRPr="004E7957">
        <w:rPr>
          <w:color w:val="231F20"/>
          <w:sz w:val="18"/>
          <w:szCs w:val="18"/>
        </w:rPr>
        <w:t>accepted</w:t>
      </w:r>
      <w:r w:rsidRPr="004E7957">
        <w:rPr>
          <w:color w:val="231F20"/>
          <w:spacing w:val="-10"/>
          <w:sz w:val="18"/>
          <w:szCs w:val="18"/>
        </w:rPr>
        <w:t xml:space="preserve"> </w:t>
      </w:r>
      <w:r w:rsidRPr="004E7957">
        <w:rPr>
          <w:color w:val="231F20"/>
          <w:sz w:val="18"/>
          <w:szCs w:val="18"/>
        </w:rPr>
        <w:t>at</w:t>
      </w:r>
      <w:r w:rsidRPr="004E7957">
        <w:rPr>
          <w:color w:val="231F20"/>
          <w:spacing w:val="-9"/>
          <w:sz w:val="18"/>
          <w:szCs w:val="18"/>
        </w:rPr>
        <w:t xml:space="preserve"> </w:t>
      </w:r>
      <w:r w:rsidRPr="004E7957">
        <w:rPr>
          <w:color w:val="231F20"/>
          <w:sz w:val="18"/>
          <w:szCs w:val="18"/>
        </w:rPr>
        <w:t>any</w:t>
      </w:r>
      <w:r w:rsidRPr="004E7957">
        <w:rPr>
          <w:color w:val="231F20"/>
          <w:spacing w:val="-9"/>
          <w:sz w:val="18"/>
          <w:szCs w:val="18"/>
        </w:rPr>
        <w:t xml:space="preserve"> </w:t>
      </w:r>
      <w:r w:rsidRPr="004E7957">
        <w:rPr>
          <w:color w:val="231F20"/>
          <w:sz w:val="18"/>
          <w:szCs w:val="18"/>
        </w:rPr>
        <w:t>time</w:t>
      </w:r>
      <w:r w:rsidRPr="004E7957">
        <w:rPr>
          <w:color w:val="231F20"/>
          <w:spacing w:val="-10"/>
          <w:sz w:val="18"/>
          <w:szCs w:val="18"/>
        </w:rPr>
        <w:t xml:space="preserve"> </w:t>
      </w:r>
      <w:r w:rsidRPr="004E7957">
        <w:rPr>
          <w:color w:val="231F20"/>
          <w:sz w:val="18"/>
          <w:szCs w:val="18"/>
        </w:rPr>
        <w:t>before</w:t>
      </w:r>
      <w:r w:rsidRPr="004E7957">
        <w:rPr>
          <w:color w:val="231F20"/>
          <w:spacing w:val="-9"/>
          <w:sz w:val="18"/>
          <w:szCs w:val="18"/>
        </w:rPr>
        <w:t xml:space="preserve"> </w:t>
      </w:r>
      <w:r w:rsidRPr="004E7957">
        <w:rPr>
          <w:color w:val="231F20"/>
          <w:sz w:val="18"/>
          <w:szCs w:val="18"/>
        </w:rPr>
        <w:t>the</w:t>
      </w:r>
      <w:r w:rsidRPr="004E7957">
        <w:rPr>
          <w:color w:val="231F20"/>
          <w:spacing w:val="-9"/>
          <w:sz w:val="18"/>
          <w:szCs w:val="18"/>
        </w:rPr>
        <w:t xml:space="preserve"> </w:t>
      </w:r>
      <w:r w:rsidRPr="004E7957">
        <w:rPr>
          <w:color w:val="231F20"/>
          <w:sz w:val="18"/>
          <w:szCs w:val="18"/>
        </w:rPr>
        <w:t>expiration</w:t>
      </w:r>
      <w:r w:rsidRPr="004E7957">
        <w:rPr>
          <w:color w:val="231F20"/>
          <w:spacing w:val="-10"/>
          <w:sz w:val="18"/>
          <w:szCs w:val="18"/>
        </w:rPr>
        <w:t xml:space="preserve"> </w:t>
      </w:r>
      <w:r w:rsidRPr="004E7957">
        <w:rPr>
          <w:color w:val="231F20"/>
          <w:sz w:val="18"/>
          <w:szCs w:val="18"/>
        </w:rPr>
        <w:t>of that</w:t>
      </w:r>
      <w:r w:rsidRPr="004E7957">
        <w:rPr>
          <w:color w:val="231F20"/>
          <w:spacing w:val="-23"/>
          <w:sz w:val="18"/>
          <w:szCs w:val="18"/>
        </w:rPr>
        <w:t xml:space="preserve"> </w:t>
      </w:r>
      <w:r w:rsidRPr="004E7957">
        <w:rPr>
          <w:color w:val="231F20"/>
          <w:sz w:val="18"/>
          <w:szCs w:val="18"/>
        </w:rPr>
        <w:t>period;</w:t>
      </w:r>
    </w:p>
    <w:p w14:paraId="324C6B67" w14:textId="77777777" w:rsidR="00521502" w:rsidRPr="004E7957" w:rsidRDefault="00521502" w:rsidP="00521502">
      <w:pPr>
        <w:numPr>
          <w:ilvl w:val="0"/>
          <w:numId w:val="30"/>
        </w:numPr>
        <w:tabs>
          <w:tab w:val="left" w:pos="1244"/>
        </w:tabs>
        <w:spacing w:before="60" w:after="60"/>
        <w:ind w:right="-12" w:hanging="551"/>
        <w:jc w:val="both"/>
        <w:rPr>
          <w:sz w:val="18"/>
          <w:szCs w:val="18"/>
        </w:rPr>
      </w:pPr>
      <w:r w:rsidRPr="00207FAE">
        <w:rPr>
          <w:iCs/>
          <w:color w:val="231F20"/>
          <w:sz w:val="18"/>
          <w:szCs w:val="18"/>
          <w:u w:val="single" w:color="231F20"/>
        </w:rPr>
        <w:t>Performance Security</w:t>
      </w:r>
      <w:r w:rsidRPr="004E7957">
        <w:rPr>
          <w:i/>
          <w:color w:val="231F20"/>
          <w:sz w:val="18"/>
          <w:szCs w:val="18"/>
          <w:u w:val="single" w:color="231F20"/>
        </w:rPr>
        <w:t>:</w:t>
      </w:r>
      <w:r w:rsidRPr="004E7957">
        <w:rPr>
          <w:i/>
          <w:color w:val="231F20"/>
          <w:sz w:val="18"/>
          <w:szCs w:val="18"/>
        </w:rPr>
        <w:t xml:space="preserve"> </w:t>
      </w:r>
      <w:r w:rsidRPr="004E7957">
        <w:rPr>
          <w:color w:val="231F20"/>
          <w:sz w:val="18"/>
          <w:szCs w:val="18"/>
        </w:rPr>
        <w:t xml:space="preserve">If our </w:t>
      </w:r>
      <w:r w:rsidRPr="004E7957">
        <w:rPr>
          <w:color w:val="231F20"/>
          <w:spacing w:val="-3"/>
          <w:sz w:val="18"/>
          <w:szCs w:val="18"/>
        </w:rPr>
        <w:t xml:space="preserve">Tender </w:t>
      </w:r>
      <w:r w:rsidRPr="004E7957">
        <w:rPr>
          <w:color w:val="231F20"/>
          <w:sz w:val="18"/>
          <w:szCs w:val="18"/>
        </w:rPr>
        <w:t>is accepted, we commit to obtain a Performance Security in accordance</w:t>
      </w:r>
      <w:r w:rsidRPr="004E7957">
        <w:rPr>
          <w:color w:val="231F20"/>
          <w:spacing w:val="-24"/>
          <w:sz w:val="18"/>
          <w:szCs w:val="18"/>
        </w:rPr>
        <w:t xml:space="preserve"> </w:t>
      </w:r>
      <w:r w:rsidRPr="004E7957">
        <w:rPr>
          <w:color w:val="231F20"/>
          <w:sz w:val="18"/>
          <w:szCs w:val="18"/>
        </w:rPr>
        <w:t>with</w:t>
      </w:r>
      <w:r w:rsidRPr="004E7957">
        <w:rPr>
          <w:color w:val="231F20"/>
          <w:spacing w:val="-24"/>
          <w:sz w:val="18"/>
          <w:szCs w:val="18"/>
        </w:rPr>
        <w:t xml:space="preserve"> </w:t>
      </w:r>
      <w:r w:rsidRPr="004E7957">
        <w:rPr>
          <w:color w:val="231F20"/>
          <w:sz w:val="18"/>
          <w:szCs w:val="18"/>
        </w:rPr>
        <w:t>the</w:t>
      </w:r>
      <w:r w:rsidRPr="004E7957">
        <w:rPr>
          <w:color w:val="231F20"/>
          <w:spacing w:val="-28"/>
          <w:sz w:val="18"/>
          <w:szCs w:val="18"/>
        </w:rPr>
        <w:t xml:space="preserve"> </w:t>
      </w:r>
      <w:r w:rsidRPr="004E7957">
        <w:rPr>
          <w:color w:val="231F20"/>
          <w:sz w:val="18"/>
          <w:szCs w:val="18"/>
        </w:rPr>
        <w:t>Tendering</w:t>
      </w:r>
      <w:r w:rsidRPr="004E7957">
        <w:rPr>
          <w:color w:val="231F20"/>
          <w:spacing w:val="-24"/>
          <w:sz w:val="18"/>
          <w:szCs w:val="18"/>
        </w:rPr>
        <w:t xml:space="preserve"> </w:t>
      </w:r>
      <w:r w:rsidRPr="004E7957">
        <w:rPr>
          <w:color w:val="231F20"/>
          <w:sz w:val="18"/>
          <w:szCs w:val="18"/>
        </w:rPr>
        <w:t>document;</w:t>
      </w:r>
    </w:p>
    <w:p w14:paraId="38C12603" w14:textId="77777777" w:rsidR="00521502" w:rsidRPr="004E7957" w:rsidRDefault="00521502" w:rsidP="00521502">
      <w:pPr>
        <w:numPr>
          <w:ilvl w:val="0"/>
          <w:numId w:val="30"/>
        </w:numPr>
        <w:tabs>
          <w:tab w:val="left" w:pos="1244"/>
        </w:tabs>
        <w:spacing w:before="60" w:after="60"/>
        <w:ind w:right="-12" w:hanging="551"/>
        <w:jc w:val="both"/>
        <w:rPr>
          <w:sz w:val="18"/>
          <w:szCs w:val="18"/>
        </w:rPr>
      </w:pPr>
      <w:r w:rsidRPr="00207FAE">
        <w:rPr>
          <w:iCs/>
          <w:color w:val="231F20"/>
          <w:sz w:val="18"/>
          <w:szCs w:val="18"/>
          <w:u w:val="single" w:color="231F20"/>
        </w:rPr>
        <w:t>One</w:t>
      </w:r>
      <w:r w:rsidRPr="00207FAE">
        <w:rPr>
          <w:iCs/>
          <w:color w:val="231F20"/>
          <w:spacing w:val="-18"/>
          <w:sz w:val="18"/>
          <w:szCs w:val="18"/>
        </w:rPr>
        <w:t xml:space="preserve"> </w:t>
      </w:r>
      <w:r w:rsidRPr="00207FAE">
        <w:rPr>
          <w:iCs/>
          <w:color w:val="231F20"/>
          <w:spacing w:val="-4"/>
          <w:sz w:val="18"/>
          <w:szCs w:val="18"/>
          <w:u w:val="single" w:color="231F20"/>
        </w:rPr>
        <w:t>Tender</w:t>
      </w:r>
      <w:r w:rsidRPr="00207FAE">
        <w:rPr>
          <w:iCs/>
          <w:color w:val="231F20"/>
          <w:spacing w:val="-19"/>
          <w:sz w:val="18"/>
          <w:szCs w:val="18"/>
        </w:rPr>
        <w:t xml:space="preserve"> </w:t>
      </w:r>
      <w:r w:rsidRPr="00207FAE">
        <w:rPr>
          <w:iCs/>
          <w:color w:val="231F20"/>
          <w:sz w:val="18"/>
          <w:szCs w:val="18"/>
          <w:u w:val="single" w:color="231F20"/>
        </w:rPr>
        <w:t>Per</w:t>
      </w:r>
      <w:r w:rsidRPr="00207FAE">
        <w:rPr>
          <w:iCs/>
          <w:color w:val="231F20"/>
          <w:spacing w:val="-19"/>
          <w:sz w:val="18"/>
          <w:szCs w:val="18"/>
        </w:rPr>
        <w:t xml:space="preserve"> </w:t>
      </w:r>
      <w:r w:rsidRPr="00207FAE">
        <w:rPr>
          <w:iCs/>
          <w:color w:val="231F20"/>
          <w:spacing w:val="-3"/>
          <w:sz w:val="18"/>
          <w:szCs w:val="18"/>
          <w:u w:val="single" w:color="231F20"/>
        </w:rPr>
        <w:t>Tender</w:t>
      </w:r>
      <w:r w:rsidRPr="004E7957">
        <w:rPr>
          <w:i/>
          <w:color w:val="231F20"/>
          <w:spacing w:val="-3"/>
          <w:sz w:val="18"/>
          <w:szCs w:val="18"/>
        </w:rPr>
        <w:t>:</w:t>
      </w:r>
      <w:r w:rsidRPr="004E7957">
        <w:rPr>
          <w:i/>
          <w:color w:val="231F20"/>
          <w:spacing w:val="-22"/>
          <w:sz w:val="18"/>
          <w:szCs w:val="18"/>
        </w:rPr>
        <w:t xml:space="preserve"> </w:t>
      </w:r>
      <w:r w:rsidRPr="004E7957">
        <w:rPr>
          <w:color w:val="231F20"/>
          <w:spacing w:val="-9"/>
          <w:sz w:val="18"/>
          <w:szCs w:val="18"/>
        </w:rPr>
        <w:t>We</w:t>
      </w:r>
      <w:r w:rsidRPr="004E7957">
        <w:rPr>
          <w:color w:val="231F20"/>
          <w:spacing w:val="-19"/>
          <w:sz w:val="18"/>
          <w:szCs w:val="18"/>
        </w:rPr>
        <w:t xml:space="preserve"> </w:t>
      </w:r>
      <w:r w:rsidRPr="004E7957">
        <w:rPr>
          <w:color w:val="231F20"/>
          <w:sz w:val="18"/>
          <w:szCs w:val="18"/>
        </w:rPr>
        <w:t>are</w:t>
      </w:r>
      <w:r w:rsidRPr="004E7957">
        <w:rPr>
          <w:color w:val="231F20"/>
          <w:spacing w:val="-19"/>
          <w:sz w:val="18"/>
          <w:szCs w:val="18"/>
        </w:rPr>
        <w:t xml:space="preserve"> </w:t>
      </w:r>
      <w:r w:rsidRPr="004E7957">
        <w:rPr>
          <w:color w:val="231F20"/>
          <w:sz w:val="18"/>
          <w:szCs w:val="18"/>
        </w:rPr>
        <w:t>not</w:t>
      </w:r>
      <w:r w:rsidRPr="004E7957">
        <w:rPr>
          <w:color w:val="231F20"/>
          <w:spacing w:val="-19"/>
          <w:sz w:val="18"/>
          <w:szCs w:val="18"/>
        </w:rPr>
        <w:t xml:space="preserve"> </w:t>
      </w:r>
      <w:r w:rsidRPr="004E7957">
        <w:rPr>
          <w:color w:val="231F20"/>
          <w:sz w:val="18"/>
          <w:szCs w:val="18"/>
        </w:rPr>
        <w:t>submitting</w:t>
      </w:r>
      <w:r w:rsidRPr="004E7957">
        <w:rPr>
          <w:color w:val="231F20"/>
          <w:spacing w:val="-19"/>
          <w:sz w:val="18"/>
          <w:szCs w:val="18"/>
        </w:rPr>
        <w:t xml:space="preserve"> </w:t>
      </w:r>
      <w:r w:rsidRPr="004E7957">
        <w:rPr>
          <w:color w:val="231F20"/>
          <w:sz w:val="18"/>
          <w:szCs w:val="18"/>
        </w:rPr>
        <w:t>any</w:t>
      </w:r>
      <w:r w:rsidRPr="004E7957">
        <w:rPr>
          <w:color w:val="231F20"/>
          <w:spacing w:val="-18"/>
          <w:sz w:val="18"/>
          <w:szCs w:val="18"/>
        </w:rPr>
        <w:t xml:space="preserve"> </w:t>
      </w:r>
      <w:r w:rsidRPr="004E7957">
        <w:rPr>
          <w:color w:val="231F20"/>
          <w:sz w:val="18"/>
          <w:szCs w:val="18"/>
        </w:rPr>
        <w:t>other</w:t>
      </w:r>
      <w:r w:rsidRPr="004E7957">
        <w:rPr>
          <w:color w:val="231F20"/>
          <w:spacing w:val="-22"/>
          <w:sz w:val="18"/>
          <w:szCs w:val="18"/>
        </w:rPr>
        <w:t xml:space="preserve"> </w:t>
      </w:r>
      <w:r w:rsidRPr="004E7957">
        <w:rPr>
          <w:color w:val="231F20"/>
          <w:sz w:val="18"/>
          <w:szCs w:val="18"/>
        </w:rPr>
        <w:t>Tender(s)</w:t>
      </w:r>
      <w:r w:rsidRPr="004E7957">
        <w:rPr>
          <w:color w:val="231F20"/>
          <w:spacing w:val="-19"/>
          <w:sz w:val="18"/>
          <w:szCs w:val="18"/>
        </w:rPr>
        <w:t xml:space="preserve"> </w:t>
      </w:r>
      <w:r w:rsidRPr="004E7957">
        <w:rPr>
          <w:color w:val="231F20"/>
          <w:sz w:val="18"/>
          <w:szCs w:val="18"/>
        </w:rPr>
        <w:t>as</w:t>
      </w:r>
      <w:r w:rsidRPr="004E7957">
        <w:rPr>
          <w:color w:val="231F20"/>
          <w:spacing w:val="-18"/>
          <w:sz w:val="18"/>
          <w:szCs w:val="18"/>
        </w:rPr>
        <w:t xml:space="preserve"> </w:t>
      </w:r>
      <w:r w:rsidRPr="004E7957">
        <w:rPr>
          <w:color w:val="231F20"/>
          <w:sz w:val="18"/>
          <w:szCs w:val="18"/>
        </w:rPr>
        <w:t>an</w:t>
      </w:r>
      <w:r w:rsidRPr="004E7957">
        <w:rPr>
          <w:color w:val="231F20"/>
          <w:spacing w:val="-19"/>
          <w:sz w:val="18"/>
          <w:szCs w:val="18"/>
        </w:rPr>
        <w:t xml:space="preserve"> </w:t>
      </w:r>
      <w:r w:rsidRPr="004E7957">
        <w:rPr>
          <w:color w:val="231F20"/>
          <w:sz w:val="18"/>
          <w:szCs w:val="18"/>
        </w:rPr>
        <w:t>individual</w:t>
      </w:r>
      <w:r w:rsidRPr="004E7957">
        <w:rPr>
          <w:color w:val="231F20"/>
          <w:spacing w:val="-23"/>
          <w:sz w:val="18"/>
          <w:szCs w:val="18"/>
        </w:rPr>
        <w:t xml:space="preserve"> </w:t>
      </w:r>
      <w:r w:rsidRPr="004E7957">
        <w:rPr>
          <w:color w:val="231F20"/>
          <w:spacing w:val="-4"/>
          <w:sz w:val="18"/>
          <w:szCs w:val="18"/>
        </w:rPr>
        <w:t>Tender,</w:t>
      </w:r>
      <w:r w:rsidRPr="004E7957">
        <w:rPr>
          <w:color w:val="231F20"/>
          <w:spacing w:val="-18"/>
          <w:sz w:val="18"/>
          <w:szCs w:val="18"/>
        </w:rPr>
        <w:t xml:space="preserve"> </w:t>
      </w:r>
      <w:r w:rsidRPr="004E7957">
        <w:rPr>
          <w:color w:val="231F20"/>
          <w:sz w:val="18"/>
          <w:szCs w:val="18"/>
        </w:rPr>
        <w:t>and</w:t>
      </w:r>
      <w:r w:rsidRPr="004E7957">
        <w:rPr>
          <w:color w:val="231F20"/>
          <w:spacing w:val="-19"/>
          <w:sz w:val="18"/>
          <w:szCs w:val="18"/>
        </w:rPr>
        <w:t xml:space="preserve"> </w:t>
      </w:r>
      <w:r w:rsidRPr="004E7957">
        <w:rPr>
          <w:color w:val="231F20"/>
          <w:sz w:val="18"/>
          <w:szCs w:val="18"/>
        </w:rPr>
        <w:t>we</w:t>
      </w:r>
      <w:r w:rsidRPr="004E7957">
        <w:rPr>
          <w:color w:val="231F20"/>
          <w:spacing w:val="-18"/>
          <w:sz w:val="18"/>
          <w:szCs w:val="18"/>
        </w:rPr>
        <w:t xml:space="preserve"> </w:t>
      </w:r>
      <w:r w:rsidRPr="004E7957">
        <w:rPr>
          <w:color w:val="231F20"/>
          <w:sz w:val="18"/>
          <w:szCs w:val="18"/>
        </w:rPr>
        <w:t>are</w:t>
      </w:r>
      <w:r w:rsidRPr="004E7957">
        <w:rPr>
          <w:color w:val="231F20"/>
          <w:spacing w:val="-19"/>
          <w:sz w:val="18"/>
          <w:szCs w:val="18"/>
        </w:rPr>
        <w:t xml:space="preserve"> </w:t>
      </w:r>
      <w:r w:rsidRPr="004E7957">
        <w:rPr>
          <w:color w:val="231F20"/>
          <w:sz w:val="18"/>
          <w:szCs w:val="18"/>
        </w:rPr>
        <w:t xml:space="preserve">not participating in any other Tender(s) as a Joint </w:t>
      </w:r>
      <w:r w:rsidRPr="004E7957">
        <w:rPr>
          <w:color w:val="231F20"/>
          <w:spacing w:val="-4"/>
          <w:sz w:val="18"/>
          <w:szCs w:val="18"/>
        </w:rPr>
        <w:t xml:space="preserve">Venture </w:t>
      </w:r>
      <w:r w:rsidRPr="004E7957">
        <w:rPr>
          <w:color w:val="231F20"/>
          <w:sz w:val="18"/>
          <w:szCs w:val="18"/>
        </w:rPr>
        <w:t>member or as a subcontractor, and meet the requirements</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ITT</w:t>
      </w:r>
      <w:r w:rsidRPr="004E7957">
        <w:rPr>
          <w:color w:val="231F20"/>
          <w:spacing w:val="-27"/>
          <w:sz w:val="18"/>
          <w:szCs w:val="18"/>
        </w:rPr>
        <w:t xml:space="preserve"> </w:t>
      </w:r>
      <w:r w:rsidRPr="004E7957">
        <w:rPr>
          <w:color w:val="231F20"/>
          <w:sz w:val="18"/>
          <w:szCs w:val="18"/>
        </w:rPr>
        <w:t>3.4,</w:t>
      </w:r>
      <w:r w:rsidRPr="004E7957">
        <w:rPr>
          <w:color w:val="231F20"/>
          <w:spacing w:val="-23"/>
          <w:sz w:val="18"/>
          <w:szCs w:val="18"/>
        </w:rPr>
        <w:t xml:space="preserve"> </w:t>
      </w:r>
      <w:r w:rsidRPr="004E7957">
        <w:rPr>
          <w:color w:val="231F20"/>
          <w:sz w:val="18"/>
          <w:szCs w:val="18"/>
        </w:rPr>
        <w:t>other</w:t>
      </w:r>
      <w:r w:rsidRPr="004E7957">
        <w:rPr>
          <w:color w:val="231F20"/>
          <w:spacing w:val="-23"/>
          <w:sz w:val="18"/>
          <w:szCs w:val="18"/>
        </w:rPr>
        <w:t xml:space="preserve"> </w:t>
      </w:r>
      <w:r w:rsidRPr="004E7957">
        <w:rPr>
          <w:color w:val="231F20"/>
          <w:sz w:val="18"/>
          <w:szCs w:val="18"/>
        </w:rPr>
        <w:t>than</w:t>
      </w:r>
      <w:r w:rsidRPr="004E7957">
        <w:rPr>
          <w:color w:val="231F20"/>
          <w:spacing w:val="-23"/>
          <w:sz w:val="18"/>
          <w:szCs w:val="18"/>
        </w:rPr>
        <w:t xml:space="preserve"> </w:t>
      </w:r>
      <w:r w:rsidRPr="004E7957">
        <w:rPr>
          <w:color w:val="231F20"/>
          <w:sz w:val="18"/>
          <w:szCs w:val="18"/>
        </w:rPr>
        <w:t>alternative</w:t>
      </w:r>
      <w:r w:rsidRPr="004E7957">
        <w:rPr>
          <w:color w:val="231F20"/>
          <w:spacing w:val="-27"/>
          <w:sz w:val="18"/>
          <w:szCs w:val="18"/>
        </w:rPr>
        <w:t xml:space="preserve"> </w:t>
      </w:r>
      <w:r w:rsidRPr="004E7957">
        <w:rPr>
          <w:color w:val="231F20"/>
          <w:spacing w:val="-3"/>
          <w:sz w:val="18"/>
          <w:szCs w:val="18"/>
        </w:rPr>
        <w:t>Tenders</w:t>
      </w:r>
      <w:r w:rsidRPr="004E7957">
        <w:rPr>
          <w:color w:val="231F20"/>
          <w:spacing w:val="-23"/>
          <w:sz w:val="18"/>
          <w:szCs w:val="18"/>
        </w:rPr>
        <w:t xml:space="preserve"> </w:t>
      </w:r>
      <w:r w:rsidRPr="004E7957">
        <w:rPr>
          <w:color w:val="231F20"/>
          <w:sz w:val="18"/>
          <w:szCs w:val="18"/>
        </w:rPr>
        <w:t>submitted</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accordance</w:t>
      </w:r>
      <w:r w:rsidRPr="004E7957">
        <w:rPr>
          <w:color w:val="231F20"/>
          <w:spacing w:val="-23"/>
          <w:sz w:val="18"/>
          <w:szCs w:val="18"/>
        </w:rPr>
        <w:t xml:space="preserve"> </w:t>
      </w:r>
      <w:r w:rsidRPr="004E7957">
        <w:rPr>
          <w:color w:val="231F20"/>
          <w:sz w:val="18"/>
          <w:szCs w:val="18"/>
        </w:rPr>
        <w:t>with</w:t>
      </w:r>
      <w:r w:rsidRPr="004E7957">
        <w:rPr>
          <w:color w:val="231F20"/>
          <w:spacing w:val="-23"/>
          <w:sz w:val="18"/>
          <w:szCs w:val="18"/>
        </w:rPr>
        <w:t xml:space="preserve"> </w:t>
      </w:r>
      <w:r w:rsidRPr="004E7957">
        <w:rPr>
          <w:color w:val="231F20"/>
          <w:sz w:val="18"/>
          <w:szCs w:val="18"/>
        </w:rPr>
        <w:t>ITT</w:t>
      </w:r>
      <w:r w:rsidRPr="004E7957">
        <w:rPr>
          <w:color w:val="231F20"/>
          <w:spacing w:val="-27"/>
          <w:sz w:val="18"/>
          <w:szCs w:val="18"/>
        </w:rPr>
        <w:t xml:space="preserve"> </w:t>
      </w:r>
      <w:r w:rsidRPr="004E7957">
        <w:rPr>
          <w:color w:val="231F20"/>
          <w:sz w:val="18"/>
          <w:szCs w:val="18"/>
        </w:rPr>
        <w:t>13.3;</w:t>
      </w:r>
    </w:p>
    <w:p w14:paraId="64DC0187" w14:textId="77777777" w:rsidR="00521502" w:rsidRPr="004E7957" w:rsidRDefault="00521502" w:rsidP="00521502">
      <w:pPr>
        <w:numPr>
          <w:ilvl w:val="0"/>
          <w:numId w:val="30"/>
        </w:numPr>
        <w:tabs>
          <w:tab w:val="left" w:pos="1244"/>
        </w:tabs>
        <w:spacing w:before="60" w:after="60"/>
        <w:ind w:left="1245" w:right="-12" w:hanging="551"/>
        <w:jc w:val="both"/>
        <w:rPr>
          <w:sz w:val="18"/>
          <w:szCs w:val="18"/>
        </w:rPr>
      </w:pPr>
      <w:r w:rsidRPr="00207FAE">
        <w:rPr>
          <w:iCs/>
          <w:color w:val="231F20"/>
          <w:sz w:val="18"/>
          <w:szCs w:val="18"/>
          <w:u w:val="single" w:color="231F20"/>
        </w:rPr>
        <w:t>Suspension and Debarment</w:t>
      </w:r>
      <w:r w:rsidRPr="004E7957">
        <w:rPr>
          <w:i/>
          <w:color w:val="231F20"/>
          <w:sz w:val="18"/>
          <w:szCs w:val="18"/>
        </w:rPr>
        <w:t xml:space="preserve">: </w:t>
      </w:r>
      <w:r w:rsidRPr="004E7957">
        <w:rPr>
          <w:color w:val="231F20"/>
          <w:spacing w:val="-6"/>
          <w:sz w:val="18"/>
          <w:szCs w:val="18"/>
        </w:rPr>
        <w:t xml:space="preserve">We, </w:t>
      </w:r>
      <w:r w:rsidRPr="004E7957">
        <w:rPr>
          <w:color w:val="231F20"/>
          <w:sz w:val="18"/>
          <w:szCs w:val="18"/>
        </w:rPr>
        <w:t>along with any of our subcontractors, suppliers, Project Manager, manufacturers,</w:t>
      </w:r>
      <w:r w:rsidRPr="004E7957">
        <w:rPr>
          <w:color w:val="231F20"/>
          <w:spacing w:val="-3"/>
          <w:sz w:val="18"/>
          <w:szCs w:val="18"/>
        </w:rPr>
        <w:t xml:space="preserve"> </w:t>
      </w:r>
      <w:r w:rsidRPr="004E7957">
        <w:rPr>
          <w:color w:val="231F20"/>
          <w:sz w:val="18"/>
          <w:szCs w:val="18"/>
        </w:rPr>
        <w:t>or</w:t>
      </w:r>
      <w:r w:rsidRPr="004E7957">
        <w:rPr>
          <w:color w:val="231F20"/>
          <w:spacing w:val="-3"/>
          <w:sz w:val="18"/>
          <w:szCs w:val="18"/>
        </w:rPr>
        <w:t xml:space="preserve"> </w:t>
      </w:r>
      <w:r w:rsidRPr="004E7957">
        <w:rPr>
          <w:color w:val="231F20"/>
          <w:sz w:val="18"/>
          <w:szCs w:val="18"/>
        </w:rPr>
        <w:t>service</w:t>
      </w:r>
      <w:r w:rsidRPr="004E7957">
        <w:rPr>
          <w:color w:val="231F20"/>
          <w:spacing w:val="-3"/>
          <w:sz w:val="18"/>
          <w:szCs w:val="18"/>
        </w:rPr>
        <w:t xml:space="preserve"> </w:t>
      </w:r>
      <w:r w:rsidRPr="004E7957">
        <w:rPr>
          <w:color w:val="231F20"/>
          <w:sz w:val="18"/>
          <w:szCs w:val="18"/>
        </w:rPr>
        <w:t>providers</w:t>
      </w:r>
      <w:r w:rsidRPr="004E7957">
        <w:rPr>
          <w:color w:val="231F20"/>
          <w:spacing w:val="-3"/>
          <w:sz w:val="18"/>
          <w:szCs w:val="18"/>
        </w:rPr>
        <w:t xml:space="preserve"> </w:t>
      </w:r>
      <w:r w:rsidRPr="004E7957">
        <w:rPr>
          <w:color w:val="231F20"/>
          <w:sz w:val="18"/>
          <w:szCs w:val="18"/>
        </w:rPr>
        <w:t>for</w:t>
      </w:r>
      <w:r w:rsidRPr="004E7957">
        <w:rPr>
          <w:color w:val="231F20"/>
          <w:spacing w:val="-3"/>
          <w:sz w:val="18"/>
          <w:szCs w:val="18"/>
        </w:rPr>
        <w:t xml:space="preserve"> </w:t>
      </w:r>
      <w:r w:rsidRPr="004E7957">
        <w:rPr>
          <w:color w:val="231F20"/>
          <w:sz w:val="18"/>
          <w:szCs w:val="18"/>
        </w:rPr>
        <w:t>any</w:t>
      </w:r>
      <w:r w:rsidRPr="004E7957">
        <w:rPr>
          <w:color w:val="231F20"/>
          <w:spacing w:val="-3"/>
          <w:sz w:val="18"/>
          <w:szCs w:val="18"/>
        </w:rPr>
        <w:t xml:space="preserve"> </w:t>
      </w:r>
      <w:r w:rsidRPr="004E7957">
        <w:rPr>
          <w:color w:val="231F20"/>
          <w:sz w:val="18"/>
          <w:szCs w:val="18"/>
        </w:rPr>
        <w:t>part</w:t>
      </w:r>
      <w:r w:rsidRPr="004E7957">
        <w:rPr>
          <w:color w:val="231F20"/>
          <w:spacing w:val="-3"/>
          <w:sz w:val="18"/>
          <w:szCs w:val="18"/>
        </w:rPr>
        <w:t xml:space="preserve"> </w:t>
      </w:r>
      <w:r w:rsidRPr="004E7957">
        <w:rPr>
          <w:color w:val="231F20"/>
          <w:sz w:val="18"/>
          <w:szCs w:val="18"/>
        </w:rPr>
        <w:t>of</w:t>
      </w:r>
      <w:r w:rsidRPr="004E7957">
        <w:rPr>
          <w:color w:val="231F20"/>
          <w:spacing w:val="-3"/>
          <w:sz w:val="18"/>
          <w:szCs w:val="18"/>
        </w:rPr>
        <w:t xml:space="preserve"> </w:t>
      </w:r>
      <w:r w:rsidRPr="004E7957">
        <w:rPr>
          <w:color w:val="231F20"/>
          <w:sz w:val="18"/>
          <w:szCs w:val="18"/>
        </w:rPr>
        <w:t>the</w:t>
      </w:r>
      <w:r w:rsidRPr="004E7957">
        <w:rPr>
          <w:color w:val="231F20"/>
          <w:spacing w:val="-3"/>
          <w:sz w:val="18"/>
          <w:szCs w:val="18"/>
        </w:rPr>
        <w:t xml:space="preserve"> </w:t>
      </w:r>
      <w:r w:rsidRPr="004E7957">
        <w:rPr>
          <w:color w:val="231F20"/>
          <w:sz w:val="18"/>
          <w:szCs w:val="18"/>
        </w:rPr>
        <w:t>contract,</w:t>
      </w:r>
      <w:r w:rsidRPr="004E7957">
        <w:rPr>
          <w:color w:val="231F20"/>
          <w:spacing w:val="-3"/>
          <w:sz w:val="18"/>
          <w:szCs w:val="18"/>
        </w:rPr>
        <w:t xml:space="preserve"> </w:t>
      </w:r>
      <w:r w:rsidRPr="004E7957">
        <w:rPr>
          <w:color w:val="231F20"/>
          <w:sz w:val="18"/>
          <w:szCs w:val="18"/>
        </w:rPr>
        <w:t>are</w:t>
      </w:r>
      <w:r w:rsidRPr="004E7957">
        <w:rPr>
          <w:color w:val="231F20"/>
          <w:spacing w:val="-3"/>
          <w:sz w:val="18"/>
          <w:szCs w:val="18"/>
        </w:rPr>
        <w:t xml:space="preserve"> </w:t>
      </w:r>
      <w:r w:rsidRPr="004E7957">
        <w:rPr>
          <w:color w:val="231F20"/>
          <w:sz w:val="18"/>
          <w:szCs w:val="18"/>
        </w:rPr>
        <w:t>not</w:t>
      </w:r>
      <w:r w:rsidRPr="004E7957">
        <w:rPr>
          <w:color w:val="231F20"/>
          <w:spacing w:val="-3"/>
          <w:sz w:val="18"/>
          <w:szCs w:val="18"/>
        </w:rPr>
        <w:t xml:space="preserve"> </w:t>
      </w:r>
      <w:r w:rsidRPr="004E7957">
        <w:rPr>
          <w:color w:val="231F20"/>
          <w:sz w:val="18"/>
          <w:szCs w:val="18"/>
        </w:rPr>
        <w:t>subject</w:t>
      </w:r>
      <w:r w:rsidRPr="004E7957">
        <w:rPr>
          <w:color w:val="231F20"/>
          <w:spacing w:val="-3"/>
          <w:sz w:val="18"/>
          <w:szCs w:val="18"/>
        </w:rPr>
        <w:t xml:space="preserve"> </w:t>
      </w:r>
      <w:r w:rsidRPr="004E7957">
        <w:rPr>
          <w:color w:val="231F20"/>
          <w:sz w:val="18"/>
          <w:szCs w:val="18"/>
        </w:rPr>
        <w:t>to,</w:t>
      </w:r>
      <w:r w:rsidRPr="004E7957">
        <w:rPr>
          <w:color w:val="231F20"/>
          <w:spacing w:val="-3"/>
          <w:sz w:val="18"/>
          <w:szCs w:val="18"/>
        </w:rPr>
        <w:t xml:space="preserve"> </w:t>
      </w:r>
      <w:r w:rsidRPr="004E7957">
        <w:rPr>
          <w:color w:val="231F20"/>
          <w:sz w:val="18"/>
          <w:szCs w:val="18"/>
        </w:rPr>
        <w:t>and</w:t>
      </w:r>
      <w:r w:rsidRPr="004E7957">
        <w:rPr>
          <w:color w:val="231F20"/>
          <w:spacing w:val="-3"/>
          <w:sz w:val="18"/>
          <w:szCs w:val="18"/>
        </w:rPr>
        <w:t xml:space="preserve"> </w:t>
      </w:r>
      <w:r w:rsidRPr="004E7957">
        <w:rPr>
          <w:color w:val="231F20"/>
          <w:sz w:val="18"/>
          <w:szCs w:val="18"/>
        </w:rPr>
        <w:t>not</w:t>
      </w:r>
      <w:r w:rsidRPr="004E7957">
        <w:rPr>
          <w:color w:val="231F20"/>
          <w:spacing w:val="-3"/>
          <w:sz w:val="18"/>
          <w:szCs w:val="18"/>
        </w:rPr>
        <w:t xml:space="preserve"> </w:t>
      </w:r>
      <w:r w:rsidRPr="004E7957">
        <w:rPr>
          <w:color w:val="231F20"/>
          <w:sz w:val="18"/>
          <w:szCs w:val="18"/>
        </w:rPr>
        <w:t>controlled</w:t>
      </w:r>
      <w:r w:rsidRPr="004E7957">
        <w:rPr>
          <w:color w:val="231F20"/>
          <w:spacing w:val="-3"/>
          <w:sz w:val="18"/>
          <w:szCs w:val="18"/>
        </w:rPr>
        <w:t xml:space="preserve"> </w:t>
      </w:r>
      <w:r w:rsidRPr="004E7957">
        <w:rPr>
          <w:color w:val="231F20"/>
          <w:sz w:val="18"/>
          <w:szCs w:val="18"/>
        </w:rPr>
        <w:t>by any</w:t>
      </w:r>
      <w:r w:rsidRPr="004E7957">
        <w:rPr>
          <w:color w:val="231F20"/>
          <w:spacing w:val="-3"/>
          <w:sz w:val="18"/>
          <w:szCs w:val="18"/>
        </w:rPr>
        <w:t xml:space="preserve"> </w:t>
      </w:r>
      <w:r w:rsidRPr="004E7957">
        <w:rPr>
          <w:color w:val="231F20"/>
          <w:sz w:val="18"/>
          <w:szCs w:val="18"/>
        </w:rPr>
        <w:t>entity</w:t>
      </w:r>
      <w:r w:rsidRPr="004E7957">
        <w:rPr>
          <w:color w:val="231F20"/>
          <w:spacing w:val="-3"/>
          <w:sz w:val="18"/>
          <w:szCs w:val="18"/>
        </w:rPr>
        <w:t xml:space="preserve"> </w:t>
      </w:r>
      <w:r w:rsidRPr="004E7957">
        <w:rPr>
          <w:color w:val="231F20"/>
          <w:sz w:val="18"/>
          <w:szCs w:val="18"/>
        </w:rPr>
        <w:t>or</w:t>
      </w:r>
      <w:r w:rsidRPr="004E7957">
        <w:rPr>
          <w:color w:val="231F20"/>
          <w:spacing w:val="-3"/>
          <w:sz w:val="18"/>
          <w:szCs w:val="18"/>
        </w:rPr>
        <w:t xml:space="preserve"> </w:t>
      </w:r>
      <w:r w:rsidRPr="004E7957">
        <w:rPr>
          <w:color w:val="231F20"/>
          <w:sz w:val="18"/>
          <w:szCs w:val="18"/>
        </w:rPr>
        <w:t>individual</w:t>
      </w:r>
      <w:r w:rsidRPr="004E7957">
        <w:rPr>
          <w:color w:val="231F20"/>
          <w:spacing w:val="-3"/>
          <w:sz w:val="18"/>
          <w:szCs w:val="18"/>
        </w:rPr>
        <w:t xml:space="preserve"> </w:t>
      </w:r>
      <w:r w:rsidRPr="004E7957">
        <w:rPr>
          <w:color w:val="231F20"/>
          <w:sz w:val="18"/>
          <w:szCs w:val="18"/>
        </w:rPr>
        <w:t>that</w:t>
      </w:r>
      <w:r w:rsidRPr="004E7957">
        <w:rPr>
          <w:color w:val="231F20"/>
          <w:spacing w:val="-3"/>
          <w:sz w:val="18"/>
          <w:szCs w:val="18"/>
        </w:rPr>
        <w:t xml:space="preserve"> </w:t>
      </w:r>
      <w:r w:rsidRPr="004E7957">
        <w:rPr>
          <w:color w:val="231F20"/>
          <w:sz w:val="18"/>
          <w:szCs w:val="18"/>
        </w:rPr>
        <w:t>is</w:t>
      </w:r>
      <w:r w:rsidRPr="004E7957">
        <w:rPr>
          <w:color w:val="231F20"/>
          <w:spacing w:val="-3"/>
          <w:sz w:val="18"/>
          <w:szCs w:val="18"/>
        </w:rPr>
        <w:t xml:space="preserve"> </w:t>
      </w:r>
      <w:r w:rsidRPr="004E7957">
        <w:rPr>
          <w:color w:val="231F20"/>
          <w:sz w:val="18"/>
          <w:szCs w:val="18"/>
        </w:rPr>
        <w:t>subject</w:t>
      </w:r>
      <w:r w:rsidRPr="004E7957">
        <w:rPr>
          <w:color w:val="231F20"/>
          <w:spacing w:val="-3"/>
          <w:sz w:val="18"/>
          <w:szCs w:val="18"/>
        </w:rPr>
        <w:t xml:space="preserve"> </w:t>
      </w:r>
      <w:r w:rsidRPr="004E7957">
        <w:rPr>
          <w:color w:val="231F20"/>
          <w:sz w:val="18"/>
          <w:szCs w:val="18"/>
        </w:rPr>
        <w:t>to,</w:t>
      </w:r>
      <w:r w:rsidRPr="004E7957">
        <w:rPr>
          <w:color w:val="231F20"/>
          <w:spacing w:val="-3"/>
          <w:sz w:val="18"/>
          <w:szCs w:val="18"/>
        </w:rPr>
        <w:t xml:space="preserve"> </w:t>
      </w:r>
      <w:r w:rsidRPr="004E7957">
        <w:rPr>
          <w:color w:val="231F20"/>
          <w:sz w:val="18"/>
          <w:szCs w:val="18"/>
        </w:rPr>
        <w:t>a</w:t>
      </w:r>
      <w:r w:rsidRPr="004E7957">
        <w:rPr>
          <w:color w:val="231F20"/>
          <w:spacing w:val="-3"/>
          <w:sz w:val="18"/>
          <w:szCs w:val="18"/>
        </w:rPr>
        <w:t xml:space="preserve"> </w:t>
      </w:r>
      <w:r w:rsidRPr="004E7957">
        <w:rPr>
          <w:color w:val="231F20"/>
          <w:sz w:val="18"/>
          <w:szCs w:val="18"/>
        </w:rPr>
        <w:t>temporary</w:t>
      </w:r>
      <w:r w:rsidRPr="004E7957">
        <w:rPr>
          <w:color w:val="231F20"/>
          <w:spacing w:val="-3"/>
          <w:sz w:val="18"/>
          <w:szCs w:val="18"/>
        </w:rPr>
        <w:t xml:space="preserve"> </w:t>
      </w:r>
      <w:r w:rsidRPr="004E7957">
        <w:rPr>
          <w:color w:val="231F20"/>
          <w:sz w:val="18"/>
          <w:szCs w:val="18"/>
        </w:rPr>
        <w:t>suspension</w:t>
      </w:r>
      <w:r w:rsidRPr="004E7957">
        <w:rPr>
          <w:color w:val="231F20"/>
          <w:spacing w:val="-3"/>
          <w:sz w:val="18"/>
          <w:szCs w:val="18"/>
        </w:rPr>
        <w:t xml:space="preserve"> </w:t>
      </w:r>
      <w:r w:rsidRPr="004E7957">
        <w:rPr>
          <w:color w:val="231F20"/>
          <w:sz w:val="18"/>
          <w:szCs w:val="18"/>
        </w:rPr>
        <w:t>or</w:t>
      </w:r>
      <w:r w:rsidRPr="004E7957">
        <w:rPr>
          <w:color w:val="231F20"/>
          <w:spacing w:val="-3"/>
          <w:sz w:val="18"/>
          <w:szCs w:val="18"/>
        </w:rPr>
        <w:t xml:space="preserve"> </w:t>
      </w:r>
      <w:r w:rsidRPr="004E7957">
        <w:rPr>
          <w:color w:val="231F20"/>
          <w:sz w:val="18"/>
          <w:szCs w:val="18"/>
        </w:rPr>
        <w:t>a</w:t>
      </w:r>
      <w:r w:rsidRPr="004E7957">
        <w:rPr>
          <w:color w:val="231F20"/>
          <w:spacing w:val="-3"/>
          <w:sz w:val="18"/>
          <w:szCs w:val="18"/>
        </w:rPr>
        <w:t xml:space="preserve"> </w:t>
      </w:r>
      <w:r w:rsidRPr="004E7957">
        <w:rPr>
          <w:color w:val="231F20"/>
          <w:sz w:val="18"/>
          <w:szCs w:val="18"/>
        </w:rPr>
        <w:t>debarment</w:t>
      </w:r>
      <w:r w:rsidRPr="004E7957">
        <w:rPr>
          <w:color w:val="231F20"/>
          <w:spacing w:val="-3"/>
          <w:sz w:val="18"/>
          <w:szCs w:val="18"/>
        </w:rPr>
        <w:t xml:space="preserve"> </w:t>
      </w:r>
      <w:r w:rsidRPr="004E7957">
        <w:rPr>
          <w:color w:val="231F20"/>
          <w:sz w:val="18"/>
          <w:szCs w:val="18"/>
        </w:rPr>
        <w:t>imposed</w:t>
      </w:r>
      <w:r w:rsidRPr="004E7957">
        <w:rPr>
          <w:color w:val="231F20"/>
          <w:spacing w:val="-3"/>
          <w:sz w:val="18"/>
          <w:szCs w:val="18"/>
        </w:rPr>
        <w:t xml:space="preserve"> </w:t>
      </w:r>
      <w:r w:rsidRPr="004E7957">
        <w:rPr>
          <w:color w:val="231F20"/>
          <w:sz w:val="18"/>
          <w:szCs w:val="18"/>
        </w:rPr>
        <w:t>by</w:t>
      </w:r>
      <w:r w:rsidRPr="004E7957">
        <w:rPr>
          <w:color w:val="231F20"/>
          <w:spacing w:val="-3"/>
          <w:sz w:val="18"/>
          <w:szCs w:val="18"/>
        </w:rPr>
        <w:t xml:space="preserve"> </w:t>
      </w:r>
      <w:r w:rsidRPr="004E7957">
        <w:rPr>
          <w:color w:val="231F20"/>
          <w:sz w:val="18"/>
          <w:szCs w:val="18"/>
        </w:rPr>
        <w:t>the</w:t>
      </w:r>
      <w:r w:rsidRPr="004E7957">
        <w:rPr>
          <w:color w:val="231F20"/>
          <w:spacing w:val="-3"/>
          <w:sz w:val="18"/>
          <w:szCs w:val="18"/>
        </w:rPr>
        <w:t xml:space="preserve"> </w:t>
      </w:r>
      <w:r w:rsidRPr="004E7957">
        <w:rPr>
          <w:color w:val="231F20"/>
          <w:sz w:val="18"/>
          <w:szCs w:val="18"/>
        </w:rPr>
        <w:t>Public Procurement</w:t>
      </w:r>
      <w:r w:rsidRPr="004E7957">
        <w:rPr>
          <w:color w:val="231F20"/>
          <w:spacing w:val="-5"/>
          <w:sz w:val="18"/>
          <w:szCs w:val="18"/>
        </w:rPr>
        <w:t xml:space="preserve"> </w:t>
      </w:r>
      <w:r w:rsidRPr="004E7957">
        <w:rPr>
          <w:color w:val="231F20"/>
          <w:sz w:val="18"/>
          <w:szCs w:val="18"/>
        </w:rPr>
        <w:t>Regulatory</w:t>
      </w:r>
      <w:r w:rsidRPr="004E7957">
        <w:rPr>
          <w:color w:val="231F20"/>
          <w:spacing w:val="-17"/>
          <w:sz w:val="18"/>
          <w:szCs w:val="18"/>
        </w:rPr>
        <w:t xml:space="preserve"> </w:t>
      </w:r>
      <w:r w:rsidRPr="004E7957">
        <w:rPr>
          <w:color w:val="231F20"/>
          <w:sz w:val="18"/>
          <w:szCs w:val="18"/>
        </w:rPr>
        <w:t>Authority</w:t>
      </w:r>
      <w:r w:rsidRPr="004E7957">
        <w:rPr>
          <w:color w:val="231F20"/>
          <w:spacing w:val="-5"/>
          <w:sz w:val="18"/>
          <w:szCs w:val="18"/>
        </w:rPr>
        <w:t xml:space="preserve"> </w:t>
      </w:r>
      <w:r w:rsidRPr="004E7957">
        <w:rPr>
          <w:color w:val="231F20"/>
          <w:sz w:val="18"/>
          <w:szCs w:val="18"/>
        </w:rPr>
        <w:t>or</w:t>
      </w:r>
      <w:r w:rsidRPr="004E7957">
        <w:rPr>
          <w:color w:val="231F20"/>
          <w:spacing w:val="-5"/>
          <w:sz w:val="18"/>
          <w:szCs w:val="18"/>
        </w:rPr>
        <w:t xml:space="preserve"> </w:t>
      </w:r>
      <w:r w:rsidRPr="004E7957">
        <w:rPr>
          <w:color w:val="231F20"/>
          <w:sz w:val="18"/>
          <w:szCs w:val="18"/>
        </w:rPr>
        <w:t>any</w:t>
      </w:r>
      <w:r w:rsidRPr="004E7957">
        <w:rPr>
          <w:color w:val="231F20"/>
          <w:spacing w:val="-5"/>
          <w:sz w:val="18"/>
          <w:szCs w:val="18"/>
        </w:rPr>
        <w:t xml:space="preserve"> </w:t>
      </w:r>
      <w:r w:rsidRPr="004E7957">
        <w:rPr>
          <w:color w:val="231F20"/>
          <w:sz w:val="18"/>
          <w:szCs w:val="18"/>
        </w:rPr>
        <w:t>other</w:t>
      </w:r>
      <w:r w:rsidRPr="004E7957">
        <w:rPr>
          <w:color w:val="231F20"/>
          <w:spacing w:val="-5"/>
          <w:sz w:val="18"/>
          <w:szCs w:val="18"/>
        </w:rPr>
        <w:t xml:space="preserve"> </w:t>
      </w:r>
      <w:r w:rsidRPr="004E7957">
        <w:rPr>
          <w:color w:val="231F20"/>
          <w:sz w:val="18"/>
          <w:szCs w:val="18"/>
        </w:rPr>
        <w:t>entity</w:t>
      </w:r>
      <w:r w:rsidRPr="004E7957">
        <w:rPr>
          <w:color w:val="231F20"/>
          <w:spacing w:val="-5"/>
          <w:sz w:val="18"/>
          <w:szCs w:val="18"/>
        </w:rPr>
        <w:t xml:space="preserve"> </w:t>
      </w:r>
      <w:r w:rsidRPr="004E7957">
        <w:rPr>
          <w:color w:val="231F20"/>
          <w:sz w:val="18"/>
          <w:szCs w:val="18"/>
        </w:rPr>
        <w:t>of</w:t>
      </w:r>
      <w:r w:rsidRPr="004E7957">
        <w:rPr>
          <w:color w:val="231F20"/>
          <w:spacing w:val="-5"/>
          <w:sz w:val="18"/>
          <w:szCs w:val="18"/>
        </w:rPr>
        <w:t xml:space="preserve"> </w:t>
      </w:r>
      <w:r w:rsidRPr="004E7957">
        <w:rPr>
          <w:color w:val="231F20"/>
          <w:sz w:val="18"/>
          <w:szCs w:val="18"/>
        </w:rPr>
        <w:t>the</w:t>
      </w:r>
      <w:r w:rsidRPr="004E7957">
        <w:rPr>
          <w:color w:val="231F20"/>
          <w:spacing w:val="-5"/>
          <w:sz w:val="18"/>
          <w:szCs w:val="18"/>
        </w:rPr>
        <w:t xml:space="preserve"> </w:t>
      </w:r>
      <w:r w:rsidRPr="004E7957">
        <w:rPr>
          <w:color w:val="231F20"/>
          <w:sz w:val="18"/>
          <w:szCs w:val="18"/>
        </w:rPr>
        <w:t>Government</w:t>
      </w:r>
      <w:r w:rsidRPr="004E7957">
        <w:rPr>
          <w:color w:val="231F20"/>
          <w:spacing w:val="-5"/>
          <w:sz w:val="18"/>
          <w:szCs w:val="18"/>
        </w:rPr>
        <w:t xml:space="preserve"> </w:t>
      </w:r>
      <w:r w:rsidRPr="004E7957">
        <w:rPr>
          <w:color w:val="231F20"/>
          <w:sz w:val="18"/>
          <w:szCs w:val="18"/>
        </w:rPr>
        <w:t>of</w:t>
      </w:r>
      <w:r w:rsidRPr="004E7957">
        <w:rPr>
          <w:color w:val="231F20"/>
          <w:spacing w:val="-5"/>
          <w:sz w:val="18"/>
          <w:szCs w:val="18"/>
        </w:rPr>
        <w:t xml:space="preserve"> </w:t>
      </w:r>
      <w:r w:rsidRPr="004E7957">
        <w:rPr>
          <w:color w:val="231F20"/>
          <w:sz w:val="18"/>
          <w:szCs w:val="18"/>
        </w:rPr>
        <w:t>Kenya,</w:t>
      </w:r>
      <w:r w:rsidRPr="004E7957">
        <w:rPr>
          <w:color w:val="231F20"/>
          <w:spacing w:val="-5"/>
          <w:sz w:val="18"/>
          <w:szCs w:val="18"/>
        </w:rPr>
        <w:t xml:space="preserve"> </w:t>
      </w:r>
      <w:r w:rsidRPr="004E7957">
        <w:rPr>
          <w:color w:val="231F20"/>
          <w:sz w:val="18"/>
          <w:szCs w:val="18"/>
        </w:rPr>
        <w:t>or</w:t>
      </w:r>
      <w:r w:rsidRPr="004E7957">
        <w:rPr>
          <w:color w:val="231F20"/>
          <w:spacing w:val="-5"/>
          <w:sz w:val="18"/>
          <w:szCs w:val="18"/>
        </w:rPr>
        <w:t xml:space="preserve"> </w:t>
      </w:r>
      <w:r w:rsidRPr="004E7957">
        <w:rPr>
          <w:color w:val="231F20"/>
          <w:sz w:val="18"/>
          <w:szCs w:val="18"/>
        </w:rPr>
        <w:t>any</w:t>
      </w:r>
      <w:r w:rsidRPr="004E7957">
        <w:rPr>
          <w:color w:val="231F20"/>
          <w:spacing w:val="-5"/>
          <w:sz w:val="18"/>
          <w:szCs w:val="18"/>
        </w:rPr>
        <w:t xml:space="preserve"> </w:t>
      </w:r>
      <w:r w:rsidRPr="004E7957">
        <w:rPr>
          <w:color w:val="231F20"/>
          <w:sz w:val="18"/>
          <w:szCs w:val="18"/>
        </w:rPr>
        <w:t>international organization.</w:t>
      </w:r>
    </w:p>
    <w:p w14:paraId="673379F9" w14:textId="77777777" w:rsidR="00521502" w:rsidRPr="004E7957" w:rsidRDefault="00521502" w:rsidP="00521502">
      <w:pPr>
        <w:numPr>
          <w:ilvl w:val="0"/>
          <w:numId w:val="30"/>
        </w:numPr>
        <w:tabs>
          <w:tab w:val="left" w:pos="1244"/>
        </w:tabs>
        <w:spacing w:before="60" w:after="60"/>
        <w:ind w:left="1245" w:right="-12" w:hanging="551"/>
        <w:jc w:val="both"/>
        <w:rPr>
          <w:sz w:val="18"/>
          <w:szCs w:val="18"/>
        </w:rPr>
      </w:pPr>
      <w:r w:rsidRPr="00207FAE">
        <w:rPr>
          <w:iCs/>
          <w:color w:val="231F20"/>
          <w:sz w:val="18"/>
          <w:szCs w:val="18"/>
          <w:u w:val="single" w:color="231F20"/>
        </w:rPr>
        <w:t>State-owned enterprise or institution</w:t>
      </w:r>
      <w:r w:rsidRPr="004E7957">
        <w:rPr>
          <w:i/>
          <w:color w:val="231F20"/>
          <w:sz w:val="18"/>
          <w:szCs w:val="18"/>
          <w:u w:val="single" w:color="231F20"/>
        </w:rPr>
        <w:t>:</w:t>
      </w:r>
      <w:r w:rsidRPr="004E7957">
        <w:rPr>
          <w:i/>
          <w:color w:val="231F20"/>
          <w:sz w:val="18"/>
          <w:szCs w:val="18"/>
        </w:rPr>
        <w:t xml:space="preserve"> </w:t>
      </w:r>
      <w:r w:rsidRPr="004E7957">
        <w:rPr>
          <w:color w:val="231F20"/>
          <w:sz w:val="18"/>
          <w:szCs w:val="18"/>
        </w:rPr>
        <w:t>[</w:t>
      </w:r>
      <w:r w:rsidRPr="004E7957">
        <w:rPr>
          <w:i/>
          <w:color w:val="231F20"/>
          <w:sz w:val="18"/>
          <w:szCs w:val="18"/>
        </w:rPr>
        <w:t>select the appropriate option and delete the other</w:t>
      </w:r>
      <w:r w:rsidRPr="004E7957">
        <w:rPr>
          <w:color w:val="231F20"/>
          <w:sz w:val="18"/>
          <w:szCs w:val="18"/>
        </w:rPr>
        <w:t xml:space="preserve">] </w:t>
      </w:r>
      <w:r w:rsidRPr="004E7957">
        <w:rPr>
          <w:color w:val="231F20"/>
          <w:spacing w:val="-8"/>
          <w:sz w:val="18"/>
          <w:szCs w:val="18"/>
        </w:rPr>
        <w:t>[</w:t>
      </w:r>
      <w:r w:rsidRPr="004E7957">
        <w:rPr>
          <w:i/>
          <w:color w:val="231F20"/>
          <w:spacing w:val="-8"/>
          <w:sz w:val="18"/>
          <w:szCs w:val="18"/>
        </w:rPr>
        <w:t xml:space="preserve">We </w:t>
      </w:r>
      <w:r w:rsidRPr="004E7957">
        <w:rPr>
          <w:i/>
          <w:color w:val="231F20"/>
          <w:spacing w:val="-3"/>
          <w:sz w:val="18"/>
          <w:szCs w:val="18"/>
        </w:rPr>
        <w:t xml:space="preserve">are </w:t>
      </w:r>
      <w:r w:rsidRPr="004E7957">
        <w:rPr>
          <w:i/>
          <w:color w:val="231F20"/>
          <w:sz w:val="18"/>
          <w:szCs w:val="18"/>
        </w:rPr>
        <w:t>not a state-owned enterprise or institution</w:t>
      </w:r>
      <w:r w:rsidRPr="004E7957">
        <w:rPr>
          <w:color w:val="231F20"/>
          <w:sz w:val="18"/>
          <w:szCs w:val="18"/>
        </w:rPr>
        <w:t xml:space="preserve">] / </w:t>
      </w:r>
      <w:r w:rsidRPr="004E7957">
        <w:rPr>
          <w:color w:val="231F20"/>
          <w:spacing w:val="-8"/>
          <w:sz w:val="18"/>
          <w:szCs w:val="18"/>
        </w:rPr>
        <w:t>[</w:t>
      </w:r>
      <w:r w:rsidRPr="004E7957">
        <w:rPr>
          <w:i/>
          <w:color w:val="231F20"/>
          <w:spacing w:val="-8"/>
          <w:sz w:val="18"/>
          <w:szCs w:val="18"/>
        </w:rPr>
        <w:t xml:space="preserve">We </w:t>
      </w:r>
      <w:r w:rsidRPr="004E7957">
        <w:rPr>
          <w:i/>
          <w:color w:val="231F20"/>
          <w:spacing w:val="-3"/>
          <w:sz w:val="18"/>
          <w:szCs w:val="18"/>
        </w:rPr>
        <w:t xml:space="preserve">are </w:t>
      </w:r>
      <w:r w:rsidRPr="004E7957">
        <w:rPr>
          <w:i/>
          <w:color w:val="231F20"/>
          <w:sz w:val="18"/>
          <w:szCs w:val="18"/>
        </w:rPr>
        <w:t>a state-owned enterprise or institution but meet the requirements</w:t>
      </w:r>
      <w:r w:rsidRPr="004E7957">
        <w:rPr>
          <w:i/>
          <w:color w:val="231F20"/>
          <w:spacing w:val="-24"/>
          <w:sz w:val="18"/>
          <w:szCs w:val="18"/>
        </w:rPr>
        <w:t xml:space="preserve"> </w:t>
      </w:r>
      <w:r w:rsidRPr="004E7957">
        <w:rPr>
          <w:i/>
          <w:color w:val="231F20"/>
          <w:sz w:val="18"/>
          <w:szCs w:val="18"/>
        </w:rPr>
        <w:t>of</w:t>
      </w:r>
      <w:r w:rsidRPr="004E7957">
        <w:rPr>
          <w:i/>
          <w:color w:val="231F20"/>
          <w:spacing w:val="-24"/>
          <w:sz w:val="18"/>
          <w:szCs w:val="18"/>
        </w:rPr>
        <w:t xml:space="preserve"> </w:t>
      </w:r>
      <w:r w:rsidRPr="004E7957">
        <w:rPr>
          <w:i/>
          <w:color w:val="231F20"/>
          <w:sz w:val="18"/>
          <w:szCs w:val="18"/>
        </w:rPr>
        <w:t>ITT</w:t>
      </w:r>
      <w:r w:rsidRPr="004E7957">
        <w:rPr>
          <w:i/>
          <w:color w:val="231F20"/>
          <w:spacing w:val="-27"/>
          <w:sz w:val="18"/>
          <w:szCs w:val="18"/>
        </w:rPr>
        <w:t xml:space="preserve"> </w:t>
      </w:r>
      <w:r w:rsidRPr="004E7957">
        <w:rPr>
          <w:i/>
          <w:color w:val="231F20"/>
          <w:sz w:val="18"/>
          <w:szCs w:val="18"/>
        </w:rPr>
        <w:t>3.8</w:t>
      </w:r>
      <w:r w:rsidRPr="004E7957">
        <w:rPr>
          <w:color w:val="231F20"/>
          <w:sz w:val="18"/>
          <w:szCs w:val="18"/>
        </w:rPr>
        <w:t>];</w:t>
      </w:r>
    </w:p>
    <w:p w14:paraId="3CDB2ECF" w14:textId="77777777" w:rsidR="00521502" w:rsidRPr="004E7957" w:rsidRDefault="00521502" w:rsidP="00521502">
      <w:pPr>
        <w:numPr>
          <w:ilvl w:val="0"/>
          <w:numId w:val="30"/>
        </w:numPr>
        <w:tabs>
          <w:tab w:val="left" w:pos="1244"/>
        </w:tabs>
        <w:spacing w:before="60" w:after="60"/>
        <w:ind w:left="1245" w:right="-12" w:hanging="551"/>
        <w:jc w:val="both"/>
        <w:rPr>
          <w:i/>
          <w:sz w:val="18"/>
          <w:szCs w:val="18"/>
        </w:rPr>
      </w:pPr>
      <w:r w:rsidRPr="00207FAE">
        <w:rPr>
          <w:iCs/>
          <w:color w:val="231F20"/>
          <w:sz w:val="18"/>
          <w:szCs w:val="18"/>
          <w:u w:val="single" w:color="231F20"/>
        </w:rPr>
        <w:t>Commissions, gratuities, fees</w:t>
      </w:r>
      <w:r w:rsidRPr="004E7957">
        <w:rPr>
          <w:i/>
          <w:color w:val="231F20"/>
          <w:sz w:val="18"/>
          <w:szCs w:val="18"/>
        </w:rPr>
        <w:t xml:space="preserve">: </w:t>
      </w:r>
      <w:r w:rsidRPr="004E7957">
        <w:rPr>
          <w:color w:val="231F20"/>
          <w:spacing w:val="-9"/>
          <w:sz w:val="18"/>
          <w:szCs w:val="18"/>
        </w:rPr>
        <w:t xml:space="preserve">We </w:t>
      </w:r>
      <w:r w:rsidRPr="004E7957">
        <w:rPr>
          <w:color w:val="231F20"/>
          <w:sz w:val="18"/>
          <w:szCs w:val="18"/>
        </w:rPr>
        <w:t>have paid, or will pay the following commissions, gratuities, or fees with</w:t>
      </w:r>
      <w:r w:rsidRPr="004E7957">
        <w:rPr>
          <w:color w:val="231F20"/>
          <w:spacing w:val="-22"/>
          <w:sz w:val="18"/>
          <w:szCs w:val="18"/>
        </w:rPr>
        <w:t xml:space="preserve"> </w:t>
      </w:r>
      <w:r w:rsidRPr="004E7957">
        <w:rPr>
          <w:color w:val="231F20"/>
          <w:sz w:val="18"/>
          <w:szCs w:val="18"/>
        </w:rPr>
        <w:t>respect</w:t>
      </w:r>
      <w:r w:rsidRPr="004E7957">
        <w:rPr>
          <w:color w:val="231F20"/>
          <w:spacing w:val="-22"/>
          <w:sz w:val="18"/>
          <w:szCs w:val="18"/>
        </w:rPr>
        <w:t xml:space="preserve"> </w:t>
      </w:r>
      <w:r w:rsidRPr="004E7957">
        <w:rPr>
          <w:color w:val="231F20"/>
          <w:sz w:val="18"/>
          <w:szCs w:val="18"/>
        </w:rPr>
        <w:t>to</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tender</w:t>
      </w:r>
      <w:r w:rsidRPr="004E7957">
        <w:rPr>
          <w:color w:val="231F20"/>
          <w:spacing w:val="-22"/>
          <w:sz w:val="18"/>
          <w:szCs w:val="18"/>
        </w:rPr>
        <w:t xml:space="preserve"> </w:t>
      </w:r>
      <w:r w:rsidRPr="004E7957">
        <w:rPr>
          <w:color w:val="231F20"/>
          <w:sz w:val="18"/>
          <w:szCs w:val="18"/>
        </w:rPr>
        <w:t>process</w:t>
      </w:r>
      <w:r w:rsidRPr="004E7957">
        <w:rPr>
          <w:color w:val="231F20"/>
          <w:spacing w:val="-22"/>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execution</w:t>
      </w:r>
      <w:r w:rsidRPr="004E7957">
        <w:rPr>
          <w:color w:val="231F20"/>
          <w:spacing w:val="-22"/>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Contract:</w:t>
      </w:r>
      <w:r w:rsidRPr="004E7957">
        <w:rPr>
          <w:color w:val="231F20"/>
          <w:spacing w:val="-22"/>
          <w:sz w:val="18"/>
          <w:szCs w:val="18"/>
        </w:rPr>
        <w:t xml:space="preserve"> </w:t>
      </w:r>
      <w:r w:rsidRPr="004E7957">
        <w:rPr>
          <w:i/>
          <w:color w:val="231F20"/>
          <w:sz w:val="18"/>
          <w:szCs w:val="18"/>
        </w:rPr>
        <w:t>[insert</w:t>
      </w:r>
      <w:r w:rsidRPr="004E7957">
        <w:rPr>
          <w:i/>
          <w:color w:val="231F20"/>
          <w:spacing w:val="-22"/>
          <w:sz w:val="18"/>
          <w:szCs w:val="18"/>
        </w:rPr>
        <w:t xml:space="preserve"> </w:t>
      </w:r>
      <w:r w:rsidRPr="004E7957">
        <w:rPr>
          <w:i/>
          <w:color w:val="231F20"/>
          <w:sz w:val="18"/>
          <w:szCs w:val="18"/>
        </w:rPr>
        <w:t>complete</w:t>
      </w:r>
      <w:r w:rsidRPr="004E7957">
        <w:rPr>
          <w:i/>
          <w:color w:val="231F20"/>
          <w:spacing w:val="-22"/>
          <w:sz w:val="18"/>
          <w:szCs w:val="18"/>
        </w:rPr>
        <w:t xml:space="preserve"> </w:t>
      </w:r>
      <w:r w:rsidRPr="004E7957">
        <w:rPr>
          <w:i/>
          <w:color w:val="231F20"/>
          <w:sz w:val="18"/>
          <w:szCs w:val="18"/>
        </w:rPr>
        <w:t>name</w:t>
      </w:r>
      <w:r w:rsidRPr="004E7957">
        <w:rPr>
          <w:i/>
          <w:color w:val="231F20"/>
          <w:spacing w:val="-22"/>
          <w:sz w:val="18"/>
          <w:szCs w:val="18"/>
        </w:rPr>
        <w:t xml:space="preserve"> </w:t>
      </w:r>
      <w:r w:rsidRPr="004E7957">
        <w:rPr>
          <w:i/>
          <w:color w:val="231F20"/>
          <w:sz w:val="18"/>
          <w:szCs w:val="18"/>
        </w:rPr>
        <w:t>of</w:t>
      </w:r>
      <w:r w:rsidRPr="004E7957">
        <w:rPr>
          <w:i/>
          <w:color w:val="231F20"/>
          <w:spacing w:val="-22"/>
          <w:sz w:val="18"/>
          <w:szCs w:val="18"/>
        </w:rPr>
        <w:t xml:space="preserve"> </w:t>
      </w:r>
      <w:r w:rsidRPr="004E7957">
        <w:rPr>
          <w:i/>
          <w:color w:val="231F20"/>
          <w:sz w:val="18"/>
          <w:szCs w:val="18"/>
        </w:rPr>
        <w:t>each</w:t>
      </w:r>
      <w:r w:rsidRPr="004E7957">
        <w:rPr>
          <w:i/>
          <w:color w:val="231F20"/>
          <w:spacing w:val="-22"/>
          <w:sz w:val="18"/>
          <w:szCs w:val="18"/>
        </w:rPr>
        <w:t xml:space="preserve"> </w:t>
      </w:r>
      <w:r w:rsidRPr="004E7957">
        <w:rPr>
          <w:i/>
          <w:color w:val="231F20"/>
          <w:sz w:val="18"/>
          <w:szCs w:val="18"/>
        </w:rPr>
        <w:t>Recipient,</w:t>
      </w:r>
      <w:r w:rsidRPr="004E7957">
        <w:rPr>
          <w:i/>
          <w:color w:val="231F20"/>
          <w:spacing w:val="-22"/>
          <w:sz w:val="18"/>
          <w:szCs w:val="18"/>
        </w:rPr>
        <w:t xml:space="preserve"> </w:t>
      </w:r>
      <w:r w:rsidRPr="004E7957">
        <w:rPr>
          <w:i/>
          <w:color w:val="231F20"/>
          <w:sz w:val="18"/>
          <w:szCs w:val="18"/>
        </w:rPr>
        <w:t>its full</w:t>
      </w:r>
      <w:r w:rsidRPr="004E7957">
        <w:rPr>
          <w:i/>
          <w:color w:val="231F20"/>
          <w:spacing w:val="-10"/>
          <w:sz w:val="18"/>
          <w:szCs w:val="18"/>
        </w:rPr>
        <w:t xml:space="preserve"> </w:t>
      </w:r>
      <w:r w:rsidRPr="004E7957">
        <w:rPr>
          <w:i/>
          <w:color w:val="231F20"/>
          <w:sz w:val="18"/>
          <w:szCs w:val="18"/>
        </w:rPr>
        <w:t>address,</w:t>
      </w:r>
      <w:r w:rsidRPr="004E7957">
        <w:rPr>
          <w:i/>
          <w:color w:val="231F20"/>
          <w:spacing w:val="-10"/>
          <w:sz w:val="18"/>
          <w:szCs w:val="18"/>
        </w:rPr>
        <w:t xml:space="preserve"> </w:t>
      </w:r>
      <w:r w:rsidRPr="004E7957">
        <w:rPr>
          <w:i/>
          <w:color w:val="231F20"/>
          <w:sz w:val="18"/>
          <w:szCs w:val="18"/>
        </w:rPr>
        <w:t>the</w:t>
      </w:r>
      <w:r w:rsidRPr="004E7957">
        <w:rPr>
          <w:i/>
          <w:color w:val="231F20"/>
          <w:spacing w:val="-10"/>
          <w:sz w:val="18"/>
          <w:szCs w:val="18"/>
        </w:rPr>
        <w:t xml:space="preserve"> </w:t>
      </w:r>
      <w:r w:rsidRPr="004E7957">
        <w:rPr>
          <w:i/>
          <w:color w:val="231F20"/>
          <w:sz w:val="18"/>
          <w:szCs w:val="18"/>
        </w:rPr>
        <w:t>reason</w:t>
      </w:r>
      <w:r w:rsidRPr="004E7957">
        <w:rPr>
          <w:i/>
          <w:color w:val="231F20"/>
          <w:spacing w:val="-10"/>
          <w:sz w:val="18"/>
          <w:szCs w:val="18"/>
        </w:rPr>
        <w:t xml:space="preserve"> </w:t>
      </w:r>
      <w:r w:rsidRPr="004E7957">
        <w:rPr>
          <w:i/>
          <w:color w:val="231F20"/>
          <w:sz w:val="18"/>
          <w:szCs w:val="18"/>
        </w:rPr>
        <w:t>for</w:t>
      </w:r>
      <w:r w:rsidRPr="004E7957">
        <w:rPr>
          <w:i/>
          <w:color w:val="231F20"/>
          <w:spacing w:val="-10"/>
          <w:sz w:val="18"/>
          <w:szCs w:val="18"/>
        </w:rPr>
        <w:t xml:space="preserve"> </w:t>
      </w:r>
      <w:r w:rsidRPr="004E7957">
        <w:rPr>
          <w:i/>
          <w:color w:val="231F20"/>
          <w:sz w:val="18"/>
          <w:szCs w:val="18"/>
        </w:rPr>
        <w:t>which</w:t>
      </w:r>
      <w:r w:rsidRPr="004E7957">
        <w:rPr>
          <w:i/>
          <w:color w:val="231F20"/>
          <w:spacing w:val="-10"/>
          <w:sz w:val="18"/>
          <w:szCs w:val="18"/>
        </w:rPr>
        <w:t xml:space="preserve"> </w:t>
      </w:r>
      <w:r w:rsidRPr="004E7957">
        <w:rPr>
          <w:i/>
          <w:color w:val="231F20"/>
          <w:sz w:val="18"/>
          <w:szCs w:val="18"/>
        </w:rPr>
        <w:t>each</w:t>
      </w:r>
      <w:r w:rsidRPr="004E7957">
        <w:rPr>
          <w:i/>
          <w:color w:val="231F20"/>
          <w:spacing w:val="-10"/>
          <w:sz w:val="18"/>
          <w:szCs w:val="18"/>
        </w:rPr>
        <w:t xml:space="preserve"> </w:t>
      </w:r>
      <w:r w:rsidRPr="004E7957">
        <w:rPr>
          <w:i/>
          <w:color w:val="231F20"/>
          <w:sz w:val="18"/>
          <w:szCs w:val="18"/>
        </w:rPr>
        <w:t>commission</w:t>
      </w:r>
      <w:r w:rsidRPr="004E7957">
        <w:rPr>
          <w:i/>
          <w:color w:val="231F20"/>
          <w:spacing w:val="-10"/>
          <w:sz w:val="18"/>
          <w:szCs w:val="18"/>
        </w:rPr>
        <w:t xml:space="preserve"> </w:t>
      </w:r>
      <w:r w:rsidRPr="004E7957">
        <w:rPr>
          <w:i/>
          <w:color w:val="231F20"/>
          <w:sz w:val="18"/>
          <w:szCs w:val="18"/>
        </w:rPr>
        <w:t>or</w:t>
      </w:r>
      <w:r w:rsidRPr="004E7957">
        <w:rPr>
          <w:i/>
          <w:color w:val="231F20"/>
          <w:spacing w:val="-10"/>
          <w:sz w:val="18"/>
          <w:szCs w:val="18"/>
        </w:rPr>
        <w:t xml:space="preserve"> </w:t>
      </w:r>
      <w:r w:rsidRPr="004E7957">
        <w:rPr>
          <w:i/>
          <w:color w:val="231F20"/>
          <w:sz w:val="18"/>
          <w:szCs w:val="18"/>
        </w:rPr>
        <w:t>gratuity</w:t>
      </w:r>
      <w:r w:rsidRPr="004E7957">
        <w:rPr>
          <w:i/>
          <w:color w:val="231F20"/>
          <w:spacing w:val="-10"/>
          <w:sz w:val="18"/>
          <w:szCs w:val="18"/>
        </w:rPr>
        <w:t xml:space="preserve"> </w:t>
      </w:r>
      <w:r w:rsidRPr="004E7957">
        <w:rPr>
          <w:i/>
          <w:color w:val="231F20"/>
          <w:sz w:val="18"/>
          <w:szCs w:val="18"/>
        </w:rPr>
        <w:t>was</w:t>
      </w:r>
      <w:r w:rsidRPr="004E7957">
        <w:rPr>
          <w:i/>
          <w:color w:val="231F20"/>
          <w:spacing w:val="-10"/>
          <w:sz w:val="18"/>
          <w:szCs w:val="18"/>
        </w:rPr>
        <w:t xml:space="preserve"> </w:t>
      </w:r>
      <w:r w:rsidRPr="004E7957">
        <w:rPr>
          <w:i/>
          <w:color w:val="231F20"/>
          <w:sz w:val="18"/>
          <w:szCs w:val="18"/>
        </w:rPr>
        <w:t>paid</w:t>
      </w:r>
      <w:r w:rsidRPr="004E7957">
        <w:rPr>
          <w:i/>
          <w:color w:val="231F20"/>
          <w:spacing w:val="-10"/>
          <w:sz w:val="18"/>
          <w:szCs w:val="18"/>
        </w:rPr>
        <w:t xml:space="preserve"> </w:t>
      </w:r>
      <w:r w:rsidRPr="004E7957">
        <w:rPr>
          <w:i/>
          <w:color w:val="231F20"/>
          <w:sz w:val="18"/>
          <w:szCs w:val="18"/>
        </w:rPr>
        <w:t>and</w:t>
      </w:r>
      <w:r w:rsidRPr="004E7957">
        <w:rPr>
          <w:i/>
          <w:color w:val="231F20"/>
          <w:spacing w:val="-10"/>
          <w:sz w:val="18"/>
          <w:szCs w:val="18"/>
        </w:rPr>
        <w:t xml:space="preserve"> </w:t>
      </w:r>
      <w:r w:rsidRPr="004E7957">
        <w:rPr>
          <w:i/>
          <w:color w:val="231F20"/>
          <w:sz w:val="18"/>
          <w:szCs w:val="18"/>
        </w:rPr>
        <w:t>the</w:t>
      </w:r>
      <w:r w:rsidRPr="004E7957">
        <w:rPr>
          <w:i/>
          <w:color w:val="231F20"/>
          <w:spacing w:val="-10"/>
          <w:sz w:val="18"/>
          <w:szCs w:val="18"/>
        </w:rPr>
        <w:t xml:space="preserve"> </w:t>
      </w:r>
      <w:r w:rsidRPr="004E7957">
        <w:rPr>
          <w:i/>
          <w:color w:val="231F20"/>
          <w:sz w:val="18"/>
          <w:szCs w:val="18"/>
        </w:rPr>
        <w:t>amount</w:t>
      </w:r>
      <w:r w:rsidRPr="004E7957">
        <w:rPr>
          <w:i/>
          <w:color w:val="231F20"/>
          <w:spacing w:val="-10"/>
          <w:sz w:val="18"/>
          <w:szCs w:val="18"/>
        </w:rPr>
        <w:t xml:space="preserve"> </w:t>
      </w:r>
      <w:r w:rsidRPr="004E7957">
        <w:rPr>
          <w:i/>
          <w:color w:val="231F20"/>
          <w:sz w:val="18"/>
          <w:szCs w:val="18"/>
        </w:rPr>
        <w:t>and</w:t>
      </w:r>
      <w:r w:rsidRPr="004E7957">
        <w:rPr>
          <w:i/>
          <w:color w:val="231F20"/>
          <w:spacing w:val="-10"/>
          <w:sz w:val="18"/>
          <w:szCs w:val="18"/>
        </w:rPr>
        <w:t xml:space="preserve"> </w:t>
      </w:r>
      <w:r w:rsidRPr="004E7957">
        <w:rPr>
          <w:i/>
          <w:color w:val="231F20"/>
          <w:sz w:val="18"/>
          <w:szCs w:val="18"/>
        </w:rPr>
        <w:t>currency</w:t>
      </w:r>
      <w:r w:rsidRPr="004E7957">
        <w:rPr>
          <w:i/>
          <w:color w:val="231F20"/>
          <w:spacing w:val="-10"/>
          <w:sz w:val="18"/>
          <w:szCs w:val="18"/>
        </w:rPr>
        <w:t xml:space="preserve"> </w:t>
      </w:r>
      <w:r w:rsidRPr="004E7957">
        <w:rPr>
          <w:i/>
          <w:color w:val="231F20"/>
          <w:sz w:val="18"/>
          <w:szCs w:val="18"/>
        </w:rPr>
        <w:t>of each</w:t>
      </w:r>
      <w:r w:rsidRPr="004E7957">
        <w:rPr>
          <w:i/>
          <w:color w:val="231F20"/>
          <w:spacing w:val="-23"/>
          <w:sz w:val="18"/>
          <w:szCs w:val="18"/>
        </w:rPr>
        <w:t xml:space="preserve"> </w:t>
      </w:r>
      <w:r w:rsidRPr="004E7957">
        <w:rPr>
          <w:i/>
          <w:color w:val="231F20"/>
          <w:sz w:val="18"/>
          <w:szCs w:val="18"/>
        </w:rPr>
        <w:t>such</w:t>
      </w:r>
      <w:r w:rsidRPr="004E7957">
        <w:rPr>
          <w:i/>
          <w:color w:val="231F20"/>
          <w:spacing w:val="-23"/>
          <w:sz w:val="18"/>
          <w:szCs w:val="18"/>
        </w:rPr>
        <w:t xml:space="preserve"> </w:t>
      </w:r>
      <w:r w:rsidRPr="004E7957">
        <w:rPr>
          <w:i/>
          <w:color w:val="231F20"/>
          <w:sz w:val="18"/>
          <w:szCs w:val="18"/>
        </w:rPr>
        <w:t>commission</w:t>
      </w:r>
      <w:r w:rsidRPr="004E7957">
        <w:rPr>
          <w:i/>
          <w:color w:val="231F20"/>
          <w:spacing w:val="-22"/>
          <w:sz w:val="18"/>
          <w:szCs w:val="18"/>
        </w:rPr>
        <w:t xml:space="preserve"> </w:t>
      </w:r>
      <w:r w:rsidRPr="004E7957">
        <w:rPr>
          <w:i/>
          <w:color w:val="231F20"/>
          <w:sz w:val="18"/>
          <w:szCs w:val="18"/>
        </w:rPr>
        <w:t>or</w:t>
      </w:r>
      <w:r w:rsidRPr="004E7957">
        <w:rPr>
          <w:i/>
          <w:color w:val="231F20"/>
          <w:spacing w:val="-22"/>
          <w:sz w:val="18"/>
          <w:szCs w:val="18"/>
        </w:rPr>
        <w:t xml:space="preserve"> </w:t>
      </w:r>
      <w:r w:rsidRPr="004E7957">
        <w:rPr>
          <w:i/>
          <w:color w:val="231F20"/>
          <w:sz w:val="18"/>
          <w:szCs w:val="18"/>
        </w:rPr>
        <w:t>gratuity].</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3"/>
        <w:gridCol w:w="2520"/>
        <w:gridCol w:w="2070"/>
        <w:gridCol w:w="1957"/>
      </w:tblGrid>
      <w:tr w:rsidR="00521502" w:rsidRPr="004E7957" w14:paraId="3B8BD7FF" w14:textId="77777777" w:rsidTr="008A1CFE">
        <w:tc>
          <w:tcPr>
            <w:tcW w:w="2363" w:type="dxa"/>
            <w:tcBorders>
              <w:top w:val="single" w:sz="4" w:space="0" w:color="auto"/>
              <w:left w:val="single" w:sz="4" w:space="0" w:color="auto"/>
              <w:bottom w:val="single" w:sz="4" w:space="0" w:color="auto"/>
              <w:right w:val="single" w:sz="4" w:space="0" w:color="auto"/>
            </w:tcBorders>
          </w:tcPr>
          <w:p w14:paraId="3F9F7D83" w14:textId="77777777" w:rsidR="00521502" w:rsidRPr="004E7957" w:rsidRDefault="00521502" w:rsidP="00521502">
            <w:pPr>
              <w:spacing w:before="60" w:after="60"/>
              <w:ind w:left="567" w:right="-12"/>
              <w:rPr>
                <w:b/>
                <w:bCs/>
                <w:color w:val="000000"/>
                <w:sz w:val="18"/>
                <w:szCs w:val="18"/>
              </w:rPr>
            </w:pPr>
            <w:r w:rsidRPr="004E7957">
              <w:rPr>
                <w:b/>
                <w:bCs/>
                <w:color w:val="000000"/>
                <w:sz w:val="18"/>
                <w:szCs w:val="18"/>
              </w:rPr>
              <w:t>Name of Recipient</w:t>
            </w:r>
          </w:p>
        </w:tc>
        <w:tc>
          <w:tcPr>
            <w:tcW w:w="2520" w:type="dxa"/>
            <w:tcBorders>
              <w:top w:val="single" w:sz="4" w:space="0" w:color="auto"/>
              <w:left w:val="single" w:sz="4" w:space="0" w:color="auto"/>
              <w:bottom w:val="single" w:sz="4" w:space="0" w:color="auto"/>
              <w:right w:val="single" w:sz="4" w:space="0" w:color="auto"/>
            </w:tcBorders>
          </w:tcPr>
          <w:p w14:paraId="649EDAE9" w14:textId="77777777" w:rsidR="00521502" w:rsidRPr="004E7957" w:rsidRDefault="00521502" w:rsidP="00521502">
            <w:pPr>
              <w:spacing w:before="60" w:after="60"/>
              <w:ind w:left="567" w:right="-12"/>
              <w:rPr>
                <w:b/>
                <w:bCs/>
                <w:color w:val="000000"/>
                <w:sz w:val="18"/>
                <w:szCs w:val="18"/>
              </w:rPr>
            </w:pPr>
            <w:r w:rsidRPr="004E7957">
              <w:rPr>
                <w:b/>
                <w:bCs/>
                <w:color w:val="000000"/>
                <w:sz w:val="18"/>
                <w:szCs w:val="18"/>
              </w:rPr>
              <w:t>Address</w:t>
            </w:r>
          </w:p>
        </w:tc>
        <w:tc>
          <w:tcPr>
            <w:tcW w:w="2070" w:type="dxa"/>
            <w:tcBorders>
              <w:top w:val="single" w:sz="4" w:space="0" w:color="auto"/>
              <w:left w:val="single" w:sz="4" w:space="0" w:color="auto"/>
              <w:bottom w:val="single" w:sz="4" w:space="0" w:color="auto"/>
              <w:right w:val="single" w:sz="4" w:space="0" w:color="auto"/>
            </w:tcBorders>
          </w:tcPr>
          <w:p w14:paraId="3D41120F" w14:textId="77777777" w:rsidR="00521502" w:rsidRPr="004E7957" w:rsidRDefault="00521502" w:rsidP="00521502">
            <w:pPr>
              <w:spacing w:before="60" w:after="60"/>
              <w:ind w:left="567" w:right="-12"/>
              <w:rPr>
                <w:b/>
                <w:bCs/>
                <w:color w:val="000000"/>
                <w:sz w:val="18"/>
                <w:szCs w:val="18"/>
              </w:rPr>
            </w:pPr>
            <w:r w:rsidRPr="004E7957">
              <w:rPr>
                <w:b/>
                <w:bCs/>
                <w:color w:val="000000"/>
                <w:sz w:val="18"/>
                <w:szCs w:val="18"/>
              </w:rPr>
              <w:t>Reason</w:t>
            </w:r>
          </w:p>
        </w:tc>
        <w:tc>
          <w:tcPr>
            <w:tcW w:w="1957" w:type="dxa"/>
            <w:tcBorders>
              <w:top w:val="single" w:sz="4" w:space="0" w:color="auto"/>
              <w:left w:val="single" w:sz="4" w:space="0" w:color="auto"/>
              <w:bottom w:val="single" w:sz="4" w:space="0" w:color="auto"/>
              <w:right w:val="single" w:sz="4" w:space="0" w:color="auto"/>
            </w:tcBorders>
          </w:tcPr>
          <w:p w14:paraId="045E9521" w14:textId="77777777" w:rsidR="00521502" w:rsidRPr="004E7957" w:rsidRDefault="00521502" w:rsidP="00521502">
            <w:pPr>
              <w:spacing w:before="60" w:after="60"/>
              <w:ind w:left="567" w:right="-12"/>
              <w:rPr>
                <w:b/>
                <w:bCs/>
                <w:color w:val="000000"/>
                <w:sz w:val="18"/>
                <w:szCs w:val="18"/>
              </w:rPr>
            </w:pPr>
            <w:r w:rsidRPr="004E7957">
              <w:rPr>
                <w:b/>
                <w:bCs/>
                <w:color w:val="000000"/>
                <w:sz w:val="18"/>
                <w:szCs w:val="18"/>
              </w:rPr>
              <w:t>Amount</w:t>
            </w:r>
          </w:p>
        </w:tc>
      </w:tr>
      <w:tr w:rsidR="00521502" w:rsidRPr="004E7957" w14:paraId="5B26870A" w14:textId="77777777" w:rsidTr="008A1CFE">
        <w:tc>
          <w:tcPr>
            <w:tcW w:w="2363" w:type="dxa"/>
            <w:tcBorders>
              <w:top w:val="single" w:sz="4" w:space="0" w:color="auto"/>
              <w:left w:val="single" w:sz="4" w:space="0" w:color="auto"/>
              <w:bottom w:val="single" w:sz="4" w:space="0" w:color="auto"/>
              <w:right w:val="single" w:sz="4" w:space="0" w:color="auto"/>
            </w:tcBorders>
          </w:tcPr>
          <w:p w14:paraId="7EEA36A3" w14:textId="77777777" w:rsidR="00521502" w:rsidRPr="004E7957" w:rsidRDefault="00521502" w:rsidP="00521502">
            <w:pPr>
              <w:spacing w:before="60" w:after="60"/>
              <w:ind w:left="567" w:right="-12"/>
              <w:rPr>
                <w:color w:val="000000"/>
                <w:sz w:val="18"/>
                <w:szCs w:val="18"/>
              </w:rPr>
            </w:pPr>
            <w:r w:rsidRPr="004E7957">
              <w:rPr>
                <w:color w:val="000000"/>
                <w:sz w:val="18"/>
                <w:szCs w:val="18"/>
              </w:rPr>
              <w:tab/>
            </w:r>
          </w:p>
        </w:tc>
        <w:tc>
          <w:tcPr>
            <w:tcW w:w="2520" w:type="dxa"/>
            <w:tcBorders>
              <w:top w:val="single" w:sz="4" w:space="0" w:color="auto"/>
              <w:left w:val="single" w:sz="4" w:space="0" w:color="auto"/>
              <w:bottom w:val="single" w:sz="4" w:space="0" w:color="auto"/>
              <w:right w:val="single" w:sz="4" w:space="0" w:color="auto"/>
            </w:tcBorders>
          </w:tcPr>
          <w:p w14:paraId="7A3F05B8" w14:textId="77777777" w:rsidR="00521502" w:rsidRPr="004E7957" w:rsidRDefault="00521502" w:rsidP="00521502">
            <w:pPr>
              <w:spacing w:before="60" w:after="60"/>
              <w:ind w:left="567" w:right="-12"/>
              <w:rPr>
                <w:color w:val="000000"/>
                <w:sz w:val="18"/>
                <w:szCs w:val="18"/>
              </w:rPr>
            </w:pPr>
            <w:r w:rsidRPr="004E7957">
              <w:rPr>
                <w:color w:val="000000"/>
                <w:sz w:val="18"/>
                <w:szCs w:val="18"/>
              </w:rPr>
              <w:tab/>
            </w:r>
          </w:p>
        </w:tc>
        <w:tc>
          <w:tcPr>
            <w:tcW w:w="2070" w:type="dxa"/>
            <w:tcBorders>
              <w:top w:val="single" w:sz="4" w:space="0" w:color="auto"/>
              <w:left w:val="single" w:sz="4" w:space="0" w:color="auto"/>
              <w:bottom w:val="single" w:sz="4" w:space="0" w:color="auto"/>
              <w:right w:val="single" w:sz="4" w:space="0" w:color="auto"/>
            </w:tcBorders>
          </w:tcPr>
          <w:p w14:paraId="5ECB6372" w14:textId="77777777" w:rsidR="00521502" w:rsidRPr="004E7957" w:rsidRDefault="00521502" w:rsidP="00521502">
            <w:pPr>
              <w:spacing w:before="60" w:after="60"/>
              <w:ind w:left="567" w:right="-12"/>
              <w:rPr>
                <w:color w:val="000000"/>
                <w:sz w:val="18"/>
                <w:szCs w:val="18"/>
              </w:rPr>
            </w:pPr>
            <w:r w:rsidRPr="004E7957">
              <w:rPr>
                <w:color w:val="000000"/>
                <w:sz w:val="18"/>
                <w:szCs w:val="18"/>
              </w:rPr>
              <w:tab/>
            </w:r>
          </w:p>
        </w:tc>
        <w:tc>
          <w:tcPr>
            <w:tcW w:w="1957" w:type="dxa"/>
            <w:tcBorders>
              <w:top w:val="single" w:sz="4" w:space="0" w:color="auto"/>
              <w:left w:val="single" w:sz="4" w:space="0" w:color="auto"/>
              <w:bottom w:val="single" w:sz="4" w:space="0" w:color="auto"/>
              <w:right w:val="single" w:sz="4" w:space="0" w:color="auto"/>
            </w:tcBorders>
          </w:tcPr>
          <w:p w14:paraId="3BB2F324" w14:textId="77777777" w:rsidR="00521502" w:rsidRPr="004E7957" w:rsidRDefault="00521502" w:rsidP="00521502">
            <w:pPr>
              <w:spacing w:before="60" w:after="60"/>
              <w:ind w:left="567" w:right="-12"/>
              <w:rPr>
                <w:color w:val="000000"/>
                <w:sz w:val="18"/>
                <w:szCs w:val="18"/>
              </w:rPr>
            </w:pPr>
            <w:r w:rsidRPr="004E7957">
              <w:rPr>
                <w:color w:val="000000"/>
                <w:sz w:val="18"/>
                <w:szCs w:val="18"/>
              </w:rPr>
              <w:tab/>
            </w:r>
          </w:p>
        </w:tc>
      </w:tr>
      <w:tr w:rsidR="00521502" w:rsidRPr="004E7957" w14:paraId="79166F28" w14:textId="77777777" w:rsidTr="008A1CFE">
        <w:tc>
          <w:tcPr>
            <w:tcW w:w="2363" w:type="dxa"/>
            <w:tcBorders>
              <w:top w:val="single" w:sz="4" w:space="0" w:color="auto"/>
              <w:left w:val="single" w:sz="4" w:space="0" w:color="auto"/>
              <w:bottom w:val="single" w:sz="4" w:space="0" w:color="auto"/>
              <w:right w:val="single" w:sz="4" w:space="0" w:color="auto"/>
            </w:tcBorders>
          </w:tcPr>
          <w:p w14:paraId="7017781A" w14:textId="77777777" w:rsidR="00521502" w:rsidRPr="004E7957" w:rsidRDefault="00521502" w:rsidP="00521502">
            <w:pPr>
              <w:spacing w:before="60" w:after="60"/>
              <w:ind w:left="567" w:right="-12"/>
              <w:rPr>
                <w:color w:val="000000"/>
                <w:sz w:val="18"/>
                <w:szCs w:val="18"/>
              </w:rPr>
            </w:pPr>
            <w:r w:rsidRPr="004E7957">
              <w:rPr>
                <w:color w:val="000000"/>
                <w:sz w:val="18"/>
                <w:szCs w:val="18"/>
              </w:rPr>
              <w:tab/>
            </w:r>
          </w:p>
        </w:tc>
        <w:tc>
          <w:tcPr>
            <w:tcW w:w="2520" w:type="dxa"/>
            <w:tcBorders>
              <w:top w:val="single" w:sz="4" w:space="0" w:color="auto"/>
              <w:left w:val="single" w:sz="4" w:space="0" w:color="auto"/>
              <w:bottom w:val="single" w:sz="4" w:space="0" w:color="auto"/>
              <w:right w:val="single" w:sz="4" w:space="0" w:color="auto"/>
            </w:tcBorders>
          </w:tcPr>
          <w:p w14:paraId="4F6765BF" w14:textId="77777777" w:rsidR="00521502" w:rsidRPr="004E7957" w:rsidRDefault="00521502" w:rsidP="00521502">
            <w:pPr>
              <w:spacing w:before="60" w:after="60"/>
              <w:ind w:left="567" w:right="-12"/>
              <w:rPr>
                <w:color w:val="000000"/>
                <w:sz w:val="18"/>
                <w:szCs w:val="18"/>
              </w:rPr>
            </w:pPr>
            <w:r w:rsidRPr="004E7957">
              <w:rPr>
                <w:color w:val="000000"/>
                <w:sz w:val="18"/>
                <w:szCs w:val="18"/>
              </w:rPr>
              <w:tab/>
            </w:r>
          </w:p>
        </w:tc>
        <w:tc>
          <w:tcPr>
            <w:tcW w:w="2070" w:type="dxa"/>
            <w:tcBorders>
              <w:top w:val="single" w:sz="4" w:space="0" w:color="auto"/>
              <w:left w:val="single" w:sz="4" w:space="0" w:color="auto"/>
              <w:bottom w:val="single" w:sz="4" w:space="0" w:color="auto"/>
              <w:right w:val="single" w:sz="4" w:space="0" w:color="auto"/>
            </w:tcBorders>
          </w:tcPr>
          <w:p w14:paraId="4CB7243B" w14:textId="77777777" w:rsidR="00521502" w:rsidRPr="004E7957" w:rsidRDefault="00521502" w:rsidP="00521502">
            <w:pPr>
              <w:spacing w:before="60" w:after="60"/>
              <w:ind w:left="567" w:right="-12"/>
              <w:rPr>
                <w:color w:val="000000"/>
                <w:sz w:val="18"/>
                <w:szCs w:val="18"/>
              </w:rPr>
            </w:pPr>
            <w:r w:rsidRPr="004E7957">
              <w:rPr>
                <w:color w:val="000000"/>
                <w:sz w:val="18"/>
                <w:szCs w:val="18"/>
              </w:rPr>
              <w:tab/>
            </w:r>
          </w:p>
        </w:tc>
        <w:tc>
          <w:tcPr>
            <w:tcW w:w="1957" w:type="dxa"/>
            <w:tcBorders>
              <w:top w:val="single" w:sz="4" w:space="0" w:color="auto"/>
              <w:left w:val="single" w:sz="4" w:space="0" w:color="auto"/>
              <w:bottom w:val="single" w:sz="4" w:space="0" w:color="auto"/>
              <w:right w:val="single" w:sz="4" w:space="0" w:color="auto"/>
            </w:tcBorders>
          </w:tcPr>
          <w:p w14:paraId="28F5CF17" w14:textId="77777777" w:rsidR="00521502" w:rsidRPr="004E7957" w:rsidRDefault="00521502" w:rsidP="00521502">
            <w:pPr>
              <w:spacing w:before="60" w:after="60"/>
              <w:ind w:left="567" w:right="-12"/>
              <w:rPr>
                <w:color w:val="000000"/>
                <w:sz w:val="18"/>
                <w:szCs w:val="18"/>
              </w:rPr>
            </w:pPr>
            <w:r w:rsidRPr="004E7957">
              <w:rPr>
                <w:color w:val="000000"/>
                <w:sz w:val="18"/>
                <w:szCs w:val="18"/>
              </w:rPr>
              <w:tab/>
            </w:r>
          </w:p>
        </w:tc>
      </w:tr>
      <w:tr w:rsidR="00521502" w:rsidRPr="004E7957" w14:paraId="0B5EEA36" w14:textId="77777777" w:rsidTr="008A1CFE">
        <w:tc>
          <w:tcPr>
            <w:tcW w:w="2363" w:type="dxa"/>
            <w:tcBorders>
              <w:top w:val="single" w:sz="4" w:space="0" w:color="auto"/>
              <w:left w:val="single" w:sz="4" w:space="0" w:color="auto"/>
              <w:bottom w:val="single" w:sz="4" w:space="0" w:color="auto"/>
              <w:right w:val="single" w:sz="4" w:space="0" w:color="auto"/>
            </w:tcBorders>
          </w:tcPr>
          <w:p w14:paraId="6CB34E82" w14:textId="77777777" w:rsidR="00521502" w:rsidRPr="004E7957" w:rsidRDefault="00521502" w:rsidP="00521502">
            <w:pPr>
              <w:spacing w:before="60" w:after="60"/>
              <w:ind w:left="567" w:right="-12"/>
              <w:rPr>
                <w:color w:val="000000"/>
                <w:sz w:val="18"/>
                <w:szCs w:val="18"/>
              </w:rPr>
            </w:pPr>
            <w:r w:rsidRPr="004E7957">
              <w:rPr>
                <w:color w:val="000000"/>
                <w:sz w:val="18"/>
                <w:szCs w:val="18"/>
              </w:rPr>
              <w:tab/>
            </w:r>
          </w:p>
        </w:tc>
        <w:tc>
          <w:tcPr>
            <w:tcW w:w="2520" w:type="dxa"/>
            <w:tcBorders>
              <w:top w:val="single" w:sz="4" w:space="0" w:color="auto"/>
              <w:left w:val="single" w:sz="4" w:space="0" w:color="auto"/>
              <w:bottom w:val="single" w:sz="4" w:space="0" w:color="auto"/>
              <w:right w:val="single" w:sz="4" w:space="0" w:color="auto"/>
            </w:tcBorders>
          </w:tcPr>
          <w:p w14:paraId="35D7D088" w14:textId="77777777" w:rsidR="00521502" w:rsidRPr="004E7957" w:rsidRDefault="00521502" w:rsidP="00521502">
            <w:pPr>
              <w:spacing w:before="60" w:after="60"/>
              <w:ind w:left="567" w:right="-12"/>
              <w:rPr>
                <w:color w:val="000000"/>
                <w:sz w:val="18"/>
                <w:szCs w:val="18"/>
              </w:rPr>
            </w:pPr>
            <w:r w:rsidRPr="004E7957">
              <w:rPr>
                <w:color w:val="000000"/>
                <w:sz w:val="18"/>
                <w:szCs w:val="18"/>
              </w:rPr>
              <w:tab/>
            </w:r>
          </w:p>
        </w:tc>
        <w:tc>
          <w:tcPr>
            <w:tcW w:w="2070" w:type="dxa"/>
            <w:tcBorders>
              <w:top w:val="single" w:sz="4" w:space="0" w:color="auto"/>
              <w:left w:val="single" w:sz="4" w:space="0" w:color="auto"/>
              <w:bottom w:val="single" w:sz="4" w:space="0" w:color="auto"/>
              <w:right w:val="single" w:sz="4" w:space="0" w:color="auto"/>
            </w:tcBorders>
          </w:tcPr>
          <w:p w14:paraId="3367BC43" w14:textId="77777777" w:rsidR="00521502" w:rsidRPr="004E7957" w:rsidRDefault="00521502" w:rsidP="00521502">
            <w:pPr>
              <w:spacing w:before="60" w:after="60"/>
              <w:ind w:left="567" w:right="-12"/>
              <w:rPr>
                <w:color w:val="000000"/>
                <w:sz w:val="18"/>
                <w:szCs w:val="18"/>
              </w:rPr>
            </w:pPr>
            <w:r w:rsidRPr="004E7957">
              <w:rPr>
                <w:color w:val="000000"/>
                <w:sz w:val="18"/>
                <w:szCs w:val="18"/>
              </w:rPr>
              <w:tab/>
            </w:r>
          </w:p>
        </w:tc>
        <w:tc>
          <w:tcPr>
            <w:tcW w:w="1957" w:type="dxa"/>
            <w:tcBorders>
              <w:top w:val="single" w:sz="4" w:space="0" w:color="auto"/>
              <w:left w:val="single" w:sz="4" w:space="0" w:color="auto"/>
              <w:bottom w:val="single" w:sz="4" w:space="0" w:color="auto"/>
              <w:right w:val="single" w:sz="4" w:space="0" w:color="auto"/>
            </w:tcBorders>
          </w:tcPr>
          <w:p w14:paraId="2DAE1B6D" w14:textId="77777777" w:rsidR="00521502" w:rsidRPr="004E7957" w:rsidRDefault="00521502" w:rsidP="00521502">
            <w:pPr>
              <w:spacing w:before="60" w:after="60"/>
              <w:ind w:left="567" w:right="-12"/>
              <w:rPr>
                <w:color w:val="000000"/>
                <w:sz w:val="18"/>
                <w:szCs w:val="18"/>
              </w:rPr>
            </w:pPr>
            <w:r w:rsidRPr="004E7957">
              <w:rPr>
                <w:color w:val="000000"/>
                <w:sz w:val="18"/>
                <w:szCs w:val="18"/>
              </w:rPr>
              <w:tab/>
            </w:r>
          </w:p>
        </w:tc>
      </w:tr>
    </w:tbl>
    <w:p w14:paraId="534BC347" w14:textId="77777777" w:rsidR="00521502" w:rsidRPr="004E7957" w:rsidRDefault="00521502" w:rsidP="00521502">
      <w:pPr>
        <w:spacing w:before="60" w:after="60"/>
        <w:ind w:left="702" w:right="-12"/>
        <w:rPr>
          <w:i/>
          <w:sz w:val="18"/>
          <w:szCs w:val="18"/>
        </w:rPr>
      </w:pPr>
      <w:r w:rsidRPr="004E7957">
        <w:rPr>
          <w:i/>
          <w:color w:val="231F20"/>
          <w:sz w:val="18"/>
          <w:szCs w:val="18"/>
        </w:rPr>
        <w:t>(If none has been paid or is to be paid, indicate “none.”)</w:t>
      </w:r>
    </w:p>
    <w:p w14:paraId="1C8F5456" w14:textId="77777777" w:rsidR="00521502" w:rsidRPr="004E7957" w:rsidRDefault="00521502" w:rsidP="00521502">
      <w:pPr>
        <w:spacing w:before="60" w:after="60"/>
        <w:ind w:right="-12"/>
        <w:rPr>
          <w:i/>
          <w:sz w:val="18"/>
          <w:szCs w:val="18"/>
        </w:rPr>
      </w:pPr>
    </w:p>
    <w:p w14:paraId="41A31D0A" w14:textId="77777777" w:rsidR="00521502" w:rsidRPr="004E7957" w:rsidRDefault="00521502" w:rsidP="00521502">
      <w:pPr>
        <w:numPr>
          <w:ilvl w:val="0"/>
          <w:numId w:val="30"/>
        </w:numPr>
        <w:tabs>
          <w:tab w:val="left" w:pos="1256"/>
        </w:tabs>
        <w:spacing w:before="60" w:after="60"/>
        <w:ind w:left="1262" w:right="-12" w:hanging="562"/>
        <w:jc w:val="both"/>
        <w:rPr>
          <w:sz w:val="18"/>
          <w:szCs w:val="18"/>
        </w:rPr>
      </w:pPr>
      <w:r w:rsidRPr="004E7957">
        <w:rPr>
          <w:color w:val="231F20"/>
          <w:sz w:val="18"/>
          <w:szCs w:val="18"/>
          <w:u w:val="single" w:color="231F20"/>
        </w:rPr>
        <w:t>Binding</w:t>
      </w:r>
      <w:r w:rsidRPr="004E7957">
        <w:rPr>
          <w:color w:val="231F20"/>
          <w:spacing w:val="-16"/>
          <w:sz w:val="18"/>
          <w:szCs w:val="18"/>
        </w:rPr>
        <w:t xml:space="preserve"> </w:t>
      </w:r>
      <w:r w:rsidRPr="004E7957">
        <w:rPr>
          <w:color w:val="231F20"/>
          <w:sz w:val="18"/>
          <w:szCs w:val="18"/>
          <w:u w:val="single" w:color="231F20"/>
        </w:rPr>
        <w:t>Contract</w:t>
      </w:r>
      <w:r w:rsidRPr="004E7957">
        <w:rPr>
          <w:color w:val="231F20"/>
          <w:sz w:val="18"/>
          <w:szCs w:val="18"/>
        </w:rPr>
        <w:t>:</w:t>
      </w:r>
      <w:r w:rsidRPr="004E7957">
        <w:rPr>
          <w:color w:val="231F20"/>
          <w:spacing w:val="-20"/>
          <w:sz w:val="18"/>
          <w:szCs w:val="18"/>
        </w:rPr>
        <w:t xml:space="preserve"> </w:t>
      </w:r>
      <w:r w:rsidRPr="004E7957">
        <w:rPr>
          <w:color w:val="231F20"/>
          <w:spacing w:val="-9"/>
          <w:sz w:val="18"/>
          <w:szCs w:val="18"/>
        </w:rPr>
        <w:t>We</w:t>
      </w:r>
      <w:r w:rsidRPr="004E7957">
        <w:rPr>
          <w:color w:val="231F20"/>
          <w:spacing w:val="-16"/>
          <w:sz w:val="18"/>
          <w:szCs w:val="18"/>
        </w:rPr>
        <w:t xml:space="preserve"> </w:t>
      </w:r>
      <w:r w:rsidRPr="004E7957">
        <w:rPr>
          <w:color w:val="231F20"/>
          <w:sz w:val="18"/>
          <w:szCs w:val="18"/>
        </w:rPr>
        <w:t>understand</w:t>
      </w:r>
      <w:r w:rsidRPr="004E7957">
        <w:rPr>
          <w:color w:val="231F20"/>
          <w:spacing w:val="-16"/>
          <w:sz w:val="18"/>
          <w:szCs w:val="18"/>
        </w:rPr>
        <w:t xml:space="preserve"> </w:t>
      </w:r>
      <w:r w:rsidRPr="004E7957">
        <w:rPr>
          <w:color w:val="231F20"/>
          <w:sz w:val="18"/>
          <w:szCs w:val="18"/>
        </w:rPr>
        <w:t>that</w:t>
      </w:r>
      <w:r w:rsidRPr="004E7957">
        <w:rPr>
          <w:color w:val="231F20"/>
          <w:spacing w:val="-16"/>
          <w:sz w:val="18"/>
          <w:szCs w:val="18"/>
        </w:rPr>
        <w:t xml:space="preserve"> </w:t>
      </w:r>
      <w:r w:rsidRPr="004E7957">
        <w:rPr>
          <w:color w:val="231F20"/>
          <w:sz w:val="18"/>
          <w:szCs w:val="18"/>
        </w:rPr>
        <w:t>this</w:t>
      </w:r>
      <w:r w:rsidRPr="004E7957">
        <w:rPr>
          <w:color w:val="231F20"/>
          <w:spacing w:val="-20"/>
          <w:sz w:val="18"/>
          <w:szCs w:val="18"/>
        </w:rPr>
        <w:t xml:space="preserve"> </w:t>
      </w:r>
      <w:r w:rsidRPr="004E7957">
        <w:rPr>
          <w:color w:val="231F20"/>
          <w:spacing w:val="-4"/>
          <w:sz w:val="18"/>
          <w:szCs w:val="18"/>
        </w:rPr>
        <w:t>Tender,</w:t>
      </w:r>
      <w:r w:rsidRPr="004E7957">
        <w:rPr>
          <w:color w:val="231F20"/>
          <w:spacing w:val="-16"/>
          <w:sz w:val="18"/>
          <w:szCs w:val="18"/>
        </w:rPr>
        <w:t xml:space="preserve"> </w:t>
      </w:r>
      <w:r w:rsidRPr="004E7957">
        <w:rPr>
          <w:color w:val="231F20"/>
          <w:sz w:val="18"/>
          <w:szCs w:val="18"/>
        </w:rPr>
        <w:t>together</w:t>
      </w:r>
      <w:r w:rsidRPr="004E7957">
        <w:rPr>
          <w:color w:val="231F20"/>
          <w:spacing w:val="-16"/>
          <w:sz w:val="18"/>
          <w:szCs w:val="18"/>
        </w:rPr>
        <w:t xml:space="preserve"> </w:t>
      </w:r>
      <w:r w:rsidRPr="004E7957">
        <w:rPr>
          <w:color w:val="231F20"/>
          <w:sz w:val="18"/>
          <w:szCs w:val="18"/>
        </w:rPr>
        <w:t>with</w:t>
      </w:r>
      <w:r w:rsidRPr="004E7957">
        <w:rPr>
          <w:color w:val="231F20"/>
          <w:spacing w:val="-16"/>
          <w:sz w:val="18"/>
          <w:szCs w:val="18"/>
        </w:rPr>
        <w:t xml:space="preserve"> </w:t>
      </w:r>
      <w:r w:rsidRPr="004E7957">
        <w:rPr>
          <w:color w:val="231F20"/>
          <w:sz w:val="18"/>
          <w:szCs w:val="18"/>
        </w:rPr>
        <w:t>your</w:t>
      </w:r>
      <w:r w:rsidRPr="004E7957">
        <w:rPr>
          <w:color w:val="231F20"/>
          <w:spacing w:val="-16"/>
          <w:sz w:val="18"/>
          <w:szCs w:val="18"/>
        </w:rPr>
        <w:t xml:space="preserve"> </w:t>
      </w:r>
      <w:r w:rsidRPr="004E7957">
        <w:rPr>
          <w:color w:val="231F20"/>
          <w:sz w:val="18"/>
          <w:szCs w:val="18"/>
        </w:rPr>
        <w:t>written</w:t>
      </w:r>
      <w:r w:rsidRPr="004E7957">
        <w:rPr>
          <w:color w:val="231F20"/>
          <w:spacing w:val="-16"/>
          <w:sz w:val="18"/>
          <w:szCs w:val="18"/>
        </w:rPr>
        <w:t xml:space="preserve"> </w:t>
      </w:r>
      <w:r w:rsidRPr="004E7957">
        <w:rPr>
          <w:color w:val="231F20"/>
          <w:sz w:val="18"/>
          <w:szCs w:val="18"/>
        </w:rPr>
        <w:t>acceptance</w:t>
      </w:r>
      <w:r w:rsidRPr="004E7957">
        <w:rPr>
          <w:color w:val="231F20"/>
          <w:spacing w:val="-16"/>
          <w:sz w:val="18"/>
          <w:szCs w:val="18"/>
        </w:rPr>
        <w:t xml:space="preserve"> </w:t>
      </w:r>
      <w:r w:rsidRPr="004E7957">
        <w:rPr>
          <w:color w:val="231F20"/>
          <w:sz w:val="18"/>
          <w:szCs w:val="18"/>
        </w:rPr>
        <w:t>thereof</w:t>
      </w:r>
      <w:r w:rsidRPr="004E7957">
        <w:rPr>
          <w:color w:val="231F20"/>
          <w:spacing w:val="-16"/>
          <w:sz w:val="18"/>
          <w:szCs w:val="18"/>
        </w:rPr>
        <w:t xml:space="preserve"> </w:t>
      </w:r>
      <w:r w:rsidRPr="004E7957">
        <w:rPr>
          <w:color w:val="231F20"/>
          <w:sz w:val="18"/>
          <w:szCs w:val="18"/>
        </w:rPr>
        <w:t>included in your Letter of Acceptance, shall constitute a binding contract between us, until a formal contract is prepared</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executed;</w:t>
      </w:r>
    </w:p>
    <w:p w14:paraId="299DF282" w14:textId="77777777" w:rsidR="00521502" w:rsidRPr="004E7957" w:rsidRDefault="00521502" w:rsidP="00521502">
      <w:pPr>
        <w:numPr>
          <w:ilvl w:val="0"/>
          <w:numId w:val="30"/>
        </w:numPr>
        <w:tabs>
          <w:tab w:val="left" w:pos="1256"/>
        </w:tabs>
        <w:spacing w:before="60" w:after="60"/>
        <w:ind w:left="1262" w:right="-12" w:hanging="562"/>
        <w:jc w:val="both"/>
        <w:rPr>
          <w:sz w:val="18"/>
          <w:szCs w:val="18"/>
        </w:rPr>
      </w:pPr>
      <w:r w:rsidRPr="004E7957">
        <w:rPr>
          <w:color w:val="231F20"/>
          <w:sz w:val="18"/>
          <w:szCs w:val="18"/>
          <w:u w:val="single" w:color="231F20"/>
        </w:rPr>
        <w:t>Not</w:t>
      </w:r>
      <w:r w:rsidRPr="004E7957">
        <w:rPr>
          <w:color w:val="231F20"/>
          <w:spacing w:val="-21"/>
          <w:sz w:val="18"/>
          <w:szCs w:val="18"/>
        </w:rPr>
        <w:t xml:space="preserve"> </w:t>
      </w:r>
      <w:r w:rsidRPr="004E7957">
        <w:rPr>
          <w:color w:val="231F20"/>
          <w:sz w:val="18"/>
          <w:szCs w:val="18"/>
          <w:u w:val="single" w:color="231F20"/>
        </w:rPr>
        <w:t>Bound</w:t>
      </w:r>
      <w:r w:rsidRPr="004E7957">
        <w:rPr>
          <w:color w:val="231F20"/>
          <w:spacing w:val="-21"/>
          <w:sz w:val="18"/>
          <w:szCs w:val="18"/>
        </w:rPr>
        <w:t xml:space="preserve"> </w:t>
      </w:r>
      <w:r w:rsidRPr="004E7957">
        <w:rPr>
          <w:color w:val="231F20"/>
          <w:sz w:val="18"/>
          <w:szCs w:val="18"/>
          <w:u w:val="single" w:color="231F20"/>
        </w:rPr>
        <w:t>to</w:t>
      </w:r>
      <w:r w:rsidRPr="004E7957">
        <w:rPr>
          <w:color w:val="231F20"/>
          <w:spacing w:val="-34"/>
          <w:sz w:val="18"/>
          <w:szCs w:val="18"/>
        </w:rPr>
        <w:t xml:space="preserve"> </w:t>
      </w:r>
      <w:r w:rsidRPr="004E7957">
        <w:rPr>
          <w:color w:val="231F20"/>
          <w:sz w:val="18"/>
          <w:szCs w:val="18"/>
          <w:u w:val="single" w:color="231F20"/>
        </w:rPr>
        <w:t>Accept</w:t>
      </w:r>
      <w:r w:rsidRPr="004E7957">
        <w:rPr>
          <w:color w:val="231F20"/>
          <w:sz w:val="18"/>
          <w:szCs w:val="18"/>
        </w:rPr>
        <w:t>:</w:t>
      </w:r>
      <w:r w:rsidRPr="004E7957">
        <w:rPr>
          <w:color w:val="231F20"/>
          <w:spacing w:val="-25"/>
          <w:sz w:val="18"/>
          <w:szCs w:val="18"/>
        </w:rPr>
        <w:t xml:space="preserve"> </w:t>
      </w:r>
      <w:r w:rsidRPr="004E7957">
        <w:rPr>
          <w:color w:val="231F20"/>
          <w:spacing w:val="-9"/>
          <w:sz w:val="18"/>
          <w:szCs w:val="18"/>
        </w:rPr>
        <w:t>We</w:t>
      </w:r>
      <w:r w:rsidRPr="004E7957">
        <w:rPr>
          <w:color w:val="231F20"/>
          <w:spacing w:val="-21"/>
          <w:sz w:val="18"/>
          <w:szCs w:val="18"/>
        </w:rPr>
        <w:t xml:space="preserve"> </w:t>
      </w:r>
      <w:r w:rsidRPr="004E7957">
        <w:rPr>
          <w:color w:val="231F20"/>
          <w:sz w:val="18"/>
          <w:szCs w:val="18"/>
        </w:rPr>
        <w:t>understand</w:t>
      </w:r>
      <w:r w:rsidRPr="004E7957">
        <w:rPr>
          <w:color w:val="231F20"/>
          <w:spacing w:val="-21"/>
          <w:sz w:val="18"/>
          <w:szCs w:val="18"/>
        </w:rPr>
        <w:t xml:space="preserve"> </w:t>
      </w:r>
      <w:r w:rsidRPr="004E7957">
        <w:rPr>
          <w:color w:val="231F20"/>
          <w:sz w:val="18"/>
          <w:szCs w:val="18"/>
        </w:rPr>
        <w:t>that</w:t>
      </w:r>
      <w:r w:rsidRPr="004E7957">
        <w:rPr>
          <w:color w:val="231F20"/>
          <w:spacing w:val="-21"/>
          <w:sz w:val="18"/>
          <w:szCs w:val="18"/>
        </w:rPr>
        <w:t xml:space="preserve"> </w:t>
      </w:r>
      <w:r w:rsidRPr="004E7957">
        <w:rPr>
          <w:color w:val="231F20"/>
          <w:sz w:val="18"/>
          <w:szCs w:val="18"/>
        </w:rPr>
        <w:t>you</w:t>
      </w:r>
      <w:r w:rsidRPr="004E7957">
        <w:rPr>
          <w:color w:val="231F20"/>
          <w:spacing w:val="-21"/>
          <w:sz w:val="18"/>
          <w:szCs w:val="18"/>
        </w:rPr>
        <w:t xml:space="preserve"> </w:t>
      </w:r>
      <w:r w:rsidRPr="004E7957">
        <w:rPr>
          <w:color w:val="231F20"/>
          <w:sz w:val="18"/>
          <w:szCs w:val="18"/>
        </w:rPr>
        <w:t>are</w:t>
      </w:r>
      <w:r w:rsidRPr="004E7957">
        <w:rPr>
          <w:color w:val="231F20"/>
          <w:spacing w:val="-21"/>
          <w:sz w:val="18"/>
          <w:szCs w:val="18"/>
        </w:rPr>
        <w:t xml:space="preserve"> </w:t>
      </w:r>
      <w:r w:rsidRPr="004E7957">
        <w:rPr>
          <w:color w:val="231F20"/>
          <w:sz w:val="18"/>
          <w:szCs w:val="18"/>
        </w:rPr>
        <w:t>not</w:t>
      </w:r>
      <w:r w:rsidRPr="004E7957">
        <w:rPr>
          <w:color w:val="231F20"/>
          <w:spacing w:val="-21"/>
          <w:sz w:val="18"/>
          <w:szCs w:val="18"/>
        </w:rPr>
        <w:t xml:space="preserve"> </w:t>
      </w:r>
      <w:r w:rsidRPr="004E7957">
        <w:rPr>
          <w:color w:val="231F20"/>
          <w:sz w:val="18"/>
          <w:szCs w:val="18"/>
        </w:rPr>
        <w:t>bound</w:t>
      </w:r>
      <w:r w:rsidRPr="004E7957">
        <w:rPr>
          <w:color w:val="231F20"/>
          <w:spacing w:val="-21"/>
          <w:sz w:val="18"/>
          <w:szCs w:val="18"/>
        </w:rPr>
        <w:t xml:space="preserve"> </w:t>
      </w:r>
      <w:r w:rsidRPr="004E7957">
        <w:rPr>
          <w:color w:val="231F20"/>
          <w:sz w:val="18"/>
          <w:szCs w:val="18"/>
        </w:rPr>
        <w:t>to</w:t>
      </w:r>
      <w:r w:rsidRPr="004E7957">
        <w:rPr>
          <w:color w:val="231F20"/>
          <w:spacing w:val="-21"/>
          <w:sz w:val="18"/>
          <w:szCs w:val="18"/>
        </w:rPr>
        <w:t xml:space="preserve"> </w:t>
      </w:r>
      <w:r w:rsidRPr="004E7957">
        <w:rPr>
          <w:color w:val="231F20"/>
          <w:sz w:val="18"/>
          <w:szCs w:val="18"/>
        </w:rPr>
        <w:t>accept</w:t>
      </w:r>
      <w:r w:rsidRPr="004E7957">
        <w:rPr>
          <w:color w:val="231F20"/>
          <w:spacing w:val="-22"/>
          <w:sz w:val="18"/>
          <w:szCs w:val="18"/>
        </w:rPr>
        <w:t xml:space="preserve"> </w:t>
      </w:r>
      <w:r w:rsidRPr="004E7957">
        <w:rPr>
          <w:color w:val="231F20"/>
          <w:sz w:val="18"/>
          <w:szCs w:val="18"/>
        </w:rPr>
        <w:t>the</w:t>
      </w:r>
      <w:r w:rsidRPr="004E7957">
        <w:rPr>
          <w:color w:val="231F20"/>
          <w:spacing w:val="-21"/>
          <w:sz w:val="18"/>
          <w:szCs w:val="18"/>
        </w:rPr>
        <w:t xml:space="preserve"> </w:t>
      </w:r>
      <w:r w:rsidRPr="004E7957">
        <w:rPr>
          <w:color w:val="231F20"/>
          <w:sz w:val="18"/>
          <w:szCs w:val="18"/>
        </w:rPr>
        <w:t>lowest</w:t>
      </w:r>
      <w:r w:rsidRPr="004E7957">
        <w:rPr>
          <w:color w:val="231F20"/>
          <w:spacing w:val="-21"/>
          <w:sz w:val="18"/>
          <w:szCs w:val="18"/>
        </w:rPr>
        <w:t xml:space="preserve"> </w:t>
      </w:r>
      <w:r w:rsidRPr="004E7957">
        <w:rPr>
          <w:color w:val="231F20"/>
          <w:sz w:val="18"/>
          <w:szCs w:val="18"/>
        </w:rPr>
        <w:t>evaluated</w:t>
      </w:r>
      <w:r w:rsidRPr="004E7957">
        <w:rPr>
          <w:color w:val="231F20"/>
          <w:spacing w:val="-22"/>
          <w:sz w:val="18"/>
          <w:szCs w:val="18"/>
        </w:rPr>
        <w:t xml:space="preserve"> </w:t>
      </w:r>
      <w:r w:rsidRPr="004E7957">
        <w:rPr>
          <w:color w:val="231F20"/>
          <w:sz w:val="18"/>
          <w:szCs w:val="18"/>
        </w:rPr>
        <w:t>cost</w:t>
      </w:r>
      <w:r w:rsidRPr="004E7957">
        <w:rPr>
          <w:color w:val="231F20"/>
          <w:spacing w:val="-25"/>
          <w:sz w:val="18"/>
          <w:szCs w:val="18"/>
        </w:rPr>
        <w:t xml:space="preserve"> </w:t>
      </w:r>
      <w:r w:rsidRPr="004E7957">
        <w:rPr>
          <w:color w:val="231F20"/>
          <w:spacing w:val="-4"/>
          <w:sz w:val="18"/>
          <w:szCs w:val="18"/>
        </w:rPr>
        <w:t>Tender,</w:t>
      </w:r>
      <w:r w:rsidRPr="004E7957">
        <w:rPr>
          <w:color w:val="231F20"/>
          <w:spacing w:val="-21"/>
          <w:sz w:val="18"/>
          <w:szCs w:val="18"/>
        </w:rPr>
        <w:t xml:space="preserve"> </w:t>
      </w:r>
      <w:r w:rsidRPr="004E7957">
        <w:rPr>
          <w:color w:val="231F20"/>
          <w:sz w:val="18"/>
          <w:szCs w:val="18"/>
        </w:rPr>
        <w:t>the Most</w:t>
      </w:r>
      <w:r w:rsidRPr="004E7957">
        <w:rPr>
          <w:color w:val="231F20"/>
          <w:spacing w:val="-35"/>
          <w:sz w:val="18"/>
          <w:szCs w:val="18"/>
        </w:rPr>
        <w:t xml:space="preserve"> </w:t>
      </w:r>
      <w:r w:rsidRPr="004E7957">
        <w:rPr>
          <w:color w:val="231F20"/>
          <w:sz w:val="18"/>
          <w:szCs w:val="18"/>
        </w:rPr>
        <w:t>Advantageous</w:t>
      </w:r>
      <w:r w:rsidRPr="004E7957">
        <w:rPr>
          <w:color w:val="231F20"/>
          <w:spacing w:val="-27"/>
          <w:sz w:val="18"/>
          <w:szCs w:val="18"/>
        </w:rPr>
        <w:t xml:space="preserve"> </w:t>
      </w:r>
      <w:r w:rsidRPr="004E7957">
        <w:rPr>
          <w:color w:val="231F20"/>
          <w:spacing w:val="-3"/>
          <w:sz w:val="18"/>
          <w:szCs w:val="18"/>
        </w:rPr>
        <w:t>Tender</w:t>
      </w:r>
      <w:r w:rsidRPr="004E7957">
        <w:rPr>
          <w:color w:val="231F20"/>
          <w:spacing w:val="-23"/>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any</w:t>
      </w:r>
      <w:r w:rsidRPr="004E7957">
        <w:rPr>
          <w:color w:val="231F20"/>
          <w:spacing w:val="-23"/>
          <w:sz w:val="18"/>
          <w:szCs w:val="18"/>
        </w:rPr>
        <w:t xml:space="preserve"> </w:t>
      </w:r>
      <w:r w:rsidRPr="004E7957">
        <w:rPr>
          <w:color w:val="231F20"/>
          <w:sz w:val="18"/>
          <w:szCs w:val="18"/>
        </w:rPr>
        <w:t>other</w:t>
      </w:r>
      <w:r w:rsidRPr="004E7957">
        <w:rPr>
          <w:color w:val="231F20"/>
          <w:spacing w:val="-27"/>
          <w:sz w:val="18"/>
          <w:szCs w:val="18"/>
        </w:rPr>
        <w:t xml:space="preserve"> </w:t>
      </w:r>
      <w:r w:rsidRPr="004E7957">
        <w:rPr>
          <w:color w:val="231F20"/>
          <w:spacing w:val="-3"/>
          <w:sz w:val="18"/>
          <w:szCs w:val="18"/>
        </w:rPr>
        <w:t>Tender</w:t>
      </w:r>
      <w:r w:rsidRPr="004E7957">
        <w:rPr>
          <w:color w:val="231F20"/>
          <w:spacing w:val="-23"/>
          <w:sz w:val="18"/>
          <w:szCs w:val="18"/>
        </w:rPr>
        <w:t xml:space="preserve"> </w:t>
      </w:r>
      <w:r w:rsidRPr="004E7957">
        <w:rPr>
          <w:color w:val="231F20"/>
          <w:sz w:val="18"/>
          <w:szCs w:val="18"/>
        </w:rPr>
        <w:t>that</w:t>
      </w:r>
      <w:r w:rsidRPr="004E7957">
        <w:rPr>
          <w:color w:val="231F20"/>
          <w:spacing w:val="-23"/>
          <w:sz w:val="18"/>
          <w:szCs w:val="18"/>
        </w:rPr>
        <w:t xml:space="preserve"> </w:t>
      </w:r>
      <w:r w:rsidRPr="004E7957">
        <w:rPr>
          <w:color w:val="231F20"/>
          <w:sz w:val="18"/>
          <w:szCs w:val="18"/>
        </w:rPr>
        <w:t>you</w:t>
      </w:r>
      <w:r w:rsidRPr="004E7957">
        <w:rPr>
          <w:color w:val="231F20"/>
          <w:spacing w:val="-22"/>
          <w:sz w:val="18"/>
          <w:szCs w:val="18"/>
        </w:rPr>
        <w:t xml:space="preserve"> </w:t>
      </w:r>
      <w:r w:rsidRPr="004E7957">
        <w:rPr>
          <w:color w:val="231F20"/>
          <w:sz w:val="18"/>
          <w:szCs w:val="18"/>
        </w:rPr>
        <w:t>may</w:t>
      </w:r>
      <w:r w:rsidRPr="004E7957">
        <w:rPr>
          <w:color w:val="231F20"/>
          <w:spacing w:val="-23"/>
          <w:sz w:val="18"/>
          <w:szCs w:val="18"/>
        </w:rPr>
        <w:t xml:space="preserve"> </w:t>
      </w:r>
      <w:r w:rsidRPr="004E7957">
        <w:rPr>
          <w:color w:val="231F20"/>
          <w:sz w:val="18"/>
          <w:szCs w:val="18"/>
        </w:rPr>
        <w:t>receive;</w:t>
      </w:r>
    </w:p>
    <w:p w14:paraId="2B6D31F4" w14:textId="77777777" w:rsidR="00521502" w:rsidRPr="004E7957" w:rsidRDefault="00521502" w:rsidP="00521502">
      <w:pPr>
        <w:numPr>
          <w:ilvl w:val="0"/>
          <w:numId w:val="30"/>
        </w:numPr>
        <w:tabs>
          <w:tab w:val="left" w:pos="1255"/>
        </w:tabs>
        <w:spacing w:before="60" w:after="60"/>
        <w:ind w:left="1262" w:right="-12" w:hanging="563"/>
        <w:jc w:val="both"/>
        <w:rPr>
          <w:sz w:val="18"/>
          <w:szCs w:val="18"/>
        </w:rPr>
      </w:pPr>
      <w:r w:rsidRPr="004E7957">
        <w:rPr>
          <w:color w:val="231F20"/>
          <w:sz w:val="18"/>
          <w:szCs w:val="18"/>
          <w:u w:val="single" w:color="231F20"/>
        </w:rPr>
        <w:t>Fraud</w:t>
      </w:r>
      <w:r w:rsidRPr="004E7957">
        <w:rPr>
          <w:color w:val="231F20"/>
          <w:spacing w:val="-14"/>
          <w:sz w:val="18"/>
          <w:szCs w:val="18"/>
        </w:rPr>
        <w:t xml:space="preserve"> </w:t>
      </w:r>
      <w:r w:rsidRPr="004E7957">
        <w:rPr>
          <w:color w:val="231F20"/>
          <w:sz w:val="18"/>
          <w:szCs w:val="18"/>
          <w:u w:val="single" w:color="231F20"/>
        </w:rPr>
        <w:t>and</w:t>
      </w:r>
      <w:r w:rsidRPr="004E7957">
        <w:rPr>
          <w:color w:val="231F20"/>
          <w:spacing w:val="-14"/>
          <w:sz w:val="18"/>
          <w:szCs w:val="18"/>
        </w:rPr>
        <w:t xml:space="preserve"> </w:t>
      </w:r>
      <w:r w:rsidRPr="004E7957">
        <w:rPr>
          <w:color w:val="231F20"/>
          <w:sz w:val="18"/>
          <w:szCs w:val="18"/>
          <w:u w:val="single" w:color="231F20"/>
        </w:rPr>
        <w:t>Corruption:</w:t>
      </w:r>
      <w:r w:rsidRPr="004E7957">
        <w:rPr>
          <w:color w:val="231F20"/>
          <w:spacing w:val="-18"/>
          <w:sz w:val="18"/>
          <w:szCs w:val="18"/>
        </w:rPr>
        <w:t xml:space="preserve"> </w:t>
      </w:r>
      <w:r w:rsidRPr="004E7957">
        <w:rPr>
          <w:color w:val="231F20"/>
          <w:spacing w:val="-9"/>
          <w:sz w:val="18"/>
          <w:szCs w:val="18"/>
        </w:rPr>
        <w:t>We</w:t>
      </w:r>
      <w:r w:rsidRPr="004E7957">
        <w:rPr>
          <w:color w:val="231F20"/>
          <w:spacing w:val="-14"/>
          <w:sz w:val="18"/>
          <w:szCs w:val="18"/>
        </w:rPr>
        <w:t xml:space="preserve"> </w:t>
      </w:r>
      <w:r w:rsidRPr="004E7957">
        <w:rPr>
          <w:color w:val="231F20"/>
          <w:sz w:val="18"/>
          <w:szCs w:val="18"/>
        </w:rPr>
        <w:t>hereby</w:t>
      </w:r>
      <w:r w:rsidRPr="004E7957">
        <w:rPr>
          <w:color w:val="231F20"/>
          <w:spacing w:val="-14"/>
          <w:sz w:val="18"/>
          <w:szCs w:val="18"/>
        </w:rPr>
        <w:t xml:space="preserve"> </w:t>
      </w:r>
      <w:r w:rsidRPr="004E7957">
        <w:rPr>
          <w:color w:val="231F20"/>
          <w:sz w:val="18"/>
          <w:szCs w:val="18"/>
        </w:rPr>
        <w:t>certify</w:t>
      </w:r>
      <w:r w:rsidRPr="004E7957">
        <w:rPr>
          <w:color w:val="231F20"/>
          <w:spacing w:val="-14"/>
          <w:sz w:val="18"/>
          <w:szCs w:val="18"/>
        </w:rPr>
        <w:t xml:space="preserve"> </w:t>
      </w:r>
      <w:r w:rsidRPr="004E7957">
        <w:rPr>
          <w:color w:val="231F20"/>
          <w:sz w:val="18"/>
          <w:szCs w:val="18"/>
        </w:rPr>
        <w:t>that</w:t>
      </w:r>
      <w:r w:rsidRPr="004E7957">
        <w:rPr>
          <w:color w:val="231F20"/>
          <w:spacing w:val="-14"/>
          <w:sz w:val="18"/>
          <w:szCs w:val="18"/>
        </w:rPr>
        <w:t xml:space="preserve"> </w:t>
      </w:r>
      <w:r w:rsidRPr="004E7957">
        <w:rPr>
          <w:color w:val="231F20"/>
          <w:sz w:val="18"/>
          <w:szCs w:val="18"/>
        </w:rPr>
        <w:t>we</w:t>
      </w:r>
      <w:r w:rsidRPr="004E7957">
        <w:rPr>
          <w:color w:val="231F20"/>
          <w:spacing w:val="-14"/>
          <w:sz w:val="18"/>
          <w:szCs w:val="18"/>
        </w:rPr>
        <w:t xml:space="preserve"> </w:t>
      </w:r>
      <w:r w:rsidRPr="004E7957">
        <w:rPr>
          <w:color w:val="231F20"/>
          <w:sz w:val="18"/>
          <w:szCs w:val="18"/>
        </w:rPr>
        <w:t>have</w:t>
      </w:r>
      <w:r w:rsidRPr="004E7957">
        <w:rPr>
          <w:color w:val="231F20"/>
          <w:spacing w:val="-14"/>
          <w:sz w:val="18"/>
          <w:szCs w:val="18"/>
        </w:rPr>
        <w:t xml:space="preserve"> </w:t>
      </w:r>
      <w:r w:rsidRPr="004E7957">
        <w:rPr>
          <w:color w:val="231F20"/>
          <w:sz w:val="18"/>
          <w:szCs w:val="18"/>
        </w:rPr>
        <w:t>taken</w:t>
      </w:r>
      <w:r w:rsidRPr="004E7957">
        <w:rPr>
          <w:color w:val="231F20"/>
          <w:spacing w:val="-14"/>
          <w:sz w:val="18"/>
          <w:szCs w:val="18"/>
        </w:rPr>
        <w:t xml:space="preserve"> </w:t>
      </w:r>
      <w:r w:rsidRPr="004E7957">
        <w:rPr>
          <w:color w:val="231F20"/>
          <w:sz w:val="18"/>
          <w:szCs w:val="18"/>
        </w:rPr>
        <w:t>steps</w:t>
      </w:r>
      <w:r w:rsidRPr="004E7957">
        <w:rPr>
          <w:color w:val="231F20"/>
          <w:spacing w:val="-14"/>
          <w:sz w:val="18"/>
          <w:szCs w:val="18"/>
        </w:rPr>
        <w:t xml:space="preserve"> </w:t>
      </w:r>
      <w:r w:rsidRPr="004E7957">
        <w:rPr>
          <w:color w:val="231F20"/>
          <w:sz w:val="18"/>
          <w:szCs w:val="18"/>
        </w:rPr>
        <w:t>to</w:t>
      </w:r>
      <w:r w:rsidRPr="004E7957">
        <w:rPr>
          <w:color w:val="231F20"/>
          <w:spacing w:val="-14"/>
          <w:sz w:val="18"/>
          <w:szCs w:val="18"/>
        </w:rPr>
        <w:t xml:space="preserve"> </w:t>
      </w:r>
      <w:r w:rsidRPr="004E7957">
        <w:rPr>
          <w:color w:val="231F20"/>
          <w:sz w:val="18"/>
          <w:szCs w:val="18"/>
        </w:rPr>
        <w:t>ensure</w:t>
      </w:r>
      <w:r w:rsidRPr="004E7957">
        <w:rPr>
          <w:color w:val="231F20"/>
          <w:spacing w:val="-14"/>
          <w:sz w:val="18"/>
          <w:szCs w:val="18"/>
        </w:rPr>
        <w:t xml:space="preserve"> </w:t>
      </w:r>
      <w:r w:rsidRPr="004E7957">
        <w:rPr>
          <w:color w:val="231F20"/>
          <w:sz w:val="18"/>
          <w:szCs w:val="18"/>
        </w:rPr>
        <w:t>that</w:t>
      </w:r>
      <w:r w:rsidRPr="004E7957">
        <w:rPr>
          <w:color w:val="231F20"/>
          <w:spacing w:val="-14"/>
          <w:sz w:val="18"/>
          <w:szCs w:val="18"/>
        </w:rPr>
        <w:t xml:space="preserve"> </w:t>
      </w:r>
      <w:r w:rsidRPr="004E7957">
        <w:rPr>
          <w:color w:val="231F20"/>
          <w:sz w:val="18"/>
          <w:szCs w:val="18"/>
        </w:rPr>
        <w:t>no</w:t>
      </w:r>
      <w:r w:rsidRPr="004E7957">
        <w:rPr>
          <w:color w:val="231F20"/>
          <w:spacing w:val="-14"/>
          <w:sz w:val="18"/>
          <w:szCs w:val="18"/>
        </w:rPr>
        <w:t xml:space="preserve"> </w:t>
      </w:r>
      <w:r w:rsidRPr="004E7957">
        <w:rPr>
          <w:color w:val="231F20"/>
          <w:sz w:val="18"/>
          <w:szCs w:val="18"/>
        </w:rPr>
        <w:t>person</w:t>
      </w:r>
      <w:r w:rsidRPr="004E7957">
        <w:rPr>
          <w:color w:val="231F20"/>
          <w:spacing w:val="-14"/>
          <w:sz w:val="18"/>
          <w:szCs w:val="18"/>
        </w:rPr>
        <w:t xml:space="preserve"> </w:t>
      </w:r>
      <w:r w:rsidRPr="004E7957">
        <w:rPr>
          <w:color w:val="231F20"/>
          <w:sz w:val="18"/>
          <w:szCs w:val="18"/>
        </w:rPr>
        <w:t>acting</w:t>
      </w:r>
      <w:r w:rsidRPr="004E7957">
        <w:rPr>
          <w:color w:val="231F20"/>
          <w:spacing w:val="-14"/>
          <w:sz w:val="18"/>
          <w:szCs w:val="18"/>
        </w:rPr>
        <w:t xml:space="preserve"> </w:t>
      </w:r>
      <w:r w:rsidRPr="004E7957">
        <w:rPr>
          <w:color w:val="231F20"/>
          <w:sz w:val="18"/>
          <w:szCs w:val="18"/>
        </w:rPr>
        <w:t>for</w:t>
      </w:r>
      <w:r w:rsidRPr="004E7957">
        <w:rPr>
          <w:color w:val="231F20"/>
          <w:spacing w:val="-14"/>
          <w:sz w:val="18"/>
          <w:szCs w:val="18"/>
        </w:rPr>
        <w:t xml:space="preserve"> </w:t>
      </w:r>
      <w:r w:rsidRPr="004E7957">
        <w:rPr>
          <w:color w:val="231F20"/>
          <w:sz w:val="18"/>
          <w:szCs w:val="18"/>
        </w:rPr>
        <w:t>us</w:t>
      </w:r>
      <w:r w:rsidRPr="004E7957">
        <w:rPr>
          <w:color w:val="231F20"/>
          <w:spacing w:val="-14"/>
          <w:sz w:val="18"/>
          <w:szCs w:val="18"/>
        </w:rPr>
        <w:t xml:space="preserve"> </w:t>
      </w:r>
      <w:r w:rsidRPr="004E7957">
        <w:rPr>
          <w:color w:val="231F20"/>
          <w:sz w:val="18"/>
          <w:szCs w:val="18"/>
        </w:rPr>
        <w:t>or on</w:t>
      </w:r>
      <w:r w:rsidRPr="004E7957">
        <w:rPr>
          <w:color w:val="231F20"/>
          <w:spacing w:val="-22"/>
          <w:sz w:val="18"/>
          <w:szCs w:val="18"/>
        </w:rPr>
        <w:t xml:space="preserve"> </w:t>
      </w:r>
      <w:r w:rsidRPr="004E7957">
        <w:rPr>
          <w:color w:val="231F20"/>
          <w:sz w:val="18"/>
          <w:szCs w:val="18"/>
        </w:rPr>
        <w:t>our</w:t>
      </w:r>
      <w:r w:rsidRPr="004E7957">
        <w:rPr>
          <w:color w:val="231F20"/>
          <w:spacing w:val="-23"/>
          <w:sz w:val="18"/>
          <w:szCs w:val="18"/>
        </w:rPr>
        <w:t xml:space="preserve"> </w:t>
      </w:r>
      <w:r w:rsidRPr="004E7957">
        <w:rPr>
          <w:color w:val="231F20"/>
          <w:sz w:val="18"/>
          <w:szCs w:val="18"/>
        </w:rPr>
        <w:t>behalf</w:t>
      </w:r>
      <w:r w:rsidRPr="004E7957">
        <w:rPr>
          <w:color w:val="231F20"/>
          <w:spacing w:val="-23"/>
          <w:sz w:val="18"/>
          <w:szCs w:val="18"/>
        </w:rPr>
        <w:t xml:space="preserve"> </w:t>
      </w:r>
      <w:r w:rsidRPr="004E7957">
        <w:rPr>
          <w:color w:val="231F20"/>
          <w:sz w:val="18"/>
          <w:szCs w:val="18"/>
        </w:rPr>
        <w:t>engages</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any</w:t>
      </w:r>
      <w:r w:rsidRPr="004E7957">
        <w:rPr>
          <w:color w:val="231F20"/>
          <w:spacing w:val="-23"/>
          <w:sz w:val="18"/>
          <w:szCs w:val="18"/>
        </w:rPr>
        <w:t xml:space="preserve"> </w:t>
      </w:r>
      <w:r w:rsidRPr="004E7957">
        <w:rPr>
          <w:color w:val="231F20"/>
          <w:sz w:val="18"/>
          <w:szCs w:val="18"/>
        </w:rPr>
        <w:t>type</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Fraud</w:t>
      </w:r>
      <w:r w:rsidRPr="004E7957">
        <w:rPr>
          <w:color w:val="231F20"/>
          <w:spacing w:val="-22"/>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Corruption;</w:t>
      </w:r>
    </w:p>
    <w:p w14:paraId="1722377C" w14:textId="77777777" w:rsidR="00521502" w:rsidRPr="004E7957" w:rsidRDefault="00521502" w:rsidP="00521502">
      <w:pPr>
        <w:numPr>
          <w:ilvl w:val="0"/>
          <w:numId w:val="30"/>
        </w:numPr>
        <w:tabs>
          <w:tab w:val="left" w:pos="1248"/>
        </w:tabs>
        <w:spacing w:before="60" w:after="60"/>
        <w:ind w:left="1255" w:right="-12" w:hanging="563"/>
        <w:jc w:val="both"/>
        <w:rPr>
          <w:sz w:val="18"/>
          <w:szCs w:val="18"/>
        </w:rPr>
      </w:pPr>
      <w:r w:rsidRPr="004E7957">
        <w:rPr>
          <w:color w:val="231F20"/>
          <w:sz w:val="18"/>
          <w:szCs w:val="18"/>
          <w:u w:val="single" w:color="231F20"/>
        </w:rPr>
        <w:t>Collusive</w:t>
      </w:r>
      <w:r w:rsidRPr="004E7957">
        <w:rPr>
          <w:color w:val="231F20"/>
          <w:spacing w:val="-21"/>
          <w:sz w:val="18"/>
          <w:szCs w:val="18"/>
        </w:rPr>
        <w:t xml:space="preserve"> </w:t>
      </w:r>
      <w:r w:rsidRPr="004E7957">
        <w:rPr>
          <w:color w:val="231F20"/>
          <w:sz w:val="18"/>
          <w:szCs w:val="18"/>
          <w:u w:val="single" w:color="231F20"/>
        </w:rPr>
        <w:t>practices</w:t>
      </w:r>
      <w:r w:rsidRPr="004E7957">
        <w:rPr>
          <w:color w:val="231F20"/>
          <w:sz w:val="18"/>
          <w:szCs w:val="18"/>
        </w:rPr>
        <w:t>:</w:t>
      </w:r>
      <w:r w:rsidRPr="004E7957">
        <w:rPr>
          <w:color w:val="231F20"/>
          <w:spacing w:val="-26"/>
          <w:sz w:val="18"/>
          <w:szCs w:val="18"/>
        </w:rPr>
        <w:t xml:space="preserve"> </w:t>
      </w:r>
      <w:r w:rsidRPr="004E7957">
        <w:rPr>
          <w:color w:val="231F20"/>
          <w:spacing w:val="-9"/>
          <w:sz w:val="18"/>
          <w:szCs w:val="18"/>
        </w:rPr>
        <w:t>We</w:t>
      </w:r>
      <w:r w:rsidRPr="004E7957">
        <w:rPr>
          <w:color w:val="231F20"/>
          <w:spacing w:val="-21"/>
          <w:sz w:val="18"/>
          <w:szCs w:val="18"/>
        </w:rPr>
        <w:t xml:space="preserve"> </w:t>
      </w:r>
      <w:r w:rsidRPr="004E7957">
        <w:rPr>
          <w:color w:val="231F20"/>
          <w:sz w:val="18"/>
          <w:szCs w:val="18"/>
        </w:rPr>
        <w:t>hereby</w:t>
      </w:r>
      <w:r w:rsidRPr="004E7957">
        <w:rPr>
          <w:color w:val="231F20"/>
          <w:spacing w:val="-21"/>
          <w:sz w:val="18"/>
          <w:szCs w:val="18"/>
        </w:rPr>
        <w:t xml:space="preserve"> </w:t>
      </w:r>
      <w:r w:rsidRPr="004E7957">
        <w:rPr>
          <w:color w:val="231F20"/>
          <w:sz w:val="18"/>
          <w:szCs w:val="18"/>
        </w:rPr>
        <w:t>certify</w:t>
      </w:r>
      <w:r w:rsidRPr="004E7957">
        <w:rPr>
          <w:color w:val="231F20"/>
          <w:spacing w:val="-21"/>
          <w:sz w:val="18"/>
          <w:szCs w:val="18"/>
        </w:rPr>
        <w:t xml:space="preserve"> </w:t>
      </w:r>
      <w:r w:rsidRPr="004E7957">
        <w:rPr>
          <w:color w:val="231F20"/>
          <w:sz w:val="18"/>
          <w:szCs w:val="18"/>
        </w:rPr>
        <w:t>and</w:t>
      </w:r>
      <w:r w:rsidRPr="004E7957">
        <w:rPr>
          <w:color w:val="231F20"/>
          <w:spacing w:val="-21"/>
          <w:sz w:val="18"/>
          <w:szCs w:val="18"/>
        </w:rPr>
        <w:t xml:space="preserve"> </w:t>
      </w:r>
      <w:r w:rsidRPr="004E7957">
        <w:rPr>
          <w:color w:val="231F20"/>
          <w:sz w:val="18"/>
          <w:szCs w:val="18"/>
        </w:rPr>
        <w:t>conﬁrm</w:t>
      </w:r>
      <w:r w:rsidRPr="004E7957">
        <w:rPr>
          <w:color w:val="231F20"/>
          <w:spacing w:val="-21"/>
          <w:sz w:val="18"/>
          <w:szCs w:val="18"/>
        </w:rPr>
        <w:t xml:space="preserve"> </w:t>
      </w:r>
      <w:r w:rsidRPr="004E7957">
        <w:rPr>
          <w:color w:val="231F20"/>
          <w:sz w:val="18"/>
          <w:szCs w:val="18"/>
        </w:rPr>
        <w:t>that</w:t>
      </w:r>
      <w:r w:rsidRPr="004E7957">
        <w:rPr>
          <w:color w:val="231F20"/>
          <w:spacing w:val="-21"/>
          <w:sz w:val="18"/>
          <w:szCs w:val="18"/>
        </w:rPr>
        <w:t xml:space="preserve"> </w:t>
      </w:r>
      <w:r w:rsidRPr="004E7957">
        <w:rPr>
          <w:color w:val="231F20"/>
          <w:sz w:val="18"/>
          <w:szCs w:val="18"/>
        </w:rPr>
        <w:t>the</w:t>
      </w:r>
      <w:r w:rsidRPr="004E7957">
        <w:rPr>
          <w:color w:val="231F20"/>
          <w:spacing w:val="-21"/>
          <w:sz w:val="18"/>
          <w:szCs w:val="18"/>
        </w:rPr>
        <w:t xml:space="preserve"> </w:t>
      </w:r>
      <w:r w:rsidRPr="004E7957">
        <w:rPr>
          <w:color w:val="231F20"/>
          <w:sz w:val="18"/>
          <w:szCs w:val="18"/>
        </w:rPr>
        <w:t>tender</w:t>
      </w:r>
      <w:r w:rsidRPr="004E7957">
        <w:rPr>
          <w:color w:val="231F20"/>
          <w:spacing w:val="-21"/>
          <w:sz w:val="18"/>
          <w:szCs w:val="18"/>
        </w:rPr>
        <w:t xml:space="preserve"> </w:t>
      </w:r>
      <w:r w:rsidRPr="004E7957">
        <w:rPr>
          <w:color w:val="231F20"/>
          <w:sz w:val="18"/>
          <w:szCs w:val="18"/>
        </w:rPr>
        <w:t>is</w:t>
      </w:r>
      <w:r w:rsidRPr="004E7957">
        <w:rPr>
          <w:color w:val="231F20"/>
          <w:spacing w:val="-21"/>
          <w:sz w:val="18"/>
          <w:szCs w:val="18"/>
        </w:rPr>
        <w:t xml:space="preserve"> </w:t>
      </w:r>
      <w:r w:rsidRPr="004E7957">
        <w:rPr>
          <w:color w:val="231F20"/>
          <w:sz w:val="18"/>
          <w:szCs w:val="18"/>
        </w:rPr>
        <w:t>genuine,</w:t>
      </w:r>
      <w:r w:rsidRPr="004E7957">
        <w:rPr>
          <w:color w:val="231F20"/>
          <w:spacing w:val="-21"/>
          <w:sz w:val="18"/>
          <w:szCs w:val="18"/>
        </w:rPr>
        <w:t xml:space="preserve"> </w:t>
      </w:r>
      <w:r w:rsidRPr="004E7957">
        <w:rPr>
          <w:color w:val="231F20"/>
          <w:sz w:val="18"/>
          <w:szCs w:val="18"/>
        </w:rPr>
        <w:t>non-collusive</w:t>
      </w:r>
      <w:r w:rsidRPr="004E7957">
        <w:rPr>
          <w:color w:val="231F20"/>
          <w:spacing w:val="-21"/>
          <w:sz w:val="18"/>
          <w:szCs w:val="18"/>
        </w:rPr>
        <w:t xml:space="preserve"> </w:t>
      </w:r>
      <w:r w:rsidRPr="004E7957">
        <w:rPr>
          <w:color w:val="231F20"/>
          <w:sz w:val="18"/>
          <w:szCs w:val="18"/>
        </w:rPr>
        <w:t>and</w:t>
      </w:r>
      <w:r w:rsidRPr="004E7957">
        <w:rPr>
          <w:color w:val="231F20"/>
          <w:spacing w:val="-21"/>
          <w:sz w:val="18"/>
          <w:szCs w:val="18"/>
        </w:rPr>
        <w:t xml:space="preserve"> </w:t>
      </w:r>
      <w:r w:rsidRPr="004E7957">
        <w:rPr>
          <w:color w:val="231F20"/>
          <w:sz w:val="18"/>
          <w:szCs w:val="18"/>
        </w:rPr>
        <w:t>made</w:t>
      </w:r>
      <w:r w:rsidRPr="004E7957">
        <w:rPr>
          <w:color w:val="231F20"/>
          <w:spacing w:val="-21"/>
          <w:sz w:val="18"/>
          <w:szCs w:val="18"/>
        </w:rPr>
        <w:t xml:space="preserve"> </w:t>
      </w:r>
      <w:r w:rsidRPr="004E7957">
        <w:rPr>
          <w:color w:val="231F20"/>
          <w:sz w:val="18"/>
          <w:szCs w:val="18"/>
        </w:rPr>
        <w:t xml:space="preserve">with the intention of accepting the contract if awarded. </w:t>
      </w:r>
      <w:r w:rsidRPr="004E7957">
        <w:rPr>
          <w:color w:val="231F20"/>
          <w:spacing w:val="-8"/>
          <w:sz w:val="18"/>
          <w:szCs w:val="18"/>
        </w:rPr>
        <w:t xml:space="preserve">To </w:t>
      </w:r>
      <w:r w:rsidRPr="004E7957">
        <w:rPr>
          <w:color w:val="231F20"/>
          <w:sz w:val="18"/>
          <w:szCs w:val="18"/>
        </w:rPr>
        <w:t>this effect we have signed the “Certiﬁcate of Independent</w:t>
      </w:r>
      <w:r w:rsidRPr="004E7957">
        <w:rPr>
          <w:color w:val="231F20"/>
          <w:spacing w:val="-23"/>
          <w:sz w:val="18"/>
          <w:szCs w:val="18"/>
        </w:rPr>
        <w:t xml:space="preserve"> </w:t>
      </w:r>
      <w:r w:rsidRPr="004E7957">
        <w:rPr>
          <w:color w:val="231F20"/>
          <w:sz w:val="18"/>
          <w:szCs w:val="18"/>
        </w:rPr>
        <w:t>Tender</w:t>
      </w:r>
      <w:r w:rsidRPr="004E7957">
        <w:rPr>
          <w:color w:val="231F20"/>
          <w:spacing w:val="-23"/>
          <w:sz w:val="18"/>
          <w:szCs w:val="18"/>
        </w:rPr>
        <w:t xml:space="preserve"> </w:t>
      </w:r>
      <w:r w:rsidRPr="004E7957">
        <w:rPr>
          <w:color w:val="231F20"/>
          <w:sz w:val="18"/>
          <w:szCs w:val="18"/>
        </w:rPr>
        <w:t>Determination”</w:t>
      </w:r>
      <w:r w:rsidRPr="004E7957">
        <w:rPr>
          <w:color w:val="231F20"/>
          <w:spacing w:val="-23"/>
          <w:sz w:val="18"/>
          <w:szCs w:val="18"/>
        </w:rPr>
        <w:t xml:space="preserve"> </w:t>
      </w:r>
      <w:r w:rsidRPr="004E7957">
        <w:rPr>
          <w:color w:val="231F20"/>
          <w:sz w:val="18"/>
          <w:szCs w:val="18"/>
        </w:rPr>
        <w:t>attached</w:t>
      </w:r>
      <w:r w:rsidRPr="004E7957">
        <w:rPr>
          <w:color w:val="231F20"/>
          <w:spacing w:val="-23"/>
          <w:sz w:val="18"/>
          <w:szCs w:val="18"/>
        </w:rPr>
        <w:t xml:space="preserve"> </w:t>
      </w:r>
      <w:r w:rsidRPr="004E7957">
        <w:rPr>
          <w:color w:val="231F20"/>
          <w:spacing w:val="-3"/>
          <w:sz w:val="18"/>
          <w:szCs w:val="18"/>
        </w:rPr>
        <w:t>below.</w:t>
      </w:r>
    </w:p>
    <w:p w14:paraId="16B73B5C" w14:textId="77777777" w:rsidR="00521502" w:rsidRPr="004E7957" w:rsidRDefault="00521502" w:rsidP="00521502">
      <w:pPr>
        <w:numPr>
          <w:ilvl w:val="0"/>
          <w:numId w:val="30"/>
        </w:numPr>
        <w:tabs>
          <w:tab w:val="left" w:pos="1248"/>
          <w:tab w:val="left" w:pos="5455"/>
        </w:tabs>
        <w:spacing w:before="60" w:after="60"/>
        <w:ind w:left="1255" w:right="-12" w:hanging="563"/>
        <w:jc w:val="both"/>
        <w:rPr>
          <w:sz w:val="18"/>
          <w:szCs w:val="18"/>
        </w:rPr>
      </w:pPr>
      <w:r w:rsidRPr="004E7957">
        <w:rPr>
          <w:color w:val="231F20"/>
          <w:spacing w:val="-9"/>
          <w:sz w:val="18"/>
          <w:szCs w:val="18"/>
        </w:rPr>
        <w:t>We</w:t>
      </w:r>
      <w:r w:rsidRPr="004E7957">
        <w:rPr>
          <w:color w:val="231F20"/>
          <w:spacing w:val="-7"/>
          <w:sz w:val="18"/>
          <w:szCs w:val="18"/>
        </w:rPr>
        <w:t xml:space="preserve"> </w:t>
      </w:r>
      <w:r w:rsidRPr="004E7957">
        <w:rPr>
          <w:color w:val="231F20"/>
          <w:sz w:val="18"/>
          <w:szCs w:val="18"/>
        </w:rPr>
        <w:t>undertake</w:t>
      </w:r>
      <w:r w:rsidRPr="004E7957">
        <w:rPr>
          <w:color w:val="231F20"/>
          <w:spacing w:val="-7"/>
          <w:sz w:val="18"/>
          <w:szCs w:val="18"/>
        </w:rPr>
        <w:t xml:space="preserve"> </w:t>
      </w:r>
      <w:r w:rsidRPr="004E7957">
        <w:rPr>
          <w:color w:val="231F20"/>
          <w:sz w:val="18"/>
          <w:szCs w:val="18"/>
        </w:rPr>
        <w:t>to</w:t>
      </w:r>
      <w:r w:rsidRPr="004E7957">
        <w:rPr>
          <w:color w:val="231F20"/>
          <w:spacing w:val="-7"/>
          <w:sz w:val="18"/>
          <w:szCs w:val="18"/>
        </w:rPr>
        <w:t xml:space="preserve"> </w:t>
      </w:r>
      <w:r w:rsidRPr="004E7957">
        <w:rPr>
          <w:color w:val="231F20"/>
          <w:sz w:val="18"/>
          <w:szCs w:val="18"/>
        </w:rPr>
        <w:t>adhere</w:t>
      </w:r>
      <w:r w:rsidRPr="004E7957">
        <w:rPr>
          <w:color w:val="231F20"/>
          <w:spacing w:val="-7"/>
          <w:sz w:val="18"/>
          <w:szCs w:val="18"/>
        </w:rPr>
        <w:t xml:space="preserve"> </w:t>
      </w:r>
      <w:r w:rsidRPr="004E7957">
        <w:rPr>
          <w:color w:val="231F20"/>
          <w:sz w:val="18"/>
          <w:szCs w:val="18"/>
        </w:rPr>
        <w:t>by</w:t>
      </w:r>
      <w:r w:rsidRPr="004E7957">
        <w:rPr>
          <w:color w:val="231F20"/>
          <w:spacing w:val="-7"/>
          <w:sz w:val="18"/>
          <w:szCs w:val="18"/>
        </w:rPr>
        <w:t xml:space="preserve"> </w:t>
      </w:r>
      <w:r w:rsidRPr="004E7957">
        <w:rPr>
          <w:color w:val="231F20"/>
          <w:sz w:val="18"/>
          <w:szCs w:val="18"/>
        </w:rPr>
        <w:t>the</w:t>
      </w:r>
      <w:r w:rsidRPr="004E7957">
        <w:rPr>
          <w:color w:val="231F20"/>
          <w:spacing w:val="-7"/>
          <w:sz w:val="18"/>
          <w:szCs w:val="18"/>
        </w:rPr>
        <w:t xml:space="preserve"> </w:t>
      </w:r>
      <w:r w:rsidRPr="004E7957">
        <w:rPr>
          <w:color w:val="231F20"/>
          <w:sz w:val="18"/>
          <w:szCs w:val="18"/>
        </w:rPr>
        <w:t>Code</w:t>
      </w:r>
      <w:r w:rsidRPr="004E7957">
        <w:rPr>
          <w:color w:val="231F20"/>
          <w:spacing w:val="-7"/>
          <w:sz w:val="18"/>
          <w:szCs w:val="18"/>
        </w:rPr>
        <w:t xml:space="preserve"> </w:t>
      </w:r>
      <w:r w:rsidRPr="004E7957">
        <w:rPr>
          <w:color w:val="231F20"/>
          <w:sz w:val="18"/>
          <w:szCs w:val="18"/>
        </w:rPr>
        <w:t>of</w:t>
      </w:r>
      <w:r w:rsidRPr="004E7957">
        <w:rPr>
          <w:color w:val="231F20"/>
          <w:spacing w:val="-7"/>
          <w:sz w:val="18"/>
          <w:szCs w:val="18"/>
        </w:rPr>
        <w:t xml:space="preserve"> </w:t>
      </w:r>
      <w:r w:rsidRPr="004E7957">
        <w:rPr>
          <w:color w:val="231F20"/>
          <w:sz w:val="18"/>
          <w:szCs w:val="18"/>
        </w:rPr>
        <w:t>Ethics</w:t>
      </w:r>
      <w:r w:rsidRPr="004E7957">
        <w:rPr>
          <w:color w:val="231F20"/>
          <w:spacing w:val="-7"/>
          <w:sz w:val="18"/>
          <w:szCs w:val="18"/>
        </w:rPr>
        <w:t xml:space="preserve"> </w:t>
      </w:r>
      <w:r w:rsidRPr="004E7957">
        <w:rPr>
          <w:color w:val="231F20"/>
          <w:sz w:val="18"/>
          <w:szCs w:val="18"/>
        </w:rPr>
        <w:t>for</w:t>
      </w:r>
      <w:r w:rsidRPr="004E7957">
        <w:rPr>
          <w:color w:val="231F20"/>
          <w:spacing w:val="-7"/>
          <w:sz w:val="18"/>
          <w:szCs w:val="18"/>
        </w:rPr>
        <w:t xml:space="preserve"> </w:t>
      </w:r>
      <w:r w:rsidRPr="004E7957">
        <w:rPr>
          <w:color w:val="231F20"/>
          <w:sz w:val="18"/>
          <w:szCs w:val="18"/>
        </w:rPr>
        <w:t>Persons</w:t>
      </w:r>
      <w:r w:rsidRPr="004E7957">
        <w:rPr>
          <w:color w:val="231F20"/>
          <w:spacing w:val="-7"/>
          <w:sz w:val="18"/>
          <w:szCs w:val="18"/>
        </w:rPr>
        <w:t xml:space="preserve"> </w:t>
      </w:r>
      <w:r w:rsidRPr="004E7957">
        <w:rPr>
          <w:color w:val="231F20"/>
          <w:sz w:val="18"/>
          <w:szCs w:val="18"/>
        </w:rPr>
        <w:t>Participating</w:t>
      </w:r>
      <w:r w:rsidRPr="004E7957">
        <w:rPr>
          <w:color w:val="231F20"/>
          <w:spacing w:val="-8"/>
          <w:sz w:val="18"/>
          <w:szCs w:val="18"/>
        </w:rPr>
        <w:t xml:space="preserve"> </w:t>
      </w:r>
      <w:r w:rsidRPr="004E7957">
        <w:rPr>
          <w:color w:val="231F20"/>
          <w:sz w:val="18"/>
          <w:szCs w:val="18"/>
        </w:rPr>
        <w:t>in</w:t>
      </w:r>
      <w:r w:rsidRPr="004E7957">
        <w:rPr>
          <w:color w:val="231F20"/>
          <w:spacing w:val="-7"/>
          <w:sz w:val="18"/>
          <w:szCs w:val="18"/>
        </w:rPr>
        <w:t xml:space="preserve"> </w:t>
      </w:r>
      <w:r w:rsidRPr="004E7957">
        <w:rPr>
          <w:color w:val="231F20"/>
          <w:sz w:val="18"/>
          <w:szCs w:val="18"/>
        </w:rPr>
        <w:t>Public</w:t>
      </w:r>
      <w:r w:rsidRPr="004E7957">
        <w:rPr>
          <w:color w:val="231F20"/>
          <w:spacing w:val="-7"/>
          <w:sz w:val="18"/>
          <w:szCs w:val="18"/>
        </w:rPr>
        <w:t xml:space="preserve"> </w:t>
      </w:r>
      <w:r w:rsidRPr="004E7957">
        <w:rPr>
          <w:color w:val="231F20"/>
          <w:sz w:val="18"/>
          <w:szCs w:val="18"/>
        </w:rPr>
        <w:t>Procurement</w:t>
      </w:r>
      <w:r w:rsidRPr="004E7957">
        <w:rPr>
          <w:color w:val="231F20"/>
          <w:spacing w:val="-7"/>
          <w:sz w:val="18"/>
          <w:szCs w:val="18"/>
        </w:rPr>
        <w:t xml:space="preserve"> </w:t>
      </w:r>
      <w:r w:rsidRPr="004E7957">
        <w:rPr>
          <w:color w:val="231F20"/>
          <w:sz w:val="18"/>
          <w:szCs w:val="18"/>
        </w:rPr>
        <w:t>and</w:t>
      </w:r>
      <w:r w:rsidRPr="004E7957">
        <w:rPr>
          <w:color w:val="231F20"/>
          <w:spacing w:val="-20"/>
          <w:sz w:val="18"/>
          <w:szCs w:val="18"/>
        </w:rPr>
        <w:t xml:space="preserve"> </w:t>
      </w:r>
      <w:r w:rsidRPr="004E7957">
        <w:rPr>
          <w:color w:val="231F20"/>
          <w:sz w:val="18"/>
          <w:szCs w:val="18"/>
        </w:rPr>
        <w:t>Asset Disposal, copy</w:t>
      </w:r>
      <w:r w:rsidRPr="004E7957">
        <w:rPr>
          <w:color w:val="231F20"/>
          <w:spacing w:val="-36"/>
          <w:sz w:val="18"/>
          <w:szCs w:val="18"/>
        </w:rPr>
        <w:t xml:space="preserve"> </w:t>
      </w:r>
      <w:r w:rsidRPr="004E7957">
        <w:rPr>
          <w:color w:val="231F20"/>
          <w:sz w:val="18"/>
          <w:szCs w:val="18"/>
        </w:rPr>
        <w:t>available</w:t>
      </w:r>
      <w:r w:rsidRPr="004E7957">
        <w:rPr>
          <w:color w:val="231F20"/>
          <w:spacing w:val="-19"/>
          <w:sz w:val="18"/>
          <w:szCs w:val="18"/>
        </w:rPr>
        <w:t xml:space="preserve"> </w:t>
      </w:r>
      <w:r w:rsidRPr="004E7957">
        <w:rPr>
          <w:color w:val="231F20"/>
          <w:sz w:val="18"/>
          <w:szCs w:val="18"/>
        </w:rPr>
        <w:t>from</w:t>
      </w:r>
      <w:r w:rsidRPr="004E7957">
        <w:rPr>
          <w:color w:val="231F20"/>
          <w:sz w:val="18"/>
          <w:szCs w:val="18"/>
          <w:u w:val="single" w:color="221E1F"/>
        </w:rPr>
        <w:t xml:space="preserve"> </w:t>
      </w:r>
      <w:r w:rsidRPr="004E7957">
        <w:rPr>
          <w:color w:val="231F20"/>
          <w:sz w:val="18"/>
          <w:szCs w:val="18"/>
          <w:u w:val="single" w:color="221E1F"/>
        </w:rPr>
        <w:tab/>
      </w:r>
      <w:r w:rsidRPr="004E7957">
        <w:rPr>
          <w:color w:val="231F20"/>
          <w:sz w:val="18"/>
          <w:szCs w:val="18"/>
        </w:rPr>
        <w:t>(</w:t>
      </w:r>
      <w:r w:rsidRPr="004E7957">
        <w:rPr>
          <w:i/>
          <w:color w:val="231F20"/>
          <w:sz w:val="18"/>
          <w:szCs w:val="18"/>
        </w:rPr>
        <w:t>specify</w:t>
      </w:r>
      <w:r w:rsidRPr="004E7957">
        <w:rPr>
          <w:i/>
          <w:color w:val="231F20"/>
          <w:spacing w:val="-19"/>
          <w:sz w:val="18"/>
          <w:szCs w:val="18"/>
        </w:rPr>
        <w:t xml:space="preserve"> </w:t>
      </w:r>
      <w:r w:rsidRPr="004E7957">
        <w:rPr>
          <w:i/>
          <w:color w:val="231F20"/>
          <w:sz w:val="18"/>
          <w:szCs w:val="18"/>
        </w:rPr>
        <w:t>website</w:t>
      </w:r>
      <w:r w:rsidRPr="004E7957">
        <w:rPr>
          <w:color w:val="231F20"/>
          <w:sz w:val="18"/>
          <w:szCs w:val="18"/>
        </w:rPr>
        <w:t>)</w:t>
      </w:r>
      <w:r w:rsidRPr="004E7957">
        <w:rPr>
          <w:color w:val="231F20"/>
          <w:spacing w:val="-19"/>
          <w:sz w:val="18"/>
          <w:szCs w:val="18"/>
        </w:rPr>
        <w:t xml:space="preserve"> </w:t>
      </w:r>
      <w:r w:rsidRPr="004E7957">
        <w:rPr>
          <w:color w:val="231F20"/>
          <w:sz w:val="18"/>
          <w:szCs w:val="18"/>
        </w:rPr>
        <w:t>during</w:t>
      </w:r>
      <w:r w:rsidRPr="004E7957">
        <w:rPr>
          <w:color w:val="231F20"/>
          <w:spacing w:val="-19"/>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z w:val="18"/>
          <w:szCs w:val="18"/>
        </w:rPr>
        <w:t>procurement</w:t>
      </w:r>
      <w:r w:rsidRPr="004E7957">
        <w:rPr>
          <w:color w:val="231F20"/>
          <w:spacing w:val="-19"/>
          <w:sz w:val="18"/>
          <w:szCs w:val="18"/>
        </w:rPr>
        <w:t xml:space="preserve"> </w:t>
      </w:r>
      <w:r w:rsidRPr="004E7957">
        <w:rPr>
          <w:color w:val="231F20"/>
          <w:sz w:val="18"/>
          <w:szCs w:val="18"/>
        </w:rPr>
        <w:t>process</w:t>
      </w:r>
      <w:r w:rsidRPr="004E7957">
        <w:rPr>
          <w:color w:val="231F20"/>
          <w:spacing w:val="-19"/>
          <w:sz w:val="18"/>
          <w:szCs w:val="18"/>
        </w:rPr>
        <w:t xml:space="preserve"> </w:t>
      </w:r>
      <w:r w:rsidRPr="004E7957">
        <w:rPr>
          <w:color w:val="231F20"/>
          <w:sz w:val="18"/>
          <w:szCs w:val="18"/>
        </w:rPr>
        <w:t>and</w:t>
      </w:r>
      <w:r w:rsidRPr="004E7957">
        <w:rPr>
          <w:color w:val="231F20"/>
          <w:spacing w:val="-19"/>
          <w:sz w:val="18"/>
          <w:szCs w:val="18"/>
        </w:rPr>
        <w:t xml:space="preserve"> </w:t>
      </w:r>
      <w:r w:rsidRPr="004E7957">
        <w:rPr>
          <w:color w:val="231F20"/>
          <w:sz w:val="18"/>
          <w:szCs w:val="18"/>
        </w:rPr>
        <w:t>the execution</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any</w:t>
      </w:r>
      <w:r w:rsidRPr="004E7957">
        <w:rPr>
          <w:color w:val="231F20"/>
          <w:spacing w:val="-23"/>
          <w:sz w:val="18"/>
          <w:szCs w:val="18"/>
        </w:rPr>
        <w:t xml:space="preserve"> </w:t>
      </w:r>
      <w:r w:rsidRPr="004E7957">
        <w:rPr>
          <w:color w:val="231F20"/>
          <w:sz w:val="18"/>
          <w:szCs w:val="18"/>
        </w:rPr>
        <w:t>resulting</w:t>
      </w:r>
      <w:r w:rsidRPr="004E7957">
        <w:rPr>
          <w:color w:val="231F20"/>
          <w:spacing w:val="-23"/>
          <w:sz w:val="18"/>
          <w:szCs w:val="18"/>
        </w:rPr>
        <w:t xml:space="preserve"> </w:t>
      </w:r>
      <w:r w:rsidRPr="004E7957">
        <w:rPr>
          <w:color w:val="231F20"/>
          <w:sz w:val="18"/>
          <w:szCs w:val="18"/>
        </w:rPr>
        <w:t>contract.</w:t>
      </w:r>
    </w:p>
    <w:p w14:paraId="0E6CEB74" w14:textId="77777777" w:rsidR="00521502" w:rsidRPr="004E7957" w:rsidRDefault="00521502" w:rsidP="00521502">
      <w:pPr>
        <w:numPr>
          <w:ilvl w:val="0"/>
          <w:numId w:val="30"/>
        </w:numPr>
        <w:tabs>
          <w:tab w:val="left" w:pos="1247"/>
          <w:tab w:val="left" w:pos="1248"/>
        </w:tabs>
        <w:spacing w:before="60" w:after="60"/>
        <w:ind w:left="1247" w:right="-12" w:hanging="555"/>
        <w:rPr>
          <w:sz w:val="18"/>
          <w:szCs w:val="18"/>
        </w:rPr>
      </w:pPr>
      <w:r w:rsidRPr="004E7957">
        <w:rPr>
          <w:color w:val="231F20"/>
          <w:spacing w:val="-6"/>
          <w:sz w:val="18"/>
          <w:szCs w:val="18"/>
        </w:rPr>
        <w:t>We,</w:t>
      </w:r>
      <w:r w:rsidRPr="004E7957">
        <w:rPr>
          <w:color w:val="231F20"/>
          <w:spacing w:val="-23"/>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3"/>
          <w:sz w:val="18"/>
          <w:szCs w:val="18"/>
        </w:rPr>
        <w:t>Tenderer,</w:t>
      </w:r>
      <w:r w:rsidRPr="004E7957">
        <w:rPr>
          <w:color w:val="231F20"/>
          <w:spacing w:val="-23"/>
          <w:sz w:val="18"/>
          <w:szCs w:val="18"/>
        </w:rPr>
        <w:t xml:space="preserve"> </w:t>
      </w:r>
      <w:r w:rsidRPr="004E7957">
        <w:rPr>
          <w:color w:val="231F20"/>
          <w:sz w:val="18"/>
          <w:szCs w:val="18"/>
        </w:rPr>
        <w:t>have</w:t>
      </w:r>
      <w:r w:rsidRPr="004E7957">
        <w:rPr>
          <w:color w:val="231F20"/>
          <w:spacing w:val="-23"/>
          <w:sz w:val="18"/>
          <w:szCs w:val="18"/>
        </w:rPr>
        <w:t xml:space="preserve"> </w:t>
      </w:r>
      <w:r w:rsidRPr="004E7957">
        <w:rPr>
          <w:color w:val="231F20"/>
          <w:sz w:val="18"/>
          <w:szCs w:val="18"/>
        </w:rPr>
        <w:t>completed</w:t>
      </w:r>
      <w:r w:rsidRPr="004E7957">
        <w:rPr>
          <w:color w:val="231F20"/>
          <w:spacing w:val="-23"/>
          <w:sz w:val="18"/>
          <w:szCs w:val="18"/>
        </w:rPr>
        <w:t xml:space="preserve"> </w:t>
      </w:r>
      <w:r w:rsidRPr="004E7957">
        <w:rPr>
          <w:color w:val="231F20"/>
          <w:sz w:val="18"/>
          <w:szCs w:val="18"/>
        </w:rPr>
        <w:t>fully</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signed</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following</w:t>
      </w:r>
      <w:r w:rsidRPr="004E7957">
        <w:rPr>
          <w:color w:val="231F20"/>
          <w:spacing w:val="-23"/>
          <w:sz w:val="18"/>
          <w:szCs w:val="18"/>
        </w:rPr>
        <w:t xml:space="preserve"> </w:t>
      </w:r>
      <w:r w:rsidRPr="004E7957">
        <w:rPr>
          <w:color w:val="231F20"/>
          <w:sz w:val="18"/>
          <w:szCs w:val="18"/>
        </w:rPr>
        <w:t>Forms</w:t>
      </w:r>
      <w:r w:rsidRPr="004E7957">
        <w:rPr>
          <w:color w:val="231F20"/>
          <w:spacing w:val="-22"/>
          <w:sz w:val="18"/>
          <w:szCs w:val="18"/>
        </w:rPr>
        <w:t xml:space="preserve"> </w:t>
      </w:r>
      <w:r w:rsidRPr="004E7957">
        <w:rPr>
          <w:color w:val="231F20"/>
          <w:sz w:val="18"/>
          <w:szCs w:val="18"/>
        </w:rPr>
        <w:t>as</w:t>
      </w:r>
      <w:r w:rsidRPr="004E7957">
        <w:rPr>
          <w:color w:val="231F20"/>
          <w:spacing w:val="-23"/>
          <w:sz w:val="18"/>
          <w:szCs w:val="18"/>
        </w:rPr>
        <w:t xml:space="preserve"> </w:t>
      </w:r>
      <w:r w:rsidRPr="004E7957">
        <w:rPr>
          <w:color w:val="231F20"/>
          <w:sz w:val="18"/>
          <w:szCs w:val="18"/>
        </w:rPr>
        <w:t>part</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our</w:t>
      </w:r>
      <w:r w:rsidRPr="004E7957">
        <w:rPr>
          <w:color w:val="231F20"/>
          <w:spacing w:val="-23"/>
          <w:sz w:val="18"/>
          <w:szCs w:val="18"/>
        </w:rPr>
        <w:t xml:space="preserve"> </w:t>
      </w:r>
      <w:r w:rsidRPr="004E7957">
        <w:rPr>
          <w:color w:val="231F20"/>
          <w:spacing w:val="-3"/>
          <w:sz w:val="18"/>
          <w:szCs w:val="18"/>
        </w:rPr>
        <w:t>Tender:</w:t>
      </w:r>
    </w:p>
    <w:p w14:paraId="03916902" w14:textId="77777777" w:rsidR="00521502" w:rsidRPr="004E7957" w:rsidRDefault="00521502" w:rsidP="00521502">
      <w:pPr>
        <w:numPr>
          <w:ilvl w:val="1"/>
          <w:numId w:val="30"/>
        </w:numPr>
        <w:tabs>
          <w:tab w:val="left" w:pos="1832"/>
          <w:tab w:val="left" w:pos="1833"/>
        </w:tabs>
        <w:spacing w:before="60" w:after="60"/>
        <w:ind w:right="-12" w:hanging="592"/>
        <w:rPr>
          <w:color w:val="1D2228"/>
          <w:sz w:val="18"/>
          <w:szCs w:val="18"/>
        </w:rPr>
      </w:pPr>
      <w:r w:rsidRPr="004E7957">
        <w:rPr>
          <w:color w:val="1D2228"/>
          <w:sz w:val="18"/>
          <w:szCs w:val="18"/>
        </w:rPr>
        <w:t>T</w:t>
      </w:r>
      <w:r w:rsidRPr="004E7957">
        <w:rPr>
          <w:color w:val="231F20"/>
          <w:sz w:val="18"/>
          <w:szCs w:val="18"/>
        </w:rPr>
        <w:t>enderer's</w:t>
      </w:r>
      <w:r w:rsidRPr="004E7957">
        <w:rPr>
          <w:color w:val="231F20"/>
          <w:spacing w:val="-16"/>
          <w:sz w:val="18"/>
          <w:szCs w:val="18"/>
        </w:rPr>
        <w:t xml:space="preserve"> </w:t>
      </w:r>
      <w:r w:rsidRPr="004E7957">
        <w:rPr>
          <w:color w:val="231F20"/>
          <w:sz w:val="18"/>
          <w:szCs w:val="18"/>
        </w:rPr>
        <w:t>Eligibility;</w:t>
      </w:r>
      <w:r w:rsidRPr="004E7957">
        <w:rPr>
          <w:color w:val="231F20"/>
          <w:spacing w:val="-17"/>
          <w:sz w:val="18"/>
          <w:szCs w:val="18"/>
        </w:rPr>
        <w:t xml:space="preserve"> </w:t>
      </w:r>
      <w:r w:rsidRPr="004E7957">
        <w:rPr>
          <w:color w:val="231F20"/>
          <w:sz w:val="18"/>
          <w:szCs w:val="18"/>
        </w:rPr>
        <w:t>Conﬁdential</w:t>
      </w:r>
      <w:r w:rsidRPr="004E7957">
        <w:rPr>
          <w:color w:val="231F20"/>
          <w:spacing w:val="-17"/>
          <w:sz w:val="18"/>
          <w:szCs w:val="18"/>
        </w:rPr>
        <w:t xml:space="preserve"> </w:t>
      </w:r>
      <w:r w:rsidRPr="004E7957">
        <w:rPr>
          <w:color w:val="231F20"/>
          <w:sz w:val="18"/>
          <w:szCs w:val="18"/>
        </w:rPr>
        <w:t>Business</w:t>
      </w:r>
      <w:r w:rsidRPr="004E7957">
        <w:rPr>
          <w:color w:val="231F20"/>
          <w:spacing w:val="-16"/>
          <w:sz w:val="18"/>
          <w:szCs w:val="18"/>
        </w:rPr>
        <w:t xml:space="preserve"> </w:t>
      </w:r>
      <w:r w:rsidRPr="004E7957">
        <w:rPr>
          <w:color w:val="231F20"/>
          <w:sz w:val="18"/>
          <w:szCs w:val="18"/>
        </w:rPr>
        <w:t>Questionnaire</w:t>
      </w:r>
      <w:r w:rsidRPr="004E7957">
        <w:rPr>
          <w:color w:val="231F20"/>
          <w:spacing w:val="-17"/>
          <w:sz w:val="18"/>
          <w:szCs w:val="18"/>
        </w:rPr>
        <w:t xml:space="preserve"> </w:t>
      </w:r>
      <w:r w:rsidRPr="004E7957">
        <w:rPr>
          <w:color w:val="231F20"/>
          <w:sz w:val="18"/>
          <w:szCs w:val="18"/>
        </w:rPr>
        <w:t>–</w:t>
      </w:r>
      <w:r w:rsidRPr="004E7957">
        <w:rPr>
          <w:color w:val="231F20"/>
          <w:spacing w:val="-16"/>
          <w:sz w:val="18"/>
          <w:szCs w:val="18"/>
        </w:rPr>
        <w:t xml:space="preserve"> </w:t>
      </w:r>
      <w:r w:rsidRPr="004E7957">
        <w:rPr>
          <w:color w:val="231F20"/>
          <w:sz w:val="18"/>
          <w:szCs w:val="18"/>
        </w:rPr>
        <w:t>to</w:t>
      </w:r>
      <w:r w:rsidRPr="004E7957">
        <w:rPr>
          <w:color w:val="231F20"/>
          <w:spacing w:val="-16"/>
          <w:sz w:val="18"/>
          <w:szCs w:val="18"/>
        </w:rPr>
        <w:t xml:space="preserve"> </w:t>
      </w:r>
      <w:r w:rsidRPr="004E7957">
        <w:rPr>
          <w:color w:val="231F20"/>
          <w:sz w:val="18"/>
          <w:szCs w:val="18"/>
        </w:rPr>
        <w:t>establish</w:t>
      </w:r>
      <w:r w:rsidRPr="004E7957">
        <w:rPr>
          <w:color w:val="231F20"/>
          <w:spacing w:val="-17"/>
          <w:sz w:val="18"/>
          <w:szCs w:val="18"/>
        </w:rPr>
        <w:t xml:space="preserve"> </w:t>
      </w:r>
      <w:r w:rsidRPr="004E7957">
        <w:rPr>
          <w:color w:val="231F20"/>
          <w:sz w:val="18"/>
          <w:szCs w:val="18"/>
        </w:rPr>
        <w:t>we</w:t>
      </w:r>
      <w:r w:rsidRPr="004E7957">
        <w:rPr>
          <w:color w:val="231F20"/>
          <w:spacing w:val="-16"/>
          <w:sz w:val="18"/>
          <w:szCs w:val="18"/>
        </w:rPr>
        <w:t xml:space="preserve"> </w:t>
      </w:r>
      <w:r w:rsidRPr="004E7957">
        <w:rPr>
          <w:color w:val="231F20"/>
          <w:sz w:val="18"/>
          <w:szCs w:val="18"/>
        </w:rPr>
        <w:t>are</w:t>
      </w:r>
      <w:r w:rsidRPr="004E7957">
        <w:rPr>
          <w:color w:val="231F20"/>
          <w:spacing w:val="-17"/>
          <w:sz w:val="18"/>
          <w:szCs w:val="18"/>
        </w:rPr>
        <w:t xml:space="preserve"> </w:t>
      </w:r>
      <w:r w:rsidRPr="004E7957">
        <w:rPr>
          <w:color w:val="231F20"/>
          <w:sz w:val="18"/>
          <w:szCs w:val="18"/>
        </w:rPr>
        <w:t>not</w:t>
      </w:r>
      <w:r w:rsidRPr="004E7957">
        <w:rPr>
          <w:color w:val="231F20"/>
          <w:spacing w:val="-16"/>
          <w:sz w:val="18"/>
          <w:szCs w:val="18"/>
        </w:rPr>
        <w:t xml:space="preserve"> </w:t>
      </w:r>
      <w:r w:rsidRPr="004E7957">
        <w:rPr>
          <w:color w:val="231F20"/>
          <w:sz w:val="18"/>
          <w:szCs w:val="18"/>
        </w:rPr>
        <w:t>in</w:t>
      </w:r>
      <w:r w:rsidRPr="004E7957">
        <w:rPr>
          <w:color w:val="231F20"/>
          <w:spacing w:val="-16"/>
          <w:sz w:val="18"/>
          <w:szCs w:val="18"/>
        </w:rPr>
        <w:t xml:space="preserve"> </w:t>
      </w:r>
      <w:r w:rsidRPr="004E7957">
        <w:rPr>
          <w:color w:val="231F20"/>
          <w:sz w:val="18"/>
          <w:szCs w:val="18"/>
        </w:rPr>
        <w:t>any</w:t>
      </w:r>
      <w:r w:rsidRPr="004E7957">
        <w:rPr>
          <w:color w:val="231F20"/>
          <w:spacing w:val="-16"/>
          <w:sz w:val="18"/>
          <w:szCs w:val="18"/>
        </w:rPr>
        <w:t xml:space="preserve"> </w:t>
      </w:r>
      <w:r w:rsidRPr="004E7957">
        <w:rPr>
          <w:color w:val="231F20"/>
          <w:sz w:val="18"/>
          <w:szCs w:val="18"/>
        </w:rPr>
        <w:t>conﬂict to</w:t>
      </w:r>
      <w:r w:rsidRPr="004E7957">
        <w:rPr>
          <w:color w:val="231F20"/>
          <w:spacing w:val="-23"/>
          <w:sz w:val="18"/>
          <w:szCs w:val="18"/>
        </w:rPr>
        <w:t xml:space="preserve"> </w:t>
      </w:r>
      <w:r w:rsidRPr="004E7957">
        <w:rPr>
          <w:color w:val="231F20"/>
          <w:sz w:val="18"/>
          <w:szCs w:val="18"/>
        </w:rPr>
        <w:t>interest.</w:t>
      </w:r>
    </w:p>
    <w:p w14:paraId="7C76171D" w14:textId="77777777" w:rsidR="00521502" w:rsidRPr="004E7957" w:rsidRDefault="00521502" w:rsidP="00521502">
      <w:pPr>
        <w:numPr>
          <w:ilvl w:val="1"/>
          <w:numId w:val="30"/>
        </w:numPr>
        <w:tabs>
          <w:tab w:val="left" w:pos="1832"/>
          <w:tab w:val="left" w:pos="1833"/>
        </w:tabs>
        <w:spacing w:before="60" w:after="60"/>
        <w:ind w:right="-12" w:hanging="592"/>
        <w:rPr>
          <w:color w:val="231F20"/>
          <w:sz w:val="18"/>
          <w:szCs w:val="18"/>
        </w:rPr>
      </w:pPr>
      <w:r w:rsidRPr="004E7957">
        <w:rPr>
          <w:color w:val="231F20"/>
          <w:sz w:val="18"/>
          <w:szCs w:val="18"/>
        </w:rPr>
        <w:t>Certiﬁcate</w:t>
      </w:r>
      <w:r w:rsidRPr="004E7957">
        <w:rPr>
          <w:color w:val="231F20"/>
          <w:spacing w:val="-15"/>
          <w:sz w:val="18"/>
          <w:szCs w:val="18"/>
        </w:rPr>
        <w:t xml:space="preserve"> </w:t>
      </w:r>
      <w:r w:rsidRPr="004E7957">
        <w:rPr>
          <w:color w:val="231F20"/>
          <w:sz w:val="18"/>
          <w:szCs w:val="18"/>
        </w:rPr>
        <w:t>of</w:t>
      </w:r>
      <w:r w:rsidRPr="004E7957">
        <w:rPr>
          <w:color w:val="231F20"/>
          <w:spacing w:val="-15"/>
          <w:sz w:val="18"/>
          <w:szCs w:val="18"/>
        </w:rPr>
        <w:t xml:space="preserve"> </w:t>
      </w:r>
      <w:r w:rsidRPr="004E7957">
        <w:rPr>
          <w:color w:val="231F20"/>
          <w:sz w:val="18"/>
          <w:szCs w:val="18"/>
        </w:rPr>
        <w:t>Independent</w:t>
      </w:r>
      <w:r w:rsidRPr="004E7957">
        <w:rPr>
          <w:color w:val="231F20"/>
          <w:spacing w:val="-19"/>
          <w:sz w:val="18"/>
          <w:szCs w:val="18"/>
        </w:rPr>
        <w:t xml:space="preserve"> </w:t>
      </w:r>
      <w:r w:rsidRPr="004E7957">
        <w:rPr>
          <w:color w:val="231F20"/>
          <w:spacing w:val="-3"/>
          <w:sz w:val="18"/>
          <w:szCs w:val="18"/>
        </w:rPr>
        <w:t>Tender</w:t>
      </w:r>
      <w:r w:rsidRPr="004E7957">
        <w:rPr>
          <w:color w:val="231F20"/>
          <w:spacing w:val="-15"/>
          <w:sz w:val="18"/>
          <w:szCs w:val="18"/>
        </w:rPr>
        <w:t xml:space="preserve"> </w:t>
      </w:r>
      <w:r w:rsidRPr="004E7957">
        <w:rPr>
          <w:color w:val="231F20"/>
          <w:sz w:val="18"/>
          <w:szCs w:val="18"/>
        </w:rPr>
        <w:t>Determination</w:t>
      </w:r>
      <w:r w:rsidRPr="004E7957">
        <w:rPr>
          <w:color w:val="231F20"/>
          <w:spacing w:val="-15"/>
          <w:sz w:val="18"/>
          <w:szCs w:val="18"/>
        </w:rPr>
        <w:t xml:space="preserve"> </w:t>
      </w:r>
      <w:r w:rsidRPr="004E7957">
        <w:rPr>
          <w:color w:val="231F20"/>
          <w:sz w:val="18"/>
          <w:szCs w:val="18"/>
        </w:rPr>
        <w:t>–</w:t>
      </w:r>
      <w:r w:rsidRPr="004E7957">
        <w:rPr>
          <w:color w:val="231F20"/>
          <w:spacing w:val="-15"/>
          <w:sz w:val="18"/>
          <w:szCs w:val="18"/>
        </w:rPr>
        <w:t xml:space="preserve"> </w:t>
      </w:r>
      <w:r w:rsidRPr="004E7957">
        <w:rPr>
          <w:color w:val="231F20"/>
          <w:sz w:val="18"/>
          <w:szCs w:val="18"/>
        </w:rPr>
        <w:t>to</w:t>
      </w:r>
      <w:r w:rsidRPr="004E7957">
        <w:rPr>
          <w:color w:val="231F20"/>
          <w:spacing w:val="-15"/>
          <w:sz w:val="18"/>
          <w:szCs w:val="18"/>
        </w:rPr>
        <w:t xml:space="preserve"> </w:t>
      </w:r>
      <w:r w:rsidRPr="004E7957">
        <w:rPr>
          <w:color w:val="231F20"/>
          <w:sz w:val="18"/>
          <w:szCs w:val="18"/>
        </w:rPr>
        <w:t>declare</w:t>
      </w:r>
      <w:r w:rsidRPr="004E7957">
        <w:rPr>
          <w:color w:val="231F20"/>
          <w:spacing w:val="-15"/>
          <w:sz w:val="18"/>
          <w:szCs w:val="18"/>
        </w:rPr>
        <w:t xml:space="preserve"> </w:t>
      </w:r>
      <w:r w:rsidRPr="004E7957">
        <w:rPr>
          <w:color w:val="231F20"/>
          <w:sz w:val="18"/>
          <w:szCs w:val="18"/>
        </w:rPr>
        <w:t>that</w:t>
      </w:r>
      <w:r w:rsidRPr="004E7957">
        <w:rPr>
          <w:color w:val="231F20"/>
          <w:spacing w:val="-15"/>
          <w:sz w:val="18"/>
          <w:szCs w:val="18"/>
        </w:rPr>
        <w:t xml:space="preserve"> </w:t>
      </w:r>
      <w:r w:rsidRPr="004E7957">
        <w:rPr>
          <w:color w:val="231F20"/>
          <w:sz w:val="18"/>
          <w:szCs w:val="18"/>
        </w:rPr>
        <w:t>we</w:t>
      </w:r>
      <w:r w:rsidRPr="004E7957">
        <w:rPr>
          <w:color w:val="231F20"/>
          <w:spacing w:val="-15"/>
          <w:sz w:val="18"/>
          <w:szCs w:val="18"/>
        </w:rPr>
        <w:t xml:space="preserve"> </w:t>
      </w:r>
      <w:r w:rsidRPr="004E7957">
        <w:rPr>
          <w:color w:val="231F20"/>
          <w:sz w:val="18"/>
          <w:szCs w:val="18"/>
        </w:rPr>
        <w:t>completed</w:t>
      </w:r>
      <w:r w:rsidRPr="004E7957">
        <w:rPr>
          <w:color w:val="231F20"/>
          <w:spacing w:val="-15"/>
          <w:sz w:val="18"/>
          <w:szCs w:val="18"/>
        </w:rPr>
        <w:t xml:space="preserve"> </w:t>
      </w:r>
      <w:r w:rsidRPr="004E7957">
        <w:rPr>
          <w:color w:val="231F20"/>
          <w:sz w:val="18"/>
          <w:szCs w:val="18"/>
        </w:rPr>
        <w:t>the</w:t>
      </w:r>
      <w:r w:rsidRPr="004E7957">
        <w:rPr>
          <w:color w:val="231F20"/>
          <w:spacing w:val="-15"/>
          <w:sz w:val="18"/>
          <w:szCs w:val="18"/>
        </w:rPr>
        <w:t xml:space="preserve"> </w:t>
      </w:r>
      <w:r w:rsidRPr="004E7957">
        <w:rPr>
          <w:color w:val="231F20"/>
          <w:sz w:val="18"/>
          <w:szCs w:val="18"/>
        </w:rPr>
        <w:t>tender</w:t>
      </w:r>
      <w:r w:rsidRPr="004E7957">
        <w:rPr>
          <w:color w:val="231F20"/>
          <w:spacing w:val="-15"/>
          <w:sz w:val="18"/>
          <w:szCs w:val="18"/>
        </w:rPr>
        <w:t xml:space="preserve"> </w:t>
      </w:r>
      <w:r w:rsidRPr="004E7957">
        <w:rPr>
          <w:color w:val="231F20"/>
          <w:sz w:val="18"/>
          <w:szCs w:val="18"/>
        </w:rPr>
        <w:t>without colluding</w:t>
      </w:r>
      <w:r w:rsidRPr="004E7957">
        <w:rPr>
          <w:color w:val="231F20"/>
          <w:spacing w:val="-23"/>
          <w:sz w:val="18"/>
          <w:szCs w:val="18"/>
        </w:rPr>
        <w:t xml:space="preserve"> </w:t>
      </w:r>
      <w:r w:rsidRPr="004E7957">
        <w:rPr>
          <w:color w:val="231F20"/>
          <w:sz w:val="18"/>
          <w:szCs w:val="18"/>
        </w:rPr>
        <w:t>with</w:t>
      </w:r>
      <w:r w:rsidRPr="004E7957">
        <w:rPr>
          <w:color w:val="231F20"/>
          <w:spacing w:val="-23"/>
          <w:sz w:val="18"/>
          <w:szCs w:val="18"/>
        </w:rPr>
        <w:t xml:space="preserve"> </w:t>
      </w:r>
      <w:r w:rsidRPr="004E7957">
        <w:rPr>
          <w:color w:val="231F20"/>
          <w:sz w:val="18"/>
          <w:szCs w:val="18"/>
        </w:rPr>
        <w:t>other</w:t>
      </w:r>
      <w:r w:rsidRPr="004E7957">
        <w:rPr>
          <w:color w:val="231F20"/>
          <w:spacing w:val="-23"/>
          <w:sz w:val="18"/>
          <w:szCs w:val="18"/>
        </w:rPr>
        <w:t xml:space="preserve"> </w:t>
      </w:r>
      <w:r w:rsidRPr="004E7957">
        <w:rPr>
          <w:color w:val="231F20"/>
          <w:sz w:val="18"/>
          <w:szCs w:val="18"/>
        </w:rPr>
        <w:t>tenderers.</w:t>
      </w:r>
    </w:p>
    <w:p w14:paraId="5961A5E0" w14:textId="77777777" w:rsidR="00521502" w:rsidRPr="004E7957" w:rsidRDefault="00521502" w:rsidP="00521502">
      <w:pPr>
        <w:numPr>
          <w:ilvl w:val="1"/>
          <w:numId w:val="30"/>
        </w:numPr>
        <w:tabs>
          <w:tab w:val="left" w:pos="1832"/>
          <w:tab w:val="left" w:pos="1833"/>
        </w:tabs>
        <w:spacing w:before="60" w:after="60"/>
        <w:ind w:right="-12" w:hanging="592"/>
        <w:rPr>
          <w:color w:val="231F20"/>
          <w:sz w:val="18"/>
          <w:szCs w:val="18"/>
        </w:rPr>
      </w:pPr>
      <w:r w:rsidRPr="004E7957">
        <w:rPr>
          <w:color w:val="231F20"/>
          <w:sz w:val="18"/>
          <w:szCs w:val="18"/>
        </w:rPr>
        <w:t>Self-Declaration</w:t>
      </w:r>
      <w:r w:rsidRPr="004E7957">
        <w:rPr>
          <w:color w:val="231F20"/>
          <w:spacing w:val="-10"/>
          <w:sz w:val="18"/>
          <w:szCs w:val="18"/>
        </w:rPr>
        <w:t xml:space="preserve"> </w:t>
      </w:r>
      <w:r w:rsidRPr="004E7957">
        <w:rPr>
          <w:color w:val="231F20"/>
          <w:sz w:val="18"/>
          <w:szCs w:val="18"/>
        </w:rPr>
        <w:t>of</w:t>
      </w:r>
      <w:r w:rsidRPr="004E7957">
        <w:rPr>
          <w:color w:val="231F20"/>
          <w:spacing w:val="-10"/>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Tenderer</w:t>
      </w:r>
      <w:r w:rsidRPr="004E7957">
        <w:rPr>
          <w:color w:val="231F20"/>
          <w:spacing w:val="-10"/>
          <w:sz w:val="18"/>
          <w:szCs w:val="18"/>
        </w:rPr>
        <w:t xml:space="preserve"> </w:t>
      </w:r>
      <w:r w:rsidRPr="004E7957">
        <w:rPr>
          <w:color w:val="231F20"/>
          <w:sz w:val="18"/>
          <w:szCs w:val="18"/>
        </w:rPr>
        <w:t>–</w:t>
      </w:r>
      <w:r w:rsidRPr="004E7957">
        <w:rPr>
          <w:color w:val="231F20"/>
          <w:spacing w:val="-10"/>
          <w:sz w:val="18"/>
          <w:szCs w:val="18"/>
        </w:rPr>
        <w:t xml:space="preserve"> </w:t>
      </w:r>
      <w:r w:rsidRPr="004E7957">
        <w:rPr>
          <w:color w:val="231F20"/>
          <w:sz w:val="18"/>
          <w:szCs w:val="18"/>
        </w:rPr>
        <w:t>to</w:t>
      </w:r>
      <w:r w:rsidRPr="004E7957">
        <w:rPr>
          <w:color w:val="231F20"/>
          <w:spacing w:val="-10"/>
          <w:sz w:val="18"/>
          <w:szCs w:val="18"/>
        </w:rPr>
        <w:t xml:space="preserve"> </w:t>
      </w:r>
      <w:r w:rsidRPr="004E7957">
        <w:rPr>
          <w:color w:val="231F20"/>
          <w:sz w:val="18"/>
          <w:szCs w:val="18"/>
        </w:rPr>
        <w:t>declare</w:t>
      </w:r>
      <w:r w:rsidRPr="004E7957">
        <w:rPr>
          <w:color w:val="231F20"/>
          <w:spacing w:val="-10"/>
          <w:sz w:val="18"/>
          <w:szCs w:val="18"/>
        </w:rPr>
        <w:t xml:space="preserve"> </w:t>
      </w:r>
      <w:r w:rsidRPr="004E7957">
        <w:rPr>
          <w:color w:val="231F20"/>
          <w:sz w:val="18"/>
          <w:szCs w:val="18"/>
        </w:rPr>
        <w:t>that</w:t>
      </w:r>
      <w:r w:rsidRPr="004E7957">
        <w:rPr>
          <w:color w:val="231F20"/>
          <w:spacing w:val="-10"/>
          <w:sz w:val="18"/>
          <w:szCs w:val="18"/>
        </w:rPr>
        <w:t xml:space="preserve"> </w:t>
      </w:r>
      <w:r w:rsidRPr="004E7957">
        <w:rPr>
          <w:color w:val="231F20"/>
          <w:sz w:val="18"/>
          <w:szCs w:val="18"/>
        </w:rPr>
        <w:t>we</w:t>
      </w:r>
      <w:r w:rsidRPr="004E7957">
        <w:rPr>
          <w:color w:val="231F20"/>
          <w:spacing w:val="-10"/>
          <w:sz w:val="18"/>
          <w:szCs w:val="18"/>
        </w:rPr>
        <w:t xml:space="preserve"> </w:t>
      </w:r>
      <w:r w:rsidRPr="004E7957">
        <w:rPr>
          <w:color w:val="231F20"/>
          <w:sz w:val="18"/>
          <w:szCs w:val="18"/>
        </w:rPr>
        <w:t>will,</w:t>
      </w:r>
      <w:r w:rsidRPr="004E7957">
        <w:rPr>
          <w:color w:val="231F20"/>
          <w:spacing w:val="-10"/>
          <w:sz w:val="18"/>
          <w:szCs w:val="18"/>
        </w:rPr>
        <w:t xml:space="preserve"> </w:t>
      </w:r>
      <w:r w:rsidRPr="004E7957">
        <w:rPr>
          <w:color w:val="231F20"/>
          <w:sz w:val="18"/>
          <w:szCs w:val="18"/>
        </w:rPr>
        <w:t>if</w:t>
      </w:r>
      <w:r w:rsidRPr="004E7957">
        <w:rPr>
          <w:color w:val="231F20"/>
          <w:spacing w:val="-10"/>
          <w:sz w:val="18"/>
          <w:szCs w:val="18"/>
        </w:rPr>
        <w:t xml:space="preserve"> </w:t>
      </w:r>
      <w:r w:rsidRPr="004E7957">
        <w:rPr>
          <w:color w:val="231F20"/>
          <w:sz w:val="18"/>
          <w:szCs w:val="18"/>
        </w:rPr>
        <w:t>awarded</w:t>
      </w:r>
      <w:r w:rsidRPr="004E7957">
        <w:rPr>
          <w:color w:val="231F20"/>
          <w:spacing w:val="-10"/>
          <w:sz w:val="18"/>
          <w:szCs w:val="18"/>
        </w:rPr>
        <w:t xml:space="preserve"> </w:t>
      </w:r>
      <w:r w:rsidRPr="004E7957">
        <w:rPr>
          <w:color w:val="231F20"/>
          <w:sz w:val="18"/>
          <w:szCs w:val="18"/>
        </w:rPr>
        <w:t>a</w:t>
      </w:r>
      <w:r w:rsidRPr="004E7957">
        <w:rPr>
          <w:color w:val="231F20"/>
          <w:spacing w:val="-10"/>
          <w:sz w:val="18"/>
          <w:szCs w:val="18"/>
        </w:rPr>
        <w:t xml:space="preserve"> </w:t>
      </w:r>
      <w:r w:rsidRPr="004E7957">
        <w:rPr>
          <w:color w:val="231F20"/>
          <w:sz w:val="18"/>
          <w:szCs w:val="18"/>
        </w:rPr>
        <w:t>contract,</w:t>
      </w:r>
      <w:r w:rsidRPr="004E7957">
        <w:rPr>
          <w:color w:val="231F20"/>
          <w:spacing w:val="-10"/>
          <w:sz w:val="18"/>
          <w:szCs w:val="18"/>
        </w:rPr>
        <w:t xml:space="preserve"> </w:t>
      </w:r>
      <w:r w:rsidRPr="004E7957">
        <w:rPr>
          <w:color w:val="231F20"/>
          <w:sz w:val="18"/>
          <w:szCs w:val="18"/>
        </w:rPr>
        <w:t>not</w:t>
      </w:r>
      <w:r w:rsidRPr="004E7957">
        <w:rPr>
          <w:color w:val="231F20"/>
          <w:spacing w:val="-10"/>
          <w:sz w:val="18"/>
          <w:szCs w:val="18"/>
        </w:rPr>
        <w:t xml:space="preserve"> </w:t>
      </w:r>
      <w:r w:rsidRPr="004E7957">
        <w:rPr>
          <w:color w:val="231F20"/>
          <w:sz w:val="18"/>
          <w:szCs w:val="18"/>
        </w:rPr>
        <w:t>engage</w:t>
      </w:r>
      <w:r w:rsidRPr="004E7957">
        <w:rPr>
          <w:color w:val="231F20"/>
          <w:spacing w:val="-10"/>
          <w:sz w:val="18"/>
          <w:szCs w:val="18"/>
        </w:rPr>
        <w:t xml:space="preserve"> </w:t>
      </w:r>
      <w:r w:rsidRPr="004E7957">
        <w:rPr>
          <w:color w:val="231F20"/>
          <w:sz w:val="18"/>
          <w:szCs w:val="18"/>
        </w:rPr>
        <w:t>in</w:t>
      </w:r>
      <w:r w:rsidRPr="004E7957">
        <w:rPr>
          <w:color w:val="231F20"/>
          <w:spacing w:val="-10"/>
          <w:sz w:val="18"/>
          <w:szCs w:val="18"/>
        </w:rPr>
        <w:t xml:space="preserve"> </w:t>
      </w:r>
      <w:r w:rsidRPr="004E7957">
        <w:rPr>
          <w:color w:val="231F20"/>
          <w:sz w:val="18"/>
          <w:szCs w:val="18"/>
        </w:rPr>
        <w:t>any form</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fraud</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corruption.</w:t>
      </w:r>
    </w:p>
    <w:p w14:paraId="12256369" w14:textId="77777777" w:rsidR="00521502" w:rsidRPr="004E7957" w:rsidRDefault="00521502" w:rsidP="00521502">
      <w:pPr>
        <w:numPr>
          <w:ilvl w:val="1"/>
          <w:numId w:val="30"/>
        </w:numPr>
        <w:tabs>
          <w:tab w:val="left" w:pos="1826"/>
          <w:tab w:val="left" w:pos="1827"/>
        </w:tabs>
        <w:spacing w:before="60" w:after="60"/>
        <w:ind w:right="-12" w:hanging="592"/>
        <w:rPr>
          <w:color w:val="231F20"/>
          <w:sz w:val="18"/>
          <w:szCs w:val="18"/>
        </w:rPr>
      </w:pPr>
      <w:r w:rsidRPr="004E7957">
        <w:rPr>
          <w:color w:val="231F20"/>
          <w:sz w:val="18"/>
          <w:szCs w:val="18"/>
        </w:rPr>
        <w:t>Declaration</w:t>
      </w:r>
      <w:r w:rsidRPr="004E7957">
        <w:rPr>
          <w:color w:val="231F20"/>
          <w:spacing w:val="-18"/>
          <w:sz w:val="18"/>
          <w:szCs w:val="18"/>
        </w:rPr>
        <w:t xml:space="preserve"> </w:t>
      </w:r>
      <w:r w:rsidRPr="004E7957">
        <w:rPr>
          <w:color w:val="231F20"/>
          <w:sz w:val="18"/>
          <w:szCs w:val="18"/>
        </w:rPr>
        <w:t>and</w:t>
      </w:r>
      <w:r w:rsidRPr="004E7957">
        <w:rPr>
          <w:color w:val="231F20"/>
          <w:spacing w:val="-18"/>
          <w:sz w:val="18"/>
          <w:szCs w:val="18"/>
        </w:rPr>
        <w:t xml:space="preserve"> </w:t>
      </w:r>
      <w:r w:rsidRPr="004E7957">
        <w:rPr>
          <w:color w:val="231F20"/>
          <w:sz w:val="18"/>
          <w:szCs w:val="18"/>
        </w:rPr>
        <w:t>commitment</w:t>
      </w:r>
      <w:r w:rsidRPr="004E7957">
        <w:rPr>
          <w:color w:val="231F20"/>
          <w:spacing w:val="-18"/>
          <w:sz w:val="18"/>
          <w:szCs w:val="18"/>
        </w:rPr>
        <w:t xml:space="preserve"> </w:t>
      </w:r>
      <w:r w:rsidRPr="004E7957">
        <w:rPr>
          <w:color w:val="231F20"/>
          <w:sz w:val="18"/>
          <w:szCs w:val="18"/>
        </w:rPr>
        <w:t>to</w:t>
      </w:r>
      <w:r w:rsidRPr="004E7957">
        <w:rPr>
          <w:color w:val="231F20"/>
          <w:spacing w:val="-18"/>
          <w:sz w:val="18"/>
          <w:szCs w:val="18"/>
        </w:rPr>
        <w:t xml:space="preserve"> </w:t>
      </w:r>
      <w:r w:rsidRPr="004E7957">
        <w:rPr>
          <w:color w:val="231F20"/>
          <w:sz w:val="18"/>
          <w:szCs w:val="18"/>
        </w:rPr>
        <w:t>the</w:t>
      </w:r>
      <w:r w:rsidRPr="004E7957">
        <w:rPr>
          <w:color w:val="231F20"/>
          <w:spacing w:val="-18"/>
          <w:sz w:val="18"/>
          <w:szCs w:val="18"/>
        </w:rPr>
        <w:t xml:space="preserve"> </w:t>
      </w:r>
      <w:r w:rsidRPr="004E7957">
        <w:rPr>
          <w:color w:val="231F20"/>
          <w:sz w:val="18"/>
          <w:szCs w:val="18"/>
        </w:rPr>
        <w:t>Code</w:t>
      </w:r>
      <w:r w:rsidRPr="004E7957">
        <w:rPr>
          <w:color w:val="231F20"/>
          <w:spacing w:val="-18"/>
          <w:sz w:val="18"/>
          <w:szCs w:val="18"/>
        </w:rPr>
        <w:t xml:space="preserve"> </w:t>
      </w:r>
      <w:r w:rsidRPr="004E7957">
        <w:rPr>
          <w:color w:val="231F20"/>
          <w:sz w:val="18"/>
          <w:szCs w:val="18"/>
        </w:rPr>
        <w:t>of</w:t>
      </w:r>
      <w:r w:rsidRPr="004E7957">
        <w:rPr>
          <w:color w:val="231F20"/>
          <w:spacing w:val="-18"/>
          <w:sz w:val="18"/>
          <w:szCs w:val="18"/>
        </w:rPr>
        <w:t xml:space="preserve"> </w:t>
      </w:r>
      <w:r w:rsidRPr="004E7957">
        <w:rPr>
          <w:color w:val="231F20"/>
          <w:sz w:val="18"/>
          <w:szCs w:val="18"/>
        </w:rPr>
        <w:t>Ethics</w:t>
      </w:r>
      <w:r w:rsidRPr="004E7957">
        <w:rPr>
          <w:color w:val="231F20"/>
          <w:spacing w:val="-18"/>
          <w:sz w:val="18"/>
          <w:szCs w:val="18"/>
        </w:rPr>
        <w:t xml:space="preserve"> </w:t>
      </w:r>
      <w:r w:rsidRPr="004E7957">
        <w:rPr>
          <w:color w:val="231F20"/>
          <w:sz w:val="18"/>
          <w:szCs w:val="18"/>
        </w:rPr>
        <w:t>for</w:t>
      </w:r>
      <w:r w:rsidRPr="004E7957">
        <w:rPr>
          <w:color w:val="231F20"/>
          <w:spacing w:val="-18"/>
          <w:sz w:val="18"/>
          <w:szCs w:val="18"/>
        </w:rPr>
        <w:t xml:space="preserve"> </w:t>
      </w:r>
      <w:r w:rsidRPr="004E7957">
        <w:rPr>
          <w:color w:val="231F20"/>
          <w:sz w:val="18"/>
          <w:szCs w:val="18"/>
        </w:rPr>
        <w:t>Persons</w:t>
      </w:r>
      <w:r w:rsidRPr="004E7957">
        <w:rPr>
          <w:color w:val="231F20"/>
          <w:spacing w:val="-18"/>
          <w:sz w:val="18"/>
          <w:szCs w:val="18"/>
        </w:rPr>
        <w:t xml:space="preserve"> </w:t>
      </w:r>
      <w:r w:rsidRPr="004E7957">
        <w:rPr>
          <w:color w:val="231F20"/>
          <w:sz w:val="18"/>
          <w:szCs w:val="18"/>
        </w:rPr>
        <w:t>Participating</w:t>
      </w:r>
      <w:r w:rsidRPr="004E7957">
        <w:rPr>
          <w:color w:val="231F20"/>
          <w:spacing w:val="-18"/>
          <w:sz w:val="18"/>
          <w:szCs w:val="18"/>
        </w:rPr>
        <w:t xml:space="preserve"> </w:t>
      </w:r>
      <w:r w:rsidRPr="004E7957">
        <w:rPr>
          <w:color w:val="231F20"/>
          <w:sz w:val="18"/>
          <w:szCs w:val="18"/>
        </w:rPr>
        <w:t>in</w:t>
      </w:r>
      <w:r w:rsidRPr="004E7957">
        <w:rPr>
          <w:color w:val="231F20"/>
          <w:spacing w:val="-18"/>
          <w:sz w:val="18"/>
          <w:szCs w:val="18"/>
        </w:rPr>
        <w:t xml:space="preserve"> </w:t>
      </w:r>
      <w:r w:rsidRPr="004E7957">
        <w:rPr>
          <w:color w:val="231F20"/>
          <w:sz w:val="18"/>
          <w:szCs w:val="18"/>
        </w:rPr>
        <w:t>Public</w:t>
      </w:r>
      <w:r w:rsidRPr="004E7957">
        <w:rPr>
          <w:color w:val="231F20"/>
          <w:spacing w:val="-18"/>
          <w:sz w:val="18"/>
          <w:szCs w:val="18"/>
        </w:rPr>
        <w:t xml:space="preserve"> </w:t>
      </w:r>
      <w:r w:rsidRPr="004E7957">
        <w:rPr>
          <w:color w:val="231F20"/>
          <w:sz w:val="18"/>
          <w:szCs w:val="18"/>
        </w:rPr>
        <w:t>Procurement and</w:t>
      </w:r>
      <w:r w:rsidRPr="004E7957">
        <w:rPr>
          <w:color w:val="231F20"/>
          <w:spacing w:val="-35"/>
          <w:sz w:val="18"/>
          <w:szCs w:val="18"/>
        </w:rPr>
        <w:t xml:space="preserve"> </w:t>
      </w:r>
      <w:r w:rsidRPr="004E7957">
        <w:rPr>
          <w:color w:val="231F20"/>
          <w:sz w:val="18"/>
          <w:szCs w:val="18"/>
        </w:rPr>
        <w:t>Asset</w:t>
      </w:r>
      <w:r w:rsidRPr="004E7957">
        <w:rPr>
          <w:color w:val="231F20"/>
          <w:spacing w:val="-22"/>
          <w:sz w:val="18"/>
          <w:szCs w:val="18"/>
        </w:rPr>
        <w:t xml:space="preserve"> </w:t>
      </w:r>
      <w:r w:rsidRPr="004E7957">
        <w:rPr>
          <w:color w:val="231F20"/>
          <w:sz w:val="18"/>
          <w:szCs w:val="18"/>
        </w:rPr>
        <w:t>Disposal</w:t>
      </w:r>
    </w:p>
    <w:p w14:paraId="3F636F3D" w14:textId="77777777" w:rsidR="00521502" w:rsidRPr="004E7957" w:rsidRDefault="00521502" w:rsidP="00521502">
      <w:pPr>
        <w:spacing w:before="60" w:after="60"/>
        <w:ind w:left="692" w:right="-12"/>
        <w:rPr>
          <w:sz w:val="18"/>
          <w:szCs w:val="18"/>
        </w:rPr>
      </w:pPr>
      <w:r w:rsidRPr="004E7957">
        <w:rPr>
          <w:color w:val="231F20"/>
          <w:sz w:val="18"/>
          <w:szCs w:val="18"/>
        </w:rPr>
        <w:t xml:space="preserve">Further, we conﬁrm that we have read and understood the full content and scope of fraud and corruption as informed in </w:t>
      </w:r>
      <w:r w:rsidRPr="004E7957">
        <w:rPr>
          <w:b/>
          <w:color w:val="231F20"/>
          <w:sz w:val="18"/>
          <w:szCs w:val="18"/>
        </w:rPr>
        <w:t>“Appendix 1- Fraud and Corruption</w:t>
      </w:r>
      <w:r w:rsidRPr="004E7957">
        <w:rPr>
          <w:color w:val="231F20"/>
          <w:sz w:val="18"/>
          <w:szCs w:val="18"/>
        </w:rPr>
        <w:t>” attached to the Form of Tender.</w:t>
      </w:r>
    </w:p>
    <w:p w14:paraId="64AF448F" w14:textId="77777777" w:rsidR="00521502" w:rsidRPr="004E7957" w:rsidRDefault="00521502" w:rsidP="00521502">
      <w:pPr>
        <w:spacing w:before="60" w:after="60"/>
        <w:ind w:left="692" w:right="-12"/>
        <w:rPr>
          <w:sz w:val="18"/>
          <w:szCs w:val="18"/>
        </w:rPr>
      </w:pPr>
      <w:r w:rsidRPr="004E7957">
        <w:rPr>
          <w:b/>
          <w:color w:val="231F20"/>
          <w:sz w:val="18"/>
          <w:szCs w:val="18"/>
        </w:rPr>
        <w:t xml:space="preserve">Name of the Tenderer: </w:t>
      </w:r>
      <w:r w:rsidRPr="004E7957">
        <w:rPr>
          <w:color w:val="231F20"/>
          <w:sz w:val="18"/>
          <w:szCs w:val="18"/>
        </w:rPr>
        <w:t>*[</w:t>
      </w:r>
      <w:r w:rsidRPr="004E7957">
        <w:rPr>
          <w:i/>
          <w:color w:val="231F20"/>
          <w:sz w:val="18"/>
          <w:szCs w:val="18"/>
        </w:rPr>
        <w:t>insert complete name of person signing the Tender</w:t>
      </w:r>
      <w:r w:rsidRPr="004E7957">
        <w:rPr>
          <w:color w:val="231F20"/>
          <w:sz w:val="18"/>
          <w:szCs w:val="18"/>
        </w:rPr>
        <w:t>]</w:t>
      </w:r>
    </w:p>
    <w:p w14:paraId="32E61424" w14:textId="77777777" w:rsidR="00521502" w:rsidRPr="004E7957" w:rsidRDefault="00521502" w:rsidP="00521502">
      <w:pPr>
        <w:spacing w:before="60" w:after="60"/>
        <w:ind w:left="691" w:right="-12"/>
        <w:rPr>
          <w:sz w:val="18"/>
          <w:szCs w:val="18"/>
        </w:rPr>
      </w:pPr>
      <w:r w:rsidRPr="004E7957">
        <w:rPr>
          <w:b/>
          <w:color w:val="231F20"/>
          <w:sz w:val="18"/>
          <w:szCs w:val="18"/>
        </w:rPr>
        <w:t>Name</w:t>
      </w:r>
      <w:r w:rsidRPr="004E7957">
        <w:rPr>
          <w:b/>
          <w:color w:val="231F20"/>
          <w:spacing w:val="-11"/>
          <w:sz w:val="18"/>
          <w:szCs w:val="18"/>
        </w:rPr>
        <w:t xml:space="preserve"> </w:t>
      </w:r>
      <w:r w:rsidRPr="004E7957">
        <w:rPr>
          <w:b/>
          <w:color w:val="231F20"/>
          <w:sz w:val="18"/>
          <w:szCs w:val="18"/>
        </w:rPr>
        <w:t>of</w:t>
      </w:r>
      <w:r w:rsidRPr="004E7957">
        <w:rPr>
          <w:b/>
          <w:color w:val="231F20"/>
          <w:spacing w:val="-11"/>
          <w:sz w:val="18"/>
          <w:szCs w:val="18"/>
        </w:rPr>
        <w:t xml:space="preserve"> </w:t>
      </w:r>
      <w:r w:rsidRPr="004E7957">
        <w:rPr>
          <w:b/>
          <w:color w:val="231F20"/>
          <w:sz w:val="18"/>
          <w:szCs w:val="18"/>
        </w:rPr>
        <w:t>the</w:t>
      </w:r>
      <w:r w:rsidRPr="004E7957">
        <w:rPr>
          <w:b/>
          <w:color w:val="231F20"/>
          <w:spacing w:val="-11"/>
          <w:sz w:val="18"/>
          <w:szCs w:val="18"/>
        </w:rPr>
        <w:t xml:space="preserve"> </w:t>
      </w:r>
      <w:r w:rsidRPr="004E7957">
        <w:rPr>
          <w:b/>
          <w:color w:val="231F20"/>
          <w:sz w:val="18"/>
          <w:szCs w:val="18"/>
        </w:rPr>
        <w:t>person</w:t>
      </w:r>
      <w:r w:rsidRPr="004E7957">
        <w:rPr>
          <w:b/>
          <w:color w:val="231F20"/>
          <w:spacing w:val="-11"/>
          <w:sz w:val="18"/>
          <w:szCs w:val="18"/>
        </w:rPr>
        <w:t xml:space="preserve"> </w:t>
      </w:r>
      <w:r w:rsidRPr="004E7957">
        <w:rPr>
          <w:b/>
          <w:color w:val="231F20"/>
          <w:sz w:val="18"/>
          <w:szCs w:val="18"/>
        </w:rPr>
        <w:t>duly</w:t>
      </w:r>
      <w:r w:rsidRPr="004E7957">
        <w:rPr>
          <w:b/>
          <w:color w:val="231F20"/>
          <w:spacing w:val="-11"/>
          <w:sz w:val="18"/>
          <w:szCs w:val="18"/>
        </w:rPr>
        <w:t xml:space="preserve"> </w:t>
      </w:r>
      <w:r w:rsidRPr="004E7957">
        <w:rPr>
          <w:b/>
          <w:color w:val="231F20"/>
          <w:sz w:val="18"/>
          <w:szCs w:val="18"/>
        </w:rPr>
        <w:t>authorized</w:t>
      </w:r>
      <w:r w:rsidRPr="004E7957">
        <w:rPr>
          <w:b/>
          <w:color w:val="231F20"/>
          <w:spacing w:val="-11"/>
          <w:sz w:val="18"/>
          <w:szCs w:val="18"/>
        </w:rPr>
        <w:t xml:space="preserve"> </w:t>
      </w:r>
      <w:r w:rsidRPr="004E7957">
        <w:rPr>
          <w:b/>
          <w:color w:val="231F20"/>
          <w:sz w:val="18"/>
          <w:szCs w:val="18"/>
        </w:rPr>
        <w:t>to</w:t>
      </w:r>
      <w:r w:rsidRPr="004E7957">
        <w:rPr>
          <w:b/>
          <w:color w:val="231F20"/>
          <w:spacing w:val="-11"/>
          <w:sz w:val="18"/>
          <w:szCs w:val="18"/>
        </w:rPr>
        <w:t xml:space="preserve"> </w:t>
      </w:r>
      <w:r w:rsidRPr="004E7957">
        <w:rPr>
          <w:b/>
          <w:color w:val="231F20"/>
          <w:sz w:val="18"/>
          <w:szCs w:val="18"/>
        </w:rPr>
        <w:t>sign</w:t>
      </w:r>
      <w:r w:rsidRPr="004E7957">
        <w:rPr>
          <w:b/>
          <w:color w:val="231F20"/>
          <w:spacing w:val="-11"/>
          <w:sz w:val="18"/>
          <w:szCs w:val="18"/>
        </w:rPr>
        <w:t xml:space="preserve"> </w:t>
      </w:r>
      <w:r w:rsidRPr="004E7957">
        <w:rPr>
          <w:b/>
          <w:color w:val="231F20"/>
          <w:sz w:val="18"/>
          <w:szCs w:val="18"/>
        </w:rPr>
        <w:t>the</w:t>
      </w:r>
      <w:r w:rsidRPr="004E7957">
        <w:rPr>
          <w:b/>
          <w:color w:val="231F20"/>
          <w:spacing w:val="-15"/>
          <w:sz w:val="18"/>
          <w:szCs w:val="18"/>
        </w:rPr>
        <w:t xml:space="preserve"> </w:t>
      </w:r>
      <w:r w:rsidRPr="004E7957">
        <w:rPr>
          <w:b/>
          <w:color w:val="231F20"/>
          <w:spacing w:val="-4"/>
          <w:sz w:val="18"/>
          <w:szCs w:val="18"/>
        </w:rPr>
        <w:t>Tender</w:t>
      </w:r>
      <w:r w:rsidRPr="004E7957">
        <w:rPr>
          <w:b/>
          <w:color w:val="231F20"/>
          <w:spacing w:val="-15"/>
          <w:sz w:val="18"/>
          <w:szCs w:val="18"/>
        </w:rPr>
        <w:t xml:space="preserve"> </w:t>
      </w:r>
      <w:r w:rsidRPr="004E7957">
        <w:rPr>
          <w:b/>
          <w:color w:val="231F20"/>
          <w:sz w:val="18"/>
          <w:szCs w:val="18"/>
        </w:rPr>
        <w:t>on</w:t>
      </w:r>
      <w:r w:rsidRPr="004E7957">
        <w:rPr>
          <w:b/>
          <w:color w:val="231F20"/>
          <w:spacing w:val="-11"/>
          <w:sz w:val="18"/>
          <w:szCs w:val="18"/>
        </w:rPr>
        <w:t xml:space="preserve"> </w:t>
      </w:r>
      <w:r w:rsidRPr="004E7957">
        <w:rPr>
          <w:b/>
          <w:color w:val="231F20"/>
          <w:sz w:val="18"/>
          <w:szCs w:val="18"/>
        </w:rPr>
        <w:t>behalf</w:t>
      </w:r>
      <w:r w:rsidRPr="004E7957">
        <w:rPr>
          <w:b/>
          <w:color w:val="231F20"/>
          <w:spacing w:val="-11"/>
          <w:sz w:val="18"/>
          <w:szCs w:val="18"/>
        </w:rPr>
        <w:t xml:space="preserve"> </w:t>
      </w:r>
      <w:r w:rsidRPr="004E7957">
        <w:rPr>
          <w:b/>
          <w:color w:val="231F20"/>
          <w:sz w:val="18"/>
          <w:szCs w:val="18"/>
        </w:rPr>
        <w:t>of</w:t>
      </w:r>
      <w:r w:rsidRPr="004E7957">
        <w:rPr>
          <w:b/>
          <w:color w:val="231F20"/>
          <w:spacing w:val="-11"/>
          <w:sz w:val="18"/>
          <w:szCs w:val="18"/>
        </w:rPr>
        <w:t xml:space="preserve"> </w:t>
      </w:r>
      <w:r w:rsidRPr="004E7957">
        <w:rPr>
          <w:b/>
          <w:color w:val="231F20"/>
          <w:sz w:val="18"/>
          <w:szCs w:val="18"/>
        </w:rPr>
        <w:t>the</w:t>
      </w:r>
      <w:r w:rsidRPr="004E7957">
        <w:rPr>
          <w:b/>
          <w:color w:val="231F20"/>
          <w:spacing w:val="-15"/>
          <w:sz w:val="18"/>
          <w:szCs w:val="18"/>
        </w:rPr>
        <w:t xml:space="preserve"> </w:t>
      </w:r>
      <w:r w:rsidRPr="004E7957">
        <w:rPr>
          <w:b/>
          <w:color w:val="231F20"/>
          <w:spacing w:val="-3"/>
          <w:sz w:val="18"/>
          <w:szCs w:val="18"/>
        </w:rPr>
        <w:t>Tenderer:</w:t>
      </w:r>
      <w:r w:rsidRPr="004E7957">
        <w:rPr>
          <w:b/>
          <w:color w:val="231F20"/>
          <w:spacing w:val="-11"/>
          <w:sz w:val="18"/>
          <w:szCs w:val="18"/>
        </w:rPr>
        <w:t xml:space="preserve"> </w:t>
      </w:r>
      <w:r w:rsidRPr="004E7957">
        <w:rPr>
          <w:color w:val="231F20"/>
          <w:sz w:val="18"/>
          <w:szCs w:val="18"/>
        </w:rPr>
        <w:t>**[</w:t>
      </w:r>
      <w:r w:rsidRPr="004E7957">
        <w:rPr>
          <w:i/>
          <w:color w:val="231F20"/>
          <w:sz w:val="18"/>
          <w:szCs w:val="18"/>
        </w:rPr>
        <w:t>insert</w:t>
      </w:r>
      <w:r w:rsidRPr="004E7957">
        <w:rPr>
          <w:i/>
          <w:color w:val="231F20"/>
          <w:spacing w:val="-11"/>
          <w:sz w:val="18"/>
          <w:szCs w:val="18"/>
        </w:rPr>
        <w:t xml:space="preserve"> </w:t>
      </w:r>
      <w:r w:rsidRPr="004E7957">
        <w:rPr>
          <w:i/>
          <w:color w:val="231F20"/>
          <w:sz w:val="18"/>
          <w:szCs w:val="18"/>
        </w:rPr>
        <w:t>complete</w:t>
      </w:r>
      <w:r w:rsidRPr="004E7957">
        <w:rPr>
          <w:i/>
          <w:color w:val="231F20"/>
          <w:spacing w:val="-11"/>
          <w:sz w:val="18"/>
          <w:szCs w:val="18"/>
        </w:rPr>
        <w:t xml:space="preserve"> </w:t>
      </w:r>
      <w:r w:rsidRPr="004E7957">
        <w:rPr>
          <w:i/>
          <w:color w:val="231F20"/>
          <w:sz w:val="18"/>
          <w:szCs w:val="18"/>
        </w:rPr>
        <w:t>name of</w:t>
      </w:r>
      <w:r w:rsidRPr="004E7957">
        <w:rPr>
          <w:i/>
          <w:color w:val="231F20"/>
          <w:spacing w:val="-23"/>
          <w:sz w:val="18"/>
          <w:szCs w:val="18"/>
        </w:rPr>
        <w:t xml:space="preserve"> </w:t>
      </w:r>
      <w:r w:rsidRPr="004E7957">
        <w:rPr>
          <w:i/>
          <w:color w:val="231F20"/>
          <w:sz w:val="18"/>
          <w:szCs w:val="18"/>
        </w:rPr>
        <w:t>person</w:t>
      </w:r>
      <w:r w:rsidRPr="004E7957">
        <w:rPr>
          <w:i/>
          <w:color w:val="231F20"/>
          <w:spacing w:val="-22"/>
          <w:sz w:val="18"/>
          <w:szCs w:val="18"/>
        </w:rPr>
        <w:t xml:space="preserve"> </w:t>
      </w:r>
      <w:r w:rsidRPr="004E7957">
        <w:rPr>
          <w:i/>
          <w:color w:val="231F20"/>
          <w:sz w:val="18"/>
          <w:szCs w:val="18"/>
        </w:rPr>
        <w:t>duly</w:t>
      </w:r>
      <w:r w:rsidRPr="004E7957">
        <w:rPr>
          <w:i/>
          <w:color w:val="231F20"/>
          <w:spacing w:val="-23"/>
          <w:sz w:val="18"/>
          <w:szCs w:val="18"/>
        </w:rPr>
        <w:t xml:space="preserve"> </w:t>
      </w:r>
      <w:r w:rsidRPr="004E7957">
        <w:rPr>
          <w:i/>
          <w:color w:val="231F20"/>
          <w:sz w:val="18"/>
          <w:szCs w:val="18"/>
        </w:rPr>
        <w:t>authorized</w:t>
      </w:r>
      <w:r w:rsidRPr="004E7957">
        <w:rPr>
          <w:i/>
          <w:color w:val="231F20"/>
          <w:spacing w:val="-23"/>
          <w:sz w:val="18"/>
          <w:szCs w:val="18"/>
        </w:rPr>
        <w:t xml:space="preserve"> </w:t>
      </w:r>
      <w:r w:rsidRPr="004E7957">
        <w:rPr>
          <w:i/>
          <w:color w:val="231F20"/>
          <w:sz w:val="18"/>
          <w:szCs w:val="18"/>
        </w:rPr>
        <w:t>to</w:t>
      </w:r>
      <w:r w:rsidRPr="004E7957">
        <w:rPr>
          <w:i/>
          <w:color w:val="231F20"/>
          <w:spacing w:val="-23"/>
          <w:sz w:val="18"/>
          <w:szCs w:val="18"/>
        </w:rPr>
        <w:t xml:space="preserve"> </w:t>
      </w:r>
      <w:r w:rsidRPr="004E7957">
        <w:rPr>
          <w:i/>
          <w:color w:val="231F20"/>
          <w:sz w:val="18"/>
          <w:szCs w:val="18"/>
        </w:rPr>
        <w:t>sign</w:t>
      </w:r>
      <w:r w:rsidRPr="004E7957">
        <w:rPr>
          <w:i/>
          <w:color w:val="231F20"/>
          <w:spacing w:val="-22"/>
          <w:sz w:val="18"/>
          <w:szCs w:val="18"/>
        </w:rPr>
        <w:t xml:space="preserve"> </w:t>
      </w:r>
      <w:r w:rsidRPr="004E7957">
        <w:rPr>
          <w:i/>
          <w:color w:val="231F20"/>
          <w:sz w:val="18"/>
          <w:szCs w:val="18"/>
        </w:rPr>
        <w:t>the</w:t>
      </w:r>
      <w:r w:rsidRPr="004E7957">
        <w:rPr>
          <w:i/>
          <w:color w:val="231F20"/>
          <w:spacing w:val="-23"/>
          <w:sz w:val="18"/>
          <w:szCs w:val="18"/>
        </w:rPr>
        <w:t xml:space="preserve"> </w:t>
      </w:r>
      <w:r w:rsidRPr="004E7957">
        <w:rPr>
          <w:i/>
          <w:color w:val="231F20"/>
          <w:spacing w:val="-4"/>
          <w:sz w:val="18"/>
          <w:szCs w:val="18"/>
        </w:rPr>
        <w:t>Tender</w:t>
      </w:r>
      <w:r w:rsidRPr="004E7957">
        <w:rPr>
          <w:color w:val="231F20"/>
          <w:spacing w:val="-4"/>
          <w:sz w:val="18"/>
          <w:szCs w:val="18"/>
        </w:rPr>
        <w:t>]</w:t>
      </w:r>
    </w:p>
    <w:p w14:paraId="3F9F7C06" w14:textId="77777777" w:rsidR="00521502" w:rsidRPr="004E7957" w:rsidRDefault="00521502" w:rsidP="00521502">
      <w:pPr>
        <w:spacing w:before="60" w:after="60"/>
        <w:ind w:left="691" w:right="-12"/>
        <w:rPr>
          <w:color w:val="231F20"/>
          <w:spacing w:val="-4"/>
          <w:sz w:val="18"/>
          <w:szCs w:val="18"/>
        </w:rPr>
      </w:pPr>
      <w:r w:rsidRPr="004E7957">
        <w:rPr>
          <w:b/>
          <w:color w:val="231F20"/>
          <w:sz w:val="18"/>
          <w:szCs w:val="18"/>
        </w:rPr>
        <w:t>Title</w:t>
      </w:r>
      <w:r w:rsidRPr="004E7957">
        <w:rPr>
          <w:b/>
          <w:color w:val="231F20"/>
          <w:spacing w:val="-23"/>
          <w:sz w:val="18"/>
          <w:szCs w:val="18"/>
        </w:rPr>
        <w:t xml:space="preserve"> </w:t>
      </w:r>
      <w:r w:rsidRPr="004E7957">
        <w:rPr>
          <w:b/>
          <w:color w:val="231F20"/>
          <w:sz w:val="18"/>
          <w:szCs w:val="18"/>
        </w:rPr>
        <w:t>of</w:t>
      </w:r>
      <w:r w:rsidRPr="004E7957">
        <w:rPr>
          <w:b/>
          <w:color w:val="231F20"/>
          <w:spacing w:val="-22"/>
          <w:sz w:val="18"/>
          <w:szCs w:val="18"/>
        </w:rPr>
        <w:t xml:space="preserve"> </w:t>
      </w:r>
      <w:r w:rsidRPr="004E7957">
        <w:rPr>
          <w:b/>
          <w:color w:val="231F20"/>
          <w:sz w:val="18"/>
          <w:szCs w:val="18"/>
        </w:rPr>
        <w:t>the</w:t>
      </w:r>
      <w:r w:rsidRPr="004E7957">
        <w:rPr>
          <w:b/>
          <w:color w:val="231F20"/>
          <w:spacing w:val="-23"/>
          <w:sz w:val="18"/>
          <w:szCs w:val="18"/>
        </w:rPr>
        <w:t xml:space="preserve"> </w:t>
      </w:r>
      <w:r w:rsidRPr="004E7957">
        <w:rPr>
          <w:b/>
          <w:color w:val="231F20"/>
          <w:sz w:val="18"/>
          <w:szCs w:val="18"/>
        </w:rPr>
        <w:t>person</w:t>
      </w:r>
      <w:r w:rsidRPr="004E7957">
        <w:rPr>
          <w:b/>
          <w:color w:val="231F20"/>
          <w:spacing w:val="-22"/>
          <w:sz w:val="18"/>
          <w:szCs w:val="18"/>
        </w:rPr>
        <w:t xml:space="preserve"> </w:t>
      </w:r>
      <w:r w:rsidRPr="004E7957">
        <w:rPr>
          <w:b/>
          <w:color w:val="231F20"/>
          <w:sz w:val="18"/>
          <w:szCs w:val="18"/>
        </w:rPr>
        <w:t>signing</w:t>
      </w:r>
      <w:r w:rsidRPr="004E7957">
        <w:rPr>
          <w:b/>
          <w:color w:val="231F20"/>
          <w:spacing w:val="-22"/>
          <w:sz w:val="18"/>
          <w:szCs w:val="18"/>
        </w:rPr>
        <w:t xml:space="preserve"> </w:t>
      </w:r>
      <w:r w:rsidRPr="004E7957">
        <w:rPr>
          <w:b/>
          <w:color w:val="231F20"/>
          <w:sz w:val="18"/>
          <w:szCs w:val="18"/>
        </w:rPr>
        <w:t>the</w:t>
      </w:r>
      <w:r w:rsidRPr="004E7957">
        <w:rPr>
          <w:b/>
          <w:color w:val="231F20"/>
          <w:spacing w:val="-26"/>
          <w:sz w:val="18"/>
          <w:szCs w:val="18"/>
        </w:rPr>
        <w:t xml:space="preserve"> </w:t>
      </w:r>
      <w:r w:rsidRPr="004E7957">
        <w:rPr>
          <w:b/>
          <w:color w:val="231F20"/>
          <w:spacing w:val="-4"/>
          <w:sz w:val="18"/>
          <w:szCs w:val="18"/>
        </w:rPr>
        <w:t>Tender</w:t>
      </w:r>
      <w:r w:rsidRPr="004E7957">
        <w:rPr>
          <w:color w:val="231F20"/>
          <w:spacing w:val="-4"/>
          <w:sz w:val="18"/>
          <w:szCs w:val="18"/>
        </w:rPr>
        <w:t>:</w:t>
      </w:r>
      <w:r w:rsidRPr="004E7957">
        <w:rPr>
          <w:color w:val="231F20"/>
          <w:spacing w:val="-23"/>
          <w:sz w:val="18"/>
          <w:szCs w:val="18"/>
        </w:rPr>
        <w:t xml:space="preserve"> </w:t>
      </w:r>
      <w:r w:rsidRPr="004E7957">
        <w:rPr>
          <w:color w:val="231F20"/>
          <w:sz w:val="18"/>
          <w:szCs w:val="18"/>
        </w:rPr>
        <w:t>[</w:t>
      </w:r>
      <w:r w:rsidRPr="004E7957">
        <w:rPr>
          <w:i/>
          <w:color w:val="231F20"/>
          <w:sz w:val="18"/>
          <w:szCs w:val="18"/>
        </w:rPr>
        <w:t>insert</w:t>
      </w:r>
      <w:r w:rsidRPr="004E7957">
        <w:rPr>
          <w:i/>
          <w:color w:val="231F20"/>
          <w:spacing w:val="-23"/>
          <w:sz w:val="18"/>
          <w:szCs w:val="18"/>
        </w:rPr>
        <w:t xml:space="preserve"> </w:t>
      </w:r>
      <w:r w:rsidRPr="004E7957">
        <w:rPr>
          <w:i/>
          <w:color w:val="231F20"/>
          <w:sz w:val="18"/>
          <w:szCs w:val="18"/>
        </w:rPr>
        <w:t>complete</w:t>
      </w:r>
      <w:r w:rsidRPr="004E7957">
        <w:rPr>
          <w:i/>
          <w:color w:val="231F20"/>
          <w:spacing w:val="-23"/>
          <w:sz w:val="18"/>
          <w:szCs w:val="18"/>
        </w:rPr>
        <w:t xml:space="preserve"> </w:t>
      </w:r>
      <w:r w:rsidRPr="004E7957">
        <w:rPr>
          <w:i/>
          <w:color w:val="231F20"/>
          <w:sz w:val="18"/>
          <w:szCs w:val="18"/>
        </w:rPr>
        <w:t>title</w:t>
      </w:r>
      <w:r w:rsidRPr="004E7957">
        <w:rPr>
          <w:i/>
          <w:color w:val="231F20"/>
          <w:spacing w:val="-23"/>
          <w:sz w:val="18"/>
          <w:szCs w:val="18"/>
        </w:rPr>
        <w:t xml:space="preserve"> </w:t>
      </w:r>
      <w:r w:rsidRPr="004E7957">
        <w:rPr>
          <w:i/>
          <w:color w:val="231F20"/>
          <w:sz w:val="18"/>
          <w:szCs w:val="18"/>
        </w:rPr>
        <w:t>of</w:t>
      </w:r>
      <w:r w:rsidRPr="004E7957">
        <w:rPr>
          <w:i/>
          <w:color w:val="231F20"/>
          <w:spacing w:val="-23"/>
          <w:sz w:val="18"/>
          <w:szCs w:val="18"/>
        </w:rPr>
        <w:t xml:space="preserve"> </w:t>
      </w:r>
      <w:r w:rsidRPr="004E7957">
        <w:rPr>
          <w:i/>
          <w:color w:val="231F20"/>
          <w:sz w:val="18"/>
          <w:szCs w:val="18"/>
        </w:rPr>
        <w:t>the</w:t>
      </w:r>
      <w:r w:rsidRPr="004E7957">
        <w:rPr>
          <w:i/>
          <w:color w:val="231F20"/>
          <w:spacing w:val="-23"/>
          <w:sz w:val="18"/>
          <w:szCs w:val="18"/>
        </w:rPr>
        <w:t xml:space="preserve"> </w:t>
      </w:r>
      <w:r w:rsidRPr="004E7957">
        <w:rPr>
          <w:i/>
          <w:color w:val="231F20"/>
          <w:sz w:val="18"/>
          <w:szCs w:val="18"/>
        </w:rPr>
        <w:t>person</w:t>
      </w:r>
      <w:r w:rsidRPr="004E7957">
        <w:rPr>
          <w:i/>
          <w:color w:val="231F20"/>
          <w:spacing w:val="-22"/>
          <w:sz w:val="18"/>
          <w:szCs w:val="18"/>
        </w:rPr>
        <w:t xml:space="preserve"> </w:t>
      </w:r>
      <w:r w:rsidRPr="004E7957">
        <w:rPr>
          <w:i/>
          <w:color w:val="231F20"/>
          <w:sz w:val="18"/>
          <w:szCs w:val="18"/>
        </w:rPr>
        <w:t>signing</w:t>
      </w:r>
      <w:r w:rsidRPr="004E7957">
        <w:rPr>
          <w:i/>
          <w:color w:val="231F20"/>
          <w:spacing w:val="-23"/>
          <w:sz w:val="18"/>
          <w:szCs w:val="18"/>
        </w:rPr>
        <w:t xml:space="preserve"> </w:t>
      </w:r>
      <w:r w:rsidRPr="004E7957">
        <w:rPr>
          <w:i/>
          <w:color w:val="231F20"/>
          <w:sz w:val="18"/>
          <w:szCs w:val="18"/>
        </w:rPr>
        <w:t>the</w:t>
      </w:r>
      <w:r w:rsidRPr="004E7957">
        <w:rPr>
          <w:i/>
          <w:color w:val="231F20"/>
          <w:spacing w:val="-23"/>
          <w:sz w:val="18"/>
          <w:szCs w:val="18"/>
        </w:rPr>
        <w:t xml:space="preserve"> </w:t>
      </w:r>
      <w:r w:rsidRPr="004E7957">
        <w:rPr>
          <w:i/>
          <w:color w:val="231F20"/>
          <w:spacing w:val="-4"/>
          <w:sz w:val="18"/>
          <w:szCs w:val="18"/>
        </w:rPr>
        <w:t>Tender</w:t>
      </w:r>
      <w:r w:rsidRPr="004E7957">
        <w:rPr>
          <w:color w:val="231F20"/>
          <w:spacing w:val="-4"/>
          <w:sz w:val="18"/>
          <w:szCs w:val="18"/>
        </w:rPr>
        <w:t>]</w:t>
      </w:r>
    </w:p>
    <w:p w14:paraId="6465CEF0" w14:textId="77777777" w:rsidR="00521502" w:rsidRPr="004E7957" w:rsidRDefault="00521502" w:rsidP="00521502">
      <w:pPr>
        <w:spacing w:before="60" w:after="60"/>
        <w:ind w:left="691" w:right="-12"/>
        <w:rPr>
          <w:sz w:val="18"/>
          <w:szCs w:val="18"/>
        </w:rPr>
      </w:pPr>
      <w:r w:rsidRPr="004E7957">
        <w:rPr>
          <w:b/>
          <w:color w:val="231F20"/>
          <w:sz w:val="18"/>
          <w:szCs w:val="18"/>
        </w:rPr>
        <w:t>Signature</w:t>
      </w:r>
      <w:r w:rsidRPr="004E7957">
        <w:rPr>
          <w:b/>
          <w:color w:val="231F20"/>
          <w:spacing w:val="-23"/>
          <w:sz w:val="18"/>
          <w:szCs w:val="18"/>
        </w:rPr>
        <w:t xml:space="preserve"> </w:t>
      </w:r>
      <w:r w:rsidRPr="004E7957">
        <w:rPr>
          <w:b/>
          <w:color w:val="231F20"/>
          <w:sz w:val="18"/>
          <w:szCs w:val="18"/>
        </w:rPr>
        <w:t>of the person named above</w:t>
      </w:r>
      <w:r w:rsidRPr="004E7957">
        <w:rPr>
          <w:color w:val="231F20"/>
          <w:sz w:val="18"/>
          <w:szCs w:val="18"/>
        </w:rPr>
        <w:t>: [</w:t>
      </w:r>
      <w:r w:rsidRPr="004E7957">
        <w:rPr>
          <w:i/>
          <w:color w:val="231F20"/>
          <w:sz w:val="18"/>
          <w:szCs w:val="18"/>
        </w:rPr>
        <w:t xml:space="preserve">insert signature of person whose name and capacity </w:t>
      </w:r>
      <w:r w:rsidRPr="004E7957">
        <w:rPr>
          <w:i/>
          <w:color w:val="231F20"/>
          <w:spacing w:val="-3"/>
          <w:sz w:val="18"/>
          <w:szCs w:val="18"/>
        </w:rPr>
        <w:t xml:space="preserve">are </w:t>
      </w:r>
      <w:r w:rsidRPr="004E7957">
        <w:rPr>
          <w:i/>
          <w:color w:val="231F20"/>
          <w:sz w:val="18"/>
          <w:szCs w:val="18"/>
        </w:rPr>
        <w:t>shown above</w:t>
      </w:r>
      <w:r w:rsidRPr="004E7957">
        <w:rPr>
          <w:color w:val="231F20"/>
          <w:sz w:val="18"/>
          <w:szCs w:val="18"/>
        </w:rPr>
        <w:t xml:space="preserve">] </w:t>
      </w:r>
      <w:r w:rsidRPr="004E7957">
        <w:rPr>
          <w:b/>
          <w:color w:val="231F20"/>
          <w:sz w:val="18"/>
          <w:szCs w:val="18"/>
        </w:rPr>
        <w:t>Date signed</w:t>
      </w:r>
      <w:r w:rsidRPr="004E7957">
        <w:rPr>
          <w:b/>
          <w:color w:val="231F20"/>
          <w:spacing w:val="-23"/>
          <w:sz w:val="18"/>
          <w:szCs w:val="18"/>
        </w:rPr>
        <w:t xml:space="preserve"> </w:t>
      </w:r>
      <w:r w:rsidRPr="004E7957">
        <w:rPr>
          <w:color w:val="231F20"/>
          <w:sz w:val="18"/>
          <w:szCs w:val="18"/>
        </w:rPr>
        <w:t>[</w:t>
      </w:r>
      <w:r w:rsidRPr="004E7957">
        <w:rPr>
          <w:i/>
          <w:color w:val="231F20"/>
          <w:sz w:val="18"/>
          <w:szCs w:val="18"/>
        </w:rPr>
        <w:t>insert</w:t>
      </w:r>
      <w:r w:rsidRPr="004E7957">
        <w:rPr>
          <w:i/>
          <w:color w:val="231F20"/>
          <w:spacing w:val="-24"/>
          <w:sz w:val="18"/>
          <w:szCs w:val="18"/>
        </w:rPr>
        <w:t xml:space="preserve"> </w:t>
      </w:r>
      <w:r w:rsidRPr="004E7957">
        <w:rPr>
          <w:i/>
          <w:color w:val="231F20"/>
          <w:sz w:val="18"/>
          <w:szCs w:val="18"/>
        </w:rPr>
        <w:t>date</w:t>
      </w:r>
      <w:r w:rsidRPr="004E7957">
        <w:rPr>
          <w:i/>
          <w:color w:val="231F20"/>
          <w:spacing w:val="-24"/>
          <w:sz w:val="18"/>
          <w:szCs w:val="18"/>
        </w:rPr>
        <w:t xml:space="preserve"> </w:t>
      </w:r>
      <w:r w:rsidRPr="004E7957">
        <w:rPr>
          <w:i/>
          <w:color w:val="231F20"/>
          <w:sz w:val="18"/>
          <w:szCs w:val="18"/>
        </w:rPr>
        <w:t>of</w:t>
      </w:r>
      <w:r w:rsidRPr="004E7957">
        <w:rPr>
          <w:i/>
          <w:color w:val="231F20"/>
          <w:spacing w:val="-24"/>
          <w:sz w:val="18"/>
          <w:szCs w:val="18"/>
        </w:rPr>
        <w:t xml:space="preserve"> </w:t>
      </w:r>
      <w:r w:rsidRPr="004E7957">
        <w:rPr>
          <w:i/>
          <w:color w:val="231F20"/>
          <w:sz w:val="18"/>
          <w:szCs w:val="18"/>
        </w:rPr>
        <w:t>signing</w:t>
      </w:r>
      <w:r w:rsidRPr="004E7957">
        <w:rPr>
          <w:color w:val="231F20"/>
          <w:sz w:val="18"/>
          <w:szCs w:val="18"/>
        </w:rPr>
        <w:t>]</w:t>
      </w:r>
      <w:r w:rsidRPr="004E7957">
        <w:rPr>
          <w:color w:val="231F20"/>
          <w:spacing w:val="-24"/>
          <w:sz w:val="18"/>
          <w:szCs w:val="18"/>
        </w:rPr>
        <w:t xml:space="preserve"> </w:t>
      </w:r>
      <w:r w:rsidRPr="004E7957">
        <w:rPr>
          <w:color w:val="231F20"/>
          <w:sz w:val="18"/>
          <w:szCs w:val="18"/>
        </w:rPr>
        <w:t>day</w:t>
      </w:r>
      <w:r w:rsidRPr="004E7957">
        <w:rPr>
          <w:color w:val="231F20"/>
          <w:spacing w:val="-24"/>
          <w:sz w:val="18"/>
          <w:szCs w:val="18"/>
        </w:rPr>
        <w:t xml:space="preserve"> </w:t>
      </w:r>
      <w:r w:rsidRPr="004E7957">
        <w:rPr>
          <w:color w:val="231F20"/>
          <w:sz w:val="18"/>
          <w:szCs w:val="18"/>
        </w:rPr>
        <w:t>of</w:t>
      </w:r>
      <w:r w:rsidRPr="004E7957">
        <w:rPr>
          <w:color w:val="231F20"/>
          <w:spacing w:val="-24"/>
          <w:sz w:val="18"/>
          <w:szCs w:val="18"/>
        </w:rPr>
        <w:t xml:space="preserve"> </w:t>
      </w:r>
      <w:r w:rsidRPr="004E7957">
        <w:rPr>
          <w:color w:val="231F20"/>
          <w:sz w:val="18"/>
          <w:szCs w:val="18"/>
        </w:rPr>
        <w:t>[</w:t>
      </w:r>
      <w:r w:rsidRPr="004E7957">
        <w:rPr>
          <w:i/>
          <w:color w:val="231F20"/>
          <w:sz w:val="18"/>
          <w:szCs w:val="18"/>
        </w:rPr>
        <w:t>insert</w:t>
      </w:r>
      <w:r w:rsidRPr="004E7957">
        <w:rPr>
          <w:i/>
          <w:color w:val="231F20"/>
          <w:spacing w:val="-24"/>
          <w:sz w:val="18"/>
          <w:szCs w:val="18"/>
        </w:rPr>
        <w:t xml:space="preserve"> </w:t>
      </w:r>
      <w:r w:rsidRPr="004E7957">
        <w:rPr>
          <w:i/>
          <w:color w:val="231F20"/>
          <w:sz w:val="18"/>
          <w:szCs w:val="18"/>
        </w:rPr>
        <w:t>month</w:t>
      </w:r>
      <w:r w:rsidRPr="004E7957">
        <w:rPr>
          <w:color w:val="231F20"/>
          <w:sz w:val="18"/>
          <w:szCs w:val="18"/>
        </w:rPr>
        <w:t>],</w:t>
      </w:r>
      <w:r w:rsidRPr="004E7957">
        <w:rPr>
          <w:color w:val="231F20"/>
          <w:spacing w:val="-24"/>
          <w:sz w:val="18"/>
          <w:szCs w:val="18"/>
        </w:rPr>
        <w:t xml:space="preserve"> </w:t>
      </w:r>
      <w:r w:rsidRPr="004E7957">
        <w:rPr>
          <w:color w:val="231F20"/>
          <w:sz w:val="18"/>
          <w:szCs w:val="18"/>
        </w:rPr>
        <w:t>[</w:t>
      </w:r>
      <w:r w:rsidRPr="004E7957">
        <w:rPr>
          <w:i/>
          <w:color w:val="231F20"/>
          <w:sz w:val="18"/>
          <w:szCs w:val="18"/>
        </w:rPr>
        <w:t>insert</w:t>
      </w:r>
      <w:r w:rsidRPr="004E7957">
        <w:rPr>
          <w:i/>
          <w:color w:val="231F20"/>
          <w:spacing w:val="-24"/>
          <w:sz w:val="18"/>
          <w:szCs w:val="18"/>
        </w:rPr>
        <w:t xml:space="preserve"> </w:t>
      </w:r>
      <w:r w:rsidRPr="004E7957">
        <w:rPr>
          <w:i/>
          <w:color w:val="231F20"/>
          <w:sz w:val="18"/>
          <w:szCs w:val="18"/>
        </w:rPr>
        <w:t>year</w:t>
      </w:r>
      <w:r w:rsidRPr="004E7957">
        <w:rPr>
          <w:color w:val="231F20"/>
          <w:sz w:val="18"/>
          <w:szCs w:val="18"/>
        </w:rPr>
        <w:t>]</w:t>
      </w:r>
    </w:p>
    <w:p w14:paraId="30C0C872" w14:textId="77777777" w:rsidR="00521502" w:rsidRPr="004E7957" w:rsidRDefault="00521502" w:rsidP="00521502">
      <w:pPr>
        <w:tabs>
          <w:tab w:val="left" w:pos="5300"/>
          <w:tab w:val="left" w:pos="8397"/>
          <w:tab w:val="left" w:pos="9235"/>
        </w:tabs>
        <w:spacing w:before="60" w:after="60"/>
        <w:ind w:left="691" w:right="-12"/>
        <w:rPr>
          <w:sz w:val="18"/>
          <w:szCs w:val="18"/>
        </w:rPr>
      </w:pPr>
      <w:r w:rsidRPr="004E7957">
        <w:rPr>
          <w:color w:val="231F20"/>
          <w:sz w:val="18"/>
          <w:szCs w:val="18"/>
        </w:rPr>
        <w:t>Date</w:t>
      </w:r>
      <w:r w:rsidRPr="004E7957">
        <w:rPr>
          <w:color w:val="231F20"/>
          <w:spacing w:val="-23"/>
          <w:sz w:val="18"/>
          <w:szCs w:val="18"/>
        </w:rPr>
        <w:t xml:space="preserve"> </w:t>
      </w:r>
      <w:r w:rsidRPr="004E7957">
        <w:rPr>
          <w:color w:val="231F20"/>
          <w:sz w:val="18"/>
          <w:szCs w:val="18"/>
        </w:rPr>
        <w:t>signed</w:t>
      </w:r>
      <w:r w:rsidRPr="004E7957">
        <w:rPr>
          <w:color w:val="231F20"/>
          <w:sz w:val="18"/>
          <w:szCs w:val="18"/>
          <w:u w:val="single" w:color="221E1F"/>
        </w:rPr>
        <w:t xml:space="preserve"> </w:t>
      </w:r>
      <w:r w:rsidRPr="004E7957">
        <w:rPr>
          <w:color w:val="231F20"/>
          <w:sz w:val="18"/>
          <w:szCs w:val="18"/>
          <w:u w:val="single" w:color="221E1F"/>
        </w:rPr>
        <w:tab/>
      </w:r>
      <w:r w:rsidRPr="004E7957">
        <w:rPr>
          <w:color w:val="231F20"/>
          <w:sz w:val="18"/>
          <w:szCs w:val="18"/>
        </w:rPr>
        <w:t>day</w:t>
      </w:r>
      <w:r w:rsidRPr="004E7957">
        <w:rPr>
          <w:color w:val="231F20"/>
          <w:spacing w:val="-23"/>
          <w:sz w:val="18"/>
          <w:szCs w:val="18"/>
        </w:rPr>
        <w:t xml:space="preserve"> </w:t>
      </w:r>
      <w:r w:rsidRPr="004E7957">
        <w:rPr>
          <w:color w:val="231F20"/>
          <w:sz w:val="18"/>
          <w:szCs w:val="18"/>
        </w:rPr>
        <w:t>of</w:t>
      </w:r>
      <w:r w:rsidRPr="004E7957">
        <w:rPr>
          <w:color w:val="231F20"/>
          <w:sz w:val="18"/>
          <w:szCs w:val="18"/>
          <w:u w:val="single" w:color="221E1F"/>
        </w:rPr>
        <w:t xml:space="preserve"> </w:t>
      </w:r>
      <w:r w:rsidRPr="004E7957">
        <w:rPr>
          <w:color w:val="231F20"/>
          <w:sz w:val="18"/>
          <w:szCs w:val="18"/>
          <w:u w:val="single" w:color="221E1F"/>
        </w:rPr>
        <w:tab/>
      </w:r>
      <w:r w:rsidRPr="004E7957">
        <w:rPr>
          <w:color w:val="231F20"/>
          <w:sz w:val="18"/>
          <w:szCs w:val="18"/>
        </w:rPr>
        <w:t>,</w:t>
      </w:r>
      <w:r w:rsidRPr="004E7957">
        <w:rPr>
          <w:color w:val="231F20"/>
          <w:spacing w:val="-22"/>
          <w:sz w:val="18"/>
          <w:szCs w:val="18"/>
        </w:rPr>
        <w:t xml:space="preserve"> </w:t>
      </w:r>
      <w:r w:rsidRPr="004E7957">
        <w:rPr>
          <w:color w:val="231F20"/>
          <w:w w:val="400"/>
          <w:sz w:val="18"/>
          <w:szCs w:val="18"/>
          <w:u w:val="single" w:color="221E1F"/>
        </w:rPr>
        <w:t xml:space="preserve"> </w:t>
      </w:r>
      <w:r w:rsidRPr="004E7957">
        <w:rPr>
          <w:color w:val="231F20"/>
          <w:sz w:val="18"/>
          <w:szCs w:val="18"/>
          <w:u w:val="single" w:color="221E1F"/>
        </w:rPr>
        <w:tab/>
      </w:r>
    </w:p>
    <w:p w14:paraId="6ED68F88" w14:textId="77777777" w:rsidR="00521502" w:rsidRPr="004E7957" w:rsidRDefault="00521502" w:rsidP="00521502">
      <w:pPr>
        <w:spacing w:before="60" w:after="60"/>
        <w:ind w:left="691" w:right="-12"/>
        <w:outlineLvl w:val="3"/>
        <w:rPr>
          <w:b/>
          <w:bCs/>
          <w:i/>
          <w:sz w:val="18"/>
          <w:szCs w:val="18"/>
        </w:rPr>
      </w:pPr>
      <w:r w:rsidRPr="004E7957">
        <w:rPr>
          <w:b/>
          <w:bCs/>
          <w:i/>
          <w:color w:val="231F20"/>
          <w:sz w:val="18"/>
          <w:szCs w:val="18"/>
        </w:rPr>
        <w:t>Notes</w:t>
      </w:r>
    </w:p>
    <w:p w14:paraId="384D579B" w14:textId="77777777" w:rsidR="00521502" w:rsidRPr="004E7957" w:rsidRDefault="00521502" w:rsidP="00521502">
      <w:pPr>
        <w:spacing w:before="60" w:after="60"/>
        <w:ind w:left="691" w:right="-12"/>
        <w:rPr>
          <w:i/>
          <w:sz w:val="18"/>
          <w:szCs w:val="18"/>
        </w:rPr>
      </w:pPr>
      <w:r w:rsidRPr="004E7957">
        <w:rPr>
          <w:i/>
          <w:color w:val="231F20"/>
          <w:sz w:val="18"/>
          <w:szCs w:val="18"/>
        </w:rPr>
        <w:t>* In the case of the Tender submitted by joint venture specify the name of the Joint Venture as Tenderer</w:t>
      </w:r>
    </w:p>
    <w:p w14:paraId="1ED7CAC0" w14:textId="0A26B140" w:rsidR="00043AB3" w:rsidRPr="004E7957" w:rsidRDefault="00521502" w:rsidP="00521502">
      <w:pPr>
        <w:spacing w:before="4" w:line="230" w:lineRule="auto"/>
        <w:ind w:left="691" w:right="-12"/>
        <w:rPr>
          <w:i/>
          <w:sz w:val="20"/>
          <w:szCs w:val="20"/>
        </w:rPr>
      </w:pPr>
      <w:r w:rsidRPr="004E7957">
        <w:rPr>
          <w:i/>
          <w:color w:val="231F20"/>
          <w:sz w:val="18"/>
          <w:szCs w:val="18"/>
        </w:rPr>
        <w:t>** Person signing the Tender shall have the power of attorney given by the Tenderer to be attached with the Tender.</w:t>
      </w:r>
    </w:p>
    <w:p w14:paraId="5789DB60" w14:textId="77777777" w:rsidR="00043AB3" w:rsidRPr="004E7957" w:rsidRDefault="00043AB3" w:rsidP="00043AB3">
      <w:pPr>
        <w:spacing w:line="230" w:lineRule="auto"/>
        <w:ind w:right="-12"/>
        <w:rPr>
          <w:sz w:val="20"/>
          <w:szCs w:val="20"/>
        </w:rPr>
        <w:sectPr w:rsidR="00043AB3" w:rsidRPr="004E7957" w:rsidSect="00087AA9">
          <w:pgSz w:w="11910" w:h="16840"/>
          <w:pgMar w:top="851" w:right="1134" w:bottom="1134" w:left="1134" w:header="0" w:footer="441" w:gutter="0"/>
          <w:cols w:space="720"/>
        </w:sectPr>
      </w:pPr>
    </w:p>
    <w:p w14:paraId="5EB1D17B" w14:textId="77777777" w:rsidR="00043AB3" w:rsidRPr="004E7957" w:rsidRDefault="00043AB3" w:rsidP="00043AB3">
      <w:pPr>
        <w:pStyle w:val="Heading2"/>
        <w:numPr>
          <w:ilvl w:val="2"/>
          <w:numId w:val="48"/>
        </w:numPr>
        <w:spacing w:before="130"/>
        <w:ind w:right="-139"/>
      </w:pPr>
      <w:bookmarkStart w:id="119" w:name="_TOC_250046"/>
      <w:r w:rsidRPr="004E7957">
        <w:rPr>
          <w:color w:val="231F20"/>
          <w:u w:val="single" w:color="231F20"/>
        </w:rPr>
        <w:lastRenderedPageBreak/>
        <w:t>Tenderer’s Eligibility-</w:t>
      </w:r>
      <w:r w:rsidRPr="004E7957">
        <w:rPr>
          <w:color w:val="231F20"/>
          <w:spacing w:val="-25"/>
        </w:rPr>
        <w:t xml:space="preserve"> </w:t>
      </w:r>
      <w:r w:rsidRPr="004E7957">
        <w:rPr>
          <w:color w:val="231F20"/>
          <w:u w:val="single" w:color="231F20"/>
        </w:rPr>
        <w:t>Confidential</w:t>
      </w:r>
      <w:r w:rsidRPr="004E7957">
        <w:rPr>
          <w:color w:val="231F20"/>
          <w:spacing w:val="-39"/>
        </w:rPr>
        <w:t xml:space="preserve"> </w:t>
      </w:r>
      <w:r w:rsidRPr="004E7957">
        <w:rPr>
          <w:color w:val="231F20"/>
          <w:u w:val="single" w:color="231F20"/>
        </w:rPr>
        <w:t>Business</w:t>
      </w:r>
      <w:r w:rsidRPr="004E7957">
        <w:rPr>
          <w:color w:val="231F20"/>
          <w:spacing w:val="-25"/>
        </w:rPr>
        <w:t xml:space="preserve"> </w:t>
      </w:r>
      <w:bookmarkEnd w:id="119"/>
      <w:r w:rsidRPr="004E7957">
        <w:rPr>
          <w:color w:val="231F20"/>
          <w:u w:val="single" w:color="231F20"/>
        </w:rPr>
        <w:t>Questionnaire</w:t>
      </w:r>
    </w:p>
    <w:p w14:paraId="66BE5331" w14:textId="77777777" w:rsidR="00043AB3" w:rsidRPr="004E7957" w:rsidRDefault="00043AB3" w:rsidP="00043AB3">
      <w:pPr>
        <w:pStyle w:val="Heading3"/>
        <w:spacing w:before="234"/>
        <w:ind w:left="133" w:right="720"/>
        <w:rPr>
          <w:sz w:val="20"/>
          <w:szCs w:val="20"/>
        </w:rPr>
      </w:pPr>
      <w:r w:rsidRPr="004E7957">
        <w:rPr>
          <w:color w:val="231F20"/>
          <w:sz w:val="20"/>
          <w:szCs w:val="20"/>
        </w:rPr>
        <w:t>Instruction to Tenderer</w:t>
      </w:r>
    </w:p>
    <w:p w14:paraId="2E8A7424" w14:textId="77777777" w:rsidR="00043AB3" w:rsidRPr="004E7957" w:rsidRDefault="00043AB3" w:rsidP="00043AB3">
      <w:pPr>
        <w:spacing w:before="242" w:line="230" w:lineRule="auto"/>
        <w:ind w:left="133" w:right="720"/>
        <w:rPr>
          <w:sz w:val="20"/>
          <w:szCs w:val="20"/>
        </w:rPr>
      </w:pPr>
      <w:r w:rsidRPr="004E7957">
        <w:rPr>
          <w:color w:val="231F20"/>
          <w:spacing w:val="-3"/>
          <w:sz w:val="20"/>
          <w:szCs w:val="20"/>
        </w:rPr>
        <w:t>Tender</w:t>
      </w:r>
      <w:r w:rsidRPr="004E7957">
        <w:rPr>
          <w:color w:val="231F20"/>
          <w:spacing w:val="-21"/>
          <w:sz w:val="20"/>
          <w:szCs w:val="20"/>
        </w:rPr>
        <w:t xml:space="preserve"> </w:t>
      </w:r>
      <w:r w:rsidRPr="004E7957">
        <w:rPr>
          <w:color w:val="231F20"/>
          <w:sz w:val="20"/>
          <w:szCs w:val="20"/>
        </w:rPr>
        <w:t>is</w:t>
      </w:r>
      <w:r w:rsidRPr="004E7957">
        <w:rPr>
          <w:color w:val="231F20"/>
          <w:spacing w:val="-20"/>
          <w:sz w:val="20"/>
          <w:szCs w:val="20"/>
        </w:rPr>
        <w:t xml:space="preserve"> </w:t>
      </w:r>
      <w:r w:rsidRPr="004E7957">
        <w:rPr>
          <w:color w:val="231F20"/>
          <w:sz w:val="20"/>
          <w:szCs w:val="20"/>
        </w:rPr>
        <w:t>instructed</w:t>
      </w:r>
      <w:r w:rsidRPr="004E7957">
        <w:rPr>
          <w:color w:val="231F20"/>
          <w:spacing w:val="-21"/>
          <w:sz w:val="20"/>
          <w:szCs w:val="20"/>
        </w:rPr>
        <w:t xml:space="preserve"> </w:t>
      </w:r>
      <w:r w:rsidRPr="004E7957">
        <w:rPr>
          <w:color w:val="231F20"/>
          <w:sz w:val="20"/>
          <w:szCs w:val="20"/>
        </w:rPr>
        <w:t>to</w:t>
      </w:r>
      <w:r w:rsidRPr="004E7957">
        <w:rPr>
          <w:color w:val="231F20"/>
          <w:spacing w:val="-21"/>
          <w:sz w:val="20"/>
          <w:szCs w:val="20"/>
        </w:rPr>
        <w:t xml:space="preserve"> </w:t>
      </w:r>
      <w:r w:rsidRPr="004E7957">
        <w:rPr>
          <w:color w:val="231F20"/>
          <w:sz w:val="20"/>
          <w:szCs w:val="20"/>
        </w:rPr>
        <w:t>complete</w:t>
      </w:r>
      <w:r w:rsidRPr="004E7957">
        <w:rPr>
          <w:color w:val="231F20"/>
          <w:spacing w:val="-21"/>
          <w:sz w:val="20"/>
          <w:szCs w:val="20"/>
        </w:rPr>
        <w:t xml:space="preserve"> </w:t>
      </w:r>
      <w:r w:rsidRPr="004E7957">
        <w:rPr>
          <w:color w:val="231F20"/>
          <w:sz w:val="20"/>
          <w:szCs w:val="20"/>
        </w:rPr>
        <w:t>the</w:t>
      </w:r>
      <w:r w:rsidRPr="004E7957">
        <w:rPr>
          <w:color w:val="231F20"/>
          <w:spacing w:val="-21"/>
          <w:sz w:val="20"/>
          <w:szCs w:val="20"/>
        </w:rPr>
        <w:t xml:space="preserve"> </w:t>
      </w:r>
      <w:r w:rsidRPr="004E7957">
        <w:rPr>
          <w:color w:val="231F20"/>
          <w:sz w:val="20"/>
          <w:szCs w:val="20"/>
        </w:rPr>
        <w:t>particulars</w:t>
      </w:r>
      <w:r w:rsidRPr="004E7957">
        <w:rPr>
          <w:color w:val="231F20"/>
          <w:spacing w:val="-21"/>
          <w:sz w:val="20"/>
          <w:szCs w:val="20"/>
        </w:rPr>
        <w:t xml:space="preserve"> </w:t>
      </w:r>
      <w:r w:rsidRPr="004E7957">
        <w:rPr>
          <w:color w:val="231F20"/>
          <w:sz w:val="20"/>
          <w:szCs w:val="20"/>
        </w:rPr>
        <w:t>required</w:t>
      </w:r>
      <w:r w:rsidRPr="004E7957">
        <w:rPr>
          <w:color w:val="231F20"/>
          <w:spacing w:val="-21"/>
          <w:sz w:val="20"/>
          <w:szCs w:val="20"/>
        </w:rPr>
        <w:t xml:space="preserve"> </w:t>
      </w:r>
      <w:r w:rsidRPr="004E7957">
        <w:rPr>
          <w:color w:val="231F20"/>
          <w:sz w:val="20"/>
          <w:szCs w:val="20"/>
        </w:rPr>
        <w:t>in</w:t>
      </w:r>
      <w:r w:rsidRPr="004E7957">
        <w:rPr>
          <w:color w:val="231F20"/>
          <w:spacing w:val="-21"/>
          <w:sz w:val="20"/>
          <w:szCs w:val="20"/>
        </w:rPr>
        <w:t xml:space="preserve"> </w:t>
      </w:r>
      <w:r w:rsidRPr="004E7957">
        <w:rPr>
          <w:color w:val="231F20"/>
          <w:sz w:val="20"/>
          <w:szCs w:val="20"/>
        </w:rPr>
        <w:t>this</w:t>
      </w:r>
      <w:r w:rsidRPr="004E7957">
        <w:rPr>
          <w:color w:val="231F20"/>
          <w:spacing w:val="-21"/>
          <w:sz w:val="20"/>
          <w:szCs w:val="20"/>
        </w:rPr>
        <w:t xml:space="preserve"> </w:t>
      </w:r>
      <w:r w:rsidRPr="004E7957">
        <w:rPr>
          <w:color w:val="231F20"/>
          <w:sz w:val="20"/>
          <w:szCs w:val="20"/>
        </w:rPr>
        <w:t>Form,</w:t>
      </w:r>
      <w:r w:rsidRPr="004E7957">
        <w:rPr>
          <w:color w:val="231F20"/>
          <w:spacing w:val="-20"/>
          <w:sz w:val="20"/>
          <w:szCs w:val="20"/>
        </w:rPr>
        <w:t xml:space="preserve"> </w:t>
      </w:r>
      <w:r w:rsidRPr="004E7957">
        <w:rPr>
          <w:i/>
          <w:color w:val="231F20"/>
          <w:sz w:val="20"/>
          <w:szCs w:val="20"/>
        </w:rPr>
        <w:t>one</w:t>
      </w:r>
      <w:r w:rsidRPr="004E7957">
        <w:rPr>
          <w:i/>
          <w:color w:val="231F20"/>
          <w:spacing w:val="-21"/>
          <w:sz w:val="20"/>
          <w:szCs w:val="20"/>
        </w:rPr>
        <w:t xml:space="preserve"> </w:t>
      </w:r>
      <w:r w:rsidRPr="004E7957">
        <w:rPr>
          <w:i/>
          <w:color w:val="231F20"/>
          <w:sz w:val="20"/>
          <w:szCs w:val="20"/>
        </w:rPr>
        <w:t>form</w:t>
      </w:r>
      <w:r w:rsidRPr="004E7957">
        <w:rPr>
          <w:i/>
          <w:color w:val="231F20"/>
          <w:spacing w:val="-20"/>
          <w:sz w:val="20"/>
          <w:szCs w:val="20"/>
        </w:rPr>
        <w:t xml:space="preserve"> </w:t>
      </w:r>
      <w:r w:rsidRPr="004E7957">
        <w:rPr>
          <w:i/>
          <w:color w:val="231F20"/>
          <w:sz w:val="20"/>
          <w:szCs w:val="20"/>
        </w:rPr>
        <w:t>for</w:t>
      </w:r>
      <w:r w:rsidRPr="004E7957">
        <w:rPr>
          <w:i/>
          <w:color w:val="231F20"/>
          <w:spacing w:val="-20"/>
          <w:sz w:val="20"/>
          <w:szCs w:val="20"/>
        </w:rPr>
        <w:t xml:space="preserve"> </w:t>
      </w:r>
      <w:r w:rsidRPr="004E7957">
        <w:rPr>
          <w:i/>
          <w:color w:val="231F20"/>
          <w:sz w:val="20"/>
          <w:szCs w:val="20"/>
        </w:rPr>
        <w:t>each</w:t>
      </w:r>
      <w:r w:rsidRPr="004E7957">
        <w:rPr>
          <w:i/>
          <w:color w:val="231F20"/>
          <w:spacing w:val="-21"/>
          <w:sz w:val="20"/>
          <w:szCs w:val="20"/>
        </w:rPr>
        <w:t xml:space="preserve"> </w:t>
      </w:r>
      <w:r w:rsidRPr="004E7957">
        <w:rPr>
          <w:i/>
          <w:color w:val="231F20"/>
          <w:sz w:val="20"/>
          <w:szCs w:val="20"/>
        </w:rPr>
        <w:t>entity</w:t>
      </w:r>
      <w:r w:rsidRPr="004E7957">
        <w:rPr>
          <w:i/>
          <w:color w:val="231F20"/>
          <w:spacing w:val="-21"/>
          <w:sz w:val="20"/>
          <w:szCs w:val="20"/>
        </w:rPr>
        <w:t xml:space="preserve"> </w:t>
      </w:r>
      <w:r w:rsidRPr="004E7957">
        <w:rPr>
          <w:i/>
          <w:color w:val="231F20"/>
          <w:sz w:val="20"/>
          <w:szCs w:val="20"/>
        </w:rPr>
        <w:t>if</w:t>
      </w:r>
      <w:r w:rsidRPr="004E7957">
        <w:rPr>
          <w:i/>
          <w:color w:val="231F20"/>
          <w:spacing w:val="-21"/>
          <w:sz w:val="20"/>
          <w:szCs w:val="20"/>
        </w:rPr>
        <w:t xml:space="preserve"> </w:t>
      </w:r>
      <w:r w:rsidRPr="004E7957">
        <w:rPr>
          <w:i/>
          <w:color w:val="231F20"/>
          <w:spacing w:val="-4"/>
          <w:sz w:val="20"/>
          <w:szCs w:val="20"/>
        </w:rPr>
        <w:t>Tender</w:t>
      </w:r>
      <w:r w:rsidRPr="004E7957">
        <w:rPr>
          <w:i/>
          <w:color w:val="231F20"/>
          <w:spacing w:val="-21"/>
          <w:sz w:val="20"/>
          <w:szCs w:val="20"/>
        </w:rPr>
        <w:t xml:space="preserve"> </w:t>
      </w:r>
      <w:r w:rsidRPr="004E7957">
        <w:rPr>
          <w:i/>
          <w:color w:val="231F20"/>
          <w:sz w:val="20"/>
          <w:szCs w:val="20"/>
        </w:rPr>
        <w:t>is</w:t>
      </w:r>
      <w:r w:rsidRPr="004E7957">
        <w:rPr>
          <w:i/>
          <w:color w:val="231F20"/>
          <w:spacing w:val="-20"/>
          <w:sz w:val="20"/>
          <w:szCs w:val="20"/>
        </w:rPr>
        <w:t xml:space="preserve"> </w:t>
      </w:r>
      <w:r w:rsidRPr="004E7957">
        <w:rPr>
          <w:i/>
          <w:color w:val="231F20"/>
          <w:sz w:val="20"/>
          <w:szCs w:val="20"/>
        </w:rPr>
        <w:t>a</w:t>
      </w:r>
      <w:r w:rsidRPr="004E7957">
        <w:rPr>
          <w:i/>
          <w:color w:val="231F20"/>
          <w:spacing w:val="-20"/>
          <w:sz w:val="20"/>
          <w:szCs w:val="20"/>
        </w:rPr>
        <w:t xml:space="preserve"> </w:t>
      </w:r>
      <w:r w:rsidRPr="004E7957">
        <w:rPr>
          <w:i/>
          <w:color w:val="231F20"/>
          <w:spacing w:val="-10"/>
          <w:sz w:val="20"/>
          <w:szCs w:val="20"/>
        </w:rPr>
        <w:t>JV.</w:t>
      </w:r>
      <w:r w:rsidRPr="004E7957">
        <w:rPr>
          <w:i/>
          <w:color w:val="231F20"/>
          <w:spacing w:val="-24"/>
          <w:sz w:val="20"/>
          <w:szCs w:val="20"/>
        </w:rPr>
        <w:t xml:space="preserve"> </w:t>
      </w:r>
      <w:r w:rsidRPr="004E7957">
        <w:rPr>
          <w:color w:val="231F20"/>
          <w:sz w:val="20"/>
          <w:szCs w:val="20"/>
        </w:rPr>
        <w:t>Tenderer is</w:t>
      </w:r>
      <w:r w:rsidRPr="004E7957">
        <w:rPr>
          <w:color w:val="231F20"/>
          <w:spacing w:val="-23"/>
          <w:sz w:val="20"/>
          <w:szCs w:val="20"/>
        </w:rPr>
        <w:t xml:space="preserve"> </w:t>
      </w:r>
      <w:r w:rsidRPr="004E7957">
        <w:rPr>
          <w:color w:val="231F20"/>
          <w:sz w:val="20"/>
          <w:szCs w:val="20"/>
        </w:rPr>
        <w:t>further</w:t>
      </w:r>
      <w:r w:rsidRPr="004E7957">
        <w:rPr>
          <w:color w:val="231F20"/>
          <w:spacing w:val="-24"/>
          <w:sz w:val="20"/>
          <w:szCs w:val="20"/>
        </w:rPr>
        <w:t xml:space="preserve"> </w:t>
      </w:r>
      <w:r w:rsidRPr="004E7957">
        <w:rPr>
          <w:color w:val="231F20"/>
          <w:sz w:val="20"/>
          <w:szCs w:val="20"/>
        </w:rPr>
        <w:t>reminded</w:t>
      </w:r>
      <w:r w:rsidRPr="004E7957">
        <w:rPr>
          <w:color w:val="231F20"/>
          <w:spacing w:val="-24"/>
          <w:sz w:val="20"/>
          <w:szCs w:val="20"/>
        </w:rPr>
        <w:t xml:space="preserve"> </w:t>
      </w:r>
      <w:r w:rsidRPr="004E7957">
        <w:rPr>
          <w:color w:val="231F20"/>
          <w:sz w:val="20"/>
          <w:szCs w:val="20"/>
        </w:rPr>
        <w:t>that</w:t>
      </w:r>
      <w:r w:rsidRPr="004E7957">
        <w:rPr>
          <w:color w:val="231F20"/>
          <w:spacing w:val="-24"/>
          <w:sz w:val="20"/>
          <w:szCs w:val="20"/>
        </w:rPr>
        <w:t xml:space="preserve"> </w:t>
      </w:r>
      <w:r w:rsidRPr="004E7957">
        <w:rPr>
          <w:color w:val="231F20"/>
          <w:sz w:val="20"/>
          <w:szCs w:val="20"/>
        </w:rPr>
        <w:t>it</w:t>
      </w:r>
      <w:r w:rsidRPr="004E7957">
        <w:rPr>
          <w:color w:val="231F20"/>
          <w:spacing w:val="-24"/>
          <w:sz w:val="20"/>
          <w:szCs w:val="20"/>
        </w:rPr>
        <w:t xml:space="preserve"> </w:t>
      </w:r>
      <w:r w:rsidRPr="004E7957">
        <w:rPr>
          <w:color w:val="231F20"/>
          <w:sz w:val="20"/>
          <w:szCs w:val="20"/>
        </w:rPr>
        <w:t>is</w:t>
      </w:r>
      <w:r w:rsidRPr="004E7957">
        <w:rPr>
          <w:color w:val="231F20"/>
          <w:spacing w:val="-23"/>
          <w:sz w:val="20"/>
          <w:szCs w:val="20"/>
        </w:rPr>
        <w:t xml:space="preserve"> </w:t>
      </w:r>
      <w:r w:rsidRPr="004E7957">
        <w:rPr>
          <w:color w:val="231F20"/>
          <w:sz w:val="20"/>
          <w:szCs w:val="20"/>
        </w:rPr>
        <w:t>an</w:t>
      </w:r>
      <w:r w:rsidRPr="004E7957">
        <w:rPr>
          <w:color w:val="231F20"/>
          <w:spacing w:val="-24"/>
          <w:sz w:val="20"/>
          <w:szCs w:val="20"/>
        </w:rPr>
        <w:t xml:space="preserve"> </w:t>
      </w:r>
      <w:r w:rsidRPr="004E7957">
        <w:rPr>
          <w:color w:val="231F20"/>
          <w:sz w:val="20"/>
          <w:szCs w:val="20"/>
        </w:rPr>
        <w:t>offence</w:t>
      </w:r>
      <w:r w:rsidRPr="004E7957">
        <w:rPr>
          <w:color w:val="231F20"/>
          <w:spacing w:val="-24"/>
          <w:sz w:val="20"/>
          <w:szCs w:val="20"/>
        </w:rPr>
        <w:t xml:space="preserve"> </w:t>
      </w:r>
      <w:r w:rsidRPr="004E7957">
        <w:rPr>
          <w:color w:val="231F20"/>
          <w:sz w:val="20"/>
          <w:szCs w:val="20"/>
        </w:rPr>
        <w:t>to</w:t>
      </w:r>
      <w:r w:rsidRPr="004E7957">
        <w:rPr>
          <w:color w:val="231F20"/>
          <w:spacing w:val="-24"/>
          <w:sz w:val="20"/>
          <w:szCs w:val="20"/>
        </w:rPr>
        <w:t xml:space="preserve"> </w:t>
      </w:r>
      <w:r w:rsidRPr="004E7957">
        <w:rPr>
          <w:color w:val="231F20"/>
          <w:sz w:val="20"/>
          <w:szCs w:val="20"/>
        </w:rPr>
        <w:t>give</w:t>
      </w:r>
      <w:r w:rsidRPr="004E7957">
        <w:rPr>
          <w:color w:val="231F20"/>
          <w:spacing w:val="-24"/>
          <w:sz w:val="20"/>
          <w:szCs w:val="20"/>
        </w:rPr>
        <w:t xml:space="preserve"> </w:t>
      </w:r>
      <w:r w:rsidRPr="004E7957">
        <w:rPr>
          <w:color w:val="231F20"/>
          <w:sz w:val="20"/>
          <w:szCs w:val="20"/>
        </w:rPr>
        <w:t>false</w:t>
      </w:r>
      <w:r w:rsidRPr="004E7957">
        <w:rPr>
          <w:color w:val="231F20"/>
          <w:spacing w:val="-24"/>
          <w:sz w:val="20"/>
          <w:szCs w:val="20"/>
        </w:rPr>
        <w:t xml:space="preserve"> </w:t>
      </w:r>
      <w:r w:rsidRPr="004E7957">
        <w:rPr>
          <w:color w:val="231F20"/>
          <w:sz w:val="20"/>
          <w:szCs w:val="20"/>
        </w:rPr>
        <w:t>information</w:t>
      </w:r>
      <w:r w:rsidRPr="004E7957">
        <w:rPr>
          <w:color w:val="231F20"/>
          <w:spacing w:val="-24"/>
          <w:sz w:val="20"/>
          <w:szCs w:val="20"/>
        </w:rPr>
        <w:t xml:space="preserve"> </w:t>
      </w:r>
      <w:r w:rsidRPr="004E7957">
        <w:rPr>
          <w:color w:val="231F20"/>
          <w:sz w:val="20"/>
          <w:szCs w:val="20"/>
        </w:rPr>
        <w:t>on</w:t>
      </w:r>
      <w:r w:rsidRPr="004E7957">
        <w:rPr>
          <w:color w:val="231F20"/>
          <w:spacing w:val="-24"/>
          <w:sz w:val="20"/>
          <w:szCs w:val="20"/>
        </w:rPr>
        <w:t xml:space="preserve"> </w:t>
      </w:r>
      <w:r w:rsidRPr="004E7957">
        <w:rPr>
          <w:color w:val="231F20"/>
          <w:sz w:val="20"/>
          <w:szCs w:val="20"/>
        </w:rPr>
        <w:t>this</w:t>
      </w:r>
      <w:r w:rsidRPr="004E7957">
        <w:rPr>
          <w:color w:val="231F20"/>
          <w:spacing w:val="-24"/>
          <w:sz w:val="20"/>
          <w:szCs w:val="20"/>
        </w:rPr>
        <w:t xml:space="preserve"> </w:t>
      </w:r>
      <w:r w:rsidRPr="004E7957">
        <w:rPr>
          <w:color w:val="231F20"/>
          <w:sz w:val="20"/>
          <w:szCs w:val="20"/>
        </w:rPr>
        <w:t>Form.</w:t>
      </w:r>
    </w:p>
    <w:p w14:paraId="10964DCA" w14:textId="77777777" w:rsidR="00043AB3" w:rsidRPr="004E7957" w:rsidRDefault="00043AB3" w:rsidP="00043AB3">
      <w:pPr>
        <w:pStyle w:val="Heading3"/>
        <w:tabs>
          <w:tab w:val="left" w:pos="688"/>
        </w:tabs>
        <w:spacing w:before="237"/>
        <w:ind w:left="133" w:right="720"/>
        <w:rPr>
          <w:sz w:val="20"/>
          <w:szCs w:val="20"/>
        </w:rPr>
      </w:pPr>
      <w:r w:rsidRPr="004E7957">
        <w:rPr>
          <w:b w:val="0"/>
          <w:color w:val="231F20"/>
          <w:sz w:val="20"/>
          <w:szCs w:val="20"/>
        </w:rPr>
        <w:t>(a)</w:t>
      </w:r>
      <w:r w:rsidRPr="004E7957">
        <w:rPr>
          <w:b w:val="0"/>
          <w:color w:val="231F20"/>
          <w:sz w:val="20"/>
          <w:szCs w:val="20"/>
        </w:rPr>
        <w:tab/>
      </w:r>
      <w:r w:rsidRPr="004E7957">
        <w:rPr>
          <w:color w:val="231F20"/>
          <w:spacing w:val="-3"/>
          <w:sz w:val="20"/>
          <w:szCs w:val="20"/>
        </w:rPr>
        <w:t>Tenderer's</w:t>
      </w:r>
      <w:r w:rsidRPr="004E7957">
        <w:rPr>
          <w:color w:val="231F20"/>
          <w:spacing w:val="-23"/>
          <w:sz w:val="20"/>
          <w:szCs w:val="20"/>
        </w:rPr>
        <w:t xml:space="preserve"> </w:t>
      </w:r>
      <w:r w:rsidRPr="004E7957">
        <w:rPr>
          <w:color w:val="231F20"/>
          <w:sz w:val="20"/>
          <w:szCs w:val="20"/>
        </w:rPr>
        <w:t>details</w:t>
      </w:r>
    </w:p>
    <w:p w14:paraId="71330783" w14:textId="77777777" w:rsidR="00043AB3" w:rsidRPr="004E7957" w:rsidRDefault="00043AB3" w:rsidP="00043AB3">
      <w:pPr>
        <w:pStyle w:val="BodyText"/>
        <w:spacing w:before="11"/>
        <w:ind w:right="720"/>
        <w:rPr>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4052"/>
        <w:gridCol w:w="5039"/>
      </w:tblGrid>
      <w:tr w:rsidR="00043AB3" w:rsidRPr="004E7957" w14:paraId="3D94D2D7" w14:textId="77777777" w:rsidTr="00087AA9">
        <w:tc>
          <w:tcPr>
            <w:tcW w:w="436" w:type="dxa"/>
          </w:tcPr>
          <w:p w14:paraId="4DB41138" w14:textId="77777777" w:rsidR="00043AB3" w:rsidRPr="004E7957" w:rsidRDefault="00043AB3" w:rsidP="00087AA9">
            <w:pPr>
              <w:rPr>
                <w:b/>
                <w:color w:val="000000"/>
                <w:sz w:val="20"/>
                <w:szCs w:val="20"/>
              </w:rPr>
            </w:pPr>
          </w:p>
        </w:tc>
        <w:tc>
          <w:tcPr>
            <w:tcW w:w="4491" w:type="dxa"/>
          </w:tcPr>
          <w:p w14:paraId="10056917" w14:textId="77777777" w:rsidR="00043AB3" w:rsidRPr="004E7957" w:rsidRDefault="00043AB3" w:rsidP="00087AA9">
            <w:pPr>
              <w:rPr>
                <w:b/>
                <w:color w:val="000000"/>
                <w:sz w:val="20"/>
                <w:szCs w:val="20"/>
              </w:rPr>
            </w:pPr>
            <w:r w:rsidRPr="004E7957">
              <w:rPr>
                <w:b/>
                <w:color w:val="000000"/>
                <w:sz w:val="20"/>
                <w:szCs w:val="20"/>
              </w:rPr>
              <w:t>ITEM</w:t>
            </w:r>
          </w:p>
        </w:tc>
        <w:tc>
          <w:tcPr>
            <w:tcW w:w="5592" w:type="dxa"/>
          </w:tcPr>
          <w:p w14:paraId="3A9D3F5E" w14:textId="77777777" w:rsidR="00043AB3" w:rsidRPr="004E7957" w:rsidRDefault="00043AB3" w:rsidP="00087AA9">
            <w:pPr>
              <w:rPr>
                <w:b/>
                <w:color w:val="000000"/>
                <w:sz w:val="20"/>
                <w:szCs w:val="20"/>
              </w:rPr>
            </w:pPr>
            <w:r w:rsidRPr="004E7957">
              <w:rPr>
                <w:b/>
                <w:color w:val="000000"/>
                <w:sz w:val="20"/>
                <w:szCs w:val="20"/>
              </w:rPr>
              <w:t>DESCRIPTION</w:t>
            </w:r>
          </w:p>
        </w:tc>
      </w:tr>
      <w:tr w:rsidR="00043AB3" w:rsidRPr="004E7957" w14:paraId="5096AB83" w14:textId="77777777" w:rsidTr="00087AA9">
        <w:trPr>
          <w:trHeight w:val="365"/>
        </w:trPr>
        <w:tc>
          <w:tcPr>
            <w:tcW w:w="436" w:type="dxa"/>
          </w:tcPr>
          <w:p w14:paraId="116945D8" w14:textId="77777777" w:rsidR="00043AB3" w:rsidRPr="004E7957" w:rsidRDefault="00043AB3" w:rsidP="00087AA9">
            <w:pPr>
              <w:rPr>
                <w:color w:val="000000"/>
                <w:sz w:val="20"/>
                <w:szCs w:val="20"/>
              </w:rPr>
            </w:pPr>
            <w:r w:rsidRPr="004E7957">
              <w:rPr>
                <w:color w:val="000000"/>
                <w:sz w:val="20"/>
                <w:szCs w:val="20"/>
              </w:rPr>
              <w:t>1</w:t>
            </w:r>
          </w:p>
        </w:tc>
        <w:tc>
          <w:tcPr>
            <w:tcW w:w="4491" w:type="dxa"/>
          </w:tcPr>
          <w:p w14:paraId="0EA92ABE" w14:textId="77777777" w:rsidR="00043AB3" w:rsidRPr="004E7957" w:rsidRDefault="00043AB3" w:rsidP="00087AA9">
            <w:pPr>
              <w:rPr>
                <w:color w:val="000000"/>
                <w:sz w:val="20"/>
                <w:szCs w:val="20"/>
              </w:rPr>
            </w:pPr>
            <w:r w:rsidRPr="004E7957">
              <w:rPr>
                <w:color w:val="000000"/>
                <w:sz w:val="20"/>
                <w:szCs w:val="20"/>
              </w:rPr>
              <w:t>Name of the Procuring Entity</w:t>
            </w:r>
          </w:p>
        </w:tc>
        <w:tc>
          <w:tcPr>
            <w:tcW w:w="5592" w:type="dxa"/>
          </w:tcPr>
          <w:p w14:paraId="0AD96224" w14:textId="77777777" w:rsidR="00043AB3" w:rsidRPr="004E7957" w:rsidRDefault="00043AB3" w:rsidP="00087AA9">
            <w:pPr>
              <w:rPr>
                <w:color w:val="000000"/>
                <w:sz w:val="20"/>
                <w:szCs w:val="20"/>
              </w:rPr>
            </w:pPr>
          </w:p>
        </w:tc>
      </w:tr>
      <w:tr w:rsidR="00043AB3" w:rsidRPr="004E7957" w14:paraId="06E421F2" w14:textId="77777777" w:rsidTr="00087AA9">
        <w:trPr>
          <w:trHeight w:val="365"/>
        </w:trPr>
        <w:tc>
          <w:tcPr>
            <w:tcW w:w="436" w:type="dxa"/>
          </w:tcPr>
          <w:p w14:paraId="3F3E8F6A" w14:textId="77777777" w:rsidR="00043AB3" w:rsidRPr="004E7957" w:rsidRDefault="00043AB3" w:rsidP="00087AA9">
            <w:pPr>
              <w:rPr>
                <w:color w:val="000000"/>
                <w:sz w:val="20"/>
                <w:szCs w:val="20"/>
              </w:rPr>
            </w:pPr>
            <w:r w:rsidRPr="004E7957">
              <w:rPr>
                <w:color w:val="000000"/>
                <w:sz w:val="20"/>
                <w:szCs w:val="20"/>
              </w:rPr>
              <w:t>2</w:t>
            </w:r>
          </w:p>
        </w:tc>
        <w:tc>
          <w:tcPr>
            <w:tcW w:w="4491" w:type="dxa"/>
          </w:tcPr>
          <w:p w14:paraId="5E10B2A4" w14:textId="77777777" w:rsidR="00043AB3" w:rsidRPr="004E7957" w:rsidRDefault="00043AB3" w:rsidP="00087AA9">
            <w:pPr>
              <w:rPr>
                <w:color w:val="000000"/>
                <w:sz w:val="20"/>
                <w:szCs w:val="20"/>
              </w:rPr>
            </w:pPr>
            <w:r w:rsidRPr="004E7957">
              <w:rPr>
                <w:color w:val="000000"/>
                <w:sz w:val="20"/>
                <w:szCs w:val="20"/>
              </w:rPr>
              <w:t>Reference Number of the Tender</w:t>
            </w:r>
          </w:p>
        </w:tc>
        <w:tc>
          <w:tcPr>
            <w:tcW w:w="5592" w:type="dxa"/>
          </w:tcPr>
          <w:p w14:paraId="41A23550" w14:textId="77777777" w:rsidR="00043AB3" w:rsidRPr="004E7957" w:rsidRDefault="00043AB3" w:rsidP="00087AA9">
            <w:pPr>
              <w:rPr>
                <w:color w:val="000000"/>
                <w:sz w:val="20"/>
                <w:szCs w:val="20"/>
              </w:rPr>
            </w:pPr>
          </w:p>
        </w:tc>
      </w:tr>
      <w:tr w:rsidR="00043AB3" w:rsidRPr="004E7957" w14:paraId="16BD5E9B" w14:textId="77777777" w:rsidTr="00087AA9">
        <w:trPr>
          <w:trHeight w:val="365"/>
        </w:trPr>
        <w:tc>
          <w:tcPr>
            <w:tcW w:w="436" w:type="dxa"/>
          </w:tcPr>
          <w:p w14:paraId="78F6F942" w14:textId="77777777" w:rsidR="00043AB3" w:rsidRPr="004E7957" w:rsidRDefault="00043AB3" w:rsidP="00087AA9">
            <w:pPr>
              <w:rPr>
                <w:color w:val="000000"/>
                <w:sz w:val="20"/>
                <w:szCs w:val="20"/>
              </w:rPr>
            </w:pPr>
            <w:r w:rsidRPr="004E7957">
              <w:rPr>
                <w:color w:val="000000"/>
                <w:sz w:val="20"/>
                <w:szCs w:val="20"/>
              </w:rPr>
              <w:t>3</w:t>
            </w:r>
          </w:p>
        </w:tc>
        <w:tc>
          <w:tcPr>
            <w:tcW w:w="4491" w:type="dxa"/>
          </w:tcPr>
          <w:p w14:paraId="35C54998" w14:textId="77777777" w:rsidR="00043AB3" w:rsidRPr="004E7957" w:rsidRDefault="00043AB3" w:rsidP="00087AA9">
            <w:pPr>
              <w:rPr>
                <w:color w:val="000000"/>
                <w:sz w:val="20"/>
                <w:szCs w:val="20"/>
              </w:rPr>
            </w:pPr>
            <w:r w:rsidRPr="004E7957">
              <w:rPr>
                <w:color w:val="000000"/>
                <w:sz w:val="20"/>
                <w:szCs w:val="20"/>
              </w:rPr>
              <w:t>Date and Time of Tender Opening</w:t>
            </w:r>
          </w:p>
        </w:tc>
        <w:tc>
          <w:tcPr>
            <w:tcW w:w="5592" w:type="dxa"/>
          </w:tcPr>
          <w:p w14:paraId="6CA5265B" w14:textId="77777777" w:rsidR="00043AB3" w:rsidRPr="004E7957" w:rsidRDefault="00043AB3" w:rsidP="00087AA9">
            <w:pPr>
              <w:rPr>
                <w:color w:val="000000"/>
                <w:sz w:val="20"/>
                <w:szCs w:val="20"/>
              </w:rPr>
            </w:pPr>
          </w:p>
        </w:tc>
      </w:tr>
      <w:tr w:rsidR="00043AB3" w:rsidRPr="004E7957" w14:paraId="0F9CA0AB" w14:textId="77777777" w:rsidTr="00087AA9">
        <w:tc>
          <w:tcPr>
            <w:tcW w:w="436" w:type="dxa"/>
          </w:tcPr>
          <w:p w14:paraId="79E3295C" w14:textId="77777777" w:rsidR="00043AB3" w:rsidRPr="004E7957" w:rsidRDefault="00043AB3" w:rsidP="00087AA9">
            <w:pPr>
              <w:rPr>
                <w:color w:val="000000"/>
                <w:sz w:val="20"/>
                <w:szCs w:val="20"/>
              </w:rPr>
            </w:pPr>
            <w:r w:rsidRPr="004E7957">
              <w:rPr>
                <w:color w:val="000000"/>
                <w:sz w:val="20"/>
                <w:szCs w:val="20"/>
              </w:rPr>
              <w:t>4</w:t>
            </w:r>
          </w:p>
        </w:tc>
        <w:tc>
          <w:tcPr>
            <w:tcW w:w="4491" w:type="dxa"/>
            <w:vAlign w:val="center"/>
          </w:tcPr>
          <w:p w14:paraId="1AB6B273" w14:textId="77777777" w:rsidR="00043AB3" w:rsidRPr="004E7957" w:rsidRDefault="00043AB3" w:rsidP="00087AA9">
            <w:pPr>
              <w:rPr>
                <w:color w:val="000000"/>
                <w:sz w:val="20"/>
                <w:szCs w:val="20"/>
              </w:rPr>
            </w:pPr>
            <w:r w:rsidRPr="004E7957">
              <w:rPr>
                <w:color w:val="000000"/>
                <w:sz w:val="20"/>
                <w:szCs w:val="20"/>
              </w:rPr>
              <w:t>Name of the Tenderer</w:t>
            </w:r>
          </w:p>
        </w:tc>
        <w:tc>
          <w:tcPr>
            <w:tcW w:w="5592" w:type="dxa"/>
          </w:tcPr>
          <w:p w14:paraId="6DE89B59" w14:textId="77777777" w:rsidR="00043AB3" w:rsidRPr="004E7957" w:rsidRDefault="00043AB3" w:rsidP="00087AA9">
            <w:pPr>
              <w:rPr>
                <w:color w:val="000000"/>
                <w:sz w:val="20"/>
                <w:szCs w:val="20"/>
              </w:rPr>
            </w:pPr>
          </w:p>
        </w:tc>
      </w:tr>
      <w:tr w:rsidR="00043AB3" w:rsidRPr="004E7957" w14:paraId="4593C6C3" w14:textId="77777777" w:rsidTr="00087AA9">
        <w:trPr>
          <w:trHeight w:val="1870"/>
        </w:trPr>
        <w:tc>
          <w:tcPr>
            <w:tcW w:w="436" w:type="dxa"/>
          </w:tcPr>
          <w:p w14:paraId="06CC7300" w14:textId="77777777" w:rsidR="00043AB3" w:rsidRPr="004E7957" w:rsidRDefault="00043AB3" w:rsidP="00087AA9">
            <w:pPr>
              <w:rPr>
                <w:color w:val="000000"/>
                <w:sz w:val="20"/>
                <w:szCs w:val="20"/>
              </w:rPr>
            </w:pPr>
            <w:r w:rsidRPr="004E7957">
              <w:rPr>
                <w:color w:val="000000"/>
                <w:sz w:val="20"/>
                <w:szCs w:val="20"/>
              </w:rPr>
              <w:t>5</w:t>
            </w:r>
          </w:p>
        </w:tc>
        <w:tc>
          <w:tcPr>
            <w:tcW w:w="4491" w:type="dxa"/>
          </w:tcPr>
          <w:p w14:paraId="6C648749" w14:textId="77777777" w:rsidR="00043AB3" w:rsidRPr="004E7957" w:rsidRDefault="00043AB3" w:rsidP="00087AA9">
            <w:pPr>
              <w:rPr>
                <w:color w:val="000000"/>
                <w:sz w:val="20"/>
                <w:szCs w:val="20"/>
              </w:rPr>
            </w:pPr>
            <w:r w:rsidRPr="004E7957">
              <w:rPr>
                <w:color w:val="000000"/>
                <w:sz w:val="20"/>
                <w:szCs w:val="20"/>
              </w:rPr>
              <w:t>Full Address and Contact Details of the Tenderer.</w:t>
            </w:r>
          </w:p>
          <w:p w14:paraId="67A6F5E0" w14:textId="77777777" w:rsidR="00043AB3" w:rsidRPr="004E7957" w:rsidRDefault="00043AB3" w:rsidP="00087AA9">
            <w:pPr>
              <w:rPr>
                <w:color w:val="000000"/>
                <w:sz w:val="20"/>
                <w:szCs w:val="20"/>
              </w:rPr>
            </w:pPr>
          </w:p>
          <w:p w14:paraId="0B33840B" w14:textId="77777777" w:rsidR="00043AB3" w:rsidRPr="004E7957" w:rsidRDefault="00043AB3" w:rsidP="00087AA9">
            <w:pPr>
              <w:rPr>
                <w:color w:val="000000"/>
                <w:sz w:val="20"/>
                <w:szCs w:val="20"/>
              </w:rPr>
            </w:pPr>
          </w:p>
          <w:p w14:paraId="525D6287" w14:textId="77777777" w:rsidR="00043AB3" w:rsidRPr="004E7957" w:rsidRDefault="00043AB3" w:rsidP="00087AA9">
            <w:pPr>
              <w:rPr>
                <w:color w:val="000000"/>
                <w:sz w:val="20"/>
                <w:szCs w:val="20"/>
              </w:rPr>
            </w:pPr>
          </w:p>
          <w:p w14:paraId="6399A849" w14:textId="77777777" w:rsidR="00043AB3" w:rsidRPr="004E7957" w:rsidRDefault="00043AB3" w:rsidP="00087AA9">
            <w:pPr>
              <w:rPr>
                <w:color w:val="000000"/>
                <w:sz w:val="20"/>
                <w:szCs w:val="20"/>
              </w:rPr>
            </w:pPr>
          </w:p>
          <w:p w14:paraId="18D9F128" w14:textId="77777777" w:rsidR="00043AB3" w:rsidRPr="004E7957" w:rsidRDefault="00043AB3" w:rsidP="00087AA9">
            <w:pPr>
              <w:rPr>
                <w:color w:val="000000"/>
                <w:sz w:val="20"/>
                <w:szCs w:val="20"/>
              </w:rPr>
            </w:pPr>
          </w:p>
        </w:tc>
        <w:tc>
          <w:tcPr>
            <w:tcW w:w="5592" w:type="dxa"/>
          </w:tcPr>
          <w:p w14:paraId="7C054FF0" w14:textId="77777777" w:rsidR="00043AB3" w:rsidRPr="004E7957" w:rsidRDefault="00043AB3" w:rsidP="00087AA9">
            <w:pPr>
              <w:widowControl/>
              <w:numPr>
                <w:ilvl w:val="0"/>
                <w:numId w:val="102"/>
              </w:numPr>
              <w:autoSpaceDE/>
              <w:autoSpaceDN/>
              <w:rPr>
                <w:color w:val="000000"/>
                <w:sz w:val="20"/>
                <w:szCs w:val="20"/>
              </w:rPr>
            </w:pPr>
            <w:r w:rsidRPr="004E7957">
              <w:rPr>
                <w:color w:val="000000"/>
                <w:sz w:val="20"/>
                <w:szCs w:val="20"/>
              </w:rPr>
              <w:t>Country:</w:t>
            </w:r>
          </w:p>
          <w:p w14:paraId="72D8A42B" w14:textId="77777777" w:rsidR="00043AB3" w:rsidRPr="004E7957" w:rsidRDefault="00043AB3" w:rsidP="00087AA9">
            <w:pPr>
              <w:widowControl/>
              <w:numPr>
                <w:ilvl w:val="0"/>
                <w:numId w:val="102"/>
              </w:numPr>
              <w:autoSpaceDE/>
              <w:autoSpaceDN/>
              <w:rPr>
                <w:color w:val="000000"/>
                <w:sz w:val="20"/>
                <w:szCs w:val="20"/>
              </w:rPr>
            </w:pPr>
            <w:r w:rsidRPr="004E7957">
              <w:rPr>
                <w:color w:val="000000"/>
                <w:sz w:val="20"/>
                <w:szCs w:val="20"/>
              </w:rPr>
              <w:t xml:space="preserve">City: </w:t>
            </w:r>
          </w:p>
          <w:p w14:paraId="7C1EFABB" w14:textId="77777777" w:rsidR="00043AB3" w:rsidRPr="004E7957" w:rsidRDefault="00043AB3" w:rsidP="00087AA9">
            <w:pPr>
              <w:widowControl/>
              <w:numPr>
                <w:ilvl w:val="0"/>
                <w:numId w:val="102"/>
              </w:numPr>
              <w:autoSpaceDE/>
              <w:autoSpaceDN/>
              <w:rPr>
                <w:color w:val="000000"/>
                <w:sz w:val="20"/>
                <w:szCs w:val="20"/>
                <w:lang w:eastAsia="en-ZA"/>
              </w:rPr>
            </w:pPr>
            <w:r w:rsidRPr="004E7957">
              <w:rPr>
                <w:color w:val="000000"/>
                <w:sz w:val="20"/>
                <w:szCs w:val="20"/>
              </w:rPr>
              <w:t>Location:</w:t>
            </w:r>
          </w:p>
          <w:p w14:paraId="4B85D48A" w14:textId="77777777" w:rsidR="00043AB3" w:rsidRPr="004E7957" w:rsidRDefault="00043AB3" w:rsidP="00087AA9">
            <w:pPr>
              <w:widowControl/>
              <w:numPr>
                <w:ilvl w:val="0"/>
                <w:numId w:val="102"/>
              </w:numPr>
              <w:autoSpaceDE/>
              <w:autoSpaceDN/>
              <w:rPr>
                <w:color w:val="000000"/>
                <w:sz w:val="20"/>
                <w:szCs w:val="20"/>
              </w:rPr>
            </w:pPr>
            <w:r w:rsidRPr="004E7957">
              <w:rPr>
                <w:color w:val="000000"/>
                <w:sz w:val="20"/>
                <w:szCs w:val="20"/>
              </w:rPr>
              <w:t>Building:</w:t>
            </w:r>
          </w:p>
          <w:p w14:paraId="68378EAB" w14:textId="77777777" w:rsidR="00043AB3" w:rsidRPr="004E7957" w:rsidRDefault="00043AB3" w:rsidP="00087AA9">
            <w:pPr>
              <w:widowControl/>
              <w:numPr>
                <w:ilvl w:val="0"/>
                <w:numId w:val="102"/>
              </w:numPr>
              <w:autoSpaceDE/>
              <w:autoSpaceDN/>
              <w:rPr>
                <w:color w:val="000000"/>
                <w:sz w:val="20"/>
                <w:szCs w:val="20"/>
              </w:rPr>
            </w:pPr>
            <w:r w:rsidRPr="004E7957">
              <w:rPr>
                <w:color w:val="000000"/>
                <w:sz w:val="20"/>
                <w:szCs w:val="20"/>
              </w:rPr>
              <w:t xml:space="preserve">Floor: </w:t>
            </w:r>
          </w:p>
          <w:p w14:paraId="36691C79" w14:textId="77777777" w:rsidR="00043AB3" w:rsidRPr="004E7957" w:rsidRDefault="00043AB3" w:rsidP="00087AA9">
            <w:pPr>
              <w:widowControl/>
              <w:numPr>
                <w:ilvl w:val="0"/>
                <w:numId w:val="102"/>
              </w:numPr>
              <w:autoSpaceDE/>
              <w:autoSpaceDN/>
              <w:rPr>
                <w:color w:val="000000"/>
                <w:sz w:val="20"/>
                <w:szCs w:val="20"/>
                <w:lang w:eastAsia="en-ZA"/>
              </w:rPr>
            </w:pPr>
            <w:r w:rsidRPr="004E7957">
              <w:rPr>
                <w:color w:val="000000"/>
                <w:sz w:val="20"/>
                <w:szCs w:val="20"/>
              </w:rPr>
              <w:t xml:space="preserve">Postal Address: </w:t>
            </w:r>
          </w:p>
          <w:p w14:paraId="79762C70" w14:textId="77777777" w:rsidR="00043AB3" w:rsidRPr="004E7957" w:rsidRDefault="00043AB3" w:rsidP="00087AA9">
            <w:pPr>
              <w:widowControl/>
              <w:numPr>
                <w:ilvl w:val="0"/>
                <w:numId w:val="102"/>
              </w:numPr>
              <w:autoSpaceDE/>
              <w:autoSpaceDN/>
              <w:rPr>
                <w:color w:val="000000"/>
                <w:sz w:val="20"/>
                <w:szCs w:val="20"/>
              </w:rPr>
            </w:pPr>
            <w:r w:rsidRPr="004E7957">
              <w:rPr>
                <w:color w:val="000000"/>
                <w:sz w:val="20"/>
                <w:szCs w:val="20"/>
              </w:rPr>
              <w:t>Name and email of contact person:</w:t>
            </w:r>
          </w:p>
        </w:tc>
      </w:tr>
      <w:tr w:rsidR="00043AB3" w:rsidRPr="004E7957" w14:paraId="7664D10F" w14:textId="77777777" w:rsidTr="00087AA9">
        <w:tc>
          <w:tcPr>
            <w:tcW w:w="436" w:type="dxa"/>
          </w:tcPr>
          <w:p w14:paraId="513D0D44" w14:textId="77777777" w:rsidR="00043AB3" w:rsidRPr="004E7957" w:rsidRDefault="00043AB3" w:rsidP="00087AA9">
            <w:pPr>
              <w:rPr>
                <w:color w:val="000000"/>
                <w:sz w:val="20"/>
                <w:szCs w:val="20"/>
              </w:rPr>
            </w:pPr>
            <w:r w:rsidRPr="004E7957">
              <w:rPr>
                <w:color w:val="000000"/>
                <w:sz w:val="20"/>
                <w:szCs w:val="20"/>
              </w:rPr>
              <w:t>6</w:t>
            </w:r>
          </w:p>
        </w:tc>
        <w:tc>
          <w:tcPr>
            <w:tcW w:w="4491" w:type="dxa"/>
          </w:tcPr>
          <w:p w14:paraId="2E32CF28" w14:textId="77777777" w:rsidR="00043AB3" w:rsidRPr="004E7957" w:rsidRDefault="00043AB3" w:rsidP="00087AA9">
            <w:pPr>
              <w:rPr>
                <w:color w:val="000000"/>
                <w:sz w:val="20"/>
                <w:szCs w:val="20"/>
              </w:rPr>
            </w:pPr>
            <w:r w:rsidRPr="004E7957">
              <w:rPr>
                <w:sz w:val="20"/>
                <w:szCs w:val="20"/>
              </w:rPr>
              <w:t>Current Trade License Registration Number and Expiring date</w:t>
            </w:r>
          </w:p>
        </w:tc>
        <w:tc>
          <w:tcPr>
            <w:tcW w:w="5592" w:type="dxa"/>
          </w:tcPr>
          <w:p w14:paraId="6E42091F" w14:textId="77777777" w:rsidR="00043AB3" w:rsidRPr="004E7957" w:rsidRDefault="00043AB3" w:rsidP="00087AA9">
            <w:pPr>
              <w:rPr>
                <w:color w:val="000000"/>
                <w:sz w:val="20"/>
                <w:szCs w:val="20"/>
              </w:rPr>
            </w:pPr>
          </w:p>
        </w:tc>
      </w:tr>
      <w:tr w:rsidR="00043AB3" w:rsidRPr="004E7957" w14:paraId="3CB6D2A7" w14:textId="77777777" w:rsidTr="00087AA9">
        <w:tc>
          <w:tcPr>
            <w:tcW w:w="436" w:type="dxa"/>
          </w:tcPr>
          <w:p w14:paraId="14B534BF" w14:textId="77777777" w:rsidR="00043AB3" w:rsidRPr="004E7957" w:rsidRDefault="00043AB3" w:rsidP="00087AA9">
            <w:pPr>
              <w:rPr>
                <w:color w:val="000000"/>
                <w:sz w:val="20"/>
                <w:szCs w:val="20"/>
              </w:rPr>
            </w:pPr>
            <w:r w:rsidRPr="004E7957">
              <w:rPr>
                <w:color w:val="000000"/>
                <w:sz w:val="20"/>
                <w:szCs w:val="20"/>
              </w:rPr>
              <w:t>7</w:t>
            </w:r>
          </w:p>
        </w:tc>
        <w:tc>
          <w:tcPr>
            <w:tcW w:w="4491" w:type="dxa"/>
          </w:tcPr>
          <w:p w14:paraId="06B54674" w14:textId="77777777" w:rsidR="00043AB3" w:rsidRPr="004E7957" w:rsidRDefault="00043AB3" w:rsidP="00087AA9">
            <w:pPr>
              <w:rPr>
                <w:sz w:val="20"/>
                <w:szCs w:val="20"/>
              </w:rPr>
            </w:pPr>
            <w:r w:rsidRPr="004E7957">
              <w:rPr>
                <w:sz w:val="20"/>
                <w:szCs w:val="20"/>
              </w:rPr>
              <w:t>Name, country and full address (</w:t>
            </w:r>
            <w:r w:rsidRPr="004E7957">
              <w:rPr>
                <w:i/>
                <w:sz w:val="20"/>
                <w:szCs w:val="20"/>
              </w:rPr>
              <w:t>postal and physical addresses, email, and telephone number</w:t>
            </w:r>
            <w:r w:rsidRPr="004E7957">
              <w:rPr>
                <w:sz w:val="20"/>
                <w:szCs w:val="20"/>
              </w:rPr>
              <w:t xml:space="preserve">) of Registering Body/Agency </w:t>
            </w:r>
          </w:p>
        </w:tc>
        <w:tc>
          <w:tcPr>
            <w:tcW w:w="5592" w:type="dxa"/>
          </w:tcPr>
          <w:p w14:paraId="735C730E" w14:textId="77777777" w:rsidR="00043AB3" w:rsidRPr="004E7957" w:rsidRDefault="00043AB3" w:rsidP="00087AA9">
            <w:pPr>
              <w:rPr>
                <w:color w:val="000000"/>
                <w:sz w:val="20"/>
                <w:szCs w:val="20"/>
              </w:rPr>
            </w:pPr>
          </w:p>
        </w:tc>
      </w:tr>
      <w:tr w:rsidR="00043AB3" w:rsidRPr="004E7957" w14:paraId="31126429" w14:textId="77777777" w:rsidTr="00087AA9">
        <w:tc>
          <w:tcPr>
            <w:tcW w:w="436" w:type="dxa"/>
          </w:tcPr>
          <w:p w14:paraId="4CBC202B" w14:textId="77777777" w:rsidR="00043AB3" w:rsidRPr="004E7957" w:rsidRDefault="00043AB3" w:rsidP="00087AA9">
            <w:pPr>
              <w:rPr>
                <w:color w:val="000000"/>
                <w:sz w:val="20"/>
                <w:szCs w:val="20"/>
              </w:rPr>
            </w:pPr>
            <w:r w:rsidRPr="004E7957">
              <w:rPr>
                <w:color w:val="000000"/>
                <w:sz w:val="20"/>
                <w:szCs w:val="20"/>
              </w:rPr>
              <w:t>8</w:t>
            </w:r>
          </w:p>
        </w:tc>
        <w:tc>
          <w:tcPr>
            <w:tcW w:w="4491" w:type="dxa"/>
          </w:tcPr>
          <w:p w14:paraId="682AE0BE" w14:textId="77777777" w:rsidR="00043AB3" w:rsidRPr="004E7957" w:rsidRDefault="00043AB3" w:rsidP="00087AA9">
            <w:pPr>
              <w:jc w:val="both"/>
              <w:rPr>
                <w:color w:val="000000"/>
                <w:sz w:val="20"/>
                <w:szCs w:val="20"/>
              </w:rPr>
            </w:pPr>
            <w:r w:rsidRPr="004E7957">
              <w:rPr>
                <w:sz w:val="20"/>
                <w:szCs w:val="20"/>
              </w:rPr>
              <w:t>Description of Nature of Business</w:t>
            </w:r>
          </w:p>
        </w:tc>
        <w:tc>
          <w:tcPr>
            <w:tcW w:w="5592" w:type="dxa"/>
          </w:tcPr>
          <w:p w14:paraId="4FFCD208" w14:textId="77777777" w:rsidR="00043AB3" w:rsidRPr="004E7957" w:rsidRDefault="00043AB3" w:rsidP="00087AA9">
            <w:pPr>
              <w:rPr>
                <w:color w:val="000000"/>
                <w:sz w:val="20"/>
                <w:szCs w:val="20"/>
              </w:rPr>
            </w:pPr>
          </w:p>
        </w:tc>
      </w:tr>
      <w:tr w:rsidR="00043AB3" w:rsidRPr="004E7957" w14:paraId="530A90C1" w14:textId="77777777" w:rsidTr="00087AA9">
        <w:tc>
          <w:tcPr>
            <w:tcW w:w="436" w:type="dxa"/>
          </w:tcPr>
          <w:p w14:paraId="299937E9" w14:textId="77777777" w:rsidR="00043AB3" w:rsidRPr="004E7957" w:rsidRDefault="00043AB3" w:rsidP="00087AA9">
            <w:pPr>
              <w:rPr>
                <w:color w:val="000000"/>
                <w:sz w:val="20"/>
                <w:szCs w:val="20"/>
              </w:rPr>
            </w:pPr>
            <w:r w:rsidRPr="004E7957">
              <w:rPr>
                <w:color w:val="000000"/>
                <w:sz w:val="20"/>
                <w:szCs w:val="20"/>
              </w:rPr>
              <w:t>9</w:t>
            </w:r>
          </w:p>
        </w:tc>
        <w:tc>
          <w:tcPr>
            <w:tcW w:w="4491" w:type="dxa"/>
          </w:tcPr>
          <w:p w14:paraId="7602B644" w14:textId="77777777" w:rsidR="00043AB3" w:rsidRPr="004E7957" w:rsidRDefault="00043AB3" w:rsidP="00087AA9">
            <w:pPr>
              <w:jc w:val="both"/>
              <w:rPr>
                <w:color w:val="000000"/>
                <w:sz w:val="20"/>
                <w:szCs w:val="20"/>
              </w:rPr>
            </w:pPr>
            <w:r w:rsidRPr="004E7957">
              <w:rPr>
                <w:sz w:val="20"/>
                <w:szCs w:val="20"/>
              </w:rPr>
              <w:t>Maximum value of business which the Tenderer handles.</w:t>
            </w:r>
          </w:p>
        </w:tc>
        <w:tc>
          <w:tcPr>
            <w:tcW w:w="5592" w:type="dxa"/>
          </w:tcPr>
          <w:p w14:paraId="611739A0" w14:textId="77777777" w:rsidR="00043AB3" w:rsidRPr="004E7957" w:rsidRDefault="00043AB3" w:rsidP="00087AA9">
            <w:pPr>
              <w:rPr>
                <w:color w:val="000000"/>
                <w:sz w:val="20"/>
                <w:szCs w:val="20"/>
              </w:rPr>
            </w:pPr>
          </w:p>
        </w:tc>
      </w:tr>
      <w:tr w:rsidR="00043AB3" w:rsidRPr="004E7957" w14:paraId="331F5405" w14:textId="77777777" w:rsidTr="00087AA9">
        <w:tc>
          <w:tcPr>
            <w:tcW w:w="436" w:type="dxa"/>
          </w:tcPr>
          <w:p w14:paraId="57602FF4" w14:textId="77777777" w:rsidR="00043AB3" w:rsidRPr="004E7957" w:rsidRDefault="00043AB3" w:rsidP="00087AA9">
            <w:pPr>
              <w:rPr>
                <w:color w:val="000000"/>
                <w:sz w:val="20"/>
                <w:szCs w:val="20"/>
              </w:rPr>
            </w:pPr>
            <w:r w:rsidRPr="004E7957">
              <w:rPr>
                <w:color w:val="000000"/>
                <w:sz w:val="20"/>
                <w:szCs w:val="20"/>
              </w:rPr>
              <w:t>10</w:t>
            </w:r>
          </w:p>
        </w:tc>
        <w:tc>
          <w:tcPr>
            <w:tcW w:w="4491" w:type="dxa"/>
          </w:tcPr>
          <w:p w14:paraId="7EF87582" w14:textId="3EE717F6" w:rsidR="00043AB3" w:rsidRPr="004E7957" w:rsidRDefault="00043AB3" w:rsidP="00521502">
            <w:pPr>
              <w:spacing w:after="200" w:line="276" w:lineRule="auto"/>
              <w:contextualSpacing/>
              <w:rPr>
                <w:sz w:val="20"/>
                <w:szCs w:val="20"/>
              </w:rPr>
            </w:pPr>
            <w:r w:rsidRPr="004E7957">
              <w:rPr>
                <w:sz w:val="20"/>
                <w:szCs w:val="20"/>
              </w:rPr>
              <w:t>State if Tenders Company is listed in stock exchange, give name and full address (</w:t>
            </w:r>
            <w:r w:rsidRPr="004E7957">
              <w:rPr>
                <w:i/>
                <w:sz w:val="20"/>
                <w:szCs w:val="20"/>
              </w:rPr>
              <w:t>postal and physical addresses, email, and telephone number</w:t>
            </w:r>
            <w:r w:rsidRPr="004E7957">
              <w:rPr>
                <w:sz w:val="20"/>
                <w:szCs w:val="20"/>
              </w:rPr>
              <w:t xml:space="preserve">) </w:t>
            </w:r>
            <w:proofErr w:type="gramStart"/>
            <w:r w:rsidRPr="004E7957">
              <w:rPr>
                <w:sz w:val="20"/>
                <w:szCs w:val="20"/>
              </w:rPr>
              <w:t>of  state</w:t>
            </w:r>
            <w:proofErr w:type="gramEnd"/>
            <w:r w:rsidRPr="004E7957">
              <w:rPr>
                <w:sz w:val="20"/>
                <w:szCs w:val="20"/>
              </w:rPr>
              <w:t xml:space="preserve"> which stock exchange</w:t>
            </w:r>
          </w:p>
        </w:tc>
        <w:tc>
          <w:tcPr>
            <w:tcW w:w="5592" w:type="dxa"/>
          </w:tcPr>
          <w:p w14:paraId="1CC0FFBA" w14:textId="77777777" w:rsidR="00043AB3" w:rsidRPr="004E7957" w:rsidRDefault="00043AB3" w:rsidP="00087AA9">
            <w:pPr>
              <w:rPr>
                <w:color w:val="000000"/>
                <w:sz w:val="20"/>
                <w:szCs w:val="20"/>
              </w:rPr>
            </w:pPr>
          </w:p>
        </w:tc>
      </w:tr>
    </w:tbl>
    <w:p w14:paraId="53E7084D" w14:textId="77777777" w:rsidR="00043AB3" w:rsidRPr="004E7957" w:rsidRDefault="00043AB3" w:rsidP="00043AB3">
      <w:pPr>
        <w:ind w:right="720"/>
        <w:rPr>
          <w:sz w:val="20"/>
          <w:szCs w:val="20"/>
        </w:rPr>
      </w:pPr>
    </w:p>
    <w:p w14:paraId="61364C8F" w14:textId="77777777" w:rsidR="00043AB3" w:rsidRPr="004E7957" w:rsidRDefault="00043AB3" w:rsidP="00043AB3">
      <w:pPr>
        <w:spacing w:before="127"/>
        <w:ind w:left="700" w:right="720"/>
        <w:rPr>
          <w:b/>
          <w:sz w:val="20"/>
          <w:szCs w:val="20"/>
        </w:rPr>
      </w:pPr>
      <w:r w:rsidRPr="004E7957">
        <w:rPr>
          <w:b/>
          <w:color w:val="231F20"/>
          <w:sz w:val="20"/>
          <w:szCs w:val="20"/>
          <w:u w:val="single" w:color="231F20"/>
        </w:rPr>
        <w:t>General and Speciﬁc Details</w:t>
      </w:r>
    </w:p>
    <w:p w14:paraId="7B23FAF0" w14:textId="77777777" w:rsidR="00043AB3" w:rsidRPr="004E7957" w:rsidRDefault="00043AB3" w:rsidP="00043AB3">
      <w:pPr>
        <w:pStyle w:val="ListParagraph"/>
        <w:numPr>
          <w:ilvl w:val="0"/>
          <w:numId w:val="29"/>
        </w:numPr>
        <w:tabs>
          <w:tab w:val="left" w:pos="1245"/>
          <w:tab w:val="left" w:pos="1246"/>
        </w:tabs>
        <w:spacing w:before="234"/>
        <w:ind w:right="720"/>
        <w:rPr>
          <w:sz w:val="20"/>
          <w:szCs w:val="20"/>
        </w:rPr>
      </w:pPr>
      <w:r w:rsidRPr="004E7957">
        <w:rPr>
          <w:b/>
          <w:color w:val="231F20"/>
          <w:sz w:val="20"/>
          <w:szCs w:val="20"/>
        </w:rPr>
        <w:t xml:space="preserve">Sole </w:t>
      </w:r>
      <w:r w:rsidRPr="004E7957">
        <w:rPr>
          <w:b/>
          <w:color w:val="231F20"/>
          <w:spacing w:val="-3"/>
          <w:sz w:val="20"/>
          <w:szCs w:val="20"/>
        </w:rPr>
        <w:t xml:space="preserve">Proprietor, </w:t>
      </w:r>
      <w:r w:rsidRPr="004E7957">
        <w:rPr>
          <w:color w:val="231F20"/>
          <w:sz w:val="20"/>
          <w:szCs w:val="20"/>
        </w:rPr>
        <w:t>provide the following</w:t>
      </w:r>
      <w:r w:rsidRPr="004E7957">
        <w:rPr>
          <w:color w:val="231F20"/>
          <w:spacing w:val="1"/>
          <w:sz w:val="20"/>
          <w:szCs w:val="20"/>
        </w:rPr>
        <w:t xml:space="preserve"> </w:t>
      </w:r>
      <w:r w:rsidRPr="004E7957">
        <w:rPr>
          <w:color w:val="231F20"/>
          <w:sz w:val="20"/>
          <w:szCs w:val="20"/>
        </w:rPr>
        <w:t>details.</w:t>
      </w:r>
    </w:p>
    <w:p w14:paraId="2E5EC618" w14:textId="77777777" w:rsidR="00043AB3" w:rsidRPr="004E7957" w:rsidRDefault="00043AB3" w:rsidP="00043AB3">
      <w:pPr>
        <w:pStyle w:val="BodyText"/>
        <w:tabs>
          <w:tab w:val="left" w:pos="5155"/>
          <w:tab w:val="left" w:pos="5368"/>
          <w:tab w:val="left" w:pos="9144"/>
        </w:tabs>
        <w:spacing w:before="243" w:line="230" w:lineRule="auto"/>
        <w:ind w:left="700" w:right="720"/>
        <w:jc w:val="both"/>
        <w:rPr>
          <w:sz w:val="20"/>
          <w:szCs w:val="20"/>
        </w:rPr>
      </w:pPr>
      <w:r w:rsidRPr="004E7957">
        <w:rPr>
          <w:color w:val="231F20"/>
          <w:sz w:val="20"/>
          <w:szCs w:val="20"/>
        </w:rPr>
        <w:t>Name in full</w:t>
      </w:r>
      <w:r w:rsidRPr="004E7957">
        <w:rPr>
          <w:color w:val="231F20"/>
          <w:sz w:val="20"/>
          <w:szCs w:val="20"/>
          <w:u w:val="single" w:color="221E1F"/>
        </w:rPr>
        <w:t xml:space="preserve"> </w:t>
      </w:r>
      <w:r w:rsidRPr="004E7957">
        <w:rPr>
          <w:color w:val="231F20"/>
          <w:sz w:val="20"/>
          <w:szCs w:val="20"/>
          <w:u w:val="single" w:color="221E1F"/>
        </w:rPr>
        <w:tab/>
      </w:r>
      <w:r w:rsidRPr="004E7957">
        <w:rPr>
          <w:color w:val="231F20"/>
          <w:sz w:val="20"/>
          <w:szCs w:val="20"/>
        </w:rPr>
        <w:t>Age</w:t>
      </w:r>
      <w:r w:rsidRPr="004E7957">
        <w:rPr>
          <w:color w:val="231F20"/>
          <w:sz w:val="20"/>
          <w:szCs w:val="20"/>
          <w:u w:val="single" w:color="221E1F"/>
        </w:rPr>
        <w:tab/>
      </w:r>
      <w:r w:rsidRPr="004E7957">
        <w:rPr>
          <w:color w:val="231F20"/>
          <w:sz w:val="20"/>
          <w:szCs w:val="20"/>
        </w:rPr>
        <w:t xml:space="preserve"> Nationality</w:t>
      </w:r>
      <w:r w:rsidRPr="004E7957">
        <w:rPr>
          <w:color w:val="231F20"/>
          <w:sz w:val="20"/>
          <w:szCs w:val="20"/>
          <w:u w:val="single" w:color="221E1F"/>
        </w:rPr>
        <w:t xml:space="preserve"> </w:t>
      </w:r>
      <w:r w:rsidRPr="004E7957">
        <w:rPr>
          <w:color w:val="231F20"/>
          <w:sz w:val="20"/>
          <w:szCs w:val="20"/>
          <w:u w:val="single" w:color="221E1F"/>
        </w:rPr>
        <w:tab/>
      </w:r>
      <w:r w:rsidRPr="004E7957">
        <w:rPr>
          <w:color w:val="231F20"/>
          <w:sz w:val="20"/>
          <w:szCs w:val="20"/>
        </w:rPr>
        <w:t>Country of Origin</w:t>
      </w:r>
      <w:r w:rsidRPr="004E7957">
        <w:rPr>
          <w:color w:val="231F20"/>
          <w:w w:val="400"/>
          <w:sz w:val="20"/>
          <w:szCs w:val="20"/>
          <w:u w:val="single" w:color="221E1F"/>
        </w:rPr>
        <w:t xml:space="preserve"> </w:t>
      </w:r>
      <w:r w:rsidRPr="004E7957">
        <w:rPr>
          <w:color w:val="231F20"/>
          <w:sz w:val="20"/>
          <w:szCs w:val="20"/>
          <w:u w:val="single" w:color="221E1F"/>
        </w:rPr>
        <w:tab/>
      </w:r>
      <w:r w:rsidRPr="004E7957">
        <w:rPr>
          <w:color w:val="231F20"/>
          <w:sz w:val="20"/>
          <w:szCs w:val="20"/>
        </w:rPr>
        <w:t xml:space="preserve"> Citizenship </w:t>
      </w:r>
      <w:r w:rsidRPr="004E7957">
        <w:rPr>
          <w:color w:val="231F20"/>
          <w:w w:val="400"/>
          <w:sz w:val="20"/>
          <w:szCs w:val="20"/>
          <w:u w:val="single" w:color="221E1F"/>
        </w:rPr>
        <w:t xml:space="preserve"> </w:t>
      </w:r>
      <w:r w:rsidRPr="004E7957">
        <w:rPr>
          <w:color w:val="231F20"/>
          <w:sz w:val="20"/>
          <w:szCs w:val="20"/>
          <w:u w:val="single" w:color="221E1F"/>
        </w:rPr>
        <w:tab/>
      </w:r>
      <w:r w:rsidRPr="004E7957">
        <w:rPr>
          <w:color w:val="231F20"/>
          <w:sz w:val="20"/>
          <w:szCs w:val="20"/>
          <w:u w:val="single" w:color="221E1F"/>
        </w:rPr>
        <w:tab/>
      </w:r>
    </w:p>
    <w:p w14:paraId="04E258C5" w14:textId="77777777" w:rsidR="00043AB3" w:rsidRPr="004E7957" w:rsidRDefault="00043AB3" w:rsidP="00043AB3">
      <w:pPr>
        <w:pStyle w:val="ListParagraph"/>
        <w:numPr>
          <w:ilvl w:val="0"/>
          <w:numId w:val="29"/>
        </w:numPr>
        <w:tabs>
          <w:tab w:val="left" w:pos="1245"/>
          <w:tab w:val="left" w:pos="1246"/>
        </w:tabs>
        <w:spacing w:before="238"/>
        <w:ind w:right="720"/>
        <w:rPr>
          <w:sz w:val="20"/>
          <w:szCs w:val="20"/>
        </w:rPr>
      </w:pPr>
      <w:r w:rsidRPr="004E7957">
        <w:rPr>
          <w:b/>
          <w:color w:val="231F20"/>
          <w:sz w:val="20"/>
          <w:szCs w:val="20"/>
        </w:rPr>
        <w:t xml:space="preserve">Partnership, </w:t>
      </w:r>
      <w:r w:rsidRPr="004E7957">
        <w:rPr>
          <w:color w:val="231F20"/>
          <w:sz w:val="20"/>
          <w:szCs w:val="20"/>
        </w:rPr>
        <w:t>provide the following</w:t>
      </w:r>
      <w:r w:rsidRPr="004E7957">
        <w:rPr>
          <w:color w:val="231F20"/>
          <w:spacing w:val="-1"/>
          <w:sz w:val="20"/>
          <w:szCs w:val="20"/>
        </w:rPr>
        <w:t xml:space="preserve"> </w:t>
      </w:r>
      <w:r w:rsidRPr="004E7957">
        <w:rPr>
          <w:color w:val="231F20"/>
          <w:sz w:val="20"/>
          <w:szCs w:val="20"/>
        </w:rPr>
        <w:t>details.</w:t>
      </w:r>
    </w:p>
    <w:p w14:paraId="7A742D11" w14:textId="77777777" w:rsidR="00043AB3" w:rsidRPr="004E7957" w:rsidRDefault="00043AB3" w:rsidP="00043AB3">
      <w:pPr>
        <w:pStyle w:val="BodyText"/>
        <w:spacing w:before="1"/>
        <w:ind w:right="72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2990"/>
        <w:gridCol w:w="1912"/>
        <w:gridCol w:w="1916"/>
        <w:gridCol w:w="2206"/>
      </w:tblGrid>
      <w:tr w:rsidR="00043AB3" w:rsidRPr="004E7957" w14:paraId="5310D180" w14:textId="77777777" w:rsidTr="00087AA9">
        <w:tc>
          <w:tcPr>
            <w:tcW w:w="421" w:type="dxa"/>
            <w:shd w:val="clear" w:color="auto" w:fill="E7E6E6"/>
          </w:tcPr>
          <w:p w14:paraId="55F1EB85" w14:textId="77777777" w:rsidR="00043AB3" w:rsidRPr="004E7957" w:rsidRDefault="00043AB3" w:rsidP="00087AA9">
            <w:pPr>
              <w:rPr>
                <w:b/>
                <w:bCs/>
                <w:sz w:val="20"/>
                <w:szCs w:val="20"/>
              </w:rPr>
            </w:pPr>
          </w:p>
        </w:tc>
        <w:tc>
          <w:tcPr>
            <w:tcW w:w="2990" w:type="dxa"/>
            <w:shd w:val="clear" w:color="auto" w:fill="E7E6E6"/>
          </w:tcPr>
          <w:p w14:paraId="3CE54161" w14:textId="77777777" w:rsidR="00043AB3" w:rsidRPr="004E7957" w:rsidRDefault="00043AB3" w:rsidP="00087AA9">
            <w:pPr>
              <w:rPr>
                <w:b/>
                <w:bCs/>
                <w:sz w:val="20"/>
                <w:szCs w:val="20"/>
              </w:rPr>
            </w:pPr>
            <w:r w:rsidRPr="004E7957">
              <w:rPr>
                <w:b/>
                <w:bCs/>
                <w:sz w:val="20"/>
                <w:szCs w:val="20"/>
              </w:rPr>
              <w:t>Names of Partners</w:t>
            </w:r>
          </w:p>
        </w:tc>
        <w:tc>
          <w:tcPr>
            <w:tcW w:w="1912" w:type="dxa"/>
            <w:shd w:val="clear" w:color="auto" w:fill="E7E6E6"/>
          </w:tcPr>
          <w:p w14:paraId="420A0DF0" w14:textId="77777777" w:rsidR="00043AB3" w:rsidRPr="004E7957" w:rsidRDefault="00043AB3" w:rsidP="00087AA9">
            <w:pPr>
              <w:rPr>
                <w:b/>
                <w:bCs/>
                <w:sz w:val="20"/>
                <w:szCs w:val="20"/>
              </w:rPr>
            </w:pPr>
            <w:r w:rsidRPr="004E7957">
              <w:rPr>
                <w:b/>
                <w:bCs/>
                <w:sz w:val="20"/>
                <w:szCs w:val="20"/>
              </w:rPr>
              <w:t>Nationality</w:t>
            </w:r>
          </w:p>
        </w:tc>
        <w:tc>
          <w:tcPr>
            <w:tcW w:w="1916" w:type="dxa"/>
            <w:shd w:val="clear" w:color="auto" w:fill="E7E6E6"/>
          </w:tcPr>
          <w:p w14:paraId="16C59904" w14:textId="77777777" w:rsidR="00043AB3" w:rsidRPr="004E7957" w:rsidRDefault="00043AB3" w:rsidP="00087AA9">
            <w:pPr>
              <w:rPr>
                <w:b/>
                <w:bCs/>
                <w:sz w:val="20"/>
                <w:szCs w:val="20"/>
              </w:rPr>
            </w:pPr>
            <w:r w:rsidRPr="004E7957">
              <w:rPr>
                <w:b/>
                <w:bCs/>
                <w:sz w:val="20"/>
                <w:szCs w:val="20"/>
              </w:rPr>
              <w:t>Citizenship</w:t>
            </w:r>
          </w:p>
        </w:tc>
        <w:tc>
          <w:tcPr>
            <w:tcW w:w="2206" w:type="dxa"/>
            <w:shd w:val="clear" w:color="auto" w:fill="E7E6E6"/>
          </w:tcPr>
          <w:p w14:paraId="358BE65A" w14:textId="77777777" w:rsidR="00043AB3" w:rsidRPr="004E7957" w:rsidRDefault="00043AB3" w:rsidP="00087AA9">
            <w:pPr>
              <w:rPr>
                <w:b/>
                <w:bCs/>
                <w:sz w:val="20"/>
                <w:szCs w:val="20"/>
              </w:rPr>
            </w:pPr>
            <w:r w:rsidRPr="004E7957">
              <w:rPr>
                <w:b/>
                <w:bCs/>
                <w:sz w:val="20"/>
                <w:szCs w:val="20"/>
              </w:rPr>
              <w:t>% Shares owned</w:t>
            </w:r>
          </w:p>
        </w:tc>
      </w:tr>
      <w:tr w:rsidR="00043AB3" w:rsidRPr="004E7957" w14:paraId="4ABF0264" w14:textId="77777777" w:rsidTr="00087AA9">
        <w:tc>
          <w:tcPr>
            <w:tcW w:w="421" w:type="dxa"/>
          </w:tcPr>
          <w:p w14:paraId="47420E4A" w14:textId="77777777" w:rsidR="00043AB3" w:rsidRPr="004E7957" w:rsidRDefault="00043AB3" w:rsidP="00087AA9">
            <w:pPr>
              <w:rPr>
                <w:sz w:val="20"/>
                <w:szCs w:val="20"/>
              </w:rPr>
            </w:pPr>
            <w:r w:rsidRPr="004E7957">
              <w:rPr>
                <w:sz w:val="20"/>
                <w:szCs w:val="20"/>
              </w:rPr>
              <w:t>1</w:t>
            </w:r>
          </w:p>
        </w:tc>
        <w:tc>
          <w:tcPr>
            <w:tcW w:w="2990" w:type="dxa"/>
          </w:tcPr>
          <w:p w14:paraId="4C2B1136" w14:textId="77777777" w:rsidR="00043AB3" w:rsidRPr="004E7957" w:rsidRDefault="00043AB3" w:rsidP="00087AA9">
            <w:pPr>
              <w:rPr>
                <w:sz w:val="20"/>
                <w:szCs w:val="20"/>
              </w:rPr>
            </w:pPr>
          </w:p>
        </w:tc>
        <w:tc>
          <w:tcPr>
            <w:tcW w:w="1912" w:type="dxa"/>
          </w:tcPr>
          <w:p w14:paraId="2B4026C6" w14:textId="77777777" w:rsidR="00043AB3" w:rsidRPr="004E7957" w:rsidRDefault="00043AB3" w:rsidP="00087AA9">
            <w:pPr>
              <w:rPr>
                <w:sz w:val="20"/>
                <w:szCs w:val="20"/>
              </w:rPr>
            </w:pPr>
          </w:p>
        </w:tc>
        <w:tc>
          <w:tcPr>
            <w:tcW w:w="1916" w:type="dxa"/>
          </w:tcPr>
          <w:p w14:paraId="571C51D2" w14:textId="77777777" w:rsidR="00043AB3" w:rsidRPr="004E7957" w:rsidRDefault="00043AB3" w:rsidP="00087AA9">
            <w:pPr>
              <w:rPr>
                <w:sz w:val="20"/>
                <w:szCs w:val="20"/>
              </w:rPr>
            </w:pPr>
          </w:p>
        </w:tc>
        <w:tc>
          <w:tcPr>
            <w:tcW w:w="2206" w:type="dxa"/>
          </w:tcPr>
          <w:p w14:paraId="747BC199" w14:textId="77777777" w:rsidR="00043AB3" w:rsidRPr="004E7957" w:rsidRDefault="00043AB3" w:rsidP="00087AA9">
            <w:pPr>
              <w:rPr>
                <w:sz w:val="20"/>
                <w:szCs w:val="20"/>
              </w:rPr>
            </w:pPr>
          </w:p>
        </w:tc>
      </w:tr>
      <w:tr w:rsidR="00043AB3" w:rsidRPr="004E7957" w14:paraId="66FD977B" w14:textId="77777777" w:rsidTr="00087AA9">
        <w:tc>
          <w:tcPr>
            <w:tcW w:w="421" w:type="dxa"/>
          </w:tcPr>
          <w:p w14:paraId="1CCBA141" w14:textId="77777777" w:rsidR="00043AB3" w:rsidRPr="004E7957" w:rsidRDefault="00043AB3" w:rsidP="00087AA9">
            <w:pPr>
              <w:rPr>
                <w:sz w:val="20"/>
                <w:szCs w:val="20"/>
              </w:rPr>
            </w:pPr>
            <w:r w:rsidRPr="004E7957">
              <w:rPr>
                <w:sz w:val="20"/>
                <w:szCs w:val="20"/>
              </w:rPr>
              <w:t>2</w:t>
            </w:r>
          </w:p>
        </w:tc>
        <w:tc>
          <w:tcPr>
            <w:tcW w:w="2990" w:type="dxa"/>
          </w:tcPr>
          <w:p w14:paraId="4AF5F5CE" w14:textId="77777777" w:rsidR="00043AB3" w:rsidRPr="004E7957" w:rsidRDefault="00043AB3" w:rsidP="00087AA9">
            <w:pPr>
              <w:rPr>
                <w:sz w:val="20"/>
                <w:szCs w:val="20"/>
              </w:rPr>
            </w:pPr>
          </w:p>
        </w:tc>
        <w:tc>
          <w:tcPr>
            <w:tcW w:w="1912" w:type="dxa"/>
          </w:tcPr>
          <w:p w14:paraId="58E3CCB5" w14:textId="77777777" w:rsidR="00043AB3" w:rsidRPr="004E7957" w:rsidRDefault="00043AB3" w:rsidP="00087AA9">
            <w:pPr>
              <w:rPr>
                <w:sz w:val="20"/>
                <w:szCs w:val="20"/>
              </w:rPr>
            </w:pPr>
          </w:p>
        </w:tc>
        <w:tc>
          <w:tcPr>
            <w:tcW w:w="1916" w:type="dxa"/>
          </w:tcPr>
          <w:p w14:paraId="363112AC" w14:textId="77777777" w:rsidR="00043AB3" w:rsidRPr="004E7957" w:rsidRDefault="00043AB3" w:rsidP="00087AA9">
            <w:pPr>
              <w:rPr>
                <w:sz w:val="20"/>
                <w:szCs w:val="20"/>
              </w:rPr>
            </w:pPr>
          </w:p>
        </w:tc>
        <w:tc>
          <w:tcPr>
            <w:tcW w:w="2206" w:type="dxa"/>
          </w:tcPr>
          <w:p w14:paraId="13A61EF0" w14:textId="77777777" w:rsidR="00043AB3" w:rsidRPr="004E7957" w:rsidRDefault="00043AB3" w:rsidP="00087AA9">
            <w:pPr>
              <w:rPr>
                <w:sz w:val="20"/>
                <w:szCs w:val="20"/>
              </w:rPr>
            </w:pPr>
          </w:p>
        </w:tc>
      </w:tr>
      <w:tr w:rsidR="00043AB3" w:rsidRPr="004E7957" w14:paraId="20D296FB" w14:textId="77777777" w:rsidTr="00087AA9">
        <w:tc>
          <w:tcPr>
            <w:tcW w:w="421" w:type="dxa"/>
          </w:tcPr>
          <w:p w14:paraId="29A92FAA" w14:textId="77777777" w:rsidR="00043AB3" w:rsidRPr="004E7957" w:rsidRDefault="00043AB3" w:rsidP="00087AA9">
            <w:pPr>
              <w:rPr>
                <w:sz w:val="20"/>
                <w:szCs w:val="20"/>
              </w:rPr>
            </w:pPr>
            <w:r w:rsidRPr="004E7957">
              <w:rPr>
                <w:sz w:val="20"/>
                <w:szCs w:val="20"/>
              </w:rPr>
              <w:t>3</w:t>
            </w:r>
          </w:p>
        </w:tc>
        <w:tc>
          <w:tcPr>
            <w:tcW w:w="2990" w:type="dxa"/>
          </w:tcPr>
          <w:p w14:paraId="5A964866" w14:textId="77777777" w:rsidR="00043AB3" w:rsidRPr="004E7957" w:rsidRDefault="00043AB3" w:rsidP="00087AA9">
            <w:pPr>
              <w:rPr>
                <w:sz w:val="20"/>
                <w:szCs w:val="20"/>
              </w:rPr>
            </w:pPr>
          </w:p>
        </w:tc>
        <w:tc>
          <w:tcPr>
            <w:tcW w:w="1912" w:type="dxa"/>
          </w:tcPr>
          <w:p w14:paraId="5264615F" w14:textId="77777777" w:rsidR="00043AB3" w:rsidRPr="004E7957" w:rsidRDefault="00043AB3" w:rsidP="00087AA9">
            <w:pPr>
              <w:rPr>
                <w:sz w:val="20"/>
                <w:szCs w:val="20"/>
              </w:rPr>
            </w:pPr>
          </w:p>
        </w:tc>
        <w:tc>
          <w:tcPr>
            <w:tcW w:w="1916" w:type="dxa"/>
          </w:tcPr>
          <w:p w14:paraId="6FF85E10" w14:textId="77777777" w:rsidR="00043AB3" w:rsidRPr="004E7957" w:rsidRDefault="00043AB3" w:rsidP="00087AA9">
            <w:pPr>
              <w:rPr>
                <w:sz w:val="20"/>
                <w:szCs w:val="20"/>
              </w:rPr>
            </w:pPr>
          </w:p>
        </w:tc>
        <w:tc>
          <w:tcPr>
            <w:tcW w:w="2206" w:type="dxa"/>
          </w:tcPr>
          <w:p w14:paraId="263D82E0" w14:textId="77777777" w:rsidR="00043AB3" w:rsidRPr="004E7957" w:rsidRDefault="00043AB3" w:rsidP="00087AA9">
            <w:pPr>
              <w:rPr>
                <w:sz w:val="20"/>
                <w:szCs w:val="20"/>
              </w:rPr>
            </w:pPr>
          </w:p>
        </w:tc>
      </w:tr>
    </w:tbl>
    <w:p w14:paraId="49F6D939" w14:textId="77777777" w:rsidR="00043AB3" w:rsidRPr="004E7957" w:rsidRDefault="00043AB3" w:rsidP="00043AB3">
      <w:pPr>
        <w:pStyle w:val="BodyText"/>
        <w:spacing w:before="4"/>
        <w:ind w:right="720"/>
        <w:rPr>
          <w:sz w:val="20"/>
          <w:szCs w:val="20"/>
        </w:rPr>
      </w:pPr>
    </w:p>
    <w:p w14:paraId="1DF848D5" w14:textId="77777777" w:rsidR="00043AB3" w:rsidRPr="004E7957" w:rsidRDefault="00043AB3" w:rsidP="00043AB3">
      <w:pPr>
        <w:pStyle w:val="ListParagraph"/>
        <w:numPr>
          <w:ilvl w:val="0"/>
          <w:numId w:val="29"/>
        </w:numPr>
        <w:tabs>
          <w:tab w:val="left" w:pos="1236"/>
          <w:tab w:val="left" w:pos="1237"/>
        </w:tabs>
        <w:ind w:left="1236" w:right="3" w:hanging="535"/>
        <w:rPr>
          <w:sz w:val="20"/>
          <w:szCs w:val="20"/>
        </w:rPr>
      </w:pPr>
      <w:r w:rsidRPr="004E7957">
        <w:rPr>
          <w:b/>
          <w:color w:val="231F20"/>
          <w:sz w:val="20"/>
          <w:szCs w:val="20"/>
        </w:rPr>
        <w:t xml:space="preserve">Registered Company, </w:t>
      </w:r>
      <w:r w:rsidRPr="004E7957">
        <w:rPr>
          <w:color w:val="231F20"/>
          <w:sz w:val="20"/>
          <w:szCs w:val="20"/>
        </w:rPr>
        <w:t>provide the following</w:t>
      </w:r>
      <w:r w:rsidRPr="004E7957">
        <w:rPr>
          <w:color w:val="231F20"/>
          <w:spacing w:val="-1"/>
          <w:sz w:val="20"/>
          <w:szCs w:val="20"/>
        </w:rPr>
        <w:t xml:space="preserve"> </w:t>
      </w:r>
      <w:r w:rsidRPr="004E7957">
        <w:rPr>
          <w:color w:val="231F20"/>
          <w:sz w:val="20"/>
          <w:szCs w:val="20"/>
        </w:rPr>
        <w:t>details.</w:t>
      </w:r>
    </w:p>
    <w:p w14:paraId="590EE726" w14:textId="77777777" w:rsidR="00043AB3" w:rsidRPr="004E7957" w:rsidRDefault="00043AB3" w:rsidP="00043AB3">
      <w:pPr>
        <w:pStyle w:val="ListParagraph"/>
        <w:numPr>
          <w:ilvl w:val="1"/>
          <w:numId w:val="29"/>
        </w:numPr>
        <w:tabs>
          <w:tab w:val="left" w:pos="1671"/>
          <w:tab w:val="left" w:pos="1672"/>
          <w:tab w:val="left" w:pos="10188"/>
        </w:tabs>
        <w:spacing w:before="120" w:after="120"/>
        <w:ind w:left="1673" w:right="6" w:hanging="437"/>
        <w:rPr>
          <w:sz w:val="20"/>
          <w:szCs w:val="20"/>
        </w:rPr>
      </w:pPr>
      <w:r w:rsidRPr="004E7957">
        <w:rPr>
          <w:color w:val="231F20"/>
          <w:sz w:val="20"/>
          <w:szCs w:val="20"/>
        </w:rPr>
        <w:t>Private or public Company …………………………………………………………………</w:t>
      </w:r>
      <w:r w:rsidRPr="004E7957">
        <w:rPr>
          <w:color w:val="231F20"/>
          <w:w w:val="400"/>
          <w:sz w:val="20"/>
          <w:szCs w:val="20"/>
          <w:u w:val="single" w:color="221E1F"/>
        </w:rPr>
        <w:t xml:space="preserve"> </w:t>
      </w:r>
    </w:p>
    <w:p w14:paraId="2BC6797E" w14:textId="77777777" w:rsidR="00043AB3" w:rsidRPr="004E7957" w:rsidRDefault="00043AB3" w:rsidP="00043AB3">
      <w:pPr>
        <w:pStyle w:val="ListParagraph"/>
        <w:numPr>
          <w:ilvl w:val="1"/>
          <w:numId w:val="29"/>
        </w:numPr>
        <w:tabs>
          <w:tab w:val="left" w:pos="1671"/>
          <w:tab w:val="left" w:pos="1672"/>
          <w:tab w:val="left" w:pos="10243"/>
        </w:tabs>
        <w:spacing w:before="240" w:after="120"/>
        <w:ind w:left="1673" w:right="6" w:hanging="437"/>
        <w:rPr>
          <w:sz w:val="20"/>
          <w:szCs w:val="20"/>
        </w:rPr>
      </w:pPr>
      <w:r w:rsidRPr="004E7957">
        <w:rPr>
          <w:color w:val="231F20"/>
          <w:sz w:val="20"/>
          <w:szCs w:val="20"/>
        </w:rPr>
        <w:t>State the nominal and issued capital of the Company ……………………………………….</w:t>
      </w:r>
    </w:p>
    <w:p w14:paraId="782FA4B2" w14:textId="77777777" w:rsidR="00043AB3" w:rsidRPr="004E7957" w:rsidRDefault="00043AB3" w:rsidP="00043AB3">
      <w:pPr>
        <w:pStyle w:val="ListParagraph"/>
        <w:tabs>
          <w:tab w:val="left" w:pos="1671"/>
          <w:tab w:val="left" w:pos="1672"/>
          <w:tab w:val="left" w:pos="10243"/>
        </w:tabs>
        <w:spacing w:before="240" w:after="120"/>
        <w:ind w:left="1673" w:right="6" w:firstLine="0"/>
        <w:rPr>
          <w:sz w:val="20"/>
          <w:szCs w:val="20"/>
        </w:rPr>
      </w:pPr>
      <w:r w:rsidRPr="004E7957">
        <w:rPr>
          <w:color w:val="231F20"/>
          <w:sz w:val="20"/>
          <w:szCs w:val="20"/>
        </w:rPr>
        <w:t xml:space="preserve">Nominal Kenya Shillings (Equivalent).................................................................... </w:t>
      </w:r>
    </w:p>
    <w:p w14:paraId="56CE3D45" w14:textId="77777777" w:rsidR="00043AB3" w:rsidRPr="004E7957" w:rsidRDefault="00043AB3" w:rsidP="00043AB3">
      <w:pPr>
        <w:pStyle w:val="ListParagraph"/>
        <w:tabs>
          <w:tab w:val="left" w:pos="1671"/>
          <w:tab w:val="left" w:pos="1672"/>
          <w:tab w:val="left" w:pos="10243"/>
        </w:tabs>
        <w:spacing w:before="120" w:after="120"/>
        <w:ind w:left="1673" w:right="3" w:firstLine="0"/>
        <w:rPr>
          <w:sz w:val="20"/>
          <w:szCs w:val="20"/>
        </w:rPr>
      </w:pPr>
      <w:r w:rsidRPr="004E7957">
        <w:rPr>
          <w:color w:val="231F20"/>
          <w:sz w:val="20"/>
          <w:szCs w:val="20"/>
        </w:rPr>
        <w:t>Issued Kenya Shillings (Equivalent)........................................................................</w:t>
      </w:r>
    </w:p>
    <w:p w14:paraId="41115C9A" w14:textId="77777777" w:rsidR="00043AB3" w:rsidRPr="004E7957" w:rsidRDefault="00043AB3" w:rsidP="00043AB3">
      <w:pPr>
        <w:pStyle w:val="ListParagraph"/>
        <w:numPr>
          <w:ilvl w:val="1"/>
          <w:numId w:val="29"/>
        </w:numPr>
        <w:tabs>
          <w:tab w:val="left" w:pos="1672"/>
        </w:tabs>
        <w:spacing w:line="250" w:lineRule="exact"/>
        <w:ind w:right="3"/>
        <w:rPr>
          <w:sz w:val="20"/>
          <w:szCs w:val="20"/>
        </w:rPr>
      </w:pPr>
      <w:r w:rsidRPr="004E7957">
        <w:rPr>
          <w:color w:val="231F20"/>
          <w:sz w:val="20"/>
          <w:szCs w:val="20"/>
        </w:rPr>
        <w:lastRenderedPageBreak/>
        <w:t>Give details of Directors as follows.</w:t>
      </w:r>
    </w:p>
    <w:p w14:paraId="521A664C" w14:textId="77777777" w:rsidR="00043AB3" w:rsidRPr="004E7957" w:rsidRDefault="00043AB3" w:rsidP="00043AB3">
      <w:pPr>
        <w:pStyle w:val="BodyText"/>
        <w:spacing w:before="10"/>
        <w:ind w:right="3"/>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2958"/>
        <w:gridCol w:w="1900"/>
        <w:gridCol w:w="1905"/>
        <w:gridCol w:w="2450"/>
      </w:tblGrid>
      <w:tr w:rsidR="00043AB3" w:rsidRPr="004E7957" w14:paraId="354F76AB" w14:textId="77777777" w:rsidTr="00087AA9">
        <w:tc>
          <w:tcPr>
            <w:tcW w:w="421" w:type="dxa"/>
            <w:shd w:val="clear" w:color="auto" w:fill="E7E6E6"/>
          </w:tcPr>
          <w:p w14:paraId="59D35018" w14:textId="77777777" w:rsidR="00043AB3" w:rsidRPr="004E7957" w:rsidRDefault="00043AB3" w:rsidP="00087AA9">
            <w:pPr>
              <w:ind w:right="3"/>
              <w:rPr>
                <w:b/>
                <w:bCs/>
                <w:sz w:val="20"/>
                <w:szCs w:val="20"/>
              </w:rPr>
            </w:pPr>
          </w:p>
        </w:tc>
        <w:tc>
          <w:tcPr>
            <w:tcW w:w="2990" w:type="dxa"/>
            <w:shd w:val="clear" w:color="auto" w:fill="E7E6E6"/>
          </w:tcPr>
          <w:p w14:paraId="1AB4846F" w14:textId="77777777" w:rsidR="00043AB3" w:rsidRPr="004E7957" w:rsidRDefault="00043AB3" w:rsidP="00087AA9">
            <w:pPr>
              <w:ind w:right="3"/>
              <w:rPr>
                <w:b/>
                <w:bCs/>
                <w:sz w:val="20"/>
                <w:szCs w:val="20"/>
              </w:rPr>
            </w:pPr>
            <w:r w:rsidRPr="004E7957">
              <w:rPr>
                <w:b/>
                <w:bCs/>
                <w:sz w:val="20"/>
                <w:szCs w:val="20"/>
              </w:rPr>
              <w:t>Names of Director</w:t>
            </w:r>
          </w:p>
        </w:tc>
        <w:tc>
          <w:tcPr>
            <w:tcW w:w="1912" w:type="dxa"/>
            <w:shd w:val="clear" w:color="auto" w:fill="E7E6E6"/>
          </w:tcPr>
          <w:p w14:paraId="1A495664" w14:textId="77777777" w:rsidR="00043AB3" w:rsidRPr="004E7957" w:rsidRDefault="00043AB3" w:rsidP="00087AA9">
            <w:pPr>
              <w:ind w:right="3"/>
              <w:rPr>
                <w:b/>
                <w:bCs/>
                <w:sz w:val="20"/>
                <w:szCs w:val="20"/>
              </w:rPr>
            </w:pPr>
            <w:r w:rsidRPr="004E7957">
              <w:rPr>
                <w:b/>
                <w:bCs/>
                <w:sz w:val="20"/>
                <w:szCs w:val="20"/>
              </w:rPr>
              <w:t>Nationality</w:t>
            </w:r>
          </w:p>
        </w:tc>
        <w:tc>
          <w:tcPr>
            <w:tcW w:w="1916" w:type="dxa"/>
            <w:shd w:val="clear" w:color="auto" w:fill="E7E6E6"/>
          </w:tcPr>
          <w:p w14:paraId="0A83F96C" w14:textId="77777777" w:rsidR="00043AB3" w:rsidRPr="004E7957" w:rsidRDefault="00043AB3" w:rsidP="00087AA9">
            <w:pPr>
              <w:ind w:right="3"/>
              <w:rPr>
                <w:b/>
                <w:bCs/>
                <w:sz w:val="20"/>
                <w:szCs w:val="20"/>
              </w:rPr>
            </w:pPr>
            <w:r w:rsidRPr="004E7957">
              <w:rPr>
                <w:b/>
                <w:bCs/>
                <w:sz w:val="20"/>
                <w:szCs w:val="20"/>
              </w:rPr>
              <w:t>Citizenship</w:t>
            </w:r>
          </w:p>
        </w:tc>
        <w:tc>
          <w:tcPr>
            <w:tcW w:w="2476" w:type="dxa"/>
            <w:shd w:val="clear" w:color="auto" w:fill="E7E6E6"/>
          </w:tcPr>
          <w:p w14:paraId="04045577" w14:textId="77777777" w:rsidR="00043AB3" w:rsidRPr="004E7957" w:rsidRDefault="00043AB3" w:rsidP="00087AA9">
            <w:pPr>
              <w:ind w:right="3"/>
              <w:rPr>
                <w:b/>
                <w:bCs/>
                <w:sz w:val="20"/>
                <w:szCs w:val="20"/>
              </w:rPr>
            </w:pPr>
            <w:r w:rsidRPr="004E7957">
              <w:rPr>
                <w:b/>
                <w:bCs/>
                <w:sz w:val="20"/>
                <w:szCs w:val="20"/>
              </w:rPr>
              <w:t>% Shares owned</w:t>
            </w:r>
          </w:p>
        </w:tc>
      </w:tr>
      <w:tr w:rsidR="00043AB3" w:rsidRPr="004E7957" w14:paraId="3A8645A5" w14:textId="77777777" w:rsidTr="00087AA9">
        <w:tc>
          <w:tcPr>
            <w:tcW w:w="421" w:type="dxa"/>
          </w:tcPr>
          <w:p w14:paraId="4488600D" w14:textId="77777777" w:rsidR="00043AB3" w:rsidRPr="004E7957" w:rsidRDefault="00043AB3" w:rsidP="00087AA9">
            <w:pPr>
              <w:ind w:right="3"/>
              <w:rPr>
                <w:sz w:val="20"/>
                <w:szCs w:val="20"/>
              </w:rPr>
            </w:pPr>
            <w:r w:rsidRPr="004E7957">
              <w:rPr>
                <w:sz w:val="20"/>
                <w:szCs w:val="20"/>
              </w:rPr>
              <w:t>1</w:t>
            </w:r>
          </w:p>
        </w:tc>
        <w:tc>
          <w:tcPr>
            <w:tcW w:w="2990" w:type="dxa"/>
          </w:tcPr>
          <w:p w14:paraId="3ED9BC12" w14:textId="77777777" w:rsidR="00043AB3" w:rsidRPr="004E7957" w:rsidRDefault="00043AB3" w:rsidP="00087AA9">
            <w:pPr>
              <w:ind w:right="3"/>
              <w:rPr>
                <w:sz w:val="20"/>
                <w:szCs w:val="20"/>
              </w:rPr>
            </w:pPr>
          </w:p>
        </w:tc>
        <w:tc>
          <w:tcPr>
            <w:tcW w:w="1912" w:type="dxa"/>
          </w:tcPr>
          <w:p w14:paraId="4210E737" w14:textId="77777777" w:rsidR="00043AB3" w:rsidRPr="004E7957" w:rsidRDefault="00043AB3" w:rsidP="00087AA9">
            <w:pPr>
              <w:ind w:right="3"/>
              <w:rPr>
                <w:sz w:val="20"/>
                <w:szCs w:val="20"/>
              </w:rPr>
            </w:pPr>
          </w:p>
        </w:tc>
        <w:tc>
          <w:tcPr>
            <w:tcW w:w="1916" w:type="dxa"/>
          </w:tcPr>
          <w:p w14:paraId="1D82F94E" w14:textId="77777777" w:rsidR="00043AB3" w:rsidRPr="004E7957" w:rsidRDefault="00043AB3" w:rsidP="00087AA9">
            <w:pPr>
              <w:ind w:right="3"/>
              <w:rPr>
                <w:sz w:val="20"/>
                <w:szCs w:val="20"/>
              </w:rPr>
            </w:pPr>
          </w:p>
        </w:tc>
        <w:tc>
          <w:tcPr>
            <w:tcW w:w="2476" w:type="dxa"/>
          </w:tcPr>
          <w:p w14:paraId="44A2F463" w14:textId="77777777" w:rsidR="00043AB3" w:rsidRPr="004E7957" w:rsidRDefault="00043AB3" w:rsidP="00087AA9">
            <w:pPr>
              <w:ind w:right="3"/>
              <w:rPr>
                <w:sz w:val="20"/>
                <w:szCs w:val="20"/>
              </w:rPr>
            </w:pPr>
          </w:p>
        </w:tc>
      </w:tr>
      <w:tr w:rsidR="00043AB3" w:rsidRPr="004E7957" w14:paraId="5ABCBA2B" w14:textId="77777777" w:rsidTr="00087AA9">
        <w:tc>
          <w:tcPr>
            <w:tcW w:w="421" w:type="dxa"/>
          </w:tcPr>
          <w:p w14:paraId="4C2A8FF3" w14:textId="77777777" w:rsidR="00043AB3" w:rsidRPr="004E7957" w:rsidRDefault="00043AB3" w:rsidP="00087AA9">
            <w:pPr>
              <w:ind w:right="3"/>
              <w:rPr>
                <w:sz w:val="20"/>
                <w:szCs w:val="20"/>
              </w:rPr>
            </w:pPr>
            <w:r w:rsidRPr="004E7957">
              <w:rPr>
                <w:sz w:val="20"/>
                <w:szCs w:val="20"/>
              </w:rPr>
              <w:t>2</w:t>
            </w:r>
          </w:p>
        </w:tc>
        <w:tc>
          <w:tcPr>
            <w:tcW w:w="2990" w:type="dxa"/>
          </w:tcPr>
          <w:p w14:paraId="17E14249" w14:textId="77777777" w:rsidR="00043AB3" w:rsidRPr="004E7957" w:rsidRDefault="00043AB3" w:rsidP="00087AA9">
            <w:pPr>
              <w:ind w:right="3"/>
              <w:rPr>
                <w:sz w:val="20"/>
                <w:szCs w:val="20"/>
              </w:rPr>
            </w:pPr>
          </w:p>
        </w:tc>
        <w:tc>
          <w:tcPr>
            <w:tcW w:w="1912" w:type="dxa"/>
          </w:tcPr>
          <w:p w14:paraId="37B8984D" w14:textId="77777777" w:rsidR="00043AB3" w:rsidRPr="004E7957" w:rsidRDefault="00043AB3" w:rsidP="00087AA9">
            <w:pPr>
              <w:ind w:right="3"/>
              <w:rPr>
                <w:sz w:val="20"/>
                <w:szCs w:val="20"/>
              </w:rPr>
            </w:pPr>
          </w:p>
        </w:tc>
        <w:tc>
          <w:tcPr>
            <w:tcW w:w="1916" w:type="dxa"/>
          </w:tcPr>
          <w:p w14:paraId="3FB79B23" w14:textId="77777777" w:rsidR="00043AB3" w:rsidRPr="004E7957" w:rsidRDefault="00043AB3" w:rsidP="00087AA9">
            <w:pPr>
              <w:ind w:right="3"/>
              <w:rPr>
                <w:sz w:val="20"/>
                <w:szCs w:val="20"/>
              </w:rPr>
            </w:pPr>
          </w:p>
        </w:tc>
        <w:tc>
          <w:tcPr>
            <w:tcW w:w="2476" w:type="dxa"/>
          </w:tcPr>
          <w:p w14:paraId="01C76D67" w14:textId="77777777" w:rsidR="00043AB3" w:rsidRPr="004E7957" w:rsidRDefault="00043AB3" w:rsidP="00087AA9">
            <w:pPr>
              <w:ind w:right="3"/>
              <w:rPr>
                <w:sz w:val="20"/>
                <w:szCs w:val="20"/>
              </w:rPr>
            </w:pPr>
          </w:p>
        </w:tc>
      </w:tr>
      <w:tr w:rsidR="00043AB3" w:rsidRPr="004E7957" w14:paraId="5EE97456" w14:textId="77777777" w:rsidTr="00087AA9">
        <w:tc>
          <w:tcPr>
            <w:tcW w:w="421" w:type="dxa"/>
          </w:tcPr>
          <w:p w14:paraId="153EF4D8" w14:textId="77777777" w:rsidR="00043AB3" w:rsidRPr="004E7957" w:rsidRDefault="00043AB3" w:rsidP="00087AA9">
            <w:pPr>
              <w:ind w:right="3"/>
              <w:rPr>
                <w:sz w:val="20"/>
                <w:szCs w:val="20"/>
              </w:rPr>
            </w:pPr>
            <w:r w:rsidRPr="004E7957">
              <w:rPr>
                <w:sz w:val="20"/>
                <w:szCs w:val="20"/>
              </w:rPr>
              <w:t>3</w:t>
            </w:r>
          </w:p>
        </w:tc>
        <w:tc>
          <w:tcPr>
            <w:tcW w:w="2990" w:type="dxa"/>
          </w:tcPr>
          <w:p w14:paraId="2B43B832" w14:textId="77777777" w:rsidR="00043AB3" w:rsidRPr="004E7957" w:rsidRDefault="00043AB3" w:rsidP="00087AA9">
            <w:pPr>
              <w:ind w:right="3"/>
              <w:rPr>
                <w:sz w:val="20"/>
                <w:szCs w:val="20"/>
              </w:rPr>
            </w:pPr>
          </w:p>
        </w:tc>
        <w:tc>
          <w:tcPr>
            <w:tcW w:w="1912" w:type="dxa"/>
          </w:tcPr>
          <w:p w14:paraId="5FFE12B4" w14:textId="77777777" w:rsidR="00043AB3" w:rsidRPr="004E7957" w:rsidRDefault="00043AB3" w:rsidP="00087AA9">
            <w:pPr>
              <w:ind w:right="3"/>
              <w:rPr>
                <w:sz w:val="20"/>
                <w:szCs w:val="20"/>
              </w:rPr>
            </w:pPr>
          </w:p>
        </w:tc>
        <w:tc>
          <w:tcPr>
            <w:tcW w:w="1916" w:type="dxa"/>
          </w:tcPr>
          <w:p w14:paraId="31207A9A" w14:textId="77777777" w:rsidR="00043AB3" w:rsidRPr="004E7957" w:rsidRDefault="00043AB3" w:rsidP="00087AA9">
            <w:pPr>
              <w:ind w:right="3"/>
              <w:rPr>
                <w:sz w:val="20"/>
                <w:szCs w:val="20"/>
              </w:rPr>
            </w:pPr>
          </w:p>
        </w:tc>
        <w:tc>
          <w:tcPr>
            <w:tcW w:w="2476" w:type="dxa"/>
          </w:tcPr>
          <w:p w14:paraId="460C3F69" w14:textId="77777777" w:rsidR="00043AB3" w:rsidRPr="004E7957" w:rsidRDefault="00043AB3" w:rsidP="00087AA9">
            <w:pPr>
              <w:ind w:right="3"/>
              <w:rPr>
                <w:sz w:val="20"/>
                <w:szCs w:val="20"/>
              </w:rPr>
            </w:pPr>
          </w:p>
        </w:tc>
      </w:tr>
    </w:tbl>
    <w:p w14:paraId="3D20F53D" w14:textId="77777777" w:rsidR="00043AB3" w:rsidRPr="004E7957" w:rsidRDefault="00043AB3" w:rsidP="00043AB3">
      <w:pPr>
        <w:pStyle w:val="Heading3"/>
        <w:numPr>
          <w:ilvl w:val="0"/>
          <w:numId w:val="28"/>
        </w:numPr>
        <w:tabs>
          <w:tab w:val="left" w:pos="696"/>
          <w:tab w:val="left" w:pos="697"/>
        </w:tabs>
        <w:ind w:right="3"/>
        <w:rPr>
          <w:sz w:val="20"/>
          <w:szCs w:val="20"/>
        </w:rPr>
      </w:pPr>
      <w:r w:rsidRPr="004E7957">
        <w:rPr>
          <w:color w:val="231F20"/>
          <w:sz w:val="20"/>
          <w:szCs w:val="20"/>
        </w:rPr>
        <w:t>DISCLOSURE</w:t>
      </w:r>
      <w:r w:rsidRPr="004E7957">
        <w:rPr>
          <w:color w:val="231F20"/>
          <w:spacing w:val="-23"/>
          <w:sz w:val="20"/>
          <w:szCs w:val="20"/>
        </w:rPr>
        <w:t xml:space="preserve"> </w:t>
      </w:r>
      <w:r w:rsidRPr="004E7957">
        <w:rPr>
          <w:color w:val="231F20"/>
          <w:sz w:val="20"/>
          <w:szCs w:val="20"/>
        </w:rPr>
        <w:t>OF</w:t>
      </w:r>
      <w:r w:rsidRPr="004E7957">
        <w:rPr>
          <w:color w:val="231F20"/>
          <w:spacing w:val="-32"/>
          <w:sz w:val="20"/>
          <w:szCs w:val="20"/>
        </w:rPr>
        <w:t xml:space="preserve"> </w:t>
      </w:r>
      <w:r w:rsidRPr="004E7957">
        <w:rPr>
          <w:color w:val="231F20"/>
          <w:spacing w:val="-3"/>
          <w:sz w:val="20"/>
          <w:szCs w:val="20"/>
        </w:rPr>
        <w:t>INTEREST-</w:t>
      </w:r>
      <w:r w:rsidRPr="004E7957">
        <w:rPr>
          <w:color w:val="231F20"/>
          <w:spacing w:val="-23"/>
          <w:sz w:val="20"/>
          <w:szCs w:val="20"/>
        </w:rPr>
        <w:t xml:space="preserve"> </w:t>
      </w:r>
      <w:r w:rsidRPr="004E7957">
        <w:rPr>
          <w:color w:val="231F20"/>
          <w:sz w:val="20"/>
          <w:szCs w:val="20"/>
        </w:rPr>
        <w:t>Interest</w:t>
      </w:r>
      <w:r w:rsidRPr="004E7957">
        <w:rPr>
          <w:color w:val="231F20"/>
          <w:spacing w:val="-24"/>
          <w:sz w:val="20"/>
          <w:szCs w:val="20"/>
        </w:rPr>
        <w:t xml:space="preserve"> </w:t>
      </w:r>
      <w:r w:rsidRPr="004E7957">
        <w:rPr>
          <w:color w:val="231F20"/>
          <w:sz w:val="20"/>
          <w:szCs w:val="20"/>
        </w:rPr>
        <w:t>of</w:t>
      </w:r>
      <w:r w:rsidRPr="004E7957">
        <w:rPr>
          <w:color w:val="231F20"/>
          <w:spacing w:val="-23"/>
          <w:sz w:val="20"/>
          <w:szCs w:val="20"/>
        </w:rPr>
        <w:t xml:space="preserve"> </w:t>
      </w:r>
      <w:r w:rsidRPr="004E7957">
        <w:rPr>
          <w:color w:val="231F20"/>
          <w:sz w:val="20"/>
          <w:szCs w:val="20"/>
        </w:rPr>
        <w:t>the</w:t>
      </w:r>
      <w:r w:rsidRPr="004E7957">
        <w:rPr>
          <w:color w:val="231F20"/>
          <w:spacing w:val="-24"/>
          <w:sz w:val="20"/>
          <w:szCs w:val="20"/>
        </w:rPr>
        <w:t xml:space="preserve"> </w:t>
      </w:r>
      <w:r w:rsidRPr="004E7957">
        <w:rPr>
          <w:color w:val="231F20"/>
          <w:sz w:val="20"/>
          <w:szCs w:val="20"/>
        </w:rPr>
        <w:t>Firm</w:t>
      </w:r>
      <w:r w:rsidRPr="004E7957">
        <w:rPr>
          <w:color w:val="231F20"/>
          <w:spacing w:val="-24"/>
          <w:sz w:val="20"/>
          <w:szCs w:val="20"/>
        </w:rPr>
        <w:t xml:space="preserve"> </w:t>
      </w:r>
      <w:r w:rsidRPr="004E7957">
        <w:rPr>
          <w:color w:val="231F20"/>
          <w:sz w:val="20"/>
          <w:szCs w:val="20"/>
        </w:rPr>
        <w:t>in</w:t>
      </w:r>
      <w:r w:rsidRPr="004E7957">
        <w:rPr>
          <w:color w:val="231F20"/>
          <w:spacing w:val="-23"/>
          <w:sz w:val="20"/>
          <w:szCs w:val="20"/>
        </w:rPr>
        <w:t xml:space="preserve"> </w:t>
      </w:r>
      <w:r w:rsidRPr="004E7957">
        <w:rPr>
          <w:color w:val="231F20"/>
          <w:sz w:val="20"/>
          <w:szCs w:val="20"/>
        </w:rPr>
        <w:t>the</w:t>
      </w:r>
      <w:r w:rsidRPr="004E7957">
        <w:rPr>
          <w:color w:val="231F20"/>
          <w:spacing w:val="-24"/>
          <w:sz w:val="20"/>
          <w:szCs w:val="20"/>
        </w:rPr>
        <w:t xml:space="preserve"> </w:t>
      </w:r>
      <w:r w:rsidRPr="004E7957">
        <w:rPr>
          <w:color w:val="231F20"/>
          <w:sz w:val="20"/>
          <w:szCs w:val="20"/>
        </w:rPr>
        <w:t>Procuring</w:t>
      </w:r>
      <w:r w:rsidRPr="004E7957">
        <w:rPr>
          <w:color w:val="231F20"/>
          <w:spacing w:val="-24"/>
          <w:sz w:val="20"/>
          <w:szCs w:val="20"/>
        </w:rPr>
        <w:t xml:space="preserve"> </w:t>
      </w:r>
      <w:r w:rsidRPr="004E7957">
        <w:rPr>
          <w:color w:val="231F20"/>
          <w:sz w:val="20"/>
          <w:szCs w:val="20"/>
        </w:rPr>
        <w:t>Entity.</w:t>
      </w:r>
    </w:p>
    <w:p w14:paraId="346CF183" w14:textId="77777777" w:rsidR="00043AB3" w:rsidRPr="004E7957" w:rsidRDefault="00043AB3" w:rsidP="00043AB3">
      <w:pPr>
        <w:pStyle w:val="ListParagraph"/>
        <w:numPr>
          <w:ilvl w:val="1"/>
          <w:numId w:val="28"/>
        </w:numPr>
        <w:tabs>
          <w:tab w:val="left" w:pos="1248"/>
          <w:tab w:val="left" w:pos="1249"/>
        </w:tabs>
        <w:spacing w:before="243" w:line="230" w:lineRule="auto"/>
        <w:ind w:right="3" w:hanging="555"/>
        <w:jc w:val="left"/>
        <w:rPr>
          <w:sz w:val="20"/>
          <w:szCs w:val="20"/>
        </w:rPr>
      </w:pPr>
      <w:r w:rsidRPr="004E7957">
        <w:rPr>
          <w:color w:val="231F20"/>
          <w:sz w:val="20"/>
          <w:szCs w:val="20"/>
        </w:rPr>
        <w:t>Are</w:t>
      </w:r>
      <w:r w:rsidRPr="004E7957">
        <w:rPr>
          <w:color w:val="231F20"/>
          <w:spacing w:val="-22"/>
          <w:sz w:val="20"/>
          <w:szCs w:val="20"/>
        </w:rPr>
        <w:t xml:space="preserve"> </w:t>
      </w:r>
      <w:r w:rsidRPr="004E7957">
        <w:rPr>
          <w:color w:val="231F20"/>
          <w:sz w:val="20"/>
          <w:szCs w:val="20"/>
        </w:rPr>
        <w:t>there</w:t>
      </w:r>
      <w:r w:rsidRPr="004E7957">
        <w:rPr>
          <w:color w:val="231F20"/>
          <w:spacing w:val="-22"/>
          <w:sz w:val="20"/>
          <w:szCs w:val="20"/>
        </w:rPr>
        <w:t xml:space="preserve"> </w:t>
      </w:r>
      <w:r w:rsidRPr="004E7957">
        <w:rPr>
          <w:color w:val="231F20"/>
          <w:sz w:val="20"/>
          <w:szCs w:val="20"/>
        </w:rPr>
        <w:t>any</w:t>
      </w:r>
      <w:r w:rsidRPr="004E7957">
        <w:rPr>
          <w:color w:val="231F20"/>
          <w:spacing w:val="-22"/>
          <w:sz w:val="20"/>
          <w:szCs w:val="20"/>
        </w:rPr>
        <w:t xml:space="preserve"> </w:t>
      </w:r>
      <w:r w:rsidRPr="004E7957">
        <w:rPr>
          <w:color w:val="231F20"/>
          <w:sz w:val="20"/>
          <w:szCs w:val="20"/>
        </w:rPr>
        <w:t>person/persons</w:t>
      </w:r>
      <w:r w:rsidRPr="004E7957">
        <w:rPr>
          <w:color w:val="231F20"/>
          <w:spacing w:val="-22"/>
          <w:sz w:val="20"/>
          <w:szCs w:val="20"/>
        </w:rPr>
        <w:t xml:space="preserve"> </w:t>
      </w:r>
      <w:r w:rsidRPr="004E7957">
        <w:rPr>
          <w:color w:val="231F20"/>
          <w:sz w:val="20"/>
          <w:szCs w:val="20"/>
        </w:rPr>
        <w:t>in</w:t>
      </w:r>
      <w:r w:rsidRPr="004E7957">
        <w:rPr>
          <w:color w:val="231F20"/>
          <w:spacing w:val="-22"/>
          <w:sz w:val="20"/>
          <w:szCs w:val="20"/>
        </w:rPr>
        <w:t xml:space="preserve"> </w:t>
      </w:r>
      <w:r w:rsidRPr="004E7957">
        <w:rPr>
          <w:color w:val="231F20"/>
          <w:sz w:val="20"/>
          <w:szCs w:val="20"/>
        </w:rPr>
        <w:t>……………</w:t>
      </w:r>
      <w:r w:rsidRPr="004E7957">
        <w:rPr>
          <w:color w:val="231F20"/>
          <w:spacing w:val="-22"/>
          <w:sz w:val="20"/>
          <w:szCs w:val="20"/>
        </w:rPr>
        <w:t xml:space="preserve"> ……………………………………….</w:t>
      </w:r>
      <w:r w:rsidRPr="004E7957">
        <w:rPr>
          <w:color w:val="231F20"/>
          <w:sz w:val="20"/>
          <w:szCs w:val="20"/>
        </w:rPr>
        <w:t>………</w:t>
      </w:r>
      <w:r w:rsidRPr="004E7957">
        <w:rPr>
          <w:color w:val="231F20"/>
          <w:spacing w:val="-22"/>
          <w:sz w:val="20"/>
          <w:szCs w:val="20"/>
        </w:rPr>
        <w:t xml:space="preserve"> </w:t>
      </w:r>
      <w:r w:rsidRPr="004E7957">
        <w:rPr>
          <w:color w:val="231F20"/>
          <w:sz w:val="20"/>
          <w:szCs w:val="20"/>
        </w:rPr>
        <w:t>(</w:t>
      </w:r>
      <w:r w:rsidRPr="004E7957">
        <w:rPr>
          <w:i/>
          <w:color w:val="231F20"/>
          <w:sz w:val="20"/>
          <w:szCs w:val="20"/>
        </w:rPr>
        <w:t>Name</w:t>
      </w:r>
      <w:r w:rsidRPr="004E7957">
        <w:rPr>
          <w:i/>
          <w:color w:val="231F20"/>
          <w:spacing w:val="-22"/>
          <w:sz w:val="20"/>
          <w:szCs w:val="20"/>
        </w:rPr>
        <w:t xml:space="preserve"> </w:t>
      </w:r>
      <w:r w:rsidRPr="004E7957">
        <w:rPr>
          <w:i/>
          <w:color w:val="231F20"/>
          <w:sz w:val="20"/>
          <w:szCs w:val="20"/>
        </w:rPr>
        <w:t>of</w:t>
      </w:r>
      <w:r w:rsidRPr="004E7957">
        <w:rPr>
          <w:i/>
          <w:color w:val="231F20"/>
          <w:spacing w:val="-22"/>
          <w:sz w:val="20"/>
          <w:szCs w:val="20"/>
        </w:rPr>
        <w:t xml:space="preserve"> </w:t>
      </w:r>
      <w:r w:rsidRPr="004E7957">
        <w:rPr>
          <w:i/>
          <w:color w:val="231F20"/>
          <w:sz w:val="20"/>
          <w:szCs w:val="20"/>
        </w:rPr>
        <w:t>Procuring</w:t>
      </w:r>
      <w:r w:rsidRPr="004E7957">
        <w:rPr>
          <w:i/>
          <w:color w:val="231F20"/>
          <w:spacing w:val="-22"/>
          <w:sz w:val="20"/>
          <w:szCs w:val="20"/>
        </w:rPr>
        <w:t xml:space="preserve"> </w:t>
      </w:r>
      <w:r w:rsidRPr="004E7957">
        <w:rPr>
          <w:i/>
          <w:color w:val="231F20"/>
          <w:sz w:val="20"/>
          <w:szCs w:val="20"/>
        </w:rPr>
        <w:t>Entity)</w:t>
      </w:r>
      <w:r w:rsidRPr="004E7957">
        <w:rPr>
          <w:i/>
          <w:color w:val="231F20"/>
          <w:spacing w:val="-22"/>
          <w:sz w:val="20"/>
          <w:szCs w:val="20"/>
        </w:rPr>
        <w:t xml:space="preserve"> </w:t>
      </w:r>
      <w:r w:rsidRPr="004E7957">
        <w:rPr>
          <w:color w:val="231F20"/>
          <w:sz w:val="20"/>
          <w:szCs w:val="20"/>
        </w:rPr>
        <w:t>who</w:t>
      </w:r>
      <w:r w:rsidRPr="004E7957">
        <w:rPr>
          <w:color w:val="231F20"/>
          <w:spacing w:val="-22"/>
          <w:sz w:val="20"/>
          <w:szCs w:val="20"/>
        </w:rPr>
        <w:t xml:space="preserve"> </w:t>
      </w:r>
      <w:r w:rsidRPr="004E7957">
        <w:rPr>
          <w:color w:val="231F20"/>
          <w:sz w:val="20"/>
          <w:szCs w:val="20"/>
        </w:rPr>
        <w:t>has/have</w:t>
      </w:r>
      <w:r w:rsidRPr="004E7957">
        <w:rPr>
          <w:color w:val="231F20"/>
          <w:spacing w:val="-22"/>
          <w:sz w:val="20"/>
          <w:szCs w:val="20"/>
        </w:rPr>
        <w:t xml:space="preserve"> </w:t>
      </w:r>
      <w:r w:rsidRPr="004E7957">
        <w:rPr>
          <w:color w:val="231F20"/>
          <w:sz w:val="20"/>
          <w:szCs w:val="20"/>
        </w:rPr>
        <w:t>an</w:t>
      </w:r>
      <w:r w:rsidRPr="004E7957">
        <w:rPr>
          <w:color w:val="231F20"/>
          <w:spacing w:val="-22"/>
          <w:sz w:val="20"/>
          <w:szCs w:val="20"/>
        </w:rPr>
        <w:t xml:space="preserve"> </w:t>
      </w:r>
      <w:r w:rsidRPr="004E7957">
        <w:rPr>
          <w:color w:val="231F20"/>
          <w:sz w:val="20"/>
          <w:szCs w:val="20"/>
        </w:rPr>
        <w:t>interest or</w:t>
      </w:r>
      <w:r w:rsidRPr="004E7957">
        <w:rPr>
          <w:color w:val="231F20"/>
          <w:spacing w:val="-23"/>
          <w:sz w:val="20"/>
          <w:szCs w:val="20"/>
        </w:rPr>
        <w:t xml:space="preserve"> </w:t>
      </w:r>
      <w:r w:rsidRPr="004E7957">
        <w:rPr>
          <w:color w:val="231F20"/>
          <w:sz w:val="20"/>
          <w:szCs w:val="20"/>
        </w:rPr>
        <w:t>relationship</w:t>
      </w:r>
      <w:r w:rsidRPr="004E7957">
        <w:rPr>
          <w:color w:val="231F20"/>
          <w:spacing w:val="-24"/>
          <w:sz w:val="20"/>
          <w:szCs w:val="20"/>
        </w:rPr>
        <w:t xml:space="preserve"> </w:t>
      </w:r>
      <w:r w:rsidRPr="004E7957">
        <w:rPr>
          <w:color w:val="231F20"/>
          <w:sz w:val="20"/>
          <w:szCs w:val="20"/>
        </w:rPr>
        <w:t>in</w:t>
      </w:r>
      <w:r w:rsidRPr="004E7957">
        <w:rPr>
          <w:color w:val="231F20"/>
          <w:spacing w:val="-24"/>
          <w:sz w:val="20"/>
          <w:szCs w:val="20"/>
        </w:rPr>
        <w:t xml:space="preserve"> </w:t>
      </w:r>
      <w:r w:rsidRPr="004E7957">
        <w:rPr>
          <w:color w:val="231F20"/>
          <w:sz w:val="20"/>
          <w:szCs w:val="20"/>
        </w:rPr>
        <w:t>this</w:t>
      </w:r>
      <w:r w:rsidRPr="004E7957">
        <w:rPr>
          <w:color w:val="231F20"/>
          <w:spacing w:val="-24"/>
          <w:sz w:val="20"/>
          <w:szCs w:val="20"/>
        </w:rPr>
        <w:t xml:space="preserve"> </w:t>
      </w:r>
      <w:r w:rsidRPr="004E7957">
        <w:rPr>
          <w:color w:val="231F20"/>
          <w:sz w:val="20"/>
          <w:szCs w:val="20"/>
        </w:rPr>
        <w:t>ﬁrm?</w:t>
      </w:r>
      <w:r w:rsidRPr="004E7957">
        <w:rPr>
          <w:color w:val="231F20"/>
          <w:spacing w:val="-32"/>
          <w:sz w:val="20"/>
          <w:szCs w:val="20"/>
        </w:rPr>
        <w:t xml:space="preserve"> </w:t>
      </w:r>
      <w:r w:rsidRPr="004E7957">
        <w:rPr>
          <w:color w:val="231F20"/>
          <w:sz w:val="20"/>
          <w:szCs w:val="20"/>
        </w:rPr>
        <w:t>Yes/No………………………</w:t>
      </w:r>
    </w:p>
    <w:p w14:paraId="527A0BF3" w14:textId="77777777" w:rsidR="00043AB3" w:rsidRPr="004E7957" w:rsidRDefault="00043AB3" w:rsidP="00043AB3">
      <w:pPr>
        <w:pStyle w:val="BodyText"/>
        <w:spacing w:before="237"/>
        <w:ind w:left="696" w:right="3"/>
        <w:rPr>
          <w:sz w:val="20"/>
          <w:szCs w:val="20"/>
        </w:rPr>
      </w:pPr>
      <w:r w:rsidRPr="004E7957">
        <w:rPr>
          <w:color w:val="231F20"/>
          <w:sz w:val="20"/>
          <w:szCs w:val="20"/>
        </w:rPr>
        <w:t>If yes, provide details as follows.</w:t>
      </w:r>
    </w:p>
    <w:p w14:paraId="2F294F8E" w14:textId="77777777" w:rsidR="00043AB3" w:rsidRPr="004E7957" w:rsidRDefault="00043AB3" w:rsidP="00043AB3">
      <w:pPr>
        <w:pStyle w:val="BodyText"/>
        <w:spacing w:before="4" w:after="1"/>
        <w:ind w:right="3"/>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1970"/>
        <w:gridCol w:w="3358"/>
        <w:gridCol w:w="3885"/>
      </w:tblGrid>
      <w:tr w:rsidR="00043AB3" w:rsidRPr="004E7957" w14:paraId="029241FE" w14:textId="77777777" w:rsidTr="00087AA9">
        <w:tc>
          <w:tcPr>
            <w:tcW w:w="421" w:type="dxa"/>
            <w:shd w:val="clear" w:color="auto" w:fill="E7E6E6"/>
          </w:tcPr>
          <w:p w14:paraId="5EDDD21A" w14:textId="77777777" w:rsidR="00043AB3" w:rsidRPr="004E7957" w:rsidRDefault="00043AB3" w:rsidP="00087AA9">
            <w:pPr>
              <w:ind w:right="3"/>
              <w:rPr>
                <w:b/>
                <w:bCs/>
                <w:sz w:val="20"/>
                <w:szCs w:val="20"/>
              </w:rPr>
            </w:pPr>
          </w:p>
        </w:tc>
        <w:tc>
          <w:tcPr>
            <w:tcW w:w="2004" w:type="dxa"/>
            <w:shd w:val="clear" w:color="auto" w:fill="E7E6E6"/>
          </w:tcPr>
          <w:p w14:paraId="7ED20F46" w14:textId="77777777" w:rsidR="00043AB3" w:rsidRPr="004E7957" w:rsidRDefault="00043AB3" w:rsidP="00087AA9">
            <w:pPr>
              <w:ind w:right="3"/>
              <w:rPr>
                <w:b/>
                <w:bCs/>
                <w:sz w:val="20"/>
                <w:szCs w:val="20"/>
              </w:rPr>
            </w:pPr>
            <w:r w:rsidRPr="004E7957">
              <w:rPr>
                <w:b/>
                <w:bCs/>
                <w:sz w:val="20"/>
                <w:szCs w:val="20"/>
              </w:rPr>
              <w:t>Names of Person</w:t>
            </w:r>
          </w:p>
        </w:tc>
        <w:tc>
          <w:tcPr>
            <w:tcW w:w="3420" w:type="dxa"/>
            <w:shd w:val="clear" w:color="auto" w:fill="E7E6E6"/>
          </w:tcPr>
          <w:p w14:paraId="5BA0FCD8" w14:textId="77777777" w:rsidR="00043AB3" w:rsidRPr="004E7957" w:rsidRDefault="00043AB3" w:rsidP="00087AA9">
            <w:pPr>
              <w:ind w:right="3"/>
              <w:rPr>
                <w:b/>
                <w:bCs/>
                <w:sz w:val="20"/>
                <w:szCs w:val="20"/>
              </w:rPr>
            </w:pPr>
            <w:r w:rsidRPr="004E7957">
              <w:rPr>
                <w:b/>
                <w:bCs/>
                <w:sz w:val="20"/>
                <w:szCs w:val="20"/>
              </w:rPr>
              <w:t>Designation in the Procuring Entity</w:t>
            </w:r>
          </w:p>
        </w:tc>
        <w:tc>
          <w:tcPr>
            <w:tcW w:w="3960" w:type="dxa"/>
            <w:shd w:val="clear" w:color="auto" w:fill="E7E6E6"/>
          </w:tcPr>
          <w:p w14:paraId="4A10D398" w14:textId="77777777" w:rsidR="00043AB3" w:rsidRPr="004E7957" w:rsidRDefault="00043AB3" w:rsidP="00087AA9">
            <w:pPr>
              <w:ind w:right="3"/>
              <w:rPr>
                <w:b/>
                <w:bCs/>
                <w:sz w:val="20"/>
                <w:szCs w:val="20"/>
              </w:rPr>
            </w:pPr>
            <w:r w:rsidRPr="004E7957">
              <w:rPr>
                <w:b/>
                <w:bCs/>
                <w:sz w:val="20"/>
                <w:szCs w:val="20"/>
              </w:rPr>
              <w:t>Interest or Relationship with Tenderer</w:t>
            </w:r>
          </w:p>
        </w:tc>
      </w:tr>
      <w:tr w:rsidR="00043AB3" w:rsidRPr="004E7957" w14:paraId="4AFB7FE7" w14:textId="77777777" w:rsidTr="00087AA9">
        <w:tc>
          <w:tcPr>
            <w:tcW w:w="421" w:type="dxa"/>
          </w:tcPr>
          <w:p w14:paraId="3FFA6399" w14:textId="77777777" w:rsidR="00043AB3" w:rsidRPr="004E7957" w:rsidRDefault="00043AB3" w:rsidP="00087AA9">
            <w:pPr>
              <w:ind w:right="3"/>
              <w:rPr>
                <w:sz w:val="20"/>
                <w:szCs w:val="20"/>
              </w:rPr>
            </w:pPr>
            <w:r w:rsidRPr="004E7957">
              <w:rPr>
                <w:sz w:val="20"/>
                <w:szCs w:val="20"/>
              </w:rPr>
              <w:t>1</w:t>
            </w:r>
          </w:p>
        </w:tc>
        <w:tc>
          <w:tcPr>
            <w:tcW w:w="2004" w:type="dxa"/>
          </w:tcPr>
          <w:p w14:paraId="03CBB284" w14:textId="77777777" w:rsidR="00043AB3" w:rsidRPr="004E7957" w:rsidRDefault="00043AB3" w:rsidP="00087AA9">
            <w:pPr>
              <w:ind w:right="3"/>
              <w:rPr>
                <w:sz w:val="20"/>
                <w:szCs w:val="20"/>
              </w:rPr>
            </w:pPr>
          </w:p>
        </w:tc>
        <w:tc>
          <w:tcPr>
            <w:tcW w:w="3420" w:type="dxa"/>
          </w:tcPr>
          <w:p w14:paraId="388C1279" w14:textId="77777777" w:rsidR="00043AB3" w:rsidRPr="004E7957" w:rsidRDefault="00043AB3" w:rsidP="00087AA9">
            <w:pPr>
              <w:ind w:right="3"/>
              <w:rPr>
                <w:sz w:val="20"/>
                <w:szCs w:val="20"/>
              </w:rPr>
            </w:pPr>
          </w:p>
        </w:tc>
        <w:tc>
          <w:tcPr>
            <w:tcW w:w="3960" w:type="dxa"/>
          </w:tcPr>
          <w:p w14:paraId="70AD7F59" w14:textId="77777777" w:rsidR="00043AB3" w:rsidRPr="004E7957" w:rsidRDefault="00043AB3" w:rsidP="00087AA9">
            <w:pPr>
              <w:ind w:right="3"/>
              <w:rPr>
                <w:sz w:val="20"/>
                <w:szCs w:val="20"/>
              </w:rPr>
            </w:pPr>
          </w:p>
        </w:tc>
      </w:tr>
      <w:tr w:rsidR="00043AB3" w:rsidRPr="004E7957" w14:paraId="637E4BE2" w14:textId="77777777" w:rsidTr="00087AA9">
        <w:tc>
          <w:tcPr>
            <w:tcW w:w="421" w:type="dxa"/>
          </w:tcPr>
          <w:p w14:paraId="2D66A373" w14:textId="77777777" w:rsidR="00043AB3" w:rsidRPr="004E7957" w:rsidRDefault="00043AB3" w:rsidP="00087AA9">
            <w:pPr>
              <w:ind w:right="3"/>
              <w:rPr>
                <w:sz w:val="20"/>
                <w:szCs w:val="20"/>
              </w:rPr>
            </w:pPr>
            <w:r w:rsidRPr="004E7957">
              <w:rPr>
                <w:sz w:val="20"/>
                <w:szCs w:val="20"/>
              </w:rPr>
              <w:t>2</w:t>
            </w:r>
          </w:p>
        </w:tc>
        <w:tc>
          <w:tcPr>
            <w:tcW w:w="2004" w:type="dxa"/>
          </w:tcPr>
          <w:p w14:paraId="55994725" w14:textId="77777777" w:rsidR="00043AB3" w:rsidRPr="004E7957" w:rsidRDefault="00043AB3" w:rsidP="00087AA9">
            <w:pPr>
              <w:ind w:right="3"/>
              <w:rPr>
                <w:sz w:val="20"/>
                <w:szCs w:val="20"/>
              </w:rPr>
            </w:pPr>
          </w:p>
        </w:tc>
        <w:tc>
          <w:tcPr>
            <w:tcW w:w="3420" w:type="dxa"/>
          </w:tcPr>
          <w:p w14:paraId="744B4482" w14:textId="77777777" w:rsidR="00043AB3" w:rsidRPr="004E7957" w:rsidRDefault="00043AB3" w:rsidP="00087AA9">
            <w:pPr>
              <w:ind w:right="3"/>
              <w:rPr>
                <w:sz w:val="20"/>
                <w:szCs w:val="20"/>
              </w:rPr>
            </w:pPr>
          </w:p>
        </w:tc>
        <w:tc>
          <w:tcPr>
            <w:tcW w:w="3960" w:type="dxa"/>
          </w:tcPr>
          <w:p w14:paraId="069028EA" w14:textId="77777777" w:rsidR="00043AB3" w:rsidRPr="004E7957" w:rsidRDefault="00043AB3" w:rsidP="00087AA9">
            <w:pPr>
              <w:ind w:right="3"/>
              <w:rPr>
                <w:sz w:val="20"/>
                <w:szCs w:val="20"/>
              </w:rPr>
            </w:pPr>
          </w:p>
        </w:tc>
      </w:tr>
      <w:tr w:rsidR="00043AB3" w:rsidRPr="004E7957" w14:paraId="5CD02670" w14:textId="77777777" w:rsidTr="00087AA9">
        <w:tc>
          <w:tcPr>
            <w:tcW w:w="421" w:type="dxa"/>
          </w:tcPr>
          <w:p w14:paraId="7F3203C0" w14:textId="77777777" w:rsidR="00043AB3" w:rsidRPr="004E7957" w:rsidRDefault="00043AB3" w:rsidP="00087AA9">
            <w:pPr>
              <w:ind w:right="3"/>
              <w:rPr>
                <w:sz w:val="20"/>
                <w:szCs w:val="20"/>
              </w:rPr>
            </w:pPr>
            <w:r w:rsidRPr="004E7957">
              <w:rPr>
                <w:sz w:val="20"/>
                <w:szCs w:val="20"/>
              </w:rPr>
              <w:t>3</w:t>
            </w:r>
          </w:p>
        </w:tc>
        <w:tc>
          <w:tcPr>
            <w:tcW w:w="2004" w:type="dxa"/>
          </w:tcPr>
          <w:p w14:paraId="3CC6D71C" w14:textId="77777777" w:rsidR="00043AB3" w:rsidRPr="004E7957" w:rsidRDefault="00043AB3" w:rsidP="00087AA9">
            <w:pPr>
              <w:ind w:right="3"/>
              <w:rPr>
                <w:sz w:val="20"/>
                <w:szCs w:val="20"/>
              </w:rPr>
            </w:pPr>
          </w:p>
        </w:tc>
        <w:tc>
          <w:tcPr>
            <w:tcW w:w="3420" w:type="dxa"/>
          </w:tcPr>
          <w:p w14:paraId="3337187A" w14:textId="77777777" w:rsidR="00043AB3" w:rsidRPr="004E7957" w:rsidRDefault="00043AB3" w:rsidP="00087AA9">
            <w:pPr>
              <w:ind w:right="3"/>
              <w:rPr>
                <w:sz w:val="20"/>
                <w:szCs w:val="20"/>
              </w:rPr>
            </w:pPr>
          </w:p>
        </w:tc>
        <w:tc>
          <w:tcPr>
            <w:tcW w:w="3960" w:type="dxa"/>
          </w:tcPr>
          <w:p w14:paraId="63B2C8D9" w14:textId="77777777" w:rsidR="00043AB3" w:rsidRPr="004E7957" w:rsidRDefault="00043AB3" w:rsidP="00087AA9">
            <w:pPr>
              <w:ind w:right="3"/>
              <w:rPr>
                <w:sz w:val="20"/>
                <w:szCs w:val="20"/>
              </w:rPr>
            </w:pPr>
          </w:p>
        </w:tc>
      </w:tr>
    </w:tbl>
    <w:p w14:paraId="385F8F53" w14:textId="77777777" w:rsidR="00043AB3" w:rsidRPr="004E7957" w:rsidRDefault="00043AB3" w:rsidP="00043AB3">
      <w:pPr>
        <w:ind w:right="3"/>
        <w:rPr>
          <w:sz w:val="20"/>
          <w:szCs w:val="20"/>
        </w:rPr>
      </w:pPr>
    </w:p>
    <w:p w14:paraId="450A2790" w14:textId="77777777" w:rsidR="00043AB3" w:rsidRPr="004E7957" w:rsidRDefault="00043AB3" w:rsidP="00043AB3">
      <w:pPr>
        <w:pStyle w:val="Heading3"/>
        <w:numPr>
          <w:ilvl w:val="1"/>
          <w:numId w:val="28"/>
        </w:numPr>
        <w:tabs>
          <w:tab w:val="left" w:pos="543"/>
          <w:tab w:val="left" w:pos="544"/>
        </w:tabs>
        <w:spacing w:before="127"/>
        <w:ind w:left="543" w:right="3" w:hanging="415"/>
        <w:jc w:val="left"/>
        <w:rPr>
          <w:sz w:val="20"/>
          <w:szCs w:val="20"/>
        </w:rPr>
      </w:pPr>
      <w:r w:rsidRPr="004E7957">
        <w:rPr>
          <w:color w:val="231F20"/>
          <w:sz w:val="20"/>
          <w:szCs w:val="20"/>
        </w:rPr>
        <w:t>Conﬂict of interest</w:t>
      </w:r>
      <w:r w:rsidRPr="004E7957">
        <w:rPr>
          <w:color w:val="231F20"/>
          <w:spacing w:val="-1"/>
          <w:sz w:val="20"/>
          <w:szCs w:val="20"/>
        </w:rPr>
        <w:t xml:space="preserve"> </w:t>
      </w:r>
      <w:r w:rsidRPr="004E7957">
        <w:rPr>
          <w:color w:val="231F20"/>
          <w:sz w:val="20"/>
          <w:szCs w:val="20"/>
        </w:rPr>
        <w:t>disclosure</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
        <w:gridCol w:w="5820"/>
        <w:gridCol w:w="1276"/>
        <w:gridCol w:w="2552"/>
      </w:tblGrid>
      <w:tr w:rsidR="00043AB3" w:rsidRPr="004E7957" w14:paraId="5228B0E0" w14:textId="77777777" w:rsidTr="00087AA9">
        <w:trPr>
          <w:tblHeader/>
        </w:trPr>
        <w:tc>
          <w:tcPr>
            <w:tcW w:w="412" w:type="dxa"/>
            <w:shd w:val="clear" w:color="auto" w:fill="E7E6E6"/>
          </w:tcPr>
          <w:p w14:paraId="319C92EF" w14:textId="77777777" w:rsidR="00043AB3" w:rsidRPr="004E7957" w:rsidRDefault="00043AB3" w:rsidP="00087AA9">
            <w:pPr>
              <w:ind w:right="3"/>
              <w:rPr>
                <w:b/>
                <w:bCs/>
                <w:sz w:val="20"/>
                <w:szCs w:val="20"/>
              </w:rPr>
            </w:pPr>
          </w:p>
        </w:tc>
        <w:tc>
          <w:tcPr>
            <w:tcW w:w="5820" w:type="dxa"/>
            <w:shd w:val="clear" w:color="auto" w:fill="E7E6E6"/>
          </w:tcPr>
          <w:p w14:paraId="5EBDA993" w14:textId="77777777" w:rsidR="00043AB3" w:rsidRPr="004E7957" w:rsidRDefault="00043AB3" w:rsidP="00087AA9">
            <w:pPr>
              <w:ind w:right="3"/>
              <w:rPr>
                <w:b/>
                <w:bCs/>
                <w:sz w:val="20"/>
                <w:szCs w:val="20"/>
              </w:rPr>
            </w:pPr>
            <w:r w:rsidRPr="004E7957">
              <w:rPr>
                <w:b/>
                <w:bCs/>
                <w:sz w:val="20"/>
                <w:szCs w:val="20"/>
              </w:rPr>
              <w:t>Type of Conflict</w:t>
            </w:r>
          </w:p>
        </w:tc>
        <w:tc>
          <w:tcPr>
            <w:tcW w:w="1276" w:type="dxa"/>
            <w:shd w:val="clear" w:color="auto" w:fill="E7E6E6"/>
          </w:tcPr>
          <w:p w14:paraId="2D1F4292" w14:textId="77777777" w:rsidR="00043AB3" w:rsidRPr="004E7957" w:rsidRDefault="00043AB3" w:rsidP="00087AA9">
            <w:pPr>
              <w:ind w:right="3"/>
              <w:rPr>
                <w:b/>
                <w:bCs/>
                <w:sz w:val="20"/>
                <w:szCs w:val="20"/>
              </w:rPr>
            </w:pPr>
            <w:r w:rsidRPr="004E7957">
              <w:rPr>
                <w:b/>
                <w:bCs/>
                <w:sz w:val="20"/>
                <w:szCs w:val="20"/>
              </w:rPr>
              <w:t>Disclosure</w:t>
            </w:r>
          </w:p>
          <w:p w14:paraId="2349B089" w14:textId="77777777" w:rsidR="00043AB3" w:rsidRPr="004E7957" w:rsidRDefault="00043AB3" w:rsidP="00087AA9">
            <w:pPr>
              <w:ind w:right="3"/>
              <w:rPr>
                <w:b/>
                <w:bCs/>
                <w:sz w:val="18"/>
                <w:szCs w:val="18"/>
              </w:rPr>
            </w:pPr>
            <w:r w:rsidRPr="004E7957">
              <w:rPr>
                <w:b/>
                <w:bCs/>
                <w:sz w:val="18"/>
                <w:szCs w:val="18"/>
              </w:rPr>
              <w:t>YES OR NO</w:t>
            </w:r>
          </w:p>
        </w:tc>
        <w:tc>
          <w:tcPr>
            <w:tcW w:w="2552" w:type="dxa"/>
            <w:shd w:val="clear" w:color="auto" w:fill="E7E6E6"/>
          </w:tcPr>
          <w:p w14:paraId="5D0634E9" w14:textId="77777777" w:rsidR="00043AB3" w:rsidRPr="004E7957" w:rsidRDefault="00043AB3" w:rsidP="00087AA9">
            <w:pPr>
              <w:ind w:right="3"/>
              <w:rPr>
                <w:b/>
                <w:bCs/>
                <w:sz w:val="20"/>
                <w:szCs w:val="20"/>
              </w:rPr>
            </w:pPr>
            <w:r w:rsidRPr="004E7957">
              <w:rPr>
                <w:b/>
                <w:bCs/>
                <w:sz w:val="20"/>
                <w:szCs w:val="20"/>
              </w:rPr>
              <w:t>If YES provide details of the relationship with Tenderer</w:t>
            </w:r>
          </w:p>
        </w:tc>
      </w:tr>
      <w:tr w:rsidR="00043AB3" w:rsidRPr="004E7957" w14:paraId="6406AF36" w14:textId="77777777" w:rsidTr="00087AA9">
        <w:tc>
          <w:tcPr>
            <w:tcW w:w="412" w:type="dxa"/>
          </w:tcPr>
          <w:p w14:paraId="7E16603B" w14:textId="77777777" w:rsidR="00043AB3" w:rsidRPr="004E7957" w:rsidRDefault="00043AB3" w:rsidP="00087AA9">
            <w:pPr>
              <w:ind w:right="3"/>
              <w:rPr>
                <w:sz w:val="20"/>
                <w:szCs w:val="20"/>
              </w:rPr>
            </w:pPr>
            <w:r w:rsidRPr="004E7957">
              <w:rPr>
                <w:sz w:val="20"/>
                <w:szCs w:val="20"/>
              </w:rPr>
              <w:t>1</w:t>
            </w:r>
          </w:p>
        </w:tc>
        <w:tc>
          <w:tcPr>
            <w:tcW w:w="5820" w:type="dxa"/>
          </w:tcPr>
          <w:p w14:paraId="3B76B5FD" w14:textId="77777777" w:rsidR="00043AB3" w:rsidRPr="004E7957" w:rsidRDefault="00043AB3" w:rsidP="00087AA9">
            <w:pPr>
              <w:ind w:right="3"/>
              <w:rPr>
                <w:sz w:val="20"/>
                <w:szCs w:val="20"/>
              </w:rPr>
            </w:pPr>
            <w:r w:rsidRPr="004E7957">
              <w:rPr>
                <w:color w:val="000000"/>
                <w:sz w:val="20"/>
                <w:szCs w:val="20"/>
              </w:rPr>
              <w:t>Tenderer is directly or indirectly controls, is controlled by or is under common control with another tenderer.</w:t>
            </w:r>
          </w:p>
        </w:tc>
        <w:tc>
          <w:tcPr>
            <w:tcW w:w="1276" w:type="dxa"/>
          </w:tcPr>
          <w:p w14:paraId="54307CCE" w14:textId="77777777" w:rsidR="00043AB3" w:rsidRPr="004E7957" w:rsidRDefault="00043AB3" w:rsidP="00087AA9">
            <w:pPr>
              <w:ind w:right="3"/>
              <w:rPr>
                <w:sz w:val="20"/>
                <w:szCs w:val="20"/>
              </w:rPr>
            </w:pPr>
          </w:p>
        </w:tc>
        <w:tc>
          <w:tcPr>
            <w:tcW w:w="2552" w:type="dxa"/>
          </w:tcPr>
          <w:p w14:paraId="6330D921" w14:textId="77777777" w:rsidR="00043AB3" w:rsidRPr="004E7957" w:rsidRDefault="00043AB3" w:rsidP="00087AA9">
            <w:pPr>
              <w:ind w:right="3"/>
              <w:rPr>
                <w:sz w:val="20"/>
                <w:szCs w:val="20"/>
              </w:rPr>
            </w:pPr>
          </w:p>
        </w:tc>
      </w:tr>
      <w:tr w:rsidR="00043AB3" w:rsidRPr="004E7957" w14:paraId="34AB2133" w14:textId="77777777" w:rsidTr="00087AA9">
        <w:tc>
          <w:tcPr>
            <w:tcW w:w="412" w:type="dxa"/>
          </w:tcPr>
          <w:p w14:paraId="6F7C9DDB" w14:textId="77777777" w:rsidR="00043AB3" w:rsidRPr="004E7957" w:rsidRDefault="00043AB3" w:rsidP="00087AA9">
            <w:pPr>
              <w:ind w:right="3"/>
              <w:rPr>
                <w:sz w:val="20"/>
                <w:szCs w:val="20"/>
              </w:rPr>
            </w:pPr>
            <w:r w:rsidRPr="004E7957">
              <w:rPr>
                <w:sz w:val="20"/>
                <w:szCs w:val="20"/>
              </w:rPr>
              <w:t>2</w:t>
            </w:r>
          </w:p>
        </w:tc>
        <w:tc>
          <w:tcPr>
            <w:tcW w:w="5820" w:type="dxa"/>
          </w:tcPr>
          <w:p w14:paraId="1AC0C256" w14:textId="77777777" w:rsidR="00043AB3" w:rsidRPr="004E7957" w:rsidRDefault="00043AB3" w:rsidP="00087AA9">
            <w:pPr>
              <w:ind w:left="2" w:right="3"/>
              <w:rPr>
                <w:sz w:val="20"/>
                <w:szCs w:val="20"/>
              </w:rPr>
            </w:pPr>
            <w:r w:rsidRPr="004E7957">
              <w:rPr>
                <w:color w:val="000000"/>
                <w:sz w:val="20"/>
                <w:szCs w:val="20"/>
              </w:rPr>
              <w:t>Tenderer receives or has received any direct or indirect subsidy from another tenderer.</w:t>
            </w:r>
          </w:p>
        </w:tc>
        <w:tc>
          <w:tcPr>
            <w:tcW w:w="1276" w:type="dxa"/>
          </w:tcPr>
          <w:p w14:paraId="6FEC26BF" w14:textId="77777777" w:rsidR="00043AB3" w:rsidRPr="004E7957" w:rsidRDefault="00043AB3" w:rsidP="00087AA9">
            <w:pPr>
              <w:ind w:right="3"/>
              <w:rPr>
                <w:sz w:val="20"/>
                <w:szCs w:val="20"/>
              </w:rPr>
            </w:pPr>
          </w:p>
        </w:tc>
        <w:tc>
          <w:tcPr>
            <w:tcW w:w="2552" w:type="dxa"/>
          </w:tcPr>
          <w:p w14:paraId="51974E7E" w14:textId="77777777" w:rsidR="00043AB3" w:rsidRPr="004E7957" w:rsidRDefault="00043AB3" w:rsidP="00087AA9">
            <w:pPr>
              <w:ind w:right="3"/>
              <w:rPr>
                <w:sz w:val="20"/>
                <w:szCs w:val="20"/>
              </w:rPr>
            </w:pPr>
          </w:p>
        </w:tc>
      </w:tr>
      <w:tr w:rsidR="00043AB3" w:rsidRPr="004E7957" w14:paraId="6976EBE4" w14:textId="77777777" w:rsidTr="00087AA9">
        <w:tc>
          <w:tcPr>
            <w:tcW w:w="412" w:type="dxa"/>
          </w:tcPr>
          <w:p w14:paraId="24256ACF" w14:textId="77777777" w:rsidR="00043AB3" w:rsidRPr="004E7957" w:rsidRDefault="00043AB3" w:rsidP="00087AA9">
            <w:pPr>
              <w:ind w:right="3"/>
              <w:rPr>
                <w:sz w:val="20"/>
                <w:szCs w:val="20"/>
              </w:rPr>
            </w:pPr>
            <w:r w:rsidRPr="004E7957">
              <w:rPr>
                <w:sz w:val="20"/>
                <w:szCs w:val="20"/>
              </w:rPr>
              <w:t>3</w:t>
            </w:r>
          </w:p>
        </w:tc>
        <w:tc>
          <w:tcPr>
            <w:tcW w:w="5820" w:type="dxa"/>
          </w:tcPr>
          <w:p w14:paraId="4A7F5367" w14:textId="77777777" w:rsidR="00043AB3" w:rsidRPr="004E7957" w:rsidRDefault="00043AB3" w:rsidP="00087AA9">
            <w:pPr>
              <w:ind w:right="3"/>
              <w:rPr>
                <w:sz w:val="20"/>
                <w:szCs w:val="20"/>
              </w:rPr>
            </w:pPr>
            <w:r w:rsidRPr="004E7957">
              <w:rPr>
                <w:color w:val="000000"/>
                <w:sz w:val="20"/>
                <w:szCs w:val="20"/>
              </w:rPr>
              <w:t>Tenderer has the same legal representative as another tenderer</w:t>
            </w:r>
          </w:p>
        </w:tc>
        <w:tc>
          <w:tcPr>
            <w:tcW w:w="1276" w:type="dxa"/>
          </w:tcPr>
          <w:p w14:paraId="11AF65D8" w14:textId="77777777" w:rsidR="00043AB3" w:rsidRPr="004E7957" w:rsidRDefault="00043AB3" w:rsidP="00087AA9">
            <w:pPr>
              <w:ind w:right="3"/>
              <w:rPr>
                <w:sz w:val="20"/>
                <w:szCs w:val="20"/>
              </w:rPr>
            </w:pPr>
          </w:p>
        </w:tc>
        <w:tc>
          <w:tcPr>
            <w:tcW w:w="2552" w:type="dxa"/>
          </w:tcPr>
          <w:p w14:paraId="10E2D7A1" w14:textId="77777777" w:rsidR="00043AB3" w:rsidRPr="004E7957" w:rsidRDefault="00043AB3" w:rsidP="00087AA9">
            <w:pPr>
              <w:ind w:right="3"/>
              <w:rPr>
                <w:sz w:val="20"/>
                <w:szCs w:val="20"/>
              </w:rPr>
            </w:pPr>
          </w:p>
        </w:tc>
      </w:tr>
      <w:tr w:rsidR="00043AB3" w:rsidRPr="004E7957" w14:paraId="6275DC82" w14:textId="77777777" w:rsidTr="00087AA9">
        <w:tc>
          <w:tcPr>
            <w:tcW w:w="412" w:type="dxa"/>
          </w:tcPr>
          <w:p w14:paraId="124470B5" w14:textId="77777777" w:rsidR="00043AB3" w:rsidRPr="004E7957" w:rsidRDefault="00043AB3" w:rsidP="00087AA9">
            <w:pPr>
              <w:ind w:right="3"/>
              <w:rPr>
                <w:sz w:val="20"/>
                <w:szCs w:val="20"/>
              </w:rPr>
            </w:pPr>
            <w:r w:rsidRPr="004E7957">
              <w:rPr>
                <w:sz w:val="20"/>
                <w:szCs w:val="20"/>
              </w:rPr>
              <w:t>4</w:t>
            </w:r>
          </w:p>
        </w:tc>
        <w:tc>
          <w:tcPr>
            <w:tcW w:w="5820" w:type="dxa"/>
          </w:tcPr>
          <w:p w14:paraId="66A4924A" w14:textId="77777777" w:rsidR="00043AB3" w:rsidRPr="004E7957" w:rsidRDefault="00043AB3" w:rsidP="00087AA9">
            <w:pPr>
              <w:ind w:right="3"/>
              <w:rPr>
                <w:sz w:val="20"/>
                <w:szCs w:val="20"/>
              </w:rPr>
            </w:pPr>
            <w:r w:rsidRPr="004E7957">
              <w:rPr>
                <w:color w:val="000000"/>
                <w:sz w:val="20"/>
                <w:szCs w:val="20"/>
              </w:rPr>
              <w:t>Tender has a relationship with another tenderer, directly or through common third parties, that puts it in a position to influence the tender of another tenderer, or influence the decisions of the Procuring Entity regarding this tendering process.</w:t>
            </w:r>
          </w:p>
        </w:tc>
        <w:tc>
          <w:tcPr>
            <w:tcW w:w="1276" w:type="dxa"/>
          </w:tcPr>
          <w:p w14:paraId="528D061C" w14:textId="77777777" w:rsidR="00043AB3" w:rsidRPr="004E7957" w:rsidRDefault="00043AB3" w:rsidP="00087AA9">
            <w:pPr>
              <w:ind w:right="3"/>
              <w:rPr>
                <w:sz w:val="20"/>
                <w:szCs w:val="20"/>
              </w:rPr>
            </w:pPr>
          </w:p>
        </w:tc>
        <w:tc>
          <w:tcPr>
            <w:tcW w:w="2552" w:type="dxa"/>
          </w:tcPr>
          <w:p w14:paraId="0730493A" w14:textId="77777777" w:rsidR="00043AB3" w:rsidRPr="004E7957" w:rsidRDefault="00043AB3" w:rsidP="00087AA9">
            <w:pPr>
              <w:ind w:right="3"/>
              <w:rPr>
                <w:sz w:val="20"/>
                <w:szCs w:val="20"/>
              </w:rPr>
            </w:pPr>
          </w:p>
        </w:tc>
      </w:tr>
      <w:tr w:rsidR="00043AB3" w:rsidRPr="004E7957" w14:paraId="2FAE81E5" w14:textId="77777777" w:rsidTr="00087AA9">
        <w:tc>
          <w:tcPr>
            <w:tcW w:w="412" w:type="dxa"/>
          </w:tcPr>
          <w:p w14:paraId="5E994808" w14:textId="77777777" w:rsidR="00043AB3" w:rsidRPr="004E7957" w:rsidRDefault="00043AB3" w:rsidP="00087AA9">
            <w:pPr>
              <w:ind w:right="3"/>
              <w:rPr>
                <w:sz w:val="20"/>
                <w:szCs w:val="20"/>
              </w:rPr>
            </w:pPr>
            <w:r w:rsidRPr="004E7957">
              <w:rPr>
                <w:sz w:val="20"/>
                <w:szCs w:val="20"/>
              </w:rPr>
              <w:t>5</w:t>
            </w:r>
          </w:p>
        </w:tc>
        <w:tc>
          <w:tcPr>
            <w:tcW w:w="5820" w:type="dxa"/>
          </w:tcPr>
          <w:p w14:paraId="396D4ED2" w14:textId="77777777" w:rsidR="00043AB3" w:rsidRPr="004E7957" w:rsidRDefault="00043AB3" w:rsidP="00087AA9">
            <w:pPr>
              <w:tabs>
                <w:tab w:val="left" w:pos="452"/>
                <w:tab w:val="left" w:pos="5955"/>
              </w:tabs>
              <w:ind w:left="2" w:right="3"/>
              <w:rPr>
                <w:sz w:val="20"/>
                <w:szCs w:val="20"/>
              </w:rPr>
            </w:pPr>
            <w:r w:rsidRPr="004E7957">
              <w:rPr>
                <w:sz w:val="20"/>
                <w:szCs w:val="20"/>
              </w:rPr>
              <w:t>A</w:t>
            </w:r>
            <w:r w:rsidRPr="004E7957">
              <w:rPr>
                <w:color w:val="000000"/>
                <w:sz w:val="20"/>
                <w:szCs w:val="20"/>
              </w:rPr>
              <w:t xml:space="preserve">ny of the Tenderer’s affiliates participated as a consultant in the preparation of the design or technical specifications of the works that are the subject of the tender. </w:t>
            </w:r>
          </w:p>
        </w:tc>
        <w:tc>
          <w:tcPr>
            <w:tcW w:w="1276" w:type="dxa"/>
          </w:tcPr>
          <w:p w14:paraId="3175A80E" w14:textId="77777777" w:rsidR="00043AB3" w:rsidRPr="004E7957" w:rsidRDefault="00043AB3" w:rsidP="00087AA9">
            <w:pPr>
              <w:ind w:right="3"/>
              <w:rPr>
                <w:sz w:val="20"/>
                <w:szCs w:val="20"/>
              </w:rPr>
            </w:pPr>
          </w:p>
        </w:tc>
        <w:tc>
          <w:tcPr>
            <w:tcW w:w="2552" w:type="dxa"/>
          </w:tcPr>
          <w:p w14:paraId="09BCEBCB" w14:textId="77777777" w:rsidR="00043AB3" w:rsidRPr="004E7957" w:rsidRDefault="00043AB3" w:rsidP="00087AA9">
            <w:pPr>
              <w:ind w:right="3"/>
              <w:rPr>
                <w:sz w:val="20"/>
                <w:szCs w:val="20"/>
              </w:rPr>
            </w:pPr>
          </w:p>
        </w:tc>
      </w:tr>
      <w:tr w:rsidR="00043AB3" w:rsidRPr="004E7957" w14:paraId="45EC5A23" w14:textId="77777777" w:rsidTr="00087AA9">
        <w:tc>
          <w:tcPr>
            <w:tcW w:w="412" w:type="dxa"/>
          </w:tcPr>
          <w:p w14:paraId="54B9FC0A" w14:textId="77777777" w:rsidR="00043AB3" w:rsidRPr="004E7957" w:rsidRDefault="00043AB3" w:rsidP="00087AA9">
            <w:pPr>
              <w:ind w:right="3"/>
              <w:rPr>
                <w:sz w:val="20"/>
                <w:szCs w:val="20"/>
              </w:rPr>
            </w:pPr>
            <w:r w:rsidRPr="004E7957">
              <w:rPr>
                <w:sz w:val="20"/>
                <w:szCs w:val="20"/>
              </w:rPr>
              <w:t>6</w:t>
            </w:r>
          </w:p>
        </w:tc>
        <w:tc>
          <w:tcPr>
            <w:tcW w:w="5820" w:type="dxa"/>
          </w:tcPr>
          <w:p w14:paraId="7E070144" w14:textId="77777777" w:rsidR="00043AB3" w:rsidRPr="004E7957" w:rsidRDefault="00043AB3" w:rsidP="00087AA9">
            <w:pPr>
              <w:ind w:left="92" w:right="3"/>
              <w:rPr>
                <w:sz w:val="20"/>
                <w:szCs w:val="20"/>
              </w:rPr>
            </w:pPr>
            <w:r w:rsidRPr="004E7957">
              <w:rPr>
                <w:color w:val="000000"/>
                <w:sz w:val="20"/>
                <w:szCs w:val="20"/>
              </w:rPr>
              <w:t>Tenderer has a close business or family relationship with a professional staff of the Procuring Entity who are directly or indirectly involved in the preparation of the Tender document or specifications of the Contract, and/or the Tender evaluation process of such contract.</w:t>
            </w:r>
          </w:p>
        </w:tc>
        <w:tc>
          <w:tcPr>
            <w:tcW w:w="1276" w:type="dxa"/>
          </w:tcPr>
          <w:p w14:paraId="6DC894A6" w14:textId="77777777" w:rsidR="00043AB3" w:rsidRPr="004E7957" w:rsidRDefault="00043AB3" w:rsidP="00087AA9">
            <w:pPr>
              <w:ind w:right="3"/>
              <w:rPr>
                <w:sz w:val="20"/>
                <w:szCs w:val="20"/>
              </w:rPr>
            </w:pPr>
          </w:p>
        </w:tc>
        <w:tc>
          <w:tcPr>
            <w:tcW w:w="2552" w:type="dxa"/>
          </w:tcPr>
          <w:p w14:paraId="42FB8364" w14:textId="77777777" w:rsidR="00043AB3" w:rsidRPr="004E7957" w:rsidRDefault="00043AB3" w:rsidP="00087AA9">
            <w:pPr>
              <w:ind w:right="3"/>
              <w:rPr>
                <w:sz w:val="20"/>
                <w:szCs w:val="20"/>
              </w:rPr>
            </w:pPr>
          </w:p>
        </w:tc>
      </w:tr>
      <w:tr w:rsidR="00043AB3" w:rsidRPr="004E7957" w14:paraId="022C3795" w14:textId="77777777" w:rsidTr="00087AA9">
        <w:tc>
          <w:tcPr>
            <w:tcW w:w="412" w:type="dxa"/>
          </w:tcPr>
          <w:p w14:paraId="174ABD25" w14:textId="77777777" w:rsidR="00043AB3" w:rsidRPr="004E7957" w:rsidRDefault="00043AB3" w:rsidP="00087AA9">
            <w:pPr>
              <w:ind w:right="3"/>
              <w:rPr>
                <w:sz w:val="20"/>
                <w:szCs w:val="20"/>
              </w:rPr>
            </w:pPr>
            <w:r w:rsidRPr="004E7957">
              <w:rPr>
                <w:sz w:val="20"/>
                <w:szCs w:val="20"/>
              </w:rPr>
              <w:t>7</w:t>
            </w:r>
          </w:p>
        </w:tc>
        <w:tc>
          <w:tcPr>
            <w:tcW w:w="5820" w:type="dxa"/>
          </w:tcPr>
          <w:p w14:paraId="2946F269" w14:textId="77777777" w:rsidR="00043AB3" w:rsidRPr="004E7957" w:rsidRDefault="00043AB3" w:rsidP="00087AA9">
            <w:pPr>
              <w:ind w:left="92" w:right="3"/>
              <w:rPr>
                <w:sz w:val="20"/>
                <w:szCs w:val="20"/>
              </w:rPr>
            </w:pPr>
            <w:r w:rsidRPr="004E7957">
              <w:rPr>
                <w:color w:val="000000"/>
                <w:sz w:val="20"/>
                <w:szCs w:val="20"/>
              </w:rPr>
              <w:t xml:space="preserve">Tenderer has a close business or family relationship with a professional staff of the Procuring Entity who would be   involved in the implementation or supervision of the such Contract. </w:t>
            </w:r>
          </w:p>
        </w:tc>
        <w:tc>
          <w:tcPr>
            <w:tcW w:w="1276" w:type="dxa"/>
          </w:tcPr>
          <w:p w14:paraId="21CE61F1" w14:textId="77777777" w:rsidR="00043AB3" w:rsidRPr="004E7957" w:rsidRDefault="00043AB3" w:rsidP="00087AA9">
            <w:pPr>
              <w:ind w:right="3"/>
              <w:rPr>
                <w:sz w:val="20"/>
                <w:szCs w:val="20"/>
              </w:rPr>
            </w:pPr>
          </w:p>
        </w:tc>
        <w:tc>
          <w:tcPr>
            <w:tcW w:w="2552" w:type="dxa"/>
          </w:tcPr>
          <w:p w14:paraId="05900C15" w14:textId="77777777" w:rsidR="00043AB3" w:rsidRPr="004E7957" w:rsidRDefault="00043AB3" w:rsidP="00087AA9">
            <w:pPr>
              <w:ind w:right="3"/>
              <w:rPr>
                <w:sz w:val="20"/>
                <w:szCs w:val="20"/>
              </w:rPr>
            </w:pPr>
          </w:p>
        </w:tc>
      </w:tr>
      <w:tr w:rsidR="00043AB3" w:rsidRPr="004E7957" w14:paraId="4C88F93D" w14:textId="77777777" w:rsidTr="00087AA9">
        <w:tc>
          <w:tcPr>
            <w:tcW w:w="412" w:type="dxa"/>
          </w:tcPr>
          <w:p w14:paraId="755CFA36" w14:textId="77777777" w:rsidR="00043AB3" w:rsidRPr="004E7957" w:rsidRDefault="00043AB3" w:rsidP="00087AA9">
            <w:pPr>
              <w:ind w:right="3"/>
              <w:rPr>
                <w:sz w:val="20"/>
                <w:szCs w:val="20"/>
              </w:rPr>
            </w:pPr>
            <w:r w:rsidRPr="004E7957">
              <w:rPr>
                <w:sz w:val="20"/>
                <w:szCs w:val="20"/>
              </w:rPr>
              <w:t>8</w:t>
            </w:r>
          </w:p>
        </w:tc>
        <w:tc>
          <w:tcPr>
            <w:tcW w:w="5820" w:type="dxa"/>
          </w:tcPr>
          <w:p w14:paraId="0AF7D479" w14:textId="77777777" w:rsidR="00043AB3" w:rsidRPr="004E7957" w:rsidRDefault="00043AB3" w:rsidP="00087AA9">
            <w:pPr>
              <w:ind w:left="92" w:right="3"/>
              <w:rPr>
                <w:sz w:val="20"/>
                <w:szCs w:val="20"/>
              </w:rPr>
            </w:pPr>
            <w:r w:rsidRPr="004E7957">
              <w:rPr>
                <w:color w:val="000000"/>
                <w:sz w:val="20"/>
                <w:szCs w:val="20"/>
              </w:rPr>
              <w:t>Has the conflict stemming from such relationship stated in item 7 and 8 above been resolved in a manner acceptable to the Procuring Entity throughout the tendering process and execution of the Contract.</w:t>
            </w:r>
          </w:p>
        </w:tc>
        <w:tc>
          <w:tcPr>
            <w:tcW w:w="1276" w:type="dxa"/>
          </w:tcPr>
          <w:p w14:paraId="609ECAE5" w14:textId="77777777" w:rsidR="00043AB3" w:rsidRPr="004E7957" w:rsidRDefault="00043AB3" w:rsidP="00087AA9">
            <w:pPr>
              <w:ind w:right="3"/>
              <w:rPr>
                <w:sz w:val="20"/>
                <w:szCs w:val="20"/>
              </w:rPr>
            </w:pPr>
          </w:p>
        </w:tc>
        <w:tc>
          <w:tcPr>
            <w:tcW w:w="2552" w:type="dxa"/>
          </w:tcPr>
          <w:p w14:paraId="46DAA216" w14:textId="77777777" w:rsidR="00043AB3" w:rsidRPr="004E7957" w:rsidRDefault="00043AB3" w:rsidP="00087AA9">
            <w:pPr>
              <w:ind w:right="3"/>
              <w:rPr>
                <w:sz w:val="20"/>
                <w:szCs w:val="20"/>
              </w:rPr>
            </w:pPr>
          </w:p>
        </w:tc>
      </w:tr>
    </w:tbl>
    <w:p w14:paraId="3DCE6B6F" w14:textId="77777777" w:rsidR="00043AB3" w:rsidRPr="004E7957" w:rsidRDefault="00043AB3" w:rsidP="00043AB3">
      <w:pPr>
        <w:tabs>
          <w:tab w:val="left" w:pos="589"/>
        </w:tabs>
        <w:spacing w:before="242"/>
        <w:ind w:left="129" w:right="3"/>
        <w:rPr>
          <w:b/>
          <w:sz w:val="20"/>
          <w:szCs w:val="20"/>
        </w:rPr>
      </w:pPr>
      <w:r w:rsidRPr="004E7957">
        <w:rPr>
          <w:b/>
          <w:color w:val="231F20"/>
          <w:sz w:val="20"/>
          <w:szCs w:val="20"/>
        </w:rPr>
        <w:t>f)</w:t>
      </w:r>
      <w:r w:rsidRPr="004E7957">
        <w:rPr>
          <w:b/>
          <w:color w:val="231F20"/>
          <w:sz w:val="20"/>
          <w:szCs w:val="20"/>
        </w:rPr>
        <w:tab/>
        <w:t>Certiﬁcation</w:t>
      </w:r>
    </w:p>
    <w:p w14:paraId="32FC45BC" w14:textId="77777777" w:rsidR="00043AB3" w:rsidRPr="004E7957" w:rsidRDefault="00043AB3" w:rsidP="00043AB3">
      <w:pPr>
        <w:pStyle w:val="BodyText"/>
        <w:spacing w:before="243" w:line="230" w:lineRule="auto"/>
        <w:ind w:left="129" w:right="3"/>
        <w:rPr>
          <w:color w:val="231F20"/>
          <w:sz w:val="20"/>
          <w:szCs w:val="20"/>
        </w:rPr>
      </w:pPr>
      <w:r w:rsidRPr="004E7957">
        <w:rPr>
          <w:color w:val="231F20"/>
          <w:sz w:val="20"/>
          <w:szCs w:val="20"/>
        </w:rPr>
        <w:t>On</w:t>
      </w:r>
      <w:r w:rsidRPr="004E7957">
        <w:rPr>
          <w:color w:val="231F20"/>
          <w:spacing w:val="-9"/>
          <w:sz w:val="20"/>
          <w:szCs w:val="20"/>
        </w:rPr>
        <w:t xml:space="preserve"> </w:t>
      </w:r>
      <w:r w:rsidRPr="004E7957">
        <w:rPr>
          <w:color w:val="231F20"/>
          <w:sz w:val="20"/>
          <w:szCs w:val="20"/>
        </w:rPr>
        <w:t>behalf</w:t>
      </w:r>
      <w:r w:rsidRPr="004E7957">
        <w:rPr>
          <w:color w:val="231F20"/>
          <w:spacing w:val="-9"/>
          <w:sz w:val="20"/>
          <w:szCs w:val="20"/>
        </w:rPr>
        <w:t xml:space="preserve"> </w:t>
      </w:r>
      <w:r w:rsidRPr="004E7957">
        <w:rPr>
          <w:color w:val="231F20"/>
          <w:sz w:val="20"/>
          <w:szCs w:val="20"/>
        </w:rPr>
        <w:t>of</w:t>
      </w:r>
      <w:r w:rsidRPr="004E7957">
        <w:rPr>
          <w:color w:val="231F20"/>
          <w:spacing w:val="-9"/>
          <w:sz w:val="20"/>
          <w:szCs w:val="20"/>
        </w:rPr>
        <w:t xml:space="preserve"> </w:t>
      </w:r>
      <w:r w:rsidRPr="004E7957">
        <w:rPr>
          <w:color w:val="231F20"/>
          <w:sz w:val="20"/>
          <w:szCs w:val="20"/>
        </w:rPr>
        <w:t>the</w:t>
      </w:r>
      <w:r w:rsidRPr="004E7957">
        <w:rPr>
          <w:color w:val="231F20"/>
          <w:spacing w:val="-13"/>
          <w:sz w:val="20"/>
          <w:szCs w:val="20"/>
        </w:rPr>
        <w:t xml:space="preserve"> </w:t>
      </w:r>
      <w:r w:rsidRPr="004E7957">
        <w:rPr>
          <w:color w:val="231F20"/>
          <w:spacing w:val="-3"/>
          <w:sz w:val="20"/>
          <w:szCs w:val="20"/>
        </w:rPr>
        <w:t>Tenderer,</w:t>
      </w:r>
      <w:r w:rsidRPr="004E7957">
        <w:rPr>
          <w:color w:val="231F20"/>
          <w:spacing w:val="-9"/>
          <w:sz w:val="20"/>
          <w:szCs w:val="20"/>
        </w:rPr>
        <w:t xml:space="preserve"> </w:t>
      </w:r>
      <w:r w:rsidRPr="004E7957">
        <w:rPr>
          <w:color w:val="231F20"/>
          <w:sz w:val="20"/>
          <w:szCs w:val="20"/>
        </w:rPr>
        <w:t>I</w:t>
      </w:r>
      <w:r w:rsidRPr="004E7957">
        <w:rPr>
          <w:color w:val="231F20"/>
          <w:spacing w:val="-9"/>
          <w:sz w:val="20"/>
          <w:szCs w:val="20"/>
        </w:rPr>
        <w:t xml:space="preserve"> </w:t>
      </w:r>
      <w:r w:rsidRPr="004E7957">
        <w:rPr>
          <w:color w:val="231F20"/>
          <w:sz w:val="20"/>
          <w:szCs w:val="20"/>
        </w:rPr>
        <w:t>certify</w:t>
      </w:r>
      <w:r w:rsidRPr="004E7957">
        <w:rPr>
          <w:color w:val="231F20"/>
          <w:spacing w:val="-10"/>
          <w:sz w:val="20"/>
          <w:szCs w:val="20"/>
        </w:rPr>
        <w:t xml:space="preserve"> </w:t>
      </w:r>
      <w:r w:rsidRPr="004E7957">
        <w:rPr>
          <w:color w:val="231F20"/>
          <w:sz w:val="20"/>
          <w:szCs w:val="20"/>
        </w:rPr>
        <w:t>that</w:t>
      </w:r>
      <w:r w:rsidRPr="004E7957">
        <w:rPr>
          <w:color w:val="231F20"/>
          <w:spacing w:val="-9"/>
          <w:sz w:val="20"/>
          <w:szCs w:val="20"/>
        </w:rPr>
        <w:t xml:space="preserve"> </w:t>
      </w:r>
      <w:r w:rsidRPr="004E7957">
        <w:rPr>
          <w:color w:val="231F20"/>
          <w:sz w:val="20"/>
          <w:szCs w:val="20"/>
        </w:rPr>
        <w:t>the</w:t>
      </w:r>
      <w:r w:rsidRPr="004E7957">
        <w:rPr>
          <w:color w:val="231F20"/>
          <w:spacing w:val="-9"/>
          <w:sz w:val="20"/>
          <w:szCs w:val="20"/>
        </w:rPr>
        <w:t xml:space="preserve"> </w:t>
      </w:r>
      <w:r w:rsidRPr="004E7957">
        <w:rPr>
          <w:color w:val="231F20"/>
          <w:sz w:val="20"/>
          <w:szCs w:val="20"/>
        </w:rPr>
        <w:t>information</w:t>
      </w:r>
      <w:r w:rsidRPr="004E7957">
        <w:rPr>
          <w:color w:val="231F20"/>
          <w:spacing w:val="-10"/>
          <w:sz w:val="20"/>
          <w:szCs w:val="20"/>
        </w:rPr>
        <w:t xml:space="preserve"> </w:t>
      </w:r>
      <w:r w:rsidRPr="004E7957">
        <w:rPr>
          <w:color w:val="231F20"/>
          <w:sz w:val="20"/>
          <w:szCs w:val="20"/>
        </w:rPr>
        <w:t>given</w:t>
      </w:r>
      <w:r w:rsidRPr="004E7957">
        <w:rPr>
          <w:color w:val="231F20"/>
          <w:spacing w:val="-9"/>
          <w:sz w:val="20"/>
          <w:szCs w:val="20"/>
        </w:rPr>
        <w:t xml:space="preserve"> </w:t>
      </w:r>
      <w:r w:rsidRPr="004E7957">
        <w:rPr>
          <w:color w:val="231F20"/>
          <w:sz w:val="20"/>
          <w:szCs w:val="20"/>
        </w:rPr>
        <w:t>above</w:t>
      </w:r>
      <w:r w:rsidRPr="004E7957">
        <w:rPr>
          <w:color w:val="231F20"/>
          <w:spacing w:val="-9"/>
          <w:sz w:val="20"/>
          <w:szCs w:val="20"/>
        </w:rPr>
        <w:t xml:space="preserve"> </w:t>
      </w:r>
      <w:r w:rsidRPr="004E7957">
        <w:rPr>
          <w:color w:val="231F20"/>
          <w:sz w:val="20"/>
          <w:szCs w:val="20"/>
        </w:rPr>
        <w:t>is</w:t>
      </w:r>
      <w:r w:rsidRPr="004E7957">
        <w:rPr>
          <w:color w:val="231F20"/>
          <w:spacing w:val="-9"/>
          <w:sz w:val="20"/>
          <w:szCs w:val="20"/>
        </w:rPr>
        <w:t xml:space="preserve"> </w:t>
      </w:r>
      <w:r w:rsidRPr="004E7957">
        <w:rPr>
          <w:color w:val="231F20"/>
          <w:sz w:val="20"/>
          <w:szCs w:val="20"/>
        </w:rPr>
        <w:t>complete,</w:t>
      </w:r>
      <w:r w:rsidRPr="004E7957">
        <w:rPr>
          <w:color w:val="231F20"/>
          <w:spacing w:val="-10"/>
          <w:sz w:val="20"/>
          <w:szCs w:val="20"/>
        </w:rPr>
        <w:t xml:space="preserve"> </w:t>
      </w:r>
      <w:r w:rsidRPr="004E7957">
        <w:rPr>
          <w:color w:val="231F20"/>
          <w:sz w:val="20"/>
          <w:szCs w:val="20"/>
        </w:rPr>
        <w:t>current</w:t>
      </w:r>
      <w:r w:rsidRPr="004E7957">
        <w:rPr>
          <w:color w:val="231F20"/>
          <w:spacing w:val="-9"/>
          <w:sz w:val="20"/>
          <w:szCs w:val="20"/>
        </w:rPr>
        <w:t xml:space="preserve"> </w:t>
      </w:r>
      <w:r w:rsidRPr="004E7957">
        <w:rPr>
          <w:color w:val="231F20"/>
          <w:sz w:val="20"/>
          <w:szCs w:val="20"/>
        </w:rPr>
        <w:t>and</w:t>
      </w:r>
      <w:r w:rsidRPr="004E7957">
        <w:rPr>
          <w:color w:val="231F20"/>
          <w:spacing w:val="-9"/>
          <w:sz w:val="20"/>
          <w:szCs w:val="20"/>
        </w:rPr>
        <w:t xml:space="preserve"> </w:t>
      </w:r>
      <w:r w:rsidRPr="004E7957">
        <w:rPr>
          <w:color w:val="231F20"/>
          <w:sz w:val="20"/>
          <w:szCs w:val="20"/>
        </w:rPr>
        <w:t>accurate</w:t>
      </w:r>
      <w:r w:rsidRPr="004E7957">
        <w:rPr>
          <w:color w:val="231F20"/>
          <w:spacing w:val="-10"/>
          <w:sz w:val="20"/>
          <w:szCs w:val="20"/>
        </w:rPr>
        <w:t xml:space="preserve"> </w:t>
      </w:r>
      <w:r w:rsidRPr="004E7957">
        <w:rPr>
          <w:color w:val="231F20"/>
          <w:sz w:val="20"/>
          <w:szCs w:val="20"/>
        </w:rPr>
        <w:t>as</w:t>
      </w:r>
      <w:r w:rsidRPr="004E7957">
        <w:rPr>
          <w:color w:val="231F20"/>
          <w:spacing w:val="-9"/>
          <w:sz w:val="20"/>
          <w:szCs w:val="20"/>
        </w:rPr>
        <w:t xml:space="preserve"> </w:t>
      </w:r>
      <w:r w:rsidRPr="004E7957">
        <w:rPr>
          <w:color w:val="231F20"/>
          <w:sz w:val="20"/>
          <w:szCs w:val="20"/>
        </w:rPr>
        <w:t>at</w:t>
      </w:r>
      <w:r w:rsidRPr="004E7957">
        <w:rPr>
          <w:color w:val="231F20"/>
          <w:spacing w:val="-9"/>
          <w:sz w:val="20"/>
          <w:szCs w:val="20"/>
        </w:rPr>
        <w:t xml:space="preserve"> </w:t>
      </w:r>
      <w:r w:rsidRPr="004E7957">
        <w:rPr>
          <w:color w:val="231F20"/>
          <w:sz w:val="20"/>
          <w:szCs w:val="20"/>
        </w:rPr>
        <w:t>the</w:t>
      </w:r>
      <w:r w:rsidRPr="004E7957">
        <w:rPr>
          <w:color w:val="231F20"/>
          <w:spacing w:val="-9"/>
          <w:sz w:val="20"/>
          <w:szCs w:val="20"/>
        </w:rPr>
        <w:t xml:space="preserve"> </w:t>
      </w:r>
      <w:r w:rsidRPr="004E7957">
        <w:rPr>
          <w:color w:val="231F20"/>
          <w:sz w:val="20"/>
          <w:szCs w:val="20"/>
        </w:rPr>
        <w:t>date</w:t>
      </w:r>
      <w:r w:rsidRPr="004E7957">
        <w:rPr>
          <w:color w:val="231F20"/>
          <w:spacing w:val="-9"/>
          <w:sz w:val="20"/>
          <w:szCs w:val="20"/>
        </w:rPr>
        <w:t xml:space="preserve"> </w:t>
      </w:r>
      <w:r w:rsidRPr="004E7957">
        <w:rPr>
          <w:color w:val="231F20"/>
          <w:sz w:val="20"/>
          <w:szCs w:val="20"/>
        </w:rPr>
        <w:t>of submission.</w:t>
      </w:r>
    </w:p>
    <w:p w14:paraId="130C10EB" w14:textId="77777777" w:rsidR="00043AB3" w:rsidRPr="004E7957" w:rsidRDefault="00043AB3" w:rsidP="00043AB3">
      <w:pPr>
        <w:pStyle w:val="BodyText"/>
        <w:spacing w:before="243" w:line="230" w:lineRule="auto"/>
        <w:ind w:left="129" w:right="720"/>
        <w:rPr>
          <w:sz w:val="20"/>
          <w:szCs w:val="20"/>
        </w:rPr>
      </w:pPr>
    </w:p>
    <w:tbl>
      <w:tblPr>
        <w:tblStyle w:val="TableGrid"/>
        <w:tblW w:w="0" w:type="auto"/>
        <w:tblInd w:w="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4"/>
        <w:gridCol w:w="709"/>
        <w:gridCol w:w="2763"/>
        <w:gridCol w:w="4747"/>
      </w:tblGrid>
      <w:tr w:rsidR="00043AB3" w:rsidRPr="004E7957" w14:paraId="4B980674" w14:textId="77777777" w:rsidTr="00087AA9">
        <w:tc>
          <w:tcPr>
            <w:tcW w:w="1284" w:type="dxa"/>
          </w:tcPr>
          <w:p w14:paraId="50F1D61F" w14:textId="77777777" w:rsidR="00043AB3" w:rsidRPr="004E7957" w:rsidRDefault="00043AB3" w:rsidP="00087AA9">
            <w:pPr>
              <w:pStyle w:val="BodyText"/>
              <w:tabs>
                <w:tab w:val="left" w:pos="9712"/>
              </w:tabs>
              <w:ind w:right="41"/>
              <w:rPr>
                <w:color w:val="231F20"/>
              </w:rPr>
            </w:pPr>
            <w:r w:rsidRPr="004E7957">
              <w:rPr>
                <w:color w:val="231F20"/>
              </w:rPr>
              <w:t>Full Name:</w:t>
            </w:r>
          </w:p>
        </w:tc>
        <w:tc>
          <w:tcPr>
            <w:tcW w:w="8219" w:type="dxa"/>
            <w:gridSpan w:val="3"/>
          </w:tcPr>
          <w:p w14:paraId="68B0396D" w14:textId="77777777" w:rsidR="00043AB3" w:rsidRPr="004E7957" w:rsidRDefault="00043AB3" w:rsidP="00087AA9">
            <w:pPr>
              <w:pStyle w:val="BodyText"/>
              <w:tabs>
                <w:tab w:val="left" w:pos="9712"/>
              </w:tabs>
              <w:ind w:right="166"/>
              <w:rPr>
                <w:color w:val="231F20"/>
              </w:rPr>
            </w:pPr>
            <w:r w:rsidRPr="004E7957">
              <w:rPr>
                <w:color w:val="231F20"/>
              </w:rPr>
              <w:t>………………………………………………………………………………………………………</w:t>
            </w:r>
          </w:p>
        </w:tc>
      </w:tr>
      <w:tr w:rsidR="00043AB3" w:rsidRPr="004E7957" w14:paraId="5C426DD8" w14:textId="77777777" w:rsidTr="00087AA9">
        <w:tc>
          <w:tcPr>
            <w:tcW w:w="1993" w:type="dxa"/>
            <w:gridSpan w:val="2"/>
          </w:tcPr>
          <w:p w14:paraId="223C73A6" w14:textId="77777777" w:rsidR="00043AB3" w:rsidRPr="004E7957" w:rsidRDefault="00043AB3" w:rsidP="00087AA9">
            <w:pPr>
              <w:pStyle w:val="BodyText"/>
              <w:tabs>
                <w:tab w:val="left" w:pos="9712"/>
              </w:tabs>
              <w:spacing w:before="160" w:after="160"/>
              <w:ind w:right="99"/>
              <w:rPr>
                <w:color w:val="231F20"/>
              </w:rPr>
            </w:pPr>
            <w:r w:rsidRPr="004E7957">
              <w:rPr>
                <w:color w:val="231F20"/>
              </w:rPr>
              <w:t>Title or Designation:</w:t>
            </w:r>
          </w:p>
        </w:tc>
        <w:tc>
          <w:tcPr>
            <w:tcW w:w="7510" w:type="dxa"/>
            <w:gridSpan w:val="2"/>
          </w:tcPr>
          <w:p w14:paraId="042D632D" w14:textId="77777777" w:rsidR="00043AB3" w:rsidRPr="004E7957" w:rsidRDefault="00043AB3" w:rsidP="00087AA9">
            <w:pPr>
              <w:pStyle w:val="BodyText"/>
              <w:tabs>
                <w:tab w:val="left" w:pos="9712"/>
              </w:tabs>
              <w:spacing w:before="160" w:after="160"/>
              <w:ind w:right="166"/>
              <w:rPr>
                <w:color w:val="231F20"/>
              </w:rPr>
            </w:pPr>
            <w:r w:rsidRPr="004E7957">
              <w:rPr>
                <w:color w:val="231F20"/>
              </w:rPr>
              <w:t>……………………………………………………………………………………………..</w:t>
            </w:r>
          </w:p>
        </w:tc>
      </w:tr>
      <w:tr w:rsidR="00043AB3" w:rsidRPr="004E7957" w14:paraId="2C401D4F" w14:textId="77777777" w:rsidTr="00087AA9">
        <w:tc>
          <w:tcPr>
            <w:tcW w:w="4756" w:type="dxa"/>
            <w:gridSpan w:val="3"/>
          </w:tcPr>
          <w:p w14:paraId="7B7CCFA8" w14:textId="77777777" w:rsidR="00043AB3" w:rsidRPr="004E7957" w:rsidRDefault="00043AB3" w:rsidP="00087AA9">
            <w:pPr>
              <w:pStyle w:val="BodyText"/>
              <w:tabs>
                <w:tab w:val="left" w:pos="9712"/>
              </w:tabs>
              <w:spacing w:before="160"/>
              <w:ind w:right="99"/>
              <w:rPr>
                <w:color w:val="231F20"/>
              </w:rPr>
            </w:pPr>
            <w:r w:rsidRPr="004E7957">
              <w:rPr>
                <w:color w:val="231F20"/>
              </w:rPr>
              <w:t>…………………………………………………..</w:t>
            </w:r>
          </w:p>
        </w:tc>
        <w:tc>
          <w:tcPr>
            <w:tcW w:w="4747" w:type="dxa"/>
          </w:tcPr>
          <w:p w14:paraId="7E375836" w14:textId="77777777" w:rsidR="00043AB3" w:rsidRPr="004E7957" w:rsidRDefault="00043AB3" w:rsidP="00087AA9">
            <w:pPr>
              <w:pStyle w:val="BodyText"/>
              <w:tabs>
                <w:tab w:val="left" w:pos="9712"/>
              </w:tabs>
              <w:spacing w:before="160"/>
              <w:ind w:right="166"/>
              <w:rPr>
                <w:color w:val="231F20"/>
              </w:rPr>
            </w:pPr>
            <w:r w:rsidRPr="004E7957">
              <w:rPr>
                <w:color w:val="231F20"/>
              </w:rPr>
              <w:t>………………………………………………..</w:t>
            </w:r>
          </w:p>
        </w:tc>
      </w:tr>
      <w:tr w:rsidR="00043AB3" w:rsidRPr="004E7957" w14:paraId="61CE6917" w14:textId="77777777" w:rsidTr="00087AA9">
        <w:tc>
          <w:tcPr>
            <w:tcW w:w="4756" w:type="dxa"/>
            <w:gridSpan w:val="3"/>
          </w:tcPr>
          <w:p w14:paraId="32B125C2" w14:textId="77777777" w:rsidR="00043AB3" w:rsidRPr="004E7957" w:rsidRDefault="00043AB3" w:rsidP="00087AA9">
            <w:pPr>
              <w:pStyle w:val="BodyText"/>
              <w:tabs>
                <w:tab w:val="left" w:pos="9712"/>
              </w:tabs>
              <w:ind w:right="720"/>
              <w:jc w:val="center"/>
              <w:rPr>
                <w:i/>
                <w:iCs/>
                <w:color w:val="231F20"/>
              </w:rPr>
            </w:pPr>
            <w:r w:rsidRPr="004E7957">
              <w:rPr>
                <w:i/>
                <w:iCs/>
                <w:color w:val="231F20"/>
              </w:rPr>
              <w:t>(Signature)</w:t>
            </w:r>
          </w:p>
        </w:tc>
        <w:tc>
          <w:tcPr>
            <w:tcW w:w="4747" w:type="dxa"/>
          </w:tcPr>
          <w:p w14:paraId="510256F2" w14:textId="77777777" w:rsidR="00043AB3" w:rsidRPr="004E7957" w:rsidRDefault="00043AB3" w:rsidP="00087AA9">
            <w:pPr>
              <w:pStyle w:val="BodyText"/>
              <w:tabs>
                <w:tab w:val="left" w:pos="9712"/>
              </w:tabs>
              <w:ind w:right="720"/>
              <w:jc w:val="center"/>
              <w:rPr>
                <w:i/>
                <w:iCs/>
                <w:color w:val="231F20"/>
              </w:rPr>
            </w:pPr>
            <w:r w:rsidRPr="004E7957">
              <w:rPr>
                <w:i/>
                <w:iCs/>
                <w:color w:val="231F20"/>
              </w:rPr>
              <w:t>(Date)</w:t>
            </w:r>
          </w:p>
        </w:tc>
      </w:tr>
    </w:tbl>
    <w:p w14:paraId="46A275C4" w14:textId="77777777" w:rsidR="00043AB3" w:rsidRPr="004E7957" w:rsidRDefault="00043AB3" w:rsidP="00043AB3">
      <w:pPr>
        <w:pStyle w:val="BodyText"/>
        <w:tabs>
          <w:tab w:val="left" w:pos="9712"/>
        </w:tabs>
        <w:ind w:left="129" w:right="720"/>
        <w:rPr>
          <w:color w:val="231F20"/>
          <w:sz w:val="20"/>
          <w:szCs w:val="20"/>
        </w:rPr>
      </w:pPr>
    </w:p>
    <w:p w14:paraId="618CB4F2" w14:textId="77777777" w:rsidR="00043AB3" w:rsidRPr="004E7957" w:rsidRDefault="00043AB3" w:rsidP="00043AB3">
      <w:pPr>
        <w:widowControl/>
        <w:autoSpaceDE/>
        <w:autoSpaceDN/>
        <w:rPr>
          <w:i/>
          <w:sz w:val="28"/>
        </w:rPr>
      </w:pPr>
      <w:r w:rsidRPr="004E7957">
        <w:rPr>
          <w:i/>
          <w:sz w:val="28"/>
        </w:rPr>
        <w:br w:type="page"/>
      </w:r>
    </w:p>
    <w:p w14:paraId="6E069276" w14:textId="77777777" w:rsidR="00043AB3" w:rsidRPr="004E7957" w:rsidRDefault="00043AB3" w:rsidP="00043AB3">
      <w:pPr>
        <w:pStyle w:val="BodyText"/>
        <w:ind w:right="720"/>
        <w:rPr>
          <w:i/>
          <w:sz w:val="28"/>
        </w:rPr>
      </w:pPr>
    </w:p>
    <w:p w14:paraId="0D2D9DF3" w14:textId="77777777" w:rsidR="00043AB3" w:rsidRPr="004E7957" w:rsidRDefault="00043AB3" w:rsidP="00043AB3">
      <w:pPr>
        <w:pStyle w:val="Heading2"/>
        <w:numPr>
          <w:ilvl w:val="2"/>
          <w:numId w:val="48"/>
        </w:numPr>
        <w:tabs>
          <w:tab w:val="left" w:pos="560"/>
          <w:tab w:val="left" w:pos="562"/>
        </w:tabs>
        <w:ind w:right="720"/>
        <w:rPr>
          <w:u w:val="single"/>
        </w:rPr>
      </w:pPr>
      <w:bookmarkStart w:id="120" w:name="_TOC_250045"/>
      <w:r w:rsidRPr="004E7957">
        <w:rPr>
          <w:color w:val="231F20"/>
          <w:u w:val="single"/>
        </w:rPr>
        <w:t xml:space="preserve">Certificate of </w:t>
      </w:r>
      <w:bookmarkEnd w:id="120"/>
      <w:r w:rsidRPr="004E7957">
        <w:rPr>
          <w:color w:val="231F20"/>
          <w:u w:val="single"/>
        </w:rPr>
        <w:t>Independent Tender Determination</w:t>
      </w:r>
    </w:p>
    <w:p w14:paraId="7FD7FF87" w14:textId="77777777" w:rsidR="00521502" w:rsidRPr="004E7957" w:rsidRDefault="00521502" w:rsidP="00521502">
      <w:pPr>
        <w:pStyle w:val="BodyText"/>
        <w:tabs>
          <w:tab w:val="left" w:pos="7347"/>
          <w:tab w:val="left" w:pos="7750"/>
          <w:tab w:val="left" w:pos="9458"/>
        </w:tabs>
        <w:spacing w:before="242" w:line="230" w:lineRule="auto"/>
        <w:ind w:left="124" w:right="3"/>
        <w:jc w:val="both"/>
        <w:rPr>
          <w:color w:val="231F20"/>
          <w:sz w:val="20"/>
          <w:szCs w:val="20"/>
          <w:u w:val="single" w:color="221E1F"/>
        </w:rPr>
      </w:pPr>
      <w:bookmarkStart w:id="121" w:name="_Hlk158007793"/>
      <w:r w:rsidRPr="004E7957">
        <w:rPr>
          <w:color w:val="231F20"/>
          <w:sz w:val="20"/>
          <w:szCs w:val="20"/>
        </w:rPr>
        <w:t xml:space="preserve">I, the undersigned, in submitting the accompanying Letter of </w:t>
      </w:r>
      <w:r w:rsidRPr="004E7957">
        <w:rPr>
          <w:color w:val="231F20"/>
          <w:spacing w:val="-3"/>
          <w:sz w:val="20"/>
          <w:szCs w:val="20"/>
        </w:rPr>
        <w:t xml:space="preserve">Tender </w:t>
      </w:r>
      <w:r w:rsidRPr="004E7957">
        <w:rPr>
          <w:color w:val="231F20"/>
          <w:sz w:val="20"/>
          <w:szCs w:val="20"/>
        </w:rPr>
        <w:t>to</w:t>
      </w:r>
      <w:r w:rsidRPr="004E7957">
        <w:rPr>
          <w:color w:val="231F20"/>
          <w:spacing w:val="43"/>
          <w:sz w:val="20"/>
          <w:szCs w:val="20"/>
        </w:rPr>
        <w:t xml:space="preserve"> </w:t>
      </w:r>
      <w:r w:rsidRPr="004E7957">
        <w:rPr>
          <w:color w:val="231F20"/>
          <w:sz w:val="20"/>
          <w:szCs w:val="20"/>
        </w:rPr>
        <w:t>the ……………………………………… …………………………………………………………</w:t>
      </w:r>
      <w:proofErr w:type="gramStart"/>
      <w:r w:rsidRPr="004E7957">
        <w:rPr>
          <w:color w:val="231F20"/>
          <w:sz w:val="20"/>
          <w:szCs w:val="20"/>
        </w:rPr>
        <w:t>...</w:t>
      </w:r>
      <w:r w:rsidRPr="004E7957">
        <w:rPr>
          <w:i/>
          <w:iCs/>
          <w:color w:val="231F20"/>
          <w:sz w:val="20"/>
          <w:szCs w:val="20"/>
        </w:rPr>
        <w:t>[</w:t>
      </w:r>
      <w:proofErr w:type="gramEnd"/>
      <w:r w:rsidRPr="004E7957">
        <w:rPr>
          <w:i/>
          <w:iCs/>
          <w:color w:val="231F20"/>
          <w:sz w:val="20"/>
          <w:szCs w:val="20"/>
        </w:rPr>
        <w:t>Name of Procuring</w:t>
      </w:r>
      <w:r w:rsidRPr="004E7957">
        <w:rPr>
          <w:i/>
          <w:iCs/>
          <w:color w:val="231F20"/>
          <w:spacing w:val="30"/>
          <w:sz w:val="20"/>
          <w:szCs w:val="20"/>
        </w:rPr>
        <w:t xml:space="preserve"> </w:t>
      </w:r>
      <w:r w:rsidRPr="004E7957">
        <w:rPr>
          <w:i/>
          <w:iCs/>
          <w:color w:val="231F20"/>
          <w:sz w:val="20"/>
          <w:szCs w:val="20"/>
        </w:rPr>
        <w:t>Entity]</w:t>
      </w:r>
      <w:r w:rsidRPr="004E7957">
        <w:rPr>
          <w:color w:val="231F20"/>
          <w:spacing w:val="30"/>
          <w:sz w:val="20"/>
          <w:szCs w:val="20"/>
        </w:rPr>
        <w:t xml:space="preserve"> </w:t>
      </w:r>
      <w:r w:rsidRPr="004E7957">
        <w:rPr>
          <w:color w:val="231F20"/>
          <w:sz w:val="20"/>
          <w:szCs w:val="20"/>
        </w:rPr>
        <w:t>for: …………………………</w:t>
      </w:r>
      <w:proofErr w:type="gramStart"/>
      <w:r w:rsidRPr="004E7957">
        <w:rPr>
          <w:color w:val="231F20"/>
          <w:sz w:val="20"/>
          <w:szCs w:val="20"/>
        </w:rPr>
        <w:t>…..</w:t>
      </w:r>
      <w:proofErr w:type="gramEnd"/>
      <w:r w:rsidRPr="004E7957">
        <w:rPr>
          <w:color w:val="231F20"/>
          <w:sz w:val="20"/>
          <w:szCs w:val="20"/>
        </w:rPr>
        <w:t xml:space="preserve"> </w:t>
      </w:r>
      <w:r w:rsidRPr="004E7957">
        <w:rPr>
          <w:color w:val="231F20"/>
          <w:sz w:val="20"/>
          <w:szCs w:val="20"/>
          <w:u w:val="single" w:color="221E1F"/>
        </w:rPr>
        <w:t xml:space="preserve">                    </w:t>
      </w:r>
    </w:p>
    <w:p w14:paraId="1C72C8BE" w14:textId="77777777" w:rsidR="00521502" w:rsidRPr="004E7957" w:rsidRDefault="00521502" w:rsidP="00521502">
      <w:pPr>
        <w:pStyle w:val="BodyText"/>
        <w:tabs>
          <w:tab w:val="left" w:pos="7347"/>
          <w:tab w:val="left" w:pos="7750"/>
          <w:tab w:val="left" w:pos="9458"/>
        </w:tabs>
        <w:ind w:left="125" w:right="6"/>
        <w:jc w:val="both"/>
        <w:rPr>
          <w:sz w:val="20"/>
          <w:szCs w:val="20"/>
        </w:rPr>
      </w:pPr>
      <w:r w:rsidRPr="004E7957">
        <w:rPr>
          <w:color w:val="231F20"/>
          <w:sz w:val="20"/>
          <w:szCs w:val="20"/>
        </w:rPr>
        <w:t>…………………………………………………………………………………………………………………………… ……………………………………………………………………….</w:t>
      </w:r>
      <w:r w:rsidRPr="004E7957">
        <w:rPr>
          <w:i/>
          <w:iCs/>
          <w:color w:val="231F20"/>
          <w:sz w:val="20"/>
          <w:szCs w:val="20"/>
        </w:rPr>
        <w:t>[Name and number of tender]</w:t>
      </w:r>
      <w:r w:rsidRPr="004E7957">
        <w:rPr>
          <w:color w:val="231F20"/>
          <w:sz w:val="20"/>
          <w:szCs w:val="20"/>
        </w:rPr>
        <w:t xml:space="preserve"> in response</w:t>
      </w:r>
      <w:r w:rsidRPr="004E7957">
        <w:rPr>
          <w:color w:val="231F20"/>
          <w:spacing w:val="-20"/>
          <w:sz w:val="20"/>
          <w:szCs w:val="20"/>
        </w:rPr>
        <w:t xml:space="preserve"> </w:t>
      </w:r>
      <w:r w:rsidRPr="004E7957">
        <w:rPr>
          <w:color w:val="231F20"/>
          <w:sz w:val="20"/>
          <w:szCs w:val="20"/>
        </w:rPr>
        <w:t>to</w:t>
      </w:r>
      <w:r w:rsidRPr="004E7957">
        <w:rPr>
          <w:color w:val="231F20"/>
          <w:spacing w:val="-20"/>
          <w:sz w:val="20"/>
          <w:szCs w:val="20"/>
        </w:rPr>
        <w:t xml:space="preserve"> </w:t>
      </w:r>
      <w:r w:rsidRPr="004E7957">
        <w:rPr>
          <w:color w:val="231F20"/>
          <w:sz w:val="20"/>
          <w:szCs w:val="20"/>
        </w:rPr>
        <w:t>the</w:t>
      </w:r>
      <w:r w:rsidRPr="004E7957">
        <w:rPr>
          <w:color w:val="231F20"/>
          <w:spacing w:val="-20"/>
          <w:sz w:val="20"/>
          <w:szCs w:val="20"/>
        </w:rPr>
        <w:t xml:space="preserve"> </w:t>
      </w:r>
      <w:r w:rsidRPr="004E7957">
        <w:rPr>
          <w:color w:val="231F20"/>
          <w:sz w:val="20"/>
          <w:szCs w:val="20"/>
        </w:rPr>
        <w:t>request</w:t>
      </w:r>
      <w:r w:rsidRPr="004E7957">
        <w:rPr>
          <w:color w:val="231F20"/>
          <w:spacing w:val="-20"/>
          <w:sz w:val="20"/>
          <w:szCs w:val="20"/>
        </w:rPr>
        <w:t xml:space="preserve"> </w:t>
      </w:r>
      <w:r w:rsidRPr="004E7957">
        <w:rPr>
          <w:color w:val="231F20"/>
          <w:sz w:val="20"/>
          <w:szCs w:val="20"/>
        </w:rPr>
        <w:t>for</w:t>
      </w:r>
      <w:r w:rsidRPr="004E7957">
        <w:rPr>
          <w:color w:val="231F20"/>
          <w:spacing w:val="-20"/>
          <w:sz w:val="20"/>
          <w:szCs w:val="20"/>
        </w:rPr>
        <w:t xml:space="preserve"> </w:t>
      </w:r>
      <w:r w:rsidRPr="004E7957">
        <w:rPr>
          <w:color w:val="231F20"/>
          <w:sz w:val="20"/>
          <w:szCs w:val="20"/>
        </w:rPr>
        <w:t>tenders</w:t>
      </w:r>
      <w:r w:rsidRPr="004E7957">
        <w:rPr>
          <w:color w:val="231F20"/>
          <w:spacing w:val="-20"/>
          <w:sz w:val="20"/>
          <w:szCs w:val="20"/>
        </w:rPr>
        <w:t xml:space="preserve"> </w:t>
      </w:r>
      <w:r w:rsidRPr="004E7957">
        <w:rPr>
          <w:color w:val="231F20"/>
          <w:sz w:val="20"/>
          <w:szCs w:val="20"/>
        </w:rPr>
        <w:t>made</w:t>
      </w:r>
      <w:r w:rsidRPr="004E7957">
        <w:rPr>
          <w:color w:val="231F20"/>
          <w:spacing w:val="-20"/>
          <w:sz w:val="20"/>
          <w:szCs w:val="20"/>
        </w:rPr>
        <w:t xml:space="preserve"> </w:t>
      </w:r>
      <w:r w:rsidRPr="004E7957">
        <w:rPr>
          <w:color w:val="231F20"/>
          <w:sz w:val="20"/>
          <w:szCs w:val="20"/>
        </w:rPr>
        <w:t xml:space="preserve">by: ………………………………………………………………………………………... </w:t>
      </w:r>
      <w:r w:rsidRPr="004E7957">
        <w:rPr>
          <w:i/>
          <w:iCs/>
          <w:color w:val="231F20"/>
          <w:sz w:val="20"/>
          <w:szCs w:val="20"/>
        </w:rPr>
        <w:t>[Name</w:t>
      </w:r>
      <w:r w:rsidRPr="004E7957">
        <w:rPr>
          <w:i/>
          <w:iCs/>
          <w:color w:val="231F20"/>
          <w:spacing w:val="-24"/>
          <w:sz w:val="20"/>
          <w:szCs w:val="20"/>
        </w:rPr>
        <w:t xml:space="preserve"> </w:t>
      </w:r>
      <w:r w:rsidRPr="004E7957">
        <w:rPr>
          <w:i/>
          <w:iCs/>
          <w:color w:val="231F20"/>
          <w:sz w:val="20"/>
          <w:szCs w:val="20"/>
        </w:rPr>
        <w:t>of</w:t>
      </w:r>
      <w:r w:rsidRPr="004E7957">
        <w:rPr>
          <w:i/>
          <w:iCs/>
          <w:color w:val="231F20"/>
          <w:spacing w:val="-28"/>
          <w:sz w:val="20"/>
          <w:szCs w:val="20"/>
        </w:rPr>
        <w:t xml:space="preserve"> </w:t>
      </w:r>
      <w:r w:rsidRPr="004E7957">
        <w:rPr>
          <w:i/>
          <w:iCs/>
          <w:color w:val="231F20"/>
          <w:sz w:val="20"/>
          <w:szCs w:val="20"/>
        </w:rPr>
        <w:t>Tenderer]</w:t>
      </w:r>
      <w:r w:rsidRPr="004E7957">
        <w:rPr>
          <w:color w:val="231F20"/>
          <w:spacing w:val="-24"/>
          <w:sz w:val="20"/>
          <w:szCs w:val="20"/>
        </w:rPr>
        <w:t xml:space="preserve"> </w:t>
      </w:r>
      <w:r w:rsidRPr="004E7957">
        <w:rPr>
          <w:color w:val="231F20"/>
          <w:sz w:val="20"/>
          <w:szCs w:val="20"/>
        </w:rPr>
        <w:t>do</w:t>
      </w:r>
      <w:r w:rsidRPr="004E7957">
        <w:rPr>
          <w:color w:val="231F20"/>
          <w:spacing w:val="-24"/>
          <w:sz w:val="20"/>
          <w:szCs w:val="20"/>
        </w:rPr>
        <w:t xml:space="preserve"> </w:t>
      </w:r>
      <w:r w:rsidRPr="004E7957">
        <w:rPr>
          <w:color w:val="231F20"/>
          <w:sz w:val="20"/>
          <w:szCs w:val="20"/>
        </w:rPr>
        <w:t>hereby make</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following</w:t>
      </w:r>
      <w:r w:rsidRPr="004E7957">
        <w:rPr>
          <w:color w:val="231F20"/>
          <w:spacing w:val="-23"/>
          <w:sz w:val="20"/>
          <w:szCs w:val="20"/>
        </w:rPr>
        <w:t xml:space="preserve"> </w:t>
      </w:r>
      <w:r w:rsidRPr="004E7957">
        <w:rPr>
          <w:color w:val="231F20"/>
          <w:sz w:val="20"/>
          <w:szCs w:val="20"/>
        </w:rPr>
        <w:t>statements</w:t>
      </w:r>
      <w:r w:rsidRPr="004E7957">
        <w:rPr>
          <w:color w:val="231F20"/>
          <w:spacing w:val="-23"/>
          <w:sz w:val="20"/>
          <w:szCs w:val="20"/>
        </w:rPr>
        <w:t xml:space="preserve"> </w:t>
      </w:r>
      <w:r w:rsidRPr="004E7957">
        <w:rPr>
          <w:color w:val="231F20"/>
          <w:sz w:val="20"/>
          <w:szCs w:val="20"/>
        </w:rPr>
        <w:t>that</w:t>
      </w:r>
      <w:r w:rsidRPr="004E7957">
        <w:rPr>
          <w:color w:val="231F20"/>
          <w:spacing w:val="-23"/>
          <w:sz w:val="20"/>
          <w:szCs w:val="20"/>
        </w:rPr>
        <w:t xml:space="preserve"> </w:t>
      </w:r>
      <w:r w:rsidRPr="004E7957">
        <w:rPr>
          <w:color w:val="231F20"/>
          <w:sz w:val="20"/>
          <w:szCs w:val="20"/>
        </w:rPr>
        <w:t>I</w:t>
      </w:r>
      <w:r w:rsidRPr="004E7957">
        <w:rPr>
          <w:color w:val="231F20"/>
          <w:spacing w:val="-22"/>
          <w:sz w:val="20"/>
          <w:szCs w:val="20"/>
        </w:rPr>
        <w:t xml:space="preserve"> </w:t>
      </w:r>
      <w:r w:rsidRPr="004E7957">
        <w:rPr>
          <w:color w:val="231F20"/>
          <w:sz w:val="20"/>
          <w:szCs w:val="20"/>
        </w:rPr>
        <w:t>certify</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be</w:t>
      </w:r>
      <w:r w:rsidRPr="004E7957">
        <w:rPr>
          <w:color w:val="231F20"/>
          <w:spacing w:val="-23"/>
          <w:sz w:val="20"/>
          <w:szCs w:val="20"/>
        </w:rPr>
        <w:t xml:space="preserve"> </w:t>
      </w:r>
      <w:r w:rsidRPr="004E7957">
        <w:rPr>
          <w:color w:val="231F20"/>
          <w:sz w:val="20"/>
          <w:szCs w:val="20"/>
        </w:rPr>
        <w:t>true</w:t>
      </w:r>
      <w:r w:rsidRPr="004E7957">
        <w:rPr>
          <w:color w:val="231F20"/>
          <w:spacing w:val="-23"/>
          <w:sz w:val="20"/>
          <w:szCs w:val="20"/>
        </w:rPr>
        <w:t xml:space="preserve"> </w:t>
      </w:r>
      <w:r w:rsidRPr="004E7957">
        <w:rPr>
          <w:color w:val="231F20"/>
          <w:sz w:val="20"/>
          <w:szCs w:val="20"/>
        </w:rPr>
        <w:t>and</w:t>
      </w:r>
      <w:r w:rsidRPr="004E7957">
        <w:rPr>
          <w:color w:val="231F20"/>
          <w:spacing w:val="-23"/>
          <w:sz w:val="20"/>
          <w:szCs w:val="20"/>
        </w:rPr>
        <w:t xml:space="preserve"> </w:t>
      </w:r>
      <w:r w:rsidRPr="004E7957">
        <w:rPr>
          <w:color w:val="231F20"/>
          <w:sz w:val="20"/>
          <w:szCs w:val="20"/>
        </w:rPr>
        <w:t>complete</w:t>
      </w:r>
      <w:r w:rsidRPr="004E7957">
        <w:rPr>
          <w:color w:val="231F20"/>
          <w:spacing w:val="-23"/>
          <w:sz w:val="20"/>
          <w:szCs w:val="20"/>
        </w:rPr>
        <w:t xml:space="preserve"> </w:t>
      </w:r>
      <w:r w:rsidRPr="004E7957">
        <w:rPr>
          <w:color w:val="231F20"/>
          <w:sz w:val="20"/>
          <w:szCs w:val="20"/>
        </w:rPr>
        <w:t>in</w:t>
      </w:r>
      <w:r w:rsidRPr="004E7957">
        <w:rPr>
          <w:color w:val="231F20"/>
          <w:spacing w:val="-23"/>
          <w:sz w:val="20"/>
          <w:szCs w:val="20"/>
        </w:rPr>
        <w:t xml:space="preserve"> </w:t>
      </w:r>
      <w:r w:rsidRPr="004E7957">
        <w:rPr>
          <w:color w:val="231F20"/>
          <w:sz w:val="20"/>
          <w:szCs w:val="20"/>
        </w:rPr>
        <w:t>every</w:t>
      </w:r>
      <w:r w:rsidRPr="004E7957">
        <w:rPr>
          <w:color w:val="231F20"/>
          <w:spacing w:val="-23"/>
          <w:sz w:val="20"/>
          <w:szCs w:val="20"/>
        </w:rPr>
        <w:t xml:space="preserve"> </w:t>
      </w:r>
      <w:r w:rsidRPr="004E7957">
        <w:rPr>
          <w:color w:val="231F20"/>
          <w:sz w:val="20"/>
          <w:szCs w:val="20"/>
        </w:rPr>
        <w:t>respect:</w:t>
      </w:r>
    </w:p>
    <w:p w14:paraId="7A8BEDAC" w14:textId="77777777" w:rsidR="00521502" w:rsidRPr="004E7957" w:rsidRDefault="00521502" w:rsidP="00521502">
      <w:pPr>
        <w:pStyle w:val="BodyText"/>
        <w:tabs>
          <w:tab w:val="left" w:pos="6990"/>
        </w:tabs>
        <w:spacing w:before="239"/>
        <w:ind w:left="124" w:right="3"/>
        <w:rPr>
          <w:sz w:val="20"/>
          <w:szCs w:val="20"/>
        </w:rPr>
      </w:pPr>
      <w:r w:rsidRPr="004E7957">
        <w:rPr>
          <w:color w:val="231F20"/>
          <w:sz w:val="20"/>
          <w:szCs w:val="20"/>
        </w:rPr>
        <w:t>I</w:t>
      </w:r>
      <w:r w:rsidRPr="004E7957">
        <w:rPr>
          <w:color w:val="231F20"/>
          <w:spacing w:val="-24"/>
          <w:sz w:val="20"/>
          <w:szCs w:val="20"/>
        </w:rPr>
        <w:t xml:space="preserve"> </w:t>
      </w:r>
      <w:r w:rsidRPr="004E7957">
        <w:rPr>
          <w:color w:val="231F20"/>
          <w:sz w:val="20"/>
          <w:szCs w:val="20"/>
        </w:rPr>
        <w:t>certify,</w:t>
      </w:r>
      <w:r w:rsidRPr="004E7957">
        <w:rPr>
          <w:color w:val="231F20"/>
          <w:spacing w:val="-25"/>
          <w:sz w:val="20"/>
          <w:szCs w:val="20"/>
        </w:rPr>
        <w:t xml:space="preserve"> </w:t>
      </w:r>
      <w:r w:rsidRPr="004E7957">
        <w:rPr>
          <w:color w:val="231F20"/>
          <w:sz w:val="20"/>
          <w:szCs w:val="20"/>
        </w:rPr>
        <w:t>on</w:t>
      </w:r>
      <w:r w:rsidRPr="004E7957">
        <w:rPr>
          <w:color w:val="231F20"/>
          <w:spacing w:val="-24"/>
          <w:sz w:val="20"/>
          <w:szCs w:val="20"/>
        </w:rPr>
        <w:t xml:space="preserve"> </w:t>
      </w:r>
      <w:r w:rsidRPr="004E7957">
        <w:rPr>
          <w:color w:val="231F20"/>
          <w:sz w:val="20"/>
          <w:szCs w:val="20"/>
        </w:rPr>
        <w:t>behalf</w:t>
      </w:r>
      <w:r w:rsidRPr="004E7957">
        <w:rPr>
          <w:color w:val="231F20"/>
          <w:spacing w:val="-25"/>
          <w:sz w:val="20"/>
          <w:szCs w:val="20"/>
        </w:rPr>
        <w:t xml:space="preserve"> </w:t>
      </w:r>
      <w:r w:rsidRPr="004E7957">
        <w:rPr>
          <w:color w:val="231F20"/>
          <w:sz w:val="20"/>
          <w:szCs w:val="20"/>
        </w:rPr>
        <w:t xml:space="preserve">of ……………………………………………………………………………………………… </w:t>
      </w:r>
      <w:r w:rsidRPr="004E7957">
        <w:rPr>
          <w:i/>
          <w:iCs/>
          <w:color w:val="231F20"/>
          <w:sz w:val="20"/>
          <w:szCs w:val="20"/>
        </w:rPr>
        <w:t>[Name</w:t>
      </w:r>
      <w:r w:rsidRPr="004E7957">
        <w:rPr>
          <w:i/>
          <w:iCs/>
          <w:color w:val="231F20"/>
          <w:spacing w:val="-24"/>
          <w:sz w:val="20"/>
          <w:szCs w:val="20"/>
        </w:rPr>
        <w:t xml:space="preserve"> </w:t>
      </w:r>
      <w:r w:rsidRPr="004E7957">
        <w:rPr>
          <w:i/>
          <w:iCs/>
          <w:color w:val="231F20"/>
          <w:sz w:val="20"/>
          <w:szCs w:val="20"/>
        </w:rPr>
        <w:t>of</w:t>
      </w:r>
      <w:r w:rsidRPr="004E7957">
        <w:rPr>
          <w:i/>
          <w:iCs/>
          <w:color w:val="231F20"/>
          <w:spacing w:val="-27"/>
          <w:sz w:val="20"/>
          <w:szCs w:val="20"/>
        </w:rPr>
        <w:t xml:space="preserve"> </w:t>
      </w:r>
      <w:r w:rsidRPr="004E7957">
        <w:rPr>
          <w:i/>
          <w:iCs/>
          <w:color w:val="231F20"/>
          <w:sz w:val="20"/>
          <w:szCs w:val="20"/>
        </w:rPr>
        <w:t>Tenderer]</w:t>
      </w:r>
      <w:r w:rsidRPr="004E7957">
        <w:rPr>
          <w:color w:val="231F20"/>
          <w:spacing w:val="-24"/>
          <w:sz w:val="20"/>
          <w:szCs w:val="20"/>
        </w:rPr>
        <w:t xml:space="preserve"> </w:t>
      </w:r>
      <w:r w:rsidRPr="004E7957">
        <w:rPr>
          <w:color w:val="231F20"/>
          <w:sz w:val="20"/>
          <w:szCs w:val="20"/>
        </w:rPr>
        <w:t>that:</w:t>
      </w:r>
    </w:p>
    <w:p w14:paraId="6529D8B7" w14:textId="77777777" w:rsidR="00521502" w:rsidRPr="004E7957" w:rsidRDefault="00521502" w:rsidP="00521502">
      <w:pPr>
        <w:pStyle w:val="ListParagraph"/>
        <w:numPr>
          <w:ilvl w:val="0"/>
          <w:numId w:val="27"/>
        </w:numPr>
        <w:tabs>
          <w:tab w:val="left" w:pos="694"/>
          <w:tab w:val="left" w:pos="695"/>
        </w:tabs>
        <w:spacing w:before="80" w:after="80"/>
        <w:ind w:right="6" w:hanging="570"/>
        <w:rPr>
          <w:sz w:val="20"/>
          <w:szCs w:val="20"/>
        </w:rPr>
      </w:pPr>
      <w:r w:rsidRPr="004E7957">
        <w:rPr>
          <w:color w:val="231F20"/>
          <w:sz w:val="20"/>
          <w:szCs w:val="20"/>
        </w:rPr>
        <w:t>I</w:t>
      </w:r>
      <w:r w:rsidRPr="004E7957">
        <w:rPr>
          <w:color w:val="231F20"/>
          <w:spacing w:val="-22"/>
          <w:sz w:val="20"/>
          <w:szCs w:val="20"/>
        </w:rPr>
        <w:t xml:space="preserve"> </w:t>
      </w:r>
      <w:r w:rsidRPr="004E7957">
        <w:rPr>
          <w:color w:val="231F20"/>
          <w:sz w:val="20"/>
          <w:szCs w:val="20"/>
        </w:rPr>
        <w:t>have</w:t>
      </w:r>
      <w:r w:rsidRPr="004E7957">
        <w:rPr>
          <w:color w:val="231F20"/>
          <w:spacing w:val="-23"/>
          <w:sz w:val="20"/>
          <w:szCs w:val="20"/>
        </w:rPr>
        <w:t xml:space="preserve"> </w:t>
      </w:r>
      <w:r w:rsidRPr="004E7957">
        <w:rPr>
          <w:color w:val="231F20"/>
          <w:sz w:val="20"/>
          <w:szCs w:val="20"/>
        </w:rPr>
        <w:t>read</w:t>
      </w:r>
      <w:r w:rsidRPr="004E7957">
        <w:rPr>
          <w:color w:val="231F20"/>
          <w:spacing w:val="-23"/>
          <w:sz w:val="20"/>
          <w:szCs w:val="20"/>
        </w:rPr>
        <w:t xml:space="preserve"> </w:t>
      </w:r>
      <w:r w:rsidRPr="004E7957">
        <w:rPr>
          <w:color w:val="231F20"/>
          <w:sz w:val="20"/>
          <w:szCs w:val="20"/>
        </w:rPr>
        <w:t>and</w:t>
      </w:r>
      <w:r w:rsidRPr="004E7957">
        <w:rPr>
          <w:color w:val="231F20"/>
          <w:spacing w:val="-23"/>
          <w:sz w:val="20"/>
          <w:szCs w:val="20"/>
        </w:rPr>
        <w:t xml:space="preserve"> </w:t>
      </w:r>
      <w:r w:rsidRPr="004E7957">
        <w:rPr>
          <w:color w:val="231F20"/>
          <w:sz w:val="20"/>
          <w:szCs w:val="20"/>
        </w:rPr>
        <w:t>I</w:t>
      </w:r>
      <w:r w:rsidRPr="004E7957">
        <w:rPr>
          <w:color w:val="231F20"/>
          <w:spacing w:val="-23"/>
          <w:sz w:val="20"/>
          <w:szCs w:val="20"/>
        </w:rPr>
        <w:t xml:space="preserve"> </w:t>
      </w:r>
      <w:r w:rsidRPr="004E7957">
        <w:rPr>
          <w:color w:val="231F20"/>
          <w:sz w:val="20"/>
          <w:szCs w:val="20"/>
        </w:rPr>
        <w:t>understand</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contents</w:t>
      </w:r>
      <w:r w:rsidRPr="004E7957">
        <w:rPr>
          <w:color w:val="231F20"/>
          <w:spacing w:val="-23"/>
          <w:sz w:val="20"/>
          <w:szCs w:val="20"/>
        </w:rPr>
        <w:t xml:space="preserve"> </w:t>
      </w:r>
      <w:r w:rsidRPr="004E7957">
        <w:rPr>
          <w:color w:val="231F20"/>
          <w:sz w:val="20"/>
          <w:szCs w:val="20"/>
        </w:rPr>
        <w:t>of</w:t>
      </w:r>
      <w:r w:rsidRPr="004E7957">
        <w:rPr>
          <w:color w:val="231F20"/>
          <w:spacing w:val="-22"/>
          <w:sz w:val="20"/>
          <w:szCs w:val="20"/>
        </w:rPr>
        <w:t xml:space="preserve"> </w:t>
      </w:r>
      <w:r w:rsidRPr="004E7957">
        <w:rPr>
          <w:color w:val="231F20"/>
          <w:sz w:val="20"/>
          <w:szCs w:val="20"/>
        </w:rPr>
        <w:t>this</w:t>
      </w:r>
      <w:r w:rsidRPr="004E7957">
        <w:rPr>
          <w:color w:val="231F20"/>
          <w:spacing w:val="-23"/>
          <w:sz w:val="20"/>
          <w:szCs w:val="20"/>
        </w:rPr>
        <w:t xml:space="preserve"> </w:t>
      </w:r>
      <w:r w:rsidRPr="004E7957">
        <w:rPr>
          <w:color w:val="231F20"/>
          <w:sz w:val="20"/>
          <w:szCs w:val="20"/>
        </w:rPr>
        <w:t>Certiﬁcate;</w:t>
      </w:r>
    </w:p>
    <w:p w14:paraId="116BE0CA" w14:textId="77777777" w:rsidR="00521502" w:rsidRPr="004E7957" w:rsidRDefault="00521502" w:rsidP="00521502">
      <w:pPr>
        <w:pStyle w:val="ListParagraph"/>
        <w:numPr>
          <w:ilvl w:val="0"/>
          <w:numId w:val="27"/>
        </w:numPr>
        <w:tabs>
          <w:tab w:val="left" w:pos="694"/>
          <w:tab w:val="left" w:pos="695"/>
        </w:tabs>
        <w:spacing w:before="80" w:after="80"/>
        <w:ind w:right="6" w:hanging="570"/>
        <w:rPr>
          <w:sz w:val="20"/>
          <w:szCs w:val="20"/>
        </w:rPr>
      </w:pPr>
      <w:r w:rsidRPr="004E7957">
        <w:rPr>
          <w:color w:val="231F20"/>
          <w:sz w:val="20"/>
          <w:szCs w:val="20"/>
        </w:rPr>
        <w:t>I</w:t>
      </w:r>
      <w:r w:rsidRPr="004E7957">
        <w:rPr>
          <w:color w:val="231F20"/>
          <w:spacing w:val="-5"/>
          <w:sz w:val="20"/>
          <w:szCs w:val="20"/>
        </w:rPr>
        <w:t xml:space="preserve"> </w:t>
      </w:r>
      <w:r w:rsidRPr="004E7957">
        <w:rPr>
          <w:color w:val="231F20"/>
          <w:sz w:val="20"/>
          <w:szCs w:val="20"/>
        </w:rPr>
        <w:t>understand</w:t>
      </w:r>
      <w:r w:rsidRPr="004E7957">
        <w:rPr>
          <w:color w:val="231F20"/>
          <w:spacing w:val="-5"/>
          <w:sz w:val="20"/>
          <w:szCs w:val="20"/>
        </w:rPr>
        <w:t xml:space="preserve"> </w:t>
      </w:r>
      <w:r w:rsidRPr="004E7957">
        <w:rPr>
          <w:color w:val="231F20"/>
          <w:sz w:val="20"/>
          <w:szCs w:val="20"/>
        </w:rPr>
        <w:t>that</w:t>
      </w:r>
      <w:r w:rsidRPr="004E7957">
        <w:rPr>
          <w:color w:val="231F20"/>
          <w:spacing w:val="-5"/>
          <w:sz w:val="20"/>
          <w:szCs w:val="20"/>
        </w:rPr>
        <w:t xml:space="preserve"> </w:t>
      </w:r>
      <w:r w:rsidRPr="004E7957">
        <w:rPr>
          <w:color w:val="231F20"/>
          <w:sz w:val="20"/>
          <w:szCs w:val="20"/>
        </w:rPr>
        <w:t>the</w:t>
      </w:r>
      <w:r w:rsidRPr="004E7957">
        <w:rPr>
          <w:color w:val="231F20"/>
          <w:spacing w:val="-9"/>
          <w:sz w:val="20"/>
          <w:szCs w:val="20"/>
        </w:rPr>
        <w:t xml:space="preserve"> </w:t>
      </w:r>
      <w:r w:rsidRPr="004E7957">
        <w:rPr>
          <w:color w:val="231F20"/>
          <w:spacing w:val="-3"/>
          <w:sz w:val="20"/>
          <w:szCs w:val="20"/>
        </w:rPr>
        <w:t>Tender</w:t>
      </w:r>
      <w:r w:rsidRPr="004E7957">
        <w:rPr>
          <w:color w:val="231F20"/>
          <w:spacing w:val="-5"/>
          <w:sz w:val="20"/>
          <w:szCs w:val="20"/>
        </w:rPr>
        <w:t xml:space="preserve"> </w:t>
      </w:r>
      <w:r w:rsidRPr="004E7957">
        <w:rPr>
          <w:color w:val="231F20"/>
          <w:sz w:val="20"/>
          <w:szCs w:val="20"/>
        </w:rPr>
        <w:t>will</w:t>
      </w:r>
      <w:r w:rsidRPr="004E7957">
        <w:rPr>
          <w:color w:val="231F20"/>
          <w:spacing w:val="-5"/>
          <w:sz w:val="20"/>
          <w:szCs w:val="20"/>
        </w:rPr>
        <w:t xml:space="preserve"> </w:t>
      </w:r>
      <w:r w:rsidRPr="004E7957">
        <w:rPr>
          <w:color w:val="231F20"/>
          <w:sz w:val="20"/>
          <w:szCs w:val="20"/>
        </w:rPr>
        <w:t>be</w:t>
      </w:r>
      <w:r w:rsidRPr="004E7957">
        <w:rPr>
          <w:color w:val="231F20"/>
          <w:spacing w:val="-5"/>
          <w:sz w:val="20"/>
          <w:szCs w:val="20"/>
        </w:rPr>
        <w:t xml:space="preserve"> </w:t>
      </w:r>
      <w:r w:rsidRPr="004E7957">
        <w:rPr>
          <w:color w:val="231F20"/>
          <w:sz w:val="20"/>
          <w:szCs w:val="20"/>
        </w:rPr>
        <w:t>disqualiﬁed</w:t>
      </w:r>
      <w:r w:rsidRPr="004E7957">
        <w:rPr>
          <w:color w:val="231F20"/>
          <w:spacing w:val="-5"/>
          <w:sz w:val="20"/>
          <w:szCs w:val="20"/>
        </w:rPr>
        <w:t xml:space="preserve"> </w:t>
      </w:r>
      <w:r w:rsidRPr="004E7957">
        <w:rPr>
          <w:color w:val="231F20"/>
          <w:sz w:val="20"/>
          <w:szCs w:val="20"/>
        </w:rPr>
        <w:t>if</w:t>
      </w:r>
      <w:r w:rsidRPr="004E7957">
        <w:rPr>
          <w:color w:val="231F20"/>
          <w:spacing w:val="-5"/>
          <w:sz w:val="20"/>
          <w:szCs w:val="20"/>
        </w:rPr>
        <w:t xml:space="preserve"> </w:t>
      </w:r>
      <w:r w:rsidRPr="004E7957">
        <w:rPr>
          <w:color w:val="231F20"/>
          <w:sz w:val="20"/>
          <w:szCs w:val="20"/>
        </w:rPr>
        <w:t>this</w:t>
      </w:r>
      <w:r w:rsidRPr="004E7957">
        <w:rPr>
          <w:color w:val="231F20"/>
          <w:spacing w:val="-5"/>
          <w:sz w:val="20"/>
          <w:szCs w:val="20"/>
        </w:rPr>
        <w:t xml:space="preserve"> </w:t>
      </w:r>
      <w:r w:rsidRPr="004E7957">
        <w:rPr>
          <w:color w:val="231F20"/>
          <w:sz w:val="20"/>
          <w:szCs w:val="20"/>
        </w:rPr>
        <w:t>Certiﬁcate</w:t>
      </w:r>
      <w:r w:rsidRPr="004E7957">
        <w:rPr>
          <w:color w:val="231F20"/>
          <w:spacing w:val="-5"/>
          <w:sz w:val="20"/>
          <w:szCs w:val="20"/>
        </w:rPr>
        <w:t xml:space="preserve"> </w:t>
      </w:r>
      <w:r w:rsidRPr="004E7957">
        <w:rPr>
          <w:color w:val="231F20"/>
          <w:sz w:val="20"/>
          <w:szCs w:val="20"/>
        </w:rPr>
        <w:t>is</w:t>
      </w:r>
      <w:r w:rsidRPr="004E7957">
        <w:rPr>
          <w:color w:val="231F20"/>
          <w:spacing w:val="-5"/>
          <w:sz w:val="20"/>
          <w:szCs w:val="20"/>
        </w:rPr>
        <w:t xml:space="preserve"> </w:t>
      </w:r>
      <w:r w:rsidRPr="004E7957">
        <w:rPr>
          <w:color w:val="231F20"/>
          <w:sz w:val="20"/>
          <w:szCs w:val="20"/>
        </w:rPr>
        <w:t>found</w:t>
      </w:r>
      <w:r w:rsidRPr="004E7957">
        <w:rPr>
          <w:color w:val="231F20"/>
          <w:spacing w:val="-5"/>
          <w:sz w:val="20"/>
          <w:szCs w:val="20"/>
        </w:rPr>
        <w:t xml:space="preserve"> </w:t>
      </w:r>
      <w:r w:rsidRPr="004E7957">
        <w:rPr>
          <w:color w:val="231F20"/>
          <w:sz w:val="20"/>
          <w:szCs w:val="20"/>
        </w:rPr>
        <w:t>not</w:t>
      </w:r>
      <w:r w:rsidRPr="004E7957">
        <w:rPr>
          <w:color w:val="231F20"/>
          <w:spacing w:val="-5"/>
          <w:sz w:val="20"/>
          <w:szCs w:val="20"/>
        </w:rPr>
        <w:t xml:space="preserve"> </w:t>
      </w:r>
      <w:r w:rsidRPr="004E7957">
        <w:rPr>
          <w:color w:val="231F20"/>
          <w:sz w:val="20"/>
          <w:szCs w:val="20"/>
        </w:rPr>
        <w:t>to</w:t>
      </w:r>
      <w:r w:rsidRPr="004E7957">
        <w:rPr>
          <w:color w:val="231F20"/>
          <w:spacing w:val="-5"/>
          <w:sz w:val="20"/>
          <w:szCs w:val="20"/>
        </w:rPr>
        <w:t xml:space="preserve"> </w:t>
      </w:r>
      <w:r w:rsidRPr="004E7957">
        <w:rPr>
          <w:color w:val="231F20"/>
          <w:sz w:val="20"/>
          <w:szCs w:val="20"/>
        </w:rPr>
        <w:t>be</w:t>
      </w:r>
      <w:r w:rsidRPr="004E7957">
        <w:rPr>
          <w:color w:val="231F20"/>
          <w:spacing w:val="-5"/>
          <w:sz w:val="20"/>
          <w:szCs w:val="20"/>
        </w:rPr>
        <w:t xml:space="preserve"> </w:t>
      </w:r>
      <w:r w:rsidRPr="004E7957">
        <w:rPr>
          <w:color w:val="231F20"/>
          <w:sz w:val="20"/>
          <w:szCs w:val="20"/>
        </w:rPr>
        <w:t>true</w:t>
      </w:r>
      <w:r w:rsidRPr="004E7957">
        <w:rPr>
          <w:color w:val="231F20"/>
          <w:spacing w:val="-5"/>
          <w:sz w:val="20"/>
          <w:szCs w:val="20"/>
        </w:rPr>
        <w:t xml:space="preserve"> </w:t>
      </w:r>
      <w:r w:rsidRPr="004E7957">
        <w:rPr>
          <w:color w:val="231F20"/>
          <w:sz w:val="20"/>
          <w:szCs w:val="20"/>
        </w:rPr>
        <w:t>and</w:t>
      </w:r>
      <w:r w:rsidRPr="004E7957">
        <w:rPr>
          <w:color w:val="231F20"/>
          <w:spacing w:val="-5"/>
          <w:sz w:val="20"/>
          <w:szCs w:val="20"/>
        </w:rPr>
        <w:t xml:space="preserve"> </w:t>
      </w:r>
      <w:r w:rsidRPr="004E7957">
        <w:rPr>
          <w:color w:val="231F20"/>
          <w:sz w:val="20"/>
          <w:szCs w:val="20"/>
        </w:rPr>
        <w:t>complete</w:t>
      </w:r>
      <w:r w:rsidRPr="004E7957">
        <w:rPr>
          <w:color w:val="231F20"/>
          <w:spacing w:val="-5"/>
          <w:sz w:val="20"/>
          <w:szCs w:val="20"/>
        </w:rPr>
        <w:t xml:space="preserve"> </w:t>
      </w:r>
      <w:r w:rsidRPr="004E7957">
        <w:rPr>
          <w:color w:val="231F20"/>
          <w:sz w:val="20"/>
          <w:szCs w:val="20"/>
        </w:rPr>
        <w:t>in</w:t>
      </w:r>
      <w:r w:rsidRPr="004E7957">
        <w:rPr>
          <w:color w:val="231F20"/>
          <w:spacing w:val="-5"/>
          <w:sz w:val="20"/>
          <w:szCs w:val="20"/>
        </w:rPr>
        <w:t xml:space="preserve"> </w:t>
      </w:r>
      <w:r w:rsidRPr="004E7957">
        <w:rPr>
          <w:color w:val="231F20"/>
          <w:sz w:val="20"/>
          <w:szCs w:val="20"/>
        </w:rPr>
        <w:t>every respect;</w:t>
      </w:r>
    </w:p>
    <w:p w14:paraId="729B65F8" w14:textId="77777777" w:rsidR="00521502" w:rsidRPr="004E7957" w:rsidRDefault="00521502" w:rsidP="00521502">
      <w:pPr>
        <w:pStyle w:val="ListParagraph"/>
        <w:numPr>
          <w:ilvl w:val="0"/>
          <w:numId w:val="27"/>
        </w:numPr>
        <w:tabs>
          <w:tab w:val="left" w:pos="730"/>
          <w:tab w:val="left" w:pos="731"/>
        </w:tabs>
        <w:spacing w:before="80" w:after="80"/>
        <w:ind w:right="6" w:hanging="570"/>
        <w:rPr>
          <w:sz w:val="20"/>
          <w:szCs w:val="20"/>
        </w:rPr>
      </w:pPr>
      <w:r w:rsidRPr="004E7957">
        <w:rPr>
          <w:color w:val="231F20"/>
          <w:sz w:val="20"/>
          <w:szCs w:val="20"/>
        </w:rPr>
        <w:t>I</w:t>
      </w:r>
      <w:r w:rsidRPr="004E7957">
        <w:rPr>
          <w:color w:val="231F20"/>
          <w:spacing w:val="-21"/>
          <w:sz w:val="20"/>
          <w:szCs w:val="20"/>
        </w:rPr>
        <w:t xml:space="preserve"> </w:t>
      </w:r>
      <w:r w:rsidRPr="004E7957">
        <w:rPr>
          <w:color w:val="231F20"/>
          <w:sz w:val="20"/>
          <w:szCs w:val="20"/>
        </w:rPr>
        <w:t>am</w:t>
      </w:r>
      <w:r w:rsidRPr="004E7957">
        <w:rPr>
          <w:color w:val="231F20"/>
          <w:spacing w:val="-21"/>
          <w:sz w:val="20"/>
          <w:szCs w:val="20"/>
        </w:rPr>
        <w:t xml:space="preserve"> </w:t>
      </w:r>
      <w:r w:rsidRPr="004E7957">
        <w:rPr>
          <w:color w:val="231F20"/>
          <w:sz w:val="20"/>
          <w:szCs w:val="20"/>
        </w:rPr>
        <w:t>the</w:t>
      </w:r>
      <w:r w:rsidRPr="004E7957">
        <w:rPr>
          <w:color w:val="231F20"/>
          <w:spacing w:val="-21"/>
          <w:sz w:val="20"/>
          <w:szCs w:val="20"/>
        </w:rPr>
        <w:t xml:space="preserve"> </w:t>
      </w:r>
      <w:r w:rsidRPr="004E7957">
        <w:rPr>
          <w:color w:val="231F20"/>
          <w:sz w:val="20"/>
          <w:szCs w:val="20"/>
        </w:rPr>
        <w:t>authorized</w:t>
      </w:r>
      <w:r w:rsidRPr="004E7957">
        <w:rPr>
          <w:color w:val="231F20"/>
          <w:spacing w:val="-21"/>
          <w:sz w:val="20"/>
          <w:szCs w:val="20"/>
        </w:rPr>
        <w:t xml:space="preserve"> </w:t>
      </w:r>
      <w:r w:rsidRPr="004E7957">
        <w:rPr>
          <w:color w:val="231F20"/>
          <w:sz w:val="20"/>
          <w:szCs w:val="20"/>
        </w:rPr>
        <w:t>representative</w:t>
      </w:r>
      <w:r w:rsidRPr="004E7957">
        <w:rPr>
          <w:color w:val="231F20"/>
          <w:spacing w:val="-21"/>
          <w:sz w:val="20"/>
          <w:szCs w:val="20"/>
        </w:rPr>
        <w:t xml:space="preserve"> </w:t>
      </w:r>
      <w:r w:rsidRPr="004E7957">
        <w:rPr>
          <w:color w:val="231F20"/>
          <w:sz w:val="20"/>
          <w:szCs w:val="20"/>
        </w:rPr>
        <w:t>of</w:t>
      </w:r>
      <w:r w:rsidRPr="004E7957">
        <w:rPr>
          <w:color w:val="231F20"/>
          <w:spacing w:val="-21"/>
          <w:sz w:val="20"/>
          <w:szCs w:val="20"/>
        </w:rPr>
        <w:t xml:space="preserve"> </w:t>
      </w:r>
      <w:r w:rsidRPr="004E7957">
        <w:rPr>
          <w:color w:val="231F20"/>
          <w:sz w:val="20"/>
          <w:szCs w:val="20"/>
        </w:rPr>
        <w:t>the</w:t>
      </w:r>
      <w:r w:rsidRPr="004E7957">
        <w:rPr>
          <w:color w:val="231F20"/>
          <w:spacing w:val="-25"/>
          <w:sz w:val="20"/>
          <w:szCs w:val="20"/>
        </w:rPr>
        <w:t xml:space="preserve"> </w:t>
      </w:r>
      <w:r w:rsidRPr="004E7957">
        <w:rPr>
          <w:color w:val="231F20"/>
          <w:sz w:val="20"/>
          <w:szCs w:val="20"/>
        </w:rPr>
        <w:t>Tenderer</w:t>
      </w:r>
      <w:r w:rsidRPr="004E7957">
        <w:rPr>
          <w:color w:val="231F20"/>
          <w:spacing w:val="-21"/>
          <w:sz w:val="20"/>
          <w:szCs w:val="20"/>
        </w:rPr>
        <w:t xml:space="preserve"> </w:t>
      </w:r>
      <w:r w:rsidRPr="004E7957">
        <w:rPr>
          <w:color w:val="231F20"/>
          <w:sz w:val="20"/>
          <w:szCs w:val="20"/>
        </w:rPr>
        <w:t>with</w:t>
      </w:r>
      <w:r w:rsidRPr="004E7957">
        <w:rPr>
          <w:color w:val="231F20"/>
          <w:spacing w:val="-21"/>
          <w:sz w:val="20"/>
          <w:szCs w:val="20"/>
        </w:rPr>
        <w:t xml:space="preserve"> </w:t>
      </w:r>
      <w:r w:rsidRPr="004E7957">
        <w:rPr>
          <w:color w:val="231F20"/>
          <w:sz w:val="20"/>
          <w:szCs w:val="20"/>
        </w:rPr>
        <w:t>authority</w:t>
      </w:r>
      <w:r w:rsidRPr="004E7957">
        <w:rPr>
          <w:color w:val="231F20"/>
          <w:spacing w:val="-21"/>
          <w:sz w:val="20"/>
          <w:szCs w:val="20"/>
        </w:rPr>
        <w:t xml:space="preserve"> </w:t>
      </w:r>
      <w:r w:rsidRPr="004E7957">
        <w:rPr>
          <w:color w:val="231F20"/>
          <w:sz w:val="20"/>
          <w:szCs w:val="20"/>
        </w:rPr>
        <w:t>to</w:t>
      </w:r>
      <w:r w:rsidRPr="004E7957">
        <w:rPr>
          <w:color w:val="231F20"/>
          <w:spacing w:val="-21"/>
          <w:sz w:val="20"/>
          <w:szCs w:val="20"/>
        </w:rPr>
        <w:t xml:space="preserve"> </w:t>
      </w:r>
      <w:r w:rsidRPr="004E7957">
        <w:rPr>
          <w:color w:val="231F20"/>
          <w:sz w:val="20"/>
          <w:szCs w:val="20"/>
        </w:rPr>
        <w:t>sign</w:t>
      </w:r>
      <w:r w:rsidRPr="004E7957">
        <w:rPr>
          <w:color w:val="231F20"/>
          <w:spacing w:val="-21"/>
          <w:sz w:val="20"/>
          <w:szCs w:val="20"/>
        </w:rPr>
        <w:t xml:space="preserve"> </w:t>
      </w:r>
      <w:r w:rsidRPr="004E7957">
        <w:rPr>
          <w:color w:val="231F20"/>
          <w:sz w:val="20"/>
          <w:szCs w:val="20"/>
        </w:rPr>
        <w:t>this</w:t>
      </w:r>
      <w:r w:rsidRPr="004E7957">
        <w:rPr>
          <w:color w:val="231F20"/>
          <w:spacing w:val="-21"/>
          <w:sz w:val="20"/>
          <w:szCs w:val="20"/>
        </w:rPr>
        <w:t xml:space="preserve"> </w:t>
      </w:r>
      <w:r w:rsidRPr="004E7957">
        <w:rPr>
          <w:color w:val="231F20"/>
          <w:sz w:val="20"/>
          <w:szCs w:val="20"/>
        </w:rPr>
        <w:t>Certiﬁcate,</w:t>
      </w:r>
      <w:r w:rsidRPr="004E7957">
        <w:rPr>
          <w:color w:val="231F20"/>
          <w:spacing w:val="-21"/>
          <w:sz w:val="20"/>
          <w:szCs w:val="20"/>
        </w:rPr>
        <w:t xml:space="preserve"> </w:t>
      </w:r>
      <w:r w:rsidRPr="004E7957">
        <w:rPr>
          <w:color w:val="231F20"/>
          <w:sz w:val="20"/>
          <w:szCs w:val="20"/>
        </w:rPr>
        <w:t>and</w:t>
      </w:r>
      <w:r w:rsidRPr="004E7957">
        <w:rPr>
          <w:color w:val="231F20"/>
          <w:spacing w:val="-21"/>
          <w:sz w:val="20"/>
          <w:szCs w:val="20"/>
        </w:rPr>
        <w:t xml:space="preserve"> </w:t>
      </w:r>
      <w:r w:rsidRPr="004E7957">
        <w:rPr>
          <w:color w:val="231F20"/>
          <w:sz w:val="20"/>
          <w:szCs w:val="20"/>
        </w:rPr>
        <w:t>to</w:t>
      </w:r>
      <w:r w:rsidRPr="004E7957">
        <w:rPr>
          <w:color w:val="231F20"/>
          <w:spacing w:val="-21"/>
          <w:sz w:val="20"/>
          <w:szCs w:val="20"/>
        </w:rPr>
        <w:t xml:space="preserve"> </w:t>
      </w:r>
      <w:r w:rsidRPr="004E7957">
        <w:rPr>
          <w:color w:val="231F20"/>
          <w:sz w:val="20"/>
          <w:szCs w:val="20"/>
        </w:rPr>
        <w:t>submit</w:t>
      </w:r>
      <w:r w:rsidRPr="004E7957">
        <w:rPr>
          <w:color w:val="231F20"/>
          <w:spacing w:val="-21"/>
          <w:sz w:val="20"/>
          <w:szCs w:val="20"/>
        </w:rPr>
        <w:t xml:space="preserve"> </w:t>
      </w:r>
      <w:r w:rsidRPr="004E7957">
        <w:rPr>
          <w:color w:val="231F20"/>
          <w:sz w:val="20"/>
          <w:szCs w:val="20"/>
        </w:rPr>
        <w:t>the</w:t>
      </w:r>
      <w:r w:rsidRPr="004E7957">
        <w:rPr>
          <w:color w:val="231F20"/>
          <w:spacing w:val="-25"/>
          <w:sz w:val="20"/>
          <w:szCs w:val="20"/>
        </w:rPr>
        <w:t xml:space="preserve"> </w:t>
      </w:r>
      <w:r w:rsidRPr="004E7957">
        <w:rPr>
          <w:color w:val="231F20"/>
          <w:spacing w:val="-3"/>
          <w:sz w:val="20"/>
          <w:szCs w:val="20"/>
        </w:rPr>
        <w:t xml:space="preserve">Tender </w:t>
      </w:r>
      <w:r w:rsidRPr="004E7957">
        <w:rPr>
          <w:color w:val="231F20"/>
          <w:sz w:val="20"/>
          <w:szCs w:val="20"/>
        </w:rPr>
        <w:t>on</w:t>
      </w:r>
      <w:r w:rsidRPr="004E7957">
        <w:rPr>
          <w:color w:val="231F20"/>
          <w:spacing w:val="-23"/>
          <w:sz w:val="20"/>
          <w:szCs w:val="20"/>
        </w:rPr>
        <w:t xml:space="preserve"> </w:t>
      </w:r>
      <w:r w:rsidRPr="004E7957">
        <w:rPr>
          <w:color w:val="231F20"/>
          <w:sz w:val="20"/>
          <w:szCs w:val="20"/>
        </w:rPr>
        <w:t>behalf</w:t>
      </w:r>
      <w:r w:rsidRPr="004E7957">
        <w:rPr>
          <w:color w:val="231F20"/>
          <w:spacing w:val="-24"/>
          <w:sz w:val="20"/>
          <w:szCs w:val="20"/>
        </w:rPr>
        <w:t xml:space="preserve"> </w:t>
      </w:r>
      <w:r w:rsidRPr="004E7957">
        <w:rPr>
          <w:color w:val="231F20"/>
          <w:sz w:val="20"/>
          <w:szCs w:val="20"/>
        </w:rPr>
        <w:t>of</w:t>
      </w:r>
      <w:r w:rsidRPr="004E7957">
        <w:rPr>
          <w:color w:val="231F20"/>
          <w:spacing w:val="-23"/>
          <w:sz w:val="20"/>
          <w:szCs w:val="20"/>
        </w:rPr>
        <w:t xml:space="preserve"> </w:t>
      </w:r>
      <w:r w:rsidRPr="004E7957">
        <w:rPr>
          <w:color w:val="231F20"/>
          <w:sz w:val="20"/>
          <w:szCs w:val="20"/>
        </w:rPr>
        <w:t>the</w:t>
      </w:r>
      <w:r w:rsidRPr="004E7957">
        <w:rPr>
          <w:color w:val="231F20"/>
          <w:spacing w:val="-28"/>
          <w:sz w:val="20"/>
          <w:szCs w:val="20"/>
        </w:rPr>
        <w:t xml:space="preserve"> </w:t>
      </w:r>
      <w:r w:rsidRPr="004E7957">
        <w:rPr>
          <w:color w:val="231F20"/>
          <w:sz w:val="20"/>
          <w:szCs w:val="20"/>
        </w:rPr>
        <w:t>Tenderer;</w:t>
      </w:r>
    </w:p>
    <w:p w14:paraId="4EA3CAF6" w14:textId="77777777" w:rsidR="00521502" w:rsidRPr="004E7957" w:rsidRDefault="00521502" w:rsidP="00521502">
      <w:pPr>
        <w:pStyle w:val="ListParagraph"/>
        <w:numPr>
          <w:ilvl w:val="0"/>
          <w:numId w:val="27"/>
        </w:numPr>
        <w:tabs>
          <w:tab w:val="left" w:pos="694"/>
          <w:tab w:val="left" w:pos="695"/>
        </w:tabs>
        <w:spacing w:before="80" w:after="80"/>
        <w:ind w:right="6" w:hanging="570"/>
        <w:rPr>
          <w:sz w:val="20"/>
          <w:szCs w:val="20"/>
        </w:rPr>
      </w:pPr>
      <w:r w:rsidRPr="004E7957">
        <w:rPr>
          <w:color w:val="231F20"/>
          <w:sz w:val="20"/>
          <w:szCs w:val="20"/>
        </w:rPr>
        <w:t xml:space="preserve">For the purposes of this Certiﬁcate and the </w:t>
      </w:r>
      <w:r w:rsidRPr="004E7957">
        <w:rPr>
          <w:color w:val="231F20"/>
          <w:spacing w:val="-4"/>
          <w:sz w:val="20"/>
          <w:szCs w:val="20"/>
        </w:rPr>
        <w:t xml:space="preserve">Tender, </w:t>
      </w:r>
      <w:r w:rsidRPr="004E7957">
        <w:rPr>
          <w:color w:val="231F20"/>
          <w:sz w:val="20"/>
          <w:szCs w:val="20"/>
        </w:rPr>
        <w:t>I understand that the word “competitor” shall include any individual</w:t>
      </w:r>
      <w:r w:rsidRPr="004E7957">
        <w:rPr>
          <w:color w:val="231F20"/>
          <w:spacing w:val="-24"/>
          <w:sz w:val="20"/>
          <w:szCs w:val="20"/>
        </w:rPr>
        <w:t xml:space="preserve"> </w:t>
      </w:r>
      <w:r w:rsidRPr="004E7957">
        <w:rPr>
          <w:color w:val="231F20"/>
          <w:sz w:val="20"/>
          <w:szCs w:val="20"/>
        </w:rPr>
        <w:t>or</w:t>
      </w:r>
      <w:r w:rsidRPr="004E7957">
        <w:rPr>
          <w:color w:val="231F20"/>
          <w:spacing w:val="-24"/>
          <w:sz w:val="20"/>
          <w:szCs w:val="20"/>
        </w:rPr>
        <w:t xml:space="preserve"> </w:t>
      </w:r>
      <w:r w:rsidRPr="004E7957">
        <w:rPr>
          <w:color w:val="231F20"/>
          <w:sz w:val="20"/>
          <w:szCs w:val="20"/>
        </w:rPr>
        <w:t>organization,</w:t>
      </w:r>
      <w:r w:rsidRPr="004E7957">
        <w:rPr>
          <w:color w:val="231F20"/>
          <w:spacing w:val="-24"/>
          <w:sz w:val="20"/>
          <w:szCs w:val="20"/>
        </w:rPr>
        <w:t xml:space="preserve"> </w:t>
      </w:r>
      <w:r w:rsidRPr="004E7957">
        <w:rPr>
          <w:color w:val="231F20"/>
          <w:sz w:val="20"/>
          <w:szCs w:val="20"/>
        </w:rPr>
        <w:t>other</w:t>
      </w:r>
      <w:r w:rsidRPr="004E7957">
        <w:rPr>
          <w:color w:val="231F20"/>
          <w:spacing w:val="-24"/>
          <w:sz w:val="20"/>
          <w:szCs w:val="20"/>
        </w:rPr>
        <w:t xml:space="preserve"> </w:t>
      </w:r>
      <w:r w:rsidRPr="004E7957">
        <w:rPr>
          <w:color w:val="231F20"/>
          <w:sz w:val="20"/>
          <w:szCs w:val="20"/>
        </w:rPr>
        <w:t>than</w:t>
      </w:r>
      <w:r w:rsidRPr="004E7957">
        <w:rPr>
          <w:color w:val="231F20"/>
          <w:spacing w:val="-24"/>
          <w:sz w:val="20"/>
          <w:szCs w:val="20"/>
        </w:rPr>
        <w:t xml:space="preserve"> </w:t>
      </w:r>
      <w:r w:rsidRPr="004E7957">
        <w:rPr>
          <w:color w:val="231F20"/>
          <w:sz w:val="20"/>
          <w:szCs w:val="20"/>
        </w:rPr>
        <w:t>the</w:t>
      </w:r>
      <w:r w:rsidRPr="004E7957">
        <w:rPr>
          <w:color w:val="231F20"/>
          <w:spacing w:val="-28"/>
          <w:sz w:val="20"/>
          <w:szCs w:val="20"/>
        </w:rPr>
        <w:t xml:space="preserve"> </w:t>
      </w:r>
      <w:r w:rsidRPr="004E7957">
        <w:rPr>
          <w:color w:val="231F20"/>
          <w:spacing w:val="-3"/>
          <w:sz w:val="20"/>
          <w:szCs w:val="20"/>
        </w:rPr>
        <w:t>Tenderer,</w:t>
      </w:r>
      <w:r w:rsidRPr="004E7957">
        <w:rPr>
          <w:color w:val="231F20"/>
          <w:spacing w:val="-24"/>
          <w:sz w:val="20"/>
          <w:szCs w:val="20"/>
        </w:rPr>
        <w:t xml:space="preserve"> </w:t>
      </w:r>
      <w:r w:rsidRPr="004E7957">
        <w:rPr>
          <w:color w:val="231F20"/>
          <w:sz w:val="20"/>
          <w:szCs w:val="20"/>
        </w:rPr>
        <w:t>whether</w:t>
      </w:r>
      <w:r w:rsidRPr="004E7957">
        <w:rPr>
          <w:color w:val="231F20"/>
          <w:spacing w:val="-24"/>
          <w:sz w:val="20"/>
          <w:szCs w:val="20"/>
        </w:rPr>
        <w:t xml:space="preserve"> </w:t>
      </w:r>
      <w:r w:rsidRPr="004E7957">
        <w:rPr>
          <w:color w:val="231F20"/>
          <w:sz w:val="20"/>
          <w:szCs w:val="20"/>
        </w:rPr>
        <w:t>or</w:t>
      </w:r>
      <w:r w:rsidRPr="004E7957">
        <w:rPr>
          <w:color w:val="231F20"/>
          <w:spacing w:val="-23"/>
          <w:sz w:val="20"/>
          <w:szCs w:val="20"/>
        </w:rPr>
        <w:t xml:space="preserve"> </w:t>
      </w:r>
      <w:r w:rsidRPr="004E7957">
        <w:rPr>
          <w:color w:val="231F20"/>
          <w:sz w:val="20"/>
          <w:szCs w:val="20"/>
        </w:rPr>
        <w:t>not</w:t>
      </w:r>
      <w:r w:rsidRPr="004E7957">
        <w:rPr>
          <w:color w:val="231F20"/>
          <w:spacing w:val="-24"/>
          <w:sz w:val="20"/>
          <w:szCs w:val="20"/>
        </w:rPr>
        <w:t xml:space="preserve"> </w:t>
      </w:r>
      <w:r w:rsidRPr="004E7957">
        <w:rPr>
          <w:color w:val="231F20"/>
          <w:sz w:val="20"/>
          <w:szCs w:val="20"/>
        </w:rPr>
        <w:t>afﬁliated</w:t>
      </w:r>
      <w:r w:rsidRPr="004E7957">
        <w:rPr>
          <w:color w:val="231F20"/>
          <w:spacing w:val="-24"/>
          <w:sz w:val="20"/>
          <w:szCs w:val="20"/>
        </w:rPr>
        <w:t xml:space="preserve"> </w:t>
      </w:r>
      <w:r w:rsidRPr="004E7957">
        <w:rPr>
          <w:color w:val="231F20"/>
          <w:sz w:val="20"/>
          <w:szCs w:val="20"/>
        </w:rPr>
        <w:t>with</w:t>
      </w:r>
      <w:r w:rsidRPr="004E7957">
        <w:rPr>
          <w:color w:val="231F20"/>
          <w:spacing w:val="-24"/>
          <w:sz w:val="20"/>
          <w:szCs w:val="20"/>
        </w:rPr>
        <w:t xml:space="preserve"> </w:t>
      </w:r>
      <w:r w:rsidRPr="004E7957">
        <w:rPr>
          <w:color w:val="231F20"/>
          <w:sz w:val="20"/>
          <w:szCs w:val="20"/>
        </w:rPr>
        <w:t>the</w:t>
      </w:r>
      <w:r w:rsidRPr="004E7957">
        <w:rPr>
          <w:color w:val="231F20"/>
          <w:spacing w:val="-28"/>
          <w:sz w:val="20"/>
          <w:szCs w:val="20"/>
        </w:rPr>
        <w:t xml:space="preserve"> </w:t>
      </w:r>
      <w:r w:rsidRPr="004E7957">
        <w:rPr>
          <w:color w:val="231F20"/>
          <w:spacing w:val="-3"/>
          <w:sz w:val="20"/>
          <w:szCs w:val="20"/>
        </w:rPr>
        <w:t>Tenderer,</w:t>
      </w:r>
      <w:r w:rsidRPr="004E7957">
        <w:rPr>
          <w:color w:val="231F20"/>
          <w:spacing w:val="-24"/>
          <w:sz w:val="20"/>
          <w:szCs w:val="20"/>
        </w:rPr>
        <w:t xml:space="preserve"> </w:t>
      </w:r>
      <w:r w:rsidRPr="004E7957">
        <w:rPr>
          <w:color w:val="231F20"/>
          <w:sz w:val="20"/>
          <w:szCs w:val="20"/>
        </w:rPr>
        <w:t>who:</w:t>
      </w:r>
    </w:p>
    <w:p w14:paraId="7CAE208C" w14:textId="77777777" w:rsidR="00521502" w:rsidRPr="004E7957" w:rsidRDefault="00521502" w:rsidP="00521502">
      <w:pPr>
        <w:pStyle w:val="ListParagraph"/>
        <w:numPr>
          <w:ilvl w:val="1"/>
          <w:numId w:val="27"/>
        </w:numPr>
        <w:tabs>
          <w:tab w:val="left" w:pos="1227"/>
          <w:tab w:val="left" w:pos="1228"/>
        </w:tabs>
        <w:spacing w:before="80" w:after="80"/>
        <w:ind w:right="6" w:hanging="540"/>
        <w:rPr>
          <w:sz w:val="20"/>
          <w:szCs w:val="20"/>
        </w:rPr>
      </w:pPr>
      <w:r w:rsidRPr="004E7957">
        <w:rPr>
          <w:color w:val="231F20"/>
          <w:sz w:val="20"/>
          <w:szCs w:val="20"/>
        </w:rPr>
        <w:t>has</w:t>
      </w:r>
      <w:r w:rsidRPr="004E7957">
        <w:rPr>
          <w:color w:val="231F20"/>
          <w:spacing w:val="-22"/>
          <w:sz w:val="20"/>
          <w:szCs w:val="20"/>
        </w:rPr>
        <w:t xml:space="preserve"> </w:t>
      </w:r>
      <w:r w:rsidRPr="004E7957">
        <w:rPr>
          <w:color w:val="231F20"/>
          <w:sz w:val="20"/>
          <w:szCs w:val="20"/>
        </w:rPr>
        <w:t>been</w:t>
      </w:r>
      <w:r w:rsidRPr="004E7957">
        <w:rPr>
          <w:color w:val="231F20"/>
          <w:spacing w:val="-23"/>
          <w:sz w:val="20"/>
          <w:szCs w:val="20"/>
        </w:rPr>
        <w:t xml:space="preserve"> </w:t>
      </w:r>
      <w:r w:rsidRPr="004E7957">
        <w:rPr>
          <w:color w:val="231F20"/>
          <w:sz w:val="20"/>
          <w:szCs w:val="20"/>
        </w:rPr>
        <w:t>requested</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submit</w:t>
      </w:r>
      <w:r w:rsidRPr="004E7957">
        <w:rPr>
          <w:color w:val="231F20"/>
          <w:spacing w:val="-23"/>
          <w:sz w:val="20"/>
          <w:szCs w:val="20"/>
        </w:rPr>
        <w:t xml:space="preserve"> </w:t>
      </w:r>
      <w:r w:rsidRPr="004E7957">
        <w:rPr>
          <w:color w:val="231F20"/>
          <w:sz w:val="20"/>
          <w:szCs w:val="20"/>
        </w:rPr>
        <w:t>a</w:t>
      </w:r>
      <w:r w:rsidRPr="004E7957">
        <w:rPr>
          <w:color w:val="231F20"/>
          <w:spacing w:val="-26"/>
          <w:sz w:val="20"/>
          <w:szCs w:val="20"/>
        </w:rPr>
        <w:t xml:space="preserve"> </w:t>
      </w:r>
      <w:r w:rsidRPr="004E7957">
        <w:rPr>
          <w:color w:val="231F20"/>
          <w:spacing w:val="-3"/>
          <w:sz w:val="20"/>
          <w:szCs w:val="20"/>
        </w:rPr>
        <w:t>Tender</w:t>
      </w:r>
      <w:r w:rsidRPr="004E7957">
        <w:rPr>
          <w:color w:val="231F20"/>
          <w:spacing w:val="-23"/>
          <w:sz w:val="20"/>
          <w:szCs w:val="20"/>
        </w:rPr>
        <w:t xml:space="preserve"> </w:t>
      </w:r>
      <w:r w:rsidRPr="004E7957">
        <w:rPr>
          <w:color w:val="231F20"/>
          <w:sz w:val="20"/>
          <w:szCs w:val="20"/>
        </w:rPr>
        <w:t>in</w:t>
      </w:r>
      <w:r w:rsidRPr="004E7957">
        <w:rPr>
          <w:color w:val="231F20"/>
          <w:spacing w:val="-23"/>
          <w:sz w:val="20"/>
          <w:szCs w:val="20"/>
        </w:rPr>
        <w:t xml:space="preserve"> </w:t>
      </w:r>
      <w:r w:rsidRPr="004E7957">
        <w:rPr>
          <w:color w:val="231F20"/>
          <w:sz w:val="20"/>
          <w:szCs w:val="20"/>
        </w:rPr>
        <w:t>response</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this</w:t>
      </w:r>
      <w:r w:rsidRPr="004E7957">
        <w:rPr>
          <w:color w:val="231F20"/>
          <w:spacing w:val="-23"/>
          <w:sz w:val="20"/>
          <w:szCs w:val="20"/>
        </w:rPr>
        <w:t xml:space="preserve"> </w:t>
      </w:r>
      <w:r w:rsidRPr="004E7957">
        <w:rPr>
          <w:color w:val="231F20"/>
          <w:sz w:val="20"/>
          <w:szCs w:val="20"/>
        </w:rPr>
        <w:t>request</w:t>
      </w:r>
      <w:r w:rsidRPr="004E7957">
        <w:rPr>
          <w:color w:val="231F20"/>
          <w:spacing w:val="-23"/>
          <w:sz w:val="20"/>
          <w:szCs w:val="20"/>
        </w:rPr>
        <w:t xml:space="preserve"> </w:t>
      </w:r>
      <w:r w:rsidRPr="004E7957">
        <w:rPr>
          <w:color w:val="231F20"/>
          <w:sz w:val="20"/>
          <w:szCs w:val="20"/>
        </w:rPr>
        <w:t>for</w:t>
      </w:r>
      <w:r w:rsidRPr="004E7957">
        <w:rPr>
          <w:color w:val="231F20"/>
          <w:spacing w:val="-22"/>
          <w:sz w:val="20"/>
          <w:szCs w:val="20"/>
        </w:rPr>
        <w:t xml:space="preserve"> </w:t>
      </w:r>
      <w:r w:rsidRPr="004E7957">
        <w:rPr>
          <w:color w:val="231F20"/>
          <w:sz w:val="20"/>
          <w:szCs w:val="20"/>
        </w:rPr>
        <w:t>tenders;</w:t>
      </w:r>
    </w:p>
    <w:p w14:paraId="3F238B41" w14:textId="77777777" w:rsidR="00521502" w:rsidRPr="004E7957" w:rsidRDefault="00521502" w:rsidP="00521502">
      <w:pPr>
        <w:pStyle w:val="ListParagraph"/>
        <w:numPr>
          <w:ilvl w:val="1"/>
          <w:numId w:val="27"/>
        </w:numPr>
        <w:tabs>
          <w:tab w:val="left" w:pos="1227"/>
          <w:tab w:val="left" w:pos="1228"/>
        </w:tabs>
        <w:spacing w:before="80" w:after="80"/>
        <w:ind w:right="6" w:hanging="540"/>
        <w:rPr>
          <w:sz w:val="20"/>
          <w:szCs w:val="20"/>
        </w:rPr>
      </w:pPr>
      <w:r w:rsidRPr="004E7957">
        <w:rPr>
          <w:color w:val="231F20"/>
          <w:sz w:val="20"/>
          <w:szCs w:val="20"/>
        </w:rPr>
        <w:t>could potentially submit a tender in response to this request for tenders, based on their qualiﬁcations, abilities or</w:t>
      </w:r>
      <w:r w:rsidRPr="004E7957">
        <w:rPr>
          <w:color w:val="231F20"/>
          <w:spacing w:val="-45"/>
          <w:sz w:val="20"/>
          <w:szCs w:val="20"/>
        </w:rPr>
        <w:t xml:space="preserve"> </w:t>
      </w:r>
      <w:r w:rsidRPr="004E7957">
        <w:rPr>
          <w:color w:val="231F20"/>
          <w:sz w:val="20"/>
          <w:szCs w:val="20"/>
        </w:rPr>
        <w:t>experience;</w:t>
      </w:r>
    </w:p>
    <w:p w14:paraId="51A201C5" w14:textId="16B0A6CF" w:rsidR="00521502" w:rsidRPr="004E7957" w:rsidRDefault="00521502" w:rsidP="00521502">
      <w:pPr>
        <w:pStyle w:val="ListParagraph"/>
        <w:numPr>
          <w:ilvl w:val="0"/>
          <w:numId w:val="27"/>
        </w:numPr>
        <w:tabs>
          <w:tab w:val="left" w:pos="694"/>
          <w:tab w:val="left" w:pos="695"/>
        </w:tabs>
        <w:spacing w:before="80" w:after="80"/>
        <w:ind w:right="6" w:hanging="570"/>
        <w:rPr>
          <w:sz w:val="20"/>
          <w:szCs w:val="20"/>
        </w:rPr>
      </w:pPr>
      <w:r w:rsidRPr="004E7957">
        <w:rPr>
          <w:color w:val="231F20"/>
          <w:sz w:val="20"/>
          <w:szCs w:val="20"/>
        </w:rPr>
        <w:t>The</w:t>
      </w:r>
      <w:r w:rsidRPr="004E7957">
        <w:rPr>
          <w:color w:val="231F20"/>
          <w:spacing w:val="-28"/>
          <w:sz w:val="20"/>
          <w:szCs w:val="20"/>
        </w:rPr>
        <w:t xml:space="preserve"> </w:t>
      </w:r>
      <w:r w:rsidRPr="004E7957">
        <w:rPr>
          <w:color w:val="231F20"/>
          <w:sz w:val="20"/>
          <w:szCs w:val="20"/>
        </w:rPr>
        <w:t>Tenderer</w:t>
      </w:r>
      <w:r w:rsidRPr="004E7957">
        <w:rPr>
          <w:color w:val="231F20"/>
          <w:spacing w:val="-24"/>
          <w:sz w:val="20"/>
          <w:szCs w:val="20"/>
        </w:rPr>
        <w:t xml:space="preserve"> </w:t>
      </w:r>
      <w:r w:rsidRPr="004E7957">
        <w:rPr>
          <w:color w:val="231F20"/>
          <w:sz w:val="20"/>
          <w:szCs w:val="20"/>
        </w:rPr>
        <w:t>discloses</w:t>
      </w:r>
      <w:r w:rsidRPr="004E7957">
        <w:rPr>
          <w:color w:val="231F20"/>
          <w:spacing w:val="-24"/>
          <w:sz w:val="20"/>
          <w:szCs w:val="20"/>
        </w:rPr>
        <w:t xml:space="preserve"> </w:t>
      </w:r>
      <w:r w:rsidRPr="004E7957">
        <w:rPr>
          <w:color w:val="231F20"/>
          <w:sz w:val="20"/>
          <w:szCs w:val="20"/>
        </w:rPr>
        <w:t>that</w:t>
      </w:r>
      <w:r w:rsidRPr="004E7957">
        <w:rPr>
          <w:color w:val="231F20"/>
          <w:spacing w:val="-24"/>
          <w:sz w:val="20"/>
          <w:szCs w:val="20"/>
        </w:rPr>
        <w:t xml:space="preserve"> </w:t>
      </w:r>
      <w:r w:rsidRPr="002E175E">
        <w:rPr>
          <w:i/>
          <w:iCs/>
          <w:color w:val="231F20"/>
          <w:sz w:val="20"/>
          <w:szCs w:val="20"/>
        </w:rPr>
        <w:t>[check</w:t>
      </w:r>
      <w:r w:rsidRPr="002E175E">
        <w:rPr>
          <w:i/>
          <w:iCs/>
          <w:color w:val="231F20"/>
          <w:spacing w:val="-24"/>
          <w:sz w:val="20"/>
          <w:szCs w:val="20"/>
        </w:rPr>
        <w:t xml:space="preserve"> </w:t>
      </w:r>
      <w:r w:rsidRPr="002E175E">
        <w:rPr>
          <w:i/>
          <w:iCs/>
          <w:color w:val="231F20"/>
          <w:sz w:val="20"/>
          <w:szCs w:val="20"/>
        </w:rPr>
        <w:t>one</w:t>
      </w:r>
      <w:r w:rsidRPr="002E175E">
        <w:rPr>
          <w:i/>
          <w:iCs/>
          <w:color w:val="231F20"/>
          <w:spacing w:val="-24"/>
          <w:sz w:val="20"/>
          <w:szCs w:val="20"/>
        </w:rPr>
        <w:t xml:space="preserve"> </w:t>
      </w:r>
      <w:r w:rsidRPr="002E175E">
        <w:rPr>
          <w:i/>
          <w:iCs/>
          <w:color w:val="231F20"/>
          <w:sz w:val="20"/>
          <w:szCs w:val="20"/>
        </w:rPr>
        <w:t>of</w:t>
      </w:r>
      <w:r w:rsidRPr="002E175E">
        <w:rPr>
          <w:i/>
          <w:iCs/>
          <w:color w:val="231F20"/>
          <w:spacing w:val="-24"/>
          <w:sz w:val="20"/>
          <w:szCs w:val="20"/>
        </w:rPr>
        <w:t xml:space="preserve"> </w:t>
      </w:r>
      <w:r w:rsidRPr="002E175E">
        <w:rPr>
          <w:i/>
          <w:iCs/>
          <w:color w:val="231F20"/>
          <w:sz w:val="20"/>
          <w:szCs w:val="20"/>
        </w:rPr>
        <w:t>the</w:t>
      </w:r>
      <w:r w:rsidRPr="002E175E">
        <w:rPr>
          <w:i/>
          <w:iCs/>
          <w:color w:val="231F20"/>
          <w:spacing w:val="-24"/>
          <w:sz w:val="20"/>
          <w:szCs w:val="20"/>
        </w:rPr>
        <w:t xml:space="preserve"> </w:t>
      </w:r>
      <w:r w:rsidRPr="002E175E">
        <w:rPr>
          <w:i/>
          <w:iCs/>
          <w:color w:val="231F20"/>
          <w:sz w:val="20"/>
          <w:szCs w:val="20"/>
        </w:rPr>
        <w:t>following</w:t>
      </w:r>
      <w:r w:rsidR="002E175E" w:rsidRPr="002E175E">
        <w:rPr>
          <w:i/>
          <w:iCs/>
          <w:color w:val="231F20"/>
          <w:sz w:val="20"/>
          <w:szCs w:val="20"/>
        </w:rPr>
        <w:t>]</w:t>
      </w:r>
      <w:r w:rsidRPr="004E7957">
        <w:rPr>
          <w:color w:val="231F20"/>
          <w:sz w:val="20"/>
          <w:szCs w:val="20"/>
        </w:rPr>
        <w:t>,</w:t>
      </w:r>
      <w:r w:rsidRPr="004E7957">
        <w:rPr>
          <w:color w:val="231F20"/>
          <w:spacing w:val="-24"/>
          <w:sz w:val="20"/>
          <w:szCs w:val="20"/>
        </w:rPr>
        <w:t xml:space="preserve"> </w:t>
      </w:r>
      <w:r w:rsidRPr="004E7957">
        <w:rPr>
          <w:color w:val="231F20"/>
          <w:sz w:val="20"/>
          <w:szCs w:val="20"/>
        </w:rPr>
        <w:t>as</w:t>
      </w:r>
      <w:r w:rsidRPr="004E7957">
        <w:rPr>
          <w:color w:val="231F20"/>
          <w:spacing w:val="-23"/>
          <w:sz w:val="20"/>
          <w:szCs w:val="20"/>
        </w:rPr>
        <w:t xml:space="preserve"> </w:t>
      </w:r>
      <w:r w:rsidRPr="004E7957">
        <w:rPr>
          <w:color w:val="231F20"/>
          <w:sz w:val="20"/>
          <w:szCs w:val="20"/>
        </w:rPr>
        <w:t>applicable:</w:t>
      </w:r>
    </w:p>
    <w:p w14:paraId="4F2AD581" w14:textId="65288B90" w:rsidR="00521502" w:rsidRPr="004E7957" w:rsidRDefault="002E175E" w:rsidP="00521502">
      <w:pPr>
        <w:pStyle w:val="ListParagraph"/>
        <w:numPr>
          <w:ilvl w:val="1"/>
          <w:numId w:val="27"/>
        </w:numPr>
        <w:tabs>
          <w:tab w:val="left" w:pos="1226"/>
          <w:tab w:val="left" w:pos="1228"/>
        </w:tabs>
        <w:spacing w:before="80" w:after="80"/>
        <w:ind w:left="1238" w:right="6" w:hanging="544"/>
        <w:rPr>
          <w:sz w:val="20"/>
          <w:szCs w:val="20"/>
        </w:rPr>
      </w:pPr>
      <w:r w:rsidRPr="00BD55C1">
        <w:rPr>
          <w:rFonts w:eastAsia="MS Mincho"/>
          <w:color w:val="000000"/>
          <w:spacing w:val="-2"/>
          <w:sz w:val="28"/>
          <w:szCs w:val="28"/>
        </w:rPr>
        <w:sym w:font="Wingdings" w:char="F0A8"/>
      </w:r>
      <w:r>
        <w:rPr>
          <w:rFonts w:eastAsia="MS Mincho"/>
          <w:color w:val="000000"/>
          <w:spacing w:val="-2"/>
          <w:sz w:val="28"/>
          <w:szCs w:val="28"/>
        </w:rPr>
        <w:t xml:space="preserve"> </w:t>
      </w:r>
      <w:r w:rsidR="00521502" w:rsidRPr="004E7957">
        <w:rPr>
          <w:color w:val="231F20"/>
          <w:sz w:val="20"/>
          <w:szCs w:val="20"/>
        </w:rPr>
        <w:t xml:space="preserve">The Tenderer has arrived at the </w:t>
      </w:r>
      <w:r w:rsidR="00521502" w:rsidRPr="004E7957">
        <w:rPr>
          <w:color w:val="231F20"/>
          <w:spacing w:val="-3"/>
          <w:sz w:val="20"/>
          <w:szCs w:val="20"/>
        </w:rPr>
        <w:t xml:space="preserve">Tender </w:t>
      </w:r>
      <w:r w:rsidR="00521502" w:rsidRPr="004E7957">
        <w:rPr>
          <w:color w:val="231F20"/>
          <w:sz w:val="20"/>
          <w:szCs w:val="20"/>
        </w:rPr>
        <w:t>independently from, and without consultation, communication, agreement</w:t>
      </w:r>
      <w:r w:rsidR="00521502" w:rsidRPr="004E7957">
        <w:rPr>
          <w:color w:val="231F20"/>
          <w:spacing w:val="-23"/>
          <w:sz w:val="20"/>
          <w:szCs w:val="20"/>
        </w:rPr>
        <w:t xml:space="preserve"> </w:t>
      </w:r>
      <w:r w:rsidR="00521502" w:rsidRPr="004E7957">
        <w:rPr>
          <w:color w:val="231F20"/>
          <w:sz w:val="20"/>
          <w:szCs w:val="20"/>
        </w:rPr>
        <w:t>or</w:t>
      </w:r>
      <w:r w:rsidR="00521502" w:rsidRPr="004E7957">
        <w:rPr>
          <w:color w:val="231F20"/>
          <w:spacing w:val="-22"/>
          <w:sz w:val="20"/>
          <w:szCs w:val="20"/>
        </w:rPr>
        <w:t xml:space="preserve"> </w:t>
      </w:r>
      <w:r w:rsidR="00521502" w:rsidRPr="004E7957">
        <w:rPr>
          <w:color w:val="231F20"/>
          <w:sz w:val="20"/>
          <w:szCs w:val="20"/>
        </w:rPr>
        <w:t>arrangement</w:t>
      </w:r>
      <w:r w:rsidR="00521502" w:rsidRPr="004E7957">
        <w:rPr>
          <w:color w:val="231F20"/>
          <w:spacing w:val="-23"/>
          <w:sz w:val="20"/>
          <w:szCs w:val="20"/>
        </w:rPr>
        <w:t xml:space="preserve"> </w:t>
      </w:r>
      <w:r w:rsidR="00521502" w:rsidRPr="004E7957">
        <w:rPr>
          <w:color w:val="231F20"/>
          <w:sz w:val="20"/>
          <w:szCs w:val="20"/>
        </w:rPr>
        <w:t>with,</w:t>
      </w:r>
      <w:r w:rsidR="00521502" w:rsidRPr="004E7957">
        <w:rPr>
          <w:color w:val="231F20"/>
          <w:spacing w:val="-23"/>
          <w:sz w:val="20"/>
          <w:szCs w:val="20"/>
        </w:rPr>
        <w:t xml:space="preserve"> </w:t>
      </w:r>
      <w:r w:rsidR="00521502" w:rsidRPr="004E7957">
        <w:rPr>
          <w:color w:val="231F20"/>
          <w:sz w:val="20"/>
          <w:szCs w:val="20"/>
        </w:rPr>
        <w:t>any</w:t>
      </w:r>
      <w:r w:rsidR="00521502" w:rsidRPr="004E7957">
        <w:rPr>
          <w:color w:val="231F20"/>
          <w:spacing w:val="-23"/>
          <w:sz w:val="20"/>
          <w:szCs w:val="20"/>
        </w:rPr>
        <w:t xml:space="preserve"> </w:t>
      </w:r>
      <w:r w:rsidR="00521502" w:rsidRPr="004E7957">
        <w:rPr>
          <w:color w:val="231F20"/>
          <w:sz w:val="20"/>
          <w:szCs w:val="20"/>
        </w:rPr>
        <w:t>competitor;</w:t>
      </w:r>
    </w:p>
    <w:p w14:paraId="394DA821" w14:textId="73FB9C86" w:rsidR="00521502" w:rsidRPr="004E7957" w:rsidRDefault="002E175E" w:rsidP="00521502">
      <w:pPr>
        <w:pStyle w:val="ListParagraph"/>
        <w:numPr>
          <w:ilvl w:val="1"/>
          <w:numId w:val="27"/>
        </w:numPr>
        <w:tabs>
          <w:tab w:val="left" w:pos="1228"/>
        </w:tabs>
        <w:spacing w:before="80" w:after="80"/>
        <w:ind w:left="1238" w:right="6" w:hanging="544"/>
        <w:jc w:val="both"/>
        <w:rPr>
          <w:sz w:val="20"/>
          <w:szCs w:val="20"/>
        </w:rPr>
      </w:pPr>
      <w:r w:rsidRPr="00BD55C1">
        <w:rPr>
          <w:rFonts w:eastAsia="MS Mincho"/>
          <w:color w:val="000000"/>
          <w:spacing w:val="-2"/>
          <w:sz w:val="28"/>
          <w:szCs w:val="28"/>
        </w:rPr>
        <w:sym w:font="Wingdings" w:char="F0A8"/>
      </w:r>
      <w:r>
        <w:rPr>
          <w:rFonts w:eastAsia="MS Mincho"/>
          <w:color w:val="000000"/>
          <w:spacing w:val="-2"/>
          <w:sz w:val="28"/>
          <w:szCs w:val="28"/>
        </w:rPr>
        <w:t xml:space="preserve"> </w:t>
      </w:r>
      <w:r w:rsidR="00521502" w:rsidRPr="004E7957">
        <w:rPr>
          <w:color w:val="231F20"/>
          <w:sz w:val="20"/>
          <w:szCs w:val="20"/>
        </w:rPr>
        <w:t>the Tenderer has entered into consultations, communications, agreements or arrangements with one or more competitors regarding this request for tenders, and the Tenderer discloses, in the attached document(s), complete details thereof, including the names of the competitors and the nature of, and reasons</w:t>
      </w:r>
      <w:r w:rsidR="00521502" w:rsidRPr="004E7957">
        <w:rPr>
          <w:color w:val="231F20"/>
          <w:spacing w:val="-23"/>
          <w:sz w:val="20"/>
          <w:szCs w:val="20"/>
        </w:rPr>
        <w:t xml:space="preserve"> </w:t>
      </w:r>
      <w:r w:rsidR="00521502" w:rsidRPr="004E7957">
        <w:rPr>
          <w:color w:val="231F20"/>
          <w:spacing w:val="-3"/>
          <w:sz w:val="20"/>
          <w:szCs w:val="20"/>
        </w:rPr>
        <w:t>for,</w:t>
      </w:r>
      <w:r w:rsidR="00521502" w:rsidRPr="004E7957">
        <w:rPr>
          <w:color w:val="231F20"/>
          <w:spacing w:val="-23"/>
          <w:sz w:val="20"/>
          <w:szCs w:val="20"/>
        </w:rPr>
        <w:t xml:space="preserve"> </w:t>
      </w:r>
      <w:r w:rsidR="00521502" w:rsidRPr="004E7957">
        <w:rPr>
          <w:color w:val="231F20"/>
          <w:sz w:val="20"/>
          <w:szCs w:val="20"/>
        </w:rPr>
        <w:t>such</w:t>
      </w:r>
      <w:r w:rsidR="00521502" w:rsidRPr="004E7957">
        <w:rPr>
          <w:color w:val="231F20"/>
          <w:spacing w:val="-23"/>
          <w:sz w:val="20"/>
          <w:szCs w:val="20"/>
        </w:rPr>
        <w:t xml:space="preserve"> </w:t>
      </w:r>
      <w:r w:rsidR="00521502" w:rsidRPr="004E7957">
        <w:rPr>
          <w:color w:val="231F20"/>
          <w:sz w:val="20"/>
          <w:szCs w:val="20"/>
        </w:rPr>
        <w:t>consultations,</w:t>
      </w:r>
      <w:r w:rsidR="00521502" w:rsidRPr="004E7957">
        <w:rPr>
          <w:color w:val="231F20"/>
          <w:spacing w:val="-23"/>
          <w:sz w:val="20"/>
          <w:szCs w:val="20"/>
        </w:rPr>
        <w:t xml:space="preserve"> </w:t>
      </w:r>
      <w:r w:rsidR="00521502" w:rsidRPr="004E7957">
        <w:rPr>
          <w:color w:val="231F20"/>
          <w:sz w:val="20"/>
          <w:szCs w:val="20"/>
        </w:rPr>
        <w:t>communications,</w:t>
      </w:r>
      <w:r w:rsidR="00521502" w:rsidRPr="004E7957">
        <w:rPr>
          <w:color w:val="231F20"/>
          <w:spacing w:val="-23"/>
          <w:sz w:val="20"/>
          <w:szCs w:val="20"/>
        </w:rPr>
        <w:t xml:space="preserve"> </w:t>
      </w:r>
      <w:r w:rsidR="00521502" w:rsidRPr="004E7957">
        <w:rPr>
          <w:color w:val="231F20"/>
          <w:sz w:val="20"/>
          <w:szCs w:val="20"/>
        </w:rPr>
        <w:t>agreements</w:t>
      </w:r>
      <w:r w:rsidR="00521502" w:rsidRPr="004E7957">
        <w:rPr>
          <w:color w:val="231F20"/>
          <w:spacing w:val="-23"/>
          <w:sz w:val="20"/>
          <w:szCs w:val="20"/>
        </w:rPr>
        <w:t xml:space="preserve"> </w:t>
      </w:r>
      <w:r w:rsidR="00521502" w:rsidRPr="004E7957">
        <w:rPr>
          <w:color w:val="231F20"/>
          <w:sz w:val="20"/>
          <w:szCs w:val="20"/>
        </w:rPr>
        <w:t>or</w:t>
      </w:r>
      <w:r w:rsidR="00521502" w:rsidRPr="004E7957">
        <w:rPr>
          <w:color w:val="231F20"/>
          <w:spacing w:val="-22"/>
          <w:sz w:val="20"/>
          <w:szCs w:val="20"/>
        </w:rPr>
        <w:t xml:space="preserve"> </w:t>
      </w:r>
      <w:r w:rsidR="00521502" w:rsidRPr="004E7957">
        <w:rPr>
          <w:color w:val="231F20"/>
          <w:sz w:val="20"/>
          <w:szCs w:val="20"/>
        </w:rPr>
        <w:t>arrangements;</w:t>
      </w:r>
    </w:p>
    <w:p w14:paraId="7337D3E6" w14:textId="77777777" w:rsidR="00521502" w:rsidRPr="004E7957" w:rsidRDefault="00521502" w:rsidP="00521502">
      <w:pPr>
        <w:pStyle w:val="ListParagraph"/>
        <w:numPr>
          <w:ilvl w:val="0"/>
          <w:numId w:val="27"/>
        </w:numPr>
        <w:tabs>
          <w:tab w:val="left" w:pos="694"/>
          <w:tab w:val="left" w:pos="695"/>
        </w:tabs>
        <w:spacing w:before="80" w:after="80"/>
        <w:ind w:right="6" w:hanging="570"/>
        <w:rPr>
          <w:sz w:val="20"/>
          <w:szCs w:val="20"/>
        </w:rPr>
      </w:pPr>
      <w:r w:rsidRPr="004E7957">
        <w:rPr>
          <w:color w:val="231F20"/>
          <w:sz w:val="20"/>
          <w:szCs w:val="20"/>
        </w:rPr>
        <w:t>In</w:t>
      </w:r>
      <w:r w:rsidRPr="004E7957">
        <w:rPr>
          <w:color w:val="231F20"/>
          <w:spacing w:val="-17"/>
          <w:sz w:val="20"/>
          <w:szCs w:val="20"/>
        </w:rPr>
        <w:t xml:space="preserve"> </w:t>
      </w:r>
      <w:r w:rsidRPr="004E7957">
        <w:rPr>
          <w:color w:val="231F20"/>
          <w:sz w:val="20"/>
          <w:szCs w:val="20"/>
        </w:rPr>
        <w:t>particular,</w:t>
      </w:r>
      <w:r w:rsidRPr="004E7957">
        <w:rPr>
          <w:color w:val="231F20"/>
          <w:spacing w:val="-17"/>
          <w:sz w:val="20"/>
          <w:szCs w:val="20"/>
        </w:rPr>
        <w:t xml:space="preserve"> </w:t>
      </w:r>
      <w:r w:rsidRPr="004E7957">
        <w:rPr>
          <w:color w:val="231F20"/>
          <w:sz w:val="20"/>
          <w:szCs w:val="20"/>
        </w:rPr>
        <w:t>without</w:t>
      </w:r>
      <w:r w:rsidRPr="004E7957">
        <w:rPr>
          <w:color w:val="231F20"/>
          <w:spacing w:val="-17"/>
          <w:sz w:val="20"/>
          <w:szCs w:val="20"/>
        </w:rPr>
        <w:t xml:space="preserve"> </w:t>
      </w:r>
      <w:r w:rsidRPr="004E7957">
        <w:rPr>
          <w:color w:val="231F20"/>
          <w:sz w:val="20"/>
          <w:szCs w:val="20"/>
        </w:rPr>
        <w:t>limiting</w:t>
      </w:r>
      <w:r w:rsidRPr="004E7957">
        <w:rPr>
          <w:color w:val="231F20"/>
          <w:spacing w:val="-17"/>
          <w:sz w:val="20"/>
          <w:szCs w:val="20"/>
        </w:rPr>
        <w:t xml:space="preserve"> </w:t>
      </w:r>
      <w:r w:rsidRPr="004E7957">
        <w:rPr>
          <w:color w:val="231F20"/>
          <w:sz w:val="20"/>
          <w:szCs w:val="20"/>
        </w:rPr>
        <w:t>the</w:t>
      </w:r>
      <w:r w:rsidRPr="004E7957">
        <w:rPr>
          <w:color w:val="231F20"/>
          <w:spacing w:val="-17"/>
          <w:sz w:val="20"/>
          <w:szCs w:val="20"/>
        </w:rPr>
        <w:t xml:space="preserve"> </w:t>
      </w:r>
      <w:r w:rsidRPr="004E7957">
        <w:rPr>
          <w:color w:val="231F20"/>
          <w:sz w:val="20"/>
          <w:szCs w:val="20"/>
        </w:rPr>
        <w:t>generality</w:t>
      </w:r>
      <w:r w:rsidRPr="004E7957">
        <w:rPr>
          <w:color w:val="231F20"/>
          <w:spacing w:val="-17"/>
          <w:sz w:val="20"/>
          <w:szCs w:val="20"/>
        </w:rPr>
        <w:t xml:space="preserve"> </w:t>
      </w:r>
      <w:r w:rsidRPr="004E7957">
        <w:rPr>
          <w:color w:val="231F20"/>
          <w:sz w:val="20"/>
          <w:szCs w:val="20"/>
        </w:rPr>
        <w:t>of</w:t>
      </w:r>
      <w:r w:rsidRPr="004E7957">
        <w:rPr>
          <w:color w:val="231F20"/>
          <w:spacing w:val="-17"/>
          <w:sz w:val="20"/>
          <w:szCs w:val="20"/>
        </w:rPr>
        <w:t xml:space="preserve"> </w:t>
      </w:r>
      <w:r w:rsidRPr="004E7957">
        <w:rPr>
          <w:color w:val="231F20"/>
          <w:sz w:val="20"/>
          <w:szCs w:val="20"/>
        </w:rPr>
        <w:t>paragraphs</w:t>
      </w:r>
      <w:r w:rsidRPr="004E7957">
        <w:rPr>
          <w:color w:val="231F20"/>
          <w:spacing w:val="-17"/>
          <w:sz w:val="20"/>
          <w:szCs w:val="20"/>
        </w:rPr>
        <w:t xml:space="preserve"> </w:t>
      </w:r>
      <w:r w:rsidRPr="004E7957">
        <w:rPr>
          <w:color w:val="231F20"/>
          <w:sz w:val="20"/>
          <w:szCs w:val="20"/>
        </w:rPr>
        <w:t>(5)(a)</w:t>
      </w:r>
      <w:r w:rsidRPr="004E7957">
        <w:rPr>
          <w:color w:val="231F20"/>
          <w:spacing w:val="-17"/>
          <w:sz w:val="20"/>
          <w:szCs w:val="20"/>
        </w:rPr>
        <w:t xml:space="preserve"> </w:t>
      </w:r>
      <w:r w:rsidRPr="004E7957">
        <w:rPr>
          <w:color w:val="231F20"/>
          <w:sz w:val="20"/>
          <w:szCs w:val="20"/>
        </w:rPr>
        <w:t>or</w:t>
      </w:r>
      <w:r w:rsidRPr="004E7957">
        <w:rPr>
          <w:color w:val="231F20"/>
          <w:spacing w:val="-17"/>
          <w:sz w:val="20"/>
          <w:szCs w:val="20"/>
        </w:rPr>
        <w:t xml:space="preserve"> </w:t>
      </w:r>
      <w:r w:rsidRPr="004E7957">
        <w:rPr>
          <w:color w:val="231F20"/>
          <w:sz w:val="20"/>
          <w:szCs w:val="20"/>
        </w:rPr>
        <w:t>(5)(b)</w:t>
      </w:r>
      <w:r w:rsidRPr="004E7957">
        <w:rPr>
          <w:color w:val="231F20"/>
          <w:spacing w:val="-17"/>
          <w:sz w:val="20"/>
          <w:szCs w:val="20"/>
        </w:rPr>
        <w:t xml:space="preserve"> </w:t>
      </w:r>
      <w:r w:rsidRPr="004E7957">
        <w:rPr>
          <w:color w:val="231F20"/>
          <w:sz w:val="20"/>
          <w:szCs w:val="20"/>
        </w:rPr>
        <w:t>above,</w:t>
      </w:r>
      <w:r w:rsidRPr="004E7957">
        <w:rPr>
          <w:color w:val="231F20"/>
          <w:spacing w:val="-17"/>
          <w:sz w:val="20"/>
          <w:szCs w:val="20"/>
        </w:rPr>
        <w:t xml:space="preserve"> </w:t>
      </w:r>
      <w:r w:rsidRPr="004E7957">
        <w:rPr>
          <w:color w:val="231F20"/>
          <w:sz w:val="20"/>
          <w:szCs w:val="20"/>
        </w:rPr>
        <w:t>there</w:t>
      </w:r>
      <w:r w:rsidRPr="004E7957">
        <w:rPr>
          <w:color w:val="231F20"/>
          <w:spacing w:val="-17"/>
          <w:sz w:val="20"/>
          <w:szCs w:val="20"/>
        </w:rPr>
        <w:t xml:space="preserve"> </w:t>
      </w:r>
      <w:r w:rsidRPr="004E7957">
        <w:rPr>
          <w:color w:val="231F20"/>
          <w:sz w:val="20"/>
          <w:szCs w:val="20"/>
        </w:rPr>
        <w:t>has</w:t>
      </w:r>
      <w:r w:rsidRPr="004E7957">
        <w:rPr>
          <w:color w:val="231F20"/>
          <w:spacing w:val="-17"/>
          <w:sz w:val="20"/>
          <w:szCs w:val="20"/>
        </w:rPr>
        <w:t xml:space="preserve"> </w:t>
      </w:r>
      <w:r w:rsidRPr="004E7957">
        <w:rPr>
          <w:color w:val="231F20"/>
          <w:sz w:val="20"/>
          <w:szCs w:val="20"/>
        </w:rPr>
        <w:t>been</w:t>
      </w:r>
      <w:r w:rsidRPr="004E7957">
        <w:rPr>
          <w:color w:val="231F20"/>
          <w:spacing w:val="-17"/>
          <w:sz w:val="20"/>
          <w:szCs w:val="20"/>
        </w:rPr>
        <w:t xml:space="preserve"> </w:t>
      </w:r>
      <w:r w:rsidRPr="004E7957">
        <w:rPr>
          <w:color w:val="231F20"/>
          <w:sz w:val="20"/>
          <w:szCs w:val="20"/>
        </w:rPr>
        <w:t>no</w:t>
      </w:r>
      <w:r w:rsidRPr="004E7957">
        <w:rPr>
          <w:color w:val="231F20"/>
          <w:spacing w:val="-17"/>
          <w:sz w:val="20"/>
          <w:szCs w:val="20"/>
        </w:rPr>
        <w:t xml:space="preserve"> </w:t>
      </w:r>
      <w:r w:rsidRPr="004E7957">
        <w:rPr>
          <w:color w:val="231F20"/>
          <w:sz w:val="20"/>
          <w:szCs w:val="20"/>
        </w:rPr>
        <w:t>consultation, communication,</w:t>
      </w:r>
      <w:r w:rsidRPr="004E7957">
        <w:rPr>
          <w:color w:val="231F20"/>
          <w:spacing w:val="-23"/>
          <w:sz w:val="20"/>
          <w:szCs w:val="20"/>
        </w:rPr>
        <w:t xml:space="preserve"> </w:t>
      </w:r>
      <w:r w:rsidRPr="004E7957">
        <w:rPr>
          <w:color w:val="231F20"/>
          <w:sz w:val="20"/>
          <w:szCs w:val="20"/>
        </w:rPr>
        <w:t>agreement</w:t>
      </w:r>
      <w:r w:rsidRPr="004E7957">
        <w:rPr>
          <w:color w:val="231F20"/>
          <w:spacing w:val="-23"/>
          <w:sz w:val="20"/>
          <w:szCs w:val="20"/>
        </w:rPr>
        <w:t xml:space="preserve"> </w:t>
      </w:r>
      <w:r w:rsidRPr="004E7957">
        <w:rPr>
          <w:color w:val="231F20"/>
          <w:sz w:val="20"/>
          <w:szCs w:val="20"/>
        </w:rPr>
        <w:t>or</w:t>
      </w:r>
      <w:r w:rsidRPr="004E7957">
        <w:rPr>
          <w:color w:val="231F20"/>
          <w:spacing w:val="-23"/>
          <w:sz w:val="20"/>
          <w:szCs w:val="20"/>
        </w:rPr>
        <w:t xml:space="preserve"> </w:t>
      </w:r>
      <w:r w:rsidRPr="004E7957">
        <w:rPr>
          <w:color w:val="231F20"/>
          <w:sz w:val="20"/>
          <w:szCs w:val="20"/>
        </w:rPr>
        <w:t>arrangement</w:t>
      </w:r>
      <w:r w:rsidRPr="004E7957">
        <w:rPr>
          <w:color w:val="231F20"/>
          <w:spacing w:val="-23"/>
          <w:sz w:val="20"/>
          <w:szCs w:val="20"/>
        </w:rPr>
        <w:t xml:space="preserve"> </w:t>
      </w:r>
      <w:r w:rsidRPr="004E7957">
        <w:rPr>
          <w:color w:val="231F20"/>
          <w:sz w:val="20"/>
          <w:szCs w:val="20"/>
        </w:rPr>
        <w:t>with</w:t>
      </w:r>
      <w:r w:rsidRPr="004E7957">
        <w:rPr>
          <w:color w:val="231F20"/>
          <w:spacing w:val="-23"/>
          <w:sz w:val="20"/>
          <w:szCs w:val="20"/>
        </w:rPr>
        <w:t xml:space="preserve"> </w:t>
      </w:r>
      <w:r w:rsidRPr="004E7957">
        <w:rPr>
          <w:color w:val="231F20"/>
          <w:sz w:val="20"/>
          <w:szCs w:val="20"/>
        </w:rPr>
        <w:t>any</w:t>
      </w:r>
      <w:r w:rsidRPr="004E7957">
        <w:rPr>
          <w:color w:val="231F20"/>
          <w:spacing w:val="-23"/>
          <w:sz w:val="20"/>
          <w:szCs w:val="20"/>
        </w:rPr>
        <w:t xml:space="preserve"> </w:t>
      </w:r>
      <w:r w:rsidRPr="004E7957">
        <w:rPr>
          <w:color w:val="231F20"/>
          <w:sz w:val="20"/>
          <w:szCs w:val="20"/>
        </w:rPr>
        <w:t>competitor</w:t>
      </w:r>
      <w:r w:rsidRPr="004E7957">
        <w:rPr>
          <w:color w:val="231F20"/>
          <w:spacing w:val="-23"/>
          <w:sz w:val="20"/>
          <w:szCs w:val="20"/>
        </w:rPr>
        <w:t xml:space="preserve"> </w:t>
      </w:r>
      <w:r w:rsidRPr="004E7957">
        <w:rPr>
          <w:color w:val="231F20"/>
          <w:sz w:val="20"/>
          <w:szCs w:val="20"/>
        </w:rPr>
        <w:t>regarding:</w:t>
      </w:r>
    </w:p>
    <w:p w14:paraId="3FC91D8F" w14:textId="77777777" w:rsidR="00521502" w:rsidRPr="004E7957" w:rsidRDefault="00521502" w:rsidP="00521502">
      <w:pPr>
        <w:pStyle w:val="ListParagraph"/>
        <w:numPr>
          <w:ilvl w:val="1"/>
          <w:numId w:val="27"/>
        </w:numPr>
        <w:tabs>
          <w:tab w:val="left" w:pos="1226"/>
          <w:tab w:val="left" w:pos="1227"/>
        </w:tabs>
        <w:spacing w:before="80" w:after="80"/>
        <w:ind w:left="1230" w:right="6" w:hanging="536"/>
        <w:rPr>
          <w:sz w:val="20"/>
          <w:szCs w:val="20"/>
        </w:rPr>
      </w:pPr>
      <w:r w:rsidRPr="004E7957">
        <w:rPr>
          <w:color w:val="231F20"/>
          <w:sz w:val="20"/>
          <w:szCs w:val="20"/>
        </w:rPr>
        <w:t>prices;</w:t>
      </w:r>
    </w:p>
    <w:p w14:paraId="217FCC4B" w14:textId="77777777" w:rsidR="00521502" w:rsidRPr="004E7957" w:rsidRDefault="00521502" w:rsidP="00521502">
      <w:pPr>
        <w:pStyle w:val="ListParagraph"/>
        <w:numPr>
          <w:ilvl w:val="1"/>
          <w:numId w:val="27"/>
        </w:numPr>
        <w:tabs>
          <w:tab w:val="left" w:pos="1226"/>
          <w:tab w:val="left" w:pos="1227"/>
        </w:tabs>
        <w:spacing w:before="80" w:after="80"/>
        <w:ind w:left="1230" w:right="6" w:hanging="536"/>
        <w:rPr>
          <w:sz w:val="20"/>
          <w:szCs w:val="20"/>
        </w:rPr>
      </w:pPr>
      <w:r w:rsidRPr="004E7957">
        <w:rPr>
          <w:color w:val="231F20"/>
          <w:sz w:val="20"/>
          <w:szCs w:val="20"/>
        </w:rPr>
        <w:t>methods,</w:t>
      </w:r>
      <w:r w:rsidRPr="004E7957">
        <w:rPr>
          <w:color w:val="231F20"/>
          <w:spacing w:val="-23"/>
          <w:sz w:val="20"/>
          <w:szCs w:val="20"/>
        </w:rPr>
        <w:t xml:space="preserve"> </w:t>
      </w:r>
      <w:r w:rsidRPr="004E7957">
        <w:rPr>
          <w:color w:val="231F20"/>
          <w:sz w:val="20"/>
          <w:szCs w:val="20"/>
        </w:rPr>
        <w:t>factors</w:t>
      </w:r>
      <w:r w:rsidRPr="004E7957">
        <w:rPr>
          <w:color w:val="231F20"/>
          <w:spacing w:val="-23"/>
          <w:sz w:val="20"/>
          <w:szCs w:val="20"/>
        </w:rPr>
        <w:t xml:space="preserve"> </w:t>
      </w:r>
      <w:r w:rsidRPr="004E7957">
        <w:rPr>
          <w:color w:val="231F20"/>
          <w:sz w:val="20"/>
          <w:szCs w:val="20"/>
        </w:rPr>
        <w:t>or</w:t>
      </w:r>
      <w:r w:rsidRPr="004E7957">
        <w:rPr>
          <w:color w:val="231F20"/>
          <w:spacing w:val="-22"/>
          <w:sz w:val="20"/>
          <w:szCs w:val="20"/>
        </w:rPr>
        <w:t xml:space="preserve"> </w:t>
      </w:r>
      <w:r w:rsidRPr="004E7957">
        <w:rPr>
          <w:color w:val="231F20"/>
          <w:sz w:val="20"/>
          <w:szCs w:val="20"/>
        </w:rPr>
        <w:t>formulas</w:t>
      </w:r>
      <w:r w:rsidRPr="004E7957">
        <w:rPr>
          <w:color w:val="231F20"/>
          <w:spacing w:val="-23"/>
          <w:sz w:val="20"/>
          <w:szCs w:val="20"/>
        </w:rPr>
        <w:t xml:space="preserve"> </w:t>
      </w:r>
      <w:r w:rsidRPr="004E7957">
        <w:rPr>
          <w:color w:val="231F20"/>
          <w:sz w:val="20"/>
          <w:szCs w:val="20"/>
        </w:rPr>
        <w:t>used</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calculate</w:t>
      </w:r>
      <w:r w:rsidRPr="004E7957">
        <w:rPr>
          <w:color w:val="231F20"/>
          <w:spacing w:val="-23"/>
          <w:sz w:val="20"/>
          <w:szCs w:val="20"/>
        </w:rPr>
        <w:t xml:space="preserve"> </w:t>
      </w:r>
      <w:r w:rsidRPr="004E7957">
        <w:rPr>
          <w:color w:val="231F20"/>
          <w:sz w:val="20"/>
          <w:szCs w:val="20"/>
        </w:rPr>
        <w:t>prices;</w:t>
      </w:r>
    </w:p>
    <w:p w14:paraId="3ECD2ED1" w14:textId="77777777" w:rsidR="00521502" w:rsidRPr="004E7957" w:rsidRDefault="00521502" w:rsidP="00521502">
      <w:pPr>
        <w:pStyle w:val="ListParagraph"/>
        <w:numPr>
          <w:ilvl w:val="1"/>
          <w:numId w:val="27"/>
        </w:numPr>
        <w:tabs>
          <w:tab w:val="left" w:pos="1226"/>
          <w:tab w:val="left" w:pos="1227"/>
        </w:tabs>
        <w:spacing w:before="80" w:after="80"/>
        <w:ind w:left="1230" w:right="6" w:hanging="536"/>
        <w:rPr>
          <w:sz w:val="20"/>
          <w:szCs w:val="20"/>
        </w:rPr>
      </w:pPr>
      <w:r w:rsidRPr="004E7957">
        <w:rPr>
          <w:color w:val="231F20"/>
          <w:sz w:val="20"/>
          <w:szCs w:val="20"/>
        </w:rPr>
        <w:t>the</w:t>
      </w:r>
      <w:r w:rsidRPr="004E7957">
        <w:rPr>
          <w:color w:val="231F20"/>
          <w:spacing w:val="-23"/>
          <w:sz w:val="20"/>
          <w:szCs w:val="20"/>
        </w:rPr>
        <w:t xml:space="preserve"> </w:t>
      </w:r>
      <w:r w:rsidRPr="004E7957">
        <w:rPr>
          <w:color w:val="231F20"/>
          <w:sz w:val="20"/>
          <w:szCs w:val="20"/>
        </w:rPr>
        <w:t>intention</w:t>
      </w:r>
      <w:r w:rsidRPr="004E7957">
        <w:rPr>
          <w:color w:val="231F20"/>
          <w:spacing w:val="-23"/>
          <w:sz w:val="20"/>
          <w:szCs w:val="20"/>
        </w:rPr>
        <w:t xml:space="preserve"> </w:t>
      </w:r>
      <w:r w:rsidRPr="004E7957">
        <w:rPr>
          <w:color w:val="231F20"/>
          <w:sz w:val="20"/>
          <w:szCs w:val="20"/>
        </w:rPr>
        <w:t>or</w:t>
      </w:r>
      <w:r w:rsidRPr="004E7957">
        <w:rPr>
          <w:color w:val="231F20"/>
          <w:spacing w:val="-22"/>
          <w:sz w:val="20"/>
          <w:szCs w:val="20"/>
        </w:rPr>
        <w:t xml:space="preserve"> </w:t>
      </w:r>
      <w:r w:rsidRPr="004E7957">
        <w:rPr>
          <w:color w:val="231F20"/>
          <w:sz w:val="20"/>
          <w:szCs w:val="20"/>
        </w:rPr>
        <w:t>decision</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submit,</w:t>
      </w:r>
      <w:r w:rsidRPr="004E7957">
        <w:rPr>
          <w:color w:val="231F20"/>
          <w:spacing w:val="-23"/>
          <w:sz w:val="20"/>
          <w:szCs w:val="20"/>
        </w:rPr>
        <w:t xml:space="preserve"> </w:t>
      </w:r>
      <w:r w:rsidRPr="004E7957">
        <w:rPr>
          <w:color w:val="231F20"/>
          <w:sz w:val="20"/>
          <w:szCs w:val="20"/>
        </w:rPr>
        <w:t>or</w:t>
      </w:r>
      <w:r w:rsidRPr="004E7957">
        <w:rPr>
          <w:color w:val="231F20"/>
          <w:spacing w:val="-22"/>
          <w:sz w:val="20"/>
          <w:szCs w:val="20"/>
        </w:rPr>
        <w:t xml:space="preserve"> </w:t>
      </w:r>
      <w:r w:rsidRPr="004E7957">
        <w:rPr>
          <w:color w:val="231F20"/>
          <w:sz w:val="20"/>
          <w:szCs w:val="20"/>
        </w:rPr>
        <w:t>not</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submit,</w:t>
      </w:r>
      <w:r w:rsidRPr="004E7957">
        <w:rPr>
          <w:color w:val="231F20"/>
          <w:spacing w:val="-23"/>
          <w:sz w:val="20"/>
          <w:szCs w:val="20"/>
        </w:rPr>
        <w:t xml:space="preserve"> </w:t>
      </w:r>
      <w:r w:rsidRPr="004E7957">
        <w:rPr>
          <w:color w:val="231F20"/>
          <w:sz w:val="20"/>
          <w:szCs w:val="20"/>
        </w:rPr>
        <w:t>a</w:t>
      </w:r>
      <w:r w:rsidRPr="004E7957">
        <w:rPr>
          <w:color w:val="231F20"/>
          <w:spacing w:val="-23"/>
          <w:sz w:val="20"/>
          <w:szCs w:val="20"/>
        </w:rPr>
        <w:t xml:space="preserve"> </w:t>
      </w:r>
      <w:r w:rsidRPr="004E7957">
        <w:rPr>
          <w:color w:val="231F20"/>
          <w:sz w:val="20"/>
          <w:szCs w:val="20"/>
        </w:rPr>
        <w:t>tender;</w:t>
      </w:r>
      <w:r w:rsidRPr="004E7957">
        <w:rPr>
          <w:color w:val="231F20"/>
          <w:spacing w:val="-23"/>
          <w:sz w:val="20"/>
          <w:szCs w:val="20"/>
        </w:rPr>
        <w:t xml:space="preserve"> </w:t>
      </w:r>
      <w:r w:rsidRPr="004E7957">
        <w:rPr>
          <w:color w:val="231F20"/>
          <w:sz w:val="20"/>
          <w:szCs w:val="20"/>
        </w:rPr>
        <w:t>or</w:t>
      </w:r>
    </w:p>
    <w:p w14:paraId="6089CC09" w14:textId="77777777" w:rsidR="00521502" w:rsidRPr="004E7957" w:rsidRDefault="00521502" w:rsidP="00521502">
      <w:pPr>
        <w:pStyle w:val="ListParagraph"/>
        <w:numPr>
          <w:ilvl w:val="1"/>
          <w:numId w:val="27"/>
        </w:numPr>
        <w:tabs>
          <w:tab w:val="left" w:pos="1226"/>
          <w:tab w:val="left" w:pos="1227"/>
        </w:tabs>
        <w:spacing w:before="80" w:after="80"/>
        <w:ind w:left="1230" w:right="6" w:hanging="536"/>
        <w:rPr>
          <w:sz w:val="20"/>
          <w:szCs w:val="20"/>
        </w:rPr>
      </w:pPr>
      <w:r w:rsidRPr="004E7957">
        <w:rPr>
          <w:color w:val="231F20"/>
          <w:sz w:val="20"/>
          <w:szCs w:val="20"/>
        </w:rPr>
        <w:t>the submission of a tender which does not meet the speciﬁcations of the request for Tenders; except as speciﬁcally</w:t>
      </w:r>
      <w:r w:rsidRPr="004E7957">
        <w:rPr>
          <w:color w:val="231F20"/>
          <w:spacing w:val="-23"/>
          <w:sz w:val="20"/>
          <w:szCs w:val="20"/>
        </w:rPr>
        <w:t xml:space="preserve"> </w:t>
      </w:r>
      <w:r w:rsidRPr="004E7957">
        <w:rPr>
          <w:color w:val="231F20"/>
          <w:sz w:val="20"/>
          <w:szCs w:val="20"/>
        </w:rPr>
        <w:t>disclosed</w:t>
      </w:r>
      <w:r w:rsidRPr="004E7957">
        <w:rPr>
          <w:color w:val="231F20"/>
          <w:spacing w:val="-23"/>
          <w:sz w:val="20"/>
          <w:szCs w:val="20"/>
        </w:rPr>
        <w:t xml:space="preserve"> </w:t>
      </w:r>
      <w:r w:rsidRPr="004E7957">
        <w:rPr>
          <w:color w:val="231F20"/>
          <w:sz w:val="20"/>
          <w:szCs w:val="20"/>
        </w:rPr>
        <w:t>pursuant</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paragraph</w:t>
      </w:r>
      <w:r w:rsidRPr="004E7957">
        <w:rPr>
          <w:color w:val="231F20"/>
          <w:spacing w:val="-23"/>
          <w:sz w:val="20"/>
          <w:szCs w:val="20"/>
        </w:rPr>
        <w:t xml:space="preserve"> </w:t>
      </w:r>
      <w:r w:rsidRPr="004E7957">
        <w:rPr>
          <w:color w:val="231F20"/>
          <w:sz w:val="20"/>
          <w:szCs w:val="20"/>
        </w:rPr>
        <w:t>(5)(b)</w:t>
      </w:r>
      <w:r w:rsidRPr="004E7957">
        <w:rPr>
          <w:color w:val="231F20"/>
          <w:spacing w:val="-23"/>
          <w:sz w:val="20"/>
          <w:szCs w:val="20"/>
        </w:rPr>
        <w:t xml:space="preserve"> </w:t>
      </w:r>
      <w:r w:rsidRPr="004E7957">
        <w:rPr>
          <w:color w:val="231F20"/>
          <w:sz w:val="20"/>
          <w:szCs w:val="20"/>
        </w:rPr>
        <w:t>above;</w:t>
      </w:r>
    </w:p>
    <w:p w14:paraId="21655362" w14:textId="77777777" w:rsidR="00521502" w:rsidRPr="004E7957" w:rsidRDefault="00521502" w:rsidP="00521502">
      <w:pPr>
        <w:pStyle w:val="ListParagraph"/>
        <w:numPr>
          <w:ilvl w:val="0"/>
          <w:numId w:val="27"/>
        </w:numPr>
        <w:tabs>
          <w:tab w:val="left" w:pos="695"/>
        </w:tabs>
        <w:spacing w:before="80" w:after="80"/>
        <w:ind w:right="6" w:hanging="570"/>
        <w:jc w:val="both"/>
        <w:rPr>
          <w:sz w:val="20"/>
          <w:szCs w:val="20"/>
        </w:rPr>
      </w:pPr>
      <w:r w:rsidRPr="004E7957">
        <w:rPr>
          <w:color w:val="231F20"/>
          <w:sz w:val="20"/>
          <w:szCs w:val="20"/>
        </w:rPr>
        <w:t>In addition, there has been no consultation, communication, agreement or arrangement with any competitor regarding</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quality,</w:t>
      </w:r>
      <w:r w:rsidRPr="004E7957">
        <w:rPr>
          <w:color w:val="231F20"/>
          <w:spacing w:val="-23"/>
          <w:sz w:val="20"/>
          <w:szCs w:val="20"/>
        </w:rPr>
        <w:t xml:space="preserve"> </w:t>
      </w:r>
      <w:r w:rsidRPr="004E7957">
        <w:rPr>
          <w:color w:val="231F20"/>
          <w:sz w:val="20"/>
          <w:szCs w:val="20"/>
        </w:rPr>
        <w:t>quantity,</w:t>
      </w:r>
      <w:r w:rsidRPr="004E7957">
        <w:rPr>
          <w:color w:val="231F20"/>
          <w:spacing w:val="-23"/>
          <w:sz w:val="20"/>
          <w:szCs w:val="20"/>
        </w:rPr>
        <w:t xml:space="preserve"> </w:t>
      </w:r>
      <w:r w:rsidRPr="004E7957">
        <w:rPr>
          <w:color w:val="231F20"/>
          <w:sz w:val="20"/>
          <w:szCs w:val="20"/>
        </w:rPr>
        <w:t>speciﬁcations</w:t>
      </w:r>
      <w:r w:rsidRPr="004E7957">
        <w:rPr>
          <w:color w:val="231F20"/>
          <w:spacing w:val="-24"/>
          <w:sz w:val="20"/>
          <w:szCs w:val="20"/>
        </w:rPr>
        <w:t xml:space="preserve"> </w:t>
      </w:r>
      <w:r w:rsidRPr="004E7957">
        <w:rPr>
          <w:color w:val="231F20"/>
          <w:sz w:val="20"/>
          <w:szCs w:val="20"/>
        </w:rPr>
        <w:t>or</w:t>
      </w:r>
      <w:r w:rsidRPr="004E7957">
        <w:rPr>
          <w:color w:val="231F20"/>
          <w:spacing w:val="-23"/>
          <w:sz w:val="20"/>
          <w:szCs w:val="20"/>
        </w:rPr>
        <w:t xml:space="preserve"> </w:t>
      </w:r>
      <w:r w:rsidRPr="004E7957">
        <w:rPr>
          <w:color w:val="231F20"/>
          <w:sz w:val="20"/>
          <w:szCs w:val="20"/>
        </w:rPr>
        <w:t>delivery</w:t>
      </w:r>
      <w:r w:rsidRPr="004E7957">
        <w:rPr>
          <w:color w:val="231F20"/>
          <w:spacing w:val="-24"/>
          <w:sz w:val="20"/>
          <w:szCs w:val="20"/>
        </w:rPr>
        <w:t xml:space="preserve"> </w:t>
      </w:r>
      <w:r w:rsidRPr="004E7957">
        <w:rPr>
          <w:color w:val="231F20"/>
          <w:sz w:val="20"/>
          <w:szCs w:val="20"/>
        </w:rPr>
        <w:t>particulars</w:t>
      </w:r>
      <w:r w:rsidRPr="004E7957">
        <w:rPr>
          <w:color w:val="231F20"/>
          <w:spacing w:val="-24"/>
          <w:sz w:val="20"/>
          <w:szCs w:val="20"/>
        </w:rPr>
        <w:t xml:space="preserve"> </w:t>
      </w:r>
      <w:r w:rsidRPr="004E7957">
        <w:rPr>
          <w:color w:val="231F20"/>
          <w:sz w:val="20"/>
          <w:szCs w:val="20"/>
        </w:rPr>
        <w:t>of</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works</w:t>
      </w:r>
      <w:r w:rsidRPr="004E7957">
        <w:rPr>
          <w:color w:val="231F20"/>
          <w:spacing w:val="-23"/>
          <w:sz w:val="20"/>
          <w:szCs w:val="20"/>
        </w:rPr>
        <w:t xml:space="preserve"> </w:t>
      </w:r>
      <w:r w:rsidRPr="004E7957">
        <w:rPr>
          <w:color w:val="231F20"/>
          <w:sz w:val="20"/>
          <w:szCs w:val="20"/>
        </w:rPr>
        <w:t>or</w:t>
      </w:r>
      <w:r w:rsidRPr="004E7957">
        <w:rPr>
          <w:color w:val="231F20"/>
          <w:spacing w:val="-23"/>
          <w:sz w:val="20"/>
          <w:szCs w:val="20"/>
        </w:rPr>
        <w:t xml:space="preserve"> </w:t>
      </w:r>
      <w:r w:rsidRPr="004E7957">
        <w:rPr>
          <w:color w:val="231F20"/>
          <w:sz w:val="20"/>
          <w:szCs w:val="20"/>
        </w:rPr>
        <w:t>services</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which</w:t>
      </w:r>
      <w:r w:rsidRPr="004E7957">
        <w:rPr>
          <w:color w:val="231F20"/>
          <w:spacing w:val="-23"/>
          <w:sz w:val="20"/>
          <w:szCs w:val="20"/>
        </w:rPr>
        <w:t xml:space="preserve"> </w:t>
      </w:r>
      <w:r w:rsidRPr="004E7957">
        <w:rPr>
          <w:color w:val="231F20"/>
          <w:sz w:val="20"/>
          <w:szCs w:val="20"/>
        </w:rPr>
        <w:t>this</w:t>
      </w:r>
      <w:r w:rsidRPr="004E7957">
        <w:rPr>
          <w:color w:val="231F20"/>
          <w:spacing w:val="-23"/>
          <w:sz w:val="20"/>
          <w:szCs w:val="20"/>
        </w:rPr>
        <w:t xml:space="preserve"> </w:t>
      </w:r>
      <w:r w:rsidRPr="004E7957">
        <w:rPr>
          <w:color w:val="231F20"/>
          <w:sz w:val="20"/>
          <w:szCs w:val="20"/>
        </w:rPr>
        <w:t>request for tenders relates, except as speciﬁcally authorized by the procuring authority or as speciﬁcally disclosed pursuant</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paragraph</w:t>
      </w:r>
      <w:r w:rsidRPr="004E7957">
        <w:rPr>
          <w:color w:val="231F20"/>
          <w:spacing w:val="-23"/>
          <w:sz w:val="20"/>
          <w:szCs w:val="20"/>
        </w:rPr>
        <w:t xml:space="preserve"> </w:t>
      </w:r>
      <w:r w:rsidRPr="004E7957">
        <w:rPr>
          <w:color w:val="231F20"/>
          <w:sz w:val="20"/>
          <w:szCs w:val="20"/>
        </w:rPr>
        <w:t>(5)(b)</w:t>
      </w:r>
      <w:r w:rsidRPr="004E7957">
        <w:rPr>
          <w:color w:val="231F20"/>
          <w:spacing w:val="-23"/>
          <w:sz w:val="20"/>
          <w:szCs w:val="20"/>
        </w:rPr>
        <w:t xml:space="preserve"> </w:t>
      </w:r>
      <w:r w:rsidRPr="004E7957">
        <w:rPr>
          <w:color w:val="231F20"/>
          <w:sz w:val="20"/>
          <w:szCs w:val="20"/>
        </w:rPr>
        <w:t>above;</w:t>
      </w:r>
    </w:p>
    <w:p w14:paraId="473C8F79" w14:textId="77777777" w:rsidR="00521502" w:rsidRPr="004E7957" w:rsidRDefault="00521502" w:rsidP="00521502">
      <w:pPr>
        <w:pStyle w:val="ListParagraph"/>
        <w:numPr>
          <w:ilvl w:val="0"/>
          <w:numId w:val="27"/>
        </w:numPr>
        <w:tabs>
          <w:tab w:val="left" w:pos="694"/>
        </w:tabs>
        <w:spacing w:before="80" w:after="80"/>
        <w:ind w:left="693" w:right="6" w:hanging="570"/>
        <w:jc w:val="both"/>
        <w:rPr>
          <w:sz w:val="20"/>
          <w:szCs w:val="20"/>
        </w:rPr>
      </w:pPr>
      <w:r w:rsidRPr="004E7957">
        <w:rPr>
          <w:color w:val="231F20"/>
          <w:sz w:val="20"/>
          <w:szCs w:val="20"/>
        </w:rPr>
        <w:t>the</w:t>
      </w:r>
      <w:r w:rsidRPr="004E7957">
        <w:rPr>
          <w:color w:val="231F20"/>
          <w:spacing w:val="-22"/>
          <w:sz w:val="20"/>
          <w:szCs w:val="20"/>
        </w:rPr>
        <w:t xml:space="preserve"> </w:t>
      </w:r>
      <w:r w:rsidRPr="004E7957">
        <w:rPr>
          <w:color w:val="231F20"/>
          <w:sz w:val="20"/>
          <w:szCs w:val="20"/>
        </w:rPr>
        <w:t>terms</w:t>
      </w:r>
      <w:r w:rsidRPr="004E7957">
        <w:rPr>
          <w:color w:val="231F20"/>
          <w:spacing w:val="-22"/>
          <w:sz w:val="20"/>
          <w:szCs w:val="20"/>
        </w:rPr>
        <w:t xml:space="preserve"> </w:t>
      </w:r>
      <w:r w:rsidRPr="004E7957">
        <w:rPr>
          <w:color w:val="231F20"/>
          <w:sz w:val="20"/>
          <w:szCs w:val="20"/>
        </w:rPr>
        <w:t>of</w:t>
      </w:r>
      <w:r w:rsidRPr="004E7957">
        <w:rPr>
          <w:color w:val="231F20"/>
          <w:spacing w:val="-22"/>
          <w:sz w:val="20"/>
          <w:szCs w:val="20"/>
        </w:rPr>
        <w:t xml:space="preserve"> </w:t>
      </w:r>
      <w:r w:rsidRPr="004E7957">
        <w:rPr>
          <w:color w:val="231F20"/>
          <w:sz w:val="20"/>
          <w:szCs w:val="20"/>
        </w:rPr>
        <w:t>the</w:t>
      </w:r>
      <w:r w:rsidRPr="004E7957">
        <w:rPr>
          <w:color w:val="231F20"/>
          <w:spacing w:val="-26"/>
          <w:sz w:val="20"/>
          <w:szCs w:val="20"/>
        </w:rPr>
        <w:t xml:space="preserve"> </w:t>
      </w:r>
      <w:r w:rsidRPr="004E7957">
        <w:rPr>
          <w:color w:val="231F20"/>
          <w:spacing w:val="-3"/>
          <w:sz w:val="20"/>
          <w:szCs w:val="20"/>
        </w:rPr>
        <w:t>Tender</w:t>
      </w:r>
      <w:r w:rsidRPr="004E7957">
        <w:rPr>
          <w:color w:val="231F20"/>
          <w:spacing w:val="-22"/>
          <w:sz w:val="20"/>
          <w:szCs w:val="20"/>
        </w:rPr>
        <w:t xml:space="preserve"> </w:t>
      </w:r>
      <w:r w:rsidRPr="004E7957">
        <w:rPr>
          <w:color w:val="231F20"/>
          <w:sz w:val="20"/>
          <w:szCs w:val="20"/>
        </w:rPr>
        <w:t>have</w:t>
      </w:r>
      <w:r w:rsidRPr="004E7957">
        <w:rPr>
          <w:color w:val="231F20"/>
          <w:spacing w:val="-22"/>
          <w:sz w:val="20"/>
          <w:szCs w:val="20"/>
        </w:rPr>
        <w:t xml:space="preserve"> </w:t>
      </w:r>
      <w:r w:rsidRPr="004E7957">
        <w:rPr>
          <w:color w:val="231F20"/>
          <w:sz w:val="20"/>
          <w:szCs w:val="20"/>
        </w:rPr>
        <w:t>not</w:t>
      </w:r>
      <w:r w:rsidRPr="004E7957">
        <w:rPr>
          <w:color w:val="231F20"/>
          <w:spacing w:val="-22"/>
          <w:sz w:val="20"/>
          <w:szCs w:val="20"/>
        </w:rPr>
        <w:t xml:space="preserve"> </w:t>
      </w:r>
      <w:r w:rsidRPr="004E7957">
        <w:rPr>
          <w:color w:val="231F20"/>
          <w:sz w:val="20"/>
          <w:szCs w:val="20"/>
        </w:rPr>
        <w:t>been,</w:t>
      </w:r>
      <w:r w:rsidRPr="004E7957">
        <w:rPr>
          <w:color w:val="231F20"/>
          <w:spacing w:val="-22"/>
          <w:sz w:val="20"/>
          <w:szCs w:val="20"/>
        </w:rPr>
        <w:t xml:space="preserve"> </w:t>
      </w:r>
      <w:r w:rsidRPr="004E7957">
        <w:rPr>
          <w:color w:val="231F20"/>
          <w:sz w:val="20"/>
          <w:szCs w:val="20"/>
        </w:rPr>
        <w:t>and</w:t>
      </w:r>
      <w:r w:rsidRPr="004E7957">
        <w:rPr>
          <w:color w:val="231F20"/>
          <w:spacing w:val="-22"/>
          <w:sz w:val="20"/>
          <w:szCs w:val="20"/>
        </w:rPr>
        <w:t xml:space="preserve"> </w:t>
      </w:r>
      <w:r w:rsidRPr="004E7957">
        <w:rPr>
          <w:color w:val="231F20"/>
          <w:sz w:val="20"/>
          <w:szCs w:val="20"/>
        </w:rPr>
        <w:t>will</w:t>
      </w:r>
      <w:r w:rsidRPr="004E7957">
        <w:rPr>
          <w:color w:val="231F20"/>
          <w:spacing w:val="-22"/>
          <w:sz w:val="20"/>
          <w:szCs w:val="20"/>
        </w:rPr>
        <w:t xml:space="preserve"> </w:t>
      </w:r>
      <w:r w:rsidRPr="004E7957">
        <w:rPr>
          <w:color w:val="231F20"/>
          <w:sz w:val="20"/>
          <w:szCs w:val="20"/>
        </w:rPr>
        <w:t>not</w:t>
      </w:r>
      <w:r w:rsidRPr="004E7957">
        <w:rPr>
          <w:color w:val="231F20"/>
          <w:spacing w:val="-22"/>
          <w:sz w:val="20"/>
          <w:szCs w:val="20"/>
        </w:rPr>
        <w:t xml:space="preserve"> </w:t>
      </w:r>
      <w:r w:rsidRPr="004E7957">
        <w:rPr>
          <w:color w:val="231F20"/>
          <w:sz w:val="20"/>
          <w:szCs w:val="20"/>
        </w:rPr>
        <w:t>be,</w:t>
      </w:r>
      <w:r w:rsidRPr="004E7957">
        <w:rPr>
          <w:color w:val="231F20"/>
          <w:spacing w:val="-22"/>
          <w:sz w:val="20"/>
          <w:szCs w:val="20"/>
        </w:rPr>
        <w:t xml:space="preserve"> </w:t>
      </w:r>
      <w:r w:rsidRPr="004E7957">
        <w:rPr>
          <w:color w:val="231F20"/>
          <w:sz w:val="20"/>
          <w:szCs w:val="20"/>
        </w:rPr>
        <w:t>knowingly</w:t>
      </w:r>
      <w:r w:rsidRPr="004E7957">
        <w:rPr>
          <w:color w:val="231F20"/>
          <w:spacing w:val="-22"/>
          <w:sz w:val="20"/>
          <w:szCs w:val="20"/>
        </w:rPr>
        <w:t xml:space="preserve"> </w:t>
      </w:r>
      <w:r w:rsidRPr="004E7957">
        <w:rPr>
          <w:color w:val="231F20"/>
          <w:sz w:val="20"/>
          <w:szCs w:val="20"/>
        </w:rPr>
        <w:t>disclosed</w:t>
      </w:r>
      <w:r w:rsidRPr="004E7957">
        <w:rPr>
          <w:color w:val="231F20"/>
          <w:spacing w:val="-22"/>
          <w:sz w:val="20"/>
          <w:szCs w:val="20"/>
        </w:rPr>
        <w:t xml:space="preserve"> </w:t>
      </w:r>
      <w:r w:rsidRPr="004E7957">
        <w:rPr>
          <w:color w:val="231F20"/>
          <w:sz w:val="20"/>
          <w:szCs w:val="20"/>
        </w:rPr>
        <w:t>by</w:t>
      </w:r>
      <w:r w:rsidRPr="004E7957">
        <w:rPr>
          <w:color w:val="231F20"/>
          <w:spacing w:val="-22"/>
          <w:sz w:val="20"/>
          <w:szCs w:val="20"/>
        </w:rPr>
        <w:t xml:space="preserve"> </w:t>
      </w:r>
      <w:r w:rsidRPr="004E7957">
        <w:rPr>
          <w:color w:val="231F20"/>
          <w:sz w:val="20"/>
          <w:szCs w:val="20"/>
        </w:rPr>
        <w:t>the</w:t>
      </w:r>
      <w:r w:rsidRPr="004E7957">
        <w:rPr>
          <w:color w:val="231F20"/>
          <w:spacing w:val="-26"/>
          <w:sz w:val="20"/>
          <w:szCs w:val="20"/>
        </w:rPr>
        <w:t xml:space="preserve"> </w:t>
      </w:r>
      <w:r w:rsidRPr="004E7957">
        <w:rPr>
          <w:color w:val="231F20"/>
          <w:spacing w:val="-3"/>
          <w:sz w:val="20"/>
          <w:szCs w:val="20"/>
        </w:rPr>
        <w:t>Tenderer,</w:t>
      </w:r>
      <w:r w:rsidRPr="004E7957">
        <w:rPr>
          <w:color w:val="231F20"/>
          <w:spacing w:val="-22"/>
          <w:sz w:val="20"/>
          <w:szCs w:val="20"/>
        </w:rPr>
        <w:t xml:space="preserve"> </w:t>
      </w:r>
      <w:r w:rsidRPr="004E7957">
        <w:rPr>
          <w:color w:val="231F20"/>
          <w:sz w:val="20"/>
          <w:szCs w:val="20"/>
        </w:rPr>
        <w:t>directly</w:t>
      </w:r>
      <w:r w:rsidRPr="004E7957">
        <w:rPr>
          <w:color w:val="231F20"/>
          <w:spacing w:val="-23"/>
          <w:sz w:val="20"/>
          <w:szCs w:val="20"/>
        </w:rPr>
        <w:t xml:space="preserve"> </w:t>
      </w:r>
      <w:r w:rsidRPr="004E7957">
        <w:rPr>
          <w:color w:val="231F20"/>
          <w:sz w:val="20"/>
          <w:szCs w:val="20"/>
        </w:rPr>
        <w:t>or</w:t>
      </w:r>
      <w:r w:rsidRPr="004E7957">
        <w:rPr>
          <w:color w:val="231F20"/>
          <w:spacing w:val="-22"/>
          <w:sz w:val="20"/>
          <w:szCs w:val="20"/>
        </w:rPr>
        <w:t xml:space="preserve"> </w:t>
      </w:r>
      <w:r w:rsidRPr="004E7957">
        <w:rPr>
          <w:color w:val="231F20"/>
          <w:sz w:val="20"/>
          <w:szCs w:val="20"/>
        </w:rPr>
        <w:t>indirectly, to any competitor, prior to the date and time of the ofﬁcial tender opening, or of the awarding of the</w:t>
      </w:r>
      <w:r w:rsidRPr="004E7957">
        <w:rPr>
          <w:color w:val="231F20"/>
          <w:spacing w:val="-10"/>
          <w:sz w:val="20"/>
          <w:szCs w:val="20"/>
        </w:rPr>
        <w:t xml:space="preserve"> </w:t>
      </w:r>
      <w:r w:rsidRPr="004E7957">
        <w:rPr>
          <w:color w:val="231F20"/>
          <w:sz w:val="20"/>
          <w:szCs w:val="20"/>
        </w:rPr>
        <w:t>Contract, whichever</w:t>
      </w:r>
      <w:r w:rsidRPr="004E7957">
        <w:rPr>
          <w:color w:val="231F20"/>
          <w:spacing w:val="-17"/>
          <w:sz w:val="20"/>
          <w:szCs w:val="20"/>
        </w:rPr>
        <w:t xml:space="preserve"> </w:t>
      </w:r>
      <w:r w:rsidRPr="004E7957">
        <w:rPr>
          <w:color w:val="231F20"/>
          <w:sz w:val="20"/>
          <w:szCs w:val="20"/>
        </w:rPr>
        <w:t>comes</w:t>
      </w:r>
      <w:r w:rsidRPr="004E7957">
        <w:rPr>
          <w:color w:val="231F20"/>
          <w:spacing w:val="-17"/>
          <w:sz w:val="20"/>
          <w:szCs w:val="20"/>
        </w:rPr>
        <w:t xml:space="preserve"> </w:t>
      </w:r>
      <w:r w:rsidRPr="004E7957">
        <w:rPr>
          <w:color w:val="231F20"/>
          <w:sz w:val="20"/>
          <w:szCs w:val="20"/>
        </w:rPr>
        <w:t>ﬁrst,</w:t>
      </w:r>
      <w:r w:rsidRPr="004E7957">
        <w:rPr>
          <w:color w:val="231F20"/>
          <w:spacing w:val="-17"/>
          <w:sz w:val="20"/>
          <w:szCs w:val="20"/>
        </w:rPr>
        <w:t xml:space="preserve"> </w:t>
      </w:r>
      <w:r w:rsidRPr="004E7957">
        <w:rPr>
          <w:color w:val="231F20"/>
          <w:sz w:val="20"/>
          <w:szCs w:val="20"/>
        </w:rPr>
        <w:t>unless</w:t>
      </w:r>
      <w:r w:rsidRPr="004E7957">
        <w:rPr>
          <w:color w:val="231F20"/>
          <w:spacing w:val="-17"/>
          <w:sz w:val="20"/>
          <w:szCs w:val="20"/>
        </w:rPr>
        <w:t xml:space="preserve"> </w:t>
      </w:r>
      <w:r w:rsidRPr="004E7957">
        <w:rPr>
          <w:color w:val="231F20"/>
          <w:sz w:val="20"/>
          <w:szCs w:val="20"/>
        </w:rPr>
        <w:t>otherwise</w:t>
      </w:r>
      <w:r w:rsidRPr="004E7957">
        <w:rPr>
          <w:color w:val="231F20"/>
          <w:spacing w:val="-17"/>
          <w:sz w:val="20"/>
          <w:szCs w:val="20"/>
        </w:rPr>
        <w:t xml:space="preserve"> </w:t>
      </w:r>
      <w:r w:rsidRPr="004E7957">
        <w:rPr>
          <w:color w:val="231F20"/>
          <w:sz w:val="20"/>
          <w:szCs w:val="20"/>
        </w:rPr>
        <w:t>required</w:t>
      </w:r>
      <w:r w:rsidRPr="004E7957">
        <w:rPr>
          <w:color w:val="231F20"/>
          <w:spacing w:val="-17"/>
          <w:sz w:val="20"/>
          <w:szCs w:val="20"/>
        </w:rPr>
        <w:t xml:space="preserve"> </w:t>
      </w:r>
      <w:r w:rsidRPr="004E7957">
        <w:rPr>
          <w:color w:val="231F20"/>
          <w:sz w:val="20"/>
          <w:szCs w:val="20"/>
        </w:rPr>
        <w:t>by</w:t>
      </w:r>
      <w:r w:rsidRPr="004E7957">
        <w:rPr>
          <w:color w:val="231F20"/>
          <w:spacing w:val="-17"/>
          <w:sz w:val="20"/>
          <w:szCs w:val="20"/>
        </w:rPr>
        <w:t xml:space="preserve"> </w:t>
      </w:r>
      <w:r w:rsidRPr="004E7957">
        <w:rPr>
          <w:color w:val="231F20"/>
          <w:sz w:val="20"/>
          <w:szCs w:val="20"/>
        </w:rPr>
        <w:t>law</w:t>
      </w:r>
      <w:r w:rsidRPr="004E7957">
        <w:rPr>
          <w:color w:val="231F20"/>
          <w:spacing w:val="-17"/>
          <w:sz w:val="20"/>
          <w:szCs w:val="20"/>
        </w:rPr>
        <w:t xml:space="preserve"> </w:t>
      </w:r>
      <w:r w:rsidRPr="004E7957">
        <w:rPr>
          <w:color w:val="231F20"/>
          <w:sz w:val="20"/>
          <w:szCs w:val="20"/>
        </w:rPr>
        <w:t>or</w:t>
      </w:r>
      <w:r w:rsidRPr="004E7957">
        <w:rPr>
          <w:color w:val="231F20"/>
          <w:spacing w:val="-17"/>
          <w:sz w:val="20"/>
          <w:szCs w:val="20"/>
        </w:rPr>
        <w:t xml:space="preserve"> </w:t>
      </w:r>
      <w:r w:rsidRPr="004E7957">
        <w:rPr>
          <w:color w:val="231F20"/>
          <w:sz w:val="20"/>
          <w:szCs w:val="20"/>
        </w:rPr>
        <w:t>as</w:t>
      </w:r>
      <w:r w:rsidRPr="004E7957">
        <w:rPr>
          <w:color w:val="231F20"/>
          <w:spacing w:val="-17"/>
          <w:sz w:val="20"/>
          <w:szCs w:val="20"/>
        </w:rPr>
        <w:t xml:space="preserve"> </w:t>
      </w:r>
      <w:r w:rsidRPr="004E7957">
        <w:rPr>
          <w:color w:val="231F20"/>
          <w:sz w:val="20"/>
          <w:szCs w:val="20"/>
        </w:rPr>
        <w:t>speciﬁcally</w:t>
      </w:r>
      <w:r w:rsidRPr="004E7957">
        <w:rPr>
          <w:color w:val="231F20"/>
          <w:spacing w:val="-17"/>
          <w:sz w:val="20"/>
          <w:szCs w:val="20"/>
        </w:rPr>
        <w:t xml:space="preserve"> </w:t>
      </w:r>
      <w:r w:rsidRPr="004E7957">
        <w:rPr>
          <w:color w:val="231F20"/>
          <w:sz w:val="20"/>
          <w:szCs w:val="20"/>
        </w:rPr>
        <w:t>disclosed</w:t>
      </w:r>
      <w:r w:rsidRPr="004E7957">
        <w:rPr>
          <w:color w:val="231F20"/>
          <w:spacing w:val="-17"/>
          <w:sz w:val="20"/>
          <w:szCs w:val="20"/>
        </w:rPr>
        <w:t xml:space="preserve"> </w:t>
      </w:r>
      <w:r w:rsidRPr="004E7957">
        <w:rPr>
          <w:color w:val="231F20"/>
          <w:sz w:val="20"/>
          <w:szCs w:val="20"/>
        </w:rPr>
        <w:t>pursuant</w:t>
      </w:r>
      <w:r w:rsidRPr="004E7957">
        <w:rPr>
          <w:color w:val="231F20"/>
          <w:spacing w:val="-17"/>
          <w:sz w:val="20"/>
          <w:szCs w:val="20"/>
        </w:rPr>
        <w:t xml:space="preserve"> </w:t>
      </w:r>
      <w:r w:rsidRPr="004E7957">
        <w:rPr>
          <w:color w:val="231F20"/>
          <w:sz w:val="20"/>
          <w:szCs w:val="20"/>
        </w:rPr>
        <w:t>to</w:t>
      </w:r>
      <w:r w:rsidRPr="004E7957">
        <w:rPr>
          <w:color w:val="231F20"/>
          <w:spacing w:val="-17"/>
          <w:sz w:val="20"/>
          <w:szCs w:val="20"/>
        </w:rPr>
        <w:t xml:space="preserve"> </w:t>
      </w:r>
      <w:r w:rsidRPr="004E7957">
        <w:rPr>
          <w:color w:val="231F20"/>
          <w:sz w:val="20"/>
          <w:szCs w:val="20"/>
        </w:rPr>
        <w:t>paragraph</w:t>
      </w:r>
      <w:r w:rsidRPr="004E7957">
        <w:rPr>
          <w:color w:val="231F20"/>
          <w:spacing w:val="-17"/>
          <w:sz w:val="20"/>
          <w:szCs w:val="20"/>
        </w:rPr>
        <w:t xml:space="preserve"> </w:t>
      </w:r>
      <w:r w:rsidRPr="004E7957">
        <w:rPr>
          <w:color w:val="231F20"/>
          <w:sz w:val="20"/>
          <w:szCs w:val="20"/>
        </w:rPr>
        <w:t>(5)(b) above.</w:t>
      </w:r>
    </w:p>
    <w:p w14:paraId="7958E99F" w14:textId="77777777" w:rsidR="00521502" w:rsidRPr="004E7957" w:rsidRDefault="00521502" w:rsidP="00521502">
      <w:pPr>
        <w:pStyle w:val="ListParagraph"/>
        <w:tabs>
          <w:tab w:val="left" w:pos="694"/>
        </w:tabs>
        <w:ind w:left="692" w:right="6" w:firstLine="0"/>
        <w:jc w:val="both"/>
        <w:rPr>
          <w:sz w:val="20"/>
          <w:szCs w:val="20"/>
        </w:rPr>
      </w:pPr>
    </w:p>
    <w:tbl>
      <w:tblPr>
        <w:tblStyle w:val="TableGrid"/>
        <w:tblW w:w="0" w:type="auto"/>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4"/>
        <w:gridCol w:w="1300"/>
        <w:gridCol w:w="6235"/>
      </w:tblGrid>
      <w:tr w:rsidR="00521502" w:rsidRPr="004E7957" w14:paraId="2E0E8777" w14:textId="77777777" w:rsidTr="008A1CFE">
        <w:tc>
          <w:tcPr>
            <w:tcW w:w="1404" w:type="dxa"/>
          </w:tcPr>
          <w:p w14:paraId="630782B4" w14:textId="77777777" w:rsidR="00521502" w:rsidRPr="004E7957" w:rsidRDefault="00521502" w:rsidP="008A1CFE">
            <w:pPr>
              <w:pStyle w:val="BodyText"/>
              <w:tabs>
                <w:tab w:val="left" w:pos="7273"/>
              </w:tabs>
              <w:spacing w:before="120"/>
              <w:jc w:val="both"/>
              <w:rPr>
                <w:color w:val="231F20"/>
              </w:rPr>
            </w:pPr>
            <w:r w:rsidRPr="004E7957">
              <w:rPr>
                <w:color w:val="231F20"/>
              </w:rPr>
              <w:t>Name:</w:t>
            </w:r>
          </w:p>
        </w:tc>
        <w:tc>
          <w:tcPr>
            <w:tcW w:w="7535" w:type="dxa"/>
            <w:gridSpan w:val="2"/>
          </w:tcPr>
          <w:p w14:paraId="322E1CAB" w14:textId="77777777" w:rsidR="00521502" w:rsidRPr="004E7957" w:rsidRDefault="00521502" w:rsidP="008A1CFE">
            <w:pPr>
              <w:pStyle w:val="BodyText"/>
              <w:tabs>
                <w:tab w:val="left" w:pos="7273"/>
              </w:tabs>
              <w:spacing w:before="120"/>
              <w:jc w:val="both"/>
              <w:rPr>
                <w:color w:val="231F20"/>
              </w:rPr>
            </w:pPr>
            <w:r w:rsidRPr="004E7957">
              <w:rPr>
                <w:color w:val="231F20"/>
              </w:rPr>
              <w:t>…………………………………………………………………………………</w:t>
            </w:r>
          </w:p>
        </w:tc>
      </w:tr>
      <w:tr w:rsidR="00521502" w:rsidRPr="004E7957" w14:paraId="418D2707" w14:textId="77777777" w:rsidTr="008A1CFE">
        <w:tc>
          <w:tcPr>
            <w:tcW w:w="1404" w:type="dxa"/>
          </w:tcPr>
          <w:p w14:paraId="7E6FB4AC" w14:textId="77777777" w:rsidR="00521502" w:rsidRPr="004E7957" w:rsidRDefault="00521502" w:rsidP="008A1CFE">
            <w:pPr>
              <w:pStyle w:val="BodyText"/>
              <w:tabs>
                <w:tab w:val="left" w:pos="7273"/>
              </w:tabs>
              <w:spacing w:before="120"/>
              <w:jc w:val="both"/>
              <w:rPr>
                <w:color w:val="231F20"/>
              </w:rPr>
            </w:pPr>
            <w:r w:rsidRPr="004E7957">
              <w:rPr>
                <w:color w:val="231F20"/>
              </w:rPr>
              <w:t>Title:</w:t>
            </w:r>
          </w:p>
        </w:tc>
        <w:tc>
          <w:tcPr>
            <w:tcW w:w="7535" w:type="dxa"/>
            <w:gridSpan w:val="2"/>
          </w:tcPr>
          <w:p w14:paraId="1E731F86" w14:textId="77777777" w:rsidR="00521502" w:rsidRPr="004E7957" w:rsidRDefault="00521502" w:rsidP="008A1CFE">
            <w:pPr>
              <w:pStyle w:val="BodyText"/>
              <w:tabs>
                <w:tab w:val="left" w:pos="7273"/>
              </w:tabs>
              <w:spacing w:before="120"/>
              <w:jc w:val="both"/>
              <w:rPr>
                <w:color w:val="231F20"/>
              </w:rPr>
            </w:pPr>
            <w:r w:rsidRPr="004E7957">
              <w:rPr>
                <w:color w:val="231F20"/>
              </w:rPr>
              <w:t>…………………………………………………………………………………</w:t>
            </w:r>
          </w:p>
        </w:tc>
      </w:tr>
      <w:tr w:rsidR="00521502" w:rsidRPr="004E7957" w14:paraId="2B823ED0" w14:textId="77777777" w:rsidTr="008A1CFE">
        <w:tc>
          <w:tcPr>
            <w:tcW w:w="1404" w:type="dxa"/>
          </w:tcPr>
          <w:p w14:paraId="5F1F1F18" w14:textId="77777777" w:rsidR="00521502" w:rsidRPr="004E7957" w:rsidRDefault="00521502" w:rsidP="008A1CFE">
            <w:pPr>
              <w:pStyle w:val="BodyText"/>
              <w:tabs>
                <w:tab w:val="left" w:pos="7273"/>
              </w:tabs>
              <w:spacing w:before="120"/>
              <w:jc w:val="both"/>
              <w:rPr>
                <w:color w:val="231F20"/>
              </w:rPr>
            </w:pPr>
            <w:r w:rsidRPr="004E7957">
              <w:rPr>
                <w:color w:val="231F20"/>
              </w:rPr>
              <w:t>Signature:</w:t>
            </w:r>
          </w:p>
        </w:tc>
        <w:tc>
          <w:tcPr>
            <w:tcW w:w="7535" w:type="dxa"/>
            <w:gridSpan w:val="2"/>
          </w:tcPr>
          <w:p w14:paraId="47F8B69B" w14:textId="77777777" w:rsidR="00521502" w:rsidRPr="004E7957" w:rsidRDefault="00521502" w:rsidP="008A1CFE">
            <w:pPr>
              <w:pStyle w:val="BodyText"/>
              <w:tabs>
                <w:tab w:val="left" w:pos="7273"/>
              </w:tabs>
              <w:spacing w:before="120"/>
              <w:jc w:val="both"/>
              <w:rPr>
                <w:color w:val="231F20"/>
              </w:rPr>
            </w:pPr>
            <w:r w:rsidRPr="004E7957">
              <w:rPr>
                <w:color w:val="231F20"/>
              </w:rPr>
              <w:t>…………………………………………………………………………………</w:t>
            </w:r>
          </w:p>
        </w:tc>
      </w:tr>
      <w:tr w:rsidR="00521502" w:rsidRPr="004E7957" w14:paraId="3198D89C" w14:textId="77777777" w:rsidTr="008A1CFE">
        <w:tc>
          <w:tcPr>
            <w:tcW w:w="1404" w:type="dxa"/>
          </w:tcPr>
          <w:p w14:paraId="3EB0779F" w14:textId="77777777" w:rsidR="00521502" w:rsidRPr="004E7957" w:rsidRDefault="00521502" w:rsidP="008A1CFE">
            <w:pPr>
              <w:pStyle w:val="BodyText"/>
              <w:tabs>
                <w:tab w:val="left" w:pos="7273"/>
              </w:tabs>
              <w:spacing w:before="120"/>
              <w:jc w:val="both"/>
              <w:rPr>
                <w:color w:val="231F20"/>
              </w:rPr>
            </w:pPr>
            <w:r w:rsidRPr="004E7957">
              <w:rPr>
                <w:color w:val="231F20"/>
              </w:rPr>
              <w:t>Date</w:t>
            </w:r>
          </w:p>
        </w:tc>
        <w:tc>
          <w:tcPr>
            <w:tcW w:w="7535" w:type="dxa"/>
            <w:gridSpan w:val="2"/>
          </w:tcPr>
          <w:p w14:paraId="12E9E23C" w14:textId="77777777" w:rsidR="00521502" w:rsidRPr="004E7957" w:rsidRDefault="00521502" w:rsidP="008A1CFE">
            <w:pPr>
              <w:pStyle w:val="BodyText"/>
              <w:tabs>
                <w:tab w:val="left" w:pos="7273"/>
              </w:tabs>
              <w:spacing w:before="120"/>
              <w:jc w:val="both"/>
              <w:rPr>
                <w:color w:val="231F20"/>
              </w:rPr>
            </w:pPr>
            <w:r w:rsidRPr="004E7957">
              <w:rPr>
                <w:color w:val="231F20"/>
              </w:rPr>
              <w:t>…………………………………………………………………………………</w:t>
            </w:r>
          </w:p>
        </w:tc>
      </w:tr>
      <w:tr w:rsidR="00521502" w:rsidRPr="004E7957" w14:paraId="4AB9A80F" w14:textId="77777777" w:rsidTr="008A1CFE">
        <w:tc>
          <w:tcPr>
            <w:tcW w:w="2704" w:type="dxa"/>
            <w:gridSpan w:val="2"/>
          </w:tcPr>
          <w:p w14:paraId="4FBAB715" w14:textId="77777777" w:rsidR="00521502" w:rsidRPr="004E7957" w:rsidRDefault="00521502" w:rsidP="008A1CFE">
            <w:pPr>
              <w:pStyle w:val="BodyText"/>
              <w:tabs>
                <w:tab w:val="left" w:pos="7273"/>
              </w:tabs>
              <w:spacing w:before="360"/>
              <w:jc w:val="both"/>
              <w:rPr>
                <w:i/>
                <w:iCs/>
                <w:color w:val="231F20"/>
              </w:rPr>
            </w:pPr>
            <w:r w:rsidRPr="004E7957">
              <w:rPr>
                <w:i/>
                <w:iCs/>
                <w:color w:val="231F20"/>
              </w:rPr>
              <w:t>Bidder Official Stamp</w:t>
            </w:r>
          </w:p>
        </w:tc>
        <w:tc>
          <w:tcPr>
            <w:tcW w:w="6235" w:type="dxa"/>
          </w:tcPr>
          <w:p w14:paraId="490E755F" w14:textId="77777777" w:rsidR="00521502" w:rsidRPr="004E7957" w:rsidRDefault="00521502" w:rsidP="008A1CFE">
            <w:pPr>
              <w:pStyle w:val="BodyText"/>
              <w:tabs>
                <w:tab w:val="left" w:pos="7273"/>
              </w:tabs>
              <w:spacing w:before="360"/>
              <w:jc w:val="both"/>
              <w:rPr>
                <w:i/>
                <w:iCs/>
                <w:color w:val="231F20"/>
              </w:rPr>
            </w:pPr>
          </w:p>
        </w:tc>
      </w:tr>
    </w:tbl>
    <w:p w14:paraId="4F712C87" w14:textId="77777777" w:rsidR="00521502" w:rsidRPr="004E7957" w:rsidRDefault="00521502" w:rsidP="00521502">
      <w:pPr>
        <w:pStyle w:val="BodyText"/>
        <w:tabs>
          <w:tab w:val="left" w:pos="7273"/>
        </w:tabs>
        <w:ind w:left="693" w:right="720"/>
        <w:jc w:val="both"/>
        <w:rPr>
          <w:color w:val="231F20"/>
          <w:sz w:val="20"/>
          <w:szCs w:val="20"/>
        </w:rPr>
      </w:pPr>
    </w:p>
    <w:p w14:paraId="43C61228" w14:textId="77777777" w:rsidR="00521502" w:rsidRPr="004E7957" w:rsidRDefault="00521502" w:rsidP="00521502">
      <w:pPr>
        <w:ind w:left="693" w:right="720"/>
        <w:rPr>
          <w:i/>
          <w:sz w:val="20"/>
          <w:szCs w:val="20"/>
        </w:rPr>
      </w:pPr>
      <w:r w:rsidRPr="004E7957">
        <w:rPr>
          <w:i/>
          <w:color w:val="231F20"/>
          <w:sz w:val="20"/>
          <w:szCs w:val="20"/>
        </w:rPr>
        <w:t>[Name, title and signature of authorized agent of Tenderer and Date].</w:t>
      </w:r>
    </w:p>
    <w:bookmarkEnd w:id="121"/>
    <w:p w14:paraId="3D882E29" w14:textId="665C593A" w:rsidR="00043AB3" w:rsidRPr="004E7957" w:rsidRDefault="00043AB3" w:rsidP="00043AB3">
      <w:pPr>
        <w:ind w:left="693" w:right="720"/>
        <w:rPr>
          <w:i/>
        </w:rPr>
      </w:pPr>
    </w:p>
    <w:p w14:paraId="2C5FB6E8" w14:textId="77777777" w:rsidR="00043AB3" w:rsidRPr="004E7957" w:rsidRDefault="00043AB3" w:rsidP="00043AB3">
      <w:pPr>
        <w:pStyle w:val="BodyText"/>
        <w:ind w:right="720"/>
        <w:rPr>
          <w:i/>
          <w:sz w:val="28"/>
        </w:rPr>
      </w:pPr>
    </w:p>
    <w:p w14:paraId="6EF8BE37" w14:textId="77777777" w:rsidR="00043AB3" w:rsidRPr="004E7957" w:rsidRDefault="00043AB3" w:rsidP="00043AB3">
      <w:pPr>
        <w:pStyle w:val="Heading2"/>
        <w:tabs>
          <w:tab w:val="left" w:pos="608"/>
          <w:tab w:val="left" w:pos="609"/>
        </w:tabs>
        <w:ind w:left="129" w:right="720"/>
      </w:pPr>
      <w:r w:rsidRPr="004E7957">
        <w:rPr>
          <w:color w:val="231F20"/>
        </w:rPr>
        <w:t xml:space="preserve">c)   </w:t>
      </w:r>
      <w:r w:rsidRPr="004E7957">
        <w:rPr>
          <w:color w:val="231F20"/>
          <w:u w:val="single" w:color="231F20"/>
        </w:rPr>
        <w:t>Self - Declaration</w:t>
      </w:r>
      <w:r w:rsidRPr="004E7957">
        <w:rPr>
          <w:color w:val="231F20"/>
          <w:spacing w:val="-10"/>
          <w:u w:val="single" w:color="231F20"/>
        </w:rPr>
        <w:t xml:space="preserve"> </w:t>
      </w:r>
      <w:r w:rsidRPr="004E7957">
        <w:rPr>
          <w:color w:val="231F20"/>
          <w:u w:val="single" w:color="231F20"/>
        </w:rPr>
        <w:t>Forms</w:t>
      </w:r>
    </w:p>
    <w:p w14:paraId="57A63F50" w14:textId="77777777" w:rsidR="00043AB3" w:rsidRPr="004E7957" w:rsidRDefault="00043AB3" w:rsidP="00043AB3">
      <w:pPr>
        <w:pStyle w:val="BodyText"/>
        <w:spacing w:before="243" w:line="230" w:lineRule="auto"/>
        <w:ind w:left="134" w:right="720"/>
        <w:jc w:val="center"/>
        <w:rPr>
          <w:b/>
          <w:color w:val="231F20"/>
          <w:sz w:val="24"/>
          <w:szCs w:val="24"/>
        </w:rPr>
      </w:pPr>
      <w:r w:rsidRPr="004E7957">
        <w:rPr>
          <w:b/>
          <w:color w:val="231F20"/>
          <w:sz w:val="24"/>
          <w:szCs w:val="24"/>
        </w:rPr>
        <w:t>FORM SD1</w:t>
      </w:r>
    </w:p>
    <w:p w14:paraId="1FD7B94E" w14:textId="77777777" w:rsidR="00043AB3" w:rsidRPr="004E7957" w:rsidRDefault="00043AB3" w:rsidP="00043AB3">
      <w:pPr>
        <w:pStyle w:val="BodyText"/>
        <w:spacing w:before="243" w:line="230" w:lineRule="auto"/>
        <w:ind w:left="134" w:right="720"/>
        <w:rPr>
          <w:b/>
        </w:rPr>
      </w:pPr>
      <w:r w:rsidRPr="004E7957">
        <w:rPr>
          <w:b/>
          <w:color w:val="231F20"/>
        </w:rPr>
        <w:t>SELF DECLARATION THAT THE PERSON/TENDERER IS NOT DEBARRED IN THE MATTER OF THE PUBLIC PROCUREMENTAND ASSET DISPOSALACT 2015.</w:t>
      </w:r>
    </w:p>
    <w:p w14:paraId="29F99EB1" w14:textId="77777777" w:rsidR="00521502" w:rsidRPr="004E7957" w:rsidRDefault="00521502" w:rsidP="00521502">
      <w:pPr>
        <w:spacing w:before="237" w:line="360" w:lineRule="auto"/>
        <w:ind w:left="134" w:right="6"/>
      </w:pPr>
      <w:r w:rsidRPr="004E7957">
        <w:rPr>
          <w:color w:val="231F20"/>
        </w:rPr>
        <w:t>I, ……………………………………., of Post Ofﬁce Box …….………………………. being a resident of</w:t>
      </w:r>
    </w:p>
    <w:p w14:paraId="6849AA0A" w14:textId="77777777" w:rsidR="00521502" w:rsidRPr="004E7957" w:rsidRDefault="00521502" w:rsidP="00521502">
      <w:pPr>
        <w:spacing w:before="4" w:line="360" w:lineRule="auto"/>
        <w:ind w:left="134" w:right="6"/>
        <w:rPr>
          <w:color w:val="231F20"/>
        </w:rPr>
      </w:pPr>
      <w:r w:rsidRPr="004E7957">
        <w:rPr>
          <w:color w:val="231F20"/>
        </w:rPr>
        <w:t>………………………………….. in the Republic of ……………………………. do hereby make a statement as follows: -</w:t>
      </w:r>
    </w:p>
    <w:p w14:paraId="6D0D353F" w14:textId="77777777" w:rsidR="00521502" w:rsidRPr="004E7957" w:rsidRDefault="00521502" w:rsidP="00521502">
      <w:pPr>
        <w:spacing w:before="4" w:line="360" w:lineRule="auto"/>
        <w:ind w:left="134" w:right="6"/>
      </w:pPr>
    </w:p>
    <w:p w14:paraId="2EC09624" w14:textId="77777777" w:rsidR="00521502" w:rsidRPr="004E7957" w:rsidRDefault="00521502" w:rsidP="00521502">
      <w:pPr>
        <w:numPr>
          <w:ilvl w:val="1"/>
          <w:numId w:val="43"/>
        </w:numPr>
        <w:tabs>
          <w:tab w:val="left" w:pos="993"/>
        </w:tabs>
        <w:spacing w:before="3" w:line="360" w:lineRule="auto"/>
        <w:ind w:left="567" w:right="6" w:hanging="425"/>
      </w:pPr>
      <w:r w:rsidRPr="004E7957">
        <w:rPr>
          <w:color w:val="231F20"/>
          <w:spacing w:val="-6"/>
        </w:rPr>
        <w:t>THAT</w:t>
      </w:r>
      <w:r w:rsidRPr="004E7957">
        <w:rPr>
          <w:color w:val="231F20"/>
          <w:spacing w:val="15"/>
        </w:rPr>
        <w:t xml:space="preserve"> </w:t>
      </w:r>
      <w:r w:rsidRPr="004E7957">
        <w:rPr>
          <w:color w:val="231F20"/>
        </w:rPr>
        <w:t>I</w:t>
      </w:r>
      <w:r w:rsidRPr="004E7957">
        <w:rPr>
          <w:color w:val="231F20"/>
          <w:spacing w:val="15"/>
        </w:rPr>
        <w:t xml:space="preserve"> </w:t>
      </w:r>
      <w:r w:rsidRPr="004E7957">
        <w:rPr>
          <w:color w:val="231F20"/>
        </w:rPr>
        <w:t>am</w:t>
      </w:r>
      <w:r w:rsidRPr="004E7957">
        <w:rPr>
          <w:color w:val="231F20"/>
          <w:spacing w:val="15"/>
        </w:rPr>
        <w:t xml:space="preserve"> </w:t>
      </w:r>
      <w:r w:rsidRPr="004E7957">
        <w:rPr>
          <w:color w:val="231F20"/>
        </w:rPr>
        <w:t>the</w:t>
      </w:r>
      <w:r w:rsidRPr="004E7957">
        <w:rPr>
          <w:color w:val="231F20"/>
          <w:spacing w:val="15"/>
        </w:rPr>
        <w:t xml:space="preserve"> </w:t>
      </w:r>
      <w:r w:rsidRPr="004E7957">
        <w:rPr>
          <w:color w:val="231F20"/>
        </w:rPr>
        <w:t>Company</w:t>
      </w:r>
      <w:r w:rsidRPr="004E7957">
        <w:rPr>
          <w:color w:val="231F20"/>
          <w:spacing w:val="15"/>
        </w:rPr>
        <w:t xml:space="preserve"> </w:t>
      </w:r>
      <w:r w:rsidRPr="004E7957">
        <w:rPr>
          <w:color w:val="231F20"/>
        </w:rPr>
        <w:t>Secretary/</w:t>
      </w:r>
      <w:r w:rsidRPr="004E7957">
        <w:rPr>
          <w:color w:val="231F20"/>
          <w:spacing w:val="15"/>
        </w:rPr>
        <w:t xml:space="preserve"> </w:t>
      </w:r>
      <w:r w:rsidRPr="004E7957">
        <w:rPr>
          <w:color w:val="231F20"/>
        </w:rPr>
        <w:t>Chief</w:t>
      </w:r>
      <w:r w:rsidRPr="004E7957">
        <w:rPr>
          <w:color w:val="231F20"/>
          <w:spacing w:val="15"/>
        </w:rPr>
        <w:t xml:space="preserve"> </w:t>
      </w:r>
      <w:r w:rsidRPr="004E7957">
        <w:rPr>
          <w:color w:val="231F20"/>
        </w:rPr>
        <w:t>Executive/Managing</w:t>
      </w:r>
      <w:r w:rsidRPr="004E7957">
        <w:rPr>
          <w:color w:val="231F20"/>
          <w:spacing w:val="15"/>
        </w:rPr>
        <w:t xml:space="preserve"> </w:t>
      </w:r>
      <w:r w:rsidRPr="004E7957">
        <w:rPr>
          <w:color w:val="231F20"/>
        </w:rPr>
        <w:t>Director/Principal</w:t>
      </w:r>
      <w:r w:rsidRPr="004E7957">
        <w:rPr>
          <w:color w:val="231F20"/>
          <w:spacing w:val="15"/>
        </w:rPr>
        <w:t xml:space="preserve"> </w:t>
      </w:r>
      <w:r w:rsidRPr="004E7957">
        <w:rPr>
          <w:color w:val="231F20"/>
        </w:rPr>
        <w:t>Ofﬁcer/Director</w:t>
      </w:r>
      <w:r w:rsidRPr="004E7957">
        <w:rPr>
          <w:color w:val="231F20"/>
          <w:spacing w:val="15"/>
        </w:rPr>
        <w:t xml:space="preserve"> </w:t>
      </w:r>
      <w:r w:rsidRPr="004E7957">
        <w:rPr>
          <w:color w:val="231F20"/>
        </w:rPr>
        <w:t>of ………....………………………………………</w:t>
      </w:r>
      <w:proofErr w:type="gramStart"/>
      <w:r w:rsidRPr="004E7957">
        <w:rPr>
          <w:color w:val="231F20"/>
        </w:rPr>
        <w:t>….…..</w:t>
      </w:r>
      <w:proofErr w:type="gramEnd"/>
      <w:r w:rsidRPr="004E7957">
        <w:rPr>
          <w:color w:val="231F20"/>
        </w:rPr>
        <w:t>……………….…</w:t>
      </w:r>
      <w:proofErr w:type="gramStart"/>
      <w:r w:rsidRPr="004E7957">
        <w:rPr>
          <w:color w:val="231F20"/>
        </w:rPr>
        <w:t>…..</w:t>
      </w:r>
      <w:proofErr w:type="gramEnd"/>
      <w:r w:rsidRPr="004E7957">
        <w:rPr>
          <w:color w:val="231F20"/>
        </w:rPr>
        <w:t xml:space="preserve"> </w:t>
      </w:r>
      <w:r w:rsidRPr="004E7957">
        <w:rPr>
          <w:i/>
          <w:color w:val="231F20"/>
        </w:rPr>
        <w:t xml:space="preserve">(insert name of the Company) </w:t>
      </w:r>
      <w:r w:rsidRPr="004E7957">
        <w:rPr>
          <w:color w:val="231F20"/>
        </w:rPr>
        <w:t>who is a Bidder in respect of Tender No.…………………………………</w:t>
      </w:r>
      <w:proofErr w:type="gramStart"/>
      <w:r w:rsidRPr="004E7957">
        <w:rPr>
          <w:color w:val="231F20"/>
        </w:rPr>
        <w:t>…..</w:t>
      </w:r>
      <w:proofErr w:type="gramEnd"/>
      <w:r w:rsidRPr="004E7957">
        <w:rPr>
          <w:color w:val="231F20"/>
        </w:rPr>
        <w:t>……….…</w:t>
      </w:r>
      <w:proofErr w:type="gramStart"/>
      <w:r w:rsidRPr="004E7957">
        <w:rPr>
          <w:color w:val="231F20"/>
        </w:rPr>
        <w:t>…..</w:t>
      </w:r>
      <w:proofErr w:type="gramEnd"/>
      <w:r w:rsidRPr="004E7957">
        <w:rPr>
          <w:color w:val="231F20"/>
        </w:rPr>
        <w:t xml:space="preserve"> </w:t>
      </w:r>
    </w:p>
    <w:p w14:paraId="2D4CBE6B" w14:textId="77777777" w:rsidR="00521502" w:rsidRPr="004E7957" w:rsidRDefault="00521502" w:rsidP="00521502">
      <w:pPr>
        <w:tabs>
          <w:tab w:val="left" w:pos="567"/>
        </w:tabs>
        <w:spacing w:before="3" w:line="360" w:lineRule="auto"/>
        <w:ind w:left="567" w:right="6"/>
      </w:pPr>
      <w:r w:rsidRPr="004E7957">
        <w:rPr>
          <w:color w:val="231F20"/>
        </w:rPr>
        <w:t>for ……………………………………………………………………….…………………….……….</w:t>
      </w:r>
      <w:r w:rsidRPr="004E7957">
        <w:rPr>
          <w:i/>
          <w:color w:val="231F20"/>
        </w:rPr>
        <w:t xml:space="preserve"> …………………………………………………………………………</w:t>
      </w:r>
      <w:proofErr w:type="gramStart"/>
      <w:r w:rsidRPr="004E7957">
        <w:rPr>
          <w:i/>
          <w:color w:val="231F20"/>
        </w:rPr>
        <w:t>….(</w:t>
      </w:r>
      <w:proofErr w:type="gramEnd"/>
      <w:r w:rsidRPr="004E7957">
        <w:rPr>
          <w:i/>
          <w:color w:val="231F20"/>
        </w:rPr>
        <w:t xml:space="preserve">insert tender title/description) </w:t>
      </w:r>
      <w:r w:rsidRPr="004E7957">
        <w:rPr>
          <w:color w:val="231F20"/>
        </w:rPr>
        <w:t>for ………………………………………………………………………………………</w:t>
      </w:r>
      <w:proofErr w:type="gramStart"/>
      <w:r w:rsidRPr="004E7957">
        <w:rPr>
          <w:color w:val="231F20"/>
        </w:rPr>
        <w:t>…..</w:t>
      </w:r>
      <w:proofErr w:type="gramEnd"/>
      <w:r w:rsidRPr="004E7957">
        <w:rPr>
          <w:color w:val="231F20"/>
        </w:rPr>
        <w:t>….….</w:t>
      </w:r>
      <w:r w:rsidRPr="004E7957">
        <w:rPr>
          <w:i/>
          <w:color w:val="231F20"/>
        </w:rPr>
        <w:t xml:space="preserve"> (insert name of the Procuring entity) </w:t>
      </w:r>
      <w:r w:rsidRPr="004E7957">
        <w:rPr>
          <w:color w:val="231F20"/>
        </w:rPr>
        <w:t>and duly authorized and competent to make this statement.</w:t>
      </w:r>
    </w:p>
    <w:p w14:paraId="7431D274" w14:textId="77777777" w:rsidR="00521502" w:rsidRPr="004E7957" w:rsidRDefault="00521502" w:rsidP="00521502">
      <w:pPr>
        <w:numPr>
          <w:ilvl w:val="1"/>
          <w:numId w:val="43"/>
        </w:numPr>
        <w:spacing w:before="245" w:line="360" w:lineRule="auto"/>
        <w:ind w:left="567" w:right="6" w:hanging="425"/>
        <w:rPr>
          <w:color w:val="231F20"/>
        </w:rPr>
      </w:pPr>
      <w:r w:rsidRPr="004E7957">
        <w:rPr>
          <w:color w:val="231F20"/>
          <w:spacing w:val="-7"/>
        </w:rPr>
        <w:t xml:space="preserve">THAT </w:t>
      </w:r>
      <w:r w:rsidRPr="004E7957">
        <w:rPr>
          <w:color w:val="231F20"/>
        </w:rPr>
        <w:t xml:space="preserve">the aforesaid Bidder, its </w:t>
      </w:r>
      <w:proofErr w:type="gramStart"/>
      <w:r w:rsidRPr="004E7957">
        <w:rPr>
          <w:color w:val="231F20"/>
        </w:rPr>
        <w:t>Directors</w:t>
      </w:r>
      <w:proofErr w:type="gramEnd"/>
      <w:r w:rsidRPr="004E7957">
        <w:rPr>
          <w:color w:val="231F20"/>
        </w:rPr>
        <w:t xml:space="preserve"> and subcontractors have not been debarred from participating in procurement</w:t>
      </w:r>
      <w:r w:rsidRPr="004E7957">
        <w:rPr>
          <w:color w:val="231F20"/>
          <w:spacing w:val="-23"/>
        </w:rPr>
        <w:t xml:space="preserve"> </w:t>
      </w:r>
      <w:r w:rsidRPr="004E7957">
        <w:rPr>
          <w:color w:val="231F20"/>
        </w:rPr>
        <w:t>proceeding</w:t>
      </w:r>
      <w:r w:rsidRPr="004E7957">
        <w:rPr>
          <w:color w:val="231F20"/>
          <w:spacing w:val="-23"/>
        </w:rPr>
        <w:t xml:space="preserve"> </w:t>
      </w:r>
      <w:r w:rsidRPr="004E7957">
        <w:rPr>
          <w:color w:val="231F20"/>
        </w:rPr>
        <w:t>under</w:t>
      </w:r>
      <w:r w:rsidRPr="004E7957">
        <w:rPr>
          <w:color w:val="231F20"/>
          <w:spacing w:val="-23"/>
        </w:rPr>
        <w:t xml:space="preserve"> </w:t>
      </w:r>
      <w:r w:rsidRPr="004E7957">
        <w:rPr>
          <w:color w:val="231F20"/>
        </w:rPr>
        <w:t>Part</w:t>
      </w:r>
      <w:r w:rsidRPr="004E7957">
        <w:rPr>
          <w:color w:val="231F20"/>
          <w:spacing w:val="-23"/>
        </w:rPr>
        <w:t xml:space="preserve"> </w:t>
      </w:r>
      <w:r w:rsidRPr="004E7957">
        <w:rPr>
          <w:color w:val="231F20"/>
        </w:rPr>
        <w:t>IV</w:t>
      </w:r>
      <w:r w:rsidRPr="004E7957">
        <w:rPr>
          <w:color w:val="231F20"/>
          <w:spacing w:val="-26"/>
        </w:rPr>
        <w:t xml:space="preserve"> </w:t>
      </w:r>
      <w:r w:rsidRPr="004E7957">
        <w:rPr>
          <w:color w:val="231F20"/>
        </w:rPr>
        <w:t>of</w:t>
      </w:r>
      <w:r w:rsidRPr="004E7957">
        <w:rPr>
          <w:color w:val="231F20"/>
          <w:spacing w:val="-22"/>
        </w:rPr>
        <w:t xml:space="preserve"> </w:t>
      </w:r>
      <w:r w:rsidRPr="004E7957">
        <w:rPr>
          <w:color w:val="231F20"/>
        </w:rPr>
        <w:t>the</w:t>
      </w:r>
      <w:r w:rsidRPr="004E7957">
        <w:rPr>
          <w:color w:val="231F20"/>
          <w:spacing w:val="-35"/>
        </w:rPr>
        <w:t xml:space="preserve"> </w:t>
      </w:r>
      <w:r w:rsidRPr="004E7957">
        <w:rPr>
          <w:color w:val="231F20"/>
        </w:rPr>
        <w:t>Act.</w:t>
      </w:r>
    </w:p>
    <w:p w14:paraId="3663A633" w14:textId="77777777" w:rsidR="00521502" w:rsidRPr="004E7957" w:rsidRDefault="00521502" w:rsidP="00521502">
      <w:pPr>
        <w:numPr>
          <w:ilvl w:val="1"/>
          <w:numId w:val="43"/>
        </w:numPr>
        <w:spacing w:before="237" w:line="360" w:lineRule="auto"/>
        <w:ind w:left="567" w:right="6" w:hanging="425"/>
        <w:rPr>
          <w:color w:val="231F20"/>
        </w:rPr>
      </w:pPr>
      <w:r w:rsidRPr="004E7957">
        <w:rPr>
          <w:color w:val="231F20"/>
          <w:spacing w:val="-7"/>
        </w:rPr>
        <w:t>THAT</w:t>
      </w:r>
      <w:r w:rsidRPr="004E7957">
        <w:rPr>
          <w:color w:val="231F20"/>
          <w:spacing w:val="-26"/>
        </w:rPr>
        <w:t xml:space="preserve"> </w:t>
      </w:r>
      <w:r w:rsidRPr="004E7957">
        <w:rPr>
          <w:color w:val="231F20"/>
        </w:rPr>
        <w:t>what</w:t>
      </w:r>
      <w:r w:rsidRPr="004E7957">
        <w:rPr>
          <w:color w:val="231F20"/>
          <w:spacing w:val="-23"/>
        </w:rPr>
        <w:t xml:space="preserve"> </w:t>
      </w:r>
      <w:r w:rsidRPr="004E7957">
        <w:rPr>
          <w:color w:val="231F20"/>
        </w:rPr>
        <w:t>is</w:t>
      </w:r>
      <w:r w:rsidRPr="004E7957">
        <w:rPr>
          <w:color w:val="231F20"/>
          <w:spacing w:val="-22"/>
        </w:rPr>
        <w:t xml:space="preserve"> </w:t>
      </w:r>
      <w:r w:rsidRPr="004E7957">
        <w:rPr>
          <w:color w:val="231F20"/>
        </w:rPr>
        <w:t>deponed</w:t>
      </w:r>
      <w:r w:rsidRPr="004E7957">
        <w:rPr>
          <w:color w:val="231F20"/>
          <w:spacing w:val="-23"/>
        </w:rPr>
        <w:t xml:space="preserve"> </w:t>
      </w:r>
      <w:r w:rsidRPr="004E7957">
        <w:rPr>
          <w:color w:val="231F20"/>
        </w:rPr>
        <w:t>to</w:t>
      </w:r>
      <w:r w:rsidRPr="004E7957">
        <w:rPr>
          <w:color w:val="231F20"/>
          <w:spacing w:val="-23"/>
        </w:rPr>
        <w:t xml:space="preserve"> </w:t>
      </w:r>
      <w:r w:rsidRPr="004E7957">
        <w:rPr>
          <w:color w:val="231F20"/>
        </w:rPr>
        <w:t>herein</w:t>
      </w:r>
      <w:r w:rsidRPr="004E7957">
        <w:rPr>
          <w:color w:val="231F20"/>
          <w:spacing w:val="-23"/>
        </w:rPr>
        <w:t xml:space="preserve"> </w:t>
      </w:r>
      <w:r w:rsidRPr="004E7957">
        <w:rPr>
          <w:color w:val="231F20"/>
        </w:rPr>
        <w:t>above</w:t>
      </w:r>
      <w:r w:rsidRPr="004E7957">
        <w:rPr>
          <w:color w:val="231F20"/>
          <w:spacing w:val="-23"/>
        </w:rPr>
        <w:t xml:space="preserve"> </w:t>
      </w:r>
      <w:r w:rsidRPr="004E7957">
        <w:rPr>
          <w:color w:val="231F20"/>
        </w:rPr>
        <w:t>is</w:t>
      </w:r>
      <w:r w:rsidRPr="004E7957">
        <w:rPr>
          <w:color w:val="231F20"/>
          <w:spacing w:val="-22"/>
        </w:rPr>
        <w:t xml:space="preserve"> </w:t>
      </w:r>
      <w:r w:rsidRPr="004E7957">
        <w:rPr>
          <w:color w:val="231F20"/>
        </w:rPr>
        <w:t>true</w:t>
      </w:r>
      <w:r w:rsidRPr="004E7957">
        <w:rPr>
          <w:color w:val="231F20"/>
          <w:spacing w:val="-23"/>
        </w:rPr>
        <w:t xml:space="preserve"> </w:t>
      </w:r>
      <w:r w:rsidRPr="004E7957">
        <w:rPr>
          <w:color w:val="231F20"/>
        </w:rPr>
        <w:t>to</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best</w:t>
      </w:r>
      <w:r w:rsidRPr="004E7957">
        <w:rPr>
          <w:color w:val="231F20"/>
          <w:spacing w:val="-23"/>
        </w:rPr>
        <w:t xml:space="preserve"> </w:t>
      </w:r>
      <w:r w:rsidRPr="004E7957">
        <w:rPr>
          <w:color w:val="231F20"/>
        </w:rPr>
        <w:t>of</w:t>
      </w:r>
      <w:r w:rsidRPr="004E7957">
        <w:rPr>
          <w:color w:val="231F20"/>
          <w:spacing w:val="-23"/>
        </w:rPr>
        <w:t xml:space="preserve"> </w:t>
      </w:r>
      <w:r w:rsidRPr="004E7957">
        <w:rPr>
          <w:color w:val="231F20"/>
        </w:rPr>
        <w:t>my</w:t>
      </w:r>
      <w:r w:rsidRPr="004E7957">
        <w:rPr>
          <w:color w:val="231F20"/>
          <w:spacing w:val="-23"/>
        </w:rPr>
        <w:t xml:space="preserve"> </w:t>
      </w:r>
      <w:r w:rsidRPr="004E7957">
        <w:rPr>
          <w:color w:val="231F20"/>
        </w:rPr>
        <w:t>knowledge,</w:t>
      </w:r>
      <w:r w:rsidRPr="004E7957">
        <w:rPr>
          <w:color w:val="231F20"/>
          <w:spacing w:val="-23"/>
        </w:rPr>
        <w:t xml:space="preserve"> </w:t>
      </w:r>
      <w:r w:rsidRPr="004E7957">
        <w:rPr>
          <w:color w:val="231F20"/>
        </w:rPr>
        <w:t>information</w:t>
      </w:r>
      <w:r w:rsidRPr="004E7957">
        <w:rPr>
          <w:color w:val="231F20"/>
          <w:spacing w:val="-23"/>
        </w:rPr>
        <w:t xml:space="preserve"> </w:t>
      </w:r>
      <w:r w:rsidRPr="004E7957">
        <w:rPr>
          <w:color w:val="231F20"/>
        </w:rPr>
        <w:t>and</w:t>
      </w:r>
      <w:r w:rsidRPr="004E7957">
        <w:rPr>
          <w:color w:val="231F20"/>
          <w:spacing w:val="-23"/>
        </w:rPr>
        <w:t xml:space="preserve"> </w:t>
      </w:r>
      <w:r w:rsidRPr="004E7957">
        <w:rPr>
          <w:color w:val="231F20"/>
        </w:rPr>
        <w:t>belief.</w:t>
      </w:r>
    </w:p>
    <w:p w14:paraId="27EBC852" w14:textId="77777777" w:rsidR="00521502" w:rsidRPr="004E7957" w:rsidRDefault="00521502" w:rsidP="00521502">
      <w:pPr>
        <w:tabs>
          <w:tab w:val="left" w:pos="993"/>
        </w:tabs>
        <w:spacing w:before="237"/>
        <w:ind w:left="993" w:right="3"/>
        <w:rPr>
          <w:color w:val="231F20"/>
        </w:rPr>
      </w:pPr>
    </w:p>
    <w:p w14:paraId="1B70CACE" w14:textId="77777777" w:rsidR="00521502" w:rsidRPr="004E7957" w:rsidRDefault="00521502" w:rsidP="00521502">
      <w:pPr>
        <w:spacing w:before="3"/>
        <w:ind w:right="720"/>
        <w:rPr>
          <w:sz w:val="20"/>
          <w:szCs w:val="20"/>
        </w:rPr>
      </w:pPr>
    </w:p>
    <w:tbl>
      <w:tblPr>
        <w:tblW w:w="0" w:type="auto"/>
        <w:tblInd w:w="119" w:type="dxa"/>
        <w:tblLayout w:type="fixed"/>
        <w:tblCellMar>
          <w:left w:w="0" w:type="dxa"/>
          <w:right w:w="0" w:type="dxa"/>
        </w:tblCellMar>
        <w:tblLook w:val="01E0" w:firstRow="1" w:lastRow="1" w:firstColumn="1" w:lastColumn="1" w:noHBand="0" w:noVBand="0"/>
      </w:tblPr>
      <w:tblGrid>
        <w:gridCol w:w="3308"/>
        <w:gridCol w:w="3490"/>
        <w:gridCol w:w="2483"/>
      </w:tblGrid>
      <w:tr w:rsidR="00521502" w:rsidRPr="004E7957" w14:paraId="7D0F1327" w14:textId="77777777" w:rsidTr="008A1CFE">
        <w:trPr>
          <w:trHeight w:val="330"/>
        </w:trPr>
        <w:tc>
          <w:tcPr>
            <w:tcW w:w="3308" w:type="dxa"/>
          </w:tcPr>
          <w:p w14:paraId="51211295" w14:textId="77777777" w:rsidR="00521502" w:rsidRPr="004E7957" w:rsidRDefault="00521502" w:rsidP="00521502">
            <w:pPr>
              <w:spacing w:before="23"/>
              <w:ind w:left="50"/>
            </w:pPr>
            <w:r w:rsidRPr="004E7957">
              <w:rPr>
                <w:color w:val="231F20"/>
              </w:rPr>
              <w:t>………………………………….</w:t>
            </w:r>
          </w:p>
        </w:tc>
        <w:tc>
          <w:tcPr>
            <w:tcW w:w="3490" w:type="dxa"/>
          </w:tcPr>
          <w:p w14:paraId="7CD2BE7C" w14:textId="77777777" w:rsidR="00521502" w:rsidRPr="004E7957" w:rsidRDefault="00521502" w:rsidP="00521502">
            <w:pPr>
              <w:spacing w:before="23"/>
              <w:ind w:left="342"/>
            </w:pPr>
            <w:r w:rsidRPr="004E7957">
              <w:rPr>
                <w:color w:val="231F20"/>
              </w:rPr>
              <w:t>……………………………….</w:t>
            </w:r>
          </w:p>
        </w:tc>
        <w:tc>
          <w:tcPr>
            <w:tcW w:w="2483" w:type="dxa"/>
          </w:tcPr>
          <w:p w14:paraId="3BE28B84" w14:textId="77777777" w:rsidR="00521502" w:rsidRPr="004E7957" w:rsidRDefault="00521502" w:rsidP="00521502">
            <w:pPr>
              <w:spacing w:before="23"/>
              <w:ind w:left="452"/>
            </w:pPr>
            <w:r w:rsidRPr="004E7957">
              <w:rPr>
                <w:color w:val="231F20"/>
              </w:rPr>
              <w:t>………………………</w:t>
            </w:r>
          </w:p>
        </w:tc>
      </w:tr>
      <w:tr w:rsidR="00521502" w:rsidRPr="004E7957" w14:paraId="79A88FF5" w14:textId="77777777" w:rsidTr="008A1CFE">
        <w:trPr>
          <w:trHeight w:val="1183"/>
        </w:trPr>
        <w:tc>
          <w:tcPr>
            <w:tcW w:w="3308" w:type="dxa"/>
          </w:tcPr>
          <w:p w14:paraId="465EB4F5" w14:textId="77777777" w:rsidR="00521502" w:rsidRPr="004E7957" w:rsidRDefault="00521502" w:rsidP="00521502">
            <w:pPr>
              <w:spacing w:before="58"/>
              <w:ind w:left="50"/>
            </w:pPr>
            <w:r w:rsidRPr="004E7957">
              <w:rPr>
                <w:color w:val="231F20"/>
              </w:rPr>
              <w:t>(Title)</w:t>
            </w:r>
          </w:p>
          <w:p w14:paraId="3A50E329" w14:textId="77777777" w:rsidR="00521502" w:rsidRPr="004E7957" w:rsidRDefault="00521502" w:rsidP="00521502">
            <w:pPr>
              <w:rPr>
                <w:sz w:val="30"/>
              </w:rPr>
            </w:pPr>
          </w:p>
          <w:p w14:paraId="4C2772A9" w14:textId="77777777" w:rsidR="00521502" w:rsidRPr="004E7957" w:rsidRDefault="00521502" w:rsidP="00521502">
            <w:pPr>
              <w:spacing w:before="255"/>
              <w:ind w:left="50"/>
              <w:rPr>
                <w:i/>
                <w:iCs/>
              </w:rPr>
            </w:pPr>
            <w:r w:rsidRPr="004E7957">
              <w:rPr>
                <w:i/>
                <w:iCs/>
                <w:color w:val="231F20"/>
              </w:rPr>
              <w:t>Bidder Ofﬁcial Stamp</w:t>
            </w:r>
          </w:p>
        </w:tc>
        <w:tc>
          <w:tcPr>
            <w:tcW w:w="3490" w:type="dxa"/>
          </w:tcPr>
          <w:p w14:paraId="2066A446" w14:textId="77777777" w:rsidR="00521502" w:rsidRPr="004E7957" w:rsidRDefault="00521502" w:rsidP="00521502">
            <w:pPr>
              <w:spacing w:before="58"/>
              <w:ind w:left="375"/>
            </w:pPr>
            <w:r w:rsidRPr="004E7957">
              <w:rPr>
                <w:color w:val="231F20"/>
              </w:rPr>
              <w:t>(Signature)</w:t>
            </w:r>
          </w:p>
        </w:tc>
        <w:tc>
          <w:tcPr>
            <w:tcW w:w="2483" w:type="dxa"/>
          </w:tcPr>
          <w:p w14:paraId="1CB8D3F8" w14:textId="77777777" w:rsidR="00521502" w:rsidRPr="004E7957" w:rsidRDefault="00521502" w:rsidP="00521502">
            <w:pPr>
              <w:spacing w:before="58"/>
              <w:ind w:left="484"/>
            </w:pPr>
            <w:r w:rsidRPr="004E7957">
              <w:rPr>
                <w:color w:val="231F20"/>
              </w:rPr>
              <w:t>(Date)</w:t>
            </w:r>
          </w:p>
        </w:tc>
      </w:tr>
    </w:tbl>
    <w:p w14:paraId="1CE089B8" w14:textId="77777777" w:rsidR="00043AB3" w:rsidRPr="004E7957" w:rsidRDefault="00043AB3" w:rsidP="00043AB3">
      <w:pPr>
        <w:pStyle w:val="BodyText"/>
        <w:spacing w:before="3"/>
        <w:ind w:right="720"/>
        <w:rPr>
          <w:sz w:val="20"/>
          <w:szCs w:val="20"/>
        </w:rPr>
      </w:pPr>
    </w:p>
    <w:p w14:paraId="6D100E3D" w14:textId="77777777" w:rsidR="00043AB3" w:rsidRPr="004E7957" w:rsidRDefault="00043AB3" w:rsidP="00043AB3">
      <w:pPr>
        <w:pStyle w:val="BodyText"/>
        <w:spacing w:before="3"/>
        <w:ind w:right="720"/>
        <w:rPr>
          <w:sz w:val="20"/>
          <w:szCs w:val="20"/>
        </w:rPr>
      </w:pPr>
    </w:p>
    <w:p w14:paraId="1BFF356B" w14:textId="77777777" w:rsidR="00043AB3" w:rsidRPr="004E7957" w:rsidRDefault="00043AB3" w:rsidP="00043AB3">
      <w:pPr>
        <w:pStyle w:val="BodyText"/>
        <w:spacing w:before="3"/>
        <w:ind w:right="720"/>
        <w:rPr>
          <w:sz w:val="20"/>
          <w:szCs w:val="20"/>
        </w:rPr>
      </w:pPr>
    </w:p>
    <w:p w14:paraId="28B11C12" w14:textId="77777777" w:rsidR="00043AB3" w:rsidRPr="004E7957" w:rsidRDefault="00043AB3" w:rsidP="00043AB3">
      <w:pPr>
        <w:widowControl/>
        <w:autoSpaceDE/>
        <w:autoSpaceDN/>
        <w:rPr>
          <w:sz w:val="20"/>
        </w:rPr>
      </w:pPr>
      <w:r w:rsidRPr="004E7957">
        <w:rPr>
          <w:sz w:val="20"/>
        </w:rPr>
        <w:br w:type="page"/>
      </w:r>
    </w:p>
    <w:p w14:paraId="2D8E9BFB" w14:textId="77777777" w:rsidR="00043AB3" w:rsidRPr="004E7957" w:rsidRDefault="00043AB3" w:rsidP="00043AB3">
      <w:pPr>
        <w:pStyle w:val="BodyText"/>
        <w:ind w:right="720"/>
        <w:rPr>
          <w:sz w:val="20"/>
        </w:rPr>
      </w:pPr>
    </w:p>
    <w:p w14:paraId="5302C3EC" w14:textId="77777777" w:rsidR="00043AB3" w:rsidRPr="004E7957" w:rsidRDefault="00043AB3" w:rsidP="00043AB3">
      <w:pPr>
        <w:pStyle w:val="BodyText"/>
        <w:spacing w:before="243" w:line="230" w:lineRule="auto"/>
        <w:ind w:left="134" w:right="720"/>
        <w:jc w:val="center"/>
        <w:rPr>
          <w:b/>
          <w:color w:val="231F20"/>
          <w:sz w:val="24"/>
          <w:szCs w:val="24"/>
        </w:rPr>
      </w:pPr>
      <w:r w:rsidRPr="004E7957">
        <w:rPr>
          <w:b/>
          <w:color w:val="231F20"/>
          <w:sz w:val="24"/>
          <w:szCs w:val="24"/>
        </w:rPr>
        <w:t>FORM SD2</w:t>
      </w:r>
    </w:p>
    <w:p w14:paraId="2C232979" w14:textId="77777777" w:rsidR="00043AB3" w:rsidRPr="004E7957" w:rsidRDefault="00043AB3" w:rsidP="00043AB3">
      <w:pPr>
        <w:pStyle w:val="Heading2"/>
        <w:spacing w:before="267" w:line="230" w:lineRule="auto"/>
        <w:ind w:left="131" w:right="720"/>
        <w:rPr>
          <w:color w:val="231F20"/>
        </w:rPr>
      </w:pPr>
    </w:p>
    <w:p w14:paraId="5BFAE0A5" w14:textId="77777777" w:rsidR="00043AB3" w:rsidRPr="004E7957" w:rsidRDefault="00043AB3" w:rsidP="00043AB3">
      <w:pPr>
        <w:pStyle w:val="Heading2"/>
        <w:spacing w:before="267" w:line="230" w:lineRule="auto"/>
        <w:ind w:left="131" w:right="3"/>
      </w:pPr>
      <w:r w:rsidRPr="004E7957">
        <w:rPr>
          <w:color w:val="231F20"/>
        </w:rPr>
        <w:t>SELF DECLARATION THAT THE PERSON/TENDERER WILL NOT ENGAGE IN ANY CORRUPT OR FRAUDULENT PRACTICE</w:t>
      </w:r>
    </w:p>
    <w:p w14:paraId="4289040A" w14:textId="77777777" w:rsidR="00043AB3" w:rsidRPr="004E7957" w:rsidRDefault="00043AB3" w:rsidP="00043AB3">
      <w:pPr>
        <w:pStyle w:val="BodyText"/>
        <w:spacing w:before="10" w:line="360" w:lineRule="auto"/>
        <w:ind w:right="720"/>
        <w:rPr>
          <w:b/>
          <w:sz w:val="20"/>
          <w:szCs w:val="20"/>
        </w:rPr>
      </w:pPr>
    </w:p>
    <w:p w14:paraId="1D6CD544" w14:textId="77777777" w:rsidR="00043AB3" w:rsidRPr="004E7957" w:rsidRDefault="00043AB3" w:rsidP="00043AB3">
      <w:pPr>
        <w:pStyle w:val="BodyText"/>
        <w:spacing w:line="360" w:lineRule="auto"/>
        <w:ind w:left="131" w:right="3"/>
      </w:pPr>
      <w:r w:rsidRPr="004E7957">
        <w:rPr>
          <w:color w:val="231F20"/>
        </w:rPr>
        <w:t>I, ……………………………………. of P. O. Box ……........................…………………. being a resident of …………………………………………………………….……………………</w:t>
      </w:r>
      <w:proofErr w:type="gramStart"/>
      <w:r w:rsidRPr="004E7957">
        <w:rPr>
          <w:color w:val="231F20"/>
        </w:rPr>
        <w:t>…..</w:t>
      </w:r>
      <w:proofErr w:type="gramEnd"/>
      <w:r w:rsidRPr="004E7957">
        <w:rPr>
          <w:color w:val="231F20"/>
        </w:rPr>
        <w:t xml:space="preserve"> in the Republic of ……………………………………………….…. do hereby make a statement as follows: -</w:t>
      </w:r>
    </w:p>
    <w:p w14:paraId="733E5F2D" w14:textId="77777777" w:rsidR="00043AB3" w:rsidRPr="004E7957" w:rsidRDefault="00043AB3" w:rsidP="00043AB3">
      <w:pPr>
        <w:pStyle w:val="BodyText"/>
        <w:spacing w:before="3" w:line="360" w:lineRule="auto"/>
        <w:ind w:right="3"/>
        <w:rPr>
          <w:sz w:val="20"/>
          <w:szCs w:val="20"/>
        </w:rPr>
      </w:pPr>
    </w:p>
    <w:p w14:paraId="3AD63A82" w14:textId="77777777" w:rsidR="00043AB3" w:rsidRPr="004E7957" w:rsidRDefault="00043AB3" w:rsidP="00043AB3">
      <w:pPr>
        <w:pStyle w:val="ListParagraph"/>
        <w:numPr>
          <w:ilvl w:val="0"/>
          <w:numId w:val="26"/>
        </w:numPr>
        <w:tabs>
          <w:tab w:val="left" w:pos="684"/>
        </w:tabs>
        <w:spacing w:line="360" w:lineRule="auto"/>
        <w:ind w:right="3" w:hanging="540"/>
        <w:jc w:val="both"/>
      </w:pPr>
      <w:r w:rsidRPr="004E7957">
        <w:rPr>
          <w:color w:val="231F20"/>
          <w:spacing w:val="-7"/>
        </w:rPr>
        <w:t>THAT</w:t>
      </w:r>
      <w:r w:rsidRPr="004E7957">
        <w:rPr>
          <w:color w:val="231F20"/>
          <w:spacing w:val="-23"/>
        </w:rPr>
        <w:t xml:space="preserve"> </w:t>
      </w:r>
      <w:r w:rsidRPr="004E7957">
        <w:rPr>
          <w:color w:val="231F20"/>
        </w:rPr>
        <w:t>I</w:t>
      </w:r>
      <w:r w:rsidRPr="004E7957">
        <w:rPr>
          <w:color w:val="231F20"/>
          <w:spacing w:val="-19"/>
        </w:rPr>
        <w:t xml:space="preserve"> </w:t>
      </w:r>
      <w:r w:rsidRPr="004E7957">
        <w:rPr>
          <w:color w:val="231F20"/>
        </w:rPr>
        <w:t>am</w:t>
      </w:r>
      <w:r w:rsidRPr="004E7957">
        <w:rPr>
          <w:color w:val="231F20"/>
          <w:spacing w:val="-19"/>
        </w:rPr>
        <w:t xml:space="preserve"> </w:t>
      </w:r>
      <w:r w:rsidRPr="004E7957">
        <w:rPr>
          <w:color w:val="231F20"/>
        </w:rPr>
        <w:t>the</w:t>
      </w:r>
      <w:r w:rsidRPr="004E7957">
        <w:rPr>
          <w:color w:val="231F20"/>
          <w:spacing w:val="-19"/>
        </w:rPr>
        <w:t xml:space="preserve"> </w:t>
      </w:r>
      <w:r w:rsidRPr="004E7957">
        <w:rPr>
          <w:color w:val="231F20"/>
        </w:rPr>
        <w:t>Chief</w:t>
      </w:r>
      <w:r w:rsidRPr="004E7957">
        <w:rPr>
          <w:color w:val="231F20"/>
          <w:spacing w:val="-19"/>
        </w:rPr>
        <w:t xml:space="preserve"> </w:t>
      </w:r>
      <w:r w:rsidRPr="004E7957">
        <w:rPr>
          <w:color w:val="231F20"/>
        </w:rPr>
        <w:t>Executive/Managing</w:t>
      </w:r>
      <w:r w:rsidRPr="004E7957">
        <w:rPr>
          <w:color w:val="231F20"/>
          <w:spacing w:val="-19"/>
        </w:rPr>
        <w:t xml:space="preserve"> </w:t>
      </w:r>
      <w:r w:rsidRPr="004E7957">
        <w:rPr>
          <w:color w:val="231F20"/>
        </w:rPr>
        <w:t>Director/Principal</w:t>
      </w:r>
      <w:r w:rsidRPr="004E7957">
        <w:rPr>
          <w:color w:val="231F20"/>
          <w:spacing w:val="-19"/>
        </w:rPr>
        <w:t xml:space="preserve"> </w:t>
      </w:r>
      <w:r w:rsidRPr="004E7957">
        <w:rPr>
          <w:color w:val="231F20"/>
        </w:rPr>
        <w:t>Ofﬁcer/Director</w:t>
      </w:r>
      <w:r w:rsidRPr="004E7957">
        <w:rPr>
          <w:color w:val="231F20"/>
          <w:spacing w:val="-19"/>
        </w:rPr>
        <w:t xml:space="preserve"> </w:t>
      </w:r>
      <w:r w:rsidRPr="004E7957">
        <w:rPr>
          <w:color w:val="231F20"/>
        </w:rPr>
        <w:t>of</w:t>
      </w:r>
      <w:r w:rsidRPr="004E7957">
        <w:rPr>
          <w:color w:val="231F20"/>
          <w:spacing w:val="-19"/>
        </w:rPr>
        <w:t xml:space="preserve"> </w:t>
      </w:r>
      <w:r w:rsidRPr="004E7957">
        <w:rPr>
          <w:color w:val="231F20"/>
        </w:rPr>
        <w:t>……….........................</w:t>
      </w:r>
      <w:r w:rsidRPr="004E7957">
        <w:rPr>
          <w:color w:val="231F20"/>
          <w:spacing w:val="-19"/>
        </w:rPr>
        <w:t xml:space="preserve"> ……………………………………………………………………………</w:t>
      </w:r>
      <w:proofErr w:type="gramStart"/>
      <w:r w:rsidRPr="004E7957">
        <w:rPr>
          <w:color w:val="231F20"/>
          <w:spacing w:val="-19"/>
        </w:rPr>
        <w:t>…</w:t>
      </w:r>
      <w:r w:rsidRPr="004E7957">
        <w:rPr>
          <w:i/>
          <w:color w:val="231F20"/>
        </w:rPr>
        <w:t>(</w:t>
      </w:r>
      <w:proofErr w:type="gramEnd"/>
      <w:r w:rsidRPr="004E7957">
        <w:rPr>
          <w:i/>
          <w:color w:val="231F20"/>
        </w:rPr>
        <w:t>insert name</w:t>
      </w:r>
      <w:r w:rsidRPr="004E7957">
        <w:rPr>
          <w:i/>
          <w:color w:val="231F20"/>
          <w:spacing w:val="17"/>
        </w:rPr>
        <w:t xml:space="preserve"> </w:t>
      </w:r>
      <w:r w:rsidRPr="004E7957">
        <w:rPr>
          <w:i/>
          <w:color w:val="231F20"/>
        </w:rPr>
        <w:t>of</w:t>
      </w:r>
      <w:r w:rsidRPr="004E7957">
        <w:rPr>
          <w:i/>
          <w:color w:val="231F20"/>
          <w:spacing w:val="17"/>
        </w:rPr>
        <w:t xml:space="preserve"> </w:t>
      </w:r>
      <w:r w:rsidRPr="004E7957">
        <w:rPr>
          <w:i/>
          <w:color w:val="231F20"/>
        </w:rPr>
        <w:t>the</w:t>
      </w:r>
      <w:r w:rsidRPr="004E7957">
        <w:rPr>
          <w:i/>
          <w:color w:val="231F20"/>
          <w:spacing w:val="17"/>
        </w:rPr>
        <w:t xml:space="preserve"> </w:t>
      </w:r>
      <w:r w:rsidRPr="004E7957">
        <w:rPr>
          <w:i/>
          <w:color w:val="231F20"/>
        </w:rPr>
        <w:t>Company)</w:t>
      </w:r>
      <w:r w:rsidRPr="004E7957">
        <w:rPr>
          <w:i/>
          <w:color w:val="231F20"/>
          <w:spacing w:val="17"/>
        </w:rPr>
        <w:t xml:space="preserve"> </w:t>
      </w:r>
      <w:r w:rsidRPr="004E7957">
        <w:rPr>
          <w:color w:val="231F20"/>
        </w:rPr>
        <w:t>who</w:t>
      </w:r>
      <w:r w:rsidRPr="004E7957">
        <w:rPr>
          <w:color w:val="231F20"/>
          <w:spacing w:val="17"/>
        </w:rPr>
        <w:t xml:space="preserve"> </w:t>
      </w:r>
      <w:r w:rsidRPr="004E7957">
        <w:rPr>
          <w:color w:val="231F20"/>
        </w:rPr>
        <w:t>is</w:t>
      </w:r>
      <w:r w:rsidRPr="004E7957">
        <w:rPr>
          <w:color w:val="231F20"/>
          <w:spacing w:val="17"/>
        </w:rPr>
        <w:t xml:space="preserve"> </w:t>
      </w:r>
      <w:r w:rsidRPr="004E7957">
        <w:rPr>
          <w:color w:val="231F20"/>
        </w:rPr>
        <w:t>a</w:t>
      </w:r>
      <w:r w:rsidRPr="004E7957">
        <w:rPr>
          <w:color w:val="231F20"/>
          <w:spacing w:val="17"/>
        </w:rPr>
        <w:t xml:space="preserve"> </w:t>
      </w:r>
      <w:r w:rsidRPr="004E7957">
        <w:rPr>
          <w:color w:val="231F20"/>
        </w:rPr>
        <w:t>Bidder</w:t>
      </w:r>
      <w:r w:rsidRPr="004E7957">
        <w:rPr>
          <w:color w:val="231F20"/>
          <w:spacing w:val="17"/>
        </w:rPr>
        <w:t xml:space="preserve"> </w:t>
      </w:r>
      <w:r w:rsidRPr="004E7957">
        <w:rPr>
          <w:color w:val="231F20"/>
        </w:rPr>
        <w:t>in</w:t>
      </w:r>
      <w:r w:rsidRPr="004E7957">
        <w:rPr>
          <w:color w:val="231F20"/>
          <w:spacing w:val="17"/>
        </w:rPr>
        <w:t xml:space="preserve"> </w:t>
      </w:r>
      <w:r w:rsidRPr="004E7957">
        <w:rPr>
          <w:color w:val="231F20"/>
        </w:rPr>
        <w:t>respect</w:t>
      </w:r>
      <w:r w:rsidRPr="004E7957">
        <w:rPr>
          <w:color w:val="231F20"/>
          <w:spacing w:val="17"/>
        </w:rPr>
        <w:t xml:space="preserve"> </w:t>
      </w:r>
      <w:r w:rsidRPr="004E7957">
        <w:rPr>
          <w:color w:val="231F20"/>
        </w:rPr>
        <w:t>of</w:t>
      </w:r>
      <w:r w:rsidRPr="004E7957">
        <w:rPr>
          <w:color w:val="231F20"/>
          <w:spacing w:val="13"/>
        </w:rPr>
        <w:t xml:space="preserve"> </w:t>
      </w:r>
      <w:r w:rsidRPr="004E7957">
        <w:rPr>
          <w:color w:val="231F20"/>
          <w:spacing w:val="-3"/>
        </w:rPr>
        <w:t>Tender</w:t>
      </w:r>
      <w:r w:rsidRPr="004E7957">
        <w:rPr>
          <w:color w:val="231F20"/>
          <w:spacing w:val="17"/>
        </w:rPr>
        <w:t xml:space="preserve"> </w:t>
      </w:r>
      <w:r w:rsidRPr="004E7957">
        <w:rPr>
          <w:color w:val="231F20"/>
        </w:rPr>
        <w:t>No.</w:t>
      </w:r>
      <w:r w:rsidRPr="004E7957">
        <w:rPr>
          <w:color w:val="231F20"/>
          <w:spacing w:val="17"/>
        </w:rPr>
        <w:t xml:space="preserve"> </w:t>
      </w:r>
      <w:r w:rsidRPr="004E7957">
        <w:rPr>
          <w:color w:val="231F20"/>
        </w:rPr>
        <w:t>….......................................................……………….</w:t>
      </w:r>
      <w:r w:rsidRPr="004E7957">
        <w:rPr>
          <w:color w:val="231F20"/>
          <w:spacing w:val="17"/>
        </w:rPr>
        <w:t xml:space="preserve"> </w:t>
      </w:r>
      <w:r w:rsidRPr="004E7957">
        <w:rPr>
          <w:color w:val="231F20"/>
        </w:rPr>
        <w:t>for</w:t>
      </w:r>
    </w:p>
    <w:p w14:paraId="478F5C20" w14:textId="77777777" w:rsidR="00043AB3" w:rsidRPr="004E7957" w:rsidRDefault="00043AB3" w:rsidP="00043AB3">
      <w:pPr>
        <w:spacing w:before="2" w:line="360" w:lineRule="auto"/>
        <w:ind w:left="670" w:right="3"/>
      </w:pPr>
      <w:r w:rsidRPr="004E7957">
        <w:rPr>
          <w:color w:val="231F20"/>
        </w:rPr>
        <w:t>…………………………………………………………..………..</w:t>
      </w:r>
      <w:r w:rsidRPr="004E7957">
        <w:rPr>
          <w:i/>
          <w:color w:val="231F20"/>
        </w:rPr>
        <w:t xml:space="preserve"> (insert</w:t>
      </w:r>
      <w:r w:rsidRPr="004E7957">
        <w:rPr>
          <w:i/>
          <w:color w:val="231F20"/>
          <w:spacing w:val="-22"/>
        </w:rPr>
        <w:t xml:space="preserve"> </w:t>
      </w:r>
      <w:r w:rsidRPr="004E7957">
        <w:rPr>
          <w:i/>
          <w:color w:val="231F20"/>
        </w:rPr>
        <w:t>tender</w:t>
      </w:r>
      <w:r w:rsidRPr="004E7957">
        <w:rPr>
          <w:i/>
          <w:color w:val="231F20"/>
          <w:spacing w:val="-22"/>
        </w:rPr>
        <w:t xml:space="preserve"> </w:t>
      </w:r>
      <w:r w:rsidRPr="004E7957">
        <w:rPr>
          <w:i/>
          <w:color w:val="231F20"/>
        </w:rPr>
        <w:t>title/description)</w:t>
      </w:r>
      <w:r w:rsidRPr="004E7957">
        <w:rPr>
          <w:i/>
          <w:color w:val="231F20"/>
          <w:spacing w:val="-22"/>
        </w:rPr>
        <w:t xml:space="preserve"> </w:t>
      </w:r>
      <w:r w:rsidRPr="004E7957">
        <w:rPr>
          <w:color w:val="231F20"/>
        </w:rPr>
        <w:t>for</w:t>
      </w:r>
      <w:r w:rsidRPr="004E7957">
        <w:rPr>
          <w:color w:val="231F20"/>
          <w:spacing w:val="-22"/>
        </w:rPr>
        <w:t xml:space="preserve"> </w:t>
      </w:r>
      <w:r w:rsidRPr="004E7957">
        <w:rPr>
          <w:color w:val="231F20"/>
        </w:rPr>
        <w:t>……………………………………………………</w:t>
      </w:r>
      <w:r w:rsidRPr="004E7957">
        <w:rPr>
          <w:i/>
          <w:color w:val="231F20"/>
        </w:rPr>
        <w:t xml:space="preserve"> (insert</w:t>
      </w:r>
      <w:r w:rsidRPr="004E7957">
        <w:rPr>
          <w:i/>
          <w:color w:val="231F20"/>
          <w:spacing w:val="-22"/>
        </w:rPr>
        <w:t xml:space="preserve"> </w:t>
      </w:r>
      <w:r w:rsidRPr="004E7957">
        <w:rPr>
          <w:i/>
          <w:color w:val="231F20"/>
        </w:rPr>
        <w:t>name</w:t>
      </w:r>
      <w:r w:rsidRPr="004E7957">
        <w:rPr>
          <w:i/>
          <w:color w:val="231F20"/>
          <w:spacing w:val="-22"/>
        </w:rPr>
        <w:t xml:space="preserve"> </w:t>
      </w:r>
      <w:r w:rsidRPr="004E7957">
        <w:rPr>
          <w:i/>
          <w:color w:val="231F20"/>
        </w:rPr>
        <w:t>of</w:t>
      </w:r>
      <w:r w:rsidRPr="004E7957">
        <w:rPr>
          <w:i/>
          <w:color w:val="231F20"/>
          <w:spacing w:val="-22"/>
        </w:rPr>
        <w:t xml:space="preserve"> </w:t>
      </w:r>
      <w:r w:rsidRPr="004E7957">
        <w:rPr>
          <w:i/>
          <w:color w:val="231F20"/>
        </w:rPr>
        <w:t>the</w:t>
      </w:r>
      <w:r w:rsidRPr="004E7957">
        <w:rPr>
          <w:i/>
          <w:color w:val="231F20"/>
          <w:spacing w:val="-22"/>
        </w:rPr>
        <w:t xml:space="preserve"> </w:t>
      </w:r>
      <w:r w:rsidRPr="004E7957">
        <w:rPr>
          <w:i/>
          <w:color w:val="231F20"/>
        </w:rPr>
        <w:t>Procuring</w:t>
      </w:r>
      <w:r w:rsidRPr="004E7957">
        <w:rPr>
          <w:i/>
          <w:color w:val="231F20"/>
          <w:spacing w:val="-22"/>
        </w:rPr>
        <w:t xml:space="preserve"> </w:t>
      </w:r>
      <w:r w:rsidRPr="004E7957">
        <w:rPr>
          <w:i/>
          <w:color w:val="231F20"/>
        </w:rPr>
        <w:t>entity)</w:t>
      </w:r>
      <w:r w:rsidRPr="004E7957">
        <w:rPr>
          <w:i/>
          <w:color w:val="231F20"/>
          <w:spacing w:val="-22"/>
        </w:rPr>
        <w:t xml:space="preserve"> </w:t>
      </w:r>
      <w:r w:rsidRPr="004E7957">
        <w:rPr>
          <w:color w:val="231F20"/>
        </w:rPr>
        <w:t>and duly</w:t>
      </w:r>
      <w:r w:rsidRPr="004E7957">
        <w:rPr>
          <w:color w:val="231F20"/>
          <w:spacing w:val="-23"/>
        </w:rPr>
        <w:t xml:space="preserve"> </w:t>
      </w:r>
      <w:r w:rsidRPr="004E7957">
        <w:rPr>
          <w:color w:val="231F20"/>
        </w:rPr>
        <w:t>authorized</w:t>
      </w:r>
      <w:r w:rsidRPr="004E7957">
        <w:rPr>
          <w:color w:val="231F20"/>
          <w:spacing w:val="-23"/>
        </w:rPr>
        <w:t xml:space="preserve"> </w:t>
      </w:r>
      <w:r w:rsidRPr="004E7957">
        <w:rPr>
          <w:color w:val="231F20"/>
        </w:rPr>
        <w:t>and</w:t>
      </w:r>
      <w:r w:rsidRPr="004E7957">
        <w:rPr>
          <w:color w:val="231F20"/>
          <w:spacing w:val="-23"/>
        </w:rPr>
        <w:t xml:space="preserve"> </w:t>
      </w:r>
      <w:r w:rsidRPr="004E7957">
        <w:rPr>
          <w:color w:val="231F20"/>
        </w:rPr>
        <w:t>competent</w:t>
      </w:r>
      <w:r w:rsidRPr="004E7957">
        <w:rPr>
          <w:color w:val="231F20"/>
          <w:spacing w:val="-23"/>
        </w:rPr>
        <w:t xml:space="preserve"> </w:t>
      </w:r>
      <w:r w:rsidRPr="004E7957">
        <w:rPr>
          <w:color w:val="231F20"/>
        </w:rPr>
        <w:t>to</w:t>
      </w:r>
      <w:r w:rsidRPr="004E7957">
        <w:rPr>
          <w:color w:val="231F20"/>
          <w:spacing w:val="-23"/>
        </w:rPr>
        <w:t xml:space="preserve"> </w:t>
      </w:r>
      <w:r w:rsidRPr="004E7957">
        <w:rPr>
          <w:color w:val="231F20"/>
        </w:rPr>
        <w:t>make</w:t>
      </w:r>
      <w:r w:rsidRPr="004E7957">
        <w:rPr>
          <w:color w:val="231F20"/>
          <w:spacing w:val="-23"/>
        </w:rPr>
        <w:t xml:space="preserve"> </w:t>
      </w:r>
      <w:r w:rsidRPr="004E7957">
        <w:rPr>
          <w:color w:val="231F20"/>
        </w:rPr>
        <w:t>this</w:t>
      </w:r>
      <w:r w:rsidRPr="004E7957">
        <w:rPr>
          <w:color w:val="231F20"/>
          <w:spacing w:val="-23"/>
        </w:rPr>
        <w:t xml:space="preserve"> </w:t>
      </w:r>
      <w:r w:rsidRPr="004E7957">
        <w:rPr>
          <w:color w:val="231F20"/>
        </w:rPr>
        <w:t>statement.</w:t>
      </w:r>
    </w:p>
    <w:p w14:paraId="61CE1BBA" w14:textId="77777777" w:rsidR="00043AB3" w:rsidRPr="004E7957" w:rsidRDefault="00043AB3" w:rsidP="00043AB3">
      <w:pPr>
        <w:pStyle w:val="BodyText"/>
        <w:spacing w:before="6" w:line="360" w:lineRule="auto"/>
        <w:ind w:right="3"/>
        <w:rPr>
          <w:sz w:val="20"/>
          <w:szCs w:val="20"/>
        </w:rPr>
      </w:pPr>
    </w:p>
    <w:p w14:paraId="3B0AA22F" w14:textId="77777777" w:rsidR="00043AB3" w:rsidRPr="004E7957" w:rsidRDefault="00043AB3" w:rsidP="00043AB3">
      <w:pPr>
        <w:pStyle w:val="ListParagraph"/>
        <w:numPr>
          <w:ilvl w:val="0"/>
          <w:numId w:val="26"/>
        </w:numPr>
        <w:tabs>
          <w:tab w:val="left" w:pos="683"/>
        </w:tabs>
        <w:spacing w:line="360" w:lineRule="auto"/>
        <w:ind w:left="670" w:right="3" w:hanging="540"/>
        <w:jc w:val="both"/>
      </w:pPr>
      <w:r w:rsidRPr="004E7957">
        <w:rPr>
          <w:color w:val="231F20"/>
          <w:spacing w:val="-7"/>
        </w:rPr>
        <w:t xml:space="preserve">THAT </w:t>
      </w:r>
      <w:r w:rsidRPr="004E7957">
        <w:rPr>
          <w:color w:val="231F20"/>
        </w:rPr>
        <w:t>the aforesaid Bidder, its servants and/or agents /subcontractors will not engage in any corrupt or fraudulent</w:t>
      </w:r>
      <w:r w:rsidRPr="004E7957">
        <w:rPr>
          <w:color w:val="231F20"/>
          <w:spacing w:val="-19"/>
        </w:rPr>
        <w:t xml:space="preserve"> </w:t>
      </w:r>
      <w:r w:rsidRPr="004E7957">
        <w:rPr>
          <w:color w:val="231F20"/>
        </w:rPr>
        <w:t>practice</w:t>
      </w:r>
      <w:r w:rsidRPr="004E7957">
        <w:rPr>
          <w:color w:val="231F20"/>
          <w:spacing w:val="-19"/>
        </w:rPr>
        <w:t xml:space="preserve"> </w:t>
      </w:r>
      <w:r w:rsidRPr="004E7957">
        <w:rPr>
          <w:color w:val="231F20"/>
        </w:rPr>
        <w:t>and</w:t>
      </w:r>
      <w:r w:rsidRPr="004E7957">
        <w:rPr>
          <w:color w:val="231F20"/>
          <w:spacing w:val="-19"/>
        </w:rPr>
        <w:t xml:space="preserve"> </w:t>
      </w:r>
      <w:r w:rsidRPr="004E7957">
        <w:rPr>
          <w:color w:val="231F20"/>
        </w:rPr>
        <w:t>has</w:t>
      </w:r>
      <w:r w:rsidRPr="004E7957">
        <w:rPr>
          <w:color w:val="231F20"/>
          <w:spacing w:val="-19"/>
        </w:rPr>
        <w:t xml:space="preserve"> </w:t>
      </w:r>
      <w:r w:rsidRPr="004E7957">
        <w:rPr>
          <w:color w:val="231F20"/>
        </w:rPr>
        <w:t>not</w:t>
      </w:r>
      <w:r w:rsidRPr="004E7957">
        <w:rPr>
          <w:color w:val="231F20"/>
          <w:spacing w:val="-19"/>
        </w:rPr>
        <w:t xml:space="preserve"> </w:t>
      </w:r>
      <w:r w:rsidRPr="004E7957">
        <w:rPr>
          <w:color w:val="231F20"/>
        </w:rPr>
        <w:t>been</w:t>
      </w:r>
      <w:r w:rsidRPr="004E7957">
        <w:rPr>
          <w:color w:val="231F20"/>
          <w:spacing w:val="-19"/>
        </w:rPr>
        <w:t xml:space="preserve"> </w:t>
      </w:r>
      <w:r w:rsidRPr="004E7957">
        <w:rPr>
          <w:color w:val="231F20"/>
        </w:rPr>
        <w:t>requested</w:t>
      </w:r>
      <w:r w:rsidRPr="004E7957">
        <w:rPr>
          <w:color w:val="231F20"/>
          <w:spacing w:val="-19"/>
        </w:rPr>
        <w:t xml:space="preserve"> </w:t>
      </w:r>
      <w:r w:rsidRPr="004E7957">
        <w:rPr>
          <w:color w:val="231F20"/>
        </w:rPr>
        <w:t>to</w:t>
      </w:r>
      <w:r w:rsidRPr="004E7957">
        <w:rPr>
          <w:color w:val="231F20"/>
          <w:spacing w:val="-19"/>
        </w:rPr>
        <w:t xml:space="preserve"> </w:t>
      </w:r>
      <w:r w:rsidRPr="004E7957">
        <w:rPr>
          <w:color w:val="231F20"/>
        </w:rPr>
        <w:t>pay</w:t>
      </w:r>
      <w:r w:rsidRPr="004E7957">
        <w:rPr>
          <w:color w:val="231F20"/>
          <w:spacing w:val="-19"/>
        </w:rPr>
        <w:t xml:space="preserve"> </w:t>
      </w:r>
      <w:r w:rsidRPr="004E7957">
        <w:rPr>
          <w:color w:val="231F20"/>
        </w:rPr>
        <w:t>any</w:t>
      </w:r>
      <w:r w:rsidRPr="004E7957">
        <w:rPr>
          <w:color w:val="231F20"/>
          <w:spacing w:val="-19"/>
        </w:rPr>
        <w:t xml:space="preserve"> </w:t>
      </w:r>
      <w:r w:rsidRPr="004E7957">
        <w:rPr>
          <w:color w:val="231F20"/>
        </w:rPr>
        <w:t>inducement</w:t>
      </w:r>
      <w:r w:rsidRPr="004E7957">
        <w:rPr>
          <w:color w:val="231F20"/>
          <w:spacing w:val="-19"/>
        </w:rPr>
        <w:t xml:space="preserve"> </w:t>
      </w:r>
      <w:r w:rsidRPr="004E7957">
        <w:rPr>
          <w:color w:val="231F20"/>
        </w:rPr>
        <w:t>to</w:t>
      </w:r>
      <w:r w:rsidRPr="004E7957">
        <w:rPr>
          <w:color w:val="231F20"/>
          <w:spacing w:val="-19"/>
        </w:rPr>
        <w:t xml:space="preserve"> </w:t>
      </w:r>
      <w:r w:rsidRPr="004E7957">
        <w:rPr>
          <w:color w:val="231F20"/>
        </w:rPr>
        <w:t>any</w:t>
      </w:r>
      <w:r w:rsidRPr="004E7957">
        <w:rPr>
          <w:color w:val="231F20"/>
          <w:spacing w:val="-19"/>
        </w:rPr>
        <w:t xml:space="preserve"> </w:t>
      </w:r>
      <w:r w:rsidRPr="004E7957">
        <w:rPr>
          <w:color w:val="231F20"/>
        </w:rPr>
        <w:t>member</w:t>
      </w:r>
      <w:r w:rsidRPr="004E7957">
        <w:rPr>
          <w:color w:val="231F20"/>
          <w:spacing w:val="-19"/>
        </w:rPr>
        <w:t xml:space="preserve"> </w:t>
      </w:r>
      <w:r w:rsidRPr="004E7957">
        <w:rPr>
          <w:color w:val="231F20"/>
        </w:rPr>
        <w:t>of</w:t>
      </w:r>
      <w:r w:rsidRPr="004E7957">
        <w:rPr>
          <w:color w:val="231F20"/>
          <w:spacing w:val="-19"/>
        </w:rPr>
        <w:t xml:space="preserve"> </w:t>
      </w:r>
      <w:r w:rsidRPr="004E7957">
        <w:rPr>
          <w:color w:val="231F20"/>
        </w:rPr>
        <w:t>the</w:t>
      </w:r>
      <w:r w:rsidRPr="004E7957">
        <w:rPr>
          <w:color w:val="231F20"/>
          <w:spacing w:val="-19"/>
        </w:rPr>
        <w:t xml:space="preserve"> </w:t>
      </w:r>
      <w:r w:rsidRPr="004E7957">
        <w:rPr>
          <w:color w:val="231F20"/>
        </w:rPr>
        <w:t>Board,</w:t>
      </w:r>
      <w:r w:rsidRPr="004E7957">
        <w:rPr>
          <w:color w:val="231F20"/>
          <w:spacing w:val="-19"/>
        </w:rPr>
        <w:t xml:space="preserve"> </w:t>
      </w:r>
      <w:r w:rsidRPr="004E7957">
        <w:rPr>
          <w:color w:val="231F20"/>
        </w:rPr>
        <w:t>Management, Staff</w:t>
      </w:r>
      <w:r w:rsidRPr="004E7957">
        <w:rPr>
          <w:color w:val="231F20"/>
          <w:spacing w:val="-10"/>
        </w:rPr>
        <w:t xml:space="preserve"> </w:t>
      </w:r>
      <w:r w:rsidRPr="004E7957">
        <w:rPr>
          <w:color w:val="231F20"/>
        </w:rPr>
        <w:t>and/or</w:t>
      </w:r>
      <w:r w:rsidRPr="004E7957">
        <w:rPr>
          <w:color w:val="231F20"/>
          <w:spacing w:val="-10"/>
        </w:rPr>
        <w:t xml:space="preserve"> </w:t>
      </w:r>
      <w:r w:rsidRPr="004E7957">
        <w:rPr>
          <w:color w:val="231F20"/>
        </w:rPr>
        <w:t>employees</w:t>
      </w:r>
      <w:r w:rsidRPr="004E7957">
        <w:rPr>
          <w:color w:val="231F20"/>
          <w:spacing w:val="-10"/>
        </w:rPr>
        <w:t xml:space="preserve"> </w:t>
      </w:r>
      <w:r w:rsidRPr="004E7957">
        <w:rPr>
          <w:color w:val="231F20"/>
        </w:rPr>
        <w:t>and/or</w:t>
      </w:r>
      <w:r w:rsidRPr="004E7957">
        <w:rPr>
          <w:color w:val="231F20"/>
          <w:spacing w:val="-10"/>
        </w:rPr>
        <w:t xml:space="preserve"> </w:t>
      </w:r>
      <w:r w:rsidRPr="004E7957">
        <w:rPr>
          <w:color w:val="231F20"/>
        </w:rPr>
        <w:t>agents</w:t>
      </w:r>
      <w:r w:rsidRPr="004E7957">
        <w:rPr>
          <w:color w:val="231F20"/>
          <w:spacing w:val="-10"/>
        </w:rPr>
        <w:t xml:space="preserve"> </w:t>
      </w:r>
      <w:r w:rsidRPr="004E7957">
        <w:rPr>
          <w:color w:val="231F20"/>
        </w:rPr>
        <w:t>of</w:t>
      </w:r>
      <w:r w:rsidRPr="004E7957">
        <w:rPr>
          <w:color w:val="231F20"/>
          <w:spacing w:val="-10"/>
        </w:rPr>
        <w:t xml:space="preserve"> </w:t>
      </w:r>
      <w:r w:rsidRPr="004E7957">
        <w:rPr>
          <w:color w:val="231F20"/>
        </w:rPr>
        <w:t>……………………...</w:t>
      </w:r>
      <w:r w:rsidRPr="004E7957">
        <w:rPr>
          <w:i/>
          <w:color w:val="231F20"/>
        </w:rPr>
        <w:t xml:space="preserve"> (insert</w:t>
      </w:r>
      <w:r w:rsidRPr="004E7957">
        <w:rPr>
          <w:i/>
          <w:color w:val="231F20"/>
          <w:spacing w:val="-10"/>
        </w:rPr>
        <w:t xml:space="preserve"> </w:t>
      </w:r>
      <w:r w:rsidRPr="004E7957">
        <w:rPr>
          <w:i/>
          <w:color w:val="231F20"/>
        </w:rPr>
        <w:t>name</w:t>
      </w:r>
      <w:r w:rsidRPr="004E7957">
        <w:rPr>
          <w:i/>
          <w:color w:val="231F20"/>
          <w:spacing w:val="-10"/>
        </w:rPr>
        <w:t xml:space="preserve"> </w:t>
      </w:r>
      <w:r w:rsidRPr="004E7957">
        <w:rPr>
          <w:i/>
          <w:color w:val="231F20"/>
        </w:rPr>
        <w:t>of</w:t>
      </w:r>
      <w:r w:rsidRPr="004E7957">
        <w:rPr>
          <w:i/>
          <w:color w:val="231F20"/>
          <w:spacing w:val="-10"/>
        </w:rPr>
        <w:t xml:space="preserve"> </w:t>
      </w:r>
      <w:r w:rsidRPr="004E7957">
        <w:rPr>
          <w:i/>
          <w:color w:val="231F20"/>
        </w:rPr>
        <w:t>the</w:t>
      </w:r>
      <w:r w:rsidRPr="004E7957">
        <w:rPr>
          <w:i/>
          <w:color w:val="231F20"/>
          <w:spacing w:val="-10"/>
        </w:rPr>
        <w:t xml:space="preserve"> </w:t>
      </w:r>
      <w:r w:rsidRPr="004E7957">
        <w:rPr>
          <w:i/>
          <w:color w:val="231F20"/>
        </w:rPr>
        <w:t>Procuring</w:t>
      </w:r>
      <w:r w:rsidRPr="004E7957">
        <w:rPr>
          <w:i/>
          <w:color w:val="231F20"/>
          <w:spacing w:val="-10"/>
        </w:rPr>
        <w:t xml:space="preserve"> </w:t>
      </w:r>
      <w:r w:rsidRPr="004E7957">
        <w:rPr>
          <w:i/>
          <w:color w:val="231F20"/>
        </w:rPr>
        <w:t>entity)</w:t>
      </w:r>
      <w:r w:rsidRPr="004E7957">
        <w:rPr>
          <w:i/>
          <w:color w:val="231F20"/>
          <w:spacing w:val="-10"/>
        </w:rPr>
        <w:t xml:space="preserve"> </w:t>
      </w:r>
      <w:r w:rsidRPr="004E7957">
        <w:rPr>
          <w:color w:val="231F20"/>
        </w:rPr>
        <w:t>which</w:t>
      </w:r>
      <w:r w:rsidRPr="004E7957">
        <w:rPr>
          <w:color w:val="231F20"/>
          <w:spacing w:val="-10"/>
        </w:rPr>
        <w:t xml:space="preserve"> </w:t>
      </w:r>
      <w:r w:rsidRPr="004E7957">
        <w:rPr>
          <w:color w:val="231F20"/>
        </w:rPr>
        <w:t>is</w:t>
      </w:r>
      <w:r w:rsidRPr="004E7957">
        <w:rPr>
          <w:color w:val="231F20"/>
          <w:spacing w:val="-10"/>
        </w:rPr>
        <w:t xml:space="preserve"> </w:t>
      </w:r>
      <w:r w:rsidRPr="004E7957">
        <w:rPr>
          <w:color w:val="231F20"/>
        </w:rPr>
        <w:t>the procuring</w:t>
      </w:r>
      <w:r w:rsidRPr="004E7957">
        <w:rPr>
          <w:color w:val="231F20"/>
          <w:spacing w:val="-23"/>
        </w:rPr>
        <w:t xml:space="preserve"> </w:t>
      </w:r>
      <w:r w:rsidRPr="004E7957">
        <w:rPr>
          <w:color w:val="231F20"/>
          <w:spacing w:val="-3"/>
        </w:rPr>
        <w:t>entity.</w:t>
      </w:r>
    </w:p>
    <w:p w14:paraId="21FCC955" w14:textId="77777777" w:rsidR="00043AB3" w:rsidRPr="004E7957" w:rsidRDefault="00043AB3" w:rsidP="00043AB3">
      <w:pPr>
        <w:pStyle w:val="BodyText"/>
        <w:spacing w:before="7" w:line="360" w:lineRule="auto"/>
        <w:ind w:right="3"/>
        <w:rPr>
          <w:sz w:val="20"/>
          <w:szCs w:val="20"/>
        </w:rPr>
      </w:pPr>
    </w:p>
    <w:p w14:paraId="79C476B3" w14:textId="77777777" w:rsidR="00043AB3" w:rsidRPr="004E7957" w:rsidRDefault="00043AB3" w:rsidP="00043AB3">
      <w:pPr>
        <w:pStyle w:val="ListParagraph"/>
        <w:numPr>
          <w:ilvl w:val="0"/>
          <w:numId w:val="26"/>
        </w:numPr>
        <w:tabs>
          <w:tab w:val="left" w:pos="683"/>
        </w:tabs>
        <w:spacing w:line="360" w:lineRule="auto"/>
        <w:ind w:left="670" w:right="3" w:hanging="540"/>
        <w:jc w:val="both"/>
      </w:pPr>
      <w:r w:rsidRPr="004E7957">
        <w:rPr>
          <w:color w:val="231F20"/>
          <w:spacing w:val="-7"/>
        </w:rPr>
        <w:t xml:space="preserve">THAT </w:t>
      </w:r>
      <w:r w:rsidRPr="004E7957">
        <w:rPr>
          <w:color w:val="231F20"/>
        </w:rPr>
        <w:t>the aforesaid Bidder, its servants and/or agents /subcontractors have not offered any inducement to</w:t>
      </w:r>
      <w:r w:rsidRPr="004E7957">
        <w:rPr>
          <w:color w:val="231F20"/>
          <w:spacing w:val="-17"/>
        </w:rPr>
        <w:t xml:space="preserve"> </w:t>
      </w:r>
      <w:r w:rsidRPr="004E7957">
        <w:rPr>
          <w:color w:val="231F20"/>
        </w:rPr>
        <w:t>any member</w:t>
      </w:r>
      <w:r w:rsidRPr="004E7957">
        <w:rPr>
          <w:color w:val="231F20"/>
          <w:spacing w:val="-12"/>
        </w:rPr>
        <w:t xml:space="preserve"> </w:t>
      </w:r>
      <w:r w:rsidRPr="004E7957">
        <w:rPr>
          <w:color w:val="231F20"/>
        </w:rPr>
        <w:t>of</w:t>
      </w:r>
      <w:r w:rsidRPr="004E7957">
        <w:rPr>
          <w:color w:val="231F20"/>
          <w:spacing w:val="-11"/>
        </w:rPr>
        <w:t xml:space="preserve"> </w:t>
      </w:r>
      <w:r w:rsidRPr="004E7957">
        <w:rPr>
          <w:color w:val="231F20"/>
        </w:rPr>
        <w:t>the</w:t>
      </w:r>
      <w:r w:rsidRPr="004E7957">
        <w:rPr>
          <w:color w:val="231F20"/>
          <w:spacing w:val="-12"/>
        </w:rPr>
        <w:t xml:space="preserve"> </w:t>
      </w:r>
      <w:r w:rsidRPr="004E7957">
        <w:rPr>
          <w:color w:val="231F20"/>
        </w:rPr>
        <w:t>Board,</w:t>
      </w:r>
      <w:r w:rsidRPr="004E7957">
        <w:rPr>
          <w:color w:val="231F20"/>
          <w:spacing w:val="-12"/>
        </w:rPr>
        <w:t xml:space="preserve"> </w:t>
      </w:r>
      <w:r w:rsidRPr="004E7957">
        <w:rPr>
          <w:color w:val="231F20"/>
        </w:rPr>
        <w:t>Management,</w:t>
      </w:r>
      <w:r w:rsidRPr="004E7957">
        <w:rPr>
          <w:color w:val="231F20"/>
          <w:spacing w:val="-12"/>
        </w:rPr>
        <w:t xml:space="preserve"> </w:t>
      </w:r>
      <w:r w:rsidRPr="004E7957">
        <w:rPr>
          <w:color w:val="231F20"/>
        </w:rPr>
        <w:t>Staff</w:t>
      </w:r>
      <w:r w:rsidRPr="004E7957">
        <w:rPr>
          <w:color w:val="231F20"/>
          <w:spacing w:val="-11"/>
        </w:rPr>
        <w:t xml:space="preserve"> </w:t>
      </w:r>
      <w:r w:rsidRPr="004E7957">
        <w:rPr>
          <w:color w:val="231F20"/>
        </w:rPr>
        <w:t>and/or</w:t>
      </w:r>
      <w:r w:rsidRPr="004E7957">
        <w:rPr>
          <w:color w:val="231F20"/>
          <w:spacing w:val="-12"/>
        </w:rPr>
        <w:t xml:space="preserve"> </w:t>
      </w:r>
      <w:r w:rsidRPr="004E7957">
        <w:rPr>
          <w:color w:val="231F20"/>
        </w:rPr>
        <w:t>employees</w:t>
      </w:r>
      <w:r w:rsidRPr="004E7957">
        <w:rPr>
          <w:color w:val="231F20"/>
          <w:spacing w:val="-12"/>
        </w:rPr>
        <w:t xml:space="preserve"> </w:t>
      </w:r>
      <w:r w:rsidRPr="004E7957">
        <w:rPr>
          <w:color w:val="231F20"/>
        </w:rPr>
        <w:t>and/or</w:t>
      </w:r>
      <w:r w:rsidRPr="004E7957">
        <w:rPr>
          <w:color w:val="231F20"/>
          <w:spacing w:val="-12"/>
        </w:rPr>
        <w:t xml:space="preserve"> </w:t>
      </w:r>
      <w:r w:rsidRPr="004E7957">
        <w:rPr>
          <w:color w:val="231F20"/>
        </w:rPr>
        <w:t>agents</w:t>
      </w:r>
      <w:r w:rsidRPr="004E7957">
        <w:rPr>
          <w:color w:val="231F20"/>
          <w:spacing w:val="-12"/>
        </w:rPr>
        <w:t xml:space="preserve"> </w:t>
      </w:r>
      <w:r w:rsidRPr="004E7957">
        <w:rPr>
          <w:color w:val="231F20"/>
        </w:rPr>
        <w:t>of</w:t>
      </w:r>
      <w:r w:rsidRPr="004E7957">
        <w:rPr>
          <w:color w:val="231F20"/>
          <w:spacing w:val="-11"/>
        </w:rPr>
        <w:t xml:space="preserve"> </w:t>
      </w:r>
      <w:r w:rsidRPr="004E7957">
        <w:rPr>
          <w:color w:val="231F20"/>
        </w:rPr>
        <w:t>……………………. (name</w:t>
      </w:r>
      <w:r w:rsidRPr="004E7957">
        <w:rPr>
          <w:color w:val="231F20"/>
          <w:spacing w:val="-12"/>
        </w:rPr>
        <w:t xml:space="preserve"> </w:t>
      </w:r>
      <w:r w:rsidRPr="004E7957">
        <w:rPr>
          <w:color w:val="231F20"/>
        </w:rPr>
        <w:t>of</w:t>
      </w:r>
      <w:r w:rsidRPr="004E7957">
        <w:rPr>
          <w:color w:val="231F20"/>
          <w:spacing w:val="-11"/>
        </w:rPr>
        <w:t xml:space="preserve"> </w:t>
      </w:r>
      <w:r w:rsidRPr="004E7957">
        <w:rPr>
          <w:color w:val="231F20"/>
        </w:rPr>
        <w:t>the procuring</w:t>
      </w:r>
      <w:r w:rsidRPr="004E7957">
        <w:rPr>
          <w:color w:val="231F20"/>
          <w:spacing w:val="-23"/>
        </w:rPr>
        <w:t xml:space="preserve"> </w:t>
      </w:r>
      <w:r w:rsidRPr="004E7957">
        <w:rPr>
          <w:color w:val="231F20"/>
        </w:rPr>
        <w:t>entity)</w:t>
      </w:r>
    </w:p>
    <w:p w14:paraId="010AB368" w14:textId="77777777" w:rsidR="00043AB3" w:rsidRPr="004E7957" w:rsidRDefault="00043AB3" w:rsidP="00043AB3">
      <w:pPr>
        <w:pStyle w:val="ListParagraph"/>
        <w:numPr>
          <w:ilvl w:val="0"/>
          <w:numId w:val="26"/>
        </w:numPr>
        <w:tabs>
          <w:tab w:val="left" w:pos="683"/>
        </w:tabs>
        <w:spacing w:before="246" w:line="360" w:lineRule="auto"/>
        <w:ind w:left="670" w:right="3" w:hanging="540"/>
        <w:jc w:val="both"/>
      </w:pPr>
      <w:r w:rsidRPr="004E7957">
        <w:rPr>
          <w:color w:val="231F20"/>
          <w:spacing w:val="-7"/>
        </w:rPr>
        <w:t xml:space="preserve">THAT </w:t>
      </w:r>
      <w:r w:rsidRPr="004E7957">
        <w:rPr>
          <w:color w:val="231F20"/>
        </w:rPr>
        <w:t>the aforesaid Bidder will not engage /has not engaged in any corrosive practice with other bidders participating</w:t>
      </w:r>
      <w:r w:rsidRPr="004E7957">
        <w:rPr>
          <w:color w:val="231F20"/>
          <w:spacing w:val="-23"/>
        </w:rPr>
        <w:t xml:space="preserve"> </w:t>
      </w:r>
      <w:r w:rsidRPr="004E7957">
        <w:rPr>
          <w:color w:val="231F20"/>
        </w:rPr>
        <w:t>in</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subject</w:t>
      </w:r>
      <w:r w:rsidRPr="004E7957">
        <w:rPr>
          <w:color w:val="231F20"/>
          <w:spacing w:val="-23"/>
        </w:rPr>
        <w:t xml:space="preserve"> </w:t>
      </w:r>
      <w:r w:rsidRPr="004E7957">
        <w:rPr>
          <w:color w:val="231F20"/>
        </w:rPr>
        <w:t>tender</w:t>
      </w:r>
    </w:p>
    <w:p w14:paraId="1291525C" w14:textId="77777777" w:rsidR="00043AB3" w:rsidRPr="004E7957" w:rsidRDefault="00043AB3" w:rsidP="00043AB3">
      <w:pPr>
        <w:pStyle w:val="ListParagraph"/>
        <w:numPr>
          <w:ilvl w:val="0"/>
          <w:numId w:val="26"/>
        </w:numPr>
        <w:tabs>
          <w:tab w:val="left" w:pos="682"/>
          <w:tab w:val="left" w:pos="683"/>
        </w:tabs>
        <w:spacing w:before="237" w:line="360" w:lineRule="auto"/>
        <w:ind w:left="682" w:right="3"/>
      </w:pPr>
      <w:r w:rsidRPr="004E7957">
        <w:rPr>
          <w:color w:val="231F20"/>
          <w:spacing w:val="-7"/>
        </w:rPr>
        <w:t>THAT</w:t>
      </w:r>
      <w:r w:rsidRPr="004E7957">
        <w:rPr>
          <w:color w:val="231F20"/>
          <w:spacing w:val="-27"/>
        </w:rPr>
        <w:t xml:space="preserve"> </w:t>
      </w:r>
      <w:r w:rsidRPr="004E7957">
        <w:rPr>
          <w:color w:val="231F20"/>
        </w:rPr>
        <w:t>what</w:t>
      </w:r>
      <w:r w:rsidRPr="004E7957">
        <w:rPr>
          <w:color w:val="231F20"/>
          <w:spacing w:val="-23"/>
        </w:rPr>
        <w:t xml:space="preserve"> </w:t>
      </w:r>
      <w:r w:rsidRPr="004E7957">
        <w:rPr>
          <w:color w:val="231F20"/>
        </w:rPr>
        <w:t>is</w:t>
      </w:r>
      <w:r w:rsidRPr="004E7957">
        <w:rPr>
          <w:color w:val="231F20"/>
          <w:spacing w:val="-22"/>
        </w:rPr>
        <w:t xml:space="preserve"> </w:t>
      </w:r>
      <w:r w:rsidRPr="004E7957">
        <w:rPr>
          <w:color w:val="231F20"/>
        </w:rPr>
        <w:t>deponed</w:t>
      </w:r>
      <w:r w:rsidRPr="004E7957">
        <w:rPr>
          <w:color w:val="231F20"/>
          <w:spacing w:val="-23"/>
        </w:rPr>
        <w:t xml:space="preserve"> </w:t>
      </w:r>
      <w:r w:rsidRPr="004E7957">
        <w:rPr>
          <w:color w:val="231F20"/>
        </w:rPr>
        <w:t>to</w:t>
      </w:r>
      <w:r w:rsidRPr="004E7957">
        <w:rPr>
          <w:color w:val="231F20"/>
          <w:spacing w:val="-23"/>
        </w:rPr>
        <w:t xml:space="preserve"> </w:t>
      </w:r>
      <w:r w:rsidRPr="004E7957">
        <w:rPr>
          <w:color w:val="231F20"/>
        </w:rPr>
        <w:t>herein</w:t>
      </w:r>
      <w:r w:rsidRPr="004E7957">
        <w:rPr>
          <w:color w:val="231F20"/>
          <w:spacing w:val="-23"/>
        </w:rPr>
        <w:t xml:space="preserve"> </w:t>
      </w:r>
      <w:r w:rsidRPr="004E7957">
        <w:rPr>
          <w:color w:val="231F20"/>
        </w:rPr>
        <w:t>above</w:t>
      </w:r>
      <w:r w:rsidRPr="004E7957">
        <w:rPr>
          <w:color w:val="231F20"/>
          <w:spacing w:val="-23"/>
        </w:rPr>
        <w:t xml:space="preserve"> </w:t>
      </w:r>
      <w:r w:rsidRPr="004E7957">
        <w:rPr>
          <w:color w:val="231F20"/>
        </w:rPr>
        <w:t>is</w:t>
      </w:r>
      <w:r w:rsidRPr="004E7957">
        <w:rPr>
          <w:color w:val="231F20"/>
          <w:spacing w:val="-22"/>
        </w:rPr>
        <w:t xml:space="preserve"> </w:t>
      </w:r>
      <w:r w:rsidRPr="004E7957">
        <w:rPr>
          <w:color w:val="231F20"/>
        </w:rPr>
        <w:t>true</w:t>
      </w:r>
      <w:r w:rsidRPr="004E7957">
        <w:rPr>
          <w:color w:val="231F20"/>
          <w:spacing w:val="-23"/>
        </w:rPr>
        <w:t xml:space="preserve"> </w:t>
      </w:r>
      <w:r w:rsidRPr="004E7957">
        <w:rPr>
          <w:color w:val="231F20"/>
        </w:rPr>
        <w:t>to</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best</w:t>
      </w:r>
      <w:r w:rsidRPr="004E7957">
        <w:rPr>
          <w:color w:val="231F20"/>
          <w:spacing w:val="-23"/>
        </w:rPr>
        <w:t xml:space="preserve"> </w:t>
      </w:r>
      <w:r w:rsidRPr="004E7957">
        <w:rPr>
          <w:color w:val="231F20"/>
        </w:rPr>
        <w:t>of</w:t>
      </w:r>
      <w:r w:rsidRPr="004E7957">
        <w:rPr>
          <w:color w:val="231F20"/>
          <w:spacing w:val="-22"/>
        </w:rPr>
        <w:t xml:space="preserve"> </w:t>
      </w:r>
      <w:r w:rsidRPr="004E7957">
        <w:rPr>
          <w:color w:val="231F20"/>
        </w:rPr>
        <w:t>my</w:t>
      </w:r>
      <w:r w:rsidRPr="004E7957">
        <w:rPr>
          <w:color w:val="231F20"/>
          <w:spacing w:val="-23"/>
        </w:rPr>
        <w:t xml:space="preserve"> </w:t>
      </w:r>
      <w:r w:rsidRPr="004E7957">
        <w:rPr>
          <w:color w:val="231F20"/>
        </w:rPr>
        <w:t>knowledge</w:t>
      </w:r>
      <w:r w:rsidRPr="004E7957">
        <w:rPr>
          <w:color w:val="231F20"/>
          <w:spacing w:val="-23"/>
        </w:rPr>
        <w:t xml:space="preserve"> </w:t>
      </w:r>
      <w:r w:rsidRPr="004E7957">
        <w:rPr>
          <w:color w:val="231F20"/>
        </w:rPr>
        <w:t>information</w:t>
      </w:r>
      <w:r w:rsidRPr="004E7957">
        <w:rPr>
          <w:color w:val="231F20"/>
          <w:spacing w:val="-23"/>
        </w:rPr>
        <w:t xml:space="preserve"> </w:t>
      </w:r>
      <w:r w:rsidRPr="004E7957">
        <w:rPr>
          <w:color w:val="231F20"/>
        </w:rPr>
        <w:t>and</w:t>
      </w:r>
      <w:r w:rsidRPr="004E7957">
        <w:rPr>
          <w:color w:val="231F20"/>
          <w:spacing w:val="-23"/>
        </w:rPr>
        <w:t xml:space="preserve"> </w:t>
      </w:r>
      <w:r w:rsidRPr="004E7957">
        <w:rPr>
          <w:color w:val="231F20"/>
        </w:rPr>
        <w:t>belief.</w:t>
      </w:r>
    </w:p>
    <w:p w14:paraId="6C114207" w14:textId="77777777" w:rsidR="00043AB3" w:rsidRPr="004E7957" w:rsidRDefault="00043AB3" w:rsidP="00043AB3">
      <w:pPr>
        <w:pStyle w:val="BodyText"/>
        <w:spacing w:before="3"/>
        <w:ind w:right="720"/>
        <w:rPr>
          <w:sz w:val="42"/>
        </w:rPr>
      </w:pPr>
    </w:p>
    <w:tbl>
      <w:tblPr>
        <w:tblW w:w="0" w:type="auto"/>
        <w:tblInd w:w="119" w:type="dxa"/>
        <w:tblLayout w:type="fixed"/>
        <w:tblCellMar>
          <w:left w:w="0" w:type="dxa"/>
          <w:right w:w="0" w:type="dxa"/>
        </w:tblCellMar>
        <w:tblLook w:val="01E0" w:firstRow="1" w:lastRow="1" w:firstColumn="1" w:lastColumn="1" w:noHBand="0" w:noVBand="0"/>
      </w:tblPr>
      <w:tblGrid>
        <w:gridCol w:w="3308"/>
        <w:gridCol w:w="3490"/>
        <w:gridCol w:w="2483"/>
      </w:tblGrid>
      <w:tr w:rsidR="00043AB3" w:rsidRPr="004E7957" w14:paraId="5E8DA151" w14:textId="77777777" w:rsidTr="00087AA9">
        <w:trPr>
          <w:trHeight w:val="330"/>
        </w:trPr>
        <w:tc>
          <w:tcPr>
            <w:tcW w:w="3308" w:type="dxa"/>
          </w:tcPr>
          <w:p w14:paraId="6D1EEB22" w14:textId="77777777" w:rsidR="00043AB3" w:rsidRPr="004E7957" w:rsidRDefault="00043AB3" w:rsidP="00087AA9">
            <w:pPr>
              <w:spacing w:before="23"/>
              <w:ind w:left="50"/>
            </w:pPr>
            <w:r w:rsidRPr="004E7957">
              <w:rPr>
                <w:color w:val="231F20"/>
              </w:rPr>
              <w:t>………………………………….</w:t>
            </w:r>
          </w:p>
        </w:tc>
        <w:tc>
          <w:tcPr>
            <w:tcW w:w="3490" w:type="dxa"/>
          </w:tcPr>
          <w:p w14:paraId="562F5ED4" w14:textId="77777777" w:rsidR="00043AB3" w:rsidRPr="004E7957" w:rsidRDefault="00043AB3" w:rsidP="00087AA9">
            <w:pPr>
              <w:spacing w:before="23"/>
              <w:ind w:left="342"/>
            </w:pPr>
            <w:r w:rsidRPr="004E7957">
              <w:rPr>
                <w:color w:val="231F20"/>
              </w:rPr>
              <w:t>……………………………….</w:t>
            </w:r>
          </w:p>
        </w:tc>
        <w:tc>
          <w:tcPr>
            <w:tcW w:w="2483" w:type="dxa"/>
          </w:tcPr>
          <w:p w14:paraId="7255BF02" w14:textId="77777777" w:rsidR="00043AB3" w:rsidRPr="004E7957" w:rsidRDefault="00043AB3" w:rsidP="00087AA9">
            <w:pPr>
              <w:spacing w:before="23"/>
              <w:ind w:left="452"/>
            </w:pPr>
            <w:r w:rsidRPr="004E7957">
              <w:rPr>
                <w:color w:val="231F20"/>
              </w:rPr>
              <w:t>………………………</w:t>
            </w:r>
          </w:p>
        </w:tc>
      </w:tr>
      <w:tr w:rsidR="00043AB3" w:rsidRPr="004E7957" w14:paraId="5B0AD8C6" w14:textId="77777777" w:rsidTr="00087AA9">
        <w:trPr>
          <w:trHeight w:val="1183"/>
        </w:trPr>
        <w:tc>
          <w:tcPr>
            <w:tcW w:w="3308" w:type="dxa"/>
          </w:tcPr>
          <w:p w14:paraId="7A728859" w14:textId="77777777" w:rsidR="00043AB3" w:rsidRPr="004E7957" w:rsidRDefault="00043AB3" w:rsidP="00087AA9">
            <w:pPr>
              <w:spacing w:before="58"/>
              <w:ind w:left="50"/>
            </w:pPr>
            <w:r w:rsidRPr="004E7957">
              <w:rPr>
                <w:color w:val="231F20"/>
              </w:rPr>
              <w:t>(Title)</w:t>
            </w:r>
          </w:p>
          <w:p w14:paraId="16E5BC11" w14:textId="77777777" w:rsidR="00043AB3" w:rsidRPr="004E7957" w:rsidRDefault="00043AB3" w:rsidP="00087AA9">
            <w:pPr>
              <w:rPr>
                <w:sz w:val="30"/>
              </w:rPr>
            </w:pPr>
          </w:p>
          <w:p w14:paraId="066C83DD" w14:textId="77777777" w:rsidR="00043AB3" w:rsidRPr="004E7957" w:rsidRDefault="00043AB3" w:rsidP="00087AA9">
            <w:pPr>
              <w:spacing w:before="255"/>
              <w:ind w:left="50"/>
              <w:rPr>
                <w:i/>
                <w:iCs/>
              </w:rPr>
            </w:pPr>
            <w:r w:rsidRPr="004E7957">
              <w:rPr>
                <w:i/>
                <w:iCs/>
                <w:color w:val="231F20"/>
              </w:rPr>
              <w:t>Bidder Ofﬁcial Stamp</w:t>
            </w:r>
          </w:p>
        </w:tc>
        <w:tc>
          <w:tcPr>
            <w:tcW w:w="3490" w:type="dxa"/>
          </w:tcPr>
          <w:p w14:paraId="0C0B64CB" w14:textId="77777777" w:rsidR="00043AB3" w:rsidRPr="004E7957" w:rsidRDefault="00043AB3" w:rsidP="00087AA9">
            <w:pPr>
              <w:spacing w:before="58"/>
              <w:ind w:left="375"/>
            </w:pPr>
            <w:r w:rsidRPr="004E7957">
              <w:rPr>
                <w:color w:val="231F20"/>
              </w:rPr>
              <w:t>(Signature)</w:t>
            </w:r>
          </w:p>
        </w:tc>
        <w:tc>
          <w:tcPr>
            <w:tcW w:w="2483" w:type="dxa"/>
          </w:tcPr>
          <w:p w14:paraId="2C26795E" w14:textId="77777777" w:rsidR="00043AB3" w:rsidRPr="004E7957" w:rsidRDefault="00043AB3" w:rsidP="00087AA9">
            <w:pPr>
              <w:spacing w:before="58"/>
              <w:ind w:left="484"/>
            </w:pPr>
            <w:r w:rsidRPr="004E7957">
              <w:rPr>
                <w:color w:val="231F20"/>
              </w:rPr>
              <w:t>(Date)</w:t>
            </w:r>
          </w:p>
        </w:tc>
      </w:tr>
    </w:tbl>
    <w:p w14:paraId="4A2B04A9" w14:textId="77777777" w:rsidR="00043AB3" w:rsidRPr="004E7957" w:rsidRDefault="00043AB3" w:rsidP="00043AB3">
      <w:pPr>
        <w:pStyle w:val="BodyText"/>
        <w:spacing w:before="3"/>
        <w:ind w:right="720"/>
        <w:rPr>
          <w:sz w:val="42"/>
        </w:rPr>
      </w:pPr>
    </w:p>
    <w:p w14:paraId="6F5EB456" w14:textId="77777777" w:rsidR="00043AB3" w:rsidRPr="004E7957" w:rsidRDefault="00043AB3" w:rsidP="00043AB3">
      <w:pPr>
        <w:widowControl/>
        <w:autoSpaceDE/>
        <w:autoSpaceDN/>
        <w:rPr>
          <w:sz w:val="20"/>
        </w:rPr>
      </w:pPr>
      <w:r w:rsidRPr="004E7957">
        <w:rPr>
          <w:sz w:val="20"/>
        </w:rPr>
        <w:br w:type="page"/>
      </w:r>
    </w:p>
    <w:p w14:paraId="1F394B7E" w14:textId="77777777" w:rsidR="00043AB3" w:rsidRPr="004E7957" w:rsidRDefault="00043AB3" w:rsidP="00043AB3">
      <w:pPr>
        <w:pStyle w:val="BodyText"/>
        <w:ind w:right="720"/>
        <w:rPr>
          <w:sz w:val="20"/>
        </w:rPr>
      </w:pPr>
    </w:p>
    <w:p w14:paraId="7411EB2D" w14:textId="77777777" w:rsidR="00043AB3" w:rsidRPr="004E7957" w:rsidRDefault="00043AB3" w:rsidP="00043AB3">
      <w:pPr>
        <w:pStyle w:val="Heading2"/>
        <w:spacing w:before="250"/>
        <w:ind w:left="720" w:right="720"/>
      </w:pPr>
      <w:bookmarkStart w:id="122" w:name="_Hlk85432026"/>
      <w:r w:rsidRPr="004E7957">
        <w:rPr>
          <w:color w:val="231F20"/>
        </w:rPr>
        <w:t>DECLARATION AND COMMITMENT TO THE CODE OF ETHICS</w:t>
      </w:r>
      <w:bookmarkEnd w:id="122"/>
    </w:p>
    <w:p w14:paraId="6E780558" w14:textId="77777777" w:rsidR="00043AB3" w:rsidRPr="004E7957" w:rsidRDefault="00043AB3" w:rsidP="00043AB3">
      <w:pPr>
        <w:pStyle w:val="BodyText"/>
        <w:spacing w:before="6"/>
        <w:ind w:right="720"/>
        <w:rPr>
          <w:b/>
          <w:sz w:val="26"/>
        </w:rPr>
      </w:pPr>
    </w:p>
    <w:p w14:paraId="0D7205AC" w14:textId="77777777" w:rsidR="00043AB3" w:rsidRPr="004E7957" w:rsidRDefault="00043AB3" w:rsidP="00043AB3">
      <w:pPr>
        <w:pStyle w:val="BodyText"/>
        <w:spacing w:line="264" w:lineRule="auto"/>
        <w:ind w:left="131" w:right="3"/>
        <w:jc w:val="both"/>
      </w:pPr>
      <w:r w:rsidRPr="004E7957">
        <w:rPr>
          <w:color w:val="231F20"/>
        </w:rPr>
        <w:t xml:space="preserve">I ………………......................................…………………. (person) on behalf of </w:t>
      </w:r>
      <w:r w:rsidRPr="004E7957">
        <w:rPr>
          <w:i/>
          <w:color w:val="231F20"/>
        </w:rPr>
        <w:t>(Name of the Business/ Company/Firm</w:t>
      </w:r>
      <w:r w:rsidRPr="004E7957">
        <w:rPr>
          <w:color w:val="231F20"/>
        </w:rPr>
        <w:t>) ……………………………………………………. declare that I have read and fully understood the contents of the Public Procurement &amp; Asset Disposal Act, 2015, Regulations and the Code of Ethics for persons participating in Public Procurement and Asset Disposal and my responsibilities under the Code.</w:t>
      </w:r>
    </w:p>
    <w:p w14:paraId="6A503EF8" w14:textId="77777777" w:rsidR="00043AB3" w:rsidRPr="004E7957" w:rsidRDefault="00043AB3" w:rsidP="00043AB3">
      <w:pPr>
        <w:pStyle w:val="BodyText"/>
        <w:spacing w:before="6"/>
        <w:ind w:right="720"/>
        <w:rPr>
          <w:sz w:val="23"/>
        </w:rPr>
      </w:pPr>
    </w:p>
    <w:p w14:paraId="238CA5BC" w14:textId="77777777" w:rsidR="00043AB3" w:rsidRPr="004E7957" w:rsidRDefault="00043AB3" w:rsidP="00043AB3">
      <w:pPr>
        <w:pStyle w:val="BodyText"/>
        <w:spacing w:line="256" w:lineRule="auto"/>
        <w:ind w:left="131" w:right="3"/>
      </w:pPr>
      <w:r w:rsidRPr="004E7957">
        <w:rPr>
          <w:color w:val="231F20"/>
        </w:rPr>
        <w:t>I</w:t>
      </w:r>
      <w:r w:rsidRPr="004E7957">
        <w:rPr>
          <w:color w:val="231F20"/>
          <w:spacing w:val="-21"/>
        </w:rPr>
        <w:t xml:space="preserve"> </w:t>
      </w:r>
      <w:r w:rsidRPr="004E7957">
        <w:rPr>
          <w:color w:val="231F20"/>
        </w:rPr>
        <w:t>do</w:t>
      </w:r>
      <w:r w:rsidRPr="004E7957">
        <w:rPr>
          <w:color w:val="231F20"/>
          <w:spacing w:val="-21"/>
        </w:rPr>
        <w:t xml:space="preserve"> </w:t>
      </w:r>
      <w:r w:rsidRPr="004E7957">
        <w:rPr>
          <w:color w:val="231F20"/>
        </w:rPr>
        <w:t>hereby</w:t>
      </w:r>
      <w:r w:rsidRPr="004E7957">
        <w:rPr>
          <w:color w:val="231F20"/>
          <w:spacing w:val="-21"/>
        </w:rPr>
        <w:t xml:space="preserve"> </w:t>
      </w:r>
      <w:r w:rsidRPr="004E7957">
        <w:rPr>
          <w:color w:val="231F20"/>
        </w:rPr>
        <w:t>commit</w:t>
      </w:r>
      <w:r w:rsidRPr="004E7957">
        <w:rPr>
          <w:color w:val="231F20"/>
          <w:spacing w:val="-21"/>
        </w:rPr>
        <w:t xml:space="preserve"> </w:t>
      </w:r>
      <w:r w:rsidRPr="004E7957">
        <w:rPr>
          <w:color w:val="231F20"/>
        </w:rPr>
        <w:t>to</w:t>
      </w:r>
      <w:r w:rsidRPr="004E7957">
        <w:rPr>
          <w:color w:val="231F20"/>
          <w:spacing w:val="-21"/>
        </w:rPr>
        <w:t xml:space="preserve"> </w:t>
      </w:r>
      <w:r w:rsidRPr="004E7957">
        <w:rPr>
          <w:color w:val="231F20"/>
        </w:rPr>
        <w:t>abide</w:t>
      </w:r>
      <w:r w:rsidRPr="004E7957">
        <w:rPr>
          <w:color w:val="231F20"/>
          <w:spacing w:val="-21"/>
        </w:rPr>
        <w:t xml:space="preserve"> </w:t>
      </w:r>
      <w:r w:rsidRPr="004E7957">
        <w:rPr>
          <w:color w:val="231F20"/>
        </w:rPr>
        <w:t>by</w:t>
      </w:r>
      <w:r w:rsidRPr="004E7957">
        <w:rPr>
          <w:color w:val="231F20"/>
          <w:spacing w:val="-21"/>
        </w:rPr>
        <w:t xml:space="preserve"> </w:t>
      </w:r>
      <w:r w:rsidRPr="004E7957">
        <w:rPr>
          <w:color w:val="231F20"/>
        </w:rPr>
        <w:t>the</w:t>
      </w:r>
      <w:r w:rsidRPr="004E7957">
        <w:rPr>
          <w:color w:val="231F20"/>
          <w:spacing w:val="-21"/>
        </w:rPr>
        <w:t xml:space="preserve"> </w:t>
      </w:r>
      <w:r w:rsidRPr="004E7957">
        <w:rPr>
          <w:color w:val="231F20"/>
        </w:rPr>
        <w:t>provisions</w:t>
      </w:r>
      <w:r w:rsidRPr="004E7957">
        <w:rPr>
          <w:color w:val="231F20"/>
          <w:spacing w:val="-21"/>
        </w:rPr>
        <w:t xml:space="preserve"> </w:t>
      </w:r>
      <w:r w:rsidRPr="004E7957">
        <w:rPr>
          <w:color w:val="231F20"/>
        </w:rPr>
        <w:t>of</w:t>
      </w:r>
      <w:r w:rsidRPr="004E7957">
        <w:rPr>
          <w:color w:val="231F20"/>
          <w:spacing w:val="-21"/>
        </w:rPr>
        <w:t xml:space="preserve"> </w:t>
      </w:r>
      <w:r w:rsidRPr="004E7957">
        <w:rPr>
          <w:color w:val="231F20"/>
        </w:rPr>
        <w:t>the</w:t>
      </w:r>
      <w:r w:rsidRPr="004E7957">
        <w:rPr>
          <w:color w:val="231F20"/>
          <w:spacing w:val="-21"/>
        </w:rPr>
        <w:t xml:space="preserve"> </w:t>
      </w:r>
      <w:r w:rsidRPr="004E7957">
        <w:rPr>
          <w:color w:val="231F20"/>
        </w:rPr>
        <w:t>Code</w:t>
      </w:r>
      <w:r w:rsidRPr="004E7957">
        <w:rPr>
          <w:color w:val="231F20"/>
          <w:spacing w:val="-21"/>
        </w:rPr>
        <w:t xml:space="preserve"> </w:t>
      </w:r>
      <w:r w:rsidRPr="004E7957">
        <w:rPr>
          <w:color w:val="231F20"/>
        </w:rPr>
        <w:t>of</w:t>
      </w:r>
      <w:r w:rsidRPr="004E7957">
        <w:rPr>
          <w:color w:val="231F20"/>
          <w:spacing w:val="-21"/>
        </w:rPr>
        <w:t xml:space="preserve"> </w:t>
      </w:r>
      <w:r w:rsidRPr="004E7957">
        <w:rPr>
          <w:color w:val="231F20"/>
        </w:rPr>
        <w:t>Ethics</w:t>
      </w:r>
      <w:r w:rsidRPr="004E7957">
        <w:rPr>
          <w:color w:val="231F20"/>
          <w:spacing w:val="-21"/>
        </w:rPr>
        <w:t xml:space="preserve"> </w:t>
      </w:r>
      <w:r w:rsidRPr="004E7957">
        <w:rPr>
          <w:color w:val="231F20"/>
        </w:rPr>
        <w:t>for</w:t>
      </w:r>
      <w:r w:rsidRPr="004E7957">
        <w:rPr>
          <w:color w:val="231F20"/>
          <w:spacing w:val="-21"/>
        </w:rPr>
        <w:t xml:space="preserve"> </w:t>
      </w:r>
      <w:r w:rsidRPr="004E7957">
        <w:rPr>
          <w:color w:val="231F20"/>
        </w:rPr>
        <w:t>persons</w:t>
      </w:r>
      <w:r w:rsidRPr="004E7957">
        <w:rPr>
          <w:color w:val="231F20"/>
          <w:spacing w:val="-21"/>
        </w:rPr>
        <w:t xml:space="preserve"> </w:t>
      </w:r>
      <w:r w:rsidRPr="004E7957">
        <w:rPr>
          <w:color w:val="231F20"/>
        </w:rPr>
        <w:t>participating</w:t>
      </w:r>
      <w:r w:rsidRPr="004E7957">
        <w:rPr>
          <w:color w:val="231F20"/>
          <w:spacing w:val="-21"/>
        </w:rPr>
        <w:t xml:space="preserve"> </w:t>
      </w:r>
      <w:r w:rsidRPr="004E7957">
        <w:rPr>
          <w:color w:val="231F20"/>
        </w:rPr>
        <w:t>in</w:t>
      </w:r>
      <w:r w:rsidRPr="004E7957">
        <w:rPr>
          <w:color w:val="231F20"/>
          <w:spacing w:val="-21"/>
        </w:rPr>
        <w:t xml:space="preserve"> </w:t>
      </w:r>
      <w:r w:rsidRPr="004E7957">
        <w:rPr>
          <w:color w:val="231F20"/>
        </w:rPr>
        <w:t>Public</w:t>
      </w:r>
      <w:r w:rsidRPr="004E7957">
        <w:rPr>
          <w:color w:val="231F20"/>
          <w:spacing w:val="-21"/>
        </w:rPr>
        <w:t xml:space="preserve"> </w:t>
      </w:r>
      <w:r w:rsidRPr="004E7957">
        <w:rPr>
          <w:color w:val="231F20"/>
        </w:rPr>
        <w:t>Procurement</w:t>
      </w:r>
      <w:r w:rsidRPr="004E7957">
        <w:rPr>
          <w:color w:val="231F20"/>
          <w:spacing w:val="-21"/>
        </w:rPr>
        <w:t xml:space="preserve"> </w:t>
      </w:r>
      <w:r w:rsidRPr="004E7957">
        <w:rPr>
          <w:color w:val="231F20"/>
        </w:rPr>
        <w:t>and Asset</w:t>
      </w:r>
      <w:r w:rsidRPr="004E7957">
        <w:rPr>
          <w:color w:val="231F20"/>
          <w:spacing w:val="-22"/>
        </w:rPr>
        <w:t xml:space="preserve"> </w:t>
      </w:r>
      <w:r w:rsidRPr="004E7957">
        <w:rPr>
          <w:color w:val="231F20"/>
        </w:rPr>
        <w:t>Disposal.</w:t>
      </w:r>
    </w:p>
    <w:p w14:paraId="65BED784" w14:textId="77777777" w:rsidR="00043AB3" w:rsidRPr="004E7957" w:rsidRDefault="00043AB3" w:rsidP="00043AB3">
      <w:pPr>
        <w:pStyle w:val="BodyText"/>
        <w:spacing w:before="243"/>
        <w:ind w:left="131" w:right="3"/>
      </w:pPr>
      <w:r w:rsidRPr="004E7957">
        <w:rPr>
          <w:color w:val="231F20"/>
        </w:rPr>
        <w:t>Name of Authorized signatory…………………......................................................... Sign…………….....................</w:t>
      </w:r>
    </w:p>
    <w:p w14:paraId="655EC1F6" w14:textId="77777777" w:rsidR="00043AB3" w:rsidRPr="004E7957" w:rsidRDefault="00043AB3" w:rsidP="00043AB3">
      <w:pPr>
        <w:pStyle w:val="BodyText"/>
        <w:ind w:right="3"/>
        <w:rPr>
          <w:sz w:val="27"/>
        </w:rPr>
      </w:pPr>
    </w:p>
    <w:p w14:paraId="7F43E07E" w14:textId="77777777" w:rsidR="00043AB3" w:rsidRPr="004E7957" w:rsidRDefault="00043AB3" w:rsidP="00043AB3">
      <w:pPr>
        <w:pStyle w:val="BodyText"/>
        <w:ind w:left="131" w:right="3"/>
      </w:pPr>
      <w:r w:rsidRPr="004E7957">
        <w:rPr>
          <w:color w:val="231F20"/>
        </w:rPr>
        <w:t>Position…………………………………………...................................................……….....................</w:t>
      </w:r>
    </w:p>
    <w:p w14:paraId="6A0831B7" w14:textId="77777777" w:rsidR="00043AB3" w:rsidRPr="004E7957" w:rsidRDefault="00043AB3" w:rsidP="00043AB3">
      <w:pPr>
        <w:pStyle w:val="BodyText"/>
        <w:spacing w:before="8"/>
        <w:ind w:right="3"/>
        <w:rPr>
          <w:sz w:val="26"/>
        </w:rPr>
      </w:pPr>
    </w:p>
    <w:p w14:paraId="576821B4" w14:textId="77777777" w:rsidR="00043AB3" w:rsidRPr="004E7957" w:rsidRDefault="00043AB3" w:rsidP="00043AB3">
      <w:pPr>
        <w:pStyle w:val="BodyText"/>
        <w:spacing w:line="456" w:lineRule="auto"/>
        <w:ind w:left="131" w:right="3"/>
        <w:rPr>
          <w:color w:val="231F20"/>
        </w:rPr>
      </w:pPr>
      <w:r w:rsidRPr="004E7957">
        <w:rPr>
          <w:color w:val="231F20"/>
        </w:rPr>
        <w:t xml:space="preserve">Ofﬁce address………………………………………………. Telephone……………......................…………………. </w:t>
      </w:r>
    </w:p>
    <w:p w14:paraId="50E1E9A1" w14:textId="77777777" w:rsidR="00043AB3" w:rsidRPr="004E7957" w:rsidRDefault="00043AB3" w:rsidP="00043AB3">
      <w:pPr>
        <w:pStyle w:val="BodyText"/>
        <w:spacing w:line="456" w:lineRule="auto"/>
        <w:ind w:left="131" w:right="3"/>
      </w:pPr>
      <w:r w:rsidRPr="004E7957">
        <w:rPr>
          <w:color w:val="231F20"/>
        </w:rPr>
        <w:t>E-mail ……………............................................................….........................................…</w:t>
      </w:r>
    </w:p>
    <w:p w14:paraId="05CCAD45" w14:textId="77777777" w:rsidR="00043AB3" w:rsidRPr="004E7957" w:rsidRDefault="00043AB3" w:rsidP="00043AB3">
      <w:pPr>
        <w:pStyle w:val="BodyText"/>
        <w:spacing w:line="252" w:lineRule="exact"/>
        <w:ind w:left="131" w:right="3"/>
      </w:pPr>
      <w:r w:rsidRPr="004E7957">
        <w:rPr>
          <w:color w:val="231F20"/>
        </w:rPr>
        <w:t>Name of the Firm/Company ……………………………..................................................................</w:t>
      </w:r>
    </w:p>
    <w:p w14:paraId="181FD323" w14:textId="77777777" w:rsidR="00043AB3" w:rsidRPr="004E7957" w:rsidRDefault="00043AB3" w:rsidP="00043AB3">
      <w:pPr>
        <w:pStyle w:val="BodyText"/>
        <w:spacing w:before="227" w:line="456" w:lineRule="auto"/>
        <w:ind w:left="131" w:right="3"/>
        <w:rPr>
          <w:color w:val="231F20"/>
        </w:rPr>
      </w:pPr>
      <w:r w:rsidRPr="004E7957">
        <w:rPr>
          <w:color w:val="231F20"/>
        </w:rPr>
        <w:t xml:space="preserve">Date………………………………………………………..............................................…. </w:t>
      </w:r>
    </w:p>
    <w:p w14:paraId="17F3997E" w14:textId="77777777" w:rsidR="00043AB3" w:rsidRPr="004E7957" w:rsidRDefault="00043AB3" w:rsidP="00043AB3">
      <w:pPr>
        <w:pStyle w:val="BodyText"/>
        <w:spacing w:before="227" w:line="456" w:lineRule="auto"/>
        <w:ind w:left="131" w:right="3"/>
      </w:pPr>
      <w:r w:rsidRPr="004E7957">
        <w:rPr>
          <w:color w:val="231F20"/>
        </w:rPr>
        <w:t>(Company Seal/ Rubber Stamp where applicable)</w:t>
      </w:r>
    </w:p>
    <w:p w14:paraId="77543DF4" w14:textId="77777777" w:rsidR="00043AB3" w:rsidRPr="004E7957" w:rsidRDefault="00043AB3" w:rsidP="00043AB3">
      <w:pPr>
        <w:pStyle w:val="BodyText"/>
        <w:spacing w:before="4"/>
        <w:ind w:right="3"/>
        <w:rPr>
          <w:sz w:val="24"/>
        </w:rPr>
      </w:pPr>
    </w:p>
    <w:p w14:paraId="75D9A8E8" w14:textId="77777777" w:rsidR="00043AB3" w:rsidRPr="004E7957" w:rsidRDefault="00043AB3" w:rsidP="00043AB3">
      <w:pPr>
        <w:pStyle w:val="BodyText"/>
        <w:ind w:left="131" w:right="3"/>
      </w:pPr>
      <w:r w:rsidRPr="004E7957">
        <w:rPr>
          <w:color w:val="231F20"/>
        </w:rPr>
        <w:t>Witness</w:t>
      </w:r>
    </w:p>
    <w:p w14:paraId="3A31C272" w14:textId="77777777" w:rsidR="00043AB3" w:rsidRPr="004E7957" w:rsidRDefault="00043AB3" w:rsidP="00043AB3">
      <w:pPr>
        <w:pStyle w:val="BodyText"/>
        <w:spacing w:before="10"/>
        <w:ind w:right="3"/>
        <w:rPr>
          <w:sz w:val="26"/>
        </w:rPr>
      </w:pPr>
    </w:p>
    <w:p w14:paraId="21FD5420" w14:textId="77777777" w:rsidR="00043AB3" w:rsidRPr="004E7957" w:rsidRDefault="00043AB3" w:rsidP="00043AB3">
      <w:pPr>
        <w:pStyle w:val="BodyText"/>
        <w:spacing w:line="532" w:lineRule="auto"/>
        <w:ind w:left="131" w:right="3"/>
      </w:pPr>
      <w:r w:rsidRPr="004E7957">
        <w:rPr>
          <w:color w:val="231F20"/>
        </w:rPr>
        <w:t>Name ………………………………………………………....... Sign................................................... Date……………………………………………………</w:t>
      </w:r>
    </w:p>
    <w:p w14:paraId="0E9118C2" w14:textId="77777777" w:rsidR="00043AB3" w:rsidRPr="004E7957" w:rsidRDefault="00043AB3" w:rsidP="00043AB3">
      <w:pPr>
        <w:spacing w:line="532" w:lineRule="auto"/>
        <w:ind w:right="3"/>
        <w:sectPr w:rsidR="00043AB3" w:rsidRPr="004E7957" w:rsidSect="00087AA9">
          <w:pgSz w:w="11910" w:h="16840"/>
          <w:pgMar w:top="851" w:right="1134" w:bottom="1134" w:left="1134" w:header="0" w:footer="441" w:gutter="0"/>
          <w:cols w:space="720"/>
        </w:sectPr>
      </w:pPr>
    </w:p>
    <w:p w14:paraId="6F6F88BD" w14:textId="77777777" w:rsidR="00043AB3" w:rsidRPr="004E7957" w:rsidRDefault="00043AB3" w:rsidP="00043AB3">
      <w:pPr>
        <w:pStyle w:val="Heading2"/>
        <w:tabs>
          <w:tab w:val="left" w:pos="689"/>
          <w:tab w:val="left" w:pos="690"/>
          <w:tab w:val="left" w:pos="8922"/>
        </w:tabs>
        <w:spacing w:before="275"/>
        <w:ind w:left="125" w:right="720"/>
      </w:pPr>
      <w:bookmarkStart w:id="123" w:name="_TOC_250044"/>
      <w:r w:rsidRPr="004E7957">
        <w:rPr>
          <w:color w:val="231F20"/>
        </w:rPr>
        <w:lastRenderedPageBreak/>
        <w:t xml:space="preserve">  APPENDIX</w:t>
      </w:r>
      <w:r w:rsidRPr="004E7957">
        <w:rPr>
          <w:color w:val="231F20"/>
          <w:spacing w:val="-24"/>
        </w:rPr>
        <w:t xml:space="preserve"> </w:t>
      </w:r>
      <w:r w:rsidRPr="004E7957">
        <w:rPr>
          <w:color w:val="231F20"/>
        </w:rPr>
        <w:t>1-</w:t>
      </w:r>
      <w:r w:rsidRPr="004E7957">
        <w:rPr>
          <w:color w:val="231F20"/>
          <w:spacing w:val="-24"/>
        </w:rPr>
        <w:t xml:space="preserve"> </w:t>
      </w:r>
      <w:r w:rsidRPr="004E7957">
        <w:rPr>
          <w:color w:val="231F20"/>
        </w:rPr>
        <w:t>FRAUD</w:t>
      </w:r>
      <w:r w:rsidRPr="004E7957">
        <w:rPr>
          <w:color w:val="231F20"/>
          <w:spacing w:val="-38"/>
        </w:rPr>
        <w:t xml:space="preserve"> </w:t>
      </w:r>
      <w:r w:rsidRPr="004E7957">
        <w:rPr>
          <w:color w:val="231F20"/>
        </w:rPr>
        <w:t>AND</w:t>
      </w:r>
      <w:r w:rsidRPr="004E7957">
        <w:rPr>
          <w:color w:val="231F20"/>
          <w:spacing w:val="-24"/>
        </w:rPr>
        <w:t xml:space="preserve"> </w:t>
      </w:r>
      <w:bookmarkEnd w:id="123"/>
      <w:r w:rsidRPr="004E7957">
        <w:rPr>
          <w:color w:val="231F20"/>
        </w:rPr>
        <w:t>CORRUPTION</w:t>
      </w:r>
    </w:p>
    <w:p w14:paraId="24DDB8B1" w14:textId="77777777" w:rsidR="00043AB3" w:rsidRPr="004E7957" w:rsidRDefault="00043AB3" w:rsidP="00043AB3">
      <w:pPr>
        <w:spacing w:before="235"/>
        <w:ind w:left="689" w:right="720"/>
        <w:rPr>
          <w:i/>
          <w:sz w:val="20"/>
          <w:szCs w:val="20"/>
        </w:rPr>
      </w:pPr>
      <w:r w:rsidRPr="004E7957">
        <w:rPr>
          <w:i/>
          <w:color w:val="231F20"/>
          <w:sz w:val="20"/>
          <w:szCs w:val="20"/>
        </w:rPr>
        <w:t>(Appendix 1 shall not be modiﬁed)</w:t>
      </w:r>
    </w:p>
    <w:p w14:paraId="690325DB" w14:textId="77777777" w:rsidR="00043AB3" w:rsidRPr="004E7957" w:rsidRDefault="00043AB3" w:rsidP="00043AB3">
      <w:pPr>
        <w:pStyle w:val="Heading3"/>
        <w:tabs>
          <w:tab w:val="left" w:pos="689"/>
          <w:tab w:val="left" w:pos="690"/>
        </w:tabs>
        <w:spacing w:before="234"/>
        <w:ind w:left="0" w:right="720"/>
        <w:rPr>
          <w:color w:val="231F20"/>
          <w:sz w:val="20"/>
          <w:szCs w:val="20"/>
        </w:rPr>
      </w:pPr>
      <w:r w:rsidRPr="004E7957">
        <w:rPr>
          <w:color w:val="231F20"/>
          <w:sz w:val="20"/>
          <w:szCs w:val="20"/>
        </w:rPr>
        <w:t xml:space="preserve">1. </w:t>
      </w:r>
      <w:r w:rsidRPr="004E7957">
        <w:rPr>
          <w:color w:val="231F20"/>
          <w:sz w:val="20"/>
          <w:szCs w:val="20"/>
        </w:rPr>
        <w:tab/>
        <w:t>Purpose</w:t>
      </w:r>
    </w:p>
    <w:p w14:paraId="38D02E4E" w14:textId="77777777" w:rsidR="00043AB3" w:rsidRPr="004E7957" w:rsidRDefault="00043AB3" w:rsidP="00043AB3">
      <w:pPr>
        <w:pStyle w:val="ListParagraph"/>
        <w:tabs>
          <w:tab w:val="left" w:pos="690"/>
        </w:tabs>
        <w:spacing w:before="243" w:line="230" w:lineRule="auto"/>
        <w:ind w:left="709" w:right="3" w:firstLine="0"/>
        <w:jc w:val="both"/>
        <w:rPr>
          <w:sz w:val="20"/>
          <w:szCs w:val="20"/>
        </w:rPr>
      </w:pPr>
      <w:r w:rsidRPr="004E7957">
        <w:rPr>
          <w:color w:val="231F20"/>
          <w:sz w:val="20"/>
          <w:szCs w:val="20"/>
        </w:rPr>
        <w:t xml:space="preserve">The Government of Kenya's Anti-Corruption and Economic Crime laws and their sanction's policies and procedures, Public Procurement and Asset Disposal Act </w:t>
      </w:r>
      <w:r w:rsidRPr="004E7957">
        <w:rPr>
          <w:i/>
          <w:color w:val="231F20"/>
          <w:sz w:val="20"/>
          <w:szCs w:val="20"/>
        </w:rPr>
        <w:t xml:space="preserve">(no. 33 of 2015) </w:t>
      </w:r>
      <w:r w:rsidRPr="004E7957">
        <w:rPr>
          <w:color w:val="231F20"/>
          <w:sz w:val="20"/>
          <w:szCs w:val="20"/>
        </w:rPr>
        <w:t>and its Regulation, and any other Kenya's Acts or Regulations related to Fraud and Corruption, and similar offences, shall apply with respect</w:t>
      </w:r>
      <w:r w:rsidRPr="004E7957">
        <w:rPr>
          <w:color w:val="231F20"/>
          <w:spacing w:val="-21"/>
          <w:sz w:val="20"/>
          <w:szCs w:val="20"/>
        </w:rPr>
        <w:t xml:space="preserve"> </w:t>
      </w:r>
      <w:r w:rsidRPr="004E7957">
        <w:rPr>
          <w:color w:val="231F20"/>
          <w:sz w:val="20"/>
          <w:szCs w:val="20"/>
        </w:rPr>
        <w:t>to Public</w:t>
      </w:r>
      <w:r w:rsidRPr="004E7957">
        <w:rPr>
          <w:color w:val="231F20"/>
          <w:spacing w:val="-23"/>
          <w:sz w:val="20"/>
          <w:szCs w:val="20"/>
        </w:rPr>
        <w:t xml:space="preserve"> </w:t>
      </w:r>
      <w:r w:rsidRPr="004E7957">
        <w:rPr>
          <w:color w:val="231F20"/>
          <w:sz w:val="20"/>
          <w:szCs w:val="20"/>
        </w:rPr>
        <w:t>Procurement</w:t>
      </w:r>
      <w:r w:rsidRPr="004E7957">
        <w:rPr>
          <w:color w:val="231F20"/>
          <w:spacing w:val="-23"/>
          <w:sz w:val="20"/>
          <w:szCs w:val="20"/>
        </w:rPr>
        <w:t xml:space="preserve"> </w:t>
      </w:r>
      <w:r w:rsidRPr="004E7957">
        <w:rPr>
          <w:color w:val="231F20"/>
          <w:sz w:val="20"/>
          <w:szCs w:val="20"/>
        </w:rPr>
        <w:t>Processes</w:t>
      </w:r>
      <w:r w:rsidRPr="004E7957">
        <w:rPr>
          <w:color w:val="231F20"/>
          <w:spacing w:val="-22"/>
          <w:sz w:val="20"/>
          <w:szCs w:val="20"/>
        </w:rPr>
        <w:t xml:space="preserve"> </w:t>
      </w:r>
      <w:r w:rsidRPr="004E7957">
        <w:rPr>
          <w:color w:val="231F20"/>
          <w:sz w:val="20"/>
          <w:szCs w:val="20"/>
        </w:rPr>
        <w:t>and</w:t>
      </w:r>
      <w:r w:rsidRPr="004E7957">
        <w:rPr>
          <w:color w:val="231F20"/>
          <w:spacing w:val="-23"/>
          <w:sz w:val="20"/>
          <w:szCs w:val="20"/>
        </w:rPr>
        <w:t xml:space="preserve"> </w:t>
      </w:r>
      <w:r w:rsidRPr="004E7957">
        <w:rPr>
          <w:color w:val="231F20"/>
          <w:sz w:val="20"/>
          <w:szCs w:val="20"/>
        </w:rPr>
        <w:t>Contracts</w:t>
      </w:r>
      <w:r w:rsidRPr="004E7957">
        <w:rPr>
          <w:color w:val="231F20"/>
          <w:spacing w:val="-23"/>
          <w:sz w:val="20"/>
          <w:szCs w:val="20"/>
        </w:rPr>
        <w:t xml:space="preserve"> </w:t>
      </w:r>
      <w:r w:rsidRPr="004E7957">
        <w:rPr>
          <w:color w:val="231F20"/>
          <w:sz w:val="20"/>
          <w:szCs w:val="20"/>
        </w:rPr>
        <w:t>that</w:t>
      </w:r>
      <w:r w:rsidRPr="004E7957">
        <w:rPr>
          <w:color w:val="231F20"/>
          <w:spacing w:val="-23"/>
          <w:sz w:val="20"/>
          <w:szCs w:val="20"/>
        </w:rPr>
        <w:t xml:space="preserve"> </w:t>
      </w:r>
      <w:r w:rsidRPr="004E7957">
        <w:rPr>
          <w:color w:val="231F20"/>
          <w:sz w:val="20"/>
          <w:szCs w:val="20"/>
        </w:rPr>
        <w:t>are</w:t>
      </w:r>
      <w:r w:rsidRPr="004E7957">
        <w:rPr>
          <w:color w:val="231F20"/>
          <w:spacing w:val="-23"/>
          <w:sz w:val="20"/>
          <w:szCs w:val="20"/>
        </w:rPr>
        <w:t xml:space="preserve"> </w:t>
      </w:r>
      <w:r w:rsidRPr="004E7957">
        <w:rPr>
          <w:color w:val="231F20"/>
          <w:sz w:val="20"/>
          <w:szCs w:val="20"/>
        </w:rPr>
        <w:t>governed</w:t>
      </w:r>
      <w:r w:rsidRPr="004E7957">
        <w:rPr>
          <w:color w:val="231F20"/>
          <w:spacing w:val="-23"/>
          <w:sz w:val="20"/>
          <w:szCs w:val="20"/>
        </w:rPr>
        <w:t xml:space="preserve"> </w:t>
      </w:r>
      <w:r w:rsidRPr="004E7957">
        <w:rPr>
          <w:color w:val="231F20"/>
          <w:sz w:val="20"/>
          <w:szCs w:val="20"/>
        </w:rPr>
        <w:t>by</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laws</w:t>
      </w:r>
      <w:r w:rsidRPr="004E7957">
        <w:rPr>
          <w:color w:val="231F20"/>
          <w:spacing w:val="-23"/>
          <w:sz w:val="20"/>
          <w:szCs w:val="20"/>
        </w:rPr>
        <w:t xml:space="preserve"> </w:t>
      </w:r>
      <w:r w:rsidRPr="004E7957">
        <w:rPr>
          <w:color w:val="231F20"/>
          <w:sz w:val="20"/>
          <w:szCs w:val="20"/>
        </w:rPr>
        <w:t>of</w:t>
      </w:r>
      <w:r w:rsidRPr="004E7957">
        <w:rPr>
          <w:color w:val="231F20"/>
          <w:spacing w:val="-23"/>
          <w:sz w:val="20"/>
          <w:szCs w:val="20"/>
        </w:rPr>
        <w:t xml:space="preserve"> </w:t>
      </w:r>
      <w:r w:rsidRPr="004E7957">
        <w:rPr>
          <w:color w:val="231F20"/>
          <w:sz w:val="20"/>
          <w:szCs w:val="20"/>
        </w:rPr>
        <w:t>Kenya.</w:t>
      </w:r>
    </w:p>
    <w:p w14:paraId="258D47D2" w14:textId="77777777" w:rsidR="00043AB3" w:rsidRPr="004E7957" w:rsidRDefault="00043AB3" w:rsidP="00C92070">
      <w:pPr>
        <w:pStyle w:val="Heading3"/>
        <w:numPr>
          <w:ilvl w:val="0"/>
          <w:numId w:val="134"/>
        </w:numPr>
        <w:tabs>
          <w:tab w:val="left" w:pos="689"/>
          <w:tab w:val="left" w:pos="690"/>
        </w:tabs>
        <w:ind w:left="709" w:right="3" w:hanging="709"/>
        <w:rPr>
          <w:color w:val="231F20"/>
          <w:sz w:val="20"/>
          <w:szCs w:val="20"/>
        </w:rPr>
      </w:pPr>
      <w:r w:rsidRPr="004E7957">
        <w:rPr>
          <w:color w:val="231F20"/>
          <w:sz w:val="20"/>
          <w:szCs w:val="20"/>
        </w:rPr>
        <w:t>Requirements</w:t>
      </w:r>
    </w:p>
    <w:p w14:paraId="380902D4" w14:textId="77777777" w:rsidR="00043AB3" w:rsidRPr="004E7957" w:rsidRDefault="00043AB3" w:rsidP="00043AB3">
      <w:pPr>
        <w:tabs>
          <w:tab w:val="left" w:pos="690"/>
        </w:tabs>
        <w:spacing w:before="243" w:line="230" w:lineRule="auto"/>
        <w:ind w:left="540" w:right="3"/>
        <w:jc w:val="both"/>
        <w:rPr>
          <w:sz w:val="20"/>
          <w:szCs w:val="20"/>
        </w:rPr>
      </w:pPr>
      <w:r w:rsidRPr="004E7957">
        <w:rPr>
          <w:color w:val="231F20"/>
          <w:spacing w:val="6"/>
          <w:sz w:val="20"/>
          <w:szCs w:val="20"/>
        </w:rPr>
        <w:t xml:space="preserve">The </w:t>
      </w:r>
      <w:r w:rsidRPr="004E7957">
        <w:rPr>
          <w:color w:val="231F20"/>
          <w:spacing w:val="8"/>
          <w:sz w:val="20"/>
          <w:szCs w:val="20"/>
        </w:rPr>
        <w:t xml:space="preserve">Government </w:t>
      </w:r>
      <w:r w:rsidRPr="004E7957">
        <w:rPr>
          <w:color w:val="231F20"/>
          <w:spacing w:val="5"/>
          <w:sz w:val="20"/>
          <w:szCs w:val="20"/>
        </w:rPr>
        <w:t xml:space="preserve">of </w:t>
      </w:r>
      <w:r w:rsidRPr="004E7957">
        <w:rPr>
          <w:color w:val="231F20"/>
          <w:spacing w:val="7"/>
          <w:sz w:val="20"/>
          <w:szCs w:val="20"/>
        </w:rPr>
        <w:t xml:space="preserve">Kenya </w:t>
      </w:r>
      <w:r w:rsidRPr="004E7957">
        <w:rPr>
          <w:color w:val="231F20"/>
          <w:spacing w:val="8"/>
          <w:sz w:val="20"/>
          <w:szCs w:val="20"/>
        </w:rPr>
        <w:t xml:space="preserve">requires </w:t>
      </w:r>
      <w:r w:rsidRPr="004E7957">
        <w:rPr>
          <w:color w:val="231F20"/>
          <w:spacing w:val="7"/>
          <w:sz w:val="20"/>
          <w:szCs w:val="20"/>
        </w:rPr>
        <w:t xml:space="preserve">that </w:t>
      </w:r>
      <w:r w:rsidRPr="004E7957">
        <w:rPr>
          <w:color w:val="231F20"/>
          <w:spacing w:val="6"/>
          <w:sz w:val="20"/>
          <w:szCs w:val="20"/>
        </w:rPr>
        <w:t xml:space="preserve">all </w:t>
      </w:r>
      <w:r w:rsidRPr="004E7957">
        <w:rPr>
          <w:color w:val="231F20"/>
          <w:spacing w:val="8"/>
          <w:sz w:val="20"/>
          <w:szCs w:val="20"/>
        </w:rPr>
        <w:t xml:space="preserve">parties including Procuring Entities, </w:t>
      </w:r>
      <w:r w:rsidRPr="004E7957">
        <w:rPr>
          <w:color w:val="231F20"/>
          <w:spacing w:val="7"/>
          <w:sz w:val="20"/>
          <w:szCs w:val="20"/>
        </w:rPr>
        <w:t xml:space="preserve">Tenderers, </w:t>
      </w:r>
      <w:r w:rsidRPr="004E7957">
        <w:rPr>
          <w:color w:val="231F20"/>
          <w:sz w:val="20"/>
          <w:szCs w:val="20"/>
        </w:rPr>
        <w:t>(applicants/proposers), Consultants, Contractors and Suppliers; any Sub-contractors, Sub-consultants,</w:t>
      </w:r>
      <w:r w:rsidRPr="004E7957">
        <w:rPr>
          <w:color w:val="231F20"/>
          <w:spacing w:val="-33"/>
          <w:sz w:val="20"/>
          <w:szCs w:val="20"/>
        </w:rPr>
        <w:t xml:space="preserve"> </w:t>
      </w:r>
      <w:r w:rsidRPr="004E7957">
        <w:rPr>
          <w:color w:val="231F20"/>
          <w:sz w:val="20"/>
          <w:szCs w:val="20"/>
        </w:rPr>
        <w:t>Service providers</w:t>
      </w:r>
      <w:r w:rsidRPr="004E7957">
        <w:rPr>
          <w:color w:val="231F20"/>
          <w:spacing w:val="-11"/>
          <w:sz w:val="20"/>
          <w:szCs w:val="20"/>
        </w:rPr>
        <w:t xml:space="preserve"> </w:t>
      </w:r>
      <w:r w:rsidRPr="004E7957">
        <w:rPr>
          <w:color w:val="231F20"/>
          <w:sz w:val="20"/>
          <w:szCs w:val="20"/>
        </w:rPr>
        <w:t>or</w:t>
      </w:r>
      <w:r w:rsidRPr="004E7957">
        <w:rPr>
          <w:color w:val="231F20"/>
          <w:spacing w:val="-11"/>
          <w:sz w:val="20"/>
          <w:szCs w:val="20"/>
        </w:rPr>
        <w:t xml:space="preserve"> </w:t>
      </w:r>
      <w:r w:rsidRPr="004E7957">
        <w:rPr>
          <w:color w:val="231F20"/>
          <w:sz w:val="20"/>
          <w:szCs w:val="20"/>
        </w:rPr>
        <w:t>Suppliers;</w:t>
      </w:r>
      <w:r w:rsidRPr="004E7957">
        <w:rPr>
          <w:color w:val="231F20"/>
          <w:spacing w:val="-11"/>
          <w:sz w:val="20"/>
          <w:szCs w:val="20"/>
        </w:rPr>
        <w:t xml:space="preserve"> </w:t>
      </w:r>
      <w:r w:rsidRPr="004E7957">
        <w:rPr>
          <w:color w:val="231F20"/>
          <w:sz w:val="20"/>
          <w:szCs w:val="20"/>
        </w:rPr>
        <w:t>any</w:t>
      </w:r>
      <w:r w:rsidRPr="004E7957">
        <w:rPr>
          <w:color w:val="231F20"/>
          <w:spacing w:val="-23"/>
          <w:sz w:val="20"/>
          <w:szCs w:val="20"/>
        </w:rPr>
        <w:t xml:space="preserve"> </w:t>
      </w:r>
      <w:r w:rsidRPr="004E7957">
        <w:rPr>
          <w:color w:val="231F20"/>
          <w:sz w:val="20"/>
          <w:szCs w:val="20"/>
        </w:rPr>
        <w:t>Agents</w:t>
      </w:r>
      <w:r w:rsidRPr="004E7957">
        <w:rPr>
          <w:color w:val="231F20"/>
          <w:spacing w:val="-11"/>
          <w:sz w:val="20"/>
          <w:szCs w:val="20"/>
        </w:rPr>
        <w:t xml:space="preserve"> </w:t>
      </w:r>
      <w:r w:rsidRPr="004E7957">
        <w:rPr>
          <w:color w:val="231F20"/>
          <w:sz w:val="20"/>
          <w:szCs w:val="20"/>
        </w:rPr>
        <w:t>(whether</w:t>
      </w:r>
      <w:r w:rsidRPr="004E7957">
        <w:rPr>
          <w:color w:val="231F20"/>
          <w:spacing w:val="-11"/>
          <w:sz w:val="20"/>
          <w:szCs w:val="20"/>
        </w:rPr>
        <w:t xml:space="preserve"> </w:t>
      </w:r>
      <w:r w:rsidRPr="004E7957">
        <w:rPr>
          <w:color w:val="231F20"/>
          <w:sz w:val="20"/>
          <w:szCs w:val="20"/>
        </w:rPr>
        <w:t>declared</w:t>
      </w:r>
      <w:r w:rsidRPr="004E7957">
        <w:rPr>
          <w:color w:val="231F20"/>
          <w:spacing w:val="-11"/>
          <w:sz w:val="20"/>
          <w:szCs w:val="20"/>
        </w:rPr>
        <w:t xml:space="preserve"> </w:t>
      </w:r>
      <w:r w:rsidRPr="004E7957">
        <w:rPr>
          <w:color w:val="231F20"/>
          <w:sz w:val="20"/>
          <w:szCs w:val="20"/>
        </w:rPr>
        <w:t>or</w:t>
      </w:r>
      <w:r w:rsidRPr="004E7957">
        <w:rPr>
          <w:color w:val="231F20"/>
          <w:spacing w:val="-11"/>
          <w:sz w:val="20"/>
          <w:szCs w:val="20"/>
        </w:rPr>
        <w:t xml:space="preserve"> </w:t>
      </w:r>
      <w:r w:rsidRPr="004E7957">
        <w:rPr>
          <w:color w:val="231F20"/>
          <w:sz w:val="20"/>
          <w:szCs w:val="20"/>
        </w:rPr>
        <w:t>not);</w:t>
      </w:r>
      <w:r w:rsidRPr="004E7957">
        <w:rPr>
          <w:color w:val="231F20"/>
          <w:spacing w:val="-11"/>
          <w:sz w:val="20"/>
          <w:szCs w:val="20"/>
        </w:rPr>
        <w:t xml:space="preserve"> </w:t>
      </w:r>
      <w:r w:rsidRPr="004E7957">
        <w:rPr>
          <w:color w:val="231F20"/>
          <w:sz w:val="20"/>
          <w:szCs w:val="20"/>
        </w:rPr>
        <w:t>and</w:t>
      </w:r>
      <w:r w:rsidRPr="004E7957">
        <w:rPr>
          <w:color w:val="231F20"/>
          <w:spacing w:val="-11"/>
          <w:sz w:val="20"/>
          <w:szCs w:val="20"/>
        </w:rPr>
        <w:t xml:space="preserve"> </w:t>
      </w:r>
      <w:r w:rsidRPr="004E7957">
        <w:rPr>
          <w:color w:val="231F20"/>
          <w:sz w:val="20"/>
          <w:szCs w:val="20"/>
        </w:rPr>
        <w:t>any</w:t>
      </w:r>
      <w:r w:rsidRPr="004E7957">
        <w:rPr>
          <w:color w:val="231F20"/>
          <w:spacing w:val="-11"/>
          <w:sz w:val="20"/>
          <w:szCs w:val="20"/>
        </w:rPr>
        <w:t xml:space="preserve"> </w:t>
      </w:r>
      <w:r w:rsidRPr="004E7957">
        <w:rPr>
          <w:color w:val="231F20"/>
          <w:sz w:val="20"/>
          <w:szCs w:val="20"/>
        </w:rPr>
        <w:t>of</w:t>
      </w:r>
      <w:r w:rsidRPr="004E7957">
        <w:rPr>
          <w:color w:val="231F20"/>
          <w:spacing w:val="-11"/>
          <w:sz w:val="20"/>
          <w:szCs w:val="20"/>
        </w:rPr>
        <w:t xml:space="preserve"> </w:t>
      </w:r>
      <w:r w:rsidRPr="004E7957">
        <w:rPr>
          <w:color w:val="231F20"/>
          <w:sz w:val="20"/>
          <w:szCs w:val="20"/>
        </w:rPr>
        <w:t>their</w:t>
      </w:r>
      <w:r w:rsidRPr="004E7957">
        <w:rPr>
          <w:color w:val="231F20"/>
          <w:spacing w:val="-11"/>
          <w:sz w:val="20"/>
          <w:szCs w:val="20"/>
        </w:rPr>
        <w:t xml:space="preserve"> </w:t>
      </w:r>
      <w:r w:rsidRPr="004E7957">
        <w:rPr>
          <w:color w:val="231F20"/>
          <w:sz w:val="20"/>
          <w:szCs w:val="20"/>
        </w:rPr>
        <w:t>Personnel,</w:t>
      </w:r>
      <w:r w:rsidRPr="004E7957">
        <w:rPr>
          <w:color w:val="231F20"/>
          <w:spacing w:val="-11"/>
          <w:sz w:val="20"/>
          <w:szCs w:val="20"/>
        </w:rPr>
        <w:t xml:space="preserve"> </w:t>
      </w:r>
      <w:r w:rsidRPr="004E7957">
        <w:rPr>
          <w:color w:val="231F20"/>
          <w:sz w:val="20"/>
          <w:szCs w:val="20"/>
        </w:rPr>
        <w:t>involved</w:t>
      </w:r>
      <w:r w:rsidRPr="004E7957">
        <w:rPr>
          <w:color w:val="231F20"/>
          <w:spacing w:val="-11"/>
          <w:sz w:val="20"/>
          <w:szCs w:val="20"/>
        </w:rPr>
        <w:t xml:space="preserve"> </w:t>
      </w:r>
      <w:r w:rsidRPr="004E7957">
        <w:rPr>
          <w:color w:val="231F20"/>
          <w:sz w:val="20"/>
          <w:szCs w:val="20"/>
        </w:rPr>
        <w:t>and</w:t>
      </w:r>
      <w:r w:rsidRPr="004E7957">
        <w:rPr>
          <w:color w:val="231F20"/>
          <w:spacing w:val="-11"/>
          <w:sz w:val="20"/>
          <w:szCs w:val="20"/>
        </w:rPr>
        <w:t xml:space="preserve"> </w:t>
      </w:r>
      <w:r w:rsidRPr="004E7957">
        <w:rPr>
          <w:color w:val="231F20"/>
          <w:sz w:val="20"/>
          <w:szCs w:val="20"/>
        </w:rPr>
        <w:t>engaged in procurement under Kenya's Laws and Regulation, observe the highest standard of ethics during the procurement process, selection and contract execution of all contracts, and refrain from Fraud and Corruption and</w:t>
      </w:r>
      <w:r w:rsidRPr="004E7957">
        <w:rPr>
          <w:color w:val="231F20"/>
          <w:spacing w:val="-23"/>
          <w:sz w:val="20"/>
          <w:szCs w:val="20"/>
        </w:rPr>
        <w:t xml:space="preserve"> </w:t>
      </w:r>
      <w:r w:rsidRPr="004E7957">
        <w:rPr>
          <w:color w:val="231F20"/>
          <w:sz w:val="20"/>
          <w:szCs w:val="20"/>
        </w:rPr>
        <w:t>fully</w:t>
      </w:r>
      <w:r w:rsidRPr="004E7957">
        <w:rPr>
          <w:color w:val="231F20"/>
          <w:spacing w:val="-23"/>
          <w:sz w:val="20"/>
          <w:szCs w:val="20"/>
        </w:rPr>
        <w:t xml:space="preserve"> </w:t>
      </w:r>
      <w:r w:rsidRPr="004E7957">
        <w:rPr>
          <w:color w:val="231F20"/>
          <w:sz w:val="20"/>
          <w:szCs w:val="20"/>
        </w:rPr>
        <w:t>comply</w:t>
      </w:r>
      <w:r w:rsidRPr="004E7957">
        <w:rPr>
          <w:color w:val="231F20"/>
          <w:spacing w:val="-23"/>
          <w:sz w:val="20"/>
          <w:szCs w:val="20"/>
        </w:rPr>
        <w:t xml:space="preserve"> </w:t>
      </w:r>
      <w:r w:rsidRPr="004E7957">
        <w:rPr>
          <w:color w:val="231F20"/>
          <w:sz w:val="20"/>
          <w:szCs w:val="20"/>
        </w:rPr>
        <w:t>with</w:t>
      </w:r>
      <w:r w:rsidRPr="004E7957">
        <w:rPr>
          <w:color w:val="231F20"/>
          <w:spacing w:val="-23"/>
          <w:sz w:val="20"/>
          <w:szCs w:val="20"/>
        </w:rPr>
        <w:t xml:space="preserve"> </w:t>
      </w:r>
      <w:r w:rsidRPr="004E7957">
        <w:rPr>
          <w:color w:val="231F20"/>
          <w:sz w:val="20"/>
          <w:szCs w:val="20"/>
        </w:rPr>
        <w:t>Kenya's</w:t>
      </w:r>
      <w:r w:rsidRPr="004E7957">
        <w:rPr>
          <w:color w:val="231F20"/>
          <w:spacing w:val="-22"/>
          <w:sz w:val="20"/>
          <w:szCs w:val="20"/>
        </w:rPr>
        <w:t xml:space="preserve"> </w:t>
      </w:r>
      <w:r w:rsidRPr="004E7957">
        <w:rPr>
          <w:color w:val="231F20"/>
          <w:sz w:val="20"/>
          <w:szCs w:val="20"/>
        </w:rPr>
        <w:t>laws</w:t>
      </w:r>
      <w:r w:rsidRPr="004E7957">
        <w:rPr>
          <w:color w:val="231F20"/>
          <w:spacing w:val="-23"/>
          <w:sz w:val="20"/>
          <w:szCs w:val="20"/>
        </w:rPr>
        <w:t xml:space="preserve"> </w:t>
      </w:r>
      <w:r w:rsidRPr="004E7957">
        <w:rPr>
          <w:color w:val="231F20"/>
          <w:sz w:val="20"/>
          <w:szCs w:val="20"/>
        </w:rPr>
        <w:t>and</w:t>
      </w:r>
      <w:r w:rsidRPr="004E7957">
        <w:rPr>
          <w:color w:val="231F20"/>
          <w:spacing w:val="-23"/>
          <w:sz w:val="20"/>
          <w:szCs w:val="20"/>
        </w:rPr>
        <w:t xml:space="preserve"> </w:t>
      </w:r>
      <w:r w:rsidRPr="004E7957">
        <w:rPr>
          <w:color w:val="231F20"/>
          <w:sz w:val="20"/>
          <w:szCs w:val="20"/>
        </w:rPr>
        <w:t>Regulations</w:t>
      </w:r>
      <w:r w:rsidRPr="004E7957">
        <w:rPr>
          <w:color w:val="231F20"/>
          <w:spacing w:val="-23"/>
          <w:sz w:val="20"/>
          <w:szCs w:val="20"/>
        </w:rPr>
        <w:t xml:space="preserve"> </w:t>
      </w:r>
      <w:r w:rsidRPr="004E7957">
        <w:rPr>
          <w:color w:val="231F20"/>
          <w:sz w:val="20"/>
          <w:szCs w:val="20"/>
        </w:rPr>
        <w:t>as</w:t>
      </w:r>
      <w:r w:rsidRPr="004E7957">
        <w:rPr>
          <w:color w:val="231F20"/>
          <w:spacing w:val="-23"/>
          <w:sz w:val="20"/>
          <w:szCs w:val="20"/>
        </w:rPr>
        <w:t xml:space="preserve"> </w:t>
      </w:r>
      <w:r w:rsidRPr="004E7957">
        <w:rPr>
          <w:color w:val="231F20"/>
          <w:sz w:val="20"/>
          <w:szCs w:val="20"/>
        </w:rPr>
        <w:t>per</w:t>
      </w:r>
      <w:r w:rsidRPr="004E7957">
        <w:rPr>
          <w:color w:val="231F20"/>
          <w:spacing w:val="-23"/>
          <w:sz w:val="20"/>
          <w:szCs w:val="20"/>
        </w:rPr>
        <w:t xml:space="preserve"> </w:t>
      </w:r>
      <w:r w:rsidRPr="004E7957">
        <w:rPr>
          <w:color w:val="231F20"/>
          <w:sz w:val="20"/>
          <w:szCs w:val="20"/>
        </w:rPr>
        <w:t>paragraphs</w:t>
      </w:r>
      <w:r w:rsidRPr="004E7957">
        <w:rPr>
          <w:color w:val="231F20"/>
          <w:spacing w:val="-23"/>
          <w:sz w:val="20"/>
          <w:szCs w:val="20"/>
        </w:rPr>
        <w:t xml:space="preserve"> </w:t>
      </w:r>
      <w:r w:rsidRPr="004E7957">
        <w:rPr>
          <w:color w:val="231F20"/>
          <w:sz w:val="20"/>
          <w:szCs w:val="20"/>
        </w:rPr>
        <w:t>1.1</w:t>
      </w:r>
      <w:r w:rsidRPr="004E7957">
        <w:rPr>
          <w:color w:val="231F20"/>
          <w:spacing w:val="-22"/>
          <w:sz w:val="20"/>
          <w:szCs w:val="20"/>
        </w:rPr>
        <w:t xml:space="preserve"> </w:t>
      </w:r>
      <w:r w:rsidRPr="004E7957">
        <w:rPr>
          <w:color w:val="231F20"/>
          <w:sz w:val="20"/>
          <w:szCs w:val="20"/>
        </w:rPr>
        <w:t>above.</w:t>
      </w:r>
    </w:p>
    <w:p w14:paraId="4CBE5A0E" w14:textId="77777777" w:rsidR="00043AB3" w:rsidRPr="004E7957" w:rsidRDefault="00043AB3" w:rsidP="00043AB3">
      <w:pPr>
        <w:tabs>
          <w:tab w:val="left" w:pos="690"/>
        </w:tabs>
        <w:spacing w:before="248" w:line="230" w:lineRule="auto"/>
        <w:ind w:left="540" w:right="3"/>
        <w:jc w:val="both"/>
        <w:rPr>
          <w:color w:val="231F20"/>
          <w:sz w:val="20"/>
          <w:szCs w:val="20"/>
        </w:rPr>
      </w:pPr>
      <w:r w:rsidRPr="004E7957">
        <w:rPr>
          <w:color w:val="231F20"/>
          <w:sz w:val="20"/>
          <w:szCs w:val="20"/>
        </w:rPr>
        <w:t xml:space="preserve">Kenya's public procurement and asset disposal act </w:t>
      </w:r>
      <w:r w:rsidRPr="004E7957">
        <w:rPr>
          <w:i/>
          <w:color w:val="231F20"/>
          <w:sz w:val="20"/>
          <w:szCs w:val="20"/>
        </w:rPr>
        <w:t xml:space="preserve">(no. 33 of 2015) </w:t>
      </w:r>
      <w:r w:rsidRPr="004E7957">
        <w:rPr>
          <w:color w:val="231F20"/>
          <w:sz w:val="20"/>
          <w:szCs w:val="20"/>
        </w:rPr>
        <w:t>under Section 66 describes rules to be followed and actions to be taken in dealing with Corrupt, Coercive, Obstructive, Collusive or Fraudulent practices,</w:t>
      </w:r>
      <w:r w:rsidRPr="004E7957">
        <w:rPr>
          <w:color w:val="231F20"/>
          <w:spacing w:val="-16"/>
          <w:sz w:val="20"/>
          <w:szCs w:val="20"/>
        </w:rPr>
        <w:t xml:space="preserve"> </w:t>
      </w:r>
      <w:r w:rsidRPr="004E7957">
        <w:rPr>
          <w:color w:val="231F20"/>
          <w:sz w:val="20"/>
          <w:szCs w:val="20"/>
        </w:rPr>
        <w:t>and</w:t>
      </w:r>
      <w:r w:rsidRPr="004E7957">
        <w:rPr>
          <w:color w:val="231F20"/>
          <w:spacing w:val="-16"/>
          <w:sz w:val="20"/>
          <w:szCs w:val="20"/>
        </w:rPr>
        <w:t xml:space="preserve"> </w:t>
      </w:r>
      <w:r w:rsidRPr="004E7957">
        <w:rPr>
          <w:color w:val="231F20"/>
          <w:sz w:val="20"/>
          <w:szCs w:val="20"/>
        </w:rPr>
        <w:t>Conﬂicts</w:t>
      </w:r>
      <w:r w:rsidRPr="004E7957">
        <w:rPr>
          <w:color w:val="231F20"/>
          <w:spacing w:val="-16"/>
          <w:sz w:val="20"/>
          <w:szCs w:val="20"/>
        </w:rPr>
        <w:t xml:space="preserve"> </w:t>
      </w:r>
      <w:r w:rsidRPr="004E7957">
        <w:rPr>
          <w:color w:val="231F20"/>
          <w:sz w:val="20"/>
          <w:szCs w:val="20"/>
        </w:rPr>
        <w:t>of</w:t>
      </w:r>
      <w:r w:rsidRPr="004E7957">
        <w:rPr>
          <w:color w:val="231F20"/>
          <w:spacing w:val="-16"/>
          <w:sz w:val="20"/>
          <w:szCs w:val="20"/>
        </w:rPr>
        <w:t xml:space="preserve"> </w:t>
      </w:r>
      <w:r w:rsidRPr="004E7957">
        <w:rPr>
          <w:color w:val="231F20"/>
          <w:sz w:val="20"/>
          <w:szCs w:val="20"/>
        </w:rPr>
        <w:t>Interest</w:t>
      </w:r>
      <w:r w:rsidRPr="004E7957">
        <w:rPr>
          <w:color w:val="231F20"/>
          <w:spacing w:val="-16"/>
          <w:sz w:val="20"/>
          <w:szCs w:val="20"/>
        </w:rPr>
        <w:t xml:space="preserve"> </w:t>
      </w:r>
      <w:r w:rsidRPr="004E7957">
        <w:rPr>
          <w:color w:val="231F20"/>
          <w:sz w:val="20"/>
          <w:szCs w:val="20"/>
        </w:rPr>
        <w:t>in</w:t>
      </w:r>
      <w:r w:rsidRPr="004E7957">
        <w:rPr>
          <w:color w:val="231F20"/>
          <w:spacing w:val="-16"/>
          <w:sz w:val="20"/>
          <w:szCs w:val="20"/>
        </w:rPr>
        <w:t xml:space="preserve"> </w:t>
      </w:r>
      <w:r w:rsidRPr="004E7957">
        <w:rPr>
          <w:color w:val="231F20"/>
          <w:sz w:val="20"/>
          <w:szCs w:val="20"/>
        </w:rPr>
        <w:t>procurement</w:t>
      </w:r>
      <w:r w:rsidRPr="004E7957">
        <w:rPr>
          <w:color w:val="231F20"/>
          <w:spacing w:val="-16"/>
          <w:sz w:val="20"/>
          <w:szCs w:val="20"/>
        </w:rPr>
        <w:t xml:space="preserve"> </w:t>
      </w:r>
      <w:r w:rsidRPr="004E7957">
        <w:rPr>
          <w:color w:val="231F20"/>
          <w:sz w:val="20"/>
          <w:szCs w:val="20"/>
        </w:rPr>
        <w:t>including</w:t>
      </w:r>
      <w:r w:rsidRPr="004E7957">
        <w:rPr>
          <w:color w:val="231F20"/>
          <w:spacing w:val="-16"/>
          <w:sz w:val="20"/>
          <w:szCs w:val="20"/>
        </w:rPr>
        <w:t xml:space="preserve"> </w:t>
      </w:r>
      <w:r w:rsidRPr="004E7957">
        <w:rPr>
          <w:color w:val="231F20"/>
          <w:sz w:val="20"/>
          <w:szCs w:val="20"/>
        </w:rPr>
        <w:t>consequences</w:t>
      </w:r>
      <w:r w:rsidRPr="004E7957">
        <w:rPr>
          <w:color w:val="231F20"/>
          <w:spacing w:val="-16"/>
          <w:sz w:val="20"/>
          <w:szCs w:val="20"/>
        </w:rPr>
        <w:t xml:space="preserve"> </w:t>
      </w:r>
      <w:r w:rsidRPr="004E7957">
        <w:rPr>
          <w:color w:val="231F20"/>
          <w:sz w:val="20"/>
          <w:szCs w:val="20"/>
        </w:rPr>
        <w:t>for</w:t>
      </w:r>
      <w:r w:rsidRPr="004E7957">
        <w:rPr>
          <w:color w:val="231F20"/>
          <w:spacing w:val="-16"/>
          <w:sz w:val="20"/>
          <w:szCs w:val="20"/>
        </w:rPr>
        <w:t xml:space="preserve"> </w:t>
      </w:r>
      <w:r w:rsidRPr="004E7957">
        <w:rPr>
          <w:color w:val="231F20"/>
          <w:sz w:val="20"/>
          <w:szCs w:val="20"/>
        </w:rPr>
        <w:t>offences</w:t>
      </w:r>
      <w:r w:rsidRPr="004E7957">
        <w:rPr>
          <w:color w:val="231F20"/>
          <w:spacing w:val="-16"/>
          <w:sz w:val="20"/>
          <w:szCs w:val="20"/>
        </w:rPr>
        <w:t xml:space="preserve"> </w:t>
      </w:r>
      <w:r w:rsidRPr="004E7957">
        <w:rPr>
          <w:color w:val="231F20"/>
          <w:sz w:val="20"/>
          <w:szCs w:val="20"/>
        </w:rPr>
        <w:t>committed.</w:t>
      </w:r>
      <w:r w:rsidRPr="004E7957">
        <w:rPr>
          <w:color w:val="231F20"/>
          <w:spacing w:val="-28"/>
          <w:sz w:val="20"/>
          <w:szCs w:val="20"/>
        </w:rPr>
        <w:t xml:space="preserve"> </w:t>
      </w:r>
      <w:r w:rsidRPr="004E7957">
        <w:rPr>
          <w:color w:val="231F20"/>
          <w:sz w:val="20"/>
          <w:szCs w:val="20"/>
        </w:rPr>
        <w:t>A</w:t>
      </w:r>
      <w:r w:rsidRPr="004E7957">
        <w:rPr>
          <w:color w:val="231F20"/>
          <w:spacing w:val="-28"/>
          <w:sz w:val="20"/>
          <w:szCs w:val="20"/>
        </w:rPr>
        <w:t xml:space="preserve"> </w:t>
      </w:r>
      <w:r w:rsidRPr="004E7957">
        <w:rPr>
          <w:color w:val="231F20"/>
          <w:sz w:val="20"/>
          <w:szCs w:val="20"/>
        </w:rPr>
        <w:t>few</w:t>
      </w:r>
      <w:r w:rsidRPr="004E7957">
        <w:rPr>
          <w:color w:val="231F20"/>
          <w:spacing w:val="-16"/>
          <w:sz w:val="20"/>
          <w:szCs w:val="20"/>
        </w:rPr>
        <w:t xml:space="preserve"> </w:t>
      </w:r>
      <w:r w:rsidRPr="004E7957">
        <w:rPr>
          <w:color w:val="231F20"/>
          <w:sz w:val="20"/>
          <w:szCs w:val="20"/>
        </w:rPr>
        <w:t>of</w:t>
      </w:r>
      <w:r w:rsidRPr="004E7957">
        <w:rPr>
          <w:color w:val="231F20"/>
          <w:spacing w:val="-16"/>
          <w:sz w:val="20"/>
          <w:szCs w:val="20"/>
        </w:rPr>
        <w:t xml:space="preserve"> </w:t>
      </w:r>
      <w:r w:rsidRPr="004E7957">
        <w:rPr>
          <w:color w:val="231F20"/>
          <w:sz w:val="20"/>
          <w:szCs w:val="20"/>
        </w:rPr>
        <w:t>the provisions</w:t>
      </w:r>
      <w:r w:rsidRPr="004E7957">
        <w:rPr>
          <w:color w:val="231F20"/>
          <w:spacing w:val="-22"/>
          <w:sz w:val="20"/>
          <w:szCs w:val="20"/>
        </w:rPr>
        <w:t xml:space="preserve"> </w:t>
      </w:r>
      <w:r w:rsidRPr="004E7957">
        <w:rPr>
          <w:color w:val="231F20"/>
          <w:sz w:val="20"/>
          <w:szCs w:val="20"/>
        </w:rPr>
        <w:t>noted</w:t>
      </w:r>
      <w:r w:rsidRPr="004E7957">
        <w:rPr>
          <w:color w:val="231F20"/>
          <w:spacing w:val="-23"/>
          <w:sz w:val="20"/>
          <w:szCs w:val="20"/>
        </w:rPr>
        <w:t xml:space="preserve"> </w:t>
      </w:r>
      <w:r w:rsidRPr="004E7957">
        <w:rPr>
          <w:color w:val="231F20"/>
          <w:sz w:val="20"/>
          <w:szCs w:val="20"/>
        </w:rPr>
        <w:t>below</w:t>
      </w:r>
      <w:r w:rsidRPr="004E7957">
        <w:rPr>
          <w:color w:val="231F20"/>
          <w:spacing w:val="-23"/>
          <w:sz w:val="20"/>
          <w:szCs w:val="20"/>
        </w:rPr>
        <w:t xml:space="preserve"> </w:t>
      </w:r>
      <w:r w:rsidRPr="004E7957">
        <w:rPr>
          <w:color w:val="231F20"/>
          <w:sz w:val="20"/>
          <w:szCs w:val="20"/>
        </w:rPr>
        <w:t>highlight</w:t>
      </w:r>
      <w:r w:rsidRPr="004E7957">
        <w:rPr>
          <w:color w:val="231F20"/>
          <w:spacing w:val="-23"/>
          <w:sz w:val="20"/>
          <w:szCs w:val="20"/>
        </w:rPr>
        <w:t xml:space="preserve"> </w:t>
      </w:r>
      <w:r w:rsidRPr="004E7957">
        <w:rPr>
          <w:color w:val="231F20"/>
          <w:sz w:val="20"/>
          <w:szCs w:val="20"/>
        </w:rPr>
        <w:t>Kenya's</w:t>
      </w:r>
      <w:r w:rsidRPr="004E7957">
        <w:rPr>
          <w:color w:val="231F20"/>
          <w:spacing w:val="-22"/>
          <w:sz w:val="20"/>
          <w:szCs w:val="20"/>
        </w:rPr>
        <w:t xml:space="preserve"> </w:t>
      </w:r>
      <w:r w:rsidRPr="004E7957">
        <w:rPr>
          <w:color w:val="231F20"/>
          <w:sz w:val="20"/>
          <w:szCs w:val="20"/>
        </w:rPr>
        <w:t>policy</w:t>
      </w:r>
      <w:r w:rsidRPr="004E7957">
        <w:rPr>
          <w:color w:val="231F20"/>
          <w:spacing w:val="-23"/>
          <w:sz w:val="20"/>
          <w:szCs w:val="20"/>
        </w:rPr>
        <w:t xml:space="preserve"> </w:t>
      </w:r>
      <w:r w:rsidRPr="004E7957">
        <w:rPr>
          <w:color w:val="231F20"/>
          <w:sz w:val="20"/>
          <w:szCs w:val="20"/>
        </w:rPr>
        <w:t>of</w:t>
      </w:r>
      <w:r w:rsidRPr="004E7957">
        <w:rPr>
          <w:color w:val="231F20"/>
          <w:spacing w:val="-22"/>
          <w:sz w:val="20"/>
          <w:szCs w:val="20"/>
        </w:rPr>
        <w:t xml:space="preserve"> </w:t>
      </w:r>
      <w:r w:rsidRPr="004E7957">
        <w:rPr>
          <w:color w:val="231F20"/>
          <w:sz w:val="20"/>
          <w:szCs w:val="20"/>
        </w:rPr>
        <w:t>no</w:t>
      </w:r>
      <w:r w:rsidRPr="004E7957">
        <w:rPr>
          <w:color w:val="231F20"/>
          <w:spacing w:val="-23"/>
          <w:sz w:val="20"/>
          <w:szCs w:val="20"/>
        </w:rPr>
        <w:t xml:space="preserve"> </w:t>
      </w:r>
      <w:r w:rsidRPr="004E7957">
        <w:rPr>
          <w:color w:val="231F20"/>
          <w:sz w:val="20"/>
          <w:szCs w:val="20"/>
        </w:rPr>
        <w:t>tolerance</w:t>
      </w:r>
      <w:r w:rsidRPr="004E7957">
        <w:rPr>
          <w:color w:val="231F20"/>
          <w:spacing w:val="-23"/>
          <w:sz w:val="20"/>
          <w:szCs w:val="20"/>
        </w:rPr>
        <w:t xml:space="preserve"> </w:t>
      </w:r>
      <w:r w:rsidRPr="004E7957">
        <w:rPr>
          <w:color w:val="231F20"/>
          <w:sz w:val="20"/>
          <w:szCs w:val="20"/>
        </w:rPr>
        <w:t>for</w:t>
      </w:r>
      <w:r w:rsidRPr="004E7957">
        <w:rPr>
          <w:color w:val="231F20"/>
          <w:spacing w:val="-22"/>
          <w:sz w:val="20"/>
          <w:szCs w:val="20"/>
        </w:rPr>
        <w:t xml:space="preserve"> </w:t>
      </w:r>
      <w:r w:rsidRPr="004E7957">
        <w:rPr>
          <w:color w:val="231F20"/>
          <w:sz w:val="20"/>
          <w:szCs w:val="20"/>
        </w:rPr>
        <w:t>such</w:t>
      </w:r>
      <w:r w:rsidRPr="004E7957">
        <w:rPr>
          <w:color w:val="231F20"/>
          <w:spacing w:val="-23"/>
          <w:sz w:val="20"/>
          <w:szCs w:val="20"/>
        </w:rPr>
        <w:t xml:space="preserve"> </w:t>
      </w:r>
      <w:r w:rsidRPr="004E7957">
        <w:rPr>
          <w:color w:val="231F20"/>
          <w:sz w:val="20"/>
          <w:szCs w:val="20"/>
        </w:rPr>
        <w:t>practices</w:t>
      </w:r>
      <w:r w:rsidRPr="004E7957">
        <w:rPr>
          <w:color w:val="231F20"/>
          <w:spacing w:val="-23"/>
          <w:sz w:val="20"/>
          <w:szCs w:val="20"/>
        </w:rPr>
        <w:t xml:space="preserve"> </w:t>
      </w:r>
      <w:r w:rsidRPr="004E7957">
        <w:rPr>
          <w:color w:val="231F20"/>
          <w:sz w:val="20"/>
          <w:szCs w:val="20"/>
        </w:rPr>
        <w:t>and</w:t>
      </w:r>
      <w:r w:rsidRPr="004E7957">
        <w:rPr>
          <w:color w:val="231F20"/>
          <w:spacing w:val="-23"/>
          <w:sz w:val="20"/>
          <w:szCs w:val="20"/>
        </w:rPr>
        <w:t xml:space="preserve"> </w:t>
      </w:r>
      <w:proofErr w:type="spellStart"/>
      <w:r w:rsidRPr="004E7957">
        <w:rPr>
          <w:color w:val="231F20"/>
          <w:sz w:val="20"/>
          <w:szCs w:val="20"/>
        </w:rPr>
        <w:t>behavior</w:t>
      </w:r>
      <w:proofErr w:type="spellEnd"/>
      <w:r w:rsidRPr="004E7957">
        <w:rPr>
          <w:color w:val="231F20"/>
          <w:sz w:val="20"/>
          <w:szCs w:val="20"/>
        </w:rPr>
        <w:t>: -</w:t>
      </w:r>
    </w:p>
    <w:p w14:paraId="3D919929" w14:textId="77777777" w:rsidR="00043AB3" w:rsidRPr="004E7957" w:rsidRDefault="00043AB3">
      <w:pPr>
        <w:pStyle w:val="ListParagraph"/>
        <w:numPr>
          <w:ilvl w:val="3"/>
          <w:numId w:val="144"/>
        </w:numPr>
        <w:tabs>
          <w:tab w:val="left" w:pos="1230"/>
        </w:tabs>
        <w:spacing w:before="80" w:after="80" w:line="230" w:lineRule="auto"/>
        <w:ind w:left="1134" w:right="3" w:hanging="567"/>
        <w:jc w:val="both"/>
        <w:rPr>
          <w:sz w:val="20"/>
          <w:szCs w:val="20"/>
        </w:rPr>
      </w:pPr>
      <w:r w:rsidRPr="004E7957">
        <w:rPr>
          <w:color w:val="231F20"/>
          <w:sz w:val="20"/>
          <w:szCs w:val="20"/>
        </w:rPr>
        <w:t>a</w:t>
      </w:r>
      <w:r w:rsidRPr="004E7957">
        <w:rPr>
          <w:color w:val="231F20"/>
          <w:spacing w:val="-10"/>
          <w:sz w:val="20"/>
          <w:szCs w:val="20"/>
        </w:rPr>
        <w:t xml:space="preserve"> </w:t>
      </w:r>
      <w:r w:rsidRPr="004E7957">
        <w:rPr>
          <w:color w:val="231F20"/>
          <w:sz w:val="20"/>
          <w:szCs w:val="20"/>
        </w:rPr>
        <w:t>person</w:t>
      </w:r>
      <w:r w:rsidRPr="004E7957">
        <w:rPr>
          <w:color w:val="231F20"/>
          <w:spacing w:val="-10"/>
          <w:sz w:val="20"/>
          <w:szCs w:val="20"/>
        </w:rPr>
        <w:t xml:space="preserve"> </w:t>
      </w:r>
      <w:r w:rsidRPr="004E7957">
        <w:rPr>
          <w:color w:val="231F20"/>
          <w:sz w:val="20"/>
          <w:szCs w:val="20"/>
        </w:rPr>
        <w:t>to</w:t>
      </w:r>
      <w:r w:rsidRPr="004E7957">
        <w:rPr>
          <w:color w:val="231F20"/>
          <w:spacing w:val="-10"/>
          <w:sz w:val="20"/>
          <w:szCs w:val="20"/>
        </w:rPr>
        <w:t xml:space="preserve"> </w:t>
      </w:r>
      <w:r w:rsidRPr="004E7957">
        <w:rPr>
          <w:color w:val="231F20"/>
          <w:sz w:val="20"/>
          <w:szCs w:val="20"/>
        </w:rPr>
        <w:t>whom</w:t>
      </w:r>
      <w:r w:rsidRPr="004E7957">
        <w:rPr>
          <w:color w:val="231F20"/>
          <w:spacing w:val="-10"/>
          <w:sz w:val="20"/>
          <w:szCs w:val="20"/>
        </w:rPr>
        <w:t xml:space="preserve"> </w:t>
      </w:r>
      <w:r w:rsidRPr="004E7957">
        <w:rPr>
          <w:color w:val="231F20"/>
          <w:sz w:val="20"/>
          <w:szCs w:val="20"/>
        </w:rPr>
        <w:t>this</w:t>
      </w:r>
      <w:r w:rsidRPr="004E7957">
        <w:rPr>
          <w:color w:val="231F20"/>
          <w:spacing w:val="-22"/>
          <w:sz w:val="20"/>
          <w:szCs w:val="20"/>
        </w:rPr>
        <w:t xml:space="preserve"> </w:t>
      </w:r>
      <w:r w:rsidRPr="004E7957">
        <w:rPr>
          <w:color w:val="231F20"/>
          <w:sz w:val="20"/>
          <w:szCs w:val="20"/>
        </w:rPr>
        <w:t>Act</w:t>
      </w:r>
      <w:r w:rsidRPr="004E7957">
        <w:rPr>
          <w:color w:val="231F20"/>
          <w:spacing w:val="-10"/>
          <w:sz w:val="20"/>
          <w:szCs w:val="20"/>
        </w:rPr>
        <w:t xml:space="preserve"> </w:t>
      </w:r>
      <w:r w:rsidRPr="004E7957">
        <w:rPr>
          <w:color w:val="231F20"/>
          <w:sz w:val="20"/>
          <w:szCs w:val="20"/>
        </w:rPr>
        <w:t>applies</w:t>
      </w:r>
      <w:r w:rsidRPr="004E7957">
        <w:rPr>
          <w:color w:val="231F20"/>
          <w:spacing w:val="-10"/>
          <w:sz w:val="20"/>
          <w:szCs w:val="20"/>
        </w:rPr>
        <w:t xml:space="preserve"> </w:t>
      </w:r>
      <w:r w:rsidRPr="004E7957">
        <w:rPr>
          <w:color w:val="231F20"/>
          <w:sz w:val="20"/>
          <w:szCs w:val="20"/>
        </w:rPr>
        <w:t>shall</w:t>
      </w:r>
      <w:r w:rsidRPr="004E7957">
        <w:rPr>
          <w:color w:val="231F20"/>
          <w:spacing w:val="-10"/>
          <w:sz w:val="20"/>
          <w:szCs w:val="20"/>
        </w:rPr>
        <w:t xml:space="preserve"> </w:t>
      </w:r>
      <w:r w:rsidRPr="004E7957">
        <w:rPr>
          <w:color w:val="231F20"/>
          <w:sz w:val="20"/>
          <w:szCs w:val="20"/>
        </w:rPr>
        <w:t>not</w:t>
      </w:r>
      <w:r w:rsidRPr="004E7957">
        <w:rPr>
          <w:color w:val="231F20"/>
          <w:spacing w:val="-10"/>
          <w:sz w:val="20"/>
          <w:szCs w:val="20"/>
        </w:rPr>
        <w:t xml:space="preserve"> </w:t>
      </w:r>
      <w:r w:rsidRPr="004E7957">
        <w:rPr>
          <w:color w:val="231F20"/>
          <w:sz w:val="20"/>
          <w:szCs w:val="20"/>
        </w:rPr>
        <w:t>be</w:t>
      </w:r>
      <w:r w:rsidRPr="004E7957">
        <w:rPr>
          <w:color w:val="231F20"/>
          <w:spacing w:val="-10"/>
          <w:sz w:val="20"/>
          <w:szCs w:val="20"/>
        </w:rPr>
        <w:t xml:space="preserve"> </w:t>
      </w:r>
      <w:r w:rsidRPr="004E7957">
        <w:rPr>
          <w:color w:val="231F20"/>
          <w:sz w:val="20"/>
          <w:szCs w:val="20"/>
        </w:rPr>
        <w:t>involved</w:t>
      </w:r>
      <w:r w:rsidRPr="004E7957">
        <w:rPr>
          <w:color w:val="231F20"/>
          <w:spacing w:val="-10"/>
          <w:sz w:val="20"/>
          <w:szCs w:val="20"/>
        </w:rPr>
        <w:t xml:space="preserve"> </w:t>
      </w:r>
      <w:r w:rsidRPr="004E7957">
        <w:rPr>
          <w:color w:val="231F20"/>
          <w:sz w:val="20"/>
          <w:szCs w:val="20"/>
        </w:rPr>
        <w:t>in</w:t>
      </w:r>
      <w:r w:rsidRPr="004E7957">
        <w:rPr>
          <w:color w:val="231F20"/>
          <w:spacing w:val="-10"/>
          <w:sz w:val="20"/>
          <w:szCs w:val="20"/>
        </w:rPr>
        <w:t xml:space="preserve"> </w:t>
      </w:r>
      <w:r w:rsidRPr="004E7957">
        <w:rPr>
          <w:color w:val="231F20"/>
          <w:sz w:val="20"/>
          <w:szCs w:val="20"/>
        </w:rPr>
        <w:t>any</w:t>
      </w:r>
      <w:r w:rsidRPr="004E7957">
        <w:rPr>
          <w:color w:val="231F20"/>
          <w:spacing w:val="-10"/>
          <w:sz w:val="20"/>
          <w:szCs w:val="20"/>
        </w:rPr>
        <w:t xml:space="preserve"> </w:t>
      </w:r>
      <w:r w:rsidRPr="004E7957">
        <w:rPr>
          <w:color w:val="231F20"/>
          <w:sz w:val="20"/>
          <w:szCs w:val="20"/>
        </w:rPr>
        <w:t>corrupt,</w:t>
      </w:r>
      <w:r w:rsidRPr="004E7957">
        <w:rPr>
          <w:color w:val="231F20"/>
          <w:spacing w:val="-10"/>
          <w:sz w:val="20"/>
          <w:szCs w:val="20"/>
        </w:rPr>
        <w:t xml:space="preserve"> </w:t>
      </w:r>
      <w:r w:rsidRPr="004E7957">
        <w:rPr>
          <w:color w:val="231F20"/>
          <w:sz w:val="20"/>
          <w:szCs w:val="20"/>
        </w:rPr>
        <w:t>coercive,</w:t>
      </w:r>
      <w:r w:rsidRPr="004E7957">
        <w:rPr>
          <w:color w:val="231F20"/>
          <w:spacing w:val="-10"/>
          <w:sz w:val="20"/>
          <w:szCs w:val="20"/>
        </w:rPr>
        <w:t xml:space="preserve"> </w:t>
      </w:r>
      <w:r w:rsidRPr="004E7957">
        <w:rPr>
          <w:color w:val="231F20"/>
          <w:sz w:val="20"/>
          <w:szCs w:val="20"/>
        </w:rPr>
        <w:t>obstructive,</w:t>
      </w:r>
      <w:r w:rsidRPr="004E7957">
        <w:rPr>
          <w:color w:val="231F20"/>
          <w:spacing w:val="-10"/>
          <w:sz w:val="20"/>
          <w:szCs w:val="20"/>
        </w:rPr>
        <w:t xml:space="preserve"> </w:t>
      </w:r>
      <w:r w:rsidRPr="004E7957">
        <w:rPr>
          <w:color w:val="231F20"/>
          <w:sz w:val="20"/>
          <w:szCs w:val="20"/>
        </w:rPr>
        <w:t>collusive</w:t>
      </w:r>
      <w:r w:rsidRPr="004E7957">
        <w:rPr>
          <w:color w:val="231F20"/>
          <w:spacing w:val="-10"/>
          <w:sz w:val="20"/>
          <w:szCs w:val="20"/>
        </w:rPr>
        <w:t xml:space="preserve"> </w:t>
      </w:r>
      <w:r w:rsidRPr="004E7957">
        <w:rPr>
          <w:color w:val="231F20"/>
          <w:sz w:val="20"/>
          <w:szCs w:val="20"/>
        </w:rPr>
        <w:t>or fraudulent</w:t>
      </w:r>
      <w:r w:rsidRPr="004E7957">
        <w:rPr>
          <w:color w:val="231F20"/>
          <w:spacing w:val="-23"/>
          <w:sz w:val="20"/>
          <w:szCs w:val="20"/>
        </w:rPr>
        <w:t xml:space="preserve"> </w:t>
      </w:r>
      <w:r w:rsidRPr="004E7957">
        <w:rPr>
          <w:color w:val="231F20"/>
          <w:sz w:val="20"/>
          <w:szCs w:val="20"/>
        </w:rPr>
        <w:t>practice;</w:t>
      </w:r>
      <w:r w:rsidRPr="004E7957">
        <w:rPr>
          <w:color w:val="231F20"/>
          <w:spacing w:val="-23"/>
          <w:sz w:val="20"/>
          <w:szCs w:val="20"/>
        </w:rPr>
        <w:t xml:space="preserve"> </w:t>
      </w:r>
      <w:r w:rsidRPr="004E7957">
        <w:rPr>
          <w:color w:val="231F20"/>
          <w:sz w:val="20"/>
          <w:szCs w:val="20"/>
        </w:rPr>
        <w:t>or</w:t>
      </w:r>
      <w:r w:rsidRPr="004E7957">
        <w:rPr>
          <w:color w:val="231F20"/>
          <w:spacing w:val="-22"/>
          <w:sz w:val="20"/>
          <w:szCs w:val="20"/>
        </w:rPr>
        <w:t xml:space="preserve"> </w:t>
      </w:r>
      <w:r w:rsidRPr="004E7957">
        <w:rPr>
          <w:color w:val="231F20"/>
          <w:sz w:val="20"/>
          <w:szCs w:val="20"/>
        </w:rPr>
        <w:t>conﬂicts</w:t>
      </w:r>
      <w:r w:rsidRPr="004E7957">
        <w:rPr>
          <w:color w:val="231F20"/>
          <w:spacing w:val="-23"/>
          <w:sz w:val="20"/>
          <w:szCs w:val="20"/>
        </w:rPr>
        <w:t xml:space="preserve"> </w:t>
      </w:r>
      <w:r w:rsidRPr="004E7957">
        <w:rPr>
          <w:color w:val="231F20"/>
          <w:sz w:val="20"/>
          <w:szCs w:val="20"/>
        </w:rPr>
        <w:t>of</w:t>
      </w:r>
      <w:r w:rsidRPr="004E7957">
        <w:rPr>
          <w:color w:val="231F20"/>
          <w:spacing w:val="-23"/>
          <w:sz w:val="20"/>
          <w:szCs w:val="20"/>
        </w:rPr>
        <w:t xml:space="preserve"> </w:t>
      </w:r>
      <w:r w:rsidRPr="004E7957">
        <w:rPr>
          <w:color w:val="231F20"/>
          <w:sz w:val="20"/>
          <w:szCs w:val="20"/>
        </w:rPr>
        <w:t>interest</w:t>
      </w:r>
      <w:r w:rsidRPr="004E7957">
        <w:rPr>
          <w:color w:val="231F20"/>
          <w:spacing w:val="-23"/>
          <w:sz w:val="20"/>
          <w:szCs w:val="20"/>
        </w:rPr>
        <w:t xml:space="preserve"> </w:t>
      </w:r>
      <w:r w:rsidRPr="004E7957">
        <w:rPr>
          <w:color w:val="231F20"/>
          <w:sz w:val="20"/>
          <w:szCs w:val="20"/>
        </w:rPr>
        <w:t>in</w:t>
      </w:r>
      <w:r w:rsidRPr="004E7957">
        <w:rPr>
          <w:color w:val="231F20"/>
          <w:spacing w:val="-23"/>
          <w:sz w:val="20"/>
          <w:szCs w:val="20"/>
        </w:rPr>
        <w:t xml:space="preserve"> </w:t>
      </w:r>
      <w:r w:rsidRPr="004E7957">
        <w:rPr>
          <w:color w:val="231F20"/>
          <w:sz w:val="20"/>
          <w:szCs w:val="20"/>
        </w:rPr>
        <w:t>any</w:t>
      </w:r>
      <w:r w:rsidRPr="004E7957">
        <w:rPr>
          <w:color w:val="231F20"/>
          <w:spacing w:val="-23"/>
          <w:sz w:val="20"/>
          <w:szCs w:val="20"/>
        </w:rPr>
        <w:t xml:space="preserve"> </w:t>
      </w:r>
      <w:r w:rsidRPr="004E7957">
        <w:rPr>
          <w:color w:val="231F20"/>
          <w:sz w:val="20"/>
          <w:szCs w:val="20"/>
        </w:rPr>
        <w:t>procurement</w:t>
      </w:r>
      <w:r w:rsidRPr="004E7957">
        <w:rPr>
          <w:color w:val="231F20"/>
          <w:spacing w:val="-23"/>
          <w:sz w:val="20"/>
          <w:szCs w:val="20"/>
        </w:rPr>
        <w:t xml:space="preserve"> </w:t>
      </w:r>
      <w:r w:rsidRPr="004E7957">
        <w:rPr>
          <w:color w:val="231F20"/>
          <w:sz w:val="20"/>
          <w:szCs w:val="20"/>
        </w:rPr>
        <w:t>or</w:t>
      </w:r>
      <w:r w:rsidRPr="004E7957">
        <w:rPr>
          <w:color w:val="231F20"/>
          <w:spacing w:val="-22"/>
          <w:sz w:val="20"/>
          <w:szCs w:val="20"/>
        </w:rPr>
        <w:t xml:space="preserve"> </w:t>
      </w:r>
      <w:r w:rsidRPr="004E7957">
        <w:rPr>
          <w:color w:val="231F20"/>
          <w:sz w:val="20"/>
          <w:szCs w:val="20"/>
        </w:rPr>
        <w:t>asset</w:t>
      </w:r>
      <w:r w:rsidRPr="004E7957">
        <w:rPr>
          <w:color w:val="231F20"/>
          <w:spacing w:val="-23"/>
          <w:sz w:val="20"/>
          <w:szCs w:val="20"/>
        </w:rPr>
        <w:t xml:space="preserve"> </w:t>
      </w:r>
      <w:r w:rsidRPr="004E7957">
        <w:rPr>
          <w:color w:val="231F20"/>
          <w:sz w:val="20"/>
          <w:szCs w:val="20"/>
        </w:rPr>
        <w:t>disposal</w:t>
      </w:r>
      <w:r w:rsidRPr="004E7957">
        <w:rPr>
          <w:color w:val="231F20"/>
          <w:spacing w:val="-23"/>
          <w:sz w:val="20"/>
          <w:szCs w:val="20"/>
        </w:rPr>
        <w:t xml:space="preserve"> </w:t>
      </w:r>
      <w:r w:rsidRPr="004E7957">
        <w:rPr>
          <w:color w:val="231F20"/>
          <w:sz w:val="20"/>
          <w:szCs w:val="20"/>
        </w:rPr>
        <w:t>proceeding;</w:t>
      </w:r>
    </w:p>
    <w:p w14:paraId="15AD9E14" w14:textId="77777777" w:rsidR="00043AB3" w:rsidRPr="004E7957" w:rsidRDefault="00043AB3">
      <w:pPr>
        <w:pStyle w:val="ListParagraph"/>
        <w:numPr>
          <w:ilvl w:val="3"/>
          <w:numId w:val="144"/>
        </w:numPr>
        <w:tabs>
          <w:tab w:val="left" w:pos="1230"/>
        </w:tabs>
        <w:spacing w:before="80" w:after="80" w:line="230" w:lineRule="auto"/>
        <w:ind w:left="1134" w:right="3" w:hanging="567"/>
        <w:jc w:val="both"/>
        <w:rPr>
          <w:sz w:val="20"/>
          <w:szCs w:val="20"/>
        </w:rPr>
      </w:pPr>
      <w:r w:rsidRPr="004E7957">
        <w:rPr>
          <w:color w:val="231F20"/>
          <w:sz w:val="20"/>
          <w:szCs w:val="20"/>
        </w:rPr>
        <w:t>A</w:t>
      </w:r>
      <w:r w:rsidRPr="004E7957">
        <w:rPr>
          <w:color w:val="231F20"/>
          <w:spacing w:val="-20"/>
          <w:sz w:val="20"/>
          <w:szCs w:val="20"/>
        </w:rPr>
        <w:t xml:space="preserve"> </w:t>
      </w:r>
      <w:r w:rsidRPr="004E7957">
        <w:rPr>
          <w:color w:val="231F20"/>
          <w:sz w:val="20"/>
          <w:szCs w:val="20"/>
        </w:rPr>
        <w:t>person</w:t>
      </w:r>
      <w:r w:rsidRPr="004E7957">
        <w:rPr>
          <w:color w:val="231F20"/>
          <w:spacing w:val="-8"/>
          <w:sz w:val="20"/>
          <w:szCs w:val="20"/>
        </w:rPr>
        <w:t xml:space="preserve"> </w:t>
      </w:r>
      <w:r w:rsidRPr="004E7957">
        <w:rPr>
          <w:color w:val="231F20"/>
          <w:sz w:val="20"/>
          <w:szCs w:val="20"/>
        </w:rPr>
        <w:t>referred</w:t>
      </w:r>
      <w:r w:rsidRPr="004E7957">
        <w:rPr>
          <w:color w:val="231F20"/>
          <w:spacing w:val="-8"/>
          <w:sz w:val="20"/>
          <w:szCs w:val="20"/>
        </w:rPr>
        <w:t xml:space="preserve"> </w:t>
      </w:r>
      <w:r w:rsidRPr="004E7957">
        <w:rPr>
          <w:color w:val="231F20"/>
          <w:sz w:val="20"/>
          <w:szCs w:val="20"/>
        </w:rPr>
        <w:t>to</w:t>
      </w:r>
      <w:r w:rsidRPr="004E7957">
        <w:rPr>
          <w:color w:val="231F20"/>
          <w:spacing w:val="-8"/>
          <w:sz w:val="20"/>
          <w:szCs w:val="20"/>
        </w:rPr>
        <w:t xml:space="preserve"> </w:t>
      </w:r>
      <w:r w:rsidRPr="004E7957">
        <w:rPr>
          <w:color w:val="231F20"/>
          <w:sz w:val="20"/>
          <w:szCs w:val="20"/>
        </w:rPr>
        <w:t>under</w:t>
      </w:r>
      <w:r w:rsidRPr="004E7957">
        <w:rPr>
          <w:color w:val="231F20"/>
          <w:spacing w:val="-8"/>
          <w:sz w:val="20"/>
          <w:szCs w:val="20"/>
        </w:rPr>
        <w:t xml:space="preserve"> </w:t>
      </w:r>
      <w:r w:rsidRPr="004E7957">
        <w:rPr>
          <w:color w:val="231F20"/>
          <w:sz w:val="20"/>
          <w:szCs w:val="20"/>
        </w:rPr>
        <w:t>subsection</w:t>
      </w:r>
      <w:r w:rsidRPr="004E7957">
        <w:rPr>
          <w:color w:val="231F20"/>
          <w:spacing w:val="-8"/>
          <w:sz w:val="20"/>
          <w:szCs w:val="20"/>
        </w:rPr>
        <w:t xml:space="preserve"> </w:t>
      </w:r>
      <w:r w:rsidRPr="004E7957">
        <w:rPr>
          <w:color w:val="231F20"/>
          <w:sz w:val="20"/>
          <w:szCs w:val="20"/>
        </w:rPr>
        <w:t>(1)</w:t>
      </w:r>
      <w:r w:rsidRPr="004E7957">
        <w:rPr>
          <w:color w:val="231F20"/>
          <w:spacing w:val="-8"/>
          <w:sz w:val="20"/>
          <w:szCs w:val="20"/>
        </w:rPr>
        <w:t xml:space="preserve"> </w:t>
      </w:r>
      <w:r w:rsidRPr="004E7957">
        <w:rPr>
          <w:color w:val="231F20"/>
          <w:sz w:val="20"/>
          <w:szCs w:val="20"/>
        </w:rPr>
        <w:t>who</w:t>
      </w:r>
      <w:r w:rsidRPr="004E7957">
        <w:rPr>
          <w:color w:val="231F20"/>
          <w:spacing w:val="-8"/>
          <w:sz w:val="20"/>
          <w:szCs w:val="20"/>
        </w:rPr>
        <w:t xml:space="preserve"> </w:t>
      </w:r>
      <w:r w:rsidRPr="004E7957">
        <w:rPr>
          <w:color w:val="231F20"/>
          <w:sz w:val="20"/>
          <w:szCs w:val="20"/>
        </w:rPr>
        <w:t>contravenes</w:t>
      </w:r>
      <w:r w:rsidRPr="004E7957">
        <w:rPr>
          <w:color w:val="231F20"/>
          <w:spacing w:val="-8"/>
          <w:sz w:val="20"/>
          <w:szCs w:val="20"/>
        </w:rPr>
        <w:t xml:space="preserve"> </w:t>
      </w:r>
      <w:r w:rsidRPr="004E7957">
        <w:rPr>
          <w:color w:val="231F20"/>
          <w:sz w:val="20"/>
          <w:szCs w:val="20"/>
        </w:rPr>
        <w:t>the</w:t>
      </w:r>
      <w:r w:rsidRPr="004E7957">
        <w:rPr>
          <w:color w:val="231F20"/>
          <w:spacing w:val="-8"/>
          <w:sz w:val="20"/>
          <w:szCs w:val="20"/>
        </w:rPr>
        <w:t xml:space="preserve"> </w:t>
      </w:r>
      <w:r w:rsidRPr="004E7957">
        <w:rPr>
          <w:color w:val="231F20"/>
          <w:sz w:val="20"/>
          <w:szCs w:val="20"/>
        </w:rPr>
        <w:t>provisions</w:t>
      </w:r>
      <w:r w:rsidRPr="004E7957">
        <w:rPr>
          <w:color w:val="231F20"/>
          <w:spacing w:val="-8"/>
          <w:sz w:val="20"/>
          <w:szCs w:val="20"/>
        </w:rPr>
        <w:t xml:space="preserve"> </w:t>
      </w:r>
      <w:r w:rsidRPr="004E7957">
        <w:rPr>
          <w:color w:val="231F20"/>
          <w:sz w:val="20"/>
          <w:szCs w:val="20"/>
        </w:rPr>
        <w:t>of</w:t>
      </w:r>
      <w:r w:rsidRPr="004E7957">
        <w:rPr>
          <w:color w:val="231F20"/>
          <w:spacing w:val="-8"/>
          <w:sz w:val="20"/>
          <w:szCs w:val="20"/>
        </w:rPr>
        <w:t xml:space="preserve"> </w:t>
      </w:r>
      <w:r w:rsidRPr="004E7957">
        <w:rPr>
          <w:color w:val="231F20"/>
          <w:sz w:val="20"/>
          <w:szCs w:val="20"/>
        </w:rPr>
        <w:t>that</w:t>
      </w:r>
      <w:r w:rsidRPr="004E7957">
        <w:rPr>
          <w:color w:val="231F20"/>
          <w:spacing w:val="-8"/>
          <w:sz w:val="20"/>
          <w:szCs w:val="20"/>
        </w:rPr>
        <w:t xml:space="preserve"> </w:t>
      </w:r>
      <w:r w:rsidRPr="004E7957">
        <w:rPr>
          <w:color w:val="231F20"/>
          <w:sz w:val="20"/>
          <w:szCs w:val="20"/>
        </w:rPr>
        <w:t>sub-section</w:t>
      </w:r>
      <w:r w:rsidRPr="004E7957">
        <w:rPr>
          <w:color w:val="231F20"/>
          <w:spacing w:val="-8"/>
          <w:sz w:val="20"/>
          <w:szCs w:val="20"/>
        </w:rPr>
        <w:t xml:space="preserve"> </w:t>
      </w:r>
      <w:r w:rsidRPr="004E7957">
        <w:rPr>
          <w:color w:val="231F20"/>
          <w:sz w:val="20"/>
          <w:szCs w:val="20"/>
        </w:rPr>
        <w:t>commits</w:t>
      </w:r>
      <w:r w:rsidRPr="004E7957">
        <w:rPr>
          <w:color w:val="231F20"/>
          <w:spacing w:val="-8"/>
          <w:sz w:val="20"/>
          <w:szCs w:val="20"/>
        </w:rPr>
        <w:t xml:space="preserve"> </w:t>
      </w:r>
      <w:r w:rsidRPr="004E7957">
        <w:rPr>
          <w:color w:val="231F20"/>
          <w:sz w:val="20"/>
          <w:szCs w:val="20"/>
        </w:rPr>
        <w:t>an offence;</w:t>
      </w:r>
    </w:p>
    <w:p w14:paraId="4096131F" w14:textId="77777777" w:rsidR="00043AB3" w:rsidRPr="004E7957" w:rsidRDefault="00043AB3">
      <w:pPr>
        <w:pStyle w:val="ListParagraph"/>
        <w:numPr>
          <w:ilvl w:val="3"/>
          <w:numId w:val="144"/>
        </w:numPr>
        <w:tabs>
          <w:tab w:val="left" w:pos="1229"/>
          <w:tab w:val="left" w:pos="1230"/>
        </w:tabs>
        <w:spacing w:before="80" w:after="80"/>
        <w:ind w:left="1134" w:right="3" w:hanging="567"/>
        <w:rPr>
          <w:sz w:val="20"/>
          <w:szCs w:val="20"/>
        </w:rPr>
      </w:pPr>
      <w:r w:rsidRPr="004E7957">
        <w:rPr>
          <w:color w:val="231F20"/>
          <w:sz w:val="20"/>
          <w:szCs w:val="20"/>
        </w:rPr>
        <w:t>Without</w:t>
      </w:r>
      <w:r w:rsidRPr="004E7957">
        <w:rPr>
          <w:color w:val="231F20"/>
          <w:spacing w:val="-24"/>
          <w:sz w:val="20"/>
          <w:szCs w:val="20"/>
        </w:rPr>
        <w:t xml:space="preserve"> </w:t>
      </w:r>
      <w:r w:rsidRPr="004E7957">
        <w:rPr>
          <w:color w:val="231F20"/>
          <w:sz w:val="20"/>
          <w:szCs w:val="20"/>
        </w:rPr>
        <w:t>limiting</w:t>
      </w:r>
      <w:r w:rsidRPr="004E7957">
        <w:rPr>
          <w:color w:val="231F20"/>
          <w:spacing w:val="-24"/>
          <w:sz w:val="20"/>
          <w:szCs w:val="20"/>
        </w:rPr>
        <w:t xml:space="preserve"> </w:t>
      </w:r>
      <w:r w:rsidRPr="004E7957">
        <w:rPr>
          <w:color w:val="231F20"/>
          <w:sz w:val="20"/>
          <w:szCs w:val="20"/>
        </w:rPr>
        <w:t>the</w:t>
      </w:r>
      <w:r w:rsidRPr="004E7957">
        <w:rPr>
          <w:color w:val="231F20"/>
          <w:spacing w:val="-24"/>
          <w:sz w:val="20"/>
          <w:szCs w:val="20"/>
        </w:rPr>
        <w:t xml:space="preserve"> </w:t>
      </w:r>
      <w:r w:rsidRPr="004E7957">
        <w:rPr>
          <w:color w:val="231F20"/>
          <w:sz w:val="20"/>
          <w:szCs w:val="20"/>
        </w:rPr>
        <w:t>generality</w:t>
      </w:r>
      <w:r w:rsidRPr="004E7957">
        <w:rPr>
          <w:color w:val="231F20"/>
          <w:spacing w:val="-24"/>
          <w:sz w:val="20"/>
          <w:szCs w:val="20"/>
        </w:rPr>
        <w:t xml:space="preserve"> </w:t>
      </w:r>
      <w:r w:rsidRPr="004E7957">
        <w:rPr>
          <w:color w:val="231F20"/>
          <w:sz w:val="20"/>
          <w:szCs w:val="20"/>
        </w:rPr>
        <w:t>of</w:t>
      </w:r>
      <w:r w:rsidRPr="004E7957">
        <w:rPr>
          <w:color w:val="231F20"/>
          <w:spacing w:val="-23"/>
          <w:sz w:val="20"/>
          <w:szCs w:val="20"/>
        </w:rPr>
        <w:t xml:space="preserve"> </w:t>
      </w:r>
      <w:r w:rsidRPr="004E7957">
        <w:rPr>
          <w:color w:val="231F20"/>
          <w:sz w:val="20"/>
          <w:szCs w:val="20"/>
        </w:rPr>
        <w:t>the</w:t>
      </w:r>
      <w:r w:rsidRPr="004E7957">
        <w:rPr>
          <w:color w:val="231F20"/>
          <w:spacing w:val="-24"/>
          <w:sz w:val="20"/>
          <w:szCs w:val="20"/>
        </w:rPr>
        <w:t xml:space="preserve"> </w:t>
      </w:r>
      <w:r w:rsidRPr="004E7957">
        <w:rPr>
          <w:color w:val="231F20"/>
          <w:sz w:val="20"/>
          <w:szCs w:val="20"/>
        </w:rPr>
        <w:t>subsection</w:t>
      </w:r>
      <w:r w:rsidRPr="004E7957">
        <w:rPr>
          <w:color w:val="231F20"/>
          <w:spacing w:val="-24"/>
          <w:sz w:val="20"/>
          <w:szCs w:val="20"/>
        </w:rPr>
        <w:t xml:space="preserve"> </w:t>
      </w:r>
      <w:r w:rsidRPr="004E7957">
        <w:rPr>
          <w:color w:val="231F20"/>
          <w:sz w:val="20"/>
          <w:szCs w:val="20"/>
        </w:rPr>
        <w:t>(1)</w:t>
      </w:r>
      <w:r w:rsidRPr="004E7957">
        <w:rPr>
          <w:color w:val="231F20"/>
          <w:spacing w:val="-23"/>
          <w:sz w:val="20"/>
          <w:szCs w:val="20"/>
        </w:rPr>
        <w:t xml:space="preserve"> </w:t>
      </w:r>
      <w:r w:rsidRPr="004E7957">
        <w:rPr>
          <w:color w:val="231F20"/>
          <w:sz w:val="20"/>
          <w:szCs w:val="20"/>
        </w:rPr>
        <w:t>and</w:t>
      </w:r>
      <w:r w:rsidRPr="004E7957">
        <w:rPr>
          <w:color w:val="231F20"/>
          <w:spacing w:val="-24"/>
          <w:sz w:val="20"/>
          <w:szCs w:val="20"/>
        </w:rPr>
        <w:t xml:space="preserve"> </w:t>
      </w:r>
      <w:r w:rsidRPr="004E7957">
        <w:rPr>
          <w:color w:val="231F20"/>
          <w:sz w:val="20"/>
          <w:szCs w:val="20"/>
        </w:rPr>
        <w:t>(2),</w:t>
      </w:r>
      <w:r w:rsidRPr="004E7957">
        <w:rPr>
          <w:color w:val="231F20"/>
          <w:spacing w:val="-24"/>
          <w:sz w:val="20"/>
          <w:szCs w:val="20"/>
        </w:rPr>
        <w:t xml:space="preserve"> </w:t>
      </w:r>
      <w:r w:rsidRPr="004E7957">
        <w:rPr>
          <w:color w:val="231F20"/>
          <w:sz w:val="20"/>
          <w:szCs w:val="20"/>
        </w:rPr>
        <w:t>the</w:t>
      </w:r>
      <w:r w:rsidRPr="004E7957">
        <w:rPr>
          <w:color w:val="231F20"/>
          <w:spacing w:val="-24"/>
          <w:sz w:val="20"/>
          <w:szCs w:val="20"/>
        </w:rPr>
        <w:t xml:space="preserve"> </w:t>
      </w:r>
      <w:r w:rsidRPr="004E7957">
        <w:rPr>
          <w:color w:val="231F20"/>
          <w:sz w:val="20"/>
          <w:szCs w:val="20"/>
        </w:rPr>
        <w:t>person</w:t>
      </w:r>
      <w:r w:rsidRPr="004E7957">
        <w:rPr>
          <w:color w:val="231F20"/>
          <w:spacing w:val="-24"/>
          <w:sz w:val="20"/>
          <w:szCs w:val="20"/>
        </w:rPr>
        <w:t xml:space="preserve"> </w:t>
      </w:r>
      <w:r w:rsidRPr="004E7957">
        <w:rPr>
          <w:color w:val="231F20"/>
          <w:sz w:val="20"/>
          <w:szCs w:val="20"/>
        </w:rPr>
        <w:t>shall</w:t>
      </w:r>
      <w:r w:rsidRPr="004E7957">
        <w:rPr>
          <w:color w:val="231F20"/>
          <w:spacing w:val="-24"/>
          <w:sz w:val="20"/>
          <w:szCs w:val="20"/>
        </w:rPr>
        <w:t xml:space="preserve"> </w:t>
      </w:r>
      <w:r w:rsidRPr="004E7957">
        <w:rPr>
          <w:color w:val="231F20"/>
          <w:sz w:val="20"/>
          <w:szCs w:val="20"/>
        </w:rPr>
        <w:t>be: -</w:t>
      </w:r>
    </w:p>
    <w:p w14:paraId="58686C65" w14:textId="77777777" w:rsidR="00043AB3" w:rsidRPr="004E7957" w:rsidRDefault="00043AB3">
      <w:pPr>
        <w:pStyle w:val="ListParagraph"/>
        <w:numPr>
          <w:ilvl w:val="4"/>
          <w:numId w:val="145"/>
        </w:numPr>
        <w:spacing w:before="80" w:after="80"/>
        <w:ind w:left="1701" w:right="3" w:hanging="567"/>
        <w:rPr>
          <w:sz w:val="20"/>
          <w:szCs w:val="20"/>
        </w:rPr>
      </w:pPr>
      <w:r w:rsidRPr="004E7957">
        <w:rPr>
          <w:color w:val="231F20"/>
          <w:sz w:val="20"/>
          <w:szCs w:val="20"/>
        </w:rPr>
        <w:t>disqualiﬁed</w:t>
      </w:r>
      <w:r w:rsidRPr="004E7957">
        <w:rPr>
          <w:color w:val="231F20"/>
          <w:spacing w:val="-23"/>
          <w:sz w:val="20"/>
          <w:szCs w:val="20"/>
        </w:rPr>
        <w:t xml:space="preserve"> </w:t>
      </w:r>
      <w:r w:rsidRPr="004E7957">
        <w:rPr>
          <w:color w:val="231F20"/>
          <w:sz w:val="20"/>
          <w:szCs w:val="20"/>
        </w:rPr>
        <w:t>from</w:t>
      </w:r>
      <w:r w:rsidRPr="004E7957">
        <w:rPr>
          <w:color w:val="231F20"/>
          <w:spacing w:val="-23"/>
          <w:sz w:val="20"/>
          <w:szCs w:val="20"/>
        </w:rPr>
        <w:t xml:space="preserve"> </w:t>
      </w:r>
      <w:r w:rsidRPr="004E7957">
        <w:rPr>
          <w:color w:val="231F20"/>
          <w:sz w:val="20"/>
          <w:szCs w:val="20"/>
        </w:rPr>
        <w:t>entering</w:t>
      </w:r>
      <w:r w:rsidRPr="004E7957">
        <w:rPr>
          <w:color w:val="231F20"/>
          <w:spacing w:val="-23"/>
          <w:sz w:val="20"/>
          <w:szCs w:val="20"/>
        </w:rPr>
        <w:t xml:space="preserve"> </w:t>
      </w:r>
      <w:r w:rsidRPr="004E7957">
        <w:rPr>
          <w:color w:val="231F20"/>
          <w:sz w:val="20"/>
          <w:szCs w:val="20"/>
        </w:rPr>
        <w:t>into</w:t>
      </w:r>
      <w:r w:rsidRPr="004E7957">
        <w:rPr>
          <w:color w:val="231F20"/>
          <w:spacing w:val="-23"/>
          <w:sz w:val="20"/>
          <w:szCs w:val="20"/>
        </w:rPr>
        <w:t xml:space="preserve"> </w:t>
      </w:r>
      <w:r w:rsidRPr="004E7957">
        <w:rPr>
          <w:color w:val="231F20"/>
          <w:sz w:val="20"/>
          <w:szCs w:val="20"/>
        </w:rPr>
        <w:t>a</w:t>
      </w:r>
      <w:r w:rsidRPr="004E7957">
        <w:rPr>
          <w:color w:val="231F20"/>
          <w:spacing w:val="-23"/>
          <w:sz w:val="20"/>
          <w:szCs w:val="20"/>
        </w:rPr>
        <w:t xml:space="preserve"> </w:t>
      </w:r>
      <w:r w:rsidRPr="004E7957">
        <w:rPr>
          <w:color w:val="231F20"/>
          <w:sz w:val="20"/>
          <w:szCs w:val="20"/>
        </w:rPr>
        <w:t>contract</w:t>
      </w:r>
      <w:r w:rsidRPr="004E7957">
        <w:rPr>
          <w:color w:val="231F20"/>
          <w:spacing w:val="-23"/>
          <w:sz w:val="20"/>
          <w:szCs w:val="20"/>
        </w:rPr>
        <w:t xml:space="preserve"> </w:t>
      </w:r>
      <w:r w:rsidRPr="004E7957">
        <w:rPr>
          <w:color w:val="231F20"/>
          <w:sz w:val="20"/>
          <w:szCs w:val="20"/>
        </w:rPr>
        <w:t>for</w:t>
      </w:r>
      <w:r w:rsidRPr="004E7957">
        <w:rPr>
          <w:color w:val="231F20"/>
          <w:spacing w:val="-23"/>
          <w:sz w:val="20"/>
          <w:szCs w:val="20"/>
        </w:rPr>
        <w:t xml:space="preserve"> </w:t>
      </w:r>
      <w:r w:rsidRPr="004E7957">
        <w:rPr>
          <w:color w:val="231F20"/>
          <w:sz w:val="20"/>
          <w:szCs w:val="20"/>
        </w:rPr>
        <w:t>a</w:t>
      </w:r>
      <w:r w:rsidRPr="004E7957">
        <w:rPr>
          <w:color w:val="231F20"/>
          <w:spacing w:val="-23"/>
          <w:sz w:val="20"/>
          <w:szCs w:val="20"/>
        </w:rPr>
        <w:t xml:space="preserve"> </w:t>
      </w:r>
      <w:r w:rsidRPr="004E7957">
        <w:rPr>
          <w:color w:val="231F20"/>
          <w:sz w:val="20"/>
          <w:szCs w:val="20"/>
        </w:rPr>
        <w:t>procurement</w:t>
      </w:r>
      <w:r w:rsidRPr="004E7957">
        <w:rPr>
          <w:color w:val="231F20"/>
          <w:spacing w:val="-23"/>
          <w:sz w:val="20"/>
          <w:szCs w:val="20"/>
        </w:rPr>
        <w:t xml:space="preserve"> </w:t>
      </w:r>
      <w:r w:rsidRPr="004E7957">
        <w:rPr>
          <w:color w:val="231F20"/>
          <w:sz w:val="20"/>
          <w:szCs w:val="20"/>
        </w:rPr>
        <w:t>or</w:t>
      </w:r>
      <w:r w:rsidRPr="004E7957">
        <w:rPr>
          <w:color w:val="231F20"/>
          <w:spacing w:val="-23"/>
          <w:sz w:val="20"/>
          <w:szCs w:val="20"/>
        </w:rPr>
        <w:t xml:space="preserve"> </w:t>
      </w:r>
      <w:r w:rsidRPr="004E7957">
        <w:rPr>
          <w:color w:val="231F20"/>
          <w:sz w:val="20"/>
          <w:szCs w:val="20"/>
        </w:rPr>
        <w:t>asset</w:t>
      </w:r>
      <w:r w:rsidRPr="004E7957">
        <w:rPr>
          <w:color w:val="231F20"/>
          <w:spacing w:val="-23"/>
          <w:sz w:val="20"/>
          <w:szCs w:val="20"/>
        </w:rPr>
        <w:t xml:space="preserve"> </w:t>
      </w:r>
      <w:r w:rsidRPr="004E7957">
        <w:rPr>
          <w:color w:val="231F20"/>
          <w:sz w:val="20"/>
          <w:szCs w:val="20"/>
        </w:rPr>
        <w:t>disposal</w:t>
      </w:r>
      <w:r w:rsidRPr="004E7957">
        <w:rPr>
          <w:color w:val="231F20"/>
          <w:spacing w:val="-23"/>
          <w:sz w:val="20"/>
          <w:szCs w:val="20"/>
        </w:rPr>
        <w:t xml:space="preserve"> </w:t>
      </w:r>
      <w:r w:rsidRPr="004E7957">
        <w:rPr>
          <w:color w:val="231F20"/>
          <w:sz w:val="20"/>
          <w:szCs w:val="20"/>
        </w:rPr>
        <w:t>proceeding;</w:t>
      </w:r>
      <w:r w:rsidRPr="004E7957">
        <w:rPr>
          <w:color w:val="231F20"/>
          <w:spacing w:val="-23"/>
          <w:sz w:val="20"/>
          <w:szCs w:val="20"/>
        </w:rPr>
        <w:t xml:space="preserve"> </w:t>
      </w:r>
      <w:r w:rsidRPr="004E7957">
        <w:rPr>
          <w:color w:val="231F20"/>
          <w:sz w:val="20"/>
          <w:szCs w:val="20"/>
        </w:rPr>
        <w:t>or</w:t>
      </w:r>
    </w:p>
    <w:p w14:paraId="39133A41" w14:textId="77777777" w:rsidR="00043AB3" w:rsidRPr="004E7957" w:rsidRDefault="00043AB3">
      <w:pPr>
        <w:pStyle w:val="ListParagraph"/>
        <w:numPr>
          <w:ilvl w:val="4"/>
          <w:numId w:val="145"/>
        </w:numPr>
        <w:spacing w:before="80" w:after="80"/>
        <w:ind w:left="1701" w:right="3" w:hanging="567"/>
        <w:rPr>
          <w:sz w:val="20"/>
          <w:szCs w:val="20"/>
        </w:rPr>
      </w:pPr>
      <w:r w:rsidRPr="004E7957">
        <w:rPr>
          <w:color w:val="231F20"/>
          <w:sz w:val="20"/>
          <w:szCs w:val="20"/>
        </w:rPr>
        <w:t>if</w:t>
      </w:r>
      <w:r w:rsidRPr="004E7957">
        <w:rPr>
          <w:color w:val="231F20"/>
          <w:spacing w:val="-23"/>
          <w:sz w:val="20"/>
          <w:szCs w:val="20"/>
        </w:rPr>
        <w:t xml:space="preserve"> </w:t>
      </w:r>
      <w:r w:rsidRPr="004E7957">
        <w:rPr>
          <w:color w:val="231F20"/>
          <w:sz w:val="20"/>
          <w:szCs w:val="20"/>
        </w:rPr>
        <w:t>a</w:t>
      </w:r>
      <w:r w:rsidRPr="004E7957">
        <w:rPr>
          <w:color w:val="231F20"/>
          <w:spacing w:val="-23"/>
          <w:sz w:val="20"/>
          <w:szCs w:val="20"/>
        </w:rPr>
        <w:t xml:space="preserve"> </w:t>
      </w:r>
      <w:r w:rsidRPr="004E7957">
        <w:rPr>
          <w:color w:val="231F20"/>
          <w:sz w:val="20"/>
          <w:szCs w:val="20"/>
        </w:rPr>
        <w:t>contract</w:t>
      </w:r>
      <w:r w:rsidRPr="004E7957">
        <w:rPr>
          <w:color w:val="231F20"/>
          <w:spacing w:val="-23"/>
          <w:sz w:val="20"/>
          <w:szCs w:val="20"/>
        </w:rPr>
        <w:t xml:space="preserve"> </w:t>
      </w:r>
      <w:r w:rsidRPr="004E7957">
        <w:rPr>
          <w:color w:val="231F20"/>
          <w:sz w:val="20"/>
          <w:szCs w:val="20"/>
        </w:rPr>
        <w:t>has</w:t>
      </w:r>
      <w:r w:rsidRPr="004E7957">
        <w:rPr>
          <w:color w:val="231F20"/>
          <w:spacing w:val="-23"/>
          <w:sz w:val="20"/>
          <w:szCs w:val="20"/>
        </w:rPr>
        <w:t xml:space="preserve"> </w:t>
      </w:r>
      <w:r w:rsidRPr="004E7957">
        <w:rPr>
          <w:color w:val="231F20"/>
          <w:sz w:val="20"/>
          <w:szCs w:val="20"/>
        </w:rPr>
        <w:t>already</w:t>
      </w:r>
      <w:r w:rsidRPr="004E7957">
        <w:rPr>
          <w:color w:val="231F20"/>
          <w:spacing w:val="-23"/>
          <w:sz w:val="20"/>
          <w:szCs w:val="20"/>
        </w:rPr>
        <w:t xml:space="preserve"> </w:t>
      </w:r>
      <w:r w:rsidRPr="004E7957">
        <w:rPr>
          <w:color w:val="231F20"/>
          <w:sz w:val="20"/>
          <w:szCs w:val="20"/>
        </w:rPr>
        <w:t>been</w:t>
      </w:r>
      <w:r w:rsidRPr="004E7957">
        <w:rPr>
          <w:color w:val="231F20"/>
          <w:spacing w:val="-23"/>
          <w:sz w:val="20"/>
          <w:szCs w:val="20"/>
        </w:rPr>
        <w:t xml:space="preserve"> </w:t>
      </w:r>
      <w:r w:rsidRPr="004E7957">
        <w:rPr>
          <w:color w:val="231F20"/>
          <w:sz w:val="20"/>
          <w:szCs w:val="20"/>
        </w:rPr>
        <w:t>entered</w:t>
      </w:r>
      <w:r w:rsidRPr="004E7957">
        <w:rPr>
          <w:color w:val="231F20"/>
          <w:spacing w:val="-23"/>
          <w:sz w:val="20"/>
          <w:szCs w:val="20"/>
        </w:rPr>
        <w:t xml:space="preserve"> </w:t>
      </w:r>
      <w:r w:rsidRPr="004E7957">
        <w:rPr>
          <w:color w:val="231F20"/>
          <w:sz w:val="20"/>
          <w:szCs w:val="20"/>
        </w:rPr>
        <w:t>into</w:t>
      </w:r>
      <w:r w:rsidRPr="004E7957">
        <w:rPr>
          <w:color w:val="231F20"/>
          <w:spacing w:val="-23"/>
          <w:sz w:val="20"/>
          <w:szCs w:val="20"/>
        </w:rPr>
        <w:t xml:space="preserve"> </w:t>
      </w:r>
      <w:r w:rsidRPr="004E7957">
        <w:rPr>
          <w:color w:val="231F20"/>
          <w:sz w:val="20"/>
          <w:szCs w:val="20"/>
        </w:rPr>
        <w:t>with</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person,</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contract</w:t>
      </w:r>
      <w:r w:rsidRPr="004E7957">
        <w:rPr>
          <w:color w:val="231F20"/>
          <w:spacing w:val="-23"/>
          <w:sz w:val="20"/>
          <w:szCs w:val="20"/>
        </w:rPr>
        <w:t xml:space="preserve"> </w:t>
      </w:r>
      <w:r w:rsidRPr="004E7957">
        <w:rPr>
          <w:color w:val="231F20"/>
          <w:sz w:val="20"/>
          <w:szCs w:val="20"/>
        </w:rPr>
        <w:t>shall</w:t>
      </w:r>
      <w:r w:rsidRPr="004E7957">
        <w:rPr>
          <w:color w:val="231F20"/>
          <w:spacing w:val="-23"/>
          <w:sz w:val="20"/>
          <w:szCs w:val="20"/>
        </w:rPr>
        <w:t xml:space="preserve"> </w:t>
      </w:r>
      <w:r w:rsidRPr="004E7957">
        <w:rPr>
          <w:color w:val="231F20"/>
          <w:sz w:val="20"/>
          <w:szCs w:val="20"/>
        </w:rPr>
        <w:t>be</w:t>
      </w:r>
      <w:r w:rsidRPr="004E7957">
        <w:rPr>
          <w:color w:val="231F20"/>
          <w:spacing w:val="-23"/>
          <w:sz w:val="20"/>
          <w:szCs w:val="20"/>
        </w:rPr>
        <w:t xml:space="preserve"> </w:t>
      </w:r>
      <w:r w:rsidRPr="004E7957">
        <w:rPr>
          <w:color w:val="231F20"/>
          <w:sz w:val="20"/>
          <w:szCs w:val="20"/>
        </w:rPr>
        <w:t>voidable;</w:t>
      </w:r>
    </w:p>
    <w:p w14:paraId="31AEA81B" w14:textId="77777777" w:rsidR="00043AB3" w:rsidRPr="004E7957" w:rsidRDefault="00043AB3">
      <w:pPr>
        <w:pStyle w:val="ListParagraph"/>
        <w:numPr>
          <w:ilvl w:val="3"/>
          <w:numId w:val="144"/>
        </w:numPr>
        <w:tabs>
          <w:tab w:val="left" w:pos="1230"/>
        </w:tabs>
        <w:spacing w:before="80" w:after="80" w:line="230" w:lineRule="auto"/>
        <w:ind w:left="1134" w:right="3" w:hanging="567"/>
        <w:jc w:val="both"/>
        <w:rPr>
          <w:sz w:val="20"/>
          <w:szCs w:val="20"/>
        </w:rPr>
      </w:pPr>
      <w:r w:rsidRPr="004E7957">
        <w:rPr>
          <w:color w:val="231F20"/>
          <w:sz w:val="20"/>
          <w:szCs w:val="20"/>
        </w:rPr>
        <w:t>The</w:t>
      </w:r>
      <w:r w:rsidRPr="004E7957">
        <w:rPr>
          <w:color w:val="231F20"/>
          <w:spacing w:val="-12"/>
          <w:sz w:val="20"/>
          <w:szCs w:val="20"/>
        </w:rPr>
        <w:t xml:space="preserve"> </w:t>
      </w:r>
      <w:r w:rsidRPr="004E7957">
        <w:rPr>
          <w:color w:val="231F20"/>
          <w:sz w:val="20"/>
          <w:szCs w:val="20"/>
        </w:rPr>
        <w:t>voiding</w:t>
      </w:r>
      <w:r w:rsidRPr="004E7957">
        <w:rPr>
          <w:color w:val="231F20"/>
          <w:spacing w:val="-12"/>
          <w:sz w:val="20"/>
          <w:szCs w:val="20"/>
        </w:rPr>
        <w:t xml:space="preserve"> </w:t>
      </w:r>
      <w:r w:rsidRPr="004E7957">
        <w:rPr>
          <w:color w:val="231F20"/>
          <w:sz w:val="20"/>
          <w:szCs w:val="20"/>
        </w:rPr>
        <w:t>of</w:t>
      </w:r>
      <w:r w:rsidRPr="004E7957">
        <w:rPr>
          <w:color w:val="231F20"/>
          <w:spacing w:val="-12"/>
          <w:sz w:val="20"/>
          <w:szCs w:val="20"/>
        </w:rPr>
        <w:t xml:space="preserve"> </w:t>
      </w:r>
      <w:r w:rsidRPr="004E7957">
        <w:rPr>
          <w:color w:val="231F20"/>
          <w:sz w:val="20"/>
          <w:szCs w:val="20"/>
        </w:rPr>
        <w:t>a</w:t>
      </w:r>
      <w:r w:rsidRPr="004E7957">
        <w:rPr>
          <w:color w:val="231F20"/>
          <w:spacing w:val="-12"/>
          <w:sz w:val="20"/>
          <w:szCs w:val="20"/>
        </w:rPr>
        <w:t xml:space="preserve"> </w:t>
      </w:r>
      <w:r w:rsidRPr="004E7957">
        <w:rPr>
          <w:color w:val="231F20"/>
          <w:sz w:val="20"/>
          <w:szCs w:val="20"/>
        </w:rPr>
        <w:t>contract</w:t>
      </w:r>
      <w:r w:rsidRPr="004E7957">
        <w:rPr>
          <w:color w:val="231F20"/>
          <w:spacing w:val="-12"/>
          <w:sz w:val="20"/>
          <w:szCs w:val="20"/>
        </w:rPr>
        <w:t xml:space="preserve"> </w:t>
      </w:r>
      <w:r w:rsidRPr="004E7957">
        <w:rPr>
          <w:color w:val="231F20"/>
          <w:sz w:val="20"/>
          <w:szCs w:val="20"/>
        </w:rPr>
        <w:t>by</w:t>
      </w:r>
      <w:r w:rsidRPr="004E7957">
        <w:rPr>
          <w:color w:val="231F20"/>
          <w:spacing w:val="-12"/>
          <w:sz w:val="20"/>
          <w:szCs w:val="20"/>
        </w:rPr>
        <w:t xml:space="preserve"> </w:t>
      </w:r>
      <w:r w:rsidRPr="004E7957">
        <w:rPr>
          <w:color w:val="231F20"/>
          <w:sz w:val="20"/>
          <w:szCs w:val="20"/>
        </w:rPr>
        <w:t>the</w:t>
      </w:r>
      <w:r w:rsidRPr="004E7957">
        <w:rPr>
          <w:color w:val="231F20"/>
          <w:spacing w:val="-12"/>
          <w:sz w:val="20"/>
          <w:szCs w:val="20"/>
        </w:rPr>
        <w:t xml:space="preserve"> </w:t>
      </w:r>
      <w:r w:rsidRPr="004E7957">
        <w:rPr>
          <w:color w:val="231F20"/>
          <w:sz w:val="20"/>
          <w:szCs w:val="20"/>
        </w:rPr>
        <w:t>procuring</w:t>
      </w:r>
      <w:r w:rsidRPr="004E7957">
        <w:rPr>
          <w:color w:val="231F20"/>
          <w:spacing w:val="-12"/>
          <w:sz w:val="20"/>
          <w:szCs w:val="20"/>
        </w:rPr>
        <w:t xml:space="preserve"> </w:t>
      </w:r>
      <w:r w:rsidRPr="004E7957">
        <w:rPr>
          <w:color w:val="231F20"/>
          <w:sz w:val="20"/>
          <w:szCs w:val="20"/>
        </w:rPr>
        <w:t>entity</w:t>
      </w:r>
      <w:r w:rsidRPr="004E7957">
        <w:rPr>
          <w:color w:val="231F20"/>
          <w:spacing w:val="-12"/>
          <w:sz w:val="20"/>
          <w:szCs w:val="20"/>
        </w:rPr>
        <w:t xml:space="preserve"> </w:t>
      </w:r>
      <w:r w:rsidRPr="004E7957">
        <w:rPr>
          <w:color w:val="231F20"/>
          <w:sz w:val="20"/>
          <w:szCs w:val="20"/>
        </w:rPr>
        <w:t>under</w:t>
      </w:r>
      <w:r w:rsidRPr="004E7957">
        <w:rPr>
          <w:color w:val="231F20"/>
          <w:spacing w:val="-12"/>
          <w:sz w:val="20"/>
          <w:szCs w:val="20"/>
        </w:rPr>
        <w:t xml:space="preserve"> </w:t>
      </w:r>
      <w:r w:rsidRPr="004E7957">
        <w:rPr>
          <w:color w:val="231F20"/>
          <w:sz w:val="20"/>
          <w:szCs w:val="20"/>
        </w:rPr>
        <w:t>subsection</w:t>
      </w:r>
      <w:r w:rsidRPr="004E7957">
        <w:rPr>
          <w:color w:val="231F20"/>
          <w:spacing w:val="-12"/>
          <w:sz w:val="20"/>
          <w:szCs w:val="20"/>
        </w:rPr>
        <w:t xml:space="preserve"> </w:t>
      </w:r>
      <w:r w:rsidRPr="004E7957">
        <w:rPr>
          <w:color w:val="231F20"/>
          <w:sz w:val="20"/>
          <w:szCs w:val="20"/>
        </w:rPr>
        <w:t>(7)</w:t>
      </w:r>
      <w:r w:rsidRPr="004E7957">
        <w:rPr>
          <w:color w:val="231F20"/>
          <w:spacing w:val="-12"/>
          <w:sz w:val="20"/>
          <w:szCs w:val="20"/>
        </w:rPr>
        <w:t xml:space="preserve"> </w:t>
      </w:r>
      <w:r w:rsidRPr="004E7957">
        <w:rPr>
          <w:color w:val="231F20"/>
          <w:sz w:val="20"/>
          <w:szCs w:val="20"/>
        </w:rPr>
        <w:t>does</w:t>
      </w:r>
      <w:r w:rsidRPr="004E7957">
        <w:rPr>
          <w:color w:val="231F20"/>
          <w:spacing w:val="-12"/>
          <w:sz w:val="20"/>
          <w:szCs w:val="20"/>
        </w:rPr>
        <w:t xml:space="preserve"> </w:t>
      </w:r>
      <w:r w:rsidRPr="004E7957">
        <w:rPr>
          <w:color w:val="231F20"/>
          <w:sz w:val="20"/>
          <w:szCs w:val="20"/>
        </w:rPr>
        <w:t>not</w:t>
      </w:r>
      <w:r w:rsidRPr="004E7957">
        <w:rPr>
          <w:color w:val="231F20"/>
          <w:spacing w:val="-12"/>
          <w:sz w:val="20"/>
          <w:szCs w:val="20"/>
        </w:rPr>
        <w:t xml:space="preserve"> </w:t>
      </w:r>
      <w:r w:rsidRPr="004E7957">
        <w:rPr>
          <w:color w:val="231F20"/>
          <w:sz w:val="20"/>
          <w:szCs w:val="20"/>
        </w:rPr>
        <w:t>limit</w:t>
      </w:r>
      <w:r w:rsidRPr="004E7957">
        <w:rPr>
          <w:color w:val="231F20"/>
          <w:spacing w:val="-12"/>
          <w:sz w:val="20"/>
          <w:szCs w:val="20"/>
        </w:rPr>
        <w:t xml:space="preserve"> </w:t>
      </w:r>
      <w:r w:rsidRPr="004E7957">
        <w:rPr>
          <w:color w:val="231F20"/>
          <w:sz w:val="20"/>
          <w:szCs w:val="20"/>
        </w:rPr>
        <w:t>any</w:t>
      </w:r>
      <w:r w:rsidRPr="004E7957">
        <w:rPr>
          <w:color w:val="231F20"/>
          <w:spacing w:val="-12"/>
          <w:sz w:val="20"/>
          <w:szCs w:val="20"/>
        </w:rPr>
        <w:t xml:space="preserve"> </w:t>
      </w:r>
      <w:r w:rsidRPr="004E7957">
        <w:rPr>
          <w:color w:val="231F20"/>
          <w:sz w:val="20"/>
          <w:szCs w:val="20"/>
        </w:rPr>
        <w:t>legal</w:t>
      </w:r>
      <w:r w:rsidRPr="004E7957">
        <w:rPr>
          <w:color w:val="231F20"/>
          <w:spacing w:val="-12"/>
          <w:sz w:val="20"/>
          <w:szCs w:val="20"/>
        </w:rPr>
        <w:t xml:space="preserve"> </w:t>
      </w:r>
      <w:r w:rsidRPr="004E7957">
        <w:rPr>
          <w:color w:val="231F20"/>
          <w:sz w:val="20"/>
          <w:szCs w:val="20"/>
        </w:rPr>
        <w:t>remedy</w:t>
      </w:r>
      <w:r w:rsidRPr="004E7957">
        <w:rPr>
          <w:color w:val="231F20"/>
          <w:spacing w:val="-12"/>
          <w:sz w:val="20"/>
          <w:szCs w:val="20"/>
        </w:rPr>
        <w:t xml:space="preserve"> </w:t>
      </w:r>
      <w:r w:rsidRPr="004E7957">
        <w:rPr>
          <w:color w:val="231F20"/>
          <w:sz w:val="20"/>
          <w:szCs w:val="20"/>
        </w:rPr>
        <w:t>the procuring</w:t>
      </w:r>
      <w:r w:rsidRPr="004E7957">
        <w:rPr>
          <w:color w:val="231F20"/>
          <w:spacing w:val="-23"/>
          <w:sz w:val="20"/>
          <w:szCs w:val="20"/>
        </w:rPr>
        <w:t xml:space="preserve"> </w:t>
      </w:r>
      <w:r w:rsidRPr="004E7957">
        <w:rPr>
          <w:color w:val="231F20"/>
          <w:sz w:val="20"/>
          <w:szCs w:val="20"/>
        </w:rPr>
        <w:t>entity</w:t>
      </w:r>
      <w:r w:rsidRPr="004E7957">
        <w:rPr>
          <w:color w:val="231F20"/>
          <w:spacing w:val="-23"/>
          <w:sz w:val="20"/>
          <w:szCs w:val="20"/>
        </w:rPr>
        <w:t xml:space="preserve"> </w:t>
      </w:r>
      <w:r w:rsidRPr="004E7957">
        <w:rPr>
          <w:color w:val="231F20"/>
          <w:sz w:val="20"/>
          <w:szCs w:val="20"/>
        </w:rPr>
        <w:t>may</w:t>
      </w:r>
      <w:r w:rsidRPr="004E7957">
        <w:rPr>
          <w:color w:val="231F20"/>
          <w:spacing w:val="-23"/>
          <w:sz w:val="20"/>
          <w:szCs w:val="20"/>
        </w:rPr>
        <w:t xml:space="preserve"> </w:t>
      </w:r>
      <w:r w:rsidRPr="004E7957">
        <w:rPr>
          <w:color w:val="231F20"/>
          <w:sz w:val="20"/>
          <w:szCs w:val="20"/>
        </w:rPr>
        <w:t>have;</w:t>
      </w:r>
    </w:p>
    <w:p w14:paraId="1473DB25" w14:textId="77777777" w:rsidR="00043AB3" w:rsidRPr="004E7957" w:rsidRDefault="00043AB3">
      <w:pPr>
        <w:pStyle w:val="ListParagraph"/>
        <w:numPr>
          <w:ilvl w:val="3"/>
          <w:numId w:val="144"/>
        </w:numPr>
        <w:tabs>
          <w:tab w:val="left" w:pos="1229"/>
        </w:tabs>
        <w:spacing w:before="80" w:after="80" w:line="230" w:lineRule="auto"/>
        <w:ind w:left="1134" w:right="3" w:hanging="567"/>
        <w:jc w:val="both"/>
        <w:rPr>
          <w:sz w:val="20"/>
          <w:szCs w:val="20"/>
        </w:rPr>
      </w:pPr>
      <w:r w:rsidRPr="004E7957">
        <w:rPr>
          <w:color w:val="231F20"/>
          <w:sz w:val="20"/>
          <w:szCs w:val="20"/>
        </w:rPr>
        <w:t>An employee or agent of the procuring entity or a member of the Board or committee of the procuring entity</w:t>
      </w:r>
      <w:r w:rsidRPr="004E7957">
        <w:rPr>
          <w:color w:val="231F20"/>
          <w:spacing w:val="-23"/>
          <w:sz w:val="20"/>
          <w:szCs w:val="20"/>
        </w:rPr>
        <w:t xml:space="preserve"> </w:t>
      </w:r>
      <w:r w:rsidRPr="004E7957">
        <w:rPr>
          <w:color w:val="231F20"/>
          <w:sz w:val="20"/>
          <w:szCs w:val="20"/>
        </w:rPr>
        <w:t>who</w:t>
      </w:r>
      <w:r w:rsidRPr="004E7957">
        <w:rPr>
          <w:color w:val="231F20"/>
          <w:spacing w:val="-22"/>
          <w:sz w:val="20"/>
          <w:szCs w:val="20"/>
        </w:rPr>
        <w:t xml:space="preserve"> </w:t>
      </w:r>
      <w:r w:rsidRPr="004E7957">
        <w:rPr>
          <w:color w:val="231F20"/>
          <w:sz w:val="20"/>
          <w:szCs w:val="20"/>
        </w:rPr>
        <w:t>has</w:t>
      </w:r>
      <w:r w:rsidRPr="004E7957">
        <w:rPr>
          <w:color w:val="231F20"/>
          <w:spacing w:val="-22"/>
          <w:sz w:val="20"/>
          <w:szCs w:val="20"/>
        </w:rPr>
        <w:t xml:space="preserve"> </w:t>
      </w:r>
      <w:r w:rsidRPr="004E7957">
        <w:rPr>
          <w:color w:val="231F20"/>
          <w:sz w:val="20"/>
          <w:szCs w:val="20"/>
        </w:rPr>
        <w:t>a</w:t>
      </w:r>
      <w:r w:rsidRPr="004E7957">
        <w:rPr>
          <w:color w:val="231F20"/>
          <w:spacing w:val="-23"/>
          <w:sz w:val="20"/>
          <w:szCs w:val="20"/>
        </w:rPr>
        <w:t xml:space="preserve"> </w:t>
      </w:r>
      <w:r w:rsidRPr="004E7957">
        <w:rPr>
          <w:color w:val="231F20"/>
          <w:sz w:val="20"/>
          <w:szCs w:val="20"/>
        </w:rPr>
        <w:t>conﬂict</w:t>
      </w:r>
      <w:r w:rsidRPr="004E7957">
        <w:rPr>
          <w:color w:val="231F20"/>
          <w:spacing w:val="-23"/>
          <w:sz w:val="20"/>
          <w:szCs w:val="20"/>
        </w:rPr>
        <w:t xml:space="preserve"> </w:t>
      </w:r>
      <w:r w:rsidRPr="004E7957">
        <w:rPr>
          <w:color w:val="231F20"/>
          <w:sz w:val="20"/>
          <w:szCs w:val="20"/>
        </w:rPr>
        <w:t>of</w:t>
      </w:r>
      <w:r w:rsidRPr="004E7957">
        <w:rPr>
          <w:color w:val="231F20"/>
          <w:spacing w:val="-22"/>
          <w:sz w:val="20"/>
          <w:szCs w:val="20"/>
        </w:rPr>
        <w:t xml:space="preserve"> </w:t>
      </w:r>
      <w:r w:rsidRPr="004E7957">
        <w:rPr>
          <w:color w:val="231F20"/>
          <w:sz w:val="20"/>
          <w:szCs w:val="20"/>
        </w:rPr>
        <w:t>interest</w:t>
      </w:r>
      <w:r w:rsidRPr="004E7957">
        <w:rPr>
          <w:color w:val="231F20"/>
          <w:spacing w:val="-23"/>
          <w:sz w:val="20"/>
          <w:szCs w:val="20"/>
        </w:rPr>
        <w:t xml:space="preserve"> </w:t>
      </w:r>
      <w:r w:rsidRPr="004E7957">
        <w:rPr>
          <w:color w:val="231F20"/>
          <w:sz w:val="20"/>
          <w:szCs w:val="20"/>
        </w:rPr>
        <w:t>with</w:t>
      </w:r>
      <w:r w:rsidRPr="004E7957">
        <w:rPr>
          <w:color w:val="231F20"/>
          <w:spacing w:val="-23"/>
          <w:sz w:val="20"/>
          <w:szCs w:val="20"/>
        </w:rPr>
        <w:t xml:space="preserve"> </w:t>
      </w:r>
      <w:r w:rsidRPr="004E7957">
        <w:rPr>
          <w:color w:val="231F20"/>
          <w:sz w:val="20"/>
          <w:szCs w:val="20"/>
        </w:rPr>
        <w:t>respect</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a</w:t>
      </w:r>
      <w:r w:rsidRPr="004E7957">
        <w:rPr>
          <w:color w:val="231F20"/>
          <w:spacing w:val="-23"/>
          <w:sz w:val="20"/>
          <w:szCs w:val="20"/>
        </w:rPr>
        <w:t xml:space="preserve"> </w:t>
      </w:r>
      <w:r w:rsidRPr="004E7957">
        <w:rPr>
          <w:color w:val="231F20"/>
          <w:sz w:val="20"/>
          <w:szCs w:val="20"/>
        </w:rPr>
        <w:t>procurement: -</w:t>
      </w:r>
    </w:p>
    <w:p w14:paraId="3BAACAEC" w14:textId="77777777" w:rsidR="00043AB3" w:rsidRPr="004E7957" w:rsidRDefault="00043AB3">
      <w:pPr>
        <w:pStyle w:val="ListParagraph"/>
        <w:numPr>
          <w:ilvl w:val="4"/>
          <w:numId w:val="146"/>
        </w:numPr>
        <w:tabs>
          <w:tab w:val="left" w:pos="1678"/>
          <w:tab w:val="left" w:pos="1679"/>
        </w:tabs>
        <w:spacing w:before="80" w:after="80"/>
        <w:ind w:left="1701" w:right="3" w:hanging="567"/>
        <w:rPr>
          <w:sz w:val="20"/>
          <w:szCs w:val="20"/>
        </w:rPr>
      </w:pPr>
      <w:r w:rsidRPr="004E7957">
        <w:rPr>
          <w:color w:val="231F20"/>
          <w:sz w:val="20"/>
          <w:szCs w:val="20"/>
        </w:rPr>
        <w:t>shall</w:t>
      </w:r>
      <w:r w:rsidRPr="004E7957">
        <w:rPr>
          <w:color w:val="231F20"/>
          <w:spacing w:val="-23"/>
          <w:sz w:val="20"/>
          <w:szCs w:val="20"/>
        </w:rPr>
        <w:t xml:space="preserve"> </w:t>
      </w:r>
      <w:r w:rsidRPr="004E7957">
        <w:rPr>
          <w:color w:val="231F20"/>
          <w:sz w:val="20"/>
          <w:szCs w:val="20"/>
        </w:rPr>
        <w:t>not</w:t>
      </w:r>
      <w:r w:rsidRPr="004E7957">
        <w:rPr>
          <w:color w:val="231F20"/>
          <w:spacing w:val="-23"/>
          <w:sz w:val="20"/>
          <w:szCs w:val="20"/>
        </w:rPr>
        <w:t xml:space="preserve"> </w:t>
      </w:r>
      <w:r w:rsidRPr="004E7957">
        <w:rPr>
          <w:color w:val="231F20"/>
          <w:sz w:val="20"/>
          <w:szCs w:val="20"/>
        </w:rPr>
        <w:t>take</w:t>
      </w:r>
      <w:r w:rsidRPr="004E7957">
        <w:rPr>
          <w:color w:val="231F20"/>
          <w:spacing w:val="-23"/>
          <w:sz w:val="20"/>
          <w:szCs w:val="20"/>
        </w:rPr>
        <w:t xml:space="preserve"> </w:t>
      </w:r>
      <w:r w:rsidRPr="004E7957">
        <w:rPr>
          <w:color w:val="231F20"/>
          <w:sz w:val="20"/>
          <w:szCs w:val="20"/>
        </w:rPr>
        <w:t>part</w:t>
      </w:r>
      <w:r w:rsidRPr="004E7957">
        <w:rPr>
          <w:color w:val="231F20"/>
          <w:spacing w:val="-23"/>
          <w:sz w:val="20"/>
          <w:szCs w:val="20"/>
        </w:rPr>
        <w:t xml:space="preserve"> </w:t>
      </w:r>
      <w:r w:rsidRPr="004E7957">
        <w:rPr>
          <w:color w:val="231F20"/>
          <w:sz w:val="20"/>
          <w:szCs w:val="20"/>
        </w:rPr>
        <w:t>in</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procurement</w:t>
      </w:r>
      <w:r w:rsidRPr="004E7957">
        <w:rPr>
          <w:color w:val="231F20"/>
          <w:spacing w:val="-23"/>
          <w:sz w:val="20"/>
          <w:szCs w:val="20"/>
        </w:rPr>
        <w:t xml:space="preserve"> </w:t>
      </w:r>
      <w:r w:rsidRPr="004E7957">
        <w:rPr>
          <w:color w:val="231F20"/>
          <w:sz w:val="20"/>
          <w:szCs w:val="20"/>
        </w:rPr>
        <w:t>proceedings;</w:t>
      </w:r>
    </w:p>
    <w:p w14:paraId="22378738" w14:textId="77777777" w:rsidR="00043AB3" w:rsidRPr="004E7957" w:rsidRDefault="00043AB3">
      <w:pPr>
        <w:pStyle w:val="ListParagraph"/>
        <w:numPr>
          <w:ilvl w:val="4"/>
          <w:numId w:val="146"/>
        </w:numPr>
        <w:tabs>
          <w:tab w:val="left" w:pos="1678"/>
          <w:tab w:val="left" w:pos="1679"/>
        </w:tabs>
        <w:spacing w:before="80" w:after="80" w:line="230" w:lineRule="auto"/>
        <w:ind w:left="1701" w:right="3" w:hanging="567"/>
        <w:rPr>
          <w:sz w:val="20"/>
          <w:szCs w:val="20"/>
        </w:rPr>
      </w:pPr>
      <w:r w:rsidRPr="004E7957">
        <w:rPr>
          <w:color w:val="231F20"/>
          <w:sz w:val="20"/>
          <w:szCs w:val="20"/>
        </w:rPr>
        <w:t>shall</w:t>
      </w:r>
      <w:r w:rsidRPr="004E7957">
        <w:rPr>
          <w:color w:val="231F20"/>
          <w:spacing w:val="-10"/>
          <w:sz w:val="20"/>
          <w:szCs w:val="20"/>
        </w:rPr>
        <w:t xml:space="preserve"> </w:t>
      </w:r>
      <w:r w:rsidRPr="004E7957">
        <w:rPr>
          <w:color w:val="231F20"/>
          <w:sz w:val="20"/>
          <w:szCs w:val="20"/>
        </w:rPr>
        <w:t>not,</w:t>
      </w:r>
      <w:r w:rsidRPr="004E7957">
        <w:rPr>
          <w:color w:val="231F20"/>
          <w:spacing w:val="-10"/>
          <w:sz w:val="20"/>
          <w:szCs w:val="20"/>
        </w:rPr>
        <w:t xml:space="preserve"> </w:t>
      </w:r>
      <w:r w:rsidRPr="004E7957">
        <w:rPr>
          <w:color w:val="231F20"/>
          <w:sz w:val="20"/>
          <w:szCs w:val="20"/>
        </w:rPr>
        <w:t>after</w:t>
      </w:r>
      <w:r w:rsidRPr="004E7957">
        <w:rPr>
          <w:color w:val="231F20"/>
          <w:spacing w:val="-10"/>
          <w:sz w:val="20"/>
          <w:szCs w:val="20"/>
        </w:rPr>
        <w:t xml:space="preserve"> </w:t>
      </w:r>
      <w:r w:rsidRPr="004E7957">
        <w:rPr>
          <w:color w:val="231F20"/>
          <w:sz w:val="20"/>
          <w:szCs w:val="20"/>
        </w:rPr>
        <w:t>a</w:t>
      </w:r>
      <w:r w:rsidRPr="004E7957">
        <w:rPr>
          <w:color w:val="231F20"/>
          <w:spacing w:val="-10"/>
          <w:sz w:val="20"/>
          <w:szCs w:val="20"/>
        </w:rPr>
        <w:t xml:space="preserve"> </w:t>
      </w:r>
      <w:r w:rsidRPr="004E7957">
        <w:rPr>
          <w:color w:val="231F20"/>
          <w:sz w:val="20"/>
          <w:szCs w:val="20"/>
        </w:rPr>
        <w:t>procurement</w:t>
      </w:r>
      <w:r w:rsidRPr="004E7957">
        <w:rPr>
          <w:color w:val="231F20"/>
          <w:spacing w:val="-10"/>
          <w:sz w:val="20"/>
          <w:szCs w:val="20"/>
        </w:rPr>
        <w:t xml:space="preserve"> </w:t>
      </w:r>
      <w:r w:rsidRPr="004E7957">
        <w:rPr>
          <w:color w:val="231F20"/>
          <w:sz w:val="20"/>
          <w:szCs w:val="20"/>
        </w:rPr>
        <w:t>contract</w:t>
      </w:r>
      <w:r w:rsidRPr="004E7957">
        <w:rPr>
          <w:color w:val="231F20"/>
          <w:spacing w:val="-10"/>
          <w:sz w:val="20"/>
          <w:szCs w:val="20"/>
        </w:rPr>
        <w:t xml:space="preserve"> </w:t>
      </w:r>
      <w:r w:rsidRPr="004E7957">
        <w:rPr>
          <w:color w:val="231F20"/>
          <w:sz w:val="20"/>
          <w:szCs w:val="20"/>
        </w:rPr>
        <w:t>has</w:t>
      </w:r>
      <w:r w:rsidRPr="004E7957">
        <w:rPr>
          <w:color w:val="231F20"/>
          <w:spacing w:val="-10"/>
          <w:sz w:val="20"/>
          <w:szCs w:val="20"/>
        </w:rPr>
        <w:t xml:space="preserve"> </w:t>
      </w:r>
      <w:r w:rsidRPr="004E7957">
        <w:rPr>
          <w:color w:val="231F20"/>
          <w:sz w:val="20"/>
          <w:szCs w:val="20"/>
        </w:rPr>
        <w:t>been</w:t>
      </w:r>
      <w:r w:rsidRPr="004E7957">
        <w:rPr>
          <w:color w:val="231F20"/>
          <w:spacing w:val="-10"/>
          <w:sz w:val="20"/>
          <w:szCs w:val="20"/>
        </w:rPr>
        <w:t xml:space="preserve"> </w:t>
      </w:r>
      <w:r w:rsidRPr="004E7957">
        <w:rPr>
          <w:color w:val="231F20"/>
          <w:sz w:val="20"/>
          <w:szCs w:val="20"/>
        </w:rPr>
        <w:t>entered</w:t>
      </w:r>
      <w:r w:rsidRPr="004E7957">
        <w:rPr>
          <w:color w:val="231F20"/>
          <w:spacing w:val="-10"/>
          <w:sz w:val="20"/>
          <w:szCs w:val="20"/>
        </w:rPr>
        <w:t xml:space="preserve"> </w:t>
      </w:r>
      <w:r w:rsidRPr="004E7957">
        <w:rPr>
          <w:color w:val="231F20"/>
          <w:sz w:val="20"/>
          <w:szCs w:val="20"/>
        </w:rPr>
        <w:t>into,</w:t>
      </w:r>
      <w:r w:rsidRPr="004E7957">
        <w:rPr>
          <w:color w:val="231F20"/>
          <w:spacing w:val="-10"/>
          <w:sz w:val="20"/>
          <w:szCs w:val="20"/>
        </w:rPr>
        <w:t xml:space="preserve"> </w:t>
      </w:r>
      <w:r w:rsidRPr="004E7957">
        <w:rPr>
          <w:color w:val="231F20"/>
          <w:sz w:val="20"/>
          <w:szCs w:val="20"/>
        </w:rPr>
        <w:t>take</w:t>
      </w:r>
      <w:r w:rsidRPr="004E7957">
        <w:rPr>
          <w:color w:val="231F20"/>
          <w:spacing w:val="-10"/>
          <w:sz w:val="20"/>
          <w:szCs w:val="20"/>
        </w:rPr>
        <w:t xml:space="preserve"> </w:t>
      </w:r>
      <w:r w:rsidRPr="004E7957">
        <w:rPr>
          <w:color w:val="231F20"/>
          <w:sz w:val="20"/>
          <w:szCs w:val="20"/>
        </w:rPr>
        <w:t>part</w:t>
      </w:r>
      <w:r w:rsidRPr="004E7957">
        <w:rPr>
          <w:color w:val="231F20"/>
          <w:spacing w:val="-10"/>
          <w:sz w:val="20"/>
          <w:szCs w:val="20"/>
        </w:rPr>
        <w:t xml:space="preserve"> </w:t>
      </w:r>
      <w:r w:rsidRPr="004E7957">
        <w:rPr>
          <w:color w:val="231F20"/>
          <w:sz w:val="20"/>
          <w:szCs w:val="20"/>
        </w:rPr>
        <w:t>in</w:t>
      </w:r>
      <w:r w:rsidRPr="004E7957">
        <w:rPr>
          <w:color w:val="231F20"/>
          <w:spacing w:val="-10"/>
          <w:sz w:val="20"/>
          <w:szCs w:val="20"/>
        </w:rPr>
        <w:t xml:space="preserve"> </w:t>
      </w:r>
      <w:r w:rsidRPr="004E7957">
        <w:rPr>
          <w:color w:val="231F20"/>
          <w:sz w:val="20"/>
          <w:szCs w:val="20"/>
        </w:rPr>
        <w:t>any</w:t>
      </w:r>
      <w:r w:rsidRPr="004E7957">
        <w:rPr>
          <w:color w:val="231F20"/>
          <w:spacing w:val="-10"/>
          <w:sz w:val="20"/>
          <w:szCs w:val="20"/>
        </w:rPr>
        <w:t xml:space="preserve"> </w:t>
      </w:r>
      <w:r w:rsidRPr="004E7957">
        <w:rPr>
          <w:color w:val="231F20"/>
          <w:sz w:val="20"/>
          <w:szCs w:val="20"/>
        </w:rPr>
        <w:t>decision</w:t>
      </w:r>
      <w:r w:rsidRPr="004E7957">
        <w:rPr>
          <w:color w:val="231F20"/>
          <w:spacing w:val="-10"/>
          <w:sz w:val="20"/>
          <w:szCs w:val="20"/>
        </w:rPr>
        <w:t xml:space="preserve"> </w:t>
      </w:r>
      <w:r w:rsidRPr="004E7957">
        <w:rPr>
          <w:color w:val="231F20"/>
          <w:sz w:val="20"/>
          <w:szCs w:val="20"/>
        </w:rPr>
        <w:t>relating</w:t>
      </w:r>
      <w:r w:rsidRPr="004E7957">
        <w:rPr>
          <w:color w:val="231F20"/>
          <w:spacing w:val="-10"/>
          <w:sz w:val="20"/>
          <w:szCs w:val="20"/>
        </w:rPr>
        <w:t xml:space="preserve"> </w:t>
      </w:r>
      <w:r w:rsidRPr="004E7957">
        <w:rPr>
          <w:color w:val="231F20"/>
          <w:sz w:val="20"/>
          <w:szCs w:val="20"/>
        </w:rPr>
        <w:t>to</w:t>
      </w:r>
      <w:r w:rsidRPr="004E7957">
        <w:rPr>
          <w:color w:val="231F20"/>
          <w:spacing w:val="-10"/>
          <w:sz w:val="20"/>
          <w:szCs w:val="20"/>
        </w:rPr>
        <w:t xml:space="preserve"> </w:t>
      </w:r>
      <w:r w:rsidRPr="004E7957">
        <w:rPr>
          <w:color w:val="231F20"/>
          <w:sz w:val="20"/>
          <w:szCs w:val="20"/>
        </w:rPr>
        <w:t>the procurement</w:t>
      </w:r>
      <w:r w:rsidRPr="004E7957">
        <w:rPr>
          <w:color w:val="231F20"/>
          <w:spacing w:val="-23"/>
          <w:sz w:val="20"/>
          <w:szCs w:val="20"/>
        </w:rPr>
        <w:t xml:space="preserve"> </w:t>
      </w:r>
      <w:r w:rsidRPr="004E7957">
        <w:rPr>
          <w:color w:val="231F20"/>
          <w:sz w:val="20"/>
          <w:szCs w:val="20"/>
        </w:rPr>
        <w:t>or</w:t>
      </w:r>
      <w:r w:rsidRPr="004E7957">
        <w:rPr>
          <w:color w:val="231F20"/>
          <w:spacing w:val="-22"/>
          <w:sz w:val="20"/>
          <w:szCs w:val="20"/>
        </w:rPr>
        <w:t xml:space="preserve"> </w:t>
      </w:r>
      <w:r w:rsidRPr="004E7957">
        <w:rPr>
          <w:color w:val="231F20"/>
          <w:sz w:val="20"/>
          <w:szCs w:val="20"/>
        </w:rPr>
        <w:t>contract;</w:t>
      </w:r>
      <w:r w:rsidRPr="004E7957">
        <w:rPr>
          <w:color w:val="231F20"/>
          <w:spacing w:val="-23"/>
          <w:sz w:val="20"/>
          <w:szCs w:val="20"/>
        </w:rPr>
        <w:t xml:space="preserve"> </w:t>
      </w:r>
      <w:r w:rsidRPr="004E7957">
        <w:rPr>
          <w:color w:val="231F20"/>
          <w:sz w:val="20"/>
          <w:szCs w:val="20"/>
        </w:rPr>
        <w:t>and</w:t>
      </w:r>
    </w:p>
    <w:p w14:paraId="474B2DC2" w14:textId="77777777" w:rsidR="00043AB3" w:rsidRPr="004E7957" w:rsidRDefault="00043AB3">
      <w:pPr>
        <w:pStyle w:val="ListParagraph"/>
        <w:numPr>
          <w:ilvl w:val="4"/>
          <w:numId w:val="146"/>
        </w:numPr>
        <w:tabs>
          <w:tab w:val="left" w:pos="1229"/>
        </w:tabs>
        <w:spacing w:before="80" w:after="80" w:line="230" w:lineRule="auto"/>
        <w:ind w:left="1701" w:right="3" w:hanging="567"/>
        <w:jc w:val="both"/>
        <w:rPr>
          <w:sz w:val="20"/>
          <w:szCs w:val="20"/>
        </w:rPr>
      </w:pPr>
      <w:r w:rsidRPr="004E7957">
        <w:rPr>
          <w:color w:val="231F20"/>
          <w:sz w:val="20"/>
          <w:szCs w:val="20"/>
        </w:rPr>
        <w:t>shall not be a subcontractor for the bidder to whom was awarded contract, or a member of the group of bidders</w:t>
      </w:r>
      <w:r w:rsidRPr="004E7957">
        <w:rPr>
          <w:color w:val="231F20"/>
          <w:spacing w:val="-21"/>
          <w:sz w:val="20"/>
          <w:szCs w:val="20"/>
        </w:rPr>
        <w:t xml:space="preserve"> </w:t>
      </w:r>
      <w:r w:rsidRPr="004E7957">
        <w:rPr>
          <w:color w:val="231F20"/>
          <w:sz w:val="20"/>
          <w:szCs w:val="20"/>
        </w:rPr>
        <w:t>to</w:t>
      </w:r>
      <w:r w:rsidRPr="004E7957">
        <w:rPr>
          <w:color w:val="231F20"/>
          <w:spacing w:val="-21"/>
          <w:sz w:val="20"/>
          <w:szCs w:val="20"/>
        </w:rPr>
        <w:t xml:space="preserve"> </w:t>
      </w:r>
      <w:r w:rsidRPr="004E7957">
        <w:rPr>
          <w:color w:val="231F20"/>
          <w:sz w:val="20"/>
          <w:szCs w:val="20"/>
        </w:rPr>
        <w:t>whom</w:t>
      </w:r>
      <w:r w:rsidRPr="004E7957">
        <w:rPr>
          <w:color w:val="231F20"/>
          <w:spacing w:val="-21"/>
          <w:sz w:val="20"/>
          <w:szCs w:val="20"/>
        </w:rPr>
        <w:t xml:space="preserve"> </w:t>
      </w:r>
      <w:r w:rsidRPr="004E7957">
        <w:rPr>
          <w:color w:val="231F20"/>
          <w:sz w:val="20"/>
          <w:szCs w:val="20"/>
        </w:rPr>
        <w:t>the</w:t>
      </w:r>
      <w:r w:rsidRPr="004E7957">
        <w:rPr>
          <w:color w:val="231F20"/>
          <w:spacing w:val="-21"/>
          <w:sz w:val="20"/>
          <w:szCs w:val="20"/>
        </w:rPr>
        <w:t xml:space="preserve"> </w:t>
      </w:r>
      <w:r w:rsidRPr="004E7957">
        <w:rPr>
          <w:color w:val="231F20"/>
          <w:sz w:val="20"/>
          <w:szCs w:val="20"/>
        </w:rPr>
        <w:t>contract</w:t>
      </w:r>
      <w:r w:rsidRPr="004E7957">
        <w:rPr>
          <w:color w:val="231F20"/>
          <w:spacing w:val="-21"/>
          <w:sz w:val="20"/>
          <w:szCs w:val="20"/>
        </w:rPr>
        <w:t xml:space="preserve"> </w:t>
      </w:r>
      <w:r w:rsidRPr="004E7957">
        <w:rPr>
          <w:color w:val="231F20"/>
          <w:sz w:val="20"/>
          <w:szCs w:val="20"/>
        </w:rPr>
        <w:t>was</w:t>
      </w:r>
      <w:r w:rsidRPr="004E7957">
        <w:rPr>
          <w:color w:val="231F20"/>
          <w:spacing w:val="-21"/>
          <w:sz w:val="20"/>
          <w:szCs w:val="20"/>
        </w:rPr>
        <w:t xml:space="preserve"> </w:t>
      </w:r>
      <w:r w:rsidRPr="004E7957">
        <w:rPr>
          <w:color w:val="231F20"/>
          <w:sz w:val="20"/>
          <w:szCs w:val="20"/>
        </w:rPr>
        <w:t>awarded,</w:t>
      </w:r>
      <w:r w:rsidRPr="004E7957">
        <w:rPr>
          <w:color w:val="231F20"/>
          <w:spacing w:val="-21"/>
          <w:sz w:val="20"/>
          <w:szCs w:val="20"/>
        </w:rPr>
        <w:t xml:space="preserve"> </w:t>
      </w:r>
      <w:r w:rsidRPr="004E7957">
        <w:rPr>
          <w:color w:val="231F20"/>
          <w:sz w:val="20"/>
          <w:szCs w:val="20"/>
        </w:rPr>
        <w:t>but</w:t>
      </w:r>
      <w:r w:rsidRPr="004E7957">
        <w:rPr>
          <w:color w:val="231F20"/>
          <w:spacing w:val="-21"/>
          <w:sz w:val="20"/>
          <w:szCs w:val="20"/>
        </w:rPr>
        <w:t xml:space="preserve"> </w:t>
      </w:r>
      <w:r w:rsidRPr="004E7957">
        <w:rPr>
          <w:color w:val="231F20"/>
          <w:sz w:val="20"/>
          <w:szCs w:val="20"/>
        </w:rPr>
        <w:t>the</w:t>
      </w:r>
      <w:r w:rsidRPr="004E7957">
        <w:rPr>
          <w:color w:val="231F20"/>
          <w:spacing w:val="-21"/>
          <w:sz w:val="20"/>
          <w:szCs w:val="20"/>
        </w:rPr>
        <w:t xml:space="preserve"> </w:t>
      </w:r>
      <w:r w:rsidRPr="004E7957">
        <w:rPr>
          <w:color w:val="231F20"/>
          <w:sz w:val="20"/>
          <w:szCs w:val="20"/>
        </w:rPr>
        <w:t>subcontractor</w:t>
      </w:r>
      <w:r w:rsidRPr="004E7957">
        <w:rPr>
          <w:color w:val="231F20"/>
          <w:spacing w:val="-21"/>
          <w:sz w:val="20"/>
          <w:szCs w:val="20"/>
        </w:rPr>
        <w:t xml:space="preserve"> </w:t>
      </w:r>
      <w:r w:rsidRPr="004E7957">
        <w:rPr>
          <w:color w:val="231F20"/>
          <w:sz w:val="20"/>
          <w:szCs w:val="20"/>
        </w:rPr>
        <w:t>appointed</w:t>
      </w:r>
      <w:r w:rsidRPr="004E7957">
        <w:rPr>
          <w:color w:val="231F20"/>
          <w:spacing w:val="-21"/>
          <w:sz w:val="20"/>
          <w:szCs w:val="20"/>
        </w:rPr>
        <w:t xml:space="preserve"> </w:t>
      </w:r>
      <w:r w:rsidRPr="004E7957">
        <w:rPr>
          <w:color w:val="231F20"/>
          <w:sz w:val="20"/>
          <w:szCs w:val="20"/>
        </w:rPr>
        <w:t>shall</w:t>
      </w:r>
      <w:r w:rsidRPr="004E7957">
        <w:rPr>
          <w:color w:val="231F20"/>
          <w:spacing w:val="-21"/>
          <w:sz w:val="20"/>
          <w:szCs w:val="20"/>
        </w:rPr>
        <w:t xml:space="preserve"> </w:t>
      </w:r>
      <w:r w:rsidRPr="004E7957">
        <w:rPr>
          <w:color w:val="231F20"/>
          <w:sz w:val="20"/>
          <w:szCs w:val="20"/>
        </w:rPr>
        <w:t>meet</w:t>
      </w:r>
      <w:r w:rsidRPr="004E7957">
        <w:rPr>
          <w:color w:val="231F20"/>
          <w:spacing w:val="-21"/>
          <w:sz w:val="20"/>
          <w:szCs w:val="20"/>
        </w:rPr>
        <w:t xml:space="preserve"> </w:t>
      </w:r>
      <w:r w:rsidRPr="004E7957">
        <w:rPr>
          <w:color w:val="231F20"/>
          <w:sz w:val="20"/>
          <w:szCs w:val="20"/>
        </w:rPr>
        <w:t>all</w:t>
      </w:r>
      <w:r w:rsidRPr="004E7957">
        <w:rPr>
          <w:color w:val="231F20"/>
          <w:spacing w:val="-21"/>
          <w:sz w:val="20"/>
          <w:szCs w:val="20"/>
        </w:rPr>
        <w:t xml:space="preserve"> </w:t>
      </w:r>
      <w:r w:rsidRPr="004E7957">
        <w:rPr>
          <w:color w:val="231F20"/>
          <w:sz w:val="20"/>
          <w:szCs w:val="20"/>
        </w:rPr>
        <w:t>the</w:t>
      </w:r>
      <w:r w:rsidRPr="004E7957">
        <w:rPr>
          <w:color w:val="231F20"/>
          <w:spacing w:val="-21"/>
          <w:sz w:val="20"/>
          <w:szCs w:val="20"/>
        </w:rPr>
        <w:t xml:space="preserve"> </w:t>
      </w:r>
      <w:r w:rsidRPr="004E7957">
        <w:rPr>
          <w:color w:val="231F20"/>
          <w:sz w:val="20"/>
          <w:szCs w:val="20"/>
        </w:rPr>
        <w:t>requirements of</w:t>
      </w:r>
      <w:r w:rsidRPr="004E7957">
        <w:rPr>
          <w:color w:val="231F20"/>
          <w:spacing w:val="-22"/>
          <w:sz w:val="20"/>
          <w:szCs w:val="20"/>
        </w:rPr>
        <w:t xml:space="preserve"> </w:t>
      </w:r>
      <w:r w:rsidRPr="004E7957">
        <w:rPr>
          <w:color w:val="231F20"/>
          <w:sz w:val="20"/>
          <w:szCs w:val="20"/>
        </w:rPr>
        <w:t>this</w:t>
      </w:r>
      <w:r w:rsidRPr="004E7957">
        <w:rPr>
          <w:color w:val="231F20"/>
          <w:spacing w:val="-35"/>
          <w:sz w:val="20"/>
          <w:szCs w:val="20"/>
        </w:rPr>
        <w:t xml:space="preserve"> </w:t>
      </w:r>
      <w:r w:rsidRPr="004E7957">
        <w:rPr>
          <w:color w:val="231F20"/>
          <w:sz w:val="20"/>
          <w:szCs w:val="20"/>
        </w:rPr>
        <w:t>Act.</w:t>
      </w:r>
    </w:p>
    <w:p w14:paraId="2A275115" w14:textId="77777777" w:rsidR="00043AB3" w:rsidRPr="004E7957" w:rsidRDefault="00043AB3">
      <w:pPr>
        <w:pStyle w:val="ListParagraph"/>
        <w:numPr>
          <w:ilvl w:val="3"/>
          <w:numId w:val="144"/>
        </w:numPr>
        <w:tabs>
          <w:tab w:val="left" w:pos="1229"/>
        </w:tabs>
        <w:spacing w:before="80" w:after="80" w:line="230" w:lineRule="auto"/>
        <w:ind w:left="1134" w:right="3" w:hanging="567"/>
        <w:jc w:val="both"/>
        <w:rPr>
          <w:sz w:val="20"/>
          <w:szCs w:val="20"/>
        </w:rPr>
      </w:pPr>
      <w:r w:rsidRPr="004E7957">
        <w:rPr>
          <w:color w:val="231F20"/>
          <w:sz w:val="20"/>
          <w:szCs w:val="20"/>
        </w:rPr>
        <w:t>An</w:t>
      </w:r>
      <w:r w:rsidRPr="004E7957">
        <w:rPr>
          <w:color w:val="231F20"/>
          <w:spacing w:val="-7"/>
          <w:sz w:val="20"/>
          <w:szCs w:val="20"/>
        </w:rPr>
        <w:t xml:space="preserve"> </w:t>
      </w:r>
      <w:r w:rsidRPr="004E7957">
        <w:rPr>
          <w:color w:val="231F20"/>
          <w:sz w:val="20"/>
          <w:szCs w:val="20"/>
        </w:rPr>
        <w:t>employee,</w:t>
      </w:r>
      <w:r w:rsidRPr="004E7957">
        <w:rPr>
          <w:color w:val="231F20"/>
          <w:spacing w:val="-7"/>
          <w:sz w:val="20"/>
          <w:szCs w:val="20"/>
        </w:rPr>
        <w:t xml:space="preserve"> </w:t>
      </w:r>
      <w:r w:rsidRPr="004E7957">
        <w:rPr>
          <w:color w:val="231F20"/>
          <w:sz w:val="20"/>
          <w:szCs w:val="20"/>
        </w:rPr>
        <w:t>agent</w:t>
      </w:r>
      <w:r w:rsidRPr="004E7957">
        <w:rPr>
          <w:color w:val="231F20"/>
          <w:spacing w:val="-7"/>
          <w:sz w:val="20"/>
          <w:szCs w:val="20"/>
        </w:rPr>
        <w:t xml:space="preserve"> </w:t>
      </w:r>
      <w:r w:rsidRPr="004E7957">
        <w:rPr>
          <w:color w:val="231F20"/>
          <w:sz w:val="20"/>
          <w:szCs w:val="20"/>
        </w:rPr>
        <w:t>or</w:t>
      </w:r>
      <w:r w:rsidRPr="004E7957">
        <w:rPr>
          <w:color w:val="231F20"/>
          <w:spacing w:val="-7"/>
          <w:sz w:val="20"/>
          <w:szCs w:val="20"/>
        </w:rPr>
        <w:t xml:space="preserve"> </w:t>
      </w:r>
      <w:r w:rsidRPr="004E7957">
        <w:rPr>
          <w:color w:val="231F20"/>
          <w:sz w:val="20"/>
          <w:szCs w:val="20"/>
        </w:rPr>
        <w:t>member</w:t>
      </w:r>
      <w:r w:rsidRPr="004E7957">
        <w:rPr>
          <w:color w:val="231F20"/>
          <w:spacing w:val="-7"/>
          <w:sz w:val="20"/>
          <w:szCs w:val="20"/>
        </w:rPr>
        <w:t xml:space="preserve"> </w:t>
      </w:r>
      <w:r w:rsidRPr="004E7957">
        <w:rPr>
          <w:color w:val="231F20"/>
          <w:sz w:val="20"/>
          <w:szCs w:val="20"/>
        </w:rPr>
        <w:t>described</w:t>
      </w:r>
      <w:r w:rsidRPr="004E7957">
        <w:rPr>
          <w:color w:val="231F20"/>
          <w:spacing w:val="-7"/>
          <w:sz w:val="20"/>
          <w:szCs w:val="20"/>
        </w:rPr>
        <w:t xml:space="preserve"> </w:t>
      </w:r>
      <w:r w:rsidRPr="004E7957">
        <w:rPr>
          <w:color w:val="231F20"/>
          <w:sz w:val="20"/>
          <w:szCs w:val="20"/>
        </w:rPr>
        <w:t>in</w:t>
      </w:r>
      <w:r w:rsidRPr="004E7957">
        <w:rPr>
          <w:color w:val="231F20"/>
          <w:spacing w:val="-7"/>
          <w:sz w:val="20"/>
          <w:szCs w:val="20"/>
        </w:rPr>
        <w:t xml:space="preserve"> </w:t>
      </w:r>
      <w:r w:rsidRPr="004E7957">
        <w:rPr>
          <w:color w:val="231F20"/>
          <w:sz w:val="20"/>
          <w:szCs w:val="20"/>
        </w:rPr>
        <w:t>subsection</w:t>
      </w:r>
      <w:r w:rsidRPr="004E7957">
        <w:rPr>
          <w:color w:val="231F20"/>
          <w:spacing w:val="-7"/>
          <w:sz w:val="20"/>
          <w:szCs w:val="20"/>
        </w:rPr>
        <w:t xml:space="preserve"> </w:t>
      </w:r>
      <w:r w:rsidRPr="004E7957">
        <w:rPr>
          <w:color w:val="231F20"/>
          <w:sz w:val="20"/>
          <w:szCs w:val="20"/>
        </w:rPr>
        <w:t>(1)</w:t>
      </w:r>
      <w:r w:rsidRPr="004E7957">
        <w:rPr>
          <w:color w:val="231F20"/>
          <w:spacing w:val="-7"/>
          <w:sz w:val="20"/>
          <w:szCs w:val="20"/>
        </w:rPr>
        <w:t xml:space="preserve"> </w:t>
      </w:r>
      <w:r w:rsidRPr="004E7957">
        <w:rPr>
          <w:color w:val="231F20"/>
          <w:sz w:val="20"/>
          <w:szCs w:val="20"/>
        </w:rPr>
        <w:t>who</w:t>
      </w:r>
      <w:r w:rsidRPr="004E7957">
        <w:rPr>
          <w:color w:val="231F20"/>
          <w:spacing w:val="-7"/>
          <w:sz w:val="20"/>
          <w:szCs w:val="20"/>
        </w:rPr>
        <w:t xml:space="preserve"> </w:t>
      </w:r>
      <w:r w:rsidRPr="004E7957">
        <w:rPr>
          <w:color w:val="231F20"/>
          <w:sz w:val="20"/>
          <w:szCs w:val="20"/>
        </w:rPr>
        <w:t>refrains</w:t>
      </w:r>
      <w:r w:rsidRPr="004E7957">
        <w:rPr>
          <w:color w:val="231F20"/>
          <w:spacing w:val="-7"/>
          <w:sz w:val="20"/>
          <w:szCs w:val="20"/>
        </w:rPr>
        <w:t xml:space="preserve"> </w:t>
      </w:r>
      <w:r w:rsidRPr="004E7957">
        <w:rPr>
          <w:color w:val="231F20"/>
          <w:sz w:val="20"/>
          <w:szCs w:val="20"/>
        </w:rPr>
        <w:t>from</w:t>
      </w:r>
      <w:r w:rsidRPr="004E7957">
        <w:rPr>
          <w:color w:val="231F20"/>
          <w:spacing w:val="-7"/>
          <w:sz w:val="20"/>
          <w:szCs w:val="20"/>
        </w:rPr>
        <w:t xml:space="preserve"> </w:t>
      </w:r>
      <w:r w:rsidRPr="004E7957">
        <w:rPr>
          <w:color w:val="231F20"/>
          <w:sz w:val="20"/>
          <w:szCs w:val="20"/>
        </w:rPr>
        <w:t>doing</w:t>
      </w:r>
      <w:r w:rsidRPr="004E7957">
        <w:rPr>
          <w:color w:val="231F20"/>
          <w:spacing w:val="-7"/>
          <w:sz w:val="20"/>
          <w:szCs w:val="20"/>
        </w:rPr>
        <w:t xml:space="preserve"> </w:t>
      </w:r>
      <w:r w:rsidRPr="004E7957">
        <w:rPr>
          <w:color w:val="231F20"/>
          <w:sz w:val="20"/>
          <w:szCs w:val="20"/>
        </w:rPr>
        <w:t>anything</w:t>
      </w:r>
      <w:r w:rsidRPr="004E7957">
        <w:rPr>
          <w:color w:val="231F20"/>
          <w:spacing w:val="-7"/>
          <w:sz w:val="20"/>
          <w:szCs w:val="20"/>
        </w:rPr>
        <w:t xml:space="preserve"> </w:t>
      </w:r>
      <w:r w:rsidRPr="004E7957">
        <w:rPr>
          <w:color w:val="231F20"/>
          <w:sz w:val="20"/>
          <w:szCs w:val="20"/>
        </w:rPr>
        <w:t>prohibited under</w:t>
      </w:r>
      <w:r w:rsidRPr="004E7957">
        <w:rPr>
          <w:color w:val="231F20"/>
          <w:spacing w:val="-5"/>
          <w:sz w:val="20"/>
          <w:szCs w:val="20"/>
        </w:rPr>
        <w:t xml:space="preserve"> </w:t>
      </w:r>
      <w:r w:rsidRPr="004E7957">
        <w:rPr>
          <w:color w:val="231F20"/>
          <w:sz w:val="20"/>
          <w:szCs w:val="20"/>
        </w:rPr>
        <w:t>that</w:t>
      </w:r>
      <w:r w:rsidRPr="004E7957">
        <w:rPr>
          <w:color w:val="231F20"/>
          <w:spacing w:val="-6"/>
          <w:sz w:val="20"/>
          <w:szCs w:val="20"/>
        </w:rPr>
        <w:t xml:space="preserve"> </w:t>
      </w:r>
      <w:r w:rsidRPr="004E7957">
        <w:rPr>
          <w:color w:val="231F20"/>
          <w:sz w:val="20"/>
          <w:szCs w:val="20"/>
        </w:rPr>
        <w:t>subsection,</w:t>
      </w:r>
      <w:r w:rsidRPr="004E7957">
        <w:rPr>
          <w:color w:val="231F20"/>
          <w:spacing w:val="-5"/>
          <w:sz w:val="20"/>
          <w:szCs w:val="20"/>
        </w:rPr>
        <w:t xml:space="preserve"> </w:t>
      </w:r>
      <w:r w:rsidRPr="004E7957">
        <w:rPr>
          <w:color w:val="231F20"/>
          <w:sz w:val="20"/>
          <w:szCs w:val="20"/>
        </w:rPr>
        <w:t>but</w:t>
      </w:r>
      <w:r w:rsidRPr="004E7957">
        <w:rPr>
          <w:color w:val="231F20"/>
          <w:spacing w:val="-5"/>
          <w:sz w:val="20"/>
          <w:szCs w:val="20"/>
        </w:rPr>
        <w:t xml:space="preserve"> </w:t>
      </w:r>
      <w:r w:rsidRPr="004E7957">
        <w:rPr>
          <w:color w:val="231F20"/>
          <w:sz w:val="20"/>
          <w:szCs w:val="20"/>
        </w:rPr>
        <w:t>for</w:t>
      </w:r>
      <w:r w:rsidRPr="004E7957">
        <w:rPr>
          <w:color w:val="231F20"/>
          <w:spacing w:val="-5"/>
          <w:sz w:val="20"/>
          <w:szCs w:val="20"/>
        </w:rPr>
        <w:t xml:space="preserve"> </w:t>
      </w:r>
      <w:r w:rsidRPr="004E7957">
        <w:rPr>
          <w:color w:val="231F20"/>
          <w:sz w:val="20"/>
          <w:szCs w:val="20"/>
        </w:rPr>
        <w:t>that</w:t>
      </w:r>
      <w:r w:rsidRPr="004E7957">
        <w:rPr>
          <w:color w:val="231F20"/>
          <w:spacing w:val="-6"/>
          <w:sz w:val="20"/>
          <w:szCs w:val="20"/>
        </w:rPr>
        <w:t xml:space="preserve"> </w:t>
      </w:r>
      <w:r w:rsidRPr="004E7957">
        <w:rPr>
          <w:color w:val="231F20"/>
          <w:sz w:val="20"/>
          <w:szCs w:val="20"/>
        </w:rPr>
        <w:t>subsection,</w:t>
      </w:r>
      <w:r w:rsidRPr="004E7957">
        <w:rPr>
          <w:color w:val="231F20"/>
          <w:spacing w:val="-5"/>
          <w:sz w:val="20"/>
          <w:szCs w:val="20"/>
        </w:rPr>
        <w:t xml:space="preserve"> </w:t>
      </w:r>
      <w:r w:rsidRPr="004E7957">
        <w:rPr>
          <w:color w:val="231F20"/>
          <w:sz w:val="20"/>
          <w:szCs w:val="20"/>
        </w:rPr>
        <w:t>would</w:t>
      </w:r>
      <w:r w:rsidRPr="004E7957">
        <w:rPr>
          <w:color w:val="231F20"/>
          <w:spacing w:val="-5"/>
          <w:sz w:val="20"/>
          <w:szCs w:val="20"/>
        </w:rPr>
        <w:t xml:space="preserve"> </w:t>
      </w:r>
      <w:r w:rsidRPr="004E7957">
        <w:rPr>
          <w:color w:val="231F20"/>
          <w:sz w:val="20"/>
          <w:szCs w:val="20"/>
        </w:rPr>
        <w:t>have</w:t>
      </w:r>
      <w:r w:rsidRPr="004E7957">
        <w:rPr>
          <w:color w:val="231F20"/>
          <w:spacing w:val="-5"/>
          <w:sz w:val="20"/>
          <w:szCs w:val="20"/>
        </w:rPr>
        <w:t xml:space="preserve"> </w:t>
      </w:r>
      <w:r w:rsidRPr="004E7957">
        <w:rPr>
          <w:color w:val="231F20"/>
          <w:sz w:val="20"/>
          <w:szCs w:val="20"/>
        </w:rPr>
        <w:t>been</w:t>
      </w:r>
      <w:r w:rsidRPr="004E7957">
        <w:rPr>
          <w:color w:val="231F20"/>
          <w:spacing w:val="-5"/>
          <w:sz w:val="20"/>
          <w:szCs w:val="20"/>
        </w:rPr>
        <w:t xml:space="preserve"> </w:t>
      </w:r>
      <w:r w:rsidRPr="004E7957">
        <w:rPr>
          <w:color w:val="231F20"/>
          <w:sz w:val="20"/>
          <w:szCs w:val="20"/>
        </w:rPr>
        <w:t>within</w:t>
      </w:r>
      <w:r w:rsidRPr="004E7957">
        <w:rPr>
          <w:color w:val="231F20"/>
          <w:spacing w:val="-5"/>
          <w:sz w:val="20"/>
          <w:szCs w:val="20"/>
        </w:rPr>
        <w:t xml:space="preserve"> </w:t>
      </w:r>
      <w:r w:rsidRPr="004E7957">
        <w:rPr>
          <w:color w:val="231F20"/>
          <w:sz w:val="20"/>
          <w:szCs w:val="20"/>
        </w:rPr>
        <w:t>his</w:t>
      </w:r>
      <w:r w:rsidRPr="004E7957">
        <w:rPr>
          <w:color w:val="231F20"/>
          <w:spacing w:val="-5"/>
          <w:sz w:val="20"/>
          <w:szCs w:val="20"/>
        </w:rPr>
        <w:t xml:space="preserve"> </w:t>
      </w:r>
      <w:r w:rsidRPr="004E7957">
        <w:rPr>
          <w:color w:val="231F20"/>
          <w:sz w:val="20"/>
          <w:szCs w:val="20"/>
        </w:rPr>
        <w:t>or</w:t>
      </w:r>
      <w:r w:rsidRPr="004E7957">
        <w:rPr>
          <w:color w:val="231F20"/>
          <w:spacing w:val="-5"/>
          <w:sz w:val="20"/>
          <w:szCs w:val="20"/>
        </w:rPr>
        <w:t xml:space="preserve"> </w:t>
      </w:r>
      <w:r w:rsidRPr="004E7957">
        <w:rPr>
          <w:color w:val="231F20"/>
          <w:sz w:val="20"/>
          <w:szCs w:val="20"/>
        </w:rPr>
        <w:t>her</w:t>
      </w:r>
      <w:r w:rsidRPr="004E7957">
        <w:rPr>
          <w:color w:val="231F20"/>
          <w:spacing w:val="-5"/>
          <w:sz w:val="20"/>
          <w:szCs w:val="20"/>
        </w:rPr>
        <w:t xml:space="preserve"> </w:t>
      </w:r>
      <w:r w:rsidRPr="004E7957">
        <w:rPr>
          <w:color w:val="231F20"/>
          <w:sz w:val="20"/>
          <w:szCs w:val="20"/>
        </w:rPr>
        <w:t>duties</w:t>
      </w:r>
      <w:r w:rsidRPr="004E7957">
        <w:rPr>
          <w:color w:val="231F20"/>
          <w:spacing w:val="-5"/>
          <w:sz w:val="20"/>
          <w:szCs w:val="20"/>
        </w:rPr>
        <w:t xml:space="preserve"> </w:t>
      </w:r>
      <w:r w:rsidRPr="004E7957">
        <w:rPr>
          <w:color w:val="231F20"/>
          <w:sz w:val="20"/>
          <w:szCs w:val="20"/>
        </w:rPr>
        <w:t>shall</w:t>
      </w:r>
      <w:r w:rsidRPr="004E7957">
        <w:rPr>
          <w:color w:val="231F20"/>
          <w:spacing w:val="-5"/>
          <w:sz w:val="20"/>
          <w:szCs w:val="20"/>
        </w:rPr>
        <w:t xml:space="preserve"> </w:t>
      </w:r>
      <w:r w:rsidRPr="004E7957">
        <w:rPr>
          <w:color w:val="231F20"/>
          <w:sz w:val="20"/>
          <w:szCs w:val="20"/>
        </w:rPr>
        <w:t>disclose</w:t>
      </w:r>
      <w:r w:rsidRPr="004E7957">
        <w:rPr>
          <w:color w:val="231F20"/>
          <w:spacing w:val="-5"/>
          <w:sz w:val="20"/>
          <w:szCs w:val="20"/>
        </w:rPr>
        <w:t xml:space="preserve"> </w:t>
      </w:r>
      <w:r w:rsidRPr="004E7957">
        <w:rPr>
          <w:color w:val="231F20"/>
          <w:sz w:val="20"/>
          <w:szCs w:val="20"/>
        </w:rPr>
        <w:t>the conﬂict</w:t>
      </w:r>
      <w:r w:rsidRPr="004E7957">
        <w:rPr>
          <w:color w:val="231F20"/>
          <w:spacing w:val="-23"/>
          <w:sz w:val="20"/>
          <w:szCs w:val="20"/>
        </w:rPr>
        <w:t xml:space="preserve"> </w:t>
      </w:r>
      <w:r w:rsidRPr="004E7957">
        <w:rPr>
          <w:color w:val="231F20"/>
          <w:sz w:val="20"/>
          <w:szCs w:val="20"/>
        </w:rPr>
        <w:t>of</w:t>
      </w:r>
      <w:r w:rsidRPr="004E7957">
        <w:rPr>
          <w:color w:val="231F20"/>
          <w:spacing w:val="-22"/>
          <w:sz w:val="20"/>
          <w:szCs w:val="20"/>
        </w:rPr>
        <w:t xml:space="preserve"> </w:t>
      </w:r>
      <w:r w:rsidRPr="004E7957">
        <w:rPr>
          <w:color w:val="231F20"/>
          <w:sz w:val="20"/>
          <w:szCs w:val="20"/>
        </w:rPr>
        <w:t>interest</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procuring</w:t>
      </w:r>
      <w:r w:rsidRPr="004E7957">
        <w:rPr>
          <w:color w:val="231F20"/>
          <w:spacing w:val="-23"/>
          <w:sz w:val="20"/>
          <w:szCs w:val="20"/>
        </w:rPr>
        <w:t xml:space="preserve"> </w:t>
      </w:r>
      <w:r w:rsidRPr="004E7957">
        <w:rPr>
          <w:color w:val="231F20"/>
          <w:sz w:val="20"/>
          <w:szCs w:val="20"/>
        </w:rPr>
        <w:t>entity;</w:t>
      </w:r>
    </w:p>
    <w:p w14:paraId="415E51CB" w14:textId="77777777" w:rsidR="00043AB3" w:rsidRPr="004E7957" w:rsidRDefault="00043AB3">
      <w:pPr>
        <w:pStyle w:val="ListParagraph"/>
        <w:numPr>
          <w:ilvl w:val="3"/>
          <w:numId w:val="144"/>
        </w:numPr>
        <w:tabs>
          <w:tab w:val="left" w:pos="1229"/>
        </w:tabs>
        <w:spacing w:before="80" w:after="80" w:line="230" w:lineRule="auto"/>
        <w:ind w:left="1134" w:right="3" w:hanging="567"/>
        <w:jc w:val="both"/>
        <w:rPr>
          <w:sz w:val="20"/>
          <w:szCs w:val="20"/>
        </w:rPr>
      </w:pPr>
      <w:r w:rsidRPr="004E7957">
        <w:rPr>
          <w:color w:val="231F20"/>
          <w:sz w:val="20"/>
          <w:szCs w:val="20"/>
        </w:rPr>
        <w:t>If</w:t>
      </w:r>
      <w:r w:rsidRPr="004E7957">
        <w:rPr>
          <w:color w:val="231F20"/>
          <w:spacing w:val="-5"/>
          <w:sz w:val="20"/>
          <w:szCs w:val="20"/>
        </w:rPr>
        <w:t xml:space="preserve"> </w:t>
      </w:r>
      <w:r w:rsidRPr="004E7957">
        <w:rPr>
          <w:color w:val="231F20"/>
          <w:sz w:val="20"/>
          <w:szCs w:val="20"/>
        </w:rPr>
        <w:t>a</w:t>
      </w:r>
      <w:r w:rsidRPr="004E7957">
        <w:rPr>
          <w:color w:val="231F20"/>
          <w:spacing w:val="-5"/>
          <w:sz w:val="20"/>
          <w:szCs w:val="20"/>
        </w:rPr>
        <w:t xml:space="preserve"> </w:t>
      </w:r>
      <w:r w:rsidRPr="004E7957">
        <w:rPr>
          <w:color w:val="231F20"/>
          <w:sz w:val="20"/>
          <w:szCs w:val="20"/>
        </w:rPr>
        <w:t>person</w:t>
      </w:r>
      <w:r w:rsidRPr="004E7957">
        <w:rPr>
          <w:color w:val="231F20"/>
          <w:spacing w:val="-5"/>
          <w:sz w:val="20"/>
          <w:szCs w:val="20"/>
        </w:rPr>
        <w:t xml:space="preserve"> </w:t>
      </w:r>
      <w:r w:rsidRPr="004E7957">
        <w:rPr>
          <w:color w:val="231F20"/>
          <w:sz w:val="20"/>
          <w:szCs w:val="20"/>
        </w:rPr>
        <w:t>contravenes</w:t>
      </w:r>
      <w:r w:rsidRPr="004E7957">
        <w:rPr>
          <w:color w:val="231F20"/>
          <w:spacing w:val="-5"/>
          <w:sz w:val="20"/>
          <w:szCs w:val="20"/>
        </w:rPr>
        <w:t xml:space="preserve"> </w:t>
      </w:r>
      <w:r w:rsidRPr="004E7957">
        <w:rPr>
          <w:color w:val="231F20"/>
          <w:sz w:val="20"/>
          <w:szCs w:val="20"/>
        </w:rPr>
        <w:t>subsection</w:t>
      </w:r>
      <w:r w:rsidRPr="004E7957">
        <w:rPr>
          <w:color w:val="231F20"/>
          <w:spacing w:val="-5"/>
          <w:sz w:val="20"/>
          <w:szCs w:val="20"/>
        </w:rPr>
        <w:t xml:space="preserve"> </w:t>
      </w:r>
      <w:r w:rsidRPr="004E7957">
        <w:rPr>
          <w:color w:val="231F20"/>
          <w:sz w:val="20"/>
          <w:szCs w:val="20"/>
        </w:rPr>
        <w:t>(1)</w:t>
      </w:r>
      <w:r w:rsidRPr="004E7957">
        <w:rPr>
          <w:color w:val="231F20"/>
          <w:spacing w:val="-5"/>
          <w:sz w:val="20"/>
          <w:szCs w:val="20"/>
        </w:rPr>
        <w:t xml:space="preserve"> </w:t>
      </w:r>
      <w:r w:rsidRPr="004E7957">
        <w:rPr>
          <w:color w:val="231F20"/>
          <w:sz w:val="20"/>
          <w:szCs w:val="20"/>
        </w:rPr>
        <w:t>with</w:t>
      </w:r>
      <w:r w:rsidRPr="004E7957">
        <w:rPr>
          <w:color w:val="231F20"/>
          <w:spacing w:val="-5"/>
          <w:sz w:val="20"/>
          <w:szCs w:val="20"/>
        </w:rPr>
        <w:t xml:space="preserve"> </w:t>
      </w:r>
      <w:r w:rsidRPr="004E7957">
        <w:rPr>
          <w:color w:val="231F20"/>
          <w:sz w:val="20"/>
          <w:szCs w:val="20"/>
        </w:rPr>
        <w:t>respect</w:t>
      </w:r>
      <w:r w:rsidRPr="004E7957">
        <w:rPr>
          <w:color w:val="231F20"/>
          <w:spacing w:val="-5"/>
          <w:sz w:val="20"/>
          <w:szCs w:val="20"/>
        </w:rPr>
        <w:t xml:space="preserve"> </w:t>
      </w:r>
      <w:r w:rsidRPr="004E7957">
        <w:rPr>
          <w:color w:val="231F20"/>
          <w:sz w:val="20"/>
          <w:szCs w:val="20"/>
        </w:rPr>
        <w:t>to</w:t>
      </w:r>
      <w:r w:rsidRPr="004E7957">
        <w:rPr>
          <w:color w:val="231F20"/>
          <w:spacing w:val="-5"/>
          <w:sz w:val="20"/>
          <w:szCs w:val="20"/>
        </w:rPr>
        <w:t xml:space="preserve"> </w:t>
      </w:r>
      <w:r w:rsidRPr="004E7957">
        <w:rPr>
          <w:color w:val="231F20"/>
          <w:sz w:val="20"/>
          <w:szCs w:val="20"/>
        </w:rPr>
        <w:t>a</w:t>
      </w:r>
      <w:r w:rsidRPr="004E7957">
        <w:rPr>
          <w:color w:val="231F20"/>
          <w:spacing w:val="-5"/>
          <w:sz w:val="20"/>
          <w:szCs w:val="20"/>
        </w:rPr>
        <w:t xml:space="preserve"> </w:t>
      </w:r>
      <w:r w:rsidRPr="004E7957">
        <w:rPr>
          <w:color w:val="231F20"/>
          <w:sz w:val="20"/>
          <w:szCs w:val="20"/>
        </w:rPr>
        <w:t>conﬂict</w:t>
      </w:r>
      <w:r w:rsidRPr="004E7957">
        <w:rPr>
          <w:color w:val="231F20"/>
          <w:spacing w:val="-5"/>
          <w:sz w:val="20"/>
          <w:szCs w:val="20"/>
        </w:rPr>
        <w:t xml:space="preserve"> </w:t>
      </w:r>
      <w:r w:rsidRPr="004E7957">
        <w:rPr>
          <w:color w:val="231F20"/>
          <w:sz w:val="20"/>
          <w:szCs w:val="20"/>
        </w:rPr>
        <w:t>of</w:t>
      </w:r>
      <w:r w:rsidRPr="004E7957">
        <w:rPr>
          <w:color w:val="231F20"/>
          <w:spacing w:val="-5"/>
          <w:sz w:val="20"/>
          <w:szCs w:val="20"/>
        </w:rPr>
        <w:t xml:space="preserve"> </w:t>
      </w:r>
      <w:r w:rsidRPr="004E7957">
        <w:rPr>
          <w:color w:val="231F20"/>
          <w:sz w:val="20"/>
          <w:szCs w:val="20"/>
        </w:rPr>
        <w:t>interest</w:t>
      </w:r>
      <w:r w:rsidRPr="004E7957">
        <w:rPr>
          <w:color w:val="231F20"/>
          <w:spacing w:val="-5"/>
          <w:sz w:val="20"/>
          <w:szCs w:val="20"/>
        </w:rPr>
        <w:t xml:space="preserve"> </w:t>
      </w:r>
      <w:r w:rsidRPr="004E7957">
        <w:rPr>
          <w:color w:val="231F20"/>
          <w:sz w:val="20"/>
          <w:szCs w:val="20"/>
        </w:rPr>
        <w:t>described</w:t>
      </w:r>
      <w:r w:rsidRPr="004E7957">
        <w:rPr>
          <w:color w:val="231F20"/>
          <w:spacing w:val="-5"/>
          <w:sz w:val="20"/>
          <w:szCs w:val="20"/>
        </w:rPr>
        <w:t xml:space="preserve"> </w:t>
      </w:r>
      <w:r w:rsidRPr="004E7957">
        <w:rPr>
          <w:color w:val="231F20"/>
          <w:sz w:val="20"/>
          <w:szCs w:val="20"/>
        </w:rPr>
        <w:t>in</w:t>
      </w:r>
      <w:r w:rsidRPr="004E7957">
        <w:rPr>
          <w:color w:val="231F20"/>
          <w:spacing w:val="-5"/>
          <w:sz w:val="20"/>
          <w:szCs w:val="20"/>
        </w:rPr>
        <w:t xml:space="preserve"> </w:t>
      </w:r>
      <w:r w:rsidRPr="004E7957">
        <w:rPr>
          <w:color w:val="231F20"/>
          <w:sz w:val="20"/>
          <w:szCs w:val="20"/>
        </w:rPr>
        <w:t>subsection</w:t>
      </w:r>
      <w:r w:rsidRPr="004E7957">
        <w:rPr>
          <w:color w:val="231F20"/>
          <w:spacing w:val="-5"/>
          <w:sz w:val="20"/>
          <w:szCs w:val="20"/>
        </w:rPr>
        <w:t xml:space="preserve"> </w:t>
      </w:r>
      <w:r w:rsidRPr="004E7957">
        <w:rPr>
          <w:color w:val="231F20"/>
          <w:sz w:val="20"/>
          <w:szCs w:val="20"/>
        </w:rPr>
        <w:t>(5)(a) and</w:t>
      </w:r>
      <w:r w:rsidRPr="004E7957">
        <w:rPr>
          <w:color w:val="231F20"/>
          <w:spacing w:val="-3"/>
          <w:sz w:val="20"/>
          <w:szCs w:val="20"/>
        </w:rPr>
        <w:t xml:space="preserve"> </w:t>
      </w:r>
      <w:r w:rsidRPr="004E7957">
        <w:rPr>
          <w:color w:val="231F20"/>
          <w:sz w:val="20"/>
          <w:szCs w:val="20"/>
        </w:rPr>
        <w:t>the</w:t>
      </w:r>
      <w:r w:rsidRPr="004E7957">
        <w:rPr>
          <w:color w:val="231F20"/>
          <w:spacing w:val="-3"/>
          <w:sz w:val="20"/>
          <w:szCs w:val="20"/>
        </w:rPr>
        <w:t xml:space="preserve"> </w:t>
      </w:r>
      <w:r w:rsidRPr="004E7957">
        <w:rPr>
          <w:color w:val="231F20"/>
          <w:sz w:val="20"/>
          <w:szCs w:val="20"/>
        </w:rPr>
        <w:t>contract</w:t>
      </w:r>
      <w:r w:rsidRPr="004E7957">
        <w:rPr>
          <w:color w:val="231F20"/>
          <w:spacing w:val="-3"/>
          <w:sz w:val="20"/>
          <w:szCs w:val="20"/>
        </w:rPr>
        <w:t xml:space="preserve"> </w:t>
      </w:r>
      <w:r w:rsidRPr="004E7957">
        <w:rPr>
          <w:color w:val="231F20"/>
          <w:sz w:val="20"/>
          <w:szCs w:val="20"/>
        </w:rPr>
        <w:t>is</w:t>
      </w:r>
      <w:r w:rsidRPr="004E7957">
        <w:rPr>
          <w:color w:val="231F20"/>
          <w:spacing w:val="-3"/>
          <w:sz w:val="20"/>
          <w:szCs w:val="20"/>
        </w:rPr>
        <w:t xml:space="preserve"> </w:t>
      </w:r>
      <w:r w:rsidRPr="004E7957">
        <w:rPr>
          <w:color w:val="231F20"/>
          <w:sz w:val="20"/>
          <w:szCs w:val="20"/>
        </w:rPr>
        <w:t>awarded</w:t>
      </w:r>
      <w:r w:rsidRPr="004E7957">
        <w:rPr>
          <w:color w:val="231F20"/>
          <w:spacing w:val="-3"/>
          <w:sz w:val="20"/>
          <w:szCs w:val="20"/>
        </w:rPr>
        <w:t xml:space="preserve"> </w:t>
      </w:r>
      <w:r w:rsidRPr="004E7957">
        <w:rPr>
          <w:color w:val="231F20"/>
          <w:sz w:val="20"/>
          <w:szCs w:val="20"/>
        </w:rPr>
        <w:t>to</w:t>
      </w:r>
      <w:r w:rsidRPr="004E7957">
        <w:rPr>
          <w:color w:val="231F20"/>
          <w:spacing w:val="-3"/>
          <w:sz w:val="20"/>
          <w:szCs w:val="20"/>
        </w:rPr>
        <w:t xml:space="preserve"> </w:t>
      </w:r>
      <w:r w:rsidRPr="004E7957">
        <w:rPr>
          <w:color w:val="231F20"/>
          <w:sz w:val="20"/>
          <w:szCs w:val="20"/>
        </w:rPr>
        <w:t>the</w:t>
      </w:r>
      <w:r w:rsidRPr="004E7957">
        <w:rPr>
          <w:color w:val="231F20"/>
          <w:spacing w:val="-3"/>
          <w:sz w:val="20"/>
          <w:szCs w:val="20"/>
        </w:rPr>
        <w:t xml:space="preserve"> </w:t>
      </w:r>
      <w:r w:rsidRPr="004E7957">
        <w:rPr>
          <w:color w:val="231F20"/>
          <w:sz w:val="20"/>
          <w:szCs w:val="20"/>
        </w:rPr>
        <w:t>person</w:t>
      </w:r>
      <w:r w:rsidRPr="004E7957">
        <w:rPr>
          <w:color w:val="231F20"/>
          <w:spacing w:val="-3"/>
          <w:sz w:val="20"/>
          <w:szCs w:val="20"/>
        </w:rPr>
        <w:t xml:space="preserve"> </w:t>
      </w:r>
      <w:r w:rsidRPr="004E7957">
        <w:rPr>
          <w:color w:val="231F20"/>
          <w:sz w:val="20"/>
          <w:szCs w:val="20"/>
        </w:rPr>
        <w:t>or</w:t>
      </w:r>
      <w:r w:rsidRPr="004E7957">
        <w:rPr>
          <w:color w:val="231F20"/>
          <w:spacing w:val="-3"/>
          <w:sz w:val="20"/>
          <w:szCs w:val="20"/>
        </w:rPr>
        <w:t xml:space="preserve"> </w:t>
      </w:r>
      <w:r w:rsidRPr="004E7957">
        <w:rPr>
          <w:color w:val="231F20"/>
          <w:sz w:val="20"/>
          <w:szCs w:val="20"/>
        </w:rPr>
        <w:t>his</w:t>
      </w:r>
      <w:r w:rsidRPr="004E7957">
        <w:rPr>
          <w:color w:val="231F20"/>
          <w:spacing w:val="-3"/>
          <w:sz w:val="20"/>
          <w:szCs w:val="20"/>
        </w:rPr>
        <w:t xml:space="preserve"> </w:t>
      </w:r>
      <w:r w:rsidRPr="004E7957">
        <w:rPr>
          <w:color w:val="231F20"/>
          <w:sz w:val="20"/>
          <w:szCs w:val="20"/>
        </w:rPr>
        <w:t>relative</w:t>
      </w:r>
      <w:r w:rsidRPr="004E7957">
        <w:rPr>
          <w:color w:val="231F20"/>
          <w:spacing w:val="-3"/>
          <w:sz w:val="20"/>
          <w:szCs w:val="20"/>
        </w:rPr>
        <w:t xml:space="preserve"> </w:t>
      </w:r>
      <w:r w:rsidRPr="004E7957">
        <w:rPr>
          <w:color w:val="231F20"/>
          <w:sz w:val="20"/>
          <w:szCs w:val="20"/>
        </w:rPr>
        <w:t>or</w:t>
      </w:r>
      <w:r w:rsidRPr="004E7957">
        <w:rPr>
          <w:color w:val="231F20"/>
          <w:spacing w:val="-3"/>
          <w:sz w:val="20"/>
          <w:szCs w:val="20"/>
        </w:rPr>
        <w:t xml:space="preserve"> </w:t>
      </w:r>
      <w:r w:rsidRPr="004E7957">
        <w:rPr>
          <w:color w:val="231F20"/>
          <w:sz w:val="20"/>
          <w:szCs w:val="20"/>
        </w:rPr>
        <w:t>to</w:t>
      </w:r>
      <w:r w:rsidRPr="004E7957">
        <w:rPr>
          <w:color w:val="231F20"/>
          <w:spacing w:val="-3"/>
          <w:sz w:val="20"/>
          <w:szCs w:val="20"/>
        </w:rPr>
        <w:t xml:space="preserve"> </w:t>
      </w:r>
      <w:r w:rsidRPr="004E7957">
        <w:rPr>
          <w:color w:val="231F20"/>
          <w:sz w:val="20"/>
          <w:szCs w:val="20"/>
        </w:rPr>
        <w:t>another</w:t>
      </w:r>
      <w:r w:rsidRPr="004E7957">
        <w:rPr>
          <w:color w:val="231F20"/>
          <w:spacing w:val="-3"/>
          <w:sz w:val="20"/>
          <w:szCs w:val="20"/>
        </w:rPr>
        <w:t xml:space="preserve"> </w:t>
      </w:r>
      <w:r w:rsidRPr="004E7957">
        <w:rPr>
          <w:color w:val="231F20"/>
          <w:sz w:val="20"/>
          <w:szCs w:val="20"/>
        </w:rPr>
        <w:t>person</w:t>
      </w:r>
      <w:r w:rsidRPr="004E7957">
        <w:rPr>
          <w:color w:val="231F20"/>
          <w:spacing w:val="-3"/>
          <w:sz w:val="20"/>
          <w:szCs w:val="20"/>
        </w:rPr>
        <w:t xml:space="preserve"> </w:t>
      </w:r>
      <w:r w:rsidRPr="004E7957">
        <w:rPr>
          <w:color w:val="231F20"/>
          <w:sz w:val="20"/>
          <w:szCs w:val="20"/>
        </w:rPr>
        <w:t>in</w:t>
      </w:r>
      <w:r w:rsidRPr="004E7957">
        <w:rPr>
          <w:color w:val="231F20"/>
          <w:spacing w:val="-3"/>
          <w:sz w:val="20"/>
          <w:szCs w:val="20"/>
        </w:rPr>
        <w:t xml:space="preserve"> </w:t>
      </w:r>
      <w:r w:rsidRPr="004E7957">
        <w:rPr>
          <w:color w:val="231F20"/>
          <w:sz w:val="20"/>
          <w:szCs w:val="20"/>
        </w:rPr>
        <w:t>whom</w:t>
      </w:r>
      <w:r w:rsidRPr="004E7957">
        <w:rPr>
          <w:color w:val="231F20"/>
          <w:spacing w:val="-3"/>
          <w:sz w:val="20"/>
          <w:szCs w:val="20"/>
        </w:rPr>
        <w:t xml:space="preserve"> </w:t>
      </w:r>
      <w:r w:rsidRPr="004E7957">
        <w:rPr>
          <w:color w:val="231F20"/>
          <w:sz w:val="20"/>
          <w:szCs w:val="20"/>
        </w:rPr>
        <w:t>one</w:t>
      </w:r>
      <w:r w:rsidRPr="004E7957">
        <w:rPr>
          <w:color w:val="231F20"/>
          <w:spacing w:val="-3"/>
          <w:sz w:val="20"/>
          <w:szCs w:val="20"/>
        </w:rPr>
        <w:t xml:space="preserve"> </w:t>
      </w:r>
      <w:r w:rsidRPr="004E7957">
        <w:rPr>
          <w:color w:val="231F20"/>
          <w:sz w:val="20"/>
          <w:szCs w:val="20"/>
        </w:rPr>
        <w:t>of</w:t>
      </w:r>
      <w:r w:rsidRPr="004E7957">
        <w:rPr>
          <w:color w:val="231F20"/>
          <w:spacing w:val="-3"/>
          <w:sz w:val="20"/>
          <w:szCs w:val="20"/>
        </w:rPr>
        <w:t xml:space="preserve"> </w:t>
      </w:r>
      <w:r w:rsidRPr="004E7957">
        <w:rPr>
          <w:color w:val="231F20"/>
          <w:sz w:val="20"/>
          <w:szCs w:val="20"/>
        </w:rPr>
        <w:t>them</w:t>
      </w:r>
      <w:r w:rsidRPr="004E7957">
        <w:rPr>
          <w:color w:val="231F20"/>
          <w:spacing w:val="-3"/>
          <w:sz w:val="20"/>
          <w:szCs w:val="20"/>
        </w:rPr>
        <w:t xml:space="preserve"> </w:t>
      </w:r>
      <w:r w:rsidRPr="004E7957">
        <w:rPr>
          <w:color w:val="231F20"/>
          <w:sz w:val="20"/>
          <w:szCs w:val="20"/>
        </w:rPr>
        <w:t>had</w:t>
      </w:r>
      <w:r w:rsidRPr="004E7957">
        <w:rPr>
          <w:color w:val="231F20"/>
          <w:spacing w:val="-3"/>
          <w:sz w:val="20"/>
          <w:szCs w:val="20"/>
        </w:rPr>
        <w:t xml:space="preserve"> </w:t>
      </w:r>
      <w:r w:rsidRPr="004E7957">
        <w:rPr>
          <w:color w:val="231F20"/>
          <w:sz w:val="20"/>
          <w:szCs w:val="20"/>
        </w:rPr>
        <w:t>a direct or indirect pecuniary interest, the contract shall be terminated and all costs incurred by the public entity</w:t>
      </w:r>
      <w:r w:rsidRPr="004E7957">
        <w:rPr>
          <w:color w:val="231F20"/>
          <w:spacing w:val="-23"/>
          <w:sz w:val="20"/>
          <w:szCs w:val="20"/>
        </w:rPr>
        <w:t xml:space="preserve"> </w:t>
      </w:r>
      <w:r w:rsidRPr="004E7957">
        <w:rPr>
          <w:color w:val="231F20"/>
          <w:sz w:val="20"/>
          <w:szCs w:val="20"/>
        </w:rPr>
        <w:t>shall</w:t>
      </w:r>
      <w:r w:rsidRPr="004E7957">
        <w:rPr>
          <w:color w:val="231F20"/>
          <w:spacing w:val="-23"/>
          <w:sz w:val="20"/>
          <w:szCs w:val="20"/>
        </w:rPr>
        <w:t xml:space="preserve"> </w:t>
      </w:r>
      <w:r w:rsidRPr="004E7957">
        <w:rPr>
          <w:color w:val="231F20"/>
          <w:sz w:val="20"/>
          <w:szCs w:val="20"/>
        </w:rPr>
        <w:t>be</w:t>
      </w:r>
      <w:r w:rsidRPr="004E7957">
        <w:rPr>
          <w:color w:val="231F20"/>
          <w:spacing w:val="-23"/>
          <w:sz w:val="20"/>
          <w:szCs w:val="20"/>
        </w:rPr>
        <w:t xml:space="preserve"> </w:t>
      </w:r>
      <w:r w:rsidRPr="004E7957">
        <w:rPr>
          <w:color w:val="231F20"/>
          <w:sz w:val="20"/>
          <w:szCs w:val="20"/>
        </w:rPr>
        <w:t>made</w:t>
      </w:r>
      <w:r w:rsidRPr="004E7957">
        <w:rPr>
          <w:color w:val="231F20"/>
          <w:spacing w:val="-23"/>
          <w:sz w:val="20"/>
          <w:szCs w:val="20"/>
        </w:rPr>
        <w:t xml:space="preserve"> </w:t>
      </w:r>
      <w:r w:rsidRPr="004E7957">
        <w:rPr>
          <w:color w:val="231F20"/>
          <w:sz w:val="20"/>
          <w:szCs w:val="20"/>
        </w:rPr>
        <w:t>good</w:t>
      </w:r>
      <w:r w:rsidRPr="004E7957">
        <w:rPr>
          <w:color w:val="231F20"/>
          <w:spacing w:val="-22"/>
          <w:sz w:val="20"/>
          <w:szCs w:val="20"/>
        </w:rPr>
        <w:t xml:space="preserve"> </w:t>
      </w:r>
      <w:r w:rsidRPr="004E7957">
        <w:rPr>
          <w:color w:val="231F20"/>
          <w:sz w:val="20"/>
          <w:szCs w:val="20"/>
        </w:rPr>
        <w:t>by</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awarding</w:t>
      </w:r>
      <w:r w:rsidRPr="004E7957">
        <w:rPr>
          <w:color w:val="231F20"/>
          <w:spacing w:val="-23"/>
          <w:sz w:val="20"/>
          <w:szCs w:val="20"/>
        </w:rPr>
        <w:t xml:space="preserve"> </w:t>
      </w:r>
      <w:r w:rsidRPr="004E7957">
        <w:rPr>
          <w:color w:val="231F20"/>
          <w:spacing w:val="-3"/>
          <w:sz w:val="20"/>
          <w:szCs w:val="20"/>
        </w:rPr>
        <w:t>ofﬁcer.</w:t>
      </w:r>
      <w:r w:rsidRPr="004E7957">
        <w:rPr>
          <w:color w:val="231F20"/>
          <w:spacing w:val="-23"/>
          <w:sz w:val="20"/>
          <w:szCs w:val="20"/>
        </w:rPr>
        <w:t xml:space="preserve"> </w:t>
      </w:r>
      <w:r w:rsidRPr="004E7957">
        <w:rPr>
          <w:color w:val="231F20"/>
          <w:sz w:val="20"/>
          <w:szCs w:val="20"/>
        </w:rPr>
        <w:t>Etc.</w:t>
      </w:r>
    </w:p>
    <w:p w14:paraId="5A74B74E" w14:textId="77777777" w:rsidR="00043AB3" w:rsidRPr="004E7957" w:rsidRDefault="00043AB3" w:rsidP="00043AB3">
      <w:pPr>
        <w:tabs>
          <w:tab w:val="left" w:pos="688"/>
          <w:tab w:val="left" w:pos="689"/>
        </w:tabs>
        <w:spacing w:before="239"/>
        <w:ind w:right="3"/>
        <w:rPr>
          <w:sz w:val="20"/>
          <w:szCs w:val="20"/>
        </w:rPr>
      </w:pPr>
      <w:r w:rsidRPr="004E7957">
        <w:rPr>
          <w:color w:val="231F20"/>
          <w:sz w:val="20"/>
          <w:szCs w:val="20"/>
        </w:rPr>
        <w:t>In</w:t>
      </w:r>
      <w:r w:rsidRPr="004E7957">
        <w:rPr>
          <w:color w:val="231F20"/>
          <w:spacing w:val="-22"/>
          <w:sz w:val="20"/>
          <w:szCs w:val="20"/>
        </w:rPr>
        <w:t xml:space="preserve"> </w:t>
      </w:r>
      <w:r w:rsidRPr="004E7957">
        <w:rPr>
          <w:color w:val="231F20"/>
          <w:sz w:val="20"/>
          <w:szCs w:val="20"/>
        </w:rPr>
        <w:t>compliance</w:t>
      </w:r>
      <w:r w:rsidRPr="004E7957">
        <w:rPr>
          <w:color w:val="231F20"/>
          <w:spacing w:val="-23"/>
          <w:sz w:val="20"/>
          <w:szCs w:val="20"/>
        </w:rPr>
        <w:t xml:space="preserve"> </w:t>
      </w:r>
      <w:r w:rsidRPr="004E7957">
        <w:rPr>
          <w:color w:val="231F20"/>
          <w:sz w:val="20"/>
          <w:szCs w:val="20"/>
        </w:rPr>
        <w:t>with</w:t>
      </w:r>
      <w:r w:rsidRPr="004E7957">
        <w:rPr>
          <w:color w:val="231F20"/>
          <w:spacing w:val="-23"/>
          <w:sz w:val="20"/>
          <w:szCs w:val="20"/>
        </w:rPr>
        <w:t xml:space="preserve"> </w:t>
      </w:r>
      <w:r w:rsidRPr="004E7957">
        <w:rPr>
          <w:color w:val="231F20"/>
          <w:sz w:val="20"/>
          <w:szCs w:val="20"/>
        </w:rPr>
        <w:t>Kenya's</w:t>
      </w:r>
      <w:r w:rsidRPr="004E7957">
        <w:rPr>
          <w:color w:val="231F20"/>
          <w:spacing w:val="-22"/>
          <w:sz w:val="20"/>
          <w:szCs w:val="20"/>
        </w:rPr>
        <w:t xml:space="preserve"> </w:t>
      </w:r>
      <w:r w:rsidRPr="004E7957">
        <w:rPr>
          <w:color w:val="231F20"/>
          <w:sz w:val="20"/>
          <w:szCs w:val="20"/>
        </w:rPr>
        <w:t>laws,</w:t>
      </w:r>
      <w:r w:rsidRPr="004E7957">
        <w:rPr>
          <w:color w:val="231F20"/>
          <w:spacing w:val="-23"/>
          <w:sz w:val="20"/>
          <w:szCs w:val="20"/>
        </w:rPr>
        <w:t xml:space="preserve"> </w:t>
      </w:r>
      <w:r w:rsidRPr="004E7957">
        <w:rPr>
          <w:color w:val="231F20"/>
          <w:sz w:val="20"/>
          <w:szCs w:val="20"/>
        </w:rPr>
        <w:t>regulations</w:t>
      </w:r>
      <w:r w:rsidRPr="004E7957">
        <w:rPr>
          <w:color w:val="231F20"/>
          <w:spacing w:val="-23"/>
          <w:sz w:val="20"/>
          <w:szCs w:val="20"/>
        </w:rPr>
        <w:t xml:space="preserve"> </w:t>
      </w:r>
      <w:r w:rsidRPr="004E7957">
        <w:rPr>
          <w:color w:val="231F20"/>
          <w:sz w:val="20"/>
          <w:szCs w:val="20"/>
        </w:rPr>
        <w:t>and</w:t>
      </w:r>
      <w:r w:rsidRPr="004E7957">
        <w:rPr>
          <w:color w:val="231F20"/>
          <w:spacing w:val="-23"/>
          <w:sz w:val="20"/>
          <w:szCs w:val="20"/>
        </w:rPr>
        <w:t xml:space="preserve"> </w:t>
      </w:r>
      <w:r w:rsidRPr="004E7957">
        <w:rPr>
          <w:color w:val="231F20"/>
          <w:sz w:val="20"/>
          <w:szCs w:val="20"/>
        </w:rPr>
        <w:t>policies</w:t>
      </w:r>
      <w:r w:rsidRPr="004E7957">
        <w:rPr>
          <w:color w:val="231F20"/>
          <w:spacing w:val="-23"/>
          <w:sz w:val="20"/>
          <w:szCs w:val="20"/>
        </w:rPr>
        <w:t xml:space="preserve"> </w:t>
      </w:r>
      <w:r w:rsidRPr="004E7957">
        <w:rPr>
          <w:color w:val="231F20"/>
          <w:sz w:val="20"/>
          <w:szCs w:val="20"/>
        </w:rPr>
        <w:t>mentioned</w:t>
      </w:r>
      <w:r w:rsidRPr="004E7957">
        <w:rPr>
          <w:color w:val="231F20"/>
          <w:spacing w:val="-23"/>
          <w:sz w:val="20"/>
          <w:szCs w:val="20"/>
        </w:rPr>
        <w:t xml:space="preserve"> </w:t>
      </w:r>
      <w:r w:rsidRPr="004E7957">
        <w:rPr>
          <w:color w:val="231F20"/>
          <w:sz w:val="20"/>
          <w:szCs w:val="20"/>
        </w:rPr>
        <w:t>above,</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Procuring</w:t>
      </w:r>
      <w:r w:rsidRPr="004E7957">
        <w:rPr>
          <w:color w:val="231F20"/>
          <w:spacing w:val="-23"/>
          <w:sz w:val="20"/>
          <w:szCs w:val="20"/>
        </w:rPr>
        <w:t xml:space="preserve"> </w:t>
      </w:r>
      <w:r w:rsidRPr="004E7957">
        <w:rPr>
          <w:color w:val="231F20"/>
          <w:sz w:val="20"/>
          <w:szCs w:val="20"/>
        </w:rPr>
        <w:t>Entity:</w:t>
      </w:r>
    </w:p>
    <w:p w14:paraId="4AA90E04" w14:textId="77777777" w:rsidR="00043AB3" w:rsidRPr="004E7957" w:rsidRDefault="00043AB3" w:rsidP="00043AB3">
      <w:pPr>
        <w:pStyle w:val="ListParagraph"/>
        <w:numPr>
          <w:ilvl w:val="0"/>
          <w:numId w:val="25"/>
        </w:numPr>
        <w:spacing w:before="39"/>
        <w:ind w:left="567" w:right="3" w:hanging="425"/>
        <w:rPr>
          <w:sz w:val="20"/>
          <w:szCs w:val="20"/>
        </w:rPr>
      </w:pPr>
      <w:r w:rsidRPr="004E7957">
        <w:rPr>
          <w:color w:val="231F20"/>
          <w:sz w:val="20"/>
          <w:szCs w:val="20"/>
        </w:rPr>
        <w:t>Deﬁnes</w:t>
      </w:r>
      <w:r w:rsidRPr="004E7957">
        <w:rPr>
          <w:color w:val="231F20"/>
          <w:spacing w:val="-23"/>
          <w:sz w:val="20"/>
          <w:szCs w:val="20"/>
        </w:rPr>
        <w:t xml:space="preserve"> </w:t>
      </w:r>
      <w:r w:rsidRPr="004E7957">
        <w:rPr>
          <w:color w:val="231F20"/>
          <w:sz w:val="20"/>
          <w:szCs w:val="20"/>
        </w:rPr>
        <w:t>broadly,</w:t>
      </w:r>
      <w:r w:rsidRPr="004E7957">
        <w:rPr>
          <w:color w:val="231F20"/>
          <w:spacing w:val="-24"/>
          <w:sz w:val="20"/>
          <w:szCs w:val="20"/>
        </w:rPr>
        <w:t xml:space="preserve"> </w:t>
      </w:r>
      <w:r w:rsidRPr="004E7957">
        <w:rPr>
          <w:color w:val="231F20"/>
          <w:sz w:val="20"/>
          <w:szCs w:val="20"/>
        </w:rPr>
        <w:t>for</w:t>
      </w:r>
      <w:r w:rsidRPr="004E7957">
        <w:rPr>
          <w:color w:val="231F20"/>
          <w:spacing w:val="-24"/>
          <w:sz w:val="20"/>
          <w:szCs w:val="20"/>
        </w:rPr>
        <w:t xml:space="preserve"> </w:t>
      </w:r>
      <w:r w:rsidRPr="004E7957">
        <w:rPr>
          <w:color w:val="231F20"/>
          <w:sz w:val="20"/>
          <w:szCs w:val="20"/>
        </w:rPr>
        <w:t>the</w:t>
      </w:r>
      <w:r w:rsidRPr="004E7957">
        <w:rPr>
          <w:color w:val="231F20"/>
          <w:spacing w:val="-24"/>
          <w:sz w:val="20"/>
          <w:szCs w:val="20"/>
        </w:rPr>
        <w:t xml:space="preserve"> </w:t>
      </w:r>
      <w:r w:rsidRPr="004E7957">
        <w:rPr>
          <w:color w:val="231F20"/>
          <w:sz w:val="20"/>
          <w:szCs w:val="20"/>
        </w:rPr>
        <w:t>purposes</w:t>
      </w:r>
      <w:r w:rsidRPr="004E7957">
        <w:rPr>
          <w:color w:val="231F20"/>
          <w:spacing w:val="-23"/>
          <w:sz w:val="20"/>
          <w:szCs w:val="20"/>
        </w:rPr>
        <w:t xml:space="preserve"> </w:t>
      </w:r>
      <w:r w:rsidRPr="004E7957">
        <w:rPr>
          <w:color w:val="231F20"/>
          <w:sz w:val="20"/>
          <w:szCs w:val="20"/>
        </w:rPr>
        <w:t>of</w:t>
      </w:r>
      <w:r w:rsidRPr="004E7957">
        <w:rPr>
          <w:color w:val="231F20"/>
          <w:spacing w:val="-24"/>
          <w:sz w:val="20"/>
          <w:szCs w:val="20"/>
        </w:rPr>
        <w:t xml:space="preserve"> </w:t>
      </w:r>
      <w:r w:rsidRPr="004E7957">
        <w:rPr>
          <w:color w:val="231F20"/>
          <w:sz w:val="20"/>
          <w:szCs w:val="20"/>
        </w:rPr>
        <w:t>the</w:t>
      </w:r>
      <w:r w:rsidRPr="004E7957">
        <w:rPr>
          <w:color w:val="231F20"/>
          <w:spacing w:val="-24"/>
          <w:sz w:val="20"/>
          <w:szCs w:val="20"/>
        </w:rPr>
        <w:t xml:space="preserve"> </w:t>
      </w:r>
      <w:r w:rsidRPr="004E7957">
        <w:rPr>
          <w:color w:val="231F20"/>
          <w:sz w:val="20"/>
          <w:szCs w:val="20"/>
        </w:rPr>
        <w:t>above</w:t>
      </w:r>
      <w:r w:rsidRPr="004E7957">
        <w:rPr>
          <w:color w:val="231F20"/>
          <w:spacing w:val="-24"/>
          <w:sz w:val="20"/>
          <w:szCs w:val="20"/>
        </w:rPr>
        <w:t xml:space="preserve"> </w:t>
      </w:r>
      <w:r w:rsidRPr="004E7957">
        <w:rPr>
          <w:color w:val="231F20"/>
          <w:sz w:val="20"/>
          <w:szCs w:val="20"/>
        </w:rPr>
        <w:t>provisions,</w:t>
      </w:r>
      <w:r w:rsidRPr="004E7957">
        <w:rPr>
          <w:color w:val="231F20"/>
          <w:spacing w:val="-23"/>
          <w:sz w:val="20"/>
          <w:szCs w:val="20"/>
        </w:rPr>
        <w:t xml:space="preserve"> </w:t>
      </w:r>
      <w:r w:rsidRPr="004E7957">
        <w:rPr>
          <w:color w:val="231F20"/>
          <w:sz w:val="20"/>
          <w:szCs w:val="20"/>
        </w:rPr>
        <w:t>the</w:t>
      </w:r>
      <w:r w:rsidRPr="004E7957">
        <w:rPr>
          <w:color w:val="231F20"/>
          <w:spacing w:val="-24"/>
          <w:sz w:val="20"/>
          <w:szCs w:val="20"/>
        </w:rPr>
        <w:t xml:space="preserve"> </w:t>
      </w:r>
      <w:r w:rsidRPr="004E7957">
        <w:rPr>
          <w:color w:val="231F20"/>
          <w:sz w:val="20"/>
          <w:szCs w:val="20"/>
        </w:rPr>
        <w:t>terms</w:t>
      </w:r>
      <w:r w:rsidRPr="004E7957">
        <w:rPr>
          <w:color w:val="231F20"/>
          <w:spacing w:val="-24"/>
          <w:sz w:val="20"/>
          <w:szCs w:val="20"/>
        </w:rPr>
        <w:t xml:space="preserve"> </w:t>
      </w:r>
      <w:r w:rsidRPr="004E7957">
        <w:rPr>
          <w:color w:val="231F20"/>
          <w:sz w:val="20"/>
          <w:szCs w:val="20"/>
        </w:rPr>
        <w:t>set</w:t>
      </w:r>
      <w:r w:rsidRPr="004E7957">
        <w:rPr>
          <w:color w:val="231F20"/>
          <w:spacing w:val="-24"/>
          <w:sz w:val="20"/>
          <w:szCs w:val="20"/>
        </w:rPr>
        <w:t xml:space="preserve"> </w:t>
      </w:r>
      <w:r w:rsidRPr="004E7957">
        <w:rPr>
          <w:color w:val="231F20"/>
          <w:sz w:val="20"/>
          <w:szCs w:val="20"/>
        </w:rPr>
        <w:t>forth</w:t>
      </w:r>
      <w:r w:rsidRPr="004E7957">
        <w:rPr>
          <w:color w:val="231F20"/>
          <w:spacing w:val="-24"/>
          <w:sz w:val="20"/>
          <w:szCs w:val="20"/>
        </w:rPr>
        <w:t xml:space="preserve"> </w:t>
      </w:r>
      <w:r w:rsidRPr="004E7957">
        <w:rPr>
          <w:color w:val="231F20"/>
          <w:sz w:val="20"/>
          <w:szCs w:val="20"/>
        </w:rPr>
        <w:t>below</w:t>
      </w:r>
      <w:r w:rsidRPr="004E7957">
        <w:rPr>
          <w:color w:val="231F20"/>
          <w:spacing w:val="-24"/>
          <w:sz w:val="20"/>
          <w:szCs w:val="20"/>
        </w:rPr>
        <w:t xml:space="preserve"> </w:t>
      </w:r>
      <w:r w:rsidRPr="004E7957">
        <w:rPr>
          <w:color w:val="231F20"/>
          <w:sz w:val="20"/>
          <w:szCs w:val="20"/>
        </w:rPr>
        <w:t>as</w:t>
      </w:r>
      <w:r w:rsidRPr="004E7957">
        <w:rPr>
          <w:color w:val="231F20"/>
          <w:spacing w:val="-24"/>
          <w:sz w:val="20"/>
          <w:szCs w:val="20"/>
        </w:rPr>
        <w:t xml:space="preserve"> </w:t>
      </w:r>
      <w:r w:rsidRPr="004E7957">
        <w:rPr>
          <w:color w:val="231F20"/>
          <w:sz w:val="20"/>
          <w:szCs w:val="20"/>
        </w:rPr>
        <w:t>follows:</w:t>
      </w:r>
    </w:p>
    <w:p w14:paraId="528B91C2" w14:textId="77777777" w:rsidR="00043AB3" w:rsidRPr="004E7957" w:rsidRDefault="00043AB3" w:rsidP="00043AB3">
      <w:pPr>
        <w:pStyle w:val="ListParagraph"/>
        <w:numPr>
          <w:ilvl w:val="1"/>
          <w:numId w:val="25"/>
        </w:numPr>
        <w:tabs>
          <w:tab w:val="left" w:pos="1134"/>
        </w:tabs>
        <w:spacing w:before="48" w:line="230" w:lineRule="auto"/>
        <w:ind w:left="1134" w:right="3" w:hanging="425"/>
        <w:rPr>
          <w:sz w:val="20"/>
          <w:szCs w:val="20"/>
        </w:rPr>
      </w:pPr>
      <w:r w:rsidRPr="004E7957">
        <w:rPr>
          <w:color w:val="231F20"/>
          <w:sz w:val="20"/>
          <w:szCs w:val="20"/>
        </w:rPr>
        <w:t>“</w:t>
      </w:r>
      <w:proofErr w:type="gramStart"/>
      <w:r w:rsidRPr="004E7957">
        <w:rPr>
          <w:color w:val="231F20"/>
          <w:sz w:val="20"/>
          <w:szCs w:val="20"/>
        </w:rPr>
        <w:t>corrupt</w:t>
      </w:r>
      <w:proofErr w:type="gramEnd"/>
      <w:r w:rsidRPr="004E7957">
        <w:rPr>
          <w:color w:val="231F20"/>
          <w:spacing w:val="-10"/>
          <w:sz w:val="20"/>
          <w:szCs w:val="20"/>
        </w:rPr>
        <w:t xml:space="preserve"> </w:t>
      </w:r>
      <w:r w:rsidRPr="004E7957">
        <w:rPr>
          <w:color w:val="231F20"/>
          <w:sz w:val="20"/>
          <w:szCs w:val="20"/>
        </w:rPr>
        <w:t>practice”</w:t>
      </w:r>
      <w:r w:rsidRPr="004E7957">
        <w:rPr>
          <w:color w:val="231F20"/>
          <w:spacing w:val="-10"/>
          <w:sz w:val="20"/>
          <w:szCs w:val="20"/>
        </w:rPr>
        <w:t xml:space="preserve"> </w:t>
      </w:r>
      <w:r w:rsidRPr="004E7957">
        <w:rPr>
          <w:color w:val="231F20"/>
          <w:sz w:val="20"/>
          <w:szCs w:val="20"/>
        </w:rPr>
        <w:t>is</w:t>
      </w:r>
      <w:r w:rsidRPr="004E7957">
        <w:rPr>
          <w:color w:val="231F20"/>
          <w:spacing w:val="-10"/>
          <w:sz w:val="20"/>
          <w:szCs w:val="20"/>
        </w:rPr>
        <w:t xml:space="preserve"> </w:t>
      </w:r>
      <w:r w:rsidRPr="004E7957">
        <w:rPr>
          <w:color w:val="231F20"/>
          <w:sz w:val="20"/>
          <w:szCs w:val="20"/>
        </w:rPr>
        <w:t>the</w:t>
      </w:r>
      <w:r w:rsidRPr="004E7957">
        <w:rPr>
          <w:color w:val="231F20"/>
          <w:spacing w:val="-10"/>
          <w:sz w:val="20"/>
          <w:szCs w:val="20"/>
        </w:rPr>
        <w:t xml:space="preserve"> </w:t>
      </w:r>
      <w:r w:rsidRPr="004E7957">
        <w:rPr>
          <w:color w:val="231F20"/>
          <w:sz w:val="20"/>
          <w:szCs w:val="20"/>
        </w:rPr>
        <w:t>offering,</w:t>
      </w:r>
      <w:r w:rsidRPr="004E7957">
        <w:rPr>
          <w:color w:val="231F20"/>
          <w:spacing w:val="-10"/>
          <w:sz w:val="20"/>
          <w:szCs w:val="20"/>
        </w:rPr>
        <w:t xml:space="preserve"> </w:t>
      </w:r>
      <w:r w:rsidRPr="004E7957">
        <w:rPr>
          <w:color w:val="231F20"/>
          <w:sz w:val="20"/>
          <w:szCs w:val="20"/>
        </w:rPr>
        <w:t>giving,</w:t>
      </w:r>
      <w:r w:rsidRPr="004E7957">
        <w:rPr>
          <w:color w:val="231F20"/>
          <w:spacing w:val="-10"/>
          <w:sz w:val="20"/>
          <w:szCs w:val="20"/>
        </w:rPr>
        <w:t xml:space="preserve"> </w:t>
      </w:r>
      <w:r w:rsidRPr="004E7957">
        <w:rPr>
          <w:color w:val="231F20"/>
          <w:sz w:val="20"/>
          <w:szCs w:val="20"/>
        </w:rPr>
        <w:t>receiving,</w:t>
      </w:r>
      <w:r w:rsidRPr="004E7957">
        <w:rPr>
          <w:color w:val="231F20"/>
          <w:spacing w:val="-10"/>
          <w:sz w:val="20"/>
          <w:szCs w:val="20"/>
        </w:rPr>
        <w:t xml:space="preserve"> </w:t>
      </w:r>
      <w:r w:rsidRPr="004E7957">
        <w:rPr>
          <w:color w:val="231F20"/>
          <w:sz w:val="20"/>
          <w:szCs w:val="20"/>
        </w:rPr>
        <w:t>or</w:t>
      </w:r>
      <w:r w:rsidRPr="004E7957">
        <w:rPr>
          <w:color w:val="231F20"/>
          <w:spacing w:val="-10"/>
          <w:sz w:val="20"/>
          <w:szCs w:val="20"/>
        </w:rPr>
        <w:t xml:space="preserve"> </w:t>
      </w:r>
      <w:r w:rsidRPr="004E7957">
        <w:rPr>
          <w:color w:val="231F20"/>
          <w:sz w:val="20"/>
          <w:szCs w:val="20"/>
        </w:rPr>
        <w:t>soliciting,</w:t>
      </w:r>
      <w:r w:rsidRPr="004E7957">
        <w:rPr>
          <w:color w:val="231F20"/>
          <w:spacing w:val="-10"/>
          <w:sz w:val="20"/>
          <w:szCs w:val="20"/>
        </w:rPr>
        <w:t xml:space="preserve"> </w:t>
      </w:r>
      <w:r w:rsidRPr="004E7957">
        <w:rPr>
          <w:color w:val="231F20"/>
          <w:sz w:val="20"/>
          <w:szCs w:val="20"/>
        </w:rPr>
        <w:t>directly</w:t>
      </w:r>
      <w:r w:rsidRPr="004E7957">
        <w:rPr>
          <w:color w:val="231F20"/>
          <w:spacing w:val="-10"/>
          <w:sz w:val="20"/>
          <w:szCs w:val="20"/>
        </w:rPr>
        <w:t xml:space="preserve"> </w:t>
      </w:r>
      <w:r w:rsidRPr="004E7957">
        <w:rPr>
          <w:color w:val="231F20"/>
          <w:sz w:val="20"/>
          <w:szCs w:val="20"/>
        </w:rPr>
        <w:t>or</w:t>
      </w:r>
      <w:r w:rsidRPr="004E7957">
        <w:rPr>
          <w:color w:val="231F20"/>
          <w:spacing w:val="-10"/>
          <w:sz w:val="20"/>
          <w:szCs w:val="20"/>
        </w:rPr>
        <w:t xml:space="preserve"> </w:t>
      </w:r>
      <w:r w:rsidRPr="004E7957">
        <w:rPr>
          <w:color w:val="231F20"/>
          <w:sz w:val="20"/>
          <w:szCs w:val="20"/>
        </w:rPr>
        <w:t>indirectly,</w:t>
      </w:r>
      <w:r w:rsidRPr="004E7957">
        <w:rPr>
          <w:color w:val="231F20"/>
          <w:spacing w:val="-10"/>
          <w:sz w:val="20"/>
          <w:szCs w:val="20"/>
        </w:rPr>
        <w:t xml:space="preserve"> </w:t>
      </w:r>
      <w:r w:rsidRPr="004E7957">
        <w:rPr>
          <w:color w:val="231F20"/>
          <w:sz w:val="20"/>
          <w:szCs w:val="20"/>
        </w:rPr>
        <w:t>of</w:t>
      </w:r>
      <w:r w:rsidRPr="004E7957">
        <w:rPr>
          <w:color w:val="231F20"/>
          <w:spacing w:val="-10"/>
          <w:sz w:val="20"/>
          <w:szCs w:val="20"/>
        </w:rPr>
        <w:t xml:space="preserve"> </w:t>
      </w:r>
      <w:r w:rsidRPr="004E7957">
        <w:rPr>
          <w:color w:val="231F20"/>
          <w:sz w:val="20"/>
          <w:szCs w:val="20"/>
        </w:rPr>
        <w:t>anything of</w:t>
      </w:r>
      <w:r w:rsidRPr="004E7957">
        <w:rPr>
          <w:color w:val="231F20"/>
          <w:spacing w:val="-22"/>
          <w:sz w:val="20"/>
          <w:szCs w:val="20"/>
        </w:rPr>
        <w:t xml:space="preserve"> </w:t>
      </w:r>
      <w:r w:rsidRPr="004E7957">
        <w:rPr>
          <w:color w:val="231F20"/>
          <w:sz w:val="20"/>
          <w:szCs w:val="20"/>
        </w:rPr>
        <w:t>value</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inﬂuence</w:t>
      </w:r>
      <w:r w:rsidRPr="004E7957">
        <w:rPr>
          <w:color w:val="231F20"/>
          <w:spacing w:val="-23"/>
          <w:sz w:val="20"/>
          <w:szCs w:val="20"/>
        </w:rPr>
        <w:t xml:space="preserve"> </w:t>
      </w:r>
      <w:r w:rsidRPr="004E7957">
        <w:rPr>
          <w:color w:val="231F20"/>
          <w:sz w:val="20"/>
          <w:szCs w:val="20"/>
        </w:rPr>
        <w:t>improperly</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actions</w:t>
      </w:r>
      <w:r w:rsidRPr="004E7957">
        <w:rPr>
          <w:color w:val="231F20"/>
          <w:spacing w:val="-23"/>
          <w:sz w:val="20"/>
          <w:szCs w:val="20"/>
        </w:rPr>
        <w:t xml:space="preserve"> </w:t>
      </w:r>
      <w:r w:rsidRPr="004E7957">
        <w:rPr>
          <w:color w:val="231F20"/>
          <w:sz w:val="20"/>
          <w:szCs w:val="20"/>
        </w:rPr>
        <w:t>of</w:t>
      </w:r>
      <w:r w:rsidRPr="004E7957">
        <w:rPr>
          <w:color w:val="231F20"/>
          <w:spacing w:val="-23"/>
          <w:sz w:val="20"/>
          <w:szCs w:val="20"/>
        </w:rPr>
        <w:t xml:space="preserve"> </w:t>
      </w:r>
      <w:r w:rsidRPr="004E7957">
        <w:rPr>
          <w:color w:val="231F20"/>
          <w:sz w:val="20"/>
          <w:szCs w:val="20"/>
        </w:rPr>
        <w:t>another</w:t>
      </w:r>
      <w:r w:rsidRPr="004E7957">
        <w:rPr>
          <w:color w:val="231F20"/>
          <w:spacing w:val="-23"/>
          <w:sz w:val="20"/>
          <w:szCs w:val="20"/>
        </w:rPr>
        <w:t xml:space="preserve"> </w:t>
      </w:r>
      <w:r w:rsidRPr="004E7957">
        <w:rPr>
          <w:color w:val="231F20"/>
          <w:sz w:val="20"/>
          <w:szCs w:val="20"/>
        </w:rPr>
        <w:t>party;</w:t>
      </w:r>
    </w:p>
    <w:p w14:paraId="4F63A54E" w14:textId="77777777" w:rsidR="00043AB3" w:rsidRPr="004E7957" w:rsidRDefault="00043AB3" w:rsidP="00043AB3">
      <w:pPr>
        <w:pStyle w:val="ListParagraph"/>
        <w:numPr>
          <w:ilvl w:val="1"/>
          <w:numId w:val="25"/>
        </w:numPr>
        <w:tabs>
          <w:tab w:val="left" w:pos="1134"/>
        </w:tabs>
        <w:spacing w:before="50" w:line="230" w:lineRule="auto"/>
        <w:ind w:left="1134" w:right="3" w:hanging="425"/>
        <w:jc w:val="both"/>
        <w:rPr>
          <w:sz w:val="20"/>
          <w:szCs w:val="20"/>
        </w:rPr>
      </w:pPr>
      <w:r w:rsidRPr="004E7957">
        <w:rPr>
          <w:color w:val="231F20"/>
          <w:sz w:val="20"/>
          <w:szCs w:val="20"/>
        </w:rPr>
        <w:t>“</w:t>
      </w:r>
      <w:proofErr w:type="gramStart"/>
      <w:r w:rsidRPr="004E7957">
        <w:rPr>
          <w:color w:val="231F20"/>
          <w:sz w:val="20"/>
          <w:szCs w:val="20"/>
        </w:rPr>
        <w:t>fraudulent</w:t>
      </w:r>
      <w:proofErr w:type="gramEnd"/>
      <w:r w:rsidRPr="004E7957">
        <w:rPr>
          <w:color w:val="231F20"/>
          <w:sz w:val="20"/>
          <w:szCs w:val="20"/>
        </w:rPr>
        <w:t xml:space="preserve"> practice” is any act or omission, including misrepresentation, that knowingly or recklessly</w:t>
      </w:r>
      <w:r w:rsidRPr="004E7957">
        <w:rPr>
          <w:color w:val="231F20"/>
          <w:spacing w:val="-14"/>
          <w:sz w:val="20"/>
          <w:szCs w:val="20"/>
        </w:rPr>
        <w:t xml:space="preserve"> </w:t>
      </w:r>
      <w:r w:rsidRPr="004E7957">
        <w:rPr>
          <w:color w:val="231F20"/>
          <w:sz w:val="20"/>
          <w:szCs w:val="20"/>
        </w:rPr>
        <w:t>misleads,</w:t>
      </w:r>
      <w:r w:rsidRPr="004E7957">
        <w:rPr>
          <w:color w:val="231F20"/>
          <w:spacing w:val="-14"/>
          <w:sz w:val="20"/>
          <w:szCs w:val="20"/>
        </w:rPr>
        <w:t xml:space="preserve"> </w:t>
      </w:r>
      <w:r w:rsidRPr="004E7957">
        <w:rPr>
          <w:color w:val="231F20"/>
          <w:sz w:val="20"/>
          <w:szCs w:val="20"/>
        </w:rPr>
        <w:t>or</w:t>
      </w:r>
      <w:r w:rsidRPr="004E7957">
        <w:rPr>
          <w:color w:val="231F20"/>
          <w:spacing w:val="-14"/>
          <w:sz w:val="20"/>
          <w:szCs w:val="20"/>
        </w:rPr>
        <w:t xml:space="preserve"> </w:t>
      </w:r>
      <w:r w:rsidRPr="004E7957">
        <w:rPr>
          <w:color w:val="231F20"/>
          <w:sz w:val="20"/>
          <w:szCs w:val="20"/>
        </w:rPr>
        <w:t>attempts</w:t>
      </w:r>
      <w:r w:rsidRPr="004E7957">
        <w:rPr>
          <w:color w:val="231F20"/>
          <w:spacing w:val="-14"/>
          <w:sz w:val="20"/>
          <w:szCs w:val="20"/>
        </w:rPr>
        <w:t xml:space="preserve"> </w:t>
      </w:r>
      <w:r w:rsidRPr="004E7957">
        <w:rPr>
          <w:color w:val="231F20"/>
          <w:sz w:val="20"/>
          <w:szCs w:val="20"/>
        </w:rPr>
        <w:t>to</w:t>
      </w:r>
      <w:r w:rsidRPr="004E7957">
        <w:rPr>
          <w:color w:val="231F20"/>
          <w:spacing w:val="-14"/>
          <w:sz w:val="20"/>
          <w:szCs w:val="20"/>
        </w:rPr>
        <w:t xml:space="preserve"> </w:t>
      </w:r>
      <w:r w:rsidRPr="004E7957">
        <w:rPr>
          <w:color w:val="231F20"/>
          <w:sz w:val="20"/>
          <w:szCs w:val="20"/>
        </w:rPr>
        <w:t>mislead,</w:t>
      </w:r>
      <w:r w:rsidRPr="004E7957">
        <w:rPr>
          <w:color w:val="231F20"/>
          <w:spacing w:val="-14"/>
          <w:sz w:val="20"/>
          <w:szCs w:val="20"/>
        </w:rPr>
        <w:t xml:space="preserve"> </w:t>
      </w:r>
      <w:r w:rsidRPr="004E7957">
        <w:rPr>
          <w:color w:val="231F20"/>
          <w:sz w:val="20"/>
          <w:szCs w:val="20"/>
        </w:rPr>
        <w:t>a</w:t>
      </w:r>
      <w:r w:rsidRPr="004E7957">
        <w:rPr>
          <w:color w:val="231F20"/>
          <w:spacing w:val="-14"/>
          <w:sz w:val="20"/>
          <w:szCs w:val="20"/>
        </w:rPr>
        <w:t xml:space="preserve"> </w:t>
      </w:r>
      <w:r w:rsidRPr="004E7957">
        <w:rPr>
          <w:color w:val="231F20"/>
          <w:sz w:val="20"/>
          <w:szCs w:val="20"/>
        </w:rPr>
        <w:t>party</w:t>
      </w:r>
      <w:r w:rsidRPr="004E7957">
        <w:rPr>
          <w:color w:val="231F20"/>
          <w:spacing w:val="-14"/>
          <w:sz w:val="20"/>
          <w:szCs w:val="20"/>
        </w:rPr>
        <w:t xml:space="preserve"> </w:t>
      </w:r>
      <w:r w:rsidRPr="004E7957">
        <w:rPr>
          <w:color w:val="231F20"/>
          <w:sz w:val="20"/>
          <w:szCs w:val="20"/>
        </w:rPr>
        <w:t>to</w:t>
      </w:r>
      <w:r w:rsidRPr="004E7957">
        <w:rPr>
          <w:color w:val="231F20"/>
          <w:spacing w:val="-14"/>
          <w:sz w:val="20"/>
          <w:szCs w:val="20"/>
        </w:rPr>
        <w:t xml:space="preserve"> </w:t>
      </w:r>
      <w:r w:rsidRPr="004E7957">
        <w:rPr>
          <w:color w:val="231F20"/>
          <w:sz w:val="20"/>
          <w:szCs w:val="20"/>
        </w:rPr>
        <w:t>obtain</w:t>
      </w:r>
      <w:r w:rsidRPr="004E7957">
        <w:rPr>
          <w:color w:val="231F20"/>
          <w:spacing w:val="-14"/>
          <w:sz w:val="20"/>
          <w:szCs w:val="20"/>
        </w:rPr>
        <w:t xml:space="preserve"> </w:t>
      </w:r>
      <w:r w:rsidRPr="004E7957">
        <w:rPr>
          <w:color w:val="231F20"/>
          <w:sz w:val="20"/>
          <w:szCs w:val="20"/>
        </w:rPr>
        <w:t>ﬁnancial</w:t>
      </w:r>
      <w:r w:rsidRPr="004E7957">
        <w:rPr>
          <w:color w:val="231F20"/>
          <w:spacing w:val="-14"/>
          <w:sz w:val="20"/>
          <w:szCs w:val="20"/>
        </w:rPr>
        <w:t xml:space="preserve"> </w:t>
      </w:r>
      <w:r w:rsidRPr="004E7957">
        <w:rPr>
          <w:color w:val="231F20"/>
          <w:sz w:val="20"/>
          <w:szCs w:val="20"/>
        </w:rPr>
        <w:t>or</w:t>
      </w:r>
      <w:r w:rsidRPr="004E7957">
        <w:rPr>
          <w:color w:val="231F20"/>
          <w:spacing w:val="-14"/>
          <w:sz w:val="20"/>
          <w:szCs w:val="20"/>
        </w:rPr>
        <w:t xml:space="preserve"> </w:t>
      </w:r>
      <w:r w:rsidRPr="004E7957">
        <w:rPr>
          <w:color w:val="231F20"/>
          <w:sz w:val="20"/>
          <w:szCs w:val="20"/>
        </w:rPr>
        <w:t>other</w:t>
      </w:r>
      <w:r w:rsidRPr="004E7957">
        <w:rPr>
          <w:color w:val="231F20"/>
          <w:spacing w:val="-14"/>
          <w:sz w:val="20"/>
          <w:szCs w:val="20"/>
        </w:rPr>
        <w:t xml:space="preserve"> </w:t>
      </w:r>
      <w:r w:rsidRPr="004E7957">
        <w:rPr>
          <w:color w:val="231F20"/>
          <w:sz w:val="20"/>
          <w:szCs w:val="20"/>
        </w:rPr>
        <w:t>beneﬁt</w:t>
      </w:r>
      <w:r w:rsidRPr="004E7957">
        <w:rPr>
          <w:color w:val="231F20"/>
          <w:spacing w:val="-14"/>
          <w:sz w:val="20"/>
          <w:szCs w:val="20"/>
        </w:rPr>
        <w:t xml:space="preserve"> </w:t>
      </w:r>
      <w:r w:rsidRPr="004E7957">
        <w:rPr>
          <w:color w:val="231F20"/>
          <w:sz w:val="20"/>
          <w:szCs w:val="20"/>
        </w:rPr>
        <w:t>or</w:t>
      </w:r>
      <w:r w:rsidRPr="004E7957">
        <w:rPr>
          <w:color w:val="231F20"/>
          <w:spacing w:val="-14"/>
          <w:sz w:val="20"/>
          <w:szCs w:val="20"/>
        </w:rPr>
        <w:t xml:space="preserve"> </w:t>
      </w:r>
      <w:r w:rsidRPr="004E7957">
        <w:rPr>
          <w:color w:val="231F20"/>
          <w:sz w:val="20"/>
          <w:szCs w:val="20"/>
        </w:rPr>
        <w:t>to</w:t>
      </w:r>
      <w:r w:rsidRPr="004E7957">
        <w:rPr>
          <w:color w:val="231F20"/>
          <w:spacing w:val="-14"/>
          <w:sz w:val="20"/>
          <w:szCs w:val="20"/>
        </w:rPr>
        <w:t xml:space="preserve"> </w:t>
      </w:r>
      <w:r w:rsidRPr="004E7957">
        <w:rPr>
          <w:color w:val="231F20"/>
          <w:sz w:val="20"/>
          <w:szCs w:val="20"/>
        </w:rPr>
        <w:t>avoid</w:t>
      </w:r>
      <w:r w:rsidRPr="004E7957">
        <w:rPr>
          <w:color w:val="231F20"/>
          <w:spacing w:val="-14"/>
          <w:sz w:val="20"/>
          <w:szCs w:val="20"/>
        </w:rPr>
        <w:t xml:space="preserve"> </w:t>
      </w:r>
      <w:r w:rsidRPr="004E7957">
        <w:rPr>
          <w:color w:val="231F20"/>
          <w:sz w:val="20"/>
          <w:szCs w:val="20"/>
        </w:rPr>
        <w:t>an obligation;</w:t>
      </w:r>
    </w:p>
    <w:p w14:paraId="3CC97568" w14:textId="77777777" w:rsidR="00043AB3" w:rsidRPr="004E7957" w:rsidRDefault="00043AB3" w:rsidP="00043AB3">
      <w:pPr>
        <w:tabs>
          <w:tab w:val="left" w:pos="1134"/>
        </w:tabs>
        <w:spacing w:line="230" w:lineRule="auto"/>
        <w:ind w:left="1134" w:right="3" w:hanging="425"/>
        <w:jc w:val="both"/>
        <w:rPr>
          <w:sz w:val="20"/>
          <w:szCs w:val="20"/>
        </w:rPr>
        <w:sectPr w:rsidR="00043AB3" w:rsidRPr="004E7957" w:rsidSect="00087AA9">
          <w:pgSz w:w="11910" w:h="16840"/>
          <w:pgMar w:top="851" w:right="1134" w:bottom="1134" w:left="1134" w:header="0" w:footer="441" w:gutter="0"/>
          <w:cols w:space="720"/>
        </w:sectPr>
      </w:pPr>
    </w:p>
    <w:p w14:paraId="17A9E8FB" w14:textId="77777777" w:rsidR="00043AB3" w:rsidRPr="004E7957" w:rsidRDefault="00043AB3" w:rsidP="00043AB3">
      <w:pPr>
        <w:pStyle w:val="BodyText"/>
        <w:tabs>
          <w:tab w:val="left" w:pos="1134"/>
        </w:tabs>
        <w:ind w:left="1134" w:right="3" w:hanging="425"/>
        <w:rPr>
          <w:sz w:val="20"/>
          <w:szCs w:val="20"/>
        </w:rPr>
      </w:pPr>
    </w:p>
    <w:p w14:paraId="6C5BA29F" w14:textId="77777777" w:rsidR="00043AB3" w:rsidRPr="004E7957" w:rsidRDefault="00043AB3" w:rsidP="00043AB3">
      <w:pPr>
        <w:pStyle w:val="ListParagraph"/>
        <w:numPr>
          <w:ilvl w:val="1"/>
          <w:numId w:val="25"/>
        </w:numPr>
        <w:tabs>
          <w:tab w:val="left" w:pos="1134"/>
        </w:tabs>
        <w:spacing w:before="269" w:line="230" w:lineRule="auto"/>
        <w:ind w:left="1134" w:right="3" w:hanging="425"/>
        <w:rPr>
          <w:sz w:val="20"/>
          <w:szCs w:val="20"/>
        </w:rPr>
      </w:pPr>
      <w:r w:rsidRPr="004E7957">
        <w:rPr>
          <w:color w:val="231F20"/>
          <w:sz w:val="20"/>
          <w:szCs w:val="20"/>
        </w:rPr>
        <w:t>“</w:t>
      </w:r>
      <w:proofErr w:type="gramStart"/>
      <w:r w:rsidRPr="004E7957">
        <w:rPr>
          <w:color w:val="231F20"/>
          <w:sz w:val="20"/>
          <w:szCs w:val="20"/>
        </w:rPr>
        <w:t>collusive</w:t>
      </w:r>
      <w:proofErr w:type="gramEnd"/>
      <w:r w:rsidRPr="004E7957">
        <w:rPr>
          <w:color w:val="231F20"/>
          <w:spacing w:val="-20"/>
          <w:sz w:val="20"/>
          <w:szCs w:val="20"/>
        </w:rPr>
        <w:t xml:space="preserve"> </w:t>
      </w:r>
      <w:r w:rsidRPr="004E7957">
        <w:rPr>
          <w:color w:val="231F20"/>
          <w:sz w:val="20"/>
          <w:szCs w:val="20"/>
        </w:rPr>
        <w:t>practice”</w:t>
      </w:r>
      <w:r w:rsidRPr="004E7957">
        <w:rPr>
          <w:color w:val="231F20"/>
          <w:spacing w:val="-20"/>
          <w:sz w:val="20"/>
          <w:szCs w:val="20"/>
        </w:rPr>
        <w:t xml:space="preserve"> </w:t>
      </w:r>
      <w:r w:rsidRPr="004E7957">
        <w:rPr>
          <w:color w:val="231F20"/>
          <w:sz w:val="20"/>
          <w:szCs w:val="20"/>
        </w:rPr>
        <w:t>is</w:t>
      </w:r>
      <w:r w:rsidRPr="004E7957">
        <w:rPr>
          <w:color w:val="231F20"/>
          <w:spacing w:val="-20"/>
          <w:sz w:val="20"/>
          <w:szCs w:val="20"/>
        </w:rPr>
        <w:t xml:space="preserve"> </w:t>
      </w:r>
      <w:r w:rsidRPr="004E7957">
        <w:rPr>
          <w:color w:val="231F20"/>
          <w:sz w:val="20"/>
          <w:szCs w:val="20"/>
        </w:rPr>
        <w:t>an</w:t>
      </w:r>
      <w:r w:rsidRPr="004E7957">
        <w:rPr>
          <w:color w:val="231F20"/>
          <w:spacing w:val="-20"/>
          <w:sz w:val="20"/>
          <w:szCs w:val="20"/>
        </w:rPr>
        <w:t xml:space="preserve"> </w:t>
      </w:r>
      <w:r w:rsidRPr="004E7957">
        <w:rPr>
          <w:color w:val="231F20"/>
          <w:sz w:val="20"/>
          <w:szCs w:val="20"/>
        </w:rPr>
        <w:t>arrangement</w:t>
      </w:r>
      <w:r w:rsidRPr="004E7957">
        <w:rPr>
          <w:color w:val="231F20"/>
          <w:spacing w:val="-20"/>
          <w:sz w:val="20"/>
          <w:szCs w:val="20"/>
        </w:rPr>
        <w:t xml:space="preserve"> </w:t>
      </w:r>
      <w:r w:rsidRPr="004E7957">
        <w:rPr>
          <w:color w:val="231F20"/>
          <w:sz w:val="20"/>
          <w:szCs w:val="20"/>
        </w:rPr>
        <w:t>between</w:t>
      </w:r>
      <w:r w:rsidRPr="004E7957">
        <w:rPr>
          <w:color w:val="231F20"/>
          <w:spacing w:val="-20"/>
          <w:sz w:val="20"/>
          <w:szCs w:val="20"/>
        </w:rPr>
        <w:t xml:space="preserve"> </w:t>
      </w:r>
      <w:r w:rsidRPr="004E7957">
        <w:rPr>
          <w:color w:val="231F20"/>
          <w:sz w:val="20"/>
          <w:szCs w:val="20"/>
        </w:rPr>
        <w:t>two</w:t>
      </w:r>
      <w:r w:rsidRPr="004E7957">
        <w:rPr>
          <w:color w:val="231F20"/>
          <w:spacing w:val="-20"/>
          <w:sz w:val="20"/>
          <w:szCs w:val="20"/>
        </w:rPr>
        <w:t xml:space="preserve"> </w:t>
      </w:r>
      <w:r w:rsidRPr="004E7957">
        <w:rPr>
          <w:color w:val="231F20"/>
          <w:sz w:val="20"/>
          <w:szCs w:val="20"/>
        </w:rPr>
        <w:t>or</w:t>
      </w:r>
      <w:r w:rsidRPr="004E7957">
        <w:rPr>
          <w:color w:val="231F20"/>
          <w:spacing w:val="-20"/>
          <w:sz w:val="20"/>
          <w:szCs w:val="20"/>
        </w:rPr>
        <w:t xml:space="preserve"> </w:t>
      </w:r>
      <w:r w:rsidRPr="004E7957">
        <w:rPr>
          <w:color w:val="231F20"/>
          <w:sz w:val="20"/>
          <w:szCs w:val="20"/>
        </w:rPr>
        <w:t>more</w:t>
      </w:r>
      <w:r w:rsidRPr="004E7957">
        <w:rPr>
          <w:color w:val="231F20"/>
          <w:spacing w:val="-20"/>
          <w:sz w:val="20"/>
          <w:szCs w:val="20"/>
        </w:rPr>
        <w:t xml:space="preserve"> </w:t>
      </w:r>
      <w:r w:rsidRPr="004E7957">
        <w:rPr>
          <w:color w:val="231F20"/>
          <w:sz w:val="20"/>
          <w:szCs w:val="20"/>
        </w:rPr>
        <w:t>parties</w:t>
      </w:r>
      <w:r w:rsidRPr="004E7957">
        <w:rPr>
          <w:color w:val="231F20"/>
          <w:spacing w:val="-20"/>
          <w:sz w:val="20"/>
          <w:szCs w:val="20"/>
        </w:rPr>
        <w:t xml:space="preserve"> </w:t>
      </w:r>
      <w:r w:rsidRPr="004E7957">
        <w:rPr>
          <w:color w:val="231F20"/>
          <w:sz w:val="20"/>
          <w:szCs w:val="20"/>
        </w:rPr>
        <w:t>designed</w:t>
      </w:r>
      <w:r w:rsidRPr="004E7957">
        <w:rPr>
          <w:color w:val="231F20"/>
          <w:spacing w:val="-20"/>
          <w:sz w:val="20"/>
          <w:szCs w:val="20"/>
        </w:rPr>
        <w:t xml:space="preserve"> </w:t>
      </w:r>
      <w:r w:rsidRPr="004E7957">
        <w:rPr>
          <w:color w:val="231F20"/>
          <w:sz w:val="20"/>
          <w:szCs w:val="20"/>
        </w:rPr>
        <w:t>to</w:t>
      </w:r>
      <w:r w:rsidRPr="004E7957">
        <w:rPr>
          <w:color w:val="231F20"/>
          <w:spacing w:val="-20"/>
          <w:sz w:val="20"/>
          <w:szCs w:val="20"/>
        </w:rPr>
        <w:t xml:space="preserve"> </w:t>
      </w:r>
      <w:r w:rsidRPr="004E7957">
        <w:rPr>
          <w:color w:val="231F20"/>
          <w:sz w:val="20"/>
          <w:szCs w:val="20"/>
        </w:rPr>
        <w:t>achieve</w:t>
      </w:r>
      <w:r w:rsidRPr="004E7957">
        <w:rPr>
          <w:color w:val="231F20"/>
          <w:spacing w:val="-20"/>
          <w:sz w:val="20"/>
          <w:szCs w:val="20"/>
        </w:rPr>
        <w:t xml:space="preserve"> </w:t>
      </w:r>
      <w:r w:rsidRPr="004E7957">
        <w:rPr>
          <w:color w:val="231F20"/>
          <w:sz w:val="20"/>
          <w:szCs w:val="20"/>
        </w:rPr>
        <w:t>an</w:t>
      </w:r>
      <w:r w:rsidRPr="004E7957">
        <w:rPr>
          <w:color w:val="231F20"/>
          <w:spacing w:val="-20"/>
          <w:sz w:val="20"/>
          <w:szCs w:val="20"/>
        </w:rPr>
        <w:t xml:space="preserve"> </w:t>
      </w:r>
      <w:r w:rsidRPr="004E7957">
        <w:rPr>
          <w:color w:val="231F20"/>
          <w:sz w:val="20"/>
          <w:szCs w:val="20"/>
        </w:rPr>
        <w:t>improper purpose,</w:t>
      </w:r>
      <w:r w:rsidRPr="004E7957">
        <w:rPr>
          <w:color w:val="231F20"/>
          <w:spacing w:val="-22"/>
          <w:sz w:val="20"/>
          <w:szCs w:val="20"/>
        </w:rPr>
        <w:t xml:space="preserve"> </w:t>
      </w:r>
      <w:r w:rsidRPr="004E7957">
        <w:rPr>
          <w:color w:val="231F20"/>
          <w:sz w:val="20"/>
          <w:szCs w:val="20"/>
        </w:rPr>
        <w:t>including</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inﬂuence</w:t>
      </w:r>
      <w:r w:rsidRPr="004E7957">
        <w:rPr>
          <w:color w:val="231F20"/>
          <w:spacing w:val="-23"/>
          <w:sz w:val="20"/>
          <w:szCs w:val="20"/>
        </w:rPr>
        <w:t xml:space="preserve"> </w:t>
      </w:r>
      <w:r w:rsidRPr="004E7957">
        <w:rPr>
          <w:color w:val="231F20"/>
          <w:sz w:val="20"/>
          <w:szCs w:val="20"/>
        </w:rPr>
        <w:t>improperly</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actions</w:t>
      </w:r>
      <w:r w:rsidRPr="004E7957">
        <w:rPr>
          <w:color w:val="231F20"/>
          <w:spacing w:val="-23"/>
          <w:sz w:val="20"/>
          <w:szCs w:val="20"/>
        </w:rPr>
        <w:t xml:space="preserve"> </w:t>
      </w:r>
      <w:r w:rsidRPr="004E7957">
        <w:rPr>
          <w:color w:val="231F20"/>
          <w:sz w:val="20"/>
          <w:szCs w:val="20"/>
        </w:rPr>
        <w:t>of</w:t>
      </w:r>
      <w:r w:rsidRPr="004E7957">
        <w:rPr>
          <w:color w:val="231F20"/>
          <w:spacing w:val="-23"/>
          <w:sz w:val="20"/>
          <w:szCs w:val="20"/>
        </w:rPr>
        <w:t xml:space="preserve"> </w:t>
      </w:r>
      <w:r w:rsidRPr="004E7957">
        <w:rPr>
          <w:color w:val="231F20"/>
          <w:sz w:val="20"/>
          <w:szCs w:val="20"/>
        </w:rPr>
        <w:t>another</w:t>
      </w:r>
      <w:r w:rsidRPr="004E7957">
        <w:rPr>
          <w:color w:val="231F20"/>
          <w:spacing w:val="-23"/>
          <w:sz w:val="20"/>
          <w:szCs w:val="20"/>
        </w:rPr>
        <w:t xml:space="preserve"> </w:t>
      </w:r>
      <w:r w:rsidRPr="004E7957">
        <w:rPr>
          <w:color w:val="231F20"/>
          <w:sz w:val="20"/>
          <w:szCs w:val="20"/>
        </w:rPr>
        <w:t>party;</w:t>
      </w:r>
    </w:p>
    <w:p w14:paraId="127AABDF" w14:textId="77777777" w:rsidR="00043AB3" w:rsidRPr="004E7957" w:rsidRDefault="00043AB3" w:rsidP="00043AB3">
      <w:pPr>
        <w:pStyle w:val="ListParagraph"/>
        <w:numPr>
          <w:ilvl w:val="1"/>
          <w:numId w:val="25"/>
        </w:numPr>
        <w:tabs>
          <w:tab w:val="left" w:pos="1134"/>
        </w:tabs>
        <w:spacing w:before="2" w:line="230" w:lineRule="auto"/>
        <w:ind w:left="1134" w:right="3" w:hanging="425"/>
        <w:rPr>
          <w:sz w:val="20"/>
          <w:szCs w:val="20"/>
        </w:rPr>
      </w:pPr>
      <w:r w:rsidRPr="004E7957">
        <w:rPr>
          <w:color w:val="231F20"/>
          <w:sz w:val="20"/>
          <w:szCs w:val="20"/>
        </w:rPr>
        <w:t>“</w:t>
      </w:r>
      <w:proofErr w:type="gramStart"/>
      <w:r w:rsidRPr="004E7957">
        <w:rPr>
          <w:color w:val="231F20"/>
          <w:sz w:val="20"/>
          <w:szCs w:val="20"/>
        </w:rPr>
        <w:t>coercive</w:t>
      </w:r>
      <w:proofErr w:type="gramEnd"/>
      <w:r w:rsidRPr="004E7957">
        <w:rPr>
          <w:color w:val="231F20"/>
          <w:spacing w:val="-13"/>
          <w:sz w:val="20"/>
          <w:szCs w:val="20"/>
        </w:rPr>
        <w:t xml:space="preserve"> </w:t>
      </w:r>
      <w:r w:rsidRPr="004E7957">
        <w:rPr>
          <w:color w:val="231F20"/>
          <w:sz w:val="20"/>
          <w:szCs w:val="20"/>
        </w:rPr>
        <w:t>practice”</w:t>
      </w:r>
      <w:r w:rsidRPr="004E7957">
        <w:rPr>
          <w:color w:val="231F20"/>
          <w:spacing w:val="-13"/>
          <w:sz w:val="20"/>
          <w:szCs w:val="20"/>
        </w:rPr>
        <w:t xml:space="preserve"> </w:t>
      </w:r>
      <w:r w:rsidRPr="004E7957">
        <w:rPr>
          <w:color w:val="231F20"/>
          <w:sz w:val="20"/>
          <w:szCs w:val="20"/>
        </w:rPr>
        <w:t>is</w:t>
      </w:r>
      <w:r w:rsidRPr="004E7957">
        <w:rPr>
          <w:color w:val="231F20"/>
          <w:spacing w:val="-13"/>
          <w:sz w:val="20"/>
          <w:szCs w:val="20"/>
        </w:rPr>
        <w:t xml:space="preserve"> </w:t>
      </w:r>
      <w:r w:rsidRPr="004E7957">
        <w:rPr>
          <w:color w:val="231F20"/>
          <w:sz w:val="20"/>
          <w:szCs w:val="20"/>
        </w:rPr>
        <w:t>impairing</w:t>
      </w:r>
      <w:r w:rsidRPr="004E7957">
        <w:rPr>
          <w:color w:val="231F20"/>
          <w:spacing w:val="-13"/>
          <w:sz w:val="20"/>
          <w:szCs w:val="20"/>
        </w:rPr>
        <w:t xml:space="preserve"> </w:t>
      </w:r>
      <w:r w:rsidRPr="004E7957">
        <w:rPr>
          <w:color w:val="231F20"/>
          <w:sz w:val="20"/>
          <w:szCs w:val="20"/>
        </w:rPr>
        <w:t>or</w:t>
      </w:r>
      <w:r w:rsidRPr="004E7957">
        <w:rPr>
          <w:color w:val="231F20"/>
          <w:spacing w:val="-13"/>
          <w:sz w:val="20"/>
          <w:szCs w:val="20"/>
        </w:rPr>
        <w:t xml:space="preserve"> </w:t>
      </w:r>
      <w:r w:rsidRPr="004E7957">
        <w:rPr>
          <w:color w:val="231F20"/>
          <w:sz w:val="20"/>
          <w:szCs w:val="20"/>
        </w:rPr>
        <w:t>harming,</w:t>
      </w:r>
      <w:r w:rsidRPr="004E7957">
        <w:rPr>
          <w:color w:val="231F20"/>
          <w:spacing w:val="-13"/>
          <w:sz w:val="20"/>
          <w:szCs w:val="20"/>
        </w:rPr>
        <w:t xml:space="preserve"> </w:t>
      </w:r>
      <w:r w:rsidRPr="004E7957">
        <w:rPr>
          <w:color w:val="231F20"/>
          <w:sz w:val="20"/>
          <w:szCs w:val="20"/>
        </w:rPr>
        <w:t>or</w:t>
      </w:r>
      <w:r w:rsidRPr="004E7957">
        <w:rPr>
          <w:color w:val="231F20"/>
          <w:spacing w:val="-13"/>
          <w:sz w:val="20"/>
          <w:szCs w:val="20"/>
        </w:rPr>
        <w:t xml:space="preserve"> </w:t>
      </w:r>
      <w:r w:rsidRPr="004E7957">
        <w:rPr>
          <w:color w:val="231F20"/>
          <w:sz w:val="20"/>
          <w:szCs w:val="20"/>
        </w:rPr>
        <w:t>threatening</w:t>
      </w:r>
      <w:r w:rsidRPr="004E7957">
        <w:rPr>
          <w:color w:val="231F20"/>
          <w:spacing w:val="-13"/>
          <w:sz w:val="20"/>
          <w:szCs w:val="20"/>
        </w:rPr>
        <w:t xml:space="preserve"> </w:t>
      </w:r>
      <w:r w:rsidRPr="004E7957">
        <w:rPr>
          <w:color w:val="231F20"/>
          <w:sz w:val="20"/>
          <w:szCs w:val="20"/>
        </w:rPr>
        <w:t>to</w:t>
      </w:r>
      <w:r w:rsidRPr="004E7957">
        <w:rPr>
          <w:color w:val="231F20"/>
          <w:spacing w:val="-13"/>
          <w:sz w:val="20"/>
          <w:szCs w:val="20"/>
        </w:rPr>
        <w:t xml:space="preserve"> </w:t>
      </w:r>
      <w:r w:rsidRPr="004E7957">
        <w:rPr>
          <w:color w:val="231F20"/>
          <w:sz w:val="20"/>
          <w:szCs w:val="20"/>
        </w:rPr>
        <w:t>impair</w:t>
      </w:r>
      <w:r w:rsidRPr="004E7957">
        <w:rPr>
          <w:color w:val="231F20"/>
          <w:spacing w:val="-13"/>
          <w:sz w:val="20"/>
          <w:szCs w:val="20"/>
        </w:rPr>
        <w:t xml:space="preserve"> </w:t>
      </w:r>
      <w:r w:rsidRPr="004E7957">
        <w:rPr>
          <w:color w:val="231F20"/>
          <w:sz w:val="20"/>
          <w:szCs w:val="20"/>
        </w:rPr>
        <w:t>or</w:t>
      </w:r>
      <w:r w:rsidRPr="004E7957">
        <w:rPr>
          <w:color w:val="231F20"/>
          <w:spacing w:val="-13"/>
          <w:sz w:val="20"/>
          <w:szCs w:val="20"/>
        </w:rPr>
        <w:t xml:space="preserve"> </w:t>
      </w:r>
      <w:r w:rsidRPr="004E7957">
        <w:rPr>
          <w:color w:val="231F20"/>
          <w:sz w:val="20"/>
          <w:szCs w:val="20"/>
        </w:rPr>
        <w:t>harm,</w:t>
      </w:r>
      <w:r w:rsidRPr="004E7957">
        <w:rPr>
          <w:color w:val="231F20"/>
          <w:spacing w:val="-13"/>
          <w:sz w:val="20"/>
          <w:szCs w:val="20"/>
        </w:rPr>
        <w:t xml:space="preserve"> </w:t>
      </w:r>
      <w:r w:rsidRPr="004E7957">
        <w:rPr>
          <w:color w:val="231F20"/>
          <w:sz w:val="20"/>
          <w:szCs w:val="20"/>
        </w:rPr>
        <w:t>directly</w:t>
      </w:r>
      <w:r w:rsidRPr="004E7957">
        <w:rPr>
          <w:color w:val="231F20"/>
          <w:spacing w:val="-13"/>
          <w:sz w:val="20"/>
          <w:szCs w:val="20"/>
        </w:rPr>
        <w:t xml:space="preserve"> </w:t>
      </w:r>
      <w:r w:rsidRPr="004E7957">
        <w:rPr>
          <w:color w:val="231F20"/>
          <w:sz w:val="20"/>
          <w:szCs w:val="20"/>
        </w:rPr>
        <w:t>or</w:t>
      </w:r>
      <w:r w:rsidRPr="004E7957">
        <w:rPr>
          <w:color w:val="231F20"/>
          <w:spacing w:val="-13"/>
          <w:sz w:val="20"/>
          <w:szCs w:val="20"/>
        </w:rPr>
        <w:t xml:space="preserve"> </w:t>
      </w:r>
      <w:r w:rsidRPr="004E7957">
        <w:rPr>
          <w:color w:val="231F20"/>
          <w:sz w:val="20"/>
          <w:szCs w:val="20"/>
        </w:rPr>
        <w:t>indirectly, any</w:t>
      </w:r>
      <w:r w:rsidRPr="004E7957">
        <w:rPr>
          <w:color w:val="231F20"/>
          <w:spacing w:val="-23"/>
          <w:sz w:val="20"/>
          <w:szCs w:val="20"/>
        </w:rPr>
        <w:t xml:space="preserve"> </w:t>
      </w:r>
      <w:r w:rsidRPr="004E7957">
        <w:rPr>
          <w:color w:val="231F20"/>
          <w:sz w:val="20"/>
          <w:szCs w:val="20"/>
        </w:rPr>
        <w:t>party</w:t>
      </w:r>
      <w:r w:rsidRPr="004E7957">
        <w:rPr>
          <w:color w:val="231F20"/>
          <w:spacing w:val="-23"/>
          <w:sz w:val="20"/>
          <w:szCs w:val="20"/>
        </w:rPr>
        <w:t xml:space="preserve"> </w:t>
      </w:r>
      <w:r w:rsidRPr="004E7957">
        <w:rPr>
          <w:color w:val="231F20"/>
          <w:sz w:val="20"/>
          <w:szCs w:val="20"/>
        </w:rPr>
        <w:t>or</w:t>
      </w:r>
      <w:r w:rsidRPr="004E7957">
        <w:rPr>
          <w:color w:val="231F20"/>
          <w:spacing w:val="-22"/>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property</w:t>
      </w:r>
      <w:r w:rsidRPr="004E7957">
        <w:rPr>
          <w:color w:val="231F20"/>
          <w:spacing w:val="-23"/>
          <w:sz w:val="20"/>
          <w:szCs w:val="20"/>
        </w:rPr>
        <w:t xml:space="preserve"> </w:t>
      </w:r>
      <w:r w:rsidRPr="004E7957">
        <w:rPr>
          <w:color w:val="231F20"/>
          <w:sz w:val="20"/>
          <w:szCs w:val="20"/>
        </w:rPr>
        <w:t>of</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party</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inﬂuence</w:t>
      </w:r>
      <w:r w:rsidRPr="004E7957">
        <w:rPr>
          <w:color w:val="231F20"/>
          <w:spacing w:val="-23"/>
          <w:sz w:val="20"/>
          <w:szCs w:val="20"/>
        </w:rPr>
        <w:t xml:space="preserve"> </w:t>
      </w:r>
      <w:r w:rsidRPr="004E7957">
        <w:rPr>
          <w:color w:val="231F20"/>
          <w:sz w:val="20"/>
          <w:szCs w:val="20"/>
        </w:rPr>
        <w:t>improperly</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actions</w:t>
      </w:r>
      <w:r w:rsidRPr="004E7957">
        <w:rPr>
          <w:color w:val="231F20"/>
          <w:spacing w:val="-23"/>
          <w:sz w:val="20"/>
          <w:szCs w:val="20"/>
        </w:rPr>
        <w:t xml:space="preserve"> </w:t>
      </w:r>
      <w:r w:rsidRPr="004E7957">
        <w:rPr>
          <w:color w:val="231F20"/>
          <w:sz w:val="20"/>
          <w:szCs w:val="20"/>
        </w:rPr>
        <w:t>of</w:t>
      </w:r>
      <w:r w:rsidRPr="004E7957">
        <w:rPr>
          <w:color w:val="231F20"/>
          <w:spacing w:val="-22"/>
          <w:sz w:val="20"/>
          <w:szCs w:val="20"/>
        </w:rPr>
        <w:t xml:space="preserve"> </w:t>
      </w:r>
      <w:r w:rsidRPr="004E7957">
        <w:rPr>
          <w:color w:val="231F20"/>
          <w:sz w:val="20"/>
          <w:szCs w:val="20"/>
        </w:rPr>
        <w:t>a</w:t>
      </w:r>
      <w:r w:rsidRPr="004E7957">
        <w:rPr>
          <w:color w:val="231F20"/>
          <w:spacing w:val="-23"/>
          <w:sz w:val="20"/>
          <w:szCs w:val="20"/>
        </w:rPr>
        <w:t xml:space="preserve"> </w:t>
      </w:r>
      <w:r w:rsidRPr="004E7957">
        <w:rPr>
          <w:color w:val="231F20"/>
          <w:sz w:val="20"/>
          <w:szCs w:val="20"/>
        </w:rPr>
        <w:t>party;</w:t>
      </w:r>
    </w:p>
    <w:p w14:paraId="0720321A" w14:textId="77777777" w:rsidR="00043AB3" w:rsidRPr="004E7957" w:rsidRDefault="00043AB3" w:rsidP="00043AB3">
      <w:pPr>
        <w:pStyle w:val="ListParagraph"/>
        <w:numPr>
          <w:ilvl w:val="1"/>
          <w:numId w:val="25"/>
        </w:numPr>
        <w:tabs>
          <w:tab w:val="left" w:pos="1134"/>
        </w:tabs>
        <w:spacing w:line="246" w:lineRule="exact"/>
        <w:ind w:left="1134" w:right="3" w:hanging="425"/>
        <w:rPr>
          <w:sz w:val="20"/>
          <w:szCs w:val="20"/>
        </w:rPr>
      </w:pPr>
      <w:r w:rsidRPr="004E7957">
        <w:rPr>
          <w:color w:val="231F20"/>
          <w:sz w:val="20"/>
          <w:szCs w:val="20"/>
        </w:rPr>
        <w:t>“</w:t>
      </w:r>
      <w:proofErr w:type="gramStart"/>
      <w:r w:rsidRPr="004E7957">
        <w:rPr>
          <w:color w:val="231F20"/>
          <w:sz w:val="20"/>
          <w:szCs w:val="20"/>
        </w:rPr>
        <w:t>obstructive</w:t>
      </w:r>
      <w:proofErr w:type="gramEnd"/>
      <w:r w:rsidRPr="004E7957">
        <w:rPr>
          <w:color w:val="231F20"/>
          <w:spacing w:val="-23"/>
          <w:sz w:val="20"/>
          <w:szCs w:val="20"/>
        </w:rPr>
        <w:t xml:space="preserve"> </w:t>
      </w:r>
      <w:r w:rsidRPr="004E7957">
        <w:rPr>
          <w:color w:val="231F20"/>
          <w:sz w:val="20"/>
          <w:szCs w:val="20"/>
        </w:rPr>
        <w:t>practice”</w:t>
      </w:r>
      <w:r w:rsidRPr="004E7957">
        <w:rPr>
          <w:color w:val="231F20"/>
          <w:spacing w:val="-23"/>
          <w:sz w:val="20"/>
          <w:szCs w:val="20"/>
        </w:rPr>
        <w:t xml:space="preserve"> </w:t>
      </w:r>
      <w:r w:rsidRPr="004E7957">
        <w:rPr>
          <w:color w:val="231F20"/>
          <w:sz w:val="20"/>
          <w:szCs w:val="20"/>
        </w:rPr>
        <w:t>is:</w:t>
      </w:r>
    </w:p>
    <w:p w14:paraId="792EC9BD" w14:textId="77777777" w:rsidR="00043AB3" w:rsidRPr="004E7957" w:rsidRDefault="00043AB3" w:rsidP="00043AB3">
      <w:pPr>
        <w:pStyle w:val="ListParagraph"/>
        <w:numPr>
          <w:ilvl w:val="2"/>
          <w:numId w:val="25"/>
        </w:numPr>
        <w:spacing w:before="72" w:line="230" w:lineRule="auto"/>
        <w:ind w:left="1560" w:right="3" w:hanging="284"/>
        <w:jc w:val="both"/>
        <w:rPr>
          <w:sz w:val="20"/>
          <w:szCs w:val="20"/>
        </w:rPr>
      </w:pPr>
      <w:r w:rsidRPr="004E7957">
        <w:rPr>
          <w:color w:val="231F20"/>
          <w:sz w:val="20"/>
          <w:szCs w:val="20"/>
        </w:rPr>
        <w:t>deliberately destroying, falsifying, altering, or concealing of evidence material to the investigation or making false statements to investigators in order to materially</w:t>
      </w:r>
      <w:r w:rsidRPr="004E7957">
        <w:rPr>
          <w:color w:val="231F20"/>
          <w:spacing w:val="33"/>
          <w:sz w:val="20"/>
          <w:szCs w:val="20"/>
        </w:rPr>
        <w:t xml:space="preserve"> </w:t>
      </w:r>
      <w:r w:rsidRPr="004E7957">
        <w:rPr>
          <w:color w:val="231F20"/>
          <w:sz w:val="20"/>
          <w:szCs w:val="20"/>
        </w:rPr>
        <w:t>impede investigation by Public Procurement Regulatory Authority (PPRA) or any other appropriate authority appointed by Government of Kenya into allegations of a corrupt,</w:t>
      </w:r>
      <w:r w:rsidRPr="004E7957">
        <w:rPr>
          <w:color w:val="231F20"/>
          <w:spacing w:val="32"/>
          <w:sz w:val="20"/>
          <w:szCs w:val="20"/>
        </w:rPr>
        <w:t xml:space="preserve"> </w:t>
      </w:r>
      <w:r w:rsidRPr="004E7957">
        <w:rPr>
          <w:color w:val="231F20"/>
          <w:sz w:val="20"/>
          <w:szCs w:val="20"/>
        </w:rPr>
        <w:t>fraudulent, coercive, or collusive practice; and/or threatening, harassing, or intimidating any party to prevent it from disclosing its knowledge of matters relevant to the investigation or from pursuing</w:t>
      </w:r>
      <w:r w:rsidRPr="004E7957">
        <w:rPr>
          <w:color w:val="231F20"/>
          <w:spacing w:val="-22"/>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investigation;</w:t>
      </w:r>
      <w:r w:rsidRPr="004E7957">
        <w:rPr>
          <w:color w:val="231F20"/>
          <w:spacing w:val="-23"/>
          <w:sz w:val="20"/>
          <w:szCs w:val="20"/>
        </w:rPr>
        <w:t xml:space="preserve"> </w:t>
      </w:r>
      <w:r w:rsidRPr="004E7957">
        <w:rPr>
          <w:color w:val="231F20"/>
          <w:sz w:val="20"/>
          <w:szCs w:val="20"/>
        </w:rPr>
        <w:t>or</w:t>
      </w:r>
    </w:p>
    <w:p w14:paraId="12FE3DA4" w14:textId="77777777" w:rsidR="00043AB3" w:rsidRPr="004E7957" w:rsidRDefault="00043AB3" w:rsidP="00043AB3">
      <w:pPr>
        <w:pStyle w:val="ListParagraph"/>
        <w:numPr>
          <w:ilvl w:val="2"/>
          <w:numId w:val="25"/>
        </w:numPr>
        <w:spacing w:before="79" w:line="230" w:lineRule="auto"/>
        <w:ind w:left="1560" w:right="3" w:hanging="284"/>
        <w:jc w:val="both"/>
        <w:rPr>
          <w:sz w:val="20"/>
          <w:szCs w:val="20"/>
        </w:rPr>
      </w:pPr>
      <w:r w:rsidRPr="004E7957">
        <w:rPr>
          <w:color w:val="231F20"/>
          <w:sz w:val="20"/>
          <w:szCs w:val="20"/>
        </w:rPr>
        <w:t>acts intended to materially impede the exercise of the PPRA's or the appointed authority's inspection</w:t>
      </w:r>
      <w:r w:rsidRPr="004E7957">
        <w:rPr>
          <w:color w:val="231F20"/>
          <w:spacing w:val="-23"/>
          <w:sz w:val="20"/>
          <w:szCs w:val="20"/>
        </w:rPr>
        <w:t xml:space="preserve"> </w:t>
      </w:r>
      <w:r w:rsidRPr="004E7957">
        <w:rPr>
          <w:color w:val="231F20"/>
          <w:sz w:val="20"/>
          <w:szCs w:val="20"/>
        </w:rPr>
        <w:t>and</w:t>
      </w:r>
      <w:r w:rsidRPr="004E7957">
        <w:rPr>
          <w:color w:val="231F20"/>
          <w:spacing w:val="-23"/>
          <w:sz w:val="20"/>
          <w:szCs w:val="20"/>
        </w:rPr>
        <w:t xml:space="preserve"> </w:t>
      </w:r>
      <w:r w:rsidRPr="004E7957">
        <w:rPr>
          <w:color w:val="231F20"/>
          <w:sz w:val="20"/>
          <w:szCs w:val="20"/>
        </w:rPr>
        <w:t>audit</w:t>
      </w:r>
      <w:r w:rsidRPr="004E7957">
        <w:rPr>
          <w:color w:val="231F20"/>
          <w:spacing w:val="-23"/>
          <w:sz w:val="20"/>
          <w:szCs w:val="20"/>
        </w:rPr>
        <w:t xml:space="preserve"> </w:t>
      </w:r>
      <w:r w:rsidRPr="004E7957">
        <w:rPr>
          <w:color w:val="231F20"/>
          <w:sz w:val="20"/>
          <w:szCs w:val="20"/>
        </w:rPr>
        <w:t>rights</w:t>
      </w:r>
      <w:r w:rsidRPr="004E7957">
        <w:rPr>
          <w:color w:val="231F20"/>
          <w:spacing w:val="-23"/>
          <w:sz w:val="20"/>
          <w:szCs w:val="20"/>
        </w:rPr>
        <w:t xml:space="preserve"> </w:t>
      </w:r>
      <w:r w:rsidRPr="004E7957">
        <w:rPr>
          <w:color w:val="231F20"/>
          <w:sz w:val="20"/>
          <w:szCs w:val="20"/>
        </w:rPr>
        <w:t>provided</w:t>
      </w:r>
      <w:r w:rsidRPr="004E7957">
        <w:rPr>
          <w:color w:val="231F20"/>
          <w:spacing w:val="-23"/>
          <w:sz w:val="20"/>
          <w:szCs w:val="20"/>
        </w:rPr>
        <w:t xml:space="preserve"> </w:t>
      </w:r>
      <w:r w:rsidRPr="004E7957">
        <w:rPr>
          <w:color w:val="231F20"/>
          <w:sz w:val="20"/>
          <w:szCs w:val="20"/>
        </w:rPr>
        <w:t>for</w:t>
      </w:r>
      <w:r w:rsidRPr="004E7957">
        <w:rPr>
          <w:color w:val="231F20"/>
          <w:spacing w:val="-22"/>
          <w:sz w:val="20"/>
          <w:szCs w:val="20"/>
        </w:rPr>
        <w:t xml:space="preserve"> </w:t>
      </w:r>
      <w:r w:rsidRPr="004E7957">
        <w:rPr>
          <w:color w:val="231F20"/>
          <w:sz w:val="20"/>
          <w:szCs w:val="20"/>
        </w:rPr>
        <w:t>under</w:t>
      </w:r>
      <w:r w:rsidRPr="004E7957">
        <w:rPr>
          <w:color w:val="231F20"/>
          <w:spacing w:val="-23"/>
          <w:sz w:val="20"/>
          <w:szCs w:val="20"/>
        </w:rPr>
        <w:t xml:space="preserve"> </w:t>
      </w:r>
      <w:r w:rsidRPr="004E7957">
        <w:rPr>
          <w:color w:val="231F20"/>
          <w:sz w:val="20"/>
          <w:szCs w:val="20"/>
        </w:rPr>
        <w:t>paragraph</w:t>
      </w:r>
      <w:r w:rsidRPr="004E7957">
        <w:rPr>
          <w:color w:val="231F20"/>
          <w:spacing w:val="-23"/>
          <w:sz w:val="20"/>
          <w:szCs w:val="20"/>
        </w:rPr>
        <w:t xml:space="preserve"> </w:t>
      </w:r>
      <w:r w:rsidRPr="004E7957">
        <w:rPr>
          <w:color w:val="231F20"/>
          <w:sz w:val="20"/>
          <w:szCs w:val="20"/>
        </w:rPr>
        <w:t>2.3</w:t>
      </w:r>
      <w:r w:rsidRPr="004E7957">
        <w:rPr>
          <w:color w:val="231F20"/>
          <w:spacing w:val="-23"/>
          <w:sz w:val="20"/>
          <w:szCs w:val="20"/>
        </w:rPr>
        <w:t xml:space="preserve"> </w:t>
      </w:r>
      <w:r w:rsidRPr="004E7957">
        <w:rPr>
          <w:color w:val="231F20"/>
          <w:sz w:val="20"/>
          <w:szCs w:val="20"/>
        </w:rPr>
        <w:t>e.</w:t>
      </w:r>
      <w:r w:rsidRPr="004E7957">
        <w:rPr>
          <w:color w:val="231F20"/>
          <w:spacing w:val="-23"/>
          <w:sz w:val="20"/>
          <w:szCs w:val="20"/>
        </w:rPr>
        <w:t xml:space="preserve"> </w:t>
      </w:r>
      <w:r w:rsidRPr="004E7957">
        <w:rPr>
          <w:color w:val="231F20"/>
          <w:spacing w:val="-3"/>
          <w:sz w:val="20"/>
          <w:szCs w:val="20"/>
        </w:rPr>
        <w:t>below.</w:t>
      </w:r>
    </w:p>
    <w:p w14:paraId="3E8F784C" w14:textId="77777777" w:rsidR="00043AB3" w:rsidRPr="004E7957" w:rsidRDefault="00043AB3" w:rsidP="00043AB3">
      <w:pPr>
        <w:pStyle w:val="ListParagraph"/>
        <w:numPr>
          <w:ilvl w:val="0"/>
          <w:numId w:val="25"/>
        </w:numPr>
        <w:spacing w:before="245" w:line="230" w:lineRule="auto"/>
        <w:ind w:left="567" w:right="3" w:hanging="425"/>
        <w:jc w:val="both"/>
        <w:rPr>
          <w:sz w:val="20"/>
          <w:szCs w:val="20"/>
        </w:rPr>
      </w:pPr>
      <w:r w:rsidRPr="004E7957">
        <w:rPr>
          <w:color w:val="231F20"/>
          <w:sz w:val="20"/>
          <w:szCs w:val="20"/>
        </w:rPr>
        <w:t>Deﬁnes more speciﬁcally, in accordance with the above procurement Act provisions set forth for fraudulent</w:t>
      </w:r>
      <w:r w:rsidRPr="004E7957">
        <w:rPr>
          <w:color w:val="231F20"/>
          <w:spacing w:val="-23"/>
          <w:sz w:val="20"/>
          <w:szCs w:val="20"/>
        </w:rPr>
        <w:t xml:space="preserve"> </w:t>
      </w:r>
      <w:r w:rsidRPr="004E7957">
        <w:rPr>
          <w:color w:val="231F20"/>
          <w:sz w:val="20"/>
          <w:szCs w:val="20"/>
        </w:rPr>
        <w:t>and</w:t>
      </w:r>
      <w:r w:rsidRPr="004E7957">
        <w:rPr>
          <w:color w:val="231F20"/>
          <w:spacing w:val="-23"/>
          <w:sz w:val="20"/>
          <w:szCs w:val="20"/>
        </w:rPr>
        <w:t xml:space="preserve"> </w:t>
      </w:r>
      <w:r w:rsidRPr="004E7957">
        <w:rPr>
          <w:color w:val="231F20"/>
          <w:sz w:val="20"/>
          <w:szCs w:val="20"/>
        </w:rPr>
        <w:t>collusive</w:t>
      </w:r>
      <w:r w:rsidRPr="004E7957">
        <w:rPr>
          <w:color w:val="231F20"/>
          <w:spacing w:val="-23"/>
          <w:sz w:val="20"/>
          <w:szCs w:val="20"/>
        </w:rPr>
        <w:t xml:space="preserve"> </w:t>
      </w:r>
      <w:r w:rsidRPr="004E7957">
        <w:rPr>
          <w:color w:val="231F20"/>
          <w:sz w:val="20"/>
          <w:szCs w:val="20"/>
        </w:rPr>
        <w:t>practices</w:t>
      </w:r>
      <w:r w:rsidRPr="004E7957">
        <w:rPr>
          <w:color w:val="231F20"/>
          <w:spacing w:val="-23"/>
          <w:sz w:val="20"/>
          <w:szCs w:val="20"/>
        </w:rPr>
        <w:t xml:space="preserve"> </w:t>
      </w:r>
      <w:r w:rsidRPr="004E7957">
        <w:rPr>
          <w:color w:val="231F20"/>
          <w:sz w:val="20"/>
          <w:szCs w:val="20"/>
        </w:rPr>
        <w:t>as</w:t>
      </w:r>
      <w:r w:rsidRPr="004E7957">
        <w:rPr>
          <w:color w:val="231F20"/>
          <w:spacing w:val="-22"/>
          <w:sz w:val="20"/>
          <w:szCs w:val="20"/>
        </w:rPr>
        <w:t xml:space="preserve"> </w:t>
      </w:r>
      <w:r w:rsidRPr="004E7957">
        <w:rPr>
          <w:color w:val="231F20"/>
          <w:sz w:val="20"/>
          <w:szCs w:val="20"/>
        </w:rPr>
        <w:t>follows:</w:t>
      </w:r>
    </w:p>
    <w:p w14:paraId="2106CC89" w14:textId="77777777" w:rsidR="00043AB3" w:rsidRPr="004E7957" w:rsidRDefault="00043AB3" w:rsidP="00043AB3">
      <w:pPr>
        <w:pStyle w:val="BodyText"/>
        <w:spacing w:before="245" w:line="230" w:lineRule="auto"/>
        <w:ind w:left="567" w:right="3"/>
        <w:jc w:val="both"/>
        <w:rPr>
          <w:sz w:val="20"/>
          <w:szCs w:val="20"/>
        </w:rPr>
      </w:pPr>
      <w:r w:rsidRPr="004E7957">
        <w:rPr>
          <w:color w:val="231F20"/>
          <w:sz w:val="20"/>
          <w:szCs w:val="20"/>
        </w:rPr>
        <w:t>"</w:t>
      </w:r>
      <w:proofErr w:type="gramStart"/>
      <w:r w:rsidRPr="004E7957">
        <w:rPr>
          <w:color w:val="231F20"/>
          <w:sz w:val="20"/>
          <w:szCs w:val="20"/>
        </w:rPr>
        <w:t>fraudulent</w:t>
      </w:r>
      <w:proofErr w:type="gramEnd"/>
      <w:r w:rsidRPr="004E7957">
        <w:rPr>
          <w:color w:val="231F20"/>
          <w:spacing w:val="-8"/>
          <w:sz w:val="20"/>
          <w:szCs w:val="20"/>
        </w:rPr>
        <w:t xml:space="preserve"> </w:t>
      </w:r>
      <w:r w:rsidRPr="004E7957">
        <w:rPr>
          <w:color w:val="231F20"/>
          <w:sz w:val="20"/>
          <w:szCs w:val="20"/>
        </w:rPr>
        <w:t>practice"</w:t>
      </w:r>
      <w:r w:rsidRPr="004E7957">
        <w:rPr>
          <w:color w:val="231F20"/>
          <w:spacing w:val="-8"/>
          <w:sz w:val="20"/>
          <w:szCs w:val="20"/>
        </w:rPr>
        <w:t xml:space="preserve"> </w:t>
      </w:r>
      <w:r w:rsidRPr="004E7957">
        <w:rPr>
          <w:color w:val="231F20"/>
          <w:sz w:val="20"/>
          <w:szCs w:val="20"/>
        </w:rPr>
        <w:t>includes</w:t>
      </w:r>
      <w:r w:rsidRPr="004E7957">
        <w:rPr>
          <w:color w:val="231F20"/>
          <w:spacing w:val="-8"/>
          <w:sz w:val="20"/>
          <w:szCs w:val="20"/>
        </w:rPr>
        <w:t xml:space="preserve"> </w:t>
      </w:r>
      <w:r w:rsidRPr="004E7957">
        <w:rPr>
          <w:color w:val="231F20"/>
          <w:sz w:val="20"/>
          <w:szCs w:val="20"/>
        </w:rPr>
        <w:t>a</w:t>
      </w:r>
      <w:r w:rsidRPr="004E7957">
        <w:rPr>
          <w:color w:val="231F20"/>
          <w:spacing w:val="-8"/>
          <w:sz w:val="20"/>
          <w:szCs w:val="20"/>
        </w:rPr>
        <w:t xml:space="preserve"> </w:t>
      </w:r>
      <w:r w:rsidRPr="004E7957">
        <w:rPr>
          <w:color w:val="231F20"/>
          <w:sz w:val="20"/>
          <w:szCs w:val="20"/>
        </w:rPr>
        <w:t>misrepresentation</w:t>
      </w:r>
      <w:r w:rsidRPr="004E7957">
        <w:rPr>
          <w:color w:val="231F20"/>
          <w:spacing w:val="-8"/>
          <w:sz w:val="20"/>
          <w:szCs w:val="20"/>
        </w:rPr>
        <w:t xml:space="preserve"> </w:t>
      </w:r>
      <w:r w:rsidRPr="004E7957">
        <w:rPr>
          <w:color w:val="231F20"/>
          <w:sz w:val="20"/>
          <w:szCs w:val="20"/>
        </w:rPr>
        <w:t>of</w:t>
      </w:r>
      <w:r w:rsidRPr="004E7957">
        <w:rPr>
          <w:color w:val="231F20"/>
          <w:spacing w:val="-8"/>
          <w:sz w:val="20"/>
          <w:szCs w:val="20"/>
        </w:rPr>
        <w:t xml:space="preserve"> </w:t>
      </w:r>
      <w:r w:rsidRPr="004E7957">
        <w:rPr>
          <w:color w:val="231F20"/>
          <w:sz w:val="20"/>
          <w:szCs w:val="20"/>
        </w:rPr>
        <w:t>fact</w:t>
      </w:r>
      <w:r w:rsidRPr="004E7957">
        <w:rPr>
          <w:color w:val="231F20"/>
          <w:spacing w:val="-8"/>
          <w:sz w:val="20"/>
          <w:szCs w:val="20"/>
        </w:rPr>
        <w:t xml:space="preserve"> </w:t>
      </w:r>
      <w:r w:rsidRPr="004E7957">
        <w:rPr>
          <w:color w:val="231F20"/>
          <w:sz w:val="20"/>
          <w:szCs w:val="20"/>
        </w:rPr>
        <w:t>in</w:t>
      </w:r>
      <w:r w:rsidRPr="004E7957">
        <w:rPr>
          <w:color w:val="231F20"/>
          <w:spacing w:val="-8"/>
          <w:sz w:val="20"/>
          <w:szCs w:val="20"/>
        </w:rPr>
        <w:t xml:space="preserve"> </w:t>
      </w:r>
      <w:r w:rsidRPr="004E7957">
        <w:rPr>
          <w:color w:val="231F20"/>
          <w:sz w:val="20"/>
          <w:szCs w:val="20"/>
        </w:rPr>
        <w:t>order</w:t>
      </w:r>
      <w:r w:rsidRPr="004E7957">
        <w:rPr>
          <w:color w:val="231F20"/>
          <w:spacing w:val="-8"/>
          <w:sz w:val="20"/>
          <w:szCs w:val="20"/>
        </w:rPr>
        <w:t xml:space="preserve"> </w:t>
      </w:r>
      <w:r w:rsidRPr="004E7957">
        <w:rPr>
          <w:color w:val="231F20"/>
          <w:sz w:val="20"/>
          <w:szCs w:val="20"/>
        </w:rPr>
        <w:t>to</w:t>
      </w:r>
      <w:r w:rsidRPr="004E7957">
        <w:rPr>
          <w:color w:val="231F20"/>
          <w:spacing w:val="-8"/>
          <w:sz w:val="20"/>
          <w:szCs w:val="20"/>
        </w:rPr>
        <w:t xml:space="preserve"> </w:t>
      </w:r>
      <w:r w:rsidRPr="004E7957">
        <w:rPr>
          <w:color w:val="231F20"/>
          <w:sz w:val="20"/>
          <w:szCs w:val="20"/>
        </w:rPr>
        <w:t>inﬂuence</w:t>
      </w:r>
      <w:r w:rsidRPr="004E7957">
        <w:rPr>
          <w:color w:val="231F20"/>
          <w:spacing w:val="-8"/>
          <w:sz w:val="20"/>
          <w:szCs w:val="20"/>
        </w:rPr>
        <w:t xml:space="preserve"> </w:t>
      </w:r>
      <w:r w:rsidRPr="004E7957">
        <w:rPr>
          <w:color w:val="231F20"/>
          <w:sz w:val="20"/>
          <w:szCs w:val="20"/>
        </w:rPr>
        <w:t>a</w:t>
      </w:r>
      <w:r w:rsidRPr="004E7957">
        <w:rPr>
          <w:color w:val="231F20"/>
          <w:spacing w:val="-8"/>
          <w:sz w:val="20"/>
          <w:szCs w:val="20"/>
        </w:rPr>
        <w:t xml:space="preserve"> </w:t>
      </w:r>
      <w:r w:rsidRPr="004E7957">
        <w:rPr>
          <w:color w:val="231F20"/>
          <w:sz w:val="20"/>
          <w:szCs w:val="20"/>
        </w:rPr>
        <w:t>procurement</w:t>
      </w:r>
      <w:r w:rsidRPr="004E7957">
        <w:rPr>
          <w:color w:val="231F20"/>
          <w:spacing w:val="-8"/>
          <w:sz w:val="20"/>
          <w:szCs w:val="20"/>
        </w:rPr>
        <w:t xml:space="preserve"> </w:t>
      </w:r>
      <w:r w:rsidRPr="004E7957">
        <w:rPr>
          <w:color w:val="231F20"/>
          <w:sz w:val="20"/>
          <w:szCs w:val="20"/>
        </w:rPr>
        <w:t>or</w:t>
      </w:r>
      <w:r w:rsidRPr="004E7957">
        <w:rPr>
          <w:color w:val="231F20"/>
          <w:spacing w:val="-8"/>
          <w:sz w:val="20"/>
          <w:szCs w:val="20"/>
        </w:rPr>
        <w:t xml:space="preserve"> </w:t>
      </w:r>
      <w:r w:rsidRPr="004E7957">
        <w:rPr>
          <w:color w:val="231F20"/>
          <w:sz w:val="20"/>
          <w:szCs w:val="20"/>
        </w:rPr>
        <w:t>disposal process or the exercise of a contract to the detriment of the procuring entity or the tenderer or the contractor,</w:t>
      </w:r>
      <w:r w:rsidRPr="004E7957">
        <w:rPr>
          <w:color w:val="231F20"/>
          <w:spacing w:val="-21"/>
          <w:sz w:val="20"/>
          <w:szCs w:val="20"/>
        </w:rPr>
        <w:t xml:space="preserve"> </w:t>
      </w:r>
      <w:r w:rsidRPr="004E7957">
        <w:rPr>
          <w:color w:val="231F20"/>
          <w:sz w:val="20"/>
          <w:szCs w:val="20"/>
        </w:rPr>
        <w:t>and</w:t>
      </w:r>
      <w:r w:rsidRPr="004E7957">
        <w:rPr>
          <w:color w:val="231F20"/>
          <w:spacing w:val="-21"/>
          <w:sz w:val="20"/>
          <w:szCs w:val="20"/>
        </w:rPr>
        <w:t xml:space="preserve"> </w:t>
      </w:r>
      <w:r w:rsidRPr="004E7957">
        <w:rPr>
          <w:color w:val="231F20"/>
          <w:sz w:val="20"/>
          <w:szCs w:val="20"/>
        </w:rPr>
        <w:t>includes</w:t>
      </w:r>
      <w:r w:rsidRPr="004E7957">
        <w:rPr>
          <w:color w:val="231F20"/>
          <w:spacing w:val="-21"/>
          <w:sz w:val="20"/>
          <w:szCs w:val="20"/>
        </w:rPr>
        <w:t xml:space="preserve"> </w:t>
      </w:r>
      <w:r w:rsidRPr="004E7957">
        <w:rPr>
          <w:color w:val="231F20"/>
          <w:sz w:val="20"/>
          <w:szCs w:val="20"/>
        </w:rPr>
        <w:t>collusive</w:t>
      </w:r>
      <w:r w:rsidRPr="004E7957">
        <w:rPr>
          <w:color w:val="231F20"/>
          <w:spacing w:val="-21"/>
          <w:sz w:val="20"/>
          <w:szCs w:val="20"/>
        </w:rPr>
        <w:t xml:space="preserve"> </w:t>
      </w:r>
      <w:r w:rsidRPr="004E7957">
        <w:rPr>
          <w:color w:val="231F20"/>
          <w:sz w:val="20"/>
          <w:szCs w:val="20"/>
        </w:rPr>
        <w:t>practices</w:t>
      </w:r>
      <w:r w:rsidRPr="004E7957">
        <w:rPr>
          <w:color w:val="231F20"/>
          <w:spacing w:val="-21"/>
          <w:sz w:val="20"/>
          <w:szCs w:val="20"/>
        </w:rPr>
        <w:t xml:space="preserve"> </w:t>
      </w:r>
      <w:r w:rsidRPr="004E7957">
        <w:rPr>
          <w:color w:val="231F20"/>
          <w:sz w:val="20"/>
          <w:szCs w:val="20"/>
        </w:rPr>
        <w:t>amongst</w:t>
      </w:r>
      <w:r w:rsidRPr="004E7957">
        <w:rPr>
          <w:color w:val="231F20"/>
          <w:spacing w:val="-21"/>
          <w:sz w:val="20"/>
          <w:szCs w:val="20"/>
        </w:rPr>
        <w:t xml:space="preserve"> </w:t>
      </w:r>
      <w:r w:rsidRPr="004E7957">
        <w:rPr>
          <w:color w:val="231F20"/>
          <w:sz w:val="20"/>
          <w:szCs w:val="20"/>
        </w:rPr>
        <w:t>tenderers</w:t>
      </w:r>
      <w:r w:rsidRPr="004E7957">
        <w:rPr>
          <w:color w:val="231F20"/>
          <w:spacing w:val="-21"/>
          <w:sz w:val="20"/>
          <w:szCs w:val="20"/>
        </w:rPr>
        <w:t xml:space="preserve"> </w:t>
      </w:r>
      <w:r w:rsidRPr="004E7957">
        <w:rPr>
          <w:color w:val="231F20"/>
          <w:sz w:val="20"/>
          <w:szCs w:val="20"/>
        </w:rPr>
        <w:t>prior</w:t>
      </w:r>
      <w:r w:rsidRPr="004E7957">
        <w:rPr>
          <w:color w:val="231F20"/>
          <w:spacing w:val="-21"/>
          <w:sz w:val="20"/>
          <w:szCs w:val="20"/>
        </w:rPr>
        <w:t xml:space="preserve"> </w:t>
      </w:r>
      <w:r w:rsidRPr="004E7957">
        <w:rPr>
          <w:color w:val="231F20"/>
          <w:sz w:val="20"/>
          <w:szCs w:val="20"/>
        </w:rPr>
        <w:t>to</w:t>
      </w:r>
      <w:r w:rsidRPr="004E7957">
        <w:rPr>
          <w:color w:val="231F20"/>
          <w:spacing w:val="-21"/>
          <w:sz w:val="20"/>
          <w:szCs w:val="20"/>
        </w:rPr>
        <w:t xml:space="preserve"> </w:t>
      </w:r>
      <w:r w:rsidRPr="004E7957">
        <w:rPr>
          <w:color w:val="231F20"/>
          <w:sz w:val="20"/>
          <w:szCs w:val="20"/>
        </w:rPr>
        <w:t>or</w:t>
      </w:r>
      <w:r w:rsidRPr="004E7957">
        <w:rPr>
          <w:color w:val="231F20"/>
          <w:spacing w:val="-21"/>
          <w:sz w:val="20"/>
          <w:szCs w:val="20"/>
        </w:rPr>
        <w:t xml:space="preserve"> </w:t>
      </w:r>
      <w:r w:rsidRPr="004E7957">
        <w:rPr>
          <w:color w:val="231F20"/>
          <w:sz w:val="20"/>
          <w:szCs w:val="20"/>
        </w:rPr>
        <w:t>after</w:t>
      </w:r>
      <w:r w:rsidRPr="004E7957">
        <w:rPr>
          <w:color w:val="231F20"/>
          <w:spacing w:val="-21"/>
          <w:sz w:val="20"/>
          <w:szCs w:val="20"/>
        </w:rPr>
        <w:t xml:space="preserve"> </w:t>
      </w:r>
      <w:r w:rsidRPr="004E7957">
        <w:rPr>
          <w:color w:val="231F20"/>
          <w:sz w:val="20"/>
          <w:szCs w:val="20"/>
        </w:rPr>
        <w:t>tender</w:t>
      </w:r>
      <w:r w:rsidRPr="004E7957">
        <w:rPr>
          <w:color w:val="231F20"/>
          <w:spacing w:val="-21"/>
          <w:sz w:val="20"/>
          <w:szCs w:val="20"/>
        </w:rPr>
        <w:t xml:space="preserve"> </w:t>
      </w:r>
      <w:r w:rsidRPr="004E7957">
        <w:rPr>
          <w:color w:val="231F20"/>
          <w:sz w:val="20"/>
          <w:szCs w:val="20"/>
        </w:rPr>
        <w:t>submission</w:t>
      </w:r>
      <w:r w:rsidRPr="004E7957">
        <w:rPr>
          <w:color w:val="231F20"/>
          <w:spacing w:val="-21"/>
          <w:sz w:val="20"/>
          <w:szCs w:val="20"/>
        </w:rPr>
        <w:t xml:space="preserve"> </w:t>
      </w:r>
      <w:r w:rsidRPr="004E7957">
        <w:rPr>
          <w:color w:val="231F20"/>
          <w:sz w:val="20"/>
          <w:szCs w:val="20"/>
        </w:rPr>
        <w:t>designed to establish tender prices at artiﬁcial non-competitive levels and to deprive the procuring entity of the beneﬁts</w:t>
      </w:r>
      <w:r w:rsidRPr="004E7957">
        <w:rPr>
          <w:color w:val="231F20"/>
          <w:spacing w:val="-23"/>
          <w:sz w:val="20"/>
          <w:szCs w:val="20"/>
        </w:rPr>
        <w:t xml:space="preserve"> </w:t>
      </w:r>
      <w:r w:rsidRPr="004E7957">
        <w:rPr>
          <w:color w:val="231F20"/>
          <w:sz w:val="20"/>
          <w:szCs w:val="20"/>
        </w:rPr>
        <w:t>of</w:t>
      </w:r>
      <w:r w:rsidRPr="004E7957">
        <w:rPr>
          <w:color w:val="231F20"/>
          <w:spacing w:val="-23"/>
          <w:sz w:val="20"/>
          <w:szCs w:val="20"/>
        </w:rPr>
        <w:t xml:space="preserve"> </w:t>
      </w:r>
      <w:r w:rsidRPr="004E7957">
        <w:rPr>
          <w:color w:val="231F20"/>
          <w:sz w:val="20"/>
          <w:szCs w:val="20"/>
        </w:rPr>
        <w:t>free</w:t>
      </w:r>
      <w:r w:rsidRPr="004E7957">
        <w:rPr>
          <w:color w:val="231F20"/>
          <w:spacing w:val="-23"/>
          <w:sz w:val="20"/>
          <w:szCs w:val="20"/>
        </w:rPr>
        <w:t xml:space="preserve"> </w:t>
      </w:r>
      <w:r w:rsidRPr="004E7957">
        <w:rPr>
          <w:color w:val="231F20"/>
          <w:sz w:val="20"/>
          <w:szCs w:val="20"/>
        </w:rPr>
        <w:t>and</w:t>
      </w:r>
      <w:r w:rsidRPr="004E7957">
        <w:rPr>
          <w:color w:val="231F20"/>
          <w:spacing w:val="-23"/>
          <w:sz w:val="20"/>
          <w:szCs w:val="20"/>
        </w:rPr>
        <w:t xml:space="preserve"> </w:t>
      </w:r>
      <w:r w:rsidRPr="004E7957">
        <w:rPr>
          <w:color w:val="231F20"/>
          <w:sz w:val="20"/>
          <w:szCs w:val="20"/>
        </w:rPr>
        <w:t>open</w:t>
      </w:r>
      <w:r w:rsidRPr="004E7957">
        <w:rPr>
          <w:color w:val="231F20"/>
          <w:spacing w:val="-23"/>
          <w:sz w:val="20"/>
          <w:szCs w:val="20"/>
        </w:rPr>
        <w:t xml:space="preserve"> </w:t>
      </w:r>
      <w:r w:rsidRPr="004E7957">
        <w:rPr>
          <w:color w:val="231F20"/>
          <w:sz w:val="20"/>
          <w:szCs w:val="20"/>
        </w:rPr>
        <w:t>competition.</w:t>
      </w:r>
    </w:p>
    <w:p w14:paraId="1CE15DD7" w14:textId="77777777" w:rsidR="00043AB3" w:rsidRPr="004E7957" w:rsidRDefault="00043AB3" w:rsidP="00043AB3">
      <w:pPr>
        <w:pStyle w:val="ListParagraph"/>
        <w:numPr>
          <w:ilvl w:val="0"/>
          <w:numId w:val="25"/>
        </w:numPr>
        <w:spacing w:before="240" w:line="230" w:lineRule="auto"/>
        <w:ind w:left="567" w:right="3" w:hanging="425"/>
        <w:jc w:val="both"/>
        <w:rPr>
          <w:sz w:val="20"/>
          <w:szCs w:val="20"/>
        </w:rPr>
      </w:pPr>
      <w:r w:rsidRPr="004E7957">
        <w:rPr>
          <w:color w:val="231F20"/>
          <w:sz w:val="20"/>
          <w:szCs w:val="20"/>
        </w:rPr>
        <w:t>Rejects</w:t>
      </w:r>
      <w:r w:rsidRPr="004E7957">
        <w:rPr>
          <w:color w:val="231F20"/>
          <w:spacing w:val="-5"/>
          <w:sz w:val="20"/>
          <w:szCs w:val="20"/>
        </w:rPr>
        <w:t xml:space="preserve"> </w:t>
      </w:r>
      <w:r w:rsidRPr="004E7957">
        <w:rPr>
          <w:color w:val="231F20"/>
          <w:sz w:val="20"/>
          <w:szCs w:val="20"/>
        </w:rPr>
        <w:t>a</w:t>
      </w:r>
      <w:r w:rsidRPr="004E7957">
        <w:rPr>
          <w:color w:val="231F20"/>
          <w:spacing w:val="-5"/>
          <w:sz w:val="20"/>
          <w:szCs w:val="20"/>
        </w:rPr>
        <w:t xml:space="preserve"> </w:t>
      </w:r>
      <w:r w:rsidRPr="004E7957">
        <w:rPr>
          <w:color w:val="231F20"/>
          <w:sz w:val="20"/>
          <w:szCs w:val="20"/>
        </w:rPr>
        <w:t>proposal</w:t>
      </w:r>
      <w:r w:rsidRPr="004E7957">
        <w:rPr>
          <w:color w:val="231F20"/>
          <w:spacing w:val="-5"/>
          <w:sz w:val="20"/>
          <w:szCs w:val="20"/>
        </w:rPr>
        <w:t xml:space="preserve"> </w:t>
      </w:r>
      <w:r w:rsidRPr="004E7957">
        <w:rPr>
          <w:color w:val="231F20"/>
          <w:sz w:val="20"/>
          <w:szCs w:val="20"/>
        </w:rPr>
        <w:t>for</w:t>
      </w:r>
      <w:r w:rsidRPr="004E7957">
        <w:rPr>
          <w:color w:val="231F20"/>
          <w:spacing w:val="-5"/>
          <w:sz w:val="20"/>
          <w:szCs w:val="20"/>
        </w:rPr>
        <w:t xml:space="preserve"> </w:t>
      </w:r>
      <w:r w:rsidRPr="004E7957">
        <w:rPr>
          <w:color w:val="231F20"/>
          <w:sz w:val="20"/>
          <w:szCs w:val="20"/>
        </w:rPr>
        <w:t>award</w:t>
      </w:r>
      <w:r w:rsidRPr="004E7957">
        <w:rPr>
          <w:color w:val="231F20"/>
          <w:position w:val="11"/>
          <w:sz w:val="20"/>
          <w:szCs w:val="20"/>
        </w:rPr>
        <w:t>1</w:t>
      </w:r>
      <w:r w:rsidRPr="004E7957">
        <w:rPr>
          <w:color w:val="231F20"/>
          <w:spacing w:val="21"/>
          <w:position w:val="11"/>
          <w:sz w:val="20"/>
          <w:szCs w:val="20"/>
        </w:rPr>
        <w:t xml:space="preserve"> </w:t>
      </w:r>
      <w:r w:rsidRPr="004E7957">
        <w:rPr>
          <w:color w:val="231F20"/>
          <w:sz w:val="20"/>
          <w:szCs w:val="20"/>
        </w:rPr>
        <w:t>of</w:t>
      </w:r>
      <w:r w:rsidRPr="004E7957">
        <w:rPr>
          <w:color w:val="231F20"/>
          <w:spacing w:val="-5"/>
          <w:sz w:val="20"/>
          <w:szCs w:val="20"/>
        </w:rPr>
        <w:t xml:space="preserve"> </w:t>
      </w:r>
      <w:r w:rsidRPr="004E7957">
        <w:rPr>
          <w:color w:val="231F20"/>
          <w:sz w:val="20"/>
          <w:szCs w:val="20"/>
        </w:rPr>
        <w:t>a</w:t>
      </w:r>
      <w:r w:rsidRPr="004E7957">
        <w:rPr>
          <w:color w:val="231F20"/>
          <w:spacing w:val="-5"/>
          <w:sz w:val="20"/>
          <w:szCs w:val="20"/>
        </w:rPr>
        <w:t xml:space="preserve"> </w:t>
      </w:r>
      <w:r w:rsidRPr="004E7957">
        <w:rPr>
          <w:color w:val="231F20"/>
          <w:sz w:val="20"/>
          <w:szCs w:val="20"/>
        </w:rPr>
        <w:t>contract</w:t>
      </w:r>
      <w:r w:rsidRPr="004E7957">
        <w:rPr>
          <w:color w:val="231F20"/>
          <w:spacing w:val="-5"/>
          <w:sz w:val="20"/>
          <w:szCs w:val="20"/>
        </w:rPr>
        <w:t xml:space="preserve"> </w:t>
      </w:r>
      <w:r w:rsidRPr="004E7957">
        <w:rPr>
          <w:color w:val="231F20"/>
          <w:sz w:val="20"/>
          <w:szCs w:val="20"/>
        </w:rPr>
        <w:t>if</w:t>
      </w:r>
      <w:r w:rsidRPr="004E7957">
        <w:rPr>
          <w:color w:val="231F20"/>
          <w:spacing w:val="-5"/>
          <w:sz w:val="20"/>
          <w:szCs w:val="20"/>
        </w:rPr>
        <w:t xml:space="preserve"> </w:t>
      </w:r>
      <w:r w:rsidRPr="004E7957">
        <w:rPr>
          <w:color w:val="231F20"/>
          <w:sz w:val="20"/>
          <w:szCs w:val="20"/>
        </w:rPr>
        <w:t>PPRA</w:t>
      </w:r>
      <w:r w:rsidRPr="004E7957">
        <w:rPr>
          <w:color w:val="231F20"/>
          <w:spacing w:val="-17"/>
          <w:sz w:val="20"/>
          <w:szCs w:val="20"/>
        </w:rPr>
        <w:t xml:space="preserve"> </w:t>
      </w:r>
      <w:r w:rsidRPr="004E7957">
        <w:rPr>
          <w:color w:val="231F20"/>
          <w:sz w:val="20"/>
          <w:szCs w:val="20"/>
        </w:rPr>
        <w:t>determines</w:t>
      </w:r>
      <w:r w:rsidRPr="004E7957">
        <w:rPr>
          <w:color w:val="231F20"/>
          <w:spacing w:val="-5"/>
          <w:sz w:val="20"/>
          <w:szCs w:val="20"/>
        </w:rPr>
        <w:t xml:space="preserve"> </w:t>
      </w:r>
      <w:r w:rsidRPr="004E7957">
        <w:rPr>
          <w:color w:val="231F20"/>
          <w:sz w:val="20"/>
          <w:szCs w:val="20"/>
        </w:rPr>
        <w:t>that</w:t>
      </w:r>
      <w:r w:rsidRPr="004E7957">
        <w:rPr>
          <w:color w:val="231F20"/>
          <w:spacing w:val="-5"/>
          <w:sz w:val="20"/>
          <w:szCs w:val="20"/>
        </w:rPr>
        <w:t xml:space="preserve"> </w:t>
      </w:r>
      <w:r w:rsidRPr="004E7957">
        <w:rPr>
          <w:color w:val="231F20"/>
          <w:sz w:val="20"/>
          <w:szCs w:val="20"/>
        </w:rPr>
        <w:t>the</w:t>
      </w:r>
      <w:r w:rsidRPr="004E7957">
        <w:rPr>
          <w:color w:val="231F20"/>
          <w:spacing w:val="-5"/>
          <w:sz w:val="20"/>
          <w:szCs w:val="20"/>
        </w:rPr>
        <w:t xml:space="preserve"> </w:t>
      </w:r>
      <w:r w:rsidRPr="004E7957">
        <w:rPr>
          <w:color w:val="231F20"/>
          <w:sz w:val="20"/>
          <w:szCs w:val="20"/>
        </w:rPr>
        <w:t>ﬁrm</w:t>
      </w:r>
      <w:r w:rsidRPr="004E7957">
        <w:rPr>
          <w:color w:val="231F20"/>
          <w:spacing w:val="-5"/>
          <w:sz w:val="20"/>
          <w:szCs w:val="20"/>
        </w:rPr>
        <w:t xml:space="preserve"> </w:t>
      </w:r>
      <w:r w:rsidRPr="004E7957">
        <w:rPr>
          <w:color w:val="231F20"/>
          <w:sz w:val="20"/>
          <w:szCs w:val="20"/>
        </w:rPr>
        <w:t>or</w:t>
      </w:r>
      <w:r w:rsidRPr="004E7957">
        <w:rPr>
          <w:color w:val="231F20"/>
          <w:spacing w:val="-5"/>
          <w:sz w:val="20"/>
          <w:szCs w:val="20"/>
        </w:rPr>
        <w:t xml:space="preserve"> </w:t>
      </w:r>
      <w:r w:rsidRPr="004E7957">
        <w:rPr>
          <w:color w:val="231F20"/>
          <w:sz w:val="20"/>
          <w:szCs w:val="20"/>
        </w:rPr>
        <w:t>individual</w:t>
      </w:r>
      <w:r w:rsidRPr="004E7957">
        <w:rPr>
          <w:color w:val="231F20"/>
          <w:spacing w:val="-5"/>
          <w:sz w:val="20"/>
          <w:szCs w:val="20"/>
        </w:rPr>
        <w:t xml:space="preserve"> </w:t>
      </w:r>
      <w:r w:rsidRPr="004E7957">
        <w:rPr>
          <w:color w:val="231F20"/>
          <w:sz w:val="20"/>
          <w:szCs w:val="20"/>
        </w:rPr>
        <w:t>recommended for award, any of its personnel, or its agents, or its sub-consultants, sub-contractors, service providers, suppliers and/ or their employees, has, directly or indirectly, engaged in corrupt, fraudulent, collusive, coercive,</w:t>
      </w:r>
      <w:r w:rsidRPr="004E7957">
        <w:rPr>
          <w:color w:val="231F20"/>
          <w:spacing w:val="-23"/>
          <w:sz w:val="20"/>
          <w:szCs w:val="20"/>
        </w:rPr>
        <w:t xml:space="preserve"> </w:t>
      </w:r>
      <w:r w:rsidRPr="004E7957">
        <w:rPr>
          <w:color w:val="231F20"/>
          <w:sz w:val="20"/>
          <w:szCs w:val="20"/>
        </w:rPr>
        <w:t>or</w:t>
      </w:r>
      <w:r w:rsidRPr="004E7957">
        <w:rPr>
          <w:color w:val="231F20"/>
          <w:spacing w:val="-22"/>
          <w:sz w:val="20"/>
          <w:szCs w:val="20"/>
        </w:rPr>
        <w:t xml:space="preserve"> </w:t>
      </w:r>
      <w:r w:rsidRPr="004E7957">
        <w:rPr>
          <w:color w:val="231F20"/>
          <w:sz w:val="20"/>
          <w:szCs w:val="20"/>
        </w:rPr>
        <w:t>obstructive</w:t>
      </w:r>
      <w:r w:rsidRPr="004E7957">
        <w:rPr>
          <w:color w:val="231F20"/>
          <w:spacing w:val="-23"/>
          <w:sz w:val="20"/>
          <w:szCs w:val="20"/>
        </w:rPr>
        <w:t xml:space="preserve"> </w:t>
      </w:r>
      <w:r w:rsidRPr="004E7957">
        <w:rPr>
          <w:color w:val="231F20"/>
          <w:sz w:val="20"/>
          <w:szCs w:val="20"/>
        </w:rPr>
        <w:t>practices</w:t>
      </w:r>
      <w:r w:rsidRPr="004E7957">
        <w:rPr>
          <w:color w:val="231F20"/>
          <w:spacing w:val="-23"/>
          <w:sz w:val="20"/>
          <w:szCs w:val="20"/>
        </w:rPr>
        <w:t xml:space="preserve"> </w:t>
      </w:r>
      <w:r w:rsidRPr="004E7957">
        <w:rPr>
          <w:color w:val="231F20"/>
          <w:sz w:val="20"/>
          <w:szCs w:val="20"/>
        </w:rPr>
        <w:t>in</w:t>
      </w:r>
      <w:r w:rsidRPr="004E7957">
        <w:rPr>
          <w:color w:val="231F20"/>
          <w:spacing w:val="-23"/>
          <w:sz w:val="20"/>
          <w:szCs w:val="20"/>
        </w:rPr>
        <w:t xml:space="preserve"> </w:t>
      </w:r>
      <w:r w:rsidRPr="004E7957">
        <w:rPr>
          <w:color w:val="231F20"/>
          <w:sz w:val="20"/>
          <w:szCs w:val="20"/>
        </w:rPr>
        <w:t>competing</w:t>
      </w:r>
      <w:r w:rsidRPr="004E7957">
        <w:rPr>
          <w:color w:val="231F20"/>
          <w:spacing w:val="-23"/>
          <w:sz w:val="20"/>
          <w:szCs w:val="20"/>
        </w:rPr>
        <w:t xml:space="preserve"> </w:t>
      </w:r>
      <w:r w:rsidRPr="004E7957">
        <w:rPr>
          <w:color w:val="231F20"/>
          <w:sz w:val="20"/>
          <w:szCs w:val="20"/>
        </w:rPr>
        <w:t>for</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contract</w:t>
      </w:r>
      <w:r w:rsidRPr="004E7957">
        <w:rPr>
          <w:color w:val="231F20"/>
          <w:spacing w:val="-23"/>
          <w:sz w:val="20"/>
          <w:szCs w:val="20"/>
        </w:rPr>
        <w:t xml:space="preserve"> </w:t>
      </w:r>
      <w:r w:rsidRPr="004E7957">
        <w:rPr>
          <w:color w:val="231F20"/>
          <w:sz w:val="20"/>
          <w:szCs w:val="20"/>
        </w:rPr>
        <w:t>in</w:t>
      </w:r>
      <w:r w:rsidRPr="004E7957">
        <w:rPr>
          <w:color w:val="231F20"/>
          <w:spacing w:val="-23"/>
          <w:sz w:val="20"/>
          <w:szCs w:val="20"/>
        </w:rPr>
        <w:t xml:space="preserve"> </w:t>
      </w:r>
      <w:r w:rsidRPr="004E7957">
        <w:rPr>
          <w:color w:val="231F20"/>
          <w:sz w:val="20"/>
          <w:szCs w:val="20"/>
        </w:rPr>
        <w:t>question;</w:t>
      </w:r>
    </w:p>
    <w:p w14:paraId="0CD9D22E" w14:textId="77777777" w:rsidR="00043AB3" w:rsidRPr="004E7957" w:rsidRDefault="00043AB3" w:rsidP="00043AB3">
      <w:pPr>
        <w:pStyle w:val="ListParagraph"/>
        <w:numPr>
          <w:ilvl w:val="0"/>
          <w:numId w:val="25"/>
        </w:numPr>
        <w:spacing w:before="247" w:line="230" w:lineRule="auto"/>
        <w:ind w:left="567" w:right="3" w:hanging="425"/>
        <w:jc w:val="both"/>
        <w:rPr>
          <w:sz w:val="20"/>
          <w:szCs w:val="20"/>
        </w:rPr>
      </w:pPr>
      <w:r w:rsidRPr="004E7957">
        <w:rPr>
          <w:color w:val="231F20"/>
          <w:sz w:val="20"/>
          <w:szCs w:val="20"/>
        </w:rPr>
        <w:t>Pursuant to the Kenya's above stated Acts and Regulations, may sanction or recommend to appropriate</w:t>
      </w:r>
      <w:r w:rsidRPr="004E7957">
        <w:rPr>
          <w:color w:val="231F20"/>
          <w:spacing w:val="-6"/>
          <w:sz w:val="20"/>
          <w:szCs w:val="20"/>
        </w:rPr>
        <w:t xml:space="preserve"> </w:t>
      </w:r>
      <w:r w:rsidRPr="004E7957">
        <w:rPr>
          <w:color w:val="231F20"/>
          <w:sz w:val="20"/>
          <w:szCs w:val="20"/>
        </w:rPr>
        <w:t>authority</w:t>
      </w:r>
      <w:r w:rsidRPr="004E7957">
        <w:rPr>
          <w:color w:val="231F20"/>
          <w:spacing w:val="-6"/>
          <w:sz w:val="20"/>
          <w:szCs w:val="20"/>
        </w:rPr>
        <w:t xml:space="preserve"> </w:t>
      </w:r>
      <w:r w:rsidRPr="004E7957">
        <w:rPr>
          <w:color w:val="231F20"/>
          <w:sz w:val="20"/>
          <w:szCs w:val="20"/>
        </w:rPr>
        <w:t>(</w:t>
      </w:r>
      <w:proofErr w:type="spellStart"/>
      <w:r w:rsidRPr="004E7957">
        <w:rPr>
          <w:color w:val="231F20"/>
          <w:sz w:val="20"/>
          <w:szCs w:val="20"/>
        </w:rPr>
        <w:t>ies</w:t>
      </w:r>
      <w:proofErr w:type="spellEnd"/>
      <w:r w:rsidRPr="004E7957">
        <w:rPr>
          <w:color w:val="231F20"/>
          <w:sz w:val="20"/>
          <w:szCs w:val="20"/>
        </w:rPr>
        <w:t>)</w:t>
      </w:r>
      <w:r w:rsidRPr="004E7957">
        <w:rPr>
          <w:color w:val="231F20"/>
          <w:spacing w:val="-6"/>
          <w:sz w:val="20"/>
          <w:szCs w:val="20"/>
        </w:rPr>
        <w:t xml:space="preserve"> </w:t>
      </w:r>
      <w:r w:rsidRPr="004E7957">
        <w:rPr>
          <w:color w:val="231F20"/>
          <w:sz w:val="20"/>
          <w:szCs w:val="20"/>
        </w:rPr>
        <w:t>for</w:t>
      </w:r>
      <w:r w:rsidRPr="004E7957">
        <w:rPr>
          <w:color w:val="231F20"/>
          <w:spacing w:val="-6"/>
          <w:sz w:val="20"/>
          <w:szCs w:val="20"/>
        </w:rPr>
        <w:t xml:space="preserve"> </w:t>
      </w:r>
      <w:r w:rsidRPr="004E7957">
        <w:rPr>
          <w:color w:val="231F20"/>
          <w:sz w:val="20"/>
          <w:szCs w:val="20"/>
        </w:rPr>
        <w:t>sanctioning</w:t>
      </w:r>
      <w:r w:rsidRPr="004E7957">
        <w:rPr>
          <w:color w:val="231F20"/>
          <w:spacing w:val="-6"/>
          <w:sz w:val="20"/>
          <w:szCs w:val="20"/>
        </w:rPr>
        <w:t xml:space="preserve"> </w:t>
      </w:r>
      <w:r w:rsidRPr="004E7957">
        <w:rPr>
          <w:color w:val="231F20"/>
          <w:sz w:val="20"/>
          <w:szCs w:val="20"/>
        </w:rPr>
        <w:t>and</w:t>
      </w:r>
      <w:r w:rsidRPr="004E7957">
        <w:rPr>
          <w:color w:val="231F20"/>
          <w:spacing w:val="-6"/>
          <w:sz w:val="20"/>
          <w:szCs w:val="20"/>
        </w:rPr>
        <w:t xml:space="preserve"> </w:t>
      </w:r>
      <w:r w:rsidRPr="004E7957">
        <w:rPr>
          <w:color w:val="231F20"/>
          <w:sz w:val="20"/>
          <w:szCs w:val="20"/>
        </w:rPr>
        <w:t>debarment</w:t>
      </w:r>
      <w:r w:rsidRPr="004E7957">
        <w:rPr>
          <w:color w:val="231F20"/>
          <w:spacing w:val="-6"/>
          <w:sz w:val="20"/>
          <w:szCs w:val="20"/>
        </w:rPr>
        <w:t xml:space="preserve"> </w:t>
      </w:r>
      <w:r w:rsidRPr="004E7957">
        <w:rPr>
          <w:color w:val="231F20"/>
          <w:sz w:val="20"/>
          <w:szCs w:val="20"/>
        </w:rPr>
        <w:t>of</w:t>
      </w:r>
      <w:r w:rsidRPr="004E7957">
        <w:rPr>
          <w:color w:val="231F20"/>
          <w:spacing w:val="-6"/>
          <w:sz w:val="20"/>
          <w:szCs w:val="20"/>
        </w:rPr>
        <w:t xml:space="preserve"> </w:t>
      </w:r>
      <w:r w:rsidRPr="004E7957">
        <w:rPr>
          <w:color w:val="231F20"/>
          <w:sz w:val="20"/>
          <w:szCs w:val="20"/>
        </w:rPr>
        <w:t>a</w:t>
      </w:r>
      <w:r w:rsidRPr="004E7957">
        <w:rPr>
          <w:color w:val="231F20"/>
          <w:spacing w:val="-6"/>
          <w:sz w:val="20"/>
          <w:szCs w:val="20"/>
        </w:rPr>
        <w:t xml:space="preserve"> </w:t>
      </w:r>
      <w:r w:rsidRPr="004E7957">
        <w:rPr>
          <w:color w:val="231F20"/>
          <w:sz w:val="20"/>
          <w:szCs w:val="20"/>
        </w:rPr>
        <w:t>ﬁrm</w:t>
      </w:r>
      <w:r w:rsidRPr="004E7957">
        <w:rPr>
          <w:color w:val="231F20"/>
          <w:spacing w:val="-6"/>
          <w:sz w:val="20"/>
          <w:szCs w:val="20"/>
        </w:rPr>
        <w:t xml:space="preserve"> </w:t>
      </w:r>
      <w:r w:rsidRPr="004E7957">
        <w:rPr>
          <w:color w:val="231F20"/>
          <w:sz w:val="20"/>
          <w:szCs w:val="20"/>
        </w:rPr>
        <w:t>or</w:t>
      </w:r>
      <w:r w:rsidRPr="004E7957">
        <w:rPr>
          <w:color w:val="231F20"/>
          <w:spacing w:val="-6"/>
          <w:sz w:val="20"/>
          <w:szCs w:val="20"/>
        </w:rPr>
        <w:t xml:space="preserve"> </w:t>
      </w:r>
      <w:r w:rsidRPr="004E7957">
        <w:rPr>
          <w:color w:val="231F20"/>
          <w:sz w:val="20"/>
          <w:szCs w:val="20"/>
        </w:rPr>
        <w:t>individual,</w:t>
      </w:r>
      <w:r w:rsidRPr="004E7957">
        <w:rPr>
          <w:color w:val="231F20"/>
          <w:spacing w:val="-6"/>
          <w:sz w:val="20"/>
          <w:szCs w:val="20"/>
        </w:rPr>
        <w:t xml:space="preserve"> </w:t>
      </w:r>
      <w:r w:rsidRPr="004E7957">
        <w:rPr>
          <w:color w:val="231F20"/>
          <w:sz w:val="20"/>
          <w:szCs w:val="20"/>
        </w:rPr>
        <w:t>as</w:t>
      </w:r>
      <w:r w:rsidRPr="004E7957">
        <w:rPr>
          <w:color w:val="231F20"/>
          <w:spacing w:val="-6"/>
          <w:sz w:val="20"/>
          <w:szCs w:val="20"/>
        </w:rPr>
        <w:t xml:space="preserve"> </w:t>
      </w:r>
      <w:r w:rsidRPr="004E7957">
        <w:rPr>
          <w:color w:val="231F20"/>
          <w:sz w:val="20"/>
          <w:szCs w:val="20"/>
        </w:rPr>
        <w:t>applicable</w:t>
      </w:r>
      <w:r w:rsidRPr="004E7957">
        <w:rPr>
          <w:color w:val="231F20"/>
          <w:spacing w:val="-6"/>
          <w:sz w:val="20"/>
          <w:szCs w:val="20"/>
        </w:rPr>
        <w:t xml:space="preserve"> </w:t>
      </w:r>
      <w:r w:rsidRPr="004E7957">
        <w:rPr>
          <w:color w:val="231F20"/>
          <w:sz w:val="20"/>
          <w:szCs w:val="20"/>
        </w:rPr>
        <w:t>under</w:t>
      </w:r>
      <w:r w:rsidRPr="004E7957">
        <w:rPr>
          <w:color w:val="231F20"/>
          <w:spacing w:val="-6"/>
          <w:sz w:val="20"/>
          <w:szCs w:val="20"/>
        </w:rPr>
        <w:t xml:space="preserve"> </w:t>
      </w:r>
      <w:r w:rsidRPr="004E7957">
        <w:rPr>
          <w:color w:val="231F20"/>
          <w:sz w:val="20"/>
          <w:szCs w:val="20"/>
        </w:rPr>
        <w:t>the Acts</w:t>
      </w:r>
      <w:r w:rsidRPr="004E7957">
        <w:rPr>
          <w:color w:val="231F20"/>
          <w:spacing w:val="-23"/>
          <w:sz w:val="20"/>
          <w:szCs w:val="20"/>
        </w:rPr>
        <w:t xml:space="preserve"> </w:t>
      </w:r>
      <w:r w:rsidRPr="004E7957">
        <w:rPr>
          <w:color w:val="231F20"/>
          <w:sz w:val="20"/>
          <w:szCs w:val="20"/>
        </w:rPr>
        <w:t>and</w:t>
      </w:r>
      <w:r w:rsidRPr="004E7957">
        <w:rPr>
          <w:color w:val="231F20"/>
          <w:spacing w:val="-23"/>
          <w:sz w:val="20"/>
          <w:szCs w:val="20"/>
        </w:rPr>
        <w:t xml:space="preserve"> </w:t>
      </w:r>
      <w:r w:rsidRPr="004E7957">
        <w:rPr>
          <w:color w:val="231F20"/>
          <w:sz w:val="20"/>
          <w:szCs w:val="20"/>
        </w:rPr>
        <w:t>Regulations;</w:t>
      </w:r>
    </w:p>
    <w:p w14:paraId="1B60F6B8" w14:textId="77777777" w:rsidR="00043AB3" w:rsidRPr="004E7957" w:rsidRDefault="00043AB3" w:rsidP="00043AB3">
      <w:pPr>
        <w:pStyle w:val="ListParagraph"/>
        <w:numPr>
          <w:ilvl w:val="0"/>
          <w:numId w:val="25"/>
        </w:numPr>
        <w:spacing w:before="246" w:line="230" w:lineRule="auto"/>
        <w:ind w:left="567" w:right="3" w:hanging="425"/>
        <w:jc w:val="both"/>
        <w:rPr>
          <w:sz w:val="20"/>
          <w:szCs w:val="20"/>
        </w:rPr>
      </w:pPr>
      <w:r w:rsidRPr="004E7957">
        <w:rPr>
          <w:color w:val="231F20"/>
          <w:sz w:val="20"/>
          <w:szCs w:val="20"/>
        </w:rPr>
        <w:t>Requires</w:t>
      </w:r>
      <w:r w:rsidRPr="004E7957">
        <w:rPr>
          <w:color w:val="231F20"/>
          <w:spacing w:val="-15"/>
          <w:sz w:val="20"/>
          <w:szCs w:val="20"/>
        </w:rPr>
        <w:t xml:space="preserve"> </w:t>
      </w:r>
      <w:r w:rsidRPr="004E7957">
        <w:rPr>
          <w:color w:val="231F20"/>
          <w:sz w:val="20"/>
          <w:szCs w:val="20"/>
        </w:rPr>
        <w:t>that</w:t>
      </w:r>
      <w:r w:rsidRPr="004E7957">
        <w:rPr>
          <w:color w:val="231F20"/>
          <w:spacing w:val="-15"/>
          <w:sz w:val="20"/>
          <w:szCs w:val="20"/>
        </w:rPr>
        <w:t xml:space="preserve"> </w:t>
      </w:r>
      <w:r w:rsidRPr="004E7957">
        <w:rPr>
          <w:color w:val="231F20"/>
          <w:sz w:val="20"/>
          <w:szCs w:val="20"/>
        </w:rPr>
        <w:t>a</w:t>
      </w:r>
      <w:r w:rsidRPr="004E7957">
        <w:rPr>
          <w:color w:val="231F20"/>
          <w:spacing w:val="-15"/>
          <w:sz w:val="20"/>
          <w:szCs w:val="20"/>
        </w:rPr>
        <w:t xml:space="preserve"> </w:t>
      </w:r>
      <w:r w:rsidRPr="004E7957">
        <w:rPr>
          <w:color w:val="231F20"/>
          <w:sz w:val="20"/>
          <w:szCs w:val="20"/>
        </w:rPr>
        <w:t>clause</w:t>
      </w:r>
      <w:r w:rsidRPr="004E7957">
        <w:rPr>
          <w:color w:val="231F20"/>
          <w:spacing w:val="-15"/>
          <w:sz w:val="20"/>
          <w:szCs w:val="20"/>
        </w:rPr>
        <w:t xml:space="preserve"> </w:t>
      </w:r>
      <w:r w:rsidRPr="004E7957">
        <w:rPr>
          <w:color w:val="231F20"/>
          <w:sz w:val="20"/>
          <w:szCs w:val="20"/>
        </w:rPr>
        <w:t>be</w:t>
      </w:r>
      <w:r w:rsidRPr="004E7957">
        <w:rPr>
          <w:color w:val="231F20"/>
          <w:spacing w:val="-15"/>
          <w:sz w:val="20"/>
          <w:szCs w:val="20"/>
        </w:rPr>
        <w:t xml:space="preserve"> </w:t>
      </w:r>
      <w:r w:rsidRPr="004E7957">
        <w:rPr>
          <w:color w:val="231F20"/>
          <w:sz w:val="20"/>
          <w:szCs w:val="20"/>
        </w:rPr>
        <w:t>included</w:t>
      </w:r>
      <w:r w:rsidRPr="004E7957">
        <w:rPr>
          <w:color w:val="231F20"/>
          <w:spacing w:val="-15"/>
          <w:sz w:val="20"/>
          <w:szCs w:val="20"/>
        </w:rPr>
        <w:t xml:space="preserve"> </w:t>
      </w:r>
      <w:r w:rsidRPr="004E7957">
        <w:rPr>
          <w:color w:val="231F20"/>
          <w:sz w:val="20"/>
          <w:szCs w:val="20"/>
        </w:rPr>
        <w:t>in</w:t>
      </w:r>
      <w:r w:rsidRPr="004E7957">
        <w:rPr>
          <w:color w:val="231F20"/>
          <w:spacing w:val="-19"/>
          <w:sz w:val="20"/>
          <w:szCs w:val="20"/>
        </w:rPr>
        <w:t xml:space="preserve"> </w:t>
      </w:r>
      <w:r w:rsidRPr="004E7957">
        <w:rPr>
          <w:color w:val="231F20"/>
          <w:spacing w:val="-3"/>
          <w:sz w:val="20"/>
          <w:szCs w:val="20"/>
        </w:rPr>
        <w:t>Tender</w:t>
      </w:r>
      <w:r w:rsidRPr="004E7957">
        <w:rPr>
          <w:color w:val="231F20"/>
          <w:spacing w:val="-15"/>
          <w:sz w:val="20"/>
          <w:szCs w:val="20"/>
        </w:rPr>
        <w:t xml:space="preserve"> </w:t>
      </w:r>
      <w:r w:rsidRPr="004E7957">
        <w:rPr>
          <w:color w:val="231F20"/>
          <w:sz w:val="20"/>
          <w:szCs w:val="20"/>
        </w:rPr>
        <w:t>documents</w:t>
      </w:r>
      <w:r w:rsidRPr="004E7957">
        <w:rPr>
          <w:color w:val="231F20"/>
          <w:spacing w:val="-15"/>
          <w:sz w:val="20"/>
          <w:szCs w:val="20"/>
        </w:rPr>
        <w:t xml:space="preserve"> </w:t>
      </w:r>
      <w:r w:rsidRPr="004E7957">
        <w:rPr>
          <w:color w:val="231F20"/>
          <w:sz w:val="20"/>
          <w:szCs w:val="20"/>
        </w:rPr>
        <w:t>and</w:t>
      </w:r>
      <w:r w:rsidRPr="004E7957">
        <w:rPr>
          <w:color w:val="231F20"/>
          <w:spacing w:val="-15"/>
          <w:sz w:val="20"/>
          <w:szCs w:val="20"/>
        </w:rPr>
        <w:t xml:space="preserve"> </w:t>
      </w:r>
      <w:r w:rsidRPr="004E7957">
        <w:rPr>
          <w:color w:val="231F20"/>
          <w:sz w:val="20"/>
          <w:szCs w:val="20"/>
        </w:rPr>
        <w:t>Request</w:t>
      </w:r>
      <w:r w:rsidRPr="004E7957">
        <w:rPr>
          <w:color w:val="231F20"/>
          <w:spacing w:val="-15"/>
          <w:sz w:val="20"/>
          <w:szCs w:val="20"/>
        </w:rPr>
        <w:t xml:space="preserve"> </w:t>
      </w:r>
      <w:r w:rsidRPr="004E7957">
        <w:rPr>
          <w:color w:val="231F20"/>
          <w:sz w:val="20"/>
          <w:szCs w:val="20"/>
        </w:rPr>
        <w:t>for</w:t>
      </w:r>
      <w:r w:rsidRPr="004E7957">
        <w:rPr>
          <w:color w:val="231F20"/>
          <w:spacing w:val="-15"/>
          <w:sz w:val="20"/>
          <w:szCs w:val="20"/>
        </w:rPr>
        <w:t xml:space="preserve"> </w:t>
      </w:r>
      <w:r w:rsidRPr="004E7957">
        <w:rPr>
          <w:color w:val="231F20"/>
          <w:sz w:val="20"/>
          <w:szCs w:val="20"/>
        </w:rPr>
        <w:t>Proposal</w:t>
      </w:r>
      <w:r w:rsidRPr="004E7957">
        <w:rPr>
          <w:color w:val="231F20"/>
          <w:spacing w:val="-15"/>
          <w:sz w:val="20"/>
          <w:szCs w:val="20"/>
        </w:rPr>
        <w:t xml:space="preserve"> </w:t>
      </w:r>
      <w:r w:rsidRPr="004E7957">
        <w:rPr>
          <w:color w:val="231F20"/>
          <w:sz w:val="20"/>
          <w:szCs w:val="20"/>
        </w:rPr>
        <w:t>documents</w:t>
      </w:r>
      <w:r w:rsidRPr="004E7957">
        <w:rPr>
          <w:color w:val="231F20"/>
          <w:spacing w:val="-15"/>
          <w:sz w:val="20"/>
          <w:szCs w:val="20"/>
        </w:rPr>
        <w:t xml:space="preserve"> </w:t>
      </w:r>
      <w:r w:rsidRPr="004E7957">
        <w:rPr>
          <w:color w:val="231F20"/>
          <w:sz w:val="20"/>
          <w:szCs w:val="20"/>
        </w:rPr>
        <w:t>requiring</w:t>
      </w:r>
      <w:r w:rsidRPr="004E7957">
        <w:rPr>
          <w:color w:val="231F20"/>
          <w:spacing w:val="-15"/>
          <w:sz w:val="20"/>
          <w:szCs w:val="20"/>
        </w:rPr>
        <w:t xml:space="preserve"> </w:t>
      </w:r>
      <w:r w:rsidRPr="004E7957">
        <w:rPr>
          <w:color w:val="231F20"/>
          <w:sz w:val="20"/>
          <w:szCs w:val="20"/>
        </w:rPr>
        <w:t>(</w:t>
      </w:r>
      <w:proofErr w:type="spellStart"/>
      <w:r w:rsidRPr="004E7957">
        <w:rPr>
          <w:color w:val="231F20"/>
          <w:sz w:val="20"/>
          <w:szCs w:val="20"/>
        </w:rPr>
        <w:t>i</w:t>
      </w:r>
      <w:proofErr w:type="spellEnd"/>
      <w:r w:rsidRPr="004E7957">
        <w:rPr>
          <w:color w:val="231F20"/>
          <w:sz w:val="20"/>
          <w:szCs w:val="20"/>
        </w:rPr>
        <w:t>) Tenderers (applicants/proposers), Consultants, Contractors, and Suppliers, and their Sub-contractors, Sub-consultants, Service providers, Suppliers, Agents personnel, permit the PPRA or any other appropriate authority appointed by Government of Kenya to inspect</w:t>
      </w:r>
      <w:r w:rsidRPr="004E7957">
        <w:rPr>
          <w:color w:val="231F20"/>
          <w:position w:val="11"/>
          <w:sz w:val="20"/>
          <w:szCs w:val="20"/>
        </w:rPr>
        <w:t xml:space="preserve">2 </w:t>
      </w:r>
      <w:r w:rsidRPr="004E7957">
        <w:rPr>
          <w:color w:val="231F20"/>
          <w:sz w:val="20"/>
          <w:szCs w:val="20"/>
        </w:rPr>
        <w:t>all accounts, records and other documents relating to the procurement process, selection and/or contract execution, and to have them audited</w:t>
      </w:r>
      <w:r w:rsidRPr="004E7957">
        <w:rPr>
          <w:color w:val="231F20"/>
          <w:spacing w:val="-7"/>
          <w:sz w:val="20"/>
          <w:szCs w:val="20"/>
        </w:rPr>
        <w:t xml:space="preserve"> </w:t>
      </w:r>
      <w:r w:rsidRPr="004E7957">
        <w:rPr>
          <w:color w:val="231F20"/>
          <w:sz w:val="20"/>
          <w:szCs w:val="20"/>
        </w:rPr>
        <w:t>by</w:t>
      </w:r>
      <w:r w:rsidRPr="004E7957">
        <w:rPr>
          <w:color w:val="231F20"/>
          <w:spacing w:val="-7"/>
          <w:sz w:val="20"/>
          <w:szCs w:val="20"/>
        </w:rPr>
        <w:t xml:space="preserve"> </w:t>
      </w:r>
      <w:r w:rsidRPr="004E7957">
        <w:rPr>
          <w:color w:val="231F20"/>
          <w:sz w:val="20"/>
          <w:szCs w:val="20"/>
        </w:rPr>
        <w:t>auditors</w:t>
      </w:r>
      <w:r w:rsidRPr="004E7957">
        <w:rPr>
          <w:color w:val="231F20"/>
          <w:spacing w:val="-7"/>
          <w:sz w:val="20"/>
          <w:szCs w:val="20"/>
        </w:rPr>
        <w:t xml:space="preserve"> </w:t>
      </w:r>
      <w:r w:rsidRPr="004E7957">
        <w:rPr>
          <w:color w:val="231F20"/>
          <w:sz w:val="20"/>
          <w:szCs w:val="20"/>
        </w:rPr>
        <w:t>appointed</w:t>
      </w:r>
      <w:r w:rsidRPr="004E7957">
        <w:rPr>
          <w:color w:val="231F20"/>
          <w:spacing w:val="-7"/>
          <w:sz w:val="20"/>
          <w:szCs w:val="20"/>
        </w:rPr>
        <w:t xml:space="preserve"> </w:t>
      </w:r>
      <w:r w:rsidRPr="004E7957">
        <w:rPr>
          <w:color w:val="231F20"/>
          <w:sz w:val="20"/>
          <w:szCs w:val="20"/>
        </w:rPr>
        <w:t>by</w:t>
      </w:r>
      <w:r w:rsidRPr="004E7957">
        <w:rPr>
          <w:color w:val="231F20"/>
          <w:spacing w:val="-7"/>
          <w:sz w:val="20"/>
          <w:szCs w:val="20"/>
        </w:rPr>
        <w:t xml:space="preserve"> </w:t>
      </w:r>
      <w:r w:rsidRPr="004E7957">
        <w:rPr>
          <w:color w:val="231F20"/>
          <w:sz w:val="20"/>
          <w:szCs w:val="20"/>
        </w:rPr>
        <w:t>the</w:t>
      </w:r>
      <w:r w:rsidRPr="004E7957">
        <w:rPr>
          <w:color w:val="231F20"/>
          <w:spacing w:val="-7"/>
          <w:sz w:val="20"/>
          <w:szCs w:val="20"/>
        </w:rPr>
        <w:t xml:space="preserve"> </w:t>
      </w:r>
      <w:r w:rsidRPr="004E7957">
        <w:rPr>
          <w:color w:val="231F20"/>
          <w:sz w:val="20"/>
          <w:szCs w:val="20"/>
        </w:rPr>
        <w:t>PPRA</w:t>
      </w:r>
      <w:r w:rsidRPr="004E7957">
        <w:rPr>
          <w:color w:val="231F20"/>
          <w:spacing w:val="-19"/>
          <w:sz w:val="20"/>
          <w:szCs w:val="20"/>
        </w:rPr>
        <w:t xml:space="preserve"> </w:t>
      </w:r>
      <w:r w:rsidRPr="004E7957">
        <w:rPr>
          <w:color w:val="231F20"/>
          <w:sz w:val="20"/>
          <w:szCs w:val="20"/>
        </w:rPr>
        <w:t>or</w:t>
      </w:r>
      <w:r w:rsidRPr="004E7957">
        <w:rPr>
          <w:color w:val="231F20"/>
          <w:spacing w:val="-7"/>
          <w:sz w:val="20"/>
          <w:szCs w:val="20"/>
        </w:rPr>
        <w:t xml:space="preserve"> </w:t>
      </w:r>
      <w:r w:rsidRPr="004E7957">
        <w:rPr>
          <w:color w:val="231F20"/>
          <w:sz w:val="20"/>
          <w:szCs w:val="20"/>
        </w:rPr>
        <w:t>any</w:t>
      </w:r>
      <w:r w:rsidRPr="004E7957">
        <w:rPr>
          <w:color w:val="231F20"/>
          <w:spacing w:val="-7"/>
          <w:sz w:val="20"/>
          <w:szCs w:val="20"/>
        </w:rPr>
        <w:t xml:space="preserve"> </w:t>
      </w:r>
      <w:r w:rsidRPr="004E7957">
        <w:rPr>
          <w:color w:val="231F20"/>
          <w:sz w:val="20"/>
          <w:szCs w:val="20"/>
        </w:rPr>
        <w:t>other</w:t>
      </w:r>
      <w:r w:rsidRPr="004E7957">
        <w:rPr>
          <w:color w:val="231F20"/>
          <w:spacing w:val="-7"/>
          <w:sz w:val="20"/>
          <w:szCs w:val="20"/>
        </w:rPr>
        <w:t xml:space="preserve"> </w:t>
      </w:r>
      <w:r w:rsidRPr="004E7957">
        <w:rPr>
          <w:color w:val="231F20"/>
          <w:sz w:val="20"/>
          <w:szCs w:val="20"/>
        </w:rPr>
        <w:t>appropriate</w:t>
      </w:r>
      <w:r w:rsidRPr="004E7957">
        <w:rPr>
          <w:color w:val="231F20"/>
          <w:spacing w:val="-7"/>
          <w:sz w:val="20"/>
          <w:szCs w:val="20"/>
        </w:rPr>
        <w:t xml:space="preserve"> </w:t>
      </w:r>
      <w:r w:rsidRPr="004E7957">
        <w:rPr>
          <w:color w:val="231F20"/>
          <w:sz w:val="20"/>
          <w:szCs w:val="20"/>
        </w:rPr>
        <w:t>authority</w:t>
      </w:r>
      <w:r w:rsidRPr="004E7957">
        <w:rPr>
          <w:color w:val="231F20"/>
          <w:spacing w:val="-7"/>
          <w:sz w:val="20"/>
          <w:szCs w:val="20"/>
        </w:rPr>
        <w:t xml:space="preserve"> </w:t>
      </w:r>
      <w:r w:rsidRPr="004E7957">
        <w:rPr>
          <w:color w:val="231F20"/>
          <w:sz w:val="20"/>
          <w:szCs w:val="20"/>
        </w:rPr>
        <w:t>appointed</w:t>
      </w:r>
      <w:r w:rsidRPr="004E7957">
        <w:rPr>
          <w:color w:val="231F20"/>
          <w:spacing w:val="-7"/>
          <w:sz w:val="20"/>
          <w:szCs w:val="20"/>
        </w:rPr>
        <w:t xml:space="preserve"> </w:t>
      </w:r>
      <w:r w:rsidRPr="004E7957">
        <w:rPr>
          <w:color w:val="231F20"/>
          <w:sz w:val="20"/>
          <w:szCs w:val="20"/>
        </w:rPr>
        <w:t>by</w:t>
      </w:r>
      <w:r w:rsidRPr="004E7957">
        <w:rPr>
          <w:color w:val="231F20"/>
          <w:spacing w:val="-7"/>
          <w:sz w:val="20"/>
          <w:szCs w:val="20"/>
        </w:rPr>
        <w:t xml:space="preserve"> </w:t>
      </w:r>
      <w:r w:rsidRPr="004E7957">
        <w:rPr>
          <w:color w:val="231F20"/>
          <w:sz w:val="20"/>
          <w:szCs w:val="20"/>
        </w:rPr>
        <w:t>Government of</w:t>
      </w:r>
      <w:r w:rsidRPr="004E7957">
        <w:rPr>
          <w:color w:val="231F20"/>
          <w:spacing w:val="-23"/>
          <w:sz w:val="20"/>
          <w:szCs w:val="20"/>
        </w:rPr>
        <w:t xml:space="preserve"> </w:t>
      </w:r>
      <w:r w:rsidRPr="004E7957">
        <w:rPr>
          <w:color w:val="231F20"/>
          <w:sz w:val="20"/>
          <w:szCs w:val="20"/>
        </w:rPr>
        <w:t>Kenya;</w:t>
      </w:r>
      <w:r w:rsidRPr="004E7957">
        <w:rPr>
          <w:color w:val="231F20"/>
          <w:spacing w:val="-23"/>
          <w:sz w:val="20"/>
          <w:szCs w:val="20"/>
        </w:rPr>
        <w:t xml:space="preserve"> </w:t>
      </w:r>
      <w:r w:rsidRPr="004E7957">
        <w:rPr>
          <w:color w:val="231F20"/>
          <w:sz w:val="20"/>
          <w:szCs w:val="20"/>
        </w:rPr>
        <w:t>and</w:t>
      </w:r>
    </w:p>
    <w:p w14:paraId="71E5B9AC" w14:textId="77777777" w:rsidR="00043AB3" w:rsidRPr="004E7957" w:rsidRDefault="00043AB3" w:rsidP="00043AB3">
      <w:pPr>
        <w:pStyle w:val="ListParagraph"/>
        <w:numPr>
          <w:ilvl w:val="0"/>
          <w:numId w:val="25"/>
        </w:numPr>
        <w:spacing w:before="242" w:line="230" w:lineRule="auto"/>
        <w:ind w:left="567" w:right="3" w:hanging="425"/>
        <w:jc w:val="both"/>
        <w:rPr>
          <w:sz w:val="20"/>
          <w:szCs w:val="20"/>
        </w:rPr>
      </w:pPr>
      <w:r w:rsidRPr="004E7957">
        <w:rPr>
          <w:color w:val="231F20"/>
          <w:sz w:val="20"/>
          <w:szCs w:val="20"/>
        </w:rPr>
        <w:t>Pursuant to Section 62 of the above Act, requires Applicants/Tenderers to submit along with their Applications/Tenders/Proposals a “Self-Declaration Form” as included in the procurement document declaring that they and all parties involved in the procurement process and contract execution have not engaged/will</w:t>
      </w:r>
      <w:r w:rsidRPr="004E7957">
        <w:rPr>
          <w:color w:val="231F20"/>
          <w:spacing w:val="-23"/>
          <w:sz w:val="20"/>
          <w:szCs w:val="20"/>
        </w:rPr>
        <w:t xml:space="preserve"> </w:t>
      </w:r>
      <w:r w:rsidRPr="004E7957">
        <w:rPr>
          <w:color w:val="231F20"/>
          <w:sz w:val="20"/>
          <w:szCs w:val="20"/>
        </w:rPr>
        <w:t>not</w:t>
      </w:r>
      <w:r w:rsidRPr="004E7957">
        <w:rPr>
          <w:color w:val="231F20"/>
          <w:spacing w:val="-23"/>
          <w:sz w:val="20"/>
          <w:szCs w:val="20"/>
        </w:rPr>
        <w:t xml:space="preserve"> </w:t>
      </w:r>
      <w:r w:rsidRPr="004E7957">
        <w:rPr>
          <w:color w:val="231F20"/>
          <w:sz w:val="20"/>
          <w:szCs w:val="20"/>
        </w:rPr>
        <w:t>engage</w:t>
      </w:r>
      <w:r w:rsidRPr="004E7957">
        <w:rPr>
          <w:color w:val="231F20"/>
          <w:spacing w:val="-23"/>
          <w:sz w:val="20"/>
          <w:szCs w:val="20"/>
        </w:rPr>
        <w:t xml:space="preserve"> </w:t>
      </w:r>
      <w:r w:rsidRPr="004E7957">
        <w:rPr>
          <w:color w:val="231F20"/>
          <w:sz w:val="20"/>
          <w:szCs w:val="20"/>
        </w:rPr>
        <w:t>in</w:t>
      </w:r>
      <w:r w:rsidRPr="004E7957">
        <w:rPr>
          <w:color w:val="231F20"/>
          <w:spacing w:val="-23"/>
          <w:sz w:val="20"/>
          <w:szCs w:val="20"/>
        </w:rPr>
        <w:t xml:space="preserve"> </w:t>
      </w:r>
      <w:r w:rsidRPr="004E7957">
        <w:rPr>
          <w:color w:val="231F20"/>
          <w:sz w:val="20"/>
          <w:szCs w:val="20"/>
        </w:rPr>
        <w:t>any</w:t>
      </w:r>
      <w:r w:rsidRPr="004E7957">
        <w:rPr>
          <w:color w:val="231F20"/>
          <w:spacing w:val="-23"/>
          <w:sz w:val="20"/>
          <w:szCs w:val="20"/>
        </w:rPr>
        <w:t xml:space="preserve"> </w:t>
      </w:r>
      <w:r w:rsidRPr="004E7957">
        <w:rPr>
          <w:color w:val="231F20"/>
          <w:sz w:val="20"/>
          <w:szCs w:val="20"/>
        </w:rPr>
        <w:t>corrupt</w:t>
      </w:r>
      <w:r w:rsidRPr="004E7957">
        <w:rPr>
          <w:color w:val="231F20"/>
          <w:spacing w:val="-23"/>
          <w:sz w:val="20"/>
          <w:szCs w:val="20"/>
        </w:rPr>
        <w:t xml:space="preserve"> </w:t>
      </w:r>
      <w:r w:rsidRPr="004E7957">
        <w:rPr>
          <w:color w:val="231F20"/>
          <w:sz w:val="20"/>
          <w:szCs w:val="20"/>
        </w:rPr>
        <w:t>or</w:t>
      </w:r>
      <w:r w:rsidRPr="004E7957">
        <w:rPr>
          <w:color w:val="231F20"/>
          <w:spacing w:val="-23"/>
          <w:sz w:val="20"/>
          <w:szCs w:val="20"/>
        </w:rPr>
        <w:t xml:space="preserve"> </w:t>
      </w:r>
      <w:r w:rsidRPr="004E7957">
        <w:rPr>
          <w:color w:val="231F20"/>
          <w:sz w:val="20"/>
          <w:szCs w:val="20"/>
        </w:rPr>
        <w:t>fraudulent</w:t>
      </w:r>
      <w:r w:rsidRPr="004E7957">
        <w:rPr>
          <w:color w:val="231F20"/>
          <w:spacing w:val="-23"/>
          <w:sz w:val="20"/>
          <w:szCs w:val="20"/>
        </w:rPr>
        <w:t xml:space="preserve"> </w:t>
      </w:r>
      <w:r w:rsidRPr="004E7957">
        <w:rPr>
          <w:color w:val="231F20"/>
          <w:sz w:val="20"/>
          <w:szCs w:val="20"/>
        </w:rPr>
        <w:t>practices.</w:t>
      </w:r>
    </w:p>
    <w:p w14:paraId="1510EA9B" w14:textId="77777777" w:rsidR="00043AB3" w:rsidRPr="004E7957" w:rsidRDefault="00043AB3" w:rsidP="00043AB3">
      <w:pPr>
        <w:pStyle w:val="BodyText"/>
        <w:ind w:right="720"/>
        <w:rPr>
          <w:sz w:val="20"/>
          <w:szCs w:val="20"/>
        </w:rPr>
      </w:pPr>
    </w:p>
    <w:p w14:paraId="4504FE2C" w14:textId="77777777" w:rsidR="00043AB3" w:rsidRPr="004E7957" w:rsidRDefault="00043AB3" w:rsidP="00043AB3">
      <w:pPr>
        <w:pStyle w:val="BodyText"/>
        <w:ind w:right="720"/>
        <w:rPr>
          <w:sz w:val="20"/>
          <w:szCs w:val="20"/>
        </w:rPr>
      </w:pPr>
    </w:p>
    <w:p w14:paraId="6B97AADC" w14:textId="77777777" w:rsidR="00043AB3" w:rsidRPr="004E7957" w:rsidRDefault="00043AB3" w:rsidP="00043AB3">
      <w:pPr>
        <w:pStyle w:val="BodyText"/>
        <w:ind w:right="720"/>
        <w:rPr>
          <w:sz w:val="20"/>
          <w:szCs w:val="20"/>
        </w:rPr>
      </w:pPr>
    </w:p>
    <w:p w14:paraId="3482A1B3" w14:textId="77777777" w:rsidR="00043AB3" w:rsidRPr="004E7957" w:rsidRDefault="00043AB3" w:rsidP="00043AB3">
      <w:pPr>
        <w:pStyle w:val="BodyText"/>
        <w:ind w:right="720"/>
        <w:rPr>
          <w:sz w:val="20"/>
          <w:szCs w:val="20"/>
        </w:rPr>
      </w:pPr>
    </w:p>
    <w:p w14:paraId="12821989" w14:textId="77777777" w:rsidR="00043AB3" w:rsidRPr="004E7957" w:rsidRDefault="00043AB3" w:rsidP="00043AB3">
      <w:pPr>
        <w:pStyle w:val="BodyText"/>
        <w:ind w:right="720"/>
        <w:rPr>
          <w:sz w:val="20"/>
        </w:rPr>
      </w:pPr>
    </w:p>
    <w:p w14:paraId="241A5784" w14:textId="77777777" w:rsidR="00043AB3" w:rsidRPr="004E7957" w:rsidRDefault="00043AB3" w:rsidP="00043AB3">
      <w:pPr>
        <w:pStyle w:val="BodyText"/>
        <w:ind w:right="720"/>
        <w:rPr>
          <w:sz w:val="20"/>
        </w:rPr>
      </w:pPr>
      <w:r w:rsidRPr="004E7957">
        <w:rPr>
          <w:noProof/>
        </w:rPr>
        <mc:AlternateContent>
          <mc:Choice Requires="wps">
            <w:drawing>
              <wp:anchor distT="4294967295" distB="4294967295" distL="0" distR="0" simplePos="0" relativeHeight="251660288" behindDoc="0" locked="0" layoutInCell="1" allowOverlap="1" wp14:anchorId="459F3257" wp14:editId="075B16BD">
                <wp:simplePos x="0" y="0"/>
                <wp:positionH relativeFrom="page">
                  <wp:posOffset>655320</wp:posOffset>
                </wp:positionH>
                <wp:positionV relativeFrom="paragraph">
                  <wp:posOffset>194310</wp:posOffset>
                </wp:positionV>
                <wp:extent cx="3657600" cy="0"/>
                <wp:effectExtent l="0" t="0" r="19050" b="19050"/>
                <wp:wrapTopAndBottom/>
                <wp:docPr id="558"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2743">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FA9A6" id="Line 97" o:spid="_x0000_s1026" style="position:absolute;z-index:25166028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51.6pt,15.3pt" to="339.6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" strokecolor="#231f20" strokeweight=".07619mm">
                <w10:wrap type="topAndBottom" anchorx="page"/>
              </v:line>
            </w:pict>
          </mc:Fallback>
        </mc:AlternateContent>
      </w:r>
    </w:p>
    <w:p w14:paraId="219C2604" w14:textId="77777777" w:rsidR="00043AB3" w:rsidRPr="004E7957" w:rsidRDefault="00043AB3" w:rsidP="00043AB3">
      <w:pPr>
        <w:pStyle w:val="BodyText"/>
        <w:ind w:right="720"/>
        <w:rPr>
          <w:sz w:val="20"/>
        </w:rPr>
      </w:pPr>
    </w:p>
    <w:p w14:paraId="7E6B30BB" w14:textId="77777777" w:rsidR="00043AB3" w:rsidRPr="004E7957" w:rsidRDefault="00043AB3" w:rsidP="00043AB3">
      <w:pPr>
        <w:spacing w:before="86" w:line="186" w:lineRule="exact"/>
        <w:ind w:left="135" w:right="720"/>
        <w:rPr>
          <w:i/>
          <w:sz w:val="18"/>
          <w:szCs w:val="18"/>
        </w:rPr>
      </w:pPr>
      <w:r w:rsidRPr="004E7957">
        <w:rPr>
          <w:i/>
          <w:color w:val="231F20"/>
          <w:position w:val="8"/>
          <w:sz w:val="18"/>
          <w:szCs w:val="18"/>
        </w:rPr>
        <w:t>1</w:t>
      </w:r>
      <w:r w:rsidRPr="004E7957">
        <w:rPr>
          <w:i/>
          <w:color w:val="231F20"/>
          <w:sz w:val="18"/>
          <w:szCs w:val="18"/>
        </w:rPr>
        <w:t>For the avoidance of doubt, a party's ineligibility to be awarded a contract shall include, without limitation, (</w:t>
      </w:r>
      <w:proofErr w:type="spellStart"/>
      <w:r w:rsidRPr="004E7957">
        <w:rPr>
          <w:i/>
          <w:color w:val="231F20"/>
          <w:sz w:val="18"/>
          <w:szCs w:val="18"/>
        </w:rPr>
        <w:t>i</w:t>
      </w:r>
      <w:proofErr w:type="spellEnd"/>
      <w:r w:rsidRPr="004E7957">
        <w:rPr>
          <w:i/>
          <w:color w:val="231F20"/>
          <w:sz w:val="18"/>
          <w:szCs w:val="18"/>
        </w:rPr>
        <w:t>) applying for pre-qualiﬁcation, expressing interest in a</w:t>
      </w:r>
      <w:r w:rsidRPr="004E7957">
        <w:rPr>
          <w:i/>
          <w:color w:val="231F20"/>
          <w:spacing w:val="-8"/>
          <w:sz w:val="18"/>
          <w:szCs w:val="18"/>
        </w:rPr>
        <w:t xml:space="preserve"> </w:t>
      </w:r>
      <w:r w:rsidRPr="004E7957">
        <w:rPr>
          <w:i/>
          <w:color w:val="231F20"/>
          <w:sz w:val="18"/>
          <w:szCs w:val="18"/>
        </w:rPr>
        <w:t>consultancy,</w:t>
      </w:r>
      <w:r w:rsidRPr="004E7957">
        <w:rPr>
          <w:i/>
          <w:color w:val="231F20"/>
          <w:spacing w:val="-8"/>
          <w:sz w:val="18"/>
          <w:szCs w:val="18"/>
        </w:rPr>
        <w:t xml:space="preserve"> </w:t>
      </w:r>
      <w:r w:rsidRPr="004E7957">
        <w:rPr>
          <w:i/>
          <w:color w:val="231F20"/>
          <w:sz w:val="18"/>
          <w:szCs w:val="18"/>
        </w:rPr>
        <w:t>and</w:t>
      </w:r>
      <w:r w:rsidRPr="004E7957">
        <w:rPr>
          <w:i/>
          <w:color w:val="231F20"/>
          <w:spacing w:val="-8"/>
          <w:sz w:val="18"/>
          <w:szCs w:val="18"/>
        </w:rPr>
        <w:t xml:space="preserve"> </w:t>
      </w:r>
      <w:r w:rsidRPr="004E7957">
        <w:rPr>
          <w:i/>
          <w:color w:val="231F20"/>
          <w:sz w:val="18"/>
          <w:szCs w:val="18"/>
        </w:rPr>
        <w:t>tendering,</w:t>
      </w:r>
      <w:r w:rsidRPr="004E7957">
        <w:rPr>
          <w:i/>
          <w:color w:val="231F20"/>
          <w:spacing w:val="-8"/>
          <w:sz w:val="18"/>
          <w:szCs w:val="18"/>
        </w:rPr>
        <w:t xml:space="preserve"> </w:t>
      </w:r>
      <w:r w:rsidRPr="004E7957">
        <w:rPr>
          <w:i/>
          <w:color w:val="231F20"/>
          <w:sz w:val="18"/>
          <w:szCs w:val="18"/>
        </w:rPr>
        <w:t>either</w:t>
      </w:r>
      <w:r w:rsidRPr="004E7957">
        <w:rPr>
          <w:i/>
          <w:color w:val="231F20"/>
          <w:spacing w:val="-8"/>
          <w:sz w:val="18"/>
          <w:szCs w:val="18"/>
        </w:rPr>
        <w:t xml:space="preserve"> </w:t>
      </w:r>
      <w:r w:rsidRPr="004E7957">
        <w:rPr>
          <w:i/>
          <w:color w:val="231F20"/>
          <w:sz w:val="18"/>
          <w:szCs w:val="18"/>
        </w:rPr>
        <w:t>directly</w:t>
      </w:r>
      <w:r w:rsidRPr="004E7957">
        <w:rPr>
          <w:i/>
          <w:color w:val="231F20"/>
          <w:spacing w:val="-8"/>
          <w:sz w:val="18"/>
          <w:szCs w:val="18"/>
        </w:rPr>
        <w:t xml:space="preserve"> </w:t>
      </w:r>
      <w:r w:rsidRPr="004E7957">
        <w:rPr>
          <w:i/>
          <w:color w:val="231F20"/>
          <w:sz w:val="18"/>
          <w:szCs w:val="18"/>
        </w:rPr>
        <w:t>or</w:t>
      </w:r>
      <w:r w:rsidRPr="004E7957">
        <w:rPr>
          <w:i/>
          <w:color w:val="231F20"/>
          <w:spacing w:val="-8"/>
          <w:sz w:val="18"/>
          <w:szCs w:val="18"/>
        </w:rPr>
        <w:t xml:space="preserve"> </w:t>
      </w:r>
      <w:r w:rsidRPr="004E7957">
        <w:rPr>
          <w:i/>
          <w:color w:val="231F20"/>
          <w:sz w:val="18"/>
          <w:szCs w:val="18"/>
        </w:rPr>
        <w:t>as</w:t>
      </w:r>
      <w:r w:rsidRPr="004E7957">
        <w:rPr>
          <w:i/>
          <w:color w:val="231F20"/>
          <w:spacing w:val="-8"/>
          <w:sz w:val="18"/>
          <w:szCs w:val="18"/>
        </w:rPr>
        <w:t xml:space="preserve"> </w:t>
      </w:r>
      <w:r w:rsidRPr="004E7957">
        <w:rPr>
          <w:i/>
          <w:color w:val="231F20"/>
          <w:sz w:val="18"/>
          <w:szCs w:val="18"/>
        </w:rPr>
        <w:t>a</w:t>
      </w:r>
      <w:r w:rsidRPr="004E7957">
        <w:rPr>
          <w:i/>
          <w:color w:val="231F20"/>
          <w:spacing w:val="-8"/>
          <w:sz w:val="18"/>
          <w:szCs w:val="18"/>
        </w:rPr>
        <w:t xml:space="preserve"> </w:t>
      </w:r>
      <w:r w:rsidRPr="004E7957">
        <w:rPr>
          <w:i/>
          <w:color w:val="231F20"/>
          <w:sz w:val="18"/>
          <w:szCs w:val="18"/>
        </w:rPr>
        <w:t>nominated</w:t>
      </w:r>
      <w:r w:rsidRPr="004E7957">
        <w:rPr>
          <w:i/>
          <w:color w:val="231F20"/>
          <w:spacing w:val="-8"/>
          <w:sz w:val="18"/>
          <w:szCs w:val="18"/>
        </w:rPr>
        <w:t xml:space="preserve"> </w:t>
      </w:r>
      <w:r w:rsidRPr="004E7957">
        <w:rPr>
          <w:i/>
          <w:color w:val="231F20"/>
          <w:sz w:val="18"/>
          <w:szCs w:val="18"/>
        </w:rPr>
        <w:t>sub-contractor,</w:t>
      </w:r>
      <w:r w:rsidRPr="004E7957">
        <w:rPr>
          <w:i/>
          <w:color w:val="231F20"/>
          <w:spacing w:val="-8"/>
          <w:sz w:val="18"/>
          <w:szCs w:val="18"/>
        </w:rPr>
        <w:t xml:space="preserve"> </w:t>
      </w:r>
      <w:r w:rsidRPr="004E7957">
        <w:rPr>
          <w:i/>
          <w:color w:val="231F20"/>
          <w:sz w:val="18"/>
          <w:szCs w:val="18"/>
        </w:rPr>
        <w:t>nominated</w:t>
      </w:r>
      <w:r w:rsidRPr="004E7957">
        <w:rPr>
          <w:i/>
          <w:color w:val="231F20"/>
          <w:spacing w:val="-8"/>
          <w:sz w:val="18"/>
          <w:szCs w:val="18"/>
        </w:rPr>
        <w:t xml:space="preserve"> </w:t>
      </w:r>
      <w:r w:rsidRPr="004E7957">
        <w:rPr>
          <w:i/>
          <w:color w:val="231F20"/>
          <w:sz w:val="18"/>
          <w:szCs w:val="18"/>
        </w:rPr>
        <w:t>consultant,</w:t>
      </w:r>
      <w:r w:rsidRPr="004E7957">
        <w:rPr>
          <w:i/>
          <w:color w:val="231F20"/>
          <w:spacing w:val="-8"/>
          <w:sz w:val="18"/>
          <w:szCs w:val="18"/>
        </w:rPr>
        <w:t xml:space="preserve"> </w:t>
      </w:r>
      <w:r w:rsidRPr="004E7957">
        <w:rPr>
          <w:i/>
          <w:color w:val="231F20"/>
          <w:sz w:val="18"/>
          <w:szCs w:val="18"/>
        </w:rPr>
        <w:t>nominated</w:t>
      </w:r>
      <w:r w:rsidRPr="004E7957">
        <w:rPr>
          <w:i/>
          <w:color w:val="231F20"/>
          <w:spacing w:val="-8"/>
          <w:sz w:val="18"/>
          <w:szCs w:val="18"/>
        </w:rPr>
        <w:t xml:space="preserve"> </w:t>
      </w:r>
      <w:r w:rsidRPr="004E7957">
        <w:rPr>
          <w:i/>
          <w:color w:val="231F20"/>
          <w:sz w:val="18"/>
          <w:szCs w:val="18"/>
        </w:rPr>
        <w:t>manufacturer</w:t>
      </w:r>
      <w:r w:rsidRPr="004E7957">
        <w:rPr>
          <w:i/>
          <w:color w:val="231F20"/>
          <w:spacing w:val="-8"/>
          <w:sz w:val="18"/>
          <w:szCs w:val="18"/>
        </w:rPr>
        <w:t xml:space="preserve"> </w:t>
      </w:r>
      <w:r w:rsidRPr="004E7957">
        <w:rPr>
          <w:i/>
          <w:color w:val="231F20"/>
          <w:sz w:val="18"/>
          <w:szCs w:val="18"/>
        </w:rPr>
        <w:t>or</w:t>
      </w:r>
      <w:r w:rsidRPr="004E7957">
        <w:rPr>
          <w:i/>
          <w:color w:val="231F20"/>
          <w:spacing w:val="-8"/>
          <w:sz w:val="18"/>
          <w:szCs w:val="18"/>
        </w:rPr>
        <w:t xml:space="preserve"> </w:t>
      </w:r>
      <w:r w:rsidRPr="004E7957">
        <w:rPr>
          <w:i/>
          <w:color w:val="231F20"/>
          <w:sz w:val="18"/>
          <w:szCs w:val="18"/>
        </w:rPr>
        <w:t>supplier,</w:t>
      </w:r>
      <w:r w:rsidRPr="004E7957">
        <w:rPr>
          <w:i/>
          <w:color w:val="231F20"/>
          <w:spacing w:val="-8"/>
          <w:sz w:val="18"/>
          <w:szCs w:val="18"/>
        </w:rPr>
        <w:t xml:space="preserve"> </w:t>
      </w:r>
      <w:r w:rsidRPr="004E7957">
        <w:rPr>
          <w:i/>
          <w:color w:val="231F20"/>
          <w:sz w:val="18"/>
          <w:szCs w:val="18"/>
        </w:rPr>
        <w:t>or</w:t>
      </w:r>
      <w:r w:rsidRPr="004E7957">
        <w:rPr>
          <w:i/>
          <w:color w:val="231F20"/>
          <w:spacing w:val="-8"/>
          <w:sz w:val="18"/>
          <w:szCs w:val="18"/>
        </w:rPr>
        <w:t xml:space="preserve"> </w:t>
      </w:r>
      <w:r w:rsidRPr="004E7957">
        <w:rPr>
          <w:i/>
          <w:color w:val="231F20"/>
          <w:sz w:val="18"/>
          <w:szCs w:val="18"/>
        </w:rPr>
        <w:t>nominated</w:t>
      </w:r>
      <w:r w:rsidRPr="004E7957">
        <w:rPr>
          <w:i/>
          <w:color w:val="231F20"/>
          <w:spacing w:val="-8"/>
          <w:sz w:val="18"/>
          <w:szCs w:val="18"/>
        </w:rPr>
        <w:t xml:space="preserve"> </w:t>
      </w:r>
      <w:r w:rsidRPr="004E7957">
        <w:rPr>
          <w:i/>
          <w:color w:val="231F20"/>
          <w:sz w:val="18"/>
          <w:szCs w:val="18"/>
        </w:rPr>
        <w:t xml:space="preserve">service </w:t>
      </w:r>
      <w:r w:rsidRPr="004E7957">
        <w:rPr>
          <w:i/>
          <w:color w:val="231F20"/>
          <w:spacing w:val="-3"/>
          <w:sz w:val="18"/>
          <w:szCs w:val="18"/>
        </w:rPr>
        <w:t>provider,</w:t>
      </w:r>
      <w:r w:rsidRPr="004E7957">
        <w:rPr>
          <w:i/>
          <w:color w:val="231F20"/>
          <w:spacing w:val="-17"/>
          <w:sz w:val="18"/>
          <w:szCs w:val="18"/>
        </w:rPr>
        <w:t xml:space="preserve"> </w:t>
      </w:r>
      <w:r w:rsidRPr="004E7957">
        <w:rPr>
          <w:i/>
          <w:color w:val="231F20"/>
          <w:sz w:val="18"/>
          <w:szCs w:val="18"/>
        </w:rPr>
        <w:t>in</w:t>
      </w:r>
      <w:r w:rsidRPr="004E7957">
        <w:rPr>
          <w:i/>
          <w:color w:val="231F20"/>
          <w:spacing w:val="-18"/>
          <w:sz w:val="18"/>
          <w:szCs w:val="18"/>
        </w:rPr>
        <w:t xml:space="preserve"> </w:t>
      </w:r>
      <w:r w:rsidRPr="004E7957">
        <w:rPr>
          <w:i/>
          <w:color w:val="231F20"/>
          <w:sz w:val="18"/>
          <w:szCs w:val="18"/>
        </w:rPr>
        <w:t>respect</w:t>
      </w:r>
      <w:r w:rsidRPr="004E7957">
        <w:rPr>
          <w:i/>
          <w:color w:val="231F20"/>
          <w:spacing w:val="-18"/>
          <w:sz w:val="18"/>
          <w:szCs w:val="18"/>
        </w:rPr>
        <w:t xml:space="preserve"> </w:t>
      </w:r>
      <w:r w:rsidRPr="004E7957">
        <w:rPr>
          <w:i/>
          <w:color w:val="231F20"/>
          <w:sz w:val="18"/>
          <w:szCs w:val="18"/>
        </w:rPr>
        <w:t>of</w:t>
      </w:r>
      <w:r w:rsidRPr="004E7957">
        <w:rPr>
          <w:i/>
          <w:color w:val="231F20"/>
          <w:spacing w:val="-18"/>
          <w:sz w:val="18"/>
          <w:szCs w:val="18"/>
        </w:rPr>
        <w:t xml:space="preserve"> </w:t>
      </w:r>
      <w:r w:rsidRPr="004E7957">
        <w:rPr>
          <w:i/>
          <w:color w:val="231F20"/>
          <w:sz w:val="18"/>
          <w:szCs w:val="18"/>
        </w:rPr>
        <w:t>such</w:t>
      </w:r>
      <w:r w:rsidRPr="004E7957">
        <w:rPr>
          <w:i/>
          <w:color w:val="231F20"/>
          <w:spacing w:val="-17"/>
          <w:sz w:val="18"/>
          <w:szCs w:val="18"/>
        </w:rPr>
        <w:t xml:space="preserve"> </w:t>
      </w:r>
      <w:r w:rsidRPr="004E7957">
        <w:rPr>
          <w:i/>
          <w:color w:val="231F20"/>
          <w:sz w:val="18"/>
          <w:szCs w:val="18"/>
        </w:rPr>
        <w:t>contract,</w:t>
      </w:r>
      <w:r w:rsidRPr="004E7957">
        <w:rPr>
          <w:i/>
          <w:color w:val="231F20"/>
          <w:spacing w:val="-18"/>
          <w:sz w:val="18"/>
          <w:szCs w:val="18"/>
        </w:rPr>
        <w:t xml:space="preserve"> </w:t>
      </w:r>
      <w:r w:rsidRPr="004E7957">
        <w:rPr>
          <w:i/>
          <w:color w:val="231F20"/>
          <w:sz w:val="18"/>
          <w:szCs w:val="18"/>
        </w:rPr>
        <w:t>and</w:t>
      </w:r>
      <w:r w:rsidRPr="004E7957">
        <w:rPr>
          <w:i/>
          <w:color w:val="231F20"/>
          <w:spacing w:val="-17"/>
          <w:sz w:val="18"/>
          <w:szCs w:val="18"/>
        </w:rPr>
        <w:t xml:space="preserve"> </w:t>
      </w:r>
      <w:r w:rsidRPr="004E7957">
        <w:rPr>
          <w:i/>
          <w:color w:val="231F20"/>
          <w:sz w:val="18"/>
          <w:szCs w:val="18"/>
        </w:rPr>
        <w:t>(ii)</w:t>
      </w:r>
      <w:r w:rsidRPr="004E7957">
        <w:rPr>
          <w:i/>
          <w:color w:val="231F20"/>
          <w:spacing w:val="-18"/>
          <w:sz w:val="18"/>
          <w:szCs w:val="18"/>
        </w:rPr>
        <w:t xml:space="preserve"> </w:t>
      </w:r>
      <w:r w:rsidRPr="004E7957">
        <w:rPr>
          <w:i/>
          <w:color w:val="231F20"/>
          <w:sz w:val="18"/>
          <w:szCs w:val="18"/>
        </w:rPr>
        <w:t>entering</w:t>
      </w:r>
      <w:r w:rsidRPr="004E7957">
        <w:rPr>
          <w:i/>
          <w:color w:val="231F20"/>
          <w:spacing w:val="-18"/>
          <w:sz w:val="18"/>
          <w:szCs w:val="18"/>
        </w:rPr>
        <w:t xml:space="preserve"> </w:t>
      </w:r>
      <w:r w:rsidRPr="004E7957">
        <w:rPr>
          <w:i/>
          <w:color w:val="231F20"/>
          <w:sz w:val="18"/>
          <w:szCs w:val="18"/>
        </w:rPr>
        <w:t>into</w:t>
      </w:r>
      <w:r w:rsidRPr="004E7957">
        <w:rPr>
          <w:i/>
          <w:color w:val="231F20"/>
          <w:spacing w:val="-18"/>
          <w:sz w:val="18"/>
          <w:szCs w:val="18"/>
        </w:rPr>
        <w:t xml:space="preserve"> </w:t>
      </w:r>
      <w:r w:rsidRPr="004E7957">
        <w:rPr>
          <w:i/>
          <w:color w:val="231F20"/>
          <w:sz w:val="18"/>
          <w:szCs w:val="18"/>
        </w:rPr>
        <w:t>an</w:t>
      </w:r>
      <w:r w:rsidRPr="004E7957">
        <w:rPr>
          <w:i/>
          <w:color w:val="231F20"/>
          <w:spacing w:val="-17"/>
          <w:sz w:val="18"/>
          <w:szCs w:val="18"/>
        </w:rPr>
        <w:t xml:space="preserve"> </w:t>
      </w:r>
      <w:r w:rsidRPr="004E7957">
        <w:rPr>
          <w:i/>
          <w:color w:val="231F20"/>
          <w:sz w:val="18"/>
          <w:szCs w:val="18"/>
        </w:rPr>
        <w:t>addendum</w:t>
      </w:r>
      <w:r w:rsidRPr="004E7957">
        <w:rPr>
          <w:i/>
          <w:color w:val="231F20"/>
          <w:spacing w:val="-18"/>
          <w:sz w:val="18"/>
          <w:szCs w:val="18"/>
        </w:rPr>
        <w:t xml:space="preserve"> </w:t>
      </w:r>
      <w:r w:rsidRPr="004E7957">
        <w:rPr>
          <w:i/>
          <w:color w:val="231F20"/>
          <w:sz w:val="18"/>
          <w:szCs w:val="18"/>
        </w:rPr>
        <w:t>or</w:t>
      </w:r>
      <w:r w:rsidRPr="004E7957">
        <w:rPr>
          <w:i/>
          <w:color w:val="231F20"/>
          <w:spacing w:val="-17"/>
          <w:sz w:val="18"/>
          <w:szCs w:val="18"/>
        </w:rPr>
        <w:t xml:space="preserve"> </w:t>
      </w:r>
      <w:r w:rsidRPr="004E7957">
        <w:rPr>
          <w:i/>
          <w:color w:val="231F20"/>
          <w:sz w:val="18"/>
          <w:szCs w:val="18"/>
        </w:rPr>
        <w:t>amendment</w:t>
      </w:r>
      <w:r w:rsidRPr="004E7957">
        <w:rPr>
          <w:i/>
          <w:color w:val="231F20"/>
          <w:spacing w:val="-18"/>
          <w:sz w:val="18"/>
          <w:szCs w:val="18"/>
        </w:rPr>
        <w:t xml:space="preserve"> </w:t>
      </w:r>
      <w:r w:rsidRPr="004E7957">
        <w:rPr>
          <w:i/>
          <w:color w:val="231F20"/>
          <w:sz w:val="18"/>
          <w:szCs w:val="18"/>
        </w:rPr>
        <w:t>introducing</w:t>
      </w:r>
      <w:r w:rsidRPr="004E7957">
        <w:rPr>
          <w:i/>
          <w:color w:val="231F20"/>
          <w:spacing w:val="-18"/>
          <w:sz w:val="18"/>
          <w:szCs w:val="18"/>
        </w:rPr>
        <w:t xml:space="preserve"> </w:t>
      </w:r>
      <w:r w:rsidRPr="004E7957">
        <w:rPr>
          <w:i/>
          <w:color w:val="231F20"/>
          <w:sz w:val="18"/>
          <w:szCs w:val="18"/>
        </w:rPr>
        <w:t>a</w:t>
      </w:r>
      <w:r w:rsidRPr="004E7957">
        <w:rPr>
          <w:i/>
          <w:color w:val="231F20"/>
          <w:spacing w:val="-18"/>
          <w:sz w:val="18"/>
          <w:szCs w:val="18"/>
        </w:rPr>
        <w:t xml:space="preserve"> </w:t>
      </w:r>
      <w:r w:rsidRPr="004E7957">
        <w:rPr>
          <w:i/>
          <w:color w:val="231F20"/>
          <w:sz w:val="18"/>
          <w:szCs w:val="18"/>
        </w:rPr>
        <w:t>material</w:t>
      </w:r>
      <w:r w:rsidRPr="004E7957">
        <w:rPr>
          <w:i/>
          <w:color w:val="231F20"/>
          <w:spacing w:val="-18"/>
          <w:sz w:val="18"/>
          <w:szCs w:val="18"/>
        </w:rPr>
        <w:t xml:space="preserve"> </w:t>
      </w:r>
      <w:r w:rsidRPr="004E7957">
        <w:rPr>
          <w:i/>
          <w:color w:val="231F20"/>
          <w:sz w:val="18"/>
          <w:szCs w:val="18"/>
        </w:rPr>
        <w:t>modiﬁcation</w:t>
      </w:r>
      <w:r w:rsidRPr="004E7957">
        <w:rPr>
          <w:i/>
          <w:color w:val="231F20"/>
          <w:spacing w:val="-18"/>
          <w:sz w:val="18"/>
          <w:szCs w:val="18"/>
        </w:rPr>
        <w:t xml:space="preserve"> </w:t>
      </w:r>
      <w:r w:rsidRPr="004E7957">
        <w:rPr>
          <w:i/>
          <w:color w:val="231F20"/>
          <w:sz w:val="18"/>
          <w:szCs w:val="18"/>
        </w:rPr>
        <w:t>to</w:t>
      </w:r>
      <w:r w:rsidRPr="004E7957">
        <w:rPr>
          <w:i/>
          <w:color w:val="231F20"/>
          <w:spacing w:val="-18"/>
          <w:sz w:val="18"/>
          <w:szCs w:val="18"/>
        </w:rPr>
        <w:t xml:space="preserve"> </w:t>
      </w:r>
      <w:r w:rsidRPr="004E7957">
        <w:rPr>
          <w:i/>
          <w:color w:val="231F20"/>
          <w:sz w:val="18"/>
          <w:szCs w:val="18"/>
        </w:rPr>
        <w:t>any</w:t>
      </w:r>
      <w:r w:rsidRPr="004E7957">
        <w:rPr>
          <w:i/>
          <w:color w:val="231F20"/>
          <w:spacing w:val="-18"/>
          <w:sz w:val="18"/>
          <w:szCs w:val="18"/>
        </w:rPr>
        <w:t xml:space="preserve"> </w:t>
      </w:r>
      <w:r w:rsidRPr="004E7957">
        <w:rPr>
          <w:i/>
          <w:color w:val="231F20"/>
          <w:sz w:val="18"/>
          <w:szCs w:val="18"/>
        </w:rPr>
        <w:t>existing</w:t>
      </w:r>
      <w:r w:rsidRPr="004E7957">
        <w:rPr>
          <w:i/>
          <w:color w:val="231F20"/>
          <w:spacing w:val="-18"/>
          <w:sz w:val="18"/>
          <w:szCs w:val="18"/>
        </w:rPr>
        <w:t xml:space="preserve"> </w:t>
      </w:r>
      <w:r w:rsidRPr="004E7957">
        <w:rPr>
          <w:i/>
          <w:color w:val="231F20"/>
          <w:sz w:val="18"/>
          <w:szCs w:val="18"/>
        </w:rPr>
        <w:t>contract.</w:t>
      </w:r>
    </w:p>
    <w:p w14:paraId="7139687F" w14:textId="77777777" w:rsidR="00043AB3" w:rsidRPr="004E7957" w:rsidRDefault="00043AB3" w:rsidP="00043AB3">
      <w:pPr>
        <w:spacing w:before="49" w:line="230" w:lineRule="auto"/>
        <w:ind w:left="135" w:right="720"/>
        <w:jc w:val="both"/>
        <w:rPr>
          <w:i/>
          <w:sz w:val="18"/>
          <w:szCs w:val="18"/>
        </w:rPr>
      </w:pPr>
      <w:r w:rsidRPr="004E7957">
        <w:rPr>
          <w:i/>
          <w:color w:val="231F20"/>
          <w:position w:val="8"/>
          <w:sz w:val="18"/>
          <w:szCs w:val="18"/>
        </w:rPr>
        <w:t xml:space="preserve">2 </w:t>
      </w:r>
      <w:r w:rsidRPr="004E7957">
        <w:rPr>
          <w:i/>
          <w:color w:val="231F20"/>
          <w:sz w:val="18"/>
          <w:szCs w:val="18"/>
        </w:rPr>
        <w:t>Inspections in this context usually are investigative (i.e., forensic) in nature. They involve fact-ﬁnding activities undertaken by the Investigating Authority or persons</w:t>
      </w:r>
      <w:r w:rsidRPr="004E7957">
        <w:rPr>
          <w:i/>
          <w:color w:val="231F20"/>
          <w:spacing w:val="-7"/>
          <w:sz w:val="18"/>
          <w:szCs w:val="18"/>
        </w:rPr>
        <w:t xml:space="preserve"> </w:t>
      </w:r>
      <w:r w:rsidRPr="004E7957">
        <w:rPr>
          <w:i/>
          <w:color w:val="231F20"/>
          <w:sz w:val="18"/>
          <w:szCs w:val="18"/>
        </w:rPr>
        <w:t>appointed</w:t>
      </w:r>
      <w:r w:rsidRPr="004E7957">
        <w:rPr>
          <w:i/>
          <w:color w:val="231F20"/>
          <w:spacing w:val="-7"/>
          <w:sz w:val="18"/>
          <w:szCs w:val="18"/>
        </w:rPr>
        <w:t xml:space="preserve"> </w:t>
      </w:r>
      <w:r w:rsidRPr="004E7957">
        <w:rPr>
          <w:i/>
          <w:color w:val="231F20"/>
          <w:sz w:val="18"/>
          <w:szCs w:val="18"/>
        </w:rPr>
        <w:t>by</w:t>
      </w:r>
      <w:r w:rsidRPr="004E7957">
        <w:rPr>
          <w:i/>
          <w:color w:val="231F20"/>
          <w:spacing w:val="-7"/>
          <w:sz w:val="18"/>
          <w:szCs w:val="18"/>
        </w:rPr>
        <w:t xml:space="preserve"> </w:t>
      </w:r>
      <w:r w:rsidRPr="004E7957">
        <w:rPr>
          <w:i/>
          <w:color w:val="231F20"/>
          <w:sz w:val="18"/>
          <w:szCs w:val="18"/>
        </w:rPr>
        <w:t>the</w:t>
      </w:r>
      <w:r w:rsidRPr="004E7957">
        <w:rPr>
          <w:i/>
          <w:color w:val="231F20"/>
          <w:spacing w:val="-7"/>
          <w:sz w:val="18"/>
          <w:szCs w:val="18"/>
        </w:rPr>
        <w:t xml:space="preserve"> </w:t>
      </w:r>
      <w:r w:rsidRPr="004E7957">
        <w:rPr>
          <w:i/>
          <w:color w:val="231F20"/>
          <w:sz w:val="18"/>
          <w:szCs w:val="18"/>
        </w:rPr>
        <w:t>Procuring</w:t>
      </w:r>
      <w:r w:rsidRPr="004E7957">
        <w:rPr>
          <w:i/>
          <w:color w:val="231F20"/>
          <w:spacing w:val="-7"/>
          <w:sz w:val="18"/>
          <w:szCs w:val="18"/>
        </w:rPr>
        <w:t xml:space="preserve"> </w:t>
      </w:r>
      <w:r w:rsidRPr="004E7957">
        <w:rPr>
          <w:i/>
          <w:color w:val="231F20"/>
          <w:sz w:val="18"/>
          <w:szCs w:val="18"/>
        </w:rPr>
        <w:t>Entity</w:t>
      </w:r>
      <w:r w:rsidRPr="004E7957">
        <w:rPr>
          <w:i/>
          <w:color w:val="231F20"/>
          <w:spacing w:val="-7"/>
          <w:sz w:val="18"/>
          <w:szCs w:val="18"/>
        </w:rPr>
        <w:t xml:space="preserve"> </w:t>
      </w:r>
      <w:r w:rsidRPr="004E7957">
        <w:rPr>
          <w:i/>
          <w:color w:val="231F20"/>
          <w:sz w:val="18"/>
          <w:szCs w:val="18"/>
        </w:rPr>
        <w:t>to</w:t>
      </w:r>
      <w:r w:rsidRPr="004E7957">
        <w:rPr>
          <w:i/>
          <w:color w:val="231F20"/>
          <w:spacing w:val="-7"/>
          <w:sz w:val="18"/>
          <w:szCs w:val="18"/>
        </w:rPr>
        <w:t xml:space="preserve"> </w:t>
      </w:r>
      <w:r w:rsidRPr="004E7957">
        <w:rPr>
          <w:i/>
          <w:color w:val="231F20"/>
          <w:sz w:val="18"/>
          <w:szCs w:val="18"/>
        </w:rPr>
        <w:t>address</w:t>
      </w:r>
      <w:r w:rsidRPr="004E7957">
        <w:rPr>
          <w:i/>
          <w:color w:val="231F20"/>
          <w:spacing w:val="-7"/>
          <w:sz w:val="18"/>
          <w:szCs w:val="18"/>
        </w:rPr>
        <w:t xml:space="preserve"> </w:t>
      </w:r>
      <w:r w:rsidRPr="004E7957">
        <w:rPr>
          <w:i/>
          <w:color w:val="231F20"/>
          <w:sz w:val="18"/>
          <w:szCs w:val="18"/>
        </w:rPr>
        <w:t>speciﬁc</w:t>
      </w:r>
      <w:r w:rsidRPr="004E7957">
        <w:rPr>
          <w:i/>
          <w:color w:val="231F20"/>
          <w:spacing w:val="-7"/>
          <w:sz w:val="18"/>
          <w:szCs w:val="18"/>
        </w:rPr>
        <w:t xml:space="preserve"> </w:t>
      </w:r>
      <w:r w:rsidRPr="004E7957">
        <w:rPr>
          <w:i/>
          <w:color w:val="231F20"/>
          <w:sz w:val="18"/>
          <w:szCs w:val="18"/>
        </w:rPr>
        <w:t>matters</w:t>
      </w:r>
      <w:r w:rsidRPr="004E7957">
        <w:rPr>
          <w:i/>
          <w:color w:val="231F20"/>
          <w:spacing w:val="-7"/>
          <w:sz w:val="18"/>
          <w:szCs w:val="18"/>
        </w:rPr>
        <w:t xml:space="preserve"> </w:t>
      </w:r>
      <w:r w:rsidRPr="004E7957">
        <w:rPr>
          <w:i/>
          <w:color w:val="231F20"/>
          <w:sz w:val="18"/>
          <w:szCs w:val="18"/>
        </w:rPr>
        <w:t>related</w:t>
      </w:r>
      <w:r w:rsidRPr="004E7957">
        <w:rPr>
          <w:i/>
          <w:color w:val="231F20"/>
          <w:spacing w:val="-7"/>
          <w:sz w:val="18"/>
          <w:szCs w:val="18"/>
        </w:rPr>
        <w:t xml:space="preserve"> </w:t>
      </w:r>
      <w:r w:rsidRPr="004E7957">
        <w:rPr>
          <w:i/>
          <w:color w:val="231F20"/>
          <w:sz w:val="18"/>
          <w:szCs w:val="18"/>
        </w:rPr>
        <w:t>to</w:t>
      </w:r>
      <w:r w:rsidRPr="004E7957">
        <w:rPr>
          <w:i/>
          <w:color w:val="231F20"/>
          <w:spacing w:val="-7"/>
          <w:sz w:val="18"/>
          <w:szCs w:val="18"/>
        </w:rPr>
        <w:t xml:space="preserve"> </w:t>
      </w:r>
      <w:r w:rsidRPr="004E7957">
        <w:rPr>
          <w:i/>
          <w:color w:val="231F20"/>
          <w:sz w:val="18"/>
          <w:szCs w:val="18"/>
        </w:rPr>
        <w:t>investigations/audits,</w:t>
      </w:r>
      <w:r w:rsidRPr="004E7957">
        <w:rPr>
          <w:i/>
          <w:color w:val="231F20"/>
          <w:spacing w:val="-7"/>
          <w:sz w:val="18"/>
          <w:szCs w:val="18"/>
        </w:rPr>
        <w:t xml:space="preserve"> </w:t>
      </w:r>
      <w:r w:rsidRPr="004E7957">
        <w:rPr>
          <w:i/>
          <w:color w:val="231F20"/>
          <w:sz w:val="18"/>
          <w:szCs w:val="18"/>
        </w:rPr>
        <w:t>such</w:t>
      </w:r>
      <w:r w:rsidRPr="004E7957">
        <w:rPr>
          <w:i/>
          <w:color w:val="231F20"/>
          <w:spacing w:val="-7"/>
          <w:sz w:val="18"/>
          <w:szCs w:val="18"/>
        </w:rPr>
        <w:t xml:space="preserve"> </w:t>
      </w:r>
      <w:r w:rsidRPr="004E7957">
        <w:rPr>
          <w:i/>
          <w:color w:val="231F20"/>
          <w:sz w:val="18"/>
          <w:szCs w:val="18"/>
        </w:rPr>
        <w:t>as</w:t>
      </w:r>
      <w:r w:rsidRPr="004E7957">
        <w:rPr>
          <w:i/>
          <w:color w:val="231F20"/>
          <w:spacing w:val="-7"/>
          <w:sz w:val="18"/>
          <w:szCs w:val="18"/>
        </w:rPr>
        <w:t xml:space="preserve"> </w:t>
      </w:r>
      <w:r w:rsidRPr="004E7957">
        <w:rPr>
          <w:i/>
          <w:color w:val="231F20"/>
          <w:sz w:val="18"/>
          <w:szCs w:val="18"/>
        </w:rPr>
        <w:t>evaluating</w:t>
      </w:r>
      <w:r w:rsidRPr="004E7957">
        <w:rPr>
          <w:i/>
          <w:color w:val="231F20"/>
          <w:spacing w:val="-7"/>
          <w:sz w:val="18"/>
          <w:szCs w:val="18"/>
        </w:rPr>
        <w:t xml:space="preserve"> </w:t>
      </w:r>
      <w:r w:rsidRPr="004E7957">
        <w:rPr>
          <w:i/>
          <w:color w:val="231F20"/>
          <w:sz w:val="18"/>
          <w:szCs w:val="18"/>
        </w:rPr>
        <w:t>the</w:t>
      </w:r>
      <w:r w:rsidRPr="004E7957">
        <w:rPr>
          <w:i/>
          <w:color w:val="231F20"/>
          <w:spacing w:val="-7"/>
          <w:sz w:val="18"/>
          <w:szCs w:val="18"/>
        </w:rPr>
        <w:t xml:space="preserve"> </w:t>
      </w:r>
      <w:r w:rsidRPr="004E7957">
        <w:rPr>
          <w:i/>
          <w:color w:val="231F20"/>
          <w:sz w:val="18"/>
          <w:szCs w:val="18"/>
        </w:rPr>
        <w:t>veracity</w:t>
      </w:r>
      <w:r w:rsidRPr="004E7957">
        <w:rPr>
          <w:i/>
          <w:color w:val="231F20"/>
          <w:spacing w:val="-7"/>
          <w:sz w:val="18"/>
          <w:szCs w:val="18"/>
        </w:rPr>
        <w:t xml:space="preserve"> </w:t>
      </w:r>
      <w:r w:rsidRPr="004E7957">
        <w:rPr>
          <w:i/>
          <w:color w:val="231F20"/>
          <w:sz w:val="18"/>
          <w:szCs w:val="18"/>
        </w:rPr>
        <w:t>of</w:t>
      </w:r>
      <w:r w:rsidRPr="004E7957">
        <w:rPr>
          <w:i/>
          <w:color w:val="231F20"/>
          <w:spacing w:val="-7"/>
          <w:sz w:val="18"/>
          <w:szCs w:val="18"/>
        </w:rPr>
        <w:t xml:space="preserve"> </w:t>
      </w:r>
      <w:r w:rsidRPr="004E7957">
        <w:rPr>
          <w:i/>
          <w:color w:val="231F20"/>
          <w:sz w:val="18"/>
          <w:szCs w:val="18"/>
        </w:rPr>
        <w:t>an</w:t>
      </w:r>
      <w:r w:rsidRPr="004E7957">
        <w:rPr>
          <w:i/>
          <w:color w:val="231F20"/>
          <w:spacing w:val="-7"/>
          <w:sz w:val="18"/>
          <w:szCs w:val="18"/>
        </w:rPr>
        <w:t xml:space="preserve"> </w:t>
      </w:r>
      <w:r w:rsidRPr="004E7957">
        <w:rPr>
          <w:i/>
          <w:color w:val="231F20"/>
          <w:sz w:val="18"/>
          <w:szCs w:val="18"/>
        </w:rPr>
        <w:t>allegation</w:t>
      </w:r>
      <w:r w:rsidRPr="004E7957">
        <w:rPr>
          <w:i/>
          <w:color w:val="231F20"/>
          <w:spacing w:val="-7"/>
          <w:sz w:val="18"/>
          <w:szCs w:val="18"/>
        </w:rPr>
        <w:t xml:space="preserve"> </w:t>
      </w:r>
      <w:r w:rsidRPr="004E7957">
        <w:rPr>
          <w:i/>
          <w:color w:val="231F20"/>
          <w:sz w:val="18"/>
          <w:szCs w:val="18"/>
        </w:rPr>
        <w:t>of</w:t>
      </w:r>
      <w:r w:rsidRPr="004E7957">
        <w:rPr>
          <w:i/>
          <w:color w:val="231F20"/>
          <w:spacing w:val="-7"/>
          <w:sz w:val="18"/>
          <w:szCs w:val="18"/>
        </w:rPr>
        <w:t xml:space="preserve"> </w:t>
      </w:r>
      <w:r w:rsidRPr="004E7957">
        <w:rPr>
          <w:i/>
          <w:color w:val="231F20"/>
          <w:sz w:val="18"/>
          <w:szCs w:val="18"/>
        </w:rPr>
        <w:t>possible Fraud</w:t>
      </w:r>
      <w:r w:rsidRPr="004E7957">
        <w:rPr>
          <w:i/>
          <w:color w:val="231F20"/>
          <w:spacing w:val="-14"/>
          <w:sz w:val="18"/>
          <w:szCs w:val="18"/>
        </w:rPr>
        <w:t xml:space="preserve"> </w:t>
      </w:r>
      <w:r w:rsidRPr="004E7957">
        <w:rPr>
          <w:i/>
          <w:color w:val="231F20"/>
          <w:sz w:val="18"/>
          <w:szCs w:val="18"/>
        </w:rPr>
        <w:t>and</w:t>
      </w:r>
      <w:r w:rsidRPr="004E7957">
        <w:rPr>
          <w:i/>
          <w:color w:val="231F20"/>
          <w:spacing w:val="-14"/>
          <w:sz w:val="18"/>
          <w:szCs w:val="18"/>
        </w:rPr>
        <w:t xml:space="preserve"> </w:t>
      </w:r>
      <w:r w:rsidRPr="004E7957">
        <w:rPr>
          <w:i/>
          <w:color w:val="231F20"/>
          <w:sz w:val="18"/>
          <w:szCs w:val="18"/>
        </w:rPr>
        <w:t>Corruption,</w:t>
      </w:r>
      <w:r w:rsidRPr="004E7957">
        <w:rPr>
          <w:i/>
          <w:color w:val="231F20"/>
          <w:spacing w:val="-14"/>
          <w:sz w:val="18"/>
          <w:szCs w:val="18"/>
        </w:rPr>
        <w:t xml:space="preserve"> </w:t>
      </w:r>
      <w:r w:rsidRPr="004E7957">
        <w:rPr>
          <w:i/>
          <w:color w:val="231F20"/>
          <w:sz w:val="18"/>
          <w:szCs w:val="18"/>
        </w:rPr>
        <w:t>through</w:t>
      </w:r>
      <w:r w:rsidRPr="004E7957">
        <w:rPr>
          <w:i/>
          <w:color w:val="231F20"/>
          <w:spacing w:val="-14"/>
          <w:sz w:val="18"/>
          <w:szCs w:val="18"/>
        </w:rPr>
        <w:t xml:space="preserve"> </w:t>
      </w:r>
      <w:r w:rsidRPr="004E7957">
        <w:rPr>
          <w:i/>
          <w:color w:val="231F20"/>
          <w:sz w:val="18"/>
          <w:szCs w:val="18"/>
        </w:rPr>
        <w:t>the</w:t>
      </w:r>
      <w:r w:rsidRPr="004E7957">
        <w:rPr>
          <w:i/>
          <w:color w:val="231F20"/>
          <w:spacing w:val="-14"/>
          <w:sz w:val="18"/>
          <w:szCs w:val="18"/>
        </w:rPr>
        <w:t xml:space="preserve"> </w:t>
      </w:r>
      <w:r w:rsidRPr="004E7957">
        <w:rPr>
          <w:i/>
          <w:color w:val="231F20"/>
          <w:sz w:val="18"/>
          <w:szCs w:val="18"/>
        </w:rPr>
        <w:t>appropriate</w:t>
      </w:r>
      <w:r w:rsidRPr="004E7957">
        <w:rPr>
          <w:i/>
          <w:color w:val="231F20"/>
          <w:spacing w:val="-14"/>
          <w:sz w:val="18"/>
          <w:szCs w:val="18"/>
        </w:rPr>
        <w:t xml:space="preserve"> </w:t>
      </w:r>
      <w:r w:rsidRPr="004E7957">
        <w:rPr>
          <w:i/>
          <w:color w:val="231F20"/>
          <w:sz w:val="18"/>
          <w:szCs w:val="18"/>
        </w:rPr>
        <w:t>mechanisms.</w:t>
      </w:r>
      <w:r w:rsidRPr="004E7957">
        <w:rPr>
          <w:i/>
          <w:color w:val="231F20"/>
          <w:spacing w:val="30"/>
          <w:sz w:val="18"/>
          <w:szCs w:val="18"/>
        </w:rPr>
        <w:t xml:space="preserve"> </w:t>
      </w:r>
      <w:r w:rsidRPr="004E7957">
        <w:rPr>
          <w:i/>
          <w:color w:val="231F20"/>
          <w:sz w:val="18"/>
          <w:szCs w:val="18"/>
        </w:rPr>
        <w:t>Such</w:t>
      </w:r>
      <w:r w:rsidRPr="004E7957">
        <w:rPr>
          <w:i/>
          <w:color w:val="231F20"/>
          <w:spacing w:val="-14"/>
          <w:sz w:val="18"/>
          <w:szCs w:val="18"/>
        </w:rPr>
        <w:t xml:space="preserve"> </w:t>
      </w:r>
      <w:r w:rsidRPr="004E7957">
        <w:rPr>
          <w:i/>
          <w:color w:val="231F20"/>
          <w:sz w:val="18"/>
          <w:szCs w:val="18"/>
        </w:rPr>
        <w:t>activity</w:t>
      </w:r>
      <w:r w:rsidRPr="004E7957">
        <w:rPr>
          <w:i/>
          <w:color w:val="231F20"/>
          <w:spacing w:val="-14"/>
          <w:sz w:val="18"/>
          <w:szCs w:val="18"/>
        </w:rPr>
        <w:t xml:space="preserve"> </w:t>
      </w:r>
      <w:r w:rsidRPr="004E7957">
        <w:rPr>
          <w:i/>
          <w:color w:val="231F20"/>
          <w:sz w:val="18"/>
          <w:szCs w:val="18"/>
        </w:rPr>
        <w:t>includes</w:t>
      </w:r>
      <w:r w:rsidRPr="004E7957">
        <w:rPr>
          <w:i/>
          <w:color w:val="231F20"/>
          <w:spacing w:val="-14"/>
          <w:sz w:val="18"/>
          <w:szCs w:val="18"/>
        </w:rPr>
        <w:t xml:space="preserve"> </w:t>
      </w:r>
      <w:r w:rsidRPr="004E7957">
        <w:rPr>
          <w:i/>
          <w:color w:val="231F20"/>
          <w:sz w:val="18"/>
          <w:szCs w:val="18"/>
        </w:rPr>
        <w:t>but</w:t>
      </w:r>
      <w:r w:rsidRPr="004E7957">
        <w:rPr>
          <w:i/>
          <w:color w:val="231F20"/>
          <w:spacing w:val="-14"/>
          <w:sz w:val="18"/>
          <w:szCs w:val="18"/>
        </w:rPr>
        <w:t xml:space="preserve"> </w:t>
      </w:r>
      <w:r w:rsidRPr="004E7957">
        <w:rPr>
          <w:i/>
          <w:color w:val="231F20"/>
          <w:sz w:val="18"/>
          <w:szCs w:val="18"/>
        </w:rPr>
        <w:t>is</w:t>
      </w:r>
      <w:r w:rsidRPr="004E7957">
        <w:rPr>
          <w:i/>
          <w:color w:val="231F20"/>
          <w:spacing w:val="-14"/>
          <w:sz w:val="18"/>
          <w:szCs w:val="18"/>
        </w:rPr>
        <w:t xml:space="preserve"> </w:t>
      </w:r>
      <w:r w:rsidRPr="004E7957">
        <w:rPr>
          <w:i/>
          <w:color w:val="231F20"/>
          <w:sz w:val="18"/>
          <w:szCs w:val="18"/>
        </w:rPr>
        <w:t>not</w:t>
      </w:r>
      <w:r w:rsidRPr="004E7957">
        <w:rPr>
          <w:i/>
          <w:color w:val="231F20"/>
          <w:spacing w:val="-14"/>
          <w:sz w:val="18"/>
          <w:szCs w:val="18"/>
        </w:rPr>
        <w:t xml:space="preserve"> </w:t>
      </w:r>
      <w:r w:rsidRPr="004E7957">
        <w:rPr>
          <w:i/>
          <w:color w:val="231F20"/>
          <w:sz w:val="18"/>
          <w:szCs w:val="18"/>
        </w:rPr>
        <w:t>limited</w:t>
      </w:r>
      <w:r w:rsidRPr="004E7957">
        <w:rPr>
          <w:i/>
          <w:color w:val="231F20"/>
          <w:spacing w:val="-14"/>
          <w:sz w:val="18"/>
          <w:szCs w:val="18"/>
        </w:rPr>
        <w:t xml:space="preserve"> </w:t>
      </w:r>
      <w:r w:rsidRPr="004E7957">
        <w:rPr>
          <w:i/>
          <w:color w:val="231F20"/>
          <w:sz w:val="18"/>
          <w:szCs w:val="18"/>
        </w:rPr>
        <w:t>to:</w:t>
      </w:r>
      <w:r w:rsidRPr="004E7957">
        <w:rPr>
          <w:i/>
          <w:color w:val="231F20"/>
          <w:spacing w:val="-14"/>
          <w:sz w:val="18"/>
          <w:szCs w:val="18"/>
        </w:rPr>
        <w:t xml:space="preserve"> </w:t>
      </w:r>
      <w:r w:rsidRPr="004E7957">
        <w:rPr>
          <w:i/>
          <w:color w:val="231F20"/>
          <w:sz w:val="18"/>
          <w:szCs w:val="18"/>
        </w:rPr>
        <w:t>accessing</w:t>
      </w:r>
      <w:r w:rsidRPr="004E7957">
        <w:rPr>
          <w:i/>
          <w:color w:val="231F20"/>
          <w:spacing w:val="-14"/>
          <w:sz w:val="18"/>
          <w:szCs w:val="18"/>
        </w:rPr>
        <w:t xml:space="preserve"> </w:t>
      </w:r>
      <w:r w:rsidRPr="004E7957">
        <w:rPr>
          <w:i/>
          <w:color w:val="231F20"/>
          <w:sz w:val="18"/>
          <w:szCs w:val="18"/>
        </w:rPr>
        <w:t>and</w:t>
      </w:r>
      <w:r w:rsidRPr="004E7957">
        <w:rPr>
          <w:i/>
          <w:color w:val="231F20"/>
          <w:spacing w:val="-14"/>
          <w:sz w:val="18"/>
          <w:szCs w:val="18"/>
        </w:rPr>
        <w:t xml:space="preserve"> </w:t>
      </w:r>
      <w:r w:rsidRPr="004E7957">
        <w:rPr>
          <w:i/>
          <w:color w:val="231F20"/>
          <w:sz w:val="18"/>
          <w:szCs w:val="18"/>
        </w:rPr>
        <w:t>examining</w:t>
      </w:r>
      <w:r w:rsidRPr="004E7957">
        <w:rPr>
          <w:i/>
          <w:color w:val="231F20"/>
          <w:spacing w:val="-14"/>
          <w:sz w:val="18"/>
          <w:szCs w:val="18"/>
        </w:rPr>
        <w:t xml:space="preserve"> </w:t>
      </w:r>
      <w:r w:rsidRPr="004E7957">
        <w:rPr>
          <w:i/>
          <w:color w:val="231F20"/>
          <w:sz w:val="18"/>
          <w:szCs w:val="18"/>
        </w:rPr>
        <w:t>a</w:t>
      </w:r>
      <w:r w:rsidRPr="004E7957">
        <w:rPr>
          <w:i/>
          <w:color w:val="231F20"/>
          <w:spacing w:val="-14"/>
          <w:sz w:val="18"/>
          <w:szCs w:val="18"/>
        </w:rPr>
        <w:t xml:space="preserve"> </w:t>
      </w:r>
      <w:r w:rsidRPr="004E7957">
        <w:rPr>
          <w:i/>
          <w:color w:val="231F20"/>
          <w:sz w:val="18"/>
          <w:szCs w:val="18"/>
        </w:rPr>
        <w:t>ﬁrm's</w:t>
      </w:r>
      <w:r w:rsidRPr="004E7957">
        <w:rPr>
          <w:i/>
          <w:color w:val="231F20"/>
          <w:spacing w:val="-13"/>
          <w:sz w:val="18"/>
          <w:szCs w:val="18"/>
        </w:rPr>
        <w:t xml:space="preserve"> </w:t>
      </w:r>
      <w:r w:rsidRPr="004E7957">
        <w:rPr>
          <w:i/>
          <w:color w:val="231F20"/>
          <w:sz w:val="18"/>
          <w:szCs w:val="18"/>
        </w:rPr>
        <w:t>or</w:t>
      </w:r>
      <w:r w:rsidRPr="004E7957">
        <w:rPr>
          <w:i/>
          <w:color w:val="231F20"/>
          <w:spacing w:val="-13"/>
          <w:sz w:val="18"/>
          <w:szCs w:val="18"/>
        </w:rPr>
        <w:t xml:space="preserve"> </w:t>
      </w:r>
      <w:r w:rsidRPr="004E7957">
        <w:rPr>
          <w:i/>
          <w:color w:val="231F20"/>
          <w:sz w:val="18"/>
          <w:szCs w:val="18"/>
        </w:rPr>
        <w:t>individual's</w:t>
      </w:r>
      <w:r w:rsidRPr="004E7957">
        <w:rPr>
          <w:i/>
          <w:color w:val="231F20"/>
          <w:spacing w:val="-14"/>
          <w:sz w:val="18"/>
          <w:szCs w:val="18"/>
        </w:rPr>
        <w:t xml:space="preserve"> </w:t>
      </w:r>
      <w:r w:rsidRPr="004E7957">
        <w:rPr>
          <w:i/>
          <w:color w:val="231F20"/>
          <w:sz w:val="18"/>
          <w:szCs w:val="18"/>
        </w:rPr>
        <w:t xml:space="preserve">ﬁnancial records and information, and making copies thereof as relevant; accessing and examining any other documents, data and information (whether in </w:t>
      </w:r>
      <w:r w:rsidRPr="004E7957">
        <w:rPr>
          <w:i/>
          <w:color w:val="231F20"/>
          <w:spacing w:val="-3"/>
          <w:sz w:val="18"/>
          <w:szCs w:val="18"/>
        </w:rPr>
        <w:t xml:space="preserve">hard </w:t>
      </w:r>
      <w:r w:rsidRPr="004E7957">
        <w:rPr>
          <w:i/>
          <w:color w:val="231F20"/>
          <w:sz w:val="18"/>
          <w:szCs w:val="18"/>
        </w:rPr>
        <w:t>copy</w:t>
      </w:r>
      <w:r w:rsidRPr="004E7957">
        <w:rPr>
          <w:i/>
          <w:color w:val="231F20"/>
          <w:spacing w:val="-25"/>
          <w:sz w:val="18"/>
          <w:szCs w:val="18"/>
        </w:rPr>
        <w:t xml:space="preserve"> </w:t>
      </w:r>
      <w:r w:rsidRPr="004E7957">
        <w:rPr>
          <w:i/>
          <w:color w:val="231F20"/>
          <w:sz w:val="18"/>
          <w:szCs w:val="18"/>
        </w:rPr>
        <w:t>or electronic</w:t>
      </w:r>
      <w:r w:rsidRPr="004E7957">
        <w:rPr>
          <w:i/>
          <w:color w:val="231F20"/>
          <w:spacing w:val="-15"/>
          <w:sz w:val="18"/>
          <w:szCs w:val="18"/>
        </w:rPr>
        <w:t xml:space="preserve"> </w:t>
      </w:r>
      <w:r w:rsidRPr="004E7957">
        <w:rPr>
          <w:i/>
          <w:color w:val="231F20"/>
          <w:sz w:val="18"/>
          <w:szCs w:val="18"/>
        </w:rPr>
        <w:t>format)</w:t>
      </w:r>
      <w:r w:rsidRPr="004E7957">
        <w:rPr>
          <w:i/>
          <w:color w:val="231F20"/>
          <w:spacing w:val="-15"/>
          <w:sz w:val="18"/>
          <w:szCs w:val="18"/>
        </w:rPr>
        <w:t xml:space="preserve"> </w:t>
      </w:r>
      <w:r w:rsidRPr="004E7957">
        <w:rPr>
          <w:i/>
          <w:color w:val="231F20"/>
          <w:sz w:val="18"/>
          <w:szCs w:val="18"/>
        </w:rPr>
        <w:t>deemed</w:t>
      </w:r>
      <w:r w:rsidRPr="004E7957">
        <w:rPr>
          <w:i/>
          <w:color w:val="231F20"/>
          <w:spacing w:val="-15"/>
          <w:sz w:val="18"/>
          <w:szCs w:val="18"/>
        </w:rPr>
        <w:t xml:space="preserve"> </w:t>
      </w:r>
      <w:r w:rsidRPr="004E7957">
        <w:rPr>
          <w:i/>
          <w:color w:val="231F20"/>
          <w:sz w:val="18"/>
          <w:szCs w:val="18"/>
        </w:rPr>
        <w:t>relevant</w:t>
      </w:r>
      <w:r w:rsidRPr="004E7957">
        <w:rPr>
          <w:i/>
          <w:color w:val="231F20"/>
          <w:spacing w:val="-15"/>
          <w:sz w:val="18"/>
          <w:szCs w:val="18"/>
        </w:rPr>
        <w:t xml:space="preserve"> </w:t>
      </w:r>
      <w:r w:rsidRPr="004E7957">
        <w:rPr>
          <w:i/>
          <w:color w:val="231F20"/>
          <w:sz w:val="18"/>
          <w:szCs w:val="18"/>
        </w:rPr>
        <w:t>for</w:t>
      </w:r>
      <w:r w:rsidRPr="004E7957">
        <w:rPr>
          <w:i/>
          <w:color w:val="231F20"/>
          <w:spacing w:val="-15"/>
          <w:sz w:val="18"/>
          <w:szCs w:val="18"/>
        </w:rPr>
        <w:t xml:space="preserve"> </w:t>
      </w:r>
      <w:r w:rsidRPr="004E7957">
        <w:rPr>
          <w:i/>
          <w:color w:val="231F20"/>
          <w:sz w:val="18"/>
          <w:szCs w:val="18"/>
        </w:rPr>
        <w:t>the</w:t>
      </w:r>
      <w:r w:rsidRPr="004E7957">
        <w:rPr>
          <w:i/>
          <w:color w:val="231F20"/>
          <w:spacing w:val="-15"/>
          <w:sz w:val="18"/>
          <w:szCs w:val="18"/>
        </w:rPr>
        <w:t xml:space="preserve"> </w:t>
      </w:r>
      <w:r w:rsidRPr="004E7957">
        <w:rPr>
          <w:i/>
          <w:color w:val="231F20"/>
          <w:sz w:val="18"/>
          <w:szCs w:val="18"/>
        </w:rPr>
        <w:t>investigation/audit,</w:t>
      </w:r>
      <w:r w:rsidRPr="004E7957">
        <w:rPr>
          <w:i/>
          <w:color w:val="231F20"/>
          <w:spacing w:val="-15"/>
          <w:sz w:val="18"/>
          <w:szCs w:val="18"/>
        </w:rPr>
        <w:t xml:space="preserve"> </w:t>
      </w:r>
      <w:r w:rsidRPr="004E7957">
        <w:rPr>
          <w:i/>
          <w:color w:val="231F20"/>
          <w:sz w:val="18"/>
          <w:szCs w:val="18"/>
        </w:rPr>
        <w:t>and</w:t>
      </w:r>
      <w:r w:rsidRPr="004E7957">
        <w:rPr>
          <w:i/>
          <w:color w:val="231F20"/>
          <w:spacing w:val="-15"/>
          <w:sz w:val="18"/>
          <w:szCs w:val="18"/>
        </w:rPr>
        <w:t xml:space="preserve"> </w:t>
      </w:r>
      <w:r w:rsidRPr="004E7957">
        <w:rPr>
          <w:i/>
          <w:color w:val="231F20"/>
          <w:sz w:val="18"/>
          <w:szCs w:val="18"/>
        </w:rPr>
        <w:t>making</w:t>
      </w:r>
      <w:r w:rsidRPr="004E7957">
        <w:rPr>
          <w:i/>
          <w:color w:val="231F20"/>
          <w:spacing w:val="-15"/>
          <w:sz w:val="18"/>
          <w:szCs w:val="18"/>
        </w:rPr>
        <w:t xml:space="preserve"> </w:t>
      </w:r>
      <w:r w:rsidRPr="004E7957">
        <w:rPr>
          <w:i/>
          <w:color w:val="231F20"/>
          <w:sz w:val="18"/>
          <w:szCs w:val="18"/>
        </w:rPr>
        <w:t>copies</w:t>
      </w:r>
      <w:r w:rsidRPr="004E7957">
        <w:rPr>
          <w:i/>
          <w:color w:val="231F20"/>
          <w:spacing w:val="-15"/>
          <w:sz w:val="18"/>
          <w:szCs w:val="18"/>
        </w:rPr>
        <w:t xml:space="preserve"> </w:t>
      </w:r>
      <w:r w:rsidRPr="004E7957">
        <w:rPr>
          <w:i/>
          <w:color w:val="231F20"/>
          <w:sz w:val="18"/>
          <w:szCs w:val="18"/>
        </w:rPr>
        <w:t>thereof</w:t>
      </w:r>
      <w:r w:rsidRPr="004E7957">
        <w:rPr>
          <w:i/>
          <w:color w:val="231F20"/>
          <w:spacing w:val="-15"/>
          <w:sz w:val="18"/>
          <w:szCs w:val="18"/>
        </w:rPr>
        <w:t xml:space="preserve"> </w:t>
      </w:r>
      <w:r w:rsidRPr="004E7957">
        <w:rPr>
          <w:i/>
          <w:color w:val="231F20"/>
          <w:sz w:val="18"/>
          <w:szCs w:val="18"/>
        </w:rPr>
        <w:t>as</w:t>
      </w:r>
      <w:r w:rsidRPr="004E7957">
        <w:rPr>
          <w:i/>
          <w:color w:val="231F20"/>
          <w:spacing w:val="-15"/>
          <w:sz w:val="18"/>
          <w:szCs w:val="18"/>
        </w:rPr>
        <w:t xml:space="preserve"> </w:t>
      </w:r>
      <w:r w:rsidRPr="004E7957">
        <w:rPr>
          <w:i/>
          <w:color w:val="231F20"/>
          <w:sz w:val="18"/>
          <w:szCs w:val="18"/>
        </w:rPr>
        <w:t>relevant;</w:t>
      </w:r>
      <w:r w:rsidRPr="004E7957">
        <w:rPr>
          <w:i/>
          <w:color w:val="231F20"/>
          <w:spacing w:val="-15"/>
          <w:sz w:val="18"/>
          <w:szCs w:val="18"/>
        </w:rPr>
        <w:t xml:space="preserve"> </w:t>
      </w:r>
      <w:r w:rsidRPr="004E7957">
        <w:rPr>
          <w:i/>
          <w:color w:val="231F20"/>
          <w:sz w:val="18"/>
          <w:szCs w:val="18"/>
        </w:rPr>
        <w:t>interviewing</w:t>
      </w:r>
      <w:r w:rsidRPr="004E7957">
        <w:rPr>
          <w:i/>
          <w:color w:val="231F20"/>
          <w:spacing w:val="-15"/>
          <w:sz w:val="18"/>
          <w:szCs w:val="18"/>
        </w:rPr>
        <w:t xml:space="preserve"> </w:t>
      </w:r>
      <w:r w:rsidRPr="004E7957">
        <w:rPr>
          <w:i/>
          <w:color w:val="231F20"/>
          <w:sz w:val="18"/>
          <w:szCs w:val="18"/>
        </w:rPr>
        <w:t>staff</w:t>
      </w:r>
      <w:r w:rsidRPr="004E7957">
        <w:rPr>
          <w:i/>
          <w:color w:val="231F20"/>
          <w:spacing w:val="-15"/>
          <w:sz w:val="18"/>
          <w:szCs w:val="18"/>
        </w:rPr>
        <w:t xml:space="preserve"> </w:t>
      </w:r>
      <w:r w:rsidRPr="004E7957">
        <w:rPr>
          <w:i/>
          <w:color w:val="231F20"/>
          <w:sz w:val="18"/>
          <w:szCs w:val="18"/>
        </w:rPr>
        <w:t>and</w:t>
      </w:r>
      <w:r w:rsidRPr="004E7957">
        <w:rPr>
          <w:i/>
          <w:color w:val="231F20"/>
          <w:spacing w:val="-15"/>
          <w:sz w:val="18"/>
          <w:szCs w:val="18"/>
        </w:rPr>
        <w:t xml:space="preserve"> </w:t>
      </w:r>
      <w:r w:rsidRPr="004E7957">
        <w:rPr>
          <w:i/>
          <w:color w:val="231F20"/>
          <w:sz w:val="18"/>
          <w:szCs w:val="18"/>
        </w:rPr>
        <w:t>other</w:t>
      </w:r>
      <w:r w:rsidRPr="004E7957">
        <w:rPr>
          <w:i/>
          <w:color w:val="231F20"/>
          <w:spacing w:val="-15"/>
          <w:sz w:val="18"/>
          <w:szCs w:val="18"/>
        </w:rPr>
        <w:t xml:space="preserve"> </w:t>
      </w:r>
      <w:r w:rsidRPr="004E7957">
        <w:rPr>
          <w:i/>
          <w:color w:val="231F20"/>
          <w:sz w:val="18"/>
          <w:szCs w:val="18"/>
        </w:rPr>
        <w:t>relevant</w:t>
      </w:r>
      <w:r w:rsidRPr="004E7957">
        <w:rPr>
          <w:i/>
          <w:color w:val="231F20"/>
          <w:spacing w:val="-15"/>
          <w:sz w:val="18"/>
          <w:szCs w:val="18"/>
        </w:rPr>
        <w:t xml:space="preserve"> </w:t>
      </w:r>
      <w:r w:rsidRPr="004E7957">
        <w:rPr>
          <w:i/>
          <w:color w:val="231F20"/>
          <w:sz w:val="18"/>
          <w:szCs w:val="18"/>
        </w:rPr>
        <w:t>individuals;</w:t>
      </w:r>
      <w:r w:rsidRPr="004E7957">
        <w:rPr>
          <w:i/>
          <w:color w:val="231F20"/>
          <w:spacing w:val="-15"/>
          <w:sz w:val="18"/>
          <w:szCs w:val="18"/>
        </w:rPr>
        <w:t xml:space="preserve"> </w:t>
      </w:r>
      <w:r w:rsidRPr="004E7957">
        <w:rPr>
          <w:i/>
          <w:color w:val="231F20"/>
          <w:sz w:val="18"/>
          <w:szCs w:val="18"/>
        </w:rPr>
        <w:t>performing physical</w:t>
      </w:r>
      <w:r w:rsidRPr="004E7957">
        <w:rPr>
          <w:i/>
          <w:color w:val="231F20"/>
          <w:spacing w:val="-18"/>
          <w:sz w:val="18"/>
          <w:szCs w:val="18"/>
        </w:rPr>
        <w:t xml:space="preserve"> </w:t>
      </w:r>
      <w:r w:rsidRPr="004E7957">
        <w:rPr>
          <w:i/>
          <w:color w:val="231F20"/>
          <w:sz w:val="18"/>
          <w:szCs w:val="18"/>
        </w:rPr>
        <w:t>inspections</w:t>
      </w:r>
      <w:r w:rsidRPr="004E7957">
        <w:rPr>
          <w:i/>
          <w:color w:val="231F20"/>
          <w:spacing w:val="-18"/>
          <w:sz w:val="18"/>
          <w:szCs w:val="18"/>
        </w:rPr>
        <w:t xml:space="preserve"> </w:t>
      </w:r>
      <w:r w:rsidRPr="004E7957">
        <w:rPr>
          <w:i/>
          <w:color w:val="231F20"/>
          <w:sz w:val="18"/>
          <w:szCs w:val="18"/>
        </w:rPr>
        <w:t>and</w:t>
      </w:r>
      <w:r w:rsidRPr="004E7957">
        <w:rPr>
          <w:i/>
          <w:color w:val="231F20"/>
          <w:spacing w:val="-18"/>
          <w:sz w:val="18"/>
          <w:szCs w:val="18"/>
        </w:rPr>
        <w:t xml:space="preserve"> </w:t>
      </w:r>
      <w:r w:rsidRPr="004E7957">
        <w:rPr>
          <w:i/>
          <w:color w:val="231F20"/>
          <w:sz w:val="18"/>
          <w:szCs w:val="18"/>
        </w:rPr>
        <w:t>site</w:t>
      </w:r>
      <w:r w:rsidRPr="004E7957">
        <w:rPr>
          <w:i/>
          <w:color w:val="231F20"/>
          <w:spacing w:val="-18"/>
          <w:sz w:val="18"/>
          <w:szCs w:val="18"/>
        </w:rPr>
        <w:t xml:space="preserve"> </w:t>
      </w:r>
      <w:r w:rsidRPr="004E7957">
        <w:rPr>
          <w:i/>
          <w:color w:val="231F20"/>
          <w:sz w:val="18"/>
          <w:szCs w:val="18"/>
        </w:rPr>
        <w:t>visits;</w:t>
      </w:r>
      <w:r w:rsidRPr="004E7957">
        <w:rPr>
          <w:i/>
          <w:color w:val="231F20"/>
          <w:spacing w:val="-18"/>
          <w:sz w:val="18"/>
          <w:szCs w:val="18"/>
        </w:rPr>
        <w:t xml:space="preserve"> </w:t>
      </w:r>
      <w:r w:rsidRPr="004E7957">
        <w:rPr>
          <w:i/>
          <w:color w:val="231F20"/>
          <w:sz w:val="18"/>
          <w:szCs w:val="18"/>
        </w:rPr>
        <w:t>and</w:t>
      </w:r>
      <w:r w:rsidRPr="004E7957">
        <w:rPr>
          <w:i/>
          <w:color w:val="231F20"/>
          <w:spacing w:val="-17"/>
          <w:sz w:val="18"/>
          <w:szCs w:val="18"/>
        </w:rPr>
        <w:t xml:space="preserve"> </w:t>
      </w:r>
      <w:r w:rsidRPr="004E7957">
        <w:rPr>
          <w:i/>
          <w:color w:val="231F20"/>
          <w:sz w:val="18"/>
          <w:szCs w:val="18"/>
        </w:rPr>
        <w:t>obtaining</w:t>
      </w:r>
      <w:r w:rsidRPr="004E7957">
        <w:rPr>
          <w:i/>
          <w:color w:val="231F20"/>
          <w:spacing w:val="-18"/>
          <w:sz w:val="18"/>
          <w:szCs w:val="18"/>
        </w:rPr>
        <w:t xml:space="preserve"> </w:t>
      </w:r>
      <w:r w:rsidRPr="004E7957">
        <w:rPr>
          <w:i/>
          <w:color w:val="231F20"/>
          <w:sz w:val="18"/>
          <w:szCs w:val="18"/>
        </w:rPr>
        <w:t>third</w:t>
      </w:r>
      <w:r w:rsidRPr="004E7957">
        <w:rPr>
          <w:i/>
          <w:color w:val="231F20"/>
          <w:spacing w:val="-17"/>
          <w:sz w:val="18"/>
          <w:szCs w:val="18"/>
        </w:rPr>
        <w:t xml:space="preserve"> </w:t>
      </w:r>
      <w:r w:rsidRPr="004E7957">
        <w:rPr>
          <w:i/>
          <w:color w:val="231F20"/>
          <w:sz w:val="18"/>
          <w:szCs w:val="18"/>
        </w:rPr>
        <w:t>party</w:t>
      </w:r>
      <w:r w:rsidRPr="004E7957">
        <w:rPr>
          <w:i/>
          <w:color w:val="231F20"/>
          <w:spacing w:val="-18"/>
          <w:sz w:val="18"/>
          <w:szCs w:val="18"/>
        </w:rPr>
        <w:t xml:space="preserve"> </w:t>
      </w:r>
      <w:r w:rsidRPr="004E7957">
        <w:rPr>
          <w:i/>
          <w:color w:val="231F20"/>
          <w:sz w:val="18"/>
          <w:szCs w:val="18"/>
        </w:rPr>
        <w:t>veriﬁcation</w:t>
      </w:r>
      <w:r w:rsidRPr="004E7957">
        <w:rPr>
          <w:i/>
          <w:color w:val="231F20"/>
          <w:spacing w:val="-18"/>
          <w:sz w:val="18"/>
          <w:szCs w:val="18"/>
        </w:rPr>
        <w:t xml:space="preserve"> </w:t>
      </w:r>
      <w:r w:rsidRPr="004E7957">
        <w:rPr>
          <w:i/>
          <w:color w:val="231F20"/>
          <w:sz w:val="18"/>
          <w:szCs w:val="18"/>
        </w:rPr>
        <w:t>of</w:t>
      </w:r>
      <w:r w:rsidRPr="004E7957">
        <w:rPr>
          <w:i/>
          <w:color w:val="231F20"/>
          <w:spacing w:val="-18"/>
          <w:sz w:val="18"/>
          <w:szCs w:val="18"/>
        </w:rPr>
        <w:t xml:space="preserve"> </w:t>
      </w:r>
      <w:r w:rsidRPr="004E7957">
        <w:rPr>
          <w:i/>
          <w:color w:val="231F20"/>
          <w:sz w:val="18"/>
          <w:szCs w:val="18"/>
        </w:rPr>
        <w:t>information.</w:t>
      </w:r>
    </w:p>
    <w:p w14:paraId="426AC600" w14:textId="77777777" w:rsidR="00043AB3" w:rsidRPr="004E7957" w:rsidRDefault="00043AB3" w:rsidP="00043AB3">
      <w:pPr>
        <w:widowControl/>
        <w:autoSpaceDE/>
        <w:autoSpaceDN/>
        <w:rPr>
          <w:sz w:val="18"/>
          <w:szCs w:val="18"/>
        </w:rPr>
      </w:pPr>
      <w:r w:rsidRPr="004E7957">
        <w:rPr>
          <w:sz w:val="18"/>
          <w:szCs w:val="18"/>
        </w:rPr>
        <w:br w:type="page"/>
      </w:r>
    </w:p>
    <w:p w14:paraId="153ABD34" w14:textId="77777777" w:rsidR="00043AB3" w:rsidRPr="004E7957" w:rsidRDefault="00043AB3" w:rsidP="00043AB3">
      <w:pPr>
        <w:spacing w:line="230" w:lineRule="auto"/>
        <w:ind w:right="720"/>
        <w:jc w:val="both"/>
        <w:rPr>
          <w:sz w:val="18"/>
          <w:szCs w:val="18"/>
        </w:rPr>
      </w:pPr>
    </w:p>
    <w:p w14:paraId="09792725" w14:textId="77777777" w:rsidR="00043AB3" w:rsidRPr="004E7957" w:rsidRDefault="00043AB3" w:rsidP="00043AB3">
      <w:pPr>
        <w:pStyle w:val="Heading4"/>
        <w:tabs>
          <w:tab w:val="left" w:pos="546"/>
        </w:tabs>
        <w:spacing w:before="129"/>
        <w:ind w:left="156"/>
        <w:rPr>
          <w:i w:val="0"/>
        </w:rPr>
      </w:pPr>
      <w:r w:rsidRPr="004E7957">
        <w:rPr>
          <w:i w:val="0"/>
          <w:color w:val="231F20"/>
        </w:rPr>
        <w:t>7. FORM OF TENDER SECURITY</w:t>
      </w:r>
      <w:proofErr w:type="gramStart"/>
      <w:r w:rsidRPr="004E7957">
        <w:rPr>
          <w:i w:val="0"/>
          <w:color w:val="231F20"/>
        </w:rPr>
        <w:t>-</w:t>
      </w:r>
      <w:r w:rsidRPr="004E7957">
        <w:rPr>
          <w:b w:val="0"/>
          <w:i w:val="0"/>
          <w:color w:val="231F20"/>
        </w:rPr>
        <w:t>[</w:t>
      </w:r>
      <w:proofErr w:type="gramEnd"/>
      <w:r w:rsidRPr="004E7957">
        <w:rPr>
          <w:i w:val="0"/>
          <w:color w:val="231F20"/>
        </w:rPr>
        <w:t>Option 1–Demand Bank Guarantee</w:t>
      </w:r>
      <w:r w:rsidRPr="004E7957">
        <w:rPr>
          <w:b w:val="0"/>
          <w:i w:val="0"/>
        </w:rPr>
        <w:t xml:space="preserve">]  </w:t>
      </w:r>
    </w:p>
    <w:p w14:paraId="07DF7336" w14:textId="77777777" w:rsidR="00043AB3" w:rsidRPr="004E7957" w:rsidRDefault="00043AB3" w:rsidP="00043AB3">
      <w:pPr>
        <w:pStyle w:val="BodyText"/>
        <w:spacing w:before="1"/>
        <w:rPr>
          <w:bCs/>
          <w:sz w:val="20"/>
          <w:szCs w:val="20"/>
        </w:rPr>
      </w:pPr>
    </w:p>
    <w:p w14:paraId="22539E02" w14:textId="77777777" w:rsidR="00043AB3" w:rsidRPr="004E7957" w:rsidRDefault="00043AB3" w:rsidP="00043AB3">
      <w:pPr>
        <w:tabs>
          <w:tab w:val="left" w:pos="670"/>
          <w:tab w:val="left" w:pos="671"/>
        </w:tabs>
        <w:ind w:left="119"/>
        <w:jc w:val="center"/>
        <w:rPr>
          <w:i/>
          <w:color w:val="231F20"/>
          <w:sz w:val="20"/>
          <w:szCs w:val="20"/>
        </w:rPr>
      </w:pPr>
      <w:bookmarkStart w:id="124" w:name="_Hlk86485717"/>
      <w:r w:rsidRPr="004E7957">
        <w:rPr>
          <w:i/>
          <w:color w:val="231F20"/>
          <w:sz w:val="20"/>
          <w:szCs w:val="20"/>
        </w:rPr>
        <w:t>[The bank shall ﬁll in this Bank Guarantee Form in accordance with the instructions indicated.]</w:t>
      </w:r>
    </w:p>
    <w:p w14:paraId="7CE17FD3" w14:textId="77777777" w:rsidR="00043AB3" w:rsidRPr="004E7957" w:rsidRDefault="00043AB3" w:rsidP="00043AB3">
      <w:pPr>
        <w:tabs>
          <w:tab w:val="left" w:pos="670"/>
          <w:tab w:val="left" w:pos="671"/>
        </w:tabs>
        <w:ind w:left="119"/>
        <w:jc w:val="center"/>
        <w:rPr>
          <w:i/>
          <w:color w:val="231F20"/>
          <w:sz w:val="20"/>
          <w:szCs w:val="20"/>
        </w:rPr>
      </w:pPr>
    </w:p>
    <w:bookmarkEnd w:id="124"/>
    <w:p w14:paraId="71F1BE55" w14:textId="77777777" w:rsidR="00043AB3" w:rsidRPr="004E7957" w:rsidRDefault="00043AB3" w:rsidP="00043AB3">
      <w:pPr>
        <w:ind w:left="113"/>
        <w:jc w:val="center"/>
        <w:rPr>
          <w:i/>
          <w:sz w:val="20"/>
          <w:szCs w:val="20"/>
        </w:rPr>
      </w:pPr>
      <w:r w:rsidRPr="004E7957">
        <w:rPr>
          <w:i/>
          <w:color w:val="231F20"/>
          <w:sz w:val="20"/>
          <w:szCs w:val="20"/>
        </w:rPr>
        <w:t>[Guarantor letterhead or SWIFT identiﬁer code]</w:t>
      </w:r>
    </w:p>
    <w:p w14:paraId="621FA64F" w14:textId="77777777" w:rsidR="00043AB3" w:rsidRPr="004E7957" w:rsidRDefault="00043AB3" w:rsidP="00043AB3">
      <w:pPr>
        <w:pStyle w:val="BodyText"/>
        <w:rPr>
          <w:b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567"/>
        <w:gridCol w:w="142"/>
        <w:gridCol w:w="992"/>
        <w:gridCol w:w="425"/>
        <w:gridCol w:w="6660"/>
      </w:tblGrid>
      <w:tr w:rsidR="00043AB3" w:rsidRPr="004E7957" w14:paraId="53518F30" w14:textId="77777777" w:rsidTr="00087AA9">
        <w:tc>
          <w:tcPr>
            <w:tcW w:w="1555" w:type="dxa"/>
            <w:gridSpan w:val="3"/>
          </w:tcPr>
          <w:p w14:paraId="733C0009" w14:textId="77777777" w:rsidR="00043AB3" w:rsidRPr="004E7957" w:rsidRDefault="00043AB3" w:rsidP="00087AA9">
            <w:pPr>
              <w:pStyle w:val="BodyText"/>
              <w:spacing w:line="360" w:lineRule="auto"/>
              <w:rPr>
                <w:b/>
              </w:rPr>
            </w:pPr>
            <w:r w:rsidRPr="004E7957">
              <w:rPr>
                <w:b/>
              </w:rPr>
              <w:t>Beneﬁciary:</w:t>
            </w:r>
          </w:p>
        </w:tc>
        <w:tc>
          <w:tcPr>
            <w:tcW w:w="8077" w:type="dxa"/>
            <w:gridSpan w:val="3"/>
          </w:tcPr>
          <w:p w14:paraId="5FDA4337" w14:textId="77777777" w:rsidR="00043AB3" w:rsidRPr="004E7957" w:rsidRDefault="00043AB3" w:rsidP="00087AA9">
            <w:pPr>
              <w:pStyle w:val="BodyText"/>
              <w:spacing w:line="360" w:lineRule="auto"/>
              <w:rPr>
                <w:bCs/>
              </w:rPr>
            </w:pPr>
            <w:r w:rsidRPr="004E7957">
              <w:rPr>
                <w:bCs/>
              </w:rPr>
              <w:t>………………………………………………………………………………………………..</w:t>
            </w:r>
          </w:p>
        </w:tc>
      </w:tr>
      <w:tr w:rsidR="00043AB3" w:rsidRPr="004E7957" w14:paraId="5535CD5F" w14:textId="77777777" w:rsidTr="00087AA9">
        <w:tc>
          <w:tcPr>
            <w:tcW w:w="2547" w:type="dxa"/>
            <w:gridSpan w:val="4"/>
          </w:tcPr>
          <w:p w14:paraId="7AEF0817" w14:textId="77777777" w:rsidR="00043AB3" w:rsidRPr="004E7957" w:rsidRDefault="00043AB3" w:rsidP="00087AA9">
            <w:pPr>
              <w:pStyle w:val="BodyText"/>
              <w:spacing w:line="360" w:lineRule="auto"/>
              <w:rPr>
                <w:b/>
              </w:rPr>
            </w:pPr>
            <w:r w:rsidRPr="004E7957">
              <w:rPr>
                <w:b/>
              </w:rPr>
              <w:t>Request for Tenders No:</w:t>
            </w:r>
          </w:p>
        </w:tc>
        <w:tc>
          <w:tcPr>
            <w:tcW w:w="7085" w:type="dxa"/>
            <w:gridSpan w:val="2"/>
          </w:tcPr>
          <w:p w14:paraId="3F164A86" w14:textId="77777777" w:rsidR="00043AB3" w:rsidRPr="004E7957" w:rsidRDefault="00043AB3" w:rsidP="00087AA9">
            <w:pPr>
              <w:pStyle w:val="BodyText"/>
              <w:spacing w:line="360" w:lineRule="auto"/>
              <w:rPr>
                <w:bCs/>
              </w:rPr>
            </w:pPr>
            <w:r w:rsidRPr="004E7957">
              <w:rPr>
                <w:bCs/>
              </w:rPr>
              <w:t>…………………………………………………………………………………..</w:t>
            </w:r>
          </w:p>
        </w:tc>
      </w:tr>
      <w:tr w:rsidR="00043AB3" w:rsidRPr="004E7957" w14:paraId="1A3C0DAF" w14:textId="77777777" w:rsidTr="00087AA9">
        <w:tc>
          <w:tcPr>
            <w:tcW w:w="846" w:type="dxa"/>
          </w:tcPr>
          <w:p w14:paraId="0C14956C" w14:textId="77777777" w:rsidR="00043AB3" w:rsidRPr="004E7957" w:rsidRDefault="00043AB3" w:rsidP="00087AA9">
            <w:pPr>
              <w:pStyle w:val="BodyText"/>
              <w:spacing w:line="360" w:lineRule="auto"/>
              <w:rPr>
                <w:b/>
              </w:rPr>
            </w:pPr>
            <w:r w:rsidRPr="004E7957">
              <w:rPr>
                <w:b/>
              </w:rPr>
              <w:t>Date:</w:t>
            </w:r>
          </w:p>
        </w:tc>
        <w:tc>
          <w:tcPr>
            <w:tcW w:w="8786" w:type="dxa"/>
            <w:gridSpan w:val="5"/>
          </w:tcPr>
          <w:p w14:paraId="0CB516E5" w14:textId="77777777" w:rsidR="00043AB3" w:rsidRPr="004E7957" w:rsidRDefault="00043AB3" w:rsidP="00087AA9">
            <w:pPr>
              <w:pStyle w:val="BodyText"/>
              <w:spacing w:line="360" w:lineRule="auto"/>
              <w:rPr>
                <w:bCs/>
              </w:rPr>
            </w:pPr>
            <w:r w:rsidRPr="004E7957">
              <w:rPr>
                <w:bCs/>
              </w:rPr>
              <w:t>………………………………………………………………………………………………………..</w:t>
            </w:r>
          </w:p>
        </w:tc>
      </w:tr>
      <w:tr w:rsidR="00043AB3" w:rsidRPr="004E7957" w14:paraId="5731EEBF" w14:textId="77777777" w:rsidTr="00087AA9">
        <w:tc>
          <w:tcPr>
            <w:tcW w:w="2972" w:type="dxa"/>
            <w:gridSpan w:val="5"/>
          </w:tcPr>
          <w:p w14:paraId="0CE5B8C9" w14:textId="77777777" w:rsidR="00043AB3" w:rsidRPr="004E7957" w:rsidRDefault="00043AB3" w:rsidP="00087AA9">
            <w:pPr>
              <w:pStyle w:val="BodyText"/>
              <w:spacing w:line="360" w:lineRule="auto"/>
              <w:rPr>
                <w:b/>
              </w:rPr>
            </w:pPr>
            <w:r w:rsidRPr="004E7957">
              <w:rPr>
                <w:b/>
              </w:rPr>
              <w:t>TENDER GUARANTEE No.:</w:t>
            </w:r>
          </w:p>
        </w:tc>
        <w:tc>
          <w:tcPr>
            <w:tcW w:w="6660" w:type="dxa"/>
          </w:tcPr>
          <w:p w14:paraId="63EEB210" w14:textId="77777777" w:rsidR="00043AB3" w:rsidRPr="004E7957" w:rsidRDefault="00043AB3" w:rsidP="00087AA9">
            <w:pPr>
              <w:pStyle w:val="BodyText"/>
              <w:spacing w:line="360" w:lineRule="auto"/>
              <w:rPr>
                <w:bCs/>
              </w:rPr>
            </w:pPr>
            <w:r w:rsidRPr="004E7957">
              <w:rPr>
                <w:bCs/>
              </w:rPr>
              <w:t>…………………………………………………………………………..</w:t>
            </w:r>
          </w:p>
        </w:tc>
      </w:tr>
      <w:tr w:rsidR="00043AB3" w:rsidRPr="004E7957" w14:paraId="519B91A6" w14:textId="77777777" w:rsidTr="00087AA9">
        <w:tc>
          <w:tcPr>
            <w:tcW w:w="1413" w:type="dxa"/>
            <w:gridSpan w:val="2"/>
          </w:tcPr>
          <w:p w14:paraId="31A0F48C" w14:textId="77777777" w:rsidR="00043AB3" w:rsidRPr="004E7957" w:rsidRDefault="00043AB3" w:rsidP="00087AA9">
            <w:pPr>
              <w:pStyle w:val="BodyText"/>
              <w:spacing w:line="360" w:lineRule="auto"/>
              <w:rPr>
                <w:b/>
              </w:rPr>
            </w:pPr>
            <w:r w:rsidRPr="004E7957">
              <w:rPr>
                <w:b/>
              </w:rPr>
              <w:t>Guarantor:</w:t>
            </w:r>
          </w:p>
        </w:tc>
        <w:tc>
          <w:tcPr>
            <w:tcW w:w="8219" w:type="dxa"/>
            <w:gridSpan w:val="4"/>
          </w:tcPr>
          <w:p w14:paraId="06D26C90" w14:textId="77777777" w:rsidR="00043AB3" w:rsidRPr="004E7957" w:rsidRDefault="00043AB3" w:rsidP="00087AA9">
            <w:pPr>
              <w:pStyle w:val="BodyText"/>
              <w:spacing w:line="360" w:lineRule="auto"/>
              <w:rPr>
                <w:bCs/>
              </w:rPr>
            </w:pPr>
            <w:r w:rsidRPr="004E7957">
              <w:rPr>
                <w:bCs/>
              </w:rPr>
              <w:t>………………………………………………………………………………………………..</w:t>
            </w:r>
          </w:p>
        </w:tc>
      </w:tr>
    </w:tbl>
    <w:p w14:paraId="582F7621" w14:textId="77777777" w:rsidR="00043AB3" w:rsidRPr="004E7957" w:rsidRDefault="00043AB3" w:rsidP="00043AB3">
      <w:pPr>
        <w:pStyle w:val="BodyText"/>
        <w:rPr>
          <w:bCs/>
          <w:sz w:val="20"/>
          <w:szCs w:val="20"/>
        </w:rPr>
      </w:pPr>
    </w:p>
    <w:p w14:paraId="2FD3AE40" w14:textId="77777777" w:rsidR="00043AB3" w:rsidRPr="004E7957" w:rsidRDefault="00043AB3" w:rsidP="00043AB3">
      <w:pPr>
        <w:pStyle w:val="ListParagraph"/>
        <w:numPr>
          <w:ilvl w:val="0"/>
          <w:numId w:val="117"/>
        </w:numPr>
        <w:tabs>
          <w:tab w:val="left" w:pos="546"/>
          <w:tab w:val="left" w:pos="547"/>
          <w:tab w:val="left" w:pos="4433"/>
          <w:tab w:val="left" w:pos="5872"/>
          <w:tab w:val="left" w:pos="10555"/>
        </w:tabs>
        <w:spacing w:before="132" w:line="230" w:lineRule="auto"/>
        <w:ind w:right="107"/>
        <w:rPr>
          <w:sz w:val="20"/>
          <w:szCs w:val="20"/>
        </w:rPr>
      </w:pPr>
      <w:r w:rsidRPr="004E7957">
        <w:rPr>
          <w:color w:val="231F20"/>
          <w:spacing w:val="-9"/>
          <w:sz w:val="20"/>
          <w:szCs w:val="20"/>
        </w:rPr>
        <w:t xml:space="preserve">We </w:t>
      </w:r>
      <w:r w:rsidRPr="004E7957">
        <w:rPr>
          <w:color w:val="231F20"/>
          <w:sz w:val="20"/>
          <w:szCs w:val="20"/>
        </w:rPr>
        <w:t>have been informed that</w:t>
      </w:r>
      <w:r w:rsidRPr="004E7957">
        <w:rPr>
          <w:color w:val="231F20"/>
          <w:sz w:val="20"/>
          <w:szCs w:val="20"/>
          <w:u w:val="single" w:color="221E1F"/>
        </w:rPr>
        <w:tab/>
      </w:r>
      <w:r w:rsidRPr="004E7957">
        <w:rPr>
          <w:color w:val="231F20"/>
          <w:sz w:val="20"/>
          <w:szCs w:val="20"/>
          <w:u w:val="single" w:color="221E1F"/>
        </w:rPr>
        <w:tab/>
      </w:r>
      <w:r w:rsidRPr="004E7957">
        <w:rPr>
          <w:color w:val="231F20"/>
          <w:sz w:val="20"/>
          <w:szCs w:val="20"/>
        </w:rPr>
        <w:t xml:space="preserve">(herein after called "the Applicant") has submitted or will submit to the Beneﬁciary its </w:t>
      </w:r>
      <w:r w:rsidRPr="004E7957">
        <w:rPr>
          <w:color w:val="231F20"/>
          <w:spacing w:val="-3"/>
          <w:sz w:val="20"/>
          <w:szCs w:val="20"/>
        </w:rPr>
        <w:t xml:space="preserve">Tender </w:t>
      </w:r>
      <w:r w:rsidRPr="004E7957">
        <w:rPr>
          <w:color w:val="231F20"/>
          <w:sz w:val="20"/>
          <w:szCs w:val="20"/>
        </w:rPr>
        <w:t>(herein after called" the Tender") for the execution of</w:t>
      </w:r>
      <w:r w:rsidRPr="004E7957">
        <w:rPr>
          <w:color w:val="231F20"/>
          <w:sz w:val="20"/>
          <w:szCs w:val="20"/>
          <w:u w:val="single" w:color="221E1F"/>
        </w:rPr>
        <w:tab/>
      </w:r>
      <w:r w:rsidRPr="004E7957">
        <w:rPr>
          <w:color w:val="231F20"/>
          <w:sz w:val="20"/>
          <w:szCs w:val="20"/>
        </w:rPr>
        <w:t xml:space="preserve"> under Request for </w:t>
      </w:r>
      <w:r w:rsidRPr="004E7957">
        <w:rPr>
          <w:color w:val="231F20"/>
          <w:spacing w:val="-3"/>
          <w:sz w:val="20"/>
          <w:szCs w:val="20"/>
        </w:rPr>
        <w:t xml:space="preserve">Tenders </w:t>
      </w:r>
      <w:r w:rsidRPr="004E7957">
        <w:rPr>
          <w:color w:val="231F20"/>
          <w:sz w:val="20"/>
          <w:szCs w:val="20"/>
        </w:rPr>
        <w:t>No.</w:t>
      </w:r>
      <w:r w:rsidRPr="004E7957">
        <w:rPr>
          <w:color w:val="231F20"/>
          <w:sz w:val="20"/>
          <w:szCs w:val="20"/>
          <w:u w:val="single" w:color="221E1F"/>
        </w:rPr>
        <w:tab/>
      </w:r>
      <w:r w:rsidRPr="004E7957">
        <w:rPr>
          <w:color w:val="231F20"/>
          <w:sz w:val="20"/>
          <w:szCs w:val="20"/>
        </w:rPr>
        <w:t>(“the ITT”).</w:t>
      </w:r>
    </w:p>
    <w:p w14:paraId="66D0940E" w14:textId="77777777" w:rsidR="00043AB3" w:rsidRPr="004E7957" w:rsidRDefault="00043AB3" w:rsidP="00043AB3">
      <w:pPr>
        <w:pStyle w:val="BodyText"/>
        <w:spacing w:before="11"/>
        <w:rPr>
          <w:sz w:val="20"/>
          <w:szCs w:val="20"/>
        </w:rPr>
      </w:pPr>
    </w:p>
    <w:p w14:paraId="6ACCCFE0" w14:textId="77777777" w:rsidR="00043AB3" w:rsidRPr="004E7957" w:rsidRDefault="00043AB3" w:rsidP="00043AB3">
      <w:pPr>
        <w:pStyle w:val="ListParagraph"/>
        <w:numPr>
          <w:ilvl w:val="0"/>
          <w:numId w:val="117"/>
        </w:numPr>
        <w:tabs>
          <w:tab w:val="left" w:pos="547"/>
        </w:tabs>
        <w:spacing w:line="230" w:lineRule="auto"/>
        <w:ind w:right="307"/>
        <w:jc w:val="both"/>
        <w:rPr>
          <w:sz w:val="20"/>
          <w:szCs w:val="20"/>
        </w:rPr>
      </w:pPr>
      <w:r w:rsidRPr="004E7957">
        <w:rPr>
          <w:color w:val="231F20"/>
          <w:sz w:val="20"/>
          <w:szCs w:val="20"/>
        </w:rPr>
        <w:t xml:space="preserve">Furthermore, we understand that, according to the Beneﬁciary's conditions, </w:t>
      </w:r>
      <w:r w:rsidRPr="004E7957">
        <w:rPr>
          <w:color w:val="231F20"/>
          <w:spacing w:val="-3"/>
          <w:sz w:val="20"/>
          <w:szCs w:val="20"/>
        </w:rPr>
        <w:t xml:space="preserve">Tenders </w:t>
      </w:r>
      <w:r w:rsidRPr="004E7957">
        <w:rPr>
          <w:color w:val="231F20"/>
          <w:sz w:val="20"/>
          <w:szCs w:val="20"/>
        </w:rPr>
        <w:t xml:space="preserve">must be supported by a </w:t>
      </w:r>
      <w:r w:rsidRPr="004E7957">
        <w:rPr>
          <w:color w:val="231F20"/>
          <w:spacing w:val="-3"/>
          <w:sz w:val="20"/>
          <w:szCs w:val="20"/>
        </w:rPr>
        <w:t xml:space="preserve">Tender </w:t>
      </w:r>
      <w:r w:rsidRPr="004E7957">
        <w:rPr>
          <w:color w:val="231F20"/>
          <w:sz w:val="20"/>
          <w:szCs w:val="20"/>
        </w:rPr>
        <w:t>guarantee.</w:t>
      </w:r>
    </w:p>
    <w:p w14:paraId="4E4FA8B4" w14:textId="77777777" w:rsidR="00043AB3" w:rsidRPr="004E7957" w:rsidRDefault="00043AB3" w:rsidP="00043AB3">
      <w:pPr>
        <w:pStyle w:val="BodyText"/>
        <w:spacing w:before="10"/>
        <w:rPr>
          <w:sz w:val="20"/>
          <w:szCs w:val="20"/>
        </w:rPr>
      </w:pPr>
    </w:p>
    <w:p w14:paraId="6107E39F" w14:textId="77777777" w:rsidR="00043AB3" w:rsidRPr="004E7957" w:rsidRDefault="00043AB3" w:rsidP="00043AB3">
      <w:pPr>
        <w:pStyle w:val="ListParagraph"/>
        <w:numPr>
          <w:ilvl w:val="0"/>
          <w:numId w:val="117"/>
        </w:numPr>
        <w:tabs>
          <w:tab w:val="left" w:pos="547"/>
          <w:tab w:val="left" w:pos="5472"/>
          <w:tab w:val="left" w:pos="6865"/>
        </w:tabs>
        <w:spacing w:line="230" w:lineRule="auto"/>
        <w:ind w:right="307"/>
        <w:jc w:val="both"/>
        <w:rPr>
          <w:sz w:val="20"/>
          <w:szCs w:val="20"/>
        </w:rPr>
      </w:pPr>
      <w:r w:rsidRPr="004E7957">
        <w:rPr>
          <w:color w:val="231F20"/>
          <w:sz w:val="20"/>
          <w:szCs w:val="20"/>
        </w:rPr>
        <w:t>At the request of the Applicant, we, as Guarantor, hereby irrevocably undertake to pay the Beneﬁciary any sum or sums not exceeding in total an amount of</w:t>
      </w:r>
      <w:r w:rsidRPr="004E7957">
        <w:rPr>
          <w:color w:val="231F20"/>
          <w:sz w:val="20"/>
          <w:szCs w:val="20"/>
          <w:u w:val="single" w:color="221E1F"/>
        </w:rPr>
        <w:tab/>
      </w:r>
      <w:r w:rsidRPr="004E7957">
        <w:rPr>
          <w:color w:val="231F20"/>
          <w:sz w:val="20"/>
          <w:szCs w:val="20"/>
        </w:rPr>
        <w:t>(</w:t>
      </w:r>
      <w:r w:rsidRPr="004E7957">
        <w:rPr>
          <w:color w:val="231F20"/>
          <w:sz w:val="20"/>
          <w:szCs w:val="20"/>
          <w:u w:val="single" w:color="221E1F"/>
        </w:rPr>
        <w:tab/>
      </w:r>
      <w:r w:rsidRPr="004E7957">
        <w:rPr>
          <w:color w:val="231F20"/>
          <w:sz w:val="20"/>
          <w:szCs w:val="20"/>
        </w:rPr>
        <w:t>) upon receipt by us of the Beneﬁciary's complying demand, supported by the Beneﬁciary's statement, whether in the demand itself or a separate signed document accompanying or identifying the demand, stating that either the Applicant:</w:t>
      </w:r>
    </w:p>
    <w:p w14:paraId="06B429A0" w14:textId="77777777" w:rsidR="00043AB3" w:rsidRPr="004E7957" w:rsidRDefault="00043AB3" w:rsidP="00043AB3">
      <w:pPr>
        <w:pStyle w:val="BodyText"/>
        <w:rPr>
          <w:sz w:val="20"/>
          <w:szCs w:val="20"/>
        </w:rPr>
      </w:pPr>
    </w:p>
    <w:p w14:paraId="48AD90F4" w14:textId="77777777" w:rsidR="00043AB3" w:rsidRPr="004E7957" w:rsidRDefault="00043AB3" w:rsidP="00043AB3">
      <w:pPr>
        <w:pStyle w:val="BodyText"/>
        <w:spacing w:line="230" w:lineRule="auto"/>
        <w:ind w:left="1134" w:right="307" w:hanging="567"/>
        <w:jc w:val="both"/>
        <w:rPr>
          <w:sz w:val="20"/>
          <w:szCs w:val="20"/>
        </w:rPr>
      </w:pPr>
      <w:r w:rsidRPr="004E7957">
        <w:rPr>
          <w:color w:val="231F20"/>
          <w:sz w:val="20"/>
          <w:szCs w:val="20"/>
        </w:rPr>
        <w:t xml:space="preserve">(a) </w:t>
      </w:r>
      <w:r w:rsidRPr="004E7957">
        <w:rPr>
          <w:color w:val="231F20"/>
          <w:sz w:val="20"/>
          <w:szCs w:val="20"/>
        </w:rPr>
        <w:tab/>
        <w:t>has withdrawn its Tender during the period of Tender validity set forth in the Applicant's Letter of Tender (“the Tender Validity Period”), or any extension thereto provided by the Applicant; or</w:t>
      </w:r>
    </w:p>
    <w:p w14:paraId="459EB276" w14:textId="77777777" w:rsidR="00043AB3" w:rsidRPr="004E7957" w:rsidRDefault="00043AB3" w:rsidP="00043AB3">
      <w:pPr>
        <w:pStyle w:val="BodyText"/>
        <w:spacing w:before="10"/>
        <w:ind w:left="1134" w:hanging="567"/>
        <w:rPr>
          <w:sz w:val="20"/>
          <w:szCs w:val="20"/>
        </w:rPr>
      </w:pPr>
    </w:p>
    <w:p w14:paraId="74314031" w14:textId="77777777" w:rsidR="00043AB3" w:rsidRPr="004E7957" w:rsidRDefault="00043AB3" w:rsidP="00043AB3">
      <w:pPr>
        <w:pStyle w:val="BodyText"/>
        <w:spacing w:before="1" w:line="230" w:lineRule="auto"/>
        <w:ind w:left="1134" w:right="307" w:hanging="567"/>
        <w:jc w:val="both"/>
        <w:rPr>
          <w:sz w:val="20"/>
          <w:szCs w:val="20"/>
        </w:rPr>
      </w:pPr>
      <w:r w:rsidRPr="004E7957">
        <w:rPr>
          <w:color w:val="231F20"/>
          <w:sz w:val="20"/>
          <w:szCs w:val="20"/>
        </w:rPr>
        <w:t xml:space="preserve">b) </w:t>
      </w:r>
      <w:r w:rsidRPr="004E7957">
        <w:rPr>
          <w:color w:val="231F20"/>
          <w:sz w:val="20"/>
          <w:szCs w:val="20"/>
        </w:rPr>
        <w:tab/>
        <w:t xml:space="preserve">having been notiﬁed of the acceptance of its </w:t>
      </w:r>
      <w:r w:rsidRPr="004E7957">
        <w:rPr>
          <w:color w:val="231F20"/>
          <w:spacing w:val="-3"/>
          <w:sz w:val="20"/>
          <w:szCs w:val="20"/>
        </w:rPr>
        <w:t xml:space="preserve">Tender </w:t>
      </w:r>
      <w:r w:rsidRPr="004E7957">
        <w:rPr>
          <w:color w:val="231F20"/>
          <w:sz w:val="20"/>
          <w:szCs w:val="20"/>
        </w:rPr>
        <w:t xml:space="preserve">by the Beneﬁciary during the </w:t>
      </w:r>
      <w:r w:rsidRPr="004E7957">
        <w:rPr>
          <w:color w:val="231F20"/>
          <w:spacing w:val="-3"/>
          <w:sz w:val="20"/>
          <w:szCs w:val="20"/>
        </w:rPr>
        <w:t xml:space="preserve">Tender </w:t>
      </w:r>
      <w:r w:rsidRPr="004E7957">
        <w:rPr>
          <w:color w:val="231F20"/>
          <w:spacing w:val="-4"/>
          <w:sz w:val="20"/>
          <w:szCs w:val="20"/>
        </w:rPr>
        <w:t xml:space="preserve">Validity </w:t>
      </w:r>
      <w:r w:rsidRPr="004E7957">
        <w:rPr>
          <w:color w:val="231F20"/>
          <w:sz w:val="20"/>
          <w:szCs w:val="20"/>
        </w:rPr>
        <w:t xml:space="preserve">Period or any extension there to </w:t>
      </w:r>
      <w:proofErr w:type="spellStart"/>
      <w:r w:rsidRPr="004E7957">
        <w:rPr>
          <w:color w:val="231F20"/>
          <w:sz w:val="20"/>
          <w:szCs w:val="20"/>
        </w:rPr>
        <w:t>provided</w:t>
      </w:r>
      <w:proofErr w:type="spellEnd"/>
      <w:r w:rsidRPr="004E7957">
        <w:rPr>
          <w:color w:val="231F20"/>
          <w:sz w:val="20"/>
          <w:szCs w:val="20"/>
        </w:rPr>
        <w:t xml:space="preserve"> by the Applicant, (</w:t>
      </w:r>
      <w:proofErr w:type="spellStart"/>
      <w:r w:rsidRPr="004E7957">
        <w:rPr>
          <w:color w:val="231F20"/>
          <w:sz w:val="20"/>
          <w:szCs w:val="20"/>
        </w:rPr>
        <w:t>i</w:t>
      </w:r>
      <w:proofErr w:type="spellEnd"/>
      <w:r w:rsidRPr="004E7957">
        <w:rPr>
          <w:color w:val="231F20"/>
          <w:sz w:val="20"/>
          <w:szCs w:val="20"/>
        </w:rPr>
        <w:t>) has failed to execute the contract agreement, or (ii) has failed to furnish the Performance.</w:t>
      </w:r>
    </w:p>
    <w:p w14:paraId="20788426" w14:textId="77777777" w:rsidR="00043AB3" w:rsidRPr="004E7957" w:rsidRDefault="00043AB3" w:rsidP="00043AB3">
      <w:pPr>
        <w:pStyle w:val="BodyText"/>
        <w:spacing w:before="10"/>
        <w:rPr>
          <w:sz w:val="20"/>
          <w:szCs w:val="20"/>
        </w:rPr>
      </w:pPr>
    </w:p>
    <w:p w14:paraId="4A727275" w14:textId="77777777" w:rsidR="00043AB3" w:rsidRPr="004E7957" w:rsidRDefault="00043AB3" w:rsidP="00043AB3">
      <w:pPr>
        <w:pStyle w:val="ListParagraph"/>
        <w:numPr>
          <w:ilvl w:val="0"/>
          <w:numId w:val="117"/>
        </w:numPr>
        <w:tabs>
          <w:tab w:val="left" w:pos="546"/>
        </w:tabs>
        <w:spacing w:before="1" w:line="230" w:lineRule="auto"/>
        <w:ind w:left="545" w:right="307"/>
        <w:jc w:val="both"/>
        <w:rPr>
          <w:sz w:val="20"/>
          <w:szCs w:val="20"/>
        </w:rPr>
      </w:pPr>
      <w:r w:rsidRPr="004E7957">
        <w:rPr>
          <w:color w:val="231F20"/>
          <w:sz w:val="20"/>
          <w:szCs w:val="20"/>
        </w:rPr>
        <w:t xml:space="preserve">This guarantee will expire: (a) if the Applicant is the successful </w:t>
      </w:r>
      <w:r w:rsidRPr="004E7957">
        <w:rPr>
          <w:color w:val="231F20"/>
          <w:spacing w:val="-3"/>
          <w:sz w:val="20"/>
          <w:szCs w:val="20"/>
        </w:rPr>
        <w:t xml:space="preserve">Tenderer, </w:t>
      </w:r>
      <w:r w:rsidRPr="004E7957">
        <w:rPr>
          <w:color w:val="231F20"/>
          <w:sz w:val="20"/>
          <w:szCs w:val="20"/>
        </w:rPr>
        <w:t xml:space="preserve">upon our receipt of copies of the contract agreement signed by the Applicant and the Performance Security and, or (b) if the Applicant is not the successful </w:t>
      </w:r>
      <w:r w:rsidRPr="004E7957">
        <w:rPr>
          <w:color w:val="231F20"/>
          <w:spacing w:val="-3"/>
          <w:sz w:val="20"/>
          <w:szCs w:val="20"/>
        </w:rPr>
        <w:t xml:space="preserve">Tenderer, </w:t>
      </w:r>
      <w:r w:rsidRPr="004E7957">
        <w:rPr>
          <w:color w:val="231F20"/>
          <w:sz w:val="20"/>
          <w:szCs w:val="20"/>
        </w:rPr>
        <w:t>upon the earlier of (</w:t>
      </w:r>
      <w:proofErr w:type="spellStart"/>
      <w:r w:rsidRPr="004E7957">
        <w:rPr>
          <w:color w:val="231F20"/>
          <w:sz w:val="20"/>
          <w:szCs w:val="20"/>
        </w:rPr>
        <w:t>i</w:t>
      </w:r>
      <w:proofErr w:type="spellEnd"/>
      <w:r w:rsidRPr="004E7957">
        <w:rPr>
          <w:color w:val="231F20"/>
          <w:sz w:val="20"/>
          <w:szCs w:val="20"/>
        </w:rPr>
        <w:t xml:space="preserve">) our receipt of a copy of the Beneﬁciary's notiﬁcation to the Applicant of the results of the Tendering process; or (ii) thirty days after the end of the </w:t>
      </w:r>
      <w:r w:rsidRPr="004E7957">
        <w:rPr>
          <w:color w:val="231F20"/>
          <w:spacing w:val="-3"/>
          <w:sz w:val="20"/>
          <w:szCs w:val="20"/>
        </w:rPr>
        <w:t xml:space="preserve">Tender </w:t>
      </w:r>
      <w:r w:rsidRPr="004E7957">
        <w:rPr>
          <w:color w:val="231F20"/>
          <w:spacing w:val="-4"/>
          <w:sz w:val="20"/>
          <w:szCs w:val="20"/>
        </w:rPr>
        <w:t xml:space="preserve">Validity </w:t>
      </w:r>
      <w:r w:rsidRPr="004E7957">
        <w:rPr>
          <w:color w:val="231F20"/>
          <w:sz w:val="20"/>
          <w:szCs w:val="20"/>
        </w:rPr>
        <w:t>Period.</w:t>
      </w:r>
    </w:p>
    <w:p w14:paraId="239DC560" w14:textId="77777777" w:rsidR="00043AB3" w:rsidRPr="004E7957" w:rsidRDefault="00043AB3" w:rsidP="00043AB3">
      <w:pPr>
        <w:pStyle w:val="BodyText"/>
        <w:rPr>
          <w:sz w:val="20"/>
          <w:szCs w:val="20"/>
        </w:rPr>
      </w:pPr>
    </w:p>
    <w:p w14:paraId="76A9C9AA" w14:textId="77777777" w:rsidR="00043AB3" w:rsidRPr="004E7957" w:rsidRDefault="00043AB3" w:rsidP="00043AB3">
      <w:pPr>
        <w:pStyle w:val="ListParagraph"/>
        <w:numPr>
          <w:ilvl w:val="0"/>
          <w:numId w:val="117"/>
        </w:numPr>
        <w:tabs>
          <w:tab w:val="left" w:pos="546"/>
        </w:tabs>
        <w:spacing w:line="230" w:lineRule="auto"/>
        <w:ind w:left="565" w:right="307" w:hanging="410"/>
        <w:jc w:val="both"/>
        <w:rPr>
          <w:sz w:val="20"/>
          <w:szCs w:val="20"/>
        </w:rPr>
      </w:pPr>
      <w:r w:rsidRPr="004E7957">
        <w:rPr>
          <w:color w:val="231F20"/>
          <w:sz w:val="20"/>
          <w:szCs w:val="20"/>
        </w:rPr>
        <w:t>Consequently, any demand for payment under this guarantee must be received by us at the ofﬁce indicated above on or before that date.</w:t>
      </w:r>
    </w:p>
    <w:p w14:paraId="6AAA7E22" w14:textId="77777777" w:rsidR="00043AB3" w:rsidRPr="004E7957" w:rsidRDefault="00043AB3" w:rsidP="00043AB3">
      <w:pPr>
        <w:pStyle w:val="BodyText"/>
        <w:rPr>
          <w:sz w:val="20"/>
          <w:szCs w:val="20"/>
        </w:rPr>
      </w:pPr>
    </w:p>
    <w:p w14:paraId="29B5D677" w14:textId="77777777" w:rsidR="00043AB3" w:rsidRPr="004E7957" w:rsidRDefault="00043AB3" w:rsidP="00043AB3">
      <w:pPr>
        <w:pStyle w:val="BodyText"/>
        <w:rPr>
          <w:sz w:val="20"/>
        </w:rPr>
      </w:pPr>
    </w:p>
    <w:p w14:paraId="3FF14D3A" w14:textId="77777777" w:rsidR="00043AB3" w:rsidRPr="004E7957" w:rsidRDefault="00043AB3" w:rsidP="00043AB3">
      <w:pPr>
        <w:pStyle w:val="BodyText"/>
        <w:rPr>
          <w:sz w:val="20"/>
        </w:rPr>
      </w:pPr>
    </w:p>
    <w:p w14:paraId="272C742D" w14:textId="77777777" w:rsidR="00043AB3" w:rsidRPr="004E7957" w:rsidRDefault="00043AB3" w:rsidP="00043AB3">
      <w:pPr>
        <w:pStyle w:val="BodyText"/>
        <w:spacing w:before="8"/>
        <w:rPr>
          <w:sz w:val="21"/>
        </w:rPr>
      </w:pPr>
      <w:r w:rsidRPr="004E7957">
        <w:rPr>
          <w:noProof/>
        </w:rPr>
        <mc:AlternateContent>
          <mc:Choice Requires="wps">
            <w:drawing>
              <wp:anchor distT="4294967293" distB="4294967293" distL="0" distR="0" simplePos="0" relativeHeight="251671552" behindDoc="0" locked="0" layoutInCell="1" allowOverlap="1" wp14:anchorId="4C84100D" wp14:editId="01688FD4">
                <wp:simplePos x="0" y="0"/>
                <wp:positionH relativeFrom="page">
                  <wp:posOffset>791210</wp:posOffset>
                </wp:positionH>
                <wp:positionV relativeFrom="paragraph">
                  <wp:posOffset>187959</wp:posOffset>
                </wp:positionV>
                <wp:extent cx="2025650" cy="0"/>
                <wp:effectExtent l="0" t="0" r="0" b="0"/>
                <wp:wrapTopAndBottom/>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650" cy="0"/>
                        </a:xfrm>
                        <a:prstGeom prst="line">
                          <a:avLst/>
                        </a:prstGeom>
                        <a:noFill/>
                        <a:ln w="8801">
                          <a:solidFill>
                            <a:srgbClr val="221E1F"/>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CD3AB9" id="Straight Connector 9" o:spid="_x0000_s1026" style="position:absolute;z-index:251671552;visibility:visible;mso-wrap-style:square;mso-width-percent:0;mso-height-percent:0;mso-wrap-distance-left:0;mso-wrap-distance-top:-8e-5mm;mso-wrap-distance-right:0;mso-wrap-distance-bottom:-8e-5mm;mso-position-horizontal:absolute;mso-position-horizontal-relative:page;mso-position-vertical:absolute;mso-position-vertical-relative:text;mso-width-percent:0;mso-height-percent:0;mso-width-relative:page;mso-height-relative:page" from="62.3pt,14.8pt" to="221.8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" strokecolor="#221e1f" strokeweight=".24447mm">
                <w10:wrap type="topAndBottom" anchorx="page"/>
              </v:line>
            </w:pict>
          </mc:Fallback>
        </mc:AlternateContent>
      </w:r>
    </w:p>
    <w:p w14:paraId="6F71AE79" w14:textId="77777777" w:rsidR="00043AB3" w:rsidRPr="004E7957" w:rsidRDefault="00043AB3" w:rsidP="00043AB3">
      <w:pPr>
        <w:spacing w:before="37"/>
        <w:ind w:left="545"/>
        <w:rPr>
          <w:i/>
        </w:rPr>
      </w:pPr>
      <w:r w:rsidRPr="004E7957">
        <w:rPr>
          <w:i/>
          <w:color w:val="231F20"/>
        </w:rPr>
        <w:t>[signature(s)]</w:t>
      </w:r>
    </w:p>
    <w:p w14:paraId="773F46C6" w14:textId="77777777" w:rsidR="00043AB3" w:rsidRPr="004E7957" w:rsidRDefault="00043AB3" w:rsidP="00043AB3"/>
    <w:p w14:paraId="518B0CA5" w14:textId="77777777" w:rsidR="00043AB3" w:rsidRPr="004E7957" w:rsidRDefault="00043AB3" w:rsidP="00043AB3">
      <w:pPr>
        <w:pStyle w:val="BodyText"/>
        <w:spacing w:before="6"/>
        <w:rPr>
          <w:i/>
          <w:sz w:val="27"/>
        </w:rPr>
      </w:pPr>
    </w:p>
    <w:p w14:paraId="5E70F360" w14:textId="77777777" w:rsidR="00043AB3" w:rsidRPr="004E7957" w:rsidRDefault="00043AB3" w:rsidP="00043AB3">
      <w:pPr>
        <w:jc w:val="both"/>
        <w:rPr>
          <w:b/>
        </w:rPr>
      </w:pPr>
    </w:p>
    <w:p w14:paraId="2E35971F" w14:textId="77777777" w:rsidR="00043AB3" w:rsidRPr="004E7957" w:rsidRDefault="00043AB3" w:rsidP="00043AB3">
      <w:pPr>
        <w:jc w:val="both"/>
        <w:rPr>
          <w:b/>
        </w:rPr>
      </w:pPr>
    </w:p>
    <w:p w14:paraId="58F353A8" w14:textId="77777777" w:rsidR="00043AB3" w:rsidRPr="004E7957" w:rsidRDefault="00043AB3" w:rsidP="00043AB3">
      <w:pPr>
        <w:pStyle w:val="Heading4"/>
        <w:spacing w:before="169"/>
        <w:ind w:left="0"/>
        <w:rPr>
          <w:b w:val="0"/>
        </w:rPr>
      </w:pPr>
      <w:r w:rsidRPr="004E7957">
        <w:rPr>
          <w:color w:val="231F20"/>
        </w:rPr>
        <w:t xml:space="preserve">Note: </w:t>
      </w:r>
      <w:bookmarkStart w:id="125" w:name="_Hlk146436350"/>
      <w:r w:rsidRPr="004E7957">
        <w:rPr>
          <w:color w:val="231F20"/>
        </w:rPr>
        <w:t>All italicized text is for use in preparing this form and shall be deleted from the ﬁnal product</w:t>
      </w:r>
      <w:bookmarkEnd w:id="125"/>
      <w:r w:rsidRPr="004E7957">
        <w:rPr>
          <w:color w:val="231F20"/>
        </w:rPr>
        <w:t>.</w:t>
      </w:r>
    </w:p>
    <w:p w14:paraId="09DD343E" w14:textId="77777777" w:rsidR="00043AB3" w:rsidRPr="004E7957" w:rsidRDefault="00043AB3" w:rsidP="00043AB3">
      <w:pPr>
        <w:ind w:right="288"/>
        <w:jc w:val="both"/>
        <w:rPr>
          <w:b/>
          <w:i/>
        </w:rPr>
      </w:pPr>
    </w:p>
    <w:p w14:paraId="0629EAB2" w14:textId="77777777" w:rsidR="00043AB3" w:rsidRPr="004E7957" w:rsidRDefault="00043AB3" w:rsidP="00043AB3">
      <w:pPr>
        <w:widowControl/>
        <w:autoSpaceDE/>
        <w:autoSpaceDN/>
        <w:rPr>
          <w:i/>
          <w:sz w:val="20"/>
        </w:rPr>
      </w:pPr>
      <w:r w:rsidRPr="004E7957">
        <w:rPr>
          <w:i/>
          <w:sz w:val="20"/>
        </w:rPr>
        <w:br w:type="page"/>
      </w:r>
    </w:p>
    <w:p w14:paraId="111D5CAC" w14:textId="77777777" w:rsidR="00043AB3" w:rsidRPr="004E7957" w:rsidRDefault="00043AB3" w:rsidP="00043AB3">
      <w:pPr>
        <w:jc w:val="both"/>
        <w:rPr>
          <w:b/>
        </w:rPr>
      </w:pPr>
    </w:p>
    <w:p w14:paraId="2E78FA31" w14:textId="77777777" w:rsidR="00043AB3" w:rsidRPr="004E7957" w:rsidRDefault="00043AB3" w:rsidP="00043AB3">
      <w:pPr>
        <w:jc w:val="both"/>
        <w:rPr>
          <w:b/>
        </w:rPr>
      </w:pPr>
      <w:r w:rsidRPr="004E7957">
        <w:rPr>
          <w:b/>
        </w:rPr>
        <w:t>8. FORMAT OF TENDER SECURITY [</w:t>
      </w:r>
      <w:r w:rsidRPr="004E7957">
        <w:rPr>
          <w:b/>
          <w:color w:val="231F20"/>
        </w:rPr>
        <w:t>Option 2–</w:t>
      </w:r>
      <w:r w:rsidRPr="004E7957">
        <w:rPr>
          <w:b/>
        </w:rPr>
        <w:t xml:space="preserve">Insurance Guarantee]  </w:t>
      </w:r>
    </w:p>
    <w:p w14:paraId="7222FD1E" w14:textId="77777777" w:rsidR="00043AB3" w:rsidRPr="004E7957" w:rsidRDefault="00043AB3" w:rsidP="00043AB3">
      <w:pPr>
        <w:jc w:val="both"/>
        <w:rPr>
          <w:sz w:val="24"/>
          <w:szCs w:val="24"/>
        </w:rPr>
      </w:pPr>
    </w:p>
    <w:p w14:paraId="43556780" w14:textId="77777777" w:rsidR="00043AB3" w:rsidRPr="004E7957" w:rsidRDefault="00043AB3" w:rsidP="00043AB3">
      <w:pPr>
        <w:tabs>
          <w:tab w:val="left" w:pos="631"/>
          <w:tab w:val="left" w:pos="632"/>
          <w:tab w:val="left" w:pos="10206"/>
        </w:tabs>
        <w:ind w:left="108" w:right="425"/>
        <w:rPr>
          <w:sz w:val="20"/>
          <w:szCs w:val="20"/>
        </w:rPr>
      </w:pPr>
      <w:r w:rsidRPr="004E7957">
        <w:rPr>
          <w:i/>
          <w:color w:val="231F20"/>
          <w:sz w:val="20"/>
          <w:szCs w:val="20"/>
        </w:rPr>
        <w:t xml:space="preserve">[The Guarantor shall ﬁll in this </w:t>
      </w:r>
      <w:r w:rsidRPr="004E7957">
        <w:rPr>
          <w:i/>
          <w:color w:val="231F20"/>
          <w:spacing w:val="-4"/>
          <w:sz w:val="20"/>
          <w:szCs w:val="20"/>
        </w:rPr>
        <w:t xml:space="preserve">Guarantee </w:t>
      </w:r>
      <w:r w:rsidRPr="004E7957">
        <w:rPr>
          <w:i/>
          <w:color w:val="231F20"/>
          <w:sz w:val="20"/>
          <w:szCs w:val="20"/>
        </w:rPr>
        <w:t xml:space="preserve">Form on stationery with its letterhead clearly showing the Guarantor 's complete name and business address, and in accordance with the instructions indicated.] </w:t>
      </w:r>
    </w:p>
    <w:p w14:paraId="3E70803A" w14:textId="77777777" w:rsidR="00043AB3" w:rsidRPr="004E7957" w:rsidRDefault="00043AB3" w:rsidP="00043AB3">
      <w:pPr>
        <w:jc w:val="both"/>
        <w:rPr>
          <w:b/>
          <w:color w:val="231F20"/>
          <w:sz w:val="20"/>
          <w:szCs w:val="20"/>
        </w:rPr>
      </w:pPr>
    </w:p>
    <w:p w14:paraId="7CF40C08" w14:textId="77777777" w:rsidR="00043AB3" w:rsidRPr="004E7957" w:rsidRDefault="00043AB3" w:rsidP="00043AB3">
      <w:pPr>
        <w:jc w:val="both"/>
        <w:rPr>
          <w:b/>
          <w:color w:val="231F20"/>
          <w:sz w:val="20"/>
          <w:szCs w:val="20"/>
          <w:u w:val="single" w:color="221E1F"/>
        </w:rPr>
      </w:pPr>
      <w:r w:rsidRPr="004E7957">
        <w:rPr>
          <w:b/>
          <w:color w:val="231F20"/>
          <w:sz w:val="20"/>
          <w:szCs w:val="20"/>
        </w:rPr>
        <w:t>TENDER GUARANTEE No.: ……………………………………………………………</w:t>
      </w:r>
      <w:proofErr w:type="gramStart"/>
      <w:r w:rsidRPr="004E7957">
        <w:rPr>
          <w:b/>
          <w:color w:val="231F20"/>
          <w:sz w:val="20"/>
          <w:szCs w:val="20"/>
        </w:rPr>
        <w:t>…..</w:t>
      </w:r>
      <w:proofErr w:type="gramEnd"/>
    </w:p>
    <w:p w14:paraId="397E7C61" w14:textId="77777777" w:rsidR="00043AB3" w:rsidRPr="004E7957" w:rsidRDefault="00043AB3" w:rsidP="00043AB3">
      <w:pPr>
        <w:jc w:val="both"/>
        <w:rPr>
          <w:b/>
          <w:color w:val="231F20"/>
          <w:sz w:val="20"/>
          <w:szCs w:val="20"/>
          <w:u w:val="single" w:color="221E1F"/>
        </w:rPr>
      </w:pPr>
    </w:p>
    <w:p w14:paraId="44765740" w14:textId="77777777" w:rsidR="00043AB3" w:rsidRPr="004E7957" w:rsidRDefault="00043AB3" w:rsidP="00043AB3">
      <w:pPr>
        <w:jc w:val="both"/>
        <w:rPr>
          <w:b/>
          <w:color w:val="231F20"/>
          <w:sz w:val="20"/>
          <w:szCs w:val="20"/>
          <w:u w:val="single" w:color="221E1F"/>
        </w:rPr>
      </w:pPr>
    </w:p>
    <w:p w14:paraId="0AFE0D11" w14:textId="77777777" w:rsidR="00043AB3" w:rsidRPr="004E7957" w:rsidRDefault="00043AB3" w:rsidP="00043AB3">
      <w:pPr>
        <w:pStyle w:val="ListParagraph"/>
        <w:numPr>
          <w:ilvl w:val="0"/>
          <w:numId w:val="118"/>
        </w:numPr>
        <w:ind w:left="682"/>
        <w:jc w:val="both"/>
        <w:rPr>
          <w:sz w:val="20"/>
          <w:szCs w:val="20"/>
        </w:rPr>
      </w:pPr>
      <w:r w:rsidRPr="004E7957">
        <w:rPr>
          <w:sz w:val="20"/>
          <w:szCs w:val="20"/>
        </w:rPr>
        <w:t>Whereas ………… [</w:t>
      </w:r>
      <w:r w:rsidRPr="004E7957">
        <w:rPr>
          <w:i/>
          <w:iCs/>
          <w:sz w:val="20"/>
          <w:szCs w:val="20"/>
        </w:rPr>
        <w:t>Name of the tenderer]</w:t>
      </w:r>
      <w:r w:rsidRPr="004E7957">
        <w:rPr>
          <w:sz w:val="20"/>
          <w:szCs w:val="20"/>
        </w:rPr>
        <w:tab/>
        <w:t>(hereinafter called “the tenderer”) has submitted its tender dated ……… [</w:t>
      </w:r>
      <w:r w:rsidRPr="004E7957">
        <w:rPr>
          <w:i/>
          <w:iCs/>
          <w:sz w:val="20"/>
          <w:szCs w:val="20"/>
        </w:rPr>
        <w:t>Date of submission of tender]</w:t>
      </w:r>
      <w:r w:rsidRPr="004E7957">
        <w:rPr>
          <w:sz w:val="20"/>
          <w:szCs w:val="20"/>
        </w:rPr>
        <w:t xml:space="preserve"> for the …………… </w:t>
      </w:r>
      <w:r w:rsidRPr="004E7957">
        <w:rPr>
          <w:i/>
          <w:iCs/>
          <w:sz w:val="20"/>
          <w:szCs w:val="20"/>
        </w:rPr>
        <w:t>[Name and/or description of the tender]</w:t>
      </w:r>
      <w:r w:rsidRPr="004E7957">
        <w:rPr>
          <w:sz w:val="20"/>
          <w:szCs w:val="20"/>
        </w:rPr>
        <w:t xml:space="preserve"> (hereinafter called “the Tender”) </w:t>
      </w:r>
      <w:proofErr w:type="gramStart"/>
      <w:r w:rsidRPr="004E7957">
        <w:rPr>
          <w:color w:val="231F20"/>
          <w:sz w:val="20"/>
          <w:szCs w:val="20"/>
        </w:rPr>
        <w:t>for  the</w:t>
      </w:r>
      <w:proofErr w:type="gramEnd"/>
      <w:r w:rsidRPr="004E7957">
        <w:rPr>
          <w:color w:val="231F20"/>
          <w:sz w:val="20"/>
          <w:szCs w:val="20"/>
        </w:rPr>
        <w:t xml:space="preserve">  </w:t>
      </w:r>
      <w:proofErr w:type="gramStart"/>
      <w:r w:rsidRPr="004E7957">
        <w:rPr>
          <w:color w:val="231F20"/>
          <w:sz w:val="20"/>
          <w:szCs w:val="20"/>
        </w:rPr>
        <w:t>execution  of</w:t>
      </w:r>
      <w:proofErr w:type="gramEnd"/>
      <w:r w:rsidRPr="004E7957">
        <w:rPr>
          <w:color w:val="231F20"/>
          <w:sz w:val="20"/>
          <w:szCs w:val="20"/>
          <w:u w:val="single" w:color="221E1F"/>
        </w:rPr>
        <w:t xml:space="preserve">  </w:t>
      </w:r>
      <w:r w:rsidRPr="004E7957">
        <w:rPr>
          <w:color w:val="231F20"/>
          <w:sz w:val="20"/>
          <w:szCs w:val="20"/>
          <w:u w:val="single" w:color="221E1F"/>
        </w:rPr>
        <w:tab/>
      </w:r>
      <w:proofErr w:type="gramStart"/>
      <w:r w:rsidRPr="004E7957">
        <w:rPr>
          <w:color w:val="231F20"/>
          <w:sz w:val="20"/>
          <w:szCs w:val="20"/>
        </w:rPr>
        <w:t>under  Request</w:t>
      </w:r>
      <w:proofErr w:type="gramEnd"/>
      <w:r w:rsidRPr="004E7957">
        <w:rPr>
          <w:color w:val="231F20"/>
          <w:sz w:val="20"/>
          <w:szCs w:val="20"/>
        </w:rPr>
        <w:t xml:space="preserve">  </w:t>
      </w:r>
      <w:proofErr w:type="gramStart"/>
      <w:r w:rsidRPr="004E7957">
        <w:rPr>
          <w:color w:val="231F20"/>
          <w:sz w:val="20"/>
          <w:szCs w:val="20"/>
        </w:rPr>
        <w:t>for  Tenders</w:t>
      </w:r>
      <w:proofErr w:type="gramEnd"/>
      <w:r w:rsidRPr="004E7957">
        <w:rPr>
          <w:color w:val="231F20"/>
          <w:sz w:val="20"/>
          <w:szCs w:val="20"/>
        </w:rPr>
        <w:t xml:space="preserve">  No.</w:t>
      </w:r>
      <w:r w:rsidRPr="004E7957">
        <w:rPr>
          <w:color w:val="231F20"/>
          <w:sz w:val="20"/>
          <w:szCs w:val="20"/>
          <w:u w:val="single" w:color="221E1F"/>
        </w:rPr>
        <w:t xml:space="preserve">  </w:t>
      </w:r>
      <w:r w:rsidRPr="004E7957">
        <w:rPr>
          <w:color w:val="231F20"/>
          <w:sz w:val="20"/>
          <w:szCs w:val="20"/>
          <w:u w:val="single" w:color="221E1F"/>
        </w:rPr>
        <w:tab/>
      </w:r>
      <w:r w:rsidRPr="004E7957">
        <w:rPr>
          <w:color w:val="231F20"/>
          <w:sz w:val="20"/>
          <w:szCs w:val="20"/>
          <w:u w:val="single" w:color="221E1F"/>
        </w:rPr>
        <w:tab/>
      </w:r>
      <w:r w:rsidRPr="004E7957">
        <w:rPr>
          <w:color w:val="231F20"/>
          <w:sz w:val="20"/>
          <w:szCs w:val="20"/>
        </w:rPr>
        <w:t>(“the ITT”).</w:t>
      </w:r>
    </w:p>
    <w:p w14:paraId="4F47FE58" w14:textId="77777777" w:rsidR="00043AB3" w:rsidRPr="004E7957" w:rsidRDefault="00043AB3" w:rsidP="00043AB3">
      <w:pPr>
        <w:pStyle w:val="ListParagraph"/>
        <w:tabs>
          <w:tab w:val="left" w:pos="678"/>
        </w:tabs>
        <w:ind w:left="0" w:firstLine="0"/>
        <w:jc w:val="both"/>
        <w:rPr>
          <w:color w:val="231F20"/>
          <w:sz w:val="20"/>
          <w:szCs w:val="20"/>
        </w:rPr>
      </w:pPr>
    </w:p>
    <w:p w14:paraId="17F56684" w14:textId="77777777" w:rsidR="00043AB3" w:rsidRPr="004E7957" w:rsidRDefault="00043AB3" w:rsidP="00043AB3">
      <w:pPr>
        <w:pStyle w:val="ListParagraph"/>
        <w:numPr>
          <w:ilvl w:val="0"/>
          <w:numId w:val="118"/>
        </w:numPr>
        <w:ind w:left="682"/>
        <w:jc w:val="both"/>
        <w:rPr>
          <w:sz w:val="20"/>
          <w:szCs w:val="20"/>
        </w:rPr>
      </w:pPr>
      <w:r w:rsidRPr="004E7957">
        <w:rPr>
          <w:sz w:val="20"/>
          <w:szCs w:val="20"/>
        </w:rPr>
        <w:t>KNOW ALL PEOPLE by these presents that WE ………………… of ………… [</w:t>
      </w:r>
      <w:r w:rsidRPr="004E7957">
        <w:rPr>
          <w:b/>
          <w:sz w:val="20"/>
          <w:szCs w:val="20"/>
        </w:rPr>
        <w:t>Name of Insurance Company</w:t>
      </w:r>
      <w:r w:rsidRPr="004E7957">
        <w:rPr>
          <w:sz w:val="20"/>
          <w:szCs w:val="20"/>
        </w:rPr>
        <w:t>] having our registered office at …………… (hereinafter called “the Guarantor”), are bound unto …………</w:t>
      </w:r>
      <w:proofErr w:type="gramStart"/>
      <w:r w:rsidRPr="004E7957">
        <w:rPr>
          <w:sz w:val="20"/>
          <w:szCs w:val="20"/>
        </w:rPr>
        <w:t>…..</w:t>
      </w:r>
      <w:proofErr w:type="gramEnd"/>
      <w:r w:rsidRPr="004E7957">
        <w:rPr>
          <w:sz w:val="20"/>
          <w:szCs w:val="20"/>
        </w:rPr>
        <w:t xml:space="preserve"> [</w:t>
      </w:r>
      <w:r w:rsidRPr="004E7957">
        <w:rPr>
          <w:i/>
          <w:iCs/>
          <w:sz w:val="20"/>
          <w:szCs w:val="20"/>
        </w:rPr>
        <w:t>Name of Procuring Entity</w:t>
      </w:r>
      <w:r w:rsidRPr="004E7957">
        <w:rPr>
          <w:iCs/>
          <w:sz w:val="20"/>
          <w:szCs w:val="20"/>
        </w:rPr>
        <w:t>]</w:t>
      </w:r>
      <w:r w:rsidRPr="004E7957">
        <w:rPr>
          <w:i/>
          <w:iCs/>
          <w:sz w:val="20"/>
          <w:szCs w:val="20"/>
        </w:rPr>
        <w:t xml:space="preserve"> </w:t>
      </w:r>
      <w:r w:rsidRPr="004E7957">
        <w:rPr>
          <w:sz w:val="20"/>
          <w:szCs w:val="20"/>
        </w:rPr>
        <w:t xml:space="preserve">(hereinafter called “the </w:t>
      </w:r>
      <w:r w:rsidRPr="004E7957">
        <w:rPr>
          <w:sz w:val="20"/>
          <w:szCs w:val="20"/>
        </w:rPr>
        <w:tab/>
        <w:t xml:space="preserve">Procuring Entity”) in the sum of ………………… (Currency and guarantee amount) for which payment well and truly to be made to the said Procuring Entity, the Guarantor binds itself, its successors and assigns, jointly and severally, firmly by these presents.  </w:t>
      </w:r>
      <w:r w:rsidRPr="004E7957">
        <w:rPr>
          <w:sz w:val="20"/>
          <w:szCs w:val="20"/>
        </w:rPr>
        <w:tab/>
      </w:r>
    </w:p>
    <w:p w14:paraId="3C6A82B0" w14:textId="77777777" w:rsidR="00043AB3" w:rsidRPr="004E7957" w:rsidRDefault="00043AB3" w:rsidP="00043AB3">
      <w:pPr>
        <w:jc w:val="both"/>
        <w:rPr>
          <w:sz w:val="20"/>
          <w:szCs w:val="20"/>
        </w:rPr>
      </w:pPr>
    </w:p>
    <w:p w14:paraId="5D245E45" w14:textId="77777777" w:rsidR="00043AB3" w:rsidRPr="004E7957" w:rsidRDefault="00043AB3" w:rsidP="00043AB3">
      <w:pPr>
        <w:jc w:val="both"/>
        <w:rPr>
          <w:sz w:val="20"/>
          <w:szCs w:val="20"/>
        </w:rPr>
      </w:pPr>
      <w:r w:rsidRPr="004E7957">
        <w:rPr>
          <w:sz w:val="20"/>
          <w:szCs w:val="20"/>
        </w:rPr>
        <w:tab/>
        <w:t xml:space="preserve">Sealed with the Common Seal of the said Guarantor this ___day of </w:t>
      </w:r>
      <w:r w:rsidRPr="004E7957">
        <w:rPr>
          <w:sz w:val="20"/>
          <w:szCs w:val="20"/>
          <w:u w:val="single"/>
        </w:rPr>
        <w:t>______</w:t>
      </w:r>
      <w:r w:rsidRPr="004E7957">
        <w:rPr>
          <w:sz w:val="20"/>
          <w:szCs w:val="20"/>
        </w:rPr>
        <w:t xml:space="preserve"> 20 </w:t>
      </w:r>
      <w:r w:rsidRPr="004E7957">
        <w:rPr>
          <w:sz w:val="20"/>
          <w:szCs w:val="20"/>
          <w:u w:val="single"/>
        </w:rPr>
        <w:t>__</w:t>
      </w:r>
      <w:r w:rsidRPr="004E7957">
        <w:rPr>
          <w:sz w:val="20"/>
          <w:szCs w:val="20"/>
        </w:rPr>
        <w:t>.</w:t>
      </w:r>
    </w:p>
    <w:p w14:paraId="57417015" w14:textId="77777777" w:rsidR="00043AB3" w:rsidRPr="004E7957" w:rsidRDefault="00043AB3" w:rsidP="00043AB3">
      <w:pPr>
        <w:jc w:val="both"/>
        <w:rPr>
          <w:sz w:val="20"/>
          <w:szCs w:val="20"/>
        </w:rPr>
      </w:pPr>
    </w:p>
    <w:p w14:paraId="0475A881" w14:textId="77777777" w:rsidR="00043AB3" w:rsidRPr="004E7957" w:rsidRDefault="00043AB3" w:rsidP="00043AB3">
      <w:pPr>
        <w:jc w:val="both"/>
        <w:rPr>
          <w:sz w:val="20"/>
          <w:szCs w:val="20"/>
        </w:rPr>
      </w:pPr>
    </w:p>
    <w:p w14:paraId="30CE0C4B" w14:textId="77777777" w:rsidR="00043AB3" w:rsidRPr="004E7957" w:rsidRDefault="00043AB3" w:rsidP="00043AB3">
      <w:pPr>
        <w:pStyle w:val="ListParagraph"/>
        <w:numPr>
          <w:ilvl w:val="0"/>
          <w:numId w:val="118"/>
        </w:numPr>
        <w:ind w:left="682"/>
        <w:jc w:val="both"/>
        <w:rPr>
          <w:sz w:val="20"/>
          <w:szCs w:val="20"/>
        </w:rPr>
      </w:pPr>
      <w:proofErr w:type="gramStart"/>
      <w:r w:rsidRPr="004E7957">
        <w:rPr>
          <w:color w:val="231F20"/>
          <w:sz w:val="20"/>
          <w:szCs w:val="20"/>
        </w:rPr>
        <w:t>NOW,  THEREFORE,  THE</w:t>
      </w:r>
      <w:proofErr w:type="gramEnd"/>
      <w:r w:rsidRPr="004E7957">
        <w:rPr>
          <w:color w:val="231F20"/>
          <w:sz w:val="20"/>
          <w:szCs w:val="20"/>
        </w:rPr>
        <w:t xml:space="preserve">  </w:t>
      </w:r>
      <w:proofErr w:type="gramStart"/>
      <w:r w:rsidRPr="004E7957">
        <w:rPr>
          <w:color w:val="231F20"/>
          <w:sz w:val="20"/>
          <w:szCs w:val="20"/>
        </w:rPr>
        <w:t>CONDITION  OF</w:t>
      </w:r>
      <w:proofErr w:type="gramEnd"/>
      <w:r w:rsidRPr="004E7957">
        <w:rPr>
          <w:color w:val="231F20"/>
          <w:sz w:val="20"/>
          <w:szCs w:val="20"/>
        </w:rPr>
        <w:t xml:space="preserve">  </w:t>
      </w:r>
      <w:proofErr w:type="gramStart"/>
      <w:r w:rsidRPr="004E7957">
        <w:rPr>
          <w:color w:val="231F20"/>
          <w:sz w:val="20"/>
          <w:szCs w:val="20"/>
        </w:rPr>
        <w:t>THIS  OBLIGATION</w:t>
      </w:r>
      <w:proofErr w:type="gramEnd"/>
      <w:r w:rsidRPr="004E7957">
        <w:rPr>
          <w:color w:val="231F20"/>
          <w:sz w:val="20"/>
          <w:szCs w:val="20"/>
        </w:rPr>
        <w:t xml:space="preserve">  </w:t>
      </w:r>
      <w:proofErr w:type="gramStart"/>
      <w:r w:rsidRPr="004E7957">
        <w:rPr>
          <w:color w:val="231F20"/>
          <w:sz w:val="20"/>
          <w:szCs w:val="20"/>
        </w:rPr>
        <w:t>is  such</w:t>
      </w:r>
      <w:proofErr w:type="gramEnd"/>
      <w:r w:rsidRPr="004E7957">
        <w:rPr>
          <w:color w:val="231F20"/>
          <w:sz w:val="20"/>
          <w:szCs w:val="20"/>
        </w:rPr>
        <w:t xml:space="preserve">  </w:t>
      </w:r>
      <w:proofErr w:type="gramStart"/>
      <w:r w:rsidRPr="004E7957">
        <w:rPr>
          <w:color w:val="231F20"/>
          <w:sz w:val="20"/>
          <w:szCs w:val="20"/>
        </w:rPr>
        <w:t>that  if</w:t>
      </w:r>
      <w:proofErr w:type="gramEnd"/>
      <w:r w:rsidRPr="004E7957">
        <w:rPr>
          <w:color w:val="231F20"/>
          <w:sz w:val="20"/>
          <w:szCs w:val="20"/>
        </w:rPr>
        <w:t xml:space="preserve"> </w:t>
      </w:r>
      <w:proofErr w:type="gramStart"/>
      <w:r w:rsidRPr="004E7957">
        <w:rPr>
          <w:color w:val="231F20"/>
          <w:sz w:val="20"/>
          <w:szCs w:val="20"/>
        </w:rPr>
        <w:t>the  Applicant</w:t>
      </w:r>
      <w:proofErr w:type="gramEnd"/>
      <w:r w:rsidRPr="004E7957">
        <w:rPr>
          <w:color w:val="231F20"/>
          <w:sz w:val="20"/>
          <w:szCs w:val="20"/>
        </w:rPr>
        <w:t>:</w:t>
      </w:r>
    </w:p>
    <w:p w14:paraId="6BBA7242" w14:textId="77777777" w:rsidR="00043AB3" w:rsidRPr="004E7957" w:rsidRDefault="00043AB3" w:rsidP="00043AB3">
      <w:pPr>
        <w:pStyle w:val="ListParagraph"/>
        <w:ind w:left="682" w:firstLine="0"/>
        <w:jc w:val="both"/>
        <w:rPr>
          <w:sz w:val="20"/>
          <w:szCs w:val="20"/>
        </w:rPr>
      </w:pPr>
    </w:p>
    <w:p w14:paraId="6ABE4616" w14:textId="77777777" w:rsidR="00043AB3" w:rsidRPr="004E7957" w:rsidRDefault="00043AB3" w:rsidP="00043AB3">
      <w:pPr>
        <w:pStyle w:val="ListParagraph"/>
        <w:numPr>
          <w:ilvl w:val="1"/>
          <w:numId w:val="118"/>
        </w:numPr>
        <w:tabs>
          <w:tab w:val="left" w:pos="1242"/>
          <w:tab w:val="left" w:pos="1243"/>
        </w:tabs>
        <w:ind w:hanging="352"/>
        <w:jc w:val="both"/>
        <w:rPr>
          <w:sz w:val="20"/>
          <w:szCs w:val="20"/>
        </w:rPr>
      </w:pPr>
      <w:proofErr w:type="gramStart"/>
      <w:r w:rsidRPr="004E7957">
        <w:rPr>
          <w:color w:val="231F20"/>
          <w:sz w:val="20"/>
          <w:szCs w:val="20"/>
        </w:rPr>
        <w:t>has  withdrawn</w:t>
      </w:r>
      <w:proofErr w:type="gramEnd"/>
      <w:r w:rsidRPr="004E7957">
        <w:rPr>
          <w:color w:val="231F20"/>
          <w:sz w:val="20"/>
          <w:szCs w:val="20"/>
        </w:rPr>
        <w:t xml:space="preserve">  </w:t>
      </w:r>
      <w:proofErr w:type="gramStart"/>
      <w:r w:rsidRPr="004E7957">
        <w:rPr>
          <w:color w:val="231F20"/>
          <w:sz w:val="20"/>
          <w:szCs w:val="20"/>
        </w:rPr>
        <w:t>its  Tender</w:t>
      </w:r>
      <w:proofErr w:type="gramEnd"/>
      <w:r w:rsidRPr="004E7957">
        <w:rPr>
          <w:color w:val="231F20"/>
          <w:sz w:val="20"/>
          <w:szCs w:val="20"/>
        </w:rPr>
        <w:t xml:space="preserve">  </w:t>
      </w:r>
      <w:proofErr w:type="gramStart"/>
      <w:r w:rsidRPr="004E7957">
        <w:rPr>
          <w:color w:val="231F20"/>
          <w:sz w:val="20"/>
          <w:szCs w:val="20"/>
        </w:rPr>
        <w:t>during  the</w:t>
      </w:r>
      <w:proofErr w:type="gramEnd"/>
      <w:r w:rsidRPr="004E7957">
        <w:rPr>
          <w:color w:val="231F20"/>
          <w:sz w:val="20"/>
          <w:szCs w:val="20"/>
        </w:rPr>
        <w:t xml:space="preserve">  </w:t>
      </w:r>
      <w:proofErr w:type="gramStart"/>
      <w:r w:rsidRPr="004E7957">
        <w:rPr>
          <w:color w:val="231F20"/>
          <w:sz w:val="20"/>
          <w:szCs w:val="20"/>
        </w:rPr>
        <w:t>period  of</w:t>
      </w:r>
      <w:proofErr w:type="gramEnd"/>
      <w:r w:rsidRPr="004E7957">
        <w:rPr>
          <w:color w:val="231F20"/>
          <w:sz w:val="20"/>
          <w:szCs w:val="20"/>
        </w:rPr>
        <w:t xml:space="preserve">  </w:t>
      </w:r>
      <w:proofErr w:type="gramStart"/>
      <w:r w:rsidRPr="004E7957">
        <w:rPr>
          <w:color w:val="231F20"/>
          <w:sz w:val="20"/>
          <w:szCs w:val="20"/>
        </w:rPr>
        <w:t>Tender  validity</w:t>
      </w:r>
      <w:proofErr w:type="gramEnd"/>
      <w:r w:rsidRPr="004E7957">
        <w:rPr>
          <w:color w:val="231F20"/>
          <w:sz w:val="20"/>
          <w:szCs w:val="20"/>
        </w:rPr>
        <w:t xml:space="preserve">  </w:t>
      </w:r>
      <w:proofErr w:type="gramStart"/>
      <w:r w:rsidRPr="004E7957">
        <w:rPr>
          <w:color w:val="231F20"/>
          <w:sz w:val="20"/>
          <w:szCs w:val="20"/>
        </w:rPr>
        <w:t>set  forth</w:t>
      </w:r>
      <w:proofErr w:type="gramEnd"/>
      <w:r w:rsidRPr="004E7957">
        <w:rPr>
          <w:color w:val="231F20"/>
          <w:sz w:val="20"/>
          <w:szCs w:val="20"/>
        </w:rPr>
        <w:t xml:space="preserve">  </w:t>
      </w:r>
      <w:proofErr w:type="gramStart"/>
      <w:r w:rsidRPr="004E7957">
        <w:rPr>
          <w:color w:val="231F20"/>
          <w:sz w:val="20"/>
          <w:szCs w:val="20"/>
        </w:rPr>
        <w:t>in  the</w:t>
      </w:r>
      <w:proofErr w:type="gramEnd"/>
      <w:r w:rsidRPr="004E7957">
        <w:rPr>
          <w:color w:val="231F20"/>
          <w:sz w:val="20"/>
          <w:szCs w:val="20"/>
        </w:rPr>
        <w:t xml:space="preserve">  </w:t>
      </w:r>
      <w:proofErr w:type="gramStart"/>
      <w:r w:rsidRPr="004E7957">
        <w:rPr>
          <w:color w:val="231F20"/>
          <w:sz w:val="20"/>
          <w:szCs w:val="20"/>
        </w:rPr>
        <w:t>Principal's  Letter</w:t>
      </w:r>
      <w:proofErr w:type="gramEnd"/>
      <w:r w:rsidRPr="004E7957">
        <w:rPr>
          <w:color w:val="231F20"/>
          <w:sz w:val="20"/>
          <w:szCs w:val="20"/>
        </w:rPr>
        <w:t xml:space="preserve">  </w:t>
      </w:r>
      <w:proofErr w:type="gramStart"/>
      <w:r w:rsidRPr="004E7957">
        <w:rPr>
          <w:color w:val="231F20"/>
          <w:sz w:val="20"/>
          <w:szCs w:val="20"/>
        </w:rPr>
        <w:t>of  Tender</w:t>
      </w:r>
      <w:proofErr w:type="gramEnd"/>
      <w:r w:rsidRPr="004E7957">
        <w:rPr>
          <w:color w:val="231F20"/>
          <w:sz w:val="20"/>
          <w:szCs w:val="20"/>
        </w:rPr>
        <w:t xml:space="preserve">  (“</w:t>
      </w:r>
      <w:proofErr w:type="gramStart"/>
      <w:r w:rsidRPr="004E7957">
        <w:rPr>
          <w:color w:val="231F20"/>
          <w:sz w:val="20"/>
          <w:szCs w:val="20"/>
        </w:rPr>
        <w:t>the  Tender</w:t>
      </w:r>
      <w:proofErr w:type="gramEnd"/>
      <w:r w:rsidRPr="004E7957">
        <w:rPr>
          <w:color w:val="231F20"/>
          <w:sz w:val="20"/>
          <w:szCs w:val="20"/>
        </w:rPr>
        <w:t xml:space="preserve">  </w:t>
      </w:r>
      <w:proofErr w:type="gramStart"/>
      <w:r w:rsidRPr="004E7957">
        <w:rPr>
          <w:color w:val="231F20"/>
          <w:sz w:val="20"/>
          <w:szCs w:val="20"/>
        </w:rPr>
        <w:t>Validity  Period</w:t>
      </w:r>
      <w:proofErr w:type="gramEnd"/>
      <w:r w:rsidRPr="004E7957">
        <w:rPr>
          <w:color w:val="231F20"/>
          <w:sz w:val="20"/>
          <w:szCs w:val="20"/>
        </w:rPr>
        <w:t>”</w:t>
      </w:r>
      <w:proofErr w:type="gramStart"/>
      <w:r w:rsidRPr="004E7957">
        <w:rPr>
          <w:color w:val="231F20"/>
          <w:sz w:val="20"/>
          <w:szCs w:val="20"/>
        </w:rPr>
        <w:t>),  or</w:t>
      </w:r>
      <w:proofErr w:type="gramEnd"/>
      <w:r w:rsidRPr="004E7957">
        <w:rPr>
          <w:color w:val="231F20"/>
          <w:sz w:val="20"/>
          <w:szCs w:val="20"/>
        </w:rPr>
        <w:t xml:space="preserve">  </w:t>
      </w:r>
      <w:proofErr w:type="gramStart"/>
      <w:r w:rsidRPr="004E7957">
        <w:rPr>
          <w:color w:val="231F20"/>
          <w:sz w:val="20"/>
          <w:szCs w:val="20"/>
        </w:rPr>
        <w:t>any  extension</w:t>
      </w:r>
      <w:proofErr w:type="gramEnd"/>
      <w:r w:rsidRPr="004E7957">
        <w:rPr>
          <w:color w:val="231F20"/>
          <w:sz w:val="20"/>
          <w:szCs w:val="20"/>
        </w:rPr>
        <w:t xml:space="preserve">  </w:t>
      </w:r>
      <w:proofErr w:type="gramStart"/>
      <w:r w:rsidRPr="004E7957">
        <w:rPr>
          <w:color w:val="231F20"/>
          <w:sz w:val="20"/>
          <w:szCs w:val="20"/>
        </w:rPr>
        <w:t>thereto  provided</w:t>
      </w:r>
      <w:proofErr w:type="gramEnd"/>
      <w:r w:rsidRPr="004E7957">
        <w:rPr>
          <w:color w:val="231F20"/>
          <w:sz w:val="20"/>
          <w:szCs w:val="20"/>
        </w:rPr>
        <w:t xml:space="preserve">  </w:t>
      </w:r>
      <w:proofErr w:type="gramStart"/>
      <w:r w:rsidRPr="004E7957">
        <w:rPr>
          <w:color w:val="231F20"/>
          <w:sz w:val="20"/>
          <w:szCs w:val="20"/>
        </w:rPr>
        <w:t>by  the</w:t>
      </w:r>
      <w:proofErr w:type="gramEnd"/>
      <w:r w:rsidRPr="004E7957">
        <w:rPr>
          <w:color w:val="231F20"/>
          <w:sz w:val="20"/>
          <w:szCs w:val="20"/>
        </w:rPr>
        <w:t xml:space="preserve">  </w:t>
      </w:r>
      <w:proofErr w:type="gramStart"/>
      <w:r w:rsidRPr="004E7957">
        <w:rPr>
          <w:color w:val="231F20"/>
          <w:sz w:val="20"/>
          <w:szCs w:val="20"/>
        </w:rPr>
        <w:t>Principal;  or</w:t>
      </w:r>
      <w:proofErr w:type="gramEnd"/>
    </w:p>
    <w:p w14:paraId="20939A6D" w14:textId="77777777" w:rsidR="00043AB3" w:rsidRPr="004E7957" w:rsidRDefault="00043AB3" w:rsidP="00043AB3">
      <w:pPr>
        <w:pStyle w:val="ListParagraph"/>
        <w:tabs>
          <w:tab w:val="left" w:pos="1242"/>
          <w:tab w:val="left" w:pos="1243"/>
        </w:tabs>
        <w:ind w:left="1252" w:firstLine="0"/>
        <w:jc w:val="both"/>
        <w:rPr>
          <w:sz w:val="20"/>
          <w:szCs w:val="20"/>
        </w:rPr>
      </w:pPr>
    </w:p>
    <w:p w14:paraId="599818AB" w14:textId="77777777" w:rsidR="00043AB3" w:rsidRPr="004E7957" w:rsidRDefault="00043AB3" w:rsidP="00043AB3">
      <w:pPr>
        <w:pStyle w:val="ListParagraph"/>
        <w:numPr>
          <w:ilvl w:val="1"/>
          <w:numId w:val="118"/>
        </w:numPr>
        <w:tabs>
          <w:tab w:val="left" w:pos="1242"/>
          <w:tab w:val="left" w:pos="1243"/>
        </w:tabs>
        <w:ind w:hanging="352"/>
        <w:jc w:val="both"/>
        <w:rPr>
          <w:color w:val="231F20"/>
          <w:sz w:val="20"/>
          <w:szCs w:val="20"/>
        </w:rPr>
      </w:pPr>
      <w:proofErr w:type="gramStart"/>
      <w:r w:rsidRPr="004E7957">
        <w:rPr>
          <w:color w:val="231F20"/>
          <w:sz w:val="20"/>
          <w:szCs w:val="20"/>
        </w:rPr>
        <w:t>having  been</w:t>
      </w:r>
      <w:proofErr w:type="gramEnd"/>
      <w:r w:rsidRPr="004E7957">
        <w:rPr>
          <w:color w:val="231F20"/>
          <w:sz w:val="20"/>
          <w:szCs w:val="20"/>
        </w:rPr>
        <w:t xml:space="preserve">  </w:t>
      </w:r>
      <w:proofErr w:type="gramStart"/>
      <w:r w:rsidRPr="004E7957">
        <w:rPr>
          <w:color w:val="231F20"/>
          <w:sz w:val="20"/>
          <w:szCs w:val="20"/>
        </w:rPr>
        <w:t>notiﬁed  of</w:t>
      </w:r>
      <w:proofErr w:type="gramEnd"/>
      <w:r w:rsidRPr="004E7957">
        <w:rPr>
          <w:color w:val="231F20"/>
          <w:sz w:val="20"/>
          <w:szCs w:val="20"/>
        </w:rPr>
        <w:t xml:space="preserve">  </w:t>
      </w:r>
      <w:proofErr w:type="gramStart"/>
      <w:r w:rsidRPr="004E7957">
        <w:rPr>
          <w:color w:val="231F20"/>
          <w:sz w:val="20"/>
          <w:szCs w:val="20"/>
        </w:rPr>
        <w:t>the  acceptance</w:t>
      </w:r>
      <w:proofErr w:type="gramEnd"/>
      <w:r w:rsidRPr="004E7957">
        <w:rPr>
          <w:color w:val="231F20"/>
          <w:sz w:val="20"/>
          <w:szCs w:val="20"/>
        </w:rPr>
        <w:t xml:space="preserve">  </w:t>
      </w:r>
      <w:proofErr w:type="gramStart"/>
      <w:r w:rsidRPr="004E7957">
        <w:rPr>
          <w:color w:val="231F20"/>
          <w:sz w:val="20"/>
          <w:szCs w:val="20"/>
        </w:rPr>
        <w:t>of  its</w:t>
      </w:r>
      <w:proofErr w:type="gramEnd"/>
      <w:r w:rsidRPr="004E7957">
        <w:rPr>
          <w:color w:val="231F20"/>
          <w:sz w:val="20"/>
          <w:szCs w:val="20"/>
        </w:rPr>
        <w:t xml:space="preserve">  </w:t>
      </w:r>
      <w:proofErr w:type="gramStart"/>
      <w:r w:rsidRPr="004E7957">
        <w:rPr>
          <w:color w:val="231F20"/>
          <w:sz w:val="20"/>
          <w:szCs w:val="20"/>
        </w:rPr>
        <w:t>Tender  by</w:t>
      </w:r>
      <w:proofErr w:type="gramEnd"/>
      <w:r w:rsidRPr="004E7957">
        <w:rPr>
          <w:color w:val="231F20"/>
          <w:sz w:val="20"/>
          <w:szCs w:val="20"/>
        </w:rPr>
        <w:t xml:space="preserve">  </w:t>
      </w:r>
      <w:proofErr w:type="gramStart"/>
      <w:r w:rsidRPr="004E7957">
        <w:rPr>
          <w:color w:val="231F20"/>
          <w:sz w:val="20"/>
          <w:szCs w:val="20"/>
        </w:rPr>
        <w:t>the  Procuring</w:t>
      </w:r>
      <w:proofErr w:type="gramEnd"/>
      <w:r w:rsidRPr="004E7957">
        <w:rPr>
          <w:color w:val="231F20"/>
          <w:sz w:val="20"/>
          <w:szCs w:val="20"/>
        </w:rPr>
        <w:t xml:space="preserve">  </w:t>
      </w:r>
      <w:proofErr w:type="gramStart"/>
      <w:r w:rsidRPr="004E7957">
        <w:rPr>
          <w:color w:val="231F20"/>
          <w:sz w:val="20"/>
          <w:szCs w:val="20"/>
        </w:rPr>
        <w:t>Entity  during</w:t>
      </w:r>
      <w:proofErr w:type="gramEnd"/>
      <w:r w:rsidRPr="004E7957">
        <w:rPr>
          <w:color w:val="231F20"/>
          <w:sz w:val="20"/>
          <w:szCs w:val="20"/>
        </w:rPr>
        <w:t xml:space="preserve">  </w:t>
      </w:r>
      <w:proofErr w:type="gramStart"/>
      <w:r w:rsidRPr="004E7957">
        <w:rPr>
          <w:color w:val="231F20"/>
          <w:sz w:val="20"/>
          <w:szCs w:val="20"/>
        </w:rPr>
        <w:t>the  Tender</w:t>
      </w:r>
      <w:proofErr w:type="gramEnd"/>
      <w:r w:rsidRPr="004E7957">
        <w:rPr>
          <w:color w:val="231F20"/>
          <w:sz w:val="20"/>
          <w:szCs w:val="20"/>
        </w:rPr>
        <w:t xml:space="preserve">  </w:t>
      </w:r>
      <w:proofErr w:type="gramStart"/>
      <w:r w:rsidRPr="004E7957">
        <w:rPr>
          <w:color w:val="231F20"/>
          <w:sz w:val="20"/>
          <w:szCs w:val="20"/>
        </w:rPr>
        <w:t>Validity  Period</w:t>
      </w:r>
      <w:proofErr w:type="gramEnd"/>
      <w:r w:rsidRPr="004E7957">
        <w:rPr>
          <w:color w:val="231F20"/>
          <w:sz w:val="20"/>
          <w:szCs w:val="20"/>
        </w:rPr>
        <w:t xml:space="preserve">  </w:t>
      </w:r>
      <w:proofErr w:type="gramStart"/>
      <w:r w:rsidRPr="004E7957">
        <w:rPr>
          <w:color w:val="231F20"/>
          <w:sz w:val="20"/>
          <w:szCs w:val="20"/>
        </w:rPr>
        <w:t>or  any</w:t>
      </w:r>
      <w:proofErr w:type="gramEnd"/>
      <w:r w:rsidRPr="004E7957">
        <w:rPr>
          <w:color w:val="231F20"/>
          <w:sz w:val="20"/>
          <w:szCs w:val="20"/>
        </w:rPr>
        <w:t xml:space="preserve">  </w:t>
      </w:r>
      <w:proofErr w:type="gramStart"/>
      <w:r w:rsidRPr="004E7957">
        <w:rPr>
          <w:color w:val="231F20"/>
          <w:sz w:val="20"/>
          <w:szCs w:val="20"/>
        </w:rPr>
        <w:t>extension  thereto</w:t>
      </w:r>
      <w:proofErr w:type="gramEnd"/>
      <w:r w:rsidRPr="004E7957">
        <w:rPr>
          <w:color w:val="231F20"/>
          <w:sz w:val="20"/>
          <w:szCs w:val="20"/>
        </w:rPr>
        <w:t xml:space="preserve">  </w:t>
      </w:r>
      <w:proofErr w:type="gramStart"/>
      <w:r w:rsidRPr="004E7957">
        <w:rPr>
          <w:color w:val="231F20"/>
          <w:sz w:val="20"/>
          <w:szCs w:val="20"/>
        </w:rPr>
        <w:t>provided  by</w:t>
      </w:r>
      <w:proofErr w:type="gramEnd"/>
      <w:r w:rsidRPr="004E7957">
        <w:rPr>
          <w:color w:val="231F20"/>
          <w:sz w:val="20"/>
          <w:szCs w:val="20"/>
        </w:rPr>
        <w:t xml:space="preserve">  </w:t>
      </w:r>
      <w:proofErr w:type="gramStart"/>
      <w:r w:rsidRPr="004E7957">
        <w:rPr>
          <w:color w:val="231F20"/>
          <w:sz w:val="20"/>
          <w:szCs w:val="20"/>
        </w:rPr>
        <w:t>the  Principal</w:t>
      </w:r>
      <w:proofErr w:type="gramEnd"/>
      <w:r w:rsidRPr="004E7957">
        <w:rPr>
          <w:color w:val="231F20"/>
          <w:sz w:val="20"/>
          <w:szCs w:val="20"/>
        </w:rPr>
        <w:t>; (</w:t>
      </w:r>
      <w:proofErr w:type="spellStart"/>
      <w:r w:rsidRPr="004E7957">
        <w:rPr>
          <w:color w:val="231F20"/>
          <w:sz w:val="20"/>
          <w:szCs w:val="20"/>
        </w:rPr>
        <w:t>i</w:t>
      </w:r>
      <w:proofErr w:type="spellEnd"/>
      <w:proofErr w:type="gramStart"/>
      <w:r w:rsidRPr="004E7957">
        <w:rPr>
          <w:color w:val="231F20"/>
          <w:sz w:val="20"/>
          <w:szCs w:val="20"/>
        </w:rPr>
        <w:t>)  failed</w:t>
      </w:r>
      <w:proofErr w:type="gramEnd"/>
      <w:r w:rsidRPr="004E7957">
        <w:rPr>
          <w:color w:val="231F20"/>
          <w:sz w:val="20"/>
          <w:szCs w:val="20"/>
        </w:rPr>
        <w:t xml:space="preserve">  </w:t>
      </w:r>
      <w:proofErr w:type="gramStart"/>
      <w:r w:rsidRPr="004E7957">
        <w:rPr>
          <w:color w:val="231F20"/>
          <w:sz w:val="20"/>
          <w:szCs w:val="20"/>
        </w:rPr>
        <w:t>to  execute</w:t>
      </w:r>
      <w:proofErr w:type="gramEnd"/>
      <w:r w:rsidRPr="004E7957">
        <w:rPr>
          <w:color w:val="231F20"/>
          <w:sz w:val="20"/>
          <w:szCs w:val="20"/>
        </w:rPr>
        <w:t xml:space="preserve">  </w:t>
      </w:r>
      <w:proofErr w:type="gramStart"/>
      <w:r w:rsidRPr="004E7957">
        <w:rPr>
          <w:color w:val="231F20"/>
          <w:sz w:val="20"/>
          <w:szCs w:val="20"/>
        </w:rPr>
        <w:t>the  Contract</w:t>
      </w:r>
      <w:proofErr w:type="gramEnd"/>
      <w:r w:rsidRPr="004E7957">
        <w:rPr>
          <w:color w:val="231F20"/>
          <w:sz w:val="20"/>
          <w:szCs w:val="20"/>
        </w:rPr>
        <w:t xml:space="preserve">  </w:t>
      </w:r>
      <w:proofErr w:type="gramStart"/>
      <w:r w:rsidRPr="004E7957">
        <w:rPr>
          <w:color w:val="231F20"/>
          <w:sz w:val="20"/>
          <w:szCs w:val="20"/>
        </w:rPr>
        <w:t>agreement;  or</w:t>
      </w:r>
      <w:proofErr w:type="gramEnd"/>
      <w:r w:rsidRPr="004E7957">
        <w:rPr>
          <w:color w:val="231F20"/>
          <w:sz w:val="20"/>
          <w:szCs w:val="20"/>
        </w:rPr>
        <w:t xml:space="preserve">  (ii</w:t>
      </w:r>
      <w:proofErr w:type="gramStart"/>
      <w:r w:rsidRPr="004E7957">
        <w:rPr>
          <w:color w:val="231F20"/>
          <w:sz w:val="20"/>
          <w:szCs w:val="20"/>
        </w:rPr>
        <w:t>)  has</w:t>
      </w:r>
      <w:proofErr w:type="gramEnd"/>
      <w:r w:rsidRPr="004E7957">
        <w:rPr>
          <w:color w:val="231F20"/>
          <w:sz w:val="20"/>
          <w:szCs w:val="20"/>
        </w:rPr>
        <w:t xml:space="preserve">  </w:t>
      </w:r>
      <w:proofErr w:type="gramStart"/>
      <w:r w:rsidRPr="004E7957">
        <w:rPr>
          <w:color w:val="231F20"/>
          <w:sz w:val="20"/>
          <w:szCs w:val="20"/>
        </w:rPr>
        <w:t>failed  to</w:t>
      </w:r>
      <w:proofErr w:type="gramEnd"/>
      <w:r w:rsidRPr="004E7957">
        <w:rPr>
          <w:color w:val="231F20"/>
          <w:sz w:val="20"/>
          <w:szCs w:val="20"/>
        </w:rPr>
        <w:t xml:space="preserve">  </w:t>
      </w:r>
      <w:proofErr w:type="gramStart"/>
      <w:r w:rsidRPr="004E7957">
        <w:rPr>
          <w:color w:val="231F20"/>
          <w:sz w:val="20"/>
          <w:szCs w:val="20"/>
        </w:rPr>
        <w:t>furnish  the</w:t>
      </w:r>
      <w:proofErr w:type="gramEnd"/>
      <w:r w:rsidRPr="004E7957">
        <w:rPr>
          <w:color w:val="231F20"/>
          <w:sz w:val="20"/>
          <w:szCs w:val="20"/>
        </w:rPr>
        <w:t xml:space="preserve">  </w:t>
      </w:r>
      <w:proofErr w:type="gramStart"/>
      <w:r w:rsidRPr="004E7957">
        <w:rPr>
          <w:color w:val="231F20"/>
          <w:sz w:val="20"/>
          <w:szCs w:val="20"/>
        </w:rPr>
        <w:t>Performance  Security,  in</w:t>
      </w:r>
      <w:proofErr w:type="gramEnd"/>
      <w:r w:rsidRPr="004E7957">
        <w:rPr>
          <w:color w:val="231F20"/>
          <w:sz w:val="20"/>
          <w:szCs w:val="20"/>
        </w:rPr>
        <w:t xml:space="preserve">  </w:t>
      </w:r>
      <w:proofErr w:type="gramStart"/>
      <w:r w:rsidRPr="004E7957">
        <w:rPr>
          <w:color w:val="231F20"/>
          <w:sz w:val="20"/>
          <w:szCs w:val="20"/>
        </w:rPr>
        <w:t>accordance  with</w:t>
      </w:r>
      <w:proofErr w:type="gramEnd"/>
      <w:r w:rsidRPr="004E7957">
        <w:rPr>
          <w:color w:val="231F20"/>
          <w:sz w:val="20"/>
          <w:szCs w:val="20"/>
        </w:rPr>
        <w:t xml:space="preserve">  </w:t>
      </w:r>
      <w:proofErr w:type="gramStart"/>
      <w:r w:rsidRPr="004E7957">
        <w:rPr>
          <w:color w:val="231F20"/>
          <w:sz w:val="20"/>
          <w:szCs w:val="20"/>
        </w:rPr>
        <w:t>the  Instructions</w:t>
      </w:r>
      <w:proofErr w:type="gramEnd"/>
      <w:r w:rsidRPr="004E7957">
        <w:rPr>
          <w:color w:val="231F20"/>
          <w:sz w:val="20"/>
          <w:szCs w:val="20"/>
        </w:rPr>
        <w:t xml:space="preserve">  </w:t>
      </w:r>
      <w:proofErr w:type="gramStart"/>
      <w:r w:rsidRPr="004E7957">
        <w:rPr>
          <w:color w:val="231F20"/>
          <w:sz w:val="20"/>
          <w:szCs w:val="20"/>
        </w:rPr>
        <w:t>to  tenderers</w:t>
      </w:r>
      <w:proofErr w:type="gramEnd"/>
      <w:r w:rsidRPr="004E7957">
        <w:rPr>
          <w:color w:val="231F20"/>
          <w:sz w:val="20"/>
          <w:szCs w:val="20"/>
        </w:rPr>
        <w:t xml:space="preserve">  (“ITT</w:t>
      </w:r>
      <w:proofErr w:type="gramStart"/>
      <w:r w:rsidRPr="004E7957">
        <w:rPr>
          <w:color w:val="231F20"/>
          <w:sz w:val="20"/>
          <w:szCs w:val="20"/>
        </w:rPr>
        <w:t>”)  of</w:t>
      </w:r>
      <w:proofErr w:type="gramEnd"/>
      <w:r w:rsidRPr="004E7957">
        <w:rPr>
          <w:color w:val="231F20"/>
          <w:sz w:val="20"/>
          <w:szCs w:val="20"/>
        </w:rPr>
        <w:t xml:space="preserve">  </w:t>
      </w:r>
      <w:proofErr w:type="gramStart"/>
      <w:r w:rsidRPr="004E7957">
        <w:rPr>
          <w:color w:val="231F20"/>
          <w:sz w:val="20"/>
          <w:szCs w:val="20"/>
        </w:rPr>
        <w:t>the  Procuring</w:t>
      </w:r>
      <w:proofErr w:type="gramEnd"/>
      <w:r w:rsidRPr="004E7957">
        <w:rPr>
          <w:color w:val="231F20"/>
          <w:sz w:val="20"/>
          <w:szCs w:val="20"/>
        </w:rPr>
        <w:t xml:space="preserve">  </w:t>
      </w:r>
      <w:proofErr w:type="gramStart"/>
      <w:r w:rsidRPr="004E7957">
        <w:rPr>
          <w:color w:val="231F20"/>
          <w:sz w:val="20"/>
          <w:szCs w:val="20"/>
        </w:rPr>
        <w:t>Entity's  Tendering</w:t>
      </w:r>
      <w:proofErr w:type="gramEnd"/>
      <w:r w:rsidRPr="004E7957">
        <w:rPr>
          <w:color w:val="231F20"/>
          <w:sz w:val="20"/>
          <w:szCs w:val="20"/>
        </w:rPr>
        <w:t xml:space="preserve">  document.</w:t>
      </w:r>
    </w:p>
    <w:p w14:paraId="3AF7467E" w14:textId="77777777" w:rsidR="00043AB3" w:rsidRPr="004E7957" w:rsidRDefault="00043AB3" w:rsidP="00043AB3">
      <w:pPr>
        <w:pStyle w:val="BodyText"/>
        <w:ind w:left="1252"/>
        <w:jc w:val="both"/>
        <w:rPr>
          <w:sz w:val="20"/>
          <w:szCs w:val="20"/>
        </w:rPr>
      </w:pPr>
    </w:p>
    <w:p w14:paraId="3B58189B" w14:textId="77777777" w:rsidR="00043AB3" w:rsidRPr="004E7957" w:rsidRDefault="00043AB3" w:rsidP="00043AB3">
      <w:pPr>
        <w:pStyle w:val="BodyText"/>
        <w:ind w:left="691" w:hanging="10"/>
        <w:jc w:val="both"/>
        <w:rPr>
          <w:color w:val="231F20"/>
          <w:sz w:val="20"/>
          <w:szCs w:val="20"/>
        </w:rPr>
      </w:pPr>
      <w:proofErr w:type="gramStart"/>
      <w:r w:rsidRPr="004E7957">
        <w:rPr>
          <w:color w:val="231F20"/>
          <w:sz w:val="20"/>
          <w:szCs w:val="20"/>
        </w:rPr>
        <w:t>then  the</w:t>
      </w:r>
      <w:proofErr w:type="gramEnd"/>
      <w:r w:rsidRPr="004E7957">
        <w:rPr>
          <w:color w:val="231F20"/>
          <w:sz w:val="20"/>
          <w:szCs w:val="20"/>
        </w:rPr>
        <w:t xml:space="preserve">  </w:t>
      </w:r>
      <w:proofErr w:type="gramStart"/>
      <w:r w:rsidRPr="004E7957">
        <w:rPr>
          <w:color w:val="231F20"/>
          <w:sz w:val="20"/>
          <w:szCs w:val="20"/>
        </w:rPr>
        <w:t>guarantee  undertakes</w:t>
      </w:r>
      <w:proofErr w:type="gramEnd"/>
      <w:r w:rsidRPr="004E7957">
        <w:rPr>
          <w:color w:val="231F20"/>
          <w:sz w:val="20"/>
          <w:szCs w:val="20"/>
        </w:rPr>
        <w:t xml:space="preserve">  </w:t>
      </w:r>
      <w:proofErr w:type="gramStart"/>
      <w:r w:rsidRPr="004E7957">
        <w:rPr>
          <w:color w:val="231F20"/>
          <w:sz w:val="20"/>
          <w:szCs w:val="20"/>
        </w:rPr>
        <w:t>to  immediately</w:t>
      </w:r>
      <w:proofErr w:type="gramEnd"/>
      <w:r w:rsidRPr="004E7957">
        <w:rPr>
          <w:color w:val="231F20"/>
          <w:sz w:val="20"/>
          <w:szCs w:val="20"/>
        </w:rPr>
        <w:t xml:space="preserve">  </w:t>
      </w:r>
      <w:proofErr w:type="gramStart"/>
      <w:r w:rsidRPr="004E7957">
        <w:rPr>
          <w:color w:val="231F20"/>
          <w:sz w:val="20"/>
          <w:szCs w:val="20"/>
        </w:rPr>
        <w:t>pay  to</w:t>
      </w:r>
      <w:proofErr w:type="gramEnd"/>
      <w:r w:rsidRPr="004E7957">
        <w:rPr>
          <w:color w:val="231F20"/>
          <w:sz w:val="20"/>
          <w:szCs w:val="20"/>
        </w:rPr>
        <w:t xml:space="preserve">  </w:t>
      </w:r>
      <w:proofErr w:type="gramStart"/>
      <w:r w:rsidRPr="004E7957">
        <w:rPr>
          <w:color w:val="231F20"/>
          <w:sz w:val="20"/>
          <w:szCs w:val="20"/>
        </w:rPr>
        <w:t>the  Procuring</w:t>
      </w:r>
      <w:proofErr w:type="gramEnd"/>
      <w:r w:rsidRPr="004E7957">
        <w:rPr>
          <w:color w:val="231F20"/>
          <w:sz w:val="20"/>
          <w:szCs w:val="20"/>
        </w:rPr>
        <w:t xml:space="preserve">  </w:t>
      </w:r>
      <w:proofErr w:type="gramStart"/>
      <w:r w:rsidRPr="004E7957">
        <w:rPr>
          <w:color w:val="231F20"/>
          <w:sz w:val="20"/>
          <w:szCs w:val="20"/>
        </w:rPr>
        <w:t>Entity  up</w:t>
      </w:r>
      <w:proofErr w:type="gramEnd"/>
      <w:r w:rsidRPr="004E7957">
        <w:rPr>
          <w:color w:val="231F20"/>
          <w:sz w:val="20"/>
          <w:szCs w:val="20"/>
        </w:rPr>
        <w:t xml:space="preserve">  </w:t>
      </w:r>
      <w:proofErr w:type="gramStart"/>
      <w:r w:rsidRPr="004E7957">
        <w:rPr>
          <w:color w:val="231F20"/>
          <w:sz w:val="20"/>
          <w:szCs w:val="20"/>
        </w:rPr>
        <w:t>to  the</w:t>
      </w:r>
      <w:proofErr w:type="gramEnd"/>
      <w:r w:rsidRPr="004E7957">
        <w:rPr>
          <w:color w:val="231F20"/>
          <w:sz w:val="20"/>
          <w:szCs w:val="20"/>
        </w:rPr>
        <w:t xml:space="preserve">  </w:t>
      </w:r>
      <w:proofErr w:type="gramStart"/>
      <w:r w:rsidRPr="004E7957">
        <w:rPr>
          <w:color w:val="231F20"/>
          <w:sz w:val="20"/>
          <w:szCs w:val="20"/>
        </w:rPr>
        <w:t>above  amount</w:t>
      </w:r>
      <w:proofErr w:type="gramEnd"/>
      <w:r w:rsidRPr="004E7957">
        <w:rPr>
          <w:color w:val="231F20"/>
          <w:sz w:val="20"/>
          <w:szCs w:val="20"/>
        </w:rPr>
        <w:t xml:space="preserve">  </w:t>
      </w:r>
      <w:proofErr w:type="gramStart"/>
      <w:r w:rsidRPr="004E7957">
        <w:rPr>
          <w:color w:val="231F20"/>
          <w:sz w:val="20"/>
          <w:szCs w:val="20"/>
        </w:rPr>
        <w:t>upon  receipt</w:t>
      </w:r>
      <w:proofErr w:type="gramEnd"/>
      <w:r w:rsidRPr="004E7957">
        <w:rPr>
          <w:color w:val="231F20"/>
          <w:sz w:val="20"/>
          <w:szCs w:val="20"/>
        </w:rPr>
        <w:t xml:space="preserve">  </w:t>
      </w:r>
      <w:proofErr w:type="gramStart"/>
      <w:r w:rsidRPr="004E7957">
        <w:rPr>
          <w:color w:val="231F20"/>
          <w:sz w:val="20"/>
          <w:szCs w:val="20"/>
        </w:rPr>
        <w:t>of  the</w:t>
      </w:r>
      <w:proofErr w:type="gramEnd"/>
      <w:r w:rsidRPr="004E7957">
        <w:rPr>
          <w:color w:val="231F20"/>
          <w:sz w:val="20"/>
          <w:szCs w:val="20"/>
        </w:rPr>
        <w:t xml:space="preserve">  </w:t>
      </w:r>
      <w:proofErr w:type="gramStart"/>
      <w:r w:rsidRPr="004E7957">
        <w:rPr>
          <w:color w:val="231F20"/>
          <w:sz w:val="20"/>
          <w:szCs w:val="20"/>
        </w:rPr>
        <w:t>Procuring  Entity's</w:t>
      </w:r>
      <w:proofErr w:type="gramEnd"/>
      <w:r w:rsidRPr="004E7957">
        <w:rPr>
          <w:color w:val="231F20"/>
          <w:sz w:val="20"/>
          <w:szCs w:val="20"/>
        </w:rPr>
        <w:t xml:space="preserve">  </w:t>
      </w:r>
      <w:proofErr w:type="gramStart"/>
      <w:r w:rsidRPr="004E7957">
        <w:rPr>
          <w:color w:val="231F20"/>
          <w:sz w:val="20"/>
          <w:szCs w:val="20"/>
        </w:rPr>
        <w:t>ﬁrst  written</w:t>
      </w:r>
      <w:proofErr w:type="gramEnd"/>
      <w:r w:rsidRPr="004E7957">
        <w:rPr>
          <w:color w:val="231F20"/>
          <w:sz w:val="20"/>
          <w:szCs w:val="20"/>
        </w:rPr>
        <w:t xml:space="preserve">  </w:t>
      </w:r>
      <w:proofErr w:type="gramStart"/>
      <w:r w:rsidRPr="004E7957">
        <w:rPr>
          <w:color w:val="231F20"/>
          <w:sz w:val="20"/>
          <w:szCs w:val="20"/>
        </w:rPr>
        <w:t>demand,  without</w:t>
      </w:r>
      <w:proofErr w:type="gramEnd"/>
      <w:r w:rsidRPr="004E7957">
        <w:rPr>
          <w:color w:val="231F20"/>
          <w:sz w:val="20"/>
          <w:szCs w:val="20"/>
        </w:rPr>
        <w:t xml:space="preserve">  </w:t>
      </w:r>
      <w:proofErr w:type="gramStart"/>
      <w:r w:rsidRPr="004E7957">
        <w:rPr>
          <w:color w:val="231F20"/>
          <w:sz w:val="20"/>
          <w:szCs w:val="20"/>
        </w:rPr>
        <w:t>the  Procuring</w:t>
      </w:r>
      <w:proofErr w:type="gramEnd"/>
      <w:r w:rsidRPr="004E7957">
        <w:rPr>
          <w:color w:val="231F20"/>
          <w:sz w:val="20"/>
          <w:szCs w:val="20"/>
        </w:rPr>
        <w:t xml:space="preserve">  </w:t>
      </w:r>
      <w:proofErr w:type="gramStart"/>
      <w:r w:rsidRPr="004E7957">
        <w:rPr>
          <w:color w:val="231F20"/>
          <w:sz w:val="20"/>
          <w:szCs w:val="20"/>
        </w:rPr>
        <w:t>Entity  having</w:t>
      </w:r>
      <w:proofErr w:type="gramEnd"/>
      <w:r w:rsidRPr="004E7957">
        <w:rPr>
          <w:color w:val="231F20"/>
          <w:sz w:val="20"/>
          <w:szCs w:val="20"/>
        </w:rPr>
        <w:t xml:space="preserve">  </w:t>
      </w:r>
      <w:proofErr w:type="gramStart"/>
      <w:r w:rsidRPr="004E7957">
        <w:rPr>
          <w:color w:val="231F20"/>
          <w:sz w:val="20"/>
          <w:szCs w:val="20"/>
        </w:rPr>
        <w:t>to  substantiate</w:t>
      </w:r>
      <w:proofErr w:type="gramEnd"/>
      <w:r w:rsidRPr="004E7957">
        <w:rPr>
          <w:color w:val="231F20"/>
          <w:sz w:val="20"/>
          <w:szCs w:val="20"/>
        </w:rPr>
        <w:t xml:space="preserve">  </w:t>
      </w:r>
      <w:proofErr w:type="gramStart"/>
      <w:r w:rsidRPr="004E7957">
        <w:rPr>
          <w:color w:val="231F20"/>
          <w:sz w:val="20"/>
          <w:szCs w:val="20"/>
        </w:rPr>
        <w:t>its  demand,  provided</w:t>
      </w:r>
      <w:proofErr w:type="gramEnd"/>
      <w:r w:rsidRPr="004E7957">
        <w:rPr>
          <w:color w:val="231F20"/>
          <w:sz w:val="20"/>
          <w:szCs w:val="20"/>
        </w:rPr>
        <w:t xml:space="preserve">  </w:t>
      </w:r>
      <w:proofErr w:type="gramStart"/>
      <w:r w:rsidRPr="004E7957">
        <w:rPr>
          <w:color w:val="231F20"/>
          <w:sz w:val="20"/>
          <w:szCs w:val="20"/>
        </w:rPr>
        <w:t>that  in</w:t>
      </w:r>
      <w:proofErr w:type="gramEnd"/>
      <w:r w:rsidRPr="004E7957">
        <w:rPr>
          <w:color w:val="231F20"/>
          <w:sz w:val="20"/>
          <w:szCs w:val="20"/>
        </w:rPr>
        <w:t xml:space="preserve">  </w:t>
      </w:r>
      <w:proofErr w:type="gramStart"/>
      <w:r w:rsidRPr="004E7957">
        <w:rPr>
          <w:color w:val="231F20"/>
          <w:sz w:val="20"/>
          <w:szCs w:val="20"/>
        </w:rPr>
        <w:t>its  demand</w:t>
      </w:r>
      <w:proofErr w:type="gramEnd"/>
      <w:r w:rsidRPr="004E7957">
        <w:rPr>
          <w:color w:val="231F20"/>
          <w:sz w:val="20"/>
          <w:szCs w:val="20"/>
        </w:rPr>
        <w:t xml:space="preserve">  </w:t>
      </w:r>
      <w:proofErr w:type="gramStart"/>
      <w:r w:rsidRPr="004E7957">
        <w:rPr>
          <w:color w:val="231F20"/>
          <w:sz w:val="20"/>
          <w:szCs w:val="20"/>
        </w:rPr>
        <w:t>the  Procuring</w:t>
      </w:r>
      <w:proofErr w:type="gramEnd"/>
      <w:r w:rsidRPr="004E7957">
        <w:rPr>
          <w:color w:val="231F20"/>
          <w:sz w:val="20"/>
          <w:szCs w:val="20"/>
        </w:rPr>
        <w:t xml:space="preserve">  </w:t>
      </w:r>
      <w:proofErr w:type="gramStart"/>
      <w:r w:rsidRPr="004E7957">
        <w:rPr>
          <w:color w:val="231F20"/>
          <w:sz w:val="20"/>
          <w:szCs w:val="20"/>
        </w:rPr>
        <w:t>Entity  shall</w:t>
      </w:r>
      <w:proofErr w:type="gramEnd"/>
      <w:r w:rsidRPr="004E7957">
        <w:rPr>
          <w:color w:val="231F20"/>
          <w:sz w:val="20"/>
          <w:szCs w:val="20"/>
        </w:rPr>
        <w:t xml:space="preserve">  </w:t>
      </w:r>
      <w:proofErr w:type="gramStart"/>
      <w:r w:rsidRPr="004E7957">
        <w:rPr>
          <w:color w:val="231F20"/>
          <w:sz w:val="20"/>
          <w:szCs w:val="20"/>
        </w:rPr>
        <w:t>state  that</w:t>
      </w:r>
      <w:proofErr w:type="gramEnd"/>
      <w:r w:rsidRPr="004E7957">
        <w:rPr>
          <w:color w:val="231F20"/>
          <w:sz w:val="20"/>
          <w:szCs w:val="20"/>
        </w:rPr>
        <w:t xml:space="preserve">  </w:t>
      </w:r>
      <w:proofErr w:type="gramStart"/>
      <w:r w:rsidRPr="004E7957">
        <w:rPr>
          <w:color w:val="231F20"/>
          <w:sz w:val="20"/>
          <w:szCs w:val="20"/>
        </w:rPr>
        <w:t>the  demand</w:t>
      </w:r>
      <w:proofErr w:type="gramEnd"/>
      <w:r w:rsidRPr="004E7957">
        <w:rPr>
          <w:color w:val="231F20"/>
          <w:sz w:val="20"/>
          <w:szCs w:val="20"/>
        </w:rPr>
        <w:t xml:space="preserve">  </w:t>
      </w:r>
      <w:proofErr w:type="gramStart"/>
      <w:r w:rsidRPr="004E7957">
        <w:rPr>
          <w:color w:val="231F20"/>
          <w:sz w:val="20"/>
          <w:szCs w:val="20"/>
        </w:rPr>
        <w:t>arises  from</w:t>
      </w:r>
      <w:proofErr w:type="gramEnd"/>
      <w:r w:rsidRPr="004E7957">
        <w:rPr>
          <w:color w:val="231F20"/>
          <w:sz w:val="20"/>
          <w:szCs w:val="20"/>
        </w:rPr>
        <w:t xml:space="preserve">  </w:t>
      </w:r>
      <w:proofErr w:type="gramStart"/>
      <w:r w:rsidRPr="004E7957">
        <w:rPr>
          <w:color w:val="231F20"/>
          <w:sz w:val="20"/>
          <w:szCs w:val="20"/>
        </w:rPr>
        <w:t>the  occurrence</w:t>
      </w:r>
      <w:proofErr w:type="gramEnd"/>
      <w:r w:rsidRPr="004E7957">
        <w:rPr>
          <w:color w:val="231F20"/>
          <w:sz w:val="20"/>
          <w:szCs w:val="20"/>
        </w:rPr>
        <w:t xml:space="preserve">  </w:t>
      </w:r>
      <w:proofErr w:type="gramStart"/>
      <w:r w:rsidRPr="004E7957">
        <w:rPr>
          <w:color w:val="231F20"/>
          <w:sz w:val="20"/>
          <w:szCs w:val="20"/>
        </w:rPr>
        <w:t>of  any</w:t>
      </w:r>
      <w:proofErr w:type="gramEnd"/>
      <w:r w:rsidRPr="004E7957">
        <w:rPr>
          <w:color w:val="231F20"/>
          <w:sz w:val="20"/>
          <w:szCs w:val="20"/>
        </w:rPr>
        <w:t xml:space="preserve">  </w:t>
      </w:r>
      <w:proofErr w:type="gramStart"/>
      <w:r w:rsidRPr="004E7957">
        <w:rPr>
          <w:color w:val="231F20"/>
          <w:sz w:val="20"/>
          <w:szCs w:val="20"/>
        </w:rPr>
        <w:t>of  the</w:t>
      </w:r>
      <w:proofErr w:type="gramEnd"/>
      <w:r w:rsidRPr="004E7957">
        <w:rPr>
          <w:color w:val="231F20"/>
          <w:sz w:val="20"/>
          <w:szCs w:val="20"/>
        </w:rPr>
        <w:t xml:space="preserve">  </w:t>
      </w:r>
      <w:proofErr w:type="gramStart"/>
      <w:r w:rsidRPr="004E7957">
        <w:rPr>
          <w:color w:val="231F20"/>
          <w:sz w:val="20"/>
          <w:szCs w:val="20"/>
        </w:rPr>
        <w:t>above  events,  specifying</w:t>
      </w:r>
      <w:proofErr w:type="gramEnd"/>
      <w:r w:rsidRPr="004E7957">
        <w:rPr>
          <w:color w:val="231F20"/>
          <w:sz w:val="20"/>
          <w:szCs w:val="20"/>
        </w:rPr>
        <w:t xml:space="preserve">  </w:t>
      </w:r>
      <w:proofErr w:type="gramStart"/>
      <w:r w:rsidRPr="004E7957">
        <w:rPr>
          <w:color w:val="231F20"/>
          <w:sz w:val="20"/>
          <w:szCs w:val="20"/>
        </w:rPr>
        <w:t>which  event</w:t>
      </w:r>
      <w:proofErr w:type="gramEnd"/>
      <w:r w:rsidRPr="004E7957">
        <w:rPr>
          <w:color w:val="231F20"/>
          <w:sz w:val="20"/>
          <w:szCs w:val="20"/>
        </w:rPr>
        <w:t>(</w:t>
      </w:r>
      <w:proofErr w:type="gramStart"/>
      <w:r w:rsidRPr="004E7957">
        <w:rPr>
          <w:color w:val="231F20"/>
          <w:sz w:val="20"/>
          <w:szCs w:val="20"/>
        </w:rPr>
        <w:t>s)  has</w:t>
      </w:r>
      <w:proofErr w:type="gramEnd"/>
      <w:r w:rsidRPr="004E7957">
        <w:rPr>
          <w:color w:val="231F20"/>
          <w:sz w:val="20"/>
          <w:szCs w:val="20"/>
        </w:rPr>
        <w:t xml:space="preserve">  occurred.</w:t>
      </w:r>
    </w:p>
    <w:p w14:paraId="3DB4BB10" w14:textId="77777777" w:rsidR="00043AB3" w:rsidRPr="004E7957" w:rsidRDefault="00043AB3" w:rsidP="00043AB3">
      <w:pPr>
        <w:pStyle w:val="BodyText"/>
        <w:ind w:left="691" w:hanging="10"/>
        <w:jc w:val="both"/>
        <w:rPr>
          <w:sz w:val="20"/>
          <w:szCs w:val="20"/>
        </w:rPr>
      </w:pPr>
    </w:p>
    <w:p w14:paraId="59793CF6" w14:textId="77777777" w:rsidR="00043AB3" w:rsidRPr="004E7957" w:rsidRDefault="00043AB3" w:rsidP="00043AB3">
      <w:pPr>
        <w:pStyle w:val="ListParagraph"/>
        <w:numPr>
          <w:ilvl w:val="0"/>
          <w:numId w:val="118"/>
        </w:numPr>
        <w:tabs>
          <w:tab w:val="left" w:pos="683"/>
        </w:tabs>
        <w:ind w:left="682"/>
        <w:jc w:val="both"/>
        <w:rPr>
          <w:sz w:val="20"/>
          <w:szCs w:val="20"/>
        </w:rPr>
      </w:pPr>
      <w:r w:rsidRPr="004E7957">
        <w:rPr>
          <w:color w:val="231F20"/>
          <w:sz w:val="20"/>
          <w:szCs w:val="20"/>
        </w:rPr>
        <w:t>This  guarantee  will  expire:  (a)  if  the  Applicant  is  the  successful  Tenderer,  upon  our  receipt  of  copies  of  the  contract  agreement  signed  by  the  Applicant  and  the  Performance  Security  and,  or  (b)  if  the  Applicant  is  not  the  successful  Tenderer,  upon  the  earlier  of  (</w:t>
      </w:r>
      <w:proofErr w:type="spellStart"/>
      <w:r w:rsidRPr="004E7957">
        <w:rPr>
          <w:color w:val="231F20"/>
          <w:sz w:val="20"/>
          <w:szCs w:val="20"/>
        </w:rPr>
        <w:t>i</w:t>
      </w:r>
      <w:proofErr w:type="spellEnd"/>
      <w:r w:rsidRPr="004E7957">
        <w:rPr>
          <w:color w:val="231F20"/>
          <w:sz w:val="20"/>
          <w:szCs w:val="20"/>
        </w:rPr>
        <w:t>)  our  receipt  of  a  copy  of  the  Beneﬁciary's  notiﬁcation  to  the  Applicant  of  the  results  of  the  Tendering  process;  or  (ii) thirty  days  after  the  end  of  the  Tender  Validity  Period.</w:t>
      </w:r>
    </w:p>
    <w:p w14:paraId="1B2495A4" w14:textId="77777777" w:rsidR="00043AB3" w:rsidRPr="004E7957" w:rsidRDefault="00043AB3" w:rsidP="00043AB3">
      <w:pPr>
        <w:pStyle w:val="ListParagraph"/>
        <w:tabs>
          <w:tab w:val="left" w:pos="683"/>
        </w:tabs>
        <w:ind w:left="682" w:firstLine="0"/>
        <w:jc w:val="both"/>
        <w:rPr>
          <w:sz w:val="20"/>
          <w:szCs w:val="20"/>
        </w:rPr>
      </w:pPr>
    </w:p>
    <w:p w14:paraId="658D7A1C" w14:textId="77777777" w:rsidR="00043AB3" w:rsidRPr="004E7957" w:rsidRDefault="00043AB3" w:rsidP="00043AB3">
      <w:pPr>
        <w:pStyle w:val="ListParagraph"/>
        <w:numPr>
          <w:ilvl w:val="0"/>
          <w:numId w:val="118"/>
        </w:numPr>
        <w:tabs>
          <w:tab w:val="left" w:pos="678"/>
        </w:tabs>
        <w:ind w:left="682"/>
        <w:jc w:val="both"/>
        <w:rPr>
          <w:sz w:val="20"/>
          <w:szCs w:val="20"/>
        </w:rPr>
      </w:pPr>
      <w:proofErr w:type="gramStart"/>
      <w:r w:rsidRPr="004E7957">
        <w:rPr>
          <w:color w:val="231F20"/>
          <w:sz w:val="20"/>
          <w:szCs w:val="20"/>
        </w:rPr>
        <w:t>Consequently,  any</w:t>
      </w:r>
      <w:proofErr w:type="gramEnd"/>
      <w:r w:rsidRPr="004E7957">
        <w:rPr>
          <w:color w:val="231F20"/>
          <w:sz w:val="20"/>
          <w:szCs w:val="20"/>
        </w:rPr>
        <w:t xml:space="preserve">  </w:t>
      </w:r>
      <w:proofErr w:type="gramStart"/>
      <w:r w:rsidRPr="004E7957">
        <w:rPr>
          <w:color w:val="231F20"/>
          <w:sz w:val="20"/>
          <w:szCs w:val="20"/>
        </w:rPr>
        <w:t>demand  for</w:t>
      </w:r>
      <w:proofErr w:type="gramEnd"/>
      <w:r w:rsidRPr="004E7957">
        <w:rPr>
          <w:color w:val="231F20"/>
          <w:sz w:val="20"/>
          <w:szCs w:val="20"/>
        </w:rPr>
        <w:t xml:space="preserve">  </w:t>
      </w:r>
      <w:proofErr w:type="gramStart"/>
      <w:r w:rsidRPr="004E7957">
        <w:rPr>
          <w:color w:val="231F20"/>
          <w:sz w:val="20"/>
          <w:szCs w:val="20"/>
        </w:rPr>
        <w:t>payment  under</w:t>
      </w:r>
      <w:proofErr w:type="gramEnd"/>
      <w:r w:rsidRPr="004E7957">
        <w:rPr>
          <w:color w:val="231F20"/>
          <w:sz w:val="20"/>
          <w:szCs w:val="20"/>
        </w:rPr>
        <w:t xml:space="preserve">  </w:t>
      </w:r>
      <w:proofErr w:type="gramStart"/>
      <w:r w:rsidRPr="004E7957">
        <w:rPr>
          <w:color w:val="231F20"/>
          <w:sz w:val="20"/>
          <w:szCs w:val="20"/>
        </w:rPr>
        <w:t>this  guarantee</w:t>
      </w:r>
      <w:proofErr w:type="gramEnd"/>
      <w:r w:rsidRPr="004E7957">
        <w:rPr>
          <w:color w:val="231F20"/>
          <w:sz w:val="20"/>
          <w:szCs w:val="20"/>
        </w:rPr>
        <w:t xml:space="preserve">  </w:t>
      </w:r>
      <w:proofErr w:type="gramStart"/>
      <w:r w:rsidRPr="004E7957">
        <w:rPr>
          <w:color w:val="231F20"/>
          <w:sz w:val="20"/>
          <w:szCs w:val="20"/>
        </w:rPr>
        <w:t>must  be</w:t>
      </w:r>
      <w:proofErr w:type="gramEnd"/>
      <w:r w:rsidRPr="004E7957">
        <w:rPr>
          <w:color w:val="231F20"/>
          <w:sz w:val="20"/>
          <w:szCs w:val="20"/>
        </w:rPr>
        <w:t xml:space="preserve">  </w:t>
      </w:r>
      <w:proofErr w:type="gramStart"/>
      <w:r w:rsidRPr="004E7957">
        <w:rPr>
          <w:color w:val="231F20"/>
          <w:sz w:val="20"/>
          <w:szCs w:val="20"/>
        </w:rPr>
        <w:t>received  by</w:t>
      </w:r>
      <w:proofErr w:type="gramEnd"/>
      <w:r w:rsidRPr="004E7957">
        <w:rPr>
          <w:color w:val="231F20"/>
          <w:sz w:val="20"/>
          <w:szCs w:val="20"/>
        </w:rPr>
        <w:t xml:space="preserve">  </w:t>
      </w:r>
      <w:proofErr w:type="gramStart"/>
      <w:r w:rsidRPr="004E7957">
        <w:rPr>
          <w:color w:val="231F20"/>
          <w:sz w:val="20"/>
          <w:szCs w:val="20"/>
        </w:rPr>
        <w:t>us  at</w:t>
      </w:r>
      <w:proofErr w:type="gramEnd"/>
      <w:r w:rsidRPr="004E7957">
        <w:rPr>
          <w:color w:val="231F20"/>
          <w:sz w:val="20"/>
          <w:szCs w:val="20"/>
        </w:rPr>
        <w:t xml:space="preserve">  </w:t>
      </w:r>
      <w:proofErr w:type="gramStart"/>
      <w:r w:rsidRPr="004E7957">
        <w:rPr>
          <w:color w:val="231F20"/>
          <w:sz w:val="20"/>
          <w:szCs w:val="20"/>
        </w:rPr>
        <w:t>the  ofﬁce</w:t>
      </w:r>
      <w:proofErr w:type="gramEnd"/>
      <w:r w:rsidRPr="004E7957">
        <w:rPr>
          <w:color w:val="231F20"/>
          <w:sz w:val="20"/>
          <w:szCs w:val="20"/>
        </w:rPr>
        <w:t xml:space="preserve">  </w:t>
      </w:r>
      <w:proofErr w:type="gramStart"/>
      <w:r w:rsidRPr="004E7957">
        <w:rPr>
          <w:color w:val="231F20"/>
          <w:sz w:val="20"/>
          <w:szCs w:val="20"/>
        </w:rPr>
        <w:t>indicated  above</w:t>
      </w:r>
      <w:proofErr w:type="gramEnd"/>
      <w:r w:rsidRPr="004E7957">
        <w:rPr>
          <w:color w:val="231F20"/>
          <w:sz w:val="20"/>
          <w:szCs w:val="20"/>
        </w:rPr>
        <w:t xml:space="preserve">  </w:t>
      </w:r>
      <w:proofErr w:type="gramStart"/>
      <w:r w:rsidRPr="004E7957">
        <w:rPr>
          <w:color w:val="231F20"/>
          <w:sz w:val="20"/>
          <w:szCs w:val="20"/>
        </w:rPr>
        <w:t>on  or</w:t>
      </w:r>
      <w:proofErr w:type="gramEnd"/>
      <w:r w:rsidRPr="004E7957">
        <w:rPr>
          <w:color w:val="231F20"/>
          <w:sz w:val="20"/>
          <w:szCs w:val="20"/>
        </w:rPr>
        <w:t xml:space="preserve">  </w:t>
      </w:r>
      <w:proofErr w:type="gramStart"/>
      <w:r w:rsidRPr="004E7957">
        <w:rPr>
          <w:color w:val="231F20"/>
          <w:sz w:val="20"/>
          <w:szCs w:val="20"/>
        </w:rPr>
        <w:t>before  that</w:t>
      </w:r>
      <w:proofErr w:type="gramEnd"/>
      <w:r w:rsidRPr="004E7957">
        <w:rPr>
          <w:color w:val="231F20"/>
          <w:sz w:val="20"/>
          <w:szCs w:val="20"/>
        </w:rPr>
        <w:t xml:space="preserve">  date.</w:t>
      </w:r>
    </w:p>
    <w:p w14:paraId="7F927396" w14:textId="77777777" w:rsidR="00043AB3" w:rsidRPr="004E7957" w:rsidRDefault="00043AB3" w:rsidP="00043AB3">
      <w:pPr>
        <w:pStyle w:val="BodyText"/>
        <w:jc w:val="both"/>
        <w:rPr>
          <w:sz w:val="20"/>
          <w:szCs w:val="20"/>
        </w:rPr>
      </w:pPr>
    </w:p>
    <w:p w14:paraId="30694584" w14:textId="77777777" w:rsidR="00043AB3" w:rsidRPr="004E7957" w:rsidRDefault="00043AB3" w:rsidP="00043AB3">
      <w:pPr>
        <w:pStyle w:val="BodyText"/>
        <w:jc w:val="both"/>
        <w:rPr>
          <w:sz w:val="20"/>
          <w:szCs w:val="20"/>
        </w:rPr>
      </w:pPr>
    </w:p>
    <w:p w14:paraId="519CB4E4" w14:textId="77777777" w:rsidR="00043AB3" w:rsidRPr="004E7957" w:rsidRDefault="00043AB3" w:rsidP="00043AB3">
      <w:pPr>
        <w:jc w:val="both"/>
        <w:rPr>
          <w:sz w:val="20"/>
          <w:szCs w:val="20"/>
        </w:rPr>
      </w:pPr>
      <w:r w:rsidRPr="004E7957">
        <w:rPr>
          <w:sz w:val="20"/>
          <w:szCs w:val="20"/>
        </w:rPr>
        <w:tab/>
        <w:t>_________________________</w:t>
      </w:r>
      <w:r w:rsidRPr="004E7957">
        <w:rPr>
          <w:sz w:val="20"/>
          <w:szCs w:val="20"/>
        </w:rPr>
        <w:tab/>
      </w:r>
      <w:r w:rsidRPr="004E7957">
        <w:rPr>
          <w:sz w:val="20"/>
          <w:szCs w:val="20"/>
        </w:rPr>
        <w:tab/>
        <w:t>______________________________</w:t>
      </w:r>
    </w:p>
    <w:p w14:paraId="03D463CD" w14:textId="77777777" w:rsidR="00043AB3" w:rsidRPr="004E7957" w:rsidRDefault="00043AB3" w:rsidP="00043AB3">
      <w:pPr>
        <w:jc w:val="both"/>
        <w:rPr>
          <w:i/>
          <w:sz w:val="20"/>
          <w:szCs w:val="20"/>
        </w:rPr>
      </w:pPr>
      <w:r w:rsidRPr="004E7957">
        <w:rPr>
          <w:sz w:val="20"/>
          <w:szCs w:val="20"/>
        </w:rPr>
        <w:tab/>
      </w:r>
      <w:r w:rsidRPr="004E7957">
        <w:rPr>
          <w:sz w:val="20"/>
          <w:szCs w:val="20"/>
        </w:rPr>
        <w:tab/>
      </w:r>
      <w:r w:rsidRPr="004E7957">
        <w:rPr>
          <w:i/>
          <w:sz w:val="20"/>
          <w:szCs w:val="20"/>
        </w:rPr>
        <w:t>[</w:t>
      </w:r>
      <w:proofErr w:type="gramStart"/>
      <w:r w:rsidRPr="004E7957">
        <w:rPr>
          <w:i/>
          <w:sz w:val="20"/>
          <w:szCs w:val="20"/>
        </w:rPr>
        <w:t>Date ]</w:t>
      </w:r>
      <w:proofErr w:type="gramEnd"/>
      <w:r w:rsidRPr="004E7957">
        <w:rPr>
          <w:i/>
          <w:sz w:val="20"/>
          <w:szCs w:val="20"/>
        </w:rPr>
        <w:tab/>
      </w:r>
      <w:r w:rsidRPr="004E7957">
        <w:rPr>
          <w:i/>
          <w:sz w:val="20"/>
          <w:szCs w:val="20"/>
        </w:rPr>
        <w:tab/>
      </w:r>
      <w:r w:rsidRPr="004E7957">
        <w:rPr>
          <w:i/>
          <w:sz w:val="20"/>
          <w:szCs w:val="20"/>
        </w:rPr>
        <w:tab/>
      </w:r>
      <w:r w:rsidRPr="004E7957">
        <w:rPr>
          <w:i/>
          <w:sz w:val="20"/>
          <w:szCs w:val="20"/>
        </w:rPr>
        <w:tab/>
      </w:r>
      <w:r w:rsidRPr="004E7957">
        <w:rPr>
          <w:i/>
          <w:sz w:val="20"/>
          <w:szCs w:val="20"/>
        </w:rPr>
        <w:tab/>
        <w:t>[Signature of the Guarantor]</w:t>
      </w:r>
    </w:p>
    <w:p w14:paraId="06056234" w14:textId="77777777" w:rsidR="00043AB3" w:rsidRPr="004E7957" w:rsidRDefault="00043AB3" w:rsidP="00043AB3">
      <w:pPr>
        <w:jc w:val="both"/>
        <w:rPr>
          <w:i/>
          <w:sz w:val="20"/>
          <w:szCs w:val="20"/>
        </w:rPr>
      </w:pPr>
      <w:r w:rsidRPr="004E7957">
        <w:rPr>
          <w:i/>
          <w:sz w:val="20"/>
          <w:szCs w:val="20"/>
        </w:rPr>
        <w:tab/>
        <w:t>_________________________</w:t>
      </w:r>
      <w:r w:rsidRPr="004E7957">
        <w:rPr>
          <w:i/>
          <w:sz w:val="20"/>
          <w:szCs w:val="20"/>
        </w:rPr>
        <w:tab/>
      </w:r>
      <w:r w:rsidRPr="004E7957">
        <w:rPr>
          <w:i/>
          <w:sz w:val="20"/>
          <w:szCs w:val="20"/>
        </w:rPr>
        <w:tab/>
        <w:t>______________________________</w:t>
      </w:r>
    </w:p>
    <w:p w14:paraId="1795173F" w14:textId="77777777" w:rsidR="00043AB3" w:rsidRPr="004E7957" w:rsidRDefault="00043AB3" w:rsidP="00043AB3">
      <w:pPr>
        <w:jc w:val="both"/>
        <w:rPr>
          <w:sz w:val="20"/>
          <w:szCs w:val="20"/>
        </w:rPr>
      </w:pPr>
      <w:r w:rsidRPr="004E7957">
        <w:rPr>
          <w:i/>
          <w:sz w:val="20"/>
          <w:szCs w:val="20"/>
        </w:rPr>
        <w:tab/>
      </w:r>
      <w:r w:rsidRPr="004E7957">
        <w:rPr>
          <w:i/>
          <w:sz w:val="20"/>
          <w:szCs w:val="20"/>
        </w:rPr>
        <w:tab/>
        <w:t>[Witness]</w:t>
      </w:r>
      <w:r w:rsidRPr="004E7957">
        <w:rPr>
          <w:i/>
          <w:sz w:val="20"/>
          <w:szCs w:val="20"/>
        </w:rPr>
        <w:tab/>
      </w:r>
      <w:r w:rsidRPr="004E7957">
        <w:rPr>
          <w:i/>
          <w:sz w:val="20"/>
          <w:szCs w:val="20"/>
        </w:rPr>
        <w:tab/>
      </w:r>
      <w:r w:rsidRPr="004E7957">
        <w:rPr>
          <w:i/>
          <w:sz w:val="20"/>
          <w:szCs w:val="20"/>
        </w:rPr>
        <w:tab/>
      </w:r>
      <w:r w:rsidRPr="004E7957">
        <w:rPr>
          <w:i/>
          <w:sz w:val="20"/>
          <w:szCs w:val="20"/>
        </w:rPr>
        <w:tab/>
      </w:r>
      <w:r w:rsidRPr="004E7957">
        <w:rPr>
          <w:i/>
          <w:sz w:val="20"/>
          <w:szCs w:val="20"/>
        </w:rPr>
        <w:tab/>
        <w:t>[Seal]</w:t>
      </w:r>
    </w:p>
    <w:p w14:paraId="4DA981C2" w14:textId="77777777" w:rsidR="00043AB3" w:rsidRPr="004E7957" w:rsidRDefault="00043AB3" w:rsidP="00043AB3">
      <w:pPr>
        <w:pStyle w:val="Heading3"/>
        <w:spacing w:before="108"/>
        <w:ind w:left="123"/>
        <w:rPr>
          <w:i/>
          <w:sz w:val="20"/>
          <w:szCs w:val="20"/>
        </w:rPr>
      </w:pPr>
    </w:p>
    <w:p w14:paraId="7AE3E051" w14:textId="77777777" w:rsidR="00043AB3" w:rsidRPr="004E7957" w:rsidRDefault="00043AB3" w:rsidP="00043AB3">
      <w:pPr>
        <w:ind w:right="720"/>
        <w:rPr>
          <w:sz w:val="20"/>
          <w:szCs w:val="20"/>
        </w:rPr>
      </w:pPr>
    </w:p>
    <w:p w14:paraId="13217266" w14:textId="77777777" w:rsidR="00043AB3" w:rsidRPr="004E7957" w:rsidRDefault="00043AB3" w:rsidP="00043AB3">
      <w:pPr>
        <w:ind w:right="720"/>
        <w:rPr>
          <w:sz w:val="20"/>
          <w:szCs w:val="20"/>
        </w:rPr>
      </w:pPr>
    </w:p>
    <w:p w14:paraId="052E66FC" w14:textId="77777777" w:rsidR="00043AB3" w:rsidRPr="004E7957" w:rsidRDefault="00043AB3" w:rsidP="00043AB3">
      <w:pPr>
        <w:pStyle w:val="Heading4"/>
        <w:spacing w:before="169"/>
        <w:ind w:left="841"/>
        <w:rPr>
          <w:b w:val="0"/>
          <w:sz w:val="20"/>
          <w:szCs w:val="20"/>
        </w:rPr>
      </w:pPr>
      <w:r w:rsidRPr="004E7957">
        <w:rPr>
          <w:color w:val="231F20"/>
          <w:sz w:val="20"/>
          <w:szCs w:val="20"/>
        </w:rPr>
        <w:t>Note: All italicized text is for use in preparing this form and shall be deleted from the ﬁnal product.</w:t>
      </w:r>
    </w:p>
    <w:p w14:paraId="6031804D" w14:textId="77777777" w:rsidR="00043AB3" w:rsidRPr="004E7957" w:rsidRDefault="00043AB3" w:rsidP="00043AB3">
      <w:pPr>
        <w:ind w:right="288"/>
        <w:jc w:val="both"/>
        <w:rPr>
          <w:b/>
          <w:i/>
          <w:sz w:val="20"/>
          <w:szCs w:val="20"/>
        </w:rPr>
        <w:sectPr w:rsidR="00043AB3" w:rsidRPr="004E7957" w:rsidSect="00087AA9">
          <w:pgSz w:w="11910" w:h="16840"/>
          <w:pgMar w:top="851" w:right="1134" w:bottom="1134" w:left="1134" w:header="0" w:footer="433" w:gutter="0"/>
          <w:cols w:space="720"/>
        </w:sectPr>
      </w:pPr>
    </w:p>
    <w:p w14:paraId="6613F0FF" w14:textId="77777777" w:rsidR="00043AB3" w:rsidRPr="004E7957" w:rsidRDefault="00043AB3" w:rsidP="00043AB3">
      <w:pPr>
        <w:pStyle w:val="BodyText"/>
        <w:ind w:right="720"/>
        <w:rPr>
          <w:i/>
          <w:sz w:val="20"/>
        </w:rPr>
      </w:pPr>
    </w:p>
    <w:p w14:paraId="26115D7A" w14:textId="77777777" w:rsidR="00043AB3" w:rsidRPr="004E7957" w:rsidRDefault="00043AB3" w:rsidP="00043AB3">
      <w:pPr>
        <w:pStyle w:val="Heading2"/>
        <w:spacing w:before="250"/>
        <w:ind w:left="0" w:right="720"/>
      </w:pPr>
      <w:r w:rsidRPr="004E7957">
        <w:rPr>
          <w:color w:val="231F20"/>
        </w:rPr>
        <w:t>9. TENDER-SECURING DECLARATION FORM</w:t>
      </w:r>
    </w:p>
    <w:p w14:paraId="033BC7F2" w14:textId="77777777" w:rsidR="00043AB3" w:rsidRPr="004E7957" w:rsidRDefault="00043AB3" w:rsidP="00043AB3">
      <w:pPr>
        <w:spacing w:before="234"/>
        <w:ind w:left="128" w:right="720"/>
        <w:jc w:val="both"/>
        <w:rPr>
          <w:i/>
          <w:color w:val="231F20"/>
        </w:rPr>
      </w:pPr>
      <w:bookmarkStart w:id="126" w:name="_Hlk146437050"/>
      <w:bookmarkStart w:id="127" w:name="_Hlk146437074"/>
      <w:r w:rsidRPr="004E7957">
        <w:rPr>
          <w:i/>
          <w:color w:val="231F20"/>
        </w:rPr>
        <w:t>[The Bidder shall complete this Form in accordance with the instructions indicated and on stationery with its letterhead clearly showing the Tenderer's complete name and business address]</w:t>
      </w:r>
    </w:p>
    <w:p w14:paraId="2772525A" w14:textId="77777777" w:rsidR="00043AB3" w:rsidRPr="004E7957" w:rsidRDefault="00043AB3" w:rsidP="00043AB3">
      <w:pPr>
        <w:spacing w:before="234"/>
        <w:ind w:left="128" w:right="720"/>
        <w:jc w:val="both"/>
        <w:rPr>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79"/>
        <w:gridCol w:w="714"/>
        <w:gridCol w:w="7085"/>
        <w:gridCol w:w="278"/>
        <w:gridCol w:w="430"/>
      </w:tblGrid>
      <w:tr w:rsidR="00043AB3" w:rsidRPr="004E7957" w14:paraId="09A3DB0B" w14:textId="77777777" w:rsidTr="00087AA9">
        <w:trPr>
          <w:gridAfter w:val="1"/>
          <w:wAfter w:w="430" w:type="dxa"/>
        </w:trPr>
        <w:tc>
          <w:tcPr>
            <w:tcW w:w="846" w:type="dxa"/>
            <w:gridSpan w:val="2"/>
          </w:tcPr>
          <w:p w14:paraId="67CE0C74" w14:textId="77777777" w:rsidR="00043AB3" w:rsidRPr="004E7957" w:rsidRDefault="00043AB3" w:rsidP="00087AA9">
            <w:pPr>
              <w:pStyle w:val="BodyText"/>
              <w:spacing w:line="360" w:lineRule="auto"/>
              <w:rPr>
                <w:bCs/>
              </w:rPr>
            </w:pPr>
            <w:bookmarkStart w:id="128" w:name="_Hlk146437108"/>
            <w:r w:rsidRPr="004E7957">
              <w:rPr>
                <w:bCs/>
              </w:rPr>
              <w:t>Date:</w:t>
            </w:r>
          </w:p>
        </w:tc>
        <w:tc>
          <w:tcPr>
            <w:tcW w:w="8077" w:type="dxa"/>
            <w:gridSpan w:val="3"/>
          </w:tcPr>
          <w:p w14:paraId="66C0B31A" w14:textId="77777777" w:rsidR="00043AB3" w:rsidRPr="004E7957" w:rsidRDefault="00043AB3" w:rsidP="00087AA9">
            <w:pPr>
              <w:pStyle w:val="BodyText"/>
              <w:spacing w:line="360" w:lineRule="auto"/>
              <w:rPr>
                <w:bCs/>
              </w:rPr>
            </w:pPr>
            <w:r w:rsidRPr="004E7957">
              <w:rPr>
                <w:bCs/>
              </w:rPr>
              <w:t>……………………………</w:t>
            </w:r>
            <w:proofErr w:type="gramStart"/>
            <w:r w:rsidRPr="004E7957">
              <w:rPr>
                <w:bCs/>
              </w:rPr>
              <w:t>…</w:t>
            </w:r>
            <w:r w:rsidRPr="004E7957">
              <w:rPr>
                <w:bCs/>
                <w:i/>
                <w:iCs/>
              </w:rPr>
              <w:t>[</w:t>
            </w:r>
            <w:proofErr w:type="gramEnd"/>
            <w:r w:rsidRPr="004E7957">
              <w:rPr>
                <w:bCs/>
                <w:i/>
                <w:iCs/>
              </w:rPr>
              <w:t>insert date (as day, month and year) of Tender Submission]</w:t>
            </w:r>
          </w:p>
        </w:tc>
      </w:tr>
      <w:tr w:rsidR="00043AB3" w:rsidRPr="004E7957" w14:paraId="6506EB57" w14:textId="77777777" w:rsidTr="00087AA9">
        <w:trPr>
          <w:gridAfter w:val="2"/>
          <w:wAfter w:w="708" w:type="dxa"/>
        </w:trPr>
        <w:tc>
          <w:tcPr>
            <w:tcW w:w="1560" w:type="dxa"/>
            <w:gridSpan w:val="3"/>
          </w:tcPr>
          <w:p w14:paraId="6E16EC5E" w14:textId="77777777" w:rsidR="00043AB3" w:rsidRPr="004E7957" w:rsidRDefault="00043AB3" w:rsidP="00087AA9">
            <w:pPr>
              <w:pStyle w:val="BodyText"/>
              <w:spacing w:line="360" w:lineRule="auto"/>
              <w:rPr>
                <w:bCs/>
              </w:rPr>
            </w:pPr>
            <w:r w:rsidRPr="004E7957">
              <w:rPr>
                <w:bCs/>
              </w:rPr>
              <w:t>Tenders No:</w:t>
            </w:r>
          </w:p>
        </w:tc>
        <w:tc>
          <w:tcPr>
            <w:tcW w:w="7085" w:type="dxa"/>
          </w:tcPr>
          <w:p w14:paraId="0076B4E8" w14:textId="77777777" w:rsidR="00043AB3" w:rsidRPr="004E7957" w:rsidRDefault="00043AB3" w:rsidP="00087AA9">
            <w:pPr>
              <w:pStyle w:val="BodyText"/>
              <w:spacing w:line="360" w:lineRule="auto"/>
              <w:rPr>
                <w:bCs/>
              </w:rPr>
            </w:pPr>
            <w:r w:rsidRPr="004E7957">
              <w:rPr>
                <w:bCs/>
              </w:rPr>
              <w:t xml:space="preserve">……………………………………… </w:t>
            </w:r>
            <w:r w:rsidRPr="004E7957">
              <w:rPr>
                <w:bCs/>
                <w:i/>
                <w:iCs/>
              </w:rPr>
              <w:t xml:space="preserve">[insert number of tendering </w:t>
            </w:r>
            <w:proofErr w:type="gramStart"/>
            <w:r w:rsidRPr="004E7957">
              <w:rPr>
                <w:bCs/>
                <w:i/>
                <w:iCs/>
              </w:rPr>
              <w:t>process</w:t>
            </w:r>
            <w:proofErr w:type="gramEnd"/>
            <w:r w:rsidRPr="004E7957">
              <w:rPr>
                <w:bCs/>
                <w:i/>
                <w:iCs/>
              </w:rPr>
              <w:t>]</w:t>
            </w:r>
          </w:p>
        </w:tc>
      </w:tr>
      <w:bookmarkEnd w:id="126"/>
      <w:tr w:rsidR="00043AB3" w:rsidRPr="004E7957" w14:paraId="139E0CC8" w14:textId="77777777" w:rsidTr="00087AA9">
        <w:tc>
          <w:tcPr>
            <w:tcW w:w="567" w:type="dxa"/>
          </w:tcPr>
          <w:p w14:paraId="557F5840" w14:textId="77777777" w:rsidR="00043AB3" w:rsidRPr="004E7957" w:rsidRDefault="00043AB3" w:rsidP="00087AA9">
            <w:pPr>
              <w:pStyle w:val="BodyText"/>
              <w:spacing w:line="360" w:lineRule="auto"/>
              <w:rPr>
                <w:bCs/>
              </w:rPr>
            </w:pPr>
            <w:r w:rsidRPr="004E7957">
              <w:rPr>
                <w:bCs/>
              </w:rPr>
              <w:t>To:</w:t>
            </w:r>
          </w:p>
        </w:tc>
        <w:tc>
          <w:tcPr>
            <w:tcW w:w="8786" w:type="dxa"/>
            <w:gridSpan w:val="5"/>
          </w:tcPr>
          <w:p w14:paraId="116966EB" w14:textId="77777777" w:rsidR="00043AB3" w:rsidRPr="004E7957" w:rsidRDefault="00043AB3" w:rsidP="00087AA9">
            <w:pPr>
              <w:pStyle w:val="BodyText"/>
              <w:spacing w:line="360" w:lineRule="auto"/>
              <w:rPr>
                <w:bCs/>
              </w:rPr>
            </w:pPr>
            <w:r w:rsidRPr="004E7957">
              <w:rPr>
                <w:bCs/>
              </w:rPr>
              <w:t xml:space="preserve">…………………………………………… </w:t>
            </w:r>
            <w:r w:rsidRPr="004E7957">
              <w:rPr>
                <w:bCs/>
                <w:i/>
                <w:iCs/>
              </w:rPr>
              <w:t>[insert complete name of Purchaser]</w:t>
            </w:r>
          </w:p>
        </w:tc>
      </w:tr>
    </w:tbl>
    <w:bookmarkEnd w:id="127"/>
    <w:bookmarkEnd w:id="128"/>
    <w:p w14:paraId="315D0C1B" w14:textId="77777777" w:rsidR="00043AB3" w:rsidRPr="004E7957" w:rsidRDefault="00043AB3" w:rsidP="00043AB3">
      <w:pPr>
        <w:spacing w:line="244" w:lineRule="exact"/>
        <w:ind w:left="128" w:right="720"/>
        <w:rPr>
          <w:i/>
        </w:rPr>
      </w:pPr>
      <w:r w:rsidRPr="004E7957">
        <w:rPr>
          <w:color w:val="231F20"/>
        </w:rPr>
        <w:t xml:space="preserve"> </w:t>
      </w:r>
    </w:p>
    <w:p w14:paraId="59A62B2B" w14:textId="77777777" w:rsidR="00043AB3" w:rsidRPr="004E7957" w:rsidRDefault="00043AB3" w:rsidP="00043AB3">
      <w:pPr>
        <w:spacing w:line="463" w:lineRule="auto"/>
        <w:ind w:left="128" w:right="720"/>
      </w:pPr>
      <w:r w:rsidRPr="004E7957">
        <w:rPr>
          <w:color w:val="231F20"/>
          <w:spacing w:val="-4"/>
        </w:rPr>
        <w:t>I/We,</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undersigned,</w:t>
      </w:r>
      <w:r w:rsidRPr="004E7957">
        <w:rPr>
          <w:color w:val="231F20"/>
          <w:spacing w:val="-23"/>
        </w:rPr>
        <w:t xml:space="preserve"> </w:t>
      </w:r>
      <w:r w:rsidRPr="004E7957">
        <w:rPr>
          <w:color w:val="231F20"/>
        </w:rPr>
        <w:t>declare</w:t>
      </w:r>
      <w:r w:rsidRPr="004E7957">
        <w:rPr>
          <w:color w:val="231F20"/>
          <w:spacing w:val="-23"/>
        </w:rPr>
        <w:t xml:space="preserve"> </w:t>
      </w:r>
      <w:r w:rsidRPr="004E7957">
        <w:rPr>
          <w:color w:val="231F20"/>
        </w:rPr>
        <w:t>that:</w:t>
      </w:r>
    </w:p>
    <w:p w14:paraId="56D2F5C6" w14:textId="77777777" w:rsidR="00043AB3" w:rsidRPr="004E7957" w:rsidRDefault="00043AB3" w:rsidP="00043AB3">
      <w:pPr>
        <w:pStyle w:val="ListParagraph"/>
        <w:numPr>
          <w:ilvl w:val="0"/>
          <w:numId w:val="125"/>
        </w:numPr>
        <w:tabs>
          <w:tab w:val="left" w:pos="698"/>
          <w:tab w:val="left" w:pos="699"/>
        </w:tabs>
        <w:spacing w:line="251" w:lineRule="exact"/>
        <w:ind w:right="720" w:hanging="576"/>
      </w:pPr>
      <w:r w:rsidRPr="004E7957">
        <w:rPr>
          <w:color w:val="231F20"/>
          <w:spacing w:val="-5"/>
        </w:rPr>
        <w:t>I/We</w:t>
      </w:r>
      <w:r w:rsidRPr="004E7957">
        <w:rPr>
          <w:color w:val="231F20"/>
          <w:spacing w:val="-24"/>
        </w:rPr>
        <w:t xml:space="preserve"> </w:t>
      </w:r>
      <w:r w:rsidRPr="004E7957">
        <w:rPr>
          <w:color w:val="231F20"/>
        </w:rPr>
        <w:t>understand</w:t>
      </w:r>
      <w:r w:rsidRPr="004E7957">
        <w:rPr>
          <w:color w:val="231F20"/>
          <w:spacing w:val="-24"/>
        </w:rPr>
        <w:t xml:space="preserve"> </w:t>
      </w:r>
      <w:r w:rsidRPr="004E7957">
        <w:rPr>
          <w:color w:val="231F20"/>
        </w:rPr>
        <w:t>that,</w:t>
      </w:r>
      <w:r w:rsidRPr="004E7957">
        <w:rPr>
          <w:color w:val="231F20"/>
          <w:spacing w:val="-24"/>
        </w:rPr>
        <w:t xml:space="preserve"> </w:t>
      </w:r>
      <w:r w:rsidRPr="004E7957">
        <w:rPr>
          <w:color w:val="231F20"/>
        </w:rPr>
        <w:t>according</w:t>
      </w:r>
      <w:r w:rsidRPr="004E7957">
        <w:rPr>
          <w:color w:val="231F20"/>
          <w:spacing w:val="-24"/>
        </w:rPr>
        <w:t xml:space="preserve"> </w:t>
      </w:r>
      <w:r w:rsidRPr="004E7957">
        <w:rPr>
          <w:color w:val="231F20"/>
        </w:rPr>
        <w:t>to</w:t>
      </w:r>
      <w:r w:rsidRPr="004E7957">
        <w:rPr>
          <w:color w:val="231F20"/>
          <w:spacing w:val="-24"/>
        </w:rPr>
        <w:t xml:space="preserve"> </w:t>
      </w:r>
      <w:r w:rsidRPr="004E7957">
        <w:rPr>
          <w:color w:val="231F20"/>
        </w:rPr>
        <w:t>your</w:t>
      </w:r>
      <w:r w:rsidRPr="004E7957">
        <w:rPr>
          <w:color w:val="231F20"/>
          <w:spacing w:val="-23"/>
        </w:rPr>
        <w:t xml:space="preserve"> </w:t>
      </w:r>
      <w:r w:rsidRPr="004E7957">
        <w:rPr>
          <w:color w:val="231F20"/>
        </w:rPr>
        <w:t>conditions,</w:t>
      </w:r>
      <w:r w:rsidRPr="004E7957">
        <w:rPr>
          <w:color w:val="231F20"/>
          <w:spacing w:val="-24"/>
        </w:rPr>
        <w:t xml:space="preserve"> </w:t>
      </w:r>
      <w:r w:rsidRPr="004E7957">
        <w:rPr>
          <w:color w:val="231F20"/>
        </w:rPr>
        <w:t>bids</w:t>
      </w:r>
      <w:r w:rsidRPr="004E7957">
        <w:rPr>
          <w:color w:val="231F20"/>
          <w:spacing w:val="-23"/>
        </w:rPr>
        <w:t xml:space="preserve"> </w:t>
      </w:r>
      <w:r w:rsidRPr="004E7957">
        <w:rPr>
          <w:color w:val="231F20"/>
        </w:rPr>
        <w:t>must</w:t>
      </w:r>
      <w:r w:rsidRPr="004E7957">
        <w:rPr>
          <w:color w:val="231F20"/>
          <w:spacing w:val="-24"/>
        </w:rPr>
        <w:t xml:space="preserve"> </w:t>
      </w:r>
      <w:r w:rsidRPr="004E7957">
        <w:rPr>
          <w:color w:val="231F20"/>
        </w:rPr>
        <w:t>be</w:t>
      </w:r>
      <w:r w:rsidRPr="004E7957">
        <w:rPr>
          <w:color w:val="231F20"/>
          <w:spacing w:val="-24"/>
        </w:rPr>
        <w:t xml:space="preserve"> </w:t>
      </w:r>
      <w:r w:rsidRPr="004E7957">
        <w:rPr>
          <w:color w:val="231F20"/>
        </w:rPr>
        <w:t>supported</w:t>
      </w:r>
      <w:r w:rsidRPr="004E7957">
        <w:rPr>
          <w:color w:val="231F20"/>
          <w:spacing w:val="-24"/>
        </w:rPr>
        <w:t xml:space="preserve"> </w:t>
      </w:r>
      <w:r w:rsidRPr="004E7957">
        <w:rPr>
          <w:color w:val="231F20"/>
        </w:rPr>
        <w:t>by</w:t>
      </w:r>
      <w:r w:rsidRPr="004E7957">
        <w:rPr>
          <w:color w:val="231F20"/>
          <w:spacing w:val="-24"/>
        </w:rPr>
        <w:t xml:space="preserve"> </w:t>
      </w:r>
      <w:r w:rsidRPr="004E7957">
        <w:rPr>
          <w:color w:val="231F20"/>
        </w:rPr>
        <w:t>a</w:t>
      </w:r>
      <w:r w:rsidRPr="004E7957">
        <w:rPr>
          <w:color w:val="231F20"/>
          <w:spacing w:val="-27"/>
        </w:rPr>
        <w:t xml:space="preserve"> </w:t>
      </w:r>
      <w:r w:rsidRPr="004E7957">
        <w:rPr>
          <w:color w:val="231F20"/>
        </w:rPr>
        <w:t>Tender-Securing</w:t>
      </w:r>
      <w:r w:rsidRPr="004E7957">
        <w:rPr>
          <w:color w:val="231F20"/>
          <w:spacing w:val="-24"/>
        </w:rPr>
        <w:t xml:space="preserve"> </w:t>
      </w:r>
      <w:r w:rsidRPr="004E7957">
        <w:rPr>
          <w:color w:val="231F20"/>
        </w:rPr>
        <w:t>Declaration.</w:t>
      </w:r>
    </w:p>
    <w:p w14:paraId="762B8F02" w14:textId="77777777" w:rsidR="00043AB3" w:rsidRPr="004E7957" w:rsidRDefault="00043AB3" w:rsidP="00043AB3">
      <w:pPr>
        <w:pStyle w:val="ListParagraph"/>
        <w:numPr>
          <w:ilvl w:val="0"/>
          <w:numId w:val="125"/>
        </w:numPr>
        <w:tabs>
          <w:tab w:val="left" w:pos="699"/>
        </w:tabs>
        <w:spacing w:before="238" w:line="230" w:lineRule="auto"/>
        <w:ind w:right="720" w:hanging="576"/>
        <w:jc w:val="both"/>
      </w:pPr>
      <w:r w:rsidRPr="004E7957">
        <w:rPr>
          <w:color w:val="231F20"/>
          <w:spacing w:val="-5"/>
        </w:rPr>
        <w:t>I/We</w:t>
      </w:r>
      <w:r w:rsidRPr="004E7957">
        <w:rPr>
          <w:color w:val="231F20"/>
          <w:spacing w:val="-12"/>
        </w:rPr>
        <w:t xml:space="preserve"> </w:t>
      </w:r>
      <w:r w:rsidRPr="004E7957">
        <w:rPr>
          <w:color w:val="231F20"/>
        </w:rPr>
        <w:t>accept</w:t>
      </w:r>
      <w:r w:rsidRPr="004E7957">
        <w:rPr>
          <w:color w:val="231F20"/>
          <w:spacing w:val="-12"/>
        </w:rPr>
        <w:t xml:space="preserve"> </w:t>
      </w:r>
      <w:r w:rsidRPr="004E7957">
        <w:rPr>
          <w:color w:val="231F20"/>
        </w:rPr>
        <w:t>that</w:t>
      </w:r>
      <w:r w:rsidRPr="004E7957">
        <w:rPr>
          <w:color w:val="231F20"/>
          <w:spacing w:val="-12"/>
        </w:rPr>
        <w:t xml:space="preserve"> </w:t>
      </w:r>
      <w:r w:rsidRPr="004E7957">
        <w:rPr>
          <w:color w:val="231F20"/>
        </w:rPr>
        <w:t>I/we</w:t>
      </w:r>
      <w:r w:rsidRPr="004E7957">
        <w:rPr>
          <w:color w:val="231F20"/>
          <w:spacing w:val="-12"/>
        </w:rPr>
        <w:t xml:space="preserve"> </w:t>
      </w:r>
      <w:r w:rsidRPr="004E7957">
        <w:rPr>
          <w:color w:val="231F20"/>
        </w:rPr>
        <w:t>will</w:t>
      </w:r>
      <w:r w:rsidRPr="004E7957">
        <w:rPr>
          <w:color w:val="231F20"/>
          <w:spacing w:val="-12"/>
        </w:rPr>
        <w:t xml:space="preserve"> </w:t>
      </w:r>
      <w:r w:rsidRPr="004E7957">
        <w:rPr>
          <w:color w:val="231F20"/>
        </w:rPr>
        <w:t>automatically</w:t>
      </w:r>
      <w:r w:rsidRPr="004E7957">
        <w:rPr>
          <w:color w:val="231F20"/>
          <w:spacing w:val="-12"/>
        </w:rPr>
        <w:t xml:space="preserve"> </w:t>
      </w:r>
      <w:r w:rsidRPr="004E7957">
        <w:rPr>
          <w:color w:val="231F20"/>
        </w:rPr>
        <w:t>be</w:t>
      </w:r>
      <w:r w:rsidRPr="004E7957">
        <w:rPr>
          <w:color w:val="231F20"/>
          <w:spacing w:val="-12"/>
        </w:rPr>
        <w:t xml:space="preserve"> </w:t>
      </w:r>
      <w:r w:rsidRPr="004E7957">
        <w:rPr>
          <w:color w:val="231F20"/>
        </w:rPr>
        <w:t>suspended</w:t>
      </w:r>
      <w:r w:rsidRPr="004E7957">
        <w:rPr>
          <w:color w:val="231F20"/>
          <w:spacing w:val="-12"/>
        </w:rPr>
        <w:t xml:space="preserve"> </w:t>
      </w:r>
      <w:r w:rsidRPr="004E7957">
        <w:rPr>
          <w:color w:val="231F20"/>
        </w:rPr>
        <w:t>from</w:t>
      </w:r>
      <w:r w:rsidRPr="004E7957">
        <w:rPr>
          <w:color w:val="231F20"/>
          <w:spacing w:val="-12"/>
        </w:rPr>
        <w:t xml:space="preserve"> </w:t>
      </w:r>
      <w:r w:rsidRPr="004E7957">
        <w:rPr>
          <w:color w:val="231F20"/>
        </w:rPr>
        <w:t>being</w:t>
      </w:r>
      <w:r w:rsidRPr="004E7957">
        <w:rPr>
          <w:color w:val="231F20"/>
          <w:spacing w:val="-12"/>
        </w:rPr>
        <w:t xml:space="preserve"> </w:t>
      </w:r>
      <w:r w:rsidRPr="004E7957">
        <w:rPr>
          <w:color w:val="231F20"/>
        </w:rPr>
        <w:t>eligible</w:t>
      </w:r>
      <w:r w:rsidRPr="004E7957">
        <w:rPr>
          <w:color w:val="231F20"/>
          <w:spacing w:val="-12"/>
        </w:rPr>
        <w:t xml:space="preserve"> </w:t>
      </w:r>
      <w:r w:rsidRPr="004E7957">
        <w:rPr>
          <w:color w:val="231F20"/>
        </w:rPr>
        <w:t>for</w:t>
      </w:r>
      <w:r w:rsidRPr="004E7957">
        <w:rPr>
          <w:color w:val="231F20"/>
          <w:spacing w:val="-12"/>
        </w:rPr>
        <w:t xml:space="preserve"> </w:t>
      </w:r>
      <w:r w:rsidRPr="004E7957">
        <w:rPr>
          <w:color w:val="231F20"/>
        </w:rPr>
        <w:t>tendering</w:t>
      </w:r>
      <w:r w:rsidRPr="004E7957">
        <w:rPr>
          <w:color w:val="231F20"/>
          <w:spacing w:val="-12"/>
        </w:rPr>
        <w:t xml:space="preserve"> </w:t>
      </w:r>
      <w:r w:rsidRPr="004E7957">
        <w:rPr>
          <w:color w:val="231F20"/>
        </w:rPr>
        <w:t>in</w:t>
      </w:r>
      <w:r w:rsidRPr="004E7957">
        <w:rPr>
          <w:color w:val="231F20"/>
          <w:spacing w:val="-12"/>
        </w:rPr>
        <w:t xml:space="preserve"> </w:t>
      </w:r>
      <w:r w:rsidRPr="004E7957">
        <w:rPr>
          <w:color w:val="231F20"/>
        </w:rPr>
        <w:t>any</w:t>
      </w:r>
      <w:r w:rsidRPr="004E7957">
        <w:rPr>
          <w:color w:val="231F20"/>
          <w:spacing w:val="-12"/>
        </w:rPr>
        <w:t xml:space="preserve"> </w:t>
      </w:r>
      <w:r w:rsidRPr="004E7957">
        <w:rPr>
          <w:color w:val="231F20"/>
        </w:rPr>
        <w:t>contract</w:t>
      </w:r>
      <w:r w:rsidRPr="004E7957">
        <w:rPr>
          <w:color w:val="231F20"/>
          <w:spacing w:val="-12"/>
        </w:rPr>
        <w:t xml:space="preserve"> </w:t>
      </w:r>
      <w:r w:rsidRPr="004E7957">
        <w:rPr>
          <w:color w:val="231F20"/>
        </w:rPr>
        <w:t>with</w:t>
      </w:r>
      <w:r w:rsidRPr="004E7957">
        <w:rPr>
          <w:color w:val="231F20"/>
          <w:spacing w:val="-12"/>
        </w:rPr>
        <w:t xml:space="preserve"> </w:t>
      </w:r>
      <w:r w:rsidRPr="004E7957">
        <w:rPr>
          <w:color w:val="231F20"/>
        </w:rPr>
        <w:t>the Purchaser</w:t>
      </w:r>
      <w:r w:rsidRPr="004E7957">
        <w:rPr>
          <w:color w:val="231F20"/>
          <w:spacing w:val="-19"/>
        </w:rPr>
        <w:t xml:space="preserve"> </w:t>
      </w:r>
      <w:r w:rsidRPr="004E7957">
        <w:rPr>
          <w:color w:val="231F20"/>
        </w:rPr>
        <w:t>for</w:t>
      </w:r>
      <w:r w:rsidRPr="004E7957">
        <w:rPr>
          <w:color w:val="231F20"/>
          <w:spacing w:val="-19"/>
        </w:rPr>
        <w:t xml:space="preserve"> </w:t>
      </w:r>
      <w:r w:rsidRPr="004E7957">
        <w:rPr>
          <w:color w:val="231F20"/>
        </w:rPr>
        <w:t>the</w:t>
      </w:r>
      <w:r w:rsidRPr="004E7957">
        <w:rPr>
          <w:color w:val="231F20"/>
          <w:spacing w:val="-19"/>
        </w:rPr>
        <w:t xml:space="preserve"> </w:t>
      </w:r>
      <w:r w:rsidRPr="004E7957">
        <w:rPr>
          <w:color w:val="231F20"/>
        </w:rPr>
        <w:t>period</w:t>
      </w:r>
      <w:r w:rsidRPr="004E7957">
        <w:rPr>
          <w:color w:val="231F20"/>
          <w:spacing w:val="-19"/>
        </w:rPr>
        <w:t xml:space="preserve"> </w:t>
      </w:r>
      <w:r w:rsidRPr="004E7957">
        <w:rPr>
          <w:color w:val="231F20"/>
        </w:rPr>
        <w:t>of</w:t>
      </w:r>
      <w:r w:rsidRPr="004E7957">
        <w:rPr>
          <w:color w:val="231F20"/>
          <w:spacing w:val="-19"/>
        </w:rPr>
        <w:t xml:space="preserve"> </w:t>
      </w:r>
      <w:r w:rsidRPr="004E7957">
        <w:rPr>
          <w:color w:val="231F20"/>
        </w:rPr>
        <w:t>time</w:t>
      </w:r>
      <w:r w:rsidRPr="004E7957">
        <w:rPr>
          <w:color w:val="231F20"/>
          <w:spacing w:val="-19"/>
        </w:rPr>
        <w:t xml:space="preserve"> </w:t>
      </w:r>
      <w:r w:rsidRPr="004E7957">
        <w:rPr>
          <w:color w:val="231F20"/>
        </w:rPr>
        <w:t>of</w:t>
      </w:r>
      <w:r w:rsidRPr="004E7957">
        <w:rPr>
          <w:color w:val="231F20"/>
          <w:spacing w:val="-19"/>
        </w:rPr>
        <w:t xml:space="preserve"> </w:t>
      </w:r>
      <w:r w:rsidRPr="004E7957">
        <w:rPr>
          <w:color w:val="231F20"/>
        </w:rPr>
        <w:t>[insert</w:t>
      </w:r>
      <w:r w:rsidRPr="004E7957">
        <w:rPr>
          <w:color w:val="231F20"/>
          <w:spacing w:val="-19"/>
        </w:rPr>
        <w:t xml:space="preserve"> </w:t>
      </w:r>
      <w:r w:rsidRPr="004E7957">
        <w:rPr>
          <w:color w:val="231F20"/>
        </w:rPr>
        <w:t>number</w:t>
      </w:r>
      <w:r w:rsidRPr="004E7957">
        <w:rPr>
          <w:color w:val="231F20"/>
          <w:spacing w:val="-19"/>
        </w:rPr>
        <w:t xml:space="preserve"> </w:t>
      </w:r>
      <w:r w:rsidRPr="004E7957">
        <w:rPr>
          <w:color w:val="231F20"/>
        </w:rPr>
        <w:t>of</w:t>
      </w:r>
      <w:r w:rsidRPr="004E7957">
        <w:rPr>
          <w:color w:val="231F20"/>
          <w:spacing w:val="-19"/>
        </w:rPr>
        <w:t xml:space="preserve"> </w:t>
      </w:r>
      <w:r w:rsidRPr="004E7957">
        <w:rPr>
          <w:color w:val="231F20"/>
        </w:rPr>
        <w:t>months</w:t>
      </w:r>
      <w:r w:rsidRPr="004E7957">
        <w:rPr>
          <w:color w:val="231F20"/>
          <w:spacing w:val="-19"/>
        </w:rPr>
        <w:t xml:space="preserve"> </w:t>
      </w:r>
      <w:r w:rsidRPr="004E7957">
        <w:rPr>
          <w:color w:val="231F20"/>
        </w:rPr>
        <w:t>or</w:t>
      </w:r>
      <w:r w:rsidRPr="004E7957">
        <w:rPr>
          <w:color w:val="231F20"/>
          <w:spacing w:val="-19"/>
        </w:rPr>
        <w:t xml:space="preserve"> </w:t>
      </w:r>
      <w:r w:rsidRPr="004E7957">
        <w:rPr>
          <w:color w:val="231F20"/>
        </w:rPr>
        <w:t>years]</w:t>
      </w:r>
      <w:r w:rsidRPr="004E7957">
        <w:rPr>
          <w:color w:val="231F20"/>
          <w:spacing w:val="-19"/>
        </w:rPr>
        <w:t xml:space="preserve"> </w:t>
      </w:r>
      <w:r w:rsidRPr="004E7957">
        <w:rPr>
          <w:color w:val="231F20"/>
        </w:rPr>
        <w:t>starting</w:t>
      </w:r>
      <w:r w:rsidRPr="004E7957">
        <w:rPr>
          <w:color w:val="231F20"/>
          <w:spacing w:val="-19"/>
        </w:rPr>
        <w:t xml:space="preserve"> </w:t>
      </w:r>
      <w:r w:rsidRPr="004E7957">
        <w:rPr>
          <w:color w:val="231F20"/>
        </w:rPr>
        <w:t>on</w:t>
      </w:r>
      <w:r w:rsidRPr="004E7957">
        <w:rPr>
          <w:color w:val="231F20"/>
          <w:spacing w:val="-19"/>
        </w:rPr>
        <w:t xml:space="preserve"> </w:t>
      </w:r>
      <w:r w:rsidRPr="004E7957">
        <w:rPr>
          <w:color w:val="231F20"/>
        </w:rPr>
        <w:t>[insert</w:t>
      </w:r>
      <w:r w:rsidRPr="004E7957">
        <w:rPr>
          <w:color w:val="231F20"/>
          <w:spacing w:val="-19"/>
        </w:rPr>
        <w:t xml:space="preserve"> </w:t>
      </w:r>
      <w:r w:rsidRPr="004E7957">
        <w:rPr>
          <w:color w:val="231F20"/>
        </w:rPr>
        <w:t>date],</w:t>
      </w:r>
      <w:r w:rsidRPr="004E7957">
        <w:rPr>
          <w:color w:val="231F20"/>
          <w:spacing w:val="-19"/>
        </w:rPr>
        <w:t xml:space="preserve"> </w:t>
      </w:r>
      <w:r w:rsidRPr="004E7957">
        <w:rPr>
          <w:color w:val="231F20"/>
        </w:rPr>
        <w:t>if</w:t>
      </w:r>
      <w:r w:rsidRPr="004E7957">
        <w:rPr>
          <w:color w:val="231F20"/>
          <w:spacing w:val="-19"/>
        </w:rPr>
        <w:t xml:space="preserve"> </w:t>
      </w:r>
      <w:r w:rsidRPr="004E7957">
        <w:rPr>
          <w:color w:val="231F20"/>
        </w:rPr>
        <w:t>we</w:t>
      </w:r>
      <w:r w:rsidRPr="004E7957">
        <w:rPr>
          <w:color w:val="231F20"/>
          <w:spacing w:val="-19"/>
        </w:rPr>
        <w:t xml:space="preserve"> </w:t>
      </w:r>
      <w:r w:rsidRPr="004E7957">
        <w:rPr>
          <w:color w:val="231F20"/>
        </w:rPr>
        <w:t>are</w:t>
      </w:r>
      <w:r w:rsidRPr="004E7957">
        <w:rPr>
          <w:color w:val="231F20"/>
          <w:spacing w:val="-19"/>
        </w:rPr>
        <w:t xml:space="preserve"> </w:t>
      </w:r>
      <w:r w:rsidRPr="004E7957">
        <w:rPr>
          <w:color w:val="231F20"/>
        </w:rPr>
        <w:t>in</w:t>
      </w:r>
      <w:r w:rsidRPr="004E7957">
        <w:rPr>
          <w:color w:val="231F20"/>
          <w:spacing w:val="-19"/>
        </w:rPr>
        <w:t xml:space="preserve"> </w:t>
      </w:r>
      <w:r w:rsidRPr="004E7957">
        <w:rPr>
          <w:color w:val="231F20"/>
        </w:rPr>
        <w:t>breach of</w:t>
      </w:r>
      <w:r w:rsidRPr="004E7957">
        <w:rPr>
          <w:color w:val="231F20"/>
          <w:spacing w:val="-9"/>
        </w:rPr>
        <w:t xml:space="preserve"> </w:t>
      </w:r>
      <w:r w:rsidRPr="004E7957">
        <w:rPr>
          <w:color w:val="231F20"/>
        </w:rPr>
        <w:t>our</w:t>
      </w:r>
      <w:r w:rsidRPr="004E7957">
        <w:rPr>
          <w:color w:val="231F20"/>
          <w:spacing w:val="-9"/>
        </w:rPr>
        <w:t xml:space="preserve"> </w:t>
      </w:r>
      <w:r w:rsidRPr="004E7957">
        <w:rPr>
          <w:color w:val="231F20"/>
        </w:rPr>
        <w:t>obligation(s)</w:t>
      </w:r>
      <w:r w:rsidRPr="004E7957">
        <w:rPr>
          <w:color w:val="231F20"/>
          <w:spacing w:val="-9"/>
        </w:rPr>
        <w:t xml:space="preserve"> </w:t>
      </w:r>
      <w:r w:rsidRPr="004E7957">
        <w:rPr>
          <w:color w:val="231F20"/>
        </w:rPr>
        <w:t>under</w:t>
      </w:r>
      <w:r w:rsidRPr="004E7957">
        <w:rPr>
          <w:color w:val="231F20"/>
          <w:spacing w:val="-9"/>
        </w:rPr>
        <w:t xml:space="preserve"> </w:t>
      </w:r>
      <w:r w:rsidRPr="004E7957">
        <w:rPr>
          <w:color w:val="231F20"/>
        </w:rPr>
        <w:t>the</w:t>
      </w:r>
      <w:r w:rsidRPr="004E7957">
        <w:rPr>
          <w:color w:val="231F20"/>
          <w:spacing w:val="-9"/>
        </w:rPr>
        <w:t xml:space="preserve"> </w:t>
      </w:r>
      <w:r w:rsidRPr="004E7957">
        <w:rPr>
          <w:color w:val="231F20"/>
        </w:rPr>
        <w:t>bid</w:t>
      </w:r>
      <w:r w:rsidRPr="004E7957">
        <w:rPr>
          <w:color w:val="231F20"/>
          <w:spacing w:val="-9"/>
        </w:rPr>
        <w:t xml:space="preserve"> </w:t>
      </w:r>
      <w:r w:rsidRPr="004E7957">
        <w:rPr>
          <w:color w:val="231F20"/>
        </w:rPr>
        <w:t>conditions,</w:t>
      </w:r>
      <w:r w:rsidRPr="004E7957">
        <w:rPr>
          <w:color w:val="231F20"/>
          <w:spacing w:val="-9"/>
        </w:rPr>
        <w:t xml:space="preserve"> </w:t>
      </w:r>
      <w:r w:rsidRPr="004E7957">
        <w:rPr>
          <w:color w:val="231F20"/>
        </w:rPr>
        <w:t>because</w:t>
      </w:r>
      <w:r w:rsidRPr="004E7957">
        <w:rPr>
          <w:color w:val="231F20"/>
          <w:spacing w:val="-9"/>
        </w:rPr>
        <w:t xml:space="preserve"> </w:t>
      </w:r>
      <w:r w:rsidRPr="004E7957">
        <w:rPr>
          <w:color w:val="231F20"/>
        </w:rPr>
        <w:t>we</w:t>
      </w:r>
      <w:r w:rsidRPr="004E7957">
        <w:rPr>
          <w:color w:val="231F20"/>
          <w:spacing w:val="-9"/>
        </w:rPr>
        <w:t xml:space="preserve"> </w:t>
      </w:r>
      <w:r w:rsidRPr="004E7957">
        <w:rPr>
          <w:color w:val="231F20"/>
        </w:rPr>
        <w:t>–</w:t>
      </w:r>
      <w:r w:rsidRPr="004E7957">
        <w:rPr>
          <w:color w:val="231F20"/>
          <w:spacing w:val="-9"/>
        </w:rPr>
        <w:t xml:space="preserve"> </w:t>
      </w:r>
      <w:r w:rsidRPr="004E7957">
        <w:rPr>
          <w:color w:val="231F20"/>
        </w:rPr>
        <w:t>(a)</w:t>
      </w:r>
      <w:r w:rsidRPr="004E7957">
        <w:rPr>
          <w:color w:val="231F20"/>
          <w:spacing w:val="-9"/>
        </w:rPr>
        <w:t xml:space="preserve"> </w:t>
      </w:r>
      <w:r w:rsidRPr="004E7957">
        <w:rPr>
          <w:color w:val="231F20"/>
        </w:rPr>
        <w:t>have</w:t>
      </w:r>
      <w:r w:rsidRPr="004E7957">
        <w:rPr>
          <w:color w:val="231F20"/>
          <w:spacing w:val="-9"/>
        </w:rPr>
        <w:t xml:space="preserve"> </w:t>
      </w:r>
      <w:r w:rsidRPr="004E7957">
        <w:rPr>
          <w:color w:val="231F20"/>
        </w:rPr>
        <w:t>withdrawn</w:t>
      </w:r>
      <w:r w:rsidRPr="004E7957">
        <w:rPr>
          <w:color w:val="231F20"/>
          <w:spacing w:val="-9"/>
        </w:rPr>
        <w:t xml:space="preserve"> </w:t>
      </w:r>
      <w:r w:rsidRPr="004E7957">
        <w:rPr>
          <w:color w:val="231F20"/>
        </w:rPr>
        <w:t>our</w:t>
      </w:r>
      <w:r w:rsidRPr="004E7957">
        <w:rPr>
          <w:color w:val="231F20"/>
          <w:spacing w:val="-9"/>
        </w:rPr>
        <w:t xml:space="preserve"> </w:t>
      </w:r>
      <w:r w:rsidRPr="004E7957">
        <w:rPr>
          <w:color w:val="231F20"/>
        </w:rPr>
        <w:t>tender</w:t>
      </w:r>
      <w:r w:rsidRPr="004E7957">
        <w:rPr>
          <w:color w:val="231F20"/>
          <w:spacing w:val="5"/>
        </w:rPr>
        <w:t xml:space="preserve"> </w:t>
      </w:r>
      <w:r w:rsidRPr="004E7957">
        <w:rPr>
          <w:color w:val="231F20"/>
        </w:rPr>
        <w:t>during</w:t>
      </w:r>
      <w:r w:rsidRPr="004E7957">
        <w:rPr>
          <w:color w:val="231F20"/>
          <w:spacing w:val="-9"/>
        </w:rPr>
        <w:t xml:space="preserve"> </w:t>
      </w:r>
      <w:r w:rsidRPr="004E7957">
        <w:rPr>
          <w:color w:val="231F20"/>
        </w:rPr>
        <w:t>the</w:t>
      </w:r>
      <w:r w:rsidRPr="004E7957">
        <w:rPr>
          <w:color w:val="231F20"/>
          <w:spacing w:val="-9"/>
        </w:rPr>
        <w:t xml:space="preserve"> </w:t>
      </w:r>
      <w:r w:rsidRPr="004E7957">
        <w:rPr>
          <w:color w:val="231F20"/>
        </w:rPr>
        <w:t>period</w:t>
      </w:r>
      <w:r w:rsidRPr="004E7957">
        <w:rPr>
          <w:color w:val="231F20"/>
          <w:spacing w:val="-9"/>
        </w:rPr>
        <w:t xml:space="preserve"> </w:t>
      </w:r>
      <w:r w:rsidRPr="004E7957">
        <w:rPr>
          <w:color w:val="231F20"/>
        </w:rPr>
        <w:t>of tender</w:t>
      </w:r>
      <w:r w:rsidRPr="004E7957">
        <w:rPr>
          <w:color w:val="231F20"/>
          <w:spacing w:val="-9"/>
        </w:rPr>
        <w:t xml:space="preserve"> </w:t>
      </w:r>
      <w:r w:rsidRPr="004E7957">
        <w:rPr>
          <w:color w:val="231F20"/>
        </w:rPr>
        <w:t>validity</w:t>
      </w:r>
      <w:r w:rsidRPr="004E7957">
        <w:rPr>
          <w:color w:val="231F20"/>
          <w:spacing w:val="-9"/>
        </w:rPr>
        <w:t xml:space="preserve"> </w:t>
      </w:r>
      <w:r w:rsidRPr="004E7957">
        <w:rPr>
          <w:color w:val="231F20"/>
        </w:rPr>
        <w:t>speciﬁed</w:t>
      </w:r>
      <w:r w:rsidRPr="004E7957">
        <w:rPr>
          <w:color w:val="231F20"/>
          <w:spacing w:val="-9"/>
        </w:rPr>
        <w:t xml:space="preserve"> </w:t>
      </w:r>
      <w:r w:rsidRPr="004E7957">
        <w:rPr>
          <w:color w:val="231F20"/>
        </w:rPr>
        <w:t>by</w:t>
      </w:r>
      <w:r w:rsidRPr="004E7957">
        <w:rPr>
          <w:color w:val="231F20"/>
          <w:spacing w:val="-9"/>
        </w:rPr>
        <w:t xml:space="preserve"> </w:t>
      </w:r>
      <w:r w:rsidRPr="004E7957">
        <w:rPr>
          <w:color w:val="231F20"/>
        </w:rPr>
        <w:t>us</w:t>
      </w:r>
      <w:r w:rsidRPr="004E7957">
        <w:rPr>
          <w:color w:val="231F20"/>
          <w:spacing w:val="-9"/>
        </w:rPr>
        <w:t xml:space="preserve"> </w:t>
      </w:r>
      <w:r w:rsidRPr="004E7957">
        <w:rPr>
          <w:color w:val="231F20"/>
        </w:rPr>
        <w:t>in</w:t>
      </w:r>
      <w:r w:rsidRPr="004E7957">
        <w:rPr>
          <w:color w:val="231F20"/>
          <w:spacing w:val="-9"/>
        </w:rPr>
        <w:t xml:space="preserve"> </w:t>
      </w:r>
      <w:r w:rsidRPr="004E7957">
        <w:rPr>
          <w:color w:val="231F20"/>
        </w:rPr>
        <w:t>the</w:t>
      </w:r>
      <w:r w:rsidRPr="004E7957">
        <w:rPr>
          <w:color w:val="231F20"/>
          <w:spacing w:val="-13"/>
        </w:rPr>
        <w:t xml:space="preserve"> </w:t>
      </w:r>
      <w:r w:rsidRPr="004E7957">
        <w:rPr>
          <w:color w:val="231F20"/>
        </w:rPr>
        <w:t>Tendering</w:t>
      </w:r>
      <w:r w:rsidRPr="004E7957">
        <w:rPr>
          <w:color w:val="231F20"/>
          <w:spacing w:val="-9"/>
        </w:rPr>
        <w:t xml:space="preserve"> </w:t>
      </w:r>
      <w:r w:rsidRPr="004E7957">
        <w:rPr>
          <w:color w:val="231F20"/>
        </w:rPr>
        <w:t>Data</w:t>
      </w:r>
      <w:r w:rsidRPr="004E7957">
        <w:rPr>
          <w:color w:val="231F20"/>
          <w:spacing w:val="-9"/>
        </w:rPr>
        <w:t xml:space="preserve"> </w:t>
      </w:r>
      <w:r w:rsidRPr="004E7957">
        <w:rPr>
          <w:color w:val="231F20"/>
        </w:rPr>
        <w:t>Sheet;</w:t>
      </w:r>
      <w:r w:rsidRPr="004E7957">
        <w:rPr>
          <w:color w:val="231F20"/>
          <w:spacing w:val="-9"/>
        </w:rPr>
        <w:t xml:space="preserve"> </w:t>
      </w:r>
      <w:r w:rsidRPr="004E7957">
        <w:rPr>
          <w:color w:val="231F20"/>
        </w:rPr>
        <w:t>or</w:t>
      </w:r>
      <w:r w:rsidRPr="004E7957">
        <w:rPr>
          <w:color w:val="231F20"/>
          <w:spacing w:val="-9"/>
        </w:rPr>
        <w:t xml:space="preserve"> </w:t>
      </w:r>
      <w:r w:rsidRPr="004E7957">
        <w:rPr>
          <w:color w:val="231F20"/>
        </w:rPr>
        <w:t>(b)</w:t>
      </w:r>
      <w:r w:rsidRPr="004E7957">
        <w:rPr>
          <w:color w:val="231F20"/>
          <w:spacing w:val="-9"/>
        </w:rPr>
        <w:t xml:space="preserve"> </w:t>
      </w:r>
      <w:r w:rsidRPr="004E7957">
        <w:rPr>
          <w:color w:val="231F20"/>
        </w:rPr>
        <w:t>having</w:t>
      </w:r>
      <w:r w:rsidRPr="004E7957">
        <w:rPr>
          <w:color w:val="231F20"/>
          <w:spacing w:val="-9"/>
        </w:rPr>
        <w:t xml:space="preserve"> </w:t>
      </w:r>
      <w:r w:rsidRPr="004E7957">
        <w:rPr>
          <w:color w:val="231F20"/>
        </w:rPr>
        <w:t>been</w:t>
      </w:r>
      <w:r w:rsidRPr="004E7957">
        <w:rPr>
          <w:color w:val="231F20"/>
          <w:spacing w:val="-9"/>
        </w:rPr>
        <w:t xml:space="preserve"> </w:t>
      </w:r>
      <w:r w:rsidRPr="004E7957">
        <w:rPr>
          <w:color w:val="231F20"/>
        </w:rPr>
        <w:t>notiﬁed</w:t>
      </w:r>
      <w:r w:rsidRPr="004E7957">
        <w:rPr>
          <w:color w:val="231F20"/>
          <w:spacing w:val="-9"/>
        </w:rPr>
        <w:t xml:space="preserve"> </w:t>
      </w:r>
      <w:r w:rsidRPr="004E7957">
        <w:rPr>
          <w:color w:val="231F20"/>
        </w:rPr>
        <w:t>of</w:t>
      </w:r>
      <w:r w:rsidRPr="004E7957">
        <w:rPr>
          <w:color w:val="231F20"/>
          <w:spacing w:val="-9"/>
        </w:rPr>
        <w:t xml:space="preserve"> </w:t>
      </w:r>
      <w:r w:rsidRPr="004E7957">
        <w:rPr>
          <w:color w:val="231F20"/>
        </w:rPr>
        <w:t>the</w:t>
      </w:r>
      <w:r w:rsidRPr="004E7957">
        <w:rPr>
          <w:color w:val="231F20"/>
          <w:spacing w:val="-9"/>
        </w:rPr>
        <w:t xml:space="preserve"> </w:t>
      </w:r>
      <w:r w:rsidRPr="004E7957">
        <w:rPr>
          <w:color w:val="231F20"/>
        </w:rPr>
        <w:t>acceptance</w:t>
      </w:r>
      <w:r w:rsidRPr="004E7957">
        <w:rPr>
          <w:color w:val="231F20"/>
          <w:spacing w:val="-10"/>
        </w:rPr>
        <w:t xml:space="preserve"> </w:t>
      </w:r>
      <w:r w:rsidRPr="004E7957">
        <w:rPr>
          <w:color w:val="231F20"/>
        </w:rPr>
        <w:t>of</w:t>
      </w:r>
      <w:r w:rsidRPr="004E7957">
        <w:rPr>
          <w:color w:val="231F20"/>
          <w:spacing w:val="-9"/>
        </w:rPr>
        <w:t xml:space="preserve"> </w:t>
      </w:r>
      <w:r w:rsidRPr="004E7957">
        <w:rPr>
          <w:color w:val="231F20"/>
        </w:rPr>
        <w:t>our Bid</w:t>
      </w:r>
      <w:r w:rsidRPr="004E7957">
        <w:rPr>
          <w:color w:val="231F20"/>
          <w:spacing w:val="-16"/>
        </w:rPr>
        <w:t xml:space="preserve"> </w:t>
      </w:r>
      <w:r w:rsidRPr="004E7957">
        <w:rPr>
          <w:color w:val="231F20"/>
        </w:rPr>
        <w:t>by</w:t>
      </w:r>
      <w:r w:rsidRPr="004E7957">
        <w:rPr>
          <w:color w:val="231F20"/>
          <w:spacing w:val="-16"/>
        </w:rPr>
        <w:t xml:space="preserve"> </w:t>
      </w:r>
      <w:r w:rsidRPr="004E7957">
        <w:rPr>
          <w:color w:val="231F20"/>
        </w:rPr>
        <w:t>the</w:t>
      </w:r>
      <w:r w:rsidRPr="004E7957">
        <w:rPr>
          <w:color w:val="231F20"/>
          <w:spacing w:val="-16"/>
        </w:rPr>
        <w:t xml:space="preserve"> </w:t>
      </w:r>
      <w:r w:rsidRPr="004E7957">
        <w:rPr>
          <w:color w:val="231F20"/>
        </w:rPr>
        <w:t>Purchaser</w:t>
      </w:r>
      <w:r w:rsidRPr="004E7957">
        <w:rPr>
          <w:color w:val="231F20"/>
          <w:spacing w:val="-16"/>
        </w:rPr>
        <w:t xml:space="preserve"> </w:t>
      </w:r>
      <w:r w:rsidRPr="004E7957">
        <w:rPr>
          <w:color w:val="231F20"/>
        </w:rPr>
        <w:t>during</w:t>
      </w:r>
      <w:r w:rsidRPr="004E7957">
        <w:rPr>
          <w:color w:val="231F20"/>
          <w:spacing w:val="-16"/>
        </w:rPr>
        <w:t xml:space="preserve"> </w:t>
      </w:r>
      <w:r w:rsidRPr="004E7957">
        <w:rPr>
          <w:color w:val="231F20"/>
        </w:rPr>
        <w:t>the</w:t>
      </w:r>
      <w:r w:rsidRPr="004E7957">
        <w:rPr>
          <w:color w:val="231F20"/>
          <w:spacing w:val="-16"/>
        </w:rPr>
        <w:t xml:space="preserve"> </w:t>
      </w:r>
      <w:r w:rsidRPr="004E7957">
        <w:rPr>
          <w:color w:val="231F20"/>
        </w:rPr>
        <w:t>period</w:t>
      </w:r>
      <w:r w:rsidRPr="004E7957">
        <w:rPr>
          <w:color w:val="231F20"/>
          <w:spacing w:val="-16"/>
        </w:rPr>
        <w:t xml:space="preserve"> </w:t>
      </w:r>
      <w:r w:rsidRPr="004E7957">
        <w:rPr>
          <w:color w:val="231F20"/>
        </w:rPr>
        <w:t>of</w:t>
      </w:r>
      <w:r w:rsidRPr="004E7957">
        <w:rPr>
          <w:color w:val="231F20"/>
          <w:spacing w:val="-16"/>
        </w:rPr>
        <w:t xml:space="preserve"> </w:t>
      </w:r>
      <w:r w:rsidRPr="004E7957">
        <w:rPr>
          <w:color w:val="231F20"/>
        </w:rPr>
        <w:t>bid</w:t>
      </w:r>
      <w:r w:rsidRPr="004E7957">
        <w:rPr>
          <w:color w:val="231F20"/>
          <w:spacing w:val="-16"/>
        </w:rPr>
        <w:t xml:space="preserve"> </w:t>
      </w:r>
      <w:r w:rsidRPr="004E7957">
        <w:rPr>
          <w:color w:val="231F20"/>
        </w:rPr>
        <w:t>validity,</w:t>
      </w:r>
      <w:r w:rsidRPr="004E7957">
        <w:rPr>
          <w:color w:val="231F20"/>
          <w:spacing w:val="-16"/>
        </w:rPr>
        <w:t xml:space="preserve"> </w:t>
      </w:r>
      <w:r w:rsidRPr="004E7957">
        <w:rPr>
          <w:color w:val="231F20"/>
        </w:rPr>
        <w:t>(</w:t>
      </w:r>
      <w:proofErr w:type="spellStart"/>
      <w:r w:rsidRPr="004E7957">
        <w:rPr>
          <w:color w:val="231F20"/>
        </w:rPr>
        <w:t>i</w:t>
      </w:r>
      <w:proofErr w:type="spellEnd"/>
      <w:r w:rsidRPr="004E7957">
        <w:rPr>
          <w:color w:val="231F20"/>
        </w:rPr>
        <w:t>)</w:t>
      </w:r>
      <w:r w:rsidRPr="004E7957">
        <w:rPr>
          <w:color w:val="231F20"/>
          <w:spacing w:val="-16"/>
        </w:rPr>
        <w:t xml:space="preserve"> </w:t>
      </w:r>
      <w:r w:rsidRPr="004E7957">
        <w:rPr>
          <w:color w:val="231F20"/>
        </w:rPr>
        <w:t>fail</w:t>
      </w:r>
      <w:r w:rsidRPr="004E7957">
        <w:rPr>
          <w:color w:val="231F20"/>
          <w:spacing w:val="-16"/>
        </w:rPr>
        <w:t xml:space="preserve"> </w:t>
      </w:r>
      <w:r w:rsidRPr="004E7957">
        <w:rPr>
          <w:color w:val="231F20"/>
        </w:rPr>
        <w:t>or</w:t>
      </w:r>
      <w:r w:rsidRPr="004E7957">
        <w:rPr>
          <w:color w:val="231F20"/>
          <w:spacing w:val="-16"/>
        </w:rPr>
        <w:t xml:space="preserve"> </w:t>
      </w:r>
      <w:r w:rsidRPr="004E7957">
        <w:rPr>
          <w:color w:val="231F20"/>
        </w:rPr>
        <w:t>refuse</w:t>
      </w:r>
      <w:r w:rsidRPr="004E7957">
        <w:rPr>
          <w:color w:val="231F20"/>
          <w:spacing w:val="-16"/>
        </w:rPr>
        <w:t xml:space="preserve"> </w:t>
      </w:r>
      <w:r w:rsidRPr="004E7957">
        <w:rPr>
          <w:color w:val="231F20"/>
        </w:rPr>
        <w:t>to</w:t>
      </w:r>
      <w:r w:rsidRPr="004E7957">
        <w:rPr>
          <w:color w:val="231F20"/>
          <w:spacing w:val="-16"/>
        </w:rPr>
        <w:t xml:space="preserve"> </w:t>
      </w:r>
      <w:r w:rsidRPr="004E7957">
        <w:rPr>
          <w:color w:val="231F20"/>
        </w:rPr>
        <w:t>execute</w:t>
      </w:r>
      <w:r w:rsidRPr="004E7957">
        <w:rPr>
          <w:color w:val="231F20"/>
          <w:spacing w:val="-16"/>
        </w:rPr>
        <w:t xml:space="preserve"> </w:t>
      </w:r>
      <w:r w:rsidRPr="004E7957">
        <w:rPr>
          <w:color w:val="231F20"/>
        </w:rPr>
        <w:t>the</w:t>
      </w:r>
      <w:r w:rsidRPr="004E7957">
        <w:rPr>
          <w:color w:val="231F20"/>
          <w:spacing w:val="-16"/>
        </w:rPr>
        <w:t xml:space="preserve"> </w:t>
      </w:r>
      <w:r w:rsidRPr="004E7957">
        <w:rPr>
          <w:color w:val="231F20"/>
        </w:rPr>
        <w:t>Contract,</w:t>
      </w:r>
      <w:r w:rsidRPr="004E7957">
        <w:rPr>
          <w:color w:val="231F20"/>
          <w:spacing w:val="-16"/>
        </w:rPr>
        <w:t xml:space="preserve"> </w:t>
      </w:r>
      <w:r w:rsidRPr="004E7957">
        <w:rPr>
          <w:color w:val="231F20"/>
        </w:rPr>
        <w:t>if</w:t>
      </w:r>
      <w:r w:rsidRPr="004E7957">
        <w:rPr>
          <w:color w:val="231F20"/>
          <w:spacing w:val="-16"/>
        </w:rPr>
        <w:t xml:space="preserve"> </w:t>
      </w:r>
      <w:r w:rsidRPr="004E7957">
        <w:rPr>
          <w:color w:val="231F20"/>
        </w:rPr>
        <w:t>required,</w:t>
      </w:r>
      <w:r w:rsidRPr="004E7957">
        <w:rPr>
          <w:color w:val="231F20"/>
          <w:spacing w:val="-16"/>
        </w:rPr>
        <w:t xml:space="preserve"> </w:t>
      </w:r>
      <w:r w:rsidRPr="004E7957">
        <w:rPr>
          <w:color w:val="231F20"/>
        </w:rPr>
        <w:t>or</w:t>
      </w:r>
      <w:r w:rsidRPr="004E7957">
        <w:rPr>
          <w:color w:val="231F20"/>
          <w:spacing w:val="-16"/>
        </w:rPr>
        <w:t xml:space="preserve"> </w:t>
      </w:r>
      <w:r w:rsidRPr="004E7957">
        <w:rPr>
          <w:color w:val="231F20"/>
        </w:rPr>
        <w:t>(ii) fail</w:t>
      </w:r>
      <w:r w:rsidRPr="004E7957">
        <w:rPr>
          <w:color w:val="231F20"/>
          <w:spacing w:val="-24"/>
        </w:rPr>
        <w:t xml:space="preserve"> </w:t>
      </w:r>
      <w:r w:rsidRPr="004E7957">
        <w:rPr>
          <w:color w:val="231F20"/>
        </w:rPr>
        <w:t>or</w:t>
      </w:r>
      <w:r w:rsidRPr="004E7957">
        <w:rPr>
          <w:color w:val="231F20"/>
          <w:spacing w:val="-23"/>
        </w:rPr>
        <w:t xml:space="preserve"> </w:t>
      </w:r>
      <w:r w:rsidRPr="004E7957">
        <w:rPr>
          <w:color w:val="231F20"/>
        </w:rPr>
        <w:t>refuse</w:t>
      </w:r>
      <w:r w:rsidRPr="004E7957">
        <w:rPr>
          <w:color w:val="231F20"/>
          <w:spacing w:val="-24"/>
        </w:rPr>
        <w:t xml:space="preserve"> </w:t>
      </w:r>
      <w:r w:rsidRPr="004E7957">
        <w:rPr>
          <w:color w:val="231F20"/>
        </w:rPr>
        <w:t>to</w:t>
      </w:r>
      <w:r w:rsidRPr="004E7957">
        <w:rPr>
          <w:color w:val="231F20"/>
          <w:spacing w:val="-24"/>
        </w:rPr>
        <w:t xml:space="preserve"> </w:t>
      </w:r>
      <w:r w:rsidRPr="004E7957">
        <w:rPr>
          <w:color w:val="231F20"/>
        </w:rPr>
        <w:t>furnish</w:t>
      </w:r>
      <w:r w:rsidRPr="004E7957">
        <w:rPr>
          <w:color w:val="231F20"/>
          <w:spacing w:val="-23"/>
        </w:rPr>
        <w:t xml:space="preserve"> </w:t>
      </w:r>
      <w:r w:rsidRPr="004E7957">
        <w:rPr>
          <w:color w:val="231F20"/>
        </w:rPr>
        <w:t>the</w:t>
      </w:r>
      <w:r w:rsidRPr="004E7957">
        <w:rPr>
          <w:color w:val="231F20"/>
          <w:spacing w:val="-24"/>
        </w:rPr>
        <w:t xml:space="preserve"> </w:t>
      </w:r>
      <w:r w:rsidRPr="004E7957">
        <w:rPr>
          <w:color w:val="231F20"/>
        </w:rPr>
        <w:t>Performance</w:t>
      </w:r>
      <w:r w:rsidRPr="004E7957">
        <w:rPr>
          <w:color w:val="231F20"/>
          <w:spacing w:val="-24"/>
        </w:rPr>
        <w:t xml:space="preserve"> </w:t>
      </w:r>
      <w:r w:rsidRPr="004E7957">
        <w:rPr>
          <w:color w:val="231F20"/>
        </w:rPr>
        <w:t>Security,</w:t>
      </w:r>
      <w:r w:rsidRPr="004E7957">
        <w:rPr>
          <w:color w:val="231F20"/>
          <w:spacing w:val="-24"/>
        </w:rPr>
        <w:t xml:space="preserve"> </w:t>
      </w:r>
      <w:r w:rsidRPr="004E7957">
        <w:rPr>
          <w:color w:val="231F20"/>
        </w:rPr>
        <w:t>in</w:t>
      </w:r>
      <w:r w:rsidRPr="004E7957">
        <w:rPr>
          <w:color w:val="231F20"/>
          <w:spacing w:val="-24"/>
        </w:rPr>
        <w:t xml:space="preserve"> </w:t>
      </w:r>
      <w:r w:rsidRPr="004E7957">
        <w:rPr>
          <w:color w:val="231F20"/>
        </w:rPr>
        <w:t>accordance</w:t>
      </w:r>
      <w:r w:rsidRPr="004E7957">
        <w:rPr>
          <w:color w:val="231F20"/>
          <w:spacing w:val="-24"/>
        </w:rPr>
        <w:t xml:space="preserve"> </w:t>
      </w:r>
      <w:r w:rsidRPr="004E7957">
        <w:rPr>
          <w:color w:val="231F20"/>
        </w:rPr>
        <w:t>with</w:t>
      </w:r>
      <w:r w:rsidRPr="004E7957">
        <w:rPr>
          <w:color w:val="231F20"/>
          <w:spacing w:val="-24"/>
        </w:rPr>
        <w:t xml:space="preserve"> </w:t>
      </w:r>
      <w:r w:rsidRPr="004E7957">
        <w:rPr>
          <w:color w:val="231F20"/>
        </w:rPr>
        <w:t>the</w:t>
      </w:r>
      <w:r w:rsidRPr="004E7957">
        <w:rPr>
          <w:color w:val="231F20"/>
          <w:spacing w:val="-24"/>
        </w:rPr>
        <w:t xml:space="preserve"> </w:t>
      </w:r>
      <w:r w:rsidRPr="004E7957">
        <w:rPr>
          <w:color w:val="231F20"/>
        </w:rPr>
        <w:t>instructions</w:t>
      </w:r>
      <w:r w:rsidRPr="004E7957">
        <w:rPr>
          <w:color w:val="231F20"/>
          <w:spacing w:val="-24"/>
        </w:rPr>
        <w:t xml:space="preserve"> </w:t>
      </w:r>
      <w:r w:rsidRPr="004E7957">
        <w:rPr>
          <w:color w:val="231F20"/>
        </w:rPr>
        <w:t>to</w:t>
      </w:r>
      <w:r w:rsidRPr="004E7957">
        <w:rPr>
          <w:color w:val="231F20"/>
          <w:spacing w:val="-24"/>
        </w:rPr>
        <w:t xml:space="preserve"> </w:t>
      </w:r>
      <w:r w:rsidRPr="004E7957">
        <w:rPr>
          <w:color w:val="231F20"/>
        </w:rPr>
        <w:t>tenders.</w:t>
      </w:r>
    </w:p>
    <w:p w14:paraId="001A3704" w14:textId="77777777" w:rsidR="00043AB3" w:rsidRPr="004E7957" w:rsidRDefault="00043AB3" w:rsidP="00043AB3">
      <w:pPr>
        <w:pStyle w:val="ListParagraph"/>
        <w:numPr>
          <w:ilvl w:val="0"/>
          <w:numId w:val="125"/>
        </w:numPr>
        <w:tabs>
          <w:tab w:val="left" w:pos="699"/>
        </w:tabs>
        <w:spacing w:before="249" w:line="230" w:lineRule="auto"/>
        <w:ind w:right="720" w:hanging="576"/>
        <w:jc w:val="both"/>
      </w:pPr>
      <w:r w:rsidRPr="004E7957">
        <w:rPr>
          <w:color w:val="231F20"/>
          <w:spacing w:val="-5"/>
        </w:rPr>
        <w:t>I/We</w:t>
      </w:r>
      <w:r w:rsidRPr="004E7957">
        <w:rPr>
          <w:color w:val="231F20"/>
          <w:spacing w:val="-19"/>
        </w:rPr>
        <w:t xml:space="preserve"> </w:t>
      </w:r>
      <w:r w:rsidRPr="004E7957">
        <w:rPr>
          <w:color w:val="231F20"/>
        </w:rPr>
        <w:t>understand</w:t>
      </w:r>
      <w:r w:rsidRPr="004E7957">
        <w:rPr>
          <w:color w:val="231F20"/>
          <w:spacing w:val="-19"/>
        </w:rPr>
        <w:t xml:space="preserve"> </w:t>
      </w:r>
      <w:r w:rsidRPr="004E7957">
        <w:rPr>
          <w:color w:val="231F20"/>
        </w:rPr>
        <w:t>that</w:t>
      </w:r>
      <w:r w:rsidRPr="004E7957">
        <w:rPr>
          <w:color w:val="231F20"/>
          <w:spacing w:val="-19"/>
        </w:rPr>
        <w:t xml:space="preserve"> </w:t>
      </w:r>
      <w:r w:rsidRPr="004E7957">
        <w:rPr>
          <w:color w:val="231F20"/>
        </w:rPr>
        <w:t>this</w:t>
      </w:r>
      <w:r w:rsidRPr="004E7957">
        <w:rPr>
          <w:color w:val="231F20"/>
          <w:spacing w:val="-23"/>
        </w:rPr>
        <w:t xml:space="preserve"> </w:t>
      </w:r>
      <w:r w:rsidRPr="004E7957">
        <w:rPr>
          <w:color w:val="231F20"/>
          <w:spacing w:val="-3"/>
        </w:rPr>
        <w:t>Tender</w:t>
      </w:r>
      <w:r w:rsidRPr="004E7957">
        <w:rPr>
          <w:color w:val="231F20"/>
          <w:spacing w:val="-19"/>
        </w:rPr>
        <w:t xml:space="preserve"> </w:t>
      </w:r>
      <w:r w:rsidRPr="004E7957">
        <w:rPr>
          <w:color w:val="231F20"/>
        </w:rPr>
        <w:t>Securing</w:t>
      </w:r>
      <w:r w:rsidRPr="004E7957">
        <w:rPr>
          <w:color w:val="231F20"/>
          <w:spacing w:val="-19"/>
        </w:rPr>
        <w:t xml:space="preserve"> </w:t>
      </w:r>
      <w:r w:rsidRPr="004E7957">
        <w:rPr>
          <w:color w:val="231F20"/>
        </w:rPr>
        <w:t>Declaration</w:t>
      </w:r>
      <w:r w:rsidRPr="004E7957">
        <w:rPr>
          <w:color w:val="231F20"/>
          <w:spacing w:val="-19"/>
        </w:rPr>
        <w:t xml:space="preserve"> </w:t>
      </w:r>
      <w:r w:rsidRPr="004E7957">
        <w:rPr>
          <w:color w:val="231F20"/>
        </w:rPr>
        <w:t>shall</w:t>
      </w:r>
      <w:r w:rsidRPr="004E7957">
        <w:rPr>
          <w:color w:val="231F20"/>
          <w:spacing w:val="-19"/>
        </w:rPr>
        <w:t xml:space="preserve"> </w:t>
      </w:r>
      <w:r w:rsidRPr="004E7957">
        <w:rPr>
          <w:color w:val="231F20"/>
        </w:rPr>
        <w:t>expire</w:t>
      </w:r>
      <w:r w:rsidRPr="004E7957">
        <w:rPr>
          <w:color w:val="231F20"/>
          <w:spacing w:val="-19"/>
        </w:rPr>
        <w:t xml:space="preserve"> </w:t>
      </w:r>
      <w:r w:rsidRPr="004E7957">
        <w:rPr>
          <w:color w:val="231F20"/>
        </w:rPr>
        <w:t>if</w:t>
      </w:r>
      <w:r w:rsidRPr="004E7957">
        <w:rPr>
          <w:color w:val="231F20"/>
          <w:spacing w:val="-19"/>
        </w:rPr>
        <w:t xml:space="preserve"> </w:t>
      </w:r>
      <w:r w:rsidRPr="004E7957">
        <w:rPr>
          <w:color w:val="231F20"/>
        </w:rPr>
        <w:t>we</w:t>
      </w:r>
      <w:r w:rsidRPr="004E7957">
        <w:rPr>
          <w:color w:val="231F20"/>
          <w:spacing w:val="-19"/>
        </w:rPr>
        <w:t xml:space="preserve"> </w:t>
      </w:r>
      <w:r w:rsidRPr="004E7957">
        <w:rPr>
          <w:color w:val="231F20"/>
        </w:rPr>
        <w:t>are</w:t>
      </w:r>
      <w:r w:rsidRPr="004E7957">
        <w:rPr>
          <w:color w:val="231F20"/>
          <w:spacing w:val="-19"/>
        </w:rPr>
        <w:t xml:space="preserve"> </w:t>
      </w:r>
      <w:r w:rsidRPr="004E7957">
        <w:rPr>
          <w:color w:val="231F20"/>
        </w:rPr>
        <w:t>not</w:t>
      </w:r>
      <w:r w:rsidRPr="004E7957">
        <w:rPr>
          <w:color w:val="231F20"/>
          <w:spacing w:val="-19"/>
        </w:rPr>
        <w:t xml:space="preserve"> </w:t>
      </w:r>
      <w:r w:rsidRPr="004E7957">
        <w:rPr>
          <w:color w:val="231F20"/>
        </w:rPr>
        <w:t>the</w:t>
      </w:r>
      <w:r w:rsidRPr="004E7957">
        <w:rPr>
          <w:color w:val="231F20"/>
          <w:spacing w:val="-19"/>
        </w:rPr>
        <w:t xml:space="preserve"> </w:t>
      </w:r>
      <w:r w:rsidRPr="004E7957">
        <w:rPr>
          <w:color w:val="231F20"/>
        </w:rPr>
        <w:t>successful</w:t>
      </w:r>
      <w:r w:rsidRPr="004E7957">
        <w:rPr>
          <w:color w:val="231F20"/>
          <w:spacing w:val="-23"/>
        </w:rPr>
        <w:t xml:space="preserve"> </w:t>
      </w:r>
      <w:r w:rsidRPr="004E7957">
        <w:rPr>
          <w:color w:val="231F20"/>
        </w:rPr>
        <w:t>Tenderer(s),</w:t>
      </w:r>
      <w:r w:rsidRPr="004E7957">
        <w:rPr>
          <w:color w:val="231F20"/>
          <w:spacing w:val="-19"/>
        </w:rPr>
        <w:t xml:space="preserve"> </w:t>
      </w:r>
      <w:r w:rsidRPr="004E7957">
        <w:rPr>
          <w:color w:val="231F20"/>
        </w:rPr>
        <w:t>upon the</w:t>
      </w:r>
      <w:r w:rsidRPr="004E7957">
        <w:rPr>
          <w:color w:val="231F20"/>
          <w:spacing w:val="-23"/>
        </w:rPr>
        <w:t xml:space="preserve"> </w:t>
      </w:r>
      <w:r w:rsidRPr="004E7957">
        <w:rPr>
          <w:color w:val="231F20"/>
        </w:rPr>
        <w:t>earlier</w:t>
      </w:r>
      <w:r w:rsidRPr="004E7957">
        <w:rPr>
          <w:color w:val="231F20"/>
          <w:spacing w:val="-23"/>
        </w:rPr>
        <w:t xml:space="preserve"> </w:t>
      </w:r>
      <w:r w:rsidRPr="004E7957">
        <w:rPr>
          <w:color w:val="231F20"/>
        </w:rPr>
        <w:t>of:</w:t>
      </w:r>
    </w:p>
    <w:p w14:paraId="08BD4E87" w14:textId="77777777" w:rsidR="00043AB3" w:rsidRPr="004E7957" w:rsidRDefault="00043AB3" w:rsidP="00043AB3">
      <w:pPr>
        <w:pStyle w:val="ListParagraph"/>
        <w:numPr>
          <w:ilvl w:val="1"/>
          <w:numId w:val="125"/>
        </w:numPr>
        <w:tabs>
          <w:tab w:val="left" w:pos="1166"/>
          <w:tab w:val="left" w:pos="1167"/>
        </w:tabs>
        <w:spacing w:line="242" w:lineRule="exact"/>
        <w:ind w:right="720"/>
      </w:pPr>
      <w:r w:rsidRPr="004E7957">
        <w:rPr>
          <w:color w:val="231F20"/>
        </w:rPr>
        <w:t>our</w:t>
      </w:r>
      <w:r w:rsidRPr="004E7957">
        <w:rPr>
          <w:color w:val="231F20"/>
          <w:spacing w:val="-24"/>
        </w:rPr>
        <w:t xml:space="preserve"> </w:t>
      </w:r>
      <w:r w:rsidRPr="004E7957">
        <w:rPr>
          <w:color w:val="231F20"/>
        </w:rPr>
        <w:t>receipt</w:t>
      </w:r>
      <w:r w:rsidRPr="004E7957">
        <w:rPr>
          <w:color w:val="231F20"/>
          <w:spacing w:val="-24"/>
        </w:rPr>
        <w:t xml:space="preserve"> </w:t>
      </w:r>
      <w:r w:rsidRPr="004E7957">
        <w:rPr>
          <w:color w:val="231F20"/>
        </w:rPr>
        <w:t>of</w:t>
      </w:r>
      <w:r w:rsidRPr="004E7957">
        <w:rPr>
          <w:color w:val="231F20"/>
          <w:spacing w:val="-24"/>
        </w:rPr>
        <w:t xml:space="preserve"> </w:t>
      </w:r>
      <w:r w:rsidRPr="004E7957">
        <w:rPr>
          <w:color w:val="231F20"/>
        </w:rPr>
        <w:t>a</w:t>
      </w:r>
      <w:r w:rsidRPr="004E7957">
        <w:rPr>
          <w:color w:val="231F20"/>
          <w:spacing w:val="-24"/>
        </w:rPr>
        <w:t xml:space="preserve"> </w:t>
      </w:r>
      <w:r w:rsidRPr="004E7957">
        <w:rPr>
          <w:color w:val="231F20"/>
        </w:rPr>
        <w:t>copy</w:t>
      </w:r>
      <w:r w:rsidRPr="004E7957">
        <w:rPr>
          <w:color w:val="231F20"/>
          <w:spacing w:val="-24"/>
        </w:rPr>
        <w:t xml:space="preserve"> </w:t>
      </w:r>
      <w:r w:rsidRPr="004E7957">
        <w:rPr>
          <w:color w:val="231F20"/>
        </w:rPr>
        <w:t>of</w:t>
      </w:r>
      <w:r w:rsidRPr="004E7957">
        <w:rPr>
          <w:color w:val="231F20"/>
          <w:spacing w:val="-23"/>
        </w:rPr>
        <w:t xml:space="preserve"> </w:t>
      </w:r>
      <w:r w:rsidRPr="004E7957">
        <w:rPr>
          <w:color w:val="231F20"/>
        </w:rPr>
        <w:t>your</w:t>
      </w:r>
      <w:r w:rsidRPr="004E7957">
        <w:rPr>
          <w:color w:val="231F20"/>
          <w:spacing w:val="-24"/>
        </w:rPr>
        <w:t xml:space="preserve"> </w:t>
      </w:r>
      <w:r w:rsidRPr="004E7957">
        <w:rPr>
          <w:color w:val="231F20"/>
        </w:rPr>
        <w:t>notiﬁcation</w:t>
      </w:r>
      <w:r w:rsidRPr="004E7957">
        <w:rPr>
          <w:color w:val="231F20"/>
          <w:spacing w:val="-24"/>
        </w:rPr>
        <w:t xml:space="preserve"> </w:t>
      </w:r>
      <w:r w:rsidRPr="004E7957">
        <w:rPr>
          <w:color w:val="231F20"/>
        </w:rPr>
        <w:t>of</w:t>
      </w:r>
      <w:r w:rsidRPr="004E7957">
        <w:rPr>
          <w:color w:val="231F20"/>
          <w:spacing w:val="-23"/>
        </w:rPr>
        <w:t xml:space="preserve"> </w:t>
      </w:r>
      <w:r w:rsidRPr="004E7957">
        <w:rPr>
          <w:color w:val="231F20"/>
        </w:rPr>
        <w:t>the</w:t>
      </w:r>
      <w:r w:rsidRPr="004E7957">
        <w:rPr>
          <w:color w:val="231F20"/>
          <w:spacing w:val="-24"/>
        </w:rPr>
        <w:t xml:space="preserve"> </w:t>
      </w:r>
      <w:r w:rsidRPr="004E7957">
        <w:rPr>
          <w:color w:val="231F20"/>
        </w:rPr>
        <w:t>name</w:t>
      </w:r>
      <w:r w:rsidRPr="004E7957">
        <w:rPr>
          <w:color w:val="231F20"/>
          <w:spacing w:val="-24"/>
        </w:rPr>
        <w:t xml:space="preserve"> </w:t>
      </w:r>
      <w:r w:rsidRPr="004E7957">
        <w:rPr>
          <w:color w:val="231F20"/>
        </w:rPr>
        <w:t>of</w:t>
      </w:r>
      <w:r w:rsidRPr="004E7957">
        <w:rPr>
          <w:color w:val="231F20"/>
          <w:spacing w:val="-23"/>
        </w:rPr>
        <w:t xml:space="preserve"> </w:t>
      </w:r>
      <w:r w:rsidRPr="004E7957">
        <w:rPr>
          <w:color w:val="231F20"/>
        </w:rPr>
        <w:t>the</w:t>
      </w:r>
      <w:r w:rsidRPr="004E7957">
        <w:rPr>
          <w:color w:val="231F20"/>
          <w:spacing w:val="-24"/>
        </w:rPr>
        <w:t xml:space="preserve"> </w:t>
      </w:r>
      <w:r w:rsidRPr="004E7957">
        <w:rPr>
          <w:color w:val="231F20"/>
        </w:rPr>
        <w:t>successful</w:t>
      </w:r>
      <w:r w:rsidRPr="004E7957">
        <w:rPr>
          <w:color w:val="231F20"/>
          <w:spacing w:val="-27"/>
        </w:rPr>
        <w:t xml:space="preserve"> </w:t>
      </w:r>
      <w:r w:rsidRPr="004E7957">
        <w:rPr>
          <w:color w:val="231F20"/>
        </w:rPr>
        <w:t>Tenderer;</w:t>
      </w:r>
      <w:r w:rsidRPr="004E7957">
        <w:rPr>
          <w:color w:val="231F20"/>
          <w:spacing w:val="-24"/>
        </w:rPr>
        <w:t xml:space="preserve"> </w:t>
      </w:r>
      <w:r w:rsidRPr="004E7957">
        <w:rPr>
          <w:color w:val="231F20"/>
        </w:rPr>
        <w:t>or</w:t>
      </w:r>
    </w:p>
    <w:p w14:paraId="617A3BC0" w14:textId="77777777" w:rsidR="00043AB3" w:rsidRPr="004E7957" w:rsidRDefault="00043AB3" w:rsidP="00043AB3">
      <w:pPr>
        <w:pStyle w:val="ListParagraph"/>
        <w:numPr>
          <w:ilvl w:val="1"/>
          <w:numId w:val="125"/>
        </w:numPr>
        <w:tabs>
          <w:tab w:val="left" w:pos="1166"/>
          <w:tab w:val="left" w:pos="1167"/>
        </w:tabs>
        <w:spacing w:line="248" w:lineRule="exact"/>
        <w:ind w:right="720"/>
      </w:pPr>
      <w:r w:rsidRPr="004E7957">
        <w:rPr>
          <w:color w:val="231F20"/>
        </w:rPr>
        <w:t>thirty</w:t>
      </w:r>
      <w:r w:rsidRPr="004E7957">
        <w:rPr>
          <w:color w:val="231F20"/>
          <w:spacing w:val="-23"/>
        </w:rPr>
        <w:t xml:space="preserve"> </w:t>
      </w:r>
      <w:r w:rsidRPr="004E7957">
        <w:rPr>
          <w:color w:val="231F20"/>
        </w:rPr>
        <w:t>days</w:t>
      </w:r>
      <w:r w:rsidRPr="004E7957">
        <w:rPr>
          <w:color w:val="231F20"/>
          <w:spacing w:val="-22"/>
        </w:rPr>
        <w:t xml:space="preserve"> </w:t>
      </w:r>
      <w:r w:rsidRPr="004E7957">
        <w:rPr>
          <w:color w:val="231F20"/>
        </w:rPr>
        <w:t>after</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expiration</w:t>
      </w:r>
      <w:r w:rsidRPr="004E7957">
        <w:rPr>
          <w:color w:val="231F20"/>
          <w:spacing w:val="-23"/>
        </w:rPr>
        <w:t xml:space="preserve"> </w:t>
      </w:r>
      <w:r w:rsidRPr="004E7957">
        <w:rPr>
          <w:color w:val="231F20"/>
        </w:rPr>
        <w:t>of</w:t>
      </w:r>
      <w:r w:rsidRPr="004E7957">
        <w:rPr>
          <w:color w:val="231F20"/>
          <w:spacing w:val="-23"/>
        </w:rPr>
        <w:t xml:space="preserve"> </w:t>
      </w:r>
      <w:r w:rsidRPr="004E7957">
        <w:rPr>
          <w:color w:val="231F20"/>
        </w:rPr>
        <w:t>our</w:t>
      </w:r>
      <w:r w:rsidRPr="004E7957">
        <w:rPr>
          <w:color w:val="231F20"/>
          <w:spacing w:val="-26"/>
        </w:rPr>
        <w:t xml:space="preserve"> </w:t>
      </w:r>
      <w:r w:rsidRPr="004E7957">
        <w:rPr>
          <w:color w:val="231F20"/>
          <w:spacing w:val="-5"/>
        </w:rPr>
        <w:t>Tender.</w:t>
      </w:r>
    </w:p>
    <w:p w14:paraId="2953317F" w14:textId="77777777" w:rsidR="00043AB3" w:rsidRPr="004E7957" w:rsidRDefault="00043AB3" w:rsidP="00043AB3">
      <w:pPr>
        <w:pStyle w:val="ListParagraph"/>
        <w:numPr>
          <w:ilvl w:val="0"/>
          <w:numId w:val="125"/>
        </w:numPr>
        <w:tabs>
          <w:tab w:val="left" w:pos="699"/>
        </w:tabs>
        <w:spacing w:before="242" w:line="230" w:lineRule="auto"/>
        <w:ind w:right="720" w:hanging="576"/>
        <w:jc w:val="both"/>
      </w:pPr>
      <w:r w:rsidRPr="004E7957">
        <w:rPr>
          <w:color w:val="231F20"/>
          <w:spacing w:val="-5"/>
        </w:rPr>
        <w:t>I/We</w:t>
      </w:r>
      <w:r w:rsidRPr="004E7957">
        <w:rPr>
          <w:color w:val="231F20"/>
          <w:spacing w:val="-22"/>
        </w:rPr>
        <w:t xml:space="preserve"> </w:t>
      </w:r>
      <w:r w:rsidRPr="004E7957">
        <w:rPr>
          <w:color w:val="231F20"/>
        </w:rPr>
        <w:t>understand</w:t>
      </w:r>
      <w:r w:rsidRPr="004E7957">
        <w:rPr>
          <w:color w:val="231F20"/>
          <w:spacing w:val="-22"/>
        </w:rPr>
        <w:t xml:space="preserve"> </w:t>
      </w:r>
      <w:r w:rsidRPr="004E7957">
        <w:rPr>
          <w:color w:val="231F20"/>
        </w:rPr>
        <w:t>that</w:t>
      </w:r>
      <w:r w:rsidRPr="004E7957">
        <w:rPr>
          <w:color w:val="231F20"/>
          <w:spacing w:val="-22"/>
        </w:rPr>
        <w:t xml:space="preserve"> </w:t>
      </w:r>
      <w:r w:rsidRPr="004E7957">
        <w:rPr>
          <w:color w:val="231F20"/>
        </w:rPr>
        <w:t>if</w:t>
      </w:r>
      <w:r w:rsidRPr="004E7957">
        <w:rPr>
          <w:color w:val="231F20"/>
          <w:spacing w:val="-22"/>
        </w:rPr>
        <w:t xml:space="preserve"> </w:t>
      </w:r>
      <w:r w:rsidRPr="004E7957">
        <w:rPr>
          <w:color w:val="231F20"/>
        </w:rPr>
        <w:t>I</w:t>
      </w:r>
      <w:r w:rsidRPr="004E7957">
        <w:rPr>
          <w:color w:val="231F20"/>
          <w:spacing w:val="-22"/>
        </w:rPr>
        <w:t xml:space="preserve"> </w:t>
      </w:r>
      <w:r w:rsidRPr="004E7957">
        <w:rPr>
          <w:color w:val="231F20"/>
        </w:rPr>
        <w:t>am/we</w:t>
      </w:r>
      <w:r w:rsidRPr="004E7957">
        <w:rPr>
          <w:color w:val="231F20"/>
          <w:spacing w:val="-22"/>
        </w:rPr>
        <w:t xml:space="preserve"> </w:t>
      </w:r>
      <w:r w:rsidRPr="004E7957">
        <w:rPr>
          <w:color w:val="231F20"/>
        </w:rPr>
        <w:t>are/in</w:t>
      </w:r>
      <w:r w:rsidRPr="004E7957">
        <w:rPr>
          <w:color w:val="231F20"/>
          <w:spacing w:val="-22"/>
        </w:rPr>
        <w:t xml:space="preserve"> </w:t>
      </w:r>
      <w:r w:rsidRPr="004E7957">
        <w:rPr>
          <w:color w:val="231F20"/>
        </w:rPr>
        <w:t>a</w:t>
      </w:r>
      <w:r w:rsidRPr="004E7957">
        <w:rPr>
          <w:color w:val="231F20"/>
          <w:spacing w:val="-22"/>
        </w:rPr>
        <w:t xml:space="preserve"> </w:t>
      </w:r>
      <w:r w:rsidRPr="004E7957">
        <w:rPr>
          <w:color w:val="231F20"/>
        </w:rPr>
        <w:t>Joint</w:t>
      </w:r>
      <w:r w:rsidRPr="004E7957">
        <w:rPr>
          <w:color w:val="231F20"/>
          <w:spacing w:val="-26"/>
        </w:rPr>
        <w:t xml:space="preserve"> </w:t>
      </w:r>
      <w:r w:rsidRPr="004E7957">
        <w:rPr>
          <w:color w:val="231F20"/>
          <w:spacing w:val="-4"/>
        </w:rPr>
        <w:t>Venture,</w:t>
      </w:r>
      <w:r w:rsidRPr="004E7957">
        <w:rPr>
          <w:color w:val="231F20"/>
          <w:spacing w:val="-22"/>
        </w:rPr>
        <w:t xml:space="preserve"> </w:t>
      </w:r>
      <w:r w:rsidRPr="004E7957">
        <w:rPr>
          <w:color w:val="231F20"/>
        </w:rPr>
        <w:t>the</w:t>
      </w:r>
      <w:r w:rsidRPr="004E7957">
        <w:rPr>
          <w:color w:val="231F20"/>
          <w:spacing w:val="-26"/>
        </w:rPr>
        <w:t xml:space="preserve"> </w:t>
      </w:r>
      <w:r w:rsidRPr="004E7957">
        <w:rPr>
          <w:color w:val="231F20"/>
          <w:spacing w:val="-3"/>
        </w:rPr>
        <w:t>Tender</w:t>
      </w:r>
      <w:r w:rsidRPr="004E7957">
        <w:rPr>
          <w:color w:val="231F20"/>
          <w:spacing w:val="-22"/>
        </w:rPr>
        <w:t xml:space="preserve"> </w:t>
      </w:r>
      <w:r w:rsidRPr="004E7957">
        <w:rPr>
          <w:color w:val="231F20"/>
        </w:rPr>
        <w:t>Securing</w:t>
      </w:r>
      <w:r w:rsidRPr="004E7957">
        <w:rPr>
          <w:color w:val="231F20"/>
          <w:spacing w:val="-22"/>
        </w:rPr>
        <w:t xml:space="preserve"> </w:t>
      </w:r>
      <w:r w:rsidRPr="004E7957">
        <w:rPr>
          <w:color w:val="231F20"/>
        </w:rPr>
        <w:t>Declaration</w:t>
      </w:r>
      <w:r w:rsidRPr="004E7957">
        <w:rPr>
          <w:color w:val="231F20"/>
          <w:spacing w:val="-22"/>
        </w:rPr>
        <w:t xml:space="preserve"> </w:t>
      </w:r>
      <w:r w:rsidRPr="004E7957">
        <w:rPr>
          <w:color w:val="231F20"/>
        </w:rPr>
        <w:t>must</w:t>
      </w:r>
      <w:r w:rsidRPr="004E7957">
        <w:rPr>
          <w:color w:val="231F20"/>
          <w:spacing w:val="-22"/>
        </w:rPr>
        <w:t xml:space="preserve"> </w:t>
      </w:r>
      <w:r w:rsidRPr="004E7957">
        <w:rPr>
          <w:color w:val="231F20"/>
        </w:rPr>
        <w:t>be</w:t>
      </w:r>
      <w:r w:rsidRPr="004E7957">
        <w:rPr>
          <w:color w:val="231F20"/>
          <w:spacing w:val="-22"/>
        </w:rPr>
        <w:t xml:space="preserve"> </w:t>
      </w:r>
      <w:r w:rsidRPr="004E7957">
        <w:rPr>
          <w:color w:val="231F20"/>
        </w:rPr>
        <w:t>in</w:t>
      </w:r>
      <w:r w:rsidRPr="004E7957">
        <w:rPr>
          <w:color w:val="231F20"/>
          <w:spacing w:val="-22"/>
        </w:rPr>
        <w:t xml:space="preserve"> </w:t>
      </w:r>
      <w:r w:rsidRPr="004E7957">
        <w:rPr>
          <w:color w:val="231F20"/>
        </w:rPr>
        <w:t>the</w:t>
      </w:r>
      <w:r w:rsidRPr="004E7957">
        <w:rPr>
          <w:color w:val="231F20"/>
          <w:spacing w:val="-22"/>
        </w:rPr>
        <w:t xml:space="preserve"> </w:t>
      </w:r>
      <w:r w:rsidRPr="004E7957">
        <w:rPr>
          <w:color w:val="231F20"/>
        </w:rPr>
        <w:t>name</w:t>
      </w:r>
      <w:r w:rsidRPr="004E7957">
        <w:rPr>
          <w:color w:val="231F20"/>
          <w:spacing w:val="-22"/>
        </w:rPr>
        <w:t xml:space="preserve"> </w:t>
      </w:r>
      <w:r w:rsidRPr="004E7957">
        <w:rPr>
          <w:color w:val="231F20"/>
        </w:rPr>
        <w:t>of</w:t>
      </w:r>
      <w:r w:rsidRPr="004E7957">
        <w:rPr>
          <w:color w:val="231F20"/>
          <w:spacing w:val="-22"/>
        </w:rPr>
        <w:t xml:space="preserve"> </w:t>
      </w:r>
      <w:r w:rsidRPr="004E7957">
        <w:rPr>
          <w:color w:val="231F20"/>
        </w:rPr>
        <w:t>the Joint</w:t>
      </w:r>
      <w:r w:rsidRPr="004E7957">
        <w:rPr>
          <w:color w:val="231F20"/>
          <w:spacing w:val="-11"/>
        </w:rPr>
        <w:t xml:space="preserve"> </w:t>
      </w:r>
      <w:r w:rsidRPr="004E7957">
        <w:rPr>
          <w:color w:val="231F20"/>
          <w:spacing w:val="-4"/>
        </w:rPr>
        <w:t>Venture</w:t>
      </w:r>
      <w:r w:rsidRPr="004E7957">
        <w:rPr>
          <w:color w:val="231F20"/>
          <w:spacing w:val="-7"/>
        </w:rPr>
        <w:t xml:space="preserve"> </w:t>
      </w:r>
      <w:r w:rsidRPr="004E7957">
        <w:rPr>
          <w:color w:val="231F20"/>
        </w:rPr>
        <w:t>that</w:t>
      </w:r>
      <w:r w:rsidRPr="004E7957">
        <w:rPr>
          <w:color w:val="231F20"/>
          <w:spacing w:val="-7"/>
        </w:rPr>
        <w:t xml:space="preserve"> </w:t>
      </w:r>
      <w:r w:rsidRPr="004E7957">
        <w:rPr>
          <w:color w:val="231F20"/>
        </w:rPr>
        <w:t>submits</w:t>
      </w:r>
      <w:r w:rsidRPr="004E7957">
        <w:rPr>
          <w:color w:val="231F20"/>
          <w:spacing w:val="-7"/>
        </w:rPr>
        <w:t xml:space="preserve"> </w:t>
      </w:r>
      <w:r w:rsidRPr="004E7957">
        <w:rPr>
          <w:color w:val="231F20"/>
        </w:rPr>
        <w:t>the</w:t>
      </w:r>
      <w:r w:rsidRPr="004E7957">
        <w:rPr>
          <w:color w:val="231F20"/>
          <w:spacing w:val="-7"/>
        </w:rPr>
        <w:t xml:space="preserve"> </w:t>
      </w:r>
      <w:r w:rsidRPr="004E7957">
        <w:rPr>
          <w:color w:val="231F20"/>
        </w:rPr>
        <w:t>bid,</w:t>
      </w:r>
      <w:r w:rsidRPr="004E7957">
        <w:rPr>
          <w:color w:val="231F20"/>
          <w:spacing w:val="-7"/>
        </w:rPr>
        <w:t xml:space="preserve"> </w:t>
      </w:r>
      <w:r w:rsidRPr="004E7957">
        <w:rPr>
          <w:color w:val="231F20"/>
        </w:rPr>
        <w:t>and</w:t>
      </w:r>
      <w:r w:rsidRPr="004E7957">
        <w:rPr>
          <w:color w:val="231F20"/>
          <w:spacing w:val="-7"/>
        </w:rPr>
        <w:t xml:space="preserve"> </w:t>
      </w:r>
      <w:r w:rsidRPr="004E7957">
        <w:rPr>
          <w:color w:val="231F20"/>
        </w:rPr>
        <w:t>the</w:t>
      </w:r>
      <w:r w:rsidRPr="004E7957">
        <w:rPr>
          <w:color w:val="231F20"/>
          <w:spacing w:val="-7"/>
        </w:rPr>
        <w:t xml:space="preserve"> </w:t>
      </w:r>
      <w:r w:rsidRPr="004E7957">
        <w:rPr>
          <w:color w:val="231F20"/>
        </w:rPr>
        <w:t>Joint</w:t>
      </w:r>
      <w:r w:rsidRPr="004E7957">
        <w:rPr>
          <w:color w:val="231F20"/>
          <w:spacing w:val="-11"/>
        </w:rPr>
        <w:t xml:space="preserve"> </w:t>
      </w:r>
      <w:r w:rsidRPr="004E7957">
        <w:rPr>
          <w:color w:val="231F20"/>
          <w:spacing w:val="-4"/>
        </w:rPr>
        <w:t>Venture</w:t>
      </w:r>
      <w:r w:rsidRPr="004E7957">
        <w:rPr>
          <w:color w:val="231F20"/>
          <w:spacing w:val="-7"/>
        </w:rPr>
        <w:t xml:space="preserve"> </w:t>
      </w:r>
      <w:r w:rsidRPr="004E7957">
        <w:rPr>
          <w:color w:val="231F20"/>
        </w:rPr>
        <w:t>has</w:t>
      </w:r>
      <w:r w:rsidRPr="004E7957">
        <w:rPr>
          <w:color w:val="231F20"/>
          <w:spacing w:val="-7"/>
        </w:rPr>
        <w:t xml:space="preserve"> </w:t>
      </w:r>
      <w:r w:rsidRPr="004E7957">
        <w:rPr>
          <w:color w:val="231F20"/>
        </w:rPr>
        <w:t>not</w:t>
      </w:r>
      <w:r w:rsidRPr="004E7957">
        <w:rPr>
          <w:color w:val="231F20"/>
          <w:spacing w:val="-7"/>
        </w:rPr>
        <w:t xml:space="preserve"> </w:t>
      </w:r>
      <w:r w:rsidRPr="004E7957">
        <w:rPr>
          <w:color w:val="231F20"/>
        </w:rPr>
        <w:t>been</w:t>
      </w:r>
      <w:r w:rsidRPr="004E7957">
        <w:rPr>
          <w:color w:val="231F20"/>
          <w:spacing w:val="-7"/>
        </w:rPr>
        <w:t xml:space="preserve"> </w:t>
      </w:r>
      <w:r w:rsidRPr="004E7957">
        <w:rPr>
          <w:color w:val="231F20"/>
        </w:rPr>
        <w:t>legally</w:t>
      </w:r>
      <w:r w:rsidRPr="004E7957">
        <w:rPr>
          <w:color w:val="231F20"/>
          <w:spacing w:val="-7"/>
        </w:rPr>
        <w:t xml:space="preserve"> </w:t>
      </w:r>
      <w:r w:rsidRPr="004E7957">
        <w:rPr>
          <w:color w:val="231F20"/>
        </w:rPr>
        <w:t>constituted</w:t>
      </w:r>
      <w:r w:rsidRPr="004E7957">
        <w:rPr>
          <w:color w:val="231F20"/>
          <w:spacing w:val="-7"/>
        </w:rPr>
        <w:t xml:space="preserve"> </w:t>
      </w:r>
      <w:r w:rsidRPr="004E7957">
        <w:rPr>
          <w:color w:val="231F20"/>
        </w:rPr>
        <w:t>at</w:t>
      </w:r>
      <w:r w:rsidRPr="004E7957">
        <w:rPr>
          <w:color w:val="231F20"/>
          <w:spacing w:val="-7"/>
        </w:rPr>
        <w:t xml:space="preserve"> </w:t>
      </w:r>
      <w:r w:rsidRPr="004E7957">
        <w:rPr>
          <w:color w:val="231F20"/>
        </w:rPr>
        <w:t>the</w:t>
      </w:r>
      <w:r w:rsidRPr="004E7957">
        <w:rPr>
          <w:color w:val="231F20"/>
          <w:spacing w:val="-7"/>
        </w:rPr>
        <w:t xml:space="preserve"> </w:t>
      </w:r>
      <w:r w:rsidRPr="004E7957">
        <w:rPr>
          <w:color w:val="231F20"/>
        </w:rPr>
        <w:t>time</w:t>
      </w:r>
      <w:r w:rsidRPr="004E7957">
        <w:rPr>
          <w:color w:val="231F20"/>
          <w:spacing w:val="-7"/>
        </w:rPr>
        <w:t xml:space="preserve"> </w:t>
      </w:r>
      <w:r w:rsidRPr="004E7957">
        <w:rPr>
          <w:color w:val="231F20"/>
        </w:rPr>
        <w:t>of</w:t>
      </w:r>
      <w:r w:rsidRPr="004E7957">
        <w:rPr>
          <w:color w:val="231F20"/>
          <w:spacing w:val="-7"/>
        </w:rPr>
        <w:t xml:space="preserve"> </w:t>
      </w:r>
      <w:r w:rsidRPr="004E7957">
        <w:rPr>
          <w:color w:val="231F20"/>
        </w:rPr>
        <w:t>bidding, the</w:t>
      </w:r>
      <w:r w:rsidRPr="004E7957">
        <w:rPr>
          <w:color w:val="231F20"/>
          <w:spacing w:val="-27"/>
        </w:rPr>
        <w:t xml:space="preserve"> </w:t>
      </w:r>
      <w:r w:rsidRPr="004E7957">
        <w:rPr>
          <w:color w:val="231F20"/>
          <w:spacing w:val="-3"/>
        </w:rPr>
        <w:t>Tender</w:t>
      </w:r>
      <w:r w:rsidRPr="004E7957">
        <w:rPr>
          <w:color w:val="231F20"/>
          <w:spacing w:val="-23"/>
        </w:rPr>
        <w:t xml:space="preserve"> </w:t>
      </w:r>
      <w:r w:rsidRPr="004E7957">
        <w:rPr>
          <w:color w:val="231F20"/>
        </w:rPr>
        <w:t>Securing</w:t>
      </w:r>
      <w:r w:rsidRPr="004E7957">
        <w:rPr>
          <w:color w:val="231F20"/>
          <w:spacing w:val="-23"/>
        </w:rPr>
        <w:t xml:space="preserve"> </w:t>
      </w:r>
      <w:r w:rsidRPr="004E7957">
        <w:rPr>
          <w:color w:val="231F20"/>
        </w:rPr>
        <w:t>Declaration</w:t>
      </w:r>
      <w:r w:rsidRPr="004E7957">
        <w:rPr>
          <w:color w:val="231F20"/>
          <w:spacing w:val="-23"/>
        </w:rPr>
        <w:t xml:space="preserve"> </w:t>
      </w:r>
      <w:r w:rsidRPr="004E7957">
        <w:rPr>
          <w:color w:val="231F20"/>
        </w:rPr>
        <w:t>shall</w:t>
      </w:r>
      <w:r w:rsidRPr="004E7957">
        <w:rPr>
          <w:color w:val="231F20"/>
          <w:spacing w:val="-23"/>
        </w:rPr>
        <w:t xml:space="preserve"> </w:t>
      </w:r>
      <w:r w:rsidRPr="004E7957">
        <w:rPr>
          <w:color w:val="231F20"/>
        </w:rPr>
        <w:t>be</w:t>
      </w:r>
      <w:r w:rsidRPr="004E7957">
        <w:rPr>
          <w:color w:val="231F20"/>
          <w:spacing w:val="-23"/>
        </w:rPr>
        <w:t xml:space="preserve"> </w:t>
      </w:r>
      <w:r w:rsidRPr="004E7957">
        <w:rPr>
          <w:color w:val="231F20"/>
        </w:rPr>
        <w:t>in</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names</w:t>
      </w:r>
      <w:r w:rsidRPr="004E7957">
        <w:rPr>
          <w:color w:val="231F20"/>
          <w:spacing w:val="-23"/>
        </w:rPr>
        <w:t xml:space="preserve"> </w:t>
      </w:r>
      <w:r w:rsidRPr="004E7957">
        <w:rPr>
          <w:color w:val="231F20"/>
        </w:rPr>
        <w:t>of</w:t>
      </w:r>
      <w:r w:rsidRPr="004E7957">
        <w:rPr>
          <w:color w:val="231F20"/>
          <w:spacing w:val="-23"/>
        </w:rPr>
        <w:t xml:space="preserve"> </w:t>
      </w:r>
      <w:r w:rsidRPr="004E7957">
        <w:rPr>
          <w:color w:val="231F20"/>
        </w:rPr>
        <w:t>all</w:t>
      </w:r>
      <w:r w:rsidRPr="004E7957">
        <w:rPr>
          <w:color w:val="231F20"/>
          <w:spacing w:val="-23"/>
        </w:rPr>
        <w:t xml:space="preserve"> </w:t>
      </w:r>
      <w:r w:rsidRPr="004E7957">
        <w:rPr>
          <w:color w:val="231F20"/>
        </w:rPr>
        <w:t>future</w:t>
      </w:r>
      <w:r w:rsidRPr="004E7957">
        <w:rPr>
          <w:color w:val="231F20"/>
          <w:spacing w:val="-23"/>
        </w:rPr>
        <w:t xml:space="preserve"> </w:t>
      </w:r>
      <w:r w:rsidRPr="004E7957">
        <w:rPr>
          <w:color w:val="231F20"/>
        </w:rPr>
        <w:t>partners</w:t>
      </w:r>
      <w:r w:rsidRPr="004E7957">
        <w:rPr>
          <w:color w:val="231F20"/>
          <w:spacing w:val="-23"/>
        </w:rPr>
        <w:t xml:space="preserve"> </w:t>
      </w:r>
      <w:r w:rsidRPr="004E7957">
        <w:rPr>
          <w:color w:val="231F20"/>
        </w:rPr>
        <w:t>as</w:t>
      </w:r>
      <w:r w:rsidRPr="004E7957">
        <w:rPr>
          <w:color w:val="231F20"/>
          <w:spacing w:val="-23"/>
        </w:rPr>
        <w:t xml:space="preserve"> </w:t>
      </w:r>
      <w:r w:rsidRPr="004E7957">
        <w:rPr>
          <w:color w:val="231F20"/>
        </w:rPr>
        <w:t>named</w:t>
      </w:r>
      <w:r w:rsidRPr="004E7957">
        <w:rPr>
          <w:color w:val="231F20"/>
          <w:spacing w:val="-23"/>
        </w:rPr>
        <w:t xml:space="preserve"> </w:t>
      </w:r>
      <w:r w:rsidRPr="004E7957">
        <w:rPr>
          <w:color w:val="231F20"/>
        </w:rPr>
        <w:t>in</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letter</w:t>
      </w:r>
      <w:r w:rsidRPr="004E7957">
        <w:rPr>
          <w:color w:val="231F20"/>
          <w:spacing w:val="-23"/>
        </w:rPr>
        <w:t xml:space="preserve"> </w:t>
      </w:r>
      <w:r w:rsidRPr="004E7957">
        <w:rPr>
          <w:color w:val="231F20"/>
        </w:rPr>
        <w:t>of</w:t>
      </w:r>
      <w:r w:rsidRPr="004E7957">
        <w:rPr>
          <w:color w:val="231F20"/>
          <w:spacing w:val="-22"/>
        </w:rPr>
        <w:t xml:space="preserve"> </w:t>
      </w:r>
      <w:r w:rsidRPr="004E7957">
        <w:rPr>
          <w:color w:val="231F20"/>
        </w:rPr>
        <w:t>intent.</w:t>
      </w:r>
    </w:p>
    <w:p w14:paraId="779EB03F" w14:textId="77777777" w:rsidR="00043AB3" w:rsidRPr="004E7957" w:rsidRDefault="00043AB3" w:rsidP="00043AB3">
      <w:pPr>
        <w:pStyle w:val="BodyText"/>
        <w:spacing w:before="10"/>
        <w:ind w:right="720" w:firstLine="720"/>
        <w:rPr>
          <w:sz w:val="20"/>
          <w:szCs w:val="20"/>
        </w:rPr>
      </w:pPr>
    </w:p>
    <w:p w14:paraId="1DDC5C4C" w14:textId="77777777" w:rsidR="00043AB3" w:rsidRPr="004E7957" w:rsidRDefault="00043AB3" w:rsidP="00043AB3">
      <w:pPr>
        <w:pStyle w:val="BodyText"/>
        <w:spacing w:before="10"/>
        <w:ind w:right="720" w:firstLine="720"/>
        <w:rPr>
          <w:sz w:val="20"/>
          <w:szCs w:val="20"/>
        </w:rPr>
      </w:pPr>
    </w:p>
    <w:tbl>
      <w:tblPr>
        <w:tblStyle w:val="TableGrid6"/>
        <w:tblW w:w="0" w:type="auto"/>
        <w:tblInd w:w="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9"/>
        <w:gridCol w:w="709"/>
        <w:gridCol w:w="3076"/>
        <w:gridCol w:w="4819"/>
      </w:tblGrid>
      <w:tr w:rsidR="00043AB3" w:rsidRPr="004E7957" w14:paraId="4C7C75F6" w14:textId="77777777" w:rsidTr="00087AA9">
        <w:tc>
          <w:tcPr>
            <w:tcW w:w="1010" w:type="dxa"/>
          </w:tcPr>
          <w:p w14:paraId="29CD8961" w14:textId="77777777" w:rsidR="00043AB3" w:rsidRPr="004E7957" w:rsidRDefault="00043AB3" w:rsidP="00087AA9">
            <w:pPr>
              <w:spacing w:before="80" w:after="80" w:line="288" w:lineRule="auto"/>
              <w:rPr>
                <w:color w:val="231F20"/>
                <w:sz w:val="20"/>
                <w:szCs w:val="20"/>
              </w:rPr>
            </w:pPr>
            <w:r w:rsidRPr="004E7957">
              <w:rPr>
                <w:color w:val="231F20"/>
                <w:sz w:val="20"/>
                <w:szCs w:val="20"/>
              </w:rPr>
              <w:t>Signed:</w:t>
            </w:r>
          </w:p>
        </w:tc>
        <w:tc>
          <w:tcPr>
            <w:tcW w:w="8789" w:type="dxa"/>
            <w:gridSpan w:val="3"/>
          </w:tcPr>
          <w:p w14:paraId="4D1C29CD" w14:textId="77777777" w:rsidR="00043AB3" w:rsidRPr="004E7957" w:rsidRDefault="00043AB3" w:rsidP="00087AA9">
            <w:pPr>
              <w:spacing w:before="80" w:after="80" w:line="288" w:lineRule="auto"/>
              <w:rPr>
                <w:color w:val="231F20"/>
                <w:sz w:val="20"/>
                <w:szCs w:val="20"/>
              </w:rPr>
            </w:pPr>
            <w:r w:rsidRPr="004E7957">
              <w:rPr>
                <w:color w:val="231F20"/>
                <w:sz w:val="20"/>
                <w:szCs w:val="20"/>
              </w:rPr>
              <w:t>……………………………………………………………………………………………………………</w:t>
            </w:r>
          </w:p>
        </w:tc>
      </w:tr>
      <w:tr w:rsidR="00043AB3" w:rsidRPr="004E7957" w14:paraId="6D646C83" w14:textId="77777777" w:rsidTr="00087AA9">
        <w:tc>
          <w:tcPr>
            <w:tcW w:w="1719" w:type="dxa"/>
            <w:gridSpan w:val="2"/>
          </w:tcPr>
          <w:p w14:paraId="5DC64C10" w14:textId="77777777" w:rsidR="00043AB3" w:rsidRPr="004E7957" w:rsidRDefault="00043AB3" w:rsidP="00087AA9">
            <w:pPr>
              <w:spacing w:before="200" w:line="288" w:lineRule="auto"/>
              <w:rPr>
                <w:color w:val="231F20"/>
                <w:sz w:val="20"/>
                <w:szCs w:val="20"/>
              </w:rPr>
            </w:pPr>
            <w:proofErr w:type="gramStart"/>
            <w:r w:rsidRPr="004E7957">
              <w:rPr>
                <w:color w:val="231F20"/>
                <w:sz w:val="20"/>
                <w:szCs w:val="20"/>
              </w:rPr>
              <w:t>Capacity  /</w:t>
            </w:r>
            <w:proofErr w:type="gramEnd"/>
            <w:r w:rsidRPr="004E7957">
              <w:rPr>
                <w:color w:val="231F20"/>
                <w:sz w:val="20"/>
                <w:szCs w:val="20"/>
              </w:rPr>
              <w:t xml:space="preserve">  title:  </w:t>
            </w:r>
          </w:p>
        </w:tc>
        <w:tc>
          <w:tcPr>
            <w:tcW w:w="8080" w:type="dxa"/>
            <w:gridSpan w:val="2"/>
          </w:tcPr>
          <w:p w14:paraId="1B60D8A8" w14:textId="77777777" w:rsidR="00043AB3" w:rsidRPr="004E7957" w:rsidRDefault="00043AB3" w:rsidP="00087AA9">
            <w:pPr>
              <w:spacing w:before="200" w:line="288" w:lineRule="auto"/>
              <w:rPr>
                <w:color w:val="231F20"/>
                <w:sz w:val="20"/>
                <w:szCs w:val="20"/>
              </w:rPr>
            </w:pPr>
            <w:r w:rsidRPr="004E7957">
              <w:rPr>
                <w:color w:val="231F20"/>
                <w:sz w:val="20"/>
                <w:szCs w:val="20"/>
              </w:rPr>
              <w:t>………………………………………………………………………………………………….</w:t>
            </w:r>
          </w:p>
        </w:tc>
      </w:tr>
      <w:tr w:rsidR="00043AB3" w:rsidRPr="004E7957" w14:paraId="5A090C26" w14:textId="77777777" w:rsidTr="00087AA9">
        <w:tc>
          <w:tcPr>
            <w:tcW w:w="4980" w:type="dxa"/>
            <w:gridSpan w:val="3"/>
          </w:tcPr>
          <w:p w14:paraId="40A3C25E" w14:textId="77777777" w:rsidR="00043AB3" w:rsidRPr="004E7957" w:rsidRDefault="00043AB3" w:rsidP="00087AA9">
            <w:pPr>
              <w:rPr>
                <w:i/>
                <w:iCs/>
                <w:color w:val="231F20"/>
                <w:sz w:val="20"/>
                <w:szCs w:val="20"/>
              </w:rPr>
            </w:pPr>
            <w:r w:rsidRPr="004E7957">
              <w:rPr>
                <w:i/>
                <w:iCs/>
                <w:color w:val="231F20"/>
                <w:sz w:val="20"/>
                <w:szCs w:val="20"/>
              </w:rPr>
              <w:t>(</w:t>
            </w:r>
            <w:proofErr w:type="gramStart"/>
            <w:r w:rsidRPr="004E7957">
              <w:rPr>
                <w:i/>
                <w:iCs/>
                <w:color w:val="231F20"/>
                <w:sz w:val="20"/>
                <w:szCs w:val="20"/>
              </w:rPr>
              <w:t>director  or</w:t>
            </w:r>
            <w:proofErr w:type="gramEnd"/>
            <w:r w:rsidRPr="004E7957">
              <w:rPr>
                <w:i/>
                <w:iCs/>
                <w:color w:val="231F20"/>
                <w:sz w:val="20"/>
                <w:szCs w:val="20"/>
              </w:rPr>
              <w:t xml:space="preserve">  </w:t>
            </w:r>
            <w:proofErr w:type="gramStart"/>
            <w:r w:rsidRPr="004E7957">
              <w:rPr>
                <w:i/>
                <w:iCs/>
                <w:color w:val="231F20"/>
                <w:sz w:val="20"/>
                <w:szCs w:val="20"/>
              </w:rPr>
              <w:t>partner  or</w:t>
            </w:r>
            <w:proofErr w:type="gramEnd"/>
            <w:r w:rsidRPr="004E7957">
              <w:rPr>
                <w:i/>
                <w:iCs/>
                <w:color w:val="231F20"/>
                <w:sz w:val="20"/>
                <w:szCs w:val="20"/>
              </w:rPr>
              <w:t xml:space="preserve">  </w:t>
            </w:r>
            <w:proofErr w:type="gramStart"/>
            <w:r w:rsidRPr="004E7957">
              <w:rPr>
                <w:i/>
                <w:iCs/>
                <w:color w:val="231F20"/>
                <w:sz w:val="20"/>
                <w:szCs w:val="20"/>
              </w:rPr>
              <w:t>sole  proprietor,  etc.</w:t>
            </w:r>
            <w:proofErr w:type="gramEnd"/>
            <w:r w:rsidRPr="004E7957">
              <w:rPr>
                <w:i/>
                <w:iCs/>
                <w:color w:val="231F20"/>
                <w:sz w:val="20"/>
                <w:szCs w:val="20"/>
              </w:rPr>
              <w:t>)</w:t>
            </w:r>
          </w:p>
        </w:tc>
        <w:tc>
          <w:tcPr>
            <w:tcW w:w="4819" w:type="dxa"/>
          </w:tcPr>
          <w:p w14:paraId="656475D3" w14:textId="77777777" w:rsidR="00043AB3" w:rsidRPr="004E7957" w:rsidRDefault="00043AB3" w:rsidP="00087AA9">
            <w:pPr>
              <w:rPr>
                <w:color w:val="231F20"/>
                <w:sz w:val="20"/>
                <w:szCs w:val="20"/>
              </w:rPr>
            </w:pPr>
          </w:p>
        </w:tc>
      </w:tr>
      <w:tr w:rsidR="00043AB3" w:rsidRPr="004E7957" w14:paraId="5B588D8C" w14:textId="77777777" w:rsidTr="00087AA9">
        <w:tc>
          <w:tcPr>
            <w:tcW w:w="1010" w:type="dxa"/>
          </w:tcPr>
          <w:p w14:paraId="2823E83F" w14:textId="77777777" w:rsidR="00043AB3" w:rsidRPr="004E7957" w:rsidRDefault="00043AB3" w:rsidP="00087AA9">
            <w:pPr>
              <w:spacing w:before="200" w:line="288" w:lineRule="auto"/>
              <w:rPr>
                <w:color w:val="231F20"/>
                <w:sz w:val="20"/>
                <w:szCs w:val="20"/>
              </w:rPr>
            </w:pPr>
            <w:r w:rsidRPr="004E7957">
              <w:rPr>
                <w:color w:val="231F20"/>
                <w:sz w:val="20"/>
                <w:szCs w:val="20"/>
              </w:rPr>
              <w:t xml:space="preserve">Name:  </w:t>
            </w:r>
          </w:p>
        </w:tc>
        <w:tc>
          <w:tcPr>
            <w:tcW w:w="8789" w:type="dxa"/>
            <w:gridSpan w:val="3"/>
          </w:tcPr>
          <w:p w14:paraId="04917595" w14:textId="77777777" w:rsidR="00043AB3" w:rsidRPr="004E7957" w:rsidRDefault="00043AB3" w:rsidP="00087AA9">
            <w:pPr>
              <w:spacing w:before="200" w:line="288" w:lineRule="auto"/>
              <w:rPr>
                <w:color w:val="231F20"/>
                <w:sz w:val="20"/>
                <w:szCs w:val="20"/>
              </w:rPr>
            </w:pPr>
            <w:r w:rsidRPr="004E7957">
              <w:rPr>
                <w:color w:val="231F20"/>
                <w:sz w:val="20"/>
                <w:szCs w:val="20"/>
              </w:rPr>
              <w:t>……………………………………………………………………………………………………………</w:t>
            </w:r>
          </w:p>
        </w:tc>
      </w:tr>
      <w:tr w:rsidR="00043AB3" w:rsidRPr="004E7957" w14:paraId="7F0EAC15" w14:textId="77777777" w:rsidTr="00087AA9">
        <w:tc>
          <w:tcPr>
            <w:tcW w:w="4980" w:type="dxa"/>
            <w:gridSpan w:val="3"/>
          </w:tcPr>
          <w:p w14:paraId="6F3B2B71" w14:textId="77777777" w:rsidR="00043AB3" w:rsidRPr="004E7957" w:rsidRDefault="00043AB3" w:rsidP="00087AA9">
            <w:pPr>
              <w:spacing w:before="200" w:line="288" w:lineRule="auto"/>
              <w:rPr>
                <w:color w:val="231F20"/>
                <w:sz w:val="20"/>
                <w:szCs w:val="20"/>
              </w:rPr>
            </w:pPr>
            <w:proofErr w:type="gramStart"/>
            <w:r w:rsidRPr="004E7957">
              <w:rPr>
                <w:color w:val="231F20"/>
                <w:sz w:val="20"/>
                <w:szCs w:val="20"/>
              </w:rPr>
              <w:t>Duly  authorized</w:t>
            </w:r>
            <w:proofErr w:type="gramEnd"/>
            <w:r w:rsidRPr="004E7957">
              <w:rPr>
                <w:color w:val="231F20"/>
                <w:sz w:val="20"/>
                <w:szCs w:val="20"/>
              </w:rPr>
              <w:t xml:space="preserve">  </w:t>
            </w:r>
            <w:proofErr w:type="gramStart"/>
            <w:r w:rsidRPr="004E7957">
              <w:rPr>
                <w:color w:val="231F20"/>
                <w:sz w:val="20"/>
                <w:szCs w:val="20"/>
              </w:rPr>
              <w:t>to  sign</w:t>
            </w:r>
            <w:proofErr w:type="gramEnd"/>
            <w:r w:rsidRPr="004E7957">
              <w:rPr>
                <w:color w:val="231F20"/>
                <w:sz w:val="20"/>
                <w:szCs w:val="20"/>
              </w:rPr>
              <w:t xml:space="preserve">  </w:t>
            </w:r>
            <w:proofErr w:type="gramStart"/>
            <w:r w:rsidRPr="004E7957">
              <w:rPr>
                <w:color w:val="231F20"/>
                <w:sz w:val="20"/>
                <w:szCs w:val="20"/>
              </w:rPr>
              <w:t>the  bid</w:t>
            </w:r>
            <w:proofErr w:type="gramEnd"/>
            <w:r w:rsidRPr="004E7957">
              <w:rPr>
                <w:color w:val="231F20"/>
                <w:sz w:val="20"/>
                <w:szCs w:val="20"/>
              </w:rPr>
              <w:t xml:space="preserve">  </w:t>
            </w:r>
            <w:proofErr w:type="gramStart"/>
            <w:r w:rsidRPr="004E7957">
              <w:rPr>
                <w:color w:val="231F20"/>
                <w:sz w:val="20"/>
                <w:szCs w:val="20"/>
              </w:rPr>
              <w:t>for  and</w:t>
            </w:r>
            <w:proofErr w:type="gramEnd"/>
            <w:r w:rsidRPr="004E7957">
              <w:rPr>
                <w:color w:val="231F20"/>
                <w:sz w:val="20"/>
                <w:szCs w:val="20"/>
              </w:rPr>
              <w:t xml:space="preserve">  </w:t>
            </w:r>
            <w:proofErr w:type="gramStart"/>
            <w:r w:rsidRPr="004E7957">
              <w:rPr>
                <w:color w:val="231F20"/>
                <w:sz w:val="20"/>
                <w:szCs w:val="20"/>
              </w:rPr>
              <w:t>on  behalf</w:t>
            </w:r>
            <w:proofErr w:type="gramEnd"/>
            <w:r w:rsidRPr="004E7957">
              <w:rPr>
                <w:color w:val="231F20"/>
                <w:sz w:val="20"/>
                <w:szCs w:val="20"/>
              </w:rPr>
              <w:t xml:space="preserve">  of:  </w:t>
            </w:r>
          </w:p>
        </w:tc>
        <w:tc>
          <w:tcPr>
            <w:tcW w:w="4819" w:type="dxa"/>
          </w:tcPr>
          <w:p w14:paraId="4BFE8A5B" w14:textId="77777777" w:rsidR="00043AB3" w:rsidRPr="004E7957" w:rsidRDefault="00043AB3" w:rsidP="00087AA9">
            <w:pPr>
              <w:spacing w:before="200" w:line="288" w:lineRule="auto"/>
              <w:rPr>
                <w:color w:val="231F20"/>
                <w:sz w:val="20"/>
                <w:szCs w:val="20"/>
              </w:rPr>
            </w:pPr>
            <w:r w:rsidRPr="004E7957">
              <w:rPr>
                <w:color w:val="231F20"/>
                <w:sz w:val="20"/>
                <w:szCs w:val="20"/>
              </w:rPr>
              <w:t>………………………………………………………</w:t>
            </w:r>
          </w:p>
        </w:tc>
      </w:tr>
      <w:tr w:rsidR="00043AB3" w:rsidRPr="004E7957" w14:paraId="41A8E999" w14:textId="77777777" w:rsidTr="00087AA9">
        <w:tc>
          <w:tcPr>
            <w:tcW w:w="4980" w:type="dxa"/>
            <w:gridSpan w:val="3"/>
          </w:tcPr>
          <w:p w14:paraId="70EC9876" w14:textId="77777777" w:rsidR="00043AB3" w:rsidRPr="004E7957" w:rsidRDefault="00043AB3" w:rsidP="00087AA9">
            <w:pPr>
              <w:rPr>
                <w:i/>
                <w:iCs/>
                <w:color w:val="231F20"/>
                <w:sz w:val="20"/>
                <w:szCs w:val="20"/>
              </w:rPr>
            </w:pPr>
            <w:r w:rsidRPr="004E7957">
              <w:rPr>
                <w:i/>
                <w:iCs/>
                <w:color w:val="231F20"/>
                <w:sz w:val="20"/>
                <w:szCs w:val="20"/>
              </w:rPr>
              <w:t>[</w:t>
            </w:r>
            <w:proofErr w:type="gramStart"/>
            <w:r w:rsidRPr="004E7957">
              <w:rPr>
                <w:i/>
                <w:iCs/>
                <w:color w:val="231F20"/>
                <w:sz w:val="20"/>
                <w:szCs w:val="20"/>
              </w:rPr>
              <w:t>insert  complete</w:t>
            </w:r>
            <w:proofErr w:type="gramEnd"/>
            <w:r w:rsidRPr="004E7957">
              <w:rPr>
                <w:i/>
                <w:iCs/>
                <w:color w:val="231F20"/>
                <w:sz w:val="20"/>
                <w:szCs w:val="20"/>
              </w:rPr>
              <w:t xml:space="preserve">  </w:t>
            </w:r>
            <w:proofErr w:type="gramStart"/>
            <w:r w:rsidRPr="004E7957">
              <w:rPr>
                <w:i/>
                <w:iCs/>
                <w:color w:val="231F20"/>
                <w:sz w:val="20"/>
                <w:szCs w:val="20"/>
              </w:rPr>
              <w:t>name  of</w:t>
            </w:r>
            <w:proofErr w:type="gramEnd"/>
            <w:r w:rsidRPr="004E7957">
              <w:rPr>
                <w:i/>
                <w:iCs/>
                <w:color w:val="231F20"/>
                <w:sz w:val="20"/>
                <w:szCs w:val="20"/>
              </w:rPr>
              <w:t xml:space="preserve">  Tenderer]</w:t>
            </w:r>
          </w:p>
        </w:tc>
        <w:tc>
          <w:tcPr>
            <w:tcW w:w="4819" w:type="dxa"/>
          </w:tcPr>
          <w:p w14:paraId="3FA1EA5E" w14:textId="77777777" w:rsidR="00043AB3" w:rsidRPr="004E7957" w:rsidRDefault="00043AB3" w:rsidP="00087AA9">
            <w:pPr>
              <w:rPr>
                <w:color w:val="231F20"/>
                <w:sz w:val="20"/>
                <w:szCs w:val="20"/>
              </w:rPr>
            </w:pPr>
          </w:p>
        </w:tc>
      </w:tr>
      <w:tr w:rsidR="00043AB3" w:rsidRPr="004E7957" w14:paraId="5C1701C3" w14:textId="77777777" w:rsidTr="00087AA9">
        <w:tc>
          <w:tcPr>
            <w:tcW w:w="9799" w:type="dxa"/>
            <w:gridSpan w:val="4"/>
          </w:tcPr>
          <w:p w14:paraId="08165712" w14:textId="77777777" w:rsidR="00043AB3" w:rsidRPr="004E7957" w:rsidRDefault="00043AB3" w:rsidP="00087AA9">
            <w:pPr>
              <w:spacing w:before="200" w:line="288" w:lineRule="auto"/>
              <w:rPr>
                <w:color w:val="231F20"/>
                <w:sz w:val="20"/>
                <w:szCs w:val="20"/>
              </w:rPr>
            </w:pPr>
            <w:r w:rsidRPr="004E7957">
              <w:rPr>
                <w:color w:val="231F20"/>
                <w:sz w:val="20"/>
                <w:szCs w:val="20"/>
              </w:rPr>
              <w:t>Dated on ……………………………………………. day of ………………………………………………………</w:t>
            </w:r>
          </w:p>
        </w:tc>
      </w:tr>
      <w:tr w:rsidR="00043AB3" w:rsidRPr="004E7957" w14:paraId="42B282C8" w14:textId="77777777" w:rsidTr="00087AA9">
        <w:tc>
          <w:tcPr>
            <w:tcW w:w="4980" w:type="dxa"/>
            <w:gridSpan w:val="3"/>
          </w:tcPr>
          <w:p w14:paraId="79AB86D4" w14:textId="77777777" w:rsidR="00043AB3" w:rsidRPr="004E7957" w:rsidRDefault="00043AB3" w:rsidP="00087AA9">
            <w:pPr>
              <w:rPr>
                <w:i/>
                <w:iCs/>
                <w:color w:val="231F20"/>
                <w:sz w:val="20"/>
                <w:szCs w:val="20"/>
              </w:rPr>
            </w:pPr>
            <w:r w:rsidRPr="004E7957">
              <w:rPr>
                <w:i/>
                <w:iCs/>
                <w:color w:val="231F20"/>
                <w:sz w:val="20"/>
                <w:szCs w:val="20"/>
              </w:rPr>
              <w:t>[Insert date of signing].</w:t>
            </w:r>
          </w:p>
        </w:tc>
        <w:tc>
          <w:tcPr>
            <w:tcW w:w="4819" w:type="dxa"/>
          </w:tcPr>
          <w:p w14:paraId="44606FEC" w14:textId="77777777" w:rsidR="00043AB3" w:rsidRPr="004E7957" w:rsidRDefault="00043AB3" w:rsidP="00087AA9">
            <w:pPr>
              <w:rPr>
                <w:color w:val="231F20"/>
                <w:sz w:val="20"/>
                <w:szCs w:val="20"/>
              </w:rPr>
            </w:pPr>
          </w:p>
        </w:tc>
      </w:tr>
      <w:tr w:rsidR="00043AB3" w:rsidRPr="004E7957" w14:paraId="64153362" w14:textId="77777777" w:rsidTr="00087AA9">
        <w:tc>
          <w:tcPr>
            <w:tcW w:w="4980" w:type="dxa"/>
            <w:gridSpan w:val="3"/>
          </w:tcPr>
          <w:p w14:paraId="55500886" w14:textId="77777777" w:rsidR="00043AB3" w:rsidRPr="004E7957" w:rsidRDefault="00043AB3" w:rsidP="00087AA9">
            <w:pPr>
              <w:spacing w:before="240" w:line="288" w:lineRule="auto"/>
              <w:rPr>
                <w:i/>
                <w:iCs/>
                <w:color w:val="231F20"/>
                <w:sz w:val="20"/>
                <w:szCs w:val="20"/>
              </w:rPr>
            </w:pPr>
            <w:r w:rsidRPr="004E7957">
              <w:rPr>
                <w:color w:val="231F20"/>
                <w:sz w:val="20"/>
                <w:szCs w:val="20"/>
              </w:rPr>
              <w:t xml:space="preserve">Seal </w:t>
            </w:r>
            <w:proofErr w:type="gramStart"/>
            <w:r w:rsidRPr="004E7957">
              <w:rPr>
                <w:color w:val="231F20"/>
                <w:sz w:val="20"/>
                <w:szCs w:val="20"/>
              </w:rPr>
              <w:t>or  stamp</w:t>
            </w:r>
            <w:proofErr w:type="gramEnd"/>
            <w:r w:rsidRPr="004E7957">
              <w:rPr>
                <w:color w:val="231F20"/>
                <w:sz w:val="20"/>
                <w:szCs w:val="20"/>
              </w:rPr>
              <w:t>.</w:t>
            </w:r>
          </w:p>
        </w:tc>
        <w:tc>
          <w:tcPr>
            <w:tcW w:w="4819" w:type="dxa"/>
          </w:tcPr>
          <w:p w14:paraId="7A63DCA9" w14:textId="77777777" w:rsidR="00043AB3" w:rsidRPr="004E7957" w:rsidRDefault="00043AB3" w:rsidP="00087AA9">
            <w:pPr>
              <w:spacing w:before="240" w:line="288" w:lineRule="auto"/>
              <w:rPr>
                <w:color w:val="231F20"/>
                <w:sz w:val="20"/>
                <w:szCs w:val="20"/>
              </w:rPr>
            </w:pPr>
          </w:p>
        </w:tc>
      </w:tr>
    </w:tbl>
    <w:p w14:paraId="1C611756" w14:textId="77777777" w:rsidR="00043AB3" w:rsidRPr="004E7957" w:rsidRDefault="00043AB3" w:rsidP="00043AB3">
      <w:pPr>
        <w:pStyle w:val="BodyText"/>
        <w:spacing w:before="10"/>
        <w:ind w:right="720" w:firstLine="720"/>
        <w:rPr>
          <w:sz w:val="20"/>
          <w:szCs w:val="20"/>
        </w:rPr>
      </w:pPr>
    </w:p>
    <w:p w14:paraId="53C904D3" w14:textId="77777777" w:rsidR="00043AB3" w:rsidRPr="004E7957" w:rsidRDefault="00043AB3" w:rsidP="00043AB3">
      <w:pPr>
        <w:pStyle w:val="BodyText"/>
        <w:spacing w:before="10"/>
        <w:ind w:right="720" w:firstLine="720"/>
        <w:rPr>
          <w:sz w:val="20"/>
          <w:szCs w:val="20"/>
        </w:rPr>
      </w:pPr>
    </w:p>
    <w:p w14:paraId="61CAF089" w14:textId="77777777" w:rsidR="00043AB3" w:rsidRPr="004E7957" w:rsidRDefault="00043AB3" w:rsidP="00043AB3">
      <w:pPr>
        <w:spacing w:before="1" w:line="693" w:lineRule="auto"/>
        <w:ind w:left="697" w:right="720"/>
      </w:pPr>
    </w:p>
    <w:p w14:paraId="417AA876" w14:textId="77777777" w:rsidR="00043AB3" w:rsidRPr="004E7957" w:rsidRDefault="00043AB3" w:rsidP="00043AB3">
      <w:pPr>
        <w:spacing w:line="693" w:lineRule="auto"/>
        <w:ind w:right="720"/>
        <w:sectPr w:rsidR="00043AB3" w:rsidRPr="004E7957" w:rsidSect="00087AA9">
          <w:pgSz w:w="11910" w:h="16840"/>
          <w:pgMar w:top="851" w:right="1134" w:bottom="1134" w:left="1134" w:header="0" w:footer="441" w:gutter="0"/>
          <w:cols w:space="720"/>
        </w:sectPr>
      </w:pPr>
    </w:p>
    <w:p w14:paraId="199D97E7" w14:textId="77777777" w:rsidR="00043AB3" w:rsidRPr="004E7957" w:rsidRDefault="00043AB3" w:rsidP="00043AB3">
      <w:pPr>
        <w:ind w:right="720"/>
        <w:sectPr w:rsidR="00043AB3" w:rsidRPr="004E7957" w:rsidSect="00087AA9">
          <w:type w:val="continuous"/>
          <w:pgSz w:w="11910" w:h="16840"/>
          <w:pgMar w:top="851" w:right="1134" w:bottom="1134" w:left="1134" w:header="720" w:footer="720" w:gutter="0"/>
          <w:cols w:space="720"/>
        </w:sectPr>
      </w:pPr>
    </w:p>
    <w:p w14:paraId="4DD93503" w14:textId="77777777" w:rsidR="00043AB3" w:rsidRPr="004E7957" w:rsidRDefault="00043AB3" w:rsidP="00043AB3">
      <w:pPr>
        <w:pStyle w:val="BodyText"/>
        <w:ind w:right="720"/>
        <w:rPr>
          <w:i/>
          <w:sz w:val="20"/>
        </w:rPr>
      </w:pPr>
    </w:p>
    <w:p w14:paraId="53180578" w14:textId="12E5D0EE" w:rsidR="00043AB3" w:rsidRPr="004E7957" w:rsidRDefault="00043AB3" w:rsidP="00043AB3">
      <w:pPr>
        <w:widowControl/>
        <w:autoSpaceDE/>
        <w:autoSpaceDN/>
        <w:spacing w:line="264" w:lineRule="auto"/>
        <w:contextualSpacing/>
        <w:rPr>
          <w:b/>
          <w:sz w:val="20"/>
          <w:szCs w:val="20"/>
        </w:rPr>
      </w:pPr>
      <w:bookmarkStart w:id="129" w:name="_Hlk85432375"/>
      <w:r w:rsidRPr="004E7957">
        <w:rPr>
          <w:b/>
          <w:sz w:val="20"/>
          <w:szCs w:val="20"/>
        </w:rPr>
        <w:t>1</w:t>
      </w:r>
      <w:r w:rsidR="004615C8" w:rsidRPr="004E7957">
        <w:rPr>
          <w:b/>
          <w:sz w:val="20"/>
          <w:szCs w:val="20"/>
        </w:rPr>
        <w:t>0</w:t>
      </w:r>
      <w:r w:rsidRPr="004E7957">
        <w:rPr>
          <w:b/>
          <w:sz w:val="20"/>
          <w:szCs w:val="20"/>
        </w:rPr>
        <w:t>. FORM OF WRITTEN POWER-OF-ATTORNEY</w:t>
      </w:r>
      <w:bookmarkEnd w:id="129"/>
    </w:p>
    <w:p w14:paraId="5B969B91" w14:textId="77777777" w:rsidR="00043AB3" w:rsidRPr="004E7957" w:rsidRDefault="00043AB3" w:rsidP="00043AB3">
      <w:pPr>
        <w:widowControl/>
        <w:autoSpaceDE/>
        <w:autoSpaceDN/>
        <w:spacing w:line="264" w:lineRule="auto"/>
        <w:jc w:val="center"/>
        <w:rPr>
          <w:b/>
          <w:sz w:val="20"/>
          <w:szCs w:val="20"/>
        </w:rPr>
      </w:pPr>
    </w:p>
    <w:p w14:paraId="1F27AA7B" w14:textId="1D8D9CF4" w:rsidR="00043AB3" w:rsidRPr="004E7957" w:rsidRDefault="00043AB3" w:rsidP="00043AB3">
      <w:pPr>
        <w:widowControl/>
        <w:autoSpaceDE/>
        <w:autoSpaceDN/>
        <w:spacing w:line="264" w:lineRule="auto"/>
        <w:rPr>
          <w:iCs/>
          <w:sz w:val="20"/>
          <w:szCs w:val="20"/>
        </w:rPr>
      </w:pPr>
      <w:r w:rsidRPr="004E7957">
        <w:rPr>
          <w:iCs/>
          <w:sz w:val="20"/>
          <w:szCs w:val="20"/>
        </w:rPr>
        <w:t>.</w:t>
      </w:r>
    </w:p>
    <w:p w14:paraId="7298277A" w14:textId="77777777" w:rsidR="004615C8" w:rsidRPr="004E7957" w:rsidRDefault="004615C8" w:rsidP="00043AB3">
      <w:pPr>
        <w:widowControl/>
        <w:autoSpaceDE/>
        <w:autoSpaceDN/>
        <w:spacing w:line="264" w:lineRule="auto"/>
        <w:rPr>
          <w:iCs/>
          <w:sz w:val="20"/>
          <w:szCs w:val="20"/>
        </w:rPr>
      </w:pPr>
    </w:p>
    <w:p w14:paraId="024A239A" w14:textId="77777777" w:rsidR="004615C8" w:rsidRPr="004E7957" w:rsidRDefault="004615C8" w:rsidP="00043AB3">
      <w:pPr>
        <w:widowControl/>
        <w:autoSpaceDE/>
        <w:autoSpaceDN/>
        <w:spacing w:line="264" w:lineRule="auto"/>
        <w:rPr>
          <w:iCs/>
          <w:sz w:val="20"/>
          <w:szCs w:val="20"/>
        </w:rPr>
      </w:pPr>
    </w:p>
    <w:p w14:paraId="6BBB6685" w14:textId="77777777" w:rsidR="004615C8" w:rsidRPr="004E7957" w:rsidRDefault="004615C8" w:rsidP="00043AB3">
      <w:pPr>
        <w:widowControl/>
        <w:autoSpaceDE/>
        <w:autoSpaceDN/>
        <w:spacing w:line="264" w:lineRule="auto"/>
        <w:rPr>
          <w:iCs/>
          <w:sz w:val="20"/>
          <w:szCs w:val="20"/>
        </w:rPr>
      </w:pPr>
    </w:p>
    <w:p w14:paraId="5FA37CB0" w14:textId="77777777" w:rsidR="004615C8" w:rsidRPr="004E7957" w:rsidRDefault="004615C8" w:rsidP="00043AB3">
      <w:pPr>
        <w:widowControl/>
        <w:autoSpaceDE/>
        <w:autoSpaceDN/>
        <w:spacing w:line="264" w:lineRule="auto"/>
        <w:rPr>
          <w:iCs/>
          <w:sz w:val="20"/>
          <w:szCs w:val="20"/>
        </w:rPr>
      </w:pPr>
    </w:p>
    <w:p w14:paraId="1C01AFDA" w14:textId="07C3F7BE" w:rsidR="004615C8" w:rsidRPr="004E7957" w:rsidRDefault="004615C8">
      <w:pPr>
        <w:widowControl/>
        <w:autoSpaceDE/>
        <w:autoSpaceDN/>
        <w:spacing w:after="160" w:line="259" w:lineRule="auto"/>
        <w:rPr>
          <w:iCs/>
          <w:sz w:val="20"/>
          <w:szCs w:val="20"/>
        </w:rPr>
      </w:pPr>
      <w:r w:rsidRPr="004E7957">
        <w:rPr>
          <w:iCs/>
          <w:sz w:val="20"/>
          <w:szCs w:val="20"/>
        </w:rPr>
        <w:br w:type="page"/>
      </w:r>
    </w:p>
    <w:p w14:paraId="0403FAAF" w14:textId="77777777" w:rsidR="004615C8" w:rsidRPr="004E7957" w:rsidRDefault="004615C8" w:rsidP="00043AB3">
      <w:pPr>
        <w:widowControl/>
        <w:autoSpaceDE/>
        <w:autoSpaceDN/>
        <w:spacing w:line="264" w:lineRule="auto"/>
        <w:rPr>
          <w:iCs/>
          <w:sz w:val="20"/>
          <w:szCs w:val="20"/>
        </w:rPr>
      </w:pPr>
    </w:p>
    <w:p w14:paraId="4FC3EDE6" w14:textId="77777777" w:rsidR="00043AB3" w:rsidRPr="004E7957" w:rsidRDefault="00043AB3" w:rsidP="00043AB3">
      <w:pPr>
        <w:spacing w:line="264" w:lineRule="auto"/>
        <w:rPr>
          <w:sz w:val="20"/>
          <w:szCs w:val="20"/>
        </w:rPr>
      </w:pPr>
    </w:p>
    <w:p w14:paraId="2A8A79C1" w14:textId="77777777" w:rsidR="00043AB3" w:rsidRPr="004E7957" w:rsidRDefault="00043AB3" w:rsidP="00043AB3">
      <w:pPr>
        <w:rPr>
          <w:b/>
          <w:sz w:val="24"/>
          <w:szCs w:val="24"/>
        </w:rPr>
      </w:pPr>
    </w:p>
    <w:p w14:paraId="1D6DBBDB" w14:textId="77777777" w:rsidR="00043AB3" w:rsidRPr="004E7957" w:rsidRDefault="00043AB3" w:rsidP="00043AB3">
      <w:pPr>
        <w:rPr>
          <w:b/>
        </w:rPr>
      </w:pPr>
    </w:p>
    <w:p w14:paraId="15CC72C3" w14:textId="77777777" w:rsidR="00043AB3" w:rsidRPr="004E7957" w:rsidRDefault="00043AB3" w:rsidP="00043AB3">
      <w:pPr>
        <w:pStyle w:val="BodyText"/>
        <w:ind w:right="720"/>
        <w:rPr>
          <w:iCs/>
          <w:sz w:val="20"/>
        </w:rPr>
      </w:pPr>
    </w:p>
    <w:p w14:paraId="5F5B7123" w14:textId="77777777" w:rsidR="00043AB3" w:rsidRPr="004E7957" w:rsidRDefault="00043AB3" w:rsidP="00043AB3">
      <w:pPr>
        <w:pStyle w:val="BodyText"/>
        <w:ind w:right="720"/>
        <w:rPr>
          <w:i/>
          <w:sz w:val="20"/>
        </w:rPr>
      </w:pPr>
    </w:p>
    <w:p w14:paraId="521044CC" w14:textId="77777777" w:rsidR="00043AB3" w:rsidRPr="004E7957" w:rsidRDefault="00043AB3" w:rsidP="00043AB3">
      <w:pPr>
        <w:pStyle w:val="BodyText"/>
        <w:ind w:right="720"/>
        <w:rPr>
          <w:i/>
          <w:sz w:val="20"/>
        </w:rPr>
      </w:pPr>
    </w:p>
    <w:p w14:paraId="552C3454" w14:textId="77777777" w:rsidR="00043AB3" w:rsidRPr="004E7957" w:rsidRDefault="00043AB3" w:rsidP="00043AB3">
      <w:pPr>
        <w:pStyle w:val="BodyText"/>
        <w:ind w:right="720"/>
        <w:rPr>
          <w:i/>
          <w:sz w:val="20"/>
        </w:rPr>
      </w:pPr>
    </w:p>
    <w:p w14:paraId="1BE05BC6" w14:textId="77777777" w:rsidR="00043AB3" w:rsidRPr="004E7957" w:rsidRDefault="00043AB3" w:rsidP="00043AB3">
      <w:pPr>
        <w:pStyle w:val="BodyText"/>
        <w:ind w:right="720"/>
        <w:rPr>
          <w:i/>
          <w:sz w:val="20"/>
        </w:rPr>
      </w:pPr>
    </w:p>
    <w:p w14:paraId="092D8BEE" w14:textId="77777777" w:rsidR="00043AB3" w:rsidRPr="004E7957" w:rsidRDefault="00043AB3" w:rsidP="00043AB3">
      <w:pPr>
        <w:pStyle w:val="BodyText"/>
        <w:ind w:right="720"/>
        <w:rPr>
          <w:i/>
          <w:sz w:val="20"/>
        </w:rPr>
      </w:pPr>
    </w:p>
    <w:p w14:paraId="335DEA80" w14:textId="77777777" w:rsidR="00043AB3" w:rsidRPr="004E7957" w:rsidRDefault="00043AB3" w:rsidP="00043AB3">
      <w:pPr>
        <w:pStyle w:val="BodyText"/>
        <w:ind w:right="720"/>
        <w:rPr>
          <w:i/>
          <w:sz w:val="20"/>
        </w:rPr>
      </w:pPr>
    </w:p>
    <w:p w14:paraId="34F9FD74" w14:textId="77777777" w:rsidR="00043AB3" w:rsidRPr="004E7957" w:rsidRDefault="00043AB3" w:rsidP="00043AB3">
      <w:pPr>
        <w:pStyle w:val="BodyText"/>
        <w:ind w:right="720"/>
        <w:rPr>
          <w:i/>
          <w:sz w:val="20"/>
        </w:rPr>
      </w:pPr>
    </w:p>
    <w:p w14:paraId="757D1385" w14:textId="77777777" w:rsidR="00043AB3" w:rsidRPr="004E7957" w:rsidRDefault="00043AB3" w:rsidP="00043AB3">
      <w:pPr>
        <w:pStyle w:val="BodyText"/>
        <w:ind w:right="720"/>
        <w:rPr>
          <w:i/>
          <w:sz w:val="20"/>
        </w:rPr>
      </w:pPr>
    </w:p>
    <w:p w14:paraId="5A62C0FD" w14:textId="77777777" w:rsidR="00043AB3" w:rsidRPr="004E7957" w:rsidRDefault="00043AB3" w:rsidP="00043AB3">
      <w:pPr>
        <w:pStyle w:val="BodyText"/>
        <w:ind w:right="720"/>
        <w:rPr>
          <w:i/>
          <w:sz w:val="20"/>
        </w:rPr>
      </w:pPr>
    </w:p>
    <w:p w14:paraId="19928480" w14:textId="77777777" w:rsidR="00043AB3" w:rsidRPr="004E7957" w:rsidRDefault="00043AB3" w:rsidP="00043AB3">
      <w:pPr>
        <w:pStyle w:val="BodyText"/>
        <w:ind w:right="720"/>
        <w:rPr>
          <w:i/>
          <w:sz w:val="20"/>
        </w:rPr>
      </w:pPr>
    </w:p>
    <w:p w14:paraId="24F1ED21" w14:textId="77777777" w:rsidR="00043AB3" w:rsidRPr="004E7957" w:rsidRDefault="00043AB3" w:rsidP="00043AB3">
      <w:pPr>
        <w:pStyle w:val="BodyText"/>
        <w:ind w:right="720"/>
        <w:rPr>
          <w:i/>
          <w:sz w:val="20"/>
        </w:rPr>
      </w:pPr>
    </w:p>
    <w:p w14:paraId="7022E187" w14:textId="77777777" w:rsidR="00043AB3" w:rsidRPr="004E7957" w:rsidRDefault="00043AB3" w:rsidP="00043AB3">
      <w:pPr>
        <w:pStyle w:val="BodyText"/>
        <w:ind w:right="720"/>
        <w:rPr>
          <w:i/>
          <w:sz w:val="20"/>
        </w:rPr>
      </w:pPr>
    </w:p>
    <w:p w14:paraId="0532F062" w14:textId="77777777" w:rsidR="00043AB3" w:rsidRPr="004E7957" w:rsidRDefault="00043AB3" w:rsidP="00043AB3">
      <w:pPr>
        <w:pStyle w:val="BodyText"/>
        <w:ind w:right="720"/>
        <w:rPr>
          <w:i/>
          <w:sz w:val="20"/>
        </w:rPr>
      </w:pPr>
    </w:p>
    <w:p w14:paraId="0E3C884A" w14:textId="77777777" w:rsidR="00043AB3" w:rsidRPr="004E7957" w:rsidRDefault="00043AB3" w:rsidP="00043AB3">
      <w:pPr>
        <w:pStyle w:val="BodyText"/>
        <w:ind w:right="720"/>
        <w:rPr>
          <w:i/>
          <w:sz w:val="20"/>
        </w:rPr>
      </w:pPr>
    </w:p>
    <w:p w14:paraId="43454A8F" w14:textId="77777777" w:rsidR="00043AB3" w:rsidRPr="004E7957" w:rsidRDefault="00043AB3" w:rsidP="00043AB3">
      <w:pPr>
        <w:pStyle w:val="BodyText"/>
        <w:ind w:right="720"/>
        <w:rPr>
          <w:i/>
          <w:sz w:val="20"/>
        </w:rPr>
      </w:pPr>
    </w:p>
    <w:p w14:paraId="544A3B52" w14:textId="77777777" w:rsidR="00043AB3" w:rsidRPr="004E7957" w:rsidRDefault="00043AB3" w:rsidP="00043AB3">
      <w:pPr>
        <w:pStyle w:val="BodyText"/>
        <w:ind w:right="720"/>
        <w:rPr>
          <w:i/>
          <w:sz w:val="20"/>
        </w:rPr>
      </w:pPr>
    </w:p>
    <w:p w14:paraId="3ED29DCB" w14:textId="77777777" w:rsidR="00043AB3" w:rsidRPr="004E7957" w:rsidRDefault="00043AB3" w:rsidP="00043AB3">
      <w:pPr>
        <w:pStyle w:val="BodyText"/>
        <w:ind w:right="720"/>
        <w:rPr>
          <w:i/>
          <w:sz w:val="20"/>
        </w:rPr>
      </w:pPr>
    </w:p>
    <w:p w14:paraId="30FC48E4" w14:textId="77777777" w:rsidR="00043AB3" w:rsidRPr="004E7957" w:rsidRDefault="00043AB3" w:rsidP="00043AB3">
      <w:pPr>
        <w:pStyle w:val="BodyText"/>
        <w:ind w:right="720"/>
        <w:rPr>
          <w:i/>
          <w:sz w:val="20"/>
        </w:rPr>
      </w:pPr>
    </w:p>
    <w:p w14:paraId="59852BFE" w14:textId="77777777" w:rsidR="00043AB3" w:rsidRPr="004E7957" w:rsidRDefault="00043AB3" w:rsidP="00043AB3">
      <w:pPr>
        <w:pStyle w:val="BodyText"/>
        <w:ind w:right="720"/>
        <w:rPr>
          <w:i/>
          <w:sz w:val="20"/>
        </w:rPr>
      </w:pPr>
    </w:p>
    <w:p w14:paraId="64F58EF4" w14:textId="77777777" w:rsidR="00043AB3" w:rsidRPr="004E7957" w:rsidRDefault="00043AB3" w:rsidP="00043AB3">
      <w:pPr>
        <w:pStyle w:val="BodyText"/>
        <w:ind w:right="720"/>
        <w:rPr>
          <w:i/>
          <w:sz w:val="20"/>
        </w:rPr>
      </w:pPr>
    </w:p>
    <w:p w14:paraId="3B7A251F" w14:textId="77777777" w:rsidR="00043AB3" w:rsidRPr="004E7957" w:rsidRDefault="00043AB3" w:rsidP="00043AB3">
      <w:pPr>
        <w:pStyle w:val="BodyText"/>
        <w:ind w:right="720"/>
        <w:rPr>
          <w:i/>
          <w:sz w:val="20"/>
        </w:rPr>
      </w:pPr>
    </w:p>
    <w:p w14:paraId="57EEE11D" w14:textId="77777777" w:rsidR="00043AB3" w:rsidRPr="004E7957" w:rsidRDefault="00043AB3" w:rsidP="00043AB3">
      <w:pPr>
        <w:pStyle w:val="BodyText"/>
        <w:ind w:right="720"/>
        <w:rPr>
          <w:i/>
          <w:sz w:val="20"/>
        </w:rPr>
      </w:pPr>
    </w:p>
    <w:p w14:paraId="023F00FD" w14:textId="77777777" w:rsidR="00043AB3" w:rsidRPr="004E7957" w:rsidRDefault="00043AB3" w:rsidP="00043AB3">
      <w:pPr>
        <w:pStyle w:val="BodyText"/>
        <w:spacing w:before="9" w:after="1"/>
        <w:ind w:right="720"/>
        <w:rPr>
          <w:i/>
          <w:sz w:val="23"/>
        </w:rPr>
      </w:pPr>
      <w:r w:rsidRPr="004E7957">
        <w:rPr>
          <w:noProof/>
        </w:rPr>
        <mc:AlternateContent>
          <mc:Choice Requires="wpg">
            <w:drawing>
              <wp:inline distT="0" distB="0" distL="0" distR="0" wp14:anchorId="236267F9" wp14:editId="113B7887">
                <wp:extent cx="6122670" cy="60003"/>
                <wp:effectExtent l="0" t="0" r="49530" b="16510"/>
                <wp:docPr id="691"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2670" cy="60003"/>
                          <a:chOff x="0" y="0"/>
                          <a:chExt cx="10204" cy="100"/>
                        </a:xfrm>
                      </wpg:grpSpPr>
                      <wps:wsp>
                        <wps:cNvPr id="692" name="Line 75"/>
                        <wps:cNvCnPr>
                          <a:cxnSpLocks noChangeShapeType="1"/>
                        </wps:cNvCnPr>
                        <wps:spPr bwMode="auto">
                          <a:xfrm>
                            <a:off x="0" y="50"/>
                            <a:ext cx="10203" cy="0"/>
                          </a:xfrm>
                          <a:prstGeom prst="line">
                            <a:avLst/>
                          </a:prstGeom>
                          <a:noFill/>
                          <a:ln w="63496">
                            <a:solidFill>
                              <a:srgbClr val="A7A9AC"/>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004FD88" id="Group 74" o:spid="_x0000_s1026" style="width:482.1pt;height:4.7pt;mso-position-horizontal-relative:char;mso-position-vertical-relative:line" coordsize="10204,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">
                <v:line id="Line 75" o:spid="_x0000_s1027" style="position:absolute;visibility:visible;mso-wrap-style:square" from="0,50" to="1020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" strokecolor="#a7a9ac" strokeweight="1.76378mm"/>
                <w10:anchorlock/>
              </v:group>
            </w:pict>
          </mc:Fallback>
        </mc:AlternateContent>
      </w:r>
    </w:p>
    <w:p w14:paraId="46158928" w14:textId="77777777" w:rsidR="00043AB3" w:rsidRPr="004E7957" w:rsidRDefault="00043AB3" w:rsidP="00043AB3">
      <w:pPr>
        <w:pStyle w:val="BodyText"/>
        <w:spacing w:line="100" w:lineRule="exact"/>
        <w:ind w:left="81" w:right="720"/>
        <w:rPr>
          <w:sz w:val="10"/>
        </w:rPr>
      </w:pPr>
    </w:p>
    <w:p w14:paraId="433B938F" w14:textId="77777777" w:rsidR="00043AB3" w:rsidRPr="004E7957" w:rsidRDefault="00043AB3" w:rsidP="00043AB3">
      <w:pPr>
        <w:pStyle w:val="BodyText"/>
        <w:ind w:right="720"/>
        <w:rPr>
          <w:i/>
          <w:sz w:val="20"/>
        </w:rPr>
      </w:pPr>
    </w:p>
    <w:p w14:paraId="5F989F20" w14:textId="77777777" w:rsidR="00043AB3" w:rsidRPr="004E7957" w:rsidRDefault="00043AB3" w:rsidP="00043AB3">
      <w:pPr>
        <w:pStyle w:val="BodyText"/>
        <w:ind w:right="720"/>
        <w:rPr>
          <w:i/>
          <w:sz w:val="20"/>
        </w:rPr>
      </w:pPr>
    </w:p>
    <w:p w14:paraId="7D1D8815" w14:textId="77777777" w:rsidR="00043AB3" w:rsidRPr="004E7957" w:rsidRDefault="00043AB3" w:rsidP="00043AB3">
      <w:pPr>
        <w:pStyle w:val="BodyText"/>
        <w:spacing w:before="2"/>
        <w:ind w:right="720"/>
        <w:rPr>
          <w:i/>
          <w:sz w:val="18"/>
        </w:rPr>
      </w:pPr>
    </w:p>
    <w:p w14:paraId="70FA7853" w14:textId="77777777" w:rsidR="00043AB3" w:rsidRPr="004E7957" w:rsidRDefault="00043AB3" w:rsidP="00043AB3">
      <w:pPr>
        <w:pStyle w:val="Heading1"/>
        <w:spacing w:before="159"/>
        <w:ind w:left="709" w:right="286"/>
        <w:jc w:val="center"/>
      </w:pPr>
      <w:bookmarkStart w:id="130" w:name="_TOC_250042"/>
      <w:bookmarkEnd w:id="130"/>
      <w:r w:rsidRPr="004E7957">
        <w:rPr>
          <w:color w:val="231F20"/>
        </w:rPr>
        <w:t>PART II - WORK REQUIREMENTS</w:t>
      </w:r>
    </w:p>
    <w:p w14:paraId="53E6FB2B" w14:textId="77777777" w:rsidR="00043AB3" w:rsidRPr="004E7957" w:rsidRDefault="00043AB3" w:rsidP="00043AB3">
      <w:pPr>
        <w:pStyle w:val="BodyText"/>
        <w:ind w:right="720"/>
        <w:rPr>
          <w:b/>
          <w:sz w:val="20"/>
        </w:rPr>
      </w:pPr>
    </w:p>
    <w:p w14:paraId="5F3E7391" w14:textId="77777777" w:rsidR="00043AB3" w:rsidRPr="004E7957" w:rsidRDefault="00043AB3" w:rsidP="00043AB3">
      <w:pPr>
        <w:pStyle w:val="BodyText"/>
        <w:ind w:right="720"/>
        <w:rPr>
          <w:b/>
          <w:sz w:val="20"/>
        </w:rPr>
      </w:pPr>
    </w:p>
    <w:p w14:paraId="79E45E6F" w14:textId="77777777" w:rsidR="00043AB3" w:rsidRPr="004E7957" w:rsidRDefault="00043AB3" w:rsidP="00043AB3">
      <w:pPr>
        <w:pStyle w:val="BodyText"/>
        <w:ind w:right="720"/>
        <w:rPr>
          <w:b/>
          <w:sz w:val="20"/>
        </w:rPr>
      </w:pPr>
    </w:p>
    <w:p w14:paraId="4907C395" w14:textId="77777777" w:rsidR="00043AB3" w:rsidRPr="004E7957" w:rsidRDefault="00043AB3" w:rsidP="00043AB3">
      <w:pPr>
        <w:pStyle w:val="BodyText"/>
        <w:spacing w:before="10"/>
        <w:ind w:right="720"/>
        <w:rPr>
          <w:b/>
          <w:sz w:val="17"/>
        </w:rPr>
      </w:pPr>
      <w:r w:rsidRPr="004E7957">
        <w:rPr>
          <w:noProof/>
        </w:rPr>
        <mc:AlternateContent>
          <mc:Choice Requires="wps">
            <w:drawing>
              <wp:anchor distT="4294967295" distB="4294967295" distL="0" distR="0" simplePos="0" relativeHeight="251661312" behindDoc="0" locked="0" layoutInCell="1" allowOverlap="1" wp14:anchorId="318B9372" wp14:editId="52A447AE">
                <wp:simplePos x="0" y="0"/>
                <wp:positionH relativeFrom="page">
                  <wp:posOffset>540385</wp:posOffset>
                </wp:positionH>
                <wp:positionV relativeFrom="paragraph">
                  <wp:posOffset>187324</wp:posOffset>
                </wp:positionV>
                <wp:extent cx="6478905" cy="0"/>
                <wp:effectExtent l="0" t="19050" r="55245" b="38100"/>
                <wp:wrapTopAndBottom/>
                <wp:docPr id="510"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8905" cy="0"/>
                        </a:xfrm>
                        <a:prstGeom prst="line">
                          <a:avLst/>
                        </a:prstGeom>
                        <a:noFill/>
                        <a:ln w="63496">
                          <a:solidFill>
                            <a:srgbClr val="A7A9A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B82279" id="Line 73"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55pt,14.75pt" to="552.7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" strokecolor="#a7a9ac" strokeweight="1.76378mm">
                <w10:wrap type="topAndBottom" anchorx="page"/>
              </v:line>
            </w:pict>
          </mc:Fallback>
        </mc:AlternateContent>
      </w:r>
    </w:p>
    <w:p w14:paraId="49E6FD53" w14:textId="77777777" w:rsidR="00043AB3" w:rsidRPr="004E7957" w:rsidRDefault="00043AB3" w:rsidP="00043AB3">
      <w:pPr>
        <w:ind w:right="720"/>
        <w:rPr>
          <w:sz w:val="17"/>
        </w:rPr>
        <w:sectPr w:rsidR="00043AB3" w:rsidRPr="004E7957" w:rsidSect="00087AA9">
          <w:headerReference w:type="even" r:id="rId35"/>
          <w:footerReference w:type="even" r:id="rId36"/>
          <w:pgSz w:w="11910" w:h="16840"/>
          <w:pgMar w:top="851" w:right="1134" w:bottom="1134" w:left="1134" w:header="0" w:footer="738" w:gutter="0"/>
          <w:cols w:space="720"/>
        </w:sectPr>
      </w:pPr>
    </w:p>
    <w:p w14:paraId="3D913CF5" w14:textId="77777777" w:rsidR="00043AB3" w:rsidRPr="004E7957" w:rsidRDefault="00043AB3" w:rsidP="00043AB3">
      <w:pPr>
        <w:pStyle w:val="BodyText"/>
        <w:ind w:right="720"/>
        <w:rPr>
          <w:b/>
          <w:sz w:val="20"/>
        </w:rPr>
      </w:pPr>
    </w:p>
    <w:p w14:paraId="07DC5AC0" w14:textId="77777777" w:rsidR="00043AB3" w:rsidRPr="004E7957" w:rsidRDefault="00043AB3" w:rsidP="00043AB3">
      <w:pPr>
        <w:pStyle w:val="Heading2"/>
        <w:spacing w:before="246"/>
        <w:ind w:left="119" w:right="720"/>
      </w:pPr>
      <w:bookmarkStart w:id="131" w:name="_TOC_250041"/>
      <w:bookmarkEnd w:id="131"/>
      <w:r w:rsidRPr="004E7957">
        <w:rPr>
          <w:color w:val="231F20"/>
        </w:rPr>
        <w:t>SECTION V - DRAWINGS</w:t>
      </w:r>
    </w:p>
    <w:p w14:paraId="2B921FC3" w14:textId="77777777" w:rsidR="00043AB3" w:rsidRPr="004E7957" w:rsidRDefault="00043AB3" w:rsidP="00043AB3">
      <w:pPr>
        <w:pStyle w:val="BodyText"/>
        <w:spacing w:before="243" w:line="230" w:lineRule="auto"/>
        <w:ind w:left="119" w:right="720"/>
        <w:rPr>
          <w:color w:val="231F20"/>
        </w:rPr>
      </w:pPr>
      <w:r w:rsidRPr="004E7957">
        <w:rPr>
          <w:color w:val="231F20"/>
        </w:rPr>
        <w:t>A list of drawings should be inserted here. The actual drawings including Site plans should be annexed in a separate booklet.</w:t>
      </w:r>
    </w:p>
    <w:p w14:paraId="32E58FC3" w14:textId="77777777" w:rsidR="00043AB3" w:rsidRDefault="00043AB3" w:rsidP="00043AB3">
      <w:pPr>
        <w:spacing w:line="230" w:lineRule="auto"/>
      </w:pPr>
    </w:p>
    <w:p w14:paraId="5A0B5475" w14:textId="77777777" w:rsidR="00B568F5" w:rsidRDefault="00B568F5" w:rsidP="00043AB3">
      <w:pPr>
        <w:spacing w:line="230" w:lineRule="auto"/>
      </w:pPr>
    </w:p>
    <w:p w14:paraId="1FD95588" w14:textId="7C7776D8" w:rsidR="00B568F5" w:rsidRPr="00B568F5" w:rsidRDefault="00B568F5" w:rsidP="00043AB3">
      <w:pPr>
        <w:spacing w:line="230" w:lineRule="auto"/>
        <w:rPr>
          <w:b/>
          <w:bCs/>
        </w:rPr>
        <w:sectPr w:rsidR="00B568F5" w:rsidRPr="00B568F5" w:rsidSect="00087AA9">
          <w:pgSz w:w="11910" w:h="16840"/>
          <w:pgMar w:top="851" w:right="1134" w:bottom="1134" w:left="1134" w:header="0" w:footer="433" w:gutter="0"/>
          <w:cols w:space="720"/>
        </w:sectPr>
      </w:pPr>
      <w:r w:rsidRPr="00B568F5">
        <w:rPr>
          <w:b/>
          <w:bCs/>
        </w:rPr>
        <w:t>Attached</w:t>
      </w:r>
    </w:p>
    <w:p w14:paraId="6FB30624" w14:textId="77777777" w:rsidR="00043AB3" w:rsidRPr="004E7957" w:rsidRDefault="00043AB3" w:rsidP="00043AB3">
      <w:pPr>
        <w:pStyle w:val="Heading3"/>
        <w:spacing w:before="107"/>
        <w:ind w:left="0"/>
        <w:rPr>
          <w:sz w:val="28"/>
          <w:szCs w:val="28"/>
        </w:rPr>
      </w:pPr>
      <w:bookmarkStart w:id="132" w:name="_TOC_250040"/>
      <w:bookmarkEnd w:id="132"/>
      <w:r w:rsidRPr="004E7957">
        <w:rPr>
          <w:color w:val="231F20"/>
          <w:sz w:val="28"/>
          <w:szCs w:val="28"/>
          <w:u w:val="single" w:color="231F20"/>
        </w:rPr>
        <w:lastRenderedPageBreak/>
        <w:t>SECTION VI - SPECIFICATIONS</w:t>
      </w:r>
    </w:p>
    <w:p w14:paraId="41FF74B6" w14:textId="77777777" w:rsidR="00043AB3" w:rsidRPr="004E7957" w:rsidRDefault="00043AB3" w:rsidP="00043AB3">
      <w:pPr>
        <w:pStyle w:val="Heading3"/>
        <w:spacing w:before="0"/>
        <w:ind w:left="125" w:right="720"/>
        <w:rPr>
          <w:b w:val="0"/>
          <w:bCs w:val="0"/>
          <w:color w:val="231F20"/>
        </w:rPr>
      </w:pPr>
      <w:bookmarkStart w:id="133" w:name="_TOC_250039"/>
    </w:p>
    <w:p w14:paraId="13EEBA54" w14:textId="77777777" w:rsidR="00B568F5" w:rsidRPr="00B568F5" w:rsidRDefault="00B568F5" w:rsidP="00B568F5">
      <w:pPr>
        <w:spacing w:line="204" w:lineRule="exact"/>
        <w:ind w:left="673"/>
        <w:rPr>
          <w:b/>
          <w:sz w:val="18"/>
          <w:lang w:val="en-US"/>
        </w:rPr>
      </w:pPr>
      <w:bookmarkStart w:id="134" w:name="_Hlk194223347"/>
      <w:r w:rsidRPr="00B568F5">
        <w:rPr>
          <w:b/>
          <w:sz w:val="18"/>
          <w:u w:val="single"/>
          <w:lang w:val="en-US"/>
        </w:rPr>
        <w:t>GENERAL</w:t>
      </w:r>
      <w:r w:rsidRPr="00B568F5">
        <w:rPr>
          <w:b/>
          <w:spacing w:val="-2"/>
          <w:sz w:val="18"/>
          <w:u w:val="single"/>
          <w:lang w:val="en-US"/>
        </w:rPr>
        <w:t xml:space="preserve"> SPECIFICATION</w:t>
      </w:r>
    </w:p>
    <w:p w14:paraId="486ED53F" w14:textId="77777777" w:rsidR="00B568F5" w:rsidRPr="00B568F5" w:rsidRDefault="00B568F5" w:rsidP="00B568F5">
      <w:pPr>
        <w:ind w:left="673" w:right="1012"/>
        <w:rPr>
          <w:sz w:val="18"/>
          <w:lang w:val="en-US"/>
        </w:rPr>
      </w:pPr>
      <w:r w:rsidRPr="00B568F5">
        <w:rPr>
          <w:sz w:val="18"/>
          <w:lang w:val="en-US"/>
        </w:rPr>
        <w:t>The works under this contract shall be carried out in accordance with Ministry of Works</w:t>
      </w:r>
      <w:r w:rsidRPr="00B568F5">
        <w:rPr>
          <w:spacing w:val="17"/>
          <w:sz w:val="18"/>
          <w:lang w:val="en-US"/>
        </w:rPr>
        <w:t xml:space="preserve"> </w:t>
      </w:r>
      <w:r w:rsidRPr="00B568F5">
        <w:rPr>
          <w:sz w:val="18"/>
          <w:lang w:val="en-US"/>
        </w:rPr>
        <w:t>General</w:t>
      </w:r>
      <w:r w:rsidRPr="00B568F5">
        <w:rPr>
          <w:spacing w:val="15"/>
          <w:sz w:val="18"/>
          <w:lang w:val="en-US"/>
        </w:rPr>
        <w:t xml:space="preserve"> </w:t>
      </w:r>
      <w:r w:rsidRPr="00B568F5">
        <w:rPr>
          <w:sz w:val="18"/>
          <w:lang w:val="en-US"/>
        </w:rPr>
        <w:t>Specification 1976 Edition or as</w:t>
      </w:r>
      <w:r w:rsidRPr="00B568F5">
        <w:rPr>
          <w:spacing w:val="40"/>
          <w:sz w:val="18"/>
          <w:lang w:val="en-US"/>
        </w:rPr>
        <w:t xml:space="preserve"> </w:t>
      </w:r>
      <w:r w:rsidRPr="00B568F5">
        <w:rPr>
          <w:sz w:val="18"/>
          <w:lang w:val="en-US"/>
        </w:rPr>
        <w:t>qualified or amended.</w:t>
      </w:r>
    </w:p>
    <w:p w14:paraId="5EF7BC95" w14:textId="77777777" w:rsidR="00B568F5" w:rsidRPr="00B568F5" w:rsidRDefault="00B568F5" w:rsidP="00B568F5">
      <w:pPr>
        <w:spacing w:before="135"/>
        <w:ind w:left="673" w:right="1012"/>
        <w:rPr>
          <w:sz w:val="18"/>
          <w:lang w:val="en-US"/>
        </w:rPr>
      </w:pPr>
      <w:r w:rsidRPr="00B568F5">
        <w:rPr>
          <w:sz w:val="18"/>
          <w:u w:val="single"/>
          <w:lang w:val="en-US"/>
        </w:rPr>
        <w:t>Manufacturers’ Name</w:t>
      </w:r>
      <w:r w:rsidRPr="00B568F5">
        <w:rPr>
          <w:sz w:val="18"/>
          <w:lang w:val="en-US"/>
        </w:rPr>
        <w:t xml:space="preserve"> and references are given as a guide to</w:t>
      </w:r>
      <w:r w:rsidRPr="00B568F5">
        <w:rPr>
          <w:spacing w:val="-1"/>
          <w:sz w:val="18"/>
          <w:lang w:val="en-US"/>
        </w:rPr>
        <w:t xml:space="preserve"> </w:t>
      </w:r>
      <w:r w:rsidRPr="00B568F5">
        <w:rPr>
          <w:sz w:val="18"/>
          <w:lang w:val="en-US"/>
        </w:rPr>
        <w:t>quality.</w:t>
      </w:r>
      <w:r w:rsidRPr="00B568F5">
        <w:rPr>
          <w:spacing w:val="40"/>
          <w:sz w:val="18"/>
          <w:lang w:val="en-US"/>
        </w:rPr>
        <w:t xml:space="preserve"> </w:t>
      </w:r>
      <w:r w:rsidRPr="00B568F5">
        <w:rPr>
          <w:sz w:val="18"/>
          <w:lang w:val="en-US"/>
        </w:rPr>
        <w:t>Alternative manufacture of</w:t>
      </w:r>
      <w:r w:rsidRPr="00B568F5">
        <w:rPr>
          <w:spacing w:val="-2"/>
          <w:sz w:val="18"/>
          <w:lang w:val="en-US"/>
        </w:rPr>
        <w:t xml:space="preserve"> </w:t>
      </w:r>
      <w:r w:rsidRPr="00B568F5">
        <w:rPr>
          <w:sz w:val="18"/>
          <w:lang w:val="en-US"/>
        </w:rPr>
        <w:t>equal quality</w:t>
      </w:r>
      <w:r w:rsidRPr="00B568F5">
        <w:rPr>
          <w:spacing w:val="-3"/>
          <w:sz w:val="18"/>
          <w:lang w:val="en-US"/>
        </w:rPr>
        <w:t xml:space="preserve"> </w:t>
      </w:r>
      <w:r w:rsidRPr="00B568F5">
        <w:rPr>
          <w:sz w:val="18"/>
          <w:lang w:val="en-US"/>
        </w:rPr>
        <w:t>will be accepted at the discretion of the PROJECT MANAGER.</w:t>
      </w:r>
    </w:p>
    <w:p w14:paraId="610A9324" w14:textId="77777777" w:rsidR="00B568F5" w:rsidRPr="00B568F5" w:rsidRDefault="00B568F5" w:rsidP="00B568F5">
      <w:pPr>
        <w:spacing w:before="143" w:line="204" w:lineRule="exact"/>
        <w:ind w:left="673"/>
        <w:rPr>
          <w:b/>
          <w:sz w:val="18"/>
          <w:lang w:val="en-US"/>
        </w:rPr>
      </w:pPr>
      <w:r w:rsidRPr="00B568F5">
        <w:rPr>
          <w:b/>
          <w:spacing w:val="-2"/>
          <w:sz w:val="18"/>
          <w:u w:val="single"/>
          <w:lang w:val="en-US"/>
        </w:rPr>
        <w:t>EXCAVATION</w:t>
      </w:r>
    </w:p>
    <w:p w14:paraId="6DBBC54F" w14:textId="77777777" w:rsidR="00B568F5" w:rsidRPr="00B568F5" w:rsidRDefault="00B568F5" w:rsidP="00B568F5">
      <w:pPr>
        <w:ind w:left="673" w:right="1012"/>
        <w:rPr>
          <w:sz w:val="18"/>
          <w:lang w:val="en-US"/>
        </w:rPr>
      </w:pPr>
      <w:r w:rsidRPr="00B568F5">
        <w:rPr>
          <w:sz w:val="18"/>
          <w:lang w:val="en-US"/>
        </w:rPr>
        <w:t>Prices are to include for excavating in all materials</w:t>
      </w:r>
      <w:r w:rsidRPr="00B568F5">
        <w:rPr>
          <w:spacing w:val="15"/>
          <w:sz w:val="18"/>
          <w:lang w:val="en-US"/>
        </w:rPr>
        <w:t xml:space="preserve"> </w:t>
      </w:r>
      <w:r w:rsidRPr="00B568F5">
        <w:rPr>
          <w:sz w:val="18"/>
          <w:lang w:val="en-US"/>
        </w:rPr>
        <w:t>met</w:t>
      </w:r>
      <w:r w:rsidRPr="00B568F5">
        <w:rPr>
          <w:spacing w:val="13"/>
          <w:sz w:val="18"/>
          <w:lang w:val="en-US"/>
        </w:rPr>
        <w:t xml:space="preserve"> </w:t>
      </w:r>
      <w:r w:rsidRPr="00B568F5">
        <w:rPr>
          <w:sz w:val="18"/>
          <w:lang w:val="en-US"/>
        </w:rPr>
        <w:t>with</w:t>
      </w:r>
      <w:r w:rsidRPr="00B568F5">
        <w:rPr>
          <w:spacing w:val="13"/>
          <w:sz w:val="18"/>
          <w:lang w:val="en-US"/>
        </w:rPr>
        <w:t xml:space="preserve"> </w:t>
      </w:r>
      <w:r w:rsidRPr="00B568F5">
        <w:rPr>
          <w:sz w:val="18"/>
          <w:lang w:val="en-US"/>
        </w:rPr>
        <w:t>except</w:t>
      </w:r>
      <w:r w:rsidRPr="00B568F5">
        <w:rPr>
          <w:spacing w:val="13"/>
          <w:sz w:val="18"/>
          <w:lang w:val="en-US"/>
        </w:rPr>
        <w:t xml:space="preserve"> </w:t>
      </w:r>
      <w:r w:rsidRPr="00B568F5">
        <w:rPr>
          <w:sz w:val="18"/>
          <w:lang w:val="en-US"/>
        </w:rPr>
        <w:t>Rock as specified.</w:t>
      </w:r>
      <w:r w:rsidRPr="00B568F5">
        <w:rPr>
          <w:spacing w:val="67"/>
          <w:sz w:val="18"/>
          <w:lang w:val="en-US"/>
        </w:rPr>
        <w:t xml:space="preserve"> </w:t>
      </w:r>
      <w:r w:rsidRPr="00B568F5">
        <w:rPr>
          <w:sz w:val="18"/>
          <w:lang w:val="en-US"/>
        </w:rPr>
        <w:t>Prices are also</w:t>
      </w:r>
      <w:r w:rsidRPr="00B568F5">
        <w:rPr>
          <w:spacing w:val="13"/>
          <w:sz w:val="18"/>
          <w:lang w:val="en-US"/>
        </w:rPr>
        <w:t xml:space="preserve"> </w:t>
      </w:r>
      <w:r w:rsidRPr="00B568F5">
        <w:rPr>
          <w:sz w:val="18"/>
          <w:lang w:val="en-US"/>
        </w:rPr>
        <w:t>to</w:t>
      </w:r>
      <w:r w:rsidRPr="00B568F5">
        <w:rPr>
          <w:spacing w:val="13"/>
          <w:sz w:val="18"/>
          <w:lang w:val="en-US"/>
        </w:rPr>
        <w:t xml:space="preserve"> </w:t>
      </w:r>
      <w:r w:rsidRPr="00B568F5">
        <w:rPr>
          <w:sz w:val="18"/>
          <w:lang w:val="en-US"/>
        </w:rPr>
        <w:t xml:space="preserve">include for planking and strutting, and for destroying all white </w:t>
      </w:r>
      <w:proofErr w:type="gramStart"/>
      <w:r w:rsidRPr="00B568F5">
        <w:rPr>
          <w:sz w:val="18"/>
          <w:lang w:val="en-US"/>
        </w:rPr>
        <w:t>ants</w:t>
      </w:r>
      <w:proofErr w:type="gramEnd"/>
      <w:r w:rsidRPr="00B568F5">
        <w:rPr>
          <w:sz w:val="18"/>
          <w:lang w:val="en-US"/>
        </w:rPr>
        <w:t xml:space="preserve"> nests and keeping excavations free from water.</w:t>
      </w:r>
    </w:p>
    <w:p w14:paraId="578D63DB" w14:textId="77777777" w:rsidR="00B568F5" w:rsidRPr="00B568F5" w:rsidRDefault="00B568F5" w:rsidP="00B568F5">
      <w:pPr>
        <w:spacing w:before="135" w:line="207" w:lineRule="exact"/>
        <w:ind w:left="673"/>
        <w:rPr>
          <w:sz w:val="18"/>
          <w:lang w:val="en-US"/>
        </w:rPr>
      </w:pPr>
      <w:r w:rsidRPr="00B568F5">
        <w:rPr>
          <w:sz w:val="18"/>
          <w:u w:val="single"/>
          <w:lang w:val="en-US"/>
        </w:rPr>
        <w:t>Insecticide</w:t>
      </w:r>
      <w:r w:rsidRPr="00B568F5">
        <w:rPr>
          <w:spacing w:val="-3"/>
          <w:sz w:val="18"/>
          <w:u w:val="single"/>
          <w:lang w:val="en-US"/>
        </w:rPr>
        <w:t xml:space="preserve"> </w:t>
      </w:r>
      <w:r w:rsidRPr="00B568F5">
        <w:rPr>
          <w:spacing w:val="-2"/>
          <w:sz w:val="18"/>
          <w:u w:val="single"/>
          <w:lang w:val="en-US"/>
        </w:rPr>
        <w:t>Treatment</w:t>
      </w:r>
    </w:p>
    <w:p w14:paraId="663CA1A5" w14:textId="77777777" w:rsidR="00B568F5" w:rsidRPr="00B568F5" w:rsidRDefault="00B568F5" w:rsidP="00B568F5">
      <w:pPr>
        <w:ind w:left="673" w:right="1131"/>
        <w:rPr>
          <w:sz w:val="18"/>
          <w:lang w:val="en-US"/>
        </w:rPr>
      </w:pPr>
      <w:r w:rsidRPr="00B568F5">
        <w:rPr>
          <w:sz w:val="18"/>
          <w:lang w:val="en-US"/>
        </w:rPr>
        <w:t>Treating</w:t>
      </w:r>
      <w:r w:rsidRPr="00B568F5">
        <w:rPr>
          <w:spacing w:val="-1"/>
          <w:sz w:val="18"/>
          <w:lang w:val="en-US"/>
        </w:rPr>
        <w:t xml:space="preserve"> </w:t>
      </w:r>
      <w:r w:rsidRPr="00B568F5">
        <w:rPr>
          <w:sz w:val="18"/>
          <w:lang w:val="en-US"/>
        </w:rPr>
        <w:t>surface of</w:t>
      </w:r>
      <w:r w:rsidRPr="00B568F5">
        <w:rPr>
          <w:spacing w:val="-2"/>
          <w:sz w:val="18"/>
          <w:lang w:val="en-US"/>
        </w:rPr>
        <w:t xml:space="preserve"> </w:t>
      </w:r>
      <w:r w:rsidRPr="00B568F5">
        <w:rPr>
          <w:sz w:val="18"/>
          <w:lang w:val="en-US"/>
        </w:rPr>
        <w:t>hardcore with</w:t>
      </w:r>
      <w:r w:rsidRPr="00B568F5">
        <w:rPr>
          <w:spacing w:val="-1"/>
          <w:sz w:val="18"/>
          <w:lang w:val="en-US"/>
        </w:rPr>
        <w:t xml:space="preserve"> </w:t>
      </w:r>
      <w:r w:rsidRPr="00B568F5">
        <w:rPr>
          <w:sz w:val="18"/>
          <w:lang w:val="en-US"/>
        </w:rPr>
        <w:t>approved insecticide shall</w:t>
      </w:r>
      <w:r w:rsidRPr="00B568F5">
        <w:rPr>
          <w:spacing w:val="-1"/>
          <w:sz w:val="18"/>
          <w:lang w:val="en-US"/>
        </w:rPr>
        <w:t xml:space="preserve"> </w:t>
      </w:r>
      <w:r w:rsidRPr="00B568F5">
        <w:rPr>
          <w:sz w:val="18"/>
          <w:lang w:val="en-US"/>
        </w:rPr>
        <w:t>include execution</w:t>
      </w:r>
      <w:r w:rsidRPr="00B568F5">
        <w:rPr>
          <w:spacing w:val="-1"/>
          <w:sz w:val="18"/>
          <w:lang w:val="en-US"/>
        </w:rPr>
        <w:t xml:space="preserve"> </w:t>
      </w:r>
      <w:r w:rsidRPr="00B568F5">
        <w:rPr>
          <w:sz w:val="18"/>
          <w:lang w:val="en-US"/>
        </w:rPr>
        <w:t>by</w:t>
      </w:r>
      <w:r w:rsidRPr="00B568F5">
        <w:rPr>
          <w:spacing w:val="-3"/>
          <w:sz w:val="18"/>
          <w:lang w:val="en-US"/>
        </w:rPr>
        <w:t xml:space="preserve"> </w:t>
      </w:r>
      <w:r w:rsidRPr="00B568F5">
        <w:rPr>
          <w:sz w:val="18"/>
          <w:lang w:val="en-US"/>
        </w:rPr>
        <w:t>any</w:t>
      </w:r>
      <w:r w:rsidRPr="00B568F5">
        <w:rPr>
          <w:spacing w:val="-3"/>
          <w:sz w:val="18"/>
          <w:lang w:val="en-US"/>
        </w:rPr>
        <w:t xml:space="preserve"> </w:t>
      </w:r>
      <w:r w:rsidRPr="00B568F5">
        <w:rPr>
          <w:sz w:val="18"/>
          <w:lang w:val="en-US"/>
        </w:rPr>
        <w:t>reputable supplier/manufacturer who shall</w:t>
      </w:r>
      <w:r w:rsidRPr="00B568F5">
        <w:rPr>
          <w:spacing w:val="-1"/>
          <w:sz w:val="18"/>
          <w:lang w:val="en-US"/>
        </w:rPr>
        <w:t xml:space="preserve"> </w:t>
      </w:r>
      <w:r w:rsidRPr="00B568F5">
        <w:rPr>
          <w:sz w:val="18"/>
          <w:lang w:val="en-US"/>
        </w:rPr>
        <w:t xml:space="preserve">give a </w:t>
      </w:r>
      <w:proofErr w:type="gramStart"/>
      <w:r w:rsidRPr="00B568F5">
        <w:rPr>
          <w:sz w:val="18"/>
          <w:lang w:val="en-US"/>
        </w:rPr>
        <w:t>ten year</w:t>
      </w:r>
      <w:proofErr w:type="gramEnd"/>
      <w:r w:rsidRPr="00B568F5">
        <w:rPr>
          <w:sz w:val="18"/>
          <w:lang w:val="en-US"/>
        </w:rPr>
        <w:t xml:space="preserve"> guarantee to the Employer.</w:t>
      </w:r>
    </w:p>
    <w:p w14:paraId="3F123605" w14:textId="77777777" w:rsidR="00B568F5" w:rsidRPr="00B568F5" w:rsidRDefault="00B568F5" w:rsidP="00B568F5">
      <w:pPr>
        <w:spacing w:before="143" w:line="206" w:lineRule="exact"/>
        <w:ind w:left="673"/>
        <w:rPr>
          <w:b/>
          <w:sz w:val="18"/>
          <w:lang w:val="en-US"/>
        </w:rPr>
      </w:pPr>
      <w:r w:rsidRPr="00B568F5">
        <w:rPr>
          <w:b/>
          <w:sz w:val="18"/>
          <w:u w:val="single"/>
          <w:lang w:val="en-US"/>
        </w:rPr>
        <w:t>CONCRETE</w:t>
      </w:r>
      <w:r w:rsidRPr="00B568F5">
        <w:rPr>
          <w:b/>
          <w:spacing w:val="-3"/>
          <w:sz w:val="18"/>
          <w:u w:val="single"/>
          <w:lang w:val="en-US"/>
        </w:rPr>
        <w:t xml:space="preserve"> </w:t>
      </w:r>
      <w:r w:rsidRPr="00B568F5">
        <w:rPr>
          <w:b/>
          <w:spacing w:val="-4"/>
          <w:sz w:val="18"/>
          <w:u w:val="single"/>
          <w:lang w:val="en-US"/>
        </w:rPr>
        <w:t>WORK</w:t>
      </w:r>
    </w:p>
    <w:p w14:paraId="38AF3A0E" w14:textId="77777777" w:rsidR="00B568F5" w:rsidRPr="00B568F5" w:rsidRDefault="00B568F5" w:rsidP="00B568F5">
      <w:pPr>
        <w:spacing w:line="205" w:lineRule="exact"/>
        <w:ind w:left="673"/>
        <w:rPr>
          <w:sz w:val="18"/>
          <w:lang w:val="en-US"/>
        </w:rPr>
      </w:pPr>
      <w:r w:rsidRPr="00B568F5">
        <w:rPr>
          <w:sz w:val="18"/>
          <w:u w:val="single"/>
          <w:lang w:val="en-US"/>
        </w:rPr>
        <w:t>Test</w:t>
      </w:r>
      <w:r w:rsidRPr="00B568F5">
        <w:rPr>
          <w:spacing w:val="-3"/>
          <w:sz w:val="18"/>
          <w:u w:val="single"/>
          <w:lang w:val="en-US"/>
        </w:rPr>
        <w:t xml:space="preserve"> </w:t>
      </w:r>
      <w:r w:rsidRPr="00B568F5">
        <w:rPr>
          <w:spacing w:val="-2"/>
          <w:sz w:val="18"/>
          <w:u w:val="single"/>
          <w:lang w:val="en-US"/>
        </w:rPr>
        <w:t>Cubes</w:t>
      </w:r>
    </w:p>
    <w:p w14:paraId="3552F591" w14:textId="77777777" w:rsidR="00B568F5" w:rsidRPr="00B568F5" w:rsidRDefault="00B568F5" w:rsidP="00B568F5">
      <w:pPr>
        <w:spacing w:line="207" w:lineRule="exact"/>
        <w:ind w:left="673"/>
        <w:rPr>
          <w:sz w:val="18"/>
          <w:lang w:val="en-US"/>
        </w:rPr>
      </w:pPr>
      <w:r w:rsidRPr="00B568F5">
        <w:rPr>
          <w:sz w:val="18"/>
          <w:lang w:val="en-US"/>
        </w:rPr>
        <w:t>Allowance must be</w:t>
      </w:r>
      <w:r w:rsidRPr="00B568F5">
        <w:rPr>
          <w:spacing w:val="-2"/>
          <w:sz w:val="18"/>
          <w:lang w:val="en-US"/>
        </w:rPr>
        <w:t xml:space="preserve"> </w:t>
      </w:r>
      <w:r w:rsidRPr="00B568F5">
        <w:rPr>
          <w:sz w:val="18"/>
          <w:lang w:val="en-US"/>
        </w:rPr>
        <w:t>included in the</w:t>
      </w:r>
      <w:r w:rsidRPr="00B568F5">
        <w:rPr>
          <w:spacing w:val="-3"/>
          <w:sz w:val="18"/>
          <w:lang w:val="en-US"/>
        </w:rPr>
        <w:t xml:space="preserve"> </w:t>
      </w:r>
      <w:r w:rsidRPr="00B568F5">
        <w:rPr>
          <w:sz w:val="18"/>
          <w:lang w:val="en-US"/>
        </w:rPr>
        <w:t>tender</w:t>
      </w:r>
      <w:r w:rsidRPr="00B568F5">
        <w:rPr>
          <w:spacing w:val="-1"/>
          <w:sz w:val="18"/>
          <w:lang w:val="en-US"/>
        </w:rPr>
        <w:t xml:space="preserve"> </w:t>
      </w:r>
      <w:r w:rsidRPr="00B568F5">
        <w:rPr>
          <w:sz w:val="18"/>
          <w:lang w:val="en-US"/>
        </w:rPr>
        <w:t>for</w:t>
      </w:r>
      <w:r w:rsidRPr="00B568F5">
        <w:rPr>
          <w:spacing w:val="-1"/>
          <w:sz w:val="18"/>
          <w:lang w:val="en-US"/>
        </w:rPr>
        <w:t xml:space="preserve"> </w:t>
      </w:r>
      <w:r w:rsidRPr="00B568F5">
        <w:rPr>
          <w:sz w:val="18"/>
          <w:lang w:val="en-US"/>
        </w:rPr>
        <w:t>the</w:t>
      </w:r>
      <w:r w:rsidRPr="00B568F5">
        <w:rPr>
          <w:spacing w:val="-4"/>
          <w:sz w:val="18"/>
          <w:lang w:val="en-US"/>
        </w:rPr>
        <w:t xml:space="preserve"> </w:t>
      </w:r>
      <w:r w:rsidRPr="00B568F5">
        <w:rPr>
          <w:sz w:val="18"/>
          <w:lang w:val="en-US"/>
        </w:rPr>
        <w:t>preparation of</w:t>
      </w:r>
      <w:r w:rsidRPr="00B568F5">
        <w:rPr>
          <w:spacing w:val="-3"/>
          <w:sz w:val="18"/>
          <w:lang w:val="en-US"/>
        </w:rPr>
        <w:t xml:space="preserve"> </w:t>
      </w:r>
      <w:r w:rsidRPr="00B568F5">
        <w:rPr>
          <w:sz w:val="18"/>
          <w:lang w:val="en-US"/>
        </w:rPr>
        <w:t>concrete</w:t>
      </w:r>
      <w:r w:rsidRPr="00B568F5">
        <w:rPr>
          <w:spacing w:val="-2"/>
          <w:sz w:val="18"/>
          <w:lang w:val="en-US"/>
        </w:rPr>
        <w:t xml:space="preserve"> </w:t>
      </w:r>
      <w:r w:rsidRPr="00B568F5">
        <w:rPr>
          <w:sz w:val="18"/>
          <w:lang w:val="en-US"/>
        </w:rPr>
        <w:t>test</w:t>
      </w:r>
      <w:r w:rsidRPr="00B568F5">
        <w:rPr>
          <w:spacing w:val="-1"/>
          <w:sz w:val="18"/>
          <w:lang w:val="en-US"/>
        </w:rPr>
        <w:t xml:space="preserve"> </w:t>
      </w:r>
      <w:r w:rsidRPr="00B568F5">
        <w:rPr>
          <w:sz w:val="18"/>
          <w:lang w:val="en-US"/>
        </w:rPr>
        <w:t>cubes</w:t>
      </w:r>
      <w:r w:rsidRPr="00B568F5">
        <w:rPr>
          <w:spacing w:val="-1"/>
          <w:sz w:val="18"/>
          <w:lang w:val="en-US"/>
        </w:rPr>
        <w:t xml:space="preserve"> </w:t>
      </w:r>
      <w:r w:rsidRPr="00B568F5">
        <w:rPr>
          <w:sz w:val="18"/>
          <w:lang w:val="en-US"/>
        </w:rPr>
        <w:t>as</w:t>
      </w:r>
      <w:r w:rsidRPr="00B568F5">
        <w:rPr>
          <w:spacing w:val="-1"/>
          <w:sz w:val="18"/>
          <w:lang w:val="en-US"/>
        </w:rPr>
        <w:t xml:space="preserve"> </w:t>
      </w:r>
      <w:r w:rsidRPr="00B568F5">
        <w:rPr>
          <w:sz w:val="18"/>
          <w:lang w:val="en-US"/>
        </w:rPr>
        <w:t>required</w:t>
      </w:r>
      <w:r w:rsidRPr="00B568F5">
        <w:rPr>
          <w:spacing w:val="-3"/>
          <w:sz w:val="18"/>
          <w:lang w:val="en-US"/>
        </w:rPr>
        <w:t xml:space="preserve"> </w:t>
      </w:r>
      <w:r w:rsidRPr="00B568F5">
        <w:rPr>
          <w:sz w:val="18"/>
          <w:lang w:val="en-US"/>
        </w:rPr>
        <w:t>by</w:t>
      </w:r>
      <w:r w:rsidRPr="00B568F5">
        <w:rPr>
          <w:spacing w:val="-5"/>
          <w:sz w:val="18"/>
          <w:lang w:val="en-US"/>
        </w:rPr>
        <w:t xml:space="preserve"> </w:t>
      </w:r>
      <w:r w:rsidRPr="00B568F5">
        <w:rPr>
          <w:sz w:val="18"/>
          <w:lang w:val="en-US"/>
        </w:rPr>
        <w:t>the</w:t>
      </w:r>
      <w:r w:rsidRPr="00B568F5">
        <w:rPr>
          <w:spacing w:val="-2"/>
          <w:sz w:val="18"/>
          <w:lang w:val="en-US"/>
        </w:rPr>
        <w:t xml:space="preserve"> Engineer.</w:t>
      </w:r>
    </w:p>
    <w:p w14:paraId="4AA38448" w14:textId="77777777" w:rsidR="00B568F5" w:rsidRPr="00B568F5" w:rsidRDefault="00B568F5" w:rsidP="00B568F5">
      <w:pPr>
        <w:spacing w:before="37"/>
        <w:rPr>
          <w:sz w:val="18"/>
          <w:szCs w:val="19"/>
          <w:lang w:val="en-US"/>
        </w:rPr>
      </w:pPr>
    </w:p>
    <w:p w14:paraId="7E16985E" w14:textId="77777777" w:rsidR="00B568F5" w:rsidRPr="00B568F5" w:rsidRDefault="00B568F5" w:rsidP="00B568F5">
      <w:pPr>
        <w:ind w:left="673"/>
        <w:rPr>
          <w:b/>
          <w:sz w:val="18"/>
          <w:lang w:val="en-US"/>
        </w:rPr>
      </w:pPr>
      <w:bookmarkStart w:id="135" w:name="Precast_Concrete_Works"/>
      <w:bookmarkEnd w:id="135"/>
      <w:r w:rsidRPr="00B568F5">
        <w:rPr>
          <w:b/>
          <w:sz w:val="18"/>
          <w:lang w:val="en-US"/>
        </w:rPr>
        <w:t>Precast</w:t>
      </w:r>
      <w:r w:rsidRPr="00B568F5">
        <w:rPr>
          <w:b/>
          <w:spacing w:val="-4"/>
          <w:sz w:val="18"/>
          <w:lang w:val="en-US"/>
        </w:rPr>
        <w:t xml:space="preserve"> </w:t>
      </w:r>
      <w:r w:rsidRPr="00B568F5">
        <w:rPr>
          <w:b/>
          <w:sz w:val="18"/>
          <w:lang w:val="en-US"/>
        </w:rPr>
        <w:t>Concrete</w:t>
      </w:r>
      <w:r w:rsidRPr="00B568F5">
        <w:rPr>
          <w:b/>
          <w:spacing w:val="-3"/>
          <w:sz w:val="18"/>
          <w:lang w:val="en-US"/>
        </w:rPr>
        <w:t xml:space="preserve"> </w:t>
      </w:r>
      <w:r w:rsidRPr="00B568F5">
        <w:rPr>
          <w:b/>
          <w:spacing w:val="-4"/>
          <w:sz w:val="18"/>
          <w:lang w:val="en-US"/>
        </w:rPr>
        <w:t>Works</w:t>
      </w:r>
    </w:p>
    <w:p w14:paraId="43E042A9" w14:textId="77777777" w:rsidR="00B568F5" w:rsidRPr="00B568F5" w:rsidRDefault="00B568F5" w:rsidP="00B568F5">
      <w:pPr>
        <w:spacing w:before="55"/>
        <w:ind w:left="673"/>
        <w:rPr>
          <w:sz w:val="18"/>
          <w:lang w:val="en-US"/>
        </w:rPr>
      </w:pPr>
      <w:r w:rsidRPr="00B568F5">
        <w:rPr>
          <w:sz w:val="18"/>
          <w:lang w:val="en-US"/>
        </w:rPr>
        <w:t>Prices</w:t>
      </w:r>
      <w:r w:rsidRPr="00B568F5">
        <w:rPr>
          <w:spacing w:val="-2"/>
          <w:sz w:val="18"/>
          <w:lang w:val="en-US"/>
        </w:rPr>
        <w:t xml:space="preserve"> </w:t>
      </w:r>
      <w:r w:rsidRPr="00B568F5">
        <w:rPr>
          <w:sz w:val="18"/>
          <w:lang w:val="en-US"/>
        </w:rPr>
        <w:t>are</w:t>
      </w:r>
      <w:r w:rsidRPr="00B568F5">
        <w:rPr>
          <w:spacing w:val="-3"/>
          <w:sz w:val="18"/>
          <w:lang w:val="en-US"/>
        </w:rPr>
        <w:t xml:space="preserve"> </w:t>
      </w:r>
      <w:r w:rsidRPr="00B568F5">
        <w:rPr>
          <w:sz w:val="18"/>
          <w:lang w:val="en-US"/>
        </w:rPr>
        <w:t>to</w:t>
      </w:r>
      <w:r w:rsidRPr="00B568F5">
        <w:rPr>
          <w:spacing w:val="-2"/>
          <w:sz w:val="18"/>
          <w:lang w:val="en-US"/>
        </w:rPr>
        <w:t xml:space="preserve"> </w:t>
      </w:r>
      <w:r w:rsidRPr="00B568F5">
        <w:rPr>
          <w:sz w:val="18"/>
          <w:lang w:val="en-US"/>
        </w:rPr>
        <w:t>include</w:t>
      </w:r>
      <w:r w:rsidRPr="00B568F5">
        <w:rPr>
          <w:spacing w:val="-3"/>
          <w:sz w:val="18"/>
          <w:lang w:val="en-US"/>
        </w:rPr>
        <w:t xml:space="preserve"> </w:t>
      </w:r>
      <w:r w:rsidRPr="00B568F5">
        <w:rPr>
          <w:sz w:val="18"/>
          <w:lang w:val="en-US"/>
        </w:rPr>
        <w:t>for</w:t>
      </w:r>
      <w:r w:rsidRPr="00B568F5">
        <w:rPr>
          <w:spacing w:val="-1"/>
          <w:sz w:val="18"/>
          <w:lang w:val="en-US"/>
        </w:rPr>
        <w:t xml:space="preserve"> </w:t>
      </w:r>
      <w:r w:rsidRPr="00B568F5">
        <w:rPr>
          <w:sz w:val="18"/>
          <w:lang w:val="en-US"/>
        </w:rPr>
        <w:t>handling</w:t>
      </w:r>
      <w:r w:rsidRPr="00B568F5">
        <w:rPr>
          <w:spacing w:val="-6"/>
          <w:sz w:val="18"/>
          <w:lang w:val="en-US"/>
        </w:rPr>
        <w:t xml:space="preserve"> </w:t>
      </w:r>
      <w:r w:rsidRPr="00B568F5">
        <w:rPr>
          <w:sz w:val="18"/>
          <w:lang w:val="en-US"/>
        </w:rPr>
        <w:t>reinforcement,</w:t>
      </w:r>
      <w:r w:rsidRPr="00B568F5">
        <w:rPr>
          <w:spacing w:val="-1"/>
          <w:sz w:val="18"/>
          <w:lang w:val="en-US"/>
        </w:rPr>
        <w:t xml:space="preserve"> </w:t>
      </w:r>
      <w:r w:rsidRPr="00B568F5">
        <w:rPr>
          <w:sz w:val="18"/>
          <w:lang w:val="en-US"/>
        </w:rPr>
        <w:t>and for</w:t>
      </w:r>
      <w:r w:rsidRPr="00B568F5">
        <w:rPr>
          <w:spacing w:val="-2"/>
          <w:sz w:val="18"/>
          <w:lang w:val="en-US"/>
        </w:rPr>
        <w:t xml:space="preserve"> </w:t>
      </w:r>
      <w:r w:rsidRPr="00B568F5">
        <w:rPr>
          <w:sz w:val="18"/>
          <w:lang w:val="en-US"/>
        </w:rPr>
        <w:t>bedding</w:t>
      </w:r>
      <w:r w:rsidRPr="00B568F5">
        <w:rPr>
          <w:spacing w:val="-2"/>
          <w:sz w:val="18"/>
          <w:lang w:val="en-US"/>
        </w:rPr>
        <w:t xml:space="preserve"> </w:t>
      </w:r>
      <w:r w:rsidRPr="00B568F5">
        <w:rPr>
          <w:sz w:val="18"/>
          <w:lang w:val="en-US"/>
        </w:rPr>
        <w:t>in</w:t>
      </w:r>
      <w:r w:rsidRPr="00B568F5">
        <w:rPr>
          <w:spacing w:val="-3"/>
          <w:sz w:val="18"/>
          <w:lang w:val="en-US"/>
        </w:rPr>
        <w:t xml:space="preserve"> </w:t>
      </w:r>
      <w:r w:rsidRPr="00B568F5">
        <w:rPr>
          <w:sz w:val="18"/>
          <w:lang w:val="en-US"/>
        </w:rPr>
        <w:t>cement</w:t>
      </w:r>
      <w:r w:rsidRPr="00B568F5">
        <w:rPr>
          <w:spacing w:val="-1"/>
          <w:sz w:val="18"/>
          <w:lang w:val="en-US"/>
        </w:rPr>
        <w:t xml:space="preserve"> </w:t>
      </w:r>
      <w:r w:rsidRPr="00B568F5">
        <w:rPr>
          <w:spacing w:val="-2"/>
          <w:sz w:val="18"/>
          <w:lang w:val="en-US"/>
        </w:rPr>
        <w:t>mortar.</w:t>
      </w:r>
    </w:p>
    <w:p w14:paraId="0D6A389F" w14:textId="77777777" w:rsidR="00B568F5" w:rsidRPr="00B568F5" w:rsidRDefault="00B568F5" w:rsidP="00B568F5">
      <w:pPr>
        <w:spacing w:before="143" w:line="204" w:lineRule="exact"/>
        <w:ind w:left="673"/>
        <w:rPr>
          <w:b/>
          <w:sz w:val="18"/>
          <w:lang w:val="en-US"/>
        </w:rPr>
      </w:pPr>
      <w:r w:rsidRPr="00B568F5">
        <w:rPr>
          <w:b/>
          <w:spacing w:val="-2"/>
          <w:sz w:val="18"/>
          <w:u w:val="single"/>
          <w:lang w:val="en-US"/>
        </w:rPr>
        <w:t>WALLING</w:t>
      </w:r>
    </w:p>
    <w:p w14:paraId="3F0ADC77" w14:textId="77777777" w:rsidR="00B568F5" w:rsidRPr="00B568F5" w:rsidRDefault="00B568F5" w:rsidP="00B568F5">
      <w:pPr>
        <w:spacing w:line="204" w:lineRule="exact"/>
        <w:ind w:left="673"/>
        <w:rPr>
          <w:sz w:val="18"/>
          <w:lang w:val="en-US"/>
        </w:rPr>
      </w:pPr>
      <w:r w:rsidRPr="00B568F5">
        <w:rPr>
          <w:sz w:val="18"/>
          <w:u w:val="single"/>
          <w:lang w:val="en-US"/>
        </w:rPr>
        <w:t>Concrete</w:t>
      </w:r>
      <w:r w:rsidRPr="00B568F5">
        <w:rPr>
          <w:spacing w:val="-3"/>
          <w:sz w:val="18"/>
          <w:u w:val="single"/>
          <w:lang w:val="en-US"/>
        </w:rPr>
        <w:t xml:space="preserve"> </w:t>
      </w:r>
      <w:r w:rsidRPr="00B568F5">
        <w:rPr>
          <w:spacing w:val="-2"/>
          <w:sz w:val="18"/>
          <w:u w:val="single"/>
          <w:lang w:val="en-US"/>
        </w:rPr>
        <w:t>Blocks</w:t>
      </w:r>
    </w:p>
    <w:p w14:paraId="1EB89D9F" w14:textId="77777777" w:rsidR="00B568F5" w:rsidRPr="00B568F5" w:rsidRDefault="00B568F5" w:rsidP="00B568F5">
      <w:pPr>
        <w:spacing w:before="2"/>
        <w:ind w:left="673"/>
        <w:rPr>
          <w:sz w:val="18"/>
          <w:lang w:val="en-US"/>
        </w:rPr>
      </w:pPr>
      <w:r w:rsidRPr="00B568F5">
        <w:rPr>
          <w:sz w:val="18"/>
          <w:lang w:val="en-US"/>
        </w:rPr>
        <w:t>All</w:t>
      </w:r>
      <w:r w:rsidRPr="00B568F5">
        <w:rPr>
          <w:spacing w:val="-4"/>
          <w:sz w:val="18"/>
          <w:lang w:val="en-US"/>
        </w:rPr>
        <w:t xml:space="preserve"> </w:t>
      </w:r>
      <w:r w:rsidRPr="00B568F5">
        <w:rPr>
          <w:sz w:val="18"/>
          <w:lang w:val="en-US"/>
        </w:rPr>
        <w:t>concrete</w:t>
      </w:r>
      <w:r w:rsidRPr="00B568F5">
        <w:rPr>
          <w:spacing w:val="1"/>
          <w:sz w:val="18"/>
          <w:lang w:val="en-US"/>
        </w:rPr>
        <w:t xml:space="preserve"> </w:t>
      </w:r>
      <w:r w:rsidRPr="00B568F5">
        <w:rPr>
          <w:sz w:val="18"/>
          <w:lang w:val="en-US"/>
        </w:rPr>
        <w:t>walling</w:t>
      </w:r>
      <w:r w:rsidRPr="00B568F5">
        <w:rPr>
          <w:spacing w:val="-1"/>
          <w:sz w:val="18"/>
          <w:lang w:val="en-US"/>
        </w:rPr>
        <w:t xml:space="preserve"> </w:t>
      </w:r>
      <w:r w:rsidRPr="00B568F5">
        <w:rPr>
          <w:sz w:val="18"/>
          <w:lang w:val="en-US"/>
        </w:rPr>
        <w:t>blocks</w:t>
      </w:r>
      <w:r w:rsidRPr="00B568F5">
        <w:rPr>
          <w:spacing w:val="-2"/>
          <w:sz w:val="18"/>
          <w:lang w:val="en-US"/>
        </w:rPr>
        <w:t xml:space="preserve"> </w:t>
      </w:r>
      <w:r w:rsidRPr="00B568F5">
        <w:rPr>
          <w:sz w:val="18"/>
          <w:lang w:val="en-US"/>
        </w:rPr>
        <w:t>are</w:t>
      </w:r>
      <w:r w:rsidRPr="00B568F5">
        <w:rPr>
          <w:spacing w:val="-2"/>
          <w:sz w:val="18"/>
          <w:lang w:val="en-US"/>
        </w:rPr>
        <w:t xml:space="preserve"> </w:t>
      </w:r>
      <w:r w:rsidRPr="00B568F5">
        <w:rPr>
          <w:sz w:val="18"/>
          <w:lang w:val="en-US"/>
        </w:rPr>
        <w:t>to</w:t>
      </w:r>
      <w:r w:rsidRPr="00B568F5">
        <w:rPr>
          <w:spacing w:val="-2"/>
          <w:sz w:val="18"/>
          <w:lang w:val="en-US"/>
        </w:rPr>
        <w:t xml:space="preserve"> </w:t>
      </w:r>
      <w:r w:rsidRPr="00B568F5">
        <w:rPr>
          <w:sz w:val="18"/>
          <w:lang w:val="en-US"/>
        </w:rPr>
        <w:t>be</w:t>
      </w:r>
      <w:r w:rsidRPr="00B568F5">
        <w:rPr>
          <w:spacing w:val="-3"/>
          <w:sz w:val="18"/>
          <w:lang w:val="en-US"/>
        </w:rPr>
        <w:t xml:space="preserve"> </w:t>
      </w:r>
      <w:r w:rsidRPr="00B568F5">
        <w:rPr>
          <w:sz w:val="18"/>
          <w:lang w:val="en-US"/>
        </w:rPr>
        <w:t>in</w:t>
      </w:r>
      <w:r w:rsidRPr="00B568F5">
        <w:rPr>
          <w:spacing w:val="-2"/>
          <w:sz w:val="18"/>
          <w:lang w:val="en-US"/>
        </w:rPr>
        <w:t xml:space="preserve"> </w:t>
      </w:r>
      <w:r w:rsidRPr="00B568F5">
        <w:rPr>
          <w:sz w:val="18"/>
          <w:lang w:val="en-US"/>
        </w:rPr>
        <w:t>metric</w:t>
      </w:r>
      <w:r w:rsidRPr="00B568F5">
        <w:rPr>
          <w:spacing w:val="-2"/>
          <w:sz w:val="18"/>
          <w:lang w:val="en-US"/>
        </w:rPr>
        <w:t xml:space="preserve"> </w:t>
      </w:r>
      <w:r w:rsidRPr="00B568F5">
        <w:rPr>
          <w:sz w:val="18"/>
          <w:lang w:val="en-US"/>
        </w:rPr>
        <w:t>sizes</w:t>
      </w:r>
      <w:r w:rsidRPr="00B568F5">
        <w:rPr>
          <w:spacing w:val="-1"/>
          <w:sz w:val="18"/>
          <w:lang w:val="en-US"/>
        </w:rPr>
        <w:t xml:space="preserve"> </w:t>
      </w:r>
      <w:r w:rsidRPr="00B568F5">
        <w:rPr>
          <w:sz w:val="18"/>
          <w:lang w:val="en-US"/>
        </w:rPr>
        <w:t>and</w:t>
      </w:r>
      <w:r w:rsidRPr="00B568F5">
        <w:rPr>
          <w:spacing w:val="-1"/>
          <w:sz w:val="18"/>
          <w:lang w:val="en-US"/>
        </w:rPr>
        <w:t xml:space="preserve"> </w:t>
      </w:r>
      <w:r w:rsidRPr="00B568F5">
        <w:rPr>
          <w:sz w:val="18"/>
          <w:lang w:val="en-US"/>
        </w:rPr>
        <w:t>to</w:t>
      </w:r>
      <w:r w:rsidRPr="00B568F5">
        <w:rPr>
          <w:spacing w:val="-2"/>
          <w:sz w:val="18"/>
          <w:lang w:val="en-US"/>
        </w:rPr>
        <w:t xml:space="preserve"> </w:t>
      </w:r>
      <w:r w:rsidRPr="00B568F5">
        <w:rPr>
          <w:sz w:val="18"/>
          <w:lang w:val="en-US"/>
        </w:rPr>
        <w:t>the</w:t>
      </w:r>
      <w:r w:rsidRPr="00B568F5">
        <w:rPr>
          <w:spacing w:val="-2"/>
          <w:sz w:val="18"/>
          <w:lang w:val="en-US"/>
        </w:rPr>
        <w:t xml:space="preserve"> </w:t>
      </w:r>
      <w:r w:rsidRPr="00B568F5">
        <w:rPr>
          <w:sz w:val="18"/>
          <w:lang w:val="en-US"/>
        </w:rPr>
        <w:t xml:space="preserve">specified </w:t>
      </w:r>
      <w:r w:rsidRPr="00B568F5">
        <w:rPr>
          <w:spacing w:val="-2"/>
          <w:sz w:val="18"/>
          <w:lang w:val="en-US"/>
        </w:rPr>
        <w:t>quantities.</w:t>
      </w:r>
    </w:p>
    <w:p w14:paraId="2B838ED1" w14:textId="77777777" w:rsidR="00B568F5" w:rsidRPr="00B568F5" w:rsidRDefault="00B568F5" w:rsidP="00B568F5">
      <w:pPr>
        <w:spacing w:before="28" w:line="346" w:lineRule="exact"/>
        <w:ind w:left="673" w:right="2103"/>
        <w:rPr>
          <w:sz w:val="18"/>
          <w:lang w:val="en-US"/>
        </w:rPr>
      </w:pPr>
      <w:r w:rsidRPr="00B568F5">
        <w:rPr>
          <w:sz w:val="18"/>
          <w:lang w:val="en-US"/>
        </w:rPr>
        <w:t>Wall</w:t>
      </w:r>
      <w:r w:rsidRPr="00B568F5">
        <w:rPr>
          <w:spacing w:val="-2"/>
          <w:sz w:val="18"/>
          <w:lang w:val="en-US"/>
        </w:rPr>
        <w:t xml:space="preserve"> </w:t>
      </w:r>
      <w:r w:rsidRPr="00B568F5">
        <w:rPr>
          <w:sz w:val="18"/>
          <w:lang w:val="en-US"/>
        </w:rPr>
        <w:t>reinforcement</w:t>
      </w:r>
      <w:r w:rsidRPr="00B568F5">
        <w:rPr>
          <w:spacing w:val="-2"/>
          <w:sz w:val="18"/>
          <w:lang w:val="en-US"/>
        </w:rPr>
        <w:t xml:space="preserve"> </w:t>
      </w:r>
      <w:r w:rsidRPr="00B568F5">
        <w:rPr>
          <w:sz w:val="18"/>
          <w:lang w:val="en-US"/>
        </w:rPr>
        <w:t>shall</w:t>
      </w:r>
      <w:r w:rsidRPr="00B568F5">
        <w:rPr>
          <w:spacing w:val="-2"/>
          <w:sz w:val="18"/>
          <w:lang w:val="en-US"/>
        </w:rPr>
        <w:t xml:space="preserve"> </w:t>
      </w:r>
      <w:r w:rsidRPr="00B568F5">
        <w:rPr>
          <w:sz w:val="18"/>
          <w:lang w:val="en-US"/>
        </w:rPr>
        <w:t>be</w:t>
      </w:r>
      <w:r w:rsidRPr="00B568F5">
        <w:rPr>
          <w:spacing w:val="-4"/>
          <w:sz w:val="18"/>
          <w:lang w:val="en-US"/>
        </w:rPr>
        <w:t xml:space="preserve"> </w:t>
      </w:r>
      <w:proofErr w:type="gramStart"/>
      <w:r w:rsidRPr="00B568F5">
        <w:rPr>
          <w:sz w:val="18"/>
          <w:lang w:val="en-US"/>
        </w:rPr>
        <w:t>hoop</w:t>
      </w:r>
      <w:proofErr w:type="gramEnd"/>
      <w:r w:rsidRPr="00B568F5">
        <w:rPr>
          <w:spacing w:val="-3"/>
          <w:sz w:val="18"/>
          <w:lang w:val="en-US"/>
        </w:rPr>
        <w:t xml:space="preserve"> </w:t>
      </w:r>
      <w:r w:rsidRPr="00B568F5">
        <w:rPr>
          <w:sz w:val="18"/>
          <w:lang w:val="en-US"/>
        </w:rPr>
        <w:t>iron,</w:t>
      </w:r>
      <w:r w:rsidRPr="00B568F5">
        <w:rPr>
          <w:spacing w:val="-3"/>
          <w:sz w:val="18"/>
          <w:lang w:val="en-US"/>
        </w:rPr>
        <w:t xml:space="preserve"> </w:t>
      </w:r>
      <w:r w:rsidRPr="00B568F5">
        <w:rPr>
          <w:sz w:val="18"/>
          <w:lang w:val="en-US"/>
        </w:rPr>
        <w:t>one</w:t>
      </w:r>
      <w:r w:rsidRPr="00B568F5">
        <w:rPr>
          <w:spacing w:val="-3"/>
          <w:sz w:val="18"/>
          <w:lang w:val="en-US"/>
        </w:rPr>
        <w:t xml:space="preserve"> </w:t>
      </w:r>
      <w:r w:rsidRPr="00B568F5">
        <w:rPr>
          <w:sz w:val="18"/>
          <w:lang w:val="en-US"/>
        </w:rPr>
        <w:t>layer</w:t>
      </w:r>
      <w:r w:rsidRPr="00B568F5">
        <w:rPr>
          <w:spacing w:val="-2"/>
          <w:sz w:val="18"/>
          <w:lang w:val="en-US"/>
        </w:rPr>
        <w:t xml:space="preserve"> </w:t>
      </w:r>
      <w:r w:rsidRPr="00B568F5">
        <w:rPr>
          <w:sz w:val="18"/>
          <w:lang w:val="en-US"/>
        </w:rPr>
        <w:t>per</w:t>
      </w:r>
      <w:r w:rsidRPr="00B568F5">
        <w:rPr>
          <w:spacing w:val="-2"/>
          <w:sz w:val="18"/>
          <w:lang w:val="en-US"/>
        </w:rPr>
        <w:t xml:space="preserve"> </w:t>
      </w:r>
      <w:r w:rsidRPr="00B568F5">
        <w:rPr>
          <w:sz w:val="18"/>
          <w:lang w:val="en-US"/>
        </w:rPr>
        <w:t>90mm</w:t>
      </w:r>
      <w:r w:rsidRPr="00B568F5">
        <w:rPr>
          <w:spacing w:val="-4"/>
          <w:sz w:val="18"/>
          <w:lang w:val="en-US"/>
        </w:rPr>
        <w:t xml:space="preserve"> </w:t>
      </w:r>
      <w:r w:rsidRPr="00B568F5">
        <w:rPr>
          <w:sz w:val="18"/>
          <w:lang w:val="en-US"/>
        </w:rPr>
        <w:t>thickness,</w:t>
      </w:r>
      <w:r w:rsidRPr="00B568F5">
        <w:rPr>
          <w:spacing w:val="-2"/>
          <w:sz w:val="18"/>
          <w:lang w:val="en-US"/>
        </w:rPr>
        <w:t xml:space="preserve"> </w:t>
      </w:r>
      <w:r w:rsidRPr="00B568F5">
        <w:rPr>
          <w:sz w:val="18"/>
          <w:lang w:val="en-US"/>
        </w:rPr>
        <w:t>and</w:t>
      </w:r>
      <w:r w:rsidRPr="00B568F5">
        <w:rPr>
          <w:spacing w:val="-3"/>
          <w:sz w:val="18"/>
          <w:lang w:val="en-US"/>
        </w:rPr>
        <w:t xml:space="preserve"> </w:t>
      </w:r>
      <w:r w:rsidRPr="00B568F5">
        <w:rPr>
          <w:sz w:val="18"/>
          <w:lang w:val="en-US"/>
        </w:rPr>
        <w:t>placed</w:t>
      </w:r>
      <w:r w:rsidRPr="00B568F5">
        <w:rPr>
          <w:spacing w:val="-1"/>
          <w:sz w:val="18"/>
          <w:lang w:val="en-US"/>
        </w:rPr>
        <w:t xml:space="preserve"> </w:t>
      </w:r>
      <w:r w:rsidRPr="00B568F5">
        <w:rPr>
          <w:sz w:val="18"/>
          <w:lang w:val="en-US"/>
        </w:rPr>
        <w:t>in</w:t>
      </w:r>
      <w:r w:rsidRPr="00B568F5">
        <w:rPr>
          <w:spacing w:val="-3"/>
          <w:sz w:val="18"/>
          <w:lang w:val="en-US"/>
        </w:rPr>
        <w:t xml:space="preserve"> </w:t>
      </w:r>
      <w:r w:rsidRPr="00B568F5">
        <w:rPr>
          <w:sz w:val="18"/>
          <w:lang w:val="en-US"/>
        </w:rPr>
        <w:t>the</w:t>
      </w:r>
      <w:r w:rsidRPr="00B568F5">
        <w:rPr>
          <w:spacing w:val="-4"/>
          <w:sz w:val="18"/>
          <w:lang w:val="en-US"/>
        </w:rPr>
        <w:t xml:space="preserve"> </w:t>
      </w:r>
      <w:r w:rsidRPr="00B568F5">
        <w:rPr>
          <w:sz w:val="18"/>
          <w:lang w:val="en-US"/>
        </w:rPr>
        <w:t>bed</w:t>
      </w:r>
      <w:r w:rsidRPr="00B568F5">
        <w:rPr>
          <w:spacing w:val="-1"/>
          <w:sz w:val="18"/>
          <w:lang w:val="en-US"/>
        </w:rPr>
        <w:t xml:space="preserve"> </w:t>
      </w:r>
      <w:r w:rsidRPr="00B568F5">
        <w:rPr>
          <w:sz w:val="18"/>
          <w:lang w:val="en-US"/>
        </w:rPr>
        <w:t>joint</w:t>
      </w:r>
      <w:r w:rsidRPr="00B568F5">
        <w:rPr>
          <w:spacing w:val="-2"/>
          <w:sz w:val="18"/>
          <w:lang w:val="en-US"/>
        </w:rPr>
        <w:t xml:space="preserve"> </w:t>
      </w:r>
      <w:r w:rsidRPr="00B568F5">
        <w:rPr>
          <w:sz w:val="18"/>
          <w:lang w:val="en-US"/>
        </w:rPr>
        <w:t>of</w:t>
      </w:r>
      <w:r w:rsidRPr="00B568F5">
        <w:rPr>
          <w:spacing w:val="-3"/>
          <w:sz w:val="18"/>
          <w:lang w:val="en-US"/>
        </w:rPr>
        <w:t xml:space="preserve"> </w:t>
      </w:r>
      <w:r w:rsidRPr="00B568F5">
        <w:rPr>
          <w:sz w:val="18"/>
          <w:lang w:val="en-US"/>
        </w:rPr>
        <w:t>alternate</w:t>
      </w:r>
      <w:r w:rsidRPr="00B568F5">
        <w:rPr>
          <w:spacing w:val="-2"/>
          <w:sz w:val="18"/>
          <w:lang w:val="en-US"/>
        </w:rPr>
        <w:t xml:space="preserve"> </w:t>
      </w:r>
      <w:r w:rsidRPr="00B568F5">
        <w:rPr>
          <w:sz w:val="18"/>
          <w:lang w:val="en-US"/>
        </w:rPr>
        <w:t xml:space="preserve">courses. </w:t>
      </w:r>
      <w:r w:rsidRPr="00B568F5">
        <w:rPr>
          <w:spacing w:val="-2"/>
          <w:sz w:val="18"/>
          <w:u w:val="single"/>
          <w:lang w:val="en-US"/>
        </w:rPr>
        <w:t>Samples</w:t>
      </w:r>
    </w:p>
    <w:p w14:paraId="710AA849" w14:textId="77777777" w:rsidR="00B568F5" w:rsidRPr="00B568F5" w:rsidRDefault="00B568F5" w:rsidP="00B568F5">
      <w:pPr>
        <w:spacing w:line="176" w:lineRule="exact"/>
        <w:ind w:left="673"/>
        <w:rPr>
          <w:sz w:val="18"/>
          <w:lang w:val="en-US"/>
        </w:rPr>
      </w:pPr>
      <w:r w:rsidRPr="00B568F5">
        <w:rPr>
          <w:sz w:val="18"/>
          <w:lang w:val="en-US"/>
        </w:rPr>
        <w:t>Prices</w:t>
      </w:r>
      <w:r w:rsidRPr="00B568F5">
        <w:rPr>
          <w:spacing w:val="-3"/>
          <w:sz w:val="18"/>
          <w:lang w:val="en-US"/>
        </w:rPr>
        <w:t xml:space="preserve"> </w:t>
      </w:r>
      <w:r w:rsidRPr="00B568F5">
        <w:rPr>
          <w:sz w:val="18"/>
          <w:lang w:val="en-US"/>
        </w:rPr>
        <w:t>are</w:t>
      </w:r>
      <w:r w:rsidRPr="00B568F5">
        <w:rPr>
          <w:spacing w:val="-2"/>
          <w:sz w:val="18"/>
          <w:lang w:val="en-US"/>
        </w:rPr>
        <w:t xml:space="preserve"> </w:t>
      </w:r>
      <w:r w:rsidRPr="00B568F5">
        <w:rPr>
          <w:sz w:val="18"/>
          <w:lang w:val="en-US"/>
        </w:rPr>
        <w:t>to</w:t>
      </w:r>
      <w:r w:rsidRPr="00B568F5">
        <w:rPr>
          <w:spacing w:val="-2"/>
          <w:sz w:val="18"/>
          <w:lang w:val="en-US"/>
        </w:rPr>
        <w:t xml:space="preserve"> </w:t>
      </w:r>
      <w:r w:rsidRPr="00B568F5">
        <w:rPr>
          <w:sz w:val="18"/>
          <w:lang w:val="en-US"/>
        </w:rPr>
        <w:t>include</w:t>
      </w:r>
      <w:r w:rsidRPr="00B568F5">
        <w:rPr>
          <w:spacing w:val="-2"/>
          <w:sz w:val="18"/>
          <w:lang w:val="en-US"/>
        </w:rPr>
        <w:t xml:space="preserve"> </w:t>
      </w:r>
      <w:r w:rsidRPr="00B568F5">
        <w:rPr>
          <w:sz w:val="18"/>
          <w:lang w:val="en-US"/>
        </w:rPr>
        <w:t>for</w:t>
      </w:r>
      <w:r w:rsidRPr="00B568F5">
        <w:rPr>
          <w:spacing w:val="-1"/>
          <w:sz w:val="18"/>
          <w:lang w:val="en-US"/>
        </w:rPr>
        <w:t xml:space="preserve"> </w:t>
      </w:r>
      <w:r w:rsidRPr="00B568F5">
        <w:rPr>
          <w:sz w:val="18"/>
          <w:lang w:val="en-US"/>
        </w:rPr>
        <w:t>packing</w:t>
      </w:r>
      <w:r w:rsidRPr="00B568F5">
        <w:rPr>
          <w:spacing w:val="-5"/>
          <w:sz w:val="18"/>
          <w:lang w:val="en-US"/>
        </w:rPr>
        <w:t xml:space="preserve"> </w:t>
      </w:r>
      <w:r w:rsidRPr="00B568F5">
        <w:rPr>
          <w:sz w:val="18"/>
          <w:lang w:val="en-US"/>
        </w:rPr>
        <w:t>and</w:t>
      </w:r>
      <w:r w:rsidRPr="00B568F5">
        <w:rPr>
          <w:spacing w:val="1"/>
          <w:sz w:val="18"/>
          <w:lang w:val="en-US"/>
        </w:rPr>
        <w:t xml:space="preserve"> </w:t>
      </w:r>
      <w:r w:rsidRPr="00B568F5">
        <w:rPr>
          <w:sz w:val="18"/>
          <w:lang w:val="en-US"/>
        </w:rPr>
        <w:t>sending</w:t>
      </w:r>
      <w:r w:rsidRPr="00B568F5">
        <w:rPr>
          <w:spacing w:val="-2"/>
          <w:sz w:val="18"/>
          <w:lang w:val="en-US"/>
        </w:rPr>
        <w:t xml:space="preserve"> </w:t>
      </w:r>
      <w:r w:rsidRPr="00B568F5">
        <w:rPr>
          <w:sz w:val="18"/>
          <w:lang w:val="en-US"/>
        </w:rPr>
        <w:t>sample</w:t>
      </w:r>
      <w:r w:rsidRPr="00B568F5">
        <w:rPr>
          <w:spacing w:val="-1"/>
          <w:sz w:val="18"/>
          <w:lang w:val="en-US"/>
        </w:rPr>
        <w:t xml:space="preserve"> </w:t>
      </w:r>
      <w:r w:rsidRPr="00B568F5">
        <w:rPr>
          <w:sz w:val="18"/>
          <w:lang w:val="en-US"/>
        </w:rPr>
        <w:t>blocks</w:t>
      </w:r>
      <w:r w:rsidRPr="00B568F5">
        <w:rPr>
          <w:spacing w:val="-1"/>
          <w:sz w:val="18"/>
          <w:lang w:val="en-US"/>
        </w:rPr>
        <w:t xml:space="preserve"> </w:t>
      </w:r>
      <w:r w:rsidRPr="00B568F5">
        <w:rPr>
          <w:sz w:val="18"/>
          <w:lang w:val="en-US"/>
        </w:rPr>
        <w:t>to the</w:t>
      </w:r>
      <w:r w:rsidRPr="00B568F5">
        <w:rPr>
          <w:spacing w:val="-4"/>
          <w:sz w:val="18"/>
          <w:lang w:val="en-US"/>
        </w:rPr>
        <w:t xml:space="preserve"> </w:t>
      </w:r>
      <w:r w:rsidRPr="00B568F5">
        <w:rPr>
          <w:sz w:val="18"/>
          <w:lang w:val="en-US"/>
        </w:rPr>
        <w:t>approved Testing</w:t>
      </w:r>
      <w:r w:rsidRPr="00B568F5">
        <w:rPr>
          <w:spacing w:val="-1"/>
          <w:sz w:val="18"/>
          <w:lang w:val="en-US"/>
        </w:rPr>
        <w:t xml:space="preserve"> </w:t>
      </w:r>
      <w:r w:rsidRPr="00B568F5">
        <w:rPr>
          <w:spacing w:val="-2"/>
          <w:sz w:val="18"/>
          <w:lang w:val="en-US"/>
        </w:rPr>
        <w:t>Laboratory.</w:t>
      </w:r>
    </w:p>
    <w:p w14:paraId="40E6F9D9" w14:textId="77777777" w:rsidR="00B568F5" w:rsidRPr="00B568F5" w:rsidRDefault="00B568F5" w:rsidP="00B568F5">
      <w:pPr>
        <w:spacing w:before="143" w:line="204" w:lineRule="exact"/>
        <w:ind w:left="673"/>
        <w:rPr>
          <w:b/>
          <w:sz w:val="18"/>
          <w:lang w:val="en-US"/>
        </w:rPr>
      </w:pPr>
      <w:r w:rsidRPr="00B568F5">
        <w:rPr>
          <w:b/>
          <w:spacing w:val="-2"/>
          <w:sz w:val="18"/>
          <w:u w:val="single"/>
          <w:lang w:val="en-US"/>
        </w:rPr>
        <w:t>ROOFING</w:t>
      </w:r>
    </w:p>
    <w:p w14:paraId="780BC116" w14:textId="77777777" w:rsidR="00B568F5" w:rsidRPr="00B568F5" w:rsidRDefault="00B568F5" w:rsidP="00B568F5">
      <w:pPr>
        <w:spacing w:line="204" w:lineRule="exact"/>
        <w:ind w:left="673"/>
        <w:rPr>
          <w:sz w:val="18"/>
          <w:lang w:val="en-US"/>
        </w:rPr>
      </w:pPr>
      <w:r w:rsidRPr="00B568F5">
        <w:rPr>
          <w:sz w:val="18"/>
          <w:lang w:val="en-US"/>
        </w:rPr>
        <w:t>All</w:t>
      </w:r>
      <w:r w:rsidRPr="00B568F5">
        <w:rPr>
          <w:spacing w:val="-2"/>
          <w:sz w:val="18"/>
          <w:lang w:val="en-US"/>
        </w:rPr>
        <w:t xml:space="preserve"> </w:t>
      </w:r>
      <w:r w:rsidRPr="00B568F5">
        <w:rPr>
          <w:sz w:val="18"/>
          <w:lang w:val="en-US"/>
        </w:rPr>
        <w:t>roof</w:t>
      </w:r>
      <w:r w:rsidRPr="00B568F5">
        <w:rPr>
          <w:spacing w:val="-2"/>
          <w:sz w:val="18"/>
          <w:lang w:val="en-US"/>
        </w:rPr>
        <w:t xml:space="preserve"> </w:t>
      </w:r>
      <w:r w:rsidRPr="00B568F5">
        <w:rPr>
          <w:sz w:val="18"/>
          <w:lang w:val="en-US"/>
        </w:rPr>
        <w:t>materials</w:t>
      </w:r>
      <w:r w:rsidRPr="00B568F5">
        <w:rPr>
          <w:spacing w:val="-3"/>
          <w:sz w:val="18"/>
          <w:lang w:val="en-US"/>
        </w:rPr>
        <w:t xml:space="preserve"> </w:t>
      </w:r>
      <w:r w:rsidRPr="00B568F5">
        <w:rPr>
          <w:sz w:val="18"/>
          <w:lang w:val="en-US"/>
        </w:rPr>
        <w:t>shall</w:t>
      </w:r>
      <w:r w:rsidRPr="00B568F5">
        <w:rPr>
          <w:spacing w:val="-2"/>
          <w:sz w:val="18"/>
          <w:lang w:val="en-US"/>
        </w:rPr>
        <w:t xml:space="preserve"> </w:t>
      </w:r>
      <w:r w:rsidRPr="00B568F5">
        <w:rPr>
          <w:sz w:val="18"/>
          <w:lang w:val="en-US"/>
        </w:rPr>
        <w:t>be</w:t>
      </w:r>
      <w:r w:rsidRPr="00B568F5">
        <w:rPr>
          <w:spacing w:val="-3"/>
          <w:sz w:val="18"/>
          <w:lang w:val="en-US"/>
        </w:rPr>
        <w:t xml:space="preserve"> </w:t>
      </w:r>
      <w:r w:rsidRPr="00B568F5">
        <w:rPr>
          <w:sz w:val="18"/>
          <w:lang w:val="en-US"/>
        </w:rPr>
        <w:t>as</w:t>
      </w:r>
      <w:r w:rsidRPr="00B568F5">
        <w:rPr>
          <w:spacing w:val="-3"/>
          <w:sz w:val="18"/>
          <w:lang w:val="en-US"/>
        </w:rPr>
        <w:t xml:space="preserve"> </w:t>
      </w:r>
      <w:r w:rsidRPr="00B568F5">
        <w:rPr>
          <w:sz w:val="18"/>
          <w:lang w:val="en-US"/>
        </w:rPr>
        <w:t>specified</w:t>
      </w:r>
      <w:r w:rsidRPr="00B568F5">
        <w:rPr>
          <w:spacing w:val="-1"/>
          <w:sz w:val="18"/>
          <w:lang w:val="en-US"/>
        </w:rPr>
        <w:t xml:space="preserve"> </w:t>
      </w:r>
      <w:r w:rsidRPr="00B568F5">
        <w:rPr>
          <w:sz w:val="18"/>
          <w:lang w:val="en-US"/>
        </w:rPr>
        <w:t>in</w:t>
      </w:r>
      <w:r w:rsidRPr="00B568F5">
        <w:rPr>
          <w:spacing w:val="-1"/>
          <w:sz w:val="18"/>
          <w:lang w:val="en-US"/>
        </w:rPr>
        <w:t xml:space="preserve"> </w:t>
      </w:r>
      <w:r w:rsidRPr="00B568F5">
        <w:rPr>
          <w:sz w:val="18"/>
          <w:lang w:val="en-US"/>
        </w:rPr>
        <w:t>the</w:t>
      </w:r>
      <w:r w:rsidRPr="00B568F5">
        <w:rPr>
          <w:spacing w:val="-3"/>
          <w:sz w:val="18"/>
          <w:lang w:val="en-US"/>
        </w:rPr>
        <w:t xml:space="preserve"> </w:t>
      </w:r>
      <w:r w:rsidRPr="00B568F5">
        <w:rPr>
          <w:sz w:val="18"/>
          <w:lang w:val="en-US"/>
        </w:rPr>
        <w:t>Bills</w:t>
      </w:r>
      <w:r w:rsidRPr="00B568F5">
        <w:rPr>
          <w:spacing w:val="-2"/>
          <w:sz w:val="18"/>
          <w:lang w:val="en-US"/>
        </w:rPr>
        <w:t xml:space="preserve"> </w:t>
      </w:r>
      <w:r w:rsidRPr="00B568F5">
        <w:rPr>
          <w:sz w:val="18"/>
          <w:lang w:val="en-US"/>
        </w:rPr>
        <w:t>of</w:t>
      </w:r>
      <w:r w:rsidRPr="00B568F5">
        <w:rPr>
          <w:spacing w:val="-4"/>
          <w:sz w:val="18"/>
          <w:lang w:val="en-US"/>
        </w:rPr>
        <w:t xml:space="preserve"> </w:t>
      </w:r>
      <w:r w:rsidRPr="00B568F5">
        <w:rPr>
          <w:sz w:val="18"/>
          <w:lang w:val="en-US"/>
        </w:rPr>
        <w:t>Quantities,</w:t>
      </w:r>
      <w:r w:rsidRPr="00B568F5">
        <w:rPr>
          <w:spacing w:val="-2"/>
          <w:sz w:val="18"/>
          <w:lang w:val="en-US"/>
        </w:rPr>
        <w:t xml:space="preserve"> </w:t>
      </w:r>
      <w:r w:rsidRPr="00B568F5">
        <w:rPr>
          <w:sz w:val="18"/>
          <w:lang w:val="en-US"/>
        </w:rPr>
        <w:t>and</w:t>
      </w:r>
      <w:r w:rsidRPr="00B568F5">
        <w:rPr>
          <w:spacing w:val="-1"/>
          <w:sz w:val="18"/>
          <w:lang w:val="en-US"/>
        </w:rPr>
        <w:t xml:space="preserve"> </w:t>
      </w:r>
      <w:r w:rsidRPr="00B568F5">
        <w:rPr>
          <w:sz w:val="18"/>
          <w:lang w:val="en-US"/>
        </w:rPr>
        <w:t>laid</w:t>
      </w:r>
      <w:r w:rsidRPr="00B568F5">
        <w:rPr>
          <w:spacing w:val="-3"/>
          <w:sz w:val="18"/>
          <w:lang w:val="en-US"/>
        </w:rPr>
        <w:t xml:space="preserve"> </w:t>
      </w:r>
      <w:r w:rsidRPr="00B568F5">
        <w:rPr>
          <w:sz w:val="18"/>
          <w:lang w:val="en-US"/>
        </w:rPr>
        <w:t>in</w:t>
      </w:r>
      <w:r w:rsidRPr="00B568F5">
        <w:rPr>
          <w:spacing w:val="-1"/>
          <w:sz w:val="18"/>
          <w:lang w:val="en-US"/>
        </w:rPr>
        <w:t xml:space="preserve"> </w:t>
      </w:r>
      <w:r w:rsidRPr="00B568F5">
        <w:rPr>
          <w:sz w:val="18"/>
          <w:lang w:val="en-US"/>
        </w:rPr>
        <w:t>accordance</w:t>
      </w:r>
      <w:r w:rsidRPr="00B568F5">
        <w:rPr>
          <w:spacing w:val="-3"/>
          <w:sz w:val="18"/>
          <w:lang w:val="en-US"/>
        </w:rPr>
        <w:t xml:space="preserve"> </w:t>
      </w:r>
      <w:r w:rsidRPr="00B568F5">
        <w:rPr>
          <w:sz w:val="18"/>
          <w:lang w:val="en-US"/>
        </w:rPr>
        <w:t>with</w:t>
      </w:r>
      <w:r w:rsidRPr="00B568F5">
        <w:rPr>
          <w:spacing w:val="-1"/>
          <w:sz w:val="18"/>
          <w:lang w:val="en-US"/>
        </w:rPr>
        <w:t xml:space="preserve"> </w:t>
      </w:r>
      <w:r w:rsidRPr="00B568F5">
        <w:rPr>
          <w:sz w:val="18"/>
          <w:lang w:val="en-US"/>
        </w:rPr>
        <w:t>the</w:t>
      </w:r>
      <w:r w:rsidRPr="00B568F5">
        <w:rPr>
          <w:spacing w:val="-3"/>
          <w:sz w:val="18"/>
          <w:lang w:val="en-US"/>
        </w:rPr>
        <w:t xml:space="preserve"> </w:t>
      </w:r>
      <w:r w:rsidRPr="00B568F5">
        <w:rPr>
          <w:sz w:val="18"/>
          <w:lang w:val="en-US"/>
        </w:rPr>
        <w:t>manufacturer’s</w:t>
      </w:r>
      <w:r w:rsidRPr="00B568F5">
        <w:rPr>
          <w:spacing w:val="-2"/>
          <w:sz w:val="18"/>
          <w:lang w:val="en-US"/>
        </w:rPr>
        <w:t xml:space="preserve"> instructions.</w:t>
      </w:r>
    </w:p>
    <w:p w14:paraId="75FB5F3A" w14:textId="77777777" w:rsidR="00B568F5" w:rsidRPr="00B568F5" w:rsidRDefault="00B568F5" w:rsidP="00B568F5">
      <w:pPr>
        <w:spacing w:before="144" w:line="204" w:lineRule="exact"/>
        <w:ind w:left="673"/>
        <w:rPr>
          <w:b/>
          <w:sz w:val="18"/>
          <w:lang w:val="en-US"/>
        </w:rPr>
      </w:pPr>
      <w:r w:rsidRPr="00B568F5">
        <w:rPr>
          <w:b/>
          <w:sz w:val="18"/>
          <w:u w:val="single"/>
          <w:lang w:val="en-US"/>
        </w:rPr>
        <w:t>CARPENTRY</w:t>
      </w:r>
      <w:r w:rsidRPr="00B568F5">
        <w:rPr>
          <w:b/>
          <w:spacing w:val="-2"/>
          <w:sz w:val="18"/>
          <w:u w:val="single"/>
          <w:lang w:val="en-US"/>
        </w:rPr>
        <w:t xml:space="preserve"> </w:t>
      </w:r>
      <w:r w:rsidRPr="00B568F5">
        <w:rPr>
          <w:b/>
          <w:sz w:val="18"/>
          <w:u w:val="single"/>
          <w:lang w:val="en-US"/>
        </w:rPr>
        <w:t>AND</w:t>
      </w:r>
      <w:r w:rsidRPr="00B568F5">
        <w:rPr>
          <w:b/>
          <w:spacing w:val="-1"/>
          <w:sz w:val="18"/>
          <w:u w:val="single"/>
          <w:lang w:val="en-US"/>
        </w:rPr>
        <w:t xml:space="preserve"> </w:t>
      </w:r>
      <w:r w:rsidRPr="00B568F5">
        <w:rPr>
          <w:b/>
          <w:spacing w:val="-2"/>
          <w:sz w:val="18"/>
          <w:u w:val="single"/>
          <w:lang w:val="en-US"/>
        </w:rPr>
        <w:t>JOINERY</w:t>
      </w:r>
    </w:p>
    <w:p w14:paraId="47812630" w14:textId="77777777" w:rsidR="00B568F5" w:rsidRPr="00B568F5" w:rsidRDefault="00B568F5" w:rsidP="00B568F5">
      <w:pPr>
        <w:spacing w:line="204" w:lineRule="exact"/>
        <w:ind w:left="673"/>
        <w:rPr>
          <w:sz w:val="18"/>
          <w:lang w:val="en-US"/>
        </w:rPr>
      </w:pPr>
      <w:r w:rsidRPr="00B568F5">
        <w:rPr>
          <w:spacing w:val="-2"/>
          <w:sz w:val="18"/>
          <w:u w:val="single"/>
          <w:lang w:val="en-US"/>
        </w:rPr>
        <w:t>Cypress</w:t>
      </w:r>
    </w:p>
    <w:p w14:paraId="40A2CB7D" w14:textId="77777777" w:rsidR="00B568F5" w:rsidRPr="00B568F5" w:rsidRDefault="00B568F5" w:rsidP="00B568F5">
      <w:pPr>
        <w:spacing w:line="207" w:lineRule="exact"/>
        <w:ind w:left="673"/>
        <w:rPr>
          <w:sz w:val="18"/>
          <w:lang w:val="en-US"/>
        </w:rPr>
      </w:pPr>
      <w:r w:rsidRPr="00B568F5">
        <w:rPr>
          <w:sz w:val="18"/>
          <w:lang w:val="en-US"/>
        </w:rPr>
        <w:t>The</w:t>
      </w:r>
      <w:r w:rsidRPr="00B568F5">
        <w:rPr>
          <w:spacing w:val="-2"/>
          <w:sz w:val="18"/>
          <w:lang w:val="en-US"/>
        </w:rPr>
        <w:t xml:space="preserve"> </w:t>
      </w:r>
      <w:r w:rsidRPr="00B568F5">
        <w:rPr>
          <w:sz w:val="18"/>
          <w:lang w:val="en-US"/>
        </w:rPr>
        <w:t>grading</w:t>
      </w:r>
      <w:r w:rsidRPr="00B568F5">
        <w:rPr>
          <w:spacing w:val="-2"/>
          <w:sz w:val="18"/>
          <w:lang w:val="en-US"/>
        </w:rPr>
        <w:t xml:space="preserve"> </w:t>
      </w:r>
      <w:r w:rsidRPr="00B568F5">
        <w:rPr>
          <w:sz w:val="18"/>
          <w:lang w:val="en-US"/>
        </w:rPr>
        <w:t>rules</w:t>
      </w:r>
      <w:r w:rsidRPr="00B568F5">
        <w:rPr>
          <w:spacing w:val="-2"/>
          <w:sz w:val="18"/>
          <w:lang w:val="en-US"/>
        </w:rPr>
        <w:t xml:space="preserve"> </w:t>
      </w:r>
      <w:r w:rsidRPr="00B568F5">
        <w:rPr>
          <w:sz w:val="18"/>
          <w:lang w:val="en-US"/>
        </w:rPr>
        <w:t>for cypress</w:t>
      </w:r>
      <w:r w:rsidRPr="00B568F5">
        <w:rPr>
          <w:spacing w:val="-2"/>
          <w:sz w:val="18"/>
          <w:lang w:val="en-US"/>
        </w:rPr>
        <w:t xml:space="preserve"> </w:t>
      </w:r>
      <w:r w:rsidRPr="00B568F5">
        <w:rPr>
          <w:sz w:val="18"/>
          <w:lang w:val="en-US"/>
        </w:rPr>
        <w:t>shall</w:t>
      </w:r>
      <w:r w:rsidRPr="00B568F5">
        <w:rPr>
          <w:spacing w:val="-1"/>
          <w:sz w:val="18"/>
          <w:lang w:val="en-US"/>
        </w:rPr>
        <w:t xml:space="preserve"> </w:t>
      </w:r>
      <w:r w:rsidRPr="00B568F5">
        <w:rPr>
          <w:sz w:val="18"/>
          <w:lang w:val="en-US"/>
        </w:rPr>
        <w:t>be</w:t>
      </w:r>
      <w:r w:rsidRPr="00B568F5">
        <w:rPr>
          <w:spacing w:val="-2"/>
          <w:sz w:val="18"/>
          <w:lang w:val="en-US"/>
        </w:rPr>
        <w:t xml:space="preserve"> </w:t>
      </w:r>
      <w:r w:rsidRPr="00B568F5">
        <w:rPr>
          <w:sz w:val="18"/>
          <w:lang w:val="en-US"/>
        </w:rPr>
        <w:t>the</w:t>
      </w:r>
      <w:r w:rsidRPr="00B568F5">
        <w:rPr>
          <w:spacing w:val="-1"/>
          <w:sz w:val="18"/>
          <w:lang w:val="en-US"/>
        </w:rPr>
        <w:t xml:space="preserve"> </w:t>
      </w:r>
      <w:r w:rsidRPr="00B568F5">
        <w:rPr>
          <w:sz w:val="18"/>
          <w:lang w:val="en-US"/>
        </w:rPr>
        <w:t>same</w:t>
      </w:r>
      <w:r w:rsidRPr="00B568F5">
        <w:rPr>
          <w:spacing w:val="-2"/>
          <w:sz w:val="18"/>
          <w:lang w:val="en-US"/>
        </w:rPr>
        <w:t xml:space="preserve"> </w:t>
      </w:r>
      <w:r w:rsidRPr="00B568F5">
        <w:rPr>
          <w:sz w:val="18"/>
          <w:lang w:val="en-US"/>
        </w:rPr>
        <w:t>as</w:t>
      </w:r>
      <w:r w:rsidRPr="00B568F5">
        <w:rPr>
          <w:spacing w:val="4"/>
          <w:sz w:val="18"/>
          <w:lang w:val="en-US"/>
        </w:rPr>
        <w:t xml:space="preserve"> </w:t>
      </w:r>
      <w:r w:rsidRPr="00B568F5">
        <w:rPr>
          <w:sz w:val="18"/>
          <w:lang w:val="en-US"/>
        </w:rPr>
        <w:t>those</w:t>
      </w:r>
      <w:r w:rsidRPr="00B568F5">
        <w:rPr>
          <w:spacing w:val="-2"/>
          <w:sz w:val="18"/>
          <w:lang w:val="en-US"/>
        </w:rPr>
        <w:t xml:space="preserve"> </w:t>
      </w:r>
      <w:r w:rsidRPr="00B568F5">
        <w:rPr>
          <w:sz w:val="18"/>
          <w:lang w:val="en-US"/>
        </w:rPr>
        <w:t xml:space="preserve">for </w:t>
      </w:r>
      <w:r w:rsidRPr="00B568F5">
        <w:rPr>
          <w:spacing w:val="-2"/>
          <w:sz w:val="18"/>
          <w:lang w:val="en-US"/>
        </w:rPr>
        <w:t>podocarpus.</w:t>
      </w:r>
    </w:p>
    <w:p w14:paraId="40656243" w14:textId="77777777" w:rsidR="00B568F5" w:rsidRPr="00B568F5" w:rsidRDefault="00B568F5" w:rsidP="00B568F5">
      <w:pPr>
        <w:spacing w:before="138" w:line="207" w:lineRule="exact"/>
        <w:ind w:left="673"/>
        <w:rPr>
          <w:sz w:val="18"/>
          <w:lang w:val="en-US"/>
        </w:rPr>
      </w:pPr>
      <w:r w:rsidRPr="00B568F5">
        <w:rPr>
          <w:sz w:val="18"/>
          <w:u w:val="single"/>
          <w:lang w:val="en-US"/>
        </w:rPr>
        <w:t>Laminated</w:t>
      </w:r>
      <w:r w:rsidRPr="00B568F5">
        <w:rPr>
          <w:spacing w:val="-2"/>
          <w:sz w:val="18"/>
          <w:u w:val="single"/>
          <w:lang w:val="en-US"/>
        </w:rPr>
        <w:t xml:space="preserve"> </w:t>
      </w:r>
      <w:r w:rsidRPr="00B568F5">
        <w:rPr>
          <w:sz w:val="18"/>
          <w:u w:val="single"/>
          <w:lang w:val="en-US"/>
        </w:rPr>
        <w:t>Plastic</w:t>
      </w:r>
      <w:r w:rsidRPr="00B568F5">
        <w:rPr>
          <w:spacing w:val="-2"/>
          <w:sz w:val="18"/>
          <w:u w:val="single"/>
          <w:lang w:val="en-US"/>
        </w:rPr>
        <w:t xml:space="preserve"> Sheeting</w:t>
      </w:r>
    </w:p>
    <w:p w14:paraId="0C7774BE" w14:textId="77777777" w:rsidR="00B568F5" w:rsidRPr="00B568F5" w:rsidRDefault="00B568F5" w:rsidP="00B568F5">
      <w:pPr>
        <w:spacing w:line="207" w:lineRule="exact"/>
        <w:ind w:left="673"/>
        <w:rPr>
          <w:sz w:val="18"/>
          <w:lang w:val="en-US"/>
        </w:rPr>
      </w:pPr>
      <w:r w:rsidRPr="00B568F5">
        <w:rPr>
          <w:sz w:val="18"/>
          <w:lang w:val="en-US"/>
        </w:rPr>
        <w:t>Shall</w:t>
      </w:r>
      <w:r w:rsidRPr="00B568F5">
        <w:rPr>
          <w:spacing w:val="-4"/>
          <w:sz w:val="18"/>
          <w:lang w:val="en-US"/>
        </w:rPr>
        <w:t xml:space="preserve"> </w:t>
      </w:r>
      <w:r w:rsidRPr="00B568F5">
        <w:rPr>
          <w:sz w:val="18"/>
          <w:lang w:val="en-US"/>
        </w:rPr>
        <w:t>be</w:t>
      </w:r>
      <w:r w:rsidRPr="00B568F5">
        <w:rPr>
          <w:spacing w:val="-3"/>
          <w:sz w:val="18"/>
          <w:lang w:val="en-US"/>
        </w:rPr>
        <w:t xml:space="preserve"> </w:t>
      </w:r>
      <w:r w:rsidRPr="00B568F5">
        <w:rPr>
          <w:sz w:val="18"/>
          <w:lang w:val="en-US"/>
        </w:rPr>
        <w:t>fixed</w:t>
      </w:r>
      <w:r w:rsidRPr="00B568F5">
        <w:rPr>
          <w:spacing w:val="1"/>
          <w:sz w:val="18"/>
          <w:lang w:val="en-US"/>
        </w:rPr>
        <w:t xml:space="preserve"> </w:t>
      </w:r>
      <w:r w:rsidRPr="00B568F5">
        <w:rPr>
          <w:sz w:val="18"/>
          <w:lang w:val="en-US"/>
        </w:rPr>
        <w:t>with an</w:t>
      </w:r>
      <w:r w:rsidRPr="00B568F5">
        <w:rPr>
          <w:spacing w:val="-1"/>
          <w:sz w:val="18"/>
          <w:lang w:val="en-US"/>
        </w:rPr>
        <w:t xml:space="preserve"> </w:t>
      </w:r>
      <w:r w:rsidRPr="00B568F5">
        <w:rPr>
          <w:sz w:val="18"/>
          <w:lang w:val="en-US"/>
        </w:rPr>
        <w:t>approved</w:t>
      </w:r>
      <w:r w:rsidRPr="00B568F5">
        <w:rPr>
          <w:spacing w:val="-3"/>
          <w:sz w:val="18"/>
          <w:lang w:val="en-US"/>
        </w:rPr>
        <w:t xml:space="preserve"> </w:t>
      </w:r>
      <w:r w:rsidRPr="00B568F5">
        <w:rPr>
          <w:sz w:val="18"/>
          <w:lang w:val="en-US"/>
        </w:rPr>
        <w:t>waterproof</w:t>
      </w:r>
      <w:r w:rsidRPr="00B568F5">
        <w:rPr>
          <w:spacing w:val="-3"/>
          <w:sz w:val="18"/>
          <w:lang w:val="en-US"/>
        </w:rPr>
        <w:t xml:space="preserve"> </w:t>
      </w:r>
      <w:r w:rsidRPr="00B568F5">
        <w:rPr>
          <w:spacing w:val="-2"/>
          <w:sz w:val="18"/>
          <w:lang w:val="en-US"/>
        </w:rPr>
        <w:t>adhesive.</w:t>
      </w:r>
    </w:p>
    <w:p w14:paraId="5DC64CAD" w14:textId="77777777" w:rsidR="00B568F5" w:rsidRPr="00B568F5" w:rsidRDefault="00B568F5" w:rsidP="00B568F5">
      <w:pPr>
        <w:spacing w:before="139" w:line="207" w:lineRule="exact"/>
        <w:ind w:left="673"/>
        <w:rPr>
          <w:sz w:val="18"/>
          <w:lang w:val="en-US"/>
        </w:rPr>
      </w:pPr>
      <w:r w:rsidRPr="00B568F5">
        <w:rPr>
          <w:sz w:val="18"/>
          <w:u w:val="single"/>
          <w:lang w:val="en-US"/>
        </w:rPr>
        <w:t>Prices of</w:t>
      </w:r>
      <w:r w:rsidRPr="00B568F5">
        <w:rPr>
          <w:spacing w:val="-1"/>
          <w:sz w:val="18"/>
          <w:u w:val="single"/>
          <w:lang w:val="en-US"/>
        </w:rPr>
        <w:t xml:space="preserve"> </w:t>
      </w:r>
      <w:r w:rsidRPr="00B568F5">
        <w:rPr>
          <w:spacing w:val="-2"/>
          <w:sz w:val="18"/>
          <w:u w:val="single"/>
          <w:lang w:val="en-US"/>
        </w:rPr>
        <w:t>Joinery</w:t>
      </w:r>
    </w:p>
    <w:p w14:paraId="1B7876C5" w14:textId="77777777" w:rsidR="00B568F5" w:rsidRPr="00B568F5" w:rsidRDefault="00B568F5" w:rsidP="00B568F5">
      <w:pPr>
        <w:spacing w:line="403" w:lineRule="auto"/>
        <w:ind w:left="673" w:right="1620"/>
        <w:rPr>
          <w:b/>
          <w:sz w:val="18"/>
          <w:lang w:val="en-US"/>
        </w:rPr>
      </w:pPr>
      <w:r w:rsidRPr="00B568F5">
        <w:rPr>
          <w:sz w:val="18"/>
          <w:lang w:val="en-US"/>
        </w:rPr>
        <w:t>Shall</w:t>
      </w:r>
      <w:r w:rsidRPr="00B568F5">
        <w:rPr>
          <w:spacing w:val="-3"/>
          <w:sz w:val="18"/>
          <w:lang w:val="en-US"/>
        </w:rPr>
        <w:t xml:space="preserve"> </w:t>
      </w:r>
      <w:r w:rsidRPr="00B568F5">
        <w:rPr>
          <w:sz w:val="18"/>
          <w:lang w:val="en-US"/>
        </w:rPr>
        <w:t>include</w:t>
      </w:r>
      <w:r w:rsidRPr="00B568F5">
        <w:rPr>
          <w:spacing w:val="-4"/>
          <w:sz w:val="18"/>
          <w:lang w:val="en-US"/>
        </w:rPr>
        <w:t xml:space="preserve"> </w:t>
      </w:r>
      <w:r w:rsidRPr="00B568F5">
        <w:rPr>
          <w:sz w:val="18"/>
          <w:lang w:val="en-US"/>
        </w:rPr>
        <w:t>for</w:t>
      </w:r>
      <w:r w:rsidRPr="00B568F5">
        <w:rPr>
          <w:spacing w:val="-3"/>
          <w:sz w:val="18"/>
          <w:lang w:val="en-US"/>
        </w:rPr>
        <w:t xml:space="preserve"> </w:t>
      </w:r>
      <w:r w:rsidRPr="00B568F5">
        <w:rPr>
          <w:sz w:val="18"/>
          <w:lang w:val="en-US"/>
        </w:rPr>
        <w:t>pencil</w:t>
      </w:r>
      <w:r w:rsidRPr="00B568F5">
        <w:rPr>
          <w:spacing w:val="-3"/>
          <w:sz w:val="18"/>
          <w:lang w:val="en-US"/>
        </w:rPr>
        <w:t xml:space="preserve"> </w:t>
      </w:r>
      <w:r w:rsidRPr="00B568F5">
        <w:rPr>
          <w:sz w:val="18"/>
          <w:lang w:val="en-US"/>
        </w:rPr>
        <w:t>rounded</w:t>
      </w:r>
      <w:r w:rsidRPr="00B568F5">
        <w:rPr>
          <w:spacing w:val="-2"/>
          <w:sz w:val="18"/>
          <w:lang w:val="en-US"/>
        </w:rPr>
        <w:t xml:space="preserve"> </w:t>
      </w:r>
      <w:r w:rsidRPr="00B568F5">
        <w:rPr>
          <w:sz w:val="18"/>
          <w:lang w:val="en-US"/>
        </w:rPr>
        <w:t>arises;</w:t>
      </w:r>
      <w:r w:rsidRPr="00B568F5">
        <w:rPr>
          <w:spacing w:val="-3"/>
          <w:sz w:val="18"/>
          <w:lang w:val="en-US"/>
        </w:rPr>
        <w:t xml:space="preserve"> </w:t>
      </w:r>
      <w:r w:rsidRPr="00B568F5">
        <w:rPr>
          <w:sz w:val="18"/>
          <w:lang w:val="en-US"/>
        </w:rPr>
        <w:t>for</w:t>
      </w:r>
      <w:r w:rsidRPr="00B568F5">
        <w:rPr>
          <w:spacing w:val="-3"/>
          <w:sz w:val="18"/>
          <w:lang w:val="en-US"/>
        </w:rPr>
        <w:t xml:space="preserve"> </w:t>
      </w:r>
      <w:r w:rsidRPr="00B568F5">
        <w:rPr>
          <w:sz w:val="18"/>
          <w:lang w:val="en-US"/>
        </w:rPr>
        <w:t>protection</w:t>
      </w:r>
      <w:r w:rsidRPr="00B568F5">
        <w:rPr>
          <w:spacing w:val="-2"/>
          <w:sz w:val="18"/>
          <w:lang w:val="en-US"/>
        </w:rPr>
        <w:t xml:space="preserve"> </w:t>
      </w:r>
      <w:r w:rsidRPr="00B568F5">
        <w:rPr>
          <w:sz w:val="18"/>
          <w:lang w:val="en-US"/>
        </w:rPr>
        <w:t>against</w:t>
      </w:r>
      <w:r w:rsidRPr="00B568F5">
        <w:rPr>
          <w:spacing w:val="-3"/>
          <w:sz w:val="18"/>
          <w:lang w:val="en-US"/>
        </w:rPr>
        <w:t xml:space="preserve"> </w:t>
      </w:r>
      <w:r w:rsidRPr="00B568F5">
        <w:rPr>
          <w:sz w:val="18"/>
          <w:lang w:val="en-US"/>
        </w:rPr>
        <w:t>damage</w:t>
      </w:r>
      <w:r w:rsidRPr="00B568F5">
        <w:rPr>
          <w:spacing w:val="-4"/>
          <w:sz w:val="18"/>
          <w:lang w:val="en-US"/>
        </w:rPr>
        <w:t xml:space="preserve"> </w:t>
      </w:r>
      <w:r w:rsidRPr="00B568F5">
        <w:rPr>
          <w:sz w:val="18"/>
          <w:lang w:val="en-US"/>
        </w:rPr>
        <w:t>and</w:t>
      </w:r>
      <w:r w:rsidRPr="00B568F5">
        <w:rPr>
          <w:spacing w:val="-2"/>
          <w:sz w:val="18"/>
          <w:lang w:val="en-US"/>
        </w:rPr>
        <w:t xml:space="preserve"> </w:t>
      </w:r>
      <w:r w:rsidRPr="00B568F5">
        <w:rPr>
          <w:sz w:val="18"/>
          <w:lang w:val="en-US"/>
        </w:rPr>
        <w:t>for</w:t>
      </w:r>
      <w:r w:rsidRPr="00B568F5">
        <w:rPr>
          <w:spacing w:val="-3"/>
          <w:sz w:val="18"/>
          <w:lang w:val="en-US"/>
        </w:rPr>
        <w:t xml:space="preserve"> </w:t>
      </w:r>
      <w:r w:rsidRPr="00B568F5">
        <w:rPr>
          <w:sz w:val="18"/>
          <w:lang w:val="en-US"/>
        </w:rPr>
        <w:t>bedding</w:t>
      </w:r>
      <w:r w:rsidRPr="00B568F5">
        <w:rPr>
          <w:spacing w:val="-4"/>
          <w:sz w:val="18"/>
          <w:lang w:val="en-US"/>
        </w:rPr>
        <w:t xml:space="preserve"> </w:t>
      </w:r>
      <w:r w:rsidRPr="00B568F5">
        <w:rPr>
          <w:sz w:val="18"/>
          <w:lang w:val="en-US"/>
        </w:rPr>
        <w:t>frames</w:t>
      </w:r>
      <w:r w:rsidRPr="00B568F5">
        <w:rPr>
          <w:spacing w:val="-3"/>
          <w:sz w:val="18"/>
          <w:lang w:val="en-US"/>
        </w:rPr>
        <w:t xml:space="preserve"> </w:t>
      </w:r>
      <w:r w:rsidRPr="00B568F5">
        <w:rPr>
          <w:sz w:val="18"/>
          <w:lang w:val="en-US"/>
        </w:rPr>
        <w:t>and</w:t>
      </w:r>
      <w:r w:rsidRPr="00B568F5">
        <w:rPr>
          <w:spacing w:val="-2"/>
          <w:sz w:val="18"/>
          <w:lang w:val="en-US"/>
        </w:rPr>
        <w:t xml:space="preserve"> </w:t>
      </w:r>
      <w:proofErr w:type="spellStart"/>
      <w:r w:rsidRPr="00B568F5">
        <w:rPr>
          <w:sz w:val="18"/>
          <w:lang w:val="en-US"/>
        </w:rPr>
        <w:t>cills</w:t>
      </w:r>
      <w:proofErr w:type="spellEnd"/>
      <w:r w:rsidRPr="00B568F5">
        <w:rPr>
          <w:spacing w:val="-3"/>
          <w:sz w:val="18"/>
          <w:lang w:val="en-US"/>
        </w:rPr>
        <w:t xml:space="preserve"> </w:t>
      </w:r>
      <w:r w:rsidRPr="00B568F5">
        <w:rPr>
          <w:sz w:val="18"/>
          <w:lang w:val="en-US"/>
        </w:rPr>
        <w:t>in</w:t>
      </w:r>
      <w:r w:rsidRPr="00B568F5">
        <w:rPr>
          <w:spacing w:val="-2"/>
          <w:sz w:val="18"/>
          <w:lang w:val="en-US"/>
        </w:rPr>
        <w:t xml:space="preserve"> </w:t>
      </w:r>
      <w:r w:rsidRPr="00B568F5">
        <w:rPr>
          <w:sz w:val="18"/>
          <w:lang w:val="en-US"/>
        </w:rPr>
        <w:t xml:space="preserve">cement mortar. </w:t>
      </w:r>
      <w:r w:rsidRPr="00B568F5">
        <w:rPr>
          <w:sz w:val="18"/>
          <w:u w:val="single"/>
          <w:lang w:val="en-US"/>
        </w:rPr>
        <w:t>Plugged</w:t>
      </w:r>
      <w:r w:rsidRPr="00B568F5">
        <w:rPr>
          <w:spacing w:val="80"/>
          <w:w w:val="150"/>
          <w:sz w:val="18"/>
          <w:lang w:val="en-US"/>
        </w:rPr>
        <w:t xml:space="preserve"> </w:t>
      </w:r>
      <w:r w:rsidRPr="00B568F5">
        <w:rPr>
          <w:sz w:val="18"/>
          <w:lang w:val="en-US"/>
        </w:rPr>
        <w:t xml:space="preserve">shall mean drilling walling or concrete with a drill and filling with </w:t>
      </w:r>
      <w:proofErr w:type="spellStart"/>
      <w:r w:rsidRPr="00B568F5">
        <w:rPr>
          <w:sz w:val="18"/>
          <w:lang w:val="en-US"/>
        </w:rPr>
        <w:t>roprietary</w:t>
      </w:r>
      <w:proofErr w:type="spellEnd"/>
      <w:r w:rsidRPr="00B568F5">
        <w:rPr>
          <w:sz w:val="18"/>
          <w:lang w:val="en-US"/>
        </w:rPr>
        <w:t xml:space="preserve"> plugs of the correct size </w:t>
      </w:r>
      <w:r w:rsidRPr="00B568F5">
        <w:rPr>
          <w:b/>
          <w:spacing w:val="-2"/>
          <w:sz w:val="18"/>
          <w:u w:val="single"/>
          <w:lang w:val="en-US"/>
        </w:rPr>
        <w:t>IRONMONGERY</w:t>
      </w:r>
    </w:p>
    <w:p w14:paraId="777128F2" w14:textId="77777777" w:rsidR="00B568F5" w:rsidRPr="00B568F5" w:rsidRDefault="00B568F5" w:rsidP="00B568F5">
      <w:pPr>
        <w:spacing w:line="201" w:lineRule="exact"/>
        <w:ind w:left="673"/>
        <w:rPr>
          <w:sz w:val="18"/>
          <w:lang w:val="en-US"/>
        </w:rPr>
      </w:pPr>
      <w:r w:rsidRPr="00B568F5">
        <w:rPr>
          <w:sz w:val="18"/>
          <w:lang w:val="en-US"/>
        </w:rPr>
        <w:t>Shall</w:t>
      </w:r>
      <w:r w:rsidRPr="00B568F5">
        <w:rPr>
          <w:spacing w:val="-4"/>
          <w:sz w:val="18"/>
          <w:lang w:val="en-US"/>
        </w:rPr>
        <w:t xml:space="preserve"> </w:t>
      </w:r>
      <w:r w:rsidRPr="00B568F5">
        <w:rPr>
          <w:sz w:val="18"/>
          <w:lang w:val="en-US"/>
        </w:rPr>
        <w:t>be</w:t>
      </w:r>
      <w:r w:rsidRPr="00B568F5">
        <w:rPr>
          <w:spacing w:val="-2"/>
          <w:sz w:val="18"/>
          <w:lang w:val="en-US"/>
        </w:rPr>
        <w:t xml:space="preserve"> </w:t>
      </w:r>
      <w:r w:rsidRPr="00B568F5">
        <w:rPr>
          <w:sz w:val="18"/>
          <w:lang w:val="en-US"/>
        </w:rPr>
        <w:t>as</w:t>
      </w:r>
      <w:r w:rsidRPr="00B568F5">
        <w:rPr>
          <w:spacing w:val="-1"/>
          <w:sz w:val="18"/>
          <w:lang w:val="en-US"/>
        </w:rPr>
        <w:t xml:space="preserve"> </w:t>
      </w:r>
      <w:r w:rsidRPr="00B568F5">
        <w:rPr>
          <w:sz w:val="18"/>
          <w:lang w:val="en-US"/>
        </w:rPr>
        <w:t>specified in the</w:t>
      </w:r>
      <w:r w:rsidRPr="00B568F5">
        <w:rPr>
          <w:spacing w:val="-2"/>
          <w:sz w:val="18"/>
          <w:lang w:val="en-US"/>
        </w:rPr>
        <w:t xml:space="preserve"> </w:t>
      </w:r>
      <w:r w:rsidRPr="00B568F5">
        <w:rPr>
          <w:sz w:val="18"/>
          <w:lang w:val="en-US"/>
        </w:rPr>
        <w:t>Bills</w:t>
      </w:r>
      <w:r w:rsidRPr="00B568F5">
        <w:rPr>
          <w:spacing w:val="-2"/>
          <w:sz w:val="18"/>
          <w:lang w:val="en-US"/>
        </w:rPr>
        <w:t xml:space="preserve"> </w:t>
      </w:r>
      <w:r w:rsidRPr="00B568F5">
        <w:rPr>
          <w:sz w:val="18"/>
          <w:lang w:val="en-US"/>
        </w:rPr>
        <w:t>of</w:t>
      </w:r>
      <w:r w:rsidRPr="00B568F5">
        <w:rPr>
          <w:spacing w:val="-3"/>
          <w:sz w:val="18"/>
          <w:lang w:val="en-US"/>
        </w:rPr>
        <w:t xml:space="preserve"> </w:t>
      </w:r>
      <w:r w:rsidRPr="00B568F5">
        <w:rPr>
          <w:sz w:val="18"/>
          <w:lang w:val="en-US"/>
        </w:rPr>
        <w:t>Quantities,</w:t>
      </w:r>
      <w:r w:rsidRPr="00B568F5">
        <w:rPr>
          <w:spacing w:val="-1"/>
          <w:sz w:val="18"/>
          <w:lang w:val="en-US"/>
        </w:rPr>
        <w:t xml:space="preserve"> </w:t>
      </w:r>
      <w:r w:rsidRPr="00B568F5">
        <w:rPr>
          <w:sz w:val="18"/>
          <w:lang w:val="en-US"/>
        </w:rPr>
        <w:t>or</w:t>
      </w:r>
      <w:r w:rsidRPr="00B568F5">
        <w:rPr>
          <w:spacing w:val="-1"/>
          <w:sz w:val="18"/>
          <w:lang w:val="en-US"/>
        </w:rPr>
        <w:t xml:space="preserve"> </w:t>
      </w:r>
      <w:r w:rsidRPr="00B568F5">
        <w:rPr>
          <w:sz w:val="18"/>
          <w:lang w:val="en-US"/>
        </w:rPr>
        <w:t>equal</w:t>
      </w:r>
      <w:r w:rsidRPr="00B568F5">
        <w:rPr>
          <w:spacing w:val="-1"/>
          <w:sz w:val="18"/>
          <w:lang w:val="en-US"/>
        </w:rPr>
        <w:t xml:space="preserve"> </w:t>
      </w:r>
      <w:r w:rsidRPr="00B568F5">
        <w:rPr>
          <w:sz w:val="18"/>
          <w:lang w:val="en-US"/>
        </w:rPr>
        <w:t xml:space="preserve">and </w:t>
      </w:r>
      <w:r w:rsidRPr="00B568F5">
        <w:rPr>
          <w:spacing w:val="-2"/>
          <w:sz w:val="18"/>
          <w:lang w:val="en-US"/>
        </w:rPr>
        <w:t>approved.</w:t>
      </w:r>
    </w:p>
    <w:p w14:paraId="4B3CD3C2" w14:textId="77777777" w:rsidR="00B568F5" w:rsidRPr="00B568F5" w:rsidRDefault="00B568F5" w:rsidP="00B568F5">
      <w:pPr>
        <w:spacing w:before="136"/>
        <w:ind w:left="673"/>
        <w:rPr>
          <w:sz w:val="18"/>
          <w:lang w:val="en-US"/>
        </w:rPr>
      </w:pPr>
      <w:r w:rsidRPr="00B568F5">
        <w:rPr>
          <w:sz w:val="18"/>
          <w:lang w:val="en-US"/>
        </w:rPr>
        <w:t>Prices</w:t>
      </w:r>
      <w:r w:rsidRPr="00B568F5">
        <w:rPr>
          <w:spacing w:val="-2"/>
          <w:sz w:val="18"/>
          <w:lang w:val="en-US"/>
        </w:rPr>
        <w:t xml:space="preserve"> </w:t>
      </w:r>
      <w:r w:rsidRPr="00B568F5">
        <w:rPr>
          <w:sz w:val="18"/>
          <w:lang w:val="en-US"/>
        </w:rPr>
        <w:t>must</w:t>
      </w:r>
      <w:r w:rsidRPr="00B568F5">
        <w:rPr>
          <w:spacing w:val="-2"/>
          <w:sz w:val="18"/>
          <w:lang w:val="en-US"/>
        </w:rPr>
        <w:t xml:space="preserve"> </w:t>
      </w:r>
      <w:r w:rsidRPr="00B568F5">
        <w:rPr>
          <w:sz w:val="18"/>
          <w:lang w:val="en-US"/>
        </w:rPr>
        <w:t>include</w:t>
      </w:r>
      <w:r w:rsidRPr="00B568F5">
        <w:rPr>
          <w:spacing w:val="-3"/>
          <w:sz w:val="18"/>
          <w:lang w:val="en-US"/>
        </w:rPr>
        <w:t xml:space="preserve"> </w:t>
      </w:r>
      <w:r w:rsidRPr="00B568F5">
        <w:rPr>
          <w:sz w:val="18"/>
          <w:lang w:val="en-US"/>
        </w:rPr>
        <w:t>for</w:t>
      </w:r>
      <w:r w:rsidRPr="00B568F5">
        <w:rPr>
          <w:spacing w:val="-2"/>
          <w:sz w:val="18"/>
          <w:lang w:val="en-US"/>
        </w:rPr>
        <w:t xml:space="preserve"> </w:t>
      </w:r>
      <w:r w:rsidRPr="00B568F5">
        <w:rPr>
          <w:sz w:val="18"/>
          <w:lang w:val="en-US"/>
        </w:rPr>
        <w:t>removing</w:t>
      </w:r>
      <w:r w:rsidRPr="00B568F5">
        <w:rPr>
          <w:spacing w:val="-1"/>
          <w:sz w:val="18"/>
          <w:lang w:val="en-US"/>
        </w:rPr>
        <w:t xml:space="preserve"> </w:t>
      </w:r>
      <w:r w:rsidRPr="00B568F5">
        <w:rPr>
          <w:sz w:val="18"/>
          <w:lang w:val="en-US"/>
        </w:rPr>
        <w:t>and</w:t>
      </w:r>
      <w:r w:rsidRPr="00B568F5">
        <w:rPr>
          <w:spacing w:val="-1"/>
          <w:sz w:val="18"/>
          <w:lang w:val="en-US"/>
        </w:rPr>
        <w:t xml:space="preserve"> </w:t>
      </w:r>
      <w:r w:rsidRPr="00B568F5">
        <w:rPr>
          <w:sz w:val="18"/>
          <w:lang w:val="en-US"/>
        </w:rPr>
        <w:t>re-fixing</w:t>
      </w:r>
      <w:r w:rsidRPr="00B568F5">
        <w:rPr>
          <w:spacing w:val="-2"/>
          <w:sz w:val="18"/>
          <w:lang w:val="en-US"/>
        </w:rPr>
        <w:t xml:space="preserve"> </w:t>
      </w:r>
      <w:r w:rsidRPr="00B568F5">
        <w:rPr>
          <w:sz w:val="18"/>
          <w:lang w:val="en-US"/>
        </w:rPr>
        <w:t>during</w:t>
      </w:r>
      <w:r w:rsidRPr="00B568F5">
        <w:rPr>
          <w:spacing w:val="-3"/>
          <w:sz w:val="18"/>
          <w:lang w:val="en-US"/>
        </w:rPr>
        <w:t xml:space="preserve"> </w:t>
      </w:r>
      <w:r w:rsidRPr="00B568F5">
        <w:rPr>
          <w:sz w:val="18"/>
          <w:lang w:val="en-US"/>
        </w:rPr>
        <w:t>and</w:t>
      </w:r>
      <w:r w:rsidRPr="00B568F5">
        <w:rPr>
          <w:spacing w:val="-1"/>
          <w:sz w:val="18"/>
          <w:lang w:val="en-US"/>
        </w:rPr>
        <w:t xml:space="preserve"> </w:t>
      </w:r>
      <w:r w:rsidRPr="00B568F5">
        <w:rPr>
          <w:sz w:val="18"/>
          <w:lang w:val="en-US"/>
        </w:rPr>
        <w:t>after painting,</w:t>
      </w:r>
      <w:r w:rsidRPr="00B568F5">
        <w:rPr>
          <w:spacing w:val="-2"/>
          <w:sz w:val="18"/>
          <w:lang w:val="en-US"/>
        </w:rPr>
        <w:t xml:space="preserve"> </w:t>
      </w:r>
      <w:r w:rsidRPr="00B568F5">
        <w:rPr>
          <w:sz w:val="18"/>
          <w:lang w:val="en-US"/>
        </w:rPr>
        <w:t>for</w:t>
      </w:r>
      <w:r w:rsidRPr="00B568F5">
        <w:rPr>
          <w:spacing w:val="-2"/>
          <w:sz w:val="18"/>
          <w:lang w:val="en-US"/>
        </w:rPr>
        <w:t xml:space="preserve"> </w:t>
      </w:r>
      <w:r w:rsidRPr="00B568F5">
        <w:rPr>
          <w:sz w:val="18"/>
          <w:lang w:val="en-US"/>
        </w:rPr>
        <w:t>labeling</w:t>
      </w:r>
      <w:r w:rsidRPr="00B568F5">
        <w:rPr>
          <w:spacing w:val="-3"/>
          <w:sz w:val="18"/>
          <w:lang w:val="en-US"/>
        </w:rPr>
        <w:t xml:space="preserve"> </w:t>
      </w:r>
      <w:r w:rsidRPr="00B568F5">
        <w:rPr>
          <w:sz w:val="18"/>
          <w:lang w:val="en-US"/>
        </w:rPr>
        <w:t>all</w:t>
      </w:r>
      <w:r w:rsidRPr="00B568F5">
        <w:rPr>
          <w:spacing w:val="-1"/>
          <w:sz w:val="18"/>
          <w:lang w:val="en-US"/>
        </w:rPr>
        <w:t xml:space="preserve"> </w:t>
      </w:r>
      <w:r w:rsidRPr="00B568F5">
        <w:rPr>
          <w:sz w:val="18"/>
          <w:lang w:val="en-US"/>
        </w:rPr>
        <w:t>keys,</w:t>
      </w:r>
      <w:r w:rsidRPr="00B568F5">
        <w:rPr>
          <w:spacing w:val="-2"/>
          <w:sz w:val="18"/>
          <w:lang w:val="en-US"/>
        </w:rPr>
        <w:t xml:space="preserve"> </w:t>
      </w:r>
      <w:r w:rsidRPr="00B568F5">
        <w:rPr>
          <w:sz w:val="18"/>
          <w:lang w:val="en-US"/>
        </w:rPr>
        <w:t>and</w:t>
      </w:r>
      <w:r w:rsidRPr="00B568F5">
        <w:rPr>
          <w:spacing w:val="-1"/>
          <w:sz w:val="18"/>
          <w:lang w:val="en-US"/>
        </w:rPr>
        <w:t xml:space="preserve"> </w:t>
      </w:r>
      <w:r w:rsidRPr="00B568F5">
        <w:rPr>
          <w:sz w:val="18"/>
          <w:lang w:val="en-US"/>
        </w:rPr>
        <w:t>for</w:t>
      </w:r>
      <w:r w:rsidRPr="00B568F5">
        <w:rPr>
          <w:spacing w:val="-2"/>
          <w:sz w:val="18"/>
          <w:lang w:val="en-US"/>
        </w:rPr>
        <w:t xml:space="preserve"> </w:t>
      </w:r>
      <w:r w:rsidRPr="00B568F5">
        <w:rPr>
          <w:sz w:val="18"/>
          <w:lang w:val="en-US"/>
        </w:rPr>
        <w:t>fixing</w:t>
      </w:r>
      <w:r w:rsidRPr="00B568F5">
        <w:rPr>
          <w:spacing w:val="-1"/>
          <w:sz w:val="18"/>
          <w:lang w:val="en-US"/>
        </w:rPr>
        <w:t xml:space="preserve"> </w:t>
      </w:r>
      <w:r w:rsidRPr="00B568F5">
        <w:rPr>
          <w:sz w:val="18"/>
          <w:lang w:val="en-US"/>
        </w:rPr>
        <w:t>with</w:t>
      </w:r>
      <w:r w:rsidRPr="00B568F5">
        <w:rPr>
          <w:spacing w:val="-1"/>
          <w:sz w:val="18"/>
          <w:lang w:val="en-US"/>
        </w:rPr>
        <w:t xml:space="preserve"> </w:t>
      </w:r>
      <w:r w:rsidRPr="00B568F5">
        <w:rPr>
          <w:sz w:val="18"/>
          <w:lang w:val="en-US"/>
        </w:rPr>
        <w:t>matching</w:t>
      </w:r>
      <w:r w:rsidRPr="00B568F5">
        <w:rPr>
          <w:spacing w:val="-2"/>
          <w:sz w:val="18"/>
          <w:lang w:val="en-US"/>
        </w:rPr>
        <w:t xml:space="preserve"> screws.</w:t>
      </w:r>
    </w:p>
    <w:p w14:paraId="77949F73" w14:textId="77777777" w:rsidR="00B568F5" w:rsidRPr="00B568F5" w:rsidRDefault="00B568F5" w:rsidP="00B568F5">
      <w:pPr>
        <w:spacing w:before="143"/>
        <w:ind w:left="673"/>
        <w:rPr>
          <w:b/>
          <w:sz w:val="18"/>
          <w:lang w:val="en-US"/>
        </w:rPr>
      </w:pPr>
      <w:r w:rsidRPr="00B568F5">
        <w:rPr>
          <w:b/>
          <w:sz w:val="18"/>
          <w:u w:val="single"/>
          <w:lang w:val="en-US"/>
        </w:rPr>
        <w:t>METAL</w:t>
      </w:r>
      <w:r w:rsidRPr="00B568F5">
        <w:rPr>
          <w:b/>
          <w:spacing w:val="1"/>
          <w:sz w:val="18"/>
          <w:u w:val="single"/>
          <w:lang w:val="en-US"/>
        </w:rPr>
        <w:t xml:space="preserve"> </w:t>
      </w:r>
      <w:r w:rsidRPr="00B568F5">
        <w:rPr>
          <w:b/>
          <w:spacing w:val="-4"/>
          <w:sz w:val="18"/>
          <w:u w:val="single"/>
          <w:lang w:val="en-US"/>
        </w:rPr>
        <w:t>WORK</w:t>
      </w:r>
    </w:p>
    <w:p w14:paraId="1BB60726" w14:textId="77777777" w:rsidR="00B568F5" w:rsidRPr="00B568F5" w:rsidRDefault="00B568F5" w:rsidP="00B568F5">
      <w:pPr>
        <w:spacing w:before="134" w:line="207" w:lineRule="exact"/>
        <w:ind w:left="673"/>
        <w:rPr>
          <w:sz w:val="18"/>
          <w:lang w:val="en-US"/>
        </w:rPr>
      </w:pPr>
      <w:r w:rsidRPr="00B568F5">
        <w:rPr>
          <w:spacing w:val="-2"/>
          <w:sz w:val="18"/>
          <w:u w:val="single"/>
          <w:lang w:val="en-US"/>
        </w:rPr>
        <w:t>Generally</w:t>
      </w:r>
    </w:p>
    <w:p w14:paraId="313D06C3" w14:textId="77777777" w:rsidR="00B568F5" w:rsidRPr="00B568F5" w:rsidRDefault="00B568F5" w:rsidP="00B568F5">
      <w:pPr>
        <w:spacing w:line="207" w:lineRule="exact"/>
        <w:ind w:left="673"/>
        <w:rPr>
          <w:sz w:val="18"/>
          <w:lang w:val="en-US"/>
        </w:rPr>
      </w:pPr>
      <w:r w:rsidRPr="00B568F5">
        <w:rPr>
          <w:sz w:val="18"/>
          <w:lang w:val="en-US"/>
        </w:rPr>
        <w:t>All</w:t>
      </w:r>
      <w:r w:rsidRPr="00B568F5">
        <w:rPr>
          <w:spacing w:val="-2"/>
          <w:sz w:val="18"/>
          <w:lang w:val="en-US"/>
        </w:rPr>
        <w:t xml:space="preserve"> </w:t>
      </w:r>
      <w:r w:rsidRPr="00B568F5">
        <w:rPr>
          <w:sz w:val="18"/>
          <w:lang w:val="en-US"/>
        </w:rPr>
        <w:t>steelwork</w:t>
      </w:r>
      <w:r w:rsidRPr="00B568F5">
        <w:rPr>
          <w:spacing w:val="-2"/>
          <w:sz w:val="18"/>
          <w:lang w:val="en-US"/>
        </w:rPr>
        <w:t xml:space="preserve"> </w:t>
      </w:r>
      <w:r w:rsidRPr="00B568F5">
        <w:rPr>
          <w:sz w:val="18"/>
          <w:lang w:val="en-US"/>
        </w:rPr>
        <w:t>shall</w:t>
      </w:r>
      <w:r w:rsidRPr="00B568F5">
        <w:rPr>
          <w:spacing w:val="-1"/>
          <w:sz w:val="18"/>
          <w:lang w:val="en-US"/>
        </w:rPr>
        <w:t xml:space="preserve"> </w:t>
      </w:r>
      <w:r w:rsidRPr="00B568F5">
        <w:rPr>
          <w:sz w:val="18"/>
          <w:lang w:val="en-US"/>
        </w:rPr>
        <w:t>be</w:t>
      </w:r>
      <w:r w:rsidRPr="00B568F5">
        <w:rPr>
          <w:spacing w:val="-2"/>
          <w:sz w:val="18"/>
          <w:lang w:val="en-US"/>
        </w:rPr>
        <w:t xml:space="preserve"> </w:t>
      </w:r>
      <w:r w:rsidRPr="00B568F5">
        <w:rPr>
          <w:sz w:val="18"/>
          <w:lang w:val="en-US"/>
        </w:rPr>
        <w:t>cleaned free</w:t>
      </w:r>
      <w:r w:rsidRPr="00B568F5">
        <w:rPr>
          <w:spacing w:val="-2"/>
          <w:sz w:val="18"/>
          <w:lang w:val="en-US"/>
        </w:rPr>
        <w:t xml:space="preserve"> </w:t>
      </w:r>
      <w:r w:rsidRPr="00B568F5">
        <w:rPr>
          <w:sz w:val="18"/>
          <w:lang w:val="en-US"/>
        </w:rPr>
        <w:t>from</w:t>
      </w:r>
      <w:r w:rsidRPr="00B568F5">
        <w:rPr>
          <w:spacing w:val="-4"/>
          <w:sz w:val="18"/>
          <w:lang w:val="en-US"/>
        </w:rPr>
        <w:t xml:space="preserve"> </w:t>
      </w:r>
      <w:r w:rsidRPr="00B568F5">
        <w:rPr>
          <w:sz w:val="18"/>
          <w:lang w:val="en-US"/>
        </w:rPr>
        <w:t>rust</w:t>
      </w:r>
      <w:r w:rsidRPr="00B568F5">
        <w:rPr>
          <w:spacing w:val="-1"/>
          <w:sz w:val="18"/>
          <w:lang w:val="en-US"/>
        </w:rPr>
        <w:t xml:space="preserve"> </w:t>
      </w:r>
      <w:r w:rsidRPr="00B568F5">
        <w:rPr>
          <w:sz w:val="18"/>
          <w:lang w:val="en-US"/>
        </w:rPr>
        <w:t>and</w:t>
      </w:r>
      <w:r w:rsidRPr="00B568F5">
        <w:rPr>
          <w:spacing w:val="-2"/>
          <w:sz w:val="18"/>
          <w:lang w:val="en-US"/>
        </w:rPr>
        <w:t xml:space="preserve"> </w:t>
      </w:r>
      <w:r w:rsidRPr="00B568F5">
        <w:rPr>
          <w:sz w:val="18"/>
          <w:lang w:val="en-US"/>
        </w:rPr>
        <w:t>primed one</w:t>
      </w:r>
      <w:r w:rsidRPr="00B568F5">
        <w:rPr>
          <w:spacing w:val="-3"/>
          <w:sz w:val="18"/>
          <w:lang w:val="en-US"/>
        </w:rPr>
        <w:t xml:space="preserve"> </w:t>
      </w:r>
      <w:r w:rsidRPr="00B568F5">
        <w:rPr>
          <w:sz w:val="18"/>
          <w:lang w:val="en-US"/>
        </w:rPr>
        <w:t>coat</w:t>
      </w:r>
      <w:r w:rsidRPr="00B568F5">
        <w:rPr>
          <w:spacing w:val="-3"/>
          <w:sz w:val="18"/>
          <w:lang w:val="en-US"/>
        </w:rPr>
        <w:t xml:space="preserve"> </w:t>
      </w:r>
      <w:r w:rsidRPr="00B568F5">
        <w:rPr>
          <w:sz w:val="18"/>
          <w:lang w:val="en-US"/>
        </w:rPr>
        <w:t>or</w:t>
      </w:r>
      <w:r w:rsidRPr="00B568F5">
        <w:rPr>
          <w:spacing w:val="-1"/>
          <w:sz w:val="18"/>
          <w:lang w:val="en-US"/>
        </w:rPr>
        <w:t xml:space="preserve"> </w:t>
      </w:r>
      <w:r w:rsidRPr="00B568F5">
        <w:rPr>
          <w:sz w:val="18"/>
          <w:lang w:val="en-US"/>
        </w:rPr>
        <w:t>red lead</w:t>
      </w:r>
      <w:r w:rsidRPr="00B568F5">
        <w:rPr>
          <w:spacing w:val="-2"/>
          <w:sz w:val="18"/>
          <w:lang w:val="en-US"/>
        </w:rPr>
        <w:t xml:space="preserve"> </w:t>
      </w:r>
      <w:r w:rsidRPr="00B568F5">
        <w:rPr>
          <w:sz w:val="18"/>
          <w:lang w:val="en-US"/>
        </w:rPr>
        <w:t>primer</w:t>
      </w:r>
      <w:r w:rsidRPr="00B568F5">
        <w:rPr>
          <w:spacing w:val="-1"/>
          <w:sz w:val="18"/>
          <w:lang w:val="en-US"/>
        </w:rPr>
        <w:t xml:space="preserve"> </w:t>
      </w:r>
      <w:r w:rsidRPr="00B568F5">
        <w:rPr>
          <w:sz w:val="18"/>
          <w:lang w:val="en-US"/>
        </w:rPr>
        <w:t>before</w:t>
      </w:r>
      <w:r w:rsidRPr="00B568F5">
        <w:rPr>
          <w:spacing w:val="-2"/>
          <w:sz w:val="18"/>
          <w:lang w:val="en-US"/>
        </w:rPr>
        <w:t xml:space="preserve"> </w:t>
      </w:r>
      <w:r w:rsidRPr="00B568F5">
        <w:rPr>
          <w:sz w:val="18"/>
          <w:lang w:val="en-US"/>
        </w:rPr>
        <w:t>being</w:t>
      </w:r>
      <w:r w:rsidRPr="00B568F5">
        <w:rPr>
          <w:spacing w:val="-2"/>
          <w:sz w:val="18"/>
          <w:lang w:val="en-US"/>
        </w:rPr>
        <w:t xml:space="preserve"> </w:t>
      </w:r>
      <w:r w:rsidRPr="00B568F5">
        <w:rPr>
          <w:sz w:val="18"/>
          <w:lang w:val="en-US"/>
        </w:rPr>
        <w:t>delivered to the</w:t>
      </w:r>
      <w:r w:rsidRPr="00B568F5">
        <w:rPr>
          <w:spacing w:val="-2"/>
          <w:sz w:val="18"/>
          <w:lang w:val="en-US"/>
        </w:rPr>
        <w:t xml:space="preserve"> site.</w:t>
      </w:r>
    </w:p>
    <w:p w14:paraId="0D392509" w14:textId="77777777" w:rsidR="00B568F5" w:rsidRPr="00B568F5" w:rsidRDefault="00B568F5" w:rsidP="00B568F5">
      <w:pPr>
        <w:spacing w:before="139" w:line="207" w:lineRule="exact"/>
        <w:ind w:left="673"/>
        <w:rPr>
          <w:sz w:val="18"/>
          <w:lang w:val="en-US"/>
        </w:rPr>
      </w:pPr>
      <w:r w:rsidRPr="00B568F5">
        <w:rPr>
          <w:sz w:val="18"/>
          <w:u w:val="single"/>
          <w:lang w:val="en-US"/>
        </w:rPr>
        <w:t>Prices</w:t>
      </w:r>
      <w:r w:rsidRPr="00B568F5">
        <w:rPr>
          <w:spacing w:val="-1"/>
          <w:sz w:val="18"/>
          <w:u w:val="single"/>
          <w:lang w:val="en-US"/>
        </w:rPr>
        <w:t xml:space="preserve"> </w:t>
      </w:r>
      <w:r w:rsidRPr="00B568F5">
        <w:rPr>
          <w:sz w:val="18"/>
          <w:u w:val="single"/>
          <w:lang w:val="en-US"/>
        </w:rPr>
        <w:t>for</w:t>
      </w:r>
      <w:r w:rsidRPr="00B568F5">
        <w:rPr>
          <w:spacing w:val="-1"/>
          <w:sz w:val="18"/>
          <w:u w:val="single"/>
          <w:lang w:val="en-US"/>
        </w:rPr>
        <w:t xml:space="preserve"> </w:t>
      </w:r>
      <w:r w:rsidRPr="00B568F5">
        <w:rPr>
          <w:sz w:val="18"/>
          <w:u w:val="single"/>
          <w:lang w:val="en-US"/>
        </w:rPr>
        <w:t>Metal</w:t>
      </w:r>
      <w:r w:rsidRPr="00B568F5">
        <w:rPr>
          <w:spacing w:val="-1"/>
          <w:sz w:val="18"/>
          <w:u w:val="single"/>
          <w:lang w:val="en-US"/>
        </w:rPr>
        <w:t xml:space="preserve"> </w:t>
      </w:r>
      <w:r w:rsidRPr="00B568F5">
        <w:rPr>
          <w:spacing w:val="-2"/>
          <w:sz w:val="18"/>
          <w:u w:val="single"/>
          <w:lang w:val="en-US"/>
        </w:rPr>
        <w:t>Windows</w:t>
      </w:r>
    </w:p>
    <w:p w14:paraId="644E749A" w14:textId="77777777" w:rsidR="00B568F5" w:rsidRPr="00B568F5" w:rsidRDefault="00B568F5" w:rsidP="00B568F5">
      <w:pPr>
        <w:spacing w:line="207" w:lineRule="exact"/>
        <w:ind w:left="673"/>
        <w:rPr>
          <w:sz w:val="18"/>
          <w:lang w:val="en-US"/>
        </w:rPr>
      </w:pPr>
      <w:r w:rsidRPr="00B568F5">
        <w:rPr>
          <w:sz w:val="18"/>
          <w:lang w:val="en-US"/>
        </w:rPr>
        <w:t>To include</w:t>
      </w:r>
      <w:r w:rsidRPr="00B568F5">
        <w:rPr>
          <w:spacing w:val="-2"/>
          <w:sz w:val="18"/>
          <w:lang w:val="en-US"/>
        </w:rPr>
        <w:t xml:space="preserve"> </w:t>
      </w:r>
      <w:r w:rsidRPr="00B568F5">
        <w:rPr>
          <w:sz w:val="18"/>
          <w:lang w:val="en-US"/>
        </w:rPr>
        <w:t>for assembling</w:t>
      </w:r>
      <w:r w:rsidRPr="00B568F5">
        <w:rPr>
          <w:spacing w:val="-2"/>
          <w:sz w:val="18"/>
          <w:lang w:val="en-US"/>
        </w:rPr>
        <w:t xml:space="preserve"> </w:t>
      </w:r>
      <w:r w:rsidRPr="00B568F5">
        <w:rPr>
          <w:sz w:val="18"/>
          <w:lang w:val="en-US"/>
        </w:rPr>
        <w:t>parts,</w:t>
      </w:r>
      <w:r w:rsidRPr="00B568F5">
        <w:rPr>
          <w:spacing w:val="-3"/>
          <w:sz w:val="18"/>
          <w:lang w:val="en-US"/>
        </w:rPr>
        <w:t xml:space="preserve"> </w:t>
      </w:r>
      <w:r w:rsidRPr="00B568F5">
        <w:rPr>
          <w:sz w:val="18"/>
          <w:lang w:val="en-US"/>
        </w:rPr>
        <w:t>bedding</w:t>
      </w:r>
      <w:r w:rsidRPr="00B568F5">
        <w:rPr>
          <w:spacing w:val="-2"/>
          <w:sz w:val="18"/>
          <w:lang w:val="en-US"/>
        </w:rPr>
        <w:t xml:space="preserve"> </w:t>
      </w:r>
      <w:r w:rsidRPr="00B568F5">
        <w:rPr>
          <w:sz w:val="18"/>
          <w:lang w:val="en-US"/>
        </w:rPr>
        <w:t>and</w:t>
      </w:r>
      <w:r w:rsidRPr="00B568F5">
        <w:rPr>
          <w:spacing w:val="-2"/>
          <w:sz w:val="18"/>
          <w:lang w:val="en-US"/>
        </w:rPr>
        <w:t xml:space="preserve"> </w:t>
      </w:r>
      <w:r w:rsidRPr="00B568F5">
        <w:rPr>
          <w:sz w:val="18"/>
          <w:lang w:val="en-US"/>
        </w:rPr>
        <w:t>pointing</w:t>
      </w:r>
      <w:r w:rsidRPr="00B568F5">
        <w:rPr>
          <w:spacing w:val="-2"/>
          <w:sz w:val="18"/>
          <w:lang w:val="en-US"/>
        </w:rPr>
        <w:t xml:space="preserve"> </w:t>
      </w:r>
      <w:r w:rsidRPr="00B568F5">
        <w:rPr>
          <w:sz w:val="18"/>
          <w:lang w:val="en-US"/>
        </w:rPr>
        <w:t>in</w:t>
      </w:r>
      <w:r w:rsidRPr="00B568F5">
        <w:rPr>
          <w:spacing w:val="-2"/>
          <w:sz w:val="18"/>
          <w:lang w:val="en-US"/>
        </w:rPr>
        <w:t xml:space="preserve"> </w:t>
      </w:r>
      <w:r w:rsidRPr="00B568F5">
        <w:rPr>
          <w:sz w:val="18"/>
          <w:lang w:val="en-US"/>
        </w:rPr>
        <w:t>mastic,</w:t>
      </w:r>
      <w:r w:rsidRPr="00B568F5">
        <w:rPr>
          <w:spacing w:val="-1"/>
          <w:sz w:val="18"/>
          <w:lang w:val="en-US"/>
        </w:rPr>
        <w:t xml:space="preserve"> </w:t>
      </w:r>
      <w:r w:rsidRPr="00B568F5">
        <w:rPr>
          <w:sz w:val="18"/>
          <w:lang w:val="en-US"/>
        </w:rPr>
        <w:t>building</w:t>
      </w:r>
      <w:r w:rsidRPr="00B568F5">
        <w:rPr>
          <w:spacing w:val="-2"/>
          <w:sz w:val="18"/>
          <w:lang w:val="en-US"/>
        </w:rPr>
        <w:t xml:space="preserve"> </w:t>
      </w:r>
      <w:r w:rsidRPr="00B568F5">
        <w:rPr>
          <w:sz w:val="18"/>
          <w:lang w:val="en-US"/>
        </w:rPr>
        <w:t>in</w:t>
      </w:r>
      <w:r w:rsidRPr="00B568F5">
        <w:rPr>
          <w:spacing w:val="-2"/>
          <w:sz w:val="18"/>
          <w:lang w:val="en-US"/>
        </w:rPr>
        <w:t xml:space="preserve"> </w:t>
      </w:r>
      <w:r w:rsidRPr="00B568F5">
        <w:rPr>
          <w:sz w:val="18"/>
          <w:lang w:val="en-US"/>
        </w:rPr>
        <w:t>fixing</w:t>
      </w:r>
      <w:r w:rsidRPr="00B568F5">
        <w:rPr>
          <w:spacing w:val="-2"/>
          <w:sz w:val="18"/>
          <w:lang w:val="en-US"/>
        </w:rPr>
        <w:t xml:space="preserve"> </w:t>
      </w:r>
      <w:r w:rsidRPr="00B568F5">
        <w:rPr>
          <w:sz w:val="18"/>
          <w:lang w:val="en-US"/>
        </w:rPr>
        <w:t>lugs,</w:t>
      </w:r>
      <w:r w:rsidRPr="00B568F5">
        <w:rPr>
          <w:spacing w:val="-1"/>
          <w:sz w:val="18"/>
          <w:lang w:val="en-US"/>
        </w:rPr>
        <w:t xml:space="preserve"> </w:t>
      </w:r>
      <w:r w:rsidRPr="00B568F5">
        <w:rPr>
          <w:sz w:val="18"/>
          <w:lang w:val="en-US"/>
        </w:rPr>
        <w:t>and</w:t>
      </w:r>
      <w:r w:rsidRPr="00B568F5">
        <w:rPr>
          <w:spacing w:val="-2"/>
          <w:sz w:val="18"/>
          <w:lang w:val="en-US"/>
        </w:rPr>
        <w:t xml:space="preserve"> </w:t>
      </w:r>
      <w:r w:rsidRPr="00B568F5">
        <w:rPr>
          <w:sz w:val="18"/>
          <w:lang w:val="en-US"/>
        </w:rPr>
        <w:t>plugging</w:t>
      </w:r>
      <w:r w:rsidRPr="00B568F5">
        <w:rPr>
          <w:spacing w:val="-2"/>
          <w:sz w:val="18"/>
          <w:lang w:val="en-US"/>
        </w:rPr>
        <w:t xml:space="preserve"> </w:t>
      </w:r>
      <w:r w:rsidRPr="00B568F5">
        <w:rPr>
          <w:sz w:val="18"/>
          <w:lang w:val="en-US"/>
        </w:rPr>
        <w:t xml:space="preserve">as </w:t>
      </w:r>
      <w:r w:rsidRPr="00B568F5">
        <w:rPr>
          <w:spacing w:val="-2"/>
          <w:sz w:val="18"/>
          <w:lang w:val="en-US"/>
        </w:rPr>
        <w:t>necessary.</w:t>
      </w:r>
    </w:p>
    <w:p w14:paraId="30DC29D6" w14:textId="77777777" w:rsidR="00B568F5" w:rsidRPr="00B568F5" w:rsidRDefault="00B568F5" w:rsidP="00B568F5">
      <w:pPr>
        <w:spacing w:before="143"/>
        <w:ind w:left="673"/>
        <w:rPr>
          <w:b/>
          <w:sz w:val="18"/>
          <w:lang w:val="en-US"/>
        </w:rPr>
      </w:pPr>
      <w:r w:rsidRPr="00B568F5">
        <w:rPr>
          <w:b/>
          <w:sz w:val="18"/>
          <w:u w:val="single"/>
          <w:lang w:val="en-US"/>
        </w:rPr>
        <w:t>PLASTERWORK</w:t>
      </w:r>
      <w:r w:rsidRPr="00B568F5">
        <w:rPr>
          <w:b/>
          <w:spacing w:val="-1"/>
          <w:sz w:val="18"/>
          <w:u w:val="single"/>
          <w:lang w:val="en-US"/>
        </w:rPr>
        <w:t xml:space="preserve"> </w:t>
      </w:r>
      <w:r w:rsidRPr="00B568F5">
        <w:rPr>
          <w:b/>
          <w:sz w:val="18"/>
          <w:u w:val="single"/>
          <w:lang w:val="en-US"/>
        </w:rPr>
        <w:t>AND OTHER</w:t>
      </w:r>
      <w:r w:rsidRPr="00B568F5">
        <w:rPr>
          <w:b/>
          <w:spacing w:val="-1"/>
          <w:sz w:val="18"/>
          <w:u w:val="single"/>
          <w:lang w:val="en-US"/>
        </w:rPr>
        <w:t xml:space="preserve"> </w:t>
      </w:r>
      <w:r w:rsidRPr="00B568F5">
        <w:rPr>
          <w:b/>
          <w:spacing w:val="-2"/>
          <w:sz w:val="18"/>
          <w:u w:val="single"/>
          <w:lang w:val="en-US"/>
        </w:rPr>
        <w:t>FINISHES</w:t>
      </w:r>
    </w:p>
    <w:p w14:paraId="093DD42E" w14:textId="77777777" w:rsidR="00B568F5" w:rsidRPr="00B568F5" w:rsidRDefault="00B568F5" w:rsidP="00B568F5">
      <w:pPr>
        <w:spacing w:before="134" w:line="207" w:lineRule="exact"/>
        <w:ind w:left="673"/>
        <w:rPr>
          <w:sz w:val="18"/>
          <w:lang w:val="en-US"/>
        </w:rPr>
      </w:pPr>
      <w:r w:rsidRPr="00B568F5">
        <w:rPr>
          <w:spacing w:val="-2"/>
          <w:sz w:val="18"/>
          <w:u w:val="single"/>
          <w:lang w:val="en-US"/>
        </w:rPr>
        <w:t>Generally</w:t>
      </w:r>
    </w:p>
    <w:p w14:paraId="2401AF98" w14:textId="77777777" w:rsidR="00B568F5" w:rsidRPr="00B568F5" w:rsidRDefault="00B568F5" w:rsidP="00B568F5">
      <w:pPr>
        <w:spacing w:line="207" w:lineRule="exact"/>
        <w:ind w:left="673"/>
        <w:rPr>
          <w:sz w:val="18"/>
          <w:lang w:val="en-US"/>
        </w:rPr>
      </w:pPr>
      <w:r w:rsidRPr="00B568F5">
        <w:rPr>
          <w:sz w:val="18"/>
          <w:lang w:val="en-US"/>
        </w:rPr>
        <w:t>All</w:t>
      </w:r>
      <w:r w:rsidRPr="00B568F5">
        <w:rPr>
          <w:spacing w:val="-1"/>
          <w:sz w:val="18"/>
          <w:lang w:val="en-US"/>
        </w:rPr>
        <w:t xml:space="preserve"> </w:t>
      </w:r>
      <w:r w:rsidRPr="00B568F5">
        <w:rPr>
          <w:sz w:val="18"/>
          <w:lang w:val="en-US"/>
        </w:rPr>
        <w:t>plaster</w:t>
      </w:r>
      <w:r w:rsidRPr="00B568F5">
        <w:rPr>
          <w:spacing w:val="-1"/>
          <w:sz w:val="18"/>
          <w:lang w:val="en-US"/>
        </w:rPr>
        <w:t xml:space="preserve"> </w:t>
      </w:r>
      <w:r w:rsidRPr="00B568F5">
        <w:rPr>
          <w:sz w:val="18"/>
          <w:lang w:val="en-US"/>
        </w:rPr>
        <w:t>work</w:t>
      </w:r>
      <w:r w:rsidRPr="00B568F5">
        <w:rPr>
          <w:spacing w:val="-2"/>
          <w:sz w:val="18"/>
          <w:lang w:val="en-US"/>
        </w:rPr>
        <w:t xml:space="preserve"> </w:t>
      </w:r>
      <w:r w:rsidRPr="00B568F5">
        <w:rPr>
          <w:sz w:val="18"/>
          <w:lang w:val="en-US"/>
        </w:rPr>
        <w:t>and paving</w:t>
      </w:r>
      <w:r w:rsidRPr="00B568F5">
        <w:rPr>
          <w:spacing w:val="-2"/>
          <w:sz w:val="18"/>
          <w:lang w:val="en-US"/>
        </w:rPr>
        <w:t xml:space="preserve"> </w:t>
      </w:r>
      <w:r w:rsidRPr="00B568F5">
        <w:rPr>
          <w:sz w:val="18"/>
          <w:lang w:val="en-US"/>
        </w:rPr>
        <w:t>to be</w:t>
      </w:r>
      <w:r w:rsidRPr="00B568F5">
        <w:rPr>
          <w:spacing w:val="-4"/>
          <w:sz w:val="18"/>
          <w:lang w:val="en-US"/>
        </w:rPr>
        <w:t xml:space="preserve"> </w:t>
      </w:r>
      <w:r w:rsidRPr="00B568F5">
        <w:rPr>
          <w:sz w:val="18"/>
          <w:lang w:val="en-US"/>
        </w:rPr>
        <w:t>as</w:t>
      </w:r>
      <w:r w:rsidRPr="00B568F5">
        <w:rPr>
          <w:spacing w:val="-1"/>
          <w:sz w:val="18"/>
          <w:lang w:val="en-US"/>
        </w:rPr>
        <w:t xml:space="preserve"> </w:t>
      </w:r>
      <w:r w:rsidRPr="00B568F5">
        <w:rPr>
          <w:sz w:val="18"/>
          <w:lang w:val="en-US"/>
        </w:rPr>
        <w:t>described</w:t>
      </w:r>
      <w:r w:rsidRPr="00B568F5">
        <w:rPr>
          <w:spacing w:val="1"/>
          <w:sz w:val="18"/>
          <w:lang w:val="en-US"/>
        </w:rPr>
        <w:t xml:space="preserve"> </w:t>
      </w:r>
      <w:r w:rsidRPr="00B568F5">
        <w:rPr>
          <w:sz w:val="18"/>
          <w:lang w:val="en-US"/>
        </w:rPr>
        <w:t>in</w:t>
      </w:r>
      <w:r w:rsidRPr="00B568F5">
        <w:rPr>
          <w:spacing w:val="-2"/>
          <w:sz w:val="18"/>
          <w:lang w:val="en-US"/>
        </w:rPr>
        <w:t xml:space="preserve"> </w:t>
      </w:r>
      <w:r w:rsidRPr="00B568F5">
        <w:rPr>
          <w:sz w:val="18"/>
          <w:lang w:val="en-US"/>
        </w:rPr>
        <w:t>the</w:t>
      </w:r>
      <w:r w:rsidRPr="00B568F5">
        <w:rPr>
          <w:spacing w:val="-2"/>
          <w:sz w:val="18"/>
          <w:lang w:val="en-US"/>
        </w:rPr>
        <w:t xml:space="preserve"> </w:t>
      </w:r>
      <w:r w:rsidRPr="00B568F5">
        <w:rPr>
          <w:sz w:val="18"/>
          <w:lang w:val="en-US"/>
        </w:rPr>
        <w:t>Specification and in the</w:t>
      </w:r>
      <w:r w:rsidRPr="00B568F5">
        <w:rPr>
          <w:spacing w:val="-2"/>
          <w:sz w:val="18"/>
          <w:lang w:val="en-US"/>
        </w:rPr>
        <w:t xml:space="preserve"> </w:t>
      </w:r>
      <w:r w:rsidRPr="00B568F5">
        <w:rPr>
          <w:sz w:val="18"/>
          <w:lang w:val="en-US"/>
        </w:rPr>
        <w:t>Bills</w:t>
      </w:r>
      <w:r w:rsidRPr="00B568F5">
        <w:rPr>
          <w:spacing w:val="-3"/>
          <w:sz w:val="18"/>
          <w:lang w:val="en-US"/>
        </w:rPr>
        <w:t xml:space="preserve"> </w:t>
      </w:r>
      <w:r w:rsidRPr="00B568F5">
        <w:rPr>
          <w:sz w:val="18"/>
          <w:lang w:val="en-US"/>
        </w:rPr>
        <w:t>of</w:t>
      </w:r>
      <w:r w:rsidRPr="00B568F5">
        <w:rPr>
          <w:spacing w:val="-2"/>
          <w:sz w:val="18"/>
          <w:lang w:val="en-US"/>
        </w:rPr>
        <w:t xml:space="preserve"> Quantities.</w:t>
      </w:r>
    </w:p>
    <w:p w14:paraId="6FBA2D9D" w14:textId="77777777" w:rsidR="00B568F5" w:rsidRPr="00B568F5" w:rsidRDefault="00B568F5" w:rsidP="00B568F5">
      <w:pPr>
        <w:spacing w:before="139"/>
        <w:ind w:left="673"/>
        <w:rPr>
          <w:sz w:val="18"/>
          <w:lang w:val="en-US"/>
        </w:rPr>
      </w:pPr>
      <w:r w:rsidRPr="00B568F5">
        <w:rPr>
          <w:spacing w:val="-2"/>
          <w:sz w:val="18"/>
          <w:u w:val="single"/>
          <w:lang w:val="en-US"/>
        </w:rPr>
        <w:t>Paving</w:t>
      </w:r>
    </w:p>
    <w:p w14:paraId="5474C03E" w14:textId="77777777" w:rsidR="00B568F5" w:rsidRPr="00B568F5" w:rsidRDefault="00B568F5" w:rsidP="00B568F5">
      <w:pPr>
        <w:ind w:left="673"/>
        <w:rPr>
          <w:sz w:val="18"/>
          <w:lang w:val="en-US"/>
        </w:rPr>
      </w:pPr>
      <w:r w:rsidRPr="00B568F5">
        <w:rPr>
          <w:sz w:val="18"/>
          <w:lang w:val="en-US"/>
        </w:rPr>
        <w:t>Prices</w:t>
      </w:r>
      <w:r w:rsidRPr="00B568F5">
        <w:rPr>
          <w:spacing w:val="-2"/>
          <w:sz w:val="18"/>
          <w:lang w:val="en-US"/>
        </w:rPr>
        <w:t xml:space="preserve"> </w:t>
      </w:r>
      <w:r w:rsidRPr="00B568F5">
        <w:rPr>
          <w:sz w:val="18"/>
          <w:lang w:val="en-US"/>
        </w:rPr>
        <w:t>are</w:t>
      </w:r>
      <w:r w:rsidRPr="00B568F5">
        <w:rPr>
          <w:spacing w:val="-2"/>
          <w:sz w:val="18"/>
          <w:lang w:val="en-US"/>
        </w:rPr>
        <w:t xml:space="preserve"> </w:t>
      </w:r>
      <w:r w:rsidRPr="00B568F5">
        <w:rPr>
          <w:sz w:val="18"/>
          <w:lang w:val="en-US"/>
        </w:rPr>
        <w:t>to</w:t>
      </w:r>
      <w:r w:rsidRPr="00B568F5">
        <w:rPr>
          <w:spacing w:val="-3"/>
          <w:sz w:val="18"/>
          <w:lang w:val="en-US"/>
        </w:rPr>
        <w:t xml:space="preserve"> </w:t>
      </w:r>
      <w:r w:rsidRPr="00B568F5">
        <w:rPr>
          <w:sz w:val="18"/>
          <w:lang w:val="en-US"/>
        </w:rPr>
        <w:t>include</w:t>
      </w:r>
      <w:r w:rsidRPr="00B568F5">
        <w:rPr>
          <w:spacing w:val="-2"/>
          <w:sz w:val="18"/>
          <w:lang w:val="en-US"/>
        </w:rPr>
        <w:t xml:space="preserve"> </w:t>
      </w:r>
      <w:r w:rsidRPr="00B568F5">
        <w:rPr>
          <w:sz w:val="18"/>
          <w:lang w:val="en-US"/>
        </w:rPr>
        <w:t>for</w:t>
      </w:r>
      <w:r w:rsidRPr="00B568F5">
        <w:rPr>
          <w:spacing w:val="-2"/>
          <w:sz w:val="18"/>
          <w:lang w:val="en-US"/>
        </w:rPr>
        <w:t xml:space="preserve"> </w:t>
      </w:r>
      <w:r w:rsidRPr="00B568F5">
        <w:rPr>
          <w:sz w:val="18"/>
          <w:lang w:val="en-US"/>
        </w:rPr>
        <w:t>brushing</w:t>
      </w:r>
      <w:r w:rsidRPr="00B568F5">
        <w:rPr>
          <w:spacing w:val="-5"/>
          <w:sz w:val="18"/>
          <w:lang w:val="en-US"/>
        </w:rPr>
        <w:t xml:space="preserve"> </w:t>
      </w:r>
      <w:r w:rsidRPr="00B568F5">
        <w:rPr>
          <w:sz w:val="18"/>
          <w:lang w:val="en-US"/>
        </w:rPr>
        <w:t>concrete</w:t>
      </w:r>
      <w:r w:rsidRPr="00B568F5">
        <w:rPr>
          <w:spacing w:val="-2"/>
          <w:sz w:val="18"/>
          <w:lang w:val="en-US"/>
        </w:rPr>
        <w:t xml:space="preserve"> </w:t>
      </w:r>
      <w:r w:rsidRPr="00B568F5">
        <w:rPr>
          <w:sz w:val="18"/>
          <w:lang w:val="en-US"/>
        </w:rPr>
        <w:t>clean,</w:t>
      </w:r>
      <w:r w:rsidRPr="00B568F5">
        <w:rPr>
          <w:spacing w:val="-1"/>
          <w:sz w:val="18"/>
          <w:lang w:val="en-US"/>
        </w:rPr>
        <w:t xml:space="preserve"> </w:t>
      </w:r>
      <w:r w:rsidRPr="00B568F5">
        <w:rPr>
          <w:sz w:val="18"/>
          <w:lang w:val="en-US"/>
        </w:rPr>
        <w:t>wetting</w:t>
      </w:r>
      <w:r w:rsidRPr="00B568F5">
        <w:rPr>
          <w:spacing w:val="-3"/>
          <w:sz w:val="18"/>
          <w:lang w:val="en-US"/>
        </w:rPr>
        <w:t xml:space="preserve"> </w:t>
      </w:r>
      <w:r w:rsidRPr="00B568F5">
        <w:rPr>
          <w:sz w:val="18"/>
          <w:lang w:val="en-US"/>
        </w:rPr>
        <w:t>and coating</w:t>
      </w:r>
      <w:r w:rsidRPr="00B568F5">
        <w:rPr>
          <w:spacing w:val="-3"/>
          <w:sz w:val="18"/>
          <w:lang w:val="en-US"/>
        </w:rPr>
        <w:t xml:space="preserve"> </w:t>
      </w:r>
      <w:r w:rsidRPr="00B568F5">
        <w:rPr>
          <w:sz w:val="18"/>
          <w:lang w:val="en-US"/>
        </w:rPr>
        <w:t>with cement</w:t>
      </w:r>
      <w:r w:rsidRPr="00B568F5">
        <w:rPr>
          <w:spacing w:val="-2"/>
          <w:sz w:val="18"/>
          <w:lang w:val="en-US"/>
        </w:rPr>
        <w:t xml:space="preserve"> </w:t>
      </w:r>
      <w:r w:rsidRPr="00B568F5">
        <w:rPr>
          <w:sz w:val="18"/>
          <w:lang w:val="en-US"/>
        </w:rPr>
        <w:t>and sand</w:t>
      </w:r>
      <w:r w:rsidRPr="00B568F5">
        <w:rPr>
          <w:spacing w:val="-1"/>
          <w:sz w:val="18"/>
          <w:lang w:val="en-US"/>
        </w:rPr>
        <w:t xml:space="preserve"> </w:t>
      </w:r>
      <w:r w:rsidRPr="00B568F5">
        <w:rPr>
          <w:sz w:val="18"/>
          <w:lang w:val="en-US"/>
        </w:rPr>
        <w:t>grout</w:t>
      </w:r>
      <w:r w:rsidRPr="00B568F5">
        <w:rPr>
          <w:spacing w:val="-1"/>
          <w:sz w:val="18"/>
          <w:lang w:val="en-US"/>
        </w:rPr>
        <w:t xml:space="preserve"> </w:t>
      </w:r>
      <w:r w:rsidRPr="00B568F5">
        <w:rPr>
          <w:spacing w:val="-2"/>
          <w:sz w:val="18"/>
          <w:lang w:val="en-US"/>
        </w:rPr>
        <w:t>(1:1).</w:t>
      </w:r>
    </w:p>
    <w:p w14:paraId="1DFFED0E" w14:textId="77777777" w:rsidR="00B568F5" w:rsidRPr="00B568F5" w:rsidRDefault="00B568F5" w:rsidP="00B568F5">
      <w:pPr>
        <w:spacing w:before="143"/>
        <w:ind w:left="673"/>
        <w:rPr>
          <w:b/>
          <w:sz w:val="18"/>
          <w:lang w:val="en-US"/>
        </w:rPr>
      </w:pPr>
      <w:r w:rsidRPr="00B568F5">
        <w:rPr>
          <w:b/>
          <w:spacing w:val="-2"/>
          <w:sz w:val="18"/>
          <w:u w:val="single"/>
          <w:lang w:val="en-US"/>
        </w:rPr>
        <w:t>GLAZING</w:t>
      </w:r>
    </w:p>
    <w:p w14:paraId="7E360674" w14:textId="77777777" w:rsidR="00B568F5" w:rsidRPr="00B568F5" w:rsidRDefault="00B568F5" w:rsidP="00B568F5">
      <w:pPr>
        <w:spacing w:before="131"/>
        <w:ind w:left="673"/>
        <w:rPr>
          <w:sz w:val="18"/>
          <w:lang w:val="en-US"/>
        </w:rPr>
      </w:pPr>
      <w:r w:rsidRPr="00B568F5">
        <w:rPr>
          <w:sz w:val="18"/>
          <w:u w:val="single"/>
          <w:lang w:val="en-US"/>
        </w:rPr>
        <w:t>Polished</w:t>
      </w:r>
      <w:r w:rsidRPr="00B568F5">
        <w:rPr>
          <w:spacing w:val="-2"/>
          <w:sz w:val="18"/>
          <w:u w:val="single"/>
          <w:lang w:val="en-US"/>
        </w:rPr>
        <w:t xml:space="preserve"> </w:t>
      </w:r>
      <w:r w:rsidRPr="00B568F5">
        <w:rPr>
          <w:sz w:val="18"/>
          <w:u w:val="single"/>
          <w:lang w:val="en-US"/>
        </w:rPr>
        <w:t>Plate</w:t>
      </w:r>
      <w:r w:rsidRPr="00B568F5">
        <w:rPr>
          <w:spacing w:val="-1"/>
          <w:sz w:val="18"/>
          <w:u w:val="single"/>
          <w:lang w:val="en-US"/>
        </w:rPr>
        <w:t xml:space="preserve"> </w:t>
      </w:r>
      <w:r w:rsidRPr="00B568F5">
        <w:rPr>
          <w:spacing w:val="-4"/>
          <w:sz w:val="18"/>
          <w:u w:val="single"/>
          <w:lang w:val="en-US"/>
        </w:rPr>
        <w:t>Glass</w:t>
      </w:r>
    </w:p>
    <w:p w14:paraId="79A27E35" w14:textId="77777777" w:rsidR="00B568F5" w:rsidRPr="00B568F5" w:rsidRDefault="00B568F5" w:rsidP="00B568F5">
      <w:pPr>
        <w:spacing w:before="2"/>
        <w:ind w:left="673"/>
        <w:rPr>
          <w:sz w:val="18"/>
          <w:lang w:val="en-US"/>
        </w:rPr>
      </w:pPr>
      <w:r w:rsidRPr="00B568F5">
        <w:rPr>
          <w:sz w:val="18"/>
          <w:lang w:val="en-US"/>
        </w:rPr>
        <w:t>Shall</w:t>
      </w:r>
      <w:r w:rsidRPr="00B568F5">
        <w:rPr>
          <w:spacing w:val="-4"/>
          <w:sz w:val="18"/>
          <w:lang w:val="en-US"/>
        </w:rPr>
        <w:t xml:space="preserve"> </w:t>
      </w:r>
      <w:r w:rsidRPr="00B568F5">
        <w:rPr>
          <w:sz w:val="18"/>
          <w:lang w:val="en-US"/>
        </w:rPr>
        <w:t>be</w:t>
      </w:r>
      <w:r w:rsidRPr="00B568F5">
        <w:rPr>
          <w:spacing w:val="-2"/>
          <w:sz w:val="18"/>
          <w:lang w:val="en-US"/>
        </w:rPr>
        <w:t xml:space="preserve"> </w:t>
      </w:r>
      <w:r w:rsidRPr="00B568F5">
        <w:rPr>
          <w:sz w:val="18"/>
          <w:lang w:val="en-US"/>
        </w:rPr>
        <w:t>general</w:t>
      </w:r>
      <w:r w:rsidRPr="00B568F5">
        <w:rPr>
          <w:spacing w:val="-1"/>
          <w:sz w:val="18"/>
          <w:lang w:val="en-US"/>
        </w:rPr>
        <w:t xml:space="preserve"> </w:t>
      </w:r>
      <w:r w:rsidRPr="00B568F5">
        <w:rPr>
          <w:sz w:val="18"/>
          <w:lang w:val="en-US"/>
        </w:rPr>
        <w:t>Glazing</w:t>
      </w:r>
      <w:r w:rsidRPr="00B568F5">
        <w:rPr>
          <w:spacing w:val="-2"/>
          <w:sz w:val="18"/>
          <w:lang w:val="en-US"/>
        </w:rPr>
        <w:t xml:space="preserve"> Quality.</w:t>
      </w:r>
    </w:p>
    <w:p w14:paraId="69D0B103" w14:textId="77777777" w:rsidR="00B568F5" w:rsidRPr="00B568F5" w:rsidRDefault="00B568F5" w:rsidP="00B568F5">
      <w:pPr>
        <w:spacing w:before="136"/>
        <w:ind w:left="673"/>
        <w:rPr>
          <w:sz w:val="18"/>
          <w:lang w:val="en-US"/>
        </w:rPr>
      </w:pPr>
      <w:r w:rsidRPr="00B568F5">
        <w:rPr>
          <w:sz w:val="18"/>
          <w:u w:val="single"/>
          <w:lang w:val="en-US"/>
        </w:rPr>
        <w:t>Prime</w:t>
      </w:r>
      <w:r w:rsidRPr="00B568F5">
        <w:rPr>
          <w:spacing w:val="-4"/>
          <w:sz w:val="18"/>
          <w:u w:val="single"/>
          <w:lang w:val="en-US"/>
        </w:rPr>
        <w:t xml:space="preserve"> </w:t>
      </w:r>
      <w:r w:rsidRPr="00B568F5">
        <w:rPr>
          <w:spacing w:val="-2"/>
          <w:sz w:val="18"/>
          <w:u w:val="single"/>
          <w:lang w:val="en-US"/>
        </w:rPr>
        <w:t>Rebates</w:t>
      </w:r>
    </w:p>
    <w:p w14:paraId="0623A060" w14:textId="77777777" w:rsidR="00B568F5" w:rsidRPr="00B568F5" w:rsidRDefault="00B568F5" w:rsidP="00B568F5">
      <w:pPr>
        <w:spacing w:before="2"/>
        <w:ind w:left="673"/>
        <w:rPr>
          <w:sz w:val="18"/>
          <w:lang w:val="en-US"/>
        </w:rPr>
      </w:pPr>
      <w:r w:rsidRPr="00B568F5">
        <w:rPr>
          <w:sz w:val="18"/>
          <w:lang w:val="en-US"/>
        </w:rPr>
        <w:t>Prices</w:t>
      </w:r>
      <w:r w:rsidRPr="00B568F5">
        <w:rPr>
          <w:spacing w:val="-2"/>
          <w:sz w:val="18"/>
          <w:lang w:val="en-US"/>
        </w:rPr>
        <w:t xml:space="preserve"> </w:t>
      </w:r>
      <w:r w:rsidRPr="00B568F5">
        <w:rPr>
          <w:sz w:val="18"/>
          <w:lang w:val="en-US"/>
        </w:rPr>
        <w:t>are</w:t>
      </w:r>
      <w:r w:rsidRPr="00B568F5">
        <w:rPr>
          <w:spacing w:val="-2"/>
          <w:sz w:val="18"/>
          <w:lang w:val="en-US"/>
        </w:rPr>
        <w:t xml:space="preserve"> </w:t>
      </w:r>
      <w:r w:rsidRPr="00B568F5">
        <w:rPr>
          <w:sz w:val="18"/>
          <w:lang w:val="en-US"/>
        </w:rPr>
        <w:t>to</w:t>
      </w:r>
      <w:r w:rsidRPr="00B568F5">
        <w:rPr>
          <w:spacing w:val="-2"/>
          <w:sz w:val="18"/>
          <w:lang w:val="en-US"/>
        </w:rPr>
        <w:t xml:space="preserve"> </w:t>
      </w:r>
      <w:r w:rsidRPr="00B568F5">
        <w:rPr>
          <w:sz w:val="18"/>
          <w:lang w:val="en-US"/>
        </w:rPr>
        <w:t>include</w:t>
      </w:r>
      <w:r w:rsidRPr="00B568F5">
        <w:rPr>
          <w:spacing w:val="-2"/>
          <w:sz w:val="18"/>
          <w:lang w:val="en-US"/>
        </w:rPr>
        <w:t xml:space="preserve"> </w:t>
      </w:r>
      <w:r w:rsidRPr="00B568F5">
        <w:rPr>
          <w:sz w:val="18"/>
          <w:lang w:val="en-US"/>
        </w:rPr>
        <w:t>for</w:t>
      </w:r>
      <w:r w:rsidRPr="00B568F5">
        <w:rPr>
          <w:spacing w:val="-1"/>
          <w:sz w:val="18"/>
          <w:lang w:val="en-US"/>
        </w:rPr>
        <w:t xml:space="preserve"> </w:t>
      </w:r>
      <w:r w:rsidRPr="00B568F5">
        <w:rPr>
          <w:sz w:val="18"/>
          <w:lang w:val="en-US"/>
        </w:rPr>
        <w:t>priming</w:t>
      </w:r>
      <w:r w:rsidRPr="00B568F5">
        <w:rPr>
          <w:spacing w:val="-2"/>
          <w:sz w:val="18"/>
          <w:lang w:val="en-US"/>
        </w:rPr>
        <w:t xml:space="preserve"> </w:t>
      </w:r>
      <w:r w:rsidRPr="00B568F5">
        <w:rPr>
          <w:sz w:val="18"/>
          <w:lang w:val="en-US"/>
        </w:rPr>
        <w:t>rebates</w:t>
      </w:r>
      <w:r w:rsidRPr="00B568F5">
        <w:rPr>
          <w:spacing w:val="-2"/>
          <w:sz w:val="18"/>
          <w:lang w:val="en-US"/>
        </w:rPr>
        <w:t xml:space="preserve"> </w:t>
      </w:r>
      <w:r w:rsidRPr="00B568F5">
        <w:rPr>
          <w:sz w:val="18"/>
          <w:lang w:val="en-US"/>
        </w:rPr>
        <w:t>before</w:t>
      </w:r>
      <w:r w:rsidRPr="00B568F5">
        <w:rPr>
          <w:spacing w:val="-2"/>
          <w:sz w:val="18"/>
          <w:lang w:val="en-US"/>
        </w:rPr>
        <w:t xml:space="preserve"> </w:t>
      </w:r>
      <w:r w:rsidRPr="00B568F5">
        <w:rPr>
          <w:sz w:val="18"/>
          <w:lang w:val="en-US"/>
        </w:rPr>
        <w:t>placing</w:t>
      </w:r>
      <w:r w:rsidRPr="00B568F5">
        <w:rPr>
          <w:spacing w:val="-2"/>
          <w:sz w:val="18"/>
          <w:lang w:val="en-US"/>
        </w:rPr>
        <w:t xml:space="preserve"> putty.</w:t>
      </w:r>
    </w:p>
    <w:p w14:paraId="1FCC4603" w14:textId="77777777" w:rsidR="00B568F5" w:rsidRPr="00B568F5" w:rsidRDefault="00B568F5" w:rsidP="00B568F5">
      <w:pPr>
        <w:rPr>
          <w:sz w:val="18"/>
          <w:lang w:val="en-US"/>
        </w:rPr>
        <w:sectPr w:rsidR="00B568F5" w:rsidRPr="00B568F5" w:rsidSect="00B568F5">
          <w:pgSz w:w="11920" w:h="16850"/>
          <w:pgMar w:top="880" w:right="0" w:bottom="600" w:left="460" w:header="0" w:footer="414" w:gutter="0"/>
          <w:cols w:space="720"/>
        </w:sectPr>
      </w:pPr>
    </w:p>
    <w:p w14:paraId="7AA6B156" w14:textId="77777777" w:rsidR="00B568F5" w:rsidRPr="00B568F5" w:rsidRDefault="00B568F5" w:rsidP="00B568F5">
      <w:pPr>
        <w:spacing w:before="66" w:line="207" w:lineRule="exact"/>
        <w:ind w:left="673"/>
        <w:rPr>
          <w:sz w:val="18"/>
          <w:lang w:val="en-US"/>
        </w:rPr>
      </w:pPr>
      <w:r w:rsidRPr="00B568F5">
        <w:rPr>
          <w:sz w:val="18"/>
          <w:u w:val="single"/>
          <w:lang w:val="en-US"/>
        </w:rPr>
        <w:lastRenderedPageBreak/>
        <w:t>Broken</w:t>
      </w:r>
      <w:r w:rsidRPr="00B568F5">
        <w:rPr>
          <w:spacing w:val="-4"/>
          <w:sz w:val="18"/>
          <w:u w:val="single"/>
          <w:lang w:val="en-US"/>
        </w:rPr>
        <w:t xml:space="preserve"> </w:t>
      </w:r>
      <w:r w:rsidRPr="00B568F5">
        <w:rPr>
          <w:sz w:val="18"/>
          <w:u w:val="single"/>
          <w:lang w:val="en-US"/>
        </w:rPr>
        <w:t>or</w:t>
      </w:r>
      <w:r w:rsidRPr="00B568F5">
        <w:rPr>
          <w:spacing w:val="-1"/>
          <w:sz w:val="18"/>
          <w:u w:val="single"/>
          <w:lang w:val="en-US"/>
        </w:rPr>
        <w:t xml:space="preserve"> </w:t>
      </w:r>
      <w:r w:rsidRPr="00B568F5">
        <w:rPr>
          <w:sz w:val="18"/>
          <w:u w:val="single"/>
          <w:lang w:val="en-US"/>
        </w:rPr>
        <w:t>Scratched</w:t>
      </w:r>
      <w:r w:rsidRPr="00B568F5">
        <w:rPr>
          <w:spacing w:val="-1"/>
          <w:sz w:val="18"/>
          <w:u w:val="single"/>
          <w:lang w:val="en-US"/>
        </w:rPr>
        <w:t xml:space="preserve"> </w:t>
      </w:r>
      <w:r w:rsidRPr="00B568F5">
        <w:rPr>
          <w:spacing w:val="-4"/>
          <w:sz w:val="18"/>
          <w:u w:val="single"/>
          <w:lang w:val="en-US"/>
        </w:rPr>
        <w:t>Glass</w:t>
      </w:r>
    </w:p>
    <w:p w14:paraId="67EE1EAF" w14:textId="77777777" w:rsidR="00B568F5" w:rsidRPr="00B568F5" w:rsidRDefault="00B568F5" w:rsidP="00B568F5">
      <w:pPr>
        <w:spacing w:line="207" w:lineRule="exact"/>
        <w:ind w:left="673"/>
        <w:rPr>
          <w:sz w:val="18"/>
          <w:lang w:val="en-US"/>
        </w:rPr>
      </w:pPr>
      <w:r w:rsidRPr="00B568F5">
        <w:rPr>
          <w:sz w:val="18"/>
          <w:lang w:val="en-US"/>
        </w:rPr>
        <w:t>The</w:t>
      </w:r>
      <w:r w:rsidRPr="00B568F5">
        <w:rPr>
          <w:spacing w:val="-3"/>
          <w:sz w:val="18"/>
          <w:lang w:val="en-US"/>
        </w:rPr>
        <w:t xml:space="preserve"> </w:t>
      </w:r>
      <w:r w:rsidRPr="00B568F5">
        <w:rPr>
          <w:sz w:val="18"/>
          <w:lang w:val="en-US"/>
        </w:rPr>
        <w:t>contractor</w:t>
      </w:r>
      <w:r w:rsidRPr="00B568F5">
        <w:rPr>
          <w:spacing w:val="-2"/>
          <w:sz w:val="18"/>
          <w:lang w:val="en-US"/>
        </w:rPr>
        <w:t xml:space="preserve"> </w:t>
      </w:r>
      <w:r w:rsidRPr="00B568F5">
        <w:rPr>
          <w:sz w:val="18"/>
          <w:lang w:val="en-US"/>
        </w:rPr>
        <w:t>will</w:t>
      </w:r>
      <w:r w:rsidRPr="00B568F5">
        <w:rPr>
          <w:spacing w:val="-1"/>
          <w:sz w:val="18"/>
          <w:lang w:val="en-US"/>
        </w:rPr>
        <w:t xml:space="preserve"> </w:t>
      </w:r>
      <w:r w:rsidRPr="00B568F5">
        <w:rPr>
          <w:sz w:val="18"/>
          <w:lang w:val="en-US"/>
        </w:rPr>
        <w:t>be</w:t>
      </w:r>
      <w:r w:rsidRPr="00B568F5">
        <w:rPr>
          <w:spacing w:val="-3"/>
          <w:sz w:val="18"/>
          <w:lang w:val="en-US"/>
        </w:rPr>
        <w:t xml:space="preserve"> </w:t>
      </w:r>
      <w:r w:rsidRPr="00B568F5">
        <w:rPr>
          <w:sz w:val="18"/>
          <w:lang w:val="en-US"/>
        </w:rPr>
        <w:t>responsible</w:t>
      </w:r>
      <w:r w:rsidRPr="00B568F5">
        <w:rPr>
          <w:spacing w:val="-2"/>
          <w:sz w:val="18"/>
          <w:lang w:val="en-US"/>
        </w:rPr>
        <w:t xml:space="preserve"> </w:t>
      </w:r>
      <w:r w:rsidRPr="00B568F5">
        <w:rPr>
          <w:sz w:val="18"/>
          <w:lang w:val="en-US"/>
        </w:rPr>
        <w:t>at</w:t>
      </w:r>
      <w:r w:rsidRPr="00B568F5">
        <w:rPr>
          <w:spacing w:val="-2"/>
          <w:sz w:val="18"/>
          <w:lang w:val="en-US"/>
        </w:rPr>
        <w:t xml:space="preserve"> </w:t>
      </w:r>
      <w:r w:rsidRPr="00B568F5">
        <w:rPr>
          <w:sz w:val="18"/>
          <w:lang w:val="en-US"/>
        </w:rPr>
        <w:t>his</w:t>
      </w:r>
      <w:r w:rsidRPr="00B568F5">
        <w:rPr>
          <w:spacing w:val="-1"/>
          <w:sz w:val="18"/>
          <w:lang w:val="en-US"/>
        </w:rPr>
        <w:t xml:space="preserve"> </w:t>
      </w:r>
      <w:r w:rsidRPr="00B568F5">
        <w:rPr>
          <w:sz w:val="18"/>
          <w:lang w:val="en-US"/>
        </w:rPr>
        <w:t>own</w:t>
      </w:r>
      <w:r w:rsidRPr="00B568F5">
        <w:rPr>
          <w:spacing w:val="-1"/>
          <w:sz w:val="18"/>
          <w:lang w:val="en-US"/>
        </w:rPr>
        <w:t xml:space="preserve"> </w:t>
      </w:r>
      <w:r w:rsidRPr="00B568F5">
        <w:rPr>
          <w:sz w:val="18"/>
          <w:lang w:val="en-US"/>
        </w:rPr>
        <w:t>cost,</w:t>
      </w:r>
      <w:r w:rsidRPr="00B568F5">
        <w:rPr>
          <w:spacing w:val="-4"/>
          <w:sz w:val="18"/>
          <w:lang w:val="en-US"/>
        </w:rPr>
        <w:t xml:space="preserve"> </w:t>
      </w:r>
      <w:r w:rsidRPr="00B568F5">
        <w:rPr>
          <w:sz w:val="18"/>
          <w:lang w:val="en-US"/>
        </w:rPr>
        <w:t>for</w:t>
      </w:r>
      <w:r w:rsidRPr="00B568F5">
        <w:rPr>
          <w:spacing w:val="-1"/>
          <w:sz w:val="18"/>
          <w:lang w:val="en-US"/>
        </w:rPr>
        <w:t xml:space="preserve"> </w:t>
      </w:r>
      <w:r w:rsidRPr="00B568F5">
        <w:rPr>
          <w:sz w:val="18"/>
          <w:lang w:val="en-US"/>
        </w:rPr>
        <w:t>replacing</w:t>
      </w:r>
      <w:r w:rsidRPr="00B568F5">
        <w:rPr>
          <w:spacing w:val="-3"/>
          <w:sz w:val="18"/>
          <w:lang w:val="en-US"/>
        </w:rPr>
        <w:t xml:space="preserve"> </w:t>
      </w:r>
      <w:r w:rsidRPr="00B568F5">
        <w:rPr>
          <w:sz w:val="18"/>
          <w:lang w:val="en-US"/>
        </w:rPr>
        <w:t>any</w:t>
      </w:r>
      <w:r w:rsidRPr="00B568F5">
        <w:rPr>
          <w:spacing w:val="-5"/>
          <w:sz w:val="18"/>
          <w:lang w:val="en-US"/>
        </w:rPr>
        <w:t xml:space="preserve"> </w:t>
      </w:r>
      <w:r w:rsidRPr="00B568F5">
        <w:rPr>
          <w:sz w:val="18"/>
          <w:lang w:val="en-US"/>
        </w:rPr>
        <w:t>broken</w:t>
      </w:r>
      <w:r w:rsidRPr="00B568F5">
        <w:rPr>
          <w:spacing w:val="-1"/>
          <w:sz w:val="18"/>
          <w:lang w:val="en-US"/>
        </w:rPr>
        <w:t xml:space="preserve"> </w:t>
      </w:r>
      <w:r w:rsidRPr="00B568F5">
        <w:rPr>
          <w:sz w:val="18"/>
          <w:lang w:val="en-US"/>
        </w:rPr>
        <w:t>or</w:t>
      </w:r>
      <w:r w:rsidRPr="00B568F5">
        <w:rPr>
          <w:spacing w:val="-1"/>
          <w:sz w:val="18"/>
          <w:lang w:val="en-US"/>
        </w:rPr>
        <w:t xml:space="preserve"> </w:t>
      </w:r>
      <w:proofErr w:type="spellStart"/>
      <w:r w:rsidRPr="00B568F5">
        <w:rPr>
          <w:sz w:val="18"/>
          <w:lang w:val="en-US"/>
        </w:rPr>
        <w:t>scatched</w:t>
      </w:r>
      <w:proofErr w:type="spellEnd"/>
      <w:r w:rsidRPr="00B568F5">
        <w:rPr>
          <w:spacing w:val="-1"/>
          <w:sz w:val="18"/>
          <w:lang w:val="en-US"/>
        </w:rPr>
        <w:t xml:space="preserve"> </w:t>
      </w:r>
      <w:r w:rsidRPr="00B568F5">
        <w:rPr>
          <w:sz w:val="18"/>
          <w:lang w:val="en-US"/>
        </w:rPr>
        <w:t>glass</w:t>
      </w:r>
      <w:r w:rsidRPr="00B568F5">
        <w:rPr>
          <w:spacing w:val="-2"/>
          <w:sz w:val="18"/>
          <w:lang w:val="en-US"/>
        </w:rPr>
        <w:t xml:space="preserve"> </w:t>
      </w:r>
      <w:r w:rsidRPr="00B568F5">
        <w:rPr>
          <w:sz w:val="18"/>
          <w:lang w:val="en-US"/>
        </w:rPr>
        <w:t>and handing</w:t>
      </w:r>
      <w:r w:rsidRPr="00B568F5">
        <w:rPr>
          <w:spacing w:val="-3"/>
          <w:sz w:val="18"/>
          <w:lang w:val="en-US"/>
        </w:rPr>
        <w:t xml:space="preserve"> </w:t>
      </w:r>
      <w:r w:rsidRPr="00B568F5">
        <w:rPr>
          <w:sz w:val="18"/>
          <w:lang w:val="en-US"/>
        </w:rPr>
        <w:t>over</w:t>
      </w:r>
      <w:r w:rsidRPr="00B568F5">
        <w:rPr>
          <w:spacing w:val="-1"/>
          <w:sz w:val="18"/>
          <w:lang w:val="en-US"/>
        </w:rPr>
        <w:t xml:space="preserve"> </w:t>
      </w:r>
      <w:r w:rsidRPr="00B568F5">
        <w:rPr>
          <w:sz w:val="18"/>
          <w:lang w:val="en-US"/>
        </w:rPr>
        <w:t>in</w:t>
      </w:r>
      <w:r w:rsidRPr="00B568F5">
        <w:rPr>
          <w:spacing w:val="-3"/>
          <w:sz w:val="18"/>
          <w:lang w:val="en-US"/>
        </w:rPr>
        <w:t xml:space="preserve"> </w:t>
      </w:r>
      <w:r w:rsidRPr="00B568F5">
        <w:rPr>
          <w:sz w:val="18"/>
          <w:lang w:val="en-US"/>
        </w:rPr>
        <w:t>perfect</w:t>
      </w:r>
      <w:r w:rsidRPr="00B568F5">
        <w:rPr>
          <w:spacing w:val="-1"/>
          <w:sz w:val="18"/>
          <w:lang w:val="en-US"/>
        </w:rPr>
        <w:t xml:space="preserve"> </w:t>
      </w:r>
      <w:r w:rsidRPr="00B568F5">
        <w:rPr>
          <w:spacing w:val="-2"/>
          <w:sz w:val="18"/>
          <w:lang w:val="en-US"/>
        </w:rPr>
        <w:t>condition.</w:t>
      </w:r>
    </w:p>
    <w:p w14:paraId="351C15E3" w14:textId="77777777" w:rsidR="00B568F5" w:rsidRPr="00B568F5" w:rsidRDefault="00B568F5" w:rsidP="00B568F5">
      <w:pPr>
        <w:spacing w:before="144" w:line="204" w:lineRule="exact"/>
        <w:ind w:left="673"/>
        <w:rPr>
          <w:b/>
          <w:sz w:val="18"/>
          <w:lang w:val="en-US"/>
        </w:rPr>
      </w:pPr>
      <w:r w:rsidRPr="00B568F5">
        <w:rPr>
          <w:b/>
          <w:spacing w:val="-2"/>
          <w:sz w:val="18"/>
          <w:u w:val="single"/>
          <w:lang w:val="en-US"/>
        </w:rPr>
        <w:t>PAINTING</w:t>
      </w:r>
    </w:p>
    <w:p w14:paraId="1180780A" w14:textId="77777777" w:rsidR="00B568F5" w:rsidRPr="00B568F5" w:rsidRDefault="00B568F5" w:rsidP="00B568F5">
      <w:pPr>
        <w:spacing w:line="204" w:lineRule="exact"/>
        <w:ind w:left="673"/>
        <w:rPr>
          <w:sz w:val="18"/>
          <w:lang w:val="en-US"/>
        </w:rPr>
      </w:pPr>
      <w:r w:rsidRPr="00B568F5">
        <w:rPr>
          <w:spacing w:val="-2"/>
          <w:sz w:val="18"/>
          <w:u w:val="single"/>
          <w:lang w:val="en-US"/>
        </w:rPr>
        <w:t>Generally</w:t>
      </w:r>
    </w:p>
    <w:p w14:paraId="0889D18E" w14:textId="77777777" w:rsidR="00B568F5" w:rsidRPr="00B568F5" w:rsidRDefault="00B568F5" w:rsidP="00B568F5">
      <w:pPr>
        <w:spacing w:line="207" w:lineRule="exact"/>
        <w:ind w:left="673"/>
        <w:rPr>
          <w:sz w:val="18"/>
          <w:lang w:val="en-US"/>
        </w:rPr>
      </w:pPr>
      <w:r w:rsidRPr="00B568F5">
        <w:rPr>
          <w:sz w:val="18"/>
          <w:lang w:val="en-US"/>
        </w:rPr>
        <w:t>Note</w:t>
      </w:r>
      <w:r w:rsidRPr="00B568F5">
        <w:rPr>
          <w:spacing w:val="-4"/>
          <w:sz w:val="18"/>
          <w:lang w:val="en-US"/>
        </w:rPr>
        <w:t xml:space="preserve"> </w:t>
      </w:r>
      <w:r w:rsidRPr="00B568F5">
        <w:rPr>
          <w:sz w:val="18"/>
          <w:lang w:val="en-US"/>
        </w:rPr>
        <w:t>that</w:t>
      </w:r>
      <w:r w:rsidRPr="00B568F5">
        <w:rPr>
          <w:spacing w:val="-1"/>
          <w:sz w:val="18"/>
          <w:lang w:val="en-US"/>
        </w:rPr>
        <w:t xml:space="preserve"> </w:t>
      </w:r>
      <w:r w:rsidRPr="00B568F5">
        <w:rPr>
          <w:sz w:val="18"/>
          <w:lang w:val="en-US"/>
        </w:rPr>
        <w:t>the</w:t>
      </w:r>
      <w:r w:rsidRPr="00B568F5">
        <w:rPr>
          <w:spacing w:val="-3"/>
          <w:sz w:val="18"/>
          <w:lang w:val="en-US"/>
        </w:rPr>
        <w:t xml:space="preserve"> </w:t>
      </w:r>
      <w:r w:rsidRPr="00B568F5">
        <w:rPr>
          <w:sz w:val="18"/>
          <w:lang w:val="en-US"/>
        </w:rPr>
        <w:t>General</w:t>
      </w:r>
      <w:r w:rsidRPr="00B568F5">
        <w:rPr>
          <w:spacing w:val="-1"/>
          <w:sz w:val="18"/>
          <w:lang w:val="en-US"/>
        </w:rPr>
        <w:t xml:space="preserve"> </w:t>
      </w:r>
      <w:r w:rsidRPr="00B568F5">
        <w:rPr>
          <w:sz w:val="18"/>
          <w:lang w:val="en-US"/>
        </w:rPr>
        <w:t>Contractor</w:t>
      </w:r>
      <w:r w:rsidRPr="00B568F5">
        <w:rPr>
          <w:spacing w:val="-1"/>
          <w:sz w:val="18"/>
          <w:lang w:val="en-US"/>
        </w:rPr>
        <w:t xml:space="preserve"> </w:t>
      </w:r>
      <w:r w:rsidRPr="00B568F5">
        <w:rPr>
          <w:sz w:val="18"/>
          <w:lang w:val="en-US"/>
        </w:rPr>
        <w:t>is</w:t>
      </w:r>
      <w:r w:rsidRPr="00B568F5">
        <w:rPr>
          <w:spacing w:val="-2"/>
          <w:sz w:val="18"/>
          <w:lang w:val="en-US"/>
        </w:rPr>
        <w:t xml:space="preserve"> </w:t>
      </w:r>
      <w:r w:rsidRPr="00B568F5">
        <w:rPr>
          <w:sz w:val="18"/>
          <w:lang w:val="en-US"/>
        </w:rPr>
        <w:t>to provide</w:t>
      </w:r>
      <w:r w:rsidRPr="00B568F5">
        <w:rPr>
          <w:spacing w:val="-3"/>
          <w:sz w:val="18"/>
          <w:lang w:val="en-US"/>
        </w:rPr>
        <w:t xml:space="preserve"> </w:t>
      </w:r>
      <w:r w:rsidRPr="00B568F5">
        <w:rPr>
          <w:sz w:val="18"/>
          <w:lang w:val="en-US"/>
        </w:rPr>
        <w:t>scaffolding</w:t>
      </w:r>
      <w:r w:rsidRPr="00B568F5">
        <w:rPr>
          <w:spacing w:val="-2"/>
          <w:sz w:val="18"/>
          <w:lang w:val="en-US"/>
        </w:rPr>
        <w:t xml:space="preserve"> </w:t>
      </w:r>
      <w:r w:rsidRPr="00B568F5">
        <w:rPr>
          <w:sz w:val="18"/>
          <w:lang w:val="en-US"/>
        </w:rPr>
        <w:t>for</w:t>
      </w:r>
      <w:r w:rsidRPr="00B568F5">
        <w:rPr>
          <w:spacing w:val="-1"/>
          <w:sz w:val="18"/>
          <w:lang w:val="en-US"/>
        </w:rPr>
        <w:t xml:space="preserve"> </w:t>
      </w:r>
      <w:r w:rsidRPr="00B568F5">
        <w:rPr>
          <w:sz w:val="18"/>
          <w:lang w:val="en-US"/>
        </w:rPr>
        <w:t>all</w:t>
      </w:r>
      <w:r w:rsidRPr="00B568F5">
        <w:rPr>
          <w:spacing w:val="-2"/>
          <w:sz w:val="18"/>
          <w:lang w:val="en-US"/>
        </w:rPr>
        <w:t xml:space="preserve"> </w:t>
      </w:r>
      <w:r w:rsidRPr="00B568F5">
        <w:rPr>
          <w:sz w:val="18"/>
          <w:lang w:val="en-US"/>
        </w:rPr>
        <w:t>trades</w:t>
      </w:r>
      <w:r w:rsidRPr="00B568F5">
        <w:rPr>
          <w:spacing w:val="-1"/>
          <w:sz w:val="18"/>
          <w:lang w:val="en-US"/>
        </w:rPr>
        <w:t xml:space="preserve"> </w:t>
      </w:r>
      <w:r w:rsidRPr="00B568F5">
        <w:rPr>
          <w:sz w:val="18"/>
          <w:lang w:val="en-US"/>
        </w:rPr>
        <w:t>including</w:t>
      </w:r>
      <w:r w:rsidRPr="00B568F5">
        <w:rPr>
          <w:spacing w:val="2"/>
          <w:sz w:val="18"/>
          <w:lang w:val="en-US"/>
        </w:rPr>
        <w:t xml:space="preserve"> </w:t>
      </w:r>
      <w:r w:rsidRPr="00B568F5">
        <w:rPr>
          <w:spacing w:val="-2"/>
          <w:sz w:val="18"/>
          <w:lang w:val="en-US"/>
        </w:rPr>
        <w:t>painting.</w:t>
      </w:r>
    </w:p>
    <w:p w14:paraId="2A38F7B9" w14:textId="77777777" w:rsidR="00B568F5" w:rsidRPr="00B568F5" w:rsidRDefault="00B568F5" w:rsidP="00B568F5">
      <w:pPr>
        <w:spacing w:before="138" w:line="207" w:lineRule="exact"/>
        <w:ind w:left="673"/>
        <w:rPr>
          <w:sz w:val="18"/>
          <w:lang w:val="en-US"/>
        </w:rPr>
      </w:pPr>
      <w:r w:rsidRPr="00B568F5">
        <w:rPr>
          <w:sz w:val="18"/>
          <w:u w:val="single"/>
          <w:lang w:val="en-US"/>
        </w:rPr>
        <w:t>Paint</w:t>
      </w:r>
      <w:r w:rsidRPr="00B568F5">
        <w:rPr>
          <w:spacing w:val="-2"/>
          <w:sz w:val="18"/>
          <w:u w:val="single"/>
          <w:lang w:val="en-US"/>
        </w:rPr>
        <w:t xml:space="preserve"> Category</w:t>
      </w:r>
    </w:p>
    <w:p w14:paraId="66844474" w14:textId="77777777" w:rsidR="00B568F5" w:rsidRPr="00B568F5" w:rsidRDefault="00B568F5" w:rsidP="00B568F5">
      <w:pPr>
        <w:spacing w:line="207" w:lineRule="exact"/>
        <w:ind w:left="673"/>
        <w:rPr>
          <w:sz w:val="18"/>
          <w:lang w:val="en-US"/>
        </w:rPr>
      </w:pPr>
      <w:r w:rsidRPr="00B568F5">
        <w:rPr>
          <w:sz w:val="18"/>
          <w:lang w:val="en-US"/>
        </w:rPr>
        <w:t>Painting</w:t>
      </w:r>
      <w:r w:rsidRPr="00B568F5">
        <w:rPr>
          <w:spacing w:val="-5"/>
          <w:sz w:val="18"/>
          <w:lang w:val="en-US"/>
        </w:rPr>
        <w:t xml:space="preserve"> </w:t>
      </w:r>
      <w:r w:rsidRPr="00B568F5">
        <w:rPr>
          <w:sz w:val="18"/>
          <w:lang w:val="en-US"/>
        </w:rPr>
        <w:t>shall</w:t>
      </w:r>
      <w:r w:rsidRPr="00B568F5">
        <w:rPr>
          <w:spacing w:val="-1"/>
          <w:sz w:val="18"/>
          <w:lang w:val="en-US"/>
        </w:rPr>
        <w:t xml:space="preserve"> </w:t>
      </w:r>
      <w:r w:rsidRPr="00B568F5">
        <w:rPr>
          <w:sz w:val="18"/>
          <w:lang w:val="en-US"/>
        </w:rPr>
        <w:t>be</w:t>
      </w:r>
      <w:r w:rsidRPr="00B568F5">
        <w:rPr>
          <w:spacing w:val="-3"/>
          <w:sz w:val="18"/>
          <w:lang w:val="en-US"/>
        </w:rPr>
        <w:t xml:space="preserve"> </w:t>
      </w:r>
      <w:r w:rsidRPr="00B568F5">
        <w:rPr>
          <w:sz w:val="18"/>
          <w:lang w:val="en-US"/>
        </w:rPr>
        <w:t>applied</w:t>
      </w:r>
      <w:r w:rsidRPr="00B568F5">
        <w:rPr>
          <w:spacing w:val="-2"/>
          <w:sz w:val="18"/>
          <w:lang w:val="en-US"/>
        </w:rPr>
        <w:t xml:space="preserve"> </w:t>
      </w:r>
      <w:r w:rsidRPr="00B568F5">
        <w:rPr>
          <w:sz w:val="18"/>
          <w:lang w:val="en-US"/>
        </w:rPr>
        <w:t>in</w:t>
      </w:r>
      <w:r w:rsidRPr="00B568F5">
        <w:rPr>
          <w:spacing w:val="-2"/>
          <w:sz w:val="18"/>
          <w:lang w:val="en-US"/>
        </w:rPr>
        <w:t xml:space="preserve"> </w:t>
      </w:r>
      <w:r w:rsidRPr="00B568F5">
        <w:rPr>
          <w:sz w:val="18"/>
          <w:lang w:val="en-US"/>
        </w:rPr>
        <w:t>accordance</w:t>
      </w:r>
      <w:r w:rsidRPr="00B568F5">
        <w:rPr>
          <w:spacing w:val="-3"/>
          <w:sz w:val="18"/>
          <w:lang w:val="en-US"/>
        </w:rPr>
        <w:t xml:space="preserve"> </w:t>
      </w:r>
      <w:r w:rsidRPr="00B568F5">
        <w:rPr>
          <w:sz w:val="18"/>
          <w:lang w:val="en-US"/>
        </w:rPr>
        <w:t>with the</w:t>
      </w:r>
      <w:r w:rsidRPr="00B568F5">
        <w:rPr>
          <w:spacing w:val="-2"/>
          <w:sz w:val="18"/>
          <w:lang w:val="en-US"/>
        </w:rPr>
        <w:t xml:space="preserve"> </w:t>
      </w:r>
      <w:r w:rsidRPr="00B568F5">
        <w:rPr>
          <w:sz w:val="18"/>
          <w:lang w:val="en-US"/>
        </w:rPr>
        <w:t>manufacturer’s</w:t>
      </w:r>
      <w:r w:rsidRPr="00B568F5">
        <w:rPr>
          <w:spacing w:val="-3"/>
          <w:sz w:val="18"/>
          <w:lang w:val="en-US"/>
        </w:rPr>
        <w:t xml:space="preserve"> </w:t>
      </w:r>
      <w:r w:rsidRPr="00B568F5">
        <w:rPr>
          <w:sz w:val="18"/>
          <w:lang w:val="en-US"/>
        </w:rPr>
        <w:t>instructions</w:t>
      </w:r>
      <w:r w:rsidRPr="00B568F5">
        <w:rPr>
          <w:spacing w:val="-2"/>
          <w:sz w:val="18"/>
          <w:lang w:val="en-US"/>
        </w:rPr>
        <w:t xml:space="preserve"> </w:t>
      </w:r>
      <w:r w:rsidRPr="00B568F5">
        <w:rPr>
          <w:sz w:val="18"/>
          <w:lang w:val="en-US"/>
        </w:rPr>
        <w:t>and</w:t>
      </w:r>
      <w:r w:rsidRPr="00B568F5">
        <w:rPr>
          <w:spacing w:val="-2"/>
          <w:sz w:val="18"/>
          <w:lang w:val="en-US"/>
        </w:rPr>
        <w:t xml:space="preserve"> </w:t>
      </w:r>
      <w:r w:rsidRPr="00B568F5">
        <w:rPr>
          <w:sz w:val="18"/>
          <w:lang w:val="en-US"/>
        </w:rPr>
        <w:t>to</w:t>
      </w:r>
      <w:r w:rsidRPr="00B568F5">
        <w:rPr>
          <w:spacing w:val="-3"/>
          <w:sz w:val="18"/>
          <w:lang w:val="en-US"/>
        </w:rPr>
        <w:t xml:space="preserve"> </w:t>
      </w:r>
      <w:r w:rsidRPr="00B568F5">
        <w:rPr>
          <w:sz w:val="18"/>
          <w:lang w:val="en-US"/>
        </w:rPr>
        <w:t>the</w:t>
      </w:r>
      <w:r w:rsidRPr="00B568F5">
        <w:rPr>
          <w:spacing w:val="-2"/>
          <w:sz w:val="18"/>
          <w:lang w:val="en-US"/>
        </w:rPr>
        <w:t xml:space="preserve"> </w:t>
      </w:r>
      <w:r w:rsidRPr="00B568F5">
        <w:rPr>
          <w:sz w:val="18"/>
          <w:lang w:val="en-US"/>
        </w:rPr>
        <w:t>required</w:t>
      </w:r>
      <w:r w:rsidRPr="00B568F5">
        <w:rPr>
          <w:spacing w:val="-3"/>
          <w:sz w:val="18"/>
          <w:lang w:val="en-US"/>
        </w:rPr>
        <w:t xml:space="preserve"> </w:t>
      </w:r>
      <w:r w:rsidRPr="00B568F5">
        <w:rPr>
          <w:spacing w:val="-2"/>
          <w:sz w:val="18"/>
          <w:lang w:val="en-US"/>
        </w:rPr>
        <w:t>coats.</w:t>
      </w:r>
    </w:p>
    <w:p w14:paraId="7B430495" w14:textId="77777777" w:rsidR="00B568F5" w:rsidRPr="00B568F5" w:rsidRDefault="00B568F5" w:rsidP="00B568F5">
      <w:pPr>
        <w:spacing w:before="139" w:line="207" w:lineRule="exact"/>
        <w:ind w:left="673"/>
        <w:rPr>
          <w:sz w:val="18"/>
          <w:lang w:val="en-US"/>
        </w:rPr>
      </w:pPr>
      <w:r w:rsidRPr="00B568F5">
        <w:rPr>
          <w:spacing w:val="-2"/>
          <w:sz w:val="18"/>
          <w:u w:val="single"/>
          <w:lang w:val="en-US"/>
        </w:rPr>
        <w:t>Prices</w:t>
      </w:r>
    </w:p>
    <w:p w14:paraId="5513BE4A" w14:textId="77777777" w:rsidR="00B568F5" w:rsidRPr="00B568F5" w:rsidRDefault="00B568F5" w:rsidP="00B568F5">
      <w:pPr>
        <w:ind w:left="673" w:right="1012"/>
        <w:rPr>
          <w:sz w:val="18"/>
          <w:lang w:val="en-US"/>
        </w:rPr>
      </w:pPr>
      <w:r w:rsidRPr="00B568F5">
        <w:rPr>
          <w:sz w:val="18"/>
          <w:lang w:val="en-US"/>
        </w:rPr>
        <w:t>Prices</w:t>
      </w:r>
      <w:r w:rsidRPr="00B568F5">
        <w:rPr>
          <w:spacing w:val="-1"/>
          <w:sz w:val="18"/>
          <w:lang w:val="en-US"/>
        </w:rPr>
        <w:t xml:space="preserve"> </w:t>
      </w:r>
      <w:r w:rsidRPr="00B568F5">
        <w:rPr>
          <w:sz w:val="18"/>
          <w:lang w:val="en-US"/>
        </w:rPr>
        <w:t>are</w:t>
      </w:r>
      <w:r w:rsidRPr="00B568F5">
        <w:rPr>
          <w:spacing w:val="-2"/>
          <w:sz w:val="18"/>
          <w:lang w:val="en-US"/>
        </w:rPr>
        <w:t xml:space="preserve"> </w:t>
      </w:r>
      <w:r w:rsidRPr="00B568F5">
        <w:rPr>
          <w:sz w:val="18"/>
          <w:lang w:val="en-US"/>
        </w:rPr>
        <w:t>to include</w:t>
      </w:r>
      <w:r w:rsidRPr="00B568F5">
        <w:rPr>
          <w:spacing w:val="-2"/>
          <w:sz w:val="18"/>
          <w:lang w:val="en-US"/>
        </w:rPr>
        <w:t xml:space="preserve"> </w:t>
      </w:r>
      <w:r w:rsidRPr="00B568F5">
        <w:rPr>
          <w:sz w:val="18"/>
          <w:lang w:val="en-US"/>
        </w:rPr>
        <w:t>for</w:t>
      </w:r>
      <w:r w:rsidRPr="00B568F5">
        <w:rPr>
          <w:spacing w:val="-1"/>
          <w:sz w:val="18"/>
          <w:lang w:val="en-US"/>
        </w:rPr>
        <w:t xml:space="preserve"> </w:t>
      </w:r>
      <w:r w:rsidRPr="00B568F5">
        <w:rPr>
          <w:sz w:val="18"/>
          <w:lang w:val="en-US"/>
        </w:rPr>
        <w:t>all</w:t>
      </w:r>
      <w:r w:rsidRPr="00B568F5">
        <w:rPr>
          <w:spacing w:val="-1"/>
          <w:sz w:val="18"/>
          <w:lang w:val="en-US"/>
        </w:rPr>
        <w:t xml:space="preserve"> </w:t>
      </w:r>
      <w:r w:rsidRPr="00B568F5">
        <w:rPr>
          <w:sz w:val="18"/>
          <w:lang w:val="en-US"/>
        </w:rPr>
        <w:t>preparatory</w:t>
      </w:r>
      <w:r w:rsidRPr="00B568F5">
        <w:rPr>
          <w:spacing w:val="-2"/>
          <w:sz w:val="18"/>
          <w:lang w:val="en-US"/>
        </w:rPr>
        <w:t xml:space="preserve"> </w:t>
      </w:r>
      <w:r w:rsidRPr="00B568F5">
        <w:rPr>
          <w:sz w:val="18"/>
          <w:lang w:val="en-US"/>
        </w:rPr>
        <w:t>work,</w:t>
      </w:r>
      <w:r w:rsidRPr="00B568F5">
        <w:rPr>
          <w:spacing w:val="-1"/>
          <w:sz w:val="18"/>
          <w:lang w:val="en-US"/>
        </w:rPr>
        <w:t xml:space="preserve"> </w:t>
      </w:r>
      <w:r w:rsidRPr="00B568F5">
        <w:rPr>
          <w:sz w:val="18"/>
          <w:lang w:val="en-US"/>
        </w:rPr>
        <w:t>priming</w:t>
      </w:r>
      <w:r w:rsidRPr="00B568F5">
        <w:rPr>
          <w:spacing w:val="-2"/>
          <w:sz w:val="18"/>
          <w:lang w:val="en-US"/>
        </w:rPr>
        <w:t xml:space="preserve"> </w:t>
      </w:r>
      <w:r w:rsidRPr="00B568F5">
        <w:rPr>
          <w:sz w:val="18"/>
          <w:lang w:val="en-US"/>
        </w:rPr>
        <w:t>coats</w:t>
      </w:r>
      <w:r w:rsidRPr="00B568F5">
        <w:rPr>
          <w:spacing w:val="-1"/>
          <w:sz w:val="18"/>
          <w:lang w:val="en-US"/>
        </w:rPr>
        <w:t xml:space="preserve"> </w:t>
      </w:r>
      <w:r w:rsidRPr="00B568F5">
        <w:rPr>
          <w:sz w:val="18"/>
          <w:lang w:val="en-US"/>
        </w:rPr>
        <w:t>and for protecting</w:t>
      </w:r>
      <w:r w:rsidRPr="00B568F5">
        <w:rPr>
          <w:spacing w:val="-2"/>
          <w:sz w:val="18"/>
          <w:lang w:val="en-US"/>
        </w:rPr>
        <w:t xml:space="preserve"> </w:t>
      </w:r>
      <w:r w:rsidRPr="00B568F5">
        <w:rPr>
          <w:sz w:val="18"/>
          <w:lang w:val="en-US"/>
        </w:rPr>
        <w:t>other</w:t>
      </w:r>
      <w:r w:rsidRPr="00B568F5">
        <w:rPr>
          <w:spacing w:val="-1"/>
          <w:sz w:val="18"/>
          <w:lang w:val="en-US"/>
        </w:rPr>
        <w:t xml:space="preserve"> </w:t>
      </w:r>
      <w:r w:rsidRPr="00B568F5">
        <w:rPr>
          <w:sz w:val="18"/>
          <w:lang w:val="en-US"/>
        </w:rPr>
        <w:t>works</w:t>
      </w:r>
      <w:r w:rsidRPr="00B568F5">
        <w:rPr>
          <w:spacing w:val="-1"/>
          <w:sz w:val="18"/>
          <w:lang w:val="en-US"/>
        </w:rPr>
        <w:t xml:space="preserve"> </w:t>
      </w:r>
      <w:r w:rsidRPr="00B568F5">
        <w:rPr>
          <w:sz w:val="18"/>
          <w:lang w:val="en-US"/>
        </w:rPr>
        <w:t>and for</w:t>
      </w:r>
      <w:r w:rsidRPr="00B568F5">
        <w:rPr>
          <w:spacing w:val="-1"/>
          <w:sz w:val="18"/>
          <w:lang w:val="en-US"/>
        </w:rPr>
        <w:t xml:space="preserve"> </w:t>
      </w:r>
      <w:r w:rsidRPr="00B568F5">
        <w:rPr>
          <w:sz w:val="18"/>
          <w:lang w:val="en-US"/>
        </w:rPr>
        <w:t>cleaning</w:t>
      </w:r>
      <w:r w:rsidRPr="00B568F5">
        <w:rPr>
          <w:spacing w:val="-2"/>
          <w:sz w:val="18"/>
          <w:lang w:val="en-US"/>
        </w:rPr>
        <w:t xml:space="preserve"> </w:t>
      </w:r>
      <w:r w:rsidRPr="00B568F5">
        <w:rPr>
          <w:sz w:val="18"/>
          <w:lang w:val="en-US"/>
        </w:rPr>
        <w:t>up</w:t>
      </w:r>
      <w:r w:rsidRPr="00B568F5">
        <w:rPr>
          <w:spacing w:val="-2"/>
          <w:sz w:val="18"/>
          <w:lang w:val="en-US"/>
        </w:rPr>
        <w:t xml:space="preserve"> </w:t>
      </w:r>
      <w:r w:rsidRPr="00B568F5">
        <w:rPr>
          <w:sz w:val="18"/>
          <w:lang w:val="en-US"/>
        </w:rPr>
        <w:t>on</w:t>
      </w:r>
      <w:r w:rsidRPr="00B568F5">
        <w:rPr>
          <w:spacing w:val="-2"/>
          <w:sz w:val="18"/>
          <w:lang w:val="en-US"/>
        </w:rPr>
        <w:t xml:space="preserve"> </w:t>
      </w:r>
      <w:r w:rsidRPr="00B568F5">
        <w:rPr>
          <w:sz w:val="18"/>
          <w:lang w:val="en-US"/>
        </w:rPr>
        <w:t>completion.</w:t>
      </w:r>
      <w:r w:rsidRPr="00B568F5">
        <w:rPr>
          <w:spacing w:val="39"/>
          <w:sz w:val="18"/>
          <w:lang w:val="en-US"/>
        </w:rPr>
        <w:t xml:space="preserve"> </w:t>
      </w:r>
      <w:r w:rsidRPr="00B568F5">
        <w:rPr>
          <w:sz w:val="18"/>
          <w:lang w:val="en-US"/>
        </w:rPr>
        <w:t>Prices for painting on galvanized metal are to include for mordant solution as necessary.</w:t>
      </w:r>
    </w:p>
    <w:p w14:paraId="717807F4" w14:textId="77777777" w:rsidR="00B568F5" w:rsidRPr="00B568F5" w:rsidRDefault="00B568F5" w:rsidP="00B568F5">
      <w:pPr>
        <w:spacing w:before="143"/>
        <w:ind w:left="673"/>
        <w:rPr>
          <w:b/>
          <w:sz w:val="18"/>
          <w:lang w:val="en-US"/>
        </w:rPr>
      </w:pPr>
      <w:r w:rsidRPr="00B568F5">
        <w:rPr>
          <w:b/>
          <w:sz w:val="18"/>
          <w:u w:val="single"/>
          <w:lang w:val="en-US"/>
        </w:rPr>
        <w:t>PLUMBING</w:t>
      </w:r>
      <w:r w:rsidRPr="00B568F5">
        <w:rPr>
          <w:b/>
          <w:spacing w:val="-3"/>
          <w:sz w:val="18"/>
          <w:u w:val="single"/>
          <w:lang w:val="en-US"/>
        </w:rPr>
        <w:t xml:space="preserve"> </w:t>
      </w:r>
      <w:r w:rsidRPr="00B568F5">
        <w:rPr>
          <w:b/>
          <w:sz w:val="18"/>
          <w:u w:val="single"/>
          <w:lang w:val="en-US"/>
        </w:rPr>
        <w:t>AND</w:t>
      </w:r>
      <w:r w:rsidRPr="00B568F5">
        <w:rPr>
          <w:b/>
          <w:spacing w:val="-1"/>
          <w:sz w:val="18"/>
          <w:u w:val="single"/>
          <w:lang w:val="en-US"/>
        </w:rPr>
        <w:t xml:space="preserve"> </w:t>
      </w:r>
      <w:r w:rsidRPr="00B568F5">
        <w:rPr>
          <w:b/>
          <w:sz w:val="18"/>
          <w:u w:val="single"/>
          <w:lang w:val="en-US"/>
        </w:rPr>
        <w:t>ENGINEERING</w:t>
      </w:r>
      <w:r w:rsidRPr="00B568F5">
        <w:rPr>
          <w:b/>
          <w:spacing w:val="-2"/>
          <w:sz w:val="18"/>
          <w:u w:val="single"/>
          <w:lang w:val="en-US"/>
        </w:rPr>
        <w:t xml:space="preserve"> </w:t>
      </w:r>
      <w:r w:rsidRPr="00B568F5">
        <w:rPr>
          <w:b/>
          <w:sz w:val="18"/>
          <w:u w:val="single"/>
          <w:lang w:val="en-US"/>
        </w:rPr>
        <w:t>INSTALLATION</w:t>
      </w:r>
      <w:r w:rsidRPr="00B568F5">
        <w:rPr>
          <w:b/>
          <w:spacing w:val="-1"/>
          <w:sz w:val="18"/>
          <w:u w:val="single"/>
          <w:lang w:val="en-US"/>
        </w:rPr>
        <w:t xml:space="preserve"> </w:t>
      </w:r>
      <w:r w:rsidRPr="00B568F5">
        <w:rPr>
          <w:b/>
          <w:sz w:val="18"/>
          <w:u w:val="single"/>
          <w:lang w:val="en-US"/>
        </w:rPr>
        <w:t>INCLUDING</w:t>
      </w:r>
      <w:r w:rsidRPr="00B568F5">
        <w:rPr>
          <w:b/>
          <w:spacing w:val="-2"/>
          <w:sz w:val="18"/>
          <w:u w:val="single"/>
          <w:lang w:val="en-US"/>
        </w:rPr>
        <w:t xml:space="preserve"> </w:t>
      </w:r>
      <w:r w:rsidRPr="00B568F5">
        <w:rPr>
          <w:b/>
          <w:sz w:val="18"/>
          <w:u w:val="single"/>
          <w:lang w:val="en-US"/>
        </w:rPr>
        <w:t>SOLAR</w:t>
      </w:r>
      <w:r w:rsidRPr="00B568F5">
        <w:rPr>
          <w:b/>
          <w:spacing w:val="-2"/>
          <w:sz w:val="18"/>
          <w:u w:val="single"/>
          <w:lang w:val="en-US"/>
        </w:rPr>
        <w:t xml:space="preserve"> PANELS</w:t>
      </w:r>
    </w:p>
    <w:p w14:paraId="24D60B23" w14:textId="77777777" w:rsidR="00B568F5" w:rsidRPr="00B568F5" w:rsidRDefault="00B568F5" w:rsidP="00B568F5">
      <w:pPr>
        <w:spacing w:before="133" w:line="207" w:lineRule="exact"/>
        <w:ind w:left="673"/>
        <w:rPr>
          <w:sz w:val="18"/>
          <w:lang w:val="en-US"/>
        </w:rPr>
      </w:pPr>
      <w:r w:rsidRPr="00B568F5">
        <w:rPr>
          <w:spacing w:val="-2"/>
          <w:sz w:val="18"/>
          <w:u w:val="single"/>
          <w:lang w:val="en-US"/>
        </w:rPr>
        <w:t>Generally</w:t>
      </w:r>
    </w:p>
    <w:p w14:paraId="4275FBFB" w14:textId="77777777" w:rsidR="00B568F5" w:rsidRPr="00B568F5" w:rsidRDefault="00B568F5" w:rsidP="00B568F5">
      <w:pPr>
        <w:ind w:left="673" w:right="1012"/>
        <w:rPr>
          <w:sz w:val="18"/>
          <w:lang w:val="en-US"/>
        </w:rPr>
      </w:pPr>
      <w:r w:rsidRPr="00B568F5">
        <w:rPr>
          <w:sz w:val="18"/>
          <w:lang w:val="en-US"/>
        </w:rPr>
        <w:t>All work</w:t>
      </w:r>
      <w:r w:rsidRPr="00B568F5">
        <w:rPr>
          <w:spacing w:val="-1"/>
          <w:sz w:val="18"/>
          <w:lang w:val="en-US"/>
        </w:rPr>
        <w:t xml:space="preserve"> </w:t>
      </w:r>
      <w:r w:rsidRPr="00B568F5">
        <w:rPr>
          <w:sz w:val="18"/>
          <w:lang w:val="en-US"/>
        </w:rPr>
        <w:t>shall be executed</w:t>
      </w:r>
      <w:r w:rsidRPr="00B568F5">
        <w:rPr>
          <w:spacing w:val="-1"/>
          <w:sz w:val="18"/>
          <w:lang w:val="en-US"/>
        </w:rPr>
        <w:t xml:space="preserve"> </w:t>
      </w:r>
      <w:r w:rsidRPr="00B568F5">
        <w:rPr>
          <w:sz w:val="18"/>
          <w:lang w:val="en-US"/>
        </w:rPr>
        <w:t>by</w:t>
      </w:r>
      <w:r w:rsidRPr="00B568F5">
        <w:rPr>
          <w:spacing w:val="-3"/>
          <w:sz w:val="18"/>
          <w:lang w:val="en-US"/>
        </w:rPr>
        <w:t xml:space="preserve"> </w:t>
      </w:r>
      <w:r w:rsidRPr="00B568F5">
        <w:rPr>
          <w:sz w:val="18"/>
          <w:lang w:val="en-US"/>
        </w:rPr>
        <w:t>an</w:t>
      </w:r>
      <w:r w:rsidRPr="00B568F5">
        <w:rPr>
          <w:spacing w:val="-1"/>
          <w:sz w:val="18"/>
          <w:lang w:val="en-US"/>
        </w:rPr>
        <w:t xml:space="preserve"> </w:t>
      </w:r>
      <w:r w:rsidRPr="00B568F5">
        <w:rPr>
          <w:sz w:val="18"/>
          <w:lang w:val="en-US"/>
        </w:rPr>
        <w:t>approved</w:t>
      </w:r>
      <w:r w:rsidRPr="00B568F5">
        <w:rPr>
          <w:spacing w:val="-1"/>
          <w:sz w:val="18"/>
          <w:lang w:val="en-US"/>
        </w:rPr>
        <w:t xml:space="preserve"> </w:t>
      </w:r>
      <w:r w:rsidRPr="00B568F5">
        <w:rPr>
          <w:sz w:val="18"/>
          <w:lang w:val="en-US"/>
        </w:rPr>
        <w:t>specialist and</w:t>
      </w:r>
      <w:r w:rsidRPr="00B568F5">
        <w:rPr>
          <w:spacing w:val="-1"/>
          <w:sz w:val="18"/>
          <w:lang w:val="en-US"/>
        </w:rPr>
        <w:t xml:space="preserve"> </w:t>
      </w:r>
      <w:r w:rsidRPr="00B568F5">
        <w:rPr>
          <w:sz w:val="18"/>
          <w:lang w:val="en-US"/>
        </w:rPr>
        <w:t>the</w:t>
      </w:r>
      <w:r w:rsidRPr="00B568F5">
        <w:rPr>
          <w:spacing w:val="-3"/>
          <w:sz w:val="18"/>
          <w:lang w:val="en-US"/>
        </w:rPr>
        <w:t xml:space="preserve"> </w:t>
      </w:r>
      <w:r w:rsidRPr="00B568F5">
        <w:rPr>
          <w:sz w:val="18"/>
          <w:lang w:val="en-US"/>
        </w:rPr>
        <w:t>General Contractor</w:t>
      </w:r>
      <w:r w:rsidRPr="00B568F5">
        <w:rPr>
          <w:spacing w:val="-2"/>
          <w:sz w:val="18"/>
          <w:lang w:val="en-US"/>
        </w:rPr>
        <w:t xml:space="preserve"> </w:t>
      </w:r>
      <w:r w:rsidRPr="00B568F5">
        <w:rPr>
          <w:sz w:val="18"/>
          <w:lang w:val="en-US"/>
        </w:rPr>
        <w:t>shall</w:t>
      </w:r>
      <w:r w:rsidRPr="00B568F5">
        <w:rPr>
          <w:spacing w:val="-1"/>
          <w:sz w:val="18"/>
          <w:lang w:val="en-US"/>
        </w:rPr>
        <w:t xml:space="preserve"> </w:t>
      </w:r>
      <w:r w:rsidRPr="00B568F5">
        <w:rPr>
          <w:sz w:val="18"/>
          <w:lang w:val="en-US"/>
        </w:rPr>
        <w:t>first obtain</w:t>
      </w:r>
      <w:r w:rsidRPr="00B568F5">
        <w:rPr>
          <w:spacing w:val="-1"/>
          <w:sz w:val="18"/>
          <w:lang w:val="en-US"/>
        </w:rPr>
        <w:t xml:space="preserve"> </w:t>
      </w:r>
      <w:r w:rsidRPr="00B568F5">
        <w:rPr>
          <w:sz w:val="18"/>
          <w:lang w:val="en-US"/>
        </w:rPr>
        <w:t>written approval</w:t>
      </w:r>
      <w:r w:rsidRPr="00B568F5">
        <w:rPr>
          <w:spacing w:val="-2"/>
          <w:sz w:val="18"/>
          <w:lang w:val="en-US"/>
        </w:rPr>
        <w:t xml:space="preserve"> </w:t>
      </w:r>
      <w:r w:rsidRPr="00B568F5">
        <w:rPr>
          <w:sz w:val="18"/>
          <w:lang w:val="en-US"/>
        </w:rPr>
        <w:t>from</w:t>
      </w:r>
      <w:r w:rsidRPr="00B568F5">
        <w:rPr>
          <w:spacing w:val="-3"/>
          <w:sz w:val="18"/>
          <w:lang w:val="en-US"/>
        </w:rPr>
        <w:t xml:space="preserve"> </w:t>
      </w:r>
      <w:r w:rsidRPr="00B568F5">
        <w:rPr>
          <w:sz w:val="18"/>
          <w:lang w:val="en-US"/>
        </w:rPr>
        <w:t>the Architect before engaging the specialist.</w:t>
      </w:r>
    </w:p>
    <w:p w14:paraId="4350A3DA" w14:textId="77777777" w:rsidR="00B568F5" w:rsidRPr="00B568F5" w:rsidRDefault="00B568F5" w:rsidP="00B568F5">
      <w:pPr>
        <w:rPr>
          <w:sz w:val="18"/>
          <w:szCs w:val="19"/>
          <w:lang w:val="en-US"/>
        </w:rPr>
      </w:pPr>
    </w:p>
    <w:p w14:paraId="07AAA99B" w14:textId="77777777" w:rsidR="00B568F5" w:rsidRPr="00B568F5" w:rsidRDefault="00B568F5" w:rsidP="00B568F5">
      <w:pPr>
        <w:rPr>
          <w:sz w:val="18"/>
          <w:szCs w:val="19"/>
          <w:lang w:val="en-US"/>
        </w:rPr>
      </w:pPr>
    </w:p>
    <w:p w14:paraId="393956C2" w14:textId="77777777" w:rsidR="00B568F5" w:rsidRPr="00B568F5" w:rsidRDefault="00B568F5" w:rsidP="00B568F5">
      <w:pPr>
        <w:rPr>
          <w:sz w:val="18"/>
          <w:szCs w:val="19"/>
          <w:lang w:val="en-US"/>
        </w:rPr>
      </w:pPr>
    </w:p>
    <w:p w14:paraId="67C213D6" w14:textId="77777777" w:rsidR="00B568F5" w:rsidRPr="00B568F5" w:rsidRDefault="00B568F5" w:rsidP="00B568F5">
      <w:pPr>
        <w:spacing w:line="207" w:lineRule="exact"/>
        <w:ind w:left="673"/>
        <w:rPr>
          <w:sz w:val="18"/>
          <w:lang w:val="en-US"/>
        </w:rPr>
      </w:pPr>
      <w:r w:rsidRPr="00B568F5">
        <w:rPr>
          <w:spacing w:val="-2"/>
          <w:sz w:val="18"/>
          <w:u w:val="single"/>
          <w:lang w:val="en-US"/>
        </w:rPr>
        <w:t>Description</w:t>
      </w:r>
    </w:p>
    <w:p w14:paraId="1B7FDDE6" w14:textId="77777777" w:rsidR="00B568F5" w:rsidRPr="00B568F5" w:rsidRDefault="00B568F5" w:rsidP="00B568F5">
      <w:pPr>
        <w:spacing w:line="207" w:lineRule="exact"/>
        <w:ind w:left="673"/>
        <w:rPr>
          <w:sz w:val="18"/>
          <w:lang w:val="en-US"/>
        </w:rPr>
      </w:pPr>
      <w:r w:rsidRPr="00B568F5">
        <w:rPr>
          <w:sz w:val="18"/>
          <w:lang w:val="en-US"/>
        </w:rPr>
        <w:t>The</w:t>
      </w:r>
      <w:r w:rsidRPr="00B568F5">
        <w:rPr>
          <w:spacing w:val="-3"/>
          <w:sz w:val="18"/>
          <w:lang w:val="en-US"/>
        </w:rPr>
        <w:t xml:space="preserve"> </w:t>
      </w:r>
      <w:r w:rsidRPr="00B568F5">
        <w:rPr>
          <w:sz w:val="18"/>
          <w:lang w:val="en-US"/>
        </w:rPr>
        <w:t>sizes</w:t>
      </w:r>
      <w:r w:rsidRPr="00B568F5">
        <w:rPr>
          <w:spacing w:val="-2"/>
          <w:sz w:val="18"/>
          <w:lang w:val="en-US"/>
        </w:rPr>
        <w:t xml:space="preserve"> </w:t>
      </w:r>
      <w:r w:rsidRPr="00B568F5">
        <w:rPr>
          <w:sz w:val="18"/>
          <w:lang w:val="en-US"/>
        </w:rPr>
        <w:t>given</w:t>
      </w:r>
      <w:r w:rsidRPr="00B568F5">
        <w:rPr>
          <w:spacing w:val="-1"/>
          <w:sz w:val="18"/>
          <w:lang w:val="en-US"/>
        </w:rPr>
        <w:t xml:space="preserve"> </w:t>
      </w:r>
      <w:r w:rsidRPr="00B568F5">
        <w:rPr>
          <w:sz w:val="18"/>
          <w:lang w:val="en-US"/>
        </w:rPr>
        <w:t>are</w:t>
      </w:r>
      <w:r w:rsidRPr="00B568F5">
        <w:rPr>
          <w:spacing w:val="-2"/>
          <w:sz w:val="18"/>
          <w:lang w:val="en-US"/>
        </w:rPr>
        <w:t xml:space="preserve"> </w:t>
      </w:r>
      <w:r w:rsidRPr="00B568F5">
        <w:rPr>
          <w:sz w:val="18"/>
          <w:lang w:val="en-US"/>
        </w:rPr>
        <w:t>the</w:t>
      </w:r>
      <w:r w:rsidRPr="00B568F5">
        <w:rPr>
          <w:spacing w:val="-3"/>
          <w:sz w:val="18"/>
          <w:lang w:val="en-US"/>
        </w:rPr>
        <w:t xml:space="preserve"> </w:t>
      </w:r>
      <w:r w:rsidRPr="00B568F5">
        <w:rPr>
          <w:sz w:val="18"/>
          <w:lang w:val="en-US"/>
        </w:rPr>
        <w:t>internal</w:t>
      </w:r>
      <w:r w:rsidRPr="00B568F5">
        <w:rPr>
          <w:spacing w:val="-3"/>
          <w:sz w:val="18"/>
          <w:lang w:val="en-US"/>
        </w:rPr>
        <w:t xml:space="preserve"> </w:t>
      </w:r>
      <w:r w:rsidRPr="00B568F5">
        <w:rPr>
          <w:sz w:val="18"/>
          <w:lang w:val="en-US"/>
        </w:rPr>
        <w:t>diameter.</w:t>
      </w:r>
      <w:r w:rsidRPr="00B568F5">
        <w:rPr>
          <w:spacing w:val="43"/>
          <w:sz w:val="18"/>
          <w:lang w:val="en-US"/>
        </w:rPr>
        <w:t xml:space="preserve"> </w:t>
      </w:r>
      <w:r w:rsidRPr="00B568F5">
        <w:rPr>
          <w:sz w:val="18"/>
          <w:lang w:val="en-US"/>
        </w:rPr>
        <w:t>The</w:t>
      </w:r>
      <w:r w:rsidRPr="00B568F5">
        <w:rPr>
          <w:spacing w:val="1"/>
          <w:sz w:val="18"/>
          <w:lang w:val="en-US"/>
        </w:rPr>
        <w:t xml:space="preserve"> </w:t>
      </w:r>
      <w:r w:rsidRPr="00B568F5">
        <w:rPr>
          <w:sz w:val="18"/>
          <w:lang w:val="en-US"/>
        </w:rPr>
        <w:t>words</w:t>
      </w:r>
      <w:r w:rsidRPr="00B568F5">
        <w:rPr>
          <w:spacing w:val="-3"/>
          <w:sz w:val="18"/>
          <w:lang w:val="en-US"/>
        </w:rPr>
        <w:t xml:space="preserve"> </w:t>
      </w:r>
      <w:r w:rsidRPr="00B568F5">
        <w:rPr>
          <w:sz w:val="18"/>
          <w:lang w:val="en-US"/>
        </w:rPr>
        <w:t>‘pipe’</w:t>
      </w:r>
      <w:r w:rsidRPr="00B568F5">
        <w:rPr>
          <w:spacing w:val="-1"/>
          <w:sz w:val="18"/>
          <w:lang w:val="en-US"/>
        </w:rPr>
        <w:t xml:space="preserve"> </w:t>
      </w:r>
      <w:r w:rsidRPr="00B568F5">
        <w:rPr>
          <w:sz w:val="18"/>
          <w:lang w:val="en-US"/>
        </w:rPr>
        <w:t>and</w:t>
      </w:r>
      <w:r w:rsidRPr="00B568F5">
        <w:rPr>
          <w:spacing w:val="-1"/>
          <w:sz w:val="18"/>
          <w:lang w:val="en-US"/>
        </w:rPr>
        <w:t xml:space="preserve"> </w:t>
      </w:r>
      <w:r w:rsidRPr="00B568F5">
        <w:rPr>
          <w:sz w:val="18"/>
          <w:lang w:val="en-US"/>
        </w:rPr>
        <w:t>‘tube’</w:t>
      </w:r>
      <w:r w:rsidRPr="00B568F5">
        <w:rPr>
          <w:spacing w:val="-1"/>
          <w:sz w:val="18"/>
          <w:lang w:val="en-US"/>
        </w:rPr>
        <w:t xml:space="preserve"> </w:t>
      </w:r>
      <w:r w:rsidRPr="00B568F5">
        <w:rPr>
          <w:sz w:val="18"/>
          <w:lang w:val="en-US"/>
        </w:rPr>
        <w:t>are</w:t>
      </w:r>
      <w:r w:rsidRPr="00B568F5">
        <w:rPr>
          <w:spacing w:val="-2"/>
          <w:sz w:val="18"/>
          <w:lang w:val="en-US"/>
        </w:rPr>
        <w:t xml:space="preserve"> synonymous.</w:t>
      </w:r>
    </w:p>
    <w:p w14:paraId="13707C47" w14:textId="77777777" w:rsidR="00B568F5" w:rsidRPr="00B568F5" w:rsidRDefault="00B568F5" w:rsidP="00B568F5">
      <w:pPr>
        <w:spacing w:before="139" w:line="207" w:lineRule="exact"/>
        <w:ind w:left="673"/>
        <w:rPr>
          <w:sz w:val="18"/>
          <w:lang w:val="en-US"/>
        </w:rPr>
      </w:pPr>
      <w:r w:rsidRPr="00B568F5">
        <w:rPr>
          <w:sz w:val="18"/>
          <w:u w:val="single"/>
          <w:lang w:val="en-US"/>
        </w:rPr>
        <w:t>Prices</w:t>
      </w:r>
      <w:r w:rsidRPr="00B568F5">
        <w:rPr>
          <w:spacing w:val="-1"/>
          <w:sz w:val="18"/>
          <w:u w:val="single"/>
          <w:lang w:val="en-US"/>
        </w:rPr>
        <w:t xml:space="preserve"> </w:t>
      </w:r>
      <w:r w:rsidRPr="00B568F5">
        <w:rPr>
          <w:sz w:val="18"/>
          <w:u w:val="single"/>
          <w:lang w:val="en-US"/>
        </w:rPr>
        <w:t>of</w:t>
      </w:r>
      <w:r w:rsidRPr="00B568F5">
        <w:rPr>
          <w:spacing w:val="-2"/>
          <w:sz w:val="18"/>
          <w:u w:val="single"/>
          <w:lang w:val="en-US"/>
        </w:rPr>
        <w:t xml:space="preserve"> </w:t>
      </w:r>
      <w:r w:rsidRPr="00B568F5">
        <w:rPr>
          <w:sz w:val="18"/>
          <w:u w:val="single"/>
          <w:lang w:val="en-US"/>
        </w:rPr>
        <w:t>Sanitary</w:t>
      </w:r>
      <w:r w:rsidRPr="00B568F5">
        <w:rPr>
          <w:spacing w:val="-4"/>
          <w:sz w:val="18"/>
          <w:u w:val="single"/>
          <w:lang w:val="en-US"/>
        </w:rPr>
        <w:t xml:space="preserve"> </w:t>
      </w:r>
      <w:r w:rsidRPr="00B568F5">
        <w:rPr>
          <w:spacing w:val="-2"/>
          <w:sz w:val="18"/>
          <w:u w:val="single"/>
          <w:lang w:val="en-US"/>
        </w:rPr>
        <w:t>Fittings</w:t>
      </w:r>
    </w:p>
    <w:p w14:paraId="5D5C5A5A" w14:textId="77777777" w:rsidR="00B568F5" w:rsidRPr="00B568F5" w:rsidRDefault="00B568F5" w:rsidP="00B568F5">
      <w:pPr>
        <w:spacing w:line="207" w:lineRule="exact"/>
        <w:ind w:left="673"/>
        <w:rPr>
          <w:sz w:val="18"/>
          <w:lang w:val="en-US"/>
        </w:rPr>
      </w:pPr>
      <w:r w:rsidRPr="00B568F5">
        <w:rPr>
          <w:sz w:val="18"/>
          <w:lang w:val="en-US"/>
        </w:rPr>
        <w:t>To</w:t>
      </w:r>
      <w:r w:rsidRPr="00B568F5">
        <w:rPr>
          <w:spacing w:val="-1"/>
          <w:sz w:val="18"/>
          <w:lang w:val="en-US"/>
        </w:rPr>
        <w:t xml:space="preserve"> </w:t>
      </w:r>
      <w:r w:rsidRPr="00B568F5">
        <w:rPr>
          <w:sz w:val="18"/>
          <w:lang w:val="en-US"/>
        </w:rPr>
        <w:t>include</w:t>
      </w:r>
      <w:r w:rsidRPr="00B568F5">
        <w:rPr>
          <w:spacing w:val="-2"/>
          <w:sz w:val="18"/>
          <w:lang w:val="en-US"/>
        </w:rPr>
        <w:t xml:space="preserve"> </w:t>
      </w:r>
      <w:r w:rsidRPr="00B568F5">
        <w:rPr>
          <w:sz w:val="18"/>
          <w:lang w:val="en-US"/>
        </w:rPr>
        <w:t>for</w:t>
      </w:r>
      <w:r w:rsidRPr="00B568F5">
        <w:rPr>
          <w:spacing w:val="-2"/>
          <w:sz w:val="18"/>
          <w:lang w:val="en-US"/>
        </w:rPr>
        <w:t xml:space="preserve"> </w:t>
      </w:r>
      <w:r w:rsidRPr="00B568F5">
        <w:rPr>
          <w:sz w:val="18"/>
          <w:lang w:val="en-US"/>
        </w:rPr>
        <w:t>assembling</w:t>
      </w:r>
      <w:r w:rsidRPr="00B568F5">
        <w:rPr>
          <w:spacing w:val="-2"/>
          <w:sz w:val="18"/>
          <w:lang w:val="en-US"/>
        </w:rPr>
        <w:t xml:space="preserve"> </w:t>
      </w:r>
      <w:r w:rsidRPr="00B568F5">
        <w:rPr>
          <w:sz w:val="18"/>
          <w:lang w:val="en-US"/>
        </w:rPr>
        <w:t>and</w:t>
      </w:r>
      <w:r w:rsidRPr="00B568F5">
        <w:rPr>
          <w:spacing w:val="-1"/>
          <w:sz w:val="18"/>
          <w:lang w:val="en-US"/>
        </w:rPr>
        <w:t xml:space="preserve"> </w:t>
      </w:r>
      <w:r w:rsidRPr="00B568F5">
        <w:rPr>
          <w:sz w:val="18"/>
          <w:lang w:val="en-US"/>
        </w:rPr>
        <w:t>jointing</w:t>
      </w:r>
      <w:r w:rsidRPr="00B568F5">
        <w:rPr>
          <w:spacing w:val="-1"/>
          <w:sz w:val="18"/>
          <w:lang w:val="en-US"/>
        </w:rPr>
        <w:t xml:space="preserve"> </w:t>
      </w:r>
      <w:r w:rsidRPr="00B568F5">
        <w:rPr>
          <w:sz w:val="18"/>
          <w:lang w:val="en-US"/>
        </w:rPr>
        <w:t>parts,</w:t>
      </w:r>
      <w:r w:rsidRPr="00B568F5">
        <w:rPr>
          <w:spacing w:val="-1"/>
          <w:sz w:val="18"/>
          <w:lang w:val="en-US"/>
        </w:rPr>
        <w:t xml:space="preserve"> </w:t>
      </w:r>
      <w:r w:rsidRPr="00B568F5">
        <w:rPr>
          <w:sz w:val="18"/>
          <w:lang w:val="en-US"/>
        </w:rPr>
        <w:t>plugging</w:t>
      </w:r>
      <w:r w:rsidRPr="00B568F5">
        <w:rPr>
          <w:spacing w:val="-3"/>
          <w:sz w:val="18"/>
          <w:lang w:val="en-US"/>
        </w:rPr>
        <w:t xml:space="preserve"> </w:t>
      </w:r>
      <w:r w:rsidRPr="00B568F5">
        <w:rPr>
          <w:sz w:val="18"/>
          <w:lang w:val="en-US"/>
        </w:rPr>
        <w:t>as</w:t>
      </w:r>
      <w:r w:rsidRPr="00B568F5">
        <w:rPr>
          <w:spacing w:val="-1"/>
          <w:sz w:val="18"/>
          <w:lang w:val="en-US"/>
        </w:rPr>
        <w:t xml:space="preserve"> </w:t>
      </w:r>
      <w:r w:rsidRPr="00B568F5">
        <w:rPr>
          <w:sz w:val="18"/>
          <w:lang w:val="en-US"/>
        </w:rPr>
        <w:t>necessary,</w:t>
      </w:r>
      <w:r w:rsidRPr="00B568F5">
        <w:rPr>
          <w:spacing w:val="-2"/>
          <w:sz w:val="18"/>
          <w:lang w:val="en-US"/>
        </w:rPr>
        <w:t xml:space="preserve"> </w:t>
      </w:r>
      <w:r w:rsidRPr="00B568F5">
        <w:rPr>
          <w:sz w:val="18"/>
          <w:lang w:val="en-US"/>
        </w:rPr>
        <w:t>and all</w:t>
      </w:r>
      <w:r w:rsidRPr="00B568F5">
        <w:rPr>
          <w:spacing w:val="-4"/>
          <w:sz w:val="18"/>
          <w:lang w:val="en-US"/>
        </w:rPr>
        <w:t xml:space="preserve"> </w:t>
      </w:r>
      <w:r w:rsidRPr="00B568F5">
        <w:rPr>
          <w:sz w:val="18"/>
          <w:lang w:val="en-US"/>
        </w:rPr>
        <w:t>joints</w:t>
      </w:r>
      <w:r w:rsidRPr="00B568F5">
        <w:rPr>
          <w:spacing w:val="-1"/>
          <w:sz w:val="18"/>
          <w:lang w:val="en-US"/>
        </w:rPr>
        <w:t xml:space="preserve"> </w:t>
      </w:r>
      <w:r w:rsidRPr="00B568F5">
        <w:rPr>
          <w:sz w:val="18"/>
          <w:lang w:val="en-US"/>
        </w:rPr>
        <w:t>to services</w:t>
      </w:r>
      <w:r w:rsidRPr="00B568F5">
        <w:rPr>
          <w:spacing w:val="-2"/>
          <w:sz w:val="18"/>
          <w:lang w:val="en-US"/>
        </w:rPr>
        <w:t xml:space="preserve"> </w:t>
      </w:r>
      <w:r w:rsidRPr="00B568F5">
        <w:rPr>
          <w:sz w:val="18"/>
          <w:lang w:val="en-US"/>
        </w:rPr>
        <w:t>and wastes</w:t>
      </w:r>
      <w:r w:rsidRPr="00B568F5">
        <w:rPr>
          <w:spacing w:val="-2"/>
          <w:sz w:val="18"/>
          <w:lang w:val="en-US"/>
        </w:rPr>
        <w:t xml:space="preserve"> </w:t>
      </w:r>
      <w:r w:rsidRPr="00B568F5">
        <w:rPr>
          <w:sz w:val="18"/>
          <w:lang w:val="en-US"/>
        </w:rPr>
        <w:t>or</w:t>
      </w:r>
      <w:r w:rsidRPr="00B568F5">
        <w:rPr>
          <w:spacing w:val="-1"/>
          <w:sz w:val="18"/>
          <w:lang w:val="en-US"/>
        </w:rPr>
        <w:t xml:space="preserve"> </w:t>
      </w:r>
      <w:r w:rsidRPr="00B568F5">
        <w:rPr>
          <w:sz w:val="18"/>
          <w:lang w:val="en-US"/>
        </w:rPr>
        <w:t>soil</w:t>
      </w:r>
      <w:r w:rsidRPr="00B568F5">
        <w:rPr>
          <w:spacing w:val="-3"/>
          <w:sz w:val="18"/>
          <w:lang w:val="en-US"/>
        </w:rPr>
        <w:t xml:space="preserve"> </w:t>
      </w:r>
      <w:r w:rsidRPr="00B568F5">
        <w:rPr>
          <w:spacing w:val="-2"/>
          <w:sz w:val="18"/>
          <w:lang w:val="en-US"/>
        </w:rPr>
        <w:t>pipes.</w:t>
      </w:r>
    </w:p>
    <w:p w14:paraId="3B030F21" w14:textId="77777777" w:rsidR="00B568F5" w:rsidRPr="00B568F5" w:rsidRDefault="00B568F5" w:rsidP="00B568F5">
      <w:pPr>
        <w:spacing w:before="6"/>
        <w:rPr>
          <w:sz w:val="18"/>
          <w:szCs w:val="19"/>
          <w:lang w:val="en-US"/>
        </w:rPr>
      </w:pPr>
    </w:p>
    <w:p w14:paraId="7F68360F" w14:textId="77777777" w:rsidR="00B568F5" w:rsidRPr="00B568F5" w:rsidRDefault="00B568F5" w:rsidP="00B568F5">
      <w:pPr>
        <w:spacing w:line="204" w:lineRule="exact"/>
        <w:ind w:left="673"/>
        <w:rPr>
          <w:b/>
          <w:sz w:val="18"/>
          <w:lang w:val="en-US"/>
        </w:rPr>
      </w:pPr>
      <w:r w:rsidRPr="00B568F5">
        <w:rPr>
          <w:b/>
          <w:sz w:val="18"/>
          <w:u w:val="single"/>
          <w:lang w:val="en-US"/>
        </w:rPr>
        <w:t>ROADS</w:t>
      </w:r>
      <w:r w:rsidRPr="00B568F5">
        <w:rPr>
          <w:b/>
          <w:spacing w:val="-2"/>
          <w:sz w:val="18"/>
          <w:u w:val="single"/>
          <w:lang w:val="en-US"/>
        </w:rPr>
        <w:t xml:space="preserve"> </w:t>
      </w:r>
      <w:r w:rsidRPr="00B568F5">
        <w:rPr>
          <w:b/>
          <w:sz w:val="18"/>
          <w:u w:val="single"/>
          <w:lang w:val="en-US"/>
        </w:rPr>
        <w:t>AND</w:t>
      </w:r>
      <w:r w:rsidRPr="00B568F5">
        <w:rPr>
          <w:b/>
          <w:spacing w:val="-1"/>
          <w:sz w:val="18"/>
          <w:u w:val="single"/>
          <w:lang w:val="en-US"/>
        </w:rPr>
        <w:t xml:space="preserve"> </w:t>
      </w:r>
      <w:r w:rsidRPr="00B568F5">
        <w:rPr>
          <w:b/>
          <w:sz w:val="18"/>
          <w:u w:val="single"/>
          <w:lang w:val="en-US"/>
        </w:rPr>
        <w:t>CAR</w:t>
      </w:r>
      <w:r w:rsidRPr="00B568F5">
        <w:rPr>
          <w:b/>
          <w:spacing w:val="-2"/>
          <w:sz w:val="18"/>
          <w:u w:val="single"/>
          <w:lang w:val="en-US"/>
        </w:rPr>
        <w:t xml:space="preserve"> </w:t>
      </w:r>
      <w:r w:rsidRPr="00B568F5">
        <w:rPr>
          <w:b/>
          <w:spacing w:val="-4"/>
          <w:sz w:val="18"/>
          <w:u w:val="single"/>
          <w:lang w:val="en-US"/>
        </w:rPr>
        <w:t>PARKS</w:t>
      </w:r>
    </w:p>
    <w:p w14:paraId="5BEECBD1" w14:textId="77777777" w:rsidR="00B568F5" w:rsidRPr="00B568F5" w:rsidRDefault="00B568F5" w:rsidP="00B568F5">
      <w:pPr>
        <w:spacing w:line="204" w:lineRule="exact"/>
        <w:ind w:left="673"/>
        <w:rPr>
          <w:sz w:val="18"/>
          <w:lang w:val="en-US"/>
        </w:rPr>
      </w:pPr>
      <w:r w:rsidRPr="00B568F5">
        <w:rPr>
          <w:sz w:val="18"/>
          <w:lang w:val="en-US"/>
        </w:rPr>
        <w:t>All</w:t>
      </w:r>
      <w:r w:rsidRPr="00B568F5">
        <w:rPr>
          <w:spacing w:val="1"/>
          <w:sz w:val="18"/>
          <w:lang w:val="en-US"/>
        </w:rPr>
        <w:t xml:space="preserve"> </w:t>
      </w:r>
      <w:r w:rsidRPr="00B568F5">
        <w:rPr>
          <w:sz w:val="18"/>
          <w:lang w:val="en-US"/>
        </w:rPr>
        <w:t>work</w:t>
      </w:r>
      <w:r w:rsidRPr="00B568F5">
        <w:rPr>
          <w:spacing w:val="-1"/>
          <w:sz w:val="18"/>
          <w:lang w:val="en-US"/>
        </w:rPr>
        <w:t xml:space="preserve"> </w:t>
      </w:r>
      <w:r w:rsidRPr="00B568F5">
        <w:rPr>
          <w:sz w:val="18"/>
          <w:lang w:val="en-US"/>
        </w:rPr>
        <w:t>must</w:t>
      </w:r>
      <w:r w:rsidRPr="00B568F5">
        <w:rPr>
          <w:spacing w:val="-1"/>
          <w:sz w:val="18"/>
          <w:lang w:val="en-US"/>
        </w:rPr>
        <w:t xml:space="preserve"> </w:t>
      </w:r>
      <w:r w:rsidRPr="00B568F5">
        <w:rPr>
          <w:sz w:val="18"/>
          <w:lang w:val="en-US"/>
        </w:rPr>
        <w:t>be</w:t>
      </w:r>
      <w:r w:rsidRPr="00B568F5">
        <w:rPr>
          <w:spacing w:val="-3"/>
          <w:sz w:val="18"/>
          <w:lang w:val="en-US"/>
        </w:rPr>
        <w:t xml:space="preserve"> </w:t>
      </w:r>
      <w:r w:rsidRPr="00B568F5">
        <w:rPr>
          <w:sz w:val="18"/>
          <w:lang w:val="en-US"/>
        </w:rPr>
        <w:t>supervised by</w:t>
      </w:r>
      <w:r w:rsidRPr="00B568F5">
        <w:rPr>
          <w:spacing w:val="-6"/>
          <w:sz w:val="18"/>
          <w:lang w:val="en-US"/>
        </w:rPr>
        <w:t xml:space="preserve"> </w:t>
      </w:r>
      <w:r w:rsidRPr="00B568F5">
        <w:rPr>
          <w:sz w:val="18"/>
          <w:lang w:val="en-US"/>
        </w:rPr>
        <w:t>an experienced</w:t>
      </w:r>
      <w:r w:rsidRPr="00B568F5">
        <w:rPr>
          <w:spacing w:val="-1"/>
          <w:sz w:val="18"/>
          <w:lang w:val="en-US"/>
        </w:rPr>
        <w:t xml:space="preserve"> </w:t>
      </w:r>
      <w:r w:rsidRPr="00B568F5">
        <w:rPr>
          <w:sz w:val="18"/>
          <w:lang w:val="en-US"/>
        </w:rPr>
        <w:t>Road</w:t>
      </w:r>
      <w:r w:rsidRPr="00B568F5">
        <w:rPr>
          <w:spacing w:val="-3"/>
          <w:sz w:val="18"/>
          <w:lang w:val="en-US"/>
        </w:rPr>
        <w:t xml:space="preserve"> </w:t>
      </w:r>
      <w:r w:rsidRPr="00B568F5">
        <w:rPr>
          <w:sz w:val="18"/>
          <w:lang w:val="en-US"/>
        </w:rPr>
        <w:t>Engineer</w:t>
      </w:r>
      <w:r w:rsidRPr="00B568F5">
        <w:rPr>
          <w:spacing w:val="-3"/>
          <w:sz w:val="18"/>
          <w:lang w:val="en-US"/>
        </w:rPr>
        <w:t xml:space="preserve"> </w:t>
      </w:r>
      <w:r w:rsidRPr="00B568F5">
        <w:rPr>
          <w:sz w:val="18"/>
          <w:lang w:val="en-US"/>
        </w:rPr>
        <w:t>or</w:t>
      </w:r>
      <w:r w:rsidRPr="00B568F5">
        <w:rPr>
          <w:spacing w:val="-3"/>
          <w:sz w:val="18"/>
          <w:lang w:val="en-US"/>
        </w:rPr>
        <w:t xml:space="preserve"> </w:t>
      </w:r>
      <w:r w:rsidRPr="00B568F5">
        <w:rPr>
          <w:spacing w:val="-2"/>
          <w:sz w:val="18"/>
          <w:lang w:val="en-US"/>
        </w:rPr>
        <w:t>Foreman.</w:t>
      </w:r>
    </w:p>
    <w:p w14:paraId="730E0031" w14:textId="77777777" w:rsidR="00B568F5" w:rsidRPr="00B568F5" w:rsidRDefault="00B568F5" w:rsidP="00B568F5">
      <w:pPr>
        <w:spacing w:before="143"/>
        <w:ind w:left="673"/>
        <w:rPr>
          <w:b/>
          <w:sz w:val="18"/>
          <w:lang w:val="en-US"/>
        </w:rPr>
      </w:pPr>
      <w:r w:rsidRPr="00B568F5">
        <w:rPr>
          <w:b/>
          <w:sz w:val="18"/>
          <w:u w:val="single"/>
          <w:lang w:val="en-US"/>
        </w:rPr>
        <w:t>DEMOLITIONS</w:t>
      </w:r>
      <w:r w:rsidRPr="00B568F5">
        <w:rPr>
          <w:b/>
          <w:spacing w:val="-2"/>
          <w:sz w:val="18"/>
          <w:u w:val="single"/>
          <w:lang w:val="en-US"/>
        </w:rPr>
        <w:t xml:space="preserve"> </w:t>
      </w:r>
      <w:r w:rsidRPr="00B568F5">
        <w:rPr>
          <w:b/>
          <w:sz w:val="18"/>
          <w:u w:val="single"/>
          <w:lang w:val="en-US"/>
        </w:rPr>
        <w:t>AND</w:t>
      </w:r>
      <w:r w:rsidRPr="00B568F5">
        <w:rPr>
          <w:b/>
          <w:spacing w:val="-1"/>
          <w:sz w:val="18"/>
          <w:u w:val="single"/>
          <w:lang w:val="en-US"/>
        </w:rPr>
        <w:t xml:space="preserve"> </w:t>
      </w:r>
      <w:r w:rsidRPr="00B568F5">
        <w:rPr>
          <w:b/>
          <w:spacing w:val="-2"/>
          <w:sz w:val="18"/>
          <w:u w:val="single"/>
          <w:lang w:val="en-US"/>
        </w:rPr>
        <w:t>ALTERATIONS</w:t>
      </w:r>
    </w:p>
    <w:p w14:paraId="7B2A4DE2" w14:textId="77777777" w:rsidR="00B568F5" w:rsidRPr="00B568F5" w:rsidRDefault="00B568F5" w:rsidP="00B568F5">
      <w:pPr>
        <w:spacing w:before="134"/>
        <w:ind w:left="673"/>
        <w:rPr>
          <w:sz w:val="18"/>
          <w:lang w:val="en-US"/>
        </w:rPr>
      </w:pPr>
      <w:r w:rsidRPr="00B568F5">
        <w:rPr>
          <w:sz w:val="18"/>
          <w:lang w:val="en-US"/>
        </w:rPr>
        <w:t>The</w:t>
      </w:r>
      <w:r w:rsidRPr="00B568F5">
        <w:rPr>
          <w:spacing w:val="-3"/>
          <w:sz w:val="18"/>
          <w:lang w:val="en-US"/>
        </w:rPr>
        <w:t xml:space="preserve"> </w:t>
      </w:r>
      <w:r w:rsidRPr="00B568F5">
        <w:rPr>
          <w:sz w:val="18"/>
          <w:lang w:val="en-US"/>
        </w:rPr>
        <w:t>tenderer</w:t>
      </w:r>
      <w:r w:rsidRPr="00B568F5">
        <w:rPr>
          <w:spacing w:val="-2"/>
          <w:sz w:val="18"/>
          <w:lang w:val="en-US"/>
        </w:rPr>
        <w:t xml:space="preserve"> </w:t>
      </w:r>
      <w:r w:rsidRPr="00B568F5">
        <w:rPr>
          <w:sz w:val="18"/>
          <w:lang w:val="en-US"/>
        </w:rPr>
        <w:t>shall</w:t>
      </w:r>
      <w:r w:rsidRPr="00B568F5">
        <w:rPr>
          <w:spacing w:val="-2"/>
          <w:sz w:val="18"/>
          <w:lang w:val="en-US"/>
        </w:rPr>
        <w:t xml:space="preserve"> </w:t>
      </w:r>
      <w:r w:rsidRPr="00B568F5">
        <w:rPr>
          <w:sz w:val="18"/>
          <w:lang w:val="en-US"/>
        </w:rPr>
        <w:t>allow</w:t>
      </w:r>
      <w:r w:rsidRPr="00B568F5">
        <w:rPr>
          <w:spacing w:val="-5"/>
          <w:sz w:val="18"/>
          <w:lang w:val="en-US"/>
        </w:rPr>
        <w:t xml:space="preserve"> </w:t>
      </w:r>
      <w:r w:rsidRPr="00B568F5">
        <w:rPr>
          <w:sz w:val="18"/>
          <w:lang w:val="en-US"/>
        </w:rPr>
        <w:t>for</w:t>
      </w:r>
      <w:r w:rsidRPr="00B568F5">
        <w:rPr>
          <w:spacing w:val="-2"/>
          <w:sz w:val="18"/>
          <w:lang w:val="en-US"/>
        </w:rPr>
        <w:t xml:space="preserve"> </w:t>
      </w:r>
      <w:r w:rsidRPr="00B568F5">
        <w:rPr>
          <w:sz w:val="18"/>
          <w:lang w:val="en-US"/>
        </w:rPr>
        <w:t>avoiding</w:t>
      </w:r>
      <w:r w:rsidRPr="00B568F5">
        <w:rPr>
          <w:spacing w:val="-2"/>
          <w:sz w:val="18"/>
          <w:lang w:val="en-US"/>
        </w:rPr>
        <w:t xml:space="preserve"> </w:t>
      </w:r>
      <w:r w:rsidRPr="00B568F5">
        <w:rPr>
          <w:sz w:val="18"/>
          <w:lang w:val="en-US"/>
        </w:rPr>
        <w:t>damage</w:t>
      </w:r>
      <w:r w:rsidRPr="00B568F5">
        <w:rPr>
          <w:spacing w:val="-3"/>
          <w:sz w:val="18"/>
          <w:lang w:val="en-US"/>
        </w:rPr>
        <w:t xml:space="preserve"> </w:t>
      </w:r>
      <w:r w:rsidRPr="00B568F5">
        <w:rPr>
          <w:sz w:val="18"/>
          <w:lang w:val="en-US"/>
        </w:rPr>
        <w:t>to</w:t>
      </w:r>
      <w:r w:rsidRPr="00B568F5">
        <w:rPr>
          <w:spacing w:val="4"/>
          <w:sz w:val="18"/>
          <w:lang w:val="en-US"/>
        </w:rPr>
        <w:t xml:space="preserve"> </w:t>
      </w:r>
      <w:r w:rsidRPr="00B568F5">
        <w:rPr>
          <w:sz w:val="18"/>
          <w:lang w:val="en-US"/>
        </w:rPr>
        <w:t>existing</w:t>
      </w:r>
      <w:r w:rsidRPr="00B568F5">
        <w:rPr>
          <w:spacing w:val="-3"/>
          <w:sz w:val="18"/>
          <w:lang w:val="en-US"/>
        </w:rPr>
        <w:t xml:space="preserve"> </w:t>
      </w:r>
      <w:r w:rsidRPr="00B568F5">
        <w:rPr>
          <w:sz w:val="18"/>
          <w:lang w:val="en-US"/>
        </w:rPr>
        <w:t>property</w:t>
      </w:r>
      <w:r w:rsidRPr="00B568F5">
        <w:rPr>
          <w:spacing w:val="-5"/>
          <w:sz w:val="18"/>
          <w:lang w:val="en-US"/>
        </w:rPr>
        <w:t xml:space="preserve"> </w:t>
      </w:r>
      <w:r w:rsidRPr="00B568F5">
        <w:rPr>
          <w:sz w:val="18"/>
          <w:lang w:val="en-US"/>
        </w:rPr>
        <w:t>during</w:t>
      </w:r>
      <w:r w:rsidRPr="00B568F5">
        <w:rPr>
          <w:spacing w:val="-3"/>
          <w:sz w:val="18"/>
          <w:lang w:val="en-US"/>
        </w:rPr>
        <w:t xml:space="preserve"> </w:t>
      </w:r>
      <w:r w:rsidRPr="00B568F5">
        <w:rPr>
          <w:sz w:val="18"/>
          <w:lang w:val="en-US"/>
        </w:rPr>
        <w:t>demolitions</w:t>
      </w:r>
      <w:r w:rsidRPr="00B568F5">
        <w:rPr>
          <w:spacing w:val="-1"/>
          <w:sz w:val="18"/>
          <w:lang w:val="en-US"/>
        </w:rPr>
        <w:t xml:space="preserve"> </w:t>
      </w:r>
      <w:r w:rsidRPr="00B568F5">
        <w:rPr>
          <w:sz w:val="18"/>
          <w:lang w:val="en-US"/>
        </w:rPr>
        <w:t>and</w:t>
      </w:r>
      <w:r w:rsidRPr="00B568F5">
        <w:rPr>
          <w:spacing w:val="-1"/>
          <w:sz w:val="18"/>
          <w:lang w:val="en-US"/>
        </w:rPr>
        <w:t xml:space="preserve"> </w:t>
      </w:r>
      <w:r w:rsidRPr="00B568F5">
        <w:rPr>
          <w:sz w:val="18"/>
          <w:lang w:val="en-US"/>
        </w:rPr>
        <w:t>for</w:t>
      </w:r>
      <w:r w:rsidRPr="00B568F5">
        <w:rPr>
          <w:spacing w:val="-2"/>
          <w:sz w:val="18"/>
          <w:lang w:val="en-US"/>
        </w:rPr>
        <w:t xml:space="preserve"> </w:t>
      </w:r>
      <w:r w:rsidRPr="00B568F5">
        <w:rPr>
          <w:sz w:val="18"/>
          <w:lang w:val="en-US"/>
        </w:rPr>
        <w:t>making</w:t>
      </w:r>
      <w:r w:rsidRPr="00B568F5">
        <w:rPr>
          <w:spacing w:val="-1"/>
          <w:sz w:val="18"/>
          <w:lang w:val="en-US"/>
        </w:rPr>
        <w:t xml:space="preserve"> </w:t>
      </w:r>
      <w:r w:rsidRPr="00B568F5">
        <w:rPr>
          <w:sz w:val="18"/>
          <w:lang w:val="en-US"/>
        </w:rPr>
        <w:t>good</w:t>
      </w:r>
      <w:r w:rsidRPr="00B568F5">
        <w:rPr>
          <w:spacing w:val="-1"/>
          <w:sz w:val="18"/>
          <w:lang w:val="en-US"/>
        </w:rPr>
        <w:t xml:space="preserve"> </w:t>
      </w:r>
      <w:r w:rsidRPr="00B568F5">
        <w:rPr>
          <w:sz w:val="18"/>
          <w:lang w:val="en-US"/>
        </w:rPr>
        <w:t>any</w:t>
      </w:r>
      <w:r w:rsidRPr="00B568F5">
        <w:rPr>
          <w:spacing w:val="-6"/>
          <w:sz w:val="18"/>
          <w:lang w:val="en-US"/>
        </w:rPr>
        <w:t xml:space="preserve"> </w:t>
      </w:r>
      <w:r w:rsidRPr="00B568F5">
        <w:rPr>
          <w:sz w:val="18"/>
          <w:lang w:val="en-US"/>
        </w:rPr>
        <w:t>damages</w:t>
      </w:r>
      <w:r w:rsidRPr="00B568F5">
        <w:rPr>
          <w:spacing w:val="-1"/>
          <w:sz w:val="18"/>
          <w:lang w:val="en-US"/>
        </w:rPr>
        <w:t xml:space="preserve"> </w:t>
      </w:r>
      <w:r w:rsidRPr="00B568F5">
        <w:rPr>
          <w:spacing w:val="-2"/>
          <w:sz w:val="18"/>
          <w:lang w:val="en-US"/>
        </w:rPr>
        <w:t>caused.</w:t>
      </w:r>
    </w:p>
    <w:p w14:paraId="20FAE17F" w14:textId="77777777" w:rsidR="00B568F5" w:rsidRPr="00B568F5" w:rsidRDefault="00B568F5" w:rsidP="00B568F5">
      <w:pPr>
        <w:spacing w:before="206"/>
        <w:ind w:left="673" w:right="1131"/>
        <w:jc w:val="both"/>
        <w:rPr>
          <w:sz w:val="18"/>
          <w:lang w:val="en-US"/>
        </w:rPr>
      </w:pPr>
      <w:r w:rsidRPr="00B568F5">
        <w:rPr>
          <w:sz w:val="18"/>
          <w:lang w:val="en-US"/>
        </w:rPr>
        <w:t>Materials</w:t>
      </w:r>
      <w:r w:rsidRPr="00B568F5">
        <w:rPr>
          <w:spacing w:val="-3"/>
          <w:sz w:val="18"/>
          <w:lang w:val="en-US"/>
        </w:rPr>
        <w:t xml:space="preserve"> </w:t>
      </w:r>
      <w:r w:rsidRPr="00B568F5">
        <w:rPr>
          <w:sz w:val="18"/>
          <w:lang w:val="en-US"/>
        </w:rPr>
        <w:t>arising</w:t>
      </w:r>
      <w:r w:rsidRPr="00B568F5">
        <w:rPr>
          <w:spacing w:val="-5"/>
          <w:sz w:val="18"/>
          <w:lang w:val="en-US"/>
        </w:rPr>
        <w:t xml:space="preserve"> </w:t>
      </w:r>
      <w:r w:rsidRPr="00B568F5">
        <w:rPr>
          <w:sz w:val="18"/>
          <w:lang w:val="en-US"/>
        </w:rPr>
        <w:t>from</w:t>
      </w:r>
      <w:r w:rsidRPr="00B568F5">
        <w:rPr>
          <w:spacing w:val="-7"/>
          <w:sz w:val="18"/>
          <w:lang w:val="en-US"/>
        </w:rPr>
        <w:t xml:space="preserve"> </w:t>
      </w:r>
      <w:r w:rsidRPr="00B568F5">
        <w:rPr>
          <w:sz w:val="18"/>
          <w:lang w:val="en-US"/>
        </w:rPr>
        <w:t>the</w:t>
      </w:r>
      <w:r w:rsidRPr="00B568F5">
        <w:rPr>
          <w:spacing w:val="-4"/>
          <w:sz w:val="18"/>
          <w:lang w:val="en-US"/>
        </w:rPr>
        <w:t xml:space="preserve"> </w:t>
      </w:r>
      <w:r w:rsidRPr="00B568F5">
        <w:rPr>
          <w:sz w:val="18"/>
          <w:lang w:val="en-US"/>
        </w:rPr>
        <w:t>demolitions</w:t>
      </w:r>
      <w:r w:rsidRPr="00B568F5">
        <w:rPr>
          <w:spacing w:val="-4"/>
          <w:sz w:val="18"/>
          <w:lang w:val="en-US"/>
        </w:rPr>
        <w:t xml:space="preserve"> </w:t>
      </w:r>
      <w:r w:rsidRPr="00B568F5">
        <w:rPr>
          <w:sz w:val="18"/>
          <w:lang w:val="en-US"/>
        </w:rPr>
        <w:t>shall</w:t>
      </w:r>
      <w:r w:rsidRPr="00B568F5">
        <w:rPr>
          <w:spacing w:val="-5"/>
          <w:sz w:val="18"/>
          <w:lang w:val="en-US"/>
        </w:rPr>
        <w:t xml:space="preserve"> </w:t>
      </w:r>
      <w:r w:rsidRPr="00B568F5">
        <w:rPr>
          <w:sz w:val="18"/>
          <w:lang w:val="en-US"/>
        </w:rPr>
        <w:t>be</w:t>
      </w:r>
      <w:r w:rsidRPr="00B568F5">
        <w:rPr>
          <w:spacing w:val="-4"/>
          <w:sz w:val="18"/>
          <w:lang w:val="en-US"/>
        </w:rPr>
        <w:t xml:space="preserve"> </w:t>
      </w:r>
      <w:r w:rsidRPr="00B568F5">
        <w:rPr>
          <w:sz w:val="18"/>
          <w:lang w:val="en-US"/>
        </w:rPr>
        <w:t>the</w:t>
      </w:r>
      <w:r w:rsidRPr="00B568F5">
        <w:rPr>
          <w:spacing w:val="-6"/>
          <w:sz w:val="18"/>
          <w:lang w:val="en-US"/>
        </w:rPr>
        <w:t xml:space="preserve"> </w:t>
      </w:r>
      <w:r w:rsidRPr="00B568F5">
        <w:rPr>
          <w:sz w:val="18"/>
          <w:lang w:val="en-US"/>
        </w:rPr>
        <w:t>property</w:t>
      </w:r>
      <w:r w:rsidRPr="00B568F5">
        <w:rPr>
          <w:spacing w:val="-7"/>
          <w:sz w:val="18"/>
          <w:lang w:val="en-US"/>
        </w:rPr>
        <w:t xml:space="preserve"> </w:t>
      </w:r>
      <w:r w:rsidRPr="00B568F5">
        <w:rPr>
          <w:sz w:val="18"/>
          <w:lang w:val="en-US"/>
        </w:rPr>
        <w:t>of</w:t>
      </w:r>
      <w:r w:rsidRPr="00B568F5">
        <w:rPr>
          <w:spacing w:val="-6"/>
          <w:sz w:val="18"/>
          <w:lang w:val="en-US"/>
        </w:rPr>
        <w:t xml:space="preserve"> </w:t>
      </w:r>
      <w:r w:rsidRPr="00B568F5">
        <w:rPr>
          <w:sz w:val="18"/>
          <w:lang w:val="en-US"/>
        </w:rPr>
        <w:t>the</w:t>
      </w:r>
      <w:r w:rsidRPr="00B568F5">
        <w:rPr>
          <w:spacing w:val="-4"/>
          <w:sz w:val="18"/>
          <w:lang w:val="en-US"/>
        </w:rPr>
        <w:t xml:space="preserve"> </w:t>
      </w:r>
      <w:r w:rsidRPr="00B568F5">
        <w:rPr>
          <w:sz w:val="18"/>
          <w:lang w:val="en-US"/>
        </w:rPr>
        <w:t>contractor</w:t>
      </w:r>
      <w:r w:rsidRPr="00B568F5">
        <w:rPr>
          <w:spacing w:val="-6"/>
          <w:sz w:val="18"/>
          <w:lang w:val="en-US"/>
        </w:rPr>
        <w:t xml:space="preserve"> </w:t>
      </w:r>
      <w:r w:rsidRPr="00B568F5">
        <w:rPr>
          <w:sz w:val="18"/>
          <w:lang w:val="en-US"/>
        </w:rPr>
        <w:t>unless</w:t>
      </w:r>
      <w:r w:rsidRPr="00B568F5">
        <w:rPr>
          <w:spacing w:val="-4"/>
          <w:sz w:val="18"/>
          <w:lang w:val="en-US"/>
        </w:rPr>
        <w:t xml:space="preserve"> </w:t>
      </w:r>
      <w:r w:rsidRPr="00B568F5">
        <w:rPr>
          <w:sz w:val="18"/>
          <w:lang w:val="en-US"/>
        </w:rPr>
        <w:t>otherwise</w:t>
      </w:r>
      <w:r w:rsidRPr="00B568F5">
        <w:rPr>
          <w:spacing w:val="-4"/>
          <w:sz w:val="18"/>
          <w:lang w:val="en-US"/>
        </w:rPr>
        <w:t xml:space="preserve"> </w:t>
      </w:r>
      <w:r w:rsidRPr="00B568F5">
        <w:rPr>
          <w:sz w:val="18"/>
          <w:lang w:val="en-US"/>
        </w:rPr>
        <w:t>described.</w:t>
      </w:r>
      <w:r w:rsidRPr="00B568F5">
        <w:rPr>
          <w:spacing w:val="-3"/>
          <w:sz w:val="18"/>
          <w:lang w:val="en-US"/>
        </w:rPr>
        <w:t xml:space="preserve"> </w:t>
      </w:r>
      <w:r w:rsidRPr="00B568F5">
        <w:rPr>
          <w:sz w:val="18"/>
          <w:lang w:val="en-US"/>
        </w:rPr>
        <w:t>The</w:t>
      </w:r>
      <w:r w:rsidRPr="00B568F5">
        <w:rPr>
          <w:spacing w:val="-4"/>
          <w:sz w:val="18"/>
          <w:lang w:val="en-US"/>
        </w:rPr>
        <w:t xml:space="preserve"> </w:t>
      </w:r>
      <w:r w:rsidRPr="00B568F5">
        <w:rPr>
          <w:sz w:val="18"/>
          <w:lang w:val="en-US"/>
        </w:rPr>
        <w:t>contractor</w:t>
      </w:r>
      <w:r w:rsidRPr="00B568F5">
        <w:rPr>
          <w:spacing w:val="-6"/>
          <w:sz w:val="18"/>
          <w:lang w:val="en-US"/>
        </w:rPr>
        <w:t xml:space="preserve"> </w:t>
      </w:r>
      <w:r w:rsidRPr="00B568F5">
        <w:rPr>
          <w:sz w:val="18"/>
          <w:lang w:val="en-US"/>
        </w:rPr>
        <w:t>is to</w:t>
      </w:r>
      <w:r w:rsidRPr="00B568F5">
        <w:rPr>
          <w:spacing w:val="-2"/>
          <w:sz w:val="18"/>
          <w:lang w:val="en-US"/>
        </w:rPr>
        <w:t xml:space="preserve"> </w:t>
      </w:r>
      <w:r w:rsidRPr="00B568F5">
        <w:rPr>
          <w:sz w:val="18"/>
          <w:lang w:val="en-US"/>
        </w:rPr>
        <w:t>allow</w:t>
      </w:r>
      <w:r w:rsidRPr="00B568F5">
        <w:rPr>
          <w:spacing w:val="-6"/>
          <w:sz w:val="18"/>
          <w:lang w:val="en-US"/>
        </w:rPr>
        <w:t xml:space="preserve"> </w:t>
      </w:r>
      <w:r w:rsidRPr="00B568F5">
        <w:rPr>
          <w:sz w:val="18"/>
          <w:lang w:val="en-US"/>
        </w:rPr>
        <w:t>for all</w:t>
      </w:r>
      <w:r w:rsidRPr="00B568F5">
        <w:rPr>
          <w:spacing w:val="-1"/>
          <w:sz w:val="18"/>
          <w:lang w:val="en-US"/>
        </w:rPr>
        <w:t xml:space="preserve"> </w:t>
      </w:r>
      <w:r w:rsidRPr="00B568F5">
        <w:rPr>
          <w:sz w:val="18"/>
          <w:lang w:val="en-US"/>
        </w:rPr>
        <w:t>temporary</w:t>
      </w:r>
      <w:r w:rsidRPr="00B568F5">
        <w:rPr>
          <w:spacing w:val="-5"/>
          <w:sz w:val="18"/>
          <w:lang w:val="en-US"/>
        </w:rPr>
        <w:t xml:space="preserve"> </w:t>
      </w:r>
      <w:r w:rsidRPr="00B568F5">
        <w:rPr>
          <w:sz w:val="18"/>
          <w:lang w:val="en-US"/>
        </w:rPr>
        <w:t>protection required</w:t>
      </w:r>
      <w:r w:rsidRPr="00B568F5">
        <w:rPr>
          <w:spacing w:val="-3"/>
          <w:sz w:val="18"/>
          <w:lang w:val="en-US"/>
        </w:rPr>
        <w:t xml:space="preserve"> </w:t>
      </w:r>
      <w:r w:rsidRPr="00B568F5">
        <w:rPr>
          <w:sz w:val="18"/>
          <w:lang w:val="en-US"/>
        </w:rPr>
        <w:t>during the</w:t>
      </w:r>
      <w:r w:rsidRPr="00B568F5">
        <w:rPr>
          <w:spacing w:val="-2"/>
          <w:sz w:val="18"/>
          <w:lang w:val="en-US"/>
        </w:rPr>
        <w:t xml:space="preserve"> </w:t>
      </w:r>
      <w:r w:rsidRPr="00B568F5">
        <w:rPr>
          <w:sz w:val="18"/>
          <w:lang w:val="en-US"/>
        </w:rPr>
        <w:t>works</w:t>
      </w:r>
      <w:r w:rsidRPr="00B568F5">
        <w:rPr>
          <w:spacing w:val="-1"/>
          <w:sz w:val="18"/>
          <w:lang w:val="en-US"/>
        </w:rPr>
        <w:t xml:space="preserve"> </w:t>
      </w:r>
      <w:r w:rsidRPr="00B568F5">
        <w:rPr>
          <w:sz w:val="18"/>
          <w:lang w:val="en-US"/>
        </w:rPr>
        <w:t>including</w:t>
      </w:r>
      <w:r w:rsidRPr="00B568F5">
        <w:rPr>
          <w:spacing w:val="-2"/>
          <w:sz w:val="18"/>
          <w:lang w:val="en-US"/>
        </w:rPr>
        <w:t xml:space="preserve"> </w:t>
      </w:r>
      <w:r w:rsidRPr="00B568F5">
        <w:rPr>
          <w:sz w:val="18"/>
          <w:lang w:val="en-US"/>
        </w:rPr>
        <w:t>ordinary</w:t>
      </w:r>
      <w:r w:rsidRPr="00B568F5">
        <w:rPr>
          <w:spacing w:val="-2"/>
          <w:sz w:val="18"/>
          <w:lang w:val="en-US"/>
        </w:rPr>
        <w:t xml:space="preserve"> </w:t>
      </w:r>
      <w:r w:rsidRPr="00B568F5">
        <w:rPr>
          <w:sz w:val="18"/>
          <w:lang w:val="en-US"/>
        </w:rPr>
        <w:t>and special</w:t>
      </w:r>
      <w:r w:rsidRPr="00B568F5">
        <w:rPr>
          <w:spacing w:val="-1"/>
          <w:sz w:val="18"/>
          <w:lang w:val="en-US"/>
        </w:rPr>
        <w:t xml:space="preserve"> </w:t>
      </w:r>
      <w:r w:rsidRPr="00B568F5">
        <w:rPr>
          <w:sz w:val="18"/>
          <w:lang w:val="en-US"/>
        </w:rPr>
        <w:t>dust</w:t>
      </w:r>
      <w:r w:rsidRPr="00B568F5">
        <w:rPr>
          <w:spacing w:val="-1"/>
          <w:sz w:val="18"/>
          <w:lang w:val="en-US"/>
        </w:rPr>
        <w:t xml:space="preserve"> </w:t>
      </w:r>
      <w:r w:rsidRPr="00B568F5">
        <w:rPr>
          <w:sz w:val="18"/>
          <w:lang w:val="en-US"/>
        </w:rPr>
        <w:t>screens,</w:t>
      </w:r>
      <w:r w:rsidRPr="00B568F5">
        <w:rPr>
          <w:spacing w:val="-1"/>
          <w:sz w:val="18"/>
          <w:lang w:val="en-US"/>
        </w:rPr>
        <w:t xml:space="preserve"> </w:t>
      </w:r>
      <w:r w:rsidRPr="00B568F5">
        <w:rPr>
          <w:sz w:val="18"/>
          <w:lang w:val="en-US"/>
        </w:rPr>
        <w:t>hoardings,</w:t>
      </w:r>
      <w:r w:rsidRPr="00B568F5">
        <w:rPr>
          <w:spacing w:val="-1"/>
          <w:sz w:val="18"/>
          <w:lang w:val="en-US"/>
        </w:rPr>
        <w:t xml:space="preserve"> </w:t>
      </w:r>
      <w:r w:rsidRPr="00B568F5">
        <w:rPr>
          <w:sz w:val="18"/>
          <w:lang w:val="en-US"/>
        </w:rPr>
        <w:t>barriers,</w:t>
      </w:r>
      <w:r w:rsidRPr="00B568F5">
        <w:rPr>
          <w:spacing w:val="-1"/>
          <w:sz w:val="18"/>
          <w:lang w:val="en-US"/>
        </w:rPr>
        <w:t xml:space="preserve"> </w:t>
      </w:r>
      <w:r w:rsidRPr="00B568F5">
        <w:rPr>
          <w:sz w:val="18"/>
          <w:lang w:val="en-US"/>
        </w:rPr>
        <w:t>warning</w:t>
      </w:r>
      <w:r w:rsidRPr="00B568F5">
        <w:rPr>
          <w:spacing w:val="-2"/>
          <w:sz w:val="18"/>
          <w:lang w:val="en-US"/>
        </w:rPr>
        <w:t xml:space="preserve"> </w:t>
      </w:r>
      <w:r w:rsidRPr="00B568F5">
        <w:rPr>
          <w:sz w:val="18"/>
          <w:lang w:val="en-US"/>
        </w:rPr>
        <w:t>signs</w:t>
      </w:r>
      <w:r w:rsidRPr="00B568F5">
        <w:rPr>
          <w:spacing w:val="-1"/>
          <w:sz w:val="18"/>
          <w:lang w:val="en-US"/>
        </w:rPr>
        <w:t xml:space="preserve"> </w:t>
      </w:r>
      <w:r w:rsidRPr="00B568F5">
        <w:rPr>
          <w:sz w:val="18"/>
          <w:lang w:val="en-US"/>
        </w:rPr>
        <w:t>etc. to</w:t>
      </w:r>
      <w:r w:rsidRPr="00B568F5">
        <w:rPr>
          <w:spacing w:val="-4"/>
          <w:sz w:val="18"/>
          <w:lang w:val="en-US"/>
        </w:rPr>
        <w:t xml:space="preserve"> </w:t>
      </w:r>
      <w:r w:rsidRPr="00B568F5">
        <w:rPr>
          <w:sz w:val="18"/>
          <w:lang w:val="en-US"/>
        </w:rPr>
        <w:t>protect</w:t>
      </w:r>
      <w:r w:rsidRPr="00B568F5">
        <w:rPr>
          <w:spacing w:val="-5"/>
          <w:sz w:val="18"/>
          <w:lang w:val="en-US"/>
        </w:rPr>
        <w:t xml:space="preserve"> </w:t>
      </w:r>
      <w:r w:rsidRPr="00B568F5">
        <w:rPr>
          <w:sz w:val="18"/>
          <w:lang w:val="en-US"/>
        </w:rPr>
        <w:t>workers</w:t>
      </w:r>
      <w:r w:rsidRPr="00B568F5">
        <w:rPr>
          <w:spacing w:val="-6"/>
          <w:sz w:val="18"/>
          <w:lang w:val="en-US"/>
        </w:rPr>
        <w:t xml:space="preserve"> </w:t>
      </w:r>
      <w:r w:rsidRPr="00B568F5">
        <w:rPr>
          <w:sz w:val="18"/>
          <w:lang w:val="en-US"/>
        </w:rPr>
        <w:t>employed</w:t>
      </w:r>
      <w:r w:rsidRPr="00B568F5">
        <w:rPr>
          <w:spacing w:val="-5"/>
          <w:sz w:val="18"/>
          <w:lang w:val="en-US"/>
        </w:rPr>
        <w:t xml:space="preserve"> </w:t>
      </w:r>
      <w:r w:rsidRPr="00B568F5">
        <w:rPr>
          <w:sz w:val="18"/>
          <w:lang w:val="en-US"/>
        </w:rPr>
        <w:t>upon</w:t>
      </w:r>
      <w:r w:rsidRPr="00B568F5">
        <w:rPr>
          <w:spacing w:val="-7"/>
          <w:sz w:val="18"/>
          <w:lang w:val="en-US"/>
        </w:rPr>
        <w:t xml:space="preserve"> </w:t>
      </w:r>
      <w:r w:rsidRPr="00B568F5">
        <w:rPr>
          <w:sz w:val="18"/>
          <w:lang w:val="en-US"/>
        </w:rPr>
        <w:t>the</w:t>
      </w:r>
      <w:r w:rsidRPr="00B568F5">
        <w:rPr>
          <w:spacing w:val="-6"/>
          <w:sz w:val="18"/>
          <w:lang w:val="en-US"/>
        </w:rPr>
        <w:t xml:space="preserve"> </w:t>
      </w:r>
      <w:r w:rsidRPr="00B568F5">
        <w:rPr>
          <w:sz w:val="18"/>
          <w:lang w:val="en-US"/>
        </w:rPr>
        <w:t>site</w:t>
      </w:r>
      <w:r w:rsidRPr="00B568F5">
        <w:rPr>
          <w:spacing w:val="-6"/>
          <w:sz w:val="18"/>
          <w:lang w:val="en-US"/>
        </w:rPr>
        <w:t xml:space="preserve"> </w:t>
      </w:r>
      <w:r w:rsidRPr="00B568F5">
        <w:rPr>
          <w:sz w:val="18"/>
          <w:lang w:val="en-US"/>
        </w:rPr>
        <w:t>and</w:t>
      </w:r>
      <w:r w:rsidRPr="00B568F5">
        <w:rPr>
          <w:spacing w:val="-7"/>
          <w:sz w:val="18"/>
          <w:lang w:val="en-US"/>
        </w:rPr>
        <w:t xml:space="preserve"> </w:t>
      </w:r>
      <w:r w:rsidRPr="00B568F5">
        <w:rPr>
          <w:sz w:val="18"/>
          <w:lang w:val="en-US"/>
        </w:rPr>
        <w:t>the</w:t>
      </w:r>
      <w:r w:rsidRPr="00B568F5">
        <w:rPr>
          <w:spacing w:val="-9"/>
          <w:sz w:val="18"/>
          <w:lang w:val="en-US"/>
        </w:rPr>
        <w:t xml:space="preserve"> </w:t>
      </w:r>
      <w:r w:rsidRPr="00B568F5">
        <w:rPr>
          <w:sz w:val="18"/>
          <w:lang w:val="en-US"/>
        </w:rPr>
        <w:t>public.</w:t>
      </w:r>
      <w:r w:rsidRPr="00B568F5">
        <w:rPr>
          <w:spacing w:val="-5"/>
          <w:sz w:val="18"/>
          <w:lang w:val="en-US"/>
        </w:rPr>
        <w:t xml:space="preserve"> </w:t>
      </w:r>
      <w:r w:rsidRPr="00B568F5">
        <w:rPr>
          <w:sz w:val="18"/>
          <w:lang w:val="en-US"/>
        </w:rPr>
        <w:t>Any</w:t>
      </w:r>
      <w:r w:rsidRPr="00B568F5">
        <w:rPr>
          <w:spacing w:val="-9"/>
          <w:sz w:val="18"/>
          <w:lang w:val="en-US"/>
        </w:rPr>
        <w:t xml:space="preserve"> </w:t>
      </w:r>
      <w:r w:rsidRPr="00B568F5">
        <w:rPr>
          <w:sz w:val="18"/>
          <w:lang w:val="en-US"/>
        </w:rPr>
        <w:t>damage</w:t>
      </w:r>
      <w:r w:rsidRPr="00B568F5">
        <w:rPr>
          <w:spacing w:val="-6"/>
          <w:sz w:val="18"/>
          <w:lang w:val="en-US"/>
        </w:rPr>
        <w:t xml:space="preserve"> </w:t>
      </w:r>
      <w:r w:rsidRPr="00B568F5">
        <w:rPr>
          <w:sz w:val="18"/>
          <w:lang w:val="en-US"/>
        </w:rPr>
        <w:t>or</w:t>
      </w:r>
      <w:r w:rsidRPr="00B568F5">
        <w:rPr>
          <w:spacing w:val="-6"/>
          <w:sz w:val="18"/>
          <w:lang w:val="en-US"/>
        </w:rPr>
        <w:t xml:space="preserve"> </w:t>
      </w:r>
      <w:r w:rsidRPr="00B568F5">
        <w:rPr>
          <w:sz w:val="18"/>
          <w:lang w:val="en-US"/>
        </w:rPr>
        <w:t>loss</w:t>
      </w:r>
      <w:r w:rsidRPr="00B568F5">
        <w:rPr>
          <w:spacing w:val="-7"/>
          <w:sz w:val="18"/>
          <w:lang w:val="en-US"/>
        </w:rPr>
        <w:t xml:space="preserve"> </w:t>
      </w:r>
      <w:r w:rsidRPr="00B568F5">
        <w:rPr>
          <w:sz w:val="18"/>
          <w:lang w:val="en-US"/>
        </w:rPr>
        <w:t>incurred</w:t>
      </w:r>
      <w:r w:rsidRPr="00B568F5">
        <w:rPr>
          <w:spacing w:val="-5"/>
          <w:sz w:val="18"/>
          <w:lang w:val="en-US"/>
        </w:rPr>
        <w:t xml:space="preserve"> </w:t>
      </w:r>
      <w:r w:rsidRPr="00B568F5">
        <w:rPr>
          <w:sz w:val="18"/>
          <w:lang w:val="en-US"/>
        </w:rPr>
        <w:t>due</w:t>
      </w:r>
      <w:r w:rsidRPr="00B568F5">
        <w:rPr>
          <w:spacing w:val="-6"/>
          <w:sz w:val="18"/>
          <w:lang w:val="en-US"/>
        </w:rPr>
        <w:t xml:space="preserve"> </w:t>
      </w:r>
      <w:r w:rsidRPr="00B568F5">
        <w:rPr>
          <w:sz w:val="18"/>
          <w:lang w:val="en-US"/>
        </w:rPr>
        <w:t>to</w:t>
      </w:r>
      <w:r w:rsidRPr="00B568F5">
        <w:rPr>
          <w:spacing w:val="-7"/>
          <w:sz w:val="18"/>
          <w:lang w:val="en-US"/>
        </w:rPr>
        <w:t xml:space="preserve"> </w:t>
      </w:r>
      <w:r w:rsidRPr="00B568F5">
        <w:rPr>
          <w:sz w:val="18"/>
          <w:lang w:val="en-US"/>
        </w:rPr>
        <w:t>the</w:t>
      </w:r>
      <w:r w:rsidRPr="00B568F5">
        <w:rPr>
          <w:spacing w:val="-6"/>
          <w:sz w:val="18"/>
          <w:lang w:val="en-US"/>
        </w:rPr>
        <w:t xml:space="preserve"> </w:t>
      </w:r>
      <w:r w:rsidRPr="00B568F5">
        <w:rPr>
          <w:sz w:val="18"/>
          <w:lang w:val="en-US"/>
        </w:rPr>
        <w:t>insufficiency</w:t>
      </w:r>
      <w:r w:rsidRPr="00B568F5">
        <w:rPr>
          <w:spacing w:val="-9"/>
          <w:sz w:val="18"/>
          <w:lang w:val="en-US"/>
        </w:rPr>
        <w:t xml:space="preserve"> </w:t>
      </w:r>
      <w:r w:rsidRPr="00B568F5">
        <w:rPr>
          <w:sz w:val="18"/>
          <w:lang w:val="en-US"/>
        </w:rPr>
        <w:t>of</w:t>
      </w:r>
      <w:r w:rsidRPr="00B568F5">
        <w:rPr>
          <w:spacing w:val="-8"/>
          <w:sz w:val="18"/>
          <w:lang w:val="en-US"/>
        </w:rPr>
        <w:t xml:space="preserve"> </w:t>
      </w:r>
      <w:r w:rsidRPr="00B568F5">
        <w:rPr>
          <w:sz w:val="18"/>
          <w:lang w:val="en-US"/>
        </w:rPr>
        <w:t>such</w:t>
      </w:r>
      <w:r w:rsidRPr="00B568F5">
        <w:rPr>
          <w:spacing w:val="-5"/>
          <w:sz w:val="18"/>
          <w:lang w:val="en-US"/>
        </w:rPr>
        <w:t xml:space="preserve"> </w:t>
      </w:r>
      <w:r w:rsidRPr="00B568F5">
        <w:rPr>
          <w:sz w:val="18"/>
          <w:lang w:val="en-US"/>
        </w:rPr>
        <w:t>protection</w:t>
      </w:r>
      <w:r w:rsidRPr="00B568F5">
        <w:rPr>
          <w:spacing w:val="-5"/>
          <w:sz w:val="18"/>
          <w:lang w:val="en-US"/>
        </w:rPr>
        <w:t xml:space="preserve"> </w:t>
      </w:r>
      <w:r w:rsidRPr="00B568F5">
        <w:rPr>
          <w:sz w:val="18"/>
          <w:lang w:val="en-US"/>
        </w:rPr>
        <w:t>must be made good by the contractor.</w:t>
      </w:r>
    </w:p>
    <w:p w14:paraId="53A98B7E" w14:textId="77777777" w:rsidR="00B568F5" w:rsidRPr="00B568F5" w:rsidRDefault="00B568F5" w:rsidP="00B568F5">
      <w:pPr>
        <w:spacing w:before="140"/>
        <w:ind w:left="673" w:right="1130"/>
        <w:jc w:val="both"/>
        <w:rPr>
          <w:sz w:val="18"/>
          <w:lang w:val="en-US"/>
        </w:rPr>
      </w:pPr>
      <w:r w:rsidRPr="00B568F5">
        <w:rPr>
          <w:sz w:val="18"/>
          <w:lang w:val="en-US"/>
        </w:rPr>
        <w:t>All protective devices are to be removed on completion of the work and any necessary making good consequent upon this is to be executed to the satisfaction of the Architect.</w:t>
      </w:r>
    </w:p>
    <w:p w14:paraId="2A59501E" w14:textId="77777777" w:rsidR="00B568F5" w:rsidRPr="00B568F5" w:rsidRDefault="00B568F5" w:rsidP="00B568F5">
      <w:pPr>
        <w:spacing w:before="138"/>
        <w:ind w:left="673"/>
        <w:jc w:val="both"/>
        <w:rPr>
          <w:sz w:val="18"/>
          <w:lang w:val="en-US"/>
        </w:rPr>
      </w:pPr>
      <w:r w:rsidRPr="00B568F5">
        <w:rPr>
          <w:sz w:val="18"/>
          <w:lang w:val="en-US"/>
        </w:rPr>
        <w:t>The works</w:t>
      </w:r>
      <w:r w:rsidRPr="00B568F5">
        <w:rPr>
          <w:spacing w:val="-1"/>
          <w:sz w:val="18"/>
          <w:lang w:val="en-US"/>
        </w:rPr>
        <w:t xml:space="preserve"> </w:t>
      </w:r>
      <w:r w:rsidRPr="00B568F5">
        <w:rPr>
          <w:sz w:val="18"/>
          <w:lang w:val="en-US"/>
        </w:rPr>
        <w:t>shall</w:t>
      </w:r>
      <w:r w:rsidRPr="00B568F5">
        <w:rPr>
          <w:spacing w:val="-1"/>
          <w:sz w:val="18"/>
          <w:lang w:val="en-US"/>
        </w:rPr>
        <w:t xml:space="preserve"> </w:t>
      </w:r>
      <w:r w:rsidRPr="00B568F5">
        <w:rPr>
          <w:sz w:val="18"/>
          <w:lang w:val="en-US"/>
        </w:rPr>
        <w:t>be</w:t>
      </w:r>
      <w:r w:rsidRPr="00B568F5">
        <w:rPr>
          <w:spacing w:val="-2"/>
          <w:sz w:val="18"/>
          <w:lang w:val="en-US"/>
        </w:rPr>
        <w:t xml:space="preserve"> </w:t>
      </w:r>
      <w:r w:rsidRPr="00B568F5">
        <w:rPr>
          <w:sz w:val="18"/>
          <w:lang w:val="en-US"/>
        </w:rPr>
        <w:t>propped,</w:t>
      </w:r>
      <w:r w:rsidRPr="00B568F5">
        <w:rPr>
          <w:spacing w:val="-1"/>
          <w:sz w:val="18"/>
          <w:lang w:val="en-US"/>
        </w:rPr>
        <w:t xml:space="preserve"> </w:t>
      </w:r>
      <w:r w:rsidRPr="00B568F5">
        <w:rPr>
          <w:sz w:val="18"/>
          <w:lang w:val="en-US"/>
        </w:rPr>
        <w:t>strutted and</w:t>
      </w:r>
      <w:r w:rsidRPr="00B568F5">
        <w:rPr>
          <w:spacing w:val="-2"/>
          <w:sz w:val="18"/>
          <w:lang w:val="en-US"/>
        </w:rPr>
        <w:t xml:space="preserve"> </w:t>
      </w:r>
      <w:r w:rsidRPr="00B568F5">
        <w:rPr>
          <w:sz w:val="18"/>
          <w:lang w:val="en-US"/>
        </w:rPr>
        <w:t>supported as</w:t>
      </w:r>
      <w:r w:rsidRPr="00B568F5">
        <w:rPr>
          <w:spacing w:val="-1"/>
          <w:sz w:val="18"/>
          <w:lang w:val="en-US"/>
        </w:rPr>
        <w:t xml:space="preserve"> </w:t>
      </w:r>
      <w:r w:rsidRPr="00B568F5">
        <w:rPr>
          <w:sz w:val="18"/>
          <w:lang w:val="en-US"/>
        </w:rPr>
        <w:t>necessary</w:t>
      </w:r>
      <w:r w:rsidRPr="00B568F5">
        <w:rPr>
          <w:spacing w:val="-5"/>
          <w:sz w:val="18"/>
          <w:lang w:val="en-US"/>
        </w:rPr>
        <w:t xml:space="preserve"> </w:t>
      </w:r>
      <w:r w:rsidRPr="00B568F5">
        <w:rPr>
          <w:sz w:val="18"/>
          <w:lang w:val="en-US"/>
        </w:rPr>
        <w:t>before</w:t>
      </w:r>
      <w:r w:rsidRPr="00B568F5">
        <w:rPr>
          <w:spacing w:val="-2"/>
          <w:sz w:val="18"/>
          <w:lang w:val="en-US"/>
        </w:rPr>
        <w:t xml:space="preserve"> </w:t>
      </w:r>
      <w:r w:rsidRPr="00B568F5">
        <w:rPr>
          <w:sz w:val="18"/>
          <w:lang w:val="en-US"/>
        </w:rPr>
        <w:t>any</w:t>
      </w:r>
      <w:r w:rsidRPr="00B568F5">
        <w:rPr>
          <w:spacing w:val="-5"/>
          <w:sz w:val="18"/>
          <w:lang w:val="en-US"/>
        </w:rPr>
        <w:t xml:space="preserve"> </w:t>
      </w:r>
      <w:r w:rsidRPr="00B568F5">
        <w:rPr>
          <w:sz w:val="18"/>
          <w:lang w:val="en-US"/>
        </w:rPr>
        <w:t>alteration or</w:t>
      </w:r>
      <w:r w:rsidRPr="00B568F5">
        <w:rPr>
          <w:spacing w:val="-3"/>
          <w:sz w:val="18"/>
          <w:lang w:val="en-US"/>
        </w:rPr>
        <w:t xml:space="preserve"> </w:t>
      </w:r>
      <w:r w:rsidRPr="00B568F5">
        <w:rPr>
          <w:sz w:val="18"/>
          <w:lang w:val="en-US"/>
        </w:rPr>
        <w:t>demolition</w:t>
      </w:r>
      <w:r w:rsidRPr="00B568F5">
        <w:rPr>
          <w:spacing w:val="-4"/>
          <w:sz w:val="18"/>
          <w:lang w:val="en-US"/>
        </w:rPr>
        <w:t xml:space="preserve"> </w:t>
      </w:r>
      <w:r w:rsidRPr="00B568F5">
        <w:rPr>
          <w:sz w:val="18"/>
          <w:lang w:val="en-US"/>
        </w:rPr>
        <w:t>work</w:t>
      </w:r>
      <w:r w:rsidRPr="00B568F5">
        <w:rPr>
          <w:spacing w:val="-2"/>
          <w:sz w:val="18"/>
          <w:lang w:val="en-US"/>
        </w:rPr>
        <w:t xml:space="preserve"> commences.</w:t>
      </w:r>
    </w:p>
    <w:p w14:paraId="3F636597" w14:textId="77777777" w:rsidR="00B568F5" w:rsidRPr="00B568F5" w:rsidRDefault="00B568F5" w:rsidP="00B568F5">
      <w:pPr>
        <w:spacing w:before="136"/>
        <w:ind w:left="673" w:right="1129"/>
        <w:jc w:val="both"/>
        <w:rPr>
          <w:sz w:val="18"/>
          <w:lang w:val="en-US"/>
        </w:rPr>
      </w:pPr>
      <w:r w:rsidRPr="00B568F5">
        <w:rPr>
          <w:sz w:val="18"/>
          <w:lang w:val="en-US"/>
        </w:rPr>
        <w:t xml:space="preserve">Prices shall include for all clearing and preparatory work to the structure and finishes on completion whether or not specifically </w:t>
      </w:r>
      <w:r w:rsidRPr="00B568F5">
        <w:rPr>
          <w:spacing w:val="-2"/>
          <w:sz w:val="18"/>
          <w:lang w:val="en-US"/>
        </w:rPr>
        <w:t>described.</w:t>
      </w:r>
    </w:p>
    <w:p w14:paraId="633D31C3" w14:textId="77777777" w:rsidR="00B568F5" w:rsidRPr="00B568F5" w:rsidRDefault="00B568F5" w:rsidP="00B568F5">
      <w:pPr>
        <w:spacing w:before="138"/>
        <w:ind w:left="673" w:right="1138"/>
        <w:jc w:val="both"/>
        <w:rPr>
          <w:sz w:val="18"/>
          <w:lang w:val="en-US"/>
        </w:rPr>
      </w:pPr>
      <w:r w:rsidRPr="00B568F5">
        <w:rPr>
          <w:sz w:val="18"/>
          <w:lang w:val="en-US"/>
        </w:rPr>
        <w:t>Unless described as being set aside for reuse, all materials arising from the demolitions shall be carefully removed from the existing building</w:t>
      </w:r>
      <w:r w:rsidRPr="00B568F5">
        <w:rPr>
          <w:spacing w:val="-2"/>
          <w:sz w:val="18"/>
          <w:lang w:val="en-US"/>
        </w:rPr>
        <w:t xml:space="preserve"> </w:t>
      </w:r>
      <w:r w:rsidRPr="00B568F5">
        <w:rPr>
          <w:sz w:val="18"/>
          <w:lang w:val="en-US"/>
        </w:rPr>
        <w:t>and carted</w:t>
      </w:r>
      <w:r w:rsidRPr="00B568F5">
        <w:rPr>
          <w:spacing w:val="1"/>
          <w:sz w:val="18"/>
          <w:lang w:val="en-US"/>
        </w:rPr>
        <w:t xml:space="preserve"> </w:t>
      </w:r>
      <w:r w:rsidRPr="00B568F5">
        <w:rPr>
          <w:sz w:val="18"/>
          <w:lang w:val="en-US"/>
        </w:rPr>
        <w:t>away</w:t>
      </w:r>
      <w:r w:rsidRPr="00B568F5">
        <w:rPr>
          <w:spacing w:val="-2"/>
          <w:sz w:val="18"/>
          <w:lang w:val="en-US"/>
        </w:rPr>
        <w:t xml:space="preserve"> </w:t>
      </w:r>
      <w:r w:rsidRPr="00B568F5">
        <w:rPr>
          <w:sz w:val="18"/>
          <w:lang w:val="en-US"/>
        </w:rPr>
        <w:t>from</w:t>
      </w:r>
      <w:r w:rsidRPr="00B568F5">
        <w:rPr>
          <w:spacing w:val="-3"/>
          <w:sz w:val="18"/>
          <w:lang w:val="en-US"/>
        </w:rPr>
        <w:t xml:space="preserve"> </w:t>
      </w:r>
      <w:r w:rsidRPr="00B568F5">
        <w:rPr>
          <w:sz w:val="18"/>
          <w:lang w:val="en-US"/>
        </w:rPr>
        <w:t>site. The</w:t>
      </w:r>
      <w:r w:rsidRPr="00B568F5">
        <w:rPr>
          <w:spacing w:val="-2"/>
          <w:sz w:val="18"/>
          <w:lang w:val="en-US"/>
        </w:rPr>
        <w:t xml:space="preserve"> </w:t>
      </w:r>
      <w:r w:rsidRPr="00B568F5">
        <w:rPr>
          <w:sz w:val="18"/>
          <w:lang w:val="en-US"/>
        </w:rPr>
        <w:t>cost of</w:t>
      </w:r>
      <w:r w:rsidRPr="00B568F5">
        <w:rPr>
          <w:spacing w:val="-3"/>
          <w:sz w:val="18"/>
          <w:lang w:val="en-US"/>
        </w:rPr>
        <w:t xml:space="preserve"> </w:t>
      </w:r>
      <w:r w:rsidRPr="00B568F5">
        <w:rPr>
          <w:sz w:val="18"/>
          <w:lang w:val="en-US"/>
        </w:rPr>
        <w:t>removing</w:t>
      </w:r>
      <w:r w:rsidRPr="00B568F5">
        <w:rPr>
          <w:spacing w:val="-1"/>
          <w:sz w:val="18"/>
          <w:lang w:val="en-US"/>
        </w:rPr>
        <w:t xml:space="preserve"> </w:t>
      </w:r>
      <w:r w:rsidRPr="00B568F5">
        <w:rPr>
          <w:sz w:val="18"/>
          <w:lang w:val="en-US"/>
        </w:rPr>
        <w:t>such materials from</w:t>
      </w:r>
      <w:r w:rsidRPr="00B568F5">
        <w:rPr>
          <w:spacing w:val="-4"/>
          <w:sz w:val="18"/>
          <w:lang w:val="en-US"/>
        </w:rPr>
        <w:t xml:space="preserve"> </w:t>
      </w:r>
      <w:r w:rsidRPr="00B568F5">
        <w:rPr>
          <w:sz w:val="18"/>
          <w:lang w:val="en-US"/>
        </w:rPr>
        <w:t>site shall</w:t>
      </w:r>
      <w:r w:rsidRPr="00B568F5">
        <w:rPr>
          <w:spacing w:val="-1"/>
          <w:sz w:val="18"/>
          <w:lang w:val="en-US"/>
        </w:rPr>
        <w:t xml:space="preserve"> </w:t>
      </w:r>
      <w:r w:rsidRPr="00B568F5">
        <w:rPr>
          <w:sz w:val="18"/>
          <w:lang w:val="en-US"/>
        </w:rPr>
        <w:t>be</w:t>
      </w:r>
      <w:r w:rsidRPr="00B568F5">
        <w:rPr>
          <w:spacing w:val="-1"/>
          <w:sz w:val="18"/>
          <w:lang w:val="en-US"/>
        </w:rPr>
        <w:t xml:space="preserve"> </w:t>
      </w:r>
      <w:r w:rsidRPr="00B568F5">
        <w:rPr>
          <w:sz w:val="18"/>
          <w:lang w:val="en-US"/>
        </w:rPr>
        <w:t>included</w:t>
      </w:r>
      <w:r w:rsidRPr="00B568F5">
        <w:rPr>
          <w:spacing w:val="-2"/>
          <w:sz w:val="18"/>
          <w:lang w:val="en-US"/>
        </w:rPr>
        <w:t xml:space="preserve"> </w:t>
      </w:r>
      <w:r w:rsidRPr="00B568F5">
        <w:rPr>
          <w:sz w:val="18"/>
          <w:lang w:val="en-US"/>
        </w:rPr>
        <w:t>in</w:t>
      </w:r>
      <w:r w:rsidRPr="00B568F5">
        <w:rPr>
          <w:spacing w:val="1"/>
          <w:sz w:val="18"/>
          <w:lang w:val="en-US"/>
        </w:rPr>
        <w:t xml:space="preserve"> </w:t>
      </w:r>
      <w:r w:rsidRPr="00B568F5">
        <w:rPr>
          <w:sz w:val="18"/>
          <w:lang w:val="en-US"/>
        </w:rPr>
        <w:t>the</w:t>
      </w:r>
      <w:r w:rsidRPr="00B568F5">
        <w:rPr>
          <w:spacing w:val="-2"/>
          <w:sz w:val="18"/>
          <w:lang w:val="en-US"/>
        </w:rPr>
        <w:t xml:space="preserve"> </w:t>
      </w:r>
      <w:r w:rsidRPr="00B568F5">
        <w:rPr>
          <w:sz w:val="18"/>
          <w:lang w:val="en-US"/>
        </w:rPr>
        <w:t>rates</w:t>
      </w:r>
      <w:r w:rsidRPr="00B568F5">
        <w:rPr>
          <w:spacing w:val="-1"/>
          <w:sz w:val="18"/>
          <w:lang w:val="en-US"/>
        </w:rPr>
        <w:t xml:space="preserve"> </w:t>
      </w:r>
      <w:r w:rsidRPr="00B568F5">
        <w:rPr>
          <w:sz w:val="18"/>
          <w:lang w:val="en-US"/>
        </w:rPr>
        <w:t>for</w:t>
      </w:r>
      <w:r w:rsidRPr="00B568F5">
        <w:rPr>
          <w:spacing w:val="-1"/>
          <w:sz w:val="18"/>
          <w:lang w:val="en-US"/>
        </w:rPr>
        <w:t xml:space="preserve"> </w:t>
      </w:r>
      <w:r w:rsidRPr="00B568F5">
        <w:rPr>
          <w:sz w:val="18"/>
          <w:lang w:val="en-US"/>
        </w:rPr>
        <w:t xml:space="preserve">demolitions </w:t>
      </w:r>
      <w:r w:rsidRPr="00B568F5">
        <w:rPr>
          <w:spacing w:val="-2"/>
          <w:sz w:val="18"/>
          <w:lang w:val="en-US"/>
        </w:rPr>
        <w:t>items.</w:t>
      </w:r>
    </w:p>
    <w:p w14:paraId="3DAAF2DC" w14:textId="77777777" w:rsidR="00B568F5" w:rsidRPr="00B568F5" w:rsidRDefault="00B568F5" w:rsidP="00B568F5">
      <w:pPr>
        <w:spacing w:before="138"/>
        <w:ind w:left="673" w:right="1128"/>
        <w:jc w:val="both"/>
        <w:rPr>
          <w:sz w:val="18"/>
          <w:lang w:val="en-US"/>
        </w:rPr>
      </w:pPr>
      <w:r w:rsidRPr="00B568F5">
        <w:rPr>
          <w:sz w:val="18"/>
          <w:lang w:val="en-US"/>
        </w:rPr>
        <w:t>The contractor shall be entirely responsible for any breakage or damage which may occur to the materials required for re-use during their</w:t>
      </w:r>
      <w:r w:rsidRPr="00B568F5">
        <w:rPr>
          <w:spacing w:val="-1"/>
          <w:sz w:val="18"/>
          <w:lang w:val="en-US"/>
        </w:rPr>
        <w:t xml:space="preserve"> </w:t>
      </w:r>
      <w:r w:rsidRPr="00B568F5">
        <w:rPr>
          <w:sz w:val="18"/>
          <w:lang w:val="en-US"/>
        </w:rPr>
        <w:t>removal</w:t>
      </w:r>
      <w:r w:rsidRPr="00B568F5">
        <w:rPr>
          <w:spacing w:val="-1"/>
          <w:sz w:val="18"/>
          <w:lang w:val="en-US"/>
        </w:rPr>
        <w:t xml:space="preserve"> </w:t>
      </w:r>
      <w:r w:rsidRPr="00B568F5">
        <w:rPr>
          <w:sz w:val="18"/>
          <w:lang w:val="en-US"/>
        </w:rPr>
        <w:t>unless</w:t>
      </w:r>
      <w:r w:rsidRPr="00B568F5">
        <w:rPr>
          <w:spacing w:val="-1"/>
          <w:sz w:val="18"/>
          <w:lang w:val="en-US"/>
        </w:rPr>
        <w:t xml:space="preserve"> </w:t>
      </w:r>
      <w:r w:rsidRPr="00B568F5">
        <w:rPr>
          <w:sz w:val="18"/>
          <w:lang w:val="en-US"/>
        </w:rPr>
        <w:t>it</w:t>
      </w:r>
      <w:r w:rsidRPr="00B568F5">
        <w:rPr>
          <w:spacing w:val="-3"/>
          <w:sz w:val="18"/>
          <w:lang w:val="en-US"/>
        </w:rPr>
        <w:t xml:space="preserve"> </w:t>
      </w:r>
      <w:r w:rsidRPr="00B568F5">
        <w:rPr>
          <w:sz w:val="18"/>
          <w:lang w:val="en-US"/>
        </w:rPr>
        <w:t>is</w:t>
      </w:r>
      <w:r w:rsidRPr="00B568F5">
        <w:rPr>
          <w:spacing w:val="-1"/>
          <w:sz w:val="18"/>
          <w:lang w:val="en-US"/>
        </w:rPr>
        <w:t xml:space="preserve"> </w:t>
      </w:r>
      <w:r w:rsidRPr="00B568F5">
        <w:rPr>
          <w:sz w:val="18"/>
          <w:lang w:val="en-US"/>
        </w:rPr>
        <w:t>certified</w:t>
      </w:r>
      <w:r w:rsidRPr="00B568F5">
        <w:rPr>
          <w:spacing w:val="-3"/>
          <w:sz w:val="18"/>
          <w:lang w:val="en-US"/>
        </w:rPr>
        <w:t xml:space="preserve"> </w:t>
      </w:r>
      <w:r w:rsidRPr="00B568F5">
        <w:rPr>
          <w:sz w:val="18"/>
          <w:lang w:val="en-US"/>
        </w:rPr>
        <w:t>by</w:t>
      </w:r>
      <w:r w:rsidRPr="00B568F5">
        <w:rPr>
          <w:spacing w:val="-5"/>
          <w:sz w:val="18"/>
          <w:lang w:val="en-US"/>
        </w:rPr>
        <w:t xml:space="preserve"> </w:t>
      </w:r>
      <w:r w:rsidRPr="00B568F5">
        <w:rPr>
          <w:sz w:val="18"/>
          <w:lang w:val="en-US"/>
        </w:rPr>
        <w:t>the</w:t>
      </w:r>
      <w:r w:rsidRPr="00B568F5">
        <w:rPr>
          <w:spacing w:val="-2"/>
          <w:sz w:val="18"/>
          <w:lang w:val="en-US"/>
        </w:rPr>
        <w:t xml:space="preserve"> </w:t>
      </w:r>
      <w:r w:rsidRPr="00B568F5">
        <w:rPr>
          <w:sz w:val="18"/>
          <w:lang w:val="en-US"/>
        </w:rPr>
        <w:t>Architect</w:t>
      </w:r>
      <w:r w:rsidRPr="00B568F5">
        <w:rPr>
          <w:spacing w:val="-1"/>
          <w:sz w:val="18"/>
          <w:lang w:val="en-US"/>
        </w:rPr>
        <w:t xml:space="preserve"> </w:t>
      </w:r>
      <w:r w:rsidRPr="00B568F5">
        <w:rPr>
          <w:sz w:val="18"/>
          <w:lang w:val="en-US"/>
        </w:rPr>
        <w:t>that</w:t>
      </w:r>
      <w:r w:rsidRPr="00B568F5">
        <w:rPr>
          <w:spacing w:val="-1"/>
          <w:sz w:val="18"/>
          <w:lang w:val="en-US"/>
        </w:rPr>
        <w:t xml:space="preserve"> </w:t>
      </w:r>
      <w:r w:rsidRPr="00B568F5">
        <w:rPr>
          <w:sz w:val="18"/>
          <w:lang w:val="en-US"/>
        </w:rPr>
        <w:t>such</w:t>
      </w:r>
      <w:r w:rsidRPr="00B568F5">
        <w:rPr>
          <w:spacing w:val="-2"/>
          <w:sz w:val="18"/>
          <w:lang w:val="en-US"/>
        </w:rPr>
        <w:t xml:space="preserve"> </w:t>
      </w:r>
      <w:r w:rsidRPr="00B568F5">
        <w:rPr>
          <w:sz w:val="18"/>
          <w:lang w:val="en-US"/>
        </w:rPr>
        <w:t>damage or</w:t>
      </w:r>
      <w:r w:rsidRPr="00B568F5">
        <w:rPr>
          <w:spacing w:val="-3"/>
          <w:sz w:val="18"/>
          <w:lang w:val="en-US"/>
        </w:rPr>
        <w:t xml:space="preserve"> </w:t>
      </w:r>
      <w:r w:rsidRPr="00B568F5">
        <w:rPr>
          <w:sz w:val="18"/>
          <w:lang w:val="en-US"/>
        </w:rPr>
        <w:t>breakage was</w:t>
      </w:r>
      <w:r w:rsidRPr="00B568F5">
        <w:rPr>
          <w:spacing w:val="-1"/>
          <w:sz w:val="18"/>
          <w:lang w:val="en-US"/>
        </w:rPr>
        <w:t xml:space="preserve"> </w:t>
      </w:r>
      <w:r w:rsidRPr="00B568F5">
        <w:rPr>
          <w:sz w:val="18"/>
          <w:lang w:val="en-US"/>
        </w:rPr>
        <w:t>inevitable</w:t>
      </w:r>
      <w:r w:rsidRPr="00B568F5">
        <w:rPr>
          <w:spacing w:val="-1"/>
          <w:sz w:val="18"/>
          <w:lang w:val="en-US"/>
        </w:rPr>
        <w:t xml:space="preserve"> </w:t>
      </w:r>
      <w:r w:rsidRPr="00B568F5">
        <w:rPr>
          <w:sz w:val="18"/>
          <w:lang w:val="en-US"/>
        </w:rPr>
        <w:t>as</w:t>
      </w:r>
      <w:r w:rsidRPr="00B568F5">
        <w:rPr>
          <w:spacing w:val="-2"/>
          <w:sz w:val="18"/>
          <w:lang w:val="en-US"/>
        </w:rPr>
        <w:t xml:space="preserve"> </w:t>
      </w:r>
      <w:r w:rsidRPr="00B568F5">
        <w:rPr>
          <w:sz w:val="18"/>
          <w:lang w:val="en-US"/>
        </w:rPr>
        <w:t>a</w:t>
      </w:r>
      <w:r w:rsidRPr="00B568F5">
        <w:rPr>
          <w:spacing w:val="-2"/>
          <w:sz w:val="18"/>
          <w:lang w:val="en-US"/>
        </w:rPr>
        <w:t xml:space="preserve"> </w:t>
      </w:r>
      <w:r w:rsidRPr="00B568F5">
        <w:rPr>
          <w:sz w:val="18"/>
          <w:lang w:val="en-US"/>
        </w:rPr>
        <w:t>result</w:t>
      </w:r>
      <w:r w:rsidRPr="00B568F5">
        <w:rPr>
          <w:spacing w:val="-1"/>
          <w:sz w:val="18"/>
          <w:lang w:val="en-US"/>
        </w:rPr>
        <w:t xml:space="preserve"> </w:t>
      </w:r>
      <w:r w:rsidRPr="00B568F5">
        <w:rPr>
          <w:sz w:val="18"/>
          <w:lang w:val="en-US"/>
        </w:rPr>
        <w:t>of</w:t>
      </w:r>
      <w:r w:rsidRPr="00B568F5">
        <w:rPr>
          <w:spacing w:val="-3"/>
          <w:sz w:val="18"/>
          <w:lang w:val="en-US"/>
        </w:rPr>
        <w:t xml:space="preserve"> </w:t>
      </w:r>
      <w:r w:rsidRPr="00B568F5">
        <w:rPr>
          <w:sz w:val="18"/>
          <w:lang w:val="en-US"/>
        </w:rPr>
        <w:t>the</w:t>
      </w:r>
      <w:r w:rsidRPr="00B568F5">
        <w:rPr>
          <w:spacing w:val="-2"/>
          <w:sz w:val="18"/>
          <w:lang w:val="en-US"/>
        </w:rPr>
        <w:t xml:space="preserve"> </w:t>
      </w:r>
      <w:r w:rsidRPr="00B568F5">
        <w:rPr>
          <w:sz w:val="18"/>
          <w:lang w:val="en-US"/>
        </w:rPr>
        <w:t>condition</w:t>
      </w:r>
      <w:r w:rsidRPr="00B568F5">
        <w:rPr>
          <w:spacing w:val="-2"/>
          <w:sz w:val="18"/>
          <w:lang w:val="en-US"/>
        </w:rPr>
        <w:t xml:space="preserve"> </w:t>
      </w:r>
      <w:r w:rsidRPr="00B568F5">
        <w:rPr>
          <w:sz w:val="18"/>
          <w:lang w:val="en-US"/>
        </w:rPr>
        <w:t>of</w:t>
      </w:r>
      <w:r w:rsidRPr="00B568F5">
        <w:rPr>
          <w:spacing w:val="-3"/>
          <w:sz w:val="18"/>
          <w:lang w:val="en-US"/>
        </w:rPr>
        <w:t xml:space="preserve"> </w:t>
      </w:r>
      <w:r w:rsidRPr="00B568F5">
        <w:rPr>
          <w:sz w:val="18"/>
          <w:lang w:val="en-US"/>
        </w:rPr>
        <w:t>the</w:t>
      </w:r>
      <w:r w:rsidRPr="00B568F5">
        <w:rPr>
          <w:spacing w:val="-2"/>
          <w:sz w:val="18"/>
          <w:lang w:val="en-US"/>
        </w:rPr>
        <w:t xml:space="preserve"> </w:t>
      </w:r>
      <w:r w:rsidRPr="00B568F5">
        <w:rPr>
          <w:sz w:val="18"/>
          <w:lang w:val="en-US"/>
        </w:rPr>
        <w:t xml:space="preserve">item </w:t>
      </w:r>
      <w:r w:rsidRPr="00B568F5">
        <w:rPr>
          <w:spacing w:val="-2"/>
          <w:sz w:val="18"/>
          <w:lang w:val="en-US"/>
        </w:rPr>
        <w:t>concerned.</w:t>
      </w:r>
    </w:p>
    <w:p w14:paraId="6233C6C6" w14:textId="77777777" w:rsidR="00B568F5" w:rsidRPr="00B568F5" w:rsidRDefault="00B568F5" w:rsidP="00B568F5">
      <w:pPr>
        <w:spacing w:before="138"/>
        <w:ind w:left="673" w:right="1138"/>
        <w:jc w:val="both"/>
        <w:rPr>
          <w:sz w:val="18"/>
          <w:lang w:val="en-US"/>
        </w:rPr>
      </w:pPr>
      <w:r w:rsidRPr="00B568F5">
        <w:rPr>
          <w:sz w:val="18"/>
          <w:lang w:val="en-US"/>
        </w:rPr>
        <w:t>All rates for items of blocking up openings and extension of structures in concrete, masonry</w:t>
      </w:r>
      <w:r w:rsidRPr="00B568F5">
        <w:rPr>
          <w:spacing w:val="-1"/>
          <w:sz w:val="18"/>
          <w:lang w:val="en-US"/>
        </w:rPr>
        <w:t xml:space="preserve"> </w:t>
      </w:r>
      <w:r w:rsidRPr="00B568F5">
        <w:rPr>
          <w:sz w:val="18"/>
          <w:lang w:val="en-US"/>
        </w:rPr>
        <w:t>or concrete block work shall include for exposing reinforcement for laps, toothing blockwork, pinning and wedging to existing soffits as appropriate.</w:t>
      </w:r>
    </w:p>
    <w:p w14:paraId="775D867F" w14:textId="77777777" w:rsidR="00B568F5" w:rsidRPr="00B568F5" w:rsidRDefault="00B568F5" w:rsidP="00B568F5">
      <w:pPr>
        <w:spacing w:before="138"/>
        <w:ind w:left="673" w:right="1138"/>
        <w:jc w:val="both"/>
        <w:rPr>
          <w:sz w:val="18"/>
          <w:lang w:val="en-US"/>
        </w:rPr>
      </w:pPr>
      <w:r w:rsidRPr="00B568F5">
        <w:rPr>
          <w:sz w:val="18"/>
          <w:lang w:val="en-US"/>
        </w:rPr>
        <w:t>New</w:t>
      </w:r>
      <w:r w:rsidRPr="00B568F5">
        <w:rPr>
          <w:spacing w:val="-6"/>
          <w:sz w:val="18"/>
          <w:lang w:val="en-US"/>
        </w:rPr>
        <w:t xml:space="preserve"> </w:t>
      </w:r>
      <w:r w:rsidRPr="00B568F5">
        <w:rPr>
          <w:sz w:val="18"/>
          <w:lang w:val="en-US"/>
        </w:rPr>
        <w:t>finishes</w:t>
      </w:r>
      <w:r w:rsidRPr="00B568F5">
        <w:rPr>
          <w:spacing w:val="-6"/>
          <w:sz w:val="18"/>
          <w:lang w:val="en-US"/>
        </w:rPr>
        <w:t xml:space="preserve"> </w:t>
      </w:r>
      <w:r w:rsidRPr="00B568F5">
        <w:rPr>
          <w:sz w:val="18"/>
          <w:lang w:val="en-US"/>
        </w:rPr>
        <w:t>applied</w:t>
      </w:r>
      <w:r w:rsidRPr="00B568F5">
        <w:rPr>
          <w:spacing w:val="-5"/>
          <w:sz w:val="18"/>
          <w:lang w:val="en-US"/>
        </w:rPr>
        <w:t xml:space="preserve"> </w:t>
      </w:r>
      <w:r w:rsidRPr="00B568F5">
        <w:rPr>
          <w:sz w:val="18"/>
          <w:lang w:val="en-US"/>
        </w:rPr>
        <w:t>to</w:t>
      </w:r>
      <w:r w:rsidRPr="00B568F5">
        <w:rPr>
          <w:spacing w:val="-4"/>
          <w:sz w:val="18"/>
          <w:lang w:val="en-US"/>
        </w:rPr>
        <w:t xml:space="preserve"> </w:t>
      </w:r>
      <w:r w:rsidRPr="00B568F5">
        <w:rPr>
          <w:sz w:val="18"/>
          <w:lang w:val="en-US"/>
        </w:rPr>
        <w:t>existing</w:t>
      </w:r>
      <w:r w:rsidRPr="00B568F5">
        <w:rPr>
          <w:spacing w:val="-7"/>
          <w:sz w:val="18"/>
          <w:lang w:val="en-US"/>
        </w:rPr>
        <w:t xml:space="preserve"> </w:t>
      </w:r>
      <w:r w:rsidRPr="00B568F5">
        <w:rPr>
          <w:sz w:val="18"/>
          <w:lang w:val="en-US"/>
        </w:rPr>
        <w:t>surfaces</w:t>
      </w:r>
      <w:r w:rsidRPr="00B568F5">
        <w:rPr>
          <w:spacing w:val="-6"/>
          <w:sz w:val="18"/>
          <w:lang w:val="en-US"/>
        </w:rPr>
        <w:t xml:space="preserve"> </w:t>
      </w:r>
      <w:r w:rsidRPr="00B568F5">
        <w:rPr>
          <w:sz w:val="18"/>
          <w:lang w:val="en-US"/>
        </w:rPr>
        <w:t>shall</w:t>
      </w:r>
      <w:r w:rsidRPr="00B568F5">
        <w:rPr>
          <w:spacing w:val="-5"/>
          <w:sz w:val="18"/>
          <w:lang w:val="en-US"/>
        </w:rPr>
        <w:t xml:space="preserve"> </w:t>
      </w:r>
      <w:r w:rsidRPr="00B568F5">
        <w:rPr>
          <w:sz w:val="18"/>
          <w:lang w:val="en-US"/>
        </w:rPr>
        <w:t>in</w:t>
      </w:r>
      <w:r w:rsidRPr="00B568F5">
        <w:rPr>
          <w:spacing w:val="-4"/>
          <w:sz w:val="18"/>
          <w:lang w:val="en-US"/>
        </w:rPr>
        <w:t xml:space="preserve"> </w:t>
      </w:r>
      <w:r w:rsidRPr="00B568F5">
        <w:rPr>
          <w:sz w:val="18"/>
          <w:lang w:val="en-US"/>
        </w:rPr>
        <w:t>all</w:t>
      </w:r>
      <w:r w:rsidRPr="00B568F5">
        <w:rPr>
          <w:spacing w:val="-5"/>
          <w:sz w:val="18"/>
          <w:lang w:val="en-US"/>
        </w:rPr>
        <w:t xml:space="preserve"> </w:t>
      </w:r>
      <w:r w:rsidRPr="00B568F5">
        <w:rPr>
          <w:sz w:val="18"/>
          <w:lang w:val="en-US"/>
        </w:rPr>
        <w:t>areas</w:t>
      </w:r>
      <w:r w:rsidRPr="00B568F5">
        <w:rPr>
          <w:spacing w:val="-6"/>
          <w:sz w:val="18"/>
          <w:lang w:val="en-US"/>
        </w:rPr>
        <w:t xml:space="preserve"> </w:t>
      </w:r>
      <w:r w:rsidRPr="00B568F5">
        <w:rPr>
          <w:sz w:val="18"/>
          <w:lang w:val="en-US"/>
        </w:rPr>
        <w:t>include</w:t>
      </w:r>
      <w:r w:rsidRPr="00B568F5">
        <w:rPr>
          <w:spacing w:val="-6"/>
          <w:sz w:val="18"/>
          <w:lang w:val="en-US"/>
        </w:rPr>
        <w:t xml:space="preserve"> </w:t>
      </w:r>
      <w:r w:rsidRPr="00B568F5">
        <w:rPr>
          <w:sz w:val="18"/>
          <w:lang w:val="en-US"/>
        </w:rPr>
        <w:t>for</w:t>
      </w:r>
      <w:r w:rsidRPr="00B568F5">
        <w:rPr>
          <w:spacing w:val="-6"/>
          <w:sz w:val="18"/>
          <w:lang w:val="en-US"/>
        </w:rPr>
        <w:t xml:space="preserve"> </w:t>
      </w:r>
      <w:r w:rsidRPr="00B568F5">
        <w:rPr>
          <w:sz w:val="18"/>
          <w:lang w:val="en-US"/>
        </w:rPr>
        <w:t>cleaning,</w:t>
      </w:r>
      <w:r w:rsidRPr="00B568F5">
        <w:rPr>
          <w:spacing w:val="-5"/>
          <w:sz w:val="18"/>
          <w:lang w:val="en-US"/>
        </w:rPr>
        <w:t xml:space="preserve"> </w:t>
      </w:r>
      <w:r w:rsidRPr="00B568F5">
        <w:rPr>
          <w:sz w:val="18"/>
          <w:lang w:val="en-US"/>
        </w:rPr>
        <w:t>levelling,</w:t>
      </w:r>
      <w:r w:rsidRPr="00B568F5">
        <w:rPr>
          <w:spacing w:val="-5"/>
          <w:sz w:val="18"/>
          <w:lang w:val="en-US"/>
        </w:rPr>
        <w:t xml:space="preserve"> </w:t>
      </w:r>
      <w:r w:rsidRPr="00B568F5">
        <w:rPr>
          <w:sz w:val="18"/>
          <w:lang w:val="en-US"/>
        </w:rPr>
        <w:t>and</w:t>
      </w:r>
      <w:r w:rsidRPr="00B568F5">
        <w:rPr>
          <w:spacing w:val="-5"/>
          <w:sz w:val="18"/>
          <w:lang w:val="en-US"/>
        </w:rPr>
        <w:t xml:space="preserve"> </w:t>
      </w:r>
      <w:r w:rsidRPr="00B568F5">
        <w:rPr>
          <w:sz w:val="18"/>
          <w:lang w:val="en-US"/>
        </w:rPr>
        <w:t>other</w:t>
      </w:r>
      <w:r w:rsidRPr="00B568F5">
        <w:rPr>
          <w:spacing w:val="-6"/>
          <w:sz w:val="18"/>
          <w:lang w:val="en-US"/>
        </w:rPr>
        <w:t xml:space="preserve"> </w:t>
      </w:r>
      <w:r w:rsidRPr="00B568F5">
        <w:rPr>
          <w:sz w:val="18"/>
          <w:lang w:val="en-US"/>
        </w:rPr>
        <w:t>preparatory</w:t>
      </w:r>
      <w:r w:rsidRPr="00B568F5">
        <w:rPr>
          <w:spacing w:val="-7"/>
          <w:sz w:val="18"/>
          <w:lang w:val="en-US"/>
        </w:rPr>
        <w:t xml:space="preserve"> </w:t>
      </w:r>
      <w:r w:rsidRPr="00B568F5">
        <w:rPr>
          <w:sz w:val="18"/>
          <w:lang w:val="en-US"/>
        </w:rPr>
        <w:t>work</w:t>
      </w:r>
      <w:r w:rsidRPr="00B568F5">
        <w:rPr>
          <w:spacing w:val="-5"/>
          <w:sz w:val="18"/>
          <w:lang w:val="en-US"/>
        </w:rPr>
        <w:t xml:space="preserve"> </w:t>
      </w:r>
      <w:r w:rsidRPr="00B568F5">
        <w:rPr>
          <w:sz w:val="18"/>
          <w:lang w:val="en-US"/>
        </w:rPr>
        <w:t>and</w:t>
      </w:r>
      <w:r w:rsidRPr="00B568F5">
        <w:rPr>
          <w:spacing w:val="-5"/>
          <w:sz w:val="18"/>
          <w:lang w:val="en-US"/>
        </w:rPr>
        <w:t xml:space="preserve"> </w:t>
      </w:r>
      <w:r w:rsidRPr="00B568F5">
        <w:rPr>
          <w:sz w:val="18"/>
          <w:lang w:val="en-US"/>
        </w:rPr>
        <w:t>all</w:t>
      </w:r>
      <w:r w:rsidRPr="00B568F5">
        <w:rPr>
          <w:spacing w:val="-5"/>
          <w:sz w:val="18"/>
          <w:lang w:val="en-US"/>
        </w:rPr>
        <w:t xml:space="preserve"> </w:t>
      </w:r>
      <w:r w:rsidRPr="00B568F5">
        <w:rPr>
          <w:sz w:val="18"/>
          <w:lang w:val="en-US"/>
        </w:rPr>
        <w:t>additional thicknessing out and dubbing to make up irregularities exposed by the demolitions.</w:t>
      </w:r>
    </w:p>
    <w:p w14:paraId="59FDBDE8" w14:textId="77777777" w:rsidR="00B568F5" w:rsidRPr="00B568F5" w:rsidRDefault="00B568F5" w:rsidP="00B568F5">
      <w:pPr>
        <w:spacing w:before="138"/>
        <w:ind w:left="673" w:right="1133"/>
        <w:jc w:val="both"/>
        <w:rPr>
          <w:sz w:val="18"/>
          <w:lang w:val="en-US"/>
        </w:rPr>
      </w:pPr>
      <w:r w:rsidRPr="00B568F5">
        <w:rPr>
          <w:sz w:val="18"/>
          <w:lang w:val="en-US"/>
        </w:rPr>
        <w:t>The works shall be executed in such order and sequence as the Architect may direct and as little disturbance and inconvenience as possible shall be caused to the normal functioning of adjacent property including departments and areas still in use by the employer's staff and the public.</w:t>
      </w:r>
    </w:p>
    <w:p w14:paraId="766B4C36" w14:textId="77777777" w:rsidR="00B568F5" w:rsidRPr="00B568F5" w:rsidRDefault="00B568F5" w:rsidP="00B568F5">
      <w:pPr>
        <w:spacing w:before="140"/>
        <w:ind w:left="673"/>
        <w:jc w:val="both"/>
        <w:rPr>
          <w:sz w:val="18"/>
          <w:lang w:val="en-US"/>
        </w:rPr>
      </w:pPr>
      <w:r w:rsidRPr="00B568F5">
        <w:rPr>
          <w:sz w:val="18"/>
          <w:lang w:val="en-US"/>
        </w:rPr>
        <w:t>No</w:t>
      </w:r>
      <w:r w:rsidRPr="00B568F5">
        <w:rPr>
          <w:spacing w:val="-1"/>
          <w:sz w:val="18"/>
          <w:lang w:val="en-US"/>
        </w:rPr>
        <w:t xml:space="preserve"> </w:t>
      </w:r>
      <w:r w:rsidRPr="00B568F5">
        <w:rPr>
          <w:sz w:val="18"/>
          <w:lang w:val="en-US"/>
        </w:rPr>
        <w:t>demolitions</w:t>
      </w:r>
      <w:r w:rsidRPr="00B568F5">
        <w:rPr>
          <w:spacing w:val="-1"/>
          <w:sz w:val="18"/>
          <w:lang w:val="en-US"/>
        </w:rPr>
        <w:t xml:space="preserve"> </w:t>
      </w:r>
      <w:r w:rsidRPr="00B568F5">
        <w:rPr>
          <w:sz w:val="18"/>
          <w:lang w:val="en-US"/>
        </w:rPr>
        <w:t>shall</w:t>
      </w:r>
      <w:r w:rsidRPr="00B568F5">
        <w:rPr>
          <w:spacing w:val="-3"/>
          <w:sz w:val="18"/>
          <w:lang w:val="en-US"/>
        </w:rPr>
        <w:t xml:space="preserve"> </w:t>
      </w:r>
      <w:r w:rsidRPr="00B568F5">
        <w:rPr>
          <w:sz w:val="18"/>
          <w:lang w:val="en-US"/>
        </w:rPr>
        <w:t>be</w:t>
      </w:r>
      <w:r w:rsidRPr="00B568F5">
        <w:rPr>
          <w:spacing w:val="-3"/>
          <w:sz w:val="18"/>
          <w:lang w:val="en-US"/>
        </w:rPr>
        <w:t xml:space="preserve"> </w:t>
      </w:r>
      <w:r w:rsidRPr="00B568F5">
        <w:rPr>
          <w:sz w:val="18"/>
          <w:lang w:val="en-US"/>
        </w:rPr>
        <w:t>commenced without</w:t>
      </w:r>
      <w:r w:rsidRPr="00B568F5">
        <w:rPr>
          <w:spacing w:val="-1"/>
          <w:sz w:val="18"/>
          <w:lang w:val="en-US"/>
        </w:rPr>
        <w:t xml:space="preserve"> </w:t>
      </w:r>
      <w:r w:rsidRPr="00B568F5">
        <w:rPr>
          <w:sz w:val="18"/>
          <w:lang w:val="en-US"/>
        </w:rPr>
        <w:t>express</w:t>
      </w:r>
      <w:r w:rsidRPr="00B568F5">
        <w:rPr>
          <w:spacing w:val="-3"/>
          <w:sz w:val="18"/>
          <w:lang w:val="en-US"/>
        </w:rPr>
        <w:t xml:space="preserve"> </w:t>
      </w:r>
      <w:r w:rsidRPr="00B568F5">
        <w:rPr>
          <w:sz w:val="18"/>
          <w:lang w:val="en-US"/>
        </w:rPr>
        <w:t>instructions</w:t>
      </w:r>
      <w:r w:rsidRPr="00B568F5">
        <w:rPr>
          <w:spacing w:val="-1"/>
          <w:sz w:val="18"/>
          <w:lang w:val="en-US"/>
        </w:rPr>
        <w:t xml:space="preserve"> </w:t>
      </w:r>
      <w:r w:rsidRPr="00B568F5">
        <w:rPr>
          <w:sz w:val="18"/>
          <w:lang w:val="en-US"/>
        </w:rPr>
        <w:t>of</w:t>
      </w:r>
      <w:r w:rsidRPr="00B568F5">
        <w:rPr>
          <w:spacing w:val="-3"/>
          <w:sz w:val="18"/>
          <w:lang w:val="en-US"/>
        </w:rPr>
        <w:t xml:space="preserve"> </w:t>
      </w:r>
      <w:r w:rsidRPr="00B568F5">
        <w:rPr>
          <w:sz w:val="18"/>
          <w:lang w:val="en-US"/>
        </w:rPr>
        <w:t>the</w:t>
      </w:r>
      <w:r w:rsidRPr="00B568F5">
        <w:rPr>
          <w:spacing w:val="-2"/>
          <w:sz w:val="18"/>
          <w:lang w:val="en-US"/>
        </w:rPr>
        <w:t xml:space="preserve"> Architect</w:t>
      </w:r>
    </w:p>
    <w:p w14:paraId="0D57B925" w14:textId="77777777" w:rsidR="00B568F5" w:rsidRPr="00B568F5" w:rsidRDefault="00B568F5" w:rsidP="00B568F5">
      <w:pPr>
        <w:spacing w:before="77"/>
        <w:rPr>
          <w:sz w:val="20"/>
          <w:szCs w:val="19"/>
          <w:lang w:val="en-US"/>
        </w:rPr>
      </w:pPr>
      <w:r w:rsidRPr="00B568F5">
        <w:rPr>
          <w:noProof/>
          <w:sz w:val="19"/>
          <w:szCs w:val="19"/>
          <w:lang w:val="en-US"/>
        </w:rPr>
        <mc:AlternateContent>
          <mc:Choice Requires="wps">
            <w:drawing>
              <wp:anchor distT="0" distB="0" distL="0" distR="0" simplePos="0" relativeHeight="251678720" behindDoc="1" locked="0" layoutInCell="1" allowOverlap="1" wp14:anchorId="796667ED" wp14:editId="68ADE4BC">
                <wp:simplePos x="0" y="0"/>
                <wp:positionH relativeFrom="page">
                  <wp:posOffset>2548763</wp:posOffset>
                </wp:positionH>
                <wp:positionV relativeFrom="paragraph">
                  <wp:posOffset>210416</wp:posOffset>
                </wp:positionV>
                <wp:extent cx="1560830"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0830" cy="1270"/>
                        </a:xfrm>
                        <a:custGeom>
                          <a:avLst/>
                          <a:gdLst/>
                          <a:ahLst/>
                          <a:cxnLst/>
                          <a:rect l="l" t="t" r="r" b="b"/>
                          <a:pathLst>
                            <a:path w="1560830">
                              <a:moveTo>
                                <a:pt x="0" y="0"/>
                              </a:moveTo>
                              <a:lnTo>
                                <a:pt x="1560612" y="0"/>
                              </a:lnTo>
                            </a:path>
                          </a:pathLst>
                        </a:custGeom>
                        <a:ln w="8434">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CFFE78E" id="Graphic 43" o:spid="_x0000_s1026" style="position:absolute;margin-left:200.7pt;margin-top:16.55pt;width:122.9pt;height:.1pt;z-index:-251637760;visibility:visible;mso-wrap-style:square;mso-wrap-distance-left:0;mso-wrap-distance-top:0;mso-wrap-distance-right:0;mso-wrap-distance-bottom:0;mso-position-horizontal:absolute;mso-position-horizontal-relative:page;mso-position-vertical:absolute;mso-position-vertical-relative:text;v-text-anchor:top" coordsize="15608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" path="m,l1560612,e" filled="f" strokeweight=".23428mm">
                <v:stroke dashstyle="dash"/>
                <v:path arrowok="t"/>
                <w10:wrap type="topAndBottom" anchorx="page"/>
              </v:shape>
            </w:pict>
          </mc:Fallback>
        </mc:AlternateContent>
      </w:r>
    </w:p>
    <w:bookmarkEnd w:id="134"/>
    <w:p w14:paraId="5ED7CF28" w14:textId="044BA518" w:rsidR="00043AB3" w:rsidRPr="004E7957" w:rsidRDefault="00043AB3" w:rsidP="001F42AD">
      <w:pPr>
        <w:pStyle w:val="Heading3"/>
        <w:spacing w:before="0"/>
        <w:ind w:left="125" w:right="720"/>
        <w:rPr>
          <w:b w:val="0"/>
          <w:bCs w:val="0"/>
          <w:color w:val="231F20"/>
          <w:sz w:val="18"/>
          <w:szCs w:val="18"/>
        </w:rPr>
      </w:pPr>
      <w:r w:rsidRPr="004E7957">
        <w:rPr>
          <w:sz w:val="18"/>
          <w:szCs w:val="18"/>
        </w:rPr>
        <w:tab/>
      </w:r>
      <w:r w:rsidRPr="004E7957">
        <w:rPr>
          <w:sz w:val="18"/>
          <w:szCs w:val="18"/>
        </w:rPr>
        <w:tab/>
      </w:r>
      <w:r w:rsidRPr="004E7957">
        <w:rPr>
          <w:sz w:val="18"/>
          <w:szCs w:val="18"/>
        </w:rPr>
        <w:tab/>
      </w:r>
      <w:r w:rsidRPr="004E7957">
        <w:rPr>
          <w:sz w:val="18"/>
          <w:szCs w:val="18"/>
        </w:rPr>
        <w:tab/>
        <w:t>-----------------------------------------</w:t>
      </w:r>
    </w:p>
    <w:p w14:paraId="183310EB" w14:textId="77777777" w:rsidR="00043AB3" w:rsidRPr="004E7957" w:rsidRDefault="00043AB3" w:rsidP="00043AB3">
      <w:pPr>
        <w:pStyle w:val="Heading3"/>
        <w:spacing w:before="0"/>
        <w:ind w:left="125" w:right="720"/>
        <w:rPr>
          <w:b w:val="0"/>
          <w:bCs w:val="0"/>
          <w:color w:val="231F20"/>
        </w:rPr>
      </w:pPr>
    </w:p>
    <w:p w14:paraId="7A1CC39C" w14:textId="77777777" w:rsidR="00043AB3" w:rsidRPr="004E7957" w:rsidRDefault="00043AB3" w:rsidP="00043AB3">
      <w:pPr>
        <w:pStyle w:val="Heading3"/>
        <w:spacing w:before="0"/>
        <w:ind w:left="125" w:right="720"/>
        <w:rPr>
          <w:b w:val="0"/>
          <w:bCs w:val="0"/>
          <w:color w:val="231F20"/>
        </w:rPr>
      </w:pPr>
    </w:p>
    <w:p w14:paraId="3C893960" w14:textId="77777777" w:rsidR="00043AB3" w:rsidRPr="004E7957" w:rsidRDefault="00043AB3" w:rsidP="00043AB3">
      <w:pPr>
        <w:widowControl/>
        <w:autoSpaceDE/>
        <w:autoSpaceDN/>
        <w:rPr>
          <w:color w:val="231F20"/>
        </w:rPr>
      </w:pPr>
      <w:r w:rsidRPr="004E7957">
        <w:rPr>
          <w:b/>
          <w:bCs/>
          <w:color w:val="231F20"/>
        </w:rPr>
        <w:br w:type="page"/>
      </w:r>
    </w:p>
    <w:p w14:paraId="776ADB88" w14:textId="77777777" w:rsidR="00043AB3" w:rsidRPr="004E7957" w:rsidRDefault="00043AB3" w:rsidP="00043AB3">
      <w:pPr>
        <w:pStyle w:val="Heading3"/>
        <w:spacing w:before="0"/>
        <w:ind w:left="125" w:right="720"/>
        <w:rPr>
          <w:b w:val="0"/>
          <w:bCs w:val="0"/>
          <w:color w:val="231F20"/>
        </w:rPr>
      </w:pPr>
    </w:p>
    <w:p w14:paraId="5974F16E" w14:textId="77777777" w:rsidR="00043AB3" w:rsidRPr="004E7957" w:rsidRDefault="00043AB3" w:rsidP="00043AB3">
      <w:pPr>
        <w:pStyle w:val="Heading3"/>
        <w:spacing w:before="0"/>
        <w:ind w:left="125" w:right="720"/>
        <w:rPr>
          <w:b w:val="0"/>
          <w:bCs w:val="0"/>
          <w:color w:val="231F20"/>
        </w:rPr>
      </w:pPr>
    </w:p>
    <w:p w14:paraId="765F0111" w14:textId="77777777" w:rsidR="00043AB3" w:rsidRPr="004E7957" w:rsidRDefault="00043AB3" w:rsidP="00043AB3">
      <w:pPr>
        <w:pStyle w:val="Heading3"/>
        <w:spacing w:before="0"/>
        <w:ind w:left="125" w:right="720"/>
        <w:rPr>
          <w:sz w:val="28"/>
          <w:szCs w:val="28"/>
        </w:rPr>
      </w:pPr>
      <w:r w:rsidRPr="004E7957">
        <w:rPr>
          <w:color w:val="231F20"/>
          <w:sz w:val="28"/>
          <w:szCs w:val="28"/>
          <w:u w:val="single" w:color="231F20"/>
        </w:rPr>
        <w:t>SECTION VII- BILLS OF</w:t>
      </w:r>
      <w:r w:rsidRPr="004E7957">
        <w:rPr>
          <w:color w:val="231F20"/>
          <w:sz w:val="28"/>
          <w:szCs w:val="28"/>
        </w:rPr>
        <w:t xml:space="preserve"> </w:t>
      </w:r>
      <w:bookmarkEnd w:id="133"/>
      <w:r w:rsidRPr="004E7957">
        <w:rPr>
          <w:color w:val="231F20"/>
          <w:sz w:val="28"/>
          <w:szCs w:val="28"/>
          <w:u w:val="single" w:color="231F20"/>
        </w:rPr>
        <w:t>QUANTITIES</w:t>
      </w:r>
    </w:p>
    <w:p w14:paraId="35B8EFE6" w14:textId="77777777" w:rsidR="00043AB3" w:rsidRPr="004E7957" w:rsidRDefault="00043AB3" w:rsidP="00043AB3">
      <w:pPr>
        <w:ind w:right="720"/>
        <w:rPr>
          <w:sz w:val="17"/>
        </w:rPr>
      </w:pPr>
      <w:bookmarkStart w:id="136" w:name="_TOC_250038"/>
      <w:bookmarkEnd w:id="136"/>
    </w:p>
    <w:p w14:paraId="12D814D0" w14:textId="77777777" w:rsidR="00043AB3" w:rsidRPr="004E7957" w:rsidRDefault="00043AB3" w:rsidP="00043AB3">
      <w:pPr>
        <w:ind w:right="720"/>
        <w:rPr>
          <w:sz w:val="17"/>
        </w:rPr>
      </w:pPr>
    </w:p>
    <w:p w14:paraId="06A32344" w14:textId="77777777" w:rsidR="00043AB3" w:rsidRPr="004E7957" w:rsidRDefault="00043AB3" w:rsidP="00043AB3">
      <w:pPr>
        <w:rPr>
          <w:sz w:val="17"/>
        </w:rPr>
        <w:sectPr w:rsidR="00043AB3" w:rsidRPr="004E7957" w:rsidSect="00087AA9">
          <w:headerReference w:type="even" r:id="rId37"/>
          <w:footerReference w:type="even" r:id="rId38"/>
          <w:pgSz w:w="11910" w:h="16840"/>
          <w:pgMar w:top="851" w:right="1134" w:bottom="1134" w:left="1134" w:header="0" w:footer="397" w:gutter="0"/>
          <w:cols w:space="720"/>
        </w:sectPr>
      </w:pPr>
      <w:r w:rsidRPr="004E7957">
        <w:rPr>
          <w:b/>
          <w:bCs/>
          <w:sz w:val="36"/>
          <w:szCs w:val="36"/>
        </w:rPr>
        <w:t xml:space="preserve">Detailed </w:t>
      </w:r>
      <w:proofErr w:type="spellStart"/>
      <w:r w:rsidRPr="004E7957">
        <w:rPr>
          <w:b/>
          <w:bCs/>
          <w:sz w:val="36"/>
          <w:szCs w:val="36"/>
        </w:rPr>
        <w:t>BoQs</w:t>
      </w:r>
      <w:proofErr w:type="spellEnd"/>
      <w:r w:rsidRPr="004E7957">
        <w:rPr>
          <w:b/>
          <w:bCs/>
          <w:sz w:val="36"/>
          <w:szCs w:val="36"/>
        </w:rPr>
        <w:t xml:space="preserve"> are attached at the end of this tender document</w:t>
      </w:r>
    </w:p>
    <w:p w14:paraId="3B8CA7EB" w14:textId="77777777" w:rsidR="00043AB3" w:rsidRPr="004E7957" w:rsidRDefault="00043AB3" w:rsidP="00043AB3">
      <w:pPr>
        <w:pStyle w:val="BodyText"/>
        <w:ind w:right="720"/>
        <w:rPr>
          <w:sz w:val="20"/>
        </w:rPr>
      </w:pPr>
    </w:p>
    <w:p w14:paraId="1E12AF66" w14:textId="77777777" w:rsidR="00043AB3" w:rsidRPr="004E7957" w:rsidRDefault="00043AB3" w:rsidP="00043AB3">
      <w:pPr>
        <w:pStyle w:val="BodyText"/>
        <w:ind w:right="720"/>
        <w:rPr>
          <w:sz w:val="20"/>
        </w:rPr>
      </w:pPr>
    </w:p>
    <w:p w14:paraId="4DDFAB67" w14:textId="77777777" w:rsidR="00043AB3" w:rsidRPr="004E7957" w:rsidRDefault="00043AB3" w:rsidP="00043AB3">
      <w:pPr>
        <w:pStyle w:val="BodyText"/>
        <w:ind w:right="720"/>
        <w:rPr>
          <w:sz w:val="20"/>
        </w:rPr>
      </w:pPr>
    </w:p>
    <w:p w14:paraId="18BF75F9" w14:textId="77777777" w:rsidR="00043AB3" w:rsidRPr="004E7957" w:rsidRDefault="00043AB3" w:rsidP="00043AB3">
      <w:pPr>
        <w:pStyle w:val="BodyText"/>
        <w:ind w:right="720"/>
        <w:rPr>
          <w:sz w:val="20"/>
        </w:rPr>
      </w:pPr>
    </w:p>
    <w:p w14:paraId="041D85FC" w14:textId="77777777" w:rsidR="00043AB3" w:rsidRPr="004E7957" w:rsidRDefault="00043AB3" w:rsidP="00043AB3">
      <w:pPr>
        <w:pStyle w:val="BodyText"/>
        <w:ind w:right="720"/>
        <w:rPr>
          <w:sz w:val="20"/>
        </w:rPr>
      </w:pPr>
    </w:p>
    <w:p w14:paraId="7BA9D4AF" w14:textId="77777777" w:rsidR="00043AB3" w:rsidRPr="004E7957" w:rsidRDefault="00043AB3" w:rsidP="00043AB3">
      <w:pPr>
        <w:pStyle w:val="BodyText"/>
        <w:ind w:right="720"/>
        <w:rPr>
          <w:sz w:val="20"/>
        </w:rPr>
      </w:pPr>
    </w:p>
    <w:p w14:paraId="3D5129FF" w14:textId="77777777" w:rsidR="00043AB3" w:rsidRPr="004E7957" w:rsidRDefault="00043AB3" w:rsidP="00043AB3">
      <w:pPr>
        <w:pStyle w:val="BodyText"/>
        <w:ind w:right="720"/>
        <w:rPr>
          <w:sz w:val="20"/>
        </w:rPr>
      </w:pPr>
    </w:p>
    <w:p w14:paraId="6DC4EF2E" w14:textId="77777777" w:rsidR="00043AB3" w:rsidRPr="004E7957" w:rsidRDefault="00043AB3" w:rsidP="00043AB3">
      <w:pPr>
        <w:pStyle w:val="BodyText"/>
        <w:ind w:right="720"/>
        <w:rPr>
          <w:sz w:val="20"/>
        </w:rPr>
      </w:pPr>
    </w:p>
    <w:p w14:paraId="3718A5DB" w14:textId="77777777" w:rsidR="00043AB3" w:rsidRPr="004E7957" w:rsidRDefault="00043AB3" w:rsidP="00043AB3">
      <w:pPr>
        <w:pStyle w:val="BodyText"/>
        <w:ind w:right="720"/>
        <w:rPr>
          <w:sz w:val="20"/>
        </w:rPr>
      </w:pPr>
    </w:p>
    <w:p w14:paraId="479F9CFF" w14:textId="77777777" w:rsidR="00043AB3" w:rsidRPr="004E7957" w:rsidRDefault="00043AB3" w:rsidP="00043AB3">
      <w:pPr>
        <w:pStyle w:val="BodyText"/>
        <w:ind w:right="720"/>
        <w:rPr>
          <w:sz w:val="20"/>
        </w:rPr>
      </w:pPr>
    </w:p>
    <w:p w14:paraId="5156C5B1" w14:textId="77777777" w:rsidR="00043AB3" w:rsidRPr="004E7957" w:rsidRDefault="00043AB3" w:rsidP="00043AB3">
      <w:pPr>
        <w:pStyle w:val="BodyText"/>
        <w:ind w:right="720"/>
        <w:rPr>
          <w:sz w:val="20"/>
        </w:rPr>
      </w:pPr>
    </w:p>
    <w:p w14:paraId="08EAF617" w14:textId="77777777" w:rsidR="00043AB3" w:rsidRPr="004E7957" w:rsidRDefault="00043AB3" w:rsidP="00043AB3">
      <w:pPr>
        <w:pStyle w:val="BodyText"/>
        <w:ind w:right="720"/>
        <w:rPr>
          <w:sz w:val="20"/>
        </w:rPr>
      </w:pPr>
    </w:p>
    <w:p w14:paraId="38EF7B37" w14:textId="77777777" w:rsidR="00043AB3" w:rsidRPr="004E7957" w:rsidRDefault="00043AB3" w:rsidP="00043AB3">
      <w:pPr>
        <w:pStyle w:val="BodyText"/>
        <w:ind w:right="720"/>
        <w:rPr>
          <w:sz w:val="20"/>
        </w:rPr>
      </w:pPr>
    </w:p>
    <w:p w14:paraId="5656C2EC" w14:textId="77777777" w:rsidR="00043AB3" w:rsidRPr="004E7957" w:rsidRDefault="00043AB3" w:rsidP="00043AB3">
      <w:pPr>
        <w:pStyle w:val="BodyText"/>
        <w:ind w:right="720"/>
        <w:rPr>
          <w:sz w:val="20"/>
        </w:rPr>
      </w:pPr>
    </w:p>
    <w:p w14:paraId="5980BEAF" w14:textId="77777777" w:rsidR="00043AB3" w:rsidRPr="004E7957" w:rsidRDefault="00043AB3" w:rsidP="00043AB3">
      <w:pPr>
        <w:pStyle w:val="BodyText"/>
        <w:ind w:right="720"/>
        <w:rPr>
          <w:sz w:val="20"/>
        </w:rPr>
      </w:pPr>
    </w:p>
    <w:p w14:paraId="3B202F71" w14:textId="77777777" w:rsidR="00043AB3" w:rsidRPr="004E7957" w:rsidRDefault="00043AB3" w:rsidP="00043AB3">
      <w:pPr>
        <w:pStyle w:val="BodyText"/>
        <w:ind w:right="720"/>
        <w:rPr>
          <w:sz w:val="20"/>
        </w:rPr>
      </w:pPr>
    </w:p>
    <w:p w14:paraId="5CC8E328" w14:textId="77777777" w:rsidR="00043AB3" w:rsidRPr="004E7957" w:rsidRDefault="00043AB3" w:rsidP="00043AB3">
      <w:pPr>
        <w:pStyle w:val="BodyText"/>
        <w:ind w:right="720"/>
        <w:rPr>
          <w:sz w:val="20"/>
        </w:rPr>
      </w:pPr>
    </w:p>
    <w:p w14:paraId="21BF5EF5" w14:textId="77777777" w:rsidR="00043AB3" w:rsidRPr="004E7957" w:rsidRDefault="00043AB3" w:rsidP="00043AB3">
      <w:pPr>
        <w:pStyle w:val="BodyText"/>
        <w:ind w:right="720"/>
        <w:rPr>
          <w:sz w:val="20"/>
        </w:rPr>
      </w:pPr>
    </w:p>
    <w:p w14:paraId="45AAA649" w14:textId="77777777" w:rsidR="00043AB3" w:rsidRPr="004E7957" w:rsidRDefault="00043AB3" w:rsidP="00043AB3">
      <w:pPr>
        <w:pStyle w:val="BodyText"/>
        <w:ind w:right="720"/>
        <w:rPr>
          <w:sz w:val="20"/>
        </w:rPr>
      </w:pPr>
    </w:p>
    <w:p w14:paraId="3EBA0AB9" w14:textId="77777777" w:rsidR="00043AB3" w:rsidRPr="004E7957" w:rsidRDefault="00043AB3" w:rsidP="00043AB3">
      <w:pPr>
        <w:pStyle w:val="BodyText"/>
        <w:ind w:right="720"/>
        <w:rPr>
          <w:sz w:val="20"/>
        </w:rPr>
      </w:pPr>
    </w:p>
    <w:p w14:paraId="023A2AA3" w14:textId="77777777" w:rsidR="00043AB3" w:rsidRPr="004E7957" w:rsidRDefault="00043AB3" w:rsidP="00043AB3">
      <w:pPr>
        <w:pStyle w:val="BodyText"/>
        <w:ind w:right="720"/>
        <w:rPr>
          <w:sz w:val="20"/>
        </w:rPr>
      </w:pPr>
    </w:p>
    <w:p w14:paraId="0C825103" w14:textId="77777777" w:rsidR="00043AB3" w:rsidRPr="004E7957" w:rsidRDefault="00043AB3" w:rsidP="00043AB3">
      <w:pPr>
        <w:pStyle w:val="BodyText"/>
        <w:ind w:right="720"/>
        <w:rPr>
          <w:sz w:val="20"/>
        </w:rPr>
      </w:pPr>
    </w:p>
    <w:p w14:paraId="7E6A907E" w14:textId="77777777" w:rsidR="00043AB3" w:rsidRPr="004E7957" w:rsidRDefault="00043AB3" w:rsidP="00043AB3">
      <w:pPr>
        <w:pStyle w:val="BodyText"/>
        <w:ind w:right="720"/>
        <w:rPr>
          <w:sz w:val="20"/>
        </w:rPr>
      </w:pPr>
    </w:p>
    <w:p w14:paraId="59362FA4" w14:textId="77777777" w:rsidR="00043AB3" w:rsidRPr="004E7957" w:rsidRDefault="00043AB3" w:rsidP="00043AB3">
      <w:pPr>
        <w:pStyle w:val="BodyText"/>
        <w:spacing w:before="9" w:after="1"/>
        <w:ind w:right="720"/>
        <w:rPr>
          <w:sz w:val="23"/>
        </w:rPr>
      </w:pPr>
      <w:r w:rsidRPr="004E7957">
        <w:rPr>
          <w:noProof/>
        </w:rPr>
        <mc:AlternateContent>
          <mc:Choice Requires="wpg">
            <w:drawing>
              <wp:inline distT="0" distB="0" distL="0" distR="0" wp14:anchorId="035EB671" wp14:editId="6389CF23">
                <wp:extent cx="6176271" cy="118334"/>
                <wp:effectExtent l="0" t="0" r="53340" b="0"/>
                <wp:docPr id="689"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271" cy="118334"/>
                          <a:chOff x="0" y="0"/>
                          <a:chExt cx="10204" cy="100"/>
                        </a:xfrm>
                      </wpg:grpSpPr>
                      <wps:wsp>
                        <wps:cNvPr id="690" name="Line 68"/>
                        <wps:cNvCnPr>
                          <a:cxnSpLocks noChangeShapeType="1"/>
                        </wps:cNvCnPr>
                        <wps:spPr bwMode="auto">
                          <a:xfrm>
                            <a:off x="0" y="50"/>
                            <a:ext cx="10203" cy="0"/>
                          </a:xfrm>
                          <a:prstGeom prst="line">
                            <a:avLst/>
                          </a:prstGeom>
                          <a:noFill/>
                          <a:ln w="63496">
                            <a:solidFill>
                              <a:srgbClr val="A7A9AC"/>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EEBDE84" id="Group 67" o:spid="_x0000_s1026" style="width:486.3pt;height:9.3pt;mso-position-horizontal-relative:char;mso-position-vertical-relative:line" coordsize="10204,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">
                <v:line id="Line 68" o:spid="_x0000_s1027" style="position:absolute;visibility:visible;mso-wrap-style:square" from="0,50" to="1020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" strokecolor="#a7a9ac" strokeweight="1.76378mm"/>
                <w10:anchorlock/>
              </v:group>
            </w:pict>
          </mc:Fallback>
        </mc:AlternateContent>
      </w:r>
    </w:p>
    <w:p w14:paraId="0ECE9DA4" w14:textId="77777777" w:rsidR="00043AB3" w:rsidRPr="004E7957" w:rsidRDefault="00043AB3" w:rsidP="00043AB3">
      <w:pPr>
        <w:pStyle w:val="BodyText"/>
        <w:spacing w:line="100" w:lineRule="exact"/>
        <w:ind w:left="81" w:right="720"/>
        <w:rPr>
          <w:sz w:val="10"/>
        </w:rPr>
      </w:pPr>
    </w:p>
    <w:p w14:paraId="2782681C" w14:textId="77777777" w:rsidR="00043AB3" w:rsidRPr="004E7957" w:rsidRDefault="00043AB3" w:rsidP="00043AB3">
      <w:pPr>
        <w:pStyle w:val="BodyText"/>
        <w:ind w:right="720"/>
        <w:rPr>
          <w:sz w:val="20"/>
        </w:rPr>
      </w:pPr>
    </w:p>
    <w:p w14:paraId="50E0B13E" w14:textId="77777777" w:rsidR="00043AB3" w:rsidRPr="004E7957" w:rsidRDefault="00043AB3" w:rsidP="00043AB3">
      <w:pPr>
        <w:pStyle w:val="BodyText"/>
        <w:spacing w:before="6"/>
        <w:ind w:right="720"/>
        <w:rPr>
          <w:sz w:val="18"/>
        </w:rPr>
      </w:pPr>
    </w:p>
    <w:p w14:paraId="56FC84C5" w14:textId="77777777" w:rsidR="00043AB3" w:rsidRPr="004E7957" w:rsidRDefault="00043AB3" w:rsidP="00043AB3">
      <w:pPr>
        <w:pStyle w:val="Heading1"/>
        <w:spacing w:before="177" w:line="230" w:lineRule="auto"/>
        <w:ind w:left="709" w:right="3" w:hanging="2"/>
        <w:jc w:val="center"/>
      </w:pPr>
      <w:bookmarkStart w:id="137" w:name="_TOC_250034"/>
      <w:bookmarkEnd w:id="137"/>
      <w:r w:rsidRPr="004E7957">
        <w:rPr>
          <w:color w:val="231F20"/>
        </w:rPr>
        <w:t>PART III - CONDITIONS OF CONTRACT AND CONTRACT FORMS</w:t>
      </w:r>
    </w:p>
    <w:p w14:paraId="307E4CF6" w14:textId="77777777" w:rsidR="00043AB3" w:rsidRPr="004E7957" w:rsidRDefault="00043AB3" w:rsidP="00043AB3">
      <w:pPr>
        <w:pStyle w:val="BodyText"/>
        <w:ind w:right="720"/>
        <w:rPr>
          <w:b/>
          <w:sz w:val="20"/>
        </w:rPr>
      </w:pPr>
    </w:p>
    <w:p w14:paraId="785B5992" w14:textId="77777777" w:rsidR="00043AB3" w:rsidRPr="004E7957" w:rsidRDefault="00043AB3" w:rsidP="00043AB3">
      <w:pPr>
        <w:pStyle w:val="BodyText"/>
        <w:ind w:right="720"/>
        <w:rPr>
          <w:b/>
          <w:sz w:val="20"/>
        </w:rPr>
      </w:pPr>
    </w:p>
    <w:p w14:paraId="63883EEE" w14:textId="77777777" w:rsidR="00043AB3" w:rsidRPr="004E7957" w:rsidRDefault="00043AB3" w:rsidP="00043AB3">
      <w:pPr>
        <w:pStyle w:val="BodyText"/>
        <w:spacing w:before="9"/>
        <w:ind w:right="720"/>
        <w:rPr>
          <w:b/>
          <w:sz w:val="11"/>
        </w:rPr>
      </w:pPr>
      <w:r w:rsidRPr="004E7957">
        <w:rPr>
          <w:noProof/>
        </w:rPr>
        <mc:AlternateContent>
          <mc:Choice Requires="wps">
            <w:drawing>
              <wp:anchor distT="4294967295" distB="4294967295" distL="0" distR="0" simplePos="0" relativeHeight="251662336" behindDoc="0" locked="0" layoutInCell="1" allowOverlap="1" wp14:anchorId="38DC537F" wp14:editId="777C0A8C">
                <wp:simplePos x="0" y="0"/>
                <wp:positionH relativeFrom="page">
                  <wp:posOffset>540385</wp:posOffset>
                </wp:positionH>
                <wp:positionV relativeFrom="paragraph">
                  <wp:posOffset>142874</wp:posOffset>
                </wp:positionV>
                <wp:extent cx="6478905" cy="0"/>
                <wp:effectExtent l="0" t="19050" r="55245" b="38100"/>
                <wp:wrapTopAndBottom/>
                <wp:docPr id="496"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8905" cy="0"/>
                        </a:xfrm>
                        <a:prstGeom prst="line">
                          <a:avLst/>
                        </a:prstGeom>
                        <a:noFill/>
                        <a:ln w="63496">
                          <a:solidFill>
                            <a:srgbClr val="A7A9A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E05518" id="Line 66" o:spid="_x0000_s1026" style="position:absolute;z-index:251662336;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55pt,11.25pt" to="552.7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" strokecolor="#a7a9ac" strokeweight="1.76378mm">
                <w10:wrap type="topAndBottom" anchorx="page"/>
              </v:line>
            </w:pict>
          </mc:Fallback>
        </mc:AlternateContent>
      </w:r>
    </w:p>
    <w:p w14:paraId="7CE32B44" w14:textId="77777777" w:rsidR="00043AB3" w:rsidRPr="004E7957" w:rsidRDefault="00043AB3" w:rsidP="00043AB3">
      <w:pPr>
        <w:ind w:right="720"/>
        <w:rPr>
          <w:sz w:val="11"/>
        </w:rPr>
        <w:sectPr w:rsidR="00043AB3" w:rsidRPr="004E7957" w:rsidSect="00087AA9">
          <w:headerReference w:type="even" r:id="rId39"/>
          <w:footerReference w:type="even" r:id="rId40"/>
          <w:pgSz w:w="11910" w:h="16840"/>
          <w:pgMar w:top="851" w:right="1134" w:bottom="1134" w:left="1134" w:header="0" w:footer="511" w:gutter="0"/>
          <w:cols w:space="720"/>
        </w:sectPr>
      </w:pPr>
    </w:p>
    <w:p w14:paraId="31FFC4BE" w14:textId="77777777" w:rsidR="00043AB3" w:rsidRPr="004E7957" w:rsidRDefault="00043AB3" w:rsidP="00043AB3">
      <w:pPr>
        <w:pStyle w:val="Heading2"/>
        <w:spacing w:before="255"/>
        <w:ind w:left="131" w:right="720"/>
      </w:pPr>
      <w:bookmarkStart w:id="138" w:name="_TOC_250033"/>
      <w:bookmarkEnd w:id="138"/>
      <w:r w:rsidRPr="004E7957">
        <w:rPr>
          <w:color w:val="231F20"/>
        </w:rPr>
        <w:lastRenderedPageBreak/>
        <w:t>SECTION VIII - GENERAL CONDITIONS OF CONTRACT</w:t>
      </w:r>
    </w:p>
    <w:p w14:paraId="3C2B7C60" w14:textId="77777777" w:rsidR="00043AB3" w:rsidRPr="004E7957" w:rsidRDefault="00043AB3" w:rsidP="00043AB3">
      <w:pPr>
        <w:pStyle w:val="BodyText"/>
        <w:spacing w:before="80"/>
        <w:ind w:left="131" w:right="116"/>
        <w:jc w:val="both"/>
        <w:rPr>
          <w:sz w:val="18"/>
          <w:szCs w:val="18"/>
        </w:rPr>
      </w:pPr>
      <w:r w:rsidRPr="004E7957">
        <w:rPr>
          <w:color w:val="231F20"/>
          <w:sz w:val="18"/>
          <w:szCs w:val="18"/>
        </w:rPr>
        <w:t>These</w:t>
      </w:r>
      <w:r w:rsidRPr="004E7957">
        <w:rPr>
          <w:color w:val="231F20"/>
          <w:spacing w:val="-7"/>
          <w:sz w:val="18"/>
          <w:szCs w:val="18"/>
        </w:rPr>
        <w:t xml:space="preserve"> </w:t>
      </w:r>
      <w:r w:rsidRPr="004E7957">
        <w:rPr>
          <w:color w:val="231F20"/>
          <w:sz w:val="18"/>
          <w:szCs w:val="18"/>
        </w:rPr>
        <w:t>General</w:t>
      </w:r>
      <w:r w:rsidRPr="004E7957">
        <w:rPr>
          <w:color w:val="231F20"/>
          <w:spacing w:val="-7"/>
          <w:sz w:val="18"/>
          <w:szCs w:val="18"/>
        </w:rPr>
        <w:t xml:space="preserve"> </w:t>
      </w:r>
      <w:r w:rsidRPr="004E7957">
        <w:rPr>
          <w:color w:val="231F20"/>
          <w:sz w:val="18"/>
          <w:szCs w:val="18"/>
        </w:rPr>
        <w:t>Conditions</w:t>
      </w:r>
      <w:r w:rsidRPr="004E7957">
        <w:rPr>
          <w:color w:val="231F20"/>
          <w:spacing w:val="-6"/>
          <w:sz w:val="18"/>
          <w:szCs w:val="18"/>
        </w:rPr>
        <w:t xml:space="preserve"> </w:t>
      </w:r>
      <w:r w:rsidRPr="004E7957">
        <w:rPr>
          <w:color w:val="231F20"/>
          <w:sz w:val="18"/>
          <w:szCs w:val="18"/>
        </w:rPr>
        <w:t>of</w:t>
      </w:r>
      <w:r w:rsidRPr="004E7957">
        <w:rPr>
          <w:color w:val="231F20"/>
          <w:spacing w:val="-6"/>
          <w:sz w:val="18"/>
          <w:szCs w:val="18"/>
        </w:rPr>
        <w:t xml:space="preserve"> </w:t>
      </w:r>
      <w:r w:rsidRPr="004E7957">
        <w:rPr>
          <w:color w:val="231F20"/>
          <w:sz w:val="18"/>
          <w:szCs w:val="18"/>
        </w:rPr>
        <w:t>Contract</w:t>
      </w:r>
      <w:r w:rsidRPr="004E7957">
        <w:rPr>
          <w:color w:val="231F20"/>
          <w:spacing w:val="-7"/>
          <w:sz w:val="18"/>
          <w:szCs w:val="18"/>
        </w:rPr>
        <w:t xml:space="preserve"> </w:t>
      </w:r>
      <w:r w:rsidRPr="004E7957">
        <w:rPr>
          <w:color w:val="231F20"/>
          <w:sz w:val="18"/>
          <w:szCs w:val="18"/>
        </w:rPr>
        <w:t>(GCC),</w:t>
      </w:r>
      <w:r w:rsidRPr="004E7957">
        <w:rPr>
          <w:color w:val="231F20"/>
          <w:spacing w:val="-6"/>
          <w:sz w:val="18"/>
          <w:szCs w:val="18"/>
        </w:rPr>
        <w:t xml:space="preserve"> </w:t>
      </w:r>
      <w:r w:rsidRPr="004E7957">
        <w:rPr>
          <w:color w:val="231F20"/>
          <w:sz w:val="18"/>
          <w:szCs w:val="18"/>
        </w:rPr>
        <w:t>read</w:t>
      </w:r>
      <w:r w:rsidRPr="004E7957">
        <w:rPr>
          <w:color w:val="231F20"/>
          <w:spacing w:val="-7"/>
          <w:sz w:val="18"/>
          <w:szCs w:val="18"/>
        </w:rPr>
        <w:t xml:space="preserve"> </w:t>
      </w:r>
      <w:r w:rsidRPr="004E7957">
        <w:rPr>
          <w:color w:val="231F20"/>
          <w:sz w:val="18"/>
          <w:szCs w:val="18"/>
        </w:rPr>
        <w:t>in</w:t>
      </w:r>
      <w:r w:rsidRPr="004E7957">
        <w:rPr>
          <w:color w:val="231F20"/>
          <w:spacing w:val="-6"/>
          <w:sz w:val="18"/>
          <w:szCs w:val="18"/>
        </w:rPr>
        <w:t xml:space="preserve"> </w:t>
      </w:r>
      <w:r w:rsidRPr="004E7957">
        <w:rPr>
          <w:color w:val="231F20"/>
          <w:sz w:val="18"/>
          <w:szCs w:val="18"/>
        </w:rPr>
        <w:t>conjunction</w:t>
      </w:r>
      <w:r w:rsidRPr="004E7957">
        <w:rPr>
          <w:color w:val="231F20"/>
          <w:spacing w:val="-7"/>
          <w:sz w:val="18"/>
          <w:szCs w:val="18"/>
        </w:rPr>
        <w:t xml:space="preserve"> </w:t>
      </w:r>
      <w:r w:rsidRPr="004E7957">
        <w:rPr>
          <w:color w:val="231F20"/>
          <w:sz w:val="18"/>
          <w:szCs w:val="18"/>
        </w:rPr>
        <w:t>with</w:t>
      </w:r>
      <w:r w:rsidRPr="004E7957">
        <w:rPr>
          <w:color w:val="231F20"/>
          <w:spacing w:val="-6"/>
          <w:sz w:val="18"/>
          <w:szCs w:val="18"/>
        </w:rPr>
        <w:t xml:space="preserve"> </w:t>
      </w:r>
      <w:r w:rsidRPr="004E7957">
        <w:rPr>
          <w:color w:val="231F20"/>
          <w:sz w:val="18"/>
          <w:szCs w:val="18"/>
        </w:rPr>
        <w:t>the</w:t>
      </w:r>
      <w:r w:rsidRPr="004E7957">
        <w:rPr>
          <w:color w:val="231F20"/>
          <w:spacing w:val="-7"/>
          <w:sz w:val="18"/>
          <w:szCs w:val="18"/>
        </w:rPr>
        <w:t xml:space="preserve"> </w:t>
      </w:r>
      <w:r w:rsidRPr="004E7957">
        <w:rPr>
          <w:color w:val="231F20"/>
          <w:sz w:val="18"/>
          <w:szCs w:val="18"/>
        </w:rPr>
        <w:t>Special</w:t>
      </w:r>
      <w:r w:rsidRPr="004E7957">
        <w:rPr>
          <w:color w:val="231F20"/>
          <w:spacing w:val="-7"/>
          <w:sz w:val="18"/>
          <w:szCs w:val="18"/>
        </w:rPr>
        <w:t xml:space="preserve"> </w:t>
      </w:r>
      <w:r w:rsidRPr="004E7957">
        <w:rPr>
          <w:color w:val="231F20"/>
          <w:sz w:val="18"/>
          <w:szCs w:val="18"/>
        </w:rPr>
        <w:t>Conditions</w:t>
      </w:r>
      <w:r w:rsidRPr="004E7957">
        <w:rPr>
          <w:color w:val="231F20"/>
          <w:spacing w:val="-6"/>
          <w:sz w:val="18"/>
          <w:szCs w:val="18"/>
        </w:rPr>
        <w:t xml:space="preserve"> </w:t>
      </w:r>
      <w:r w:rsidRPr="004E7957">
        <w:rPr>
          <w:color w:val="231F20"/>
          <w:sz w:val="18"/>
          <w:szCs w:val="18"/>
        </w:rPr>
        <w:t>of</w:t>
      </w:r>
      <w:r w:rsidRPr="004E7957">
        <w:rPr>
          <w:color w:val="231F20"/>
          <w:spacing w:val="-6"/>
          <w:sz w:val="18"/>
          <w:szCs w:val="18"/>
        </w:rPr>
        <w:t xml:space="preserve"> </w:t>
      </w:r>
      <w:r w:rsidRPr="004E7957">
        <w:rPr>
          <w:color w:val="231F20"/>
          <w:sz w:val="18"/>
          <w:szCs w:val="18"/>
        </w:rPr>
        <w:t>Contract (SCC)</w:t>
      </w:r>
      <w:r w:rsidRPr="004E7957">
        <w:rPr>
          <w:color w:val="231F20"/>
          <w:spacing w:val="-7"/>
          <w:sz w:val="18"/>
          <w:szCs w:val="18"/>
        </w:rPr>
        <w:t xml:space="preserve"> </w:t>
      </w:r>
      <w:r w:rsidRPr="004E7957">
        <w:rPr>
          <w:color w:val="231F20"/>
          <w:sz w:val="18"/>
          <w:szCs w:val="18"/>
        </w:rPr>
        <w:t>and other documents listed therein, should be a complete document expressing fairly the rights and obligations of both parties.</w:t>
      </w:r>
    </w:p>
    <w:p w14:paraId="6B4F300F" w14:textId="77777777" w:rsidR="00043AB3" w:rsidRPr="004E7957" w:rsidRDefault="00043AB3" w:rsidP="00043AB3">
      <w:pPr>
        <w:pStyle w:val="BodyText"/>
        <w:spacing w:before="80"/>
        <w:ind w:left="131" w:right="116"/>
        <w:jc w:val="both"/>
        <w:rPr>
          <w:sz w:val="18"/>
          <w:szCs w:val="18"/>
        </w:rPr>
      </w:pPr>
      <w:r w:rsidRPr="004E7957">
        <w:rPr>
          <w:color w:val="231F20"/>
          <w:sz w:val="18"/>
          <w:szCs w:val="18"/>
        </w:rPr>
        <w:t>These</w:t>
      </w:r>
      <w:r w:rsidRPr="004E7957">
        <w:rPr>
          <w:color w:val="231F20"/>
          <w:spacing w:val="-17"/>
          <w:sz w:val="18"/>
          <w:szCs w:val="18"/>
        </w:rPr>
        <w:t xml:space="preserve"> </w:t>
      </w:r>
      <w:r w:rsidRPr="004E7957">
        <w:rPr>
          <w:color w:val="231F20"/>
          <w:sz w:val="18"/>
          <w:szCs w:val="18"/>
        </w:rPr>
        <w:t>General</w:t>
      </w:r>
      <w:r w:rsidRPr="004E7957">
        <w:rPr>
          <w:color w:val="231F20"/>
          <w:spacing w:val="-18"/>
          <w:sz w:val="18"/>
          <w:szCs w:val="18"/>
        </w:rPr>
        <w:t xml:space="preserve"> </w:t>
      </w:r>
      <w:r w:rsidRPr="004E7957">
        <w:rPr>
          <w:color w:val="231F20"/>
          <w:sz w:val="18"/>
          <w:szCs w:val="18"/>
        </w:rPr>
        <w:t>Conditions</w:t>
      </w:r>
      <w:r w:rsidRPr="004E7957">
        <w:rPr>
          <w:color w:val="231F20"/>
          <w:spacing w:val="-17"/>
          <w:sz w:val="18"/>
          <w:szCs w:val="18"/>
        </w:rPr>
        <w:t xml:space="preserve"> </w:t>
      </w:r>
      <w:r w:rsidRPr="004E7957">
        <w:rPr>
          <w:color w:val="231F20"/>
          <w:sz w:val="18"/>
          <w:szCs w:val="18"/>
        </w:rPr>
        <w:t>of</w:t>
      </w:r>
      <w:r w:rsidRPr="004E7957">
        <w:rPr>
          <w:color w:val="231F20"/>
          <w:spacing w:val="-17"/>
          <w:sz w:val="18"/>
          <w:szCs w:val="18"/>
        </w:rPr>
        <w:t xml:space="preserve"> </w:t>
      </w:r>
      <w:r w:rsidRPr="004E7957">
        <w:rPr>
          <w:color w:val="231F20"/>
          <w:sz w:val="18"/>
          <w:szCs w:val="18"/>
        </w:rPr>
        <w:t>Contract</w:t>
      </w:r>
      <w:r w:rsidRPr="004E7957">
        <w:rPr>
          <w:color w:val="231F20"/>
          <w:spacing w:val="-18"/>
          <w:sz w:val="18"/>
          <w:szCs w:val="18"/>
        </w:rPr>
        <w:t xml:space="preserve"> </w:t>
      </w:r>
      <w:r w:rsidRPr="004E7957">
        <w:rPr>
          <w:color w:val="231F20"/>
          <w:sz w:val="18"/>
          <w:szCs w:val="18"/>
        </w:rPr>
        <w:t>have</w:t>
      </w:r>
      <w:r w:rsidRPr="004E7957">
        <w:rPr>
          <w:color w:val="231F20"/>
          <w:spacing w:val="-17"/>
          <w:sz w:val="18"/>
          <w:szCs w:val="18"/>
        </w:rPr>
        <w:t xml:space="preserve"> </w:t>
      </w:r>
      <w:r w:rsidRPr="004E7957">
        <w:rPr>
          <w:color w:val="231F20"/>
          <w:sz w:val="18"/>
          <w:szCs w:val="18"/>
        </w:rPr>
        <w:t>been</w:t>
      </w:r>
      <w:r w:rsidRPr="004E7957">
        <w:rPr>
          <w:color w:val="231F20"/>
          <w:spacing w:val="-17"/>
          <w:sz w:val="18"/>
          <w:szCs w:val="18"/>
        </w:rPr>
        <w:t xml:space="preserve"> </w:t>
      </w:r>
      <w:r w:rsidRPr="004E7957">
        <w:rPr>
          <w:color w:val="231F20"/>
          <w:sz w:val="18"/>
          <w:szCs w:val="18"/>
        </w:rPr>
        <w:t>developed</w:t>
      </w:r>
      <w:r w:rsidRPr="004E7957">
        <w:rPr>
          <w:color w:val="231F20"/>
          <w:spacing w:val="-18"/>
          <w:sz w:val="18"/>
          <w:szCs w:val="18"/>
        </w:rPr>
        <w:t xml:space="preserve"> </w:t>
      </w:r>
      <w:r w:rsidRPr="004E7957">
        <w:rPr>
          <w:color w:val="231F20"/>
          <w:sz w:val="18"/>
          <w:szCs w:val="18"/>
        </w:rPr>
        <w:t>on</w:t>
      </w:r>
      <w:r w:rsidRPr="004E7957">
        <w:rPr>
          <w:color w:val="231F20"/>
          <w:spacing w:val="-17"/>
          <w:sz w:val="18"/>
          <w:szCs w:val="18"/>
        </w:rPr>
        <w:t xml:space="preserve"> </w:t>
      </w:r>
      <w:r w:rsidRPr="004E7957">
        <w:rPr>
          <w:color w:val="231F20"/>
          <w:sz w:val="18"/>
          <w:szCs w:val="18"/>
        </w:rPr>
        <w:t>the</w:t>
      </w:r>
      <w:r w:rsidRPr="004E7957">
        <w:rPr>
          <w:color w:val="231F20"/>
          <w:spacing w:val="-17"/>
          <w:sz w:val="18"/>
          <w:szCs w:val="18"/>
        </w:rPr>
        <w:t xml:space="preserve"> </w:t>
      </w:r>
      <w:r w:rsidRPr="004E7957">
        <w:rPr>
          <w:color w:val="231F20"/>
          <w:sz w:val="18"/>
          <w:szCs w:val="18"/>
        </w:rPr>
        <w:t>basis</w:t>
      </w:r>
      <w:r w:rsidRPr="004E7957">
        <w:rPr>
          <w:color w:val="231F20"/>
          <w:spacing w:val="-17"/>
          <w:sz w:val="18"/>
          <w:szCs w:val="18"/>
        </w:rPr>
        <w:t xml:space="preserve"> </w:t>
      </w:r>
      <w:r w:rsidRPr="004E7957">
        <w:rPr>
          <w:color w:val="231F20"/>
          <w:sz w:val="18"/>
          <w:szCs w:val="18"/>
        </w:rPr>
        <w:t>of</w:t>
      </w:r>
      <w:r w:rsidRPr="004E7957">
        <w:rPr>
          <w:color w:val="231F20"/>
          <w:spacing w:val="-17"/>
          <w:sz w:val="18"/>
          <w:szCs w:val="18"/>
        </w:rPr>
        <w:t xml:space="preserve"> </w:t>
      </w:r>
      <w:r w:rsidRPr="004E7957">
        <w:rPr>
          <w:color w:val="231F20"/>
          <w:sz w:val="18"/>
          <w:szCs w:val="18"/>
        </w:rPr>
        <w:t>considerable</w:t>
      </w:r>
      <w:r w:rsidRPr="004E7957">
        <w:rPr>
          <w:color w:val="231F20"/>
          <w:spacing w:val="-18"/>
          <w:sz w:val="18"/>
          <w:szCs w:val="18"/>
        </w:rPr>
        <w:t xml:space="preserve"> </w:t>
      </w:r>
      <w:r w:rsidRPr="004E7957">
        <w:rPr>
          <w:color w:val="231F20"/>
          <w:sz w:val="18"/>
          <w:szCs w:val="18"/>
        </w:rPr>
        <w:t>international</w:t>
      </w:r>
      <w:r w:rsidRPr="004E7957">
        <w:rPr>
          <w:color w:val="231F20"/>
          <w:spacing w:val="-18"/>
          <w:sz w:val="18"/>
          <w:szCs w:val="18"/>
        </w:rPr>
        <w:t xml:space="preserve"> </w:t>
      </w:r>
      <w:r w:rsidRPr="004E7957">
        <w:rPr>
          <w:color w:val="231F20"/>
          <w:sz w:val="18"/>
          <w:szCs w:val="18"/>
        </w:rPr>
        <w:t>experience</w:t>
      </w:r>
      <w:r w:rsidRPr="004E7957">
        <w:rPr>
          <w:color w:val="231F20"/>
          <w:spacing w:val="-18"/>
          <w:sz w:val="18"/>
          <w:szCs w:val="18"/>
        </w:rPr>
        <w:t xml:space="preserve"> </w:t>
      </w:r>
      <w:r w:rsidRPr="004E7957">
        <w:rPr>
          <w:color w:val="231F20"/>
          <w:sz w:val="18"/>
          <w:szCs w:val="18"/>
        </w:rPr>
        <w:t>in</w:t>
      </w:r>
      <w:r w:rsidRPr="004E7957">
        <w:rPr>
          <w:color w:val="231F20"/>
          <w:spacing w:val="-17"/>
          <w:sz w:val="18"/>
          <w:szCs w:val="18"/>
        </w:rPr>
        <w:t xml:space="preserve"> </w:t>
      </w:r>
      <w:r w:rsidRPr="004E7957">
        <w:rPr>
          <w:color w:val="231F20"/>
          <w:sz w:val="18"/>
          <w:szCs w:val="18"/>
        </w:rPr>
        <w:t>the drafting and management of contracts, bearing in mind a trend in the construction industry towards simpler, more straightforward</w:t>
      </w:r>
      <w:r w:rsidRPr="004E7957">
        <w:rPr>
          <w:color w:val="231F20"/>
          <w:spacing w:val="-23"/>
          <w:sz w:val="18"/>
          <w:szCs w:val="18"/>
        </w:rPr>
        <w:t xml:space="preserve"> </w:t>
      </w:r>
      <w:r w:rsidRPr="004E7957">
        <w:rPr>
          <w:color w:val="231F20"/>
          <w:sz w:val="18"/>
          <w:szCs w:val="18"/>
        </w:rPr>
        <w:t>language.</w:t>
      </w:r>
    </w:p>
    <w:p w14:paraId="57F3B0B3" w14:textId="77777777" w:rsidR="00043AB3" w:rsidRPr="004E7957" w:rsidRDefault="00043AB3" w:rsidP="00043AB3">
      <w:pPr>
        <w:pStyle w:val="BodyText"/>
        <w:spacing w:before="80"/>
        <w:ind w:left="131" w:right="116"/>
        <w:jc w:val="both"/>
        <w:rPr>
          <w:sz w:val="18"/>
          <w:szCs w:val="18"/>
        </w:rPr>
      </w:pPr>
      <w:r w:rsidRPr="004E7957">
        <w:rPr>
          <w:color w:val="231F20"/>
          <w:sz w:val="18"/>
          <w:szCs w:val="18"/>
        </w:rPr>
        <w:t>The GCC can be used for both smaller admeasurement contracts and lump sum contracts.</w:t>
      </w:r>
    </w:p>
    <w:p w14:paraId="3ACEA99B" w14:textId="77777777" w:rsidR="00043AB3" w:rsidRPr="004E7957" w:rsidRDefault="00043AB3" w:rsidP="00043AB3">
      <w:pPr>
        <w:pStyle w:val="Heading2"/>
        <w:spacing w:before="80"/>
        <w:ind w:left="131" w:right="116"/>
        <w:jc w:val="both"/>
        <w:rPr>
          <w:sz w:val="18"/>
          <w:szCs w:val="18"/>
        </w:rPr>
      </w:pPr>
      <w:r w:rsidRPr="004E7957">
        <w:rPr>
          <w:color w:val="231F20"/>
          <w:sz w:val="18"/>
          <w:szCs w:val="18"/>
        </w:rPr>
        <w:t>General Conditions of Contract</w:t>
      </w:r>
    </w:p>
    <w:p w14:paraId="254D6C56" w14:textId="77777777" w:rsidR="00043AB3" w:rsidRPr="004E7957" w:rsidRDefault="00043AB3" w:rsidP="00043AB3">
      <w:pPr>
        <w:pStyle w:val="Heading3"/>
        <w:spacing w:before="80"/>
        <w:ind w:left="131" w:right="116"/>
        <w:jc w:val="both"/>
        <w:rPr>
          <w:sz w:val="18"/>
          <w:szCs w:val="18"/>
        </w:rPr>
      </w:pPr>
      <w:bookmarkStart w:id="139" w:name="_TOC_250032"/>
      <w:bookmarkEnd w:id="139"/>
      <w:r w:rsidRPr="004E7957">
        <w:rPr>
          <w:color w:val="231F20"/>
          <w:sz w:val="18"/>
          <w:szCs w:val="18"/>
        </w:rPr>
        <w:t>A. General</w:t>
      </w:r>
    </w:p>
    <w:p w14:paraId="2641EE98" w14:textId="77777777" w:rsidR="00043AB3" w:rsidRPr="004E7957" w:rsidRDefault="00043AB3" w:rsidP="00043AB3">
      <w:pPr>
        <w:pStyle w:val="Heading3"/>
        <w:numPr>
          <w:ilvl w:val="0"/>
          <w:numId w:val="24"/>
        </w:numPr>
        <w:tabs>
          <w:tab w:val="left" w:pos="702"/>
        </w:tabs>
        <w:spacing w:before="80"/>
        <w:ind w:right="116"/>
        <w:jc w:val="both"/>
        <w:rPr>
          <w:sz w:val="18"/>
          <w:szCs w:val="18"/>
        </w:rPr>
      </w:pPr>
      <w:bookmarkStart w:id="140" w:name="_TOC_250031"/>
      <w:bookmarkEnd w:id="140"/>
      <w:r w:rsidRPr="004E7957">
        <w:rPr>
          <w:color w:val="231F20"/>
          <w:sz w:val="18"/>
          <w:szCs w:val="18"/>
        </w:rPr>
        <w:t>Deﬁnitions</w:t>
      </w:r>
    </w:p>
    <w:p w14:paraId="4A6AFE68" w14:textId="77777777" w:rsidR="00043AB3" w:rsidRPr="004E7957" w:rsidRDefault="00043AB3" w:rsidP="00043AB3">
      <w:pPr>
        <w:pStyle w:val="ListParagraph"/>
        <w:numPr>
          <w:ilvl w:val="1"/>
          <w:numId w:val="105"/>
        </w:numPr>
        <w:spacing w:before="80"/>
        <w:ind w:left="360" w:right="116" w:hanging="270"/>
        <w:jc w:val="both"/>
        <w:rPr>
          <w:color w:val="231F20"/>
          <w:sz w:val="18"/>
          <w:szCs w:val="18"/>
        </w:rPr>
      </w:pPr>
      <w:r w:rsidRPr="004E7957">
        <w:rPr>
          <w:color w:val="231F20"/>
          <w:sz w:val="18"/>
          <w:szCs w:val="18"/>
        </w:rPr>
        <w:t xml:space="preserve"> Bold face</w:t>
      </w:r>
      <w:r w:rsidRPr="004E7957">
        <w:rPr>
          <w:color w:val="231F20"/>
          <w:spacing w:val="-23"/>
          <w:sz w:val="18"/>
          <w:szCs w:val="18"/>
        </w:rPr>
        <w:t xml:space="preserve"> </w:t>
      </w:r>
      <w:r w:rsidRPr="004E7957">
        <w:rPr>
          <w:color w:val="231F20"/>
          <w:sz w:val="18"/>
          <w:szCs w:val="18"/>
        </w:rPr>
        <w:t>type</w:t>
      </w:r>
      <w:r w:rsidRPr="004E7957">
        <w:rPr>
          <w:color w:val="231F20"/>
          <w:spacing w:val="-23"/>
          <w:sz w:val="18"/>
          <w:szCs w:val="18"/>
        </w:rPr>
        <w:t xml:space="preserve"> </w:t>
      </w:r>
      <w:r w:rsidRPr="004E7957">
        <w:rPr>
          <w:color w:val="231F20"/>
          <w:sz w:val="18"/>
          <w:szCs w:val="18"/>
        </w:rPr>
        <w:t>is</w:t>
      </w:r>
      <w:r w:rsidRPr="004E7957">
        <w:rPr>
          <w:color w:val="231F20"/>
          <w:spacing w:val="-22"/>
          <w:sz w:val="18"/>
          <w:szCs w:val="18"/>
        </w:rPr>
        <w:t xml:space="preserve"> </w:t>
      </w:r>
      <w:r w:rsidRPr="004E7957">
        <w:rPr>
          <w:color w:val="231F20"/>
          <w:sz w:val="18"/>
          <w:szCs w:val="18"/>
        </w:rPr>
        <w:t>used</w:t>
      </w:r>
      <w:r w:rsidRPr="004E7957">
        <w:rPr>
          <w:color w:val="231F20"/>
          <w:spacing w:val="-22"/>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identify</w:t>
      </w:r>
      <w:r w:rsidRPr="004E7957">
        <w:rPr>
          <w:color w:val="231F20"/>
          <w:spacing w:val="-23"/>
          <w:sz w:val="18"/>
          <w:szCs w:val="18"/>
        </w:rPr>
        <w:t xml:space="preserve"> </w:t>
      </w:r>
      <w:r w:rsidRPr="004E7957">
        <w:rPr>
          <w:color w:val="231F20"/>
          <w:sz w:val="18"/>
          <w:szCs w:val="18"/>
        </w:rPr>
        <w:t>deﬁned</w:t>
      </w:r>
      <w:r w:rsidRPr="004E7957">
        <w:rPr>
          <w:color w:val="231F20"/>
          <w:spacing w:val="-23"/>
          <w:sz w:val="18"/>
          <w:szCs w:val="18"/>
        </w:rPr>
        <w:t xml:space="preserve"> </w:t>
      </w:r>
      <w:r w:rsidRPr="004E7957">
        <w:rPr>
          <w:color w:val="231F20"/>
          <w:sz w:val="18"/>
          <w:szCs w:val="18"/>
        </w:rPr>
        <w:t>terms.</w:t>
      </w:r>
    </w:p>
    <w:p w14:paraId="05AEB6AC"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The</w:t>
      </w:r>
      <w:r w:rsidRPr="004E7957">
        <w:rPr>
          <w:b/>
          <w:color w:val="231F20"/>
          <w:spacing w:val="-33"/>
          <w:sz w:val="18"/>
          <w:szCs w:val="18"/>
        </w:rPr>
        <w:t xml:space="preserve"> </w:t>
      </w:r>
      <w:r w:rsidRPr="004E7957">
        <w:rPr>
          <w:b/>
          <w:color w:val="231F20"/>
          <w:sz w:val="18"/>
          <w:szCs w:val="18"/>
        </w:rPr>
        <w:t>Accepted</w:t>
      </w:r>
      <w:r w:rsidRPr="004E7957">
        <w:rPr>
          <w:b/>
          <w:color w:val="231F20"/>
          <w:spacing w:val="-21"/>
          <w:sz w:val="18"/>
          <w:szCs w:val="18"/>
        </w:rPr>
        <w:t xml:space="preserve"> </w:t>
      </w:r>
      <w:r w:rsidRPr="004E7957">
        <w:rPr>
          <w:b/>
          <w:color w:val="231F20"/>
          <w:sz w:val="18"/>
          <w:szCs w:val="18"/>
        </w:rPr>
        <w:t>Contract</w:t>
      </w:r>
      <w:r w:rsidRPr="004E7957">
        <w:rPr>
          <w:b/>
          <w:color w:val="231F20"/>
          <w:spacing w:val="-33"/>
          <w:sz w:val="18"/>
          <w:szCs w:val="18"/>
        </w:rPr>
        <w:t xml:space="preserve"> </w:t>
      </w:r>
      <w:r w:rsidRPr="004E7957">
        <w:rPr>
          <w:color w:val="231F20"/>
          <w:sz w:val="18"/>
          <w:szCs w:val="18"/>
        </w:rPr>
        <w:t>Amount</w:t>
      </w:r>
      <w:r w:rsidRPr="004E7957">
        <w:rPr>
          <w:color w:val="231F20"/>
          <w:spacing w:val="-21"/>
          <w:sz w:val="18"/>
          <w:szCs w:val="18"/>
        </w:rPr>
        <w:t xml:space="preserve"> </w:t>
      </w:r>
      <w:r w:rsidRPr="004E7957">
        <w:rPr>
          <w:color w:val="231F20"/>
          <w:sz w:val="18"/>
          <w:szCs w:val="18"/>
        </w:rPr>
        <w:t>means</w:t>
      </w:r>
      <w:r w:rsidRPr="004E7957">
        <w:rPr>
          <w:color w:val="231F20"/>
          <w:spacing w:val="-21"/>
          <w:sz w:val="18"/>
          <w:szCs w:val="18"/>
        </w:rPr>
        <w:t xml:space="preserve"> </w:t>
      </w:r>
      <w:r w:rsidRPr="004E7957">
        <w:rPr>
          <w:color w:val="231F20"/>
          <w:sz w:val="18"/>
          <w:szCs w:val="18"/>
        </w:rPr>
        <w:t>the</w:t>
      </w:r>
      <w:r w:rsidRPr="004E7957">
        <w:rPr>
          <w:color w:val="231F20"/>
          <w:spacing w:val="-21"/>
          <w:sz w:val="18"/>
          <w:szCs w:val="18"/>
        </w:rPr>
        <w:t xml:space="preserve"> </w:t>
      </w:r>
      <w:r w:rsidRPr="004E7957">
        <w:rPr>
          <w:color w:val="231F20"/>
          <w:sz w:val="18"/>
          <w:szCs w:val="18"/>
        </w:rPr>
        <w:t>amount</w:t>
      </w:r>
      <w:r w:rsidRPr="004E7957">
        <w:rPr>
          <w:color w:val="231F20"/>
          <w:spacing w:val="-21"/>
          <w:sz w:val="18"/>
          <w:szCs w:val="18"/>
        </w:rPr>
        <w:t xml:space="preserve"> </w:t>
      </w:r>
      <w:r w:rsidRPr="004E7957">
        <w:rPr>
          <w:color w:val="231F20"/>
          <w:sz w:val="18"/>
          <w:szCs w:val="18"/>
        </w:rPr>
        <w:t>accepted</w:t>
      </w:r>
      <w:r w:rsidRPr="004E7957">
        <w:rPr>
          <w:color w:val="231F20"/>
          <w:spacing w:val="-21"/>
          <w:sz w:val="18"/>
          <w:szCs w:val="18"/>
        </w:rPr>
        <w:t xml:space="preserve"> </w:t>
      </w:r>
      <w:r w:rsidRPr="004E7957">
        <w:rPr>
          <w:color w:val="231F20"/>
          <w:sz w:val="18"/>
          <w:szCs w:val="18"/>
        </w:rPr>
        <w:t>in</w:t>
      </w:r>
      <w:r w:rsidRPr="004E7957">
        <w:rPr>
          <w:color w:val="231F20"/>
          <w:spacing w:val="-21"/>
          <w:sz w:val="18"/>
          <w:szCs w:val="18"/>
        </w:rPr>
        <w:t xml:space="preserve"> </w:t>
      </w:r>
      <w:r w:rsidRPr="004E7957">
        <w:rPr>
          <w:color w:val="231F20"/>
          <w:sz w:val="18"/>
          <w:szCs w:val="18"/>
        </w:rPr>
        <w:t>the</w:t>
      </w:r>
      <w:r w:rsidRPr="004E7957">
        <w:rPr>
          <w:color w:val="231F20"/>
          <w:spacing w:val="-21"/>
          <w:sz w:val="18"/>
          <w:szCs w:val="18"/>
        </w:rPr>
        <w:t xml:space="preserve"> </w:t>
      </w:r>
      <w:r w:rsidRPr="004E7957">
        <w:rPr>
          <w:color w:val="231F20"/>
          <w:sz w:val="18"/>
          <w:szCs w:val="18"/>
        </w:rPr>
        <w:t>Letter</w:t>
      </w:r>
      <w:r w:rsidRPr="004E7957">
        <w:rPr>
          <w:color w:val="231F20"/>
          <w:spacing w:val="-21"/>
          <w:sz w:val="18"/>
          <w:szCs w:val="18"/>
        </w:rPr>
        <w:t xml:space="preserve"> </w:t>
      </w:r>
      <w:r w:rsidRPr="004E7957">
        <w:rPr>
          <w:color w:val="231F20"/>
          <w:sz w:val="18"/>
          <w:szCs w:val="18"/>
        </w:rPr>
        <w:t>of</w:t>
      </w:r>
      <w:r w:rsidRPr="004E7957">
        <w:rPr>
          <w:color w:val="231F20"/>
          <w:spacing w:val="-33"/>
          <w:sz w:val="18"/>
          <w:szCs w:val="18"/>
        </w:rPr>
        <w:t xml:space="preserve"> </w:t>
      </w:r>
      <w:r w:rsidRPr="004E7957">
        <w:rPr>
          <w:color w:val="231F20"/>
          <w:sz w:val="18"/>
          <w:szCs w:val="18"/>
        </w:rPr>
        <w:t>Acceptance</w:t>
      </w:r>
      <w:r w:rsidRPr="004E7957">
        <w:rPr>
          <w:color w:val="231F20"/>
          <w:spacing w:val="-21"/>
          <w:sz w:val="18"/>
          <w:szCs w:val="18"/>
        </w:rPr>
        <w:t xml:space="preserve"> </w:t>
      </w:r>
      <w:r w:rsidRPr="004E7957">
        <w:rPr>
          <w:color w:val="231F20"/>
          <w:sz w:val="18"/>
          <w:szCs w:val="18"/>
        </w:rPr>
        <w:t>for</w:t>
      </w:r>
      <w:r w:rsidRPr="004E7957">
        <w:rPr>
          <w:color w:val="231F20"/>
          <w:spacing w:val="-21"/>
          <w:sz w:val="18"/>
          <w:szCs w:val="18"/>
        </w:rPr>
        <w:t xml:space="preserve"> </w:t>
      </w:r>
      <w:r w:rsidRPr="004E7957">
        <w:rPr>
          <w:color w:val="231F20"/>
          <w:sz w:val="18"/>
          <w:szCs w:val="18"/>
        </w:rPr>
        <w:t>the</w:t>
      </w:r>
      <w:r w:rsidRPr="004E7957">
        <w:rPr>
          <w:color w:val="231F20"/>
          <w:spacing w:val="-21"/>
          <w:sz w:val="18"/>
          <w:szCs w:val="18"/>
        </w:rPr>
        <w:t xml:space="preserve"> </w:t>
      </w:r>
      <w:r w:rsidRPr="004E7957">
        <w:rPr>
          <w:color w:val="231F20"/>
          <w:sz w:val="18"/>
          <w:szCs w:val="18"/>
        </w:rPr>
        <w:t>execution and</w:t>
      </w:r>
      <w:r w:rsidRPr="004E7957">
        <w:rPr>
          <w:color w:val="231F20"/>
          <w:spacing w:val="-23"/>
          <w:sz w:val="18"/>
          <w:szCs w:val="18"/>
        </w:rPr>
        <w:t xml:space="preserve"> </w:t>
      </w:r>
      <w:r w:rsidRPr="004E7957">
        <w:rPr>
          <w:color w:val="231F20"/>
          <w:sz w:val="18"/>
          <w:szCs w:val="18"/>
        </w:rPr>
        <w:t>completion</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4"/>
          <w:sz w:val="18"/>
          <w:szCs w:val="18"/>
        </w:rPr>
        <w:t>Works</w:t>
      </w:r>
      <w:r w:rsidRPr="004E7957">
        <w:rPr>
          <w:color w:val="231F20"/>
          <w:spacing w:val="-22"/>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remedying</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any</w:t>
      </w:r>
      <w:r w:rsidRPr="004E7957">
        <w:rPr>
          <w:color w:val="231F20"/>
          <w:spacing w:val="-23"/>
          <w:sz w:val="18"/>
          <w:szCs w:val="18"/>
        </w:rPr>
        <w:t xml:space="preserve"> </w:t>
      </w:r>
      <w:r w:rsidRPr="004E7957">
        <w:rPr>
          <w:color w:val="231F20"/>
          <w:sz w:val="18"/>
          <w:szCs w:val="18"/>
        </w:rPr>
        <w:t>defects.</w:t>
      </w:r>
    </w:p>
    <w:p w14:paraId="1AA2A4A0" w14:textId="77777777" w:rsidR="00043AB3" w:rsidRPr="004E7957" w:rsidRDefault="00043AB3" w:rsidP="00043AB3">
      <w:pPr>
        <w:pStyle w:val="ListParagraph"/>
        <w:numPr>
          <w:ilvl w:val="2"/>
          <w:numId w:val="24"/>
        </w:numPr>
        <w:spacing w:before="80"/>
        <w:ind w:left="851" w:right="116" w:hanging="425"/>
        <w:jc w:val="both"/>
        <w:rPr>
          <w:color w:val="231F20"/>
          <w:sz w:val="18"/>
          <w:szCs w:val="18"/>
        </w:rPr>
      </w:pPr>
      <w:r w:rsidRPr="004E7957">
        <w:rPr>
          <w:b/>
          <w:color w:val="231F20"/>
          <w:sz w:val="18"/>
          <w:szCs w:val="18"/>
        </w:rPr>
        <w:t>The</w:t>
      </w:r>
      <w:r w:rsidRPr="004E7957">
        <w:rPr>
          <w:b/>
          <w:color w:val="231F20"/>
          <w:spacing w:val="-32"/>
          <w:sz w:val="18"/>
          <w:szCs w:val="18"/>
        </w:rPr>
        <w:t xml:space="preserve"> </w:t>
      </w:r>
      <w:r w:rsidRPr="004E7957">
        <w:rPr>
          <w:b/>
          <w:color w:val="231F20"/>
          <w:sz w:val="18"/>
          <w:szCs w:val="18"/>
        </w:rPr>
        <w:t>Activity</w:t>
      </w:r>
      <w:r w:rsidRPr="004E7957">
        <w:rPr>
          <w:b/>
          <w:color w:val="231F20"/>
          <w:spacing w:val="-20"/>
          <w:sz w:val="18"/>
          <w:szCs w:val="18"/>
        </w:rPr>
        <w:t xml:space="preserve"> </w:t>
      </w:r>
      <w:r w:rsidRPr="004E7957">
        <w:rPr>
          <w:b/>
          <w:color w:val="231F20"/>
          <w:sz w:val="18"/>
          <w:szCs w:val="18"/>
        </w:rPr>
        <w:t>Schedule</w:t>
      </w:r>
      <w:r w:rsidRPr="004E7957">
        <w:rPr>
          <w:b/>
          <w:color w:val="231F20"/>
          <w:spacing w:val="-20"/>
          <w:sz w:val="18"/>
          <w:szCs w:val="18"/>
        </w:rPr>
        <w:t xml:space="preserve"> </w:t>
      </w:r>
      <w:r w:rsidRPr="004E7957">
        <w:rPr>
          <w:color w:val="231F20"/>
          <w:sz w:val="18"/>
          <w:szCs w:val="18"/>
        </w:rPr>
        <w:t>is</w:t>
      </w:r>
      <w:r w:rsidRPr="004E7957">
        <w:rPr>
          <w:color w:val="231F20"/>
          <w:spacing w:val="-20"/>
          <w:sz w:val="18"/>
          <w:szCs w:val="18"/>
        </w:rPr>
        <w:t xml:space="preserve"> </w:t>
      </w:r>
      <w:r w:rsidRPr="004E7957">
        <w:rPr>
          <w:color w:val="231F20"/>
          <w:sz w:val="18"/>
          <w:szCs w:val="18"/>
        </w:rPr>
        <w:t>a</w:t>
      </w:r>
      <w:r w:rsidRPr="004E7957">
        <w:rPr>
          <w:color w:val="231F20"/>
          <w:spacing w:val="-20"/>
          <w:sz w:val="18"/>
          <w:szCs w:val="18"/>
        </w:rPr>
        <w:t xml:space="preserve"> </w:t>
      </w:r>
      <w:r w:rsidRPr="004E7957">
        <w:rPr>
          <w:color w:val="231F20"/>
          <w:sz w:val="18"/>
          <w:szCs w:val="18"/>
        </w:rPr>
        <w:t>schedule</w:t>
      </w:r>
      <w:r w:rsidRPr="004E7957">
        <w:rPr>
          <w:color w:val="231F20"/>
          <w:spacing w:val="-20"/>
          <w:sz w:val="18"/>
          <w:szCs w:val="18"/>
        </w:rPr>
        <w:t xml:space="preserve"> </w:t>
      </w:r>
      <w:r w:rsidRPr="004E7957">
        <w:rPr>
          <w:color w:val="231F20"/>
          <w:sz w:val="18"/>
          <w:szCs w:val="18"/>
        </w:rPr>
        <w:t>of</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activities</w:t>
      </w:r>
      <w:r w:rsidRPr="004E7957">
        <w:rPr>
          <w:color w:val="231F20"/>
          <w:spacing w:val="-21"/>
          <w:sz w:val="18"/>
          <w:szCs w:val="18"/>
        </w:rPr>
        <w:t xml:space="preserve"> </w:t>
      </w:r>
      <w:r w:rsidRPr="004E7957">
        <w:rPr>
          <w:color w:val="231F20"/>
          <w:sz w:val="18"/>
          <w:szCs w:val="18"/>
        </w:rPr>
        <w:t>comprising</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construction,</w:t>
      </w:r>
      <w:r w:rsidRPr="004E7957">
        <w:rPr>
          <w:color w:val="231F20"/>
          <w:spacing w:val="-20"/>
          <w:sz w:val="18"/>
          <w:szCs w:val="18"/>
        </w:rPr>
        <w:t xml:space="preserve"> </w:t>
      </w:r>
      <w:r w:rsidRPr="004E7957">
        <w:rPr>
          <w:color w:val="231F20"/>
          <w:sz w:val="18"/>
          <w:szCs w:val="18"/>
        </w:rPr>
        <w:t>installation,</w:t>
      </w:r>
      <w:r w:rsidRPr="004E7957">
        <w:rPr>
          <w:color w:val="231F20"/>
          <w:spacing w:val="-21"/>
          <w:sz w:val="18"/>
          <w:szCs w:val="18"/>
        </w:rPr>
        <w:t xml:space="preserve"> </w:t>
      </w:r>
      <w:r w:rsidRPr="004E7957">
        <w:rPr>
          <w:color w:val="231F20"/>
          <w:sz w:val="18"/>
          <w:szCs w:val="18"/>
        </w:rPr>
        <w:t>testing,</w:t>
      </w:r>
      <w:r w:rsidRPr="004E7957">
        <w:rPr>
          <w:color w:val="231F20"/>
          <w:spacing w:val="-20"/>
          <w:sz w:val="18"/>
          <w:szCs w:val="18"/>
        </w:rPr>
        <w:t xml:space="preserve"> </w:t>
      </w:r>
      <w:r w:rsidRPr="004E7957">
        <w:rPr>
          <w:color w:val="231F20"/>
          <w:sz w:val="18"/>
          <w:szCs w:val="18"/>
        </w:rPr>
        <w:t>and commissioning</w:t>
      </w:r>
      <w:r w:rsidRPr="004E7957">
        <w:rPr>
          <w:color w:val="231F20"/>
          <w:spacing w:val="-15"/>
          <w:sz w:val="18"/>
          <w:szCs w:val="18"/>
        </w:rPr>
        <w:t xml:space="preserve"> </w:t>
      </w:r>
      <w:r w:rsidRPr="004E7957">
        <w:rPr>
          <w:color w:val="231F20"/>
          <w:sz w:val="18"/>
          <w:szCs w:val="18"/>
        </w:rPr>
        <w:t>of</w:t>
      </w:r>
      <w:r w:rsidRPr="004E7957">
        <w:rPr>
          <w:color w:val="231F20"/>
          <w:spacing w:val="-15"/>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pacing w:val="-4"/>
          <w:sz w:val="18"/>
          <w:szCs w:val="18"/>
        </w:rPr>
        <w:t>Works</w:t>
      </w:r>
      <w:r w:rsidRPr="004E7957">
        <w:rPr>
          <w:color w:val="231F20"/>
          <w:spacing w:val="-15"/>
          <w:sz w:val="18"/>
          <w:szCs w:val="18"/>
        </w:rPr>
        <w:t xml:space="preserve"> </w:t>
      </w:r>
      <w:r w:rsidRPr="004E7957">
        <w:rPr>
          <w:color w:val="231F20"/>
          <w:sz w:val="18"/>
          <w:szCs w:val="18"/>
        </w:rPr>
        <w:t>in</w:t>
      </w:r>
      <w:r w:rsidRPr="004E7957">
        <w:rPr>
          <w:color w:val="231F20"/>
          <w:spacing w:val="-15"/>
          <w:sz w:val="18"/>
          <w:szCs w:val="18"/>
        </w:rPr>
        <w:t xml:space="preserve"> </w:t>
      </w:r>
      <w:r w:rsidRPr="004E7957">
        <w:rPr>
          <w:color w:val="231F20"/>
          <w:sz w:val="18"/>
          <w:szCs w:val="18"/>
        </w:rPr>
        <w:t>a</w:t>
      </w:r>
      <w:r w:rsidRPr="004E7957">
        <w:rPr>
          <w:color w:val="231F20"/>
          <w:spacing w:val="-15"/>
          <w:sz w:val="18"/>
          <w:szCs w:val="18"/>
        </w:rPr>
        <w:t xml:space="preserve"> </w:t>
      </w:r>
      <w:r w:rsidRPr="004E7957">
        <w:rPr>
          <w:color w:val="231F20"/>
          <w:sz w:val="18"/>
          <w:szCs w:val="18"/>
        </w:rPr>
        <w:t>lump</w:t>
      </w:r>
      <w:r w:rsidRPr="004E7957">
        <w:rPr>
          <w:color w:val="231F20"/>
          <w:spacing w:val="-15"/>
          <w:sz w:val="18"/>
          <w:szCs w:val="18"/>
        </w:rPr>
        <w:t xml:space="preserve"> </w:t>
      </w:r>
      <w:r w:rsidRPr="004E7957">
        <w:rPr>
          <w:color w:val="231F20"/>
          <w:sz w:val="18"/>
          <w:szCs w:val="18"/>
        </w:rPr>
        <w:t>sum</w:t>
      </w:r>
      <w:r w:rsidRPr="004E7957">
        <w:rPr>
          <w:color w:val="231F20"/>
          <w:spacing w:val="-15"/>
          <w:sz w:val="18"/>
          <w:szCs w:val="18"/>
        </w:rPr>
        <w:t xml:space="preserve"> </w:t>
      </w:r>
      <w:r w:rsidRPr="004E7957">
        <w:rPr>
          <w:color w:val="231F20"/>
          <w:sz w:val="18"/>
          <w:szCs w:val="18"/>
        </w:rPr>
        <w:t>contract.</w:t>
      </w:r>
      <w:r w:rsidRPr="004E7957">
        <w:rPr>
          <w:color w:val="231F20"/>
          <w:spacing w:val="-15"/>
          <w:sz w:val="18"/>
          <w:szCs w:val="18"/>
        </w:rPr>
        <w:t xml:space="preserve"> </w:t>
      </w:r>
      <w:r w:rsidRPr="004E7957">
        <w:rPr>
          <w:color w:val="231F20"/>
          <w:sz w:val="18"/>
          <w:szCs w:val="18"/>
        </w:rPr>
        <w:t>It</w:t>
      </w:r>
      <w:r w:rsidRPr="004E7957">
        <w:rPr>
          <w:color w:val="231F20"/>
          <w:spacing w:val="-15"/>
          <w:sz w:val="18"/>
          <w:szCs w:val="18"/>
        </w:rPr>
        <w:t xml:space="preserve"> </w:t>
      </w:r>
      <w:r w:rsidRPr="004E7957">
        <w:rPr>
          <w:color w:val="231F20"/>
          <w:sz w:val="18"/>
          <w:szCs w:val="18"/>
        </w:rPr>
        <w:t>includes</w:t>
      </w:r>
      <w:r w:rsidRPr="004E7957">
        <w:rPr>
          <w:color w:val="231F20"/>
          <w:spacing w:val="-15"/>
          <w:sz w:val="18"/>
          <w:szCs w:val="18"/>
        </w:rPr>
        <w:t xml:space="preserve"> </w:t>
      </w:r>
      <w:r w:rsidRPr="004E7957">
        <w:rPr>
          <w:color w:val="231F20"/>
          <w:sz w:val="18"/>
          <w:szCs w:val="18"/>
        </w:rPr>
        <w:t>a</w:t>
      </w:r>
      <w:r w:rsidRPr="004E7957">
        <w:rPr>
          <w:color w:val="231F20"/>
          <w:spacing w:val="-15"/>
          <w:sz w:val="18"/>
          <w:szCs w:val="18"/>
        </w:rPr>
        <w:t xml:space="preserve"> </w:t>
      </w:r>
      <w:r w:rsidRPr="004E7957">
        <w:rPr>
          <w:color w:val="231F20"/>
          <w:sz w:val="18"/>
          <w:szCs w:val="18"/>
        </w:rPr>
        <w:t>lump</w:t>
      </w:r>
      <w:r w:rsidRPr="004E7957">
        <w:rPr>
          <w:color w:val="231F20"/>
          <w:spacing w:val="-15"/>
          <w:sz w:val="18"/>
          <w:szCs w:val="18"/>
        </w:rPr>
        <w:t xml:space="preserve"> </w:t>
      </w:r>
      <w:r w:rsidRPr="004E7957">
        <w:rPr>
          <w:color w:val="231F20"/>
          <w:sz w:val="18"/>
          <w:szCs w:val="18"/>
        </w:rPr>
        <w:t>sum</w:t>
      </w:r>
      <w:r w:rsidRPr="004E7957">
        <w:rPr>
          <w:color w:val="231F20"/>
          <w:spacing w:val="-15"/>
          <w:sz w:val="18"/>
          <w:szCs w:val="18"/>
        </w:rPr>
        <w:t xml:space="preserve"> </w:t>
      </w:r>
      <w:r w:rsidRPr="004E7957">
        <w:rPr>
          <w:color w:val="231F20"/>
          <w:sz w:val="18"/>
          <w:szCs w:val="18"/>
        </w:rPr>
        <w:t>price</w:t>
      </w:r>
      <w:r w:rsidRPr="004E7957">
        <w:rPr>
          <w:color w:val="231F20"/>
          <w:spacing w:val="-15"/>
          <w:sz w:val="18"/>
          <w:szCs w:val="18"/>
        </w:rPr>
        <w:t xml:space="preserve"> </w:t>
      </w:r>
      <w:r w:rsidRPr="004E7957">
        <w:rPr>
          <w:color w:val="231F20"/>
          <w:sz w:val="18"/>
          <w:szCs w:val="18"/>
        </w:rPr>
        <w:t>for</w:t>
      </w:r>
      <w:r w:rsidRPr="004E7957">
        <w:rPr>
          <w:color w:val="231F20"/>
          <w:spacing w:val="-15"/>
          <w:sz w:val="18"/>
          <w:szCs w:val="18"/>
        </w:rPr>
        <w:t xml:space="preserve"> </w:t>
      </w:r>
      <w:r w:rsidRPr="004E7957">
        <w:rPr>
          <w:color w:val="231F20"/>
          <w:sz w:val="18"/>
          <w:szCs w:val="18"/>
        </w:rPr>
        <w:t>each</w:t>
      </w:r>
      <w:r w:rsidRPr="004E7957">
        <w:rPr>
          <w:color w:val="231F20"/>
          <w:spacing w:val="-15"/>
          <w:sz w:val="18"/>
          <w:szCs w:val="18"/>
        </w:rPr>
        <w:t xml:space="preserve"> </w:t>
      </w:r>
      <w:r w:rsidRPr="004E7957">
        <w:rPr>
          <w:color w:val="231F20"/>
          <w:sz w:val="18"/>
          <w:szCs w:val="18"/>
        </w:rPr>
        <w:t>activity,</w:t>
      </w:r>
      <w:r w:rsidRPr="004E7957">
        <w:rPr>
          <w:color w:val="231F20"/>
          <w:spacing w:val="-15"/>
          <w:sz w:val="18"/>
          <w:szCs w:val="18"/>
        </w:rPr>
        <w:t xml:space="preserve"> </w:t>
      </w:r>
      <w:r w:rsidRPr="004E7957">
        <w:rPr>
          <w:color w:val="231F20"/>
          <w:sz w:val="18"/>
          <w:szCs w:val="18"/>
        </w:rPr>
        <w:t>which is</w:t>
      </w:r>
      <w:r w:rsidRPr="004E7957">
        <w:rPr>
          <w:color w:val="231F20"/>
          <w:spacing w:val="-22"/>
          <w:sz w:val="18"/>
          <w:szCs w:val="18"/>
        </w:rPr>
        <w:t xml:space="preserve"> </w:t>
      </w:r>
      <w:r w:rsidRPr="004E7957">
        <w:rPr>
          <w:color w:val="231F20"/>
          <w:sz w:val="18"/>
          <w:szCs w:val="18"/>
        </w:rPr>
        <w:t>used</w:t>
      </w:r>
      <w:r w:rsidRPr="004E7957">
        <w:rPr>
          <w:color w:val="231F20"/>
          <w:spacing w:val="-23"/>
          <w:sz w:val="18"/>
          <w:szCs w:val="18"/>
        </w:rPr>
        <w:t xml:space="preserve"> </w:t>
      </w:r>
      <w:r w:rsidRPr="004E7957">
        <w:rPr>
          <w:color w:val="231F20"/>
          <w:sz w:val="18"/>
          <w:szCs w:val="18"/>
        </w:rPr>
        <w:t>for</w:t>
      </w:r>
      <w:r w:rsidRPr="004E7957">
        <w:rPr>
          <w:color w:val="231F20"/>
          <w:spacing w:val="-23"/>
          <w:sz w:val="18"/>
          <w:szCs w:val="18"/>
        </w:rPr>
        <w:t xml:space="preserve"> </w:t>
      </w:r>
      <w:r w:rsidRPr="004E7957">
        <w:rPr>
          <w:color w:val="231F20"/>
          <w:sz w:val="18"/>
          <w:szCs w:val="18"/>
        </w:rPr>
        <w:t>valuations</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for</w:t>
      </w:r>
      <w:r w:rsidRPr="004E7957">
        <w:rPr>
          <w:color w:val="231F20"/>
          <w:spacing w:val="-23"/>
          <w:sz w:val="18"/>
          <w:szCs w:val="18"/>
        </w:rPr>
        <w:t xml:space="preserve"> </w:t>
      </w:r>
      <w:r w:rsidRPr="004E7957">
        <w:rPr>
          <w:color w:val="231F20"/>
          <w:sz w:val="18"/>
          <w:szCs w:val="18"/>
        </w:rPr>
        <w:t>assessing</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effects</w:t>
      </w:r>
      <w:r w:rsidRPr="004E7957">
        <w:rPr>
          <w:color w:val="231F20"/>
          <w:spacing w:val="-23"/>
          <w:sz w:val="18"/>
          <w:szCs w:val="18"/>
        </w:rPr>
        <w:t xml:space="preserve"> </w:t>
      </w:r>
      <w:r w:rsidRPr="004E7957">
        <w:rPr>
          <w:color w:val="231F20"/>
          <w:sz w:val="18"/>
          <w:szCs w:val="18"/>
        </w:rPr>
        <w:t>of</w:t>
      </w:r>
      <w:r w:rsidRPr="004E7957">
        <w:rPr>
          <w:color w:val="231F20"/>
          <w:spacing w:val="-26"/>
          <w:sz w:val="18"/>
          <w:szCs w:val="18"/>
        </w:rPr>
        <w:t xml:space="preserve"> </w:t>
      </w:r>
      <w:r w:rsidRPr="004E7957">
        <w:rPr>
          <w:color w:val="231F20"/>
          <w:spacing w:val="-3"/>
          <w:sz w:val="18"/>
          <w:szCs w:val="18"/>
        </w:rPr>
        <w:t>Variations</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Compensation</w:t>
      </w:r>
      <w:r w:rsidRPr="004E7957">
        <w:rPr>
          <w:color w:val="231F20"/>
          <w:spacing w:val="-23"/>
          <w:sz w:val="18"/>
          <w:szCs w:val="18"/>
        </w:rPr>
        <w:t xml:space="preserve"> </w:t>
      </w:r>
      <w:r w:rsidRPr="004E7957">
        <w:rPr>
          <w:color w:val="231F20"/>
          <w:sz w:val="18"/>
          <w:szCs w:val="18"/>
        </w:rPr>
        <w:t>Events.</w:t>
      </w:r>
    </w:p>
    <w:p w14:paraId="6C92542E"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 xml:space="preserve">The Adjudicator </w:t>
      </w:r>
      <w:r w:rsidRPr="004E7957">
        <w:rPr>
          <w:color w:val="231F20"/>
          <w:sz w:val="18"/>
          <w:szCs w:val="18"/>
        </w:rPr>
        <w:t>is the person appointed jointly by the Procuring Entity and the Contractor to resolve disputes</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ﬁrst</w:t>
      </w:r>
      <w:r w:rsidRPr="004E7957">
        <w:rPr>
          <w:color w:val="231F20"/>
          <w:spacing w:val="-22"/>
          <w:sz w:val="18"/>
          <w:szCs w:val="18"/>
        </w:rPr>
        <w:t xml:space="preserve"> </w:t>
      </w:r>
      <w:r w:rsidRPr="004E7957">
        <w:rPr>
          <w:color w:val="231F20"/>
          <w:sz w:val="18"/>
          <w:szCs w:val="18"/>
        </w:rPr>
        <w:t>instance,</w:t>
      </w:r>
      <w:r w:rsidRPr="004E7957">
        <w:rPr>
          <w:color w:val="231F20"/>
          <w:spacing w:val="-23"/>
          <w:sz w:val="18"/>
          <w:szCs w:val="18"/>
        </w:rPr>
        <w:t xml:space="preserve"> </w:t>
      </w:r>
      <w:r w:rsidRPr="004E7957">
        <w:rPr>
          <w:color w:val="231F20"/>
          <w:sz w:val="18"/>
          <w:szCs w:val="18"/>
        </w:rPr>
        <w:t>as</w:t>
      </w:r>
      <w:r w:rsidRPr="004E7957">
        <w:rPr>
          <w:color w:val="231F20"/>
          <w:spacing w:val="-22"/>
          <w:sz w:val="18"/>
          <w:szCs w:val="18"/>
        </w:rPr>
        <w:t xml:space="preserve"> </w:t>
      </w:r>
      <w:r w:rsidRPr="004E7957">
        <w:rPr>
          <w:color w:val="231F20"/>
          <w:sz w:val="18"/>
          <w:szCs w:val="18"/>
        </w:rPr>
        <w:t>provided</w:t>
      </w:r>
      <w:r w:rsidRPr="004E7957">
        <w:rPr>
          <w:color w:val="231F20"/>
          <w:spacing w:val="-23"/>
          <w:sz w:val="18"/>
          <w:szCs w:val="18"/>
        </w:rPr>
        <w:t xml:space="preserve"> </w:t>
      </w:r>
      <w:r w:rsidRPr="004E7957">
        <w:rPr>
          <w:color w:val="231F20"/>
          <w:sz w:val="18"/>
          <w:szCs w:val="18"/>
        </w:rPr>
        <w:t>for</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GCC</w:t>
      </w:r>
      <w:r w:rsidRPr="004E7957">
        <w:rPr>
          <w:color w:val="231F20"/>
          <w:spacing w:val="-22"/>
          <w:sz w:val="18"/>
          <w:szCs w:val="18"/>
        </w:rPr>
        <w:t xml:space="preserve"> </w:t>
      </w:r>
      <w:r w:rsidRPr="004E7957">
        <w:rPr>
          <w:color w:val="231F20"/>
          <w:sz w:val="18"/>
          <w:szCs w:val="18"/>
        </w:rPr>
        <w:t>23.</w:t>
      </w:r>
    </w:p>
    <w:p w14:paraId="44B4628B"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Bill</w:t>
      </w:r>
      <w:r w:rsidRPr="004E7957">
        <w:rPr>
          <w:b/>
          <w:color w:val="231F20"/>
          <w:spacing w:val="-23"/>
          <w:sz w:val="18"/>
          <w:szCs w:val="18"/>
        </w:rPr>
        <w:t xml:space="preserve"> </w:t>
      </w:r>
      <w:r w:rsidRPr="004E7957">
        <w:rPr>
          <w:b/>
          <w:color w:val="231F20"/>
          <w:sz w:val="18"/>
          <w:szCs w:val="18"/>
        </w:rPr>
        <w:t>of</w:t>
      </w:r>
      <w:r w:rsidRPr="004E7957">
        <w:rPr>
          <w:b/>
          <w:color w:val="231F20"/>
          <w:spacing w:val="-22"/>
          <w:sz w:val="18"/>
          <w:szCs w:val="18"/>
        </w:rPr>
        <w:t xml:space="preserve"> </w:t>
      </w:r>
      <w:r w:rsidRPr="004E7957">
        <w:rPr>
          <w:b/>
          <w:color w:val="231F20"/>
          <w:sz w:val="18"/>
          <w:szCs w:val="18"/>
        </w:rPr>
        <w:t>Quantities</w:t>
      </w:r>
      <w:r w:rsidRPr="004E7957">
        <w:rPr>
          <w:b/>
          <w:color w:val="231F20"/>
          <w:spacing w:val="-23"/>
          <w:sz w:val="18"/>
          <w:szCs w:val="18"/>
        </w:rPr>
        <w:t xml:space="preserve"> </w:t>
      </w:r>
      <w:r w:rsidRPr="004E7957">
        <w:rPr>
          <w:color w:val="231F20"/>
          <w:sz w:val="18"/>
          <w:szCs w:val="18"/>
        </w:rPr>
        <w:t>means</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priced</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completed</w:t>
      </w:r>
      <w:r w:rsidRPr="004E7957">
        <w:rPr>
          <w:color w:val="231F20"/>
          <w:spacing w:val="-23"/>
          <w:sz w:val="18"/>
          <w:szCs w:val="18"/>
        </w:rPr>
        <w:t xml:space="preserve"> </w:t>
      </w:r>
      <w:r w:rsidRPr="004E7957">
        <w:rPr>
          <w:color w:val="231F20"/>
          <w:sz w:val="18"/>
          <w:szCs w:val="18"/>
        </w:rPr>
        <w:t>Bill</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Quantities</w:t>
      </w:r>
      <w:r w:rsidRPr="004E7957">
        <w:rPr>
          <w:color w:val="231F20"/>
          <w:spacing w:val="-23"/>
          <w:sz w:val="18"/>
          <w:szCs w:val="18"/>
        </w:rPr>
        <w:t xml:space="preserve"> </w:t>
      </w:r>
      <w:r w:rsidRPr="004E7957">
        <w:rPr>
          <w:color w:val="231F20"/>
          <w:sz w:val="18"/>
          <w:szCs w:val="18"/>
        </w:rPr>
        <w:t>forming</w:t>
      </w:r>
      <w:r w:rsidRPr="004E7957">
        <w:rPr>
          <w:color w:val="231F20"/>
          <w:spacing w:val="-23"/>
          <w:sz w:val="18"/>
          <w:szCs w:val="18"/>
        </w:rPr>
        <w:t xml:space="preserve"> </w:t>
      </w:r>
      <w:r w:rsidRPr="004E7957">
        <w:rPr>
          <w:color w:val="231F20"/>
          <w:sz w:val="18"/>
          <w:szCs w:val="18"/>
        </w:rPr>
        <w:t>part</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Bid.</w:t>
      </w:r>
    </w:p>
    <w:p w14:paraId="573555D2"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Compensation</w:t>
      </w:r>
      <w:r w:rsidRPr="004E7957">
        <w:rPr>
          <w:b/>
          <w:color w:val="231F20"/>
          <w:spacing w:val="-23"/>
          <w:sz w:val="18"/>
          <w:szCs w:val="18"/>
        </w:rPr>
        <w:t xml:space="preserve"> </w:t>
      </w:r>
      <w:r w:rsidRPr="004E7957">
        <w:rPr>
          <w:b/>
          <w:color w:val="231F20"/>
          <w:sz w:val="18"/>
          <w:szCs w:val="18"/>
        </w:rPr>
        <w:t>Events</w:t>
      </w:r>
      <w:r w:rsidRPr="004E7957">
        <w:rPr>
          <w:b/>
          <w:color w:val="231F20"/>
          <w:spacing w:val="-23"/>
          <w:sz w:val="18"/>
          <w:szCs w:val="18"/>
        </w:rPr>
        <w:t xml:space="preserve"> </w:t>
      </w:r>
      <w:r w:rsidRPr="004E7957">
        <w:rPr>
          <w:color w:val="231F20"/>
          <w:sz w:val="18"/>
          <w:szCs w:val="18"/>
        </w:rPr>
        <w:t>are</w:t>
      </w:r>
      <w:r w:rsidRPr="004E7957">
        <w:rPr>
          <w:color w:val="231F20"/>
          <w:spacing w:val="-24"/>
          <w:sz w:val="18"/>
          <w:szCs w:val="18"/>
        </w:rPr>
        <w:t xml:space="preserve"> </w:t>
      </w:r>
      <w:r w:rsidRPr="004E7957">
        <w:rPr>
          <w:color w:val="231F20"/>
          <w:sz w:val="18"/>
          <w:szCs w:val="18"/>
        </w:rPr>
        <w:t>those</w:t>
      </w:r>
      <w:r w:rsidRPr="004E7957">
        <w:rPr>
          <w:color w:val="231F20"/>
          <w:spacing w:val="-24"/>
          <w:sz w:val="18"/>
          <w:szCs w:val="18"/>
        </w:rPr>
        <w:t xml:space="preserve"> </w:t>
      </w:r>
      <w:r w:rsidRPr="004E7957">
        <w:rPr>
          <w:color w:val="231F20"/>
          <w:sz w:val="18"/>
          <w:szCs w:val="18"/>
        </w:rPr>
        <w:t>deﬁned</w:t>
      </w:r>
      <w:r w:rsidRPr="004E7957">
        <w:rPr>
          <w:color w:val="231F20"/>
          <w:spacing w:val="-24"/>
          <w:sz w:val="18"/>
          <w:szCs w:val="18"/>
        </w:rPr>
        <w:t xml:space="preserve"> </w:t>
      </w:r>
      <w:r w:rsidRPr="004E7957">
        <w:rPr>
          <w:color w:val="231F20"/>
          <w:sz w:val="18"/>
          <w:szCs w:val="18"/>
        </w:rPr>
        <w:t>in</w:t>
      </w:r>
      <w:r w:rsidRPr="004E7957">
        <w:rPr>
          <w:color w:val="231F20"/>
          <w:spacing w:val="-24"/>
          <w:sz w:val="18"/>
          <w:szCs w:val="18"/>
        </w:rPr>
        <w:t xml:space="preserve"> </w:t>
      </w:r>
      <w:r w:rsidRPr="004E7957">
        <w:rPr>
          <w:color w:val="231F20"/>
          <w:sz w:val="18"/>
          <w:szCs w:val="18"/>
        </w:rPr>
        <w:t>GCC</w:t>
      </w:r>
      <w:r w:rsidRPr="004E7957">
        <w:rPr>
          <w:color w:val="231F20"/>
          <w:spacing w:val="-23"/>
          <w:sz w:val="18"/>
          <w:szCs w:val="18"/>
        </w:rPr>
        <w:t xml:space="preserve"> </w:t>
      </w:r>
      <w:r w:rsidRPr="004E7957">
        <w:rPr>
          <w:color w:val="231F20"/>
          <w:sz w:val="18"/>
          <w:szCs w:val="18"/>
        </w:rPr>
        <w:t>Clause</w:t>
      </w:r>
      <w:r w:rsidRPr="004E7957">
        <w:rPr>
          <w:color w:val="231F20"/>
          <w:spacing w:val="-24"/>
          <w:sz w:val="18"/>
          <w:szCs w:val="18"/>
        </w:rPr>
        <w:t xml:space="preserve"> </w:t>
      </w:r>
      <w:r w:rsidRPr="004E7957">
        <w:rPr>
          <w:color w:val="231F20"/>
          <w:sz w:val="18"/>
          <w:szCs w:val="18"/>
        </w:rPr>
        <w:t>42</w:t>
      </w:r>
      <w:r w:rsidRPr="004E7957">
        <w:rPr>
          <w:color w:val="231F20"/>
          <w:spacing w:val="-24"/>
          <w:sz w:val="18"/>
          <w:szCs w:val="18"/>
        </w:rPr>
        <w:t xml:space="preserve"> </w:t>
      </w:r>
      <w:r w:rsidRPr="004E7957">
        <w:rPr>
          <w:color w:val="231F20"/>
          <w:sz w:val="18"/>
          <w:szCs w:val="18"/>
        </w:rPr>
        <w:t>hereunder.</w:t>
      </w:r>
    </w:p>
    <w:p w14:paraId="342A45A3"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 xml:space="preserve">The Completion Date </w:t>
      </w:r>
      <w:r w:rsidRPr="004E7957">
        <w:rPr>
          <w:color w:val="231F20"/>
          <w:sz w:val="18"/>
          <w:szCs w:val="18"/>
        </w:rPr>
        <w:t xml:space="preserve">is the date of completion of the </w:t>
      </w:r>
      <w:r w:rsidRPr="004E7957">
        <w:rPr>
          <w:color w:val="231F20"/>
          <w:spacing w:val="-4"/>
          <w:sz w:val="18"/>
          <w:szCs w:val="18"/>
        </w:rPr>
        <w:t xml:space="preserve">Works </w:t>
      </w:r>
      <w:r w:rsidRPr="004E7957">
        <w:rPr>
          <w:color w:val="231F20"/>
          <w:sz w:val="18"/>
          <w:szCs w:val="18"/>
        </w:rPr>
        <w:t>as certiﬁed by the Project Manager, in accordance</w:t>
      </w:r>
      <w:r w:rsidRPr="004E7957">
        <w:rPr>
          <w:color w:val="231F20"/>
          <w:spacing w:val="-23"/>
          <w:sz w:val="18"/>
          <w:szCs w:val="18"/>
        </w:rPr>
        <w:t xml:space="preserve"> </w:t>
      </w:r>
      <w:r w:rsidRPr="004E7957">
        <w:rPr>
          <w:color w:val="231F20"/>
          <w:sz w:val="18"/>
          <w:szCs w:val="18"/>
        </w:rPr>
        <w:t>with</w:t>
      </w:r>
      <w:r w:rsidRPr="004E7957">
        <w:rPr>
          <w:color w:val="231F20"/>
          <w:spacing w:val="-23"/>
          <w:sz w:val="18"/>
          <w:szCs w:val="18"/>
        </w:rPr>
        <w:t xml:space="preserve"> </w:t>
      </w:r>
      <w:r w:rsidRPr="004E7957">
        <w:rPr>
          <w:color w:val="231F20"/>
          <w:sz w:val="18"/>
          <w:szCs w:val="18"/>
        </w:rPr>
        <w:t>GCC</w:t>
      </w:r>
      <w:r w:rsidRPr="004E7957">
        <w:rPr>
          <w:color w:val="231F20"/>
          <w:spacing w:val="-22"/>
          <w:sz w:val="18"/>
          <w:szCs w:val="18"/>
        </w:rPr>
        <w:t xml:space="preserve"> </w:t>
      </w:r>
      <w:r w:rsidRPr="004E7957">
        <w:rPr>
          <w:color w:val="231F20"/>
          <w:sz w:val="18"/>
          <w:szCs w:val="18"/>
        </w:rPr>
        <w:t>Sub-Clause</w:t>
      </w:r>
      <w:r w:rsidRPr="004E7957">
        <w:rPr>
          <w:color w:val="231F20"/>
          <w:spacing w:val="-23"/>
          <w:sz w:val="18"/>
          <w:szCs w:val="18"/>
        </w:rPr>
        <w:t xml:space="preserve"> </w:t>
      </w:r>
      <w:r w:rsidRPr="004E7957">
        <w:rPr>
          <w:color w:val="231F20"/>
          <w:sz w:val="18"/>
          <w:szCs w:val="18"/>
        </w:rPr>
        <w:t>53.1.</w:t>
      </w:r>
    </w:p>
    <w:p w14:paraId="54BE4AB7"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The</w:t>
      </w:r>
      <w:r w:rsidRPr="004E7957">
        <w:rPr>
          <w:b/>
          <w:color w:val="231F20"/>
          <w:spacing w:val="-9"/>
          <w:sz w:val="18"/>
          <w:szCs w:val="18"/>
        </w:rPr>
        <w:t xml:space="preserve"> </w:t>
      </w:r>
      <w:r w:rsidRPr="004E7957">
        <w:rPr>
          <w:b/>
          <w:color w:val="231F20"/>
          <w:sz w:val="18"/>
          <w:szCs w:val="18"/>
        </w:rPr>
        <w:t>Contract</w:t>
      </w:r>
      <w:r w:rsidRPr="004E7957">
        <w:rPr>
          <w:b/>
          <w:color w:val="231F20"/>
          <w:spacing w:val="-9"/>
          <w:sz w:val="18"/>
          <w:szCs w:val="18"/>
        </w:rPr>
        <w:t xml:space="preserve"> </w:t>
      </w:r>
      <w:r w:rsidRPr="004E7957">
        <w:rPr>
          <w:color w:val="231F20"/>
          <w:sz w:val="18"/>
          <w:szCs w:val="18"/>
        </w:rPr>
        <w:t>is</w:t>
      </w:r>
      <w:r w:rsidRPr="004E7957">
        <w:rPr>
          <w:color w:val="231F20"/>
          <w:spacing w:val="-9"/>
          <w:sz w:val="18"/>
          <w:szCs w:val="18"/>
        </w:rPr>
        <w:t xml:space="preserve"> </w:t>
      </w:r>
      <w:r w:rsidRPr="004E7957">
        <w:rPr>
          <w:color w:val="231F20"/>
          <w:sz w:val="18"/>
          <w:szCs w:val="18"/>
        </w:rPr>
        <w:t>the</w:t>
      </w:r>
      <w:r w:rsidRPr="004E7957">
        <w:rPr>
          <w:color w:val="231F20"/>
          <w:spacing w:val="-9"/>
          <w:sz w:val="18"/>
          <w:szCs w:val="18"/>
        </w:rPr>
        <w:t xml:space="preserve"> </w:t>
      </w:r>
      <w:r w:rsidRPr="004E7957">
        <w:rPr>
          <w:color w:val="231F20"/>
          <w:sz w:val="18"/>
          <w:szCs w:val="18"/>
        </w:rPr>
        <w:t>Contract</w:t>
      </w:r>
      <w:r w:rsidRPr="004E7957">
        <w:rPr>
          <w:color w:val="231F20"/>
          <w:spacing w:val="-9"/>
          <w:sz w:val="18"/>
          <w:szCs w:val="18"/>
        </w:rPr>
        <w:t xml:space="preserve"> </w:t>
      </w:r>
      <w:r w:rsidRPr="004E7957">
        <w:rPr>
          <w:color w:val="231F20"/>
          <w:sz w:val="18"/>
          <w:szCs w:val="18"/>
        </w:rPr>
        <w:t>between</w:t>
      </w:r>
      <w:r w:rsidRPr="004E7957">
        <w:rPr>
          <w:color w:val="231F20"/>
          <w:spacing w:val="-9"/>
          <w:sz w:val="18"/>
          <w:szCs w:val="18"/>
        </w:rPr>
        <w:t xml:space="preserve"> </w:t>
      </w:r>
      <w:r w:rsidRPr="004E7957">
        <w:rPr>
          <w:color w:val="231F20"/>
          <w:sz w:val="18"/>
          <w:szCs w:val="18"/>
        </w:rPr>
        <w:t>the</w:t>
      </w:r>
      <w:r w:rsidRPr="004E7957">
        <w:rPr>
          <w:color w:val="231F20"/>
          <w:spacing w:val="-9"/>
          <w:sz w:val="18"/>
          <w:szCs w:val="18"/>
        </w:rPr>
        <w:t xml:space="preserve"> </w:t>
      </w:r>
      <w:r w:rsidRPr="004E7957">
        <w:rPr>
          <w:color w:val="231F20"/>
          <w:sz w:val="18"/>
          <w:szCs w:val="18"/>
        </w:rPr>
        <w:t>Procuring</w:t>
      </w:r>
      <w:r w:rsidRPr="004E7957">
        <w:rPr>
          <w:color w:val="231F20"/>
          <w:spacing w:val="-9"/>
          <w:sz w:val="18"/>
          <w:szCs w:val="18"/>
        </w:rPr>
        <w:t xml:space="preserve"> </w:t>
      </w:r>
      <w:r w:rsidRPr="004E7957">
        <w:rPr>
          <w:color w:val="231F20"/>
          <w:sz w:val="18"/>
          <w:szCs w:val="18"/>
        </w:rPr>
        <w:t>Entity</w:t>
      </w:r>
      <w:r w:rsidRPr="004E7957">
        <w:rPr>
          <w:color w:val="231F20"/>
          <w:spacing w:val="-9"/>
          <w:sz w:val="18"/>
          <w:szCs w:val="18"/>
        </w:rPr>
        <w:t xml:space="preserve"> </w:t>
      </w:r>
      <w:r w:rsidRPr="004E7957">
        <w:rPr>
          <w:color w:val="231F20"/>
          <w:sz w:val="18"/>
          <w:szCs w:val="18"/>
        </w:rPr>
        <w:t>and</w:t>
      </w:r>
      <w:r w:rsidRPr="004E7957">
        <w:rPr>
          <w:color w:val="231F20"/>
          <w:spacing w:val="-9"/>
          <w:sz w:val="18"/>
          <w:szCs w:val="18"/>
        </w:rPr>
        <w:t xml:space="preserve"> </w:t>
      </w:r>
      <w:r w:rsidRPr="004E7957">
        <w:rPr>
          <w:color w:val="231F20"/>
          <w:sz w:val="18"/>
          <w:szCs w:val="18"/>
        </w:rPr>
        <w:t>the</w:t>
      </w:r>
      <w:r w:rsidRPr="004E7957">
        <w:rPr>
          <w:color w:val="231F20"/>
          <w:spacing w:val="-9"/>
          <w:sz w:val="18"/>
          <w:szCs w:val="18"/>
        </w:rPr>
        <w:t xml:space="preserve"> </w:t>
      </w:r>
      <w:r w:rsidRPr="004E7957">
        <w:rPr>
          <w:color w:val="231F20"/>
          <w:sz w:val="18"/>
          <w:szCs w:val="18"/>
        </w:rPr>
        <w:t>Contractor</w:t>
      </w:r>
      <w:r w:rsidRPr="004E7957">
        <w:rPr>
          <w:color w:val="231F20"/>
          <w:spacing w:val="-9"/>
          <w:sz w:val="18"/>
          <w:szCs w:val="18"/>
        </w:rPr>
        <w:t xml:space="preserve"> </w:t>
      </w:r>
      <w:r w:rsidRPr="004E7957">
        <w:rPr>
          <w:color w:val="231F20"/>
          <w:sz w:val="18"/>
          <w:szCs w:val="18"/>
        </w:rPr>
        <w:t>to</w:t>
      </w:r>
      <w:r w:rsidRPr="004E7957">
        <w:rPr>
          <w:color w:val="231F20"/>
          <w:spacing w:val="-9"/>
          <w:sz w:val="18"/>
          <w:szCs w:val="18"/>
        </w:rPr>
        <w:t xml:space="preserve"> </w:t>
      </w:r>
      <w:r w:rsidRPr="004E7957">
        <w:rPr>
          <w:color w:val="231F20"/>
          <w:sz w:val="18"/>
          <w:szCs w:val="18"/>
        </w:rPr>
        <w:t>execute,</w:t>
      </w:r>
      <w:r w:rsidRPr="004E7957">
        <w:rPr>
          <w:color w:val="231F20"/>
          <w:spacing w:val="-9"/>
          <w:sz w:val="18"/>
          <w:szCs w:val="18"/>
        </w:rPr>
        <w:t xml:space="preserve"> </w:t>
      </w:r>
      <w:r w:rsidRPr="004E7957">
        <w:rPr>
          <w:color w:val="231F20"/>
          <w:sz w:val="18"/>
          <w:szCs w:val="18"/>
        </w:rPr>
        <w:t>complete,</w:t>
      </w:r>
      <w:r w:rsidRPr="004E7957">
        <w:rPr>
          <w:color w:val="231F20"/>
          <w:spacing w:val="-9"/>
          <w:sz w:val="18"/>
          <w:szCs w:val="18"/>
        </w:rPr>
        <w:t xml:space="preserve"> </w:t>
      </w:r>
      <w:r w:rsidRPr="004E7957">
        <w:rPr>
          <w:color w:val="231F20"/>
          <w:sz w:val="18"/>
          <w:szCs w:val="18"/>
        </w:rPr>
        <w:t>and maintain</w:t>
      </w:r>
      <w:r w:rsidRPr="004E7957">
        <w:rPr>
          <w:color w:val="231F20"/>
          <w:spacing w:val="-23"/>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3"/>
          <w:sz w:val="18"/>
          <w:szCs w:val="18"/>
        </w:rPr>
        <w:t>Works.</w:t>
      </w:r>
      <w:r w:rsidRPr="004E7957">
        <w:rPr>
          <w:color w:val="231F20"/>
          <w:spacing w:val="-22"/>
          <w:sz w:val="18"/>
          <w:szCs w:val="18"/>
        </w:rPr>
        <w:t xml:space="preserve"> </w:t>
      </w:r>
      <w:r w:rsidRPr="004E7957">
        <w:rPr>
          <w:color w:val="231F20"/>
          <w:sz w:val="18"/>
          <w:szCs w:val="18"/>
        </w:rPr>
        <w:t>It</w:t>
      </w:r>
      <w:r w:rsidRPr="004E7957">
        <w:rPr>
          <w:color w:val="231F20"/>
          <w:spacing w:val="-23"/>
          <w:sz w:val="18"/>
          <w:szCs w:val="18"/>
        </w:rPr>
        <w:t xml:space="preserve"> </w:t>
      </w:r>
      <w:r w:rsidRPr="004E7957">
        <w:rPr>
          <w:color w:val="231F20"/>
          <w:sz w:val="18"/>
          <w:szCs w:val="18"/>
        </w:rPr>
        <w:t>consists</w:t>
      </w:r>
      <w:r w:rsidRPr="004E7957">
        <w:rPr>
          <w:color w:val="231F20"/>
          <w:spacing w:val="-22"/>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documents</w:t>
      </w:r>
      <w:r w:rsidRPr="004E7957">
        <w:rPr>
          <w:color w:val="231F20"/>
          <w:spacing w:val="-23"/>
          <w:sz w:val="18"/>
          <w:szCs w:val="18"/>
        </w:rPr>
        <w:t xml:space="preserve"> </w:t>
      </w:r>
      <w:r w:rsidRPr="004E7957">
        <w:rPr>
          <w:color w:val="231F20"/>
          <w:sz w:val="18"/>
          <w:szCs w:val="18"/>
        </w:rPr>
        <w:t>listed</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GCC</w:t>
      </w:r>
      <w:r w:rsidRPr="004E7957">
        <w:rPr>
          <w:color w:val="231F20"/>
          <w:spacing w:val="-22"/>
          <w:sz w:val="18"/>
          <w:szCs w:val="18"/>
        </w:rPr>
        <w:t xml:space="preserve"> </w:t>
      </w:r>
      <w:r w:rsidRPr="004E7957">
        <w:rPr>
          <w:color w:val="231F20"/>
          <w:sz w:val="18"/>
          <w:szCs w:val="18"/>
        </w:rPr>
        <w:t>Sub-Clause</w:t>
      </w:r>
      <w:r w:rsidRPr="004E7957">
        <w:rPr>
          <w:color w:val="231F20"/>
          <w:spacing w:val="-23"/>
          <w:sz w:val="18"/>
          <w:szCs w:val="18"/>
        </w:rPr>
        <w:t xml:space="preserve"> </w:t>
      </w:r>
      <w:r w:rsidRPr="004E7957">
        <w:rPr>
          <w:color w:val="231F20"/>
          <w:sz w:val="18"/>
          <w:szCs w:val="18"/>
        </w:rPr>
        <w:t>2.3</w:t>
      </w:r>
      <w:r w:rsidRPr="004E7957">
        <w:rPr>
          <w:color w:val="231F20"/>
          <w:spacing w:val="-23"/>
          <w:sz w:val="18"/>
          <w:szCs w:val="18"/>
        </w:rPr>
        <w:t xml:space="preserve"> </w:t>
      </w:r>
      <w:r w:rsidRPr="004E7957">
        <w:rPr>
          <w:color w:val="231F20"/>
          <w:spacing w:val="-3"/>
          <w:sz w:val="18"/>
          <w:szCs w:val="18"/>
        </w:rPr>
        <w:t>below.</w:t>
      </w:r>
    </w:p>
    <w:p w14:paraId="234539C8"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The</w:t>
      </w:r>
      <w:r w:rsidRPr="004E7957">
        <w:rPr>
          <w:b/>
          <w:color w:val="231F20"/>
          <w:spacing w:val="-22"/>
          <w:sz w:val="18"/>
          <w:szCs w:val="18"/>
        </w:rPr>
        <w:t xml:space="preserve"> </w:t>
      </w:r>
      <w:r w:rsidRPr="004E7957">
        <w:rPr>
          <w:b/>
          <w:color w:val="231F20"/>
          <w:sz w:val="18"/>
          <w:szCs w:val="18"/>
        </w:rPr>
        <w:t>Contractor</w:t>
      </w:r>
      <w:r w:rsidRPr="004E7957">
        <w:rPr>
          <w:b/>
          <w:color w:val="231F20"/>
          <w:spacing w:val="-23"/>
          <w:sz w:val="18"/>
          <w:szCs w:val="18"/>
        </w:rPr>
        <w:t xml:space="preserve"> </w:t>
      </w:r>
      <w:r w:rsidRPr="004E7957">
        <w:rPr>
          <w:color w:val="231F20"/>
          <w:sz w:val="18"/>
          <w:szCs w:val="18"/>
        </w:rPr>
        <w:t>is</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party</w:t>
      </w:r>
      <w:r w:rsidRPr="004E7957">
        <w:rPr>
          <w:color w:val="231F20"/>
          <w:spacing w:val="-23"/>
          <w:sz w:val="18"/>
          <w:szCs w:val="18"/>
        </w:rPr>
        <w:t xml:space="preserve"> </w:t>
      </w:r>
      <w:r w:rsidRPr="004E7957">
        <w:rPr>
          <w:color w:val="231F20"/>
          <w:sz w:val="18"/>
          <w:szCs w:val="18"/>
        </w:rPr>
        <w:t>whose</w:t>
      </w:r>
      <w:r w:rsidRPr="004E7957">
        <w:rPr>
          <w:color w:val="231F20"/>
          <w:spacing w:val="-22"/>
          <w:sz w:val="18"/>
          <w:szCs w:val="18"/>
        </w:rPr>
        <w:t xml:space="preserve"> </w:t>
      </w:r>
      <w:r w:rsidRPr="004E7957">
        <w:rPr>
          <w:color w:val="231F20"/>
          <w:sz w:val="18"/>
          <w:szCs w:val="18"/>
        </w:rPr>
        <w:t>Bid</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carry</w:t>
      </w:r>
      <w:r w:rsidRPr="004E7957">
        <w:rPr>
          <w:color w:val="231F20"/>
          <w:spacing w:val="-23"/>
          <w:sz w:val="18"/>
          <w:szCs w:val="18"/>
        </w:rPr>
        <w:t xml:space="preserve"> </w:t>
      </w:r>
      <w:r w:rsidRPr="004E7957">
        <w:rPr>
          <w:color w:val="231F20"/>
          <w:sz w:val="18"/>
          <w:szCs w:val="18"/>
        </w:rPr>
        <w:t>out</w:t>
      </w:r>
      <w:r w:rsidRPr="004E7957">
        <w:rPr>
          <w:color w:val="231F20"/>
          <w:spacing w:val="-23"/>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4"/>
          <w:sz w:val="18"/>
          <w:szCs w:val="18"/>
        </w:rPr>
        <w:t>Works</w:t>
      </w:r>
      <w:r w:rsidRPr="004E7957">
        <w:rPr>
          <w:color w:val="231F20"/>
          <w:spacing w:val="-22"/>
          <w:sz w:val="18"/>
          <w:szCs w:val="18"/>
        </w:rPr>
        <w:t xml:space="preserve"> </w:t>
      </w:r>
      <w:r w:rsidRPr="004E7957">
        <w:rPr>
          <w:color w:val="231F20"/>
          <w:sz w:val="18"/>
          <w:szCs w:val="18"/>
        </w:rPr>
        <w:t>has</w:t>
      </w:r>
      <w:r w:rsidRPr="004E7957">
        <w:rPr>
          <w:color w:val="231F20"/>
          <w:spacing w:val="-22"/>
          <w:sz w:val="18"/>
          <w:szCs w:val="18"/>
        </w:rPr>
        <w:t xml:space="preserve"> </w:t>
      </w:r>
      <w:r w:rsidRPr="004E7957">
        <w:rPr>
          <w:color w:val="231F20"/>
          <w:sz w:val="18"/>
          <w:szCs w:val="18"/>
        </w:rPr>
        <w:t>been</w:t>
      </w:r>
      <w:r w:rsidRPr="004E7957">
        <w:rPr>
          <w:color w:val="231F20"/>
          <w:spacing w:val="-23"/>
          <w:sz w:val="18"/>
          <w:szCs w:val="18"/>
        </w:rPr>
        <w:t xml:space="preserve"> </w:t>
      </w:r>
      <w:r w:rsidRPr="004E7957">
        <w:rPr>
          <w:color w:val="231F20"/>
          <w:sz w:val="18"/>
          <w:szCs w:val="18"/>
        </w:rPr>
        <w:t>accepted</w:t>
      </w:r>
      <w:r w:rsidRPr="004E7957">
        <w:rPr>
          <w:color w:val="231F20"/>
          <w:spacing w:val="-23"/>
          <w:sz w:val="18"/>
          <w:szCs w:val="18"/>
        </w:rPr>
        <w:t xml:space="preserve"> </w:t>
      </w:r>
      <w:r w:rsidRPr="004E7957">
        <w:rPr>
          <w:color w:val="231F20"/>
          <w:sz w:val="18"/>
          <w:szCs w:val="18"/>
        </w:rPr>
        <w:t>by</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Procuring</w:t>
      </w:r>
      <w:r w:rsidRPr="004E7957">
        <w:rPr>
          <w:color w:val="231F20"/>
          <w:spacing w:val="-23"/>
          <w:sz w:val="18"/>
          <w:szCs w:val="18"/>
        </w:rPr>
        <w:t xml:space="preserve"> </w:t>
      </w:r>
      <w:r w:rsidRPr="004E7957">
        <w:rPr>
          <w:color w:val="231F20"/>
          <w:spacing w:val="-3"/>
          <w:sz w:val="18"/>
          <w:szCs w:val="18"/>
        </w:rPr>
        <w:t>Entity.</w:t>
      </w:r>
    </w:p>
    <w:p w14:paraId="31C66554"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The</w:t>
      </w:r>
      <w:r w:rsidRPr="004E7957">
        <w:rPr>
          <w:b/>
          <w:color w:val="231F20"/>
          <w:spacing w:val="-4"/>
          <w:sz w:val="18"/>
          <w:szCs w:val="18"/>
        </w:rPr>
        <w:t xml:space="preserve"> </w:t>
      </w:r>
      <w:r w:rsidRPr="004E7957">
        <w:rPr>
          <w:b/>
          <w:color w:val="231F20"/>
          <w:sz w:val="18"/>
          <w:szCs w:val="18"/>
        </w:rPr>
        <w:t>Contractor's</w:t>
      </w:r>
      <w:r w:rsidRPr="004E7957">
        <w:rPr>
          <w:b/>
          <w:color w:val="231F20"/>
          <w:spacing w:val="-4"/>
          <w:sz w:val="18"/>
          <w:szCs w:val="18"/>
        </w:rPr>
        <w:t xml:space="preserve"> </w:t>
      </w:r>
      <w:r w:rsidRPr="004E7957">
        <w:rPr>
          <w:b/>
          <w:color w:val="231F20"/>
          <w:sz w:val="18"/>
          <w:szCs w:val="18"/>
        </w:rPr>
        <w:t>Bid</w:t>
      </w:r>
      <w:r w:rsidRPr="004E7957">
        <w:rPr>
          <w:b/>
          <w:color w:val="231F20"/>
          <w:spacing w:val="-4"/>
          <w:sz w:val="18"/>
          <w:szCs w:val="18"/>
        </w:rPr>
        <w:t xml:space="preserve"> </w:t>
      </w:r>
      <w:r w:rsidRPr="004E7957">
        <w:rPr>
          <w:color w:val="231F20"/>
          <w:sz w:val="18"/>
          <w:szCs w:val="18"/>
        </w:rPr>
        <w:t>is</w:t>
      </w:r>
      <w:r w:rsidRPr="004E7957">
        <w:rPr>
          <w:color w:val="231F20"/>
          <w:spacing w:val="-4"/>
          <w:sz w:val="18"/>
          <w:szCs w:val="18"/>
        </w:rPr>
        <w:t xml:space="preserve"> </w:t>
      </w:r>
      <w:r w:rsidRPr="004E7957">
        <w:rPr>
          <w:color w:val="231F20"/>
          <w:sz w:val="18"/>
          <w:szCs w:val="18"/>
        </w:rPr>
        <w:t>the</w:t>
      </w:r>
      <w:r w:rsidRPr="004E7957">
        <w:rPr>
          <w:color w:val="231F20"/>
          <w:spacing w:val="-4"/>
          <w:sz w:val="18"/>
          <w:szCs w:val="18"/>
        </w:rPr>
        <w:t xml:space="preserve"> </w:t>
      </w:r>
      <w:r w:rsidRPr="004E7957">
        <w:rPr>
          <w:color w:val="231F20"/>
          <w:sz w:val="18"/>
          <w:szCs w:val="18"/>
        </w:rPr>
        <w:t>completed</w:t>
      </w:r>
      <w:r w:rsidRPr="004E7957">
        <w:rPr>
          <w:color w:val="231F20"/>
          <w:spacing w:val="-4"/>
          <w:sz w:val="18"/>
          <w:szCs w:val="18"/>
        </w:rPr>
        <w:t xml:space="preserve"> </w:t>
      </w:r>
      <w:r w:rsidRPr="004E7957">
        <w:rPr>
          <w:color w:val="231F20"/>
          <w:sz w:val="18"/>
          <w:szCs w:val="18"/>
        </w:rPr>
        <w:t>bidding</w:t>
      </w:r>
      <w:r w:rsidRPr="004E7957">
        <w:rPr>
          <w:color w:val="231F20"/>
          <w:spacing w:val="-4"/>
          <w:sz w:val="18"/>
          <w:szCs w:val="18"/>
        </w:rPr>
        <w:t xml:space="preserve"> </w:t>
      </w:r>
      <w:r w:rsidRPr="004E7957">
        <w:rPr>
          <w:color w:val="231F20"/>
          <w:sz w:val="18"/>
          <w:szCs w:val="18"/>
        </w:rPr>
        <w:t>document</w:t>
      </w:r>
      <w:r w:rsidRPr="004E7957">
        <w:rPr>
          <w:color w:val="231F20"/>
          <w:spacing w:val="-4"/>
          <w:sz w:val="18"/>
          <w:szCs w:val="18"/>
        </w:rPr>
        <w:t xml:space="preserve"> </w:t>
      </w:r>
      <w:r w:rsidRPr="004E7957">
        <w:rPr>
          <w:color w:val="231F20"/>
          <w:sz w:val="18"/>
          <w:szCs w:val="18"/>
        </w:rPr>
        <w:t>submitted</w:t>
      </w:r>
      <w:r w:rsidRPr="004E7957">
        <w:rPr>
          <w:color w:val="231F20"/>
          <w:spacing w:val="-4"/>
          <w:sz w:val="18"/>
          <w:szCs w:val="18"/>
        </w:rPr>
        <w:t xml:space="preserve"> </w:t>
      </w:r>
      <w:r w:rsidRPr="004E7957">
        <w:rPr>
          <w:color w:val="231F20"/>
          <w:sz w:val="18"/>
          <w:szCs w:val="18"/>
        </w:rPr>
        <w:t>by</w:t>
      </w:r>
      <w:r w:rsidRPr="004E7957">
        <w:rPr>
          <w:color w:val="231F20"/>
          <w:spacing w:val="-4"/>
          <w:sz w:val="18"/>
          <w:szCs w:val="18"/>
        </w:rPr>
        <w:t xml:space="preserve"> </w:t>
      </w:r>
      <w:r w:rsidRPr="004E7957">
        <w:rPr>
          <w:color w:val="231F20"/>
          <w:sz w:val="18"/>
          <w:szCs w:val="18"/>
        </w:rPr>
        <w:t>the</w:t>
      </w:r>
      <w:r w:rsidRPr="004E7957">
        <w:rPr>
          <w:color w:val="231F20"/>
          <w:spacing w:val="-4"/>
          <w:sz w:val="18"/>
          <w:szCs w:val="18"/>
        </w:rPr>
        <w:t xml:space="preserve"> </w:t>
      </w:r>
      <w:r w:rsidRPr="004E7957">
        <w:rPr>
          <w:color w:val="231F20"/>
          <w:sz w:val="18"/>
          <w:szCs w:val="18"/>
        </w:rPr>
        <w:t>Contractor</w:t>
      </w:r>
      <w:r w:rsidRPr="004E7957">
        <w:rPr>
          <w:color w:val="231F20"/>
          <w:spacing w:val="-4"/>
          <w:sz w:val="18"/>
          <w:szCs w:val="18"/>
        </w:rPr>
        <w:t xml:space="preserve"> </w:t>
      </w:r>
      <w:r w:rsidRPr="004E7957">
        <w:rPr>
          <w:color w:val="231F20"/>
          <w:sz w:val="18"/>
          <w:szCs w:val="18"/>
        </w:rPr>
        <w:t>to</w:t>
      </w:r>
      <w:r w:rsidRPr="004E7957">
        <w:rPr>
          <w:color w:val="231F20"/>
          <w:spacing w:val="-4"/>
          <w:sz w:val="18"/>
          <w:szCs w:val="18"/>
        </w:rPr>
        <w:t xml:space="preserve"> </w:t>
      </w:r>
      <w:r w:rsidRPr="004E7957">
        <w:rPr>
          <w:color w:val="231F20"/>
          <w:sz w:val="18"/>
          <w:szCs w:val="18"/>
        </w:rPr>
        <w:t>the</w:t>
      </w:r>
      <w:r w:rsidRPr="004E7957">
        <w:rPr>
          <w:color w:val="231F20"/>
          <w:spacing w:val="-4"/>
          <w:sz w:val="18"/>
          <w:szCs w:val="18"/>
        </w:rPr>
        <w:t xml:space="preserve"> </w:t>
      </w:r>
      <w:r w:rsidRPr="004E7957">
        <w:rPr>
          <w:color w:val="231F20"/>
          <w:sz w:val="18"/>
          <w:szCs w:val="18"/>
        </w:rPr>
        <w:t xml:space="preserve">Procuring </w:t>
      </w:r>
      <w:r w:rsidRPr="004E7957">
        <w:rPr>
          <w:color w:val="231F20"/>
          <w:spacing w:val="-3"/>
          <w:sz w:val="18"/>
          <w:szCs w:val="18"/>
        </w:rPr>
        <w:t>Entity.</w:t>
      </w:r>
    </w:p>
    <w:p w14:paraId="232A1FC9"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The</w:t>
      </w:r>
      <w:r w:rsidRPr="004E7957">
        <w:rPr>
          <w:b/>
          <w:color w:val="231F20"/>
          <w:spacing w:val="-13"/>
          <w:sz w:val="18"/>
          <w:szCs w:val="18"/>
        </w:rPr>
        <w:t xml:space="preserve"> </w:t>
      </w:r>
      <w:r w:rsidRPr="004E7957">
        <w:rPr>
          <w:b/>
          <w:color w:val="231F20"/>
          <w:sz w:val="18"/>
          <w:szCs w:val="18"/>
        </w:rPr>
        <w:t>Contract</w:t>
      </w:r>
      <w:r w:rsidRPr="004E7957">
        <w:rPr>
          <w:b/>
          <w:color w:val="231F20"/>
          <w:spacing w:val="-13"/>
          <w:sz w:val="18"/>
          <w:szCs w:val="18"/>
        </w:rPr>
        <w:t xml:space="preserve"> </w:t>
      </w:r>
      <w:r w:rsidRPr="004E7957">
        <w:rPr>
          <w:b/>
          <w:color w:val="231F20"/>
          <w:sz w:val="18"/>
          <w:szCs w:val="18"/>
        </w:rPr>
        <w:t>Price</w:t>
      </w:r>
      <w:r w:rsidRPr="004E7957">
        <w:rPr>
          <w:b/>
          <w:color w:val="231F20"/>
          <w:spacing w:val="-14"/>
          <w:sz w:val="18"/>
          <w:szCs w:val="18"/>
        </w:rPr>
        <w:t xml:space="preserve"> </w:t>
      </w:r>
      <w:r w:rsidRPr="004E7957">
        <w:rPr>
          <w:color w:val="231F20"/>
          <w:sz w:val="18"/>
          <w:szCs w:val="18"/>
        </w:rPr>
        <w:t>is</w:t>
      </w:r>
      <w:r w:rsidRPr="004E7957">
        <w:rPr>
          <w:color w:val="231F20"/>
          <w:spacing w:val="-13"/>
          <w:sz w:val="18"/>
          <w:szCs w:val="18"/>
        </w:rPr>
        <w:t xml:space="preserve"> </w:t>
      </w:r>
      <w:r w:rsidRPr="004E7957">
        <w:rPr>
          <w:color w:val="231F20"/>
          <w:sz w:val="18"/>
          <w:szCs w:val="18"/>
        </w:rPr>
        <w:t>the</w:t>
      </w:r>
      <w:r w:rsidRPr="004E7957">
        <w:rPr>
          <w:color w:val="231F20"/>
          <w:spacing w:val="-26"/>
          <w:sz w:val="18"/>
          <w:szCs w:val="18"/>
        </w:rPr>
        <w:t xml:space="preserve"> </w:t>
      </w:r>
      <w:r w:rsidRPr="004E7957">
        <w:rPr>
          <w:color w:val="231F20"/>
          <w:sz w:val="18"/>
          <w:szCs w:val="18"/>
        </w:rPr>
        <w:t>Accepted</w:t>
      </w:r>
      <w:r w:rsidRPr="004E7957">
        <w:rPr>
          <w:color w:val="231F20"/>
          <w:spacing w:val="-14"/>
          <w:sz w:val="18"/>
          <w:szCs w:val="18"/>
        </w:rPr>
        <w:t xml:space="preserve"> </w:t>
      </w:r>
      <w:r w:rsidRPr="004E7957">
        <w:rPr>
          <w:color w:val="231F20"/>
          <w:sz w:val="18"/>
          <w:szCs w:val="18"/>
        </w:rPr>
        <w:t>Contract</w:t>
      </w:r>
      <w:r w:rsidRPr="004E7957">
        <w:rPr>
          <w:color w:val="231F20"/>
          <w:spacing w:val="-26"/>
          <w:sz w:val="18"/>
          <w:szCs w:val="18"/>
        </w:rPr>
        <w:t xml:space="preserve"> </w:t>
      </w:r>
      <w:r w:rsidRPr="004E7957">
        <w:rPr>
          <w:color w:val="231F20"/>
          <w:sz w:val="18"/>
          <w:szCs w:val="18"/>
        </w:rPr>
        <w:t>Amount</w:t>
      </w:r>
      <w:r w:rsidRPr="004E7957">
        <w:rPr>
          <w:color w:val="231F20"/>
          <w:spacing w:val="-13"/>
          <w:sz w:val="18"/>
          <w:szCs w:val="18"/>
        </w:rPr>
        <w:t xml:space="preserve"> </w:t>
      </w:r>
      <w:r w:rsidRPr="004E7957">
        <w:rPr>
          <w:color w:val="231F20"/>
          <w:sz w:val="18"/>
          <w:szCs w:val="18"/>
        </w:rPr>
        <w:t>stated</w:t>
      </w:r>
      <w:r w:rsidRPr="004E7957">
        <w:rPr>
          <w:color w:val="231F20"/>
          <w:spacing w:val="-14"/>
          <w:sz w:val="18"/>
          <w:szCs w:val="18"/>
        </w:rPr>
        <w:t xml:space="preserve"> </w:t>
      </w:r>
      <w:r w:rsidRPr="004E7957">
        <w:rPr>
          <w:color w:val="231F20"/>
          <w:sz w:val="18"/>
          <w:szCs w:val="18"/>
        </w:rPr>
        <w:t>in</w:t>
      </w:r>
      <w:r w:rsidRPr="004E7957">
        <w:rPr>
          <w:color w:val="231F20"/>
          <w:spacing w:val="-13"/>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Letter</w:t>
      </w:r>
      <w:r w:rsidRPr="004E7957">
        <w:rPr>
          <w:color w:val="231F20"/>
          <w:spacing w:val="-14"/>
          <w:sz w:val="18"/>
          <w:szCs w:val="18"/>
        </w:rPr>
        <w:t xml:space="preserve"> </w:t>
      </w:r>
      <w:r w:rsidRPr="004E7957">
        <w:rPr>
          <w:color w:val="231F20"/>
          <w:sz w:val="18"/>
          <w:szCs w:val="18"/>
        </w:rPr>
        <w:t>of</w:t>
      </w:r>
      <w:r w:rsidRPr="004E7957">
        <w:rPr>
          <w:color w:val="231F20"/>
          <w:spacing w:val="-26"/>
          <w:sz w:val="18"/>
          <w:szCs w:val="18"/>
        </w:rPr>
        <w:t xml:space="preserve"> </w:t>
      </w:r>
      <w:r w:rsidRPr="004E7957">
        <w:rPr>
          <w:color w:val="231F20"/>
          <w:sz w:val="18"/>
          <w:szCs w:val="18"/>
        </w:rPr>
        <w:t>Acceptance</w:t>
      </w:r>
      <w:r w:rsidRPr="004E7957">
        <w:rPr>
          <w:color w:val="231F20"/>
          <w:spacing w:val="-14"/>
          <w:sz w:val="18"/>
          <w:szCs w:val="18"/>
        </w:rPr>
        <w:t xml:space="preserve"> </w:t>
      </w:r>
      <w:r w:rsidRPr="004E7957">
        <w:rPr>
          <w:color w:val="231F20"/>
          <w:sz w:val="18"/>
          <w:szCs w:val="18"/>
        </w:rPr>
        <w:t>and</w:t>
      </w:r>
      <w:r w:rsidRPr="004E7957">
        <w:rPr>
          <w:color w:val="231F20"/>
          <w:spacing w:val="-13"/>
          <w:sz w:val="18"/>
          <w:szCs w:val="18"/>
        </w:rPr>
        <w:t xml:space="preserve"> </w:t>
      </w:r>
      <w:r w:rsidRPr="004E7957">
        <w:rPr>
          <w:color w:val="231F20"/>
          <w:sz w:val="18"/>
          <w:szCs w:val="18"/>
        </w:rPr>
        <w:t>thereafter</w:t>
      </w:r>
      <w:r w:rsidRPr="004E7957">
        <w:rPr>
          <w:color w:val="231F20"/>
          <w:spacing w:val="-14"/>
          <w:sz w:val="18"/>
          <w:szCs w:val="18"/>
        </w:rPr>
        <w:t xml:space="preserve"> </w:t>
      </w:r>
      <w:r w:rsidRPr="004E7957">
        <w:rPr>
          <w:color w:val="231F20"/>
          <w:sz w:val="18"/>
          <w:szCs w:val="18"/>
        </w:rPr>
        <w:t>as adjusted</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accordance</w:t>
      </w:r>
      <w:r w:rsidRPr="004E7957">
        <w:rPr>
          <w:color w:val="231F20"/>
          <w:spacing w:val="-23"/>
          <w:sz w:val="18"/>
          <w:szCs w:val="18"/>
        </w:rPr>
        <w:t xml:space="preserve"> </w:t>
      </w:r>
      <w:r w:rsidRPr="004E7957">
        <w:rPr>
          <w:color w:val="231F20"/>
          <w:sz w:val="18"/>
          <w:szCs w:val="18"/>
        </w:rPr>
        <w:t>with</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p>
    <w:p w14:paraId="22121473"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Days</w:t>
      </w:r>
      <w:r w:rsidRPr="004E7957">
        <w:rPr>
          <w:b/>
          <w:color w:val="231F20"/>
          <w:spacing w:val="-22"/>
          <w:sz w:val="18"/>
          <w:szCs w:val="18"/>
        </w:rPr>
        <w:t xml:space="preserve"> </w:t>
      </w:r>
      <w:r w:rsidRPr="004E7957">
        <w:rPr>
          <w:color w:val="231F20"/>
          <w:sz w:val="18"/>
          <w:szCs w:val="18"/>
        </w:rPr>
        <w:t>are</w:t>
      </w:r>
      <w:r w:rsidRPr="004E7957">
        <w:rPr>
          <w:color w:val="231F20"/>
          <w:spacing w:val="-23"/>
          <w:sz w:val="18"/>
          <w:szCs w:val="18"/>
        </w:rPr>
        <w:t xml:space="preserve"> </w:t>
      </w:r>
      <w:r w:rsidRPr="004E7957">
        <w:rPr>
          <w:color w:val="231F20"/>
          <w:sz w:val="18"/>
          <w:szCs w:val="18"/>
        </w:rPr>
        <w:t>calendar</w:t>
      </w:r>
      <w:r w:rsidRPr="004E7957">
        <w:rPr>
          <w:color w:val="231F20"/>
          <w:spacing w:val="-23"/>
          <w:sz w:val="18"/>
          <w:szCs w:val="18"/>
        </w:rPr>
        <w:t xml:space="preserve"> </w:t>
      </w:r>
      <w:r w:rsidRPr="004E7957">
        <w:rPr>
          <w:color w:val="231F20"/>
          <w:sz w:val="18"/>
          <w:szCs w:val="18"/>
        </w:rPr>
        <w:t>days;</w:t>
      </w:r>
      <w:r w:rsidRPr="004E7957">
        <w:rPr>
          <w:color w:val="231F20"/>
          <w:spacing w:val="-23"/>
          <w:sz w:val="18"/>
          <w:szCs w:val="18"/>
        </w:rPr>
        <w:t xml:space="preserve"> </w:t>
      </w:r>
      <w:r w:rsidRPr="004E7957">
        <w:rPr>
          <w:color w:val="231F20"/>
          <w:sz w:val="18"/>
          <w:szCs w:val="18"/>
        </w:rPr>
        <w:t>months</w:t>
      </w:r>
      <w:r w:rsidRPr="004E7957">
        <w:rPr>
          <w:color w:val="231F20"/>
          <w:spacing w:val="-23"/>
          <w:sz w:val="18"/>
          <w:szCs w:val="18"/>
        </w:rPr>
        <w:t xml:space="preserve"> </w:t>
      </w:r>
      <w:r w:rsidRPr="004E7957">
        <w:rPr>
          <w:color w:val="231F20"/>
          <w:sz w:val="18"/>
          <w:szCs w:val="18"/>
        </w:rPr>
        <w:t>are</w:t>
      </w:r>
      <w:r w:rsidRPr="004E7957">
        <w:rPr>
          <w:color w:val="231F20"/>
          <w:spacing w:val="-23"/>
          <w:sz w:val="18"/>
          <w:szCs w:val="18"/>
        </w:rPr>
        <w:t xml:space="preserve"> </w:t>
      </w:r>
      <w:r w:rsidRPr="004E7957">
        <w:rPr>
          <w:color w:val="231F20"/>
          <w:sz w:val="18"/>
          <w:szCs w:val="18"/>
        </w:rPr>
        <w:t>calendar</w:t>
      </w:r>
      <w:r w:rsidRPr="004E7957">
        <w:rPr>
          <w:color w:val="231F20"/>
          <w:spacing w:val="-23"/>
          <w:sz w:val="18"/>
          <w:szCs w:val="18"/>
        </w:rPr>
        <w:t xml:space="preserve"> </w:t>
      </w:r>
      <w:r w:rsidRPr="004E7957">
        <w:rPr>
          <w:color w:val="231F20"/>
          <w:sz w:val="18"/>
          <w:szCs w:val="18"/>
        </w:rPr>
        <w:t>months.</w:t>
      </w:r>
    </w:p>
    <w:p w14:paraId="2AA73C9F"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Day work</w:t>
      </w:r>
      <w:r w:rsidRPr="004E7957">
        <w:rPr>
          <w:color w:val="231F20"/>
          <w:sz w:val="18"/>
          <w:szCs w:val="18"/>
        </w:rPr>
        <w:t>s</w:t>
      </w:r>
      <w:r w:rsidRPr="004E7957">
        <w:rPr>
          <w:color w:val="231F20"/>
          <w:spacing w:val="-7"/>
          <w:sz w:val="18"/>
          <w:szCs w:val="18"/>
        </w:rPr>
        <w:t xml:space="preserve"> </w:t>
      </w:r>
      <w:r w:rsidRPr="004E7957">
        <w:rPr>
          <w:color w:val="231F20"/>
          <w:sz w:val="18"/>
          <w:szCs w:val="18"/>
        </w:rPr>
        <w:t>are</w:t>
      </w:r>
      <w:r w:rsidRPr="004E7957">
        <w:rPr>
          <w:color w:val="231F20"/>
          <w:spacing w:val="-7"/>
          <w:sz w:val="18"/>
          <w:szCs w:val="18"/>
        </w:rPr>
        <w:t xml:space="preserve"> </w:t>
      </w:r>
      <w:r w:rsidRPr="004E7957">
        <w:rPr>
          <w:color w:val="231F20"/>
          <w:sz w:val="18"/>
          <w:szCs w:val="18"/>
        </w:rPr>
        <w:t>varied</w:t>
      </w:r>
      <w:r w:rsidRPr="004E7957">
        <w:rPr>
          <w:color w:val="231F20"/>
          <w:spacing w:val="-7"/>
          <w:sz w:val="18"/>
          <w:szCs w:val="18"/>
        </w:rPr>
        <w:t xml:space="preserve"> </w:t>
      </w:r>
      <w:r w:rsidRPr="004E7957">
        <w:rPr>
          <w:color w:val="231F20"/>
          <w:sz w:val="18"/>
          <w:szCs w:val="18"/>
        </w:rPr>
        <w:t>work</w:t>
      </w:r>
      <w:r w:rsidRPr="004E7957">
        <w:rPr>
          <w:color w:val="231F20"/>
          <w:spacing w:val="-7"/>
          <w:sz w:val="18"/>
          <w:szCs w:val="18"/>
        </w:rPr>
        <w:t xml:space="preserve"> </w:t>
      </w:r>
      <w:r w:rsidRPr="004E7957">
        <w:rPr>
          <w:color w:val="231F20"/>
          <w:sz w:val="18"/>
          <w:szCs w:val="18"/>
        </w:rPr>
        <w:t>inputs</w:t>
      </w:r>
      <w:r w:rsidRPr="004E7957">
        <w:rPr>
          <w:color w:val="231F20"/>
          <w:spacing w:val="-7"/>
          <w:sz w:val="18"/>
          <w:szCs w:val="18"/>
        </w:rPr>
        <w:t xml:space="preserve"> </w:t>
      </w:r>
      <w:r w:rsidRPr="004E7957">
        <w:rPr>
          <w:color w:val="231F20"/>
          <w:sz w:val="18"/>
          <w:szCs w:val="18"/>
        </w:rPr>
        <w:t>subject</w:t>
      </w:r>
      <w:r w:rsidRPr="004E7957">
        <w:rPr>
          <w:color w:val="231F20"/>
          <w:spacing w:val="-7"/>
          <w:sz w:val="18"/>
          <w:szCs w:val="18"/>
        </w:rPr>
        <w:t xml:space="preserve"> </w:t>
      </w:r>
      <w:r w:rsidRPr="004E7957">
        <w:rPr>
          <w:color w:val="231F20"/>
          <w:sz w:val="18"/>
          <w:szCs w:val="18"/>
        </w:rPr>
        <w:t>to</w:t>
      </w:r>
      <w:r w:rsidRPr="004E7957">
        <w:rPr>
          <w:color w:val="231F20"/>
          <w:spacing w:val="-7"/>
          <w:sz w:val="18"/>
          <w:szCs w:val="18"/>
        </w:rPr>
        <w:t xml:space="preserve"> </w:t>
      </w:r>
      <w:r w:rsidRPr="004E7957">
        <w:rPr>
          <w:color w:val="231F20"/>
          <w:sz w:val="18"/>
          <w:szCs w:val="18"/>
        </w:rPr>
        <w:t>payment</w:t>
      </w:r>
      <w:r w:rsidRPr="004E7957">
        <w:rPr>
          <w:color w:val="231F20"/>
          <w:spacing w:val="-7"/>
          <w:sz w:val="18"/>
          <w:szCs w:val="18"/>
        </w:rPr>
        <w:t xml:space="preserve"> </w:t>
      </w:r>
      <w:r w:rsidRPr="004E7957">
        <w:rPr>
          <w:color w:val="231F20"/>
          <w:sz w:val="18"/>
          <w:szCs w:val="18"/>
        </w:rPr>
        <w:t>on</w:t>
      </w:r>
      <w:r w:rsidRPr="004E7957">
        <w:rPr>
          <w:color w:val="231F20"/>
          <w:spacing w:val="-7"/>
          <w:sz w:val="18"/>
          <w:szCs w:val="18"/>
        </w:rPr>
        <w:t xml:space="preserve"> </w:t>
      </w:r>
      <w:r w:rsidRPr="004E7957">
        <w:rPr>
          <w:color w:val="231F20"/>
          <w:sz w:val="18"/>
          <w:szCs w:val="18"/>
        </w:rPr>
        <w:t>a</w:t>
      </w:r>
      <w:r w:rsidRPr="004E7957">
        <w:rPr>
          <w:color w:val="231F20"/>
          <w:spacing w:val="-7"/>
          <w:sz w:val="18"/>
          <w:szCs w:val="18"/>
        </w:rPr>
        <w:t xml:space="preserve"> </w:t>
      </w:r>
      <w:r w:rsidRPr="004E7957">
        <w:rPr>
          <w:color w:val="231F20"/>
          <w:sz w:val="18"/>
          <w:szCs w:val="18"/>
        </w:rPr>
        <w:t>time</w:t>
      </w:r>
      <w:r w:rsidRPr="004E7957">
        <w:rPr>
          <w:color w:val="231F20"/>
          <w:spacing w:val="-7"/>
          <w:sz w:val="18"/>
          <w:szCs w:val="18"/>
        </w:rPr>
        <w:t xml:space="preserve"> </w:t>
      </w:r>
      <w:r w:rsidRPr="004E7957">
        <w:rPr>
          <w:color w:val="231F20"/>
          <w:sz w:val="18"/>
          <w:szCs w:val="18"/>
        </w:rPr>
        <w:t>basis</w:t>
      </w:r>
      <w:r w:rsidRPr="004E7957">
        <w:rPr>
          <w:color w:val="231F20"/>
          <w:spacing w:val="-7"/>
          <w:sz w:val="18"/>
          <w:szCs w:val="18"/>
        </w:rPr>
        <w:t xml:space="preserve"> </w:t>
      </w:r>
      <w:r w:rsidRPr="004E7957">
        <w:rPr>
          <w:color w:val="231F20"/>
          <w:sz w:val="18"/>
          <w:szCs w:val="18"/>
        </w:rPr>
        <w:t>for</w:t>
      </w:r>
      <w:r w:rsidRPr="004E7957">
        <w:rPr>
          <w:color w:val="231F20"/>
          <w:spacing w:val="-7"/>
          <w:sz w:val="18"/>
          <w:szCs w:val="18"/>
        </w:rPr>
        <w:t xml:space="preserve"> </w:t>
      </w:r>
      <w:r w:rsidRPr="004E7957">
        <w:rPr>
          <w:color w:val="231F20"/>
          <w:sz w:val="18"/>
          <w:szCs w:val="18"/>
        </w:rPr>
        <w:t>the</w:t>
      </w:r>
      <w:r w:rsidRPr="004E7957">
        <w:rPr>
          <w:color w:val="231F20"/>
          <w:spacing w:val="-7"/>
          <w:sz w:val="18"/>
          <w:szCs w:val="18"/>
        </w:rPr>
        <w:t xml:space="preserve"> </w:t>
      </w:r>
      <w:r w:rsidRPr="004E7957">
        <w:rPr>
          <w:color w:val="231F20"/>
          <w:sz w:val="18"/>
          <w:szCs w:val="18"/>
        </w:rPr>
        <w:t>Contractor's</w:t>
      </w:r>
      <w:r w:rsidRPr="004E7957">
        <w:rPr>
          <w:color w:val="231F20"/>
          <w:spacing w:val="-7"/>
          <w:sz w:val="18"/>
          <w:szCs w:val="18"/>
        </w:rPr>
        <w:t xml:space="preserve"> </w:t>
      </w:r>
      <w:r w:rsidRPr="004E7957">
        <w:rPr>
          <w:color w:val="231F20"/>
          <w:sz w:val="18"/>
          <w:szCs w:val="18"/>
        </w:rPr>
        <w:t>employees</w:t>
      </w:r>
      <w:r w:rsidRPr="004E7957">
        <w:rPr>
          <w:color w:val="231F20"/>
          <w:spacing w:val="-7"/>
          <w:sz w:val="18"/>
          <w:szCs w:val="18"/>
        </w:rPr>
        <w:t xml:space="preserve"> </w:t>
      </w:r>
      <w:r w:rsidRPr="004E7957">
        <w:rPr>
          <w:color w:val="231F20"/>
          <w:sz w:val="18"/>
          <w:szCs w:val="18"/>
        </w:rPr>
        <w:t>and Equipment,</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addition</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payments</w:t>
      </w:r>
      <w:r w:rsidRPr="004E7957">
        <w:rPr>
          <w:color w:val="231F20"/>
          <w:spacing w:val="-23"/>
          <w:sz w:val="18"/>
          <w:szCs w:val="18"/>
        </w:rPr>
        <w:t xml:space="preserve"> </w:t>
      </w:r>
      <w:r w:rsidRPr="004E7957">
        <w:rPr>
          <w:color w:val="231F20"/>
          <w:sz w:val="18"/>
          <w:szCs w:val="18"/>
        </w:rPr>
        <w:t>for</w:t>
      </w:r>
      <w:r w:rsidRPr="004E7957">
        <w:rPr>
          <w:color w:val="231F20"/>
          <w:spacing w:val="-22"/>
          <w:sz w:val="18"/>
          <w:szCs w:val="18"/>
        </w:rPr>
        <w:t xml:space="preserve"> </w:t>
      </w:r>
      <w:r w:rsidRPr="004E7957">
        <w:rPr>
          <w:color w:val="231F20"/>
          <w:sz w:val="18"/>
          <w:szCs w:val="18"/>
        </w:rPr>
        <w:t>associated</w:t>
      </w:r>
      <w:r w:rsidRPr="004E7957">
        <w:rPr>
          <w:color w:val="231F20"/>
          <w:spacing w:val="-23"/>
          <w:sz w:val="18"/>
          <w:szCs w:val="18"/>
        </w:rPr>
        <w:t xml:space="preserve"> </w:t>
      </w:r>
      <w:r w:rsidRPr="004E7957">
        <w:rPr>
          <w:color w:val="231F20"/>
          <w:sz w:val="18"/>
          <w:szCs w:val="18"/>
        </w:rPr>
        <w:t>Materials</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Plant.</w:t>
      </w:r>
    </w:p>
    <w:p w14:paraId="6CCD661E"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A</w:t>
      </w:r>
      <w:r w:rsidRPr="004E7957">
        <w:rPr>
          <w:b/>
          <w:color w:val="231F20"/>
          <w:spacing w:val="-35"/>
          <w:sz w:val="18"/>
          <w:szCs w:val="18"/>
        </w:rPr>
        <w:t xml:space="preserve"> </w:t>
      </w:r>
      <w:r w:rsidRPr="004E7957">
        <w:rPr>
          <w:b/>
          <w:color w:val="231F20"/>
          <w:sz w:val="18"/>
          <w:szCs w:val="18"/>
        </w:rPr>
        <w:t>Defect</w:t>
      </w:r>
      <w:r w:rsidRPr="004E7957">
        <w:rPr>
          <w:b/>
          <w:color w:val="231F20"/>
          <w:spacing w:val="-23"/>
          <w:sz w:val="18"/>
          <w:szCs w:val="18"/>
        </w:rPr>
        <w:t xml:space="preserve"> </w:t>
      </w:r>
      <w:r w:rsidRPr="004E7957">
        <w:rPr>
          <w:color w:val="231F20"/>
          <w:sz w:val="18"/>
          <w:szCs w:val="18"/>
        </w:rPr>
        <w:t>is</w:t>
      </w:r>
      <w:r w:rsidRPr="004E7957">
        <w:rPr>
          <w:color w:val="231F20"/>
          <w:spacing w:val="-22"/>
          <w:sz w:val="18"/>
          <w:szCs w:val="18"/>
        </w:rPr>
        <w:t xml:space="preserve"> </w:t>
      </w:r>
      <w:r w:rsidRPr="004E7957">
        <w:rPr>
          <w:color w:val="231F20"/>
          <w:sz w:val="18"/>
          <w:szCs w:val="18"/>
        </w:rPr>
        <w:t>any</w:t>
      </w:r>
      <w:r w:rsidRPr="004E7957">
        <w:rPr>
          <w:color w:val="231F20"/>
          <w:spacing w:val="-23"/>
          <w:sz w:val="18"/>
          <w:szCs w:val="18"/>
        </w:rPr>
        <w:t xml:space="preserve"> </w:t>
      </w:r>
      <w:r w:rsidRPr="004E7957">
        <w:rPr>
          <w:color w:val="231F20"/>
          <w:sz w:val="18"/>
          <w:szCs w:val="18"/>
        </w:rPr>
        <w:t>part</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4"/>
          <w:sz w:val="18"/>
          <w:szCs w:val="18"/>
        </w:rPr>
        <w:t>Works</w:t>
      </w:r>
      <w:r w:rsidRPr="004E7957">
        <w:rPr>
          <w:color w:val="231F20"/>
          <w:spacing w:val="-22"/>
          <w:sz w:val="18"/>
          <w:szCs w:val="18"/>
        </w:rPr>
        <w:t xml:space="preserve"> </w:t>
      </w:r>
      <w:r w:rsidRPr="004E7957">
        <w:rPr>
          <w:color w:val="231F20"/>
          <w:sz w:val="18"/>
          <w:szCs w:val="18"/>
        </w:rPr>
        <w:t>not</w:t>
      </w:r>
      <w:r w:rsidRPr="004E7957">
        <w:rPr>
          <w:color w:val="231F20"/>
          <w:spacing w:val="-23"/>
          <w:sz w:val="18"/>
          <w:szCs w:val="18"/>
        </w:rPr>
        <w:t xml:space="preserve"> </w:t>
      </w:r>
      <w:r w:rsidRPr="004E7957">
        <w:rPr>
          <w:color w:val="231F20"/>
          <w:sz w:val="18"/>
          <w:szCs w:val="18"/>
        </w:rPr>
        <w:t>completed</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accordance</w:t>
      </w:r>
      <w:r w:rsidRPr="004E7957">
        <w:rPr>
          <w:color w:val="231F20"/>
          <w:spacing w:val="-23"/>
          <w:sz w:val="18"/>
          <w:szCs w:val="18"/>
        </w:rPr>
        <w:t xml:space="preserve"> </w:t>
      </w:r>
      <w:r w:rsidRPr="004E7957">
        <w:rPr>
          <w:color w:val="231F20"/>
          <w:sz w:val="18"/>
          <w:szCs w:val="18"/>
        </w:rPr>
        <w:t>with</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p>
    <w:p w14:paraId="1ED37C3F"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The</w:t>
      </w:r>
      <w:r w:rsidRPr="004E7957">
        <w:rPr>
          <w:b/>
          <w:color w:val="231F20"/>
          <w:spacing w:val="-19"/>
          <w:sz w:val="18"/>
          <w:szCs w:val="18"/>
        </w:rPr>
        <w:t xml:space="preserve"> </w:t>
      </w:r>
      <w:r w:rsidRPr="004E7957">
        <w:rPr>
          <w:b/>
          <w:color w:val="231F20"/>
          <w:sz w:val="18"/>
          <w:szCs w:val="18"/>
        </w:rPr>
        <w:t>Defects</w:t>
      </w:r>
      <w:r w:rsidRPr="004E7957">
        <w:rPr>
          <w:b/>
          <w:color w:val="231F20"/>
          <w:spacing w:val="-19"/>
          <w:sz w:val="18"/>
          <w:szCs w:val="18"/>
        </w:rPr>
        <w:t xml:space="preserve"> </w:t>
      </w:r>
      <w:r w:rsidRPr="004E7957">
        <w:rPr>
          <w:color w:val="231F20"/>
          <w:sz w:val="18"/>
          <w:szCs w:val="18"/>
        </w:rPr>
        <w:t>Liability</w:t>
      </w:r>
      <w:r w:rsidRPr="004E7957">
        <w:rPr>
          <w:color w:val="231F20"/>
          <w:spacing w:val="-19"/>
          <w:sz w:val="18"/>
          <w:szCs w:val="18"/>
        </w:rPr>
        <w:t xml:space="preserve"> </w:t>
      </w:r>
      <w:r w:rsidRPr="004E7957">
        <w:rPr>
          <w:color w:val="231F20"/>
          <w:sz w:val="18"/>
          <w:szCs w:val="18"/>
        </w:rPr>
        <w:t>Certiﬁcate</w:t>
      </w:r>
      <w:r w:rsidRPr="004E7957">
        <w:rPr>
          <w:color w:val="231F20"/>
          <w:spacing w:val="-19"/>
          <w:sz w:val="18"/>
          <w:szCs w:val="18"/>
        </w:rPr>
        <w:t xml:space="preserve"> </w:t>
      </w:r>
      <w:r w:rsidRPr="004E7957">
        <w:rPr>
          <w:color w:val="231F20"/>
          <w:sz w:val="18"/>
          <w:szCs w:val="18"/>
        </w:rPr>
        <w:t>is</w:t>
      </w:r>
      <w:r w:rsidRPr="004E7957">
        <w:rPr>
          <w:color w:val="231F20"/>
          <w:spacing w:val="-19"/>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z w:val="18"/>
          <w:szCs w:val="18"/>
        </w:rPr>
        <w:t>certiﬁcate</w:t>
      </w:r>
      <w:r w:rsidRPr="004E7957">
        <w:rPr>
          <w:color w:val="231F20"/>
          <w:spacing w:val="-19"/>
          <w:sz w:val="18"/>
          <w:szCs w:val="18"/>
        </w:rPr>
        <w:t xml:space="preserve"> </w:t>
      </w:r>
      <w:r w:rsidRPr="004E7957">
        <w:rPr>
          <w:color w:val="231F20"/>
          <w:sz w:val="18"/>
          <w:szCs w:val="18"/>
        </w:rPr>
        <w:t>issued</w:t>
      </w:r>
      <w:r w:rsidRPr="004E7957">
        <w:rPr>
          <w:color w:val="231F20"/>
          <w:spacing w:val="-19"/>
          <w:sz w:val="18"/>
          <w:szCs w:val="18"/>
        </w:rPr>
        <w:t xml:space="preserve"> </w:t>
      </w:r>
      <w:r w:rsidRPr="004E7957">
        <w:rPr>
          <w:color w:val="231F20"/>
          <w:sz w:val="18"/>
          <w:szCs w:val="18"/>
        </w:rPr>
        <w:t>by</w:t>
      </w:r>
      <w:r w:rsidRPr="004E7957">
        <w:rPr>
          <w:color w:val="231F20"/>
          <w:spacing w:val="-19"/>
          <w:sz w:val="18"/>
          <w:szCs w:val="18"/>
        </w:rPr>
        <w:t xml:space="preserve"> </w:t>
      </w:r>
      <w:r w:rsidRPr="004E7957">
        <w:rPr>
          <w:color w:val="231F20"/>
          <w:sz w:val="18"/>
          <w:szCs w:val="18"/>
        </w:rPr>
        <w:t>Project</w:t>
      </w:r>
      <w:r w:rsidRPr="004E7957">
        <w:rPr>
          <w:color w:val="231F20"/>
          <w:spacing w:val="-19"/>
          <w:sz w:val="18"/>
          <w:szCs w:val="18"/>
        </w:rPr>
        <w:t xml:space="preserve"> </w:t>
      </w:r>
      <w:r w:rsidRPr="004E7957">
        <w:rPr>
          <w:color w:val="231F20"/>
          <w:sz w:val="18"/>
          <w:szCs w:val="18"/>
        </w:rPr>
        <w:t>Manager</w:t>
      </w:r>
      <w:r w:rsidRPr="004E7957">
        <w:rPr>
          <w:color w:val="231F20"/>
          <w:spacing w:val="-19"/>
          <w:sz w:val="18"/>
          <w:szCs w:val="18"/>
        </w:rPr>
        <w:t xml:space="preserve"> </w:t>
      </w:r>
      <w:r w:rsidRPr="004E7957">
        <w:rPr>
          <w:color w:val="231F20"/>
          <w:sz w:val="18"/>
          <w:szCs w:val="18"/>
        </w:rPr>
        <w:t>upon</w:t>
      </w:r>
      <w:r w:rsidRPr="004E7957">
        <w:rPr>
          <w:color w:val="231F20"/>
          <w:spacing w:val="-19"/>
          <w:sz w:val="18"/>
          <w:szCs w:val="18"/>
        </w:rPr>
        <w:t xml:space="preserve"> </w:t>
      </w:r>
      <w:r w:rsidRPr="004E7957">
        <w:rPr>
          <w:color w:val="231F20"/>
          <w:sz w:val="18"/>
          <w:szCs w:val="18"/>
        </w:rPr>
        <w:t>correction</w:t>
      </w:r>
      <w:r w:rsidRPr="004E7957">
        <w:rPr>
          <w:color w:val="231F20"/>
          <w:spacing w:val="-19"/>
          <w:sz w:val="18"/>
          <w:szCs w:val="18"/>
        </w:rPr>
        <w:t xml:space="preserve"> </w:t>
      </w:r>
      <w:r w:rsidRPr="004E7957">
        <w:rPr>
          <w:color w:val="231F20"/>
          <w:sz w:val="18"/>
          <w:szCs w:val="18"/>
        </w:rPr>
        <w:t>of</w:t>
      </w:r>
      <w:r w:rsidRPr="004E7957">
        <w:rPr>
          <w:color w:val="231F20"/>
          <w:spacing w:val="-19"/>
          <w:sz w:val="18"/>
          <w:szCs w:val="18"/>
        </w:rPr>
        <w:t xml:space="preserve"> </w:t>
      </w:r>
      <w:r w:rsidRPr="004E7957">
        <w:rPr>
          <w:color w:val="231F20"/>
          <w:sz w:val="18"/>
          <w:szCs w:val="18"/>
        </w:rPr>
        <w:t>defects</w:t>
      </w:r>
      <w:r w:rsidRPr="004E7957">
        <w:rPr>
          <w:color w:val="231F20"/>
          <w:spacing w:val="-19"/>
          <w:sz w:val="18"/>
          <w:szCs w:val="18"/>
        </w:rPr>
        <w:t xml:space="preserve"> </w:t>
      </w:r>
      <w:r w:rsidRPr="004E7957">
        <w:rPr>
          <w:color w:val="231F20"/>
          <w:sz w:val="18"/>
          <w:szCs w:val="18"/>
        </w:rPr>
        <w:t>by the</w:t>
      </w:r>
      <w:r w:rsidRPr="004E7957">
        <w:rPr>
          <w:color w:val="231F20"/>
          <w:spacing w:val="-24"/>
          <w:sz w:val="18"/>
          <w:szCs w:val="18"/>
        </w:rPr>
        <w:t xml:space="preserve"> </w:t>
      </w:r>
      <w:r w:rsidRPr="004E7957">
        <w:rPr>
          <w:color w:val="231F20"/>
          <w:sz w:val="18"/>
          <w:szCs w:val="18"/>
        </w:rPr>
        <w:t>Contractor.</w:t>
      </w:r>
    </w:p>
    <w:p w14:paraId="32522D5E"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The</w:t>
      </w:r>
      <w:r w:rsidRPr="004E7957">
        <w:rPr>
          <w:b/>
          <w:color w:val="231F20"/>
          <w:spacing w:val="-22"/>
          <w:sz w:val="18"/>
          <w:szCs w:val="18"/>
        </w:rPr>
        <w:t xml:space="preserve"> </w:t>
      </w:r>
      <w:r w:rsidRPr="004E7957">
        <w:rPr>
          <w:b/>
          <w:color w:val="231F20"/>
          <w:sz w:val="18"/>
          <w:szCs w:val="18"/>
        </w:rPr>
        <w:t>Defects</w:t>
      </w:r>
      <w:r w:rsidRPr="004E7957">
        <w:rPr>
          <w:b/>
          <w:color w:val="231F20"/>
          <w:spacing w:val="-22"/>
          <w:sz w:val="18"/>
          <w:szCs w:val="18"/>
        </w:rPr>
        <w:t xml:space="preserve"> </w:t>
      </w:r>
      <w:r w:rsidRPr="004E7957">
        <w:rPr>
          <w:b/>
          <w:color w:val="231F20"/>
          <w:sz w:val="18"/>
          <w:szCs w:val="18"/>
        </w:rPr>
        <w:t>Liability</w:t>
      </w:r>
      <w:r w:rsidRPr="004E7957">
        <w:rPr>
          <w:b/>
          <w:color w:val="231F20"/>
          <w:spacing w:val="-22"/>
          <w:sz w:val="18"/>
          <w:szCs w:val="18"/>
        </w:rPr>
        <w:t xml:space="preserve"> </w:t>
      </w:r>
      <w:r w:rsidRPr="004E7957">
        <w:rPr>
          <w:b/>
          <w:color w:val="231F20"/>
          <w:sz w:val="18"/>
          <w:szCs w:val="18"/>
        </w:rPr>
        <w:t>Period</w:t>
      </w:r>
      <w:r w:rsidRPr="004E7957">
        <w:rPr>
          <w:b/>
          <w:color w:val="231F20"/>
          <w:spacing w:val="-22"/>
          <w:sz w:val="18"/>
          <w:szCs w:val="18"/>
        </w:rPr>
        <w:t xml:space="preserve"> </w:t>
      </w:r>
      <w:r w:rsidRPr="004E7957">
        <w:rPr>
          <w:color w:val="231F20"/>
          <w:sz w:val="18"/>
          <w:szCs w:val="18"/>
        </w:rPr>
        <w:t>is</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period</w:t>
      </w:r>
      <w:r w:rsidRPr="004E7957">
        <w:rPr>
          <w:color w:val="231F20"/>
          <w:spacing w:val="-22"/>
          <w:sz w:val="18"/>
          <w:szCs w:val="18"/>
        </w:rPr>
        <w:t xml:space="preserve"> </w:t>
      </w:r>
      <w:r w:rsidRPr="004E7957">
        <w:rPr>
          <w:b/>
          <w:color w:val="231F20"/>
          <w:sz w:val="18"/>
          <w:szCs w:val="18"/>
        </w:rPr>
        <w:t>named</w:t>
      </w:r>
      <w:r w:rsidRPr="004E7957">
        <w:rPr>
          <w:b/>
          <w:color w:val="231F20"/>
          <w:spacing w:val="-22"/>
          <w:sz w:val="18"/>
          <w:szCs w:val="18"/>
        </w:rPr>
        <w:t xml:space="preserve"> </w:t>
      </w:r>
      <w:r w:rsidRPr="004E7957">
        <w:rPr>
          <w:b/>
          <w:color w:val="231F20"/>
          <w:sz w:val="18"/>
          <w:szCs w:val="18"/>
        </w:rPr>
        <w:t>in</w:t>
      </w:r>
      <w:r w:rsidRPr="004E7957">
        <w:rPr>
          <w:b/>
          <w:color w:val="231F20"/>
          <w:spacing w:val="-22"/>
          <w:sz w:val="18"/>
          <w:szCs w:val="18"/>
        </w:rPr>
        <w:t xml:space="preserve"> </w:t>
      </w:r>
      <w:r w:rsidRPr="004E7957">
        <w:rPr>
          <w:b/>
          <w:color w:val="231F20"/>
          <w:sz w:val="18"/>
          <w:szCs w:val="18"/>
        </w:rPr>
        <w:t>the</w:t>
      </w:r>
      <w:r w:rsidRPr="004E7957">
        <w:rPr>
          <w:b/>
          <w:color w:val="231F20"/>
          <w:spacing w:val="-22"/>
          <w:sz w:val="18"/>
          <w:szCs w:val="18"/>
        </w:rPr>
        <w:t xml:space="preserve"> </w:t>
      </w:r>
      <w:r w:rsidRPr="004E7957">
        <w:rPr>
          <w:b/>
          <w:color w:val="231F20"/>
          <w:sz w:val="18"/>
          <w:szCs w:val="18"/>
        </w:rPr>
        <w:t>SCC</w:t>
      </w:r>
      <w:r w:rsidRPr="004E7957">
        <w:rPr>
          <w:b/>
          <w:color w:val="231F20"/>
          <w:spacing w:val="-22"/>
          <w:sz w:val="18"/>
          <w:szCs w:val="18"/>
        </w:rPr>
        <w:t xml:space="preserve"> </w:t>
      </w:r>
      <w:r w:rsidRPr="004E7957">
        <w:rPr>
          <w:color w:val="231F20"/>
          <w:sz w:val="18"/>
          <w:szCs w:val="18"/>
        </w:rPr>
        <w:t>pursuant</w:t>
      </w:r>
      <w:r w:rsidRPr="004E7957">
        <w:rPr>
          <w:color w:val="231F20"/>
          <w:spacing w:val="-22"/>
          <w:sz w:val="18"/>
          <w:szCs w:val="18"/>
        </w:rPr>
        <w:t xml:space="preserve"> </w:t>
      </w:r>
      <w:r w:rsidRPr="004E7957">
        <w:rPr>
          <w:color w:val="231F20"/>
          <w:sz w:val="18"/>
          <w:szCs w:val="18"/>
        </w:rPr>
        <w:t>to</w:t>
      </w:r>
      <w:r w:rsidRPr="004E7957">
        <w:rPr>
          <w:color w:val="231F20"/>
          <w:spacing w:val="-22"/>
          <w:sz w:val="18"/>
          <w:szCs w:val="18"/>
        </w:rPr>
        <w:t xml:space="preserve"> </w:t>
      </w:r>
      <w:r w:rsidRPr="004E7957">
        <w:rPr>
          <w:color w:val="231F20"/>
          <w:sz w:val="18"/>
          <w:szCs w:val="18"/>
        </w:rPr>
        <w:t>Sub-Clause</w:t>
      </w:r>
      <w:r w:rsidRPr="004E7957">
        <w:rPr>
          <w:color w:val="231F20"/>
          <w:spacing w:val="-22"/>
          <w:sz w:val="18"/>
          <w:szCs w:val="18"/>
        </w:rPr>
        <w:t xml:space="preserve"> </w:t>
      </w:r>
      <w:r w:rsidRPr="004E7957">
        <w:rPr>
          <w:color w:val="231F20"/>
          <w:sz w:val="18"/>
          <w:szCs w:val="18"/>
        </w:rPr>
        <w:t>34.1</w:t>
      </w:r>
      <w:r w:rsidRPr="004E7957">
        <w:rPr>
          <w:color w:val="231F20"/>
          <w:spacing w:val="-22"/>
          <w:sz w:val="18"/>
          <w:szCs w:val="18"/>
        </w:rPr>
        <w:t xml:space="preserve"> </w:t>
      </w:r>
      <w:r w:rsidRPr="004E7957">
        <w:rPr>
          <w:color w:val="231F20"/>
          <w:sz w:val="18"/>
          <w:szCs w:val="18"/>
        </w:rPr>
        <w:t>and</w:t>
      </w:r>
      <w:r w:rsidRPr="004E7957">
        <w:rPr>
          <w:color w:val="231F20"/>
          <w:spacing w:val="-22"/>
          <w:sz w:val="18"/>
          <w:szCs w:val="18"/>
        </w:rPr>
        <w:t xml:space="preserve"> </w:t>
      </w:r>
      <w:r w:rsidRPr="004E7957">
        <w:rPr>
          <w:color w:val="231F20"/>
          <w:sz w:val="18"/>
          <w:szCs w:val="18"/>
        </w:rPr>
        <w:t>calculated from</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Completion</w:t>
      </w:r>
      <w:r w:rsidRPr="004E7957">
        <w:rPr>
          <w:color w:val="231F20"/>
          <w:spacing w:val="-23"/>
          <w:sz w:val="18"/>
          <w:szCs w:val="18"/>
        </w:rPr>
        <w:t xml:space="preserve"> </w:t>
      </w:r>
      <w:r w:rsidRPr="004E7957">
        <w:rPr>
          <w:color w:val="231F20"/>
          <w:sz w:val="18"/>
          <w:szCs w:val="18"/>
        </w:rPr>
        <w:t>Date.</w:t>
      </w:r>
    </w:p>
    <w:p w14:paraId="15A336A2" w14:textId="77777777" w:rsidR="00043AB3" w:rsidRPr="004E7957" w:rsidRDefault="00043AB3" w:rsidP="00043AB3">
      <w:pPr>
        <w:pStyle w:val="ListParagraph"/>
        <w:numPr>
          <w:ilvl w:val="2"/>
          <w:numId w:val="24"/>
        </w:numPr>
        <w:spacing w:before="80"/>
        <w:ind w:left="851" w:right="116" w:hanging="425"/>
        <w:jc w:val="both"/>
        <w:rPr>
          <w:color w:val="231F20"/>
          <w:sz w:val="18"/>
          <w:szCs w:val="18"/>
        </w:rPr>
      </w:pPr>
      <w:r w:rsidRPr="004E7957">
        <w:rPr>
          <w:b/>
          <w:color w:val="231F20"/>
          <w:sz w:val="18"/>
          <w:szCs w:val="18"/>
        </w:rPr>
        <w:t>Drawings</w:t>
      </w:r>
      <w:r w:rsidRPr="004E7957">
        <w:rPr>
          <w:b/>
          <w:color w:val="231F20"/>
          <w:spacing w:val="-14"/>
          <w:sz w:val="18"/>
          <w:szCs w:val="18"/>
        </w:rPr>
        <w:t xml:space="preserve"> </w:t>
      </w:r>
      <w:r w:rsidRPr="004E7957">
        <w:rPr>
          <w:color w:val="231F20"/>
          <w:sz w:val="18"/>
          <w:szCs w:val="18"/>
        </w:rPr>
        <w:t>means</w:t>
      </w:r>
      <w:r w:rsidRPr="004E7957">
        <w:rPr>
          <w:color w:val="231F20"/>
          <w:spacing w:val="-14"/>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drawings</w:t>
      </w:r>
      <w:r w:rsidRPr="004E7957">
        <w:rPr>
          <w:color w:val="231F20"/>
          <w:spacing w:val="-14"/>
          <w:sz w:val="18"/>
          <w:szCs w:val="18"/>
        </w:rPr>
        <w:t xml:space="preserve"> </w:t>
      </w:r>
      <w:r w:rsidRPr="004E7957">
        <w:rPr>
          <w:color w:val="231F20"/>
          <w:sz w:val="18"/>
          <w:szCs w:val="18"/>
        </w:rPr>
        <w:t>of</w:t>
      </w:r>
      <w:r w:rsidRPr="004E7957">
        <w:rPr>
          <w:color w:val="231F20"/>
          <w:spacing w:val="-14"/>
          <w:sz w:val="18"/>
          <w:szCs w:val="18"/>
        </w:rPr>
        <w:t xml:space="preserve"> </w:t>
      </w:r>
      <w:r w:rsidRPr="004E7957">
        <w:rPr>
          <w:color w:val="231F20"/>
          <w:sz w:val="18"/>
          <w:szCs w:val="18"/>
        </w:rPr>
        <w:t>the</w:t>
      </w:r>
      <w:r w:rsidRPr="004E7957">
        <w:rPr>
          <w:color w:val="231F20"/>
          <w:spacing w:val="-18"/>
          <w:sz w:val="18"/>
          <w:szCs w:val="18"/>
        </w:rPr>
        <w:t xml:space="preserve"> </w:t>
      </w:r>
      <w:r w:rsidRPr="004E7957">
        <w:rPr>
          <w:color w:val="231F20"/>
          <w:spacing w:val="-3"/>
          <w:sz w:val="18"/>
          <w:szCs w:val="18"/>
        </w:rPr>
        <w:t>Works,</w:t>
      </w:r>
      <w:r w:rsidRPr="004E7957">
        <w:rPr>
          <w:color w:val="231F20"/>
          <w:spacing w:val="-14"/>
          <w:sz w:val="18"/>
          <w:szCs w:val="18"/>
        </w:rPr>
        <w:t xml:space="preserve"> </w:t>
      </w:r>
      <w:r w:rsidRPr="004E7957">
        <w:rPr>
          <w:color w:val="231F20"/>
          <w:sz w:val="18"/>
          <w:szCs w:val="18"/>
        </w:rPr>
        <w:t>as</w:t>
      </w:r>
      <w:r w:rsidRPr="004E7957">
        <w:rPr>
          <w:color w:val="231F20"/>
          <w:spacing w:val="-14"/>
          <w:sz w:val="18"/>
          <w:szCs w:val="18"/>
        </w:rPr>
        <w:t xml:space="preserve"> </w:t>
      </w:r>
      <w:r w:rsidRPr="004E7957">
        <w:rPr>
          <w:color w:val="231F20"/>
          <w:sz w:val="18"/>
          <w:szCs w:val="18"/>
        </w:rPr>
        <w:t>included</w:t>
      </w:r>
      <w:r w:rsidRPr="004E7957">
        <w:rPr>
          <w:color w:val="231F20"/>
          <w:spacing w:val="-14"/>
          <w:sz w:val="18"/>
          <w:szCs w:val="18"/>
        </w:rPr>
        <w:t xml:space="preserve"> </w:t>
      </w:r>
      <w:r w:rsidRPr="004E7957">
        <w:rPr>
          <w:color w:val="231F20"/>
          <w:sz w:val="18"/>
          <w:szCs w:val="18"/>
        </w:rPr>
        <w:t>in</w:t>
      </w:r>
      <w:r w:rsidRPr="004E7957">
        <w:rPr>
          <w:color w:val="231F20"/>
          <w:spacing w:val="-14"/>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Contract,</w:t>
      </w:r>
      <w:r w:rsidRPr="004E7957">
        <w:rPr>
          <w:color w:val="231F20"/>
          <w:spacing w:val="-14"/>
          <w:sz w:val="18"/>
          <w:szCs w:val="18"/>
        </w:rPr>
        <w:t xml:space="preserve"> </w:t>
      </w:r>
      <w:r w:rsidRPr="004E7957">
        <w:rPr>
          <w:color w:val="231F20"/>
          <w:sz w:val="18"/>
          <w:szCs w:val="18"/>
        </w:rPr>
        <w:t>and</w:t>
      </w:r>
      <w:r w:rsidRPr="004E7957">
        <w:rPr>
          <w:color w:val="231F20"/>
          <w:spacing w:val="-14"/>
          <w:sz w:val="18"/>
          <w:szCs w:val="18"/>
        </w:rPr>
        <w:t xml:space="preserve"> </w:t>
      </w:r>
      <w:r w:rsidRPr="004E7957">
        <w:rPr>
          <w:color w:val="231F20"/>
          <w:sz w:val="18"/>
          <w:szCs w:val="18"/>
        </w:rPr>
        <w:t>any</w:t>
      </w:r>
      <w:r w:rsidRPr="004E7957">
        <w:rPr>
          <w:color w:val="231F20"/>
          <w:spacing w:val="-14"/>
          <w:sz w:val="18"/>
          <w:szCs w:val="18"/>
        </w:rPr>
        <w:t xml:space="preserve"> </w:t>
      </w:r>
      <w:r w:rsidRPr="004E7957">
        <w:rPr>
          <w:color w:val="231F20"/>
          <w:sz w:val="18"/>
          <w:szCs w:val="18"/>
        </w:rPr>
        <w:t>additional</w:t>
      </w:r>
      <w:r w:rsidRPr="004E7957">
        <w:rPr>
          <w:color w:val="231F20"/>
          <w:spacing w:val="-14"/>
          <w:sz w:val="18"/>
          <w:szCs w:val="18"/>
        </w:rPr>
        <w:t xml:space="preserve"> </w:t>
      </w:r>
      <w:r w:rsidRPr="004E7957">
        <w:rPr>
          <w:color w:val="231F20"/>
          <w:sz w:val="18"/>
          <w:szCs w:val="18"/>
        </w:rPr>
        <w:t>and</w:t>
      </w:r>
      <w:r w:rsidRPr="004E7957">
        <w:rPr>
          <w:color w:val="231F20"/>
          <w:spacing w:val="-14"/>
          <w:sz w:val="18"/>
          <w:szCs w:val="18"/>
        </w:rPr>
        <w:t xml:space="preserve"> </w:t>
      </w:r>
      <w:r w:rsidRPr="004E7957">
        <w:rPr>
          <w:color w:val="231F20"/>
          <w:sz w:val="18"/>
          <w:szCs w:val="18"/>
        </w:rPr>
        <w:t>modiﬁed drawings issued by (or on behalf of) the Procuring Entity in accordance with the Contract, include calculations</w:t>
      </w:r>
      <w:r w:rsidRPr="004E7957">
        <w:rPr>
          <w:color w:val="231F20"/>
          <w:spacing w:val="-8"/>
          <w:sz w:val="18"/>
          <w:szCs w:val="18"/>
        </w:rPr>
        <w:t xml:space="preserve"> </w:t>
      </w:r>
      <w:r w:rsidRPr="004E7957">
        <w:rPr>
          <w:color w:val="231F20"/>
          <w:sz w:val="18"/>
          <w:szCs w:val="18"/>
        </w:rPr>
        <w:t>and</w:t>
      </w:r>
      <w:r w:rsidRPr="004E7957">
        <w:rPr>
          <w:color w:val="231F20"/>
          <w:spacing w:val="-8"/>
          <w:sz w:val="18"/>
          <w:szCs w:val="18"/>
        </w:rPr>
        <w:t xml:space="preserve"> </w:t>
      </w:r>
      <w:r w:rsidRPr="004E7957">
        <w:rPr>
          <w:color w:val="231F20"/>
          <w:sz w:val="18"/>
          <w:szCs w:val="18"/>
        </w:rPr>
        <w:t>other</w:t>
      </w:r>
      <w:r w:rsidRPr="004E7957">
        <w:rPr>
          <w:color w:val="231F20"/>
          <w:spacing w:val="-8"/>
          <w:sz w:val="18"/>
          <w:szCs w:val="18"/>
        </w:rPr>
        <w:t xml:space="preserve"> </w:t>
      </w:r>
      <w:r w:rsidRPr="004E7957">
        <w:rPr>
          <w:color w:val="231F20"/>
          <w:sz w:val="18"/>
          <w:szCs w:val="18"/>
        </w:rPr>
        <w:t>information</w:t>
      </w:r>
      <w:r w:rsidRPr="004E7957">
        <w:rPr>
          <w:color w:val="231F20"/>
          <w:spacing w:val="-8"/>
          <w:sz w:val="18"/>
          <w:szCs w:val="18"/>
        </w:rPr>
        <w:t xml:space="preserve"> </w:t>
      </w:r>
      <w:r w:rsidRPr="004E7957">
        <w:rPr>
          <w:color w:val="231F20"/>
          <w:sz w:val="18"/>
          <w:szCs w:val="18"/>
        </w:rPr>
        <w:t>provided</w:t>
      </w:r>
      <w:r w:rsidRPr="004E7957">
        <w:rPr>
          <w:color w:val="231F20"/>
          <w:spacing w:val="-8"/>
          <w:sz w:val="18"/>
          <w:szCs w:val="18"/>
        </w:rPr>
        <w:t xml:space="preserve"> </w:t>
      </w:r>
      <w:r w:rsidRPr="004E7957">
        <w:rPr>
          <w:color w:val="231F20"/>
          <w:sz w:val="18"/>
          <w:szCs w:val="18"/>
        </w:rPr>
        <w:t>or</w:t>
      </w:r>
      <w:r w:rsidRPr="004E7957">
        <w:rPr>
          <w:color w:val="231F20"/>
          <w:spacing w:val="-8"/>
          <w:sz w:val="18"/>
          <w:szCs w:val="18"/>
        </w:rPr>
        <w:t xml:space="preserve"> </w:t>
      </w:r>
      <w:r w:rsidRPr="004E7957">
        <w:rPr>
          <w:color w:val="231F20"/>
          <w:sz w:val="18"/>
          <w:szCs w:val="18"/>
        </w:rPr>
        <w:t>approved</w:t>
      </w:r>
      <w:r w:rsidRPr="004E7957">
        <w:rPr>
          <w:color w:val="231F20"/>
          <w:spacing w:val="-8"/>
          <w:sz w:val="18"/>
          <w:szCs w:val="18"/>
        </w:rPr>
        <w:t xml:space="preserve"> </w:t>
      </w:r>
      <w:r w:rsidRPr="004E7957">
        <w:rPr>
          <w:color w:val="231F20"/>
          <w:sz w:val="18"/>
          <w:szCs w:val="18"/>
        </w:rPr>
        <w:t>by</w:t>
      </w:r>
      <w:r w:rsidRPr="004E7957">
        <w:rPr>
          <w:color w:val="231F20"/>
          <w:spacing w:val="-8"/>
          <w:sz w:val="18"/>
          <w:szCs w:val="18"/>
        </w:rPr>
        <w:t xml:space="preserve"> </w:t>
      </w:r>
      <w:r w:rsidRPr="004E7957">
        <w:rPr>
          <w:color w:val="231F20"/>
          <w:sz w:val="18"/>
          <w:szCs w:val="18"/>
        </w:rPr>
        <w:t>the</w:t>
      </w:r>
      <w:r w:rsidRPr="004E7957">
        <w:rPr>
          <w:color w:val="231F20"/>
          <w:spacing w:val="-8"/>
          <w:sz w:val="18"/>
          <w:szCs w:val="18"/>
        </w:rPr>
        <w:t xml:space="preserve"> </w:t>
      </w:r>
      <w:r w:rsidRPr="004E7957">
        <w:rPr>
          <w:color w:val="231F20"/>
          <w:sz w:val="18"/>
          <w:szCs w:val="18"/>
        </w:rPr>
        <w:t>Project</w:t>
      </w:r>
      <w:r w:rsidRPr="004E7957">
        <w:rPr>
          <w:color w:val="231F20"/>
          <w:spacing w:val="-8"/>
          <w:sz w:val="18"/>
          <w:szCs w:val="18"/>
        </w:rPr>
        <w:t xml:space="preserve"> </w:t>
      </w:r>
      <w:r w:rsidRPr="004E7957">
        <w:rPr>
          <w:color w:val="231F20"/>
          <w:sz w:val="18"/>
          <w:szCs w:val="18"/>
        </w:rPr>
        <w:t>Manager</w:t>
      </w:r>
      <w:r w:rsidRPr="004E7957">
        <w:rPr>
          <w:color w:val="231F20"/>
          <w:spacing w:val="-8"/>
          <w:sz w:val="18"/>
          <w:szCs w:val="18"/>
        </w:rPr>
        <w:t xml:space="preserve"> </w:t>
      </w:r>
      <w:r w:rsidRPr="004E7957">
        <w:rPr>
          <w:color w:val="231F20"/>
          <w:sz w:val="18"/>
          <w:szCs w:val="18"/>
        </w:rPr>
        <w:t>for</w:t>
      </w:r>
      <w:r w:rsidRPr="004E7957">
        <w:rPr>
          <w:color w:val="231F20"/>
          <w:spacing w:val="-8"/>
          <w:sz w:val="18"/>
          <w:szCs w:val="18"/>
        </w:rPr>
        <w:t xml:space="preserve"> </w:t>
      </w:r>
      <w:r w:rsidRPr="004E7957">
        <w:rPr>
          <w:color w:val="231F20"/>
          <w:sz w:val="18"/>
          <w:szCs w:val="18"/>
        </w:rPr>
        <w:t>the</w:t>
      </w:r>
      <w:r w:rsidRPr="004E7957">
        <w:rPr>
          <w:color w:val="231F20"/>
          <w:spacing w:val="-8"/>
          <w:sz w:val="18"/>
          <w:szCs w:val="18"/>
        </w:rPr>
        <w:t xml:space="preserve"> </w:t>
      </w:r>
      <w:r w:rsidRPr="004E7957">
        <w:rPr>
          <w:color w:val="231F20"/>
          <w:sz w:val="18"/>
          <w:szCs w:val="18"/>
        </w:rPr>
        <w:t>execution</w:t>
      </w:r>
      <w:r w:rsidRPr="004E7957">
        <w:rPr>
          <w:color w:val="231F20"/>
          <w:spacing w:val="-8"/>
          <w:sz w:val="18"/>
          <w:szCs w:val="18"/>
        </w:rPr>
        <w:t xml:space="preserve"> </w:t>
      </w:r>
      <w:r w:rsidRPr="004E7957">
        <w:rPr>
          <w:color w:val="231F20"/>
          <w:sz w:val="18"/>
          <w:szCs w:val="18"/>
        </w:rPr>
        <w:t>of</w:t>
      </w:r>
      <w:r w:rsidRPr="004E7957">
        <w:rPr>
          <w:color w:val="231F20"/>
          <w:spacing w:val="-8"/>
          <w:sz w:val="18"/>
          <w:szCs w:val="18"/>
        </w:rPr>
        <w:t xml:space="preserve"> </w:t>
      </w:r>
      <w:r w:rsidRPr="004E7957">
        <w:rPr>
          <w:color w:val="231F20"/>
          <w:sz w:val="18"/>
          <w:szCs w:val="18"/>
        </w:rPr>
        <w:t>the Contract.</w:t>
      </w:r>
    </w:p>
    <w:p w14:paraId="3173A345"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The</w:t>
      </w:r>
      <w:r w:rsidRPr="004E7957">
        <w:rPr>
          <w:b/>
          <w:color w:val="231F20"/>
          <w:spacing w:val="-17"/>
          <w:sz w:val="18"/>
          <w:szCs w:val="18"/>
        </w:rPr>
        <w:t xml:space="preserve"> </w:t>
      </w:r>
      <w:r w:rsidRPr="004E7957">
        <w:rPr>
          <w:b/>
          <w:color w:val="231F20"/>
          <w:sz w:val="18"/>
          <w:szCs w:val="18"/>
        </w:rPr>
        <w:t>Procuring</w:t>
      </w:r>
      <w:r w:rsidRPr="004E7957">
        <w:rPr>
          <w:b/>
          <w:color w:val="231F20"/>
          <w:spacing w:val="-17"/>
          <w:sz w:val="18"/>
          <w:szCs w:val="18"/>
        </w:rPr>
        <w:t xml:space="preserve"> </w:t>
      </w:r>
      <w:r w:rsidRPr="004E7957">
        <w:rPr>
          <w:b/>
          <w:color w:val="231F20"/>
          <w:sz w:val="18"/>
          <w:szCs w:val="18"/>
        </w:rPr>
        <w:t>Entity</w:t>
      </w:r>
      <w:r w:rsidRPr="004E7957">
        <w:rPr>
          <w:b/>
          <w:color w:val="231F20"/>
          <w:spacing w:val="-17"/>
          <w:sz w:val="18"/>
          <w:szCs w:val="18"/>
        </w:rPr>
        <w:t xml:space="preserve"> </w:t>
      </w:r>
      <w:r w:rsidRPr="004E7957">
        <w:rPr>
          <w:color w:val="231F20"/>
          <w:sz w:val="18"/>
          <w:szCs w:val="18"/>
        </w:rPr>
        <w:t>is</w:t>
      </w:r>
      <w:r w:rsidRPr="004E7957">
        <w:rPr>
          <w:color w:val="231F20"/>
          <w:spacing w:val="-17"/>
          <w:sz w:val="18"/>
          <w:szCs w:val="18"/>
        </w:rPr>
        <w:t xml:space="preserve"> </w:t>
      </w:r>
      <w:r w:rsidRPr="004E7957">
        <w:rPr>
          <w:color w:val="231F20"/>
          <w:sz w:val="18"/>
          <w:szCs w:val="18"/>
        </w:rPr>
        <w:t>the</w:t>
      </w:r>
      <w:r w:rsidRPr="004E7957">
        <w:rPr>
          <w:color w:val="231F20"/>
          <w:spacing w:val="-17"/>
          <w:sz w:val="18"/>
          <w:szCs w:val="18"/>
        </w:rPr>
        <w:t xml:space="preserve"> </w:t>
      </w:r>
      <w:r w:rsidRPr="004E7957">
        <w:rPr>
          <w:color w:val="231F20"/>
          <w:sz w:val="18"/>
          <w:szCs w:val="18"/>
        </w:rPr>
        <w:t>party</w:t>
      </w:r>
      <w:r w:rsidRPr="004E7957">
        <w:rPr>
          <w:color w:val="231F20"/>
          <w:spacing w:val="-17"/>
          <w:sz w:val="18"/>
          <w:szCs w:val="18"/>
        </w:rPr>
        <w:t xml:space="preserve"> </w:t>
      </w:r>
      <w:r w:rsidRPr="004E7957">
        <w:rPr>
          <w:color w:val="231F20"/>
          <w:sz w:val="18"/>
          <w:szCs w:val="18"/>
        </w:rPr>
        <w:t>who</w:t>
      </w:r>
      <w:r w:rsidRPr="004E7957">
        <w:rPr>
          <w:color w:val="231F20"/>
          <w:spacing w:val="-17"/>
          <w:sz w:val="18"/>
          <w:szCs w:val="18"/>
        </w:rPr>
        <w:t xml:space="preserve"> </w:t>
      </w:r>
      <w:r w:rsidRPr="004E7957">
        <w:rPr>
          <w:color w:val="231F20"/>
          <w:sz w:val="18"/>
          <w:szCs w:val="18"/>
        </w:rPr>
        <w:t>employs</w:t>
      </w:r>
      <w:r w:rsidRPr="004E7957">
        <w:rPr>
          <w:color w:val="231F20"/>
          <w:spacing w:val="-17"/>
          <w:sz w:val="18"/>
          <w:szCs w:val="18"/>
        </w:rPr>
        <w:t xml:space="preserve"> </w:t>
      </w:r>
      <w:r w:rsidRPr="004E7957">
        <w:rPr>
          <w:color w:val="231F20"/>
          <w:sz w:val="18"/>
          <w:szCs w:val="18"/>
        </w:rPr>
        <w:t>the</w:t>
      </w:r>
      <w:r w:rsidRPr="004E7957">
        <w:rPr>
          <w:color w:val="231F20"/>
          <w:spacing w:val="-17"/>
          <w:sz w:val="18"/>
          <w:szCs w:val="18"/>
        </w:rPr>
        <w:t xml:space="preserve"> </w:t>
      </w:r>
      <w:r w:rsidRPr="004E7957">
        <w:rPr>
          <w:color w:val="231F20"/>
          <w:sz w:val="18"/>
          <w:szCs w:val="18"/>
        </w:rPr>
        <w:t>Contractor</w:t>
      </w:r>
      <w:r w:rsidRPr="004E7957">
        <w:rPr>
          <w:color w:val="231F20"/>
          <w:spacing w:val="-17"/>
          <w:sz w:val="18"/>
          <w:szCs w:val="18"/>
        </w:rPr>
        <w:t xml:space="preserve"> </w:t>
      </w:r>
      <w:r w:rsidRPr="004E7957">
        <w:rPr>
          <w:color w:val="231F20"/>
          <w:sz w:val="18"/>
          <w:szCs w:val="18"/>
        </w:rPr>
        <w:t>to</w:t>
      </w:r>
      <w:r w:rsidRPr="004E7957">
        <w:rPr>
          <w:color w:val="231F20"/>
          <w:spacing w:val="-17"/>
          <w:sz w:val="18"/>
          <w:szCs w:val="18"/>
        </w:rPr>
        <w:t xml:space="preserve"> </w:t>
      </w:r>
      <w:r w:rsidRPr="004E7957">
        <w:rPr>
          <w:color w:val="231F20"/>
          <w:sz w:val="18"/>
          <w:szCs w:val="18"/>
        </w:rPr>
        <w:t>carry</w:t>
      </w:r>
      <w:r w:rsidRPr="004E7957">
        <w:rPr>
          <w:color w:val="231F20"/>
          <w:spacing w:val="-17"/>
          <w:sz w:val="18"/>
          <w:szCs w:val="18"/>
        </w:rPr>
        <w:t xml:space="preserve"> </w:t>
      </w:r>
      <w:r w:rsidRPr="004E7957">
        <w:rPr>
          <w:color w:val="231F20"/>
          <w:sz w:val="18"/>
          <w:szCs w:val="18"/>
        </w:rPr>
        <w:t>out</w:t>
      </w:r>
      <w:r w:rsidRPr="004E7957">
        <w:rPr>
          <w:color w:val="231F20"/>
          <w:spacing w:val="-17"/>
          <w:sz w:val="18"/>
          <w:szCs w:val="18"/>
        </w:rPr>
        <w:t xml:space="preserve"> </w:t>
      </w:r>
      <w:r w:rsidRPr="004E7957">
        <w:rPr>
          <w:color w:val="231F20"/>
          <w:sz w:val="18"/>
          <w:szCs w:val="18"/>
        </w:rPr>
        <w:t>the</w:t>
      </w:r>
      <w:r w:rsidRPr="004E7957">
        <w:rPr>
          <w:color w:val="231F20"/>
          <w:spacing w:val="-21"/>
          <w:sz w:val="18"/>
          <w:szCs w:val="18"/>
        </w:rPr>
        <w:t xml:space="preserve"> </w:t>
      </w:r>
      <w:r w:rsidRPr="004E7957">
        <w:rPr>
          <w:color w:val="231F20"/>
          <w:spacing w:val="-3"/>
          <w:sz w:val="18"/>
          <w:szCs w:val="18"/>
        </w:rPr>
        <w:t>Works,</w:t>
      </w:r>
      <w:r w:rsidRPr="004E7957">
        <w:rPr>
          <w:color w:val="231F20"/>
          <w:spacing w:val="-17"/>
          <w:sz w:val="18"/>
          <w:szCs w:val="18"/>
        </w:rPr>
        <w:t xml:space="preserve"> </w:t>
      </w:r>
      <w:r w:rsidRPr="004E7957">
        <w:rPr>
          <w:b/>
          <w:color w:val="231F20"/>
          <w:sz w:val="18"/>
          <w:szCs w:val="18"/>
        </w:rPr>
        <w:t>as</w:t>
      </w:r>
      <w:r w:rsidRPr="004E7957">
        <w:rPr>
          <w:b/>
          <w:color w:val="231F20"/>
          <w:spacing w:val="-17"/>
          <w:sz w:val="18"/>
          <w:szCs w:val="18"/>
        </w:rPr>
        <w:t xml:space="preserve"> </w:t>
      </w:r>
      <w:r w:rsidRPr="004E7957">
        <w:rPr>
          <w:b/>
          <w:color w:val="231F20"/>
          <w:sz w:val="18"/>
          <w:szCs w:val="18"/>
        </w:rPr>
        <w:t>speciﬁed</w:t>
      </w:r>
      <w:r w:rsidRPr="004E7957">
        <w:rPr>
          <w:b/>
          <w:color w:val="231F20"/>
          <w:spacing w:val="-17"/>
          <w:sz w:val="18"/>
          <w:szCs w:val="18"/>
        </w:rPr>
        <w:t xml:space="preserve"> </w:t>
      </w:r>
      <w:r w:rsidRPr="004E7957">
        <w:rPr>
          <w:b/>
          <w:color w:val="231F20"/>
          <w:sz w:val="18"/>
          <w:szCs w:val="18"/>
        </w:rPr>
        <w:t>in</w:t>
      </w:r>
      <w:r w:rsidRPr="004E7957">
        <w:rPr>
          <w:b/>
          <w:color w:val="231F20"/>
          <w:spacing w:val="-17"/>
          <w:sz w:val="18"/>
          <w:szCs w:val="18"/>
        </w:rPr>
        <w:t xml:space="preserve"> </w:t>
      </w:r>
      <w:r w:rsidRPr="004E7957">
        <w:rPr>
          <w:b/>
          <w:color w:val="231F20"/>
          <w:sz w:val="18"/>
          <w:szCs w:val="18"/>
        </w:rPr>
        <w:t>the SCC,</w:t>
      </w:r>
      <w:r w:rsidRPr="004E7957">
        <w:rPr>
          <w:b/>
          <w:color w:val="231F20"/>
          <w:spacing w:val="-22"/>
          <w:sz w:val="18"/>
          <w:szCs w:val="18"/>
        </w:rPr>
        <w:t xml:space="preserve"> </w:t>
      </w:r>
      <w:r w:rsidRPr="004E7957">
        <w:rPr>
          <w:color w:val="231F20"/>
          <w:sz w:val="18"/>
          <w:szCs w:val="18"/>
        </w:rPr>
        <w:t>who</w:t>
      </w:r>
      <w:r w:rsidRPr="004E7957">
        <w:rPr>
          <w:color w:val="231F20"/>
          <w:spacing w:val="-22"/>
          <w:sz w:val="18"/>
          <w:szCs w:val="18"/>
        </w:rPr>
        <w:t xml:space="preserve"> </w:t>
      </w:r>
      <w:r w:rsidRPr="004E7957">
        <w:rPr>
          <w:color w:val="231F20"/>
          <w:sz w:val="18"/>
          <w:szCs w:val="18"/>
        </w:rPr>
        <w:t>is</w:t>
      </w:r>
      <w:r w:rsidRPr="004E7957">
        <w:rPr>
          <w:color w:val="231F20"/>
          <w:spacing w:val="-22"/>
          <w:sz w:val="18"/>
          <w:szCs w:val="18"/>
        </w:rPr>
        <w:t xml:space="preserve"> </w:t>
      </w:r>
      <w:r w:rsidRPr="004E7957">
        <w:rPr>
          <w:color w:val="231F20"/>
          <w:sz w:val="18"/>
          <w:szCs w:val="18"/>
        </w:rPr>
        <w:t>also</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Procuring</w:t>
      </w:r>
      <w:r w:rsidRPr="004E7957">
        <w:rPr>
          <w:color w:val="231F20"/>
          <w:spacing w:val="-23"/>
          <w:sz w:val="18"/>
          <w:szCs w:val="18"/>
        </w:rPr>
        <w:t xml:space="preserve"> </w:t>
      </w:r>
      <w:r w:rsidRPr="004E7957">
        <w:rPr>
          <w:color w:val="231F20"/>
          <w:spacing w:val="-3"/>
          <w:sz w:val="18"/>
          <w:szCs w:val="18"/>
        </w:rPr>
        <w:t>Entity.</w:t>
      </w:r>
    </w:p>
    <w:p w14:paraId="3C4B4D4E"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Equipmen</w:t>
      </w:r>
      <w:r w:rsidRPr="004E7957">
        <w:rPr>
          <w:color w:val="231F20"/>
          <w:sz w:val="18"/>
          <w:szCs w:val="18"/>
        </w:rPr>
        <w:t xml:space="preserve">t is the Contractor's machinery and vehicles brought temporarily to the Site to construct the </w:t>
      </w:r>
      <w:r w:rsidRPr="004E7957">
        <w:rPr>
          <w:color w:val="231F20"/>
          <w:spacing w:val="-3"/>
          <w:sz w:val="18"/>
          <w:szCs w:val="18"/>
        </w:rPr>
        <w:t>Works.</w:t>
      </w:r>
    </w:p>
    <w:p w14:paraId="2FE18EDD"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 xml:space="preserve">“In writing” or “written” </w:t>
      </w:r>
      <w:r w:rsidRPr="004E7957">
        <w:rPr>
          <w:color w:val="231F20"/>
          <w:sz w:val="18"/>
          <w:szCs w:val="18"/>
        </w:rPr>
        <w:t>means hand-written, type-written, printed or electronically made, and resulting</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a</w:t>
      </w:r>
      <w:r w:rsidRPr="004E7957">
        <w:rPr>
          <w:color w:val="231F20"/>
          <w:spacing w:val="-23"/>
          <w:sz w:val="18"/>
          <w:szCs w:val="18"/>
        </w:rPr>
        <w:t xml:space="preserve"> </w:t>
      </w:r>
      <w:r w:rsidRPr="004E7957">
        <w:rPr>
          <w:color w:val="231F20"/>
          <w:sz w:val="18"/>
          <w:szCs w:val="18"/>
        </w:rPr>
        <w:t>permanent</w:t>
      </w:r>
      <w:r w:rsidRPr="004E7957">
        <w:rPr>
          <w:color w:val="231F20"/>
          <w:spacing w:val="-23"/>
          <w:sz w:val="18"/>
          <w:szCs w:val="18"/>
        </w:rPr>
        <w:t xml:space="preserve"> </w:t>
      </w:r>
      <w:r w:rsidRPr="004E7957">
        <w:rPr>
          <w:color w:val="231F20"/>
          <w:sz w:val="18"/>
          <w:szCs w:val="18"/>
        </w:rPr>
        <w:t>record;</w:t>
      </w:r>
    </w:p>
    <w:p w14:paraId="7B3292D7"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color w:val="231F20"/>
          <w:sz w:val="18"/>
          <w:szCs w:val="18"/>
        </w:rPr>
        <w:t>The</w:t>
      </w:r>
      <w:r w:rsidRPr="004E7957">
        <w:rPr>
          <w:color w:val="231F20"/>
          <w:spacing w:val="-23"/>
          <w:sz w:val="18"/>
          <w:szCs w:val="18"/>
        </w:rPr>
        <w:t xml:space="preserve"> </w:t>
      </w:r>
      <w:r w:rsidRPr="004E7957">
        <w:rPr>
          <w:color w:val="231F20"/>
          <w:sz w:val="18"/>
          <w:szCs w:val="18"/>
        </w:rPr>
        <w:t>Initial</w:t>
      </w:r>
      <w:r w:rsidRPr="004E7957">
        <w:rPr>
          <w:color w:val="231F20"/>
          <w:spacing w:val="-23"/>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Price</w:t>
      </w:r>
      <w:r w:rsidRPr="004E7957">
        <w:rPr>
          <w:color w:val="231F20"/>
          <w:spacing w:val="-23"/>
          <w:sz w:val="18"/>
          <w:szCs w:val="18"/>
        </w:rPr>
        <w:t xml:space="preserve"> </w:t>
      </w:r>
      <w:r w:rsidRPr="004E7957">
        <w:rPr>
          <w:color w:val="231F20"/>
          <w:sz w:val="18"/>
          <w:szCs w:val="18"/>
        </w:rPr>
        <w:t>is</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Price</w:t>
      </w:r>
      <w:r w:rsidRPr="004E7957">
        <w:rPr>
          <w:color w:val="231F20"/>
          <w:spacing w:val="-23"/>
          <w:sz w:val="18"/>
          <w:szCs w:val="18"/>
        </w:rPr>
        <w:t xml:space="preserve"> </w:t>
      </w:r>
      <w:r w:rsidRPr="004E7957">
        <w:rPr>
          <w:color w:val="231F20"/>
          <w:sz w:val="18"/>
          <w:szCs w:val="18"/>
        </w:rPr>
        <w:t>listed</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Procuring</w:t>
      </w:r>
      <w:r w:rsidRPr="004E7957">
        <w:rPr>
          <w:color w:val="231F20"/>
          <w:spacing w:val="-23"/>
          <w:sz w:val="18"/>
          <w:szCs w:val="18"/>
        </w:rPr>
        <w:t xml:space="preserve"> </w:t>
      </w:r>
      <w:r w:rsidRPr="004E7957">
        <w:rPr>
          <w:color w:val="231F20"/>
          <w:sz w:val="18"/>
          <w:szCs w:val="18"/>
        </w:rPr>
        <w:t>Entity's</w:t>
      </w:r>
      <w:r w:rsidRPr="004E7957">
        <w:rPr>
          <w:color w:val="231F20"/>
          <w:spacing w:val="-23"/>
          <w:sz w:val="18"/>
          <w:szCs w:val="18"/>
        </w:rPr>
        <w:t xml:space="preserve"> </w:t>
      </w:r>
      <w:r w:rsidRPr="004E7957">
        <w:rPr>
          <w:color w:val="231F20"/>
          <w:sz w:val="18"/>
          <w:szCs w:val="18"/>
        </w:rPr>
        <w:t>Letter</w:t>
      </w:r>
      <w:r w:rsidRPr="004E7957">
        <w:rPr>
          <w:color w:val="231F20"/>
          <w:spacing w:val="-23"/>
          <w:sz w:val="18"/>
          <w:szCs w:val="18"/>
        </w:rPr>
        <w:t xml:space="preserve"> </w:t>
      </w:r>
      <w:r w:rsidRPr="004E7957">
        <w:rPr>
          <w:color w:val="231F20"/>
          <w:sz w:val="18"/>
          <w:szCs w:val="18"/>
        </w:rPr>
        <w:t>of</w:t>
      </w:r>
      <w:r w:rsidRPr="004E7957">
        <w:rPr>
          <w:color w:val="231F20"/>
          <w:spacing w:val="-35"/>
          <w:sz w:val="18"/>
          <w:szCs w:val="18"/>
        </w:rPr>
        <w:t xml:space="preserve"> </w:t>
      </w:r>
      <w:r w:rsidRPr="004E7957">
        <w:rPr>
          <w:color w:val="231F20"/>
          <w:sz w:val="18"/>
          <w:szCs w:val="18"/>
        </w:rPr>
        <w:t>Acceptance.</w:t>
      </w:r>
    </w:p>
    <w:p w14:paraId="5E384B26" w14:textId="77777777" w:rsidR="00043AB3" w:rsidRPr="004E7957" w:rsidRDefault="00043AB3" w:rsidP="00043AB3">
      <w:pPr>
        <w:pStyle w:val="ListParagraph"/>
        <w:numPr>
          <w:ilvl w:val="2"/>
          <w:numId w:val="24"/>
        </w:numPr>
        <w:spacing w:before="80"/>
        <w:ind w:left="851" w:right="116" w:hanging="425"/>
        <w:jc w:val="both"/>
        <w:rPr>
          <w:color w:val="231F20"/>
          <w:sz w:val="18"/>
          <w:szCs w:val="18"/>
        </w:rPr>
      </w:pPr>
      <w:r w:rsidRPr="004E7957">
        <w:rPr>
          <w:b/>
          <w:color w:val="231F20"/>
          <w:sz w:val="18"/>
          <w:szCs w:val="18"/>
        </w:rPr>
        <w:t>The</w:t>
      </w:r>
      <w:r w:rsidRPr="004E7957">
        <w:rPr>
          <w:b/>
          <w:color w:val="231F20"/>
          <w:spacing w:val="-11"/>
          <w:sz w:val="18"/>
          <w:szCs w:val="18"/>
        </w:rPr>
        <w:t xml:space="preserve"> </w:t>
      </w:r>
      <w:r w:rsidRPr="004E7957">
        <w:rPr>
          <w:b/>
          <w:color w:val="231F20"/>
          <w:sz w:val="18"/>
          <w:szCs w:val="18"/>
        </w:rPr>
        <w:t>Intended</w:t>
      </w:r>
      <w:r w:rsidRPr="004E7957">
        <w:rPr>
          <w:b/>
          <w:color w:val="231F20"/>
          <w:spacing w:val="-11"/>
          <w:sz w:val="18"/>
          <w:szCs w:val="18"/>
        </w:rPr>
        <w:t xml:space="preserve"> </w:t>
      </w:r>
      <w:r w:rsidRPr="004E7957">
        <w:rPr>
          <w:b/>
          <w:color w:val="231F20"/>
          <w:sz w:val="18"/>
          <w:szCs w:val="18"/>
        </w:rPr>
        <w:t>Completion</w:t>
      </w:r>
      <w:r w:rsidRPr="004E7957">
        <w:rPr>
          <w:b/>
          <w:color w:val="231F20"/>
          <w:spacing w:val="-11"/>
          <w:sz w:val="18"/>
          <w:szCs w:val="18"/>
        </w:rPr>
        <w:t xml:space="preserve"> </w:t>
      </w:r>
      <w:r w:rsidRPr="004E7957">
        <w:rPr>
          <w:b/>
          <w:color w:val="231F20"/>
          <w:sz w:val="18"/>
          <w:szCs w:val="18"/>
        </w:rPr>
        <w:t>Date</w:t>
      </w:r>
      <w:r w:rsidRPr="004E7957">
        <w:rPr>
          <w:b/>
          <w:color w:val="231F20"/>
          <w:spacing w:val="-11"/>
          <w:sz w:val="18"/>
          <w:szCs w:val="18"/>
        </w:rPr>
        <w:t xml:space="preserve"> </w:t>
      </w:r>
      <w:r w:rsidRPr="004E7957">
        <w:rPr>
          <w:color w:val="231F20"/>
          <w:sz w:val="18"/>
          <w:szCs w:val="18"/>
        </w:rPr>
        <w:t>is</w:t>
      </w:r>
      <w:r w:rsidRPr="004E7957">
        <w:rPr>
          <w:color w:val="231F20"/>
          <w:spacing w:val="-11"/>
          <w:sz w:val="18"/>
          <w:szCs w:val="18"/>
        </w:rPr>
        <w:t xml:space="preserve"> </w:t>
      </w:r>
      <w:r w:rsidRPr="004E7957">
        <w:rPr>
          <w:color w:val="231F20"/>
          <w:sz w:val="18"/>
          <w:szCs w:val="18"/>
        </w:rPr>
        <w:t>the</w:t>
      </w:r>
      <w:r w:rsidRPr="004E7957">
        <w:rPr>
          <w:color w:val="231F20"/>
          <w:spacing w:val="-12"/>
          <w:sz w:val="18"/>
          <w:szCs w:val="18"/>
        </w:rPr>
        <w:t xml:space="preserve"> </w:t>
      </w:r>
      <w:r w:rsidRPr="004E7957">
        <w:rPr>
          <w:color w:val="231F20"/>
          <w:sz w:val="18"/>
          <w:szCs w:val="18"/>
        </w:rPr>
        <w:t>date</w:t>
      </w:r>
      <w:r w:rsidRPr="004E7957">
        <w:rPr>
          <w:color w:val="231F20"/>
          <w:spacing w:val="-12"/>
          <w:sz w:val="18"/>
          <w:szCs w:val="18"/>
        </w:rPr>
        <w:t xml:space="preserve"> </w:t>
      </w:r>
      <w:r w:rsidRPr="004E7957">
        <w:rPr>
          <w:color w:val="231F20"/>
          <w:sz w:val="18"/>
          <w:szCs w:val="18"/>
        </w:rPr>
        <w:t>on</w:t>
      </w:r>
      <w:r w:rsidRPr="004E7957">
        <w:rPr>
          <w:color w:val="231F20"/>
          <w:spacing w:val="-11"/>
          <w:sz w:val="18"/>
          <w:szCs w:val="18"/>
        </w:rPr>
        <w:t xml:space="preserve"> </w:t>
      </w:r>
      <w:r w:rsidRPr="004E7957">
        <w:rPr>
          <w:color w:val="231F20"/>
          <w:sz w:val="18"/>
          <w:szCs w:val="18"/>
        </w:rPr>
        <w:t>which</w:t>
      </w:r>
      <w:r w:rsidRPr="004E7957">
        <w:rPr>
          <w:color w:val="231F20"/>
          <w:spacing w:val="-11"/>
          <w:sz w:val="18"/>
          <w:szCs w:val="18"/>
        </w:rPr>
        <w:t xml:space="preserve"> </w:t>
      </w:r>
      <w:r w:rsidRPr="004E7957">
        <w:rPr>
          <w:color w:val="231F20"/>
          <w:sz w:val="18"/>
          <w:szCs w:val="18"/>
        </w:rPr>
        <w:t>it</w:t>
      </w:r>
      <w:r w:rsidRPr="004E7957">
        <w:rPr>
          <w:color w:val="231F20"/>
          <w:spacing w:val="-12"/>
          <w:sz w:val="18"/>
          <w:szCs w:val="18"/>
        </w:rPr>
        <w:t xml:space="preserve"> </w:t>
      </w:r>
      <w:r w:rsidRPr="004E7957">
        <w:rPr>
          <w:color w:val="231F20"/>
          <w:sz w:val="18"/>
          <w:szCs w:val="18"/>
        </w:rPr>
        <w:t>is</w:t>
      </w:r>
      <w:r w:rsidRPr="004E7957">
        <w:rPr>
          <w:color w:val="231F20"/>
          <w:spacing w:val="-11"/>
          <w:sz w:val="18"/>
          <w:szCs w:val="18"/>
        </w:rPr>
        <w:t xml:space="preserve"> </w:t>
      </w:r>
      <w:r w:rsidRPr="004E7957">
        <w:rPr>
          <w:color w:val="231F20"/>
          <w:sz w:val="18"/>
          <w:szCs w:val="18"/>
        </w:rPr>
        <w:t>intended</w:t>
      </w:r>
      <w:r w:rsidRPr="004E7957">
        <w:rPr>
          <w:color w:val="231F20"/>
          <w:spacing w:val="-12"/>
          <w:sz w:val="18"/>
          <w:szCs w:val="18"/>
        </w:rPr>
        <w:t xml:space="preserve"> </w:t>
      </w:r>
      <w:r w:rsidRPr="004E7957">
        <w:rPr>
          <w:color w:val="231F20"/>
          <w:sz w:val="18"/>
          <w:szCs w:val="18"/>
        </w:rPr>
        <w:t>that</w:t>
      </w:r>
      <w:r w:rsidRPr="004E7957">
        <w:rPr>
          <w:color w:val="231F20"/>
          <w:spacing w:val="-12"/>
          <w:sz w:val="18"/>
          <w:szCs w:val="18"/>
        </w:rPr>
        <w:t xml:space="preserve"> </w:t>
      </w:r>
      <w:r w:rsidRPr="004E7957">
        <w:rPr>
          <w:color w:val="231F20"/>
          <w:sz w:val="18"/>
          <w:szCs w:val="18"/>
        </w:rPr>
        <w:t>the</w:t>
      </w:r>
      <w:r w:rsidRPr="004E7957">
        <w:rPr>
          <w:color w:val="231F20"/>
          <w:spacing w:val="-12"/>
          <w:sz w:val="18"/>
          <w:szCs w:val="18"/>
        </w:rPr>
        <w:t xml:space="preserve"> </w:t>
      </w:r>
      <w:r w:rsidRPr="004E7957">
        <w:rPr>
          <w:color w:val="231F20"/>
          <w:sz w:val="18"/>
          <w:szCs w:val="18"/>
        </w:rPr>
        <w:t>Contractor</w:t>
      </w:r>
      <w:r w:rsidRPr="004E7957">
        <w:rPr>
          <w:color w:val="231F20"/>
          <w:spacing w:val="-12"/>
          <w:sz w:val="18"/>
          <w:szCs w:val="18"/>
        </w:rPr>
        <w:t xml:space="preserve"> </w:t>
      </w:r>
      <w:r w:rsidRPr="004E7957">
        <w:rPr>
          <w:color w:val="231F20"/>
          <w:sz w:val="18"/>
          <w:szCs w:val="18"/>
        </w:rPr>
        <w:t>shall</w:t>
      </w:r>
      <w:r w:rsidRPr="004E7957">
        <w:rPr>
          <w:color w:val="231F20"/>
          <w:spacing w:val="-12"/>
          <w:sz w:val="18"/>
          <w:szCs w:val="18"/>
        </w:rPr>
        <w:t xml:space="preserve"> </w:t>
      </w:r>
      <w:r w:rsidRPr="004E7957">
        <w:rPr>
          <w:color w:val="231F20"/>
          <w:sz w:val="18"/>
          <w:szCs w:val="18"/>
        </w:rPr>
        <w:t>complete</w:t>
      </w:r>
      <w:r w:rsidRPr="004E7957">
        <w:rPr>
          <w:color w:val="231F20"/>
          <w:spacing w:val="-12"/>
          <w:sz w:val="18"/>
          <w:szCs w:val="18"/>
        </w:rPr>
        <w:t xml:space="preserve"> </w:t>
      </w:r>
      <w:r w:rsidRPr="004E7957">
        <w:rPr>
          <w:color w:val="231F20"/>
          <w:sz w:val="18"/>
          <w:szCs w:val="18"/>
        </w:rPr>
        <w:t xml:space="preserve">the </w:t>
      </w:r>
      <w:r w:rsidRPr="004E7957">
        <w:rPr>
          <w:color w:val="231F20"/>
          <w:spacing w:val="-3"/>
          <w:sz w:val="18"/>
          <w:szCs w:val="18"/>
        </w:rPr>
        <w:t>Works.</w:t>
      </w:r>
      <w:r w:rsidRPr="004E7957">
        <w:rPr>
          <w:color w:val="231F20"/>
          <w:spacing w:val="1"/>
          <w:sz w:val="18"/>
          <w:szCs w:val="18"/>
        </w:rPr>
        <w:t xml:space="preserve"> </w:t>
      </w:r>
      <w:r w:rsidRPr="004E7957">
        <w:rPr>
          <w:color w:val="231F20"/>
          <w:sz w:val="18"/>
          <w:szCs w:val="18"/>
        </w:rPr>
        <w:t>The</w:t>
      </w:r>
      <w:r w:rsidRPr="004E7957">
        <w:rPr>
          <w:color w:val="231F20"/>
          <w:spacing w:val="-10"/>
          <w:sz w:val="18"/>
          <w:szCs w:val="18"/>
        </w:rPr>
        <w:t xml:space="preserve"> </w:t>
      </w:r>
      <w:r w:rsidRPr="004E7957">
        <w:rPr>
          <w:color w:val="231F20"/>
          <w:sz w:val="18"/>
          <w:szCs w:val="18"/>
        </w:rPr>
        <w:t>Intended</w:t>
      </w:r>
      <w:r w:rsidRPr="004E7957">
        <w:rPr>
          <w:color w:val="231F20"/>
          <w:spacing w:val="-10"/>
          <w:sz w:val="18"/>
          <w:szCs w:val="18"/>
        </w:rPr>
        <w:t xml:space="preserve"> </w:t>
      </w:r>
      <w:r w:rsidRPr="004E7957">
        <w:rPr>
          <w:color w:val="231F20"/>
          <w:sz w:val="18"/>
          <w:szCs w:val="18"/>
        </w:rPr>
        <w:t>Completion</w:t>
      </w:r>
      <w:r w:rsidRPr="004E7957">
        <w:rPr>
          <w:color w:val="231F20"/>
          <w:spacing w:val="-10"/>
          <w:sz w:val="18"/>
          <w:szCs w:val="18"/>
        </w:rPr>
        <w:t xml:space="preserve"> </w:t>
      </w:r>
      <w:r w:rsidRPr="004E7957">
        <w:rPr>
          <w:color w:val="231F20"/>
          <w:sz w:val="18"/>
          <w:szCs w:val="18"/>
        </w:rPr>
        <w:t>Date</w:t>
      </w:r>
      <w:r w:rsidRPr="004E7957">
        <w:rPr>
          <w:color w:val="231F20"/>
          <w:spacing w:val="-10"/>
          <w:sz w:val="18"/>
          <w:szCs w:val="18"/>
        </w:rPr>
        <w:t xml:space="preserve"> </w:t>
      </w:r>
      <w:r w:rsidRPr="004E7957">
        <w:rPr>
          <w:color w:val="231F20"/>
          <w:sz w:val="18"/>
          <w:szCs w:val="18"/>
        </w:rPr>
        <w:t>is</w:t>
      </w:r>
      <w:r w:rsidRPr="004E7957">
        <w:rPr>
          <w:color w:val="231F20"/>
          <w:spacing w:val="-10"/>
          <w:sz w:val="18"/>
          <w:szCs w:val="18"/>
        </w:rPr>
        <w:t xml:space="preserve"> </w:t>
      </w:r>
      <w:r w:rsidRPr="004E7957">
        <w:rPr>
          <w:b/>
          <w:color w:val="231F20"/>
          <w:sz w:val="18"/>
          <w:szCs w:val="18"/>
        </w:rPr>
        <w:t>speciﬁed</w:t>
      </w:r>
      <w:r w:rsidRPr="004E7957">
        <w:rPr>
          <w:b/>
          <w:color w:val="231F20"/>
          <w:spacing w:val="-10"/>
          <w:sz w:val="18"/>
          <w:szCs w:val="18"/>
        </w:rPr>
        <w:t xml:space="preserve"> </w:t>
      </w:r>
      <w:r w:rsidRPr="004E7957">
        <w:rPr>
          <w:b/>
          <w:color w:val="231F20"/>
          <w:sz w:val="18"/>
          <w:szCs w:val="18"/>
        </w:rPr>
        <w:t>in</w:t>
      </w:r>
      <w:r w:rsidRPr="004E7957">
        <w:rPr>
          <w:b/>
          <w:color w:val="231F20"/>
          <w:spacing w:val="-10"/>
          <w:sz w:val="18"/>
          <w:szCs w:val="18"/>
        </w:rPr>
        <w:t xml:space="preserve"> </w:t>
      </w:r>
      <w:r w:rsidRPr="004E7957">
        <w:rPr>
          <w:b/>
          <w:color w:val="231F20"/>
          <w:sz w:val="18"/>
          <w:szCs w:val="18"/>
        </w:rPr>
        <w:t>the</w:t>
      </w:r>
      <w:r w:rsidRPr="004E7957">
        <w:rPr>
          <w:b/>
          <w:color w:val="231F20"/>
          <w:spacing w:val="-10"/>
          <w:sz w:val="18"/>
          <w:szCs w:val="18"/>
        </w:rPr>
        <w:t xml:space="preserve"> </w:t>
      </w:r>
      <w:r w:rsidRPr="004E7957">
        <w:rPr>
          <w:b/>
          <w:color w:val="231F20"/>
          <w:sz w:val="18"/>
          <w:szCs w:val="18"/>
        </w:rPr>
        <w:t>SCC</w:t>
      </w:r>
      <w:r w:rsidRPr="004E7957">
        <w:rPr>
          <w:color w:val="231F20"/>
          <w:sz w:val="18"/>
          <w:szCs w:val="18"/>
        </w:rPr>
        <w:t>.</w:t>
      </w:r>
      <w:r w:rsidRPr="004E7957">
        <w:rPr>
          <w:color w:val="231F20"/>
          <w:spacing w:val="53"/>
          <w:sz w:val="18"/>
          <w:szCs w:val="18"/>
        </w:rPr>
        <w:t xml:space="preserve"> </w:t>
      </w:r>
      <w:r w:rsidRPr="004E7957">
        <w:rPr>
          <w:color w:val="231F20"/>
          <w:sz w:val="18"/>
          <w:szCs w:val="18"/>
        </w:rPr>
        <w:t>The</w:t>
      </w:r>
      <w:r w:rsidRPr="004E7957">
        <w:rPr>
          <w:color w:val="231F20"/>
          <w:spacing w:val="-10"/>
          <w:sz w:val="18"/>
          <w:szCs w:val="18"/>
        </w:rPr>
        <w:t xml:space="preserve"> </w:t>
      </w:r>
      <w:r w:rsidRPr="004E7957">
        <w:rPr>
          <w:color w:val="231F20"/>
          <w:sz w:val="18"/>
          <w:szCs w:val="18"/>
        </w:rPr>
        <w:t>Intended</w:t>
      </w:r>
      <w:r w:rsidRPr="004E7957">
        <w:rPr>
          <w:color w:val="231F20"/>
          <w:spacing w:val="-10"/>
          <w:sz w:val="18"/>
          <w:szCs w:val="18"/>
        </w:rPr>
        <w:t xml:space="preserve"> </w:t>
      </w:r>
      <w:r w:rsidRPr="004E7957">
        <w:rPr>
          <w:color w:val="231F20"/>
          <w:sz w:val="18"/>
          <w:szCs w:val="18"/>
        </w:rPr>
        <w:t>Completion</w:t>
      </w:r>
      <w:r w:rsidRPr="004E7957">
        <w:rPr>
          <w:color w:val="231F20"/>
          <w:spacing w:val="-10"/>
          <w:sz w:val="18"/>
          <w:szCs w:val="18"/>
        </w:rPr>
        <w:t xml:space="preserve"> </w:t>
      </w:r>
      <w:r w:rsidRPr="004E7957">
        <w:rPr>
          <w:color w:val="231F20"/>
          <w:sz w:val="18"/>
          <w:szCs w:val="18"/>
        </w:rPr>
        <w:t>Date</w:t>
      </w:r>
      <w:r w:rsidRPr="004E7957">
        <w:rPr>
          <w:color w:val="231F20"/>
          <w:spacing w:val="-10"/>
          <w:sz w:val="18"/>
          <w:szCs w:val="18"/>
        </w:rPr>
        <w:t xml:space="preserve"> </w:t>
      </w:r>
      <w:r w:rsidRPr="004E7957">
        <w:rPr>
          <w:color w:val="231F20"/>
          <w:sz w:val="18"/>
          <w:szCs w:val="18"/>
        </w:rPr>
        <w:t>may</w:t>
      </w:r>
      <w:r w:rsidRPr="004E7957">
        <w:rPr>
          <w:color w:val="231F20"/>
          <w:spacing w:val="-10"/>
          <w:sz w:val="18"/>
          <w:szCs w:val="18"/>
        </w:rPr>
        <w:t xml:space="preserve"> </w:t>
      </w:r>
      <w:r w:rsidRPr="004E7957">
        <w:rPr>
          <w:color w:val="231F20"/>
          <w:sz w:val="18"/>
          <w:szCs w:val="18"/>
        </w:rPr>
        <w:t>be revised</w:t>
      </w:r>
      <w:r w:rsidRPr="004E7957">
        <w:rPr>
          <w:color w:val="231F20"/>
          <w:spacing w:val="-23"/>
          <w:sz w:val="18"/>
          <w:szCs w:val="18"/>
        </w:rPr>
        <w:t xml:space="preserve"> </w:t>
      </w:r>
      <w:r w:rsidRPr="004E7957">
        <w:rPr>
          <w:color w:val="231F20"/>
          <w:sz w:val="18"/>
          <w:szCs w:val="18"/>
        </w:rPr>
        <w:t>only</w:t>
      </w:r>
      <w:r w:rsidRPr="004E7957">
        <w:rPr>
          <w:color w:val="231F20"/>
          <w:spacing w:val="-23"/>
          <w:sz w:val="18"/>
          <w:szCs w:val="18"/>
        </w:rPr>
        <w:t xml:space="preserve"> </w:t>
      </w:r>
      <w:r w:rsidRPr="004E7957">
        <w:rPr>
          <w:color w:val="231F20"/>
          <w:sz w:val="18"/>
          <w:szCs w:val="18"/>
        </w:rPr>
        <w:t>by</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Project</w:t>
      </w:r>
      <w:r w:rsidRPr="004E7957">
        <w:rPr>
          <w:color w:val="231F20"/>
          <w:spacing w:val="-23"/>
          <w:sz w:val="18"/>
          <w:szCs w:val="18"/>
        </w:rPr>
        <w:t xml:space="preserve"> </w:t>
      </w:r>
      <w:r w:rsidRPr="004E7957">
        <w:rPr>
          <w:color w:val="231F20"/>
          <w:sz w:val="18"/>
          <w:szCs w:val="18"/>
        </w:rPr>
        <w:t>Manager</w:t>
      </w:r>
      <w:r w:rsidRPr="004E7957">
        <w:rPr>
          <w:color w:val="231F20"/>
          <w:spacing w:val="-23"/>
          <w:sz w:val="18"/>
          <w:szCs w:val="18"/>
        </w:rPr>
        <w:t xml:space="preserve"> </w:t>
      </w:r>
      <w:r w:rsidRPr="004E7957">
        <w:rPr>
          <w:color w:val="231F20"/>
          <w:sz w:val="18"/>
          <w:szCs w:val="18"/>
        </w:rPr>
        <w:t>by</w:t>
      </w:r>
      <w:r w:rsidRPr="004E7957">
        <w:rPr>
          <w:color w:val="231F20"/>
          <w:spacing w:val="-23"/>
          <w:sz w:val="18"/>
          <w:szCs w:val="18"/>
        </w:rPr>
        <w:t xml:space="preserve"> </w:t>
      </w:r>
      <w:r w:rsidRPr="004E7957">
        <w:rPr>
          <w:color w:val="231F20"/>
          <w:sz w:val="18"/>
          <w:szCs w:val="18"/>
        </w:rPr>
        <w:t>issuing</w:t>
      </w:r>
      <w:r w:rsidRPr="004E7957">
        <w:rPr>
          <w:color w:val="231F20"/>
          <w:spacing w:val="-22"/>
          <w:sz w:val="18"/>
          <w:szCs w:val="18"/>
        </w:rPr>
        <w:t xml:space="preserve"> </w:t>
      </w:r>
      <w:r w:rsidRPr="004E7957">
        <w:rPr>
          <w:color w:val="231F20"/>
          <w:sz w:val="18"/>
          <w:szCs w:val="18"/>
        </w:rPr>
        <w:t>an</w:t>
      </w:r>
      <w:r w:rsidRPr="004E7957">
        <w:rPr>
          <w:color w:val="231F20"/>
          <w:spacing w:val="-23"/>
          <w:sz w:val="18"/>
          <w:szCs w:val="18"/>
        </w:rPr>
        <w:t xml:space="preserve"> </w:t>
      </w:r>
      <w:r w:rsidRPr="004E7957">
        <w:rPr>
          <w:color w:val="231F20"/>
          <w:sz w:val="18"/>
          <w:szCs w:val="18"/>
        </w:rPr>
        <w:t>extension</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time</w:t>
      </w:r>
      <w:r w:rsidRPr="004E7957">
        <w:rPr>
          <w:color w:val="231F20"/>
          <w:spacing w:val="-23"/>
          <w:sz w:val="18"/>
          <w:szCs w:val="18"/>
        </w:rPr>
        <w:t xml:space="preserve"> </w:t>
      </w:r>
      <w:r w:rsidRPr="004E7957">
        <w:rPr>
          <w:color w:val="231F20"/>
          <w:sz w:val="18"/>
          <w:szCs w:val="18"/>
        </w:rPr>
        <w:t>or</w:t>
      </w:r>
      <w:r w:rsidRPr="004E7957">
        <w:rPr>
          <w:color w:val="231F20"/>
          <w:spacing w:val="-23"/>
          <w:sz w:val="18"/>
          <w:szCs w:val="18"/>
        </w:rPr>
        <w:t xml:space="preserve"> </w:t>
      </w:r>
      <w:r w:rsidRPr="004E7957">
        <w:rPr>
          <w:color w:val="231F20"/>
          <w:sz w:val="18"/>
          <w:szCs w:val="18"/>
        </w:rPr>
        <w:t>an</w:t>
      </w:r>
      <w:r w:rsidRPr="004E7957">
        <w:rPr>
          <w:color w:val="231F20"/>
          <w:spacing w:val="-23"/>
          <w:sz w:val="18"/>
          <w:szCs w:val="18"/>
        </w:rPr>
        <w:t xml:space="preserve"> </w:t>
      </w:r>
      <w:r w:rsidRPr="004E7957">
        <w:rPr>
          <w:color w:val="231F20"/>
          <w:sz w:val="18"/>
          <w:szCs w:val="18"/>
        </w:rPr>
        <w:t>acceleration</w:t>
      </w:r>
      <w:r w:rsidRPr="004E7957">
        <w:rPr>
          <w:color w:val="231F20"/>
          <w:spacing w:val="-23"/>
          <w:sz w:val="18"/>
          <w:szCs w:val="18"/>
        </w:rPr>
        <w:t xml:space="preserve"> </w:t>
      </w:r>
      <w:r w:rsidRPr="004E7957">
        <w:rPr>
          <w:color w:val="231F20"/>
          <w:spacing w:val="-3"/>
          <w:sz w:val="18"/>
          <w:szCs w:val="18"/>
        </w:rPr>
        <w:t>order.</w:t>
      </w:r>
    </w:p>
    <w:p w14:paraId="30A7D330"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Materials</w:t>
      </w:r>
      <w:r w:rsidRPr="004E7957">
        <w:rPr>
          <w:b/>
          <w:color w:val="231F20"/>
          <w:spacing w:val="-23"/>
          <w:sz w:val="18"/>
          <w:szCs w:val="18"/>
        </w:rPr>
        <w:t xml:space="preserve"> </w:t>
      </w:r>
      <w:r w:rsidRPr="004E7957">
        <w:rPr>
          <w:color w:val="231F20"/>
          <w:sz w:val="18"/>
          <w:szCs w:val="18"/>
        </w:rPr>
        <w:t>are</w:t>
      </w:r>
      <w:r w:rsidRPr="004E7957">
        <w:rPr>
          <w:color w:val="231F20"/>
          <w:spacing w:val="-23"/>
          <w:sz w:val="18"/>
          <w:szCs w:val="18"/>
        </w:rPr>
        <w:t xml:space="preserve"> </w:t>
      </w:r>
      <w:r w:rsidRPr="004E7957">
        <w:rPr>
          <w:color w:val="231F20"/>
          <w:sz w:val="18"/>
          <w:szCs w:val="18"/>
        </w:rPr>
        <w:t>all</w:t>
      </w:r>
      <w:r w:rsidRPr="004E7957">
        <w:rPr>
          <w:color w:val="231F20"/>
          <w:spacing w:val="-23"/>
          <w:sz w:val="18"/>
          <w:szCs w:val="18"/>
        </w:rPr>
        <w:t xml:space="preserve"> </w:t>
      </w:r>
      <w:r w:rsidRPr="004E7957">
        <w:rPr>
          <w:color w:val="231F20"/>
          <w:sz w:val="18"/>
          <w:szCs w:val="18"/>
        </w:rPr>
        <w:t>supplies,</w:t>
      </w:r>
      <w:r w:rsidRPr="004E7957">
        <w:rPr>
          <w:color w:val="231F20"/>
          <w:spacing w:val="-23"/>
          <w:sz w:val="18"/>
          <w:szCs w:val="18"/>
        </w:rPr>
        <w:t xml:space="preserve"> </w:t>
      </w:r>
      <w:r w:rsidRPr="004E7957">
        <w:rPr>
          <w:color w:val="231F20"/>
          <w:sz w:val="18"/>
          <w:szCs w:val="18"/>
        </w:rPr>
        <w:t>including</w:t>
      </w:r>
      <w:r w:rsidRPr="004E7957">
        <w:rPr>
          <w:color w:val="231F20"/>
          <w:spacing w:val="-23"/>
          <w:sz w:val="18"/>
          <w:szCs w:val="18"/>
        </w:rPr>
        <w:t xml:space="preserve"> </w:t>
      </w:r>
      <w:r w:rsidRPr="004E7957">
        <w:rPr>
          <w:color w:val="231F20"/>
          <w:sz w:val="18"/>
          <w:szCs w:val="18"/>
        </w:rPr>
        <w:t>consumables,</w:t>
      </w:r>
      <w:r w:rsidRPr="004E7957">
        <w:rPr>
          <w:color w:val="231F20"/>
          <w:spacing w:val="-23"/>
          <w:sz w:val="18"/>
          <w:szCs w:val="18"/>
        </w:rPr>
        <w:t xml:space="preserve"> </w:t>
      </w:r>
      <w:r w:rsidRPr="004E7957">
        <w:rPr>
          <w:color w:val="231F20"/>
          <w:sz w:val="18"/>
          <w:szCs w:val="18"/>
        </w:rPr>
        <w:t>used</w:t>
      </w:r>
      <w:r w:rsidRPr="004E7957">
        <w:rPr>
          <w:color w:val="231F20"/>
          <w:spacing w:val="-23"/>
          <w:sz w:val="18"/>
          <w:szCs w:val="18"/>
        </w:rPr>
        <w:t xml:space="preserve"> </w:t>
      </w:r>
      <w:r w:rsidRPr="004E7957">
        <w:rPr>
          <w:color w:val="231F20"/>
          <w:sz w:val="18"/>
          <w:szCs w:val="18"/>
        </w:rPr>
        <w:t>by</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Contractor</w:t>
      </w:r>
      <w:r w:rsidRPr="004E7957">
        <w:rPr>
          <w:color w:val="231F20"/>
          <w:spacing w:val="-23"/>
          <w:sz w:val="18"/>
          <w:szCs w:val="18"/>
        </w:rPr>
        <w:t xml:space="preserve"> </w:t>
      </w:r>
      <w:r w:rsidRPr="004E7957">
        <w:rPr>
          <w:color w:val="231F20"/>
          <w:sz w:val="18"/>
          <w:szCs w:val="18"/>
        </w:rPr>
        <w:t>for</w:t>
      </w:r>
      <w:r w:rsidRPr="004E7957">
        <w:rPr>
          <w:color w:val="231F20"/>
          <w:spacing w:val="-23"/>
          <w:sz w:val="18"/>
          <w:szCs w:val="18"/>
        </w:rPr>
        <w:t xml:space="preserve"> </w:t>
      </w:r>
      <w:r w:rsidRPr="004E7957">
        <w:rPr>
          <w:color w:val="231F20"/>
          <w:sz w:val="18"/>
          <w:szCs w:val="18"/>
        </w:rPr>
        <w:t>incorporation</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3"/>
          <w:sz w:val="18"/>
          <w:szCs w:val="18"/>
        </w:rPr>
        <w:t>Works.</w:t>
      </w:r>
    </w:p>
    <w:p w14:paraId="315D9EDF"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Plant i</w:t>
      </w:r>
      <w:r w:rsidRPr="004E7957">
        <w:rPr>
          <w:color w:val="231F20"/>
          <w:sz w:val="18"/>
          <w:szCs w:val="18"/>
        </w:rPr>
        <w:t xml:space="preserve">s any integral part of the </w:t>
      </w:r>
      <w:r w:rsidRPr="004E7957">
        <w:rPr>
          <w:color w:val="231F20"/>
          <w:spacing w:val="-4"/>
          <w:sz w:val="18"/>
          <w:szCs w:val="18"/>
        </w:rPr>
        <w:t xml:space="preserve">Works </w:t>
      </w:r>
      <w:r w:rsidRPr="004E7957">
        <w:rPr>
          <w:color w:val="231F20"/>
          <w:sz w:val="18"/>
          <w:szCs w:val="18"/>
        </w:rPr>
        <w:t>that shall have a mechanical, electrical, chemical, or biological function.</w:t>
      </w:r>
    </w:p>
    <w:p w14:paraId="6FA4A0F5" w14:textId="77777777" w:rsidR="00043AB3" w:rsidRPr="004E7957" w:rsidRDefault="00043AB3" w:rsidP="00043AB3">
      <w:pPr>
        <w:pStyle w:val="ListParagraph"/>
        <w:numPr>
          <w:ilvl w:val="2"/>
          <w:numId w:val="24"/>
        </w:numPr>
        <w:spacing w:before="80"/>
        <w:ind w:left="851" w:right="116" w:hanging="425"/>
        <w:jc w:val="both"/>
        <w:rPr>
          <w:color w:val="231F20"/>
          <w:sz w:val="18"/>
          <w:szCs w:val="18"/>
        </w:rPr>
      </w:pPr>
      <w:r w:rsidRPr="004E7957">
        <w:rPr>
          <w:b/>
          <w:color w:val="231F20"/>
          <w:sz w:val="18"/>
          <w:szCs w:val="18"/>
        </w:rPr>
        <w:t>The</w:t>
      </w:r>
      <w:r w:rsidRPr="004E7957">
        <w:rPr>
          <w:b/>
          <w:color w:val="231F20"/>
          <w:spacing w:val="-12"/>
          <w:sz w:val="18"/>
          <w:szCs w:val="18"/>
        </w:rPr>
        <w:t xml:space="preserve"> </w:t>
      </w:r>
      <w:r w:rsidRPr="004E7957">
        <w:rPr>
          <w:b/>
          <w:color w:val="231F20"/>
          <w:sz w:val="18"/>
          <w:szCs w:val="18"/>
        </w:rPr>
        <w:t>Project</w:t>
      </w:r>
      <w:r w:rsidRPr="004E7957">
        <w:rPr>
          <w:b/>
          <w:color w:val="231F20"/>
          <w:spacing w:val="-12"/>
          <w:sz w:val="18"/>
          <w:szCs w:val="18"/>
        </w:rPr>
        <w:t xml:space="preserve"> </w:t>
      </w:r>
      <w:r w:rsidRPr="004E7957">
        <w:rPr>
          <w:b/>
          <w:color w:val="231F20"/>
          <w:sz w:val="18"/>
          <w:szCs w:val="18"/>
        </w:rPr>
        <w:t>Manager</w:t>
      </w:r>
      <w:r w:rsidRPr="004E7957">
        <w:rPr>
          <w:b/>
          <w:color w:val="231F20"/>
          <w:spacing w:val="-12"/>
          <w:sz w:val="18"/>
          <w:szCs w:val="18"/>
        </w:rPr>
        <w:t xml:space="preserve"> </w:t>
      </w:r>
      <w:r w:rsidRPr="004E7957">
        <w:rPr>
          <w:color w:val="231F20"/>
          <w:sz w:val="18"/>
          <w:szCs w:val="18"/>
        </w:rPr>
        <w:t>is</w:t>
      </w:r>
      <w:r w:rsidRPr="004E7957">
        <w:rPr>
          <w:color w:val="231F20"/>
          <w:spacing w:val="-12"/>
          <w:sz w:val="18"/>
          <w:szCs w:val="18"/>
        </w:rPr>
        <w:t xml:space="preserve"> </w:t>
      </w:r>
      <w:r w:rsidRPr="004E7957">
        <w:rPr>
          <w:color w:val="231F20"/>
          <w:sz w:val="18"/>
          <w:szCs w:val="18"/>
        </w:rPr>
        <w:t>the</w:t>
      </w:r>
      <w:r w:rsidRPr="004E7957">
        <w:rPr>
          <w:color w:val="231F20"/>
          <w:spacing w:val="-12"/>
          <w:sz w:val="18"/>
          <w:szCs w:val="18"/>
        </w:rPr>
        <w:t xml:space="preserve"> </w:t>
      </w:r>
      <w:r w:rsidRPr="004E7957">
        <w:rPr>
          <w:color w:val="231F20"/>
          <w:sz w:val="18"/>
          <w:szCs w:val="18"/>
        </w:rPr>
        <w:t>person</w:t>
      </w:r>
      <w:r w:rsidRPr="004E7957">
        <w:rPr>
          <w:color w:val="231F20"/>
          <w:spacing w:val="-12"/>
          <w:sz w:val="18"/>
          <w:szCs w:val="18"/>
        </w:rPr>
        <w:t xml:space="preserve"> </w:t>
      </w:r>
      <w:r w:rsidRPr="004E7957">
        <w:rPr>
          <w:b/>
          <w:color w:val="231F20"/>
          <w:sz w:val="18"/>
          <w:szCs w:val="18"/>
        </w:rPr>
        <w:t>named</w:t>
      </w:r>
      <w:r w:rsidRPr="004E7957">
        <w:rPr>
          <w:b/>
          <w:color w:val="231F20"/>
          <w:spacing w:val="-12"/>
          <w:sz w:val="18"/>
          <w:szCs w:val="18"/>
        </w:rPr>
        <w:t xml:space="preserve"> </w:t>
      </w:r>
      <w:r w:rsidRPr="004E7957">
        <w:rPr>
          <w:b/>
          <w:color w:val="231F20"/>
          <w:sz w:val="18"/>
          <w:szCs w:val="18"/>
        </w:rPr>
        <w:t>in</w:t>
      </w:r>
      <w:r w:rsidRPr="004E7957">
        <w:rPr>
          <w:b/>
          <w:color w:val="231F20"/>
          <w:spacing w:val="-12"/>
          <w:sz w:val="18"/>
          <w:szCs w:val="18"/>
        </w:rPr>
        <w:t xml:space="preserve"> </w:t>
      </w:r>
      <w:r w:rsidRPr="004E7957">
        <w:rPr>
          <w:b/>
          <w:color w:val="231F20"/>
          <w:sz w:val="18"/>
          <w:szCs w:val="18"/>
        </w:rPr>
        <w:t>the</w:t>
      </w:r>
      <w:r w:rsidRPr="004E7957">
        <w:rPr>
          <w:b/>
          <w:color w:val="231F20"/>
          <w:spacing w:val="-12"/>
          <w:sz w:val="18"/>
          <w:szCs w:val="18"/>
        </w:rPr>
        <w:t xml:space="preserve"> </w:t>
      </w:r>
      <w:r w:rsidRPr="004E7957">
        <w:rPr>
          <w:b/>
          <w:color w:val="231F20"/>
          <w:sz w:val="18"/>
          <w:szCs w:val="18"/>
        </w:rPr>
        <w:t>SCC</w:t>
      </w:r>
      <w:r w:rsidRPr="004E7957">
        <w:rPr>
          <w:b/>
          <w:color w:val="231F20"/>
          <w:spacing w:val="-12"/>
          <w:sz w:val="18"/>
          <w:szCs w:val="18"/>
        </w:rPr>
        <w:t xml:space="preserve"> </w:t>
      </w:r>
      <w:r w:rsidRPr="004E7957">
        <w:rPr>
          <w:color w:val="231F20"/>
          <w:sz w:val="18"/>
          <w:szCs w:val="18"/>
        </w:rPr>
        <w:t>(or</w:t>
      </w:r>
      <w:r w:rsidRPr="004E7957">
        <w:rPr>
          <w:color w:val="231F20"/>
          <w:spacing w:val="-12"/>
          <w:sz w:val="18"/>
          <w:szCs w:val="18"/>
        </w:rPr>
        <w:t xml:space="preserve"> </w:t>
      </w:r>
      <w:r w:rsidRPr="004E7957">
        <w:rPr>
          <w:color w:val="231F20"/>
          <w:sz w:val="18"/>
          <w:szCs w:val="18"/>
        </w:rPr>
        <w:t>any</w:t>
      </w:r>
      <w:r w:rsidRPr="004E7957">
        <w:rPr>
          <w:color w:val="231F20"/>
          <w:spacing w:val="-12"/>
          <w:sz w:val="18"/>
          <w:szCs w:val="18"/>
        </w:rPr>
        <w:t xml:space="preserve"> </w:t>
      </w:r>
      <w:r w:rsidRPr="004E7957">
        <w:rPr>
          <w:color w:val="231F20"/>
          <w:sz w:val="18"/>
          <w:szCs w:val="18"/>
        </w:rPr>
        <w:t>other</w:t>
      </w:r>
      <w:r w:rsidRPr="004E7957">
        <w:rPr>
          <w:color w:val="231F20"/>
          <w:spacing w:val="-12"/>
          <w:sz w:val="18"/>
          <w:szCs w:val="18"/>
        </w:rPr>
        <w:t xml:space="preserve"> </w:t>
      </w:r>
      <w:r w:rsidRPr="004E7957">
        <w:rPr>
          <w:color w:val="231F20"/>
          <w:sz w:val="18"/>
          <w:szCs w:val="18"/>
        </w:rPr>
        <w:t>competent</w:t>
      </w:r>
      <w:r w:rsidRPr="004E7957">
        <w:rPr>
          <w:color w:val="231F20"/>
          <w:spacing w:val="-12"/>
          <w:sz w:val="18"/>
          <w:szCs w:val="18"/>
        </w:rPr>
        <w:t xml:space="preserve"> </w:t>
      </w:r>
      <w:r w:rsidRPr="004E7957">
        <w:rPr>
          <w:color w:val="231F20"/>
          <w:sz w:val="18"/>
          <w:szCs w:val="18"/>
        </w:rPr>
        <w:t>person</w:t>
      </w:r>
      <w:r w:rsidRPr="004E7957">
        <w:rPr>
          <w:color w:val="231F20"/>
          <w:spacing w:val="-12"/>
          <w:sz w:val="18"/>
          <w:szCs w:val="18"/>
        </w:rPr>
        <w:t xml:space="preserve"> </w:t>
      </w:r>
      <w:r w:rsidRPr="004E7957">
        <w:rPr>
          <w:color w:val="231F20"/>
          <w:sz w:val="18"/>
          <w:szCs w:val="18"/>
        </w:rPr>
        <w:t>appointed</w:t>
      </w:r>
      <w:r w:rsidRPr="004E7957">
        <w:rPr>
          <w:color w:val="231F20"/>
          <w:spacing w:val="-12"/>
          <w:sz w:val="18"/>
          <w:szCs w:val="18"/>
        </w:rPr>
        <w:t xml:space="preserve"> </w:t>
      </w:r>
      <w:r w:rsidRPr="004E7957">
        <w:rPr>
          <w:color w:val="231F20"/>
          <w:sz w:val="18"/>
          <w:szCs w:val="18"/>
        </w:rPr>
        <w:t>by</w:t>
      </w:r>
      <w:r w:rsidRPr="004E7957">
        <w:rPr>
          <w:color w:val="231F20"/>
          <w:spacing w:val="-12"/>
          <w:sz w:val="18"/>
          <w:szCs w:val="18"/>
        </w:rPr>
        <w:t xml:space="preserve"> </w:t>
      </w:r>
      <w:r w:rsidRPr="004E7957">
        <w:rPr>
          <w:color w:val="231F20"/>
          <w:sz w:val="18"/>
          <w:szCs w:val="18"/>
        </w:rPr>
        <w:t>the Procuring Entity and notiﬁed to the Contractor, to act in replacement of the Project Manager) who is responsible</w:t>
      </w:r>
      <w:r w:rsidRPr="004E7957">
        <w:rPr>
          <w:color w:val="231F20"/>
          <w:spacing w:val="-23"/>
          <w:sz w:val="18"/>
          <w:szCs w:val="18"/>
        </w:rPr>
        <w:t xml:space="preserve"> </w:t>
      </w:r>
      <w:r w:rsidRPr="004E7957">
        <w:rPr>
          <w:color w:val="231F20"/>
          <w:sz w:val="18"/>
          <w:szCs w:val="18"/>
        </w:rPr>
        <w:t>for</w:t>
      </w:r>
      <w:r w:rsidRPr="004E7957">
        <w:rPr>
          <w:color w:val="231F20"/>
          <w:spacing w:val="-23"/>
          <w:sz w:val="18"/>
          <w:szCs w:val="18"/>
        </w:rPr>
        <w:t xml:space="preserve"> </w:t>
      </w:r>
      <w:r w:rsidRPr="004E7957">
        <w:rPr>
          <w:color w:val="231F20"/>
          <w:sz w:val="18"/>
          <w:szCs w:val="18"/>
        </w:rPr>
        <w:t>supervising</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execution</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4"/>
          <w:sz w:val="18"/>
          <w:szCs w:val="18"/>
        </w:rPr>
        <w:t>Works</w:t>
      </w:r>
      <w:r w:rsidRPr="004E7957">
        <w:rPr>
          <w:color w:val="231F20"/>
          <w:spacing w:val="-22"/>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administering</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p>
    <w:p w14:paraId="19BFCFF1"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SCC</w:t>
      </w:r>
      <w:r w:rsidRPr="004E7957">
        <w:rPr>
          <w:b/>
          <w:color w:val="231F20"/>
          <w:spacing w:val="-22"/>
          <w:sz w:val="18"/>
          <w:szCs w:val="18"/>
        </w:rPr>
        <w:t xml:space="preserve"> </w:t>
      </w:r>
      <w:r w:rsidRPr="004E7957">
        <w:rPr>
          <w:color w:val="231F20"/>
          <w:sz w:val="18"/>
          <w:szCs w:val="18"/>
        </w:rPr>
        <w:t>means</w:t>
      </w:r>
      <w:r w:rsidRPr="004E7957">
        <w:rPr>
          <w:color w:val="231F20"/>
          <w:spacing w:val="-23"/>
          <w:sz w:val="18"/>
          <w:szCs w:val="18"/>
        </w:rPr>
        <w:t xml:space="preserve"> </w:t>
      </w:r>
      <w:r w:rsidRPr="004E7957">
        <w:rPr>
          <w:color w:val="231F20"/>
          <w:sz w:val="18"/>
          <w:szCs w:val="18"/>
        </w:rPr>
        <w:t>Special</w:t>
      </w:r>
      <w:r w:rsidRPr="004E7957">
        <w:rPr>
          <w:color w:val="231F20"/>
          <w:spacing w:val="-23"/>
          <w:sz w:val="18"/>
          <w:szCs w:val="18"/>
        </w:rPr>
        <w:t xml:space="preserve"> </w:t>
      </w:r>
      <w:r w:rsidRPr="004E7957">
        <w:rPr>
          <w:color w:val="231F20"/>
          <w:sz w:val="18"/>
          <w:szCs w:val="18"/>
        </w:rPr>
        <w:t>Conditions</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Contract.</w:t>
      </w:r>
    </w:p>
    <w:p w14:paraId="6E990A9E" w14:textId="77777777" w:rsidR="00043AB3" w:rsidRPr="004E7957" w:rsidRDefault="00043AB3" w:rsidP="00043AB3">
      <w:pPr>
        <w:pStyle w:val="ListParagraph"/>
        <w:numPr>
          <w:ilvl w:val="2"/>
          <w:numId w:val="24"/>
        </w:numPr>
        <w:spacing w:before="80"/>
        <w:ind w:left="851" w:right="116" w:hanging="425"/>
        <w:rPr>
          <w:color w:val="231F20"/>
          <w:sz w:val="18"/>
          <w:szCs w:val="18"/>
        </w:rPr>
      </w:pPr>
      <w:r w:rsidRPr="004E7957">
        <w:rPr>
          <w:b/>
          <w:color w:val="231F20"/>
          <w:sz w:val="18"/>
          <w:szCs w:val="18"/>
        </w:rPr>
        <w:t>The</w:t>
      </w:r>
      <w:r w:rsidRPr="004E7957">
        <w:rPr>
          <w:b/>
          <w:color w:val="231F20"/>
          <w:spacing w:val="-22"/>
          <w:sz w:val="18"/>
          <w:szCs w:val="18"/>
        </w:rPr>
        <w:t xml:space="preserve"> </w:t>
      </w:r>
      <w:r w:rsidRPr="004E7957">
        <w:rPr>
          <w:b/>
          <w:color w:val="231F20"/>
          <w:sz w:val="18"/>
          <w:szCs w:val="18"/>
        </w:rPr>
        <w:t>Site</w:t>
      </w:r>
      <w:r w:rsidRPr="004E7957">
        <w:rPr>
          <w:b/>
          <w:color w:val="231F20"/>
          <w:spacing w:val="-23"/>
          <w:sz w:val="18"/>
          <w:szCs w:val="18"/>
        </w:rPr>
        <w:t xml:space="preserve"> </w:t>
      </w:r>
      <w:r w:rsidRPr="004E7957">
        <w:rPr>
          <w:color w:val="231F20"/>
          <w:sz w:val="18"/>
          <w:szCs w:val="18"/>
        </w:rPr>
        <w:t>is</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area</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works</w:t>
      </w:r>
      <w:r w:rsidRPr="004E7957">
        <w:rPr>
          <w:color w:val="231F20"/>
          <w:spacing w:val="-22"/>
          <w:sz w:val="18"/>
          <w:szCs w:val="18"/>
        </w:rPr>
        <w:t xml:space="preserve"> </w:t>
      </w:r>
      <w:r w:rsidRPr="004E7957">
        <w:rPr>
          <w:color w:val="231F20"/>
          <w:sz w:val="18"/>
          <w:szCs w:val="18"/>
        </w:rPr>
        <w:t>as</w:t>
      </w:r>
      <w:r w:rsidRPr="004E7957">
        <w:rPr>
          <w:color w:val="231F20"/>
          <w:spacing w:val="-23"/>
          <w:sz w:val="18"/>
          <w:szCs w:val="18"/>
        </w:rPr>
        <w:t xml:space="preserve"> </w:t>
      </w:r>
      <w:r w:rsidRPr="004E7957">
        <w:rPr>
          <w:b/>
          <w:color w:val="231F20"/>
          <w:sz w:val="18"/>
          <w:szCs w:val="18"/>
        </w:rPr>
        <w:t>deﬁned</w:t>
      </w:r>
      <w:r w:rsidRPr="004E7957">
        <w:rPr>
          <w:b/>
          <w:color w:val="231F20"/>
          <w:spacing w:val="-22"/>
          <w:sz w:val="18"/>
          <w:szCs w:val="18"/>
        </w:rPr>
        <w:t xml:space="preserve"> </w:t>
      </w:r>
      <w:r w:rsidRPr="004E7957">
        <w:rPr>
          <w:b/>
          <w:color w:val="231F20"/>
          <w:sz w:val="18"/>
          <w:szCs w:val="18"/>
        </w:rPr>
        <w:t>as</w:t>
      </w:r>
      <w:r w:rsidRPr="004E7957">
        <w:rPr>
          <w:b/>
          <w:color w:val="231F20"/>
          <w:spacing w:val="-22"/>
          <w:sz w:val="18"/>
          <w:szCs w:val="18"/>
        </w:rPr>
        <w:t xml:space="preserve"> </w:t>
      </w:r>
      <w:r w:rsidRPr="004E7957">
        <w:rPr>
          <w:b/>
          <w:color w:val="231F20"/>
          <w:sz w:val="18"/>
          <w:szCs w:val="18"/>
        </w:rPr>
        <w:t>such</w:t>
      </w:r>
      <w:r w:rsidRPr="004E7957">
        <w:rPr>
          <w:b/>
          <w:color w:val="231F20"/>
          <w:spacing w:val="-22"/>
          <w:sz w:val="18"/>
          <w:szCs w:val="18"/>
        </w:rPr>
        <w:t xml:space="preserve"> </w:t>
      </w:r>
      <w:r w:rsidRPr="004E7957">
        <w:rPr>
          <w:b/>
          <w:color w:val="231F20"/>
          <w:sz w:val="18"/>
          <w:szCs w:val="18"/>
        </w:rPr>
        <w:t>in</w:t>
      </w:r>
      <w:r w:rsidRPr="004E7957">
        <w:rPr>
          <w:b/>
          <w:color w:val="231F20"/>
          <w:spacing w:val="-22"/>
          <w:sz w:val="18"/>
          <w:szCs w:val="18"/>
        </w:rPr>
        <w:t xml:space="preserve"> </w:t>
      </w:r>
      <w:r w:rsidRPr="004E7957">
        <w:rPr>
          <w:b/>
          <w:color w:val="231F20"/>
          <w:sz w:val="18"/>
          <w:szCs w:val="18"/>
        </w:rPr>
        <w:t>the</w:t>
      </w:r>
      <w:r w:rsidRPr="004E7957">
        <w:rPr>
          <w:b/>
          <w:color w:val="231F20"/>
          <w:spacing w:val="-23"/>
          <w:sz w:val="18"/>
          <w:szCs w:val="18"/>
        </w:rPr>
        <w:t xml:space="preserve"> </w:t>
      </w:r>
      <w:r w:rsidRPr="004E7957">
        <w:rPr>
          <w:b/>
          <w:color w:val="231F20"/>
          <w:sz w:val="18"/>
          <w:szCs w:val="18"/>
        </w:rPr>
        <w:t>SCC</w:t>
      </w:r>
      <w:r w:rsidRPr="004E7957">
        <w:rPr>
          <w:color w:val="231F20"/>
          <w:sz w:val="18"/>
          <w:szCs w:val="18"/>
        </w:rPr>
        <w:t>.</w:t>
      </w:r>
    </w:p>
    <w:p w14:paraId="003946D7" w14:textId="77777777" w:rsidR="00043AB3" w:rsidRPr="004E7957" w:rsidRDefault="00043AB3" w:rsidP="00043AB3">
      <w:pPr>
        <w:pStyle w:val="BodyText"/>
        <w:tabs>
          <w:tab w:val="left" w:pos="1930"/>
        </w:tabs>
        <w:spacing w:before="80"/>
        <w:ind w:left="851" w:right="116" w:hanging="425"/>
        <w:rPr>
          <w:sz w:val="18"/>
          <w:szCs w:val="18"/>
        </w:rPr>
      </w:pPr>
      <w:r w:rsidRPr="004E7957">
        <w:rPr>
          <w:bCs/>
          <w:color w:val="231F20"/>
          <w:sz w:val="18"/>
          <w:szCs w:val="18"/>
        </w:rPr>
        <w:t>aa)</w:t>
      </w:r>
      <w:r w:rsidRPr="004E7957">
        <w:rPr>
          <w:b/>
          <w:color w:val="231F20"/>
          <w:sz w:val="18"/>
          <w:szCs w:val="18"/>
        </w:rPr>
        <w:tab/>
        <w:t>Site</w:t>
      </w:r>
      <w:r w:rsidRPr="004E7957">
        <w:rPr>
          <w:b/>
          <w:color w:val="231F20"/>
          <w:spacing w:val="-8"/>
          <w:sz w:val="18"/>
          <w:szCs w:val="18"/>
        </w:rPr>
        <w:t xml:space="preserve"> </w:t>
      </w:r>
      <w:r w:rsidRPr="004E7957">
        <w:rPr>
          <w:b/>
          <w:color w:val="231F20"/>
          <w:sz w:val="18"/>
          <w:szCs w:val="18"/>
        </w:rPr>
        <w:t>Investigation</w:t>
      </w:r>
      <w:r w:rsidRPr="004E7957">
        <w:rPr>
          <w:b/>
          <w:color w:val="231F20"/>
          <w:spacing w:val="-8"/>
          <w:sz w:val="18"/>
          <w:szCs w:val="18"/>
        </w:rPr>
        <w:t xml:space="preserve"> </w:t>
      </w:r>
      <w:r w:rsidRPr="004E7957">
        <w:rPr>
          <w:b/>
          <w:color w:val="231F20"/>
          <w:sz w:val="18"/>
          <w:szCs w:val="18"/>
        </w:rPr>
        <w:t>Reports</w:t>
      </w:r>
      <w:r w:rsidRPr="004E7957">
        <w:rPr>
          <w:b/>
          <w:color w:val="231F20"/>
          <w:spacing w:val="-8"/>
          <w:sz w:val="18"/>
          <w:szCs w:val="18"/>
        </w:rPr>
        <w:t xml:space="preserve"> </w:t>
      </w:r>
      <w:r w:rsidRPr="004E7957">
        <w:rPr>
          <w:color w:val="231F20"/>
          <w:sz w:val="18"/>
          <w:szCs w:val="18"/>
        </w:rPr>
        <w:t>are</w:t>
      </w:r>
      <w:r w:rsidRPr="004E7957">
        <w:rPr>
          <w:color w:val="231F20"/>
          <w:spacing w:val="-8"/>
          <w:sz w:val="18"/>
          <w:szCs w:val="18"/>
        </w:rPr>
        <w:t xml:space="preserve"> </w:t>
      </w:r>
      <w:r w:rsidRPr="004E7957">
        <w:rPr>
          <w:color w:val="231F20"/>
          <w:sz w:val="18"/>
          <w:szCs w:val="18"/>
        </w:rPr>
        <w:t>those</w:t>
      </w:r>
      <w:r w:rsidRPr="004E7957">
        <w:rPr>
          <w:color w:val="231F20"/>
          <w:spacing w:val="-8"/>
          <w:sz w:val="18"/>
          <w:szCs w:val="18"/>
        </w:rPr>
        <w:t xml:space="preserve"> </w:t>
      </w:r>
      <w:r w:rsidRPr="004E7957">
        <w:rPr>
          <w:color w:val="231F20"/>
          <w:sz w:val="18"/>
          <w:szCs w:val="18"/>
        </w:rPr>
        <w:t>that</w:t>
      </w:r>
      <w:r w:rsidRPr="004E7957">
        <w:rPr>
          <w:color w:val="231F20"/>
          <w:spacing w:val="-8"/>
          <w:sz w:val="18"/>
          <w:szCs w:val="18"/>
        </w:rPr>
        <w:t xml:space="preserve"> </w:t>
      </w:r>
      <w:r w:rsidRPr="004E7957">
        <w:rPr>
          <w:color w:val="231F20"/>
          <w:sz w:val="18"/>
          <w:szCs w:val="18"/>
        </w:rPr>
        <w:t>were</w:t>
      </w:r>
      <w:r w:rsidRPr="004E7957">
        <w:rPr>
          <w:color w:val="231F20"/>
          <w:spacing w:val="-8"/>
          <w:sz w:val="18"/>
          <w:szCs w:val="18"/>
        </w:rPr>
        <w:t xml:space="preserve"> </w:t>
      </w:r>
      <w:r w:rsidRPr="004E7957">
        <w:rPr>
          <w:color w:val="231F20"/>
          <w:sz w:val="18"/>
          <w:szCs w:val="18"/>
        </w:rPr>
        <w:t>included</w:t>
      </w:r>
      <w:r w:rsidRPr="004E7957">
        <w:rPr>
          <w:color w:val="231F20"/>
          <w:spacing w:val="-8"/>
          <w:sz w:val="18"/>
          <w:szCs w:val="18"/>
        </w:rPr>
        <w:t xml:space="preserve"> </w:t>
      </w:r>
      <w:r w:rsidRPr="004E7957">
        <w:rPr>
          <w:color w:val="231F20"/>
          <w:sz w:val="18"/>
          <w:szCs w:val="18"/>
        </w:rPr>
        <w:t>in</w:t>
      </w:r>
      <w:r w:rsidRPr="004E7957">
        <w:rPr>
          <w:color w:val="231F20"/>
          <w:spacing w:val="-8"/>
          <w:sz w:val="18"/>
          <w:szCs w:val="18"/>
        </w:rPr>
        <w:t xml:space="preserve"> </w:t>
      </w:r>
      <w:r w:rsidRPr="004E7957">
        <w:rPr>
          <w:color w:val="231F20"/>
          <w:sz w:val="18"/>
          <w:szCs w:val="18"/>
        </w:rPr>
        <w:t>the</w:t>
      </w:r>
      <w:r w:rsidRPr="004E7957">
        <w:rPr>
          <w:color w:val="231F20"/>
          <w:spacing w:val="-8"/>
          <w:sz w:val="18"/>
          <w:szCs w:val="18"/>
        </w:rPr>
        <w:t xml:space="preserve"> </w:t>
      </w:r>
      <w:r w:rsidRPr="004E7957">
        <w:rPr>
          <w:color w:val="231F20"/>
          <w:sz w:val="18"/>
          <w:szCs w:val="18"/>
        </w:rPr>
        <w:t>bidding</w:t>
      </w:r>
      <w:r w:rsidRPr="004E7957">
        <w:rPr>
          <w:color w:val="231F20"/>
          <w:spacing w:val="-8"/>
          <w:sz w:val="18"/>
          <w:szCs w:val="18"/>
        </w:rPr>
        <w:t xml:space="preserve"> </w:t>
      </w:r>
      <w:r w:rsidRPr="004E7957">
        <w:rPr>
          <w:color w:val="231F20"/>
          <w:sz w:val="18"/>
          <w:szCs w:val="18"/>
        </w:rPr>
        <w:t>document</w:t>
      </w:r>
      <w:r w:rsidRPr="004E7957">
        <w:rPr>
          <w:color w:val="231F20"/>
          <w:spacing w:val="-8"/>
          <w:sz w:val="18"/>
          <w:szCs w:val="18"/>
        </w:rPr>
        <w:t xml:space="preserve"> </w:t>
      </w:r>
      <w:r w:rsidRPr="004E7957">
        <w:rPr>
          <w:color w:val="231F20"/>
          <w:sz w:val="18"/>
          <w:szCs w:val="18"/>
        </w:rPr>
        <w:t>and</w:t>
      </w:r>
      <w:r w:rsidRPr="004E7957">
        <w:rPr>
          <w:color w:val="231F20"/>
          <w:spacing w:val="-8"/>
          <w:sz w:val="18"/>
          <w:szCs w:val="18"/>
        </w:rPr>
        <w:t xml:space="preserve"> </w:t>
      </w:r>
      <w:r w:rsidRPr="004E7957">
        <w:rPr>
          <w:color w:val="231F20"/>
          <w:sz w:val="18"/>
          <w:szCs w:val="18"/>
        </w:rPr>
        <w:t>are</w:t>
      </w:r>
      <w:r w:rsidRPr="004E7957">
        <w:rPr>
          <w:color w:val="231F20"/>
          <w:spacing w:val="-8"/>
          <w:sz w:val="18"/>
          <w:szCs w:val="18"/>
        </w:rPr>
        <w:t xml:space="preserve"> </w:t>
      </w:r>
      <w:r w:rsidRPr="004E7957">
        <w:rPr>
          <w:color w:val="231F20"/>
          <w:sz w:val="18"/>
          <w:szCs w:val="18"/>
        </w:rPr>
        <w:t>factual and</w:t>
      </w:r>
      <w:r w:rsidRPr="004E7957">
        <w:rPr>
          <w:color w:val="231F20"/>
          <w:spacing w:val="-23"/>
          <w:sz w:val="18"/>
          <w:szCs w:val="18"/>
        </w:rPr>
        <w:t xml:space="preserve"> </w:t>
      </w:r>
      <w:r w:rsidRPr="004E7957">
        <w:rPr>
          <w:color w:val="231F20"/>
          <w:sz w:val="18"/>
          <w:szCs w:val="18"/>
        </w:rPr>
        <w:t>interpretative</w:t>
      </w:r>
      <w:r w:rsidRPr="004E7957">
        <w:rPr>
          <w:color w:val="231F20"/>
          <w:spacing w:val="-23"/>
          <w:sz w:val="18"/>
          <w:szCs w:val="18"/>
        </w:rPr>
        <w:t xml:space="preserve"> </w:t>
      </w:r>
      <w:r w:rsidRPr="004E7957">
        <w:rPr>
          <w:color w:val="231F20"/>
          <w:sz w:val="18"/>
          <w:szCs w:val="18"/>
        </w:rPr>
        <w:t>reports</w:t>
      </w:r>
      <w:r w:rsidRPr="004E7957">
        <w:rPr>
          <w:color w:val="231F20"/>
          <w:spacing w:val="-23"/>
          <w:sz w:val="18"/>
          <w:szCs w:val="18"/>
        </w:rPr>
        <w:t xml:space="preserve"> </w:t>
      </w:r>
      <w:r w:rsidRPr="004E7957">
        <w:rPr>
          <w:color w:val="231F20"/>
          <w:sz w:val="18"/>
          <w:szCs w:val="18"/>
        </w:rPr>
        <w:t>about</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surface</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subsurface</w:t>
      </w:r>
      <w:r w:rsidRPr="004E7957">
        <w:rPr>
          <w:color w:val="231F20"/>
          <w:spacing w:val="-23"/>
          <w:sz w:val="18"/>
          <w:szCs w:val="18"/>
        </w:rPr>
        <w:t xml:space="preserve"> </w:t>
      </w:r>
      <w:r w:rsidRPr="004E7957">
        <w:rPr>
          <w:color w:val="231F20"/>
          <w:sz w:val="18"/>
          <w:szCs w:val="18"/>
        </w:rPr>
        <w:t>conditions</w:t>
      </w:r>
      <w:r w:rsidRPr="004E7957">
        <w:rPr>
          <w:color w:val="231F20"/>
          <w:spacing w:val="-23"/>
          <w:sz w:val="18"/>
          <w:szCs w:val="18"/>
        </w:rPr>
        <w:t xml:space="preserve"> </w:t>
      </w:r>
      <w:r w:rsidRPr="004E7957">
        <w:rPr>
          <w:color w:val="231F20"/>
          <w:sz w:val="18"/>
          <w:szCs w:val="18"/>
        </w:rPr>
        <w:t>at</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Site.</w:t>
      </w:r>
    </w:p>
    <w:p w14:paraId="305F47E6" w14:textId="77777777" w:rsidR="00043AB3" w:rsidRPr="004E7957" w:rsidRDefault="00043AB3" w:rsidP="00043AB3">
      <w:pPr>
        <w:pStyle w:val="BodyText"/>
        <w:tabs>
          <w:tab w:val="left" w:pos="1930"/>
        </w:tabs>
        <w:spacing w:before="80"/>
        <w:ind w:left="851" w:right="116" w:hanging="425"/>
        <w:rPr>
          <w:sz w:val="18"/>
          <w:szCs w:val="18"/>
        </w:rPr>
      </w:pPr>
      <w:r w:rsidRPr="004E7957">
        <w:rPr>
          <w:bCs/>
          <w:color w:val="231F20"/>
          <w:sz w:val="18"/>
          <w:szCs w:val="18"/>
        </w:rPr>
        <w:t>bb)</w:t>
      </w:r>
      <w:r w:rsidRPr="004E7957">
        <w:rPr>
          <w:b/>
          <w:color w:val="231F20"/>
          <w:sz w:val="18"/>
          <w:szCs w:val="18"/>
        </w:rPr>
        <w:tab/>
        <w:t>Speciﬁcation</w:t>
      </w:r>
      <w:r w:rsidRPr="004E7957">
        <w:rPr>
          <w:b/>
          <w:color w:val="231F20"/>
          <w:spacing w:val="-16"/>
          <w:sz w:val="18"/>
          <w:szCs w:val="18"/>
        </w:rPr>
        <w:t xml:space="preserve"> </w:t>
      </w:r>
      <w:r w:rsidRPr="004E7957">
        <w:rPr>
          <w:color w:val="231F20"/>
          <w:sz w:val="18"/>
          <w:szCs w:val="18"/>
        </w:rPr>
        <w:t>means</w:t>
      </w:r>
      <w:r w:rsidRPr="004E7957">
        <w:rPr>
          <w:color w:val="231F20"/>
          <w:spacing w:val="-16"/>
          <w:sz w:val="18"/>
          <w:szCs w:val="18"/>
        </w:rPr>
        <w:t xml:space="preserve"> </w:t>
      </w:r>
      <w:r w:rsidRPr="004E7957">
        <w:rPr>
          <w:color w:val="231F20"/>
          <w:sz w:val="18"/>
          <w:szCs w:val="18"/>
        </w:rPr>
        <w:t>the</w:t>
      </w:r>
      <w:r w:rsidRPr="004E7957">
        <w:rPr>
          <w:color w:val="231F20"/>
          <w:spacing w:val="-16"/>
          <w:sz w:val="18"/>
          <w:szCs w:val="18"/>
        </w:rPr>
        <w:t xml:space="preserve"> </w:t>
      </w:r>
      <w:r w:rsidRPr="004E7957">
        <w:rPr>
          <w:color w:val="231F20"/>
          <w:sz w:val="18"/>
          <w:szCs w:val="18"/>
        </w:rPr>
        <w:t>Speciﬁcation</w:t>
      </w:r>
      <w:r w:rsidRPr="004E7957">
        <w:rPr>
          <w:color w:val="231F20"/>
          <w:spacing w:val="-17"/>
          <w:sz w:val="18"/>
          <w:szCs w:val="18"/>
        </w:rPr>
        <w:t xml:space="preserve"> </w:t>
      </w:r>
      <w:r w:rsidRPr="004E7957">
        <w:rPr>
          <w:color w:val="231F20"/>
          <w:sz w:val="18"/>
          <w:szCs w:val="18"/>
        </w:rPr>
        <w:t>of</w:t>
      </w:r>
      <w:r w:rsidRPr="004E7957">
        <w:rPr>
          <w:color w:val="231F20"/>
          <w:spacing w:val="-16"/>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pacing w:val="-4"/>
          <w:sz w:val="18"/>
          <w:szCs w:val="18"/>
        </w:rPr>
        <w:t>Works</w:t>
      </w:r>
      <w:r w:rsidRPr="004E7957">
        <w:rPr>
          <w:color w:val="231F20"/>
          <w:spacing w:val="-16"/>
          <w:sz w:val="18"/>
          <w:szCs w:val="18"/>
        </w:rPr>
        <w:t xml:space="preserve"> </w:t>
      </w:r>
      <w:r w:rsidRPr="004E7957">
        <w:rPr>
          <w:color w:val="231F20"/>
          <w:sz w:val="18"/>
          <w:szCs w:val="18"/>
        </w:rPr>
        <w:t>included</w:t>
      </w:r>
      <w:r w:rsidRPr="004E7957">
        <w:rPr>
          <w:color w:val="231F20"/>
          <w:spacing w:val="-17"/>
          <w:sz w:val="18"/>
          <w:szCs w:val="18"/>
        </w:rPr>
        <w:t xml:space="preserve"> </w:t>
      </w:r>
      <w:r w:rsidRPr="004E7957">
        <w:rPr>
          <w:color w:val="231F20"/>
          <w:sz w:val="18"/>
          <w:szCs w:val="18"/>
        </w:rPr>
        <w:t>in</w:t>
      </w:r>
      <w:r w:rsidRPr="004E7957">
        <w:rPr>
          <w:color w:val="231F20"/>
          <w:spacing w:val="-16"/>
          <w:sz w:val="18"/>
          <w:szCs w:val="18"/>
        </w:rPr>
        <w:t xml:space="preserve"> </w:t>
      </w:r>
      <w:r w:rsidRPr="004E7957">
        <w:rPr>
          <w:color w:val="231F20"/>
          <w:sz w:val="18"/>
          <w:szCs w:val="18"/>
        </w:rPr>
        <w:t>the</w:t>
      </w:r>
      <w:r w:rsidRPr="004E7957">
        <w:rPr>
          <w:color w:val="231F20"/>
          <w:spacing w:val="-16"/>
          <w:sz w:val="18"/>
          <w:szCs w:val="18"/>
        </w:rPr>
        <w:t xml:space="preserve"> </w:t>
      </w:r>
      <w:r w:rsidRPr="004E7957">
        <w:rPr>
          <w:color w:val="231F20"/>
          <w:sz w:val="18"/>
          <w:szCs w:val="18"/>
        </w:rPr>
        <w:t>Contract</w:t>
      </w:r>
      <w:r w:rsidRPr="004E7957">
        <w:rPr>
          <w:color w:val="231F20"/>
          <w:spacing w:val="-17"/>
          <w:sz w:val="18"/>
          <w:szCs w:val="18"/>
        </w:rPr>
        <w:t xml:space="preserve"> </w:t>
      </w:r>
      <w:r w:rsidRPr="004E7957">
        <w:rPr>
          <w:color w:val="231F20"/>
          <w:sz w:val="18"/>
          <w:szCs w:val="18"/>
        </w:rPr>
        <w:t>and</w:t>
      </w:r>
      <w:r w:rsidRPr="004E7957">
        <w:rPr>
          <w:color w:val="231F20"/>
          <w:spacing w:val="-16"/>
          <w:sz w:val="18"/>
          <w:szCs w:val="18"/>
        </w:rPr>
        <w:t xml:space="preserve"> </w:t>
      </w:r>
      <w:r w:rsidRPr="004E7957">
        <w:rPr>
          <w:color w:val="231F20"/>
          <w:sz w:val="18"/>
          <w:szCs w:val="18"/>
        </w:rPr>
        <w:t>any</w:t>
      </w:r>
      <w:r w:rsidRPr="004E7957">
        <w:rPr>
          <w:color w:val="231F20"/>
          <w:spacing w:val="-16"/>
          <w:sz w:val="18"/>
          <w:szCs w:val="18"/>
        </w:rPr>
        <w:t xml:space="preserve"> </w:t>
      </w:r>
      <w:r w:rsidRPr="004E7957">
        <w:rPr>
          <w:color w:val="231F20"/>
          <w:sz w:val="18"/>
          <w:szCs w:val="18"/>
        </w:rPr>
        <w:t>modiﬁcation or</w:t>
      </w:r>
      <w:r w:rsidRPr="004E7957">
        <w:rPr>
          <w:color w:val="231F20"/>
          <w:spacing w:val="-23"/>
          <w:sz w:val="18"/>
          <w:szCs w:val="18"/>
        </w:rPr>
        <w:t xml:space="preserve"> </w:t>
      </w:r>
      <w:r w:rsidRPr="004E7957">
        <w:rPr>
          <w:color w:val="231F20"/>
          <w:sz w:val="18"/>
          <w:szCs w:val="18"/>
        </w:rPr>
        <w:t>addition</w:t>
      </w:r>
      <w:r w:rsidRPr="004E7957">
        <w:rPr>
          <w:color w:val="231F20"/>
          <w:spacing w:val="-24"/>
          <w:sz w:val="18"/>
          <w:szCs w:val="18"/>
        </w:rPr>
        <w:t xml:space="preserve"> </w:t>
      </w:r>
      <w:r w:rsidRPr="004E7957">
        <w:rPr>
          <w:color w:val="231F20"/>
          <w:sz w:val="18"/>
          <w:szCs w:val="18"/>
        </w:rPr>
        <w:t>made</w:t>
      </w:r>
      <w:r w:rsidRPr="004E7957">
        <w:rPr>
          <w:color w:val="231F20"/>
          <w:spacing w:val="-24"/>
          <w:sz w:val="18"/>
          <w:szCs w:val="18"/>
        </w:rPr>
        <w:t xml:space="preserve"> </w:t>
      </w:r>
      <w:r w:rsidRPr="004E7957">
        <w:rPr>
          <w:color w:val="231F20"/>
          <w:sz w:val="18"/>
          <w:szCs w:val="18"/>
        </w:rPr>
        <w:t>or</w:t>
      </w:r>
      <w:r w:rsidRPr="004E7957">
        <w:rPr>
          <w:color w:val="231F20"/>
          <w:spacing w:val="-23"/>
          <w:sz w:val="18"/>
          <w:szCs w:val="18"/>
        </w:rPr>
        <w:t xml:space="preserve"> </w:t>
      </w:r>
      <w:r w:rsidRPr="004E7957">
        <w:rPr>
          <w:color w:val="231F20"/>
          <w:sz w:val="18"/>
          <w:szCs w:val="18"/>
        </w:rPr>
        <w:lastRenderedPageBreak/>
        <w:t>approved</w:t>
      </w:r>
      <w:r w:rsidRPr="004E7957">
        <w:rPr>
          <w:color w:val="231F20"/>
          <w:spacing w:val="-24"/>
          <w:sz w:val="18"/>
          <w:szCs w:val="18"/>
        </w:rPr>
        <w:t xml:space="preserve"> </w:t>
      </w:r>
      <w:r w:rsidRPr="004E7957">
        <w:rPr>
          <w:color w:val="231F20"/>
          <w:sz w:val="18"/>
          <w:szCs w:val="18"/>
        </w:rPr>
        <w:t>by</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Project</w:t>
      </w:r>
      <w:r w:rsidRPr="004E7957">
        <w:rPr>
          <w:color w:val="231F20"/>
          <w:spacing w:val="-24"/>
          <w:sz w:val="18"/>
          <w:szCs w:val="18"/>
        </w:rPr>
        <w:t xml:space="preserve"> </w:t>
      </w:r>
      <w:r w:rsidRPr="004E7957">
        <w:rPr>
          <w:color w:val="231F20"/>
          <w:sz w:val="18"/>
          <w:szCs w:val="18"/>
        </w:rPr>
        <w:t>Manager.</w:t>
      </w:r>
    </w:p>
    <w:p w14:paraId="52561953" w14:textId="77777777" w:rsidR="00043AB3" w:rsidRPr="004E7957" w:rsidRDefault="00043AB3" w:rsidP="00043AB3">
      <w:pPr>
        <w:pStyle w:val="BodyText"/>
        <w:tabs>
          <w:tab w:val="left" w:pos="1930"/>
        </w:tabs>
        <w:spacing w:before="80"/>
        <w:ind w:left="851" w:right="116" w:hanging="425"/>
        <w:rPr>
          <w:sz w:val="18"/>
          <w:szCs w:val="18"/>
        </w:rPr>
      </w:pPr>
      <w:r w:rsidRPr="004E7957">
        <w:rPr>
          <w:bCs/>
          <w:color w:val="231F20"/>
          <w:sz w:val="18"/>
          <w:szCs w:val="18"/>
        </w:rPr>
        <w:t>cc)</w:t>
      </w:r>
      <w:r w:rsidRPr="004E7957">
        <w:rPr>
          <w:b/>
          <w:color w:val="231F20"/>
          <w:sz w:val="18"/>
          <w:szCs w:val="18"/>
        </w:rPr>
        <w:tab/>
        <w:t xml:space="preserve">The Start Date </w:t>
      </w:r>
      <w:r w:rsidRPr="004E7957">
        <w:rPr>
          <w:color w:val="231F20"/>
          <w:sz w:val="18"/>
          <w:szCs w:val="18"/>
        </w:rPr>
        <w:t xml:space="preserve">is </w:t>
      </w:r>
      <w:r w:rsidRPr="004E7957">
        <w:rPr>
          <w:b/>
          <w:color w:val="231F20"/>
          <w:sz w:val="18"/>
          <w:szCs w:val="18"/>
        </w:rPr>
        <w:t>given in the SCC</w:t>
      </w:r>
      <w:r w:rsidRPr="004E7957">
        <w:rPr>
          <w:color w:val="231F20"/>
          <w:sz w:val="18"/>
          <w:szCs w:val="18"/>
        </w:rPr>
        <w:t>. It is the latest date when the Contractor shall commence execution</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3"/>
          <w:sz w:val="18"/>
          <w:szCs w:val="18"/>
        </w:rPr>
        <w:t>Works.</w:t>
      </w:r>
      <w:r w:rsidRPr="004E7957">
        <w:rPr>
          <w:color w:val="231F20"/>
          <w:spacing w:val="32"/>
          <w:sz w:val="18"/>
          <w:szCs w:val="18"/>
        </w:rPr>
        <w:t xml:space="preserve"> </w:t>
      </w:r>
      <w:r w:rsidRPr="004E7957">
        <w:rPr>
          <w:color w:val="231F20"/>
          <w:sz w:val="18"/>
          <w:szCs w:val="18"/>
        </w:rPr>
        <w:t>It</w:t>
      </w:r>
      <w:r w:rsidRPr="004E7957">
        <w:rPr>
          <w:color w:val="231F20"/>
          <w:spacing w:val="-23"/>
          <w:sz w:val="18"/>
          <w:szCs w:val="18"/>
        </w:rPr>
        <w:t xml:space="preserve"> </w:t>
      </w:r>
      <w:r w:rsidRPr="004E7957">
        <w:rPr>
          <w:color w:val="231F20"/>
          <w:sz w:val="18"/>
          <w:szCs w:val="18"/>
        </w:rPr>
        <w:t>does</w:t>
      </w:r>
      <w:r w:rsidRPr="004E7957">
        <w:rPr>
          <w:color w:val="231F20"/>
          <w:spacing w:val="-23"/>
          <w:sz w:val="18"/>
          <w:szCs w:val="18"/>
        </w:rPr>
        <w:t xml:space="preserve"> </w:t>
      </w:r>
      <w:r w:rsidRPr="004E7957">
        <w:rPr>
          <w:color w:val="231F20"/>
          <w:sz w:val="18"/>
          <w:szCs w:val="18"/>
        </w:rPr>
        <w:t>not</w:t>
      </w:r>
      <w:r w:rsidRPr="004E7957">
        <w:rPr>
          <w:color w:val="231F20"/>
          <w:spacing w:val="-23"/>
          <w:sz w:val="18"/>
          <w:szCs w:val="18"/>
        </w:rPr>
        <w:t xml:space="preserve"> </w:t>
      </w:r>
      <w:r w:rsidRPr="004E7957">
        <w:rPr>
          <w:color w:val="231F20"/>
          <w:sz w:val="18"/>
          <w:szCs w:val="18"/>
        </w:rPr>
        <w:t>necessarily</w:t>
      </w:r>
      <w:r w:rsidRPr="004E7957">
        <w:rPr>
          <w:color w:val="231F20"/>
          <w:spacing w:val="-23"/>
          <w:sz w:val="18"/>
          <w:szCs w:val="18"/>
        </w:rPr>
        <w:t xml:space="preserve"> </w:t>
      </w:r>
      <w:r w:rsidRPr="004E7957">
        <w:rPr>
          <w:color w:val="231F20"/>
          <w:sz w:val="18"/>
          <w:szCs w:val="18"/>
        </w:rPr>
        <w:t>coincide</w:t>
      </w:r>
      <w:r w:rsidRPr="004E7957">
        <w:rPr>
          <w:color w:val="231F20"/>
          <w:spacing w:val="-23"/>
          <w:sz w:val="18"/>
          <w:szCs w:val="18"/>
        </w:rPr>
        <w:t xml:space="preserve"> </w:t>
      </w:r>
      <w:r w:rsidRPr="004E7957">
        <w:rPr>
          <w:color w:val="231F20"/>
          <w:sz w:val="18"/>
          <w:szCs w:val="18"/>
        </w:rPr>
        <w:t>with</w:t>
      </w:r>
      <w:r w:rsidRPr="004E7957">
        <w:rPr>
          <w:color w:val="231F20"/>
          <w:spacing w:val="-23"/>
          <w:sz w:val="18"/>
          <w:szCs w:val="18"/>
        </w:rPr>
        <w:t xml:space="preserve"> </w:t>
      </w:r>
      <w:r w:rsidRPr="004E7957">
        <w:rPr>
          <w:color w:val="231F20"/>
          <w:sz w:val="18"/>
          <w:szCs w:val="18"/>
        </w:rPr>
        <w:t>any</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Site</w:t>
      </w:r>
      <w:r w:rsidRPr="004E7957">
        <w:rPr>
          <w:color w:val="231F20"/>
          <w:spacing w:val="-23"/>
          <w:sz w:val="18"/>
          <w:szCs w:val="18"/>
        </w:rPr>
        <w:t xml:space="preserve"> </w:t>
      </w:r>
      <w:r w:rsidRPr="004E7957">
        <w:rPr>
          <w:color w:val="231F20"/>
          <w:sz w:val="18"/>
          <w:szCs w:val="18"/>
        </w:rPr>
        <w:t>Possession</w:t>
      </w:r>
      <w:r w:rsidRPr="004E7957">
        <w:rPr>
          <w:color w:val="231F20"/>
          <w:spacing w:val="-22"/>
          <w:sz w:val="18"/>
          <w:szCs w:val="18"/>
        </w:rPr>
        <w:t xml:space="preserve"> </w:t>
      </w:r>
      <w:r w:rsidRPr="004E7957">
        <w:rPr>
          <w:color w:val="231F20"/>
          <w:sz w:val="18"/>
          <w:szCs w:val="18"/>
        </w:rPr>
        <w:t>Dates.</w:t>
      </w:r>
    </w:p>
    <w:p w14:paraId="4C16540D" w14:textId="77777777" w:rsidR="00043AB3" w:rsidRPr="004E7957" w:rsidRDefault="00043AB3" w:rsidP="00043AB3">
      <w:pPr>
        <w:pStyle w:val="BodyText"/>
        <w:spacing w:before="80"/>
        <w:ind w:left="851" w:right="116" w:hanging="425"/>
        <w:rPr>
          <w:sz w:val="18"/>
          <w:szCs w:val="18"/>
        </w:rPr>
      </w:pPr>
      <w:r w:rsidRPr="004E7957">
        <w:rPr>
          <w:color w:val="231F20"/>
          <w:sz w:val="18"/>
          <w:szCs w:val="18"/>
        </w:rPr>
        <w:t>dd)</w:t>
      </w:r>
      <w:r w:rsidRPr="004E7957">
        <w:rPr>
          <w:b/>
          <w:color w:val="231F20"/>
          <w:sz w:val="18"/>
          <w:szCs w:val="18"/>
        </w:rPr>
        <w:tab/>
        <w:t>A</w:t>
      </w:r>
      <w:r w:rsidRPr="004E7957">
        <w:rPr>
          <w:b/>
          <w:color w:val="231F20"/>
          <w:spacing w:val="-24"/>
          <w:sz w:val="18"/>
          <w:szCs w:val="18"/>
        </w:rPr>
        <w:t xml:space="preserve"> </w:t>
      </w:r>
      <w:r w:rsidRPr="004E7957">
        <w:rPr>
          <w:b/>
          <w:color w:val="231F20"/>
          <w:sz w:val="18"/>
          <w:szCs w:val="18"/>
        </w:rPr>
        <w:t>Subcontractor</w:t>
      </w:r>
      <w:r w:rsidRPr="004E7957">
        <w:rPr>
          <w:b/>
          <w:color w:val="231F20"/>
          <w:spacing w:val="-12"/>
          <w:sz w:val="18"/>
          <w:szCs w:val="18"/>
        </w:rPr>
        <w:t xml:space="preserve"> </w:t>
      </w:r>
      <w:r w:rsidRPr="004E7957">
        <w:rPr>
          <w:color w:val="231F20"/>
          <w:sz w:val="18"/>
          <w:szCs w:val="18"/>
        </w:rPr>
        <w:t>is</w:t>
      </w:r>
      <w:r w:rsidRPr="004E7957">
        <w:rPr>
          <w:color w:val="231F20"/>
          <w:spacing w:val="-12"/>
          <w:sz w:val="18"/>
          <w:szCs w:val="18"/>
        </w:rPr>
        <w:t xml:space="preserve"> </w:t>
      </w:r>
      <w:r w:rsidRPr="004E7957">
        <w:rPr>
          <w:color w:val="231F20"/>
          <w:sz w:val="18"/>
          <w:szCs w:val="18"/>
        </w:rPr>
        <w:t>a</w:t>
      </w:r>
      <w:r w:rsidRPr="004E7957">
        <w:rPr>
          <w:color w:val="231F20"/>
          <w:spacing w:val="-12"/>
          <w:sz w:val="18"/>
          <w:szCs w:val="18"/>
        </w:rPr>
        <w:t xml:space="preserve"> </w:t>
      </w:r>
      <w:r w:rsidRPr="004E7957">
        <w:rPr>
          <w:color w:val="231F20"/>
          <w:sz w:val="18"/>
          <w:szCs w:val="18"/>
        </w:rPr>
        <w:t>person</w:t>
      </w:r>
      <w:r w:rsidRPr="004E7957">
        <w:rPr>
          <w:color w:val="231F20"/>
          <w:spacing w:val="-12"/>
          <w:sz w:val="18"/>
          <w:szCs w:val="18"/>
        </w:rPr>
        <w:t xml:space="preserve"> </w:t>
      </w:r>
      <w:r w:rsidRPr="004E7957">
        <w:rPr>
          <w:color w:val="231F20"/>
          <w:sz w:val="18"/>
          <w:szCs w:val="18"/>
        </w:rPr>
        <w:t>or</w:t>
      </w:r>
      <w:r w:rsidRPr="004E7957">
        <w:rPr>
          <w:color w:val="231F20"/>
          <w:spacing w:val="-12"/>
          <w:sz w:val="18"/>
          <w:szCs w:val="18"/>
        </w:rPr>
        <w:t xml:space="preserve"> </w:t>
      </w:r>
      <w:r w:rsidRPr="004E7957">
        <w:rPr>
          <w:color w:val="231F20"/>
          <w:sz w:val="18"/>
          <w:szCs w:val="18"/>
        </w:rPr>
        <w:t>corporate</w:t>
      </w:r>
      <w:r w:rsidRPr="004E7957">
        <w:rPr>
          <w:color w:val="231F20"/>
          <w:spacing w:val="-12"/>
          <w:sz w:val="18"/>
          <w:szCs w:val="18"/>
        </w:rPr>
        <w:t xml:space="preserve"> </w:t>
      </w:r>
      <w:r w:rsidRPr="004E7957">
        <w:rPr>
          <w:color w:val="231F20"/>
          <w:sz w:val="18"/>
          <w:szCs w:val="18"/>
        </w:rPr>
        <w:t>body</w:t>
      </w:r>
      <w:r w:rsidRPr="004E7957">
        <w:rPr>
          <w:color w:val="231F20"/>
          <w:spacing w:val="-12"/>
          <w:sz w:val="18"/>
          <w:szCs w:val="18"/>
        </w:rPr>
        <w:t xml:space="preserve"> </w:t>
      </w:r>
      <w:r w:rsidRPr="004E7957">
        <w:rPr>
          <w:color w:val="231F20"/>
          <w:sz w:val="18"/>
          <w:szCs w:val="18"/>
        </w:rPr>
        <w:t>who</w:t>
      </w:r>
      <w:r w:rsidRPr="004E7957">
        <w:rPr>
          <w:color w:val="231F20"/>
          <w:spacing w:val="-12"/>
          <w:sz w:val="18"/>
          <w:szCs w:val="18"/>
        </w:rPr>
        <w:t xml:space="preserve"> </w:t>
      </w:r>
      <w:r w:rsidRPr="004E7957">
        <w:rPr>
          <w:color w:val="231F20"/>
          <w:sz w:val="18"/>
          <w:szCs w:val="18"/>
        </w:rPr>
        <w:t>has</w:t>
      </w:r>
      <w:r w:rsidRPr="004E7957">
        <w:rPr>
          <w:color w:val="231F20"/>
          <w:spacing w:val="-12"/>
          <w:sz w:val="18"/>
          <w:szCs w:val="18"/>
        </w:rPr>
        <w:t xml:space="preserve"> </w:t>
      </w:r>
      <w:r w:rsidRPr="004E7957">
        <w:rPr>
          <w:color w:val="231F20"/>
          <w:sz w:val="18"/>
          <w:szCs w:val="18"/>
        </w:rPr>
        <w:t>a</w:t>
      </w:r>
      <w:r w:rsidRPr="004E7957">
        <w:rPr>
          <w:color w:val="231F20"/>
          <w:spacing w:val="-12"/>
          <w:sz w:val="18"/>
          <w:szCs w:val="18"/>
        </w:rPr>
        <w:t xml:space="preserve"> </w:t>
      </w:r>
      <w:r w:rsidRPr="004E7957">
        <w:rPr>
          <w:color w:val="231F20"/>
          <w:sz w:val="18"/>
          <w:szCs w:val="18"/>
        </w:rPr>
        <w:t>Contract</w:t>
      </w:r>
      <w:r w:rsidRPr="004E7957">
        <w:rPr>
          <w:color w:val="231F20"/>
          <w:spacing w:val="-12"/>
          <w:sz w:val="18"/>
          <w:szCs w:val="18"/>
        </w:rPr>
        <w:t xml:space="preserve"> </w:t>
      </w:r>
      <w:r w:rsidRPr="004E7957">
        <w:rPr>
          <w:color w:val="231F20"/>
          <w:sz w:val="18"/>
          <w:szCs w:val="18"/>
        </w:rPr>
        <w:t>with</w:t>
      </w:r>
      <w:r w:rsidRPr="004E7957">
        <w:rPr>
          <w:color w:val="231F20"/>
          <w:spacing w:val="-12"/>
          <w:sz w:val="18"/>
          <w:szCs w:val="18"/>
        </w:rPr>
        <w:t xml:space="preserve"> </w:t>
      </w:r>
      <w:r w:rsidRPr="004E7957">
        <w:rPr>
          <w:color w:val="231F20"/>
          <w:sz w:val="18"/>
          <w:szCs w:val="18"/>
        </w:rPr>
        <w:t>the</w:t>
      </w:r>
      <w:r w:rsidRPr="004E7957">
        <w:rPr>
          <w:color w:val="231F20"/>
          <w:spacing w:val="-12"/>
          <w:sz w:val="18"/>
          <w:szCs w:val="18"/>
        </w:rPr>
        <w:t xml:space="preserve"> </w:t>
      </w:r>
      <w:r w:rsidRPr="004E7957">
        <w:rPr>
          <w:color w:val="231F20"/>
          <w:sz w:val="18"/>
          <w:szCs w:val="18"/>
        </w:rPr>
        <w:t>Contractor</w:t>
      </w:r>
      <w:r w:rsidRPr="004E7957">
        <w:rPr>
          <w:color w:val="231F20"/>
          <w:spacing w:val="-12"/>
          <w:sz w:val="18"/>
          <w:szCs w:val="18"/>
        </w:rPr>
        <w:t xml:space="preserve"> </w:t>
      </w:r>
      <w:r w:rsidRPr="004E7957">
        <w:rPr>
          <w:color w:val="231F20"/>
          <w:sz w:val="18"/>
          <w:szCs w:val="18"/>
        </w:rPr>
        <w:t>to</w:t>
      </w:r>
      <w:r w:rsidRPr="004E7957">
        <w:rPr>
          <w:color w:val="231F20"/>
          <w:spacing w:val="-12"/>
          <w:sz w:val="18"/>
          <w:szCs w:val="18"/>
        </w:rPr>
        <w:t xml:space="preserve"> </w:t>
      </w:r>
      <w:r w:rsidRPr="004E7957">
        <w:rPr>
          <w:color w:val="231F20"/>
          <w:sz w:val="18"/>
          <w:szCs w:val="18"/>
        </w:rPr>
        <w:t>carry</w:t>
      </w:r>
      <w:r w:rsidRPr="004E7957">
        <w:rPr>
          <w:color w:val="231F20"/>
          <w:spacing w:val="-12"/>
          <w:sz w:val="18"/>
          <w:szCs w:val="18"/>
        </w:rPr>
        <w:t xml:space="preserve"> </w:t>
      </w:r>
      <w:r w:rsidRPr="004E7957">
        <w:rPr>
          <w:color w:val="231F20"/>
          <w:sz w:val="18"/>
          <w:szCs w:val="18"/>
        </w:rPr>
        <w:t>out</w:t>
      </w:r>
      <w:r w:rsidRPr="004E7957">
        <w:rPr>
          <w:color w:val="231F20"/>
          <w:spacing w:val="-12"/>
          <w:sz w:val="18"/>
          <w:szCs w:val="18"/>
        </w:rPr>
        <w:t xml:space="preserve"> </w:t>
      </w:r>
      <w:r w:rsidRPr="004E7957">
        <w:rPr>
          <w:color w:val="231F20"/>
          <w:sz w:val="18"/>
          <w:szCs w:val="18"/>
        </w:rPr>
        <w:t>a</w:t>
      </w:r>
      <w:r w:rsidRPr="004E7957">
        <w:rPr>
          <w:color w:val="231F20"/>
          <w:spacing w:val="-12"/>
          <w:sz w:val="18"/>
          <w:szCs w:val="18"/>
        </w:rPr>
        <w:t xml:space="preserve"> </w:t>
      </w:r>
      <w:r w:rsidRPr="004E7957">
        <w:rPr>
          <w:color w:val="231F20"/>
          <w:sz w:val="18"/>
          <w:szCs w:val="18"/>
        </w:rPr>
        <w:t>part of</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work</w:t>
      </w:r>
      <w:r w:rsidRPr="004E7957">
        <w:rPr>
          <w:color w:val="231F20"/>
          <w:spacing w:val="-22"/>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which</w:t>
      </w:r>
      <w:r w:rsidRPr="004E7957">
        <w:rPr>
          <w:color w:val="231F20"/>
          <w:spacing w:val="-23"/>
          <w:sz w:val="18"/>
          <w:szCs w:val="18"/>
        </w:rPr>
        <w:t xml:space="preserve"> </w:t>
      </w:r>
      <w:r w:rsidRPr="004E7957">
        <w:rPr>
          <w:color w:val="231F20"/>
          <w:sz w:val="18"/>
          <w:szCs w:val="18"/>
        </w:rPr>
        <w:t>includes</w:t>
      </w:r>
      <w:r w:rsidRPr="004E7957">
        <w:rPr>
          <w:color w:val="231F20"/>
          <w:spacing w:val="-23"/>
          <w:sz w:val="18"/>
          <w:szCs w:val="18"/>
        </w:rPr>
        <w:t xml:space="preserve"> </w:t>
      </w:r>
      <w:r w:rsidRPr="004E7957">
        <w:rPr>
          <w:color w:val="231F20"/>
          <w:sz w:val="18"/>
          <w:szCs w:val="18"/>
        </w:rPr>
        <w:t>work</w:t>
      </w:r>
      <w:r w:rsidRPr="004E7957">
        <w:rPr>
          <w:color w:val="231F20"/>
          <w:spacing w:val="-22"/>
          <w:sz w:val="18"/>
          <w:szCs w:val="18"/>
        </w:rPr>
        <w:t xml:space="preserve"> </w:t>
      </w:r>
      <w:r w:rsidRPr="004E7957">
        <w:rPr>
          <w:color w:val="231F20"/>
          <w:sz w:val="18"/>
          <w:szCs w:val="18"/>
        </w:rPr>
        <w:t>on</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Site.</w:t>
      </w:r>
    </w:p>
    <w:p w14:paraId="0FA35AD5" w14:textId="77777777" w:rsidR="00043AB3" w:rsidRPr="004E7957" w:rsidRDefault="00043AB3" w:rsidP="00043AB3">
      <w:pPr>
        <w:pStyle w:val="BodyText"/>
        <w:spacing w:before="80"/>
        <w:ind w:left="851" w:right="116" w:hanging="425"/>
        <w:rPr>
          <w:sz w:val="18"/>
          <w:szCs w:val="18"/>
        </w:rPr>
      </w:pPr>
      <w:r w:rsidRPr="004E7957">
        <w:rPr>
          <w:color w:val="231F20"/>
          <w:sz w:val="18"/>
          <w:szCs w:val="18"/>
        </w:rPr>
        <w:t>ee)</w:t>
      </w:r>
      <w:r w:rsidRPr="004E7957">
        <w:rPr>
          <w:color w:val="231F20"/>
          <w:sz w:val="18"/>
          <w:szCs w:val="18"/>
        </w:rPr>
        <w:tab/>
      </w:r>
      <w:r w:rsidRPr="004E7957">
        <w:rPr>
          <w:b/>
          <w:color w:val="231F20"/>
          <w:spacing w:val="-3"/>
          <w:sz w:val="18"/>
          <w:szCs w:val="18"/>
        </w:rPr>
        <w:t xml:space="preserve">Temporary Works </w:t>
      </w:r>
      <w:r w:rsidRPr="004E7957">
        <w:rPr>
          <w:color w:val="231F20"/>
          <w:sz w:val="18"/>
          <w:szCs w:val="18"/>
        </w:rPr>
        <w:t>are works designed, constructed, installed, and removed by the Contractor that are needed</w:t>
      </w:r>
      <w:r w:rsidRPr="004E7957">
        <w:rPr>
          <w:color w:val="231F20"/>
          <w:spacing w:val="-23"/>
          <w:sz w:val="18"/>
          <w:szCs w:val="18"/>
        </w:rPr>
        <w:t xml:space="preserve"> </w:t>
      </w:r>
      <w:r w:rsidRPr="004E7957">
        <w:rPr>
          <w:color w:val="231F20"/>
          <w:sz w:val="18"/>
          <w:szCs w:val="18"/>
        </w:rPr>
        <w:t>for</w:t>
      </w:r>
      <w:r w:rsidRPr="004E7957">
        <w:rPr>
          <w:color w:val="231F20"/>
          <w:spacing w:val="-22"/>
          <w:sz w:val="18"/>
          <w:szCs w:val="18"/>
        </w:rPr>
        <w:t xml:space="preserve"> </w:t>
      </w:r>
      <w:r w:rsidRPr="004E7957">
        <w:rPr>
          <w:color w:val="231F20"/>
          <w:sz w:val="18"/>
          <w:szCs w:val="18"/>
        </w:rPr>
        <w:t>construction</w:t>
      </w:r>
      <w:r w:rsidRPr="004E7957">
        <w:rPr>
          <w:color w:val="231F20"/>
          <w:spacing w:val="-23"/>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installation</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3"/>
          <w:sz w:val="18"/>
          <w:szCs w:val="18"/>
        </w:rPr>
        <w:t>Works.</w:t>
      </w:r>
    </w:p>
    <w:p w14:paraId="08E04445" w14:textId="77777777" w:rsidR="00043AB3" w:rsidRPr="004E7957" w:rsidRDefault="00043AB3" w:rsidP="00043AB3">
      <w:pPr>
        <w:pStyle w:val="BodyText"/>
        <w:spacing w:before="80"/>
        <w:ind w:left="851" w:right="116" w:hanging="425"/>
        <w:rPr>
          <w:sz w:val="18"/>
          <w:szCs w:val="18"/>
        </w:rPr>
      </w:pPr>
      <w:r w:rsidRPr="004E7957">
        <w:rPr>
          <w:color w:val="231F20"/>
          <w:sz w:val="18"/>
          <w:szCs w:val="18"/>
        </w:rPr>
        <w:t>ff)</w:t>
      </w:r>
      <w:r w:rsidRPr="004E7957">
        <w:rPr>
          <w:color w:val="231F20"/>
          <w:sz w:val="18"/>
          <w:szCs w:val="18"/>
        </w:rPr>
        <w:tab/>
      </w:r>
      <w:r w:rsidRPr="004E7957">
        <w:rPr>
          <w:b/>
          <w:color w:val="231F20"/>
          <w:sz w:val="18"/>
          <w:szCs w:val="18"/>
        </w:rPr>
        <w:t>A Variation</w:t>
      </w:r>
      <w:r w:rsidRPr="004E7957">
        <w:rPr>
          <w:b/>
          <w:color w:val="231F20"/>
          <w:spacing w:val="-24"/>
          <w:sz w:val="18"/>
          <w:szCs w:val="18"/>
        </w:rPr>
        <w:t xml:space="preserve"> </w:t>
      </w:r>
      <w:r w:rsidRPr="004E7957">
        <w:rPr>
          <w:color w:val="231F20"/>
          <w:sz w:val="18"/>
          <w:szCs w:val="18"/>
        </w:rPr>
        <w:t>is</w:t>
      </w:r>
      <w:r w:rsidRPr="004E7957">
        <w:rPr>
          <w:color w:val="231F20"/>
          <w:spacing w:val="-23"/>
          <w:sz w:val="18"/>
          <w:szCs w:val="18"/>
        </w:rPr>
        <w:t xml:space="preserve"> </w:t>
      </w:r>
      <w:r w:rsidRPr="004E7957">
        <w:rPr>
          <w:color w:val="231F20"/>
          <w:sz w:val="18"/>
          <w:szCs w:val="18"/>
        </w:rPr>
        <w:t>an</w:t>
      </w:r>
      <w:r w:rsidRPr="004E7957">
        <w:rPr>
          <w:color w:val="231F20"/>
          <w:spacing w:val="-24"/>
          <w:sz w:val="18"/>
          <w:szCs w:val="18"/>
        </w:rPr>
        <w:t xml:space="preserve"> </w:t>
      </w:r>
      <w:r w:rsidRPr="004E7957">
        <w:rPr>
          <w:color w:val="231F20"/>
          <w:sz w:val="18"/>
          <w:szCs w:val="18"/>
        </w:rPr>
        <w:t>instruction</w:t>
      </w:r>
      <w:r w:rsidRPr="004E7957">
        <w:rPr>
          <w:color w:val="231F20"/>
          <w:spacing w:val="-24"/>
          <w:sz w:val="18"/>
          <w:szCs w:val="18"/>
        </w:rPr>
        <w:t xml:space="preserve"> </w:t>
      </w:r>
      <w:r w:rsidRPr="004E7957">
        <w:rPr>
          <w:color w:val="231F20"/>
          <w:sz w:val="18"/>
          <w:szCs w:val="18"/>
        </w:rPr>
        <w:t>given</w:t>
      </w:r>
      <w:r w:rsidRPr="004E7957">
        <w:rPr>
          <w:color w:val="231F20"/>
          <w:spacing w:val="-24"/>
          <w:sz w:val="18"/>
          <w:szCs w:val="18"/>
        </w:rPr>
        <w:t xml:space="preserve"> </w:t>
      </w:r>
      <w:r w:rsidRPr="004E7957">
        <w:rPr>
          <w:color w:val="231F20"/>
          <w:sz w:val="18"/>
          <w:szCs w:val="18"/>
        </w:rPr>
        <w:t>by</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Project</w:t>
      </w:r>
      <w:r w:rsidRPr="004E7957">
        <w:rPr>
          <w:color w:val="231F20"/>
          <w:spacing w:val="-24"/>
          <w:sz w:val="18"/>
          <w:szCs w:val="18"/>
        </w:rPr>
        <w:t xml:space="preserve"> </w:t>
      </w:r>
      <w:r w:rsidRPr="004E7957">
        <w:rPr>
          <w:color w:val="231F20"/>
          <w:sz w:val="18"/>
          <w:szCs w:val="18"/>
        </w:rPr>
        <w:t>Manager</w:t>
      </w:r>
      <w:r w:rsidRPr="004E7957">
        <w:rPr>
          <w:color w:val="231F20"/>
          <w:spacing w:val="-24"/>
          <w:sz w:val="18"/>
          <w:szCs w:val="18"/>
        </w:rPr>
        <w:t xml:space="preserve"> </w:t>
      </w:r>
      <w:r w:rsidRPr="004E7957">
        <w:rPr>
          <w:color w:val="231F20"/>
          <w:sz w:val="18"/>
          <w:szCs w:val="18"/>
        </w:rPr>
        <w:t>which</w:t>
      </w:r>
      <w:r w:rsidRPr="004E7957">
        <w:rPr>
          <w:color w:val="231F20"/>
          <w:spacing w:val="-24"/>
          <w:sz w:val="18"/>
          <w:szCs w:val="18"/>
        </w:rPr>
        <w:t xml:space="preserve"> </w:t>
      </w:r>
      <w:r w:rsidRPr="004E7957">
        <w:rPr>
          <w:color w:val="231F20"/>
          <w:sz w:val="18"/>
          <w:szCs w:val="18"/>
        </w:rPr>
        <w:t>varies</w:t>
      </w:r>
      <w:r w:rsidRPr="004E7957">
        <w:rPr>
          <w:color w:val="231F20"/>
          <w:spacing w:val="-24"/>
          <w:sz w:val="18"/>
          <w:szCs w:val="18"/>
        </w:rPr>
        <w:t xml:space="preserve"> </w:t>
      </w:r>
      <w:r w:rsidRPr="004E7957">
        <w:rPr>
          <w:color w:val="231F20"/>
          <w:sz w:val="18"/>
          <w:szCs w:val="18"/>
        </w:rPr>
        <w:t>the</w:t>
      </w:r>
      <w:r w:rsidRPr="004E7957">
        <w:rPr>
          <w:color w:val="231F20"/>
          <w:spacing w:val="-28"/>
          <w:sz w:val="18"/>
          <w:szCs w:val="18"/>
        </w:rPr>
        <w:t xml:space="preserve"> </w:t>
      </w:r>
      <w:r w:rsidRPr="004E7957">
        <w:rPr>
          <w:color w:val="231F20"/>
          <w:spacing w:val="-3"/>
          <w:sz w:val="18"/>
          <w:szCs w:val="18"/>
        </w:rPr>
        <w:t>Works.</w:t>
      </w:r>
    </w:p>
    <w:p w14:paraId="1EA7C8F6" w14:textId="77777777" w:rsidR="00043AB3" w:rsidRPr="004E7957" w:rsidRDefault="00043AB3" w:rsidP="00043AB3">
      <w:pPr>
        <w:spacing w:before="80"/>
        <w:ind w:left="851" w:right="116" w:hanging="425"/>
        <w:rPr>
          <w:sz w:val="18"/>
          <w:szCs w:val="18"/>
        </w:rPr>
      </w:pPr>
      <w:r w:rsidRPr="004E7957">
        <w:rPr>
          <w:color w:val="231F20"/>
          <w:sz w:val="18"/>
          <w:szCs w:val="18"/>
        </w:rPr>
        <w:t>gg)</w:t>
      </w:r>
      <w:r w:rsidRPr="004E7957">
        <w:rPr>
          <w:color w:val="231F20"/>
          <w:sz w:val="18"/>
          <w:szCs w:val="18"/>
        </w:rPr>
        <w:tab/>
      </w:r>
      <w:r w:rsidRPr="004E7957">
        <w:rPr>
          <w:b/>
          <w:color w:val="231F20"/>
          <w:sz w:val="18"/>
          <w:szCs w:val="18"/>
        </w:rPr>
        <w:t xml:space="preserve">The </w:t>
      </w:r>
      <w:r w:rsidRPr="004E7957">
        <w:rPr>
          <w:b/>
          <w:color w:val="231F20"/>
          <w:spacing w:val="-3"/>
          <w:sz w:val="18"/>
          <w:szCs w:val="18"/>
        </w:rPr>
        <w:t xml:space="preserve">Works </w:t>
      </w:r>
      <w:r w:rsidRPr="004E7957">
        <w:rPr>
          <w:color w:val="231F20"/>
          <w:sz w:val="18"/>
          <w:szCs w:val="18"/>
        </w:rPr>
        <w:t>are what the Contract requires the Contractor to construct, install, and turn over to the Procuring</w:t>
      </w:r>
      <w:r w:rsidRPr="004E7957">
        <w:rPr>
          <w:color w:val="231F20"/>
          <w:spacing w:val="-23"/>
          <w:sz w:val="18"/>
          <w:szCs w:val="18"/>
        </w:rPr>
        <w:t xml:space="preserve"> </w:t>
      </w:r>
      <w:r w:rsidRPr="004E7957">
        <w:rPr>
          <w:color w:val="231F20"/>
          <w:spacing w:val="-3"/>
          <w:sz w:val="18"/>
          <w:szCs w:val="18"/>
        </w:rPr>
        <w:t>Entity,</w:t>
      </w:r>
      <w:r w:rsidRPr="004E7957">
        <w:rPr>
          <w:color w:val="231F20"/>
          <w:spacing w:val="-23"/>
          <w:sz w:val="18"/>
          <w:szCs w:val="18"/>
        </w:rPr>
        <w:t xml:space="preserve"> </w:t>
      </w:r>
      <w:r w:rsidRPr="004E7957">
        <w:rPr>
          <w:b/>
          <w:color w:val="231F20"/>
          <w:sz w:val="18"/>
          <w:szCs w:val="18"/>
        </w:rPr>
        <w:t>as</w:t>
      </w:r>
      <w:r w:rsidRPr="004E7957">
        <w:rPr>
          <w:b/>
          <w:color w:val="231F20"/>
          <w:spacing w:val="-22"/>
          <w:sz w:val="18"/>
          <w:szCs w:val="18"/>
        </w:rPr>
        <w:t xml:space="preserve"> </w:t>
      </w:r>
      <w:r w:rsidRPr="004E7957">
        <w:rPr>
          <w:b/>
          <w:color w:val="231F20"/>
          <w:sz w:val="18"/>
          <w:szCs w:val="18"/>
        </w:rPr>
        <w:t>deﬁned</w:t>
      </w:r>
      <w:r w:rsidRPr="004E7957">
        <w:rPr>
          <w:b/>
          <w:color w:val="231F20"/>
          <w:spacing w:val="-22"/>
          <w:sz w:val="18"/>
          <w:szCs w:val="18"/>
        </w:rPr>
        <w:t xml:space="preserve"> </w:t>
      </w:r>
      <w:r w:rsidRPr="004E7957">
        <w:rPr>
          <w:b/>
          <w:color w:val="231F20"/>
          <w:sz w:val="18"/>
          <w:szCs w:val="18"/>
        </w:rPr>
        <w:t>in</w:t>
      </w:r>
      <w:r w:rsidRPr="004E7957">
        <w:rPr>
          <w:b/>
          <w:color w:val="231F20"/>
          <w:spacing w:val="-22"/>
          <w:sz w:val="18"/>
          <w:szCs w:val="18"/>
        </w:rPr>
        <w:t xml:space="preserve"> </w:t>
      </w:r>
      <w:r w:rsidRPr="004E7957">
        <w:rPr>
          <w:b/>
          <w:color w:val="231F20"/>
          <w:sz w:val="18"/>
          <w:szCs w:val="18"/>
        </w:rPr>
        <w:t>the</w:t>
      </w:r>
      <w:r w:rsidRPr="004E7957">
        <w:rPr>
          <w:b/>
          <w:color w:val="231F20"/>
          <w:spacing w:val="-23"/>
          <w:sz w:val="18"/>
          <w:szCs w:val="18"/>
        </w:rPr>
        <w:t xml:space="preserve"> </w:t>
      </w:r>
      <w:r w:rsidRPr="004E7957">
        <w:rPr>
          <w:b/>
          <w:color w:val="231F20"/>
          <w:sz w:val="18"/>
          <w:szCs w:val="18"/>
        </w:rPr>
        <w:t>SCC</w:t>
      </w:r>
      <w:r w:rsidRPr="004E7957">
        <w:rPr>
          <w:color w:val="231F20"/>
          <w:sz w:val="18"/>
          <w:szCs w:val="18"/>
        </w:rPr>
        <w:t>.</w:t>
      </w:r>
    </w:p>
    <w:p w14:paraId="25D53A32"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color w:val="auto"/>
          <w:sz w:val="18"/>
          <w:szCs w:val="18"/>
        </w:rPr>
      </w:pPr>
      <w:bookmarkStart w:id="141" w:name="_TOC_250030"/>
      <w:bookmarkEnd w:id="141"/>
      <w:r w:rsidRPr="004E7957">
        <w:rPr>
          <w:rFonts w:ascii="Times New Roman" w:hAnsi="Times New Roman" w:cs="Times New Roman"/>
          <w:b/>
          <w:bCs/>
          <w:color w:val="231F20"/>
          <w:sz w:val="18"/>
          <w:szCs w:val="18"/>
        </w:rPr>
        <w:t>Interpretation</w:t>
      </w:r>
    </w:p>
    <w:p w14:paraId="002645D1" w14:textId="77777777" w:rsidR="00043AB3" w:rsidRPr="004E7957" w:rsidRDefault="00043AB3" w:rsidP="00043AB3">
      <w:pPr>
        <w:pStyle w:val="ListParagraph"/>
        <w:numPr>
          <w:ilvl w:val="1"/>
          <w:numId w:val="105"/>
        </w:numPr>
        <w:tabs>
          <w:tab w:val="left" w:pos="450"/>
        </w:tabs>
        <w:spacing w:before="80"/>
        <w:ind w:left="810" w:right="116" w:hanging="526"/>
        <w:jc w:val="both"/>
        <w:rPr>
          <w:color w:val="231F20"/>
          <w:sz w:val="18"/>
          <w:szCs w:val="18"/>
        </w:rPr>
      </w:pPr>
      <w:r w:rsidRPr="004E7957">
        <w:rPr>
          <w:color w:val="231F20"/>
          <w:sz w:val="18"/>
          <w:szCs w:val="18"/>
        </w:rPr>
        <w:t>In interpreting these GCC, words indicating one gender include all genders. Words indicating the singular also include the plural and words indicating the plural also include the singular. Headings have no signiﬁcance. Words have their normal meaning under the language of the Contract unless speciﬁcally deﬁned. The Project Manager shall provide instructions clarifying queries about these GCC.</w:t>
      </w:r>
    </w:p>
    <w:p w14:paraId="57511880"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If sectional completion is speciﬁed in the SCC, references in the GCC to the Works, the Completion Date, and the Intended Completion Date apply to any Section of the Works (other than references to the Completion Date and Intended Completion Date for the whole of the Works).</w:t>
      </w:r>
    </w:p>
    <w:p w14:paraId="5D25BB78"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 documents forming the Contract shall be interpreted in the following order of priority:</w:t>
      </w:r>
    </w:p>
    <w:p w14:paraId="0B95D213" w14:textId="77777777" w:rsidR="00043AB3" w:rsidRPr="004E7957" w:rsidRDefault="00043AB3" w:rsidP="00043AB3">
      <w:pPr>
        <w:pStyle w:val="ListParagraph"/>
        <w:numPr>
          <w:ilvl w:val="0"/>
          <w:numId w:val="106"/>
        </w:numPr>
        <w:tabs>
          <w:tab w:val="left" w:pos="1239"/>
          <w:tab w:val="left" w:pos="1240"/>
        </w:tabs>
        <w:spacing w:before="80"/>
        <w:ind w:right="116" w:hanging="427"/>
        <w:rPr>
          <w:color w:val="231F20"/>
          <w:sz w:val="18"/>
          <w:szCs w:val="18"/>
        </w:rPr>
      </w:pPr>
      <w:r w:rsidRPr="004E7957">
        <w:rPr>
          <w:color w:val="231F20"/>
          <w:sz w:val="18"/>
          <w:szCs w:val="18"/>
        </w:rPr>
        <w:t>Agreement,</w:t>
      </w:r>
    </w:p>
    <w:p w14:paraId="0DA8D076" w14:textId="77777777" w:rsidR="00043AB3" w:rsidRPr="004E7957" w:rsidRDefault="00043AB3" w:rsidP="00043AB3">
      <w:pPr>
        <w:pStyle w:val="ListParagraph"/>
        <w:numPr>
          <w:ilvl w:val="0"/>
          <w:numId w:val="106"/>
        </w:numPr>
        <w:tabs>
          <w:tab w:val="left" w:pos="1239"/>
          <w:tab w:val="left" w:pos="1240"/>
        </w:tabs>
        <w:ind w:left="1236" w:right="113" w:hanging="425"/>
        <w:rPr>
          <w:color w:val="231F20"/>
          <w:sz w:val="18"/>
          <w:szCs w:val="18"/>
        </w:rPr>
      </w:pPr>
      <w:r w:rsidRPr="004E7957">
        <w:rPr>
          <w:color w:val="231F20"/>
          <w:sz w:val="18"/>
          <w:szCs w:val="18"/>
        </w:rPr>
        <w:t>Letter</w:t>
      </w:r>
      <w:r w:rsidRPr="004E7957">
        <w:rPr>
          <w:color w:val="231F20"/>
          <w:spacing w:val="-23"/>
          <w:sz w:val="18"/>
          <w:szCs w:val="18"/>
        </w:rPr>
        <w:t xml:space="preserve"> </w:t>
      </w:r>
      <w:r w:rsidRPr="004E7957">
        <w:rPr>
          <w:color w:val="231F20"/>
          <w:sz w:val="18"/>
          <w:szCs w:val="18"/>
        </w:rPr>
        <w:t>of</w:t>
      </w:r>
      <w:r w:rsidRPr="004E7957">
        <w:rPr>
          <w:color w:val="231F20"/>
          <w:spacing w:val="-35"/>
          <w:sz w:val="18"/>
          <w:szCs w:val="18"/>
        </w:rPr>
        <w:t xml:space="preserve"> </w:t>
      </w:r>
      <w:r w:rsidRPr="004E7957">
        <w:rPr>
          <w:color w:val="231F20"/>
          <w:sz w:val="18"/>
          <w:szCs w:val="18"/>
        </w:rPr>
        <w:t>Acceptance,</w:t>
      </w:r>
    </w:p>
    <w:p w14:paraId="20520321" w14:textId="77777777" w:rsidR="00043AB3" w:rsidRPr="004E7957" w:rsidRDefault="00043AB3" w:rsidP="00043AB3">
      <w:pPr>
        <w:pStyle w:val="ListParagraph"/>
        <w:numPr>
          <w:ilvl w:val="0"/>
          <w:numId w:val="106"/>
        </w:numPr>
        <w:tabs>
          <w:tab w:val="left" w:pos="1239"/>
          <w:tab w:val="left" w:pos="1240"/>
        </w:tabs>
        <w:ind w:left="1236" w:right="113" w:hanging="425"/>
        <w:rPr>
          <w:color w:val="231F20"/>
          <w:sz w:val="18"/>
          <w:szCs w:val="18"/>
        </w:rPr>
      </w:pPr>
      <w:r w:rsidRPr="004E7957">
        <w:rPr>
          <w:color w:val="231F20"/>
          <w:sz w:val="18"/>
          <w:szCs w:val="18"/>
        </w:rPr>
        <w:t>Contractor's</w:t>
      </w:r>
      <w:r w:rsidRPr="004E7957">
        <w:rPr>
          <w:color w:val="231F20"/>
          <w:spacing w:val="-23"/>
          <w:sz w:val="18"/>
          <w:szCs w:val="18"/>
        </w:rPr>
        <w:t xml:space="preserve"> </w:t>
      </w:r>
      <w:r w:rsidRPr="004E7957">
        <w:rPr>
          <w:color w:val="231F20"/>
          <w:sz w:val="18"/>
          <w:szCs w:val="18"/>
        </w:rPr>
        <w:t>Bid,</w:t>
      </w:r>
    </w:p>
    <w:p w14:paraId="054ECEAD" w14:textId="77777777" w:rsidR="00043AB3" w:rsidRPr="004E7957" w:rsidRDefault="00043AB3" w:rsidP="00043AB3">
      <w:pPr>
        <w:pStyle w:val="ListParagraph"/>
        <w:numPr>
          <w:ilvl w:val="0"/>
          <w:numId w:val="106"/>
        </w:numPr>
        <w:tabs>
          <w:tab w:val="left" w:pos="1239"/>
          <w:tab w:val="left" w:pos="1240"/>
        </w:tabs>
        <w:ind w:left="1236" w:right="113" w:hanging="425"/>
        <w:rPr>
          <w:color w:val="231F20"/>
          <w:sz w:val="18"/>
          <w:szCs w:val="18"/>
        </w:rPr>
      </w:pPr>
      <w:r w:rsidRPr="004E7957">
        <w:rPr>
          <w:color w:val="231F20"/>
          <w:sz w:val="18"/>
          <w:szCs w:val="18"/>
        </w:rPr>
        <w:t>Special</w:t>
      </w:r>
      <w:r w:rsidRPr="004E7957">
        <w:rPr>
          <w:color w:val="231F20"/>
          <w:spacing w:val="-23"/>
          <w:sz w:val="18"/>
          <w:szCs w:val="18"/>
        </w:rPr>
        <w:t xml:space="preserve"> </w:t>
      </w:r>
      <w:r w:rsidRPr="004E7957">
        <w:rPr>
          <w:color w:val="231F20"/>
          <w:sz w:val="18"/>
          <w:szCs w:val="18"/>
        </w:rPr>
        <w:t>Conditions</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Contract,</w:t>
      </w:r>
    </w:p>
    <w:p w14:paraId="3B5B737A" w14:textId="77777777" w:rsidR="00043AB3" w:rsidRPr="004E7957" w:rsidRDefault="00043AB3" w:rsidP="00043AB3">
      <w:pPr>
        <w:pStyle w:val="ListParagraph"/>
        <w:numPr>
          <w:ilvl w:val="0"/>
          <w:numId w:val="106"/>
        </w:numPr>
        <w:tabs>
          <w:tab w:val="left" w:pos="1239"/>
          <w:tab w:val="left" w:pos="1240"/>
        </w:tabs>
        <w:ind w:left="1236" w:right="113" w:hanging="425"/>
        <w:rPr>
          <w:color w:val="231F20"/>
          <w:sz w:val="18"/>
          <w:szCs w:val="18"/>
        </w:rPr>
      </w:pPr>
      <w:r w:rsidRPr="004E7957">
        <w:rPr>
          <w:color w:val="231F20"/>
          <w:sz w:val="18"/>
          <w:szCs w:val="18"/>
        </w:rPr>
        <w:t>General</w:t>
      </w:r>
      <w:r w:rsidRPr="004E7957">
        <w:rPr>
          <w:color w:val="231F20"/>
          <w:spacing w:val="-23"/>
          <w:sz w:val="18"/>
          <w:szCs w:val="18"/>
        </w:rPr>
        <w:t xml:space="preserve"> </w:t>
      </w:r>
      <w:r w:rsidRPr="004E7957">
        <w:rPr>
          <w:color w:val="231F20"/>
          <w:sz w:val="18"/>
          <w:szCs w:val="18"/>
        </w:rPr>
        <w:t>Conditions</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including</w:t>
      </w:r>
      <w:r w:rsidRPr="004E7957">
        <w:rPr>
          <w:color w:val="231F20"/>
          <w:spacing w:val="-35"/>
          <w:sz w:val="18"/>
          <w:szCs w:val="18"/>
        </w:rPr>
        <w:t xml:space="preserve"> </w:t>
      </w:r>
      <w:r w:rsidRPr="004E7957">
        <w:rPr>
          <w:color w:val="231F20"/>
          <w:sz w:val="18"/>
          <w:szCs w:val="18"/>
        </w:rPr>
        <w:t>Appendices,</w:t>
      </w:r>
    </w:p>
    <w:p w14:paraId="3E69E4BD" w14:textId="77777777" w:rsidR="00043AB3" w:rsidRPr="004E7957" w:rsidRDefault="00043AB3" w:rsidP="00043AB3">
      <w:pPr>
        <w:pStyle w:val="ListParagraph"/>
        <w:numPr>
          <w:ilvl w:val="0"/>
          <w:numId w:val="106"/>
        </w:numPr>
        <w:tabs>
          <w:tab w:val="left" w:pos="1239"/>
          <w:tab w:val="left" w:pos="1240"/>
        </w:tabs>
        <w:ind w:left="1236" w:right="113" w:hanging="425"/>
        <w:rPr>
          <w:color w:val="231F20"/>
          <w:sz w:val="18"/>
          <w:szCs w:val="18"/>
        </w:rPr>
      </w:pPr>
      <w:r w:rsidRPr="004E7957">
        <w:rPr>
          <w:color w:val="231F20"/>
          <w:sz w:val="18"/>
          <w:szCs w:val="18"/>
        </w:rPr>
        <w:t>Speciﬁcations,</w:t>
      </w:r>
    </w:p>
    <w:p w14:paraId="7F790331" w14:textId="77777777" w:rsidR="00043AB3" w:rsidRPr="004E7957" w:rsidRDefault="00043AB3" w:rsidP="00043AB3">
      <w:pPr>
        <w:pStyle w:val="ListParagraph"/>
        <w:numPr>
          <w:ilvl w:val="0"/>
          <w:numId w:val="106"/>
        </w:numPr>
        <w:tabs>
          <w:tab w:val="left" w:pos="1239"/>
          <w:tab w:val="left" w:pos="1240"/>
        </w:tabs>
        <w:ind w:left="1236" w:right="113" w:hanging="425"/>
        <w:rPr>
          <w:color w:val="231F20"/>
          <w:sz w:val="18"/>
          <w:szCs w:val="18"/>
        </w:rPr>
      </w:pPr>
      <w:r w:rsidRPr="004E7957">
        <w:rPr>
          <w:color w:val="231F20"/>
          <w:sz w:val="18"/>
          <w:szCs w:val="18"/>
        </w:rPr>
        <w:t>Drawings,</w:t>
      </w:r>
    </w:p>
    <w:p w14:paraId="607C7B84" w14:textId="77777777" w:rsidR="00043AB3" w:rsidRPr="004E7957" w:rsidRDefault="00043AB3" w:rsidP="00043AB3">
      <w:pPr>
        <w:pStyle w:val="ListParagraph"/>
        <w:numPr>
          <w:ilvl w:val="0"/>
          <w:numId w:val="106"/>
        </w:numPr>
        <w:tabs>
          <w:tab w:val="left" w:pos="1239"/>
          <w:tab w:val="left" w:pos="1240"/>
        </w:tabs>
        <w:ind w:left="1236" w:right="113" w:hanging="425"/>
        <w:rPr>
          <w:color w:val="231F20"/>
          <w:sz w:val="18"/>
          <w:szCs w:val="18"/>
        </w:rPr>
      </w:pPr>
      <w:r w:rsidRPr="004E7957">
        <w:rPr>
          <w:color w:val="231F20"/>
          <w:sz w:val="18"/>
          <w:szCs w:val="18"/>
        </w:rPr>
        <w:t>Bill</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Quantities</w:t>
      </w:r>
      <w:r w:rsidRPr="004E7957">
        <w:rPr>
          <w:color w:val="231F20"/>
          <w:position w:val="11"/>
          <w:sz w:val="18"/>
          <w:szCs w:val="18"/>
        </w:rPr>
        <w:t>6</w:t>
      </w:r>
      <w:r w:rsidRPr="004E7957">
        <w:rPr>
          <w:color w:val="231F20"/>
          <w:sz w:val="18"/>
          <w:szCs w:val="18"/>
        </w:rPr>
        <w:t>,</w:t>
      </w:r>
      <w:r w:rsidRPr="004E7957">
        <w:rPr>
          <w:color w:val="231F20"/>
          <w:spacing w:val="-23"/>
          <w:sz w:val="18"/>
          <w:szCs w:val="18"/>
        </w:rPr>
        <w:t xml:space="preserve"> </w:t>
      </w:r>
      <w:r w:rsidRPr="004E7957">
        <w:rPr>
          <w:color w:val="231F20"/>
          <w:sz w:val="18"/>
          <w:szCs w:val="18"/>
        </w:rPr>
        <w:t>and</w:t>
      </w:r>
    </w:p>
    <w:p w14:paraId="229B5597" w14:textId="77777777" w:rsidR="00043AB3" w:rsidRPr="004E7957" w:rsidRDefault="00043AB3" w:rsidP="00043AB3">
      <w:pPr>
        <w:pStyle w:val="ListParagraph"/>
        <w:numPr>
          <w:ilvl w:val="0"/>
          <w:numId w:val="106"/>
        </w:numPr>
        <w:tabs>
          <w:tab w:val="left" w:pos="1239"/>
          <w:tab w:val="left" w:pos="1240"/>
        </w:tabs>
        <w:ind w:left="1236" w:right="113" w:hanging="425"/>
        <w:rPr>
          <w:color w:val="231F20"/>
          <w:sz w:val="18"/>
          <w:szCs w:val="18"/>
        </w:rPr>
      </w:pPr>
      <w:r w:rsidRPr="004E7957">
        <w:rPr>
          <w:color w:val="231F20"/>
          <w:sz w:val="18"/>
          <w:szCs w:val="18"/>
        </w:rPr>
        <w:t>any</w:t>
      </w:r>
      <w:r w:rsidRPr="004E7957">
        <w:rPr>
          <w:color w:val="231F20"/>
          <w:spacing w:val="-23"/>
          <w:sz w:val="18"/>
          <w:szCs w:val="18"/>
        </w:rPr>
        <w:t xml:space="preserve"> </w:t>
      </w:r>
      <w:r w:rsidRPr="004E7957">
        <w:rPr>
          <w:color w:val="231F20"/>
          <w:sz w:val="18"/>
          <w:szCs w:val="18"/>
        </w:rPr>
        <w:t>other</w:t>
      </w:r>
      <w:r w:rsidRPr="004E7957">
        <w:rPr>
          <w:color w:val="231F20"/>
          <w:spacing w:val="-23"/>
          <w:sz w:val="18"/>
          <w:szCs w:val="18"/>
        </w:rPr>
        <w:t xml:space="preserve"> </w:t>
      </w:r>
      <w:r w:rsidRPr="004E7957">
        <w:rPr>
          <w:color w:val="231F20"/>
          <w:sz w:val="18"/>
          <w:szCs w:val="18"/>
        </w:rPr>
        <w:t>document</w:t>
      </w:r>
      <w:r w:rsidRPr="004E7957">
        <w:rPr>
          <w:color w:val="231F20"/>
          <w:spacing w:val="-23"/>
          <w:sz w:val="18"/>
          <w:szCs w:val="18"/>
        </w:rPr>
        <w:t xml:space="preserve"> </w:t>
      </w:r>
      <w:r w:rsidRPr="004E7957">
        <w:rPr>
          <w:b/>
          <w:color w:val="231F20"/>
          <w:sz w:val="18"/>
          <w:szCs w:val="18"/>
        </w:rPr>
        <w:t>listed</w:t>
      </w:r>
      <w:r w:rsidRPr="004E7957">
        <w:rPr>
          <w:b/>
          <w:color w:val="231F20"/>
          <w:spacing w:val="-23"/>
          <w:sz w:val="18"/>
          <w:szCs w:val="18"/>
        </w:rPr>
        <w:t xml:space="preserve"> </w:t>
      </w:r>
      <w:r w:rsidRPr="004E7957">
        <w:rPr>
          <w:b/>
          <w:color w:val="231F20"/>
          <w:sz w:val="18"/>
          <w:szCs w:val="18"/>
        </w:rPr>
        <w:t>in</w:t>
      </w:r>
      <w:r w:rsidRPr="004E7957">
        <w:rPr>
          <w:b/>
          <w:color w:val="231F20"/>
          <w:spacing w:val="-22"/>
          <w:sz w:val="18"/>
          <w:szCs w:val="18"/>
        </w:rPr>
        <w:t xml:space="preserve"> </w:t>
      </w:r>
      <w:r w:rsidRPr="004E7957">
        <w:rPr>
          <w:b/>
          <w:color w:val="231F20"/>
          <w:sz w:val="18"/>
          <w:szCs w:val="18"/>
        </w:rPr>
        <w:t>the</w:t>
      </w:r>
      <w:r w:rsidRPr="004E7957">
        <w:rPr>
          <w:b/>
          <w:color w:val="231F20"/>
          <w:spacing w:val="-23"/>
          <w:sz w:val="18"/>
          <w:szCs w:val="18"/>
        </w:rPr>
        <w:t xml:space="preserve"> </w:t>
      </w:r>
      <w:r w:rsidRPr="004E7957">
        <w:rPr>
          <w:b/>
          <w:color w:val="231F20"/>
          <w:sz w:val="18"/>
          <w:szCs w:val="18"/>
        </w:rPr>
        <w:t>SCC</w:t>
      </w:r>
      <w:r w:rsidRPr="004E7957">
        <w:rPr>
          <w:b/>
          <w:color w:val="231F20"/>
          <w:spacing w:val="-22"/>
          <w:sz w:val="18"/>
          <w:szCs w:val="18"/>
        </w:rPr>
        <w:t xml:space="preserve"> </w:t>
      </w:r>
      <w:r w:rsidRPr="004E7957">
        <w:rPr>
          <w:color w:val="231F20"/>
          <w:sz w:val="18"/>
          <w:szCs w:val="18"/>
        </w:rPr>
        <w:t>as</w:t>
      </w:r>
      <w:r w:rsidRPr="004E7957">
        <w:rPr>
          <w:color w:val="231F20"/>
          <w:spacing w:val="-22"/>
          <w:sz w:val="18"/>
          <w:szCs w:val="18"/>
        </w:rPr>
        <w:t xml:space="preserve"> </w:t>
      </w:r>
      <w:r w:rsidRPr="004E7957">
        <w:rPr>
          <w:color w:val="231F20"/>
          <w:sz w:val="18"/>
          <w:szCs w:val="18"/>
        </w:rPr>
        <w:t>forming</w:t>
      </w:r>
      <w:r w:rsidRPr="004E7957">
        <w:rPr>
          <w:color w:val="231F20"/>
          <w:spacing w:val="-23"/>
          <w:sz w:val="18"/>
          <w:szCs w:val="18"/>
        </w:rPr>
        <w:t xml:space="preserve"> </w:t>
      </w:r>
      <w:r w:rsidRPr="004E7957">
        <w:rPr>
          <w:color w:val="231F20"/>
          <w:sz w:val="18"/>
          <w:szCs w:val="18"/>
        </w:rPr>
        <w:t>part</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p>
    <w:p w14:paraId="3C2F4524"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42" w:name="_TOC_250029"/>
      <w:r w:rsidRPr="004E7957">
        <w:rPr>
          <w:rFonts w:ascii="Times New Roman" w:hAnsi="Times New Roman" w:cs="Times New Roman"/>
          <w:b/>
          <w:bCs/>
          <w:color w:val="231F20"/>
          <w:sz w:val="18"/>
          <w:szCs w:val="18"/>
        </w:rPr>
        <w:t>Language and</w:t>
      </w:r>
      <w:r w:rsidRPr="004E7957">
        <w:rPr>
          <w:rFonts w:ascii="Times New Roman" w:hAnsi="Times New Roman" w:cs="Times New Roman"/>
          <w:b/>
          <w:bCs/>
          <w:color w:val="231F20"/>
          <w:spacing w:val="-44"/>
          <w:sz w:val="18"/>
          <w:szCs w:val="18"/>
        </w:rPr>
        <w:t xml:space="preserve"> </w:t>
      </w:r>
      <w:bookmarkEnd w:id="142"/>
      <w:r w:rsidRPr="004E7957">
        <w:rPr>
          <w:rFonts w:ascii="Times New Roman" w:hAnsi="Times New Roman" w:cs="Times New Roman"/>
          <w:b/>
          <w:bCs/>
          <w:color w:val="231F20"/>
          <w:sz w:val="18"/>
          <w:szCs w:val="18"/>
        </w:rPr>
        <w:t>Law</w:t>
      </w:r>
    </w:p>
    <w:p w14:paraId="7C7C5442"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 language of the Contract is English Language and the law governing the Contract are the Laws of Kenya.</w:t>
      </w:r>
    </w:p>
    <w:p w14:paraId="48B9748B" w14:textId="77777777" w:rsidR="00043AB3" w:rsidRPr="004E7957" w:rsidRDefault="00043AB3" w:rsidP="00043AB3">
      <w:pPr>
        <w:pStyle w:val="ListParagraph"/>
        <w:spacing w:before="80"/>
        <w:ind w:left="630" w:right="116" w:firstLine="0"/>
        <w:jc w:val="both"/>
        <w:rPr>
          <w:color w:val="231F20"/>
          <w:sz w:val="18"/>
          <w:szCs w:val="18"/>
        </w:rPr>
      </w:pPr>
    </w:p>
    <w:p w14:paraId="0DB8C90C"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Throughout the execution of the Contract, the Contractor shall comply with the import of goods and services prohibitions in the Procuring Entity's Country when</w:t>
      </w:r>
    </w:p>
    <w:p w14:paraId="05058EF4" w14:textId="77777777" w:rsidR="00043AB3" w:rsidRPr="004E7957" w:rsidRDefault="00043AB3" w:rsidP="00043AB3">
      <w:pPr>
        <w:pStyle w:val="ListParagraph"/>
        <w:numPr>
          <w:ilvl w:val="0"/>
          <w:numId w:val="107"/>
        </w:numPr>
        <w:tabs>
          <w:tab w:val="left" w:pos="1238"/>
          <w:tab w:val="left" w:pos="1239"/>
        </w:tabs>
        <w:spacing w:before="80"/>
        <w:ind w:right="116" w:hanging="386"/>
        <w:rPr>
          <w:color w:val="231F20"/>
          <w:sz w:val="18"/>
          <w:szCs w:val="18"/>
        </w:rPr>
      </w:pPr>
      <w:r w:rsidRPr="004E7957">
        <w:rPr>
          <w:color w:val="231F20"/>
          <w:sz w:val="18"/>
          <w:szCs w:val="18"/>
        </w:rPr>
        <w:t>as</w:t>
      </w:r>
      <w:r w:rsidRPr="004E7957">
        <w:rPr>
          <w:color w:val="231F20"/>
          <w:spacing w:val="-24"/>
          <w:sz w:val="18"/>
          <w:szCs w:val="18"/>
        </w:rPr>
        <w:t xml:space="preserve"> </w:t>
      </w:r>
      <w:r w:rsidRPr="004E7957">
        <w:rPr>
          <w:color w:val="231F20"/>
          <w:sz w:val="18"/>
          <w:szCs w:val="18"/>
        </w:rPr>
        <w:t>a</w:t>
      </w:r>
      <w:r w:rsidRPr="004E7957">
        <w:rPr>
          <w:color w:val="231F20"/>
          <w:spacing w:val="-24"/>
          <w:sz w:val="18"/>
          <w:szCs w:val="18"/>
        </w:rPr>
        <w:t xml:space="preserve"> </w:t>
      </w:r>
      <w:r w:rsidRPr="004E7957">
        <w:rPr>
          <w:color w:val="231F20"/>
          <w:sz w:val="18"/>
          <w:szCs w:val="18"/>
        </w:rPr>
        <w:t>matter</w:t>
      </w:r>
      <w:r w:rsidRPr="004E7957">
        <w:rPr>
          <w:color w:val="231F20"/>
          <w:spacing w:val="-24"/>
          <w:sz w:val="18"/>
          <w:szCs w:val="18"/>
        </w:rPr>
        <w:t xml:space="preserve"> </w:t>
      </w:r>
      <w:r w:rsidRPr="004E7957">
        <w:rPr>
          <w:color w:val="231F20"/>
          <w:sz w:val="18"/>
          <w:szCs w:val="18"/>
        </w:rPr>
        <w:t>of</w:t>
      </w:r>
      <w:r w:rsidRPr="004E7957">
        <w:rPr>
          <w:color w:val="231F20"/>
          <w:spacing w:val="-24"/>
          <w:sz w:val="18"/>
          <w:szCs w:val="18"/>
        </w:rPr>
        <w:t xml:space="preserve"> </w:t>
      </w:r>
      <w:r w:rsidRPr="004E7957">
        <w:rPr>
          <w:color w:val="231F20"/>
          <w:sz w:val="18"/>
          <w:szCs w:val="18"/>
        </w:rPr>
        <w:t>law</w:t>
      </w:r>
      <w:r w:rsidRPr="004E7957">
        <w:rPr>
          <w:color w:val="231F20"/>
          <w:spacing w:val="-24"/>
          <w:sz w:val="18"/>
          <w:szCs w:val="18"/>
        </w:rPr>
        <w:t xml:space="preserve"> </w:t>
      </w:r>
      <w:r w:rsidRPr="004E7957">
        <w:rPr>
          <w:color w:val="231F20"/>
          <w:sz w:val="18"/>
          <w:szCs w:val="18"/>
        </w:rPr>
        <w:t>or</w:t>
      </w:r>
      <w:r w:rsidRPr="004E7957">
        <w:rPr>
          <w:color w:val="231F20"/>
          <w:spacing w:val="-23"/>
          <w:sz w:val="18"/>
          <w:szCs w:val="18"/>
        </w:rPr>
        <w:t xml:space="preserve"> </w:t>
      </w:r>
      <w:r w:rsidRPr="004E7957">
        <w:rPr>
          <w:color w:val="231F20"/>
          <w:sz w:val="18"/>
          <w:szCs w:val="18"/>
        </w:rPr>
        <w:t>ofﬁcial</w:t>
      </w:r>
      <w:r w:rsidRPr="004E7957">
        <w:rPr>
          <w:color w:val="231F20"/>
          <w:spacing w:val="-24"/>
          <w:sz w:val="18"/>
          <w:szCs w:val="18"/>
        </w:rPr>
        <w:t xml:space="preserve"> </w:t>
      </w:r>
      <w:r w:rsidRPr="004E7957">
        <w:rPr>
          <w:color w:val="231F20"/>
          <w:sz w:val="18"/>
          <w:szCs w:val="18"/>
        </w:rPr>
        <w:t>regulations,</w:t>
      </w:r>
      <w:r w:rsidRPr="004E7957">
        <w:rPr>
          <w:color w:val="231F20"/>
          <w:spacing w:val="-24"/>
          <w:sz w:val="18"/>
          <w:szCs w:val="18"/>
        </w:rPr>
        <w:t xml:space="preserve"> </w:t>
      </w:r>
      <w:r w:rsidRPr="004E7957">
        <w:rPr>
          <w:color w:val="231F20"/>
          <w:sz w:val="18"/>
          <w:szCs w:val="18"/>
        </w:rPr>
        <w:t>Kenya</w:t>
      </w:r>
      <w:r w:rsidRPr="004E7957">
        <w:rPr>
          <w:color w:val="231F20"/>
          <w:spacing w:val="-24"/>
          <w:sz w:val="18"/>
          <w:szCs w:val="18"/>
        </w:rPr>
        <w:t xml:space="preserve"> </w:t>
      </w:r>
      <w:r w:rsidRPr="004E7957">
        <w:rPr>
          <w:color w:val="231F20"/>
          <w:sz w:val="18"/>
          <w:szCs w:val="18"/>
        </w:rPr>
        <w:t>prohibits</w:t>
      </w:r>
      <w:r w:rsidRPr="004E7957">
        <w:rPr>
          <w:color w:val="231F20"/>
          <w:spacing w:val="-24"/>
          <w:sz w:val="18"/>
          <w:szCs w:val="18"/>
        </w:rPr>
        <w:t xml:space="preserve"> </w:t>
      </w:r>
      <w:r w:rsidRPr="004E7957">
        <w:rPr>
          <w:color w:val="231F20"/>
          <w:sz w:val="18"/>
          <w:szCs w:val="18"/>
        </w:rPr>
        <w:t>commercial</w:t>
      </w:r>
      <w:r w:rsidRPr="004E7957">
        <w:rPr>
          <w:color w:val="231F20"/>
          <w:spacing w:val="-24"/>
          <w:sz w:val="18"/>
          <w:szCs w:val="18"/>
        </w:rPr>
        <w:t xml:space="preserve"> </w:t>
      </w:r>
      <w:r w:rsidRPr="004E7957">
        <w:rPr>
          <w:color w:val="231F20"/>
          <w:sz w:val="18"/>
          <w:szCs w:val="18"/>
        </w:rPr>
        <w:t>relations</w:t>
      </w:r>
      <w:r w:rsidRPr="004E7957">
        <w:rPr>
          <w:color w:val="231F20"/>
          <w:spacing w:val="-24"/>
          <w:sz w:val="18"/>
          <w:szCs w:val="18"/>
        </w:rPr>
        <w:t xml:space="preserve"> </w:t>
      </w:r>
      <w:r w:rsidRPr="004E7957">
        <w:rPr>
          <w:color w:val="231F20"/>
          <w:sz w:val="18"/>
          <w:szCs w:val="18"/>
        </w:rPr>
        <w:t>with</w:t>
      </w:r>
      <w:r w:rsidRPr="004E7957">
        <w:rPr>
          <w:color w:val="231F20"/>
          <w:spacing w:val="-24"/>
          <w:sz w:val="18"/>
          <w:szCs w:val="18"/>
        </w:rPr>
        <w:t xml:space="preserve"> </w:t>
      </w:r>
      <w:r w:rsidRPr="004E7957">
        <w:rPr>
          <w:color w:val="231F20"/>
          <w:sz w:val="18"/>
          <w:szCs w:val="18"/>
        </w:rPr>
        <w:t>that</w:t>
      </w:r>
      <w:r w:rsidRPr="004E7957">
        <w:rPr>
          <w:color w:val="231F20"/>
          <w:spacing w:val="-24"/>
          <w:sz w:val="18"/>
          <w:szCs w:val="18"/>
        </w:rPr>
        <w:t xml:space="preserve"> </w:t>
      </w:r>
      <w:r w:rsidRPr="004E7957">
        <w:rPr>
          <w:color w:val="231F20"/>
          <w:sz w:val="18"/>
          <w:szCs w:val="18"/>
        </w:rPr>
        <w:t>country;</w:t>
      </w:r>
      <w:r w:rsidRPr="004E7957">
        <w:rPr>
          <w:color w:val="231F20"/>
          <w:spacing w:val="-24"/>
          <w:sz w:val="18"/>
          <w:szCs w:val="18"/>
        </w:rPr>
        <w:t xml:space="preserve"> </w:t>
      </w:r>
      <w:r w:rsidRPr="004E7957">
        <w:rPr>
          <w:color w:val="231F20"/>
          <w:sz w:val="18"/>
          <w:szCs w:val="18"/>
        </w:rPr>
        <w:t>or</w:t>
      </w:r>
    </w:p>
    <w:p w14:paraId="4149E5F5" w14:textId="77777777" w:rsidR="00043AB3" w:rsidRPr="004E7957" w:rsidRDefault="00043AB3" w:rsidP="00043AB3">
      <w:pPr>
        <w:pStyle w:val="ListParagraph"/>
        <w:numPr>
          <w:ilvl w:val="0"/>
          <w:numId w:val="107"/>
        </w:numPr>
        <w:tabs>
          <w:tab w:val="left" w:pos="1239"/>
        </w:tabs>
        <w:spacing w:before="80"/>
        <w:ind w:right="116" w:hanging="386"/>
        <w:jc w:val="both"/>
        <w:rPr>
          <w:color w:val="231F20"/>
          <w:sz w:val="18"/>
          <w:szCs w:val="18"/>
        </w:rPr>
      </w:pPr>
      <w:r w:rsidRPr="004E7957">
        <w:rPr>
          <w:color w:val="231F20"/>
          <w:sz w:val="18"/>
          <w:szCs w:val="18"/>
        </w:rPr>
        <w:t>by</w:t>
      </w:r>
      <w:r w:rsidRPr="004E7957">
        <w:rPr>
          <w:color w:val="231F20"/>
          <w:spacing w:val="-18"/>
          <w:sz w:val="18"/>
          <w:szCs w:val="18"/>
        </w:rPr>
        <w:t xml:space="preserve"> </w:t>
      </w:r>
      <w:r w:rsidRPr="004E7957">
        <w:rPr>
          <w:color w:val="231F20"/>
          <w:sz w:val="18"/>
          <w:szCs w:val="18"/>
        </w:rPr>
        <w:t>an</w:t>
      </w:r>
      <w:r w:rsidRPr="004E7957">
        <w:rPr>
          <w:color w:val="231F20"/>
          <w:spacing w:val="-18"/>
          <w:sz w:val="18"/>
          <w:szCs w:val="18"/>
        </w:rPr>
        <w:t xml:space="preserve"> </w:t>
      </w:r>
      <w:r w:rsidRPr="004E7957">
        <w:rPr>
          <w:color w:val="231F20"/>
          <w:sz w:val="18"/>
          <w:szCs w:val="18"/>
        </w:rPr>
        <w:t>act</w:t>
      </w:r>
      <w:r w:rsidRPr="004E7957">
        <w:rPr>
          <w:color w:val="231F20"/>
          <w:spacing w:val="-18"/>
          <w:sz w:val="18"/>
          <w:szCs w:val="18"/>
        </w:rPr>
        <w:t xml:space="preserve"> </w:t>
      </w:r>
      <w:r w:rsidRPr="004E7957">
        <w:rPr>
          <w:color w:val="231F20"/>
          <w:sz w:val="18"/>
          <w:szCs w:val="18"/>
        </w:rPr>
        <w:t>of</w:t>
      </w:r>
      <w:r w:rsidRPr="004E7957">
        <w:rPr>
          <w:color w:val="231F20"/>
          <w:spacing w:val="-18"/>
          <w:sz w:val="18"/>
          <w:szCs w:val="18"/>
        </w:rPr>
        <w:t xml:space="preserve"> </w:t>
      </w:r>
      <w:r w:rsidRPr="004E7957">
        <w:rPr>
          <w:color w:val="231F20"/>
          <w:sz w:val="18"/>
          <w:szCs w:val="18"/>
        </w:rPr>
        <w:t>compliance</w:t>
      </w:r>
      <w:r w:rsidRPr="004E7957">
        <w:rPr>
          <w:color w:val="231F20"/>
          <w:spacing w:val="-18"/>
          <w:sz w:val="18"/>
          <w:szCs w:val="18"/>
        </w:rPr>
        <w:t xml:space="preserve"> </w:t>
      </w:r>
      <w:r w:rsidRPr="004E7957">
        <w:rPr>
          <w:color w:val="231F20"/>
          <w:sz w:val="18"/>
          <w:szCs w:val="18"/>
        </w:rPr>
        <w:t>with</w:t>
      </w:r>
      <w:r w:rsidRPr="004E7957">
        <w:rPr>
          <w:color w:val="231F20"/>
          <w:spacing w:val="-18"/>
          <w:sz w:val="18"/>
          <w:szCs w:val="18"/>
        </w:rPr>
        <w:t xml:space="preserve"> </w:t>
      </w:r>
      <w:r w:rsidRPr="004E7957">
        <w:rPr>
          <w:color w:val="231F20"/>
          <w:sz w:val="18"/>
          <w:szCs w:val="18"/>
        </w:rPr>
        <w:t>a</w:t>
      </w:r>
      <w:r w:rsidRPr="004E7957">
        <w:rPr>
          <w:color w:val="231F20"/>
          <w:spacing w:val="-18"/>
          <w:sz w:val="18"/>
          <w:szCs w:val="18"/>
        </w:rPr>
        <w:t xml:space="preserve"> </w:t>
      </w:r>
      <w:r w:rsidRPr="004E7957">
        <w:rPr>
          <w:color w:val="231F20"/>
          <w:sz w:val="18"/>
          <w:szCs w:val="18"/>
        </w:rPr>
        <w:t>decision</w:t>
      </w:r>
      <w:r w:rsidRPr="004E7957">
        <w:rPr>
          <w:color w:val="231F20"/>
          <w:spacing w:val="-18"/>
          <w:sz w:val="18"/>
          <w:szCs w:val="18"/>
        </w:rPr>
        <w:t xml:space="preserve"> </w:t>
      </w:r>
      <w:r w:rsidRPr="004E7957">
        <w:rPr>
          <w:color w:val="231F20"/>
          <w:sz w:val="18"/>
          <w:szCs w:val="18"/>
        </w:rPr>
        <w:t>of</w:t>
      </w:r>
      <w:r w:rsidRPr="004E7957">
        <w:rPr>
          <w:color w:val="231F20"/>
          <w:spacing w:val="-18"/>
          <w:sz w:val="18"/>
          <w:szCs w:val="18"/>
        </w:rPr>
        <w:t xml:space="preserve"> </w:t>
      </w:r>
      <w:r w:rsidRPr="004E7957">
        <w:rPr>
          <w:color w:val="231F20"/>
          <w:sz w:val="18"/>
          <w:szCs w:val="18"/>
        </w:rPr>
        <w:t>the</w:t>
      </w:r>
      <w:r w:rsidRPr="004E7957">
        <w:rPr>
          <w:color w:val="231F20"/>
          <w:spacing w:val="-18"/>
          <w:sz w:val="18"/>
          <w:szCs w:val="18"/>
        </w:rPr>
        <w:t xml:space="preserve"> </w:t>
      </w:r>
      <w:r w:rsidRPr="004E7957">
        <w:rPr>
          <w:color w:val="231F20"/>
          <w:sz w:val="18"/>
          <w:szCs w:val="18"/>
        </w:rPr>
        <w:t>United</w:t>
      </w:r>
      <w:r w:rsidRPr="004E7957">
        <w:rPr>
          <w:color w:val="231F20"/>
          <w:spacing w:val="-18"/>
          <w:sz w:val="18"/>
          <w:szCs w:val="18"/>
        </w:rPr>
        <w:t xml:space="preserve"> </w:t>
      </w:r>
      <w:r w:rsidRPr="004E7957">
        <w:rPr>
          <w:color w:val="231F20"/>
          <w:sz w:val="18"/>
          <w:szCs w:val="18"/>
        </w:rPr>
        <w:t>Nations</w:t>
      </w:r>
      <w:r w:rsidRPr="004E7957">
        <w:rPr>
          <w:color w:val="231F20"/>
          <w:spacing w:val="-18"/>
          <w:sz w:val="18"/>
          <w:szCs w:val="18"/>
        </w:rPr>
        <w:t xml:space="preserve"> </w:t>
      </w:r>
      <w:r w:rsidRPr="004E7957">
        <w:rPr>
          <w:color w:val="231F20"/>
          <w:sz w:val="18"/>
          <w:szCs w:val="18"/>
        </w:rPr>
        <w:t>Security</w:t>
      </w:r>
      <w:r w:rsidRPr="004E7957">
        <w:rPr>
          <w:color w:val="231F20"/>
          <w:spacing w:val="-18"/>
          <w:sz w:val="18"/>
          <w:szCs w:val="18"/>
        </w:rPr>
        <w:t xml:space="preserve"> </w:t>
      </w:r>
      <w:r w:rsidRPr="004E7957">
        <w:rPr>
          <w:color w:val="231F20"/>
          <w:sz w:val="18"/>
          <w:szCs w:val="18"/>
        </w:rPr>
        <w:t>Council</w:t>
      </w:r>
      <w:r w:rsidRPr="004E7957">
        <w:rPr>
          <w:color w:val="231F20"/>
          <w:spacing w:val="-18"/>
          <w:sz w:val="18"/>
          <w:szCs w:val="18"/>
        </w:rPr>
        <w:t xml:space="preserve"> </w:t>
      </w:r>
      <w:r w:rsidRPr="004E7957">
        <w:rPr>
          <w:color w:val="231F20"/>
          <w:sz w:val="18"/>
          <w:szCs w:val="18"/>
        </w:rPr>
        <w:t>taken</w:t>
      </w:r>
      <w:r w:rsidRPr="004E7957">
        <w:rPr>
          <w:color w:val="231F20"/>
          <w:spacing w:val="-18"/>
          <w:sz w:val="18"/>
          <w:szCs w:val="18"/>
        </w:rPr>
        <w:t xml:space="preserve"> </w:t>
      </w:r>
      <w:r w:rsidRPr="004E7957">
        <w:rPr>
          <w:color w:val="231F20"/>
          <w:sz w:val="18"/>
          <w:szCs w:val="18"/>
        </w:rPr>
        <w:t>under</w:t>
      </w:r>
      <w:r w:rsidRPr="004E7957">
        <w:rPr>
          <w:color w:val="231F20"/>
          <w:spacing w:val="-18"/>
          <w:sz w:val="18"/>
          <w:szCs w:val="18"/>
        </w:rPr>
        <w:t xml:space="preserve"> </w:t>
      </w:r>
      <w:r w:rsidRPr="004E7957">
        <w:rPr>
          <w:color w:val="231F20"/>
          <w:sz w:val="18"/>
          <w:szCs w:val="18"/>
        </w:rPr>
        <w:t>Chapter</w:t>
      </w:r>
      <w:r w:rsidRPr="004E7957">
        <w:rPr>
          <w:color w:val="231F20"/>
          <w:spacing w:val="-22"/>
          <w:sz w:val="18"/>
          <w:szCs w:val="18"/>
        </w:rPr>
        <w:t xml:space="preserve"> </w:t>
      </w:r>
      <w:r w:rsidRPr="004E7957">
        <w:rPr>
          <w:color w:val="231F20"/>
          <w:sz w:val="18"/>
          <w:szCs w:val="18"/>
        </w:rPr>
        <w:t>VII</w:t>
      </w:r>
      <w:r w:rsidRPr="004E7957">
        <w:rPr>
          <w:color w:val="231F20"/>
          <w:spacing w:val="-18"/>
          <w:sz w:val="18"/>
          <w:szCs w:val="18"/>
        </w:rPr>
        <w:t xml:space="preserve"> </w:t>
      </w:r>
      <w:r w:rsidRPr="004E7957">
        <w:rPr>
          <w:color w:val="231F20"/>
          <w:sz w:val="18"/>
          <w:szCs w:val="18"/>
        </w:rPr>
        <w:t>of the</w:t>
      </w:r>
      <w:r w:rsidRPr="004E7957">
        <w:rPr>
          <w:color w:val="231F20"/>
          <w:spacing w:val="-19"/>
          <w:sz w:val="18"/>
          <w:szCs w:val="18"/>
        </w:rPr>
        <w:t xml:space="preserve"> </w:t>
      </w:r>
      <w:r w:rsidRPr="004E7957">
        <w:rPr>
          <w:color w:val="231F20"/>
          <w:sz w:val="18"/>
          <w:szCs w:val="18"/>
        </w:rPr>
        <w:t>Charter</w:t>
      </w:r>
      <w:r w:rsidRPr="004E7957">
        <w:rPr>
          <w:color w:val="231F20"/>
          <w:spacing w:val="-19"/>
          <w:sz w:val="18"/>
          <w:szCs w:val="18"/>
        </w:rPr>
        <w:t xml:space="preserve"> </w:t>
      </w:r>
      <w:r w:rsidRPr="004E7957">
        <w:rPr>
          <w:color w:val="231F20"/>
          <w:sz w:val="18"/>
          <w:szCs w:val="18"/>
        </w:rPr>
        <w:t>of</w:t>
      </w:r>
      <w:r w:rsidRPr="004E7957">
        <w:rPr>
          <w:color w:val="231F20"/>
          <w:spacing w:val="-19"/>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z w:val="18"/>
          <w:szCs w:val="18"/>
        </w:rPr>
        <w:t>United</w:t>
      </w:r>
      <w:r w:rsidRPr="004E7957">
        <w:rPr>
          <w:color w:val="231F20"/>
          <w:spacing w:val="-19"/>
          <w:sz w:val="18"/>
          <w:szCs w:val="18"/>
        </w:rPr>
        <w:t xml:space="preserve"> </w:t>
      </w:r>
      <w:r w:rsidRPr="004E7957">
        <w:rPr>
          <w:color w:val="231F20"/>
          <w:sz w:val="18"/>
          <w:szCs w:val="18"/>
        </w:rPr>
        <w:t>Nations,</w:t>
      </w:r>
      <w:r w:rsidRPr="004E7957">
        <w:rPr>
          <w:color w:val="231F20"/>
          <w:spacing w:val="-19"/>
          <w:sz w:val="18"/>
          <w:szCs w:val="18"/>
        </w:rPr>
        <w:t xml:space="preserve"> </w:t>
      </w:r>
      <w:r w:rsidRPr="004E7957">
        <w:rPr>
          <w:color w:val="231F20"/>
          <w:sz w:val="18"/>
          <w:szCs w:val="18"/>
        </w:rPr>
        <w:t>Kenya</w:t>
      </w:r>
      <w:r w:rsidRPr="004E7957">
        <w:rPr>
          <w:color w:val="231F20"/>
          <w:spacing w:val="-19"/>
          <w:sz w:val="18"/>
          <w:szCs w:val="18"/>
        </w:rPr>
        <w:t xml:space="preserve"> </w:t>
      </w:r>
      <w:r w:rsidRPr="004E7957">
        <w:rPr>
          <w:color w:val="231F20"/>
          <w:sz w:val="18"/>
          <w:szCs w:val="18"/>
        </w:rPr>
        <w:t>prohibits</w:t>
      </w:r>
      <w:r w:rsidRPr="004E7957">
        <w:rPr>
          <w:color w:val="231F20"/>
          <w:spacing w:val="-19"/>
          <w:sz w:val="18"/>
          <w:szCs w:val="18"/>
        </w:rPr>
        <w:t xml:space="preserve"> </w:t>
      </w:r>
      <w:r w:rsidRPr="004E7957">
        <w:rPr>
          <w:color w:val="231F20"/>
          <w:sz w:val="18"/>
          <w:szCs w:val="18"/>
        </w:rPr>
        <w:t>any</w:t>
      </w:r>
      <w:r w:rsidRPr="004E7957">
        <w:rPr>
          <w:color w:val="231F20"/>
          <w:spacing w:val="-19"/>
          <w:sz w:val="18"/>
          <w:szCs w:val="18"/>
        </w:rPr>
        <w:t xml:space="preserve"> </w:t>
      </w:r>
      <w:r w:rsidRPr="004E7957">
        <w:rPr>
          <w:color w:val="231F20"/>
          <w:sz w:val="18"/>
          <w:szCs w:val="18"/>
        </w:rPr>
        <w:t>import</w:t>
      </w:r>
      <w:r w:rsidRPr="004E7957">
        <w:rPr>
          <w:color w:val="231F20"/>
          <w:spacing w:val="-19"/>
          <w:sz w:val="18"/>
          <w:szCs w:val="18"/>
        </w:rPr>
        <w:t xml:space="preserve"> </w:t>
      </w:r>
      <w:r w:rsidRPr="004E7957">
        <w:rPr>
          <w:color w:val="231F20"/>
          <w:sz w:val="18"/>
          <w:szCs w:val="18"/>
        </w:rPr>
        <w:t>of</w:t>
      </w:r>
      <w:r w:rsidRPr="004E7957">
        <w:rPr>
          <w:color w:val="231F20"/>
          <w:spacing w:val="-19"/>
          <w:sz w:val="18"/>
          <w:szCs w:val="18"/>
        </w:rPr>
        <w:t xml:space="preserve"> </w:t>
      </w:r>
      <w:r w:rsidRPr="004E7957">
        <w:rPr>
          <w:color w:val="231F20"/>
          <w:sz w:val="18"/>
          <w:szCs w:val="18"/>
        </w:rPr>
        <w:t>goods</w:t>
      </w:r>
      <w:r w:rsidRPr="004E7957">
        <w:rPr>
          <w:color w:val="231F20"/>
          <w:spacing w:val="-19"/>
          <w:sz w:val="18"/>
          <w:szCs w:val="18"/>
        </w:rPr>
        <w:t xml:space="preserve"> </w:t>
      </w:r>
      <w:r w:rsidRPr="004E7957">
        <w:rPr>
          <w:color w:val="231F20"/>
          <w:sz w:val="18"/>
          <w:szCs w:val="18"/>
        </w:rPr>
        <w:t>from</w:t>
      </w:r>
      <w:r w:rsidRPr="004E7957">
        <w:rPr>
          <w:color w:val="231F20"/>
          <w:spacing w:val="-19"/>
          <w:sz w:val="18"/>
          <w:szCs w:val="18"/>
        </w:rPr>
        <w:t xml:space="preserve"> </w:t>
      </w:r>
      <w:r w:rsidRPr="004E7957">
        <w:rPr>
          <w:color w:val="231F20"/>
          <w:sz w:val="18"/>
          <w:szCs w:val="18"/>
        </w:rPr>
        <w:t>that</w:t>
      </w:r>
      <w:r w:rsidRPr="004E7957">
        <w:rPr>
          <w:color w:val="231F20"/>
          <w:spacing w:val="-19"/>
          <w:sz w:val="18"/>
          <w:szCs w:val="18"/>
        </w:rPr>
        <w:t xml:space="preserve"> </w:t>
      </w:r>
      <w:r w:rsidRPr="004E7957">
        <w:rPr>
          <w:color w:val="231F20"/>
          <w:sz w:val="18"/>
          <w:szCs w:val="18"/>
        </w:rPr>
        <w:t>country</w:t>
      </w:r>
      <w:r w:rsidRPr="004E7957">
        <w:rPr>
          <w:color w:val="231F20"/>
          <w:spacing w:val="-19"/>
          <w:sz w:val="18"/>
          <w:szCs w:val="18"/>
        </w:rPr>
        <w:t xml:space="preserve"> </w:t>
      </w:r>
      <w:r w:rsidRPr="004E7957">
        <w:rPr>
          <w:color w:val="231F20"/>
          <w:sz w:val="18"/>
          <w:szCs w:val="18"/>
        </w:rPr>
        <w:t>or</w:t>
      </w:r>
      <w:r w:rsidRPr="004E7957">
        <w:rPr>
          <w:color w:val="231F20"/>
          <w:spacing w:val="-19"/>
          <w:sz w:val="18"/>
          <w:szCs w:val="18"/>
        </w:rPr>
        <w:t xml:space="preserve"> </w:t>
      </w:r>
      <w:r w:rsidRPr="004E7957">
        <w:rPr>
          <w:color w:val="231F20"/>
          <w:sz w:val="18"/>
          <w:szCs w:val="18"/>
        </w:rPr>
        <w:t>any</w:t>
      </w:r>
      <w:r w:rsidRPr="004E7957">
        <w:rPr>
          <w:color w:val="231F20"/>
          <w:spacing w:val="-19"/>
          <w:sz w:val="18"/>
          <w:szCs w:val="18"/>
        </w:rPr>
        <w:t xml:space="preserve"> </w:t>
      </w:r>
      <w:r w:rsidRPr="004E7957">
        <w:rPr>
          <w:color w:val="231F20"/>
          <w:sz w:val="18"/>
          <w:szCs w:val="18"/>
        </w:rPr>
        <w:t>payments to</w:t>
      </w:r>
      <w:r w:rsidRPr="004E7957">
        <w:rPr>
          <w:color w:val="231F20"/>
          <w:spacing w:val="-24"/>
          <w:sz w:val="18"/>
          <w:szCs w:val="18"/>
        </w:rPr>
        <w:t xml:space="preserve"> </w:t>
      </w:r>
      <w:r w:rsidRPr="004E7957">
        <w:rPr>
          <w:color w:val="231F20"/>
          <w:sz w:val="18"/>
          <w:szCs w:val="18"/>
        </w:rPr>
        <w:t>any</w:t>
      </w:r>
      <w:r w:rsidRPr="004E7957">
        <w:rPr>
          <w:color w:val="231F20"/>
          <w:spacing w:val="-24"/>
          <w:sz w:val="18"/>
          <w:szCs w:val="18"/>
        </w:rPr>
        <w:t xml:space="preserve"> </w:t>
      </w:r>
      <w:r w:rsidRPr="004E7957">
        <w:rPr>
          <w:color w:val="231F20"/>
          <w:sz w:val="18"/>
          <w:szCs w:val="18"/>
        </w:rPr>
        <w:t>country,</w:t>
      </w:r>
      <w:r w:rsidRPr="004E7957">
        <w:rPr>
          <w:color w:val="231F20"/>
          <w:spacing w:val="-24"/>
          <w:sz w:val="18"/>
          <w:szCs w:val="18"/>
        </w:rPr>
        <w:t xml:space="preserve"> </w:t>
      </w:r>
      <w:r w:rsidRPr="004E7957">
        <w:rPr>
          <w:color w:val="231F20"/>
          <w:sz w:val="18"/>
          <w:szCs w:val="18"/>
        </w:rPr>
        <w:t>person,</w:t>
      </w:r>
      <w:r w:rsidRPr="004E7957">
        <w:rPr>
          <w:color w:val="231F20"/>
          <w:spacing w:val="-23"/>
          <w:sz w:val="18"/>
          <w:szCs w:val="18"/>
        </w:rPr>
        <w:t xml:space="preserve"> </w:t>
      </w:r>
      <w:r w:rsidRPr="004E7957">
        <w:rPr>
          <w:color w:val="231F20"/>
          <w:sz w:val="18"/>
          <w:szCs w:val="18"/>
        </w:rPr>
        <w:t>or</w:t>
      </w:r>
      <w:r w:rsidRPr="004E7957">
        <w:rPr>
          <w:color w:val="231F20"/>
          <w:spacing w:val="-24"/>
          <w:sz w:val="18"/>
          <w:szCs w:val="18"/>
        </w:rPr>
        <w:t xml:space="preserve"> </w:t>
      </w:r>
      <w:r w:rsidRPr="004E7957">
        <w:rPr>
          <w:color w:val="231F20"/>
          <w:sz w:val="18"/>
          <w:szCs w:val="18"/>
        </w:rPr>
        <w:t>entity</w:t>
      </w:r>
      <w:r w:rsidRPr="004E7957">
        <w:rPr>
          <w:color w:val="231F20"/>
          <w:spacing w:val="-24"/>
          <w:sz w:val="18"/>
          <w:szCs w:val="18"/>
        </w:rPr>
        <w:t xml:space="preserve"> </w:t>
      </w:r>
      <w:r w:rsidRPr="004E7957">
        <w:rPr>
          <w:color w:val="231F20"/>
          <w:sz w:val="18"/>
          <w:szCs w:val="18"/>
        </w:rPr>
        <w:t>in</w:t>
      </w:r>
      <w:r w:rsidRPr="004E7957">
        <w:rPr>
          <w:color w:val="231F20"/>
          <w:spacing w:val="-24"/>
          <w:sz w:val="18"/>
          <w:szCs w:val="18"/>
        </w:rPr>
        <w:t xml:space="preserve"> </w:t>
      </w:r>
      <w:r w:rsidRPr="004E7957">
        <w:rPr>
          <w:color w:val="231F20"/>
          <w:sz w:val="18"/>
          <w:szCs w:val="18"/>
        </w:rPr>
        <w:t>that</w:t>
      </w:r>
      <w:r w:rsidRPr="004E7957">
        <w:rPr>
          <w:color w:val="231F20"/>
          <w:spacing w:val="-24"/>
          <w:sz w:val="18"/>
          <w:szCs w:val="18"/>
        </w:rPr>
        <w:t xml:space="preserve"> </w:t>
      </w:r>
      <w:r w:rsidRPr="004E7957">
        <w:rPr>
          <w:color w:val="231F20"/>
          <w:sz w:val="18"/>
          <w:szCs w:val="18"/>
        </w:rPr>
        <w:t>country.</w:t>
      </w:r>
    </w:p>
    <w:p w14:paraId="4B07AE23" w14:textId="77777777" w:rsidR="00043AB3" w:rsidRPr="004E7957" w:rsidRDefault="00043AB3" w:rsidP="00043AB3">
      <w:pPr>
        <w:pStyle w:val="Heading5"/>
        <w:numPr>
          <w:ilvl w:val="0"/>
          <w:numId w:val="105"/>
        </w:numPr>
        <w:spacing w:before="80"/>
        <w:ind w:left="851" w:right="116" w:hanging="425"/>
        <w:rPr>
          <w:rFonts w:ascii="Times New Roman" w:hAnsi="Times New Roman" w:cs="Times New Roman"/>
          <w:b/>
          <w:bCs/>
          <w:color w:val="auto"/>
          <w:sz w:val="18"/>
          <w:szCs w:val="18"/>
        </w:rPr>
      </w:pPr>
      <w:bookmarkStart w:id="143" w:name="_TOC_250028"/>
      <w:r w:rsidRPr="004E7957">
        <w:rPr>
          <w:rFonts w:ascii="Times New Roman" w:hAnsi="Times New Roman" w:cs="Times New Roman"/>
          <w:b/>
          <w:bCs/>
          <w:color w:val="231F20"/>
          <w:sz w:val="18"/>
          <w:szCs w:val="18"/>
        </w:rPr>
        <w:t>Project Manager's</w:t>
      </w:r>
      <w:r w:rsidRPr="004E7957">
        <w:rPr>
          <w:rFonts w:ascii="Times New Roman" w:hAnsi="Times New Roman" w:cs="Times New Roman"/>
          <w:b/>
          <w:bCs/>
          <w:color w:val="231F20"/>
          <w:spacing w:val="-1"/>
          <w:sz w:val="18"/>
          <w:szCs w:val="18"/>
        </w:rPr>
        <w:t xml:space="preserve"> </w:t>
      </w:r>
      <w:bookmarkEnd w:id="143"/>
      <w:r w:rsidRPr="004E7957">
        <w:rPr>
          <w:rFonts w:ascii="Times New Roman" w:hAnsi="Times New Roman" w:cs="Times New Roman"/>
          <w:b/>
          <w:bCs/>
          <w:color w:val="231F20"/>
          <w:sz w:val="18"/>
          <w:szCs w:val="18"/>
        </w:rPr>
        <w:t>Decisions</w:t>
      </w:r>
    </w:p>
    <w:p w14:paraId="00B04F28"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Except where otherwise speciﬁcally stated, the Project Manager shall decide contractual matters between the Procuring</w:t>
      </w:r>
      <w:r w:rsidRPr="004E7957">
        <w:rPr>
          <w:color w:val="231F20"/>
          <w:spacing w:val="-23"/>
          <w:sz w:val="18"/>
          <w:szCs w:val="18"/>
        </w:rPr>
        <w:t xml:space="preserve"> </w:t>
      </w:r>
      <w:r w:rsidRPr="004E7957">
        <w:rPr>
          <w:color w:val="231F20"/>
          <w:sz w:val="18"/>
          <w:szCs w:val="18"/>
        </w:rPr>
        <w:t>Entity</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Contractor</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role</w:t>
      </w:r>
      <w:r w:rsidRPr="004E7957">
        <w:rPr>
          <w:color w:val="231F20"/>
          <w:spacing w:val="-23"/>
          <w:sz w:val="18"/>
          <w:szCs w:val="18"/>
        </w:rPr>
        <w:t xml:space="preserve"> </w:t>
      </w:r>
      <w:r w:rsidRPr="004E7957">
        <w:rPr>
          <w:color w:val="231F20"/>
          <w:sz w:val="18"/>
          <w:szCs w:val="18"/>
        </w:rPr>
        <w:t>representing</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Procuring</w:t>
      </w:r>
      <w:r w:rsidRPr="004E7957">
        <w:rPr>
          <w:color w:val="231F20"/>
          <w:spacing w:val="-23"/>
          <w:sz w:val="18"/>
          <w:szCs w:val="18"/>
        </w:rPr>
        <w:t xml:space="preserve"> </w:t>
      </w:r>
      <w:r w:rsidRPr="004E7957">
        <w:rPr>
          <w:color w:val="231F20"/>
          <w:spacing w:val="-3"/>
          <w:sz w:val="18"/>
          <w:szCs w:val="18"/>
        </w:rPr>
        <w:t>Entity.</w:t>
      </w:r>
    </w:p>
    <w:p w14:paraId="06D96E3A"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44" w:name="_TOC_250027"/>
      <w:bookmarkEnd w:id="144"/>
      <w:r w:rsidRPr="004E7957">
        <w:rPr>
          <w:rFonts w:ascii="Times New Roman" w:hAnsi="Times New Roman" w:cs="Times New Roman"/>
          <w:b/>
          <w:bCs/>
          <w:color w:val="231F20"/>
          <w:sz w:val="18"/>
          <w:szCs w:val="18"/>
        </w:rPr>
        <w:t>Delegation</w:t>
      </w:r>
    </w:p>
    <w:p w14:paraId="5E665F7E"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Otherwise</w:t>
      </w:r>
      <w:r w:rsidRPr="004E7957">
        <w:rPr>
          <w:color w:val="231F20"/>
          <w:spacing w:val="-20"/>
          <w:sz w:val="18"/>
          <w:szCs w:val="18"/>
        </w:rPr>
        <w:t xml:space="preserve"> </w:t>
      </w:r>
      <w:r w:rsidRPr="004E7957">
        <w:rPr>
          <w:b/>
          <w:color w:val="231F20"/>
          <w:sz w:val="18"/>
          <w:szCs w:val="18"/>
        </w:rPr>
        <w:t>speciﬁed</w:t>
      </w:r>
      <w:r w:rsidRPr="004E7957">
        <w:rPr>
          <w:b/>
          <w:color w:val="231F20"/>
          <w:spacing w:val="-20"/>
          <w:sz w:val="18"/>
          <w:szCs w:val="18"/>
        </w:rPr>
        <w:t xml:space="preserve"> </w:t>
      </w:r>
      <w:r w:rsidRPr="004E7957">
        <w:rPr>
          <w:b/>
          <w:color w:val="231F20"/>
          <w:sz w:val="18"/>
          <w:szCs w:val="18"/>
        </w:rPr>
        <w:t>in</w:t>
      </w:r>
      <w:r w:rsidRPr="004E7957">
        <w:rPr>
          <w:b/>
          <w:color w:val="231F20"/>
          <w:spacing w:val="-20"/>
          <w:sz w:val="18"/>
          <w:szCs w:val="18"/>
        </w:rPr>
        <w:t xml:space="preserve"> </w:t>
      </w:r>
      <w:r w:rsidRPr="004E7957">
        <w:rPr>
          <w:b/>
          <w:color w:val="231F20"/>
          <w:sz w:val="18"/>
          <w:szCs w:val="18"/>
        </w:rPr>
        <w:t>the</w:t>
      </w:r>
      <w:r w:rsidRPr="004E7957">
        <w:rPr>
          <w:b/>
          <w:color w:val="231F20"/>
          <w:spacing w:val="-20"/>
          <w:sz w:val="18"/>
          <w:szCs w:val="18"/>
        </w:rPr>
        <w:t xml:space="preserve"> </w:t>
      </w:r>
      <w:r w:rsidRPr="004E7957">
        <w:rPr>
          <w:b/>
          <w:color w:val="231F20"/>
          <w:sz w:val="18"/>
          <w:szCs w:val="18"/>
        </w:rPr>
        <w:t>SCC,</w:t>
      </w:r>
      <w:r w:rsidRPr="004E7957">
        <w:rPr>
          <w:b/>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Project</w:t>
      </w:r>
      <w:r w:rsidRPr="004E7957">
        <w:rPr>
          <w:color w:val="231F20"/>
          <w:spacing w:val="-20"/>
          <w:sz w:val="18"/>
          <w:szCs w:val="18"/>
        </w:rPr>
        <w:t xml:space="preserve"> </w:t>
      </w:r>
      <w:r w:rsidRPr="004E7957">
        <w:rPr>
          <w:color w:val="231F20"/>
          <w:sz w:val="18"/>
          <w:szCs w:val="18"/>
        </w:rPr>
        <w:t>Manager</w:t>
      </w:r>
      <w:r w:rsidRPr="004E7957">
        <w:rPr>
          <w:color w:val="231F20"/>
          <w:spacing w:val="-20"/>
          <w:sz w:val="18"/>
          <w:szCs w:val="18"/>
        </w:rPr>
        <w:t xml:space="preserve"> </w:t>
      </w:r>
      <w:r w:rsidRPr="004E7957">
        <w:rPr>
          <w:color w:val="231F20"/>
          <w:sz w:val="18"/>
          <w:szCs w:val="18"/>
        </w:rPr>
        <w:t>may</w:t>
      </w:r>
      <w:r w:rsidRPr="004E7957">
        <w:rPr>
          <w:color w:val="231F20"/>
          <w:spacing w:val="-20"/>
          <w:sz w:val="18"/>
          <w:szCs w:val="18"/>
        </w:rPr>
        <w:t xml:space="preserve"> </w:t>
      </w:r>
      <w:r w:rsidRPr="004E7957">
        <w:rPr>
          <w:color w:val="231F20"/>
          <w:sz w:val="18"/>
          <w:szCs w:val="18"/>
        </w:rPr>
        <w:t>delegate</w:t>
      </w:r>
      <w:r w:rsidRPr="004E7957">
        <w:rPr>
          <w:color w:val="231F20"/>
          <w:spacing w:val="-20"/>
          <w:sz w:val="18"/>
          <w:szCs w:val="18"/>
        </w:rPr>
        <w:t xml:space="preserve"> </w:t>
      </w:r>
      <w:r w:rsidRPr="004E7957">
        <w:rPr>
          <w:color w:val="231F20"/>
          <w:sz w:val="18"/>
          <w:szCs w:val="18"/>
        </w:rPr>
        <w:t>any</w:t>
      </w:r>
      <w:r w:rsidRPr="004E7957">
        <w:rPr>
          <w:color w:val="231F20"/>
          <w:spacing w:val="-20"/>
          <w:sz w:val="18"/>
          <w:szCs w:val="18"/>
        </w:rPr>
        <w:t xml:space="preserve"> </w:t>
      </w:r>
      <w:r w:rsidRPr="004E7957">
        <w:rPr>
          <w:color w:val="231F20"/>
          <w:sz w:val="18"/>
          <w:szCs w:val="18"/>
        </w:rPr>
        <w:t>of</w:t>
      </w:r>
      <w:r w:rsidRPr="004E7957">
        <w:rPr>
          <w:color w:val="231F20"/>
          <w:spacing w:val="-20"/>
          <w:sz w:val="18"/>
          <w:szCs w:val="18"/>
        </w:rPr>
        <w:t xml:space="preserve"> </w:t>
      </w:r>
      <w:r w:rsidRPr="004E7957">
        <w:rPr>
          <w:color w:val="231F20"/>
          <w:sz w:val="18"/>
          <w:szCs w:val="18"/>
        </w:rPr>
        <w:t>his</w:t>
      </w:r>
      <w:r w:rsidRPr="004E7957">
        <w:rPr>
          <w:color w:val="231F20"/>
          <w:spacing w:val="-20"/>
          <w:sz w:val="18"/>
          <w:szCs w:val="18"/>
        </w:rPr>
        <w:t xml:space="preserve"> </w:t>
      </w:r>
      <w:r w:rsidRPr="004E7957">
        <w:rPr>
          <w:color w:val="231F20"/>
          <w:sz w:val="18"/>
          <w:szCs w:val="18"/>
        </w:rPr>
        <w:t>duties</w:t>
      </w:r>
      <w:r w:rsidRPr="004E7957">
        <w:rPr>
          <w:color w:val="231F20"/>
          <w:spacing w:val="-20"/>
          <w:sz w:val="18"/>
          <w:szCs w:val="18"/>
        </w:rPr>
        <w:t xml:space="preserve"> </w:t>
      </w:r>
      <w:r w:rsidRPr="004E7957">
        <w:rPr>
          <w:color w:val="231F20"/>
          <w:sz w:val="18"/>
          <w:szCs w:val="18"/>
        </w:rPr>
        <w:t>and</w:t>
      </w:r>
      <w:r w:rsidRPr="004E7957">
        <w:rPr>
          <w:color w:val="231F20"/>
          <w:spacing w:val="-20"/>
          <w:sz w:val="18"/>
          <w:szCs w:val="18"/>
        </w:rPr>
        <w:t xml:space="preserve"> </w:t>
      </w:r>
      <w:r w:rsidRPr="004E7957">
        <w:rPr>
          <w:color w:val="231F20"/>
          <w:sz w:val="18"/>
          <w:szCs w:val="18"/>
        </w:rPr>
        <w:t>responsibilities</w:t>
      </w:r>
      <w:r w:rsidRPr="004E7957">
        <w:rPr>
          <w:color w:val="231F20"/>
          <w:spacing w:val="-20"/>
          <w:sz w:val="18"/>
          <w:szCs w:val="18"/>
        </w:rPr>
        <w:t xml:space="preserve"> </w:t>
      </w:r>
      <w:r w:rsidRPr="004E7957">
        <w:rPr>
          <w:color w:val="231F20"/>
          <w:sz w:val="18"/>
          <w:szCs w:val="18"/>
        </w:rPr>
        <w:t>to</w:t>
      </w:r>
      <w:r w:rsidRPr="004E7957">
        <w:rPr>
          <w:color w:val="231F20"/>
          <w:spacing w:val="-20"/>
          <w:sz w:val="18"/>
          <w:szCs w:val="18"/>
        </w:rPr>
        <w:t xml:space="preserve"> </w:t>
      </w:r>
      <w:r w:rsidRPr="004E7957">
        <w:rPr>
          <w:color w:val="231F20"/>
          <w:sz w:val="18"/>
          <w:szCs w:val="18"/>
        </w:rPr>
        <w:t>other people,</w:t>
      </w:r>
      <w:r w:rsidRPr="004E7957">
        <w:rPr>
          <w:color w:val="231F20"/>
          <w:spacing w:val="-12"/>
          <w:sz w:val="18"/>
          <w:szCs w:val="18"/>
        </w:rPr>
        <w:t xml:space="preserve"> </w:t>
      </w:r>
      <w:r w:rsidRPr="004E7957">
        <w:rPr>
          <w:color w:val="231F20"/>
          <w:sz w:val="18"/>
          <w:szCs w:val="18"/>
        </w:rPr>
        <w:t>except</w:t>
      </w:r>
      <w:r w:rsidRPr="004E7957">
        <w:rPr>
          <w:color w:val="231F20"/>
          <w:spacing w:val="-12"/>
          <w:sz w:val="18"/>
          <w:szCs w:val="18"/>
        </w:rPr>
        <w:t xml:space="preserve"> </w:t>
      </w:r>
      <w:r w:rsidRPr="004E7957">
        <w:rPr>
          <w:color w:val="231F20"/>
          <w:sz w:val="18"/>
          <w:szCs w:val="18"/>
        </w:rPr>
        <w:t>to</w:t>
      </w:r>
      <w:r w:rsidRPr="004E7957">
        <w:rPr>
          <w:color w:val="231F20"/>
          <w:spacing w:val="-1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Adjudicator,</w:t>
      </w:r>
      <w:r w:rsidRPr="004E7957">
        <w:rPr>
          <w:color w:val="231F20"/>
          <w:spacing w:val="-12"/>
          <w:sz w:val="18"/>
          <w:szCs w:val="18"/>
        </w:rPr>
        <w:t xml:space="preserve"> </w:t>
      </w:r>
      <w:r w:rsidRPr="004E7957">
        <w:rPr>
          <w:color w:val="231F20"/>
          <w:sz w:val="18"/>
          <w:szCs w:val="18"/>
        </w:rPr>
        <w:t>after</w:t>
      </w:r>
      <w:r w:rsidRPr="004E7957">
        <w:rPr>
          <w:color w:val="231F20"/>
          <w:spacing w:val="-12"/>
          <w:sz w:val="18"/>
          <w:szCs w:val="18"/>
        </w:rPr>
        <w:t xml:space="preserve"> </w:t>
      </w:r>
      <w:r w:rsidRPr="004E7957">
        <w:rPr>
          <w:color w:val="231F20"/>
          <w:sz w:val="18"/>
          <w:szCs w:val="18"/>
        </w:rPr>
        <w:t>notifying</w:t>
      </w:r>
      <w:r w:rsidRPr="004E7957">
        <w:rPr>
          <w:color w:val="231F20"/>
          <w:spacing w:val="-12"/>
          <w:sz w:val="18"/>
          <w:szCs w:val="18"/>
        </w:rPr>
        <w:t xml:space="preserve"> </w:t>
      </w:r>
      <w:r w:rsidRPr="004E7957">
        <w:rPr>
          <w:color w:val="231F20"/>
          <w:sz w:val="18"/>
          <w:szCs w:val="18"/>
        </w:rPr>
        <w:t>the</w:t>
      </w:r>
      <w:r w:rsidRPr="004E7957">
        <w:rPr>
          <w:color w:val="231F20"/>
          <w:spacing w:val="-12"/>
          <w:sz w:val="18"/>
          <w:szCs w:val="18"/>
        </w:rPr>
        <w:t xml:space="preserve"> </w:t>
      </w:r>
      <w:r w:rsidRPr="004E7957">
        <w:rPr>
          <w:color w:val="231F20"/>
          <w:sz w:val="18"/>
          <w:szCs w:val="18"/>
        </w:rPr>
        <w:t>Contractor,</w:t>
      </w:r>
      <w:r w:rsidRPr="004E7957">
        <w:rPr>
          <w:color w:val="231F20"/>
          <w:spacing w:val="-12"/>
          <w:sz w:val="18"/>
          <w:szCs w:val="18"/>
        </w:rPr>
        <w:t xml:space="preserve"> </w:t>
      </w:r>
      <w:r w:rsidRPr="004E7957">
        <w:rPr>
          <w:color w:val="231F20"/>
          <w:sz w:val="18"/>
          <w:szCs w:val="18"/>
        </w:rPr>
        <w:t>and</w:t>
      </w:r>
      <w:r w:rsidRPr="004E7957">
        <w:rPr>
          <w:color w:val="231F20"/>
          <w:spacing w:val="-12"/>
          <w:sz w:val="18"/>
          <w:szCs w:val="18"/>
        </w:rPr>
        <w:t xml:space="preserve"> </w:t>
      </w:r>
      <w:r w:rsidRPr="004E7957">
        <w:rPr>
          <w:color w:val="231F20"/>
          <w:sz w:val="18"/>
          <w:szCs w:val="18"/>
        </w:rPr>
        <w:t>may</w:t>
      </w:r>
      <w:r w:rsidRPr="004E7957">
        <w:rPr>
          <w:color w:val="231F20"/>
          <w:spacing w:val="-12"/>
          <w:sz w:val="18"/>
          <w:szCs w:val="18"/>
        </w:rPr>
        <w:t xml:space="preserve"> </w:t>
      </w:r>
      <w:r w:rsidRPr="004E7957">
        <w:rPr>
          <w:color w:val="231F20"/>
          <w:sz w:val="18"/>
          <w:szCs w:val="18"/>
        </w:rPr>
        <w:t>revoke</w:t>
      </w:r>
      <w:r w:rsidRPr="004E7957">
        <w:rPr>
          <w:color w:val="231F20"/>
          <w:spacing w:val="-12"/>
          <w:sz w:val="18"/>
          <w:szCs w:val="18"/>
        </w:rPr>
        <w:t xml:space="preserve"> </w:t>
      </w:r>
      <w:r w:rsidRPr="004E7957">
        <w:rPr>
          <w:color w:val="231F20"/>
          <w:sz w:val="18"/>
          <w:szCs w:val="18"/>
        </w:rPr>
        <w:t>any</w:t>
      </w:r>
      <w:r w:rsidRPr="004E7957">
        <w:rPr>
          <w:color w:val="231F20"/>
          <w:spacing w:val="-12"/>
          <w:sz w:val="18"/>
          <w:szCs w:val="18"/>
        </w:rPr>
        <w:t xml:space="preserve"> </w:t>
      </w:r>
      <w:r w:rsidRPr="004E7957">
        <w:rPr>
          <w:color w:val="231F20"/>
          <w:sz w:val="18"/>
          <w:szCs w:val="18"/>
        </w:rPr>
        <w:t>delegation</w:t>
      </w:r>
      <w:r w:rsidRPr="004E7957">
        <w:rPr>
          <w:color w:val="231F20"/>
          <w:spacing w:val="-12"/>
          <w:sz w:val="18"/>
          <w:szCs w:val="18"/>
        </w:rPr>
        <w:t xml:space="preserve"> </w:t>
      </w:r>
      <w:r w:rsidRPr="004E7957">
        <w:rPr>
          <w:color w:val="231F20"/>
          <w:sz w:val="18"/>
          <w:szCs w:val="18"/>
        </w:rPr>
        <w:t>after</w:t>
      </w:r>
      <w:r w:rsidRPr="004E7957">
        <w:rPr>
          <w:color w:val="231F20"/>
          <w:spacing w:val="-12"/>
          <w:sz w:val="18"/>
          <w:szCs w:val="18"/>
        </w:rPr>
        <w:t xml:space="preserve"> </w:t>
      </w:r>
      <w:r w:rsidRPr="004E7957">
        <w:rPr>
          <w:color w:val="231F20"/>
          <w:sz w:val="18"/>
          <w:szCs w:val="18"/>
        </w:rPr>
        <w:t>notifying the</w:t>
      </w:r>
      <w:r w:rsidRPr="004E7957">
        <w:rPr>
          <w:color w:val="231F20"/>
          <w:spacing w:val="-24"/>
          <w:sz w:val="18"/>
          <w:szCs w:val="18"/>
        </w:rPr>
        <w:t xml:space="preserve"> </w:t>
      </w:r>
      <w:r w:rsidRPr="004E7957">
        <w:rPr>
          <w:color w:val="231F20"/>
          <w:sz w:val="18"/>
          <w:szCs w:val="18"/>
        </w:rPr>
        <w:t>Contractor.</w:t>
      </w:r>
    </w:p>
    <w:p w14:paraId="186A4180"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45" w:name="_TOC_250026"/>
      <w:bookmarkEnd w:id="145"/>
      <w:r w:rsidRPr="004E7957">
        <w:rPr>
          <w:rFonts w:ascii="Times New Roman" w:hAnsi="Times New Roman" w:cs="Times New Roman"/>
          <w:b/>
          <w:bCs/>
          <w:color w:val="231F20"/>
          <w:sz w:val="18"/>
          <w:szCs w:val="18"/>
        </w:rPr>
        <w:t>Communications</w:t>
      </w:r>
    </w:p>
    <w:p w14:paraId="3F5F89B1"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Communications</w:t>
      </w:r>
      <w:r w:rsidRPr="004E7957">
        <w:rPr>
          <w:color w:val="231F20"/>
          <w:spacing w:val="-16"/>
          <w:sz w:val="18"/>
          <w:szCs w:val="18"/>
        </w:rPr>
        <w:t xml:space="preserve"> </w:t>
      </w:r>
      <w:r w:rsidRPr="004E7957">
        <w:rPr>
          <w:color w:val="231F20"/>
          <w:sz w:val="18"/>
          <w:szCs w:val="18"/>
        </w:rPr>
        <w:t>between</w:t>
      </w:r>
      <w:r w:rsidRPr="004E7957">
        <w:rPr>
          <w:color w:val="231F20"/>
          <w:spacing w:val="-16"/>
          <w:sz w:val="18"/>
          <w:szCs w:val="18"/>
        </w:rPr>
        <w:t xml:space="preserve"> </w:t>
      </w:r>
      <w:r w:rsidRPr="004E7957">
        <w:rPr>
          <w:color w:val="231F20"/>
          <w:sz w:val="18"/>
          <w:szCs w:val="18"/>
        </w:rPr>
        <w:t>parties</w:t>
      </w:r>
      <w:r w:rsidRPr="004E7957">
        <w:rPr>
          <w:color w:val="231F20"/>
          <w:spacing w:val="-16"/>
          <w:sz w:val="18"/>
          <w:szCs w:val="18"/>
        </w:rPr>
        <w:t xml:space="preserve"> </w:t>
      </w:r>
      <w:r w:rsidRPr="004E7957">
        <w:rPr>
          <w:color w:val="231F20"/>
          <w:sz w:val="18"/>
          <w:szCs w:val="18"/>
        </w:rPr>
        <w:t>that</w:t>
      </w:r>
      <w:r w:rsidRPr="004E7957">
        <w:rPr>
          <w:color w:val="231F20"/>
          <w:spacing w:val="-16"/>
          <w:sz w:val="18"/>
          <w:szCs w:val="18"/>
        </w:rPr>
        <w:t xml:space="preserve"> </w:t>
      </w:r>
      <w:r w:rsidRPr="004E7957">
        <w:rPr>
          <w:color w:val="231F20"/>
          <w:sz w:val="18"/>
          <w:szCs w:val="18"/>
        </w:rPr>
        <w:t>are</w:t>
      </w:r>
      <w:r w:rsidRPr="004E7957">
        <w:rPr>
          <w:color w:val="231F20"/>
          <w:spacing w:val="-16"/>
          <w:sz w:val="18"/>
          <w:szCs w:val="18"/>
        </w:rPr>
        <w:t xml:space="preserve"> </w:t>
      </w:r>
      <w:r w:rsidRPr="004E7957">
        <w:rPr>
          <w:color w:val="231F20"/>
          <w:sz w:val="18"/>
          <w:szCs w:val="18"/>
        </w:rPr>
        <w:t>referred</w:t>
      </w:r>
      <w:r w:rsidRPr="004E7957">
        <w:rPr>
          <w:color w:val="231F20"/>
          <w:spacing w:val="-16"/>
          <w:sz w:val="18"/>
          <w:szCs w:val="18"/>
        </w:rPr>
        <w:t xml:space="preserve"> </w:t>
      </w:r>
      <w:r w:rsidRPr="004E7957">
        <w:rPr>
          <w:color w:val="231F20"/>
          <w:sz w:val="18"/>
          <w:szCs w:val="18"/>
        </w:rPr>
        <w:t>to</w:t>
      </w:r>
      <w:r w:rsidRPr="004E7957">
        <w:rPr>
          <w:color w:val="231F20"/>
          <w:spacing w:val="-16"/>
          <w:sz w:val="18"/>
          <w:szCs w:val="18"/>
        </w:rPr>
        <w:t xml:space="preserve"> </w:t>
      </w:r>
      <w:r w:rsidRPr="004E7957">
        <w:rPr>
          <w:color w:val="231F20"/>
          <w:sz w:val="18"/>
          <w:szCs w:val="18"/>
        </w:rPr>
        <w:t>in</w:t>
      </w:r>
      <w:r w:rsidRPr="004E7957">
        <w:rPr>
          <w:color w:val="231F20"/>
          <w:spacing w:val="-16"/>
          <w:sz w:val="18"/>
          <w:szCs w:val="18"/>
        </w:rPr>
        <w:t xml:space="preserve"> </w:t>
      </w:r>
      <w:r w:rsidRPr="004E7957">
        <w:rPr>
          <w:color w:val="231F20"/>
          <w:sz w:val="18"/>
          <w:szCs w:val="18"/>
        </w:rPr>
        <w:t>the</w:t>
      </w:r>
      <w:r w:rsidRPr="004E7957">
        <w:rPr>
          <w:color w:val="231F20"/>
          <w:spacing w:val="-16"/>
          <w:sz w:val="18"/>
          <w:szCs w:val="18"/>
        </w:rPr>
        <w:t xml:space="preserve"> </w:t>
      </w:r>
      <w:r w:rsidRPr="004E7957">
        <w:rPr>
          <w:color w:val="231F20"/>
          <w:sz w:val="18"/>
          <w:szCs w:val="18"/>
        </w:rPr>
        <w:t>Conditions</w:t>
      </w:r>
      <w:r w:rsidRPr="004E7957">
        <w:rPr>
          <w:color w:val="231F20"/>
          <w:spacing w:val="-16"/>
          <w:sz w:val="18"/>
          <w:szCs w:val="18"/>
        </w:rPr>
        <w:t xml:space="preserve"> </w:t>
      </w:r>
      <w:r w:rsidRPr="004E7957">
        <w:rPr>
          <w:color w:val="231F20"/>
          <w:sz w:val="18"/>
          <w:szCs w:val="18"/>
        </w:rPr>
        <w:t>shall</w:t>
      </w:r>
      <w:r w:rsidRPr="004E7957">
        <w:rPr>
          <w:color w:val="231F20"/>
          <w:spacing w:val="-16"/>
          <w:sz w:val="18"/>
          <w:szCs w:val="18"/>
        </w:rPr>
        <w:t xml:space="preserve"> </w:t>
      </w:r>
      <w:r w:rsidRPr="004E7957">
        <w:rPr>
          <w:color w:val="231F20"/>
          <w:sz w:val="18"/>
          <w:szCs w:val="18"/>
        </w:rPr>
        <w:t>be</w:t>
      </w:r>
      <w:r w:rsidRPr="004E7957">
        <w:rPr>
          <w:color w:val="231F20"/>
          <w:spacing w:val="-16"/>
          <w:sz w:val="18"/>
          <w:szCs w:val="18"/>
        </w:rPr>
        <w:t xml:space="preserve"> </w:t>
      </w:r>
      <w:r w:rsidRPr="004E7957">
        <w:rPr>
          <w:color w:val="231F20"/>
          <w:sz w:val="18"/>
          <w:szCs w:val="18"/>
        </w:rPr>
        <w:t>effective</w:t>
      </w:r>
      <w:r w:rsidRPr="004E7957">
        <w:rPr>
          <w:color w:val="231F20"/>
          <w:spacing w:val="-16"/>
          <w:sz w:val="18"/>
          <w:szCs w:val="18"/>
        </w:rPr>
        <w:t xml:space="preserve"> </w:t>
      </w:r>
      <w:r w:rsidRPr="004E7957">
        <w:rPr>
          <w:color w:val="231F20"/>
          <w:sz w:val="18"/>
          <w:szCs w:val="18"/>
        </w:rPr>
        <w:t>only</w:t>
      </w:r>
      <w:r w:rsidRPr="004E7957">
        <w:rPr>
          <w:color w:val="231F20"/>
          <w:spacing w:val="-16"/>
          <w:sz w:val="18"/>
          <w:szCs w:val="18"/>
        </w:rPr>
        <w:t xml:space="preserve"> </w:t>
      </w:r>
      <w:r w:rsidRPr="004E7957">
        <w:rPr>
          <w:color w:val="231F20"/>
          <w:sz w:val="18"/>
          <w:szCs w:val="18"/>
        </w:rPr>
        <w:t>when</w:t>
      </w:r>
      <w:r w:rsidRPr="004E7957">
        <w:rPr>
          <w:color w:val="231F20"/>
          <w:spacing w:val="-16"/>
          <w:sz w:val="18"/>
          <w:szCs w:val="18"/>
        </w:rPr>
        <w:t xml:space="preserve"> </w:t>
      </w:r>
      <w:r w:rsidRPr="004E7957">
        <w:rPr>
          <w:color w:val="231F20"/>
          <w:sz w:val="18"/>
          <w:szCs w:val="18"/>
        </w:rPr>
        <w:t>in</w:t>
      </w:r>
      <w:r w:rsidRPr="004E7957">
        <w:rPr>
          <w:color w:val="231F20"/>
          <w:spacing w:val="-16"/>
          <w:sz w:val="18"/>
          <w:szCs w:val="18"/>
        </w:rPr>
        <w:t xml:space="preserve"> </w:t>
      </w:r>
      <w:r w:rsidRPr="004E7957">
        <w:rPr>
          <w:color w:val="231F20"/>
          <w:sz w:val="18"/>
          <w:szCs w:val="18"/>
        </w:rPr>
        <w:t>writing.</w:t>
      </w:r>
      <w:r w:rsidRPr="004E7957">
        <w:rPr>
          <w:color w:val="231F20"/>
          <w:spacing w:val="-28"/>
          <w:sz w:val="18"/>
          <w:szCs w:val="18"/>
        </w:rPr>
        <w:t xml:space="preserve"> </w:t>
      </w:r>
      <w:r w:rsidRPr="004E7957">
        <w:rPr>
          <w:color w:val="231F20"/>
          <w:sz w:val="18"/>
          <w:szCs w:val="18"/>
        </w:rPr>
        <w:t>A notice</w:t>
      </w:r>
      <w:r w:rsidRPr="004E7957">
        <w:rPr>
          <w:color w:val="231F20"/>
          <w:spacing w:val="-24"/>
          <w:sz w:val="18"/>
          <w:szCs w:val="18"/>
        </w:rPr>
        <w:t xml:space="preserve"> </w:t>
      </w:r>
      <w:r w:rsidRPr="004E7957">
        <w:rPr>
          <w:color w:val="231F20"/>
          <w:sz w:val="18"/>
          <w:szCs w:val="18"/>
        </w:rPr>
        <w:t>shall</w:t>
      </w:r>
      <w:r w:rsidRPr="004E7957">
        <w:rPr>
          <w:color w:val="231F20"/>
          <w:spacing w:val="-24"/>
          <w:sz w:val="18"/>
          <w:szCs w:val="18"/>
        </w:rPr>
        <w:t xml:space="preserve"> </w:t>
      </w:r>
      <w:r w:rsidRPr="004E7957">
        <w:rPr>
          <w:color w:val="231F20"/>
          <w:sz w:val="18"/>
          <w:szCs w:val="18"/>
        </w:rPr>
        <w:t>be</w:t>
      </w:r>
      <w:r w:rsidRPr="004E7957">
        <w:rPr>
          <w:color w:val="231F20"/>
          <w:spacing w:val="-24"/>
          <w:sz w:val="18"/>
          <w:szCs w:val="18"/>
        </w:rPr>
        <w:t xml:space="preserve"> </w:t>
      </w:r>
      <w:r w:rsidRPr="004E7957">
        <w:rPr>
          <w:color w:val="231F20"/>
          <w:sz w:val="18"/>
          <w:szCs w:val="18"/>
        </w:rPr>
        <w:t>effective</w:t>
      </w:r>
      <w:r w:rsidRPr="004E7957">
        <w:rPr>
          <w:color w:val="231F20"/>
          <w:spacing w:val="-24"/>
          <w:sz w:val="18"/>
          <w:szCs w:val="18"/>
        </w:rPr>
        <w:t xml:space="preserve"> </w:t>
      </w:r>
      <w:r w:rsidRPr="004E7957">
        <w:rPr>
          <w:color w:val="231F20"/>
          <w:sz w:val="18"/>
          <w:szCs w:val="18"/>
        </w:rPr>
        <w:t>only</w:t>
      </w:r>
      <w:r w:rsidRPr="004E7957">
        <w:rPr>
          <w:color w:val="231F20"/>
          <w:spacing w:val="-24"/>
          <w:sz w:val="18"/>
          <w:szCs w:val="18"/>
        </w:rPr>
        <w:t xml:space="preserve"> </w:t>
      </w:r>
      <w:r w:rsidRPr="004E7957">
        <w:rPr>
          <w:color w:val="231F20"/>
          <w:sz w:val="18"/>
          <w:szCs w:val="18"/>
        </w:rPr>
        <w:t>when</w:t>
      </w:r>
      <w:r w:rsidRPr="004E7957">
        <w:rPr>
          <w:color w:val="231F20"/>
          <w:spacing w:val="-23"/>
          <w:sz w:val="18"/>
          <w:szCs w:val="18"/>
        </w:rPr>
        <w:t xml:space="preserve"> </w:t>
      </w:r>
      <w:r w:rsidRPr="004E7957">
        <w:rPr>
          <w:color w:val="231F20"/>
          <w:sz w:val="18"/>
          <w:szCs w:val="18"/>
        </w:rPr>
        <w:t>it</w:t>
      </w:r>
      <w:r w:rsidRPr="004E7957">
        <w:rPr>
          <w:color w:val="231F20"/>
          <w:spacing w:val="-24"/>
          <w:sz w:val="18"/>
          <w:szCs w:val="18"/>
        </w:rPr>
        <w:t xml:space="preserve"> </w:t>
      </w:r>
      <w:r w:rsidRPr="004E7957">
        <w:rPr>
          <w:color w:val="231F20"/>
          <w:sz w:val="18"/>
          <w:szCs w:val="18"/>
        </w:rPr>
        <w:t>is</w:t>
      </w:r>
      <w:r w:rsidRPr="004E7957">
        <w:rPr>
          <w:color w:val="231F20"/>
          <w:spacing w:val="-23"/>
          <w:sz w:val="18"/>
          <w:szCs w:val="18"/>
        </w:rPr>
        <w:t xml:space="preserve"> </w:t>
      </w:r>
      <w:r w:rsidRPr="004E7957">
        <w:rPr>
          <w:color w:val="231F20"/>
          <w:sz w:val="18"/>
          <w:szCs w:val="18"/>
        </w:rPr>
        <w:t>delivered.</w:t>
      </w:r>
    </w:p>
    <w:p w14:paraId="4F321BFF"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46" w:name="_TOC_250025"/>
      <w:bookmarkEnd w:id="146"/>
      <w:r w:rsidRPr="004E7957">
        <w:rPr>
          <w:rFonts w:ascii="Times New Roman" w:hAnsi="Times New Roman" w:cs="Times New Roman"/>
          <w:b/>
          <w:bCs/>
          <w:color w:val="231F20"/>
          <w:sz w:val="18"/>
          <w:szCs w:val="18"/>
        </w:rPr>
        <w:t>Subcontracting</w:t>
      </w:r>
    </w:p>
    <w:p w14:paraId="5068F787"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 Contractor may subcontract with the approval of the Project Manager, but may not assign the Contract without the approval of the Procuring Entity in writing. Subcontracting shall not alter the Contractor's obligations.</w:t>
      </w:r>
    </w:p>
    <w:p w14:paraId="65ECD37A"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47" w:name="_TOC_250024"/>
      <w:proofErr w:type="gramStart"/>
      <w:r w:rsidRPr="004E7957">
        <w:rPr>
          <w:rFonts w:ascii="Times New Roman" w:hAnsi="Times New Roman" w:cs="Times New Roman"/>
          <w:b/>
          <w:bCs/>
          <w:color w:val="231F20"/>
          <w:sz w:val="18"/>
          <w:szCs w:val="18"/>
        </w:rPr>
        <w:t>Other</w:t>
      </w:r>
      <w:r w:rsidRPr="004E7957">
        <w:rPr>
          <w:rFonts w:ascii="Times New Roman" w:hAnsi="Times New Roman" w:cs="Times New Roman"/>
          <w:b/>
          <w:bCs/>
          <w:color w:val="231F20"/>
          <w:spacing w:val="-27"/>
          <w:sz w:val="18"/>
          <w:szCs w:val="18"/>
        </w:rPr>
        <w:t xml:space="preserve"> </w:t>
      </w:r>
      <w:bookmarkEnd w:id="147"/>
      <w:r w:rsidRPr="004E7957">
        <w:rPr>
          <w:rFonts w:ascii="Times New Roman" w:hAnsi="Times New Roman" w:cs="Times New Roman"/>
          <w:b/>
          <w:bCs/>
          <w:color w:val="231F20"/>
          <w:spacing w:val="-27"/>
          <w:sz w:val="18"/>
          <w:szCs w:val="18"/>
        </w:rPr>
        <w:t xml:space="preserve"> </w:t>
      </w:r>
      <w:r w:rsidRPr="004E7957">
        <w:rPr>
          <w:rFonts w:ascii="Times New Roman" w:hAnsi="Times New Roman" w:cs="Times New Roman"/>
          <w:b/>
          <w:bCs/>
          <w:color w:val="231F20"/>
          <w:sz w:val="18"/>
          <w:szCs w:val="18"/>
        </w:rPr>
        <w:t>Contractors</w:t>
      </w:r>
      <w:proofErr w:type="gramEnd"/>
    </w:p>
    <w:p w14:paraId="4979DC91"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 Contractor shall cooperate and share the Site with other contractors, public authorities, utilities, and the Procuring</w:t>
      </w:r>
      <w:r w:rsidRPr="004E7957">
        <w:rPr>
          <w:color w:val="231F20"/>
          <w:spacing w:val="-11"/>
          <w:sz w:val="18"/>
          <w:szCs w:val="18"/>
        </w:rPr>
        <w:t xml:space="preserve"> </w:t>
      </w:r>
      <w:r w:rsidRPr="004E7957">
        <w:rPr>
          <w:color w:val="231F20"/>
          <w:sz w:val="18"/>
          <w:szCs w:val="18"/>
        </w:rPr>
        <w:t>Entity</w:t>
      </w:r>
      <w:r w:rsidRPr="004E7957">
        <w:rPr>
          <w:color w:val="231F20"/>
          <w:spacing w:val="-11"/>
          <w:sz w:val="18"/>
          <w:szCs w:val="18"/>
        </w:rPr>
        <w:t xml:space="preserve"> </w:t>
      </w:r>
      <w:r w:rsidRPr="004E7957">
        <w:rPr>
          <w:color w:val="231F20"/>
          <w:sz w:val="18"/>
          <w:szCs w:val="18"/>
        </w:rPr>
        <w:t>between</w:t>
      </w:r>
      <w:r w:rsidRPr="004E7957">
        <w:rPr>
          <w:color w:val="231F20"/>
          <w:spacing w:val="-11"/>
          <w:sz w:val="18"/>
          <w:szCs w:val="18"/>
        </w:rPr>
        <w:t xml:space="preserve"> </w:t>
      </w:r>
      <w:r w:rsidRPr="004E7957">
        <w:rPr>
          <w:color w:val="231F20"/>
          <w:sz w:val="18"/>
          <w:szCs w:val="18"/>
        </w:rPr>
        <w:t>the</w:t>
      </w:r>
      <w:r w:rsidRPr="004E7957">
        <w:rPr>
          <w:color w:val="231F20"/>
          <w:spacing w:val="-11"/>
          <w:sz w:val="18"/>
          <w:szCs w:val="18"/>
        </w:rPr>
        <w:t xml:space="preserve"> </w:t>
      </w:r>
      <w:r w:rsidRPr="004E7957">
        <w:rPr>
          <w:color w:val="231F20"/>
          <w:sz w:val="18"/>
          <w:szCs w:val="18"/>
        </w:rPr>
        <w:t>dates</w:t>
      </w:r>
      <w:r w:rsidRPr="004E7957">
        <w:rPr>
          <w:color w:val="231F20"/>
          <w:spacing w:val="-11"/>
          <w:sz w:val="18"/>
          <w:szCs w:val="18"/>
        </w:rPr>
        <w:t xml:space="preserve"> </w:t>
      </w:r>
      <w:r w:rsidRPr="004E7957">
        <w:rPr>
          <w:color w:val="231F20"/>
          <w:sz w:val="18"/>
          <w:szCs w:val="18"/>
        </w:rPr>
        <w:t>given</w:t>
      </w:r>
      <w:r w:rsidRPr="004E7957">
        <w:rPr>
          <w:color w:val="231F20"/>
          <w:spacing w:val="-11"/>
          <w:sz w:val="18"/>
          <w:szCs w:val="18"/>
        </w:rPr>
        <w:t xml:space="preserve"> </w:t>
      </w:r>
      <w:r w:rsidRPr="004E7957">
        <w:rPr>
          <w:color w:val="231F20"/>
          <w:sz w:val="18"/>
          <w:szCs w:val="18"/>
        </w:rPr>
        <w:t>in</w:t>
      </w:r>
      <w:r w:rsidRPr="004E7957">
        <w:rPr>
          <w:color w:val="231F20"/>
          <w:spacing w:val="-11"/>
          <w:sz w:val="18"/>
          <w:szCs w:val="18"/>
        </w:rPr>
        <w:t xml:space="preserve"> </w:t>
      </w:r>
      <w:r w:rsidRPr="004E7957">
        <w:rPr>
          <w:color w:val="231F20"/>
          <w:sz w:val="18"/>
          <w:szCs w:val="18"/>
        </w:rPr>
        <w:t>the</w:t>
      </w:r>
      <w:r w:rsidRPr="004E7957">
        <w:rPr>
          <w:color w:val="231F20"/>
          <w:spacing w:val="-11"/>
          <w:sz w:val="18"/>
          <w:szCs w:val="18"/>
        </w:rPr>
        <w:t xml:space="preserve"> </w:t>
      </w:r>
      <w:r w:rsidRPr="004E7957">
        <w:rPr>
          <w:color w:val="231F20"/>
          <w:sz w:val="18"/>
          <w:szCs w:val="18"/>
        </w:rPr>
        <w:t>Schedule</w:t>
      </w:r>
      <w:r w:rsidRPr="004E7957">
        <w:rPr>
          <w:color w:val="231F20"/>
          <w:spacing w:val="-11"/>
          <w:sz w:val="18"/>
          <w:szCs w:val="18"/>
        </w:rPr>
        <w:t xml:space="preserve"> </w:t>
      </w:r>
      <w:r w:rsidRPr="004E7957">
        <w:rPr>
          <w:color w:val="231F20"/>
          <w:sz w:val="18"/>
          <w:szCs w:val="18"/>
        </w:rPr>
        <w:t>of</w:t>
      </w:r>
      <w:r w:rsidRPr="004E7957">
        <w:rPr>
          <w:color w:val="231F20"/>
          <w:spacing w:val="-11"/>
          <w:sz w:val="18"/>
          <w:szCs w:val="18"/>
        </w:rPr>
        <w:t xml:space="preserve"> </w:t>
      </w:r>
      <w:r w:rsidRPr="004E7957">
        <w:rPr>
          <w:color w:val="231F20"/>
          <w:sz w:val="18"/>
          <w:szCs w:val="18"/>
        </w:rPr>
        <w:t>Other</w:t>
      </w:r>
      <w:r w:rsidRPr="004E7957">
        <w:rPr>
          <w:color w:val="231F20"/>
          <w:spacing w:val="-11"/>
          <w:sz w:val="18"/>
          <w:szCs w:val="18"/>
        </w:rPr>
        <w:t xml:space="preserve"> </w:t>
      </w:r>
      <w:r w:rsidRPr="004E7957">
        <w:rPr>
          <w:color w:val="231F20"/>
          <w:sz w:val="18"/>
          <w:szCs w:val="18"/>
        </w:rPr>
        <w:t>Contractors,</w:t>
      </w:r>
      <w:r w:rsidRPr="004E7957">
        <w:rPr>
          <w:color w:val="231F20"/>
          <w:spacing w:val="-11"/>
          <w:sz w:val="18"/>
          <w:szCs w:val="18"/>
        </w:rPr>
        <w:t xml:space="preserve"> </w:t>
      </w:r>
      <w:r w:rsidRPr="004E7957">
        <w:rPr>
          <w:color w:val="231F20"/>
          <w:sz w:val="18"/>
          <w:szCs w:val="18"/>
        </w:rPr>
        <w:t>as</w:t>
      </w:r>
      <w:r w:rsidRPr="004E7957">
        <w:rPr>
          <w:color w:val="231F20"/>
          <w:spacing w:val="-11"/>
          <w:sz w:val="18"/>
          <w:szCs w:val="18"/>
        </w:rPr>
        <w:t xml:space="preserve"> </w:t>
      </w:r>
      <w:r w:rsidRPr="004E7957">
        <w:rPr>
          <w:b/>
          <w:color w:val="231F20"/>
          <w:sz w:val="18"/>
          <w:szCs w:val="18"/>
        </w:rPr>
        <w:t>referred</w:t>
      </w:r>
      <w:r w:rsidRPr="004E7957">
        <w:rPr>
          <w:b/>
          <w:color w:val="231F20"/>
          <w:spacing w:val="-11"/>
          <w:sz w:val="18"/>
          <w:szCs w:val="18"/>
        </w:rPr>
        <w:t xml:space="preserve"> </w:t>
      </w:r>
      <w:r w:rsidRPr="004E7957">
        <w:rPr>
          <w:b/>
          <w:color w:val="231F20"/>
          <w:sz w:val="18"/>
          <w:szCs w:val="18"/>
        </w:rPr>
        <w:t>to</w:t>
      </w:r>
      <w:r w:rsidRPr="004E7957">
        <w:rPr>
          <w:b/>
          <w:color w:val="231F20"/>
          <w:spacing w:val="-11"/>
          <w:sz w:val="18"/>
          <w:szCs w:val="18"/>
        </w:rPr>
        <w:t xml:space="preserve"> </w:t>
      </w:r>
      <w:r w:rsidRPr="004E7957">
        <w:rPr>
          <w:b/>
          <w:color w:val="231F20"/>
          <w:sz w:val="18"/>
          <w:szCs w:val="18"/>
        </w:rPr>
        <w:t>in</w:t>
      </w:r>
      <w:r w:rsidRPr="004E7957">
        <w:rPr>
          <w:b/>
          <w:color w:val="231F20"/>
          <w:spacing w:val="-11"/>
          <w:sz w:val="18"/>
          <w:szCs w:val="18"/>
        </w:rPr>
        <w:t xml:space="preserve"> </w:t>
      </w:r>
      <w:r w:rsidRPr="004E7957">
        <w:rPr>
          <w:b/>
          <w:color w:val="231F20"/>
          <w:sz w:val="18"/>
          <w:szCs w:val="18"/>
        </w:rPr>
        <w:t>the</w:t>
      </w:r>
      <w:r w:rsidRPr="004E7957">
        <w:rPr>
          <w:b/>
          <w:color w:val="231F20"/>
          <w:spacing w:val="-11"/>
          <w:sz w:val="18"/>
          <w:szCs w:val="18"/>
        </w:rPr>
        <w:t xml:space="preserve"> </w:t>
      </w:r>
      <w:r w:rsidRPr="004E7957">
        <w:rPr>
          <w:b/>
          <w:color w:val="231F20"/>
          <w:sz w:val="18"/>
          <w:szCs w:val="18"/>
        </w:rPr>
        <w:t>SCC.</w:t>
      </w:r>
      <w:r w:rsidRPr="004E7957">
        <w:rPr>
          <w:b/>
          <w:color w:val="231F20"/>
          <w:spacing w:val="-15"/>
          <w:sz w:val="18"/>
          <w:szCs w:val="18"/>
        </w:rPr>
        <w:t xml:space="preserve"> </w:t>
      </w:r>
      <w:r w:rsidRPr="004E7957">
        <w:rPr>
          <w:color w:val="231F20"/>
          <w:sz w:val="18"/>
          <w:szCs w:val="18"/>
        </w:rPr>
        <w:t>The Contractor</w:t>
      </w:r>
      <w:r w:rsidRPr="004E7957">
        <w:rPr>
          <w:color w:val="231F20"/>
          <w:spacing w:val="-12"/>
          <w:sz w:val="18"/>
          <w:szCs w:val="18"/>
        </w:rPr>
        <w:t xml:space="preserve"> </w:t>
      </w:r>
      <w:r w:rsidRPr="004E7957">
        <w:rPr>
          <w:color w:val="231F20"/>
          <w:sz w:val="18"/>
          <w:szCs w:val="18"/>
        </w:rPr>
        <w:t>shall</w:t>
      </w:r>
      <w:r w:rsidRPr="004E7957">
        <w:rPr>
          <w:color w:val="231F20"/>
          <w:spacing w:val="-12"/>
          <w:sz w:val="18"/>
          <w:szCs w:val="18"/>
        </w:rPr>
        <w:t xml:space="preserve"> </w:t>
      </w:r>
      <w:r w:rsidRPr="004E7957">
        <w:rPr>
          <w:color w:val="231F20"/>
          <w:sz w:val="18"/>
          <w:szCs w:val="18"/>
        </w:rPr>
        <w:t>also</w:t>
      </w:r>
      <w:r w:rsidRPr="004E7957">
        <w:rPr>
          <w:color w:val="231F20"/>
          <w:spacing w:val="-12"/>
          <w:sz w:val="18"/>
          <w:szCs w:val="18"/>
        </w:rPr>
        <w:t xml:space="preserve"> </w:t>
      </w:r>
      <w:r w:rsidRPr="004E7957">
        <w:rPr>
          <w:color w:val="231F20"/>
          <w:sz w:val="18"/>
          <w:szCs w:val="18"/>
        </w:rPr>
        <w:t>provide</w:t>
      </w:r>
      <w:r w:rsidRPr="004E7957">
        <w:rPr>
          <w:color w:val="231F20"/>
          <w:spacing w:val="-12"/>
          <w:sz w:val="18"/>
          <w:szCs w:val="18"/>
        </w:rPr>
        <w:t xml:space="preserve"> </w:t>
      </w:r>
      <w:r w:rsidRPr="004E7957">
        <w:rPr>
          <w:color w:val="231F20"/>
          <w:sz w:val="18"/>
          <w:szCs w:val="18"/>
        </w:rPr>
        <w:t>facilities</w:t>
      </w:r>
      <w:r w:rsidRPr="004E7957">
        <w:rPr>
          <w:color w:val="231F20"/>
          <w:spacing w:val="-13"/>
          <w:sz w:val="18"/>
          <w:szCs w:val="18"/>
        </w:rPr>
        <w:t xml:space="preserve"> </w:t>
      </w:r>
      <w:r w:rsidRPr="004E7957">
        <w:rPr>
          <w:color w:val="231F20"/>
          <w:sz w:val="18"/>
          <w:szCs w:val="18"/>
        </w:rPr>
        <w:t>and</w:t>
      </w:r>
      <w:r w:rsidRPr="004E7957">
        <w:rPr>
          <w:color w:val="231F20"/>
          <w:spacing w:val="-12"/>
          <w:sz w:val="18"/>
          <w:szCs w:val="18"/>
        </w:rPr>
        <w:t xml:space="preserve"> </w:t>
      </w:r>
      <w:r w:rsidRPr="004E7957">
        <w:rPr>
          <w:color w:val="231F20"/>
          <w:sz w:val="18"/>
          <w:szCs w:val="18"/>
        </w:rPr>
        <w:t>services</w:t>
      </w:r>
      <w:r w:rsidRPr="004E7957">
        <w:rPr>
          <w:color w:val="231F20"/>
          <w:spacing w:val="-12"/>
          <w:sz w:val="18"/>
          <w:szCs w:val="18"/>
        </w:rPr>
        <w:t xml:space="preserve"> </w:t>
      </w:r>
      <w:r w:rsidRPr="004E7957">
        <w:rPr>
          <w:color w:val="231F20"/>
          <w:sz w:val="18"/>
          <w:szCs w:val="18"/>
        </w:rPr>
        <w:t>for</w:t>
      </w:r>
      <w:r w:rsidRPr="004E7957">
        <w:rPr>
          <w:color w:val="231F20"/>
          <w:spacing w:val="-12"/>
          <w:sz w:val="18"/>
          <w:szCs w:val="18"/>
        </w:rPr>
        <w:t xml:space="preserve"> </w:t>
      </w:r>
      <w:r w:rsidRPr="004E7957">
        <w:rPr>
          <w:color w:val="231F20"/>
          <w:sz w:val="18"/>
          <w:szCs w:val="18"/>
        </w:rPr>
        <w:t>them</w:t>
      </w:r>
      <w:r w:rsidRPr="004E7957">
        <w:rPr>
          <w:color w:val="231F20"/>
          <w:spacing w:val="-12"/>
          <w:sz w:val="18"/>
          <w:szCs w:val="18"/>
        </w:rPr>
        <w:t xml:space="preserve"> </w:t>
      </w:r>
      <w:r w:rsidRPr="004E7957">
        <w:rPr>
          <w:color w:val="231F20"/>
          <w:sz w:val="18"/>
          <w:szCs w:val="18"/>
        </w:rPr>
        <w:t>as</w:t>
      </w:r>
      <w:r w:rsidRPr="004E7957">
        <w:rPr>
          <w:color w:val="231F20"/>
          <w:spacing w:val="-12"/>
          <w:sz w:val="18"/>
          <w:szCs w:val="18"/>
        </w:rPr>
        <w:t xml:space="preserve"> </w:t>
      </w:r>
      <w:r w:rsidRPr="004E7957">
        <w:rPr>
          <w:color w:val="231F20"/>
          <w:sz w:val="18"/>
          <w:szCs w:val="18"/>
        </w:rPr>
        <w:t>described</w:t>
      </w:r>
      <w:r w:rsidRPr="004E7957">
        <w:rPr>
          <w:color w:val="231F20"/>
          <w:spacing w:val="-12"/>
          <w:sz w:val="18"/>
          <w:szCs w:val="18"/>
        </w:rPr>
        <w:t xml:space="preserve"> </w:t>
      </w:r>
      <w:r w:rsidRPr="004E7957">
        <w:rPr>
          <w:color w:val="231F20"/>
          <w:sz w:val="18"/>
          <w:szCs w:val="18"/>
        </w:rPr>
        <w:t>in</w:t>
      </w:r>
      <w:r w:rsidRPr="004E7957">
        <w:rPr>
          <w:color w:val="231F20"/>
          <w:spacing w:val="-12"/>
          <w:sz w:val="18"/>
          <w:szCs w:val="18"/>
        </w:rPr>
        <w:t xml:space="preserve"> </w:t>
      </w:r>
      <w:r w:rsidRPr="004E7957">
        <w:rPr>
          <w:color w:val="231F20"/>
          <w:sz w:val="18"/>
          <w:szCs w:val="18"/>
        </w:rPr>
        <w:t>the</w:t>
      </w:r>
      <w:r w:rsidRPr="004E7957">
        <w:rPr>
          <w:color w:val="231F20"/>
          <w:spacing w:val="-12"/>
          <w:sz w:val="18"/>
          <w:szCs w:val="18"/>
        </w:rPr>
        <w:t xml:space="preserve"> </w:t>
      </w:r>
      <w:r w:rsidRPr="004E7957">
        <w:rPr>
          <w:color w:val="231F20"/>
          <w:sz w:val="18"/>
          <w:szCs w:val="18"/>
        </w:rPr>
        <w:t>Schedule.</w:t>
      </w:r>
      <w:r w:rsidRPr="004E7957">
        <w:rPr>
          <w:color w:val="231F20"/>
          <w:spacing w:val="-16"/>
          <w:sz w:val="18"/>
          <w:szCs w:val="18"/>
        </w:rPr>
        <w:t xml:space="preserve"> </w:t>
      </w:r>
      <w:r w:rsidRPr="004E7957">
        <w:rPr>
          <w:color w:val="231F20"/>
          <w:sz w:val="18"/>
          <w:szCs w:val="18"/>
        </w:rPr>
        <w:t>The</w:t>
      </w:r>
      <w:r w:rsidRPr="004E7957">
        <w:rPr>
          <w:color w:val="231F20"/>
          <w:spacing w:val="-12"/>
          <w:sz w:val="18"/>
          <w:szCs w:val="18"/>
        </w:rPr>
        <w:t xml:space="preserve"> </w:t>
      </w:r>
      <w:r w:rsidRPr="004E7957">
        <w:rPr>
          <w:color w:val="231F20"/>
          <w:sz w:val="18"/>
          <w:szCs w:val="18"/>
        </w:rPr>
        <w:t>Procuring</w:t>
      </w:r>
      <w:r w:rsidRPr="004E7957">
        <w:rPr>
          <w:color w:val="231F20"/>
          <w:spacing w:val="-12"/>
          <w:sz w:val="18"/>
          <w:szCs w:val="18"/>
        </w:rPr>
        <w:t xml:space="preserve"> </w:t>
      </w:r>
      <w:r w:rsidRPr="004E7957">
        <w:rPr>
          <w:color w:val="231F20"/>
          <w:sz w:val="18"/>
          <w:szCs w:val="18"/>
        </w:rPr>
        <w:t>Entity may</w:t>
      </w:r>
      <w:r w:rsidRPr="004E7957">
        <w:rPr>
          <w:color w:val="231F20"/>
          <w:spacing w:val="-23"/>
          <w:sz w:val="18"/>
          <w:szCs w:val="18"/>
        </w:rPr>
        <w:t xml:space="preserve"> </w:t>
      </w:r>
      <w:r w:rsidRPr="004E7957">
        <w:rPr>
          <w:color w:val="231F20"/>
          <w:sz w:val="18"/>
          <w:szCs w:val="18"/>
        </w:rPr>
        <w:t>modify</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Schedule</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Other</w:t>
      </w:r>
      <w:r w:rsidRPr="004E7957">
        <w:rPr>
          <w:color w:val="231F20"/>
          <w:spacing w:val="-23"/>
          <w:sz w:val="18"/>
          <w:szCs w:val="18"/>
        </w:rPr>
        <w:t xml:space="preserve"> </w:t>
      </w:r>
      <w:r w:rsidRPr="004E7957">
        <w:rPr>
          <w:color w:val="231F20"/>
          <w:sz w:val="18"/>
          <w:szCs w:val="18"/>
        </w:rPr>
        <w:t>Contractors,</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notify</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Contractor</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any</w:t>
      </w:r>
      <w:r w:rsidRPr="004E7957">
        <w:rPr>
          <w:color w:val="231F20"/>
          <w:spacing w:val="-23"/>
          <w:sz w:val="18"/>
          <w:szCs w:val="18"/>
        </w:rPr>
        <w:t xml:space="preserve"> </w:t>
      </w:r>
      <w:r w:rsidRPr="004E7957">
        <w:rPr>
          <w:color w:val="231F20"/>
          <w:sz w:val="18"/>
          <w:szCs w:val="18"/>
        </w:rPr>
        <w:t>such</w:t>
      </w:r>
      <w:r w:rsidRPr="004E7957">
        <w:rPr>
          <w:color w:val="231F20"/>
          <w:spacing w:val="-22"/>
          <w:sz w:val="18"/>
          <w:szCs w:val="18"/>
        </w:rPr>
        <w:t xml:space="preserve"> </w:t>
      </w:r>
      <w:r w:rsidRPr="004E7957">
        <w:rPr>
          <w:color w:val="231F20"/>
          <w:sz w:val="18"/>
          <w:szCs w:val="18"/>
        </w:rPr>
        <w:t>modiﬁcation.</w:t>
      </w:r>
    </w:p>
    <w:p w14:paraId="630F7A12" w14:textId="77777777" w:rsidR="00043AB3" w:rsidRPr="004E7957" w:rsidRDefault="00043AB3" w:rsidP="00043AB3">
      <w:pPr>
        <w:pStyle w:val="BodyText"/>
        <w:spacing w:before="80"/>
        <w:ind w:right="116"/>
        <w:rPr>
          <w:sz w:val="18"/>
          <w:szCs w:val="18"/>
        </w:rPr>
      </w:pPr>
    </w:p>
    <w:p w14:paraId="63CAE4BF" w14:textId="77777777" w:rsidR="00043AB3" w:rsidRPr="004E7957" w:rsidRDefault="00043AB3" w:rsidP="00043AB3">
      <w:pPr>
        <w:pStyle w:val="BodyText"/>
        <w:spacing w:before="80"/>
        <w:ind w:right="116"/>
        <w:rPr>
          <w:sz w:val="18"/>
          <w:szCs w:val="18"/>
        </w:rPr>
      </w:pPr>
    </w:p>
    <w:p w14:paraId="79B655EA" w14:textId="77777777" w:rsidR="00043AB3" w:rsidRPr="004E7957" w:rsidRDefault="00043AB3" w:rsidP="00043AB3">
      <w:pPr>
        <w:pStyle w:val="BodyText"/>
        <w:spacing w:before="80"/>
        <w:ind w:right="116"/>
        <w:rPr>
          <w:i/>
          <w:sz w:val="18"/>
          <w:szCs w:val="18"/>
        </w:rPr>
      </w:pPr>
      <w:r w:rsidRPr="004E7957">
        <w:rPr>
          <w:noProof/>
          <w:sz w:val="18"/>
          <w:szCs w:val="18"/>
        </w:rPr>
        <mc:AlternateContent>
          <mc:Choice Requires="wps">
            <w:drawing>
              <wp:anchor distT="4294967295" distB="4294967295" distL="0" distR="0" simplePos="0" relativeHeight="251667456" behindDoc="0" locked="0" layoutInCell="1" allowOverlap="1" wp14:anchorId="6CAD8DC6" wp14:editId="5924DAF1">
                <wp:simplePos x="0" y="0"/>
                <wp:positionH relativeFrom="page">
                  <wp:posOffset>539750</wp:posOffset>
                </wp:positionH>
                <wp:positionV relativeFrom="paragraph">
                  <wp:posOffset>243839</wp:posOffset>
                </wp:positionV>
                <wp:extent cx="1814830" cy="0"/>
                <wp:effectExtent l="0" t="0" r="33020" b="19050"/>
                <wp:wrapTopAndBottom/>
                <wp:docPr id="8"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4830" cy="0"/>
                        </a:xfrm>
                        <a:prstGeom prst="line">
                          <a:avLst/>
                        </a:prstGeom>
                        <a:noFill/>
                        <a:ln w="6346">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8AD75F" id="Line 65" o:spid="_x0000_s1026" style="position:absolute;z-index:251667456;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5pt,19.2pt" to="185.4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" strokecolor="#231f20" strokeweight=".17628mm">
                <w10:wrap type="topAndBottom" anchorx="page"/>
              </v:line>
            </w:pict>
          </mc:Fallback>
        </mc:AlternateContent>
      </w:r>
      <w:r w:rsidRPr="004E7957">
        <w:rPr>
          <w:i/>
          <w:color w:val="231F20"/>
          <w:position w:val="8"/>
          <w:sz w:val="18"/>
          <w:szCs w:val="18"/>
        </w:rPr>
        <w:t>6</w:t>
      </w:r>
      <w:r w:rsidRPr="004E7957">
        <w:rPr>
          <w:i/>
          <w:color w:val="231F20"/>
          <w:sz w:val="18"/>
          <w:szCs w:val="18"/>
        </w:rPr>
        <w:t>In lump sum contracts, delete “Bill of Quantities” and replace with “Activity Schedule.”</w:t>
      </w:r>
    </w:p>
    <w:p w14:paraId="630AECBD" w14:textId="77777777" w:rsidR="00043AB3" w:rsidRPr="004E7957" w:rsidRDefault="00043AB3" w:rsidP="00043AB3">
      <w:pPr>
        <w:spacing w:before="80"/>
        <w:ind w:right="116"/>
        <w:rPr>
          <w:sz w:val="18"/>
          <w:szCs w:val="18"/>
        </w:rPr>
        <w:sectPr w:rsidR="00043AB3" w:rsidRPr="004E7957" w:rsidSect="00087AA9">
          <w:headerReference w:type="even" r:id="rId41"/>
          <w:headerReference w:type="default" r:id="rId42"/>
          <w:footerReference w:type="even" r:id="rId43"/>
          <w:footerReference w:type="default" r:id="rId44"/>
          <w:pgSz w:w="11910" w:h="16840"/>
          <w:pgMar w:top="851" w:right="1134" w:bottom="1134" w:left="1134" w:header="0" w:footer="442" w:gutter="0"/>
          <w:cols w:space="720"/>
        </w:sectPr>
      </w:pPr>
    </w:p>
    <w:p w14:paraId="3528FCE1"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48" w:name="_TOC_250023"/>
      <w:r w:rsidRPr="004E7957">
        <w:rPr>
          <w:rFonts w:ascii="Times New Roman" w:hAnsi="Times New Roman" w:cs="Times New Roman"/>
          <w:b/>
          <w:bCs/>
          <w:color w:val="231F20"/>
          <w:sz w:val="18"/>
          <w:szCs w:val="18"/>
        </w:rPr>
        <w:lastRenderedPageBreak/>
        <w:t>Personnel and</w:t>
      </w:r>
      <w:r w:rsidRPr="004E7957">
        <w:rPr>
          <w:rFonts w:ascii="Times New Roman" w:hAnsi="Times New Roman" w:cs="Times New Roman"/>
          <w:b/>
          <w:bCs/>
          <w:color w:val="231F20"/>
          <w:spacing w:val="-45"/>
          <w:sz w:val="18"/>
          <w:szCs w:val="18"/>
        </w:rPr>
        <w:t xml:space="preserve"> </w:t>
      </w:r>
      <w:bookmarkEnd w:id="148"/>
      <w:r w:rsidRPr="004E7957">
        <w:rPr>
          <w:rFonts w:ascii="Times New Roman" w:hAnsi="Times New Roman" w:cs="Times New Roman"/>
          <w:b/>
          <w:bCs/>
          <w:color w:val="231F20"/>
          <w:sz w:val="18"/>
          <w:szCs w:val="18"/>
        </w:rPr>
        <w:t>Equipment</w:t>
      </w:r>
    </w:p>
    <w:p w14:paraId="007A2500"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 Contractor shall employ the key personnel and use the equipment identiﬁed in its Bid, to carry out the Works or other personnel and equipment approved by the Project Manager. The Project Manager shall approve any proposed replacement of key personnel and equipment only if their relevant qualiﬁcations or characteristics are substantially equal to or better than those proposed in the Bid.</w:t>
      </w:r>
    </w:p>
    <w:p w14:paraId="68EA1BA2"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If the Project Manager asks the Contractor to remove a person who is a member of the Contractor's staff or work force, stating the reasons, the Contractor shall ensure that the person leaves the Site within seven days and has no further connection with the work in the Contract.</w:t>
      </w:r>
    </w:p>
    <w:p w14:paraId="7832FD40"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If the Procuring Entity, Project Manager or Contractor determines, that any employee of the Contractor be determined to have engaged in Fraud and Corruption during the execution of the Works, then that employee shall be</w:t>
      </w:r>
      <w:r w:rsidRPr="004E7957">
        <w:rPr>
          <w:color w:val="231F20"/>
          <w:spacing w:val="-23"/>
          <w:sz w:val="18"/>
          <w:szCs w:val="18"/>
        </w:rPr>
        <w:t xml:space="preserve"> </w:t>
      </w:r>
      <w:r w:rsidRPr="004E7957">
        <w:rPr>
          <w:color w:val="231F20"/>
          <w:sz w:val="18"/>
          <w:szCs w:val="18"/>
        </w:rPr>
        <w:t>removed</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accordance</w:t>
      </w:r>
      <w:r w:rsidRPr="004E7957">
        <w:rPr>
          <w:color w:val="231F20"/>
          <w:spacing w:val="-23"/>
          <w:sz w:val="18"/>
          <w:szCs w:val="18"/>
        </w:rPr>
        <w:t xml:space="preserve"> </w:t>
      </w:r>
      <w:r w:rsidRPr="004E7957">
        <w:rPr>
          <w:color w:val="231F20"/>
          <w:sz w:val="18"/>
          <w:szCs w:val="18"/>
        </w:rPr>
        <w:t>with</w:t>
      </w:r>
      <w:r w:rsidRPr="004E7957">
        <w:rPr>
          <w:color w:val="231F20"/>
          <w:spacing w:val="-23"/>
          <w:sz w:val="18"/>
          <w:szCs w:val="18"/>
        </w:rPr>
        <w:t xml:space="preserve"> </w:t>
      </w:r>
      <w:r w:rsidRPr="004E7957">
        <w:rPr>
          <w:color w:val="231F20"/>
          <w:sz w:val="18"/>
          <w:szCs w:val="18"/>
        </w:rPr>
        <w:t>Clause</w:t>
      </w:r>
      <w:r w:rsidRPr="004E7957">
        <w:rPr>
          <w:color w:val="231F20"/>
          <w:spacing w:val="-23"/>
          <w:sz w:val="18"/>
          <w:szCs w:val="18"/>
        </w:rPr>
        <w:t xml:space="preserve"> </w:t>
      </w:r>
      <w:r w:rsidRPr="004E7957">
        <w:rPr>
          <w:color w:val="231F20"/>
          <w:sz w:val="18"/>
          <w:szCs w:val="18"/>
        </w:rPr>
        <w:t>9.2</w:t>
      </w:r>
      <w:r w:rsidRPr="004E7957">
        <w:rPr>
          <w:color w:val="231F20"/>
          <w:spacing w:val="-23"/>
          <w:sz w:val="18"/>
          <w:szCs w:val="18"/>
        </w:rPr>
        <w:t xml:space="preserve"> </w:t>
      </w:r>
      <w:r w:rsidRPr="004E7957">
        <w:rPr>
          <w:color w:val="231F20"/>
          <w:sz w:val="18"/>
          <w:szCs w:val="18"/>
        </w:rPr>
        <w:t>above.</w:t>
      </w:r>
    </w:p>
    <w:p w14:paraId="572A7F07"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49" w:name="_TOC_250022"/>
      <w:r w:rsidRPr="004E7957">
        <w:rPr>
          <w:rFonts w:ascii="Times New Roman" w:hAnsi="Times New Roman" w:cs="Times New Roman"/>
          <w:b/>
          <w:bCs/>
          <w:color w:val="231F20"/>
          <w:sz w:val="18"/>
          <w:szCs w:val="18"/>
        </w:rPr>
        <w:t>Procuring</w:t>
      </w:r>
      <w:r w:rsidRPr="004E7957">
        <w:rPr>
          <w:rFonts w:ascii="Times New Roman" w:hAnsi="Times New Roman" w:cs="Times New Roman"/>
          <w:b/>
          <w:bCs/>
          <w:color w:val="231F20"/>
          <w:spacing w:val="-24"/>
          <w:sz w:val="18"/>
          <w:szCs w:val="18"/>
        </w:rPr>
        <w:t xml:space="preserve"> </w:t>
      </w:r>
      <w:r w:rsidRPr="004E7957">
        <w:rPr>
          <w:rFonts w:ascii="Times New Roman" w:hAnsi="Times New Roman" w:cs="Times New Roman"/>
          <w:b/>
          <w:bCs/>
          <w:color w:val="231F20"/>
          <w:sz w:val="18"/>
          <w:szCs w:val="18"/>
        </w:rPr>
        <w:t>Entity's</w:t>
      </w:r>
      <w:r w:rsidRPr="004E7957">
        <w:rPr>
          <w:rFonts w:ascii="Times New Roman" w:hAnsi="Times New Roman" w:cs="Times New Roman"/>
          <w:b/>
          <w:bCs/>
          <w:color w:val="231F20"/>
          <w:spacing w:val="-24"/>
          <w:sz w:val="18"/>
          <w:szCs w:val="18"/>
        </w:rPr>
        <w:t xml:space="preserve"> </w:t>
      </w:r>
      <w:r w:rsidRPr="004E7957">
        <w:rPr>
          <w:rFonts w:ascii="Times New Roman" w:hAnsi="Times New Roman" w:cs="Times New Roman"/>
          <w:b/>
          <w:bCs/>
          <w:color w:val="231F20"/>
          <w:sz w:val="18"/>
          <w:szCs w:val="18"/>
        </w:rPr>
        <w:t>and</w:t>
      </w:r>
      <w:r w:rsidRPr="004E7957">
        <w:rPr>
          <w:rFonts w:ascii="Times New Roman" w:hAnsi="Times New Roman" w:cs="Times New Roman"/>
          <w:b/>
          <w:bCs/>
          <w:color w:val="231F20"/>
          <w:spacing w:val="-23"/>
          <w:sz w:val="18"/>
          <w:szCs w:val="18"/>
        </w:rPr>
        <w:t xml:space="preserve"> </w:t>
      </w:r>
      <w:r w:rsidRPr="004E7957">
        <w:rPr>
          <w:rFonts w:ascii="Times New Roman" w:hAnsi="Times New Roman" w:cs="Times New Roman"/>
          <w:b/>
          <w:bCs/>
          <w:color w:val="231F20"/>
          <w:sz w:val="18"/>
          <w:szCs w:val="18"/>
        </w:rPr>
        <w:t>Contractor's</w:t>
      </w:r>
      <w:r w:rsidRPr="004E7957">
        <w:rPr>
          <w:rFonts w:ascii="Times New Roman" w:hAnsi="Times New Roman" w:cs="Times New Roman"/>
          <w:b/>
          <w:bCs/>
          <w:color w:val="231F20"/>
          <w:spacing w:val="-24"/>
          <w:sz w:val="18"/>
          <w:szCs w:val="18"/>
        </w:rPr>
        <w:t xml:space="preserve"> </w:t>
      </w:r>
      <w:bookmarkEnd w:id="149"/>
      <w:r w:rsidRPr="004E7957">
        <w:rPr>
          <w:rFonts w:ascii="Times New Roman" w:hAnsi="Times New Roman" w:cs="Times New Roman"/>
          <w:b/>
          <w:bCs/>
          <w:color w:val="231F20"/>
          <w:sz w:val="18"/>
          <w:szCs w:val="18"/>
        </w:rPr>
        <w:t>Risks</w:t>
      </w:r>
    </w:p>
    <w:p w14:paraId="14581646"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w:t>
      </w:r>
      <w:r w:rsidRPr="004E7957">
        <w:rPr>
          <w:color w:val="231F20"/>
          <w:spacing w:val="-11"/>
          <w:sz w:val="18"/>
          <w:szCs w:val="18"/>
        </w:rPr>
        <w:t xml:space="preserve"> </w:t>
      </w:r>
      <w:r w:rsidRPr="004E7957">
        <w:rPr>
          <w:color w:val="231F20"/>
          <w:sz w:val="18"/>
          <w:szCs w:val="18"/>
        </w:rPr>
        <w:t>Procuring</w:t>
      </w:r>
      <w:r w:rsidRPr="004E7957">
        <w:rPr>
          <w:color w:val="231F20"/>
          <w:spacing w:val="-11"/>
          <w:sz w:val="18"/>
          <w:szCs w:val="18"/>
        </w:rPr>
        <w:t xml:space="preserve"> </w:t>
      </w:r>
      <w:r w:rsidRPr="004E7957">
        <w:rPr>
          <w:color w:val="231F20"/>
          <w:sz w:val="18"/>
          <w:szCs w:val="18"/>
        </w:rPr>
        <w:t>Entity</w:t>
      </w:r>
      <w:r w:rsidRPr="004E7957">
        <w:rPr>
          <w:color w:val="231F20"/>
          <w:spacing w:val="-11"/>
          <w:sz w:val="18"/>
          <w:szCs w:val="18"/>
        </w:rPr>
        <w:t xml:space="preserve"> </w:t>
      </w:r>
      <w:r w:rsidRPr="004E7957">
        <w:rPr>
          <w:color w:val="231F20"/>
          <w:sz w:val="18"/>
          <w:szCs w:val="18"/>
        </w:rPr>
        <w:t>carries</w:t>
      </w:r>
      <w:r w:rsidRPr="004E7957">
        <w:rPr>
          <w:color w:val="231F20"/>
          <w:spacing w:val="-11"/>
          <w:sz w:val="18"/>
          <w:szCs w:val="18"/>
        </w:rPr>
        <w:t xml:space="preserve"> </w:t>
      </w:r>
      <w:r w:rsidRPr="004E7957">
        <w:rPr>
          <w:color w:val="231F20"/>
          <w:sz w:val="18"/>
          <w:szCs w:val="18"/>
        </w:rPr>
        <w:t>the</w:t>
      </w:r>
      <w:r w:rsidRPr="004E7957">
        <w:rPr>
          <w:color w:val="231F20"/>
          <w:spacing w:val="-11"/>
          <w:sz w:val="18"/>
          <w:szCs w:val="18"/>
        </w:rPr>
        <w:t xml:space="preserve"> </w:t>
      </w:r>
      <w:r w:rsidRPr="004E7957">
        <w:rPr>
          <w:color w:val="231F20"/>
          <w:sz w:val="18"/>
          <w:szCs w:val="18"/>
        </w:rPr>
        <w:t>risks</w:t>
      </w:r>
      <w:r w:rsidRPr="004E7957">
        <w:rPr>
          <w:color w:val="231F20"/>
          <w:spacing w:val="-11"/>
          <w:sz w:val="18"/>
          <w:szCs w:val="18"/>
        </w:rPr>
        <w:t xml:space="preserve"> </w:t>
      </w:r>
      <w:r w:rsidRPr="004E7957">
        <w:rPr>
          <w:color w:val="231F20"/>
          <w:sz w:val="18"/>
          <w:szCs w:val="18"/>
        </w:rPr>
        <w:t>which</w:t>
      </w:r>
      <w:r w:rsidRPr="004E7957">
        <w:rPr>
          <w:color w:val="231F20"/>
          <w:spacing w:val="-11"/>
          <w:sz w:val="18"/>
          <w:szCs w:val="18"/>
        </w:rPr>
        <w:t xml:space="preserve"> </w:t>
      </w:r>
      <w:r w:rsidRPr="004E7957">
        <w:rPr>
          <w:color w:val="231F20"/>
          <w:sz w:val="18"/>
          <w:szCs w:val="18"/>
        </w:rPr>
        <w:t>this</w:t>
      </w:r>
      <w:r w:rsidRPr="004E7957">
        <w:rPr>
          <w:color w:val="231F20"/>
          <w:spacing w:val="-11"/>
          <w:sz w:val="18"/>
          <w:szCs w:val="18"/>
        </w:rPr>
        <w:t xml:space="preserve"> </w:t>
      </w:r>
      <w:r w:rsidRPr="004E7957">
        <w:rPr>
          <w:color w:val="231F20"/>
          <w:sz w:val="18"/>
          <w:szCs w:val="18"/>
        </w:rPr>
        <w:t>Contract</w:t>
      </w:r>
      <w:r w:rsidRPr="004E7957">
        <w:rPr>
          <w:color w:val="231F20"/>
          <w:spacing w:val="-11"/>
          <w:sz w:val="18"/>
          <w:szCs w:val="18"/>
        </w:rPr>
        <w:t xml:space="preserve"> </w:t>
      </w:r>
      <w:r w:rsidRPr="004E7957">
        <w:rPr>
          <w:color w:val="231F20"/>
          <w:sz w:val="18"/>
          <w:szCs w:val="18"/>
        </w:rPr>
        <w:t>states</w:t>
      </w:r>
      <w:r w:rsidRPr="004E7957">
        <w:rPr>
          <w:color w:val="231F20"/>
          <w:spacing w:val="-11"/>
          <w:sz w:val="18"/>
          <w:szCs w:val="18"/>
        </w:rPr>
        <w:t xml:space="preserve"> </w:t>
      </w:r>
      <w:r w:rsidRPr="004E7957">
        <w:rPr>
          <w:color w:val="231F20"/>
          <w:sz w:val="18"/>
          <w:szCs w:val="18"/>
        </w:rPr>
        <w:t>are</w:t>
      </w:r>
      <w:r w:rsidRPr="004E7957">
        <w:rPr>
          <w:color w:val="231F20"/>
          <w:spacing w:val="-11"/>
          <w:sz w:val="18"/>
          <w:szCs w:val="18"/>
        </w:rPr>
        <w:t xml:space="preserve"> </w:t>
      </w:r>
      <w:r w:rsidRPr="004E7957">
        <w:rPr>
          <w:color w:val="231F20"/>
          <w:sz w:val="18"/>
          <w:szCs w:val="18"/>
        </w:rPr>
        <w:t>Procuring</w:t>
      </w:r>
      <w:r w:rsidRPr="004E7957">
        <w:rPr>
          <w:color w:val="231F20"/>
          <w:spacing w:val="-11"/>
          <w:sz w:val="18"/>
          <w:szCs w:val="18"/>
        </w:rPr>
        <w:t xml:space="preserve"> </w:t>
      </w:r>
      <w:r w:rsidRPr="004E7957">
        <w:rPr>
          <w:color w:val="231F20"/>
          <w:sz w:val="18"/>
          <w:szCs w:val="18"/>
        </w:rPr>
        <w:t>Entity's</w:t>
      </w:r>
      <w:r w:rsidRPr="004E7957">
        <w:rPr>
          <w:color w:val="231F20"/>
          <w:spacing w:val="-11"/>
          <w:sz w:val="18"/>
          <w:szCs w:val="18"/>
        </w:rPr>
        <w:t xml:space="preserve"> </w:t>
      </w:r>
      <w:r w:rsidRPr="004E7957">
        <w:rPr>
          <w:color w:val="231F20"/>
          <w:sz w:val="18"/>
          <w:szCs w:val="18"/>
        </w:rPr>
        <w:t>risks,</w:t>
      </w:r>
      <w:r w:rsidRPr="004E7957">
        <w:rPr>
          <w:color w:val="231F20"/>
          <w:spacing w:val="-11"/>
          <w:sz w:val="18"/>
          <w:szCs w:val="18"/>
        </w:rPr>
        <w:t xml:space="preserve"> </w:t>
      </w:r>
      <w:r w:rsidRPr="004E7957">
        <w:rPr>
          <w:color w:val="231F20"/>
          <w:sz w:val="18"/>
          <w:szCs w:val="18"/>
        </w:rPr>
        <w:t>and</w:t>
      </w:r>
      <w:r w:rsidRPr="004E7957">
        <w:rPr>
          <w:color w:val="231F20"/>
          <w:spacing w:val="-11"/>
          <w:sz w:val="18"/>
          <w:szCs w:val="18"/>
        </w:rPr>
        <w:t xml:space="preserve"> </w:t>
      </w:r>
      <w:r w:rsidRPr="004E7957">
        <w:rPr>
          <w:color w:val="231F20"/>
          <w:sz w:val="18"/>
          <w:szCs w:val="18"/>
        </w:rPr>
        <w:t>the</w:t>
      </w:r>
      <w:r w:rsidRPr="004E7957">
        <w:rPr>
          <w:color w:val="231F20"/>
          <w:spacing w:val="-11"/>
          <w:sz w:val="18"/>
          <w:szCs w:val="18"/>
        </w:rPr>
        <w:t xml:space="preserve"> </w:t>
      </w:r>
      <w:r w:rsidRPr="004E7957">
        <w:rPr>
          <w:color w:val="231F20"/>
          <w:sz w:val="18"/>
          <w:szCs w:val="18"/>
        </w:rPr>
        <w:t>Contractor carries</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risks</w:t>
      </w:r>
      <w:r w:rsidRPr="004E7957">
        <w:rPr>
          <w:color w:val="231F20"/>
          <w:spacing w:val="-22"/>
          <w:sz w:val="18"/>
          <w:szCs w:val="18"/>
        </w:rPr>
        <w:t xml:space="preserve"> </w:t>
      </w:r>
      <w:r w:rsidRPr="004E7957">
        <w:rPr>
          <w:color w:val="231F20"/>
          <w:sz w:val="18"/>
          <w:szCs w:val="18"/>
        </w:rPr>
        <w:t>which</w:t>
      </w:r>
      <w:r w:rsidRPr="004E7957">
        <w:rPr>
          <w:color w:val="231F20"/>
          <w:spacing w:val="-23"/>
          <w:sz w:val="18"/>
          <w:szCs w:val="18"/>
        </w:rPr>
        <w:t xml:space="preserve"> </w:t>
      </w:r>
      <w:r w:rsidRPr="004E7957">
        <w:rPr>
          <w:color w:val="231F20"/>
          <w:sz w:val="18"/>
          <w:szCs w:val="18"/>
        </w:rPr>
        <w:t>this</w:t>
      </w:r>
      <w:r w:rsidRPr="004E7957">
        <w:rPr>
          <w:color w:val="231F20"/>
          <w:spacing w:val="-23"/>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states</w:t>
      </w:r>
      <w:r w:rsidRPr="004E7957">
        <w:rPr>
          <w:color w:val="231F20"/>
          <w:spacing w:val="-23"/>
          <w:sz w:val="18"/>
          <w:szCs w:val="18"/>
        </w:rPr>
        <w:t xml:space="preserve"> </w:t>
      </w:r>
      <w:r w:rsidRPr="004E7957">
        <w:rPr>
          <w:color w:val="231F20"/>
          <w:sz w:val="18"/>
          <w:szCs w:val="18"/>
        </w:rPr>
        <w:t>are</w:t>
      </w:r>
      <w:r w:rsidRPr="004E7957">
        <w:rPr>
          <w:color w:val="231F20"/>
          <w:spacing w:val="-23"/>
          <w:sz w:val="18"/>
          <w:szCs w:val="18"/>
        </w:rPr>
        <w:t xml:space="preserve"> </w:t>
      </w:r>
      <w:r w:rsidRPr="004E7957">
        <w:rPr>
          <w:color w:val="231F20"/>
          <w:sz w:val="18"/>
          <w:szCs w:val="18"/>
        </w:rPr>
        <w:t>Contractor's</w:t>
      </w:r>
      <w:r w:rsidRPr="004E7957">
        <w:rPr>
          <w:color w:val="231F20"/>
          <w:spacing w:val="-23"/>
          <w:sz w:val="18"/>
          <w:szCs w:val="18"/>
        </w:rPr>
        <w:t xml:space="preserve"> </w:t>
      </w:r>
      <w:r w:rsidRPr="004E7957">
        <w:rPr>
          <w:color w:val="231F20"/>
          <w:sz w:val="18"/>
          <w:szCs w:val="18"/>
        </w:rPr>
        <w:t>risks.</w:t>
      </w:r>
    </w:p>
    <w:p w14:paraId="125B3008"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50" w:name="_TOC_250021"/>
      <w:proofErr w:type="gramStart"/>
      <w:r w:rsidRPr="004E7957">
        <w:rPr>
          <w:rFonts w:ascii="Times New Roman" w:hAnsi="Times New Roman" w:cs="Times New Roman"/>
          <w:b/>
          <w:bCs/>
          <w:color w:val="231F20"/>
          <w:sz w:val="18"/>
          <w:szCs w:val="18"/>
        </w:rPr>
        <w:t>Procuring</w:t>
      </w:r>
      <w:r w:rsidRPr="004E7957">
        <w:rPr>
          <w:rFonts w:ascii="Times New Roman" w:hAnsi="Times New Roman" w:cs="Times New Roman"/>
          <w:b/>
          <w:bCs/>
          <w:color w:val="231F20"/>
          <w:spacing w:val="-24"/>
          <w:sz w:val="18"/>
          <w:szCs w:val="18"/>
        </w:rPr>
        <w:t xml:space="preserve">  </w:t>
      </w:r>
      <w:r w:rsidRPr="004E7957">
        <w:rPr>
          <w:rFonts w:ascii="Times New Roman" w:hAnsi="Times New Roman" w:cs="Times New Roman"/>
          <w:b/>
          <w:bCs/>
          <w:color w:val="231F20"/>
          <w:sz w:val="18"/>
          <w:szCs w:val="18"/>
        </w:rPr>
        <w:t>Entity's</w:t>
      </w:r>
      <w:proofErr w:type="gramEnd"/>
      <w:r w:rsidRPr="004E7957">
        <w:rPr>
          <w:rFonts w:ascii="Times New Roman" w:hAnsi="Times New Roman" w:cs="Times New Roman"/>
          <w:b/>
          <w:bCs/>
          <w:color w:val="231F20"/>
          <w:spacing w:val="-24"/>
          <w:sz w:val="18"/>
          <w:szCs w:val="18"/>
        </w:rPr>
        <w:t xml:space="preserve"> </w:t>
      </w:r>
      <w:bookmarkEnd w:id="150"/>
      <w:r w:rsidRPr="004E7957">
        <w:rPr>
          <w:rFonts w:ascii="Times New Roman" w:hAnsi="Times New Roman" w:cs="Times New Roman"/>
          <w:b/>
          <w:bCs/>
          <w:color w:val="231F20"/>
          <w:sz w:val="18"/>
          <w:szCs w:val="18"/>
        </w:rPr>
        <w:t>Risks</w:t>
      </w:r>
    </w:p>
    <w:p w14:paraId="4F4E6A03"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From</w:t>
      </w:r>
      <w:r w:rsidRPr="004E7957">
        <w:rPr>
          <w:color w:val="231F20"/>
          <w:spacing w:val="-6"/>
          <w:sz w:val="18"/>
          <w:szCs w:val="18"/>
        </w:rPr>
        <w:t xml:space="preserve"> </w:t>
      </w:r>
      <w:r w:rsidRPr="004E7957">
        <w:rPr>
          <w:color w:val="231F20"/>
          <w:sz w:val="18"/>
          <w:szCs w:val="18"/>
        </w:rPr>
        <w:t>the</w:t>
      </w:r>
      <w:r w:rsidRPr="004E7957">
        <w:rPr>
          <w:color w:val="231F20"/>
          <w:spacing w:val="-6"/>
          <w:sz w:val="18"/>
          <w:szCs w:val="18"/>
        </w:rPr>
        <w:t xml:space="preserve"> </w:t>
      </w:r>
      <w:r w:rsidRPr="004E7957">
        <w:rPr>
          <w:color w:val="231F20"/>
          <w:sz w:val="18"/>
          <w:szCs w:val="18"/>
        </w:rPr>
        <w:t>Start</w:t>
      </w:r>
      <w:r w:rsidRPr="004E7957">
        <w:rPr>
          <w:color w:val="231F20"/>
          <w:spacing w:val="-6"/>
          <w:sz w:val="18"/>
          <w:szCs w:val="18"/>
        </w:rPr>
        <w:t xml:space="preserve"> </w:t>
      </w:r>
      <w:r w:rsidRPr="004E7957">
        <w:rPr>
          <w:color w:val="231F20"/>
          <w:sz w:val="18"/>
          <w:szCs w:val="18"/>
        </w:rPr>
        <w:t>Date</w:t>
      </w:r>
      <w:r w:rsidRPr="004E7957">
        <w:rPr>
          <w:color w:val="231F20"/>
          <w:spacing w:val="-6"/>
          <w:sz w:val="18"/>
          <w:szCs w:val="18"/>
        </w:rPr>
        <w:t xml:space="preserve"> </w:t>
      </w:r>
      <w:r w:rsidRPr="004E7957">
        <w:rPr>
          <w:color w:val="231F20"/>
          <w:sz w:val="18"/>
          <w:szCs w:val="18"/>
        </w:rPr>
        <w:t>until</w:t>
      </w:r>
      <w:r w:rsidRPr="004E7957">
        <w:rPr>
          <w:color w:val="231F20"/>
          <w:spacing w:val="-6"/>
          <w:sz w:val="18"/>
          <w:szCs w:val="18"/>
        </w:rPr>
        <w:t xml:space="preserve"> </w:t>
      </w:r>
      <w:r w:rsidRPr="004E7957">
        <w:rPr>
          <w:color w:val="231F20"/>
          <w:sz w:val="18"/>
          <w:szCs w:val="18"/>
        </w:rPr>
        <w:t>the</w:t>
      </w:r>
      <w:r w:rsidRPr="004E7957">
        <w:rPr>
          <w:color w:val="231F20"/>
          <w:spacing w:val="-6"/>
          <w:sz w:val="18"/>
          <w:szCs w:val="18"/>
        </w:rPr>
        <w:t xml:space="preserve"> </w:t>
      </w:r>
      <w:r w:rsidRPr="004E7957">
        <w:rPr>
          <w:color w:val="231F20"/>
          <w:sz w:val="18"/>
          <w:szCs w:val="18"/>
        </w:rPr>
        <w:t>Defects</w:t>
      </w:r>
      <w:r w:rsidRPr="004E7957">
        <w:rPr>
          <w:color w:val="231F20"/>
          <w:spacing w:val="-6"/>
          <w:sz w:val="18"/>
          <w:szCs w:val="18"/>
        </w:rPr>
        <w:t xml:space="preserve"> </w:t>
      </w:r>
      <w:r w:rsidRPr="004E7957">
        <w:rPr>
          <w:color w:val="231F20"/>
          <w:sz w:val="18"/>
          <w:szCs w:val="18"/>
        </w:rPr>
        <w:t>Liability</w:t>
      </w:r>
      <w:r w:rsidRPr="004E7957">
        <w:rPr>
          <w:color w:val="231F20"/>
          <w:spacing w:val="-6"/>
          <w:sz w:val="18"/>
          <w:szCs w:val="18"/>
        </w:rPr>
        <w:t xml:space="preserve"> </w:t>
      </w:r>
      <w:r w:rsidRPr="004E7957">
        <w:rPr>
          <w:color w:val="231F20"/>
          <w:sz w:val="18"/>
          <w:szCs w:val="18"/>
        </w:rPr>
        <w:t>Certiﬁcate</w:t>
      </w:r>
      <w:r w:rsidRPr="004E7957">
        <w:rPr>
          <w:color w:val="231F20"/>
          <w:spacing w:val="-6"/>
          <w:sz w:val="18"/>
          <w:szCs w:val="18"/>
        </w:rPr>
        <w:t xml:space="preserve"> </w:t>
      </w:r>
      <w:r w:rsidRPr="004E7957">
        <w:rPr>
          <w:color w:val="231F20"/>
          <w:sz w:val="18"/>
          <w:szCs w:val="18"/>
        </w:rPr>
        <w:t>has</w:t>
      </w:r>
      <w:r w:rsidRPr="004E7957">
        <w:rPr>
          <w:color w:val="231F20"/>
          <w:spacing w:val="-6"/>
          <w:sz w:val="18"/>
          <w:szCs w:val="18"/>
        </w:rPr>
        <w:t xml:space="preserve"> </w:t>
      </w:r>
      <w:r w:rsidRPr="004E7957">
        <w:rPr>
          <w:color w:val="231F20"/>
          <w:sz w:val="18"/>
          <w:szCs w:val="18"/>
        </w:rPr>
        <w:t>been</w:t>
      </w:r>
      <w:r w:rsidRPr="004E7957">
        <w:rPr>
          <w:color w:val="231F20"/>
          <w:spacing w:val="-6"/>
          <w:sz w:val="18"/>
          <w:szCs w:val="18"/>
        </w:rPr>
        <w:t xml:space="preserve"> </w:t>
      </w:r>
      <w:r w:rsidRPr="004E7957">
        <w:rPr>
          <w:color w:val="231F20"/>
          <w:sz w:val="18"/>
          <w:szCs w:val="18"/>
        </w:rPr>
        <w:t>issued,</w:t>
      </w:r>
      <w:r w:rsidRPr="004E7957">
        <w:rPr>
          <w:color w:val="231F20"/>
          <w:spacing w:val="-6"/>
          <w:sz w:val="18"/>
          <w:szCs w:val="18"/>
        </w:rPr>
        <w:t xml:space="preserve"> </w:t>
      </w:r>
      <w:r w:rsidRPr="004E7957">
        <w:rPr>
          <w:color w:val="231F20"/>
          <w:sz w:val="18"/>
          <w:szCs w:val="18"/>
        </w:rPr>
        <w:t>the</w:t>
      </w:r>
      <w:r w:rsidRPr="004E7957">
        <w:rPr>
          <w:color w:val="231F20"/>
          <w:spacing w:val="-6"/>
          <w:sz w:val="18"/>
          <w:szCs w:val="18"/>
        </w:rPr>
        <w:t xml:space="preserve"> </w:t>
      </w:r>
      <w:r w:rsidRPr="004E7957">
        <w:rPr>
          <w:color w:val="231F20"/>
          <w:sz w:val="18"/>
          <w:szCs w:val="18"/>
        </w:rPr>
        <w:t>following</w:t>
      </w:r>
      <w:r w:rsidRPr="004E7957">
        <w:rPr>
          <w:color w:val="231F20"/>
          <w:spacing w:val="-6"/>
          <w:sz w:val="18"/>
          <w:szCs w:val="18"/>
        </w:rPr>
        <w:t xml:space="preserve"> </w:t>
      </w:r>
      <w:r w:rsidRPr="004E7957">
        <w:rPr>
          <w:color w:val="231F20"/>
          <w:sz w:val="18"/>
          <w:szCs w:val="18"/>
        </w:rPr>
        <w:t>are</w:t>
      </w:r>
      <w:r w:rsidRPr="004E7957">
        <w:rPr>
          <w:color w:val="231F20"/>
          <w:spacing w:val="-6"/>
          <w:sz w:val="18"/>
          <w:szCs w:val="18"/>
        </w:rPr>
        <w:t xml:space="preserve"> </w:t>
      </w:r>
      <w:r w:rsidRPr="004E7957">
        <w:rPr>
          <w:color w:val="231F20"/>
          <w:sz w:val="18"/>
          <w:szCs w:val="18"/>
        </w:rPr>
        <w:t>Procuring</w:t>
      </w:r>
      <w:r w:rsidRPr="004E7957">
        <w:rPr>
          <w:color w:val="231F20"/>
          <w:spacing w:val="-6"/>
          <w:sz w:val="18"/>
          <w:szCs w:val="18"/>
        </w:rPr>
        <w:t xml:space="preserve"> </w:t>
      </w:r>
      <w:r w:rsidRPr="004E7957">
        <w:rPr>
          <w:color w:val="231F20"/>
          <w:sz w:val="18"/>
          <w:szCs w:val="18"/>
        </w:rPr>
        <w:t>Entity's risks:</w:t>
      </w:r>
    </w:p>
    <w:p w14:paraId="0E45DD65" w14:textId="77777777" w:rsidR="00043AB3" w:rsidRPr="004E7957" w:rsidRDefault="00043AB3" w:rsidP="00043AB3">
      <w:pPr>
        <w:pStyle w:val="ListParagraph"/>
        <w:numPr>
          <w:ilvl w:val="0"/>
          <w:numId w:val="108"/>
        </w:numPr>
        <w:tabs>
          <w:tab w:val="left" w:pos="1232"/>
          <w:tab w:val="left" w:pos="1233"/>
        </w:tabs>
        <w:spacing w:before="80"/>
        <w:ind w:left="1260" w:right="116" w:hanging="360"/>
        <w:rPr>
          <w:color w:val="231F20"/>
          <w:sz w:val="18"/>
          <w:szCs w:val="18"/>
        </w:rPr>
      </w:pPr>
      <w:r w:rsidRPr="004E7957">
        <w:rPr>
          <w:color w:val="231F20"/>
          <w:sz w:val="18"/>
          <w:szCs w:val="18"/>
        </w:rPr>
        <w:t>The</w:t>
      </w:r>
      <w:r w:rsidRPr="004E7957">
        <w:rPr>
          <w:color w:val="231F20"/>
          <w:spacing w:val="-15"/>
          <w:sz w:val="18"/>
          <w:szCs w:val="18"/>
        </w:rPr>
        <w:t xml:space="preserve"> </w:t>
      </w:r>
      <w:r w:rsidRPr="004E7957">
        <w:rPr>
          <w:color w:val="231F20"/>
          <w:sz w:val="18"/>
          <w:szCs w:val="18"/>
        </w:rPr>
        <w:t>risk</w:t>
      </w:r>
      <w:r w:rsidRPr="004E7957">
        <w:rPr>
          <w:color w:val="231F20"/>
          <w:spacing w:val="-15"/>
          <w:sz w:val="18"/>
          <w:szCs w:val="18"/>
        </w:rPr>
        <w:t xml:space="preserve"> </w:t>
      </w:r>
      <w:r w:rsidRPr="004E7957">
        <w:rPr>
          <w:color w:val="231F20"/>
          <w:sz w:val="18"/>
          <w:szCs w:val="18"/>
        </w:rPr>
        <w:t>of</w:t>
      </w:r>
      <w:r w:rsidRPr="004E7957">
        <w:rPr>
          <w:color w:val="231F20"/>
          <w:spacing w:val="-15"/>
          <w:sz w:val="18"/>
          <w:szCs w:val="18"/>
        </w:rPr>
        <w:t xml:space="preserve"> </w:t>
      </w:r>
      <w:r w:rsidRPr="004E7957">
        <w:rPr>
          <w:color w:val="231F20"/>
          <w:sz w:val="18"/>
          <w:szCs w:val="18"/>
        </w:rPr>
        <w:t>personal</w:t>
      </w:r>
      <w:r w:rsidRPr="004E7957">
        <w:rPr>
          <w:color w:val="231F20"/>
          <w:spacing w:val="-15"/>
          <w:sz w:val="18"/>
          <w:szCs w:val="18"/>
        </w:rPr>
        <w:t xml:space="preserve"> </w:t>
      </w:r>
      <w:r w:rsidRPr="004E7957">
        <w:rPr>
          <w:color w:val="231F20"/>
          <w:spacing w:val="-3"/>
          <w:sz w:val="18"/>
          <w:szCs w:val="18"/>
        </w:rPr>
        <w:t>injury,</w:t>
      </w:r>
      <w:r w:rsidRPr="004E7957">
        <w:rPr>
          <w:color w:val="231F20"/>
          <w:spacing w:val="-15"/>
          <w:sz w:val="18"/>
          <w:szCs w:val="18"/>
        </w:rPr>
        <w:t xml:space="preserve"> </w:t>
      </w:r>
      <w:r w:rsidRPr="004E7957">
        <w:rPr>
          <w:color w:val="231F20"/>
          <w:sz w:val="18"/>
          <w:szCs w:val="18"/>
        </w:rPr>
        <w:t>death,</w:t>
      </w:r>
      <w:r w:rsidRPr="004E7957">
        <w:rPr>
          <w:color w:val="231F20"/>
          <w:spacing w:val="-15"/>
          <w:sz w:val="18"/>
          <w:szCs w:val="18"/>
        </w:rPr>
        <w:t xml:space="preserve"> </w:t>
      </w:r>
      <w:r w:rsidRPr="004E7957">
        <w:rPr>
          <w:color w:val="231F20"/>
          <w:sz w:val="18"/>
          <w:szCs w:val="18"/>
        </w:rPr>
        <w:t>or</w:t>
      </w:r>
      <w:r w:rsidRPr="004E7957">
        <w:rPr>
          <w:color w:val="231F20"/>
          <w:spacing w:val="-15"/>
          <w:sz w:val="18"/>
          <w:szCs w:val="18"/>
        </w:rPr>
        <w:t xml:space="preserve"> </w:t>
      </w:r>
      <w:r w:rsidRPr="004E7957">
        <w:rPr>
          <w:color w:val="231F20"/>
          <w:sz w:val="18"/>
          <w:szCs w:val="18"/>
        </w:rPr>
        <w:t>loss</w:t>
      </w:r>
      <w:r w:rsidRPr="004E7957">
        <w:rPr>
          <w:color w:val="231F20"/>
          <w:spacing w:val="-15"/>
          <w:sz w:val="18"/>
          <w:szCs w:val="18"/>
        </w:rPr>
        <w:t xml:space="preserve"> </w:t>
      </w:r>
      <w:r w:rsidRPr="004E7957">
        <w:rPr>
          <w:color w:val="231F20"/>
          <w:sz w:val="18"/>
          <w:szCs w:val="18"/>
        </w:rPr>
        <w:t>of</w:t>
      </w:r>
      <w:r w:rsidRPr="004E7957">
        <w:rPr>
          <w:color w:val="231F20"/>
          <w:spacing w:val="-15"/>
          <w:sz w:val="18"/>
          <w:szCs w:val="18"/>
        </w:rPr>
        <w:t xml:space="preserve"> </w:t>
      </w:r>
      <w:r w:rsidRPr="004E7957">
        <w:rPr>
          <w:color w:val="231F20"/>
          <w:sz w:val="18"/>
          <w:szCs w:val="18"/>
        </w:rPr>
        <w:t>or</w:t>
      </w:r>
      <w:r w:rsidRPr="004E7957">
        <w:rPr>
          <w:color w:val="231F20"/>
          <w:spacing w:val="-15"/>
          <w:sz w:val="18"/>
          <w:szCs w:val="18"/>
        </w:rPr>
        <w:t xml:space="preserve"> </w:t>
      </w:r>
      <w:r w:rsidRPr="004E7957">
        <w:rPr>
          <w:color w:val="231F20"/>
          <w:sz w:val="18"/>
          <w:szCs w:val="18"/>
        </w:rPr>
        <w:t>damage</w:t>
      </w:r>
      <w:r w:rsidRPr="004E7957">
        <w:rPr>
          <w:color w:val="231F20"/>
          <w:spacing w:val="-15"/>
          <w:sz w:val="18"/>
          <w:szCs w:val="18"/>
        </w:rPr>
        <w:t xml:space="preserve"> </w:t>
      </w:r>
      <w:r w:rsidRPr="004E7957">
        <w:rPr>
          <w:color w:val="231F20"/>
          <w:sz w:val="18"/>
          <w:szCs w:val="18"/>
        </w:rPr>
        <w:t>to</w:t>
      </w:r>
      <w:r w:rsidRPr="004E7957">
        <w:rPr>
          <w:color w:val="231F20"/>
          <w:spacing w:val="-15"/>
          <w:sz w:val="18"/>
          <w:szCs w:val="18"/>
        </w:rPr>
        <w:t xml:space="preserve"> </w:t>
      </w:r>
      <w:r w:rsidRPr="004E7957">
        <w:rPr>
          <w:color w:val="231F20"/>
          <w:sz w:val="18"/>
          <w:szCs w:val="18"/>
        </w:rPr>
        <w:t>property</w:t>
      </w:r>
      <w:r w:rsidRPr="004E7957">
        <w:rPr>
          <w:color w:val="231F20"/>
          <w:spacing w:val="-15"/>
          <w:sz w:val="18"/>
          <w:szCs w:val="18"/>
        </w:rPr>
        <w:t xml:space="preserve"> </w:t>
      </w:r>
      <w:r w:rsidRPr="004E7957">
        <w:rPr>
          <w:color w:val="231F20"/>
          <w:sz w:val="18"/>
          <w:szCs w:val="18"/>
        </w:rPr>
        <w:t>(excluding</w:t>
      </w:r>
      <w:r w:rsidRPr="004E7957">
        <w:rPr>
          <w:color w:val="231F20"/>
          <w:spacing w:val="-15"/>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pacing w:val="-3"/>
          <w:sz w:val="18"/>
          <w:szCs w:val="18"/>
        </w:rPr>
        <w:t>Works,</w:t>
      </w:r>
      <w:r w:rsidRPr="004E7957">
        <w:rPr>
          <w:color w:val="231F20"/>
          <w:spacing w:val="-15"/>
          <w:sz w:val="18"/>
          <w:szCs w:val="18"/>
        </w:rPr>
        <w:t xml:space="preserve"> </w:t>
      </w:r>
      <w:r w:rsidRPr="004E7957">
        <w:rPr>
          <w:color w:val="231F20"/>
          <w:sz w:val="18"/>
          <w:szCs w:val="18"/>
        </w:rPr>
        <w:t>Plant,</w:t>
      </w:r>
      <w:r w:rsidRPr="004E7957">
        <w:rPr>
          <w:color w:val="231F20"/>
          <w:spacing w:val="-15"/>
          <w:sz w:val="18"/>
          <w:szCs w:val="18"/>
        </w:rPr>
        <w:t xml:space="preserve"> </w:t>
      </w:r>
      <w:r w:rsidRPr="004E7957">
        <w:rPr>
          <w:color w:val="231F20"/>
          <w:sz w:val="18"/>
          <w:szCs w:val="18"/>
        </w:rPr>
        <w:t>Materials, and</w:t>
      </w:r>
      <w:r w:rsidRPr="004E7957">
        <w:rPr>
          <w:color w:val="231F20"/>
          <w:spacing w:val="-23"/>
          <w:sz w:val="18"/>
          <w:szCs w:val="18"/>
        </w:rPr>
        <w:t xml:space="preserve"> </w:t>
      </w:r>
      <w:r w:rsidRPr="004E7957">
        <w:rPr>
          <w:color w:val="231F20"/>
          <w:sz w:val="18"/>
          <w:szCs w:val="18"/>
        </w:rPr>
        <w:t>Equipment),</w:t>
      </w:r>
      <w:r w:rsidRPr="004E7957">
        <w:rPr>
          <w:color w:val="231F20"/>
          <w:spacing w:val="-23"/>
          <w:sz w:val="18"/>
          <w:szCs w:val="18"/>
        </w:rPr>
        <w:t xml:space="preserve"> </w:t>
      </w:r>
      <w:r w:rsidRPr="004E7957">
        <w:rPr>
          <w:color w:val="231F20"/>
          <w:sz w:val="18"/>
          <w:szCs w:val="18"/>
        </w:rPr>
        <w:t>which</w:t>
      </w:r>
      <w:r w:rsidRPr="004E7957">
        <w:rPr>
          <w:color w:val="231F20"/>
          <w:spacing w:val="-23"/>
          <w:sz w:val="18"/>
          <w:szCs w:val="18"/>
        </w:rPr>
        <w:t xml:space="preserve"> </w:t>
      </w:r>
      <w:r w:rsidRPr="004E7957">
        <w:rPr>
          <w:color w:val="231F20"/>
          <w:sz w:val="18"/>
          <w:szCs w:val="18"/>
        </w:rPr>
        <w:t>are</w:t>
      </w:r>
      <w:r w:rsidRPr="004E7957">
        <w:rPr>
          <w:color w:val="231F20"/>
          <w:spacing w:val="-23"/>
          <w:sz w:val="18"/>
          <w:szCs w:val="18"/>
        </w:rPr>
        <w:t xml:space="preserve"> </w:t>
      </w:r>
      <w:r w:rsidRPr="004E7957">
        <w:rPr>
          <w:color w:val="231F20"/>
          <w:sz w:val="18"/>
          <w:szCs w:val="18"/>
        </w:rPr>
        <w:t>due</w:t>
      </w:r>
      <w:r w:rsidRPr="004E7957">
        <w:rPr>
          <w:color w:val="231F20"/>
          <w:spacing w:val="-23"/>
          <w:sz w:val="18"/>
          <w:szCs w:val="18"/>
        </w:rPr>
        <w:t xml:space="preserve"> </w:t>
      </w:r>
      <w:r w:rsidRPr="004E7957">
        <w:rPr>
          <w:color w:val="231F20"/>
          <w:sz w:val="18"/>
          <w:szCs w:val="18"/>
        </w:rPr>
        <w:t>to</w:t>
      </w:r>
    </w:p>
    <w:p w14:paraId="294B192D" w14:textId="77777777" w:rsidR="00043AB3" w:rsidRPr="004E7957" w:rsidRDefault="00043AB3" w:rsidP="00043AB3">
      <w:pPr>
        <w:pStyle w:val="ListParagraph"/>
        <w:numPr>
          <w:ilvl w:val="3"/>
          <w:numId w:val="24"/>
        </w:numPr>
        <w:tabs>
          <w:tab w:val="left" w:pos="1748"/>
          <w:tab w:val="left" w:pos="1749"/>
        </w:tabs>
        <w:spacing w:before="80"/>
        <w:ind w:right="116" w:hanging="516"/>
        <w:rPr>
          <w:sz w:val="18"/>
          <w:szCs w:val="18"/>
        </w:rPr>
      </w:pPr>
      <w:r w:rsidRPr="004E7957">
        <w:rPr>
          <w:color w:val="231F20"/>
          <w:sz w:val="18"/>
          <w:szCs w:val="18"/>
        </w:rPr>
        <w:t>use</w:t>
      </w:r>
      <w:r w:rsidRPr="004E7957">
        <w:rPr>
          <w:color w:val="231F20"/>
          <w:spacing w:val="-14"/>
          <w:sz w:val="18"/>
          <w:szCs w:val="18"/>
        </w:rPr>
        <w:t xml:space="preserve"> </w:t>
      </w:r>
      <w:r w:rsidRPr="004E7957">
        <w:rPr>
          <w:color w:val="231F20"/>
          <w:sz w:val="18"/>
          <w:szCs w:val="18"/>
        </w:rPr>
        <w:t>or</w:t>
      </w:r>
      <w:r w:rsidRPr="004E7957">
        <w:rPr>
          <w:color w:val="231F20"/>
          <w:spacing w:val="-14"/>
          <w:sz w:val="18"/>
          <w:szCs w:val="18"/>
        </w:rPr>
        <w:t xml:space="preserve"> </w:t>
      </w:r>
      <w:r w:rsidRPr="004E7957">
        <w:rPr>
          <w:color w:val="231F20"/>
          <w:sz w:val="18"/>
          <w:szCs w:val="18"/>
        </w:rPr>
        <w:t>occupation</w:t>
      </w:r>
      <w:r w:rsidRPr="004E7957">
        <w:rPr>
          <w:color w:val="231F20"/>
          <w:spacing w:val="-14"/>
          <w:sz w:val="18"/>
          <w:szCs w:val="18"/>
        </w:rPr>
        <w:t xml:space="preserve"> </w:t>
      </w:r>
      <w:r w:rsidRPr="004E7957">
        <w:rPr>
          <w:color w:val="231F20"/>
          <w:sz w:val="18"/>
          <w:szCs w:val="18"/>
        </w:rPr>
        <w:t>of</w:t>
      </w:r>
      <w:r w:rsidRPr="004E7957">
        <w:rPr>
          <w:color w:val="231F20"/>
          <w:spacing w:val="-14"/>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Site</w:t>
      </w:r>
      <w:r w:rsidRPr="004E7957">
        <w:rPr>
          <w:color w:val="231F20"/>
          <w:spacing w:val="-14"/>
          <w:sz w:val="18"/>
          <w:szCs w:val="18"/>
        </w:rPr>
        <w:t xml:space="preserve"> </w:t>
      </w:r>
      <w:r w:rsidRPr="004E7957">
        <w:rPr>
          <w:color w:val="231F20"/>
          <w:sz w:val="18"/>
          <w:szCs w:val="18"/>
        </w:rPr>
        <w:t>by</w:t>
      </w:r>
      <w:r w:rsidRPr="004E7957">
        <w:rPr>
          <w:color w:val="231F20"/>
          <w:spacing w:val="-14"/>
          <w:sz w:val="18"/>
          <w:szCs w:val="18"/>
        </w:rPr>
        <w:t xml:space="preserve"> </w:t>
      </w:r>
      <w:r w:rsidRPr="004E7957">
        <w:rPr>
          <w:color w:val="231F20"/>
          <w:sz w:val="18"/>
          <w:szCs w:val="18"/>
        </w:rPr>
        <w:t>the</w:t>
      </w:r>
      <w:r w:rsidRPr="004E7957">
        <w:rPr>
          <w:color w:val="231F20"/>
          <w:spacing w:val="-18"/>
          <w:sz w:val="18"/>
          <w:szCs w:val="18"/>
        </w:rPr>
        <w:t xml:space="preserve"> </w:t>
      </w:r>
      <w:r w:rsidRPr="004E7957">
        <w:rPr>
          <w:color w:val="231F20"/>
          <w:spacing w:val="-4"/>
          <w:sz w:val="18"/>
          <w:szCs w:val="18"/>
        </w:rPr>
        <w:t>Works</w:t>
      </w:r>
      <w:r w:rsidRPr="004E7957">
        <w:rPr>
          <w:color w:val="231F20"/>
          <w:spacing w:val="-14"/>
          <w:sz w:val="18"/>
          <w:szCs w:val="18"/>
        </w:rPr>
        <w:t xml:space="preserve"> </w:t>
      </w:r>
      <w:r w:rsidRPr="004E7957">
        <w:rPr>
          <w:color w:val="231F20"/>
          <w:sz w:val="18"/>
          <w:szCs w:val="18"/>
        </w:rPr>
        <w:t>or</w:t>
      </w:r>
      <w:r w:rsidRPr="004E7957">
        <w:rPr>
          <w:color w:val="231F20"/>
          <w:spacing w:val="-14"/>
          <w:sz w:val="18"/>
          <w:szCs w:val="18"/>
        </w:rPr>
        <w:t xml:space="preserve"> </w:t>
      </w:r>
      <w:r w:rsidRPr="004E7957">
        <w:rPr>
          <w:color w:val="231F20"/>
          <w:sz w:val="18"/>
          <w:szCs w:val="18"/>
        </w:rPr>
        <w:t>for</w:t>
      </w:r>
      <w:r w:rsidRPr="004E7957">
        <w:rPr>
          <w:color w:val="231F20"/>
          <w:spacing w:val="-14"/>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purpose</w:t>
      </w:r>
      <w:r w:rsidRPr="004E7957">
        <w:rPr>
          <w:color w:val="231F20"/>
          <w:spacing w:val="-14"/>
          <w:sz w:val="18"/>
          <w:szCs w:val="18"/>
        </w:rPr>
        <w:t xml:space="preserve"> </w:t>
      </w:r>
      <w:r w:rsidRPr="004E7957">
        <w:rPr>
          <w:color w:val="231F20"/>
          <w:sz w:val="18"/>
          <w:szCs w:val="18"/>
        </w:rPr>
        <w:t>of</w:t>
      </w:r>
      <w:r w:rsidRPr="004E7957">
        <w:rPr>
          <w:color w:val="231F20"/>
          <w:spacing w:val="-14"/>
          <w:sz w:val="18"/>
          <w:szCs w:val="18"/>
        </w:rPr>
        <w:t xml:space="preserve"> </w:t>
      </w:r>
      <w:r w:rsidRPr="004E7957">
        <w:rPr>
          <w:color w:val="231F20"/>
          <w:sz w:val="18"/>
          <w:szCs w:val="18"/>
        </w:rPr>
        <w:t>the</w:t>
      </w:r>
      <w:r w:rsidRPr="004E7957">
        <w:rPr>
          <w:color w:val="231F20"/>
          <w:spacing w:val="-18"/>
          <w:sz w:val="18"/>
          <w:szCs w:val="18"/>
        </w:rPr>
        <w:t xml:space="preserve"> </w:t>
      </w:r>
      <w:r w:rsidRPr="004E7957">
        <w:rPr>
          <w:color w:val="231F20"/>
          <w:spacing w:val="-3"/>
          <w:sz w:val="18"/>
          <w:szCs w:val="18"/>
        </w:rPr>
        <w:t>Works,</w:t>
      </w:r>
      <w:r w:rsidRPr="004E7957">
        <w:rPr>
          <w:color w:val="231F20"/>
          <w:spacing w:val="-14"/>
          <w:sz w:val="18"/>
          <w:szCs w:val="18"/>
        </w:rPr>
        <w:t xml:space="preserve"> </w:t>
      </w:r>
      <w:r w:rsidRPr="004E7957">
        <w:rPr>
          <w:color w:val="231F20"/>
          <w:sz w:val="18"/>
          <w:szCs w:val="18"/>
        </w:rPr>
        <w:t>which</w:t>
      </w:r>
      <w:r w:rsidRPr="004E7957">
        <w:rPr>
          <w:color w:val="231F20"/>
          <w:spacing w:val="-14"/>
          <w:sz w:val="18"/>
          <w:szCs w:val="18"/>
        </w:rPr>
        <w:t xml:space="preserve"> </w:t>
      </w:r>
      <w:r w:rsidRPr="004E7957">
        <w:rPr>
          <w:color w:val="231F20"/>
          <w:sz w:val="18"/>
          <w:szCs w:val="18"/>
        </w:rPr>
        <w:t>is</w:t>
      </w:r>
      <w:r w:rsidRPr="004E7957">
        <w:rPr>
          <w:color w:val="231F20"/>
          <w:spacing w:val="-14"/>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unavoidable result</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4"/>
          <w:sz w:val="18"/>
          <w:szCs w:val="18"/>
        </w:rPr>
        <w:t>Works</w:t>
      </w:r>
      <w:r w:rsidRPr="004E7957">
        <w:rPr>
          <w:color w:val="231F20"/>
          <w:spacing w:val="-22"/>
          <w:sz w:val="18"/>
          <w:szCs w:val="18"/>
        </w:rPr>
        <w:t xml:space="preserve"> </w:t>
      </w:r>
      <w:r w:rsidRPr="004E7957">
        <w:rPr>
          <w:color w:val="231F20"/>
          <w:sz w:val="18"/>
          <w:szCs w:val="18"/>
        </w:rPr>
        <w:t>or</w:t>
      </w:r>
    </w:p>
    <w:p w14:paraId="411190A4" w14:textId="77777777" w:rsidR="00043AB3" w:rsidRPr="004E7957" w:rsidRDefault="00043AB3" w:rsidP="00043AB3">
      <w:pPr>
        <w:pStyle w:val="ListParagraph"/>
        <w:numPr>
          <w:ilvl w:val="3"/>
          <w:numId w:val="24"/>
        </w:numPr>
        <w:tabs>
          <w:tab w:val="left" w:pos="1748"/>
          <w:tab w:val="left" w:pos="1749"/>
        </w:tabs>
        <w:spacing w:before="80"/>
        <w:ind w:right="116" w:hanging="516"/>
        <w:rPr>
          <w:sz w:val="18"/>
          <w:szCs w:val="18"/>
        </w:rPr>
      </w:pPr>
      <w:r w:rsidRPr="004E7957">
        <w:rPr>
          <w:color w:val="231F20"/>
          <w:sz w:val="18"/>
          <w:szCs w:val="18"/>
        </w:rPr>
        <w:t>negligence,</w:t>
      </w:r>
      <w:r w:rsidRPr="004E7957">
        <w:rPr>
          <w:color w:val="231F20"/>
          <w:spacing w:val="-7"/>
          <w:sz w:val="18"/>
          <w:szCs w:val="18"/>
        </w:rPr>
        <w:t xml:space="preserve"> </w:t>
      </w:r>
      <w:r w:rsidRPr="004E7957">
        <w:rPr>
          <w:color w:val="231F20"/>
          <w:sz w:val="18"/>
          <w:szCs w:val="18"/>
        </w:rPr>
        <w:t>breach</w:t>
      </w:r>
      <w:r w:rsidRPr="004E7957">
        <w:rPr>
          <w:color w:val="231F20"/>
          <w:spacing w:val="-6"/>
          <w:sz w:val="18"/>
          <w:szCs w:val="18"/>
        </w:rPr>
        <w:t xml:space="preserve"> </w:t>
      </w:r>
      <w:r w:rsidRPr="004E7957">
        <w:rPr>
          <w:color w:val="231F20"/>
          <w:sz w:val="18"/>
          <w:szCs w:val="18"/>
        </w:rPr>
        <w:t>of</w:t>
      </w:r>
      <w:r w:rsidRPr="004E7957">
        <w:rPr>
          <w:color w:val="231F20"/>
          <w:spacing w:val="-6"/>
          <w:sz w:val="18"/>
          <w:szCs w:val="18"/>
        </w:rPr>
        <w:t xml:space="preserve"> </w:t>
      </w:r>
      <w:r w:rsidRPr="004E7957">
        <w:rPr>
          <w:color w:val="231F20"/>
          <w:sz w:val="18"/>
          <w:szCs w:val="18"/>
        </w:rPr>
        <w:t>statutory</w:t>
      </w:r>
      <w:r w:rsidRPr="004E7957">
        <w:rPr>
          <w:color w:val="231F20"/>
          <w:spacing w:val="-6"/>
          <w:sz w:val="18"/>
          <w:szCs w:val="18"/>
        </w:rPr>
        <w:t xml:space="preserve"> </w:t>
      </w:r>
      <w:r w:rsidRPr="004E7957">
        <w:rPr>
          <w:color w:val="231F20"/>
          <w:spacing w:val="-3"/>
          <w:sz w:val="18"/>
          <w:szCs w:val="18"/>
        </w:rPr>
        <w:t>duty,</w:t>
      </w:r>
      <w:r w:rsidRPr="004E7957">
        <w:rPr>
          <w:color w:val="231F20"/>
          <w:spacing w:val="-6"/>
          <w:sz w:val="18"/>
          <w:szCs w:val="18"/>
        </w:rPr>
        <w:t xml:space="preserve"> </w:t>
      </w:r>
      <w:r w:rsidRPr="004E7957">
        <w:rPr>
          <w:color w:val="231F20"/>
          <w:sz w:val="18"/>
          <w:szCs w:val="18"/>
        </w:rPr>
        <w:t>or</w:t>
      </w:r>
      <w:r w:rsidRPr="004E7957">
        <w:rPr>
          <w:color w:val="231F20"/>
          <w:spacing w:val="-6"/>
          <w:sz w:val="18"/>
          <w:szCs w:val="18"/>
        </w:rPr>
        <w:t xml:space="preserve"> </w:t>
      </w:r>
      <w:r w:rsidRPr="004E7957">
        <w:rPr>
          <w:color w:val="231F20"/>
          <w:sz w:val="18"/>
          <w:szCs w:val="18"/>
        </w:rPr>
        <w:t>interference</w:t>
      </w:r>
      <w:r w:rsidRPr="004E7957">
        <w:rPr>
          <w:color w:val="231F20"/>
          <w:spacing w:val="-7"/>
          <w:sz w:val="18"/>
          <w:szCs w:val="18"/>
        </w:rPr>
        <w:t xml:space="preserve"> </w:t>
      </w:r>
      <w:r w:rsidRPr="004E7957">
        <w:rPr>
          <w:color w:val="231F20"/>
          <w:sz w:val="18"/>
          <w:szCs w:val="18"/>
        </w:rPr>
        <w:t>with</w:t>
      </w:r>
      <w:r w:rsidRPr="004E7957">
        <w:rPr>
          <w:color w:val="231F20"/>
          <w:spacing w:val="-6"/>
          <w:sz w:val="18"/>
          <w:szCs w:val="18"/>
        </w:rPr>
        <w:t xml:space="preserve"> </w:t>
      </w:r>
      <w:r w:rsidRPr="004E7957">
        <w:rPr>
          <w:color w:val="231F20"/>
          <w:sz w:val="18"/>
          <w:szCs w:val="18"/>
        </w:rPr>
        <w:t>any</w:t>
      </w:r>
      <w:r w:rsidRPr="004E7957">
        <w:rPr>
          <w:color w:val="231F20"/>
          <w:spacing w:val="-6"/>
          <w:sz w:val="18"/>
          <w:szCs w:val="18"/>
        </w:rPr>
        <w:t xml:space="preserve"> </w:t>
      </w:r>
      <w:r w:rsidRPr="004E7957">
        <w:rPr>
          <w:color w:val="231F20"/>
          <w:sz w:val="18"/>
          <w:szCs w:val="18"/>
        </w:rPr>
        <w:t>legal</w:t>
      </w:r>
      <w:r w:rsidRPr="004E7957">
        <w:rPr>
          <w:color w:val="231F20"/>
          <w:spacing w:val="-6"/>
          <w:sz w:val="18"/>
          <w:szCs w:val="18"/>
        </w:rPr>
        <w:t xml:space="preserve"> </w:t>
      </w:r>
      <w:r w:rsidRPr="004E7957">
        <w:rPr>
          <w:color w:val="231F20"/>
          <w:sz w:val="18"/>
          <w:szCs w:val="18"/>
        </w:rPr>
        <w:t>right</w:t>
      </w:r>
      <w:r w:rsidRPr="004E7957">
        <w:rPr>
          <w:color w:val="231F20"/>
          <w:spacing w:val="-6"/>
          <w:sz w:val="18"/>
          <w:szCs w:val="18"/>
        </w:rPr>
        <w:t xml:space="preserve"> </w:t>
      </w:r>
      <w:r w:rsidRPr="004E7957">
        <w:rPr>
          <w:color w:val="231F20"/>
          <w:sz w:val="18"/>
          <w:szCs w:val="18"/>
        </w:rPr>
        <w:t>by</w:t>
      </w:r>
      <w:r w:rsidRPr="004E7957">
        <w:rPr>
          <w:color w:val="231F20"/>
          <w:spacing w:val="-6"/>
          <w:sz w:val="18"/>
          <w:szCs w:val="18"/>
        </w:rPr>
        <w:t xml:space="preserve"> </w:t>
      </w:r>
      <w:r w:rsidRPr="004E7957">
        <w:rPr>
          <w:color w:val="231F20"/>
          <w:sz w:val="18"/>
          <w:szCs w:val="18"/>
        </w:rPr>
        <w:t>the</w:t>
      </w:r>
      <w:r w:rsidRPr="004E7957">
        <w:rPr>
          <w:color w:val="231F20"/>
          <w:spacing w:val="-6"/>
          <w:sz w:val="18"/>
          <w:szCs w:val="18"/>
        </w:rPr>
        <w:t xml:space="preserve"> </w:t>
      </w:r>
      <w:r w:rsidRPr="004E7957">
        <w:rPr>
          <w:color w:val="231F20"/>
          <w:sz w:val="18"/>
          <w:szCs w:val="18"/>
        </w:rPr>
        <w:t>Procuring</w:t>
      </w:r>
      <w:r w:rsidRPr="004E7957">
        <w:rPr>
          <w:color w:val="231F20"/>
          <w:spacing w:val="-6"/>
          <w:sz w:val="18"/>
          <w:szCs w:val="18"/>
        </w:rPr>
        <w:t xml:space="preserve"> </w:t>
      </w:r>
      <w:r w:rsidRPr="004E7957">
        <w:rPr>
          <w:color w:val="231F20"/>
          <w:sz w:val="18"/>
          <w:szCs w:val="18"/>
        </w:rPr>
        <w:t>Entity</w:t>
      </w:r>
      <w:r w:rsidRPr="004E7957">
        <w:rPr>
          <w:color w:val="231F20"/>
          <w:spacing w:val="-6"/>
          <w:sz w:val="18"/>
          <w:szCs w:val="18"/>
        </w:rPr>
        <w:t xml:space="preserve"> </w:t>
      </w:r>
      <w:r w:rsidRPr="004E7957">
        <w:rPr>
          <w:color w:val="231F20"/>
          <w:sz w:val="18"/>
          <w:szCs w:val="18"/>
        </w:rPr>
        <w:t>or by</w:t>
      </w:r>
      <w:r w:rsidRPr="004E7957">
        <w:rPr>
          <w:color w:val="231F20"/>
          <w:spacing w:val="-23"/>
          <w:sz w:val="18"/>
          <w:szCs w:val="18"/>
        </w:rPr>
        <w:t xml:space="preserve"> </w:t>
      </w:r>
      <w:r w:rsidRPr="004E7957">
        <w:rPr>
          <w:color w:val="231F20"/>
          <w:sz w:val="18"/>
          <w:szCs w:val="18"/>
        </w:rPr>
        <w:t>any</w:t>
      </w:r>
      <w:r w:rsidRPr="004E7957">
        <w:rPr>
          <w:color w:val="231F20"/>
          <w:spacing w:val="-24"/>
          <w:sz w:val="18"/>
          <w:szCs w:val="18"/>
        </w:rPr>
        <w:t xml:space="preserve"> </w:t>
      </w:r>
      <w:r w:rsidRPr="004E7957">
        <w:rPr>
          <w:color w:val="231F20"/>
          <w:sz w:val="18"/>
          <w:szCs w:val="18"/>
        </w:rPr>
        <w:t>person</w:t>
      </w:r>
      <w:r w:rsidRPr="004E7957">
        <w:rPr>
          <w:color w:val="231F20"/>
          <w:spacing w:val="-24"/>
          <w:sz w:val="18"/>
          <w:szCs w:val="18"/>
        </w:rPr>
        <w:t xml:space="preserve"> </w:t>
      </w:r>
      <w:r w:rsidRPr="004E7957">
        <w:rPr>
          <w:color w:val="231F20"/>
          <w:sz w:val="18"/>
          <w:szCs w:val="18"/>
        </w:rPr>
        <w:t>employed</w:t>
      </w:r>
      <w:r w:rsidRPr="004E7957">
        <w:rPr>
          <w:color w:val="231F20"/>
          <w:spacing w:val="-24"/>
          <w:sz w:val="18"/>
          <w:szCs w:val="18"/>
        </w:rPr>
        <w:t xml:space="preserve"> </w:t>
      </w:r>
      <w:r w:rsidRPr="004E7957">
        <w:rPr>
          <w:color w:val="231F20"/>
          <w:sz w:val="18"/>
          <w:szCs w:val="18"/>
        </w:rPr>
        <w:t>by</w:t>
      </w:r>
      <w:r w:rsidRPr="004E7957">
        <w:rPr>
          <w:color w:val="231F20"/>
          <w:spacing w:val="-24"/>
          <w:sz w:val="18"/>
          <w:szCs w:val="18"/>
        </w:rPr>
        <w:t xml:space="preserve"> </w:t>
      </w:r>
      <w:r w:rsidRPr="004E7957">
        <w:rPr>
          <w:color w:val="231F20"/>
          <w:sz w:val="18"/>
          <w:szCs w:val="18"/>
        </w:rPr>
        <w:t>or</w:t>
      </w:r>
      <w:r w:rsidRPr="004E7957">
        <w:rPr>
          <w:color w:val="231F20"/>
          <w:spacing w:val="-24"/>
          <w:sz w:val="18"/>
          <w:szCs w:val="18"/>
        </w:rPr>
        <w:t xml:space="preserve"> </w:t>
      </w:r>
      <w:r w:rsidRPr="004E7957">
        <w:rPr>
          <w:color w:val="231F20"/>
          <w:sz w:val="18"/>
          <w:szCs w:val="18"/>
        </w:rPr>
        <w:t>contracted</w:t>
      </w:r>
      <w:r w:rsidRPr="004E7957">
        <w:rPr>
          <w:color w:val="231F20"/>
          <w:spacing w:val="-24"/>
          <w:sz w:val="18"/>
          <w:szCs w:val="18"/>
        </w:rPr>
        <w:t xml:space="preserve"> </w:t>
      </w:r>
      <w:r w:rsidRPr="004E7957">
        <w:rPr>
          <w:color w:val="231F20"/>
          <w:sz w:val="18"/>
          <w:szCs w:val="18"/>
        </w:rPr>
        <w:t>to</w:t>
      </w:r>
      <w:r w:rsidRPr="004E7957">
        <w:rPr>
          <w:color w:val="231F20"/>
          <w:spacing w:val="-24"/>
          <w:sz w:val="18"/>
          <w:szCs w:val="18"/>
        </w:rPr>
        <w:t xml:space="preserve"> </w:t>
      </w:r>
      <w:r w:rsidRPr="004E7957">
        <w:rPr>
          <w:color w:val="231F20"/>
          <w:sz w:val="18"/>
          <w:szCs w:val="18"/>
        </w:rPr>
        <w:t>him</w:t>
      </w:r>
      <w:r w:rsidRPr="004E7957">
        <w:rPr>
          <w:color w:val="231F20"/>
          <w:spacing w:val="-24"/>
          <w:sz w:val="18"/>
          <w:szCs w:val="18"/>
        </w:rPr>
        <w:t xml:space="preserve"> </w:t>
      </w:r>
      <w:r w:rsidRPr="004E7957">
        <w:rPr>
          <w:color w:val="231F20"/>
          <w:sz w:val="18"/>
          <w:szCs w:val="18"/>
        </w:rPr>
        <w:t>except</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Contractor.</w:t>
      </w:r>
    </w:p>
    <w:p w14:paraId="59E6AD62" w14:textId="77777777" w:rsidR="00043AB3" w:rsidRPr="004E7957" w:rsidRDefault="00043AB3" w:rsidP="00043AB3">
      <w:pPr>
        <w:pStyle w:val="ListParagraph"/>
        <w:tabs>
          <w:tab w:val="left" w:pos="1748"/>
          <w:tab w:val="left" w:pos="1749"/>
        </w:tabs>
        <w:spacing w:before="80"/>
        <w:ind w:left="1748" w:right="116" w:firstLine="0"/>
        <w:rPr>
          <w:sz w:val="18"/>
          <w:szCs w:val="18"/>
        </w:rPr>
      </w:pPr>
    </w:p>
    <w:p w14:paraId="01965F39" w14:textId="77777777" w:rsidR="00043AB3" w:rsidRPr="004E7957" w:rsidRDefault="00043AB3" w:rsidP="00043AB3">
      <w:pPr>
        <w:pStyle w:val="ListParagraph"/>
        <w:numPr>
          <w:ilvl w:val="0"/>
          <w:numId w:val="108"/>
        </w:numPr>
        <w:tabs>
          <w:tab w:val="left" w:pos="1233"/>
        </w:tabs>
        <w:spacing w:before="80"/>
        <w:ind w:left="1260" w:right="116" w:hanging="360"/>
        <w:rPr>
          <w:color w:val="231F20"/>
          <w:sz w:val="18"/>
          <w:szCs w:val="18"/>
        </w:rPr>
      </w:pPr>
      <w:r w:rsidRPr="004E7957">
        <w:rPr>
          <w:color w:val="231F20"/>
          <w:sz w:val="18"/>
          <w:szCs w:val="18"/>
        </w:rPr>
        <w:t>The</w:t>
      </w:r>
      <w:r w:rsidRPr="004E7957">
        <w:rPr>
          <w:color w:val="231F20"/>
          <w:spacing w:val="-19"/>
          <w:sz w:val="18"/>
          <w:szCs w:val="18"/>
        </w:rPr>
        <w:t xml:space="preserve"> </w:t>
      </w:r>
      <w:r w:rsidRPr="004E7957">
        <w:rPr>
          <w:color w:val="231F20"/>
          <w:sz w:val="18"/>
          <w:szCs w:val="18"/>
        </w:rPr>
        <w:t>risk</w:t>
      </w:r>
      <w:r w:rsidRPr="004E7957">
        <w:rPr>
          <w:color w:val="231F20"/>
          <w:spacing w:val="-19"/>
          <w:sz w:val="18"/>
          <w:szCs w:val="18"/>
        </w:rPr>
        <w:t xml:space="preserve"> </w:t>
      </w:r>
      <w:r w:rsidRPr="004E7957">
        <w:rPr>
          <w:color w:val="231F20"/>
          <w:sz w:val="18"/>
          <w:szCs w:val="18"/>
        </w:rPr>
        <w:t>of</w:t>
      </w:r>
      <w:r w:rsidRPr="004E7957">
        <w:rPr>
          <w:color w:val="231F20"/>
          <w:spacing w:val="-19"/>
          <w:sz w:val="18"/>
          <w:szCs w:val="18"/>
        </w:rPr>
        <w:t xml:space="preserve"> </w:t>
      </w:r>
      <w:r w:rsidRPr="004E7957">
        <w:rPr>
          <w:color w:val="231F20"/>
          <w:sz w:val="18"/>
          <w:szCs w:val="18"/>
        </w:rPr>
        <w:t>damage</w:t>
      </w:r>
      <w:r w:rsidRPr="004E7957">
        <w:rPr>
          <w:color w:val="231F20"/>
          <w:spacing w:val="-19"/>
          <w:sz w:val="18"/>
          <w:szCs w:val="18"/>
        </w:rPr>
        <w:t xml:space="preserve"> </w:t>
      </w:r>
      <w:r w:rsidRPr="004E7957">
        <w:rPr>
          <w:color w:val="231F20"/>
          <w:sz w:val="18"/>
          <w:szCs w:val="18"/>
        </w:rPr>
        <w:t>to</w:t>
      </w:r>
      <w:r w:rsidRPr="004E7957">
        <w:rPr>
          <w:color w:val="231F20"/>
          <w:spacing w:val="-19"/>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pacing w:val="-3"/>
          <w:sz w:val="18"/>
          <w:szCs w:val="18"/>
        </w:rPr>
        <w:t>Works,</w:t>
      </w:r>
      <w:r w:rsidRPr="004E7957">
        <w:rPr>
          <w:color w:val="231F20"/>
          <w:spacing w:val="-19"/>
          <w:sz w:val="18"/>
          <w:szCs w:val="18"/>
        </w:rPr>
        <w:t xml:space="preserve"> </w:t>
      </w:r>
      <w:r w:rsidRPr="004E7957">
        <w:rPr>
          <w:color w:val="231F20"/>
          <w:sz w:val="18"/>
          <w:szCs w:val="18"/>
        </w:rPr>
        <w:t>Plant,</w:t>
      </w:r>
      <w:r w:rsidRPr="004E7957">
        <w:rPr>
          <w:color w:val="231F20"/>
          <w:spacing w:val="-19"/>
          <w:sz w:val="18"/>
          <w:szCs w:val="18"/>
        </w:rPr>
        <w:t xml:space="preserve"> </w:t>
      </w:r>
      <w:r w:rsidRPr="004E7957">
        <w:rPr>
          <w:color w:val="231F20"/>
          <w:sz w:val="18"/>
          <w:szCs w:val="18"/>
        </w:rPr>
        <w:t>Materials,</w:t>
      </w:r>
      <w:r w:rsidRPr="004E7957">
        <w:rPr>
          <w:color w:val="231F20"/>
          <w:spacing w:val="-19"/>
          <w:sz w:val="18"/>
          <w:szCs w:val="18"/>
        </w:rPr>
        <w:t xml:space="preserve"> </w:t>
      </w:r>
      <w:r w:rsidRPr="004E7957">
        <w:rPr>
          <w:color w:val="231F20"/>
          <w:sz w:val="18"/>
          <w:szCs w:val="18"/>
        </w:rPr>
        <w:t>and</w:t>
      </w:r>
      <w:r w:rsidRPr="004E7957">
        <w:rPr>
          <w:color w:val="231F20"/>
          <w:spacing w:val="-19"/>
          <w:sz w:val="18"/>
          <w:szCs w:val="18"/>
        </w:rPr>
        <w:t xml:space="preserve"> </w:t>
      </w:r>
      <w:r w:rsidRPr="004E7957">
        <w:rPr>
          <w:color w:val="231F20"/>
          <w:sz w:val="18"/>
          <w:szCs w:val="18"/>
        </w:rPr>
        <w:t>Equipment</w:t>
      </w:r>
      <w:r w:rsidRPr="004E7957">
        <w:rPr>
          <w:color w:val="231F20"/>
          <w:spacing w:val="-19"/>
          <w:sz w:val="18"/>
          <w:szCs w:val="18"/>
        </w:rPr>
        <w:t xml:space="preserve"> </w:t>
      </w:r>
      <w:r w:rsidRPr="004E7957">
        <w:rPr>
          <w:color w:val="231F20"/>
          <w:sz w:val="18"/>
          <w:szCs w:val="18"/>
        </w:rPr>
        <w:t>to</w:t>
      </w:r>
      <w:r w:rsidRPr="004E7957">
        <w:rPr>
          <w:color w:val="231F20"/>
          <w:spacing w:val="-19"/>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z w:val="18"/>
          <w:szCs w:val="18"/>
        </w:rPr>
        <w:t>extent</w:t>
      </w:r>
      <w:r w:rsidRPr="004E7957">
        <w:rPr>
          <w:color w:val="231F20"/>
          <w:spacing w:val="-19"/>
          <w:sz w:val="18"/>
          <w:szCs w:val="18"/>
        </w:rPr>
        <w:t xml:space="preserve"> </w:t>
      </w:r>
      <w:r w:rsidRPr="004E7957">
        <w:rPr>
          <w:color w:val="231F20"/>
          <w:sz w:val="18"/>
          <w:szCs w:val="18"/>
        </w:rPr>
        <w:t>that</w:t>
      </w:r>
      <w:r w:rsidRPr="004E7957">
        <w:rPr>
          <w:color w:val="231F20"/>
          <w:spacing w:val="-19"/>
          <w:sz w:val="18"/>
          <w:szCs w:val="18"/>
        </w:rPr>
        <w:t xml:space="preserve"> </w:t>
      </w:r>
      <w:r w:rsidRPr="004E7957">
        <w:rPr>
          <w:color w:val="231F20"/>
          <w:sz w:val="18"/>
          <w:szCs w:val="18"/>
        </w:rPr>
        <w:t>it</w:t>
      </w:r>
      <w:r w:rsidRPr="004E7957">
        <w:rPr>
          <w:color w:val="231F20"/>
          <w:spacing w:val="-19"/>
          <w:sz w:val="18"/>
          <w:szCs w:val="18"/>
        </w:rPr>
        <w:t xml:space="preserve"> </w:t>
      </w:r>
      <w:r w:rsidRPr="004E7957">
        <w:rPr>
          <w:color w:val="231F20"/>
          <w:sz w:val="18"/>
          <w:szCs w:val="18"/>
        </w:rPr>
        <w:t>is</w:t>
      </w:r>
      <w:r w:rsidRPr="004E7957">
        <w:rPr>
          <w:color w:val="231F20"/>
          <w:spacing w:val="-19"/>
          <w:sz w:val="18"/>
          <w:szCs w:val="18"/>
        </w:rPr>
        <w:t xml:space="preserve"> </w:t>
      </w:r>
      <w:r w:rsidRPr="004E7957">
        <w:rPr>
          <w:color w:val="231F20"/>
          <w:sz w:val="18"/>
          <w:szCs w:val="18"/>
        </w:rPr>
        <w:t>due</w:t>
      </w:r>
      <w:r w:rsidRPr="004E7957">
        <w:rPr>
          <w:color w:val="231F20"/>
          <w:spacing w:val="-19"/>
          <w:sz w:val="18"/>
          <w:szCs w:val="18"/>
        </w:rPr>
        <w:t xml:space="preserve"> </w:t>
      </w:r>
      <w:r w:rsidRPr="004E7957">
        <w:rPr>
          <w:color w:val="231F20"/>
          <w:sz w:val="18"/>
          <w:szCs w:val="18"/>
        </w:rPr>
        <w:t>to</w:t>
      </w:r>
      <w:r w:rsidRPr="004E7957">
        <w:rPr>
          <w:color w:val="231F20"/>
          <w:spacing w:val="-19"/>
          <w:sz w:val="18"/>
          <w:szCs w:val="18"/>
        </w:rPr>
        <w:t xml:space="preserve"> </w:t>
      </w:r>
      <w:r w:rsidRPr="004E7957">
        <w:rPr>
          <w:color w:val="231F20"/>
          <w:sz w:val="18"/>
          <w:szCs w:val="18"/>
        </w:rPr>
        <w:t>a</w:t>
      </w:r>
      <w:r w:rsidRPr="004E7957">
        <w:rPr>
          <w:color w:val="231F20"/>
          <w:spacing w:val="-19"/>
          <w:sz w:val="18"/>
          <w:szCs w:val="18"/>
        </w:rPr>
        <w:t xml:space="preserve"> </w:t>
      </w:r>
      <w:r w:rsidRPr="004E7957">
        <w:rPr>
          <w:color w:val="231F20"/>
          <w:sz w:val="18"/>
          <w:szCs w:val="18"/>
        </w:rPr>
        <w:t>fault</w:t>
      </w:r>
      <w:r w:rsidRPr="004E7957">
        <w:rPr>
          <w:color w:val="231F20"/>
          <w:spacing w:val="-19"/>
          <w:sz w:val="18"/>
          <w:szCs w:val="18"/>
        </w:rPr>
        <w:t xml:space="preserve"> </w:t>
      </w:r>
      <w:r w:rsidRPr="004E7957">
        <w:rPr>
          <w:color w:val="231F20"/>
          <w:sz w:val="18"/>
          <w:szCs w:val="18"/>
        </w:rPr>
        <w:t>of</w:t>
      </w:r>
      <w:r w:rsidRPr="004E7957">
        <w:rPr>
          <w:color w:val="231F20"/>
          <w:spacing w:val="-19"/>
          <w:sz w:val="18"/>
          <w:szCs w:val="18"/>
        </w:rPr>
        <w:t xml:space="preserve"> </w:t>
      </w:r>
      <w:r w:rsidRPr="004E7957">
        <w:rPr>
          <w:color w:val="231F20"/>
          <w:sz w:val="18"/>
          <w:szCs w:val="18"/>
        </w:rPr>
        <w:t>the Procuring Entity or in the Procuring Entity's design, or due to war or radioactive contamination</w:t>
      </w:r>
      <w:r w:rsidRPr="004E7957">
        <w:rPr>
          <w:color w:val="231F20"/>
          <w:spacing w:val="-29"/>
          <w:sz w:val="18"/>
          <w:szCs w:val="18"/>
        </w:rPr>
        <w:t xml:space="preserve"> </w:t>
      </w:r>
      <w:r w:rsidRPr="004E7957">
        <w:rPr>
          <w:color w:val="231F20"/>
          <w:sz w:val="18"/>
          <w:szCs w:val="18"/>
        </w:rPr>
        <w:t>directly affecting</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country</w:t>
      </w:r>
      <w:r w:rsidRPr="004E7957">
        <w:rPr>
          <w:color w:val="231F20"/>
          <w:spacing w:val="-23"/>
          <w:sz w:val="18"/>
          <w:szCs w:val="18"/>
        </w:rPr>
        <w:t xml:space="preserve"> </w:t>
      </w:r>
      <w:r w:rsidRPr="004E7957">
        <w:rPr>
          <w:color w:val="231F20"/>
          <w:sz w:val="18"/>
          <w:szCs w:val="18"/>
        </w:rPr>
        <w:t>where</w:t>
      </w:r>
      <w:r w:rsidRPr="004E7957">
        <w:rPr>
          <w:color w:val="231F20"/>
          <w:spacing w:val="-23"/>
          <w:sz w:val="18"/>
          <w:szCs w:val="18"/>
        </w:rPr>
        <w:t xml:space="preserve"> </w:t>
      </w:r>
      <w:r w:rsidRPr="004E7957">
        <w:rPr>
          <w:color w:val="231F20"/>
          <w:sz w:val="18"/>
          <w:szCs w:val="18"/>
        </w:rPr>
        <w:t>the</w:t>
      </w:r>
      <w:r w:rsidRPr="004E7957">
        <w:rPr>
          <w:color w:val="231F20"/>
          <w:spacing w:val="-28"/>
          <w:sz w:val="18"/>
          <w:szCs w:val="18"/>
        </w:rPr>
        <w:t xml:space="preserve"> </w:t>
      </w:r>
      <w:r w:rsidRPr="004E7957">
        <w:rPr>
          <w:color w:val="231F20"/>
          <w:spacing w:val="-4"/>
          <w:sz w:val="18"/>
          <w:szCs w:val="18"/>
        </w:rPr>
        <w:t>Works</w:t>
      </w:r>
      <w:r w:rsidRPr="004E7957">
        <w:rPr>
          <w:color w:val="231F20"/>
          <w:spacing w:val="-23"/>
          <w:sz w:val="18"/>
          <w:szCs w:val="18"/>
        </w:rPr>
        <w:t xml:space="preserve"> </w:t>
      </w:r>
      <w:r w:rsidRPr="004E7957">
        <w:rPr>
          <w:color w:val="231F20"/>
          <w:sz w:val="18"/>
          <w:szCs w:val="18"/>
        </w:rPr>
        <w:t>are</w:t>
      </w:r>
      <w:r w:rsidRPr="004E7957">
        <w:rPr>
          <w:color w:val="231F20"/>
          <w:spacing w:val="-24"/>
          <w:sz w:val="18"/>
          <w:szCs w:val="18"/>
        </w:rPr>
        <w:t xml:space="preserve"> </w:t>
      </w:r>
      <w:r w:rsidRPr="004E7957">
        <w:rPr>
          <w:color w:val="231F20"/>
          <w:sz w:val="18"/>
          <w:szCs w:val="18"/>
        </w:rPr>
        <w:t>to</w:t>
      </w:r>
      <w:r w:rsidRPr="004E7957">
        <w:rPr>
          <w:color w:val="231F20"/>
          <w:spacing w:val="-24"/>
          <w:sz w:val="18"/>
          <w:szCs w:val="18"/>
        </w:rPr>
        <w:t xml:space="preserve"> </w:t>
      </w:r>
      <w:r w:rsidRPr="004E7957">
        <w:rPr>
          <w:color w:val="231F20"/>
          <w:sz w:val="18"/>
          <w:szCs w:val="18"/>
        </w:rPr>
        <w:t>be</w:t>
      </w:r>
      <w:r w:rsidRPr="004E7957">
        <w:rPr>
          <w:color w:val="231F20"/>
          <w:spacing w:val="-24"/>
          <w:sz w:val="18"/>
          <w:szCs w:val="18"/>
        </w:rPr>
        <w:t xml:space="preserve"> </w:t>
      </w:r>
      <w:r w:rsidRPr="004E7957">
        <w:rPr>
          <w:color w:val="231F20"/>
          <w:sz w:val="18"/>
          <w:szCs w:val="18"/>
        </w:rPr>
        <w:t>executed.</w:t>
      </w:r>
    </w:p>
    <w:p w14:paraId="00CFC04A"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From</w:t>
      </w:r>
      <w:r w:rsidRPr="004E7957">
        <w:rPr>
          <w:color w:val="231F20"/>
          <w:spacing w:val="-16"/>
          <w:sz w:val="18"/>
          <w:szCs w:val="18"/>
        </w:rPr>
        <w:t xml:space="preserve"> </w:t>
      </w:r>
      <w:r w:rsidRPr="004E7957">
        <w:rPr>
          <w:color w:val="231F20"/>
          <w:sz w:val="18"/>
          <w:szCs w:val="18"/>
        </w:rPr>
        <w:t>the</w:t>
      </w:r>
      <w:r w:rsidRPr="004E7957">
        <w:rPr>
          <w:color w:val="231F20"/>
          <w:spacing w:val="-16"/>
          <w:sz w:val="18"/>
          <w:szCs w:val="18"/>
        </w:rPr>
        <w:t xml:space="preserve"> </w:t>
      </w:r>
      <w:r w:rsidRPr="004E7957">
        <w:rPr>
          <w:color w:val="231F20"/>
          <w:sz w:val="18"/>
          <w:szCs w:val="18"/>
        </w:rPr>
        <w:t>Completion</w:t>
      </w:r>
      <w:r w:rsidRPr="004E7957">
        <w:rPr>
          <w:color w:val="231F20"/>
          <w:spacing w:val="-16"/>
          <w:sz w:val="18"/>
          <w:szCs w:val="18"/>
        </w:rPr>
        <w:t xml:space="preserve"> </w:t>
      </w:r>
      <w:r w:rsidRPr="004E7957">
        <w:rPr>
          <w:color w:val="231F20"/>
          <w:sz w:val="18"/>
          <w:szCs w:val="18"/>
        </w:rPr>
        <w:t>Date</w:t>
      </w:r>
      <w:r w:rsidRPr="004E7957">
        <w:rPr>
          <w:color w:val="231F20"/>
          <w:spacing w:val="-16"/>
          <w:sz w:val="18"/>
          <w:szCs w:val="18"/>
        </w:rPr>
        <w:t xml:space="preserve"> </w:t>
      </w:r>
      <w:r w:rsidRPr="004E7957">
        <w:rPr>
          <w:color w:val="231F20"/>
          <w:sz w:val="18"/>
          <w:szCs w:val="18"/>
        </w:rPr>
        <w:t>until</w:t>
      </w:r>
      <w:r w:rsidRPr="004E7957">
        <w:rPr>
          <w:color w:val="231F20"/>
          <w:spacing w:val="-16"/>
          <w:sz w:val="18"/>
          <w:szCs w:val="18"/>
        </w:rPr>
        <w:t xml:space="preserve"> </w:t>
      </w:r>
      <w:r w:rsidRPr="004E7957">
        <w:rPr>
          <w:color w:val="231F20"/>
          <w:sz w:val="18"/>
          <w:szCs w:val="18"/>
        </w:rPr>
        <w:t>the</w:t>
      </w:r>
      <w:r w:rsidRPr="004E7957">
        <w:rPr>
          <w:color w:val="231F20"/>
          <w:spacing w:val="-16"/>
          <w:sz w:val="18"/>
          <w:szCs w:val="18"/>
        </w:rPr>
        <w:t xml:space="preserve"> </w:t>
      </w:r>
      <w:r w:rsidRPr="004E7957">
        <w:rPr>
          <w:color w:val="231F20"/>
          <w:sz w:val="18"/>
          <w:szCs w:val="18"/>
        </w:rPr>
        <w:t>Defects</w:t>
      </w:r>
      <w:r w:rsidRPr="004E7957">
        <w:rPr>
          <w:color w:val="231F20"/>
          <w:spacing w:val="-16"/>
          <w:sz w:val="18"/>
          <w:szCs w:val="18"/>
        </w:rPr>
        <w:t xml:space="preserve"> </w:t>
      </w:r>
      <w:r w:rsidRPr="004E7957">
        <w:rPr>
          <w:color w:val="231F20"/>
          <w:sz w:val="18"/>
          <w:szCs w:val="18"/>
        </w:rPr>
        <w:t>Liability</w:t>
      </w:r>
      <w:r w:rsidRPr="004E7957">
        <w:rPr>
          <w:color w:val="231F20"/>
          <w:spacing w:val="-16"/>
          <w:sz w:val="18"/>
          <w:szCs w:val="18"/>
        </w:rPr>
        <w:t xml:space="preserve"> </w:t>
      </w:r>
      <w:r w:rsidRPr="004E7957">
        <w:rPr>
          <w:color w:val="231F20"/>
          <w:sz w:val="18"/>
          <w:szCs w:val="18"/>
        </w:rPr>
        <w:t>Certiﬁcate</w:t>
      </w:r>
      <w:r w:rsidRPr="004E7957">
        <w:rPr>
          <w:color w:val="231F20"/>
          <w:spacing w:val="-16"/>
          <w:sz w:val="18"/>
          <w:szCs w:val="18"/>
        </w:rPr>
        <w:t xml:space="preserve"> </w:t>
      </w:r>
      <w:r w:rsidRPr="004E7957">
        <w:rPr>
          <w:color w:val="231F20"/>
          <w:sz w:val="18"/>
          <w:szCs w:val="18"/>
        </w:rPr>
        <w:t>has</w:t>
      </w:r>
      <w:r w:rsidRPr="004E7957">
        <w:rPr>
          <w:color w:val="231F20"/>
          <w:spacing w:val="-16"/>
          <w:sz w:val="18"/>
          <w:szCs w:val="18"/>
        </w:rPr>
        <w:t xml:space="preserve"> </w:t>
      </w:r>
      <w:r w:rsidRPr="004E7957">
        <w:rPr>
          <w:color w:val="231F20"/>
          <w:sz w:val="18"/>
          <w:szCs w:val="18"/>
        </w:rPr>
        <w:t>been</w:t>
      </w:r>
      <w:r w:rsidRPr="004E7957">
        <w:rPr>
          <w:color w:val="231F20"/>
          <w:spacing w:val="-16"/>
          <w:sz w:val="18"/>
          <w:szCs w:val="18"/>
        </w:rPr>
        <w:t xml:space="preserve"> </w:t>
      </w:r>
      <w:r w:rsidRPr="004E7957">
        <w:rPr>
          <w:color w:val="231F20"/>
          <w:sz w:val="18"/>
          <w:szCs w:val="18"/>
        </w:rPr>
        <w:t>issued,</w:t>
      </w:r>
      <w:r w:rsidRPr="004E7957">
        <w:rPr>
          <w:color w:val="231F20"/>
          <w:spacing w:val="-16"/>
          <w:sz w:val="18"/>
          <w:szCs w:val="18"/>
        </w:rPr>
        <w:t xml:space="preserve"> </w:t>
      </w:r>
      <w:r w:rsidRPr="004E7957">
        <w:rPr>
          <w:color w:val="231F20"/>
          <w:sz w:val="18"/>
          <w:szCs w:val="18"/>
        </w:rPr>
        <w:t>the</w:t>
      </w:r>
      <w:r w:rsidRPr="004E7957">
        <w:rPr>
          <w:color w:val="231F20"/>
          <w:spacing w:val="-16"/>
          <w:sz w:val="18"/>
          <w:szCs w:val="18"/>
        </w:rPr>
        <w:t xml:space="preserve"> </w:t>
      </w:r>
      <w:r w:rsidRPr="004E7957">
        <w:rPr>
          <w:color w:val="231F20"/>
          <w:sz w:val="18"/>
          <w:szCs w:val="18"/>
        </w:rPr>
        <w:t>risk</w:t>
      </w:r>
      <w:r w:rsidRPr="004E7957">
        <w:rPr>
          <w:color w:val="231F20"/>
          <w:spacing w:val="-16"/>
          <w:sz w:val="18"/>
          <w:szCs w:val="18"/>
        </w:rPr>
        <w:t xml:space="preserve"> </w:t>
      </w:r>
      <w:r w:rsidRPr="004E7957">
        <w:rPr>
          <w:color w:val="231F20"/>
          <w:sz w:val="18"/>
          <w:szCs w:val="18"/>
        </w:rPr>
        <w:t>of</w:t>
      </w:r>
      <w:r w:rsidRPr="004E7957">
        <w:rPr>
          <w:color w:val="231F20"/>
          <w:spacing w:val="-16"/>
          <w:sz w:val="18"/>
          <w:szCs w:val="18"/>
        </w:rPr>
        <w:t xml:space="preserve"> </w:t>
      </w:r>
      <w:r w:rsidRPr="004E7957">
        <w:rPr>
          <w:color w:val="231F20"/>
          <w:sz w:val="18"/>
          <w:szCs w:val="18"/>
        </w:rPr>
        <w:t>loss</w:t>
      </w:r>
      <w:r w:rsidRPr="004E7957">
        <w:rPr>
          <w:color w:val="231F20"/>
          <w:spacing w:val="-16"/>
          <w:sz w:val="18"/>
          <w:szCs w:val="18"/>
        </w:rPr>
        <w:t xml:space="preserve"> </w:t>
      </w:r>
      <w:r w:rsidRPr="004E7957">
        <w:rPr>
          <w:color w:val="231F20"/>
          <w:sz w:val="18"/>
          <w:szCs w:val="18"/>
        </w:rPr>
        <w:t>of</w:t>
      </w:r>
      <w:r w:rsidRPr="004E7957">
        <w:rPr>
          <w:color w:val="231F20"/>
          <w:spacing w:val="-16"/>
          <w:sz w:val="18"/>
          <w:szCs w:val="18"/>
        </w:rPr>
        <w:t xml:space="preserve"> </w:t>
      </w:r>
      <w:r w:rsidRPr="004E7957">
        <w:rPr>
          <w:color w:val="231F20"/>
          <w:sz w:val="18"/>
          <w:szCs w:val="18"/>
        </w:rPr>
        <w:t>or</w:t>
      </w:r>
      <w:r w:rsidRPr="004E7957">
        <w:rPr>
          <w:color w:val="231F20"/>
          <w:spacing w:val="-16"/>
          <w:sz w:val="18"/>
          <w:szCs w:val="18"/>
        </w:rPr>
        <w:t xml:space="preserve"> </w:t>
      </w:r>
      <w:r w:rsidRPr="004E7957">
        <w:rPr>
          <w:color w:val="231F20"/>
          <w:sz w:val="18"/>
          <w:szCs w:val="18"/>
        </w:rPr>
        <w:t>damage</w:t>
      </w:r>
      <w:r w:rsidRPr="004E7957">
        <w:rPr>
          <w:color w:val="231F20"/>
          <w:spacing w:val="-16"/>
          <w:sz w:val="18"/>
          <w:szCs w:val="18"/>
        </w:rPr>
        <w:t xml:space="preserve"> </w:t>
      </w:r>
      <w:r w:rsidRPr="004E7957">
        <w:rPr>
          <w:color w:val="231F20"/>
          <w:sz w:val="18"/>
          <w:szCs w:val="18"/>
        </w:rPr>
        <w:t>to the</w:t>
      </w:r>
      <w:r w:rsidRPr="004E7957">
        <w:rPr>
          <w:color w:val="231F20"/>
          <w:spacing w:val="-27"/>
          <w:sz w:val="18"/>
          <w:szCs w:val="18"/>
        </w:rPr>
        <w:t xml:space="preserve"> </w:t>
      </w:r>
      <w:r w:rsidRPr="004E7957">
        <w:rPr>
          <w:color w:val="231F20"/>
          <w:spacing w:val="-3"/>
          <w:sz w:val="18"/>
          <w:szCs w:val="18"/>
        </w:rPr>
        <w:t>Works,</w:t>
      </w:r>
      <w:r w:rsidRPr="004E7957">
        <w:rPr>
          <w:color w:val="231F20"/>
          <w:spacing w:val="-22"/>
          <w:sz w:val="18"/>
          <w:szCs w:val="18"/>
        </w:rPr>
        <w:t xml:space="preserve"> </w:t>
      </w:r>
      <w:r w:rsidRPr="004E7957">
        <w:rPr>
          <w:color w:val="231F20"/>
          <w:sz w:val="18"/>
          <w:szCs w:val="18"/>
        </w:rPr>
        <w:t>Plant,</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Materials</w:t>
      </w:r>
      <w:r w:rsidRPr="004E7957">
        <w:rPr>
          <w:color w:val="231F20"/>
          <w:spacing w:val="-23"/>
          <w:sz w:val="18"/>
          <w:szCs w:val="18"/>
        </w:rPr>
        <w:t xml:space="preserve"> </w:t>
      </w:r>
      <w:r w:rsidRPr="004E7957">
        <w:rPr>
          <w:color w:val="231F20"/>
          <w:sz w:val="18"/>
          <w:szCs w:val="18"/>
        </w:rPr>
        <w:t>is</w:t>
      </w:r>
      <w:r w:rsidRPr="004E7957">
        <w:rPr>
          <w:color w:val="231F20"/>
          <w:spacing w:val="-22"/>
          <w:sz w:val="18"/>
          <w:szCs w:val="18"/>
        </w:rPr>
        <w:t xml:space="preserve"> </w:t>
      </w:r>
      <w:r w:rsidRPr="004E7957">
        <w:rPr>
          <w:color w:val="231F20"/>
          <w:sz w:val="18"/>
          <w:szCs w:val="18"/>
        </w:rPr>
        <w:t>a</w:t>
      </w:r>
      <w:r w:rsidRPr="004E7957">
        <w:rPr>
          <w:color w:val="231F20"/>
          <w:spacing w:val="-23"/>
          <w:sz w:val="18"/>
          <w:szCs w:val="18"/>
        </w:rPr>
        <w:t xml:space="preserve"> </w:t>
      </w:r>
      <w:r w:rsidRPr="004E7957">
        <w:rPr>
          <w:color w:val="231F20"/>
          <w:sz w:val="18"/>
          <w:szCs w:val="18"/>
        </w:rPr>
        <w:t>Procuring</w:t>
      </w:r>
      <w:r w:rsidRPr="004E7957">
        <w:rPr>
          <w:color w:val="231F20"/>
          <w:spacing w:val="-23"/>
          <w:sz w:val="18"/>
          <w:szCs w:val="18"/>
        </w:rPr>
        <w:t xml:space="preserve"> </w:t>
      </w:r>
      <w:r w:rsidRPr="004E7957">
        <w:rPr>
          <w:color w:val="231F20"/>
          <w:sz w:val="18"/>
          <w:szCs w:val="18"/>
        </w:rPr>
        <w:t>Entity's</w:t>
      </w:r>
      <w:r w:rsidRPr="004E7957">
        <w:rPr>
          <w:color w:val="231F20"/>
          <w:spacing w:val="-23"/>
          <w:sz w:val="18"/>
          <w:szCs w:val="18"/>
        </w:rPr>
        <w:t xml:space="preserve"> </w:t>
      </w:r>
      <w:r w:rsidRPr="004E7957">
        <w:rPr>
          <w:color w:val="231F20"/>
          <w:sz w:val="18"/>
          <w:szCs w:val="18"/>
        </w:rPr>
        <w:t>risk</w:t>
      </w:r>
      <w:r w:rsidRPr="004E7957">
        <w:rPr>
          <w:color w:val="231F20"/>
          <w:spacing w:val="-23"/>
          <w:sz w:val="18"/>
          <w:szCs w:val="18"/>
        </w:rPr>
        <w:t xml:space="preserve"> </w:t>
      </w:r>
      <w:r w:rsidRPr="004E7957">
        <w:rPr>
          <w:color w:val="231F20"/>
          <w:sz w:val="18"/>
          <w:szCs w:val="18"/>
        </w:rPr>
        <w:t>except</w:t>
      </w:r>
      <w:r w:rsidRPr="004E7957">
        <w:rPr>
          <w:color w:val="231F20"/>
          <w:spacing w:val="-23"/>
          <w:sz w:val="18"/>
          <w:szCs w:val="18"/>
        </w:rPr>
        <w:t xml:space="preserve"> </w:t>
      </w:r>
      <w:r w:rsidRPr="004E7957">
        <w:rPr>
          <w:color w:val="231F20"/>
          <w:sz w:val="18"/>
          <w:szCs w:val="18"/>
        </w:rPr>
        <w:t>loss</w:t>
      </w:r>
      <w:r w:rsidRPr="004E7957">
        <w:rPr>
          <w:color w:val="231F20"/>
          <w:spacing w:val="-22"/>
          <w:sz w:val="18"/>
          <w:szCs w:val="18"/>
        </w:rPr>
        <w:t xml:space="preserve"> </w:t>
      </w:r>
      <w:r w:rsidRPr="004E7957">
        <w:rPr>
          <w:color w:val="231F20"/>
          <w:sz w:val="18"/>
          <w:szCs w:val="18"/>
        </w:rPr>
        <w:t>or</w:t>
      </w:r>
      <w:r w:rsidRPr="004E7957">
        <w:rPr>
          <w:color w:val="231F20"/>
          <w:spacing w:val="-23"/>
          <w:sz w:val="18"/>
          <w:szCs w:val="18"/>
        </w:rPr>
        <w:t xml:space="preserve"> </w:t>
      </w:r>
      <w:r w:rsidRPr="004E7957">
        <w:rPr>
          <w:color w:val="231F20"/>
          <w:sz w:val="18"/>
          <w:szCs w:val="18"/>
        </w:rPr>
        <w:t>damage</w:t>
      </w:r>
      <w:r w:rsidRPr="004E7957">
        <w:rPr>
          <w:color w:val="231F20"/>
          <w:spacing w:val="-23"/>
          <w:sz w:val="18"/>
          <w:szCs w:val="18"/>
        </w:rPr>
        <w:t xml:space="preserve"> </w:t>
      </w:r>
      <w:r w:rsidRPr="004E7957">
        <w:rPr>
          <w:color w:val="231F20"/>
          <w:sz w:val="18"/>
          <w:szCs w:val="18"/>
        </w:rPr>
        <w:t>due</w:t>
      </w:r>
      <w:r w:rsidRPr="004E7957">
        <w:rPr>
          <w:color w:val="231F20"/>
          <w:spacing w:val="-23"/>
          <w:sz w:val="18"/>
          <w:szCs w:val="18"/>
        </w:rPr>
        <w:t xml:space="preserve"> </w:t>
      </w:r>
      <w:r w:rsidRPr="004E7957">
        <w:rPr>
          <w:color w:val="231F20"/>
          <w:sz w:val="18"/>
          <w:szCs w:val="18"/>
        </w:rPr>
        <w:t>to</w:t>
      </w:r>
    </w:p>
    <w:p w14:paraId="3D107B4D" w14:textId="77777777" w:rsidR="00043AB3" w:rsidRPr="004E7957" w:rsidRDefault="00043AB3" w:rsidP="00043AB3">
      <w:pPr>
        <w:pStyle w:val="ListParagraph"/>
        <w:numPr>
          <w:ilvl w:val="2"/>
          <w:numId w:val="24"/>
        </w:numPr>
        <w:spacing w:before="80"/>
        <w:ind w:left="1560" w:right="116" w:hanging="534"/>
        <w:rPr>
          <w:color w:val="231F20"/>
          <w:sz w:val="18"/>
          <w:szCs w:val="18"/>
        </w:rPr>
      </w:pPr>
      <w:r w:rsidRPr="004E7957">
        <w:rPr>
          <w:color w:val="231F20"/>
          <w:sz w:val="18"/>
          <w:szCs w:val="18"/>
        </w:rPr>
        <w:t>a</w:t>
      </w:r>
      <w:r w:rsidRPr="004E7957">
        <w:rPr>
          <w:color w:val="231F20"/>
          <w:spacing w:val="-23"/>
          <w:sz w:val="18"/>
          <w:szCs w:val="18"/>
        </w:rPr>
        <w:t xml:space="preserve"> </w:t>
      </w:r>
      <w:r w:rsidRPr="004E7957">
        <w:rPr>
          <w:color w:val="231F20"/>
          <w:sz w:val="18"/>
          <w:szCs w:val="18"/>
        </w:rPr>
        <w:t>Defect</w:t>
      </w:r>
      <w:r w:rsidRPr="004E7957">
        <w:rPr>
          <w:color w:val="231F20"/>
          <w:spacing w:val="-23"/>
          <w:sz w:val="18"/>
          <w:szCs w:val="18"/>
        </w:rPr>
        <w:t xml:space="preserve"> </w:t>
      </w:r>
      <w:r w:rsidRPr="004E7957">
        <w:rPr>
          <w:color w:val="231F20"/>
          <w:sz w:val="18"/>
          <w:szCs w:val="18"/>
        </w:rPr>
        <w:t>which</w:t>
      </w:r>
      <w:r w:rsidRPr="004E7957">
        <w:rPr>
          <w:color w:val="231F20"/>
          <w:spacing w:val="-23"/>
          <w:sz w:val="18"/>
          <w:szCs w:val="18"/>
        </w:rPr>
        <w:t xml:space="preserve"> </w:t>
      </w:r>
      <w:r w:rsidRPr="004E7957">
        <w:rPr>
          <w:color w:val="231F20"/>
          <w:sz w:val="18"/>
          <w:szCs w:val="18"/>
        </w:rPr>
        <w:t>existed</w:t>
      </w:r>
      <w:r w:rsidRPr="004E7957">
        <w:rPr>
          <w:color w:val="231F20"/>
          <w:spacing w:val="-23"/>
          <w:sz w:val="18"/>
          <w:szCs w:val="18"/>
        </w:rPr>
        <w:t xml:space="preserve"> </w:t>
      </w:r>
      <w:r w:rsidRPr="004E7957">
        <w:rPr>
          <w:color w:val="231F20"/>
          <w:sz w:val="18"/>
          <w:szCs w:val="18"/>
        </w:rPr>
        <w:t>on</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Completion</w:t>
      </w:r>
      <w:r w:rsidRPr="004E7957">
        <w:rPr>
          <w:color w:val="231F20"/>
          <w:spacing w:val="-23"/>
          <w:sz w:val="18"/>
          <w:szCs w:val="18"/>
        </w:rPr>
        <w:t xml:space="preserve"> </w:t>
      </w:r>
      <w:r w:rsidRPr="004E7957">
        <w:rPr>
          <w:color w:val="231F20"/>
          <w:sz w:val="18"/>
          <w:szCs w:val="18"/>
        </w:rPr>
        <w:t>Date,</w:t>
      </w:r>
    </w:p>
    <w:p w14:paraId="3C570297" w14:textId="77777777" w:rsidR="00043AB3" w:rsidRPr="004E7957" w:rsidRDefault="00043AB3" w:rsidP="00043AB3">
      <w:pPr>
        <w:pStyle w:val="ListParagraph"/>
        <w:numPr>
          <w:ilvl w:val="2"/>
          <w:numId w:val="24"/>
        </w:numPr>
        <w:spacing w:before="80"/>
        <w:ind w:left="1560" w:right="116" w:hanging="534"/>
        <w:rPr>
          <w:color w:val="231F20"/>
          <w:sz w:val="18"/>
          <w:szCs w:val="18"/>
        </w:rPr>
      </w:pPr>
      <w:r w:rsidRPr="004E7957">
        <w:rPr>
          <w:color w:val="231F20"/>
          <w:sz w:val="18"/>
          <w:szCs w:val="18"/>
        </w:rPr>
        <w:t>an</w:t>
      </w:r>
      <w:r w:rsidRPr="004E7957">
        <w:rPr>
          <w:color w:val="231F20"/>
          <w:spacing w:val="-23"/>
          <w:sz w:val="18"/>
          <w:szCs w:val="18"/>
        </w:rPr>
        <w:t xml:space="preserve"> </w:t>
      </w:r>
      <w:r w:rsidRPr="004E7957">
        <w:rPr>
          <w:color w:val="231F20"/>
          <w:sz w:val="18"/>
          <w:szCs w:val="18"/>
        </w:rPr>
        <w:t>event</w:t>
      </w:r>
      <w:r w:rsidRPr="004E7957">
        <w:rPr>
          <w:color w:val="231F20"/>
          <w:spacing w:val="-23"/>
          <w:sz w:val="18"/>
          <w:szCs w:val="18"/>
        </w:rPr>
        <w:t xml:space="preserve"> </w:t>
      </w:r>
      <w:r w:rsidRPr="004E7957">
        <w:rPr>
          <w:color w:val="231F20"/>
          <w:sz w:val="18"/>
          <w:szCs w:val="18"/>
        </w:rPr>
        <w:t>occurring</w:t>
      </w:r>
      <w:r w:rsidRPr="004E7957">
        <w:rPr>
          <w:color w:val="231F20"/>
          <w:spacing w:val="-23"/>
          <w:sz w:val="18"/>
          <w:szCs w:val="18"/>
        </w:rPr>
        <w:t xml:space="preserve"> </w:t>
      </w:r>
      <w:r w:rsidRPr="004E7957">
        <w:rPr>
          <w:color w:val="231F20"/>
          <w:sz w:val="18"/>
          <w:szCs w:val="18"/>
        </w:rPr>
        <w:t>before</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Completion</w:t>
      </w:r>
      <w:r w:rsidRPr="004E7957">
        <w:rPr>
          <w:color w:val="231F20"/>
          <w:spacing w:val="-23"/>
          <w:sz w:val="18"/>
          <w:szCs w:val="18"/>
        </w:rPr>
        <w:t xml:space="preserve"> </w:t>
      </w:r>
      <w:r w:rsidRPr="004E7957">
        <w:rPr>
          <w:color w:val="231F20"/>
          <w:sz w:val="18"/>
          <w:szCs w:val="18"/>
        </w:rPr>
        <w:t>Date,</w:t>
      </w:r>
      <w:r w:rsidRPr="004E7957">
        <w:rPr>
          <w:color w:val="231F20"/>
          <w:spacing w:val="-23"/>
          <w:sz w:val="18"/>
          <w:szCs w:val="18"/>
        </w:rPr>
        <w:t xml:space="preserve"> </w:t>
      </w:r>
      <w:r w:rsidRPr="004E7957">
        <w:rPr>
          <w:color w:val="231F20"/>
          <w:sz w:val="18"/>
          <w:szCs w:val="18"/>
        </w:rPr>
        <w:t>which</w:t>
      </w:r>
      <w:r w:rsidRPr="004E7957">
        <w:rPr>
          <w:color w:val="231F20"/>
          <w:spacing w:val="-23"/>
          <w:sz w:val="18"/>
          <w:szCs w:val="18"/>
        </w:rPr>
        <w:t xml:space="preserve"> </w:t>
      </w:r>
      <w:r w:rsidRPr="004E7957">
        <w:rPr>
          <w:color w:val="231F20"/>
          <w:sz w:val="18"/>
          <w:szCs w:val="18"/>
        </w:rPr>
        <w:t>was</w:t>
      </w:r>
      <w:r w:rsidRPr="004E7957">
        <w:rPr>
          <w:color w:val="231F20"/>
          <w:spacing w:val="-22"/>
          <w:sz w:val="18"/>
          <w:szCs w:val="18"/>
        </w:rPr>
        <w:t xml:space="preserve"> </w:t>
      </w:r>
      <w:r w:rsidRPr="004E7957">
        <w:rPr>
          <w:color w:val="231F20"/>
          <w:sz w:val="18"/>
          <w:szCs w:val="18"/>
        </w:rPr>
        <w:t>not</w:t>
      </w:r>
      <w:r w:rsidRPr="004E7957">
        <w:rPr>
          <w:color w:val="231F20"/>
          <w:spacing w:val="-23"/>
          <w:sz w:val="18"/>
          <w:szCs w:val="18"/>
        </w:rPr>
        <w:t xml:space="preserve"> </w:t>
      </w:r>
      <w:r w:rsidRPr="004E7957">
        <w:rPr>
          <w:color w:val="231F20"/>
          <w:sz w:val="18"/>
          <w:szCs w:val="18"/>
        </w:rPr>
        <w:t>itself</w:t>
      </w:r>
      <w:r w:rsidRPr="004E7957">
        <w:rPr>
          <w:color w:val="231F20"/>
          <w:spacing w:val="-23"/>
          <w:sz w:val="18"/>
          <w:szCs w:val="18"/>
        </w:rPr>
        <w:t xml:space="preserve"> </w:t>
      </w:r>
      <w:r w:rsidRPr="004E7957">
        <w:rPr>
          <w:color w:val="231F20"/>
          <w:sz w:val="18"/>
          <w:szCs w:val="18"/>
        </w:rPr>
        <w:t>a</w:t>
      </w:r>
      <w:r w:rsidRPr="004E7957">
        <w:rPr>
          <w:color w:val="231F20"/>
          <w:spacing w:val="-23"/>
          <w:sz w:val="18"/>
          <w:szCs w:val="18"/>
        </w:rPr>
        <w:t xml:space="preserve"> </w:t>
      </w:r>
      <w:r w:rsidRPr="004E7957">
        <w:rPr>
          <w:color w:val="231F20"/>
          <w:sz w:val="18"/>
          <w:szCs w:val="18"/>
        </w:rPr>
        <w:t>Procuring</w:t>
      </w:r>
      <w:r w:rsidRPr="004E7957">
        <w:rPr>
          <w:color w:val="231F20"/>
          <w:spacing w:val="-23"/>
          <w:sz w:val="18"/>
          <w:szCs w:val="18"/>
        </w:rPr>
        <w:t xml:space="preserve"> </w:t>
      </w:r>
      <w:r w:rsidRPr="004E7957">
        <w:rPr>
          <w:color w:val="231F20"/>
          <w:sz w:val="18"/>
          <w:szCs w:val="18"/>
        </w:rPr>
        <w:t>Entity's</w:t>
      </w:r>
      <w:r w:rsidRPr="004E7957">
        <w:rPr>
          <w:color w:val="231F20"/>
          <w:spacing w:val="-23"/>
          <w:sz w:val="18"/>
          <w:szCs w:val="18"/>
        </w:rPr>
        <w:t xml:space="preserve"> </w:t>
      </w:r>
      <w:r w:rsidRPr="004E7957">
        <w:rPr>
          <w:color w:val="231F20"/>
          <w:sz w:val="18"/>
          <w:szCs w:val="18"/>
        </w:rPr>
        <w:t>risk,</w:t>
      </w:r>
      <w:r w:rsidRPr="004E7957">
        <w:rPr>
          <w:color w:val="231F20"/>
          <w:spacing w:val="-23"/>
          <w:sz w:val="18"/>
          <w:szCs w:val="18"/>
        </w:rPr>
        <w:t xml:space="preserve"> </w:t>
      </w:r>
      <w:r w:rsidRPr="004E7957">
        <w:rPr>
          <w:color w:val="231F20"/>
          <w:sz w:val="18"/>
          <w:szCs w:val="18"/>
        </w:rPr>
        <w:t>or</w:t>
      </w:r>
    </w:p>
    <w:p w14:paraId="710B1C44" w14:textId="77777777" w:rsidR="00043AB3" w:rsidRPr="004E7957" w:rsidRDefault="00043AB3" w:rsidP="00043AB3">
      <w:pPr>
        <w:pStyle w:val="ListParagraph"/>
        <w:numPr>
          <w:ilvl w:val="2"/>
          <w:numId w:val="24"/>
        </w:numPr>
        <w:spacing w:before="80"/>
        <w:ind w:left="1560" w:right="116" w:hanging="534"/>
        <w:rPr>
          <w:color w:val="231F20"/>
          <w:sz w:val="18"/>
          <w:szCs w:val="18"/>
        </w:rPr>
      </w:pPr>
      <w:r w:rsidRPr="004E7957">
        <w:rPr>
          <w:color w:val="231F20"/>
          <w:sz w:val="18"/>
          <w:szCs w:val="18"/>
        </w:rPr>
        <w:t>the</w:t>
      </w:r>
      <w:r w:rsidRPr="004E7957">
        <w:rPr>
          <w:color w:val="231F20"/>
          <w:spacing w:val="-23"/>
          <w:sz w:val="18"/>
          <w:szCs w:val="18"/>
        </w:rPr>
        <w:t xml:space="preserve"> </w:t>
      </w:r>
      <w:r w:rsidRPr="004E7957">
        <w:rPr>
          <w:color w:val="231F20"/>
          <w:sz w:val="18"/>
          <w:szCs w:val="18"/>
        </w:rPr>
        <w:t>activities</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Contractor</w:t>
      </w:r>
      <w:r w:rsidRPr="004E7957">
        <w:rPr>
          <w:color w:val="231F20"/>
          <w:spacing w:val="-23"/>
          <w:sz w:val="18"/>
          <w:szCs w:val="18"/>
        </w:rPr>
        <w:t xml:space="preserve"> </w:t>
      </w:r>
      <w:r w:rsidRPr="004E7957">
        <w:rPr>
          <w:color w:val="231F20"/>
          <w:sz w:val="18"/>
          <w:szCs w:val="18"/>
        </w:rPr>
        <w:t>on</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Site</w:t>
      </w:r>
      <w:r w:rsidRPr="004E7957">
        <w:rPr>
          <w:color w:val="231F20"/>
          <w:spacing w:val="-23"/>
          <w:sz w:val="18"/>
          <w:szCs w:val="18"/>
        </w:rPr>
        <w:t xml:space="preserve"> </w:t>
      </w:r>
      <w:r w:rsidRPr="004E7957">
        <w:rPr>
          <w:color w:val="231F20"/>
          <w:sz w:val="18"/>
          <w:szCs w:val="18"/>
        </w:rPr>
        <w:t>after</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Completion</w:t>
      </w:r>
      <w:r w:rsidRPr="004E7957">
        <w:rPr>
          <w:color w:val="231F20"/>
          <w:spacing w:val="-23"/>
          <w:sz w:val="18"/>
          <w:szCs w:val="18"/>
        </w:rPr>
        <w:t xml:space="preserve"> </w:t>
      </w:r>
      <w:r w:rsidRPr="004E7957">
        <w:rPr>
          <w:color w:val="231F20"/>
          <w:sz w:val="18"/>
          <w:szCs w:val="18"/>
        </w:rPr>
        <w:t>Date.</w:t>
      </w:r>
    </w:p>
    <w:p w14:paraId="52484C7F"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51" w:name="_TOC_250020"/>
      <w:r w:rsidRPr="004E7957">
        <w:rPr>
          <w:rFonts w:ascii="Times New Roman" w:hAnsi="Times New Roman" w:cs="Times New Roman"/>
          <w:b/>
          <w:bCs/>
          <w:color w:val="231F20"/>
          <w:sz w:val="18"/>
          <w:szCs w:val="18"/>
        </w:rPr>
        <w:t>Contractor's</w:t>
      </w:r>
      <w:r w:rsidRPr="004E7957">
        <w:rPr>
          <w:rFonts w:ascii="Times New Roman" w:hAnsi="Times New Roman" w:cs="Times New Roman"/>
          <w:b/>
          <w:bCs/>
          <w:color w:val="231F20"/>
          <w:spacing w:val="-23"/>
          <w:sz w:val="18"/>
          <w:szCs w:val="18"/>
        </w:rPr>
        <w:t xml:space="preserve"> </w:t>
      </w:r>
      <w:bookmarkEnd w:id="151"/>
      <w:r w:rsidRPr="004E7957">
        <w:rPr>
          <w:rFonts w:ascii="Times New Roman" w:hAnsi="Times New Roman" w:cs="Times New Roman"/>
          <w:b/>
          <w:bCs/>
          <w:color w:val="231F20"/>
          <w:sz w:val="18"/>
          <w:szCs w:val="18"/>
        </w:rPr>
        <w:t>Risks</w:t>
      </w:r>
    </w:p>
    <w:p w14:paraId="3AAB7E47" w14:textId="77777777" w:rsidR="00043AB3" w:rsidRPr="004E7957" w:rsidRDefault="00043AB3" w:rsidP="00043AB3">
      <w:pPr>
        <w:pStyle w:val="ListParagraph"/>
        <w:numPr>
          <w:ilvl w:val="1"/>
          <w:numId w:val="105"/>
        </w:numPr>
        <w:spacing w:before="80"/>
        <w:ind w:left="810" w:right="116" w:hanging="360"/>
        <w:jc w:val="both"/>
        <w:rPr>
          <w:color w:val="231F20"/>
          <w:sz w:val="18"/>
          <w:szCs w:val="18"/>
        </w:rPr>
      </w:pPr>
      <w:r w:rsidRPr="004E7957">
        <w:rPr>
          <w:color w:val="231F20"/>
          <w:sz w:val="18"/>
          <w:szCs w:val="18"/>
        </w:rPr>
        <w:t>From</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Starting</w:t>
      </w:r>
      <w:r w:rsidRPr="004E7957">
        <w:rPr>
          <w:color w:val="231F20"/>
          <w:spacing w:val="-13"/>
          <w:sz w:val="18"/>
          <w:szCs w:val="18"/>
        </w:rPr>
        <w:t xml:space="preserve"> </w:t>
      </w:r>
      <w:r w:rsidRPr="004E7957">
        <w:rPr>
          <w:color w:val="231F20"/>
          <w:sz w:val="18"/>
          <w:szCs w:val="18"/>
        </w:rPr>
        <w:t>Date</w:t>
      </w:r>
      <w:r w:rsidRPr="004E7957">
        <w:rPr>
          <w:color w:val="231F20"/>
          <w:spacing w:val="-13"/>
          <w:sz w:val="18"/>
          <w:szCs w:val="18"/>
        </w:rPr>
        <w:t xml:space="preserve"> </w:t>
      </w:r>
      <w:r w:rsidRPr="004E7957">
        <w:rPr>
          <w:color w:val="231F20"/>
          <w:sz w:val="18"/>
          <w:szCs w:val="18"/>
        </w:rPr>
        <w:t>until</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Defects</w:t>
      </w:r>
      <w:r w:rsidRPr="004E7957">
        <w:rPr>
          <w:color w:val="231F20"/>
          <w:spacing w:val="-13"/>
          <w:sz w:val="18"/>
          <w:szCs w:val="18"/>
        </w:rPr>
        <w:t xml:space="preserve"> </w:t>
      </w:r>
      <w:r w:rsidRPr="004E7957">
        <w:rPr>
          <w:color w:val="231F20"/>
          <w:sz w:val="18"/>
          <w:szCs w:val="18"/>
        </w:rPr>
        <w:t>Liability</w:t>
      </w:r>
      <w:r w:rsidRPr="004E7957">
        <w:rPr>
          <w:color w:val="231F20"/>
          <w:spacing w:val="-13"/>
          <w:sz w:val="18"/>
          <w:szCs w:val="18"/>
        </w:rPr>
        <w:t xml:space="preserve"> </w:t>
      </w:r>
      <w:r w:rsidRPr="004E7957">
        <w:rPr>
          <w:color w:val="231F20"/>
          <w:sz w:val="18"/>
          <w:szCs w:val="18"/>
        </w:rPr>
        <w:t>Certiﬁcate</w:t>
      </w:r>
      <w:r w:rsidRPr="004E7957">
        <w:rPr>
          <w:color w:val="231F20"/>
          <w:spacing w:val="-13"/>
          <w:sz w:val="18"/>
          <w:szCs w:val="18"/>
        </w:rPr>
        <w:t xml:space="preserve"> </w:t>
      </w:r>
      <w:r w:rsidRPr="004E7957">
        <w:rPr>
          <w:color w:val="231F20"/>
          <w:sz w:val="18"/>
          <w:szCs w:val="18"/>
        </w:rPr>
        <w:t>has</w:t>
      </w:r>
      <w:r w:rsidRPr="004E7957">
        <w:rPr>
          <w:color w:val="231F20"/>
          <w:spacing w:val="-13"/>
          <w:sz w:val="18"/>
          <w:szCs w:val="18"/>
        </w:rPr>
        <w:t xml:space="preserve"> </w:t>
      </w:r>
      <w:r w:rsidRPr="004E7957">
        <w:rPr>
          <w:color w:val="231F20"/>
          <w:sz w:val="18"/>
          <w:szCs w:val="18"/>
        </w:rPr>
        <w:t>been</w:t>
      </w:r>
      <w:r w:rsidRPr="004E7957">
        <w:rPr>
          <w:color w:val="231F20"/>
          <w:spacing w:val="-13"/>
          <w:sz w:val="18"/>
          <w:szCs w:val="18"/>
        </w:rPr>
        <w:t xml:space="preserve"> </w:t>
      </w:r>
      <w:r w:rsidRPr="004E7957">
        <w:rPr>
          <w:color w:val="231F20"/>
          <w:sz w:val="18"/>
          <w:szCs w:val="18"/>
        </w:rPr>
        <w:t>issued,</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risks</w:t>
      </w:r>
      <w:r w:rsidRPr="004E7957">
        <w:rPr>
          <w:color w:val="231F20"/>
          <w:spacing w:val="-12"/>
          <w:sz w:val="18"/>
          <w:szCs w:val="18"/>
        </w:rPr>
        <w:t xml:space="preserve"> </w:t>
      </w:r>
      <w:r w:rsidRPr="004E7957">
        <w:rPr>
          <w:color w:val="231F20"/>
          <w:sz w:val="18"/>
          <w:szCs w:val="18"/>
        </w:rPr>
        <w:t>of</w:t>
      </w:r>
      <w:r w:rsidRPr="004E7957">
        <w:rPr>
          <w:color w:val="231F20"/>
          <w:spacing w:val="-13"/>
          <w:sz w:val="18"/>
          <w:szCs w:val="18"/>
        </w:rPr>
        <w:t xml:space="preserve"> </w:t>
      </w:r>
      <w:r w:rsidRPr="004E7957">
        <w:rPr>
          <w:color w:val="231F20"/>
          <w:sz w:val="18"/>
          <w:szCs w:val="18"/>
        </w:rPr>
        <w:t>personal</w:t>
      </w:r>
      <w:r w:rsidRPr="004E7957">
        <w:rPr>
          <w:color w:val="231F20"/>
          <w:spacing w:val="-13"/>
          <w:sz w:val="18"/>
          <w:szCs w:val="18"/>
        </w:rPr>
        <w:t xml:space="preserve"> </w:t>
      </w:r>
      <w:r w:rsidRPr="004E7957">
        <w:rPr>
          <w:color w:val="231F20"/>
          <w:spacing w:val="-3"/>
          <w:sz w:val="18"/>
          <w:szCs w:val="18"/>
        </w:rPr>
        <w:t>injury,</w:t>
      </w:r>
      <w:r w:rsidRPr="004E7957">
        <w:rPr>
          <w:color w:val="231F20"/>
          <w:spacing w:val="-13"/>
          <w:sz w:val="18"/>
          <w:szCs w:val="18"/>
        </w:rPr>
        <w:t xml:space="preserve"> </w:t>
      </w:r>
      <w:r w:rsidRPr="004E7957">
        <w:rPr>
          <w:color w:val="231F20"/>
          <w:sz w:val="18"/>
          <w:szCs w:val="18"/>
        </w:rPr>
        <w:t xml:space="preserve">death, and loss of or damage to property (including, without limitation, the </w:t>
      </w:r>
      <w:r w:rsidRPr="004E7957">
        <w:rPr>
          <w:color w:val="231F20"/>
          <w:spacing w:val="-3"/>
          <w:sz w:val="18"/>
          <w:szCs w:val="18"/>
        </w:rPr>
        <w:t xml:space="preserve">Works, </w:t>
      </w:r>
      <w:r w:rsidRPr="004E7957">
        <w:rPr>
          <w:color w:val="231F20"/>
          <w:sz w:val="18"/>
          <w:szCs w:val="18"/>
        </w:rPr>
        <w:t>Plant, Materials, and Equipment) which</w:t>
      </w:r>
      <w:r w:rsidRPr="004E7957">
        <w:rPr>
          <w:color w:val="231F20"/>
          <w:spacing w:val="-23"/>
          <w:sz w:val="18"/>
          <w:szCs w:val="18"/>
        </w:rPr>
        <w:t xml:space="preserve"> </w:t>
      </w:r>
      <w:r w:rsidRPr="004E7957">
        <w:rPr>
          <w:color w:val="231F20"/>
          <w:sz w:val="18"/>
          <w:szCs w:val="18"/>
        </w:rPr>
        <w:t>are</w:t>
      </w:r>
      <w:r w:rsidRPr="004E7957">
        <w:rPr>
          <w:color w:val="231F20"/>
          <w:spacing w:val="-23"/>
          <w:sz w:val="18"/>
          <w:szCs w:val="18"/>
        </w:rPr>
        <w:t xml:space="preserve"> </w:t>
      </w:r>
      <w:r w:rsidRPr="004E7957">
        <w:rPr>
          <w:color w:val="231F20"/>
          <w:sz w:val="18"/>
          <w:szCs w:val="18"/>
        </w:rPr>
        <w:t>not</w:t>
      </w:r>
      <w:r w:rsidRPr="004E7957">
        <w:rPr>
          <w:color w:val="231F20"/>
          <w:spacing w:val="-23"/>
          <w:sz w:val="18"/>
          <w:szCs w:val="18"/>
        </w:rPr>
        <w:t xml:space="preserve"> </w:t>
      </w:r>
      <w:r w:rsidRPr="004E7957">
        <w:rPr>
          <w:color w:val="231F20"/>
          <w:sz w:val="18"/>
          <w:szCs w:val="18"/>
        </w:rPr>
        <w:t>Procuring</w:t>
      </w:r>
      <w:r w:rsidRPr="004E7957">
        <w:rPr>
          <w:color w:val="231F20"/>
          <w:spacing w:val="-23"/>
          <w:sz w:val="18"/>
          <w:szCs w:val="18"/>
        </w:rPr>
        <w:t xml:space="preserve"> </w:t>
      </w:r>
      <w:r w:rsidRPr="004E7957">
        <w:rPr>
          <w:color w:val="231F20"/>
          <w:sz w:val="18"/>
          <w:szCs w:val="18"/>
        </w:rPr>
        <w:t>Entity's</w:t>
      </w:r>
      <w:r w:rsidRPr="004E7957">
        <w:rPr>
          <w:color w:val="231F20"/>
          <w:spacing w:val="-23"/>
          <w:sz w:val="18"/>
          <w:szCs w:val="18"/>
        </w:rPr>
        <w:t xml:space="preserve"> </w:t>
      </w:r>
      <w:r w:rsidRPr="004E7957">
        <w:rPr>
          <w:color w:val="231F20"/>
          <w:sz w:val="18"/>
          <w:szCs w:val="18"/>
        </w:rPr>
        <w:t>risks</w:t>
      </w:r>
      <w:r w:rsidRPr="004E7957">
        <w:rPr>
          <w:color w:val="231F20"/>
          <w:spacing w:val="-22"/>
          <w:sz w:val="18"/>
          <w:szCs w:val="18"/>
        </w:rPr>
        <w:t xml:space="preserve"> </w:t>
      </w:r>
      <w:r w:rsidRPr="004E7957">
        <w:rPr>
          <w:color w:val="231F20"/>
          <w:sz w:val="18"/>
          <w:szCs w:val="18"/>
        </w:rPr>
        <w:t>are</w:t>
      </w:r>
      <w:r w:rsidRPr="004E7957">
        <w:rPr>
          <w:color w:val="231F20"/>
          <w:spacing w:val="-23"/>
          <w:sz w:val="18"/>
          <w:szCs w:val="18"/>
        </w:rPr>
        <w:t xml:space="preserve"> </w:t>
      </w:r>
      <w:r w:rsidRPr="004E7957">
        <w:rPr>
          <w:color w:val="231F20"/>
          <w:sz w:val="18"/>
          <w:szCs w:val="18"/>
        </w:rPr>
        <w:t>Contractor's</w:t>
      </w:r>
      <w:r w:rsidRPr="004E7957">
        <w:rPr>
          <w:color w:val="231F20"/>
          <w:spacing w:val="-23"/>
          <w:sz w:val="18"/>
          <w:szCs w:val="18"/>
        </w:rPr>
        <w:t xml:space="preserve"> </w:t>
      </w:r>
      <w:r w:rsidRPr="004E7957">
        <w:rPr>
          <w:color w:val="231F20"/>
          <w:sz w:val="18"/>
          <w:szCs w:val="18"/>
        </w:rPr>
        <w:t>risks.</w:t>
      </w:r>
    </w:p>
    <w:p w14:paraId="601830F9"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52" w:name="_TOC_250019"/>
      <w:bookmarkEnd w:id="152"/>
      <w:r w:rsidRPr="004E7957">
        <w:rPr>
          <w:rFonts w:ascii="Times New Roman" w:hAnsi="Times New Roman" w:cs="Times New Roman"/>
          <w:b/>
          <w:bCs/>
          <w:color w:val="231F20"/>
          <w:sz w:val="18"/>
          <w:szCs w:val="18"/>
        </w:rPr>
        <w:t>Insurance</w:t>
      </w:r>
    </w:p>
    <w:p w14:paraId="1B1BAFBA"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w:t>
      </w:r>
      <w:r w:rsidRPr="004E7957">
        <w:rPr>
          <w:color w:val="231F20"/>
          <w:spacing w:val="-20"/>
          <w:sz w:val="18"/>
          <w:szCs w:val="18"/>
        </w:rPr>
        <w:t xml:space="preserve"> </w:t>
      </w:r>
      <w:r w:rsidRPr="004E7957">
        <w:rPr>
          <w:color w:val="231F20"/>
          <w:sz w:val="18"/>
          <w:szCs w:val="18"/>
        </w:rPr>
        <w:t>Contractor</w:t>
      </w:r>
      <w:r w:rsidRPr="004E7957">
        <w:rPr>
          <w:color w:val="231F20"/>
          <w:spacing w:val="-20"/>
          <w:sz w:val="18"/>
          <w:szCs w:val="18"/>
        </w:rPr>
        <w:t xml:space="preserve"> </w:t>
      </w:r>
      <w:r w:rsidRPr="004E7957">
        <w:rPr>
          <w:color w:val="231F20"/>
          <w:sz w:val="18"/>
          <w:szCs w:val="18"/>
        </w:rPr>
        <w:t>shall</w:t>
      </w:r>
      <w:r w:rsidRPr="004E7957">
        <w:rPr>
          <w:color w:val="231F20"/>
          <w:spacing w:val="-20"/>
          <w:sz w:val="18"/>
          <w:szCs w:val="18"/>
        </w:rPr>
        <w:t xml:space="preserve"> </w:t>
      </w:r>
      <w:r w:rsidRPr="004E7957">
        <w:rPr>
          <w:color w:val="231F20"/>
          <w:sz w:val="18"/>
          <w:szCs w:val="18"/>
        </w:rPr>
        <w:t>provide,</w:t>
      </w:r>
      <w:r w:rsidRPr="004E7957">
        <w:rPr>
          <w:color w:val="231F20"/>
          <w:spacing w:val="-20"/>
          <w:sz w:val="18"/>
          <w:szCs w:val="18"/>
        </w:rPr>
        <w:t xml:space="preserve"> </w:t>
      </w:r>
      <w:r w:rsidRPr="004E7957">
        <w:rPr>
          <w:color w:val="231F20"/>
          <w:sz w:val="18"/>
          <w:szCs w:val="18"/>
        </w:rPr>
        <w:t>in</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joint</w:t>
      </w:r>
      <w:r w:rsidRPr="004E7957">
        <w:rPr>
          <w:color w:val="231F20"/>
          <w:spacing w:val="-20"/>
          <w:sz w:val="18"/>
          <w:szCs w:val="18"/>
        </w:rPr>
        <w:t xml:space="preserve"> </w:t>
      </w:r>
      <w:r w:rsidRPr="004E7957">
        <w:rPr>
          <w:color w:val="231F20"/>
          <w:sz w:val="18"/>
          <w:szCs w:val="18"/>
        </w:rPr>
        <w:t>names</w:t>
      </w:r>
      <w:r w:rsidRPr="004E7957">
        <w:rPr>
          <w:color w:val="231F20"/>
          <w:spacing w:val="-20"/>
          <w:sz w:val="18"/>
          <w:szCs w:val="18"/>
        </w:rPr>
        <w:t xml:space="preserve"> </w:t>
      </w:r>
      <w:r w:rsidRPr="004E7957">
        <w:rPr>
          <w:color w:val="231F20"/>
          <w:sz w:val="18"/>
          <w:szCs w:val="18"/>
        </w:rPr>
        <w:t>of</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Procuring</w:t>
      </w:r>
      <w:r w:rsidRPr="004E7957">
        <w:rPr>
          <w:color w:val="231F20"/>
          <w:spacing w:val="-20"/>
          <w:sz w:val="18"/>
          <w:szCs w:val="18"/>
        </w:rPr>
        <w:t xml:space="preserve"> </w:t>
      </w:r>
      <w:r w:rsidRPr="004E7957">
        <w:rPr>
          <w:color w:val="231F20"/>
          <w:sz w:val="18"/>
          <w:szCs w:val="18"/>
        </w:rPr>
        <w:t>Entity</w:t>
      </w:r>
      <w:r w:rsidRPr="004E7957">
        <w:rPr>
          <w:color w:val="231F20"/>
          <w:spacing w:val="-20"/>
          <w:sz w:val="18"/>
          <w:szCs w:val="18"/>
        </w:rPr>
        <w:t xml:space="preserve"> </w:t>
      </w:r>
      <w:r w:rsidRPr="004E7957">
        <w:rPr>
          <w:color w:val="231F20"/>
          <w:sz w:val="18"/>
          <w:szCs w:val="18"/>
        </w:rPr>
        <w:t>and</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Contractor,</w:t>
      </w:r>
      <w:r w:rsidRPr="004E7957">
        <w:rPr>
          <w:color w:val="231F20"/>
          <w:spacing w:val="-20"/>
          <w:sz w:val="18"/>
          <w:szCs w:val="18"/>
        </w:rPr>
        <w:t xml:space="preserve"> </w:t>
      </w:r>
      <w:r w:rsidRPr="004E7957">
        <w:rPr>
          <w:color w:val="231F20"/>
          <w:sz w:val="18"/>
          <w:szCs w:val="18"/>
        </w:rPr>
        <w:t>insurance</w:t>
      </w:r>
      <w:r w:rsidRPr="004E7957">
        <w:rPr>
          <w:color w:val="231F20"/>
          <w:spacing w:val="-20"/>
          <w:sz w:val="18"/>
          <w:szCs w:val="18"/>
        </w:rPr>
        <w:t xml:space="preserve"> </w:t>
      </w:r>
      <w:r w:rsidRPr="004E7957">
        <w:rPr>
          <w:color w:val="231F20"/>
          <w:sz w:val="18"/>
          <w:szCs w:val="18"/>
        </w:rPr>
        <w:t>cover</w:t>
      </w:r>
      <w:r w:rsidRPr="004E7957">
        <w:rPr>
          <w:color w:val="231F20"/>
          <w:spacing w:val="-20"/>
          <w:sz w:val="18"/>
          <w:szCs w:val="18"/>
        </w:rPr>
        <w:t xml:space="preserve"> </w:t>
      </w:r>
      <w:r w:rsidRPr="004E7957">
        <w:rPr>
          <w:color w:val="231F20"/>
          <w:sz w:val="18"/>
          <w:szCs w:val="18"/>
        </w:rPr>
        <w:t>from the</w:t>
      </w:r>
      <w:r w:rsidRPr="004E7957">
        <w:rPr>
          <w:color w:val="231F20"/>
          <w:spacing w:val="-19"/>
          <w:sz w:val="18"/>
          <w:szCs w:val="18"/>
        </w:rPr>
        <w:t xml:space="preserve"> </w:t>
      </w:r>
      <w:r w:rsidRPr="004E7957">
        <w:rPr>
          <w:color w:val="231F20"/>
          <w:sz w:val="18"/>
          <w:szCs w:val="18"/>
        </w:rPr>
        <w:t>Start</w:t>
      </w:r>
      <w:r w:rsidRPr="004E7957">
        <w:rPr>
          <w:color w:val="231F20"/>
          <w:spacing w:val="-19"/>
          <w:sz w:val="18"/>
          <w:szCs w:val="18"/>
        </w:rPr>
        <w:t xml:space="preserve"> </w:t>
      </w:r>
      <w:r w:rsidRPr="004E7957">
        <w:rPr>
          <w:color w:val="231F20"/>
          <w:sz w:val="18"/>
          <w:szCs w:val="18"/>
        </w:rPr>
        <w:t>Date</w:t>
      </w:r>
      <w:r w:rsidRPr="004E7957">
        <w:rPr>
          <w:color w:val="231F20"/>
          <w:spacing w:val="-19"/>
          <w:sz w:val="18"/>
          <w:szCs w:val="18"/>
        </w:rPr>
        <w:t xml:space="preserve"> </w:t>
      </w:r>
      <w:r w:rsidRPr="004E7957">
        <w:rPr>
          <w:color w:val="231F20"/>
          <w:sz w:val="18"/>
          <w:szCs w:val="18"/>
        </w:rPr>
        <w:t>to</w:t>
      </w:r>
      <w:r w:rsidRPr="004E7957">
        <w:rPr>
          <w:color w:val="231F20"/>
          <w:spacing w:val="-19"/>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z w:val="18"/>
          <w:szCs w:val="18"/>
        </w:rPr>
        <w:t>end</w:t>
      </w:r>
      <w:r w:rsidRPr="004E7957">
        <w:rPr>
          <w:color w:val="231F20"/>
          <w:spacing w:val="-19"/>
          <w:sz w:val="18"/>
          <w:szCs w:val="18"/>
        </w:rPr>
        <w:t xml:space="preserve"> </w:t>
      </w:r>
      <w:r w:rsidRPr="004E7957">
        <w:rPr>
          <w:color w:val="231F20"/>
          <w:sz w:val="18"/>
          <w:szCs w:val="18"/>
        </w:rPr>
        <w:t>of</w:t>
      </w:r>
      <w:r w:rsidRPr="004E7957">
        <w:rPr>
          <w:color w:val="231F20"/>
          <w:spacing w:val="-19"/>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z w:val="18"/>
          <w:szCs w:val="18"/>
        </w:rPr>
        <w:t>Defects</w:t>
      </w:r>
      <w:r w:rsidRPr="004E7957">
        <w:rPr>
          <w:color w:val="231F20"/>
          <w:spacing w:val="-19"/>
          <w:sz w:val="18"/>
          <w:szCs w:val="18"/>
        </w:rPr>
        <w:t xml:space="preserve"> </w:t>
      </w:r>
      <w:r w:rsidRPr="004E7957">
        <w:rPr>
          <w:color w:val="231F20"/>
          <w:sz w:val="18"/>
          <w:szCs w:val="18"/>
        </w:rPr>
        <w:t>Liability</w:t>
      </w:r>
      <w:r w:rsidRPr="004E7957">
        <w:rPr>
          <w:color w:val="231F20"/>
          <w:spacing w:val="-20"/>
          <w:sz w:val="18"/>
          <w:szCs w:val="18"/>
        </w:rPr>
        <w:t xml:space="preserve"> </w:t>
      </w:r>
      <w:r w:rsidRPr="004E7957">
        <w:rPr>
          <w:color w:val="231F20"/>
          <w:sz w:val="18"/>
          <w:szCs w:val="18"/>
        </w:rPr>
        <w:t>Period,</w:t>
      </w:r>
      <w:r w:rsidRPr="004E7957">
        <w:rPr>
          <w:color w:val="231F20"/>
          <w:spacing w:val="-19"/>
          <w:sz w:val="18"/>
          <w:szCs w:val="18"/>
        </w:rPr>
        <w:t xml:space="preserve"> </w:t>
      </w:r>
      <w:r w:rsidRPr="004E7957">
        <w:rPr>
          <w:color w:val="231F20"/>
          <w:sz w:val="18"/>
          <w:szCs w:val="18"/>
        </w:rPr>
        <w:t>in</w:t>
      </w:r>
      <w:r w:rsidRPr="004E7957">
        <w:rPr>
          <w:color w:val="231F20"/>
          <w:spacing w:val="-19"/>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z w:val="18"/>
          <w:szCs w:val="18"/>
        </w:rPr>
        <w:t>amounts</w:t>
      </w:r>
      <w:r w:rsidRPr="004E7957">
        <w:rPr>
          <w:color w:val="231F20"/>
          <w:spacing w:val="-19"/>
          <w:sz w:val="18"/>
          <w:szCs w:val="18"/>
        </w:rPr>
        <w:t xml:space="preserve"> </w:t>
      </w:r>
      <w:r w:rsidRPr="004E7957">
        <w:rPr>
          <w:color w:val="231F20"/>
          <w:sz w:val="18"/>
          <w:szCs w:val="18"/>
        </w:rPr>
        <w:t>and</w:t>
      </w:r>
      <w:r w:rsidRPr="004E7957">
        <w:rPr>
          <w:color w:val="231F20"/>
          <w:spacing w:val="-19"/>
          <w:sz w:val="18"/>
          <w:szCs w:val="18"/>
        </w:rPr>
        <w:t xml:space="preserve"> </w:t>
      </w:r>
      <w:r w:rsidRPr="004E7957">
        <w:rPr>
          <w:color w:val="231F20"/>
          <w:sz w:val="18"/>
          <w:szCs w:val="18"/>
        </w:rPr>
        <w:t>deductibles</w:t>
      </w:r>
      <w:r w:rsidRPr="004E7957">
        <w:rPr>
          <w:color w:val="231F20"/>
          <w:spacing w:val="-19"/>
          <w:sz w:val="18"/>
          <w:szCs w:val="18"/>
        </w:rPr>
        <w:t xml:space="preserve"> </w:t>
      </w:r>
      <w:r w:rsidRPr="004E7957">
        <w:rPr>
          <w:b/>
          <w:color w:val="231F20"/>
          <w:sz w:val="18"/>
          <w:szCs w:val="18"/>
        </w:rPr>
        <w:t>stated</w:t>
      </w:r>
      <w:r w:rsidRPr="004E7957">
        <w:rPr>
          <w:b/>
          <w:color w:val="231F20"/>
          <w:spacing w:val="-19"/>
          <w:sz w:val="18"/>
          <w:szCs w:val="18"/>
        </w:rPr>
        <w:t xml:space="preserve"> </w:t>
      </w:r>
      <w:r w:rsidRPr="004E7957">
        <w:rPr>
          <w:b/>
          <w:color w:val="231F20"/>
          <w:sz w:val="18"/>
          <w:szCs w:val="18"/>
        </w:rPr>
        <w:t>in</w:t>
      </w:r>
      <w:r w:rsidRPr="004E7957">
        <w:rPr>
          <w:b/>
          <w:color w:val="231F20"/>
          <w:spacing w:val="-19"/>
          <w:sz w:val="18"/>
          <w:szCs w:val="18"/>
        </w:rPr>
        <w:t xml:space="preserve"> </w:t>
      </w:r>
      <w:r w:rsidRPr="004E7957">
        <w:rPr>
          <w:b/>
          <w:color w:val="231F20"/>
          <w:sz w:val="18"/>
          <w:szCs w:val="18"/>
        </w:rPr>
        <w:t>the</w:t>
      </w:r>
      <w:r w:rsidRPr="004E7957">
        <w:rPr>
          <w:b/>
          <w:color w:val="231F20"/>
          <w:spacing w:val="-19"/>
          <w:sz w:val="18"/>
          <w:szCs w:val="18"/>
        </w:rPr>
        <w:t xml:space="preserve"> </w:t>
      </w:r>
      <w:r w:rsidRPr="004E7957">
        <w:rPr>
          <w:b/>
          <w:color w:val="231F20"/>
          <w:sz w:val="18"/>
          <w:szCs w:val="18"/>
        </w:rPr>
        <w:t>SCC</w:t>
      </w:r>
      <w:r w:rsidRPr="004E7957">
        <w:rPr>
          <w:b/>
          <w:color w:val="231F20"/>
          <w:spacing w:val="-19"/>
          <w:sz w:val="18"/>
          <w:szCs w:val="18"/>
        </w:rPr>
        <w:t xml:space="preserve"> </w:t>
      </w:r>
      <w:r w:rsidRPr="004E7957">
        <w:rPr>
          <w:color w:val="231F20"/>
          <w:sz w:val="18"/>
          <w:szCs w:val="18"/>
        </w:rPr>
        <w:t>for</w:t>
      </w:r>
      <w:r w:rsidRPr="004E7957">
        <w:rPr>
          <w:color w:val="231F20"/>
          <w:spacing w:val="-19"/>
          <w:sz w:val="18"/>
          <w:szCs w:val="18"/>
        </w:rPr>
        <w:t xml:space="preserve"> </w:t>
      </w:r>
      <w:r w:rsidRPr="004E7957">
        <w:rPr>
          <w:color w:val="231F20"/>
          <w:sz w:val="18"/>
          <w:szCs w:val="18"/>
        </w:rPr>
        <w:t>the following</w:t>
      </w:r>
      <w:r w:rsidRPr="004E7957">
        <w:rPr>
          <w:color w:val="231F20"/>
          <w:spacing w:val="-23"/>
          <w:sz w:val="18"/>
          <w:szCs w:val="18"/>
        </w:rPr>
        <w:t xml:space="preserve"> </w:t>
      </w:r>
      <w:r w:rsidRPr="004E7957">
        <w:rPr>
          <w:color w:val="231F20"/>
          <w:sz w:val="18"/>
          <w:szCs w:val="18"/>
        </w:rPr>
        <w:t>events</w:t>
      </w:r>
      <w:r w:rsidRPr="004E7957">
        <w:rPr>
          <w:color w:val="231F20"/>
          <w:spacing w:val="-23"/>
          <w:sz w:val="18"/>
          <w:szCs w:val="18"/>
        </w:rPr>
        <w:t xml:space="preserve"> </w:t>
      </w:r>
      <w:r w:rsidRPr="004E7957">
        <w:rPr>
          <w:color w:val="231F20"/>
          <w:sz w:val="18"/>
          <w:szCs w:val="18"/>
        </w:rPr>
        <w:t>which</w:t>
      </w:r>
      <w:r w:rsidRPr="004E7957">
        <w:rPr>
          <w:color w:val="231F20"/>
          <w:spacing w:val="-23"/>
          <w:sz w:val="18"/>
          <w:szCs w:val="18"/>
        </w:rPr>
        <w:t xml:space="preserve"> </w:t>
      </w:r>
      <w:r w:rsidRPr="004E7957">
        <w:rPr>
          <w:color w:val="231F20"/>
          <w:sz w:val="18"/>
          <w:szCs w:val="18"/>
        </w:rPr>
        <w:t>are</w:t>
      </w:r>
      <w:r w:rsidRPr="004E7957">
        <w:rPr>
          <w:color w:val="231F20"/>
          <w:spacing w:val="-23"/>
          <w:sz w:val="18"/>
          <w:szCs w:val="18"/>
        </w:rPr>
        <w:t xml:space="preserve"> </w:t>
      </w:r>
      <w:r w:rsidRPr="004E7957">
        <w:rPr>
          <w:color w:val="231F20"/>
          <w:sz w:val="18"/>
          <w:szCs w:val="18"/>
        </w:rPr>
        <w:t>due</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Contractor's</w:t>
      </w:r>
      <w:r w:rsidRPr="004E7957">
        <w:rPr>
          <w:color w:val="231F20"/>
          <w:spacing w:val="-23"/>
          <w:sz w:val="18"/>
          <w:szCs w:val="18"/>
        </w:rPr>
        <w:t xml:space="preserve"> </w:t>
      </w:r>
      <w:r w:rsidRPr="004E7957">
        <w:rPr>
          <w:color w:val="231F20"/>
          <w:sz w:val="18"/>
          <w:szCs w:val="18"/>
        </w:rPr>
        <w:t>risks:</w:t>
      </w:r>
    </w:p>
    <w:p w14:paraId="1031424C" w14:textId="77777777" w:rsidR="00043AB3" w:rsidRPr="004E7957" w:rsidRDefault="00043AB3" w:rsidP="00043AB3">
      <w:pPr>
        <w:pStyle w:val="ListParagraph"/>
        <w:numPr>
          <w:ilvl w:val="0"/>
          <w:numId w:val="109"/>
        </w:numPr>
        <w:tabs>
          <w:tab w:val="left" w:pos="1237"/>
          <w:tab w:val="left" w:pos="1239"/>
        </w:tabs>
        <w:spacing w:before="80"/>
        <w:ind w:right="116" w:hanging="526"/>
        <w:rPr>
          <w:color w:val="231F20"/>
          <w:sz w:val="18"/>
          <w:szCs w:val="18"/>
        </w:rPr>
      </w:pPr>
      <w:r w:rsidRPr="004E7957">
        <w:rPr>
          <w:color w:val="231F20"/>
          <w:sz w:val="18"/>
          <w:szCs w:val="18"/>
        </w:rPr>
        <w:t>loss</w:t>
      </w:r>
      <w:r w:rsidRPr="004E7957">
        <w:rPr>
          <w:color w:val="231F20"/>
          <w:spacing w:val="-22"/>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or</w:t>
      </w:r>
      <w:r w:rsidRPr="004E7957">
        <w:rPr>
          <w:color w:val="231F20"/>
          <w:spacing w:val="-23"/>
          <w:sz w:val="18"/>
          <w:szCs w:val="18"/>
        </w:rPr>
        <w:t xml:space="preserve"> </w:t>
      </w:r>
      <w:r w:rsidRPr="004E7957">
        <w:rPr>
          <w:color w:val="231F20"/>
          <w:sz w:val="18"/>
          <w:szCs w:val="18"/>
        </w:rPr>
        <w:t>damage</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3"/>
          <w:sz w:val="18"/>
          <w:szCs w:val="18"/>
        </w:rPr>
        <w:t>Works,</w:t>
      </w:r>
      <w:r w:rsidRPr="004E7957">
        <w:rPr>
          <w:color w:val="231F20"/>
          <w:spacing w:val="-22"/>
          <w:sz w:val="18"/>
          <w:szCs w:val="18"/>
        </w:rPr>
        <w:t xml:space="preserve"> </w:t>
      </w:r>
      <w:r w:rsidRPr="004E7957">
        <w:rPr>
          <w:color w:val="231F20"/>
          <w:sz w:val="18"/>
          <w:szCs w:val="18"/>
        </w:rPr>
        <w:t>Plant,</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Materials;</w:t>
      </w:r>
    </w:p>
    <w:p w14:paraId="4CC91B46" w14:textId="77777777" w:rsidR="00043AB3" w:rsidRPr="004E7957" w:rsidRDefault="00043AB3" w:rsidP="00043AB3">
      <w:pPr>
        <w:pStyle w:val="ListParagraph"/>
        <w:numPr>
          <w:ilvl w:val="0"/>
          <w:numId w:val="109"/>
        </w:numPr>
        <w:tabs>
          <w:tab w:val="left" w:pos="1237"/>
          <w:tab w:val="left" w:pos="1239"/>
        </w:tabs>
        <w:spacing w:before="80"/>
        <w:ind w:right="116" w:hanging="526"/>
        <w:rPr>
          <w:color w:val="231F20"/>
          <w:sz w:val="18"/>
          <w:szCs w:val="18"/>
        </w:rPr>
      </w:pPr>
      <w:r w:rsidRPr="004E7957">
        <w:rPr>
          <w:color w:val="231F20"/>
          <w:sz w:val="18"/>
          <w:szCs w:val="18"/>
        </w:rPr>
        <w:t>loss</w:t>
      </w:r>
      <w:r w:rsidRPr="004E7957">
        <w:rPr>
          <w:color w:val="231F20"/>
          <w:spacing w:val="-22"/>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or</w:t>
      </w:r>
      <w:r w:rsidRPr="004E7957">
        <w:rPr>
          <w:color w:val="231F20"/>
          <w:spacing w:val="-23"/>
          <w:sz w:val="18"/>
          <w:szCs w:val="18"/>
        </w:rPr>
        <w:t xml:space="preserve"> </w:t>
      </w:r>
      <w:r w:rsidRPr="004E7957">
        <w:rPr>
          <w:color w:val="231F20"/>
          <w:sz w:val="18"/>
          <w:szCs w:val="18"/>
        </w:rPr>
        <w:t>damage</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Equipment;</w:t>
      </w:r>
    </w:p>
    <w:p w14:paraId="5A283913" w14:textId="77777777" w:rsidR="00043AB3" w:rsidRPr="004E7957" w:rsidRDefault="00043AB3" w:rsidP="00043AB3">
      <w:pPr>
        <w:pStyle w:val="ListParagraph"/>
        <w:numPr>
          <w:ilvl w:val="0"/>
          <w:numId w:val="109"/>
        </w:numPr>
        <w:tabs>
          <w:tab w:val="left" w:pos="1237"/>
          <w:tab w:val="left" w:pos="1239"/>
        </w:tabs>
        <w:spacing w:before="80"/>
        <w:ind w:right="116" w:hanging="526"/>
        <w:rPr>
          <w:color w:val="231F20"/>
          <w:sz w:val="18"/>
          <w:szCs w:val="18"/>
        </w:rPr>
      </w:pPr>
      <w:r w:rsidRPr="004E7957">
        <w:rPr>
          <w:color w:val="231F20"/>
          <w:sz w:val="18"/>
          <w:szCs w:val="18"/>
        </w:rPr>
        <w:t>loss</w:t>
      </w:r>
      <w:r w:rsidRPr="004E7957">
        <w:rPr>
          <w:color w:val="231F20"/>
          <w:spacing w:val="-12"/>
          <w:sz w:val="18"/>
          <w:szCs w:val="18"/>
        </w:rPr>
        <w:t xml:space="preserve"> </w:t>
      </w:r>
      <w:r w:rsidRPr="004E7957">
        <w:rPr>
          <w:color w:val="231F20"/>
          <w:sz w:val="18"/>
          <w:szCs w:val="18"/>
        </w:rPr>
        <w:t>of</w:t>
      </w:r>
      <w:r w:rsidRPr="004E7957">
        <w:rPr>
          <w:color w:val="231F20"/>
          <w:spacing w:val="-12"/>
          <w:sz w:val="18"/>
          <w:szCs w:val="18"/>
        </w:rPr>
        <w:t xml:space="preserve"> </w:t>
      </w:r>
      <w:r w:rsidRPr="004E7957">
        <w:rPr>
          <w:color w:val="231F20"/>
          <w:sz w:val="18"/>
          <w:szCs w:val="18"/>
        </w:rPr>
        <w:t>or</w:t>
      </w:r>
      <w:r w:rsidRPr="004E7957">
        <w:rPr>
          <w:color w:val="231F20"/>
          <w:spacing w:val="-12"/>
          <w:sz w:val="18"/>
          <w:szCs w:val="18"/>
        </w:rPr>
        <w:t xml:space="preserve"> </w:t>
      </w:r>
      <w:r w:rsidRPr="004E7957">
        <w:rPr>
          <w:color w:val="231F20"/>
          <w:sz w:val="18"/>
          <w:szCs w:val="18"/>
        </w:rPr>
        <w:t>damage</w:t>
      </w:r>
      <w:r w:rsidRPr="004E7957">
        <w:rPr>
          <w:color w:val="231F20"/>
          <w:spacing w:val="-12"/>
          <w:sz w:val="18"/>
          <w:szCs w:val="18"/>
        </w:rPr>
        <w:t xml:space="preserve"> </w:t>
      </w:r>
      <w:r w:rsidRPr="004E7957">
        <w:rPr>
          <w:color w:val="231F20"/>
          <w:sz w:val="18"/>
          <w:szCs w:val="18"/>
        </w:rPr>
        <w:t>to</w:t>
      </w:r>
      <w:r w:rsidRPr="004E7957">
        <w:rPr>
          <w:color w:val="231F20"/>
          <w:spacing w:val="-12"/>
          <w:sz w:val="18"/>
          <w:szCs w:val="18"/>
        </w:rPr>
        <w:t xml:space="preserve"> </w:t>
      </w:r>
      <w:r w:rsidRPr="004E7957">
        <w:rPr>
          <w:color w:val="231F20"/>
          <w:sz w:val="18"/>
          <w:szCs w:val="18"/>
        </w:rPr>
        <w:t>property</w:t>
      </w:r>
      <w:r w:rsidRPr="004E7957">
        <w:rPr>
          <w:color w:val="231F20"/>
          <w:spacing w:val="-12"/>
          <w:sz w:val="18"/>
          <w:szCs w:val="18"/>
        </w:rPr>
        <w:t xml:space="preserve"> </w:t>
      </w:r>
      <w:r w:rsidRPr="004E7957">
        <w:rPr>
          <w:color w:val="231F20"/>
          <w:sz w:val="18"/>
          <w:szCs w:val="18"/>
        </w:rPr>
        <w:t>(except</w:t>
      </w:r>
      <w:r w:rsidRPr="004E7957">
        <w:rPr>
          <w:color w:val="231F20"/>
          <w:spacing w:val="-12"/>
          <w:sz w:val="18"/>
          <w:szCs w:val="18"/>
        </w:rPr>
        <w:t xml:space="preserve"> </w:t>
      </w:r>
      <w:r w:rsidRPr="004E7957">
        <w:rPr>
          <w:color w:val="231F20"/>
          <w:sz w:val="18"/>
          <w:szCs w:val="18"/>
        </w:rPr>
        <w:t>the</w:t>
      </w:r>
      <w:r w:rsidRPr="004E7957">
        <w:rPr>
          <w:color w:val="231F20"/>
          <w:spacing w:val="-16"/>
          <w:sz w:val="18"/>
          <w:szCs w:val="18"/>
        </w:rPr>
        <w:t xml:space="preserve"> </w:t>
      </w:r>
      <w:r w:rsidRPr="004E7957">
        <w:rPr>
          <w:color w:val="231F20"/>
          <w:spacing w:val="-3"/>
          <w:sz w:val="18"/>
          <w:szCs w:val="18"/>
        </w:rPr>
        <w:t>Works,</w:t>
      </w:r>
      <w:r w:rsidRPr="004E7957">
        <w:rPr>
          <w:color w:val="231F20"/>
          <w:spacing w:val="-12"/>
          <w:sz w:val="18"/>
          <w:szCs w:val="18"/>
        </w:rPr>
        <w:t xml:space="preserve"> </w:t>
      </w:r>
      <w:r w:rsidRPr="004E7957">
        <w:rPr>
          <w:color w:val="231F20"/>
          <w:sz w:val="18"/>
          <w:szCs w:val="18"/>
        </w:rPr>
        <w:t>Plant,</w:t>
      </w:r>
      <w:r w:rsidRPr="004E7957">
        <w:rPr>
          <w:color w:val="231F20"/>
          <w:spacing w:val="-12"/>
          <w:sz w:val="18"/>
          <w:szCs w:val="18"/>
        </w:rPr>
        <w:t xml:space="preserve"> </w:t>
      </w:r>
      <w:r w:rsidRPr="004E7957">
        <w:rPr>
          <w:color w:val="231F20"/>
          <w:sz w:val="18"/>
          <w:szCs w:val="18"/>
        </w:rPr>
        <w:t>Materials,</w:t>
      </w:r>
      <w:r w:rsidRPr="004E7957">
        <w:rPr>
          <w:color w:val="231F20"/>
          <w:spacing w:val="-12"/>
          <w:sz w:val="18"/>
          <w:szCs w:val="18"/>
        </w:rPr>
        <w:t xml:space="preserve"> </w:t>
      </w:r>
      <w:r w:rsidRPr="004E7957">
        <w:rPr>
          <w:color w:val="231F20"/>
          <w:sz w:val="18"/>
          <w:szCs w:val="18"/>
        </w:rPr>
        <w:t>and</w:t>
      </w:r>
      <w:r w:rsidRPr="004E7957">
        <w:rPr>
          <w:color w:val="231F20"/>
          <w:spacing w:val="-12"/>
          <w:sz w:val="18"/>
          <w:szCs w:val="18"/>
        </w:rPr>
        <w:t xml:space="preserve"> </w:t>
      </w:r>
      <w:r w:rsidRPr="004E7957">
        <w:rPr>
          <w:color w:val="231F20"/>
          <w:sz w:val="18"/>
          <w:szCs w:val="18"/>
        </w:rPr>
        <w:t>Equipment)</w:t>
      </w:r>
      <w:r w:rsidRPr="004E7957">
        <w:rPr>
          <w:color w:val="231F20"/>
          <w:spacing w:val="-12"/>
          <w:sz w:val="18"/>
          <w:szCs w:val="18"/>
        </w:rPr>
        <w:t xml:space="preserve"> </w:t>
      </w:r>
      <w:r w:rsidRPr="004E7957">
        <w:rPr>
          <w:color w:val="231F20"/>
          <w:sz w:val="18"/>
          <w:szCs w:val="18"/>
        </w:rPr>
        <w:t>in</w:t>
      </w:r>
      <w:r w:rsidRPr="004E7957">
        <w:rPr>
          <w:color w:val="231F20"/>
          <w:spacing w:val="-12"/>
          <w:sz w:val="18"/>
          <w:szCs w:val="18"/>
        </w:rPr>
        <w:t xml:space="preserve"> </w:t>
      </w:r>
      <w:r w:rsidRPr="004E7957">
        <w:rPr>
          <w:color w:val="231F20"/>
          <w:sz w:val="18"/>
          <w:szCs w:val="18"/>
        </w:rPr>
        <w:t>connection</w:t>
      </w:r>
      <w:r w:rsidRPr="004E7957">
        <w:rPr>
          <w:color w:val="231F20"/>
          <w:spacing w:val="-12"/>
          <w:sz w:val="18"/>
          <w:szCs w:val="18"/>
        </w:rPr>
        <w:t xml:space="preserve"> </w:t>
      </w:r>
      <w:r w:rsidRPr="004E7957">
        <w:rPr>
          <w:color w:val="231F20"/>
          <w:sz w:val="18"/>
          <w:szCs w:val="18"/>
        </w:rPr>
        <w:t>with</w:t>
      </w:r>
      <w:r w:rsidRPr="004E7957">
        <w:rPr>
          <w:color w:val="231F20"/>
          <w:spacing w:val="-12"/>
          <w:sz w:val="18"/>
          <w:szCs w:val="18"/>
        </w:rPr>
        <w:t xml:space="preserve"> </w:t>
      </w:r>
      <w:r w:rsidRPr="004E7957">
        <w:rPr>
          <w:color w:val="231F20"/>
          <w:sz w:val="18"/>
          <w:szCs w:val="18"/>
        </w:rPr>
        <w:t>the Contract;</w:t>
      </w:r>
      <w:r w:rsidRPr="004E7957">
        <w:rPr>
          <w:color w:val="231F20"/>
          <w:spacing w:val="-23"/>
          <w:sz w:val="18"/>
          <w:szCs w:val="18"/>
        </w:rPr>
        <w:t xml:space="preserve"> </w:t>
      </w:r>
      <w:r w:rsidRPr="004E7957">
        <w:rPr>
          <w:color w:val="231F20"/>
          <w:sz w:val="18"/>
          <w:szCs w:val="18"/>
        </w:rPr>
        <w:t>and</w:t>
      </w:r>
    </w:p>
    <w:p w14:paraId="54227647" w14:textId="77777777" w:rsidR="00043AB3" w:rsidRPr="004E7957" w:rsidRDefault="00043AB3" w:rsidP="00043AB3">
      <w:pPr>
        <w:pStyle w:val="ListParagraph"/>
        <w:numPr>
          <w:ilvl w:val="0"/>
          <w:numId w:val="109"/>
        </w:numPr>
        <w:tabs>
          <w:tab w:val="left" w:pos="1237"/>
          <w:tab w:val="left" w:pos="1238"/>
        </w:tabs>
        <w:spacing w:before="80"/>
        <w:ind w:right="116" w:hanging="526"/>
        <w:rPr>
          <w:color w:val="231F20"/>
          <w:sz w:val="18"/>
          <w:szCs w:val="18"/>
        </w:rPr>
      </w:pPr>
      <w:r w:rsidRPr="004E7957">
        <w:rPr>
          <w:color w:val="231F20"/>
          <w:sz w:val="18"/>
          <w:szCs w:val="18"/>
        </w:rPr>
        <w:t>personal</w:t>
      </w:r>
      <w:r w:rsidRPr="004E7957">
        <w:rPr>
          <w:color w:val="231F20"/>
          <w:spacing w:val="-23"/>
          <w:sz w:val="18"/>
          <w:szCs w:val="18"/>
        </w:rPr>
        <w:t xml:space="preserve"> </w:t>
      </w:r>
      <w:r w:rsidRPr="004E7957">
        <w:rPr>
          <w:color w:val="231F20"/>
          <w:sz w:val="18"/>
          <w:szCs w:val="18"/>
        </w:rPr>
        <w:t>injury</w:t>
      </w:r>
      <w:r w:rsidRPr="004E7957">
        <w:rPr>
          <w:color w:val="231F20"/>
          <w:spacing w:val="-23"/>
          <w:sz w:val="18"/>
          <w:szCs w:val="18"/>
        </w:rPr>
        <w:t xml:space="preserve"> </w:t>
      </w:r>
      <w:r w:rsidRPr="004E7957">
        <w:rPr>
          <w:color w:val="231F20"/>
          <w:sz w:val="18"/>
          <w:szCs w:val="18"/>
        </w:rPr>
        <w:t>or</w:t>
      </w:r>
      <w:r w:rsidRPr="004E7957">
        <w:rPr>
          <w:color w:val="231F20"/>
          <w:spacing w:val="-23"/>
          <w:sz w:val="18"/>
          <w:szCs w:val="18"/>
        </w:rPr>
        <w:t xml:space="preserve"> </w:t>
      </w:r>
      <w:r w:rsidRPr="004E7957">
        <w:rPr>
          <w:color w:val="231F20"/>
          <w:sz w:val="18"/>
          <w:szCs w:val="18"/>
        </w:rPr>
        <w:t>death.</w:t>
      </w:r>
    </w:p>
    <w:p w14:paraId="49205C9B"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Policies</w:t>
      </w:r>
      <w:r w:rsidRPr="004E7957">
        <w:rPr>
          <w:color w:val="231F20"/>
          <w:spacing w:val="-14"/>
          <w:sz w:val="18"/>
          <w:szCs w:val="18"/>
        </w:rPr>
        <w:t xml:space="preserve"> </w:t>
      </w:r>
      <w:r w:rsidRPr="004E7957">
        <w:rPr>
          <w:color w:val="231F20"/>
          <w:sz w:val="18"/>
          <w:szCs w:val="18"/>
        </w:rPr>
        <w:t>and</w:t>
      </w:r>
      <w:r w:rsidRPr="004E7957">
        <w:rPr>
          <w:color w:val="231F20"/>
          <w:spacing w:val="-14"/>
          <w:sz w:val="18"/>
          <w:szCs w:val="18"/>
        </w:rPr>
        <w:t xml:space="preserve"> </w:t>
      </w:r>
      <w:r w:rsidRPr="004E7957">
        <w:rPr>
          <w:color w:val="231F20"/>
          <w:sz w:val="18"/>
          <w:szCs w:val="18"/>
        </w:rPr>
        <w:t>certiﬁcates</w:t>
      </w:r>
      <w:r w:rsidRPr="004E7957">
        <w:rPr>
          <w:color w:val="231F20"/>
          <w:spacing w:val="-14"/>
          <w:sz w:val="18"/>
          <w:szCs w:val="18"/>
        </w:rPr>
        <w:t xml:space="preserve"> </w:t>
      </w:r>
      <w:r w:rsidRPr="004E7957">
        <w:rPr>
          <w:color w:val="231F20"/>
          <w:sz w:val="18"/>
          <w:szCs w:val="18"/>
        </w:rPr>
        <w:t>for</w:t>
      </w:r>
      <w:r w:rsidRPr="004E7957">
        <w:rPr>
          <w:color w:val="231F20"/>
          <w:spacing w:val="-14"/>
          <w:sz w:val="18"/>
          <w:szCs w:val="18"/>
        </w:rPr>
        <w:t xml:space="preserve"> </w:t>
      </w:r>
      <w:r w:rsidRPr="004E7957">
        <w:rPr>
          <w:color w:val="231F20"/>
          <w:sz w:val="18"/>
          <w:szCs w:val="18"/>
        </w:rPr>
        <w:t>insurance</w:t>
      </w:r>
      <w:r w:rsidRPr="004E7957">
        <w:rPr>
          <w:color w:val="231F20"/>
          <w:spacing w:val="-14"/>
          <w:sz w:val="18"/>
          <w:szCs w:val="18"/>
        </w:rPr>
        <w:t xml:space="preserve"> </w:t>
      </w:r>
      <w:r w:rsidRPr="004E7957">
        <w:rPr>
          <w:color w:val="231F20"/>
          <w:sz w:val="18"/>
          <w:szCs w:val="18"/>
        </w:rPr>
        <w:t>shall</w:t>
      </w:r>
      <w:r w:rsidRPr="004E7957">
        <w:rPr>
          <w:color w:val="231F20"/>
          <w:spacing w:val="-14"/>
          <w:sz w:val="18"/>
          <w:szCs w:val="18"/>
        </w:rPr>
        <w:t xml:space="preserve"> </w:t>
      </w:r>
      <w:r w:rsidRPr="004E7957">
        <w:rPr>
          <w:color w:val="231F20"/>
          <w:sz w:val="18"/>
          <w:szCs w:val="18"/>
        </w:rPr>
        <w:t>be</w:t>
      </w:r>
      <w:r w:rsidRPr="004E7957">
        <w:rPr>
          <w:color w:val="231F20"/>
          <w:spacing w:val="-14"/>
          <w:sz w:val="18"/>
          <w:szCs w:val="18"/>
        </w:rPr>
        <w:t xml:space="preserve"> </w:t>
      </w:r>
      <w:r w:rsidRPr="004E7957">
        <w:rPr>
          <w:color w:val="231F20"/>
          <w:sz w:val="18"/>
          <w:szCs w:val="18"/>
        </w:rPr>
        <w:t>delivered</w:t>
      </w:r>
      <w:r w:rsidRPr="004E7957">
        <w:rPr>
          <w:color w:val="231F20"/>
          <w:spacing w:val="-14"/>
          <w:sz w:val="18"/>
          <w:szCs w:val="18"/>
        </w:rPr>
        <w:t xml:space="preserve"> </w:t>
      </w:r>
      <w:r w:rsidRPr="004E7957">
        <w:rPr>
          <w:color w:val="231F20"/>
          <w:sz w:val="18"/>
          <w:szCs w:val="18"/>
        </w:rPr>
        <w:t>by</w:t>
      </w:r>
      <w:r w:rsidRPr="004E7957">
        <w:rPr>
          <w:color w:val="231F20"/>
          <w:spacing w:val="-13"/>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Contractor</w:t>
      </w:r>
      <w:r w:rsidRPr="004E7957">
        <w:rPr>
          <w:color w:val="231F20"/>
          <w:spacing w:val="-14"/>
          <w:sz w:val="18"/>
          <w:szCs w:val="18"/>
        </w:rPr>
        <w:t xml:space="preserve"> </w:t>
      </w:r>
      <w:r w:rsidRPr="004E7957">
        <w:rPr>
          <w:color w:val="231F20"/>
          <w:sz w:val="18"/>
          <w:szCs w:val="18"/>
        </w:rPr>
        <w:t>to</w:t>
      </w:r>
      <w:r w:rsidRPr="004E7957">
        <w:rPr>
          <w:color w:val="231F20"/>
          <w:spacing w:val="-14"/>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Project</w:t>
      </w:r>
      <w:r w:rsidRPr="004E7957">
        <w:rPr>
          <w:color w:val="231F20"/>
          <w:spacing w:val="-14"/>
          <w:sz w:val="18"/>
          <w:szCs w:val="18"/>
        </w:rPr>
        <w:t xml:space="preserve"> </w:t>
      </w:r>
      <w:r w:rsidRPr="004E7957">
        <w:rPr>
          <w:color w:val="231F20"/>
          <w:sz w:val="18"/>
          <w:szCs w:val="18"/>
        </w:rPr>
        <w:t>Manager</w:t>
      </w:r>
      <w:r w:rsidRPr="004E7957">
        <w:rPr>
          <w:color w:val="231F20"/>
          <w:spacing w:val="-14"/>
          <w:sz w:val="18"/>
          <w:szCs w:val="18"/>
        </w:rPr>
        <w:t xml:space="preserve"> </w:t>
      </w:r>
      <w:r w:rsidRPr="004E7957">
        <w:rPr>
          <w:color w:val="231F20"/>
          <w:sz w:val="18"/>
          <w:szCs w:val="18"/>
        </w:rPr>
        <w:t>for</w:t>
      </w:r>
      <w:r w:rsidRPr="004E7957">
        <w:rPr>
          <w:color w:val="231F20"/>
          <w:spacing w:val="-13"/>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Project Manager's</w:t>
      </w:r>
      <w:r w:rsidRPr="004E7957">
        <w:rPr>
          <w:color w:val="231F20"/>
          <w:spacing w:val="-17"/>
          <w:sz w:val="18"/>
          <w:szCs w:val="18"/>
        </w:rPr>
        <w:t xml:space="preserve"> </w:t>
      </w:r>
      <w:r w:rsidRPr="004E7957">
        <w:rPr>
          <w:color w:val="231F20"/>
          <w:sz w:val="18"/>
          <w:szCs w:val="18"/>
        </w:rPr>
        <w:t>approval</w:t>
      </w:r>
      <w:r w:rsidRPr="004E7957">
        <w:rPr>
          <w:color w:val="231F20"/>
          <w:spacing w:val="-17"/>
          <w:sz w:val="18"/>
          <w:szCs w:val="18"/>
        </w:rPr>
        <w:t xml:space="preserve"> </w:t>
      </w:r>
      <w:r w:rsidRPr="004E7957">
        <w:rPr>
          <w:color w:val="231F20"/>
          <w:sz w:val="18"/>
          <w:szCs w:val="18"/>
        </w:rPr>
        <w:t>before</w:t>
      </w:r>
      <w:r w:rsidRPr="004E7957">
        <w:rPr>
          <w:color w:val="231F20"/>
          <w:spacing w:val="-17"/>
          <w:sz w:val="18"/>
          <w:szCs w:val="18"/>
        </w:rPr>
        <w:t xml:space="preserve"> </w:t>
      </w:r>
      <w:r w:rsidRPr="004E7957">
        <w:rPr>
          <w:color w:val="231F20"/>
          <w:sz w:val="18"/>
          <w:szCs w:val="18"/>
        </w:rPr>
        <w:t>the</w:t>
      </w:r>
      <w:r w:rsidRPr="004E7957">
        <w:rPr>
          <w:color w:val="231F20"/>
          <w:spacing w:val="-17"/>
          <w:sz w:val="18"/>
          <w:szCs w:val="18"/>
        </w:rPr>
        <w:t xml:space="preserve"> </w:t>
      </w:r>
      <w:r w:rsidRPr="004E7957">
        <w:rPr>
          <w:color w:val="231F20"/>
          <w:sz w:val="18"/>
          <w:szCs w:val="18"/>
        </w:rPr>
        <w:t>Start</w:t>
      </w:r>
      <w:r w:rsidRPr="004E7957">
        <w:rPr>
          <w:color w:val="231F20"/>
          <w:spacing w:val="-17"/>
          <w:sz w:val="18"/>
          <w:szCs w:val="18"/>
        </w:rPr>
        <w:t xml:space="preserve"> </w:t>
      </w:r>
      <w:r w:rsidRPr="004E7957">
        <w:rPr>
          <w:color w:val="231F20"/>
          <w:sz w:val="18"/>
          <w:szCs w:val="18"/>
        </w:rPr>
        <w:t>Date.</w:t>
      </w:r>
      <w:r w:rsidRPr="004E7957">
        <w:rPr>
          <w:color w:val="231F20"/>
          <w:spacing w:val="-29"/>
          <w:sz w:val="18"/>
          <w:szCs w:val="18"/>
        </w:rPr>
        <w:t xml:space="preserve"> </w:t>
      </w:r>
      <w:r w:rsidRPr="004E7957">
        <w:rPr>
          <w:color w:val="231F20"/>
          <w:sz w:val="18"/>
          <w:szCs w:val="18"/>
        </w:rPr>
        <w:t>All</w:t>
      </w:r>
      <w:r w:rsidRPr="004E7957">
        <w:rPr>
          <w:color w:val="231F20"/>
          <w:spacing w:val="-17"/>
          <w:sz w:val="18"/>
          <w:szCs w:val="18"/>
        </w:rPr>
        <w:t xml:space="preserve"> </w:t>
      </w:r>
      <w:r w:rsidRPr="004E7957">
        <w:rPr>
          <w:color w:val="231F20"/>
          <w:sz w:val="18"/>
          <w:szCs w:val="18"/>
        </w:rPr>
        <w:t>such</w:t>
      </w:r>
      <w:r w:rsidRPr="004E7957">
        <w:rPr>
          <w:color w:val="231F20"/>
          <w:spacing w:val="-17"/>
          <w:sz w:val="18"/>
          <w:szCs w:val="18"/>
        </w:rPr>
        <w:t xml:space="preserve"> </w:t>
      </w:r>
      <w:r w:rsidRPr="004E7957">
        <w:rPr>
          <w:color w:val="231F20"/>
          <w:sz w:val="18"/>
          <w:szCs w:val="18"/>
        </w:rPr>
        <w:t>insurance</w:t>
      </w:r>
      <w:r w:rsidRPr="004E7957">
        <w:rPr>
          <w:color w:val="231F20"/>
          <w:spacing w:val="-17"/>
          <w:sz w:val="18"/>
          <w:szCs w:val="18"/>
        </w:rPr>
        <w:t xml:space="preserve"> </w:t>
      </w:r>
      <w:r w:rsidRPr="004E7957">
        <w:rPr>
          <w:color w:val="231F20"/>
          <w:sz w:val="18"/>
          <w:szCs w:val="18"/>
        </w:rPr>
        <w:t>shall</w:t>
      </w:r>
      <w:r w:rsidRPr="004E7957">
        <w:rPr>
          <w:color w:val="231F20"/>
          <w:spacing w:val="-17"/>
          <w:sz w:val="18"/>
          <w:szCs w:val="18"/>
        </w:rPr>
        <w:t xml:space="preserve"> </w:t>
      </w:r>
      <w:r w:rsidRPr="004E7957">
        <w:rPr>
          <w:color w:val="231F20"/>
          <w:sz w:val="18"/>
          <w:szCs w:val="18"/>
        </w:rPr>
        <w:t>provide</w:t>
      </w:r>
      <w:r w:rsidRPr="004E7957">
        <w:rPr>
          <w:color w:val="231F20"/>
          <w:spacing w:val="-17"/>
          <w:sz w:val="18"/>
          <w:szCs w:val="18"/>
        </w:rPr>
        <w:t xml:space="preserve"> </w:t>
      </w:r>
      <w:r w:rsidRPr="004E7957">
        <w:rPr>
          <w:color w:val="231F20"/>
          <w:sz w:val="18"/>
          <w:szCs w:val="18"/>
        </w:rPr>
        <w:t>for</w:t>
      </w:r>
      <w:r w:rsidRPr="004E7957">
        <w:rPr>
          <w:color w:val="231F20"/>
          <w:spacing w:val="-17"/>
          <w:sz w:val="18"/>
          <w:szCs w:val="18"/>
        </w:rPr>
        <w:t xml:space="preserve"> </w:t>
      </w:r>
      <w:r w:rsidRPr="004E7957">
        <w:rPr>
          <w:color w:val="231F20"/>
          <w:sz w:val="18"/>
          <w:szCs w:val="18"/>
        </w:rPr>
        <w:t>compensation</w:t>
      </w:r>
      <w:r w:rsidRPr="004E7957">
        <w:rPr>
          <w:color w:val="231F20"/>
          <w:spacing w:val="-17"/>
          <w:sz w:val="18"/>
          <w:szCs w:val="18"/>
        </w:rPr>
        <w:t xml:space="preserve"> </w:t>
      </w:r>
      <w:r w:rsidRPr="004E7957">
        <w:rPr>
          <w:color w:val="231F20"/>
          <w:sz w:val="18"/>
          <w:szCs w:val="18"/>
        </w:rPr>
        <w:t>to</w:t>
      </w:r>
      <w:r w:rsidRPr="004E7957">
        <w:rPr>
          <w:color w:val="231F20"/>
          <w:spacing w:val="-17"/>
          <w:sz w:val="18"/>
          <w:szCs w:val="18"/>
        </w:rPr>
        <w:t xml:space="preserve"> </w:t>
      </w:r>
      <w:r w:rsidRPr="004E7957">
        <w:rPr>
          <w:color w:val="231F20"/>
          <w:sz w:val="18"/>
          <w:szCs w:val="18"/>
        </w:rPr>
        <w:t>be</w:t>
      </w:r>
      <w:r w:rsidRPr="004E7957">
        <w:rPr>
          <w:color w:val="231F20"/>
          <w:spacing w:val="-17"/>
          <w:sz w:val="18"/>
          <w:szCs w:val="18"/>
        </w:rPr>
        <w:t xml:space="preserve"> </w:t>
      </w:r>
      <w:r w:rsidRPr="004E7957">
        <w:rPr>
          <w:color w:val="231F20"/>
          <w:sz w:val="18"/>
          <w:szCs w:val="18"/>
        </w:rPr>
        <w:t>payable</w:t>
      </w:r>
      <w:r w:rsidRPr="004E7957">
        <w:rPr>
          <w:color w:val="231F20"/>
          <w:spacing w:val="-17"/>
          <w:sz w:val="18"/>
          <w:szCs w:val="18"/>
        </w:rPr>
        <w:t xml:space="preserve"> </w:t>
      </w:r>
      <w:r w:rsidRPr="004E7957">
        <w:rPr>
          <w:color w:val="231F20"/>
          <w:sz w:val="18"/>
          <w:szCs w:val="18"/>
        </w:rPr>
        <w:t>in</w:t>
      </w:r>
      <w:r w:rsidRPr="004E7957">
        <w:rPr>
          <w:color w:val="231F20"/>
          <w:spacing w:val="-17"/>
          <w:sz w:val="18"/>
          <w:szCs w:val="18"/>
        </w:rPr>
        <w:t xml:space="preserve"> </w:t>
      </w:r>
      <w:r w:rsidRPr="004E7957">
        <w:rPr>
          <w:color w:val="231F20"/>
          <w:sz w:val="18"/>
          <w:szCs w:val="18"/>
        </w:rPr>
        <w:t>the types</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proportions</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currencies</w:t>
      </w:r>
      <w:r w:rsidRPr="004E7957">
        <w:rPr>
          <w:color w:val="231F20"/>
          <w:spacing w:val="-23"/>
          <w:sz w:val="18"/>
          <w:szCs w:val="18"/>
        </w:rPr>
        <w:t xml:space="preserve"> </w:t>
      </w:r>
      <w:r w:rsidRPr="004E7957">
        <w:rPr>
          <w:color w:val="231F20"/>
          <w:sz w:val="18"/>
          <w:szCs w:val="18"/>
        </w:rPr>
        <w:t>required</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rectify</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loss</w:t>
      </w:r>
      <w:r w:rsidRPr="004E7957">
        <w:rPr>
          <w:color w:val="231F20"/>
          <w:spacing w:val="-22"/>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damage</w:t>
      </w:r>
      <w:r w:rsidRPr="004E7957">
        <w:rPr>
          <w:color w:val="231F20"/>
          <w:spacing w:val="-23"/>
          <w:sz w:val="18"/>
          <w:szCs w:val="18"/>
        </w:rPr>
        <w:t xml:space="preserve"> </w:t>
      </w:r>
      <w:r w:rsidRPr="004E7957">
        <w:rPr>
          <w:color w:val="231F20"/>
          <w:sz w:val="18"/>
          <w:szCs w:val="18"/>
        </w:rPr>
        <w:t>incurred.</w:t>
      </w:r>
    </w:p>
    <w:p w14:paraId="798D85D7"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 xml:space="preserve">If the Contractor does not provide any of the policies and certiﬁcates required, the Procuring Entity may </w:t>
      </w:r>
      <w:proofErr w:type="spellStart"/>
      <w:proofErr w:type="gramStart"/>
      <w:r w:rsidRPr="004E7957">
        <w:rPr>
          <w:color w:val="231F20"/>
          <w:sz w:val="18"/>
          <w:szCs w:val="18"/>
        </w:rPr>
        <w:t>effect</w:t>
      </w:r>
      <w:proofErr w:type="spellEnd"/>
      <w:proofErr w:type="gramEnd"/>
      <w:r w:rsidRPr="004E7957">
        <w:rPr>
          <w:color w:val="231F20"/>
          <w:sz w:val="18"/>
          <w:szCs w:val="18"/>
        </w:rPr>
        <w:t xml:space="preserve"> the insurance which the Contractor should have provided and recover the premiums the Procuring Entity has paid from payments otherwise due to the Contractor or, if no payment is due, the payment of the premiums shall be a debt due.</w:t>
      </w:r>
    </w:p>
    <w:p w14:paraId="455479A6"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Alterations to the terms of an insurance shall not be made without the approval of the Project Manager.</w:t>
      </w:r>
    </w:p>
    <w:p w14:paraId="54CBA88D"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Both parties shall comply with any conditions of the insurance policies.</w:t>
      </w:r>
    </w:p>
    <w:p w14:paraId="240DFB7F"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53" w:name="_TOC_250018"/>
      <w:r w:rsidRPr="004E7957">
        <w:rPr>
          <w:rFonts w:ascii="Times New Roman" w:hAnsi="Times New Roman" w:cs="Times New Roman"/>
          <w:b/>
          <w:bCs/>
          <w:color w:val="231F20"/>
          <w:sz w:val="18"/>
          <w:szCs w:val="18"/>
        </w:rPr>
        <w:t>Site</w:t>
      </w:r>
      <w:r w:rsidRPr="004E7957">
        <w:rPr>
          <w:rFonts w:ascii="Times New Roman" w:hAnsi="Times New Roman" w:cs="Times New Roman"/>
          <w:b/>
          <w:bCs/>
          <w:color w:val="231F20"/>
          <w:spacing w:val="-23"/>
          <w:sz w:val="18"/>
          <w:szCs w:val="18"/>
        </w:rPr>
        <w:t xml:space="preserve"> </w:t>
      </w:r>
      <w:bookmarkEnd w:id="153"/>
      <w:r w:rsidRPr="004E7957">
        <w:rPr>
          <w:rFonts w:ascii="Times New Roman" w:hAnsi="Times New Roman" w:cs="Times New Roman"/>
          <w:b/>
          <w:bCs/>
          <w:color w:val="231F20"/>
          <w:sz w:val="18"/>
          <w:szCs w:val="18"/>
        </w:rPr>
        <w:t>Data</w:t>
      </w:r>
    </w:p>
    <w:p w14:paraId="4775FB8C"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w:t>
      </w:r>
      <w:r w:rsidRPr="004E7957">
        <w:rPr>
          <w:color w:val="231F20"/>
          <w:spacing w:val="-9"/>
          <w:sz w:val="18"/>
          <w:szCs w:val="18"/>
        </w:rPr>
        <w:t xml:space="preserve"> </w:t>
      </w:r>
      <w:r w:rsidRPr="004E7957">
        <w:rPr>
          <w:color w:val="231F20"/>
          <w:sz w:val="18"/>
          <w:szCs w:val="18"/>
        </w:rPr>
        <w:t>Contractor</w:t>
      </w:r>
      <w:r w:rsidRPr="004E7957">
        <w:rPr>
          <w:color w:val="231F20"/>
          <w:spacing w:val="-9"/>
          <w:sz w:val="18"/>
          <w:szCs w:val="18"/>
        </w:rPr>
        <w:t xml:space="preserve"> </w:t>
      </w:r>
      <w:r w:rsidRPr="004E7957">
        <w:rPr>
          <w:color w:val="231F20"/>
          <w:sz w:val="18"/>
          <w:szCs w:val="18"/>
        </w:rPr>
        <w:t>shall</w:t>
      </w:r>
      <w:r w:rsidRPr="004E7957">
        <w:rPr>
          <w:color w:val="231F20"/>
          <w:spacing w:val="-9"/>
          <w:sz w:val="18"/>
          <w:szCs w:val="18"/>
        </w:rPr>
        <w:t xml:space="preserve"> </w:t>
      </w:r>
      <w:r w:rsidRPr="004E7957">
        <w:rPr>
          <w:color w:val="231F20"/>
          <w:sz w:val="18"/>
          <w:szCs w:val="18"/>
        </w:rPr>
        <w:t>be</w:t>
      </w:r>
      <w:r w:rsidRPr="004E7957">
        <w:rPr>
          <w:color w:val="231F20"/>
          <w:spacing w:val="-9"/>
          <w:sz w:val="18"/>
          <w:szCs w:val="18"/>
        </w:rPr>
        <w:t xml:space="preserve"> </w:t>
      </w:r>
      <w:r w:rsidRPr="004E7957">
        <w:rPr>
          <w:color w:val="231F20"/>
          <w:sz w:val="18"/>
          <w:szCs w:val="18"/>
        </w:rPr>
        <w:t>deemed</w:t>
      </w:r>
      <w:r w:rsidRPr="004E7957">
        <w:rPr>
          <w:color w:val="231F20"/>
          <w:spacing w:val="-9"/>
          <w:sz w:val="18"/>
          <w:szCs w:val="18"/>
        </w:rPr>
        <w:t xml:space="preserve"> </w:t>
      </w:r>
      <w:r w:rsidRPr="004E7957">
        <w:rPr>
          <w:color w:val="231F20"/>
          <w:sz w:val="18"/>
          <w:szCs w:val="18"/>
        </w:rPr>
        <w:t>to</w:t>
      </w:r>
      <w:r w:rsidRPr="004E7957">
        <w:rPr>
          <w:color w:val="231F20"/>
          <w:spacing w:val="-9"/>
          <w:sz w:val="18"/>
          <w:szCs w:val="18"/>
        </w:rPr>
        <w:t xml:space="preserve"> </w:t>
      </w:r>
      <w:r w:rsidRPr="004E7957">
        <w:rPr>
          <w:color w:val="231F20"/>
          <w:sz w:val="18"/>
          <w:szCs w:val="18"/>
        </w:rPr>
        <w:t>have</w:t>
      </w:r>
      <w:r w:rsidRPr="004E7957">
        <w:rPr>
          <w:color w:val="231F20"/>
          <w:spacing w:val="-9"/>
          <w:sz w:val="18"/>
          <w:szCs w:val="18"/>
        </w:rPr>
        <w:t xml:space="preserve"> </w:t>
      </w:r>
      <w:r w:rsidRPr="004E7957">
        <w:rPr>
          <w:color w:val="231F20"/>
          <w:sz w:val="18"/>
          <w:szCs w:val="18"/>
        </w:rPr>
        <w:t>examined</w:t>
      </w:r>
      <w:r w:rsidRPr="004E7957">
        <w:rPr>
          <w:color w:val="231F20"/>
          <w:spacing w:val="-9"/>
          <w:sz w:val="18"/>
          <w:szCs w:val="18"/>
        </w:rPr>
        <w:t xml:space="preserve"> </w:t>
      </w:r>
      <w:r w:rsidRPr="004E7957">
        <w:rPr>
          <w:color w:val="231F20"/>
          <w:sz w:val="18"/>
          <w:szCs w:val="18"/>
        </w:rPr>
        <w:t>any</w:t>
      </w:r>
      <w:r w:rsidRPr="004E7957">
        <w:rPr>
          <w:color w:val="231F20"/>
          <w:spacing w:val="-9"/>
          <w:sz w:val="18"/>
          <w:szCs w:val="18"/>
        </w:rPr>
        <w:t xml:space="preserve"> </w:t>
      </w:r>
      <w:r w:rsidRPr="004E7957">
        <w:rPr>
          <w:color w:val="231F20"/>
          <w:sz w:val="18"/>
          <w:szCs w:val="18"/>
        </w:rPr>
        <w:t>Site</w:t>
      </w:r>
      <w:r w:rsidRPr="004E7957">
        <w:rPr>
          <w:color w:val="231F20"/>
          <w:spacing w:val="-9"/>
          <w:sz w:val="18"/>
          <w:szCs w:val="18"/>
        </w:rPr>
        <w:t xml:space="preserve"> </w:t>
      </w:r>
      <w:r w:rsidRPr="004E7957">
        <w:rPr>
          <w:color w:val="231F20"/>
          <w:sz w:val="18"/>
          <w:szCs w:val="18"/>
        </w:rPr>
        <w:t>Data</w:t>
      </w:r>
      <w:r w:rsidRPr="004E7957">
        <w:rPr>
          <w:color w:val="231F20"/>
          <w:spacing w:val="-9"/>
          <w:sz w:val="18"/>
          <w:szCs w:val="18"/>
        </w:rPr>
        <w:t xml:space="preserve"> </w:t>
      </w:r>
      <w:r w:rsidRPr="004E7957">
        <w:rPr>
          <w:b/>
          <w:color w:val="231F20"/>
          <w:sz w:val="18"/>
          <w:szCs w:val="18"/>
        </w:rPr>
        <w:t>referred</w:t>
      </w:r>
      <w:r w:rsidRPr="004E7957">
        <w:rPr>
          <w:b/>
          <w:color w:val="231F20"/>
          <w:spacing w:val="-9"/>
          <w:sz w:val="18"/>
          <w:szCs w:val="18"/>
        </w:rPr>
        <w:t xml:space="preserve"> </w:t>
      </w:r>
      <w:r w:rsidRPr="004E7957">
        <w:rPr>
          <w:b/>
          <w:color w:val="231F20"/>
          <w:sz w:val="18"/>
          <w:szCs w:val="18"/>
        </w:rPr>
        <w:t>to</w:t>
      </w:r>
      <w:r w:rsidRPr="004E7957">
        <w:rPr>
          <w:b/>
          <w:color w:val="231F20"/>
          <w:spacing w:val="-9"/>
          <w:sz w:val="18"/>
          <w:szCs w:val="18"/>
        </w:rPr>
        <w:t xml:space="preserve"> </w:t>
      </w:r>
      <w:r w:rsidRPr="004E7957">
        <w:rPr>
          <w:b/>
          <w:color w:val="231F20"/>
          <w:sz w:val="18"/>
          <w:szCs w:val="18"/>
        </w:rPr>
        <w:t>in</w:t>
      </w:r>
      <w:r w:rsidRPr="004E7957">
        <w:rPr>
          <w:b/>
          <w:color w:val="231F20"/>
          <w:spacing w:val="-9"/>
          <w:sz w:val="18"/>
          <w:szCs w:val="18"/>
        </w:rPr>
        <w:t xml:space="preserve"> </w:t>
      </w:r>
      <w:r w:rsidRPr="004E7957">
        <w:rPr>
          <w:b/>
          <w:color w:val="231F20"/>
          <w:sz w:val="18"/>
          <w:szCs w:val="18"/>
        </w:rPr>
        <w:t>the</w:t>
      </w:r>
      <w:r w:rsidRPr="004E7957">
        <w:rPr>
          <w:b/>
          <w:color w:val="231F20"/>
          <w:spacing w:val="-9"/>
          <w:sz w:val="18"/>
          <w:szCs w:val="18"/>
        </w:rPr>
        <w:t xml:space="preserve"> </w:t>
      </w:r>
      <w:r w:rsidRPr="004E7957">
        <w:rPr>
          <w:b/>
          <w:color w:val="231F20"/>
          <w:sz w:val="18"/>
          <w:szCs w:val="18"/>
        </w:rPr>
        <w:t>SCC</w:t>
      </w:r>
      <w:r w:rsidRPr="004E7957">
        <w:rPr>
          <w:color w:val="231F20"/>
          <w:sz w:val="18"/>
          <w:szCs w:val="18"/>
        </w:rPr>
        <w:t>,</w:t>
      </w:r>
      <w:r w:rsidRPr="004E7957">
        <w:rPr>
          <w:color w:val="231F20"/>
          <w:spacing w:val="-9"/>
          <w:sz w:val="18"/>
          <w:szCs w:val="18"/>
        </w:rPr>
        <w:t xml:space="preserve"> </w:t>
      </w:r>
      <w:r w:rsidRPr="004E7957">
        <w:rPr>
          <w:color w:val="231F20"/>
          <w:sz w:val="18"/>
          <w:szCs w:val="18"/>
        </w:rPr>
        <w:t>supplemented</w:t>
      </w:r>
      <w:r w:rsidRPr="004E7957">
        <w:rPr>
          <w:color w:val="231F20"/>
          <w:spacing w:val="-9"/>
          <w:sz w:val="18"/>
          <w:szCs w:val="18"/>
        </w:rPr>
        <w:t xml:space="preserve"> </w:t>
      </w:r>
      <w:r w:rsidRPr="004E7957">
        <w:rPr>
          <w:color w:val="231F20"/>
          <w:sz w:val="18"/>
          <w:szCs w:val="18"/>
        </w:rPr>
        <w:t>by</w:t>
      </w:r>
      <w:r w:rsidRPr="004E7957">
        <w:rPr>
          <w:color w:val="231F20"/>
          <w:spacing w:val="-9"/>
          <w:sz w:val="18"/>
          <w:szCs w:val="18"/>
        </w:rPr>
        <w:t xml:space="preserve"> </w:t>
      </w:r>
      <w:r w:rsidRPr="004E7957">
        <w:rPr>
          <w:color w:val="231F20"/>
          <w:sz w:val="18"/>
          <w:szCs w:val="18"/>
        </w:rPr>
        <w:t>any information</w:t>
      </w:r>
      <w:r w:rsidRPr="004E7957">
        <w:rPr>
          <w:color w:val="231F20"/>
          <w:spacing w:val="-24"/>
          <w:sz w:val="18"/>
          <w:szCs w:val="18"/>
        </w:rPr>
        <w:t xml:space="preserve"> </w:t>
      </w:r>
      <w:r w:rsidRPr="004E7957">
        <w:rPr>
          <w:color w:val="231F20"/>
          <w:sz w:val="18"/>
          <w:szCs w:val="18"/>
        </w:rPr>
        <w:t>available</w:t>
      </w:r>
      <w:r w:rsidRPr="004E7957">
        <w:rPr>
          <w:color w:val="231F20"/>
          <w:spacing w:val="-24"/>
          <w:sz w:val="18"/>
          <w:szCs w:val="18"/>
        </w:rPr>
        <w:t xml:space="preserve"> </w:t>
      </w:r>
      <w:r w:rsidRPr="004E7957">
        <w:rPr>
          <w:color w:val="231F20"/>
          <w:sz w:val="18"/>
          <w:szCs w:val="18"/>
        </w:rPr>
        <w:t>to</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Contractor.</w:t>
      </w:r>
    </w:p>
    <w:p w14:paraId="143FFD7B"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54" w:name="_TOC_250017"/>
      <w:r w:rsidRPr="004E7957">
        <w:rPr>
          <w:rFonts w:ascii="Times New Roman" w:hAnsi="Times New Roman" w:cs="Times New Roman"/>
          <w:b/>
          <w:bCs/>
          <w:color w:val="231F20"/>
          <w:sz w:val="18"/>
          <w:szCs w:val="18"/>
        </w:rPr>
        <w:t>Contractor</w:t>
      </w:r>
      <w:r w:rsidRPr="004E7957">
        <w:rPr>
          <w:rFonts w:ascii="Times New Roman" w:hAnsi="Times New Roman" w:cs="Times New Roman"/>
          <w:b/>
          <w:bCs/>
          <w:color w:val="231F20"/>
          <w:spacing w:val="-27"/>
          <w:sz w:val="18"/>
          <w:szCs w:val="18"/>
        </w:rPr>
        <w:t xml:space="preserve"> </w:t>
      </w:r>
      <w:r w:rsidRPr="004E7957">
        <w:rPr>
          <w:rFonts w:ascii="Times New Roman" w:hAnsi="Times New Roman" w:cs="Times New Roman"/>
          <w:b/>
          <w:bCs/>
          <w:color w:val="231F20"/>
          <w:sz w:val="18"/>
          <w:szCs w:val="18"/>
        </w:rPr>
        <w:t>to</w:t>
      </w:r>
      <w:r w:rsidRPr="004E7957">
        <w:rPr>
          <w:rFonts w:ascii="Times New Roman" w:hAnsi="Times New Roman" w:cs="Times New Roman"/>
          <w:b/>
          <w:bCs/>
          <w:color w:val="231F20"/>
          <w:spacing w:val="-22"/>
          <w:sz w:val="18"/>
          <w:szCs w:val="18"/>
        </w:rPr>
        <w:t xml:space="preserve"> </w:t>
      </w:r>
      <w:r w:rsidRPr="004E7957">
        <w:rPr>
          <w:rFonts w:ascii="Times New Roman" w:hAnsi="Times New Roman" w:cs="Times New Roman"/>
          <w:b/>
          <w:bCs/>
          <w:color w:val="231F20"/>
          <w:sz w:val="18"/>
          <w:szCs w:val="18"/>
        </w:rPr>
        <w:t>Construct</w:t>
      </w:r>
      <w:r w:rsidRPr="004E7957">
        <w:rPr>
          <w:rFonts w:ascii="Times New Roman" w:hAnsi="Times New Roman" w:cs="Times New Roman"/>
          <w:b/>
          <w:bCs/>
          <w:color w:val="231F20"/>
          <w:spacing w:val="-22"/>
          <w:sz w:val="18"/>
          <w:szCs w:val="18"/>
        </w:rPr>
        <w:t xml:space="preserve"> </w:t>
      </w:r>
      <w:r w:rsidRPr="004E7957">
        <w:rPr>
          <w:rFonts w:ascii="Times New Roman" w:hAnsi="Times New Roman" w:cs="Times New Roman"/>
          <w:b/>
          <w:bCs/>
          <w:color w:val="231F20"/>
          <w:sz w:val="18"/>
          <w:szCs w:val="18"/>
        </w:rPr>
        <w:t>the</w:t>
      </w:r>
      <w:r w:rsidRPr="004E7957">
        <w:rPr>
          <w:rFonts w:ascii="Times New Roman" w:hAnsi="Times New Roman" w:cs="Times New Roman"/>
          <w:b/>
          <w:bCs/>
          <w:color w:val="231F20"/>
          <w:spacing w:val="-26"/>
          <w:sz w:val="18"/>
          <w:szCs w:val="18"/>
        </w:rPr>
        <w:t xml:space="preserve"> </w:t>
      </w:r>
      <w:bookmarkEnd w:id="154"/>
      <w:r w:rsidRPr="004E7957">
        <w:rPr>
          <w:rFonts w:ascii="Times New Roman" w:hAnsi="Times New Roman" w:cs="Times New Roman"/>
          <w:b/>
          <w:bCs/>
          <w:color w:val="231F20"/>
          <w:spacing w:val="-3"/>
          <w:sz w:val="18"/>
          <w:szCs w:val="18"/>
        </w:rPr>
        <w:t>Works</w:t>
      </w:r>
    </w:p>
    <w:p w14:paraId="75EC266E" w14:textId="77777777" w:rsidR="00043AB3" w:rsidRPr="004E7957" w:rsidRDefault="00043AB3" w:rsidP="00043AB3">
      <w:pPr>
        <w:pStyle w:val="ListParagraph"/>
        <w:numPr>
          <w:ilvl w:val="1"/>
          <w:numId w:val="105"/>
        </w:numPr>
        <w:spacing w:before="80"/>
        <w:ind w:left="810" w:right="116" w:hanging="384"/>
        <w:jc w:val="both"/>
        <w:rPr>
          <w:color w:val="231F20"/>
          <w:sz w:val="18"/>
          <w:szCs w:val="18"/>
        </w:rPr>
      </w:pP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Contractor</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construct</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install</w:t>
      </w:r>
      <w:r w:rsidRPr="004E7957">
        <w:rPr>
          <w:color w:val="231F20"/>
          <w:spacing w:val="-23"/>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4"/>
          <w:sz w:val="18"/>
          <w:szCs w:val="18"/>
        </w:rPr>
        <w:t>Works</w:t>
      </w:r>
      <w:r w:rsidRPr="004E7957">
        <w:rPr>
          <w:color w:val="231F20"/>
          <w:spacing w:val="-22"/>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accordance</w:t>
      </w:r>
      <w:r w:rsidRPr="004E7957">
        <w:rPr>
          <w:color w:val="231F20"/>
          <w:spacing w:val="-23"/>
          <w:sz w:val="18"/>
          <w:szCs w:val="18"/>
        </w:rPr>
        <w:t xml:space="preserve"> </w:t>
      </w:r>
      <w:r w:rsidRPr="004E7957">
        <w:rPr>
          <w:color w:val="231F20"/>
          <w:sz w:val="18"/>
          <w:szCs w:val="18"/>
        </w:rPr>
        <w:t>with</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Speciﬁcations</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Drawings.</w:t>
      </w:r>
    </w:p>
    <w:p w14:paraId="7F8B467D" w14:textId="77777777" w:rsidR="00043AB3" w:rsidRPr="004E7957" w:rsidRDefault="00043AB3" w:rsidP="00043AB3">
      <w:pPr>
        <w:pStyle w:val="ListParagraph"/>
        <w:spacing w:before="80"/>
        <w:ind w:left="810" w:right="116" w:firstLine="0"/>
        <w:jc w:val="both"/>
        <w:rPr>
          <w:color w:val="231F20"/>
          <w:sz w:val="18"/>
          <w:szCs w:val="18"/>
        </w:rPr>
      </w:pPr>
    </w:p>
    <w:p w14:paraId="1D1C256B" w14:textId="77777777" w:rsidR="00043AB3" w:rsidRPr="004E7957" w:rsidRDefault="00043AB3" w:rsidP="00043AB3">
      <w:pPr>
        <w:pStyle w:val="ListParagraph"/>
        <w:spacing w:before="80"/>
        <w:ind w:left="810" w:right="116" w:firstLine="0"/>
        <w:jc w:val="both"/>
        <w:rPr>
          <w:color w:val="231F20"/>
          <w:sz w:val="18"/>
          <w:szCs w:val="18"/>
        </w:rPr>
      </w:pPr>
    </w:p>
    <w:p w14:paraId="5BD44506" w14:textId="77777777" w:rsidR="00043AB3" w:rsidRPr="004E7957" w:rsidRDefault="00043AB3" w:rsidP="00043AB3">
      <w:pPr>
        <w:pStyle w:val="ListParagraph"/>
        <w:spacing w:before="80"/>
        <w:ind w:left="810" w:right="116" w:firstLine="0"/>
        <w:jc w:val="both"/>
        <w:rPr>
          <w:color w:val="231F20"/>
          <w:sz w:val="18"/>
          <w:szCs w:val="18"/>
        </w:rPr>
      </w:pPr>
    </w:p>
    <w:p w14:paraId="7968D822"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sz w:val="18"/>
          <w:szCs w:val="18"/>
        </w:rPr>
      </w:pPr>
      <w:bookmarkStart w:id="155" w:name="_TOC_250016"/>
      <w:r w:rsidRPr="004E7957">
        <w:rPr>
          <w:rFonts w:ascii="Times New Roman" w:hAnsi="Times New Roman" w:cs="Times New Roman"/>
          <w:color w:val="231F20"/>
          <w:sz w:val="18"/>
          <w:szCs w:val="18"/>
        </w:rPr>
        <w:t>The</w:t>
      </w:r>
      <w:r w:rsidRPr="004E7957">
        <w:rPr>
          <w:rFonts w:ascii="Times New Roman" w:hAnsi="Times New Roman" w:cs="Times New Roman"/>
          <w:color w:val="231F20"/>
          <w:spacing w:val="-26"/>
          <w:sz w:val="18"/>
          <w:szCs w:val="18"/>
        </w:rPr>
        <w:t xml:space="preserve"> </w:t>
      </w:r>
      <w:r w:rsidRPr="004E7957">
        <w:rPr>
          <w:rFonts w:ascii="Times New Roman" w:hAnsi="Times New Roman" w:cs="Times New Roman"/>
          <w:color w:val="231F20"/>
          <w:spacing w:val="-3"/>
          <w:sz w:val="18"/>
          <w:szCs w:val="18"/>
        </w:rPr>
        <w:t>Works</w:t>
      </w:r>
      <w:r w:rsidRPr="004E7957">
        <w:rPr>
          <w:rFonts w:ascii="Times New Roman" w:hAnsi="Times New Roman" w:cs="Times New Roman"/>
          <w:color w:val="231F20"/>
          <w:spacing w:val="-22"/>
          <w:sz w:val="18"/>
          <w:szCs w:val="18"/>
        </w:rPr>
        <w:t xml:space="preserve"> </w:t>
      </w:r>
      <w:r w:rsidRPr="004E7957">
        <w:rPr>
          <w:rFonts w:ascii="Times New Roman" w:hAnsi="Times New Roman" w:cs="Times New Roman"/>
          <w:color w:val="231F20"/>
          <w:sz w:val="18"/>
          <w:szCs w:val="18"/>
        </w:rPr>
        <w:t>to</w:t>
      </w:r>
      <w:r w:rsidRPr="004E7957">
        <w:rPr>
          <w:rFonts w:ascii="Times New Roman" w:hAnsi="Times New Roman" w:cs="Times New Roman"/>
          <w:color w:val="231F20"/>
          <w:spacing w:val="-23"/>
          <w:sz w:val="18"/>
          <w:szCs w:val="18"/>
        </w:rPr>
        <w:t xml:space="preserve"> </w:t>
      </w:r>
      <w:r w:rsidRPr="004E7957">
        <w:rPr>
          <w:rFonts w:ascii="Times New Roman" w:hAnsi="Times New Roman" w:cs="Times New Roman"/>
          <w:color w:val="231F20"/>
          <w:sz w:val="18"/>
          <w:szCs w:val="18"/>
        </w:rPr>
        <w:t>Be</w:t>
      </w:r>
      <w:r w:rsidRPr="004E7957">
        <w:rPr>
          <w:rFonts w:ascii="Times New Roman" w:hAnsi="Times New Roman" w:cs="Times New Roman"/>
          <w:color w:val="231F20"/>
          <w:spacing w:val="-23"/>
          <w:sz w:val="18"/>
          <w:szCs w:val="18"/>
        </w:rPr>
        <w:t xml:space="preserve"> </w:t>
      </w:r>
      <w:r w:rsidRPr="004E7957">
        <w:rPr>
          <w:rFonts w:ascii="Times New Roman" w:hAnsi="Times New Roman" w:cs="Times New Roman"/>
          <w:color w:val="231F20"/>
          <w:sz w:val="18"/>
          <w:szCs w:val="18"/>
        </w:rPr>
        <w:t>Completed</w:t>
      </w:r>
      <w:r w:rsidRPr="004E7957">
        <w:rPr>
          <w:rFonts w:ascii="Times New Roman" w:hAnsi="Times New Roman" w:cs="Times New Roman"/>
          <w:color w:val="231F20"/>
          <w:spacing w:val="-23"/>
          <w:sz w:val="18"/>
          <w:szCs w:val="18"/>
        </w:rPr>
        <w:t xml:space="preserve"> </w:t>
      </w:r>
      <w:r w:rsidRPr="004E7957">
        <w:rPr>
          <w:rFonts w:ascii="Times New Roman" w:hAnsi="Times New Roman" w:cs="Times New Roman"/>
          <w:color w:val="231F20"/>
          <w:sz w:val="18"/>
          <w:szCs w:val="18"/>
        </w:rPr>
        <w:t>by</w:t>
      </w:r>
      <w:r w:rsidRPr="004E7957">
        <w:rPr>
          <w:rFonts w:ascii="Times New Roman" w:hAnsi="Times New Roman" w:cs="Times New Roman"/>
          <w:color w:val="231F20"/>
          <w:spacing w:val="-22"/>
          <w:sz w:val="18"/>
          <w:szCs w:val="18"/>
        </w:rPr>
        <w:t xml:space="preserve"> </w:t>
      </w:r>
      <w:r w:rsidRPr="004E7957">
        <w:rPr>
          <w:rFonts w:ascii="Times New Roman" w:hAnsi="Times New Roman" w:cs="Times New Roman"/>
          <w:color w:val="231F20"/>
          <w:sz w:val="18"/>
          <w:szCs w:val="18"/>
        </w:rPr>
        <w:t>the</w:t>
      </w:r>
      <w:r w:rsidRPr="004E7957">
        <w:rPr>
          <w:rFonts w:ascii="Times New Roman" w:hAnsi="Times New Roman" w:cs="Times New Roman"/>
          <w:color w:val="231F20"/>
          <w:spacing w:val="-23"/>
          <w:sz w:val="18"/>
          <w:szCs w:val="18"/>
        </w:rPr>
        <w:t xml:space="preserve"> </w:t>
      </w:r>
      <w:r w:rsidRPr="004E7957">
        <w:rPr>
          <w:rFonts w:ascii="Times New Roman" w:hAnsi="Times New Roman" w:cs="Times New Roman"/>
          <w:color w:val="231F20"/>
          <w:sz w:val="18"/>
          <w:szCs w:val="18"/>
        </w:rPr>
        <w:t>Intended</w:t>
      </w:r>
      <w:r w:rsidRPr="004E7957">
        <w:rPr>
          <w:rFonts w:ascii="Times New Roman" w:hAnsi="Times New Roman" w:cs="Times New Roman"/>
          <w:color w:val="231F20"/>
          <w:spacing w:val="-22"/>
          <w:sz w:val="18"/>
          <w:szCs w:val="18"/>
        </w:rPr>
        <w:t xml:space="preserve"> </w:t>
      </w:r>
      <w:r w:rsidRPr="004E7957">
        <w:rPr>
          <w:rFonts w:ascii="Times New Roman" w:hAnsi="Times New Roman" w:cs="Times New Roman"/>
          <w:color w:val="231F20"/>
          <w:sz w:val="18"/>
          <w:szCs w:val="18"/>
        </w:rPr>
        <w:t>Completion</w:t>
      </w:r>
      <w:r w:rsidRPr="004E7957">
        <w:rPr>
          <w:rFonts w:ascii="Times New Roman" w:hAnsi="Times New Roman" w:cs="Times New Roman"/>
          <w:color w:val="231F20"/>
          <w:spacing w:val="-23"/>
          <w:sz w:val="18"/>
          <w:szCs w:val="18"/>
        </w:rPr>
        <w:t xml:space="preserve"> </w:t>
      </w:r>
      <w:bookmarkEnd w:id="155"/>
      <w:r w:rsidRPr="004E7957">
        <w:rPr>
          <w:rFonts w:ascii="Times New Roman" w:hAnsi="Times New Roman" w:cs="Times New Roman"/>
          <w:color w:val="231F20"/>
          <w:sz w:val="18"/>
          <w:szCs w:val="18"/>
        </w:rPr>
        <w:t>Date</w:t>
      </w:r>
    </w:p>
    <w:p w14:paraId="46389234" w14:textId="77777777" w:rsidR="00043AB3" w:rsidRPr="004E7957" w:rsidRDefault="00043AB3" w:rsidP="00043AB3">
      <w:pPr>
        <w:pStyle w:val="ListParagraph"/>
        <w:numPr>
          <w:ilvl w:val="1"/>
          <w:numId w:val="105"/>
        </w:numPr>
        <w:spacing w:before="80"/>
        <w:ind w:left="810" w:right="116" w:hanging="384"/>
        <w:jc w:val="both"/>
        <w:rPr>
          <w:color w:val="231F20"/>
          <w:sz w:val="18"/>
          <w:szCs w:val="18"/>
        </w:rPr>
      </w:pPr>
      <w:r w:rsidRPr="004E7957">
        <w:rPr>
          <w:color w:val="231F20"/>
          <w:sz w:val="18"/>
          <w:szCs w:val="18"/>
        </w:rPr>
        <w:t xml:space="preserve">The Contractor may commence execution of the </w:t>
      </w:r>
      <w:r w:rsidRPr="004E7957">
        <w:rPr>
          <w:color w:val="231F20"/>
          <w:spacing w:val="-4"/>
          <w:sz w:val="18"/>
          <w:szCs w:val="18"/>
        </w:rPr>
        <w:t xml:space="preserve">Works </w:t>
      </w:r>
      <w:r w:rsidRPr="004E7957">
        <w:rPr>
          <w:color w:val="231F20"/>
          <w:sz w:val="18"/>
          <w:szCs w:val="18"/>
        </w:rPr>
        <w:t xml:space="preserve">on the Start Date and shall carry out the </w:t>
      </w:r>
      <w:r w:rsidRPr="004E7957">
        <w:rPr>
          <w:color w:val="231F20"/>
          <w:spacing w:val="-4"/>
          <w:sz w:val="18"/>
          <w:szCs w:val="18"/>
        </w:rPr>
        <w:t xml:space="preserve">Works </w:t>
      </w:r>
      <w:r w:rsidRPr="004E7957">
        <w:rPr>
          <w:color w:val="231F20"/>
          <w:sz w:val="18"/>
          <w:szCs w:val="18"/>
        </w:rPr>
        <w:t>in accordance</w:t>
      </w:r>
      <w:r w:rsidRPr="004E7957">
        <w:rPr>
          <w:color w:val="231F20"/>
          <w:spacing w:val="-16"/>
          <w:sz w:val="18"/>
          <w:szCs w:val="18"/>
        </w:rPr>
        <w:t xml:space="preserve"> </w:t>
      </w:r>
      <w:r w:rsidRPr="004E7957">
        <w:rPr>
          <w:color w:val="231F20"/>
          <w:sz w:val="18"/>
          <w:szCs w:val="18"/>
        </w:rPr>
        <w:t>with</w:t>
      </w:r>
      <w:r w:rsidRPr="004E7957">
        <w:rPr>
          <w:color w:val="231F20"/>
          <w:spacing w:val="-15"/>
          <w:sz w:val="18"/>
          <w:szCs w:val="18"/>
        </w:rPr>
        <w:t xml:space="preserve"> </w:t>
      </w:r>
      <w:r w:rsidRPr="004E7957">
        <w:rPr>
          <w:color w:val="231F20"/>
          <w:sz w:val="18"/>
          <w:szCs w:val="18"/>
        </w:rPr>
        <w:t>the</w:t>
      </w:r>
      <w:r w:rsidRPr="004E7957">
        <w:rPr>
          <w:color w:val="231F20"/>
          <w:spacing w:val="-15"/>
          <w:sz w:val="18"/>
          <w:szCs w:val="18"/>
        </w:rPr>
        <w:t xml:space="preserve"> </w:t>
      </w:r>
      <w:r w:rsidRPr="004E7957">
        <w:rPr>
          <w:color w:val="231F20"/>
          <w:sz w:val="18"/>
          <w:szCs w:val="18"/>
        </w:rPr>
        <w:t>Program</w:t>
      </w:r>
      <w:r w:rsidRPr="004E7957">
        <w:rPr>
          <w:color w:val="231F20"/>
          <w:spacing w:val="-15"/>
          <w:sz w:val="18"/>
          <w:szCs w:val="18"/>
        </w:rPr>
        <w:t xml:space="preserve"> </w:t>
      </w:r>
      <w:r w:rsidRPr="004E7957">
        <w:rPr>
          <w:color w:val="231F20"/>
          <w:sz w:val="18"/>
          <w:szCs w:val="18"/>
        </w:rPr>
        <w:t>submitted</w:t>
      </w:r>
      <w:r w:rsidRPr="004E7957">
        <w:rPr>
          <w:color w:val="231F20"/>
          <w:spacing w:val="-15"/>
          <w:sz w:val="18"/>
          <w:szCs w:val="18"/>
        </w:rPr>
        <w:t xml:space="preserve"> </w:t>
      </w:r>
      <w:r w:rsidRPr="004E7957">
        <w:rPr>
          <w:color w:val="231F20"/>
          <w:sz w:val="18"/>
          <w:szCs w:val="18"/>
        </w:rPr>
        <w:t>by</w:t>
      </w:r>
      <w:r w:rsidRPr="004E7957">
        <w:rPr>
          <w:color w:val="231F20"/>
          <w:spacing w:val="-15"/>
          <w:sz w:val="18"/>
          <w:szCs w:val="18"/>
        </w:rPr>
        <w:t xml:space="preserve"> </w:t>
      </w:r>
      <w:r w:rsidRPr="004E7957">
        <w:rPr>
          <w:color w:val="231F20"/>
          <w:sz w:val="18"/>
          <w:szCs w:val="18"/>
        </w:rPr>
        <w:t>the</w:t>
      </w:r>
      <w:r w:rsidRPr="004E7957">
        <w:rPr>
          <w:color w:val="231F20"/>
          <w:spacing w:val="-15"/>
          <w:sz w:val="18"/>
          <w:szCs w:val="18"/>
        </w:rPr>
        <w:t xml:space="preserve"> </w:t>
      </w:r>
      <w:r w:rsidRPr="004E7957">
        <w:rPr>
          <w:color w:val="231F20"/>
          <w:sz w:val="18"/>
          <w:szCs w:val="18"/>
        </w:rPr>
        <w:t>Contractor,</w:t>
      </w:r>
      <w:r w:rsidRPr="004E7957">
        <w:rPr>
          <w:color w:val="231F20"/>
          <w:spacing w:val="-15"/>
          <w:sz w:val="18"/>
          <w:szCs w:val="18"/>
        </w:rPr>
        <w:t xml:space="preserve"> </w:t>
      </w:r>
      <w:r w:rsidRPr="004E7957">
        <w:rPr>
          <w:color w:val="231F20"/>
          <w:sz w:val="18"/>
          <w:szCs w:val="18"/>
        </w:rPr>
        <w:t>as</w:t>
      </w:r>
      <w:r w:rsidRPr="004E7957">
        <w:rPr>
          <w:color w:val="231F20"/>
          <w:spacing w:val="-15"/>
          <w:sz w:val="18"/>
          <w:szCs w:val="18"/>
        </w:rPr>
        <w:t xml:space="preserve"> </w:t>
      </w:r>
      <w:r w:rsidRPr="004E7957">
        <w:rPr>
          <w:color w:val="231F20"/>
          <w:sz w:val="18"/>
          <w:szCs w:val="18"/>
        </w:rPr>
        <w:t>updated</w:t>
      </w:r>
      <w:r w:rsidRPr="004E7957">
        <w:rPr>
          <w:color w:val="231F20"/>
          <w:spacing w:val="-15"/>
          <w:sz w:val="18"/>
          <w:szCs w:val="18"/>
        </w:rPr>
        <w:t xml:space="preserve"> </w:t>
      </w:r>
      <w:r w:rsidRPr="004E7957">
        <w:rPr>
          <w:color w:val="231F20"/>
          <w:sz w:val="18"/>
          <w:szCs w:val="18"/>
        </w:rPr>
        <w:t>with</w:t>
      </w:r>
      <w:r w:rsidRPr="004E7957">
        <w:rPr>
          <w:color w:val="231F20"/>
          <w:spacing w:val="-15"/>
          <w:sz w:val="18"/>
          <w:szCs w:val="18"/>
        </w:rPr>
        <w:t xml:space="preserve"> </w:t>
      </w:r>
      <w:r w:rsidRPr="004E7957">
        <w:rPr>
          <w:color w:val="231F20"/>
          <w:sz w:val="18"/>
          <w:szCs w:val="18"/>
        </w:rPr>
        <w:t>the</w:t>
      </w:r>
      <w:r w:rsidRPr="004E7957">
        <w:rPr>
          <w:color w:val="231F20"/>
          <w:spacing w:val="-15"/>
          <w:sz w:val="18"/>
          <w:szCs w:val="18"/>
        </w:rPr>
        <w:t xml:space="preserve"> </w:t>
      </w:r>
      <w:r w:rsidRPr="004E7957">
        <w:rPr>
          <w:color w:val="231F20"/>
          <w:sz w:val="18"/>
          <w:szCs w:val="18"/>
        </w:rPr>
        <w:t>approval</w:t>
      </w:r>
      <w:r w:rsidRPr="004E7957">
        <w:rPr>
          <w:color w:val="231F20"/>
          <w:spacing w:val="-15"/>
          <w:sz w:val="18"/>
          <w:szCs w:val="18"/>
        </w:rPr>
        <w:t xml:space="preserve"> </w:t>
      </w:r>
      <w:r w:rsidRPr="004E7957">
        <w:rPr>
          <w:color w:val="231F20"/>
          <w:sz w:val="18"/>
          <w:szCs w:val="18"/>
        </w:rPr>
        <w:t>of</w:t>
      </w:r>
      <w:r w:rsidRPr="004E7957">
        <w:rPr>
          <w:color w:val="231F20"/>
          <w:spacing w:val="-15"/>
          <w:sz w:val="18"/>
          <w:szCs w:val="18"/>
        </w:rPr>
        <w:t xml:space="preserve"> </w:t>
      </w:r>
      <w:r w:rsidRPr="004E7957">
        <w:rPr>
          <w:color w:val="231F20"/>
          <w:sz w:val="18"/>
          <w:szCs w:val="18"/>
        </w:rPr>
        <w:t>the</w:t>
      </w:r>
      <w:r w:rsidRPr="004E7957">
        <w:rPr>
          <w:color w:val="231F20"/>
          <w:spacing w:val="-15"/>
          <w:sz w:val="18"/>
          <w:szCs w:val="18"/>
        </w:rPr>
        <w:t xml:space="preserve"> </w:t>
      </w:r>
      <w:r w:rsidRPr="004E7957">
        <w:rPr>
          <w:color w:val="231F20"/>
          <w:sz w:val="18"/>
          <w:szCs w:val="18"/>
        </w:rPr>
        <w:t>Project</w:t>
      </w:r>
      <w:r w:rsidRPr="004E7957">
        <w:rPr>
          <w:color w:val="231F20"/>
          <w:spacing w:val="-15"/>
          <w:sz w:val="18"/>
          <w:szCs w:val="18"/>
        </w:rPr>
        <w:t xml:space="preserve"> </w:t>
      </w:r>
      <w:r w:rsidRPr="004E7957">
        <w:rPr>
          <w:color w:val="231F20"/>
          <w:sz w:val="18"/>
          <w:szCs w:val="18"/>
        </w:rPr>
        <w:t>Manager, and</w:t>
      </w:r>
      <w:r w:rsidRPr="004E7957">
        <w:rPr>
          <w:color w:val="231F20"/>
          <w:spacing w:val="-23"/>
          <w:sz w:val="18"/>
          <w:szCs w:val="18"/>
        </w:rPr>
        <w:t xml:space="preserve"> </w:t>
      </w:r>
      <w:r w:rsidRPr="004E7957">
        <w:rPr>
          <w:color w:val="231F20"/>
          <w:sz w:val="18"/>
          <w:szCs w:val="18"/>
        </w:rPr>
        <w:t>complete</w:t>
      </w:r>
      <w:r w:rsidRPr="004E7957">
        <w:rPr>
          <w:color w:val="231F20"/>
          <w:spacing w:val="-23"/>
          <w:sz w:val="18"/>
          <w:szCs w:val="18"/>
        </w:rPr>
        <w:t xml:space="preserve"> </w:t>
      </w:r>
      <w:r w:rsidRPr="004E7957">
        <w:rPr>
          <w:color w:val="231F20"/>
          <w:sz w:val="18"/>
          <w:szCs w:val="18"/>
        </w:rPr>
        <w:t>them</w:t>
      </w:r>
      <w:r w:rsidRPr="004E7957">
        <w:rPr>
          <w:color w:val="231F20"/>
          <w:spacing w:val="-23"/>
          <w:sz w:val="18"/>
          <w:szCs w:val="18"/>
        </w:rPr>
        <w:t xml:space="preserve"> </w:t>
      </w:r>
      <w:r w:rsidRPr="004E7957">
        <w:rPr>
          <w:color w:val="231F20"/>
          <w:sz w:val="18"/>
          <w:szCs w:val="18"/>
        </w:rPr>
        <w:t>by</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Intended</w:t>
      </w:r>
      <w:r w:rsidRPr="004E7957">
        <w:rPr>
          <w:color w:val="231F20"/>
          <w:spacing w:val="-23"/>
          <w:sz w:val="18"/>
          <w:szCs w:val="18"/>
        </w:rPr>
        <w:t xml:space="preserve"> </w:t>
      </w:r>
      <w:r w:rsidRPr="004E7957">
        <w:rPr>
          <w:color w:val="231F20"/>
          <w:sz w:val="18"/>
          <w:szCs w:val="18"/>
        </w:rPr>
        <w:t>Completion</w:t>
      </w:r>
      <w:r w:rsidRPr="004E7957">
        <w:rPr>
          <w:color w:val="231F20"/>
          <w:spacing w:val="-23"/>
          <w:sz w:val="18"/>
          <w:szCs w:val="18"/>
        </w:rPr>
        <w:t xml:space="preserve"> </w:t>
      </w:r>
      <w:r w:rsidRPr="004E7957">
        <w:rPr>
          <w:color w:val="231F20"/>
          <w:sz w:val="18"/>
          <w:szCs w:val="18"/>
        </w:rPr>
        <w:t>Date.</w:t>
      </w:r>
    </w:p>
    <w:p w14:paraId="034DA67E"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sz w:val="18"/>
          <w:szCs w:val="18"/>
        </w:rPr>
      </w:pPr>
      <w:bookmarkStart w:id="156" w:name="_TOC_250015"/>
      <w:r w:rsidRPr="004E7957">
        <w:rPr>
          <w:rFonts w:ascii="Times New Roman" w:hAnsi="Times New Roman" w:cs="Times New Roman"/>
          <w:color w:val="231F20"/>
          <w:sz w:val="18"/>
          <w:szCs w:val="18"/>
        </w:rPr>
        <w:t>Approval</w:t>
      </w:r>
      <w:r w:rsidRPr="004E7957">
        <w:rPr>
          <w:rFonts w:ascii="Times New Roman" w:hAnsi="Times New Roman" w:cs="Times New Roman"/>
          <w:color w:val="231F20"/>
          <w:spacing w:val="-24"/>
          <w:sz w:val="18"/>
          <w:szCs w:val="18"/>
        </w:rPr>
        <w:t xml:space="preserve"> </w:t>
      </w:r>
      <w:r w:rsidRPr="004E7957">
        <w:rPr>
          <w:rFonts w:ascii="Times New Roman" w:hAnsi="Times New Roman" w:cs="Times New Roman"/>
          <w:color w:val="231F20"/>
          <w:sz w:val="18"/>
          <w:szCs w:val="18"/>
        </w:rPr>
        <w:t>by</w:t>
      </w:r>
      <w:r w:rsidRPr="004E7957">
        <w:rPr>
          <w:rFonts w:ascii="Times New Roman" w:hAnsi="Times New Roman" w:cs="Times New Roman"/>
          <w:color w:val="231F20"/>
          <w:spacing w:val="-23"/>
          <w:sz w:val="18"/>
          <w:szCs w:val="18"/>
        </w:rPr>
        <w:t xml:space="preserve"> </w:t>
      </w:r>
      <w:r w:rsidRPr="004E7957">
        <w:rPr>
          <w:rFonts w:ascii="Times New Roman" w:hAnsi="Times New Roman" w:cs="Times New Roman"/>
          <w:color w:val="231F20"/>
          <w:sz w:val="18"/>
          <w:szCs w:val="18"/>
        </w:rPr>
        <w:t>the</w:t>
      </w:r>
      <w:r w:rsidRPr="004E7957">
        <w:rPr>
          <w:rFonts w:ascii="Times New Roman" w:hAnsi="Times New Roman" w:cs="Times New Roman"/>
          <w:color w:val="231F20"/>
          <w:spacing w:val="-24"/>
          <w:sz w:val="18"/>
          <w:szCs w:val="18"/>
        </w:rPr>
        <w:t xml:space="preserve"> </w:t>
      </w:r>
      <w:r w:rsidRPr="004E7957">
        <w:rPr>
          <w:rFonts w:ascii="Times New Roman" w:hAnsi="Times New Roman" w:cs="Times New Roman"/>
          <w:color w:val="231F20"/>
          <w:sz w:val="18"/>
          <w:szCs w:val="18"/>
        </w:rPr>
        <w:t>Project</w:t>
      </w:r>
      <w:r w:rsidRPr="004E7957">
        <w:rPr>
          <w:rFonts w:ascii="Times New Roman" w:hAnsi="Times New Roman" w:cs="Times New Roman"/>
          <w:color w:val="231F20"/>
          <w:spacing w:val="-24"/>
          <w:sz w:val="18"/>
          <w:szCs w:val="18"/>
        </w:rPr>
        <w:t xml:space="preserve"> </w:t>
      </w:r>
      <w:bookmarkEnd w:id="156"/>
      <w:r w:rsidRPr="004E7957">
        <w:rPr>
          <w:rFonts w:ascii="Times New Roman" w:hAnsi="Times New Roman" w:cs="Times New Roman"/>
          <w:color w:val="231F20"/>
          <w:sz w:val="18"/>
          <w:szCs w:val="18"/>
        </w:rPr>
        <w:t>Manager</w:t>
      </w:r>
    </w:p>
    <w:p w14:paraId="54F8DBD5"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 Contractor shall submit Speciﬁcations and Drawings showing the proposed Temporary Works to the Project Manager, for his approval.</w:t>
      </w:r>
    </w:p>
    <w:p w14:paraId="6A164CBA"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 Contractor shall be responsible for design of Temporary Works.</w:t>
      </w:r>
    </w:p>
    <w:p w14:paraId="748A5DF3"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 Project Manager's approval shall not alter the Contractor's responsibility for design of the Temporary Works.</w:t>
      </w:r>
    </w:p>
    <w:p w14:paraId="7B432012" w14:textId="77777777" w:rsidR="00043AB3" w:rsidRPr="004E7957" w:rsidRDefault="00043AB3" w:rsidP="00043AB3">
      <w:pPr>
        <w:pStyle w:val="ListParagraph"/>
        <w:spacing w:before="80"/>
        <w:ind w:left="810" w:right="116" w:hanging="526"/>
        <w:jc w:val="both"/>
        <w:rPr>
          <w:color w:val="231F20"/>
          <w:sz w:val="18"/>
          <w:szCs w:val="18"/>
        </w:rPr>
      </w:pPr>
    </w:p>
    <w:p w14:paraId="593248DA"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 Contractor shall obtain approval of third parties to the design of the Temporary Works, where required.</w:t>
      </w:r>
    </w:p>
    <w:p w14:paraId="7921A5D7"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All Drawings prepared by the Contractor for the execution of the temporary or permanent Works, are subject to prior approval by the Project Manager before this use.</w:t>
      </w:r>
    </w:p>
    <w:p w14:paraId="1AE4105C"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57" w:name="_TOC_250014"/>
      <w:bookmarkEnd w:id="157"/>
      <w:r w:rsidRPr="004E7957">
        <w:rPr>
          <w:rFonts w:ascii="Times New Roman" w:hAnsi="Times New Roman" w:cs="Times New Roman"/>
          <w:b/>
          <w:bCs/>
          <w:color w:val="231F20"/>
          <w:sz w:val="18"/>
          <w:szCs w:val="18"/>
        </w:rPr>
        <w:t>Safety</w:t>
      </w:r>
    </w:p>
    <w:p w14:paraId="3A545896"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Contractor</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be</w:t>
      </w:r>
      <w:r w:rsidRPr="004E7957">
        <w:rPr>
          <w:color w:val="231F20"/>
          <w:spacing w:val="-23"/>
          <w:sz w:val="18"/>
          <w:szCs w:val="18"/>
        </w:rPr>
        <w:t xml:space="preserve"> </w:t>
      </w:r>
      <w:r w:rsidRPr="004E7957">
        <w:rPr>
          <w:color w:val="231F20"/>
          <w:sz w:val="18"/>
          <w:szCs w:val="18"/>
        </w:rPr>
        <w:t>responsible</w:t>
      </w:r>
      <w:r w:rsidRPr="004E7957">
        <w:rPr>
          <w:color w:val="231F20"/>
          <w:spacing w:val="-23"/>
          <w:sz w:val="18"/>
          <w:szCs w:val="18"/>
        </w:rPr>
        <w:t xml:space="preserve"> </w:t>
      </w:r>
      <w:r w:rsidRPr="004E7957">
        <w:rPr>
          <w:color w:val="231F20"/>
          <w:sz w:val="18"/>
          <w:szCs w:val="18"/>
        </w:rPr>
        <w:t>for</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safety</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all</w:t>
      </w:r>
      <w:r w:rsidRPr="004E7957">
        <w:rPr>
          <w:color w:val="231F20"/>
          <w:spacing w:val="-23"/>
          <w:sz w:val="18"/>
          <w:szCs w:val="18"/>
        </w:rPr>
        <w:t xml:space="preserve"> </w:t>
      </w:r>
      <w:r w:rsidRPr="004E7957">
        <w:rPr>
          <w:color w:val="231F20"/>
          <w:sz w:val="18"/>
          <w:szCs w:val="18"/>
        </w:rPr>
        <w:t>activities</w:t>
      </w:r>
      <w:r w:rsidRPr="004E7957">
        <w:rPr>
          <w:color w:val="231F20"/>
          <w:spacing w:val="-23"/>
          <w:sz w:val="18"/>
          <w:szCs w:val="18"/>
        </w:rPr>
        <w:t xml:space="preserve"> </w:t>
      </w:r>
      <w:r w:rsidRPr="004E7957">
        <w:rPr>
          <w:color w:val="231F20"/>
          <w:sz w:val="18"/>
          <w:szCs w:val="18"/>
        </w:rPr>
        <w:t>on</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Site.</w:t>
      </w:r>
    </w:p>
    <w:p w14:paraId="50D7510D"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58" w:name="_TOC_250013"/>
      <w:bookmarkEnd w:id="158"/>
      <w:r w:rsidRPr="004E7957">
        <w:rPr>
          <w:rFonts w:ascii="Times New Roman" w:hAnsi="Times New Roman" w:cs="Times New Roman"/>
          <w:b/>
          <w:bCs/>
          <w:color w:val="231F20"/>
          <w:sz w:val="18"/>
          <w:szCs w:val="18"/>
        </w:rPr>
        <w:t>Discoveries</w:t>
      </w:r>
    </w:p>
    <w:p w14:paraId="6F4D4267"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Anything of historical or other interest or of signiﬁcant value unexpectedly discovered on the Site shall be the property</w:t>
      </w:r>
      <w:r w:rsidRPr="004E7957">
        <w:rPr>
          <w:color w:val="231F20"/>
          <w:spacing w:val="-7"/>
          <w:sz w:val="18"/>
          <w:szCs w:val="18"/>
        </w:rPr>
        <w:t xml:space="preserve"> </w:t>
      </w:r>
      <w:r w:rsidRPr="004E7957">
        <w:rPr>
          <w:color w:val="231F20"/>
          <w:sz w:val="18"/>
          <w:szCs w:val="18"/>
        </w:rPr>
        <w:t>of</w:t>
      </w:r>
      <w:r w:rsidRPr="004E7957">
        <w:rPr>
          <w:color w:val="231F20"/>
          <w:spacing w:val="-7"/>
          <w:sz w:val="18"/>
          <w:szCs w:val="18"/>
        </w:rPr>
        <w:t xml:space="preserve"> </w:t>
      </w:r>
      <w:r w:rsidRPr="004E7957">
        <w:rPr>
          <w:color w:val="231F20"/>
          <w:sz w:val="18"/>
          <w:szCs w:val="18"/>
        </w:rPr>
        <w:t>the</w:t>
      </w:r>
      <w:r w:rsidRPr="004E7957">
        <w:rPr>
          <w:color w:val="231F20"/>
          <w:spacing w:val="-7"/>
          <w:sz w:val="18"/>
          <w:szCs w:val="18"/>
        </w:rPr>
        <w:t xml:space="preserve"> </w:t>
      </w:r>
      <w:r w:rsidRPr="004E7957">
        <w:rPr>
          <w:color w:val="231F20"/>
          <w:sz w:val="18"/>
          <w:szCs w:val="18"/>
        </w:rPr>
        <w:t>Procuring</w:t>
      </w:r>
      <w:r w:rsidRPr="004E7957">
        <w:rPr>
          <w:color w:val="231F20"/>
          <w:spacing w:val="-7"/>
          <w:sz w:val="18"/>
          <w:szCs w:val="18"/>
        </w:rPr>
        <w:t xml:space="preserve"> </w:t>
      </w:r>
      <w:r w:rsidRPr="004E7957">
        <w:rPr>
          <w:color w:val="231F20"/>
          <w:spacing w:val="-3"/>
          <w:sz w:val="18"/>
          <w:szCs w:val="18"/>
        </w:rPr>
        <w:t>Entity.</w:t>
      </w:r>
      <w:r w:rsidRPr="004E7957">
        <w:rPr>
          <w:color w:val="231F20"/>
          <w:spacing w:val="-11"/>
          <w:sz w:val="18"/>
          <w:szCs w:val="18"/>
        </w:rPr>
        <w:t xml:space="preserve"> </w:t>
      </w:r>
      <w:r w:rsidRPr="004E7957">
        <w:rPr>
          <w:color w:val="231F20"/>
          <w:sz w:val="18"/>
          <w:szCs w:val="18"/>
        </w:rPr>
        <w:t>The</w:t>
      </w:r>
      <w:r w:rsidRPr="004E7957">
        <w:rPr>
          <w:color w:val="231F20"/>
          <w:spacing w:val="-7"/>
          <w:sz w:val="18"/>
          <w:szCs w:val="18"/>
        </w:rPr>
        <w:t xml:space="preserve"> </w:t>
      </w:r>
      <w:r w:rsidRPr="004E7957">
        <w:rPr>
          <w:color w:val="231F20"/>
          <w:sz w:val="18"/>
          <w:szCs w:val="18"/>
        </w:rPr>
        <w:t>Contractor</w:t>
      </w:r>
      <w:r w:rsidRPr="004E7957">
        <w:rPr>
          <w:color w:val="231F20"/>
          <w:spacing w:val="-7"/>
          <w:sz w:val="18"/>
          <w:szCs w:val="18"/>
        </w:rPr>
        <w:t xml:space="preserve"> </w:t>
      </w:r>
      <w:r w:rsidRPr="004E7957">
        <w:rPr>
          <w:color w:val="231F20"/>
          <w:sz w:val="18"/>
          <w:szCs w:val="18"/>
        </w:rPr>
        <w:t>shall</w:t>
      </w:r>
      <w:r w:rsidRPr="004E7957">
        <w:rPr>
          <w:color w:val="231F20"/>
          <w:spacing w:val="-7"/>
          <w:sz w:val="18"/>
          <w:szCs w:val="18"/>
        </w:rPr>
        <w:t xml:space="preserve"> </w:t>
      </w:r>
      <w:r w:rsidRPr="004E7957">
        <w:rPr>
          <w:color w:val="231F20"/>
          <w:sz w:val="18"/>
          <w:szCs w:val="18"/>
        </w:rPr>
        <w:t>notify</w:t>
      </w:r>
      <w:r w:rsidRPr="004E7957">
        <w:rPr>
          <w:color w:val="231F20"/>
          <w:spacing w:val="-7"/>
          <w:sz w:val="18"/>
          <w:szCs w:val="18"/>
        </w:rPr>
        <w:t xml:space="preserve"> </w:t>
      </w:r>
      <w:r w:rsidRPr="004E7957">
        <w:rPr>
          <w:color w:val="231F20"/>
          <w:sz w:val="18"/>
          <w:szCs w:val="18"/>
        </w:rPr>
        <w:t>the</w:t>
      </w:r>
      <w:r w:rsidRPr="004E7957">
        <w:rPr>
          <w:color w:val="231F20"/>
          <w:spacing w:val="-7"/>
          <w:sz w:val="18"/>
          <w:szCs w:val="18"/>
        </w:rPr>
        <w:t xml:space="preserve"> </w:t>
      </w:r>
      <w:r w:rsidRPr="004E7957">
        <w:rPr>
          <w:color w:val="231F20"/>
          <w:sz w:val="18"/>
          <w:szCs w:val="18"/>
        </w:rPr>
        <w:t>Project</w:t>
      </w:r>
      <w:r w:rsidRPr="004E7957">
        <w:rPr>
          <w:color w:val="231F20"/>
          <w:spacing w:val="-7"/>
          <w:sz w:val="18"/>
          <w:szCs w:val="18"/>
        </w:rPr>
        <w:t xml:space="preserve"> </w:t>
      </w:r>
      <w:r w:rsidRPr="004E7957">
        <w:rPr>
          <w:color w:val="231F20"/>
          <w:sz w:val="18"/>
          <w:szCs w:val="18"/>
        </w:rPr>
        <w:t>Manager</w:t>
      </w:r>
      <w:r w:rsidRPr="004E7957">
        <w:rPr>
          <w:color w:val="231F20"/>
          <w:spacing w:val="-7"/>
          <w:sz w:val="18"/>
          <w:szCs w:val="18"/>
        </w:rPr>
        <w:t xml:space="preserve"> </w:t>
      </w:r>
      <w:r w:rsidRPr="004E7957">
        <w:rPr>
          <w:color w:val="231F20"/>
          <w:sz w:val="18"/>
          <w:szCs w:val="18"/>
        </w:rPr>
        <w:t>of</w:t>
      </w:r>
      <w:r w:rsidRPr="004E7957">
        <w:rPr>
          <w:color w:val="231F20"/>
          <w:spacing w:val="-7"/>
          <w:sz w:val="18"/>
          <w:szCs w:val="18"/>
        </w:rPr>
        <w:t xml:space="preserve"> </w:t>
      </w:r>
      <w:r w:rsidRPr="004E7957">
        <w:rPr>
          <w:color w:val="231F20"/>
          <w:sz w:val="18"/>
          <w:szCs w:val="18"/>
        </w:rPr>
        <w:t>such</w:t>
      </w:r>
      <w:r w:rsidRPr="004E7957">
        <w:rPr>
          <w:color w:val="231F20"/>
          <w:spacing w:val="-7"/>
          <w:sz w:val="18"/>
          <w:szCs w:val="18"/>
        </w:rPr>
        <w:t xml:space="preserve"> </w:t>
      </w:r>
      <w:r w:rsidRPr="004E7957">
        <w:rPr>
          <w:color w:val="231F20"/>
          <w:sz w:val="18"/>
          <w:szCs w:val="18"/>
        </w:rPr>
        <w:t>discoveries</w:t>
      </w:r>
      <w:r w:rsidRPr="004E7957">
        <w:rPr>
          <w:color w:val="231F20"/>
          <w:spacing w:val="-7"/>
          <w:sz w:val="18"/>
          <w:szCs w:val="18"/>
        </w:rPr>
        <w:t xml:space="preserve"> </w:t>
      </w:r>
      <w:r w:rsidRPr="004E7957">
        <w:rPr>
          <w:color w:val="231F20"/>
          <w:sz w:val="18"/>
          <w:szCs w:val="18"/>
        </w:rPr>
        <w:t>and</w:t>
      </w:r>
      <w:r w:rsidRPr="004E7957">
        <w:rPr>
          <w:color w:val="231F20"/>
          <w:spacing w:val="-7"/>
          <w:sz w:val="18"/>
          <w:szCs w:val="18"/>
        </w:rPr>
        <w:t xml:space="preserve"> </w:t>
      </w:r>
      <w:r w:rsidRPr="004E7957">
        <w:rPr>
          <w:color w:val="231F20"/>
          <w:sz w:val="18"/>
          <w:szCs w:val="18"/>
        </w:rPr>
        <w:t>carry out</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Project</w:t>
      </w:r>
      <w:r w:rsidRPr="004E7957">
        <w:rPr>
          <w:color w:val="231F20"/>
          <w:spacing w:val="-23"/>
          <w:sz w:val="18"/>
          <w:szCs w:val="18"/>
        </w:rPr>
        <w:t xml:space="preserve"> </w:t>
      </w:r>
      <w:r w:rsidRPr="004E7957">
        <w:rPr>
          <w:color w:val="231F20"/>
          <w:sz w:val="18"/>
          <w:szCs w:val="18"/>
        </w:rPr>
        <w:t>Manager's</w:t>
      </w:r>
      <w:r w:rsidRPr="004E7957">
        <w:rPr>
          <w:color w:val="231F20"/>
          <w:spacing w:val="-23"/>
          <w:sz w:val="18"/>
          <w:szCs w:val="18"/>
        </w:rPr>
        <w:t xml:space="preserve"> </w:t>
      </w:r>
      <w:r w:rsidRPr="004E7957">
        <w:rPr>
          <w:color w:val="231F20"/>
          <w:sz w:val="18"/>
          <w:szCs w:val="18"/>
        </w:rPr>
        <w:t>instructions</w:t>
      </w:r>
      <w:r w:rsidRPr="004E7957">
        <w:rPr>
          <w:color w:val="231F20"/>
          <w:spacing w:val="-23"/>
          <w:sz w:val="18"/>
          <w:szCs w:val="18"/>
        </w:rPr>
        <w:t xml:space="preserve"> </w:t>
      </w:r>
      <w:r w:rsidRPr="004E7957">
        <w:rPr>
          <w:color w:val="231F20"/>
          <w:sz w:val="18"/>
          <w:szCs w:val="18"/>
        </w:rPr>
        <w:t>for</w:t>
      </w:r>
      <w:r w:rsidRPr="004E7957">
        <w:rPr>
          <w:color w:val="231F20"/>
          <w:spacing w:val="-22"/>
          <w:sz w:val="18"/>
          <w:szCs w:val="18"/>
        </w:rPr>
        <w:t xml:space="preserve"> </w:t>
      </w:r>
      <w:r w:rsidRPr="004E7957">
        <w:rPr>
          <w:color w:val="231F20"/>
          <w:sz w:val="18"/>
          <w:szCs w:val="18"/>
        </w:rPr>
        <w:t>dealing</w:t>
      </w:r>
      <w:r w:rsidRPr="004E7957">
        <w:rPr>
          <w:color w:val="231F20"/>
          <w:spacing w:val="-23"/>
          <w:sz w:val="18"/>
          <w:szCs w:val="18"/>
        </w:rPr>
        <w:t xml:space="preserve"> </w:t>
      </w:r>
      <w:r w:rsidRPr="004E7957">
        <w:rPr>
          <w:color w:val="231F20"/>
          <w:sz w:val="18"/>
          <w:szCs w:val="18"/>
        </w:rPr>
        <w:t>with</w:t>
      </w:r>
      <w:r w:rsidRPr="004E7957">
        <w:rPr>
          <w:color w:val="231F20"/>
          <w:spacing w:val="-23"/>
          <w:sz w:val="18"/>
          <w:szCs w:val="18"/>
        </w:rPr>
        <w:t xml:space="preserve"> </w:t>
      </w:r>
      <w:r w:rsidRPr="004E7957">
        <w:rPr>
          <w:color w:val="231F20"/>
          <w:sz w:val="18"/>
          <w:szCs w:val="18"/>
        </w:rPr>
        <w:t>them.</w:t>
      </w:r>
    </w:p>
    <w:p w14:paraId="01F94BBA"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59" w:name="_TOC_250012"/>
      <w:r w:rsidRPr="004E7957">
        <w:rPr>
          <w:rFonts w:ascii="Times New Roman" w:hAnsi="Times New Roman" w:cs="Times New Roman"/>
          <w:b/>
          <w:bCs/>
          <w:color w:val="231F20"/>
          <w:sz w:val="18"/>
          <w:szCs w:val="18"/>
        </w:rPr>
        <w:t>Possession</w:t>
      </w:r>
      <w:r w:rsidRPr="004E7957">
        <w:rPr>
          <w:rFonts w:ascii="Times New Roman" w:hAnsi="Times New Roman" w:cs="Times New Roman"/>
          <w:b/>
          <w:bCs/>
          <w:color w:val="231F20"/>
          <w:spacing w:val="-22"/>
          <w:sz w:val="18"/>
          <w:szCs w:val="18"/>
        </w:rPr>
        <w:t xml:space="preserve"> </w:t>
      </w:r>
      <w:r w:rsidRPr="004E7957">
        <w:rPr>
          <w:rFonts w:ascii="Times New Roman" w:hAnsi="Times New Roman" w:cs="Times New Roman"/>
          <w:b/>
          <w:bCs/>
          <w:color w:val="231F20"/>
          <w:sz w:val="18"/>
          <w:szCs w:val="18"/>
        </w:rPr>
        <w:t>of</w:t>
      </w:r>
      <w:r w:rsidRPr="004E7957">
        <w:rPr>
          <w:rFonts w:ascii="Times New Roman" w:hAnsi="Times New Roman" w:cs="Times New Roman"/>
          <w:b/>
          <w:bCs/>
          <w:color w:val="231F20"/>
          <w:spacing w:val="-23"/>
          <w:sz w:val="18"/>
          <w:szCs w:val="18"/>
        </w:rPr>
        <w:t xml:space="preserve"> </w:t>
      </w:r>
      <w:r w:rsidRPr="004E7957">
        <w:rPr>
          <w:rFonts w:ascii="Times New Roman" w:hAnsi="Times New Roman" w:cs="Times New Roman"/>
          <w:b/>
          <w:bCs/>
          <w:color w:val="231F20"/>
          <w:sz w:val="18"/>
          <w:szCs w:val="18"/>
        </w:rPr>
        <w:t>the</w:t>
      </w:r>
      <w:r w:rsidRPr="004E7957">
        <w:rPr>
          <w:rFonts w:ascii="Times New Roman" w:hAnsi="Times New Roman" w:cs="Times New Roman"/>
          <w:b/>
          <w:bCs/>
          <w:color w:val="231F20"/>
          <w:spacing w:val="-23"/>
          <w:sz w:val="18"/>
          <w:szCs w:val="18"/>
        </w:rPr>
        <w:t xml:space="preserve"> </w:t>
      </w:r>
      <w:bookmarkEnd w:id="159"/>
      <w:r w:rsidRPr="004E7957">
        <w:rPr>
          <w:rFonts w:ascii="Times New Roman" w:hAnsi="Times New Roman" w:cs="Times New Roman"/>
          <w:b/>
          <w:bCs/>
          <w:color w:val="231F20"/>
          <w:sz w:val="18"/>
          <w:szCs w:val="18"/>
        </w:rPr>
        <w:t>Site</w:t>
      </w:r>
    </w:p>
    <w:p w14:paraId="53DADE09"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w:t>
      </w:r>
      <w:r w:rsidRPr="004E7957">
        <w:rPr>
          <w:color w:val="231F20"/>
          <w:spacing w:val="-13"/>
          <w:sz w:val="18"/>
          <w:szCs w:val="18"/>
        </w:rPr>
        <w:t xml:space="preserve"> </w:t>
      </w:r>
      <w:r w:rsidRPr="004E7957">
        <w:rPr>
          <w:color w:val="231F20"/>
          <w:sz w:val="18"/>
          <w:szCs w:val="18"/>
        </w:rPr>
        <w:t>Procuring</w:t>
      </w:r>
      <w:r w:rsidRPr="004E7957">
        <w:rPr>
          <w:color w:val="231F20"/>
          <w:spacing w:val="-13"/>
          <w:sz w:val="18"/>
          <w:szCs w:val="18"/>
        </w:rPr>
        <w:t xml:space="preserve"> </w:t>
      </w:r>
      <w:r w:rsidRPr="004E7957">
        <w:rPr>
          <w:color w:val="231F20"/>
          <w:sz w:val="18"/>
          <w:szCs w:val="18"/>
        </w:rPr>
        <w:t>Entity</w:t>
      </w:r>
      <w:r w:rsidRPr="004E7957">
        <w:rPr>
          <w:color w:val="231F20"/>
          <w:spacing w:val="-13"/>
          <w:sz w:val="18"/>
          <w:szCs w:val="18"/>
        </w:rPr>
        <w:t xml:space="preserve"> </w:t>
      </w:r>
      <w:r w:rsidRPr="004E7957">
        <w:rPr>
          <w:color w:val="231F20"/>
          <w:sz w:val="18"/>
          <w:szCs w:val="18"/>
        </w:rPr>
        <w:t>shall</w:t>
      </w:r>
      <w:r w:rsidRPr="004E7957">
        <w:rPr>
          <w:color w:val="231F20"/>
          <w:spacing w:val="-13"/>
          <w:sz w:val="18"/>
          <w:szCs w:val="18"/>
        </w:rPr>
        <w:t xml:space="preserve"> </w:t>
      </w:r>
      <w:r w:rsidRPr="004E7957">
        <w:rPr>
          <w:color w:val="231F20"/>
          <w:sz w:val="18"/>
          <w:szCs w:val="18"/>
        </w:rPr>
        <w:t>give</w:t>
      </w:r>
      <w:r w:rsidRPr="004E7957">
        <w:rPr>
          <w:color w:val="231F20"/>
          <w:spacing w:val="-13"/>
          <w:sz w:val="18"/>
          <w:szCs w:val="18"/>
        </w:rPr>
        <w:t xml:space="preserve"> </w:t>
      </w:r>
      <w:r w:rsidRPr="004E7957">
        <w:rPr>
          <w:color w:val="231F20"/>
          <w:sz w:val="18"/>
          <w:szCs w:val="18"/>
        </w:rPr>
        <w:t>possession</w:t>
      </w:r>
      <w:r w:rsidRPr="004E7957">
        <w:rPr>
          <w:color w:val="231F20"/>
          <w:spacing w:val="-13"/>
          <w:sz w:val="18"/>
          <w:szCs w:val="18"/>
        </w:rPr>
        <w:t xml:space="preserve"> </w:t>
      </w:r>
      <w:r w:rsidRPr="004E7957">
        <w:rPr>
          <w:color w:val="231F20"/>
          <w:sz w:val="18"/>
          <w:szCs w:val="18"/>
        </w:rPr>
        <w:t>of</w:t>
      </w:r>
      <w:r w:rsidRPr="004E7957">
        <w:rPr>
          <w:color w:val="231F20"/>
          <w:spacing w:val="-13"/>
          <w:sz w:val="18"/>
          <w:szCs w:val="18"/>
        </w:rPr>
        <w:t xml:space="preserve"> </w:t>
      </w:r>
      <w:r w:rsidRPr="004E7957">
        <w:rPr>
          <w:color w:val="231F20"/>
          <w:sz w:val="18"/>
          <w:szCs w:val="18"/>
        </w:rPr>
        <w:t>all</w:t>
      </w:r>
      <w:r w:rsidRPr="004E7957">
        <w:rPr>
          <w:color w:val="231F20"/>
          <w:spacing w:val="-13"/>
          <w:sz w:val="18"/>
          <w:szCs w:val="18"/>
        </w:rPr>
        <w:t xml:space="preserve"> </w:t>
      </w:r>
      <w:r w:rsidRPr="004E7957">
        <w:rPr>
          <w:color w:val="231F20"/>
          <w:sz w:val="18"/>
          <w:szCs w:val="18"/>
        </w:rPr>
        <w:t>parts</w:t>
      </w:r>
      <w:r w:rsidRPr="004E7957">
        <w:rPr>
          <w:color w:val="231F20"/>
          <w:spacing w:val="-13"/>
          <w:sz w:val="18"/>
          <w:szCs w:val="18"/>
        </w:rPr>
        <w:t xml:space="preserve"> </w:t>
      </w:r>
      <w:r w:rsidRPr="004E7957">
        <w:rPr>
          <w:color w:val="231F20"/>
          <w:sz w:val="18"/>
          <w:szCs w:val="18"/>
        </w:rPr>
        <w:t>of</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Site</w:t>
      </w:r>
      <w:r w:rsidRPr="004E7957">
        <w:rPr>
          <w:color w:val="231F20"/>
          <w:spacing w:val="-13"/>
          <w:sz w:val="18"/>
          <w:szCs w:val="18"/>
        </w:rPr>
        <w:t xml:space="preserve"> </w:t>
      </w:r>
      <w:r w:rsidRPr="004E7957">
        <w:rPr>
          <w:color w:val="231F20"/>
          <w:sz w:val="18"/>
          <w:szCs w:val="18"/>
        </w:rPr>
        <w:t>to</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Contractor.</w:t>
      </w:r>
      <w:r w:rsidRPr="004E7957">
        <w:rPr>
          <w:color w:val="231F20"/>
          <w:spacing w:val="50"/>
          <w:sz w:val="18"/>
          <w:szCs w:val="18"/>
        </w:rPr>
        <w:t xml:space="preserve"> </w:t>
      </w:r>
      <w:r w:rsidRPr="004E7957">
        <w:rPr>
          <w:color w:val="231F20"/>
          <w:sz w:val="18"/>
          <w:szCs w:val="18"/>
        </w:rPr>
        <w:t>If</w:t>
      </w:r>
      <w:r w:rsidRPr="004E7957">
        <w:rPr>
          <w:color w:val="231F20"/>
          <w:spacing w:val="-13"/>
          <w:sz w:val="18"/>
          <w:szCs w:val="18"/>
        </w:rPr>
        <w:t xml:space="preserve"> </w:t>
      </w:r>
      <w:r w:rsidRPr="004E7957">
        <w:rPr>
          <w:color w:val="231F20"/>
          <w:sz w:val="18"/>
          <w:szCs w:val="18"/>
        </w:rPr>
        <w:t>possession</w:t>
      </w:r>
      <w:r w:rsidRPr="004E7957">
        <w:rPr>
          <w:color w:val="231F20"/>
          <w:spacing w:val="-13"/>
          <w:sz w:val="18"/>
          <w:szCs w:val="18"/>
        </w:rPr>
        <w:t xml:space="preserve"> </w:t>
      </w:r>
      <w:r w:rsidRPr="004E7957">
        <w:rPr>
          <w:color w:val="231F20"/>
          <w:sz w:val="18"/>
          <w:szCs w:val="18"/>
        </w:rPr>
        <w:t>of</w:t>
      </w:r>
      <w:r w:rsidRPr="004E7957">
        <w:rPr>
          <w:color w:val="231F20"/>
          <w:spacing w:val="-13"/>
          <w:sz w:val="18"/>
          <w:szCs w:val="18"/>
        </w:rPr>
        <w:t xml:space="preserve"> </w:t>
      </w:r>
      <w:r w:rsidRPr="004E7957">
        <w:rPr>
          <w:color w:val="231F20"/>
          <w:sz w:val="18"/>
          <w:szCs w:val="18"/>
        </w:rPr>
        <w:t>a</w:t>
      </w:r>
      <w:r w:rsidRPr="004E7957">
        <w:rPr>
          <w:color w:val="231F20"/>
          <w:spacing w:val="-13"/>
          <w:sz w:val="18"/>
          <w:szCs w:val="18"/>
        </w:rPr>
        <w:t xml:space="preserve"> </w:t>
      </w:r>
      <w:r w:rsidRPr="004E7957">
        <w:rPr>
          <w:color w:val="231F20"/>
          <w:sz w:val="18"/>
          <w:szCs w:val="18"/>
        </w:rPr>
        <w:t>part</w:t>
      </w:r>
      <w:r w:rsidRPr="004E7957">
        <w:rPr>
          <w:color w:val="231F20"/>
          <w:spacing w:val="-13"/>
          <w:sz w:val="18"/>
          <w:szCs w:val="18"/>
        </w:rPr>
        <w:t xml:space="preserve"> </w:t>
      </w:r>
      <w:r w:rsidRPr="004E7957">
        <w:rPr>
          <w:color w:val="231F20"/>
          <w:sz w:val="18"/>
          <w:szCs w:val="18"/>
        </w:rPr>
        <w:t>is</w:t>
      </w:r>
      <w:r w:rsidRPr="004E7957">
        <w:rPr>
          <w:color w:val="231F20"/>
          <w:spacing w:val="-13"/>
          <w:sz w:val="18"/>
          <w:szCs w:val="18"/>
        </w:rPr>
        <w:t xml:space="preserve"> </w:t>
      </w:r>
      <w:r w:rsidRPr="004E7957">
        <w:rPr>
          <w:color w:val="231F20"/>
          <w:sz w:val="18"/>
          <w:szCs w:val="18"/>
        </w:rPr>
        <w:t>not given</w:t>
      </w:r>
      <w:r w:rsidRPr="004E7957">
        <w:rPr>
          <w:color w:val="231F20"/>
          <w:spacing w:val="-21"/>
          <w:sz w:val="18"/>
          <w:szCs w:val="18"/>
        </w:rPr>
        <w:t xml:space="preserve"> </w:t>
      </w:r>
      <w:r w:rsidRPr="004E7957">
        <w:rPr>
          <w:color w:val="231F20"/>
          <w:sz w:val="18"/>
          <w:szCs w:val="18"/>
        </w:rPr>
        <w:t>by</w:t>
      </w:r>
      <w:r w:rsidRPr="004E7957">
        <w:rPr>
          <w:color w:val="231F20"/>
          <w:spacing w:val="-21"/>
          <w:sz w:val="18"/>
          <w:szCs w:val="18"/>
        </w:rPr>
        <w:t xml:space="preserve"> </w:t>
      </w:r>
      <w:r w:rsidRPr="004E7957">
        <w:rPr>
          <w:color w:val="231F20"/>
          <w:sz w:val="18"/>
          <w:szCs w:val="18"/>
        </w:rPr>
        <w:t>the</w:t>
      </w:r>
      <w:r w:rsidRPr="004E7957">
        <w:rPr>
          <w:color w:val="231F20"/>
          <w:spacing w:val="-21"/>
          <w:sz w:val="18"/>
          <w:szCs w:val="18"/>
        </w:rPr>
        <w:t xml:space="preserve"> </w:t>
      </w:r>
      <w:r w:rsidRPr="004E7957">
        <w:rPr>
          <w:color w:val="231F20"/>
          <w:sz w:val="18"/>
          <w:szCs w:val="18"/>
        </w:rPr>
        <w:t>date</w:t>
      </w:r>
      <w:r w:rsidRPr="004E7957">
        <w:rPr>
          <w:color w:val="231F20"/>
          <w:spacing w:val="-21"/>
          <w:sz w:val="18"/>
          <w:szCs w:val="18"/>
        </w:rPr>
        <w:t xml:space="preserve"> </w:t>
      </w:r>
      <w:r w:rsidRPr="004E7957">
        <w:rPr>
          <w:b/>
          <w:color w:val="231F20"/>
          <w:sz w:val="18"/>
          <w:szCs w:val="18"/>
        </w:rPr>
        <w:t>stated</w:t>
      </w:r>
      <w:r w:rsidRPr="004E7957">
        <w:rPr>
          <w:b/>
          <w:color w:val="231F20"/>
          <w:spacing w:val="-21"/>
          <w:sz w:val="18"/>
          <w:szCs w:val="18"/>
        </w:rPr>
        <w:t xml:space="preserve"> </w:t>
      </w:r>
      <w:r w:rsidRPr="004E7957">
        <w:rPr>
          <w:b/>
          <w:color w:val="231F20"/>
          <w:sz w:val="18"/>
          <w:szCs w:val="18"/>
        </w:rPr>
        <w:t>in</w:t>
      </w:r>
      <w:r w:rsidRPr="004E7957">
        <w:rPr>
          <w:b/>
          <w:color w:val="231F20"/>
          <w:spacing w:val="-21"/>
          <w:sz w:val="18"/>
          <w:szCs w:val="18"/>
        </w:rPr>
        <w:t xml:space="preserve"> </w:t>
      </w:r>
      <w:r w:rsidRPr="004E7957">
        <w:rPr>
          <w:b/>
          <w:color w:val="231F20"/>
          <w:sz w:val="18"/>
          <w:szCs w:val="18"/>
        </w:rPr>
        <w:t>the</w:t>
      </w:r>
      <w:r w:rsidRPr="004E7957">
        <w:rPr>
          <w:b/>
          <w:color w:val="231F20"/>
          <w:spacing w:val="-21"/>
          <w:sz w:val="18"/>
          <w:szCs w:val="18"/>
        </w:rPr>
        <w:t xml:space="preserve"> </w:t>
      </w:r>
      <w:r w:rsidRPr="004E7957">
        <w:rPr>
          <w:b/>
          <w:color w:val="231F20"/>
          <w:sz w:val="18"/>
          <w:szCs w:val="18"/>
        </w:rPr>
        <w:t>SCC,</w:t>
      </w:r>
      <w:r w:rsidRPr="004E7957">
        <w:rPr>
          <w:b/>
          <w:color w:val="231F20"/>
          <w:spacing w:val="-21"/>
          <w:sz w:val="18"/>
          <w:szCs w:val="18"/>
        </w:rPr>
        <w:t xml:space="preserve"> </w:t>
      </w:r>
      <w:r w:rsidRPr="004E7957">
        <w:rPr>
          <w:color w:val="231F20"/>
          <w:sz w:val="18"/>
          <w:szCs w:val="18"/>
        </w:rPr>
        <w:t>the</w:t>
      </w:r>
      <w:r w:rsidRPr="004E7957">
        <w:rPr>
          <w:color w:val="231F20"/>
          <w:spacing w:val="-21"/>
          <w:sz w:val="18"/>
          <w:szCs w:val="18"/>
        </w:rPr>
        <w:t xml:space="preserve"> </w:t>
      </w:r>
      <w:r w:rsidRPr="004E7957">
        <w:rPr>
          <w:color w:val="231F20"/>
          <w:sz w:val="18"/>
          <w:szCs w:val="18"/>
        </w:rPr>
        <w:t>Procuring</w:t>
      </w:r>
      <w:r w:rsidRPr="004E7957">
        <w:rPr>
          <w:color w:val="231F20"/>
          <w:spacing w:val="-21"/>
          <w:sz w:val="18"/>
          <w:szCs w:val="18"/>
        </w:rPr>
        <w:t xml:space="preserve"> </w:t>
      </w:r>
      <w:r w:rsidRPr="004E7957">
        <w:rPr>
          <w:color w:val="231F20"/>
          <w:sz w:val="18"/>
          <w:szCs w:val="18"/>
        </w:rPr>
        <w:t>Entity</w:t>
      </w:r>
      <w:r w:rsidRPr="004E7957">
        <w:rPr>
          <w:color w:val="231F20"/>
          <w:spacing w:val="-21"/>
          <w:sz w:val="18"/>
          <w:szCs w:val="18"/>
        </w:rPr>
        <w:t xml:space="preserve"> </w:t>
      </w:r>
      <w:r w:rsidRPr="004E7957">
        <w:rPr>
          <w:color w:val="231F20"/>
          <w:sz w:val="18"/>
          <w:szCs w:val="18"/>
        </w:rPr>
        <w:t>shall</w:t>
      </w:r>
      <w:r w:rsidRPr="004E7957">
        <w:rPr>
          <w:color w:val="231F20"/>
          <w:spacing w:val="-21"/>
          <w:sz w:val="18"/>
          <w:szCs w:val="18"/>
        </w:rPr>
        <w:t xml:space="preserve"> </w:t>
      </w:r>
      <w:r w:rsidRPr="004E7957">
        <w:rPr>
          <w:color w:val="231F20"/>
          <w:sz w:val="18"/>
          <w:szCs w:val="18"/>
        </w:rPr>
        <w:t>be</w:t>
      </w:r>
      <w:r w:rsidRPr="004E7957">
        <w:rPr>
          <w:color w:val="231F20"/>
          <w:spacing w:val="-21"/>
          <w:sz w:val="18"/>
          <w:szCs w:val="18"/>
        </w:rPr>
        <w:t xml:space="preserve"> </w:t>
      </w:r>
      <w:r w:rsidRPr="004E7957">
        <w:rPr>
          <w:color w:val="231F20"/>
          <w:sz w:val="18"/>
          <w:szCs w:val="18"/>
        </w:rPr>
        <w:t>deemed</w:t>
      </w:r>
      <w:r w:rsidRPr="004E7957">
        <w:rPr>
          <w:color w:val="231F20"/>
          <w:spacing w:val="-21"/>
          <w:sz w:val="18"/>
          <w:szCs w:val="18"/>
        </w:rPr>
        <w:t xml:space="preserve"> </w:t>
      </w:r>
      <w:r w:rsidRPr="004E7957">
        <w:rPr>
          <w:color w:val="231F20"/>
          <w:sz w:val="18"/>
          <w:szCs w:val="18"/>
        </w:rPr>
        <w:t>to</w:t>
      </w:r>
      <w:r w:rsidRPr="004E7957">
        <w:rPr>
          <w:color w:val="231F20"/>
          <w:spacing w:val="-21"/>
          <w:sz w:val="18"/>
          <w:szCs w:val="18"/>
        </w:rPr>
        <w:t xml:space="preserve"> </w:t>
      </w:r>
      <w:r w:rsidRPr="004E7957">
        <w:rPr>
          <w:color w:val="231F20"/>
          <w:sz w:val="18"/>
          <w:szCs w:val="18"/>
        </w:rPr>
        <w:t>have</w:t>
      </w:r>
      <w:r w:rsidRPr="004E7957">
        <w:rPr>
          <w:color w:val="231F20"/>
          <w:spacing w:val="-21"/>
          <w:sz w:val="18"/>
          <w:szCs w:val="18"/>
        </w:rPr>
        <w:t xml:space="preserve"> </w:t>
      </w:r>
      <w:r w:rsidRPr="004E7957">
        <w:rPr>
          <w:color w:val="231F20"/>
          <w:sz w:val="18"/>
          <w:szCs w:val="18"/>
        </w:rPr>
        <w:t>delayed</w:t>
      </w:r>
      <w:r w:rsidRPr="004E7957">
        <w:rPr>
          <w:color w:val="231F20"/>
          <w:spacing w:val="-21"/>
          <w:sz w:val="18"/>
          <w:szCs w:val="18"/>
        </w:rPr>
        <w:t xml:space="preserve"> </w:t>
      </w:r>
      <w:r w:rsidRPr="004E7957">
        <w:rPr>
          <w:color w:val="231F20"/>
          <w:sz w:val="18"/>
          <w:szCs w:val="18"/>
        </w:rPr>
        <w:t>the</w:t>
      </w:r>
      <w:r w:rsidRPr="004E7957">
        <w:rPr>
          <w:color w:val="231F20"/>
          <w:spacing w:val="-21"/>
          <w:sz w:val="18"/>
          <w:szCs w:val="18"/>
        </w:rPr>
        <w:t xml:space="preserve"> </w:t>
      </w:r>
      <w:r w:rsidRPr="004E7957">
        <w:rPr>
          <w:color w:val="231F20"/>
          <w:sz w:val="18"/>
          <w:szCs w:val="18"/>
        </w:rPr>
        <w:t>start</w:t>
      </w:r>
      <w:r w:rsidRPr="004E7957">
        <w:rPr>
          <w:color w:val="231F20"/>
          <w:spacing w:val="-21"/>
          <w:sz w:val="18"/>
          <w:szCs w:val="18"/>
        </w:rPr>
        <w:t xml:space="preserve"> </w:t>
      </w:r>
      <w:r w:rsidRPr="004E7957">
        <w:rPr>
          <w:color w:val="231F20"/>
          <w:sz w:val="18"/>
          <w:szCs w:val="18"/>
        </w:rPr>
        <w:t>of</w:t>
      </w:r>
      <w:r w:rsidRPr="004E7957">
        <w:rPr>
          <w:color w:val="231F20"/>
          <w:spacing w:val="-21"/>
          <w:sz w:val="18"/>
          <w:szCs w:val="18"/>
        </w:rPr>
        <w:t xml:space="preserve"> </w:t>
      </w:r>
      <w:r w:rsidRPr="004E7957">
        <w:rPr>
          <w:color w:val="231F20"/>
          <w:sz w:val="18"/>
          <w:szCs w:val="18"/>
        </w:rPr>
        <w:t>the</w:t>
      </w:r>
      <w:r w:rsidRPr="004E7957">
        <w:rPr>
          <w:color w:val="231F20"/>
          <w:spacing w:val="-21"/>
          <w:sz w:val="18"/>
          <w:szCs w:val="18"/>
        </w:rPr>
        <w:t xml:space="preserve"> </w:t>
      </w:r>
      <w:r w:rsidRPr="004E7957">
        <w:rPr>
          <w:color w:val="231F20"/>
          <w:sz w:val="18"/>
          <w:szCs w:val="18"/>
        </w:rPr>
        <w:t>relevant activities,</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this</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be</w:t>
      </w:r>
      <w:r w:rsidRPr="004E7957">
        <w:rPr>
          <w:color w:val="231F20"/>
          <w:spacing w:val="-23"/>
          <w:sz w:val="18"/>
          <w:szCs w:val="18"/>
        </w:rPr>
        <w:t xml:space="preserve"> </w:t>
      </w:r>
      <w:r w:rsidRPr="004E7957">
        <w:rPr>
          <w:color w:val="231F20"/>
          <w:sz w:val="18"/>
          <w:szCs w:val="18"/>
        </w:rPr>
        <w:t>a</w:t>
      </w:r>
      <w:r w:rsidRPr="004E7957">
        <w:rPr>
          <w:color w:val="231F20"/>
          <w:spacing w:val="-23"/>
          <w:sz w:val="18"/>
          <w:szCs w:val="18"/>
        </w:rPr>
        <w:t xml:space="preserve"> </w:t>
      </w:r>
      <w:r w:rsidRPr="004E7957">
        <w:rPr>
          <w:color w:val="231F20"/>
          <w:sz w:val="18"/>
          <w:szCs w:val="18"/>
        </w:rPr>
        <w:t>Compensation</w:t>
      </w:r>
      <w:r w:rsidRPr="004E7957">
        <w:rPr>
          <w:color w:val="231F20"/>
          <w:spacing w:val="-23"/>
          <w:sz w:val="18"/>
          <w:szCs w:val="18"/>
        </w:rPr>
        <w:t xml:space="preserve"> </w:t>
      </w:r>
      <w:r w:rsidRPr="004E7957">
        <w:rPr>
          <w:color w:val="231F20"/>
          <w:sz w:val="18"/>
          <w:szCs w:val="18"/>
        </w:rPr>
        <w:t>Event.</w:t>
      </w:r>
    </w:p>
    <w:p w14:paraId="0E84D358"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60" w:name="_TOC_250011"/>
      <w:r w:rsidRPr="004E7957">
        <w:rPr>
          <w:rFonts w:ascii="Times New Roman" w:hAnsi="Times New Roman" w:cs="Times New Roman"/>
          <w:b/>
          <w:bCs/>
          <w:color w:val="231F20"/>
          <w:sz w:val="18"/>
          <w:szCs w:val="18"/>
        </w:rPr>
        <w:t>Access</w:t>
      </w:r>
      <w:r w:rsidRPr="004E7957">
        <w:rPr>
          <w:rFonts w:ascii="Times New Roman" w:hAnsi="Times New Roman" w:cs="Times New Roman"/>
          <w:b/>
          <w:bCs/>
          <w:color w:val="231F20"/>
          <w:spacing w:val="-22"/>
          <w:sz w:val="18"/>
          <w:szCs w:val="18"/>
        </w:rPr>
        <w:t xml:space="preserve"> </w:t>
      </w:r>
      <w:r w:rsidRPr="004E7957">
        <w:rPr>
          <w:rFonts w:ascii="Times New Roman" w:hAnsi="Times New Roman" w:cs="Times New Roman"/>
          <w:b/>
          <w:bCs/>
          <w:color w:val="231F20"/>
          <w:sz w:val="18"/>
          <w:szCs w:val="18"/>
        </w:rPr>
        <w:t>to</w:t>
      </w:r>
      <w:r w:rsidRPr="004E7957">
        <w:rPr>
          <w:rFonts w:ascii="Times New Roman" w:hAnsi="Times New Roman" w:cs="Times New Roman"/>
          <w:b/>
          <w:bCs/>
          <w:color w:val="231F20"/>
          <w:spacing w:val="-23"/>
          <w:sz w:val="18"/>
          <w:szCs w:val="18"/>
        </w:rPr>
        <w:t xml:space="preserve"> </w:t>
      </w:r>
      <w:r w:rsidRPr="004E7957">
        <w:rPr>
          <w:rFonts w:ascii="Times New Roman" w:hAnsi="Times New Roman" w:cs="Times New Roman"/>
          <w:b/>
          <w:bCs/>
          <w:color w:val="231F20"/>
          <w:sz w:val="18"/>
          <w:szCs w:val="18"/>
        </w:rPr>
        <w:t>the</w:t>
      </w:r>
      <w:r w:rsidRPr="004E7957">
        <w:rPr>
          <w:rFonts w:ascii="Times New Roman" w:hAnsi="Times New Roman" w:cs="Times New Roman"/>
          <w:b/>
          <w:bCs/>
          <w:color w:val="231F20"/>
          <w:spacing w:val="-23"/>
          <w:sz w:val="18"/>
          <w:szCs w:val="18"/>
        </w:rPr>
        <w:t xml:space="preserve"> </w:t>
      </w:r>
      <w:bookmarkEnd w:id="160"/>
      <w:r w:rsidRPr="004E7957">
        <w:rPr>
          <w:rFonts w:ascii="Times New Roman" w:hAnsi="Times New Roman" w:cs="Times New Roman"/>
          <w:b/>
          <w:bCs/>
          <w:color w:val="231F20"/>
          <w:sz w:val="18"/>
          <w:szCs w:val="18"/>
        </w:rPr>
        <w:t>Site</w:t>
      </w:r>
    </w:p>
    <w:p w14:paraId="18AC99CF"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w:t>
      </w:r>
      <w:r w:rsidRPr="004E7957">
        <w:rPr>
          <w:color w:val="231F20"/>
          <w:spacing w:val="-12"/>
          <w:sz w:val="18"/>
          <w:szCs w:val="18"/>
        </w:rPr>
        <w:t xml:space="preserve"> </w:t>
      </w:r>
      <w:r w:rsidRPr="004E7957">
        <w:rPr>
          <w:color w:val="231F20"/>
          <w:sz w:val="18"/>
          <w:szCs w:val="18"/>
        </w:rPr>
        <w:t>Contractor</w:t>
      </w:r>
      <w:r w:rsidRPr="004E7957">
        <w:rPr>
          <w:color w:val="231F20"/>
          <w:spacing w:val="-12"/>
          <w:sz w:val="18"/>
          <w:szCs w:val="18"/>
        </w:rPr>
        <w:t xml:space="preserve"> </w:t>
      </w:r>
      <w:r w:rsidRPr="004E7957">
        <w:rPr>
          <w:color w:val="231F20"/>
          <w:sz w:val="18"/>
          <w:szCs w:val="18"/>
        </w:rPr>
        <w:t>shall</w:t>
      </w:r>
      <w:r w:rsidRPr="004E7957">
        <w:rPr>
          <w:color w:val="231F20"/>
          <w:spacing w:val="-12"/>
          <w:sz w:val="18"/>
          <w:szCs w:val="18"/>
        </w:rPr>
        <w:t xml:space="preserve"> </w:t>
      </w:r>
      <w:r w:rsidRPr="004E7957">
        <w:rPr>
          <w:color w:val="231F20"/>
          <w:sz w:val="18"/>
          <w:szCs w:val="18"/>
        </w:rPr>
        <w:t>allow</w:t>
      </w:r>
      <w:r w:rsidRPr="004E7957">
        <w:rPr>
          <w:color w:val="231F20"/>
          <w:spacing w:val="-12"/>
          <w:sz w:val="18"/>
          <w:szCs w:val="18"/>
        </w:rPr>
        <w:t xml:space="preserve"> </w:t>
      </w:r>
      <w:r w:rsidRPr="004E7957">
        <w:rPr>
          <w:color w:val="231F20"/>
          <w:sz w:val="18"/>
          <w:szCs w:val="18"/>
        </w:rPr>
        <w:t>the</w:t>
      </w:r>
      <w:r w:rsidRPr="004E7957">
        <w:rPr>
          <w:color w:val="231F20"/>
          <w:spacing w:val="-12"/>
          <w:sz w:val="18"/>
          <w:szCs w:val="18"/>
        </w:rPr>
        <w:t xml:space="preserve"> </w:t>
      </w:r>
      <w:r w:rsidRPr="004E7957">
        <w:rPr>
          <w:color w:val="231F20"/>
          <w:sz w:val="18"/>
          <w:szCs w:val="18"/>
        </w:rPr>
        <w:t>Project</w:t>
      </w:r>
      <w:r w:rsidRPr="004E7957">
        <w:rPr>
          <w:color w:val="231F20"/>
          <w:spacing w:val="-12"/>
          <w:sz w:val="18"/>
          <w:szCs w:val="18"/>
        </w:rPr>
        <w:t xml:space="preserve"> </w:t>
      </w:r>
      <w:r w:rsidRPr="004E7957">
        <w:rPr>
          <w:color w:val="231F20"/>
          <w:sz w:val="18"/>
          <w:szCs w:val="18"/>
        </w:rPr>
        <w:t>Manager</w:t>
      </w:r>
      <w:r w:rsidRPr="004E7957">
        <w:rPr>
          <w:color w:val="231F20"/>
          <w:spacing w:val="-12"/>
          <w:sz w:val="18"/>
          <w:szCs w:val="18"/>
        </w:rPr>
        <w:t xml:space="preserve"> </w:t>
      </w:r>
      <w:r w:rsidRPr="004E7957">
        <w:rPr>
          <w:color w:val="231F20"/>
          <w:sz w:val="18"/>
          <w:szCs w:val="18"/>
        </w:rPr>
        <w:t>and</w:t>
      </w:r>
      <w:r w:rsidRPr="004E7957">
        <w:rPr>
          <w:color w:val="231F20"/>
          <w:spacing w:val="-12"/>
          <w:sz w:val="18"/>
          <w:szCs w:val="18"/>
        </w:rPr>
        <w:t xml:space="preserve"> </w:t>
      </w:r>
      <w:r w:rsidRPr="004E7957">
        <w:rPr>
          <w:color w:val="231F20"/>
          <w:sz w:val="18"/>
          <w:szCs w:val="18"/>
        </w:rPr>
        <w:t>any</w:t>
      </w:r>
      <w:r w:rsidRPr="004E7957">
        <w:rPr>
          <w:color w:val="231F20"/>
          <w:spacing w:val="-12"/>
          <w:sz w:val="18"/>
          <w:szCs w:val="18"/>
        </w:rPr>
        <w:t xml:space="preserve"> </w:t>
      </w:r>
      <w:r w:rsidRPr="004E7957">
        <w:rPr>
          <w:color w:val="231F20"/>
          <w:sz w:val="18"/>
          <w:szCs w:val="18"/>
        </w:rPr>
        <w:t>person</w:t>
      </w:r>
      <w:r w:rsidRPr="004E7957">
        <w:rPr>
          <w:color w:val="231F20"/>
          <w:spacing w:val="-12"/>
          <w:sz w:val="18"/>
          <w:szCs w:val="18"/>
        </w:rPr>
        <w:t xml:space="preserve"> </w:t>
      </w:r>
      <w:r w:rsidRPr="004E7957">
        <w:rPr>
          <w:color w:val="231F20"/>
          <w:sz w:val="18"/>
          <w:szCs w:val="18"/>
        </w:rPr>
        <w:t>authorized</w:t>
      </w:r>
      <w:r w:rsidRPr="004E7957">
        <w:rPr>
          <w:color w:val="231F20"/>
          <w:spacing w:val="-12"/>
          <w:sz w:val="18"/>
          <w:szCs w:val="18"/>
        </w:rPr>
        <w:t xml:space="preserve"> </w:t>
      </w:r>
      <w:r w:rsidRPr="004E7957">
        <w:rPr>
          <w:color w:val="231F20"/>
          <w:sz w:val="18"/>
          <w:szCs w:val="18"/>
        </w:rPr>
        <w:t>by</w:t>
      </w:r>
      <w:r w:rsidRPr="004E7957">
        <w:rPr>
          <w:color w:val="231F20"/>
          <w:spacing w:val="-12"/>
          <w:sz w:val="18"/>
          <w:szCs w:val="18"/>
        </w:rPr>
        <w:t xml:space="preserve"> </w:t>
      </w:r>
      <w:r w:rsidRPr="004E7957">
        <w:rPr>
          <w:color w:val="231F20"/>
          <w:sz w:val="18"/>
          <w:szCs w:val="18"/>
        </w:rPr>
        <w:t>the</w:t>
      </w:r>
      <w:r w:rsidRPr="004E7957">
        <w:rPr>
          <w:color w:val="231F20"/>
          <w:spacing w:val="-12"/>
          <w:sz w:val="18"/>
          <w:szCs w:val="18"/>
        </w:rPr>
        <w:t xml:space="preserve"> </w:t>
      </w:r>
      <w:r w:rsidRPr="004E7957">
        <w:rPr>
          <w:color w:val="231F20"/>
          <w:sz w:val="18"/>
          <w:szCs w:val="18"/>
        </w:rPr>
        <w:t>Project</w:t>
      </w:r>
      <w:r w:rsidRPr="004E7957">
        <w:rPr>
          <w:color w:val="231F20"/>
          <w:spacing w:val="-12"/>
          <w:sz w:val="18"/>
          <w:szCs w:val="18"/>
        </w:rPr>
        <w:t xml:space="preserve"> </w:t>
      </w:r>
      <w:r w:rsidRPr="004E7957">
        <w:rPr>
          <w:color w:val="231F20"/>
          <w:sz w:val="18"/>
          <w:szCs w:val="18"/>
        </w:rPr>
        <w:t>Manager</w:t>
      </w:r>
      <w:r w:rsidRPr="004E7957">
        <w:rPr>
          <w:color w:val="231F20"/>
          <w:spacing w:val="-12"/>
          <w:sz w:val="18"/>
          <w:szCs w:val="18"/>
        </w:rPr>
        <w:t xml:space="preserve"> </w:t>
      </w:r>
      <w:r w:rsidRPr="004E7957">
        <w:rPr>
          <w:color w:val="231F20"/>
          <w:sz w:val="18"/>
          <w:szCs w:val="18"/>
        </w:rPr>
        <w:t>access</w:t>
      </w:r>
      <w:r w:rsidRPr="004E7957">
        <w:rPr>
          <w:color w:val="231F20"/>
          <w:spacing w:val="-12"/>
          <w:sz w:val="18"/>
          <w:szCs w:val="18"/>
        </w:rPr>
        <w:t xml:space="preserve"> </w:t>
      </w:r>
      <w:r w:rsidRPr="004E7957">
        <w:rPr>
          <w:color w:val="231F20"/>
          <w:sz w:val="18"/>
          <w:szCs w:val="18"/>
        </w:rPr>
        <w:t>to</w:t>
      </w:r>
      <w:r w:rsidRPr="004E7957">
        <w:rPr>
          <w:color w:val="231F20"/>
          <w:spacing w:val="-12"/>
          <w:sz w:val="18"/>
          <w:szCs w:val="18"/>
        </w:rPr>
        <w:t xml:space="preserve"> </w:t>
      </w:r>
      <w:r w:rsidRPr="004E7957">
        <w:rPr>
          <w:color w:val="231F20"/>
          <w:sz w:val="18"/>
          <w:szCs w:val="18"/>
        </w:rPr>
        <w:t>the Site</w:t>
      </w:r>
      <w:r w:rsidRPr="004E7957">
        <w:rPr>
          <w:color w:val="231F20"/>
          <w:spacing w:val="-13"/>
          <w:sz w:val="18"/>
          <w:szCs w:val="18"/>
        </w:rPr>
        <w:t xml:space="preserve"> </w:t>
      </w:r>
      <w:r w:rsidRPr="004E7957">
        <w:rPr>
          <w:color w:val="231F20"/>
          <w:sz w:val="18"/>
          <w:szCs w:val="18"/>
        </w:rPr>
        <w:t>and</w:t>
      </w:r>
      <w:r w:rsidRPr="004E7957">
        <w:rPr>
          <w:color w:val="231F20"/>
          <w:spacing w:val="-13"/>
          <w:sz w:val="18"/>
          <w:szCs w:val="18"/>
        </w:rPr>
        <w:t xml:space="preserve"> </w:t>
      </w:r>
      <w:r w:rsidRPr="004E7957">
        <w:rPr>
          <w:color w:val="231F20"/>
          <w:sz w:val="18"/>
          <w:szCs w:val="18"/>
        </w:rPr>
        <w:t>to</w:t>
      </w:r>
      <w:r w:rsidRPr="004E7957">
        <w:rPr>
          <w:color w:val="231F20"/>
          <w:spacing w:val="-13"/>
          <w:sz w:val="18"/>
          <w:szCs w:val="18"/>
        </w:rPr>
        <w:t xml:space="preserve"> </w:t>
      </w:r>
      <w:r w:rsidRPr="004E7957">
        <w:rPr>
          <w:color w:val="231F20"/>
          <w:sz w:val="18"/>
          <w:szCs w:val="18"/>
        </w:rPr>
        <w:t>any</w:t>
      </w:r>
      <w:r w:rsidRPr="004E7957">
        <w:rPr>
          <w:color w:val="231F20"/>
          <w:spacing w:val="-13"/>
          <w:sz w:val="18"/>
          <w:szCs w:val="18"/>
        </w:rPr>
        <w:t xml:space="preserve"> </w:t>
      </w:r>
      <w:r w:rsidRPr="004E7957">
        <w:rPr>
          <w:color w:val="231F20"/>
          <w:sz w:val="18"/>
          <w:szCs w:val="18"/>
        </w:rPr>
        <w:t>place</w:t>
      </w:r>
      <w:r w:rsidRPr="004E7957">
        <w:rPr>
          <w:color w:val="231F20"/>
          <w:spacing w:val="-13"/>
          <w:sz w:val="18"/>
          <w:szCs w:val="18"/>
        </w:rPr>
        <w:t xml:space="preserve"> </w:t>
      </w:r>
      <w:r w:rsidRPr="004E7957">
        <w:rPr>
          <w:color w:val="231F20"/>
          <w:sz w:val="18"/>
          <w:szCs w:val="18"/>
        </w:rPr>
        <w:t>where</w:t>
      </w:r>
      <w:r w:rsidRPr="004E7957">
        <w:rPr>
          <w:color w:val="231F20"/>
          <w:spacing w:val="-13"/>
          <w:sz w:val="18"/>
          <w:szCs w:val="18"/>
        </w:rPr>
        <w:t xml:space="preserve"> </w:t>
      </w:r>
      <w:r w:rsidRPr="004E7957">
        <w:rPr>
          <w:color w:val="231F20"/>
          <w:sz w:val="18"/>
          <w:szCs w:val="18"/>
        </w:rPr>
        <w:t>work</w:t>
      </w:r>
      <w:r w:rsidRPr="004E7957">
        <w:rPr>
          <w:color w:val="231F20"/>
          <w:spacing w:val="-13"/>
          <w:sz w:val="18"/>
          <w:szCs w:val="18"/>
        </w:rPr>
        <w:t xml:space="preserve"> </w:t>
      </w:r>
      <w:r w:rsidRPr="004E7957">
        <w:rPr>
          <w:color w:val="231F20"/>
          <w:sz w:val="18"/>
          <w:szCs w:val="18"/>
        </w:rPr>
        <w:t>in</w:t>
      </w:r>
      <w:r w:rsidRPr="004E7957">
        <w:rPr>
          <w:color w:val="231F20"/>
          <w:spacing w:val="-13"/>
          <w:sz w:val="18"/>
          <w:szCs w:val="18"/>
        </w:rPr>
        <w:t xml:space="preserve"> </w:t>
      </w:r>
      <w:r w:rsidRPr="004E7957">
        <w:rPr>
          <w:color w:val="231F20"/>
          <w:sz w:val="18"/>
          <w:szCs w:val="18"/>
        </w:rPr>
        <w:t>connection</w:t>
      </w:r>
      <w:r w:rsidRPr="004E7957">
        <w:rPr>
          <w:color w:val="231F20"/>
          <w:spacing w:val="-13"/>
          <w:sz w:val="18"/>
          <w:szCs w:val="18"/>
        </w:rPr>
        <w:t xml:space="preserve"> </w:t>
      </w:r>
      <w:r w:rsidRPr="004E7957">
        <w:rPr>
          <w:color w:val="231F20"/>
          <w:sz w:val="18"/>
          <w:szCs w:val="18"/>
        </w:rPr>
        <w:t>with</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Contract</w:t>
      </w:r>
      <w:r w:rsidRPr="004E7957">
        <w:rPr>
          <w:color w:val="231F20"/>
          <w:spacing w:val="-13"/>
          <w:sz w:val="18"/>
          <w:szCs w:val="18"/>
        </w:rPr>
        <w:t xml:space="preserve"> </w:t>
      </w:r>
      <w:r w:rsidRPr="004E7957">
        <w:rPr>
          <w:color w:val="231F20"/>
          <w:sz w:val="18"/>
          <w:szCs w:val="18"/>
        </w:rPr>
        <w:t>is</w:t>
      </w:r>
      <w:r w:rsidRPr="004E7957">
        <w:rPr>
          <w:color w:val="231F20"/>
          <w:spacing w:val="-13"/>
          <w:sz w:val="18"/>
          <w:szCs w:val="18"/>
        </w:rPr>
        <w:t xml:space="preserve"> </w:t>
      </w:r>
      <w:r w:rsidRPr="004E7957">
        <w:rPr>
          <w:color w:val="231F20"/>
          <w:sz w:val="18"/>
          <w:szCs w:val="18"/>
        </w:rPr>
        <w:t>being</w:t>
      </w:r>
      <w:r w:rsidRPr="004E7957">
        <w:rPr>
          <w:color w:val="231F20"/>
          <w:spacing w:val="-13"/>
          <w:sz w:val="18"/>
          <w:szCs w:val="18"/>
        </w:rPr>
        <w:t xml:space="preserve"> </w:t>
      </w:r>
      <w:r w:rsidRPr="004E7957">
        <w:rPr>
          <w:color w:val="231F20"/>
          <w:sz w:val="18"/>
          <w:szCs w:val="18"/>
        </w:rPr>
        <w:t>carried</w:t>
      </w:r>
      <w:r w:rsidRPr="004E7957">
        <w:rPr>
          <w:color w:val="231F20"/>
          <w:spacing w:val="-13"/>
          <w:sz w:val="18"/>
          <w:szCs w:val="18"/>
        </w:rPr>
        <w:t xml:space="preserve"> </w:t>
      </w:r>
      <w:r w:rsidRPr="004E7957">
        <w:rPr>
          <w:color w:val="231F20"/>
          <w:sz w:val="18"/>
          <w:szCs w:val="18"/>
        </w:rPr>
        <w:t>out</w:t>
      </w:r>
      <w:r w:rsidRPr="004E7957">
        <w:rPr>
          <w:color w:val="231F20"/>
          <w:spacing w:val="-13"/>
          <w:sz w:val="18"/>
          <w:szCs w:val="18"/>
        </w:rPr>
        <w:t xml:space="preserve"> </w:t>
      </w:r>
      <w:r w:rsidRPr="004E7957">
        <w:rPr>
          <w:color w:val="231F20"/>
          <w:sz w:val="18"/>
          <w:szCs w:val="18"/>
        </w:rPr>
        <w:t>or</w:t>
      </w:r>
      <w:r w:rsidRPr="004E7957">
        <w:rPr>
          <w:color w:val="231F20"/>
          <w:spacing w:val="-13"/>
          <w:sz w:val="18"/>
          <w:szCs w:val="18"/>
        </w:rPr>
        <w:t xml:space="preserve"> </w:t>
      </w:r>
      <w:r w:rsidRPr="004E7957">
        <w:rPr>
          <w:color w:val="231F20"/>
          <w:sz w:val="18"/>
          <w:szCs w:val="18"/>
        </w:rPr>
        <w:t>is</w:t>
      </w:r>
      <w:r w:rsidRPr="004E7957">
        <w:rPr>
          <w:color w:val="231F20"/>
          <w:spacing w:val="-13"/>
          <w:sz w:val="18"/>
          <w:szCs w:val="18"/>
        </w:rPr>
        <w:t xml:space="preserve"> </w:t>
      </w:r>
      <w:r w:rsidRPr="004E7957">
        <w:rPr>
          <w:color w:val="231F20"/>
          <w:sz w:val="18"/>
          <w:szCs w:val="18"/>
        </w:rPr>
        <w:t>intended</w:t>
      </w:r>
      <w:r w:rsidRPr="004E7957">
        <w:rPr>
          <w:color w:val="231F20"/>
          <w:spacing w:val="-13"/>
          <w:sz w:val="18"/>
          <w:szCs w:val="18"/>
        </w:rPr>
        <w:t xml:space="preserve"> </w:t>
      </w:r>
      <w:r w:rsidRPr="004E7957">
        <w:rPr>
          <w:color w:val="231F20"/>
          <w:sz w:val="18"/>
          <w:szCs w:val="18"/>
        </w:rPr>
        <w:t>to</w:t>
      </w:r>
      <w:r w:rsidRPr="004E7957">
        <w:rPr>
          <w:color w:val="231F20"/>
          <w:spacing w:val="-13"/>
          <w:sz w:val="18"/>
          <w:szCs w:val="18"/>
        </w:rPr>
        <w:t xml:space="preserve"> </w:t>
      </w:r>
      <w:r w:rsidRPr="004E7957">
        <w:rPr>
          <w:color w:val="231F20"/>
          <w:sz w:val="18"/>
          <w:szCs w:val="18"/>
        </w:rPr>
        <w:t>be</w:t>
      </w:r>
      <w:r w:rsidRPr="004E7957">
        <w:rPr>
          <w:color w:val="231F20"/>
          <w:spacing w:val="-13"/>
          <w:sz w:val="18"/>
          <w:szCs w:val="18"/>
        </w:rPr>
        <w:t xml:space="preserve"> </w:t>
      </w:r>
      <w:r w:rsidRPr="004E7957">
        <w:rPr>
          <w:color w:val="231F20"/>
          <w:sz w:val="18"/>
          <w:szCs w:val="18"/>
        </w:rPr>
        <w:t>carried out.</w:t>
      </w:r>
    </w:p>
    <w:p w14:paraId="30954E93"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61" w:name="_TOC_250010"/>
      <w:r w:rsidRPr="004E7957">
        <w:rPr>
          <w:rFonts w:ascii="Times New Roman" w:hAnsi="Times New Roman" w:cs="Times New Roman"/>
          <w:b/>
          <w:bCs/>
          <w:color w:val="231F20"/>
          <w:sz w:val="18"/>
          <w:szCs w:val="18"/>
        </w:rPr>
        <w:t>Instructions,</w:t>
      </w:r>
      <w:r w:rsidRPr="004E7957">
        <w:rPr>
          <w:rFonts w:ascii="Times New Roman" w:hAnsi="Times New Roman" w:cs="Times New Roman"/>
          <w:b/>
          <w:bCs/>
          <w:color w:val="231F20"/>
          <w:spacing w:val="-22"/>
          <w:sz w:val="18"/>
          <w:szCs w:val="18"/>
        </w:rPr>
        <w:t xml:space="preserve"> </w:t>
      </w:r>
      <w:r w:rsidRPr="004E7957">
        <w:rPr>
          <w:rFonts w:ascii="Times New Roman" w:hAnsi="Times New Roman" w:cs="Times New Roman"/>
          <w:b/>
          <w:bCs/>
          <w:color w:val="231F20"/>
          <w:sz w:val="18"/>
          <w:szCs w:val="18"/>
        </w:rPr>
        <w:t>Inspections</w:t>
      </w:r>
      <w:r w:rsidRPr="004E7957">
        <w:rPr>
          <w:rFonts w:ascii="Times New Roman" w:hAnsi="Times New Roman" w:cs="Times New Roman"/>
          <w:b/>
          <w:bCs/>
          <w:color w:val="231F20"/>
          <w:spacing w:val="-22"/>
          <w:sz w:val="18"/>
          <w:szCs w:val="18"/>
        </w:rPr>
        <w:t xml:space="preserve"> </w:t>
      </w:r>
      <w:r w:rsidRPr="004E7957">
        <w:rPr>
          <w:rFonts w:ascii="Times New Roman" w:hAnsi="Times New Roman" w:cs="Times New Roman"/>
          <w:b/>
          <w:bCs/>
          <w:color w:val="231F20"/>
          <w:sz w:val="18"/>
          <w:szCs w:val="18"/>
        </w:rPr>
        <w:t>and</w:t>
      </w:r>
      <w:r w:rsidRPr="004E7957">
        <w:rPr>
          <w:rFonts w:ascii="Times New Roman" w:hAnsi="Times New Roman" w:cs="Times New Roman"/>
          <w:b/>
          <w:bCs/>
          <w:color w:val="231F20"/>
          <w:spacing w:val="-35"/>
          <w:sz w:val="18"/>
          <w:szCs w:val="18"/>
        </w:rPr>
        <w:t xml:space="preserve"> </w:t>
      </w:r>
      <w:bookmarkEnd w:id="161"/>
      <w:r w:rsidRPr="004E7957">
        <w:rPr>
          <w:rFonts w:ascii="Times New Roman" w:hAnsi="Times New Roman" w:cs="Times New Roman"/>
          <w:b/>
          <w:bCs/>
          <w:color w:val="231F20"/>
          <w:sz w:val="18"/>
          <w:szCs w:val="18"/>
        </w:rPr>
        <w:t>Audits</w:t>
      </w:r>
    </w:p>
    <w:p w14:paraId="6AF435F7"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 Contractor shall carry out all instructions of the Project Manager which comply with the applicable laws where</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Site</w:t>
      </w:r>
      <w:r w:rsidRPr="004E7957">
        <w:rPr>
          <w:color w:val="231F20"/>
          <w:spacing w:val="-23"/>
          <w:sz w:val="18"/>
          <w:szCs w:val="18"/>
        </w:rPr>
        <w:t xml:space="preserve"> </w:t>
      </w:r>
      <w:r w:rsidRPr="004E7957">
        <w:rPr>
          <w:color w:val="231F20"/>
          <w:sz w:val="18"/>
          <w:szCs w:val="18"/>
        </w:rPr>
        <w:t>is</w:t>
      </w:r>
      <w:r w:rsidRPr="004E7957">
        <w:rPr>
          <w:color w:val="231F20"/>
          <w:spacing w:val="-23"/>
          <w:sz w:val="18"/>
          <w:szCs w:val="18"/>
        </w:rPr>
        <w:t xml:space="preserve"> </w:t>
      </w:r>
      <w:r w:rsidRPr="004E7957">
        <w:rPr>
          <w:color w:val="231F20"/>
          <w:sz w:val="18"/>
          <w:szCs w:val="18"/>
        </w:rPr>
        <w:t>located.</w:t>
      </w:r>
    </w:p>
    <w:p w14:paraId="35C73965"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 Contractor shall keep, and shall make all reasonable efforts to cause its Subcontractors and sub-consultants to keep, accurate and systematic accounts and records in respect of the Works in such form and details as will clearly identify relevant time changes and costs.</w:t>
      </w:r>
    </w:p>
    <w:p w14:paraId="36F1AA7D"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 Contractor shall permit and shall cause its subcontractors and sub-consultants to permit, the Procuring Entity and/or persons appointed by the Public Procurement Regulatory Authority to inspect the Site and/or the accounts and records relating to the procurement process, selection and/or contract execution, and to have such accounts and records audited by auditors appointed by the Public Procurement Regulatory Authority. The Contractor's and its Subcontractors' and sub-consultants' attention is drawn to Sub-Clause 25.1 (Fraud and Corruption) which provides, inter alia, that acts intended to materially impede the exercise of the Public Procurement Regulatory Authority's inspection and audit rights constitute a prohibited practice subject to contract termination (as well as to a determination of ineligibility pursuant to the Public Procurement Regulatory Authority's prevailing sanctions procedures).</w:t>
      </w:r>
    </w:p>
    <w:p w14:paraId="70264C3B"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62" w:name="_TOC_250009"/>
      <w:r w:rsidRPr="004E7957">
        <w:rPr>
          <w:rFonts w:ascii="Times New Roman" w:hAnsi="Times New Roman" w:cs="Times New Roman"/>
          <w:b/>
          <w:bCs/>
          <w:color w:val="231F20"/>
          <w:sz w:val="18"/>
          <w:szCs w:val="18"/>
        </w:rPr>
        <w:t>Appointment</w:t>
      </w:r>
      <w:r w:rsidRPr="004E7957">
        <w:rPr>
          <w:rFonts w:ascii="Times New Roman" w:hAnsi="Times New Roman" w:cs="Times New Roman"/>
          <w:b/>
          <w:bCs/>
          <w:color w:val="231F20"/>
          <w:spacing w:val="-22"/>
          <w:sz w:val="18"/>
          <w:szCs w:val="18"/>
        </w:rPr>
        <w:t xml:space="preserve"> </w:t>
      </w:r>
      <w:r w:rsidRPr="004E7957">
        <w:rPr>
          <w:rFonts w:ascii="Times New Roman" w:hAnsi="Times New Roman" w:cs="Times New Roman"/>
          <w:b/>
          <w:bCs/>
          <w:color w:val="231F20"/>
          <w:sz w:val="18"/>
          <w:szCs w:val="18"/>
        </w:rPr>
        <w:t>of</w:t>
      </w:r>
      <w:r w:rsidRPr="004E7957">
        <w:rPr>
          <w:rFonts w:ascii="Times New Roman" w:hAnsi="Times New Roman" w:cs="Times New Roman"/>
          <w:b/>
          <w:bCs/>
          <w:color w:val="231F20"/>
          <w:spacing w:val="-23"/>
          <w:sz w:val="18"/>
          <w:szCs w:val="18"/>
        </w:rPr>
        <w:t xml:space="preserve"> </w:t>
      </w:r>
      <w:r w:rsidRPr="004E7957">
        <w:rPr>
          <w:rFonts w:ascii="Times New Roman" w:hAnsi="Times New Roman" w:cs="Times New Roman"/>
          <w:b/>
          <w:bCs/>
          <w:color w:val="231F20"/>
          <w:sz w:val="18"/>
          <w:szCs w:val="18"/>
        </w:rPr>
        <w:t>the</w:t>
      </w:r>
      <w:r w:rsidRPr="004E7957">
        <w:rPr>
          <w:rFonts w:ascii="Times New Roman" w:hAnsi="Times New Roman" w:cs="Times New Roman"/>
          <w:b/>
          <w:bCs/>
          <w:color w:val="231F20"/>
          <w:spacing w:val="-35"/>
          <w:sz w:val="18"/>
          <w:szCs w:val="18"/>
        </w:rPr>
        <w:t xml:space="preserve"> </w:t>
      </w:r>
      <w:bookmarkEnd w:id="162"/>
      <w:r w:rsidRPr="004E7957">
        <w:rPr>
          <w:rFonts w:ascii="Times New Roman" w:hAnsi="Times New Roman" w:cs="Times New Roman"/>
          <w:b/>
          <w:bCs/>
          <w:color w:val="231F20"/>
          <w:sz w:val="18"/>
          <w:szCs w:val="18"/>
        </w:rPr>
        <w:t>Adjudicator</w:t>
      </w:r>
    </w:p>
    <w:p w14:paraId="084776F0"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 Adjudicator shall be appointed jointly by the Procuring Entity and the Contractor, at the time of the Procuring Entity's issuance of the Letter of Acceptance. If, in the Letter of Acceptance, the Procuring Entity does not agree on the appointment of the Adjudicator, the Procuring Entity will request the Appointing Authority designated in the SCC, to appoint the Adjudicator within 14 days of receipt of such request.</w:t>
      </w:r>
    </w:p>
    <w:p w14:paraId="38AA8046"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Should the Adjudicator resign or die, or should the Procuring Entity and the Contractor agree that the Adjudicator is not functioning in accordance with the provisions of the Contract, a new Adjudicator shall be jointly appointed by the Procuring Entity and the Contractor. In case of disagreement between the Procuring Entity and the Contractor, within 30 days, the Adjudicator shall be designated by the Appointing Authority designated in the SCC at the request</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either</w:t>
      </w:r>
      <w:r w:rsidRPr="004E7957">
        <w:rPr>
          <w:color w:val="231F20"/>
          <w:spacing w:val="-23"/>
          <w:sz w:val="18"/>
          <w:szCs w:val="18"/>
        </w:rPr>
        <w:t xml:space="preserve"> </w:t>
      </w:r>
      <w:r w:rsidRPr="004E7957">
        <w:rPr>
          <w:color w:val="231F20"/>
          <w:spacing w:val="-3"/>
          <w:sz w:val="18"/>
          <w:szCs w:val="18"/>
        </w:rPr>
        <w:t>party,</w:t>
      </w:r>
      <w:r w:rsidRPr="004E7957">
        <w:rPr>
          <w:color w:val="231F20"/>
          <w:spacing w:val="-23"/>
          <w:sz w:val="18"/>
          <w:szCs w:val="18"/>
        </w:rPr>
        <w:t xml:space="preserve"> </w:t>
      </w:r>
      <w:r w:rsidRPr="004E7957">
        <w:rPr>
          <w:color w:val="231F20"/>
          <w:sz w:val="18"/>
          <w:szCs w:val="18"/>
        </w:rPr>
        <w:t>within</w:t>
      </w:r>
      <w:r w:rsidRPr="004E7957">
        <w:rPr>
          <w:color w:val="231F20"/>
          <w:spacing w:val="-23"/>
          <w:sz w:val="18"/>
          <w:szCs w:val="18"/>
        </w:rPr>
        <w:t xml:space="preserve"> </w:t>
      </w:r>
      <w:r w:rsidRPr="004E7957">
        <w:rPr>
          <w:color w:val="231F20"/>
          <w:sz w:val="18"/>
          <w:szCs w:val="18"/>
        </w:rPr>
        <w:t>14</w:t>
      </w:r>
      <w:r w:rsidRPr="004E7957">
        <w:rPr>
          <w:color w:val="231F20"/>
          <w:spacing w:val="-23"/>
          <w:sz w:val="18"/>
          <w:szCs w:val="18"/>
        </w:rPr>
        <w:t xml:space="preserve"> </w:t>
      </w:r>
      <w:r w:rsidRPr="004E7957">
        <w:rPr>
          <w:color w:val="231F20"/>
          <w:sz w:val="18"/>
          <w:szCs w:val="18"/>
        </w:rPr>
        <w:t>days</w:t>
      </w:r>
      <w:r w:rsidRPr="004E7957">
        <w:rPr>
          <w:color w:val="231F20"/>
          <w:spacing w:val="-22"/>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receipt</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such</w:t>
      </w:r>
      <w:r w:rsidRPr="004E7957">
        <w:rPr>
          <w:color w:val="231F20"/>
          <w:spacing w:val="-22"/>
          <w:sz w:val="18"/>
          <w:szCs w:val="18"/>
        </w:rPr>
        <w:t xml:space="preserve"> </w:t>
      </w:r>
      <w:r w:rsidRPr="004E7957">
        <w:rPr>
          <w:color w:val="231F20"/>
          <w:sz w:val="18"/>
          <w:szCs w:val="18"/>
        </w:rPr>
        <w:t>request.</w:t>
      </w:r>
    </w:p>
    <w:p w14:paraId="0007C1EB"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sz w:val="18"/>
          <w:szCs w:val="18"/>
        </w:rPr>
      </w:pPr>
      <w:bookmarkStart w:id="163" w:name="_TOC_250008"/>
      <w:r w:rsidRPr="004E7957">
        <w:rPr>
          <w:rFonts w:ascii="Times New Roman" w:hAnsi="Times New Roman" w:cs="Times New Roman"/>
          <w:b/>
          <w:bCs/>
          <w:color w:val="231F20"/>
          <w:sz w:val="18"/>
          <w:szCs w:val="18"/>
        </w:rPr>
        <w:t>Settlement</w:t>
      </w:r>
      <w:r w:rsidRPr="004E7957">
        <w:rPr>
          <w:rFonts w:ascii="Times New Roman" w:hAnsi="Times New Roman" w:cs="Times New Roman"/>
          <w:b/>
          <w:bCs/>
          <w:color w:val="231F20"/>
          <w:spacing w:val="-23"/>
          <w:sz w:val="18"/>
          <w:szCs w:val="18"/>
        </w:rPr>
        <w:t xml:space="preserve"> </w:t>
      </w:r>
      <w:r w:rsidRPr="004E7957">
        <w:rPr>
          <w:rFonts w:ascii="Times New Roman" w:hAnsi="Times New Roman" w:cs="Times New Roman"/>
          <w:b/>
          <w:bCs/>
          <w:color w:val="231F20"/>
          <w:sz w:val="18"/>
          <w:szCs w:val="18"/>
        </w:rPr>
        <w:t>of</w:t>
      </w:r>
      <w:r w:rsidRPr="004E7957">
        <w:rPr>
          <w:rFonts w:ascii="Times New Roman" w:hAnsi="Times New Roman" w:cs="Times New Roman"/>
          <w:b/>
          <w:bCs/>
          <w:color w:val="231F20"/>
          <w:spacing w:val="-22"/>
          <w:sz w:val="18"/>
          <w:szCs w:val="18"/>
        </w:rPr>
        <w:t xml:space="preserve"> </w:t>
      </w:r>
      <w:r w:rsidRPr="004E7957">
        <w:rPr>
          <w:rFonts w:ascii="Times New Roman" w:hAnsi="Times New Roman" w:cs="Times New Roman"/>
          <w:b/>
          <w:bCs/>
          <w:color w:val="231F20"/>
          <w:sz w:val="18"/>
          <w:szCs w:val="18"/>
        </w:rPr>
        <w:t>Claims</w:t>
      </w:r>
      <w:r w:rsidRPr="004E7957">
        <w:rPr>
          <w:rFonts w:ascii="Times New Roman" w:hAnsi="Times New Roman" w:cs="Times New Roman"/>
          <w:b/>
          <w:bCs/>
          <w:color w:val="231F20"/>
          <w:spacing w:val="-23"/>
          <w:sz w:val="18"/>
          <w:szCs w:val="18"/>
        </w:rPr>
        <w:t xml:space="preserve"> </w:t>
      </w:r>
      <w:r w:rsidRPr="004E7957">
        <w:rPr>
          <w:rFonts w:ascii="Times New Roman" w:hAnsi="Times New Roman" w:cs="Times New Roman"/>
          <w:b/>
          <w:bCs/>
          <w:color w:val="231F20"/>
          <w:sz w:val="18"/>
          <w:szCs w:val="18"/>
        </w:rPr>
        <w:t>and</w:t>
      </w:r>
      <w:r w:rsidRPr="004E7957">
        <w:rPr>
          <w:rFonts w:ascii="Times New Roman" w:hAnsi="Times New Roman" w:cs="Times New Roman"/>
          <w:b/>
          <w:bCs/>
          <w:color w:val="231F20"/>
          <w:spacing w:val="-22"/>
          <w:sz w:val="18"/>
          <w:szCs w:val="18"/>
        </w:rPr>
        <w:t xml:space="preserve"> </w:t>
      </w:r>
      <w:bookmarkEnd w:id="163"/>
      <w:r w:rsidRPr="004E7957">
        <w:rPr>
          <w:rFonts w:ascii="Times New Roman" w:hAnsi="Times New Roman" w:cs="Times New Roman"/>
          <w:b/>
          <w:bCs/>
          <w:color w:val="231F20"/>
          <w:sz w:val="18"/>
          <w:szCs w:val="18"/>
        </w:rPr>
        <w:t>Disputes</w:t>
      </w:r>
    </w:p>
    <w:p w14:paraId="44A70899" w14:textId="77777777" w:rsidR="00043AB3" w:rsidRPr="004E7957" w:rsidRDefault="00043AB3" w:rsidP="00043AB3">
      <w:pPr>
        <w:pStyle w:val="ListParagraph"/>
        <w:numPr>
          <w:ilvl w:val="1"/>
          <w:numId w:val="105"/>
        </w:numPr>
        <w:spacing w:before="80"/>
        <w:ind w:left="810" w:right="116" w:hanging="526"/>
        <w:jc w:val="both"/>
        <w:rPr>
          <w:b/>
          <w:color w:val="231F20"/>
          <w:sz w:val="18"/>
          <w:szCs w:val="18"/>
        </w:rPr>
      </w:pPr>
      <w:r w:rsidRPr="004E7957">
        <w:rPr>
          <w:b/>
          <w:color w:val="231F20"/>
          <w:sz w:val="18"/>
          <w:szCs w:val="18"/>
        </w:rPr>
        <w:t>Contractor's</w:t>
      </w:r>
      <w:r w:rsidRPr="004E7957">
        <w:rPr>
          <w:b/>
          <w:color w:val="231F20"/>
          <w:spacing w:val="-23"/>
          <w:sz w:val="18"/>
          <w:szCs w:val="18"/>
        </w:rPr>
        <w:t xml:space="preserve"> </w:t>
      </w:r>
      <w:r w:rsidRPr="004E7957">
        <w:rPr>
          <w:b/>
          <w:color w:val="231F20"/>
          <w:sz w:val="18"/>
          <w:szCs w:val="18"/>
        </w:rPr>
        <w:t>Claims</w:t>
      </w:r>
    </w:p>
    <w:p w14:paraId="5701A036" w14:textId="77777777" w:rsidR="00043AB3" w:rsidRPr="004E7957" w:rsidRDefault="00043AB3" w:rsidP="00043AB3">
      <w:pPr>
        <w:pStyle w:val="ListParagraph"/>
        <w:numPr>
          <w:ilvl w:val="2"/>
          <w:numId w:val="110"/>
        </w:numPr>
        <w:tabs>
          <w:tab w:val="left" w:pos="993"/>
        </w:tabs>
        <w:spacing w:before="80"/>
        <w:ind w:left="993" w:right="116" w:hanging="709"/>
        <w:jc w:val="both"/>
        <w:rPr>
          <w:sz w:val="18"/>
          <w:szCs w:val="18"/>
        </w:rPr>
      </w:pPr>
      <w:r w:rsidRPr="004E7957">
        <w:rPr>
          <w:color w:val="231F20"/>
          <w:sz w:val="18"/>
          <w:szCs w:val="18"/>
        </w:rPr>
        <w:t xml:space="preserve">If the Contractor considers itself to be entitled to any extension of the Time for Completion and/or any additional payment, under any Clause of these Conditions or otherwise in connection with the Contract, the Contractor shall give </w:t>
      </w:r>
      <w:r w:rsidRPr="004E7957">
        <w:rPr>
          <w:color w:val="231F20"/>
          <w:sz w:val="18"/>
          <w:szCs w:val="18"/>
          <w:u w:val="single" w:color="231F20"/>
        </w:rPr>
        <w:t>Notice to the Project Manager,</w:t>
      </w:r>
      <w:r w:rsidRPr="004E7957">
        <w:rPr>
          <w:color w:val="231F20"/>
          <w:sz w:val="18"/>
          <w:szCs w:val="18"/>
        </w:rPr>
        <w:t xml:space="preserve"> describing the event or circumstance giving rise to the claim.</w:t>
      </w:r>
      <w:r w:rsidRPr="004E7957">
        <w:rPr>
          <w:color w:val="231F20"/>
          <w:spacing w:val="-16"/>
          <w:sz w:val="18"/>
          <w:szCs w:val="18"/>
        </w:rPr>
        <w:t xml:space="preserve"> </w:t>
      </w:r>
      <w:r w:rsidRPr="004E7957">
        <w:rPr>
          <w:color w:val="231F20"/>
          <w:sz w:val="18"/>
          <w:szCs w:val="18"/>
        </w:rPr>
        <w:t>The</w:t>
      </w:r>
      <w:r w:rsidRPr="004E7957">
        <w:rPr>
          <w:color w:val="231F20"/>
          <w:spacing w:val="-12"/>
          <w:sz w:val="18"/>
          <w:szCs w:val="18"/>
        </w:rPr>
        <w:t xml:space="preserve"> </w:t>
      </w:r>
      <w:r w:rsidRPr="004E7957">
        <w:rPr>
          <w:color w:val="231F20"/>
          <w:sz w:val="18"/>
          <w:szCs w:val="18"/>
        </w:rPr>
        <w:t>notice</w:t>
      </w:r>
      <w:r w:rsidRPr="004E7957">
        <w:rPr>
          <w:color w:val="231F20"/>
          <w:spacing w:val="-12"/>
          <w:sz w:val="18"/>
          <w:szCs w:val="18"/>
        </w:rPr>
        <w:t xml:space="preserve"> </w:t>
      </w:r>
      <w:r w:rsidRPr="004E7957">
        <w:rPr>
          <w:color w:val="231F20"/>
          <w:sz w:val="18"/>
          <w:szCs w:val="18"/>
        </w:rPr>
        <w:t>shall</w:t>
      </w:r>
      <w:r w:rsidRPr="004E7957">
        <w:rPr>
          <w:color w:val="231F20"/>
          <w:spacing w:val="-12"/>
          <w:sz w:val="18"/>
          <w:szCs w:val="18"/>
        </w:rPr>
        <w:t xml:space="preserve"> </w:t>
      </w:r>
      <w:r w:rsidRPr="004E7957">
        <w:rPr>
          <w:color w:val="231F20"/>
          <w:sz w:val="18"/>
          <w:szCs w:val="18"/>
        </w:rPr>
        <w:t>be</w:t>
      </w:r>
      <w:r w:rsidRPr="004E7957">
        <w:rPr>
          <w:color w:val="231F20"/>
          <w:spacing w:val="-11"/>
          <w:sz w:val="18"/>
          <w:szCs w:val="18"/>
        </w:rPr>
        <w:t xml:space="preserve"> </w:t>
      </w:r>
      <w:r w:rsidRPr="004E7957">
        <w:rPr>
          <w:color w:val="231F20"/>
          <w:sz w:val="18"/>
          <w:szCs w:val="18"/>
        </w:rPr>
        <w:t>given</w:t>
      </w:r>
      <w:r w:rsidRPr="004E7957">
        <w:rPr>
          <w:color w:val="231F20"/>
          <w:spacing w:val="-12"/>
          <w:sz w:val="18"/>
          <w:szCs w:val="18"/>
        </w:rPr>
        <w:t xml:space="preserve"> </w:t>
      </w:r>
      <w:r w:rsidRPr="004E7957">
        <w:rPr>
          <w:color w:val="231F20"/>
          <w:sz w:val="18"/>
          <w:szCs w:val="18"/>
        </w:rPr>
        <w:t>as</w:t>
      </w:r>
      <w:r w:rsidRPr="004E7957">
        <w:rPr>
          <w:color w:val="231F20"/>
          <w:spacing w:val="-11"/>
          <w:sz w:val="18"/>
          <w:szCs w:val="18"/>
        </w:rPr>
        <w:t xml:space="preserve"> </w:t>
      </w:r>
      <w:r w:rsidRPr="004E7957">
        <w:rPr>
          <w:color w:val="231F20"/>
          <w:sz w:val="18"/>
          <w:szCs w:val="18"/>
        </w:rPr>
        <w:t>soon</w:t>
      </w:r>
      <w:r w:rsidRPr="004E7957">
        <w:rPr>
          <w:color w:val="231F20"/>
          <w:spacing w:val="-11"/>
          <w:sz w:val="18"/>
          <w:szCs w:val="18"/>
        </w:rPr>
        <w:t xml:space="preserve"> </w:t>
      </w:r>
      <w:r w:rsidRPr="004E7957">
        <w:rPr>
          <w:color w:val="231F20"/>
          <w:sz w:val="18"/>
          <w:szCs w:val="18"/>
        </w:rPr>
        <w:t>as</w:t>
      </w:r>
      <w:r w:rsidRPr="004E7957">
        <w:rPr>
          <w:color w:val="231F20"/>
          <w:spacing w:val="-11"/>
          <w:sz w:val="18"/>
          <w:szCs w:val="18"/>
        </w:rPr>
        <w:t xml:space="preserve"> </w:t>
      </w:r>
      <w:r w:rsidRPr="004E7957">
        <w:rPr>
          <w:color w:val="231F20"/>
          <w:sz w:val="18"/>
          <w:szCs w:val="18"/>
        </w:rPr>
        <w:t>practicable,</w:t>
      </w:r>
      <w:r w:rsidRPr="004E7957">
        <w:rPr>
          <w:color w:val="231F20"/>
          <w:spacing w:val="-12"/>
          <w:sz w:val="18"/>
          <w:szCs w:val="18"/>
        </w:rPr>
        <w:t xml:space="preserve"> </w:t>
      </w:r>
      <w:r w:rsidRPr="004E7957">
        <w:rPr>
          <w:color w:val="231F20"/>
          <w:sz w:val="18"/>
          <w:szCs w:val="18"/>
        </w:rPr>
        <w:t>and</w:t>
      </w:r>
      <w:r w:rsidRPr="004E7957">
        <w:rPr>
          <w:color w:val="231F20"/>
          <w:spacing w:val="-11"/>
          <w:sz w:val="18"/>
          <w:szCs w:val="18"/>
        </w:rPr>
        <w:t xml:space="preserve"> </w:t>
      </w:r>
      <w:r w:rsidRPr="004E7957">
        <w:rPr>
          <w:color w:val="231F20"/>
          <w:sz w:val="18"/>
          <w:szCs w:val="18"/>
        </w:rPr>
        <w:t>not</w:t>
      </w:r>
      <w:r w:rsidRPr="004E7957">
        <w:rPr>
          <w:color w:val="231F20"/>
          <w:spacing w:val="-11"/>
          <w:sz w:val="18"/>
          <w:szCs w:val="18"/>
        </w:rPr>
        <w:t xml:space="preserve"> </w:t>
      </w:r>
      <w:r w:rsidRPr="004E7957">
        <w:rPr>
          <w:color w:val="231F20"/>
          <w:sz w:val="18"/>
          <w:szCs w:val="18"/>
        </w:rPr>
        <w:t>later</w:t>
      </w:r>
      <w:r w:rsidRPr="004E7957">
        <w:rPr>
          <w:color w:val="231F20"/>
          <w:spacing w:val="-12"/>
          <w:sz w:val="18"/>
          <w:szCs w:val="18"/>
        </w:rPr>
        <w:t xml:space="preserve"> </w:t>
      </w:r>
      <w:r w:rsidRPr="004E7957">
        <w:rPr>
          <w:color w:val="231F20"/>
          <w:sz w:val="18"/>
          <w:szCs w:val="18"/>
        </w:rPr>
        <w:t>than</w:t>
      </w:r>
      <w:r w:rsidRPr="004E7957">
        <w:rPr>
          <w:color w:val="231F20"/>
          <w:spacing w:val="-12"/>
          <w:sz w:val="18"/>
          <w:szCs w:val="18"/>
        </w:rPr>
        <w:t xml:space="preserve"> </w:t>
      </w:r>
      <w:r w:rsidRPr="004E7957">
        <w:rPr>
          <w:color w:val="231F20"/>
          <w:sz w:val="18"/>
          <w:szCs w:val="18"/>
        </w:rPr>
        <w:t>30</w:t>
      </w:r>
      <w:r w:rsidRPr="004E7957">
        <w:rPr>
          <w:color w:val="231F20"/>
          <w:spacing w:val="-11"/>
          <w:sz w:val="18"/>
          <w:szCs w:val="18"/>
        </w:rPr>
        <w:t xml:space="preserve"> </w:t>
      </w:r>
      <w:r w:rsidRPr="004E7957">
        <w:rPr>
          <w:color w:val="231F20"/>
          <w:sz w:val="18"/>
          <w:szCs w:val="18"/>
        </w:rPr>
        <w:t>days</w:t>
      </w:r>
      <w:r w:rsidRPr="004E7957">
        <w:rPr>
          <w:color w:val="231F20"/>
          <w:spacing w:val="-11"/>
          <w:sz w:val="18"/>
          <w:szCs w:val="18"/>
        </w:rPr>
        <w:t xml:space="preserve"> </w:t>
      </w:r>
      <w:r w:rsidRPr="004E7957">
        <w:rPr>
          <w:color w:val="231F20"/>
          <w:sz w:val="18"/>
          <w:szCs w:val="18"/>
        </w:rPr>
        <w:t>after</w:t>
      </w:r>
      <w:r w:rsidRPr="004E7957">
        <w:rPr>
          <w:color w:val="231F20"/>
          <w:spacing w:val="-12"/>
          <w:sz w:val="18"/>
          <w:szCs w:val="18"/>
        </w:rPr>
        <w:t xml:space="preserve"> </w:t>
      </w:r>
      <w:r w:rsidRPr="004E7957">
        <w:rPr>
          <w:color w:val="231F20"/>
          <w:sz w:val="18"/>
          <w:szCs w:val="18"/>
        </w:rPr>
        <w:t>the</w:t>
      </w:r>
      <w:r w:rsidRPr="004E7957">
        <w:rPr>
          <w:color w:val="231F20"/>
          <w:spacing w:val="-12"/>
          <w:sz w:val="18"/>
          <w:szCs w:val="18"/>
        </w:rPr>
        <w:t xml:space="preserve"> </w:t>
      </w:r>
      <w:r w:rsidRPr="004E7957">
        <w:rPr>
          <w:color w:val="231F20"/>
          <w:sz w:val="18"/>
          <w:szCs w:val="18"/>
        </w:rPr>
        <w:t>Contractor</w:t>
      </w:r>
      <w:r w:rsidRPr="004E7957">
        <w:rPr>
          <w:color w:val="231F20"/>
          <w:spacing w:val="-12"/>
          <w:sz w:val="18"/>
          <w:szCs w:val="18"/>
        </w:rPr>
        <w:t xml:space="preserve"> </w:t>
      </w:r>
      <w:r w:rsidRPr="004E7957">
        <w:rPr>
          <w:color w:val="231F20"/>
          <w:sz w:val="18"/>
          <w:szCs w:val="18"/>
        </w:rPr>
        <w:t>became aware,</w:t>
      </w:r>
      <w:r w:rsidRPr="004E7957">
        <w:rPr>
          <w:color w:val="231F20"/>
          <w:spacing w:val="-23"/>
          <w:sz w:val="18"/>
          <w:szCs w:val="18"/>
        </w:rPr>
        <w:t xml:space="preserve"> </w:t>
      </w:r>
      <w:r w:rsidRPr="004E7957">
        <w:rPr>
          <w:color w:val="231F20"/>
          <w:sz w:val="18"/>
          <w:szCs w:val="18"/>
        </w:rPr>
        <w:t>or</w:t>
      </w:r>
      <w:r w:rsidRPr="004E7957">
        <w:rPr>
          <w:color w:val="231F20"/>
          <w:spacing w:val="-23"/>
          <w:sz w:val="18"/>
          <w:szCs w:val="18"/>
        </w:rPr>
        <w:t xml:space="preserve"> </w:t>
      </w:r>
      <w:r w:rsidRPr="004E7957">
        <w:rPr>
          <w:color w:val="231F20"/>
          <w:sz w:val="18"/>
          <w:szCs w:val="18"/>
        </w:rPr>
        <w:t>should</w:t>
      </w:r>
      <w:r w:rsidRPr="004E7957">
        <w:rPr>
          <w:color w:val="231F20"/>
          <w:spacing w:val="-23"/>
          <w:sz w:val="18"/>
          <w:szCs w:val="18"/>
        </w:rPr>
        <w:t xml:space="preserve"> </w:t>
      </w:r>
      <w:r w:rsidRPr="004E7957">
        <w:rPr>
          <w:color w:val="231F20"/>
          <w:sz w:val="18"/>
          <w:szCs w:val="18"/>
        </w:rPr>
        <w:t>have</w:t>
      </w:r>
      <w:r w:rsidRPr="004E7957">
        <w:rPr>
          <w:color w:val="231F20"/>
          <w:spacing w:val="-23"/>
          <w:sz w:val="18"/>
          <w:szCs w:val="18"/>
        </w:rPr>
        <w:t xml:space="preserve"> </w:t>
      </w:r>
      <w:r w:rsidRPr="004E7957">
        <w:rPr>
          <w:color w:val="231F20"/>
          <w:sz w:val="18"/>
          <w:szCs w:val="18"/>
        </w:rPr>
        <w:t>become</w:t>
      </w:r>
      <w:r w:rsidRPr="004E7957">
        <w:rPr>
          <w:color w:val="231F20"/>
          <w:spacing w:val="-23"/>
          <w:sz w:val="18"/>
          <w:szCs w:val="18"/>
        </w:rPr>
        <w:t xml:space="preserve"> </w:t>
      </w:r>
      <w:r w:rsidRPr="004E7957">
        <w:rPr>
          <w:color w:val="231F20"/>
          <w:sz w:val="18"/>
          <w:szCs w:val="18"/>
        </w:rPr>
        <w:t>aware,</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event</w:t>
      </w:r>
      <w:r w:rsidRPr="004E7957">
        <w:rPr>
          <w:color w:val="231F20"/>
          <w:spacing w:val="-23"/>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circumstance.</w:t>
      </w:r>
    </w:p>
    <w:p w14:paraId="746C1BCB" w14:textId="77777777" w:rsidR="00043AB3" w:rsidRPr="004E7957" w:rsidRDefault="00043AB3" w:rsidP="00043AB3">
      <w:pPr>
        <w:pStyle w:val="ListParagraph"/>
        <w:tabs>
          <w:tab w:val="left" w:pos="993"/>
        </w:tabs>
        <w:spacing w:before="80"/>
        <w:ind w:left="993" w:right="116" w:firstLine="0"/>
        <w:jc w:val="both"/>
        <w:rPr>
          <w:sz w:val="18"/>
          <w:szCs w:val="18"/>
        </w:rPr>
      </w:pPr>
    </w:p>
    <w:p w14:paraId="72733553" w14:textId="77777777" w:rsidR="00043AB3" w:rsidRPr="004E7957" w:rsidRDefault="00043AB3" w:rsidP="00043AB3">
      <w:pPr>
        <w:pStyle w:val="ListParagraph"/>
        <w:numPr>
          <w:ilvl w:val="2"/>
          <w:numId w:val="110"/>
        </w:numPr>
        <w:tabs>
          <w:tab w:val="left" w:pos="993"/>
        </w:tabs>
        <w:spacing w:before="80"/>
        <w:ind w:left="993" w:right="116" w:hanging="709"/>
        <w:jc w:val="both"/>
        <w:rPr>
          <w:color w:val="231F20"/>
          <w:sz w:val="18"/>
          <w:szCs w:val="18"/>
        </w:rPr>
      </w:pPr>
      <w:r w:rsidRPr="004E7957">
        <w:rPr>
          <w:color w:val="231F20"/>
          <w:sz w:val="18"/>
          <w:szCs w:val="18"/>
        </w:rPr>
        <w:lastRenderedPageBreak/>
        <w:t>If the Contractor fails to give notice of a claim within such period of 30 days, the Time for Completion shall not be extended, the Contractor shall not be entitled to additional payment, and the Procuring Entity shall be discharged from all liability in connection with the claim. Otherwise, the following provisions of this Sub- Clause shall apply.</w:t>
      </w:r>
    </w:p>
    <w:p w14:paraId="48D1B7A6" w14:textId="77777777" w:rsidR="00043AB3" w:rsidRPr="004E7957" w:rsidRDefault="00043AB3" w:rsidP="00043AB3">
      <w:pPr>
        <w:pStyle w:val="ListParagraph"/>
        <w:numPr>
          <w:ilvl w:val="2"/>
          <w:numId w:val="110"/>
        </w:numPr>
        <w:tabs>
          <w:tab w:val="left" w:pos="993"/>
        </w:tabs>
        <w:spacing w:before="80"/>
        <w:ind w:left="993" w:right="116" w:hanging="709"/>
        <w:jc w:val="both"/>
        <w:rPr>
          <w:color w:val="231F20"/>
          <w:sz w:val="18"/>
          <w:szCs w:val="18"/>
        </w:rPr>
      </w:pPr>
      <w:r w:rsidRPr="004E7957">
        <w:rPr>
          <w:color w:val="231F20"/>
          <w:sz w:val="18"/>
          <w:szCs w:val="18"/>
        </w:rPr>
        <w:t>The Contractor shall also submit any other notices which are required by the Contract, and supporting particulars for the claim, all as relevant to such event or circumstance.</w:t>
      </w:r>
    </w:p>
    <w:p w14:paraId="307F36F1" w14:textId="77777777" w:rsidR="00043AB3" w:rsidRPr="004E7957" w:rsidRDefault="00043AB3" w:rsidP="00043AB3">
      <w:pPr>
        <w:pStyle w:val="ListParagraph"/>
        <w:numPr>
          <w:ilvl w:val="2"/>
          <w:numId w:val="110"/>
        </w:numPr>
        <w:tabs>
          <w:tab w:val="left" w:pos="993"/>
        </w:tabs>
        <w:spacing w:before="80"/>
        <w:ind w:left="993" w:right="116" w:hanging="709"/>
        <w:jc w:val="both"/>
        <w:rPr>
          <w:color w:val="231F20"/>
          <w:sz w:val="18"/>
          <w:szCs w:val="18"/>
        </w:rPr>
      </w:pPr>
      <w:r w:rsidRPr="004E7957">
        <w:rPr>
          <w:color w:val="231F20"/>
          <w:sz w:val="18"/>
          <w:szCs w:val="18"/>
        </w:rPr>
        <w:t>The Contractor shall keep such contemporary records as may be necessary to substantiate any claim, either on the Site or at another location acceptable to the Project Manager. Without admitting the Procuring Entity's liability, the Project Manager may, after receiving any notice under this Sub-Clause, monitor the record- keeping and/or instruct the Contractor to keep further contemporary records. The Contractor shall permit the Project Manager to inspect all these records, and shall (if instructed) submit copies to the Project Manager.</w:t>
      </w:r>
    </w:p>
    <w:p w14:paraId="1B6B9B03" w14:textId="77777777" w:rsidR="00043AB3" w:rsidRPr="004E7957" w:rsidRDefault="00043AB3" w:rsidP="00043AB3">
      <w:pPr>
        <w:pStyle w:val="ListParagraph"/>
        <w:numPr>
          <w:ilvl w:val="2"/>
          <w:numId w:val="110"/>
        </w:numPr>
        <w:tabs>
          <w:tab w:val="left" w:pos="993"/>
        </w:tabs>
        <w:spacing w:before="80"/>
        <w:ind w:left="993" w:right="116" w:hanging="709"/>
        <w:jc w:val="both"/>
        <w:rPr>
          <w:color w:val="231F20"/>
          <w:sz w:val="18"/>
          <w:szCs w:val="18"/>
        </w:rPr>
      </w:pPr>
      <w:r w:rsidRPr="004E7957">
        <w:rPr>
          <w:color w:val="231F20"/>
          <w:sz w:val="18"/>
          <w:szCs w:val="18"/>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extension of time and/or additional payment claimed. If the event or circumstance giving rise to the claim has a continuing effect:</w:t>
      </w:r>
    </w:p>
    <w:p w14:paraId="0A26854E" w14:textId="77777777" w:rsidR="00043AB3" w:rsidRPr="004E7957" w:rsidRDefault="00043AB3" w:rsidP="00043AB3">
      <w:pPr>
        <w:pStyle w:val="ListParagraph"/>
        <w:numPr>
          <w:ilvl w:val="3"/>
          <w:numId w:val="23"/>
        </w:numPr>
        <w:tabs>
          <w:tab w:val="left" w:pos="1418"/>
        </w:tabs>
        <w:spacing w:before="80"/>
        <w:ind w:left="1418" w:right="116" w:hanging="425"/>
        <w:rPr>
          <w:sz w:val="18"/>
          <w:szCs w:val="18"/>
        </w:rPr>
      </w:pPr>
      <w:r w:rsidRPr="004E7957">
        <w:rPr>
          <w:color w:val="231F20"/>
          <w:sz w:val="18"/>
          <w:szCs w:val="18"/>
        </w:rPr>
        <w:t>this</w:t>
      </w:r>
      <w:r w:rsidRPr="004E7957">
        <w:rPr>
          <w:color w:val="231F20"/>
          <w:spacing w:val="-23"/>
          <w:sz w:val="18"/>
          <w:szCs w:val="18"/>
        </w:rPr>
        <w:t xml:space="preserve"> </w:t>
      </w:r>
      <w:r w:rsidRPr="004E7957">
        <w:rPr>
          <w:color w:val="231F20"/>
          <w:sz w:val="18"/>
          <w:szCs w:val="18"/>
        </w:rPr>
        <w:t>fully</w:t>
      </w:r>
      <w:r w:rsidRPr="004E7957">
        <w:rPr>
          <w:color w:val="231F20"/>
          <w:spacing w:val="-23"/>
          <w:sz w:val="18"/>
          <w:szCs w:val="18"/>
        </w:rPr>
        <w:t xml:space="preserve"> </w:t>
      </w:r>
      <w:r w:rsidRPr="004E7957">
        <w:rPr>
          <w:color w:val="231F20"/>
          <w:sz w:val="18"/>
          <w:szCs w:val="18"/>
        </w:rPr>
        <w:t>detailed</w:t>
      </w:r>
      <w:r w:rsidRPr="004E7957">
        <w:rPr>
          <w:color w:val="231F20"/>
          <w:spacing w:val="-23"/>
          <w:sz w:val="18"/>
          <w:szCs w:val="18"/>
        </w:rPr>
        <w:t xml:space="preserve"> </w:t>
      </w:r>
      <w:r w:rsidRPr="004E7957">
        <w:rPr>
          <w:color w:val="231F20"/>
          <w:sz w:val="18"/>
          <w:szCs w:val="18"/>
        </w:rPr>
        <w:t>claim</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be</w:t>
      </w:r>
      <w:r w:rsidRPr="004E7957">
        <w:rPr>
          <w:color w:val="231F20"/>
          <w:spacing w:val="-23"/>
          <w:sz w:val="18"/>
          <w:szCs w:val="18"/>
        </w:rPr>
        <w:t xml:space="preserve"> </w:t>
      </w:r>
      <w:r w:rsidRPr="004E7957">
        <w:rPr>
          <w:color w:val="231F20"/>
          <w:sz w:val="18"/>
          <w:szCs w:val="18"/>
        </w:rPr>
        <w:t>considered</w:t>
      </w:r>
      <w:r w:rsidRPr="004E7957">
        <w:rPr>
          <w:color w:val="231F20"/>
          <w:spacing w:val="-23"/>
          <w:sz w:val="18"/>
          <w:szCs w:val="18"/>
        </w:rPr>
        <w:t xml:space="preserve"> </w:t>
      </w:r>
      <w:r w:rsidRPr="004E7957">
        <w:rPr>
          <w:color w:val="231F20"/>
          <w:sz w:val="18"/>
          <w:szCs w:val="18"/>
        </w:rPr>
        <w:t>as</w:t>
      </w:r>
      <w:r w:rsidRPr="004E7957">
        <w:rPr>
          <w:color w:val="231F20"/>
          <w:spacing w:val="-23"/>
          <w:sz w:val="18"/>
          <w:szCs w:val="18"/>
        </w:rPr>
        <w:t xml:space="preserve"> </w:t>
      </w:r>
      <w:r w:rsidRPr="004E7957">
        <w:rPr>
          <w:color w:val="231F20"/>
          <w:sz w:val="18"/>
          <w:szCs w:val="18"/>
        </w:rPr>
        <w:t>interim;</w:t>
      </w:r>
    </w:p>
    <w:p w14:paraId="02D4B231" w14:textId="77777777" w:rsidR="00043AB3" w:rsidRPr="004E7957" w:rsidRDefault="00043AB3" w:rsidP="00043AB3">
      <w:pPr>
        <w:pStyle w:val="ListParagraph"/>
        <w:numPr>
          <w:ilvl w:val="3"/>
          <w:numId w:val="23"/>
        </w:numPr>
        <w:tabs>
          <w:tab w:val="left" w:pos="1418"/>
        </w:tabs>
        <w:spacing w:before="80"/>
        <w:ind w:left="1418" w:right="116" w:hanging="425"/>
        <w:jc w:val="both"/>
        <w:rPr>
          <w:sz w:val="18"/>
          <w:szCs w:val="18"/>
        </w:rPr>
      </w:pPr>
      <w:r w:rsidRPr="004E7957">
        <w:rPr>
          <w:color w:val="231F20"/>
          <w:sz w:val="18"/>
          <w:szCs w:val="18"/>
        </w:rPr>
        <w:t>the Contractor shall send further interim claims at monthly intervals, giving the accumulated delay and/or</w:t>
      </w:r>
      <w:r w:rsidRPr="004E7957">
        <w:rPr>
          <w:color w:val="231F20"/>
          <w:spacing w:val="-23"/>
          <w:sz w:val="18"/>
          <w:szCs w:val="18"/>
        </w:rPr>
        <w:t xml:space="preserve"> </w:t>
      </w:r>
      <w:r w:rsidRPr="004E7957">
        <w:rPr>
          <w:color w:val="231F20"/>
          <w:sz w:val="18"/>
          <w:szCs w:val="18"/>
        </w:rPr>
        <w:t>amount</w:t>
      </w:r>
      <w:r w:rsidRPr="004E7957">
        <w:rPr>
          <w:color w:val="231F20"/>
          <w:spacing w:val="-23"/>
          <w:sz w:val="18"/>
          <w:szCs w:val="18"/>
        </w:rPr>
        <w:t xml:space="preserve"> </w:t>
      </w:r>
      <w:r w:rsidRPr="004E7957">
        <w:rPr>
          <w:color w:val="231F20"/>
          <w:sz w:val="18"/>
          <w:szCs w:val="18"/>
        </w:rPr>
        <w:t>claimed,</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such</w:t>
      </w:r>
      <w:r w:rsidRPr="004E7957">
        <w:rPr>
          <w:color w:val="231F20"/>
          <w:spacing w:val="-23"/>
          <w:sz w:val="18"/>
          <w:szCs w:val="18"/>
        </w:rPr>
        <w:t xml:space="preserve"> </w:t>
      </w:r>
      <w:r w:rsidRPr="004E7957">
        <w:rPr>
          <w:color w:val="231F20"/>
          <w:sz w:val="18"/>
          <w:szCs w:val="18"/>
        </w:rPr>
        <w:t>further</w:t>
      </w:r>
      <w:r w:rsidRPr="004E7957">
        <w:rPr>
          <w:color w:val="231F20"/>
          <w:spacing w:val="-23"/>
          <w:sz w:val="18"/>
          <w:szCs w:val="18"/>
        </w:rPr>
        <w:t xml:space="preserve"> </w:t>
      </w:r>
      <w:r w:rsidRPr="004E7957">
        <w:rPr>
          <w:color w:val="231F20"/>
          <w:sz w:val="18"/>
          <w:szCs w:val="18"/>
        </w:rPr>
        <w:t>particulars</w:t>
      </w:r>
      <w:r w:rsidRPr="004E7957">
        <w:rPr>
          <w:color w:val="231F20"/>
          <w:spacing w:val="-23"/>
          <w:sz w:val="18"/>
          <w:szCs w:val="18"/>
        </w:rPr>
        <w:t xml:space="preserve"> </w:t>
      </w:r>
      <w:r w:rsidRPr="004E7957">
        <w:rPr>
          <w:color w:val="231F20"/>
          <w:sz w:val="18"/>
          <w:szCs w:val="18"/>
        </w:rPr>
        <w:t>as</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Project</w:t>
      </w:r>
      <w:r w:rsidRPr="004E7957">
        <w:rPr>
          <w:color w:val="231F20"/>
          <w:spacing w:val="-23"/>
          <w:sz w:val="18"/>
          <w:szCs w:val="18"/>
        </w:rPr>
        <w:t xml:space="preserve"> </w:t>
      </w:r>
      <w:r w:rsidRPr="004E7957">
        <w:rPr>
          <w:color w:val="231F20"/>
          <w:sz w:val="18"/>
          <w:szCs w:val="18"/>
        </w:rPr>
        <w:t>Manager</w:t>
      </w:r>
      <w:r w:rsidRPr="004E7957">
        <w:rPr>
          <w:color w:val="231F20"/>
          <w:spacing w:val="-23"/>
          <w:sz w:val="18"/>
          <w:szCs w:val="18"/>
        </w:rPr>
        <w:t xml:space="preserve"> </w:t>
      </w:r>
      <w:r w:rsidRPr="004E7957">
        <w:rPr>
          <w:color w:val="231F20"/>
          <w:sz w:val="18"/>
          <w:szCs w:val="18"/>
        </w:rPr>
        <w:t>may</w:t>
      </w:r>
      <w:r w:rsidRPr="004E7957">
        <w:rPr>
          <w:color w:val="231F20"/>
          <w:spacing w:val="-23"/>
          <w:sz w:val="18"/>
          <w:szCs w:val="18"/>
        </w:rPr>
        <w:t xml:space="preserve"> </w:t>
      </w:r>
      <w:r w:rsidRPr="004E7957">
        <w:rPr>
          <w:color w:val="231F20"/>
          <w:sz w:val="18"/>
          <w:szCs w:val="18"/>
        </w:rPr>
        <w:t>reasonably</w:t>
      </w:r>
      <w:r w:rsidRPr="004E7957">
        <w:rPr>
          <w:color w:val="231F20"/>
          <w:spacing w:val="-23"/>
          <w:sz w:val="18"/>
          <w:szCs w:val="18"/>
        </w:rPr>
        <w:t xml:space="preserve"> </w:t>
      </w:r>
      <w:r w:rsidRPr="004E7957">
        <w:rPr>
          <w:color w:val="231F20"/>
          <w:sz w:val="18"/>
          <w:szCs w:val="18"/>
        </w:rPr>
        <w:t>require;</w:t>
      </w:r>
      <w:r w:rsidRPr="004E7957">
        <w:rPr>
          <w:color w:val="231F20"/>
          <w:spacing w:val="-23"/>
          <w:sz w:val="18"/>
          <w:szCs w:val="18"/>
        </w:rPr>
        <w:t xml:space="preserve"> </w:t>
      </w:r>
      <w:r w:rsidRPr="004E7957">
        <w:rPr>
          <w:color w:val="231F20"/>
          <w:sz w:val="18"/>
          <w:szCs w:val="18"/>
        </w:rPr>
        <w:t>and</w:t>
      </w:r>
    </w:p>
    <w:p w14:paraId="34C4C5C3" w14:textId="77777777" w:rsidR="00043AB3" w:rsidRPr="004E7957" w:rsidRDefault="00043AB3" w:rsidP="00043AB3">
      <w:pPr>
        <w:pStyle w:val="ListParagraph"/>
        <w:numPr>
          <w:ilvl w:val="3"/>
          <w:numId w:val="23"/>
        </w:numPr>
        <w:tabs>
          <w:tab w:val="left" w:pos="1418"/>
        </w:tabs>
        <w:spacing w:before="80"/>
        <w:ind w:left="1418" w:right="116" w:hanging="425"/>
        <w:jc w:val="both"/>
        <w:rPr>
          <w:sz w:val="18"/>
          <w:szCs w:val="18"/>
        </w:rPr>
      </w:pPr>
      <w:r w:rsidRPr="004E7957">
        <w:rPr>
          <w:color w:val="231F20"/>
          <w:sz w:val="18"/>
          <w:szCs w:val="18"/>
        </w:rPr>
        <w:t>the</w:t>
      </w:r>
      <w:r w:rsidRPr="004E7957">
        <w:rPr>
          <w:color w:val="231F20"/>
          <w:spacing w:val="-17"/>
          <w:sz w:val="18"/>
          <w:szCs w:val="18"/>
        </w:rPr>
        <w:t xml:space="preserve"> </w:t>
      </w:r>
      <w:r w:rsidRPr="004E7957">
        <w:rPr>
          <w:color w:val="231F20"/>
          <w:sz w:val="18"/>
          <w:szCs w:val="18"/>
        </w:rPr>
        <w:t>Contractor</w:t>
      </w:r>
      <w:r w:rsidRPr="004E7957">
        <w:rPr>
          <w:color w:val="231F20"/>
          <w:spacing w:val="-17"/>
          <w:sz w:val="18"/>
          <w:szCs w:val="18"/>
        </w:rPr>
        <w:t xml:space="preserve"> </w:t>
      </w:r>
      <w:r w:rsidRPr="004E7957">
        <w:rPr>
          <w:color w:val="231F20"/>
          <w:sz w:val="18"/>
          <w:szCs w:val="18"/>
        </w:rPr>
        <w:t>shall</w:t>
      </w:r>
      <w:r w:rsidRPr="004E7957">
        <w:rPr>
          <w:color w:val="231F20"/>
          <w:spacing w:val="-17"/>
          <w:sz w:val="18"/>
          <w:szCs w:val="18"/>
        </w:rPr>
        <w:t xml:space="preserve"> </w:t>
      </w:r>
      <w:r w:rsidRPr="004E7957">
        <w:rPr>
          <w:color w:val="231F20"/>
          <w:sz w:val="18"/>
          <w:szCs w:val="18"/>
        </w:rPr>
        <w:t>send</w:t>
      </w:r>
      <w:r w:rsidRPr="004E7957">
        <w:rPr>
          <w:color w:val="231F20"/>
          <w:spacing w:val="-16"/>
          <w:sz w:val="18"/>
          <w:szCs w:val="18"/>
        </w:rPr>
        <w:t xml:space="preserve"> </w:t>
      </w:r>
      <w:r w:rsidRPr="004E7957">
        <w:rPr>
          <w:color w:val="231F20"/>
          <w:sz w:val="18"/>
          <w:szCs w:val="18"/>
        </w:rPr>
        <w:t>a</w:t>
      </w:r>
      <w:r w:rsidRPr="004E7957">
        <w:rPr>
          <w:color w:val="231F20"/>
          <w:spacing w:val="-17"/>
          <w:sz w:val="18"/>
          <w:szCs w:val="18"/>
        </w:rPr>
        <w:t xml:space="preserve"> </w:t>
      </w:r>
      <w:r w:rsidRPr="004E7957">
        <w:rPr>
          <w:color w:val="231F20"/>
          <w:sz w:val="18"/>
          <w:szCs w:val="18"/>
        </w:rPr>
        <w:t>ﬁnal</w:t>
      </w:r>
      <w:r w:rsidRPr="004E7957">
        <w:rPr>
          <w:color w:val="231F20"/>
          <w:spacing w:val="-17"/>
          <w:sz w:val="18"/>
          <w:szCs w:val="18"/>
        </w:rPr>
        <w:t xml:space="preserve"> </w:t>
      </w:r>
      <w:r w:rsidRPr="004E7957">
        <w:rPr>
          <w:color w:val="231F20"/>
          <w:sz w:val="18"/>
          <w:szCs w:val="18"/>
        </w:rPr>
        <w:t>claim</w:t>
      </w:r>
      <w:r w:rsidRPr="004E7957">
        <w:rPr>
          <w:color w:val="231F20"/>
          <w:spacing w:val="-17"/>
          <w:sz w:val="18"/>
          <w:szCs w:val="18"/>
        </w:rPr>
        <w:t xml:space="preserve"> </w:t>
      </w:r>
      <w:r w:rsidRPr="004E7957">
        <w:rPr>
          <w:color w:val="231F20"/>
          <w:sz w:val="18"/>
          <w:szCs w:val="18"/>
        </w:rPr>
        <w:t>within</w:t>
      </w:r>
      <w:r w:rsidRPr="004E7957">
        <w:rPr>
          <w:color w:val="231F20"/>
          <w:spacing w:val="-17"/>
          <w:sz w:val="18"/>
          <w:szCs w:val="18"/>
        </w:rPr>
        <w:t xml:space="preserve"> </w:t>
      </w:r>
      <w:r w:rsidRPr="004E7957">
        <w:rPr>
          <w:color w:val="231F20"/>
          <w:sz w:val="18"/>
          <w:szCs w:val="18"/>
        </w:rPr>
        <w:t>30</w:t>
      </w:r>
      <w:r w:rsidRPr="004E7957">
        <w:rPr>
          <w:color w:val="231F20"/>
          <w:spacing w:val="-16"/>
          <w:sz w:val="18"/>
          <w:szCs w:val="18"/>
        </w:rPr>
        <w:t xml:space="preserve"> </w:t>
      </w:r>
      <w:r w:rsidRPr="004E7957">
        <w:rPr>
          <w:color w:val="231F20"/>
          <w:sz w:val="18"/>
          <w:szCs w:val="18"/>
        </w:rPr>
        <w:t>days</w:t>
      </w:r>
      <w:r w:rsidRPr="004E7957">
        <w:rPr>
          <w:color w:val="231F20"/>
          <w:spacing w:val="-16"/>
          <w:sz w:val="18"/>
          <w:szCs w:val="18"/>
        </w:rPr>
        <w:t xml:space="preserve"> </w:t>
      </w:r>
      <w:r w:rsidRPr="004E7957">
        <w:rPr>
          <w:color w:val="231F20"/>
          <w:sz w:val="18"/>
          <w:szCs w:val="18"/>
        </w:rPr>
        <w:t>after</w:t>
      </w:r>
      <w:r w:rsidRPr="004E7957">
        <w:rPr>
          <w:color w:val="231F20"/>
          <w:spacing w:val="-17"/>
          <w:sz w:val="18"/>
          <w:szCs w:val="18"/>
        </w:rPr>
        <w:t xml:space="preserve"> </w:t>
      </w:r>
      <w:r w:rsidRPr="004E7957">
        <w:rPr>
          <w:color w:val="231F20"/>
          <w:sz w:val="18"/>
          <w:szCs w:val="18"/>
        </w:rPr>
        <w:t>the</w:t>
      </w:r>
      <w:r w:rsidRPr="004E7957">
        <w:rPr>
          <w:color w:val="231F20"/>
          <w:spacing w:val="-17"/>
          <w:sz w:val="18"/>
          <w:szCs w:val="18"/>
        </w:rPr>
        <w:t xml:space="preserve"> </w:t>
      </w:r>
      <w:r w:rsidRPr="004E7957">
        <w:rPr>
          <w:color w:val="231F20"/>
          <w:sz w:val="18"/>
          <w:szCs w:val="18"/>
        </w:rPr>
        <w:t>end</w:t>
      </w:r>
      <w:r w:rsidRPr="004E7957">
        <w:rPr>
          <w:color w:val="231F20"/>
          <w:spacing w:val="-17"/>
          <w:sz w:val="18"/>
          <w:szCs w:val="18"/>
        </w:rPr>
        <w:t xml:space="preserve"> </w:t>
      </w:r>
      <w:r w:rsidRPr="004E7957">
        <w:rPr>
          <w:color w:val="231F20"/>
          <w:sz w:val="18"/>
          <w:szCs w:val="18"/>
        </w:rPr>
        <w:t>of</w:t>
      </w:r>
      <w:r w:rsidRPr="004E7957">
        <w:rPr>
          <w:color w:val="231F20"/>
          <w:spacing w:val="-17"/>
          <w:sz w:val="18"/>
          <w:szCs w:val="18"/>
        </w:rPr>
        <w:t xml:space="preserve"> </w:t>
      </w:r>
      <w:r w:rsidRPr="004E7957">
        <w:rPr>
          <w:color w:val="231F20"/>
          <w:sz w:val="18"/>
          <w:szCs w:val="18"/>
        </w:rPr>
        <w:t>the</w:t>
      </w:r>
      <w:r w:rsidRPr="004E7957">
        <w:rPr>
          <w:color w:val="231F20"/>
          <w:spacing w:val="-17"/>
          <w:sz w:val="18"/>
          <w:szCs w:val="18"/>
        </w:rPr>
        <w:t xml:space="preserve"> </w:t>
      </w:r>
      <w:r w:rsidRPr="004E7957">
        <w:rPr>
          <w:color w:val="231F20"/>
          <w:sz w:val="18"/>
          <w:szCs w:val="18"/>
        </w:rPr>
        <w:t>effects</w:t>
      </w:r>
      <w:r w:rsidRPr="004E7957">
        <w:rPr>
          <w:color w:val="231F20"/>
          <w:spacing w:val="-17"/>
          <w:sz w:val="18"/>
          <w:szCs w:val="18"/>
        </w:rPr>
        <w:t xml:space="preserve"> </w:t>
      </w:r>
      <w:r w:rsidRPr="004E7957">
        <w:rPr>
          <w:color w:val="231F20"/>
          <w:sz w:val="18"/>
          <w:szCs w:val="18"/>
        </w:rPr>
        <w:t>resulting</w:t>
      </w:r>
      <w:r w:rsidRPr="004E7957">
        <w:rPr>
          <w:color w:val="231F20"/>
          <w:spacing w:val="-17"/>
          <w:sz w:val="18"/>
          <w:szCs w:val="18"/>
        </w:rPr>
        <w:t xml:space="preserve"> </w:t>
      </w:r>
      <w:r w:rsidRPr="004E7957">
        <w:rPr>
          <w:color w:val="231F20"/>
          <w:sz w:val="18"/>
          <w:szCs w:val="18"/>
        </w:rPr>
        <w:t>from</w:t>
      </w:r>
      <w:r w:rsidRPr="004E7957">
        <w:rPr>
          <w:color w:val="231F20"/>
          <w:spacing w:val="-17"/>
          <w:sz w:val="18"/>
          <w:szCs w:val="18"/>
        </w:rPr>
        <w:t xml:space="preserve"> </w:t>
      </w:r>
      <w:r w:rsidRPr="004E7957">
        <w:rPr>
          <w:color w:val="231F20"/>
          <w:sz w:val="18"/>
          <w:szCs w:val="18"/>
        </w:rPr>
        <w:t>the</w:t>
      </w:r>
      <w:r w:rsidRPr="004E7957">
        <w:rPr>
          <w:color w:val="231F20"/>
          <w:spacing w:val="-17"/>
          <w:sz w:val="18"/>
          <w:szCs w:val="18"/>
        </w:rPr>
        <w:t xml:space="preserve"> </w:t>
      </w:r>
      <w:r w:rsidRPr="004E7957">
        <w:rPr>
          <w:color w:val="231F20"/>
          <w:sz w:val="18"/>
          <w:szCs w:val="18"/>
        </w:rPr>
        <w:t>event or</w:t>
      </w:r>
      <w:r w:rsidRPr="004E7957">
        <w:rPr>
          <w:color w:val="231F20"/>
          <w:spacing w:val="-14"/>
          <w:sz w:val="18"/>
          <w:szCs w:val="18"/>
        </w:rPr>
        <w:t xml:space="preserve"> </w:t>
      </w:r>
      <w:r w:rsidRPr="004E7957">
        <w:rPr>
          <w:color w:val="231F20"/>
          <w:sz w:val="18"/>
          <w:szCs w:val="18"/>
        </w:rPr>
        <w:t>circumstance,</w:t>
      </w:r>
      <w:r w:rsidRPr="004E7957">
        <w:rPr>
          <w:color w:val="231F20"/>
          <w:spacing w:val="-14"/>
          <w:sz w:val="18"/>
          <w:szCs w:val="18"/>
        </w:rPr>
        <w:t xml:space="preserve"> </w:t>
      </w:r>
      <w:r w:rsidRPr="004E7957">
        <w:rPr>
          <w:color w:val="231F20"/>
          <w:sz w:val="18"/>
          <w:szCs w:val="18"/>
        </w:rPr>
        <w:t>or</w:t>
      </w:r>
      <w:r w:rsidRPr="004E7957">
        <w:rPr>
          <w:color w:val="231F20"/>
          <w:spacing w:val="-14"/>
          <w:sz w:val="18"/>
          <w:szCs w:val="18"/>
        </w:rPr>
        <w:t xml:space="preserve"> </w:t>
      </w:r>
      <w:r w:rsidRPr="004E7957">
        <w:rPr>
          <w:color w:val="231F20"/>
          <w:sz w:val="18"/>
          <w:szCs w:val="18"/>
        </w:rPr>
        <w:t>within</w:t>
      </w:r>
      <w:r w:rsidRPr="004E7957">
        <w:rPr>
          <w:color w:val="231F20"/>
          <w:spacing w:val="-14"/>
          <w:sz w:val="18"/>
          <w:szCs w:val="18"/>
        </w:rPr>
        <w:t xml:space="preserve"> </w:t>
      </w:r>
      <w:r w:rsidRPr="004E7957">
        <w:rPr>
          <w:color w:val="231F20"/>
          <w:sz w:val="18"/>
          <w:szCs w:val="18"/>
        </w:rPr>
        <w:t>such</w:t>
      </w:r>
      <w:r w:rsidRPr="004E7957">
        <w:rPr>
          <w:color w:val="231F20"/>
          <w:spacing w:val="-14"/>
          <w:sz w:val="18"/>
          <w:szCs w:val="18"/>
        </w:rPr>
        <w:t xml:space="preserve"> </w:t>
      </w:r>
      <w:r w:rsidRPr="004E7957">
        <w:rPr>
          <w:color w:val="231F20"/>
          <w:sz w:val="18"/>
          <w:szCs w:val="18"/>
        </w:rPr>
        <w:t>other</w:t>
      </w:r>
      <w:r w:rsidRPr="004E7957">
        <w:rPr>
          <w:color w:val="231F20"/>
          <w:spacing w:val="-14"/>
          <w:sz w:val="18"/>
          <w:szCs w:val="18"/>
        </w:rPr>
        <w:t xml:space="preserve"> </w:t>
      </w:r>
      <w:r w:rsidRPr="004E7957">
        <w:rPr>
          <w:color w:val="231F20"/>
          <w:sz w:val="18"/>
          <w:szCs w:val="18"/>
        </w:rPr>
        <w:t>period</w:t>
      </w:r>
      <w:r w:rsidRPr="004E7957">
        <w:rPr>
          <w:color w:val="231F20"/>
          <w:spacing w:val="-14"/>
          <w:sz w:val="18"/>
          <w:szCs w:val="18"/>
        </w:rPr>
        <w:t xml:space="preserve"> </w:t>
      </w:r>
      <w:r w:rsidRPr="004E7957">
        <w:rPr>
          <w:color w:val="231F20"/>
          <w:sz w:val="18"/>
          <w:szCs w:val="18"/>
        </w:rPr>
        <w:t>as</w:t>
      </w:r>
      <w:r w:rsidRPr="004E7957">
        <w:rPr>
          <w:color w:val="231F20"/>
          <w:spacing w:val="-14"/>
          <w:sz w:val="18"/>
          <w:szCs w:val="18"/>
        </w:rPr>
        <w:t xml:space="preserve"> </w:t>
      </w:r>
      <w:r w:rsidRPr="004E7957">
        <w:rPr>
          <w:color w:val="231F20"/>
          <w:sz w:val="18"/>
          <w:szCs w:val="18"/>
        </w:rPr>
        <w:t>may</w:t>
      </w:r>
      <w:r w:rsidRPr="004E7957">
        <w:rPr>
          <w:color w:val="231F20"/>
          <w:spacing w:val="-14"/>
          <w:sz w:val="18"/>
          <w:szCs w:val="18"/>
        </w:rPr>
        <w:t xml:space="preserve"> </w:t>
      </w:r>
      <w:r w:rsidRPr="004E7957">
        <w:rPr>
          <w:color w:val="231F20"/>
          <w:sz w:val="18"/>
          <w:szCs w:val="18"/>
        </w:rPr>
        <w:t>be</w:t>
      </w:r>
      <w:r w:rsidRPr="004E7957">
        <w:rPr>
          <w:color w:val="231F20"/>
          <w:spacing w:val="-14"/>
          <w:sz w:val="18"/>
          <w:szCs w:val="18"/>
        </w:rPr>
        <w:t xml:space="preserve"> </w:t>
      </w:r>
      <w:r w:rsidRPr="004E7957">
        <w:rPr>
          <w:color w:val="231F20"/>
          <w:sz w:val="18"/>
          <w:szCs w:val="18"/>
        </w:rPr>
        <w:t>proposed</w:t>
      </w:r>
      <w:r w:rsidRPr="004E7957">
        <w:rPr>
          <w:color w:val="231F20"/>
          <w:spacing w:val="-14"/>
          <w:sz w:val="18"/>
          <w:szCs w:val="18"/>
        </w:rPr>
        <w:t xml:space="preserve"> </w:t>
      </w:r>
      <w:r w:rsidRPr="004E7957">
        <w:rPr>
          <w:color w:val="231F20"/>
          <w:sz w:val="18"/>
          <w:szCs w:val="18"/>
        </w:rPr>
        <w:t>by</w:t>
      </w:r>
      <w:r w:rsidRPr="004E7957">
        <w:rPr>
          <w:color w:val="231F20"/>
          <w:spacing w:val="-14"/>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Contractor</w:t>
      </w:r>
      <w:r w:rsidRPr="004E7957">
        <w:rPr>
          <w:color w:val="231F20"/>
          <w:spacing w:val="-14"/>
          <w:sz w:val="18"/>
          <w:szCs w:val="18"/>
        </w:rPr>
        <w:t xml:space="preserve"> </w:t>
      </w:r>
      <w:r w:rsidRPr="004E7957">
        <w:rPr>
          <w:color w:val="231F20"/>
          <w:sz w:val="18"/>
          <w:szCs w:val="18"/>
        </w:rPr>
        <w:t>and</w:t>
      </w:r>
      <w:r w:rsidRPr="004E7957">
        <w:rPr>
          <w:color w:val="231F20"/>
          <w:spacing w:val="-14"/>
          <w:sz w:val="18"/>
          <w:szCs w:val="18"/>
        </w:rPr>
        <w:t xml:space="preserve"> </w:t>
      </w:r>
      <w:r w:rsidRPr="004E7957">
        <w:rPr>
          <w:color w:val="231F20"/>
          <w:sz w:val="18"/>
          <w:szCs w:val="18"/>
        </w:rPr>
        <w:t>approved</w:t>
      </w:r>
      <w:r w:rsidRPr="004E7957">
        <w:rPr>
          <w:color w:val="231F20"/>
          <w:spacing w:val="-14"/>
          <w:sz w:val="18"/>
          <w:szCs w:val="18"/>
        </w:rPr>
        <w:t xml:space="preserve"> </w:t>
      </w:r>
      <w:r w:rsidRPr="004E7957">
        <w:rPr>
          <w:color w:val="231F20"/>
          <w:sz w:val="18"/>
          <w:szCs w:val="18"/>
        </w:rPr>
        <w:t>by</w:t>
      </w:r>
      <w:r w:rsidRPr="004E7957">
        <w:rPr>
          <w:color w:val="231F20"/>
          <w:spacing w:val="-14"/>
          <w:sz w:val="18"/>
          <w:szCs w:val="18"/>
        </w:rPr>
        <w:t xml:space="preserve"> </w:t>
      </w:r>
      <w:r w:rsidRPr="004E7957">
        <w:rPr>
          <w:color w:val="231F20"/>
          <w:sz w:val="18"/>
          <w:szCs w:val="18"/>
        </w:rPr>
        <w:t>the Project</w:t>
      </w:r>
      <w:r w:rsidRPr="004E7957">
        <w:rPr>
          <w:color w:val="231F20"/>
          <w:spacing w:val="-24"/>
          <w:sz w:val="18"/>
          <w:szCs w:val="18"/>
        </w:rPr>
        <w:t xml:space="preserve"> </w:t>
      </w:r>
      <w:r w:rsidRPr="004E7957">
        <w:rPr>
          <w:color w:val="231F20"/>
          <w:sz w:val="18"/>
          <w:szCs w:val="18"/>
        </w:rPr>
        <w:t>Manager.</w:t>
      </w:r>
    </w:p>
    <w:p w14:paraId="7BE39A03" w14:textId="77777777" w:rsidR="00043AB3" w:rsidRPr="004E7957" w:rsidRDefault="00043AB3" w:rsidP="00043AB3">
      <w:pPr>
        <w:pStyle w:val="ListParagraph"/>
        <w:numPr>
          <w:ilvl w:val="2"/>
          <w:numId w:val="110"/>
        </w:numPr>
        <w:tabs>
          <w:tab w:val="left" w:pos="993"/>
        </w:tabs>
        <w:spacing w:before="80"/>
        <w:ind w:left="993" w:right="116" w:hanging="709"/>
        <w:jc w:val="both"/>
        <w:rPr>
          <w:sz w:val="18"/>
          <w:szCs w:val="18"/>
        </w:rPr>
      </w:pPr>
      <w:r w:rsidRPr="004E7957">
        <w:rPr>
          <w:color w:val="231F20"/>
          <w:sz w:val="18"/>
          <w:szCs w:val="18"/>
        </w:rPr>
        <w:t>Within 42 days after receiving a Notice of a claim or any further particulars supporting a previous claim, or within such other period as may be proposed by the Project Manager and approved by the Contractor, the Project</w:t>
      </w:r>
      <w:r w:rsidRPr="004E7957">
        <w:rPr>
          <w:color w:val="231F20"/>
          <w:spacing w:val="-21"/>
          <w:sz w:val="18"/>
          <w:szCs w:val="18"/>
        </w:rPr>
        <w:t xml:space="preserve"> </w:t>
      </w:r>
      <w:r w:rsidRPr="004E7957">
        <w:rPr>
          <w:color w:val="231F20"/>
          <w:sz w:val="18"/>
          <w:szCs w:val="18"/>
        </w:rPr>
        <w:t>Manager</w:t>
      </w:r>
      <w:r w:rsidRPr="004E7957">
        <w:rPr>
          <w:color w:val="231F20"/>
          <w:spacing w:val="-21"/>
          <w:sz w:val="18"/>
          <w:szCs w:val="18"/>
        </w:rPr>
        <w:t xml:space="preserve"> </w:t>
      </w:r>
      <w:r w:rsidRPr="004E7957">
        <w:rPr>
          <w:color w:val="231F20"/>
          <w:sz w:val="18"/>
          <w:szCs w:val="18"/>
        </w:rPr>
        <w:t>shall</w:t>
      </w:r>
      <w:r w:rsidRPr="004E7957">
        <w:rPr>
          <w:color w:val="231F20"/>
          <w:spacing w:val="-21"/>
          <w:sz w:val="18"/>
          <w:szCs w:val="18"/>
        </w:rPr>
        <w:t xml:space="preserve"> </w:t>
      </w:r>
      <w:r w:rsidRPr="004E7957">
        <w:rPr>
          <w:color w:val="231F20"/>
          <w:sz w:val="18"/>
          <w:szCs w:val="18"/>
        </w:rPr>
        <w:t>respond</w:t>
      </w:r>
      <w:r w:rsidRPr="004E7957">
        <w:rPr>
          <w:color w:val="231F20"/>
          <w:spacing w:val="-21"/>
          <w:sz w:val="18"/>
          <w:szCs w:val="18"/>
        </w:rPr>
        <w:t xml:space="preserve"> </w:t>
      </w:r>
      <w:r w:rsidRPr="004E7957">
        <w:rPr>
          <w:color w:val="231F20"/>
          <w:sz w:val="18"/>
          <w:szCs w:val="18"/>
        </w:rPr>
        <w:t>with</w:t>
      </w:r>
      <w:r w:rsidRPr="004E7957">
        <w:rPr>
          <w:color w:val="231F20"/>
          <w:spacing w:val="-21"/>
          <w:sz w:val="18"/>
          <w:szCs w:val="18"/>
        </w:rPr>
        <w:t xml:space="preserve"> </w:t>
      </w:r>
      <w:r w:rsidRPr="004E7957">
        <w:rPr>
          <w:color w:val="231F20"/>
          <w:sz w:val="18"/>
          <w:szCs w:val="18"/>
        </w:rPr>
        <w:t>approval,</w:t>
      </w:r>
      <w:r w:rsidRPr="004E7957">
        <w:rPr>
          <w:color w:val="231F20"/>
          <w:spacing w:val="-21"/>
          <w:sz w:val="18"/>
          <w:szCs w:val="18"/>
        </w:rPr>
        <w:t xml:space="preserve"> </w:t>
      </w:r>
      <w:r w:rsidRPr="004E7957">
        <w:rPr>
          <w:color w:val="231F20"/>
          <w:sz w:val="18"/>
          <w:szCs w:val="18"/>
        </w:rPr>
        <w:t>or</w:t>
      </w:r>
      <w:r w:rsidRPr="004E7957">
        <w:rPr>
          <w:color w:val="231F20"/>
          <w:spacing w:val="-21"/>
          <w:sz w:val="18"/>
          <w:szCs w:val="18"/>
        </w:rPr>
        <w:t xml:space="preserve"> </w:t>
      </w:r>
      <w:r w:rsidRPr="004E7957">
        <w:rPr>
          <w:color w:val="231F20"/>
          <w:sz w:val="18"/>
          <w:szCs w:val="18"/>
        </w:rPr>
        <w:t>with</w:t>
      </w:r>
      <w:r w:rsidRPr="004E7957">
        <w:rPr>
          <w:color w:val="231F20"/>
          <w:spacing w:val="-21"/>
          <w:sz w:val="18"/>
          <w:szCs w:val="18"/>
        </w:rPr>
        <w:t xml:space="preserve"> </w:t>
      </w:r>
      <w:r w:rsidRPr="004E7957">
        <w:rPr>
          <w:color w:val="231F20"/>
          <w:sz w:val="18"/>
          <w:szCs w:val="18"/>
        </w:rPr>
        <w:t>disapproval</w:t>
      </w:r>
      <w:r w:rsidRPr="004E7957">
        <w:rPr>
          <w:color w:val="231F20"/>
          <w:spacing w:val="-21"/>
          <w:sz w:val="18"/>
          <w:szCs w:val="18"/>
        </w:rPr>
        <w:t xml:space="preserve"> </w:t>
      </w:r>
      <w:r w:rsidRPr="004E7957">
        <w:rPr>
          <w:color w:val="231F20"/>
          <w:sz w:val="18"/>
          <w:szCs w:val="18"/>
        </w:rPr>
        <w:t>and</w:t>
      </w:r>
      <w:r w:rsidRPr="004E7957">
        <w:rPr>
          <w:color w:val="231F20"/>
          <w:spacing w:val="-21"/>
          <w:sz w:val="18"/>
          <w:szCs w:val="18"/>
        </w:rPr>
        <w:t xml:space="preserve"> </w:t>
      </w:r>
      <w:r w:rsidRPr="004E7957">
        <w:rPr>
          <w:color w:val="231F20"/>
          <w:sz w:val="18"/>
          <w:szCs w:val="18"/>
        </w:rPr>
        <w:t>detailed</w:t>
      </w:r>
      <w:r w:rsidRPr="004E7957">
        <w:rPr>
          <w:color w:val="231F20"/>
          <w:spacing w:val="-21"/>
          <w:sz w:val="18"/>
          <w:szCs w:val="18"/>
        </w:rPr>
        <w:t xml:space="preserve"> </w:t>
      </w:r>
      <w:r w:rsidRPr="004E7957">
        <w:rPr>
          <w:color w:val="231F20"/>
          <w:sz w:val="18"/>
          <w:szCs w:val="18"/>
        </w:rPr>
        <w:t>comments.</w:t>
      </w:r>
      <w:r w:rsidRPr="004E7957">
        <w:rPr>
          <w:color w:val="231F20"/>
          <w:spacing w:val="-21"/>
          <w:sz w:val="18"/>
          <w:szCs w:val="18"/>
        </w:rPr>
        <w:t xml:space="preserve"> </w:t>
      </w:r>
      <w:r w:rsidRPr="004E7957">
        <w:rPr>
          <w:color w:val="231F20"/>
          <w:sz w:val="18"/>
          <w:szCs w:val="18"/>
        </w:rPr>
        <w:t>He</w:t>
      </w:r>
      <w:r w:rsidRPr="004E7957">
        <w:rPr>
          <w:color w:val="231F20"/>
          <w:spacing w:val="-21"/>
          <w:sz w:val="18"/>
          <w:szCs w:val="18"/>
        </w:rPr>
        <w:t xml:space="preserve"> </w:t>
      </w:r>
      <w:r w:rsidRPr="004E7957">
        <w:rPr>
          <w:color w:val="231F20"/>
          <w:sz w:val="18"/>
          <w:szCs w:val="18"/>
        </w:rPr>
        <w:t>may</w:t>
      </w:r>
      <w:r w:rsidRPr="004E7957">
        <w:rPr>
          <w:color w:val="231F20"/>
          <w:spacing w:val="-21"/>
          <w:sz w:val="18"/>
          <w:szCs w:val="18"/>
        </w:rPr>
        <w:t xml:space="preserve"> </w:t>
      </w:r>
      <w:r w:rsidRPr="004E7957">
        <w:rPr>
          <w:color w:val="231F20"/>
          <w:sz w:val="18"/>
          <w:szCs w:val="18"/>
        </w:rPr>
        <w:t>also</w:t>
      </w:r>
      <w:r w:rsidRPr="004E7957">
        <w:rPr>
          <w:color w:val="231F20"/>
          <w:spacing w:val="-21"/>
          <w:sz w:val="18"/>
          <w:szCs w:val="18"/>
        </w:rPr>
        <w:t xml:space="preserve"> </w:t>
      </w:r>
      <w:r w:rsidRPr="004E7957">
        <w:rPr>
          <w:color w:val="231F20"/>
          <w:sz w:val="18"/>
          <w:szCs w:val="18"/>
        </w:rPr>
        <w:t>request any</w:t>
      </w:r>
      <w:r w:rsidRPr="004E7957">
        <w:rPr>
          <w:color w:val="231F20"/>
          <w:spacing w:val="-15"/>
          <w:sz w:val="18"/>
          <w:szCs w:val="18"/>
        </w:rPr>
        <w:t xml:space="preserve"> </w:t>
      </w:r>
      <w:r w:rsidRPr="004E7957">
        <w:rPr>
          <w:color w:val="231F20"/>
          <w:sz w:val="18"/>
          <w:szCs w:val="18"/>
        </w:rPr>
        <w:t>necessary</w:t>
      </w:r>
      <w:r w:rsidRPr="004E7957">
        <w:rPr>
          <w:color w:val="231F20"/>
          <w:spacing w:val="-15"/>
          <w:sz w:val="18"/>
          <w:szCs w:val="18"/>
        </w:rPr>
        <w:t xml:space="preserve"> </w:t>
      </w:r>
      <w:r w:rsidRPr="004E7957">
        <w:rPr>
          <w:color w:val="231F20"/>
          <w:sz w:val="18"/>
          <w:szCs w:val="18"/>
        </w:rPr>
        <w:t>further</w:t>
      </w:r>
      <w:r w:rsidRPr="004E7957">
        <w:rPr>
          <w:color w:val="231F20"/>
          <w:spacing w:val="-15"/>
          <w:sz w:val="18"/>
          <w:szCs w:val="18"/>
        </w:rPr>
        <w:t xml:space="preserve"> </w:t>
      </w:r>
      <w:r w:rsidRPr="004E7957">
        <w:rPr>
          <w:color w:val="231F20"/>
          <w:sz w:val="18"/>
          <w:szCs w:val="18"/>
        </w:rPr>
        <w:t>particulars,</w:t>
      </w:r>
      <w:r w:rsidRPr="004E7957">
        <w:rPr>
          <w:color w:val="231F20"/>
          <w:spacing w:val="-16"/>
          <w:sz w:val="18"/>
          <w:szCs w:val="18"/>
        </w:rPr>
        <w:t xml:space="preserve"> </w:t>
      </w:r>
      <w:r w:rsidRPr="004E7957">
        <w:rPr>
          <w:color w:val="231F20"/>
          <w:sz w:val="18"/>
          <w:szCs w:val="18"/>
        </w:rPr>
        <w:t>but</w:t>
      </w:r>
      <w:r w:rsidRPr="004E7957">
        <w:rPr>
          <w:color w:val="231F20"/>
          <w:spacing w:val="-15"/>
          <w:sz w:val="18"/>
          <w:szCs w:val="18"/>
        </w:rPr>
        <w:t xml:space="preserve"> </w:t>
      </w:r>
      <w:r w:rsidRPr="004E7957">
        <w:rPr>
          <w:color w:val="231F20"/>
          <w:sz w:val="18"/>
          <w:szCs w:val="18"/>
        </w:rPr>
        <w:t>shall</w:t>
      </w:r>
      <w:r w:rsidRPr="004E7957">
        <w:rPr>
          <w:color w:val="231F20"/>
          <w:spacing w:val="-15"/>
          <w:sz w:val="18"/>
          <w:szCs w:val="18"/>
        </w:rPr>
        <w:t xml:space="preserve"> </w:t>
      </w:r>
      <w:r w:rsidRPr="004E7957">
        <w:rPr>
          <w:color w:val="231F20"/>
          <w:sz w:val="18"/>
          <w:szCs w:val="18"/>
        </w:rPr>
        <w:t>nevertheless</w:t>
      </w:r>
      <w:r w:rsidRPr="004E7957">
        <w:rPr>
          <w:color w:val="231F20"/>
          <w:spacing w:val="-15"/>
          <w:sz w:val="18"/>
          <w:szCs w:val="18"/>
        </w:rPr>
        <w:t xml:space="preserve"> </w:t>
      </w:r>
      <w:r w:rsidRPr="004E7957">
        <w:rPr>
          <w:color w:val="231F20"/>
          <w:sz w:val="18"/>
          <w:szCs w:val="18"/>
        </w:rPr>
        <w:t>give</w:t>
      </w:r>
      <w:r w:rsidRPr="004E7957">
        <w:rPr>
          <w:color w:val="231F20"/>
          <w:spacing w:val="-15"/>
          <w:sz w:val="18"/>
          <w:szCs w:val="18"/>
        </w:rPr>
        <w:t xml:space="preserve"> </w:t>
      </w:r>
      <w:r w:rsidRPr="004E7957">
        <w:rPr>
          <w:color w:val="231F20"/>
          <w:sz w:val="18"/>
          <w:szCs w:val="18"/>
        </w:rPr>
        <w:t>his</w:t>
      </w:r>
      <w:r w:rsidRPr="004E7957">
        <w:rPr>
          <w:color w:val="231F20"/>
          <w:spacing w:val="-15"/>
          <w:sz w:val="18"/>
          <w:szCs w:val="18"/>
        </w:rPr>
        <w:t xml:space="preserve"> </w:t>
      </w:r>
      <w:r w:rsidRPr="004E7957">
        <w:rPr>
          <w:color w:val="231F20"/>
          <w:sz w:val="18"/>
          <w:szCs w:val="18"/>
        </w:rPr>
        <w:t>response</w:t>
      </w:r>
      <w:r w:rsidRPr="004E7957">
        <w:rPr>
          <w:color w:val="231F20"/>
          <w:spacing w:val="-15"/>
          <w:sz w:val="18"/>
          <w:szCs w:val="18"/>
        </w:rPr>
        <w:t xml:space="preserve"> </w:t>
      </w:r>
      <w:r w:rsidRPr="004E7957">
        <w:rPr>
          <w:color w:val="231F20"/>
          <w:sz w:val="18"/>
          <w:szCs w:val="18"/>
        </w:rPr>
        <w:t>on</w:t>
      </w:r>
      <w:r w:rsidRPr="004E7957">
        <w:rPr>
          <w:color w:val="231F20"/>
          <w:spacing w:val="-15"/>
          <w:sz w:val="18"/>
          <w:szCs w:val="18"/>
        </w:rPr>
        <w:t xml:space="preserve"> </w:t>
      </w:r>
      <w:r w:rsidRPr="004E7957">
        <w:rPr>
          <w:color w:val="231F20"/>
          <w:sz w:val="18"/>
          <w:szCs w:val="18"/>
        </w:rPr>
        <w:t>the</w:t>
      </w:r>
      <w:r w:rsidRPr="004E7957">
        <w:rPr>
          <w:color w:val="231F20"/>
          <w:spacing w:val="-15"/>
          <w:sz w:val="18"/>
          <w:szCs w:val="18"/>
        </w:rPr>
        <w:t xml:space="preserve"> </w:t>
      </w:r>
      <w:r w:rsidRPr="004E7957">
        <w:rPr>
          <w:color w:val="231F20"/>
          <w:sz w:val="18"/>
          <w:szCs w:val="18"/>
        </w:rPr>
        <w:t>principles</w:t>
      </w:r>
      <w:r w:rsidRPr="004E7957">
        <w:rPr>
          <w:color w:val="231F20"/>
          <w:spacing w:val="-15"/>
          <w:sz w:val="18"/>
          <w:szCs w:val="18"/>
        </w:rPr>
        <w:t xml:space="preserve"> </w:t>
      </w:r>
      <w:r w:rsidRPr="004E7957">
        <w:rPr>
          <w:color w:val="231F20"/>
          <w:sz w:val="18"/>
          <w:szCs w:val="18"/>
        </w:rPr>
        <w:t>of</w:t>
      </w:r>
      <w:r w:rsidRPr="004E7957">
        <w:rPr>
          <w:color w:val="231F20"/>
          <w:spacing w:val="-15"/>
          <w:sz w:val="18"/>
          <w:szCs w:val="18"/>
        </w:rPr>
        <w:t xml:space="preserve"> </w:t>
      </w:r>
      <w:r w:rsidRPr="004E7957">
        <w:rPr>
          <w:color w:val="231F20"/>
          <w:sz w:val="18"/>
          <w:szCs w:val="18"/>
        </w:rPr>
        <w:t>the</w:t>
      </w:r>
      <w:r w:rsidRPr="004E7957">
        <w:rPr>
          <w:color w:val="231F20"/>
          <w:spacing w:val="-15"/>
          <w:sz w:val="18"/>
          <w:szCs w:val="18"/>
        </w:rPr>
        <w:t xml:space="preserve"> </w:t>
      </w:r>
      <w:r w:rsidRPr="004E7957">
        <w:rPr>
          <w:color w:val="231F20"/>
          <w:sz w:val="18"/>
          <w:szCs w:val="18"/>
        </w:rPr>
        <w:t>claim</w:t>
      </w:r>
      <w:r w:rsidRPr="004E7957">
        <w:rPr>
          <w:color w:val="231F20"/>
          <w:spacing w:val="-16"/>
          <w:sz w:val="18"/>
          <w:szCs w:val="18"/>
        </w:rPr>
        <w:t xml:space="preserve"> </w:t>
      </w:r>
      <w:r w:rsidRPr="004E7957">
        <w:rPr>
          <w:color w:val="231F20"/>
          <w:sz w:val="18"/>
          <w:szCs w:val="18"/>
        </w:rPr>
        <w:t>within the</w:t>
      </w:r>
      <w:r w:rsidRPr="004E7957">
        <w:rPr>
          <w:color w:val="231F20"/>
          <w:spacing w:val="-23"/>
          <w:sz w:val="18"/>
          <w:szCs w:val="18"/>
        </w:rPr>
        <w:t xml:space="preserve"> </w:t>
      </w:r>
      <w:r w:rsidRPr="004E7957">
        <w:rPr>
          <w:color w:val="231F20"/>
          <w:sz w:val="18"/>
          <w:szCs w:val="18"/>
        </w:rPr>
        <w:t>above</w:t>
      </w:r>
      <w:r w:rsidRPr="004E7957">
        <w:rPr>
          <w:color w:val="231F20"/>
          <w:spacing w:val="-23"/>
          <w:sz w:val="18"/>
          <w:szCs w:val="18"/>
        </w:rPr>
        <w:t xml:space="preserve"> </w:t>
      </w:r>
      <w:r w:rsidRPr="004E7957">
        <w:rPr>
          <w:color w:val="231F20"/>
          <w:sz w:val="18"/>
          <w:szCs w:val="18"/>
        </w:rPr>
        <w:t>deﬁned</w:t>
      </w:r>
      <w:r w:rsidRPr="004E7957">
        <w:rPr>
          <w:color w:val="231F20"/>
          <w:spacing w:val="-23"/>
          <w:sz w:val="18"/>
          <w:szCs w:val="18"/>
        </w:rPr>
        <w:t xml:space="preserve"> </w:t>
      </w:r>
      <w:r w:rsidRPr="004E7957">
        <w:rPr>
          <w:color w:val="231F20"/>
          <w:sz w:val="18"/>
          <w:szCs w:val="18"/>
        </w:rPr>
        <w:t>time</w:t>
      </w:r>
      <w:r w:rsidRPr="004E7957">
        <w:rPr>
          <w:color w:val="231F20"/>
          <w:spacing w:val="-23"/>
          <w:sz w:val="18"/>
          <w:szCs w:val="18"/>
        </w:rPr>
        <w:t xml:space="preserve"> </w:t>
      </w:r>
      <w:r w:rsidRPr="004E7957">
        <w:rPr>
          <w:color w:val="231F20"/>
          <w:sz w:val="18"/>
          <w:szCs w:val="18"/>
        </w:rPr>
        <w:t>period.</w:t>
      </w:r>
    </w:p>
    <w:p w14:paraId="65986391" w14:textId="77777777" w:rsidR="00043AB3" w:rsidRPr="004E7957" w:rsidRDefault="00043AB3" w:rsidP="00043AB3">
      <w:pPr>
        <w:pStyle w:val="ListParagraph"/>
        <w:numPr>
          <w:ilvl w:val="2"/>
          <w:numId w:val="110"/>
        </w:numPr>
        <w:tabs>
          <w:tab w:val="left" w:pos="993"/>
        </w:tabs>
        <w:spacing w:before="80"/>
        <w:ind w:left="993" w:right="116" w:hanging="709"/>
        <w:jc w:val="both"/>
        <w:rPr>
          <w:color w:val="231F20"/>
          <w:sz w:val="18"/>
          <w:szCs w:val="18"/>
        </w:rPr>
      </w:pPr>
      <w:r w:rsidRPr="004E7957">
        <w:rPr>
          <w:color w:val="231F20"/>
          <w:sz w:val="18"/>
          <w:szCs w:val="18"/>
        </w:rPr>
        <w:t>Within the above deﬁned period of 42 days, the Project Manager shall proceed in accordance with Sub-Clause</w:t>
      </w:r>
    </w:p>
    <w:p w14:paraId="2230A2E5" w14:textId="77777777" w:rsidR="00043AB3" w:rsidRPr="004E7957" w:rsidRDefault="00043AB3" w:rsidP="00043AB3">
      <w:pPr>
        <w:pStyle w:val="ListParagraph"/>
        <w:numPr>
          <w:ilvl w:val="2"/>
          <w:numId w:val="110"/>
        </w:numPr>
        <w:tabs>
          <w:tab w:val="left" w:pos="993"/>
        </w:tabs>
        <w:spacing w:before="80"/>
        <w:ind w:left="993" w:right="116" w:hanging="709"/>
        <w:jc w:val="both"/>
        <w:rPr>
          <w:color w:val="231F20"/>
          <w:sz w:val="18"/>
          <w:szCs w:val="18"/>
        </w:rPr>
      </w:pPr>
      <w:r w:rsidRPr="004E7957">
        <w:rPr>
          <w:color w:val="231F20"/>
          <w:sz w:val="18"/>
          <w:szCs w:val="18"/>
        </w:rPr>
        <w:t xml:space="preserve"> [Determinations] to agree or determine (</w:t>
      </w:r>
      <w:proofErr w:type="spellStart"/>
      <w:r w:rsidRPr="004E7957">
        <w:rPr>
          <w:color w:val="231F20"/>
          <w:sz w:val="18"/>
          <w:szCs w:val="18"/>
        </w:rPr>
        <w:t>i</w:t>
      </w:r>
      <w:proofErr w:type="spellEnd"/>
      <w:r w:rsidRPr="004E7957">
        <w:rPr>
          <w:color w:val="231F20"/>
          <w:sz w:val="18"/>
          <w:szCs w:val="18"/>
        </w:rPr>
        <w:t>) the extension (if any) of the Time for Completion (before or after its expiry) in accordance with Sub-Clause 8.4 [Extension of Time for Completion], and/or (ii) the additional payment (if any) to which the Contractor is entitled under the Contract.</w:t>
      </w:r>
    </w:p>
    <w:p w14:paraId="3EE5F047" w14:textId="77777777" w:rsidR="00043AB3" w:rsidRPr="004E7957" w:rsidRDefault="00043AB3" w:rsidP="00043AB3">
      <w:pPr>
        <w:pStyle w:val="ListParagraph"/>
        <w:numPr>
          <w:ilvl w:val="2"/>
          <w:numId w:val="110"/>
        </w:numPr>
        <w:tabs>
          <w:tab w:val="left" w:pos="993"/>
        </w:tabs>
        <w:spacing w:before="80"/>
        <w:ind w:left="993" w:right="116" w:hanging="709"/>
        <w:jc w:val="both"/>
        <w:rPr>
          <w:color w:val="231F20"/>
          <w:sz w:val="18"/>
          <w:szCs w:val="18"/>
        </w:rPr>
      </w:pPr>
      <w:r w:rsidRPr="004E7957">
        <w:rPr>
          <w:color w:val="231F20"/>
          <w:sz w:val="18"/>
          <w:szCs w:val="18"/>
        </w:rPr>
        <w:t>Each Payment Certiﬁcate shall include such additional payment for any claim as has been reasonably substantiated as due under the relevant provision of the Contract. Unless and until the particulars supplied are sufﬁcient to substantiate the whole of the claim, the Contractor shall only be entitled to payment for such part of the claim as he has been able to substantiate.</w:t>
      </w:r>
    </w:p>
    <w:p w14:paraId="163F9967" w14:textId="77777777" w:rsidR="00043AB3" w:rsidRPr="004E7957" w:rsidRDefault="00043AB3" w:rsidP="00043AB3">
      <w:pPr>
        <w:pStyle w:val="ListParagraph"/>
        <w:numPr>
          <w:ilvl w:val="2"/>
          <w:numId w:val="110"/>
        </w:numPr>
        <w:tabs>
          <w:tab w:val="left" w:pos="993"/>
        </w:tabs>
        <w:spacing w:before="80"/>
        <w:ind w:left="993" w:right="116" w:hanging="709"/>
        <w:jc w:val="both"/>
        <w:rPr>
          <w:color w:val="231F20"/>
          <w:sz w:val="18"/>
          <w:szCs w:val="18"/>
        </w:rPr>
      </w:pPr>
      <w:r w:rsidRPr="004E7957">
        <w:rPr>
          <w:color w:val="231F20"/>
          <w:sz w:val="18"/>
          <w:szCs w:val="18"/>
        </w:rPr>
        <w:t>If the Project Manager does not respond within the timeframe deﬁned in this Clause, either Party may consider that the claim is rejected by the Project Manager and any of the Parties may refer to Arbitration in accordance with Sub-Clause 24.4 [Arbitration].</w:t>
      </w:r>
    </w:p>
    <w:p w14:paraId="20ECD472" w14:textId="77777777" w:rsidR="00043AB3" w:rsidRPr="004E7957" w:rsidRDefault="00043AB3" w:rsidP="00043AB3">
      <w:pPr>
        <w:pStyle w:val="ListParagraph"/>
        <w:numPr>
          <w:ilvl w:val="2"/>
          <w:numId w:val="110"/>
        </w:numPr>
        <w:tabs>
          <w:tab w:val="left" w:pos="993"/>
        </w:tabs>
        <w:spacing w:before="80"/>
        <w:ind w:left="993" w:right="116" w:hanging="709"/>
        <w:jc w:val="both"/>
        <w:rPr>
          <w:sz w:val="18"/>
          <w:szCs w:val="18"/>
        </w:rPr>
      </w:pPr>
      <w:r w:rsidRPr="004E7957">
        <w:rPr>
          <w:color w:val="231F20"/>
          <w:sz w:val="18"/>
          <w:szCs w:val="18"/>
        </w:rPr>
        <w:t>The requirements of this Sub-Clause are in addition to those of any other Sub-Clause which may apply to a claim. If the Contractor fails to comply with this or another Sub-Clause in relation to any claim, any extension of time and/or additional payment shall take account of the extent (if any) to which the failure has prevented or prejudiced proper investigation</w:t>
      </w:r>
      <w:r w:rsidRPr="004E7957">
        <w:rPr>
          <w:color w:val="231F20"/>
          <w:spacing w:val="-9"/>
          <w:sz w:val="18"/>
          <w:szCs w:val="18"/>
        </w:rPr>
        <w:t xml:space="preserve"> </w:t>
      </w:r>
      <w:r w:rsidRPr="004E7957">
        <w:rPr>
          <w:color w:val="231F20"/>
          <w:sz w:val="18"/>
          <w:szCs w:val="18"/>
        </w:rPr>
        <w:t>of</w:t>
      </w:r>
      <w:r w:rsidRPr="004E7957">
        <w:rPr>
          <w:color w:val="231F20"/>
          <w:spacing w:val="-8"/>
          <w:sz w:val="18"/>
          <w:szCs w:val="18"/>
        </w:rPr>
        <w:t xml:space="preserve"> </w:t>
      </w:r>
      <w:r w:rsidRPr="004E7957">
        <w:rPr>
          <w:color w:val="231F20"/>
          <w:sz w:val="18"/>
          <w:szCs w:val="18"/>
        </w:rPr>
        <w:t>the</w:t>
      </w:r>
      <w:r w:rsidRPr="004E7957">
        <w:rPr>
          <w:color w:val="231F20"/>
          <w:spacing w:val="-8"/>
          <w:sz w:val="18"/>
          <w:szCs w:val="18"/>
        </w:rPr>
        <w:t xml:space="preserve"> </w:t>
      </w:r>
      <w:r w:rsidRPr="004E7957">
        <w:rPr>
          <w:color w:val="231F20"/>
          <w:sz w:val="18"/>
          <w:szCs w:val="18"/>
        </w:rPr>
        <w:t>claim,</w:t>
      </w:r>
      <w:r w:rsidRPr="004E7957">
        <w:rPr>
          <w:color w:val="231F20"/>
          <w:spacing w:val="-9"/>
          <w:sz w:val="18"/>
          <w:szCs w:val="18"/>
        </w:rPr>
        <w:t xml:space="preserve"> </w:t>
      </w:r>
      <w:r w:rsidRPr="004E7957">
        <w:rPr>
          <w:color w:val="231F20"/>
          <w:sz w:val="18"/>
          <w:szCs w:val="18"/>
        </w:rPr>
        <w:t>unless</w:t>
      </w:r>
      <w:r w:rsidRPr="004E7957">
        <w:rPr>
          <w:color w:val="231F20"/>
          <w:spacing w:val="-8"/>
          <w:sz w:val="18"/>
          <w:szCs w:val="18"/>
        </w:rPr>
        <w:t xml:space="preserve"> </w:t>
      </w:r>
      <w:r w:rsidRPr="004E7957">
        <w:rPr>
          <w:color w:val="231F20"/>
          <w:sz w:val="18"/>
          <w:szCs w:val="18"/>
        </w:rPr>
        <w:t>the</w:t>
      </w:r>
      <w:r w:rsidRPr="004E7957">
        <w:rPr>
          <w:color w:val="231F20"/>
          <w:spacing w:val="-8"/>
          <w:sz w:val="18"/>
          <w:szCs w:val="18"/>
        </w:rPr>
        <w:t xml:space="preserve"> </w:t>
      </w:r>
      <w:r w:rsidRPr="004E7957">
        <w:rPr>
          <w:color w:val="231F20"/>
          <w:sz w:val="18"/>
          <w:szCs w:val="18"/>
        </w:rPr>
        <w:t>claim</w:t>
      </w:r>
      <w:r w:rsidRPr="004E7957">
        <w:rPr>
          <w:color w:val="231F20"/>
          <w:spacing w:val="-9"/>
          <w:sz w:val="18"/>
          <w:szCs w:val="18"/>
        </w:rPr>
        <w:t xml:space="preserve"> </w:t>
      </w:r>
      <w:r w:rsidRPr="004E7957">
        <w:rPr>
          <w:color w:val="231F20"/>
          <w:sz w:val="18"/>
          <w:szCs w:val="18"/>
        </w:rPr>
        <w:t>is</w:t>
      </w:r>
      <w:r w:rsidRPr="004E7957">
        <w:rPr>
          <w:color w:val="231F20"/>
          <w:spacing w:val="-8"/>
          <w:sz w:val="18"/>
          <w:szCs w:val="18"/>
        </w:rPr>
        <w:t xml:space="preserve"> </w:t>
      </w:r>
      <w:r w:rsidRPr="004E7957">
        <w:rPr>
          <w:color w:val="231F20"/>
          <w:sz w:val="18"/>
          <w:szCs w:val="18"/>
        </w:rPr>
        <w:t>excluded</w:t>
      </w:r>
      <w:r w:rsidRPr="004E7957">
        <w:rPr>
          <w:color w:val="231F20"/>
          <w:spacing w:val="-9"/>
          <w:sz w:val="18"/>
          <w:szCs w:val="18"/>
        </w:rPr>
        <w:t xml:space="preserve"> </w:t>
      </w:r>
      <w:r w:rsidRPr="004E7957">
        <w:rPr>
          <w:color w:val="231F20"/>
          <w:sz w:val="18"/>
          <w:szCs w:val="18"/>
        </w:rPr>
        <w:t>under</w:t>
      </w:r>
      <w:r w:rsidRPr="004E7957">
        <w:rPr>
          <w:color w:val="231F20"/>
          <w:spacing w:val="-8"/>
          <w:sz w:val="18"/>
          <w:szCs w:val="18"/>
        </w:rPr>
        <w:t xml:space="preserve"> </w:t>
      </w:r>
      <w:r w:rsidRPr="004E7957">
        <w:rPr>
          <w:color w:val="231F20"/>
          <w:sz w:val="18"/>
          <w:szCs w:val="18"/>
        </w:rPr>
        <w:t>the</w:t>
      </w:r>
      <w:r w:rsidRPr="004E7957">
        <w:rPr>
          <w:color w:val="231F20"/>
          <w:spacing w:val="-8"/>
          <w:sz w:val="18"/>
          <w:szCs w:val="18"/>
        </w:rPr>
        <w:t xml:space="preserve"> </w:t>
      </w:r>
      <w:r w:rsidRPr="004E7957">
        <w:rPr>
          <w:color w:val="231F20"/>
          <w:sz w:val="18"/>
          <w:szCs w:val="18"/>
        </w:rPr>
        <w:t>second</w:t>
      </w:r>
      <w:r w:rsidRPr="004E7957">
        <w:rPr>
          <w:color w:val="231F20"/>
          <w:spacing w:val="-8"/>
          <w:sz w:val="18"/>
          <w:szCs w:val="18"/>
        </w:rPr>
        <w:t xml:space="preserve"> </w:t>
      </w:r>
      <w:r w:rsidRPr="004E7957">
        <w:rPr>
          <w:color w:val="231F20"/>
          <w:sz w:val="18"/>
          <w:szCs w:val="18"/>
        </w:rPr>
        <w:t>paragraph</w:t>
      </w:r>
      <w:r w:rsidRPr="004E7957">
        <w:rPr>
          <w:color w:val="231F20"/>
          <w:spacing w:val="-9"/>
          <w:sz w:val="18"/>
          <w:szCs w:val="18"/>
        </w:rPr>
        <w:t xml:space="preserve"> </w:t>
      </w:r>
      <w:r w:rsidRPr="004E7957">
        <w:rPr>
          <w:color w:val="231F20"/>
          <w:sz w:val="18"/>
          <w:szCs w:val="18"/>
        </w:rPr>
        <w:t>of</w:t>
      </w:r>
      <w:r w:rsidRPr="004E7957">
        <w:rPr>
          <w:color w:val="231F20"/>
          <w:spacing w:val="-8"/>
          <w:sz w:val="18"/>
          <w:szCs w:val="18"/>
        </w:rPr>
        <w:t xml:space="preserve"> </w:t>
      </w:r>
      <w:r w:rsidRPr="004E7957">
        <w:rPr>
          <w:color w:val="231F20"/>
          <w:sz w:val="18"/>
          <w:szCs w:val="18"/>
        </w:rPr>
        <w:t>this Sub-Clause</w:t>
      </w:r>
      <w:r w:rsidRPr="004E7957">
        <w:rPr>
          <w:color w:val="231F20"/>
          <w:spacing w:val="-23"/>
          <w:sz w:val="18"/>
          <w:szCs w:val="18"/>
        </w:rPr>
        <w:t xml:space="preserve"> </w:t>
      </w:r>
      <w:r w:rsidRPr="004E7957">
        <w:rPr>
          <w:color w:val="231F20"/>
          <w:sz w:val="18"/>
          <w:szCs w:val="18"/>
        </w:rPr>
        <w:t>24.3.</w:t>
      </w:r>
    </w:p>
    <w:p w14:paraId="389ECC97" w14:textId="77777777" w:rsidR="00043AB3" w:rsidRPr="004E7957" w:rsidRDefault="00043AB3" w:rsidP="00043AB3">
      <w:pPr>
        <w:pStyle w:val="ListParagraph"/>
        <w:numPr>
          <w:ilvl w:val="1"/>
          <w:numId w:val="105"/>
        </w:numPr>
        <w:spacing w:before="80"/>
        <w:ind w:left="993" w:right="116" w:hanging="709"/>
        <w:jc w:val="both"/>
        <w:rPr>
          <w:b/>
          <w:bCs/>
          <w:color w:val="231F20"/>
          <w:sz w:val="18"/>
          <w:szCs w:val="18"/>
        </w:rPr>
      </w:pPr>
      <w:r w:rsidRPr="004E7957">
        <w:rPr>
          <w:b/>
          <w:bCs/>
          <w:color w:val="231F20"/>
          <w:sz w:val="18"/>
          <w:szCs w:val="18"/>
        </w:rPr>
        <w:t>Amicable</w:t>
      </w:r>
      <w:r w:rsidRPr="004E7957">
        <w:rPr>
          <w:b/>
          <w:bCs/>
          <w:color w:val="231F20"/>
          <w:spacing w:val="-23"/>
          <w:sz w:val="18"/>
          <w:szCs w:val="18"/>
        </w:rPr>
        <w:t xml:space="preserve"> </w:t>
      </w:r>
      <w:r w:rsidRPr="004E7957">
        <w:rPr>
          <w:b/>
          <w:bCs/>
          <w:color w:val="231F20"/>
          <w:sz w:val="18"/>
          <w:szCs w:val="18"/>
        </w:rPr>
        <w:t>Settlement</w:t>
      </w:r>
    </w:p>
    <w:p w14:paraId="3F1B9905" w14:textId="77777777" w:rsidR="00043AB3" w:rsidRPr="004E7957" w:rsidRDefault="00043AB3" w:rsidP="00043AB3">
      <w:pPr>
        <w:pStyle w:val="ListParagraph"/>
        <w:numPr>
          <w:ilvl w:val="2"/>
          <w:numId w:val="71"/>
        </w:numPr>
        <w:tabs>
          <w:tab w:val="left" w:pos="885"/>
        </w:tabs>
        <w:spacing w:before="80"/>
        <w:ind w:left="993" w:right="116" w:hanging="709"/>
        <w:jc w:val="both"/>
        <w:rPr>
          <w:sz w:val="18"/>
          <w:szCs w:val="18"/>
        </w:rPr>
      </w:pPr>
      <w:r w:rsidRPr="004E7957">
        <w:rPr>
          <w:color w:val="231F20"/>
          <w:sz w:val="18"/>
          <w:szCs w:val="18"/>
        </w:rPr>
        <w:t>Where</w:t>
      </w:r>
      <w:r w:rsidRPr="004E7957">
        <w:rPr>
          <w:color w:val="231F20"/>
          <w:spacing w:val="-8"/>
          <w:sz w:val="18"/>
          <w:szCs w:val="18"/>
        </w:rPr>
        <w:t xml:space="preserve"> </w:t>
      </w:r>
      <w:r w:rsidRPr="004E7957">
        <w:rPr>
          <w:color w:val="231F20"/>
          <w:sz w:val="18"/>
          <w:szCs w:val="18"/>
        </w:rPr>
        <w:t>a</w:t>
      </w:r>
      <w:r w:rsidRPr="004E7957">
        <w:rPr>
          <w:color w:val="231F20"/>
          <w:spacing w:val="-8"/>
          <w:sz w:val="18"/>
          <w:szCs w:val="18"/>
        </w:rPr>
        <w:t xml:space="preserve"> </w:t>
      </w:r>
      <w:r w:rsidRPr="004E7957">
        <w:rPr>
          <w:color w:val="231F20"/>
          <w:sz w:val="18"/>
          <w:szCs w:val="18"/>
        </w:rPr>
        <w:t>notice</w:t>
      </w:r>
      <w:r w:rsidRPr="004E7957">
        <w:rPr>
          <w:color w:val="231F20"/>
          <w:spacing w:val="-8"/>
          <w:sz w:val="18"/>
          <w:szCs w:val="18"/>
        </w:rPr>
        <w:t xml:space="preserve"> </w:t>
      </w:r>
      <w:r w:rsidRPr="004E7957">
        <w:rPr>
          <w:color w:val="231F20"/>
          <w:sz w:val="18"/>
          <w:szCs w:val="18"/>
        </w:rPr>
        <w:t>of</w:t>
      </w:r>
      <w:r w:rsidRPr="004E7957">
        <w:rPr>
          <w:color w:val="231F20"/>
          <w:spacing w:val="-8"/>
          <w:sz w:val="18"/>
          <w:szCs w:val="18"/>
        </w:rPr>
        <w:t xml:space="preserve"> </w:t>
      </w:r>
      <w:r w:rsidRPr="004E7957">
        <w:rPr>
          <w:color w:val="231F20"/>
          <w:sz w:val="18"/>
          <w:szCs w:val="18"/>
        </w:rPr>
        <w:t>a</w:t>
      </w:r>
      <w:r w:rsidRPr="004E7957">
        <w:rPr>
          <w:color w:val="231F20"/>
          <w:spacing w:val="-8"/>
          <w:sz w:val="18"/>
          <w:szCs w:val="18"/>
        </w:rPr>
        <w:t xml:space="preserve"> </w:t>
      </w:r>
      <w:r w:rsidRPr="004E7957">
        <w:rPr>
          <w:color w:val="231F20"/>
          <w:sz w:val="18"/>
          <w:szCs w:val="18"/>
        </w:rPr>
        <w:t>claim</w:t>
      </w:r>
      <w:r w:rsidRPr="004E7957">
        <w:rPr>
          <w:color w:val="231F20"/>
          <w:spacing w:val="-8"/>
          <w:sz w:val="18"/>
          <w:szCs w:val="18"/>
        </w:rPr>
        <w:t xml:space="preserve"> </w:t>
      </w:r>
      <w:r w:rsidRPr="004E7957">
        <w:rPr>
          <w:color w:val="231F20"/>
          <w:sz w:val="18"/>
          <w:szCs w:val="18"/>
        </w:rPr>
        <w:t>has</w:t>
      </w:r>
      <w:r w:rsidRPr="004E7957">
        <w:rPr>
          <w:color w:val="231F20"/>
          <w:spacing w:val="-8"/>
          <w:sz w:val="18"/>
          <w:szCs w:val="18"/>
        </w:rPr>
        <w:t xml:space="preserve"> </w:t>
      </w:r>
      <w:r w:rsidRPr="004E7957">
        <w:rPr>
          <w:color w:val="231F20"/>
          <w:sz w:val="18"/>
          <w:szCs w:val="18"/>
        </w:rPr>
        <w:t>been</w:t>
      </w:r>
      <w:r w:rsidRPr="004E7957">
        <w:rPr>
          <w:color w:val="231F20"/>
          <w:spacing w:val="-8"/>
          <w:sz w:val="18"/>
          <w:szCs w:val="18"/>
        </w:rPr>
        <w:t xml:space="preserve"> </w:t>
      </w:r>
      <w:r w:rsidRPr="004E7957">
        <w:rPr>
          <w:color w:val="231F20"/>
          <w:sz w:val="18"/>
          <w:szCs w:val="18"/>
        </w:rPr>
        <w:t>given,</w:t>
      </w:r>
      <w:r w:rsidRPr="004E7957">
        <w:rPr>
          <w:color w:val="231F20"/>
          <w:spacing w:val="-8"/>
          <w:sz w:val="18"/>
          <w:szCs w:val="18"/>
        </w:rPr>
        <w:t xml:space="preserve"> </w:t>
      </w:r>
      <w:r w:rsidRPr="004E7957">
        <w:rPr>
          <w:color w:val="231F20"/>
          <w:sz w:val="18"/>
          <w:szCs w:val="18"/>
        </w:rPr>
        <w:t>both</w:t>
      </w:r>
      <w:r w:rsidRPr="004E7957">
        <w:rPr>
          <w:color w:val="231F20"/>
          <w:spacing w:val="-8"/>
          <w:sz w:val="18"/>
          <w:szCs w:val="18"/>
        </w:rPr>
        <w:t xml:space="preserve"> </w:t>
      </w:r>
      <w:r w:rsidRPr="004E7957">
        <w:rPr>
          <w:color w:val="231F20"/>
          <w:sz w:val="18"/>
          <w:szCs w:val="18"/>
        </w:rPr>
        <w:t>Parties</w:t>
      </w:r>
      <w:r w:rsidRPr="004E7957">
        <w:rPr>
          <w:color w:val="231F20"/>
          <w:spacing w:val="-8"/>
          <w:sz w:val="18"/>
          <w:szCs w:val="18"/>
        </w:rPr>
        <w:t xml:space="preserve"> </w:t>
      </w:r>
      <w:r w:rsidRPr="004E7957">
        <w:rPr>
          <w:color w:val="231F20"/>
          <w:sz w:val="18"/>
          <w:szCs w:val="18"/>
        </w:rPr>
        <w:t>shall</w:t>
      </w:r>
      <w:r w:rsidRPr="004E7957">
        <w:rPr>
          <w:color w:val="231F20"/>
          <w:spacing w:val="-8"/>
          <w:sz w:val="18"/>
          <w:szCs w:val="18"/>
        </w:rPr>
        <w:t xml:space="preserve"> </w:t>
      </w:r>
      <w:r w:rsidRPr="004E7957">
        <w:rPr>
          <w:color w:val="231F20"/>
          <w:sz w:val="18"/>
          <w:szCs w:val="18"/>
        </w:rPr>
        <w:t>attempt</w:t>
      </w:r>
      <w:r w:rsidRPr="004E7957">
        <w:rPr>
          <w:color w:val="231F20"/>
          <w:spacing w:val="-8"/>
          <w:sz w:val="18"/>
          <w:szCs w:val="18"/>
        </w:rPr>
        <w:t xml:space="preserve"> </w:t>
      </w:r>
      <w:r w:rsidRPr="004E7957">
        <w:rPr>
          <w:color w:val="231F20"/>
          <w:sz w:val="18"/>
          <w:szCs w:val="18"/>
        </w:rPr>
        <w:t>to</w:t>
      </w:r>
      <w:r w:rsidRPr="004E7957">
        <w:rPr>
          <w:color w:val="231F20"/>
          <w:spacing w:val="-8"/>
          <w:sz w:val="18"/>
          <w:szCs w:val="18"/>
        </w:rPr>
        <w:t xml:space="preserve"> </w:t>
      </w:r>
      <w:r w:rsidRPr="004E7957">
        <w:rPr>
          <w:color w:val="231F20"/>
          <w:sz w:val="18"/>
          <w:szCs w:val="18"/>
        </w:rPr>
        <w:t>settle</w:t>
      </w:r>
      <w:r w:rsidRPr="004E7957">
        <w:rPr>
          <w:color w:val="231F20"/>
          <w:spacing w:val="-8"/>
          <w:sz w:val="18"/>
          <w:szCs w:val="18"/>
        </w:rPr>
        <w:t xml:space="preserve"> </w:t>
      </w:r>
      <w:r w:rsidRPr="004E7957">
        <w:rPr>
          <w:color w:val="231F20"/>
          <w:sz w:val="18"/>
          <w:szCs w:val="18"/>
        </w:rPr>
        <w:t>the</w:t>
      </w:r>
      <w:r w:rsidRPr="004E7957">
        <w:rPr>
          <w:color w:val="231F20"/>
          <w:spacing w:val="-8"/>
          <w:sz w:val="18"/>
          <w:szCs w:val="18"/>
        </w:rPr>
        <w:t xml:space="preserve"> </w:t>
      </w:r>
      <w:r w:rsidRPr="004E7957">
        <w:rPr>
          <w:color w:val="231F20"/>
          <w:sz w:val="18"/>
          <w:szCs w:val="18"/>
        </w:rPr>
        <w:t>dispute</w:t>
      </w:r>
      <w:r w:rsidRPr="004E7957">
        <w:rPr>
          <w:color w:val="231F20"/>
          <w:spacing w:val="-8"/>
          <w:sz w:val="18"/>
          <w:szCs w:val="18"/>
        </w:rPr>
        <w:t xml:space="preserve"> </w:t>
      </w:r>
      <w:r w:rsidRPr="004E7957">
        <w:rPr>
          <w:color w:val="231F20"/>
          <w:sz w:val="18"/>
          <w:szCs w:val="18"/>
        </w:rPr>
        <w:t>amicably</w:t>
      </w:r>
      <w:r w:rsidRPr="004E7957">
        <w:rPr>
          <w:color w:val="231F20"/>
          <w:spacing w:val="-8"/>
          <w:sz w:val="18"/>
          <w:szCs w:val="18"/>
        </w:rPr>
        <w:t xml:space="preserve"> </w:t>
      </w:r>
      <w:r w:rsidRPr="004E7957">
        <w:rPr>
          <w:color w:val="231F20"/>
          <w:sz w:val="18"/>
          <w:szCs w:val="18"/>
        </w:rPr>
        <w:t>before</w:t>
      </w:r>
      <w:r w:rsidRPr="004E7957">
        <w:rPr>
          <w:color w:val="231F20"/>
          <w:spacing w:val="-8"/>
          <w:sz w:val="18"/>
          <w:szCs w:val="18"/>
        </w:rPr>
        <w:t xml:space="preserve"> </w:t>
      </w:r>
      <w:r w:rsidRPr="004E7957">
        <w:rPr>
          <w:color w:val="231F20"/>
          <w:sz w:val="18"/>
          <w:szCs w:val="18"/>
        </w:rPr>
        <w:t>the commencement of arbitration. However, unless both Parties agree otherwise, the Party giving a notice of a claim in accordance with Sub-Clause 24.1 above should move to commence arbitration after the ﬁfty-sixth day</w:t>
      </w:r>
      <w:r w:rsidRPr="004E7957">
        <w:rPr>
          <w:color w:val="231F20"/>
          <w:spacing w:val="-19"/>
          <w:sz w:val="18"/>
          <w:szCs w:val="18"/>
        </w:rPr>
        <w:t xml:space="preserve"> </w:t>
      </w:r>
      <w:r w:rsidRPr="004E7957">
        <w:rPr>
          <w:color w:val="231F20"/>
          <w:sz w:val="18"/>
          <w:szCs w:val="18"/>
        </w:rPr>
        <w:t>from</w:t>
      </w:r>
      <w:r w:rsidRPr="004E7957">
        <w:rPr>
          <w:color w:val="231F20"/>
          <w:spacing w:val="-19"/>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z w:val="18"/>
          <w:szCs w:val="18"/>
        </w:rPr>
        <w:t>day</w:t>
      </w:r>
      <w:r w:rsidRPr="004E7957">
        <w:rPr>
          <w:color w:val="231F20"/>
          <w:spacing w:val="-19"/>
          <w:sz w:val="18"/>
          <w:szCs w:val="18"/>
        </w:rPr>
        <w:t xml:space="preserve"> </w:t>
      </w:r>
      <w:r w:rsidRPr="004E7957">
        <w:rPr>
          <w:color w:val="231F20"/>
          <w:sz w:val="18"/>
          <w:szCs w:val="18"/>
        </w:rPr>
        <w:t>on</w:t>
      </w:r>
      <w:r w:rsidRPr="004E7957">
        <w:rPr>
          <w:color w:val="231F20"/>
          <w:spacing w:val="-19"/>
          <w:sz w:val="18"/>
          <w:szCs w:val="18"/>
        </w:rPr>
        <w:t xml:space="preserve"> </w:t>
      </w:r>
      <w:r w:rsidRPr="004E7957">
        <w:rPr>
          <w:color w:val="231F20"/>
          <w:sz w:val="18"/>
          <w:szCs w:val="18"/>
        </w:rPr>
        <w:t>which</w:t>
      </w:r>
      <w:r w:rsidRPr="004E7957">
        <w:rPr>
          <w:color w:val="231F20"/>
          <w:spacing w:val="-19"/>
          <w:sz w:val="18"/>
          <w:szCs w:val="18"/>
        </w:rPr>
        <w:t xml:space="preserve"> </w:t>
      </w:r>
      <w:r w:rsidRPr="004E7957">
        <w:rPr>
          <w:color w:val="231F20"/>
          <w:sz w:val="18"/>
          <w:szCs w:val="18"/>
        </w:rPr>
        <w:t>a</w:t>
      </w:r>
      <w:r w:rsidRPr="004E7957">
        <w:rPr>
          <w:color w:val="231F20"/>
          <w:spacing w:val="-19"/>
          <w:sz w:val="18"/>
          <w:szCs w:val="18"/>
        </w:rPr>
        <w:t xml:space="preserve"> </w:t>
      </w:r>
      <w:r w:rsidRPr="004E7957">
        <w:rPr>
          <w:color w:val="231F20"/>
          <w:sz w:val="18"/>
          <w:szCs w:val="18"/>
        </w:rPr>
        <w:t>notice</w:t>
      </w:r>
      <w:r w:rsidRPr="004E7957">
        <w:rPr>
          <w:color w:val="231F20"/>
          <w:spacing w:val="-19"/>
          <w:sz w:val="18"/>
          <w:szCs w:val="18"/>
        </w:rPr>
        <w:t xml:space="preserve"> </w:t>
      </w:r>
      <w:r w:rsidRPr="004E7957">
        <w:rPr>
          <w:color w:val="231F20"/>
          <w:sz w:val="18"/>
          <w:szCs w:val="18"/>
        </w:rPr>
        <w:t>of</w:t>
      </w:r>
      <w:r w:rsidRPr="004E7957">
        <w:rPr>
          <w:color w:val="231F20"/>
          <w:spacing w:val="-19"/>
          <w:sz w:val="18"/>
          <w:szCs w:val="18"/>
        </w:rPr>
        <w:t xml:space="preserve"> </w:t>
      </w:r>
      <w:r w:rsidRPr="004E7957">
        <w:rPr>
          <w:color w:val="231F20"/>
          <w:sz w:val="18"/>
          <w:szCs w:val="18"/>
        </w:rPr>
        <w:t>a</w:t>
      </w:r>
      <w:r w:rsidRPr="004E7957">
        <w:rPr>
          <w:color w:val="231F20"/>
          <w:spacing w:val="-19"/>
          <w:sz w:val="18"/>
          <w:szCs w:val="18"/>
        </w:rPr>
        <w:t xml:space="preserve"> </w:t>
      </w:r>
      <w:r w:rsidRPr="004E7957">
        <w:rPr>
          <w:color w:val="231F20"/>
          <w:sz w:val="18"/>
          <w:szCs w:val="18"/>
        </w:rPr>
        <w:t>claim</w:t>
      </w:r>
      <w:r w:rsidRPr="004E7957">
        <w:rPr>
          <w:color w:val="231F20"/>
          <w:spacing w:val="-19"/>
          <w:sz w:val="18"/>
          <w:szCs w:val="18"/>
        </w:rPr>
        <w:t xml:space="preserve"> </w:t>
      </w:r>
      <w:r w:rsidRPr="004E7957">
        <w:rPr>
          <w:color w:val="231F20"/>
          <w:sz w:val="18"/>
          <w:szCs w:val="18"/>
        </w:rPr>
        <w:t>was</w:t>
      </w:r>
      <w:r w:rsidRPr="004E7957">
        <w:rPr>
          <w:color w:val="231F20"/>
          <w:spacing w:val="-19"/>
          <w:sz w:val="18"/>
          <w:szCs w:val="18"/>
        </w:rPr>
        <w:t xml:space="preserve"> </w:t>
      </w:r>
      <w:r w:rsidRPr="004E7957">
        <w:rPr>
          <w:color w:val="231F20"/>
          <w:sz w:val="18"/>
          <w:szCs w:val="18"/>
        </w:rPr>
        <w:t>given,</w:t>
      </w:r>
      <w:r w:rsidRPr="004E7957">
        <w:rPr>
          <w:color w:val="231F20"/>
          <w:spacing w:val="-19"/>
          <w:sz w:val="18"/>
          <w:szCs w:val="18"/>
        </w:rPr>
        <w:t xml:space="preserve"> </w:t>
      </w:r>
      <w:r w:rsidRPr="004E7957">
        <w:rPr>
          <w:color w:val="231F20"/>
          <w:sz w:val="18"/>
          <w:szCs w:val="18"/>
        </w:rPr>
        <w:t>even</w:t>
      </w:r>
      <w:r w:rsidRPr="004E7957">
        <w:rPr>
          <w:color w:val="231F20"/>
          <w:spacing w:val="-19"/>
          <w:sz w:val="18"/>
          <w:szCs w:val="18"/>
        </w:rPr>
        <w:t xml:space="preserve"> </w:t>
      </w:r>
      <w:r w:rsidRPr="004E7957">
        <w:rPr>
          <w:color w:val="231F20"/>
          <w:sz w:val="18"/>
          <w:szCs w:val="18"/>
        </w:rPr>
        <w:t>if</w:t>
      </w:r>
      <w:r w:rsidRPr="004E7957">
        <w:rPr>
          <w:color w:val="231F20"/>
          <w:spacing w:val="-19"/>
          <w:sz w:val="18"/>
          <w:szCs w:val="18"/>
        </w:rPr>
        <w:t xml:space="preserve"> </w:t>
      </w:r>
      <w:r w:rsidRPr="004E7957">
        <w:rPr>
          <w:color w:val="231F20"/>
          <w:sz w:val="18"/>
          <w:szCs w:val="18"/>
        </w:rPr>
        <w:t>no</w:t>
      </w:r>
      <w:r w:rsidRPr="004E7957">
        <w:rPr>
          <w:color w:val="231F20"/>
          <w:spacing w:val="-19"/>
          <w:sz w:val="18"/>
          <w:szCs w:val="18"/>
        </w:rPr>
        <w:t xml:space="preserve"> </w:t>
      </w:r>
      <w:r w:rsidRPr="004E7957">
        <w:rPr>
          <w:color w:val="231F20"/>
          <w:sz w:val="18"/>
          <w:szCs w:val="18"/>
        </w:rPr>
        <w:t>attempt</w:t>
      </w:r>
      <w:r w:rsidRPr="004E7957">
        <w:rPr>
          <w:color w:val="231F20"/>
          <w:spacing w:val="-19"/>
          <w:sz w:val="18"/>
          <w:szCs w:val="18"/>
        </w:rPr>
        <w:t xml:space="preserve"> </w:t>
      </w:r>
      <w:r w:rsidRPr="004E7957">
        <w:rPr>
          <w:color w:val="231F20"/>
          <w:sz w:val="18"/>
          <w:szCs w:val="18"/>
        </w:rPr>
        <w:t>at</w:t>
      </w:r>
      <w:r w:rsidRPr="004E7957">
        <w:rPr>
          <w:color w:val="231F20"/>
          <w:spacing w:val="-19"/>
          <w:sz w:val="18"/>
          <w:szCs w:val="18"/>
        </w:rPr>
        <w:t xml:space="preserve"> </w:t>
      </w:r>
      <w:r w:rsidRPr="004E7957">
        <w:rPr>
          <w:color w:val="231F20"/>
          <w:sz w:val="18"/>
          <w:szCs w:val="18"/>
        </w:rPr>
        <w:t>an</w:t>
      </w:r>
      <w:r w:rsidRPr="004E7957">
        <w:rPr>
          <w:color w:val="231F20"/>
          <w:spacing w:val="-19"/>
          <w:sz w:val="18"/>
          <w:szCs w:val="18"/>
        </w:rPr>
        <w:t xml:space="preserve"> </w:t>
      </w:r>
      <w:r w:rsidRPr="004E7957">
        <w:rPr>
          <w:color w:val="231F20"/>
          <w:sz w:val="18"/>
          <w:szCs w:val="18"/>
        </w:rPr>
        <w:t>amicable</w:t>
      </w:r>
      <w:r w:rsidRPr="004E7957">
        <w:rPr>
          <w:color w:val="231F20"/>
          <w:spacing w:val="-19"/>
          <w:sz w:val="18"/>
          <w:szCs w:val="18"/>
        </w:rPr>
        <w:t xml:space="preserve"> </w:t>
      </w:r>
      <w:r w:rsidRPr="004E7957">
        <w:rPr>
          <w:color w:val="231F20"/>
          <w:sz w:val="18"/>
          <w:szCs w:val="18"/>
        </w:rPr>
        <w:t>settlement</w:t>
      </w:r>
      <w:r w:rsidRPr="004E7957">
        <w:rPr>
          <w:color w:val="231F20"/>
          <w:spacing w:val="-19"/>
          <w:sz w:val="18"/>
          <w:szCs w:val="18"/>
        </w:rPr>
        <w:t xml:space="preserve"> </w:t>
      </w:r>
      <w:r w:rsidRPr="004E7957">
        <w:rPr>
          <w:color w:val="231F20"/>
          <w:sz w:val="18"/>
          <w:szCs w:val="18"/>
        </w:rPr>
        <w:t>has</w:t>
      </w:r>
      <w:r w:rsidRPr="004E7957">
        <w:rPr>
          <w:color w:val="231F20"/>
          <w:spacing w:val="-19"/>
          <w:sz w:val="18"/>
          <w:szCs w:val="18"/>
        </w:rPr>
        <w:t xml:space="preserve"> </w:t>
      </w:r>
      <w:r w:rsidRPr="004E7957">
        <w:rPr>
          <w:color w:val="231F20"/>
          <w:sz w:val="18"/>
          <w:szCs w:val="18"/>
        </w:rPr>
        <w:t>been made.</w:t>
      </w:r>
    </w:p>
    <w:p w14:paraId="20CA1854" w14:textId="77777777" w:rsidR="00043AB3" w:rsidRPr="004E7957" w:rsidRDefault="00043AB3" w:rsidP="00043AB3">
      <w:pPr>
        <w:pStyle w:val="ListParagraph"/>
        <w:numPr>
          <w:ilvl w:val="1"/>
          <w:numId w:val="105"/>
        </w:numPr>
        <w:spacing w:before="80"/>
        <w:ind w:left="993" w:right="116" w:hanging="709"/>
        <w:jc w:val="both"/>
        <w:rPr>
          <w:b/>
          <w:bCs/>
          <w:color w:val="231F20"/>
          <w:sz w:val="18"/>
          <w:szCs w:val="18"/>
        </w:rPr>
      </w:pPr>
      <w:r w:rsidRPr="004E7957">
        <w:rPr>
          <w:b/>
          <w:bCs/>
          <w:color w:val="231F20"/>
          <w:sz w:val="18"/>
          <w:szCs w:val="18"/>
        </w:rPr>
        <w:t>Matters</w:t>
      </w:r>
      <w:r w:rsidRPr="004E7957">
        <w:rPr>
          <w:b/>
          <w:bCs/>
          <w:color w:val="231F20"/>
          <w:spacing w:val="-24"/>
          <w:sz w:val="18"/>
          <w:szCs w:val="18"/>
        </w:rPr>
        <w:t xml:space="preserve"> </w:t>
      </w:r>
      <w:r w:rsidRPr="004E7957">
        <w:rPr>
          <w:b/>
          <w:bCs/>
          <w:color w:val="231F20"/>
          <w:sz w:val="18"/>
          <w:szCs w:val="18"/>
        </w:rPr>
        <w:t>that</w:t>
      </w:r>
      <w:r w:rsidRPr="004E7957">
        <w:rPr>
          <w:b/>
          <w:bCs/>
          <w:color w:val="231F20"/>
          <w:spacing w:val="-23"/>
          <w:sz w:val="18"/>
          <w:szCs w:val="18"/>
        </w:rPr>
        <w:t xml:space="preserve"> </w:t>
      </w:r>
      <w:r w:rsidRPr="004E7957">
        <w:rPr>
          <w:b/>
          <w:bCs/>
          <w:color w:val="231F20"/>
          <w:sz w:val="18"/>
          <w:szCs w:val="18"/>
        </w:rPr>
        <w:t>may</w:t>
      </w:r>
      <w:r w:rsidRPr="004E7957">
        <w:rPr>
          <w:b/>
          <w:bCs/>
          <w:color w:val="231F20"/>
          <w:spacing w:val="-23"/>
          <w:sz w:val="18"/>
          <w:szCs w:val="18"/>
        </w:rPr>
        <w:t xml:space="preserve"> </w:t>
      </w:r>
      <w:r w:rsidRPr="004E7957">
        <w:rPr>
          <w:b/>
          <w:bCs/>
          <w:color w:val="231F20"/>
          <w:sz w:val="18"/>
          <w:szCs w:val="18"/>
        </w:rPr>
        <w:t>be</w:t>
      </w:r>
      <w:r w:rsidRPr="004E7957">
        <w:rPr>
          <w:b/>
          <w:bCs/>
          <w:color w:val="231F20"/>
          <w:spacing w:val="-24"/>
          <w:sz w:val="18"/>
          <w:szCs w:val="18"/>
        </w:rPr>
        <w:t xml:space="preserve"> </w:t>
      </w:r>
      <w:r w:rsidRPr="004E7957">
        <w:rPr>
          <w:b/>
          <w:bCs/>
          <w:color w:val="231F20"/>
          <w:sz w:val="18"/>
          <w:szCs w:val="18"/>
        </w:rPr>
        <w:t>referred</w:t>
      </w:r>
      <w:r w:rsidRPr="004E7957">
        <w:rPr>
          <w:b/>
          <w:bCs/>
          <w:color w:val="231F20"/>
          <w:spacing w:val="-24"/>
          <w:sz w:val="18"/>
          <w:szCs w:val="18"/>
        </w:rPr>
        <w:t xml:space="preserve"> </w:t>
      </w:r>
      <w:r w:rsidRPr="004E7957">
        <w:rPr>
          <w:b/>
          <w:bCs/>
          <w:color w:val="231F20"/>
          <w:sz w:val="18"/>
          <w:szCs w:val="18"/>
        </w:rPr>
        <w:t>to</w:t>
      </w:r>
      <w:r w:rsidRPr="004E7957">
        <w:rPr>
          <w:b/>
          <w:bCs/>
          <w:color w:val="231F20"/>
          <w:spacing w:val="-24"/>
          <w:sz w:val="18"/>
          <w:szCs w:val="18"/>
        </w:rPr>
        <w:t xml:space="preserve"> </w:t>
      </w:r>
      <w:r w:rsidRPr="004E7957">
        <w:rPr>
          <w:b/>
          <w:bCs/>
          <w:color w:val="231F20"/>
          <w:sz w:val="18"/>
          <w:szCs w:val="18"/>
        </w:rPr>
        <w:t>arbitration</w:t>
      </w:r>
    </w:p>
    <w:p w14:paraId="04141B3F" w14:textId="77777777" w:rsidR="00043AB3" w:rsidRPr="004E7957" w:rsidRDefault="00043AB3" w:rsidP="00043AB3">
      <w:pPr>
        <w:pStyle w:val="ListParagraph"/>
        <w:numPr>
          <w:ilvl w:val="2"/>
          <w:numId w:val="111"/>
        </w:numPr>
        <w:tabs>
          <w:tab w:val="left" w:pos="885"/>
        </w:tabs>
        <w:spacing w:before="80"/>
        <w:ind w:left="993" w:right="116" w:hanging="709"/>
        <w:jc w:val="both"/>
        <w:rPr>
          <w:color w:val="231F20"/>
          <w:sz w:val="18"/>
          <w:szCs w:val="18"/>
        </w:rPr>
      </w:pPr>
      <w:r w:rsidRPr="004E7957">
        <w:rPr>
          <w:color w:val="231F20"/>
          <w:sz w:val="18"/>
          <w:szCs w:val="18"/>
        </w:rPr>
        <w:t>Notwithstanding anything stated herein the following matters may be referred to arbitration before the practical</w:t>
      </w:r>
      <w:r w:rsidRPr="004E7957">
        <w:rPr>
          <w:color w:val="231F20"/>
          <w:spacing w:val="-23"/>
          <w:sz w:val="18"/>
          <w:szCs w:val="18"/>
        </w:rPr>
        <w:t xml:space="preserve"> </w:t>
      </w:r>
      <w:r w:rsidRPr="004E7957">
        <w:rPr>
          <w:color w:val="231F20"/>
          <w:sz w:val="18"/>
          <w:szCs w:val="18"/>
        </w:rPr>
        <w:t>completion</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4"/>
          <w:sz w:val="18"/>
          <w:szCs w:val="18"/>
        </w:rPr>
        <w:t>Works</w:t>
      </w:r>
      <w:r w:rsidRPr="004E7957">
        <w:rPr>
          <w:color w:val="231F20"/>
          <w:spacing w:val="-22"/>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abandonment</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4"/>
          <w:sz w:val="18"/>
          <w:szCs w:val="18"/>
        </w:rPr>
        <w:t>Works</w:t>
      </w:r>
      <w:r w:rsidRPr="004E7957">
        <w:rPr>
          <w:color w:val="231F20"/>
          <w:spacing w:val="-22"/>
          <w:sz w:val="18"/>
          <w:szCs w:val="18"/>
        </w:rPr>
        <w:t xml:space="preserve"> </w:t>
      </w:r>
      <w:r w:rsidRPr="004E7957">
        <w:rPr>
          <w:color w:val="231F20"/>
          <w:sz w:val="18"/>
          <w:szCs w:val="18"/>
        </w:rPr>
        <w:t>or</w:t>
      </w:r>
      <w:r w:rsidRPr="004E7957">
        <w:rPr>
          <w:color w:val="231F20"/>
          <w:spacing w:val="-23"/>
          <w:sz w:val="18"/>
          <w:szCs w:val="18"/>
        </w:rPr>
        <w:t xml:space="preserve"> </w:t>
      </w:r>
      <w:r w:rsidRPr="004E7957">
        <w:rPr>
          <w:color w:val="231F20"/>
          <w:sz w:val="18"/>
          <w:szCs w:val="18"/>
        </w:rPr>
        <w:t>termination</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by</w:t>
      </w:r>
      <w:r w:rsidRPr="004E7957">
        <w:rPr>
          <w:color w:val="231F20"/>
          <w:spacing w:val="-23"/>
          <w:sz w:val="18"/>
          <w:szCs w:val="18"/>
        </w:rPr>
        <w:t xml:space="preserve"> </w:t>
      </w:r>
      <w:r w:rsidRPr="004E7957">
        <w:rPr>
          <w:color w:val="231F20"/>
          <w:sz w:val="18"/>
          <w:szCs w:val="18"/>
        </w:rPr>
        <w:t>either</w:t>
      </w:r>
      <w:r w:rsidRPr="004E7957">
        <w:rPr>
          <w:color w:val="231F20"/>
          <w:spacing w:val="-23"/>
          <w:sz w:val="18"/>
          <w:szCs w:val="18"/>
        </w:rPr>
        <w:t xml:space="preserve"> </w:t>
      </w:r>
      <w:r w:rsidRPr="004E7957">
        <w:rPr>
          <w:color w:val="231F20"/>
          <w:sz w:val="18"/>
          <w:szCs w:val="18"/>
        </w:rPr>
        <w:t>party:</w:t>
      </w:r>
    </w:p>
    <w:p w14:paraId="1265F35E" w14:textId="77777777" w:rsidR="00043AB3" w:rsidRPr="004E7957" w:rsidRDefault="00043AB3" w:rsidP="00043AB3">
      <w:pPr>
        <w:pStyle w:val="ListParagraph"/>
        <w:numPr>
          <w:ilvl w:val="0"/>
          <w:numId w:val="22"/>
        </w:numPr>
        <w:tabs>
          <w:tab w:val="left" w:pos="1560"/>
        </w:tabs>
        <w:spacing w:before="80"/>
        <w:ind w:left="1418" w:right="116" w:hanging="425"/>
        <w:jc w:val="both"/>
        <w:rPr>
          <w:sz w:val="18"/>
          <w:szCs w:val="18"/>
        </w:rPr>
      </w:pPr>
      <w:r w:rsidRPr="004E7957">
        <w:rPr>
          <w:color w:val="231F20"/>
          <w:sz w:val="18"/>
          <w:szCs w:val="18"/>
        </w:rPr>
        <w:t>The</w:t>
      </w:r>
      <w:r w:rsidRPr="004E7957">
        <w:rPr>
          <w:color w:val="231F20"/>
          <w:spacing w:val="-23"/>
          <w:sz w:val="18"/>
          <w:szCs w:val="18"/>
        </w:rPr>
        <w:t xml:space="preserve"> </w:t>
      </w:r>
      <w:r w:rsidRPr="004E7957">
        <w:rPr>
          <w:color w:val="231F20"/>
          <w:sz w:val="18"/>
          <w:szCs w:val="18"/>
        </w:rPr>
        <w:t>appointment</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a</w:t>
      </w:r>
      <w:r w:rsidRPr="004E7957">
        <w:rPr>
          <w:color w:val="231F20"/>
          <w:spacing w:val="-23"/>
          <w:sz w:val="18"/>
          <w:szCs w:val="18"/>
        </w:rPr>
        <w:t xml:space="preserve"> </w:t>
      </w:r>
      <w:r w:rsidRPr="004E7957">
        <w:rPr>
          <w:color w:val="231F20"/>
          <w:sz w:val="18"/>
          <w:szCs w:val="18"/>
        </w:rPr>
        <w:t>replacement</w:t>
      </w:r>
      <w:r w:rsidRPr="004E7957">
        <w:rPr>
          <w:color w:val="231F20"/>
          <w:spacing w:val="-23"/>
          <w:sz w:val="18"/>
          <w:szCs w:val="18"/>
        </w:rPr>
        <w:t xml:space="preserve"> </w:t>
      </w:r>
      <w:r w:rsidRPr="004E7957">
        <w:rPr>
          <w:color w:val="231F20"/>
          <w:sz w:val="18"/>
          <w:szCs w:val="18"/>
        </w:rPr>
        <w:t>Project</w:t>
      </w:r>
      <w:r w:rsidRPr="004E7957">
        <w:rPr>
          <w:color w:val="231F20"/>
          <w:spacing w:val="-23"/>
          <w:sz w:val="18"/>
          <w:szCs w:val="18"/>
        </w:rPr>
        <w:t xml:space="preserve"> </w:t>
      </w:r>
      <w:r w:rsidRPr="004E7957">
        <w:rPr>
          <w:color w:val="231F20"/>
          <w:sz w:val="18"/>
          <w:szCs w:val="18"/>
        </w:rPr>
        <w:t>Manager</w:t>
      </w:r>
      <w:r w:rsidRPr="004E7957">
        <w:rPr>
          <w:color w:val="231F20"/>
          <w:spacing w:val="-23"/>
          <w:sz w:val="18"/>
          <w:szCs w:val="18"/>
        </w:rPr>
        <w:t xml:space="preserve"> </w:t>
      </w:r>
      <w:r w:rsidRPr="004E7957">
        <w:rPr>
          <w:color w:val="231F20"/>
          <w:sz w:val="18"/>
          <w:szCs w:val="18"/>
        </w:rPr>
        <w:t>upon</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said</w:t>
      </w:r>
      <w:r w:rsidRPr="004E7957">
        <w:rPr>
          <w:color w:val="231F20"/>
          <w:spacing w:val="-23"/>
          <w:sz w:val="18"/>
          <w:szCs w:val="18"/>
        </w:rPr>
        <w:t xml:space="preserve"> </w:t>
      </w:r>
      <w:r w:rsidRPr="004E7957">
        <w:rPr>
          <w:color w:val="231F20"/>
          <w:sz w:val="18"/>
          <w:szCs w:val="18"/>
        </w:rPr>
        <w:t>person</w:t>
      </w:r>
      <w:r w:rsidRPr="004E7957">
        <w:rPr>
          <w:color w:val="231F20"/>
          <w:spacing w:val="-23"/>
          <w:sz w:val="18"/>
          <w:szCs w:val="18"/>
        </w:rPr>
        <w:t xml:space="preserve"> </w:t>
      </w:r>
      <w:r w:rsidRPr="004E7957">
        <w:rPr>
          <w:color w:val="231F20"/>
          <w:sz w:val="18"/>
          <w:szCs w:val="18"/>
        </w:rPr>
        <w:t>ceasing</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act.</w:t>
      </w:r>
    </w:p>
    <w:p w14:paraId="6C360874" w14:textId="77777777" w:rsidR="00043AB3" w:rsidRPr="004E7957" w:rsidRDefault="00043AB3" w:rsidP="00043AB3">
      <w:pPr>
        <w:pStyle w:val="ListParagraph"/>
        <w:numPr>
          <w:ilvl w:val="0"/>
          <w:numId w:val="22"/>
        </w:numPr>
        <w:tabs>
          <w:tab w:val="left" w:pos="1560"/>
        </w:tabs>
        <w:spacing w:before="80"/>
        <w:ind w:left="1418" w:right="116" w:hanging="425"/>
        <w:jc w:val="both"/>
        <w:rPr>
          <w:sz w:val="18"/>
          <w:szCs w:val="18"/>
        </w:rPr>
      </w:pPr>
      <w:r w:rsidRPr="004E7957">
        <w:rPr>
          <w:color w:val="231F20"/>
          <w:sz w:val="18"/>
          <w:szCs w:val="18"/>
        </w:rPr>
        <w:t>Whether</w:t>
      </w:r>
      <w:r w:rsidRPr="004E7957">
        <w:rPr>
          <w:color w:val="231F20"/>
          <w:spacing w:val="-23"/>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not</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issue</w:t>
      </w:r>
      <w:r w:rsidRPr="004E7957">
        <w:rPr>
          <w:color w:val="231F20"/>
          <w:spacing w:val="-22"/>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an</w:t>
      </w:r>
      <w:r w:rsidRPr="004E7957">
        <w:rPr>
          <w:color w:val="231F20"/>
          <w:spacing w:val="-23"/>
          <w:sz w:val="18"/>
          <w:szCs w:val="18"/>
        </w:rPr>
        <w:t xml:space="preserve"> </w:t>
      </w:r>
      <w:r w:rsidRPr="004E7957">
        <w:rPr>
          <w:color w:val="231F20"/>
          <w:sz w:val="18"/>
          <w:szCs w:val="18"/>
        </w:rPr>
        <w:t>instruction</w:t>
      </w:r>
      <w:r w:rsidRPr="004E7957">
        <w:rPr>
          <w:color w:val="231F20"/>
          <w:spacing w:val="-23"/>
          <w:sz w:val="18"/>
          <w:szCs w:val="18"/>
        </w:rPr>
        <w:t xml:space="preserve"> </w:t>
      </w:r>
      <w:r w:rsidRPr="004E7957">
        <w:rPr>
          <w:color w:val="231F20"/>
          <w:sz w:val="18"/>
          <w:szCs w:val="18"/>
        </w:rPr>
        <w:t>by</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Project</w:t>
      </w:r>
      <w:r w:rsidRPr="004E7957">
        <w:rPr>
          <w:color w:val="231F20"/>
          <w:spacing w:val="-23"/>
          <w:sz w:val="18"/>
          <w:szCs w:val="18"/>
        </w:rPr>
        <w:t xml:space="preserve"> </w:t>
      </w:r>
      <w:r w:rsidRPr="004E7957">
        <w:rPr>
          <w:color w:val="231F20"/>
          <w:sz w:val="18"/>
          <w:szCs w:val="18"/>
        </w:rPr>
        <w:t>Manager</w:t>
      </w:r>
      <w:r w:rsidRPr="004E7957">
        <w:rPr>
          <w:color w:val="231F20"/>
          <w:spacing w:val="-23"/>
          <w:sz w:val="18"/>
          <w:szCs w:val="18"/>
        </w:rPr>
        <w:t xml:space="preserve"> </w:t>
      </w:r>
      <w:r w:rsidRPr="004E7957">
        <w:rPr>
          <w:color w:val="231F20"/>
          <w:sz w:val="18"/>
          <w:szCs w:val="18"/>
        </w:rPr>
        <w:t>is</w:t>
      </w:r>
      <w:r w:rsidRPr="004E7957">
        <w:rPr>
          <w:color w:val="231F20"/>
          <w:spacing w:val="-22"/>
          <w:sz w:val="18"/>
          <w:szCs w:val="18"/>
        </w:rPr>
        <w:t xml:space="preserve"> </w:t>
      </w:r>
      <w:r w:rsidRPr="004E7957">
        <w:rPr>
          <w:color w:val="231F20"/>
          <w:sz w:val="18"/>
          <w:szCs w:val="18"/>
        </w:rPr>
        <w:t>empowered</w:t>
      </w:r>
      <w:r w:rsidRPr="004E7957">
        <w:rPr>
          <w:color w:val="231F20"/>
          <w:spacing w:val="-23"/>
          <w:sz w:val="18"/>
          <w:szCs w:val="18"/>
        </w:rPr>
        <w:t xml:space="preserve"> </w:t>
      </w:r>
      <w:r w:rsidRPr="004E7957">
        <w:rPr>
          <w:color w:val="231F20"/>
          <w:sz w:val="18"/>
          <w:szCs w:val="18"/>
        </w:rPr>
        <w:t>by</w:t>
      </w:r>
      <w:r w:rsidRPr="004E7957">
        <w:rPr>
          <w:color w:val="231F20"/>
          <w:spacing w:val="-23"/>
          <w:sz w:val="18"/>
          <w:szCs w:val="18"/>
        </w:rPr>
        <w:t xml:space="preserve"> </w:t>
      </w:r>
      <w:r w:rsidRPr="004E7957">
        <w:rPr>
          <w:color w:val="231F20"/>
          <w:sz w:val="18"/>
          <w:szCs w:val="18"/>
        </w:rPr>
        <w:t>these</w:t>
      </w:r>
      <w:r w:rsidRPr="004E7957">
        <w:rPr>
          <w:color w:val="231F20"/>
          <w:spacing w:val="-23"/>
          <w:sz w:val="18"/>
          <w:szCs w:val="18"/>
        </w:rPr>
        <w:t xml:space="preserve"> </w:t>
      </w:r>
      <w:r w:rsidRPr="004E7957">
        <w:rPr>
          <w:color w:val="231F20"/>
          <w:sz w:val="18"/>
          <w:szCs w:val="18"/>
        </w:rPr>
        <w:t>Conditions.</w:t>
      </w:r>
    </w:p>
    <w:p w14:paraId="6FEF49E4" w14:textId="77777777" w:rsidR="00043AB3" w:rsidRPr="004E7957" w:rsidRDefault="00043AB3" w:rsidP="00043AB3">
      <w:pPr>
        <w:pStyle w:val="ListParagraph"/>
        <w:numPr>
          <w:ilvl w:val="0"/>
          <w:numId w:val="22"/>
        </w:numPr>
        <w:tabs>
          <w:tab w:val="left" w:pos="1560"/>
        </w:tabs>
        <w:spacing w:before="80"/>
        <w:ind w:left="1418" w:right="116" w:hanging="425"/>
        <w:jc w:val="both"/>
        <w:rPr>
          <w:sz w:val="18"/>
          <w:szCs w:val="18"/>
        </w:rPr>
      </w:pPr>
      <w:r w:rsidRPr="004E7957">
        <w:rPr>
          <w:color w:val="231F20"/>
          <w:sz w:val="18"/>
          <w:szCs w:val="18"/>
        </w:rPr>
        <w:t>Whether</w:t>
      </w:r>
      <w:r w:rsidRPr="004E7957">
        <w:rPr>
          <w:color w:val="231F20"/>
          <w:spacing w:val="-23"/>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not</w:t>
      </w:r>
      <w:r w:rsidRPr="004E7957">
        <w:rPr>
          <w:color w:val="231F20"/>
          <w:spacing w:val="-23"/>
          <w:sz w:val="18"/>
          <w:szCs w:val="18"/>
        </w:rPr>
        <w:t xml:space="preserve"> </w:t>
      </w:r>
      <w:r w:rsidRPr="004E7957">
        <w:rPr>
          <w:color w:val="231F20"/>
          <w:sz w:val="18"/>
          <w:szCs w:val="18"/>
        </w:rPr>
        <w:t>a</w:t>
      </w:r>
      <w:r w:rsidRPr="004E7957">
        <w:rPr>
          <w:color w:val="231F20"/>
          <w:spacing w:val="-23"/>
          <w:sz w:val="18"/>
          <w:szCs w:val="18"/>
        </w:rPr>
        <w:t xml:space="preserve"> </w:t>
      </w:r>
      <w:r w:rsidRPr="004E7957">
        <w:rPr>
          <w:color w:val="231F20"/>
          <w:sz w:val="18"/>
          <w:szCs w:val="18"/>
        </w:rPr>
        <w:t>certiﬁcate</w:t>
      </w:r>
      <w:r w:rsidRPr="004E7957">
        <w:rPr>
          <w:color w:val="231F20"/>
          <w:spacing w:val="-23"/>
          <w:sz w:val="18"/>
          <w:szCs w:val="18"/>
        </w:rPr>
        <w:t xml:space="preserve"> </w:t>
      </w:r>
      <w:r w:rsidRPr="004E7957">
        <w:rPr>
          <w:color w:val="231F20"/>
          <w:sz w:val="18"/>
          <w:szCs w:val="18"/>
        </w:rPr>
        <w:t>has</w:t>
      </w:r>
      <w:r w:rsidRPr="004E7957">
        <w:rPr>
          <w:color w:val="231F20"/>
          <w:spacing w:val="-23"/>
          <w:sz w:val="18"/>
          <w:szCs w:val="18"/>
        </w:rPr>
        <w:t xml:space="preserve"> </w:t>
      </w:r>
      <w:r w:rsidRPr="004E7957">
        <w:rPr>
          <w:color w:val="231F20"/>
          <w:sz w:val="18"/>
          <w:szCs w:val="18"/>
        </w:rPr>
        <w:t>been</w:t>
      </w:r>
      <w:r w:rsidRPr="004E7957">
        <w:rPr>
          <w:color w:val="231F20"/>
          <w:spacing w:val="-23"/>
          <w:sz w:val="18"/>
          <w:szCs w:val="18"/>
        </w:rPr>
        <w:t xml:space="preserve"> </w:t>
      </w:r>
      <w:r w:rsidRPr="004E7957">
        <w:rPr>
          <w:color w:val="231F20"/>
          <w:sz w:val="18"/>
          <w:szCs w:val="18"/>
        </w:rPr>
        <w:t>improperly</w:t>
      </w:r>
      <w:r w:rsidRPr="004E7957">
        <w:rPr>
          <w:color w:val="231F20"/>
          <w:spacing w:val="-23"/>
          <w:sz w:val="18"/>
          <w:szCs w:val="18"/>
        </w:rPr>
        <w:t xml:space="preserve"> </w:t>
      </w:r>
      <w:r w:rsidRPr="004E7957">
        <w:rPr>
          <w:color w:val="231F20"/>
          <w:sz w:val="18"/>
          <w:szCs w:val="18"/>
        </w:rPr>
        <w:t>withheld</w:t>
      </w:r>
      <w:r w:rsidRPr="004E7957">
        <w:rPr>
          <w:color w:val="231F20"/>
          <w:spacing w:val="-23"/>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is</w:t>
      </w:r>
      <w:r w:rsidRPr="004E7957">
        <w:rPr>
          <w:color w:val="231F20"/>
          <w:spacing w:val="-23"/>
          <w:sz w:val="18"/>
          <w:szCs w:val="18"/>
        </w:rPr>
        <w:t xml:space="preserve"> </w:t>
      </w:r>
      <w:r w:rsidRPr="004E7957">
        <w:rPr>
          <w:color w:val="231F20"/>
          <w:sz w:val="18"/>
          <w:szCs w:val="18"/>
        </w:rPr>
        <w:t>not</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accordance</w:t>
      </w:r>
      <w:r w:rsidRPr="004E7957">
        <w:rPr>
          <w:color w:val="231F20"/>
          <w:spacing w:val="-23"/>
          <w:sz w:val="18"/>
          <w:szCs w:val="18"/>
        </w:rPr>
        <w:t xml:space="preserve"> </w:t>
      </w:r>
      <w:r w:rsidRPr="004E7957">
        <w:rPr>
          <w:color w:val="231F20"/>
          <w:sz w:val="18"/>
          <w:szCs w:val="18"/>
        </w:rPr>
        <w:t>with</w:t>
      </w:r>
      <w:r w:rsidRPr="004E7957">
        <w:rPr>
          <w:color w:val="231F20"/>
          <w:spacing w:val="-23"/>
          <w:sz w:val="18"/>
          <w:szCs w:val="18"/>
        </w:rPr>
        <w:t xml:space="preserve"> </w:t>
      </w:r>
      <w:r w:rsidRPr="004E7957">
        <w:rPr>
          <w:color w:val="231F20"/>
          <w:sz w:val="18"/>
          <w:szCs w:val="18"/>
        </w:rPr>
        <w:t>these</w:t>
      </w:r>
      <w:r w:rsidRPr="004E7957">
        <w:rPr>
          <w:color w:val="231F20"/>
          <w:spacing w:val="-23"/>
          <w:sz w:val="18"/>
          <w:szCs w:val="18"/>
        </w:rPr>
        <w:t xml:space="preserve"> </w:t>
      </w:r>
      <w:r w:rsidRPr="004E7957">
        <w:rPr>
          <w:color w:val="231F20"/>
          <w:sz w:val="18"/>
          <w:szCs w:val="18"/>
        </w:rPr>
        <w:t>Conditions.</w:t>
      </w:r>
    </w:p>
    <w:p w14:paraId="49F2A47E" w14:textId="77777777" w:rsidR="00043AB3" w:rsidRPr="004E7957" w:rsidRDefault="00043AB3" w:rsidP="00043AB3">
      <w:pPr>
        <w:pStyle w:val="ListParagraph"/>
        <w:numPr>
          <w:ilvl w:val="0"/>
          <w:numId w:val="21"/>
        </w:numPr>
        <w:tabs>
          <w:tab w:val="left" w:pos="1560"/>
        </w:tabs>
        <w:spacing w:before="80"/>
        <w:ind w:left="1418" w:right="116" w:hanging="425"/>
        <w:jc w:val="both"/>
        <w:rPr>
          <w:sz w:val="18"/>
          <w:szCs w:val="18"/>
        </w:rPr>
      </w:pPr>
      <w:r w:rsidRPr="004E7957">
        <w:rPr>
          <w:color w:val="231F20"/>
          <w:sz w:val="18"/>
          <w:szCs w:val="18"/>
        </w:rPr>
        <w:t>Any</w:t>
      </w:r>
      <w:r w:rsidRPr="004E7957">
        <w:rPr>
          <w:color w:val="231F20"/>
          <w:spacing w:val="-22"/>
          <w:sz w:val="18"/>
          <w:szCs w:val="18"/>
        </w:rPr>
        <w:t xml:space="preserve"> </w:t>
      </w:r>
      <w:r w:rsidRPr="004E7957">
        <w:rPr>
          <w:color w:val="231F20"/>
          <w:sz w:val="18"/>
          <w:szCs w:val="18"/>
        </w:rPr>
        <w:t>dispute</w:t>
      </w:r>
      <w:r w:rsidRPr="004E7957">
        <w:rPr>
          <w:color w:val="231F20"/>
          <w:spacing w:val="-23"/>
          <w:sz w:val="18"/>
          <w:szCs w:val="18"/>
        </w:rPr>
        <w:t xml:space="preserve"> </w:t>
      </w:r>
      <w:r w:rsidRPr="004E7957">
        <w:rPr>
          <w:color w:val="231F20"/>
          <w:sz w:val="18"/>
          <w:szCs w:val="18"/>
        </w:rPr>
        <w:t>arising</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respect</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war</w:t>
      </w:r>
      <w:r w:rsidRPr="004E7957">
        <w:rPr>
          <w:color w:val="231F20"/>
          <w:spacing w:val="-23"/>
          <w:sz w:val="18"/>
          <w:szCs w:val="18"/>
        </w:rPr>
        <w:t xml:space="preserve"> </w:t>
      </w:r>
      <w:r w:rsidRPr="004E7957">
        <w:rPr>
          <w:color w:val="231F20"/>
          <w:sz w:val="18"/>
          <w:szCs w:val="18"/>
        </w:rPr>
        <w:t>risks</w:t>
      </w:r>
      <w:r w:rsidRPr="004E7957">
        <w:rPr>
          <w:color w:val="231F20"/>
          <w:spacing w:val="-22"/>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war</w:t>
      </w:r>
      <w:r w:rsidRPr="004E7957">
        <w:rPr>
          <w:color w:val="231F20"/>
          <w:spacing w:val="-23"/>
          <w:sz w:val="18"/>
          <w:szCs w:val="18"/>
        </w:rPr>
        <w:t xml:space="preserve"> </w:t>
      </w:r>
      <w:r w:rsidRPr="004E7957">
        <w:rPr>
          <w:color w:val="231F20"/>
          <w:sz w:val="18"/>
          <w:szCs w:val="18"/>
        </w:rPr>
        <w:t>damage.</w:t>
      </w:r>
    </w:p>
    <w:p w14:paraId="7C9D4891" w14:textId="77777777" w:rsidR="00043AB3" w:rsidRPr="004E7957" w:rsidRDefault="00043AB3" w:rsidP="00043AB3">
      <w:pPr>
        <w:pStyle w:val="ListParagraph"/>
        <w:numPr>
          <w:ilvl w:val="0"/>
          <w:numId w:val="21"/>
        </w:numPr>
        <w:tabs>
          <w:tab w:val="left" w:pos="1560"/>
        </w:tabs>
        <w:spacing w:before="80"/>
        <w:ind w:left="1418" w:right="116" w:hanging="425"/>
        <w:jc w:val="both"/>
        <w:rPr>
          <w:sz w:val="18"/>
          <w:szCs w:val="18"/>
        </w:rPr>
      </w:pPr>
      <w:r w:rsidRPr="004E7957">
        <w:rPr>
          <w:color w:val="231F20"/>
          <w:sz w:val="18"/>
          <w:szCs w:val="18"/>
        </w:rPr>
        <w:t xml:space="preserve">All other matters shall only be referred to arbitration after the completion or alleged completion of the </w:t>
      </w:r>
      <w:r w:rsidRPr="004E7957">
        <w:rPr>
          <w:color w:val="231F20"/>
          <w:spacing w:val="-4"/>
          <w:sz w:val="18"/>
          <w:szCs w:val="18"/>
        </w:rPr>
        <w:t xml:space="preserve">Works </w:t>
      </w:r>
      <w:r w:rsidRPr="004E7957">
        <w:rPr>
          <w:color w:val="231F20"/>
          <w:sz w:val="18"/>
          <w:szCs w:val="18"/>
        </w:rPr>
        <w:t>or termination or alleged termination of the Contract, unless the Procuring Entity and the Contractor</w:t>
      </w:r>
      <w:r w:rsidRPr="004E7957">
        <w:rPr>
          <w:color w:val="231F20"/>
          <w:spacing w:val="-23"/>
          <w:sz w:val="18"/>
          <w:szCs w:val="18"/>
        </w:rPr>
        <w:t xml:space="preserve"> </w:t>
      </w:r>
      <w:r w:rsidRPr="004E7957">
        <w:rPr>
          <w:color w:val="231F20"/>
          <w:sz w:val="18"/>
          <w:szCs w:val="18"/>
        </w:rPr>
        <w:t>agree</w:t>
      </w:r>
      <w:r w:rsidRPr="004E7957">
        <w:rPr>
          <w:color w:val="231F20"/>
          <w:spacing w:val="-23"/>
          <w:sz w:val="18"/>
          <w:szCs w:val="18"/>
        </w:rPr>
        <w:t xml:space="preserve"> </w:t>
      </w:r>
      <w:r w:rsidRPr="004E7957">
        <w:rPr>
          <w:color w:val="231F20"/>
          <w:sz w:val="18"/>
          <w:szCs w:val="18"/>
        </w:rPr>
        <w:t>otherwise</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writing.</w:t>
      </w:r>
    </w:p>
    <w:p w14:paraId="38F5D7DD" w14:textId="77777777" w:rsidR="00043AB3" w:rsidRPr="004E7957" w:rsidRDefault="00043AB3" w:rsidP="00043AB3">
      <w:pPr>
        <w:pStyle w:val="ListParagraph"/>
        <w:numPr>
          <w:ilvl w:val="1"/>
          <w:numId w:val="105"/>
        </w:numPr>
        <w:spacing w:before="80"/>
        <w:ind w:left="993" w:right="116" w:hanging="709"/>
        <w:jc w:val="both"/>
        <w:rPr>
          <w:b/>
          <w:bCs/>
          <w:color w:val="231F20"/>
          <w:sz w:val="18"/>
          <w:szCs w:val="18"/>
        </w:rPr>
      </w:pPr>
      <w:r w:rsidRPr="004E7957">
        <w:rPr>
          <w:b/>
          <w:bCs/>
          <w:color w:val="231F20"/>
          <w:sz w:val="18"/>
          <w:szCs w:val="18"/>
        </w:rPr>
        <w:t>Arbitration</w:t>
      </w:r>
    </w:p>
    <w:p w14:paraId="4A67166C" w14:textId="77777777" w:rsidR="00043AB3" w:rsidRPr="004E7957" w:rsidRDefault="00043AB3" w:rsidP="00043AB3">
      <w:pPr>
        <w:pStyle w:val="ListParagraph"/>
        <w:numPr>
          <w:ilvl w:val="2"/>
          <w:numId w:val="112"/>
        </w:numPr>
        <w:tabs>
          <w:tab w:val="left" w:pos="885"/>
        </w:tabs>
        <w:spacing w:before="80"/>
        <w:ind w:left="993" w:right="116" w:hanging="709"/>
        <w:jc w:val="both"/>
        <w:rPr>
          <w:sz w:val="18"/>
          <w:szCs w:val="18"/>
        </w:rPr>
      </w:pPr>
      <w:r w:rsidRPr="004E7957">
        <w:rPr>
          <w:color w:val="231F20"/>
          <w:sz w:val="18"/>
          <w:szCs w:val="18"/>
        </w:rPr>
        <w:t>Any</w:t>
      </w:r>
      <w:r w:rsidRPr="004E7957">
        <w:rPr>
          <w:color w:val="231F20"/>
          <w:spacing w:val="-20"/>
          <w:sz w:val="18"/>
          <w:szCs w:val="18"/>
        </w:rPr>
        <w:t xml:space="preserve"> </w:t>
      </w:r>
      <w:r w:rsidRPr="004E7957">
        <w:rPr>
          <w:color w:val="231F20"/>
          <w:sz w:val="18"/>
          <w:szCs w:val="18"/>
        </w:rPr>
        <w:t>claim</w:t>
      </w:r>
      <w:r w:rsidRPr="004E7957">
        <w:rPr>
          <w:color w:val="231F20"/>
          <w:spacing w:val="-20"/>
          <w:sz w:val="18"/>
          <w:szCs w:val="18"/>
        </w:rPr>
        <w:t xml:space="preserve"> </w:t>
      </w:r>
      <w:r w:rsidRPr="004E7957">
        <w:rPr>
          <w:color w:val="231F20"/>
          <w:sz w:val="18"/>
          <w:szCs w:val="18"/>
        </w:rPr>
        <w:t>or</w:t>
      </w:r>
      <w:r w:rsidRPr="004E7957">
        <w:rPr>
          <w:color w:val="231F20"/>
          <w:spacing w:val="-20"/>
          <w:sz w:val="18"/>
          <w:szCs w:val="18"/>
        </w:rPr>
        <w:t xml:space="preserve"> </w:t>
      </w:r>
      <w:r w:rsidRPr="004E7957">
        <w:rPr>
          <w:color w:val="231F20"/>
          <w:sz w:val="18"/>
          <w:szCs w:val="18"/>
        </w:rPr>
        <w:t>dispute</w:t>
      </w:r>
      <w:r w:rsidRPr="004E7957">
        <w:rPr>
          <w:color w:val="231F20"/>
          <w:spacing w:val="-20"/>
          <w:sz w:val="18"/>
          <w:szCs w:val="18"/>
        </w:rPr>
        <w:t xml:space="preserve"> </w:t>
      </w:r>
      <w:r w:rsidRPr="004E7957">
        <w:rPr>
          <w:color w:val="231F20"/>
          <w:sz w:val="18"/>
          <w:szCs w:val="18"/>
        </w:rPr>
        <w:t>between</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Parties</w:t>
      </w:r>
      <w:r w:rsidRPr="004E7957">
        <w:rPr>
          <w:color w:val="231F20"/>
          <w:spacing w:val="-20"/>
          <w:sz w:val="18"/>
          <w:szCs w:val="18"/>
        </w:rPr>
        <w:t xml:space="preserve"> </w:t>
      </w:r>
      <w:r w:rsidRPr="004E7957">
        <w:rPr>
          <w:color w:val="231F20"/>
          <w:sz w:val="18"/>
          <w:szCs w:val="18"/>
        </w:rPr>
        <w:t>arising</w:t>
      </w:r>
      <w:r w:rsidRPr="004E7957">
        <w:rPr>
          <w:color w:val="231F20"/>
          <w:spacing w:val="-20"/>
          <w:sz w:val="18"/>
          <w:szCs w:val="18"/>
        </w:rPr>
        <w:t xml:space="preserve"> </w:t>
      </w:r>
      <w:r w:rsidRPr="004E7957">
        <w:rPr>
          <w:color w:val="231F20"/>
          <w:sz w:val="18"/>
          <w:szCs w:val="18"/>
        </w:rPr>
        <w:t>out</w:t>
      </w:r>
      <w:r w:rsidRPr="004E7957">
        <w:rPr>
          <w:color w:val="231F20"/>
          <w:spacing w:val="-20"/>
          <w:sz w:val="18"/>
          <w:szCs w:val="18"/>
        </w:rPr>
        <w:t xml:space="preserve"> </w:t>
      </w:r>
      <w:r w:rsidRPr="004E7957">
        <w:rPr>
          <w:color w:val="231F20"/>
          <w:sz w:val="18"/>
          <w:szCs w:val="18"/>
        </w:rPr>
        <w:t>of</w:t>
      </w:r>
      <w:r w:rsidRPr="004E7957">
        <w:rPr>
          <w:color w:val="231F20"/>
          <w:spacing w:val="-20"/>
          <w:sz w:val="18"/>
          <w:szCs w:val="18"/>
        </w:rPr>
        <w:t xml:space="preserve"> </w:t>
      </w:r>
      <w:r w:rsidRPr="004E7957">
        <w:rPr>
          <w:color w:val="231F20"/>
          <w:sz w:val="18"/>
          <w:szCs w:val="18"/>
        </w:rPr>
        <w:t>or</w:t>
      </w:r>
      <w:r w:rsidRPr="004E7957">
        <w:rPr>
          <w:color w:val="231F20"/>
          <w:spacing w:val="-20"/>
          <w:sz w:val="18"/>
          <w:szCs w:val="18"/>
        </w:rPr>
        <w:t xml:space="preserve"> </w:t>
      </w:r>
      <w:r w:rsidRPr="004E7957">
        <w:rPr>
          <w:color w:val="231F20"/>
          <w:sz w:val="18"/>
          <w:szCs w:val="18"/>
        </w:rPr>
        <w:t>in</w:t>
      </w:r>
      <w:r w:rsidRPr="004E7957">
        <w:rPr>
          <w:color w:val="231F20"/>
          <w:spacing w:val="-20"/>
          <w:sz w:val="18"/>
          <w:szCs w:val="18"/>
        </w:rPr>
        <w:t xml:space="preserve"> </w:t>
      </w:r>
      <w:r w:rsidRPr="004E7957">
        <w:rPr>
          <w:color w:val="231F20"/>
          <w:sz w:val="18"/>
          <w:szCs w:val="18"/>
        </w:rPr>
        <w:t>connection</w:t>
      </w:r>
      <w:r w:rsidRPr="004E7957">
        <w:rPr>
          <w:color w:val="231F20"/>
          <w:spacing w:val="-20"/>
          <w:sz w:val="18"/>
          <w:szCs w:val="18"/>
        </w:rPr>
        <w:t xml:space="preserve"> </w:t>
      </w:r>
      <w:r w:rsidRPr="004E7957">
        <w:rPr>
          <w:color w:val="231F20"/>
          <w:sz w:val="18"/>
          <w:szCs w:val="18"/>
        </w:rPr>
        <w:t>with</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Contract</w:t>
      </w:r>
      <w:r w:rsidRPr="004E7957">
        <w:rPr>
          <w:color w:val="231F20"/>
          <w:spacing w:val="-20"/>
          <w:sz w:val="18"/>
          <w:szCs w:val="18"/>
        </w:rPr>
        <w:t xml:space="preserve"> </w:t>
      </w:r>
      <w:r w:rsidRPr="004E7957">
        <w:rPr>
          <w:color w:val="231F20"/>
          <w:sz w:val="18"/>
          <w:szCs w:val="18"/>
        </w:rPr>
        <w:t>not</w:t>
      </w:r>
      <w:r w:rsidRPr="004E7957">
        <w:rPr>
          <w:color w:val="231F20"/>
          <w:spacing w:val="-20"/>
          <w:sz w:val="18"/>
          <w:szCs w:val="18"/>
        </w:rPr>
        <w:t xml:space="preserve"> </w:t>
      </w:r>
      <w:r w:rsidRPr="004E7957">
        <w:rPr>
          <w:color w:val="231F20"/>
          <w:sz w:val="18"/>
          <w:szCs w:val="18"/>
        </w:rPr>
        <w:t>settled</w:t>
      </w:r>
      <w:r w:rsidRPr="004E7957">
        <w:rPr>
          <w:color w:val="231F20"/>
          <w:spacing w:val="-20"/>
          <w:sz w:val="18"/>
          <w:szCs w:val="18"/>
        </w:rPr>
        <w:t xml:space="preserve"> </w:t>
      </w:r>
      <w:r w:rsidRPr="004E7957">
        <w:rPr>
          <w:color w:val="231F20"/>
          <w:sz w:val="18"/>
          <w:szCs w:val="18"/>
        </w:rPr>
        <w:t>amicably in</w:t>
      </w:r>
      <w:r w:rsidRPr="004E7957">
        <w:rPr>
          <w:color w:val="231F20"/>
          <w:spacing w:val="-23"/>
          <w:sz w:val="18"/>
          <w:szCs w:val="18"/>
        </w:rPr>
        <w:t xml:space="preserve"> </w:t>
      </w:r>
      <w:r w:rsidRPr="004E7957">
        <w:rPr>
          <w:color w:val="231F20"/>
          <w:sz w:val="18"/>
          <w:szCs w:val="18"/>
        </w:rPr>
        <w:t>accordance</w:t>
      </w:r>
      <w:r w:rsidRPr="004E7957">
        <w:rPr>
          <w:color w:val="231F20"/>
          <w:spacing w:val="-23"/>
          <w:sz w:val="18"/>
          <w:szCs w:val="18"/>
        </w:rPr>
        <w:t xml:space="preserve"> </w:t>
      </w:r>
      <w:r w:rsidRPr="004E7957">
        <w:rPr>
          <w:color w:val="231F20"/>
          <w:sz w:val="18"/>
          <w:szCs w:val="18"/>
        </w:rPr>
        <w:t>with</w:t>
      </w:r>
      <w:r w:rsidRPr="004E7957">
        <w:rPr>
          <w:color w:val="231F20"/>
          <w:spacing w:val="-23"/>
          <w:sz w:val="18"/>
          <w:szCs w:val="18"/>
        </w:rPr>
        <w:t xml:space="preserve"> </w:t>
      </w:r>
      <w:r w:rsidRPr="004E7957">
        <w:rPr>
          <w:color w:val="231F20"/>
          <w:sz w:val="18"/>
          <w:szCs w:val="18"/>
        </w:rPr>
        <w:t>Sub-Clause</w:t>
      </w:r>
      <w:r w:rsidRPr="004E7957">
        <w:rPr>
          <w:color w:val="231F20"/>
          <w:spacing w:val="-23"/>
          <w:sz w:val="18"/>
          <w:szCs w:val="18"/>
        </w:rPr>
        <w:t xml:space="preserve"> </w:t>
      </w:r>
      <w:r w:rsidRPr="004E7957">
        <w:rPr>
          <w:color w:val="231F20"/>
          <w:sz w:val="18"/>
          <w:szCs w:val="18"/>
        </w:rPr>
        <w:t>24.3</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be</w:t>
      </w:r>
      <w:r w:rsidRPr="004E7957">
        <w:rPr>
          <w:color w:val="231F20"/>
          <w:spacing w:val="-23"/>
          <w:sz w:val="18"/>
          <w:szCs w:val="18"/>
        </w:rPr>
        <w:t xml:space="preserve"> </w:t>
      </w:r>
      <w:r w:rsidRPr="004E7957">
        <w:rPr>
          <w:color w:val="231F20"/>
          <w:sz w:val="18"/>
          <w:szCs w:val="18"/>
        </w:rPr>
        <w:t>ﬁnally</w:t>
      </w:r>
      <w:r w:rsidRPr="004E7957">
        <w:rPr>
          <w:color w:val="231F20"/>
          <w:spacing w:val="-23"/>
          <w:sz w:val="18"/>
          <w:szCs w:val="18"/>
        </w:rPr>
        <w:t xml:space="preserve"> </w:t>
      </w:r>
      <w:r w:rsidRPr="004E7957">
        <w:rPr>
          <w:color w:val="231F20"/>
          <w:sz w:val="18"/>
          <w:szCs w:val="18"/>
        </w:rPr>
        <w:t>settled</w:t>
      </w:r>
      <w:r w:rsidRPr="004E7957">
        <w:rPr>
          <w:color w:val="231F20"/>
          <w:spacing w:val="-23"/>
          <w:sz w:val="18"/>
          <w:szCs w:val="18"/>
        </w:rPr>
        <w:t xml:space="preserve"> </w:t>
      </w:r>
      <w:r w:rsidRPr="004E7957">
        <w:rPr>
          <w:color w:val="231F20"/>
          <w:sz w:val="18"/>
          <w:szCs w:val="18"/>
        </w:rPr>
        <w:t>by</w:t>
      </w:r>
      <w:r w:rsidRPr="004E7957">
        <w:rPr>
          <w:color w:val="231F20"/>
          <w:spacing w:val="-23"/>
          <w:sz w:val="18"/>
          <w:szCs w:val="18"/>
        </w:rPr>
        <w:t xml:space="preserve"> </w:t>
      </w:r>
      <w:r w:rsidRPr="004E7957">
        <w:rPr>
          <w:color w:val="231F20"/>
          <w:sz w:val="18"/>
          <w:szCs w:val="18"/>
        </w:rPr>
        <w:t>arbitration.</w:t>
      </w:r>
    </w:p>
    <w:p w14:paraId="6FD3FE9B" w14:textId="77777777" w:rsidR="00043AB3" w:rsidRPr="004E7957" w:rsidRDefault="00043AB3" w:rsidP="00043AB3">
      <w:pPr>
        <w:pStyle w:val="ListParagraph"/>
        <w:numPr>
          <w:ilvl w:val="2"/>
          <w:numId w:val="112"/>
        </w:numPr>
        <w:tabs>
          <w:tab w:val="left" w:pos="885"/>
        </w:tabs>
        <w:spacing w:before="80"/>
        <w:ind w:left="993" w:right="116" w:hanging="709"/>
        <w:jc w:val="both"/>
        <w:rPr>
          <w:color w:val="231F20"/>
          <w:sz w:val="18"/>
          <w:szCs w:val="18"/>
        </w:rPr>
      </w:pPr>
      <w:r w:rsidRPr="004E7957">
        <w:rPr>
          <w:color w:val="231F20"/>
          <w:sz w:val="18"/>
          <w:szCs w:val="18"/>
        </w:rPr>
        <w:t>No arbitration proceedings shall be commenced on any claim or dispute where notice of a claim or dispute has not been given by the applying party within ninety days of the occurrence or discovery of the matter or issue giving rise to the dispute.</w:t>
      </w:r>
    </w:p>
    <w:p w14:paraId="32DB6430" w14:textId="77777777" w:rsidR="00043AB3" w:rsidRPr="004E7957" w:rsidRDefault="00043AB3" w:rsidP="00043AB3">
      <w:pPr>
        <w:pStyle w:val="ListParagraph"/>
        <w:numPr>
          <w:ilvl w:val="2"/>
          <w:numId w:val="112"/>
        </w:numPr>
        <w:tabs>
          <w:tab w:val="left" w:pos="885"/>
        </w:tabs>
        <w:spacing w:before="80"/>
        <w:ind w:left="993" w:right="116" w:hanging="709"/>
        <w:jc w:val="both"/>
        <w:rPr>
          <w:color w:val="231F20"/>
          <w:sz w:val="18"/>
          <w:szCs w:val="18"/>
        </w:rPr>
      </w:pPr>
      <w:r w:rsidRPr="004E7957">
        <w:rPr>
          <w:color w:val="231F20"/>
          <w:sz w:val="18"/>
          <w:szCs w:val="18"/>
        </w:rPr>
        <w:lastRenderedPageBreak/>
        <w:t>Notwithstanding the issue of a notice as stated above, the arbitration of such a claim or dispute shall not commence unless an attempt has in the ﬁrst instance been made by the parties to settle such claim or dispute amicably with or without the assistance of third parties. Proof of such attempt shall be required.</w:t>
      </w:r>
    </w:p>
    <w:p w14:paraId="259F6439" w14:textId="77777777" w:rsidR="00043AB3" w:rsidRPr="004E7957" w:rsidRDefault="00043AB3" w:rsidP="00043AB3">
      <w:pPr>
        <w:pStyle w:val="ListParagraph"/>
        <w:numPr>
          <w:ilvl w:val="2"/>
          <w:numId w:val="112"/>
        </w:numPr>
        <w:tabs>
          <w:tab w:val="left" w:pos="885"/>
        </w:tabs>
        <w:spacing w:before="80"/>
        <w:ind w:left="993" w:right="116" w:hanging="709"/>
        <w:jc w:val="both"/>
        <w:rPr>
          <w:color w:val="231F20"/>
          <w:sz w:val="18"/>
          <w:szCs w:val="18"/>
        </w:rPr>
      </w:pPr>
      <w:r w:rsidRPr="004E7957">
        <w:rPr>
          <w:color w:val="231F20"/>
          <w:sz w:val="18"/>
          <w:szCs w:val="18"/>
        </w:rPr>
        <w:t>The Arbitrator shall, without prejudice to the generality of his powers, have powers to direct such measurements, computations, tests or valuations as may in his opinion be desirable in order to determine the rights of the parties and assess and award any sums which ought to have been the subject of or included in any certiﬁcate.</w:t>
      </w:r>
    </w:p>
    <w:p w14:paraId="6ED4AFED" w14:textId="77777777" w:rsidR="00043AB3" w:rsidRPr="004E7957" w:rsidRDefault="00043AB3" w:rsidP="00043AB3">
      <w:pPr>
        <w:pStyle w:val="ListParagraph"/>
        <w:numPr>
          <w:ilvl w:val="2"/>
          <w:numId w:val="112"/>
        </w:numPr>
        <w:tabs>
          <w:tab w:val="left" w:pos="885"/>
        </w:tabs>
        <w:spacing w:before="80"/>
        <w:ind w:left="993" w:right="116" w:hanging="709"/>
        <w:jc w:val="both"/>
        <w:rPr>
          <w:color w:val="231F20"/>
          <w:sz w:val="18"/>
          <w:szCs w:val="18"/>
        </w:rPr>
      </w:pPr>
      <w:r w:rsidRPr="004E7957">
        <w:rPr>
          <w:color w:val="231F20"/>
          <w:sz w:val="18"/>
          <w:szCs w:val="18"/>
        </w:rPr>
        <w:t>The Arbitrator shall, without prejudice to the generality of his powers, have powers to open up, review and revise any certiﬁcate, opinion, decision, requirement or notice and to determine all matters in dispute which shall be submitted to him in the same manner as if no such certiﬁcate, opinion, decision requirement or notice had been given.</w:t>
      </w:r>
    </w:p>
    <w:p w14:paraId="706E1367" w14:textId="77777777" w:rsidR="00043AB3" w:rsidRPr="004E7957" w:rsidRDefault="00043AB3" w:rsidP="00043AB3">
      <w:pPr>
        <w:pStyle w:val="ListParagraph"/>
        <w:numPr>
          <w:ilvl w:val="2"/>
          <w:numId w:val="112"/>
        </w:numPr>
        <w:tabs>
          <w:tab w:val="left" w:pos="885"/>
        </w:tabs>
        <w:spacing w:before="80"/>
        <w:ind w:left="993" w:right="116" w:hanging="709"/>
        <w:jc w:val="both"/>
        <w:rPr>
          <w:sz w:val="18"/>
          <w:szCs w:val="18"/>
        </w:rPr>
      </w:pPr>
      <w:r w:rsidRPr="004E7957">
        <w:rPr>
          <w:color w:val="231F20"/>
          <w:sz w:val="18"/>
          <w:szCs w:val="18"/>
        </w:rPr>
        <w:t>The arbitrators shall have full power to open up, review and revise any certiﬁcate, determination, instruction, opinion or valuation of the</w:t>
      </w:r>
      <w:r w:rsidRPr="004E7957">
        <w:rPr>
          <w:color w:val="231F20"/>
          <w:spacing w:val="-11"/>
          <w:sz w:val="18"/>
          <w:szCs w:val="18"/>
        </w:rPr>
        <w:t xml:space="preserve"> </w:t>
      </w:r>
      <w:r w:rsidRPr="004E7957">
        <w:rPr>
          <w:color w:val="231F20"/>
          <w:sz w:val="18"/>
          <w:szCs w:val="18"/>
        </w:rPr>
        <w:t>Project</w:t>
      </w:r>
      <w:r w:rsidRPr="004E7957">
        <w:rPr>
          <w:color w:val="231F20"/>
          <w:spacing w:val="-11"/>
          <w:sz w:val="18"/>
          <w:szCs w:val="18"/>
        </w:rPr>
        <w:t xml:space="preserve"> </w:t>
      </w:r>
      <w:r w:rsidRPr="004E7957">
        <w:rPr>
          <w:color w:val="231F20"/>
          <w:sz w:val="18"/>
          <w:szCs w:val="18"/>
        </w:rPr>
        <w:t>Manager,</w:t>
      </w:r>
      <w:r w:rsidRPr="004E7957">
        <w:rPr>
          <w:color w:val="231F20"/>
          <w:spacing w:val="-11"/>
          <w:sz w:val="18"/>
          <w:szCs w:val="18"/>
        </w:rPr>
        <w:t xml:space="preserve"> </w:t>
      </w:r>
      <w:r w:rsidRPr="004E7957">
        <w:rPr>
          <w:color w:val="231F20"/>
          <w:sz w:val="18"/>
          <w:szCs w:val="18"/>
        </w:rPr>
        <w:t>relevant</w:t>
      </w:r>
      <w:r w:rsidRPr="004E7957">
        <w:rPr>
          <w:color w:val="231F20"/>
          <w:spacing w:val="-11"/>
          <w:sz w:val="18"/>
          <w:szCs w:val="18"/>
        </w:rPr>
        <w:t xml:space="preserve"> </w:t>
      </w:r>
      <w:r w:rsidRPr="004E7957">
        <w:rPr>
          <w:color w:val="231F20"/>
          <w:sz w:val="18"/>
          <w:szCs w:val="18"/>
        </w:rPr>
        <w:t>to</w:t>
      </w:r>
      <w:r w:rsidRPr="004E7957">
        <w:rPr>
          <w:color w:val="231F20"/>
          <w:spacing w:val="-11"/>
          <w:sz w:val="18"/>
          <w:szCs w:val="18"/>
        </w:rPr>
        <w:t xml:space="preserve"> </w:t>
      </w:r>
      <w:r w:rsidRPr="004E7957">
        <w:rPr>
          <w:color w:val="231F20"/>
          <w:sz w:val="18"/>
          <w:szCs w:val="18"/>
        </w:rPr>
        <w:t>the</w:t>
      </w:r>
      <w:r w:rsidRPr="004E7957">
        <w:rPr>
          <w:color w:val="231F20"/>
          <w:spacing w:val="-11"/>
          <w:sz w:val="18"/>
          <w:szCs w:val="18"/>
        </w:rPr>
        <w:t xml:space="preserve"> </w:t>
      </w:r>
      <w:r w:rsidRPr="004E7957">
        <w:rPr>
          <w:color w:val="231F20"/>
          <w:sz w:val="18"/>
          <w:szCs w:val="18"/>
        </w:rPr>
        <w:t>dispute.</w:t>
      </w:r>
      <w:r w:rsidRPr="004E7957">
        <w:rPr>
          <w:color w:val="231F20"/>
          <w:spacing w:val="-11"/>
          <w:sz w:val="18"/>
          <w:szCs w:val="18"/>
        </w:rPr>
        <w:t xml:space="preserve"> </w:t>
      </w:r>
      <w:r w:rsidRPr="004E7957">
        <w:rPr>
          <w:color w:val="231F20"/>
          <w:sz w:val="18"/>
          <w:szCs w:val="18"/>
        </w:rPr>
        <w:t>Nothing</w:t>
      </w:r>
      <w:r w:rsidRPr="004E7957">
        <w:rPr>
          <w:color w:val="231F20"/>
          <w:spacing w:val="-11"/>
          <w:sz w:val="18"/>
          <w:szCs w:val="18"/>
        </w:rPr>
        <w:t xml:space="preserve"> </w:t>
      </w:r>
      <w:r w:rsidRPr="004E7957">
        <w:rPr>
          <w:color w:val="231F20"/>
          <w:sz w:val="18"/>
          <w:szCs w:val="18"/>
        </w:rPr>
        <w:t>shall</w:t>
      </w:r>
      <w:r w:rsidRPr="004E7957">
        <w:rPr>
          <w:color w:val="231F20"/>
          <w:spacing w:val="-11"/>
          <w:sz w:val="18"/>
          <w:szCs w:val="18"/>
        </w:rPr>
        <w:t xml:space="preserve"> </w:t>
      </w:r>
      <w:r w:rsidRPr="004E7957">
        <w:rPr>
          <w:color w:val="231F20"/>
          <w:sz w:val="18"/>
          <w:szCs w:val="18"/>
        </w:rPr>
        <w:t>disqualify</w:t>
      </w:r>
      <w:r w:rsidRPr="004E7957">
        <w:rPr>
          <w:color w:val="231F20"/>
          <w:spacing w:val="-11"/>
          <w:sz w:val="18"/>
          <w:szCs w:val="18"/>
        </w:rPr>
        <w:t xml:space="preserve"> </w:t>
      </w:r>
      <w:r w:rsidRPr="004E7957">
        <w:rPr>
          <w:color w:val="231F20"/>
          <w:sz w:val="18"/>
          <w:szCs w:val="18"/>
        </w:rPr>
        <w:t>representatives of the Parties and the Project Manager from being called as a witness and giving evidence before the arbitrators on any matter whatsoever relevant to the dispute.</w:t>
      </w:r>
    </w:p>
    <w:p w14:paraId="49EB3D72" w14:textId="77777777" w:rsidR="00043AB3" w:rsidRPr="004E7957" w:rsidRDefault="00043AB3" w:rsidP="00043AB3">
      <w:pPr>
        <w:pStyle w:val="ListParagraph"/>
        <w:numPr>
          <w:ilvl w:val="2"/>
          <w:numId w:val="112"/>
        </w:numPr>
        <w:tabs>
          <w:tab w:val="left" w:pos="885"/>
        </w:tabs>
        <w:spacing w:before="80"/>
        <w:ind w:left="993" w:right="116" w:hanging="709"/>
        <w:jc w:val="both"/>
        <w:rPr>
          <w:color w:val="231F20"/>
          <w:sz w:val="18"/>
          <w:szCs w:val="18"/>
        </w:rPr>
      </w:pPr>
      <w:r w:rsidRPr="004E7957">
        <w:rPr>
          <w:color w:val="231F20"/>
          <w:sz w:val="18"/>
          <w:szCs w:val="18"/>
        </w:rPr>
        <w:t>Neither Party shall be limited in the proceedings before the arbitrators to the evidence, or to the reasons for dissatisfaction given in its Notice of Dissatisfaction.</w:t>
      </w:r>
    </w:p>
    <w:p w14:paraId="60A10EF6" w14:textId="77777777" w:rsidR="00043AB3" w:rsidRPr="004E7957" w:rsidRDefault="00043AB3" w:rsidP="00043AB3">
      <w:pPr>
        <w:pStyle w:val="ListParagraph"/>
        <w:numPr>
          <w:ilvl w:val="2"/>
          <w:numId w:val="112"/>
        </w:numPr>
        <w:tabs>
          <w:tab w:val="left" w:pos="885"/>
        </w:tabs>
        <w:spacing w:before="80"/>
        <w:ind w:left="993" w:right="116" w:hanging="709"/>
        <w:jc w:val="both"/>
        <w:rPr>
          <w:color w:val="231F20"/>
          <w:sz w:val="18"/>
          <w:szCs w:val="18"/>
        </w:rPr>
      </w:pPr>
      <w:r w:rsidRPr="004E7957">
        <w:rPr>
          <w:color w:val="231F20"/>
          <w:sz w:val="18"/>
          <w:szCs w:val="18"/>
        </w:rPr>
        <w:t>Arbitration may be commenced prior to or after completion of the Works. The obligations of the Parties, and the Project Manager shall not be altered by reason of any arbitration being conducted during the progress of the Works.</w:t>
      </w:r>
    </w:p>
    <w:p w14:paraId="1DC7D753" w14:textId="77777777" w:rsidR="00043AB3" w:rsidRPr="004E7957" w:rsidRDefault="00043AB3" w:rsidP="00043AB3">
      <w:pPr>
        <w:pStyle w:val="ListParagraph"/>
        <w:numPr>
          <w:ilvl w:val="2"/>
          <w:numId w:val="112"/>
        </w:numPr>
        <w:tabs>
          <w:tab w:val="left" w:pos="885"/>
        </w:tabs>
        <w:spacing w:before="80"/>
        <w:ind w:left="993" w:right="116" w:hanging="709"/>
        <w:jc w:val="both"/>
        <w:rPr>
          <w:color w:val="231F20"/>
          <w:sz w:val="18"/>
          <w:szCs w:val="18"/>
        </w:rPr>
      </w:pPr>
      <w:r w:rsidRPr="004E7957">
        <w:rPr>
          <w:color w:val="231F20"/>
          <w:sz w:val="18"/>
          <w:szCs w:val="18"/>
        </w:rPr>
        <w:t>The terms of the remuneration of each or all the members of Arbitration shall be mutually agreed upon by the Parties when agreeing the terms of appointment. Each Party shall be responsible for paying one-half of this remuneration.</w:t>
      </w:r>
    </w:p>
    <w:p w14:paraId="169C4A78" w14:textId="77777777" w:rsidR="00043AB3" w:rsidRPr="004E7957" w:rsidRDefault="00043AB3" w:rsidP="00043AB3">
      <w:pPr>
        <w:pStyle w:val="ListParagraph"/>
        <w:numPr>
          <w:ilvl w:val="1"/>
          <w:numId w:val="105"/>
        </w:numPr>
        <w:spacing w:before="80"/>
        <w:ind w:left="993" w:right="116" w:hanging="709"/>
        <w:jc w:val="both"/>
        <w:rPr>
          <w:b/>
          <w:bCs/>
          <w:sz w:val="18"/>
          <w:szCs w:val="18"/>
        </w:rPr>
      </w:pPr>
      <w:r w:rsidRPr="004E7957">
        <w:rPr>
          <w:b/>
          <w:bCs/>
          <w:color w:val="231F20"/>
          <w:sz w:val="18"/>
          <w:szCs w:val="18"/>
        </w:rPr>
        <w:t>Arbitration</w:t>
      </w:r>
      <w:r w:rsidRPr="004E7957">
        <w:rPr>
          <w:b/>
          <w:bCs/>
          <w:color w:val="231F20"/>
          <w:spacing w:val="-23"/>
          <w:sz w:val="18"/>
          <w:szCs w:val="18"/>
        </w:rPr>
        <w:t xml:space="preserve"> </w:t>
      </w:r>
      <w:r w:rsidRPr="004E7957">
        <w:rPr>
          <w:b/>
          <w:bCs/>
          <w:color w:val="231F20"/>
          <w:sz w:val="18"/>
          <w:szCs w:val="18"/>
        </w:rPr>
        <w:t>with</w:t>
      </w:r>
      <w:r w:rsidRPr="004E7957">
        <w:rPr>
          <w:b/>
          <w:bCs/>
          <w:color w:val="231F20"/>
          <w:spacing w:val="-22"/>
          <w:sz w:val="18"/>
          <w:szCs w:val="18"/>
        </w:rPr>
        <w:t xml:space="preserve"> </w:t>
      </w:r>
      <w:r w:rsidRPr="004E7957">
        <w:rPr>
          <w:b/>
          <w:bCs/>
          <w:color w:val="231F20"/>
          <w:sz w:val="18"/>
          <w:szCs w:val="18"/>
        </w:rPr>
        <w:t>National</w:t>
      </w:r>
      <w:r w:rsidRPr="004E7957">
        <w:rPr>
          <w:b/>
          <w:bCs/>
          <w:color w:val="231F20"/>
          <w:spacing w:val="-23"/>
          <w:sz w:val="18"/>
          <w:szCs w:val="18"/>
        </w:rPr>
        <w:t xml:space="preserve"> </w:t>
      </w:r>
      <w:r w:rsidRPr="004E7957">
        <w:rPr>
          <w:b/>
          <w:bCs/>
          <w:color w:val="231F20"/>
          <w:sz w:val="18"/>
          <w:szCs w:val="18"/>
        </w:rPr>
        <w:t>Contractors</w:t>
      </w:r>
    </w:p>
    <w:p w14:paraId="04E1A3BB" w14:textId="77777777" w:rsidR="00043AB3" w:rsidRPr="004E7957" w:rsidRDefault="00043AB3" w:rsidP="00043AB3">
      <w:pPr>
        <w:pStyle w:val="ListParagraph"/>
        <w:numPr>
          <w:ilvl w:val="2"/>
          <w:numId w:val="113"/>
        </w:numPr>
        <w:tabs>
          <w:tab w:val="left" w:pos="885"/>
        </w:tabs>
        <w:spacing w:before="80"/>
        <w:ind w:left="993" w:right="116" w:hanging="709"/>
        <w:jc w:val="both"/>
        <w:rPr>
          <w:sz w:val="18"/>
          <w:szCs w:val="18"/>
        </w:rPr>
      </w:pPr>
      <w:r w:rsidRPr="004E7957">
        <w:rPr>
          <w:color w:val="231F20"/>
          <w:sz w:val="18"/>
          <w:szCs w:val="18"/>
        </w:rPr>
        <w:t>If</w:t>
      </w:r>
      <w:r w:rsidRPr="004E7957">
        <w:rPr>
          <w:color w:val="231F20"/>
          <w:spacing w:val="-9"/>
          <w:sz w:val="18"/>
          <w:szCs w:val="18"/>
        </w:rPr>
        <w:t xml:space="preserve"> </w:t>
      </w:r>
      <w:r w:rsidRPr="004E7957">
        <w:rPr>
          <w:color w:val="231F20"/>
          <w:sz w:val="18"/>
          <w:szCs w:val="18"/>
        </w:rPr>
        <w:t>the</w:t>
      </w:r>
      <w:r w:rsidRPr="004E7957">
        <w:rPr>
          <w:color w:val="231F20"/>
          <w:spacing w:val="-9"/>
          <w:sz w:val="18"/>
          <w:szCs w:val="18"/>
        </w:rPr>
        <w:t xml:space="preserve"> </w:t>
      </w:r>
      <w:r w:rsidRPr="004E7957">
        <w:rPr>
          <w:color w:val="231F20"/>
          <w:sz w:val="18"/>
          <w:szCs w:val="18"/>
        </w:rPr>
        <w:t>Contract</w:t>
      </w:r>
      <w:r w:rsidRPr="004E7957">
        <w:rPr>
          <w:color w:val="231F20"/>
          <w:spacing w:val="-9"/>
          <w:sz w:val="18"/>
          <w:szCs w:val="18"/>
        </w:rPr>
        <w:t xml:space="preserve"> </w:t>
      </w:r>
      <w:r w:rsidRPr="004E7957">
        <w:rPr>
          <w:color w:val="231F20"/>
          <w:sz w:val="18"/>
          <w:szCs w:val="18"/>
        </w:rPr>
        <w:t>is</w:t>
      </w:r>
      <w:r w:rsidRPr="004E7957">
        <w:rPr>
          <w:color w:val="231F20"/>
          <w:spacing w:val="-9"/>
          <w:sz w:val="18"/>
          <w:szCs w:val="18"/>
        </w:rPr>
        <w:t xml:space="preserve"> </w:t>
      </w:r>
      <w:r w:rsidRPr="004E7957">
        <w:rPr>
          <w:color w:val="231F20"/>
          <w:sz w:val="18"/>
          <w:szCs w:val="18"/>
        </w:rPr>
        <w:t>with</w:t>
      </w:r>
      <w:r w:rsidRPr="004E7957">
        <w:rPr>
          <w:color w:val="231F20"/>
          <w:spacing w:val="-9"/>
          <w:sz w:val="18"/>
          <w:szCs w:val="18"/>
        </w:rPr>
        <w:t xml:space="preserve"> </w:t>
      </w:r>
      <w:r w:rsidRPr="004E7957">
        <w:rPr>
          <w:color w:val="231F20"/>
          <w:sz w:val="18"/>
          <w:szCs w:val="18"/>
        </w:rPr>
        <w:t>national</w:t>
      </w:r>
      <w:r w:rsidRPr="004E7957">
        <w:rPr>
          <w:color w:val="231F20"/>
          <w:spacing w:val="-9"/>
          <w:sz w:val="18"/>
          <w:szCs w:val="18"/>
        </w:rPr>
        <w:t xml:space="preserve"> </w:t>
      </w:r>
      <w:r w:rsidRPr="004E7957">
        <w:rPr>
          <w:color w:val="231F20"/>
          <w:sz w:val="18"/>
          <w:szCs w:val="18"/>
        </w:rPr>
        <w:t>contractors,</w:t>
      </w:r>
      <w:r w:rsidRPr="004E7957">
        <w:rPr>
          <w:color w:val="231F20"/>
          <w:spacing w:val="-9"/>
          <w:sz w:val="18"/>
          <w:szCs w:val="18"/>
        </w:rPr>
        <w:t xml:space="preserve"> </w:t>
      </w:r>
      <w:r w:rsidRPr="004E7957">
        <w:rPr>
          <w:color w:val="231F20"/>
          <w:sz w:val="18"/>
          <w:szCs w:val="18"/>
        </w:rPr>
        <w:t>arbitration</w:t>
      </w:r>
      <w:r w:rsidRPr="004E7957">
        <w:rPr>
          <w:color w:val="231F20"/>
          <w:spacing w:val="-9"/>
          <w:sz w:val="18"/>
          <w:szCs w:val="18"/>
        </w:rPr>
        <w:t xml:space="preserve"> </w:t>
      </w:r>
      <w:r w:rsidRPr="004E7957">
        <w:rPr>
          <w:color w:val="231F20"/>
          <w:sz w:val="18"/>
          <w:szCs w:val="18"/>
        </w:rPr>
        <w:t>proceedings</w:t>
      </w:r>
      <w:r w:rsidRPr="004E7957">
        <w:rPr>
          <w:color w:val="231F20"/>
          <w:spacing w:val="-9"/>
          <w:sz w:val="18"/>
          <w:szCs w:val="18"/>
        </w:rPr>
        <w:t xml:space="preserve"> </w:t>
      </w:r>
      <w:r w:rsidRPr="004E7957">
        <w:rPr>
          <w:color w:val="231F20"/>
          <w:sz w:val="18"/>
          <w:szCs w:val="18"/>
        </w:rPr>
        <w:t>will</w:t>
      </w:r>
      <w:r w:rsidRPr="004E7957">
        <w:rPr>
          <w:color w:val="231F20"/>
          <w:spacing w:val="-9"/>
          <w:sz w:val="18"/>
          <w:szCs w:val="18"/>
        </w:rPr>
        <w:t xml:space="preserve"> </w:t>
      </w:r>
      <w:r w:rsidRPr="004E7957">
        <w:rPr>
          <w:color w:val="231F20"/>
          <w:sz w:val="18"/>
          <w:szCs w:val="18"/>
        </w:rPr>
        <w:t>be</w:t>
      </w:r>
      <w:r w:rsidRPr="004E7957">
        <w:rPr>
          <w:color w:val="231F20"/>
          <w:spacing w:val="-9"/>
          <w:sz w:val="18"/>
          <w:szCs w:val="18"/>
        </w:rPr>
        <w:t xml:space="preserve"> </w:t>
      </w:r>
      <w:r w:rsidRPr="004E7957">
        <w:rPr>
          <w:color w:val="231F20"/>
          <w:sz w:val="18"/>
          <w:szCs w:val="18"/>
        </w:rPr>
        <w:t>conducted</w:t>
      </w:r>
      <w:r w:rsidRPr="004E7957">
        <w:rPr>
          <w:color w:val="231F20"/>
          <w:spacing w:val="-9"/>
          <w:sz w:val="18"/>
          <w:szCs w:val="18"/>
        </w:rPr>
        <w:t xml:space="preserve"> </w:t>
      </w:r>
      <w:r w:rsidRPr="004E7957">
        <w:rPr>
          <w:color w:val="231F20"/>
          <w:sz w:val="18"/>
          <w:szCs w:val="18"/>
        </w:rPr>
        <w:t>in</w:t>
      </w:r>
      <w:r w:rsidRPr="004E7957">
        <w:rPr>
          <w:color w:val="231F20"/>
          <w:spacing w:val="-9"/>
          <w:sz w:val="18"/>
          <w:szCs w:val="18"/>
        </w:rPr>
        <w:t xml:space="preserve"> </w:t>
      </w:r>
      <w:r w:rsidRPr="004E7957">
        <w:rPr>
          <w:color w:val="231F20"/>
          <w:sz w:val="18"/>
          <w:szCs w:val="18"/>
        </w:rPr>
        <w:t>accordance</w:t>
      </w:r>
      <w:r w:rsidRPr="004E7957">
        <w:rPr>
          <w:color w:val="231F20"/>
          <w:spacing w:val="-9"/>
          <w:sz w:val="18"/>
          <w:szCs w:val="18"/>
        </w:rPr>
        <w:t xml:space="preserve"> </w:t>
      </w:r>
      <w:r w:rsidRPr="004E7957">
        <w:rPr>
          <w:color w:val="231F20"/>
          <w:sz w:val="18"/>
          <w:szCs w:val="18"/>
        </w:rPr>
        <w:t>with</w:t>
      </w:r>
      <w:r w:rsidRPr="004E7957">
        <w:rPr>
          <w:color w:val="231F20"/>
          <w:spacing w:val="-9"/>
          <w:sz w:val="18"/>
          <w:szCs w:val="18"/>
        </w:rPr>
        <w:t xml:space="preserve"> </w:t>
      </w:r>
      <w:r w:rsidRPr="004E7957">
        <w:rPr>
          <w:color w:val="231F20"/>
          <w:sz w:val="18"/>
          <w:szCs w:val="18"/>
        </w:rPr>
        <w:t>the Arbitration</w:t>
      </w:r>
      <w:r w:rsidRPr="004E7957">
        <w:rPr>
          <w:color w:val="231F20"/>
          <w:spacing w:val="-22"/>
          <w:sz w:val="18"/>
          <w:szCs w:val="18"/>
        </w:rPr>
        <w:t xml:space="preserve"> </w:t>
      </w:r>
      <w:r w:rsidRPr="004E7957">
        <w:rPr>
          <w:color w:val="231F20"/>
          <w:sz w:val="18"/>
          <w:szCs w:val="18"/>
        </w:rPr>
        <w:t>Laws</w:t>
      </w:r>
      <w:r w:rsidRPr="004E7957">
        <w:rPr>
          <w:color w:val="231F20"/>
          <w:spacing w:val="-22"/>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Kenya.</w:t>
      </w:r>
      <w:r w:rsidRPr="004E7957">
        <w:rPr>
          <w:color w:val="231F20"/>
          <w:spacing w:val="-22"/>
          <w:sz w:val="18"/>
          <w:szCs w:val="18"/>
        </w:rPr>
        <w:t xml:space="preserve"> </w:t>
      </w:r>
      <w:r w:rsidRPr="004E7957">
        <w:rPr>
          <w:color w:val="231F20"/>
          <w:sz w:val="18"/>
          <w:szCs w:val="18"/>
        </w:rPr>
        <w:t>In</w:t>
      </w:r>
      <w:r w:rsidRPr="004E7957">
        <w:rPr>
          <w:color w:val="231F20"/>
          <w:spacing w:val="-22"/>
          <w:sz w:val="18"/>
          <w:szCs w:val="18"/>
        </w:rPr>
        <w:t xml:space="preserve"> </w:t>
      </w:r>
      <w:r w:rsidRPr="004E7957">
        <w:rPr>
          <w:color w:val="231F20"/>
          <w:sz w:val="18"/>
          <w:szCs w:val="18"/>
        </w:rPr>
        <w:t>case</w:t>
      </w:r>
      <w:r w:rsidRPr="004E7957">
        <w:rPr>
          <w:color w:val="231F20"/>
          <w:spacing w:val="-22"/>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any</w:t>
      </w:r>
      <w:r w:rsidRPr="004E7957">
        <w:rPr>
          <w:color w:val="231F20"/>
          <w:spacing w:val="-22"/>
          <w:sz w:val="18"/>
          <w:szCs w:val="18"/>
        </w:rPr>
        <w:t xml:space="preserve"> </w:t>
      </w:r>
      <w:r w:rsidRPr="004E7957">
        <w:rPr>
          <w:color w:val="231F20"/>
          <w:sz w:val="18"/>
          <w:szCs w:val="18"/>
        </w:rPr>
        <w:t>claim</w:t>
      </w:r>
      <w:r w:rsidRPr="004E7957">
        <w:rPr>
          <w:color w:val="231F20"/>
          <w:spacing w:val="-22"/>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dispute,</w:t>
      </w:r>
      <w:r w:rsidRPr="004E7957">
        <w:rPr>
          <w:color w:val="231F20"/>
          <w:spacing w:val="-22"/>
          <w:sz w:val="18"/>
          <w:szCs w:val="18"/>
        </w:rPr>
        <w:t xml:space="preserve"> </w:t>
      </w:r>
      <w:r w:rsidRPr="004E7957">
        <w:rPr>
          <w:color w:val="231F20"/>
          <w:sz w:val="18"/>
          <w:szCs w:val="18"/>
        </w:rPr>
        <w:t>such</w:t>
      </w:r>
      <w:r w:rsidRPr="004E7957">
        <w:rPr>
          <w:color w:val="231F20"/>
          <w:spacing w:val="-22"/>
          <w:sz w:val="18"/>
          <w:szCs w:val="18"/>
        </w:rPr>
        <w:t xml:space="preserve"> </w:t>
      </w:r>
      <w:r w:rsidRPr="004E7957">
        <w:rPr>
          <w:color w:val="231F20"/>
          <w:sz w:val="18"/>
          <w:szCs w:val="18"/>
        </w:rPr>
        <w:t>claim</w:t>
      </w:r>
      <w:r w:rsidRPr="004E7957">
        <w:rPr>
          <w:color w:val="231F20"/>
          <w:spacing w:val="-22"/>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dispute</w:t>
      </w:r>
      <w:r w:rsidRPr="004E7957">
        <w:rPr>
          <w:color w:val="231F20"/>
          <w:spacing w:val="-22"/>
          <w:sz w:val="18"/>
          <w:szCs w:val="18"/>
        </w:rPr>
        <w:t xml:space="preserve"> </w:t>
      </w:r>
      <w:r w:rsidRPr="004E7957">
        <w:rPr>
          <w:color w:val="231F20"/>
          <w:sz w:val="18"/>
          <w:szCs w:val="18"/>
        </w:rPr>
        <w:t>shall</w:t>
      </w:r>
      <w:r w:rsidRPr="004E7957">
        <w:rPr>
          <w:color w:val="231F20"/>
          <w:spacing w:val="-22"/>
          <w:sz w:val="18"/>
          <w:szCs w:val="18"/>
        </w:rPr>
        <w:t xml:space="preserve"> </w:t>
      </w:r>
      <w:r w:rsidRPr="004E7957">
        <w:rPr>
          <w:color w:val="231F20"/>
          <w:sz w:val="18"/>
          <w:szCs w:val="18"/>
        </w:rPr>
        <w:t>be</w:t>
      </w:r>
      <w:r w:rsidRPr="004E7957">
        <w:rPr>
          <w:color w:val="231F20"/>
          <w:spacing w:val="-22"/>
          <w:sz w:val="18"/>
          <w:szCs w:val="18"/>
        </w:rPr>
        <w:t xml:space="preserve"> </w:t>
      </w:r>
      <w:r w:rsidRPr="004E7957">
        <w:rPr>
          <w:color w:val="231F20"/>
          <w:sz w:val="18"/>
          <w:szCs w:val="18"/>
        </w:rPr>
        <w:t>notiﬁed</w:t>
      </w:r>
      <w:r w:rsidRPr="004E7957">
        <w:rPr>
          <w:color w:val="231F20"/>
          <w:spacing w:val="-22"/>
          <w:sz w:val="18"/>
          <w:szCs w:val="18"/>
        </w:rPr>
        <w:t xml:space="preserve"> </w:t>
      </w:r>
      <w:r w:rsidRPr="004E7957">
        <w:rPr>
          <w:color w:val="231F20"/>
          <w:sz w:val="18"/>
          <w:szCs w:val="18"/>
        </w:rPr>
        <w:t>in</w:t>
      </w:r>
      <w:r w:rsidRPr="004E7957">
        <w:rPr>
          <w:color w:val="231F20"/>
          <w:spacing w:val="-22"/>
          <w:sz w:val="18"/>
          <w:szCs w:val="18"/>
        </w:rPr>
        <w:t xml:space="preserve"> </w:t>
      </w:r>
      <w:r w:rsidRPr="004E7957">
        <w:rPr>
          <w:color w:val="231F20"/>
          <w:sz w:val="18"/>
          <w:szCs w:val="18"/>
        </w:rPr>
        <w:t>writing</w:t>
      </w:r>
      <w:r w:rsidRPr="004E7957">
        <w:rPr>
          <w:color w:val="231F20"/>
          <w:spacing w:val="-22"/>
          <w:sz w:val="18"/>
          <w:szCs w:val="18"/>
        </w:rPr>
        <w:t xml:space="preserve"> </w:t>
      </w:r>
      <w:r w:rsidRPr="004E7957">
        <w:rPr>
          <w:color w:val="231F20"/>
          <w:sz w:val="18"/>
          <w:szCs w:val="18"/>
        </w:rPr>
        <w:t>by either party to the other with a request to submit it to arbitration and to concur in the appointment of an Arbitrator</w:t>
      </w:r>
      <w:r w:rsidRPr="004E7957">
        <w:rPr>
          <w:color w:val="231F20"/>
          <w:spacing w:val="-17"/>
          <w:sz w:val="18"/>
          <w:szCs w:val="18"/>
        </w:rPr>
        <w:t xml:space="preserve"> </w:t>
      </w:r>
      <w:r w:rsidRPr="004E7957">
        <w:rPr>
          <w:color w:val="231F20"/>
          <w:sz w:val="18"/>
          <w:szCs w:val="18"/>
        </w:rPr>
        <w:t>within</w:t>
      </w:r>
      <w:r w:rsidRPr="004E7957">
        <w:rPr>
          <w:color w:val="231F20"/>
          <w:spacing w:val="-17"/>
          <w:sz w:val="18"/>
          <w:szCs w:val="18"/>
        </w:rPr>
        <w:t xml:space="preserve"> </w:t>
      </w:r>
      <w:r w:rsidRPr="004E7957">
        <w:rPr>
          <w:color w:val="231F20"/>
          <w:sz w:val="18"/>
          <w:szCs w:val="18"/>
        </w:rPr>
        <w:t>thirty</w:t>
      </w:r>
      <w:r w:rsidRPr="004E7957">
        <w:rPr>
          <w:color w:val="231F20"/>
          <w:spacing w:val="-17"/>
          <w:sz w:val="18"/>
          <w:szCs w:val="18"/>
        </w:rPr>
        <w:t xml:space="preserve"> </w:t>
      </w:r>
      <w:r w:rsidRPr="004E7957">
        <w:rPr>
          <w:color w:val="231F20"/>
          <w:sz w:val="18"/>
          <w:szCs w:val="18"/>
        </w:rPr>
        <w:t>days</w:t>
      </w:r>
      <w:r w:rsidRPr="004E7957">
        <w:rPr>
          <w:color w:val="231F20"/>
          <w:spacing w:val="-17"/>
          <w:sz w:val="18"/>
          <w:szCs w:val="18"/>
        </w:rPr>
        <w:t xml:space="preserve"> </w:t>
      </w:r>
      <w:r w:rsidRPr="004E7957">
        <w:rPr>
          <w:color w:val="231F20"/>
          <w:sz w:val="18"/>
          <w:szCs w:val="18"/>
        </w:rPr>
        <w:t>of</w:t>
      </w:r>
      <w:r w:rsidRPr="004E7957">
        <w:rPr>
          <w:color w:val="231F20"/>
          <w:spacing w:val="-17"/>
          <w:sz w:val="18"/>
          <w:szCs w:val="18"/>
        </w:rPr>
        <w:t xml:space="preserve"> </w:t>
      </w:r>
      <w:r w:rsidRPr="004E7957">
        <w:rPr>
          <w:color w:val="231F20"/>
          <w:sz w:val="18"/>
          <w:szCs w:val="18"/>
        </w:rPr>
        <w:t>the</w:t>
      </w:r>
      <w:r w:rsidRPr="004E7957">
        <w:rPr>
          <w:color w:val="231F20"/>
          <w:spacing w:val="-17"/>
          <w:sz w:val="18"/>
          <w:szCs w:val="18"/>
        </w:rPr>
        <w:t xml:space="preserve"> </w:t>
      </w:r>
      <w:r w:rsidRPr="004E7957">
        <w:rPr>
          <w:color w:val="231F20"/>
          <w:sz w:val="18"/>
          <w:szCs w:val="18"/>
        </w:rPr>
        <w:t>notice.</w:t>
      </w:r>
      <w:r w:rsidRPr="004E7957">
        <w:rPr>
          <w:color w:val="231F20"/>
          <w:spacing w:val="38"/>
          <w:sz w:val="18"/>
          <w:szCs w:val="18"/>
        </w:rPr>
        <w:t xml:space="preserve"> </w:t>
      </w:r>
      <w:r w:rsidRPr="004E7957">
        <w:rPr>
          <w:color w:val="231F20"/>
          <w:sz w:val="18"/>
          <w:szCs w:val="18"/>
        </w:rPr>
        <w:t>The</w:t>
      </w:r>
      <w:r w:rsidRPr="004E7957">
        <w:rPr>
          <w:color w:val="231F20"/>
          <w:spacing w:val="-17"/>
          <w:sz w:val="18"/>
          <w:szCs w:val="18"/>
        </w:rPr>
        <w:t xml:space="preserve"> </w:t>
      </w:r>
      <w:r w:rsidRPr="004E7957">
        <w:rPr>
          <w:color w:val="231F20"/>
          <w:sz w:val="18"/>
          <w:szCs w:val="18"/>
        </w:rPr>
        <w:t>dispute</w:t>
      </w:r>
      <w:r w:rsidRPr="004E7957">
        <w:rPr>
          <w:color w:val="231F20"/>
          <w:spacing w:val="-17"/>
          <w:sz w:val="18"/>
          <w:szCs w:val="18"/>
        </w:rPr>
        <w:t xml:space="preserve"> </w:t>
      </w:r>
      <w:r w:rsidRPr="004E7957">
        <w:rPr>
          <w:color w:val="231F20"/>
          <w:sz w:val="18"/>
          <w:szCs w:val="18"/>
        </w:rPr>
        <w:t>shall</w:t>
      </w:r>
      <w:r w:rsidRPr="004E7957">
        <w:rPr>
          <w:color w:val="231F20"/>
          <w:spacing w:val="-17"/>
          <w:sz w:val="18"/>
          <w:szCs w:val="18"/>
        </w:rPr>
        <w:t xml:space="preserve"> </w:t>
      </w:r>
      <w:r w:rsidRPr="004E7957">
        <w:rPr>
          <w:color w:val="231F20"/>
          <w:sz w:val="18"/>
          <w:szCs w:val="18"/>
        </w:rPr>
        <w:t>be</w:t>
      </w:r>
      <w:r w:rsidRPr="004E7957">
        <w:rPr>
          <w:color w:val="231F20"/>
          <w:spacing w:val="-17"/>
          <w:sz w:val="18"/>
          <w:szCs w:val="18"/>
        </w:rPr>
        <w:t xml:space="preserve"> </w:t>
      </w:r>
      <w:r w:rsidRPr="004E7957">
        <w:rPr>
          <w:color w:val="231F20"/>
          <w:sz w:val="18"/>
          <w:szCs w:val="18"/>
        </w:rPr>
        <w:t>referred</w:t>
      </w:r>
      <w:r w:rsidRPr="004E7957">
        <w:rPr>
          <w:color w:val="231F20"/>
          <w:spacing w:val="-17"/>
          <w:sz w:val="18"/>
          <w:szCs w:val="18"/>
        </w:rPr>
        <w:t xml:space="preserve"> </w:t>
      </w:r>
      <w:r w:rsidRPr="004E7957">
        <w:rPr>
          <w:color w:val="231F20"/>
          <w:sz w:val="18"/>
          <w:szCs w:val="18"/>
        </w:rPr>
        <w:t>to</w:t>
      </w:r>
      <w:r w:rsidRPr="004E7957">
        <w:rPr>
          <w:color w:val="231F20"/>
          <w:spacing w:val="-17"/>
          <w:sz w:val="18"/>
          <w:szCs w:val="18"/>
        </w:rPr>
        <w:t xml:space="preserve"> </w:t>
      </w:r>
      <w:r w:rsidRPr="004E7957">
        <w:rPr>
          <w:color w:val="231F20"/>
          <w:sz w:val="18"/>
          <w:szCs w:val="18"/>
        </w:rPr>
        <w:t>the</w:t>
      </w:r>
      <w:r w:rsidRPr="004E7957">
        <w:rPr>
          <w:color w:val="231F20"/>
          <w:spacing w:val="-17"/>
          <w:sz w:val="18"/>
          <w:szCs w:val="18"/>
        </w:rPr>
        <w:t xml:space="preserve"> </w:t>
      </w:r>
      <w:r w:rsidRPr="004E7957">
        <w:rPr>
          <w:color w:val="231F20"/>
          <w:sz w:val="18"/>
          <w:szCs w:val="18"/>
        </w:rPr>
        <w:t>arbitration</w:t>
      </w:r>
      <w:r w:rsidRPr="004E7957">
        <w:rPr>
          <w:color w:val="231F20"/>
          <w:spacing w:val="-17"/>
          <w:sz w:val="18"/>
          <w:szCs w:val="18"/>
        </w:rPr>
        <w:t xml:space="preserve"> </w:t>
      </w:r>
      <w:r w:rsidRPr="004E7957">
        <w:rPr>
          <w:color w:val="231F20"/>
          <w:sz w:val="18"/>
          <w:szCs w:val="18"/>
        </w:rPr>
        <w:t>and</w:t>
      </w:r>
      <w:r w:rsidRPr="004E7957">
        <w:rPr>
          <w:color w:val="231F20"/>
          <w:spacing w:val="-17"/>
          <w:sz w:val="18"/>
          <w:szCs w:val="18"/>
        </w:rPr>
        <w:t xml:space="preserve"> </w:t>
      </w:r>
      <w:r w:rsidRPr="004E7957">
        <w:rPr>
          <w:color w:val="231F20"/>
          <w:sz w:val="18"/>
          <w:szCs w:val="18"/>
        </w:rPr>
        <w:t>ﬁnal</w:t>
      </w:r>
      <w:r w:rsidRPr="004E7957">
        <w:rPr>
          <w:color w:val="231F20"/>
          <w:spacing w:val="-17"/>
          <w:sz w:val="18"/>
          <w:szCs w:val="18"/>
        </w:rPr>
        <w:t xml:space="preserve"> </w:t>
      </w:r>
      <w:r w:rsidRPr="004E7957">
        <w:rPr>
          <w:color w:val="231F20"/>
          <w:sz w:val="18"/>
          <w:szCs w:val="18"/>
        </w:rPr>
        <w:t>decision</w:t>
      </w:r>
      <w:r w:rsidRPr="004E7957">
        <w:rPr>
          <w:color w:val="231F20"/>
          <w:spacing w:val="-17"/>
          <w:sz w:val="18"/>
          <w:szCs w:val="18"/>
        </w:rPr>
        <w:t xml:space="preserve"> </w:t>
      </w:r>
      <w:r w:rsidRPr="004E7957">
        <w:rPr>
          <w:color w:val="231F20"/>
          <w:sz w:val="18"/>
          <w:szCs w:val="18"/>
        </w:rPr>
        <w:t>of a</w:t>
      </w:r>
      <w:r w:rsidRPr="004E7957">
        <w:rPr>
          <w:color w:val="231F20"/>
          <w:spacing w:val="-22"/>
          <w:sz w:val="18"/>
          <w:szCs w:val="18"/>
        </w:rPr>
        <w:t xml:space="preserve"> </w:t>
      </w:r>
      <w:r w:rsidRPr="004E7957">
        <w:rPr>
          <w:color w:val="231F20"/>
          <w:sz w:val="18"/>
          <w:szCs w:val="18"/>
        </w:rPr>
        <w:t>person</w:t>
      </w:r>
      <w:r w:rsidRPr="004E7957">
        <w:rPr>
          <w:color w:val="231F20"/>
          <w:spacing w:val="-22"/>
          <w:sz w:val="18"/>
          <w:szCs w:val="18"/>
        </w:rPr>
        <w:t xml:space="preserve"> </w:t>
      </w:r>
      <w:r w:rsidRPr="004E7957">
        <w:rPr>
          <w:color w:val="231F20"/>
          <w:sz w:val="18"/>
          <w:szCs w:val="18"/>
        </w:rPr>
        <w:t>to</w:t>
      </w:r>
      <w:r w:rsidRPr="004E7957">
        <w:rPr>
          <w:color w:val="231F20"/>
          <w:spacing w:val="-22"/>
          <w:sz w:val="18"/>
          <w:szCs w:val="18"/>
        </w:rPr>
        <w:t xml:space="preserve"> </w:t>
      </w:r>
      <w:r w:rsidRPr="004E7957">
        <w:rPr>
          <w:color w:val="231F20"/>
          <w:sz w:val="18"/>
          <w:szCs w:val="18"/>
        </w:rPr>
        <w:t>be</w:t>
      </w:r>
      <w:r w:rsidRPr="004E7957">
        <w:rPr>
          <w:color w:val="231F20"/>
          <w:spacing w:val="-22"/>
          <w:sz w:val="18"/>
          <w:szCs w:val="18"/>
        </w:rPr>
        <w:t xml:space="preserve"> </w:t>
      </w:r>
      <w:r w:rsidRPr="004E7957">
        <w:rPr>
          <w:color w:val="231F20"/>
          <w:sz w:val="18"/>
          <w:szCs w:val="18"/>
        </w:rPr>
        <w:t>agreed</w:t>
      </w:r>
      <w:r w:rsidRPr="004E7957">
        <w:rPr>
          <w:color w:val="231F20"/>
          <w:spacing w:val="-22"/>
          <w:sz w:val="18"/>
          <w:szCs w:val="18"/>
        </w:rPr>
        <w:t xml:space="preserve"> </w:t>
      </w:r>
      <w:r w:rsidRPr="004E7957">
        <w:rPr>
          <w:color w:val="231F20"/>
          <w:sz w:val="18"/>
          <w:szCs w:val="18"/>
        </w:rPr>
        <w:t>between</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parties.</w:t>
      </w:r>
      <w:r w:rsidRPr="004E7957">
        <w:rPr>
          <w:color w:val="231F20"/>
          <w:spacing w:val="32"/>
          <w:sz w:val="18"/>
          <w:szCs w:val="18"/>
        </w:rPr>
        <w:t xml:space="preserve"> </w:t>
      </w:r>
      <w:r w:rsidRPr="004E7957">
        <w:rPr>
          <w:color w:val="231F20"/>
          <w:sz w:val="18"/>
          <w:szCs w:val="18"/>
        </w:rPr>
        <w:t>Failing</w:t>
      </w:r>
      <w:r w:rsidRPr="004E7957">
        <w:rPr>
          <w:color w:val="231F20"/>
          <w:spacing w:val="-22"/>
          <w:sz w:val="18"/>
          <w:szCs w:val="18"/>
        </w:rPr>
        <w:t xml:space="preserve"> </w:t>
      </w:r>
      <w:r w:rsidRPr="004E7957">
        <w:rPr>
          <w:color w:val="231F20"/>
          <w:sz w:val="18"/>
          <w:szCs w:val="18"/>
        </w:rPr>
        <w:t>agreement</w:t>
      </w:r>
      <w:r w:rsidRPr="004E7957">
        <w:rPr>
          <w:color w:val="231F20"/>
          <w:spacing w:val="-22"/>
          <w:sz w:val="18"/>
          <w:szCs w:val="18"/>
        </w:rPr>
        <w:t xml:space="preserve"> </w:t>
      </w:r>
      <w:r w:rsidRPr="004E7957">
        <w:rPr>
          <w:color w:val="231F20"/>
          <w:sz w:val="18"/>
          <w:szCs w:val="18"/>
        </w:rPr>
        <w:t>to</w:t>
      </w:r>
      <w:r w:rsidRPr="004E7957">
        <w:rPr>
          <w:color w:val="231F20"/>
          <w:spacing w:val="-22"/>
          <w:sz w:val="18"/>
          <w:szCs w:val="18"/>
        </w:rPr>
        <w:t xml:space="preserve"> </w:t>
      </w:r>
      <w:r w:rsidRPr="004E7957">
        <w:rPr>
          <w:color w:val="231F20"/>
          <w:sz w:val="18"/>
          <w:szCs w:val="18"/>
        </w:rPr>
        <w:t>concur</w:t>
      </w:r>
      <w:r w:rsidRPr="004E7957">
        <w:rPr>
          <w:color w:val="231F20"/>
          <w:spacing w:val="-22"/>
          <w:sz w:val="18"/>
          <w:szCs w:val="18"/>
        </w:rPr>
        <w:t xml:space="preserve"> </w:t>
      </w:r>
      <w:r w:rsidRPr="004E7957">
        <w:rPr>
          <w:color w:val="231F20"/>
          <w:sz w:val="18"/>
          <w:szCs w:val="18"/>
        </w:rPr>
        <w:t>in</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appointment</w:t>
      </w:r>
      <w:r w:rsidRPr="004E7957">
        <w:rPr>
          <w:color w:val="231F20"/>
          <w:spacing w:val="-22"/>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an</w:t>
      </w:r>
      <w:r w:rsidRPr="004E7957">
        <w:rPr>
          <w:color w:val="231F20"/>
          <w:spacing w:val="-34"/>
          <w:sz w:val="18"/>
          <w:szCs w:val="18"/>
        </w:rPr>
        <w:t xml:space="preserve"> </w:t>
      </w:r>
      <w:r w:rsidRPr="004E7957">
        <w:rPr>
          <w:color w:val="231F20"/>
          <w:sz w:val="18"/>
          <w:szCs w:val="18"/>
        </w:rPr>
        <w:t>Arbitrator,</w:t>
      </w:r>
      <w:r w:rsidRPr="004E7957">
        <w:rPr>
          <w:color w:val="231F20"/>
          <w:spacing w:val="-22"/>
          <w:sz w:val="18"/>
          <w:szCs w:val="18"/>
        </w:rPr>
        <w:t xml:space="preserve"> </w:t>
      </w:r>
      <w:r w:rsidRPr="004E7957">
        <w:rPr>
          <w:color w:val="231F20"/>
          <w:sz w:val="18"/>
          <w:szCs w:val="18"/>
        </w:rPr>
        <w:t>the Arbitrator</w:t>
      </w:r>
      <w:r w:rsidRPr="004E7957">
        <w:rPr>
          <w:color w:val="231F20"/>
          <w:spacing w:val="-22"/>
          <w:sz w:val="18"/>
          <w:szCs w:val="18"/>
        </w:rPr>
        <w:t xml:space="preserve"> </w:t>
      </w:r>
      <w:r w:rsidRPr="004E7957">
        <w:rPr>
          <w:color w:val="231F20"/>
          <w:sz w:val="18"/>
          <w:szCs w:val="18"/>
        </w:rPr>
        <w:t>shall</w:t>
      </w:r>
      <w:r w:rsidRPr="004E7957">
        <w:rPr>
          <w:color w:val="231F20"/>
          <w:spacing w:val="-22"/>
          <w:sz w:val="18"/>
          <w:szCs w:val="18"/>
        </w:rPr>
        <w:t xml:space="preserve"> </w:t>
      </w:r>
      <w:r w:rsidRPr="004E7957">
        <w:rPr>
          <w:color w:val="231F20"/>
          <w:sz w:val="18"/>
          <w:szCs w:val="18"/>
        </w:rPr>
        <w:t>be</w:t>
      </w:r>
      <w:r w:rsidRPr="004E7957">
        <w:rPr>
          <w:color w:val="231F20"/>
          <w:spacing w:val="-22"/>
          <w:sz w:val="18"/>
          <w:szCs w:val="18"/>
        </w:rPr>
        <w:t xml:space="preserve"> </w:t>
      </w:r>
      <w:r w:rsidRPr="004E7957">
        <w:rPr>
          <w:color w:val="231F20"/>
          <w:sz w:val="18"/>
          <w:szCs w:val="18"/>
        </w:rPr>
        <w:t>appointed,</w:t>
      </w:r>
      <w:r w:rsidRPr="004E7957">
        <w:rPr>
          <w:color w:val="231F20"/>
          <w:spacing w:val="-22"/>
          <w:sz w:val="18"/>
          <w:szCs w:val="18"/>
        </w:rPr>
        <w:t xml:space="preserve"> </w:t>
      </w:r>
      <w:r w:rsidRPr="004E7957">
        <w:rPr>
          <w:color w:val="231F20"/>
          <w:sz w:val="18"/>
          <w:szCs w:val="18"/>
        </w:rPr>
        <w:t>on</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request</w:t>
      </w:r>
      <w:r w:rsidRPr="004E7957">
        <w:rPr>
          <w:color w:val="231F20"/>
          <w:spacing w:val="-22"/>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applying</w:t>
      </w:r>
      <w:r w:rsidRPr="004E7957">
        <w:rPr>
          <w:color w:val="231F20"/>
          <w:spacing w:val="-22"/>
          <w:sz w:val="18"/>
          <w:szCs w:val="18"/>
        </w:rPr>
        <w:t xml:space="preserve"> </w:t>
      </w:r>
      <w:r w:rsidRPr="004E7957">
        <w:rPr>
          <w:color w:val="231F20"/>
          <w:spacing w:val="-3"/>
          <w:sz w:val="18"/>
          <w:szCs w:val="18"/>
        </w:rPr>
        <w:t>party,</w:t>
      </w:r>
      <w:r w:rsidRPr="004E7957">
        <w:rPr>
          <w:color w:val="231F20"/>
          <w:spacing w:val="-22"/>
          <w:sz w:val="18"/>
          <w:szCs w:val="18"/>
        </w:rPr>
        <w:t xml:space="preserve"> </w:t>
      </w:r>
      <w:r w:rsidRPr="004E7957">
        <w:rPr>
          <w:color w:val="231F20"/>
          <w:sz w:val="18"/>
          <w:szCs w:val="18"/>
        </w:rPr>
        <w:t>by</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Chairman</w:t>
      </w:r>
      <w:r w:rsidRPr="004E7957">
        <w:rPr>
          <w:color w:val="231F20"/>
          <w:spacing w:val="-22"/>
          <w:sz w:val="18"/>
          <w:szCs w:val="18"/>
        </w:rPr>
        <w:t xml:space="preserve"> </w:t>
      </w:r>
      <w:r w:rsidRPr="004E7957">
        <w:rPr>
          <w:color w:val="231F20"/>
          <w:sz w:val="18"/>
          <w:szCs w:val="18"/>
        </w:rPr>
        <w:t>or</w:t>
      </w:r>
      <w:r w:rsidRPr="004E7957">
        <w:rPr>
          <w:color w:val="231F20"/>
          <w:spacing w:val="-26"/>
          <w:sz w:val="18"/>
          <w:szCs w:val="18"/>
        </w:rPr>
        <w:t xml:space="preserve"> </w:t>
      </w:r>
      <w:r w:rsidRPr="004E7957">
        <w:rPr>
          <w:color w:val="231F20"/>
          <w:spacing w:val="-4"/>
          <w:sz w:val="18"/>
          <w:szCs w:val="18"/>
        </w:rPr>
        <w:t>Vice</w:t>
      </w:r>
      <w:r w:rsidRPr="004E7957">
        <w:rPr>
          <w:color w:val="231F20"/>
          <w:spacing w:val="-22"/>
          <w:sz w:val="18"/>
          <w:szCs w:val="18"/>
        </w:rPr>
        <w:t xml:space="preserve"> </w:t>
      </w:r>
      <w:r w:rsidRPr="004E7957">
        <w:rPr>
          <w:color w:val="231F20"/>
          <w:sz w:val="18"/>
          <w:szCs w:val="18"/>
        </w:rPr>
        <w:t>Chairman</w:t>
      </w:r>
      <w:r w:rsidRPr="004E7957">
        <w:rPr>
          <w:color w:val="231F20"/>
          <w:spacing w:val="-22"/>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any</w:t>
      </w:r>
      <w:r w:rsidRPr="004E7957">
        <w:rPr>
          <w:color w:val="231F20"/>
          <w:spacing w:val="-22"/>
          <w:sz w:val="18"/>
          <w:szCs w:val="18"/>
        </w:rPr>
        <w:t xml:space="preserve"> </w:t>
      </w:r>
      <w:r w:rsidRPr="004E7957">
        <w:rPr>
          <w:color w:val="231F20"/>
          <w:sz w:val="18"/>
          <w:szCs w:val="18"/>
        </w:rPr>
        <w:t>of the</w:t>
      </w:r>
      <w:r w:rsidRPr="004E7957">
        <w:rPr>
          <w:color w:val="231F20"/>
          <w:spacing w:val="-23"/>
          <w:sz w:val="18"/>
          <w:szCs w:val="18"/>
        </w:rPr>
        <w:t xml:space="preserve"> </w:t>
      </w:r>
      <w:r w:rsidRPr="004E7957">
        <w:rPr>
          <w:color w:val="231F20"/>
          <w:sz w:val="18"/>
          <w:szCs w:val="18"/>
        </w:rPr>
        <w:t>following</w:t>
      </w:r>
      <w:r w:rsidRPr="004E7957">
        <w:rPr>
          <w:color w:val="231F20"/>
          <w:spacing w:val="-23"/>
          <w:sz w:val="18"/>
          <w:szCs w:val="18"/>
        </w:rPr>
        <w:t xml:space="preserve"> </w:t>
      </w:r>
      <w:r w:rsidRPr="004E7957">
        <w:rPr>
          <w:color w:val="231F20"/>
          <w:sz w:val="18"/>
          <w:szCs w:val="18"/>
        </w:rPr>
        <w:t>professional</w:t>
      </w:r>
      <w:r w:rsidRPr="004E7957">
        <w:rPr>
          <w:color w:val="231F20"/>
          <w:spacing w:val="-23"/>
          <w:sz w:val="18"/>
          <w:szCs w:val="18"/>
        </w:rPr>
        <w:t xml:space="preserve"> </w:t>
      </w:r>
      <w:r w:rsidRPr="004E7957">
        <w:rPr>
          <w:color w:val="231F20"/>
          <w:sz w:val="18"/>
          <w:szCs w:val="18"/>
        </w:rPr>
        <w:t>institutions;</w:t>
      </w:r>
    </w:p>
    <w:p w14:paraId="5F52F102" w14:textId="77777777" w:rsidR="00043AB3" w:rsidRPr="004E7957" w:rsidRDefault="00043AB3" w:rsidP="00043AB3">
      <w:pPr>
        <w:pStyle w:val="ListParagraph"/>
        <w:numPr>
          <w:ilvl w:val="3"/>
          <w:numId w:val="20"/>
        </w:numPr>
        <w:tabs>
          <w:tab w:val="left" w:pos="1571"/>
          <w:tab w:val="left" w:pos="1572"/>
        </w:tabs>
        <w:ind w:left="1417" w:right="113" w:hanging="425"/>
        <w:rPr>
          <w:sz w:val="18"/>
          <w:szCs w:val="18"/>
        </w:rPr>
      </w:pPr>
      <w:r w:rsidRPr="004E7957">
        <w:rPr>
          <w:color w:val="231F20"/>
          <w:sz w:val="18"/>
          <w:szCs w:val="18"/>
        </w:rPr>
        <w:t>Architectural</w:t>
      </w:r>
      <w:r w:rsidRPr="004E7957">
        <w:rPr>
          <w:color w:val="231F20"/>
          <w:spacing w:val="-35"/>
          <w:sz w:val="18"/>
          <w:szCs w:val="18"/>
        </w:rPr>
        <w:t xml:space="preserve"> </w:t>
      </w:r>
      <w:r w:rsidRPr="004E7957">
        <w:rPr>
          <w:color w:val="231F20"/>
          <w:sz w:val="18"/>
          <w:szCs w:val="18"/>
        </w:rPr>
        <w:t>Association</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Kenya</w:t>
      </w:r>
    </w:p>
    <w:p w14:paraId="0BF4BCC9" w14:textId="77777777" w:rsidR="00043AB3" w:rsidRPr="004E7957" w:rsidRDefault="00043AB3" w:rsidP="00043AB3">
      <w:pPr>
        <w:pStyle w:val="ListParagraph"/>
        <w:numPr>
          <w:ilvl w:val="3"/>
          <w:numId w:val="20"/>
        </w:numPr>
        <w:tabs>
          <w:tab w:val="left" w:pos="1571"/>
          <w:tab w:val="left" w:pos="1572"/>
        </w:tabs>
        <w:ind w:left="1417" w:right="113" w:hanging="425"/>
        <w:rPr>
          <w:sz w:val="18"/>
          <w:szCs w:val="18"/>
        </w:rPr>
      </w:pPr>
      <w:r w:rsidRPr="004E7957">
        <w:rPr>
          <w:color w:val="231F20"/>
          <w:sz w:val="18"/>
          <w:szCs w:val="18"/>
        </w:rPr>
        <w:t>Institute</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Quantity</w:t>
      </w:r>
      <w:r w:rsidRPr="004E7957">
        <w:rPr>
          <w:color w:val="231F20"/>
          <w:spacing w:val="-23"/>
          <w:sz w:val="18"/>
          <w:szCs w:val="18"/>
        </w:rPr>
        <w:t xml:space="preserve"> </w:t>
      </w:r>
      <w:r w:rsidRPr="004E7957">
        <w:rPr>
          <w:color w:val="231F20"/>
          <w:sz w:val="18"/>
          <w:szCs w:val="18"/>
        </w:rPr>
        <w:t>Surveyors</w:t>
      </w:r>
      <w:r w:rsidRPr="004E7957">
        <w:rPr>
          <w:color w:val="231F20"/>
          <w:spacing w:val="-22"/>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Kenya</w:t>
      </w:r>
    </w:p>
    <w:p w14:paraId="46FB2371" w14:textId="77777777" w:rsidR="00043AB3" w:rsidRPr="004E7957" w:rsidRDefault="00043AB3" w:rsidP="00043AB3">
      <w:pPr>
        <w:pStyle w:val="ListParagraph"/>
        <w:numPr>
          <w:ilvl w:val="3"/>
          <w:numId w:val="20"/>
        </w:numPr>
        <w:tabs>
          <w:tab w:val="left" w:pos="1571"/>
          <w:tab w:val="left" w:pos="1572"/>
        </w:tabs>
        <w:ind w:left="1417" w:right="113" w:hanging="425"/>
        <w:rPr>
          <w:sz w:val="18"/>
          <w:szCs w:val="18"/>
        </w:rPr>
      </w:pPr>
      <w:r w:rsidRPr="004E7957">
        <w:rPr>
          <w:color w:val="231F20"/>
          <w:sz w:val="18"/>
          <w:szCs w:val="18"/>
        </w:rPr>
        <w:t>Association</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Consulting</w:t>
      </w:r>
      <w:r w:rsidRPr="004E7957">
        <w:rPr>
          <w:color w:val="231F20"/>
          <w:spacing w:val="-23"/>
          <w:sz w:val="18"/>
          <w:szCs w:val="18"/>
        </w:rPr>
        <w:t xml:space="preserve"> </w:t>
      </w:r>
      <w:r w:rsidRPr="004E7957">
        <w:rPr>
          <w:color w:val="231F20"/>
          <w:sz w:val="18"/>
          <w:szCs w:val="18"/>
        </w:rPr>
        <w:t>Engineers</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Kenya</w:t>
      </w:r>
    </w:p>
    <w:p w14:paraId="2B8B7746" w14:textId="77777777" w:rsidR="00043AB3" w:rsidRPr="004E7957" w:rsidRDefault="00043AB3" w:rsidP="00043AB3">
      <w:pPr>
        <w:pStyle w:val="ListParagraph"/>
        <w:numPr>
          <w:ilvl w:val="3"/>
          <w:numId w:val="20"/>
        </w:numPr>
        <w:tabs>
          <w:tab w:val="left" w:pos="1571"/>
          <w:tab w:val="left" w:pos="1572"/>
        </w:tabs>
        <w:ind w:left="1417" w:right="113" w:hanging="425"/>
        <w:rPr>
          <w:sz w:val="18"/>
          <w:szCs w:val="18"/>
        </w:rPr>
      </w:pPr>
      <w:r w:rsidRPr="004E7957">
        <w:rPr>
          <w:color w:val="231F20"/>
          <w:sz w:val="18"/>
          <w:szCs w:val="18"/>
        </w:rPr>
        <w:t>Chartered</w:t>
      </w:r>
      <w:r w:rsidRPr="004E7957">
        <w:rPr>
          <w:color w:val="231F20"/>
          <w:spacing w:val="-23"/>
          <w:sz w:val="18"/>
          <w:szCs w:val="18"/>
        </w:rPr>
        <w:t xml:space="preserve"> </w:t>
      </w:r>
      <w:r w:rsidRPr="004E7957">
        <w:rPr>
          <w:color w:val="231F20"/>
          <w:sz w:val="18"/>
          <w:szCs w:val="18"/>
        </w:rPr>
        <w:t>Institute</w:t>
      </w:r>
      <w:r w:rsidRPr="004E7957">
        <w:rPr>
          <w:color w:val="231F20"/>
          <w:spacing w:val="-23"/>
          <w:sz w:val="18"/>
          <w:szCs w:val="18"/>
        </w:rPr>
        <w:t xml:space="preserve"> </w:t>
      </w:r>
      <w:r w:rsidRPr="004E7957">
        <w:rPr>
          <w:color w:val="231F20"/>
          <w:sz w:val="18"/>
          <w:szCs w:val="18"/>
        </w:rPr>
        <w:t>of</w:t>
      </w:r>
      <w:r w:rsidRPr="004E7957">
        <w:rPr>
          <w:color w:val="231F20"/>
          <w:spacing w:val="-35"/>
          <w:sz w:val="18"/>
          <w:szCs w:val="18"/>
        </w:rPr>
        <w:t xml:space="preserve"> </w:t>
      </w:r>
      <w:r w:rsidRPr="004E7957">
        <w:rPr>
          <w:color w:val="231F20"/>
          <w:sz w:val="18"/>
          <w:szCs w:val="18"/>
        </w:rPr>
        <w:t>Arbitrators</w:t>
      </w:r>
      <w:r w:rsidRPr="004E7957">
        <w:rPr>
          <w:color w:val="231F20"/>
          <w:spacing w:val="-23"/>
          <w:sz w:val="18"/>
          <w:szCs w:val="18"/>
        </w:rPr>
        <w:t xml:space="preserve"> </w:t>
      </w:r>
      <w:r w:rsidRPr="004E7957">
        <w:rPr>
          <w:color w:val="231F20"/>
          <w:sz w:val="18"/>
          <w:szCs w:val="18"/>
        </w:rPr>
        <w:t>(Kenya</w:t>
      </w:r>
      <w:r w:rsidRPr="004E7957">
        <w:rPr>
          <w:color w:val="231F20"/>
          <w:spacing w:val="-23"/>
          <w:sz w:val="18"/>
          <w:szCs w:val="18"/>
        </w:rPr>
        <w:t xml:space="preserve"> </w:t>
      </w:r>
      <w:r w:rsidRPr="004E7957">
        <w:rPr>
          <w:color w:val="231F20"/>
          <w:sz w:val="18"/>
          <w:szCs w:val="18"/>
        </w:rPr>
        <w:t>Branch)</w:t>
      </w:r>
    </w:p>
    <w:p w14:paraId="206B8E60" w14:textId="77777777" w:rsidR="00043AB3" w:rsidRPr="004E7957" w:rsidRDefault="00043AB3" w:rsidP="00043AB3">
      <w:pPr>
        <w:pStyle w:val="ListParagraph"/>
        <w:numPr>
          <w:ilvl w:val="3"/>
          <w:numId w:val="20"/>
        </w:numPr>
        <w:tabs>
          <w:tab w:val="left" w:pos="1571"/>
          <w:tab w:val="left" w:pos="1572"/>
        </w:tabs>
        <w:ind w:left="1417" w:right="113" w:hanging="425"/>
        <w:rPr>
          <w:sz w:val="18"/>
          <w:szCs w:val="18"/>
        </w:rPr>
      </w:pPr>
      <w:r w:rsidRPr="004E7957">
        <w:rPr>
          <w:color w:val="231F20"/>
          <w:sz w:val="18"/>
          <w:szCs w:val="18"/>
        </w:rPr>
        <w:t>Institution</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Engineers</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Kenya</w:t>
      </w:r>
    </w:p>
    <w:p w14:paraId="5941B976" w14:textId="77777777" w:rsidR="00043AB3" w:rsidRPr="004E7957" w:rsidRDefault="00043AB3" w:rsidP="00043AB3">
      <w:pPr>
        <w:pStyle w:val="ListParagraph"/>
        <w:numPr>
          <w:ilvl w:val="2"/>
          <w:numId w:val="113"/>
        </w:numPr>
        <w:tabs>
          <w:tab w:val="left" w:pos="885"/>
        </w:tabs>
        <w:spacing w:before="80"/>
        <w:ind w:left="993" w:right="116" w:hanging="709"/>
        <w:jc w:val="both"/>
        <w:rPr>
          <w:sz w:val="18"/>
          <w:szCs w:val="18"/>
        </w:rPr>
      </w:pPr>
      <w:r w:rsidRPr="004E7957">
        <w:rPr>
          <w:color w:val="231F20"/>
          <w:sz w:val="18"/>
          <w:szCs w:val="18"/>
        </w:rPr>
        <w:t>The</w:t>
      </w:r>
      <w:r w:rsidRPr="004E7957">
        <w:rPr>
          <w:color w:val="231F20"/>
          <w:spacing w:val="-23"/>
          <w:sz w:val="18"/>
          <w:szCs w:val="18"/>
        </w:rPr>
        <w:t xml:space="preserve"> </w:t>
      </w:r>
      <w:r w:rsidRPr="004E7957">
        <w:rPr>
          <w:color w:val="231F20"/>
          <w:sz w:val="18"/>
          <w:szCs w:val="18"/>
        </w:rPr>
        <w:t>institution</w:t>
      </w:r>
      <w:r w:rsidRPr="004E7957">
        <w:rPr>
          <w:color w:val="231F20"/>
          <w:spacing w:val="-23"/>
          <w:sz w:val="18"/>
          <w:szCs w:val="18"/>
        </w:rPr>
        <w:t xml:space="preserve"> </w:t>
      </w:r>
      <w:r w:rsidRPr="004E7957">
        <w:rPr>
          <w:color w:val="231F20"/>
          <w:sz w:val="18"/>
          <w:szCs w:val="18"/>
        </w:rPr>
        <w:t>written</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ﬁrst</w:t>
      </w:r>
      <w:r w:rsidRPr="004E7957">
        <w:rPr>
          <w:color w:val="231F20"/>
          <w:spacing w:val="-22"/>
          <w:sz w:val="18"/>
          <w:szCs w:val="18"/>
        </w:rPr>
        <w:t xml:space="preserve"> </w:t>
      </w:r>
      <w:r w:rsidRPr="004E7957">
        <w:rPr>
          <w:color w:val="231F20"/>
          <w:sz w:val="18"/>
          <w:szCs w:val="18"/>
        </w:rPr>
        <w:t>by</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aggrieved</w:t>
      </w:r>
      <w:r w:rsidRPr="004E7957">
        <w:rPr>
          <w:color w:val="231F20"/>
          <w:spacing w:val="-23"/>
          <w:sz w:val="18"/>
          <w:szCs w:val="18"/>
        </w:rPr>
        <w:t xml:space="preserve"> </w:t>
      </w:r>
      <w:r w:rsidRPr="004E7957">
        <w:rPr>
          <w:color w:val="231F20"/>
          <w:sz w:val="18"/>
          <w:szCs w:val="18"/>
        </w:rPr>
        <w:t>party</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take</w:t>
      </w:r>
      <w:r w:rsidRPr="004E7957">
        <w:rPr>
          <w:color w:val="231F20"/>
          <w:spacing w:val="-23"/>
          <w:sz w:val="18"/>
          <w:szCs w:val="18"/>
        </w:rPr>
        <w:t xml:space="preserve"> </w:t>
      </w:r>
      <w:r w:rsidRPr="004E7957">
        <w:rPr>
          <w:color w:val="231F20"/>
          <w:sz w:val="18"/>
          <w:szCs w:val="18"/>
        </w:rPr>
        <w:t>precedence</w:t>
      </w:r>
      <w:r w:rsidRPr="004E7957">
        <w:rPr>
          <w:color w:val="231F20"/>
          <w:spacing w:val="-23"/>
          <w:sz w:val="18"/>
          <w:szCs w:val="18"/>
        </w:rPr>
        <w:t xml:space="preserve"> </w:t>
      </w:r>
      <w:r w:rsidRPr="004E7957">
        <w:rPr>
          <w:color w:val="231F20"/>
          <w:sz w:val="18"/>
          <w:szCs w:val="18"/>
        </w:rPr>
        <w:t>over</w:t>
      </w:r>
      <w:r w:rsidRPr="004E7957">
        <w:rPr>
          <w:color w:val="231F20"/>
          <w:spacing w:val="-23"/>
          <w:sz w:val="18"/>
          <w:szCs w:val="18"/>
        </w:rPr>
        <w:t xml:space="preserve"> </w:t>
      </w:r>
      <w:r w:rsidRPr="004E7957">
        <w:rPr>
          <w:color w:val="231F20"/>
          <w:sz w:val="18"/>
          <w:szCs w:val="18"/>
        </w:rPr>
        <w:t>all</w:t>
      </w:r>
      <w:r w:rsidRPr="004E7957">
        <w:rPr>
          <w:color w:val="231F20"/>
          <w:spacing w:val="-23"/>
          <w:sz w:val="18"/>
          <w:szCs w:val="18"/>
        </w:rPr>
        <w:t xml:space="preserve"> </w:t>
      </w:r>
      <w:r w:rsidRPr="004E7957">
        <w:rPr>
          <w:color w:val="231F20"/>
          <w:sz w:val="18"/>
          <w:szCs w:val="18"/>
        </w:rPr>
        <w:t>other</w:t>
      </w:r>
      <w:r w:rsidRPr="004E7957">
        <w:rPr>
          <w:color w:val="231F20"/>
          <w:spacing w:val="-23"/>
          <w:sz w:val="18"/>
          <w:szCs w:val="18"/>
        </w:rPr>
        <w:t xml:space="preserve"> </w:t>
      </w:r>
      <w:r w:rsidRPr="004E7957">
        <w:rPr>
          <w:color w:val="231F20"/>
          <w:sz w:val="18"/>
          <w:szCs w:val="18"/>
        </w:rPr>
        <w:t>institutions.</w:t>
      </w:r>
    </w:p>
    <w:p w14:paraId="4974D3BC" w14:textId="77777777" w:rsidR="00043AB3" w:rsidRPr="004E7957" w:rsidRDefault="00043AB3" w:rsidP="00043AB3">
      <w:pPr>
        <w:pStyle w:val="ListParagraph"/>
        <w:numPr>
          <w:ilvl w:val="1"/>
          <w:numId w:val="105"/>
        </w:numPr>
        <w:spacing w:before="80"/>
        <w:ind w:left="993" w:right="116" w:hanging="709"/>
        <w:jc w:val="both"/>
        <w:rPr>
          <w:b/>
          <w:bCs/>
          <w:sz w:val="18"/>
          <w:szCs w:val="18"/>
        </w:rPr>
      </w:pPr>
      <w:r w:rsidRPr="004E7957">
        <w:rPr>
          <w:b/>
          <w:bCs/>
          <w:color w:val="231F20"/>
          <w:sz w:val="18"/>
          <w:szCs w:val="18"/>
        </w:rPr>
        <w:t>Alternative</w:t>
      </w:r>
      <w:r w:rsidRPr="004E7957">
        <w:rPr>
          <w:b/>
          <w:bCs/>
          <w:color w:val="231F20"/>
          <w:spacing w:val="-36"/>
          <w:sz w:val="18"/>
          <w:szCs w:val="18"/>
        </w:rPr>
        <w:t xml:space="preserve"> </w:t>
      </w:r>
      <w:r w:rsidRPr="004E7957">
        <w:rPr>
          <w:b/>
          <w:bCs/>
          <w:color w:val="231F20"/>
          <w:sz w:val="18"/>
          <w:szCs w:val="18"/>
        </w:rPr>
        <w:t>Arbitration</w:t>
      </w:r>
      <w:r w:rsidRPr="004E7957">
        <w:rPr>
          <w:b/>
          <w:bCs/>
          <w:color w:val="231F20"/>
          <w:spacing w:val="-24"/>
          <w:sz w:val="18"/>
          <w:szCs w:val="18"/>
        </w:rPr>
        <w:t xml:space="preserve"> </w:t>
      </w:r>
      <w:r w:rsidRPr="004E7957">
        <w:rPr>
          <w:b/>
          <w:bCs/>
          <w:color w:val="231F20"/>
          <w:sz w:val="18"/>
          <w:szCs w:val="18"/>
        </w:rPr>
        <w:t>Proceedings</w:t>
      </w:r>
    </w:p>
    <w:p w14:paraId="21EBB468" w14:textId="77777777" w:rsidR="00043AB3" w:rsidRPr="004E7957" w:rsidRDefault="00043AB3" w:rsidP="00043AB3">
      <w:pPr>
        <w:pStyle w:val="ListParagraph"/>
        <w:numPr>
          <w:ilvl w:val="2"/>
          <w:numId w:val="114"/>
        </w:numPr>
        <w:tabs>
          <w:tab w:val="left" w:pos="885"/>
        </w:tabs>
        <w:spacing w:before="80"/>
        <w:ind w:left="993" w:right="116" w:hanging="709"/>
        <w:jc w:val="both"/>
        <w:rPr>
          <w:sz w:val="18"/>
          <w:szCs w:val="18"/>
        </w:rPr>
      </w:pPr>
      <w:r w:rsidRPr="004E7957">
        <w:rPr>
          <w:color w:val="231F20"/>
          <w:sz w:val="18"/>
          <w:szCs w:val="18"/>
        </w:rPr>
        <w:t>Alternatively, the Parties may refer the matter to the Nairobi Centre for International Arbitration (NCIA) which offers a neutral venue for the conduct of national and international arbitration with commitment to providing institutional support to the arbitral process.</w:t>
      </w:r>
    </w:p>
    <w:p w14:paraId="6A74BCD7" w14:textId="77777777" w:rsidR="00043AB3" w:rsidRPr="004E7957" w:rsidRDefault="00043AB3" w:rsidP="00043AB3">
      <w:pPr>
        <w:pStyle w:val="ListParagraph"/>
        <w:numPr>
          <w:ilvl w:val="1"/>
          <w:numId w:val="105"/>
        </w:numPr>
        <w:spacing w:before="80"/>
        <w:ind w:left="993" w:right="116" w:hanging="709"/>
        <w:jc w:val="both"/>
        <w:rPr>
          <w:b/>
          <w:bCs/>
          <w:sz w:val="18"/>
          <w:szCs w:val="18"/>
        </w:rPr>
      </w:pPr>
      <w:r w:rsidRPr="004E7957">
        <w:rPr>
          <w:b/>
          <w:bCs/>
          <w:color w:val="231F20"/>
          <w:sz w:val="18"/>
          <w:szCs w:val="18"/>
        </w:rPr>
        <w:t>Failure</w:t>
      </w:r>
      <w:r w:rsidRPr="004E7957">
        <w:rPr>
          <w:b/>
          <w:bCs/>
          <w:color w:val="231F20"/>
          <w:spacing w:val="-24"/>
          <w:sz w:val="18"/>
          <w:szCs w:val="18"/>
        </w:rPr>
        <w:t xml:space="preserve"> </w:t>
      </w:r>
      <w:r w:rsidRPr="004E7957">
        <w:rPr>
          <w:b/>
          <w:bCs/>
          <w:color w:val="231F20"/>
          <w:sz w:val="18"/>
          <w:szCs w:val="18"/>
        </w:rPr>
        <w:t>to</w:t>
      </w:r>
      <w:r w:rsidRPr="004E7957">
        <w:rPr>
          <w:b/>
          <w:bCs/>
          <w:color w:val="231F20"/>
          <w:spacing w:val="-23"/>
          <w:sz w:val="18"/>
          <w:szCs w:val="18"/>
        </w:rPr>
        <w:t xml:space="preserve"> </w:t>
      </w:r>
      <w:r w:rsidRPr="004E7957">
        <w:rPr>
          <w:b/>
          <w:bCs/>
          <w:color w:val="231F20"/>
          <w:sz w:val="18"/>
          <w:szCs w:val="18"/>
        </w:rPr>
        <w:t>Comply</w:t>
      </w:r>
      <w:r w:rsidRPr="004E7957">
        <w:rPr>
          <w:b/>
          <w:bCs/>
          <w:color w:val="231F20"/>
          <w:spacing w:val="-23"/>
          <w:sz w:val="18"/>
          <w:szCs w:val="18"/>
        </w:rPr>
        <w:t xml:space="preserve"> </w:t>
      </w:r>
      <w:r w:rsidRPr="004E7957">
        <w:rPr>
          <w:b/>
          <w:bCs/>
          <w:color w:val="231F20"/>
          <w:sz w:val="18"/>
          <w:szCs w:val="18"/>
        </w:rPr>
        <w:t>with</w:t>
      </w:r>
      <w:r w:rsidRPr="004E7957">
        <w:rPr>
          <w:b/>
          <w:bCs/>
          <w:color w:val="231F20"/>
          <w:spacing w:val="-36"/>
          <w:sz w:val="18"/>
          <w:szCs w:val="18"/>
        </w:rPr>
        <w:t xml:space="preserve"> </w:t>
      </w:r>
      <w:r w:rsidRPr="004E7957">
        <w:rPr>
          <w:b/>
          <w:bCs/>
          <w:color w:val="231F20"/>
          <w:sz w:val="18"/>
          <w:szCs w:val="18"/>
        </w:rPr>
        <w:t>Arbitrator's</w:t>
      </w:r>
      <w:r w:rsidRPr="004E7957">
        <w:rPr>
          <w:b/>
          <w:bCs/>
          <w:color w:val="231F20"/>
          <w:spacing w:val="-24"/>
          <w:sz w:val="18"/>
          <w:szCs w:val="18"/>
        </w:rPr>
        <w:t xml:space="preserve"> </w:t>
      </w:r>
      <w:r w:rsidRPr="004E7957">
        <w:rPr>
          <w:b/>
          <w:bCs/>
          <w:color w:val="231F20"/>
          <w:sz w:val="18"/>
          <w:szCs w:val="18"/>
        </w:rPr>
        <w:t>Decision</w:t>
      </w:r>
    </w:p>
    <w:p w14:paraId="1B7D73C0" w14:textId="77777777" w:rsidR="00043AB3" w:rsidRPr="004E7957" w:rsidRDefault="00043AB3" w:rsidP="00043AB3">
      <w:pPr>
        <w:pStyle w:val="ListParagraph"/>
        <w:numPr>
          <w:ilvl w:val="2"/>
          <w:numId w:val="115"/>
        </w:numPr>
        <w:tabs>
          <w:tab w:val="left" w:pos="885"/>
        </w:tabs>
        <w:spacing w:before="80"/>
        <w:ind w:left="993" w:right="116" w:hanging="709"/>
        <w:jc w:val="both"/>
        <w:rPr>
          <w:color w:val="231F20"/>
          <w:sz w:val="18"/>
          <w:szCs w:val="18"/>
        </w:rPr>
      </w:pPr>
      <w:r w:rsidRPr="004E7957">
        <w:rPr>
          <w:color w:val="231F20"/>
          <w:sz w:val="18"/>
          <w:szCs w:val="18"/>
        </w:rPr>
        <w:t>The award of such Arbitrator shall be ﬁnal and binding upon the parties.</w:t>
      </w:r>
    </w:p>
    <w:p w14:paraId="36CE58F4" w14:textId="77777777" w:rsidR="00043AB3" w:rsidRPr="004E7957" w:rsidRDefault="00043AB3" w:rsidP="00043AB3">
      <w:pPr>
        <w:pStyle w:val="ListParagraph"/>
        <w:numPr>
          <w:ilvl w:val="2"/>
          <w:numId w:val="115"/>
        </w:numPr>
        <w:tabs>
          <w:tab w:val="left" w:pos="885"/>
        </w:tabs>
        <w:spacing w:before="80"/>
        <w:ind w:left="993" w:right="116" w:hanging="709"/>
        <w:jc w:val="both"/>
        <w:rPr>
          <w:sz w:val="18"/>
          <w:szCs w:val="18"/>
        </w:rPr>
      </w:pPr>
      <w:r w:rsidRPr="004E7957">
        <w:rPr>
          <w:color w:val="231F20"/>
          <w:sz w:val="18"/>
          <w:szCs w:val="18"/>
        </w:rPr>
        <w:t>In the event that a Party fails to comply with a ﬁnal and binding Arbitrator's decision, then the other Party may,</w:t>
      </w:r>
      <w:r w:rsidRPr="004E7957">
        <w:rPr>
          <w:color w:val="231F20"/>
          <w:spacing w:val="-4"/>
          <w:sz w:val="18"/>
          <w:szCs w:val="18"/>
        </w:rPr>
        <w:t xml:space="preserve"> </w:t>
      </w:r>
      <w:r w:rsidRPr="004E7957">
        <w:rPr>
          <w:color w:val="231F20"/>
          <w:sz w:val="18"/>
          <w:szCs w:val="18"/>
        </w:rPr>
        <w:t>without</w:t>
      </w:r>
      <w:r w:rsidRPr="004E7957">
        <w:rPr>
          <w:color w:val="231F20"/>
          <w:spacing w:val="-23"/>
          <w:sz w:val="18"/>
          <w:szCs w:val="18"/>
        </w:rPr>
        <w:t xml:space="preserve"> </w:t>
      </w:r>
      <w:r w:rsidRPr="004E7957">
        <w:rPr>
          <w:color w:val="231F20"/>
          <w:sz w:val="18"/>
          <w:szCs w:val="18"/>
        </w:rPr>
        <w:t>prejudice</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any</w:t>
      </w:r>
      <w:r w:rsidRPr="004E7957">
        <w:rPr>
          <w:color w:val="231F20"/>
          <w:spacing w:val="-23"/>
          <w:sz w:val="18"/>
          <w:szCs w:val="18"/>
        </w:rPr>
        <w:t xml:space="preserve"> </w:t>
      </w:r>
      <w:r w:rsidRPr="004E7957">
        <w:rPr>
          <w:color w:val="231F20"/>
          <w:sz w:val="18"/>
          <w:szCs w:val="18"/>
        </w:rPr>
        <w:t>other</w:t>
      </w:r>
      <w:r w:rsidRPr="004E7957">
        <w:rPr>
          <w:color w:val="231F20"/>
          <w:spacing w:val="-23"/>
          <w:sz w:val="18"/>
          <w:szCs w:val="18"/>
        </w:rPr>
        <w:t xml:space="preserve"> </w:t>
      </w:r>
      <w:r w:rsidRPr="004E7957">
        <w:rPr>
          <w:color w:val="231F20"/>
          <w:sz w:val="18"/>
          <w:szCs w:val="18"/>
        </w:rPr>
        <w:t>rights</w:t>
      </w:r>
      <w:r w:rsidRPr="004E7957">
        <w:rPr>
          <w:color w:val="231F20"/>
          <w:spacing w:val="-23"/>
          <w:sz w:val="18"/>
          <w:szCs w:val="18"/>
        </w:rPr>
        <w:t xml:space="preserve"> </w:t>
      </w:r>
      <w:r w:rsidRPr="004E7957">
        <w:rPr>
          <w:color w:val="231F20"/>
          <w:sz w:val="18"/>
          <w:szCs w:val="18"/>
        </w:rPr>
        <w:t>it</w:t>
      </w:r>
      <w:r w:rsidRPr="004E7957">
        <w:rPr>
          <w:color w:val="231F20"/>
          <w:spacing w:val="-23"/>
          <w:sz w:val="18"/>
          <w:szCs w:val="18"/>
        </w:rPr>
        <w:t xml:space="preserve"> </w:t>
      </w:r>
      <w:r w:rsidRPr="004E7957">
        <w:rPr>
          <w:color w:val="231F20"/>
          <w:sz w:val="18"/>
          <w:szCs w:val="18"/>
        </w:rPr>
        <w:t>may</w:t>
      </w:r>
      <w:r w:rsidRPr="004E7957">
        <w:rPr>
          <w:color w:val="231F20"/>
          <w:spacing w:val="-23"/>
          <w:sz w:val="18"/>
          <w:szCs w:val="18"/>
        </w:rPr>
        <w:t xml:space="preserve"> </w:t>
      </w:r>
      <w:r w:rsidRPr="004E7957">
        <w:rPr>
          <w:color w:val="231F20"/>
          <w:sz w:val="18"/>
          <w:szCs w:val="18"/>
        </w:rPr>
        <w:t>have,</w:t>
      </w:r>
      <w:r w:rsidRPr="004E7957">
        <w:rPr>
          <w:color w:val="231F20"/>
          <w:spacing w:val="-23"/>
          <w:sz w:val="18"/>
          <w:szCs w:val="18"/>
        </w:rPr>
        <w:t xml:space="preserve"> </w:t>
      </w:r>
      <w:r w:rsidRPr="004E7957">
        <w:rPr>
          <w:color w:val="231F20"/>
          <w:sz w:val="18"/>
          <w:szCs w:val="18"/>
        </w:rPr>
        <w:t>refer</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matter</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a</w:t>
      </w:r>
      <w:r w:rsidRPr="004E7957">
        <w:rPr>
          <w:color w:val="231F20"/>
          <w:spacing w:val="-23"/>
          <w:sz w:val="18"/>
          <w:szCs w:val="18"/>
        </w:rPr>
        <w:t xml:space="preserve"> </w:t>
      </w:r>
      <w:r w:rsidRPr="004E7957">
        <w:rPr>
          <w:color w:val="231F20"/>
          <w:sz w:val="18"/>
          <w:szCs w:val="18"/>
        </w:rPr>
        <w:t>competent</w:t>
      </w:r>
      <w:r w:rsidRPr="004E7957">
        <w:rPr>
          <w:color w:val="231F20"/>
          <w:spacing w:val="-23"/>
          <w:sz w:val="18"/>
          <w:szCs w:val="18"/>
        </w:rPr>
        <w:t xml:space="preserve"> </w:t>
      </w:r>
      <w:r w:rsidRPr="004E7957">
        <w:rPr>
          <w:color w:val="231F20"/>
          <w:sz w:val="18"/>
          <w:szCs w:val="18"/>
        </w:rPr>
        <w:t>court</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pacing w:val="-4"/>
          <w:sz w:val="18"/>
          <w:szCs w:val="18"/>
        </w:rPr>
        <w:t>law.</w:t>
      </w:r>
    </w:p>
    <w:p w14:paraId="25375811" w14:textId="77777777" w:rsidR="00043AB3" w:rsidRPr="004E7957" w:rsidRDefault="00043AB3" w:rsidP="00043AB3">
      <w:pPr>
        <w:pStyle w:val="ListParagraph"/>
        <w:numPr>
          <w:ilvl w:val="1"/>
          <w:numId w:val="105"/>
        </w:numPr>
        <w:spacing w:before="80"/>
        <w:ind w:left="993" w:right="116" w:hanging="709"/>
        <w:jc w:val="both"/>
        <w:rPr>
          <w:b/>
          <w:bCs/>
          <w:sz w:val="18"/>
          <w:szCs w:val="18"/>
        </w:rPr>
      </w:pPr>
      <w:r w:rsidRPr="004E7957">
        <w:rPr>
          <w:b/>
          <w:bCs/>
          <w:color w:val="231F20"/>
          <w:sz w:val="18"/>
          <w:szCs w:val="18"/>
        </w:rPr>
        <w:t>Contract</w:t>
      </w:r>
      <w:r w:rsidRPr="004E7957">
        <w:rPr>
          <w:b/>
          <w:bCs/>
          <w:color w:val="231F20"/>
          <w:spacing w:val="-22"/>
          <w:sz w:val="18"/>
          <w:szCs w:val="18"/>
        </w:rPr>
        <w:t xml:space="preserve"> </w:t>
      </w:r>
      <w:r w:rsidRPr="004E7957">
        <w:rPr>
          <w:b/>
          <w:bCs/>
          <w:color w:val="231F20"/>
          <w:sz w:val="18"/>
          <w:szCs w:val="18"/>
        </w:rPr>
        <w:t>operations</w:t>
      </w:r>
      <w:r w:rsidRPr="004E7957">
        <w:rPr>
          <w:b/>
          <w:bCs/>
          <w:color w:val="231F20"/>
          <w:spacing w:val="-22"/>
          <w:sz w:val="18"/>
          <w:szCs w:val="18"/>
        </w:rPr>
        <w:t xml:space="preserve"> </w:t>
      </w:r>
      <w:r w:rsidRPr="004E7957">
        <w:rPr>
          <w:b/>
          <w:bCs/>
          <w:color w:val="231F20"/>
          <w:sz w:val="18"/>
          <w:szCs w:val="18"/>
        </w:rPr>
        <w:t>to</w:t>
      </w:r>
      <w:r w:rsidRPr="004E7957">
        <w:rPr>
          <w:b/>
          <w:bCs/>
          <w:color w:val="231F20"/>
          <w:spacing w:val="-22"/>
          <w:sz w:val="18"/>
          <w:szCs w:val="18"/>
        </w:rPr>
        <w:t xml:space="preserve"> </w:t>
      </w:r>
      <w:r w:rsidRPr="004E7957">
        <w:rPr>
          <w:b/>
          <w:bCs/>
          <w:color w:val="231F20"/>
          <w:sz w:val="18"/>
          <w:szCs w:val="18"/>
        </w:rPr>
        <w:t>continue</w:t>
      </w:r>
    </w:p>
    <w:p w14:paraId="573A4C55" w14:textId="77777777" w:rsidR="00043AB3" w:rsidRPr="004E7957" w:rsidRDefault="00043AB3" w:rsidP="00043AB3">
      <w:pPr>
        <w:pStyle w:val="ListParagraph"/>
        <w:numPr>
          <w:ilvl w:val="2"/>
          <w:numId w:val="116"/>
        </w:numPr>
        <w:tabs>
          <w:tab w:val="left" w:pos="885"/>
        </w:tabs>
        <w:spacing w:before="80"/>
        <w:ind w:left="993" w:right="116" w:hanging="709"/>
        <w:jc w:val="both"/>
        <w:rPr>
          <w:sz w:val="18"/>
          <w:szCs w:val="18"/>
        </w:rPr>
      </w:pPr>
      <w:r w:rsidRPr="004E7957">
        <w:rPr>
          <w:color w:val="231F20"/>
          <w:sz w:val="18"/>
          <w:szCs w:val="18"/>
        </w:rPr>
        <w:t>Notwithstanding any reference to arbitration herein,</w:t>
      </w:r>
    </w:p>
    <w:p w14:paraId="728F2FA5" w14:textId="77777777" w:rsidR="00043AB3" w:rsidRPr="004E7957" w:rsidRDefault="00043AB3" w:rsidP="00043AB3">
      <w:pPr>
        <w:pStyle w:val="ListParagraph"/>
        <w:numPr>
          <w:ilvl w:val="0"/>
          <w:numId w:val="19"/>
        </w:numPr>
        <w:tabs>
          <w:tab w:val="left" w:pos="1325"/>
          <w:tab w:val="left" w:pos="1326"/>
        </w:tabs>
        <w:spacing w:before="80"/>
        <w:ind w:left="1276" w:right="116" w:hanging="425"/>
        <w:rPr>
          <w:sz w:val="18"/>
          <w:szCs w:val="18"/>
        </w:rPr>
      </w:pPr>
      <w:r w:rsidRPr="004E7957">
        <w:rPr>
          <w:color w:val="231F20"/>
          <w:sz w:val="18"/>
          <w:szCs w:val="18"/>
        </w:rPr>
        <w:t>the</w:t>
      </w:r>
      <w:r w:rsidRPr="004E7957">
        <w:rPr>
          <w:color w:val="231F20"/>
          <w:spacing w:val="-19"/>
          <w:sz w:val="18"/>
          <w:szCs w:val="18"/>
        </w:rPr>
        <w:t xml:space="preserve"> </w:t>
      </w:r>
      <w:r w:rsidRPr="004E7957">
        <w:rPr>
          <w:color w:val="231F20"/>
          <w:sz w:val="18"/>
          <w:szCs w:val="18"/>
        </w:rPr>
        <w:t>parties</w:t>
      </w:r>
      <w:r w:rsidRPr="004E7957">
        <w:rPr>
          <w:color w:val="231F20"/>
          <w:spacing w:val="-19"/>
          <w:sz w:val="18"/>
          <w:szCs w:val="18"/>
        </w:rPr>
        <w:t xml:space="preserve"> </w:t>
      </w:r>
      <w:r w:rsidRPr="004E7957">
        <w:rPr>
          <w:color w:val="231F20"/>
          <w:sz w:val="18"/>
          <w:szCs w:val="18"/>
        </w:rPr>
        <w:t>shall</w:t>
      </w:r>
      <w:r w:rsidRPr="004E7957">
        <w:rPr>
          <w:color w:val="231F20"/>
          <w:spacing w:val="-19"/>
          <w:sz w:val="18"/>
          <w:szCs w:val="18"/>
        </w:rPr>
        <w:t xml:space="preserve"> </w:t>
      </w:r>
      <w:r w:rsidRPr="004E7957">
        <w:rPr>
          <w:color w:val="231F20"/>
          <w:sz w:val="18"/>
          <w:szCs w:val="18"/>
        </w:rPr>
        <w:t>continue</w:t>
      </w:r>
      <w:r w:rsidRPr="004E7957">
        <w:rPr>
          <w:color w:val="231F20"/>
          <w:spacing w:val="-19"/>
          <w:sz w:val="18"/>
          <w:szCs w:val="18"/>
        </w:rPr>
        <w:t xml:space="preserve"> </w:t>
      </w:r>
      <w:r w:rsidRPr="004E7957">
        <w:rPr>
          <w:color w:val="231F20"/>
          <w:sz w:val="18"/>
          <w:szCs w:val="18"/>
        </w:rPr>
        <w:t>to</w:t>
      </w:r>
      <w:r w:rsidRPr="004E7957">
        <w:rPr>
          <w:color w:val="231F20"/>
          <w:spacing w:val="-19"/>
          <w:sz w:val="18"/>
          <w:szCs w:val="18"/>
        </w:rPr>
        <w:t xml:space="preserve"> </w:t>
      </w:r>
      <w:r w:rsidRPr="004E7957">
        <w:rPr>
          <w:color w:val="231F20"/>
          <w:sz w:val="18"/>
          <w:szCs w:val="18"/>
        </w:rPr>
        <w:t>perform</w:t>
      </w:r>
      <w:r w:rsidRPr="004E7957">
        <w:rPr>
          <w:color w:val="231F20"/>
          <w:spacing w:val="-19"/>
          <w:sz w:val="18"/>
          <w:szCs w:val="18"/>
        </w:rPr>
        <w:t xml:space="preserve"> </w:t>
      </w:r>
      <w:r w:rsidRPr="004E7957">
        <w:rPr>
          <w:color w:val="231F20"/>
          <w:sz w:val="18"/>
          <w:szCs w:val="18"/>
        </w:rPr>
        <w:t>their</w:t>
      </w:r>
      <w:r w:rsidRPr="004E7957">
        <w:rPr>
          <w:color w:val="231F20"/>
          <w:spacing w:val="-19"/>
          <w:sz w:val="18"/>
          <w:szCs w:val="18"/>
        </w:rPr>
        <w:t xml:space="preserve"> </w:t>
      </w:r>
      <w:r w:rsidRPr="004E7957">
        <w:rPr>
          <w:color w:val="231F20"/>
          <w:sz w:val="18"/>
          <w:szCs w:val="18"/>
        </w:rPr>
        <w:t>respective</w:t>
      </w:r>
      <w:r w:rsidRPr="004E7957">
        <w:rPr>
          <w:color w:val="231F20"/>
          <w:spacing w:val="-19"/>
          <w:sz w:val="18"/>
          <w:szCs w:val="18"/>
        </w:rPr>
        <w:t xml:space="preserve"> </w:t>
      </w:r>
      <w:r w:rsidRPr="004E7957">
        <w:rPr>
          <w:color w:val="231F20"/>
          <w:sz w:val="18"/>
          <w:szCs w:val="18"/>
        </w:rPr>
        <w:t>obligations</w:t>
      </w:r>
      <w:r w:rsidRPr="004E7957">
        <w:rPr>
          <w:color w:val="231F20"/>
          <w:spacing w:val="-19"/>
          <w:sz w:val="18"/>
          <w:szCs w:val="18"/>
        </w:rPr>
        <w:t xml:space="preserve"> </w:t>
      </w:r>
      <w:r w:rsidRPr="004E7957">
        <w:rPr>
          <w:color w:val="231F20"/>
          <w:sz w:val="18"/>
          <w:szCs w:val="18"/>
        </w:rPr>
        <w:t>under</w:t>
      </w:r>
      <w:r w:rsidRPr="004E7957">
        <w:rPr>
          <w:color w:val="231F20"/>
          <w:spacing w:val="-19"/>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z w:val="18"/>
          <w:szCs w:val="18"/>
        </w:rPr>
        <w:t>Contract</w:t>
      </w:r>
      <w:r w:rsidRPr="004E7957">
        <w:rPr>
          <w:color w:val="231F20"/>
          <w:spacing w:val="-19"/>
          <w:sz w:val="18"/>
          <w:szCs w:val="18"/>
        </w:rPr>
        <w:t xml:space="preserve"> </w:t>
      </w:r>
      <w:r w:rsidRPr="004E7957">
        <w:rPr>
          <w:color w:val="231F20"/>
          <w:sz w:val="18"/>
          <w:szCs w:val="18"/>
        </w:rPr>
        <w:t>unless</w:t>
      </w:r>
      <w:r w:rsidRPr="004E7957">
        <w:rPr>
          <w:color w:val="231F20"/>
          <w:spacing w:val="-19"/>
          <w:sz w:val="18"/>
          <w:szCs w:val="18"/>
        </w:rPr>
        <w:t xml:space="preserve"> </w:t>
      </w:r>
      <w:r w:rsidRPr="004E7957">
        <w:rPr>
          <w:color w:val="231F20"/>
          <w:sz w:val="18"/>
          <w:szCs w:val="18"/>
        </w:rPr>
        <w:t>they</w:t>
      </w:r>
      <w:r w:rsidRPr="004E7957">
        <w:rPr>
          <w:color w:val="231F20"/>
          <w:spacing w:val="-19"/>
          <w:sz w:val="18"/>
          <w:szCs w:val="18"/>
        </w:rPr>
        <w:t xml:space="preserve"> </w:t>
      </w:r>
      <w:r w:rsidRPr="004E7957">
        <w:rPr>
          <w:color w:val="231F20"/>
          <w:sz w:val="18"/>
          <w:szCs w:val="18"/>
        </w:rPr>
        <w:t>otherwise agree;</w:t>
      </w:r>
      <w:r w:rsidRPr="004E7957">
        <w:rPr>
          <w:color w:val="231F20"/>
          <w:spacing w:val="-23"/>
          <w:sz w:val="18"/>
          <w:szCs w:val="18"/>
        </w:rPr>
        <w:t xml:space="preserve"> </w:t>
      </w:r>
      <w:r w:rsidRPr="004E7957">
        <w:rPr>
          <w:color w:val="231F20"/>
          <w:sz w:val="18"/>
          <w:szCs w:val="18"/>
        </w:rPr>
        <w:t>and</w:t>
      </w:r>
    </w:p>
    <w:p w14:paraId="7A23B3D1" w14:textId="77777777" w:rsidR="00043AB3" w:rsidRPr="004E7957" w:rsidRDefault="00043AB3" w:rsidP="00043AB3">
      <w:pPr>
        <w:pStyle w:val="ListParagraph"/>
        <w:numPr>
          <w:ilvl w:val="0"/>
          <w:numId w:val="19"/>
        </w:numPr>
        <w:tabs>
          <w:tab w:val="left" w:pos="1325"/>
          <w:tab w:val="left" w:pos="1326"/>
        </w:tabs>
        <w:spacing w:before="80"/>
        <w:ind w:left="1276" w:right="116" w:hanging="425"/>
        <w:rPr>
          <w:sz w:val="18"/>
          <w:szCs w:val="18"/>
        </w:rPr>
      </w:pPr>
      <w:r w:rsidRPr="004E7957">
        <w:rPr>
          <w:color w:val="231F20"/>
          <w:sz w:val="18"/>
          <w:szCs w:val="18"/>
        </w:rPr>
        <w:t>the</w:t>
      </w:r>
      <w:r w:rsidRPr="004E7957">
        <w:rPr>
          <w:color w:val="231F20"/>
          <w:spacing w:val="-24"/>
          <w:sz w:val="18"/>
          <w:szCs w:val="18"/>
        </w:rPr>
        <w:t xml:space="preserve"> </w:t>
      </w:r>
      <w:r w:rsidRPr="004E7957">
        <w:rPr>
          <w:color w:val="231F20"/>
          <w:sz w:val="18"/>
          <w:szCs w:val="18"/>
        </w:rPr>
        <w:t>Procuring</w:t>
      </w:r>
      <w:r w:rsidRPr="004E7957">
        <w:rPr>
          <w:color w:val="231F20"/>
          <w:spacing w:val="-24"/>
          <w:sz w:val="18"/>
          <w:szCs w:val="18"/>
        </w:rPr>
        <w:t xml:space="preserve"> </w:t>
      </w:r>
      <w:r w:rsidRPr="004E7957">
        <w:rPr>
          <w:color w:val="231F20"/>
          <w:sz w:val="18"/>
          <w:szCs w:val="18"/>
        </w:rPr>
        <w:t>Entity</w:t>
      </w:r>
      <w:r w:rsidRPr="004E7957">
        <w:rPr>
          <w:color w:val="231F20"/>
          <w:spacing w:val="-24"/>
          <w:sz w:val="18"/>
          <w:szCs w:val="18"/>
        </w:rPr>
        <w:t xml:space="preserve"> </w:t>
      </w:r>
      <w:r w:rsidRPr="004E7957">
        <w:rPr>
          <w:color w:val="231F20"/>
          <w:sz w:val="18"/>
          <w:szCs w:val="18"/>
        </w:rPr>
        <w:t>shall</w:t>
      </w:r>
      <w:r w:rsidRPr="004E7957">
        <w:rPr>
          <w:color w:val="231F20"/>
          <w:spacing w:val="-24"/>
          <w:sz w:val="18"/>
          <w:szCs w:val="18"/>
        </w:rPr>
        <w:t xml:space="preserve"> </w:t>
      </w:r>
      <w:r w:rsidRPr="004E7957">
        <w:rPr>
          <w:color w:val="231F20"/>
          <w:sz w:val="18"/>
          <w:szCs w:val="18"/>
        </w:rPr>
        <w:t>pay</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Contractor</w:t>
      </w:r>
      <w:r w:rsidRPr="004E7957">
        <w:rPr>
          <w:color w:val="231F20"/>
          <w:spacing w:val="-24"/>
          <w:sz w:val="18"/>
          <w:szCs w:val="18"/>
        </w:rPr>
        <w:t xml:space="preserve"> </w:t>
      </w:r>
      <w:r w:rsidRPr="004E7957">
        <w:rPr>
          <w:color w:val="231F20"/>
          <w:sz w:val="18"/>
          <w:szCs w:val="18"/>
        </w:rPr>
        <w:t>any</w:t>
      </w:r>
      <w:r w:rsidRPr="004E7957">
        <w:rPr>
          <w:color w:val="231F20"/>
          <w:spacing w:val="-24"/>
          <w:sz w:val="18"/>
          <w:szCs w:val="18"/>
        </w:rPr>
        <w:t xml:space="preserve"> </w:t>
      </w:r>
      <w:r w:rsidRPr="004E7957">
        <w:rPr>
          <w:color w:val="231F20"/>
          <w:sz w:val="18"/>
          <w:szCs w:val="18"/>
        </w:rPr>
        <w:t>monies</w:t>
      </w:r>
      <w:r w:rsidRPr="004E7957">
        <w:rPr>
          <w:color w:val="231F20"/>
          <w:spacing w:val="-24"/>
          <w:sz w:val="18"/>
          <w:szCs w:val="18"/>
        </w:rPr>
        <w:t xml:space="preserve"> </w:t>
      </w:r>
      <w:r w:rsidRPr="004E7957">
        <w:rPr>
          <w:color w:val="231F20"/>
          <w:sz w:val="18"/>
          <w:szCs w:val="18"/>
        </w:rPr>
        <w:t>due</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Contractor.</w:t>
      </w:r>
    </w:p>
    <w:p w14:paraId="46B641E6" w14:textId="77777777" w:rsidR="00043AB3" w:rsidRPr="004E7957" w:rsidRDefault="00043AB3" w:rsidP="00043AB3">
      <w:pPr>
        <w:pStyle w:val="Heading5"/>
        <w:numPr>
          <w:ilvl w:val="0"/>
          <w:numId w:val="105"/>
        </w:numPr>
        <w:spacing w:before="80"/>
        <w:ind w:left="993" w:right="116" w:hanging="709"/>
        <w:rPr>
          <w:rFonts w:ascii="Times New Roman" w:hAnsi="Times New Roman" w:cs="Times New Roman"/>
          <w:b/>
          <w:bCs/>
          <w:sz w:val="18"/>
          <w:szCs w:val="18"/>
        </w:rPr>
      </w:pPr>
      <w:bookmarkStart w:id="164" w:name="_TOC_250007"/>
      <w:r w:rsidRPr="004E7957">
        <w:rPr>
          <w:rFonts w:ascii="Times New Roman" w:hAnsi="Times New Roman" w:cs="Times New Roman"/>
          <w:b/>
          <w:bCs/>
          <w:color w:val="231F20"/>
          <w:sz w:val="18"/>
          <w:szCs w:val="18"/>
        </w:rPr>
        <w:t>Fraud and</w:t>
      </w:r>
      <w:r w:rsidRPr="004E7957">
        <w:rPr>
          <w:rFonts w:ascii="Times New Roman" w:hAnsi="Times New Roman" w:cs="Times New Roman"/>
          <w:b/>
          <w:bCs/>
          <w:color w:val="231F20"/>
          <w:spacing w:val="-44"/>
          <w:sz w:val="18"/>
          <w:szCs w:val="18"/>
        </w:rPr>
        <w:t xml:space="preserve"> </w:t>
      </w:r>
      <w:bookmarkEnd w:id="164"/>
      <w:r w:rsidRPr="004E7957">
        <w:rPr>
          <w:rFonts w:ascii="Times New Roman" w:hAnsi="Times New Roman" w:cs="Times New Roman"/>
          <w:b/>
          <w:bCs/>
          <w:color w:val="231F20"/>
          <w:sz w:val="18"/>
          <w:szCs w:val="18"/>
        </w:rPr>
        <w:t>Corruption</w:t>
      </w:r>
    </w:p>
    <w:p w14:paraId="590B00D3"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The Government requires compliance with the country's Anti-Corruption laws and its prevailing sanctions policies and procedures as set forth in the Constitution of Kenya and its Statutes.</w:t>
      </w:r>
    </w:p>
    <w:p w14:paraId="162B8A8D"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The Procuring Entity requires the Contractor to disclose any commissions or fees that may have been paid or are to be paid to agents or any other party with respect to the bidding process or execution of the Contract. The information disclosed must include at least the name and address of the agent or other party, the amount and currency,</w:t>
      </w:r>
      <w:r w:rsidRPr="004E7957">
        <w:rPr>
          <w:color w:val="231F20"/>
          <w:spacing w:val="-24"/>
          <w:sz w:val="18"/>
          <w:szCs w:val="18"/>
        </w:rPr>
        <w:t xml:space="preserve"> </w:t>
      </w:r>
      <w:r w:rsidRPr="004E7957">
        <w:rPr>
          <w:color w:val="231F20"/>
          <w:sz w:val="18"/>
          <w:szCs w:val="18"/>
        </w:rPr>
        <w:t>and</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purpose</w:t>
      </w:r>
      <w:r w:rsidRPr="004E7957">
        <w:rPr>
          <w:color w:val="231F20"/>
          <w:spacing w:val="-24"/>
          <w:sz w:val="18"/>
          <w:szCs w:val="18"/>
        </w:rPr>
        <w:t xml:space="preserve"> </w:t>
      </w:r>
      <w:r w:rsidRPr="004E7957">
        <w:rPr>
          <w:color w:val="231F20"/>
          <w:sz w:val="18"/>
          <w:szCs w:val="18"/>
        </w:rPr>
        <w:t>of</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commission,</w:t>
      </w:r>
      <w:r w:rsidRPr="004E7957">
        <w:rPr>
          <w:color w:val="231F20"/>
          <w:spacing w:val="-24"/>
          <w:sz w:val="18"/>
          <w:szCs w:val="18"/>
        </w:rPr>
        <w:t xml:space="preserve"> </w:t>
      </w:r>
      <w:r w:rsidRPr="004E7957">
        <w:rPr>
          <w:color w:val="231F20"/>
          <w:sz w:val="18"/>
          <w:szCs w:val="18"/>
        </w:rPr>
        <w:t>gratuity</w:t>
      </w:r>
      <w:r w:rsidRPr="004E7957">
        <w:rPr>
          <w:color w:val="231F20"/>
          <w:spacing w:val="-24"/>
          <w:sz w:val="18"/>
          <w:szCs w:val="18"/>
        </w:rPr>
        <w:t xml:space="preserve"> </w:t>
      </w:r>
      <w:r w:rsidRPr="004E7957">
        <w:rPr>
          <w:color w:val="231F20"/>
          <w:sz w:val="18"/>
          <w:szCs w:val="18"/>
        </w:rPr>
        <w:t>or</w:t>
      </w:r>
      <w:r w:rsidRPr="004E7957">
        <w:rPr>
          <w:color w:val="231F20"/>
          <w:spacing w:val="-24"/>
          <w:sz w:val="18"/>
          <w:szCs w:val="18"/>
        </w:rPr>
        <w:t xml:space="preserve"> </w:t>
      </w:r>
      <w:r w:rsidRPr="004E7957">
        <w:rPr>
          <w:color w:val="231F20"/>
          <w:sz w:val="18"/>
          <w:szCs w:val="18"/>
        </w:rPr>
        <w:t>fee.</w:t>
      </w:r>
    </w:p>
    <w:p w14:paraId="1F6F0C48" w14:textId="77777777" w:rsidR="00043AB3" w:rsidRPr="004E7957" w:rsidRDefault="00043AB3" w:rsidP="00043AB3">
      <w:pPr>
        <w:pStyle w:val="ListParagraph"/>
        <w:spacing w:before="80"/>
        <w:ind w:left="993" w:right="116" w:firstLine="0"/>
        <w:jc w:val="both"/>
        <w:rPr>
          <w:color w:val="231F20"/>
          <w:sz w:val="18"/>
          <w:szCs w:val="18"/>
        </w:rPr>
      </w:pPr>
    </w:p>
    <w:p w14:paraId="0236DD75" w14:textId="77777777" w:rsidR="00043AB3" w:rsidRPr="004E7957" w:rsidRDefault="00043AB3" w:rsidP="00043AB3">
      <w:pPr>
        <w:pStyle w:val="Heading3"/>
        <w:spacing w:before="80"/>
        <w:ind w:left="284" w:right="116"/>
        <w:rPr>
          <w:sz w:val="18"/>
          <w:szCs w:val="18"/>
        </w:rPr>
      </w:pPr>
      <w:bookmarkStart w:id="165" w:name="_TOC_250006"/>
      <w:bookmarkEnd w:id="165"/>
      <w:r w:rsidRPr="004E7957">
        <w:rPr>
          <w:color w:val="231F20"/>
          <w:sz w:val="18"/>
          <w:szCs w:val="18"/>
        </w:rPr>
        <w:t>B. Time Control</w:t>
      </w:r>
    </w:p>
    <w:p w14:paraId="0DDA86EE" w14:textId="77777777" w:rsidR="00043AB3" w:rsidRPr="004E7957" w:rsidRDefault="00043AB3" w:rsidP="00043AB3">
      <w:pPr>
        <w:pStyle w:val="Heading5"/>
        <w:numPr>
          <w:ilvl w:val="0"/>
          <w:numId w:val="105"/>
        </w:numPr>
        <w:spacing w:before="80"/>
        <w:ind w:left="993" w:right="116" w:hanging="709"/>
        <w:rPr>
          <w:rFonts w:ascii="Times New Roman" w:hAnsi="Times New Roman" w:cs="Times New Roman"/>
          <w:b/>
          <w:bCs/>
          <w:color w:val="231F20"/>
          <w:sz w:val="18"/>
          <w:szCs w:val="18"/>
        </w:rPr>
      </w:pPr>
      <w:bookmarkStart w:id="166" w:name="_TOC_250005"/>
      <w:bookmarkEnd w:id="166"/>
      <w:r w:rsidRPr="004E7957">
        <w:rPr>
          <w:rFonts w:ascii="Times New Roman" w:hAnsi="Times New Roman" w:cs="Times New Roman"/>
          <w:b/>
          <w:bCs/>
          <w:color w:val="231F20"/>
          <w:sz w:val="18"/>
          <w:szCs w:val="18"/>
        </w:rPr>
        <w:t>Program</w:t>
      </w:r>
    </w:p>
    <w:p w14:paraId="13771F80"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Within the time stated in the SCC, after the date of the Letter of Acceptance, the Contractor shall submit to the Project Manager for approval a Program showing the general methods, arrangements, order, and timing for all the activities in the Works. In the case of a lump sum contract, the activities in the Program shall be consistent with those in the Activity Schedule.</w:t>
      </w:r>
    </w:p>
    <w:p w14:paraId="5C001D1B"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An update of the Program shall be a program showing the actual progress achieved on each activity and the effect of the progress achieved on the timing of the remaining work, including any changes to the sequence of the activities.</w:t>
      </w:r>
    </w:p>
    <w:p w14:paraId="0B698A13" w14:textId="77777777" w:rsidR="00043AB3" w:rsidRPr="004E7957" w:rsidRDefault="00043AB3" w:rsidP="00043AB3">
      <w:pPr>
        <w:pStyle w:val="ListParagraph"/>
        <w:spacing w:before="80"/>
        <w:ind w:left="993" w:right="116" w:firstLine="0"/>
        <w:jc w:val="both"/>
        <w:rPr>
          <w:color w:val="231F20"/>
          <w:sz w:val="18"/>
          <w:szCs w:val="18"/>
        </w:rPr>
      </w:pPr>
    </w:p>
    <w:p w14:paraId="6AE2B8A4"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lastRenderedPageBreak/>
        <w:t>The Contractor shall submit to the Project Manager for approval an updated Program at intervals no longer than the period stated in the SCC. If the Contractor does not submit an updated Program within this period, the Project Manager may withhold the amount stated in the SCC from the next payment certiﬁcate and continue to withhold this amount until the next payment after the date on which the overdue Program has been submitted. In the case of a lump sum contract, the Contractor shall provide an updated Activity Schedule within 14 days of being instructed to by the Project Manager.</w:t>
      </w:r>
    </w:p>
    <w:p w14:paraId="16D25F32"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1F9ABF22" w14:textId="77777777" w:rsidR="00043AB3" w:rsidRPr="004E7957" w:rsidRDefault="00043AB3" w:rsidP="00043AB3">
      <w:pPr>
        <w:pStyle w:val="Heading5"/>
        <w:numPr>
          <w:ilvl w:val="0"/>
          <w:numId w:val="105"/>
        </w:numPr>
        <w:spacing w:before="80"/>
        <w:ind w:left="993" w:right="116" w:hanging="709"/>
        <w:rPr>
          <w:rFonts w:ascii="Times New Roman" w:hAnsi="Times New Roman" w:cs="Times New Roman"/>
          <w:b/>
          <w:color w:val="231F20"/>
          <w:sz w:val="18"/>
          <w:szCs w:val="18"/>
        </w:rPr>
      </w:pPr>
      <w:bookmarkStart w:id="167" w:name="_TOC_250004"/>
      <w:r w:rsidRPr="004E7957">
        <w:rPr>
          <w:rFonts w:ascii="Times New Roman" w:hAnsi="Times New Roman" w:cs="Times New Roman"/>
          <w:b/>
          <w:color w:val="231F20"/>
          <w:sz w:val="18"/>
          <w:szCs w:val="18"/>
        </w:rPr>
        <w:t>Extension</w:t>
      </w:r>
      <w:r w:rsidRPr="004E7957">
        <w:rPr>
          <w:rFonts w:ascii="Times New Roman" w:hAnsi="Times New Roman" w:cs="Times New Roman"/>
          <w:b/>
          <w:color w:val="231F20"/>
          <w:spacing w:val="-24"/>
          <w:sz w:val="18"/>
          <w:szCs w:val="18"/>
        </w:rPr>
        <w:t xml:space="preserve"> </w:t>
      </w:r>
      <w:r w:rsidRPr="004E7957">
        <w:rPr>
          <w:rFonts w:ascii="Times New Roman" w:hAnsi="Times New Roman" w:cs="Times New Roman"/>
          <w:b/>
          <w:color w:val="231F20"/>
          <w:sz w:val="18"/>
          <w:szCs w:val="18"/>
        </w:rPr>
        <w:t>of</w:t>
      </w:r>
      <w:r w:rsidRPr="004E7957">
        <w:rPr>
          <w:rFonts w:ascii="Times New Roman" w:hAnsi="Times New Roman" w:cs="Times New Roman"/>
          <w:b/>
          <w:color w:val="231F20"/>
          <w:spacing w:val="-24"/>
          <w:sz w:val="18"/>
          <w:szCs w:val="18"/>
        </w:rPr>
        <w:t xml:space="preserve"> </w:t>
      </w:r>
      <w:r w:rsidRPr="004E7957">
        <w:rPr>
          <w:rFonts w:ascii="Times New Roman" w:hAnsi="Times New Roman" w:cs="Times New Roman"/>
          <w:b/>
          <w:color w:val="231F20"/>
          <w:sz w:val="18"/>
          <w:szCs w:val="18"/>
        </w:rPr>
        <w:t>the</w:t>
      </w:r>
      <w:r w:rsidRPr="004E7957">
        <w:rPr>
          <w:rFonts w:ascii="Times New Roman" w:hAnsi="Times New Roman" w:cs="Times New Roman"/>
          <w:b/>
          <w:color w:val="231F20"/>
          <w:spacing w:val="-25"/>
          <w:sz w:val="18"/>
          <w:szCs w:val="18"/>
        </w:rPr>
        <w:t xml:space="preserve"> </w:t>
      </w:r>
      <w:r w:rsidRPr="004E7957">
        <w:rPr>
          <w:rFonts w:ascii="Times New Roman" w:hAnsi="Times New Roman" w:cs="Times New Roman"/>
          <w:b/>
          <w:color w:val="231F20"/>
          <w:sz w:val="18"/>
          <w:szCs w:val="18"/>
        </w:rPr>
        <w:t>Intended</w:t>
      </w:r>
      <w:r w:rsidRPr="004E7957">
        <w:rPr>
          <w:rFonts w:ascii="Times New Roman" w:hAnsi="Times New Roman" w:cs="Times New Roman"/>
          <w:b/>
          <w:color w:val="231F20"/>
          <w:spacing w:val="-24"/>
          <w:sz w:val="18"/>
          <w:szCs w:val="18"/>
        </w:rPr>
        <w:t xml:space="preserve"> </w:t>
      </w:r>
      <w:r w:rsidRPr="004E7957">
        <w:rPr>
          <w:rFonts w:ascii="Times New Roman" w:hAnsi="Times New Roman" w:cs="Times New Roman"/>
          <w:b/>
          <w:color w:val="231F20"/>
          <w:sz w:val="18"/>
          <w:szCs w:val="18"/>
        </w:rPr>
        <w:t>Completion</w:t>
      </w:r>
      <w:r w:rsidRPr="004E7957">
        <w:rPr>
          <w:rFonts w:ascii="Times New Roman" w:hAnsi="Times New Roman" w:cs="Times New Roman"/>
          <w:b/>
          <w:color w:val="231F20"/>
          <w:spacing w:val="-25"/>
          <w:sz w:val="18"/>
          <w:szCs w:val="18"/>
        </w:rPr>
        <w:t xml:space="preserve"> </w:t>
      </w:r>
      <w:bookmarkEnd w:id="167"/>
      <w:r w:rsidRPr="004E7957">
        <w:rPr>
          <w:rFonts w:ascii="Times New Roman" w:hAnsi="Times New Roman" w:cs="Times New Roman"/>
          <w:b/>
          <w:color w:val="231F20"/>
          <w:sz w:val="18"/>
          <w:szCs w:val="18"/>
        </w:rPr>
        <w:t>Date</w:t>
      </w:r>
    </w:p>
    <w:p w14:paraId="0EA33726"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The Project Manager shall extend the Intended Completion Date if a Compensation Event occurs or a Variation is issued which makes it impossible for Completion to be achieved by the Intended Completion Date without the Contractor taking steps to accelerate the remaining work, which would cause the Contractor to incur additional cost.</w:t>
      </w:r>
    </w:p>
    <w:p w14:paraId="26875E56"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The Project Manager shall decide whether and by how much to extend the Intended Completion Date within 21 days of the Contractor asking the Project Manager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14:paraId="323ABF31" w14:textId="77777777" w:rsidR="00043AB3" w:rsidRPr="004E7957" w:rsidRDefault="00043AB3" w:rsidP="00043AB3">
      <w:pPr>
        <w:pStyle w:val="Heading5"/>
        <w:numPr>
          <w:ilvl w:val="0"/>
          <w:numId w:val="105"/>
        </w:numPr>
        <w:spacing w:before="80"/>
        <w:ind w:left="993" w:right="116" w:hanging="709"/>
        <w:rPr>
          <w:rFonts w:ascii="Times New Roman" w:hAnsi="Times New Roman" w:cs="Times New Roman"/>
          <w:b/>
          <w:color w:val="231F20"/>
          <w:sz w:val="18"/>
          <w:szCs w:val="18"/>
        </w:rPr>
      </w:pPr>
      <w:bookmarkStart w:id="168" w:name="_TOC_250003"/>
      <w:bookmarkEnd w:id="168"/>
      <w:r w:rsidRPr="004E7957">
        <w:rPr>
          <w:rFonts w:ascii="Times New Roman" w:hAnsi="Times New Roman" w:cs="Times New Roman"/>
          <w:b/>
          <w:color w:val="231F20"/>
          <w:sz w:val="18"/>
          <w:szCs w:val="18"/>
        </w:rPr>
        <w:t>Acceleration</w:t>
      </w:r>
    </w:p>
    <w:p w14:paraId="12C58C40"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When the Procuring Entity wants the Contractor to ﬁnish before the Intended Completion Date, the Project Manager shall obtain priced proposals for achieving the necessary acceleration from the Contractor. If the Procuring Entity accepts these proposals, the Intended Completion Date shall be adjusted accordingly and conﬁrmed by both the Procuring Entity and the Contractor.</w:t>
      </w:r>
    </w:p>
    <w:p w14:paraId="3FA237BC"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If the Contractor's priced proposals for an acceleration are accepted by the Procuring Entity, they are incorporated</w:t>
      </w:r>
      <w:r w:rsidRPr="004E7957">
        <w:rPr>
          <w:color w:val="231F20"/>
          <w:spacing w:val="-25"/>
          <w:sz w:val="18"/>
          <w:szCs w:val="18"/>
        </w:rPr>
        <w:t xml:space="preserve"> </w:t>
      </w:r>
      <w:r w:rsidRPr="004E7957">
        <w:rPr>
          <w:color w:val="231F20"/>
          <w:sz w:val="18"/>
          <w:szCs w:val="18"/>
        </w:rPr>
        <w:t>in</w:t>
      </w:r>
      <w:r w:rsidRPr="004E7957">
        <w:rPr>
          <w:color w:val="231F20"/>
          <w:spacing w:val="-25"/>
          <w:sz w:val="18"/>
          <w:szCs w:val="18"/>
        </w:rPr>
        <w:t xml:space="preserve"> </w:t>
      </w:r>
      <w:r w:rsidRPr="004E7957">
        <w:rPr>
          <w:color w:val="231F20"/>
          <w:sz w:val="18"/>
          <w:szCs w:val="18"/>
        </w:rPr>
        <w:t>the</w:t>
      </w:r>
      <w:r w:rsidRPr="004E7957">
        <w:rPr>
          <w:color w:val="231F20"/>
          <w:spacing w:val="-25"/>
          <w:sz w:val="18"/>
          <w:szCs w:val="18"/>
        </w:rPr>
        <w:t xml:space="preserve"> </w:t>
      </w:r>
      <w:r w:rsidRPr="004E7957">
        <w:rPr>
          <w:color w:val="231F20"/>
          <w:sz w:val="18"/>
          <w:szCs w:val="18"/>
        </w:rPr>
        <w:t>Contract</w:t>
      </w:r>
      <w:r w:rsidRPr="004E7957">
        <w:rPr>
          <w:color w:val="231F20"/>
          <w:spacing w:val="-25"/>
          <w:sz w:val="18"/>
          <w:szCs w:val="18"/>
        </w:rPr>
        <w:t xml:space="preserve"> </w:t>
      </w:r>
      <w:r w:rsidRPr="004E7957">
        <w:rPr>
          <w:color w:val="231F20"/>
          <w:sz w:val="18"/>
          <w:szCs w:val="18"/>
        </w:rPr>
        <w:t>Price</w:t>
      </w:r>
      <w:r w:rsidRPr="004E7957">
        <w:rPr>
          <w:color w:val="231F20"/>
          <w:spacing w:val="-25"/>
          <w:sz w:val="18"/>
          <w:szCs w:val="18"/>
        </w:rPr>
        <w:t xml:space="preserve"> </w:t>
      </w:r>
      <w:r w:rsidRPr="004E7957">
        <w:rPr>
          <w:color w:val="231F20"/>
          <w:sz w:val="18"/>
          <w:szCs w:val="18"/>
        </w:rPr>
        <w:t>and</w:t>
      </w:r>
      <w:r w:rsidRPr="004E7957">
        <w:rPr>
          <w:color w:val="231F20"/>
          <w:spacing w:val="-25"/>
          <w:sz w:val="18"/>
          <w:szCs w:val="18"/>
        </w:rPr>
        <w:t xml:space="preserve"> </w:t>
      </w:r>
      <w:r w:rsidRPr="004E7957">
        <w:rPr>
          <w:color w:val="231F20"/>
          <w:sz w:val="18"/>
          <w:szCs w:val="18"/>
        </w:rPr>
        <w:t>treated</w:t>
      </w:r>
      <w:r w:rsidRPr="004E7957">
        <w:rPr>
          <w:color w:val="231F20"/>
          <w:spacing w:val="-25"/>
          <w:sz w:val="18"/>
          <w:szCs w:val="18"/>
        </w:rPr>
        <w:t xml:space="preserve"> </w:t>
      </w:r>
      <w:r w:rsidRPr="004E7957">
        <w:rPr>
          <w:color w:val="231F20"/>
          <w:sz w:val="18"/>
          <w:szCs w:val="18"/>
        </w:rPr>
        <w:t>as</w:t>
      </w:r>
      <w:r w:rsidRPr="004E7957">
        <w:rPr>
          <w:color w:val="231F20"/>
          <w:spacing w:val="-24"/>
          <w:sz w:val="18"/>
          <w:szCs w:val="18"/>
        </w:rPr>
        <w:t xml:space="preserve"> </w:t>
      </w:r>
      <w:r w:rsidRPr="004E7957">
        <w:rPr>
          <w:color w:val="231F20"/>
          <w:sz w:val="18"/>
          <w:szCs w:val="18"/>
        </w:rPr>
        <w:t>a</w:t>
      </w:r>
      <w:r w:rsidRPr="004E7957">
        <w:rPr>
          <w:color w:val="231F20"/>
          <w:spacing w:val="-29"/>
          <w:sz w:val="18"/>
          <w:szCs w:val="18"/>
        </w:rPr>
        <w:t xml:space="preserve"> </w:t>
      </w:r>
      <w:r w:rsidRPr="004E7957">
        <w:rPr>
          <w:color w:val="231F20"/>
          <w:spacing w:val="-3"/>
          <w:sz w:val="18"/>
          <w:szCs w:val="18"/>
        </w:rPr>
        <w:t>Variation.</w:t>
      </w:r>
    </w:p>
    <w:p w14:paraId="4D4101E2" w14:textId="77777777" w:rsidR="00043AB3" w:rsidRPr="004E7957" w:rsidRDefault="00043AB3" w:rsidP="00043AB3">
      <w:pPr>
        <w:pStyle w:val="Heading5"/>
        <w:numPr>
          <w:ilvl w:val="0"/>
          <w:numId w:val="105"/>
        </w:numPr>
        <w:spacing w:before="80"/>
        <w:ind w:left="993" w:right="116" w:hanging="709"/>
        <w:rPr>
          <w:rFonts w:ascii="Times New Roman" w:hAnsi="Times New Roman" w:cs="Times New Roman"/>
          <w:b/>
          <w:color w:val="231F20"/>
          <w:sz w:val="18"/>
          <w:szCs w:val="18"/>
        </w:rPr>
      </w:pPr>
      <w:bookmarkStart w:id="169" w:name="_TOC_250002"/>
      <w:r w:rsidRPr="004E7957">
        <w:rPr>
          <w:rFonts w:ascii="Times New Roman" w:hAnsi="Times New Roman" w:cs="Times New Roman"/>
          <w:b/>
          <w:color w:val="231F20"/>
          <w:sz w:val="18"/>
          <w:szCs w:val="18"/>
        </w:rPr>
        <w:t>Delays</w:t>
      </w:r>
      <w:r w:rsidRPr="004E7957">
        <w:rPr>
          <w:rFonts w:ascii="Times New Roman" w:hAnsi="Times New Roman" w:cs="Times New Roman"/>
          <w:b/>
          <w:color w:val="231F20"/>
          <w:spacing w:val="-26"/>
          <w:sz w:val="18"/>
          <w:szCs w:val="18"/>
        </w:rPr>
        <w:t xml:space="preserve"> </w:t>
      </w:r>
      <w:r w:rsidRPr="004E7957">
        <w:rPr>
          <w:rFonts w:ascii="Times New Roman" w:hAnsi="Times New Roman" w:cs="Times New Roman"/>
          <w:b/>
          <w:color w:val="231F20"/>
          <w:sz w:val="18"/>
          <w:szCs w:val="18"/>
        </w:rPr>
        <w:t>Ordered</w:t>
      </w:r>
      <w:r w:rsidRPr="004E7957">
        <w:rPr>
          <w:rFonts w:ascii="Times New Roman" w:hAnsi="Times New Roman" w:cs="Times New Roman"/>
          <w:b/>
          <w:color w:val="231F20"/>
          <w:spacing w:val="-26"/>
          <w:sz w:val="18"/>
          <w:szCs w:val="18"/>
        </w:rPr>
        <w:t xml:space="preserve"> </w:t>
      </w:r>
      <w:r w:rsidRPr="004E7957">
        <w:rPr>
          <w:rFonts w:ascii="Times New Roman" w:hAnsi="Times New Roman" w:cs="Times New Roman"/>
          <w:b/>
          <w:color w:val="231F20"/>
          <w:sz w:val="18"/>
          <w:szCs w:val="18"/>
        </w:rPr>
        <w:t>by</w:t>
      </w:r>
      <w:r w:rsidRPr="004E7957">
        <w:rPr>
          <w:rFonts w:ascii="Times New Roman" w:hAnsi="Times New Roman" w:cs="Times New Roman"/>
          <w:b/>
          <w:color w:val="231F20"/>
          <w:spacing w:val="-25"/>
          <w:sz w:val="18"/>
          <w:szCs w:val="18"/>
        </w:rPr>
        <w:t xml:space="preserve"> </w:t>
      </w:r>
      <w:r w:rsidRPr="004E7957">
        <w:rPr>
          <w:rFonts w:ascii="Times New Roman" w:hAnsi="Times New Roman" w:cs="Times New Roman"/>
          <w:b/>
          <w:color w:val="231F20"/>
          <w:sz w:val="18"/>
          <w:szCs w:val="18"/>
        </w:rPr>
        <w:t>the</w:t>
      </w:r>
      <w:r w:rsidRPr="004E7957">
        <w:rPr>
          <w:rFonts w:ascii="Times New Roman" w:hAnsi="Times New Roman" w:cs="Times New Roman"/>
          <w:b/>
          <w:color w:val="231F20"/>
          <w:spacing w:val="-26"/>
          <w:sz w:val="18"/>
          <w:szCs w:val="18"/>
        </w:rPr>
        <w:t xml:space="preserve"> </w:t>
      </w:r>
      <w:r w:rsidRPr="004E7957">
        <w:rPr>
          <w:rFonts w:ascii="Times New Roman" w:hAnsi="Times New Roman" w:cs="Times New Roman"/>
          <w:b/>
          <w:color w:val="231F20"/>
          <w:sz w:val="18"/>
          <w:szCs w:val="18"/>
        </w:rPr>
        <w:t>Project</w:t>
      </w:r>
      <w:r w:rsidRPr="004E7957">
        <w:rPr>
          <w:rFonts w:ascii="Times New Roman" w:hAnsi="Times New Roman" w:cs="Times New Roman"/>
          <w:b/>
          <w:color w:val="231F20"/>
          <w:spacing w:val="-26"/>
          <w:sz w:val="18"/>
          <w:szCs w:val="18"/>
        </w:rPr>
        <w:t xml:space="preserve"> </w:t>
      </w:r>
      <w:bookmarkEnd w:id="169"/>
      <w:r w:rsidRPr="004E7957">
        <w:rPr>
          <w:rFonts w:ascii="Times New Roman" w:hAnsi="Times New Roman" w:cs="Times New Roman"/>
          <w:b/>
          <w:color w:val="231F20"/>
          <w:sz w:val="18"/>
          <w:szCs w:val="18"/>
        </w:rPr>
        <w:t>Manager</w:t>
      </w:r>
    </w:p>
    <w:p w14:paraId="51F22C18"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The</w:t>
      </w:r>
      <w:r w:rsidRPr="004E7957">
        <w:rPr>
          <w:color w:val="231F20"/>
          <w:spacing w:val="-20"/>
          <w:sz w:val="18"/>
          <w:szCs w:val="18"/>
        </w:rPr>
        <w:t xml:space="preserve"> </w:t>
      </w:r>
      <w:r w:rsidRPr="004E7957">
        <w:rPr>
          <w:color w:val="231F20"/>
          <w:sz w:val="18"/>
          <w:szCs w:val="18"/>
        </w:rPr>
        <w:t>Project</w:t>
      </w:r>
      <w:r w:rsidRPr="004E7957">
        <w:rPr>
          <w:color w:val="231F20"/>
          <w:spacing w:val="-20"/>
          <w:sz w:val="18"/>
          <w:szCs w:val="18"/>
        </w:rPr>
        <w:t xml:space="preserve"> </w:t>
      </w:r>
      <w:r w:rsidRPr="004E7957">
        <w:rPr>
          <w:color w:val="231F20"/>
          <w:sz w:val="18"/>
          <w:szCs w:val="18"/>
        </w:rPr>
        <w:t>Manager</w:t>
      </w:r>
      <w:r w:rsidRPr="004E7957">
        <w:rPr>
          <w:color w:val="231F20"/>
          <w:spacing w:val="-20"/>
          <w:sz w:val="18"/>
          <w:szCs w:val="18"/>
        </w:rPr>
        <w:t xml:space="preserve"> </w:t>
      </w:r>
      <w:r w:rsidRPr="004E7957">
        <w:rPr>
          <w:color w:val="231F20"/>
          <w:sz w:val="18"/>
          <w:szCs w:val="18"/>
        </w:rPr>
        <w:t>may</w:t>
      </w:r>
      <w:r w:rsidRPr="004E7957">
        <w:rPr>
          <w:color w:val="231F20"/>
          <w:spacing w:val="-20"/>
          <w:sz w:val="18"/>
          <w:szCs w:val="18"/>
        </w:rPr>
        <w:t xml:space="preserve"> </w:t>
      </w:r>
      <w:r w:rsidRPr="004E7957">
        <w:rPr>
          <w:color w:val="231F20"/>
          <w:sz w:val="18"/>
          <w:szCs w:val="18"/>
        </w:rPr>
        <w:t>instruct</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Contractor</w:t>
      </w:r>
      <w:r w:rsidRPr="004E7957">
        <w:rPr>
          <w:color w:val="231F20"/>
          <w:spacing w:val="-20"/>
          <w:sz w:val="18"/>
          <w:szCs w:val="18"/>
        </w:rPr>
        <w:t xml:space="preserve"> </w:t>
      </w:r>
      <w:r w:rsidRPr="004E7957">
        <w:rPr>
          <w:color w:val="231F20"/>
          <w:sz w:val="18"/>
          <w:szCs w:val="18"/>
        </w:rPr>
        <w:t>to</w:t>
      </w:r>
      <w:r w:rsidRPr="004E7957">
        <w:rPr>
          <w:color w:val="231F20"/>
          <w:spacing w:val="-20"/>
          <w:sz w:val="18"/>
          <w:szCs w:val="18"/>
        </w:rPr>
        <w:t xml:space="preserve"> </w:t>
      </w:r>
      <w:r w:rsidRPr="004E7957">
        <w:rPr>
          <w:color w:val="231F20"/>
          <w:sz w:val="18"/>
          <w:szCs w:val="18"/>
        </w:rPr>
        <w:t>delay</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start</w:t>
      </w:r>
      <w:r w:rsidRPr="004E7957">
        <w:rPr>
          <w:color w:val="231F20"/>
          <w:spacing w:val="-20"/>
          <w:sz w:val="18"/>
          <w:szCs w:val="18"/>
        </w:rPr>
        <w:t xml:space="preserve"> </w:t>
      </w:r>
      <w:r w:rsidRPr="004E7957">
        <w:rPr>
          <w:color w:val="231F20"/>
          <w:sz w:val="18"/>
          <w:szCs w:val="18"/>
        </w:rPr>
        <w:t>or</w:t>
      </w:r>
      <w:r w:rsidRPr="004E7957">
        <w:rPr>
          <w:color w:val="231F20"/>
          <w:spacing w:val="-20"/>
          <w:sz w:val="18"/>
          <w:szCs w:val="18"/>
        </w:rPr>
        <w:t xml:space="preserve"> </w:t>
      </w:r>
      <w:r w:rsidRPr="004E7957">
        <w:rPr>
          <w:color w:val="231F20"/>
          <w:sz w:val="18"/>
          <w:szCs w:val="18"/>
        </w:rPr>
        <w:t>progress</w:t>
      </w:r>
      <w:r w:rsidRPr="004E7957">
        <w:rPr>
          <w:color w:val="231F20"/>
          <w:spacing w:val="-20"/>
          <w:sz w:val="18"/>
          <w:szCs w:val="18"/>
        </w:rPr>
        <w:t xml:space="preserve"> </w:t>
      </w:r>
      <w:r w:rsidRPr="004E7957">
        <w:rPr>
          <w:color w:val="231F20"/>
          <w:sz w:val="18"/>
          <w:szCs w:val="18"/>
        </w:rPr>
        <w:t>of</w:t>
      </w:r>
      <w:r w:rsidRPr="004E7957">
        <w:rPr>
          <w:color w:val="231F20"/>
          <w:spacing w:val="-20"/>
          <w:sz w:val="18"/>
          <w:szCs w:val="18"/>
        </w:rPr>
        <w:t xml:space="preserve"> </w:t>
      </w:r>
      <w:r w:rsidRPr="004E7957">
        <w:rPr>
          <w:color w:val="231F20"/>
          <w:sz w:val="18"/>
          <w:szCs w:val="18"/>
        </w:rPr>
        <w:t>any</w:t>
      </w:r>
      <w:r w:rsidRPr="004E7957">
        <w:rPr>
          <w:color w:val="231F20"/>
          <w:spacing w:val="-20"/>
          <w:sz w:val="18"/>
          <w:szCs w:val="18"/>
        </w:rPr>
        <w:t xml:space="preserve"> </w:t>
      </w:r>
      <w:r w:rsidRPr="004E7957">
        <w:rPr>
          <w:color w:val="231F20"/>
          <w:sz w:val="18"/>
          <w:szCs w:val="18"/>
        </w:rPr>
        <w:t>activity</w:t>
      </w:r>
      <w:r w:rsidRPr="004E7957">
        <w:rPr>
          <w:color w:val="231F20"/>
          <w:spacing w:val="-20"/>
          <w:sz w:val="18"/>
          <w:szCs w:val="18"/>
        </w:rPr>
        <w:t xml:space="preserve"> </w:t>
      </w:r>
      <w:r w:rsidRPr="004E7957">
        <w:rPr>
          <w:color w:val="231F20"/>
          <w:sz w:val="18"/>
          <w:szCs w:val="18"/>
        </w:rPr>
        <w:t>within</w:t>
      </w:r>
      <w:r w:rsidRPr="004E7957">
        <w:rPr>
          <w:color w:val="231F20"/>
          <w:spacing w:val="-20"/>
          <w:sz w:val="18"/>
          <w:szCs w:val="18"/>
        </w:rPr>
        <w:t xml:space="preserve"> </w:t>
      </w:r>
      <w:r w:rsidRPr="004E7957">
        <w:rPr>
          <w:color w:val="231F20"/>
          <w:sz w:val="18"/>
          <w:szCs w:val="18"/>
        </w:rPr>
        <w:t xml:space="preserve">the </w:t>
      </w:r>
      <w:r w:rsidRPr="004E7957">
        <w:rPr>
          <w:color w:val="231F20"/>
          <w:spacing w:val="-4"/>
          <w:sz w:val="18"/>
          <w:szCs w:val="18"/>
        </w:rPr>
        <w:t>Works.</w:t>
      </w:r>
    </w:p>
    <w:p w14:paraId="52926B43" w14:textId="77777777" w:rsidR="00043AB3" w:rsidRPr="004E7957" w:rsidRDefault="00043AB3" w:rsidP="00043AB3">
      <w:pPr>
        <w:pStyle w:val="Heading5"/>
        <w:numPr>
          <w:ilvl w:val="0"/>
          <w:numId w:val="105"/>
        </w:numPr>
        <w:spacing w:before="80"/>
        <w:ind w:left="993" w:right="116" w:hanging="709"/>
        <w:rPr>
          <w:rFonts w:ascii="Times New Roman" w:hAnsi="Times New Roman" w:cs="Times New Roman"/>
          <w:b/>
          <w:color w:val="231F20"/>
          <w:sz w:val="18"/>
          <w:szCs w:val="18"/>
        </w:rPr>
      </w:pPr>
      <w:bookmarkStart w:id="170" w:name="_TOC_250001"/>
      <w:r w:rsidRPr="004E7957">
        <w:rPr>
          <w:rFonts w:ascii="Times New Roman" w:hAnsi="Times New Roman" w:cs="Times New Roman"/>
          <w:b/>
          <w:color w:val="231F20"/>
          <w:sz w:val="18"/>
          <w:szCs w:val="18"/>
        </w:rPr>
        <w:t>Management</w:t>
      </w:r>
      <w:r w:rsidRPr="004E7957">
        <w:rPr>
          <w:rFonts w:ascii="Times New Roman" w:hAnsi="Times New Roman" w:cs="Times New Roman"/>
          <w:b/>
          <w:color w:val="231F20"/>
          <w:spacing w:val="-25"/>
          <w:sz w:val="18"/>
          <w:szCs w:val="18"/>
        </w:rPr>
        <w:t xml:space="preserve"> </w:t>
      </w:r>
      <w:bookmarkEnd w:id="170"/>
      <w:r w:rsidRPr="004E7957">
        <w:rPr>
          <w:rFonts w:ascii="Times New Roman" w:hAnsi="Times New Roman" w:cs="Times New Roman"/>
          <w:b/>
          <w:color w:val="231F20"/>
          <w:sz w:val="18"/>
          <w:szCs w:val="18"/>
        </w:rPr>
        <w:t>Meetings</w:t>
      </w:r>
    </w:p>
    <w:p w14:paraId="5629BB4F"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Either the Project Manager or the Contractor may require the other to attend a management meeting. The business of a management meeting shall be to review the plans for remaining work and to deal with matters raised in accordance with the early warning procedure.</w:t>
      </w:r>
    </w:p>
    <w:p w14:paraId="1A03BAF7"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The Project Manager shall record the business of management meetings and provide copies of the record to those attending the meeting and to the Procuring Entity. The responsibility of the parties for actions to be taken shall be decided by the Project Manager either at the management meeting or after the management meeting</w:t>
      </w:r>
      <w:r w:rsidRPr="004E7957">
        <w:rPr>
          <w:color w:val="231F20"/>
          <w:spacing w:val="-25"/>
          <w:sz w:val="18"/>
          <w:szCs w:val="18"/>
        </w:rPr>
        <w:t xml:space="preserve"> </w:t>
      </w:r>
      <w:r w:rsidRPr="004E7957">
        <w:rPr>
          <w:color w:val="231F20"/>
          <w:sz w:val="18"/>
          <w:szCs w:val="18"/>
        </w:rPr>
        <w:t>and</w:t>
      </w:r>
      <w:r w:rsidRPr="004E7957">
        <w:rPr>
          <w:color w:val="231F20"/>
          <w:spacing w:val="-25"/>
          <w:sz w:val="18"/>
          <w:szCs w:val="18"/>
        </w:rPr>
        <w:t xml:space="preserve"> </w:t>
      </w:r>
      <w:r w:rsidRPr="004E7957">
        <w:rPr>
          <w:color w:val="231F20"/>
          <w:sz w:val="18"/>
          <w:szCs w:val="18"/>
        </w:rPr>
        <w:t>stated</w:t>
      </w:r>
      <w:r w:rsidRPr="004E7957">
        <w:rPr>
          <w:color w:val="231F20"/>
          <w:spacing w:val="-25"/>
          <w:sz w:val="18"/>
          <w:szCs w:val="18"/>
        </w:rPr>
        <w:t xml:space="preserve"> </w:t>
      </w:r>
      <w:r w:rsidRPr="004E7957">
        <w:rPr>
          <w:color w:val="231F20"/>
          <w:sz w:val="18"/>
          <w:szCs w:val="18"/>
        </w:rPr>
        <w:t>in</w:t>
      </w:r>
      <w:r w:rsidRPr="004E7957">
        <w:rPr>
          <w:color w:val="231F20"/>
          <w:spacing w:val="-25"/>
          <w:sz w:val="18"/>
          <w:szCs w:val="18"/>
        </w:rPr>
        <w:t xml:space="preserve"> </w:t>
      </w:r>
      <w:r w:rsidRPr="004E7957">
        <w:rPr>
          <w:color w:val="231F20"/>
          <w:sz w:val="18"/>
          <w:szCs w:val="18"/>
        </w:rPr>
        <w:t>writing</w:t>
      </w:r>
      <w:r w:rsidRPr="004E7957">
        <w:rPr>
          <w:color w:val="231F20"/>
          <w:spacing w:val="-25"/>
          <w:sz w:val="18"/>
          <w:szCs w:val="18"/>
        </w:rPr>
        <w:t xml:space="preserve"> </w:t>
      </w:r>
      <w:r w:rsidRPr="004E7957">
        <w:rPr>
          <w:color w:val="231F20"/>
          <w:sz w:val="18"/>
          <w:szCs w:val="18"/>
        </w:rPr>
        <w:t>to</w:t>
      </w:r>
      <w:r w:rsidRPr="004E7957">
        <w:rPr>
          <w:color w:val="231F20"/>
          <w:spacing w:val="-25"/>
          <w:sz w:val="18"/>
          <w:szCs w:val="18"/>
        </w:rPr>
        <w:t xml:space="preserve"> </w:t>
      </w:r>
      <w:r w:rsidRPr="004E7957">
        <w:rPr>
          <w:color w:val="231F20"/>
          <w:sz w:val="18"/>
          <w:szCs w:val="18"/>
        </w:rPr>
        <w:t>all</w:t>
      </w:r>
      <w:r w:rsidRPr="004E7957">
        <w:rPr>
          <w:color w:val="231F20"/>
          <w:spacing w:val="-25"/>
          <w:sz w:val="18"/>
          <w:szCs w:val="18"/>
        </w:rPr>
        <w:t xml:space="preserve"> </w:t>
      </w:r>
      <w:r w:rsidRPr="004E7957">
        <w:rPr>
          <w:color w:val="231F20"/>
          <w:sz w:val="18"/>
          <w:szCs w:val="18"/>
        </w:rPr>
        <w:t>who</w:t>
      </w:r>
      <w:r w:rsidRPr="004E7957">
        <w:rPr>
          <w:color w:val="231F20"/>
          <w:spacing w:val="-24"/>
          <w:sz w:val="18"/>
          <w:szCs w:val="18"/>
        </w:rPr>
        <w:t xml:space="preserve"> </w:t>
      </w:r>
      <w:r w:rsidRPr="004E7957">
        <w:rPr>
          <w:color w:val="231F20"/>
          <w:sz w:val="18"/>
          <w:szCs w:val="18"/>
        </w:rPr>
        <w:t>attended</w:t>
      </w:r>
      <w:r w:rsidRPr="004E7957">
        <w:rPr>
          <w:color w:val="231F20"/>
          <w:spacing w:val="-25"/>
          <w:sz w:val="18"/>
          <w:szCs w:val="18"/>
        </w:rPr>
        <w:t xml:space="preserve"> </w:t>
      </w:r>
      <w:r w:rsidRPr="004E7957">
        <w:rPr>
          <w:color w:val="231F20"/>
          <w:sz w:val="18"/>
          <w:szCs w:val="18"/>
        </w:rPr>
        <w:t>the</w:t>
      </w:r>
      <w:r w:rsidRPr="004E7957">
        <w:rPr>
          <w:color w:val="231F20"/>
          <w:spacing w:val="-25"/>
          <w:sz w:val="18"/>
          <w:szCs w:val="18"/>
        </w:rPr>
        <w:t xml:space="preserve"> </w:t>
      </w:r>
      <w:r w:rsidRPr="004E7957">
        <w:rPr>
          <w:color w:val="231F20"/>
          <w:sz w:val="18"/>
          <w:szCs w:val="18"/>
        </w:rPr>
        <w:t>meeting.</w:t>
      </w:r>
    </w:p>
    <w:p w14:paraId="1C285379" w14:textId="77777777" w:rsidR="00043AB3" w:rsidRPr="004E7957" w:rsidRDefault="00043AB3" w:rsidP="00043AB3">
      <w:pPr>
        <w:pStyle w:val="Heading5"/>
        <w:numPr>
          <w:ilvl w:val="0"/>
          <w:numId w:val="105"/>
        </w:numPr>
        <w:spacing w:before="80"/>
        <w:ind w:left="993" w:right="116" w:hanging="709"/>
        <w:rPr>
          <w:rFonts w:ascii="Times New Roman" w:hAnsi="Times New Roman" w:cs="Times New Roman"/>
          <w:b/>
          <w:color w:val="231F20"/>
          <w:sz w:val="18"/>
          <w:szCs w:val="18"/>
        </w:rPr>
      </w:pPr>
      <w:bookmarkStart w:id="171" w:name="_TOC_250000"/>
      <w:r w:rsidRPr="004E7957">
        <w:rPr>
          <w:rFonts w:ascii="Times New Roman" w:hAnsi="Times New Roman" w:cs="Times New Roman"/>
          <w:b/>
          <w:color w:val="231F20"/>
          <w:sz w:val="18"/>
          <w:szCs w:val="18"/>
        </w:rPr>
        <w:t>Early</w:t>
      </w:r>
      <w:r w:rsidRPr="004E7957">
        <w:rPr>
          <w:rFonts w:ascii="Times New Roman" w:hAnsi="Times New Roman" w:cs="Times New Roman"/>
          <w:b/>
          <w:color w:val="231F20"/>
          <w:spacing w:val="-30"/>
          <w:sz w:val="18"/>
          <w:szCs w:val="18"/>
        </w:rPr>
        <w:t xml:space="preserve"> </w:t>
      </w:r>
      <w:bookmarkEnd w:id="171"/>
      <w:r w:rsidRPr="004E7957">
        <w:rPr>
          <w:rFonts w:ascii="Times New Roman" w:hAnsi="Times New Roman" w:cs="Times New Roman"/>
          <w:b/>
          <w:color w:val="231F20"/>
          <w:sz w:val="18"/>
          <w:szCs w:val="18"/>
        </w:rPr>
        <w:t>Warning</w:t>
      </w:r>
    </w:p>
    <w:p w14:paraId="52171635"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The Contractor shall warn the Project Manager at the earliest opportunity of speciﬁc likely future events or circumstances that may adversely affect the quality of the work,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5ABBD382"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The Contractor shall cooperate with the Project Manager in making and considering proposals for how the effect of such an event or circumstance can be avoided or reduced by anyone involved in the</w:t>
      </w:r>
      <w:r w:rsidRPr="004E7957">
        <w:rPr>
          <w:color w:val="231F20"/>
          <w:spacing w:val="-10"/>
          <w:sz w:val="18"/>
          <w:szCs w:val="18"/>
        </w:rPr>
        <w:t xml:space="preserve"> </w:t>
      </w:r>
      <w:r w:rsidRPr="004E7957">
        <w:rPr>
          <w:color w:val="231F20"/>
          <w:sz w:val="18"/>
          <w:szCs w:val="18"/>
        </w:rPr>
        <w:t>work and</w:t>
      </w:r>
      <w:r w:rsidRPr="004E7957">
        <w:rPr>
          <w:color w:val="231F20"/>
          <w:spacing w:val="-26"/>
          <w:sz w:val="18"/>
          <w:szCs w:val="18"/>
        </w:rPr>
        <w:t xml:space="preserve"> </w:t>
      </w:r>
      <w:r w:rsidRPr="004E7957">
        <w:rPr>
          <w:color w:val="231F20"/>
          <w:sz w:val="18"/>
          <w:szCs w:val="18"/>
        </w:rPr>
        <w:t>in</w:t>
      </w:r>
      <w:r w:rsidRPr="004E7957">
        <w:rPr>
          <w:color w:val="231F20"/>
          <w:spacing w:val="-26"/>
          <w:sz w:val="18"/>
          <w:szCs w:val="18"/>
        </w:rPr>
        <w:t xml:space="preserve"> </w:t>
      </w:r>
      <w:r w:rsidRPr="004E7957">
        <w:rPr>
          <w:color w:val="231F20"/>
          <w:sz w:val="18"/>
          <w:szCs w:val="18"/>
        </w:rPr>
        <w:t>carrying</w:t>
      </w:r>
      <w:r w:rsidRPr="004E7957">
        <w:rPr>
          <w:color w:val="231F20"/>
          <w:spacing w:val="-26"/>
          <w:sz w:val="18"/>
          <w:szCs w:val="18"/>
        </w:rPr>
        <w:t xml:space="preserve"> </w:t>
      </w:r>
      <w:r w:rsidRPr="004E7957">
        <w:rPr>
          <w:color w:val="231F20"/>
          <w:sz w:val="18"/>
          <w:szCs w:val="18"/>
        </w:rPr>
        <w:t>out</w:t>
      </w:r>
      <w:r w:rsidRPr="004E7957">
        <w:rPr>
          <w:color w:val="231F20"/>
          <w:spacing w:val="-26"/>
          <w:sz w:val="18"/>
          <w:szCs w:val="18"/>
        </w:rPr>
        <w:t xml:space="preserve"> </w:t>
      </w:r>
      <w:r w:rsidRPr="004E7957">
        <w:rPr>
          <w:color w:val="231F20"/>
          <w:sz w:val="18"/>
          <w:szCs w:val="18"/>
        </w:rPr>
        <w:t>any</w:t>
      </w:r>
      <w:r w:rsidRPr="004E7957">
        <w:rPr>
          <w:color w:val="231F20"/>
          <w:spacing w:val="-26"/>
          <w:sz w:val="18"/>
          <w:szCs w:val="18"/>
        </w:rPr>
        <w:t xml:space="preserve"> </w:t>
      </w:r>
      <w:r w:rsidRPr="004E7957">
        <w:rPr>
          <w:color w:val="231F20"/>
          <w:sz w:val="18"/>
          <w:szCs w:val="18"/>
        </w:rPr>
        <w:t>resulting</w:t>
      </w:r>
      <w:r w:rsidRPr="004E7957">
        <w:rPr>
          <w:color w:val="231F20"/>
          <w:spacing w:val="-26"/>
          <w:sz w:val="18"/>
          <w:szCs w:val="18"/>
        </w:rPr>
        <w:t xml:space="preserve"> </w:t>
      </w:r>
      <w:r w:rsidRPr="004E7957">
        <w:rPr>
          <w:color w:val="231F20"/>
          <w:sz w:val="18"/>
          <w:szCs w:val="18"/>
        </w:rPr>
        <w:t>instruction</w:t>
      </w:r>
      <w:r w:rsidRPr="004E7957">
        <w:rPr>
          <w:color w:val="231F20"/>
          <w:spacing w:val="-26"/>
          <w:sz w:val="18"/>
          <w:szCs w:val="18"/>
        </w:rPr>
        <w:t xml:space="preserve"> </w:t>
      </w:r>
      <w:r w:rsidRPr="004E7957">
        <w:rPr>
          <w:color w:val="231F20"/>
          <w:sz w:val="18"/>
          <w:szCs w:val="18"/>
        </w:rPr>
        <w:t>of</w:t>
      </w:r>
      <w:r w:rsidRPr="004E7957">
        <w:rPr>
          <w:color w:val="231F20"/>
          <w:spacing w:val="-25"/>
          <w:sz w:val="18"/>
          <w:szCs w:val="18"/>
        </w:rPr>
        <w:t xml:space="preserve"> </w:t>
      </w:r>
      <w:r w:rsidRPr="004E7957">
        <w:rPr>
          <w:color w:val="231F20"/>
          <w:sz w:val="18"/>
          <w:szCs w:val="18"/>
        </w:rPr>
        <w:t>the</w:t>
      </w:r>
      <w:r w:rsidRPr="004E7957">
        <w:rPr>
          <w:color w:val="231F20"/>
          <w:spacing w:val="-26"/>
          <w:sz w:val="18"/>
          <w:szCs w:val="18"/>
        </w:rPr>
        <w:t xml:space="preserve"> </w:t>
      </w:r>
      <w:r w:rsidRPr="004E7957">
        <w:rPr>
          <w:color w:val="231F20"/>
          <w:sz w:val="18"/>
          <w:szCs w:val="18"/>
        </w:rPr>
        <w:t>Project</w:t>
      </w:r>
      <w:r w:rsidRPr="004E7957">
        <w:rPr>
          <w:color w:val="231F20"/>
          <w:spacing w:val="-26"/>
          <w:sz w:val="18"/>
          <w:szCs w:val="18"/>
        </w:rPr>
        <w:t xml:space="preserve"> </w:t>
      </w:r>
      <w:r w:rsidRPr="004E7957">
        <w:rPr>
          <w:color w:val="231F20"/>
          <w:sz w:val="18"/>
          <w:szCs w:val="18"/>
        </w:rPr>
        <w:t>Manager.</w:t>
      </w:r>
    </w:p>
    <w:p w14:paraId="72ADFD69" w14:textId="77777777" w:rsidR="00043AB3" w:rsidRPr="004E7957" w:rsidRDefault="00043AB3" w:rsidP="00043AB3">
      <w:pPr>
        <w:pStyle w:val="ListParagraph"/>
        <w:numPr>
          <w:ilvl w:val="0"/>
          <w:numId w:val="18"/>
        </w:numPr>
        <w:tabs>
          <w:tab w:val="left" w:pos="693"/>
          <w:tab w:val="left" w:pos="694"/>
        </w:tabs>
        <w:spacing w:before="80"/>
        <w:ind w:left="993" w:right="116" w:hanging="709"/>
        <w:rPr>
          <w:b/>
          <w:sz w:val="18"/>
          <w:szCs w:val="18"/>
        </w:rPr>
      </w:pPr>
      <w:r w:rsidRPr="004E7957">
        <w:rPr>
          <w:b/>
          <w:color w:val="231F20"/>
          <w:sz w:val="18"/>
          <w:szCs w:val="18"/>
        </w:rPr>
        <w:t>Quality</w:t>
      </w:r>
      <w:r w:rsidRPr="004E7957">
        <w:rPr>
          <w:b/>
          <w:color w:val="231F20"/>
          <w:spacing w:val="-26"/>
          <w:sz w:val="18"/>
          <w:szCs w:val="18"/>
        </w:rPr>
        <w:t xml:space="preserve"> </w:t>
      </w:r>
      <w:r w:rsidRPr="004E7957">
        <w:rPr>
          <w:b/>
          <w:color w:val="231F20"/>
          <w:sz w:val="18"/>
          <w:szCs w:val="18"/>
        </w:rPr>
        <w:t>Control</w:t>
      </w:r>
    </w:p>
    <w:p w14:paraId="17DFA786" w14:textId="77777777" w:rsidR="00043AB3" w:rsidRPr="004E7957" w:rsidRDefault="00043AB3" w:rsidP="00043AB3">
      <w:pPr>
        <w:pStyle w:val="Heading5"/>
        <w:numPr>
          <w:ilvl w:val="0"/>
          <w:numId w:val="105"/>
        </w:numPr>
        <w:spacing w:before="80"/>
        <w:ind w:left="993" w:right="116" w:hanging="709"/>
        <w:rPr>
          <w:rFonts w:ascii="Times New Roman" w:hAnsi="Times New Roman" w:cs="Times New Roman"/>
          <w:b/>
          <w:sz w:val="18"/>
          <w:szCs w:val="18"/>
        </w:rPr>
      </w:pPr>
      <w:r w:rsidRPr="004E7957">
        <w:rPr>
          <w:rFonts w:ascii="Times New Roman" w:hAnsi="Times New Roman" w:cs="Times New Roman"/>
          <w:b/>
          <w:color w:val="231F20"/>
          <w:sz w:val="18"/>
          <w:szCs w:val="18"/>
        </w:rPr>
        <w:t>Identifying</w:t>
      </w:r>
      <w:r w:rsidRPr="004E7957">
        <w:rPr>
          <w:rFonts w:ascii="Times New Roman" w:hAnsi="Times New Roman" w:cs="Times New Roman"/>
          <w:b/>
          <w:color w:val="231F20"/>
          <w:spacing w:val="-24"/>
          <w:sz w:val="18"/>
          <w:szCs w:val="18"/>
        </w:rPr>
        <w:t xml:space="preserve"> </w:t>
      </w:r>
      <w:r w:rsidRPr="004E7957">
        <w:rPr>
          <w:rFonts w:ascii="Times New Roman" w:hAnsi="Times New Roman" w:cs="Times New Roman"/>
          <w:b/>
          <w:color w:val="231F20"/>
          <w:sz w:val="18"/>
          <w:szCs w:val="18"/>
        </w:rPr>
        <w:t>Defects</w:t>
      </w:r>
    </w:p>
    <w:p w14:paraId="7A2A7540" w14:textId="77777777" w:rsidR="00043AB3" w:rsidRPr="004E7957" w:rsidRDefault="00043AB3" w:rsidP="00043AB3">
      <w:pPr>
        <w:pStyle w:val="ListParagraph"/>
        <w:numPr>
          <w:ilvl w:val="1"/>
          <w:numId w:val="105"/>
        </w:numPr>
        <w:spacing w:before="80"/>
        <w:ind w:left="993" w:right="116" w:hanging="709"/>
        <w:jc w:val="both"/>
        <w:rPr>
          <w:sz w:val="18"/>
          <w:szCs w:val="18"/>
        </w:rPr>
      </w:pPr>
      <w:r w:rsidRPr="004E7957">
        <w:rPr>
          <w:color w:val="231F20"/>
          <w:sz w:val="18"/>
          <w:szCs w:val="18"/>
        </w:rPr>
        <w:t>The Project Manager shall check the Contractor's work and notify the Contractor of any Defects that are found. Such checking shall not affect the Contractor's responsibilities. The Project Manager may instruct the Contractor to search for a Defect and to uncover and test any work that the Project Manager considers</w:t>
      </w:r>
      <w:r w:rsidRPr="004E7957">
        <w:rPr>
          <w:color w:val="231F20"/>
          <w:spacing w:val="-25"/>
          <w:sz w:val="18"/>
          <w:szCs w:val="18"/>
        </w:rPr>
        <w:t xml:space="preserve"> </w:t>
      </w:r>
      <w:r w:rsidRPr="004E7957">
        <w:rPr>
          <w:color w:val="231F20"/>
          <w:sz w:val="18"/>
          <w:szCs w:val="18"/>
        </w:rPr>
        <w:t>may</w:t>
      </w:r>
      <w:r w:rsidRPr="004E7957">
        <w:rPr>
          <w:color w:val="231F20"/>
          <w:spacing w:val="-25"/>
          <w:sz w:val="18"/>
          <w:szCs w:val="18"/>
        </w:rPr>
        <w:t xml:space="preserve"> </w:t>
      </w:r>
      <w:r w:rsidRPr="004E7957">
        <w:rPr>
          <w:color w:val="231F20"/>
          <w:sz w:val="18"/>
          <w:szCs w:val="18"/>
        </w:rPr>
        <w:t>have</w:t>
      </w:r>
      <w:r w:rsidRPr="004E7957">
        <w:rPr>
          <w:color w:val="231F20"/>
          <w:spacing w:val="-25"/>
          <w:sz w:val="18"/>
          <w:szCs w:val="18"/>
        </w:rPr>
        <w:t xml:space="preserve"> </w:t>
      </w:r>
      <w:r w:rsidRPr="004E7957">
        <w:rPr>
          <w:color w:val="231F20"/>
          <w:sz w:val="18"/>
          <w:szCs w:val="18"/>
        </w:rPr>
        <w:t>a</w:t>
      </w:r>
      <w:r w:rsidRPr="004E7957">
        <w:rPr>
          <w:color w:val="231F20"/>
          <w:spacing w:val="-25"/>
          <w:sz w:val="18"/>
          <w:szCs w:val="18"/>
        </w:rPr>
        <w:t xml:space="preserve"> </w:t>
      </w:r>
      <w:r w:rsidRPr="004E7957">
        <w:rPr>
          <w:color w:val="231F20"/>
          <w:sz w:val="18"/>
          <w:szCs w:val="18"/>
        </w:rPr>
        <w:t>Defect.</w:t>
      </w:r>
    </w:p>
    <w:p w14:paraId="49E11395" w14:textId="77777777" w:rsidR="00043AB3" w:rsidRPr="004E7957" w:rsidRDefault="00043AB3" w:rsidP="00043AB3">
      <w:pPr>
        <w:pStyle w:val="Heading5"/>
        <w:numPr>
          <w:ilvl w:val="0"/>
          <w:numId w:val="105"/>
        </w:numPr>
        <w:spacing w:before="80"/>
        <w:ind w:left="993" w:right="116" w:hanging="709"/>
        <w:rPr>
          <w:rFonts w:ascii="Times New Roman" w:hAnsi="Times New Roman" w:cs="Times New Roman"/>
          <w:b/>
          <w:sz w:val="18"/>
          <w:szCs w:val="18"/>
        </w:rPr>
      </w:pPr>
      <w:r w:rsidRPr="004E7957">
        <w:rPr>
          <w:rFonts w:ascii="Times New Roman" w:hAnsi="Times New Roman" w:cs="Times New Roman"/>
          <w:b/>
          <w:color w:val="231F20"/>
          <w:spacing w:val="-5"/>
          <w:sz w:val="18"/>
          <w:szCs w:val="18"/>
        </w:rPr>
        <w:t>Tests</w:t>
      </w:r>
    </w:p>
    <w:p w14:paraId="5AB9145E" w14:textId="77777777" w:rsidR="00043AB3" w:rsidRPr="004E7957" w:rsidRDefault="00043AB3" w:rsidP="00043AB3">
      <w:pPr>
        <w:pStyle w:val="ListParagraph"/>
        <w:numPr>
          <w:ilvl w:val="1"/>
          <w:numId w:val="105"/>
        </w:numPr>
        <w:spacing w:before="80"/>
        <w:ind w:left="993" w:right="116" w:hanging="709"/>
        <w:jc w:val="both"/>
        <w:rPr>
          <w:sz w:val="18"/>
          <w:szCs w:val="18"/>
        </w:rPr>
      </w:pPr>
      <w:r w:rsidRPr="004E7957">
        <w:rPr>
          <w:color w:val="231F20"/>
          <w:sz w:val="18"/>
          <w:szCs w:val="18"/>
        </w:rPr>
        <w:t>If the Project Manager instructs the Contractor to carry out a test not speciﬁed in the Speciﬁcation to check</w:t>
      </w:r>
      <w:r w:rsidRPr="004E7957">
        <w:rPr>
          <w:color w:val="231F20"/>
          <w:spacing w:val="-20"/>
          <w:sz w:val="18"/>
          <w:szCs w:val="18"/>
        </w:rPr>
        <w:t xml:space="preserve"> </w:t>
      </w:r>
      <w:r w:rsidRPr="004E7957">
        <w:rPr>
          <w:color w:val="231F20"/>
          <w:sz w:val="18"/>
          <w:szCs w:val="18"/>
        </w:rPr>
        <w:t>whether</w:t>
      </w:r>
      <w:r w:rsidRPr="004E7957">
        <w:rPr>
          <w:color w:val="231F20"/>
          <w:spacing w:val="-20"/>
          <w:sz w:val="18"/>
          <w:szCs w:val="18"/>
        </w:rPr>
        <w:t xml:space="preserve"> </w:t>
      </w:r>
      <w:r w:rsidRPr="004E7957">
        <w:rPr>
          <w:color w:val="231F20"/>
          <w:sz w:val="18"/>
          <w:szCs w:val="18"/>
        </w:rPr>
        <w:t>any</w:t>
      </w:r>
      <w:r w:rsidRPr="004E7957">
        <w:rPr>
          <w:color w:val="231F20"/>
          <w:spacing w:val="-20"/>
          <w:sz w:val="18"/>
          <w:szCs w:val="18"/>
        </w:rPr>
        <w:t xml:space="preserve"> </w:t>
      </w:r>
      <w:r w:rsidRPr="004E7957">
        <w:rPr>
          <w:color w:val="231F20"/>
          <w:sz w:val="18"/>
          <w:szCs w:val="18"/>
        </w:rPr>
        <w:t>work</w:t>
      </w:r>
      <w:r w:rsidRPr="004E7957">
        <w:rPr>
          <w:color w:val="231F20"/>
          <w:spacing w:val="-20"/>
          <w:sz w:val="18"/>
          <w:szCs w:val="18"/>
        </w:rPr>
        <w:t xml:space="preserve"> </w:t>
      </w:r>
      <w:r w:rsidRPr="004E7957">
        <w:rPr>
          <w:color w:val="231F20"/>
          <w:sz w:val="18"/>
          <w:szCs w:val="18"/>
        </w:rPr>
        <w:t>has</w:t>
      </w:r>
      <w:r w:rsidRPr="004E7957">
        <w:rPr>
          <w:color w:val="231F20"/>
          <w:spacing w:val="-20"/>
          <w:sz w:val="18"/>
          <w:szCs w:val="18"/>
        </w:rPr>
        <w:t xml:space="preserve"> </w:t>
      </w:r>
      <w:r w:rsidRPr="004E7957">
        <w:rPr>
          <w:color w:val="231F20"/>
          <w:sz w:val="18"/>
          <w:szCs w:val="18"/>
        </w:rPr>
        <w:t>a</w:t>
      </w:r>
      <w:r w:rsidRPr="004E7957">
        <w:rPr>
          <w:color w:val="231F20"/>
          <w:spacing w:val="-20"/>
          <w:sz w:val="18"/>
          <w:szCs w:val="18"/>
        </w:rPr>
        <w:t xml:space="preserve"> </w:t>
      </w:r>
      <w:r w:rsidRPr="004E7957">
        <w:rPr>
          <w:color w:val="231F20"/>
          <w:sz w:val="18"/>
          <w:szCs w:val="18"/>
        </w:rPr>
        <w:t>Defect</w:t>
      </w:r>
      <w:r w:rsidRPr="004E7957">
        <w:rPr>
          <w:color w:val="231F20"/>
          <w:spacing w:val="-20"/>
          <w:sz w:val="18"/>
          <w:szCs w:val="18"/>
        </w:rPr>
        <w:t xml:space="preserve"> </w:t>
      </w:r>
      <w:r w:rsidRPr="004E7957">
        <w:rPr>
          <w:color w:val="231F20"/>
          <w:sz w:val="18"/>
          <w:szCs w:val="18"/>
        </w:rPr>
        <w:t>and</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test</w:t>
      </w:r>
      <w:r w:rsidRPr="004E7957">
        <w:rPr>
          <w:color w:val="231F20"/>
          <w:spacing w:val="-20"/>
          <w:sz w:val="18"/>
          <w:szCs w:val="18"/>
        </w:rPr>
        <w:t xml:space="preserve"> </w:t>
      </w:r>
      <w:r w:rsidRPr="004E7957">
        <w:rPr>
          <w:color w:val="231F20"/>
          <w:sz w:val="18"/>
          <w:szCs w:val="18"/>
        </w:rPr>
        <w:t>shows</w:t>
      </w:r>
      <w:r w:rsidRPr="004E7957">
        <w:rPr>
          <w:color w:val="231F20"/>
          <w:spacing w:val="-20"/>
          <w:sz w:val="18"/>
          <w:szCs w:val="18"/>
        </w:rPr>
        <w:t xml:space="preserve"> </w:t>
      </w:r>
      <w:r w:rsidRPr="004E7957">
        <w:rPr>
          <w:color w:val="231F20"/>
          <w:sz w:val="18"/>
          <w:szCs w:val="18"/>
        </w:rPr>
        <w:t>that</w:t>
      </w:r>
      <w:r w:rsidRPr="004E7957">
        <w:rPr>
          <w:color w:val="231F20"/>
          <w:spacing w:val="-20"/>
          <w:sz w:val="18"/>
          <w:szCs w:val="18"/>
        </w:rPr>
        <w:t xml:space="preserve"> </w:t>
      </w:r>
      <w:r w:rsidRPr="004E7957">
        <w:rPr>
          <w:color w:val="231F20"/>
          <w:sz w:val="18"/>
          <w:szCs w:val="18"/>
        </w:rPr>
        <w:t>it</w:t>
      </w:r>
      <w:r w:rsidRPr="004E7957">
        <w:rPr>
          <w:color w:val="231F20"/>
          <w:spacing w:val="-20"/>
          <w:sz w:val="18"/>
          <w:szCs w:val="18"/>
        </w:rPr>
        <w:t xml:space="preserve"> </w:t>
      </w:r>
      <w:r w:rsidRPr="004E7957">
        <w:rPr>
          <w:color w:val="231F20"/>
          <w:sz w:val="18"/>
          <w:szCs w:val="18"/>
        </w:rPr>
        <w:t>does,</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Contractor</w:t>
      </w:r>
      <w:r w:rsidRPr="004E7957">
        <w:rPr>
          <w:color w:val="231F20"/>
          <w:spacing w:val="-20"/>
          <w:sz w:val="18"/>
          <w:szCs w:val="18"/>
        </w:rPr>
        <w:t xml:space="preserve"> </w:t>
      </w:r>
      <w:r w:rsidRPr="004E7957">
        <w:rPr>
          <w:color w:val="231F20"/>
          <w:sz w:val="18"/>
          <w:szCs w:val="18"/>
        </w:rPr>
        <w:t>shall</w:t>
      </w:r>
      <w:r w:rsidRPr="004E7957">
        <w:rPr>
          <w:color w:val="231F20"/>
          <w:spacing w:val="-20"/>
          <w:sz w:val="18"/>
          <w:szCs w:val="18"/>
        </w:rPr>
        <w:t xml:space="preserve"> </w:t>
      </w:r>
      <w:r w:rsidRPr="004E7957">
        <w:rPr>
          <w:color w:val="231F20"/>
          <w:sz w:val="18"/>
          <w:szCs w:val="18"/>
        </w:rPr>
        <w:t>pay</w:t>
      </w:r>
      <w:r w:rsidRPr="004E7957">
        <w:rPr>
          <w:color w:val="231F20"/>
          <w:spacing w:val="-20"/>
          <w:sz w:val="18"/>
          <w:szCs w:val="18"/>
        </w:rPr>
        <w:t xml:space="preserve"> </w:t>
      </w:r>
      <w:r w:rsidRPr="004E7957">
        <w:rPr>
          <w:color w:val="231F20"/>
          <w:sz w:val="18"/>
          <w:szCs w:val="18"/>
        </w:rPr>
        <w:t>for</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test and</w:t>
      </w:r>
      <w:r w:rsidRPr="004E7957">
        <w:rPr>
          <w:color w:val="231F20"/>
          <w:spacing w:val="-25"/>
          <w:sz w:val="18"/>
          <w:szCs w:val="18"/>
        </w:rPr>
        <w:t xml:space="preserve"> </w:t>
      </w:r>
      <w:r w:rsidRPr="004E7957">
        <w:rPr>
          <w:color w:val="231F20"/>
          <w:sz w:val="18"/>
          <w:szCs w:val="18"/>
        </w:rPr>
        <w:t>any</w:t>
      </w:r>
      <w:r w:rsidRPr="004E7957">
        <w:rPr>
          <w:color w:val="231F20"/>
          <w:spacing w:val="-25"/>
          <w:sz w:val="18"/>
          <w:szCs w:val="18"/>
        </w:rPr>
        <w:t xml:space="preserve"> </w:t>
      </w:r>
      <w:r w:rsidRPr="004E7957">
        <w:rPr>
          <w:color w:val="231F20"/>
          <w:sz w:val="18"/>
          <w:szCs w:val="18"/>
        </w:rPr>
        <w:t>samples.</w:t>
      </w:r>
      <w:r w:rsidRPr="004E7957">
        <w:rPr>
          <w:color w:val="231F20"/>
          <w:spacing w:val="-25"/>
          <w:sz w:val="18"/>
          <w:szCs w:val="18"/>
        </w:rPr>
        <w:t xml:space="preserve"> </w:t>
      </w:r>
      <w:r w:rsidRPr="004E7957">
        <w:rPr>
          <w:color w:val="231F20"/>
          <w:sz w:val="18"/>
          <w:szCs w:val="18"/>
        </w:rPr>
        <w:t>If</w:t>
      </w:r>
      <w:r w:rsidRPr="004E7957">
        <w:rPr>
          <w:color w:val="231F20"/>
          <w:spacing w:val="-25"/>
          <w:sz w:val="18"/>
          <w:szCs w:val="18"/>
        </w:rPr>
        <w:t xml:space="preserve"> </w:t>
      </w:r>
      <w:r w:rsidRPr="004E7957">
        <w:rPr>
          <w:color w:val="231F20"/>
          <w:sz w:val="18"/>
          <w:szCs w:val="18"/>
        </w:rPr>
        <w:t>there</w:t>
      </w:r>
      <w:r w:rsidRPr="004E7957">
        <w:rPr>
          <w:color w:val="231F20"/>
          <w:spacing w:val="-25"/>
          <w:sz w:val="18"/>
          <w:szCs w:val="18"/>
        </w:rPr>
        <w:t xml:space="preserve"> </w:t>
      </w:r>
      <w:r w:rsidRPr="004E7957">
        <w:rPr>
          <w:color w:val="231F20"/>
          <w:sz w:val="18"/>
          <w:szCs w:val="18"/>
        </w:rPr>
        <w:t>is</w:t>
      </w:r>
      <w:r w:rsidRPr="004E7957">
        <w:rPr>
          <w:color w:val="231F20"/>
          <w:spacing w:val="-24"/>
          <w:sz w:val="18"/>
          <w:szCs w:val="18"/>
        </w:rPr>
        <w:t xml:space="preserve"> </w:t>
      </w:r>
      <w:r w:rsidRPr="004E7957">
        <w:rPr>
          <w:color w:val="231F20"/>
          <w:sz w:val="18"/>
          <w:szCs w:val="18"/>
        </w:rPr>
        <w:t>no</w:t>
      </w:r>
      <w:r w:rsidRPr="004E7957">
        <w:rPr>
          <w:color w:val="231F20"/>
          <w:spacing w:val="-24"/>
          <w:sz w:val="18"/>
          <w:szCs w:val="18"/>
        </w:rPr>
        <w:t xml:space="preserve"> </w:t>
      </w:r>
      <w:r w:rsidRPr="004E7957">
        <w:rPr>
          <w:color w:val="231F20"/>
          <w:sz w:val="18"/>
          <w:szCs w:val="18"/>
        </w:rPr>
        <w:t>Defect,</w:t>
      </w:r>
      <w:r w:rsidRPr="004E7957">
        <w:rPr>
          <w:color w:val="231F20"/>
          <w:spacing w:val="-25"/>
          <w:sz w:val="18"/>
          <w:szCs w:val="18"/>
        </w:rPr>
        <w:t xml:space="preserve"> </w:t>
      </w:r>
      <w:r w:rsidRPr="004E7957">
        <w:rPr>
          <w:color w:val="231F20"/>
          <w:sz w:val="18"/>
          <w:szCs w:val="18"/>
        </w:rPr>
        <w:t>the</w:t>
      </w:r>
      <w:r w:rsidRPr="004E7957">
        <w:rPr>
          <w:color w:val="231F20"/>
          <w:spacing w:val="-25"/>
          <w:sz w:val="18"/>
          <w:szCs w:val="18"/>
        </w:rPr>
        <w:t xml:space="preserve"> </w:t>
      </w:r>
      <w:r w:rsidRPr="004E7957">
        <w:rPr>
          <w:color w:val="231F20"/>
          <w:sz w:val="18"/>
          <w:szCs w:val="18"/>
        </w:rPr>
        <w:t>test</w:t>
      </w:r>
      <w:r w:rsidRPr="004E7957">
        <w:rPr>
          <w:color w:val="231F20"/>
          <w:spacing w:val="-25"/>
          <w:sz w:val="18"/>
          <w:szCs w:val="18"/>
        </w:rPr>
        <w:t xml:space="preserve"> </w:t>
      </w:r>
      <w:r w:rsidRPr="004E7957">
        <w:rPr>
          <w:color w:val="231F20"/>
          <w:sz w:val="18"/>
          <w:szCs w:val="18"/>
        </w:rPr>
        <w:t>shall</w:t>
      </w:r>
      <w:r w:rsidRPr="004E7957">
        <w:rPr>
          <w:color w:val="231F20"/>
          <w:spacing w:val="-25"/>
          <w:sz w:val="18"/>
          <w:szCs w:val="18"/>
        </w:rPr>
        <w:t xml:space="preserve"> </w:t>
      </w:r>
      <w:r w:rsidRPr="004E7957">
        <w:rPr>
          <w:color w:val="231F20"/>
          <w:sz w:val="18"/>
          <w:szCs w:val="18"/>
        </w:rPr>
        <w:t>be</w:t>
      </w:r>
      <w:r w:rsidRPr="004E7957">
        <w:rPr>
          <w:color w:val="231F20"/>
          <w:spacing w:val="-25"/>
          <w:sz w:val="18"/>
          <w:szCs w:val="18"/>
        </w:rPr>
        <w:t xml:space="preserve"> </w:t>
      </w:r>
      <w:r w:rsidRPr="004E7957">
        <w:rPr>
          <w:color w:val="231F20"/>
          <w:sz w:val="18"/>
          <w:szCs w:val="18"/>
        </w:rPr>
        <w:t>a</w:t>
      </w:r>
      <w:r w:rsidRPr="004E7957">
        <w:rPr>
          <w:color w:val="231F20"/>
          <w:spacing w:val="-25"/>
          <w:sz w:val="18"/>
          <w:szCs w:val="18"/>
        </w:rPr>
        <w:t xml:space="preserve"> </w:t>
      </w:r>
      <w:r w:rsidRPr="004E7957">
        <w:rPr>
          <w:color w:val="231F20"/>
          <w:sz w:val="18"/>
          <w:szCs w:val="18"/>
        </w:rPr>
        <w:t>Compensation</w:t>
      </w:r>
      <w:r w:rsidRPr="004E7957">
        <w:rPr>
          <w:color w:val="231F20"/>
          <w:spacing w:val="-25"/>
          <w:sz w:val="18"/>
          <w:szCs w:val="18"/>
        </w:rPr>
        <w:t xml:space="preserve"> </w:t>
      </w:r>
      <w:r w:rsidRPr="004E7957">
        <w:rPr>
          <w:color w:val="231F20"/>
          <w:sz w:val="18"/>
          <w:szCs w:val="18"/>
        </w:rPr>
        <w:t>Event.</w:t>
      </w:r>
    </w:p>
    <w:p w14:paraId="094F40CE" w14:textId="77777777" w:rsidR="00043AB3" w:rsidRPr="004E7957" w:rsidRDefault="00043AB3" w:rsidP="00043AB3">
      <w:pPr>
        <w:pStyle w:val="ListParagraph"/>
        <w:spacing w:before="80"/>
        <w:ind w:left="993" w:right="116" w:firstLine="0"/>
        <w:jc w:val="both"/>
        <w:rPr>
          <w:color w:val="231F20"/>
          <w:sz w:val="18"/>
          <w:szCs w:val="18"/>
        </w:rPr>
      </w:pPr>
    </w:p>
    <w:p w14:paraId="4075CC78" w14:textId="77777777" w:rsidR="00043AB3" w:rsidRPr="004E7957" w:rsidRDefault="00043AB3" w:rsidP="00043AB3">
      <w:pPr>
        <w:pStyle w:val="Heading5"/>
        <w:numPr>
          <w:ilvl w:val="0"/>
          <w:numId w:val="105"/>
        </w:numPr>
        <w:spacing w:before="80"/>
        <w:ind w:left="993" w:right="116" w:hanging="709"/>
        <w:rPr>
          <w:rFonts w:ascii="Times New Roman" w:hAnsi="Times New Roman" w:cs="Times New Roman"/>
          <w:b/>
          <w:sz w:val="18"/>
          <w:szCs w:val="18"/>
        </w:rPr>
      </w:pPr>
      <w:r w:rsidRPr="004E7957">
        <w:rPr>
          <w:rFonts w:ascii="Times New Roman" w:hAnsi="Times New Roman" w:cs="Times New Roman"/>
          <w:b/>
          <w:color w:val="231F20"/>
          <w:spacing w:val="-5"/>
          <w:sz w:val="18"/>
          <w:szCs w:val="18"/>
        </w:rPr>
        <w:t>Correction</w:t>
      </w:r>
      <w:r w:rsidRPr="004E7957">
        <w:rPr>
          <w:rFonts w:ascii="Times New Roman" w:hAnsi="Times New Roman" w:cs="Times New Roman"/>
          <w:b/>
          <w:color w:val="231F20"/>
          <w:spacing w:val="-26"/>
          <w:sz w:val="18"/>
          <w:szCs w:val="18"/>
        </w:rPr>
        <w:t xml:space="preserve"> </w:t>
      </w:r>
      <w:r w:rsidRPr="004E7957">
        <w:rPr>
          <w:rFonts w:ascii="Times New Roman" w:hAnsi="Times New Roman" w:cs="Times New Roman"/>
          <w:b/>
          <w:color w:val="231F20"/>
          <w:sz w:val="18"/>
          <w:szCs w:val="18"/>
        </w:rPr>
        <w:t>of</w:t>
      </w:r>
      <w:r w:rsidRPr="004E7957">
        <w:rPr>
          <w:rFonts w:ascii="Times New Roman" w:hAnsi="Times New Roman" w:cs="Times New Roman"/>
          <w:b/>
          <w:color w:val="231F20"/>
          <w:spacing w:val="-26"/>
          <w:sz w:val="18"/>
          <w:szCs w:val="18"/>
        </w:rPr>
        <w:t xml:space="preserve"> </w:t>
      </w:r>
      <w:r w:rsidRPr="004E7957">
        <w:rPr>
          <w:rFonts w:ascii="Times New Roman" w:hAnsi="Times New Roman" w:cs="Times New Roman"/>
          <w:b/>
          <w:color w:val="231F20"/>
          <w:sz w:val="18"/>
          <w:szCs w:val="18"/>
        </w:rPr>
        <w:t>Defects</w:t>
      </w:r>
    </w:p>
    <w:p w14:paraId="0231E2D3"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The Project Manager shall give notice to the Contractor of any Defects before the end of the Defects Liability Period, which begins at Completion, and is deﬁned in the SCC. The Defects Liability Period shall be extended for as long as Defects remain to be corrected.</w:t>
      </w:r>
    </w:p>
    <w:p w14:paraId="4ED77A37" w14:textId="77777777" w:rsidR="00043AB3" w:rsidRPr="004E7957" w:rsidRDefault="00043AB3" w:rsidP="00043AB3">
      <w:pPr>
        <w:pStyle w:val="ListParagraph"/>
        <w:numPr>
          <w:ilvl w:val="1"/>
          <w:numId w:val="105"/>
        </w:numPr>
        <w:spacing w:before="80"/>
        <w:ind w:left="993" w:right="116" w:hanging="709"/>
        <w:jc w:val="both"/>
        <w:rPr>
          <w:sz w:val="18"/>
          <w:szCs w:val="18"/>
        </w:rPr>
      </w:pPr>
      <w:r w:rsidRPr="004E7957">
        <w:rPr>
          <w:color w:val="231F20"/>
          <w:sz w:val="18"/>
          <w:szCs w:val="18"/>
        </w:rPr>
        <w:t>Every time notice of a Defect is given, the Contractor shall correct the notiﬁed Defect within the length of</w:t>
      </w:r>
      <w:r w:rsidRPr="004E7957">
        <w:rPr>
          <w:color w:val="231F20"/>
          <w:spacing w:val="-25"/>
          <w:sz w:val="18"/>
          <w:szCs w:val="18"/>
        </w:rPr>
        <w:t xml:space="preserve"> </w:t>
      </w:r>
      <w:r w:rsidRPr="004E7957">
        <w:rPr>
          <w:color w:val="231F20"/>
          <w:sz w:val="18"/>
          <w:szCs w:val="18"/>
        </w:rPr>
        <w:t>time</w:t>
      </w:r>
      <w:r w:rsidRPr="004E7957">
        <w:rPr>
          <w:color w:val="231F20"/>
          <w:spacing w:val="-25"/>
          <w:sz w:val="18"/>
          <w:szCs w:val="18"/>
        </w:rPr>
        <w:t xml:space="preserve"> </w:t>
      </w:r>
      <w:r w:rsidRPr="004E7957">
        <w:rPr>
          <w:color w:val="231F20"/>
          <w:sz w:val="18"/>
          <w:szCs w:val="18"/>
        </w:rPr>
        <w:t>speciﬁed</w:t>
      </w:r>
      <w:r w:rsidRPr="004E7957">
        <w:rPr>
          <w:color w:val="231F20"/>
          <w:spacing w:val="-25"/>
          <w:sz w:val="18"/>
          <w:szCs w:val="18"/>
        </w:rPr>
        <w:t xml:space="preserve"> </w:t>
      </w:r>
      <w:r w:rsidRPr="004E7957">
        <w:rPr>
          <w:color w:val="231F20"/>
          <w:sz w:val="18"/>
          <w:szCs w:val="18"/>
        </w:rPr>
        <w:t>by</w:t>
      </w:r>
      <w:r w:rsidRPr="004E7957">
        <w:rPr>
          <w:color w:val="231F20"/>
          <w:spacing w:val="-24"/>
          <w:sz w:val="18"/>
          <w:szCs w:val="18"/>
        </w:rPr>
        <w:t xml:space="preserve"> </w:t>
      </w:r>
      <w:r w:rsidRPr="004E7957">
        <w:rPr>
          <w:color w:val="231F20"/>
          <w:sz w:val="18"/>
          <w:szCs w:val="18"/>
        </w:rPr>
        <w:t>the</w:t>
      </w:r>
      <w:r w:rsidRPr="004E7957">
        <w:rPr>
          <w:color w:val="231F20"/>
          <w:spacing w:val="-25"/>
          <w:sz w:val="18"/>
          <w:szCs w:val="18"/>
        </w:rPr>
        <w:t xml:space="preserve"> </w:t>
      </w:r>
      <w:r w:rsidRPr="004E7957">
        <w:rPr>
          <w:color w:val="231F20"/>
          <w:sz w:val="18"/>
          <w:szCs w:val="18"/>
        </w:rPr>
        <w:t>Project</w:t>
      </w:r>
      <w:r w:rsidRPr="004E7957">
        <w:rPr>
          <w:color w:val="231F20"/>
          <w:spacing w:val="-25"/>
          <w:sz w:val="18"/>
          <w:szCs w:val="18"/>
        </w:rPr>
        <w:t xml:space="preserve"> </w:t>
      </w:r>
      <w:r w:rsidRPr="004E7957">
        <w:rPr>
          <w:color w:val="231F20"/>
          <w:sz w:val="18"/>
          <w:szCs w:val="18"/>
        </w:rPr>
        <w:t>Manager's</w:t>
      </w:r>
      <w:r w:rsidRPr="004E7957">
        <w:rPr>
          <w:color w:val="231F20"/>
          <w:spacing w:val="-25"/>
          <w:sz w:val="18"/>
          <w:szCs w:val="18"/>
        </w:rPr>
        <w:t xml:space="preserve"> </w:t>
      </w:r>
      <w:r w:rsidRPr="004E7957">
        <w:rPr>
          <w:color w:val="231F20"/>
          <w:sz w:val="18"/>
          <w:szCs w:val="18"/>
        </w:rPr>
        <w:t>notice.</w:t>
      </w:r>
    </w:p>
    <w:p w14:paraId="3B78675A" w14:textId="77777777" w:rsidR="00043AB3" w:rsidRPr="004E7957" w:rsidRDefault="00043AB3" w:rsidP="00043AB3">
      <w:pPr>
        <w:pStyle w:val="Heading5"/>
        <w:numPr>
          <w:ilvl w:val="0"/>
          <w:numId w:val="105"/>
        </w:numPr>
        <w:spacing w:before="80"/>
        <w:ind w:left="993" w:right="116" w:hanging="709"/>
        <w:rPr>
          <w:rFonts w:ascii="Times New Roman" w:hAnsi="Times New Roman" w:cs="Times New Roman"/>
          <w:b/>
          <w:sz w:val="18"/>
          <w:szCs w:val="18"/>
        </w:rPr>
      </w:pPr>
      <w:r w:rsidRPr="004E7957">
        <w:rPr>
          <w:rFonts w:ascii="Times New Roman" w:hAnsi="Times New Roman" w:cs="Times New Roman"/>
          <w:b/>
          <w:color w:val="231F20"/>
          <w:sz w:val="18"/>
          <w:szCs w:val="18"/>
        </w:rPr>
        <w:lastRenderedPageBreak/>
        <w:t>Uncorrected</w:t>
      </w:r>
      <w:r w:rsidRPr="004E7957">
        <w:rPr>
          <w:rFonts w:ascii="Times New Roman" w:hAnsi="Times New Roman" w:cs="Times New Roman"/>
          <w:b/>
          <w:color w:val="231F20"/>
          <w:spacing w:val="-26"/>
          <w:sz w:val="18"/>
          <w:szCs w:val="18"/>
        </w:rPr>
        <w:t xml:space="preserve"> </w:t>
      </w:r>
      <w:r w:rsidRPr="004E7957">
        <w:rPr>
          <w:rFonts w:ascii="Times New Roman" w:hAnsi="Times New Roman" w:cs="Times New Roman"/>
          <w:b/>
          <w:color w:val="231F20"/>
          <w:sz w:val="18"/>
          <w:szCs w:val="18"/>
        </w:rPr>
        <w:t>Defects</w:t>
      </w:r>
    </w:p>
    <w:p w14:paraId="1521AA3C" w14:textId="77777777" w:rsidR="00043AB3" w:rsidRPr="004E7957" w:rsidRDefault="00043AB3" w:rsidP="00043AB3">
      <w:pPr>
        <w:pStyle w:val="ListParagraph"/>
        <w:numPr>
          <w:ilvl w:val="1"/>
          <w:numId w:val="105"/>
        </w:numPr>
        <w:spacing w:before="80"/>
        <w:ind w:left="993" w:right="116" w:hanging="709"/>
        <w:jc w:val="both"/>
        <w:rPr>
          <w:sz w:val="18"/>
          <w:szCs w:val="18"/>
        </w:rPr>
      </w:pPr>
      <w:r w:rsidRPr="004E7957">
        <w:rPr>
          <w:color w:val="231F20"/>
          <w:sz w:val="18"/>
          <w:szCs w:val="18"/>
        </w:rPr>
        <w:t>If</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Contractor</w:t>
      </w:r>
      <w:r w:rsidRPr="004E7957">
        <w:rPr>
          <w:color w:val="231F20"/>
          <w:spacing w:val="-24"/>
          <w:sz w:val="18"/>
          <w:szCs w:val="18"/>
        </w:rPr>
        <w:t xml:space="preserve"> </w:t>
      </w:r>
      <w:r w:rsidRPr="004E7957">
        <w:rPr>
          <w:color w:val="231F20"/>
          <w:sz w:val="18"/>
          <w:szCs w:val="18"/>
        </w:rPr>
        <w:t>has</w:t>
      </w:r>
      <w:r w:rsidRPr="004E7957">
        <w:rPr>
          <w:color w:val="231F20"/>
          <w:spacing w:val="-24"/>
          <w:sz w:val="18"/>
          <w:szCs w:val="18"/>
        </w:rPr>
        <w:t xml:space="preserve"> </w:t>
      </w:r>
      <w:r w:rsidRPr="004E7957">
        <w:rPr>
          <w:color w:val="231F20"/>
          <w:sz w:val="18"/>
          <w:szCs w:val="18"/>
        </w:rPr>
        <w:t>not</w:t>
      </w:r>
      <w:r w:rsidRPr="004E7957">
        <w:rPr>
          <w:color w:val="231F20"/>
          <w:spacing w:val="-24"/>
          <w:sz w:val="18"/>
          <w:szCs w:val="18"/>
        </w:rPr>
        <w:t xml:space="preserve"> </w:t>
      </w:r>
      <w:r w:rsidRPr="004E7957">
        <w:rPr>
          <w:color w:val="231F20"/>
          <w:sz w:val="18"/>
          <w:szCs w:val="18"/>
        </w:rPr>
        <w:t>corrected</w:t>
      </w:r>
      <w:r w:rsidRPr="004E7957">
        <w:rPr>
          <w:color w:val="231F20"/>
          <w:spacing w:val="-24"/>
          <w:sz w:val="18"/>
          <w:szCs w:val="18"/>
        </w:rPr>
        <w:t xml:space="preserve"> </w:t>
      </w:r>
      <w:r w:rsidRPr="004E7957">
        <w:rPr>
          <w:color w:val="231F20"/>
          <w:sz w:val="18"/>
          <w:szCs w:val="18"/>
        </w:rPr>
        <w:t>a</w:t>
      </w:r>
      <w:r w:rsidRPr="004E7957">
        <w:rPr>
          <w:color w:val="231F20"/>
          <w:spacing w:val="-24"/>
          <w:sz w:val="18"/>
          <w:szCs w:val="18"/>
        </w:rPr>
        <w:t xml:space="preserve"> </w:t>
      </w:r>
      <w:r w:rsidRPr="004E7957">
        <w:rPr>
          <w:color w:val="231F20"/>
          <w:sz w:val="18"/>
          <w:szCs w:val="18"/>
        </w:rPr>
        <w:t>Defect</w:t>
      </w:r>
      <w:r w:rsidRPr="004E7957">
        <w:rPr>
          <w:color w:val="231F20"/>
          <w:spacing w:val="-24"/>
          <w:sz w:val="18"/>
          <w:szCs w:val="18"/>
        </w:rPr>
        <w:t xml:space="preserve"> </w:t>
      </w:r>
      <w:r w:rsidRPr="004E7957">
        <w:rPr>
          <w:color w:val="231F20"/>
          <w:sz w:val="18"/>
          <w:szCs w:val="18"/>
        </w:rPr>
        <w:t>within</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time</w:t>
      </w:r>
      <w:r w:rsidRPr="004E7957">
        <w:rPr>
          <w:color w:val="231F20"/>
          <w:spacing w:val="-24"/>
          <w:sz w:val="18"/>
          <w:szCs w:val="18"/>
        </w:rPr>
        <w:t xml:space="preserve"> </w:t>
      </w:r>
      <w:r w:rsidRPr="004E7957">
        <w:rPr>
          <w:color w:val="231F20"/>
          <w:sz w:val="18"/>
          <w:szCs w:val="18"/>
        </w:rPr>
        <w:t>speciﬁed</w:t>
      </w:r>
      <w:r w:rsidRPr="004E7957">
        <w:rPr>
          <w:color w:val="231F20"/>
          <w:spacing w:val="-24"/>
          <w:sz w:val="18"/>
          <w:szCs w:val="18"/>
        </w:rPr>
        <w:t xml:space="preserve"> </w:t>
      </w:r>
      <w:r w:rsidRPr="004E7957">
        <w:rPr>
          <w:color w:val="231F20"/>
          <w:sz w:val="18"/>
          <w:szCs w:val="18"/>
        </w:rPr>
        <w:t>in</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Project</w:t>
      </w:r>
      <w:r w:rsidRPr="004E7957">
        <w:rPr>
          <w:color w:val="231F20"/>
          <w:spacing w:val="-24"/>
          <w:sz w:val="18"/>
          <w:szCs w:val="18"/>
        </w:rPr>
        <w:t xml:space="preserve"> </w:t>
      </w:r>
      <w:r w:rsidRPr="004E7957">
        <w:rPr>
          <w:color w:val="231F20"/>
          <w:sz w:val="18"/>
          <w:szCs w:val="18"/>
        </w:rPr>
        <w:t>Manager's</w:t>
      </w:r>
      <w:r w:rsidRPr="004E7957">
        <w:rPr>
          <w:color w:val="231F20"/>
          <w:spacing w:val="-24"/>
          <w:sz w:val="18"/>
          <w:szCs w:val="18"/>
        </w:rPr>
        <w:t xml:space="preserve"> </w:t>
      </w:r>
      <w:r w:rsidRPr="004E7957">
        <w:rPr>
          <w:color w:val="231F20"/>
          <w:sz w:val="18"/>
          <w:szCs w:val="18"/>
        </w:rPr>
        <w:t>notice,</w:t>
      </w:r>
      <w:r w:rsidRPr="004E7957">
        <w:rPr>
          <w:color w:val="231F20"/>
          <w:spacing w:val="-24"/>
          <w:sz w:val="18"/>
          <w:szCs w:val="18"/>
        </w:rPr>
        <w:t xml:space="preserve"> </w:t>
      </w:r>
      <w:r w:rsidRPr="004E7957">
        <w:rPr>
          <w:color w:val="231F20"/>
          <w:sz w:val="18"/>
          <w:szCs w:val="18"/>
        </w:rPr>
        <w:t>the Project</w:t>
      </w:r>
      <w:r w:rsidRPr="004E7957">
        <w:rPr>
          <w:color w:val="231F20"/>
          <w:spacing w:val="-9"/>
          <w:sz w:val="18"/>
          <w:szCs w:val="18"/>
        </w:rPr>
        <w:t xml:space="preserve"> </w:t>
      </w:r>
      <w:r w:rsidRPr="004E7957">
        <w:rPr>
          <w:color w:val="231F20"/>
          <w:sz w:val="18"/>
          <w:szCs w:val="18"/>
        </w:rPr>
        <w:t>Manager</w:t>
      </w:r>
      <w:r w:rsidRPr="004E7957">
        <w:rPr>
          <w:color w:val="231F20"/>
          <w:spacing w:val="-9"/>
          <w:sz w:val="18"/>
          <w:szCs w:val="18"/>
        </w:rPr>
        <w:t xml:space="preserve"> </w:t>
      </w:r>
      <w:r w:rsidRPr="004E7957">
        <w:rPr>
          <w:color w:val="231F20"/>
          <w:sz w:val="18"/>
          <w:szCs w:val="18"/>
        </w:rPr>
        <w:t>shall</w:t>
      </w:r>
      <w:r w:rsidRPr="004E7957">
        <w:rPr>
          <w:color w:val="231F20"/>
          <w:spacing w:val="-9"/>
          <w:sz w:val="18"/>
          <w:szCs w:val="18"/>
        </w:rPr>
        <w:t xml:space="preserve"> </w:t>
      </w:r>
      <w:r w:rsidRPr="004E7957">
        <w:rPr>
          <w:color w:val="231F20"/>
          <w:sz w:val="18"/>
          <w:szCs w:val="18"/>
        </w:rPr>
        <w:t>assess</w:t>
      </w:r>
      <w:r w:rsidRPr="004E7957">
        <w:rPr>
          <w:color w:val="231F20"/>
          <w:spacing w:val="-8"/>
          <w:sz w:val="18"/>
          <w:szCs w:val="18"/>
        </w:rPr>
        <w:t xml:space="preserve"> </w:t>
      </w:r>
      <w:r w:rsidRPr="004E7957">
        <w:rPr>
          <w:color w:val="231F20"/>
          <w:sz w:val="18"/>
          <w:szCs w:val="18"/>
        </w:rPr>
        <w:t>the</w:t>
      </w:r>
      <w:r w:rsidRPr="004E7957">
        <w:rPr>
          <w:color w:val="231F20"/>
          <w:spacing w:val="-9"/>
          <w:sz w:val="18"/>
          <w:szCs w:val="18"/>
        </w:rPr>
        <w:t xml:space="preserve"> </w:t>
      </w:r>
      <w:r w:rsidRPr="004E7957">
        <w:rPr>
          <w:color w:val="231F20"/>
          <w:sz w:val="18"/>
          <w:szCs w:val="18"/>
        </w:rPr>
        <w:t>cost</w:t>
      </w:r>
      <w:r w:rsidRPr="004E7957">
        <w:rPr>
          <w:color w:val="231F20"/>
          <w:spacing w:val="-9"/>
          <w:sz w:val="18"/>
          <w:szCs w:val="18"/>
        </w:rPr>
        <w:t xml:space="preserve"> </w:t>
      </w:r>
      <w:r w:rsidRPr="004E7957">
        <w:rPr>
          <w:color w:val="231F20"/>
          <w:sz w:val="18"/>
          <w:szCs w:val="18"/>
        </w:rPr>
        <w:t>of</w:t>
      </w:r>
      <w:r w:rsidRPr="004E7957">
        <w:rPr>
          <w:color w:val="231F20"/>
          <w:spacing w:val="-9"/>
          <w:sz w:val="18"/>
          <w:szCs w:val="18"/>
        </w:rPr>
        <w:t xml:space="preserve"> </w:t>
      </w:r>
      <w:r w:rsidRPr="004E7957">
        <w:rPr>
          <w:color w:val="231F20"/>
          <w:sz w:val="18"/>
          <w:szCs w:val="18"/>
        </w:rPr>
        <w:t>having</w:t>
      </w:r>
      <w:r w:rsidRPr="004E7957">
        <w:rPr>
          <w:color w:val="231F20"/>
          <w:spacing w:val="-9"/>
          <w:sz w:val="18"/>
          <w:szCs w:val="18"/>
        </w:rPr>
        <w:t xml:space="preserve"> </w:t>
      </w:r>
      <w:r w:rsidRPr="004E7957">
        <w:rPr>
          <w:color w:val="231F20"/>
          <w:sz w:val="18"/>
          <w:szCs w:val="18"/>
        </w:rPr>
        <w:t>the</w:t>
      </w:r>
      <w:r w:rsidRPr="004E7957">
        <w:rPr>
          <w:color w:val="231F20"/>
          <w:spacing w:val="-9"/>
          <w:sz w:val="18"/>
          <w:szCs w:val="18"/>
        </w:rPr>
        <w:t xml:space="preserve"> </w:t>
      </w:r>
      <w:r w:rsidRPr="004E7957">
        <w:rPr>
          <w:color w:val="231F20"/>
          <w:sz w:val="18"/>
          <w:szCs w:val="18"/>
        </w:rPr>
        <w:t>Defect</w:t>
      </w:r>
      <w:r w:rsidRPr="004E7957">
        <w:rPr>
          <w:color w:val="231F20"/>
          <w:spacing w:val="-9"/>
          <w:sz w:val="18"/>
          <w:szCs w:val="18"/>
        </w:rPr>
        <w:t xml:space="preserve"> </w:t>
      </w:r>
      <w:r w:rsidRPr="004E7957">
        <w:rPr>
          <w:color w:val="231F20"/>
          <w:sz w:val="18"/>
          <w:szCs w:val="18"/>
        </w:rPr>
        <w:t>corrected,</w:t>
      </w:r>
      <w:r w:rsidRPr="004E7957">
        <w:rPr>
          <w:color w:val="231F20"/>
          <w:spacing w:val="-9"/>
          <w:sz w:val="18"/>
          <w:szCs w:val="18"/>
        </w:rPr>
        <w:t xml:space="preserve"> </w:t>
      </w:r>
      <w:r w:rsidRPr="004E7957">
        <w:rPr>
          <w:color w:val="231F20"/>
          <w:sz w:val="18"/>
          <w:szCs w:val="18"/>
        </w:rPr>
        <w:t>and</w:t>
      </w:r>
      <w:r w:rsidRPr="004E7957">
        <w:rPr>
          <w:color w:val="231F20"/>
          <w:spacing w:val="-9"/>
          <w:sz w:val="18"/>
          <w:szCs w:val="18"/>
        </w:rPr>
        <w:t xml:space="preserve"> </w:t>
      </w:r>
      <w:r w:rsidRPr="004E7957">
        <w:rPr>
          <w:color w:val="231F20"/>
          <w:sz w:val="18"/>
          <w:szCs w:val="18"/>
        </w:rPr>
        <w:t>the</w:t>
      </w:r>
      <w:r w:rsidRPr="004E7957">
        <w:rPr>
          <w:color w:val="231F20"/>
          <w:spacing w:val="-9"/>
          <w:sz w:val="18"/>
          <w:szCs w:val="18"/>
        </w:rPr>
        <w:t xml:space="preserve"> </w:t>
      </w:r>
      <w:r w:rsidRPr="004E7957">
        <w:rPr>
          <w:color w:val="231F20"/>
          <w:sz w:val="18"/>
          <w:szCs w:val="18"/>
        </w:rPr>
        <w:t>Contractor</w:t>
      </w:r>
      <w:r w:rsidRPr="004E7957">
        <w:rPr>
          <w:color w:val="231F20"/>
          <w:spacing w:val="-9"/>
          <w:sz w:val="18"/>
          <w:szCs w:val="18"/>
        </w:rPr>
        <w:t xml:space="preserve"> </w:t>
      </w:r>
      <w:r w:rsidRPr="004E7957">
        <w:rPr>
          <w:color w:val="231F20"/>
          <w:sz w:val="18"/>
          <w:szCs w:val="18"/>
        </w:rPr>
        <w:t>shall</w:t>
      </w:r>
      <w:r w:rsidRPr="004E7957">
        <w:rPr>
          <w:color w:val="231F20"/>
          <w:spacing w:val="-9"/>
          <w:sz w:val="18"/>
          <w:szCs w:val="18"/>
        </w:rPr>
        <w:t xml:space="preserve"> </w:t>
      </w:r>
      <w:r w:rsidRPr="004E7957">
        <w:rPr>
          <w:color w:val="231F20"/>
          <w:sz w:val="18"/>
          <w:szCs w:val="18"/>
        </w:rPr>
        <w:t>pay</w:t>
      </w:r>
      <w:r w:rsidRPr="004E7957">
        <w:rPr>
          <w:color w:val="231F20"/>
          <w:spacing w:val="-9"/>
          <w:sz w:val="18"/>
          <w:szCs w:val="18"/>
        </w:rPr>
        <w:t xml:space="preserve"> </w:t>
      </w:r>
      <w:r w:rsidRPr="004E7957">
        <w:rPr>
          <w:color w:val="231F20"/>
          <w:sz w:val="18"/>
          <w:szCs w:val="18"/>
        </w:rPr>
        <w:t>this amount.</w:t>
      </w:r>
    </w:p>
    <w:p w14:paraId="478C7EA9" w14:textId="77777777" w:rsidR="00043AB3" w:rsidRPr="004E7957" w:rsidRDefault="00043AB3" w:rsidP="00043AB3">
      <w:pPr>
        <w:spacing w:before="80"/>
        <w:ind w:left="993" w:right="116" w:hanging="709"/>
        <w:rPr>
          <w:b/>
          <w:sz w:val="18"/>
          <w:szCs w:val="18"/>
        </w:rPr>
      </w:pPr>
      <w:r w:rsidRPr="004E7957">
        <w:rPr>
          <w:b/>
          <w:color w:val="231F20"/>
          <w:sz w:val="18"/>
          <w:szCs w:val="18"/>
        </w:rPr>
        <w:t>D. Cost Control</w:t>
      </w:r>
    </w:p>
    <w:p w14:paraId="73E40271" w14:textId="77777777" w:rsidR="00043AB3" w:rsidRPr="004E7957" w:rsidRDefault="00043AB3" w:rsidP="00043AB3">
      <w:pPr>
        <w:pStyle w:val="Heading5"/>
        <w:numPr>
          <w:ilvl w:val="0"/>
          <w:numId w:val="105"/>
        </w:numPr>
        <w:spacing w:before="80"/>
        <w:ind w:left="993" w:right="116" w:hanging="709"/>
        <w:rPr>
          <w:rFonts w:ascii="Times New Roman" w:hAnsi="Times New Roman" w:cs="Times New Roman"/>
          <w:b/>
          <w:color w:val="231F20"/>
          <w:sz w:val="18"/>
          <w:szCs w:val="18"/>
        </w:rPr>
      </w:pPr>
      <w:r w:rsidRPr="004E7957">
        <w:rPr>
          <w:rFonts w:ascii="Times New Roman" w:hAnsi="Times New Roman" w:cs="Times New Roman"/>
          <w:b/>
          <w:color w:val="231F20"/>
          <w:sz w:val="18"/>
          <w:szCs w:val="18"/>
        </w:rPr>
        <w:t>Contract</w:t>
      </w:r>
      <w:r w:rsidRPr="004E7957">
        <w:rPr>
          <w:rFonts w:ascii="Times New Roman" w:hAnsi="Times New Roman" w:cs="Times New Roman"/>
          <w:b/>
          <w:color w:val="231F20"/>
          <w:spacing w:val="-26"/>
          <w:sz w:val="18"/>
          <w:szCs w:val="18"/>
        </w:rPr>
        <w:t xml:space="preserve"> </w:t>
      </w:r>
      <w:r w:rsidRPr="004E7957">
        <w:rPr>
          <w:rFonts w:ascii="Times New Roman" w:hAnsi="Times New Roman" w:cs="Times New Roman"/>
          <w:b/>
          <w:color w:val="231F20"/>
          <w:sz w:val="18"/>
          <w:szCs w:val="18"/>
        </w:rPr>
        <w:t>Price</w:t>
      </w:r>
      <w:r w:rsidRPr="004E7957">
        <w:rPr>
          <w:rFonts w:ascii="Times New Roman" w:hAnsi="Times New Roman" w:cs="Times New Roman"/>
          <w:b/>
          <w:color w:val="231F20"/>
          <w:position w:val="12"/>
          <w:sz w:val="18"/>
          <w:szCs w:val="18"/>
        </w:rPr>
        <w:t>7</w:t>
      </w:r>
    </w:p>
    <w:p w14:paraId="0D3E9C38"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The</w:t>
      </w:r>
      <w:r w:rsidRPr="004E7957">
        <w:rPr>
          <w:color w:val="231F20"/>
          <w:spacing w:val="-11"/>
          <w:sz w:val="18"/>
          <w:szCs w:val="18"/>
        </w:rPr>
        <w:t xml:space="preserve"> </w:t>
      </w:r>
      <w:r w:rsidRPr="004E7957">
        <w:rPr>
          <w:color w:val="231F20"/>
          <w:sz w:val="18"/>
          <w:szCs w:val="18"/>
        </w:rPr>
        <w:t>Bill</w:t>
      </w:r>
      <w:r w:rsidRPr="004E7957">
        <w:rPr>
          <w:color w:val="231F20"/>
          <w:spacing w:val="-11"/>
          <w:sz w:val="18"/>
          <w:szCs w:val="18"/>
        </w:rPr>
        <w:t xml:space="preserve"> </w:t>
      </w:r>
      <w:r w:rsidRPr="004E7957">
        <w:rPr>
          <w:color w:val="231F20"/>
          <w:sz w:val="18"/>
          <w:szCs w:val="18"/>
        </w:rPr>
        <w:t>of</w:t>
      </w:r>
      <w:r w:rsidRPr="004E7957">
        <w:rPr>
          <w:color w:val="231F20"/>
          <w:spacing w:val="-11"/>
          <w:sz w:val="18"/>
          <w:szCs w:val="18"/>
        </w:rPr>
        <w:t xml:space="preserve"> </w:t>
      </w:r>
      <w:r w:rsidRPr="004E7957">
        <w:rPr>
          <w:color w:val="231F20"/>
          <w:sz w:val="18"/>
          <w:szCs w:val="18"/>
        </w:rPr>
        <w:t>Quantities</w:t>
      </w:r>
      <w:r w:rsidRPr="004E7957">
        <w:rPr>
          <w:color w:val="231F20"/>
          <w:spacing w:val="-11"/>
          <w:sz w:val="18"/>
          <w:szCs w:val="18"/>
        </w:rPr>
        <w:t xml:space="preserve"> </w:t>
      </w:r>
      <w:r w:rsidRPr="004E7957">
        <w:rPr>
          <w:color w:val="231F20"/>
          <w:sz w:val="18"/>
          <w:szCs w:val="18"/>
        </w:rPr>
        <w:t>shall</w:t>
      </w:r>
      <w:r w:rsidRPr="004E7957">
        <w:rPr>
          <w:color w:val="231F20"/>
          <w:spacing w:val="-11"/>
          <w:sz w:val="18"/>
          <w:szCs w:val="18"/>
        </w:rPr>
        <w:t xml:space="preserve"> </w:t>
      </w:r>
      <w:r w:rsidRPr="004E7957">
        <w:rPr>
          <w:color w:val="231F20"/>
          <w:sz w:val="18"/>
          <w:szCs w:val="18"/>
        </w:rPr>
        <w:t>contain</w:t>
      </w:r>
      <w:r w:rsidRPr="004E7957">
        <w:rPr>
          <w:color w:val="231F20"/>
          <w:spacing w:val="-11"/>
          <w:sz w:val="18"/>
          <w:szCs w:val="18"/>
        </w:rPr>
        <w:t xml:space="preserve"> </w:t>
      </w:r>
      <w:r w:rsidRPr="004E7957">
        <w:rPr>
          <w:color w:val="231F20"/>
          <w:sz w:val="18"/>
          <w:szCs w:val="18"/>
        </w:rPr>
        <w:t>priced</w:t>
      </w:r>
      <w:r w:rsidRPr="004E7957">
        <w:rPr>
          <w:color w:val="231F20"/>
          <w:spacing w:val="-11"/>
          <w:sz w:val="18"/>
          <w:szCs w:val="18"/>
        </w:rPr>
        <w:t xml:space="preserve"> </w:t>
      </w:r>
      <w:r w:rsidRPr="004E7957">
        <w:rPr>
          <w:color w:val="231F20"/>
          <w:sz w:val="18"/>
          <w:szCs w:val="18"/>
        </w:rPr>
        <w:t>items</w:t>
      </w:r>
      <w:r w:rsidRPr="004E7957">
        <w:rPr>
          <w:color w:val="231F20"/>
          <w:spacing w:val="-11"/>
          <w:sz w:val="18"/>
          <w:szCs w:val="18"/>
        </w:rPr>
        <w:t xml:space="preserve"> </w:t>
      </w:r>
      <w:r w:rsidRPr="004E7957">
        <w:rPr>
          <w:color w:val="231F20"/>
          <w:sz w:val="18"/>
          <w:szCs w:val="18"/>
        </w:rPr>
        <w:t>for</w:t>
      </w:r>
      <w:r w:rsidRPr="004E7957">
        <w:rPr>
          <w:color w:val="231F20"/>
          <w:spacing w:val="-11"/>
          <w:sz w:val="18"/>
          <w:szCs w:val="18"/>
        </w:rPr>
        <w:t xml:space="preserve"> </w:t>
      </w:r>
      <w:r w:rsidRPr="004E7957">
        <w:rPr>
          <w:color w:val="231F20"/>
          <w:sz w:val="18"/>
          <w:szCs w:val="18"/>
        </w:rPr>
        <w:t>the</w:t>
      </w:r>
      <w:r w:rsidRPr="004E7957">
        <w:rPr>
          <w:color w:val="231F20"/>
          <w:spacing w:val="-15"/>
          <w:sz w:val="18"/>
          <w:szCs w:val="18"/>
        </w:rPr>
        <w:t xml:space="preserve"> </w:t>
      </w:r>
      <w:r w:rsidRPr="004E7957">
        <w:rPr>
          <w:color w:val="231F20"/>
          <w:spacing w:val="-4"/>
          <w:sz w:val="18"/>
          <w:szCs w:val="18"/>
        </w:rPr>
        <w:t>Works</w:t>
      </w:r>
      <w:r w:rsidRPr="004E7957">
        <w:rPr>
          <w:color w:val="231F20"/>
          <w:spacing w:val="-11"/>
          <w:sz w:val="18"/>
          <w:szCs w:val="18"/>
        </w:rPr>
        <w:t xml:space="preserve"> </w:t>
      </w:r>
      <w:r w:rsidRPr="004E7957">
        <w:rPr>
          <w:color w:val="231F20"/>
          <w:sz w:val="18"/>
          <w:szCs w:val="18"/>
        </w:rPr>
        <w:t>to</w:t>
      </w:r>
      <w:r w:rsidRPr="004E7957">
        <w:rPr>
          <w:color w:val="231F20"/>
          <w:spacing w:val="-11"/>
          <w:sz w:val="18"/>
          <w:szCs w:val="18"/>
        </w:rPr>
        <w:t xml:space="preserve"> </w:t>
      </w:r>
      <w:r w:rsidRPr="004E7957">
        <w:rPr>
          <w:color w:val="231F20"/>
          <w:sz w:val="18"/>
          <w:szCs w:val="18"/>
        </w:rPr>
        <w:t>be</w:t>
      </w:r>
      <w:r w:rsidRPr="004E7957">
        <w:rPr>
          <w:color w:val="231F20"/>
          <w:spacing w:val="-11"/>
          <w:sz w:val="18"/>
          <w:szCs w:val="18"/>
        </w:rPr>
        <w:t xml:space="preserve"> </w:t>
      </w:r>
      <w:r w:rsidRPr="004E7957">
        <w:rPr>
          <w:color w:val="231F20"/>
          <w:sz w:val="18"/>
          <w:szCs w:val="18"/>
        </w:rPr>
        <w:t>performed</w:t>
      </w:r>
      <w:r w:rsidRPr="004E7957">
        <w:rPr>
          <w:color w:val="231F20"/>
          <w:spacing w:val="-11"/>
          <w:sz w:val="18"/>
          <w:szCs w:val="18"/>
        </w:rPr>
        <w:t xml:space="preserve"> </w:t>
      </w:r>
      <w:r w:rsidRPr="004E7957">
        <w:rPr>
          <w:color w:val="231F20"/>
          <w:sz w:val="18"/>
          <w:szCs w:val="18"/>
        </w:rPr>
        <w:t>by</w:t>
      </w:r>
      <w:r w:rsidRPr="004E7957">
        <w:rPr>
          <w:color w:val="231F20"/>
          <w:spacing w:val="-11"/>
          <w:sz w:val="18"/>
          <w:szCs w:val="18"/>
        </w:rPr>
        <w:t xml:space="preserve"> </w:t>
      </w:r>
      <w:r w:rsidRPr="004E7957">
        <w:rPr>
          <w:color w:val="231F20"/>
          <w:sz w:val="18"/>
          <w:szCs w:val="18"/>
        </w:rPr>
        <w:t>the</w:t>
      </w:r>
      <w:r w:rsidRPr="004E7957">
        <w:rPr>
          <w:color w:val="231F20"/>
          <w:spacing w:val="-11"/>
          <w:sz w:val="18"/>
          <w:szCs w:val="18"/>
        </w:rPr>
        <w:t xml:space="preserve"> </w:t>
      </w:r>
      <w:r w:rsidRPr="004E7957">
        <w:rPr>
          <w:color w:val="231F20"/>
          <w:sz w:val="18"/>
          <w:szCs w:val="18"/>
        </w:rPr>
        <w:t>Contractor.</w:t>
      </w:r>
      <w:r w:rsidRPr="004E7957">
        <w:rPr>
          <w:color w:val="231F20"/>
          <w:spacing w:val="-15"/>
          <w:sz w:val="18"/>
          <w:szCs w:val="18"/>
        </w:rPr>
        <w:t xml:space="preserve"> </w:t>
      </w:r>
      <w:r w:rsidRPr="004E7957">
        <w:rPr>
          <w:color w:val="231F20"/>
          <w:sz w:val="18"/>
          <w:szCs w:val="18"/>
        </w:rPr>
        <w:t>The Bill</w:t>
      </w:r>
      <w:r w:rsidRPr="004E7957">
        <w:rPr>
          <w:color w:val="231F20"/>
          <w:spacing w:val="-16"/>
          <w:sz w:val="18"/>
          <w:szCs w:val="18"/>
        </w:rPr>
        <w:t xml:space="preserve"> </w:t>
      </w:r>
      <w:r w:rsidRPr="004E7957">
        <w:rPr>
          <w:color w:val="231F20"/>
          <w:sz w:val="18"/>
          <w:szCs w:val="18"/>
        </w:rPr>
        <w:t>of</w:t>
      </w:r>
      <w:r w:rsidRPr="004E7957">
        <w:rPr>
          <w:color w:val="231F20"/>
          <w:spacing w:val="-16"/>
          <w:sz w:val="18"/>
          <w:szCs w:val="18"/>
        </w:rPr>
        <w:t xml:space="preserve"> </w:t>
      </w:r>
      <w:r w:rsidRPr="004E7957">
        <w:rPr>
          <w:color w:val="231F20"/>
          <w:sz w:val="18"/>
          <w:szCs w:val="18"/>
        </w:rPr>
        <w:t>Quantities</w:t>
      </w:r>
      <w:r w:rsidRPr="004E7957">
        <w:rPr>
          <w:color w:val="231F20"/>
          <w:spacing w:val="-16"/>
          <w:sz w:val="18"/>
          <w:szCs w:val="18"/>
        </w:rPr>
        <w:t xml:space="preserve"> </w:t>
      </w:r>
      <w:r w:rsidRPr="004E7957">
        <w:rPr>
          <w:color w:val="231F20"/>
          <w:sz w:val="18"/>
          <w:szCs w:val="18"/>
        </w:rPr>
        <w:t>is</w:t>
      </w:r>
      <w:r w:rsidRPr="004E7957">
        <w:rPr>
          <w:color w:val="231F20"/>
          <w:spacing w:val="-16"/>
          <w:sz w:val="18"/>
          <w:szCs w:val="18"/>
        </w:rPr>
        <w:t xml:space="preserve"> </w:t>
      </w:r>
      <w:r w:rsidRPr="004E7957">
        <w:rPr>
          <w:color w:val="231F20"/>
          <w:sz w:val="18"/>
          <w:szCs w:val="18"/>
        </w:rPr>
        <w:t>used</w:t>
      </w:r>
      <w:r w:rsidRPr="004E7957">
        <w:rPr>
          <w:color w:val="231F20"/>
          <w:spacing w:val="-16"/>
          <w:sz w:val="18"/>
          <w:szCs w:val="18"/>
        </w:rPr>
        <w:t xml:space="preserve"> </w:t>
      </w:r>
      <w:r w:rsidRPr="004E7957">
        <w:rPr>
          <w:color w:val="231F20"/>
          <w:sz w:val="18"/>
          <w:szCs w:val="18"/>
        </w:rPr>
        <w:t>to</w:t>
      </w:r>
      <w:r w:rsidRPr="004E7957">
        <w:rPr>
          <w:color w:val="231F20"/>
          <w:spacing w:val="-16"/>
          <w:sz w:val="18"/>
          <w:szCs w:val="18"/>
        </w:rPr>
        <w:t xml:space="preserve"> </w:t>
      </w:r>
      <w:r w:rsidRPr="004E7957">
        <w:rPr>
          <w:color w:val="231F20"/>
          <w:sz w:val="18"/>
          <w:szCs w:val="18"/>
        </w:rPr>
        <w:t>calculate</w:t>
      </w:r>
      <w:r w:rsidRPr="004E7957">
        <w:rPr>
          <w:color w:val="231F20"/>
          <w:spacing w:val="-16"/>
          <w:sz w:val="18"/>
          <w:szCs w:val="18"/>
        </w:rPr>
        <w:t xml:space="preserve"> </w:t>
      </w:r>
      <w:r w:rsidRPr="004E7957">
        <w:rPr>
          <w:color w:val="231F20"/>
          <w:sz w:val="18"/>
          <w:szCs w:val="18"/>
        </w:rPr>
        <w:t>the</w:t>
      </w:r>
      <w:r w:rsidRPr="004E7957">
        <w:rPr>
          <w:color w:val="231F20"/>
          <w:spacing w:val="-16"/>
          <w:sz w:val="18"/>
          <w:szCs w:val="18"/>
        </w:rPr>
        <w:t xml:space="preserve"> </w:t>
      </w:r>
      <w:r w:rsidRPr="004E7957">
        <w:rPr>
          <w:color w:val="231F20"/>
          <w:sz w:val="18"/>
          <w:szCs w:val="18"/>
        </w:rPr>
        <w:t>Contract</w:t>
      </w:r>
      <w:r w:rsidRPr="004E7957">
        <w:rPr>
          <w:color w:val="231F20"/>
          <w:spacing w:val="-16"/>
          <w:sz w:val="18"/>
          <w:szCs w:val="18"/>
        </w:rPr>
        <w:t xml:space="preserve"> </w:t>
      </w:r>
      <w:r w:rsidRPr="004E7957">
        <w:rPr>
          <w:color w:val="231F20"/>
          <w:sz w:val="18"/>
          <w:szCs w:val="18"/>
        </w:rPr>
        <w:t>Price.</w:t>
      </w:r>
      <w:r w:rsidRPr="004E7957">
        <w:rPr>
          <w:color w:val="231F20"/>
          <w:spacing w:val="-20"/>
          <w:sz w:val="18"/>
          <w:szCs w:val="18"/>
        </w:rPr>
        <w:t xml:space="preserve"> </w:t>
      </w:r>
      <w:r w:rsidRPr="004E7957">
        <w:rPr>
          <w:color w:val="231F20"/>
          <w:sz w:val="18"/>
          <w:szCs w:val="18"/>
        </w:rPr>
        <w:t>The</w:t>
      </w:r>
      <w:r w:rsidRPr="004E7957">
        <w:rPr>
          <w:color w:val="231F20"/>
          <w:spacing w:val="-16"/>
          <w:sz w:val="18"/>
          <w:szCs w:val="18"/>
        </w:rPr>
        <w:t xml:space="preserve"> </w:t>
      </w:r>
      <w:r w:rsidRPr="004E7957">
        <w:rPr>
          <w:color w:val="231F20"/>
          <w:sz w:val="18"/>
          <w:szCs w:val="18"/>
        </w:rPr>
        <w:t>Contractor</w:t>
      </w:r>
      <w:r w:rsidRPr="004E7957">
        <w:rPr>
          <w:color w:val="231F20"/>
          <w:spacing w:val="-16"/>
          <w:sz w:val="18"/>
          <w:szCs w:val="18"/>
        </w:rPr>
        <w:t xml:space="preserve"> </w:t>
      </w:r>
      <w:r w:rsidRPr="004E7957">
        <w:rPr>
          <w:color w:val="231F20"/>
          <w:sz w:val="18"/>
          <w:szCs w:val="18"/>
        </w:rPr>
        <w:t>will</w:t>
      </w:r>
      <w:r w:rsidRPr="004E7957">
        <w:rPr>
          <w:color w:val="231F20"/>
          <w:spacing w:val="-16"/>
          <w:sz w:val="18"/>
          <w:szCs w:val="18"/>
        </w:rPr>
        <w:t xml:space="preserve"> </w:t>
      </w:r>
      <w:r w:rsidRPr="004E7957">
        <w:rPr>
          <w:color w:val="231F20"/>
          <w:sz w:val="18"/>
          <w:szCs w:val="18"/>
        </w:rPr>
        <w:t>be</w:t>
      </w:r>
      <w:r w:rsidRPr="004E7957">
        <w:rPr>
          <w:color w:val="231F20"/>
          <w:spacing w:val="-16"/>
          <w:sz w:val="18"/>
          <w:szCs w:val="18"/>
        </w:rPr>
        <w:t xml:space="preserve"> </w:t>
      </w:r>
      <w:r w:rsidRPr="004E7957">
        <w:rPr>
          <w:color w:val="231F20"/>
          <w:sz w:val="18"/>
          <w:szCs w:val="18"/>
        </w:rPr>
        <w:t>paid</w:t>
      </w:r>
      <w:r w:rsidRPr="004E7957">
        <w:rPr>
          <w:color w:val="231F20"/>
          <w:spacing w:val="-16"/>
          <w:sz w:val="18"/>
          <w:szCs w:val="18"/>
        </w:rPr>
        <w:t xml:space="preserve"> </w:t>
      </w:r>
      <w:r w:rsidRPr="004E7957">
        <w:rPr>
          <w:color w:val="231F20"/>
          <w:sz w:val="18"/>
          <w:szCs w:val="18"/>
        </w:rPr>
        <w:t>for</w:t>
      </w:r>
      <w:r w:rsidRPr="004E7957">
        <w:rPr>
          <w:color w:val="231F20"/>
          <w:spacing w:val="-16"/>
          <w:sz w:val="18"/>
          <w:szCs w:val="18"/>
        </w:rPr>
        <w:t xml:space="preserve"> </w:t>
      </w:r>
      <w:r w:rsidRPr="004E7957">
        <w:rPr>
          <w:color w:val="231F20"/>
          <w:sz w:val="18"/>
          <w:szCs w:val="18"/>
        </w:rPr>
        <w:t>the</w:t>
      </w:r>
      <w:r w:rsidRPr="004E7957">
        <w:rPr>
          <w:color w:val="231F20"/>
          <w:spacing w:val="-16"/>
          <w:sz w:val="18"/>
          <w:szCs w:val="18"/>
        </w:rPr>
        <w:t xml:space="preserve"> </w:t>
      </w:r>
      <w:r w:rsidRPr="004E7957">
        <w:rPr>
          <w:color w:val="231F20"/>
          <w:sz w:val="18"/>
          <w:szCs w:val="18"/>
        </w:rPr>
        <w:t>quantity</w:t>
      </w:r>
      <w:r w:rsidRPr="004E7957">
        <w:rPr>
          <w:color w:val="231F20"/>
          <w:spacing w:val="-16"/>
          <w:sz w:val="18"/>
          <w:szCs w:val="18"/>
        </w:rPr>
        <w:t xml:space="preserve"> </w:t>
      </w:r>
      <w:r w:rsidRPr="004E7957">
        <w:rPr>
          <w:color w:val="231F20"/>
          <w:sz w:val="18"/>
          <w:szCs w:val="18"/>
        </w:rPr>
        <w:t>of the</w:t>
      </w:r>
      <w:r w:rsidRPr="004E7957">
        <w:rPr>
          <w:color w:val="231F20"/>
          <w:spacing w:val="-25"/>
          <w:sz w:val="18"/>
          <w:szCs w:val="18"/>
        </w:rPr>
        <w:t xml:space="preserve"> </w:t>
      </w:r>
      <w:r w:rsidRPr="004E7957">
        <w:rPr>
          <w:color w:val="231F20"/>
          <w:sz w:val="18"/>
          <w:szCs w:val="18"/>
        </w:rPr>
        <w:t>work</w:t>
      </w:r>
      <w:r w:rsidRPr="004E7957">
        <w:rPr>
          <w:color w:val="231F20"/>
          <w:spacing w:val="-24"/>
          <w:sz w:val="18"/>
          <w:szCs w:val="18"/>
        </w:rPr>
        <w:t xml:space="preserve"> </w:t>
      </w:r>
      <w:r w:rsidRPr="004E7957">
        <w:rPr>
          <w:color w:val="231F20"/>
          <w:sz w:val="18"/>
          <w:szCs w:val="18"/>
        </w:rPr>
        <w:t>accomplished</w:t>
      </w:r>
      <w:r w:rsidRPr="004E7957">
        <w:rPr>
          <w:color w:val="231F20"/>
          <w:spacing w:val="-25"/>
          <w:sz w:val="18"/>
          <w:szCs w:val="18"/>
        </w:rPr>
        <w:t xml:space="preserve"> </w:t>
      </w:r>
      <w:r w:rsidRPr="004E7957">
        <w:rPr>
          <w:color w:val="231F20"/>
          <w:sz w:val="18"/>
          <w:szCs w:val="18"/>
        </w:rPr>
        <w:t>at</w:t>
      </w:r>
      <w:r w:rsidRPr="004E7957">
        <w:rPr>
          <w:color w:val="231F20"/>
          <w:spacing w:val="-25"/>
          <w:sz w:val="18"/>
          <w:szCs w:val="18"/>
        </w:rPr>
        <w:t xml:space="preserve"> </w:t>
      </w:r>
      <w:r w:rsidRPr="004E7957">
        <w:rPr>
          <w:color w:val="231F20"/>
          <w:sz w:val="18"/>
          <w:szCs w:val="18"/>
        </w:rPr>
        <w:t>the</w:t>
      </w:r>
      <w:r w:rsidRPr="004E7957">
        <w:rPr>
          <w:color w:val="231F20"/>
          <w:spacing w:val="-25"/>
          <w:sz w:val="18"/>
          <w:szCs w:val="18"/>
        </w:rPr>
        <w:t xml:space="preserve"> </w:t>
      </w:r>
      <w:r w:rsidRPr="004E7957">
        <w:rPr>
          <w:color w:val="231F20"/>
          <w:sz w:val="18"/>
          <w:szCs w:val="18"/>
        </w:rPr>
        <w:t>rate</w:t>
      </w:r>
      <w:r w:rsidRPr="004E7957">
        <w:rPr>
          <w:color w:val="231F20"/>
          <w:spacing w:val="-25"/>
          <w:sz w:val="18"/>
          <w:szCs w:val="18"/>
        </w:rPr>
        <w:t xml:space="preserve"> </w:t>
      </w:r>
      <w:r w:rsidRPr="004E7957">
        <w:rPr>
          <w:color w:val="231F20"/>
          <w:sz w:val="18"/>
          <w:szCs w:val="18"/>
        </w:rPr>
        <w:t>in</w:t>
      </w:r>
      <w:r w:rsidRPr="004E7957">
        <w:rPr>
          <w:color w:val="231F20"/>
          <w:spacing w:val="-25"/>
          <w:sz w:val="18"/>
          <w:szCs w:val="18"/>
        </w:rPr>
        <w:t xml:space="preserve"> </w:t>
      </w:r>
      <w:r w:rsidRPr="004E7957">
        <w:rPr>
          <w:color w:val="231F20"/>
          <w:sz w:val="18"/>
          <w:szCs w:val="18"/>
        </w:rPr>
        <w:t>the</w:t>
      </w:r>
      <w:r w:rsidRPr="004E7957">
        <w:rPr>
          <w:color w:val="231F20"/>
          <w:spacing w:val="-25"/>
          <w:sz w:val="18"/>
          <w:szCs w:val="18"/>
        </w:rPr>
        <w:t xml:space="preserve"> </w:t>
      </w:r>
      <w:r w:rsidRPr="004E7957">
        <w:rPr>
          <w:color w:val="231F20"/>
          <w:sz w:val="18"/>
          <w:szCs w:val="18"/>
        </w:rPr>
        <w:t>Bill</w:t>
      </w:r>
      <w:r w:rsidRPr="004E7957">
        <w:rPr>
          <w:color w:val="231F20"/>
          <w:spacing w:val="-25"/>
          <w:sz w:val="18"/>
          <w:szCs w:val="18"/>
        </w:rPr>
        <w:t xml:space="preserve"> </w:t>
      </w:r>
      <w:r w:rsidRPr="004E7957">
        <w:rPr>
          <w:color w:val="231F20"/>
          <w:sz w:val="18"/>
          <w:szCs w:val="18"/>
        </w:rPr>
        <w:t>of</w:t>
      </w:r>
      <w:r w:rsidRPr="004E7957">
        <w:rPr>
          <w:color w:val="231F20"/>
          <w:spacing w:val="-25"/>
          <w:sz w:val="18"/>
          <w:szCs w:val="18"/>
        </w:rPr>
        <w:t xml:space="preserve"> </w:t>
      </w:r>
      <w:r w:rsidRPr="004E7957">
        <w:rPr>
          <w:color w:val="231F20"/>
          <w:sz w:val="18"/>
          <w:szCs w:val="18"/>
        </w:rPr>
        <w:t>Quantities</w:t>
      </w:r>
      <w:r w:rsidRPr="004E7957">
        <w:rPr>
          <w:color w:val="231F20"/>
          <w:spacing w:val="-25"/>
          <w:sz w:val="18"/>
          <w:szCs w:val="18"/>
        </w:rPr>
        <w:t xml:space="preserve"> </w:t>
      </w:r>
      <w:r w:rsidRPr="004E7957">
        <w:rPr>
          <w:color w:val="231F20"/>
          <w:sz w:val="18"/>
          <w:szCs w:val="18"/>
        </w:rPr>
        <w:t>for</w:t>
      </w:r>
      <w:r w:rsidRPr="004E7957">
        <w:rPr>
          <w:color w:val="231F20"/>
          <w:spacing w:val="-24"/>
          <w:sz w:val="18"/>
          <w:szCs w:val="18"/>
        </w:rPr>
        <w:t xml:space="preserve"> </w:t>
      </w:r>
      <w:r w:rsidRPr="004E7957">
        <w:rPr>
          <w:color w:val="231F20"/>
          <w:sz w:val="18"/>
          <w:szCs w:val="18"/>
        </w:rPr>
        <w:t>each</w:t>
      </w:r>
      <w:r w:rsidRPr="004E7957">
        <w:rPr>
          <w:color w:val="231F20"/>
          <w:spacing w:val="-25"/>
          <w:sz w:val="18"/>
          <w:szCs w:val="18"/>
        </w:rPr>
        <w:t xml:space="preserve"> </w:t>
      </w:r>
      <w:r w:rsidRPr="004E7957">
        <w:rPr>
          <w:color w:val="231F20"/>
          <w:sz w:val="18"/>
          <w:szCs w:val="18"/>
        </w:rPr>
        <w:t>item.</w:t>
      </w:r>
    </w:p>
    <w:p w14:paraId="35FBCADD" w14:textId="77777777" w:rsidR="00043AB3" w:rsidRPr="004E7957" w:rsidRDefault="00043AB3" w:rsidP="00043AB3">
      <w:pPr>
        <w:pStyle w:val="Heading5"/>
        <w:numPr>
          <w:ilvl w:val="0"/>
          <w:numId w:val="105"/>
        </w:numPr>
        <w:spacing w:before="80"/>
        <w:ind w:left="993" w:right="116" w:hanging="709"/>
        <w:rPr>
          <w:rFonts w:ascii="Times New Roman" w:hAnsi="Times New Roman" w:cs="Times New Roman"/>
          <w:b/>
          <w:color w:val="231F20"/>
          <w:sz w:val="18"/>
          <w:szCs w:val="18"/>
        </w:rPr>
      </w:pPr>
      <w:r w:rsidRPr="004E7957">
        <w:rPr>
          <w:rFonts w:ascii="Times New Roman" w:hAnsi="Times New Roman" w:cs="Times New Roman"/>
          <w:b/>
          <w:color w:val="231F20"/>
          <w:sz w:val="18"/>
          <w:szCs w:val="18"/>
        </w:rPr>
        <w:t>Changes</w:t>
      </w:r>
      <w:r w:rsidRPr="004E7957">
        <w:rPr>
          <w:rFonts w:ascii="Times New Roman" w:hAnsi="Times New Roman" w:cs="Times New Roman"/>
          <w:b/>
          <w:color w:val="231F20"/>
          <w:spacing w:val="-24"/>
          <w:sz w:val="18"/>
          <w:szCs w:val="18"/>
        </w:rPr>
        <w:t xml:space="preserve"> </w:t>
      </w:r>
      <w:r w:rsidRPr="004E7957">
        <w:rPr>
          <w:rFonts w:ascii="Times New Roman" w:hAnsi="Times New Roman" w:cs="Times New Roman"/>
          <w:b/>
          <w:color w:val="231F20"/>
          <w:sz w:val="18"/>
          <w:szCs w:val="18"/>
        </w:rPr>
        <w:t>in</w:t>
      </w:r>
      <w:r w:rsidRPr="004E7957">
        <w:rPr>
          <w:rFonts w:ascii="Times New Roman" w:hAnsi="Times New Roman" w:cs="Times New Roman"/>
          <w:b/>
          <w:color w:val="231F20"/>
          <w:spacing w:val="-26"/>
          <w:sz w:val="18"/>
          <w:szCs w:val="18"/>
        </w:rPr>
        <w:t xml:space="preserve"> </w:t>
      </w:r>
      <w:r w:rsidRPr="004E7957">
        <w:rPr>
          <w:rFonts w:ascii="Times New Roman" w:hAnsi="Times New Roman" w:cs="Times New Roman"/>
          <w:b/>
          <w:color w:val="231F20"/>
          <w:sz w:val="18"/>
          <w:szCs w:val="18"/>
        </w:rPr>
        <w:t>the</w:t>
      </w:r>
      <w:r w:rsidRPr="004E7957">
        <w:rPr>
          <w:rFonts w:ascii="Times New Roman" w:hAnsi="Times New Roman" w:cs="Times New Roman"/>
          <w:b/>
          <w:color w:val="231F20"/>
          <w:spacing w:val="-26"/>
          <w:sz w:val="18"/>
          <w:szCs w:val="18"/>
        </w:rPr>
        <w:t xml:space="preserve"> </w:t>
      </w:r>
      <w:r w:rsidRPr="004E7957">
        <w:rPr>
          <w:rFonts w:ascii="Times New Roman" w:hAnsi="Times New Roman" w:cs="Times New Roman"/>
          <w:b/>
          <w:color w:val="231F20"/>
          <w:sz w:val="18"/>
          <w:szCs w:val="18"/>
        </w:rPr>
        <w:t>Contract</w:t>
      </w:r>
      <w:r w:rsidRPr="004E7957">
        <w:rPr>
          <w:rFonts w:ascii="Times New Roman" w:hAnsi="Times New Roman" w:cs="Times New Roman"/>
          <w:b/>
          <w:color w:val="231F20"/>
          <w:spacing w:val="-26"/>
          <w:sz w:val="18"/>
          <w:szCs w:val="18"/>
        </w:rPr>
        <w:t xml:space="preserve"> </w:t>
      </w:r>
      <w:r w:rsidRPr="004E7957">
        <w:rPr>
          <w:rFonts w:ascii="Times New Roman" w:hAnsi="Times New Roman" w:cs="Times New Roman"/>
          <w:b/>
          <w:color w:val="231F20"/>
          <w:sz w:val="18"/>
          <w:szCs w:val="18"/>
        </w:rPr>
        <w:t>Price</w:t>
      </w:r>
      <w:r w:rsidRPr="004E7957">
        <w:rPr>
          <w:rFonts w:ascii="Times New Roman" w:hAnsi="Times New Roman" w:cs="Times New Roman"/>
          <w:bCs/>
          <w:color w:val="231F20"/>
          <w:position w:val="12"/>
          <w:sz w:val="18"/>
          <w:szCs w:val="18"/>
        </w:rPr>
        <w:t>8</w:t>
      </w:r>
    </w:p>
    <w:p w14:paraId="17A254CF"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If the ﬁnal quantity of the work done differs from the quantity in the Bill of Quantities for the particular item by more than 25 percent, provided the change exceeds 1 percent of the Initial Contract Price, the Project Manager shall adjust the rate to allow for the change. The Project Manager shall not adjust rates from changes in quantities if thereby the Initial Contract Price is exceeded by more than 15 percent, except with the prior approval of the Procuring Entity.</w:t>
      </w:r>
    </w:p>
    <w:p w14:paraId="499C387B"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If requested by the Project Manager, the Contractor shall provide the Project Manager with a detailed cost breakdown</w:t>
      </w:r>
      <w:r w:rsidRPr="004E7957">
        <w:rPr>
          <w:color w:val="231F20"/>
          <w:spacing w:val="-25"/>
          <w:sz w:val="18"/>
          <w:szCs w:val="18"/>
        </w:rPr>
        <w:t xml:space="preserve"> </w:t>
      </w:r>
      <w:r w:rsidRPr="004E7957">
        <w:rPr>
          <w:color w:val="231F20"/>
          <w:sz w:val="18"/>
          <w:szCs w:val="18"/>
        </w:rPr>
        <w:t>of</w:t>
      </w:r>
      <w:r w:rsidRPr="004E7957">
        <w:rPr>
          <w:color w:val="231F20"/>
          <w:spacing w:val="-25"/>
          <w:sz w:val="18"/>
          <w:szCs w:val="18"/>
        </w:rPr>
        <w:t xml:space="preserve"> </w:t>
      </w:r>
      <w:r w:rsidRPr="004E7957">
        <w:rPr>
          <w:color w:val="231F20"/>
          <w:sz w:val="18"/>
          <w:szCs w:val="18"/>
        </w:rPr>
        <w:t>any</w:t>
      </w:r>
      <w:r w:rsidRPr="004E7957">
        <w:rPr>
          <w:color w:val="231F20"/>
          <w:spacing w:val="-25"/>
          <w:sz w:val="18"/>
          <w:szCs w:val="18"/>
        </w:rPr>
        <w:t xml:space="preserve"> </w:t>
      </w:r>
      <w:r w:rsidRPr="004E7957">
        <w:rPr>
          <w:color w:val="231F20"/>
          <w:sz w:val="18"/>
          <w:szCs w:val="18"/>
        </w:rPr>
        <w:t>rate</w:t>
      </w:r>
      <w:r w:rsidRPr="004E7957">
        <w:rPr>
          <w:color w:val="231F20"/>
          <w:spacing w:val="-25"/>
          <w:sz w:val="18"/>
          <w:szCs w:val="18"/>
        </w:rPr>
        <w:t xml:space="preserve"> </w:t>
      </w:r>
      <w:r w:rsidRPr="004E7957">
        <w:rPr>
          <w:color w:val="231F20"/>
          <w:sz w:val="18"/>
          <w:szCs w:val="18"/>
        </w:rPr>
        <w:t>in</w:t>
      </w:r>
      <w:r w:rsidRPr="004E7957">
        <w:rPr>
          <w:color w:val="231F20"/>
          <w:spacing w:val="-25"/>
          <w:sz w:val="18"/>
          <w:szCs w:val="18"/>
        </w:rPr>
        <w:t xml:space="preserve"> </w:t>
      </w:r>
      <w:r w:rsidRPr="004E7957">
        <w:rPr>
          <w:color w:val="231F20"/>
          <w:sz w:val="18"/>
          <w:szCs w:val="18"/>
        </w:rPr>
        <w:t>the</w:t>
      </w:r>
      <w:r w:rsidRPr="004E7957">
        <w:rPr>
          <w:color w:val="231F20"/>
          <w:spacing w:val="-25"/>
          <w:sz w:val="18"/>
          <w:szCs w:val="18"/>
        </w:rPr>
        <w:t xml:space="preserve"> </w:t>
      </w:r>
      <w:r w:rsidRPr="004E7957">
        <w:rPr>
          <w:color w:val="231F20"/>
          <w:sz w:val="18"/>
          <w:szCs w:val="18"/>
        </w:rPr>
        <w:t>Bill</w:t>
      </w:r>
      <w:r w:rsidRPr="004E7957">
        <w:rPr>
          <w:color w:val="231F20"/>
          <w:spacing w:val="-25"/>
          <w:sz w:val="18"/>
          <w:szCs w:val="18"/>
        </w:rPr>
        <w:t xml:space="preserve"> </w:t>
      </w:r>
      <w:r w:rsidRPr="004E7957">
        <w:rPr>
          <w:color w:val="231F20"/>
          <w:sz w:val="18"/>
          <w:szCs w:val="18"/>
        </w:rPr>
        <w:t>of</w:t>
      </w:r>
      <w:r w:rsidRPr="004E7957">
        <w:rPr>
          <w:color w:val="231F20"/>
          <w:spacing w:val="-25"/>
          <w:sz w:val="18"/>
          <w:szCs w:val="18"/>
        </w:rPr>
        <w:t xml:space="preserve"> </w:t>
      </w:r>
      <w:r w:rsidRPr="004E7957">
        <w:rPr>
          <w:color w:val="231F20"/>
          <w:sz w:val="18"/>
          <w:szCs w:val="18"/>
        </w:rPr>
        <w:t>Quantities.</w:t>
      </w:r>
    </w:p>
    <w:p w14:paraId="092F91C4" w14:textId="77777777" w:rsidR="00043AB3" w:rsidRPr="004E7957" w:rsidRDefault="00043AB3" w:rsidP="00043AB3">
      <w:pPr>
        <w:pStyle w:val="Heading5"/>
        <w:numPr>
          <w:ilvl w:val="0"/>
          <w:numId w:val="105"/>
        </w:numPr>
        <w:spacing w:before="80"/>
        <w:ind w:left="993" w:right="116" w:hanging="709"/>
        <w:rPr>
          <w:rFonts w:ascii="Times New Roman" w:hAnsi="Times New Roman" w:cs="Times New Roman"/>
          <w:b/>
          <w:color w:val="231F20"/>
          <w:sz w:val="18"/>
          <w:szCs w:val="18"/>
        </w:rPr>
      </w:pPr>
      <w:r w:rsidRPr="004E7957">
        <w:rPr>
          <w:rFonts w:ascii="Times New Roman" w:hAnsi="Times New Roman" w:cs="Times New Roman"/>
          <w:b/>
          <w:color w:val="231F20"/>
          <w:spacing w:val="-3"/>
          <w:sz w:val="18"/>
          <w:szCs w:val="18"/>
        </w:rPr>
        <w:t>Variations</w:t>
      </w:r>
    </w:p>
    <w:p w14:paraId="00F7BFD5"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All Variations shall be included in updated Programs9 produced by the Contractor.</w:t>
      </w:r>
    </w:p>
    <w:p w14:paraId="3B8707A0"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The Contractor shall provide the Project Manager with a quotation for carrying out the Variation when requested to do so by the Project Manager. The Project Manager shall assess the quotation, which shall be given within seven (7) days of the request or within any longer period stated by the Project Manager and before the Variation is ordered.</w:t>
      </w:r>
    </w:p>
    <w:p w14:paraId="463C5646"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If the Contractor's quotation is unreasonable, the Project Manager may order the Variation and make a change to the Contract Price, which shall be based on the Project Manager's own forecast of the effects of the Variation on the Contractor's costs.</w:t>
      </w:r>
    </w:p>
    <w:p w14:paraId="13C695DF"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If the Project Manager decides that the urgency of varying the work would prevent a quotation being given and considered without delaying the work, no quotation shall be given and the Variation shall be treated as a Compensation Event.</w:t>
      </w:r>
    </w:p>
    <w:p w14:paraId="447048B4"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The Contractor shall not be entitled to additional payment for costs that could have been avoided by giving early warning</w:t>
      </w:r>
    </w:p>
    <w:p w14:paraId="22A2002D"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If the work in the Variation corresponds to an item description in the Bill of Quantities and if, in the opinion of the Project Manager, the quantity of work above the limit stated in Sub-Clause 39.1 or the timing of its execution do not cause the cost per unit of quantity to change,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14:paraId="3BED8F92" w14:textId="77777777" w:rsidR="00043AB3" w:rsidRPr="004E7957" w:rsidRDefault="00043AB3" w:rsidP="00043AB3">
      <w:pPr>
        <w:pStyle w:val="ListParagraph"/>
        <w:numPr>
          <w:ilvl w:val="1"/>
          <w:numId w:val="105"/>
        </w:numPr>
        <w:spacing w:before="80"/>
        <w:ind w:left="993" w:right="116" w:hanging="709"/>
        <w:jc w:val="both"/>
        <w:rPr>
          <w:color w:val="231F20"/>
          <w:sz w:val="18"/>
          <w:szCs w:val="18"/>
        </w:rPr>
      </w:pPr>
      <w:r w:rsidRPr="004E7957">
        <w:rPr>
          <w:color w:val="231F20"/>
          <w:sz w:val="18"/>
          <w:szCs w:val="18"/>
        </w:rPr>
        <w:t>Value Engineering: The Contractor may prepare, at its own cost, a value engineering proposal at any time during the performance of the contract. The value engineering proposal shall, at a minimum, include the following;</w:t>
      </w:r>
    </w:p>
    <w:p w14:paraId="23A9A9FC" w14:textId="77777777" w:rsidR="00043AB3" w:rsidRPr="004E7957" w:rsidRDefault="00043AB3" w:rsidP="00043AB3">
      <w:pPr>
        <w:pStyle w:val="ListParagraph"/>
        <w:numPr>
          <w:ilvl w:val="2"/>
          <w:numId w:val="17"/>
        </w:numPr>
        <w:spacing w:before="80"/>
        <w:ind w:left="1418" w:right="116" w:hanging="425"/>
        <w:rPr>
          <w:sz w:val="18"/>
          <w:szCs w:val="18"/>
        </w:rPr>
      </w:pPr>
      <w:r w:rsidRPr="004E7957">
        <w:rPr>
          <w:color w:val="231F20"/>
          <w:sz w:val="18"/>
          <w:szCs w:val="18"/>
        </w:rPr>
        <w:t>the</w:t>
      </w:r>
      <w:r w:rsidRPr="004E7957">
        <w:rPr>
          <w:color w:val="231F20"/>
          <w:spacing w:val="-24"/>
          <w:sz w:val="18"/>
          <w:szCs w:val="18"/>
        </w:rPr>
        <w:t xml:space="preserve"> </w:t>
      </w:r>
      <w:r w:rsidRPr="004E7957">
        <w:rPr>
          <w:color w:val="231F20"/>
          <w:sz w:val="18"/>
          <w:szCs w:val="18"/>
        </w:rPr>
        <w:t>proposed</w:t>
      </w:r>
      <w:r w:rsidRPr="004E7957">
        <w:rPr>
          <w:color w:val="231F20"/>
          <w:spacing w:val="-23"/>
          <w:sz w:val="18"/>
          <w:szCs w:val="18"/>
        </w:rPr>
        <w:t xml:space="preserve"> </w:t>
      </w:r>
      <w:r w:rsidRPr="004E7957">
        <w:rPr>
          <w:color w:val="231F20"/>
          <w:sz w:val="18"/>
          <w:szCs w:val="18"/>
        </w:rPr>
        <w:t>change(s),</w:t>
      </w:r>
      <w:r w:rsidRPr="004E7957">
        <w:rPr>
          <w:color w:val="231F20"/>
          <w:spacing w:val="-24"/>
          <w:sz w:val="18"/>
          <w:szCs w:val="18"/>
        </w:rPr>
        <w:t xml:space="preserve"> </w:t>
      </w:r>
      <w:r w:rsidRPr="004E7957">
        <w:rPr>
          <w:color w:val="231F20"/>
          <w:sz w:val="18"/>
          <w:szCs w:val="18"/>
        </w:rPr>
        <w:t>and</w:t>
      </w:r>
      <w:r w:rsidRPr="004E7957">
        <w:rPr>
          <w:color w:val="231F20"/>
          <w:spacing w:val="-24"/>
          <w:sz w:val="18"/>
          <w:szCs w:val="18"/>
        </w:rPr>
        <w:t xml:space="preserve"> </w:t>
      </w:r>
      <w:r w:rsidRPr="004E7957">
        <w:rPr>
          <w:color w:val="231F20"/>
          <w:sz w:val="18"/>
          <w:szCs w:val="18"/>
        </w:rPr>
        <w:t>a</w:t>
      </w:r>
      <w:r w:rsidRPr="004E7957">
        <w:rPr>
          <w:color w:val="231F20"/>
          <w:spacing w:val="-24"/>
          <w:sz w:val="18"/>
          <w:szCs w:val="18"/>
        </w:rPr>
        <w:t xml:space="preserve"> </w:t>
      </w:r>
      <w:r w:rsidRPr="004E7957">
        <w:rPr>
          <w:color w:val="231F20"/>
          <w:sz w:val="18"/>
          <w:szCs w:val="18"/>
        </w:rPr>
        <w:t>description</w:t>
      </w:r>
      <w:r w:rsidRPr="004E7957">
        <w:rPr>
          <w:color w:val="231F20"/>
          <w:spacing w:val="-24"/>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difference</w:t>
      </w:r>
      <w:r w:rsidRPr="004E7957">
        <w:rPr>
          <w:color w:val="231F20"/>
          <w:spacing w:val="-24"/>
          <w:sz w:val="18"/>
          <w:szCs w:val="18"/>
        </w:rPr>
        <w:t xml:space="preserve"> </w:t>
      </w:r>
      <w:r w:rsidRPr="004E7957">
        <w:rPr>
          <w:color w:val="231F20"/>
          <w:sz w:val="18"/>
          <w:szCs w:val="18"/>
        </w:rPr>
        <w:t>to</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existing</w:t>
      </w:r>
      <w:r w:rsidRPr="004E7957">
        <w:rPr>
          <w:color w:val="231F20"/>
          <w:spacing w:val="-24"/>
          <w:sz w:val="18"/>
          <w:szCs w:val="18"/>
        </w:rPr>
        <w:t xml:space="preserve"> </w:t>
      </w:r>
      <w:r w:rsidRPr="004E7957">
        <w:rPr>
          <w:color w:val="231F20"/>
          <w:sz w:val="18"/>
          <w:szCs w:val="18"/>
        </w:rPr>
        <w:t>contract</w:t>
      </w:r>
      <w:r w:rsidRPr="004E7957">
        <w:rPr>
          <w:color w:val="231F20"/>
          <w:spacing w:val="-24"/>
          <w:sz w:val="18"/>
          <w:szCs w:val="18"/>
        </w:rPr>
        <w:t xml:space="preserve"> </w:t>
      </w:r>
      <w:r w:rsidRPr="004E7957">
        <w:rPr>
          <w:color w:val="231F20"/>
          <w:sz w:val="18"/>
          <w:szCs w:val="18"/>
        </w:rPr>
        <w:t>requirements;</w:t>
      </w:r>
    </w:p>
    <w:p w14:paraId="3EEAE923" w14:textId="77777777" w:rsidR="00043AB3" w:rsidRPr="004E7957" w:rsidRDefault="00043AB3" w:rsidP="00043AB3">
      <w:pPr>
        <w:pStyle w:val="ListParagraph"/>
        <w:numPr>
          <w:ilvl w:val="2"/>
          <w:numId w:val="17"/>
        </w:numPr>
        <w:tabs>
          <w:tab w:val="left" w:pos="1119"/>
        </w:tabs>
        <w:ind w:left="1417" w:right="113" w:hanging="425"/>
        <w:jc w:val="both"/>
        <w:rPr>
          <w:sz w:val="18"/>
          <w:szCs w:val="18"/>
        </w:rPr>
      </w:pPr>
      <w:r w:rsidRPr="004E7957">
        <w:rPr>
          <w:color w:val="231F20"/>
          <w:sz w:val="18"/>
          <w:szCs w:val="18"/>
        </w:rPr>
        <w:t>a full cost/beneﬁt analysis of the proposed change(s) including a description and estimate of costs (including</w:t>
      </w:r>
      <w:r w:rsidRPr="004E7957">
        <w:rPr>
          <w:color w:val="231F20"/>
          <w:spacing w:val="-18"/>
          <w:sz w:val="18"/>
          <w:szCs w:val="18"/>
        </w:rPr>
        <w:t xml:space="preserve"> </w:t>
      </w:r>
      <w:r w:rsidRPr="004E7957">
        <w:rPr>
          <w:color w:val="231F20"/>
          <w:sz w:val="18"/>
          <w:szCs w:val="18"/>
        </w:rPr>
        <w:t>life</w:t>
      </w:r>
      <w:r w:rsidRPr="004E7957">
        <w:rPr>
          <w:color w:val="231F20"/>
          <w:spacing w:val="-18"/>
          <w:sz w:val="18"/>
          <w:szCs w:val="18"/>
        </w:rPr>
        <w:t xml:space="preserve"> </w:t>
      </w:r>
      <w:r w:rsidRPr="004E7957">
        <w:rPr>
          <w:color w:val="231F20"/>
          <w:sz w:val="18"/>
          <w:szCs w:val="18"/>
        </w:rPr>
        <w:t>cycle</w:t>
      </w:r>
      <w:r w:rsidRPr="004E7957">
        <w:rPr>
          <w:color w:val="231F20"/>
          <w:spacing w:val="-18"/>
          <w:sz w:val="18"/>
          <w:szCs w:val="18"/>
        </w:rPr>
        <w:t xml:space="preserve"> </w:t>
      </w:r>
      <w:r w:rsidRPr="004E7957">
        <w:rPr>
          <w:color w:val="231F20"/>
          <w:sz w:val="18"/>
          <w:szCs w:val="18"/>
        </w:rPr>
        <w:t>costs)</w:t>
      </w:r>
      <w:r w:rsidRPr="004E7957">
        <w:rPr>
          <w:color w:val="231F20"/>
          <w:spacing w:val="-17"/>
          <w:sz w:val="18"/>
          <w:szCs w:val="18"/>
        </w:rPr>
        <w:t xml:space="preserve"> </w:t>
      </w:r>
      <w:r w:rsidRPr="004E7957">
        <w:rPr>
          <w:color w:val="231F20"/>
          <w:sz w:val="18"/>
          <w:szCs w:val="18"/>
        </w:rPr>
        <w:t>the</w:t>
      </w:r>
      <w:r w:rsidRPr="004E7957">
        <w:rPr>
          <w:color w:val="231F20"/>
          <w:spacing w:val="-18"/>
          <w:sz w:val="18"/>
          <w:szCs w:val="18"/>
        </w:rPr>
        <w:t xml:space="preserve"> </w:t>
      </w:r>
      <w:r w:rsidRPr="004E7957">
        <w:rPr>
          <w:color w:val="231F20"/>
          <w:sz w:val="18"/>
          <w:szCs w:val="18"/>
        </w:rPr>
        <w:t>Procuring</w:t>
      </w:r>
      <w:r w:rsidRPr="004E7957">
        <w:rPr>
          <w:color w:val="231F20"/>
          <w:spacing w:val="-18"/>
          <w:sz w:val="18"/>
          <w:szCs w:val="18"/>
        </w:rPr>
        <w:t xml:space="preserve"> </w:t>
      </w:r>
      <w:r w:rsidRPr="004E7957">
        <w:rPr>
          <w:color w:val="231F20"/>
          <w:sz w:val="18"/>
          <w:szCs w:val="18"/>
        </w:rPr>
        <w:t>Entity</w:t>
      </w:r>
      <w:r w:rsidRPr="004E7957">
        <w:rPr>
          <w:color w:val="231F20"/>
          <w:spacing w:val="-18"/>
          <w:sz w:val="18"/>
          <w:szCs w:val="18"/>
        </w:rPr>
        <w:t xml:space="preserve"> </w:t>
      </w:r>
      <w:r w:rsidRPr="004E7957">
        <w:rPr>
          <w:color w:val="231F20"/>
          <w:sz w:val="18"/>
          <w:szCs w:val="18"/>
        </w:rPr>
        <w:t>may</w:t>
      </w:r>
      <w:r w:rsidRPr="004E7957">
        <w:rPr>
          <w:color w:val="231F20"/>
          <w:spacing w:val="-18"/>
          <w:sz w:val="18"/>
          <w:szCs w:val="18"/>
        </w:rPr>
        <w:t xml:space="preserve"> </w:t>
      </w:r>
      <w:r w:rsidRPr="004E7957">
        <w:rPr>
          <w:color w:val="231F20"/>
          <w:sz w:val="18"/>
          <w:szCs w:val="18"/>
        </w:rPr>
        <w:t>incur</w:t>
      </w:r>
      <w:r w:rsidRPr="004E7957">
        <w:rPr>
          <w:color w:val="231F20"/>
          <w:spacing w:val="-18"/>
          <w:sz w:val="18"/>
          <w:szCs w:val="18"/>
        </w:rPr>
        <w:t xml:space="preserve"> </w:t>
      </w:r>
      <w:r w:rsidRPr="004E7957">
        <w:rPr>
          <w:color w:val="231F20"/>
          <w:sz w:val="18"/>
          <w:szCs w:val="18"/>
        </w:rPr>
        <w:t>in</w:t>
      </w:r>
      <w:r w:rsidRPr="004E7957">
        <w:rPr>
          <w:color w:val="231F20"/>
          <w:spacing w:val="-18"/>
          <w:sz w:val="18"/>
          <w:szCs w:val="18"/>
        </w:rPr>
        <w:t xml:space="preserve"> </w:t>
      </w:r>
      <w:r w:rsidRPr="004E7957">
        <w:rPr>
          <w:color w:val="231F20"/>
          <w:sz w:val="18"/>
          <w:szCs w:val="18"/>
        </w:rPr>
        <w:t>implementing</w:t>
      </w:r>
      <w:r w:rsidRPr="004E7957">
        <w:rPr>
          <w:color w:val="231F20"/>
          <w:spacing w:val="-18"/>
          <w:sz w:val="18"/>
          <w:szCs w:val="18"/>
        </w:rPr>
        <w:t xml:space="preserve"> </w:t>
      </w:r>
      <w:r w:rsidRPr="004E7957">
        <w:rPr>
          <w:color w:val="231F20"/>
          <w:sz w:val="18"/>
          <w:szCs w:val="18"/>
        </w:rPr>
        <w:t>the</w:t>
      </w:r>
      <w:r w:rsidRPr="004E7957">
        <w:rPr>
          <w:color w:val="231F20"/>
          <w:spacing w:val="-18"/>
          <w:sz w:val="18"/>
          <w:szCs w:val="18"/>
        </w:rPr>
        <w:t xml:space="preserve"> </w:t>
      </w:r>
      <w:r w:rsidRPr="004E7957">
        <w:rPr>
          <w:color w:val="231F20"/>
          <w:sz w:val="18"/>
          <w:szCs w:val="18"/>
        </w:rPr>
        <w:t>value</w:t>
      </w:r>
      <w:r w:rsidRPr="004E7957">
        <w:rPr>
          <w:color w:val="231F20"/>
          <w:spacing w:val="-18"/>
          <w:sz w:val="18"/>
          <w:szCs w:val="18"/>
        </w:rPr>
        <w:t xml:space="preserve"> </w:t>
      </w:r>
      <w:r w:rsidRPr="004E7957">
        <w:rPr>
          <w:color w:val="231F20"/>
          <w:sz w:val="18"/>
          <w:szCs w:val="18"/>
        </w:rPr>
        <w:t>engineering</w:t>
      </w:r>
      <w:r w:rsidRPr="004E7957">
        <w:rPr>
          <w:color w:val="231F20"/>
          <w:spacing w:val="-18"/>
          <w:sz w:val="18"/>
          <w:szCs w:val="18"/>
        </w:rPr>
        <w:t xml:space="preserve"> </w:t>
      </w:r>
      <w:r w:rsidRPr="004E7957">
        <w:rPr>
          <w:color w:val="231F20"/>
          <w:sz w:val="18"/>
          <w:szCs w:val="18"/>
        </w:rPr>
        <w:t>proposal; and</w:t>
      </w:r>
    </w:p>
    <w:p w14:paraId="54FEAD38" w14:textId="77777777" w:rsidR="00043AB3" w:rsidRPr="004E7957" w:rsidRDefault="00043AB3" w:rsidP="00043AB3">
      <w:pPr>
        <w:pStyle w:val="ListParagraph"/>
        <w:numPr>
          <w:ilvl w:val="2"/>
          <w:numId w:val="17"/>
        </w:numPr>
        <w:tabs>
          <w:tab w:val="left" w:pos="1118"/>
          <w:tab w:val="left" w:pos="1119"/>
        </w:tabs>
        <w:ind w:left="1417" w:right="113" w:hanging="425"/>
        <w:rPr>
          <w:sz w:val="18"/>
          <w:szCs w:val="18"/>
        </w:rPr>
      </w:pPr>
      <w:r w:rsidRPr="004E7957">
        <w:rPr>
          <w:color w:val="231F20"/>
          <w:sz w:val="18"/>
          <w:szCs w:val="18"/>
        </w:rPr>
        <w:t>a</w:t>
      </w:r>
      <w:r w:rsidRPr="004E7957">
        <w:rPr>
          <w:color w:val="231F20"/>
          <w:spacing w:val="-24"/>
          <w:sz w:val="18"/>
          <w:szCs w:val="18"/>
        </w:rPr>
        <w:t xml:space="preserve"> </w:t>
      </w:r>
      <w:r w:rsidRPr="004E7957">
        <w:rPr>
          <w:color w:val="231F20"/>
          <w:sz w:val="18"/>
          <w:szCs w:val="18"/>
        </w:rPr>
        <w:t>description</w:t>
      </w:r>
      <w:r w:rsidRPr="004E7957">
        <w:rPr>
          <w:color w:val="231F20"/>
          <w:spacing w:val="-24"/>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any</w:t>
      </w:r>
      <w:r w:rsidRPr="004E7957">
        <w:rPr>
          <w:color w:val="231F20"/>
          <w:spacing w:val="-24"/>
          <w:sz w:val="18"/>
          <w:szCs w:val="18"/>
        </w:rPr>
        <w:t xml:space="preserve"> </w:t>
      </w:r>
      <w:r w:rsidRPr="004E7957">
        <w:rPr>
          <w:color w:val="231F20"/>
          <w:sz w:val="18"/>
          <w:szCs w:val="18"/>
        </w:rPr>
        <w:t>effect(s)</w:t>
      </w:r>
      <w:r w:rsidRPr="004E7957">
        <w:rPr>
          <w:color w:val="231F20"/>
          <w:spacing w:val="-24"/>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change</w:t>
      </w:r>
      <w:r w:rsidRPr="004E7957">
        <w:rPr>
          <w:color w:val="231F20"/>
          <w:spacing w:val="-24"/>
          <w:sz w:val="18"/>
          <w:szCs w:val="18"/>
        </w:rPr>
        <w:t xml:space="preserve"> </w:t>
      </w:r>
      <w:r w:rsidRPr="004E7957">
        <w:rPr>
          <w:color w:val="231F20"/>
          <w:sz w:val="18"/>
          <w:szCs w:val="18"/>
        </w:rPr>
        <w:t>on</w:t>
      </w:r>
      <w:r w:rsidRPr="004E7957">
        <w:rPr>
          <w:color w:val="231F20"/>
          <w:spacing w:val="-23"/>
          <w:sz w:val="18"/>
          <w:szCs w:val="18"/>
        </w:rPr>
        <w:t xml:space="preserve"> </w:t>
      </w:r>
      <w:r w:rsidRPr="004E7957">
        <w:rPr>
          <w:color w:val="231F20"/>
          <w:sz w:val="18"/>
          <w:szCs w:val="18"/>
        </w:rPr>
        <w:t>performance/functionality.</w:t>
      </w:r>
    </w:p>
    <w:p w14:paraId="49481E73" w14:textId="77777777" w:rsidR="00043AB3" w:rsidRPr="004E7957" w:rsidRDefault="00043AB3" w:rsidP="00043AB3">
      <w:pPr>
        <w:pStyle w:val="ListParagraph"/>
        <w:numPr>
          <w:ilvl w:val="1"/>
          <w:numId w:val="105"/>
        </w:numPr>
        <w:spacing w:before="80"/>
        <w:ind w:left="993" w:right="116" w:hanging="709"/>
        <w:jc w:val="both"/>
        <w:rPr>
          <w:sz w:val="18"/>
          <w:szCs w:val="18"/>
        </w:rPr>
      </w:pPr>
      <w:r w:rsidRPr="004E7957">
        <w:rPr>
          <w:color w:val="231F20"/>
          <w:sz w:val="18"/>
          <w:szCs w:val="18"/>
        </w:rPr>
        <w:t>The Procuring Entity may accept the value engineering proposal if the proposal demonstrates beneﬁts that:</w:t>
      </w:r>
    </w:p>
    <w:p w14:paraId="6EC50B33" w14:textId="77777777" w:rsidR="00043AB3" w:rsidRPr="004E7957" w:rsidRDefault="00043AB3" w:rsidP="00043AB3">
      <w:pPr>
        <w:pStyle w:val="ListParagraph"/>
        <w:numPr>
          <w:ilvl w:val="0"/>
          <w:numId w:val="16"/>
        </w:numPr>
        <w:spacing w:before="80"/>
        <w:ind w:left="993" w:right="116" w:firstLine="0"/>
        <w:rPr>
          <w:sz w:val="18"/>
          <w:szCs w:val="18"/>
        </w:rPr>
      </w:pPr>
      <w:r w:rsidRPr="004E7957">
        <w:rPr>
          <w:color w:val="231F20"/>
          <w:sz w:val="18"/>
          <w:szCs w:val="18"/>
        </w:rPr>
        <w:t>accelerate</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completion</w:t>
      </w:r>
      <w:r w:rsidRPr="004E7957">
        <w:rPr>
          <w:color w:val="231F20"/>
          <w:spacing w:val="-23"/>
          <w:sz w:val="18"/>
          <w:szCs w:val="18"/>
        </w:rPr>
        <w:t xml:space="preserve"> </w:t>
      </w:r>
      <w:r w:rsidRPr="004E7957">
        <w:rPr>
          <w:color w:val="231F20"/>
          <w:sz w:val="18"/>
          <w:szCs w:val="18"/>
        </w:rPr>
        <w:t>period;</w:t>
      </w:r>
      <w:r w:rsidRPr="004E7957">
        <w:rPr>
          <w:color w:val="231F20"/>
          <w:spacing w:val="-23"/>
          <w:sz w:val="18"/>
          <w:szCs w:val="18"/>
        </w:rPr>
        <w:t xml:space="preserve"> </w:t>
      </w:r>
      <w:r w:rsidRPr="004E7957">
        <w:rPr>
          <w:color w:val="231F20"/>
          <w:sz w:val="18"/>
          <w:szCs w:val="18"/>
        </w:rPr>
        <w:t>or</w:t>
      </w:r>
    </w:p>
    <w:p w14:paraId="184B932C" w14:textId="77777777" w:rsidR="00043AB3" w:rsidRPr="004E7957" w:rsidRDefault="00043AB3" w:rsidP="00043AB3">
      <w:pPr>
        <w:pStyle w:val="ListParagraph"/>
        <w:numPr>
          <w:ilvl w:val="0"/>
          <w:numId w:val="16"/>
        </w:numPr>
        <w:ind w:left="992" w:right="113" w:firstLine="0"/>
        <w:rPr>
          <w:sz w:val="18"/>
          <w:szCs w:val="18"/>
        </w:rPr>
      </w:pPr>
      <w:r w:rsidRPr="004E7957">
        <w:rPr>
          <w:color w:val="231F20"/>
          <w:sz w:val="18"/>
          <w:szCs w:val="18"/>
        </w:rPr>
        <w:t>reduce</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Price</w:t>
      </w:r>
      <w:r w:rsidRPr="004E7957">
        <w:rPr>
          <w:color w:val="231F20"/>
          <w:spacing w:val="-23"/>
          <w:sz w:val="18"/>
          <w:szCs w:val="18"/>
        </w:rPr>
        <w:t xml:space="preserve"> </w:t>
      </w:r>
      <w:r w:rsidRPr="004E7957">
        <w:rPr>
          <w:color w:val="231F20"/>
          <w:sz w:val="18"/>
          <w:szCs w:val="18"/>
        </w:rPr>
        <w:t>or</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life</w:t>
      </w:r>
      <w:r w:rsidRPr="004E7957">
        <w:rPr>
          <w:color w:val="231F20"/>
          <w:spacing w:val="-23"/>
          <w:sz w:val="18"/>
          <w:szCs w:val="18"/>
        </w:rPr>
        <w:t xml:space="preserve"> </w:t>
      </w:r>
      <w:r w:rsidRPr="004E7957">
        <w:rPr>
          <w:color w:val="231F20"/>
          <w:sz w:val="18"/>
          <w:szCs w:val="18"/>
        </w:rPr>
        <w:t>cycle</w:t>
      </w:r>
      <w:r w:rsidRPr="004E7957">
        <w:rPr>
          <w:color w:val="231F20"/>
          <w:spacing w:val="-23"/>
          <w:sz w:val="18"/>
          <w:szCs w:val="18"/>
        </w:rPr>
        <w:t xml:space="preserve"> </w:t>
      </w:r>
      <w:r w:rsidRPr="004E7957">
        <w:rPr>
          <w:color w:val="231F20"/>
          <w:sz w:val="18"/>
          <w:szCs w:val="18"/>
        </w:rPr>
        <w:t>costs</w:t>
      </w:r>
      <w:r w:rsidRPr="004E7957">
        <w:rPr>
          <w:color w:val="231F20"/>
          <w:spacing w:val="-22"/>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Procuring</w:t>
      </w:r>
      <w:r w:rsidRPr="004E7957">
        <w:rPr>
          <w:color w:val="231F20"/>
          <w:spacing w:val="-23"/>
          <w:sz w:val="18"/>
          <w:szCs w:val="18"/>
        </w:rPr>
        <w:t xml:space="preserve"> </w:t>
      </w:r>
      <w:r w:rsidRPr="004E7957">
        <w:rPr>
          <w:color w:val="231F20"/>
          <w:sz w:val="18"/>
          <w:szCs w:val="18"/>
        </w:rPr>
        <w:t>Entity;</w:t>
      </w:r>
      <w:r w:rsidRPr="004E7957">
        <w:rPr>
          <w:color w:val="231F20"/>
          <w:spacing w:val="-23"/>
          <w:sz w:val="18"/>
          <w:szCs w:val="18"/>
        </w:rPr>
        <w:t xml:space="preserve"> </w:t>
      </w:r>
      <w:r w:rsidRPr="004E7957">
        <w:rPr>
          <w:color w:val="231F20"/>
          <w:sz w:val="18"/>
          <w:szCs w:val="18"/>
        </w:rPr>
        <w:t>or</w:t>
      </w:r>
    </w:p>
    <w:p w14:paraId="2659CB57" w14:textId="77777777" w:rsidR="00043AB3" w:rsidRPr="004E7957" w:rsidRDefault="00043AB3" w:rsidP="00043AB3">
      <w:pPr>
        <w:pStyle w:val="ListParagraph"/>
        <w:numPr>
          <w:ilvl w:val="0"/>
          <w:numId w:val="16"/>
        </w:numPr>
        <w:ind w:left="992" w:right="113" w:firstLine="0"/>
        <w:rPr>
          <w:sz w:val="18"/>
          <w:szCs w:val="18"/>
        </w:rPr>
      </w:pPr>
      <w:r w:rsidRPr="004E7957">
        <w:rPr>
          <w:color w:val="231F20"/>
          <w:sz w:val="18"/>
          <w:szCs w:val="18"/>
        </w:rPr>
        <w:t>improve</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quality,</w:t>
      </w:r>
      <w:r w:rsidRPr="004E7957">
        <w:rPr>
          <w:color w:val="231F20"/>
          <w:spacing w:val="-24"/>
          <w:sz w:val="18"/>
          <w:szCs w:val="18"/>
        </w:rPr>
        <w:t xml:space="preserve"> </w:t>
      </w:r>
      <w:r w:rsidRPr="004E7957">
        <w:rPr>
          <w:color w:val="231F20"/>
          <w:sz w:val="18"/>
          <w:szCs w:val="18"/>
        </w:rPr>
        <w:t>efﬁciency,</w:t>
      </w:r>
      <w:r w:rsidRPr="004E7957">
        <w:rPr>
          <w:color w:val="231F20"/>
          <w:spacing w:val="-24"/>
          <w:sz w:val="18"/>
          <w:szCs w:val="18"/>
        </w:rPr>
        <w:t xml:space="preserve"> </w:t>
      </w:r>
      <w:r w:rsidRPr="004E7957">
        <w:rPr>
          <w:color w:val="231F20"/>
          <w:sz w:val="18"/>
          <w:szCs w:val="18"/>
        </w:rPr>
        <w:t>safety</w:t>
      </w:r>
      <w:r w:rsidRPr="004E7957">
        <w:rPr>
          <w:color w:val="231F20"/>
          <w:spacing w:val="-24"/>
          <w:sz w:val="18"/>
          <w:szCs w:val="18"/>
        </w:rPr>
        <w:t xml:space="preserve"> </w:t>
      </w:r>
      <w:r w:rsidRPr="004E7957">
        <w:rPr>
          <w:color w:val="231F20"/>
          <w:sz w:val="18"/>
          <w:szCs w:val="18"/>
        </w:rPr>
        <w:t>or</w:t>
      </w:r>
      <w:r w:rsidRPr="004E7957">
        <w:rPr>
          <w:color w:val="231F20"/>
          <w:spacing w:val="-24"/>
          <w:sz w:val="18"/>
          <w:szCs w:val="18"/>
        </w:rPr>
        <w:t xml:space="preserve"> </w:t>
      </w:r>
      <w:r w:rsidRPr="004E7957">
        <w:rPr>
          <w:color w:val="231F20"/>
          <w:sz w:val="18"/>
          <w:szCs w:val="18"/>
        </w:rPr>
        <w:t>sustainability</w:t>
      </w:r>
      <w:r w:rsidRPr="004E7957">
        <w:rPr>
          <w:color w:val="231F20"/>
          <w:spacing w:val="-24"/>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Facilities;</w:t>
      </w:r>
      <w:r w:rsidRPr="004E7957">
        <w:rPr>
          <w:color w:val="231F20"/>
          <w:spacing w:val="-24"/>
          <w:sz w:val="18"/>
          <w:szCs w:val="18"/>
        </w:rPr>
        <w:t xml:space="preserve"> </w:t>
      </w:r>
      <w:r w:rsidRPr="004E7957">
        <w:rPr>
          <w:color w:val="231F20"/>
          <w:sz w:val="18"/>
          <w:szCs w:val="18"/>
        </w:rPr>
        <w:t>or</w:t>
      </w:r>
    </w:p>
    <w:p w14:paraId="5DDA7F9A" w14:textId="77777777" w:rsidR="00043AB3" w:rsidRPr="004E7957" w:rsidRDefault="00043AB3" w:rsidP="00043AB3">
      <w:pPr>
        <w:pStyle w:val="ListParagraph"/>
        <w:numPr>
          <w:ilvl w:val="0"/>
          <w:numId w:val="16"/>
        </w:numPr>
        <w:ind w:left="992" w:right="113" w:firstLine="0"/>
        <w:rPr>
          <w:sz w:val="18"/>
          <w:szCs w:val="18"/>
        </w:rPr>
      </w:pPr>
      <w:r w:rsidRPr="004E7957">
        <w:rPr>
          <w:noProof/>
          <w:sz w:val="18"/>
          <w:szCs w:val="18"/>
        </w:rPr>
        <mc:AlternateContent>
          <mc:Choice Requires="wps">
            <w:drawing>
              <wp:anchor distT="4294967295" distB="4294967295" distL="0" distR="0" simplePos="0" relativeHeight="251668480" behindDoc="0" locked="0" layoutInCell="1" allowOverlap="1" wp14:anchorId="75F02CAF" wp14:editId="19EF2D50">
                <wp:simplePos x="0" y="0"/>
                <wp:positionH relativeFrom="page">
                  <wp:posOffset>997585</wp:posOffset>
                </wp:positionH>
                <wp:positionV relativeFrom="paragraph">
                  <wp:posOffset>295910</wp:posOffset>
                </wp:positionV>
                <wp:extent cx="3644265" cy="0"/>
                <wp:effectExtent l="0" t="0" r="32385" b="19050"/>
                <wp:wrapTopAndBottom/>
                <wp:docPr id="492"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44265" cy="0"/>
                        </a:xfrm>
                        <a:prstGeom prst="line">
                          <a:avLst/>
                        </a:prstGeom>
                        <a:noFill/>
                        <a:ln w="6346">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4E839" id="Line 64" o:spid="_x0000_s1026" style="position:absolute;z-index:251668480;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78.55pt,23.3pt" to="365.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" strokecolor="#231f20" strokeweight=".17628mm">
                <w10:wrap type="topAndBottom" anchorx="page"/>
              </v:line>
            </w:pict>
          </mc:Fallback>
        </mc:AlternateContent>
      </w:r>
      <w:r w:rsidRPr="004E7957">
        <w:rPr>
          <w:color w:val="231F20"/>
          <w:sz w:val="18"/>
          <w:szCs w:val="18"/>
        </w:rPr>
        <w:t>yield</w:t>
      </w:r>
      <w:r w:rsidRPr="004E7957">
        <w:rPr>
          <w:color w:val="231F20"/>
          <w:spacing w:val="-23"/>
          <w:sz w:val="18"/>
          <w:szCs w:val="18"/>
        </w:rPr>
        <w:t xml:space="preserve"> </w:t>
      </w:r>
      <w:r w:rsidRPr="004E7957">
        <w:rPr>
          <w:color w:val="231F20"/>
          <w:sz w:val="18"/>
          <w:szCs w:val="18"/>
        </w:rPr>
        <w:t>any</w:t>
      </w:r>
      <w:r w:rsidRPr="004E7957">
        <w:rPr>
          <w:color w:val="231F20"/>
          <w:spacing w:val="-23"/>
          <w:sz w:val="18"/>
          <w:szCs w:val="18"/>
        </w:rPr>
        <w:t xml:space="preserve"> </w:t>
      </w:r>
      <w:r w:rsidRPr="004E7957">
        <w:rPr>
          <w:color w:val="231F20"/>
          <w:sz w:val="18"/>
          <w:szCs w:val="18"/>
        </w:rPr>
        <w:t>other</w:t>
      </w:r>
      <w:r w:rsidRPr="004E7957">
        <w:rPr>
          <w:color w:val="231F20"/>
          <w:spacing w:val="-23"/>
          <w:sz w:val="18"/>
          <w:szCs w:val="18"/>
        </w:rPr>
        <w:t xml:space="preserve"> </w:t>
      </w:r>
      <w:r w:rsidRPr="004E7957">
        <w:rPr>
          <w:color w:val="231F20"/>
          <w:sz w:val="18"/>
          <w:szCs w:val="18"/>
        </w:rPr>
        <w:t>beneﬁts</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Procuring</w:t>
      </w:r>
      <w:r w:rsidRPr="004E7957">
        <w:rPr>
          <w:color w:val="231F20"/>
          <w:spacing w:val="-23"/>
          <w:sz w:val="18"/>
          <w:szCs w:val="18"/>
        </w:rPr>
        <w:t xml:space="preserve"> </w:t>
      </w:r>
      <w:r w:rsidRPr="004E7957">
        <w:rPr>
          <w:color w:val="231F20"/>
          <w:spacing w:val="-3"/>
          <w:sz w:val="18"/>
          <w:szCs w:val="18"/>
        </w:rPr>
        <w:t>Entity,</w:t>
      </w:r>
      <w:r w:rsidRPr="004E7957">
        <w:rPr>
          <w:color w:val="231F20"/>
          <w:spacing w:val="-23"/>
          <w:sz w:val="18"/>
          <w:szCs w:val="18"/>
        </w:rPr>
        <w:t xml:space="preserve"> </w:t>
      </w:r>
      <w:r w:rsidRPr="004E7957">
        <w:rPr>
          <w:color w:val="231F20"/>
          <w:sz w:val="18"/>
          <w:szCs w:val="18"/>
        </w:rPr>
        <w:t>without</w:t>
      </w:r>
      <w:r w:rsidRPr="004E7957">
        <w:rPr>
          <w:color w:val="231F20"/>
          <w:spacing w:val="-23"/>
          <w:sz w:val="18"/>
          <w:szCs w:val="18"/>
        </w:rPr>
        <w:t xml:space="preserve"> </w:t>
      </w:r>
      <w:r w:rsidRPr="004E7957">
        <w:rPr>
          <w:color w:val="231F20"/>
          <w:sz w:val="18"/>
          <w:szCs w:val="18"/>
        </w:rPr>
        <w:t>compromising</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functionality</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3"/>
          <w:sz w:val="18"/>
          <w:szCs w:val="18"/>
        </w:rPr>
        <w:t>Works.</w:t>
      </w:r>
    </w:p>
    <w:p w14:paraId="225E1D39" w14:textId="77777777" w:rsidR="00043AB3" w:rsidRPr="004E7957" w:rsidRDefault="00043AB3" w:rsidP="00043AB3">
      <w:pPr>
        <w:pStyle w:val="ListParagraph"/>
        <w:ind w:left="810" w:right="-425" w:firstLine="0"/>
        <w:jc w:val="both"/>
        <w:rPr>
          <w:i/>
          <w:sz w:val="16"/>
          <w:szCs w:val="16"/>
        </w:rPr>
      </w:pPr>
      <w:r w:rsidRPr="004E7957">
        <w:rPr>
          <w:i/>
          <w:color w:val="231F20"/>
          <w:position w:val="8"/>
          <w:sz w:val="16"/>
          <w:szCs w:val="16"/>
        </w:rPr>
        <w:t>7</w:t>
      </w:r>
      <w:r w:rsidRPr="004E7957">
        <w:rPr>
          <w:i/>
          <w:color w:val="231F20"/>
          <w:sz w:val="16"/>
          <w:szCs w:val="16"/>
        </w:rPr>
        <w:t>In lump sum contracts, replace GCC Sub-Clauses 36.1 as follows:</w:t>
      </w:r>
    </w:p>
    <w:p w14:paraId="0F93EB3A" w14:textId="77777777" w:rsidR="00043AB3" w:rsidRPr="004E7957" w:rsidRDefault="00043AB3" w:rsidP="00043AB3">
      <w:pPr>
        <w:ind w:left="851" w:right="-425"/>
        <w:jc w:val="both"/>
        <w:rPr>
          <w:i/>
          <w:sz w:val="16"/>
          <w:szCs w:val="16"/>
        </w:rPr>
      </w:pPr>
      <w:r w:rsidRPr="004E7957">
        <w:rPr>
          <w:i/>
          <w:color w:val="231F20"/>
          <w:sz w:val="16"/>
          <w:szCs w:val="16"/>
        </w:rPr>
        <w:t>36.1</w:t>
      </w:r>
      <w:r w:rsidRPr="004E7957">
        <w:rPr>
          <w:i/>
          <w:color w:val="231F20"/>
          <w:spacing w:val="37"/>
          <w:sz w:val="16"/>
          <w:szCs w:val="16"/>
        </w:rPr>
        <w:t xml:space="preserve"> </w:t>
      </w:r>
      <w:r w:rsidRPr="004E7957">
        <w:rPr>
          <w:i/>
          <w:color w:val="231F20"/>
          <w:sz w:val="16"/>
          <w:szCs w:val="16"/>
        </w:rPr>
        <w:t>The</w:t>
      </w:r>
      <w:r w:rsidRPr="004E7957">
        <w:rPr>
          <w:i/>
          <w:color w:val="231F20"/>
          <w:spacing w:val="-15"/>
          <w:sz w:val="16"/>
          <w:szCs w:val="16"/>
        </w:rPr>
        <w:t xml:space="preserve"> </w:t>
      </w:r>
      <w:r w:rsidRPr="004E7957">
        <w:rPr>
          <w:i/>
          <w:color w:val="231F20"/>
          <w:sz w:val="16"/>
          <w:szCs w:val="16"/>
        </w:rPr>
        <w:t>Contractor</w:t>
      </w:r>
      <w:r w:rsidRPr="004E7957">
        <w:rPr>
          <w:i/>
          <w:color w:val="231F20"/>
          <w:spacing w:val="-15"/>
          <w:sz w:val="16"/>
          <w:szCs w:val="16"/>
        </w:rPr>
        <w:t xml:space="preserve"> </w:t>
      </w:r>
      <w:r w:rsidRPr="004E7957">
        <w:rPr>
          <w:i/>
          <w:color w:val="231F20"/>
          <w:sz w:val="16"/>
          <w:szCs w:val="16"/>
        </w:rPr>
        <w:t>shall</w:t>
      </w:r>
      <w:r w:rsidRPr="004E7957">
        <w:rPr>
          <w:i/>
          <w:color w:val="231F20"/>
          <w:spacing w:val="-15"/>
          <w:sz w:val="16"/>
          <w:szCs w:val="16"/>
        </w:rPr>
        <w:t xml:space="preserve"> </w:t>
      </w:r>
      <w:r w:rsidRPr="004E7957">
        <w:rPr>
          <w:i/>
          <w:color w:val="231F20"/>
          <w:sz w:val="16"/>
          <w:szCs w:val="16"/>
        </w:rPr>
        <w:t>provide</w:t>
      </w:r>
      <w:r w:rsidRPr="004E7957">
        <w:rPr>
          <w:i/>
          <w:color w:val="231F20"/>
          <w:spacing w:val="-15"/>
          <w:sz w:val="16"/>
          <w:szCs w:val="16"/>
        </w:rPr>
        <w:t xml:space="preserve"> </w:t>
      </w:r>
      <w:r w:rsidRPr="004E7957">
        <w:rPr>
          <w:i/>
          <w:color w:val="231F20"/>
          <w:sz w:val="16"/>
          <w:szCs w:val="16"/>
        </w:rPr>
        <w:t>updated</w:t>
      </w:r>
      <w:r w:rsidRPr="004E7957">
        <w:rPr>
          <w:i/>
          <w:color w:val="231F20"/>
          <w:spacing w:val="-18"/>
          <w:sz w:val="16"/>
          <w:szCs w:val="16"/>
        </w:rPr>
        <w:t xml:space="preserve"> </w:t>
      </w:r>
      <w:r w:rsidRPr="004E7957">
        <w:rPr>
          <w:i/>
          <w:color w:val="231F20"/>
          <w:sz w:val="16"/>
          <w:szCs w:val="16"/>
        </w:rPr>
        <w:t>Activity</w:t>
      </w:r>
      <w:r w:rsidRPr="004E7957">
        <w:rPr>
          <w:i/>
          <w:color w:val="231F20"/>
          <w:spacing w:val="-15"/>
          <w:sz w:val="16"/>
          <w:szCs w:val="16"/>
        </w:rPr>
        <w:t xml:space="preserve"> </w:t>
      </w:r>
      <w:r w:rsidRPr="004E7957">
        <w:rPr>
          <w:i/>
          <w:color w:val="231F20"/>
          <w:sz w:val="16"/>
          <w:szCs w:val="16"/>
        </w:rPr>
        <w:t>Schedules</w:t>
      </w:r>
      <w:r w:rsidRPr="004E7957">
        <w:rPr>
          <w:i/>
          <w:color w:val="231F20"/>
          <w:spacing w:val="-15"/>
          <w:sz w:val="16"/>
          <w:szCs w:val="16"/>
        </w:rPr>
        <w:t xml:space="preserve"> </w:t>
      </w:r>
      <w:r w:rsidRPr="004E7957">
        <w:rPr>
          <w:i/>
          <w:color w:val="231F20"/>
          <w:sz w:val="16"/>
          <w:szCs w:val="16"/>
        </w:rPr>
        <w:t>within</w:t>
      </w:r>
      <w:r w:rsidRPr="004E7957">
        <w:rPr>
          <w:i/>
          <w:color w:val="231F20"/>
          <w:spacing w:val="-15"/>
          <w:sz w:val="16"/>
          <w:szCs w:val="16"/>
        </w:rPr>
        <w:t xml:space="preserve"> </w:t>
      </w:r>
      <w:r w:rsidRPr="004E7957">
        <w:rPr>
          <w:i/>
          <w:color w:val="231F20"/>
          <w:sz w:val="16"/>
          <w:szCs w:val="16"/>
        </w:rPr>
        <w:t>14</w:t>
      </w:r>
      <w:r w:rsidRPr="004E7957">
        <w:rPr>
          <w:i/>
          <w:color w:val="231F20"/>
          <w:spacing w:val="-15"/>
          <w:sz w:val="16"/>
          <w:szCs w:val="16"/>
        </w:rPr>
        <w:t xml:space="preserve"> </w:t>
      </w:r>
      <w:r w:rsidRPr="004E7957">
        <w:rPr>
          <w:i/>
          <w:color w:val="231F20"/>
          <w:sz w:val="16"/>
          <w:szCs w:val="16"/>
        </w:rPr>
        <w:t>days</w:t>
      </w:r>
      <w:r w:rsidRPr="004E7957">
        <w:rPr>
          <w:i/>
          <w:color w:val="231F20"/>
          <w:spacing w:val="-15"/>
          <w:sz w:val="16"/>
          <w:szCs w:val="16"/>
        </w:rPr>
        <w:t xml:space="preserve"> </w:t>
      </w:r>
      <w:r w:rsidRPr="004E7957">
        <w:rPr>
          <w:i/>
          <w:color w:val="231F20"/>
          <w:sz w:val="16"/>
          <w:szCs w:val="16"/>
        </w:rPr>
        <w:t>of</w:t>
      </w:r>
      <w:r w:rsidRPr="004E7957">
        <w:rPr>
          <w:i/>
          <w:color w:val="231F20"/>
          <w:spacing w:val="-15"/>
          <w:sz w:val="16"/>
          <w:szCs w:val="16"/>
        </w:rPr>
        <w:t xml:space="preserve"> </w:t>
      </w:r>
      <w:r w:rsidRPr="004E7957">
        <w:rPr>
          <w:i/>
          <w:color w:val="231F20"/>
          <w:sz w:val="16"/>
          <w:szCs w:val="16"/>
        </w:rPr>
        <w:t>being</w:t>
      </w:r>
      <w:r w:rsidRPr="004E7957">
        <w:rPr>
          <w:i/>
          <w:color w:val="231F20"/>
          <w:spacing w:val="-15"/>
          <w:sz w:val="16"/>
          <w:szCs w:val="16"/>
        </w:rPr>
        <w:t xml:space="preserve"> </w:t>
      </w:r>
      <w:r w:rsidRPr="004E7957">
        <w:rPr>
          <w:i/>
          <w:color w:val="231F20"/>
          <w:sz w:val="16"/>
          <w:szCs w:val="16"/>
        </w:rPr>
        <w:t>instructed</w:t>
      </w:r>
      <w:r w:rsidRPr="004E7957">
        <w:rPr>
          <w:i/>
          <w:color w:val="231F20"/>
          <w:spacing w:val="-15"/>
          <w:sz w:val="16"/>
          <w:szCs w:val="16"/>
        </w:rPr>
        <w:t xml:space="preserve"> </w:t>
      </w:r>
      <w:r w:rsidRPr="004E7957">
        <w:rPr>
          <w:i/>
          <w:color w:val="231F20"/>
          <w:sz w:val="16"/>
          <w:szCs w:val="16"/>
        </w:rPr>
        <w:t>to</w:t>
      </w:r>
      <w:r w:rsidRPr="004E7957">
        <w:rPr>
          <w:i/>
          <w:color w:val="231F20"/>
          <w:spacing w:val="-15"/>
          <w:sz w:val="16"/>
          <w:szCs w:val="16"/>
        </w:rPr>
        <w:t xml:space="preserve"> </w:t>
      </w:r>
      <w:r w:rsidRPr="004E7957">
        <w:rPr>
          <w:i/>
          <w:color w:val="231F20"/>
          <w:sz w:val="16"/>
          <w:szCs w:val="16"/>
        </w:rPr>
        <w:t>by</w:t>
      </w:r>
      <w:r w:rsidRPr="004E7957">
        <w:rPr>
          <w:i/>
          <w:color w:val="231F20"/>
          <w:spacing w:val="-15"/>
          <w:sz w:val="16"/>
          <w:szCs w:val="16"/>
        </w:rPr>
        <w:t xml:space="preserve"> </w:t>
      </w:r>
      <w:r w:rsidRPr="004E7957">
        <w:rPr>
          <w:i/>
          <w:color w:val="231F20"/>
          <w:sz w:val="16"/>
          <w:szCs w:val="16"/>
        </w:rPr>
        <w:t>the</w:t>
      </w:r>
      <w:r w:rsidRPr="004E7957">
        <w:rPr>
          <w:i/>
          <w:color w:val="231F20"/>
          <w:spacing w:val="-15"/>
          <w:sz w:val="16"/>
          <w:szCs w:val="16"/>
        </w:rPr>
        <w:t xml:space="preserve"> </w:t>
      </w:r>
      <w:r w:rsidRPr="004E7957">
        <w:rPr>
          <w:i/>
          <w:color w:val="231F20"/>
          <w:sz w:val="16"/>
          <w:szCs w:val="16"/>
        </w:rPr>
        <w:t>Project</w:t>
      </w:r>
      <w:r w:rsidRPr="004E7957">
        <w:rPr>
          <w:i/>
          <w:color w:val="231F20"/>
          <w:spacing w:val="-15"/>
          <w:sz w:val="16"/>
          <w:szCs w:val="16"/>
        </w:rPr>
        <w:t xml:space="preserve"> </w:t>
      </w:r>
      <w:r w:rsidRPr="004E7957">
        <w:rPr>
          <w:i/>
          <w:color w:val="231F20"/>
          <w:spacing w:val="-3"/>
          <w:sz w:val="16"/>
          <w:szCs w:val="16"/>
        </w:rPr>
        <w:t>Manager.</w:t>
      </w:r>
      <w:r w:rsidRPr="004E7957">
        <w:rPr>
          <w:i/>
          <w:color w:val="231F20"/>
          <w:spacing w:val="26"/>
          <w:sz w:val="16"/>
          <w:szCs w:val="16"/>
        </w:rPr>
        <w:t xml:space="preserve"> </w:t>
      </w:r>
      <w:r w:rsidRPr="004E7957">
        <w:rPr>
          <w:i/>
          <w:color w:val="231F20"/>
          <w:sz w:val="16"/>
          <w:szCs w:val="16"/>
        </w:rPr>
        <w:t>The</w:t>
      </w:r>
      <w:r w:rsidRPr="004E7957">
        <w:rPr>
          <w:i/>
          <w:color w:val="231F20"/>
          <w:spacing w:val="-18"/>
          <w:sz w:val="16"/>
          <w:szCs w:val="16"/>
        </w:rPr>
        <w:t xml:space="preserve"> </w:t>
      </w:r>
      <w:r w:rsidRPr="004E7957">
        <w:rPr>
          <w:i/>
          <w:color w:val="231F20"/>
          <w:sz w:val="16"/>
          <w:szCs w:val="16"/>
        </w:rPr>
        <w:t>Activity</w:t>
      </w:r>
      <w:r w:rsidRPr="004E7957">
        <w:rPr>
          <w:i/>
          <w:color w:val="231F20"/>
          <w:spacing w:val="-15"/>
          <w:sz w:val="16"/>
          <w:szCs w:val="16"/>
        </w:rPr>
        <w:t xml:space="preserve"> </w:t>
      </w:r>
      <w:r w:rsidRPr="004E7957">
        <w:rPr>
          <w:i/>
          <w:color w:val="231F20"/>
          <w:sz w:val="16"/>
          <w:szCs w:val="16"/>
        </w:rPr>
        <w:t>Schedule</w:t>
      </w:r>
      <w:r w:rsidRPr="004E7957">
        <w:rPr>
          <w:i/>
          <w:color w:val="231F20"/>
          <w:spacing w:val="-15"/>
          <w:sz w:val="16"/>
          <w:szCs w:val="16"/>
        </w:rPr>
        <w:t xml:space="preserve"> </w:t>
      </w:r>
      <w:r w:rsidRPr="004E7957">
        <w:rPr>
          <w:i/>
          <w:color w:val="231F20"/>
          <w:sz w:val="16"/>
          <w:szCs w:val="16"/>
        </w:rPr>
        <w:t>shall</w:t>
      </w:r>
      <w:r w:rsidRPr="004E7957">
        <w:rPr>
          <w:i/>
          <w:color w:val="231F20"/>
          <w:spacing w:val="-15"/>
          <w:sz w:val="16"/>
          <w:szCs w:val="16"/>
        </w:rPr>
        <w:t xml:space="preserve"> </w:t>
      </w:r>
      <w:r w:rsidRPr="004E7957">
        <w:rPr>
          <w:i/>
          <w:color w:val="231F20"/>
          <w:sz w:val="16"/>
          <w:szCs w:val="16"/>
        </w:rPr>
        <w:t>contain</w:t>
      </w:r>
      <w:r w:rsidRPr="004E7957">
        <w:rPr>
          <w:i/>
          <w:color w:val="231F20"/>
          <w:spacing w:val="-15"/>
          <w:sz w:val="16"/>
          <w:szCs w:val="16"/>
        </w:rPr>
        <w:t xml:space="preserve"> </w:t>
      </w:r>
      <w:r w:rsidRPr="004E7957">
        <w:rPr>
          <w:i/>
          <w:color w:val="231F20"/>
          <w:sz w:val="16"/>
          <w:szCs w:val="16"/>
        </w:rPr>
        <w:t>the priced</w:t>
      </w:r>
      <w:r w:rsidRPr="004E7957">
        <w:rPr>
          <w:i/>
          <w:color w:val="231F20"/>
          <w:spacing w:val="-11"/>
          <w:sz w:val="16"/>
          <w:szCs w:val="16"/>
        </w:rPr>
        <w:t xml:space="preserve"> </w:t>
      </w:r>
      <w:r w:rsidRPr="004E7957">
        <w:rPr>
          <w:i/>
          <w:color w:val="231F20"/>
          <w:sz w:val="16"/>
          <w:szCs w:val="16"/>
        </w:rPr>
        <w:t>activities</w:t>
      </w:r>
      <w:r w:rsidRPr="004E7957">
        <w:rPr>
          <w:i/>
          <w:color w:val="231F20"/>
          <w:spacing w:val="-11"/>
          <w:sz w:val="16"/>
          <w:szCs w:val="16"/>
        </w:rPr>
        <w:t xml:space="preserve"> </w:t>
      </w:r>
      <w:r w:rsidRPr="004E7957">
        <w:rPr>
          <w:i/>
          <w:color w:val="231F20"/>
          <w:sz w:val="16"/>
          <w:szCs w:val="16"/>
        </w:rPr>
        <w:t>for</w:t>
      </w:r>
      <w:r w:rsidRPr="004E7957">
        <w:rPr>
          <w:i/>
          <w:color w:val="231F20"/>
          <w:spacing w:val="-11"/>
          <w:sz w:val="16"/>
          <w:szCs w:val="16"/>
        </w:rPr>
        <w:t xml:space="preserve"> </w:t>
      </w:r>
      <w:r w:rsidRPr="004E7957">
        <w:rPr>
          <w:i/>
          <w:color w:val="231F20"/>
          <w:sz w:val="16"/>
          <w:szCs w:val="16"/>
        </w:rPr>
        <w:t>the</w:t>
      </w:r>
      <w:r w:rsidRPr="004E7957">
        <w:rPr>
          <w:i/>
          <w:color w:val="231F20"/>
          <w:spacing w:val="-11"/>
          <w:sz w:val="16"/>
          <w:szCs w:val="16"/>
        </w:rPr>
        <w:t xml:space="preserve"> </w:t>
      </w:r>
      <w:r w:rsidRPr="004E7957">
        <w:rPr>
          <w:i/>
          <w:color w:val="231F20"/>
          <w:spacing w:val="-3"/>
          <w:sz w:val="16"/>
          <w:szCs w:val="16"/>
        </w:rPr>
        <w:t>Works</w:t>
      </w:r>
      <w:r w:rsidRPr="004E7957">
        <w:rPr>
          <w:i/>
          <w:color w:val="231F20"/>
          <w:spacing w:val="-11"/>
          <w:sz w:val="16"/>
          <w:szCs w:val="16"/>
        </w:rPr>
        <w:t xml:space="preserve"> </w:t>
      </w:r>
      <w:r w:rsidRPr="004E7957">
        <w:rPr>
          <w:i/>
          <w:color w:val="231F20"/>
          <w:sz w:val="16"/>
          <w:szCs w:val="16"/>
        </w:rPr>
        <w:t>to</w:t>
      </w:r>
      <w:r w:rsidRPr="004E7957">
        <w:rPr>
          <w:i/>
          <w:color w:val="231F20"/>
          <w:spacing w:val="-11"/>
          <w:sz w:val="16"/>
          <w:szCs w:val="16"/>
        </w:rPr>
        <w:t xml:space="preserve"> </w:t>
      </w:r>
      <w:r w:rsidRPr="004E7957">
        <w:rPr>
          <w:i/>
          <w:color w:val="231F20"/>
          <w:sz w:val="16"/>
          <w:szCs w:val="16"/>
        </w:rPr>
        <w:t>be</w:t>
      </w:r>
      <w:r w:rsidRPr="004E7957">
        <w:rPr>
          <w:i/>
          <w:color w:val="231F20"/>
          <w:spacing w:val="-11"/>
          <w:sz w:val="16"/>
          <w:szCs w:val="16"/>
        </w:rPr>
        <w:t xml:space="preserve"> </w:t>
      </w:r>
      <w:r w:rsidRPr="004E7957">
        <w:rPr>
          <w:i/>
          <w:color w:val="231F20"/>
          <w:sz w:val="16"/>
          <w:szCs w:val="16"/>
        </w:rPr>
        <w:t>performed</w:t>
      </w:r>
      <w:r w:rsidRPr="004E7957">
        <w:rPr>
          <w:i/>
          <w:color w:val="231F20"/>
          <w:spacing w:val="-11"/>
          <w:sz w:val="16"/>
          <w:szCs w:val="16"/>
        </w:rPr>
        <w:t xml:space="preserve"> </w:t>
      </w:r>
      <w:r w:rsidRPr="004E7957">
        <w:rPr>
          <w:i/>
          <w:color w:val="231F20"/>
          <w:sz w:val="16"/>
          <w:szCs w:val="16"/>
        </w:rPr>
        <w:t>by</w:t>
      </w:r>
      <w:r w:rsidRPr="004E7957">
        <w:rPr>
          <w:i/>
          <w:color w:val="231F20"/>
          <w:spacing w:val="-11"/>
          <w:sz w:val="16"/>
          <w:szCs w:val="16"/>
        </w:rPr>
        <w:t xml:space="preserve"> </w:t>
      </w:r>
      <w:r w:rsidRPr="004E7957">
        <w:rPr>
          <w:i/>
          <w:color w:val="231F20"/>
          <w:sz w:val="16"/>
          <w:szCs w:val="16"/>
        </w:rPr>
        <w:t>the</w:t>
      </w:r>
      <w:r w:rsidRPr="004E7957">
        <w:rPr>
          <w:i/>
          <w:color w:val="231F20"/>
          <w:spacing w:val="-11"/>
          <w:sz w:val="16"/>
          <w:szCs w:val="16"/>
        </w:rPr>
        <w:t xml:space="preserve"> </w:t>
      </w:r>
      <w:r w:rsidRPr="004E7957">
        <w:rPr>
          <w:i/>
          <w:color w:val="231F20"/>
          <w:sz w:val="16"/>
          <w:szCs w:val="16"/>
        </w:rPr>
        <w:t>Contractor.</w:t>
      </w:r>
      <w:r w:rsidRPr="004E7957">
        <w:rPr>
          <w:i/>
          <w:color w:val="231F20"/>
          <w:spacing w:val="-11"/>
          <w:sz w:val="16"/>
          <w:szCs w:val="16"/>
        </w:rPr>
        <w:t xml:space="preserve"> </w:t>
      </w:r>
      <w:r w:rsidRPr="004E7957">
        <w:rPr>
          <w:i/>
          <w:color w:val="231F20"/>
          <w:sz w:val="16"/>
          <w:szCs w:val="16"/>
        </w:rPr>
        <w:t>The</w:t>
      </w:r>
      <w:r w:rsidRPr="004E7957">
        <w:rPr>
          <w:i/>
          <w:color w:val="231F20"/>
          <w:spacing w:val="-14"/>
          <w:sz w:val="16"/>
          <w:szCs w:val="16"/>
        </w:rPr>
        <w:t xml:space="preserve"> </w:t>
      </w:r>
      <w:r w:rsidRPr="004E7957">
        <w:rPr>
          <w:i/>
          <w:color w:val="231F20"/>
          <w:sz w:val="16"/>
          <w:szCs w:val="16"/>
        </w:rPr>
        <w:t>Activity</w:t>
      </w:r>
      <w:r w:rsidRPr="004E7957">
        <w:rPr>
          <w:i/>
          <w:color w:val="231F20"/>
          <w:spacing w:val="-11"/>
          <w:sz w:val="16"/>
          <w:szCs w:val="16"/>
        </w:rPr>
        <w:t xml:space="preserve"> </w:t>
      </w:r>
      <w:r w:rsidRPr="004E7957">
        <w:rPr>
          <w:i/>
          <w:color w:val="231F20"/>
          <w:sz w:val="16"/>
          <w:szCs w:val="16"/>
        </w:rPr>
        <w:t>Schedule</w:t>
      </w:r>
      <w:r w:rsidRPr="004E7957">
        <w:rPr>
          <w:i/>
          <w:color w:val="231F20"/>
          <w:spacing w:val="-11"/>
          <w:sz w:val="16"/>
          <w:szCs w:val="16"/>
        </w:rPr>
        <w:t xml:space="preserve"> </w:t>
      </w:r>
      <w:r w:rsidRPr="004E7957">
        <w:rPr>
          <w:i/>
          <w:color w:val="231F20"/>
          <w:sz w:val="16"/>
          <w:szCs w:val="16"/>
        </w:rPr>
        <w:t>is</w:t>
      </w:r>
      <w:r w:rsidRPr="004E7957">
        <w:rPr>
          <w:i/>
          <w:color w:val="231F20"/>
          <w:spacing w:val="-11"/>
          <w:sz w:val="16"/>
          <w:szCs w:val="16"/>
        </w:rPr>
        <w:t xml:space="preserve"> </w:t>
      </w:r>
      <w:r w:rsidRPr="004E7957">
        <w:rPr>
          <w:i/>
          <w:color w:val="231F20"/>
          <w:sz w:val="16"/>
          <w:szCs w:val="16"/>
        </w:rPr>
        <w:t>used</w:t>
      </w:r>
      <w:r w:rsidRPr="004E7957">
        <w:rPr>
          <w:i/>
          <w:color w:val="231F20"/>
          <w:spacing w:val="-11"/>
          <w:sz w:val="16"/>
          <w:szCs w:val="16"/>
        </w:rPr>
        <w:t xml:space="preserve"> </w:t>
      </w:r>
      <w:r w:rsidRPr="004E7957">
        <w:rPr>
          <w:i/>
          <w:color w:val="231F20"/>
          <w:sz w:val="16"/>
          <w:szCs w:val="16"/>
        </w:rPr>
        <w:t>to</w:t>
      </w:r>
      <w:r w:rsidRPr="004E7957">
        <w:rPr>
          <w:i/>
          <w:color w:val="231F20"/>
          <w:spacing w:val="-11"/>
          <w:sz w:val="16"/>
          <w:szCs w:val="16"/>
        </w:rPr>
        <w:t xml:space="preserve"> </w:t>
      </w:r>
      <w:r w:rsidRPr="004E7957">
        <w:rPr>
          <w:i/>
          <w:color w:val="231F20"/>
          <w:sz w:val="16"/>
          <w:szCs w:val="16"/>
        </w:rPr>
        <w:t>monitor</w:t>
      </w:r>
      <w:r w:rsidRPr="004E7957">
        <w:rPr>
          <w:i/>
          <w:color w:val="231F20"/>
          <w:spacing w:val="-11"/>
          <w:sz w:val="16"/>
          <w:szCs w:val="16"/>
        </w:rPr>
        <w:t xml:space="preserve"> </w:t>
      </w:r>
      <w:r w:rsidRPr="004E7957">
        <w:rPr>
          <w:i/>
          <w:color w:val="231F20"/>
          <w:sz w:val="16"/>
          <w:szCs w:val="16"/>
        </w:rPr>
        <w:t>and</w:t>
      </w:r>
      <w:r w:rsidRPr="004E7957">
        <w:rPr>
          <w:i/>
          <w:color w:val="231F20"/>
          <w:spacing w:val="-11"/>
          <w:sz w:val="16"/>
          <w:szCs w:val="16"/>
        </w:rPr>
        <w:t xml:space="preserve"> </w:t>
      </w:r>
      <w:r w:rsidRPr="004E7957">
        <w:rPr>
          <w:i/>
          <w:color w:val="231F20"/>
          <w:sz w:val="16"/>
          <w:szCs w:val="16"/>
        </w:rPr>
        <w:t>control</w:t>
      </w:r>
      <w:r w:rsidRPr="004E7957">
        <w:rPr>
          <w:i/>
          <w:color w:val="231F20"/>
          <w:spacing w:val="-11"/>
          <w:sz w:val="16"/>
          <w:szCs w:val="16"/>
        </w:rPr>
        <w:t xml:space="preserve"> </w:t>
      </w:r>
      <w:r w:rsidRPr="004E7957">
        <w:rPr>
          <w:i/>
          <w:color w:val="231F20"/>
          <w:sz w:val="16"/>
          <w:szCs w:val="16"/>
        </w:rPr>
        <w:t>the</w:t>
      </w:r>
      <w:r w:rsidRPr="004E7957">
        <w:rPr>
          <w:i/>
          <w:color w:val="231F20"/>
          <w:spacing w:val="-11"/>
          <w:sz w:val="16"/>
          <w:szCs w:val="16"/>
        </w:rPr>
        <w:t xml:space="preserve"> </w:t>
      </w:r>
      <w:r w:rsidRPr="004E7957">
        <w:rPr>
          <w:i/>
          <w:color w:val="231F20"/>
          <w:sz w:val="16"/>
          <w:szCs w:val="16"/>
        </w:rPr>
        <w:t>performance</w:t>
      </w:r>
      <w:r w:rsidRPr="004E7957">
        <w:rPr>
          <w:i/>
          <w:color w:val="231F20"/>
          <w:spacing w:val="-11"/>
          <w:sz w:val="16"/>
          <w:szCs w:val="16"/>
        </w:rPr>
        <w:t xml:space="preserve"> </w:t>
      </w:r>
      <w:r w:rsidRPr="004E7957">
        <w:rPr>
          <w:i/>
          <w:color w:val="231F20"/>
          <w:sz w:val="16"/>
          <w:szCs w:val="16"/>
        </w:rPr>
        <w:t>of</w:t>
      </w:r>
      <w:r w:rsidRPr="004E7957">
        <w:rPr>
          <w:i/>
          <w:color w:val="231F20"/>
          <w:spacing w:val="-11"/>
          <w:sz w:val="16"/>
          <w:szCs w:val="16"/>
        </w:rPr>
        <w:t xml:space="preserve"> </w:t>
      </w:r>
      <w:r w:rsidRPr="004E7957">
        <w:rPr>
          <w:i/>
          <w:color w:val="231F20"/>
          <w:sz w:val="16"/>
          <w:szCs w:val="16"/>
        </w:rPr>
        <w:t>activities</w:t>
      </w:r>
      <w:r w:rsidRPr="004E7957">
        <w:rPr>
          <w:i/>
          <w:color w:val="231F20"/>
          <w:spacing w:val="-11"/>
          <w:sz w:val="16"/>
          <w:szCs w:val="16"/>
        </w:rPr>
        <w:t xml:space="preserve"> </w:t>
      </w:r>
      <w:r w:rsidRPr="004E7957">
        <w:rPr>
          <w:i/>
          <w:color w:val="231F20"/>
          <w:sz w:val="16"/>
          <w:szCs w:val="16"/>
        </w:rPr>
        <w:t>on</w:t>
      </w:r>
      <w:r w:rsidRPr="004E7957">
        <w:rPr>
          <w:i/>
          <w:color w:val="231F20"/>
          <w:spacing w:val="-11"/>
          <w:sz w:val="16"/>
          <w:szCs w:val="16"/>
        </w:rPr>
        <w:t xml:space="preserve"> </w:t>
      </w:r>
      <w:r w:rsidRPr="004E7957">
        <w:rPr>
          <w:i/>
          <w:color w:val="231F20"/>
          <w:sz w:val="16"/>
          <w:szCs w:val="16"/>
        </w:rPr>
        <w:t>which</w:t>
      </w:r>
      <w:r w:rsidRPr="004E7957">
        <w:rPr>
          <w:i/>
          <w:color w:val="231F20"/>
          <w:spacing w:val="-11"/>
          <w:sz w:val="16"/>
          <w:szCs w:val="16"/>
        </w:rPr>
        <w:t xml:space="preserve"> </w:t>
      </w:r>
      <w:r w:rsidRPr="004E7957">
        <w:rPr>
          <w:i/>
          <w:color w:val="231F20"/>
          <w:sz w:val="16"/>
          <w:szCs w:val="16"/>
        </w:rPr>
        <w:t>basis the</w:t>
      </w:r>
      <w:r w:rsidRPr="004E7957">
        <w:rPr>
          <w:i/>
          <w:color w:val="231F20"/>
          <w:spacing w:val="-9"/>
          <w:sz w:val="16"/>
          <w:szCs w:val="16"/>
        </w:rPr>
        <w:t xml:space="preserve"> </w:t>
      </w:r>
      <w:r w:rsidRPr="004E7957">
        <w:rPr>
          <w:i/>
          <w:color w:val="231F20"/>
          <w:sz w:val="16"/>
          <w:szCs w:val="16"/>
        </w:rPr>
        <w:t>Contractor</w:t>
      </w:r>
      <w:r w:rsidRPr="004E7957">
        <w:rPr>
          <w:i/>
          <w:color w:val="231F20"/>
          <w:spacing w:val="-9"/>
          <w:sz w:val="16"/>
          <w:szCs w:val="16"/>
        </w:rPr>
        <w:t xml:space="preserve"> </w:t>
      </w:r>
      <w:r w:rsidRPr="004E7957">
        <w:rPr>
          <w:i/>
          <w:color w:val="231F20"/>
          <w:sz w:val="16"/>
          <w:szCs w:val="16"/>
        </w:rPr>
        <w:t>will</w:t>
      </w:r>
      <w:r w:rsidRPr="004E7957">
        <w:rPr>
          <w:i/>
          <w:color w:val="231F20"/>
          <w:spacing w:val="-9"/>
          <w:sz w:val="16"/>
          <w:szCs w:val="16"/>
        </w:rPr>
        <w:t xml:space="preserve"> </w:t>
      </w:r>
      <w:r w:rsidRPr="004E7957">
        <w:rPr>
          <w:i/>
          <w:color w:val="231F20"/>
          <w:sz w:val="16"/>
          <w:szCs w:val="16"/>
        </w:rPr>
        <w:t>be</w:t>
      </w:r>
      <w:r w:rsidRPr="004E7957">
        <w:rPr>
          <w:i/>
          <w:color w:val="231F20"/>
          <w:spacing w:val="-9"/>
          <w:sz w:val="16"/>
          <w:szCs w:val="16"/>
        </w:rPr>
        <w:t xml:space="preserve"> </w:t>
      </w:r>
      <w:r w:rsidRPr="004E7957">
        <w:rPr>
          <w:i/>
          <w:color w:val="231F20"/>
          <w:sz w:val="16"/>
          <w:szCs w:val="16"/>
        </w:rPr>
        <w:t>paid.</w:t>
      </w:r>
      <w:r w:rsidRPr="004E7957">
        <w:rPr>
          <w:i/>
          <w:color w:val="231F20"/>
          <w:spacing w:val="-9"/>
          <w:sz w:val="16"/>
          <w:szCs w:val="16"/>
        </w:rPr>
        <w:t xml:space="preserve"> </w:t>
      </w:r>
      <w:r w:rsidRPr="004E7957">
        <w:rPr>
          <w:i/>
          <w:color w:val="231F20"/>
          <w:sz w:val="16"/>
          <w:szCs w:val="16"/>
        </w:rPr>
        <w:t>If</w:t>
      </w:r>
      <w:r w:rsidRPr="004E7957">
        <w:rPr>
          <w:i/>
          <w:color w:val="231F20"/>
          <w:spacing w:val="-9"/>
          <w:sz w:val="16"/>
          <w:szCs w:val="16"/>
        </w:rPr>
        <w:t xml:space="preserve"> </w:t>
      </w:r>
      <w:r w:rsidRPr="004E7957">
        <w:rPr>
          <w:i/>
          <w:color w:val="231F20"/>
          <w:sz w:val="16"/>
          <w:szCs w:val="16"/>
        </w:rPr>
        <w:t>payment</w:t>
      </w:r>
      <w:r w:rsidRPr="004E7957">
        <w:rPr>
          <w:i/>
          <w:color w:val="231F20"/>
          <w:spacing w:val="-9"/>
          <w:sz w:val="16"/>
          <w:szCs w:val="16"/>
        </w:rPr>
        <w:t xml:space="preserve"> </w:t>
      </w:r>
      <w:r w:rsidRPr="004E7957">
        <w:rPr>
          <w:i/>
          <w:color w:val="231F20"/>
          <w:sz w:val="16"/>
          <w:szCs w:val="16"/>
        </w:rPr>
        <w:t>for</w:t>
      </w:r>
      <w:r w:rsidRPr="004E7957">
        <w:rPr>
          <w:i/>
          <w:color w:val="231F20"/>
          <w:spacing w:val="-9"/>
          <w:sz w:val="16"/>
          <w:szCs w:val="16"/>
        </w:rPr>
        <w:t xml:space="preserve"> </w:t>
      </w:r>
      <w:r w:rsidRPr="004E7957">
        <w:rPr>
          <w:i/>
          <w:color w:val="231F20"/>
          <w:sz w:val="16"/>
          <w:szCs w:val="16"/>
        </w:rPr>
        <w:t>materials</w:t>
      </w:r>
      <w:r w:rsidRPr="004E7957">
        <w:rPr>
          <w:i/>
          <w:color w:val="231F20"/>
          <w:spacing w:val="-9"/>
          <w:sz w:val="16"/>
          <w:szCs w:val="16"/>
        </w:rPr>
        <w:t xml:space="preserve"> </w:t>
      </w:r>
      <w:r w:rsidRPr="004E7957">
        <w:rPr>
          <w:i/>
          <w:color w:val="231F20"/>
          <w:sz w:val="16"/>
          <w:szCs w:val="16"/>
        </w:rPr>
        <w:t>on</w:t>
      </w:r>
      <w:r w:rsidRPr="004E7957">
        <w:rPr>
          <w:i/>
          <w:color w:val="231F20"/>
          <w:spacing w:val="-9"/>
          <w:sz w:val="16"/>
          <w:szCs w:val="16"/>
        </w:rPr>
        <w:t xml:space="preserve"> </w:t>
      </w:r>
      <w:r w:rsidRPr="004E7957">
        <w:rPr>
          <w:i/>
          <w:color w:val="231F20"/>
          <w:sz w:val="16"/>
          <w:szCs w:val="16"/>
        </w:rPr>
        <w:t>site</w:t>
      </w:r>
      <w:r w:rsidRPr="004E7957">
        <w:rPr>
          <w:i/>
          <w:color w:val="231F20"/>
          <w:spacing w:val="-9"/>
          <w:sz w:val="16"/>
          <w:szCs w:val="16"/>
        </w:rPr>
        <w:t xml:space="preserve"> </w:t>
      </w:r>
      <w:r w:rsidRPr="004E7957">
        <w:rPr>
          <w:i/>
          <w:color w:val="231F20"/>
          <w:sz w:val="16"/>
          <w:szCs w:val="16"/>
        </w:rPr>
        <w:t>shall</w:t>
      </w:r>
      <w:r w:rsidRPr="004E7957">
        <w:rPr>
          <w:i/>
          <w:color w:val="231F20"/>
          <w:spacing w:val="-9"/>
          <w:sz w:val="16"/>
          <w:szCs w:val="16"/>
        </w:rPr>
        <w:t xml:space="preserve"> </w:t>
      </w:r>
      <w:r w:rsidRPr="004E7957">
        <w:rPr>
          <w:i/>
          <w:color w:val="231F20"/>
          <w:sz w:val="16"/>
          <w:szCs w:val="16"/>
        </w:rPr>
        <w:t>be</w:t>
      </w:r>
      <w:r w:rsidRPr="004E7957">
        <w:rPr>
          <w:i/>
          <w:color w:val="231F20"/>
          <w:spacing w:val="-9"/>
          <w:sz w:val="16"/>
          <w:szCs w:val="16"/>
        </w:rPr>
        <w:t xml:space="preserve"> </w:t>
      </w:r>
      <w:r w:rsidRPr="004E7957">
        <w:rPr>
          <w:i/>
          <w:color w:val="231F20"/>
          <w:sz w:val="16"/>
          <w:szCs w:val="16"/>
        </w:rPr>
        <w:t>made</w:t>
      </w:r>
      <w:r w:rsidRPr="004E7957">
        <w:rPr>
          <w:i/>
          <w:color w:val="231F20"/>
          <w:spacing w:val="-9"/>
          <w:sz w:val="16"/>
          <w:szCs w:val="16"/>
        </w:rPr>
        <w:t xml:space="preserve"> </w:t>
      </w:r>
      <w:r w:rsidRPr="004E7957">
        <w:rPr>
          <w:i/>
          <w:color w:val="231F20"/>
          <w:sz w:val="16"/>
          <w:szCs w:val="16"/>
        </w:rPr>
        <w:t>separately,</w:t>
      </w:r>
      <w:r w:rsidRPr="004E7957">
        <w:rPr>
          <w:i/>
          <w:color w:val="231F20"/>
          <w:spacing w:val="-9"/>
          <w:sz w:val="16"/>
          <w:szCs w:val="16"/>
        </w:rPr>
        <w:t xml:space="preserve"> </w:t>
      </w:r>
      <w:r w:rsidRPr="004E7957">
        <w:rPr>
          <w:i/>
          <w:color w:val="231F20"/>
          <w:sz w:val="16"/>
          <w:szCs w:val="16"/>
        </w:rPr>
        <w:t>the</w:t>
      </w:r>
      <w:r w:rsidRPr="004E7957">
        <w:rPr>
          <w:i/>
          <w:color w:val="231F20"/>
          <w:spacing w:val="-9"/>
          <w:sz w:val="16"/>
          <w:szCs w:val="16"/>
        </w:rPr>
        <w:t xml:space="preserve"> </w:t>
      </w:r>
      <w:r w:rsidRPr="004E7957">
        <w:rPr>
          <w:i/>
          <w:color w:val="231F20"/>
          <w:sz w:val="16"/>
          <w:szCs w:val="16"/>
        </w:rPr>
        <w:t>Contractor</w:t>
      </w:r>
      <w:r w:rsidRPr="004E7957">
        <w:rPr>
          <w:i/>
          <w:color w:val="231F20"/>
          <w:spacing w:val="-9"/>
          <w:sz w:val="16"/>
          <w:szCs w:val="16"/>
        </w:rPr>
        <w:t xml:space="preserve"> </w:t>
      </w:r>
      <w:r w:rsidRPr="004E7957">
        <w:rPr>
          <w:i/>
          <w:color w:val="231F20"/>
          <w:sz w:val="16"/>
          <w:szCs w:val="16"/>
        </w:rPr>
        <w:t>shall</w:t>
      </w:r>
      <w:r w:rsidRPr="004E7957">
        <w:rPr>
          <w:i/>
          <w:color w:val="231F20"/>
          <w:spacing w:val="-9"/>
          <w:sz w:val="16"/>
          <w:szCs w:val="16"/>
        </w:rPr>
        <w:t xml:space="preserve"> </w:t>
      </w:r>
      <w:r w:rsidRPr="004E7957">
        <w:rPr>
          <w:i/>
          <w:color w:val="231F20"/>
          <w:sz w:val="16"/>
          <w:szCs w:val="16"/>
        </w:rPr>
        <w:t>show</w:t>
      </w:r>
      <w:r w:rsidRPr="004E7957">
        <w:rPr>
          <w:i/>
          <w:color w:val="231F20"/>
          <w:spacing w:val="-9"/>
          <w:sz w:val="16"/>
          <w:szCs w:val="16"/>
        </w:rPr>
        <w:t xml:space="preserve"> </w:t>
      </w:r>
      <w:r w:rsidRPr="004E7957">
        <w:rPr>
          <w:i/>
          <w:color w:val="231F20"/>
          <w:sz w:val="16"/>
          <w:szCs w:val="16"/>
        </w:rPr>
        <w:t>delivery</w:t>
      </w:r>
      <w:r w:rsidRPr="004E7957">
        <w:rPr>
          <w:i/>
          <w:color w:val="231F20"/>
          <w:spacing w:val="-9"/>
          <w:sz w:val="16"/>
          <w:szCs w:val="16"/>
        </w:rPr>
        <w:t xml:space="preserve"> </w:t>
      </w:r>
      <w:r w:rsidRPr="004E7957">
        <w:rPr>
          <w:i/>
          <w:color w:val="231F20"/>
          <w:sz w:val="16"/>
          <w:szCs w:val="16"/>
        </w:rPr>
        <w:t>of</w:t>
      </w:r>
      <w:r w:rsidRPr="004E7957">
        <w:rPr>
          <w:i/>
          <w:color w:val="231F20"/>
          <w:spacing w:val="-9"/>
          <w:sz w:val="16"/>
          <w:szCs w:val="16"/>
        </w:rPr>
        <w:t xml:space="preserve"> </w:t>
      </w:r>
      <w:r w:rsidRPr="004E7957">
        <w:rPr>
          <w:i/>
          <w:color w:val="231F20"/>
          <w:sz w:val="16"/>
          <w:szCs w:val="16"/>
        </w:rPr>
        <w:t>Materials</w:t>
      </w:r>
      <w:r w:rsidRPr="004E7957">
        <w:rPr>
          <w:i/>
          <w:color w:val="231F20"/>
          <w:spacing w:val="-9"/>
          <w:sz w:val="16"/>
          <w:szCs w:val="16"/>
        </w:rPr>
        <w:t xml:space="preserve"> </w:t>
      </w:r>
      <w:r w:rsidRPr="004E7957">
        <w:rPr>
          <w:i/>
          <w:color w:val="231F20"/>
          <w:sz w:val="16"/>
          <w:szCs w:val="16"/>
        </w:rPr>
        <w:t>to</w:t>
      </w:r>
      <w:r w:rsidRPr="004E7957">
        <w:rPr>
          <w:i/>
          <w:color w:val="231F20"/>
          <w:spacing w:val="-9"/>
          <w:sz w:val="16"/>
          <w:szCs w:val="16"/>
        </w:rPr>
        <w:t xml:space="preserve"> </w:t>
      </w:r>
      <w:r w:rsidRPr="004E7957">
        <w:rPr>
          <w:i/>
          <w:color w:val="231F20"/>
          <w:sz w:val="16"/>
          <w:szCs w:val="16"/>
        </w:rPr>
        <w:t>the</w:t>
      </w:r>
      <w:r w:rsidRPr="004E7957">
        <w:rPr>
          <w:i/>
          <w:color w:val="231F20"/>
          <w:spacing w:val="-9"/>
          <w:sz w:val="16"/>
          <w:szCs w:val="16"/>
        </w:rPr>
        <w:t xml:space="preserve"> </w:t>
      </w:r>
      <w:r w:rsidRPr="004E7957">
        <w:rPr>
          <w:i/>
          <w:color w:val="231F20"/>
          <w:sz w:val="16"/>
          <w:szCs w:val="16"/>
        </w:rPr>
        <w:t>Site</w:t>
      </w:r>
      <w:r w:rsidRPr="004E7957">
        <w:rPr>
          <w:i/>
          <w:color w:val="231F20"/>
          <w:spacing w:val="-9"/>
          <w:sz w:val="16"/>
          <w:szCs w:val="16"/>
        </w:rPr>
        <w:t xml:space="preserve"> </w:t>
      </w:r>
      <w:r w:rsidRPr="004E7957">
        <w:rPr>
          <w:i/>
          <w:color w:val="231F20"/>
          <w:sz w:val="16"/>
          <w:szCs w:val="16"/>
        </w:rPr>
        <w:t>separately</w:t>
      </w:r>
      <w:r w:rsidRPr="004E7957">
        <w:rPr>
          <w:i/>
          <w:color w:val="231F20"/>
          <w:spacing w:val="-9"/>
          <w:sz w:val="16"/>
          <w:szCs w:val="16"/>
        </w:rPr>
        <w:t xml:space="preserve"> </w:t>
      </w:r>
      <w:r w:rsidRPr="004E7957">
        <w:rPr>
          <w:i/>
          <w:color w:val="231F20"/>
          <w:sz w:val="16"/>
          <w:szCs w:val="16"/>
        </w:rPr>
        <w:t>on</w:t>
      </w:r>
      <w:r w:rsidRPr="004E7957">
        <w:rPr>
          <w:i/>
          <w:color w:val="231F20"/>
          <w:spacing w:val="-9"/>
          <w:sz w:val="16"/>
          <w:szCs w:val="16"/>
        </w:rPr>
        <w:t xml:space="preserve"> </w:t>
      </w:r>
      <w:r w:rsidRPr="004E7957">
        <w:rPr>
          <w:i/>
          <w:color w:val="231F20"/>
          <w:sz w:val="16"/>
          <w:szCs w:val="16"/>
        </w:rPr>
        <w:t>the Activity</w:t>
      </w:r>
      <w:r w:rsidRPr="004E7957">
        <w:rPr>
          <w:i/>
          <w:color w:val="231F20"/>
          <w:spacing w:val="-17"/>
          <w:sz w:val="16"/>
          <w:szCs w:val="16"/>
        </w:rPr>
        <w:t xml:space="preserve"> </w:t>
      </w:r>
      <w:r w:rsidRPr="004E7957">
        <w:rPr>
          <w:i/>
          <w:color w:val="231F20"/>
          <w:sz w:val="16"/>
          <w:szCs w:val="16"/>
        </w:rPr>
        <w:t>Schedule.</w:t>
      </w:r>
    </w:p>
    <w:p w14:paraId="38B3C98B" w14:textId="77777777" w:rsidR="00043AB3" w:rsidRPr="004E7957" w:rsidRDefault="00043AB3" w:rsidP="00043AB3">
      <w:pPr>
        <w:ind w:left="851" w:right="-425"/>
        <w:rPr>
          <w:i/>
          <w:sz w:val="16"/>
          <w:szCs w:val="16"/>
        </w:rPr>
      </w:pPr>
      <w:r w:rsidRPr="004E7957">
        <w:rPr>
          <w:i/>
          <w:color w:val="231F20"/>
          <w:position w:val="8"/>
          <w:sz w:val="16"/>
          <w:szCs w:val="16"/>
        </w:rPr>
        <w:t>8</w:t>
      </w:r>
      <w:r w:rsidRPr="004E7957">
        <w:rPr>
          <w:i/>
          <w:color w:val="231F20"/>
          <w:sz w:val="16"/>
          <w:szCs w:val="16"/>
        </w:rPr>
        <w:t>In lump sum contracts, replace entire GCC Clause 37 with new GCC Sub-Clause 37.1, as follows:</w:t>
      </w:r>
    </w:p>
    <w:p w14:paraId="6447992F" w14:textId="77777777" w:rsidR="00043AB3" w:rsidRPr="004E7957" w:rsidRDefault="00043AB3" w:rsidP="00043AB3">
      <w:pPr>
        <w:tabs>
          <w:tab w:val="left" w:pos="491"/>
        </w:tabs>
        <w:ind w:left="851" w:right="-425"/>
        <w:rPr>
          <w:i/>
          <w:sz w:val="16"/>
          <w:szCs w:val="16"/>
        </w:rPr>
      </w:pPr>
      <w:r w:rsidRPr="004E7957">
        <w:rPr>
          <w:i/>
          <w:color w:val="231F20"/>
          <w:sz w:val="16"/>
          <w:szCs w:val="16"/>
        </w:rPr>
        <w:t>The Activity Schedule shall be amended by the Contractor to accommodate changes of Program or method of working made at the Contractor's own discretion.</w:t>
      </w:r>
      <w:r w:rsidRPr="004E7957">
        <w:rPr>
          <w:i/>
          <w:color w:val="231F20"/>
          <w:spacing w:val="21"/>
          <w:sz w:val="16"/>
          <w:szCs w:val="16"/>
        </w:rPr>
        <w:t xml:space="preserve"> </w:t>
      </w:r>
      <w:r w:rsidRPr="004E7957">
        <w:rPr>
          <w:i/>
          <w:color w:val="231F20"/>
          <w:sz w:val="16"/>
          <w:szCs w:val="16"/>
        </w:rPr>
        <w:t>Prices</w:t>
      </w:r>
      <w:r w:rsidRPr="004E7957">
        <w:rPr>
          <w:i/>
          <w:color w:val="231F20"/>
          <w:spacing w:val="-18"/>
          <w:sz w:val="16"/>
          <w:szCs w:val="16"/>
        </w:rPr>
        <w:t xml:space="preserve"> </w:t>
      </w:r>
      <w:r w:rsidRPr="004E7957">
        <w:rPr>
          <w:i/>
          <w:color w:val="231F20"/>
          <w:sz w:val="16"/>
          <w:szCs w:val="16"/>
        </w:rPr>
        <w:t>in</w:t>
      </w:r>
      <w:r w:rsidRPr="004E7957">
        <w:rPr>
          <w:i/>
          <w:color w:val="231F20"/>
          <w:spacing w:val="-18"/>
          <w:sz w:val="16"/>
          <w:szCs w:val="16"/>
        </w:rPr>
        <w:t xml:space="preserve"> </w:t>
      </w:r>
      <w:r w:rsidRPr="004E7957">
        <w:rPr>
          <w:i/>
          <w:color w:val="231F20"/>
          <w:sz w:val="16"/>
          <w:szCs w:val="16"/>
        </w:rPr>
        <w:t>the</w:t>
      </w:r>
      <w:r w:rsidRPr="004E7957">
        <w:rPr>
          <w:i/>
          <w:color w:val="231F20"/>
          <w:spacing w:val="-20"/>
          <w:sz w:val="16"/>
          <w:szCs w:val="16"/>
        </w:rPr>
        <w:t xml:space="preserve"> </w:t>
      </w:r>
      <w:r w:rsidRPr="004E7957">
        <w:rPr>
          <w:i/>
          <w:color w:val="231F20"/>
          <w:sz w:val="16"/>
          <w:szCs w:val="16"/>
        </w:rPr>
        <w:t>Activity</w:t>
      </w:r>
      <w:r w:rsidRPr="004E7957">
        <w:rPr>
          <w:i/>
          <w:color w:val="231F20"/>
          <w:spacing w:val="-18"/>
          <w:sz w:val="16"/>
          <w:szCs w:val="16"/>
        </w:rPr>
        <w:t xml:space="preserve"> </w:t>
      </w:r>
      <w:r w:rsidRPr="004E7957">
        <w:rPr>
          <w:i/>
          <w:color w:val="231F20"/>
          <w:sz w:val="16"/>
          <w:szCs w:val="16"/>
        </w:rPr>
        <w:t>Schedule</w:t>
      </w:r>
      <w:r w:rsidRPr="004E7957">
        <w:rPr>
          <w:i/>
          <w:color w:val="231F20"/>
          <w:spacing w:val="-18"/>
          <w:sz w:val="16"/>
          <w:szCs w:val="16"/>
        </w:rPr>
        <w:t xml:space="preserve"> </w:t>
      </w:r>
      <w:r w:rsidRPr="004E7957">
        <w:rPr>
          <w:i/>
          <w:color w:val="231F20"/>
          <w:sz w:val="16"/>
          <w:szCs w:val="16"/>
        </w:rPr>
        <w:t>shall</w:t>
      </w:r>
      <w:r w:rsidRPr="004E7957">
        <w:rPr>
          <w:i/>
          <w:color w:val="231F20"/>
          <w:spacing w:val="-18"/>
          <w:sz w:val="16"/>
          <w:szCs w:val="16"/>
        </w:rPr>
        <w:t xml:space="preserve"> </w:t>
      </w:r>
      <w:r w:rsidRPr="004E7957">
        <w:rPr>
          <w:i/>
          <w:color w:val="231F20"/>
          <w:sz w:val="16"/>
          <w:szCs w:val="16"/>
        </w:rPr>
        <w:t>not</w:t>
      </w:r>
      <w:r w:rsidRPr="004E7957">
        <w:rPr>
          <w:i/>
          <w:color w:val="231F20"/>
          <w:spacing w:val="-18"/>
          <w:sz w:val="16"/>
          <w:szCs w:val="16"/>
        </w:rPr>
        <w:t xml:space="preserve"> </w:t>
      </w:r>
      <w:r w:rsidRPr="004E7957">
        <w:rPr>
          <w:i/>
          <w:color w:val="231F20"/>
          <w:sz w:val="16"/>
          <w:szCs w:val="16"/>
        </w:rPr>
        <w:t>be</w:t>
      </w:r>
      <w:r w:rsidRPr="004E7957">
        <w:rPr>
          <w:i/>
          <w:color w:val="231F20"/>
          <w:spacing w:val="-18"/>
          <w:sz w:val="16"/>
          <w:szCs w:val="16"/>
        </w:rPr>
        <w:t xml:space="preserve"> </w:t>
      </w:r>
      <w:r w:rsidRPr="004E7957">
        <w:rPr>
          <w:i/>
          <w:color w:val="231F20"/>
          <w:sz w:val="16"/>
          <w:szCs w:val="16"/>
        </w:rPr>
        <w:t>altered</w:t>
      </w:r>
      <w:r w:rsidRPr="004E7957">
        <w:rPr>
          <w:i/>
          <w:color w:val="231F20"/>
          <w:spacing w:val="-18"/>
          <w:sz w:val="16"/>
          <w:szCs w:val="16"/>
        </w:rPr>
        <w:t xml:space="preserve"> </w:t>
      </w:r>
      <w:r w:rsidRPr="004E7957">
        <w:rPr>
          <w:i/>
          <w:color w:val="231F20"/>
          <w:sz w:val="16"/>
          <w:szCs w:val="16"/>
        </w:rPr>
        <w:t>when</w:t>
      </w:r>
      <w:r w:rsidRPr="004E7957">
        <w:rPr>
          <w:i/>
          <w:color w:val="231F20"/>
          <w:spacing w:val="-18"/>
          <w:sz w:val="16"/>
          <w:szCs w:val="16"/>
        </w:rPr>
        <w:t xml:space="preserve"> </w:t>
      </w:r>
      <w:r w:rsidRPr="004E7957">
        <w:rPr>
          <w:i/>
          <w:color w:val="231F20"/>
          <w:sz w:val="16"/>
          <w:szCs w:val="16"/>
        </w:rPr>
        <w:t>the</w:t>
      </w:r>
      <w:r w:rsidRPr="004E7957">
        <w:rPr>
          <w:i/>
          <w:color w:val="231F20"/>
          <w:spacing w:val="-18"/>
          <w:sz w:val="16"/>
          <w:szCs w:val="16"/>
        </w:rPr>
        <w:t xml:space="preserve"> </w:t>
      </w:r>
      <w:r w:rsidRPr="004E7957">
        <w:rPr>
          <w:i/>
          <w:color w:val="231F20"/>
          <w:sz w:val="16"/>
          <w:szCs w:val="16"/>
        </w:rPr>
        <w:t>Contractor</w:t>
      </w:r>
      <w:r w:rsidRPr="004E7957">
        <w:rPr>
          <w:i/>
          <w:color w:val="231F20"/>
          <w:spacing w:val="-18"/>
          <w:sz w:val="16"/>
          <w:szCs w:val="16"/>
        </w:rPr>
        <w:t xml:space="preserve"> </w:t>
      </w:r>
      <w:r w:rsidRPr="004E7957">
        <w:rPr>
          <w:i/>
          <w:color w:val="231F20"/>
          <w:sz w:val="16"/>
          <w:szCs w:val="16"/>
        </w:rPr>
        <w:t>makes</w:t>
      </w:r>
      <w:r w:rsidRPr="004E7957">
        <w:rPr>
          <w:i/>
          <w:color w:val="231F20"/>
          <w:spacing w:val="-17"/>
          <w:sz w:val="16"/>
          <w:szCs w:val="16"/>
        </w:rPr>
        <w:t xml:space="preserve"> </w:t>
      </w:r>
      <w:r w:rsidRPr="004E7957">
        <w:rPr>
          <w:i/>
          <w:color w:val="231F20"/>
          <w:sz w:val="16"/>
          <w:szCs w:val="16"/>
        </w:rPr>
        <w:t>such</w:t>
      </w:r>
      <w:r w:rsidRPr="004E7957">
        <w:rPr>
          <w:i/>
          <w:color w:val="231F20"/>
          <w:spacing w:val="-17"/>
          <w:sz w:val="16"/>
          <w:szCs w:val="16"/>
        </w:rPr>
        <w:t xml:space="preserve"> </w:t>
      </w:r>
      <w:r w:rsidRPr="004E7957">
        <w:rPr>
          <w:i/>
          <w:color w:val="231F20"/>
          <w:sz w:val="16"/>
          <w:szCs w:val="16"/>
        </w:rPr>
        <w:t>changes</w:t>
      </w:r>
      <w:r w:rsidRPr="004E7957">
        <w:rPr>
          <w:i/>
          <w:color w:val="231F20"/>
          <w:spacing w:val="-18"/>
          <w:sz w:val="16"/>
          <w:szCs w:val="16"/>
        </w:rPr>
        <w:t xml:space="preserve"> </w:t>
      </w:r>
      <w:r w:rsidRPr="004E7957">
        <w:rPr>
          <w:i/>
          <w:color w:val="231F20"/>
          <w:sz w:val="16"/>
          <w:szCs w:val="16"/>
        </w:rPr>
        <w:t>to</w:t>
      </w:r>
      <w:r w:rsidRPr="004E7957">
        <w:rPr>
          <w:i/>
          <w:color w:val="231F20"/>
          <w:spacing w:val="-18"/>
          <w:sz w:val="16"/>
          <w:szCs w:val="16"/>
        </w:rPr>
        <w:t xml:space="preserve"> </w:t>
      </w:r>
      <w:r w:rsidRPr="004E7957">
        <w:rPr>
          <w:i/>
          <w:color w:val="231F20"/>
          <w:sz w:val="16"/>
          <w:szCs w:val="16"/>
        </w:rPr>
        <w:t>the</w:t>
      </w:r>
      <w:r w:rsidRPr="004E7957">
        <w:rPr>
          <w:i/>
          <w:color w:val="231F20"/>
          <w:spacing w:val="-20"/>
          <w:sz w:val="16"/>
          <w:szCs w:val="16"/>
        </w:rPr>
        <w:t xml:space="preserve"> </w:t>
      </w:r>
      <w:r w:rsidRPr="004E7957">
        <w:rPr>
          <w:i/>
          <w:color w:val="231F20"/>
          <w:sz w:val="16"/>
          <w:szCs w:val="16"/>
        </w:rPr>
        <w:t>Activity</w:t>
      </w:r>
      <w:r w:rsidRPr="004E7957">
        <w:rPr>
          <w:i/>
          <w:color w:val="231F20"/>
          <w:spacing w:val="-18"/>
          <w:sz w:val="16"/>
          <w:szCs w:val="16"/>
        </w:rPr>
        <w:t xml:space="preserve"> </w:t>
      </w:r>
      <w:r w:rsidRPr="004E7957">
        <w:rPr>
          <w:i/>
          <w:color w:val="231F20"/>
          <w:sz w:val="16"/>
          <w:szCs w:val="16"/>
        </w:rPr>
        <w:t>Schedule.</w:t>
      </w:r>
    </w:p>
    <w:p w14:paraId="29CC890D" w14:textId="77777777" w:rsidR="00043AB3" w:rsidRPr="004E7957" w:rsidRDefault="00043AB3" w:rsidP="00043AB3">
      <w:pPr>
        <w:ind w:left="851" w:right="-425"/>
        <w:rPr>
          <w:i/>
          <w:sz w:val="16"/>
          <w:szCs w:val="16"/>
        </w:rPr>
      </w:pPr>
      <w:r w:rsidRPr="004E7957">
        <w:rPr>
          <w:i/>
          <w:color w:val="231F20"/>
          <w:position w:val="8"/>
          <w:sz w:val="16"/>
          <w:szCs w:val="16"/>
        </w:rPr>
        <w:t>9</w:t>
      </w:r>
      <w:r w:rsidRPr="004E7957">
        <w:rPr>
          <w:i/>
          <w:color w:val="231F20"/>
          <w:sz w:val="16"/>
          <w:szCs w:val="16"/>
        </w:rPr>
        <w:t>In</w:t>
      </w:r>
      <w:r w:rsidRPr="004E7957">
        <w:rPr>
          <w:i/>
          <w:color w:val="231F20"/>
          <w:spacing w:val="-17"/>
          <w:sz w:val="16"/>
          <w:szCs w:val="16"/>
        </w:rPr>
        <w:t xml:space="preserve"> </w:t>
      </w:r>
      <w:r w:rsidRPr="004E7957">
        <w:rPr>
          <w:i/>
          <w:color w:val="231F20"/>
          <w:sz w:val="16"/>
          <w:szCs w:val="16"/>
        </w:rPr>
        <w:t>lump</w:t>
      </w:r>
      <w:r w:rsidRPr="004E7957">
        <w:rPr>
          <w:i/>
          <w:color w:val="231F20"/>
          <w:spacing w:val="-18"/>
          <w:sz w:val="16"/>
          <w:szCs w:val="16"/>
        </w:rPr>
        <w:t xml:space="preserve"> </w:t>
      </w:r>
      <w:r w:rsidRPr="004E7957">
        <w:rPr>
          <w:i/>
          <w:color w:val="231F20"/>
          <w:sz w:val="16"/>
          <w:szCs w:val="16"/>
        </w:rPr>
        <w:t>sum</w:t>
      </w:r>
      <w:r w:rsidRPr="004E7957">
        <w:rPr>
          <w:i/>
          <w:color w:val="231F20"/>
          <w:spacing w:val="-17"/>
          <w:sz w:val="16"/>
          <w:szCs w:val="16"/>
        </w:rPr>
        <w:t xml:space="preserve"> </w:t>
      </w:r>
      <w:r w:rsidRPr="004E7957">
        <w:rPr>
          <w:i/>
          <w:color w:val="231F20"/>
          <w:sz w:val="16"/>
          <w:szCs w:val="16"/>
        </w:rPr>
        <w:t>contracts,</w:t>
      </w:r>
      <w:r w:rsidRPr="004E7957">
        <w:rPr>
          <w:i/>
          <w:color w:val="231F20"/>
          <w:spacing w:val="-18"/>
          <w:sz w:val="16"/>
          <w:szCs w:val="16"/>
        </w:rPr>
        <w:t xml:space="preserve"> </w:t>
      </w:r>
      <w:r w:rsidRPr="004E7957">
        <w:rPr>
          <w:i/>
          <w:color w:val="231F20"/>
          <w:sz w:val="16"/>
          <w:szCs w:val="16"/>
        </w:rPr>
        <w:t>add</w:t>
      </w:r>
      <w:r w:rsidRPr="004E7957">
        <w:rPr>
          <w:i/>
          <w:color w:val="231F20"/>
          <w:spacing w:val="-17"/>
          <w:sz w:val="16"/>
          <w:szCs w:val="16"/>
        </w:rPr>
        <w:t xml:space="preserve"> </w:t>
      </w:r>
      <w:r w:rsidRPr="004E7957">
        <w:rPr>
          <w:i/>
          <w:color w:val="231F20"/>
          <w:sz w:val="16"/>
          <w:szCs w:val="16"/>
        </w:rPr>
        <w:t>“and</w:t>
      </w:r>
      <w:r w:rsidRPr="004E7957">
        <w:rPr>
          <w:i/>
          <w:color w:val="231F20"/>
          <w:spacing w:val="-20"/>
          <w:sz w:val="16"/>
          <w:szCs w:val="16"/>
        </w:rPr>
        <w:t xml:space="preserve"> </w:t>
      </w:r>
      <w:r w:rsidRPr="004E7957">
        <w:rPr>
          <w:i/>
          <w:color w:val="231F20"/>
          <w:sz w:val="16"/>
          <w:szCs w:val="16"/>
        </w:rPr>
        <w:t>Activity</w:t>
      </w:r>
      <w:r w:rsidRPr="004E7957">
        <w:rPr>
          <w:i/>
          <w:color w:val="231F20"/>
          <w:spacing w:val="-18"/>
          <w:sz w:val="16"/>
          <w:szCs w:val="16"/>
        </w:rPr>
        <w:t xml:space="preserve"> </w:t>
      </w:r>
      <w:r w:rsidRPr="004E7957">
        <w:rPr>
          <w:i/>
          <w:color w:val="231F20"/>
          <w:sz w:val="16"/>
          <w:szCs w:val="16"/>
        </w:rPr>
        <w:t>Schedules”</w:t>
      </w:r>
      <w:r w:rsidRPr="004E7957">
        <w:rPr>
          <w:i/>
          <w:color w:val="231F20"/>
          <w:spacing w:val="-18"/>
          <w:sz w:val="16"/>
          <w:szCs w:val="16"/>
        </w:rPr>
        <w:t xml:space="preserve"> </w:t>
      </w:r>
      <w:r w:rsidRPr="004E7957">
        <w:rPr>
          <w:i/>
          <w:color w:val="231F20"/>
          <w:sz w:val="16"/>
          <w:szCs w:val="16"/>
        </w:rPr>
        <w:t>after</w:t>
      </w:r>
      <w:r w:rsidRPr="004E7957">
        <w:rPr>
          <w:i/>
          <w:color w:val="231F20"/>
          <w:spacing w:val="-18"/>
          <w:sz w:val="16"/>
          <w:szCs w:val="16"/>
        </w:rPr>
        <w:t xml:space="preserve"> </w:t>
      </w:r>
      <w:r w:rsidRPr="004E7957">
        <w:rPr>
          <w:i/>
          <w:color w:val="231F20"/>
          <w:sz w:val="16"/>
          <w:szCs w:val="16"/>
        </w:rPr>
        <w:t xml:space="preserve">“Programs.” </w:t>
      </w:r>
      <w:r w:rsidRPr="004E7957">
        <w:rPr>
          <w:i/>
          <w:color w:val="231F20"/>
          <w:position w:val="8"/>
          <w:sz w:val="16"/>
          <w:szCs w:val="16"/>
        </w:rPr>
        <w:t>10</w:t>
      </w:r>
      <w:r w:rsidRPr="004E7957">
        <w:rPr>
          <w:i/>
          <w:color w:val="231F20"/>
          <w:sz w:val="16"/>
          <w:szCs w:val="16"/>
        </w:rPr>
        <w:t>In</w:t>
      </w:r>
      <w:r w:rsidRPr="004E7957">
        <w:rPr>
          <w:i/>
          <w:color w:val="231F20"/>
          <w:spacing w:val="-16"/>
          <w:sz w:val="16"/>
          <w:szCs w:val="16"/>
        </w:rPr>
        <w:t xml:space="preserve"> </w:t>
      </w:r>
      <w:r w:rsidRPr="004E7957">
        <w:rPr>
          <w:i/>
          <w:color w:val="231F20"/>
          <w:sz w:val="16"/>
          <w:szCs w:val="16"/>
        </w:rPr>
        <w:t>lump</w:t>
      </w:r>
      <w:r w:rsidRPr="004E7957">
        <w:rPr>
          <w:i/>
          <w:color w:val="231F20"/>
          <w:spacing w:val="-17"/>
          <w:sz w:val="16"/>
          <w:szCs w:val="16"/>
        </w:rPr>
        <w:t xml:space="preserve"> </w:t>
      </w:r>
      <w:r w:rsidRPr="004E7957">
        <w:rPr>
          <w:i/>
          <w:color w:val="231F20"/>
          <w:sz w:val="16"/>
          <w:szCs w:val="16"/>
        </w:rPr>
        <w:t>sum</w:t>
      </w:r>
      <w:r w:rsidRPr="004E7957">
        <w:rPr>
          <w:i/>
          <w:color w:val="231F20"/>
          <w:spacing w:val="-16"/>
          <w:sz w:val="16"/>
          <w:szCs w:val="16"/>
        </w:rPr>
        <w:t xml:space="preserve"> </w:t>
      </w:r>
      <w:r w:rsidRPr="004E7957">
        <w:rPr>
          <w:i/>
          <w:color w:val="231F20"/>
          <w:sz w:val="16"/>
          <w:szCs w:val="16"/>
        </w:rPr>
        <w:t>contracts,</w:t>
      </w:r>
      <w:r w:rsidRPr="004E7957">
        <w:rPr>
          <w:i/>
          <w:color w:val="231F20"/>
          <w:spacing w:val="-17"/>
          <w:sz w:val="16"/>
          <w:szCs w:val="16"/>
        </w:rPr>
        <w:t xml:space="preserve"> </w:t>
      </w:r>
      <w:r w:rsidRPr="004E7957">
        <w:rPr>
          <w:i/>
          <w:color w:val="231F20"/>
          <w:sz w:val="16"/>
          <w:szCs w:val="16"/>
        </w:rPr>
        <w:t>delete</w:t>
      </w:r>
      <w:r w:rsidRPr="004E7957">
        <w:rPr>
          <w:i/>
          <w:color w:val="231F20"/>
          <w:spacing w:val="-17"/>
          <w:sz w:val="16"/>
          <w:szCs w:val="16"/>
        </w:rPr>
        <w:t xml:space="preserve"> </w:t>
      </w:r>
      <w:r w:rsidRPr="004E7957">
        <w:rPr>
          <w:i/>
          <w:color w:val="231F20"/>
          <w:sz w:val="16"/>
          <w:szCs w:val="16"/>
        </w:rPr>
        <w:t>this</w:t>
      </w:r>
      <w:r w:rsidRPr="004E7957">
        <w:rPr>
          <w:i/>
          <w:color w:val="231F20"/>
          <w:spacing w:val="-17"/>
          <w:sz w:val="16"/>
          <w:szCs w:val="16"/>
        </w:rPr>
        <w:t xml:space="preserve"> </w:t>
      </w:r>
      <w:r w:rsidRPr="004E7957">
        <w:rPr>
          <w:i/>
          <w:color w:val="231F20"/>
          <w:sz w:val="16"/>
          <w:szCs w:val="16"/>
        </w:rPr>
        <w:t>paragraph.</w:t>
      </w:r>
    </w:p>
    <w:p w14:paraId="26B27D8F" w14:textId="77777777" w:rsidR="00043AB3" w:rsidRPr="004E7957" w:rsidRDefault="00043AB3" w:rsidP="00043AB3">
      <w:pPr>
        <w:pStyle w:val="ListParagraph"/>
        <w:numPr>
          <w:ilvl w:val="0"/>
          <w:numId w:val="105"/>
        </w:numPr>
        <w:ind w:right="-425"/>
        <w:rPr>
          <w:sz w:val="16"/>
          <w:szCs w:val="16"/>
        </w:rPr>
        <w:sectPr w:rsidR="00043AB3" w:rsidRPr="004E7957" w:rsidSect="00087AA9">
          <w:pgSz w:w="11910" w:h="16840"/>
          <w:pgMar w:top="851" w:right="1134" w:bottom="1134" w:left="1134" w:header="0" w:footer="442" w:gutter="0"/>
          <w:cols w:space="720"/>
        </w:sectPr>
      </w:pPr>
    </w:p>
    <w:p w14:paraId="28879584" w14:textId="77777777" w:rsidR="00043AB3" w:rsidRPr="004E7957" w:rsidRDefault="00043AB3" w:rsidP="00043AB3">
      <w:pPr>
        <w:pStyle w:val="ListParagraph"/>
        <w:numPr>
          <w:ilvl w:val="1"/>
          <w:numId w:val="105"/>
        </w:numPr>
        <w:spacing w:before="80"/>
        <w:ind w:left="993" w:right="116" w:hanging="709"/>
        <w:jc w:val="both"/>
        <w:rPr>
          <w:sz w:val="18"/>
          <w:szCs w:val="18"/>
        </w:rPr>
      </w:pPr>
      <w:r w:rsidRPr="004E7957">
        <w:rPr>
          <w:color w:val="231F20"/>
          <w:sz w:val="18"/>
          <w:szCs w:val="18"/>
        </w:rPr>
        <w:lastRenderedPageBreak/>
        <w:t>If the value engineering proposal is approved by the Procuring Entity and results in:</w:t>
      </w:r>
    </w:p>
    <w:p w14:paraId="747FB620" w14:textId="77777777" w:rsidR="00043AB3" w:rsidRPr="004E7957" w:rsidRDefault="00043AB3" w:rsidP="00043AB3">
      <w:pPr>
        <w:pStyle w:val="ListParagraph"/>
        <w:numPr>
          <w:ilvl w:val="2"/>
          <w:numId w:val="15"/>
        </w:numPr>
        <w:spacing w:before="80"/>
        <w:ind w:left="1418" w:right="116" w:hanging="425"/>
        <w:rPr>
          <w:sz w:val="18"/>
          <w:szCs w:val="18"/>
        </w:rPr>
      </w:pPr>
      <w:r w:rsidRPr="004E7957">
        <w:rPr>
          <w:color w:val="231F20"/>
          <w:sz w:val="18"/>
          <w:szCs w:val="18"/>
        </w:rPr>
        <w:t>a</w:t>
      </w:r>
      <w:r w:rsidRPr="004E7957">
        <w:rPr>
          <w:color w:val="231F20"/>
          <w:spacing w:val="-13"/>
          <w:sz w:val="18"/>
          <w:szCs w:val="18"/>
        </w:rPr>
        <w:t xml:space="preserve"> </w:t>
      </w:r>
      <w:r w:rsidRPr="004E7957">
        <w:rPr>
          <w:color w:val="231F20"/>
          <w:sz w:val="18"/>
          <w:szCs w:val="18"/>
        </w:rPr>
        <w:t>reduction</w:t>
      </w:r>
      <w:r w:rsidRPr="004E7957">
        <w:rPr>
          <w:color w:val="231F20"/>
          <w:spacing w:val="-14"/>
          <w:sz w:val="18"/>
          <w:szCs w:val="18"/>
        </w:rPr>
        <w:t xml:space="preserve"> </w:t>
      </w:r>
      <w:r w:rsidRPr="004E7957">
        <w:rPr>
          <w:color w:val="231F20"/>
          <w:sz w:val="18"/>
          <w:szCs w:val="18"/>
        </w:rPr>
        <w:t>of</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Contract</w:t>
      </w:r>
      <w:r w:rsidRPr="004E7957">
        <w:rPr>
          <w:color w:val="231F20"/>
          <w:spacing w:val="-14"/>
          <w:sz w:val="18"/>
          <w:szCs w:val="18"/>
        </w:rPr>
        <w:t xml:space="preserve"> </w:t>
      </w:r>
      <w:r w:rsidRPr="004E7957">
        <w:rPr>
          <w:color w:val="231F20"/>
          <w:sz w:val="18"/>
          <w:szCs w:val="18"/>
        </w:rPr>
        <w:t>Price;</w:t>
      </w:r>
      <w:r w:rsidRPr="004E7957">
        <w:rPr>
          <w:color w:val="231F20"/>
          <w:spacing w:val="-14"/>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amount</w:t>
      </w:r>
      <w:r w:rsidRPr="004E7957">
        <w:rPr>
          <w:color w:val="231F20"/>
          <w:spacing w:val="-14"/>
          <w:sz w:val="18"/>
          <w:szCs w:val="18"/>
        </w:rPr>
        <w:t xml:space="preserve"> </w:t>
      </w:r>
      <w:r w:rsidRPr="004E7957">
        <w:rPr>
          <w:color w:val="231F20"/>
          <w:sz w:val="18"/>
          <w:szCs w:val="18"/>
        </w:rPr>
        <w:t>to</w:t>
      </w:r>
      <w:r w:rsidRPr="004E7957">
        <w:rPr>
          <w:color w:val="231F20"/>
          <w:spacing w:val="-13"/>
          <w:sz w:val="18"/>
          <w:szCs w:val="18"/>
        </w:rPr>
        <w:t xml:space="preserve"> </w:t>
      </w:r>
      <w:r w:rsidRPr="004E7957">
        <w:rPr>
          <w:color w:val="231F20"/>
          <w:sz w:val="18"/>
          <w:szCs w:val="18"/>
        </w:rPr>
        <w:t>be</w:t>
      </w:r>
      <w:r w:rsidRPr="004E7957">
        <w:rPr>
          <w:color w:val="231F20"/>
          <w:spacing w:val="-13"/>
          <w:sz w:val="18"/>
          <w:szCs w:val="18"/>
        </w:rPr>
        <w:t xml:space="preserve"> </w:t>
      </w:r>
      <w:r w:rsidRPr="004E7957">
        <w:rPr>
          <w:color w:val="231F20"/>
          <w:sz w:val="18"/>
          <w:szCs w:val="18"/>
        </w:rPr>
        <w:t>paid</w:t>
      </w:r>
      <w:r w:rsidRPr="004E7957">
        <w:rPr>
          <w:color w:val="231F20"/>
          <w:spacing w:val="-13"/>
          <w:sz w:val="18"/>
          <w:szCs w:val="18"/>
        </w:rPr>
        <w:t xml:space="preserve"> </w:t>
      </w:r>
      <w:r w:rsidRPr="004E7957">
        <w:rPr>
          <w:color w:val="231F20"/>
          <w:sz w:val="18"/>
          <w:szCs w:val="18"/>
        </w:rPr>
        <w:t>to</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Contractor</w:t>
      </w:r>
      <w:r w:rsidRPr="004E7957">
        <w:rPr>
          <w:color w:val="231F20"/>
          <w:spacing w:val="-14"/>
          <w:sz w:val="18"/>
          <w:szCs w:val="18"/>
        </w:rPr>
        <w:t xml:space="preserve"> </w:t>
      </w:r>
      <w:r w:rsidRPr="004E7957">
        <w:rPr>
          <w:color w:val="231F20"/>
          <w:sz w:val="18"/>
          <w:szCs w:val="18"/>
        </w:rPr>
        <w:t>shall</w:t>
      </w:r>
      <w:r w:rsidRPr="004E7957">
        <w:rPr>
          <w:color w:val="231F20"/>
          <w:spacing w:val="-13"/>
          <w:sz w:val="18"/>
          <w:szCs w:val="18"/>
        </w:rPr>
        <w:t xml:space="preserve"> </w:t>
      </w:r>
      <w:r w:rsidRPr="004E7957">
        <w:rPr>
          <w:color w:val="231F20"/>
          <w:sz w:val="18"/>
          <w:szCs w:val="18"/>
        </w:rPr>
        <w:t>be</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b/>
          <w:color w:val="231F20"/>
          <w:sz w:val="18"/>
          <w:szCs w:val="18"/>
        </w:rPr>
        <w:t>percentage</w:t>
      </w:r>
      <w:r w:rsidRPr="004E7957">
        <w:rPr>
          <w:b/>
          <w:color w:val="231F20"/>
          <w:spacing w:val="-13"/>
          <w:sz w:val="18"/>
          <w:szCs w:val="18"/>
        </w:rPr>
        <w:t xml:space="preserve"> </w:t>
      </w:r>
      <w:r w:rsidRPr="004E7957">
        <w:rPr>
          <w:b/>
          <w:color w:val="231F20"/>
          <w:sz w:val="18"/>
          <w:szCs w:val="18"/>
        </w:rPr>
        <w:t>speciﬁed in</w:t>
      </w:r>
      <w:r w:rsidRPr="004E7957">
        <w:rPr>
          <w:b/>
          <w:color w:val="231F20"/>
          <w:spacing w:val="-22"/>
          <w:sz w:val="18"/>
          <w:szCs w:val="18"/>
        </w:rPr>
        <w:t xml:space="preserve"> </w:t>
      </w:r>
      <w:r w:rsidRPr="004E7957">
        <w:rPr>
          <w:b/>
          <w:color w:val="231F20"/>
          <w:sz w:val="18"/>
          <w:szCs w:val="18"/>
        </w:rPr>
        <w:t>the</w:t>
      </w:r>
      <w:r w:rsidRPr="004E7957">
        <w:rPr>
          <w:b/>
          <w:color w:val="231F20"/>
          <w:spacing w:val="-23"/>
          <w:sz w:val="18"/>
          <w:szCs w:val="18"/>
        </w:rPr>
        <w:t xml:space="preserve"> </w:t>
      </w:r>
      <w:r w:rsidRPr="004E7957">
        <w:rPr>
          <w:b/>
          <w:color w:val="231F20"/>
          <w:sz w:val="18"/>
          <w:szCs w:val="18"/>
        </w:rPr>
        <w:t>SCC</w:t>
      </w:r>
      <w:r w:rsidRPr="004E7957">
        <w:rPr>
          <w:b/>
          <w:color w:val="231F20"/>
          <w:spacing w:val="-22"/>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reduction</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Price;</w:t>
      </w:r>
      <w:r w:rsidRPr="004E7957">
        <w:rPr>
          <w:color w:val="231F20"/>
          <w:spacing w:val="-23"/>
          <w:sz w:val="18"/>
          <w:szCs w:val="18"/>
        </w:rPr>
        <w:t xml:space="preserve"> </w:t>
      </w:r>
      <w:r w:rsidRPr="004E7957">
        <w:rPr>
          <w:color w:val="231F20"/>
          <w:sz w:val="18"/>
          <w:szCs w:val="18"/>
        </w:rPr>
        <w:t>or</w:t>
      </w:r>
    </w:p>
    <w:p w14:paraId="627AED46" w14:textId="77777777" w:rsidR="00043AB3" w:rsidRPr="004E7957" w:rsidRDefault="00043AB3" w:rsidP="00043AB3">
      <w:pPr>
        <w:pStyle w:val="ListParagraph"/>
        <w:numPr>
          <w:ilvl w:val="2"/>
          <w:numId w:val="15"/>
        </w:numPr>
        <w:spacing w:before="80"/>
        <w:ind w:left="1418" w:right="116" w:hanging="425"/>
        <w:rPr>
          <w:sz w:val="18"/>
          <w:szCs w:val="18"/>
        </w:rPr>
      </w:pPr>
      <w:r w:rsidRPr="004E7957">
        <w:rPr>
          <w:color w:val="231F20"/>
          <w:sz w:val="18"/>
          <w:szCs w:val="18"/>
        </w:rPr>
        <w:t>an</w:t>
      </w:r>
      <w:r w:rsidRPr="004E7957">
        <w:rPr>
          <w:color w:val="231F20"/>
          <w:spacing w:val="-14"/>
          <w:sz w:val="18"/>
          <w:szCs w:val="18"/>
        </w:rPr>
        <w:t xml:space="preserve"> </w:t>
      </w:r>
      <w:r w:rsidRPr="004E7957">
        <w:rPr>
          <w:color w:val="231F20"/>
          <w:sz w:val="18"/>
          <w:szCs w:val="18"/>
        </w:rPr>
        <w:t>increase</w:t>
      </w:r>
      <w:r w:rsidRPr="004E7957">
        <w:rPr>
          <w:color w:val="231F20"/>
          <w:spacing w:val="-14"/>
          <w:sz w:val="18"/>
          <w:szCs w:val="18"/>
        </w:rPr>
        <w:t xml:space="preserve"> </w:t>
      </w:r>
      <w:r w:rsidRPr="004E7957">
        <w:rPr>
          <w:color w:val="231F20"/>
          <w:sz w:val="18"/>
          <w:szCs w:val="18"/>
        </w:rPr>
        <w:t>in</w:t>
      </w:r>
      <w:r w:rsidRPr="004E7957">
        <w:rPr>
          <w:color w:val="231F20"/>
          <w:spacing w:val="-14"/>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Contract</w:t>
      </w:r>
      <w:r w:rsidRPr="004E7957">
        <w:rPr>
          <w:color w:val="231F20"/>
          <w:spacing w:val="-14"/>
          <w:sz w:val="18"/>
          <w:szCs w:val="18"/>
        </w:rPr>
        <w:t xml:space="preserve"> </w:t>
      </w:r>
      <w:r w:rsidRPr="004E7957">
        <w:rPr>
          <w:color w:val="231F20"/>
          <w:sz w:val="18"/>
          <w:szCs w:val="18"/>
        </w:rPr>
        <w:t>Price;</w:t>
      </w:r>
      <w:r w:rsidRPr="004E7957">
        <w:rPr>
          <w:color w:val="231F20"/>
          <w:spacing w:val="-14"/>
          <w:sz w:val="18"/>
          <w:szCs w:val="18"/>
        </w:rPr>
        <w:t xml:space="preserve"> </w:t>
      </w:r>
      <w:r w:rsidRPr="004E7957">
        <w:rPr>
          <w:color w:val="231F20"/>
          <w:sz w:val="18"/>
          <w:szCs w:val="18"/>
        </w:rPr>
        <w:t>but</w:t>
      </w:r>
      <w:r w:rsidRPr="004E7957">
        <w:rPr>
          <w:color w:val="231F20"/>
          <w:spacing w:val="-14"/>
          <w:sz w:val="18"/>
          <w:szCs w:val="18"/>
        </w:rPr>
        <w:t xml:space="preserve"> </w:t>
      </w:r>
      <w:r w:rsidRPr="004E7957">
        <w:rPr>
          <w:color w:val="231F20"/>
          <w:sz w:val="18"/>
          <w:szCs w:val="18"/>
        </w:rPr>
        <w:t>results</w:t>
      </w:r>
      <w:r w:rsidRPr="004E7957">
        <w:rPr>
          <w:color w:val="231F20"/>
          <w:spacing w:val="-14"/>
          <w:sz w:val="18"/>
          <w:szCs w:val="18"/>
        </w:rPr>
        <w:t xml:space="preserve"> </w:t>
      </w:r>
      <w:r w:rsidRPr="004E7957">
        <w:rPr>
          <w:color w:val="231F20"/>
          <w:sz w:val="18"/>
          <w:szCs w:val="18"/>
        </w:rPr>
        <w:t>in</w:t>
      </w:r>
      <w:r w:rsidRPr="004E7957">
        <w:rPr>
          <w:color w:val="231F20"/>
          <w:spacing w:val="-14"/>
          <w:sz w:val="18"/>
          <w:szCs w:val="18"/>
        </w:rPr>
        <w:t xml:space="preserve"> </w:t>
      </w:r>
      <w:r w:rsidRPr="004E7957">
        <w:rPr>
          <w:color w:val="231F20"/>
          <w:sz w:val="18"/>
          <w:szCs w:val="18"/>
        </w:rPr>
        <w:t>a</w:t>
      </w:r>
      <w:r w:rsidRPr="004E7957">
        <w:rPr>
          <w:color w:val="231F20"/>
          <w:spacing w:val="-14"/>
          <w:sz w:val="18"/>
          <w:szCs w:val="18"/>
        </w:rPr>
        <w:t xml:space="preserve"> </w:t>
      </w:r>
      <w:r w:rsidRPr="004E7957">
        <w:rPr>
          <w:color w:val="231F20"/>
          <w:sz w:val="18"/>
          <w:szCs w:val="18"/>
        </w:rPr>
        <w:t>reduction</w:t>
      </w:r>
      <w:r w:rsidRPr="004E7957">
        <w:rPr>
          <w:color w:val="231F20"/>
          <w:spacing w:val="-14"/>
          <w:sz w:val="18"/>
          <w:szCs w:val="18"/>
        </w:rPr>
        <w:t xml:space="preserve"> </w:t>
      </w:r>
      <w:r w:rsidRPr="004E7957">
        <w:rPr>
          <w:color w:val="231F20"/>
          <w:sz w:val="18"/>
          <w:szCs w:val="18"/>
        </w:rPr>
        <w:t>in</w:t>
      </w:r>
      <w:r w:rsidRPr="004E7957">
        <w:rPr>
          <w:color w:val="231F20"/>
          <w:spacing w:val="-14"/>
          <w:sz w:val="18"/>
          <w:szCs w:val="18"/>
        </w:rPr>
        <w:t xml:space="preserve"> </w:t>
      </w:r>
      <w:r w:rsidRPr="004E7957">
        <w:rPr>
          <w:color w:val="231F20"/>
          <w:sz w:val="18"/>
          <w:szCs w:val="18"/>
        </w:rPr>
        <w:t>life</w:t>
      </w:r>
      <w:r w:rsidRPr="004E7957">
        <w:rPr>
          <w:color w:val="231F20"/>
          <w:spacing w:val="-14"/>
          <w:sz w:val="18"/>
          <w:szCs w:val="18"/>
        </w:rPr>
        <w:t xml:space="preserve"> </w:t>
      </w:r>
      <w:r w:rsidRPr="004E7957">
        <w:rPr>
          <w:color w:val="231F20"/>
          <w:sz w:val="18"/>
          <w:szCs w:val="18"/>
        </w:rPr>
        <w:t>cycle</w:t>
      </w:r>
      <w:r w:rsidRPr="004E7957">
        <w:rPr>
          <w:color w:val="231F20"/>
          <w:spacing w:val="-14"/>
          <w:sz w:val="18"/>
          <w:szCs w:val="18"/>
        </w:rPr>
        <w:t xml:space="preserve"> </w:t>
      </w:r>
      <w:r w:rsidRPr="004E7957">
        <w:rPr>
          <w:color w:val="231F20"/>
          <w:sz w:val="18"/>
          <w:szCs w:val="18"/>
        </w:rPr>
        <w:t>costs</w:t>
      </w:r>
      <w:r w:rsidRPr="004E7957">
        <w:rPr>
          <w:color w:val="231F20"/>
          <w:spacing w:val="-14"/>
          <w:sz w:val="18"/>
          <w:szCs w:val="18"/>
        </w:rPr>
        <w:t xml:space="preserve"> </w:t>
      </w:r>
      <w:r w:rsidRPr="004E7957">
        <w:rPr>
          <w:color w:val="231F20"/>
          <w:sz w:val="18"/>
          <w:szCs w:val="18"/>
        </w:rPr>
        <w:t>due</w:t>
      </w:r>
      <w:r w:rsidRPr="004E7957">
        <w:rPr>
          <w:color w:val="231F20"/>
          <w:spacing w:val="-14"/>
          <w:sz w:val="18"/>
          <w:szCs w:val="18"/>
        </w:rPr>
        <w:t xml:space="preserve"> </w:t>
      </w:r>
      <w:r w:rsidRPr="004E7957">
        <w:rPr>
          <w:color w:val="231F20"/>
          <w:sz w:val="18"/>
          <w:szCs w:val="18"/>
        </w:rPr>
        <w:t>to</w:t>
      </w:r>
      <w:r w:rsidRPr="004E7957">
        <w:rPr>
          <w:color w:val="231F20"/>
          <w:spacing w:val="-14"/>
          <w:sz w:val="18"/>
          <w:szCs w:val="18"/>
        </w:rPr>
        <w:t xml:space="preserve"> </w:t>
      </w:r>
      <w:r w:rsidRPr="004E7957">
        <w:rPr>
          <w:color w:val="231F20"/>
          <w:sz w:val="18"/>
          <w:szCs w:val="18"/>
        </w:rPr>
        <w:t>any</w:t>
      </w:r>
      <w:r w:rsidRPr="004E7957">
        <w:rPr>
          <w:color w:val="231F20"/>
          <w:spacing w:val="-14"/>
          <w:sz w:val="18"/>
          <w:szCs w:val="18"/>
        </w:rPr>
        <w:t xml:space="preserve"> </w:t>
      </w:r>
      <w:r w:rsidRPr="004E7957">
        <w:rPr>
          <w:color w:val="231F20"/>
          <w:sz w:val="18"/>
          <w:szCs w:val="18"/>
        </w:rPr>
        <w:t>beneﬁt</w:t>
      </w:r>
      <w:r w:rsidRPr="004E7957">
        <w:rPr>
          <w:color w:val="231F20"/>
          <w:spacing w:val="-14"/>
          <w:sz w:val="18"/>
          <w:szCs w:val="18"/>
        </w:rPr>
        <w:t xml:space="preserve"> </w:t>
      </w:r>
      <w:r w:rsidRPr="004E7957">
        <w:rPr>
          <w:color w:val="231F20"/>
          <w:sz w:val="18"/>
          <w:szCs w:val="18"/>
        </w:rPr>
        <w:t>described</w:t>
      </w:r>
      <w:r w:rsidRPr="004E7957">
        <w:rPr>
          <w:color w:val="231F20"/>
          <w:spacing w:val="-14"/>
          <w:sz w:val="18"/>
          <w:szCs w:val="18"/>
        </w:rPr>
        <w:t xml:space="preserve"> </w:t>
      </w:r>
      <w:r w:rsidRPr="004E7957">
        <w:rPr>
          <w:color w:val="231F20"/>
          <w:sz w:val="18"/>
          <w:szCs w:val="18"/>
        </w:rPr>
        <w:t>in (a) to</w:t>
      </w:r>
      <w:r w:rsidRPr="004E7957">
        <w:rPr>
          <w:color w:val="231F20"/>
          <w:spacing w:val="-23"/>
          <w:sz w:val="18"/>
          <w:szCs w:val="18"/>
        </w:rPr>
        <w:t xml:space="preserve"> </w:t>
      </w:r>
      <w:r w:rsidRPr="004E7957">
        <w:rPr>
          <w:color w:val="231F20"/>
          <w:sz w:val="18"/>
          <w:szCs w:val="18"/>
        </w:rPr>
        <w:t>(d)</w:t>
      </w:r>
      <w:r w:rsidRPr="004E7957">
        <w:rPr>
          <w:color w:val="231F20"/>
          <w:spacing w:val="-23"/>
          <w:sz w:val="18"/>
          <w:szCs w:val="18"/>
        </w:rPr>
        <w:t xml:space="preserve"> </w:t>
      </w:r>
      <w:r w:rsidRPr="004E7957">
        <w:rPr>
          <w:color w:val="231F20"/>
          <w:sz w:val="18"/>
          <w:szCs w:val="18"/>
        </w:rPr>
        <w:t>above,</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amount</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be</w:t>
      </w:r>
      <w:r w:rsidRPr="004E7957">
        <w:rPr>
          <w:color w:val="231F20"/>
          <w:spacing w:val="-23"/>
          <w:sz w:val="18"/>
          <w:szCs w:val="18"/>
        </w:rPr>
        <w:t xml:space="preserve"> </w:t>
      </w:r>
      <w:r w:rsidRPr="004E7957">
        <w:rPr>
          <w:color w:val="231F20"/>
          <w:sz w:val="18"/>
          <w:szCs w:val="18"/>
        </w:rPr>
        <w:t>paid</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Contractor</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be</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full</w:t>
      </w:r>
      <w:r w:rsidRPr="004E7957">
        <w:rPr>
          <w:color w:val="231F20"/>
          <w:spacing w:val="-23"/>
          <w:sz w:val="18"/>
          <w:szCs w:val="18"/>
        </w:rPr>
        <w:t xml:space="preserve"> </w:t>
      </w:r>
      <w:r w:rsidRPr="004E7957">
        <w:rPr>
          <w:color w:val="231F20"/>
          <w:sz w:val="18"/>
          <w:szCs w:val="18"/>
        </w:rPr>
        <w:t>increase</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Price.</w:t>
      </w:r>
    </w:p>
    <w:p w14:paraId="20ED75D1" w14:textId="77777777" w:rsidR="00043AB3" w:rsidRPr="004E7957" w:rsidRDefault="00043AB3" w:rsidP="00043AB3">
      <w:pPr>
        <w:pStyle w:val="Heading5"/>
        <w:spacing w:before="80"/>
        <w:ind w:left="720" w:right="116"/>
        <w:rPr>
          <w:rFonts w:ascii="Times New Roman" w:hAnsi="Times New Roman" w:cs="Times New Roman"/>
          <w:b/>
          <w:bCs/>
          <w:color w:val="231F20"/>
          <w:sz w:val="18"/>
          <w:szCs w:val="18"/>
        </w:rPr>
      </w:pPr>
    </w:p>
    <w:p w14:paraId="50CD8F2B" w14:textId="77777777" w:rsidR="00043AB3" w:rsidRPr="004E7957" w:rsidRDefault="00043AB3" w:rsidP="00043AB3">
      <w:pPr>
        <w:pStyle w:val="Heading5"/>
        <w:numPr>
          <w:ilvl w:val="0"/>
          <w:numId w:val="105"/>
        </w:numPr>
        <w:spacing w:before="80"/>
        <w:ind w:left="720" w:right="116" w:hanging="360"/>
        <w:rPr>
          <w:rFonts w:ascii="Times New Roman" w:hAnsi="Times New Roman" w:cs="Times New Roman"/>
          <w:b/>
          <w:bCs/>
          <w:color w:val="231F20"/>
          <w:sz w:val="18"/>
          <w:szCs w:val="18"/>
        </w:rPr>
      </w:pPr>
      <w:r w:rsidRPr="004E7957">
        <w:rPr>
          <w:rFonts w:ascii="Times New Roman" w:hAnsi="Times New Roman" w:cs="Times New Roman"/>
          <w:b/>
          <w:bCs/>
          <w:color w:val="231F20"/>
          <w:sz w:val="18"/>
          <w:szCs w:val="18"/>
        </w:rPr>
        <w:t>Cash Flow</w:t>
      </w:r>
      <w:r w:rsidRPr="004E7957">
        <w:rPr>
          <w:rFonts w:ascii="Times New Roman" w:hAnsi="Times New Roman" w:cs="Times New Roman"/>
          <w:b/>
          <w:bCs/>
          <w:color w:val="231F20"/>
          <w:spacing w:val="-46"/>
          <w:sz w:val="18"/>
          <w:szCs w:val="18"/>
        </w:rPr>
        <w:t xml:space="preserve"> </w:t>
      </w:r>
      <w:r w:rsidRPr="004E7957">
        <w:rPr>
          <w:rFonts w:ascii="Times New Roman" w:hAnsi="Times New Roman" w:cs="Times New Roman"/>
          <w:b/>
          <w:bCs/>
          <w:color w:val="231F20"/>
          <w:sz w:val="18"/>
          <w:szCs w:val="18"/>
        </w:rPr>
        <w:t>Forecasts</w:t>
      </w:r>
    </w:p>
    <w:p w14:paraId="78FA3FF5" w14:textId="77777777" w:rsidR="00043AB3" w:rsidRPr="004E7957" w:rsidRDefault="00043AB3" w:rsidP="00043AB3">
      <w:pPr>
        <w:pStyle w:val="ListParagraph"/>
        <w:numPr>
          <w:ilvl w:val="1"/>
          <w:numId w:val="105"/>
        </w:numPr>
        <w:spacing w:before="40"/>
        <w:ind w:left="811" w:right="113" w:hanging="527"/>
        <w:jc w:val="both"/>
        <w:rPr>
          <w:color w:val="231F20"/>
          <w:sz w:val="18"/>
          <w:szCs w:val="18"/>
        </w:rPr>
      </w:pPr>
      <w:r w:rsidRPr="004E7957">
        <w:rPr>
          <w:color w:val="231F20"/>
          <w:sz w:val="18"/>
          <w:szCs w:val="18"/>
        </w:rPr>
        <w:t>When the Program</w:t>
      </w:r>
      <w:r w:rsidRPr="004E7957">
        <w:rPr>
          <w:color w:val="231F20"/>
          <w:position w:val="11"/>
          <w:sz w:val="18"/>
          <w:szCs w:val="18"/>
        </w:rPr>
        <w:t>11</w:t>
      </w:r>
      <w:r w:rsidRPr="004E7957">
        <w:rPr>
          <w:color w:val="231F20"/>
          <w:sz w:val="18"/>
          <w:szCs w:val="18"/>
        </w:rPr>
        <w:t>, is updated, the Contractor shall provide the Project Manager with an updated cash ﬂow forecast. The cash ﬂow forecast shall include different currencies, as deﬁned in the Contract, converted as necessary</w:t>
      </w:r>
      <w:r w:rsidRPr="004E7957">
        <w:rPr>
          <w:color w:val="231F20"/>
          <w:spacing w:val="-23"/>
          <w:sz w:val="18"/>
          <w:szCs w:val="18"/>
        </w:rPr>
        <w:t xml:space="preserve"> </w:t>
      </w:r>
      <w:r w:rsidRPr="004E7957">
        <w:rPr>
          <w:color w:val="231F20"/>
          <w:sz w:val="18"/>
          <w:szCs w:val="18"/>
        </w:rPr>
        <w:t>using</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exchange</w:t>
      </w:r>
      <w:r w:rsidRPr="004E7957">
        <w:rPr>
          <w:color w:val="231F20"/>
          <w:spacing w:val="-23"/>
          <w:sz w:val="18"/>
          <w:szCs w:val="18"/>
        </w:rPr>
        <w:t xml:space="preserve"> </w:t>
      </w:r>
      <w:r w:rsidRPr="004E7957">
        <w:rPr>
          <w:color w:val="231F20"/>
          <w:sz w:val="18"/>
          <w:szCs w:val="18"/>
        </w:rPr>
        <w:t>rates.</w:t>
      </w:r>
    </w:p>
    <w:p w14:paraId="337483F4" w14:textId="77777777" w:rsidR="00043AB3" w:rsidRPr="004E7957" w:rsidRDefault="00043AB3" w:rsidP="00043AB3">
      <w:pPr>
        <w:pStyle w:val="Heading5"/>
        <w:numPr>
          <w:ilvl w:val="0"/>
          <w:numId w:val="105"/>
        </w:numPr>
        <w:ind w:left="720" w:right="113" w:hanging="360"/>
        <w:rPr>
          <w:rFonts w:ascii="Times New Roman" w:hAnsi="Times New Roman" w:cs="Times New Roman"/>
          <w:b/>
          <w:bCs/>
          <w:color w:val="231F20"/>
          <w:sz w:val="18"/>
          <w:szCs w:val="18"/>
        </w:rPr>
      </w:pPr>
      <w:r w:rsidRPr="004E7957">
        <w:rPr>
          <w:rFonts w:ascii="Times New Roman" w:hAnsi="Times New Roman" w:cs="Times New Roman"/>
          <w:b/>
          <w:bCs/>
          <w:color w:val="231F20"/>
          <w:sz w:val="18"/>
          <w:szCs w:val="18"/>
        </w:rPr>
        <w:t>Payment</w:t>
      </w:r>
      <w:r w:rsidRPr="004E7957">
        <w:rPr>
          <w:rFonts w:ascii="Times New Roman" w:hAnsi="Times New Roman" w:cs="Times New Roman"/>
          <w:b/>
          <w:bCs/>
          <w:color w:val="231F20"/>
          <w:spacing w:val="-23"/>
          <w:sz w:val="18"/>
          <w:szCs w:val="18"/>
        </w:rPr>
        <w:t xml:space="preserve"> </w:t>
      </w:r>
      <w:r w:rsidRPr="004E7957">
        <w:rPr>
          <w:rFonts w:ascii="Times New Roman" w:hAnsi="Times New Roman" w:cs="Times New Roman"/>
          <w:b/>
          <w:bCs/>
          <w:color w:val="231F20"/>
          <w:sz w:val="18"/>
          <w:szCs w:val="18"/>
        </w:rPr>
        <w:t>Certiﬁcates</w:t>
      </w:r>
    </w:p>
    <w:p w14:paraId="17F6FB7D" w14:textId="77777777" w:rsidR="00043AB3" w:rsidRPr="004E7957" w:rsidRDefault="00043AB3" w:rsidP="00043AB3">
      <w:pPr>
        <w:pStyle w:val="ListParagraph"/>
        <w:numPr>
          <w:ilvl w:val="1"/>
          <w:numId w:val="105"/>
        </w:numPr>
        <w:spacing w:before="40"/>
        <w:ind w:left="810" w:right="113" w:hanging="526"/>
        <w:jc w:val="both"/>
        <w:rPr>
          <w:color w:val="231F20"/>
          <w:sz w:val="18"/>
          <w:szCs w:val="18"/>
        </w:rPr>
      </w:pPr>
      <w:r w:rsidRPr="004E7957">
        <w:rPr>
          <w:color w:val="231F20"/>
          <w:sz w:val="18"/>
          <w:szCs w:val="18"/>
        </w:rPr>
        <w:t>The Contractor shall submit to the Project Manager monthly statements of the estimated value of the work executed less the cumulative amount certiﬁed previously.</w:t>
      </w:r>
    </w:p>
    <w:p w14:paraId="791AA7B3" w14:textId="77777777" w:rsidR="00043AB3" w:rsidRPr="004E7957" w:rsidRDefault="00043AB3" w:rsidP="00043AB3">
      <w:pPr>
        <w:pStyle w:val="ListParagraph"/>
        <w:numPr>
          <w:ilvl w:val="1"/>
          <w:numId w:val="105"/>
        </w:numPr>
        <w:spacing w:before="40"/>
        <w:ind w:left="810" w:right="113" w:hanging="526"/>
        <w:jc w:val="both"/>
        <w:rPr>
          <w:color w:val="231F20"/>
          <w:sz w:val="18"/>
          <w:szCs w:val="18"/>
        </w:rPr>
      </w:pPr>
      <w:r w:rsidRPr="004E7957">
        <w:rPr>
          <w:color w:val="231F20"/>
          <w:sz w:val="18"/>
          <w:szCs w:val="18"/>
        </w:rPr>
        <w:t>The Project Manager shall check the Contractor's monthly statement and certify the amount to be paid to the Contractor.</w:t>
      </w:r>
    </w:p>
    <w:p w14:paraId="0EA06E33" w14:textId="77777777" w:rsidR="00043AB3" w:rsidRPr="004E7957" w:rsidRDefault="00043AB3" w:rsidP="00043AB3">
      <w:pPr>
        <w:pStyle w:val="ListParagraph"/>
        <w:numPr>
          <w:ilvl w:val="1"/>
          <w:numId w:val="105"/>
        </w:numPr>
        <w:spacing w:before="40"/>
        <w:ind w:left="810" w:right="113" w:hanging="526"/>
        <w:jc w:val="both"/>
        <w:rPr>
          <w:color w:val="231F20"/>
          <w:sz w:val="18"/>
          <w:szCs w:val="18"/>
        </w:rPr>
      </w:pPr>
      <w:r w:rsidRPr="004E7957">
        <w:rPr>
          <w:color w:val="231F20"/>
          <w:sz w:val="18"/>
          <w:szCs w:val="18"/>
        </w:rPr>
        <w:t>The value of work executed shall be determined by the Project Manager.</w:t>
      </w:r>
    </w:p>
    <w:p w14:paraId="3BB04ADB" w14:textId="77777777" w:rsidR="00043AB3" w:rsidRPr="004E7957" w:rsidRDefault="00043AB3" w:rsidP="00043AB3">
      <w:pPr>
        <w:pStyle w:val="ListParagraph"/>
        <w:numPr>
          <w:ilvl w:val="1"/>
          <w:numId w:val="105"/>
        </w:numPr>
        <w:spacing w:before="40"/>
        <w:ind w:left="810" w:right="113" w:hanging="526"/>
        <w:jc w:val="both"/>
        <w:rPr>
          <w:color w:val="231F20"/>
          <w:sz w:val="18"/>
          <w:szCs w:val="18"/>
        </w:rPr>
      </w:pPr>
      <w:r w:rsidRPr="004E7957">
        <w:rPr>
          <w:color w:val="231F20"/>
          <w:sz w:val="18"/>
          <w:szCs w:val="18"/>
        </w:rPr>
        <w:t>The value of work executed shall comprise the value of the quantities of work in the Bill of Quantities that have been completed12.</w:t>
      </w:r>
    </w:p>
    <w:p w14:paraId="75349377" w14:textId="77777777" w:rsidR="00043AB3" w:rsidRPr="004E7957" w:rsidRDefault="00043AB3" w:rsidP="00043AB3">
      <w:pPr>
        <w:pStyle w:val="ListParagraph"/>
        <w:numPr>
          <w:ilvl w:val="1"/>
          <w:numId w:val="105"/>
        </w:numPr>
        <w:spacing w:before="40"/>
        <w:ind w:left="810" w:right="113" w:hanging="526"/>
        <w:jc w:val="both"/>
        <w:rPr>
          <w:color w:val="231F20"/>
          <w:sz w:val="18"/>
          <w:szCs w:val="18"/>
        </w:rPr>
      </w:pPr>
      <w:r w:rsidRPr="004E7957">
        <w:rPr>
          <w:color w:val="231F20"/>
          <w:sz w:val="18"/>
          <w:szCs w:val="18"/>
        </w:rPr>
        <w:t>The value of work executed shall include the valuation of Variations and Compensation Events.</w:t>
      </w:r>
    </w:p>
    <w:p w14:paraId="7D0A293F" w14:textId="77777777" w:rsidR="00043AB3" w:rsidRPr="004E7957" w:rsidRDefault="00043AB3" w:rsidP="00043AB3">
      <w:pPr>
        <w:pStyle w:val="ListParagraph"/>
        <w:numPr>
          <w:ilvl w:val="1"/>
          <w:numId w:val="105"/>
        </w:numPr>
        <w:spacing w:before="40"/>
        <w:ind w:left="810" w:right="113" w:hanging="526"/>
        <w:jc w:val="both"/>
        <w:rPr>
          <w:color w:val="231F20"/>
          <w:sz w:val="18"/>
          <w:szCs w:val="18"/>
        </w:rPr>
      </w:pPr>
      <w:r w:rsidRPr="004E7957">
        <w:rPr>
          <w:color w:val="231F20"/>
          <w:sz w:val="18"/>
          <w:szCs w:val="18"/>
        </w:rPr>
        <w:t>The Project Manager may exclude any item certiﬁed in a previous certiﬁcate or reduce the proportion of any item previously certiﬁed in any certiﬁcate in the light of later information.</w:t>
      </w:r>
    </w:p>
    <w:p w14:paraId="09DD612F" w14:textId="77777777" w:rsidR="00043AB3" w:rsidRPr="004E7957" w:rsidRDefault="00043AB3" w:rsidP="00043AB3">
      <w:pPr>
        <w:pStyle w:val="ListParagraph"/>
        <w:numPr>
          <w:ilvl w:val="1"/>
          <w:numId w:val="105"/>
        </w:numPr>
        <w:spacing w:before="40"/>
        <w:ind w:left="810" w:right="113" w:hanging="526"/>
        <w:jc w:val="both"/>
        <w:rPr>
          <w:color w:val="231F20"/>
          <w:sz w:val="18"/>
          <w:szCs w:val="18"/>
        </w:rPr>
      </w:pPr>
      <w:r w:rsidRPr="004E7957">
        <w:rPr>
          <w:color w:val="231F20"/>
          <w:sz w:val="18"/>
          <w:szCs w:val="18"/>
        </w:rPr>
        <w:t>Where the contract price is different from the corrected tender price, in order to ensure the contractor is not paid less or more relative to the contract price (which would be the tender price), payment valuation certiﬁcates and variation orders on omissions and additions valued based on rates in the Bill of Quantities or schedule of rates in the Tender, will be adjusted by a plus or minus percentage. The percentage already worked out during tender evaluation is worked</w:t>
      </w:r>
      <w:r w:rsidRPr="004E7957">
        <w:rPr>
          <w:color w:val="231F20"/>
          <w:spacing w:val="-24"/>
          <w:sz w:val="18"/>
          <w:szCs w:val="18"/>
        </w:rPr>
        <w:t xml:space="preserve"> </w:t>
      </w:r>
      <w:r w:rsidRPr="004E7957">
        <w:rPr>
          <w:color w:val="231F20"/>
          <w:sz w:val="18"/>
          <w:szCs w:val="18"/>
        </w:rPr>
        <w:t>out</w:t>
      </w:r>
      <w:r w:rsidRPr="004E7957">
        <w:rPr>
          <w:color w:val="231F20"/>
          <w:spacing w:val="-24"/>
          <w:sz w:val="18"/>
          <w:szCs w:val="18"/>
        </w:rPr>
        <w:t xml:space="preserve"> </w:t>
      </w:r>
      <w:r w:rsidRPr="004E7957">
        <w:rPr>
          <w:color w:val="231F20"/>
          <w:sz w:val="18"/>
          <w:szCs w:val="18"/>
        </w:rPr>
        <w:t>as</w:t>
      </w:r>
      <w:r w:rsidRPr="004E7957">
        <w:rPr>
          <w:color w:val="231F20"/>
          <w:spacing w:val="-23"/>
          <w:sz w:val="18"/>
          <w:szCs w:val="18"/>
        </w:rPr>
        <w:t xml:space="preserve"> </w:t>
      </w:r>
      <w:r w:rsidRPr="004E7957">
        <w:rPr>
          <w:color w:val="231F20"/>
          <w:sz w:val="18"/>
          <w:szCs w:val="18"/>
        </w:rPr>
        <w:t>follows:</w:t>
      </w:r>
      <w:r w:rsidRPr="004E7957">
        <w:rPr>
          <w:color w:val="231F20"/>
          <w:spacing w:val="-24"/>
          <w:sz w:val="18"/>
          <w:szCs w:val="18"/>
        </w:rPr>
        <w:t xml:space="preserve"> </w:t>
      </w:r>
      <w:r w:rsidRPr="004E7957">
        <w:rPr>
          <w:i/>
          <w:color w:val="231F20"/>
          <w:sz w:val="18"/>
          <w:szCs w:val="18"/>
        </w:rPr>
        <w:t>(corrected</w:t>
      </w:r>
      <w:r w:rsidRPr="004E7957">
        <w:rPr>
          <w:i/>
          <w:color w:val="231F20"/>
          <w:spacing w:val="-24"/>
          <w:sz w:val="18"/>
          <w:szCs w:val="18"/>
        </w:rPr>
        <w:t xml:space="preserve"> </w:t>
      </w:r>
      <w:r w:rsidRPr="004E7957">
        <w:rPr>
          <w:i/>
          <w:color w:val="231F20"/>
          <w:sz w:val="18"/>
          <w:szCs w:val="18"/>
        </w:rPr>
        <w:t>tender</w:t>
      </w:r>
      <w:r w:rsidRPr="004E7957">
        <w:rPr>
          <w:i/>
          <w:color w:val="231F20"/>
          <w:spacing w:val="-24"/>
          <w:sz w:val="18"/>
          <w:szCs w:val="18"/>
        </w:rPr>
        <w:t xml:space="preserve"> </w:t>
      </w:r>
      <w:r w:rsidRPr="004E7957">
        <w:rPr>
          <w:i/>
          <w:color w:val="231F20"/>
          <w:sz w:val="18"/>
          <w:szCs w:val="18"/>
        </w:rPr>
        <w:t>price</w:t>
      </w:r>
      <w:r w:rsidRPr="004E7957">
        <w:rPr>
          <w:i/>
          <w:color w:val="231F20"/>
          <w:spacing w:val="-24"/>
          <w:sz w:val="18"/>
          <w:szCs w:val="18"/>
        </w:rPr>
        <w:t xml:space="preserve"> </w:t>
      </w:r>
      <w:r w:rsidRPr="004E7957">
        <w:rPr>
          <w:i/>
          <w:color w:val="231F20"/>
          <w:sz w:val="18"/>
          <w:szCs w:val="18"/>
        </w:rPr>
        <w:t>–</w:t>
      </w:r>
      <w:r w:rsidRPr="004E7957">
        <w:rPr>
          <w:i/>
          <w:color w:val="231F20"/>
          <w:spacing w:val="-23"/>
          <w:sz w:val="18"/>
          <w:szCs w:val="18"/>
        </w:rPr>
        <w:t xml:space="preserve"> </w:t>
      </w:r>
      <w:r w:rsidRPr="004E7957">
        <w:rPr>
          <w:i/>
          <w:color w:val="231F20"/>
          <w:sz w:val="18"/>
          <w:szCs w:val="18"/>
        </w:rPr>
        <w:t>tender</w:t>
      </w:r>
      <w:r w:rsidRPr="004E7957">
        <w:rPr>
          <w:i/>
          <w:color w:val="231F20"/>
          <w:spacing w:val="-24"/>
          <w:sz w:val="18"/>
          <w:szCs w:val="18"/>
        </w:rPr>
        <w:t xml:space="preserve"> </w:t>
      </w:r>
      <w:r w:rsidRPr="004E7957">
        <w:rPr>
          <w:i/>
          <w:color w:val="231F20"/>
          <w:sz w:val="18"/>
          <w:szCs w:val="18"/>
        </w:rPr>
        <w:t>price)/tender</w:t>
      </w:r>
      <w:r w:rsidRPr="004E7957">
        <w:rPr>
          <w:i/>
          <w:color w:val="231F20"/>
          <w:spacing w:val="-24"/>
          <w:sz w:val="18"/>
          <w:szCs w:val="18"/>
        </w:rPr>
        <w:t xml:space="preserve"> </w:t>
      </w:r>
      <w:r w:rsidRPr="004E7957">
        <w:rPr>
          <w:i/>
          <w:color w:val="231F20"/>
          <w:sz w:val="18"/>
          <w:szCs w:val="18"/>
        </w:rPr>
        <w:t>price</w:t>
      </w:r>
      <w:r w:rsidRPr="004E7957">
        <w:rPr>
          <w:i/>
          <w:color w:val="231F20"/>
          <w:spacing w:val="-24"/>
          <w:sz w:val="18"/>
          <w:szCs w:val="18"/>
        </w:rPr>
        <w:t xml:space="preserve"> </w:t>
      </w:r>
      <w:r w:rsidRPr="004E7957">
        <w:rPr>
          <w:i/>
          <w:color w:val="231F20"/>
          <w:sz w:val="18"/>
          <w:szCs w:val="18"/>
        </w:rPr>
        <w:t>X</w:t>
      </w:r>
      <w:r w:rsidRPr="004E7957">
        <w:rPr>
          <w:i/>
          <w:color w:val="231F20"/>
          <w:spacing w:val="-24"/>
          <w:sz w:val="18"/>
          <w:szCs w:val="18"/>
        </w:rPr>
        <w:t xml:space="preserve"> </w:t>
      </w:r>
      <w:r w:rsidRPr="004E7957">
        <w:rPr>
          <w:i/>
          <w:color w:val="231F20"/>
          <w:sz w:val="18"/>
          <w:szCs w:val="18"/>
        </w:rPr>
        <w:t>100</w:t>
      </w:r>
      <w:r w:rsidRPr="004E7957">
        <w:rPr>
          <w:color w:val="231F20"/>
          <w:sz w:val="18"/>
          <w:szCs w:val="18"/>
        </w:rPr>
        <w:t>.</w:t>
      </w:r>
    </w:p>
    <w:p w14:paraId="0CE5EEF7" w14:textId="77777777" w:rsidR="00043AB3" w:rsidRPr="004E7957" w:rsidRDefault="00043AB3" w:rsidP="00043AB3">
      <w:pPr>
        <w:pStyle w:val="Heading5"/>
        <w:numPr>
          <w:ilvl w:val="0"/>
          <w:numId w:val="105"/>
        </w:numPr>
        <w:ind w:left="720" w:right="113" w:hanging="526"/>
        <w:rPr>
          <w:rFonts w:ascii="Times New Roman" w:hAnsi="Times New Roman" w:cs="Times New Roman"/>
          <w:b/>
          <w:bCs/>
          <w:color w:val="231F20"/>
          <w:sz w:val="18"/>
          <w:szCs w:val="18"/>
        </w:rPr>
      </w:pPr>
      <w:r w:rsidRPr="004E7957">
        <w:rPr>
          <w:rFonts w:ascii="Times New Roman" w:hAnsi="Times New Roman" w:cs="Times New Roman"/>
          <w:b/>
          <w:bCs/>
          <w:color w:val="231F20"/>
          <w:sz w:val="18"/>
          <w:szCs w:val="18"/>
        </w:rPr>
        <w:t>Payments</w:t>
      </w:r>
    </w:p>
    <w:p w14:paraId="6C0D379E" w14:textId="77777777" w:rsidR="00043AB3" w:rsidRPr="004E7957" w:rsidRDefault="00043AB3" w:rsidP="00043AB3">
      <w:pPr>
        <w:pStyle w:val="ListParagraph"/>
        <w:numPr>
          <w:ilvl w:val="1"/>
          <w:numId w:val="105"/>
        </w:numPr>
        <w:spacing w:before="40"/>
        <w:ind w:left="810" w:right="113" w:hanging="526"/>
        <w:jc w:val="both"/>
        <w:rPr>
          <w:color w:val="231F20"/>
          <w:sz w:val="18"/>
          <w:szCs w:val="18"/>
        </w:rPr>
      </w:pPr>
      <w:r w:rsidRPr="004E7957">
        <w:rPr>
          <w:color w:val="231F20"/>
          <w:sz w:val="18"/>
          <w:szCs w:val="18"/>
        </w:rPr>
        <w:t>Payments shall be adjusted for deductions for advance payments and retention. The Procuring Entity shall pay the Contractor the amounts certiﬁed by the Project Manager within 30 days of the date of each certiﬁcate. If the Procuring Entity makes a late payment, the Contractor shall be paid interest on the late payment in the next payment. Interest shall be calculated from the date by which the payment should have been made up to the date when the late payment is made at the prevailing rate of interest for commercial borrowing for each of the currencies in which payments are made.</w:t>
      </w:r>
    </w:p>
    <w:p w14:paraId="521BA9F3" w14:textId="77777777" w:rsidR="00043AB3" w:rsidRPr="004E7957" w:rsidRDefault="00043AB3" w:rsidP="00043AB3">
      <w:pPr>
        <w:pStyle w:val="ListParagraph"/>
        <w:numPr>
          <w:ilvl w:val="1"/>
          <w:numId w:val="105"/>
        </w:numPr>
        <w:spacing w:before="40"/>
        <w:ind w:left="810" w:right="113" w:hanging="526"/>
        <w:jc w:val="both"/>
        <w:rPr>
          <w:color w:val="231F20"/>
          <w:sz w:val="18"/>
          <w:szCs w:val="18"/>
        </w:rPr>
      </w:pPr>
      <w:r w:rsidRPr="004E7957">
        <w:rPr>
          <w:color w:val="231F20"/>
          <w:sz w:val="18"/>
          <w:szCs w:val="18"/>
        </w:rPr>
        <w:t>If an amount certiﬁed is increased in a later certiﬁcate or as a result of an award by the Adjudicator or an Arbitrator, the Contractor shall be paid interest upon the delayed payment as set out in this clause. Interest shall be calculated from the date upon which the increased amount would have been certiﬁed in the absence of dispute.</w:t>
      </w:r>
    </w:p>
    <w:p w14:paraId="0A53AB5E" w14:textId="77777777" w:rsidR="00043AB3" w:rsidRPr="004E7957" w:rsidRDefault="00043AB3" w:rsidP="00043AB3">
      <w:pPr>
        <w:pStyle w:val="ListParagraph"/>
        <w:numPr>
          <w:ilvl w:val="1"/>
          <w:numId w:val="105"/>
        </w:numPr>
        <w:spacing w:before="40"/>
        <w:ind w:left="810" w:right="113" w:hanging="526"/>
        <w:jc w:val="both"/>
        <w:rPr>
          <w:color w:val="231F20"/>
          <w:sz w:val="18"/>
          <w:szCs w:val="18"/>
        </w:rPr>
      </w:pPr>
      <w:r w:rsidRPr="004E7957">
        <w:rPr>
          <w:color w:val="231F20"/>
          <w:sz w:val="18"/>
          <w:szCs w:val="18"/>
        </w:rPr>
        <w:t>Unless otherwise stated, all payments and deductions shall be paid or charged in the proportions of currencies comprising the Contract Price.</w:t>
      </w:r>
    </w:p>
    <w:p w14:paraId="46E1F1B1" w14:textId="77777777" w:rsidR="00043AB3" w:rsidRPr="004E7957" w:rsidRDefault="00043AB3" w:rsidP="00043AB3">
      <w:pPr>
        <w:pStyle w:val="ListParagraph"/>
        <w:numPr>
          <w:ilvl w:val="1"/>
          <w:numId w:val="105"/>
        </w:numPr>
        <w:spacing w:before="40"/>
        <w:ind w:left="810" w:right="113" w:hanging="526"/>
        <w:jc w:val="both"/>
        <w:rPr>
          <w:color w:val="231F20"/>
          <w:sz w:val="18"/>
          <w:szCs w:val="18"/>
        </w:rPr>
      </w:pPr>
      <w:r w:rsidRPr="004E7957">
        <w:rPr>
          <w:color w:val="231F20"/>
          <w:sz w:val="18"/>
          <w:szCs w:val="18"/>
        </w:rPr>
        <w:t>Items of the Works for which no rate or price has been entered in shall not be paid for by the Procuring Entity and shall be deemed covered by other rates and prices in the Contract.</w:t>
      </w:r>
    </w:p>
    <w:p w14:paraId="6501E425" w14:textId="77777777" w:rsidR="00043AB3" w:rsidRPr="004E7957" w:rsidRDefault="00043AB3" w:rsidP="00043AB3">
      <w:pPr>
        <w:pStyle w:val="Heading5"/>
        <w:numPr>
          <w:ilvl w:val="0"/>
          <w:numId w:val="105"/>
        </w:numPr>
        <w:ind w:left="720" w:right="113" w:hanging="526"/>
        <w:rPr>
          <w:rFonts w:ascii="Times New Roman" w:hAnsi="Times New Roman" w:cs="Times New Roman"/>
          <w:b/>
          <w:bCs/>
          <w:color w:val="231F20"/>
          <w:sz w:val="18"/>
          <w:szCs w:val="18"/>
        </w:rPr>
      </w:pPr>
      <w:r w:rsidRPr="004E7957">
        <w:rPr>
          <w:rFonts w:ascii="Times New Roman" w:hAnsi="Times New Roman" w:cs="Times New Roman"/>
          <w:b/>
          <w:bCs/>
          <w:color w:val="231F20"/>
          <w:sz w:val="18"/>
          <w:szCs w:val="18"/>
        </w:rPr>
        <w:t>Compensation</w:t>
      </w:r>
      <w:r w:rsidRPr="004E7957">
        <w:rPr>
          <w:rFonts w:ascii="Times New Roman" w:hAnsi="Times New Roman" w:cs="Times New Roman"/>
          <w:b/>
          <w:bCs/>
          <w:color w:val="231F20"/>
          <w:spacing w:val="-22"/>
          <w:sz w:val="18"/>
          <w:szCs w:val="18"/>
        </w:rPr>
        <w:t xml:space="preserve"> </w:t>
      </w:r>
      <w:r w:rsidRPr="004E7957">
        <w:rPr>
          <w:rFonts w:ascii="Times New Roman" w:hAnsi="Times New Roman" w:cs="Times New Roman"/>
          <w:b/>
          <w:bCs/>
          <w:color w:val="231F20"/>
          <w:sz w:val="18"/>
          <w:szCs w:val="18"/>
        </w:rPr>
        <w:t>Events</w:t>
      </w:r>
    </w:p>
    <w:p w14:paraId="149A5F46" w14:textId="77777777" w:rsidR="00043AB3" w:rsidRPr="004E7957" w:rsidRDefault="00043AB3" w:rsidP="00043AB3">
      <w:pPr>
        <w:pStyle w:val="ListParagraph"/>
        <w:numPr>
          <w:ilvl w:val="1"/>
          <w:numId w:val="105"/>
        </w:numPr>
        <w:spacing w:before="60"/>
        <w:ind w:left="810" w:right="116" w:hanging="526"/>
        <w:jc w:val="both"/>
        <w:rPr>
          <w:color w:val="231F20"/>
          <w:sz w:val="18"/>
          <w:szCs w:val="18"/>
        </w:rPr>
      </w:pPr>
      <w:r w:rsidRPr="004E7957">
        <w:rPr>
          <w:color w:val="231F20"/>
          <w:sz w:val="18"/>
          <w:szCs w:val="18"/>
        </w:rPr>
        <w:t>The</w:t>
      </w:r>
      <w:r w:rsidRPr="004E7957">
        <w:rPr>
          <w:color w:val="231F20"/>
          <w:spacing w:val="-23"/>
          <w:sz w:val="18"/>
          <w:szCs w:val="18"/>
        </w:rPr>
        <w:t xml:space="preserve"> </w:t>
      </w:r>
      <w:r w:rsidRPr="004E7957">
        <w:rPr>
          <w:color w:val="231F20"/>
          <w:sz w:val="18"/>
          <w:szCs w:val="18"/>
        </w:rPr>
        <w:t>following</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be</w:t>
      </w:r>
      <w:r w:rsidRPr="004E7957">
        <w:rPr>
          <w:color w:val="231F20"/>
          <w:spacing w:val="-23"/>
          <w:sz w:val="18"/>
          <w:szCs w:val="18"/>
        </w:rPr>
        <w:t xml:space="preserve"> </w:t>
      </w:r>
      <w:r w:rsidRPr="004E7957">
        <w:rPr>
          <w:color w:val="231F20"/>
          <w:sz w:val="18"/>
          <w:szCs w:val="18"/>
        </w:rPr>
        <w:t>Compensation</w:t>
      </w:r>
      <w:r w:rsidRPr="004E7957">
        <w:rPr>
          <w:color w:val="231F20"/>
          <w:spacing w:val="-23"/>
          <w:sz w:val="18"/>
          <w:szCs w:val="18"/>
        </w:rPr>
        <w:t xml:space="preserve"> </w:t>
      </w:r>
      <w:r w:rsidRPr="004E7957">
        <w:rPr>
          <w:color w:val="231F20"/>
          <w:sz w:val="18"/>
          <w:szCs w:val="18"/>
        </w:rPr>
        <w:t>Events:</w:t>
      </w:r>
    </w:p>
    <w:p w14:paraId="0145AF44" w14:textId="77777777" w:rsidR="00043AB3" w:rsidRPr="004E7957" w:rsidRDefault="00043AB3" w:rsidP="00C92070">
      <w:pPr>
        <w:pStyle w:val="ListParagraph"/>
        <w:numPr>
          <w:ilvl w:val="0"/>
          <w:numId w:val="129"/>
        </w:numPr>
        <w:tabs>
          <w:tab w:val="left" w:pos="1261"/>
          <w:tab w:val="left" w:pos="1262"/>
        </w:tabs>
        <w:ind w:right="113" w:hanging="414"/>
        <w:rPr>
          <w:sz w:val="18"/>
          <w:szCs w:val="18"/>
        </w:rPr>
      </w:pPr>
      <w:r w:rsidRPr="004E7957">
        <w:rPr>
          <w:color w:val="231F20"/>
          <w:sz w:val="18"/>
          <w:szCs w:val="18"/>
        </w:rPr>
        <w:t>The</w:t>
      </w:r>
      <w:r w:rsidRPr="004E7957">
        <w:rPr>
          <w:color w:val="231F20"/>
          <w:spacing w:val="-20"/>
          <w:sz w:val="18"/>
          <w:szCs w:val="18"/>
        </w:rPr>
        <w:t xml:space="preserve"> </w:t>
      </w:r>
      <w:r w:rsidRPr="004E7957">
        <w:rPr>
          <w:color w:val="231F20"/>
          <w:sz w:val="18"/>
          <w:szCs w:val="18"/>
        </w:rPr>
        <w:t>Procuring</w:t>
      </w:r>
      <w:r w:rsidRPr="004E7957">
        <w:rPr>
          <w:color w:val="231F20"/>
          <w:spacing w:val="-20"/>
          <w:sz w:val="18"/>
          <w:szCs w:val="18"/>
        </w:rPr>
        <w:t xml:space="preserve"> </w:t>
      </w:r>
      <w:r w:rsidRPr="004E7957">
        <w:rPr>
          <w:color w:val="231F20"/>
          <w:sz w:val="18"/>
          <w:szCs w:val="18"/>
        </w:rPr>
        <w:t>Entity</w:t>
      </w:r>
      <w:r w:rsidRPr="004E7957">
        <w:rPr>
          <w:color w:val="231F20"/>
          <w:spacing w:val="-20"/>
          <w:sz w:val="18"/>
          <w:szCs w:val="18"/>
        </w:rPr>
        <w:t xml:space="preserve"> </w:t>
      </w:r>
      <w:r w:rsidRPr="004E7957">
        <w:rPr>
          <w:color w:val="231F20"/>
          <w:sz w:val="18"/>
          <w:szCs w:val="18"/>
        </w:rPr>
        <w:t>does</w:t>
      </w:r>
      <w:r w:rsidRPr="004E7957">
        <w:rPr>
          <w:color w:val="231F20"/>
          <w:spacing w:val="-20"/>
          <w:sz w:val="18"/>
          <w:szCs w:val="18"/>
        </w:rPr>
        <w:t xml:space="preserve"> </w:t>
      </w:r>
      <w:r w:rsidRPr="004E7957">
        <w:rPr>
          <w:color w:val="231F20"/>
          <w:sz w:val="18"/>
          <w:szCs w:val="18"/>
        </w:rPr>
        <w:t>not</w:t>
      </w:r>
      <w:r w:rsidRPr="004E7957">
        <w:rPr>
          <w:color w:val="231F20"/>
          <w:spacing w:val="-20"/>
          <w:sz w:val="18"/>
          <w:szCs w:val="18"/>
        </w:rPr>
        <w:t xml:space="preserve"> </w:t>
      </w:r>
      <w:r w:rsidRPr="004E7957">
        <w:rPr>
          <w:color w:val="231F20"/>
          <w:sz w:val="18"/>
          <w:szCs w:val="18"/>
        </w:rPr>
        <w:t>give</w:t>
      </w:r>
      <w:r w:rsidRPr="004E7957">
        <w:rPr>
          <w:color w:val="231F20"/>
          <w:spacing w:val="-20"/>
          <w:sz w:val="18"/>
          <w:szCs w:val="18"/>
        </w:rPr>
        <w:t xml:space="preserve"> </w:t>
      </w:r>
      <w:r w:rsidRPr="004E7957">
        <w:rPr>
          <w:color w:val="231F20"/>
          <w:sz w:val="18"/>
          <w:szCs w:val="18"/>
        </w:rPr>
        <w:t>access</w:t>
      </w:r>
      <w:r w:rsidRPr="004E7957">
        <w:rPr>
          <w:color w:val="231F20"/>
          <w:spacing w:val="-20"/>
          <w:sz w:val="18"/>
          <w:szCs w:val="18"/>
        </w:rPr>
        <w:t xml:space="preserve"> </w:t>
      </w:r>
      <w:r w:rsidRPr="004E7957">
        <w:rPr>
          <w:color w:val="231F20"/>
          <w:sz w:val="18"/>
          <w:szCs w:val="18"/>
        </w:rPr>
        <w:t>to</w:t>
      </w:r>
      <w:r w:rsidRPr="004E7957">
        <w:rPr>
          <w:color w:val="231F20"/>
          <w:spacing w:val="-20"/>
          <w:sz w:val="18"/>
          <w:szCs w:val="18"/>
        </w:rPr>
        <w:t xml:space="preserve"> </w:t>
      </w:r>
      <w:r w:rsidRPr="004E7957">
        <w:rPr>
          <w:color w:val="231F20"/>
          <w:sz w:val="18"/>
          <w:szCs w:val="18"/>
        </w:rPr>
        <w:t>a</w:t>
      </w:r>
      <w:r w:rsidRPr="004E7957">
        <w:rPr>
          <w:color w:val="231F20"/>
          <w:spacing w:val="-20"/>
          <w:sz w:val="18"/>
          <w:szCs w:val="18"/>
        </w:rPr>
        <w:t xml:space="preserve"> </w:t>
      </w:r>
      <w:r w:rsidRPr="004E7957">
        <w:rPr>
          <w:color w:val="231F20"/>
          <w:sz w:val="18"/>
          <w:szCs w:val="18"/>
        </w:rPr>
        <w:t>part</w:t>
      </w:r>
      <w:r w:rsidRPr="004E7957">
        <w:rPr>
          <w:color w:val="231F20"/>
          <w:spacing w:val="-20"/>
          <w:sz w:val="18"/>
          <w:szCs w:val="18"/>
        </w:rPr>
        <w:t xml:space="preserve"> </w:t>
      </w:r>
      <w:r w:rsidRPr="004E7957">
        <w:rPr>
          <w:color w:val="231F20"/>
          <w:sz w:val="18"/>
          <w:szCs w:val="18"/>
        </w:rPr>
        <w:t>of</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Site</w:t>
      </w:r>
      <w:r w:rsidRPr="004E7957">
        <w:rPr>
          <w:color w:val="231F20"/>
          <w:spacing w:val="-20"/>
          <w:sz w:val="18"/>
          <w:szCs w:val="18"/>
        </w:rPr>
        <w:t xml:space="preserve"> </w:t>
      </w:r>
      <w:r w:rsidRPr="004E7957">
        <w:rPr>
          <w:color w:val="231F20"/>
          <w:sz w:val="18"/>
          <w:szCs w:val="18"/>
        </w:rPr>
        <w:t>by</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Site</w:t>
      </w:r>
      <w:r w:rsidRPr="004E7957">
        <w:rPr>
          <w:color w:val="231F20"/>
          <w:spacing w:val="-20"/>
          <w:sz w:val="18"/>
          <w:szCs w:val="18"/>
        </w:rPr>
        <w:t xml:space="preserve"> </w:t>
      </w:r>
      <w:r w:rsidRPr="004E7957">
        <w:rPr>
          <w:color w:val="231F20"/>
          <w:sz w:val="18"/>
          <w:szCs w:val="18"/>
        </w:rPr>
        <w:t>Possession</w:t>
      </w:r>
      <w:r w:rsidRPr="004E7957">
        <w:rPr>
          <w:color w:val="231F20"/>
          <w:spacing w:val="-20"/>
          <w:sz w:val="18"/>
          <w:szCs w:val="18"/>
        </w:rPr>
        <w:t xml:space="preserve"> </w:t>
      </w:r>
      <w:r w:rsidRPr="004E7957">
        <w:rPr>
          <w:color w:val="231F20"/>
          <w:sz w:val="18"/>
          <w:szCs w:val="18"/>
        </w:rPr>
        <w:t>Date</w:t>
      </w:r>
      <w:r w:rsidRPr="004E7957">
        <w:rPr>
          <w:color w:val="231F20"/>
          <w:spacing w:val="-20"/>
          <w:sz w:val="18"/>
          <w:szCs w:val="18"/>
        </w:rPr>
        <w:t xml:space="preserve"> </w:t>
      </w:r>
      <w:r w:rsidRPr="004E7957">
        <w:rPr>
          <w:color w:val="231F20"/>
          <w:sz w:val="18"/>
          <w:szCs w:val="18"/>
        </w:rPr>
        <w:t>pursuant</w:t>
      </w:r>
      <w:r w:rsidRPr="004E7957">
        <w:rPr>
          <w:color w:val="231F20"/>
          <w:spacing w:val="-20"/>
          <w:sz w:val="18"/>
          <w:szCs w:val="18"/>
        </w:rPr>
        <w:t xml:space="preserve"> </w:t>
      </w:r>
      <w:r w:rsidRPr="004E7957">
        <w:rPr>
          <w:color w:val="231F20"/>
          <w:sz w:val="18"/>
          <w:szCs w:val="18"/>
        </w:rPr>
        <w:t>to</w:t>
      </w:r>
      <w:r w:rsidRPr="004E7957">
        <w:rPr>
          <w:color w:val="231F20"/>
          <w:spacing w:val="-20"/>
          <w:sz w:val="18"/>
          <w:szCs w:val="18"/>
        </w:rPr>
        <w:t xml:space="preserve"> </w:t>
      </w:r>
      <w:r w:rsidRPr="004E7957">
        <w:rPr>
          <w:color w:val="231F20"/>
          <w:sz w:val="18"/>
          <w:szCs w:val="18"/>
        </w:rPr>
        <w:t>GCC Sub-Clause</w:t>
      </w:r>
      <w:r w:rsidRPr="004E7957">
        <w:rPr>
          <w:color w:val="231F20"/>
          <w:spacing w:val="-23"/>
          <w:sz w:val="18"/>
          <w:szCs w:val="18"/>
        </w:rPr>
        <w:t xml:space="preserve"> </w:t>
      </w:r>
      <w:r w:rsidRPr="004E7957">
        <w:rPr>
          <w:color w:val="231F20"/>
          <w:sz w:val="18"/>
          <w:szCs w:val="18"/>
        </w:rPr>
        <w:t>20.1.</w:t>
      </w:r>
    </w:p>
    <w:p w14:paraId="696164F8" w14:textId="77777777" w:rsidR="00043AB3" w:rsidRPr="004E7957" w:rsidRDefault="00043AB3" w:rsidP="00C92070">
      <w:pPr>
        <w:pStyle w:val="ListParagraph"/>
        <w:numPr>
          <w:ilvl w:val="0"/>
          <w:numId w:val="129"/>
        </w:numPr>
        <w:tabs>
          <w:tab w:val="left" w:pos="1261"/>
          <w:tab w:val="left" w:pos="1262"/>
        </w:tabs>
        <w:ind w:right="113" w:hanging="414"/>
        <w:rPr>
          <w:sz w:val="18"/>
          <w:szCs w:val="18"/>
        </w:rPr>
      </w:pPr>
      <w:r w:rsidRPr="004E7957">
        <w:rPr>
          <w:color w:val="231F20"/>
          <w:sz w:val="18"/>
          <w:szCs w:val="18"/>
        </w:rPr>
        <w:t>The Procuring Entity modiﬁes the Schedule of Other Contractors in a way that affects the work of the Contractor</w:t>
      </w:r>
      <w:r w:rsidRPr="004E7957">
        <w:rPr>
          <w:color w:val="231F20"/>
          <w:spacing w:val="-23"/>
          <w:sz w:val="18"/>
          <w:szCs w:val="18"/>
        </w:rPr>
        <w:t xml:space="preserve"> </w:t>
      </w:r>
      <w:r w:rsidRPr="004E7957">
        <w:rPr>
          <w:color w:val="231F20"/>
          <w:sz w:val="18"/>
          <w:szCs w:val="18"/>
        </w:rPr>
        <w:t>under</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p>
    <w:p w14:paraId="586B70CF" w14:textId="77777777" w:rsidR="00043AB3" w:rsidRPr="004E7957" w:rsidRDefault="00043AB3" w:rsidP="00C92070">
      <w:pPr>
        <w:pStyle w:val="ListParagraph"/>
        <w:numPr>
          <w:ilvl w:val="0"/>
          <w:numId w:val="129"/>
        </w:numPr>
        <w:tabs>
          <w:tab w:val="left" w:pos="1261"/>
          <w:tab w:val="left" w:pos="1262"/>
        </w:tabs>
        <w:ind w:right="113" w:hanging="414"/>
        <w:rPr>
          <w:sz w:val="18"/>
          <w:szCs w:val="18"/>
        </w:rPr>
      </w:pPr>
      <w:r w:rsidRPr="004E7957">
        <w:rPr>
          <w:color w:val="231F20"/>
          <w:sz w:val="18"/>
          <w:szCs w:val="18"/>
        </w:rPr>
        <w:t>The Project Manager orders a delay or does not issue Drawings, Speciﬁcations, or instructions</w:t>
      </w:r>
      <w:r w:rsidRPr="004E7957">
        <w:rPr>
          <w:color w:val="231F20"/>
          <w:spacing w:val="-28"/>
          <w:sz w:val="18"/>
          <w:szCs w:val="18"/>
        </w:rPr>
        <w:t xml:space="preserve"> </w:t>
      </w:r>
      <w:r w:rsidRPr="004E7957">
        <w:rPr>
          <w:color w:val="231F20"/>
          <w:sz w:val="18"/>
          <w:szCs w:val="18"/>
        </w:rPr>
        <w:t>required for</w:t>
      </w:r>
      <w:r w:rsidRPr="004E7957">
        <w:rPr>
          <w:color w:val="231F20"/>
          <w:spacing w:val="-23"/>
          <w:sz w:val="18"/>
          <w:szCs w:val="18"/>
        </w:rPr>
        <w:t xml:space="preserve"> </w:t>
      </w:r>
      <w:r w:rsidRPr="004E7957">
        <w:rPr>
          <w:color w:val="231F20"/>
          <w:sz w:val="18"/>
          <w:szCs w:val="18"/>
        </w:rPr>
        <w:t>execution</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4"/>
          <w:sz w:val="18"/>
          <w:szCs w:val="18"/>
        </w:rPr>
        <w:t>Works</w:t>
      </w:r>
      <w:r w:rsidRPr="004E7957">
        <w:rPr>
          <w:color w:val="231F20"/>
          <w:spacing w:val="-22"/>
          <w:sz w:val="18"/>
          <w:szCs w:val="18"/>
        </w:rPr>
        <w:t xml:space="preserve"> </w:t>
      </w:r>
      <w:r w:rsidRPr="004E7957">
        <w:rPr>
          <w:color w:val="231F20"/>
          <w:sz w:val="18"/>
          <w:szCs w:val="18"/>
        </w:rPr>
        <w:t>on</w:t>
      </w:r>
      <w:r w:rsidRPr="004E7957">
        <w:rPr>
          <w:color w:val="231F20"/>
          <w:spacing w:val="-22"/>
          <w:sz w:val="18"/>
          <w:szCs w:val="18"/>
        </w:rPr>
        <w:t xml:space="preserve"> </w:t>
      </w:r>
      <w:r w:rsidRPr="004E7957">
        <w:rPr>
          <w:color w:val="231F20"/>
          <w:sz w:val="18"/>
          <w:szCs w:val="18"/>
        </w:rPr>
        <w:t>time.</w:t>
      </w:r>
    </w:p>
    <w:p w14:paraId="2CD39E07" w14:textId="77777777" w:rsidR="00043AB3" w:rsidRPr="004E7957" w:rsidRDefault="00043AB3" w:rsidP="00C92070">
      <w:pPr>
        <w:pStyle w:val="ListParagraph"/>
        <w:numPr>
          <w:ilvl w:val="0"/>
          <w:numId w:val="129"/>
        </w:numPr>
        <w:tabs>
          <w:tab w:val="left" w:pos="1261"/>
          <w:tab w:val="left" w:pos="1262"/>
        </w:tabs>
        <w:ind w:right="113" w:hanging="414"/>
        <w:rPr>
          <w:sz w:val="18"/>
          <w:szCs w:val="18"/>
        </w:rPr>
      </w:pPr>
      <w:r w:rsidRPr="004E7957">
        <w:rPr>
          <w:color w:val="231F20"/>
          <w:sz w:val="18"/>
          <w:szCs w:val="18"/>
        </w:rPr>
        <w:t>The</w:t>
      </w:r>
      <w:r w:rsidRPr="004E7957">
        <w:rPr>
          <w:color w:val="231F20"/>
          <w:spacing w:val="-15"/>
          <w:sz w:val="18"/>
          <w:szCs w:val="18"/>
        </w:rPr>
        <w:t xml:space="preserve"> </w:t>
      </w:r>
      <w:r w:rsidRPr="004E7957">
        <w:rPr>
          <w:color w:val="231F20"/>
          <w:sz w:val="18"/>
          <w:szCs w:val="18"/>
        </w:rPr>
        <w:t>Project</w:t>
      </w:r>
      <w:r w:rsidRPr="004E7957">
        <w:rPr>
          <w:color w:val="231F20"/>
          <w:spacing w:val="-15"/>
          <w:sz w:val="18"/>
          <w:szCs w:val="18"/>
        </w:rPr>
        <w:t xml:space="preserve"> </w:t>
      </w:r>
      <w:r w:rsidRPr="004E7957">
        <w:rPr>
          <w:color w:val="231F20"/>
          <w:sz w:val="18"/>
          <w:szCs w:val="18"/>
        </w:rPr>
        <w:t>Manager</w:t>
      </w:r>
      <w:r w:rsidRPr="004E7957">
        <w:rPr>
          <w:color w:val="231F20"/>
          <w:spacing w:val="-15"/>
          <w:sz w:val="18"/>
          <w:szCs w:val="18"/>
        </w:rPr>
        <w:t xml:space="preserve"> </w:t>
      </w:r>
      <w:r w:rsidRPr="004E7957">
        <w:rPr>
          <w:color w:val="231F20"/>
          <w:sz w:val="18"/>
          <w:szCs w:val="18"/>
        </w:rPr>
        <w:t>instructs</w:t>
      </w:r>
      <w:r w:rsidRPr="004E7957">
        <w:rPr>
          <w:color w:val="231F20"/>
          <w:spacing w:val="-15"/>
          <w:sz w:val="18"/>
          <w:szCs w:val="18"/>
        </w:rPr>
        <w:t xml:space="preserve"> </w:t>
      </w:r>
      <w:r w:rsidRPr="004E7957">
        <w:rPr>
          <w:color w:val="231F20"/>
          <w:sz w:val="18"/>
          <w:szCs w:val="18"/>
        </w:rPr>
        <w:t>the</w:t>
      </w:r>
      <w:r w:rsidRPr="004E7957">
        <w:rPr>
          <w:color w:val="231F20"/>
          <w:spacing w:val="-15"/>
          <w:sz w:val="18"/>
          <w:szCs w:val="18"/>
        </w:rPr>
        <w:t xml:space="preserve"> </w:t>
      </w:r>
      <w:r w:rsidRPr="004E7957">
        <w:rPr>
          <w:color w:val="231F20"/>
          <w:sz w:val="18"/>
          <w:szCs w:val="18"/>
        </w:rPr>
        <w:t>Contractor</w:t>
      </w:r>
      <w:r w:rsidRPr="004E7957">
        <w:rPr>
          <w:color w:val="231F20"/>
          <w:spacing w:val="-15"/>
          <w:sz w:val="18"/>
          <w:szCs w:val="18"/>
        </w:rPr>
        <w:t xml:space="preserve"> </w:t>
      </w:r>
      <w:r w:rsidRPr="004E7957">
        <w:rPr>
          <w:color w:val="231F20"/>
          <w:sz w:val="18"/>
          <w:szCs w:val="18"/>
        </w:rPr>
        <w:t>to</w:t>
      </w:r>
      <w:r w:rsidRPr="004E7957">
        <w:rPr>
          <w:color w:val="231F20"/>
          <w:spacing w:val="-15"/>
          <w:sz w:val="18"/>
          <w:szCs w:val="18"/>
        </w:rPr>
        <w:t xml:space="preserve"> </w:t>
      </w:r>
      <w:r w:rsidRPr="004E7957">
        <w:rPr>
          <w:color w:val="231F20"/>
          <w:sz w:val="18"/>
          <w:szCs w:val="18"/>
        </w:rPr>
        <w:t>uncover</w:t>
      </w:r>
      <w:r w:rsidRPr="004E7957">
        <w:rPr>
          <w:color w:val="231F20"/>
          <w:spacing w:val="-15"/>
          <w:sz w:val="18"/>
          <w:szCs w:val="18"/>
        </w:rPr>
        <w:t xml:space="preserve"> </w:t>
      </w:r>
      <w:r w:rsidRPr="004E7957">
        <w:rPr>
          <w:color w:val="231F20"/>
          <w:sz w:val="18"/>
          <w:szCs w:val="18"/>
        </w:rPr>
        <w:t>or</w:t>
      </w:r>
      <w:r w:rsidRPr="004E7957">
        <w:rPr>
          <w:color w:val="231F20"/>
          <w:spacing w:val="-15"/>
          <w:sz w:val="18"/>
          <w:szCs w:val="18"/>
        </w:rPr>
        <w:t xml:space="preserve"> </w:t>
      </w:r>
      <w:r w:rsidRPr="004E7957">
        <w:rPr>
          <w:color w:val="231F20"/>
          <w:sz w:val="18"/>
          <w:szCs w:val="18"/>
        </w:rPr>
        <w:t>to</w:t>
      </w:r>
      <w:r w:rsidRPr="004E7957">
        <w:rPr>
          <w:color w:val="231F20"/>
          <w:spacing w:val="-15"/>
          <w:sz w:val="18"/>
          <w:szCs w:val="18"/>
        </w:rPr>
        <w:t xml:space="preserve"> </w:t>
      </w:r>
      <w:r w:rsidRPr="004E7957">
        <w:rPr>
          <w:color w:val="231F20"/>
          <w:sz w:val="18"/>
          <w:szCs w:val="18"/>
        </w:rPr>
        <w:t>carry</w:t>
      </w:r>
      <w:r w:rsidRPr="004E7957">
        <w:rPr>
          <w:color w:val="231F20"/>
          <w:spacing w:val="-15"/>
          <w:sz w:val="18"/>
          <w:szCs w:val="18"/>
        </w:rPr>
        <w:t xml:space="preserve"> </w:t>
      </w:r>
      <w:r w:rsidRPr="004E7957">
        <w:rPr>
          <w:color w:val="231F20"/>
          <w:sz w:val="18"/>
          <w:szCs w:val="18"/>
        </w:rPr>
        <w:t>out</w:t>
      </w:r>
      <w:r w:rsidRPr="004E7957">
        <w:rPr>
          <w:color w:val="231F20"/>
          <w:spacing w:val="-15"/>
          <w:sz w:val="18"/>
          <w:szCs w:val="18"/>
        </w:rPr>
        <w:t xml:space="preserve"> </w:t>
      </w:r>
      <w:r w:rsidRPr="004E7957">
        <w:rPr>
          <w:color w:val="231F20"/>
          <w:sz w:val="18"/>
          <w:szCs w:val="18"/>
        </w:rPr>
        <w:t>additional</w:t>
      </w:r>
      <w:r w:rsidRPr="004E7957">
        <w:rPr>
          <w:color w:val="231F20"/>
          <w:spacing w:val="-15"/>
          <w:sz w:val="18"/>
          <w:szCs w:val="18"/>
        </w:rPr>
        <w:t xml:space="preserve"> </w:t>
      </w:r>
      <w:r w:rsidRPr="004E7957">
        <w:rPr>
          <w:color w:val="231F20"/>
          <w:sz w:val="18"/>
          <w:szCs w:val="18"/>
        </w:rPr>
        <w:t>tests</w:t>
      </w:r>
      <w:r w:rsidRPr="004E7957">
        <w:rPr>
          <w:color w:val="231F20"/>
          <w:spacing w:val="-15"/>
          <w:sz w:val="18"/>
          <w:szCs w:val="18"/>
        </w:rPr>
        <w:t xml:space="preserve"> </w:t>
      </w:r>
      <w:r w:rsidRPr="004E7957">
        <w:rPr>
          <w:color w:val="231F20"/>
          <w:sz w:val="18"/>
          <w:szCs w:val="18"/>
        </w:rPr>
        <w:t>upon</w:t>
      </w:r>
      <w:r w:rsidRPr="004E7957">
        <w:rPr>
          <w:color w:val="231F20"/>
          <w:spacing w:val="-15"/>
          <w:sz w:val="18"/>
          <w:szCs w:val="18"/>
        </w:rPr>
        <w:t xml:space="preserve"> </w:t>
      </w:r>
      <w:r w:rsidRPr="004E7957">
        <w:rPr>
          <w:color w:val="231F20"/>
          <w:sz w:val="18"/>
          <w:szCs w:val="18"/>
        </w:rPr>
        <w:t>work,</w:t>
      </w:r>
      <w:r w:rsidRPr="004E7957">
        <w:rPr>
          <w:color w:val="231F20"/>
          <w:spacing w:val="-15"/>
          <w:sz w:val="18"/>
          <w:szCs w:val="18"/>
        </w:rPr>
        <w:t xml:space="preserve"> </w:t>
      </w:r>
      <w:r w:rsidRPr="004E7957">
        <w:rPr>
          <w:color w:val="231F20"/>
          <w:sz w:val="18"/>
          <w:szCs w:val="18"/>
        </w:rPr>
        <w:t>which is</w:t>
      </w:r>
      <w:r w:rsidRPr="004E7957">
        <w:rPr>
          <w:color w:val="231F20"/>
          <w:spacing w:val="-23"/>
          <w:sz w:val="18"/>
          <w:szCs w:val="18"/>
        </w:rPr>
        <w:t xml:space="preserve"> </w:t>
      </w:r>
      <w:r w:rsidRPr="004E7957">
        <w:rPr>
          <w:color w:val="231F20"/>
          <w:sz w:val="18"/>
          <w:szCs w:val="18"/>
        </w:rPr>
        <w:t>then</w:t>
      </w:r>
      <w:r w:rsidRPr="004E7957">
        <w:rPr>
          <w:color w:val="231F20"/>
          <w:spacing w:val="-23"/>
          <w:sz w:val="18"/>
          <w:szCs w:val="18"/>
        </w:rPr>
        <w:t xml:space="preserve"> </w:t>
      </w:r>
      <w:r w:rsidRPr="004E7957">
        <w:rPr>
          <w:color w:val="231F20"/>
          <w:sz w:val="18"/>
          <w:szCs w:val="18"/>
        </w:rPr>
        <w:t>found</w:t>
      </w:r>
      <w:r w:rsidRPr="004E7957">
        <w:rPr>
          <w:color w:val="231F20"/>
          <w:spacing w:val="-22"/>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have</w:t>
      </w:r>
      <w:r w:rsidRPr="004E7957">
        <w:rPr>
          <w:color w:val="231F20"/>
          <w:spacing w:val="-23"/>
          <w:sz w:val="18"/>
          <w:szCs w:val="18"/>
        </w:rPr>
        <w:t xml:space="preserve"> </w:t>
      </w:r>
      <w:r w:rsidRPr="004E7957">
        <w:rPr>
          <w:color w:val="231F20"/>
          <w:sz w:val="18"/>
          <w:szCs w:val="18"/>
        </w:rPr>
        <w:t>no</w:t>
      </w:r>
      <w:r w:rsidRPr="004E7957">
        <w:rPr>
          <w:color w:val="231F20"/>
          <w:spacing w:val="-23"/>
          <w:sz w:val="18"/>
          <w:szCs w:val="18"/>
        </w:rPr>
        <w:t xml:space="preserve"> </w:t>
      </w:r>
      <w:r w:rsidRPr="004E7957">
        <w:rPr>
          <w:color w:val="231F20"/>
          <w:sz w:val="18"/>
          <w:szCs w:val="18"/>
        </w:rPr>
        <w:t>Defects.</w:t>
      </w:r>
    </w:p>
    <w:p w14:paraId="4D622A70" w14:textId="77777777" w:rsidR="00043AB3" w:rsidRPr="004E7957" w:rsidRDefault="00043AB3" w:rsidP="00C92070">
      <w:pPr>
        <w:pStyle w:val="ListParagraph"/>
        <w:numPr>
          <w:ilvl w:val="0"/>
          <w:numId w:val="129"/>
        </w:numPr>
        <w:tabs>
          <w:tab w:val="left" w:pos="1261"/>
          <w:tab w:val="left" w:pos="1262"/>
        </w:tabs>
        <w:ind w:right="113" w:hanging="414"/>
        <w:rPr>
          <w:sz w:val="18"/>
          <w:szCs w:val="18"/>
        </w:rPr>
      </w:pPr>
      <w:r w:rsidRPr="004E7957">
        <w:rPr>
          <w:color w:val="231F20"/>
          <w:sz w:val="18"/>
          <w:szCs w:val="18"/>
        </w:rPr>
        <w:t>The</w:t>
      </w:r>
      <w:r w:rsidRPr="004E7957">
        <w:rPr>
          <w:color w:val="231F20"/>
          <w:spacing w:val="-23"/>
          <w:sz w:val="18"/>
          <w:szCs w:val="18"/>
        </w:rPr>
        <w:t xml:space="preserve"> </w:t>
      </w:r>
      <w:r w:rsidRPr="004E7957">
        <w:rPr>
          <w:color w:val="231F20"/>
          <w:sz w:val="18"/>
          <w:szCs w:val="18"/>
        </w:rPr>
        <w:t>Project</w:t>
      </w:r>
      <w:r w:rsidRPr="004E7957">
        <w:rPr>
          <w:color w:val="231F20"/>
          <w:spacing w:val="-23"/>
          <w:sz w:val="18"/>
          <w:szCs w:val="18"/>
        </w:rPr>
        <w:t xml:space="preserve"> </w:t>
      </w:r>
      <w:r w:rsidRPr="004E7957">
        <w:rPr>
          <w:color w:val="231F20"/>
          <w:sz w:val="18"/>
          <w:szCs w:val="18"/>
        </w:rPr>
        <w:t>Manager</w:t>
      </w:r>
      <w:r w:rsidRPr="004E7957">
        <w:rPr>
          <w:color w:val="231F20"/>
          <w:spacing w:val="-23"/>
          <w:sz w:val="18"/>
          <w:szCs w:val="18"/>
        </w:rPr>
        <w:t xml:space="preserve"> </w:t>
      </w:r>
      <w:r w:rsidRPr="004E7957">
        <w:rPr>
          <w:color w:val="231F20"/>
          <w:sz w:val="18"/>
          <w:szCs w:val="18"/>
        </w:rPr>
        <w:t>unreasonably</w:t>
      </w:r>
      <w:r w:rsidRPr="004E7957">
        <w:rPr>
          <w:color w:val="231F20"/>
          <w:spacing w:val="-23"/>
          <w:sz w:val="18"/>
          <w:szCs w:val="18"/>
        </w:rPr>
        <w:t xml:space="preserve"> </w:t>
      </w:r>
      <w:r w:rsidRPr="004E7957">
        <w:rPr>
          <w:color w:val="231F20"/>
          <w:sz w:val="18"/>
          <w:szCs w:val="18"/>
        </w:rPr>
        <w:t>does</w:t>
      </w:r>
      <w:r w:rsidRPr="004E7957">
        <w:rPr>
          <w:color w:val="231F20"/>
          <w:spacing w:val="-22"/>
          <w:sz w:val="18"/>
          <w:szCs w:val="18"/>
        </w:rPr>
        <w:t xml:space="preserve"> </w:t>
      </w:r>
      <w:r w:rsidRPr="004E7957">
        <w:rPr>
          <w:color w:val="231F20"/>
          <w:sz w:val="18"/>
          <w:szCs w:val="18"/>
        </w:rPr>
        <w:t>not</w:t>
      </w:r>
      <w:r w:rsidRPr="004E7957">
        <w:rPr>
          <w:color w:val="231F20"/>
          <w:spacing w:val="-23"/>
          <w:sz w:val="18"/>
          <w:szCs w:val="18"/>
        </w:rPr>
        <w:t xml:space="preserve"> </w:t>
      </w:r>
      <w:r w:rsidRPr="004E7957">
        <w:rPr>
          <w:color w:val="231F20"/>
          <w:sz w:val="18"/>
          <w:szCs w:val="18"/>
        </w:rPr>
        <w:t>approve</w:t>
      </w:r>
      <w:r w:rsidRPr="004E7957">
        <w:rPr>
          <w:color w:val="231F20"/>
          <w:spacing w:val="-23"/>
          <w:sz w:val="18"/>
          <w:szCs w:val="18"/>
        </w:rPr>
        <w:t xml:space="preserve"> </w:t>
      </w:r>
      <w:r w:rsidRPr="004E7957">
        <w:rPr>
          <w:color w:val="231F20"/>
          <w:sz w:val="18"/>
          <w:szCs w:val="18"/>
        </w:rPr>
        <w:t>a</w:t>
      </w:r>
      <w:r w:rsidRPr="004E7957">
        <w:rPr>
          <w:color w:val="231F20"/>
          <w:spacing w:val="-23"/>
          <w:sz w:val="18"/>
          <w:szCs w:val="18"/>
        </w:rPr>
        <w:t xml:space="preserve"> </w:t>
      </w:r>
      <w:r w:rsidRPr="004E7957">
        <w:rPr>
          <w:color w:val="231F20"/>
          <w:sz w:val="18"/>
          <w:szCs w:val="18"/>
        </w:rPr>
        <w:t>subcontract</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be</w:t>
      </w:r>
      <w:r w:rsidRPr="004E7957">
        <w:rPr>
          <w:color w:val="231F20"/>
          <w:spacing w:val="-23"/>
          <w:sz w:val="18"/>
          <w:szCs w:val="18"/>
        </w:rPr>
        <w:t xml:space="preserve"> </w:t>
      </w:r>
      <w:r w:rsidRPr="004E7957">
        <w:rPr>
          <w:color w:val="231F20"/>
          <w:sz w:val="18"/>
          <w:szCs w:val="18"/>
        </w:rPr>
        <w:t>let.</w:t>
      </w:r>
    </w:p>
    <w:p w14:paraId="4A02F7DC" w14:textId="77777777" w:rsidR="00043AB3" w:rsidRPr="004E7957" w:rsidRDefault="00043AB3" w:rsidP="00C92070">
      <w:pPr>
        <w:pStyle w:val="ListParagraph"/>
        <w:numPr>
          <w:ilvl w:val="0"/>
          <w:numId w:val="129"/>
        </w:numPr>
        <w:tabs>
          <w:tab w:val="left" w:pos="1262"/>
        </w:tabs>
        <w:ind w:right="113" w:hanging="414"/>
        <w:rPr>
          <w:sz w:val="18"/>
          <w:szCs w:val="18"/>
        </w:rPr>
      </w:pPr>
      <w:r w:rsidRPr="004E7957">
        <w:rPr>
          <w:color w:val="231F20"/>
          <w:sz w:val="18"/>
          <w:szCs w:val="18"/>
        </w:rPr>
        <w:t>Ground conditions are substantially more adverse than could reasonably have been assumed before issuance of the Letter of Acceptance from the information issued to bidders (including the Site Investigation</w:t>
      </w:r>
      <w:r w:rsidRPr="004E7957">
        <w:rPr>
          <w:color w:val="231F20"/>
          <w:spacing w:val="-23"/>
          <w:sz w:val="18"/>
          <w:szCs w:val="18"/>
        </w:rPr>
        <w:t xml:space="preserve"> </w:t>
      </w:r>
      <w:r w:rsidRPr="004E7957">
        <w:rPr>
          <w:color w:val="231F20"/>
          <w:sz w:val="18"/>
          <w:szCs w:val="18"/>
        </w:rPr>
        <w:t>Reports),</w:t>
      </w:r>
      <w:r w:rsidRPr="004E7957">
        <w:rPr>
          <w:color w:val="231F20"/>
          <w:spacing w:val="-23"/>
          <w:sz w:val="18"/>
          <w:szCs w:val="18"/>
        </w:rPr>
        <w:t xml:space="preserve"> </w:t>
      </w:r>
      <w:r w:rsidRPr="004E7957">
        <w:rPr>
          <w:color w:val="231F20"/>
          <w:sz w:val="18"/>
          <w:szCs w:val="18"/>
        </w:rPr>
        <w:t>from</w:t>
      </w:r>
      <w:r w:rsidRPr="004E7957">
        <w:rPr>
          <w:color w:val="231F20"/>
          <w:spacing w:val="-23"/>
          <w:sz w:val="18"/>
          <w:szCs w:val="18"/>
        </w:rPr>
        <w:t xml:space="preserve"> </w:t>
      </w:r>
      <w:r w:rsidRPr="004E7957">
        <w:rPr>
          <w:color w:val="231F20"/>
          <w:sz w:val="18"/>
          <w:szCs w:val="18"/>
        </w:rPr>
        <w:t>information</w:t>
      </w:r>
      <w:r w:rsidRPr="004E7957">
        <w:rPr>
          <w:color w:val="231F20"/>
          <w:spacing w:val="-23"/>
          <w:sz w:val="18"/>
          <w:szCs w:val="18"/>
        </w:rPr>
        <w:t xml:space="preserve"> </w:t>
      </w:r>
      <w:r w:rsidRPr="004E7957">
        <w:rPr>
          <w:color w:val="231F20"/>
          <w:sz w:val="18"/>
          <w:szCs w:val="18"/>
        </w:rPr>
        <w:t>available</w:t>
      </w:r>
      <w:r w:rsidRPr="004E7957">
        <w:rPr>
          <w:color w:val="231F20"/>
          <w:spacing w:val="-23"/>
          <w:sz w:val="18"/>
          <w:szCs w:val="18"/>
        </w:rPr>
        <w:t xml:space="preserve"> </w:t>
      </w:r>
      <w:r w:rsidRPr="004E7957">
        <w:rPr>
          <w:color w:val="231F20"/>
          <w:sz w:val="18"/>
          <w:szCs w:val="18"/>
        </w:rPr>
        <w:t>publicly</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from</w:t>
      </w:r>
      <w:r w:rsidRPr="004E7957">
        <w:rPr>
          <w:color w:val="231F20"/>
          <w:spacing w:val="-23"/>
          <w:sz w:val="18"/>
          <w:szCs w:val="18"/>
        </w:rPr>
        <w:t xml:space="preserve"> </w:t>
      </w:r>
      <w:r w:rsidRPr="004E7957">
        <w:rPr>
          <w:color w:val="231F20"/>
          <w:sz w:val="18"/>
          <w:szCs w:val="18"/>
        </w:rPr>
        <w:t>a</w:t>
      </w:r>
      <w:r w:rsidRPr="004E7957">
        <w:rPr>
          <w:color w:val="231F20"/>
          <w:spacing w:val="-23"/>
          <w:sz w:val="18"/>
          <w:szCs w:val="18"/>
        </w:rPr>
        <w:t xml:space="preserve"> </w:t>
      </w:r>
      <w:r w:rsidRPr="004E7957">
        <w:rPr>
          <w:color w:val="231F20"/>
          <w:sz w:val="18"/>
          <w:szCs w:val="18"/>
        </w:rPr>
        <w:t>visual</w:t>
      </w:r>
      <w:r w:rsidRPr="004E7957">
        <w:rPr>
          <w:color w:val="231F20"/>
          <w:spacing w:val="-23"/>
          <w:sz w:val="18"/>
          <w:szCs w:val="18"/>
        </w:rPr>
        <w:t xml:space="preserve"> </w:t>
      </w:r>
      <w:r w:rsidRPr="004E7957">
        <w:rPr>
          <w:color w:val="231F20"/>
          <w:sz w:val="18"/>
          <w:szCs w:val="18"/>
        </w:rPr>
        <w:t>inspection</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Site.</w:t>
      </w:r>
    </w:p>
    <w:p w14:paraId="6EEB7F59" w14:textId="77777777" w:rsidR="00043AB3" w:rsidRPr="004E7957" w:rsidRDefault="00043AB3" w:rsidP="00C92070">
      <w:pPr>
        <w:pStyle w:val="ListParagraph"/>
        <w:numPr>
          <w:ilvl w:val="0"/>
          <w:numId w:val="129"/>
        </w:numPr>
        <w:tabs>
          <w:tab w:val="left" w:pos="1260"/>
          <w:tab w:val="left" w:pos="1261"/>
        </w:tabs>
        <w:ind w:right="113" w:hanging="414"/>
        <w:rPr>
          <w:sz w:val="18"/>
          <w:szCs w:val="18"/>
        </w:rPr>
      </w:pPr>
      <w:r w:rsidRPr="004E7957">
        <w:rPr>
          <w:color w:val="231F20"/>
          <w:sz w:val="18"/>
          <w:szCs w:val="18"/>
        </w:rPr>
        <w:t>The Project Manager gives an instruction for dealing with an unforeseen condition, caused by the Procuring</w:t>
      </w:r>
      <w:r w:rsidRPr="004E7957">
        <w:rPr>
          <w:color w:val="231F20"/>
          <w:spacing w:val="-23"/>
          <w:sz w:val="18"/>
          <w:szCs w:val="18"/>
        </w:rPr>
        <w:t xml:space="preserve"> </w:t>
      </w:r>
      <w:r w:rsidRPr="004E7957">
        <w:rPr>
          <w:color w:val="231F20"/>
          <w:spacing w:val="-3"/>
          <w:sz w:val="18"/>
          <w:szCs w:val="18"/>
        </w:rPr>
        <w:t>Entity,</w:t>
      </w:r>
      <w:r w:rsidRPr="004E7957">
        <w:rPr>
          <w:color w:val="231F20"/>
          <w:spacing w:val="-23"/>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additional</w:t>
      </w:r>
      <w:r w:rsidRPr="004E7957">
        <w:rPr>
          <w:color w:val="231F20"/>
          <w:spacing w:val="-23"/>
          <w:sz w:val="18"/>
          <w:szCs w:val="18"/>
        </w:rPr>
        <w:t xml:space="preserve"> </w:t>
      </w:r>
      <w:r w:rsidRPr="004E7957">
        <w:rPr>
          <w:color w:val="231F20"/>
          <w:sz w:val="18"/>
          <w:szCs w:val="18"/>
        </w:rPr>
        <w:t>work</w:t>
      </w:r>
      <w:r w:rsidRPr="004E7957">
        <w:rPr>
          <w:color w:val="231F20"/>
          <w:spacing w:val="-22"/>
          <w:sz w:val="18"/>
          <w:szCs w:val="18"/>
        </w:rPr>
        <w:t xml:space="preserve"> </w:t>
      </w:r>
      <w:r w:rsidRPr="004E7957">
        <w:rPr>
          <w:color w:val="231F20"/>
          <w:sz w:val="18"/>
          <w:szCs w:val="18"/>
        </w:rPr>
        <w:t>required</w:t>
      </w:r>
      <w:r w:rsidRPr="004E7957">
        <w:rPr>
          <w:color w:val="231F20"/>
          <w:spacing w:val="-23"/>
          <w:sz w:val="18"/>
          <w:szCs w:val="18"/>
        </w:rPr>
        <w:t xml:space="preserve"> </w:t>
      </w:r>
      <w:r w:rsidRPr="004E7957">
        <w:rPr>
          <w:color w:val="231F20"/>
          <w:sz w:val="18"/>
          <w:szCs w:val="18"/>
        </w:rPr>
        <w:t>for</w:t>
      </w:r>
      <w:r w:rsidRPr="004E7957">
        <w:rPr>
          <w:color w:val="231F20"/>
          <w:spacing w:val="-23"/>
          <w:sz w:val="18"/>
          <w:szCs w:val="18"/>
        </w:rPr>
        <w:t xml:space="preserve"> </w:t>
      </w:r>
      <w:r w:rsidRPr="004E7957">
        <w:rPr>
          <w:color w:val="231F20"/>
          <w:sz w:val="18"/>
          <w:szCs w:val="18"/>
        </w:rPr>
        <w:t>safety</w:t>
      </w:r>
      <w:r w:rsidRPr="004E7957">
        <w:rPr>
          <w:color w:val="231F20"/>
          <w:spacing w:val="-23"/>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other</w:t>
      </w:r>
      <w:r w:rsidRPr="004E7957">
        <w:rPr>
          <w:color w:val="231F20"/>
          <w:spacing w:val="-23"/>
          <w:sz w:val="18"/>
          <w:szCs w:val="18"/>
        </w:rPr>
        <w:t xml:space="preserve"> </w:t>
      </w:r>
      <w:r w:rsidRPr="004E7957">
        <w:rPr>
          <w:color w:val="231F20"/>
          <w:sz w:val="18"/>
          <w:szCs w:val="18"/>
        </w:rPr>
        <w:t>reasons.</w:t>
      </w:r>
    </w:p>
    <w:p w14:paraId="5B815DA9" w14:textId="77777777" w:rsidR="00043AB3" w:rsidRPr="004E7957" w:rsidRDefault="00043AB3" w:rsidP="00C92070">
      <w:pPr>
        <w:pStyle w:val="ListParagraph"/>
        <w:numPr>
          <w:ilvl w:val="0"/>
          <w:numId w:val="129"/>
        </w:numPr>
        <w:tabs>
          <w:tab w:val="left" w:pos="1260"/>
          <w:tab w:val="left" w:pos="1261"/>
        </w:tabs>
        <w:ind w:right="113" w:hanging="414"/>
        <w:rPr>
          <w:sz w:val="18"/>
          <w:szCs w:val="18"/>
        </w:rPr>
      </w:pPr>
      <w:r w:rsidRPr="004E7957">
        <w:rPr>
          <w:color w:val="231F20"/>
          <w:sz w:val="18"/>
          <w:szCs w:val="18"/>
        </w:rPr>
        <w:t>Other</w:t>
      </w:r>
      <w:r w:rsidRPr="004E7957">
        <w:rPr>
          <w:color w:val="231F20"/>
          <w:spacing w:val="-9"/>
          <w:sz w:val="18"/>
          <w:szCs w:val="18"/>
        </w:rPr>
        <w:t xml:space="preserve"> </w:t>
      </w:r>
      <w:r w:rsidRPr="004E7957">
        <w:rPr>
          <w:color w:val="231F20"/>
          <w:sz w:val="18"/>
          <w:szCs w:val="18"/>
        </w:rPr>
        <w:t>contractors,</w:t>
      </w:r>
      <w:r w:rsidRPr="004E7957">
        <w:rPr>
          <w:color w:val="231F20"/>
          <w:spacing w:val="-9"/>
          <w:sz w:val="18"/>
          <w:szCs w:val="18"/>
        </w:rPr>
        <w:t xml:space="preserve"> </w:t>
      </w:r>
      <w:r w:rsidRPr="004E7957">
        <w:rPr>
          <w:color w:val="231F20"/>
          <w:sz w:val="18"/>
          <w:szCs w:val="18"/>
        </w:rPr>
        <w:t>public</w:t>
      </w:r>
      <w:r w:rsidRPr="004E7957">
        <w:rPr>
          <w:color w:val="231F20"/>
          <w:spacing w:val="-9"/>
          <w:sz w:val="18"/>
          <w:szCs w:val="18"/>
        </w:rPr>
        <w:t xml:space="preserve"> </w:t>
      </w:r>
      <w:r w:rsidRPr="004E7957">
        <w:rPr>
          <w:color w:val="231F20"/>
          <w:sz w:val="18"/>
          <w:szCs w:val="18"/>
        </w:rPr>
        <w:t>authorities,</w:t>
      </w:r>
      <w:r w:rsidRPr="004E7957">
        <w:rPr>
          <w:color w:val="231F20"/>
          <w:spacing w:val="-9"/>
          <w:sz w:val="18"/>
          <w:szCs w:val="18"/>
        </w:rPr>
        <w:t xml:space="preserve"> </w:t>
      </w:r>
      <w:r w:rsidRPr="004E7957">
        <w:rPr>
          <w:color w:val="231F20"/>
          <w:sz w:val="18"/>
          <w:szCs w:val="18"/>
        </w:rPr>
        <w:t>utilities,</w:t>
      </w:r>
      <w:r w:rsidRPr="004E7957">
        <w:rPr>
          <w:color w:val="231F20"/>
          <w:spacing w:val="-9"/>
          <w:sz w:val="18"/>
          <w:szCs w:val="18"/>
        </w:rPr>
        <w:t xml:space="preserve"> </w:t>
      </w:r>
      <w:r w:rsidRPr="004E7957">
        <w:rPr>
          <w:color w:val="231F20"/>
          <w:sz w:val="18"/>
          <w:szCs w:val="18"/>
        </w:rPr>
        <w:t>or</w:t>
      </w:r>
      <w:r w:rsidRPr="004E7957">
        <w:rPr>
          <w:color w:val="231F20"/>
          <w:spacing w:val="-9"/>
          <w:sz w:val="18"/>
          <w:szCs w:val="18"/>
        </w:rPr>
        <w:t xml:space="preserve"> </w:t>
      </w:r>
      <w:r w:rsidRPr="004E7957">
        <w:rPr>
          <w:color w:val="231F20"/>
          <w:sz w:val="18"/>
          <w:szCs w:val="18"/>
        </w:rPr>
        <w:t>the</w:t>
      </w:r>
      <w:r w:rsidRPr="004E7957">
        <w:rPr>
          <w:color w:val="231F20"/>
          <w:spacing w:val="-9"/>
          <w:sz w:val="18"/>
          <w:szCs w:val="18"/>
        </w:rPr>
        <w:t xml:space="preserve"> </w:t>
      </w:r>
      <w:r w:rsidRPr="004E7957">
        <w:rPr>
          <w:color w:val="231F20"/>
          <w:sz w:val="18"/>
          <w:szCs w:val="18"/>
        </w:rPr>
        <w:t>Procuring</w:t>
      </w:r>
      <w:r w:rsidRPr="004E7957">
        <w:rPr>
          <w:color w:val="231F20"/>
          <w:spacing w:val="-9"/>
          <w:sz w:val="18"/>
          <w:szCs w:val="18"/>
        </w:rPr>
        <w:t xml:space="preserve"> </w:t>
      </w:r>
      <w:r w:rsidRPr="004E7957">
        <w:rPr>
          <w:color w:val="231F20"/>
          <w:sz w:val="18"/>
          <w:szCs w:val="18"/>
        </w:rPr>
        <w:t>Entity</w:t>
      </w:r>
      <w:r w:rsidRPr="004E7957">
        <w:rPr>
          <w:color w:val="231F20"/>
          <w:spacing w:val="-9"/>
          <w:sz w:val="18"/>
          <w:szCs w:val="18"/>
        </w:rPr>
        <w:t xml:space="preserve"> </w:t>
      </w:r>
      <w:r w:rsidRPr="004E7957">
        <w:rPr>
          <w:color w:val="231F20"/>
          <w:sz w:val="18"/>
          <w:szCs w:val="18"/>
        </w:rPr>
        <w:t>does</w:t>
      </w:r>
      <w:r w:rsidRPr="004E7957">
        <w:rPr>
          <w:color w:val="231F20"/>
          <w:spacing w:val="-9"/>
          <w:sz w:val="18"/>
          <w:szCs w:val="18"/>
        </w:rPr>
        <w:t xml:space="preserve"> </w:t>
      </w:r>
      <w:r w:rsidRPr="004E7957">
        <w:rPr>
          <w:color w:val="231F20"/>
          <w:sz w:val="18"/>
          <w:szCs w:val="18"/>
        </w:rPr>
        <w:t>not</w:t>
      </w:r>
      <w:r w:rsidRPr="004E7957">
        <w:rPr>
          <w:color w:val="231F20"/>
          <w:spacing w:val="-9"/>
          <w:sz w:val="18"/>
          <w:szCs w:val="18"/>
        </w:rPr>
        <w:t xml:space="preserve"> </w:t>
      </w:r>
      <w:r w:rsidRPr="004E7957">
        <w:rPr>
          <w:color w:val="231F20"/>
          <w:sz w:val="18"/>
          <w:szCs w:val="18"/>
        </w:rPr>
        <w:t>work</w:t>
      </w:r>
      <w:r w:rsidRPr="004E7957">
        <w:rPr>
          <w:color w:val="231F20"/>
          <w:spacing w:val="-9"/>
          <w:sz w:val="18"/>
          <w:szCs w:val="18"/>
        </w:rPr>
        <w:t xml:space="preserve"> </w:t>
      </w:r>
      <w:r w:rsidRPr="004E7957">
        <w:rPr>
          <w:color w:val="231F20"/>
          <w:sz w:val="18"/>
          <w:szCs w:val="18"/>
        </w:rPr>
        <w:t>within</w:t>
      </w:r>
      <w:r w:rsidRPr="004E7957">
        <w:rPr>
          <w:color w:val="231F20"/>
          <w:spacing w:val="-9"/>
          <w:sz w:val="18"/>
          <w:szCs w:val="18"/>
        </w:rPr>
        <w:t xml:space="preserve"> </w:t>
      </w:r>
      <w:r w:rsidRPr="004E7957">
        <w:rPr>
          <w:color w:val="231F20"/>
          <w:sz w:val="18"/>
          <w:szCs w:val="18"/>
        </w:rPr>
        <w:t>the</w:t>
      </w:r>
      <w:r w:rsidRPr="004E7957">
        <w:rPr>
          <w:color w:val="231F20"/>
          <w:spacing w:val="-9"/>
          <w:sz w:val="18"/>
          <w:szCs w:val="18"/>
        </w:rPr>
        <w:t xml:space="preserve"> </w:t>
      </w:r>
      <w:r w:rsidRPr="004E7957">
        <w:rPr>
          <w:color w:val="231F20"/>
          <w:sz w:val="18"/>
          <w:szCs w:val="18"/>
        </w:rPr>
        <w:t>dates</w:t>
      </w:r>
      <w:r w:rsidRPr="004E7957">
        <w:rPr>
          <w:color w:val="231F20"/>
          <w:spacing w:val="-9"/>
          <w:sz w:val="18"/>
          <w:szCs w:val="18"/>
        </w:rPr>
        <w:t xml:space="preserve"> </w:t>
      </w:r>
      <w:r w:rsidRPr="004E7957">
        <w:rPr>
          <w:color w:val="231F20"/>
          <w:sz w:val="18"/>
          <w:szCs w:val="18"/>
        </w:rPr>
        <w:t>and other</w:t>
      </w:r>
      <w:r w:rsidRPr="004E7957">
        <w:rPr>
          <w:color w:val="231F20"/>
          <w:spacing w:val="-24"/>
          <w:sz w:val="18"/>
          <w:szCs w:val="18"/>
        </w:rPr>
        <w:t xml:space="preserve"> </w:t>
      </w:r>
      <w:r w:rsidRPr="004E7957">
        <w:rPr>
          <w:color w:val="231F20"/>
          <w:sz w:val="18"/>
          <w:szCs w:val="18"/>
        </w:rPr>
        <w:t>constraints</w:t>
      </w:r>
      <w:r w:rsidRPr="004E7957">
        <w:rPr>
          <w:color w:val="231F20"/>
          <w:spacing w:val="-24"/>
          <w:sz w:val="18"/>
          <w:szCs w:val="18"/>
        </w:rPr>
        <w:t xml:space="preserve"> </w:t>
      </w:r>
      <w:r w:rsidRPr="004E7957">
        <w:rPr>
          <w:color w:val="231F20"/>
          <w:sz w:val="18"/>
          <w:szCs w:val="18"/>
        </w:rPr>
        <w:t>stated</w:t>
      </w:r>
      <w:r w:rsidRPr="004E7957">
        <w:rPr>
          <w:color w:val="231F20"/>
          <w:spacing w:val="-24"/>
          <w:sz w:val="18"/>
          <w:szCs w:val="18"/>
        </w:rPr>
        <w:t xml:space="preserve"> </w:t>
      </w:r>
      <w:r w:rsidRPr="004E7957">
        <w:rPr>
          <w:color w:val="231F20"/>
          <w:sz w:val="18"/>
          <w:szCs w:val="18"/>
        </w:rPr>
        <w:t>in</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Contract,</w:t>
      </w:r>
      <w:r w:rsidRPr="004E7957">
        <w:rPr>
          <w:color w:val="231F20"/>
          <w:spacing w:val="-24"/>
          <w:sz w:val="18"/>
          <w:szCs w:val="18"/>
        </w:rPr>
        <w:t xml:space="preserve"> </w:t>
      </w:r>
      <w:r w:rsidRPr="004E7957">
        <w:rPr>
          <w:color w:val="231F20"/>
          <w:sz w:val="18"/>
          <w:szCs w:val="18"/>
        </w:rPr>
        <w:t>and</w:t>
      </w:r>
      <w:r w:rsidRPr="004E7957">
        <w:rPr>
          <w:color w:val="231F20"/>
          <w:spacing w:val="-24"/>
          <w:sz w:val="18"/>
          <w:szCs w:val="18"/>
        </w:rPr>
        <w:t xml:space="preserve"> </w:t>
      </w:r>
      <w:r w:rsidRPr="004E7957">
        <w:rPr>
          <w:color w:val="231F20"/>
          <w:sz w:val="18"/>
          <w:szCs w:val="18"/>
        </w:rPr>
        <w:t>they</w:t>
      </w:r>
      <w:r w:rsidRPr="004E7957">
        <w:rPr>
          <w:color w:val="231F20"/>
          <w:spacing w:val="-24"/>
          <w:sz w:val="18"/>
          <w:szCs w:val="18"/>
        </w:rPr>
        <w:t xml:space="preserve"> </w:t>
      </w:r>
      <w:r w:rsidRPr="004E7957">
        <w:rPr>
          <w:color w:val="231F20"/>
          <w:sz w:val="18"/>
          <w:szCs w:val="18"/>
        </w:rPr>
        <w:t>cause</w:t>
      </w:r>
      <w:r w:rsidRPr="004E7957">
        <w:rPr>
          <w:color w:val="231F20"/>
          <w:spacing w:val="-24"/>
          <w:sz w:val="18"/>
          <w:szCs w:val="18"/>
        </w:rPr>
        <w:t xml:space="preserve"> </w:t>
      </w:r>
      <w:r w:rsidRPr="004E7957">
        <w:rPr>
          <w:color w:val="231F20"/>
          <w:sz w:val="18"/>
          <w:szCs w:val="18"/>
        </w:rPr>
        <w:t>delay</w:t>
      </w:r>
      <w:r w:rsidRPr="004E7957">
        <w:rPr>
          <w:color w:val="231F20"/>
          <w:spacing w:val="-24"/>
          <w:sz w:val="18"/>
          <w:szCs w:val="18"/>
        </w:rPr>
        <w:t xml:space="preserve"> </w:t>
      </w:r>
      <w:r w:rsidRPr="004E7957">
        <w:rPr>
          <w:color w:val="231F20"/>
          <w:sz w:val="18"/>
          <w:szCs w:val="18"/>
        </w:rPr>
        <w:t>or</w:t>
      </w:r>
      <w:r w:rsidRPr="004E7957">
        <w:rPr>
          <w:color w:val="231F20"/>
          <w:spacing w:val="-23"/>
          <w:sz w:val="18"/>
          <w:szCs w:val="18"/>
        </w:rPr>
        <w:t xml:space="preserve"> </w:t>
      </w:r>
      <w:r w:rsidRPr="004E7957">
        <w:rPr>
          <w:color w:val="231F20"/>
          <w:sz w:val="18"/>
          <w:szCs w:val="18"/>
        </w:rPr>
        <w:t>extra</w:t>
      </w:r>
      <w:r w:rsidRPr="004E7957">
        <w:rPr>
          <w:color w:val="231F20"/>
          <w:spacing w:val="-24"/>
          <w:sz w:val="18"/>
          <w:szCs w:val="18"/>
        </w:rPr>
        <w:t xml:space="preserve"> </w:t>
      </w:r>
      <w:r w:rsidRPr="004E7957">
        <w:rPr>
          <w:color w:val="231F20"/>
          <w:sz w:val="18"/>
          <w:szCs w:val="18"/>
        </w:rPr>
        <w:t>cost</w:t>
      </w:r>
      <w:r w:rsidRPr="004E7957">
        <w:rPr>
          <w:color w:val="231F20"/>
          <w:spacing w:val="-24"/>
          <w:sz w:val="18"/>
          <w:szCs w:val="18"/>
        </w:rPr>
        <w:t xml:space="preserve"> </w:t>
      </w:r>
      <w:r w:rsidRPr="004E7957">
        <w:rPr>
          <w:color w:val="231F20"/>
          <w:sz w:val="18"/>
          <w:szCs w:val="18"/>
        </w:rPr>
        <w:t>to</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Contractor.</w:t>
      </w:r>
    </w:p>
    <w:p w14:paraId="0CF2FEA1" w14:textId="77777777" w:rsidR="00043AB3" w:rsidRPr="004E7957" w:rsidRDefault="00043AB3" w:rsidP="00C92070">
      <w:pPr>
        <w:pStyle w:val="ListParagraph"/>
        <w:numPr>
          <w:ilvl w:val="0"/>
          <w:numId w:val="129"/>
        </w:numPr>
        <w:tabs>
          <w:tab w:val="left" w:pos="1260"/>
          <w:tab w:val="left" w:pos="1261"/>
        </w:tabs>
        <w:ind w:right="113" w:hanging="414"/>
        <w:rPr>
          <w:sz w:val="18"/>
          <w:szCs w:val="18"/>
        </w:rPr>
      </w:pPr>
      <w:r w:rsidRPr="004E7957">
        <w:rPr>
          <w:color w:val="231F20"/>
          <w:sz w:val="18"/>
          <w:szCs w:val="18"/>
        </w:rPr>
        <w:t>The</w:t>
      </w:r>
      <w:r w:rsidRPr="004E7957">
        <w:rPr>
          <w:color w:val="231F20"/>
          <w:spacing w:val="-23"/>
          <w:sz w:val="18"/>
          <w:szCs w:val="18"/>
        </w:rPr>
        <w:t xml:space="preserve"> </w:t>
      </w:r>
      <w:r w:rsidRPr="004E7957">
        <w:rPr>
          <w:color w:val="231F20"/>
          <w:sz w:val="18"/>
          <w:szCs w:val="18"/>
        </w:rPr>
        <w:t>advance</w:t>
      </w:r>
      <w:r w:rsidRPr="004E7957">
        <w:rPr>
          <w:color w:val="231F20"/>
          <w:spacing w:val="-23"/>
          <w:sz w:val="18"/>
          <w:szCs w:val="18"/>
        </w:rPr>
        <w:t xml:space="preserve"> </w:t>
      </w:r>
      <w:r w:rsidRPr="004E7957">
        <w:rPr>
          <w:color w:val="231F20"/>
          <w:sz w:val="18"/>
          <w:szCs w:val="18"/>
        </w:rPr>
        <w:t>payment</w:t>
      </w:r>
      <w:r w:rsidRPr="004E7957">
        <w:rPr>
          <w:color w:val="231F20"/>
          <w:spacing w:val="-23"/>
          <w:sz w:val="18"/>
          <w:szCs w:val="18"/>
        </w:rPr>
        <w:t xml:space="preserve"> </w:t>
      </w:r>
      <w:r w:rsidRPr="004E7957">
        <w:rPr>
          <w:color w:val="231F20"/>
          <w:sz w:val="18"/>
          <w:szCs w:val="18"/>
        </w:rPr>
        <w:t>is</w:t>
      </w:r>
      <w:r w:rsidRPr="004E7957">
        <w:rPr>
          <w:color w:val="231F20"/>
          <w:spacing w:val="-22"/>
          <w:sz w:val="18"/>
          <w:szCs w:val="18"/>
        </w:rPr>
        <w:t xml:space="preserve"> </w:t>
      </w:r>
      <w:r w:rsidRPr="004E7957">
        <w:rPr>
          <w:color w:val="231F20"/>
          <w:sz w:val="18"/>
          <w:szCs w:val="18"/>
        </w:rPr>
        <w:t>delayed.</w:t>
      </w:r>
    </w:p>
    <w:p w14:paraId="611F1EFC" w14:textId="77777777" w:rsidR="00043AB3" w:rsidRPr="004E7957" w:rsidRDefault="00043AB3" w:rsidP="00C92070">
      <w:pPr>
        <w:pStyle w:val="ListParagraph"/>
        <w:numPr>
          <w:ilvl w:val="0"/>
          <w:numId w:val="129"/>
        </w:numPr>
        <w:tabs>
          <w:tab w:val="left" w:pos="1260"/>
          <w:tab w:val="left" w:pos="1261"/>
        </w:tabs>
        <w:ind w:right="113" w:hanging="414"/>
        <w:rPr>
          <w:sz w:val="18"/>
          <w:szCs w:val="18"/>
        </w:rPr>
      </w:pPr>
      <w:r w:rsidRPr="004E7957">
        <w:rPr>
          <w:color w:val="231F20"/>
          <w:sz w:val="18"/>
          <w:szCs w:val="18"/>
        </w:rPr>
        <w:t>The</w:t>
      </w:r>
      <w:r w:rsidRPr="004E7957">
        <w:rPr>
          <w:color w:val="231F20"/>
          <w:spacing w:val="-24"/>
          <w:sz w:val="18"/>
          <w:szCs w:val="18"/>
        </w:rPr>
        <w:t xml:space="preserve"> </w:t>
      </w:r>
      <w:r w:rsidRPr="004E7957">
        <w:rPr>
          <w:color w:val="231F20"/>
          <w:sz w:val="18"/>
          <w:szCs w:val="18"/>
        </w:rPr>
        <w:t>effects</w:t>
      </w:r>
      <w:r w:rsidRPr="004E7957">
        <w:rPr>
          <w:color w:val="231F20"/>
          <w:spacing w:val="-24"/>
          <w:sz w:val="18"/>
          <w:szCs w:val="18"/>
        </w:rPr>
        <w:t xml:space="preserve"> </w:t>
      </w:r>
      <w:r w:rsidRPr="004E7957">
        <w:rPr>
          <w:color w:val="231F20"/>
          <w:sz w:val="18"/>
          <w:szCs w:val="18"/>
        </w:rPr>
        <w:t>on</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Contractor</w:t>
      </w:r>
      <w:r w:rsidRPr="004E7957">
        <w:rPr>
          <w:color w:val="231F20"/>
          <w:spacing w:val="-24"/>
          <w:sz w:val="18"/>
          <w:szCs w:val="18"/>
        </w:rPr>
        <w:t xml:space="preserve"> </w:t>
      </w:r>
      <w:r w:rsidRPr="004E7957">
        <w:rPr>
          <w:color w:val="231F20"/>
          <w:sz w:val="18"/>
          <w:szCs w:val="18"/>
        </w:rPr>
        <w:t>of</w:t>
      </w:r>
      <w:r w:rsidRPr="004E7957">
        <w:rPr>
          <w:color w:val="231F20"/>
          <w:spacing w:val="-24"/>
          <w:sz w:val="18"/>
          <w:szCs w:val="18"/>
        </w:rPr>
        <w:t xml:space="preserve"> </w:t>
      </w:r>
      <w:r w:rsidRPr="004E7957">
        <w:rPr>
          <w:color w:val="231F20"/>
          <w:sz w:val="18"/>
          <w:szCs w:val="18"/>
        </w:rPr>
        <w:t>any</w:t>
      </w:r>
      <w:r w:rsidRPr="004E7957">
        <w:rPr>
          <w:color w:val="231F20"/>
          <w:spacing w:val="-24"/>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Procuring</w:t>
      </w:r>
      <w:r w:rsidRPr="004E7957">
        <w:rPr>
          <w:color w:val="231F20"/>
          <w:spacing w:val="-24"/>
          <w:sz w:val="18"/>
          <w:szCs w:val="18"/>
        </w:rPr>
        <w:t xml:space="preserve"> </w:t>
      </w:r>
      <w:r w:rsidRPr="004E7957">
        <w:rPr>
          <w:color w:val="231F20"/>
          <w:sz w:val="18"/>
          <w:szCs w:val="18"/>
        </w:rPr>
        <w:t>Entity's</w:t>
      </w:r>
      <w:r w:rsidRPr="004E7957">
        <w:rPr>
          <w:color w:val="231F20"/>
          <w:spacing w:val="-24"/>
          <w:sz w:val="18"/>
          <w:szCs w:val="18"/>
        </w:rPr>
        <w:t xml:space="preserve"> </w:t>
      </w:r>
      <w:r w:rsidRPr="004E7957">
        <w:rPr>
          <w:color w:val="231F20"/>
          <w:sz w:val="18"/>
          <w:szCs w:val="18"/>
        </w:rPr>
        <w:t>Risks.</w:t>
      </w:r>
    </w:p>
    <w:p w14:paraId="01F481BE" w14:textId="77777777" w:rsidR="00043AB3" w:rsidRPr="004E7957" w:rsidRDefault="00043AB3" w:rsidP="00C92070">
      <w:pPr>
        <w:pStyle w:val="ListParagraph"/>
        <w:numPr>
          <w:ilvl w:val="0"/>
          <w:numId w:val="129"/>
        </w:numPr>
        <w:tabs>
          <w:tab w:val="left" w:pos="1260"/>
          <w:tab w:val="left" w:pos="1261"/>
        </w:tabs>
        <w:ind w:right="113" w:hanging="414"/>
        <w:rPr>
          <w:sz w:val="18"/>
          <w:szCs w:val="18"/>
        </w:rPr>
      </w:pPr>
      <w:r w:rsidRPr="004E7957">
        <w:rPr>
          <w:color w:val="231F20"/>
          <w:sz w:val="18"/>
          <w:szCs w:val="18"/>
        </w:rPr>
        <w:t>The</w:t>
      </w:r>
      <w:r w:rsidRPr="004E7957">
        <w:rPr>
          <w:color w:val="231F20"/>
          <w:spacing w:val="-23"/>
          <w:sz w:val="18"/>
          <w:szCs w:val="18"/>
        </w:rPr>
        <w:t xml:space="preserve"> </w:t>
      </w:r>
      <w:r w:rsidRPr="004E7957">
        <w:rPr>
          <w:color w:val="231F20"/>
          <w:sz w:val="18"/>
          <w:szCs w:val="18"/>
        </w:rPr>
        <w:t>Project</w:t>
      </w:r>
      <w:r w:rsidRPr="004E7957">
        <w:rPr>
          <w:color w:val="231F20"/>
          <w:spacing w:val="-23"/>
          <w:sz w:val="18"/>
          <w:szCs w:val="18"/>
        </w:rPr>
        <w:t xml:space="preserve"> </w:t>
      </w:r>
      <w:r w:rsidRPr="004E7957">
        <w:rPr>
          <w:color w:val="231F20"/>
          <w:sz w:val="18"/>
          <w:szCs w:val="18"/>
        </w:rPr>
        <w:t>Manager</w:t>
      </w:r>
      <w:r w:rsidRPr="004E7957">
        <w:rPr>
          <w:color w:val="231F20"/>
          <w:spacing w:val="-23"/>
          <w:sz w:val="18"/>
          <w:szCs w:val="18"/>
        </w:rPr>
        <w:t xml:space="preserve"> </w:t>
      </w:r>
      <w:r w:rsidRPr="004E7957">
        <w:rPr>
          <w:color w:val="231F20"/>
          <w:sz w:val="18"/>
          <w:szCs w:val="18"/>
        </w:rPr>
        <w:t>unreasonably</w:t>
      </w:r>
      <w:r w:rsidRPr="004E7957">
        <w:rPr>
          <w:color w:val="231F20"/>
          <w:spacing w:val="-23"/>
          <w:sz w:val="18"/>
          <w:szCs w:val="18"/>
        </w:rPr>
        <w:t xml:space="preserve"> </w:t>
      </w:r>
      <w:r w:rsidRPr="004E7957">
        <w:rPr>
          <w:color w:val="231F20"/>
          <w:sz w:val="18"/>
          <w:szCs w:val="18"/>
        </w:rPr>
        <w:t>delays</w:t>
      </w:r>
      <w:r w:rsidRPr="004E7957">
        <w:rPr>
          <w:color w:val="231F20"/>
          <w:spacing w:val="-23"/>
          <w:sz w:val="18"/>
          <w:szCs w:val="18"/>
        </w:rPr>
        <w:t xml:space="preserve"> </w:t>
      </w:r>
      <w:r w:rsidRPr="004E7957">
        <w:rPr>
          <w:color w:val="231F20"/>
          <w:sz w:val="18"/>
          <w:szCs w:val="18"/>
        </w:rPr>
        <w:t>issuing</w:t>
      </w:r>
      <w:r w:rsidRPr="004E7957">
        <w:rPr>
          <w:color w:val="231F20"/>
          <w:spacing w:val="-22"/>
          <w:sz w:val="18"/>
          <w:szCs w:val="18"/>
        </w:rPr>
        <w:t xml:space="preserve"> </w:t>
      </w:r>
      <w:r w:rsidRPr="004E7957">
        <w:rPr>
          <w:color w:val="231F20"/>
          <w:sz w:val="18"/>
          <w:szCs w:val="18"/>
        </w:rPr>
        <w:t>a</w:t>
      </w:r>
      <w:r w:rsidRPr="004E7957">
        <w:rPr>
          <w:color w:val="231F20"/>
          <w:spacing w:val="-23"/>
          <w:sz w:val="18"/>
          <w:szCs w:val="18"/>
        </w:rPr>
        <w:t xml:space="preserve"> </w:t>
      </w:r>
      <w:r w:rsidRPr="004E7957">
        <w:rPr>
          <w:color w:val="231F20"/>
          <w:sz w:val="18"/>
          <w:szCs w:val="18"/>
        </w:rPr>
        <w:t>Certiﬁcate</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Completion.</w:t>
      </w:r>
    </w:p>
    <w:p w14:paraId="1C22017C" w14:textId="77777777" w:rsidR="00043AB3" w:rsidRPr="004E7957" w:rsidRDefault="00043AB3" w:rsidP="00043AB3">
      <w:pPr>
        <w:pStyle w:val="BodyText"/>
        <w:spacing w:before="80"/>
        <w:ind w:right="116"/>
        <w:rPr>
          <w:i/>
          <w:sz w:val="18"/>
          <w:szCs w:val="18"/>
        </w:rPr>
      </w:pPr>
      <w:r w:rsidRPr="004E7957">
        <w:rPr>
          <w:noProof/>
          <w:sz w:val="18"/>
          <w:szCs w:val="18"/>
        </w:rPr>
        <mc:AlternateContent>
          <mc:Choice Requires="wps">
            <w:drawing>
              <wp:anchor distT="4294967295" distB="4294967295" distL="0" distR="0" simplePos="0" relativeHeight="251663360" behindDoc="0" locked="0" layoutInCell="1" allowOverlap="1" wp14:anchorId="07AA13BB" wp14:editId="22C3B338">
                <wp:simplePos x="0" y="0"/>
                <wp:positionH relativeFrom="page">
                  <wp:posOffset>539115</wp:posOffset>
                </wp:positionH>
                <wp:positionV relativeFrom="paragraph">
                  <wp:posOffset>153034</wp:posOffset>
                </wp:positionV>
                <wp:extent cx="2795270" cy="0"/>
                <wp:effectExtent l="0" t="0" r="24130" b="19050"/>
                <wp:wrapTopAndBottom/>
                <wp:docPr id="490"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5270" cy="0"/>
                        </a:xfrm>
                        <a:prstGeom prst="line">
                          <a:avLst/>
                        </a:prstGeom>
                        <a:noFill/>
                        <a:ln w="6346">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BF2C2C" id="Line 63" o:spid="_x0000_s1026" style="position:absolute;z-index:251663360;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45pt,12.05pt" to="262.5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" strokecolor="#231f20" strokeweight=".17628mm">
                <w10:wrap type="topAndBottom" anchorx="page"/>
              </v:line>
            </w:pict>
          </mc:Fallback>
        </mc:AlternateContent>
      </w:r>
      <w:r w:rsidRPr="004E7957">
        <w:rPr>
          <w:i/>
          <w:color w:val="231F20"/>
          <w:position w:val="8"/>
          <w:sz w:val="18"/>
          <w:szCs w:val="18"/>
        </w:rPr>
        <w:t>11</w:t>
      </w:r>
      <w:r w:rsidRPr="004E7957">
        <w:rPr>
          <w:i/>
          <w:color w:val="231F20"/>
          <w:sz w:val="18"/>
          <w:szCs w:val="18"/>
        </w:rPr>
        <w:t>In lump sum contracts, add “or Activity Schedule” after “Program.”</w:t>
      </w:r>
    </w:p>
    <w:p w14:paraId="5F9FB303" w14:textId="77777777" w:rsidR="00043AB3" w:rsidRPr="004E7957" w:rsidRDefault="00043AB3" w:rsidP="00043AB3">
      <w:pPr>
        <w:spacing w:before="80"/>
        <w:ind w:left="132" w:right="116"/>
        <w:rPr>
          <w:i/>
          <w:sz w:val="18"/>
          <w:szCs w:val="18"/>
        </w:rPr>
      </w:pPr>
      <w:r w:rsidRPr="004E7957">
        <w:rPr>
          <w:i/>
          <w:color w:val="231F20"/>
          <w:position w:val="8"/>
          <w:sz w:val="18"/>
          <w:szCs w:val="18"/>
        </w:rPr>
        <w:t>12</w:t>
      </w:r>
      <w:r w:rsidRPr="004E7957">
        <w:rPr>
          <w:i/>
          <w:color w:val="231F20"/>
          <w:sz w:val="18"/>
          <w:szCs w:val="18"/>
        </w:rPr>
        <w:t>In lump sum contracts, replace this paragraph with the following: “The value of work executed shall comprise the value of completed activities in the Activity Schedule.”</w:t>
      </w:r>
    </w:p>
    <w:p w14:paraId="0CA35714" w14:textId="77777777" w:rsidR="00043AB3" w:rsidRPr="004E7957" w:rsidRDefault="00043AB3" w:rsidP="00043AB3">
      <w:pPr>
        <w:spacing w:before="80"/>
        <w:ind w:right="116"/>
        <w:rPr>
          <w:sz w:val="18"/>
          <w:szCs w:val="18"/>
        </w:rPr>
        <w:sectPr w:rsidR="00043AB3" w:rsidRPr="004E7957" w:rsidSect="00087AA9">
          <w:pgSz w:w="11910" w:h="16840"/>
          <w:pgMar w:top="851" w:right="1134" w:bottom="1134" w:left="1134" w:header="0" w:footer="442" w:gutter="0"/>
          <w:cols w:space="720"/>
        </w:sectPr>
      </w:pPr>
    </w:p>
    <w:p w14:paraId="71505DB3" w14:textId="77777777" w:rsidR="00043AB3" w:rsidRPr="004E7957" w:rsidRDefault="00043AB3" w:rsidP="00043AB3">
      <w:pPr>
        <w:pStyle w:val="BodyText"/>
        <w:spacing w:before="80"/>
        <w:ind w:right="116"/>
        <w:rPr>
          <w:i/>
          <w:sz w:val="18"/>
          <w:szCs w:val="18"/>
        </w:rPr>
      </w:pPr>
    </w:p>
    <w:p w14:paraId="33278826" w14:textId="77777777" w:rsidR="00043AB3" w:rsidRPr="004E7957" w:rsidRDefault="00043AB3" w:rsidP="00043AB3">
      <w:pPr>
        <w:pStyle w:val="ListParagraph"/>
        <w:numPr>
          <w:ilvl w:val="1"/>
          <w:numId w:val="105"/>
        </w:numPr>
        <w:spacing w:before="40"/>
        <w:ind w:left="709" w:right="113" w:hanging="425"/>
        <w:jc w:val="both"/>
        <w:rPr>
          <w:color w:val="231F20"/>
          <w:sz w:val="18"/>
          <w:szCs w:val="18"/>
        </w:rPr>
      </w:pPr>
      <w:r w:rsidRPr="004E7957">
        <w:rPr>
          <w:color w:val="231F20"/>
          <w:sz w:val="18"/>
          <w:szCs w:val="18"/>
        </w:rPr>
        <w:t>If a Compensation Event would cause additional cost or would prevent the work being completed before the Intended Completion Date, the Contract Price shall be increased and/or the Intended Completion Date shall be extended. The Project Manager shall decide whether and by how much the Contract Price shall be increased and whether and by how much the Intended Completion Date shall be extended.</w:t>
      </w:r>
    </w:p>
    <w:p w14:paraId="0E9EF7D8" w14:textId="77777777" w:rsidR="00043AB3" w:rsidRPr="004E7957" w:rsidRDefault="00043AB3" w:rsidP="00043AB3">
      <w:pPr>
        <w:pStyle w:val="ListParagraph"/>
        <w:numPr>
          <w:ilvl w:val="1"/>
          <w:numId w:val="105"/>
        </w:numPr>
        <w:spacing w:before="40"/>
        <w:ind w:left="810" w:right="113" w:hanging="526"/>
        <w:jc w:val="both"/>
        <w:rPr>
          <w:color w:val="231F20"/>
          <w:sz w:val="18"/>
          <w:szCs w:val="18"/>
        </w:rPr>
      </w:pPr>
      <w:r w:rsidRPr="004E7957">
        <w:rPr>
          <w:color w:val="231F20"/>
          <w:sz w:val="18"/>
          <w:szCs w:val="18"/>
        </w:rPr>
        <w:t>As soon as information demonstrating the effect of each Compensation Event upon the Contractor's forecast cost has been provided by the Contractor, it shall be assessed by the Project Manager, and the Contract Price shall be adjusted accordingly. If the Contractor's forecast is deemed unreasonable, the Project Manager shall adjust the Contract Price based on the Project Manager's own forecast. The Project Manager shall assume that the Contractor shall react competently and promptly to the event.</w:t>
      </w:r>
    </w:p>
    <w:p w14:paraId="0396CB60" w14:textId="77777777" w:rsidR="00043AB3" w:rsidRPr="004E7957" w:rsidRDefault="00043AB3" w:rsidP="00043AB3">
      <w:pPr>
        <w:pStyle w:val="ListParagraph"/>
        <w:spacing w:before="80"/>
        <w:ind w:left="810" w:right="116" w:firstLine="0"/>
        <w:jc w:val="both"/>
        <w:rPr>
          <w:color w:val="231F20"/>
          <w:sz w:val="18"/>
          <w:szCs w:val="18"/>
        </w:rPr>
      </w:pPr>
    </w:p>
    <w:p w14:paraId="4B04D44D" w14:textId="77777777" w:rsidR="00043AB3" w:rsidRPr="004E7957" w:rsidRDefault="00043AB3" w:rsidP="00043AB3">
      <w:pPr>
        <w:pStyle w:val="ListParagraph"/>
        <w:numPr>
          <w:ilvl w:val="1"/>
          <w:numId w:val="105"/>
        </w:numPr>
        <w:spacing w:before="80"/>
        <w:ind w:left="810" w:right="116" w:hanging="384"/>
        <w:jc w:val="both"/>
        <w:rPr>
          <w:color w:val="231F20"/>
          <w:sz w:val="18"/>
          <w:szCs w:val="18"/>
        </w:rPr>
      </w:pPr>
      <w:r w:rsidRPr="004E7957">
        <w:rPr>
          <w:color w:val="231F20"/>
          <w:sz w:val="18"/>
          <w:szCs w:val="18"/>
        </w:rPr>
        <w:t>The Contractor shall not be entitled to compensation to the extent that the Procuring Entity's interests are adversely affected by</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Contractor's</w:t>
      </w:r>
      <w:r w:rsidRPr="004E7957">
        <w:rPr>
          <w:color w:val="231F20"/>
          <w:spacing w:val="-13"/>
          <w:sz w:val="18"/>
          <w:szCs w:val="18"/>
        </w:rPr>
        <w:t xml:space="preserve"> </w:t>
      </w:r>
      <w:r w:rsidRPr="004E7957">
        <w:rPr>
          <w:color w:val="231F20"/>
          <w:sz w:val="18"/>
          <w:szCs w:val="18"/>
        </w:rPr>
        <w:t>not</w:t>
      </w:r>
      <w:r w:rsidRPr="004E7957">
        <w:rPr>
          <w:color w:val="231F20"/>
          <w:spacing w:val="-13"/>
          <w:sz w:val="18"/>
          <w:szCs w:val="18"/>
        </w:rPr>
        <w:t xml:space="preserve"> </w:t>
      </w:r>
      <w:r w:rsidRPr="004E7957">
        <w:rPr>
          <w:color w:val="231F20"/>
          <w:sz w:val="18"/>
          <w:szCs w:val="18"/>
        </w:rPr>
        <w:t>having</w:t>
      </w:r>
      <w:r w:rsidRPr="004E7957">
        <w:rPr>
          <w:color w:val="231F20"/>
          <w:spacing w:val="-13"/>
          <w:sz w:val="18"/>
          <w:szCs w:val="18"/>
        </w:rPr>
        <w:t xml:space="preserve"> </w:t>
      </w:r>
      <w:r w:rsidRPr="004E7957">
        <w:rPr>
          <w:color w:val="231F20"/>
          <w:sz w:val="18"/>
          <w:szCs w:val="18"/>
        </w:rPr>
        <w:t>given</w:t>
      </w:r>
      <w:r w:rsidRPr="004E7957">
        <w:rPr>
          <w:color w:val="231F20"/>
          <w:spacing w:val="-13"/>
          <w:sz w:val="18"/>
          <w:szCs w:val="18"/>
        </w:rPr>
        <w:t xml:space="preserve"> </w:t>
      </w:r>
      <w:r w:rsidRPr="004E7957">
        <w:rPr>
          <w:color w:val="231F20"/>
          <w:sz w:val="18"/>
          <w:szCs w:val="18"/>
        </w:rPr>
        <w:t>early</w:t>
      </w:r>
      <w:r w:rsidRPr="004E7957">
        <w:rPr>
          <w:color w:val="231F20"/>
          <w:spacing w:val="-13"/>
          <w:sz w:val="18"/>
          <w:szCs w:val="18"/>
        </w:rPr>
        <w:t xml:space="preserve"> </w:t>
      </w:r>
      <w:r w:rsidRPr="004E7957">
        <w:rPr>
          <w:color w:val="231F20"/>
          <w:sz w:val="18"/>
          <w:szCs w:val="18"/>
        </w:rPr>
        <w:t>warning</w:t>
      </w:r>
      <w:r w:rsidRPr="004E7957">
        <w:rPr>
          <w:color w:val="231F20"/>
          <w:spacing w:val="-13"/>
          <w:sz w:val="18"/>
          <w:szCs w:val="18"/>
        </w:rPr>
        <w:t xml:space="preserve"> </w:t>
      </w:r>
      <w:r w:rsidRPr="004E7957">
        <w:rPr>
          <w:color w:val="231F20"/>
          <w:sz w:val="18"/>
          <w:szCs w:val="18"/>
        </w:rPr>
        <w:t>or</w:t>
      </w:r>
      <w:r w:rsidRPr="004E7957">
        <w:rPr>
          <w:color w:val="231F20"/>
          <w:spacing w:val="-13"/>
          <w:sz w:val="18"/>
          <w:szCs w:val="18"/>
        </w:rPr>
        <w:t xml:space="preserve"> </w:t>
      </w:r>
      <w:r w:rsidRPr="004E7957">
        <w:rPr>
          <w:color w:val="231F20"/>
          <w:sz w:val="18"/>
          <w:szCs w:val="18"/>
        </w:rPr>
        <w:t>not</w:t>
      </w:r>
      <w:r w:rsidRPr="004E7957">
        <w:rPr>
          <w:color w:val="231F20"/>
          <w:spacing w:val="-13"/>
          <w:sz w:val="18"/>
          <w:szCs w:val="18"/>
        </w:rPr>
        <w:t xml:space="preserve"> </w:t>
      </w:r>
      <w:r w:rsidRPr="004E7957">
        <w:rPr>
          <w:color w:val="231F20"/>
          <w:sz w:val="18"/>
          <w:szCs w:val="18"/>
        </w:rPr>
        <w:t>having</w:t>
      </w:r>
      <w:r w:rsidRPr="004E7957">
        <w:rPr>
          <w:color w:val="231F20"/>
          <w:spacing w:val="-13"/>
          <w:sz w:val="18"/>
          <w:szCs w:val="18"/>
        </w:rPr>
        <w:t xml:space="preserve"> </w:t>
      </w:r>
      <w:r w:rsidRPr="004E7957">
        <w:rPr>
          <w:color w:val="231F20"/>
          <w:sz w:val="18"/>
          <w:szCs w:val="18"/>
        </w:rPr>
        <w:t>cooperated</w:t>
      </w:r>
      <w:r w:rsidRPr="004E7957">
        <w:rPr>
          <w:color w:val="231F20"/>
          <w:spacing w:val="-14"/>
          <w:sz w:val="18"/>
          <w:szCs w:val="18"/>
        </w:rPr>
        <w:t xml:space="preserve"> </w:t>
      </w:r>
      <w:r w:rsidRPr="004E7957">
        <w:rPr>
          <w:color w:val="231F20"/>
          <w:sz w:val="18"/>
          <w:szCs w:val="18"/>
        </w:rPr>
        <w:t>with</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Project Manager.</w:t>
      </w:r>
    </w:p>
    <w:p w14:paraId="1351712E" w14:textId="77777777" w:rsidR="00043AB3" w:rsidRPr="004E7957" w:rsidRDefault="00043AB3" w:rsidP="00043AB3">
      <w:pPr>
        <w:pStyle w:val="Heading5"/>
        <w:numPr>
          <w:ilvl w:val="0"/>
          <w:numId w:val="105"/>
        </w:numPr>
        <w:spacing w:before="80"/>
        <w:ind w:left="720" w:right="116" w:hanging="436"/>
        <w:rPr>
          <w:rFonts w:ascii="Times New Roman" w:hAnsi="Times New Roman" w:cs="Times New Roman"/>
          <w:b/>
          <w:bCs/>
          <w:color w:val="231F20"/>
          <w:sz w:val="18"/>
          <w:szCs w:val="18"/>
        </w:rPr>
      </w:pPr>
      <w:r w:rsidRPr="004E7957">
        <w:rPr>
          <w:rFonts w:ascii="Times New Roman" w:hAnsi="Times New Roman" w:cs="Times New Roman"/>
          <w:b/>
          <w:bCs/>
          <w:color w:val="231F20"/>
          <w:spacing w:val="-7"/>
          <w:sz w:val="18"/>
          <w:szCs w:val="18"/>
        </w:rPr>
        <w:t>Tax</w:t>
      </w:r>
    </w:p>
    <w:p w14:paraId="366FB812"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w:t>
      </w:r>
      <w:r w:rsidRPr="004E7957">
        <w:rPr>
          <w:color w:val="231F20"/>
          <w:spacing w:val="-22"/>
          <w:sz w:val="18"/>
          <w:szCs w:val="18"/>
        </w:rPr>
        <w:t xml:space="preserve"> </w:t>
      </w:r>
      <w:r w:rsidRPr="004E7957">
        <w:rPr>
          <w:color w:val="231F20"/>
          <w:sz w:val="18"/>
          <w:szCs w:val="18"/>
        </w:rPr>
        <w:t>Project</w:t>
      </w:r>
      <w:r w:rsidRPr="004E7957">
        <w:rPr>
          <w:color w:val="231F20"/>
          <w:spacing w:val="-22"/>
          <w:sz w:val="18"/>
          <w:szCs w:val="18"/>
        </w:rPr>
        <w:t xml:space="preserve"> </w:t>
      </w:r>
      <w:r w:rsidRPr="004E7957">
        <w:rPr>
          <w:color w:val="231F20"/>
          <w:sz w:val="18"/>
          <w:szCs w:val="18"/>
        </w:rPr>
        <w:t>Manager</w:t>
      </w:r>
      <w:r w:rsidRPr="004E7957">
        <w:rPr>
          <w:color w:val="231F20"/>
          <w:spacing w:val="-22"/>
          <w:sz w:val="18"/>
          <w:szCs w:val="18"/>
        </w:rPr>
        <w:t xml:space="preserve"> </w:t>
      </w:r>
      <w:r w:rsidRPr="004E7957">
        <w:rPr>
          <w:color w:val="231F20"/>
          <w:sz w:val="18"/>
          <w:szCs w:val="18"/>
        </w:rPr>
        <w:t>shall</w:t>
      </w:r>
      <w:r w:rsidRPr="004E7957">
        <w:rPr>
          <w:color w:val="231F20"/>
          <w:spacing w:val="-22"/>
          <w:sz w:val="18"/>
          <w:szCs w:val="18"/>
        </w:rPr>
        <w:t xml:space="preserve"> </w:t>
      </w:r>
      <w:r w:rsidRPr="004E7957">
        <w:rPr>
          <w:color w:val="231F20"/>
          <w:sz w:val="18"/>
          <w:szCs w:val="18"/>
        </w:rPr>
        <w:t>adjust</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Contract</w:t>
      </w:r>
      <w:r w:rsidRPr="004E7957">
        <w:rPr>
          <w:color w:val="231F20"/>
          <w:spacing w:val="-22"/>
          <w:sz w:val="18"/>
          <w:szCs w:val="18"/>
        </w:rPr>
        <w:t xml:space="preserve"> </w:t>
      </w:r>
      <w:r w:rsidRPr="004E7957">
        <w:rPr>
          <w:color w:val="231F20"/>
          <w:sz w:val="18"/>
          <w:szCs w:val="18"/>
        </w:rPr>
        <w:t>Price</w:t>
      </w:r>
      <w:r w:rsidRPr="004E7957">
        <w:rPr>
          <w:color w:val="231F20"/>
          <w:spacing w:val="-22"/>
          <w:sz w:val="18"/>
          <w:szCs w:val="18"/>
        </w:rPr>
        <w:t xml:space="preserve"> </w:t>
      </w:r>
      <w:r w:rsidRPr="004E7957">
        <w:rPr>
          <w:color w:val="231F20"/>
          <w:sz w:val="18"/>
          <w:szCs w:val="18"/>
        </w:rPr>
        <w:t>if</w:t>
      </w:r>
      <w:r w:rsidRPr="004E7957">
        <w:rPr>
          <w:color w:val="231F20"/>
          <w:spacing w:val="-22"/>
          <w:sz w:val="18"/>
          <w:szCs w:val="18"/>
        </w:rPr>
        <w:t xml:space="preserve"> </w:t>
      </w:r>
      <w:r w:rsidRPr="004E7957">
        <w:rPr>
          <w:color w:val="231F20"/>
          <w:sz w:val="18"/>
          <w:szCs w:val="18"/>
        </w:rPr>
        <w:t>taxes,</w:t>
      </w:r>
      <w:r w:rsidRPr="004E7957">
        <w:rPr>
          <w:color w:val="231F20"/>
          <w:spacing w:val="-22"/>
          <w:sz w:val="18"/>
          <w:szCs w:val="18"/>
        </w:rPr>
        <w:t xml:space="preserve"> </w:t>
      </w:r>
      <w:r w:rsidRPr="004E7957">
        <w:rPr>
          <w:color w:val="231F20"/>
          <w:sz w:val="18"/>
          <w:szCs w:val="18"/>
        </w:rPr>
        <w:t>duties,</w:t>
      </w:r>
      <w:r w:rsidRPr="004E7957">
        <w:rPr>
          <w:color w:val="231F20"/>
          <w:spacing w:val="-22"/>
          <w:sz w:val="18"/>
          <w:szCs w:val="18"/>
        </w:rPr>
        <w:t xml:space="preserve"> </w:t>
      </w:r>
      <w:r w:rsidRPr="004E7957">
        <w:rPr>
          <w:color w:val="231F20"/>
          <w:sz w:val="18"/>
          <w:szCs w:val="18"/>
        </w:rPr>
        <w:t>and</w:t>
      </w:r>
      <w:r w:rsidRPr="004E7957">
        <w:rPr>
          <w:color w:val="231F20"/>
          <w:spacing w:val="-22"/>
          <w:sz w:val="18"/>
          <w:szCs w:val="18"/>
        </w:rPr>
        <w:t xml:space="preserve"> </w:t>
      </w:r>
      <w:r w:rsidRPr="004E7957">
        <w:rPr>
          <w:color w:val="231F20"/>
          <w:sz w:val="18"/>
          <w:szCs w:val="18"/>
        </w:rPr>
        <w:t>other</w:t>
      </w:r>
      <w:r w:rsidRPr="004E7957">
        <w:rPr>
          <w:color w:val="231F20"/>
          <w:spacing w:val="-22"/>
          <w:sz w:val="18"/>
          <w:szCs w:val="18"/>
        </w:rPr>
        <w:t xml:space="preserve"> </w:t>
      </w:r>
      <w:r w:rsidRPr="004E7957">
        <w:rPr>
          <w:color w:val="231F20"/>
          <w:sz w:val="18"/>
          <w:szCs w:val="18"/>
        </w:rPr>
        <w:t>levies</w:t>
      </w:r>
      <w:r w:rsidRPr="004E7957">
        <w:rPr>
          <w:color w:val="231F20"/>
          <w:spacing w:val="-22"/>
          <w:sz w:val="18"/>
          <w:szCs w:val="18"/>
        </w:rPr>
        <w:t xml:space="preserve"> </w:t>
      </w:r>
      <w:r w:rsidRPr="004E7957">
        <w:rPr>
          <w:color w:val="231F20"/>
          <w:sz w:val="18"/>
          <w:szCs w:val="18"/>
        </w:rPr>
        <w:t>are</w:t>
      </w:r>
      <w:r w:rsidRPr="004E7957">
        <w:rPr>
          <w:color w:val="231F20"/>
          <w:spacing w:val="-22"/>
          <w:sz w:val="18"/>
          <w:szCs w:val="18"/>
        </w:rPr>
        <w:t xml:space="preserve"> </w:t>
      </w:r>
      <w:r w:rsidRPr="004E7957">
        <w:rPr>
          <w:color w:val="231F20"/>
          <w:sz w:val="18"/>
          <w:szCs w:val="18"/>
        </w:rPr>
        <w:t>changed</w:t>
      </w:r>
      <w:r w:rsidRPr="004E7957">
        <w:rPr>
          <w:color w:val="231F20"/>
          <w:spacing w:val="-22"/>
          <w:sz w:val="18"/>
          <w:szCs w:val="18"/>
        </w:rPr>
        <w:t xml:space="preserve"> </w:t>
      </w:r>
      <w:r w:rsidRPr="004E7957">
        <w:rPr>
          <w:color w:val="231F20"/>
          <w:sz w:val="18"/>
          <w:szCs w:val="18"/>
        </w:rPr>
        <w:t>between</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date 30 days before the submission of bids for the Contract and the date of the last Completion certiﬁcate. The adjustment shall be the change in the amount of tax payable by the Contractor, provided such changes are not already</w:t>
      </w:r>
      <w:r w:rsidRPr="004E7957">
        <w:rPr>
          <w:color w:val="231F20"/>
          <w:spacing w:val="-23"/>
          <w:sz w:val="18"/>
          <w:szCs w:val="18"/>
        </w:rPr>
        <w:t xml:space="preserve"> </w:t>
      </w:r>
      <w:r w:rsidRPr="004E7957">
        <w:rPr>
          <w:color w:val="231F20"/>
          <w:sz w:val="18"/>
          <w:szCs w:val="18"/>
        </w:rPr>
        <w:t>reﬂected</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Price</w:t>
      </w:r>
      <w:r w:rsidRPr="004E7957">
        <w:rPr>
          <w:color w:val="231F20"/>
          <w:spacing w:val="-23"/>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are</w:t>
      </w:r>
      <w:r w:rsidRPr="004E7957">
        <w:rPr>
          <w:color w:val="231F20"/>
          <w:spacing w:val="-23"/>
          <w:sz w:val="18"/>
          <w:szCs w:val="18"/>
        </w:rPr>
        <w:t xml:space="preserve"> </w:t>
      </w:r>
      <w:r w:rsidRPr="004E7957">
        <w:rPr>
          <w:color w:val="231F20"/>
          <w:sz w:val="18"/>
          <w:szCs w:val="18"/>
        </w:rPr>
        <w:t>a</w:t>
      </w:r>
      <w:r w:rsidRPr="004E7957">
        <w:rPr>
          <w:color w:val="231F20"/>
          <w:spacing w:val="-23"/>
          <w:sz w:val="18"/>
          <w:szCs w:val="18"/>
        </w:rPr>
        <w:t xml:space="preserve"> </w:t>
      </w:r>
      <w:r w:rsidRPr="004E7957">
        <w:rPr>
          <w:color w:val="231F20"/>
          <w:sz w:val="18"/>
          <w:szCs w:val="18"/>
        </w:rPr>
        <w:t>result</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GCC</w:t>
      </w:r>
      <w:r w:rsidRPr="004E7957">
        <w:rPr>
          <w:color w:val="231F20"/>
          <w:spacing w:val="-22"/>
          <w:sz w:val="18"/>
          <w:szCs w:val="18"/>
        </w:rPr>
        <w:t xml:space="preserve"> </w:t>
      </w:r>
      <w:r w:rsidRPr="004E7957">
        <w:rPr>
          <w:color w:val="231F20"/>
          <w:sz w:val="18"/>
          <w:szCs w:val="18"/>
        </w:rPr>
        <w:t>Clause</w:t>
      </w:r>
      <w:r w:rsidRPr="004E7957">
        <w:rPr>
          <w:color w:val="231F20"/>
          <w:spacing w:val="-23"/>
          <w:sz w:val="18"/>
          <w:szCs w:val="18"/>
        </w:rPr>
        <w:t xml:space="preserve"> </w:t>
      </w:r>
      <w:r w:rsidRPr="004E7957">
        <w:rPr>
          <w:color w:val="231F20"/>
          <w:sz w:val="18"/>
          <w:szCs w:val="18"/>
        </w:rPr>
        <w:t>44.</w:t>
      </w:r>
    </w:p>
    <w:p w14:paraId="76F55384" w14:textId="77777777" w:rsidR="00043AB3" w:rsidRPr="004E7957" w:rsidRDefault="00043AB3" w:rsidP="00043AB3">
      <w:pPr>
        <w:pStyle w:val="Heading5"/>
        <w:numPr>
          <w:ilvl w:val="0"/>
          <w:numId w:val="105"/>
        </w:numPr>
        <w:spacing w:before="80"/>
        <w:ind w:left="720" w:right="116" w:hanging="526"/>
        <w:rPr>
          <w:rFonts w:ascii="Times New Roman" w:hAnsi="Times New Roman" w:cs="Times New Roman"/>
          <w:b/>
          <w:bCs/>
          <w:color w:val="231F20"/>
          <w:sz w:val="18"/>
          <w:szCs w:val="18"/>
        </w:rPr>
      </w:pPr>
      <w:r w:rsidRPr="004E7957">
        <w:rPr>
          <w:rFonts w:ascii="Times New Roman" w:hAnsi="Times New Roman" w:cs="Times New Roman"/>
          <w:b/>
          <w:bCs/>
          <w:color w:val="231F20"/>
          <w:sz w:val="18"/>
          <w:szCs w:val="18"/>
        </w:rPr>
        <w:t>Currency</w:t>
      </w:r>
      <w:r w:rsidRPr="004E7957">
        <w:rPr>
          <w:rFonts w:ascii="Times New Roman" w:hAnsi="Times New Roman" w:cs="Times New Roman"/>
          <w:b/>
          <w:bCs/>
          <w:color w:val="231F20"/>
          <w:spacing w:val="-24"/>
          <w:sz w:val="18"/>
          <w:szCs w:val="18"/>
        </w:rPr>
        <w:t xml:space="preserve"> </w:t>
      </w:r>
      <w:r w:rsidRPr="004E7957">
        <w:rPr>
          <w:rFonts w:ascii="Times New Roman" w:hAnsi="Times New Roman" w:cs="Times New Roman"/>
          <w:b/>
          <w:bCs/>
          <w:color w:val="231F20"/>
          <w:sz w:val="18"/>
          <w:szCs w:val="18"/>
        </w:rPr>
        <w:t>y</w:t>
      </w:r>
      <w:r w:rsidRPr="004E7957">
        <w:rPr>
          <w:rFonts w:ascii="Times New Roman" w:hAnsi="Times New Roman" w:cs="Times New Roman"/>
          <w:b/>
          <w:bCs/>
          <w:color w:val="231F20"/>
          <w:spacing w:val="-24"/>
          <w:sz w:val="18"/>
          <w:szCs w:val="18"/>
        </w:rPr>
        <w:t xml:space="preserve"> </w:t>
      </w:r>
      <w:r w:rsidRPr="004E7957">
        <w:rPr>
          <w:rFonts w:ascii="Times New Roman" w:hAnsi="Times New Roman" w:cs="Times New Roman"/>
          <w:b/>
          <w:bCs/>
          <w:color w:val="231F20"/>
          <w:sz w:val="18"/>
          <w:szCs w:val="18"/>
        </w:rPr>
        <w:t>of</w:t>
      </w:r>
      <w:r w:rsidRPr="004E7957">
        <w:rPr>
          <w:rFonts w:ascii="Times New Roman" w:hAnsi="Times New Roman" w:cs="Times New Roman"/>
          <w:b/>
          <w:bCs/>
          <w:color w:val="231F20"/>
          <w:spacing w:val="-23"/>
          <w:sz w:val="18"/>
          <w:szCs w:val="18"/>
        </w:rPr>
        <w:t xml:space="preserve"> </w:t>
      </w:r>
      <w:r w:rsidRPr="004E7957">
        <w:rPr>
          <w:rFonts w:ascii="Times New Roman" w:hAnsi="Times New Roman" w:cs="Times New Roman"/>
          <w:b/>
          <w:bCs/>
          <w:color w:val="231F20"/>
          <w:sz w:val="18"/>
          <w:szCs w:val="18"/>
        </w:rPr>
        <w:t>Payment</w:t>
      </w:r>
    </w:p>
    <w:p w14:paraId="3C91EC02"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All</w:t>
      </w:r>
      <w:r w:rsidRPr="004E7957">
        <w:rPr>
          <w:color w:val="231F20"/>
          <w:spacing w:val="-23"/>
          <w:sz w:val="18"/>
          <w:szCs w:val="18"/>
        </w:rPr>
        <w:t xml:space="preserve"> </w:t>
      </w:r>
      <w:r w:rsidRPr="004E7957">
        <w:rPr>
          <w:color w:val="231F20"/>
          <w:sz w:val="18"/>
          <w:szCs w:val="18"/>
        </w:rPr>
        <w:t>payments</w:t>
      </w:r>
      <w:r w:rsidRPr="004E7957">
        <w:rPr>
          <w:color w:val="231F20"/>
          <w:spacing w:val="-23"/>
          <w:sz w:val="18"/>
          <w:szCs w:val="18"/>
        </w:rPr>
        <w:t xml:space="preserve"> </w:t>
      </w:r>
      <w:r w:rsidRPr="004E7957">
        <w:rPr>
          <w:color w:val="231F20"/>
          <w:sz w:val="18"/>
          <w:szCs w:val="18"/>
        </w:rPr>
        <w:t>under</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be</w:t>
      </w:r>
      <w:r w:rsidRPr="004E7957">
        <w:rPr>
          <w:color w:val="231F20"/>
          <w:spacing w:val="-23"/>
          <w:sz w:val="18"/>
          <w:szCs w:val="18"/>
        </w:rPr>
        <w:t xml:space="preserve"> </w:t>
      </w:r>
      <w:r w:rsidRPr="004E7957">
        <w:rPr>
          <w:color w:val="231F20"/>
          <w:sz w:val="18"/>
          <w:szCs w:val="18"/>
        </w:rPr>
        <w:t>made</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Kenya</w:t>
      </w:r>
      <w:r w:rsidRPr="004E7957">
        <w:rPr>
          <w:color w:val="231F20"/>
          <w:spacing w:val="-23"/>
          <w:sz w:val="18"/>
          <w:szCs w:val="18"/>
        </w:rPr>
        <w:t xml:space="preserve"> </w:t>
      </w:r>
      <w:r w:rsidRPr="004E7957">
        <w:rPr>
          <w:color w:val="231F20"/>
          <w:sz w:val="18"/>
          <w:szCs w:val="18"/>
        </w:rPr>
        <w:t>Shillings</w:t>
      </w:r>
    </w:p>
    <w:p w14:paraId="4517E8B6" w14:textId="77777777" w:rsidR="00043AB3" w:rsidRPr="004E7957" w:rsidRDefault="00043AB3" w:rsidP="00043AB3">
      <w:pPr>
        <w:pStyle w:val="Heading5"/>
        <w:numPr>
          <w:ilvl w:val="0"/>
          <w:numId w:val="105"/>
        </w:numPr>
        <w:spacing w:before="80"/>
        <w:ind w:left="720" w:right="116" w:hanging="526"/>
        <w:rPr>
          <w:rFonts w:ascii="Times New Roman" w:hAnsi="Times New Roman" w:cs="Times New Roman"/>
          <w:b/>
          <w:bCs/>
          <w:color w:val="231F20"/>
          <w:sz w:val="18"/>
          <w:szCs w:val="18"/>
        </w:rPr>
      </w:pPr>
      <w:r w:rsidRPr="004E7957">
        <w:rPr>
          <w:rFonts w:ascii="Times New Roman" w:hAnsi="Times New Roman" w:cs="Times New Roman"/>
          <w:b/>
          <w:bCs/>
          <w:color w:val="231F20"/>
          <w:sz w:val="18"/>
          <w:szCs w:val="18"/>
        </w:rPr>
        <w:t>Price</w:t>
      </w:r>
      <w:r w:rsidRPr="004E7957">
        <w:rPr>
          <w:rFonts w:ascii="Times New Roman" w:hAnsi="Times New Roman" w:cs="Times New Roman"/>
          <w:b/>
          <w:bCs/>
          <w:color w:val="231F20"/>
          <w:spacing w:val="-35"/>
          <w:sz w:val="18"/>
          <w:szCs w:val="18"/>
        </w:rPr>
        <w:t xml:space="preserve"> </w:t>
      </w:r>
      <w:r w:rsidRPr="004E7957">
        <w:rPr>
          <w:rFonts w:ascii="Times New Roman" w:hAnsi="Times New Roman" w:cs="Times New Roman"/>
          <w:b/>
          <w:bCs/>
          <w:color w:val="231F20"/>
          <w:sz w:val="18"/>
          <w:szCs w:val="18"/>
        </w:rPr>
        <w:t>Adjustment</w:t>
      </w:r>
    </w:p>
    <w:p w14:paraId="41475BBE"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Prices</w:t>
      </w:r>
      <w:r w:rsidRPr="004E7957">
        <w:rPr>
          <w:color w:val="231F20"/>
          <w:spacing w:val="-14"/>
          <w:sz w:val="18"/>
          <w:szCs w:val="18"/>
        </w:rPr>
        <w:t xml:space="preserve"> </w:t>
      </w:r>
      <w:r w:rsidRPr="004E7957">
        <w:rPr>
          <w:color w:val="231F20"/>
          <w:sz w:val="18"/>
          <w:szCs w:val="18"/>
        </w:rPr>
        <w:t>shall</w:t>
      </w:r>
      <w:r w:rsidRPr="004E7957">
        <w:rPr>
          <w:color w:val="231F20"/>
          <w:spacing w:val="-14"/>
          <w:sz w:val="18"/>
          <w:szCs w:val="18"/>
        </w:rPr>
        <w:t xml:space="preserve"> </w:t>
      </w:r>
      <w:r w:rsidRPr="004E7957">
        <w:rPr>
          <w:color w:val="231F20"/>
          <w:sz w:val="18"/>
          <w:szCs w:val="18"/>
        </w:rPr>
        <w:t>be</w:t>
      </w:r>
      <w:r w:rsidRPr="004E7957">
        <w:rPr>
          <w:color w:val="231F20"/>
          <w:spacing w:val="-14"/>
          <w:sz w:val="18"/>
          <w:szCs w:val="18"/>
        </w:rPr>
        <w:t xml:space="preserve"> </w:t>
      </w:r>
      <w:r w:rsidRPr="004E7957">
        <w:rPr>
          <w:color w:val="231F20"/>
          <w:sz w:val="18"/>
          <w:szCs w:val="18"/>
        </w:rPr>
        <w:t>adjusted</w:t>
      </w:r>
      <w:r w:rsidRPr="004E7957">
        <w:rPr>
          <w:color w:val="231F20"/>
          <w:spacing w:val="-14"/>
          <w:sz w:val="18"/>
          <w:szCs w:val="18"/>
        </w:rPr>
        <w:t xml:space="preserve"> </w:t>
      </w:r>
      <w:r w:rsidRPr="004E7957">
        <w:rPr>
          <w:color w:val="231F20"/>
          <w:sz w:val="18"/>
          <w:szCs w:val="18"/>
        </w:rPr>
        <w:t>for</w:t>
      </w:r>
      <w:r w:rsidRPr="004E7957">
        <w:rPr>
          <w:color w:val="231F20"/>
          <w:spacing w:val="-14"/>
          <w:sz w:val="18"/>
          <w:szCs w:val="18"/>
        </w:rPr>
        <w:t xml:space="preserve"> </w:t>
      </w:r>
      <w:r w:rsidRPr="004E7957">
        <w:rPr>
          <w:color w:val="231F20"/>
          <w:sz w:val="18"/>
          <w:szCs w:val="18"/>
        </w:rPr>
        <w:t>ﬂuctuations</w:t>
      </w:r>
      <w:r w:rsidRPr="004E7957">
        <w:rPr>
          <w:color w:val="231F20"/>
          <w:spacing w:val="-14"/>
          <w:sz w:val="18"/>
          <w:szCs w:val="18"/>
        </w:rPr>
        <w:t xml:space="preserve"> </w:t>
      </w:r>
      <w:r w:rsidRPr="004E7957">
        <w:rPr>
          <w:color w:val="231F20"/>
          <w:sz w:val="18"/>
          <w:szCs w:val="18"/>
        </w:rPr>
        <w:t>in</w:t>
      </w:r>
      <w:r w:rsidRPr="004E7957">
        <w:rPr>
          <w:color w:val="231F20"/>
          <w:spacing w:val="-14"/>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cost</w:t>
      </w:r>
      <w:r w:rsidRPr="004E7957">
        <w:rPr>
          <w:color w:val="231F20"/>
          <w:spacing w:val="-14"/>
          <w:sz w:val="18"/>
          <w:szCs w:val="18"/>
        </w:rPr>
        <w:t xml:space="preserve"> </w:t>
      </w:r>
      <w:r w:rsidRPr="004E7957">
        <w:rPr>
          <w:color w:val="231F20"/>
          <w:sz w:val="18"/>
          <w:szCs w:val="18"/>
        </w:rPr>
        <w:t>of</w:t>
      </w:r>
      <w:r w:rsidRPr="004E7957">
        <w:rPr>
          <w:color w:val="231F20"/>
          <w:spacing w:val="-14"/>
          <w:sz w:val="18"/>
          <w:szCs w:val="18"/>
        </w:rPr>
        <w:t xml:space="preserve"> </w:t>
      </w:r>
      <w:r w:rsidRPr="004E7957">
        <w:rPr>
          <w:color w:val="231F20"/>
          <w:sz w:val="18"/>
          <w:szCs w:val="18"/>
        </w:rPr>
        <w:t>inputs</w:t>
      </w:r>
      <w:r w:rsidRPr="004E7957">
        <w:rPr>
          <w:color w:val="231F20"/>
          <w:spacing w:val="-14"/>
          <w:sz w:val="18"/>
          <w:szCs w:val="18"/>
        </w:rPr>
        <w:t xml:space="preserve"> </w:t>
      </w:r>
      <w:r w:rsidRPr="004E7957">
        <w:rPr>
          <w:color w:val="231F20"/>
          <w:sz w:val="18"/>
          <w:szCs w:val="18"/>
        </w:rPr>
        <w:t>only</w:t>
      </w:r>
      <w:r w:rsidRPr="004E7957">
        <w:rPr>
          <w:color w:val="231F20"/>
          <w:spacing w:val="-14"/>
          <w:sz w:val="18"/>
          <w:szCs w:val="18"/>
        </w:rPr>
        <w:t xml:space="preserve"> </w:t>
      </w:r>
      <w:r w:rsidRPr="004E7957">
        <w:rPr>
          <w:color w:val="231F20"/>
          <w:sz w:val="18"/>
          <w:szCs w:val="18"/>
        </w:rPr>
        <w:t>if</w:t>
      </w:r>
      <w:r w:rsidRPr="004E7957">
        <w:rPr>
          <w:color w:val="231F20"/>
          <w:spacing w:val="-14"/>
          <w:sz w:val="18"/>
          <w:szCs w:val="18"/>
        </w:rPr>
        <w:t xml:space="preserve"> </w:t>
      </w:r>
      <w:r w:rsidRPr="004E7957">
        <w:rPr>
          <w:b/>
          <w:color w:val="231F20"/>
          <w:sz w:val="18"/>
          <w:szCs w:val="18"/>
        </w:rPr>
        <w:t>provided</w:t>
      </w:r>
      <w:r w:rsidRPr="004E7957">
        <w:rPr>
          <w:b/>
          <w:color w:val="231F20"/>
          <w:spacing w:val="-14"/>
          <w:sz w:val="18"/>
          <w:szCs w:val="18"/>
        </w:rPr>
        <w:t xml:space="preserve"> </w:t>
      </w:r>
      <w:r w:rsidRPr="004E7957">
        <w:rPr>
          <w:b/>
          <w:color w:val="231F20"/>
          <w:sz w:val="18"/>
          <w:szCs w:val="18"/>
        </w:rPr>
        <w:t>for</w:t>
      </w:r>
      <w:r w:rsidRPr="004E7957">
        <w:rPr>
          <w:b/>
          <w:color w:val="231F20"/>
          <w:spacing w:val="-18"/>
          <w:sz w:val="18"/>
          <w:szCs w:val="18"/>
        </w:rPr>
        <w:t xml:space="preserve"> </w:t>
      </w:r>
      <w:r w:rsidRPr="004E7957">
        <w:rPr>
          <w:b/>
          <w:color w:val="231F20"/>
          <w:sz w:val="18"/>
          <w:szCs w:val="18"/>
        </w:rPr>
        <w:t>in</w:t>
      </w:r>
      <w:r w:rsidRPr="004E7957">
        <w:rPr>
          <w:b/>
          <w:color w:val="231F20"/>
          <w:spacing w:val="-14"/>
          <w:sz w:val="18"/>
          <w:szCs w:val="18"/>
        </w:rPr>
        <w:t xml:space="preserve"> </w:t>
      </w:r>
      <w:r w:rsidRPr="004E7957">
        <w:rPr>
          <w:b/>
          <w:color w:val="231F20"/>
          <w:sz w:val="18"/>
          <w:szCs w:val="18"/>
        </w:rPr>
        <w:t>the</w:t>
      </w:r>
      <w:r w:rsidRPr="004E7957">
        <w:rPr>
          <w:b/>
          <w:color w:val="231F20"/>
          <w:spacing w:val="-14"/>
          <w:sz w:val="18"/>
          <w:szCs w:val="18"/>
        </w:rPr>
        <w:t xml:space="preserve"> </w:t>
      </w:r>
      <w:r w:rsidRPr="004E7957">
        <w:rPr>
          <w:b/>
          <w:color w:val="231F20"/>
          <w:sz w:val="18"/>
          <w:szCs w:val="18"/>
        </w:rPr>
        <w:t>SCC.</w:t>
      </w:r>
      <w:r w:rsidRPr="004E7957">
        <w:rPr>
          <w:b/>
          <w:color w:val="231F20"/>
          <w:spacing w:val="-14"/>
          <w:sz w:val="18"/>
          <w:szCs w:val="18"/>
        </w:rPr>
        <w:t xml:space="preserve"> </w:t>
      </w:r>
      <w:r w:rsidRPr="004E7957">
        <w:rPr>
          <w:color w:val="231F20"/>
          <w:sz w:val="18"/>
          <w:szCs w:val="18"/>
        </w:rPr>
        <w:t>If</w:t>
      </w:r>
      <w:r w:rsidRPr="004E7957">
        <w:rPr>
          <w:color w:val="231F20"/>
          <w:spacing w:val="-14"/>
          <w:sz w:val="18"/>
          <w:szCs w:val="18"/>
        </w:rPr>
        <w:t xml:space="preserve"> </w:t>
      </w:r>
      <w:r w:rsidRPr="004E7957">
        <w:rPr>
          <w:color w:val="231F20"/>
          <w:sz w:val="18"/>
          <w:szCs w:val="18"/>
        </w:rPr>
        <w:t>so</w:t>
      </w:r>
      <w:r w:rsidRPr="004E7957">
        <w:rPr>
          <w:color w:val="231F20"/>
          <w:spacing w:val="-14"/>
          <w:sz w:val="18"/>
          <w:szCs w:val="18"/>
        </w:rPr>
        <w:t xml:space="preserve"> </w:t>
      </w:r>
      <w:r w:rsidRPr="004E7957">
        <w:rPr>
          <w:color w:val="231F20"/>
          <w:sz w:val="18"/>
          <w:szCs w:val="18"/>
        </w:rPr>
        <w:t>provided,</w:t>
      </w:r>
      <w:r w:rsidRPr="004E7957">
        <w:rPr>
          <w:color w:val="231F20"/>
          <w:spacing w:val="-14"/>
          <w:sz w:val="18"/>
          <w:szCs w:val="18"/>
        </w:rPr>
        <w:t xml:space="preserve"> </w:t>
      </w:r>
      <w:r w:rsidRPr="004E7957">
        <w:rPr>
          <w:color w:val="231F20"/>
          <w:sz w:val="18"/>
          <w:szCs w:val="18"/>
        </w:rPr>
        <w:t>the amounts</w:t>
      </w:r>
      <w:r w:rsidRPr="004E7957">
        <w:rPr>
          <w:color w:val="231F20"/>
          <w:spacing w:val="20"/>
          <w:sz w:val="18"/>
          <w:szCs w:val="18"/>
        </w:rPr>
        <w:t xml:space="preserve"> </w:t>
      </w:r>
      <w:r w:rsidRPr="004E7957">
        <w:rPr>
          <w:color w:val="231F20"/>
          <w:sz w:val="18"/>
          <w:szCs w:val="18"/>
        </w:rPr>
        <w:t>certiﬁed</w:t>
      </w:r>
      <w:r w:rsidRPr="004E7957">
        <w:rPr>
          <w:color w:val="231F20"/>
          <w:spacing w:val="20"/>
          <w:sz w:val="18"/>
          <w:szCs w:val="18"/>
        </w:rPr>
        <w:t xml:space="preserve"> </w:t>
      </w:r>
      <w:r w:rsidRPr="004E7957">
        <w:rPr>
          <w:color w:val="231F20"/>
          <w:sz w:val="18"/>
          <w:szCs w:val="18"/>
        </w:rPr>
        <w:t>in</w:t>
      </w:r>
      <w:r w:rsidRPr="004E7957">
        <w:rPr>
          <w:color w:val="231F20"/>
          <w:spacing w:val="20"/>
          <w:sz w:val="18"/>
          <w:szCs w:val="18"/>
        </w:rPr>
        <w:t xml:space="preserve"> </w:t>
      </w:r>
      <w:r w:rsidRPr="004E7957">
        <w:rPr>
          <w:color w:val="231F20"/>
          <w:sz w:val="18"/>
          <w:szCs w:val="18"/>
        </w:rPr>
        <w:t>each</w:t>
      </w:r>
      <w:r w:rsidRPr="004E7957">
        <w:rPr>
          <w:color w:val="231F20"/>
          <w:spacing w:val="20"/>
          <w:sz w:val="18"/>
          <w:szCs w:val="18"/>
        </w:rPr>
        <w:t xml:space="preserve"> </w:t>
      </w:r>
      <w:r w:rsidRPr="004E7957">
        <w:rPr>
          <w:color w:val="231F20"/>
          <w:sz w:val="18"/>
          <w:szCs w:val="18"/>
        </w:rPr>
        <w:t>payment</w:t>
      </w:r>
      <w:r w:rsidRPr="004E7957">
        <w:rPr>
          <w:color w:val="231F20"/>
          <w:spacing w:val="20"/>
          <w:sz w:val="18"/>
          <w:szCs w:val="18"/>
        </w:rPr>
        <w:t xml:space="preserve"> </w:t>
      </w:r>
      <w:r w:rsidRPr="004E7957">
        <w:rPr>
          <w:color w:val="231F20"/>
          <w:sz w:val="18"/>
          <w:szCs w:val="18"/>
        </w:rPr>
        <w:t>certiﬁcate,</w:t>
      </w:r>
      <w:r w:rsidRPr="004E7957">
        <w:rPr>
          <w:color w:val="231F20"/>
          <w:spacing w:val="20"/>
          <w:sz w:val="18"/>
          <w:szCs w:val="18"/>
        </w:rPr>
        <w:t xml:space="preserve"> </w:t>
      </w:r>
      <w:r w:rsidRPr="004E7957">
        <w:rPr>
          <w:color w:val="231F20"/>
          <w:sz w:val="18"/>
          <w:szCs w:val="18"/>
        </w:rPr>
        <w:t>before</w:t>
      </w:r>
      <w:r w:rsidRPr="004E7957">
        <w:rPr>
          <w:color w:val="231F20"/>
          <w:spacing w:val="20"/>
          <w:sz w:val="18"/>
          <w:szCs w:val="18"/>
        </w:rPr>
        <w:t xml:space="preserve"> </w:t>
      </w:r>
      <w:r w:rsidRPr="004E7957">
        <w:rPr>
          <w:color w:val="231F20"/>
          <w:sz w:val="18"/>
          <w:szCs w:val="18"/>
        </w:rPr>
        <w:t>deducting</w:t>
      </w:r>
      <w:r w:rsidRPr="004E7957">
        <w:rPr>
          <w:color w:val="231F20"/>
          <w:spacing w:val="20"/>
          <w:sz w:val="18"/>
          <w:szCs w:val="18"/>
        </w:rPr>
        <w:t xml:space="preserve"> </w:t>
      </w:r>
      <w:r w:rsidRPr="004E7957">
        <w:rPr>
          <w:color w:val="231F20"/>
          <w:sz w:val="18"/>
          <w:szCs w:val="18"/>
        </w:rPr>
        <w:t>for</w:t>
      </w:r>
      <w:r w:rsidRPr="004E7957">
        <w:rPr>
          <w:color w:val="231F20"/>
          <w:spacing w:val="7"/>
          <w:sz w:val="18"/>
          <w:szCs w:val="18"/>
        </w:rPr>
        <w:t xml:space="preserve"> </w:t>
      </w:r>
      <w:r w:rsidRPr="004E7957">
        <w:rPr>
          <w:color w:val="231F20"/>
          <w:sz w:val="18"/>
          <w:szCs w:val="18"/>
        </w:rPr>
        <w:t>Advance</w:t>
      </w:r>
      <w:r w:rsidRPr="004E7957">
        <w:rPr>
          <w:color w:val="231F20"/>
          <w:spacing w:val="20"/>
          <w:sz w:val="18"/>
          <w:szCs w:val="18"/>
        </w:rPr>
        <w:t xml:space="preserve"> </w:t>
      </w:r>
      <w:r w:rsidRPr="004E7957">
        <w:rPr>
          <w:color w:val="231F20"/>
          <w:sz w:val="18"/>
          <w:szCs w:val="18"/>
        </w:rPr>
        <w:t>Payment,</w:t>
      </w:r>
      <w:r w:rsidRPr="004E7957">
        <w:rPr>
          <w:color w:val="231F20"/>
          <w:spacing w:val="20"/>
          <w:sz w:val="18"/>
          <w:szCs w:val="18"/>
        </w:rPr>
        <w:t xml:space="preserve"> </w:t>
      </w:r>
      <w:r w:rsidRPr="004E7957">
        <w:rPr>
          <w:color w:val="231F20"/>
          <w:sz w:val="18"/>
          <w:szCs w:val="18"/>
        </w:rPr>
        <w:t>shall</w:t>
      </w:r>
      <w:r w:rsidRPr="004E7957">
        <w:rPr>
          <w:color w:val="231F20"/>
          <w:spacing w:val="20"/>
          <w:sz w:val="18"/>
          <w:szCs w:val="18"/>
        </w:rPr>
        <w:t xml:space="preserve"> </w:t>
      </w:r>
      <w:r w:rsidRPr="004E7957">
        <w:rPr>
          <w:color w:val="231F20"/>
          <w:sz w:val="18"/>
          <w:szCs w:val="18"/>
        </w:rPr>
        <w:t>be</w:t>
      </w:r>
      <w:r w:rsidRPr="004E7957">
        <w:rPr>
          <w:color w:val="231F20"/>
          <w:spacing w:val="20"/>
          <w:sz w:val="18"/>
          <w:szCs w:val="18"/>
        </w:rPr>
        <w:t xml:space="preserve"> </w:t>
      </w:r>
      <w:r w:rsidRPr="004E7957">
        <w:rPr>
          <w:color w:val="231F20"/>
          <w:sz w:val="18"/>
          <w:szCs w:val="18"/>
        </w:rPr>
        <w:t>adjusted</w:t>
      </w:r>
      <w:r w:rsidRPr="004E7957">
        <w:rPr>
          <w:color w:val="231F20"/>
          <w:spacing w:val="20"/>
          <w:sz w:val="18"/>
          <w:szCs w:val="18"/>
        </w:rPr>
        <w:t xml:space="preserve"> </w:t>
      </w:r>
      <w:r w:rsidRPr="004E7957">
        <w:rPr>
          <w:color w:val="231F20"/>
          <w:sz w:val="18"/>
          <w:szCs w:val="18"/>
        </w:rPr>
        <w:t>by applying</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respective</w:t>
      </w:r>
      <w:r w:rsidRPr="004E7957">
        <w:rPr>
          <w:color w:val="231F20"/>
          <w:spacing w:val="-20"/>
          <w:sz w:val="18"/>
          <w:szCs w:val="18"/>
        </w:rPr>
        <w:t xml:space="preserve"> </w:t>
      </w:r>
      <w:r w:rsidRPr="004E7957">
        <w:rPr>
          <w:color w:val="231F20"/>
          <w:sz w:val="18"/>
          <w:szCs w:val="18"/>
        </w:rPr>
        <w:t>price</w:t>
      </w:r>
      <w:r w:rsidRPr="004E7957">
        <w:rPr>
          <w:color w:val="231F20"/>
          <w:spacing w:val="-20"/>
          <w:sz w:val="18"/>
          <w:szCs w:val="18"/>
        </w:rPr>
        <w:t xml:space="preserve"> </w:t>
      </w:r>
      <w:r w:rsidRPr="004E7957">
        <w:rPr>
          <w:color w:val="231F20"/>
          <w:sz w:val="18"/>
          <w:szCs w:val="18"/>
        </w:rPr>
        <w:t>adjustment</w:t>
      </w:r>
      <w:r w:rsidRPr="004E7957">
        <w:rPr>
          <w:color w:val="231F20"/>
          <w:spacing w:val="-20"/>
          <w:sz w:val="18"/>
          <w:szCs w:val="18"/>
        </w:rPr>
        <w:t xml:space="preserve"> </w:t>
      </w:r>
      <w:r w:rsidRPr="004E7957">
        <w:rPr>
          <w:color w:val="231F20"/>
          <w:sz w:val="18"/>
          <w:szCs w:val="18"/>
        </w:rPr>
        <w:t>factor</w:t>
      </w:r>
      <w:r w:rsidRPr="004E7957">
        <w:rPr>
          <w:color w:val="231F20"/>
          <w:spacing w:val="-20"/>
          <w:sz w:val="18"/>
          <w:szCs w:val="18"/>
        </w:rPr>
        <w:t xml:space="preserve"> </w:t>
      </w:r>
      <w:r w:rsidRPr="004E7957">
        <w:rPr>
          <w:color w:val="231F20"/>
          <w:sz w:val="18"/>
          <w:szCs w:val="18"/>
        </w:rPr>
        <w:t>to</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payment</w:t>
      </w:r>
      <w:r w:rsidRPr="004E7957">
        <w:rPr>
          <w:color w:val="231F20"/>
          <w:spacing w:val="-20"/>
          <w:sz w:val="18"/>
          <w:szCs w:val="18"/>
        </w:rPr>
        <w:t xml:space="preserve"> </w:t>
      </w:r>
      <w:r w:rsidRPr="004E7957">
        <w:rPr>
          <w:color w:val="231F20"/>
          <w:sz w:val="18"/>
          <w:szCs w:val="18"/>
        </w:rPr>
        <w:t>amounts</w:t>
      </w:r>
      <w:r w:rsidRPr="004E7957">
        <w:rPr>
          <w:color w:val="231F20"/>
          <w:spacing w:val="-20"/>
          <w:sz w:val="18"/>
          <w:szCs w:val="18"/>
        </w:rPr>
        <w:t xml:space="preserve"> </w:t>
      </w:r>
      <w:r w:rsidRPr="004E7957">
        <w:rPr>
          <w:color w:val="231F20"/>
          <w:sz w:val="18"/>
          <w:szCs w:val="18"/>
        </w:rPr>
        <w:t>due</w:t>
      </w:r>
      <w:r w:rsidRPr="004E7957">
        <w:rPr>
          <w:color w:val="231F20"/>
          <w:spacing w:val="-20"/>
          <w:sz w:val="18"/>
          <w:szCs w:val="18"/>
        </w:rPr>
        <w:t xml:space="preserve"> </w:t>
      </w:r>
      <w:r w:rsidRPr="004E7957">
        <w:rPr>
          <w:color w:val="231F20"/>
          <w:sz w:val="18"/>
          <w:szCs w:val="18"/>
        </w:rPr>
        <w:t>in</w:t>
      </w:r>
      <w:r w:rsidRPr="004E7957">
        <w:rPr>
          <w:color w:val="231F20"/>
          <w:spacing w:val="-20"/>
          <w:sz w:val="18"/>
          <w:szCs w:val="18"/>
        </w:rPr>
        <w:t xml:space="preserve"> </w:t>
      </w:r>
      <w:r w:rsidRPr="004E7957">
        <w:rPr>
          <w:color w:val="231F20"/>
          <w:sz w:val="18"/>
          <w:szCs w:val="18"/>
        </w:rPr>
        <w:t>each</w:t>
      </w:r>
      <w:r w:rsidRPr="004E7957">
        <w:rPr>
          <w:color w:val="231F20"/>
          <w:spacing w:val="-20"/>
          <w:sz w:val="18"/>
          <w:szCs w:val="18"/>
        </w:rPr>
        <w:t xml:space="preserve"> </w:t>
      </w:r>
      <w:r w:rsidRPr="004E7957">
        <w:rPr>
          <w:color w:val="231F20"/>
          <w:sz w:val="18"/>
          <w:szCs w:val="18"/>
        </w:rPr>
        <w:t>currency.</w:t>
      </w:r>
      <w:r w:rsidRPr="004E7957">
        <w:rPr>
          <w:color w:val="231F20"/>
          <w:spacing w:val="-32"/>
          <w:sz w:val="18"/>
          <w:szCs w:val="18"/>
        </w:rPr>
        <w:t xml:space="preserve"> </w:t>
      </w:r>
      <w:r w:rsidRPr="004E7957">
        <w:rPr>
          <w:color w:val="231F20"/>
          <w:sz w:val="18"/>
          <w:szCs w:val="18"/>
        </w:rPr>
        <w:t>A</w:t>
      </w:r>
      <w:r w:rsidRPr="004E7957">
        <w:rPr>
          <w:color w:val="231F20"/>
          <w:spacing w:val="-32"/>
          <w:sz w:val="18"/>
          <w:szCs w:val="18"/>
        </w:rPr>
        <w:t xml:space="preserve"> </w:t>
      </w:r>
      <w:r w:rsidRPr="004E7957">
        <w:rPr>
          <w:color w:val="231F20"/>
          <w:sz w:val="18"/>
          <w:szCs w:val="18"/>
        </w:rPr>
        <w:t>separate</w:t>
      </w:r>
      <w:r w:rsidRPr="004E7957">
        <w:rPr>
          <w:color w:val="231F20"/>
          <w:spacing w:val="-20"/>
          <w:sz w:val="18"/>
          <w:szCs w:val="18"/>
        </w:rPr>
        <w:t xml:space="preserve"> </w:t>
      </w:r>
      <w:r w:rsidRPr="004E7957">
        <w:rPr>
          <w:color w:val="231F20"/>
          <w:sz w:val="18"/>
          <w:szCs w:val="18"/>
        </w:rPr>
        <w:t>formula of</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type</w:t>
      </w:r>
      <w:r w:rsidRPr="004E7957">
        <w:rPr>
          <w:color w:val="231F20"/>
          <w:spacing w:val="-23"/>
          <w:sz w:val="18"/>
          <w:szCs w:val="18"/>
        </w:rPr>
        <w:t xml:space="preserve"> </w:t>
      </w:r>
      <w:r w:rsidRPr="004E7957">
        <w:rPr>
          <w:color w:val="231F20"/>
          <w:sz w:val="18"/>
          <w:szCs w:val="18"/>
        </w:rPr>
        <w:t>speciﬁed</w:t>
      </w:r>
      <w:r w:rsidRPr="004E7957">
        <w:rPr>
          <w:color w:val="231F20"/>
          <w:spacing w:val="-23"/>
          <w:sz w:val="18"/>
          <w:szCs w:val="18"/>
        </w:rPr>
        <w:t xml:space="preserve"> </w:t>
      </w:r>
      <w:r w:rsidRPr="004E7957">
        <w:rPr>
          <w:color w:val="231F20"/>
          <w:sz w:val="18"/>
          <w:szCs w:val="18"/>
        </w:rPr>
        <w:t>below</w:t>
      </w:r>
      <w:r w:rsidRPr="004E7957">
        <w:rPr>
          <w:color w:val="231F20"/>
          <w:spacing w:val="-23"/>
          <w:sz w:val="18"/>
          <w:szCs w:val="18"/>
        </w:rPr>
        <w:t xml:space="preserve"> </w:t>
      </w:r>
      <w:r w:rsidRPr="004E7957">
        <w:rPr>
          <w:color w:val="231F20"/>
          <w:sz w:val="18"/>
          <w:szCs w:val="18"/>
        </w:rPr>
        <w:t>applies:</w:t>
      </w:r>
    </w:p>
    <w:p w14:paraId="699768C1" w14:textId="77777777" w:rsidR="00043AB3" w:rsidRPr="004E7957" w:rsidRDefault="00043AB3" w:rsidP="00043AB3">
      <w:pPr>
        <w:pStyle w:val="Heading3"/>
        <w:spacing w:before="80"/>
        <w:ind w:left="1418" w:right="116"/>
        <w:rPr>
          <w:sz w:val="18"/>
          <w:szCs w:val="18"/>
        </w:rPr>
      </w:pPr>
      <w:r w:rsidRPr="004E7957">
        <w:rPr>
          <w:color w:val="231F20"/>
          <w:sz w:val="18"/>
          <w:szCs w:val="18"/>
        </w:rPr>
        <w:t xml:space="preserve">P = A + B </w:t>
      </w:r>
      <w:proofErr w:type="spellStart"/>
      <w:r w:rsidRPr="004E7957">
        <w:rPr>
          <w:color w:val="231F20"/>
          <w:sz w:val="18"/>
          <w:szCs w:val="18"/>
        </w:rPr>
        <w:t>Im</w:t>
      </w:r>
      <w:proofErr w:type="spellEnd"/>
      <w:r w:rsidRPr="004E7957">
        <w:rPr>
          <w:color w:val="231F20"/>
          <w:sz w:val="18"/>
          <w:szCs w:val="18"/>
        </w:rPr>
        <w:t>/Io</w:t>
      </w:r>
    </w:p>
    <w:p w14:paraId="709AA10E" w14:textId="77777777" w:rsidR="00043AB3" w:rsidRPr="004E7957" w:rsidRDefault="00043AB3" w:rsidP="00043AB3">
      <w:pPr>
        <w:pStyle w:val="BodyText"/>
        <w:spacing w:before="80"/>
        <w:ind w:left="1418" w:right="116"/>
        <w:rPr>
          <w:sz w:val="18"/>
          <w:szCs w:val="18"/>
        </w:rPr>
      </w:pPr>
      <w:r w:rsidRPr="004E7957">
        <w:rPr>
          <w:color w:val="231F20"/>
          <w:sz w:val="18"/>
          <w:szCs w:val="18"/>
        </w:rPr>
        <w:t>where:  P</w:t>
      </w:r>
      <w:r w:rsidRPr="004E7957">
        <w:rPr>
          <w:color w:val="231F20"/>
          <w:spacing w:val="-31"/>
          <w:sz w:val="18"/>
          <w:szCs w:val="18"/>
        </w:rPr>
        <w:t xml:space="preserve"> </w:t>
      </w:r>
      <w:r w:rsidRPr="004E7957">
        <w:rPr>
          <w:color w:val="231F20"/>
          <w:sz w:val="18"/>
          <w:szCs w:val="18"/>
        </w:rPr>
        <w:t>is</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adjustment</w:t>
      </w:r>
      <w:r w:rsidRPr="004E7957">
        <w:rPr>
          <w:color w:val="231F20"/>
          <w:spacing w:val="-23"/>
          <w:sz w:val="18"/>
          <w:szCs w:val="18"/>
        </w:rPr>
        <w:t xml:space="preserve"> </w:t>
      </w:r>
      <w:r w:rsidRPr="004E7957">
        <w:rPr>
          <w:color w:val="231F20"/>
          <w:sz w:val="18"/>
          <w:szCs w:val="18"/>
        </w:rPr>
        <w:t>factor</w:t>
      </w:r>
      <w:r w:rsidRPr="004E7957">
        <w:rPr>
          <w:color w:val="231F20"/>
          <w:spacing w:val="-23"/>
          <w:sz w:val="18"/>
          <w:szCs w:val="18"/>
        </w:rPr>
        <w:t xml:space="preserve"> </w:t>
      </w:r>
      <w:r w:rsidRPr="004E7957">
        <w:rPr>
          <w:color w:val="231F20"/>
          <w:sz w:val="18"/>
          <w:szCs w:val="18"/>
        </w:rPr>
        <w:t>for</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portion</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Price</w:t>
      </w:r>
      <w:r w:rsidRPr="004E7957">
        <w:rPr>
          <w:color w:val="231F20"/>
          <w:spacing w:val="-23"/>
          <w:sz w:val="18"/>
          <w:szCs w:val="18"/>
        </w:rPr>
        <w:t xml:space="preserve"> </w:t>
      </w:r>
      <w:r w:rsidRPr="004E7957">
        <w:rPr>
          <w:color w:val="231F20"/>
          <w:sz w:val="18"/>
          <w:szCs w:val="18"/>
        </w:rPr>
        <w:t>payable.</w:t>
      </w:r>
    </w:p>
    <w:p w14:paraId="77219A55" w14:textId="77777777" w:rsidR="00043AB3" w:rsidRPr="004E7957" w:rsidRDefault="00043AB3" w:rsidP="00043AB3">
      <w:pPr>
        <w:pStyle w:val="BodyText"/>
        <w:spacing w:before="80"/>
        <w:ind w:left="1418" w:right="116"/>
        <w:jc w:val="both"/>
        <w:rPr>
          <w:sz w:val="18"/>
          <w:szCs w:val="18"/>
        </w:rPr>
      </w:pPr>
      <w:r w:rsidRPr="004E7957">
        <w:rPr>
          <w:color w:val="231F20"/>
          <w:sz w:val="18"/>
          <w:szCs w:val="18"/>
        </w:rPr>
        <w:t>A and B are coefﬁcients</w:t>
      </w:r>
      <w:r w:rsidRPr="004E7957">
        <w:rPr>
          <w:color w:val="231F20"/>
          <w:position w:val="11"/>
          <w:sz w:val="18"/>
          <w:szCs w:val="18"/>
        </w:rPr>
        <w:t xml:space="preserve">13 </w:t>
      </w:r>
      <w:r w:rsidRPr="004E7957">
        <w:rPr>
          <w:b/>
          <w:color w:val="231F20"/>
          <w:sz w:val="18"/>
          <w:szCs w:val="18"/>
        </w:rPr>
        <w:t xml:space="preserve">speciﬁed in the SCC, </w:t>
      </w:r>
      <w:r w:rsidRPr="004E7957">
        <w:rPr>
          <w:color w:val="231F20"/>
          <w:sz w:val="18"/>
          <w:szCs w:val="18"/>
        </w:rPr>
        <w:t>representing the non-adjustable and adjustable portions, respectively,</w:t>
      </w:r>
      <w:r w:rsidRPr="004E7957">
        <w:rPr>
          <w:color w:val="231F20"/>
          <w:spacing w:val="-13"/>
          <w:sz w:val="18"/>
          <w:szCs w:val="18"/>
        </w:rPr>
        <w:t xml:space="preserve"> </w:t>
      </w:r>
      <w:r w:rsidRPr="004E7957">
        <w:rPr>
          <w:color w:val="231F20"/>
          <w:sz w:val="18"/>
          <w:szCs w:val="18"/>
        </w:rPr>
        <w:t>of</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Contract</w:t>
      </w:r>
      <w:r w:rsidRPr="004E7957">
        <w:rPr>
          <w:color w:val="231F20"/>
          <w:spacing w:val="-13"/>
          <w:sz w:val="18"/>
          <w:szCs w:val="18"/>
        </w:rPr>
        <w:t xml:space="preserve"> </w:t>
      </w:r>
      <w:r w:rsidRPr="004E7957">
        <w:rPr>
          <w:color w:val="231F20"/>
          <w:sz w:val="18"/>
          <w:szCs w:val="18"/>
        </w:rPr>
        <w:t>Price</w:t>
      </w:r>
      <w:r w:rsidRPr="004E7957">
        <w:rPr>
          <w:color w:val="231F20"/>
          <w:spacing w:val="-13"/>
          <w:sz w:val="18"/>
          <w:szCs w:val="18"/>
        </w:rPr>
        <w:t xml:space="preserve"> </w:t>
      </w:r>
      <w:r w:rsidRPr="004E7957">
        <w:rPr>
          <w:color w:val="231F20"/>
          <w:sz w:val="18"/>
          <w:szCs w:val="18"/>
        </w:rPr>
        <w:t>payable</w:t>
      </w:r>
      <w:r w:rsidRPr="004E7957">
        <w:rPr>
          <w:color w:val="231F20"/>
          <w:spacing w:val="-13"/>
          <w:sz w:val="18"/>
          <w:szCs w:val="18"/>
        </w:rPr>
        <w:t xml:space="preserve"> </w:t>
      </w:r>
      <w:r w:rsidRPr="004E7957">
        <w:rPr>
          <w:color w:val="231F20"/>
          <w:sz w:val="18"/>
          <w:szCs w:val="18"/>
        </w:rPr>
        <w:t>and</w:t>
      </w:r>
      <w:r w:rsidRPr="004E7957">
        <w:rPr>
          <w:color w:val="231F20"/>
          <w:spacing w:val="-13"/>
          <w:sz w:val="18"/>
          <w:szCs w:val="18"/>
        </w:rPr>
        <w:t xml:space="preserve"> </w:t>
      </w:r>
      <w:proofErr w:type="spellStart"/>
      <w:r w:rsidRPr="004E7957">
        <w:rPr>
          <w:color w:val="231F20"/>
          <w:sz w:val="18"/>
          <w:szCs w:val="18"/>
        </w:rPr>
        <w:t>Im</w:t>
      </w:r>
      <w:proofErr w:type="spellEnd"/>
      <w:r w:rsidRPr="004E7957">
        <w:rPr>
          <w:color w:val="231F20"/>
          <w:spacing w:val="-13"/>
          <w:sz w:val="18"/>
          <w:szCs w:val="18"/>
        </w:rPr>
        <w:t xml:space="preserve"> </w:t>
      </w:r>
      <w:r w:rsidRPr="004E7957">
        <w:rPr>
          <w:color w:val="231F20"/>
          <w:sz w:val="18"/>
          <w:szCs w:val="18"/>
        </w:rPr>
        <w:t>is</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index</w:t>
      </w:r>
      <w:r w:rsidRPr="004E7957">
        <w:rPr>
          <w:color w:val="231F20"/>
          <w:spacing w:val="-13"/>
          <w:sz w:val="18"/>
          <w:szCs w:val="18"/>
        </w:rPr>
        <w:t xml:space="preserve"> </w:t>
      </w:r>
      <w:r w:rsidRPr="004E7957">
        <w:rPr>
          <w:color w:val="231F20"/>
          <w:sz w:val="18"/>
          <w:szCs w:val="18"/>
        </w:rPr>
        <w:t>prevailing</w:t>
      </w:r>
      <w:r w:rsidRPr="004E7957">
        <w:rPr>
          <w:color w:val="231F20"/>
          <w:spacing w:val="-13"/>
          <w:sz w:val="18"/>
          <w:szCs w:val="18"/>
        </w:rPr>
        <w:t xml:space="preserve"> </w:t>
      </w:r>
      <w:r w:rsidRPr="004E7957">
        <w:rPr>
          <w:color w:val="231F20"/>
          <w:sz w:val="18"/>
          <w:szCs w:val="18"/>
        </w:rPr>
        <w:t>at</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end</w:t>
      </w:r>
      <w:r w:rsidRPr="004E7957">
        <w:rPr>
          <w:color w:val="231F20"/>
          <w:spacing w:val="-13"/>
          <w:sz w:val="18"/>
          <w:szCs w:val="18"/>
        </w:rPr>
        <w:t xml:space="preserve"> </w:t>
      </w:r>
      <w:r w:rsidRPr="004E7957">
        <w:rPr>
          <w:color w:val="231F20"/>
          <w:sz w:val="18"/>
          <w:szCs w:val="18"/>
        </w:rPr>
        <w:t>of</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month</w:t>
      </w:r>
      <w:r w:rsidRPr="004E7957">
        <w:rPr>
          <w:color w:val="231F20"/>
          <w:spacing w:val="-13"/>
          <w:sz w:val="18"/>
          <w:szCs w:val="18"/>
        </w:rPr>
        <w:t xml:space="preserve"> </w:t>
      </w:r>
      <w:r w:rsidRPr="004E7957">
        <w:rPr>
          <w:color w:val="231F20"/>
          <w:sz w:val="18"/>
          <w:szCs w:val="18"/>
        </w:rPr>
        <w:t>being</w:t>
      </w:r>
      <w:r w:rsidRPr="004E7957">
        <w:rPr>
          <w:color w:val="231F20"/>
          <w:spacing w:val="-13"/>
          <w:sz w:val="18"/>
          <w:szCs w:val="18"/>
        </w:rPr>
        <w:t xml:space="preserve"> </w:t>
      </w:r>
      <w:r w:rsidRPr="004E7957">
        <w:rPr>
          <w:color w:val="231F20"/>
          <w:sz w:val="18"/>
          <w:szCs w:val="18"/>
        </w:rPr>
        <w:t>invoiced and</w:t>
      </w:r>
      <w:r w:rsidRPr="004E7957">
        <w:rPr>
          <w:color w:val="231F20"/>
          <w:spacing w:val="-23"/>
          <w:sz w:val="18"/>
          <w:szCs w:val="18"/>
        </w:rPr>
        <w:t xml:space="preserve"> </w:t>
      </w:r>
      <w:r w:rsidRPr="004E7957">
        <w:rPr>
          <w:color w:val="231F20"/>
          <w:sz w:val="18"/>
          <w:szCs w:val="18"/>
        </w:rPr>
        <w:t>IOC</w:t>
      </w:r>
      <w:r w:rsidRPr="004E7957">
        <w:rPr>
          <w:color w:val="231F20"/>
          <w:spacing w:val="-22"/>
          <w:sz w:val="18"/>
          <w:szCs w:val="18"/>
        </w:rPr>
        <w:t xml:space="preserve"> </w:t>
      </w:r>
      <w:r w:rsidRPr="004E7957">
        <w:rPr>
          <w:color w:val="231F20"/>
          <w:sz w:val="18"/>
          <w:szCs w:val="18"/>
        </w:rPr>
        <w:t>is</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index</w:t>
      </w:r>
      <w:r w:rsidRPr="004E7957">
        <w:rPr>
          <w:color w:val="231F20"/>
          <w:spacing w:val="-23"/>
          <w:sz w:val="18"/>
          <w:szCs w:val="18"/>
        </w:rPr>
        <w:t xml:space="preserve"> </w:t>
      </w:r>
      <w:r w:rsidRPr="004E7957">
        <w:rPr>
          <w:color w:val="231F20"/>
          <w:sz w:val="18"/>
          <w:szCs w:val="18"/>
        </w:rPr>
        <w:t>prevailing</w:t>
      </w:r>
      <w:r w:rsidRPr="004E7957">
        <w:rPr>
          <w:color w:val="231F20"/>
          <w:spacing w:val="-23"/>
          <w:sz w:val="18"/>
          <w:szCs w:val="18"/>
        </w:rPr>
        <w:t xml:space="preserve"> </w:t>
      </w:r>
      <w:r w:rsidRPr="004E7957">
        <w:rPr>
          <w:color w:val="231F20"/>
          <w:sz w:val="18"/>
          <w:szCs w:val="18"/>
        </w:rPr>
        <w:t>30</w:t>
      </w:r>
      <w:r w:rsidRPr="004E7957">
        <w:rPr>
          <w:color w:val="231F20"/>
          <w:spacing w:val="-22"/>
          <w:sz w:val="18"/>
          <w:szCs w:val="18"/>
        </w:rPr>
        <w:t xml:space="preserve"> </w:t>
      </w:r>
      <w:r w:rsidRPr="004E7957">
        <w:rPr>
          <w:color w:val="231F20"/>
          <w:sz w:val="18"/>
          <w:szCs w:val="18"/>
        </w:rPr>
        <w:t>days</w:t>
      </w:r>
      <w:r w:rsidRPr="004E7957">
        <w:rPr>
          <w:color w:val="231F20"/>
          <w:spacing w:val="-23"/>
          <w:sz w:val="18"/>
          <w:szCs w:val="18"/>
        </w:rPr>
        <w:t xml:space="preserve"> </w:t>
      </w:r>
      <w:r w:rsidRPr="004E7957">
        <w:rPr>
          <w:color w:val="231F20"/>
          <w:sz w:val="18"/>
          <w:szCs w:val="18"/>
        </w:rPr>
        <w:t>before</w:t>
      </w:r>
      <w:r w:rsidRPr="004E7957">
        <w:rPr>
          <w:color w:val="231F20"/>
          <w:spacing w:val="-23"/>
          <w:sz w:val="18"/>
          <w:szCs w:val="18"/>
        </w:rPr>
        <w:t xml:space="preserve"> </w:t>
      </w:r>
      <w:r w:rsidRPr="004E7957">
        <w:rPr>
          <w:color w:val="231F20"/>
          <w:sz w:val="18"/>
          <w:szCs w:val="18"/>
        </w:rPr>
        <w:t>Bid</w:t>
      </w:r>
      <w:r w:rsidRPr="004E7957">
        <w:rPr>
          <w:color w:val="231F20"/>
          <w:spacing w:val="-23"/>
          <w:sz w:val="18"/>
          <w:szCs w:val="18"/>
        </w:rPr>
        <w:t xml:space="preserve"> </w:t>
      </w:r>
      <w:r w:rsidRPr="004E7957">
        <w:rPr>
          <w:color w:val="231F20"/>
          <w:sz w:val="18"/>
          <w:szCs w:val="18"/>
        </w:rPr>
        <w:t>opening</w:t>
      </w:r>
      <w:r w:rsidRPr="004E7957">
        <w:rPr>
          <w:color w:val="231F20"/>
          <w:spacing w:val="-23"/>
          <w:sz w:val="18"/>
          <w:szCs w:val="18"/>
        </w:rPr>
        <w:t xml:space="preserve"> </w:t>
      </w:r>
      <w:r w:rsidRPr="004E7957">
        <w:rPr>
          <w:color w:val="231F20"/>
          <w:sz w:val="18"/>
          <w:szCs w:val="18"/>
        </w:rPr>
        <w:t>for</w:t>
      </w:r>
      <w:r w:rsidRPr="004E7957">
        <w:rPr>
          <w:color w:val="231F20"/>
          <w:spacing w:val="-23"/>
          <w:sz w:val="18"/>
          <w:szCs w:val="18"/>
        </w:rPr>
        <w:t xml:space="preserve"> </w:t>
      </w:r>
      <w:r w:rsidRPr="004E7957">
        <w:rPr>
          <w:color w:val="231F20"/>
          <w:sz w:val="18"/>
          <w:szCs w:val="18"/>
        </w:rPr>
        <w:t>inputs</w:t>
      </w:r>
      <w:r w:rsidRPr="004E7957">
        <w:rPr>
          <w:color w:val="231F20"/>
          <w:spacing w:val="-23"/>
          <w:sz w:val="18"/>
          <w:szCs w:val="18"/>
        </w:rPr>
        <w:t xml:space="preserve"> </w:t>
      </w:r>
      <w:r w:rsidRPr="004E7957">
        <w:rPr>
          <w:color w:val="231F20"/>
          <w:sz w:val="18"/>
          <w:szCs w:val="18"/>
        </w:rPr>
        <w:t>payable.</w:t>
      </w:r>
    </w:p>
    <w:p w14:paraId="5F2A9FA5"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If</w:t>
      </w:r>
      <w:r w:rsidRPr="004E7957">
        <w:rPr>
          <w:color w:val="231F20"/>
          <w:spacing w:val="-19"/>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z w:val="18"/>
          <w:szCs w:val="18"/>
        </w:rPr>
        <w:t>value</w:t>
      </w:r>
      <w:r w:rsidRPr="004E7957">
        <w:rPr>
          <w:color w:val="231F20"/>
          <w:spacing w:val="-19"/>
          <w:sz w:val="18"/>
          <w:szCs w:val="18"/>
        </w:rPr>
        <w:t xml:space="preserve"> </w:t>
      </w:r>
      <w:r w:rsidRPr="004E7957">
        <w:rPr>
          <w:color w:val="231F20"/>
          <w:sz w:val="18"/>
          <w:szCs w:val="18"/>
        </w:rPr>
        <w:t>of</w:t>
      </w:r>
      <w:r w:rsidRPr="004E7957">
        <w:rPr>
          <w:color w:val="231F20"/>
          <w:spacing w:val="-19"/>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z w:val="18"/>
          <w:szCs w:val="18"/>
        </w:rPr>
        <w:t>index</w:t>
      </w:r>
      <w:r w:rsidRPr="004E7957">
        <w:rPr>
          <w:color w:val="231F20"/>
          <w:spacing w:val="-19"/>
          <w:sz w:val="18"/>
          <w:szCs w:val="18"/>
        </w:rPr>
        <w:t xml:space="preserve"> </w:t>
      </w:r>
      <w:r w:rsidRPr="004E7957">
        <w:rPr>
          <w:color w:val="231F20"/>
          <w:sz w:val="18"/>
          <w:szCs w:val="18"/>
        </w:rPr>
        <w:t>is</w:t>
      </w:r>
      <w:r w:rsidRPr="004E7957">
        <w:rPr>
          <w:color w:val="231F20"/>
          <w:spacing w:val="-19"/>
          <w:sz w:val="18"/>
          <w:szCs w:val="18"/>
        </w:rPr>
        <w:t xml:space="preserve"> </w:t>
      </w:r>
      <w:r w:rsidRPr="004E7957">
        <w:rPr>
          <w:color w:val="231F20"/>
          <w:sz w:val="18"/>
          <w:szCs w:val="18"/>
        </w:rPr>
        <w:t>changed</w:t>
      </w:r>
      <w:r w:rsidRPr="004E7957">
        <w:rPr>
          <w:color w:val="231F20"/>
          <w:spacing w:val="-19"/>
          <w:sz w:val="18"/>
          <w:szCs w:val="18"/>
        </w:rPr>
        <w:t xml:space="preserve"> </w:t>
      </w:r>
      <w:r w:rsidRPr="004E7957">
        <w:rPr>
          <w:color w:val="231F20"/>
          <w:sz w:val="18"/>
          <w:szCs w:val="18"/>
        </w:rPr>
        <w:t>after</w:t>
      </w:r>
      <w:r w:rsidRPr="004E7957">
        <w:rPr>
          <w:color w:val="231F20"/>
          <w:spacing w:val="-19"/>
          <w:sz w:val="18"/>
          <w:szCs w:val="18"/>
        </w:rPr>
        <w:t xml:space="preserve"> </w:t>
      </w:r>
      <w:r w:rsidRPr="004E7957">
        <w:rPr>
          <w:color w:val="231F20"/>
          <w:sz w:val="18"/>
          <w:szCs w:val="18"/>
        </w:rPr>
        <w:t>it</w:t>
      </w:r>
      <w:r w:rsidRPr="004E7957">
        <w:rPr>
          <w:color w:val="231F20"/>
          <w:spacing w:val="-19"/>
          <w:sz w:val="18"/>
          <w:szCs w:val="18"/>
        </w:rPr>
        <w:t xml:space="preserve"> </w:t>
      </w:r>
      <w:r w:rsidRPr="004E7957">
        <w:rPr>
          <w:color w:val="231F20"/>
          <w:sz w:val="18"/>
          <w:szCs w:val="18"/>
        </w:rPr>
        <w:t>has</w:t>
      </w:r>
      <w:r w:rsidRPr="004E7957">
        <w:rPr>
          <w:color w:val="231F20"/>
          <w:spacing w:val="-19"/>
          <w:sz w:val="18"/>
          <w:szCs w:val="18"/>
        </w:rPr>
        <w:t xml:space="preserve"> </w:t>
      </w:r>
      <w:r w:rsidRPr="004E7957">
        <w:rPr>
          <w:color w:val="231F20"/>
          <w:sz w:val="18"/>
          <w:szCs w:val="18"/>
        </w:rPr>
        <w:t>been</w:t>
      </w:r>
      <w:r w:rsidRPr="004E7957">
        <w:rPr>
          <w:color w:val="231F20"/>
          <w:spacing w:val="-19"/>
          <w:sz w:val="18"/>
          <w:szCs w:val="18"/>
        </w:rPr>
        <w:t xml:space="preserve"> </w:t>
      </w:r>
      <w:r w:rsidRPr="004E7957">
        <w:rPr>
          <w:color w:val="231F20"/>
          <w:sz w:val="18"/>
          <w:szCs w:val="18"/>
        </w:rPr>
        <w:t>used</w:t>
      </w:r>
      <w:r w:rsidRPr="004E7957">
        <w:rPr>
          <w:color w:val="231F20"/>
          <w:spacing w:val="-19"/>
          <w:sz w:val="18"/>
          <w:szCs w:val="18"/>
        </w:rPr>
        <w:t xml:space="preserve"> </w:t>
      </w:r>
      <w:r w:rsidRPr="004E7957">
        <w:rPr>
          <w:color w:val="231F20"/>
          <w:sz w:val="18"/>
          <w:szCs w:val="18"/>
        </w:rPr>
        <w:t>in</w:t>
      </w:r>
      <w:r w:rsidRPr="004E7957">
        <w:rPr>
          <w:color w:val="231F20"/>
          <w:spacing w:val="-19"/>
          <w:sz w:val="18"/>
          <w:szCs w:val="18"/>
        </w:rPr>
        <w:t xml:space="preserve"> </w:t>
      </w:r>
      <w:r w:rsidRPr="004E7957">
        <w:rPr>
          <w:color w:val="231F20"/>
          <w:sz w:val="18"/>
          <w:szCs w:val="18"/>
        </w:rPr>
        <w:t>a</w:t>
      </w:r>
      <w:r w:rsidRPr="004E7957">
        <w:rPr>
          <w:color w:val="231F20"/>
          <w:spacing w:val="-19"/>
          <w:sz w:val="18"/>
          <w:szCs w:val="18"/>
        </w:rPr>
        <w:t xml:space="preserve"> </w:t>
      </w:r>
      <w:r w:rsidRPr="004E7957">
        <w:rPr>
          <w:color w:val="231F20"/>
          <w:sz w:val="18"/>
          <w:szCs w:val="18"/>
        </w:rPr>
        <w:t>calculation,</w:t>
      </w:r>
      <w:r w:rsidRPr="004E7957">
        <w:rPr>
          <w:color w:val="231F20"/>
          <w:spacing w:val="-19"/>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z w:val="18"/>
          <w:szCs w:val="18"/>
        </w:rPr>
        <w:t>calculation</w:t>
      </w:r>
      <w:r w:rsidRPr="004E7957">
        <w:rPr>
          <w:color w:val="231F20"/>
          <w:spacing w:val="-19"/>
          <w:sz w:val="18"/>
          <w:szCs w:val="18"/>
        </w:rPr>
        <w:t xml:space="preserve"> </w:t>
      </w:r>
      <w:r w:rsidRPr="004E7957">
        <w:rPr>
          <w:color w:val="231F20"/>
          <w:sz w:val="18"/>
          <w:szCs w:val="18"/>
        </w:rPr>
        <w:t>shall</w:t>
      </w:r>
      <w:r w:rsidRPr="004E7957">
        <w:rPr>
          <w:color w:val="231F20"/>
          <w:spacing w:val="-19"/>
          <w:sz w:val="18"/>
          <w:szCs w:val="18"/>
        </w:rPr>
        <w:t xml:space="preserve"> </w:t>
      </w:r>
      <w:r w:rsidRPr="004E7957">
        <w:rPr>
          <w:color w:val="231F20"/>
          <w:sz w:val="18"/>
          <w:szCs w:val="18"/>
        </w:rPr>
        <w:t>be</w:t>
      </w:r>
      <w:r w:rsidRPr="004E7957">
        <w:rPr>
          <w:color w:val="231F20"/>
          <w:spacing w:val="-19"/>
          <w:sz w:val="18"/>
          <w:szCs w:val="18"/>
        </w:rPr>
        <w:t xml:space="preserve"> </w:t>
      </w:r>
      <w:r w:rsidRPr="004E7957">
        <w:rPr>
          <w:color w:val="231F20"/>
          <w:sz w:val="18"/>
          <w:szCs w:val="18"/>
        </w:rPr>
        <w:t>corrected</w:t>
      </w:r>
      <w:r w:rsidRPr="004E7957">
        <w:rPr>
          <w:color w:val="231F20"/>
          <w:spacing w:val="-19"/>
          <w:sz w:val="18"/>
          <w:szCs w:val="18"/>
        </w:rPr>
        <w:t xml:space="preserve"> </w:t>
      </w:r>
      <w:r w:rsidRPr="004E7957">
        <w:rPr>
          <w:color w:val="231F20"/>
          <w:sz w:val="18"/>
          <w:szCs w:val="18"/>
        </w:rPr>
        <w:t>and</w:t>
      </w:r>
      <w:r w:rsidRPr="004E7957">
        <w:rPr>
          <w:color w:val="231F20"/>
          <w:spacing w:val="-19"/>
          <w:sz w:val="18"/>
          <w:szCs w:val="18"/>
        </w:rPr>
        <w:t xml:space="preserve"> </w:t>
      </w:r>
      <w:r w:rsidRPr="004E7957">
        <w:rPr>
          <w:color w:val="231F20"/>
          <w:sz w:val="18"/>
          <w:szCs w:val="18"/>
        </w:rPr>
        <w:t>an adjustment</w:t>
      </w:r>
      <w:r w:rsidRPr="004E7957">
        <w:rPr>
          <w:color w:val="231F20"/>
          <w:spacing w:val="-14"/>
          <w:sz w:val="18"/>
          <w:szCs w:val="18"/>
        </w:rPr>
        <w:t xml:space="preserve"> </w:t>
      </w:r>
      <w:r w:rsidRPr="004E7957">
        <w:rPr>
          <w:color w:val="231F20"/>
          <w:sz w:val="18"/>
          <w:szCs w:val="18"/>
        </w:rPr>
        <w:t>made</w:t>
      </w:r>
      <w:r w:rsidRPr="004E7957">
        <w:rPr>
          <w:color w:val="231F20"/>
          <w:spacing w:val="-14"/>
          <w:sz w:val="18"/>
          <w:szCs w:val="18"/>
        </w:rPr>
        <w:t xml:space="preserve"> </w:t>
      </w:r>
      <w:r w:rsidRPr="004E7957">
        <w:rPr>
          <w:color w:val="231F20"/>
          <w:sz w:val="18"/>
          <w:szCs w:val="18"/>
        </w:rPr>
        <w:t>in</w:t>
      </w:r>
      <w:r w:rsidRPr="004E7957">
        <w:rPr>
          <w:color w:val="231F20"/>
          <w:spacing w:val="-14"/>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next</w:t>
      </w:r>
      <w:r w:rsidRPr="004E7957">
        <w:rPr>
          <w:color w:val="231F20"/>
          <w:spacing w:val="-14"/>
          <w:sz w:val="18"/>
          <w:szCs w:val="18"/>
        </w:rPr>
        <w:t xml:space="preserve"> </w:t>
      </w:r>
      <w:r w:rsidRPr="004E7957">
        <w:rPr>
          <w:color w:val="231F20"/>
          <w:sz w:val="18"/>
          <w:szCs w:val="18"/>
        </w:rPr>
        <w:t>payment</w:t>
      </w:r>
      <w:r w:rsidRPr="004E7957">
        <w:rPr>
          <w:color w:val="231F20"/>
          <w:spacing w:val="-14"/>
          <w:sz w:val="18"/>
          <w:szCs w:val="18"/>
        </w:rPr>
        <w:t xml:space="preserve"> </w:t>
      </w:r>
      <w:r w:rsidRPr="004E7957">
        <w:rPr>
          <w:color w:val="231F20"/>
          <w:sz w:val="18"/>
          <w:szCs w:val="18"/>
        </w:rPr>
        <w:t>certiﬁcate.</w:t>
      </w:r>
      <w:r w:rsidRPr="004E7957">
        <w:rPr>
          <w:color w:val="231F20"/>
          <w:spacing w:val="-18"/>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index</w:t>
      </w:r>
      <w:r w:rsidRPr="004E7957">
        <w:rPr>
          <w:color w:val="231F20"/>
          <w:spacing w:val="-14"/>
          <w:sz w:val="18"/>
          <w:szCs w:val="18"/>
        </w:rPr>
        <w:t xml:space="preserve"> </w:t>
      </w:r>
      <w:r w:rsidRPr="004E7957">
        <w:rPr>
          <w:color w:val="231F20"/>
          <w:sz w:val="18"/>
          <w:szCs w:val="18"/>
        </w:rPr>
        <w:t>value</w:t>
      </w:r>
      <w:r w:rsidRPr="004E7957">
        <w:rPr>
          <w:color w:val="231F20"/>
          <w:spacing w:val="-14"/>
          <w:sz w:val="18"/>
          <w:szCs w:val="18"/>
        </w:rPr>
        <w:t xml:space="preserve"> </w:t>
      </w:r>
      <w:r w:rsidRPr="004E7957">
        <w:rPr>
          <w:color w:val="231F20"/>
          <w:sz w:val="18"/>
          <w:szCs w:val="18"/>
        </w:rPr>
        <w:t>shall</w:t>
      </w:r>
      <w:r w:rsidRPr="004E7957">
        <w:rPr>
          <w:color w:val="231F20"/>
          <w:spacing w:val="-14"/>
          <w:sz w:val="18"/>
          <w:szCs w:val="18"/>
        </w:rPr>
        <w:t xml:space="preserve"> </w:t>
      </w:r>
      <w:r w:rsidRPr="004E7957">
        <w:rPr>
          <w:color w:val="231F20"/>
          <w:sz w:val="18"/>
          <w:szCs w:val="18"/>
        </w:rPr>
        <w:t>be</w:t>
      </w:r>
      <w:r w:rsidRPr="004E7957">
        <w:rPr>
          <w:color w:val="231F20"/>
          <w:spacing w:val="-14"/>
          <w:sz w:val="18"/>
          <w:szCs w:val="18"/>
        </w:rPr>
        <w:t xml:space="preserve"> </w:t>
      </w:r>
      <w:r w:rsidRPr="004E7957">
        <w:rPr>
          <w:color w:val="231F20"/>
          <w:sz w:val="18"/>
          <w:szCs w:val="18"/>
        </w:rPr>
        <w:t>deemed</w:t>
      </w:r>
      <w:r w:rsidRPr="004E7957">
        <w:rPr>
          <w:color w:val="231F20"/>
          <w:spacing w:val="-14"/>
          <w:sz w:val="18"/>
          <w:szCs w:val="18"/>
        </w:rPr>
        <w:t xml:space="preserve"> </w:t>
      </w:r>
      <w:r w:rsidRPr="004E7957">
        <w:rPr>
          <w:color w:val="231F20"/>
          <w:sz w:val="18"/>
          <w:szCs w:val="18"/>
        </w:rPr>
        <w:t>to</w:t>
      </w:r>
      <w:r w:rsidRPr="004E7957">
        <w:rPr>
          <w:color w:val="231F20"/>
          <w:spacing w:val="-14"/>
          <w:sz w:val="18"/>
          <w:szCs w:val="18"/>
        </w:rPr>
        <w:t xml:space="preserve"> </w:t>
      </w:r>
      <w:r w:rsidRPr="004E7957">
        <w:rPr>
          <w:color w:val="231F20"/>
          <w:sz w:val="18"/>
          <w:szCs w:val="18"/>
        </w:rPr>
        <w:t>take</w:t>
      </w:r>
      <w:r w:rsidRPr="004E7957">
        <w:rPr>
          <w:color w:val="231F20"/>
          <w:spacing w:val="-14"/>
          <w:sz w:val="18"/>
          <w:szCs w:val="18"/>
        </w:rPr>
        <w:t xml:space="preserve"> </w:t>
      </w:r>
      <w:r w:rsidRPr="004E7957">
        <w:rPr>
          <w:color w:val="231F20"/>
          <w:sz w:val="18"/>
          <w:szCs w:val="18"/>
        </w:rPr>
        <w:t>account</w:t>
      </w:r>
      <w:r w:rsidRPr="004E7957">
        <w:rPr>
          <w:color w:val="231F20"/>
          <w:spacing w:val="-14"/>
          <w:sz w:val="18"/>
          <w:szCs w:val="18"/>
        </w:rPr>
        <w:t xml:space="preserve"> </w:t>
      </w:r>
      <w:r w:rsidRPr="004E7957">
        <w:rPr>
          <w:color w:val="231F20"/>
          <w:sz w:val="18"/>
          <w:szCs w:val="18"/>
        </w:rPr>
        <w:t>of</w:t>
      </w:r>
      <w:r w:rsidRPr="004E7957">
        <w:rPr>
          <w:color w:val="231F20"/>
          <w:spacing w:val="-14"/>
          <w:sz w:val="18"/>
          <w:szCs w:val="18"/>
        </w:rPr>
        <w:t xml:space="preserve"> </w:t>
      </w:r>
      <w:r w:rsidRPr="004E7957">
        <w:rPr>
          <w:color w:val="231F20"/>
          <w:sz w:val="18"/>
          <w:szCs w:val="18"/>
        </w:rPr>
        <w:t>all</w:t>
      </w:r>
      <w:r w:rsidRPr="004E7957">
        <w:rPr>
          <w:color w:val="231F20"/>
          <w:spacing w:val="-14"/>
          <w:sz w:val="18"/>
          <w:szCs w:val="18"/>
        </w:rPr>
        <w:t xml:space="preserve"> </w:t>
      </w:r>
      <w:r w:rsidRPr="004E7957">
        <w:rPr>
          <w:color w:val="231F20"/>
          <w:sz w:val="18"/>
          <w:szCs w:val="18"/>
        </w:rPr>
        <w:t>changes in</w:t>
      </w:r>
      <w:r w:rsidRPr="004E7957">
        <w:rPr>
          <w:color w:val="231F20"/>
          <w:spacing w:val="-23"/>
          <w:sz w:val="18"/>
          <w:szCs w:val="18"/>
        </w:rPr>
        <w:t xml:space="preserve"> </w:t>
      </w:r>
      <w:r w:rsidRPr="004E7957">
        <w:rPr>
          <w:color w:val="231F20"/>
          <w:sz w:val="18"/>
          <w:szCs w:val="18"/>
        </w:rPr>
        <w:t>cost</w:t>
      </w:r>
      <w:r w:rsidRPr="004E7957">
        <w:rPr>
          <w:color w:val="231F20"/>
          <w:spacing w:val="-23"/>
          <w:sz w:val="18"/>
          <w:szCs w:val="18"/>
        </w:rPr>
        <w:t xml:space="preserve"> </w:t>
      </w:r>
      <w:r w:rsidRPr="004E7957">
        <w:rPr>
          <w:color w:val="231F20"/>
          <w:sz w:val="18"/>
          <w:szCs w:val="18"/>
        </w:rPr>
        <w:t>due</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ﬂuctuations</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costs.</w:t>
      </w:r>
    </w:p>
    <w:p w14:paraId="013B6505" w14:textId="77777777" w:rsidR="00043AB3" w:rsidRPr="004E7957" w:rsidRDefault="00043AB3" w:rsidP="00043AB3">
      <w:pPr>
        <w:pStyle w:val="Heading5"/>
        <w:numPr>
          <w:ilvl w:val="0"/>
          <w:numId w:val="105"/>
        </w:numPr>
        <w:spacing w:before="80"/>
        <w:ind w:left="720" w:right="116" w:hanging="526"/>
        <w:rPr>
          <w:rFonts w:ascii="Times New Roman" w:hAnsi="Times New Roman" w:cs="Times New Roman"/>
          <w:b/>
          <w:bCs/>
          <w:color w:val="231F20"/>
          <w:sz w:val="18"/>
          <w:szCs w:val="18"/>
        </w:rPr>
      </w:pPr>
      <w:r w:rsidRPr="004E7957">
        <w:rPr>
          <w:rFonts w:ascii="Times New Roman" w:hAnsi="Times New Roman" w:cs="Times New Roman"/>
          <w:b/>
          <w:bCs/>
          <w:color w:val="231F20"/>
          <w:sz w:val="18"/>
          <w:szCs w:val="18"/>
        </w:rPr>
        <w:t>Retention</w:t>
      </w:r>
    </w:p>
    <w:p w14:paraId="5E9F2FC1"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 xml:space="preserve">The Procuring Entity shall retain from each payment due to the Contractor the proportion stated in the </w:t>
      </w:r>
      <w:r w:rsidRPr="004E7957">
        <w:rPr>
          <w:b/>
          <w:bCs/>
          <w:color w:val="231F20"/>
          <w:sz w:val="18"/>
          <w:szCs w:val="18"/>
        </w:rPr>
        <w:t>SCC</w:t>
      </w:r>
      <w:r w:rsidRPr="004E7957">
        <w:rPr>
          <w:color w:val="231F20"/>
          <w:sz w:val="18"/>
          <w:szCs w:val="18"/>
        </w:rPr>
        <w:t xml:space="preserve"> until Completion of the whole of the Works.</w:t>
      </w:r>
    </w:p>
    <w:p w14:paraId="1BF7EF23"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Upon the issue of a Certiﬁcate of Completion of the Works by the Project Manager, in accordance with GCC 53.1, half the total amount retained shall be repaid to the Contractor and half when the Defects Liability Period has passed</w:t>
      </w:r>
      <w:r w:rsidRPr="004E7957">
        <w:rPr>
          <w:color w:val="231F20"/>
          <w:spacing w:val="-4"/>
          <w:sz w:val="18"/>
          <w:szCs w:val="18"/>
        </w:rPr>
        <w:t xml:space="preserve"> </w:t>
      </w:r>
      <w:r w:rsidRPr="004E7957">
        <w:rPr>
          <w:color w:val="231F20"/>
          <w:sz w:val="18"/>
          <w:szCs w:val="18"/>
        </w:rPr>
        <w:t>and</w:t>
      </w:r>
      <w:r w:rsidRPr="004E7957">
        <w:rPr>
          <w:color w:val="231F20"/>
          <w:spacing w:val="-4"/>
          <w:sz w:val="18"/>
          <w:szCs w:val="18"/>
        </w:rPr>
        <w:t xml:space="preserve"> </w:t>
      </w:r>
      <w:r w:rsidRPr="004E7957">
        <w:rPr>
          <w:color w:val="231F20"/>
          <w:sz w:val="18"/>
          <w:szCs w:val="18"/>
        </w:rPr>
        <w:t>the</w:t>
      </w:r>
      <w:r w:rsidRPr="004E7957">
        <w:rPr>
          <w:color w:val="231F20"/>
          <w:spacing w:val="-4"/>
          <w:sz w:val="18"/>
          <w:szCs w:val="18"/>
        </w:rPr>
        <w:t xml:space="preserve"> </w:t>
      </w:r>
      <w:r w:rsidRPr="004E7957">
        <w:rPr>
          <w:color w:val="231F20"/>
          <w:sz w:val="18"/>
          <w:szCs w:val="18"/>
        </w:rPr>
        <w:t>Project</w:t>
      </w:r>
      <w:r w:rsidRPr="004E7957">
        <w:rPr>
          <w:color w:val="231F20"/>
          <w:spacing w:val="-4"/>
          <w:sz w:val="18"/>
          <w:szCs w:val="18"/>
        </w:rPr>
        <w:t xml:space="preserve"> </w:t>
      </w:r>
      <w:r w:rsidRPr="004E7957">
        <w:rPr>
          <w:color w:val="231F20"/>
          <w:sz w:val="18"/>
          <w:szCs w:val="18"/>
        </w:rPr>
        <w:t>Manager</w:t>
      </w:r>
      <w:r w:rsidRPr="004E7957">
        <w:rPr>
          <w:color w:val="231F20"/>
          <w:spacing w:val="-4"/>
          <w:sz w:val="18"/>
          <w:szCs w:val="18"/>
        </w:rPr>
        <w:t xml:space="preserve"> </w:t>
      </w:r>
      <w:r w:rsidRPr="004E7957">
        <w:rPr>
          <w:color w:val="231F20"/>
          <w:sz w:val="18"/>
          <w:szCs w:val="18"/>
        </w:rPr>
        <w:t>has</w:t>
      </w:r>
      <w:r w:rsidRPr="004E7957">
        <w:rPr>
          <w:color w:val="231F20"/>
          <w:spacing w:val="-4"/>
          <w:sz w:val="18"/>
          <w:szCs w:val="18"/>
        </w:rPr>
        <w:t xml:space="preserve"> </w:t>
      </w:r>
      <w:r w:rsidRPr="004E7957">
        <w:rPr>
          <w:color w:val="231F20"/>
          <w:sz w:val="18"/>
          <w:szCs w:val="18"/>
        </w:rPr>
        <w:t>certiﬁed</w:t>
      </w:r>
      <w:r w:rsidRPr="004E7957">
        <w:rPr>
          <w:color w:val="231F20"/>
          <w:spacing w:val="-4"/>
          <w:sz w:val="18"/>
          <w:szCs w:val="18"/>
        </w:rPr>
        <w:t xml:space="preserve"> </w:t>
      </w:r>
      <w:r w:rsidRPr="004E7957">
        <w:rPr>
          <w:color w:val="231F20"/>
          <w:sz w:val="18"/>
          <w:szCs w:val="18"/>
        </w:rPr>
        <w:t>that</w:t>
      </w:r>
      <w:r w:rsidRPr="004E7957">
        <w:rPr>
          <w:color w:val="231F20"/>
          <w:spacing w:val="-4"/>
          <w:sz w:val="18"/>
          <w:szCs w:val="18"/>
        </w:rPr>
        <w:t xml:space="preserve"> </w:t>
      </w:r>
      <w:r w:rsidRPr="004E7957">
        <w:rPr>
          <w:color w:val="231F20"/>
          <w:sz w:val="18"/>
          <w:szCs w:val="18"/>
        </w:rPr>
        <w:t>all</w:t>
      </w:r>
      <w:r w:rsidRPr="004E7957">
        <w:rPr>
          <w:color w:val="231F20"/>
          <w:spacing w:val="-4"/>
          <w:sz w:val="18"/>
          <w:szCs w:val="18"/>
        </w:rPr>
        <w:t xml:space="preserve"> </w:t>
      </w:r>
      <w:r w:rsidRPr="004E7957">
        <w:rPr>
          <w:color w:val="231F20"/>
          <w:sz w:val="18"/>
          <w:szCs w:val="18"/>
        </w:rPr>
        <w:t>Defects</w:t>
      </w:r>
      <w:r w:rsidRPr="004E7957">
        <w:rPr>
          <w:color w:val="231F20"/>
          <w:spacing w:val="-4"/>
          <w:sz w:val="18"/>
          <w:szCs w:val="18"/>
        </w:rPr>
        <w:t xml:space="preserve"> </w:t>
      </w:r>
      <w:r w:rsidRPr="004E7957">
        <w:rPr>
          <w:color w:val="231F20"/>
          <w:sz w:val="18"/>
          <w:szCs w:val="18"/>
        </w:rPr>
        <w:t>notiﬁed</w:t>
      </w:r>
      <w:r w:rsidRPr="004E7957">
        <w:rPr>
          <w:color w:val="231F20"/>
          <w:spacing w:val="-4"/>
          <w:sz w:val="18"/>
          <w:szCs w:val="18"/>
        </w:rPr>
        <w:t xml:space="preserve"> </w:t>
      </w:r>
      <w:r w:rsidRPr="004E7957">
        <w:rPr>
          <w:color w:val="231F20"/>
          <w:sz w:val="18"/>
          <w:szCs w:val="18"/>
        </w:rPr>
        <w:t>by</w:t>
      </w:r>
      <w:r w:rsidRPr="004E7957">
        <w:rPr>
          <w:color w:val="231F20"/>
          <w:spacing w:val="-4"/>
          <w:sz w:val="18"/>
          <w:szCs w:val="18"/>
        </w:rPr>
        <w:t xml:space="preserve"> </w:t>
      </w:r>
      <w:r w:rsidRPr="004E7957">
        <w:rPr>
          <w:color w:val="231F20"/>
          <w:sz w:val="18"/>
          <w:szCs w:val="18"/>
        </w:rPr>
        <w:t>the</w:t>
      </w:r>
      <w:r w:rsidRPr="004E7957">
        <w:rPr>
          <w:color w:val="231F20"/>
          <w:spacing w:val="-4"/>
          <w:sz w:val="18"/>
          <w:szCs w:val="18"/>
        </w:rPr>
        <w:t xml:space="preserve"> </w:t>
      </w:r>
      <w:r w:rsidRPr="004E7957">
        <w:rPr>
          <w:color w:val="231F20"/>
          <w:sz w:val="18"/>
          <w:szCs w:val="18"/>
        </w:rPr>
        <w:t>Project</w:t>
      </w:r>
      <w:r w:rsidRPr="004E7957">
        <w:rPr>
          <w:color w:val="231F20"/>
          <w:spacing w:val="-4"/>
          <w:sz w:val="18"/>
          <w:szCs w:val="18"/>
        </w:rPr>
        <w:t xml:space="preserve"> </w:t>
      </w:r>
      <w:r w:rsidRPr="004E7957">
        <w:rPr>
          <w:color w:val="231F20"/>
          <w:sz w:val="18"/>
          <w:szCs w:val="18"/>
        </w:rPr>
        <w:t>Manager</w:t>
      </w:r>
      <w:r w:rsidRPr="004E7957">
        <w:rPr>
          <w:color w:val="231F20"/>
          <w:spacing w:val="-4"/>
          <w:sz w:val="18"/>
          <w:szCs w:val="18"/>
        </w:rPr>
        <w:t xml:space="preserve"> </w:t>
      </w:r>
      <w:r w:rsidRPr="004E7957">
        <w:rPr>
          <w:color w:val="231F20"/>
          <w:sz w:val="18"/>
          <w:szCs w:val="18"/>
        </w:rPr>
        <w:t>to</w:t>
      </w:r>
      <w:r w:rsidRPr="004E7957">
        <w:rPr>
          <w:color w:val="231F20"/>
          <w:spacing w:val="-4"/>
          <w:sz w:val="18"/>
          <w:szCs w:val="18"/>
        </w:rPr>
        <w:t xml:space="preserve"> </w:t>
      </w:r>
      <w:r w:rsidRPr="004E7957">
        <w:rPr>
          <w:color w:val="231F20"/>
          <w:sz w:val="18"/>
          <w:szCs w:val="18"/>
        </w:rPr>
        <w:t>the</w:t>
      </w:r>
      <w:r w:rsidRPr="004E7957">
        <w:rPr>
          <w:color w:val="231F20"/>
          <w:spacing w:val="-4"/>
          <w:sz w:val="18"/>
          <w:szCs w:val="18"/>
        </w:rPr>
        <w:t xml:space="preserve"> </w:t>
      </w:r>
      <w:r w:rsidRPr="004E7957">
        <w:rPr>
          <w:color w:val="231F20"/>
          <w:sz w:val="18"/>
          <w:szCs w:val="18"/>
        </w:rPr>
        <w:t>Contractor before the end of this period have been corrected. The Contractor may substitute retention money with an</w:t>
      </w:r>
      <w:r w:rsidRPr="004E7957">
        <w:rPr>
          <w:color w:val="231F20"/>
          <w:spacing w:val="-11"/>
          <w:sz w:val="18"/>
          <w:szCs w:val="18"/>
        </w:rPr>
        <w:t xml:space="preserve"> </w:t>
      </w:r>
      <w:r w:rsidRPr="004E7957">
        <w:rPr>
          <w:color w:val="231F20"/>
          <w:sz w:val="18"/>
          <w:szCs w:val="18"/>
        </w:rPr>
        <w:t>“on demand”</w:t>
      </w:r>
      <w:r w:rsidRPr="004E7957">
        <w:rPr>
          <w:color w:val="231F20"/>
          <w:spacing w:val="-23"/>
          <w:sz w:val="18"/>
          <w:szCs w:val="18"/>
        </w:rPr>
        <w:t xml:space="preserve"> </w:t>
      </w:r>
      <w:r w:rsidRPr="004E7957">
        <w:rPr>
          <w:color w:val="231F20"/>
          <w:sz w:val="18"/>
          <w:szCs w:val="18"/>
        </w:rPr>
        <w:t>Bank</w:t>
      </w:r>
      <w:r w:rsidRPr="004E7957">
        <w:rPr>
          <w:color w:val="231F20"/>
          <w:spacing w:val="-23"/>
          <w:sz w:val="18"/>
          <w:szCs w:val="18"/>
        </w:rPr>
        <w:t xml:space="preserve"> </w:t>
      </w:r>
      <w:r w:rsidRPr="004E7957">
        <w:rPr>
          <w:color w:val="231F20"/>
          <w:sz w:val="18"/>
          <w:szCs w:val="18"/>
        </w:rPr>
        <w:t>guarantee.</w:t>
      </w:r>
    </w:p>
    <w:p w14:paraId="119DBF80" w14:textId="77777777" w:rsidR="00043AB3" w:rsidRPr="004E7957" w:rsidRDefault="00043AB3" w:rsidP="00043AB3">
      <w:pPr>
        <w:pStyle w:val="Heading5"/>
        <w:numPr>
          <w:ilvl w:val="0"/>
          <w:numId w:val="105"/>
        </w:numPr>
        <w:spacing w:before="80"/>
        <w:ind w:left="720" w:right="116" w:hanging="526"/>
        <w:rPr>
          <w:rFonts w:ascii="Times New Roman" w:hAnsi="Times New Roman" w:cs="Times New Roman"/>
          <w:b/>
          <w:bCs/>
          <w:color w:val="231F20"/>
          <w:sz w:val="18"/>
          <w:szCs w:val="18"/>
        </w:rPr>
      </w:pPr>
      <w:r w:rsidRPr="004E7957">
        <w:rPr>
          <w:rFonts w:ascii="Times New Roman" w:hAnsi="Times New Roman" w:cs="Times New Roman"/>
          <w:b/>
          <w:bCs/>
          <w:color w:val="231F20"/>
          <w:sz w:val="18"/>
          <w:szCs w:val="18"/>
        </w:rPr>
        <w:t>Liquidated Damages</w:t>
      </w:r>
    </w:p>
    <w:p w14:paraId="6BC8444D"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 xml:space="preserve">The Contractor shall pay liquidated damages to the Procuring Entity at the rate per day stated in the </w:t>
      </w:r>
      <w:r w:rsidRPr="004E7957">
        <w:rPr>
          <w:b/>
          <w:bCs/>
          <w:color w:val="231F20"/>
          <w:sz w:val="18"/>
          <w:szCs w:val="18"/>
        </w:rPr>
        <w:t>SCC</w:t>
      </w:r>
      <w:r w:rsidRPr="004E7957">
        <w:rPr>
          <w:color w:val="231F20"/>
          <w:sz w:val="18"/>
          <w:szCs w:val="18"/>
        </w:rPr>
        <w:t xml:space="preserve"> for each day that the Completion Date is later than the Intended Completion Date. The total amount of liquidated damages shall not exceed the amount deﬁned in the SCC. The Procuring Entity may deduct liquidated damages from payments due to the Contractor. Payment of liquidated damages shall not affect the Contractor's liabilities.</w:t>
      </w:r>
    </w:p>
    <w:p w14:paraId="7CF11DA7"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If the Intended</w:t>
      </w:r>
      <w:r w:rsidRPr="004E7957">
        <w:rPr>
          <w:color w:val="231F20"/>
          <w:spacing w:val="-15"/>
          <w:sz w:val="18"/>
          <w:szCs w:val="18"/>
        </w:rPr>
        <w:t xml:space="preserve"> </w:t>
      </w:r>
      <w:r w:rsidRPr="004E7957">
        <w:rPr>
          <w:color w:val="231F20"/>
          <w:sz w:val="18"/>
          <w:szCs w:val="18"/>
        </w:rPr>
        <w:t>Completion</w:t>
      </w:r>
      <w:r w:rsidRPr="004E7957">
        <w:rPr>
          <w:color w:val="231F20"/>
          <w:spacing w:val="-15"/>
          <w:sz w:val="18"/>
          <w:szCs w:val="18"/>
        </w:rPr>
        <w:t xml:space="preserve"> </w:t>
      </w:r>
      <w:r w:rsidRPr="004E7957">
        <w:rPr>
          <w:color w:val="231F20"/>
          <w:sz w:val="18"/>
          <w:szCs w:val="18"/>
        </w:rPr>
        <w:t>Date</w:t>
      </w:r>
      <w:r w:rsidRPr="004E7957">
        <w:rPr>
          <w:color w:val="231F20"/>
          <w:spacing w:val="-15"/>
          <w:sz w:val="18"/>
          <w:szCs w:val="18"/>
        </w:rPr>
        <w:t xml:space="preserve"> </w:t>
      </w:r>
      <w:r w:rsidRPr="004E7957">
        <w:rPr>
          <w:color w:val="231F20"/>
          <w:sz w:val="18"/>
          <w:szCs w:val="18"/>
        </w:rPr>
        <w:t>is</w:t>
      </w:r>
      <w:r w:rsidRPr="004E7957">
        <w:rPr>
          <w:color w:val="231F20"/>
          <w:spacing w:val="-15"/>
          <w:sz w:val="18"/>
          <w:szCs w:val="18"/>
        </w:rPr>
        <w:t xml:space="preserve"> </w:t>
      </w:r>
      <w:r w:rsidRPr="004E7957">
        <w:rPr>
          <w:color w:val="231F20"/>
          <w:sz w:val="18"/>
          <w:szCs w:val="18"/>
        </w:rPr>
        <w:t>extended</w:t>
      </w:r>
      <w:r w:rsidRPr="004E7957">
        <w:rPr>
          <w:color w:val="231F20"/>
          <w:spacing w:val="-15"/>
          <w:sz w:val="18"/>
          <w:szCs w:val="18"/>
        </w:rPr>
        <w:t xml:space="preserve"> </w:t>
      </w:r>
      <w:r w:rsidRPr="004E7957">
        <w:rPr>
          <w:color w:val="231F20"/>
          <w:sz w:val="18"/>
          <w:szCs w:val="18"/>
        </w:rPr>
        <w:t>after</w:t>
      </w:r>
      <w:r w:rsidRPr="004E7957">
        <w:rPr>
          <w:color w:val="231F20"/>
          <w:spacing w:val="-15"/>
          <w:sz w:val="18"/>
          <w:szCs w:val="18"/>
        </w:rPr>
        <w:t xml:space="preserve"> </w:t>
      </w:r>
      <w:r w:rsidRPr="004E7957">
        <w:rPr>
          <w:color w:val="231F20"/>
          <w:sz w:val="18"/>
          <w:szCs w:val="18"/>
        </w:rPr>
        <w:t>liquidated</w:t>
      </w:r>
      <w:r w:rsidRPr="004E7957">
        <w:rPr>
          <w:color w:val="231F20"/>
          <w:spacing w:val="-15"/>
          <w:sz w:val="18"/>
          <w:szCs w:val="18"/>
        </w:rPr>
        <w:t xml:space="preserve"> </w:t>
      </w:r>
      <w:r w:rsidRPr="004E7957">
        <w:rPr>
          <w:color w:val="231F20"/>
          <w:sz w:val="18"/>
          <w:szCs w:val="18"/>
        </w:rPr>
        <w:t>damages</w:t>
      </w:r>
      <w:r w:rsidRPr="004E7957">
        <w:rPr>
          <w:color w:val="231F20"/>
          <w:spacing w:val="-15"/>
          <w:sz w:val="18"/>
          <w:szCs w:val="18"/>
        </w:rPr>
        <w:t xml:space="preserve"> </w:t>
      </w:r>
      <w:r w:rsidRPr="004E7957">
        <w:rPr>
          <w:color w:val="231F20"/>
          <w:sz w:val="18"/>
          <w:szCs w:val="18"/>
        </w:rPr>
        <w:t>have</w:t>
      </w:r>
      <w:r w:rsidRPr="004E7957">
        <w:rPr>
          <w:color w:val="231F20"/>
          <w:spacing w:val="-15"/>
          <w:sz w:val="18"/>
          <w:szCs w:val="18"/>
        </w:rPr>
        <w:t xml:space="preserve"> </w:t>
      </w:r>
      <w:r w:rsidRPr="004E7957">
        <w:rPr>
          <w:color w:val="231F20"/>
          <w:sz w:val="18"/>
          <w:szCs w:val="18"/>
        </w:rPr>
        <w:t>been</w:t>
      </w:r>
      <w:r w:rsidRPr="004E7957">
        <w:rPr>
          <w:color w:val="231F20"/>
          <w:spacing w:val="-15"/>
          <w:sz w:val="18"/>
          <w:szCs w:val="18"/>
        </w:rPr>
        <w:t xml:space="preserve"> </w:t>
      </w:r>
      <w:r w:rsidRPr="004E7957">
        <w:rPr>
          <w:color w:val="231F20"/>
          <w:sz w:val="18"/>
          <w:szCs w:val="18"/>
        </w:rPr>
        <w:t>paid,</w:t>
      </w:r>
      <w:r w:rsidRPr="004E7957">
        <w:rPr>
          <w:color w:val="231F20"/>
          <w:spacing w:val="-15"/>
          <w:sz w:val="18"/>
          <w:szCs w:val="18"/>
        </w:rPr>
        <w:t xml:space="preserve"> </w:t>
      </w:r>
      <w:r w:rsidRPr="004E7957">
        <w:rPr>
          <w:color w:val="231F20"/>
          <w:sz w:val="18"/>
          <w:szCs w:val="18"/>
        </w:rPr>
        <w:t>the</w:t>
      </w:r>
      <w:r w:rsidRPr="004E7957">
        <w:rPr>
          <w:color w:val="231F20"/>
          <w:spacing w:val="-15"/>
          <w:sz w:val="18"/>
          <w:szCs w:val="18"/>
        </w:rPr>
        <w:t xml:space="preserve"> </w:t>
      </w:r>
      <w:r w:rsidRPr="004E7957">
        <w:rPr>
          <w:color w:val="231F20"/>
          <w:sz w:val="18"/>
          <w:szCs w:val="18"/>
        </w:rPr>
        <w:t>Project</w:t>
      </w:r>
      <w:r w:rsidRPr="004E7957">
        <w:rPr>
          <w:color w:val="231F20"/>
          <w:spacing w:val="-15"/>
          <w:sz w:val="18"/>
          <w:szCs w:val="18"/>
        </w:rPr>
        <w:t xml:space="preserve"> </w:t>
      </w:r>
      <w:r w:rsidRPr="004E7957">
        <w:rPr>
          <w:color w:val="231F20"/>
          <w:sz w:val="18"/>
          <w:szCs w:val="18"/>
        </w:rPr>
        <w:t>Manager</w:t>
      </w:r>
      <w:r w:rsidRPr="004E7957">
        <w:rPr>
          <w:color w:val="231F20"/>
          <w:spacing w:val="-15"/>
          <w:sz w:val="18"/>
          <w:szCs w:val="18"/>
        </w:rPr>
        <w:t xml:space="preserve"> </w:t>
      </w:r>
      <w:r w:rsidRPr="004E7957">
        <w:rPr>
          <w:color w:val="231F20"/>
          <w:sz w:val="18"/>
          <w:szCs w:val="18"/>
        </w:rPr>
        <w:t>shall correct</w:t>
      </w:r>
      <w:r w:rsidRPr="004E7957">
        <w:rPr>
          <w:color w:val="231F20"/>
          <w:spacing w:val="-19"/>
          <w:sz w:val="18"/>
          <w:szCs w:val="18"/>
        </w:rPr>
        <w:t xml:space="preserve"> </w:t>
      </w:r>
      <w:r w:rsidRPr="004E7957">
        <w:rPr>
          <w:color w:val="231F20"/>
          <w:sz w:val="18"/>
          <w:szCs w:val="18"/>
        </w:rPr>
        <w:t>any</w:t>
      </w:r>
      <w:r w:rsidRPr="004E7957">
        <w:rPr>
          <w:color w:val="231F20"/>
          <w:spacing w:val="-19"/>
          <w:sz w:val="18"/>
          <w:szCs w:val="18"/>
        </w:rPr>
        <w:t xml:space="preserve"> </w:t>
      </w:r>
      <w:r w:rsidRPr="004E7957">
        <w:rPr>
          <w:color w:val="231F20"/>
          <w:sz w:val="18"/>
          <w:szCs w:val="18"/>
        </w:rPr>
        <w:t>overpayment</w:t>
      </w:r>
      <w:r w:rsidRPr="004E7957">
        <w:rPr>
          <w:color w:val="231F20"/>
          <w:spacing w:val="-19"/>
          <w:sz w:val="18"/>
          <w:szCs w:val="18"/>
        </w:rPr>
        <w:t xml:space="preserve"> </w:t>
      </w:r>
      <w:r w:rsidRPr="004E7957">
        <w:rPr>
          <w:color w:val="231F20"/>
          <w:sz w:val="18"/>
          <w:szCs w:val="18"/>
        </w:rPr>
        <w:t>of</w:t>
      </w:r>
      <w:r w:rsidRPr="004E7957">
        <w:rPr>
          <w:color w:val="231F20"/>
          <w:spacing w:val="-19"/>
          <w:sz w:val="18"/>
          <w:szCs w:val="18"/>
        </w:rPr>
        <w:t xml:space="preserve"> </w:t>
      </w:r>
      <w:r w:rsidRPr="004E7957">
        <w:rPr>
          <w:color w:val="231F20"/>
          <w:sz w:val="18"/>
          <w:szCs w:val="18"/>
        </w:rPr>
        <w:t>liquidated</w:t>
      </w:r>
      <w:r w:rsidRPr="004E7957">
        <w:rPr>
          <w:color w:val="231F20"/>
          <w:spacing w:val="-19"/>
          <w:sz w:val="18"/>
          <w:szCs w:val="18"/>
        </w:rPr>
        <w:t xml:space="preserve"> </w:t>
      </w:r>
      <w:r w:rsidRPr="004E7957">
        <w:rPr>
          <w:color w:val="231F20"/>
          <w:sz w:val="18"/>
          <w:szCs w:val="18"/>
        </w:rPr>
        <w:t>damages</w:t>
      </w:r>
      <w:r w:rsidRPr="004E7957">
        <w:rPr>
          <w:color w:val="231F20"/>
          <w:spacing w:val="-19"/>
          <w:sz w:val="18"/>
          <w:szCs w:val="18"/>
        </w:rPr>
        <w:t xml:space="preserve"> </w:t>
      </w:r>
      <w:r w:rsidRPr="004E7957">
        <w:rPr>
          <w:color w:val="231F20"/>
          <w:sz w:val="18"/>
          <w:szCs w:val="18"/>
        </w:rPr>
        <w:t>by</w:t>
      </w:r>
      <w:r w:rsidRPr="004E7957">
        <w:rPr>
          <w:color w:val="231F20"/>
          <w:spacing w:val="-19"/>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z w:val="18"/>
          <w:szCs w:val="18"/>
        </w:rPr>
        <w:t>Contractor</w:t>
      </w:r>
      <w:r w:rsidRPr="004E7957">
        <w:rPr>
          <w:color w:val="231F20"/>
          <w:spacing w:val="-19"/>
          <w:sz w:val="18"/>
          <w:szCs w:val="18"/>
        </w:rPr>
        <w:t xml:space="preserve"> </w:t>
      </w:r>
      <w:r w:rsidRPr="004E7957">
        <w:rPr>
          <w:color w:val="231F20"/>
          <w:sz w:val="18"/>
          <w:szCs w:val="18"/>
        </w:rPr>
        <w:t>by</w:t>
      </w:r>
      <w:r w:rsidRPr="004E7957">
        <w:rPr>
          <w:color w:val="231F20"/>
          <w:spacing w:val="-19"/>
          <w:sz w:val="18"/>
          <w:szCs w:val="18"/>
        </w:rPr>
        <w:t xml:space="preserve"> </w:t>
      </w:r>
      <w:r w:rsidRPr="004E7957">
        <w:rPr>
          <w:color w:val="231F20"/>
          <w:sz w:val="18"/>
          <w:szCs w:val="18"/>
        </w:rPr>
        <w:t>adjusting</w:t>
      </w:r>
      <w:r w:rsidRPr="004E7957">
        <w:rPr>
          <w:color w:val="231F20"/>
          <w:spacing w:val="-19"/>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z w:val="18"/>
          <w:szCs w:val="18"/>
        </w:rPr>
        <w:t>next</w:t>
      </w:r>
      <w:r w:rsidRPr="004E7957">
        <w:rPr>
          <w:color w:val="231F20"/>
          <w:spacing w:val="-19"/>
          <w:sz w:val="18"/>
          <w:szCs w:val="18"/>
        </w:rPr>
        <w:t xml:space="preserve"> </w:t>
      </w:r>
      <w:r w:rsidRPr="004E7957">
        <w:rPr>
          <w:color w:val="231F20"/>
          <w:sz w:val="18"/>
          <w:szCs w:val="18"/>
        </w:rPr>
        <w:t>payment</w:t>
      </w:r>
      <w:r w:rsidRPr="004E7957">
        <w:rPr>
          <w:color w:val="231F20"/>
          <w:spacing w:val="-19"/>
          <w:sz w:val="18"/>
          <w:szCs w:val="18"/>
        </w:rPr>
        <w:t xml:space="preserve"> </w:t>
      </w:r>
      <w:r w:rsidRPr="004E7957">
        <w:rPr>
          <w:color w:val="231F20"/>
          <w:sz w:val="18"/>
          <w:szCs w:val="18"/>
        </w:rPr>
        <w:t>certiﬁcate.</w:t>
      </w:r>
      <w:r w:rsidRPr="004E7957">
        <w:rPr>
          <w:color w:val="231F20"/>
          <w:spacing w:val="35"/>
          <w:sz w:val="18"/>
          <w:szCs w:val="18"/>
        </w:rPr>
        <w:t xml:space="preserve"> </w:t>
      </w:r>
      <w:r w:rsidRPr="004E7957">
        <w:rPr>
          <w:color w:val="231F20"/>
          <w:sz w:val="18"/>
          <w:szCs w:val="18"/>
        </w:rPr>
        <w:t>The Contractor shall be paid interest on the overpayment, calculated from the date of payment to the date of repayment,</w:t>
      </w:r>
      <w:r w:rsidRPr="004E7957">
        <w:rPr>
          <w:color w:val="231F20"/>
          <w:spacing w:val="-23"/>
          <w:sz w:val="18"/>
          <w:szCs w:val="18"/>
        </w:rPr>
        <w:t xml:space="preserve"> </w:t>
      </w:r>
      <w:r w:rsidRPr="004E7957">
        <w:rPr>
          <w:color w:val="231F20"/>
          <w:sz w:val="18"/>
          <w:szCs w:val="18"/>
        </w:rPr>
        <w:t>at</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rates</w:t>
      </w:r>
      <w:r w:rsidRPr="004E7957">
        <w:rPr>
          <w:color w:val="231F20"/>
          <w:spacing w:val="-23"/>
          <w:sz w:val="18"/>
          <w:szCs w:val="18"/>
        </w:rPr>
        <w:t xml:space="preserve"> </w:t>
      </w:r>
      <w:r w:rsidRPr="004E7957">
        <w:rPr>
          <w:color w:val="231F20"/>
          <w:sz w:val="18"/>
          <w:szCs w:val="18"/>
        </w:rPr>
        <w:t>speciﬁed</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GCC</w:t>
      </w:r>
      <w:r w:rsidRPr="004E7957">
        <w:rPr>
          <w:color w:val="231F20"/>
          <w:spacing w:val="-22"/>
          <w:sz w:val="18"/>
          <w:szCs w:val="18"/>
        </w:rPr>
        <w:t xml:space="preserve"> </w:t>
      </w:r>
      <w:r w:rsidRPr="004E7957">
        <w:rPr>
          <w:color w:val="231F20"/>
          <w:sz w:val="18"/>
          <w:szCs w:val="18"/>
        </w:rPr>
        <w:t>Sub-Clause</w:t>
      </w:r>
      <w:r w:rsidRPr="004E7957">
        <w:rPr>
          <w:color w:val="231F20"/>
          <w:spacing w:val="-23"/>
          <w:sz w:val="18"/>
          <w:szCs w:val="18"/>
        </w:rPr>
        <w:t xml:space="preserve"> </w:t>
      </w:r>
      <w:r w:rsidRPr="004E7957">
        <w:rPr>
          <w:color w:val="231F20"/>
          <w:sz w:val="18"/>
          <w:szCs w:val="18"/>
        </w:rPr>
        <w:t>41.1.</w:t>
      </w:r>
    </w:p>
    <w:p w14:paraId="490B8E39" w14:textId="77777777" w:rsidR="00043AB3" w:rsidRPr="004E7957" w:rsidRDefault="00043AB3" w:rsidP="00043AB3">
      <w:pPr>
        <w:pStyle w:val="Heading5"/>
        <w:numPr>
          <w:ilvl w:val="0"/>
          <w:numId w:val="105"/>
        </w:numPr>
        <w:spacing w:before="80"/>
        <w:ind w:left="720" w:right="116" w:hanging="526"/>
        <w:rPr>
          <w:rFonts w:ascii="Times New Roman" w:hAnsi="Times New Roman" w:cs="Times New Roman"/>
          <w:b/>
          <w:bCs/>
          <w:color w:val="231F20"/>
          <w:sz w:val="18"/>
          <w:szCs w:val="18"/>
        </w:rPr>
      </w:pPr>
      <w:r w:rsidRPr="004E7957">
        <w:rPr>
          <w:rFonts w:ascii="Times New Roman" w:hAnsi="Times New Roman" w:cs="Times New Roman"/>
          <w:b/>
          <w:bCs/>
          <w:color w:val="231F20"/>
          <w:sz w:val="18"/>
          <w:szCs w:val="18"/>
        </w:rPr>
        <w:t>Bonus</w:t>
      </w:r>
    </w:p>
    <w:p w14:paraId="5B5BF29A"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w:t>
      </w:r>
      <w:r w:rsidRPr="004E7957">
        <w:rPr>
          <w:color w:val="231F20"/>
          <w:spacing w:val="-16"/>
          <w:sz w:val="18"/>
          <w:szCs w:val="18"/>
        </w:rPr>
        <w:t xml:space="preserve"> </w:t>
      </w:r>
      <w:r w:rsidRPr="004E7957">
        <w:rPr>
          <w:color w:val="231F20"/>
          <w:sz w:val="18"/>
          <w:szCs w:val="18"/>
        </w:rPr>
        <w:t>Contractor</w:t>
      </w:r>
      <w:r w:rsidRPr="004E7957">
        <w:rPr>
          <w:color w:val="231F20"/>
          <w:spacing w:val="-16"/>
          <w:sz w:val="18"/>
          <w:szCs w:val="18"/>
        </w:rPr>
        <w:t xml:space="preserve"> </w:t>
      </w:r>
      <w:r w:rsidRPr="004E7957">
        <w:rPr>
          <w:color w:val="231F20"/>
          <w:sz w:val="18"/>
          <w:szCs w:val="18"/>
        </w:rPr>
        <w:t>shall</w:t>
      </w:r>
      <w:r w:rsidRPr="004E7957">
        <w:rPr>
          <w:color w:val="231F20"/>
          <w:spacing w:val="-16"/>
          <w:sz w:val="18"/>
          <w:szCs w:val="18"/>
        </w:rPr>
        <w:t xml:space="preserve"> </w:t>
      </w:r>
      <w:r w:rsidRPr="004E7957">
        <w:rPr>
          <w:color w:val="231F20"/>
          <w:sz w:val="18"/>
          <w:szCs w:val="18"/>
        </w:rPr>
        <w:t>be</w:t>
      </w:r>
      <w:r w:rsidRPr="004E7957">
        <w:rPr>
          <w:color w:val="231F20"/>
          <w:spacing w:val="-16"/>
          <w:sz w:val="18"/>
          <w:szCs w:val="18"/>
        </w:rPr>
        <w:t xml:space="preserve"> </w:t>
      </w:r>
      <w:r w:rsidRPr="004E7957">
        <w:rPr>
          <w:color w:val="231F20"/>
          <w:sz w:val="18"/>
          <w:szCs w:val="18"/>
        </w:rPr>
        <w:t>paid</w:t>
      </w:r>
      <w:r w:rsidRPr="004E7957">
        <w:rPr>
          <w:color w:val="231F20"/>
          <w:spacing w:val="-16"/>
          <w:sz w:val="18"/>
          <w:szCs w:val="18"/>
        </w:rPr>
        <w:t xml:space="preserve"> </w:t>
      </w:r>
      <w:r w:rsidRPr="004E7957">
        <w:rPr>
          <w:color w:val="231F20"/>
          <w:sz w:val="18"/>
          <w:szCs w:val="18"/>
        </w:rPr>
        <w:t>a</w:t>
      </w:r>
      <w:r w:rsidRPr="004E7957">
        <w:rPr>
          <w:color w:val="231F20"/>
          <w:spacing w:val="-16"/>
          <w:sz w:val="18"/>
          <w:szCs w:val="18"/>
        </w:rPr>
        <w:t xml:space="preserve"> </w:t>
      </w:r>
      <w:r w:rsidRPr="004E7957">
        <w:rPr>
          <w:color w:val="231F20"/>
          <w:sz w:val="18"/>
          <w:szCs w:val="18"/>
        </w:rPr>
        <w:t>Bonus</w:t>
      </w:r>
      <w:r w:rsidRPr="004E7957">
        <w:rPr>
          <w:color w:val="231F20"/>
          <w:spacing w:val="-15"/>
          <w:sz w:val="18"/>
          <w:szCs w:val="18"/>
        </w:rPr>
        <w:t xml:space="preserve"> </w:t>
      </w:r>
      <w:r w:rsidRPr="004E7957">
        <w:rPr>
          <w:color w:val="231F20"/>
          <w:sz w:val="18"/>
          <w:szCs w:val="18"/>
        </w:rPr>
        <w:t>calculated</w:t>
      </w:r>
      <w:r w:rsidRPr="004E7957">
        <w:rPr>
          <w:color w:val="231F20"/>
          <w:spacing w:val="-16"/>
          <w:sz w:val="18"/>
          <w:szCs w:val="18"/>
        </w:rPr>
        <w:t xml:space="preserve"> </w:t>
      </w:r>
      <w:r w:rsidRPr="004E7957">
        <w:rPr>
          <w:color w:val="231F20"/>
          <w:sz w:val="18"/>
          <w:szCs w:val="18"/>
        </w:rPr>
        <w:t>at</w:t>
      </w:r>
      <w:r w:rsidRPr="004E7957">
        <w:rPr>
          <w:color w:val="231F20"/>
          <w:spacing w:val="-16"/>
          <w:sz w:val="18"/>
          <w:szCs w:val="18"/>
        </w:rPr>
        <w:t xml:space="preserve"> </w:t>
      </w:r>
      <w:r w:rsidRPr="004E7957">
        <w:rPr>
          <w:color w:val="231F20"/>
          <w:sz w:val="18"/>
          <w:szCs w:val="18"/>
        </w:rPr>
        <w:t>the</w:t>
      </w:r>
      <w:r w:rsidRPr="004E7957">
        <w:rPr>
          <w:color w:val="231F20"/>
          <w:spacing w:val="-16"/>
          <w:sz w:val="18"/>
          <w:szCs w:val="18"/>
        </w:rPr>
        <w:t xml:space="preserve"> </w:t>
      </w:r>
      <w:r w:rsidRPr="004E7957">
        <w:rPr>
          <w:color w:val="231F20"/>
          <w:sz w:val="18"/>
          <w:szCs w:val="18"/>
        </w:rPr>
        <w:t>rate</w:t>
      </w:r>
      <w:r w:rsidRPr="004E7957">
        <w:rPr>
          <w:color w:val="231F20"/>
          <w:spacing w:val="-16"/>
          <w:sz w:val="18"/>
          <w:szCs w:val="18"/>
        </w:rPr>
        <w:t xml:space="preserve"> </w:t>
      </w:r>
      <w:r w:rsidRPr="004E7957">
        <w:rPr>
          <w:color w:val="231F20"/>
          <w:sz w:val="18"/>
          <w:szCs w:val="18"/>
        </w:rPr>
        <w:t>per</w:t>
      </w:r>
      <w:r w:rsidRPr="004E7957">
        <w:rPr>
          <w:color w:val="231F20"/>
          <w:spacing w:val="-16"/>
          <w:sz w:val="18"/>
          <w:szCs w:val="18"/>
        </w:rPr>
        <w:t xml:space="preserve"> </w:t>
      </w:r>
      <w:r w:rsidRPr="004E7957">
        <w:rPr>
          <w:color w:val="231F20"/>
          <w:sz w:val="18"/>
          <w:szCs w:val="18"/>
        </w:rPr>
        <w:t>calendar</w:t>
      </w:r>
      <w:r w:rsidRPr="004E7957">
        <w:rPr>
          <w:color w:val="231F20"/>
          <w:spacing w:val="-16"/>
          <w:sz w:val="18"/>
          <w:szCs w:val="18"/>
        </w:rPr>
        <w:t xml:space="preserve"> </w:t>
      </w:r>
      <w:r w:rsidRPr="004E7957">
        <w:rPr>
          <w:color w:val="231F20"/>
          <w:sz w:val="18"/>
          <w:szCs w:val="18"/>
        </w:rPr>
        <w:t>day</w:t>
      </w:r>
      <w:r w:rsidRPr="004E7957">
        <w:rPr>
          <w:color w:val="231F20"/>
          <w:spacing w:val="-16"/>
          <w:sz w:val="18"/>
          <w:szCs w:val="18"/>
        </w:rPr>
        <w:t xml:space="preserve"> </w:t>
      </w:r>
      <w:r w:rsidRPr="004E7957">
        <w:rPr>
          <w:b/>
          <w:color w:val="231F20"/>
          <w:sz w:val="18"/>
          <w:szCs w:val="18"/>
        </w:rPr>
        <w:t>stated</w:t>
      </w:r>
      <w:r w:rsidRPr="004E7957">
        <w:rPr>
          <w:b/>
          <w:color w:val="231F20"/>
          <w:spacing w:val="-15"/>
          <w:sz w:val="18"/>
          <w:szCs w:val="18"/>
        </w:rPr>
        <w:t xml:space="preserve"> </w:t>
      </w:r>
      <w:r w:rsidRPr="004E7957">
        <w:rPr>
          <w:b/>
          <w:color w:val="231F20"/>
          <w:sz w:val="18"/>
          <w:szCs w:val="18"/>
        </w:rPr>
        <w:t>in</w:t>
      </w:r>
      <w:r w:rsidRPr="004E7957">
        <w:rPr>
          <w:b/>
          <w:color w:val="231F20"/>
          <w:spacing w:val="-15"/>
          <w:sz w:val="18"/>
          <w:szCs w:val="18"/>
        </w:rPr>
        <w:t xml:space="preserve"> </w:t>
      </w:r>
      <w:r w:rsidRPr="004E7957">
        <w:rPr>
          <w:b/>
          <w:color w:val="231F20"/>
          <w:sz w:val="18"/>
          <w:szCs w:val="18"/>
        </w:rPr>
        <w:t>the</w:t>
      </w:r>
      <w:r w:rsidRPr="004E7957">
        <w:rPr>
          <w:b/>
          <w:color w:val="231F20"/>
          <w:spacing w:val="-15"/>
          <w:sz w:val="18"/>
          <w:szCs w:val="18"/>
        </w:rPr>
        <w:t xml:space="preserve"> </w:t>
      </w:r>
      <w:r w:rsidRPr="004E7957">
        <w:rPr>
          <w:b/>
          <w:color w:val="231F20"/>
          <w:sz w:val="18"/>
          <w:szCs w:val="18"/>
        </w:rPr>
        <w:t>SCC</w:t>
      </w:r>
      <w:r w:rsidRPr="004E7957">
        <w:rPr>
          <w:b/>
          <w:color w:val="231F20"/>
          <w:spacing w:val="-15"/>
          <w:sz w:val="18"/>
          <w:szCs w:val="18"/>
        </w:rPr>
        <w:t xml:space="preserve"> </w:t>
      </w:r>
      <w:r w:rsidRPr="004E7957">
        <w:rPr>
          <w:color w:val="231F20"/>
          <w:sz w:val="18"/>
          <w:szCs w:val="18"/>
        </w:rPr>
        <w:t>for</w:t>
      </w:r>
      <w:r w:rsidRPr="004E7957">
        <w:rPr>
          <w:color w:val="231F20"/>
          <w:spacing w:val="-16"/>
          <w:sz w:val="18"/>
          <w:szCs w:val="18"/>
        </w:rPr>
        <w:t xml:space="preserve"> </w:t>
      </w:r>
      <w:r w:rsidRPr="004E7957">
        <w:rPr>
          <w:color w:val="231F20"/>
          <w:sz w:val="18"/>
          <w:szCs w:val="18"/>
        </w:rPr>
        <w:t>each</w:t>
      </w:r>
      <w:r w:rsidRPr="004E7957">
        <w:rPr>
          <w:color w:val="231F20"/>
          <w:spacing w:val="-16"/>
          <w:sz w:val="18"/>
          <w:szCs w:val="18"/>
        </w:rPr>
        <w:t xml:space="preserve"> </w:t>
      </w:r>
      <w:r w:rsidRPr="004E7957">
        <w:rPr>
          <w:color w:val="231F20"/>
          <w:sz w:val="18"/>
          <w:szCs w:val="18"/>
        </w:rPr>
        <w:t>day</w:t>
      </w:r>
      <w:r w:rsidRPr="004E7957">
        <w:rPr>
          <w:color w:val="231F20"/>
          <w:spacing w:val="-16"/>
          <w:sz w:val="18"/>
          <w:szCs w:val="18"/>
        </w:rPr>
        <w:t xml:space="preserve"> </w:t>
      </w:r>
      <w:r w:rsidRPr="004E7957">
        <w:rPr>
          <w:color w:val="231F20"/>
          <w:sz w:val="18"/>
          <w:szCs w:val="18"/>
        </w:rPr>
        <w:t>(less any days for which the Contractor is paid for acceleration) that the Completion is earlier than the Intended Completion</w:t>
      </w:r>
      <w:r w:rsidRPr="004E7957">
        <w:rPr>
          <w:color w:val="231F20"/>
          <w:spacing w:val="-11"/>
          <w:sz w:val="18"/>
          <w:szCs w:val="18"/>
        </w:rPr>
        <w:t xml:space="preserve"> </w:t>
      </w:r>
      <w:r w:rsidRPr="004E7957">
        <w:rPr>
          <w:color w:val="231F20"/>
          <w:sz w:val="18"/>
          <w:szCs w:val="18"/>
        </w:rPr>
        <w:t>Date.</w:t>
      </w:r>
      <w:r w:rsidRPr="004E7957">
        <w:rPr>
          <w:color w:val="231F20"/>
          <w:spacing w:val="-15"/>
          <w:sz w:val="18"/>
          <w:szCs w:val="18"/>
        </w:rPr>
        <w:t xml:space="preserve"> </w:t>
      </w:r>
      <w:r w:rsidRPr="004E7957">
        <w:rPr>
          <w:color w:val="231F20"/>
          <w:sz w:val="18"/>
          <w:szCs w:val="18"/>
        </w:rPr>
        <w:t>The</w:t>
      </w:r>
      <w:r w:rsidRPr="004E7957">
        <w:rPr>
          <w:color w:val="231F20"/>
          <w:spacing w:val="-11"/>
          <w:sz w:val="18"/>
          <w:szCs w:val="18"/>
        </w:rPr>
        <w:t xml:space="preserve"> </w:t>
      </w:r>
      <w:r w:rsidRPr="004E7957">
        <w:rPr>
          <w:color w:val="231F20"/>
          <w:sz w:val="18"/>
          <w:szCs w:val="18"/>
        </w:rPr>
        <w:t>Project</w:t>
      </w:r>
      <w:r w:rsidRPr="004E7957">
        <w:rPr>
          <w:color w:val="231F20"/>
          <w:spacing w:val="-11"/>
          <w:sz w:val="18"/>
          <w:szCs w:val="18"/>
        </w:rPr>
        <w:t xml:space="preserve"> </w:t>
      </w:r>
      <w:r w:rsidRPr="004E7957">
        <w:rPr>
          <w:color w:val="231F20"/>
          <w:sz w:val="18"/>
          <w:szCs w:val="18"/>
        </w:rPr>
        <w:t>Manager</w:t>
      </w:r>
      <w:r w:rsidRPr="004E7957">
        <w:rPr>
          <w:color w:val="231F20"/>
          <w:spacing w:val="-11"/>
          <w:sz w:val="18"/>
          <w:szCs w:val="18"/>
        </w:rPr>
        <w:t xml:space="preserve"> </w:t>
      </w:r>
      <w:r w:rsidRPr="004E7957">
        <w:rPr>
          <w:color w:val="231F20"/>
          <w:sz w:val="18"/>
          <w:szCs w:val="18"/>
        </w:rPr>
        <w:t>shall</w:t>
      </w:r>
      <w:r w:rsidRPr="004E7957">
        <w:rPr>
          <w:color w:val="231F20"/>
          <w:spacing w:val="-11"/>
          <w:sz w:val="18"/>
          <w:szCs w:val="18"/>
        </w:rPr>
        <w:t xml:space="preserve"> </w:t>
      </w:r>
      <w:r w:rsidRPr="004E7957">
        <w:rPr>
          <w:color w:val="231F20"/>
          <w:sz w:val="18"/>
          <w:szCs w:val="18"/>
        </w:rPr>
        <w:t>certify</w:t>
      </w:r>
      <w:r w:rsidRPr="004E7957">
        <w:rPr>
          <w:color w:val="231F20"/>
          <w:spacing w:val="-11"/>
          <w:sz w:val="18"/>
          <w:szCs w:val="18"/>
        </w:rPr>
        <w:t xml:space="preserve"> </w:t>
      </w:r>
      <w:r w:rsidRPr="004E7957">
        <w:rPr>
          <w:color w:val="231F20"/>
          <w:sz w:val="18"/>
          <w:szCs w:val="18"/>
        </w:rPr>
        <w:t>that</w:t>
      </w:r>
      <w:r w:rsidRPr="004E7957">
        <w:rPr>
          <w:color w:val="231F20"/>
          <w:spacing w:val="-11"/>
          <w:sz w:val="18"/>
          <w:szCs w:val="18"/>
        </w:rPr>
        <w:t xml:space="preserve"> </w:t>
      </w:r>
      <w:r w:rsidRPr="004E7957">
        <w:rPr>
          <w:color w:val="231F20"/>
          <w:sz w:val="18"/>
          <w:szCs w:val="18"/>
        </w:rPr>
        <w:t>the</w:t>
      </w:r>
      <w:r w:rsidRPr="004E7957">
        <w:rPr>
          <w:color w:val="231F20"/>
          <w:spacing w:val="-15"/>
          <w:sz w:val="18"/>
          <w:szCs w:val="18"/>
        </w:rPr>
        <w:t xml:space="preserve"> </w:t>
      </w:r>
      <w:r w:rsidRPr="004E7957">
        <w:rPr>
          <w:color w:val="231F20"/>
          <w:spacing w:val="-4"/>
          <w:sz w:val="18"/>
          <w:szCs w:val="18"/>
        </w:rPr>
        <w:t>Works</w:t>
      </w:r>
      <w:r w:rsidRPr="004E7957">
        <w:rPr>
          <w:color w:val="231F20"/>
          <w:spacing w:val="-11"/>
          <w:sz w:val="18"/>
          <w:szCs w:val="18"/>
        </w:rPr>
        <w:t xml:space="preserve"> </w:t>
      </w:r>
      <w:r w:rsidRPr="004E7957">
        <w:rPr>
          <w:color w:val="231F20"/>
          <w:sz w:val="18"/>
          <w:szCs w:val="18"/>
        </w:rPr>
        <w:t>are</w:t>
      </w:r>
      <w:r w:rsidRPr="004E7957">
        <w:rPr>
          <w:color w:val="231F20"/>
          <w:spacing w:val="-11"/>
          <w:sz w:val="18"/>
          <w:szCs w:val="18"/>
        </w:rPr>
        <w:t xml:space="preserve"> </w:t>
      </w:r>
      <w:r w:rsidRPr="004E7957">
        <w:rPr>
          <w:color w:val="231F20"/>
          <w:sz w:val="18"/>
          <w:szCs w:val="18"/>
        </w:rPr>
        <w:t>complete,</w:t>
      </w:r>
      <w:r w:rsidRPr="004E7957">
        <w:rPr>
          <w:color w:val="231F20"/>
          <w:spacing w:val="-11"/>
          <w:sz w:val="18"/>
          <w:szCs w:val="18"/>
        </w:rPr>
        <w:t xml:space="preserve"> </w:t>
      </w:r>
      <w:r w:rsidRPr="004E7957">
        <w:rPr>
          <w:color w:val="231F20"/>
          <w:sz w:val="18"/>
          <w:szCs w:val="18"/>
        </w:rPr>
        <w:t>although</w:t>
      </w:r>
      <w:r w:rsidRPr="004E7957">
        <w:rPr>
          <w:color w:val="231F20"/>
          <w:spacing w:val="-11"/>
          <w:sz w:val="18"/>
          <w:szCs w:val="18"/>
        </w:rPr>
        <w:t xml:space="preserve"> </w:t>
      </w:r>
      <w:r w:rsidRPr="004E7957">
        <w:rPr>
          <w:color w:val="231F20"/>
          <w:sz w:val="18"/>
          <w:szCs w:val="18"/>
        </w:rPr>
        <w:t>they</w:t>
      </w:r>
      <w:r w:rsidRPr="004E7957">
        <w:rPr>
          <w:color w:val="231F20"/>
          <w:spacing w:val="-11"/>
          <w:sz w:val="18"/>
          <w:szCs w:val="18"/>
        </w:rPr>
        <w:t xml:space="preserve"> </w:t>
      </w:r>
      <w:r w:rsidRPr="004E7957">
        <w:rPr>
          <w:color w:val="231F20"/>
          <w:sz w:val="18"/>
          <w:szCs w:val="18"/>
        </w:rPr>
        <w:t>may</w:t>
      </w:r>
      <w:r w:rsidRPr="004E7957">
        <w:rPr>
          <w:color w:val="231F20"/>
          <w:spacing w:val="-11"/>
          <w:sz w:val="18"/>
          <w:szCs w:val="18"/>
        </w:rPr>
        <w:t xml:space="preserve"> </w:t>
      </w:r>
      <w:r w:rsidRPr="004E7957">
        <w:rPr>
          <w:color w:val="231F20"/>
          <w:sz w:val="18"/>
          <w:szCs w:val="18"/>
        </w:rPr>
        <w:t>not</w:t>
      </w:r>
      <w:r w:rsidRPr="004E7957">
        <w:rPr>
          <w:color w:val="231F20"/>
          <w:spacing w:val="-11"/>
          <w:sz w:val="18"/>
          <w:szCs w:val="18"/>
        </w:rPr>
        <w:t xml:space="preserve"> </w:t>
      </w:r>
      <w:r w:rsidRPr="004E7957">
        <w:rPr>
          <w:color w:val="231F20"/>
          <w:sz w:val="18"/>
          <w:szCs w:val="18"/>
        </w:rPr>
        <w:t>be</w:t>
      </w:r>
      <w:r w:rsidRPr="004E7957">
        <w:rPr>
          <w:color w:val="231F20"/>
          <w:spacing w:val="-11"/>
          <w:sz w:val="18"/>
          <w:szCs w:val="18"/>
        </w:rPr>
        <w:t xml:space="preserve"> </w:t>
      </w:r>
      <w:r w:rsidRPr="004E7957">
        <w:rPr>
          <w:color w:val="231F20"/>
          <w:sz w:val="18"/>
          <w:szCs w:val="18"/>
        </w:rPr>
        <w:t>due to</w:t>
      </w:r>
      <w:r w:rsidRPr="004E7957">
        <w:rPr>
          <w:color w:val="231F20"/>
          <w:spacing w:val="-23"/>
          <w:sz w:val="18"/>
          <w:szCs w:val="18"/>
        </w:rPr>
        <w:t xml:space="preserve"> </w:t>
      </w:r>
      <w:r w:rsidRPr="004E7957">
        <w:rPr>
          <w:color w:val="231F20"/>
          <w:sz w:val="18"/>
          <w:szCs w:val="18"/>
        </w:rPr>
        <w:t>be</w:t>
      </w:r>
      <w:r w:rsidRPr="004E7957">
        <w:rPr>
          <w:color w:val="231F20"/>
          <w:spacing w:val="-23"/>
          <w:sz w:val="18"/>
          <w:szCs w:val="18"/>
        </w:rPr>
        <w:t xml:space="preserve"> </w:t>
      </w:r>
      <w:r w:rsidRPr="004E7957">
        <w:rPr>
          <w:color w:val="231F20"/>
          <w:sz w:val="18"/>
          <w:szCs w:val="18"/>
        </w:rPr>
        <w:t>complete.</w:t>
      </w:r>
    </w:p>
    <w:p w14:paraId="7176EC3D" w14:textId="77777777" w:rsidR="00043AB3" w:rsidRPr="004E7957" w:rsidRDefault="00043AB3" w:rsidP="00043AB3">
      <w:pPr>
        <w:pStyle w:val="Heading5"/>
        <w:numPr>
          <w:ilvl w:val="0"/>
          <w:numId w:val="105"/>
        </w:numPr>
        <w:spacing w:before="80"/>
        <w:ind w:left="720" w:right="116" w:hanging="526"/>
        <w:rPr>
          <w:rFonts w:ascii="Times New Roman" w:hAnsi="Times New Roman" w:cs="Times New Roman"/>
          <w:b/>
          <w:bCs/>
          <w:color w:val="231F20"/>
          <w:sz w:val="18"/>
          <w:szCs w:val="18"/>
        </w:rPr>
      </w:pPr>
      <w:r w:rsidRPr="004E7957">
        <w:rPr>
          <w:rFonts w:ascii="Times New Roman" w:hAnsi="Times New Roman" w:cs="Times New Roman"/>
          <w:b/>
          <w:bCs/>
          <w:color w:val="231F20"/>
          <w:sz w:val="18"/>
          <w:szCs w:val="18"/>
        </w:rPr>
        <w:t>Advance</w:t>
      </w:r>
      <w:r w:rsidRPr="004E7957">
        <w:rPr>
          <w:rFonts w:ascii="Times New Roman" w:hAnsi="Times New Roman" w:cs="Times New Roman"/>
          <w:b/>
          <w:bCs/>
          <w:color w:val="231F20"/>
          <w:spacing w:val="-22"/>
          <w:sz w:val="18"/>
          <w:szCs w:val="18"/>
        </w:rPr>
        <w:t xml:space="preserve"> </w:t>
      </w:r>
      <w:r w:rsidRPr="004E7957">
        <w:rPr>
          <w:rFonts w:ascii="Times New Roman" w:hAnsi="Times New Roman" w:cs="Times New Roman"/>
          <w:b/>
          <w:bCs/>
          <w:color w:val="231F20"/>
          <w:sz w:val="18"/>
          <w:szCs w:val="18"/>
        </w:rPr>
        <w:t>Payment</w:t>
      </w:r>
    </w:p>
    <w:p w14:paraId="7A51C862"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 xml:space="preserve">The Procuring Entity shall make advance payment to the Contractor of the amounts stated in the </w:t>
      </w:r>
      <w:r w:rsidRPr="004E7957">
        <w:rPr>
          <w:b/>
          <w:bCs/>
          <w:color w:val="231F20"/>
          <w:sz w:val="18"/>
          <w:szCs w:val="18"/>
        </w:rPr>
        <w:t xml:space="preserve">SCC </w:t>
      </w:r>
      <w:r w:rsidRPr="004E7957">
        <w:rPr>
          <w:color w:val="231F20"/>
          <w:sz w:val="18"/>
          <w:szCs w:val="18"/>
        </w:rPr>
        <w:t xml:space="preserve">by the date stated in the </w:t>
      </w:r>
      <w:r w:rsidRPr="004E7957">
        <w:rPr>
          <w:b/>
          <w:bCs/>
          <w:color w:val="231F20"/>
          <w:sz w:val="18"/>
          <w:szCs w:val="18"/>
        </w:rPr>
        <w:t>SCC</w:t>
      </w:r>
      <w:r w:rsidRPr="004E7957">
        <w:rPr>
          <w:color w:val="231F20"/>
          <w:sz w:val="18"/>
          <w:szCs w:val="18"/>
        </w:rPr>
        <w:t>, against provision by the Contractor of an Unconditional Bank Guarantee in a form and by a bank acceptable to the Procuring Entity in amounts and currencies equal to the advance payment. The Guarantee shall remain effective until the advance payment has been repaid, but the amount of the Guarantee shall be progressively reduced by the amounts repaid by the Contractor. Interest shall not be charged on the advance payment.</w:t>
      </w:r>
    </w:p>
    <w:p w14:paraId="2E814AEB" w14:textId="77777777" w:rsidR="00043AB3" w:rsidRPr="004E7957" w:rsidRDefault="00043AB3" w:rsidP="00043AB3">
      <w:pPr>
        <w:pStyle w:val="ListParagraph"/>
        <w:spacing w:before="80"/>
        <w:ind w:left="810" w:right="116" w:hanging="526"/>
        <w:jc w:val="both"/>
        <w:rPr>
          <w:color w:val="231F20"/>
          <w:sz w:val="18"/>
          <w:szCs w:val="18"/>
        </w:rPr>
      </w:pPr>
    </w:p>
    <w:p w14:paraId="3123E1D4" w14:textId="77777777" w:rsidR="00043AB3" w:rsidRPr="004E7957" w:rsidRDefault="00043AB3" w:rsidP="00043AB3">
      <w:pPr>
        <w:pStyle w:val="ListParagraph"/>
        <w:spacing w:before="80"/>
        <w:ind w:left="810" w:right="116" w:hanging="526"/>
        <w:jc w:val="both"/>
        <w:rPr>
          <w:color w:val="231F20"/>
          <w:sz w:val="18"/>
          <w:szCs w:val="18"/>
        </w:rPr>
      </w:pPr>
    </w:p>
    <w:p w14:paraId="489B4E4B" w14:textId="77777777" w:rsidR="00043AB3" w:rsidRPr="004E7957" w:rsidRDefault="00043AB3" w:rsidP="00043AB3">
      <w:pPr>
        <w:pStyle w:val="ListParagraph"/>
        <w:numPr>
          <w:ilvl w:val="1"/>
          <w:numId w:val="105"/>
        </w:numPr>
        <w:spacing w:before="80"/>
        <w:ind w:left="810" w:right="116" w:hanging="526"/>
        <w:jc w:val="both"/>
        <w:rPr>
          <w:sz w:val="18"/>
          <w:szCs w:val="18"/>
        </w:rPr>
      </w:pPr>
      <w:r w:rsidRPr="004E7957">
        <w:rPr>
          <w:noProof/>
          <w:color w:val="231F20"/>
          <w:sz w:val="18"/>
          <w:szCs w:val="18"/>
        </w:rPr>
        <w:lastRenderedPageBreak/>
        <mc:AlternateContent>
          <mc:Choice Requires="wps">
            <w:drawing>
              <wp:anchor distT="0" distB="0" distL="114300" distR="114300" simplePos="0" relativeHeight="251666432" behindDoc="1" locked="0" layoutInCell="1" allowOverlap="1" wp14:anchorId="48BF2D5B" wp14:editId="693BD6DF">
                <wp:simplePos x="0" y="0"/>
                <wp:positionH relativeFrom="page">
                  <wp:posOffset>1901825</wp:posOffset>
                </wp:positionH>
                <wp:positionV relativeFrom="paragraph">
                  <wp:posOffset>1235710</wp:posOffset>
                </wp:positionV>
                <wp:extent cx="303530" cy="67945"/>
                <wp:effectExtent l="0" t="0" r="1270" b="8255"/>
                <wp:wrapNone/>
                <wp:docPr id="488"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30" cy="67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03BB2B" w14:textId="77777777" w:rsidR="00FF2B23" w:rsidRPr="004E7957" w:rsidRDefault="00FF2B23" w:rsidP="00043AB3">
                            <w:pPr>
                              <w:tabs>
                                <w:tab w:val="left" w:pos="441"/>
                              </w:tabs>
                              <w:spacing w:before="7"/>
                              <w:rPr>
                                <w:i/>
                                <w:sz w:val="8"/>
                              </w:rPr>
                            </w:pPr>
                            <w:r w:rsidRPr="004E7957">
                              <w:rPr>
                                <w:i/>
                                <w:color w:val="231F20"/>
                                <w:sz w:val="8"/>
                              </w:rPr>
                              <w:t>c</w:t>
                            </w:r>
                            <w:r w:rsidRPr="004E7957">
                              <w:rPr>
                                <w:i/>
                                <w:color w:val="231F20"/>
                                <w:sz w:val="8"/>
                              </w:rPr>
                              <w:tab/>
                              <w:t>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BF2D5B" id="Text Box 62" o:spid="_x0000_s1027" type="#_x0000_t202" style="position:absolute;left:0;text-align:left;margin-left:149.75pt;margin-top:97.3pt;width:23.9pt;height:5.3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" filled="f" stroked="f">
                <v:textbox inset="0,0,0,0">
                  <w:txbxContent>
                    <w:p w14:paraId="1C03BB2B" w14:textId="77777777" w:rsidR="00FF2B23" w:rsidRPr="004E7957" w:rsidRDefault="00FF2B23" w:rsidP="00043AB3">
                      <w:pPr>
                        <w:tabs>
                          <w:tab w:val="left" w:pos="441"/>
                        </w:tabs>
                        <w:spacing w:before="7"/>
                        <w:rPr>
                          <w:i/>
                          <w:sz w:val="8"/>
                        </w:rPr>
                      </w:pPr>
                      <w:r w:rsidRPr="004E7957">
                        <w:rPr>
                          <w:i/>
                          <w:color w:val="231F20"/>
                          <w:sz w:val="8"/>
                        </w:rPr>
                        <w:t>c</w:t>
                      </w:r>
                      <w:r w:rsidRPr="004E7957">
                        <w:rPr>
                          <w:i/>
                          <w:color w:val="231F20"/>
                          <w:sz w:val="8"/>
                        </w:rPr>
                        <w:tab/>
                        <w:t>c</w:t>
                      </w:r>
                    </w:p>
                  </w:txbxContent>
                </v:textbox>
                <w10:wrap anchorx="page"/>
              </v:shape>
            </w:pict>
          </mc:Fallback>
        </mc:AlternateContent>
      </w:r>
      <w:r w:rsidRPr="004E7957">
        <w:rPr>
          <w:color w:val="231F20"/>
          <w:sz w:val="18"/>
          <w:szCs w:val="18"/>
        </w:rPr>
        <w:t>The Contractor is to use the advance payment only to pay for Equipment, Plant, Materials, and mobilization expenses required speciﬁcally for execution of the Contract. The Contractor shall demonstrate that advance payment</w:t>
      </w:r>
      <w:r w:rsidRPr="004E7957">
        <w:rPr>
          <w:color w:val="231F20"/>
          <w:spacing w:val="-24"/>
          <w:sz w:val="18"/>
          <w:szCs w:val="18"/>
        </w:rPr>
        <w:t xml:space="preserve"> </w:t>
      </w:r>
      <w:r w:rsidRPr="004E7957">
        <w:rPr>
          <w:color w:val="231F20"/>
          <w:sz w:val="18"/>
          <w:szCs w:val="18"/>
        </w:rPr>
        <w:t>has</w:t>
      </w:r>
      <w:r w:rsidRPr="004E7957">
        <w:rPr>
          <w:color w:val="231F20"/>
          <w:spacing w:val="-23"/>
          <w:sz w:val="18"/>
          <w:szCs w:val="18"/>
        </w:rPr>
        <w:t xml:space="preserve"> </w:t>
      </w:r>
      <w:r w:rsidRPr="004E7957">
        <w:rPr>
          <w:color w:val="231F20"/>
          <w:sz w:val="18"/>
          <w:szCs w:val="18"/>
        </w:rPr>
        <w:t>been</w:t>
      </w:r>
      <w:r w:rsidRPr="004E7957">
        <w:rPr>
          <w:color w:val="231F20"/>
          <w:spacing w:val="-24"/>
          <w:sz w:val="18"/>
          <w:szCs w:val="18"/>
        </w:rPr>
        <w:t xml:space="preserve"> </w:t>
      </w:r>
      <w:r w:rsidRPr="004E7957">
        <w:rPr>
          <w:color w:val="231F20"/>
          <w:sz w:val="18"/>
          <w:szCs w:val="18"/>
        </w:rPr>
        <w:t>used</w:t>
      </w:r>
      <w:r w:rsidRPr="004E7957">
        <w:rPr>
          <w:color w:val="231F20"/>
          <w:spacing w:val="-23"/>
          <w:sz w:val="18"/>
          <w:szCs w:val="18"/>
        </w:rPr>
        <w:t xml:space="preserve"> </w:t>
      </w:r>
      <w:r w:rsidRPr="004E7957">
        <w:rPr>
          <w:color w:val="231F20"/>
          <w:sz w:val="18"/>
          <w:szCs w:val="18"/>
        </w:rPr>
        <w:t>in</w:t>
      </w:r>
      <w:r w:rsidRPr="004E7957">
        <w:rPr>
          <w:color w:val="231F20"/>
          <w:spacing w:val="-24"/>
          <w:sz w:val="18"/>
          <w:szCs w:val="18"/>
        </w:rPr>
        <w:t xml:space="preserve"> </w:t>
      </w:r>
      <w:r w:rsidRPr="004E7957">
        <w:rPr>
          <w:color w:val="231F20"/>
          <w:sz w:val="18"/>
          <w:szCs w:val="18"/>
        </w:rPr>
        <w:t>this</w:t>
      </w:r>
      <w:r w:rsidRPr="004E7957">
        <w:rPr>
          <w:color w:val="231F20"/>
          <w:spacing w:val="-24"/>
          <w:sz w:val="18"/>
          <w:szCs w:val="18"/>
        </w:rPr>
        <w:t xml:space="preserve"> </w:t>
      </w:r>
      <w:r w:rsidRPr="004E7957">
        <w:rPr>
          <w:color w:val="231F20"/>
          <w:sz w:val="18"/>
          <w:szCs w:val="18"/>
        </w:rPr>
        <w:t>way</w:t>
      </w:r>
      <w:r w:rsidRPr="004E7957">
        <w:rPr>
          <w:color w:val="231F20"/>
          <w:spacing w:val="-23"/>
          <w:sz w:val="18"/>
          <w:szCs w:val="18"/>
        </w:rPr>
        <w:t xml:space="preserve"> </w:t>
      </w:r>
      <w:r w:rsidRPr="004E7957">
        <w:rPr>
          <w:color w:val="231F20"/>
          <w:sz w:val="18"/>
          <w:szCs w:val="18"/>
        </w:rPr>
        <w:t>by</w:t>
      </w:r>
      <w:r w:rsidRPr="004E7957">
        <w:rPr>
          <w:color w:val="231F20"/>
          <w:spacing w:val="-24"/>
          <w:sz w:val="18"/>
          <w:szCs w:val="18"/>
        </w:rPr>
        <w:t xml:space="preserve"> </w:t>
      </w:r>
      <w:r w:rsidRPr="004E7957">
        <w:rPr>
          <w:color w:val="231F20"/>
          <w:sz w:val="18"/>
          <w:szCs w:val="18"/>
        </w:rPr>
        <w:t>supplying</w:t>
      </w:r>
      <w:r w:rsidRPr="004E7957">
        <w:rPr>
          <w:color w:val="231F20"/>
          <w:spacing w:val="-24"/>
          <w:sz w:val="18"/>
          <w:szCs w:val="18"/>
        </w:rPr>
        <w:t xml:space="preserve"> </w:t>
      </w:r>
      <w:r w:rsidRPr="004E7957">
        <w:rPr>
          <w:color w:val="231F20"/>
          <w:sz w:val="18"/>
          <w:szCs w:val="18"/>
        </w:rPr>
        <w:t>copies</w:t>
      </w:r>
      <w:r w:rsidRPr="004E7957">
        <w:rPr>
          <w:color w:val="231F20"/>
          <w:spacing w:val="-24"/>
          <w:sz w:val="18"/>
          <w:szCs w:val="18"/>
        </w:rPr>
        <w:t xml:space="preserve"> </w:t>
      </w:r>
      <w:r w:rsidRPr="004E7957">
        <w:rPr>
          <w:color w:val="231F20"/>
          <w:sz w:val="18"/>
          <w:szCs w:val="18"/>
        </w:rPr>
        <w:t>of</w:t>
      </w:r>
      <w:r w:rsidRPr="004E7957">
        <w:rPr>
          <w:color w:val="231F20"/>
          <w:spacing w:val="-24"/>
          <w:sz w:val="18"/>
          <w:szCs w:val="18"/>
        </w:rPr>
        <w:t xml:space="preserve"> </w:t>
      </w:r>
      <w:r w:rsidRPr="004E7957">
        <w:rPr>
          <w:color w:val="231F20"/>
          <w:sz w:val="18"/>
          <w:szCs w:val="18"/>
        </w:rPr>
        <w:t>invoices</w:t>
      </w:r>
      <w:r w:rsidRPr="004E7957">
        <w:rPr>
          <w:color w:val="231F20"/>
          <w:spacing w:val="-24"/>
          <w:sz w:val="18"/>
          <w:szCs w:val="18"/>
        </w:rPr>
        <w:t xml:space="preserve"> </w:t>
      </w:r>
      <w:r w:rsidRPr="004E7957">
        <w:rPr>
          <w:color w:val="231F20"/>
          <w:sz w:val="18"/>
          <w:szCs w:val="18"/>
        </w:rPr>
        <w:t>or</w:t>
      </w:r>
      <w:r w:rsidRPr="004E7957">
        <w:rPr>
          <w:color w:val="231F20"/>
          <w:spacing w:val="-24"/>
          <w:sz w:val="18"/>
          <w:szCs w:val="18"/>
        </w:rPr>
        <w:t xml:space="preserve"> </w:t>
      </w:r>
      <w:r w:rsidRPr="004E7957">
        <w:rPr>
          <w:color w:val="231F20"/>
          <w:sz w:val="18"/>
          <w:szCs w:val="18"/>
        </w:rPr>
        <w:t>other</w:t>
      </w:r>
      <w:r w:rsidRPr="004E7957">
        <w:rPr>
          <w:color w:val="231F20"/>
          <w:spacing w:val="-24"/>
          <w:sz w:val="18"/>
          <w:szCs w:val="18"/>
        </w:rPr>
        <w:t xml:space="preserve"> </w:t>
      </w:r>
      <w:r w:rsidRPr="004E7957">
        <w:rPr>
          <w:color w:val="231F20"/>
          <w:sz w:val="18"/>
          <w:szCs w:val="18"/>
        </w:rPr>
        <w:t>documents</w:t>
      </w:r>
      <w:r w:rsidRPr="004E7957">
        <w:rPr>
          <w:color w:val="231F20"/>
          <w:spacing w:val="-24"/>
          <w:sz w:val="18"/>
          <w:szCs w:val="18"/>
        </w:rPr>
        <w:t xml:space="preserve"> </w:t>
      </w:r>
      <w:r w:rsidRPr="004E7957">
        <w:rPr>
          <w:color w:val="231F20"/>
          <w:sz w:val="18"/>
          <w:szCs w:val="18"/>
        </w:rPr>
        <w:t>to</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Project</w:t>
      </w:r>
      <w:r w:rsidRPr="004E7957">
        <w:rPr>
          <w:color w:val="231F20"/>
          <w:spacing w:val="-24"/>
          <w:sz w:val="18"/>
          <w:szCs w:val="18"/>
        </w:rPr>
        <w:t xml:space="preserve"> </w:t>
      </w:r>
      <w:r w:rsidRPr="004E7957">
        <w:rPr>
          <w:color w:val="231F20"/>
          <w:sz w:val="18"/>
          <w:szCs w:val="18"/>
        </w:rPr>
        <w:t>Manager.</w:t>
      </w:r>
    </w:p>
    <w:p w14:paraId="091769A4" w14:textId="77777777" w:rsidR="00043AB3" w:rsidRPr="004E7957" w:rsidRDefault="00043AB3" w:rsidP="00043AB3">
      <w:pPr>
        <w:pStyle w:val="ListParagraph"/>
        <w:spacing w:before="80"/>
        <w:ind w:right="116" w:hanging="526"/>
        <w:rPr>
          <w:sz w:val="18"/>
          <w:szCs w:val="18"/>
        </w:rPr>
      </w:pPr>
    </w:p>
    <w:p w14:paraId="623C7C9C"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w:t>
      </w:r>
      <w:r w:rsidRPr="004E7957">
        <w:rPr>
          <w:color w:val="231F20"/>
          <w:spacing w:val="-8"/>
          <w:sz w:val="18"/>
          <w:szCs w:val="18"/>
        </w:rPr>
        <w:t xml:space="preserve"> </w:t>
      </w:r>
      <w:r w:rsidRPr="004E7957">
        <w:rPr>
          <w:color w:val="231F20"/>
          <w:sz w:val="18"/>
          <w:szCs w:val="18"/>
        </w:rPr>
        <w:t>advance</w:t>
      </w:r>
      <w:r w:rsidRPr="004E7957">
        <w:rPr>
          <w:color w:val="231F20"/>
          <w:spacing w:val="-8"/>
          <w:sz w:val="18"/>
          <w:szCs w:val="18"/>
        </w:rPr>
        <w:t xml:space="preserve"> </w:t>
      </w:r>
      <w:r w:rsidRPr="004E7957">
        <w:rPr>
          <w:color w:val="231F20"/>
          <w:sz w:val="18"/>
          <w:szCs w:val="18"/>
        </w:rPr>
        <w:t>payment</w:t>
      </w:r>
      <w:r w:rsidRPr="004E7957">
        <w:rPr>
          <w:color w:val="231F20"/>
          <w:spacing w:val="-8"/>
          <w:sz w:val="18"/>
          <w:szCs w:val="18"/>
        </w:rPr>
        <w:t xml:space="preserve"> </w:t>
      </w:r>
      <w:r w:rsidRPr="004E7957">
        <w:rPr>
          <w:color w:val="231F20"/>
          <w:sz w:val="18"/>
          <w:szCs w:val="18"/>
        </w:rPr>
        <w:t>shall</w:t>
      </w:r>
      <w:r w:rsidRPr="004E7957">
        <w:rPr>
          <w:color w:val="231F20"/>
          <w:spacing w:val="-8"/>
          <w:sz w:val="18"/>
          <w:szCs w:val="18"/>
        </w:rPr>
        <w:t xml:space="preserve"> </w:t>
      </w:r>
      <w:r w:rsidRPr="004E7957">
        <w:rPr>
          <w:color w:val="231F20"/>
          <w:sz w:val="18"/>
          <w:szCs w:val="18"/>
        </w:rPr>
        <w:t>be</w:t>
      </w:r>
      <w:r w:rsidRPr="004E7957">
        <w:rPr>
          <w:color w:val="231F20"/>
          <w:spacing w:val="-8"/>
          <w:sz w:val="18"/>
          <w:szCs w:val="18"/>
        </w:rPr>
        <w:t xml:space="preserve"> </w:t>
      </w:r>
      <w:r w:rsidRPr="004E7957">
        <w:rPr>
          <w:color w:val="231F20"/>
          <w:sz w:val="18"/>
          <w:szCs w:val="18"/>
        </w:rPr>
        <w:t>repaid</w:t>
      </w:r>
      <w:r w:rsidRPr="004E7957">
        <w:rPr>
          <w:color w:val="231F20"/>
          <w:spacing w:val="-8"/>
          <w:sz w:val="18"/>
          <w:szCs w:val="18"/>
        </w:rPr>
        <w:t xml:space="preserve"> </w:t>
      </w:r>
      <w:r w:rsidRPr="004E7957">
        <w:rPr>
          <w:color w:val="231F20"/>
          <w:sz w:val="18"/>
          <w:szCs w:val="18"/>
        </w:rPr>
        <w:t>by</w:t>
      </w:r>
      <w:r w:rsidRPr="004E7957">
        <w:rPr>
          <w:color w:val="231F20"/>
          <w:spacing w:val="-8"/>
          <w:sz w:val="18"/>
          <w:szCs w:val="18"/>
        </w:rPr>
        <w:t xml:space="preserve"> </w:t>
      </w:r>
      <w:r w:rsidRPr="004E7957">
        <w:rPr>
          <w:color w:val="231F20"/>
          <w:sz w:val="18"/>
          <w:szCs w:val="18"/>
        </w:rPr>
        <w:t>deducting</w:t>
      </w:r>
      <w:r w:rsidRPr="004E7957">
        <w:rPr>
          <w:color w:val="231F20"/>
          <w:spacing w:val="-8"/>
          <w:sz w:val="18"/>
          <w:szCs w:val="18"/>
        </w:rPr>
        <w:t xml:space="preserve"> </w:t>
      </w:r>
      <w:r w:rsidRPr="004E7957">
        <w:rPr>
          <w:color w:val="231F20"/>
          <w:sz w:val="18"/>
          <w:szCs w:val="18"/>
        </w:rPr>
        <w:t>proportionate</w:t>
      </w:r>
      <w:r w:rsidRPr="004E7957">
        <w:rPr>
          <w:color w:val="231F20"/>
          <w:spacing w:val="-8"/>
          <w:sz w:val="18"/>
          <w:szCs w:val="18"/>
        </w:rPr>
        <w:t xml:space="preserve"> </w:t>
      </w:r>
      <w:r w:rsidRPr="004E7957">
        <w:rPr>
          <w:color w:val="231F20"/>
          <w:sz w:val="18"/>
          <w:szCs w:val="18"/>
        </w:rPr>
        <w:t>amounts</w:t>
      </w:r>
      <w:r w:rsidRPr="004E7957">
        <w:rPr>
          <w:color w:val="231F20"/>
          <w:spacing w:val="-8"/>
          <w:sz w:val="18"/>
          <w:szCs w:val="18"/>
        </w:rPr>
        <w:t xml:space="preserve"> </w:t>
      </w:r>
      <w:r w:rsidRPr="004E7957">
        <w:rPr>
          <w:color w:val="231F20"/>
          <w:sz w:val="18"/>
          <w:szCs w:val="18"/>
        </w:rPr>
        <w:t>from</w:t>
      </w:r>
      <w:r w:rsidRPr="004E7957">
        <w:rPr>
          <w:color w:val="231F20"/>
          <w:spacing w:val="-8"/>
          <w:sz w:val="18"/>
          <w:szCs w:val="18"/>
        </w:rPr>
        <w:t xml:space="preserve"> </w:t>
      </w:r>
      <w:r w:rsidRPr="004E7957">
        <w:rPr>
          <w:color w:val="231F20"/>
          <w:sz w:val="18"/>
          <w:szCs w:val="18"/>
        </w:rPr>
        <w:t>payments</w:t>
      </w:r>
      <w:r w:rsidRPr="004E7957">
        <w:rPr>
          <w:color w:val="231F20"/>
          <w:spacing w:val="-8"/>
          <w:sz w:val="18"/>
          <w:szCs w:val="18"/>
        </w:rPr>
        <w:t xml:space="preserve"> </w:t>
      </w:r>
      <w:r w:rsidRPr="004E7957">
        <w:rPr>
          <w:color w:val="231F20"/>
          <w:sz w:val="18"/>
          <w:szCs w:val="18"/>
        </w:rPr>
        <w:t>otherwise</w:t>
      </w:r>
      <w:r w:rsidRPr="004E7957">
        <w:rPr>
          <w:color w:val="231F20"/>
          <w:spacing w:val="-8"/>
          <w:sz w:val="18"/>
          <w:szCs w:val="18"/>
        </w:rPr>
        <w:t xml:space="preserve"> </w:t>
      </w:r>
      <w:r w:rsidRPr="004E7957">
        <w:rPr>
          <w:color w:val="231F20"/>
          <w:sz w:val="18"/>
          <w:szCs w:val="18"/>
        </w:rPr>
        <w:t>due to</w:t>
      </w:r>
      <w:r w:rsidRPr="004E7957">
        <w:rPr>
          <w:color w:val="231F20"/>
          <w:spacing w:val="-9"/>
          <w:sz w:val="18"/>
          <w:szCs w:val="18"/>
        </w:rPr>
        <w:t xml:space="preserve"> </w:t>
      </w:r>
      <w:r w:rsidRPr="004E7957">
        <w:rPr>
          <w:color w:val="231F20"/>
          <w:sz w:val="18"/>
          <w:szCs w:val="18"/>
        </w:rPr>
        <w:t>the</w:t>
      </w:r>
      <w:r w:rsidRPr="004E7957">
        <w:rPr>
          <w:color w:val="231F20"/>
          <w:spacing w:val="-10"/>
          <w:sz w:val="18"/>
          <w:szCs w:val="18"/>
        </w:rPr>
        <w:t xml:space="preserve"> </w:t>
      </w:r>
      <w:r w:rsidRPr="004E7957">
        <w:rPr>
          <w:color w:val="231F20"/>
          <w:sz w:val="18"/>
          <w:szCs w:val="18"/>
        </w:rPr>
        <w:t>Contractor,</w:t>
      </w:r>
      <w:r w:rsidRPr="004E7957">
        <w:rPr>
          <w:color w:val="231F20"/>
          <w:spacing w:val="-9"/>
          <w:sz w:val="18"/>
          <w:szCs w:val="18"/>
        </w:rPr>
        <w:t xml:space="preserve"> </w:t>
      </w:r>
      <w:r w:rsidRPr="004E7957">
        <w:rPr>
          <w:color w:val="231F20"/>
          <w:sz w:val="18"/>
          <w:szCs w:val="18"/>
        </w:rPr>
        <w:t>following</w:t>
      </w:r>
      <w:r w:rsidRPr="004E7957">
        <w:rPr>
          <w:color w:val="231F20"/>
          <w:spacing w:val="-10"/>
          <w:sz w:val="18"/>
          <w:szCs w:val="18"/>
        </w:rPr>
        <w:t xml:space="preserve"> </w:t>
      </w:r>
      <w:r w:rsidRPr="004E7957">
        <w:rPr>
          <w:color w:val="231F20"/>
          <w:sz w:val="18"/>
          <w:szCs w:val="18"/>
        </w:rPr>
        <w:t>the</w:t>
      </w:r>
      <w:r w:rsidRPr="004E7957">
        <w:rPr>
          <w:color w:val="231F20"/>
          <w:spacing w:val="-10"/>
          <w:sz w:val="18"/>
          <w:szCs w:val="18"/>
        </w:rPr>
        <w:t xml:space="preserve"> </w:t>
      </w:r>
      <w:r w:rsidRPr="004E7957">
        <w:rPr>
          <w:color w:val="231F20"/>
          <w:sz w:val="18"/>
          <w:szCs w:val="18"/>
        </w:rPr>
        <w:t>schedule</w:t>
      </w:r>
      <w:r w:rsidRPr="004E7957">
        <w:rPr>
          <w:color w:val="231F20"/>
          <w:spacing w:val="-10"/>
          <w:sz w:val="18"/>
          <w:szCs w:val="18"/>
        </w:rPr>
        <w:t xml:space="preserve"> </w:t>
      </w:r>
      <w:r w:rsidRPr="004E7957">
        <w:rPr>
          <w:color w:val="231F20"/>
          <w:sz w:val="18"/>
          <w:szCs w:val="18"/>
        </w:rPr>
        <w:t>of</w:t>
      </w:r>
      <w:r w:rsidRPr="004E7957">
        <w:rPr>
          <w:color w:val="231F20"/>
          <w:spacing w:val="-9"/>
          <w:sz w:val="18"/>
          <w:szCs w:val="18"/>
        </w:rPr>
        <w:t xml:space="preserve"> </w:t>
      </w:r>
      <w:r w:rsidRPr="004E7957">
        <w:rPr>
          <w:color w:val="231F20"/>
          <w:sz w:val="18"/>
          <w:szCs w:val="18"/>
        </w:rPr>
        <w:t>completed</w:t>
      </w:r>
      <w:r w:rsidRPr="004E7957">
        <w:rPr>
          <w:color w:val="231F20"/>
          <w:spacing w:val="-10"/>
          <w:sz w:val="18"/>
          <w:szCs w:val="18"/>
        </w:rPr>
        <w:t xml:space="preserve"> </w:t>
      </w:r>
      <w:r w:rsidRPr="004E7957">
        <w:rPr>
          <w:color w:val="231F20"/>
          <w:sz w:val="18"/>
          <w:szCs w:val="18"/>
        </w:rPr>
        <w:t>percentages</w:t>
      </w:r>
      <w:r w:rsidRPr="004E7957">
        <w:rPr>
          <w:color w:val="231F20"/>
          <w:spacing w:val="-10"/>
          <w:sz w:val="18"/>
          <w:szCs w:val="18"/>
        </w:rPr>
        <w:t xml:space="preserve"> </w:t>
      </w:r>
      <w:r w:rsidRPr="004E7957">
        <w:rPr>
          <w:color w:val="231F20"/>
          <w:sz w:val="18"/>
          <w:szCs w:val="18"/>
        </w:rPr>
        <w:t>of</w:t>
      </w:r>
      <w:r w:rsidRPr="004E7957">
        <w:rPr>
          <w:color w:val="231F20"/>
          <w:spacing w:val="-9"/>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pacing w:val="-4"/>
          <w:sz w:val="18"/>
          <w:szCs w:val="18"/>
        </w:rPr>
        <w:t>Works</w:t>
      </w:r>
      <w:r w:rsidRPr="004E7957">
        <w:rPr>
          <w:color w:val="231F20"/>
          <w:spacing w:val="-9"/>
          <w:sz w:val="18"/>
          <w:szCs w:val="18"/>
        </w:rPr>
        <w:t xml:space="preserve"> </w:t>
      </w:r>
      <w:r w:rsidRPr="004E7957">
        <w:rPr>
          <w:color w:val="231F20"/>
          <w:sz w:val="18"/>
          <w:szCs w:val="18"/>
        </w:rPr>
        <w:t>on</w:t>
      </w:r>
      <w:r w:rsidRPr="004E7957">
        <w:rPr>
          <w:color w:val="231F20"/>
          <w:spacing w:val="-9"/>
          <w:sz w:val="18"/>
          <w:szCs w:val="18"/>
        </w:rPr>
        <w:t xml:space="preserve"> </w:t>
      </w:r>
      <w:r w:rsidRPr="004E7957">
        <w:rPr>
          <w:color w:val="231F20"/>
          <w:sz w:val="18"/>
          <w:szCs w:val="18"/>
        </w:rPr>
        <w:t>a</w:t>
      </w:r>
      <w:r w:rsidRPr="004E7957">
        <w:rPr>
          <w:color w:val="231F20"/>
          <w:spacing w:val="-9"/>
          <w:sz w:val="18"/>
          <w:szCs w:val="18"/>
        </w:rPr>
        <w:t xml:space="preserve"> </w:t>
      </w:r>
      <w:r w:rsidRPr="004E7957">
        <w:rPr>
          <w:color w:val="231F20"/>
          <w:sz w:val="18"/>
          <w:szCs w:val="18"/>
        </w:rPr>
        <w:t>payment</w:t>
      </w:r>
      <w:r w:rsidRPr="004E7957">
        <w:rPr>
          <w:color w:val="231F20"/>
          <w:spacing w:val="-10"/>
          <w:sz w:val="18"/>
          <w:szCs w:val="18"/>
        </w:rPr>
        <w:t xml:space="preserve"> </w:t>
      </w:r>
      <w:r w:rsidRPr="004E7957">
        <w:rPr>
          <w:color w:val="231F20"/>
          <w:sz w:val="18"/>
          <w:szCs w:val="18"/>
        </w:rPr>
        <w:t>basis.</w:t>
      </w:r>
      <w:r w:rsidRPr="004E7957">
        <w:rPr>
          <w:color w:val="231F20"/>
          <w:spacing w:val="-9"/>
          <w:sz w:val="18"/>
          <w:szCs w:val="18"/>
        </w:rPr>
        <w:t xml:space="preserve"> </w:t>
      </w:r>
      <w:r w:rsidRPr="004E7957">
        <w:rPr>
          <w:color w:val="231F20"/>
          <w:sz w:val="18"/>
          <w:szCs w:val="18"/>
        </w:rPr>
        <w:t xml:space="preserve">No account shall be taken of the advance payment or its repayment in assessing valuations of work done, </w:t>
      </w:r>
      <w:r w:rsidRPr="004E7957">
        <w:rPr>
          <w:color w:val="231F20"/>
          <w:spacing w:val="-3"/>
          <w:sz w:val="18"/>
          <w:szCs w:val="18"/>
        </w:rPr>
        <w:t>Variations,</w:t>
      </w:r>
      <w:r w:rsidRPr="004E7957">
        <w:rPr>
          <w:color w:val="231F20"/>
          <w:spacing w:val="-23"/>
          <w:sz w:val="18"/>
          <w:szCs w:val="18"/>
        </w:rPr>
        <w:t xml:space="preserve"> </w:t>
      </w:r>
      <w:r w:rsidRPr="004E7957">
        <w:rPr>
          <w:color w:val="231F20"/>
          <w:sz w:val="18"/>
          <w:szCs w:val="18"/>
        </w:rPr>
        <w:t>price</w:t>
      </w:r>
      <w:r w:rsidRPr="004E7957">
        <w:rPr>
          <w:color w:val="231F20"/>
          <w:spacing w:val="-23"/>
          <w:sz w:val="18"/>
          <w:szCs w:val="18"/>
        </w:rPr>
        <w:t xml:space="preserve"> </w:t>
      </w:r>
      <w:r w:rsidRPr="004E7957">
        <w:rPr>
          <w:color w:val="231F20"/>
          <w:sz w:val="18"/>
          <w:szCs w:val="18"/>
        </w:rPr>
        <w:t>adjustments,</w:t>
      </w:r>
      <w:r w:rsidRPr="004E7957">
        <w:rPr>
          <w:color w:val="231F20"/>
          <w:spacing w:val="-23"/>
          <w:sz w:val="18"/>
          <w:szCs w:val="18"/>
        </w:rPr>
        <w:t xml:space="preserve"> </w:t>
      </w:r>
      <w:r w:rsidRPr="004E7957">
        <w:rPr>
          <w:color w:val="231F20"/>
          <w:sz w:val="18"/>
          <w:szCs w:val="18"/>
        </w:rPr>
        <w:t>Compensation</w:t>
      </w:r>
      <w:r w:rsidRPr="004E7957">
        <w:rPr>
          <w:color w:val="231F20"/>
          <w:spacing w:val="-23"/>
          <w:sz w:val="18"/>
          <w:szCs w:val="18"/>
        </w:rPr>
        <w:t xml:space="preserve"> </w:t>
      </w:r>
      <w:r w:rsidRPr="004E7957">
        <w:rPr>
          <w:color w:val="231F20"/>
          <w:sz w:val="18"/>
          <w:szCs w:val="18"/>
        </w:rPr>
        <w:t>Events,</w:t>
      </w:r>
      <w:r w:rsidRPr="004E7957">
        <w:rPr>
          <w:color w:val="231F20"/>
          <w:spacing w:val="-23"/>
          <w:sz w:val="18"/>
          <w:szCs w:val="18"/>
        </w:rPr>
        <w:t xml:space="preserve"> </w:t>
      </w:r>
      <w:r w:rsidRPr="004E7957">
        <w:rPr>
          <w:color w:val="231F20"/>
          <w:sz w:val="18"/>
          <w:szCs w:val="18"/>
        </w:rPr>
        <w:t>Bonuses,</w:t>
      </w:r>
      <w:r w:rsidRPr="004E7957">
        <w:rPr>
          <w:color w:val="231F20"/>
          <w:spacing w:val="-22"/>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Liquidated</w:t>
      </w:r>
      <w:r w:rsidRPr="004E7957">
        <w:rPr>
          <w:color w:val="231F20"/>
          <w:spacing w:val="-23"/>
          <w:sz w:val="18"/>
          <w:szCs w:val="18"/>
        </w:rPr>
        <w:t xml:space="preserve"> </w:t>
      </w:r>
      <w:r w:rsidRPr="004E7957">
        <w:rPr>
          <w:color w:val="231F20"/>
          <w:sz w:val="18"/>
          <w:szCs w:val="18"/>
        </w:rPr>
        <w:t>Damages.</w:t>
      </w:r>
    </w:p>
    <w:p w14:paraId="45856A2D" w14:textId="77777777" w:rsidR="00043AB3" w:rsidRPr="004E7957" w:rsidRDefault="00043AB3" w:rsidP="00043AB3">
      <w:pPr>
        <w:pStyle w:val="ListParagraph"/>
        <w:spacing w:before="80"/>
        <w:ind w:right="116" w:hanging="526"/>
        <w:rPr>
          <w:color w:val="231F20"/>
          <w:sz w:val="18"/>
          <w:szCs w:val="18"/>
        </w:rPr>
      </w:pPr>
    </w:p>
    <w:p w14:paraId="2A4723B4" w14:textId="77777777" w:rsidR="00043AB3" w:rsidRPr="004E7957" w:rsidRDefault="00043AB3" w:rsidP="00043AB3">
      <w:pPr>
        <w:pStyle w:val="Heading5"/>
        <w:numPr>
          <w:ilvl w:val="0"/>
          <w:numId w:val="105"/>
        </w:numPr>
        <w:spacing w:before="80"/>
        <w:ind w:left="720" w:right="116" w:hanging="526"/>
        <w:rPr>
          <w:rFonts w:ascii="Times New Roman" w:hAnsi="Times New Roman" w:cs="Times New Roman"/>
          <w:b/>
          <w:bCs/>
          <w:color w:val="231F20"/>
          <w:sz w:val="18"/>
          <w:szCs w:val="18"/>
        </w:rPr>
      </w:pPr>
      <w:r w:rsidRPr="004E7957">
        <w:rPr>
          <w:rFonts w:ascii="Times New Roman" w:hAnsi="Times New Roman" w:cs="Times New Roman"/>
          <w:b/>
          <w:bCs/>
          <w:color w:val="231F20"/>
          <w:sz w:val="18"/>
          <w:szCs w:val="18"/>
        </w:rPr>
        <w:t>Securities</w:t>
      </w:r>
    </w:p>
    <w:p w14:paraId="063184B0"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w:t>
      </w:r>
      <w:r w:rsidRPr="004E7957">
        <w:rPr>
          <w:color w:val="231F20"/>
          <w:spacing w:val="-10"/>
          <w:sz w:val="18"/>
          <w:szCs w:val="18"/>
        </w:rPr>
        <w:t xml:space="preserve"> </w:t>
      </w:r>
      <w:r w:rsidRPr="004E7957">
        <w:rPr>
          <w:color w:val="231F20"/>
          <w:sz w:val="18"/>
          <w:szCs w:val="18"/>
        </w:rPr>
        <w:t>Performance</w:t>
      </w:r>
      <w:r w:rsidRPr="004E7957">
        <w:rPr>
          <w:color w:val="231F20"/>
          <w:spacing w:val="-10"/>
          <w:sz w:val="18"/>
          <w:szCs w:val="18"/>
        </w:rPr>
        <w:t xml:space="preserve"> </w:t>
      </w:r>
      <w:r w:rsidRPr="004E7957">
        <w:rPr>
          <w:color w:val="231F20"/>
          <w:sz w:val="18"/>
          <w:szCs w:val="18"/>
        </w:rPr>
        <w:t>Security</w:t>
      </w:r>
      <w:r w:rsidRPr="004E7957">
        <w:rPr>
          <w:color w:val="231F20"/>
          <w:spacing w:val="-10"/>
          <w:sz w:val="18"/>
          <w:szCs w:val="18"/>
        </w:rPr>
        <w:t xml:space="preserve"> </w:t>
      </w:r>
      <w:r w:rsidRPr="004E7957">
        <w:rPr>
          <w:color w:val="231F20"/>
          <w:sz w:val="18"/>
          <w:szCs w:val="18"/>
        </w:rPr>
        <w:t>shall</w:t>
      </w:r>
      <w:r w:rsidRPr="004E7957">
        <w:rPr>
          <w:color w:val="231F20"/>
          <w:spacing w:val="-10"/>
          <w:sz w:val="18"/>
          <w:szCs w:val="18"/>
        </w:rPr>
        <w:t xml:space="preserve"> </w:t>
      </w:r>
      <w:r w:rsidRPr="004E7957">
        <w:rPr>
          <w:color w:val="231F20"/>
          <w:sz w:val="18"/>
          <w:szCs w:val="18"/>
        </w:rPr>
        <w:t>be</w:t>
      </w:r>
      <w:r w:rsidRPr="004E7957">
        <w:rPr>
          <w:color w:val="231F20"/>
          <w:spacing w:val="-10"/>
          <w:sz w:val="18"/>
          <w:szCs w:val="18"/>
        </w:rPr>
        <w:t xml:space="preserve"> </w:t>
      </w:r>
      <w:r w:rsidRPr="004E7957">
        <w:rPr>
          <w:color w:val="231F20"/>
          <w:sz w:val="18"/>
          <w:szCs w:val="18"/>
        </w:rPr>
        <w:t>provided</w:t>
      </w:r>
      <w:r w:rsidRPr="004E7957">
        <w:rPr>
          <w:color w:val="231F20"/>
          <w:spacing w:val="-10"/>
          <w:sz w:val="18"/>
          <w:szCs w:val="18"/>
        </w:rPr>
        <w:t xml:space="preserve"> </w:t>
      </w:r>
      <w:r w:rsidRPr="004E7957">
        <w:rPr>
          <w:color w:val="231F20"/>
          <w:sz w:val="18"/>
          <w:szCs w:val="18"/>
        </w:rPr>
        <w:t>to</w:t>
      </w:r>
      <w:r w:rsidRPr="004E7957">
        <w:rPr>
          <w:color w:val="231F20"/>
          <w:spacing w:val="-10"/>
          <w:sz w:val="18"/>
          <w:szCs w:val="18"/>
        </w:rPr>
        <w:t xml:space="preserve"> </w:t>
      </w:r>
      <w:r w:rsidRPr="004E7957">
        <w:rPr>
          <w:color w:val="231F20"/>
          <w:sz w:val="18"/>
          <w:szCs w:val="18"/>
        </w:rPr>
        <w:t>the</w:t>
      </w:r>
      <w:r w:rsidRPr="004E7957">
        <w:rPr>
          <w:color w:val="231F20"/>
          <w:spacing w:val="-10"/>
          <w:sz w:val="18"/>
          <w:szCs w:val="18"/>
        </w:rPr>
        <w:t xml:space="preserve"> </w:t>
      </w:r>
      <w:r w:rsidRPr="004E7957">
        <w:rPr>
          <w:color w:val="231F20"/>
          <w:sz w:val="18"/>
          <w:szCs w:val="18"/>
        </w:rPr>
        <w:t>Procuring</w:t>
      </w:r>
      <w:r w:rsidRPr="004E7957">
        <w:rPr>
          <w:color w:val="231F20"/>
          <w:spacing w:val="-10"/>
          <w:sz w:val="18"/>
          <w:szCs w:val="18"/>
        </w:rPr>
        <w:t xml:space="preserve"> </w:t>
      </w:r>
      <w:r w:rsidRPr="004E7957">
        <w:rPr>
          <w:color w:val="231F20"/>
          <w:sz w:val="18"/>
          <w:szCs w:val="18"/>
        </w:rPr>
        <w:t>Entity</w:t>
      </w:r>
      <w:r w:rsidRPr="004E7957">
        <w:rPr>
          <w:color w:val="231F20"/>
          <w:spacing w:val="-10"/>
          <w:sz w:val="18"/>
          <w:szCs w:val="18"/>
        </w:rPr>
        <w:t xml:space="preserve"> </w:t>
      </w:r>
      <w:r w:rsidRPr="004E7957">
        <w:rPr>
          <w:color w:val="231F20"/>
          <w:sz w:val="18"/>
          <w:szCs w:val="18"/>
        </w:rPr>
        <w:t>no</w:t>
      </w:r>
      <w:r w:rsidRPr="004E7957">
        <w:rPr>
          <w:color w:val="231F20"/>
          <w:spacing w:val="-10"/>
          <w:sz w:val="18"/>
          <w:szCs w:val="18"/>
        </w:rPr>
        <w:t xml:space="preserve"> </w:t>
      </w:r>
      <w:r w:rsidRPr="004E7957">
        <w:rPr>
          <w:color w:val="231F20"/>
          <w:sz w:val="18"/>
          <w:szCs w:val="18"/>
        </w:rPr>
        <w:t>later</w:t>
      </w:r>
      <w:r w:rsidRPr="004E7957">
        <w:rPr>
          <w:color w:val="231F20"/>
          <w:spacing w:val="-10"/>
          <w:sz w:val="18"/>
          <w:szCs w:val="18"/>
        </w:rPr>
        <w:t xml:space="preserve"> </w:t>
      </w:r>
      <w:r w:rsidRPr="004E7957">
        <w:rPr>
          <w:color w:val="231F20"/>
          <w:sz w:val="18"/>
          <w:szCs w:val="18"/>
        </w:rPr>
        <w:t>than</w:t>
      </w:r>
      <w:r w:rsidRPr="004E7957">
        <w:rPr>
          <w:color w:val="231F20"/>
          <w:spacing w:val="-10"/>
          <w:sz w:val="18"/>
          <w:szCs w:val="18"/>
        </w:rPr>
        <w:t xml:space="preserve"> </w:t>
      </w:r>
      <w:r w:rsidRPr="004E7957">
        <w:rPr>
          <w:color w:val="231F20"/>
          <w:sz w:val="18"/>
          <w:szCs w:val="18"/>
        </w:rPr>
        <w:t>the</w:t>
      </w:r>
      <w:r w:rsidRPr="004E7957">
        <w:rPr>
          <w:color w:val="231F20"/>
          <w:spacing w:val="-10"/>
          <w:sz w:val="18"/>
          <w:szCs w:val="18"/>
        </w:rPr>
        <w:t xml:space="preserve"> </w:t>
      </w:r>
      <w:r w:rsidRPr="004E7957">
        <w:rPr>
          <w:color w:val="231F20"/>
          <w:sz w:val="18"/>
          <w:szCs w:val="18"/>
        </w:rPr>
        <w:t>date</w:t>
      </w:r>
      <w:r w:rsidRPr="004E7957">
        <w:rPr>
          <w:color w:val="231F20"/>
          <w:spacing w:val="-10"/>
          <w:sz w:val="18"/>
          <w:szCs w:val="18"/>
        </w:rPr>
        <w:t xml:space="preserve"> </w:t>
      </w:r>
      <w:r w:rsidRPr="004E7957">
        <w:rPr>
          <w:color w:val="231F20"/>
          <w:sz w:val="18"/>
          <w:szCs w:val="18"/>
        </w:rPr>
        <w:t>speciﬁed</w:t>
      </w:r>
      <w:r w:rsidRPr="004E7957">
        <w:rPr>
          <w:color w:val="231F20"/>
          <w:spacing w:val="-10"/>
          <w:sz w:val="18"/>
          <w:szCs w:val="18"/>
        </w:rPr>
        <w:t xml:space="preserve"> </w:t>
      </w:r>
      <w:r w:rsidRPr="004E7957">
        <w:rPr>
          <w:color w:val="231F20"/>
          <w:sz w:val="18"/>
          <w:szCs w:val="18"/>
        </w:rPr>
        <w:t>in</w:t>
      </w:r>
      <w:r w:rsidRPr="004E7957">
        <w:rPr>
          <w:color w:val="231F20"/>
          <w:spacing w:val="-10"/>
          <w:sz w:val="18"/>
          <w:szCs w:val="18"/>
        </w:rPr>
        <w:t xml:space="preserve"> </w:t>
      </w:r>
      <w:r w:rsidRPr="004E7957">
        <w:rPr>
          <w:color w:val="231F20"/>
          <w:sz w:val="18"/>
          <w:szCs w:val="18"/>
        </w:rPr>
        <w:t>the Letter</w:t>
      </w:r>
      <w:r w:rsidRPr="004E7957">
        <w:rPr>
          <w:color w:val="231F20"/>
          <w:spacing w:val="-22"/>
          <w:sz w:val="18"/>
          <w:szCs w:val="18"/>
        </w:rPr>
        <w:t xml:space="preserve"> </w:t>
      </w:r>
      <w:r w:rsidRPr="004E7957">
        <w:rPr>
          <w:color w:val="231F20"/>
          <w:sz w:val="18"/>
          <w:szCs w:val="18"/>
        </w:rPr>
        <w:t>of</w:t>
      </w:r>
      <w:r w:rsidRPr="004E7957">
        <w:rPr>
          <w:color w:val="231F20"/>
          <w:spacing w:val="-34"/>
          <w:sz w:val="18"/>
          <w:szCs w:val="18"/>
        </w:rPr>
        <w:t xml:space="preserve"> </w:t>
      </w:r>
      <w:r w:rsidRPr="004E7957">
        <w:rPr>
          <w:color w:val="231F20"/>
          <w:sz w:val="18"/>
          <w:szCs w:val="18"/>
        </w:rPr>
        <w:t>Acceptance</w:t>
      </w:r>
      <w:r w:rsidRPr="004E7957">
        <w:rPr>
          <w:color w:val="231F20"/>
          <w:spacing w:val="-22"/>
          <w:sz w:val="18"/>
          <w:szCs w:val="18"/>
        </w:rPr>
        <w:t xml:space="preserve"> </w:t>
      </w:r>
      <w:r w:rsidRPr="004E7957">
        <w:rPr>
          <w:color w:val="231F20"/>
          <w:sz w:val="18"/>
          <w:szCs w:val="18"/>
        </w:rPr>
        <w:t>and</w:t>
      </w:r>
      <w:r w:rsidRPr="004E7957">
        <w:rPr>
          <w:color w:val="231F20"/>
          <w:spacing w:val="-22"/>
          <w:sz w:val="18"/>
          <w:szCs w:val="18"/>
        </w:rPr>
        <w:t xml:space="preserve"> </w:t>
      </w:r>
      <w:r w:rsidRPr="004E7957">
        <w:rPr>
          <w:color w:val="231F20"/>
          <w:sz w:val="18"/>
          <w:szCs w:val="18"/>
        </w:rPr>
        <w:t>shall</w:t>
      </w:r>
      <w:r w:rsidRPr="004E7957">
        <w:rPr>
          <w:color w:val="231F20"/>
          <w:spacing w:val="-22"/>
          <w:sz w:val="18"/>
          <w:szCs w:val="18"/>
        </w:rPr>
        <w:t xml:space="preserve"> </w:t>
      </w:r>
      <w:r w:rsidRPr="004E7957">
        <w:rPr>
          <w:color w:val="231F20"/>
          <w:sz w:val="18"/>
          <w:szCs w:val="18"/>
        </w:rPr>
        <w:t>be</w:t>
      </w:r>
      <w:r w:rsidRPr="004E7957">
        <w:rPr>
          <w:color w:val="231F20"/>
          <w:spacing w:val="-22"/>
          <w:sz w:val="18"/>
          <w:szCs w:val="18"/>
        </w:rPr>
        <w:t xml:space="preserve"> </w:t>
      </w:r>
      <w:r w:rsidRPr="004E7957">
        <w:rPr>
          <w:color w:val="231F20"/>
          <w:sz w:val="18"/>
          <w:szCs w:val="18"/>
        </w:rPr>
        <w:t>issued</w:t>
      </w:r>
      <w:r w:rsidRPr="004E7957">
        <w:rPr>
          <w:color w:val="231F20"/>
          <w:spacing w:val="-22"/>
          <w:sz w:val="18"/>
          <w:szCs w:val="18"/>
        </w:rPr>
        <w:t xml:space="preserve"> </w:t>
      </w:r>
      <w:r w:rsidRPr="004E7957">
        <w:rPr>
          <w:color w:val="231F20"/>
          <w:sz w:val="18"/>
          <w:szCs w:val="18"/>
        </w:rPr>
        <w:t>in</w:t>
      </w:r>
      <w:r w:rsidRPr="004E7957">
        <w:rPr>
          <w:color w:val="231F20"/>
          <w:spacing w:val="-22"/>
          <w:sz w:val="18"/>
          <w:szCs w:val="18"/>
        </w:rPr>
        <w:t xml:space="preserve"> </w:t>
      </w:r>
      <w:r w:rsidRPr="004E7957">
        <w:rPr>
          <w:color w:val="231F20"/>
          <w:sz w:val="18"/>
          <w:szCs w:val="18"/>
        </w:rPr>
        <w:t>an</w:t>
      </w:r>
      <w:r w:rsidRPr="004E7957">
        <w:rPr>
          <w:color w:val="231F20"/>
          <w:spacing w:val="-22"/>
          <w:sz w:val="18"/>
          <w:szCs w:val="18"/>
        </w:rPr>
        <w:t xml:space="preserve"> </w:t>
      </w:r>
      <w:r w:rsidRPr="004E7957">
        <w:rPr>
          <w:color w:val="231F20"/>
          <w:sz w:val="18"/>
          <w:szCs w:val="18"/>
        </w:rPr>
        <w:t>amount</w:t>
      </w:r>
      <w:r w:rsidRPr="004E7957">
        <w:rPr>
          <w:color w:val="231F20"/>
          <w:spacing w:val="-22"/>
          <w:sz w:val="18"/>
          <w:szCs w:val="18"/>
        </w:rPr>
        <w:t xml:space="preserve"> </w:t>
      </w:r>
      <w:r w:rsidRPr="004E7957">
        <w:rPr>
          <w:b/>
          <w:color w:val="231F20"/>
          <w:sz w:val="18"/>
          <w:szCs w:val="18"/>
        </w:rPr>
        <w:t>speciﬁed</w:t>
      </w:r>
      <w:r w:rsidRPr="004E7957">
        <w:rPr>
          <w:b/>
          <w:color w:val="231F20"/>
          <w:spacing w:val="-22"/>
          <w:sz w:val="18"/>
          <w:szCs w:val="18"/>
        </w:rPr>
        <w:t xml:space="preserve"> </w:t>
      </w:r>
      <w:r w:rsidRPr="004E7957">
        <w:rPr>
          <w:b/>
          <w:color w:val="231F20"/>
          <w:sz w:val="18"/>
          <w:szCs w:val="18"/>
        </w:rPr>
        <w:t>in</w:t>
      </w:r>
      <w:r w:rsidRPr="004E7957">
        <w:rPr>
          <w:b/>
          <w:color w:val="231F20"/>
          <w:spacing w:val="-22"/>
          <w:sz w:val="18"/>
          <w:szCs w:val="18"/>
        </w:rPr>
        <w:t xml:space="preserve"> </w:t>
      </w:r>
      <w:r w:rsidRPr="004E7957">
        <w:rPr>
          <w:b/>
          <w:color w:val="231F20"/>
          <w:sz w:val="18"/>
          <w:szCs w:val="18"/>
        </w:rPr>
        <w:t>the</w:t>
      </w:r>
      <w:r w:rsidRPr="004E7957">
        <w:rPr>
          <w:b/>
          <w:color w:val="231F20"/>
          <w:spacing w:val="-22"/>
          <w:sz w:val="18"/>
          <w:szCs w:val="18"/>
        </w:rPr>
        <w:t xml:space="preserve"> </w:t>
      </w:r>
      <w:r w:rsidRPr="004E7957">
        <w:rPr>
          <w:b/>
          <w:color w:val="231F20"/>
          <w:sz w:val="18"/>
          <w:szCs w:val="18"/>
        </w:rPr>
        <w:t>SCC,</w:t>
      </w:r>
      <w:r w:rsidRPr="004E7957">
        <w:rPr>
          <w:b/>
          <w:color w:val="231F20"/>
          <w:spacing w:val="-22"/>
          <w:sz w:val="18"/>
          <w:szCs w:val="18"/>
        </w:rPr>
        <w:t xml:space="preserve"> </w:t>
      </w:r>
      <w:r w:rsidRPr="004E7957">
        <w:rPr>
          <w:color w:val="231F20"/>
          <w:sz w:val="18"/>
          <w:szCs w:val="18"/>
        </w:rPr>
        <w:t>by</w:t>
      </w:r>
      <w:r w:rsidRPr="004E7957">
        <w:rPr>
          <w:color w:val="231F20"/>
          <w:spacing w:val="-22"/>
          <w:sz w:val="18"/>
          <w:szCs w:val="18"/>
        </w:rPr>
        <w:t xml:space="preserve"> </w:t>
      </w:r>
      <w:r w:rsidRPr="004E7957">
        <w:rPr>
          <w:color w:val="231F20"/>
          <w:sz w:val="18"/>
          <w:szCs w:val="18"/>
        </w:rPr>
        <w:t>a</w:t>
      </w:r>
      <w:r w:rsidRPr="004E7957">
        <w:rPr>
          <w:color w:val="231F20"/>
          <w:spacing w:val="-22"/>
          <w:sz w:val="18"/>
          <w:szCs w:val="18"/>
        </w:rPr>
        <w:t xml:space="preserve"> </w:t>
      </w:r>
      <w:r w:rsidRPr="004E7957">
        <w:rPr>
          <w:color w:val="231F20"/>
          <w:sz w:val="18"/>
          <w:szCs w:val="18"/>
        </w:rPr>
        <w:t>bank</w:t>
      </w:r>
      <w:r w:rsidRPr="004E7957">
        <w:rPr>
          <w:color w:val="231F20"/>
          <w:spacing w:val="-22"/>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surety</w:t>
      </w:r>
      <w:r w:rsidRPr="004E7957">
        <w:rPr>
          <w:color w:val="231F20"/>
          <w:spacing w:val="-22"/>
          <w:sz w:val="18"/>
          <w:szCs w:val="18"/>
        </w:rPr>
        <w:t xml:space="preserve"> </w:t>
      </w:r>
      <w:r w:rsidRPr="004E7957">
        <w:rPr>
          <w:color w:val="231F20"/>
          <w:sz w:val="18"/>
          <w:szCs w:val="18"/>
        </w:rPr>
        <w:t xml:space="preserve">acceptable to the Procuring </w:t>
      </w:r>
      <w:r w:rsidRPr="004E7957">
        <w:rPr>
          <w:color w:val="231F20"/>
          <w:spacing w:val="-3"/>
          <w:sz w:val="18"/>
          <w:szCs w:val="18"/>
        </w:rPr>
        <w:t xml:space="preserve">Entity, </w:t>
      </w:r>
      <w:r w:rsidRPr="004E7957">
        <w:rPr>
          <w:color w:val="231F20"/>
          <w:sz w:val="18"/>
          <w:szCs w:val="18"/>
        </w:rPr>
        <w:t>and denominated in the types and proportions of the currencies in which the Contract Price is payable. The Performance Security shall be valid until a date 28 day from the date of issue</w:t>
      </w:r>
      <w:r w:rsidRPr="004E7957">
        <w:rPr>
          <w:color w:val="231F20"/>
          <w:spacing w:val="-13"/>
          <w:sz w:val="18"/>
          <w:szCs w:val="18"/>
        </w:rPr>
        <w:t xml:space="preserve"> </w:t>
      </w:r>
      <w:r w:rsidRPr="004E7957">
        <w:rPr>
          <w:color w:val="231F20"/>
          <w:sz w:val="18"/>
          <w:szCs w:val="18"/>
        </w:rPr>
        <w:t>of</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Certiﬁcate</w:t>
      </w:r>
      <w:r w:rsidRPr="004E7957">
        <w:rPr>
          <w:color w:val="231F20"/>
          <w:spacing w:val="-13"/>
          <w:sz w:val="18"/>
          <w:szCs w:val="18"/>
        </w:rPr>
        <w:t xml:space="preserve"> </w:t>
      </w:r>
      <w:r w:rsidRPr="004E7957">
        <w:rPr>
          <w:color w:val="231F20"/>
          <w:sz w:val="18"/>
          <w:szCs w:val="18"/>
        </w:rPr>
        <w:t>of</w:t>
      </w:r>
      <w:r w:rsidRPr="004E7957">
        <w:rPr>
          <w:color w:val="231F20"/>
          <w:spacing w:val="-13"/>
          <w:sz w:val="18"/>
          <w:szCs w:val="18"/>
        </w:rPr>
        <w:t xml:space="preserve"> </w:t>
      </w:r>
      <w:r w:rsidRPr="004E7957">
        <w:rPr>
          <w:color w:val="231F20"/>
          <w:sz w:val="18"/>
          <w:szCs w:val="18"/>
        </w:rPr>
        <w:t>Completion</w:t>
      </w:r>
      <w:r w:rsidRPr="004E7957">
        <w:rPr>
          <w:color w:val="231F20"/>
          <w:spacing w:val="-13"/>
          <w:sz w:val="18"/>
          <w:szCs w:val="18"/>
        </w:rPr>
        <w:t xml:space="preserve"> </w:t>
      </w:r>
      <w:r w:rsidRPr="004E7957">
        <w:rPr>
          <w:color w:val="231F20"/>
          <w:sz w:val="18"/>
          <w:szCs w:val="18"/>
        </w:rPr>
        <w:t>in</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case</w:t>
      </w:r>
      <w:r w:rsidRPr="004E7957">
        <w:rPr>
          <w:color w:val="231F20"/>
          <w:spacing w:val="-13"/>
          <w:sz w:val="18"/>
          <w:szCs w:val="18"/>
        </w:rPr>
        <w:t xml:space="preserve"> </w:t>
      </w:r>
      <w:r w:rsidRPr="004E7957">
        <w:rPr>
          <w:color w:val="231F20"/>
          <w:sz w:val="18"/>
          <w:szCs w:val="18"/>
        </w:rPr>
        <w:t>of</w:t>
      </w:r>
      <w:r w:rsidRPr="004E7957">
        <w:rPr>
          <w:color w:val="231F20"/>
          <w:spacing w:val="-13"/>
          <w:sz w:val="18"/>
          <w:szCs w:val="18"/>
        </w:rPr>
        <w:t xml:space="preserve"> </w:t>
      </w:r>
      <w:r w:rsidRPr="004E7957">
        <w:rPr>
          <w:color w:val="231F20"/>
          <w:sz w:val="18"/>
          <w:szCs w:val="18"/>
        </w:rPr>
        <w:t>a</w:t>
      </w:r>
      <w:r w:rsidRPr="004E7957">
        <w:rPr>
          <w:color w:val="231F20"/>
          <w:spacing w:val="-13"/>
          <w:sz w:val="18"/>
          <w:szCs w:val="18"/>
        </w:rPr>
        <w:t xml:space="preserve"> </w:t>
      </w:r>
      <w:r w:rsidRPr="004E7957">
        <w:rPr>
          <w:color w:val="231F20"/>
          <w:sz w:val="18"/>
          <w:szCs w:val="18"/>
        </w:rPr>
        <w:t>Bank</w:t>
      </w:r>
      <w:r w:rsidRPr="004E7957">
        <w:rPr>
          <w:color w:val="231F20"/>
          <w:spacing w:val="-13"/>
          <w:sz w:val="18"/>
          <w:szCs w:val="18"/>
        </w:rPr>
        <w:t xml:space="preserve"> </w:t>
      </w:r>
      <w:r w:rsidRPr="004E7957">
        <w:rPr>
          <w:color w:val="231F20"/>
          <w:sz w:val="18"/>
          <w:szCs w:val="18"/>
        </w:rPr>
        <w:t>Guarantee,</w:t>
      </w:r>
      <w:r w:rsidRPr="004E7957">
        <w:rPr>
          <w:color w:val="231F20"/>
          <w:spacing w:val="-13"/>
          <w:sz w:val="18"/>
          <w:szCs w:val="18"/>
        </w:rPr>
        <w:t xml:space="preserve"> </w:t>
      </w:r>
      <w:r w:rsidRPr="004E7957">
        <w:rPr>
          <w:color w:val="231F20"/>
          <w:sz w:val="18"/>
          <w:szCs w:val="18"/>
        </w:rPr>
        <w:t>and</w:t>
      </w:r>
      <w:r w:rsidRPr="004E7957">
        <w:rPr>
          <w:color w:val="231F20"/>
          <w:spacing w:val="-13"/>
          <w:sz w:val="18"/>
          <w:szCs w:val="18"/>
        </w:rPr>
        <w:t xml:space="preserve"> </w:t>
      </w:r>
      <w:r w:rsidRPr="004E7957">
        <w:rPr>
          <w:color w:val="231F20"/>
          <w:sz w:val="18"/>
          <w:szCs w:val="18"/>
        </w:rPr>
        <w:t>until</w:t>
      </w:r>
      <w:r w:rsidRPr="004E7957">
        <w:rPr>
          <w:color w:val="231F20"/>
          <w:spacing w:val="-13"/>
          <w:sz w:val="18"/>
          <w:szCs w:val="18"/>
        </w:rPr>
        <w:t xml:space="preserve"> </w:t>
      </w:r>
      <w:r w:rsidRPr="004E7957">
        <w:rPr>
          <w:color w:val="231F20"/>
          <w:sz w:val="18"/>
          <w:szCs w:val="18"/>
        </w:rPr>
        <w:t>one</w:t>
      </w:r>
      <w:r w:rsidRPr="004E7957">
        <w:rPr>
          <w:color w:val="231F20"/>
          <w:spacing w:val="-13"/>
          <w:sz w:val="18"/>
          <w:szCs w:val="18"/>
        </w:rPr>
        <w:t xml:space="preserve"> </w:t>
      </w:r>
      <w:r w:rsidRPr="004E7957">
        <w:rPr>
          <w:color w:val="231F20"/>
          <w:sz w:val="18"/>
          <w:szCs w:val="18"/>
        </w:rPr>
        <w:t>year</w:t>
      </w:r>
      <w:r w:rsidRPr="004E7957">
        <w:rPr>
          <w:color w:val="231F20"/>
          <w:spacing w:val="-13"/>
          <w:sz w:val="18"/>
          <w:szCs w:val="18"/>
        </w:rPr>
        <w:t xml:space="preserve"> </w:t>
      </w:r>
      <w:r w:rsidRPr="004E7957">
        <w:rPr>
          <w:color w:val="231F20"/>
          <w:sz w:val="18"/>
          <w:szCs w:val="18"/>
        </w:rPr>
        <w:t>from</w:t>
      </w:r>
      <w:r w:rsidRPr="004E7957">
        <w:rPr>
          <w:color w:val="231F20"/>
          <w:spacing w:val="-13"/>
          <w:sz w:val="18"/>
          <w:szCs w:val="18"/>
        </w:rPr>
        <w:t xml:space="preserve"> </w:t>
      </w:r>
      <w:r w:rsidRPr="004E7957">
        <w:rPr>
          <w:color w:val="231F20"/>
          <w:sz w:val="18"/>
          <w:szCs w:val="18"/>
        </w:rPr>
        <w:t>the</w:t>
      </w:r>
      <w:r w:rsidRPr="004E7957">
        <w:rPr>
          <w:color w:val="231F20"/>
          <w:spacing w:val="-13"/>
          <w:sz w:val="18"/>
          <w:szCs w:val="18"/>
        </w:rPr>
        <w:t xml:space="preserve"> </w:t>
      </w:r>
      <w:r w:rsidRPr="004E7957">
        <w:rPr>
          <w:color w:val="231F20"/>
          <w:sz w:val="18"/>
          <w:szCs w:val="18"/>
        </w:rPr>
        <w:t>date</w:t>
      </w:r>
      <w:r w:rsidRPr="004E7957">
        <w:rPr>
          <w:color w:val="231F20"/>
          <w:spacing w:val="-13"/>
          <w:sz w:val="18"/>
          <w:szCs w:val="18"/>
        </w:rPr>
        <w:t xml:space="preserve"> </w:t>
      </w:r>
      <w:r w:rsidRPr="004E7957">
        <w:rPr>
          <w:color w:val="231F20"/>
          <w:sz w:val="18"/>
          <w:szCs w:val="18"/>
        </w:rPr>
        <w:t>of issue</w:t>
      </w:r>
      <w:r w:rsidRPr="004E7957">
        <w:rPr>
          <w:color w:val="231F20"/>
          <w:spacing w:val="-22"/>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Completion</w:t>
      </w:r>
      <w:r w:rsidRPr="004E7957">
        <w:rPr>
          <w:color w:val="231F20"/>
          <w:spacing w:val="-23"/>
          <w:sz w:val="18"/>
          <w:szCs w:val="18"/>
        </w:rPr>
        <w:t xml:space="preserve"> </w:t>
      </w:r>
      <w:r w:rsidRPr="004E7957">
        <w:rPr>
          <w:color w:val="231F20"/>
          <w:sz w:val="18"/>
          <w:szCs w:val="18"/>
        </w:rPr>
        <w:t>Certiﬁcate</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case</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a</w:t>
      </w:r>
      <w:r w:rsidRPr="004E7957">
        <w:rPr>
          <w:color w:val="231F20"/>
          <w:spacing w:val="-23"/>
          <w:sz w:val="18"/>
          <w:szCs w:val="18"/>
        </w:rPr>
        <w:t xml:space="preserve"> </w:t>
      </w:r>
      <w:r w:rsidRPr="004E7957">
        <w:rPr>
          <w:color w:val="231F20"/>
          <w:sz w:val="18"/>
          <w:szCs w:val="18"/>
        </w:rPr>
        <w:t>Performance</w:t>
      </w:r>
      <w:r w:rsidRPr="004E7957">
        <w:rPr>
          <w:color w:val="231F20"/>
          <w:spacing w:val="-23"/>
          <w:sz w:val="18"/>
          <w:szCs w:val="18"/>
        </w:rPr>
        <w:t xml:space="preserve"> </w:t>
      </w:r>
      <w:r w:rsidRPr="004E7957">
        <w:rPr>
          <w:color w:val="231F20"/>
          <w:sz w:val="18"/>
          <w:szCs w:val="18"/>
        </w:rPr>
        <w:t>Bond.</w:t>
      </w:r>
    </w:p>
    <w:p w14:paraId="34BC14AD" w14:textId="77777777" w:rsidR="00043AB3" w:rsidRPr="004E7957" w:rsidRDefault="00043AB3" w:rsidP="00043AB3">
      <w:pPr>
        <w:pStyle w:val="Heading5"/>
        <w:numPr>
          <w:ilvl w:val="0"/>
          <w:numId w:val="105"/>
        </w:numPr>
        <w:spacing w:before="80"/>
        <w:ind w:left="720" w:right="116" w:hanging="526"/>
        <w:rPr>
          <w:rFonts w:ascii="Times New Roman" w:hAnsi="Times New Roman" w:cs="Times New Roman"/>
          <w:b/>
          <w:bCs/>
          <w:color w:val="231F20"/>
          <w:sz w:val="18"/>
          <w:szCs w:val="18"/>
        </w:rPr>
      </w:pPr>
      <w:r w:rsidRPr="004E7957">
        <w:rPr>
          <w:rFonts w:ascii="Times New Roman" w:hAnsi="Times New Roman" w:cs="Times New Roman"/>
          <w:b/>
          <w:bCs/>
          <w:color w:val="231F20"/>
          <w:sz w:val="18"/>
          <w:szCs w:val="18"/>
        </w:rPr>
        <w:t>Dayworks</w:t>
      </w:r>
    </w:p>
    <w:p w14:paraId="2E72084A"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If applicable, the Dayworks rates in the Contractor's Bid shall be used only when the Project Manager has given written instructions in advance for additional work to be paid for in that way.</w:t>
      </w:r>
    </w:p>
    <w:p w14:paraId="67B4D7BF"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All work to be paid for as Dayworks shall be recorded by the Contractor on forms approved by the Project Manager. Each completed form shall be veriﬁed and signed by the Project Manager within two days of the work being done.</w:t>
      </w:r>
    </w:p>
    <w:p w14:paraId="1FC5A490"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The Contractor</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be</w:t>
      </w:r>
      <w:r w:rsidRPr="004E7957">
        <w:rPr>
          <w:color w:val="231F20"/>
          <w:spacing w:val="-23"/>
          <w:sz w:val="18"/>
          <w:szCs w:val="18"/>
        </w:rPr>
        <w:t xml:space="preserve"> </w:t>
      </w:r>
      <w:r w:rsidRPr="004E7957">
        <w:rPr>
          <w:color w:val="231F20"/>
          <w:sz w:val="18"/>
          <w:szCs w:val="18"/>
        </w:rPr>
        <w:t>paid</w:t>
      </w:r>
      <w:r w:rsidRPr="004E7957">
        <w:rPr>
          <w:color w:val="231F20"/>
          <w:spacing w:val="-23"/>
          <w:sz w:val="18"/>
          <w:szCs w:val="18"/>
        </w:rPr>
        <w:t xml:space="preserve"> </w:t>
      </w:r>
      <w:r w:rsidRPr="004E7957">
        <w:rPr>
          <w:color w:val="231F20"/>
          <w:sz w:val="18"/>
          <w:szCs w:val="18"/>
        </w:rPr>
        <w:t>for</w:t>
      </w:r>
      <w:r w:rsidRPr="004E7957">
        <w:rPr>
          <w:color w:val="231F20"/>
          <w:spacing w:val="-23"/>
          <w:sz w:val="18"/>
          <w:szCs w:val="18"/>
        </w:rPr>
        <w:t xml:space="preserve"> </w:t>
      </w:r>
      <w:r w:rsidRPr="004E7957">
        <w:rPr>
          <w:color w:val="231F20"/>
          <w:sz w:val="18"/>
          <w:szCs w:val="18"/>
        </w:rPr>
        <w:t>Dayworks</w:t>
      </w:r>
      <w:r w:rsidRPr="004E7957">
        <w:rPr>
          <w:color w:val="231F20"/>
          <w:spacing w:val="-22"/>
          <w:sz w:val="18"/>
          <w:szCs w:val="18"/>
        </w:rPr>
        <w:t xml:space="preserve"> </w:t>
      </w:r>
      <w:r w:rsidRPr="004E7957">
        <w:rPr>
          <w:color w:val="231F20"/>
          <w:sz w:val="18"/>
          <w:szCs w:val="18"/>
        </w:rPr>
        <w:t>subject</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obtaining</w:t>
      </w:r>
      <w:r w:rsidRPr="004E7957">
        <w:rPr>
          <w:color w:val="231F20"/>
          <w:spacing w:val="-23"/>
          <w:sz w:val="18"/>
          <w:szCs w:val="18"/>
        </w:rPr>
        <w:t xml:space="preserve"> </w:t>
      </w:r>
      <w:r w:rsidRPr="004E7957">
        <w:rPr>
          <w:color w:val="231F20"/>
          <w:sz w:val="18"/>
          <w:szCs w:val="18"/>
        </w:rPr>
        <w:t>signed</w:t>
      </w:r>
      <w:r w:rsidRPr="004E7957">
        <w:rPr>
          <w:color w:val="231F20"/>
          <w:spacing w:val="-23"/>
          <w:sz w:val="18"/>
          <w:szCs w:val="18"/>
        </w:rPr>
        <w:t xml:space="preserve"> </w:t>
      </w:r>
      <w:r w:rsidRPr="004E7957">
        <w:rPr>
          <w:color w:val="231F20"/>
          <w:sz w:val="18"/>
          <w:szCs w:val="18"/>
        </w:rPr>
        <w:t>Dayworks</w:t>
      </w:r>
      <w:r w:rsidRPr="004E7957">
        <w:rPr>
          <w:color w:val="231F20"/>
          <w:spacing w:val="-22"/>
          <w:sz w:val="18"/>
          <w:szCs w:val="18"/>
        </w:rPr>
        <w:t xml:space="preserve"> </w:t>
      </w:r>
      <w:r w:rsidRPr="004E7957">
        <w:rPr>
          <w:color w:val="231F20"/>
          <w:sz w:val="18"/>
          <w:szCs w:val="18"/>
        </w:rPr>
        <w:t>forms.</w:t>
      </w:r>
    </w:p>
    <w:p w14:paraId="7C46EA8C" w14:textId="77777777" w:rsidR="00043AB3" w:rsidRPr="004E7957" w:rsidRDefault="00043AB3" w:rsidP="00043AB3">
      <w:pPr>
        <w:pStyle w:val="Heading5"/>
        <w:numPr>
          <w:ilvl w:val="0"/>
          <w:numId w:val="105"/>
        </w:numPr>
        <w:spacing w:before="80"/>
        <w:ind w:left="720" w:right="116" w:hanging="526"/>
        <w:rPr>
          <w:rFonts w:ascii="Times New Roman" w:hAnsi="Times New Roman" w:cs="Times New Roman"/>
          <w:b/>
          <w:bCs/>
          <w:color w:val="231F20"/>
          <w:sz w:val="18"/>
          <w:szCs w:val="18"/>
        </w:rPr>
      </w:pPr>
      <w:r w:rsidRPr="004E7957">
        <w:rPr>
          <w:rFonts w:ascii="Times New Roman" w:hAnsi="Times New Roman" w:cs="Times New Roman"/>
          <w:b/>
          <w:bCs/>
          <w:color w:val="231F20"/>
          <w:sz w:val="18"/>
          <w:szCs w:val="18"/>
        </w:rPr>
        <w:t xml:space="preserve">Cost of </w:t>
      </w:r>
      <w:r w:rsidRPr="004E7957">
        <w:rPr>
          <w:rFonts w:ascii="Times New Roman" w:hAnsi="Times New Roman" w:cs="Times New Roman"/>
          <w:b/>
          <w:bCs/>
          <w:color w:val="231F20"/>
          <w:spacing w:val="-45"/>
          <w:sz w:val="18"/>
          <w:szCs w:val="18"/>
        </w:rPr>
        <w:t xml:space="preserve">  </w:t>
      </w:r>
      <w:r w:rsidRPr="004E7957">
        <w:rPr>
          <w:rFonts w:ascii="Times New Roman" w:hAnsi="Times New Roman" w:cs="Times New Roman"/>
          <w:b/>
          <w:bCs/>
          <w:color w:val="231F20"/>
          <w:sz w:val="18"/>
          <w:szCs w:val="18"/>
        </w:rPr>
        <w:t>Repairs</w:t>
      </w:r>
    </w:p>
    <w:p w14:paraId="47A0EC94"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Loss</w:t>
      </w:r>
      <w:r w:rsidRPr="004E7957">
        <w:rPr>
          <w:color w:val="231F20"/>
          <w:spacing w:val="-10"/>
          <w:sz w:val="18"/>
          <w:szCs w:val="18"/>
        </w:rPr>
        <w:t xml:space="preserve"> </w:t>
      </w:r>
      <w:r w:rsidRPr="004E7957">
        <w:rPr>
          <w:color w:val="231F20"/>
          <w:sz w:val="18"/>
          <w:szCs w:val="18"/>
        </w:rPr>
        <w:t>or</w:t>
      </w:r>
      <w:r w:rsidRPr="004E7957">
        <w:rPr>
          <w:color w:val="231F20"/>
          <w:spacing w:val="-11"/>
          <w:sz w:val="18"/>
          <w:szCs w:val="18"/>
        </w:rPr>
        <w:t xml:space="preserve"> </w:t>
      </w:r>
      <w:r w:rsidRPr="004E7957">
        <w:rPr>
          <w:color w:val="231F20"/>
          <w:sz w:val="18"/>
          <w:szCs w:val="18"/>
        </w:rPr>
        <w:t>damage</w:t>
      </w:r>
      <w:r w:rsidRPr="004E7957">
        <w:rPr>
          <w:color w:val="231F20"/>
          <w:spacing w:val="-11"/>
          <w:sz w:val="18"/>
          <w:szCs w:val="18"/>
        </w:rPr>
        <w:t xml:space="preserve"> </w:t>
      </w:r>
      <w:r w:rsidRPr="004E7957">
        <w:rPr>
          <w:color w:val="231F20"/>
          <w:sz w:val="18"/>
          <w:szCs w:val="18"/>
        </w:rPr>
        <w:t>to</w:t>
      </w:r>
      <w:r w:rsidRPr="004E7957">
        <w:rPr>
          <w:color w:val="231F20"/>
          <w:spacing w:val="-11"/>
          <w:sz w:val="18"/>
          <w:szCs w:val="18"/>
        </w:rPr>
        <w:t xml:space="preserve"> </w:t>
      </w:r>
      <w:r w:rsidRPr="004E7957">
        <w:rPr>
          <w:color w:val="231F20"/>
          <w:sz w:val="18"/>
          <w:szCs w:val="18"/>
        </w:rPr>
        <w:t>the</w:t>
      </w:r>
      <w:r w:rsidRPr="004E7957">
        <w:rPr>
          <w:color w:val="231F20"/>
          <w:spacing w:val="-15"/>
          <w:sz w:val="18"/>
          <w:szCs w:val="18"/>
        </w:rPr>
        <w:t xml:space="preserve"> </w:t>
      </w:r>
      <w:r w:rsidRPr="004E7957">
        <w:rPr>
          <w:color w:val="231F20"/>
          <w:spacing w:val="-4"/>
          <w:sz w:val="18"/>
          <w:szCs w:val="18"/>
        </w:rPr>
        <w:t>Works</w:t>
      </w:r>
      <w:r w:rsidRPr="004E7957">
        <w:rPr>
          <w:color w:val="231F20"/>
          <w:spacing w:val="-10"/>
          <w:sz w:val="18"/>
          <w:szCs w:val="18"/>
        </w:rPr>
        <w:t xml:space="preserve"> </w:t>
      </w:r>
      <w:r w:rsidRPr="004E7957">
        <w:rPr>
          <w:color w:val="231F20"/>
          <w:sz w:val="18"/>
          <w:szCs w:val="18"/>
        </w:rPr>
        <w:t>or</w:t>
      </w:r>
      <w:r w:rsidRPr="004E7957">
        <w:rPr>
          <w:color w:val="231F20"/>
          <w:spacing w:val="-11"/>
          <w:sz w:val="18"/>
          <w:szCs w:val="18"/>
        </w:rPr>
        <w:t xml:space="preserve"> </w:t>
      </w:r>
      <w:r w:rsidRPr="004E7957">
        <w:rPr>
          <w:color w:val="231F20"/>
          <w:sz w:val="18"/>
          <w:szCs w:val="18"/>
        </w:rPr>
        <w:t>Materials</w:t>
      </w:r>
      <w:r w:rsidRPr="004E7957">
        <w:rPr>
          <w:color w:val="231F20"/>
          <w:spacing w:val="-11"/>
          <w:sz w:val="18"/>
          <w:szCs w:val="18"/>
        </w:rPr>
        <w:t xml:space="preserve"> </w:t>
      </w:r>
      <w:r w:rsidRPr="004E7957">
        <w:rPr>
          <w:color w:val="231F20"/>
          <w:sz w:val="18"/>
          <w:szCs w:val="18"/>
        </w:rPr>
        <w:t>to</w:t>
      </w:r>
      <w:r w:rsidRPr="004E7957">
        <w:rPr>
          <w:color w:val="231F20"/>
          <w:spacing w:val="-11"/>
          <w:sz w:val="18"/>
          <w:szCs w:val="18"/>
        </w:rPr>
        <w:t xml:space="preserve"> </w:t>
      </w:r>
      <w:r w:rsidRPr="004E7957">
        <w:rPr>
          <w:color w:val="231F20"/>
          <w:sz w:val="18"/>
          <w:szCs w:val="18"/>
        </w:rPr>
        <w:t>be</w:t>
      </w:r>
      <w:r w:rsidRPr="004E7957">
        <w:rPr>
          <w:color w:val="231F20"/>
          <w:spacing w:val="-11"/>
          <w:sz w:val="18"/>
          <w:szCs w:val="18"/>
        </w:rPr>
        <w:t xml:space="preserve"> </w:t>
      </w:r>
      <w:r w:rsidRPr="004E7957">
        <w:rPr>
          <w:color w:val="231F20"/>
          <w:sz w:val="18"/>
          <w:szCs w:val="18"/>
        </w:rPr>
        <w:t>incorporated</w:t>
      </w:r>
      <w:r w:rsidRPr="004E7957">
        <w:rPr>
          <w:color w:val="231F20"/>
          <w:spacing w:val="-11"/>
          <w:sz w:val="18"/>
          <w:szCs w:val="18"/>
        </w:rPr>
        <w:t xml:space="preserve"> </w:t>
      </w:r>
      <w:r w:rsidRPr="004E7957">
        <w:rPr>
          <w:color w:val="231F20"/>
          <w:sz w:val="18"/>
          <w:szCs w:val="18"/>
        </w:rPr>
        <w:t>in</w:t>
      </w:r>
      <w:r w:rsidRPr="004E7957">
        <w:rPr>
          <w:color w:val="231F20"/>
          <w:spacing w:val="-11"/>
          <w:sz w:val="18"/>
          <w:szCs w:val="18"/>
        </w:rPr>
        <w:t xml:space="preserve"> </w:t>
      </w:r>
      <w:r w:rsidRPr="004E7957">
        <w:rPr>
          <w:color w:val="231F20"/>
          <w:sz w:val="18"/>
          <w:szCs w:val="18"/>
        </w:rPr>
        <w:t>the</w:t>
      </w:r>
      <w:r w:rsidRPr="004E7957">
        <w:rPr>
          <w:color w:val="231F20"/>
          <w:spacing w:val="-15"/>
          <w:sz w:val="18"/>
          <w:szCs w:val="18"/>
        </w:rPr>
        <w:t xml:space="preserve"> </w:t>
      </w:r>
      <w:r w:rsidRPr="004E7957">
        <w:rPr>
          <w:color w:val="231F20"/>
          <w:spacing w:val="-4"/>
          <w:sz w:val="18"/>
          <w:szCs w:val="18"/>
        </w:rPr>
        <w:t>Works</w:t>
      </w:r>
      <w:r w:rsidRPr="004E7957">
        <w:rPr>
          <w:color w:val="231F20"/>
          <w:spacing w:val="-10"/>
          <w:sz w:val="18"/>
          <w:szCs w:val="18"/>
        </w:rPr>
        <w:t xml:space="preserve"> </w:t>
      </w:r>
      <w:r w:rsidRPr="004E7957">
        <w:rPr>
          <w:color w:val="231F20"/>
          <w:sz w:val="18"/>
          <w:szCs w:val="18"/>
        </w:rPr>
        <w:t>between</w:t>
      </w:r>
      <w:r w:rsidRPr="004E7957">
        <w:rPr>
          <w:color w:val="231F20"/>
          <w:spacing w:val="-11"/>
          <w:sz w:val="18"/>
          <w:szCs w:val="18"/>
        </w:rPr>
        <w:t xml:space="preserve"> </w:t>
      </w:r>
      <w:r w:rsidRPr="004E7957">
        <w:rPr>
          <w:color w:val="231F20"/>
          <w:sz w:val="18"/>
          <w:szCs w:val="18"/>
        </w:rPr>
        <w:t>the</w:t>
      </w:r>
      <w:r w:rsidRPr="004E7957">
        <w:rPr>
          <w:color w:val="231F20"/>
          <w:spacing w:val="-11"/>
          <w:sz w:val="18"/>
          <w:szCs w:val="18"/>
        </w:rPr>
        <w:t xml:space="preserve"> </w:t>
      </w:r>
      <w:r w:rsidRPr="004E7957">
        <w:rPr>
          <w:color w:val="231F20"/>
          <w:sz w:val="18"/>
          <w:szCs w:val="18"/>
        </w:rPr>
        <w:t>Start</w:t>
      </w:r>
      <w:r w:rsidRPr="004E7957">
        <w:rPr>
          <w:color w:val="231F20"/>
          <w:spacing w:val="-11"/>
          <w:sz w:val="18"/>
          <w:szCs w:val="18"/>
        </w:rPr>
        <w:t xml:space="preserve"> </w:t>
      </w:r>
      <w:r w:rsidRPr="004E7957">
        <w:rPr>
          <w:color w:val="231F20"/>
          <w:sz w:val="18"/>
          <w:szCs w:val="18"/>
        </w:rPr>
        <w:t>Date</w:t>
      </w:r>
      <w:r w:rsidRPr="004E7957">
        <w:rPr>
          <w:color w:val="231F20"/>
          <w:spacing w:val="-11"/>
          <w:sz w:val="18"/>
          <w:szCs w:val="18"/>
        </w:rPr>
        <w:t xml:space="preserve"> </w:t>
      </w:r>
      <w:r w:rsidRPr="004E7957">
        <w:rPr>
          <w:color w:val="231F20"/>
          <w:sz w:val="18"/>
          <w:szCs w:val="18"/>
        </w:rPr>
        <w:t>and</w:t>
      </w:r>
      <w:r w:rsidRPr="004E7957">
        <w:rPr>
          <w:color w:val="231F20"/>
          <w:spacing w:val="-11"/>
          <w:sz w:val="18"/>
          <w:szCs w:val="18"/>
        </w:rPr>
        <w:t xml:space="preserve"> </w:t>
      </w:r>
      <w:r w:rsidRPr="004E7957">
        <w:rPr>
          <w:color w:val="231F20"/>
          <w:sz w:val="18"/>
          <w:szCs w:val="18"/>
        </w:rPr>
        <w:t>the end</w:t>
      </w:r>
      <w:r w:rsidRPr="004E7957">
        <w:rPr>
          <w:color w:val="231F20"/>
          <w:spacing w:val="-3"/>
          <w:sz w:val="18"/>
          <w:szCs w:val="18"/>
        </w:rPr>
        <w:t xml:space="preserve"> </w:t>
      </w:r>
      <w:r w:rsidRPr="004E7957">
        <w:rPr>
          <w:color w:val="231F20"/>
          <w:sz w:val="18"/>
          <w:szCs w:val="18"/>
        </w:rPr>
        <w:t>of</w:t>
      </w:r>
      <w:r w:rsidRPr="004E7957">
        <w:rPr>
          <w:color w:val="231F20"/>
          <w:spacing w:val="-3"/>
          <w:sz w:val="18"/>
          <w:szCs w:val="18"/>
        </w:rPr>
        <w:t xml:space="preserve"> </w:t>
      </w:r>
      <w:r w:rsidRPr="004E7957">
        <w:rPr>
          <w:color w:val="231F20"/>
          <w:sz w:val="18"/>
          <w:szCs w:val="18"/>
        </w:rPr>
        <w:t>the</w:t>
      </w:r>
      <w:r w:rsidRPr="004E7957">
        <w:rPr>
          <w:color w:val="231F20"/>
          <w:spacing w:val="-3"/>
          <w:sz w:val="18"/>
          <w:szCs w:val="18"/>
        </w:rPr>
        <w:t xml:space="preserve"> </w:t>
      </w:r>
      <w:r w:rsidRPr="004E7957">
        <w:rPr>
          <w:color w:val="231F20"/>
          <w:sz w:val="18"/>
          <w:szCs w:val="18"/>
        </w:rPr>
        <w:t>Defects</w:t>
      </w:r>
      <w:r w:rsidRPr="004E7957">
        <w:rPr>
          <w:color w:val="231F20"/>
          <w:spacing w:val="-3"/>
          <w:sz w:val="18"/>
          <w:szCs w:val="18"/>
        </w:rPr>
        <w:t xml:space="preserve"> </w:t>
      </w:r>
      <w:r w:rsidRPr="004E7957">
        <w:rPr>
          <w:color w:val="231F20"/>
          <w:sz w:val="18"/>
          <w:szCs w:val="18"/>
        </w:rPr>
        <w:t>Correction</w:t>
      </w:r>
      <w:r w:rsidRPr="004E7957">
        <w:rPr>
          <w:color w:val="231F20"/>
          <w:spacing w:val="-3"/>
          <w:sz w:val="18"/>
          <w:szCs w:val="18"/>
        </w:rPr>
        <w:t xml:space="preserve"> </w:t>
      </w:r>
      <w:r w:rsidRPr="004E7957">
        <w:rPr>
          <w:color w:val="231F20"/>
          <w:sz w:val="18"/>
          <w:szCs w:val="18"/>
        </w:rPr>
        <w:t>periods</w:t>
      </w:r>
      <w:r w:rsidRPr="004E7957">
        <w:rPr>
          <w:color w:val="231F20"/>
          <w:spacing w:val="-3"/>
          <w:sz w:val="18"/>
          <w:szCs w:val="18"/>
        </w:rPr>
        <w:t xml:space="preserve"> </w:t>
      </w:r>
      <w:r w:rsidRPr="004E7957">
        <w:rPr>
          <w:color w:val="231F20"/>
          <w:sz w:val="18"/>
          <w:szCs w:val="18"/>
        </w:rPr>
        <w:t>shall</w:t>
      </w:r>
      <w:r w:rsidRPr="004E7957">
        <w:rPr>
          <w:color w:val="231F20"/>
          <w:spacing w:val="-3"/>
          <w:sz w:val="18"/>
          <w:szCs w:val="18"/>
        </w:rPr>
        <w:t xml:space="preserve"> </w:t>
      </w:r>
      <w:r w:rsidRPr="004E7957">
        <w:rPr>
          <w:color w:val="231F20"/>
          <w:sz w:val="18"/>
          <w:szCs w:val="18"/>
        </w:rPr>
        <w:t>be</w:t>
      </w:r>
      <w:r w:rsidRPr="004E7957">
        <w:rPr>
          <w:color w:val="231F20"/>
          <w:spacing w:val="-3"/>
          <w:sz w:val="18"/>
          <w:szCs w:val="18"/>
        </w:rPr>
        <w:t xml:space="preserve"> </w:t>
      </w:r>
      <w:r w:rsidRPr="004E7957">
        <w:rPr>
          <w:color w:val="231F20"/>
          <w:sz w:val="18"/>
          <w:szCs w:val="18"/>
        </w:rPr>
        <w:t>remedied</w:t>
      </w:r>
      <w:r w:rsidRPr="004E7957">
        <w:rPr>
          <w:color w:val="231F20"/>
          <w:spacing w:val="-3"/>
          <w:sz w:val="18"/>
          <w:szCs w:val="18"/>
        </w:rPr>
        <w:t xml:space="preserve"> </w:t>
      </w:r>
      <w:r w:rsidRPr="004E7957">
        <w:rPr>
          <w:color w:val="231F20"/>
          <w:sz w:val="18"/>
          <w:szCs w:val="18"/>
        </w:rPr>
        <w:t>by</w:t>
      </w:r>
      <w:r w:rsidRPr="004E7957">
        <w:rPr>
          <w:color w:val="231F20"/>
          <w:spacing w:val="-3"/>
          <w:sz w:val="18"/>
          <w:szCs w:val="18"/>
        </w:rPr>
        <w:t xml:space="preserve"> </w:t>
      </w:r>
      <w:r w:rsidRPr="004E7957">
        <w:rPr>
          <w:color w:val="231F20"/>
          <w:sz w:val="18"/>
          <w:szCs w:val="18"/>
        </w:rPr>
        <w:t>the</w:t>
      </w:r>
      <w:r w:rsidRPr="004E7957">
        <w:rPr>
          <w:color w:val="231F20"/>
          <w:spacing w:val="-3"/>
          <w:sz w:val="18"/>
          <w:szCs w:val="18"/>
        </w:rPr>
        <w:t xml:space="preserve"> </w:t>
      </w:r>
      <w:r w:rsidRPr="004E7957">
        <w:rPr>
          <w:color w:val="231F20"/>
          <w:sz w:val="18"/>
          <w:szCs w:val="18"/>
        </w:rPr>
        <w:t>Contractor</w:t>
      </w:r>
      <w:r w:rsidRPr="004E7957">
        <w:rPr>
          <w:color w:val="231F20"/>
          <w:spacing w:val="-3"/>
          <w:sz w:val="18"/>
          <w:szCs w:val="18"/>
        </w:rPr>
        <w:t xml:space="preserve"> </w:t>
      </w:r>
      <w:r w:rsidRPr="004E7957">
        <w:rPr>
          <w:color w:val="231F20"/>
          <w:sz w:val="18"/>
          <w:szCs w:val="18"/>
        </w:rPr>
        <w:t>at</w:t>
      </w:r>
      <w:r w:rsidRPr="004E7957">
        <w:rPr>
          <w:color w:val="231F20"/>
          <w:spacing w:val="-3"/>
          <w:sz w:val="18"/>
          <w:szCs w:val="18"/>
        </w:rPr>
        <w:t xml:space="preserve"> </w:t>
      </w:r>
      <w:r w:rsidRPr="004E7957">
        <w:rPr>
          <w:color w:val="231F20"/>
          <w:sz w:val="18"/>
          <w:szCs w:val="18"/>
        </w:rPr>
        <w:t>the</w:t>
      </w:r>
      <w:r w:rsidRPr="004E7957">
        <w:rPr>
          <w:color w:val="231F20"/>
          <w:spacing w:val="-3"/>
          <w:sz w:val="18"/>
          <w:szCs w:val="18"/>
        </w:rPr>
        <w:t xml:space="preserve"> </w:t>
      </w:r>
      <w:r w:rsidRPr="004E7957">
        <w:rPr>
          <w:color w:val="231F20"/>
          <w:sz w:val="18"/>
          <w:szCs w:val="18"/>
        </w:rPr>
        <w:t>Contractor's</w:t>
      </w:r>
      <w:r w:rsidRPr="004E7957">
        <w:rPr>
          <w:color w:val="231F20"/>
          <w:spacing w:val="-3"/>
          <w:sz w:val="18"/>
          <w:szCs w:val="18"/>
        </w:rPr>
        <w:t xml:space="preserve"> </w:t>
      </w:r>
      <w:r w:rsidRPr="004E7957">
        <w:rPr>
          <w:color w:val="231F20"/>
          <w:sz w:val="18"/>
          <w:szCs w:val="18"/>
        </w:rPr>
        <w:t>cost</w:t>
      </w:r>
      <w:r w:rsidRPr="004E7957">
        <w:rPr>
          <w:color w:val="231F20"/>
          <w:spacing w:val="-3"/>
          <w:sz w:val="18"/>
          <w:szCs w:val="18"/>
        </w:rPr>
        <w:t xml:space="preserve"> </w:t>
      </w:r>
      <w:r w:rsidRPr="004E7957">
        <w:rPr>
          <w:color w:val="231F20"/>
          <w:sz w:val="18"/>
          <w:szCs w:val="18"/>
        </w:rPr>
        <w:t>if</w:t>
      </w:r>
      <w:r w:rsidRPr="004E7957">
        <w:rPr>
          <w:color w:val="231F20"/>
          <w:spacing w:val="-3"/>
          <w:sz w:val="18"/>
          <w:szCs w:val="18"/>
        </w:rPr>
        <w:t xml:space="preserve"> </w:t>
      </w:r>
      <w:r w:rsidRPr="004E7957">
        <w:rPr>
          <w:color w:val="231F20"/>
          <w:sz w:val="18"/>
          <w:szCs w:val="18"/>
        </w:rPr>
        <w:t>the loss</w:t>
      </w:r>
      <w:r w:rsidRPr="004E7957">
        <w:rPr>
          <w:color w:val="231F20"/>
          <w:spacing w:val="-22"/>
          <w:sz w:val="18"/>
          <w:szCs w:val="18"/>
        </w:rPr>
        <w:t xml:space="preserve"> </w:t>
      </w:r>
      <w:r w:rsidRPr="004E7957">
        <w:rPr>
          <w:color w:val="231F20"/>
          <w:sz w:val="18"/>
          <w:szCs w:val="18"/>
        </w:rPr>
        <w:t>or</w:t>
      </w:r>
      <w:r w:rsidRPr="004E7957">
        <w:rPr>
          <w:color w:val="231F20"/>
          <w:spacing w:val="-22"/>
          <w:sz w:val="18"/>
          <w:szCs w:val="18"/>
        </w:rPr>
        <w:t xml:space="preserve"> </w:t>
      </w:r>
      <w:r w:rsidRPr="004E7957">
        <w:rPr>
          <w:color w:val="231F20"/>
          <w:sz w:val="18"/>
          <w:szCs w:val="18"/>
        </w:rPr>
        <w:t>damage</w:t>
      </w:r>
      <w:r w:rsidRPr="004E7957">
        <w:rPr>
          <w:color w:val="231F20"/>
          <w:spacing w:val="-23"/>
          <w:sz w:val="18"/>
          <w:szCs w:val="18"/>
        </w:rPr>
        <w:t xml:space="preserve"> </w:t>
      </w:r>
      <w:r w:rsidRPr="004E7957">
        <w:rPr>
          <w:color w:val="231F20"/>
          <w:sz w:val="18"/>
          <w:szCs w:val="18"/>
        </w:rPr>
        <w:t>arises</w:t>
      </w:r>
      <w:r w:rsidRPr="004E7957">
        <w:rPr>
          <w:color w:val="231F20"/>
          <w:spacing w:val="-23"/>
          <w:sz w:val="18"/>
          <w:szCs w:val="18"/>
        </w:rPr>
        <w:t xml:space="preserve"> </w:t>
      </w:r>
      <w:r w:rsidRPr="004E7957">
        <w:rPr>
          <w:color w:val="231F20"/>
          <w:sz w:val="18"/>
          <w:szCs w:val="18"/>
        </w:rPr>
        <w:t>from</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Contractor's</w:t>
      </w:r>
      <w:r w:rsidRPr="004E7957">
        <w:rPr>
          <w:color w:val="231F20"/>
          <w:spacing w:val="-23"/>
          <w:sz w:val="18"/>
          <w:szCs w:val="18"/>
        </w:rPr>
        <w:t xml:space="preserve"> </w:t>
      </w:r>
      <w:r w:rsidRPr="004E7957">
        <w:rPr>
          <w:color w:val="231F20"/>
          <w:sz w:val="18"/>
          <w:szCs w:val="18"/>
        </w:rPr>
        <w:t>acts</w:t>
      </w:r>
      <w:r w:rsidRPr="004E7957">
        <w:rPr>
          <w:color w:val="231F20"/>
          <w:spacing w:val="-23"/>
          <w:sz w:val="18"/>
          <w:szCs w:val="18"/>
        </w:rPr>
        <w:t xml:space="preserve"> </w:t>
      </w:r>
      <w:r w:rsidRPr="004E7957">
        <w:rPr>
          <w:color w:val="231F20"/>
          <w:sz w:val="18"/>
          <w:szCs w:val="18"/>
        </w:rPr>
        <w:t>or</w:t>
      </w:r>
      <w:r w:rsidRPr="004E7957">
        <w:rPr>
          <w:color w:val="231F20"/>
          <w:spacing w:val="-23"/>
          <w:sz w:val="18"/>
          <w:szCs w:val="18"/>
        </w:rPr>
        <w:t xml:space="preserve"> </w:t>
      </w:r>
      <w:r w:rsidRPr="004E7957">
        <w:rPr>
          <w:color w:val="231F20"/>
          <w:sz w:val="18"/>
          <w:szCs w:val="18"/>
        </w:rPr>
        <w:t>omissions.</w:t>
      </w:r>
    </w:p>
    <w:p w14:paraId="03A0BD04" w14:textId="77777777" w:rsidR="00043AB3" w:rsidRPr="004E7957" w:rsidRDefault="00043AB3" w:rsidP="00043AB3">
      <w:pPr>
        <w:pStyle w:val="Heading3"/>
        <w:numPr>
          <w:ilvl w:val="0"/>
          <w:numId w:val="14"/>
        </w:numPr>
        <w:tabs>
          <w:tab w:val="left" w:pos="984"/>
        </w:tabs>
        <w:spacing w:before="80"/>
        <w:ind w:right="116" w:hanging="699"/>
        <w:rPr>
          <w:sz w:val="18"/>
          <w:szCs w:val="18"/>
        </w:rPr>
      </w:pPr>
      <w:r w:rsidRPr="004E7957">
        <w:rPr>
          <w:color w:val="231F20"/>
          <w:sz w:val="18"/>
          <w:szCs w:val="18"/>
        </w:rPr>
        <w:t>Finishing the</w:t>
      </w:r>
      <w:r w:rsidRPr="004E7957">
        <w:rPr>
          <w:color w:val="231F20"/>
          <w:spacing w:val="-44"/>
          <w:sz w:val="18"/>
          <w:szCs w:val="18"/>
        </w:rPr>
        <w:t xml:space="preserve"> </w:t>
      </w:r>
      <w:r w:rsidRPr="004E7957">
        <w:rPr>
          <w:color w:val="231F20"/>
          <w:sz w:val="18"/>
          <w:szCs w:val="18"/>
        </w:rPr>
        <w:t>Contract</w:t>
      </w:r>
    </w:p>
    <w:p w14:paraId="487FEE5C" w14:textId="77777777" w:rsidR="00043AB3" w:rsidRPr="004E7957" w:rsidRDefault="00043AB3" w:rsidP="00043AB3">
      <w:pPr>
        <w:pStyle w:val="Heading5"/>
        <w:numPr>
          <w:ilvl w:val="0"/>
          <w:numId w:val="105"/>
        </w:numPr>
        <w:spacing w:before="80"/>
        <w:ind w:left="720" w:right="116" w:hanging="526"/>
        <w:rPr>
          <w:rFonts w:ascii="Times New Roman" w:hAnsi="Times New Roman" w:cs="Times New Roman"/>
          <w:b/>
          <w:color w:val="231F20"/>
          <w:sz w:val="18"/>
          <w:szCs w:val="18"/>
        </w:rPr>
      </w:pPr>
      <w:r w:rsidRPr="004E7957">
        <w:rPr>
          <w:rFonts w:ascii="Times New Roman" w:hAnsi="Times New Roman" w:cs="Times New Roman"/>
          <w:b/>
          <w:color w:val="231F20"/>
          <w:sz w:val="18"/>
          <w:szCs w:val="18"/>
        </w:rPr>
        <w:t>Completion</w:t>
      </w:r>
    </w:p>
    <w:p w14:paraId="6EE82A31" w14:textId="77777777" w:rsidR="00043AB3" w:rsidRPr="004E7957" w:rsidRDefault="00043AB3" w:rsidP="00043AB3">
      <w:pPr>
        <w:pStyle w:val="ListParagraph"/>
        <w:numPr>
          <w:ilvl w:val="1"/>
          <w:numId w:val="105"/>
        </w:numPr>
        <w:spacing w:before="80"/>
        <w:ind w:left="810" w:right="116" w:hanging="526"/>
        <w:jc w:val="both"/>
        <w:rPr>
          <w:sz w:val="18"/>
          <w:szCs w:val="18"/>
        </w:rPr>
      </w:pPr>
      <w:r w:rsidRPr="004E7957">
        <w:rPr>
          <w:color w:val="231F20"/>
          <w:sz w:val="18"/>
          <w:szCs w:val="18"/>
        </w:rPr>
        <w:t>The</w:t>
      </w:r>
      <w:r w:rsidRPr="004E7957">
        <w:rPr>
          <w:color w:val="231F20"/>
          <w:spacing w:val="-4"/>
          <w:sz w:val="18"/>
          <w:szCs w:val="18"/>
        </w:rPr>
        <w:t xml:space="preserve"> </w:t>
      </w:r>
      <w:r w:rsidRPr="004E7957">
        <w:rPr>
          <w:color w:val="231F20"/>
          <w:sz w:val="18"/>
          <w:szCs w:val="18"/>
        </w:rPr>
        <w:t>Contractor</w:t>
      </w:r>
      <w:r w:rsidRPr="004E7957">
        <w:rPr>
          <w:color w:val="231F20"/>
          <w:spacing w:val="-4"/>
          <w:sz w:val="18"/>
          <w:szCs w:val="18"/>
        </w:rPr>
        <w:t xml:space="preserve"> </w:t>
      </w:r>
      <w:r w:rsidRPr="004E7957">
        <w:rPr>
          <w:color w:val="231F20"/>
          <w:sz w:val="18"/>
          <w:szCs w:val="18"/>
        </w:rPr>
        <w:t>shall</w:t>
      </w:r>
      <w:r w:rsidRPr="004E7957">
        <w:rPr>
          <w:color w:val="231F20"/>
          <w:spacing w:val="-4"/>
          <w:sz w:val="18"/>
          <w:szCs w:val="18"/>
        </w:rPr>
        <w:t xml:space="preserve"> </w:t>
      </w:r>
      <w:r w:rsidRPr="004E7957">
        <w:rPr>
          <w:color w:val="231F20"/>
          <w:sz w:val="18"/>
          <w:szCs w:val="18"/>
        </w:rPr>
        <w:t>request</w:t>
      </w:r>
      <w:r w:rsidRPr="004E7957">
        <w:rPr>
          <w:color w:val="231F20"/>
          <w:spacing w:val="-4"/>
          <w:sz w:val="18"/>
          <w:szCs w:val="18"/>
        </w:rPr>
        <w:t xml:space="preserve"> </w:t>
      </w:r>
      <w:r w:rsidRPr="004E7957">
        <w:rPr>
          <w:color w:val="231F20"/>
          <w:sz w:val="18"/>
          <w:szCs w:val="18"/>
        </w:rPr>
        <w:t>the</w:t>
      </w:r>
      <w:r w:rsidRPr="004E7957">
        <w:rPr>
          <w:color w:val="231F20"/>
          <w:spacing w:val="-4"/>
          <w:sz w:val="18"/>
          <w:szCs w:val="18"/>
        </w:rPr>
        <w:t xml:space="preserve"> </w:t>
      </w:r>
      <w:r w:rsidRPr="004E7957">
        <w:rPr>
          <w:color w:val="231F20"/>
          <w:sz w:val="18"/>
          <w:szCs w:val="18"/>
        </w:rPr>
        <w:t>Project</w:t>
      </w:r>
      <w:r w:rsidRPr="004E7957">
        <w:rPr>
          <w:color w:val="231F20"/>
          <w:spacing w:val="-4"/>
          <w:sz w:val="18"/>
          <w:szCs w:val="18"/>
        </w:rPr>
        <w:t xml:space="preserve"> </w:t>
      </w:r>
      <w:r w:rsidRPr="004E7957">
        <w:rPr>
          <w:color w:val="231F20"/>
          <w:sz w:val="18"/>
          <w:szCs w:val="18"/>
        </w:rPr>
        <w:t>Manager</w:t>
      </w:r>
      <w:r w:rsidRPr="004E7957">
        <w:rPr>
          <w:color w:val="231F20"/>
          <w:spacing w:val="-4"/>
          <w:sz w:val="18"/>
          <w:szCs w:val="18"/>
        </w:rPr>
        <w:t xml:space="preserve"> </w:t>
      </w:r>
      <w:r w:rsidRPr="004E7957">
        <w:rPr>
          <w:color w:val="231F20"/>
          <w:sz w:val="18"/>
          <w:szCs w:val="18"/>
        </w:rPr>
        <w:t>to</w:t>
      </w:r>
      <w:r w:rsidRPr="004E7957">
        <w:rPr>
          <w:color w:val="231F20"/>
          <w:spacing w:val="-4"/>
          <w:sz w:val="18"/>
          <w:szCs w:val="18"/>
        </w:rPr>
        <w:t xml:space="preserve"> </w:t>
      </w:r>
      <w:r w:rsidRPr="004E7957">
        <w:rPr>
          <w:color w:val="231F20"/>
          <w:sz w:val="18"/>
          <w:szCs w:val="18"/>
        </w:rPr>
        <w:t>issue</w:t>
      </w:r>
      <w:r w:rsidRPr="004E7957">
        <w:rPr>
          <w:color w:val="231F20"/>
          <w:spacing w:val="-4"/>
          <w:sz w:val="18"/>
          <w:szCs w:val="18"/>
        </w:rPr>
        <w:t xml:space="preserve"> </w:t>
      </w:r>
      <w:r w:rsidRPr="004E7957">
        <w:rPr>
          <w:color w:val="231F20"/>
          <w:sz w:val="18"/>
          <w:szCs w:val="18"/>
        </w:rPr>
        <w:t>a</w:t>
      </w:r>
      <w:r w:rsidRPr="004E7957">
        <w:rPr>
          <w:color w:val="231F20"/>
          <w:spacing w:val="-4"/>
          <w:sz w:val="18"/>
          <w:szCs w:val="18"/>
        </w:rPr>
        <w:t xml:space="preserve"> </w:t>
      </w:r>
      <w:r w:rsidRPr="004E7957">
        <w:rPr>
          <w:color w:val="231F20"/>
          <w:sz w:val="18"/>
          <w:szCs w:val="18"/>
        </w:rPr>
        <w:t>Certiﬁcate</w:t>
      </w:r>
      <w:r w:rsidRPr="004E7957">
        <w:rPr>
          <w:color w:val="231F20"/>
          <w:spacing w:val="-4"/>
          <w:sz w:val="18"/>
          <w:szCs w:val="18"/>
        </w:rPr>
        <w:t xml:space="preserve"> </w:t>
      </w:r>
      <w:r w:rsidRPr="004E7957">
        <w:rPr>
          <w:color w:val="231F20"/>
          <w:sz w:val="18"/>
          <w:szCs w:val="18"/>
        </w:rPr>
        <w:t>of</w:t>
      </w:r>
      <w:r w:rsidRPr="004E7957">
        <w:rPr>
          <w:color w:val="231F20"/>
          <w:spacing w:val="-4"/>
          <w:sz w:val="18"/>
          <w:szCs w:val="18"/>
        </w:rPr>
        <w:t xml:space="preserve"> </w:t>
      </w:r>
      <w:r w:rsidRPr="004E7957">
        <w:rPr>
          <w:color w:val="231F20"/>
          <w:sz w:val="18"/>
          <w:szCs w:val="18"/>
        </w:rPr>
        <w:t>Completion</w:t>
      </w:r>
      <w:r w:rsidRPr="004E7957">
        <w:rPr>
          <w:color w:val="231F20"/>
          <w:spacing w:val="-4"/>
          <w:sz w:val="18"/>
          <w:szCs w:val="18"/>
        </w:rPr>
        <w:t xml:space="preserve"> </w:t>
      </w:r>
      <w:r w:rsidRPr="004E7957">
        <w:rPr>
          <w:color w:val="231F20"/>
          <w:sz w:val="18"/>
          <w:szCs w:val="18"/>
        </w:rPr>
        <w:t>of</w:t>
      </w:r>
      <w:r w:rsidRPr="004E7957">
        <w:rPr>
          <w:color w:val="231F20"/>
          <w:spacing w:val="-4"/>
          <w:sz w:val="18"/>
          <w:szCs w:val="18"/>
        </w:rPr>
        <w:t xml:space="preserve"> </w:t>
      </w:r>
      <w:r w:rsidRPr="004E7957">
        <w:rPr>
          <w:color w:val="231F20"/>
          <w:sz w:val="18"/>
          <w:szCs w:val="18"/>
        </w:rPr>
        <w:t>the</w:t>
      </w:r>
      <w:r w:rsidRPr="004E7957">
        <w:rPr>
          <w:color w:val="231F20"/>
          <w:spacing w:val="-8"/>
          <w:sz w:val="18"/>
          <w:szCs w:val="18"/>
        </w:rPr>
        <w:t xml:space="preserve"> </w:t>
      </w:r>
      <w:r w:rsidRPr="004E7957">
        <w:rPr>
          <w:color w:val="231F20"/>
          <w:spacing w:val="-3"/>
          <w:sz w:val="18"/>
          <w:szCs w:val="18"/>
        </w:rPr>
        <w:t>Works,</w:t>
      </w:r>
      <w:r w:rsidRPr="004E7957">
        <w:rPr>
          <w:color w:val="231F20"/>
          <w:spacing w:val="-4"/>
          <w:sz w:val="18"/>
          <w:szCs w:val="18"/>
        </w:rPr>
        <w:t xml:space="preserve"> </w:t>
      </w:r>
      <w:r w:rsidRPr="004E7957">
        <w:rPr>
          <w:color w:val="231F20"/>
          <w:sz w:val="18"/>
          <w:szCs w:val="18"/>
        </w:rPr>
        <w:t>and the</w:t>
      </w:r>
      <w:r w:rsidRPr="004E7957">
        <w:rPr>
          <w:color w:val="231F20"/>
          <w:spacing w:val="-23"/>
          <w:sz w:val="18"/>
          <w:szCs w:val="18"/>
        </w:rPr>
        <w:t xml:space="preserve"> </w:t>
      </w:r>
      <w:r w:rsidRPr="004E7957">
        <w:rPr>
          <w:color w:val="231F20"/>
          <w:sz w:val="18"/>
          <w:szCs w:val="18"/>
        </w:rPr>
        <w:t>Project</w:t>
      </w:r>
      <w:r w:rsidRPr="004E7957">
        <w:rPr>
          <w:color w:val="231F20"/>
          <w:spacing w:val="-23"/>
          <w:sz w:val="18"/>
          <w:szCs w:val="18"/>
        </w:rPr>
        <w:t xml:space="preserve"> </w:t>
      </w:r>
      <w:r w:rsidRPr="004E7957">
        <w:rPr>
          <w:color w:val="231F20"/>
          <w:sz w:val="18"/>
          <w:szCs w:val="18"/>
        </w:rPr>
        <w:t>Manager</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do</w:t>
      </w:r>
      <w:r w:rsidRPr="004E7957">
        <w:rPr>
          <w:color w:val="231F20"/>
          <w:spacing w:val="-23"/>
          <w:sz w:val="18"/>
          <w:szCs w:val="18"/>
        </w:rPr>
        <w:t xml:space="preserve"> </w:t>
      </w:r>
      <w:r w:rsidRPr="004E7957">
        <w:rPr>
          <w:color w:val="231F20"/>
          <w:sz w:val="18"/>
          <w:szCs w:val="18"/>
        </w:rPr>
        <w:t>so</w:t>
      </w:r>
      <w:r w:rsidRPr="004E7957">
        <w:rPr>
          <w:color w:val="231F20"/>
          <w:spacing w:val="-22"/>
          <w:sz w:val="18"/>
          <w:szCs w:val="18"/>
        </w:rPr>
        <w:t xml:space="preserve"> </w:t>
      </w:r>
      <w:r w:rsidRPr="004E7957">
        <w:rPr>
          <w:color w:val="231F20"/>
          <w:sz w:val="18"/>
          <w:szCs w:val="18"/>
        </w:rPr>
        <w:t>upon</w:t>
      </w:r>
      <w:r w:rsidRPr="004E7957">
        <w:rPr>
          <w:color w:val="231F20"/>
          <w:spacing w:val="-22"/>
          <w:sz w:val="18"/>
          <w:szCs w:val="18"/>
        </w:rPr>
        <w:t xml:space="preserve"> </w:t>
      </w:r>
      <w:r w:rsidRPr="004E7957">
        <w:rPr>
          <w:color w:val="231F20"/>
          <w:sz w:val="18"/>
          <w:szCs w:val="18"/>
        </w:rPr>
        <w:t>deciding</w:t>
      </w:r>
      <w:r w:rsidRPr="004E7957">
        <w:rPr>
          <w:color w:val="231F20"/>
          <w:spacing w:val="-23"/>
          <w:sz w:val="18"/>
          <w:szCs w:val="18"/>
        </w:rPr>
        <w:t xml:space="preserve"> </w:t>
      </w:r>
      <w:r w:rsidRPr="004E7957">
        <w:rPr>
          <w:color w:val="231F20"/>
          <w:sz w:val="18"/>
          <w:szCs w:val="18"/>
        </w:rPr>
        <w:t>that</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whole</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7"/>
          <w:sz w:val="18"/>
          <w:szCs w:val="18"/>
        </w:rPr>
        <w:t xml:space="preserve"> </w:t>
      </w:r>
      <w:r w:rsidRPr="004E7957">
        <w:rPr>
          <w:color w:val="231F20"/>
          <w:spacing w:val="-4"/>
          <w:sz w:val="18"/>
          <w:szCs w:val="18"/>
        </w:rPr>
        <w:t>Works</w:t>
      </w:r>
      <w:r w:rsidRPr="004E7957">
        <w:rPr>
          <w:color w:val="231F20"/>
          <w:spacing w:val="-22"/>
          <w:sz w:val="18"/>
          <w:szCs w:val="18"/>
        </w:rPr>
        <w:t xml:space="preserve"> </w:t>
      </w:r>
      <w:r w:rsidRPr="004E7957">
        <w:rPr>
          <w:color w:val="231F20"/>
          <w:sz w:val="18"/>
          <w:szCs w:val="18"/>
        </w:rPr>
        <w:t>is</w:t>
      </w:r>
      <w:r w:rsidRPr="004E7957">
        <w:rPr>
          <w:color w:val="231F20"/>
          <w:spacing w:val="-22"/>
          <w:sz w:val="18"/>
          <w:szCs w:val="18"/>
        </w:rPr>
        <w:t xml:space="preserve"> </w:t>
      </w:r>
      <w:r w:rsidRPr="004E7957">
        <w:rPr>
          <w:color w:val="231F20"/>
          <w:sz w:val="18"/>
          <w:szCs w:val="18"/>
        </w:rPr>
        <w:t>completed.</w:t>
      </w:r>
    </w:p>
    <w:p w14:paraId="5BA793C8" w14:textId="77777777" w:rsidR="00043AB3" w:rsidRPr="004E7957" w:rsidRDefault="00043AB3" w:rsidP="00043AB3">
      <w:pPr>
        <w:pStyle w:val="ListParagraph"/>
        <w:spacing w:before="80"/>
        <w:ind w:left="810" w:right="116" w:hanging="526"/>
        <w:jc w:val="both"/>
        <w:rPr>
          <w:sz w:val="18"/>
          <w:szCs w:val="18"/>
        </w:rPr>
      </w:pPr>
    </w:p>
    <w:p w14:paraId="46DD54C5" w14:textId="77777777" w:rsidR="00043AB3" w:rsidRPr="004E7957" w:rsidRDefault="00043AB3" w:rsidP="00043AB3">
      <w:pPr>
        <w:pStyle w:val="Heading5"/>
        <w:numPr>
          <w:ilvl w:val="0"/>
          <w:numId w:val="105"/>
        </w:numPr>
        <w:spacing w:before="80"/>
        <w:ind w:left="720" w:right="116" w:hanging="526"/>
        <w:rPr>
          <w:rFonts w:ascii="Times New Roman" w:hAnsi="Times New Roman" w:cs="Times New Roman"/>
          <w:b/>
          <w:bCs/>
          <w:sz w:val="18"/>
          <w:szCs w:val="18"/>
        </w:rPr>
      </w:pPr>
      <w:r w:rsidRPr="004E7957">
        <w:rPr>
          <w:rFonts w:ascii="Times New Roman" w:hAnsi="Times New Roman" w:cs="Times New Roman"/>
          <w:b/>
          <w:bCs/>
          <w:color w:val="231F20"/>
          <w:spacing w:val="-4"/>
          <w:sz w:val="18"/>
          <w:szCs w:val="18"/>
        </w:rPr>
        <w:t>Taking</w:t>
      </w:r>
      <w:r w:rsidRPr="004E7957">
        <w:rPr>
          <w:rFonts w:ascii="Times New Roman" w:hAnsi="Times New Roman" w:cs="Times New Roman"/>
          <w:b/>
          <w:bCs/>
          <w:color w:val="231F20"/>
          <w:spacing w:val="-22"/>
          <w:sz w:val="18"/>
          <w:szCs w:val="18"/>
        </w:rPr>
        <w:t xml:space="preserve"> </w:t>
      </w:r>
      <w:r w:rsidRPr="004E7957">
        <w:rPr>
          <w:rFonts w:ascii="Times New Roman" w:hAnsi="Times New Roman" w:cs="Times New Roman"/>
          <w:b/>
          <w:bCs/>
          <w:color w:val="231F20"/>
          <w:sz w:val="18"/>
          <w:szCs w:val="18"/>
        </w:rPr>
        <w:t>Over</w:t>
      </w:r>
    </w:p>
    <w:p w14:paraId="3409DFBC" w14:textId="77777777" w:rsidR="00043AB3" w:rsidRPr="004E7957" w:rsidRDefault="00043AB3" w:rsidP="00043AB3">
      <w:pPr>
        <w:pStyle w:val="ListParagraph"/>
        <w:numPr>
          <w:ilvl w:val="1"/>
          <w:numId w:val="105"/>
        </w:numPr>
        <w:spacing w:before="80"/>
        <w:ind w:left="810" w:right="116" w:hanging="526"/>
        <w:jc w:val="both"/>
        <w:rPr>
          <w:sz w:val="18"/>
          <w:szCs w:val="18"/>
        </w:rPr>
      </w:pPr>
      <w:r w:rsidRPr="004E7957">
        <w:rPr>
          <w:color w:val="231F20"/>
          <w:sz w:val="18"/>
          <w:szCs w:val="18"/>
        </w:rPr>
        <w:t xml:space="preserve">The Procuring Entity shall take over the Site and the </w:t>
      </w:r>
      <w:r w:rsidRPr="004E7957">
        <w:rPr>
          <w:color w:val="231F20"/>
          <w:spacing w:val="-4"/>
          <w:sz w:val="18"/>
          <w:szCs w:val="18"/>
        </w:rPr>
        <w:t xml:space="preserve">Works </w:t>
      </w:r>
      <w:r w:rsidRPr="004E7957">
        <w:rPr>
          <w:color w:val="231F20"/>
          <w:sz w:val="18"/>
          <w:szCs w:val="18"/>
        </w:rPr>
        <w:t>within seven days of the Project Manager's issuing</w:t>
      </w:r>
      <w:r w:rsidRPr="004E7957">
        <w:rPr>
          <w:color w:val="231F20"/>
          <w:spacing w:val="-22"/>
          <w:sz w:val="18"/>
          <w:szCs w:val="18"/>
        </w:rPr>
        <w:t xml:space="preserve"> </w:t>
      </w:r>
      <w:r w:rsidRPr="004E7957">
        <w:rPr>
          <w:color w:val="231F20"/>
          <w:sz w:val="18"/>
          <w:szCs w:val="18"/>
        </w:rPr>
        <w:t>a</w:t>
      </w:r>
      <w:r w:rsidRPr="004E7957">
        <w:rPr>
          <w:color w:val="231F20"/>
          <w:spacing w:val="-23"/>
          <w:sz w:val="18"/>
          <w:szCs w:val="18"/>
        </w:rPr>
        <w:t xml:space="preserve"> </w:t>
      </w:r>
      <w:r w:rsidRPr="004E7957">
        <w:rPr>
          <w:color w:val="231F20"/>
          <w:sz w:val="18"/>
          <w:szCs w:val="18"/>
        </w:rPr>
        <w:t>certiﬁcate</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Completion.</w:t>
      </w:r>
    </w:p>
    <w:p w14:paraId="79D904C9" w14:textId="77777777" w:rsidR="00043AB3" w:rsidRPr="004E7957" w:rsidRDefault="00043AB3" w:rsidP="00043AB3">
      <w:pPr>
        <w:pStyle w:val="ListParagraph"/>
        <w:spacing w:before="80"/>
        <w:ind w:left="810" w:right="116" w:hanging="526"/>
        <w:jc w:val="both"/>
        <w:rPr>
          <w:sz w:val="18"/>
          <w:szCs w:val="18"/>
        </w:rPr>
      </w:pPr>
    </w:p>
    <w:p w14:paraId="15999CE4" w14:textId="77777777" w:rsidR="00043AB3" w:rsidRPr="004E7957" w:rsidRDefault="00043AB3" w:rsidP="00043AB3">
      <w:pPr>
        <w:pStyle w:val="Heading5"/>
        <w:numPr>
          <w:ilvl w:val="0"/>
          <w:numId w:val="105"/>
        </w:numPr>
        <w:spacing w:before="80"/>
        <w:ind w:left="720" w:right="116" w:hanging="526"/>
        <w:rPr>
          <w:rFonts w:ascii="Times New Roman" w:hAnsi="Times New Roman" w:cs="Times New Roman"/>
          <w:b/>
          <w:bCs/>
          <w:sz w:val="18"/>
          <w:szCs w:val="18"/>
        </w:rPr>
      </w:pPr>
      <w:r w:rsidRPr="004E7957">
        <w:rPr>
          <w:rFonts w:ascii="Times New Roman" w:hAnsi="Times New Roman" w:cs="Times New Roman"/>
          <w:b/>
          <w:bCs/>
          <w:color w:val="231F20"/>
          <w:sz w:val="18"/>
          <w:szCs w:val="18"/>
        </w:rPr>
        <w:t>Final</w:t>
      </w:r>
      <w:r w:rsidRPr="004E7957">
        <w:rPr>
          <w:rFonts w:ascii="Times New Roman" w:hAnsi="Times New Roman" w:cs="Times New Roman"/>
          <w:b/>
          <w:bCs/>
          <w:color w:val="231F20"/>
          <w:spacing w:val="-35"/>
          <w:sz w:val="18"/>
          <w:szCs w:val="18"/>
        </w:rPr>
        <w:t xml:space="preserve"> </w:t>
      </w:r>
      <w:r w:rsidRPr="004E7957">
        <w:rPr>
          <w:rFonts w:ascii="Times New Roman" w:hAnsi="Times New Roman" w:cs="Times New Roman"/>
          <w:b/>
          <w:bCs/>
          <w:color w:val="231F20"/>
          <w:sz w:val="18"/>
          <w:szCs w:val="18"/>
        </w:rPr>
        <w:t>Account</w:t>
      </w:r>
    </w:p>
    <w:p w14:paraId="412492B2" w14:textId="77777777" w:rsidR="00043AB3" w:rsidRPr="004E7957" w:rsidRDefault="00043AB3" w:rsidP="00043AB3">
      <w:pPr>
        <w:pStyle w:val="ListParagraph"/>
        <w:numPr>
          <w:ilvl w:val="1"/>
          <w:numId w:val="105"/>
        </w:numPr>
        <w:spacing w:before="80"/>
        <w:ind w:left="810" w:right="116" w:hanging="526"/>
        <w:jc w:val="both"/>
        <w:rPr>
          <w:sz w:val="18"/>
          <w:szCs w:val="18"/>
        </w:rPr>
      </w:pPr>
      <w:r w:rsidRPr="004E7957">
        <w:rPr>
          <w:color w:val="231F20"/>
          <w:sz w:val="18"/>
          <w:szCs w:val="18"/>
        </w:rPr>
        <w:t>The Contractor shall supply the Project Manager with a detailed account of the total amount that the Contractor considers payable under the Contract before the end of the Defects Liability Period. The Project</w:t>
      </w:r>
      <w:r w:rsidRPr="004E7957">
        <w:rPr>
          <w:color w:val="231F20"/>
          <w:spacing w:val="-10"/>
          <w:sz w:val="18"/>
          <w:szCs w:val="18"/>
        </w:rPr>
        <w:t xml:space="preserve"> </w:t>
      </w:r>
      <w:r w:rsidRPr="004E7957">
        <w:rPr>
          <w:color w:val="231F20"/>
          <w:sz w:val="18"/>
          <w:szCs w:val="18"/>
        </w:rPr>
        <w:t>Manager</w:t>
      </w:r>
      <w:r w:rsidRPr="004E7957">
        <w:rPr>
          <w:color w:val="231F20"/>
          <w:spacing w:val="-10"/>
          <w:sz w:val="18"/>
          <w:szCs w:val="18"/>
        </w:rPr>
        <w:t xml:space="preserve"> </w:t>
      </w:r>
      <w:r w:rsidRPr="004E7957">
        <w:rPr>
          <w:color w:val="231F20"/>
          <w:sz w:val="18"/>
          <w:szCs w:val="18"/>
        </w:rPr>
        <w:t>shall</w:t>
      </w:r>
      <w:r w:rsidRPr="004E7957">
        <w:rPr>
          <w:color w:val="231F20"/>
          <w:spacing w:val="-10"/>
          <w:sz w:val="18"/>
          <w:szCs w:val="18"/>
        </w:rPr>
        <w:t xml:space="preserve"> </w:t>
      </w:r>
      <w:r w:rsidRPr="004E7957">
        <w:rPr>
          <w:color w:val="231F20"/>
          <w:sz w:val="18"/>
          <w:szCs w:val="18"/>
        </w:rPr>
        <w:t>issue</w:t>
      </w:r>
      <w:r w:rsidRPr="004E7957">
        <w:rPr>
          <w:color w:val="231F20"/>
          <w:spacing w:val="-10"/>
          <w:sz w:val="18"/>
          <w:szCs w:val="18"/>
        </w:rPr>
        <w:t xml:space="preserve"> </w:t>
      </w:r>
      <w:r w:rsidRPr="004E7957">
        <w:rPr>
          <w:color w:val="231F20"/>
          <w:sz w:val="18"/>
          <w:szCs w:val="18"/>
        </w:rPr>
        <w:t>a</w:t>
      </w:r>
      <w:r w:rsidRPr="004E7957">
        <w:rPr>
          <w:color w:val="231F20"/>
          <w:spacing w:val="-10"/>
          <w:sz w:val="18"/>
          <w:szCs w:val="18"/>
        </w:rPr>
        <w:t xml:space="preserve"> </w:t>
      </w:r>
      <w:r w:rsidRPr="004E7957">
        <w:rPr>
          <w:color w:val="231F20"/>
          <w:sz w:val="18"/>
          <w:szCs w:val="18"/>
        </w:rPr>
        <w:t>Defects</w:t>
      </w:r>
      <w:r w:rsidRPr="004E7957">
        <w:rPr>
          <w:color w:val="231F20"/>
          <w:spacing w:val="-10"/>
          <w:sz w:val="18"/>
          <w:szCs w:val="18"/>
        </w:rPr>
        <w:t xml:space="preserve"> </w:t>
      </w:r>
      <w:r w:rsidRPr="004E7957">
        <w:rPr>
          <w:color w:val="231F20"/>
          <w:sz w:val="18"/>
          <w:szCs w:val="18"/>
        </w:rPr>
        <w:t>Liability</w:t>
      </w:r>
      <w:r w:rsidRPr="004E7957">
        <w:rPr>
          <w:color w:val="231F20"/>
          <w:spacing w:val="-10"/>
          <w:sz w:val="18"/>
          <w:szCs w:val="18"/>
        </w:rPr>
        <w:t xml:space="preserve"> </w:t>
      </w:r>
      <w:r w:rsidRPr="004E7957">
        <w:rPr>
          <w:color w:val="231F20"/>
          <w:sz w:val="18"/>
          <w:szCs w:val="18"/>
        </w:rPr>
        <w:t>Certiﬁcate</w:t>
      </w:r>
      <w:r w:rsidRPr="004E7957">
        <w:rPr>
          <w:color w:val="231F20"/>
          <w:spacing w:val="-10"/>
          <w:sz w:val="18"/>
          <w:szCs w:val="18"/>
        </w:rPr>
        <w:t xml:space="preserve"> </w:t>
      </w:r>
      <w:r w:rsidRPr="004E7957">
        <w:rPr>
          <w:color w:val="231F20"/>
          <w:sz w:val="18"/>
          <w:szCs w:val="18"/>
        </w:rPr>
        <w:t>and</w:t>
      </w:r>
      <w:r w:rsidRPr="004E7957">
        <w:rPr>
          <w:color w:val="231F20"/>
          <w:spacing w:val="-10"/>
          <w:sz w:val="18"/>
          <w:szCs w:val="18"/>
        </w:rPr>
        <w:t xml:space="preserve"> </w:t>
      </w:r>
      <w:r w:rsidRPr="004E7957">
        <w:rPr>
          <w:color w:val="231F20"/>
          <w:sz w:val="18"/>
          <w:szCs w:val="18"/>
        </w:rPr>
        <w:t>certify</w:t>
      </w:r>
      <w:r w:rsidRPr="004E7957">
        <w:rPr>
          <w:color w:val="231F20"/>
          <w:spacing w:val="-10"/>
          <w:sz w:val="18"/>
          <w:szCs w:val="18"/>
        </w:rPr>
        <w:t xml:space="preserve"> </w:t>
      </w:r>
      <w:r w:rsidRPr="004E7957">
        <w:rPr>
          <w:color w:val="231F20"/>
          <w:sz w:val="18"/>
          <w:szCs w:val="18"/>
        </w:rPr>
        <w:t>any</w:t>
      </w:r>
      <w:r w:rsidRPr="004E7957">
        <w:rPr>
          <w:color w:val="231F20"/>
          <w:spacing w:val="-10"/>
          <w:sz w:val="18"/>
          <w:szCs w:val="18"/>
        </w:rPr>
        <w:t xml:space="preserve"> </w:t>
      </w:r>
      <w:r w:rsidRPr="004E7957">
        <w:rPr>
          <w:color w:val="231F20"/>
          <w:sz w:val="18"/>
          <w:szCs w:val="18"/>
        </w:rPr>
        <w:t>ﬁnal</w:t>
      </w:r>
      <w:r w:rsidRPr="004E7957">
        <w:rPr>
          <w:color w:val="231F20"/>
          <w:spacing w:val="-10"/>
          <w:sz w:val="18"/>
          <w:szCs w:val="18"/>
        </w:rPr>
        <w:t xml:space="preserve"> </w:t>
      </w:r>
      <w:r w:rsidRPr="004E7957">
        <w:rPr>
          <w:color w:val="231F20"/>
          <w:sz w:val="18"/>
          <w:szCs w:val="18"/>
        </w:rPr>
        <w:t>payment</w:t>
      </w:r>
      <w:r w:rsidRPr="004E7957">
        <w:rPr>
          <w:color w:val="231F20"/>
          <w:spacing w:val="-10"/>
          <w:sz w:val="18"/>
          <w:szCs w:val="18"/>
        </w:rPr>
        <w:t xml:space="preserve"> </w:t>
      </w:r>
      <w:r w:rsidRPr="004E7957">
        <w:rPr>
          <w:color w:val="231F20"/>
          <w:sz w:val="18"/>
          <w:szCs w:val="18"/>
        </w:rPr>
        <w:t>that</w:t>
      </w:r>
      <w:r w:rsidRPr="004E7957">
        <w:rPr>
          <w:color w:val="231F20"/>
          <w:spacing w:val="-10"/>
          <w:sz w:val="18"/>
          <w:szCs w:val="18"/>
        </w:rPr>
        <w:t xml:space="preserve"> </w:t>
      </w:r>
      <w:r w:rsidRPr="004E7957">
        <w:rPr>
          <w:color w:val="231F20"/>
          <w:sz w:val="18"/>
          <w:szCs w:val="18"/>
        </w:rPr>
        <w:t>is</w:t>
      </w:r>
      <w:r w:rsidRPr="004E7957">
        <w:rPr>
          <w:color w:val="231F20"/>
          <w:spacing w:val="-10"/>
          <w:sz w:val="18"/>
          <w:szCs w:val="18"/>
        </w:rPr>
        <w:t xml:space="preserve"> </w:t>
      </w:r>
      <w:r w:rsidRPr="004E7957">
        <w:rPr>
          <w:color w:val="231F20"/>
          <w:sz w:val="18"/>
          <w:szCs w:val="18"/>
        </w:rPr>
        <w:t>due</w:t>
      </w:r>
      <w:r w:rsidRPr="004E7957">
        <w:rPr>
          <w:color w:val="231F20"/>
          <w:spacing w:val="-10"/>
          <w:sz w:val="18"/>
          <w:szCs w:val="18"/>
        </w:rPr>
        <w:t xml:space="preserve"> </w:t>
      </w:r>
      <w:r w:rsidRPr="004E7957">
        <w:rPr>
          <w:color w:val="231F20"/>
          <w:sz w:val="18"/>
          <w:szCs w:val="18"/>
        </w:rPr>
        <w:t>to</w:t>
      </w:r>
      <w:r w:rsidRPr="004E7957">
        <w:rPr>
          <w:color w:val="231F20"/>
          <w:spacing w:val="-10"/>
          <w:sz w:val="18"/>
          <w:szCs w:val="18"/>
        </w:rPr>
        <w:t xml:space="preserve"> </w:t>
      </w:r>
      <w:r w:rsidRPr="004E7957">
        <w:rPr>
          <w:color w:val="231F20"/>
          <w:sz w:val="18"/>
          <w:szCs w:val="18"/>
        </w:rPr>
        <w:t>the Contractor</w:t>
      </w:r>
      <w:r w:rsidRPr="004E7957">
        <w:rPr>
          <w:color w:val="231F20"/>
          <w:spacing w:val="-18"/>
          <w:sz w:val="18"/>
          <w:szCs w:val="18"/>
        </w:rPr>
        <w:t xml:space="preserve"> </w:t>
      </w:r>
      <w:r w:rsidRPr="004E7957">
        <w:rPr>
          <w:color w:val="231F20"/>
          <w:sz w:val="18"/>
          <w:szCs w:val="18"/>
        </w:rPr>
        <w:t>within</w:t>
      </w:r>
      <w:r w:rsidRPr="004E7957">
        <w:rPr>
          <w:color w:val="231F20"/>
          <w:spacing w:val="-18"/>
          <w:sz w:val="18"/>
          <w:szCs w:val="18"/>
        </w:rPr>
        <w:t xml:space="preserve"> </w:t>
      </w:r>
      <w:r w:rsidRPr="004E7957">
        <w:rPr>
          <w:color w:val="231F20"/>
          <w:sz w:val="18"/>
          <w:szCs w:val="18"/>
        </w:rPr>
        <w:t>56</w:t>
      </w:r>
      <w:r w:rsidRPr="004E7957">
        <w:rPr>
          <w:color w:val="231F20"/>
          <w:spacing w:val="-18"/>
          <w:sz w:val="18"/>
          <w:szCs w:val="18"/>
        </w:rPr>
        <w:t xml:space="preserve"> </w:t>
      </w:r>
      <w:r w:rsidRPr="004E7957">
        <w:rPr>
          <w:color w:val="231F20"/>
          <w:sz w:val="18"/>
          <w:szCs w:val="18"/>
        </w:rPr>
        <w:t>days</w:t>
      </w:r>
      <w:r w:rsidRPr="004E7957">
        <w:rPr>
          <w:color w:val="231F20"/>
          <w:spacing w:val="-18"/>
          <w:sz w:val="18"/>
          <w:szCs w:val="18"/>
        </w:rPr>
        <w:t xml:space="preserve"> </w:t>
      </w:r>
      <w:r w:rsidRPr="004E7957">
        <w:rPr>
          <w:color w:val="231F20"/>
          <w:sz w:val="18"/>
          <w:szCs w:val="18"/>
        </w:rPr>
        <w:t>of</w:t>
      </w:r>
      <w:r w:rsidRPr="004E7957">
        <w:rPr>
          <w:color w:val="231F20"/>
          <w:spacing w:val="-18"/>
          <w:sz w:val="18"/>
          <w:szCs w:val="18"/>
        </w:rPr>
        <w:t xml:space="preserve"> </w:t>
      </w:r>
      <w:r w:rsidRPr="004E7957">
        <w:rPr>
          <w:color w:val="231F20"/>
          <w:sz w:val="18"/>
          <w:szCs w:val="18"/>
        </w:rPr>
        <w:t>receiving</w:t>
      </w:r>
      <w:r w:rsidRPr="004E7957">
        <w:rPr>
          <w:color w:val="231F20"/>
          <w:spacing w:val="-18"/>
          <w:sz w:val="18"/>
          <w:szCs w:val="18"/>
        </w:rPr>
        <w:t xml:space="preserve"> </w:t>
      </w:r>
      <w:r w:rsidRPr="004E7957">
        <w:rPr>
          <w:color w:val="231F20"/>
          <w:sz w:val="18"/>
          <w:szCs w:val="18"/>
        </w:rPr>
        <w:t>the</w:t>
      </w:r>
      <w:r w:rsidRPr="004E7957">
        <w:rPr>
          <w:color w:val="231F20"/>
          <w:spacing w:val="-18"/>
          <w:sz w:val="18"/>
          <w:szCs w:val="18"/>
        </w:rPr>
        <w:t xml:space="preserve"> </w:t>
      </w:r>
      <w:r w:rsidRPr="004E7957">
        <w:rPr>
          <w:color w:val="231F20"/>
          <w:sz w:val="18"/>
          <w:szCs w:val="18"/>
        </w:rPr>
        <w:t>Contractor's</w:t>
      </w:r>
      <w:r w:rsidRPr="004E7957">
        <w:rPr>
          <w:color w:val="231F20"/>
          <w:spacing w:val="-18"/>
          <w:sz w:val="18"/>
          <w:szCs w:val="18"/>
        </w:rPr>
        <w:t xml:space="preserve"> </w:t>
      </w:r>
      <w:r w:rsidRPr="004E7957">
        <w:rPr>
          <w:color w:val="231F20"/>
          <w:sz w:val="18"/>
          <w:szCs w:val="18"/>
        </w:rPr>
        <w:t>account</w:t>
      </w:r>
      <w:r w:rsidRPr="004E7957">
        <w:rPr>
          <w:color w:val="231F20"/>
          <w:spacing w:val="-18"/>
          <w:sz w:val="18"/>
          <w:szCs w:val="18"/>
        </w:rPr>
        <w:t xml:space="preserve"> </w:t>
      </w:r>
      <w:r w:rsidRPr="004E7957">
        <w:rPr>
          <w:color w:val="231F20"/>
          <w:sz w:val="18"/>
          <w:szCs w:val="18"/>
        </w:rPr>
        <w:t>if</w:t>
      </w:r>
      <w:r w:rsidRPr="004E7957">
        <w:rPr>
          <w:color w:val="231F20"/>
          <w:spacing w:val="-18"/>
          <w:sz w:val="18"/>
          <w:szCs w:val="18"/>
        </w:rPr>
        <w:t xml:space="preserve"> </w:t>
      </w:r>
      <w:r w:rsidRPr="004E7957">
        <w:rPr>
          <w:color w:val="231F20"/>
          <w:sz w:val="18"/>
          <w:szCs w:val="18"/>
        </w:rPr>
        <w:t>it</w:t>
      </w:r>
      <w:r w:rsidRPr="004E7957">
        <w:rPr>
          <w:color w:val="231F20"/>
          <w:spacing w:val="-18"/>
          <w:sz w:val="18"/>
          <w:szCs w:val="18"/>
        </w:rPr>
        <w:t xml:space="preserve"> </w:t>
      </w:r>
      <w:r w:rsidRPr="004E7957">
        <w:rPr>
          <w:color w:val="231F20"/>
          <w:sz w:val="18"/>
          <w:szCs w:val="18"/>
        </w:rPr>
        <w:t>is</w:t>
      </w:r>
      <w:r w:rsidRPr="004E7957">
        <w:rPr>
          <w:color w:val="231F20"/>
          <w:spacing w:val="-18"/>
          <w:sz w:val="18"/>
          <w:szCs w:val="18"/>
        </w:rPr>
        <w:t xml:space="preserve"> </w:t>
      </w:r>
      <w:r w:rsidRPr="004E7957">
        <w:rPr>
          <w:color w:val="231F20"/>
          <w:sz w:val="18"/>
          <w:szCs w:val="18"/>
        </w:rPr>
        <w:t>correct</w:t>
      </w:r>
      <w:r w:rsidRPr="004E7957">
        <w:rPr>
          <w:color w:val="231F20"/>
          <w:spacing w:val="-18"/>
          <w:sz w:val="18"/>
          <w:szCs w:val="18"/>
        </w:rPr>
        <w:t xml:space="preserve"> </w:t>
      </w:r>
      <w:r w:rsidRPr="004E7957">
        <w:rPr>
          <w:color w:val="231F20"/>
          <w:sz w:val="18"/>
          <w:szCs w:val="18"/>
        </w:rPr>
        <w:t>and</w:t>
      </w:r>
      <w:r w:rsidRPr="004E7957">
        <w:rPr>
          <w:color w:val="231F20"/>
          <w:spacing w:val="-18"/>
          <w:sz w:val="18"/>
          <w:szCs w:val="18"/>
        </w:rPr>
        <w:t xml:space="preserve"> </w:t>
      </w:r>
      <w:r w:rsidRPr="004E7957">
        <w:rPr>
          <w:color w:val="231F20"/>
          <w:sz w:val="18"/>
          <w:szCs w:val="18"/>
        </w:rPr>
        <w:t>complete.</w:t>
      </w:r>
      <w:r w:rsidRPr="004E7957">
        <w:rPr>
          <w:color w:val="231F20"/>
          <w:spacing w:val="-18"/>
          <w:sz w:val="18"/>
          <w:szCs w:val="18"/>
        </w:rPr>
        <w:t xml:space="preserve"> </w:t>
      </w:r>
      <w:r w:rsidRPr="004E7957">
        <w:rPr>
          <w:color w:val="231F20"/>
          <w:sz w:val="18"/>
          <w:szCs w:val="18"/>
        </w:rPr>
        <w:t>If</w:t>
      </w:r>
      <w:r w:rsidRPr="004E7957">
        <w:rPr>
          <w:color w:val="231F20"/>
          <w:spacing w:val="-18"/>
          <w:sz w:val="18"/>
          <w:szCs w:val="18"/>
        </w:rPr>
        <w:t xml:space="preserve"> </w:t>
      </w:r>
      <w:r w:rsidRPr="004E7957">
        <w:rPr>
          <w:color w:val="231F20"/>
          <w:sz w:val="18"/>
          <w:szCs w:val="18"/>
        </w:rPr>
        <w:t>it</w:t>
      </w:r>
      <w:r w:rsidRPr="004E7957">
        <w:rPr>
          <w:color w:val="231F20"/>
          <w:spacing w:val="-18"/>
          <w:sz w:val="18"/>
          <w:szCs w:val="18"/>
        </w:rPr>
        <w:t xml:space="preserve"> </w:t>
      </w:r>
      <w:r w:rsidRPr="004E7957">
        <w:rPr>
          <w:color w:val="231F20"/>
          <w:sz w:val="18"/>
          <w:szCs w:val="18"/>
        </w:rPr>
        <w:t>is</w:t>
      </w:r>
      <w:r w:rsidRPr="004E7957">
        <w:rPr>
          <w:color w:val="231F20"/>
          <w:spacing w:val="-18"/>
          <w:sz w:val="18"/>
          <w:szCs w:val="18"/>
        </w:rPr>
        <w:t xml:space="preserve"> </w:t>
      </w:r>
      <w:r w:rsidRPr="004E7957">
        <w:rPr>
          <w:color w:val="231F20"/>
          <w:sz w:val="18"/>
          <w:szCs w:val="18"/>
        </w:rPr>
        <w:t>not,</w:t>
      </w:r>
      <w:r w:rsidRPr="004E7957">
        <w:rPr>
          <w:color w:val="231F20"/>
          <w:spacing w:val="-18"/>
          <w:sz w:val="18"/>
          <w:szCs w:val="18"/>
        </w:rPr>
        <w:t xml:space="preserve"> </w:t>
      </w:r>
      <w:r w:rsidRPr="004E7957">
        <w:rPr>
          <w:color w:val="231F20"/>
          <w:sz w:val="18"/>
          <w:szCs w:val="18"/>
        </w:rPr>
        <w:t>the Project</w:t>
      </w:r>
      <w:r w:rsidRPr="004E7957">
        <w:rPr>
          <w:color w:val="231F20"/>
          <w:spacing w:val="-11"/>
          <w:sz w:val="18"/>
          <w:szCs w:val="18"/>
        </w:rPr>
        <w:t xml:space="preserve"> </w:t>
      </w:r>
      <w:r w:rsidRPr="004E7957">
        <w:rPr>
          <w:color w:val="231F20"/>
          <w:sz w:val="18"/>
          <w:szCs w:val="18"/>
        </w:rPr>
        <w:t>Manager</w:t>
      </w:r>
      <w:r w:rsidRPr="004E7957">
        <w:rPr>
          <w:color w:val="231F20"/>
          <w:spacing w:val="-11"/>
          <w:sz w:val="18"/>
          <w:szCs w:val="18"/>
        </w:rPr>
        <w:t xml:space="preserve"> </w:t>
      </w:r>
      <w:r w:rsidRPr="004E7957">
        <w:rPr>
          <w:color w:val="231F20"/>
          <w:sz w:val="18"/>
          <w:szCs w:val="18"/>
        </w:rPr>
        <w:t>shall</w:t>
      </w:r>
      <w:r w:rsidRPr="004E7957">
        <w:rPr>
          <w:color w:val="231F20"/>
          <w:spacing w:val="-11"/>
          <w:sz w:val="18"/>
          <w:szCs w:val="18"/>
        </w:rPr>
        <w:t xml:space="preserve"> </w:t>
      </w:r>
      <w:r w:rsidRPr="004E7957">
        <w:rPr>
          <w:color w:val="231F20"/>
          <w:sz w:val="18"/>
          <w:szCs w:val="18"/>
        </w:rPr>
        <w:t>issue</w:t>
      </w:r>
      <w:r w:rsidRPr="004E7957">
        <w:rPr>
          <w:color w:val="231F20"/>
          <w:spacing w:val="-11"/>
          <w:sz w:val="18"/>
          <w:szCs w:val="18"/>
        </w:rPr>
        <w:t xml:space="preserve"> </w:t>
      </w:r>
      <w:r w:rsidRPr="004E7957">
        <w:rPr>
          <w:color w:val="231F20"/>
          <w:sz w:val="18"/>
          <w:szCs w:val="18"/>
        </w:rPr>
        <w:t>within</w:t>
      </w:r>
      <w:r w:rsidRPr="004E7957">
        <w:rPr>
          <w:color w:val="231F20"/>
          <w:spacing w:val="-11"/>
          <w:sz w:val="18"/>
          <w:szCs w:val="18"/>
        </w:rPr>
        <w:t xml:space="preserve"> </w:t>
      </w:r>
      <w:r w:rsidRPr="004E7957">
        <w:rPr>
          <w:color w:val="231F20"/>
          <w:sz w:val="18"/>
          <w:szCs w:val="18"/>
        </w:rPr>
        <w:t>56</w:t>
      </w:r>
      <w:r w:rsidRPr="004E7957">
        <w:rPr>
          <w:color w:val="231F20"/>
          <w:spacing w:val="-11"/>
          <w:sz w:val="18"/>
          <w:szCs w:val="18"/>
        </w:rPr>
        <w:t xml:space="preserve"> </w:t>
      </w:r>
      <w:r w:rsidRPr="004E7957">
        <w:rPr>
          <w:color w:val="231F20"/>
          <w:sz w:val="18"/>
          <w:szCs w:val="18"/>
        </w:rPr>
        <w:t>days</w:t>
      </w:r>
      <w:r w:rsidRPr="004E7957">
        <w:rPr>
          <w:color w:val="231F20"/>
          <w:spacing w:val="-11"/>
          <w:sz w:val="18"/>
          <w:szCs w:val="18"/>
        </w:rPr>
        <w:t xml:space="preserve"> </w:t>
      </w:r>
      <w:r w:rsidRPr="004E7957">
        <w:rPr>
          <w:color w:val="231F20"/>
          <w:sz w:val="18"/>
          <w:szCs w:val="18"/>
        </w:rPr>
        <w:t>a</w:t>
      </w:r>
      <w:r w:rsidRPr="004E7957">
        <w:rPr>
          <w:color w:val="231F20"/>
          <w:spacing w:val="-11"/>
          <w:sz w:val="18"/>
          <w:szCs w:val="18"/>
        </w:rPr>
        <w:t xml:space="preserve"> </w:t>
      </w:r>
      <w:r w:rsidRPr="004E7957">
        <w:rPr>
          <w:color w:val="231F20"/>
          <w:sz w:val="18"/>
          <w:szCs w:val="18"/>
        </w:rPr>
        <w:t>schedule</w:t>
      </w:r>
      <w:r w:rsidRPr="004E7957">
        <w:rPr>
          <w:color w:val="231F20"/>
          <w:spacing w:val="-11"/>
          <w:sz w:val="18"/>
          <w:szCs w:val="18"/>
        </w:rPr>
        <w:t xml:space="preserve"> </w:t>
      </w:r>
      <w:r w:rsidRPr="004E7957">
        <w:rPr>
          <w:color w:val="231F20"/>
          <w:sz w:val="18"/>
          <w:szCs w:val="18"/>
        </w:rPr>
        <w:t>that</w:t>
      </w:r>
      <w:r w:rsidRPr="004E7957">
        <w:rPr>
          <w:color w:val="231F20"/>
          <w:spacing w:val="-11"/>
          <w:sz w:val="18"/>
          <w:szCs w:val="18"/>
        </w:rPr>
        <w:t xml:space="preserve"> </w:t>
      </w:r>
      <w:r w:rsidRPr="004E7957">
        <w:rPr>
          <w:color w:val="231F20"/>
          <w:sz w:val="18"/>
          <w:szCs w:val="18"/>
        </w:rPr>
        <w:t>states</w:t>
      </w:r>
      <w:r w:rsidRPr="004E7957">
        <w:rPr>
          <w:color w:val="231F20"/>
          <w:spacing w:val="-11"/>
          <w:sz w:val="18"/>
          <w:szCs w:val="18"/>
        </w:rPr>
        <w:t xml:space="preserve"> </w:t>
      </w:r>
      <w:r w:rsidRPr="004E7957">
        <w:rPr>
          <w:color w:val="231F20"/>
          <w:sz w:val="18"/>
          <w:szCs w:val="18"/>
        </w:rPr>
        <w:t>the</w:t>
      </w:r>
      <w:r w:rsidRPr="004E7957">
        <w:rPr>
          <w:color w:val="231F20"/>
          <w:spacing w:val="-11"/>
          <w:sz w:val="18"/>
          <w:szCs w:val="18"/>
        </w:rPr>
        <w:t xml:space="preserve"> </w:t>
      </w:r>
      <w:r w:rsidRPr="004E7957">
        <w:rPr>
          <w:color w:val="231F20"/>
          <w:sz w:val="18"/>
          <w:szCs w:val="18"/>
        </w:rPr>
        <w:t>scope</w:t>
      </w:r>
      <w:r w:rsidRPr="004E7957">
        <w:rPr>
          <w:color w:val="231F20"/>
          <w:spacing w:val="-11"/>
          <w:sz w:val="18"/>
          <w:szCs w:val="18"/>
        </w:rPr>
        <w:t xml:space="preserve"> </w:t>
      </w:r>
      <w:r w:rsidRPr="004E7957">
        <w:rPr>
          <w:color w:val="231F20"/>
          <w:sz w:val="18"/>
          <w:szCs w:val="18"/>
        </w:rPr>
        <w:t>of</w:t>
      </w:r>
      <w:r w:rsidRPr="004E7957">
        <w:rPr>
          <w:color w:val="231F20"/>
          <w:spacing w:val="-11"/>
          <w:sz w:val="18"/>
          <w:szCs w:val="18"/>
        </w:rPr>
        <w:t xml:space="preserve"> </w:t>
      </w:r>
      <w:r w:rsidRPr="004E7957">
        <w:rPr>
          <w:color w:val="231F20"/>
          <w:sz w:val="18"/>
          <w:szCs w:val="18"/>
        </w:rPr>
        <w:t>the</w:t>
      </w:r>
      <w:r w:rsidRPr="004E7957">
        <w:rPr>
          <w:color w:val="231F20"/>
          <w:spacing w:val="-11"/>
          <w:sz w:val="18"/>
          <w:szCs w:val="18"/>
        </w:rPr>
        <w:t xml:space="preserve"> </w:t>
      </w:r>
      <w:r w:rsidRPr="004E7957">
        <w:rPr>
          <w:color w:val="231F20"/>
          <w:sz w:val="18"/>
          <w:szCs w:val="18"/>
        </w:rPr>
        <w:t>corrections</w:t>
      </w:r>
      <w:r w:rsidRPr="004E7957">
        <w:rPr>
          <w:color w:val="231F20"/>
          <w:spacing w:val="-11"/>
          <w:sz w:val="18"/>
          <w:szCs w:val="18"/>
        </w:rPr>
        <w:t xml:space="preserve"> </w:t>
      </w:r>
      <w:r w:rsidRPr="004E7957">
        <w:rPr>
          <w:color w:val="231F20"/>
          <w:sz w:val="18"/>
          <w:szCs w:val="18"/>
        </w:rPr>
        <w:t>or</w:t>
      </w:r>
      <w:r w:rsidRPr="004E7957">
        <w:rPr>
          <w:color w:val="231F20"/>
          <w:spacing w:val="-11"/>
          <w:sz w:val="18"/>
          <w:szCs w:val="18"/>
        </w:rPr>
        <w:t xml:space="preserve"> </w:t>
      </w:r>
      <w:r w:rsidRPr="004E7957">
        <w:rPr>
          <w:color w:val="231F20"/>
          <w:sz w:val="18"/>
          <w:szCs w:val="18"/>
        </w:rPr>
        <w:t>additions that are necessary. If the Final Account is still unsatisfactory after it has been resubmitted, the Project Manager</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decide</w:t>
      </w:r>
      <w:r w:rsidRPr="004E7957">
        <w:rPr>
          <w:color w:val="231F20"/>
          <w:spacing w:val="-23"/>
          <w:sz w:val="18"/>
          <w:szCs w:val="18"/>
        </w:rPr>
        <w:t xml:space="preserve"> </w:t>
      </w:r>
      <w:r w:rsidRPr="004E7957">
        <w:rPr>
          <w:color w:val="231F20"/>
          <w:sz w:val="18"/>
          <w:szCs w:val="18"/>
        </w:rPr>
        <w:t>on</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amount</w:t>
      </w:r>
      <w:r w:rsidRPr="004E7957">
        <w:rPr>
          <w:color w:val="231F20"/>
          <w:spacing w:val="-23"/>
          <w:sz w:val="18"/>
          <w:szCs w:val="18"/>
        </w:rPr>
        <w:t xml:space="preserve"> </w:t>
      </w:r>
      <w:r w:rsidRPr="004E7957">
        <w:rPr>
          <w:color w:val="231F20"/>
          <w:sz w:val="18"/>
          <w:szCs w:val="18"/>
        </w:rPr>
        <w:t>payable</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Contractor</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issue</w:t>
      </w:r>
      <w:r w:rsidRPr="004E7957">
        <w:rPr>
          <w:color w:val="231F20"/>
          <w:spacing w:val="-22"/>
          <w:sz w:val="18"/>
          <w:szCs w:val="18"/>
        </w:rPr>
        <w:t xml:space="preserve"> </w:t>
      </w:r>
      <w:r w:rsidRPr="004E7957">
        <w:rPr>
          <w:color w:val="231F20"/>
          <w:sz w:val="18"/>
          <w:szCs w:val="18"/>
        </w:rPr>
        <w:t>a</w:t>
      </w:r>
      <w:r w:rsidRPr="004E7957">
        <w:rPr>
          <w:color w:val="231F20"/>
          <w:spacing w:val="-23"/>
          <w:sz w:val="18"/>
          <w:szCs w:val="18"/>
        </w:rPr>
        <w:t xml:space="preserve"> </w:t>
      </w:r>
      <w:r w:rsidRPr="004E7957">
        <w:rPr>
          <w:color w:val="231F20"/>
          <w:sz w:val="18"/>
          <w:szCs w:val="18"/>
        </w:rPr>
        <w:t>payment</w:t>
      </w:r>
      <w:r w:rsidRPr="004E7957">
        <w:rPr>
          <w:color w:val="231F20"/>
          <w:spacing w:val="-23"/>
          <w:sz w:val="18"/>
          <w:szCs w:val="18"/>
        </w:rPr>
        <w:t xml:space="preserve"> </w:t>
      </w:r>
      <w:r w:rsidRPr="004E7957">
        <w:rPr>
          <w:color w:val="231F20"/>
          <w:sz w:val="18"/>
          <w:szCs w:val="18"/>
        </w:rPr>
        <w:t>certiﬁcate.</w:t>
      </w:r>
    </w:p>
    <w:p w14:paraId="331C9586" w14:textId="77777777" w:rsidR="00043AB3" w:rsidRPr="004E7957" w:rsidRDefault="00043AB3" w:rsidP="00043AB3">
      <w:pPr>
        <w:pStyle w:val="Heading5"/>
        <w:numPr>
          <w:ilvl w:val="0"/>
          <w:numId w:val="105"/>
        </w:numPr>
        <w:spacing w:before="80"/>
        <w:ind w:left="851" w:right="116" w:hanging="567"/>
        <w:rPr>
          <w:rFonts w:ascii="Times New Roman" w:hAnsi="Times New Roman" w:cs="Times New Roman"/>
          <w:b/>
          <w:bCs/>
          <w:sz w:val="18"/>
          <w:szCs w:val="18"/>
        </w:rPr>
      </w:pPr>
      <w:r w:rsidRPr="004E7957">
        <w:rPr>
          <w:rFonts w:ascii="Times New Roman" w:hAnsi="Times New Roman" w:cs="Times New Roman"/>
          <w:b/>
          <w:bCs/>
          <w:color w:val="231F20"/>
          <w:sz w:val="18"/>
          <w:szCs w:val="18"/>
        </w:rPr>
        <w:t>Operating</w:t>
      </w:r>
      <w:r w:rsidRPr="004E7957">
        <w:rPr>
          <w:rFonts w:ascii="Times New Roman" w:hAnsi="Times New Roman" w:cs="Times New Roman"/>
          <w:b/>
          <w:bCs/>
          <w:color w:val="231F20"/>
          <w:spacing w:val="-23"/>
          <w:sz w:val="18"/>
          <w:szCs w:val="18"/>
        </w:rPr>
        <w:t xml:space="preserve"> </w:t>
      </w:r>
      <w:r w:rsidRPr="004E7957">
        <w:rPr>
          <w:rFonts w:ascii="Times New Roman" w:hAnsi="Times New Roman" w:cs="Times New Roman"/>
          <w:b/>
          <w:bCs/>
          <w:color w:val="231F20"/>
          <w:sz w:val="18"/>
          <w:szCs w:val="18"/>
        </w:rPr>
        <w:t>and</w:t>
      </w:r>
      <w:r w:rsidRPr="004E7957">
        <w:rPr>
          <w:rFonts w:ascii="Times New Roman" w:hAnsi="Times New Roman" w:cs="Times New Roman"/>
          <w:b/>
          <w:bCs/>
          <w:color w:val="231F20"/>
          <w:spacing w:val="-22"/>
          <w:sz w:val="18"/>
          <w:szCs w:val="18"/>
        </w:rPr>
        <w:t xml:space="preserve"> </w:t>
      </w:r>
      <w:r w:rsidRPr="004E7957">
        <w:rPr>
          <w:rFonts w:ascii="Times New Roman" w:hAnsi="Times New Roman" w:cs="Times New Roman"/>
          <w:b/>
          <w:bCs/>
          <w:color w:val="231F20"/>
          <w:sz w:val="18"/>
          <w:szCs w:val="18"/>
        </w:rPr>
        <w:t>Maintenance</w:t>
      </w:r>
      <w:r w:rsidRPr="004E7957">
        <w:rPr>
          <w:rFonts w:ascii="Times New Roman" w:hAnsi="Times New Roman" w:cs="Times New Roman"/>
          <w:b/>
          <w:bCs/>
          <w:color w:val="231F20"/>
          <w:spacing w:val="-23"/>
          <w:sz w:val="18"/>
          <w:szCs w:val="18"/>
        </w:rPr>
        <w:t xml:space="preserve"> </w:t>
      </w:r>
      <w:r w:rsidRPr="004E7957">
        <w:rPr>
          <w:rFonts w:ascii="Times New Roman" w:hAnsi="Times New Roman" w:cs="Times New Roman"/>
          <w:b/>
          <w:bCs/>
          <w:color w:val="231F20"/>
          <w:sz w:val="18"/>
          <w:szCs w:val="18"/>
        </w:rPr>
        <w:t>Manuals</w:t>
      </w:r>
    </w:p>
    <w:p w14:paraId="6AA10DDE"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If “as built” Drawings and/or operating and maintenance manuals are required, the Contractor shall supply them by the dates stated in the SCC.</w:t>
      </w:r>
    </w:p>
    <w:p w14:paraId="3F9DF5D5" w14:textId="77777777" w:rsidR="00043AB3" w:rsidRPr="004E7957" w:rsidRDefault="00043AB3" w:rsidP="00043AB3">
      <w:pPr>
        <w:pStyle w:val="ListParagraph"/>
        <w:numPr>
          <w:ilvl w:val="1"/>
          <w:numId w:val="105"/>
        </w:numPr>
        <w:spacing w:before="80"/>
        <w:ind w:left="810" w:right="116" w:hanging="526"/>
        <w:jc w:val="both"/>
        <w:rPr>
          <w:sz w:val="18"/>
          <w:szCs w:val="18"/>
        </w:rPr>
      </w:pPr>
      <w:r w:rsidRPr="004E7957">
        <w:rPr>
          <w:color w:val="231F20"/>
          <w:sz w:val="18"/>
          <w:szCs w:val="18"/>
        </w:rPr>
        <w:t>If the Contractor does not supply the Drawings and/or manuals by the dates stated in the SCC pursuant to GCC Sub-Clause 56.1, or they do not receive the Project Manager's approval, the Project Manager shall withhold</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amount</w:t>
      </w:r>
      <w:r w:rsidRPr="004E7957">
        <w:rPr>
          <w:color w:val="231F20"/>
          <w:spacing w:val="-24"/>
          <w:sz w:val="18"/>
          <w:szCs w:val="18"/>
        </w:rPr>
        <w:t xml:space="preserve"> </w:t>
      </w:r>
      <w:r w:rsidRPr="004E7957">
        <w:rPr>
          <w:b/>
          <w:color w:val="231F20"/>
          <w:sz w:val="18"/>
          <w:szCs w:val="18"/>
        </w:rPr>
        <w:t>stated</w:t>
      </w:r>
      <w:r w:rsidRPr="004E7957">
        <w:rPr>
          <w:b/>
          <w:color w:val="231F20"/>
          <w:spacing w:val="-23"/>
          <w:sz w:val="18"/>
          <w:szCs w:val="18"/>
        </w:rPr>
        <w:t xml:space="preserve"> </w:t>
      </w:r>
      <w:r w:rsidRPr="004E7957">
        <w:rPr>
          <w:b/>
          <w:color w:val="231F20"/>
          <w:sz w:val="18"/>
          <w:szCs w:val="18"/>
        </w:rPr>
        <w:t>in</w:t>
      </w:r>
      <w:r w:rsidRPr="004E7957">
        <w:rPr>
          <w:b/>
          <w:color w:val="231F20"/>
          <w:spacing w:val="-23"/>
          <w:sz w:val="18"/>
          <w:szCs w:val="18"/>
        </w:rPr>
        <w:t xml:space="preserve"> </w:t>
      </w:r>
      <w:r w:rsidRPr="004E7957">
        <w:rPr>
          <w:b/>
          <w:color w:val="231F20"/>
          <w:sz w:val="18"/>
          <w:szCs w:val="18"/>
        </w:rPr>
        <w:t>the</w:t>
      </w:r>
      <w:r w:rsidRPr="004E7957">
        <w:rPr>
          <w:b/>
          <w:color w:val="231F20"/>
          <w:spacing w:val="-23"/>
          <w:sz w:val="18"/>
          <w:szCs w:val="18"/>
        </w:rPr>
        <w:t xml:space="preserve"> </w:t>
      </w:r>
      <w:r w:rsidRPr="004E7957">
        <w:rPr>
          <w:b/>
          <w:color w:val="231F20"/>
          <w:sz w:val="18"/>
          <w:szCs w:val="18"/>
        </w:rPr>
        <w:t>SCC</w:t>
      </w:r>
      <w:r w:rsidRPr="004E7957">
        <w:rPr>
          <w:b/>
          <w:color w:val="231F20"/>
          <w:spacing w:val="-23"/>
          <w:sz w:val="18"/>
          <w:szCs w:val="18"/>
        </w:rPr>
        <w:t xml:space="preserve"> </w:t>
      </w:r>
      <w:r w:rsidRPr="004E7957">
        <w:rPr>
          <w:color w:val="231F20"/>
          <w:sz w:val="18"/>
          <w:szCs w:val="18"/>
        </w:rPr>
        <w:t>from</w:t>
      </w:r>
      <w:r w:rsidRPr="004E7957">
        <w:rPr>
          <w:color w:val="231F20"/>
          <w:spacing w:val="-24"/>
          <w:sz w:val="18"/>
          <w:szCs w:val="18"/>
        </w:rPr>
        <w:t xml:space="preserve"> </w:t>
      </w:r>
      <w:r w:rsidRPr="004E7957">
        <w:rPr>
          <w:color w:val="231F20"/>
          <w:sz w:val="18"/>
          <w:szCs w:val="18"/>
        </w:rPr>
        <w:t>payments</w:t>
      </w:r>
      <w:r w:rsidRPr="004E7957">
        <w:rPr>
          <w:color w:val="231F20"/>
          <w:spacing w:val="-24"/>
          <w:sz w:val="18"/>
          <w:szCs w:val="18"/>
        </w:rPr>
        <w:t xml:space="preserve"> </w:t>
      </w:r>
      <w:r w:rsidRPr="004E7957">
        <w:rPr>
          <w:color w:val="231F20"/>
          <w:sz w:val="18"/>
          <w:szCs w:val="18"/>
        </w:rPr>
        <w:t>due</w:t>
      </w:r>
      <w:r w:rsidRPr="004E7957">
        <w:rPr>
          <w:color w:val="231F20"/>
          <w:spacing w:val="-24"/>
          <w:sz w:val="18"/>
          <w:szCs w:val="18"/>
        </w:rPr>
        <w:t xml:space="preserve"> </w:t>
      </w:r>
      <w:r w:rsidRPr="004E7957">
        <w:rPr>
          <w:color w:val="231F20"/>
          <w:sz w:val="18"/>
          <w:szCs w:val="18"/>
        </w:rPr>
        <w:t>to</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Contractor.</w:t>
      </w:r>
    </w:p>
    <w:p w14:paraId="29ECD3B5" w14:textId="77777777" w:rsidR="00043AB3" w:rsidRPr="004E7957" w:rsidRDefault="00043AB3" w:rsidP="00043AB3">
      <w:pPr>
        <w:pStyle w:val="BodyText"/>
        <w:spacing w:before="80"/>
        <w:ind w:right="116" w:hanging="526"/>
        <w:rPr>
          <w:sz w:val="18"/>
          <w:szCs w:val="18"/>
        </w:rPr>
      </w:pPr>
    </w:p>
    <w:p w14:paraId="7D828CBC" w14:textId="77777777" w:rsidR="00043AB3" w:rsidRPr="004E7957" w:rsidRDefault="00043AB3" w:rsidP="00043AB3">
      <w:pPr>
        <w:pStyle w:val="BodyText"/>
        <w:spacing w:before="80"/>
        <w:ind w:right="116" w:hanging="526"/>
        <w:rPr>
          <w:sz w:val="18"/>
          <w:szCs w:val="18"/>
        </w:rPr>
      </w:pPr>
      <w:r w:rsidRPr="004E7957">
        <w:rPr>
          <w:noProof/>
          <w:sz w:val="18"/>
          <w:szCs w:val="18"/>
        </w:rPr>
        <mc:AlternateContent>
          <mc:Choice Requires="wps">
            <w:drawing>
              <wp:anchor distT="4294967295" distB="4294967295" distL="0" distR="0" simplePos="0" relativeHeight="251669504" behindDoc="0" locked="0" layoutInCell="1" allowOverlap="1" wp14:anchorId="37AF088C" wp14:editId="50E7AD0A">
                <wp:simplePos x="0" y="0"/>
                <wp:positionH relativeFrom="page">
                  <wp:posOffset>478155</wp:posOffset>
                </wp:positionH>
                <wp:positionV relativeFrom="paragraph">
                  <wp:posOffset>251460</wp:posOffset>
                </wp:positionV>
                <wp:extent cx="2957830" cy="0"/>
                <wp:effectExtent l="0" t="0" r="33020" b="19050"/>
                <wp:wrapTopAndBottom/>
                <wp:docPr id="486"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7830" cy="0"/>
                        </a:xfrm>
                        <a:prstGeom prst="line">
                          <a:avLst/>
                        </a:prstGeom>
                        <a:noFill/>
                        <a:ln w="6346">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F66399" id="Line 61" o:spid="_x0000_s1026" style="position:absolute;z-index:25166950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7.65pt,19.8pt" to="270.5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" strokecolor="#231f20" strokeweight=".17628mm">
                <w10:wrap type="topAndBottom" anchorx="page"/>
              </v:line>
            </w:pict>
          </mc:Fallback>
        </mc:AlternateContent>
      </w:r>
    </w:p>
    <w:p w14:paraId="145DFB2A" w14:textId="77777777" w:rsidR="00043AB3" w:rsidRPr="004E7957" w:rsidRDefault="00043AB3" w:rsidP="00043AB3">
      <w:pPr>
        <w:spacing w:before="80"/>
        <w:ind w:left="125" w:right="116" w:hanging="526"/>
        <w:jc w:val="both"/>
        <w:rPr>
          <w:i/>
          <w:sz w:val="18"/>
          <w:szCs w:val="18"/>
        </w:rPr>
      </w:pPr>
      <w:r w:rsidRPr="004E7957">
        <w:rPr>
          <w:i/>
          <w:color w:val="231F20"/>
          <w:position w:val="8"/>
          <w:sz w:val="18"/>
          <w:szCs w:val="18"/>
        </w:rPr>
        <w:t>13</w:t>
      </w:r>
      <w:r w:rsidRPr="004E7957">
        <w:rPr>
          <w:i/>
          <w:color w:val="231F20"/>
          <w:sz w:val="18"/>
          <w:szCs w:val="18"/>
        </w:rPr>
        <w:t>The</w:t>
      </w:r>
      <w:r w:rsidRPr="004E7957">
        <w:rPr>
          <w:i/>
          <w:color w:val="231F20"/>
          <w:spacing w:val="-7"/>
          <w:sz w:val="18"/>
          <w:szCs w:val="18"/>
        </w:rPr>
        <w:t xml:space="preserve"> </w:t>
      </w:r>
      <w:r w:rsidRPr="004E7957">
        <w:rPr>
          <w:i/>
          <w:color w:val="231F20"/>
          <w:sz w:val="18"/>
          <w:szCs w:val="18"/>
        </w:rPr>
        <w:t>sum</w:t>
      </w:r>
      <w:r w:rsidRPr="004E7957">
        <w:rPr>
          <w:i/>
          <w:color w:val="231F20"/>
          <w:spacing w:val="-7"/>
          <w:sz w:val="18"/>
          <w:szCs w:val="18"/>
        </w:rPr>
        <w:t xml:space="preserve"> </w:t>
      </w:r>
      <w:r w:rsidRPr="004E7957">
        <w:rPr>
          <w:i/>
          <w:color w:val="231F20"/>
          <w:sz w:val="18"/>
          <w:szCs w:val="18"/>
        </w:rPr>
        <w:t>of</w:t>
      </w:r>
      <w:r w:rsidRPr="004E7957">
        <w:rPr>
          <w:i/>
          <w:color w:val="231F20"/>
          <w:spacing w:val="-7"/>
          <w:sz w:val="18"/>
          <w:szCs w:val="18"/>
        </w:rPr>
        <w:t xml:space="preserve"> </w:t>
      </w:r>
      <w:r w:rsidRPr="004E7957">
        <w:rPr>
          <w:i/>
          <w:color w:val="231F20"/>
          <w:sz w:val="18"/>
          <w:szCs w:val="18"/>
        </w:rPr>
        <w:t>the</w:t>
      </w:r>
      <w:r w:rsidRPr="004E7957">
        <w:rPr>
          <w:i/>
          <w:color w:val="231F20"/>
          <w:spacing w:val="-7"/>
          <w:sz w:val="18"/>
          <w:szCs w:val="18"/>
        </w:rPr>
        <w:t xml:space="preserve"> </w:t>
      </w:r>
      <w:r w:rsidRPr="004E7957">
        <w:rPr>
          <w:i/>
          <w:color w:val="231F20"/>
          <w:sz w:val="18"/>
          <w:szCs w:val="18"/>
        </w:rPr>
        <w:t>two</w:t>
      </w:r>
      <w:r w:rsidRPr="004E7957">
        <w:rPr>
          <w:i/>
          <w:color w:val="231F20"/>
          <w:spacing w:val="-7"/>
          <w:sz w:val="18"/>
          <w:szCs w:val="18"/>
        </w:rPr>
        <w:t xml:space="preserve"> </w:t>
      </w:r>
      <w:r w:rsidRPr="004E7957">
        <w:rPr>
          <w:i/>
          <w:color w:val="231F20"/>
          <w:sz w:val="18"/>
          <w:szCs w:val="18"/>
        </w:rPr>
        <w:t>coefﬁcients</w:t>
      </w:r>
      <w:r w:rsidRPr="004E7957">
        <w:rPr>
          <w:i/>
          <w:color w:val="231F20"/>
          <w:spacing w:val="-10"/>
          <w:sz w:val="18"/>
          <w:szCs w:val="18"/>
        </w:rPr>
        <w:t xml:space="preserve"> </w:t>
      </w:r>
      <w:r w:rsidRPr="004E7957">
        <w:rPr>
          <w:i/>
          <w:color w:val="231F20"/>
          <w:sz w:val="18"/>
          <w:szCs w:val="18"/>
        </w:rPr>
        <w:t>A</w:t>
      </w:r>
      <w:r w:rsidRPr="004E7957">
        <w:rPr>
          <w:i/>
          <w:color w:val="231F20"/>
          <w:spacing w:val="26"/>
          <w:sz w:val="18"/>
          <w:szCs w:val="18"/>
        </w:rPr>
        <w:t xml:space="preserve"> </w:t>
      </w:r>
      <w:r w:rsidRPr="004E7957">
        <w:rPr>
          <w:i/>
          <w:color w:val="231F20"/>
          <w:sz w:val="18"/>
          <w:szCs w:val="18"/>
        </w:rPr>
        <w:t>and</w:t>
      </w:r>
      <w:r w:rsidRPr="004E7957">
        <w:rPr>
          <w:i/>
          <w:color w:val="231F20"/>
          <w:spacing w:val="-7"/>
          <w:sz w:val="18"/>
          <w:szCs w:val="18"/>
        </w:rPr>
        <w:t xml:space="preserve"> </w:t>
      </w:r>
      <w:r w:rsidRPr="004E7957">
        <w:rPr>
          <w:i/>
          <w:color w:val="231F20"/>
          <w:sz w:val="18"/>
          <w:szCs w:val="18"/>
        </w:rPr>
        <w:t>B</w:t>
      </w:r>
      <w:r w:rsidRPr="004E7957">
        <w:rPr>
          <w:i/>
          <w:color w:val="231F20"/>
          <w:spacing w:val="26"/>
          <w:sz w:val="18"/>
          <w:szCs w:val="18"/>
        </w:rPr>
        <w:t xml:space="preserve"> </w:t>
      </w:r>
      <w:r w:rsidRPr="004E7957">
        <w:rPr>
          <w:i/>
          <w:color w:val="231F20"/>
          <w:sz w:val="18"/>
          <w:szCs w:val="18"/>
        </w:rPr>
        <w:t>should</w:t>
      </w:r>
      <w:r w:rsidRPr="004E7957">
        <w:rPr>
          <w:i/>
          <w:color w:val="231F20"/>
          <w:spacing w:val="-7"/>
          <w:sz w:val="18"/>
          <w:szCs w:val="18"/>
        </w:rPr>
        <w:t xml:space="preserve"> </w:t>
      </w:r>
      <w:r w:rsidRPr="004E7957">
        <w:rPr>
          <w:i/>
          <w:color w:val="231F20"/>
          <w:sz w:val="18"/>
          <w:szCs w:val="18"/>
        </w:rPr>
        <w:t>be</w:t>
      </w:r>
      <w:r w:rsidRPr="004E7957">
        <w:rPr>
          <w:i/>
          <w:color w:val="231F20"/>
          <w:spacing w:val="-7"/>
          <w:sz w:val="18"/>
          <w:szCs w:val="18"/>
        </w:rPr>
        <w:t xml:space="preserve"> </w:t>
      </w:r>
      <w:r w:rsidRPr="004E7957">
        <w:rPr>
          <w:i/>
          <w:color w:val="231F20"/>
          <w:sz w:val="18"/>
          <w:szCs w:val="18"/>
        </w:rPr>
        <w:t>1</w:t>
      </w:r>
      <w:r w:rsidRPr="004E7957">
        <w:rPr>
          <w:i/>
          <w:color w:val="231F20"/>
          <w:spacing w:val="-7"/>
          <w:sz w:val="18"/>
          <w:szCs w:val="18"/>
        </w:rPr>
        <w:t xml:space="preserve"> </w:t>
      </w:r>
      <w:r w:rsidRPr="004E7957">
        <w:rPr>
          <w:i/>
          <w:color w:val="231F20"/>
          <w:sz w:val="18"/>
          <w:szCs w:val="18"/>
        </w:rPr>
        <w:t>(one)</w:t>
      </w:r>
      <w:r w:rsidRPr="004E7957">
        <w:rPr>
          <w:i/>
          <w:color w:val="231F20"/>
          <w:spacing w:val="-7"/>
          <w:sz w:val="18"/>
          <w:szCs w:val="18"/>
        </w:rPr>
        <w:t xml:space="preserve"> </w:t>
      </w:r>
      <w:r w:rsidRPr="004E7957">
        <w:rPr>
          <w:i/>
          <w:color w:val="231F20"/>
          <w:sz w:val="18"/>
          <w:szCs w:val="18"/>
        </w:rPr>
        <w:t>in</w:t>
      </w:r>
      <w:r w:rsidRPr="004E7957">
        <w:rPr>
          <w:i/>
          <w:color w:val="231F20"/>
          <w:spacing w:val="-7"/>
          <w:sz w:val="18"/>
          <w:szCs w:val="18"/>
        </w:rPr>
        <w:t xml:space="preserve"> </w:t>
      </w:r>
      <w:r w:rsidRPr="004E7957">
        <w:rPr>
          <w:i/>
          <w:color w:val="231F20"/>
          <w:sz w:val="18"/>
          <w:szCs w:val="18"/>
        </w:rPr>
        <w:t>the</w:t>
      </w:r>
      <w:r w:rsidRPr="004E7957">
        <w:rPr>
          <w:i/>
          <w:color w:val="231F20"/>
          <w:spacing w:val="-7"/>
          <w:sz w:val="18"/>
          <w:szCs w:val="18"/>
        </w:rPr>
        <w:t xml:space="preserve"> </w:t>
      </w:r>
      <w:r w:rsidRPr="004E7957">
        <w:rPr>
          <w:i/>
          <w:color w:val="231F20"/>
          <w:sz w:val="18"/>
          <w:szCs w:val="18"/>
        </w:rPr>
        <w:t>formula</w:t>
      </w:r>
      <w:r w:rsidRPr="004E7957">
        <w:rPr>
          <w:i/>
          <w:color w:val="231F20"/>
          <w:spacing w:val="-7"/>
          <w:sz w:val="18"/>
          <w:szCs w:val="18"/>
        </w:rPr>
        <w:t xml:space="preserve"> </w:t>
      </w:r>
      <w:r w:rsidRPr="004E7957">
        <w:rPr>
          <w:i/>
          <w:color w:val="231F20"/>
          <w:sz w:val="18"/>
          <w:szCs w:val="18"/>
        </w:rPr>
        <w:t>for</w:t>
      </w:r>
      <w:r w:rsidRPr="004E7957">
        <w:rPr>
          <w:i/>
          <w:color w:val="231F20"/>
          <w:spacing w:val="-7"/>
          <w:sz w:val="18"/>
          <w:szCs w:val="18"/>
        </w:rPr>
        <w:t xml:space="preserve"> </w:t>
      </w:r>
      <w:r w:rsidRPr="004E7957">
        <w:rPr>
          <w:i/>
          <w:color w:val="231F20"/>
          <w:sz w:val="18"/>
          <w:szCs w:val="18"/>
        </w:rPr>
        <w:t>each</w:t>
      </w:r>
      <w:r w:rsidRPr="004E7957">
        <w:rPr>
          <w:i/>
          <w:color w:val="231F20"/>
          <w:spacing w:val="-7"/>
          <w:sz w:val="18"/>
          <w:szCs w:val="18"/>
        </w:rPr>
        <w:t xml:space="preserve"> </w:t>
      </w:r>
      <w:r w:rsidRPr="004E7957">
        <w:rPr>
          <w:i/>
          <w:color w:val="231F20"/>
          <w:sz w:val="18"/>
          <w:szCs w:val="18"/>
        </w:rPr>
        <w:t>currency.</w:t>
      </w:r>
      <w:r w:rsidRPr="004E7957">
        <w:rPr>
          <w:i/>
          <w:color w:val="231F20"/>
          <w:spacing w:val="1"/>
          <w:sz w:val="18"/>
          <w:szCs w:val="18"/>
        </w:rPr>
        <w:t xml:space="preserve"> </w:t>
      </w:r>
      <w:r w:rsidRPr="004E7957">
        <w:rPr>
          <w:i/>
          <w:color w:val="231F20"/>
          <w:sz w:val="18"/>
          <w:szCs w:val="18"/>
        </w:rPr>
        <w:t>Normally,</w:t>
      </w:r>
      <w:r w:rsidRPr="004E7957">
        <w:rPr>
          <w:i/>
          <w:color w:val="231F20"/>
          <w:spacing w:val="-7"/>
          <w:sz w:val="18"/>
          <w:szCs w:val="18"/>
        </w:rPr>
        <w:t xml:space="preserve"> </w:t>
      </w:r>
      <w:r w:rsidRPr="004E7957">
        <w:rPr>
          <w:i/>
          <w:color w:val="231F20"/>
          <w:sz w:val="18"/>
          <w:szCs w:val="18"/>
        </w:rPr>
        <w:t>both</w:t>
      </w:r>
      <w:r w:rsidRPr="004E7957">
        <w:rPr>
          <w:i/>
          <w:color w:val="231F20"/>
          <w:spacing w:val="-7"/>
          <w:sz w:val="18"/>
          <w:szCs w:val="18"/>
        </w:rPr>
        <w:t xml:space="preserve"> </w:t>
      </w:r>
      <w:r w:rsidRPr="004E7957">
        <w:rPr>
          <w:i/>
          <w:color w:val="231F20"/>
          <w:sz w:val="18"/>
          <w:szCs w:val="18"/>
        </w:rPr>
        <w:t>coefﬁcients</w:t>
      </w:r>
      <w:r w:rsidRPr="004E7957">
        <w:rPr>
          <w:i/>
          <w:color w:val="231F20"/>
          <w:spacing w:val="-7"/>
          <w:sz w:val="18"/>
          <w:szCs w:val="18"/>
        </w:rPr>
        <w:t xml:space="preserve"> </w:t>
      </w:r>
      <w:r w:rsidRPr="004E7957">
        <w:rPr>
          <w:i/>
          <w:color w:val="231F20"/>
          <w:sz w:val="18"/>
          <w:szCs w:val="18"/>
        </w:rPr>
        <w:t>shall</w:t>
      </w:r>
      <w:r w:rsidRPr="004E7957">
        <w:rPr>
          <w:i/>
          <w:color w:val="231F20"/>
          <w:spacing w:val="-7"/>
          <w:sz w:val="18"/>
          <w:szCs w:val="18"/>
        </w:rPr>
        <w:t xml:space="preserve"> </w:t>
      </w:r>
      <w:r w:rsidRPr="004E7957">
        <w:rPr>
          <w:i/>
          <w:color w:val="231F20"/>
          <w:sz w:val="18"/>
          <w:szCs w:val="18"/>
        </w:rPr>
        <w:t>be</w:t>
      </w:r>
      <w:r w:rsidRPr="004E7957">
        <w:rPr>
          <w:i/>
          <w:color w:val="231F20"/>
          <w:spacing w:val="-7"/>
          <w:sz w:val="18"/>
          <w:szCs w:val="18"/>
        </w:rPr>
        <w:t xml:space="preserve"> </w:t>
      </w:r>
      <w:r w:rsidRPr="004E7957">
        <w:rPr>
          <w:i/>
          <w:color w:val="231F20"/>
          <w:sz w:val="18"/>
          <w:szCs w:val="18"/>
        </w:rPr>
        <w:t>the</w:t>
      </w:r>
      <w:r w:rsidRPr="004E7957">
        <w:rPr>
          <w:i/>
          <w:color w:val="231F20"/>
          <w:spacing w:val="-7"/>
          <w:sz w:val="18"/>
          <w:szCs w:val="18"/>
        </w:rPr>
        <w:t xml:space="preserve"> </w:t>
      </w:r>
      <w:r w:rsidRPr="004E7957">
        <w:rPr>
          <w:i/>
          <w:color w:val="231F20"/>
          <w:sz w:val="18"/>
          <w:szCs w:val="18"/>
        </w:rPr>
        <w:t>same</w:t>
      </w:r>
      <w:r w:rsidRPr="004E7957">
        <w:rPr>
          <w:i/>
          <w:color w:val="231F20"/>
          <w:spacing w:val="-7"/>
          <w:sz w:val="18"/>
          <w:szCs w:val="18"/>
        </w:rPr>
        <w:t xml:space="preserve"> </w:t>
      </w:r>
      <w:r w:rsidRPr="004E7957">
        <w:rPr>
          <w:i/>
          <w:color w:val="231F20"/>
          <w:sz w:val="18"/>
          <w:szCs w:val="18"/>
        </w:rPr>
        <w:t>in</w:t>
      </w:r>
      <w:r w:rsidRPr="004E7957">
        <w:rPr>
          <w:i/>
          <w:color w:val="231F20"/>
          <w:spacing w:val="-7"/>
          <w:sz w:val="18"/>
          <w:szCs w:val="18"/>
        </w:rPr>
        <w:t xml:space="preserve"> </w:t>
      </w:r>
      <w:r w:rsidRPr="004E7957">
        <w:rPr>
          <w:i/>
          <w:color w:val="231F20"/>
          <w:sz w:val="18"/>
          <w:szCs w:val="18"/>
        </w:rPr>
        <w:t>the</w:t>
      </w:r>
      <w:r w:rsidRPr="004E7957">
        <w:rPr>
          <w:i/>
          <w:color w:val="231F20"/>
          <w:spacing w:val="-7"/>
          <w:sz w:val="18"/>
          <w:szCs w:val="18"/>
        </w:rPr>
        <w:t xml:space="preserve"> </w:t>
      </w:r>
      <w:r w:rsidRPr="004E7957">
        <w:rPr>
          <w:i/>
          <w:color w:val="231F20"/>
          <w:sz w:val="18"/>
          <w:szCs w:val="18"/>
        </w:rPr>
        <w:t>formulae</w:t>
      </w:r>
      <w:r w:rsidRPr="004E7957">
        <w:rPr>
          <w:i/>
          <w:color w:val="231F20"/>
          <w:spacing w:val="-7"/>
          <w:sz w:val="18"/>
          <w:szCs w:val="18"/>
        </w:rPr>
        <w:t xml:space="preserve"> </w:t>
      </w:r>
      <w:r w:rsidRPr="004E7957">
        <w:rPr>
          <w:i/>
          <w:color w:val="231F20"/>
          <w:sz w:val="18"/>
          <w:szCs w:val="18"/>
        </w:rPr>
        <w:t>for</w:t>
      </w:r>
      <w:r w:rsidRPr="004E7957">
        <w:rPr>
          <w:i/>
          <w:color w:val="231F20"/>
          <w:spacing w:val="-7"/>
          <w:sz w:val="18"/>
          <w:szCs w:val="18"/>
        </w:rPr>
        <w:t xml:space="preserve"> </w:t>
      </w:r>
      <w:r w:rsidRPr="004E7957">
        <w:rPr>
          <w:i/>
          <w:color w:val="231F20"/>
          <w:sz w:val="18"/>
          <w:szCs w:val="18"/>
        </w:rPr>
        <w:t>all currencies,</w:t>
      </w:r>
      <w:r w:rsidRPr="004E7957">
        <w:rPr>
          <w:i/>
          <w:color w:val="231F20"/>
          <w:spacing w:val="-8"/>
          <w:sz w:val="18"/>
          <w:szCs w:val="18"/>
        </w:rPr>
        <w:t xml:space="preserve"> </w:t>
      </w:r>
      <w:r w:rsidRPr="004E7957">
        <w:rPr>
          <w:i/>
          <w:color w:val="231F20"/>
          <w:sz w:val="18"/>
          <w:szCs w:val="18"/>
        </w:rPr>
        <w:t>since</w:t>
      </w:r>
      <w:r w:rsidRPr="004E7957">
        <w:rPr>
          <w:i/>
          <w:color w:val="231F20"/>
          <w:spacing w:val="-8"/>
          <w:sz w:val="18"/>
          <w:szCs w:val="18"/>
        </w:rPr>
        <w:t xml:space="preserve"> </w:t>
      </w:r>
      <w:r w:rsidRPr="004E7957">
        <w:rPr>
          <w:i/>
          <w:color w:val="231F20"/>
          <w:sz w:val="18"/>
          <w:szCs w:val="18"/>
        </w:rPr>
        <w:t>coefﬁcient</w:t>
      </w:r>
      <w:r w:rsidRPr="004E7957">
        <w:rPr>
          <w:i/>
          <w:color w:val="231F20"/>
          <w:spacing w:val="-11"/>
          <w:sz w:val="18"/>
          <w:szCs w:val="18"/>
        </w:rPr>
        <w:t xml:space="preserve"> </w:t>
      </w:r>
      <w:r w:rsidRPr="004E7957">
        <w:rPr>
          <w:i/>
          <w:color w:val="231F20"/>
          <w:sz w:val="18"/>
          <w:szCs w:val="18"/>
        </w:rPr>
        <w:t>A,</w:t>
      </w:r>
      <w:r w:rsidRPr="004E7957">
        <w:rPr>
          <w:i/>
          <w:color w:val="231F20"/>
          <w:spacing w:val="-8"/>
          <w:sz w:val="18"/>
          <w:szCs w:val="18"/>
        </w:rPr>
        <w:t xml:space="preserve"> </w:t>
      </w:r>
      <w:r w:rsidRPr="004E7957">
        <w:rPr>
          <w:i/>
          <w:color w:val="231F20"/>
          <w:sz w:val="18"/>
          <w:szCs w:val="18"/>
        </w:rPr>
        <w:t>for</w:t>
      </w:r>
      <w:r w:rsidRPr="004E7957">
        <w:rPr>
          <w:i/>
          <w:color w:val="231F20"/>
          <w:spacing w:val="-8"/>
          <w:sz w:val="18"/>
          <w:szCs w:val="18"/>
        </w:rPr>
        <w:t xml:space="preserve"> </w:t>
      </w:r>
      <w:r w:rsidRPr="004E7957">
        <w:rPr>
          <w:i/>
          <w:color w:val="231F20"/>
          <w:sz w:val="18"/>
          <w:szCs w:val="18"/>
        </w:rPr>
        <w:t>the</w:t>
      </w:r>
      <w:r w:rsidRPr="004E7957">
        <w:rPr>
          <w:i/>
          <w:color w:val="231F20"/>
          <w:spacing w:val="-8"/>
          <w:sz w:val="18"/>
          <w:szCs w:val="18"/>
        </w:rPr>
        <w:t xml:space="preserve"> </w:t>
      </w:r>
      <w:r w:rsidRPr="004E7957">
        <w:rPr>
          <w:i/>
          <w:color w:val="231F20"/>
          <w:sz w:val="18"/>
          <w:szCs w:val="18"/>
        </w:rPr>
        <w:t>non-adjustable</w:t>
      </w:r>
      <w:r w:rsidRPr="004E7957">
        <w:rPr>
          <w:i/>
          <w:color w:val="231F20"/>
          <w:spacing w:val="-8"/>
          <w:sz w:val="18"/>
          <w:szCs w:val="18"/>
        </w:rPr>
        <w:t xml:space="preserve"> </w:t>
      </w:r>
      <w:r w:rsidRPr="004E7957">
        <w:rPr>
          <w:i/>
          <w:color w:val="231F20"/>
          <w:sz w:val="18"/>
          <w:szCs w:val="18"/>
        </w:rPr>
        <w:t>portion</w:t>
      </w:r>
      <w:r w:rsidRPr="004E7957">
        <w:rPr>
          <w:i/>
          <w:color w:val="231F20"/>
          <w:spacing w:val="-8"/>
          <w:sz w:val="18"/>
          <w:szCs w:val="18"/>
        </w:rPr>
        <w:t xml:space="preserve"> </w:t>
      </w:r>
      <w:r w:rsidRPr="004E7957">
        <w:rPr>
          <w:i/>
          <w:color w:val="231F20"/>
          <w:sz w:val="18"/>
          <w:szCs w:val="18"/>
        </w:rPr>
        <w:t>of</w:t>
      </w:r>
      <w:r w:rsidRPr="004E7957">
        <w:rPr>
          <w:i/>
          <w:color w:val="231F20"/>
          <w:spacing w:val="-8"/>
          <w:sz w:val="18"/>
          <w:szCs w:val="18"/>
        </w:rPr>
        <w:t xml:space="preserve"> </w:t>
      </w:r>
      <w:r w:rsidRPr="004E7957">
        <w:rPr>
          <w:i/>
          <w:color w:val="231F20"/>
          <w:sz w:val="18"/>
          <w:szCs w:val="18"/>
        </w:rPr>
        <w:t>the</w:t>
      </w:r>
      <w:r w:rsidRPr="004E7957">
        <w:rPr>
          <w:i/>
          <w:color w:val="231F20"/>
          <w:spacing w:val="-8"/>
          <w:sz w:val="18"/>
          <w:szCs w:val="18"/>
        </w:rPr>
        <w:t xml:space="preserve"> </w:t>
      </w:r>
      <w:r w:rsidRPr="004E7957">
        <w:rPr>
          <w:i/>
          <w:color w:val="231F20"/>
          <w:sz w:val="18"/>
          <w:szCs w:val="18"/>
        </w:rPr>
        <w:t>payments,</w:t>
      </w:r>
      <w:r w:rsidRPr="004E7957">
        <w:rPr>
          <w:i/>
          <w:color w:val="231F20"/>
          <w:spacing w:val="-8"/>
          <w:sz w:val="18"/>
          <w:szCs w:val="18"/>
        </w:rPr>
        <w:t xml:space="preserve"> </w:t>
      </w:r>
      <w:r w:rsidRPr="004E7957">
        <w:rPr>
          <w:i/>
          <w:color w:val="231F20"/>
          <w:sz w:val="18"/>
          <w:szCs w:val="18"/>
        </w:rPr>
        <w:t>is</w:t>
      </w:r>
      <w:r w:rsidRPr="004E7957">
        <w:rPr>
          <w:i/>
          <w:color w:val="231F20"/>
          <w:spacing w:val="-8"/>
          <w:sz w:val="18"/>
          <w:szCs w:val="18"/>
        </w:rPr>
        <w:t xml:space="preserve"> </w:t>
      </w:r>
      <w:r w:rsidRPr="004E7957">
        <w:rPr>
          <w:i/>
          <w:color w:val="231F20"/>
          <w:sz w:val="18"/>
          <w:szCs w:val="18"/>
        </w:rPr>
        <w:t>a</w:t>
      </w:r>
      <w:r w:rsidRPr="004E7957">
        <w:rPr>
          <w:i/>
          <w:color w:val="231F20"/>
          <w:spacing w:val="-8"/>
          <w:sz w:val="18"/>
          <w:szCs w:val="18"/>
        </w:rPr>
        <w:t xml:space="preserve"> </w:t>
      </w:r>
      <w:r w:rsidRPr="004E7957">
        <w:rPr>
          <w:i/>
          <w:color w:val="231F20"/>
          <w:sz w:val="18"/>
          <w:szCs w:val="18"/>
        </w:rPr>
        <w:t>very</w:t>
      </w:r>
      <w:r w:rsidRPr="004E7957">
        <w:rPr>
          <w:i/>
          <w:color w:val="231F20"/>
          <w:spacing w:val="-8"/>
          <w:sz w:val="18"/>
          <w:szCs w:val="18"/>
        </w:rPr>
        <w:t xml:space="preserve"> </w:t>
      </w:r>
      <w:r w:rsidRPr="004E7957">
        <w:rPr>
          <w:i/>
          <w:color w:val="231F20"/>
          <w:sz w:val="18"/>
          <w:szCs w:val="18"/>
        </w:rPr>
        <w:t>approximate</w:t>
      </w:r>
      <w:r w:rsidRPr="004E7957">
        <w:rPr>
          <w:i/>
          <w:color w:val="231F20"/>
          <w:spacing w:val="-8"/>
          <w:sz w:val="18"/>
          <w:szCs w:val="18"/>
        </w:rPr>
        <w:t xml:space="preserve"> </w:t>
      </w:r>
      <w:r w:rsidRPr="004E7957">
        <w:rPr>
          <w:i/>
          <w:color w:val="231F20"/>
          <w:sz w:val="18"/>
          <w:szCs w:val="18"/>
        </w:rPr>
        <w:t>ﬁgure</w:t>
      </w:r>
      <w:r w:rsidRPr="004E7957">
        <w:rPr>
          <w:i/>
          <w:color w:val="231F20"/>
          <w:spacing w:val="-8"/>
          <w:sz w:val="18"/>
          <w:szCs w:val="18"/>
        </w:rPr>
        <w:t xml:space="preserve"> </w:t>
      </w:r>
      <w:r w:rsidRPr="004E7957">
        <w:rPr>
          <w:i/>
          <w:color w:val="231F20"/>
          <w:sz w:val="18"/>
          <w:szCs w:val="18"/>
        </w:rPr>
        <w:t>(usually</w:t>
      </w:r>
      <w:r w:rsidRPr="004E7957">
        <w:rPr>
          <w:i/>
          <w:color w:val="231F20"/>
          <w:spacing w:val="-8"/>
          <w:sz w:val="18"/>
          <w:szCs w:val="18"/>
        </w:rPr>
        <w:t xml:space="preserve"> </w:t>
      </w:r>
      <w:r w:rsidRPr="004E7957">
        <w:rPr>
          <w:i/>
          <w:color w:val="231F20"/>
          <w:sz w:val="18"/>
          <w:szCs w:val="18"/>
        </w:rPr>
        <w:t>0.15)</w:t>
      </w:r>
      <w:r w:rsidRPr="004E7957">
        <w:rPr>
          <w:i/>
          <w:color w:val="231F20"/>
          <w:spacing w:val="-8"/>
          <w:sz w:val="18"/>
          <w:szCs w:val="18"/>
        </w:rPr>
        <w:t xml:space="preserve"> </w:t>
      </w:r>
      <w:r w:rsidRPr="004E7957">
        <w:rPr>
          <w:i/>
          <w:color w:val="231F20"/>
          <w:sz w:val="18"/>
          <w:szCs w:val="18"/>
        </w:rPr>
        <w:t>to</w:t>
      </w:r>
      <w:r w:rsidRPr="004E7957">
        <w:rPr>
          <w:i/>
          <w:color w:val="231F20"/>
          <w:spacing w:val="-8"/>
          <w:sz w:val="18"/>
          <w:szCs w:val="18"/>
        </w:rPr>
        <w:t xml:space="preserve"> </w:t>
      </w:r>
      <w:r w:rsidRPr="004E7957">
        <w:rPr>
          <w:i/>
          <w:color w:val="231F20"/>
          <w:sz w:val="18"/>
          <w:szCs w:val="18"/>
        </w:rPr>
        <w:t>take</w:t>
      </w:r>
      <w:r w:rsidRPr="004E7957">
        <w:rPr>
          <w:i/>
          <w:color w:val="231F20"/>
          <w:spacing w:val="-8"/>
          <w:sz w:val="18"/>
          <w:szCs w:val="18"/>
        </w:rPr>
        <w:t xml:space="preserve"> </w:t>
      </w:r>
      <w:r w:rsidRPr="004E7957">
        <w:rPr>
          <w:i/>
          <w:color w:val="231F20"/>
          <w:sz w:val="18"/>
          <w:szCs w:val="18"/>
        </w:rPr>
        <w:t>account</w:t>
      </w:r>
      <w:r w:rsidRPr="004E7957">
        <w:rPr>
          <w:i/>
          <w:color w:val="231F20"/>
          <w:spacing w:val="-8"/>
          <w:sz w:val="18"/>
          <w:szCs w:val="18"/>
        </w:rPr>
        <w:t xml:space="preserve"> </w:t>
      </w:r>
      <w:r w:rsidRPr="004E7957">
        <w:rPr>
          <w:i/>
          <w:color w:val="231F20"/>
          <w:sz w:val="18"/>
          <w:szCs w:val="18"/>
        </w:rPr>
        <w:t>of</w:t>
      </w:r>
      <w:r w:rsidRPr="004E7957">
        <w:rPr>
          <w:i/>
          <w:color w:val="231F20"/>
          <w:spacing w:val="-8"/>
          <w:sz w:val="18"/>
          <w:szCs w:val="18"/>
        </w:rPr>
        <w:t xml:space="preserve"> </w:t>
      </w:r>
      <w:r w:rsidRPr="004E7957">
        <w:rPr>
          <w:i/>
          <w:color w:val="231F20"/>
          <w:sz w:val="18"/>
          <w:szCs w:val="18"/>
        </w:rPr>
        <w:t>ﬁxed</w:t>
      </w:r>
      <w:r w:rsidRPr="004E7957">
        <w:rPr>
          <w:i/>
          <w:color w:val="231F20"/>
          <w:spacing w:val="-8"/>
          <w:sz w:val="18"/>
          <w:szCs w:val="18"/>
        </w:rPr>
        <w:t xml:space="preserve"> </w:t>
      </w:r>
      <w:r w:rsidRPr="004E7957">
        <w:rPr>
          <w:i/>
          <w:color w:val="231F20"/>
          <w:sz w:val="18"/>
          <w:szCs w:val="18"/>
        </w:rPr>
        <w:t>cost</w:t>
      </w:r>
      <w:r w:rsidRPr="004E7957">
        <w:rPr>
          <w:i/>
          <w:color w:val="231F20"/>
          <w:spacing w:val="-8"/>
          <w:sz w:val="18"/>
          <w:szCs w:val="18"/>
        </w:rPr>
        <w:t xml:space="preserve"> </w:t>
      </w:r>
      <w:r w:rsidRPr="004E7957">
        <w:rPr>
          <w:i/>
          <w:color w:val="231F20"/>
          <w:sz w:val="18"/>
          <w:szCs w:val="18"/>
        </w:rPr>
        <w:t>elements</w:t>
      </w:r>
      <w:r w:rsidRPr="004E7957">
        <w:rPr>
          <w:i/>
          <w:color w:val="231F20"/>
          <w:spacing w:val="-8"/>
          <w:sz w:val="18"/>
          <w:szCs w:val="18"/>
        </w:rPr>
        <w:t xml:space="preserve"> </w:t>
      </w:r>
      <w:r w:rsidRPr="004E7957">
        <w:rPr>
          <w:i/>
          <w:color w:val="231F20"/>
          <w:sz w:val="18"/>
          <w:szCs w:val="18"/>
        </w:rPr>
        <w:t>or other</w:t>
      </w:r>
      <w:r w:rsidRPr="004E7957">
        <w:rPr>
          <w:i/>
          <w:color w:val="231F20"/>
          <w:spacing w:val="-18"/>
          <w:sz w:val="18"/>
          <w:szCs w:val="18"/>
        </w:rPr>
        <w:t xml:space="preserve"> </w:t>
      </w:r>
      <w:r w:rsidRPr="004E7957">
        <w:rPr>
          <w:i/>
          <w:color w:val="231F20"/>
          <w:sz w:val="18"/>
          <w:szCs w:val="18"/>
        </w:rPr>
        <w:t>non-adjustable</w:t>
      </w:r>
      <w:r w:rsidRPr="004E7957">
        <w:rPr>
          <w:i/>
          <w:color w:val="231F20"/>
          <w:spacing w:val="-18"/>
          <w:sz w:val="18"/>
          <w:szCs w:val="18"/>
        </w:rPr>
        <w:t xml:space="preserve"> </w:t>
      </w:r>
      <w:r w:rsidRPr="004E7957">
        <w:rPr>
          <w:i/>
          <w:color w:val="231F20"/>
          <w:sz w:val="18"/>
          <w:szCs w:val="18"/>
        </w:rPr>
        <w:t>components.</w:t>
      </w:r>
      <w:r w:rsidRPr="004E7957">
        <w:rPr>
          <w:i/>
          <w:color w:val="231F20"/>
          <w:spacing w:val="21"/>
          <w:sz w:val="18"/>
          <w:szCs w:val="18"/>
        </w:rPr>
        <w:t xml:space="preserve"> </w:t>
      </w:r>
      <w:r w:rsidRPr="004E7957">
        <w:rPr>
          <w:i/>
          <w:color w:val="231F20"/>
          <w:sz w:val="18"/>
          <w:szCs w:val="18"/>
        </w:rPr>
        <w:t>The</w:t>
      </w:r>
      <w:r w:rsidRPr="004E7957">
        <w:rPr>
          <w:i/>
          <w:color w:val="231F20"/>
          <w:spacing w:val="-17"/>
          <w:sz w:val="18"/>
          <w:szCs w:val="18"/>
        </w:rPr>
        <w:t xml:space="preserve"> </w:t>
      </w:r>
      <w:r w:rsidRPr="004E7957">
        <w:rPr>
          <w:i/>
          <w:color w:val="231F20"/>
          <w:sz w:val="18"/>
          <w:szCs w:val="18"/>
        </w:rPr>
        <w:t>sum</w:t>
      </w:r>
      <w:r w:rsidRPr="004E7957">
        <w:rPr>
          <w:i/>
          <w:color w:val="231F20"/>
          <w:spacing w:val="-17"/>
          <w:sz w:val="18"/>
          <w:szCs w:val="18"/>
        </w:rPr>
        <w:t xml:space="preserve"> </w:t>
      </w:r>
      <w:r w:rsidRPr="004E7957">
        <w:rPr>
          <w:i/>
          <w:color w:val="231F20"/>
          <w:sz w:val="18"/>
          <w:szCs w:val="18"/>
        </w:rPr>
        <w:t>of</w:t>
      </w:r>
      <w:r w:rsidRPr="004E7957">
        <w:rPr>
          <w:i/>
          <w:color w:val="231F20"/>
          <w:spacing w:val="-18"/>
          <w:sz w:val="18"/>
          <w:szCs w:val="18"/>
        </w:rPr>
        <w:t xml:space="preserve"> </w:t>
      </w:r>
      <w:r w:rsidRPr="004E7957">
        <w:rPr>
          <w:i/>
          <w:color w:val="231F20"/>
          <w:sz w:val="18"/>
          <w:szCs w:val="18"/>
        </w:rPr>
        <w:t>the</w:t>
      </w:r>
      <w:r w:rsidRPr="004E7957">
        <w:rPr>
          <w:i/>
          <w:color w:val="231F20"/>
          <w:spacing w:val="-18"/>
          <w:sz w:val="18"/>
          <w:szCs w:val="18"/>
        </w:rPr>
        <w:t xml:space="preserve"> </w:t>
      </w:r>
      <w:r w:rsidRPr="004E7957">
        <w:rPr>
          <w:i/>
          <w:color w:val="231F20"/>
          <w:sz w:val="18"/>
          <w:szCs w:val="18"/>
        </w:rPr>
        <w:t>adjustments</w:t>
      </w:r>
      <w:r w:rsidRPr="004E7957">
        <w:rPr>
          <w:i/>
          <w:color w:val="231F20"/>
          <w:spacing w:val="-18"/>
          <w:sz w:val="18"/>
          <w:szCs w:val="18"/>
        </w:rPr>
        <w:t xml:space="preserve"> </w:t>
      </w:r>
      <w:r w:rsidRPr="004E7957">
        <w:rPr>
          <w:i/>
          <w:color w:val="231F20"/>
          <w:sz w:val="18"/>
          <w:szCs w:val="18"/>
        </w:rPr>
        <w:t>for</w:t>
      </w:r>
      <w:r w:rsidRPr="004E7957">
        <w:rPr>
          <w:i/>
          <w:color w:val="231F20"/>
          <w:spacing w:val="-18"/>
          <w:sz w:val="18"/>
          <w:szCs w:val="18"/>
        </w:rPr>
        <w:t xml:space="preserve"> </w:t>
      </w:r>
      <w:r w:rsidRPr="004E7957">
        <w:rPr>
          <w:i/>
          <w:color w:val="231F20"/>
          <w:sz w:val="18"/>
          <w:szCs w:val="18"/>
        </w:rPr>
        <w:t>each</w:t>
      </w:r>
      <w:r w:rsidRPr="004E7957">
        <w:rPr>
          <w:i/>
          <w:color w:val="231F20"/>
          <w:spacing w:val="-18"/>
          <w:sz w:val="18"/>
          <w:szCs w:val="18"/>
        </w:rPr>
        <w:t xml:space="preserve"> </w:t>
      </w:r>
      <w:r w:rsidRPr="004E7957">
        <w:rPr>
          <w:i/>
          <w:color w:val="231F20"/>
          <w:sz w:val="18"/>
          <w:szCs w:val="18"/>
        </w:rPr>
        <w:t>currency</w:t>
      </w:r>
      <w:r w:rsidRPr="004E7957">
        <w:rPr>
          <w:i/>
          <w:color w:val="231F20"/>
          <w:spacing w:val="-18"/>
          <w:sz w:val="18"/>
          <w:szCs w:val="18"/>
        </w:rPr>
        <w:t xml:space="preserve"> </w:t>
      </w:r>
      <w:proofErr w:type="gramStart"/>
      <w:r w:rsidRPr="004E7957">
        <w:rPr>
          <w:i/>
          <w:color w:val="231F20"/>
          <w:sz w:val="18"/>
          <w:szCs w:val="18"/>
        </w:rPr>
        <w:t>are</w:t>
      </w:r>
      <w:proofErr w:type="gramEnd"/>
      <w:r w:rsidRPr="004E7957">
        <w:rPr>
          <w:i/>
          <w:color w:val="231F20"/>
          <w:spacing w:val="-18"/>
          <w:sz w:val="18"/>
          <w:szCs w:val="18"/>
        </w:rPr>
        <w:t xml:space="preserve"> </w:t>
      </w:r>
      <w:r w:rsidRPr="004E7957">
        <w:rPr>
          <w:i/>
          <w:color w:val="231F20"/>
          <w:sz w:val="18"/>
          <w:szCs w:val="18"/>
        </w:rPr>
        <w:t>added</w:t>
      </w:r>
      <w:r w:rsidRPr="004E7957">
        <w:rPr>
          <w:i/>
          <w:color w:val="231F20"/>
          <w:spacing w:val="-18"/>
          <w:sz w:val="18"/>
          <w:szCs w:val="18"/>
        </w:rPr>
        <w:t xml:space="preserve"> </w:t>
      </w:r>
      <w:r w:rsidRPr="004E7957">
        <w:rPr>
          <w:i/>
          <w:color w:val="231F20"/>
          <w:sz w:val="18"/>
          <w:szCs w:val="18"/>
        </w:rPr>
        <w:t>to</w:t>
      </w:r>
      <w:r w:rsidRPr="004E7957">
        <w:rPr>
          <w:i/>
          <w:color w:val="231F20"/>
          <w:spacing w:val="-18"/>
          <w:sz w:val="18"/>
          <w:szCs w:val="18"/>
        </w:rPr>
        <w:t xml:space="preserve"> </w:t>
      </w:r>
      <w:r w:rsidRPr="004E7957">
        <w:rPr>
          <w:i/>
          <w:color w:val="231F20"/>
          <w:sz w:val="18"/>
          <w:szCs w:val="18"/>
        </w:rPr>
        <w:t>the</w:t>
      </w:r>
      <w:r w:rsidRPr="004E7957">
        <w:rPr>
          <w:i/>
          <w:color w:val="231F20"/>
          <w:spacing w:val="-18"/>
          <w:sz w:val="18"/>
          <w:szCs w:val="18"/>
        </w:rPr>
        <w:t xml:space="preserve"> </w:t>
      </w:r>
      <w:r w:rsidRPr="004E7957">
        <w:rPr>
          <w:i/>
          <w:color w:val="231F20"/>
          <w:sz w:val="18"/>
          <w:szCs w:val="18"/>
        </w:rPr>
        <w:t>Contract</w:t>
      </w:r>
      <w:r w:rsidRPr="004E7957">
        <w:rPr>
          <w:i/>
          <w:color w:val="231F20"/>
          <w:spacing w:val="-18"/>
          <w:sz w:val="18"/>
          <w:szCs w:val="18"/>
        </w:rPr>
        <w:t xml:space="preserve"> </w:t>
      </w:r>
      <w:r w:rsidRPr="004E7957">
        <w:rPr>
          <w:i/>
          <w:color w:val="231F20"/>
          <w:sz w:val="18"/>
          <w:szCs w:val="18"/>
        </w:rPr>
        <w:t>Price.</w:t>
      </w:r>
    </w:p>
    <w:p w14:paraId="74793F44" w14:textId="77777777" w:rsidR="00043AB3" w:rsidRPr="004E7957" w:rsidRDefault="00043AB3" w:rsidP="00043AB3">
      <w:pPr>
        <w:widowControl/>
        <w:autoSpaceDE/>
        <w:autoSpaceDN/>
        <w:spacing w:before="80"/>
        <w:ind w:right="116" w:hanging="526"/>
        <w:rPr>
          <w:sz w:val="18"/>
          <w:szCs w:val="18"/>
        </w:rPr>
      </w:pPr>
      <w:r w:rsidRPr="004E7957">
        <w:rPr>
          <w:sz w:val="18"/>
          <w:szCs w:val="18"/>
        </w:rPr>
        <w:br w:type="page"/>
      </w:r>
    </w:p>
    <w:p w14:paraId="6A7CF8B4" w14:textId="77777777" w:rsidR="00043AB3" w:rsidRPr="004E7957" w:rsidRDefault="00043AB3" w:rsidP="00043AB3">
      <w:pPr>
        <w:pStyle w:val="Heading5"/>
        <w:numPr>
          <w:ilvl w:val="0"/>
          <w:numId w:val="105"/>
        </w:numPr>
        <w:spacing w:before="80"/>
        <w:ind w:left="720" w:right="116" w:hanging="526"/>
        <w:rPr>
          <w:rFonts w:ascii="Times New Roman" w:hAnsi="Times New Roman" w:cs="Times New Roman"/>
          <w:b/>
          <w:bCs/>
          <w:sz w:val="18"/>
          <w:szCs w:val="18"/>
        </w:rPr>
      </w:pPr>
      <w:r w:rsidRPr="004E7957">
        <w:rPr>
          <w:rFonts w:ascii="Times New Roman" w:hAnsi="Times New Roman" w:cs="Times New Roman"/>
          <w:b/>
          <w:bCs/>
          <w:color w:val="231F20"/>
          <w:sz w:val="18"/>
          <w:szCs w:val="18"/>
        </w:rPr>
        <w:lastRenderedPageBreak/>
        <w:t>Termination</w:t>
      </w:r>
    </w:p>
    <w:p w14:paraId="575E0BE6" w14:textId="77777777" w:rsidR="00043AB3" w:rsidRPr="004E7957" w:rsidRDefault="00043AB3" w:rsidP="00043AB3">
      <w:pPr>
        <w:pStyle w:val="ListParagraph"/>
        <w:numPr>
          <w:ilvl w:val="1"/>
          <w:numId w:val="105"/>
        </w:numPr>
        <w:spacing w:before="80"/>
        <w:ind w:left="810" w:right="116" w:hanging="526"/>
        <w:jc w:val="both"/>
        <w:rPr>
          <w:sz w:val="18"/>
          <w:szCs w:val="18"/>
        </w:rPr>
      </w:pPr>
      <w:r w:rsidRPr="004E7957">
        <w:rPr>
          <w:color w:val="231F20"/>
          <w:sz w:val="18"/>
          <w:szCs w:val="18"/>
        </w:rPr>
        <w:t>The</w:t>
      </w:r>
      <w:r w:rsidRPr="004E7957">
        <w:rPr>
          <w:color w:val="231F20"/>
          <w:spacing w:val="-20"/>
          <w:sz w:val="18"/>
          <w:szCs w:val="18"/>
        </w:rPr>
        <w:t xml:space="preserve"> </w:t>
      </w:r>
      <w:r w:rsidRPr="004E7957">
        <w:rPr>
          <w:color w:val="231F20"/>
          <w:sz w:val="18"/>
          <w:szCs w:val="18"/>
        </w:rPr>
        <w:t>Procuring</w:t>
      </w:r>
      <w:r w:rsidRPr="004E7957">
        <w:rPr>
          <w:color w:val="231F20"/>
          <w:spacing w:val="-20"/>
          <w:sz w:val="18"/>
          <w:szCs w:val="18"/>
        </w:rPr>
        <w:t xml:space="preserve"> </w:t>
      </w:r>
      <w:r w:rsidRPr="004E7957">
        <w:rPr>
          <w:color w:val="231F20"/>
          <w:sz w:val="18"/>
          <w:szCs w:val="18"/>
        </w:rPr>
        <w:t>Entity</w:t>
      </w:r>
      <w:r w:rsidRPr="004E7957">
        <w:rPr>
          <w:color w:val="231F20"/>
          <w:spacing w:val="-20"/>
          <w:sz w:val="18"/>
          <w:szCs w:val="18"/>
        </w:rPr>
        <w:t xml:space="preserve"> </w:t>
      </w:r>
      <w:r w:rsidRPr="004E7957">
        <w:rPr>
          <w:color w:val="231F20"/>
          <w:sz w:val="18"/>
          <w:szCs w:val="18"/>
        </w:rPr>
        <w:t>or</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Contractor</w:t>
      </w:r>
      <w:r w:rsidRPr="004E7957">
        <w:rPr>
          <w:color w:val="231F20"/>
          <w:spacing w:val="-20"/>
          <w:sz w:val="18"/>
          <w:szCs w:val="18"/>
        </w:rPr>
        <w:t xml:space="preserve"> </w:t>
      </w:r>
      <w:r w:rsidRPr="004E7957">
        <w:rPr>
          <w:color w:val="231F20"/>
          <w:sz w:val="18"/>
          <w:szCs w:val="18"/>
        </w:rPr>
        <w:t>may</w:t>
      </w:r>
      <w:r w:rsidRPr="004E7957">
        <w:rPr>
          <w:color w:val="231F20"/>
          <w:spacing w:val="-20"/>
          <w:sz w:val="18"/>
          <w:szCs w:val="18"/>
        </w:rPr>
        <w:t xml:space="preserve"> </w:t>
      </w:r>
      <w:r w:rsidRPr="004E7957">
        <w:rPr>
          <w:color w:val="231F20"/>
          <w:sz w:val="18"/>
          <w:szCs w:val="18"/>
        </w:rPr>
        <w:t>terminate</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Contract</w:t>
      </w:r>
      <w:r w:rsidRPr="004E7957">
        <w:rPr>
          <w:color w:val="231F20"/>
          <w:spacing w:val="-20"/>
          <w:sz w:val="18"/>
          <w:szCs w:val="18"/>
        </w:rPr>
        <w:t xml:space="preserve"> </w:t>
      </w:r>
      <w:r w:rsidRPr="004E7957">
        <w:rPr>
          <w:color w:val="231F20"/>
          <w:sz w:val="18"/>
          <w:szCs w:val="18"/>
        </w:rPr>
        <w:t>if</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other</w:t>
      </w:r>
      <w:r w:rsidRPr="004E7957">
        <w:rPr>
          <w:color w:val="231F20"/>
          <w:spacing w:val="-20"/>
          <w:sz w:val="18"/>
          <w:szCs w:val="18"/>
        </w:rPr>
        <w:t xml:space="preserve"> </w:t>
      </w:r>
      <w:r w:rsidRPr="004E7957">
        <w:rPr>
          <w:color w:val="231F20"/>
          <w:sz w:val="18"/>
          <w:szCs w:val="18"/>
        </w:rPr>
        <w:t>party</w:t>
      </w:r>
      <w:r w:rsidRPr="004E7957">
        <w:rPr>
          <w:color w:val="231F20"/>
          <w:spacing w:val="-20"/>
          <w:sz w:val="18"/>
          <w:szCs w:val="18"/>
        </w:rPr>
        <w:t xml:space="preserve"> </w:t>
      </w:r>
      <w:r w:rsidRPr="004E7957">
        <w:rPr>
          <w:color w:val="231F20"/>
          <w:sz w:val="18"/>
          <w:szCs w:val="18"/>
        </w:rPr>
        <w:t>causes</w:t>
      </w:r>
      <w:r w:rsidRPr="004E7957">
        <w:rPr>
          <w:color w:val="231F20"/>
          <w:spacing w:val="-20"/>
          <w:sz w:val="18"/>
          <w:szCs w:val="18"/>
        </w:rPr>
        <w:t xml:space="preserve"> </w:t>
      </w:r>
      <w:r w:rsidRPr="004E7957">
        <w:rPr>
          <w:color w:val="231F20"/>
          <w:sz w:val="18"/>
          <w:szCs w:val="18"/>
        </w:rPr>
        <w:t>a</w:t>
      </w:r>
      <w:r w:rsidRPr="004E7957">
        <w:rPr>
          <w:color w:val="231F20"/>
          <w:spacing w:val="-20"/>
          <w:sz w:val="18"/>
          <w:szCs w:val="18"/>
        </w:rPr>
        <w:t xml:space="preserve"> </w:t>
      </w:r>
      <w:r w:rsidRPr="004E7957">
        <w:rPr>
          <w:color w:val="231F20"/>
          <w:sz w:val="18"/>
          <w:szCs w:val="18"/>
        </w:rPr>
        <w:t>fundamental</w:t>
      </w:r>
      <w:r w:rsidRPr="004E7957">
        <w:rPr>
          <w:color w:val="231F20"/>
          <w:spacing w:val="-20"/>
          <w:sz w:val="18"/>
          <w:szCs w:val="18"/>
        </w:rPr>
        <w:t xml:space="preserve"> </w:t>
      </w:r>
      <w:r w:rsidRPr="004E7957">
        <w:rPr>
          <w:color w:val="231F20"/>
          <w:sz w:val="18"/>
          <w:szCs w:val="18"/>
        </w:rPr>
        <w:t>breach of</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p>
    <w:p w14:paraId="4DFB4FB8" w14:textId="77777777" w:rsidR="00043AB3" w:rsidRPr="004E7957" w:rsidRDefault="00043AB3" w:rsidP="00043AB3">
      <w:pPr>
        <w:pStyle w:val="ListParagraph"/>
        <w:numPr>
          <w:ilvl w:val="1"/>
          <w:numId w:val="105"/>
        </w:numPr>
        <w:spacing w:before="80"/>
        <w:ind w:left="810" w:right="116" w:hanging="526"/>
        <w:jc w:val="both"/>
        <w:rPr>
          <w:sz w:val="18"/>
          <w:szCs w:val="18"/>
        </w:rPr>
      </w:pPr>
      <w:r w:rsidRPr="004E7957">
        <w:rPr>
          <w:color w:val="231F20"/>
          <w:sz w:val="18"/>
          <w:szCs w:val="18"/>
        </w:rPr>
        <w:t>Fundamental</w:t>
      </w:r>
      <w:r w:rsidRPr="004E7957">
        <w:rPr>
          <w:color w:val="231F20"/>
          <w:spacing w:val="-23"/>
          <w:sz w:val="18"/>
          <w:szCs w:val="18"/>
        </w:rPr>
        <w:t xml:space="preserve"> </w:t>
      </w:r>
      <w:r w:rsidRPr="004E7957">
        <w:rPr>
          <w:color w:val="231F20"/>
          <w:sz w:val="18"/>
          <w:szCs w:val="18"/>
        </w:rPr>
        <w:t>breaches</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include,</w:t>
      </w:r>
      <w:r w:rsidRPr="004E7957">
        <w:rPr>
          <w:color w:val="231F20"/>
          <w:spacing w:val="-23"/>
          <w:sz w:val="18"/>
          <w:szCs w:val="18"/>
        </w:rPr>
        <w:t xml:space="preserve"> </w:t>
      </w:r>
      <w:r w:rsidRPr="004E7957">
        <w:rPr>
          <w:color w:val="231F20"/>
          <w:sz w:val="18"/>
          <w:szCs w:val="18"/>
        </w:rPr>
        <w:t>but</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not</w:t>
      </w:r>
      <w:r w:rsidRPr="004E7957">
        <w:rPr>
          <w:color w:val="231F20"/>
          <w:spacing w:val="-23"/>
          <w:sz w:val="18"/>
          <w:szCs w:val="18"/>
        </w:rPr>
        <w:t xml:space="preserve"> </w:t>
      </w:r>
      <w:r w:rsidRPr="004E7957">
        <w:rPr>
          <w:color w:val="231F20"/>
          <w:sz w:val="18"/>
          <w:szCs w:val="18"/>
        </w:rPr>
        <w:t>be</w:t>
      </w:r>
      <w:r w:rsidRPr="004E7957">
        <w:rPr>
          <w:color w:val="231F20"/>
          <w:spacing w:val="-23"/>
          <w:sz w:val="18"/>
          <w:szCs w:val="18"/>
        </w:rPr>
        <w:t xml:space="preserve"> </w:t>
      </w:r>
      <w:r w:rsidRPr="004E7957">
        <w:rPr>
          <w:color w:val="231F20"/>
          <w:sz w:val="18"/>
          <w:szCs w:val="18"/>
        </w:rPr>
        <w:t>limited</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following:</w:t>
      </w:r>
    </w:p>
    <w:p w14:paraId="3D2E2587" w14:textId="77777777" w:rsidR="00043AB3" w:rsidRPr="004E7957" w:rsidRDefault="00043AB3" w:rsidP="00043AB3">
      <w:pPr>
        <w:pStyle w:val="ListParagraph"/>
        <w:numPr>
          <w:ilvl w:val="3"/>
          <w:numId w:val="14"/>
        </w:numPr>
        <w:tabs>
          <w:tab w:val="left" w:pos="1114"/>
        </w:tabs>
        <w:spacing w:before="80"/>
        <w:ind w:right="116" w:hanging="526"/>
        <w:jc w:val="both"/>
        <w:rPr>
          <w:sz w:val="18"/>
          <w:szCs w:val="18"/>
        </w:rPr>
      </w:pPr>
      <w:r w:rsidRPr="004E7957">
        <w:rPr>
          <w:color w:val="231F20"/>
          <w:sz w:val="18"/>
          <w:szCs w:val="18"/>
        </w:rPr>
        <w:t>the</w:t>
      </w:r>
      <w:r w:rsidRPr="004E7957">
        <w:rPr>
          <w:color w:val="231F20"/>
          <w:spacing w:val="-6"/>
          <w:sz w:val="18"/>
          <w:szCs w:val="18"/>
        </w:rPr>
        <w:t xml:space="preserve"> </w:t>
      </w:r>
      <w:r w:rsidRPr="004E7957">
        <w:rPr>
          <w:color w:val="231F20"/>
          <w:sz w:val="18"/>
          <w:szCs w:val="18"/>
        </w:rPr>
        <w:t>Contractor</w:t>
      </w:r>
      <w:r w:rsidRPr="004E7957">
        <w:rPr>
          <w:color w:val="231F20"/>
          <w:spacing w:val="-6"/>
          <w:sz w:val="18"/>
          <w:szCs w:val="18"/>
        </w:rPr>
        <w:t xml:space="preserve"> </w:t>
      </w:r>
      <w:r w:rsidRPr="004E7957">
        <w:rPr>
          <w:color w:val="231F20"/>
          <w:sz w:val="18"/>
          <w:szCs w:val="18"/>
        </w:rPr>
        <w:t>stops</w:t>
      </w:r>
      <w:r w:rsidRPr="004E7957">
        <w:rPr>
          <w:color w:val="231F20"/>
          <w:spacing w:val="-6"/>
          <w:sz w:val="18"/>
          <w:szCs w:val="18"/>
        </w:rPr>
        <w:t xml:space="preserve"> </w:t>
      </w:r>
      <w:r w:rsidRPr="004E7957">
        <w:rPr>
          <w:color w:val="231F20"/>
          <w:sz w:val="18"/>
          <w:szCs w:val="18"/>
        </w:rPr>
        <w:t>work</w:t>
      </w:r>
      <w:r w:rsidRPr="004E7957">
        <w:rPr>
          <w:color w:val="231F20"/>
          <w:spacing w:val="-6"/>
          <w:sz w:val="18"/>
          <w:szCs w:val="18"/>
        </w:rPr>
        <w:t xml:space="preserve"> </w:t>
      </w:r>
      <w:r w:rsidRPr="004E7957">
        <w:rPr>
          <w:color w:val="231F20"/>
          <w:sz w:val="18"/>
          <w:szCs w:val="18"/>
        </w:rPr>
        <w:t>for</w:t>
      </w:r>
      <w:r w:rsidRPr="004E7957">
        <w:rPr>
          <w:color w:val="231F20"/>
          <w:spacing w:val="-6"/>
          <w:sz w:val="18"/>
          <w:szCs w:val="18"/>
        </w:rPr>
        <w:t xml:space="preserve"> </w:t>
      </w:r>
      <w:r w:rsidRPr="004E7957">
        <w:rPr>
          <w:color w:val="231F20"/>
          <w:sz w:val="18"/>
          <w:szCs w:val="18"/>
        </w:rPr>
        <w:t>30</w:t>
      </w:r>
      <w:r w:rsidRPr="004E7957">
        <w:rPr>
          <w:color w:val="231F20"/>
          <w:spacing w:val="-6"/>
          <w:sz w:val="18"/>
          <w:szCs w:val="18"/>
        </w:rPr>
        <w:t xml:space="preserve"> </w:t>
      </w:r>
      <w:r w:rsidRPr="004E7957">
        <w:rPr>
          <w:color w:val="231F20"/>
          <w:sz w:val="18"/>
          <w:szCs w:val="18"/>
        </w:rPr>
        <w:t>days</w:t>
      </w:r>
      <w:r w:rsidRPr="004E7957">
        <w:rPr>
          <w:color w:val="231F20"/>
          <w:spacing w:val="-6"/>
          <w:sz w:val="18"/>
          <w:szCs w:val="18"/>
        </w:rPr>
        <w:t xml:space="preserve"> </w:t>
      </w:r>
      <w:r w:rsidRPr="004E7957">
        <w:rPr>
          <w:color w:val="231F20"/>
          <w:sz w:val="18"/>
          <w:szCs w:val="18"/>
        </w:rPr>
        <w:t>when</w:t>
      </w:r>
      <w:r w:rsidRPr="004E7957">
        <w:rPr>
          <w:color w:val="231F20"/>
          <w:spacing w:val="-6"/>
          <w:sz w:val="18"/>
          <w:szCs w:val="18"/>
        </w:rPr>
        <w:t xml:space="preserve"> </w:t>
      </w:r>
      <w:r w:rsidRPr="004E7957">
        <w:rPr>
          <w:color w:val="231F20"/>
          <w:sz w:val="18"/>
          <w:szCs w:val="18"/>
        </w:rPr>
        <w:t>no</w:t>
      </w:r>
      <w:r w:rsidRPr="004E7957">
        <w:rPr>
          <w:color w:val="231F20"/>
          <w:spacing w:val="-6"/>
          <w:sz w:val="18"/>
          <w:szCs w:val="18"/>
        </w:rPr>
        <w:t xml:space="preserve"> </w:t>
      </w:r>
      <w:r w:rsidRPr="004E7957">
        <w:rPr>
          <w:color w:val="231F20"/>
          <w:sz w:val="18"/>
          <w:szCs w:val="18"/>
        </w:rPr>
        <w:t>stoppage</w:t>
      </w:r>
      <w:r w:rsidRPr="004E7957">
        <w:rPr>
          <w:color w:val="231F20"/>
          <w:spacing w:val="-6"/>
          <w:sz w:val="18"/>
          <w:szCs w:val="18"/>
        </w:rPr>
        <w:t xml:space="preserve"> </w:t>
      </w:r>
      <w:r w:rsidRPr="004E7957">
        <w:rPr>
          <w:color w:val="231F20"/>
          <w:sz w:val="18"/>
          <w:szCs w:val="18"/>
        </w:rPr>
        <w:t>of</w:t>
      </w:r>
      <w:r w:rsidRPr="004E7957">
        <w:rPr>
          <w:color w:val="231F20"/>
          <w:spacing w:val="-6"/>
          <w:sz w:val="18"/>
          <w:szCs w:val="18"/>
        </w:rPr>
        <w:t xml:space="preserve"> </w:t>
      </w:r>
      <w:r w:rsidRPr="004E7957">
        <w:rPr>
          <w:color w:val="231F20"/>
          <w:sz w:val="18"/>
          <w:szCs w:val="18"/>
        </w:rPr>
        <w:t>work</w:t>
      </w:r>
      <w:r w:rsidRPr="004E7957">
        <w:rPr>
          <w:color w:val="231F20"/>
          <w:spacing w:val="-6"/>
          <w:sz w:val="18"/>
          <w:szCs w:val="18"/>
        </w:rPr>
        <w:t xml:space="preserve"> </w:t>
      </w:r>
      <w:r w:rsidRPr="004E7957">
        <w:rPr>
          <w:color w:val="231F20"/>
          <w:sz w:val="18"/>
          <w:szCs w:val="18"/>
        </w:rPr>
        <w:t>is</w:t>
      </w:r>
      <w:r w:rsidRPr="004E7957">
        <w:rPr>
          <w:color w:val="231F20"/>
          <w:spacing w:val="-6"/>
          <w:sz w:val="18"/>
          <w:szCs w:val="18"/>
        </w:rPr>
        <w:t xml:space="preserve"> </w:t>
      </w:r>
      <w:r w:rsidRPr="004E7957">
        <w:rPr>
          <w:color w:val="231F20"/>
          <w:sz w:val="18"/>
          <w:szCs w:val="18"/>
        </w:rPr>
        <w:t>shown</w:t>
      </w:r>
      <w:r w:rsidRPr="004E7957">
        <w:rPr>
          <w:color w:val="231F20"/>
          <w:spacing w:val="-6"/>
          <w:sz w:val="18"/>
          <w:szCs w:val="18"/>
        </w:rPr>
        <w:t xml:space="preserve"> </w:t>
      </w:r>
      <w:r w:rsidRPr="004E7957">
        <w:rPr>
          <w:color w:val="231F20"/>
          <w:sz w:val="18"/>
          <w:szCs w:val="18"/>
        </w:rPr>
        <w:t>on</w:t>
      </w:r>
      <w:r w:rsidRPr="004E7957">
        <w:rPr>
          <w:color w:val="231F20"/>
          <w:spacing w:val="-6"/>
          <w:sz w:val="18"/>
          <w:szCs w:val="18"/>
        </w:rPr>
        <w:t xml:space="preserve"> </w:t>
      </w:r>
      <w:r w:rsidRPr="004E7957">
        <w:rPr>
          <w:color w:val="231F20"/>
          <w:sz w:val="18"/>
          <w:szCs w:val="18"/>
        </w:rPr>
        <w:t>the</w:t>
      </w:r>
      <w:r w:rsidRPr="004E7957">
        <w:rPr>
          <w:color w:val="231F20"/>
          <w:spacing w:val="-6"/>
          <w:sz w:val="18"/>
          <w:szCs w:val="18"/>
        </w:rPr>
        <w:t xml:space="preserve"> </w:t>
      </w:r>
      <w:r w:rsidRPr="004E7957">
        <w:rPr>
          <w:color w:val="231F20"/>
          <w:sz w:val="18"/>
          <w:szCs w:val="18"/>
        </w:rPr>
        <w:t>current</w:t>
      </w:r>
      <w:r w:rsidRPr="004E7957">
        <w:rPr>
          <w:color w:val="231F20"/>
          <w:spacing w:val="-6"/>
          <w:sz w:val="18"/>
          <w:szCs w:val="18"/>
        </w:rPr>
        <w:t xml:space="preserve"> </w:t>
      </w:r>
      <w:r w:rsidRPr="004E7957">
        <w:rPr>
          <w:color w:val="231F20"/>
          <w:sz w:val="18"/>
          <w:szCs w:val="18"/>
        </w:rPr>
        <w:t>Program</w:t>
      </w:r>
      <w:r w:rsidRPr="004E7957">
        <w:rPr>
          <w:color w:val="231F20"/>
          <w:spacing w:val="-6"/>
          <w:sz w:val="18"/>
          <w:szCs w:val="18"/>
        </w:rPr>
        <w:t xml:space="preserve"> </w:t>
      </w:r>
      <w:r w:rsidRPr="004E7957">
        <w:rPr>
          <w:color w:val="231F20"/>
          <w:sz w:val="18"/>
          <w:szCs w:val="18"/>
        </w:rPr>
        <w:t>and</w:t>
      </w:r>
      <w:r w:rsidRPr="004E7957">
        <w:rPr>
          <w:color w:val="231F20"/>
          <w:spacing w:val="-6"/>
          <w:sz w:val="18"/>
          <w:szCs w:val="18"/>
        </w:rPr>
        <w:t xml:space="preserve"> </w:t>
      </w:r>
      <w:r w:rsidRPr="004E7957">
        <w:rPr>
          <w:color w:val="231F20"/>
          <w:sz w:val="18"/>
          <w:szCs w:val="18"/>
        </w:rPr>
        <w:t>the stoppage</w:t>
      </w:r>
      <w:r w:rsidRPr="004E7957">
        <w:rPr>
          <w:color w:val="231F20"/>
          <w:spacing w:val="-23"/>
          <w:sz w:val="18"/>
          <w:szCs w:val="18"/>
        </w:rPr>
        <w:t xml:space="preserve"> </w:t>
      </w:r>
      <w:r w:rsidRPr="004E7957">
        <w:rPr>
          <w:color w:val="231F20"/>
          <w:sz w:val="18"/>
          <w:szCs w:val="18"/>
        </w:rPr>
        <w:t>has</w:t>
      </w:r>
      <w:r w:rsidRPr="004E7957">
        <w:rPr>
          <w:color w:val="231F20"/>
          <w:spacing w:val="-23"/>
          <w:sz w:val="18"/>
          <w:szCs w:val="18"/>
        </w:rPr>
        <w:t xml:space="preserve"> </w:t>
      </w:r>
      <w:r w:rsidRPr="004E7957">
        <w:rPr>
          <w:color w:val="231F20"/>
          <w:sz w:val="18"/>
          <w:szCs w:val="18"/>
        </w:rPr>
        <w:t>not</w:t>
      </w:r>
      <w:r w:rsidRPr="004E7957">
        <w:rPr>
          <w:color w:val="231F20"/>
          <w:spacing w:val="-23"/>
          <w:sz w:val="18"/>
          <w:szCs w:val="18"/>
        </w:rPr>
        <w:t xml:space="preserve"> </w:t>
      </w:r>
      <w:r w:rsidRPr="004E7957">
        <w:rPr>
          <w:color w:val="231F20"/>
          <w:sz w:val="18"/>
          <w:szCs w:val="18"/>
        </w:rPr>
        <w:t>been</w:t>
      </w:r>
      <w:r w:rsidRPr="004E7957">
        <w:rPr>
          <w:color w:val="231F20"/>
          <w:spacing w:val="-23"/>
          <w:sz w:val="18"/>
          <w:szCs w:val="18"/>
        </w:rPr>
        <w:t xml:space="preserve"> </w:t>
      </w:r>
      <w:r w:rsidRPr="004E7957">
        <w:rPr>
          <w:color w:val="231F20"/>
          <w:sz w:val="18"/>
          <w:szCs w:val="18"/>
        </w:rPr>
        <w:t>authorized</w:t>
      </w:r>
      <w:r w:rsidRPr="004E7957">
        <w:rPr>
          <w:color w:val="231F20"/>
          <w:spacing w:val="-23"/>
          <w:sz w:val="18"/>
          <w:szCs w:val="18"/>
        </w:rPr>
        <w:t xml:space="preserve"> </w:t>
      </w:r>
      <w:r w:rsidRPr="004E7957">
        <w:rPr>
          <w:color w:val="231F20"/>
          <w:sz w:val="18"/>
          <w:szCs w:val="18"/>
        </w:rPr>
        <w:t>by</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Project</w:t>
      </w:r>
      <w:r w:rsidRPr="004E7957">
        <w:rPr>
          <w:color w:val="231F20"/>
          <w:spacing w:val="-23"/>
          <w:sz w:val="18"/>
          <w:szCs w:val="18"/>
        </w:rPr>
        <w:t xml:space="preserve"> </w:t>
      </w:r>
      <w:r w:rsidRPr="004E7957">
        <w:rPr>
          <w:color w:val="231F20"/>
          <w:sz w:val="18"/>
          <w:szCs w:val="18"/>
        </w:rPr>
        <w:t>Manager;</w:t>
      </w:r>
    </w:p>
    <w:p w14:paraId="2E628429" w14:textId="77777777" w:rsidR="00043AB3" w:rsidRPr="004E7957" w:rsidRDefault="00043AB3" w:rsidP="00043AB3">
      <w:pPr>
        <w:pStyle w:val="ListParagraph"/>
        <w:numPr>
          <w:ilvl w:val="3"/>
          <w:numId w:val="14"/>
        </w:numPr>
        <w:tabs>
          <w:tab w:val="left" w:pos="1114"/>
        </w:tabs>
        <w:spacing w:before="80"/>
        <w:ind w:right="116" w:hanging="526"/>
        <w:jc w:val="both"/>
        <w:rPr>
          <w:sz w:val="18"/>
          <w:szCs w:val="18"/>
        </w:rPr>
      </w:pPr>
      <w:r w:rsidRPr="004E7957">
        <w:rPr>
          <w:color w:val="231F20"/>
          <w:sz w:val="18"/>
          <w:szCs w:val="18"/>
        </w:rPr>
        <w:t>the</w:t>
      </w:r>
      <w:r w:rsidRPr="004E7957">
        <w:rPr>
          <w:color w:val="231F20"/>
          <w:spacing w:val="-3"/>
          <w:sz w:val="18"/>
          <w:szCs w:val="18"/>
        </w:rPr>
        <w:t xml:space="preserve"> </w:t>
      </w:r>
      <w:r w:rsidRPr="004E7957">
        <w:rPr>
          <w:color w:val="231F20"/>
          <w:sz w:val="18"/>
          <w:szCs w:val="18"/>
        </w:rPr>
        <w:t>Project</w:t>
      </w:r>
      <w:r w:rsidRPr="004E7957">
        <w:rPr>
          <w:color w:val="231F20"/>
          <w:spacing w:val="-3"/>
          <w:sz w:val="18"/>
          <w:szCs w:val="18"/>
        </w:rPr>
        <w:t xml:space="preserve"> </w:t>
      </w:r>
      <w:r w:rsidRPr="004E7957">
        <w:rPr>
          <w:color w:val="231F20"/>
          <w:sz w:val="18"/>
          <w:szCs w:val="18"/>
        </w:rPr>
        <w:t>Manager</w:t>
      </w:r>
      <w:r w:rsidRPr="004E7957">
        <w:rPr>
          <w:color w:val="231F20"/>
          <w:spacing w:val="-3"/>
          <w:sz w:val="18"/>
          <w:szCs w:val="18"/>
        </w:rPr>
        <w:t xml:space="preserve"> </w:t>
      </w:r>
      <w:r w:rsidRPr="004E7957">
        <w:rPr>
          <w:color w:val="231F20"/>
          <w:sz w:val="18"/>
          <w:szCs w:val="18"/>
        </w:rPr>
        <w:t>instructs</w:t>
      </w:r>
      <w:r w:rsidRPr="004E7957">
        <w:rPr>
          <w:color w:val="231F20"/>
          <w:spacing w:val="-3"/>
          <w:sz w:val="18"/>
          <w:szCs w:val="18"/>
        </w:rPr>
        <w:t xml:space="preserve"> </w:t>
      </w:r>
      <w:r w:rsidRPr="004E7957">
        <w:rPr>
          <w:color w:val="231F20"/>
          <w:sz w:val="18"/>
          <w:szCs w:val="18"/>
        </w:rPr>
        <w:t>the</w:t>
      </w:r>
      <w:r w:rsidRPr="004E7957">
        <w:rPr>
          <w:color w:val="231F20"/>
          <w:spacing w:val="-3"/>
          <w:sz w:val="18"/>
          <w:szCs w:val="18"/>
        </w:rPr>
        <w:t xml:space="preserve"> </w:t>
      </w:r>
      <w:r w:rsidRPr="004E7957">
        <w:rPr>
          <w:color w:val="231F20"/>
          <w:sz w:val="18"/>
          <w:szCs w:val="18"/>
        </w:rPr>
        <w:t>Contractor</w:t>
      </w:r>
      <w:r w:rsidRPr="004E7957">
        <w:rPr>
          <w:color w:val="231F20"/>
          <w:spacing w:val="-3"/>
          <w:sz w:val="18"/>
          <w:szCs w:val="18"/>
        </w:rPr>
        <w:t xml:space="preserve"> </w:t>
      </w:r>
      <w:r w:rsidRPr="004E7957">
        <w:rPr>
          <w:color w:val="231F20"/>
          <w:sz w:val="18"/>
          <w:szCs w:val="18"/>
        </w:rPr>
        <w:t>to</w:t>
      </w:r>
      <w:r w:rsidRPr="004E7957">
        <w:rPr>
          <w:color w:val="231F20"/>
          <w:spacing w:val="-3"/>
          <w:sz w:val="18"/>
          <w:szCs w:val="18"/>
        </w:rPr>
        <w:t xml:space="preserve"> </w:t>
      </w:r>
      <w:r w:rsidRPr="004E7957">
        <w:rPr>
          <w:color w:val="231F20"/>
          <w:sz w:val="18"/>
          <w:szCs w:val="18"/>
        </w:rPr>
        <w:t>delay</w:t>
      </w:r>
      <w:r w:rsidRPr="004E7957">
        <w:rPr>
          <w:color w:val="231F20"/>
          <w:spacing w:val="-3"/>
          <w:sz w:val="18"/>
          <w:szCs w:val="18"/>
        </w:rPr>
        <w:t xml:space="preserve"> </w:t>
      </w:r>
      <w:r w:rsidRPr="004E7957">
        <w:rPr>
          <w:color w:val="231F20"/>
          <w:sz w:val="18"/>
          <w:szCs w:val="18"/>
        </w:rPr>
        <w:t>the</w:t>
      </w:r>
      <w:r w:rsidRPr="004E7957">
        <w:rPr>
          <w:color w:val="231F20"/>
          <w:spacing w:val="-3"/>
          <w:sz w:val="18"/>
          <w:szCs w:val="18"/>
        </w:rPr>
        <w:t xml:space="preserve"> </w:t>
      </w:r>
      <w:r w:rsidRPr="004E7957">
        <w:rPr>
          <w:color w:val="231F20"/>
          <w:sz w:val="18"/>
          <w:szCs w:val="18"/>
        </w:rPr>
        <w:t>progress</w:t>
      </w:r>
      <w:r w:rsidRPr="004E7957">
        <w:rPr>
          <w:color w:val="231F20"/>
          <w:spacing w:val="-2"/>
          <w:sz w:val="18"/>
          <w:szCs w:val="18"/>
        </w:rPr>
        <w:t xml:space="preserve"> </w:t>
      </w:r>
      <w:r w:rsidRPr="004E7957">
        <w:rPr>
          <w:color w:val="231F20"/>
          <w:sz w:val="18"/>
          <w:szCs w:val="18"/>
        </w:rPr>
        <w:t>of</w:t>
      </w:r>
      <w:r w:rsidRPr="004E7957">
        <w:rPr>
          <w:color w:val="231F20"/>
          <w:spacing w:val="-3"/>
          <w:sz w:val="18"/>
          <w:szCs w:val="18"/>
        </w:rPr>
        <w:t xml:space="preserve"> </w:t>
      </w:r>
      <w:r w:rsidRPr="004E7957">
        <w:rPr>
          <w:color w:val="231F20"/>
          <w:sz w:val="18"/>
          <w:szCs w:val="18"/>
        </w:rPr>
        <w:t>the</w:t>
      </w:r>
      <w:r w:rsidRPr="004E7957">
        <w:rPr>
          <w:color w:val="231F20"/>
          <w:spacing w:val="-7"/>
          <w:sz w:val="18"/>
          <w:szCs w:val="18"/>
        </w:rPr>
        <w:t xml:space="preserve"> </w:t>
      </w:r>
      <w:r w:rsidRPr="004E7957">
        <w:rPr>
          <w:color w:val="231F20"/>
          <w:spacing w:val="-3"/>
          <w:sz w:val="18"/>
          <w:szCs w:val="18"/>
        </w:rPr>
        <w:t>Works,</w:t>
      </w:r>
      <w:r w:rsidRPr="004E7957">
        <w:rPr>
          <w:color w:val="231F20"/>
          <w:spacing w:val="-2"/>
          <w:sz w:val="18"/>
          <w:szCs w:val="18"/>
        </w:rPr>
        <w:t xml:space="preserve"> </w:t>
      </w:r>
      <w:r w:rsidRPr="004E7957">
        <w:rPr>
          <w:color w:val="231F20"/>
          <w:sz w:val="18"/>
          <w:szCs w:val="18"/>
        </w:rPr>
        <w:t>and</w:t>
      </w:r>
      <w:r w:rsidRPr="004E7957">
        <w:rPr>
          <w:color w:val="231F20"/>
          <w:spacing w:val="-3"/>
          <w:sz w:val="18"/>
          <w:szCs w:val="18"/>
        </w:rPr>
        <w:t xml:space="preserve"> </w:t>
      </w:r>
      <w:r w:rsidRPr="004E7957">
        <w:rPr>
          <w:color w:val="231F20"/>
          <w:sz w:val="18"/>
          <w:szCs w:val="18"/>
        </w:rPr>
        <w:t>the</w:t>
      </w:r>
      <w:r w:rsidRPr="004E7957">
        <w:rPr>
          <w:color w:val="231F20"/>
          <w:spacing w:val="-3"/>
          <w:sz w:val="18"/>
          <w:szCs w:val="18"/>
        </w:rPr>
        <w:t xml:space="preserve"> </w:t>
      </w:r>
      <w:r w:rsidRPr="004E7957">
        <w:rPr>
          <w:color w:val="231F20"/>
          <w:sz w:val="18"/>
          <w:szCs w:val="18"/>
        </w:rPr>
        <w:t>instruction</w:t>
      </w:r>
      <w:r w:rsidRPr="004E7957">
        <w:rPr>
          <w:color w:val="231F20"/>
          <w:spacing w:val="-3"/>
          <w:sz w:val="18"/>
          <w:szCs w:val="18"/>
        </w:rPr>
        <w:t xml:space="preserve"> </w:t>
      </w:r>
      <w:r w:rsidRPr="004E7957">
        <w:rPr>
          <w:color w:val="231F20"/>
          <w:sz w:val="18"/>
          <w:szCs w:val="18"/>
        </w:rPr>
        <w:t>is</w:t>
      </w:r>
      <w:r w:rsidRPr="004E7957">
        <w:rPr>
          <w:color w:val="231F20"/>
          <w:spacing w:val="-3"/>
          <w:sz w:val="18"/>
          <w:szCs w:val="18"/>
        </w:rPr>
        <w:t xml:space="preserve"> </w:t>
      </w:r>
      <w:r w:rsidRPr="004E7957">
        <w:rPr>
          <w:color w:val="231F20"/>
          <w:sz w:val="18"/>
          <w:szCs w:val="18"/>
        </w:rPr>
        <w:t>not withdrawn</w:t>
      </w:r>
      <w:r w:rsidRPr="004E7957">
        <w:rPr>
          <w:color w:val="231F20"/>
          <w:spacing w:val="-23"/>
          <w:sz w:val="18"/>
          <w:szCs w:val="18"/>
        </w:rPr>
        <w:t xml:space="preserve"> </w:t>
      </w:r>
      <w:r w:rsidRPr="004E7957">
        <w:rPr>
          <w:color w:val="231F20"/>
          <w:sz w:val="18"/>
          <w:szCs w:val="18"/>
        </w:rPr>
        <w:t>within</w:t>
      </w:r>
      <w:r w:rsidRPr="004E7957">
        <w:rPr>
          <w:color w:val="231F20"/>
          <w:spacing w:val="-23"/>
          <w:sz w:val="18"/>
          <w:szCs w:val="18"/>
        </w:rPr>
        <w:t xml:space="preserve"> </w:t>
      </w:r>
      <w:r w:rsidRPr="004E7957">
        <w:rPr>
          <w:color w:val="231F20"/>
          <w:sz w:val="18"/>
          <w:szCs w:val="18"/>
        </w:rPr>
        <w:t>30</w:t>
      </w:r>
      <w:r w:rsidRPr="004E7957">
        <w:rPr>
          <w:color w:val="231F20"/>
          <w:spacing w:val="-22"/>
          <w:sz w:val="18"/>
          <w:szCs w:val="18"/>
        </w:rPr>
        <w:t xml:space="preserve"> </w:t>
      </w:r>
      <w:r w:rsidRPr="004E7957">
        <w:rPr>
          <w:color w:val="231F20"/>
          <w:sz w:val="18"/>
          <w:szCs w:val="18"/>
        </w:rPr>
        <w:t>days;</w:t>
      </w:r>
    </w:p>
    <w:p w14:paraId="1474E3C0" w14:textId="77777777" w:rsidR="00043AB3" w:rsidRPr="004E7957" w:rsidRDefault="00043AB3" w:rsidP="00043AB3">
      <w:pPr>
        <w:pStyle w:val="ListParagraph"/>
        <w:numPr>
          <w:ilvl w:val="3"/>
          <w:numId w:val="14"/>
        </w:numPr>
        <w:tabs>
          <w:tab w:val="left" w:pos="1114"/>
        </w:tabs>
        <w:spacing w:before="80"/>
        <w:ind w:right="116" w:hanging="526"/>
        <w:jc w:val="both"/>
        <w:rPr>
          <w:sz w:val="18"/>
          <w:szCs w:val="18"/>
        </w:rPr>
      </w:pPr>
      <w:r w:rsidRPr="004E7957">
        <w:rPr>
          <w:color w:val="231F20"/>
          <w:sz w:val="18"/>
          <w:szCs w:val="18"/>
        </w:rPr>
        <w:t>the Procuring Entity or the Contractor is made bankrupt or goes into liquidation other than for a reconstruction or</w:t>
      </w:r>
      <w:r w:rsidRPr="004E7957">
        <w:rPr>
          <w:color w:val="231F20"/>
          <w:spacing w:val="-45"/>
          <w:sz w:val="18"/>
          <w:szCs w:val="18"/>
        </w:rPr>
        <w:t xml:space="preserve"> </w:t>
      </w:r>
      <w:r w:rsidRPr="004E7957">
        <w:rPr>
          <w:color w:val="231F20"/>
          <w:sz w:val="18"/>
          <w:szCs w:val="18"/>
        </w:rPr>
        <w:t>amalgamation;</w:t>
      </w:r>
    </w:p>
    <w:p w14:paraId="635201D5" w14:textId="77777777" w:rsidR="00043AB3" w:rsidRPr="004E7957" w:rsidRDefault="00043AB3" w:rsidP="00043AB3">
      <w:pPr>
        <w:pStyle w:val="ListParagraph"/>
        <w:numPr>
          <w:ilvl w:val="3"/>
          <w:numId w:val="14"/>
        </w:numPr>
        <w:tabs>
          <w:tab w:val="left" w:pos="1114"/>
        </w:tabs>
        <w:spacing w:before="80"/>
        <w:ind w:right="116" w:hanging="526"/>
        <w:jc w:val="both"/>
        <w:rPr>
          <w:sz w:val="18"/>
          <w:szCs w:val="18"/>
        </w:rPr>
      </w:pPr>
      <w:r w:rsidRPr="004E7957">
        <w:rPr>
          <w:color w:val="231F20"/>
          <w:sz w:val="18"/>
          <w:szCs w:val="18"/>
        </w:rPr>
        <w:t>a</w:t>
      </w:r>
      <w:r w:rsidRPr="004E7957">
        <w:rPr>
          <w:color w:val="231F20"/>
          <w:spacing w:val="-6"/>
          <w:sz w:val="18"/>
          <w:szCs w:val="18"/>
        </w:rPr>
        <w:t xml:space="preserve"> </w:t>
      </w:r>
      <w:r w:rsidRPr="004E7957">
        <w:rPr>
          <w:color w:val="231F20"/>
          <w:sz w:val="18"/>
          <w:szCs w:val="18"/>
        </w:rPr>
        <w:t>payment</w:t>
      </w:r>
      <w:r w:rsidRPr="004E7957">
        <w:rPr>
          <w:color w:val="231F20"/>
          <w:spacing w:val="-6"/>
          <w:sz w:val="18"/>
          <w:szCs w:val="18"/>
        </w:rPr>
        <w:t xml:space="preserve"> </w:t>
      </w:r>
      <w:r w:rsidRPr="004E7957">
        <w:rPr>
          <w:color w:val="231F20"/>
          <w:sz w:val="18"/>
          <w:szCs w:val="18"/>
        </w:rPr>
        <w:t>certiﬁed</w:t>
      </w:r>
      <w:r w:rsidRPr="004E7957">
        <w:rPr>
          <w:color w:val="231F20"/>
          <w:spacing w:val="-6"/>
          <w:sz w:val="18"/>
          <w:szCs w:val="18"/>
        </w:rPr>
        <w:t xml:space="preserve"> </w:t>
      </w:r>
      <w:r w:rsidRPr="004E7957">
        <w:rPr>
          <w:color w:val="231F20"/>
          <w:sz w:val="18"/>
          <w:szCs w:val="18"/>
        </w:rPr>
        <w:t>by</w:t>
      </w:r>
      <w:r w:rsidRPr="004E7957">
        <w:rPr>
          <w:color w:val="231F20"/>
          <w:spacing w:val="-6"/>
          <w:sz w:val="18"/>
          <w:szCs w:val="18"/>
        </w:rPr>
        <w:t xml:space="preserve"> </w:t>
      </w:r>
      <w:r w:rsidRPr="004E7957">
        <w:rPr>
          <w:color w:val="231F20"/>
          <w:sz w:val="18"/>
          <w:szCs w:val="18"/>
        </w:rPr>
        <w:t>the</w:t>
      </w:r>
      <w:r w:rsidRPr="004E7957">
        <w:rPr>
          <w:color w:val="231F20"/>
          <w:spacing w:val="-6"/>
          <w:sz w:val="18"/>
          <w:szCs w:val="18"/>
        </w:rPr>
        <w:t xml:space="preserve"> </w:t>
      </w:r>
      <w:r w:rsidRPr="004E7957">
        <w:rPr>
          <w:color w:val="231F20"/>
          <w:sz w:val="18"/>
          <w:szCs w:val="18"/>
        </w:rPr>
        <w:t>Project</w:t>
      </w:r>
      <w:r w:rsidRPr="004E7957">
        <w:rPr>
          <w:color w:val="231F20"/>
          <w:spacing w:val="-6"/>
          <w:sz w:val="18"/>
          <w:szCs w:val="18"/>
        </w:rPr>
        <w:t xml:space="preserve"> </w:t>
      </w:r>
      <w:r w:rsidRPr="004E7957">
        <w:rPr>
          <w:color w:val="231F20"/>
          <w:sz w:val="18"/>
          <w:szCs w:val="18"/>
        </w:rPr>
        <w:t>Manager</w:t>
      </w:r>
      <w:r w:rsidRPr="004E7957">
        <w:rPr>
          <w:color w:val="231F20"/>
          <w:spacing w:val="-6"/>
          <w:sz w:val="18"/>
          <w:szCs w:val="18"/>
        </w:rPr>
        <w:t xml:space="preserve"> </w:t>
      </w:r>
      <w:r w:rsidRPr="004E7957">
        <w:rPr>
          <w:color w:val="231F20"/>
          <w:sz w:val="18"/>
          <w:szCs w:val="18"/>
        </w:rPr>
        <w:t>is</w:t>
      </w:r>
      <w:r w:rsidRPr="004E7957">
        <w:rPr>
          <w:color w:val="231F20"/>
          <w:spacing w:val="-6"/>
          <w:sz w:val="18"/>
          <w:szCs w:val="18"/>
        </w:rPr>
        <w:t xml:space="preserve"> </w:t>
      </w:r>
      <w:r w:rsidRPr="004E7957">
        <w:rPr>
          <w:color w:val="231F20"/>
          <w:sz w:val="18"/>
          <w:szCs w:val="18"/>
        </w:rPr>
        <w:t>not</w:t>
      </w:r>
      <w:r w:rsidRPr="004E7957">
        <w:rPr>
          <w:color w:val="231F20"/>
          <w:spacing w:val="-6"/>
          <w:sz w:val="18"/>
          <w:szCs w:val="18"/>
        </w:rPr>
        <w:t xml:space="preserve"> </w:t>
      </w:r>
      <w:r w:rsidRPr="004E7957">
        <w:rPr>
          <w:color w:val="231F20"/>
          <w:sz w:val="18"/>
          <w:szCs w:val="18"/>
        </w:rPr>
        <w:t>paid</w:t>
      </w:r>
      <w:r w:rsidRPr="004E7957">
        <w:rPr>
          <w:color w:val="231F20"/>
          <w:spacing w:val="-6"/>
          <w:sz w:val="18"/>
          <w:szCs w:val="18"/>
        </w:rPr>
        <w:t xml:space="preserve"> </w:t>
      </w:r>
      <w:r w:rsidRPr="004E7957">
        <w:rPr>
          <w:color w:val="231F20"/>
          <w:sz w:val="18"/>
          <w:szCs w:val="18"/>
        </w:rPr>
        <w:t>by</w:t>
      </w:r>
      <w:r w:rsidRPr="004E7957">
        <w:rPr>
          <w:color w:val="231F20"/>
          <w:spacing w:val="-6"/>
          <w:sz w:val="18"/>
          <w:szCs w:val="18"/>
        </w:rPr>
        <w:t xml:space="preserve"> </w:t>
      </w:r>
      <w:r w:rsidRPr="004E7957">
        <w:rPr>
          <w:color w:val="231F20"/>
          <w:sz w:val="18"/>
          <w:szCs w:val="18"/>
        </w:rPr>
        <w:t>the</w:t>
      </w:r>
      <w:r w:rsidRPr="004E7957">
        <w:rPr>
          <w:color w:val="231F20"/>
          <w:spacing w:val="-6"/>
          <w:sz w:val="18"/>
          <w:szCs w:val="18"/>
        </w:rPr>
        <w:t xml:space="preserve"> </w:t>
      </w:r>
      <w:r w:rsidRPr="004E7957">
        <w:rPr>
          <w:color w:val="231F20"/>
          <w:sz w:val="18"/>
          <w:szCs w:val="18"/>
        </w:rPr>
        <w:t>Procuring</w:t>
      </w:r>
      <w:r w:rsidRPr="004E7957">
        <w:rPr>
          <w:color w:val="231F20"/>
          <w:spacing w:val="-6"/>
          <w:sz w:val="18"/>
          <w:szCs w:val="18"/>
        </w:rPr>
        <w:t xml:space="preserve"> </w:t>
      </w:r>
      <w:r w:rsidRPr="004E7957">
        <w:rPr>
          <w:color w:val="231F20"/>
          <w:sz w:val="18"/>
          <w:szCs w:val="18"/>
        </w:rPr>
        <w:t>Entity</w:t>
      </w:r>
      <w:r w:rsidRPr="004E7957">
        <w:rPr>
          <w:color w:val="231F20"/>
          <w:spacing w:val="-6"/>
          <w:sz w:val="18"/>
          <w:szCs w:val="18"/>
        </w:rPr>
        <w:t xml:space="preserve"> </w:t>
      </w:r>
      <w:r w:rsidRPr="004E7957">
        <w:rPr>
          <w:color w:val="231F20"/>
          <w:sz w:val="18"/>
          <w:szCs w:val="18"/>
        </w:rPr>
        <w:t>to</w:t>
      </w:r>
      <w:r w:rsidRPr="004E7957">
        <w:rPr>
          <w:color w:val="231F20"/>
          <w:spacing w:val="-6"/>
          <w:sz w:val="18"/>
          <w:szCs w:val="18"/>
        </w:rPr>
        <w:t xml:space="preserve"> </w:t>
      </w:r>
      <w:r w:rsidRPr="004E7957">
        <w:rPr>
          <w:color w:val="231F20"/>
          <w:sz w:val="18"/>
          <w:szCs w:val="18"/>
        </w:rPr>
        <w:t>the</w:t>
      </w:r>
      <w:r w:rsidRPr="004E7957">
        <w:rPr>
          <w:color w:val="231F20"/>
          <w:spacing w:val="-6"/>
          <w:sz w:val="18"/>
          <w:szCs w:val="18"/>
        </w:rPr>
        <w:t xml:space="preserve"> </w:t>
      </w:r>
      <w:r w:rsidRPr="004E7957">
        <w:rPr>
          <w:color w:val="231F20"/>
          <w:sz w:val="18"/>
          <w:szCs w:val="18"/>
        </w:rPr>
        <w:t>Contractor</w:t>
      </w:r>
      <w:r w:rsidRPr="004E7957">
        <w:rPr>
          <w:color w:val="231F20"/>
          <w:spacing w:val="-6"/>
          <w:sz w:val="18"/>
          <w:szCs w:val="18"/>
        </w:rPr>
        <w:t xml:space="preserve"> </w:t>
      </w:r>
      <w:r w:rsidRPr="004E7957">
        <w:rPr>
          <w:color w:val="231F20"/>
          <w:sz w:val="18"/>
          <w:szCs w:val="18"/>
        </w:rPr>
        <w:t>within</w:t>
      </w:r>
      <w:r w:rsidRPr="004E7957">
        <w:rPr>
          <w:color w:val="231F20"/>
          <w:spacing w:val="-6"/>
          <w:sz w:val="18"/>
          <w:szCs w:val="18"/>
        </w:rPr>
        <w:t xml:space="preserve"> </w:t>
      </w:r>
      <w:r w:rsidRPr="004E7957">
        <w:rPr>
          <w:color w:val="231F20"/>
          <w:sz w:val="18"/>
          <w:szCs w:val="18"/>
        </w:rPr>
        <w:t>84 days</w:t>
      </w:r>
      <w:r w:rsidRPr="004E7957">
        <w:rPr>
          <w:color w:val="231F20"/>
          <w:spacing w:val="-22"/>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date</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Project</w:t>
      </w:r>
      <w:r w:rsidRPr="004E7957">
        <w:rPr>
          <w:color w:val="231F20"/>
          <w:spacing w:val="-23"/>
          <w:sz w:val="18"/>
          <w:szCs w:val="18"/>
        </w:rPr>
        <w:t xml:space="preserve"> </w:t>
      </w:r>
      <w:r w:rsidRPr="004E7957">
        <w:rPr>
          <w:color w:val="231F20"/>
          <w:sz w:val="18"/>
          <w:szCs w:val="18"/>
        </w:rPr>
        <w:t>Manager's</w:t>
      </w:r>
      <w:r w:rsidRPr="004E7957">
        <w:rPr>
          <w:color w:val="231F20"/>
          <w:spacing w:val="-22"/>
          <w:sz w:val="18"/>
          <w:szCs w:val="18"/>
        </w:rPr>
        <w:t xml:space="preserve"> </w:t>
      </w:r>
      <w:r w:rsidRPr="004E7957">
        <w:rPr>
          <w:color w:val="231F20"/>
          <w:sz w:val="18"/>
          <w:szCs w:val="18"/>
        </w:rPr>
        <w:t>certiﬁcate;</w:t>
      </w:r>
    </w:p>
    <w:p w14:paraId="5C1D3459" w14:textId="77777777" w:rsidR="00043AB3" w:rsidRPr="004E7957" w:rsidRDefault="00043AB3" w:rsidP="00043AB3">
      <w:pPr>
        <w:pStyle w:val="ListParagraph"/>
        <w:numPr>
          <w:ilvl w:val="3"/>
          <w:numId w:val="14"/>
        </w:numPr>
        <w:tabs>
          <w:tab w:val="left" w:pos="1114"/>
        </w:tabs>
        <w:spacing w:before="80"/>
        <w:ind w:right="116" w:hanging="526"/>
        <w:jc w:val="both"/>
        <w:rPr>
          <w:sz w:val="18"/>
          <w:szCs w:val="18"/>
        </w:rPr>
      </w:pPr>
      <w:r w:rsidRPr="004E7957">
        <w:rPr>
          <w:color w:val="231F20"/>
          <w:sz w:val="18"/>
          <w:szCs w:val="18"/>
        </w:rPr>
        <w:t>the Project Manager gives Notice that failure to correct a particular Defect is a fundamental breach of Contract</w:t>
      </w:r>
      <w:r w:rsidRPr="004E7957">
        <w:rPr>
          <w:color w:val="231F20"/>
          <w:spacing w:val="-8"/>
          <w:sz w:val="18"/>
          <w:szCs w:val="18"/>
        </w:rPr>
        <w:t xml:space="preserve"> </w:t>
      </w:r>
      <w:r w:rsidRPr="004E7957">
        <w:rPr>
          <w:color w:val="231F20"/>
          <w:sz w:val="18"/>
          <w:szCs w:val="18"/>
        </w:rPr>
        <w:t>and</w:t>
      </w:r>
      <w:r w:rsidRPr="004E7957">
        <w:rPr>
          <w:color w:val="231F20"/>
          <w:spacing w:val="-8"/>
          <w:sz w:val="18"/>
          <w:szCs w:val="18"/>
        </w:rPr>
        <w:t xml:space="preserve"> </w:t>
      </w:r>
      <w:r w:rsidRPr="004E7957">
        <w:rPr>
          <w:color w:val="231F20"/>
          <w:sz w:val="18"/>
          <w:szCs w:val="18"/>
        </w:rPr>
        <w:t>the</w:t>
      </w:r>
      <w:r w:rsidRPr="004E7957">
        <w:rPr>
          <w:color w:val="231F20"/>
          <w:spacing w:val="-8"/>
          <w:sz w:val="18"/>
          <w:szCs w:val="18"/>
        </w:rPr>
        <w:t xml:space="preserve"> </w:t>
      </w:r>
      <w:r w:rsidRPr="004E7957">
        <w:rPr>
          <w:color w:val="231F20"/>
          <w:sz w:val="18"/>
          <w:szCs w:val="18"/>
        </w:rPr>
        <w:t>Contractor</w:t>
      </w:r>
      <w:r w:rsidRPr="004E7957">
        <w:rPr>
          <w:color w:val="231F20"/>
          <w:spacing w:val="-8"/>
          <w:sz w:val="18"/>
          <w:szCs w:val="18"/>
        </w:rPr>
        <w:t xml:space="preserve"> </w:t>
      </w:r>
      <w:r w:rsidRPr="004E7957">
        <w:rPr>
          <w:color w:val="231F20"/>
          <w:sz w:val="18"/>
          <w:szCs w:val="18"/>
        </w:rPr>
        <w:t>fails</w:t>
      </w:r>
      <w:r w:rsidRPr="004E7957">
        <w:rPr>
          <w:color w:val="231F20"/>
          <w:spacing w:val="-8"/>
          <w:sz w:val="18"/>
          <w:szCs w:val="18"/>
        </w:rPr>
        <w:t xml:space="preserve"> </w:t>
      </w:r>
      <w:r w:rsidRPr="004E7957">
        <w:rPr>
          <w:color w:val="231F20"/>
          <w:sz w:val="18"/>
          <w:szCs w:val="18"/>
        </w:rPr>
        <w:t>to</w:t>
      </w:r>
      <w:r w:rsidRPr="004E7957">
        <w:rPr>
          <w:color w:val="231F20"/>
          <w:spacing w:val="-8"/>
          <w:sz w:val="18"/>
          <w:szCs w:val="18"/>
        </w:rPr>
        <w:t xml:space="preserve"> </w:t>
      </w:r>
      <w:r w:rsidRPr="004E7957">
        <w:rPr>
          <w:color w:val="231F20"/>
          <w:sz w:val="18"/>
          <w:szCs w:val="18"/>
        </w:rPr>
        <w:t>correct</w:t>
      </w:r>
      <w:r w:rsidRPr="004E7957">
        <w:rPr>
          <w:color w:val="231F20"/>
          <w:spacing w:val="-8"/>
          <w:sz w:val="18"/>
          <w:szCs w:val="18"/>
        </w:rPr>
        <w:t xml:space="preserve"> </w:t>
      </w:r>
      <w:r w:rsidRPr="004E7957">
        <w:rPr>
          <w:color w:val="231F20"/>
          <w:sz w:val="18"/>
          <w:szCs w:val="18"/>
        </w:rPr>
        <w:t>it</w:t>
      </w:r>
      <w:r w:rsidRPr="004E7957">
        <w:rPr>
          <w:color w:val="231F20"/>
          <w:spacing w:val="-8"/>
          <w:sz w:val="18"/>
          <w:szCs w:val="18"/>
        </w:rPr>
        <w:t xml:space="preserve"> </w:t>
      </w:r>
      <w:r w:rsidRPr="004E7957">
        <w:rPr>
          <w:color w:val="231F20"/>
          <w:sz w:val="18"/>
          <w:szCs w:val="18"/>
        </w:rPr>
        <w:t>within</w:t>
      </w:r>
      <w:r w:rsidRPr="004E7957">
        <w:rPr>
          <w:color w:val="231F20"/>
          <w:spacing w:val="-8"/>
          <w:sz w:val="18"/>
          <w:szCs w:val="18"/>
        </w:rPr>
        <w:t xml:space="preserve"> </w:t>
      </w:r>
      <w:r w:rsidRPr="004E7957">
        <w:rPr>
          <w:color w:val="231F20"/>
          <w:sz w:val="18"/>
          <w:szCs w:val="18"/>
        </w:rPr>
        <w:t>a</w:t>
      </w:r>
      <w:r w:rsidRPr="004E7957">
        <w:rPr>
          <w:color w:val="231F20"/>
          <w:spacing w:val="-8"/>
          <w:sz w:val="18"/>
          <w:szCs w:val="18"/>
        </w:rPr>
        <w:t xml:space="preserve"> </w:t>
      </w:r>
      <w:r w:rsidRPr="004E7957">
        <w:rPr>
          <w:color w:val="231F20"/>
          <w:sz w:val="18"/>
          <w:szCs w:val="18"/>
        </w:rPr>
        <w:t>reasonable</w:t>
      </w:r>
      <w:r w:rsidRPr="004E7957">
        <w:rPr>
          <w:color w:val="231F20"/>
          <w:spacing w:val="-8"/>
          <w:sz w:val="18"/>
          <w:szCs w:val="18"/>
        </w:rPr>
        <w:t xml:space="preserve"> </w:t>
      </w:r>
      <w:r w:rsidRPr="004E7957">
        <w:rPr>
          <w:color w:val="231F20"/>
          <w:sz w:val="18"/>
          <w:szCs w:val="18"/>
        </w:rPr>
        <w:t>period</w:t>
      </w:r>
      <w:r w:rsidRPr="004E7957">
        <w:rPr>
          <w:color w:val="231F20"/>
          <w:spacing w:val="-8"/>
          <w:sz w:val="18"/>
          <w:szCs w:val="18"/>
        </w:rPr>
        <w:t xml:space="preserve"> </w:t>
      </w:r>
      <w:r w:rsidRPr="004E7957">
        <w:rPr>
          <w:color w:val="231F20"/>
          <w:sz w:val="18"/>
          <w:szCs w:val="18"/>
        </w:rPr>
        <w:t>of</w:t>
      </w:r>
      <w:r w:rsidRPr="004E7957">
        <w:rPr>
          <w:color w:val="231F20"/>
          <w:spacing w:val="-8"/>
          <w:sz w:val="18"/>
          <w:szCs w:val="18"/>
        </w:rPr>
        <w:t xml:space="preserve"> </w:t>
      </w:r>
      <w:r w:rsidRPr="004E7957">
        <w:rPr>
          <w:color w:val="231F20"/>
          <w:sz w:val="18"/>
          <w:szCs w:val="18"/>
        </w:rPr>
        <w:t>time</w:t>
      </w:r>
      <w:r w:rsidRPr="004E7957">
        <w:rPr>
          <w:color w:val="231F20"/>
          <w:spacing w:val="-8"/>
          <w:sz w:val="18"/>
          <w:szCs w:val="18"/>
        </w:rPr>
        <w:t xml:space="preserve"> </w:t>
      </w:r>
      <w:r w:rsidRPr="004E7957">
        <w:rPr>
          <w:color w:val="231F20"/>
          <w:sz w:val="18"/>
          <w:szCs w:val="18"/>
        </w:rPr>
        <w:t>determined</w:t>
      </w:r>
      <w:r w:rsidRPr="004E7957">
        <w:rPr>
          <w:color w:val="231F20"/>
          <w:spacing w:val="-8"/>
          <w:sz w:val="18"/>
          <w:szCs w:val="18"/>
        </w:rPr>
        <w:t xml:space="preserve"> </w:t>
      </w:r>
      <w:r w:rsidRPr="004E7957">
        <w:rPr>
          <w:color w:val="231F20"/>
          <w:sz w:val="18"/>
          <w:szCs w:val="18"/>
        </w:rPr>
        <w:t>by</w:t>
      </w:r>
      <w:r w:rsidRPr="004E7957">
        <w:rPr>
          <w:color w:val="231F20"/>
          <w:spacing w:val="-8"/>
          <w:sz w:val="18"/>
          <w:szCs w:val="18"/>
        </w:rPr>
        <w:t xml:space="preserve"> </w:t>
      </w:r>
      <w:r w:rsidRPr="004E7957">
        <w:rPr>
          <w:color w:val="231F20"/>
          <w:sz w:val="18"/>
          <w:szCs w:val="18"/>
        </w:rPr>
        <w:t>the</w:t>
      </w:r>
      <w:r w:rsidRPr="004E7957">
        <w:rPr>
          <w:color w:val="231F20"/>
          <w:spacing w:val="-8"/>
          <w:sz w:val="18"/>
          <w:szCs w:val="18"/>
        </w:rPr>
        <w:t xml:space="preserve"> </w:t>
      </w:r>
      <w:r w:rsidRPr="004E7957">
        <w:rPr>
          <w:color w:val="231F20"/>
          <w:sz w:val="18"/>
          <w:szCs w:val="18"/>
        </w:rPr>
        <w:t>Project Manager;</w:t>
      </w:r>
    </w:p>
    <w:p w14:paraId="676E30B7" w14:textId="77777777" w:rsidR="00043AB3" w:rsidRPr="004E7957" w:rsidRDefault="00043AB3" w:rsidP="00043AB3">
      <w:pPr>
        <w:pStyle w:val="ListParagraph"/>
        <w:numPr>
          <w:ilvl w:val="3"/>
          <w:numId w:val="14"/>
        </w:numPr>
        <w:tabs>
          <w:tab w:val="left" w:pos="1113"/>
          <w:tab w:val="left" w:pos="1114"/>
        </w:tabs>
        <w:spacing w:before="80"/>
        <w:ind w:right="116" w:hanging="526"/>
        <w:rPr>
          <w:sz w:val="18"/>
          <w:szCs w:val="18"/>
        </w:rPr>
      </w:pPr>
      <w:r w:rsidRPr="004E7957">
        <w:rPr>
          <w:color w:val="231F20"/>
          <w:sz w:val="18"/>
          <w:szCs w:val="18"/>
        </w:rPr>
        <w:t>the</w:t>
      </w:r>
      <w:r w:rsidRPr="004E7957">
        <w:rPr>
          <w:color w:val="231F20"/>
          <w:spacing w:val="-24"/>
          <w:sz w:val="18"/>
          <w:szCs w:val="18"/>
        </w:rPr>
        <w:t xml:space="preserve"> </w:t>
      </w:r>
      <w:r w:rsidRPr="004E7957">
        <w:rPr>
          <w:color w:val="231F20"/>
          <w:sz w:val="18"/>
          <w:szCs w:val="18"/>
        </w:rPr>
        <w:t>Contractor</w:t>
      </w:r>
      <w:r w:rsidRPr="004E7957">
        <w:rPr>
          <w:color w:val="231F20"/>
          <w:spacing w:val="-24"/>
          <w:sz w:val="18"/>
          <w:szCs w:val="18"/>
        </w:rPr>
        <w:t xml:space="preserve"> </w:t>
      </w:r>
      <w:r w:rsidRPr="004E7957">
        <w:rPr>
          <w:color w:val="231F20"/>
          <w:sz w:val="18"/>
          <w:szCs w:val="18"/>
        </w:rPr>
        <w:t>does</w:t>
      </w:r>
      <w:r w:rsidRPr="004E7957">
        <w:rPr>
          <w:color w:val="231F20"/>
          <w:spacing w:val="-23"/>
          <w:sz w:val="18"/>
          <w:szCs w:val="18"/>
        </w:rPr>
        <w:t xml:space="preserve"> </w:t>
      </w:r>
      <w:r w:rsidRPr="004E7957">
        <w:rPr>
          <w:color w:val="231F20"/>
          <w:sz w:val="18"/>
          <w:szCs w:val="18"/>
        </w:rPr>
        <w:t>not</w:t>
      </w:r>
      <w:r w:rsidRPr="004E7957">
        <w:rPr>
          <w:color w:val="231F20"/>
          <w:spacing w:val="-24"/>
          <w:sz w:val="18"/>
          <w:szCs w:val="18"/>
        </w:rPr>
        <w:t xml:space="preserve"> </w:t>
      </w:r>
      <w:r w:rsidRPr="004E7957">
        <w:rPr>
          <w:color w:val="231F20"/>
          <w:sz w:val="18"/>
          <w:szCs w:val="18"/>
        </w:rPr>
        <w:t>maintain</w:t>
      </w:r>
      <w:r w:rsidRPr="004E7957">
        <w:rPr>
          <w:color w:val="231F20"/>
          <w:spacing w:val="-24"/>
          <w:sz w:val="18"/>
          <w:szCs w:val="18"/>
        </w:rPr>
        <w:t xml:space="preserve"> </w:t>
      </w:r>
      <w:r w:rsidRPr="004E7957">
        <w:rPr>
          <w:color w:val="231F20"/>
          <w:sz w:val="18"/>
          <w:szCs w:val="18"/>
        </w:rPr>
        <w:t>a</w:t>
      </w:r>
      <w:r w:rsidRPr="004E7957">
        <w:rPr>
          <w:color w:val="231F20"/>
          <w:spacing w:val="-24"/>
          <w:sz w:val="18"/>
          <w:szCs w:val="18"/>
        </w:rPr>
        <w:t xml:space="preserve"> </w:t>
      </w:r>
      <w:r w:rsidRPr="004E7957">
        <w:rPr>
          <w:color w:val="231F20"/>
          <w:sz w:val="18"/>
          <w:szCs w:val="18"/>
        </w:rPr>
        <w:t>Security,</w:t>
      </w:r>
      <w:r w:rsidRPr="004E7957">
        <w:rPr>
          <w:color w:val="231F20"/>
          <w:spacing w:val="-24"/>
          <w:sz w:val="18"/>
          <w:szCs w:val="18"/>
        </w:rPr>
        <w:t xml:space="preserve"> </w:t>
      </w:r>
      <w:r w:rsidRPr="004E7957">
        <w:rPr>
          <w:color w:val="231F20"/>
          <w:sz w:val="18"/>
          <w:szCs w:val="18"/>
        </w:rPr>
        <w:t>which</w:t>
      </w:r>
      <w:r w:rsidRPr="004E7957">
        <w:rPr>
          <w:color w:val="231F20"/>
          <w:spacing w:val="-24"/>
          <w:sz w:val="18"/>
          <w:szCs w:val="18"/>
        </w:rPr>
        <w:t xml:space="preserve"> </w:t>
      </w:r>
      <w:r w:rsidRPr="004E7957">
        <w:rPr>
          <w:color w:val="231F20"/>
          <w:sz w:val="18"/>
          <w:szCs w:val="18"/>
        </w:rPr>
        <w:t>is</w:t>
      </w:r>
      <w:r w:rsidRPr="004E7957">
        <w:rPr>
          <w:color w:val="231F20"/>
          <w:spacing w:val="-23"/>
          <w:sz w:val="18"/>
          <w:szCs w:val="18"/>
        </w:rPr>
        <w:t xml:space="preserve"> </w:t>
      </w:r>
      <w:r w:rsidRPr="004E7957">
        <w:rPr>
          <w:color w:val="231F20"/>
          <w:sz w:val="18"/>
          <w:szCs w:val="18"/>
        </w:rPr>
        <w:t>required;</w:t>
      </w:r>
    </w:p>
    <w:p w14:paraId="094FDC63" w14:textId="77777777" w:rsidR="00043AB3" w:rsidRPr="004E7957" w:rsidRDefault="00043AB3" w:rsidP="00043AB3">
      <w:pPr>
        <w:pStyle w:val="ListParagraph"/>
        <w:numPr>
          <w:ilvl w:val="3"/>
          <w:numId w:val="14"/>
        </w:numPr>
        <w:tabs>
          <w:tab w:val="left" w:pos="1114"/>
        </w:tabs>
        <w:spacing w:before="80"/>
        <w:ind w:right="116" w:hanging="526"/>
        <w:jc w:val="both"/>
        <w:rPr>
          <w:sz w:val="18"/>
          <w:szCs w:val="18"/>
        </w:rPr>
      </w:pPr>
      <w:r w:rsidRPr="004E7957">
        <w:rPr>
          <w:color w:val="231F20"/>
          <w:sz w:val="18"/>
          <w:szCs w:val="18"/>
        </w:rPr>
        <w:t xml:space="preserve">the Contractor has delayed the completion of the </w:t>
      </w:r>
      <w:r w:rsidRPr="004E7957">
        <w:rPr>
          <w:color w:val="231F20"/>
          <w:spacing w:val="-4"/>
          <w:sz w:val="18"/>
          <w:szCs w:val="18"/>
        </w:rPr>
        <w:t xml:space="preserve">Works </w:t>
      </w:r>
      <w:r w:rsidRPr="004E7957">
        <w:rPr>
          <w:color w:val="231F20"/>
          <w:sz w:val="18"/>
          <w:szCs w:val="18"/>
        </w:rPr>
        <w:t xml:space="preserve">by the number of days for which the maximum </w:t>
      </w:r>
      <w:proofErr w:type="gramStart"/>
      <w:r w:rsidRPr="004E7957">
        <w:rPr>
          <w:color w:val="231F20"/>
          <w:sz w:val="18"/>
          <w:szCs w:val="18"/>
        </w:rPr>
        <w:t>amount</w:t>
      </w:r>
      <w:proofErr w:type="gramEnd"/>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liquidated</w:t>
      </w:r>
      <w:r w:rsidRPr="004E7957">
        <w:rPr>
          <w:color w:val="231F20"/>
          <w:spacing w:val="-23"/>
          <w:sz w:val="18"/>
          <w:szCs w:val="18"/>
        </w:rPr>
        <w:t xml:space="preserve"> </w:t>
      </w:r>
      <w:r w:rsidRPr="004E7957">
        <w:rPr>
          <w:color w:val="231F20"/>
          <w:sz w:val="18"/>
          <w:szCs w:val="18"/>
        </w:rPr>
        <w:t>damages</w:t>
      </w:r>
      <w:r w:rsidRPr="004E7957">
        <w:rPr>
          <w:color w:val="231F20"/>
          <w:spacing w:val="-23"/>
          <w:sz w:val="18"/>
          <w:szCs w:val="18"/>
        </w:rPr>
        <w:t xml:space="preserve"> </w:t>
      </w:r>
      <w:r w:rsidRPr="004E7957">
        <w:rPr>
          <w:color w:val="231F20"/>
          <w:sz w:val="18"/>
          <w:szCs w:val="18"/>
        </w:rPr>
        <w:t>can</w:t>
      </w:r>
      <w:r w:rsidRPr="004E7957">
        <w:rPr>
          <w:color w:val="231F20"/>
          <w:spacing w:val="-23"/>
          <w:sz w:val="18"/>
          <w:szCs w:val="18"/>
        </w:rPr>
        <w:t xml:space="preserve"> </w:t>
      </w:r>
      <w:r w:rsidRPr="004E7957">
        <w:rPr>
          <w:color w:val="231F20"/>
          <w:sz w:val="18"/>
          <w:szCs w:val="18"/>
        </w:rPr>
        <w:t>be</w:t>
      </w:r>
      <w:r w:rsidRPr="004E7957">
        <w:rPr>
          <w:color w:val="231F20"/>
          <w:spacing w:val="-23"/>
          <w:sz w:val="18"/>
          <w:szCs w:val="18"/>
        </w:rPr>
        <w:t xml:space="preserve"> </w:t>
      </w:r>
      <w:r w:rsidRPr="004E7957">
        <w:rPr>
          <w:color w:val="231F20"/>
          <w:sz w:val="18"/>
          <w:szCs w:val="18"/>
        </w:rPr>
        <w:t>paid,</w:t>
      </w:r>
      <w:r w:rsidRPr="004E7957">
        <w:rPr>
          <w:color w:val="231F20"/>
          <w:spacing w:val="-23"/>
          <w:sz w:val="18"/>
          <w:szCs w:val="18"/>
        </w:rPr>
        <w:t xml:space="preserve"> </w:t>
      </w:r>
      <w:r w:rsidRPr="004E7957">
        <w:rPr>
          <w:color w:val="231F20"/>
          <w:sz w:val="18"/>
          <w:szCs w:val="18"/>
        </w:rPr>
        <w:t>as</w:t>
      </w:r>
      <w:r w:rsidRPr="004E7957">
        <w:rPr>
          <w:color w:val="231F20"/>
          <w:spacing w:val="-22"/>
          <w:sz w:val="18"/>
          <w:szCs w:val="18"/>
        </w:rPr>
        <w:t xml:space="preserve"> </w:t>
      </w:r>
      <w:r w:rsidRPr="004E7957">
        <w:rPr>
          <w:b/>
          <w:color w:val="231F20"/>
          <w:sz w:val="18"/>
          <w:szCs w:val="18"/>
        </w:rPr>
        <w:t>deﬁned</w:t>
      </w:r>
      <w:r w:rsidRPr="004E7957">
        <w:rPr>
          <w:b/>
          <w:color w:val="231F20"/>
          <w:spacing w:val="-22"/>
          <w:sz w:val="18"/>
          <w:szCs w:val="18"/>
        </w:rPr>
        <w:t xml:space="preserve"> </w:t>
      </w:r>
      <w:r w:rsidRPr="004E7957">
        <w:rPr>
          <w:b/>
          <w:color w:val="231F20"/>
          <w:sz w:val="18"/>
          <w:szCs w:val="18"/>
        </w:rPr>
        <w:t>in</w:t>
      </w:r>
      <w:r w:rsidRPr="004E7957">
        <w:rPr>
          <w:b/>
          <w:color w:val="231F20"/>
          <w:spacing w:val="-22"/>
          <w:sz w:val="18"/>
          <w:szCs w:val="18"/>
        </w:rPr>
        <w:t xml:space="preserve"> </w:t>
      </w:r>
      <w:r w:rsidRPr="004E7957">
        <w:rPr>
          <w:b/>
          <w:color w:val="231F20"/>
          <w:sz w:val="18"/>
          <w:szCs w:val="18"/>
        </w:rPr>
        <w:t>the</w:t>
      </w:r>
      <w:r w:rsidRPr="004E7957">
        <w:rPr>
          <w:b/>
          <w:color w:val="231F20"/>
          <w:spacing w:val="-23"/>
          <w:sz w:val="18"/>
          <w:szCs w:val="18"/>
        </w:rPr>
        <w:t xml:space="preserve"> </w:t>
      </w:r>
      <w:r w:rsidRPr="004E7957">
        <w:rPr>
          <w:b/>
          <w:color w:val="231F20"/>
          <w:sz w:val="18"/>
          <w:szCs w:val="18"/>
        </w:rPr>
        <w:t>SCC</w:t>
      </w:r>
      <w:r w:rsidRPr="004E7957">
        <w:rPr>
          <w:color w:val="231F20"/>
          <w:sz w:val="18"/>
          <w:szCs w:val="18"/>
        </w:rPr>
        <w:t>;</w:t>
      </w:r>
      <w:r w:rsidRPr="004E7957">
        <w:rPr>
          <w:color w:val="231F20"/>
          <w:spacing w:val="-23"/>
          <w:sz w:val="18"/>
          <w:szCs w:val="18"/>
        </w:rPr>
        <w:t xml:space="preserve"> </w:t>
      </w:r>
      <w:r w:rsidRPr="004E7957">
        <w:rPr>
          <w:color w:val="231F20"/>
          <w:sz w:val="18"/>
          <w:szCs w:val="18"/>
        </w:rPr>
        <w:t>or</w:t>
      </w:r>
    </w:p>
    <w:p w14:paraId="57C677C3" w14:textId="77777777" w:rsidR="00043AB3" w:rsidRPr="004E7957" w:rsidRDefault="00043AB3" w:rsidP="00043AB3">
      <w:pPr>
        <w:pStyle w:val="ListParagraph"/>
        <w:numPr>
          <w:ilvl w:val="3"/>
          <w:numId w:val="14"/>
        </w:numPr>
        <w:tabs>
          <w:tab w:val="left" w:pos="1114"/>
        </w:tabs>
        <w:spacing w:before="80"/>
        <w:ind w:right="116" w:hanging="526"/>
        <w:jc w:val="both"/>
        <w:rPr>
          <w:sz w:val="18"/>
          <w:szCs w:val="18"/>
        </w:rPr>
      </w:pPr>
      <w:r w:rsidRPr="004E7957">
        <w:rPr>
          <w:color w:val="231F20"/>
          <w:sz w:val="18"/>
          <w:szCs w:val="18"/>
        </w:rPr>
        <w:t>if</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Contractor,</w:t>
      </w:r>
      <w:r w:rsidRPr="004E7957">
        <w:rPr>
          <w:color w:val="231F20"/>
          <w:spacing w:val="-20"/>
          <w:sz w:val="18"/>
          <w:szCs w:val="18"/>
        </w:rPr>
        <w:t xml:space="preserve"> </w:t>
      </w:r>
      <w:r w:rsidRPr="004E7957">
        <w:rPr>
          <w:color w:val="231F20"/>
          <w:sz w:val="18"/>
          <w:szCs w:val="18"/>
        </w:rPr>
        <w:t>in</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judgment</w:t>
      </w:r>
      <w:r w:rsidRPr="004E7957">
        <w:rPr>
          <w:color w:val="231F20"/>
          <w:spacing w:val="-21"/>
          <w:sz w:val="18"/>
          <w:szCs w:val="18"/>
        </w:rPr>
        <w:t xml:space="preserve"> </w:t>
      </w:r>
      <w:r w:rsidRPr="004E7957">
        <w:rPr>
          <w:color w:val="231F20"/>
          <w:sz w:val="18"/>
          <w:szCs w:val="18"/>
        </w:rPr>
        <w:t>of</w:t>
      </w:r>
      <w:r w:rsidRPr="004E7957">
        <w:rPr>
          <w:color w:val="231F20"/>
          <w:spacing w:val="-20"/>
          <w:sz w:val="18"/>
          <w:szCs w:val="18"/>
        </w:rPr>
        <w:t xml:space="preserve"> </w:t>
      </w:r>
      <w:r w:rsidRPr="004E7957">
        <w:rPr>
          <w:color w:val="231F20"/>
          <w:sz w:val="18"/>
          <w:szCs w:val="18"/>
        </w:rPr>
        <w:t>the</w:t>
      </w:r>
      <w:r w:rsidRPr="004E7957">
        <w:rPr>
          <w:color w:val="231F20"/>
          <w:spacing w:val="-20"/>
          <w:sz w:val="18"/>
          <w:szCs w:val="18"/>
        </w:rPr>
        <w:t xml:space="preserve"> </w:t>
      </w:r>
      <w:r w:rsidRPr="004E7957">
        <w:rPr>
          <w:color w:val="231F20"/>
          <w:sz w:val="18"/>
          <w:szCs w:val="18"/>
        </w:rPr>
        <w:t>Procuring</w:t>
      </w:r>
      <w:r w:rsidRPr="004E7957">
        <w:rPr>
          <w:color w:val="231F20"/>
          <w:spacing w:val="-20"/>
          <w:sz w:val="18"/>
          <w:szCs w:val="18"/>
        </w:rPr>
        <w:t xml:space="preserve"> </w:t>
      </w:r>
      <w:r w:rsidRPr="004E7957">
        <w:rPr>
          <w:color w:val="231F20"/>
          <w:sz w:val="18"/>
          <w:szCs w:val="18"/>
        </w:rPr>
        <w:t>Entity</w:t>
      </w:r>
      <w:r w:rsidRPr="004E7957">
        <w:rPr>
          <w:color w:val="231F20"/>
          <w:spacing w:val="-21"/>
          <w:sz w:val="18"/>
          <w:szCs w:val="18"/>
        </w:rPr>
        <w:t xml:space="preserve"> </w:t>
      </w:r>
      <w:r w:rsidRPr="004E7957">
        <w:rPr>
          <w:color w:val="231F20"/>
          <w:sz w:val="18"/>
          <w:szCs w:val="18"/>
        </w:rPr>
        <w:t>has</w:t>
      </w:r>
      <w:r w:rsidRPr="004E7957">
        <w:rPr>
          <w:color w:val="231F20"/>
          <w:spacing w:val="-20"/>
          <w:sz w:val="18"/>
          <w:szCs w:val="18"/>
        </w:rPr>
        <w:t xml:space="preserve"> </w:t>
      </w:r>
      <w:r w:rsidRPr="004E7957">
        <w:rPr>
          <w:color w:val="231F20"/>
          <w:sz w:val="18"/>
          <w:szCs w:val="18"/>
        </w:rPr>
        <w:t>engaged</w:t>
      </w:r>
      <w:r w:rsidRPr="004E7957">
        <w:rPr>
          <w:color w:val="231F20"/>
          <w:spacing w:val="-21"/>
          <w:sz w:val="18"/>
          <w:szCs w:val="18"/>
        </w:rPr>
        <w:t xml:space="preserve"> </w:t>
      </w:r>
      <w:r w:rsidRPr="004E7957">
        <w:rPr>
          <w:color w:val="231F20"/>
          <w:sz w:val="18"/>
          <w:szCs w:val="18"/>
        </w:rPr>
        <w:t>in</w:t>
      </w:r>
      <w:r w:rsidRPr="004E7957">
        <w:rPr>
          <w:color w:val="231F20"/>
          <w:spacing w:val="-20"/>
          <w:sz w:val="18"/>
          <w:szCs w:val="18"/>
        </w:rPr>
        <w:t xml:space="preserve"> </w:t>
      </w:r>
      <w:r w:rsidRPr="004E7957">
        <w:rPr>
          <w:color w:val="231F20"/>
          <w:sz w:val="18"/>
          <w:szCs w:val="18"/>
        </w:rPr>
        <w:t>Fraud</w:t>
      </w:r>
      <w:r w:rsidRPr="004E7957">
        <w:rPr>
          <w:color w:val="231F20"/>
          <w:spacing w:val="-20"/>
          <w:sz w:val="18"/>
          <w:szCs w:val="18"/>
        </w:rPr>
        <w:t xml:space="preserve"> </w:t>
      </w:r>
      <w:r w:rsidRPr="004E7957">
        <w:rPr>
          <w:color w:val="231F20"/>
          <w:sz w:val="18"/>
          <w:szCs w:val="18"/>
        </w:rPr>
        <w:t>and</w:t>
      </w:r>
      <w:r w:rsidRPr="004E7957">
        <w:rPr>
          <w:color w:val="231F20"/>
          <w:spacing w:val="-20"/>
          <w:sz w:val="18"/>
          <w:szCs w:val="18"/>
        </w:rPr>
        <w:t xml:space="preserve"> </w:t>
      </w:r>
      <w:r w:rsidRPr="004E7957">
        <w:rPr>
          <w:color w:val="231F20"/>
          <w:sz w:val="18"/>
          <w:szCs w:val="18"/>
        </w:rPr>
        <w:t>Corruption,</w:t>
      </w:r>
      <w:r w:rsidRPr="004E7957">
        <w:rPr>
          <w:color w:val="231F20"/>
          <w:spacing w:val="-20"/>
          <w:sz w:val="18"/>
          <w:szCs w:val="18"/>
        </w:rPr>
        <w:t xml:space="preserve"> </w:t>
      </w:r>
      <w:r w:rsidRPr="004E7957">
        <w:rPr>
          <w:color w:val="231F20"/>
          <w:sz w:val="18"/>
          <w:szCs w:val="18"/>
        </w:rPr>
        <w:t>as</w:t>
      </w:r>
      <w:r w:rsidRPr="004E7957">
        <w:rPr>
          <w:color w:val="231F20"/>
          <w:spacing w:val="-20"/>
          <w:sz w:val="18"/>
          <w:szCs w:val="18"/>
        </w:rPr>
        <w:t xml:space="preserve"> </w:t>
      </w:r>
      <w:r w:rsidRPr="004E7957">
        <w:rPr>
          <w:color w:val="231F20"/>
          <w:sz w:val="18"/>
          <w:szCs w:val="18"/>
        </w:rPr>
        <w:t>deﬁned</w:t>
      </w:r>
      <w:r w:rsidRPr="004E7957">
        <w:rPr>
          <w:color w:val="231F20"/>
          <w:spacing w:val="-20"/>
          <w:sz w:val="18"/>
          <w:szCs w:val="18"/>
        </w:rPr>
        <w:t xml:space="preserve"> </w:t>
      </w:r>
      <w:r w:rsidRPr="004E7957">
        <w:rPr>
          <w:color w:val="231F20"/>
          <w:sz w:val="18"/>
          <w:szCs w:val="18"/>
        </w:rPr>
        <w:t xml:space="preserve">in paragraph 2.2 </w:t>
      </w:r>
      <w:proofErr w:type="spellStart"/>
      <w:r w:rsidRPr="004E7957">
        <w:rPr>
          <w:color w:val="231F20"/>
          <w:sz w:val="18"/>
          <w:szCs w:val="18"/>
        </w:rPr>
        <w:t>a</w:t>
      </w:r>
      <w:proofErr w:type="spellEnd"/>
      <w:r w:rsidRPr="004E7957">
        <w:rPr>
          <w:color w:val="231F20"/>
          <w:sz w:val="18"/>
          <w:szCs w:val="18"/>
        </w:rPr>
        <w:t xml:space="preserve"> of the Appendix A to the GCC, in competing for or in executing the Contract, then the Procuring Entity </w:t>
      </w:r>
      <w:r w:rsidRPr="004E7957">
        <w:rPr>
          <w:color w:val="231F20"/>
          <w:spacing w:val="-4"/>
          <w:sz w:val="18"/>
          <w:szCs w:val="18"/>
        </w:rPr>
        <w:t xml:space="preserve">may, </w:t>
      </w:r>
      <w:r w:rsidRPr="004E7957">
        <w:rPr>
          <w:color w:val="231F20"/>
          <w:sz w:val="18"/>
          <w:szCs w:val="18"/>
        </w:rPr>
        <w:t>after giving fourteen (14) days written notice to the Contractor, terminate the Contract</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expel</w:t>
      </w:r>
      <w:r w:rsidRPr="004E7957">
        <w:rPr>
          <w:color w:val="231F20"/>
          <w:spacing w:val="-23"/>
          <w:sz w:val="18"/>
          <w:szCs w:val="18"/>
        </w:rPr>
        <w:t xml:space="preserve"> </w:t>
      </w:r>
      <w:r w:rsidRPr="004E7957">
        <w:rPr>
          <w:color w:val="231F20"/>
          <w:sz w:val="18"/>
          <w:szCs w:val="18"/>
        </w:rPr>
        <w:t>him</w:t>
      </w:r>
      <w:r w:rsidRPr="004E7957">
        <w:rPr>
          <w:color w:val="231F20"/>
          <w:spacing w:val="-23"/>
          <w:sz w:val="18"/>
          <w:szCs w:val="18"/>
        </w:rPr>
        <w:t xml:space="preserve"> </w:t>
      </w:r>
      <w:r w:rsidRPr="004E7957">
        <w:rPr>
          <w:color w:val="231F20"/>
          <w:sz w:val="18"/>
          <w:szCs w:val="18"/>
        </w:rPr>
        <w:t>from</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Site.</w:t>
      </w:r>
    </w:p>
    <w:p w14:paraId="73ED5DB6"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Notwithstanding the above, the Procuring Entity may terminate the Contract for convenience.</w:t>
      </w:r>
    </w:p>
    <w:p w14:paraId="74310234"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If the Contract is terminated, the Contractor shall stop work immediately, make the Site safe and secure, and leave the Site as soon as reasonably possible.</w:t>
      </w:r>
    </w:p>
    <w:p w14:paraId="172E8519" w14:textId="77777777" w:rsidR="00043AB3" w:rsidRPr="004E7957" w:rsidRDefault="00043AB3" w:rsidP="00043AB3">
      <w:pPr>
        <w:pStyle w:val="ListParagraph"/>
        <w:numPr>
          <w:ilvl w:val="1"/>
          <w:numId w:val="105"/>
        </w:numPr>
        <w:spacing w:before="80"/>
        <w:ind w:left="810" w:right="116" w:hanging="526"/>
        <w:jc w:val="both"/>
        <w:rPr>
          <w:sz w:val="18"/>
          <w:szCs w:val="18"/>
        </w:rPr>
      </w:pPr>
      <w:r w:rsidRPr="004E7957">
        <w:rPr>
          <w:color w:val="231F20"/>
          <w:sz w:val="18"/>
          <w:szCs w:val="18"/>
        </w:rPr>
        <w:t xml:space="preserve">When either party to the Contract gives notice of a breach of Contract to the Project Manager for a cause other than those listed under GCC Sub-Clause 56.2 above, the Project Manager shall decide whether the breach is fundamental </w:t>
      </w:r>
      <w:proofErr w:type="gramStart"/>
      <w:r w:rsidRPr="004E7957">
        <w:rPr>
          <w:color w:val="231F20"/>
          <w:sz w:val="18"/>
          <w:szCs w:val="18"/>
        </w:rPr>
        <w:t>or</w:t>
      </w:r>
      <w:r w:rsidRPr="004E7957">
        <w:rPr>
          <w:color w:val="231F20"/>
          <w:spacing w:val="-45"/>
          <w:sz w:val="18"/>
          <w:szCs w:val="18"/>
        </w:rPr>
        <w:t xml:space="preserve">  </w:t>
      </w:r>
      <w:r w:rsidRPr="004E7957">
        <w:rPr>
          <w:color w:val="231F20"/>
          <w:sz w:val="18"/>
          <w:szCs w:val="18"/>
        </w:rPr>
        <w:t>not</w:t>
      </w:r>
      <w:proofErr w:type="gramEnd"/>
      <w:r w:rsidRPr="004E7957">
        <w:rPr>
          <w:color w:val="231F20"/>
          <w:sz w:val="18"/>
          <w:szCs w:val="18"/>
        </w:rPr>
        <w:t>.</w:t>
      </w:r>
    </w:p>
    <w:p w14:paraId="6EB4BB77" w14:textId="77777777" w:rsidR="00043AB3" w:rsidRPr="004E7957" w:rsidRDefault="00043AB3" w:rsidP="00043AB3">
      <w:pPr>
        <w:pStyle w:val="Heading5"/>
        <w:numPr>
          <w:ilvl w:val="0"/>
          <w:numId w:val="105"/>
        </w:numPr>
        <w:spacing w:before="80"/>
        <w:ind w:left="720" w:right="116" w:hanging="526"/>
        <w:rPr>
          <w:rFonts w:ascii="Times New Roman" w:hAnsi="Times New Roman" w:cs="Times New Roman"/>
          <w:b/>
          <w:bCs/>
          <w:sz w:val="18"/>
          <w:szCs w:val="18"/>
        </w:rPr>
      </w:pPr>
      <w:r w:rsidRPr="004E7957">
        <w:rPr>
          <w:rFonts w:ascii="Times New Roman" w:hAnsi="Times New Roman" w:cs="Times New Roman"/>
          <w:b/>
          <w:bCs/>
          <w:color w:val="231F20"/>
          <w:sz w:val="18"/>
          <w:szCs w:val="18"/>
        </w:rPr>
        <w:t>Payment</w:t>
      </w:r>
      <w:r w:rsidRPr="004E7957">
        <w:rPr>
          <w:rFonts w:ascii="Times New Roman" w:hAnsi="Times New Roman" w:cs="Times New Roman"/>
          <w:b/>
          <w:bCs/>
          <w:color w:val="231F20"/>
          <w:spacing w:val="-24"/>
          <w:sz w:val="18"/>
          <w:szCs w:val="18"/>
        </w:rPr>
        <w:t xml:space="preserve"> </w:t>
      </w:r>
      <w:r w:rsidRPr="004E7957">
        <w:rPr>
          <w:rFonts w:ascii="Times New Roman" w:hAnsi="Times New Roman" w:cs="Times New Roman"/>
          <w:b/>
          <w:bCs/>
          <w:color w:val="231F20"/>
          <w:sz w:val="18"/>
          <w:szCs w:val="18"/>
        </w:rPr>
        <w:t>upon</w:t>
      </w:r>
      <w:r w:rsidRPr="004E7957">
        <w:rPr>
          <w:rFonts w:ascii="Times New Roman" w:hAnsi="Times New Roman" w:cs="Times New Roman"/>
          <w:b/>
          <w:bCs/>
          <w:color w:val="231F20"/>
          <w:spacing w:val="-27"/>
          <w:sz w:val="18"/>
          <w:szCs w:val="18"/>
        </w:rPr>
        <w:t xml:space="preserve"> </w:t>
      </w:r>
      <w:r w:rsidRPr="004E7957">
        <w:rPr>
          <w:rFonts w:ascii="Times New Roman" w:hAnsi="Times New Roman" w:cs="Times New Roman"/>
          <w:b/>
          <w:bCs/>
          <w:color w:val="231F20"/>
          <w:sz w:val="18"/>
          <w:szCs w:val="18"/>
        </w:rPr>
        <w:t>Termination</w:t>
      </w:r>
    </w:p>
    <w:p w14:paraId="2688A497" w14:textId="77777777" w:rsidR="00043AB3" w:rsidRPr="004E7957" w:rsidRDefault="00043AB3" w:rsidP="00043AB3">
      <w:pPr>
        <w:pStyle w:val="ListParagraph"/>
        <w:numPr>
          <w:ilvl w:val="1"/>
          <w:numId w:val="105"/>
        </w:numPr>
        <w:spacing w:before="80"/>
        <w:ind w:left="810" w:right="116" w:hanging="526"/>
        <w:jc w:val="both"/>
        <w:rPr>
          <w:color w:val="231F20"/>
          <w:sz w:val="18"/>
          <w:szCs w:val="18"/>
        </w:rPr>
      </w:pPr>
      <w:r w:rsidRPr="004E7957">
        <w:rPr>
          <w:color w:val="231F20"/>
          <w:sz w:val="18"/>
          <w:szCs w:val="18"/>
        </w:rPr>
        <w:t xml:space="preserve">If the Contract is terminated because of a fundamental breach of Contract by the Contractor, the Project Manager shall issue a certiﬁcate for the value of the work done and Materials ordered </w:t>
      </w:r>
      <w:proofErr w:type="gramStart"/>
      <w:r w:rsidRPr="004E7957">
        <w:rPr>
          <w:color w:val="231F20"/>
          <w:sz w:val="18"/>
          <w:szCs w:val="18"/>
        </w:rPr>
        <w:t>less</w:t>
      </w:r>
      <w:proofErr w:type="gramEnd"/>
      <w:r w:rsidRPr="004E7957">
        <w:rPr>
          <w:color w:val="231F20"/>
          <w:sz w:val="18"/>
          <w:szCs w:val="18"/>
        </w:rPr>
        <w:t xml:space="preserve"> advance payments received up to the date of the issue of the certiﬁcate and less the percentage to apply to the value of the work not completed, as speciﬁed in the SCC. Additional Liquidated Damages shall not apply. If the total amount due to the Procuring Entity exceeds any payment due to the Contractor, the difference shall be a debt payable to the Procuring Entity.</w:t>
      </w:r>
    </w:p>
    <w:p w14:paraId="631EFF1C" w14:textId="77777777" w:rsidR="00043AB3" w:rsidRPr="004E7957" w:rsidRDefault="00043AB3" w:rsidP="00043AB3">
      <w:pPr>
        <w:pStyle w:val="ListParagraph"/>
        <w:numPr>
          <w:ilvl w:val="1"/>
          <w:numId w:val="105"/>
        </w:numPr>
        <w:spacing w:before="80"/>
        <w:ind w:left="810" w:right="116" w:hanging="526"/>
        <w:jc w:val="both"/>
        <w:rPr>
          <w:sz w:val="18"/>
          <w:szCs w:val="18"/>
        </w:rPr>
      </w:pPr>
      <w:r w:rsidRPr="004E7957">
        <w:rPr>
          <w:color w:val="231F20"/>
          <w:sz w:val="18"/>
          <w:szCs w:val="18"/>
        </w:rPr>
        <w:t xml:space="preserve">If the Contract is terminated for the Procuring Entity's convenience or because of a fundamental breach of Contract by the Procuring </w:t>
      </w:r>
      <w:r w:rsidRPr="004E7957">
        <w:rPr>
          <w:color w:val="231F20"/>
          <w:spacing w:val="-3"/>
          <w:sz w:val="18"/>
          <w:szCs w:val="18"/>
        </w:rPr>
        <w:t xml:space="preserve">Entity, </w:t>
      </w:r>
      <w:r w:rsidRPr="004E7957">
        <w:rPr>
          <w:color w:val="231F20"/>
          <w:sz w:val="18"/>
          <w:szCs w:val="18"/>
        </w:rPr>
        <w:t>the Project Manager shall issue a certiﬁcate for the value of the work done, Materials ordered, the reasonable cost of removal of Equipment, repatriation of the Contractor's personnel employed</w:t>
      </w:r>
      <w:r w:rsidRPr="004E7957">
        <w:rPr>
          <w:color w:val="231F20"/>
          <w:spacing w:val="-18"/>
          <w:sz w:val="18"/>
          <w:szCs w:val="18"/>
        </w:rPr>
        <w:t xml:space="preserve"> </w:t>
      </w:r>
      <w:r w:rsidRPr="004E7957">
        <w:rPr>
          <w:color w:val="231F20"/>
          <w:sz w:val="18"/>
          <w:szCs w:val="18"/>
        </w:rPr>
        <w:t>solely</w:t>
      </w:r>
      <w:r w:rsidRPr="004E7957">
        <w:rPr>
          <w:color w:val="231F20"/>
          <w:spacing w:val="-18"/>
          <w:sz w:val="18"/>
          <w:szCs w:val="18"/>
        </w:rPr>
        <w:t xml:space="preserve"> </w:t>
      </w:r>
      <w:r w:rsidRPr="004E7957">
        <w:rPr>
          <w:color w:val="231F20"/>
          <w:sz w:val="18"/>
          <w:szCs w:val="18"/>
        </w:rPr>
        <w:t>on</w:t>
      </w:r>
      <w:r w:rsidRPr="004E7957">
        <w:rPr>
          <w:color w:val="231F20"/>
          <w:spacing w:val="-18"/>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pacing w:val="-3"/>
          <w:sz w:val="18"/>
          <w:szCs w:val="18"/>
        </w:rPr>
        <w:t>Works,</w:t>
      </w:r>
      <w:r w:rsidRPr="004E7957">
        <w:rPr>
          <w:color w:val="231F20"/>
          <w:spacing w:val="-18"/>
          <w:sz w:val="18"/>
          <w:szCs w:val="18"/>
        </w:rPr>
        <w:t xml:space="preserve"> </w:t>
      </w:r>
      <w:r w:rsidRPr="004E7957">
        <w:rPr>
          <w:color w:val="231F20"/>
          <w:sz w:val="18"/>
          <w:szCs w:val="18"/>
        </w:rPr>
        <w:t>and</w:t>
      </w:r>
      <w:r w:rsidRPr="004E7957">
        <w:rPr>
          <w:color w:val="231F20"/>
          <w:spacing w:val="-18"/>
          <w:sz w:val="18"/>
          <w:szCs w:val="18"/>
        </w:rPr>
        <w:t xml:space="preserve"> </w:t>
      </w:r>
      <w:r w:rsidRPr="004E7957">
        <w:rPr>
          <w:color w:val="231F20"/>
          <w:sz w:val="18"/>
          <w:szCs w:val="18"/>
        </w:rPr>
        <w:t>the</w:t>
      </w:r>
      <w:r w:rsidRPr="004E7957">
        <w:rPr>
          <w:color w:val="231F20"/>
          <w:spacing w:val="-18"/>
          <w:sz w:val="18"/>
          <w:szCs w:val="18"/>
        </w:rPr>
        <w:t xml:space="preserve"> </w:t>
      </w:r>
      <w:r w:rsidRPr="004E7957">
        <w:rPr>
          <w:color w:val="231F20"/>
          <w:sz w:val="18"/>
          <w:szCs w:val="18"/>
        </w:rPr>
        <w:t>Contractor's</w:t>
      </w:r>
      <w:r w:rsidRPr="004E7957">
        <w:rPr>
          <w:color w:val="231F20"/>
          <w:spacing w:val="-18"/>
          <w:sz w:val="18"/>
          <w:szCs w:val="18"/>
        </w:rPr>
        <w:t xml:space="preserve"> </w:t>
      </w:r>
      <w:r w:rsidRPr="004E7957">
        <w:rPr>
          <w:color w:val="231F20"/>
          <w:sz w:val="18"/>
          <w:szCs w:val="18"/>
        </w:rPr>
        <w:t>costs</w:t>
      </w:r>
      <w:r w:rsidRPr="004E7957">
        <w:rPr>
          <w:color w:val="231F20"/>
          <w:spacing w:val="-18"/>
          <w:sz w:val="18"/>
          <w:szCs w:val="18"/>
        </w:rPr>
        <w:t xml:space="preserve"> </w:t>
      </w:r>
      <w:r w:rsidRPr="004E7957">
        <w:rPr>
          <w:color w:val="231F20"/>
          <w:sz w:val="18"/>
          <w:szCs w:val="18"/>
        </w:rPr>
        <w:t>of</w:t>
      </w:r>
      <w:r w:rsidRPr="004E7957">
        <w:rPr>
          <w:color w:val="231F20"/>
          <w:spacing w:val="-18"/>
          <w:sz w:val="18"/>
          <w:szCs w:val="18"/>
        </w:rPr>
        <w:t xml:space="preserve"> </w:t>
      </w:r>
      <w:r w:rsidRPr="004E7957">
        <w:rPr>
          <w:color w:val="231F20"/>
          <w:sz w:val="18"/>
          <w:szCs w:val="18"/>
        </w:rPr>
        <w:t>protecting</w:t>
      </w:r>
      <w:r w:rsidRPr="004E7957">
        <w:rPr>
          <w:color w:val="231F20"/>
          <w:spacing w:val="-18"/>
          <w:sz w:val="18"/>
          <w:szCs w:val="18"/>
        </w:rPr>
        <w:t xml:space="preserve"> </w:t>
      </w:r>
      <w:r w:rsidRPr="004E7957">
        <w:rPr>
          <w:color w:val="231F20"/>
          <w:sz w:val="18"/>
          <w:szCs w:val="18"/>
        </w:rPr>
        <w:t>and</w:t>
      </w:r>
      <w:r w:rsidRPr="004E7957">
        <w:rPr>
          <w:color w:val="231F20"/>
          <w:spacing w:val="-18"/>
          <w:sz w:val="18"/>
          <w:szCs w:val="18"/>
        </w:rPr>
        <w:t xml:space="preserve"> </w:t>
      </w:r>
      <w:r w:rsidRPr="004E7957">
        <w:rPr>
          <w:color w:val="231F20"/>
          <w:sz w:val="18"/>
          <w:szCs w:val="18"/>
        </w:rPr>
        <w:t>securing</w:t>
      </w:r>
      <w:r w:rsidRPr="004E7957">
        <w:rPr>
          <w:color w:val="231F20"/>
          <w:spacing w:val="-18"/>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pacing w:val="-3"/>
          <w:sz w:val="18"/>
          <w:szCs w:val="18"/>
        </w:rPr>
        <w:t>Works,</w:t>
      </w:r>
      <w:r w:rsidRPr="004E7957">
        <w:rPr>
          <w:color w:val="231F20"/>
          <w:spacing w:val="-18"/>
          <w:sz w:val="18"/>
          <w:szCs w:val="18"/>
        </w:rPr>
        <w:t xml:space="preserve"> </w:t>
      </w:r>
      <w:r w:rsidRPr="004E7957">
        <w:rPr>
          <w:color w:val="231F20"/>
          <w:sz w:val="18"/>
          <w:szCs w:val="18"/>
        </w:rPr>
        <w:t>and</w:t>
      </w:r>
      <w:r w:rsidRPr="004E7957">
        <w:rPr>
          <w:color w:val="231F20"/>
          <w:spacing w:val="-18"/>
          <w:sz w:val="18"/>
          <w:szCs w:val="18"/>
        </w:rPr>
        <w:t xml:space="preserve"> </w:t>
      </w:r>
      <w:r w:rsidRPr="004E7957">
        <w:rPr>
          <w:color w:val="231F20"/>
          <w:sz w:val="18"/>
          <w:szCs w:val="18"/>
        </w:rPr>
        <w:t>less</w:t>
      </w:r>
      <w:r w:rsidRPr="004E7957">
        <w:rPr>
          <w:color w:val="231F20"/>
          <w:spacing w:val="-18"/>
          <w:sz w:val="18"/>
          <w:szCs w:val="18"/>
        </w:rPr>
        <w:t xml:space="preserve"> </w:t>
      </w:r>
      <w:r w:rsidRPr="004E7957">
        <w:rPr>
          <w:color w:val="231F20"/>
          <w:sz w:val="18"/>
          <w:szCs w:val="18"/>
        </w:rPr>
        <w:t>advance payments</w:t>
      </w:r>
      <w:r w:rsidRPr="004E7957">
        <w:rPr>
          <w:color w:val="231F20"/>
          <w:spacing w:val="-23"/>
          <w:sz w:val="18"/>
          <w:szCs w:val="18"/>
        </w:rPr>
        <w:t xml:space="preserve"> </w:t>
      </w:r>
      <w:r w:rsidRPr="004E7957">
        <w:rPr>
          <w:color w:val="231F20"/>
          <w:sz w:val="18"/>
          <w:szCs w:val="18"/>
        </w:rPr>
        <w:t>received</w:t>
      </w:r>
      <w:r w:rsidRPr="004E7957">
        <w:rPr>
          <w:color w:val="231F20"/>
          <w:spacing w:val="-23"/>
          <w:sz w:val="18"/>
          <w:szCs w:val="18"/>
        </w:rPr>
        <w:t xml:space="preserve"> </w:t>
      </w:r>
      <w:r w:rsidRPr="004E7957">
        <w:rPr>
          <w:color w:val="231F20"/>
          <w:sz w:val="18"/>
          <w:szCs w:val="18"/>
        </w:rPr>
        <w:t>up</w:t>
      </w:r>
      <w:r w:rsidRPr="004E7957">
        <w:rPr>
          <w:color w:val="231F20"/>
          <w:spacing w:val="-22"/>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date</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certiﬁcate.</w:t>
      </w:r>
    </w:p>
    <w:p w14:paraId="372DAF3D" w14:textId="77777777" w:rsidR="00043AB3" w:rsidRPr="004E7957" w:rsidRDefault="00043AB3" w:rsidP="00043AB3">
      <w:pPr>
        <w:pStyle w:val="Heading5"/>
        <w:numPr>
          <w:ilvl w:val="0"/>
          <w:numId w:val="105"/>
        </w:numPr>
        <w:spacing w:before="80"/>
        <w:ind w:left="720" w:right="116" w:hanging="526"/>
        <w:rPr>
          <w:rFonts w:ascii="Times New Roman" w:hAnsi="Times New Roman" w:cs="Times New Roman"/>
          <w:b/>
          <w:bCs/>
          <w:sz w:val="18"/>
          <w:szCs w:val="18"/>
        </w:rPr>
      </w:pPr>
      <w:r w:rsidRPr="004E7957">
        <w:rPr>
          <w:rFonts w:ascii="Times New Roman" w:hAnsi="Times New Roman" w:cs="Times New Roman"/>
          <w:b/>
          <w:bCs/>
          <w:color w:val="231F20"/>
          <w:sz w:val="18"/>
          <w:szCs w:val="18"/>
        </w:rPr>
        <w:t>Property</w:t>
      </w:r>
    </w:p>
    <w:p w14:paraId="6EA8775F" w14:textId="77777777" w:rsidR="00043AB3" w:rsidRPr="004E7957" w:rsidRDefault="00043AB3" w:rsidP="00043AB3">
      <w:pPr>
        <w:pStyle w:val="ListParagraph"/>
        <w:numPr>
          <w:ilvl w:val="1"/>
          <w:numId w:val="105"/>
        </w:numPr>
        <w:spacing w:before="80"/>
        <w:ind w:left="810" w:right="116" w:hanging="526"/>
        <w:jc w:val="both"/>
        <w:rPr>
          <w:sz w:val="18"/>
          <w:szCs w:val="18"/>
        </w:rPr>
      </w:pPr>
      <w:r w:rsidRPr="004E7957">
        <w:rPr>
          <w:color w:val="231F20"/>
          <w:sz w:val="18"/>
          <w:szCs w:val="18"/>
        </w:rPr>
        <w:t>All</w:t>
      </w:r>
      <w:r w:rsidRPr="004E7957">
        <w:rPr>
          <w:color w:val="231F20"/>
          <w:spacing w:val="-14"/>
          <w:sz w:val="18"/>
          <w:szCs w:val="18"/>
        </w:rPr>
        <w:t xml:space="preserve"> </w:t>
      </w:r>
      <w:r w:rsidRPr="004E7957">
        <w:rPr>
          <w:color w:val="231F20"/>
          <w:sz w:val="18"/>
          <w:szCs w:val="18"/>
        </w:rPr>
        <w:t>Materials</w:t>
      </w:r>
      <w:r w:rsidRPr="004E7957">
        <w:rPr>
          <w:color w:val="231F20"/>
          <w:spacing w:val="-14"/>
          <w:sz w:val="18"/>
          <w:szCs w:val="18"/>
        </w:rPr>
        <w:t xml:space="preserve"> </w:t>
      </w:r>
      <w:r w:rsidRPr="004E7957">
        <w:rPr>
          <w:color w:val="231F20"/>
          <w:sz w:val="18"/>
          <w:szCs w:val="18"/>
        </w:rPr>
        <w:t>on</w:t>
      </w:r>
      <w:r w:rsidRPr="004E7957">
        <w:rPr>
          <w:color w:val="231F20"/>
          <w:spacing w:val="-14"/>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Site,</w:t>
      </w:r>
      <w:r w:rsidRPr="004E7957">
        <w:rPr>
          <w:color w:val="231F20"/>
          <w:spacing w:val="-14"/>
          <w:sz w:val="18"/>
          <w:szCs w:val="18"/>
        </w:rPr>
        <w:t xml:space="preserve"> </w:t>
      </w:r>
      <w:r w:rsidRPr="004E7957">
        <w:rPr>
          <w:color w:val="231F20"/>
          <w:sz w:val="18"/>
          <w:szCs w:val="18"/>
        </w:rPr>
        <w:t>Plant,</w:t>
      </w:r>
      <w:r w:rsidRPr="004E7957">
        <w:rPr>
          <w:color w:val="231F20"/>
          <w:spacing w:val="-14"/>
          <w:sz w:val="18"/>
          <w:szCs w:val="18"/>
        </w:rPr>
        <w:t xml:space="preserve"> </w:t>
      </w:r>
      <w:r w:rsidRPr="004E7957">
        <w:rPr>
          <w:color w:val="231F20"/>
          <w:sz w:val="18"/>
          <w:szCs w:val="18"/>
        </w:rPr>
        <w:t>Equipment,</w:t>
      </w:r>
      <w:r w:rsidRPr="004E7957">
        <w:rPr>
          <w:color w:val="231F20"/>
          <w:spacing w:val="-18"/>
          <w:sz w:val="18"/>
          <w:szCs w:val="18"/>
        </w:rPr>
        <w:t xml:space="preserve"> </w:t>
      </w:r>
      <w:r w:rsidRPr="004E7957">
        <w:rPr>
          <w:color w:val="231F20"/>
          <w:sz w:val="18"/>
          <w:szCs w:val="18"/>
        </w:rPr>
        <w:t>Temporary</w:t>
      </w:r>
      <w:r w:rsidRPr="004E7957">
        <w:rPr>
          <w:color w:val="231F20"/>
          <w:spacing w:val="-18"/>
          <w:sz w:val="18"/>
          <w:szCs w:val="18"/>
        </w:rPr>
        <w:t xml:space="preserve"> </w:t>
      </w:r>
      <w:r w:rsidRPr="004E7957">
        <w:rPr>
          <w:color w:val="231F20"/>
          <w:spacing w:val="-3"/>
          <w:sz w:val="18"/>
          <w:szCs w:val="18"/>
        </w:rPr>
        <w:t>Works,</w:t>
      </w:r>
      <w:r w:rsidRPr="004E7957">
        <w:rPr>
          <w:color w:val="231F20"/>
          <w:spacing w:val="-14"/>
          <w:sz w:val="18"/>
          <w:szCs w:val="18"/>
        </w:rPr>
        <w:t xml:space="preserve"> </w:t>
      </w:r>
      <w:r w:rsidRPr="004E7957">
        <w:rPr>
          <w:color w:val="231F20"/>
          <w:sz w:val="18"/>
          <w:szCs w:val="18"/>
        </w:rPr>
        <w:t>and</w:t>
      </w:r>
      <w:r w:rsidRPr="004E7957">
        <w:rPr>
          <w:color w:val="231F20"/>
          <w:spacing w:val="-18"/>
          <w:sz w:val="18"/>
          <w:szCs w:val="18"/>
        </w:rPr>
        <w:t xml:space="preserve"> </w:t>
      </w:r>
      <w:r w:rsidRPr="004E7957">
        <w:rPr>
          <w:color w:val="231F20"/>
          <w:spacing w:val="-4"/>
          <w:sz w:val="18"/>
          <w:szCs w:val="18"/>
        </w:rPr>
        <w:t>Works</w:t>
      </w:r>
      <w:r w:rsidRPr="004E7957">
        <w:rPr>
          <w:color w:val="231F20"/>
          <w:spacing w:val="-14"/>
          <w:sz w:val="18"/>
          <w:szCs w:val="18"/>
        </w:rPr>
        <w:t xml:space="preserve"> </w:t>
      </w:r>
      <w:r w:rsidRPr="004E7957">
        <w:rPr>
          <w:color w:val="231F20"/>
          <w:sz w:val="18"/>
          <w:szCs w:val="18"/>
        </w:rPr>
        <w:t>shall</w:t>
      </w:r>
      <w:r w:rsidRPr="004E7957">
        <w:rPr>
          <w:color w:val="231F20"/>
          <w:spacing w:val="-14"/>
          <w:sz w:val="18"/>
          <w:szCs w:val="18"/>
        </w:rPr>
        <w:t xml:space="preserve"> </w:t>
      </w:r>
      <w:r w:rsidRPr="004E7957">
        <w:rPr>
          <w:color w:val="231F20"/>
          <w:sz w:val="18"/>
          <w:szCs w:val="18"/>
        </w:rPr>
        <w:t>be</w:t>
      </w:r>
      <w:r w:rsidRPr="004E7957">
        <w:rPr>
          <w:color w:val="231F20"/>
          <w:spacing w:val="-14"/>
          <w:sz w:val="18"/>
          <w:szCs w:val="18"/>
        </w:rPr>
        <w:t xml:space="preserve"> </w:t>
      </w:r>
      <w:r w:rsidRPr="004E7957">
        <w:rPr>
          <w:color w:val="231F20"/>
          <w:sz w:val="18"/>
          <w:szCs w:val="18"/>
        </w:rPr>
        <w:t>deemed</w:t>
      </w:r>
      <w:r w:rsidRPr="004E7957">
        <w:rPr>
          <w:color w:val="231F20"/>
          <w:spacing w:val="-14"/>
          <w:sz w:val="18"/>
          <w:szCs w:val="18"/>
        </w:rPr>
        <w:t xml:space="preserve"> </w:t>
      </w:r>
      <w:r w:rsidRPr="004E7957">
        <w:rPr>
          <w:color w:val="231F20"/>
          <w:sz w:val="18"/>
          <w:szCs w:val="18"/>
        </w:rPr>
        <w:t>to</w:t>
      </w:r>
      <w:r w:rsidRPr="004E7957">
        <w:rPr>
          <w:color w:val="231F20"/>
          <w:spacing w:val="-14"/>
          <w:sz w:val="18"/>
          <w:szCs w:val="18"/>
        </w:rPr>
        <w:t xml:space="preserve"> </w:t>
      </w:r>
      <w:r w:rsidRPr="004E7957">
        <w:rPr>
          <w:color w:val="231F20"/>
          <w:sz w:val="18"/>
          <w:szCs w:val="18"/>
        </w:rPr>
        <w:t>be</w:t>
      </w:r>
      <w:r w:rsidRPr="004E7957">
        <w:rPr>
          <w:color w:val="231F20"/>
          <w:spacing w:val="-14"/>
          <w:sz w:val="18"/>
          <w:szCs w:val="18"/>
        </w:rPr>
        <w:t xml:space="preserve"> </w:t>
      </w:r>
      <w:r w:rsidRPr="004E7957">
        <w:rPr>
          <w:color w:val="231F20"/>
          <w:sz w:val="18"/>
          <w:szCs w:val="18"/>
        </w:rPr>
        <w:t>the</w:t>
      </w:r>
      <w:r w:rsidRPr="004E7957">
        <w:rPr>
          <w:color w:val="231F20"/>
          <w:spacing w:val="-14"/>
          <w:sz w:val="18"/>
          <w:szCs w:val="18"/>
        </w:rPr>
        <w:t xml:space="preserve"> </w:t>
      </w:r>
      <w:r w:rsidRPr="004E7957">
        <w:rPr>
          <w:color w:val="231F20"/>
          <w:sz w:val="18"/>
          <w:szCs w:val="18"/>
        </w:rPr>
        <w:t>property</w:t>
      </w:r>
      <w:r w:rsidRPr="004E7957">
        <w:rPr>
          <w:color w:val="231F20"/>
          <w:spacing w:val="-14"/>
          <w:sz w:val="18"/>
          <w:szCs w:val="18"/>
        </w:rPr>
        <w:t xml:space="preserve"> </w:t>
      </w:r>
      <w:r w:rsidRPr="004E7957">
        <w:rPr>
          <w:color w:val="231F20"/>
          <w:sz w:val="18"/>
          <w:szCs w:val="18"/>
        </w:rPr>
        <w:t>of the</w:t>
      </w:r>
      <w:r w:rsidRPr="004E7957">
        <w:rPr>
          <w:color w:val="231F20"/>
          <w:spacing w:val="-23"/>
          <w:sz w:val="18"/>
          <w:szCs w:val="18"/>
        </w:rPr>
        <w:t xml:space="preserve"> </w:t>
      </w:r>
      <w:r w:rsidRPr="004E7957">
        <w:rPr>
          <w:color w:val="231F20"/>
          <w:sz w:val="18"/>
          <w:szCs w:val="18"/>
        </w:rPr>
        <w:t>Procuring</w:t>
      </w:r>
      <w:r w:rsidRPr="004E7957">
        <w:rPr>
          <w:color w:val="231F20"/>
          <w:spacing w:val="-23"/>
          <w:sz w:val="18"/>
          <w:szCs w:val="18"/>
        </w:rPr>
        <w:t xml:space="preserve"> </w:t>
      </w:r>
      <w:r w:rsidRPr="004E7957">
        <w:rPr>
          <w:color w:val="231F20"/>
          <w:sz w:val="18"/>
          <w:szCs w:val="18"/>
        </w:rPr>
        <w:t>Entity</w:t>
      </w:r>
      <w:r w:rsidRPr="004E7957">
        <w:rPr>
          <w:color w:val="231F20"/>
          <w:spacing w:val="-23"/>
          <w:sz w:val="18"/>
          <w:szCs w:val="18"/>
        </w:rPr>
        <w:t xml:space="preserve"> </w:t>
      </w:r>
      <w:r w:rsidRPr="004E7957">
        <w:rPr>
          <w:color w:val="231F20"/>
          <w:sz w:val="18"/>
          <w:szCs w:val="18"/>
        </w:rPr>
        <w:t>if</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is</w:t>
      </w:r>
      <w:r w:rsidRPr="004E7957">
        <w:rPr>
          <w:color w:val="231F20"/>
          <w:spacing w:val="-22"/>
          <w:sz w:val="18"/>
          <w:szCs w:val="18"/>
        </w:rPr>
        <w:t xml:space="preserve"> </w:t>
      </w:r>
      <w:r w:rsidRPr="004E7957">
        <w:rPr>
          <w:color w:val="231F20"/>
          <w:sz w:val="18"/>
          <w:szCs w:val="18"/>
        </w:rPr>
        <w:t>terminated</w:t>
      </w:r>
      <w:r w:rsidRPr="004E7957">
        <w:rPr>
          <w:color w:val="231F20"/>
          <w:spacing w:val="-23"/>
          <w:sz w:val="18"/>
          <w:szCs w:val="18"/>
        </w:rPr>
        <w:t xml:space="preserve"> </w:t>
      </w:r>
      <w:r w:rsidRPr="004E7957">
        <w:rPr>
          <w:color w:val="231F20"/>
          <w:sz w:val="18"/>
          <w:szCs w:val="18"/>
        </w:rPr>
        <w:t>because</w:t>
      </w:r>
      <w:r w:rsidRPr="004E7957">
        <w:rPr>
          <w:color w:val="231F20"/>
          <w:spacing w:val="-23"/>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Contractor's</w:t>
      </w:r>
      <w:r w:rsidRPr="004E7957">
        <w:rPr>
          <w:color w:val="231F20"/>
          <w:spacing w:val="-23"/>
          <w:sz w:val="18"/>
          <w:szCs w:val="18"/>
        </w:rPr>
        <w:t xml:space="preserve"> </w:t>
      </w:r>
      <w:r w:rsidRPr="004E7957">
        <w:rPr>
          <w:color w:val="231F20"/>
          <w:sz w:val="18"/>
          <w:szCs w:val="18"/>
        </w:rPr>
        <w:t>default.</w:t>
      </w:r>
    </w:p>
    <w:p w14:paraId="4FF86AE7" w14:textId="77777777" w:rsidR="00043AB3" w:rsidRPr="004E7957" w:rsidRDefault="00043AB3" w:rsidP="00043AB3">
      <w:pPr>
        <w:pStyle w:val="Heading5"/>
        <w:numPr>
          <w:ilvl w:val="0"/>
          <w:numId w:val="105"/>
        </w:numPr>
        <w:spacing w:before="80"/>
        <w:ind w:left="720" w:right="116" w:hanging="526"/>
        <w:rPr>
          <w:rFonts w:ascii="Times New Roman" w:hAnsi="Times New Roman" w:cs="Times New Roman"/>
          <w:b/>
          <w:bCs/>
          <w:sz w:val="18"/>
          <w:szCs w:val="18"/>
        </w:rPr>
      </w:pPr>
      <w:r w:rsidRPr="004E7957">
        <w:rPr>
          <w:rFonts w:ascii="Times New Roman" w:hAnsi="Times New Roman" w:cs="Times New Roman"/>
          <w:b/>
          <w:bCs/>
          <w:color w:val="231F20"/>
          <w:sz w:val="18"/>
          <w:szCs w:val="18"/>
        </w:rPr>
        <w:t>Release</w:t>
      </w:r>
      <w:r w:rsidRPr="004E7957">
        <w:rPr>
          <w:rFonts w:ascii="Times New Roman" w:hAnsi="Times New Roman" w:cs="Times New Roman"/>
          <w:b/>
          <w:bCs/>
          <w:color w:val="231F20"/>
          <w:spacing w:val="-24"/>
          <w:sz w:val="18"/>
          <w:szCs w:val="18"/>
        </w:rPr>
        <w:t xml:space="preserve"> </w:t>
      </w:r>
      <w:r w:rsidRPr="004E7957">
        <w:rPr>
          <w:rFonts w:ascii="Times New Roman" w:hAnsi="Times New Roman" w:cs="Times New Roman"/>
          <w:b/>
          <w:bCs/>
          <w:color w:val="231F20"/>
          <w:sz w:val="18"/>
          <w:szCs w:val="18"/>
        </w:rPr>
        <w:t>from</w:t>
      </w:r>
      <w:r w:rsidRPr="004E7957">
        <w:rPr>
          <w:rFonts w:ascii="Times New Roman" w:hAnsi="Times New Roman" w:cs="Times New Roman"/>
          <w:b/>
          <w:bCs/>
          <w:color w:val="231F20"/>
          <w:spacing w:val="-24"/>
          <w:sz w:val="18"/>
          <w:szCs w:val="18"/>
        </w:rPr>
        <w:t xml:space="preserve"> </w:t>
      </w:r>
      <w:r w:rsidRPr="004E7957">
        <w:rPr>
          <w:rFonts w:ascii="Times New Roman" w:hAnsi="Times New Roman" w:cs="Times New Roman"/>
          <w:b/>
          <w:bCs/>
          <w:color w:val="231F20"/>
          <w:sz w:val="18"/>
          <w:szCs w:val="18"/>
        </w:rPr>
        <w:t>Performance</w:t>
      </w:r>
    </w:p>
    <w:p w14:paraId="0829EF45" w14:textId="77777777" w:rsidR="00043AB3" w:rsidRPr="004E7957" w:rsidRDefault="00043AB3" w:rsidP="00043AB3">
      <w:pPr>
        <w:pStyle w:val="ListParagraph"/>
        <w:numPr>
          <w:ilvl w:val="1"/>
          <w:numId w:val="105"/>
        </w:numPr>
        <w:spacing w:before="80"/>
        <w:ind w:left="810" w:right="116" w:hanging="526"/>
        <w:jc w:val="both"/>
        <w:rPr>
          <w:sz w:val="18"/>
          <w:szCs w:val="18"/>
        </w:rPr>
      </w:pPr>
      <w:r w:rsidRPr="004E7957">
        <w:rPr>
          <w:color w:val="231F20"/>
          <w:sz w:val="18"/>
          <w:szCs w:val="18"/>
        </w:rPr>
        <w:t>If</w:t>
      </w:r>
      <w:r w:rsidRPr="004E7957">
        <w:rPr>
          <w:color w:val="231F20"/>
          <w:spacing w:val="-12"/>
          <w:sz w:val="18"/>
          <w:szCs w:val="18"/>
        </w:rPr>
        <w:t xml:space="preserve"> </w:t>
      </w:r>
      <w:r w:rsidRPr="004E7957">
        <w:rPr>
          <w:color w:val="231F20"/>
          <w:sz w:val="18"/>
          <w:szCs w:val="18"/>
        </w:rPr>
        <w:t>the</w:t>
      </w:r>
      <w:r w:rsidRPr="004E7957">
        <w:rPr>
          <w:color w:val="231F20"/>
          <w:spacing w:val="-12"/>
          <w:sz w:val="18"/>
          <w:szCs w:val="18"/>
        </w:rPr>
        <w:t xml:space="preserve"> </w:t>
      </w:r>
      <w:r w:rsidRPr="004E7957">
        <w:rPr>
          <w:color w:val="231F20"/>
          <w:sz w:val="18"/>
          <w:szCs w:val="18"/>
        </w:rPr>
        <w:t>Contract</w:t>
      </w:r>
      <w:r w:rsidRPr="004E7957">
        <w:rPr>
          <w:color w:val="231F20"/>
          <w:spacing w:val="-13"/>
          <w:sz w:val="18"/>
          <w:szCs w:val="18"/>
        </w:rPr>
        <w:t xml:space="preserve"> </w:t>
      </w:r>
      <w:r w:rsidRPr="004E7957">
        <w:rPr>
          <w:color w:val="231F20"/>
          <w:sz w:val="18"/>
          <w:szCs w:val="18"/>
        </w:rPr>
        <w:t>is</w:t>
      </w:r>
      <w:r w:rsidRPr="004E7957">
        <w:rPr>
          <w:color w:val="231F20"/>
          <w:spacing w:val="-12"/>
          <w:sz w:val="18"/>
          <w:szCs w:val="18"/>
        </w:rPr>
        <w:t xml:space="preserve"> </w:t>
      </w:r>
      <w:r w:rsidRPr="004E7957">
        <w:rPr>
          <w:color w:val="231F20"/>
          <w:sz w:val="18"/>
          <w:szCs w:val="18"/>
        </w:rPr>
        <w:t>frustrated</w:t>
      </w:r>
      <w:r w:rsidRPr="004E7957">
        <w:rPr>
          <w:color w:val="231F20"/>
          <w:spacing w:val="-12"/>
          <w:sz w:val="18"/>
          <w:szCs w:val="18"/>
        </w:rPr>
        <w:t xml:space="preserve"> </w:t>
      </w:r>
      <w:r w:rsidRPr="004E7957">
        <w:rPr>
          <w:color w:val="231F20"/>
          <w:sz w:val="18"/>
          <w:szCs w:val="18"/>
        </w:rPr>
        <w:t>by</w:t>
      </w:r>
      <w:r w:rsidRPr="004E7957">
        <w:rPr>
          <w:color w:val="231F20"/>
          <w:spacing w:val="-12"/>
          <w:sz w:val="18"/>
          <w:szCs w:val="18"/>
        </w:rPr>
        <w:t xml:space="preserve"> </w:t>
      </w:r>
      <w:r w:rsidRPr="004E7957">
        <w:rPr>
          <w:color w:val="231F20"/>
          <w:sz w:val="18"/>
          <w:szCs w:val="18"/>
        </w:rPr>
        <w:t>the</w:t>
      </w:r>
      <w:r w:rsidRPr="004E7957">
        <w:rPr>
          <w:color w:val="231F20"/>
          <w:spacing w:val="-12"/>
          <w:sz w:val="18"/>
          <w:szCs w:val="18"/>
        </w:rPr>
        <w:t xml:space="preserve"> </w:t>
      </w:r>
      <w:r w:rsidRPr="004E7957">
        <w:rPr>
          <w:color w:val="231F20"/>
          <w:sz w:val="18"/>
          <w:szCs w:val="18"/>
        </w:rPr>
        <w:t>outbreak</w:t>
      </w:r>
      <w:r w:rsidRPr="004E7957">
        <w:rPr>
          <w:color w:val="231F20"/>
          <w:spacing w:val="-12"/>
          <w:sz w:val="18"/>
          <w:szCs w:val="18"/>
        </w:rPr>
        <w:t xml:space="preserve"> </w:t>
      </w:r>
      <w:r w:rsidRPr="004E7957">
        <w:rPr>
          <w:color w:val="231F20"/>
          <w:sz w:val="18"/>
          <w:szCs w:val="18"/>
        </w:rPr>
        <w:t>of</w:t>
      </w:r>
      <w:r w:rsidRPr="004E7957">
        <w:rPr>
          <w:color w:val="231F20"/>
          <w:spacing w:val="-12"/>
          <w:sz w:val="18"/>
          <w:szCs w:val="18"/>
        </w:rPr>
        <w:t xml:space="preserve"> </w:t>
      </w:r>
      <w:r w:rsidRPr="004E7957">
        <w:rPr>
          <w:color w:val="231F20"/>
          <w:sz w:val="18"/>
          <w:szCs w:val="18"/>
        </w:rPr>
        <w:t>war</w:t>
      </w:r>
      <w:r w:rsidRPr="004E7957">
        <w:rPr>
          <w:color w:val="231F20"/>
          <w:spacing w:val="-12"/>
          <w:sz w:val="18"/>
          <w:szCs w:val="18"/>
        </w:rPr>
        <w:t xml:space="preserve"> </w:t>
      </w:r>
      <w:r w:rsidRPr="004E7957">
        <w:rPr>
          <w:color w:val="231F20"/>
          <w:sz w:val="18"/>
          <w:szCs w:val="18"/>
        </w:rPr>
        <w:t>or</w:t>
      </w:r>
      <w:r w:rsidRPr="004E7957">
        <w:rPr>
          <w:color w:val="231F20"/>
          <w:spacing w:val="-12"/>
          <w:sz w:val="18"/>
          <w:szCs w:val="18"/>
        </w:rPr>
        <w:t xml:space="preserve"> </w:t>
      </w:r>
      <w:r w:rsidRPr="004E7957">
        <w:rPr>
          <w:color w:val="231F20"/>
          <w:sz w:val="18"/>
          <w:szCs w:val="18"/>
        </w:rPr>
        <w:t>by</w:t>
      </w:r>
      <w:r w:rsidRPr="004E7957">
        <w:rPr>
          <w:color w:val="231F20"/>
          <w:spacing w:val="-12"/>
          <w:sz w:val="18"/>
          <w:szCs w:val="18"/>
        </w:rPr>
        <w:t xml:space="preserve"> </w:t>
      </w:r>
      <w:r w:rsidRPr="004E7957">
        <w:rPr>
          <w:color w:val="231F20"/>
          <w:sz w:val="18"/>
          <w:szCs w:val="18"/>
        </w:rPr>
        <w:t>any</w:t>
      </w:r>
      <w:r w:rsidRPr="004E7957">
        <w:rPr>
          <w:color w:val="231F20"/>
          <w:spacing w:val="-12"/>
          <w:sz w:val="18"/>
          <w:szCs w:val="18"/>
        </w:rPr>
        <w:t xml:space="preserve"> </w:t>
      </w:r>
      <w:r w:rsidRPr="004E7957">
        <w:rPr>
          <w:color w:val="231F20"/>
          <w:sz w:val="18"/>
          <w:szCs w:val="18"/>
        </w:rPr>
        <w:t>other</w:t>
      </w:r>
      <w:r w:rsidRPr="004E7957">
        <w:rPr>
          <w:color w:val="231F20"/>
          <w:spacing w:val="-12"/>
          <w:sz w:val="18"/>
          <w:szCs w:val="18"/>
        </w:rPr>
        <w:t xml:space="preserve"> </w:t>
      </w:r>
      <w:r w:rsidRPr="004E7957">
        <w:rPr>
          <w:color w:val="231F20"/>
          <w:sz w:val="18"/>
          <w:szCs w:val="18"/>
        </w:rPr>
        <w:t>event</w:t>
      </w:r>
      <w:r w:rsidRPr="004E7957">
        <w:rPr>
          <w:color w:val="231F20"/>
          <w:spacing w:val="-12"/>
          <w:sz w:val="18"/>
          <w:szCs w:val="18"/>
        </w:rPr>
        <w:t xml:space="preserve"> </w:t>
      </w:r>
      <w:r w:rsidRPr="004E7957">
        <w:rPr>
          <w:color w:val="231F20"/>
          <w:sz w:val="18"/>
          <w:szCs w:val="18"/>
        </w:rPr>
        <w:t>entirely</w:t>
      </w:r>
      <w:r w:rsidRPr="004E7957">
        <w:rPr>
          <w:color w:val="231F20"/>
          <w:spacing w:val="-13"/>
          <w:sz w:val="18"/>
          <w:szCs w:val="18"/>
        </w:rPr>
        <w:t xml:space="preserve"> </w:t>
      </w:r>
      <w:r w:rsidRPr="004E7957">
        <w:rPr>
          <w:color w:val="231F20"/>
          <w:sz w:val="18"/>
          <w:szCs w:val="18"/>
        </w:rPr>
        <w:t>outside</w:t>
      </w:r>
      <w:r w:rsidRPr="004E7957">
        <w:rPr>
          <w:color w:val="231F20"/>
          <w:spacing w:val="-12"/>
          <w:sz w:val="18"/>
          <w:szCs w:val="18"/>
        </w:rPr>
        <w:t xml:space="preserve"> </w:t>
      </w:r>
      <w:r w:rsidRPr="004E7957">
        <w:rPr>
          <w:color w:val="231F20"/>
          <w:sz w:val="18"/>
          <w:szCs w:val="18"/>
        </w:rPr>
        <w:t>the</w:t>
      </w:r>
      <w:r w:rsidRPr="004E7957">
        <w:rPr>
          <w:color w:val="231F20"/>
          <w:spacing w:val="-12"/>
          <w:sz w:val="18"/>
          <w:szCs w:val="18"/>
        </w:rPr>
        <w:t xml:space="preserve"> </w:t>
      </w:r>
      <w:r w:rsidRPr="004E7957">
        <w:rPr>
          <w:color w:val="231F20"/>
          <w:sz w:val="18"/>
          <w:szCs w:val="18"/>
        </w:rPr>
        <w:t>control</w:t>
      </w:r>
      <w:r w:rsidRPr="004E7957">
        <w:rPr>
          <w:color w:val="231F20"/>
          <w:spacing w:val="-12"/>
          <w:sz w:val="18"/>
          <w:szCs w:val="18"/>
        </w:rPr>
        <w:t xml:space="preserve"> </w:t>
      </w:r>
      <w:r w:rsidRPr="004E7957">
        <w:rPr>
          <w:color w:val="231F20"/>
          <w:sz w:val="18"/>
          <w:szCs w:val="18"/>
        </w:rPr>
        <w:t>of</w:t>
      </w:r>
      <w:r w:rsidRPr="004E7957">
        <w:rPr>
          <w:color w:val="231F20"/>
          <w:spacing w:val="-12"/>
          <w:sz w:val="18"/>
          <w:szCs w:val="18"/>
        </w:rPr>
        <w:t xml:space="preserve"> </w:t>
      </w:r>
      <w:r w:rsidRPr="004E7957">
        <w:rPr>
          <w:color w:val="231F20"/>
          <w:sz w:val="18"/>
          <w:szCs w:val="18"/>
        </w:rPr>
        <w:t>either</w:t>
      </w:r>
      <w:r w:rsidRPr="004E7957">
        <w:rPr>
          <w:color w:val="231F20"/>
          <w:spacing w:val="-13"/>
          <w:sz w:val="18"/>
          <w:szCs w:val="18"/>
        </w:rPr>
        <w:t xml:space="preserve"> </w:t>
      </w:r>
      <w:r w:rsidRPr="004E7957">
        <w:rPr>
          <w:color w:val="231F20"/>
          <w:sz w:val="18"/>
          <w:szCs w:val="18"/>
        </w:rPr>
        <w:t>the Procuring</w:t>
      </w:r>
      <w:r w:rsidRPr="004E7957">
        <w:rPr>
          <w:color w:val="231F20"/>
          <w:spacing w:val="-5"/>
          <w:sz w:val="18"/>
          <w:szCs w:val="18"/>
        </w:rPr>
        <w:t xml:space="preserve"> </w:t>
      </w:r>
      <w:r w:rsidRPr="004E7957">
        <w:rPr>
          <w:color w:val="231F20"/>
          <w:sz w:val="18"/>
          <w:szCs w:val="18"/>
        </w:rPr>
        <w:t>Entity</w:t>
      </w:r>
      <w:r w:rsidRPr="004E7957">
        <w:rPr>
          <w:color w:val="231F20"/>
          <w:spacing w:val="-5"/>
          <w:sz w:val="18"/>
          <w:szCs w:val="18"/>
        </w:rPr>
        <w:t xml:space="preserve"> </w:t>
      </w:r>
      <w:r w:rsidRPr="004E7957">
        <w:rPr>
          <w:color w:val="231F20"/>
          <w:sz w:val="18"/>
          <w:szCs w:val="18"/>
        </w:rPr>
        <w:t>or</w:t>
      </w:r>
      <w:r w:rsidRPr="004E7957">
        <w:rPr>
          <w:color w:val="231F20"/>
          <w:spacing w:val="-5"/>
          <w:sz w:val="18"/>
          <w:szCs w:val="18"/>
        </w:rPr>
        <w:t xml:space="preserve"> </w:t>
      </w:r>
      <w:r w:rsidRPr="004E7957">
        <w:rPr>
          <w:color w:val="231F20"/>
          <w:sz w:val="18"/>
          <w:szCs w:val="18"/>
        </w:rPr>
        <w:t>the</w:t>
      </w:r>
      <w:r w:rsidRPr="004E7957">
        <w:rPr>
          <w:color w:val="231F20"/>
          <w:spacing w:val="-5"/>
          <w:sz w:val="18"/>
          <w:szCs w:val="18"/>
        </w:rPr>
        <w:t xml:space="preserve"> </w:t>
      </w:r>
      <w:r w:rsidRPr="004E7957">
        <w:rPr>
          <w:color w:val="231F20"/>
          <w:sz w:val="18"/>
          <w:szCs w:val="18"/>
        </w:rPr>
        <w:t>Contractor,</w:t>
      </w:r>
      <w:r w:rsidRPr="004E7957">
        <w:rPr>
          <w:color w:val="231F20"/>
          <w:spacing w:val="-5"/>
          <w:sz w:val="18"/>
          <w:szCs w:val="18"/>
        </w:rPr>
        <w:t xml:space="preserve"> </w:t>
      </w:r>
      <w:r w:rsidRPr="004E7957">
        <w:rPr>
          <w:color w:val="231F20"/>
          <w:sz w:val="18"/>
          <w:szCs w:val="18"/>
        </w:rPr>
        <w:t>the</w:t>
      </w:r>
      <w:r w:rsidRPr="004E7957">
        <w:rPr>
          <w:color w:val="231F20"/>
          <w:spacing w:val="-5"/>
          <w:sz w:val="18"/>
          <w:szCs w:val="18"/>
        </w:rPr>
        <w:t xml:space="preserve"> </w:t>
      </w:r>
      <w:r w:rsidRPr="004E7957">
        <w:rPr>
          <w:color w:val="231F20"/>
          <w:sz w:val="18"/>
          <w:szCs w:val="18"/>
        </w:rPr>
        <w:t>Project</w:t>
      </w:r>
      <w:r w:rsidRPr="004E7957">
        <w:rPr>
          <w:color w:val="231F20"/>
          <w:spacing w:val="-5"/>
          <w:sz w:val="18"/>
          <w:szCs w:val="18"/>
        </w:rPr>
        <w:t xml:space="preserve"> </w:t>
      </w:r>
      <w:r w:rsidRPr="004E7957">
        <w:rPr>
          <w:color w:val="231F20"/>
          <w:sz w:val="18"/>
          <w:szCs w:val="18"/>
        </w:rPr>
        <w:t>Manager</w:t>
      </w:r>
      <w:r w:rsidRPr="004E7957">
        <w:rPr>
          <w:color w:val="231F20"/>
          <w:spacing w:val="-5"/>
          <w:sz w:val="18"/>
          <w:szCs w:val="18"/>
        </w:rPr>
        <w:t xml:space="preserve"> </w:t>
      </w:r>
      <w:r w:rsidRPr="004E7957">
        <w:rPr>
          <w:color w:val="231F20"/>
          <w:sz w:val="18"/>
          <w:szCs w:val="18"/>
        </w:rPr>
        <w:t>shall</w:t>
      </w:r>
      <w:r w:rsidRPr="004E7957">
        <w:rPr>
          <w:color w:val="231F20"/>
          <w:spacing w:val="-5"/>
          <w:sz w:val="18"/>
          <w:szCs w:val="18"/>
        </w:rPr>
        <w:t xml:space="preserve"> </w:t>
      </w:r>
      <w:r w:rsidRPr="004E7957">
        <w:rPr>
          <w:color w:val="231F20"/>
          <w:sz w:val="18"/>
          <w:szCs w:val="18"/>
        </w:rPr>
        <w:t>certify</w:t>
      </w:r>
      <w:r w:rsidRPr="004E7957">
        <w:rPr>
          <w:color w:val="231F20"/>
          <w:spacing w:val="-5"/>
          <w:sz w:val="18"/>
          <w:szCs w:val="18"/>
        </w:rPr>
        <w:t xml:space="preserve"> </w:t>
      </w:r>
      <w:r w:rsidRPr="004E7957">
        <w:rPr>
          <w:color w:val="231F20"/>
          <w:sz w:val="18"/>
          <w:szCs w:val="18"/>
        </w:rPr>
        <w:t>that</w:t>
      </w:r>
      <w:r w:rsidRPr="004E7957">
        <w:rPr>
          <w:color w:val="231F20"/>
          <w:spacing w:val="-5"/>
          <w:sz w:val="18"/>
          <w:szCs w:val="18"/>
        </w:rPr>
        <w:t xml:space="preserve"> </w:t>
      </w:r>
      <w:r w:rsidRPr="004E7957">
        <w:rPr>
          <w:color w:val="231F20"/>
          <w:sz w:val="18"/>
          <w:szCs w:val="18"/>
        </w:rPr>
        <w:t>the</w:t>
      </w:r>
      <w:r w:rsidRPr="004E7957">
        <w:rPr>
          <w:color w:val="231F20"/>
          <w:spacing w:val="-5"/>
          <w:sz w:val="18"/>
          <w:szCs w:val="18"/>
        </w:rPr>
        <w:t xml:space="preserve"> </w:t>
      </w:r>
      <w:r w:rsidRPr="004E7957">
        <w:rPr>
          <w:color w:val="231F20"/>
          <w:sz w:val="18"/>
          <w:szCs w:val="18"/>
        </w:rPr>
        <w:t>Contract</w:t>
      </w:r>
      <w:r w:rsidRPr="004E7957">
        <w:rPr>
          <w:color w:val="231F20"/>
          <w:spacing w:val="-5"/>
          <w:sz w:val="18"/>
          <w:szCs w:val="18"/>
        </w:rPr>
        <w:t xml:space="preserve"> </w:t>
      </w:r>
      <w:r w:rsidRPr="004E7957">
        <w:rPr>
          <w:color w:val="231F20"/>
          <w:sz w:val="18"/>
          <w:szCs w:val="18"/>
        </w:rPr>
        <w:t>has</w:t>
      </w:r>
      <w:r w:rsidRPr="004E7957">
        <w:rPr>
          <w:color w:val="231F20"/>
          <w:spacing w:val="-5"/>
          <w:sz w:val="18"/>
          <w:szCs w:val="18"/>
        </w:rPr>
        <w:t xml:space="preserve"> </w:t>
      </w:r>
      <w:r w:rsidRPr="004E7957">
        <w:rPr>
          <w:color w:val="231F20"/>
          <w:sz w:val="18"/>
          <w:szCs w:val="18"/>
        </w:rPr>
        <w:t>been</w:t>
      </w:r>
      <w:r w:rsidRPr="004E7957">
        <w:rPr>
          <w:color w:val="231F20"/>
          <w:spacing w:val="-5"/>
          <w:sz w:val="18"/>
          <w:szCs w:val="18"/>
        </w:rPr>
        <w:t xml:space="preserve"> </w:t>
      </w:r>
      <w:r w:rsidRPr="004E7957">
        <w:rPr>
          <w:color w:val="231F20"/>
          <w:sz w:val="18"/>
          <w:szCs w:val="18"/>
        </w:rPr>
        <w:t>frustrated.</w:t>
      </w:r>
      <w:r w:rsidRPr="004E7957">
        <w:rPr>
          <w:color w:val="231F20"/>
          <w:spacing w:val="-9"/>
          <w:sz w:val="18"/>
          <w:szCs w:val="18"/>
        </w:rPr>
        <w:t xml:space="preserve"> </w:t>
      </w:r>
      <w:r w:rsidRPr="004E7957">
        <w:rPr>
          <w:color w:val="231F20"/>
          <w:sz w:val="18"/>
          <w:szCs w:val="18"/>
        </w:rPr>
        <w:t>The Contractor</w:t>
      </w:r>
      <w:r w:rsidRPr="004E7957">
        <w:rPr>
          <w:color w:val="231F20"/>
          <w:spacing w:val="-11"/>
          <w:sz w:val="18"/>
          <w:szCs w:val="18"/>
        </w:rPr>
        <w:t xml:space="preserve"> </w:t>
      </w:r>
      <w:r w:rsidRPr="004E7957">
        <w:rPr>
          <w:color w:val="231F20"/>
          <w:sz w:val="18"/>
          <w:szCs w:val="18"/>
        </w:rPr>
        <w:t>shall</w:t>
      </w:r>
      <w:r w:rsidRPr="004E7957">
        <w:rPr>
          <w:color w:val="231F20"/>
          <w:spacing w:val="-10"/>
          <w:sz w:val="18"/>
          <w:szCs w:val="18"/>
        </w:rPr>
        <w:t xml:space="preserve"> </w:t>
      </w:r>
      <w:r w:rsidRPr="004E7957">
        <w:rPr>
          <w:color w:val="231F20"/>
          <w:sz w:val="18"/>
          <w:szCs w:val="18"/>
        </w:rPr>
        <w:t>make</w:t>
      </w:r>
      <w:r w:rsidRPr="004E7957">
        <w:rPr>
          <w:color w:val="231F20"/>
          <w:spacing w:val="-10"/>
          <w:sz w:val="18"/>
          <w:szCs w:val="18"/>
        </w:rPr>
        <w:t xml:space="preserve"> </w:t>
      </w:r>
      <w:r w:rsidRPr="004E7957">
        <w:rPr>
          <w:color w:val="231F20"/>
          <w:sz w:val="18"/>
          <w:szCs w:val="18"/>
        </w:rPr>
        <w:t>the</w:t>
      </w:r>
      <w:r w:rsidRPr="004E7957">
        <w:rPr>
          <w:color w:val="231F20"/>
          <w:spacing w:val="-10"/>
          <w:sz w:val="18"/>
          <w:szCs w:val="18"/>
        </w:rPr>
        <w:t xml:space="preserve"> </w:t>
      </w:r>
      <w:r w:rsidRPr="004E7957">
        <w:rPr>
          <w:color w:val="231F20"/>
          <w:sz w:val="18"/>
          <w:szCs w:val="18"/>
        </w:rPr>
        <w:t>Site</w:t>
      </w:r>
      <w:r w:rsidRPr="004E7957">
        <w:rPr>
          <w:color w:val="231F20"/>
          <w:spacing w:val="-10"/>
          <w:sz w:val="18"/>
          <w:szCs w:val="18"/>
        </w:rPr>
        <w:t xml:space="preserve"> </w:t>
      </w:r>
      <w:r w:rsidRPr="004E7957">
        <w:rPr>
          <w:color w:val="231F20"/>
          <w:sz w:val="18"/>
          <w:szCs w:val="18"/>
        </w:rPr>
        <w:t>safe</w:t>
      </w:r>
      <w:r w:rsidRPr="004E7957">
        <w:rPr>
          <w:color w:val="231F20"/>
          <w:spacing w:val="-10"/>
          <w:sz w:val="18"/>
          <w:szCs w:val="18"/>
        </w:rPr>
        <w:t xml:space="preserve"> </w:t>
      </w:r>
      <w:r w:rsidRPr="004E7957">
        <w:rPr>
          <w:color w:val="231F20"/>
          <w:sz w:val="18"/>
          <w:szCs w:val="18"/>
        </w:rPr>
        <w:t>and</w:t>
      </w:r>
      <w:r w:rsidRPr="004E7957">
        <w:rPr>
          <w:color w:val="231F20"/>
          <w:spacing w:val="-10"/>
          <w:sz w:val="18"/>
          <w:szCs w:val="18"/>
        </w:rPr>
        <w:t xml:space="preserve"> </w:t>
      </w:r>
      <w:r w:rsidRPr="004E7957">
        <w:rPr>
          <w:color w:val="231F20"/>
          <w:sz w:val="18"/>
          <w:szCs w:val="18"/>
        </w:rPr>
        <w:t>stop</w:t>
      </w:r>
      <w:r w:rsidRPr="004E7957">
        <w:rPr>
          <w:color w:val="231F20"/>
          <w:spacing w:val="-10"/>
          <w:sz w:val="18"/>
          <w:szCs w:val="18"/>
        </w:rPr>
        <w:t xml:space="preserve"> </w:t>
      </w:r>
      <w:r w:rsidRPr="004E7957">
        <w:rPr>
          <w:color w:val="231F20"/>
          <w:sz w:val="18"/>
          <w:szCs w:val="18"/>
        </w:rPr>
        <w:t>work</w:t>
      </w:r>
      <w:r w:rsidRPr="004E7957">
        <w:rPr>
          <w:color w:val="231F20"/>
          <w:spacing w:val="-10"/>
          <w:sz w:val="18"/>
          <w:szCs w:val="18"/>
        </w:rPr>
        <w:t xml:space="preserve"> </w:t>
      </w:r>
      <w:r w:rsidRPr="004E7957">
        <w:rPr>
          <w:color w:val="231F20"/>
          <w:sz w:val="18"/>
          <w:szCs w:val="18"/>
        </w:rPr>
        <w:t>as</w:t>
      </w:r>
      <w:r w:rsidRPr="004E7957">
        <w:rPr>
          <w:color w:val="231F20"/>
          <w:spacing w:val="-10"/>
          <w:sz w:val="18"/>
          <w:szCs w:val="18"/>
        </w:rPr>
        <w:t xml:space="preserve"> </w:t>
      </w:r>
      <w:r w:rsidRPr="004E7957">
        <w:rPr>
          <w:color w:val="231F20"/>
          <w:sz w:val="18"/>
          <w:szCs w:val="18"/>
        </w:rPr>
        <w:t>quickly</w:t>
      </w:r>
      <w:r w:rsidRPr="004E7957">
        <w:rPr>
          <w:color w:val="231F20"/>
          <w:spacing w:val="-10"/>
          <w:sz w:val="18"/>
          <w:szCs w:val="18"/>
        </w:rPr>
        <w:t xml:space="preserve"> </w:t>
      </w:r>
      <w:r w:rsidRPr="004E7957">
        <w:rPr>
          <w:color w:val="231F20"/>
          <w:sz w:val="18"/>
          <w:szCs w:val="18"/>
        </w:rPr>
        <w:t>as</w:t>
      </w:r>
      <w:r w:rsidRPr="004E7957">
        <w:rPr>
          <w:color w:val="231F20"/>
          <w:spacing w:val="-10"/>
          <w:sz w:val="18"/>
          <w:szCs w:val="18"/>
        </w:rPr>
        <w:t xml:space="preserve"> </w:t>
      </w:r>
      <w:r w:rsidRPr="004E7957">
        <w:rPr>
          <w:color w:val="231F20"/>
          <w:sz w:val="18"/>
          <w:szCs w:val="18"/>
        </w:rPr>
        <w:t>possible</w:t>
      </w:r>
      <w:r w:rsidRPr="004E7957">
        <w:rPr>
          <w:color w:val="231F20"/>
          <w:spacing w:val="-10"/>
          <w:sz w:val="18"/>
          <w:szCs w:val="18"/>
        </w:rPr>
        <w:t xml:space="preserve"> </w:t>
      </w:r>
      <w:r w:rsidRPr="004E7957">
        <w:rPr>
          <w:color w:val="231F20"/>
          <w:sz w:val="18"/>
          <w:szCs w:val="18"/>
        </w:rPr>
        <w:t>after</w:t>
      </w:r>
      <w:r w:rsidRPr="004E7957">
        <w:rPr>
          <w:color w:val="231F20"/>
          <w:spacing w:val="-10"/>
          <w:sz w:val="18"/>
          <w:szCs w:val="18"/>
        </w:rPr>
        <w:t xml:space="preserve"> </w:t>
      </w:r>
      <w:r w:rsidRPr="004E7957">
        <w:rPr>
          <w:color w:val="231F20"/>
          <w:sz w:val="18"/>
          <w:szCs w:val="18"/>
        </w:rPr>
        <w:t>receiving</w:t>
      </w:r>
      <w:r w:rsidRPr="004E7957">
        <w:rPr>
          <w:color w:val="231F20"/>
          <w:spacing w:val="-11"/>
          <w:sz w:val="18"/>
          <w:szCs w:val="18"/>
        </w:rPr>
        <w:t xml:space="preserve"> </w:t>
      </w:r>
      <w:r w:rsidRPr="004E7957">
        <w:rPr>
          <w:color w:val="231F20"/>
          <w:sz w:val="18"/>
          <w:szCs w:val="18"/>
        </w:rPr>
        <w:t>this</w:t>
      </w:r>
      <w:r w:rsidRPr="004E7957">
        <w:rPr>
          <w:color w:val="231F20"/>
          <w:spacing w:val="-10"/>
          <w:sz w:val="18"/>
          <w:szCs w:val="18"/>
        </w:rPr>
        <w:t xml:space="preserve"> </w:t>
      </w:r>
      <w:r w:rsidRPr="004E7957">
        <w:rPr>
          <w:color w:val="231F20"/>
          <w:sz w:val="18"/>
          <w:szCs w:val="18"/>
        </w:rPr>
        <w:t>certiﬁcate</w:t>
      </w:r>
      <w:r w:rsidRPr="004E7957">
        <w:rPr>
          <w:color w:val="231F20"/>
          <w:spacing w:val="-11"/>
          <w:sz w:val="18"/>
          <w:szCs w:val="18"/>
        </w:rPr>
        <w:t xml:space="preserve"> </w:t>
      </w:r>
      <w:r w:rsidRPr="004E7957">
        <w:rPr>
          <w:color w:val="231F20"/>
          <w:sz w:val="18"/>
          <w:szCs w:val="18"/>
        </w:rPr>
        <w:t>and</w:t>
      </w:r>
      <w:r w:rsidRPr="004E7957">
        <w:rPr>
          <w:color w:val="231F20"/>
          <w:spacing w:val="-10"/>
          <w:sz w:val="18"/>
          <w:szCs w:val="18"/>
        </w:rPr>
        <w:t xml:space="preserve"> </w:t>
      </w:r>
      <w:r w:rsidRPr="004E7957">
        <w:rPr>
          <w:color w:val="231F20"/>
          <w:sz w:val="18"/>
          <w:szCs w:val="18"/>
        </w:rPr>
        <w:t>shall be paid for all work carried out before receiving it and for any work carried out afterwards to which a commitment was</w:t>
      </w:r>
      <w:r w:rsidRPr="004E7957">
        <w:rPr>
          <w:color w:val="231F20"/>
          <w:spacing w:val="-45"/>
          <w:sz w:val="18"/>
          <w:szCs w:val="18"/>
        </w:rPr>
        <w:t xml:space="preserve"> </w:t>
      </w:r>
      <w:r w:rsidRPr="004E7957">
        <w:rPr>
          <w:color w:val="231F20"/>
          <w:sz w:val="18"/>
          <w:szCs w:val="18"/>
        </w:rPr>
        <w:t>made.</w:t>
      </w:r>
    </w:p>
    <w:p w14:paraId="4BCCEB41" w14:textId="77777777" w:rsidR="00043AB3" w:rsidRPr="004E7957" w:rsidRDefault="00043AB3" w:rsidP="00043AB3">
      <w:pPr>
        <w:spacing w:before="80"/>
        <w:ind w:right="116" w:hanging="526"/>
        <w:jc w:val="both"/>
        <w:rPr>
          <w:sz w:val="18"/>
          <w:szCs w:val="18"/>
        </w:rPr>
        <w:sectPr w:rsidR="00043AB3" w:rsidRPr="004E7957" w:rsidSect="00087AA9">
          <w:pgSz w:w="11910" w:h="16840"/>
          <w:pgMar w:top="851" w:right="1134" w:bottom="1134" w:left="1134" w:header="0" w:footer="442" w:gutter="0"/>
          <w:cols w:space="720"/>
        </w:sectPr>
      </w:pPr>
    </w:p>
    <w:p w14:paraId="0F69F781" w14:textId="77777777" w:rsidR="00043AB3" w:rsidRPr="004E7957" w:rsidRDefault="00043AB3" w:rsidP="00043AB3">
      <w:pPr>
        <w:pStyle w:val="BodyText"/>
        <w:ind w:right="720"/>
        <w:rPr>
          <w:sz w:val="20"/>
        </w:rPr>
      </w:pPr>
    </w:p>
    <w:p w14:paraId="6F48D000" w14:textId="77777777" w:rsidR="00043AB3" w:rsidRPr="004E7957" w:rsidRDefault="00043AB3" w:rsidP="00043AB3">
      <w:pPr>
        <w:pStyle w:val="Heading2"/>
        <w:spacing w:before="250"/>
        <w:ind w:left="132" w:right="720"/>
      </w:pPr>
      <w:r w:rsidRPr="004E7957">
        <w:rPr>
          <w:color w:val="231F20"/>
        </w:rPr>
        <w:t>SECTION IX - SPECIAL CONDITIONS OF CONTRACT</w:t>
      </w:r>
    </w:p>
    <w:p w14:paraId="57607C6C" w14:textId="77777777" w:rsidR="00043AB3" w:rsidRPr="004E7957" w:rsidRDefault="00043AB3" w:rsidP="00043AB3">
      <w:pPr>
        <w:spacing w:before="243" w:line="230" w:lineRule="auto"/>
        <w:ind w:left="132" w:right="720"/>
        <w:rPr>
          <w:i/>
        </w:rPr>
      </w:pPr>
      <w:r w:rsidRPr="004E7957">
        <w:rPr>
          <w:i/>
          <w:color w:val="231F20"/>
        </w:rPr>
        <w:t>Except</w:t>
      </w:r>
      <w:r w:rsidRPr="004E7957">
        <w:rPr>
          <w:i/>
          <w:color w:val="231F20"/>
          <w:spacing w:val="-20"/>
        </w:rPr>
        <w:t xml:space="preserve"> </w:t>
      </w:r>
      <w:r w:rsidRPr="004E7957">
        <w:rPr>
          <w:i/>
          <w:color w:val="231F20"/>
        </w:rPr>
        <w:t>where</w:t>
      </w:r>
      <w:r w:rsidRPr="004E7957">
        <w:rPr>
          <w:i/>
          <w:color w:val="231F20"/>
          <w:spacing w:val="-19"/>
        </w:rPr>
        <w:t xml:space="preserve"> </w:t>
      </w:r>
      <w:r w:rsidRPr="004E7957">
        <w:rPr>
          <w:i/>
          <w:color w:val="231F20"/>
        </w:rPr>
        <w:t>otherwise</w:t>
      </w:r>
      <w:r w:rsidRPr="004E7957">
        <w:rPr>
          <w:i/>
          <w:color w:val="231F20"/>
          <w:spacing w:val="-19"/>
        </w:rPr>
        <w:t xml:space="preserve"> </w:t>
      </w:r>
      <w:r w:rsidRPr="004E7957">
        <w:rPr>
          <w:i/>
          <w:color w:val="231F20"/>
        </w:rPr>
        <w:t>speciﬁed,</w:t>
      </w:r>
      <w:r w:rsidRPr="004E7957">
        <w:rPr>
          <w:i/>
          <w:color w:val="231F20"/>
          <w:spacing w:val="-19"/>
        </w:rPr>
        <w:t xml:space="preserve"> </w:t>
      </w:r>
      <w:r w:rsidRPr="004E7957">
        <w:rPr>
          <w:i/>
          <w:color w:val="231F20"/>
        </w:rPr>
        <w:t>all</w:t>
      </w:r>
      <w:r w:rsidRPr="004E7957">
        <w:rPr>
          <w:i/>
          <w:color w:val="231F20"/>
          <w:spacing w:val="-19"/>
        </w:rPr>
        <w:t xml:space="preserve"> </w:t>
      </w:r>
      <w:r w:rsidRPr="004E7957">
        <w:rPr>
          <w:color w:val="231F20"/>
        </w:rPr>
        <w:t>Special</w:t>
      </w:r>
      <w:r w:rsidRPr="004E7957">
        <w:rPr>
          <w:color w:val="231F20"/>
          <w:spacing w:val="-20"/>
        </w:rPr>
        <w:t xml:space="preserve"> </w:t>
      </w:r>
      <w:r w:rsidRPr="004E7957">
        <w:rPr>
          <w:i/>
          <w:color w:val="231F20"/>
        </w:rPr>
        <w:t>Conditions</w:t>
      </w:r>
      <w:r w:rsidRPr="004E7957">
        <w:rPr>
          <w:i/>
          <w:color w:val="231F20"/>
          <w:spacing w:val="-19"/>
        </w:rPr>
        <w:t xml:space="preserve"> </w:t>
      </w:r>
      <w:r w:rsidRPr="004E7957">
        <w:rPr>
          <w:i/>
          <w:color w:val="231F20"/>
        </w:rPr>
        <w:t>of</w:t>
      </w:r>
      <w:r w:rsidRPr="004E7957">
        <w:rPr>
          <w:i/>
          <w:color w:val="231F20"/>
          <w:spacing w:val="-19"/>
        </w:rPr>
        <w:t xml:space="preserve"> </w:t>
      </w:r>
      <w:r w:rsidRPr="004E7957">
        <w:rPr>
          <w:i/>
          <w:color w:val="231F20"/>
        </w:rPr>
        <w:t>Contract</w:t>
      </w:r>
      <w:r w:rsidRPr="004E7957">
        <w:rPr>
          <w:i/>
          <w:color w:val="231F20"/>
          <w:spacing w:val="-19"/>
        </w:rPr>
        <w:t xml:space="preserve"> </w:t>
      </w:r>
      <w:r w:rsidRPr="004E7957">
        <w:rPr>
          <w:i/>
          <w:color w:val="231F20"/>
        </w:rPr>
        <w:t>should</w:t>
      </w:r>
      <w:r w:rsidRPr="004E7957">
        <w:rPr>
          <w:i/>
          <w:color w:val="231F20"/>
          <w:spacing w:val="-19"/>
        </w:rPr>
        <w:t xml:space="preserve"> </w:t>
      </w:r>
      <w:r w:rsidRPr="004E7957">
        <w:rPr>
          <w:i/>
          <w:color w:val="231F20"/>
        </w:rPr>
        <w:t>be</w:t>
      </w:r>
      <w:r w:rsidRPr="004E7957">
        <w:rPr>
          <w:i/>
          <w:color w:val="231F20"/>
          <w:spacing w:val="-19"/>
        </w:rPr>
        <w:t xml:space="preserve"> </w:t>
      </w:r>
      <w:r w:rsidRPr="004E7957">
        <w:rPr>
          <w:i/>
          <w:color w:val="231F20"/>
        </w:rPr>
        <w:t>ﬁlled</w:t>
      </w:r>
      <w:r w:rsidRPr="004E7957">
        <w:rPr>
          <w:i/>
          <w:color w:val="231F20"/>
          <w:spacing w:val="-19"/>
        </w:rPr>
        <w:t xml:space="preserve"> </w:t>
      </w:r>
      <w:r w:rsidRPr="004E7957">
        <w:rPr>
          <w:i/>
          <w:color w:val="231F20"/>
        </w:rPr>
        <w:t>in</w:t>
      </w:r>
      <w:r w:rsidRPr="004E7957">
        <w:rPr>
          <w:i/>
          <w:color w:val="231F20"/>
          <w:spacing w:val="-19"/>
        </w:rPr>
        <w:t xml:space="preserve"> </w:t>
      </w:r>
      <w:r w:rsidRPr="004E7957">
        <w:rPr>
          <w:i/>
          <w:color w:val="231F20"/>
        </w:rPr>
        <w:t>by</w:t>
      </w:r>
      <w:r w:rsidRPr="004E7957">
        <w:rPr>
          <w:i/>
          <w:color w:val="231F20"/>
          <w:spacing w:val="-19"/>
        </w:rPr>
        <w:t xml:space="preserve"> </w:t>
      </w:r>
      <w:r w:rsidRPr="004E7957">
        <w:rPr>
          <w:i/>
          <w:color w:val="231F20"/>
        </w:rPr>
        <w:t>the</w:t>
      </w:r>
      <w:r w:rsidRPr="004E7957">
        <w:rPr>
          <w:i/>
          <w:color w:val="231F20"/>
          <w:spacing w:val="-19"/>
        </w:rPr>
        <w:t xml:space="preserve"> </w:t>
      </w:r>
      <w:r w:rsidRPr="004E7957">
        <w:rPr>
          <w:i/>
          <w:color w:val="231F20"/>
        </w:rPr>
        <w:t>Procuring</w:t>
      </w:r>
      <w:r w:rsidRPr="004E7957">
        <w:rPr>
          <w:i/>
          <w:color w:val="231F20"/>
          <w:spacing w:val="-19"/>
        </w:rPr>
        <w:t xml:space="preserve"> </w:t>
      </w:r>
      <w:r w:rsidRPr="004E7957">
        <w:rPr>
          <w:i/>
          <w:color w:val="231F20"/>
        </w:rPr>
        <w:t>Entity</w:t>
      </w:r>
      <w:r w:rsidRPr="004E7957">
        <w:rPr>
          <w:i/>
          <w:color w:val="231F20"/>
          <w:spacing w:val="-20"/>
        </w:rPr>
        <w:t xml:space="preserve"> </w:t>
      </w:r>
      <w:r w:rsidRPr="004E7957">
        <w:rPr>
          <w:i/>
          <w:color w:val="231F20"/>
        </w:rPr>
        <w:t>prior</w:t>
      </w:r>
      <w:r w:rsidRPr="004E7957">
        <w:rPr>
          <w:i/>
          <w:color w:val="231F20"/>
          <w:spacing w:val="-19"/>
        </w:rPr>
        <w:t xml:space="preserve"> </w:t>
      </w:r>
      <w:r w:rsidRPr="004E7957">
        <w:rPr>
          <w:i/>
          <w:color w:val="231F20"/>
        </w:rPr>
        <w:t>to issuance</w:t>
      </w:r>
      <w:r w:rsidRPr="004E7957">
        <w:rPr>
          <w:i/>
          <w:color w:val="231F20"/>
          <w:spacing w:val="-24"/>
        </w:rPr>
        <w:t xml:space="preserve"> </w:t>
      </w:r>
      <w:r w:rsidRPr="004E7957">
        <w:rPr>
          <w:i/>
          <w:color w:val="231F20"/>
        </w:rPr>
        <w:t>of</w:t>
      </w:r>
      <w:r w:rsidRPr="004E7957">
        <w:rPr>
          <w:i/>
          <w:color w:val="231F20"/>
          <w:spacing w:val="-24"/>
        </w:rPr>
        <w:t xml:space="preserve"> </w:t>
      </w:r>
      <w:r w:rsidRPr="004E7957">
        <w:rPr>
          <w:i/>
          <w:color w:val="231F20"/>
        </w:rPr>
        <w:t>the</w:t>
      </w:r>
      <w:r w:rsidRPr="004E7957">
        <w:rPr>
          <w:i/>
          <w:color w:val="231F20"/>
          <w:spacing w:val="-24"/>
        </w:rPr>
        <w:t xml:space="preserve"> </w:t>
      </w:r>
      <w:r w:rsidRPr="004E7957">
        <w:rPr>
          <w:i/>
          <w:color w:val="231F20"/>
        </w:rPr>
        <w:t>bidding</w:t>
      </w:r>
      <w:r w:rsidRPr="004E7957">
        <w:rPr>
          <w:i/>
          <w:color w:val="231F20"/>
          <w:spacing w:val="-24"/>
        </w:rPr>
        <w:t xml:space="preserve"> </w:t>
      </w:r>
      <w:r w:rsidRPr="004E7957">
        <w:rPr>
          <w:i/>
          <w:color w:val="231F20"/>
        </w:rPr>
        <w:t>document.</w:t>
      </w:r>
      <w:r w:rsidRPr="004E7957">
        <w:rPr>
          <w:i/>
          <w:color w:val="231F20"/>
          <w:spacing w:val="28"/>
        </w:rPr>
        <w:t xml:space="preserve"> </w:t>
      </w:r>
      <w:r w:rsidRPr="004E7957">
        <w:rPr>
          <w:i/>
          <w:color w:val="231F20"/>
        </w:rPr>
        <w:t>Schedules</w:t>
      </w:r>
      <w:r w:rsidRPr="004E7957">
        <w:rPr>
          <w:i/>
          <w:color w:val="231F20"/>
          <w:spacing w:val="-24"/>
        </w:rPr>
        <w:t xml:space="preserve"> </w:t>
      </w:r>
      <w:r w:rsidRPr="004E7957">
        <w:rPr>
          <w:i/>
          <w:color w:val="231F20"/>
        </w:rPr>
        <w:t>and</w:t>
      </w:r>
      <w:r w:rsidRPr="004E7957">
        <w:rPr>
          <w:i/>
          <w:color w:val="231F20"/>
          <w:spacing w:val="-23"/>
        </w:rPr>
        <w:t xml:space="preserve"> </w:t>
      </w:r>
      <w:r w:rsidRPr="004E7957">
        <w:rPr>
          <w:i/>
          <w:color w:val="231F20"/>
        </w:rPr>
        <w:t>reports</w:t>
      </w:r>
      <w:r w:rsidRPr="004E7957">
        <w:rPr>
          <w:i/>
          <w:color w:val="231F20"/>
          <w:spacing w:val="-24"/>
        </w:rPr>
        <w:t xml:space="preserve"> </w:t>
      </w:r>
      <w:r w:rsidRPr="004E7957">
        <w:rPr>
          <w:i/>
          <w:color w:val="231F20"/>
        </w:rPr>
        <w:t>to</w:t>
      </w:r>
      <w:r w:rsidRPr="004E7957">
        <w:rPr>
          <w:i/>
          <w:color w:val="231F20"/>
          <w:spacing w:val="-24"/>
        </w:rPr>
        <w:t xml:space="preserve"> </w:t>
      </w:r>
      <w:r w:rsidRPr="004E7957">
        <w:rPr>
          <w:i/>
          <w:color w:val="231F20"/>
        </w:rPr>
        <w:t>be</w:t>
      </w:r>
      <w:r w:rsidRPr="004E7957">
        <w:rPr>
          <w:i/>
          <w:color w:val="231F20"/>
          <w:spacing w:val="-24"/>
        </w:rPr>
        <w:t xml:space="preserve"> </w:t>
      </w:r>
      <w:r w:rsidRPr="004E7957">
        <w:rPr>
          <w:i/>
          <w:color w:val="231F20"/>
        </w:rPr>
        <w:t>provided</w:t>
      </w:r>
      <w:r w:rsidRPr="004E7957">
        <w:rPr>
          <w:i/>
          <w:color w:val="231F20"/>
          <w:spacing w:val="-24"/>
        </w:rPr>
        <w:t xml:space="preserve"> </w:t>
      </w:r>
      <w:r w:rsidRPr="004E7957">
        <w:rPr>
          <w:i/>
          <w:color w:val="231F20"/>
        </w:rPr>
        <w:t>by</w:t>
      </w:r>
      <w:r w:rsidRPr="004E7957">
        <w:rPr>
          <w:i/>
          <w:color w:val="231F20"/>
          <w:spacing w:val="-24"/>
        </w:rPr>
        <w:t xml:space="preserve"> </w:t>
      </w:r>
      <w:r w:rsidRPr="004E7957">
        <w:rPr>
          <w:i/>
          <w:color w:val="231F20"/>
        </w:rPr>
        <w:t>the</w:t>
      </w:r>
      <w:r w:rsidRPr="004E7957">
        <w:rPr>
          <w:i/>
          <w:color w:val="231F20"/>
          <w:spacing w:val="-24"/>
        </w:rPr>
        <w:t xml:space="preserve"> </w:t>
      </w:r>
      <w:r w:rsidRPr="004E7957">
        <w:rPr>
          <w:i/>
          <w:color w:val="231F20"/>
        </w:rPr>
        <w:t>Procuring</w:t>
      </w:r>
      <w:r w:rsidRPr="004E7957">
        <w:rPr>
          <w:i/>
          <w:color w:val="231F20"/>
          <w:spacing w:val="-24"/>
        </w:rPr>
        <w:t xml:space="preserve"> </w:t>
      </w:r>
      <w:r w:rsidRPr="004E7957">
        <w:rPr>
          <w:i/>
          <w:color w:val="231F20"/>
        </w:rPr>
        <w:t>Entity</w:t>
      </w:r>
      <w:r w:rsidRPr="004E7957">
        <w:rPr>
          <w:i/>
          <w:color w:val="231F20"/>
          <w:spacing w:val="-24"/>
        </w:rPr>
        <w:t xml:space="preserve"> </w:t>
      </w:r>
      <w:r w:rsidRPr="004E7957">
        <w:rPr>
          <w:i/>
          <w:color w:val="231F20"/>
        </w:rPr>
        <w:t>should</w:t>
      </w:r>
      <w:r w:rsidRPr="004E7957">
        <w:rPr>
          <w:i/>
          <w:color w:val="231F20"/>
          <w:spacing w:val="-24"/>
        </w:rPr>
        <w:t xml:space="preserve"> </w:t>
      </w:r>
      <w:r w:rsidRPr="004E7957">
        <w:rPr>
          <w:i/>
          <w:color w:val="231F20"/>
        </w:rPr>
        <w:t>be</w:t>
      </w:r>
      <w:r w:rsidRPr="004E7957">
        <w:rPr>
          <w:i/>
          <w:color w:val="231F20"/>
          <w:spacing w:val="-24"/>
        </w:rPr>
        <w:t xml:space="preserve"> </w:t>
      </w:r>
      <w:r w:rsidRPr="004E7957">
        <w:rPr>
          <w:i/>
          <w:color w:val="231F20"/>
        </w:rPr>
        <w:t>annexed.</w:t>
      </w:r>
    </w:p>
    <w:p w14:paraId="2B920EC8" w14:textId="77777777" w:rsidR="00043AB3" w:rsidRPr="004E7957" w:rsidRDefault="00043AB3" w:rsidP="00043AB3">
      <w:pPr>
        <w:pStyle w:val="BodyText"/>
        <w:spacing w:before="8"/>
        <w:ind w:right="720"/>
        <w:rPr>
          <w:i/>
          <w:sz w:val="12"/>
        </w:rPr>
      </w:pPr>
    </w:p>
    <w:p w14:paraId="1D4DD671" w14:textId="77777777" w:rsidR="00043AB3" w:rsidRPr="004E7957" w:rsidRDefault="00043AB3" w:rsidP="00043AB3">
      <w:pPr>
        <w:spacing w:line="198" w:lineRule="exact"/>
        <w:ind w:right="720"/>
        <w:rPr>
          <w:sz w:val="19"/>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434"/>
        <w:gridCol w:w="8192"/>
      </w:tblGrid>
      <w:tr w:rsidR="00043AB3" w:rsidRPr="004E7957" w14:paraId="402B7D37" w14:textId="77777777" w:rsidTr="00280017">
        <w:trPr>
          <w:tblHeader/>
        </w:trPr>
        <w:tc>
          <w:tcPr>
            <w:tcW w:w="745" w:type="pct"/>
            <w:tcBorders>
              <w:top w:val="single" w:sz="6" w:space="0" w:color="auto"/>
              <w:left w:val="single" w:sz="6" w:space="0" w:color="auto"/>
              <w:bottom w:val="single" w:sz="6" w:space="0" w:color="auto"/>
              <w:right w:val="single" w:sz="6" w:space="0" w:color="auto"/>
            </w:tcBorders>
          </w:tcPr>
          <w:p w14:paraId="4E2860FA" w14:textId="77777777" w:rsidR="00043AB3" w:rsidRPr="004E7957" w:rsidRDefault="00043AB3" w:rsidP="00087AA9">
            <w:pPr>
              <w:rPr>
                <w:b/>
                <w:sz w:val="19"/>
                <w:szCs w:val="19"/>
              </w:rPr>
            </w:pPr>
            <w:r w:rsidRPr="004E7957">
              <w:rPr>
                <w:b/>
                <w:sz w:val="19"/>
                <w:szCs w:val="19"/>
              </w:rPr>
              <w:t xml:space="preserve">Number of GC Clause </w:t>
            </w:r>
          </w:p>
        </w:tc>
        <w:tc>
          <w:tcPr>
            <w:tcW w:w="4255" w:type="pct"/>
            <w:tcBorders>
              <w:top w:val="single" w:sz="6" w:space="0" w:color="auto"/>
              <w:left w:val="single" w:sz="6" w:space="0" w:color="auto"/>
              <w:bottom w:val="single" w:sz="6" w:space="0" w:color="auto"/>
              <w:right w:val="single" w:sz="6" w:space="0" w:color="auto"/>
            </w:tcBorders>
          </w:tcPr>
          <w:p w14:paraId="7E1D2BEF" w14:textId="77777777" w:rsidR="00043AB3" w:rsidRPr="004E7957" w:rsidRDefault="00043AB3" w:rsidP="00087AA9">
            <w:pPr>
              <w:ind w:right="2"/>
              <w:rPr>
                <w:sz w:val="19"/>
                <w:szCs w:val="19"/>
              </w:rPr>
            </w:pPr>
            <w:r w:rsidRPr="004E7957">
              <w:rPr>
                <w:b/>
                <w:sz w:val="19"/>
                <w:szCs w:val="19"/>
              </w:rPr>
              <w:t>Amendments of, and Supplements to, Clauses in the General Conditions of Contract</w:t>
            </w:r>
          </w:p>
        </w:tc>
      </w:tr>
      <w:tr w:rsidR="00043AB3" w:rsidRPr="004E7957" w14:paraId="524959FF" w14:textId="77777777" w:rsidTr="00280017">
        <w:tc>
          <w:tcPr>
            <w:tcW w:w="5000" w:type="pct"/>
            <w:gridSpan w:val="2"/>
            <w:tcBorders>
              <w:top w:val="single" w:sz="6" w:space="0" w:color="auto"/>
              <w:left w:val="single" w:sz="6" w:space="0" w:color="auto"/>
              <w:bottom w:val="single" w:sz="6" w:space="0" w:color="auto"/>
              <w:right w:val="single" w:sz="6" w:space="0" w:color="auto"/>
            </w:tcBorders>
          </w:tcPr>
          <w:p w14:paraId="5F6F7787" w14:textId="77777777" w:rsidR="00043AB3" w:rsidRPr="004E7957" w:rsidRDefault="00043AB3" w:rsidP="00087AA9">
            <w:pPr>
              <w:ind w:right="2"/>
              <w:jc w:val="center"/>
              <w:rPr>
                <w:sz w:val="19"/>
                <w:szCs w:val="19"/>
              </w:rPr>
            </w:pPr>
            <w:r w:rsidRPr="004E7957">
              <w:rPr>
                <w:b/>
                <w:sz w:val="19"/>
                <w:szCs w:val="19"/>
              </w:rPr>
              <w:t>A. General</w:t>
            </w:r>
          </w:p>
        </w:tc>
      </w:tr>
      <w:tr w:rsidR="00043AB3" w:rsidRPr="004E7957" w14:paraId="061BE045" w14:textId="77777777" w:rsidTr="00280017">
        <w:trPr>
          <w:trHeight w:val="1296"/>
        </w:trPr>
        <w:tc>
          <w:tcPr>
            <w:tcW w:w="745" w:type="pct"/>
            <w:tcBorders>
              <w:top w:val="single" w:sz="6" w:space="0" w:color="auto"/>
              <w:left w:val="single" w:sz="6" w:space="0" w:color="auto"/>
              <w:bottom w:val="single" w:sz="6" w:space="0" w:color="auto"/>
              <w:right w:val="single" w:sz="6" w:space="0" w:color="auto"/>
            </w:tcBorders>
          </w:tcPr>
          <w:p w14:paraId="630E7150" w14:textId="77777777" w:rsidR="00043AB3" w:rsidRPr="004E7957" w:rsidRDefault="00043AB3" w:rsidP="00087AA9">
            <w:pPr>
              <w:rPr>
                <w:b/>
                <w:sz w:val="19"/>
                <w:szCs w:val="19"/>
              </w:rPr>
            </w:pPr>
            <w:r w:rsidRPr="004E7957">
              <w:rPr>
                <w:b/>
                <w:sz w:val="19"/>
                <w:szCs w:val="19"/>
              </w:rPr>
              <w:t>GCC 1.1 (q)</w:t>
            </w:r>
          </w:p>
        </w:tc>
        <w:tc>
          <w:tcPr>
            <w:tcW w:w="4255" w:type="pct"/>
            <w:tcBorders>
              <w:top w:val="single" w:sz="6" w:space="0" w:color="auto"/>
              <w:left w:val="single" w:sz="6" w:space="0" w:color="auto"/>
              <w:bottom w:val="single" w:sz="6" w:space="0" w:color="auto"/>
              <w:right w:val="single" w:sz="6" w:space="0" w:color="auto"/>
            </w:tcBorders>
          </w:tcPr>
          <w:p w14:paraId="3C1DF68F" w14:textId="77777777" w:rsidR="00043AB3" w:rsidRPr="004E7957" w:rsidRDefault="00043AB3" w:rsidP="00087AA9">
            <w:pPr>
              <w:ind w:right="2"/>
              <w:rPr>
                <w:sz w:val="19"/>
                <w:szCs w:val="19"/>
              </w:rPr>
            </w:pPr>
            <w:r w:rsidRPr="004E7957">
              <w:rPr>
                <w:sz w:val="19"/>
                <w:szCs w:val="19"/>
              </w:rPr>
              <w:t>The Procuring Entity is:</w:t>
            </w:r>
          </w:p>
          <w:p w14:paraId="6488A663" w14:textId="77777777" w:rsidR="00043AB3" w:rsidRPr="004E7957" w:rsidRDefault="00043AB3" w:rsidP="00087AA9">
            <w:pPr>
              <w:tabs>
                <w:tab w:val="left" w:pos="5285"/>
              </w:tabs>
              <w:suppressAutoHyphens/>
              <w:rPr>
                <w:b/>
                <w:bCs/>
                <w:i/>
                <w:iCs/>
                <w:sz w:val="19"/>
                <w:szCs w:val="19"/>
              </w:rPr>
            </w:pPr>
            <w:r w:rsidRPr="004E7957">
              <w:rPr>
                <w:b/>
                <w:bCs/>
                <w:i/>
                <w:iCs/>
                <w:sz w:val="19"/>
                <w:szCs w:val="19"/>
              </w:rPr>
              <w:t>The Chief Officer,</w:t>
            </w:r>
          </w:p>
          <w:p w14:paraId="69640705" w14:textId="77777777" w:rsidR="00043AB3" w:rsidRPr="004E7957" w:rsidRDefault="00043AB3" w:rsidP="00087AA9">
            <w:pPr>
              <w:tabs>
                <w:tab w:val="left" w:pos="5285"/>
              </w:tabs>
              <w:suppressAutoHyphens/>
              <w:rPr>
                <w:b/>
                <w:bCs/>
                <w:i/>
                <w:iCs/>
                <w:sz w:val="19"/>
                <w:szCs w:val="19"/>
              </w:rPr>
            </w:pPr>
            <w:r w:rsidRPr="004E7957">
              <w:rPr>
                <w:b/>
                <w:bCs/>
                <w:i/>
                <w:iCs/>
                <w:sz w:val="19"/>
                <w:szCs w:val="19"/>
              </w:rPr>
              <w:t xml:space="preserve">Department </w:t>
            </w:r>
            <w:proofErr w:type="gramStart"/>
            <w:r w:rsidRPr="004E7957">
              <w:rPr>
                <w:b/>
                <w:bCs/>
                <w:i/>
                <w:iCs/>
                <w:sz w:val="19"/>
                <w:szCs w:val="19"/>
              </w:rPr>
              <w:t>of  _</w:t>
            </w:r>
            <w:proofErr w:type="gramEnd"/>
            <w:r w:rsidRPr="004E7957">
              <w:rPr>
                <w:b/>
                <w:bCs/>
                <w:i/>
                <w:iCs/>
                <w:sz w:val="19"/>
                <w:szCs w:val="19"/>
              </w:rPr>
              <w:t>______________________________________________________________</w:t>
            </w:r>
          </w:p>
          <w:p w14:paraId="3D6E299A" w14:textId="77777777" w:rsidR="00043AB3" w:rsidRPr="004E7957" w:rsidRDefault="00043AB3" w:rsidP="00087AA9">
            <w:pPr>
              <w:tabs>
                <w:tab w:val="left" w:pos="5285"/>
              </w:tabs>
              <w:suppressAutoHyphens/>
              <w:rPr>
                <w:b/>
                <w:bCs/>
                <w:i/>
                <w:iCs/>
                <w:sz w:val="19"/>
                <w:szCs w:val="19"/>
              </w:rPr>
            </w:pPr>
            <w:r w:rsidRPr="004E7957">
              <w:rPr>
                <w:b/>
                <w:bCs/>
                <w:i/>
                <w:iCs/>
                <w:sz w:val="19"/>
                <w:szCs w:val="19"/>
              </w:rPr>
              <w:t>County Government of Siaya</w:t>
            </w:r>
          </w:p>
          <w:p w14:paraId="463ECA2B" w14:textId="77777777" w:rsidR="00043AB3" w:rsidRPr="004E7957" w:rsidRDefault="00043AB3" w:rsidP="00087AA9">
            <w:pPr>
              <w:tabs>
                <w:tab w:val="left" w:pos="5285"/>
              </w:tabs>
              <w:suppressAutoHyphens/>
              <w:rPr>
                <w:b/>
                <w:bCs/>
                <w:i/>
                <w:iCs/>
                <w:sz w:val="19"/>
                <w:szCs w:val="19"/>
              </w:rPr>
            </w:pPr>
            <w:r w:rsidRPr="004E7957">
              <w:rPr>
                <w:b/>
                <w:bCs/>
                <w:i/>
                <w:iCs/>
                <w:sz w:val="19"/>
                <w:szCs w:val="19"/>
              </w:rPr>
              <w:t>P. O. Box 803-40600</w:t>
            </w:r>
          </w:p>
          <w:p w14:paraId="71DEA990" w14:textId="77777777" w:rsidR="00043AB3" w:rsidRPr="004E7957" w:rsidRDefault="00043AB3" w:rsidP="00087AA9">
            <w:pPr>
              <w:tabs>
                <w:tab w:val="left" w:pos="5285"/>
              </w:tabs>
              <w:suppressAutoHyphens/>
              <w:rPr>
                <w:sz w:val="19"/>
                <w:szCs w:val="19"/>
              </w:rPr>
            </w:pPr>
            <w:r w:rsidRPr="004E7957">
              <w:rPr>
                <w:b/>
                <w:bCs/>
                <w:i/>
                <w:iCs/>
                <w:sz w:val="19"/>
                <w:szCs w:val="19"/>
              </w:rPr>
              <w:t>SIAYA</w:t>
            </w:r>
          </w:p>
        </w:tc>
      </w:tr>
      <w:tr w:rsidR="00043AB3" w:rsidRPr="004E7957" w14:paraId="7DF1FC41" w14:textId="77777777" w:rsidTr="00280017">
        <w:tc>
          <w:tcPr>
            <w:tcW w:w="745" w:type="pct"/>
            <w:tcBorders>
              <w:top w:val="single" w:sz="6" w:space="0" w:color="auto"/>
              <w:left w:val="single" w:sz="6" w:space="0" w:color="auto"/>
              <w:bottom w:val="single" w:sz="6" w:space="0" w:color="auto"/>
              <w:right w:val="single" w:sz="6" w:space="0" w:color="auto"/>
            </w:tcBorders>
          </w:tcPr>
          <w:p w14:paraId="76775A5B" w14:textId="77777777" w:rsidR="00043AB3" w:rsidRPr="004E7957" w:rsidRDefault="00043AB3" w:rsidP="00087AA9">
            <w:pPr>
              <w:rPr>
                <w:b/>
                <w:sz w:val="19"/>
                <w:szCs w:val="19"/>
              </w:rPr>
            </w:pPr>
            <w:r w:rsidRPr="004E7957">
              <w:rPr>
                <w:b/>
                <w:sz w:val="19"/>
                <w:szCs w:val="19"/>
              </w:rPr>
              <w:t>GCC 1.1 (u)</w:t>
            </w:r>
          </w:p>
        </w:tc>
        <w:tc>
          <w:tcPr>
            <w:tcW w:w="4255" w:type="pct"/>
            <w:tcBorders>
              <w:top w:val="single" w:sz="6" w:space="0" w:color="auto"/>
              <w:left w:val="single" w:sz="6" w:space="0" w:color="auto"/>
              <w:bottom w:val="single" w:sz="6" w:space="0" w:color="auto"/>
              <w:right w:val="single" w:sz="6" w:space="0" w:color="auto"/>
            </w:tcBorders>
          </w:tcPr>
          <w:p w14:paraId="5BD2441A" w14:textId="77777777" w:rsidR="00043AB3" w:rsidRPr="004E7957" w:rsidRDefault="00043AB3" w:rsidP="00087AA9">
            <w:pPr>
              <w:ind w:right="2"/>
              <w:rPr>
                <w:sz w:val="19"/>
                <w:szCs w:val="19"/>
              </w:rPr>
            </w:pPr>
            <w:r w:rsidRPr="004E7957">
              <w:rPr>
                <w:sz w:val="19"/>
                <w:szCs w:val="19"/>
              </w:rPr>
              <w:t xml:space="preserve">The Intended Completion Date for the whole of the Works shall be </w:t>
            </w:r>
            <w:r w:rsidRPr="004E7957">
              <w:rPr>
                <w:i/>
                <w:sz w:val="19"/>
                <w:szCs w:val="19"/>
              </w:rPr>
              <w:t>[insert date]</w:t>
            </w:r>
          </w:p>
          <w:p w14:paraId="2C8B7AC7" w14:textId="77777777" w:rsidR="00043AB3" w:rsidRPr="004E7957" w:rsidRDefault="00043AB3" w:rsidP="00087AA9">
            <w:pPr>
              <w:ind w:right="2"/>
              <w:rPr>
                <w:b/>
                <w:bCs/>
                <w:i/>
                <w:sz w:val="19"/>
                <w:szCs w:val="19"/>
              </w:rPr>
            </w:pPr>
            <w:r w:rsidRPr="004E7957">
              <w:rPr>
                <w:b/>
                <w:bCs/>
                <w:i/>
                <w:sz w:val="19"/>
                <w:szCs w:val="19"/>
              </w:rPr>
              <w:t>As per work program</w:t>
            </w:r>
          </w:p>
        </w:tc>
      </w:tr>
      <w:tr w:rsidR="00043AB3" w:rsidRPr="004E7957" w14:paraId="5314E419" w14:textId="77777777" w:rsidTr="00280017">
        <w:tc>
          <w:tcPr>
            <w:tcW w:w="745" w:type="pct"/>
            <w:tcBorders>
              <w:top w:val="single" w:sz="6" w:space="0" w:color="auto"/>
              <w:left w:val="single" w:sz="6" w:space="0" w:color="auto"/>
              <w:bottom w:val="single" w:sz="6" w:space="0" w:color="auto"/>
              <w:right w:val="single" w:sz="6" w:space="0" w:color="auto"/>
            </w:tcBorders>
          </w:tcPr>
          <w:p w14:paraId="47675342" w14:textId="77777777" w:rsidR="00043AB3" w:rsidRPr="004E7957" w:rsidRDefault="00043AB3" w:rsidP="00087AA9">
            <w:pPr>
              <w:rPr>
                <w:b/>
                <w:sz w:val="19"/>
                <w:szCs w:val="19"/>
              </w:rPr>
            </w:pPr>
            <w:r w:rsidRPr="004E7957">
              <w:rPr>
                <w:b/>
                <w:sz w:val="19"/>
                <w:szCs w:val="19"/>
              </w:rPr>
              <w:t>GCC 1.1 (x)</w:t>
            </w:r>
          </w:p>
        </w:tc>
        <w:tc>
          <w:tcPr>
            <w:tcW w:w="4255" w:type="pct"/>
            <w:tcBorders>
              <w:top w:val="single" w:sz="6" w:space="0" w:color="auto"/>
              <w:left w:val="single" w:sz="6" w:space="0" w:color="auto"/>
              <w:bottom w:val="single" w:sz="6" w:space="0" w:color="auto"/>
              <w:right w:val="single" w:sz="6" w:space="0" w:color="auto"/>
            </w:tcBorders>
          </w:tcPr>
          <w:p w14:paraId="61F1D860" w14:textId="77777777" w:rsidR="00043AB3" w:rsidRPr="004E7957" w:rsidRDefault="00043AB3" w:rsidP="00087AA9">
            <w:pPr>
              <w:tabs>
                <w:tab w:val="left" w:pos="556"/>
              </w:tabs>
              <w:ind w:right="2"/>
              <w:rPr>
                <w:sz w:val="19"/>
                <w:szCs w:val="19"/>
              </w:rPr>
            </w:pPr>
            <w:r w:rsidRPr="004E7957">
              <w:rPr>
                <w:sz w:val="19"/>
                <w:szCs w:val="19"/>
              </w:rPr>
              <w:t xml:space="preserve">The Project Manager is </w:t>
            </w:r>
            <w:r w:rsidRPr="004E7957">
              <w:rPr>
                <w:i/>
                <w:sz w:val="19"/>
                <w:szCs w:val="19"/>
              </w:rPr>
              <w:t>[insert name, address, and name of authorized representative]</w:t>
            </w:r>
            <w:r w:rsidRPr="004E7957">
              <w:rPr>
                <w:sz w:val="19"/>
                <w:szCs w:val="19"/>
              </w:rPr>
              <w:t>.</w:t>
            </w:r>
          </w:p>
          <w:p w14:paraId="1606CD12" w14:textId="77777777" w:rsidR="00043AB3" w:rsidRPr="004E7957" w:rsidRDefault="00043AB3" w:rsidP="00087AA9">
            <w:pPr>
              <w:tabs>
                <w:tab w:val="left" w:pos="5285"/>
              </w:tabs>
              <w:suppressAutoHyphens/>
              <w:rPr>
                <w:sz w:val="19"/>
                <w:szCs w:val="19"/>
              </w:rPr>
            </w:pPr>
            <w:r w:rsidRPr="004E7957">
              <w:rPr>
                <w:sz w:val="19"/>
                <w:szCs w:val="19"/>
              </w:rPr>
              <w:t>The Director, Roads</w:t>
            </w:r>
          </w:p>
          <w:p w14:paraId="1DF5D820" w14:textId="77777777" w:rsidR="00043AB3" w:rsidRPr="004E7957" w:rsidRDefault="00043AB3" w:rsidP="00087AA9">
            <w:pPr>
              <w:tabs>
                <w:tab w:val="left" w:pos="5285"/>
              </w:tabs>
              <w:suppressAutoHyphens/>
              <w:rPr>
                <w:sz w:val="19"/>
                <w:szCs w:val="19"/>
              </w:rPr>
            </w:pPr>
            <w:r w:rsidRPr="004E7957">
              <w:rPr>
                <w:sz w:val="19"/>
                <w:szCs w:val="19"/>
              </w:rPr>
              <w:t>County Government of Siaya</w:t>
            </w:r>
          </w:p>
          <w:p w14:paraId="7B70FA05" w14:textId="77777777" w:rsidR="00043AB3" w:rsidRPr="004E7957" w:rsidRDefault="00043AB3" w:rsidP="00087AA9">
            <w:pPr>
              <w:tabs>
                <w:tab w:val="left" w:pos="5285"/>
              </w:tabs>
              <w:suppressAutoHyphens/>
              <w:rPr>
                <w:sz w:val="19"/>
                <w:szCs w:val="19"/>
              </w:rPr>
            </w:pPr>
            <w:r w:rsidRPr="004E7957">
              <w:rPr>
                <w:sz w:val="19"/>
                <w:szCs w:val="19"/>
              </w:rPr>
              <w:t>P. O. Box 803-40600</w:t>
            </w:r>
          </w:p>
          <w:p w14:paraId="38348D13" w14:textId="77777777" w:rsidR="00043AB3" w:rsidRPr="004E7957" w:rsidRDefault="00043AB3" w:rsidP="00087AA9">
            <w:pPr>
              <w:tabs>
                <w:tab w:val="left" w:pos="556"/>
              </w:tabs>
              <w:ind w:right="2"/>
              <w:rPr>
                <w:sz w:val="19"/>
                <w:szCs w:val="19"/>
              </w:rPr>
            </w:pPr>
            <w:r w:rsidRPr="004E7957">
              <w:rPr>
                <w:sz w:val="19"/>
                <w:szCs w:val="19"/>
              </w:rPr>
              <w:t>SIAYA</w:t>
            </w:r>
          </w:p>
        </w:tc>
      </w:tr>
      <w:tr w:rsidR="00043AB3" w:rsidRPr="004E7957" w14:paraId="32F451A1" w14:textId="77777777" w:rsidTr="00280017">
        <w:tc>
          <w:tcPr>
            <w:tcW w:w="745" w:type="pct"/>
            <w:tcBorders>
              <w:top w:val="single" w:sz="6" w:space="0" w:color="auto"/>
              <w:left w:val="single" w:sz="6" w:space="0" w:color="auto"/>
              <w:bottom w:val="single" w:sz="6" w:space="0" w:color="auto"/>
              <w:right w:val="single" w:sz="6" w:space="0" w:color="auto"/>
            </w:tcBorders>
          </w:tcPr>
          <w:p w14:paraId="637F76E2" w14:textId="77777777" w:rsidR="00043AB3" w:rsidRPr="004E7957" w:rsidRDefault="00043AB3" w:rsidP="00087AA9">
            <w:pPr>
              <w:rPr>
                <w:b/>
                <w:sz w:val="19"/>
                <w:szCs w:val="19"/>
              </w:rPr>
            </w:pPr>
            <w:r w:rsidRPr="004E7957">
              <w:rPr>
                <w:b/>
                <w:sz w:val="19"/>
                <w:szCs w:val="19"/>
              </w:rPr>
              <w:t>GCC 1.1 (z)</w:t>
            </w:r>
          </w:p>
        </w:tc>
        <w:tc>
          <w:tcPr>
            <w:tcW w:w="4255" w:type="pct"/>
            <w:tcBorders>
              <w:top w:val="single" w:sz="6" w:space="0" w:color="auto"/>
              <w:left w:val="single" w:sz="6" w:space="0" w:color="auto"/>
              <w:bottom w:val="single" w:sz="6" w:space="0" w:color="auto"/>
              <w:right w:val="single" w:sz="6" w:space="0" w:color="auto"/>
            </w:tcBorders>
          </w:tcPr>
          <w:p w14:paraId="2C00BA35" w14:textId="77777777" w:rsidR="00043AB3" w:rsidRPr="004E7957" w:rsidRDefault="00043AB3" w:rsidP="00087AA9">
            <w:pPr>
              <w:ind w:right="2"/>
              <w:rPr>
                <w:iCs/>
                <w:sz w:val="19"/>
                <w:szCs w:val="19"/>
                <w:u w:val="single"/>
              </w:rPr>
            </w:pPr>
            <w:r w:rsidRPr="004E7957">
              <w:rPr>
                <w:sz w:val="19"/>
                <w:szCs w:val="19"/>
              </w:rPr>
              <w:t xml:space="preserve">The Site is located at </w:t>
            </w:r>
            <w:r w:rsidRPr="004E7957">
              <w:rPr>
                <w:sz w:val="19"/>
                <w:szCs w:val="19"/>
                <w:u w:val="single"/>
              </w:rPr>
              <w:t xml:space="preserve">                                                                                                                    </w:t>
            </w:r>
            <w:r w:rsidRPr="004E7957">
              <w:rPr>
                <w:sz w:val="19"/>
                <w:szCs w:val="19"/>
              </w:rPr>
              <w:t xml:space="preserve">  and is defined in drawings No. ____________________________  </w:t>
            </w:r>
            <w:r w:rsidRPr="004E7957">
              <w:rPr>
                <w:iCs/>
                <w:sz w:val="19"/>
                <w:szCs w:val="19"/>
              </w:rPr>
              <w:t xml:space="preserve">  </w:t>
            </w:r>
            <w:r w:rsidRPr="004E7957">
              <w:rPr>
                <w:iCs/>
                <w:sz w:val="19"/>
                <w:szCs w:val="19"/>
                <w:u w:val="single"/>
              </w:rPr>
              <w:t xml:space="preserve"> </w:t>
            </w:r>
          </w:p>
        </w:tc>
      </w:tr>
      <w:tr w:rsidR="00043AB3" w:rsidRPr="004E7957" w14:paraId="1FD9DE0C" w14:textId="77777777" w:rsidTr="00280017">
        <w:tc>
          <w:tcPr>
            <w:tcW w:w="745" w:type="pct"/>
            <w:tcBorders>
              <w:top w:val="single" w:sz="6" w:space="0" w:color="auto"/>
              <w:left w:val="single" w:sz="6" w:space="0" w:color="auto"/>
              <w:bottom w:val="single" w:sz="6" w:space="0" w:color="auto"/>
              <w:right w:val="single" w:sz="6" w:space="0" w:color="auto"/>
            </w:tcBorders>
          </w:tcPr>
          <w:p w14:paraId="61EC672D" w14:textId="77777777" w:rsidR="00043AB3" w:rsidRPr="004E7957" w:rsidRDefault="00043AB3" w:rsidP="00087AA9">
            <w:pPr>
              <w:rPr>
                <w:b/>
                <w:sz w:val="19"/>
                <w:szCs w:val="19"/>
              </w:rPr>
            </w:pPr>
            <w:r w:rsidRPr="004E7957">
              <w:rPr>
                <w:b/>
                <w:sz w:val="19"/>
                <w:szCs w:val="19"/>
              </w:rPr>
              <w:t>GCC 1.1 (cc)</w:t>
            </w:r>
          </w:p>
        </w:tc>
        <w:tc>
          <w:tcPr>
            <w:tcW w:w="4255" w:type="pct"/>
            <w:tcBorders>
              <w:top w:val="single" w:sz="6" w:space="0" w:color="auto"/>
              <w:left w:val="single" w:sz="6" w:space="0" w:color="auto"/>
              <w:bottom w:val="single" w:sz="6" w:space="0" w:color="auto"/>
              <w:right w:val="single" w:sz="6" w:space="0" w:color="auto"/>
            </w:tcBorders>
          </w:tcPr>
          <w:p w14:paraId="453F1372" w14:textId="77777777" w:rsidR="00043AB3" w:rsidRPr="004E7957" w:rsidRDefault="00043AB3" w:rsidP="00087AA9">
            <w:pPr>
              <w:tabs>
                <w:tab w:val="left" w:pos="556"/>
              </w:tabs>
              <w:ind w:right="2"/>
              <w:rPr>
                <w:b/>
                <w:bCs/>
                <w:i/>
                <w:iCs/>
                <w:sz w:val="19"/>
                <w:szCs w:val="19"/>
              </w:rPr>
            </w:pPr>
            <w:r w:rsidRPr="004E7957">
              <w:rPr>
                <w:sz w:val="19"/>
                <w:szCs w:val="19"/>
              </w:rPr>
              <w:t xml:space="preserve">The Start Date shall be: </w:t>
            </w:r>
            <w:r w:rsidRPr="004E7957">
              <w:rPr>
                <w:b/>
                <w:bCs/>
                <w:i/>
                <w:iCs/>
                <w:sz w:val="19"/>
                <w:szCs w:val="19"/>
              </w:rPr>
              <w:t>As notified by the Project Manager</w:t>
            </w:r>
          </w:p>
        </w:tc>
      </w:tr>
      <w:tr w:rsidR="00043AB3" w:rsidRPr="004E7957" w14:paraId="1F64C7F6" w14:textId="77777777" w:rsidTr="00280017">
        <w:tc>
          <w:tcPr>
            <w:tcW w:w="745" w:type="pct"/>
            <w:tcBorders>
              <w:top w:val="single" w:sz="6" w:space="0" w:color="auto"/>
              <w:left w:val="single" w:sz="6" w:space="0" w:color="auto"/>
              <w:bottom w:val="single" w:sz="6" w:space="0" w:color="auto"/>
              <w:right w:val="single" w:sz="6" w:space="0" w:color="auto"/>
            </w:tcBorders>
          </w:tcPr>
          <w:p w14:paraId="04283FD7" w14:textId="77777777" w:rsidR="00043AB3" w:rsidRPr="004E7957" w:rsidRDefault="00043AB3" w:rsidP="00087AA9">
            <w:pPr>
              <w:rPr>
                <w:b/>
                <w:sz w:val="19"/>
                <w:szCs w:val="19"/>
              </w:rPr>
            </w:pPr>
            <w:r w:rsidRPr="004E7957">
              <w:rPr>
                <w:b/>
                <w:sz w:val="19"/>
                <w:szCs w:val="19"/>
              </w:rPr>
              <w:t>GCC 1.1 (gg)</w:t>
            </w:r>
          </w:p>
        </w:tc>
        <w:tc>
          <w:tcPr>
            <w:tcW w:w="4255" w:type="pct"/>
            <w:tcBorders>
              <w:top w:val="single" w:sz="6" w:space="0" w:color="auto"/>
              <w:left w:val="single" w:sz="6" w:space="0" w:color="auto"/>
              <w:bottom w:val="single" w:sz="6" w:space="0" w:color="auto"/>
              <w:right w:val="single" w:sz="6" w:space="0" w:color="auto"/>
            </w:tcBorders>
          </w:tcPr>
          <w:p w14:paraId="1725C78A" w14:textId="77777777" w:rsidR="00043AB3" w:rsidRPr="004E7957" w:rsidRDefault="00043AB3" w:rsidP="00087AA9">
            <w:pPr>
              <w:ind w:right="2"/>
              <w:rPr>
                <w:b/>
                <w:bCs/>
                <w:i/>
                <w:iCs/>
                <w:sz w:val="19"/>
                <w:szCs w:val="19"/>
              </w:rPr>
            </w:pPr>
            <w:r w:rsidRPr="004E7957">
              <w:rPr>
                <w:sz w:val="19"/>
                <w:szCs w:val="19"/>
              </w:rPr>
              <w:t xml:space="preserve">The Works consist of </w:t>
            </w:r>
            <w:r w:rsidRPr="004E7957">
              <w:rPr>
                <w:i/>
                <w:sz w:val="19"/>
                <w:szCs w:val="19"/>
              </w:rPr>
              <w:t>[insert brief summary, including relationship to other contracts under the Project]</w:t>
            </w:r>
            <w:r w:rsidRPr="004E7957">
              <w:rPr>
                <w:sz w:val="19"/>
                <w:szCs w:val="19"/>
              </w:rPr>
              <w:t xml:space="preserve">. </w:t>
            </w:r>
            <w:r w:rsidRPr="004E7957">
              <w:rPr>
                <w:b/>
                <w:bCs/>
                <w:i/>
                <w:iCs/>
                <w:sz w:val="19"/>
                <w:szCs w:val="19"/>
              </w:rPr>
              <w:t xml:space="preserve">As per </w:t>
            </w:r>
            <w:proofErr w:type="spellStart"/>
            <w:r w:rsidRPr="004E7957">
              <w:rPr>
                <w:b/>
                <w:bCs/>
                <w:i/>
                <w:iCs/>
                <w:sz w:val="19"/>
                <w:szCs w:val="19"/>
              </w:rPr>
              <w:t>BoQs</w:t>
            </w:r>
            <w:proofErr w:type="spellEnd"/>
          </w:p>
        </w:tc>
      </w:tr>
      <w:tr w:rsidR="00043AB3" w:rsidRPr="004E7957" w14:paraId="6260D4CE" w14:textId="77777777" w:rsidTr="00280017">
        <w:tc>
          <w:tcPr>
            <w:tcW w:w="745" w:type="pct"/>
            <w:tcBorders>
              <w:top w:val="single" w:sz="6" w:space="0" w:color="auto"/>
              <w:left w:val="single" w:sz="6" w:space="0" w:color="auto"/>
              <w:bottom w:val="single" w:sz="6" w:space="0" w:color="auto"/>
              <w:right w:val="single" w:sz="6" w:space="0" w:color="auto"/>
            </w:tcBorders>
          </w:tcPr>
          <w:p w14:paraId="7857DF23" w14:textId="77777777" w:rsidR="00043AB3" w:rsidRPr="004E7957" w:rsidRDefault="00043AB3" w:rsidP="00087AA9">
            <w:pPr>
              <w:rPr>
                <w:b/>
                <w:sz w:val="19"/>
                <w:szCs w:val="19"/>
              </w:rPr>
            </w:pPr>
            <w:r w:rsidRPr="004E7957">
              <w:rPr>
                <w:b/>
                <w:sz w:val="19"/>
                <w:szCs w:val="19"/>
              </w:rPr>
              <w:t>GCC 2.2</w:t>
            </w:r>
          </w:p>
        </w:tc>
        <w:tc>
          <w:tcPr>
            <w:tcW w:w="4255" w:type="pct"/>
            <w:tcBorders>
              <w:top w:val="single" w:sz="6" w:space="0" w:color="auto"/>
              <w:left w:val="single" w:sz="6" w:space="0" w:color="auto"/>
              <w:bottom w:val="single" w:sz="6" w:space="0" w:color="auto"/>
              <w:right w:val="single" w:sz="6" w:space="0" w:color="auto"/>
            </w:tcBorders>
          </w:tcPr>
          <w:p w14:paraId="5E183973" w14:textId="77777777" w:rsidR="00043AB3" w:rsidRPr="004E7957" w:rsidRDefault="00043AB3" w:rsidP="00087AA9">
            <w:pPr>
              <w:ind w:right="-72"/>
              <w:rPr>
                <w:sz w:val="19"/>
                <w:szCs w:val="19"/>
              </w:rPr>
            </w:pPr>
            <w:r w:rsidRPr="004E7957">
              <w:rPr>
                <w:sz w:val="19"/>
                <w:szCs w:val="19"/>
              </w:rPr>
              <w:t xml:space="preserve">Sectional Completions are: </w:t>
            </w:r>
            <w:r w:rsidRPr="004E7957">
              <w:rPr>
                <w:i/>
                <w:sz w:val="19"/>
                <w:szCs w:val="19"/>
              </w:rPr>
              <w:t>[insert nature and dates, if appropriate]</w:t>
            </w:r>
            <w:r w:rsidRPr="004E7957">
              <w:rPr>
                <w:sz w:val="19"/>
                <w:szCs w:val="19"/>
              </w:rPr>
              <w:t xml:space="preserve">  </w:t>
            </w:r>
          </w:p>
        </w:tc>
      </w:tr>
      <w:tr w:rsidR="00043AB3" w:rsidRPr="004E7957" w14:paraId="09213C44" w14:textId="77777777" w:rsidTr="00280017">
        <w:tc>
          <w:tcPr>
            <w:tcW w:w="745" w:type="pct"/>
            <w:tcBorders>
              <w:top w:val="single" w:sz="6" w:space="0" w:color="auto"/>
              <w:left w:val="single" w:sz="6" w:space="0" w:color="auto"/>
              <w:bottom w:val="single" w:sz="6" w:space="0" w:color="auto"/>
              <w:right w:val="single" w:sz="6" w:space="0" w:color="auto"/>
            </w:tcBorders>
          </w:tcPr>
          <w:p w14:paraId="37D0CF7C" w14:textId="77777777" w:rsidR="00043AB3" w:rsidRPr="004E7957" w:rsidRDefault="00043AB3" w:rsidP="00087AA9">
            <w:pPr>
              <w:rPr>
                <w:b/>
                <w:sz w:val="19"/>
                <w:szCs w:val="19"/>
              </w:rPr>
            </w:pPr>
            <w:r w:rsidRPr="004E7957">
              <w:rPr>
                <w:b/>
                <w:sz w:val="19"/>
                <w:szCs w:val="19"/>
              </w:rPr>
              <w:t>GCC 5.1</w:t>
            </w:r>
          </w:p>
        </w:tc>
        <w:tc>
          <w:tcPr>
            <w:tcW w:w="4255" w:type="pct"/>
            <w:tcBorders>
              <w:top w:val="single" w:sz="6" w:space="0" w:color="auto"/>
              <w:left w:val="single" w:sz="6" w:space="0" w:color="auto"/>
              <w:bottom w:val="single" w:sz="6" w:space="0" w:color="auto"/>
              <w:right w:val="single" w:sz="6" w:space="0" w:color="auto"/>
            </w:tcBorders>
          </w:tcPr>
          <w:p w14:paraId="60B48A0F" w14:textId="77777777" w:rsidR="00043AB3" w:rsidRPr="004E7957" w:rsidRDefault="00043AB3" w:rsidP="00087AA9">
            <w:pPr>
              <w:ind w:right="-72"/>
              <w:rPr>
                <w:sz w:val="19"/>
                <w:szCs w:val="19"/>
              </w:rPr>
            </w:pPr>
            <w:r w:rsidRPr="004E7957">
              <w:rPr>
                <w:sz w:val="19"/>
                <w:szCs w:val="19"/>
              </w:rPr>
              <w:t xml:space="preserve">The Project manager </w:t>
            </w:r>
            <w:r w:rsidRPr="004E7957">
              <w:rPr>
                <w:i/>
                <w:iCs/>
                <w:sz w:val="19"/>
                <w:szCs w:val="19"/>
              </w:rPr>
              <w:t>[may or may</w:t>
            </w:r>
            <w:r w:rsidRPr="004E7957">
              <w:rPr>
                <w:sz w:val="19"/>
                <w:szCs w:val="19"/>
              </w:rPr>
              <w:t xml:space="preserve"> </w:t>
            </w:r>
            <w:r w:rsidRPr="004E7957">
              <w:rPr>
                <w:i/>
                <w:iCs/>
                <w:sz w:val="19"/>
                <w:szCs w:val="19"/>
              </w:rPr>
              <w:t>not]</w:t>
            </w:r>
            <w:r w:rsidRPr="004E7957">
              <w:rPr>
                <w:sz w:val="19"/>
                <w:szCs w:val="19"/>
              </w:rPr>
              <w:t xml:space="preserve"> delegate any of his duties and responsibilities.</w:t>
            </w:r>
          </w:p>
        </w:tc>
      </w:tr>
      <w:tr w:rsidR="00043AB3" w:rsidRPr="004E7957" w14:paraId="7B0346AE" w14:textId="77777777" w:rsidTr="00280017">
        <w:tc>
          <w:tcPr>
            <w:tcW w:w="745" w:type="pct"/>
            <w:tcBorders>
              <w:top w:val="single" w:sz="6" w:space="0" w:color="auto"/>
              <w:left w:val="single" w:sz="6" w:space="0" w:color="auto"/>
              <w:bottom w:val="single" w:sz="6" w:space="0" w:color="auto"/>
              <w:right w:val="single" w:sz="6" w:space="0" w:color="auto"/>
            </w:tcBorders>
          </w:tcPr>
          <w:p w14:paraId="5B11B5DF" w14:textId="77777777" w:rsidR="00043AB3" w:rsidRPr="004E7957" w:rsidRDefault="00043AB3" w:rsidP="00087AA9">
            <w:pPr>
              <w:rPr>
                <w:b/>
                <w:sz w:val="19"/>
                <w:szCs w:val="19"/>
              </w:rPr>
            </w:pPr>
            <w:r w:rsidRPr="004E7957">
              <w:rPr>
                <w:b/>
                <w:sz w:val="19"/>
                <w:szCs w:val="19"/>
              </w:rPr>
              <w:t>GCC 8.1</w:t>
            </w:r>
          </w:p>
        </w:tc>
        <w:tc>
          <w:tcPr>
            <w:tcW w:w="4255" w:type="pct"/>
            <w:tcBorders>
              <w:top w:val="single" w:sz="6" w:space="0" w:color="auto"/>
              <w:left w:val="single" w:sz="6" w:space="0" w:color="auto"/>
              <w:bottom w:val="single" w:sz="6" w:space="0" w:color="auto"/>
              <w:right w:val="single" w:sz="6" w:space="0" w:color="auto"/>
            </w:tcBorders>
          </w:tcPr>
          <w:p w14:paraId="517B1C8E" w14:textId="77777777" w:rsidR="00043AB3" w:rsidRPr="004E7957" w:rsidRDefault="00043AB3" w:rsidP="00087AA9">
            <w:pPr>
              <w:tabs>
                <w:tab w:val="right" w:pos="7254"/>
              </w:tabs>
              <w:rPr>
                <w:sz w:val="19"/>
                <w:szCs w:val="19"/>
              </w:rPr>
            </w:pPr>
            <w:r w:rsidRPr="004E7957">
              <w:rPr>
                <w:sz w:val="19"/>
                <w:szCs w:val="19"/>
              </w:rPr>
              <w:t xml:space="preserve">Schedule of other contractors: </w:t>
            </w:r>
            <w:r w:rsidRPr="004E7957">
              <w:rPr>
                <w:i/>
                <w:sz w:val="19"/>
                <w:szCs w:val="19"/>
              </w:rPr>
              <w:t>[insert Schedule of Other Contractors, if appropriate]</w:t>
            </w:r>
          </w:p>
        </w:tc>
      </w:tr>
      <w:tr w:rsidR="00043AB3" w:rsidRPr="004E7957" w14:paraId="0AF06DC6" w14:textId="77777777" w:rsidTr="00280017">
        <w:tc>
          <w:tcPr>
            <w:tcW w:w="745" w:type="pct"/>
            <w:tcBorders>
              <w:top w:val="single" w:sz="6" w:space="0" w:color="auto"/>
              <w:left w:val="single" w:sz="6" w:space="0" w:color="auto"/>
              <w:bottom w:val="single" w:sz="6" w:space="0" w:color="auto"/>
              <w:right w:val="single" w:sz="6" w:space="0" w:color="auto"/>
            </w:tcBorders>
          </w:tcPr>
          <w:p w14:paraId="47BB6BE9" w14:textId="77777777" w:rsidR="00043AB3" w:rsidRPr="004E7957" w:rsidRDefault="00043AB3" w:rsidP="00087AA9">
            <w:pPr>
              <w:rPr>
                <w:b/>
                <w:sz w:val="19"/>
                <w:szCs w:val="19"/>
              </w:rPr>
            </w:pPr>
            <w:r w:rsidRPr="004E7957">
              <w:rPr>
                <w:b/>
                <w:sz w:val="19"/>
                <w:szCs w:val="19"/>
              </w:rPr>
              <w:t>GCC 9.1</w:t>
            </w:r>
          </w:p>
        </w:tc>
        <w:tc>
          <w:tcPr>
            <w:tcW w:w="4255" w:type="pct"/>
            <w:tcBorders>
              <w:top w:val="single" w:sz="6" w:space="0" w:color="auto"/>
              <w:left w:val="single" w:sz="6" w:space="0" w:color="auto"/>
              <w:bottom w:val="single" w:sz="6" w:space="0" w:color="auto"/>
              <w:right w:val="single" w:sz="6" w:space="0" w:color="auto"/>
            </w:tcBorders>
          </w:tcPr>
          <w:p w14:paraId="7C27964B" w14:textId="77777777" w:rsidR="00043AB3" w:rsidRPr="004E7957" w:rsidRDefault="00043AB3" w:rsidP="00087AA9">
            <w:pPr>
              <w:rPr>
                <w:b/>
                <w:sz w:val="19"/>
                <w:szCs w:val="19"/>
              </w:rPr>
            </w:pPr>
            <w:r w:rsidRPr="004E7957">
              <w:rPr>
                <w:b/>
                <w:sz w:val="19"/>
                <w:szCs w:val="19"/>
              </w:rPr>
              <w:t>Key Personnel</w:t>
            </w:r>
          </w:p>
          <w:p w14:paraId="15BDB47C" w14:textId="77777777" w:rsidR="00043AB3" w:rsidRPr="004E7957" w:rsidRDefault="00043AB3" w:rsidP="00087AA9">
            <w:pPr>
              <w:rPr>
                <w:sz w:val="19"/>
                <w:szCs w:val="19"/>
              </w:rPr>
            </w:pPr>
            <w:r w:rsidRPr="004E7957">
              <w:rPr>
                <w:sz w:val="19"/>
                <w:szCs w:val="19"/>
              </w:rPr>
              <w:t>GCC 9.1 is replaced with the following:</w:t>
            </w:r>
            <w:r w:rsidRPr="004E7957">
              <w:rPr>
                <w:sz w:val="19"/>
                <w:szCs w:val="19"/>
              </w:rPr>
              <w:br/>
            </w:r>
          </w:p>
          <w:p w14:paraId="29C1A8A1" w14:textId="77777777" w:rsidR="00043AB3" w:rsidRPr="004E7957" w:rsidRDefault="00043AB3" w:rsidP="00087AA9">
            <w:pPr>
              <w:pStyle w:val="ListParagraph"/>
              <w:widowControl/>
              <w:numPr>
                <w:ilvl w:val="1"/>
                <w:numId w:val="104"/>
              </w:numPr>
              <w:suppressAutoHyphens/>
              <w:overflowPunct w:val="0"/>
              <w:adjustRightInd w:val="0"/>
              <w:ind w:left="619" w:hanging="619"/>
              <w:contextualSpacing/>
              <w:textAlignment w:val="baseline"/>
              <w:rPr>
                <w:sz w:val="19"/>
                <w:szCs w:val="19"/>
              </w:rPr>
            </w:pPr>
            <w:r w:rsidRPr="004E7957">
              <w:rPr>
                <w:sz w:val="19"/>
                <w:szCs w:val="19"/>
              </w:rPr>
              <w:t xml:space="preserve">Key Personnel are the Contractor’s personnel named in this GCC </w:t>
            </w:r>
            <w:proofErr w:type="gramStart"/>
            <w:r w:rsidRPr="004E7957">
              <w:rPr>
                <w:sz w:val="19"/>
                <w:szCs w:val="19"/>
              </w:rPr>
              <w:t>9.1  of</w:t>
            </w:r>
            <w:proofErr w:type="gramEnd"/>
            <w:r w:rsidRPr="004E7957">
              <w:rPr>
                <w:sz w:val="19"/>
                <w:szCs w:val="19"/>
              </w:rPr>
              <w:t xml:space="preserve"> the Special Conditions of Contract. The Contractor shall employ the Key Personnel and use the equipment identified in its Bid, to carry out the Works or other personnel and equipment approved by the Project Manager. The Project Manager shall approve any proposed replacement of Key Personnel and equipment only if their relevant qualifications or characteristics are substantially equal to or better than those proposed in the Bid.</w:t>
            </w:r>
          </w:p>
          <w:p w14:paraId="056EE915" w14:textId="77777777" w:rsidR="00043AB3" w:rsidRPr="004E7957" w:rsidRDefault="00043AB3" w:rsidP="00087AA9">
            <w:pPr>
              <w:suppressAutoHyphens/>
              <w:overflowPunct w:val="0"/>
              <w:adjustRightInd w:val="0"/>
              <w:ind w:left="556"/>
              <w:textAlignment w:val="baseline"/>
              <w:rPr>
                <w:b/>
                <w:bCs/>
                <w:i/>
                <w:iCs/>
                <w:sz w:val="19"/>
                <w:szCs w:val="19"/>
              </w:rPr>
            </w:pPr>
            <w:r w:rsidRPr="004E7957">
              <w:rPr>
                <w:sz w:val="19"/>
                <w:szCs w:val="19"/>
              </w:rPr>
              <w:t xml:space="preserve">[insert the name/s of each Key Personnel agreed by the Procuring Entity prior to Contract signature.] </w:t>
            </w:r>
            <w:r w:rsidRPr="004E7957">
              <w:rPr>
                <w:b/>
                <w:bCs/>
                <w:i/>
                <w:iCs/>
                <w:sz w:val="19"/>
                <w:szCs w:val="19"/>
              </w:rPr>
              <w:t>As indicated in the tender document</w:t>
            </w:r>
          </w:p>
        </w:tc>
      </w:tr>
      <w:tr w:rsidR="00043AB3" w:rsidRPr="004E7957" w14:paraId="49A8D04B" w14:textId="77777777" w:rsidTr="00280017">
        <w:tc>
          <w:tcPr>
            <w:tcW w:w="745" w:type="pct"/>
            <w:tcBorders>
              <w:top w:val="single" w:sz="6" w:space="0" w:color="auto"/>
              <w:left w:val="single" w:sz="6" w:space="0" w:color="auto"/>
              <w:bottom w:val="single" w:sz="6" w:space="0" w:color="auto"/>
              <w:right w:val="single" w:sz="6" w:space="0" w:color="auto"/>
            </w:tcBorders>
          </w:tcPr>
          <w:p w14:paraId="44AFFFAC" w14:textId="77777777" w:rsidR="00043AB3" w:rsidRPr="004E7957" w:rsidRDefault="00043AB3" w:rsidP="00087AA9">
            <w:pPr>
              <w:rPr>
                <w:b/>
                <w:sz w:val="19"/>
                <w:szCs w:val="19"/>
              </w:rPr>
            </w:pPr>
            <w:r w:rsidRPr="004E7957">
              <w:rPr>
                <w:b/>
                <w:sz w:val="19"/>
                <w:szCs w:val="19"/>
              </w:rPr>
              <w:t>GCC 13.1</w:t>
            </w:r>
          </w:p>
        </w:tc>
        <w:tc>
          <w:tcPr>
            <w:tcW w:w="4255" w:type="pct"/>
            <w:tcBorders>
              <w:top w:val="single" w:sz="6" w:space="0" w:color="auto"/>
              <w:left w:val="single" w:sz="6" w:space="0" w:color="auto"/>
              <w:bottom w:val="single" w:sz="6" w:space="0" w:color="auto"/>
              <w:right w:val="single" w:sz="6" w:space="0" w:color="auto"/>
            </w:tcBorders>
          </w:tcPr>
          <w:p w14:paraId="2EF052E9" w14:textId="77777777" w:rsidR="00043AB3" w:rsidRPr="004E7957" w:rsidRDefault="00043AB3" w:rsidP="00087AA9">
            <w:pPr>
              <w:ind w:right="-72"/>
              <w:rPr>
                <w:sz w:val="19"/>
                <w:szCs w:val="19"/>
              </w:rPr>
            </w:pPr>
            <w:r w:rsidRPr="004E7957">
              <w:rPr>
                <w:sz w:val="19"/>
                <w:szCs w:val="19"/>
              </w:rPr>
              <w:t>The minimum insurance amounts and deductibles shall be:</w:t>
            </w:r>
          </w:p>
          <w:p w14:paraId="54A97DEC" w14:textId="77777777" w:rsidR="00043AB3" w:rsidRPr="004E7957" w:rsidRDefault="00043AB3" w:rsidP="00087AA9">
            <w:pPr>
              <w:tabs>
                <w:tab w:val="left" w:pos="556"/>
              </w:tabs>
              <w:ind w:left="556" w:right="-72" w:hanging="547"/>
              <w:rPr>
                <w:sz w:val="19"/>
                <w:szCs w:val="19"/>
              </w:rPr>
            </w:pPr>
            <w:r w:rsidRPr="004E7957">
              <w:rPr>
                <w:sz w:val="19"/>
                <w:szCs w:val="19"/>
              </w:rPr>
              <w:t>(a)</w:t>
            </w:r>
            <w:r w:rsidRPr="004E7957">
              <w:rPr>
                <w:sz w:val="19"/>
                <w:szCs w:val="19"/>
              </w:rPr>
              <w:tab/>
              <w:t>for loss or damage to the Works, Plant and Materials:</w:t>
            </w:r>
            <w:r w:rsidRPr="004E7957">
              <w:rPr>
                <w:i/>
                <w:sz w:val="19"/>
                <w:szCs w:val="19"/>
              </w:rPr>
              <w:t xml:space="preserve"> [insert amounts]</w:t>
            </w:r>
            <w:r w:rsidRPr="004E7957">
              <w:rPr>
                <w:sz w:val="19"/>
                <w:szCs w:val="19"/>
              </w:rPr>
              <w:t>.</w:t>
            </w:r>
          </w:p>
          <w:p w14:paraId="0550B94E" w14:textId="77777777" w:rsidR="00043AB3" w:rsidRPr="004E7957" w:rsidRDefault="00043AB3" w:rsidP="00087AA9">
            <w:pPr>
              <w:tabs>
                <w:tab w:val="left" w:pos="556"/>
              </w:tabs>
              <w:ind w:left="556" w:right="-72" w:hanging="547"/>
              <w:rPr>
                <w:sz w:val="19"/>
                <w:szCs w:val="19"/>
              </w:rPr>
            </w:pPr>
            <w:r w:rsidRPr="004E7957">
              <w:rPr>
                <w:sz w:val="19"/>
                <w:szCs w:val="19"/>
              </w:rPr>
              <w:t>(b)</w:t>
            </w:r>
            <w:r w:rsidRPr="004E7957">
              <w:rPr>
                <w:sz w:val="19"/>
                <w:szCs w:val="19"/>
              </w:rPr>
              <w:tab/>
              <w:t>For loss or damage to Equipment:</w:t>
            </w:r>
            <w:r w:rsidRPr="004E7957">
              <w:rPr>
                <w:i/>
                <w:sz w:val="19"/>
                <w:szCs w:val="19"/>
              </w:rPr>
              <w:t xml:space="preserve"> [insert amounts]</w:t>
            </w:r>
            <w:r w:rsidRPr="004E7957">
              <w:rPr>
                <w:sz w:val="19"/>
                <w:szCs w:val="19"/>
              </w:rPr>
              <w:t>.</w:t>
            </w:r>
          </w:p>
          <w:p w14:paraId="04E18E67" w14:textId="77777777" w:rsidR="00043AB3" w:rsidRPr="004E7957" w:rsidRDefault="00043AB3" w:rsidP="00087AA9">
            <w:pPr>
              <w:tabs>
                <w:tab w:val="left" w:pos="556"/>
              </w:tabs>
              <w:ind w:left="556" w:right="-72" w:hanging="547"/>
              <w:rPr>
                <w:sz w:val="19"/>
                <w:szCs w:val="19"/>
              </w:rPr>
            </w:pPr>
            <w:r w:rsidRPr="004E7957">
              <w:rPr>
                <w:sz w:val="19"/>
                <w:szCs w:val="19"/>
              </w:rPr>
              <w:t>(c)</w:t>
            </w:r>
            <w:r w:rsidRPr="004E7957">
              <w:rPr>
                <w:sz w:val="19"/>
                <w:szCs w:val="19"/>
              </w:rPr>
              <w:tab/>
              <w:t xml:space="preserve"> for loss or damage to property (except the Works, Plant, Materials, and Equipment) in connection with Contract </w:t>
            </w:r>
            <w:r w:rsidRPr="004E7957">
              <w:rPr>
                <w:i/>
                <w:sz w:val="19"/>
                <w:szCs w:val="19"/>
              </w:rPr>
              <w:t>[insert amounts]</w:t>
            </w:r>
            <w:r w:rsidRPr="004E7957">
              <w:rPr>
                <w:sz w:val="19"/>
                <w:szCs w:val="19"/>
              </w:rPr>
              <w:t>.</w:t>
            </w:r>
          </w:p>
          <w:p w14:paraId="5C20A736" w14:textId="77777777" w:rsidR="00043AB3" w:rsidRPr="004E7957" w:rsidRDefault="00043AB3" w:rsidP="00087AA9">
            <w:pPr>
              <w:tabs>
                <w:tab w:val="left" w:pos="556"/>
              </w:tabs>
              <w:ind w:left="556" w:right="-72" w:hanging="547"/>
              <w:rPr>
                <w:sz w:val="19"/>
                <w:szCs w:val="19"/>
              </w:rPr>
            </w:pPr>
            <w:r w:rsidRPr="004E7957">
              <w:rPr>
                <w:sz w:val="19"/>
                <w:szCs w:val="19"/>
              </w:rPr>
              <w:t>(d)</w:t>
            </w:r>
            <w:r w:rsidRPr="004E7957">
              <w:rPr>
                <w:sz w:val="19"/>
                <w:szCs w:val="19"/>
              </w:rPr>
              <w:tab/>
              <w:t xml:space="preserve">for personal injury or death: </w:t>
            </w:r>
          </w:p>
          <w:p w14:paraId="6BBB9962" w14:textId="77777777" w:rsidR="00043AB3" w:rsidRPr="004E7957" w:rsidRDefault="00043AB3" w:rsidP="00087AA9">
            <w:pPr>
              <w:widowControl/>
              <w:numPr>
                <w:ilvl w:val="3"/>
                <w:numId w:val="103"/>
              </w:numPr>
              <w:tabs>
                <w:tab w:val="left" w:pos="1096"/>
                <w:tab w:val="right" w:pos="7254"/>
              </w:tabs>
              <w:suppressAutoHyphens/>
              <w:overflowPunct w:val="0"/>
              <w:adjustRightInd w:val="0"/>
              <w:ind w:left="1096" w:hanging="547"/>
              <w:textAlignment w:val="baseline"/>
              <w:rPr>
                <w:sz w:val="19"/>
                <w:szCs w:val="19"/>
              </w:rPr>
            </w:pPr>
            <w:r w:rsidRPr="004E7957">
              <w:rPr>
                <w:sz w:val="19"/>
                <w:szCs w:val="19"/>
              </w:rPr>
              <w:t xml:space="preserve">of the Contractor’s employees: </w:t>
            </w:r>
            <w:r w:rsidRPr="004E7957">
              <w:rPr>
                <w:i/>
                <w:sz w:val="19"/>
                <w:szCs w:val="19"/>
              </w:rPr>
              <w:t>[amount]</w:t>
            </w:r>
            <w:r w:rsidRPr="004E7957">
              <w:rPr>
                <w:sz w:val="19"/>
                <w:szCs w:val="19"/>
              </w:rPr>
              <w:t>.</w:t>
            </w:r>
          </w:p>
          <w:p w14:paraId="16F82B7B" w14:textId="77777777" w:rsidR="00043AB3" w:rsidRPr="004E7957" w:rsidRDefault="00043AB3" w:rsidP="00087AA9">
            <w:pPr>
              <w:widowControl/>
              <w:numPr>
                <w:ilvl w:val="3"/>
                <w:numId w:val="103"/>
              </w:numPr>
              <w:tabs>
                <w:tab w:val="left" w:pos="1096"/>
                <w:tab w:val="right" w:pos="7254"/>
              </w:tabs>
              <w:suppressAutoHyphens/>
              <w:overflowPunct w:val="0"/>
              <w:adjustRightInd w:val="0"/>
              <w:ind w:left="1096" w:hanging="547"/>
              <w:textAlignment w:val="baseline"/>
              <w:rPr>
                <w:sz w:val="19"/>
                <w:szCs w:val="19"/>
              </w:rPr>
            </w:pPr>
            <w:r w:rsidRPr="004E7957">
              <w:rPr>
                <w:sz w:val="19"/>
                <w:szCs w:val="19"/>
              </w:rPr>
              <w:t>of other people</w:t>
            </w:r>
            <w:proofErr w:type="gramStart"/>
            <w:r w:rsidRPr="004E7957">
              <w:rPr>
                <w:sz w:val="19"/>
                <w:szCs w:val="19"/>
              </w:rPr>
              <w:t xml:space="preserve">:  </w:t>
            </w:r>
            <w:r w:rsidRPr="004E7957">
              <w:rPr>
                <w:i/>
                <w:sz w:val="19"/>
                <w:szCs w:val="19"/>
              </w:rPr>
              <w:t>[</w:t>
            </w:r>
            <w:proofErr w:type="gramEnd"/>
            <w:r w:rsidRPr="004E7957">
              <w:rPr>
                <w:i/>
                <w:sz w:val="19"/>
                <w:szCs w:val="19"/>
              </w:rPr>
              <w:t>amount]</w:t>
            </w:r>
            <w:r w:rsidRPr="004E7957">
              <w:rPr>
                <w:sz w:val="19"/>
                <w:szCs w:val="19"/>
              </w:rPr>
              <w:t>.</w:t>
            </w:r>
          </w:p>
        </w:tc>
      </w:tr>
      <w:tr w:rsidR="00043AB3" w:rsidRPr="004E7957" w14:paraId="5863526F" w14:textId="77777777" w:rsidTr="00280017">
        <w:tc>
          <w:tcPr>
            <w:tcW w:w="745" w:type="pct"/>
            <w:tcBorders>
              <w:top w:val="single" w:sz="6" w:space="0" w:color="auto"/>
              <w:left w:val="single" w:sz="6" w:space="0" w:color="auto"/>
              <w:bottom w:val="single" w:sz="6" w:space="0" w:color="auto"/>
              <w:right w:val="single" w:sz="6" w:space="0" w:color="auto"/>
            </w:tcBorders>
          </w:tcPr>
          <w:p w14:paraId="6C4BB971" w14:textId="77777777" w:rsidR="00043AB3" w:rsidRPr="004E7957" w:rsidRDefault="00043AB3" w:rsidP="00087AA9">
            <w:pPr>
              <w:rPr>
                <w:b/>
                <w:sz w:val="19"/>
                <w:szCs w:val="19"/>
              </w:rPr>
            </w:pPr>
            <w:r w:rsidRPr="004E7957">
              <w:rPr>
                <w:b/>
                <w:sz w:val="19"/>
                <w:szCs w:val="19"/>
              </w:rPr>
              <w:t>GCC 14.1</w:t>
            </w:r>
          </w:p>
        </w:tc>
        <w:tc>
          <w:tcPr>
            <w:tcW w:w="4255" w:type="pct"/>
            <w:tcBorders>
              <w:top w:val="single" w:sz="6" w:space="0" w:color="auto"/>
              <w:left w:val="single" w:sz="6" w:space="0" w:color="auto"/>
              <w:bottom w:val="single" w:sz="6" w:space="0" w:color="auto"/>
              <w:right w:val="single" w:sz="6" w:space="0" w:color="auto"/>
            </w:tcBorders>
          </w:tcPr>
          <w:p w14:paraId="301608FB" w14:textId="77777777" w:rsidR="00043AB3" w:rsidRPr="004E7957" w:rsidRDefault="00043AB3" w:rsidP="00087AA9">
            <w:pPr>
              <w:ind w:right="-72"/>
              <w:rPr>
                <w:b/>
                <w:bCs/>
                <w:sz w:val="19"/>
                <w:szCs w:val="19"/>
              </w:rPr>
            </w:pPr>
            <w:r w:rsidRPr="004E7957">
              <w:rPr>
                <w:sz w:val="19"/>
                <w:szCs w:val="19"/>
              </w:rPr>
              <w:t xml:space="preserve">Site Data are: </w:t>
            </w:r>
            <w:r w:rsidRPr="004E7957">
              <w:rPr>
                <w:i/>
                <w:sz w:val="19"/>
                <w:szCs w:val="19"/>
              </w:rPr>
              <w:t xml:space="preserve">[list Site Data] </w:t>
            </w:r>
            <w:r w:rsidRPr="004E7957">
              <w:rPr>
                <w:b/>
                <w:bCs/>
                <w:i/>
                <w:sz w:val="19"/>
                <w:szCs w:val="19"/>
              </w:rPr>
              <w:t>As communicated by the Project Manager</w:t>
            </w:r>
          </w:p>
        </w:tc>
      </w:tr>
      <w:tr w:rsidR="00043AB3" w:rsidRPr="004E7957" w14:paraId="223824BB" w14:textId="77777777" w:rsidTr="00280017">
        <w:tc>
          <w:tcPr>
            <w:tcW w:w="745" w:type="pct"/>
            <w:tcBorders>
              <w:top w:val="single" w:sz="6" w:space="0" w:color="auto"/>
              <w:left w:val="single" w:sz="6" w:space="0" w:color="auto"/>
              <w:bottom w:val="single" w:sz="6" w:space="0" w:color="auto"/>
              <w:right w:val="single" w:sz="6" w:space="0" w:color="auto"/>
            </w:tcBorders>
          </w:tcPr>
          <w:p w14:paraId="755E5093" w14:textId="77777777" w:rsidR="00043AB3" w:rsidRPr="004E7957" w:rsidRDefault="00043AB3" w:rsidP="00087AA9">
            <w:pPr>
              <w:rPr>
                <w:b/>
                <w:sz w:val="19"/>
                <w:szCs w:val="19"/>
              </w:rPr>
            </w:pPr>
            <w:r w:rsidRPr="004E7957">
              <w:rPr>
                <w:b/>
                <w:sz w:val="19"/>
                <w:szCs w:val="19"/>
              </w:rPr>
              <w:t>GCC 20.1</w:t>
            </w:r>
          </w:p>
        </w:tc>
        <w:tc>
          <w:tcPr>
            <w:tcW w:w="4255" w:type="pct"/>
            <w:tcBorders>
              <w:top w:val="single" w:sz="6" w:space="0" w:color="auto"/>
              <w:left w:val="single" w:sz="6" w:space="0" w:color="auto"/>
              <w:bottom w:val="single" w:sz="6" w:space="0" w:color="auto"/>
              <w:right w:val="single" w:sz="6" w:space="0" w:color="auto"/>
            </w:tcBorders>
          </w:tcPr>
          <w:p w14:paraId="3E4618F4" w14:textId="77777777" w:rsidR="00043AB3" w:rsidRPr="004E7957" w:rsidRDefault="00043AB3" w:rsidP="00087AA9">
            <w:pPr>
              <w:ind w:right="-72"/>
              <w:rPr>
                <w:sz w:val="19"/>
                <w:szCs w:val="19"/>
              </w:rPr>
            </w:pPr>
            <w:r w:rsidRPr="004E7957">
              <w:rPr>
                <w:sz w:val="19"/>
                <w:szCs w:val="19"/>
              </w:rPr>
              <w:t xml:space="preserve">The Site Possession Date(s) shall be: </w:t>
            </w:r>
            <w:r w:rsidRPr="004E7957">
              <w:rPr>
                <w:i/>
                <w:sz w:val="19"/>
                <w:szCs w:val="19"/>
              </w:rPr>
              <w:t xml:space="preserve">[insert location(s) and date(s)] </w:t>
            </w:r>
            <w:r w:rsidRPr="004E7957">
              <w:rPr>
                <w:b/>
                <w:bCs/>
                <w:i/>
                <w:sz w:val="19"/>
                <w:szCs w:val="19"/>
              </w:rPr>
              <w:t>As communicated by the Project Manager</w:t>
            </w:r>
          </w:p>
        </w:tc>
      </w:tr>
      <w:tr w:rsidR="00043AB3" w:rsidRPr="004E7957" w14:paraId="6B3C0C24" w14:textId="77777777" w:rsidTr="00280017">
        <w:tc>
          <w:tcPr>
            <w:tcW w:w="745" w:type="pct"/>
            <w:vMerge w:val="restart"/>
            <w:tcBorders>
              <w:top w:val="single" w:sz="6" w:space="0" w:color="auto"/>
              <w:left w:val="single" w:sz="6" w:space="0" w:color="auto"/>
              <w:right w:val="single" w:sz="6" w:space="0" w:color="auto"/>
            </w:tcBorders>
          </w:tcPr>
          <w:p w14:paraId="5EE5D679" w14:textId="77777777" w:rsidR="00043AB3" w:rsidRPr="004E7957" w:rsidRDefault="00043AB3" w:rsidP="00087AA9">
            <w:pPr>
              <w:rPr>
                <w:b/>
                <w:sz w:val="19"/>
                <w:szCs w:val="19"/>
              </w:rPr>
            </w:pPr>
            <w:r w:rsidRPr="004E7957">
              <w:rPr>
                <w:b/>
                <w:sz w:val="19"/>
                <w:szCs w:val="19"/>
              </w:rPr>
              <w:t>GCC 23.1 &amp;</w:t>
            </w:r>
          </w:p>
          <w:p w14:paraId="3261D72B" w14:textId="77777777" w:rsidR="00043AB3" w:rsidRPr="004E7957" w:rsidRDefault="00043AB3" w:rsidP="00087AA9">
            <w:pPr>
              <w:rPr>
                <w:b/>
                <w:sz w:val="19"/>
                <w:szCs w:val="19"/>
              </w:rPr>
            </w:pPr>
            <w:r w:rsidRPr="004E7957">
              <w:rPr>
                <w:b/>
                <w:sz w:val="19"/>
                <w:szCs w:val="19"/>
              </w:rPr>
              <w:t>GCC 23.2</w:t>
            </w:r>
          </w:p>
          <w:p w14:paraId="6E886615" w14:textId="77777777" w:rsidR="00043AB3" w:rsidRPr="004E7957" w:rsidRDefault="00043AB3" w:rsidP="00087AA9">
            <w:pPr>
              <w:rPr>
                <w:b/>
                <w:sz w:val="19"/>
                <w:szCs w:val="19"/>
              </w:rPr>
            </w:pPr>
          </w:p>
        </w:tc>
        <w:tc>
          <w:tcPr>
            <w:tcW w:w="4255" w:type="pct"/>
            <w:tcBorders>
              <w:top w:val="single" w:sz="6" w:space="0" w:color="auto"/>
              <w:left w:val="single" w:sz="6" w:space="0" w:color="auto"/>
              <w:bottom w:val="single" w:sz="6" w:space="0" w:color="auto"/>
              <w:right w:val="single" w:sz="6" w:space="0" w:color="auto"/>
            </w:tcBorders>
          </w:tcPr>
          <w:p w14:paraId="01C12F31" w14:textId="77777777" w:rsidR="00043AB3" w:rsidRPr="004E7957" w:rsidRDefault="00043AB3" w:rsidP="00087AA9">
            <w:pPr>
              <w:ind w:right="-72"/>
              <w:rPr>
                <w:sz w:val="19"/>
                <w:szCs w:val="19"/>
              </w:rPr>
            </w:pPr>
            <w:r w:rsidRPr="004E7957">
              <w:rPr>
                <w:sz w:val="19"/>
                <w:szCs w:val="19"/>
              </w:rPr>
              <w:t>Appointing Authority for the Adjudicator: [</w:t>
            </w:r>
            <w:r w:rsidRPr="004E7957">
              <w:rPr>
                <w:i/>
                <w:sz w:val="19"/>
                <w:szCs w:val="19"/>
              </w:rPr>
              <w:t>insert name of Authority]</w:t>
            </w:r>
            <w:r w:rsidRPr="004E7957">
              <w:rPr>
                <w:sz w:val="19"/>
                <w:szCs w:val="19"/>
              </w:rPr>
              <w:t>.</w:t>
            </w:r>
          </w:p>
        </w:tc>
      </w:tr>
      <w:tr w:rsidR="00043AB3" w:rsidRPr="004E7957" w14:paraId="13D7D22A" w14:textId="77777777" w:rsidTr="00280017">
        <w:tc>
          <w:tcPr>
            <w:tcW w:w="745" w:type="pct"/>
            <w:vMerge/>
            <w:tcBorders>
              <w:left w:val="single" w:sz="6" w:space="0" w:color="auto"/>
              <w:bottom w:val="single" w:sz="6" w:space="0" w:color="auto"/>
              <w:right w:val="single" w:sz="6" w:space="0" w:color="auto"/>
            </w:tcBorders>
          </w:tcPr>
          <w:p w14:paraId="79AABAC3" w14:textId="77777777" w:rsidR="00043AB3" w:rsidRPr="004E7957" w:rsidRDefault="00043AB3" w:rsidP="00087AA9">
            <w:pPr>
              <w:rPr>
                <w:b/>
                <w:sz w:val="19"/>
                <w:szCs w:val="19"/>
              </w:rPr>
            </w:pPr>
          </w:p>
        </w:tc>
        <w:tc>
          <w:tcPr>
            <w:tcW w:w="4255" w:type="pct"/>
            <w:tcBorders>
              <w:top w:val="single" w:sz="6" w:space="0" w:color="auto"/>
              <w:left w:val="single" w:sz="6" w:space="0" w:color="auto"/>
              <w:bottom w:val="single" w:sz="6" w:space="0" w:color="auto"/>
              <w:right w:val="single" w:sz="6" w:space="0" w:color="auto"/>
            </w:tcBorders>
          </w:tcPr>
          <w:p w14:paraId="25CBBB29" w14:textId="77777777" w:rsidR="00043AB3" w:rsidRPr="004E7957" w:rsidRDefault="00043AB3" w:rsidP="00087AA9">
            <w:pPr>
              <w:ind w:right="-72"/>
              <w:rPr>
                <w:sz w:val="19"/>
                <w:szCs w:val="19"/>
              </w:rPr>
            </w:pPr>
            <w:r w:rsidRPr="004E7957">
              <w:rPr>
                <w:sz w:val="19"/>
                <w:szCs w:val="19"/>
              </w:rPr>
              <w:t xml:space="preserve">Hourly rate and types of reimbursable expenses to be paid to the Adjudicator: </w:t>
            </w:r>
            <w:r w:rsidRPr="004E7957">
              <w:rPr>
                <w:i/>
                <w:sz w:val="19"/>
                <w:szCs w:val="19"/>
              </w:rPr>
              <w:t>[insert hourly fees and</w:t>
            </w:r>
            <w:r w:rsidRPr="004E7957">
              <w:rPr>
                <w:sz w:val="19"/>
                <w:szCs w:val="19"/>
              </w:rPr>
              <w:t xml:space="preserve"> </w:t>
            </w:r>
            <w:r w:rsidRPr="004E7957">
              <w:rPr>
                <w:i/>
                <w:sz w:val="19"/>
                <w:szCs w:val="19"/>
              </w:rPr>
              <w:t>reimbursable expenses]</w:t>
            </w:r>
            <w:r w:rsidRPr="004E7957">
              <w:rPr>
                <w:sz w:val="19"/>
                <w:szCs w:val="19"/>
              </w:rPr>
              <w:t>.</w:t>
            </w:r>
          </w:p>
        </w:tc>
      </w:tr>
      <w:tr w:rsidR="00043AB3" w:rsidRPr="004E7957" w14:paraId="5AEDC9B8" w14:textId="77777777" w:rsidTr="00280017">
        <w:trPr>
          <w:cantSplit/>
        </w:trPr>
        <w:tc>
          <w:tcPr>
            <w:tcW w:w="5000" w:type="pct"/>
            <w:gridSpan w:val="2"/>
            <w:tcBorders>
              <w:top w:val="single" w:sz="6" w:space="0" w:color="auto"/>
              <w:left w:val="single" w:sz="6" w:space="0" w:color="auto"/>
              <w:bottom w:val="single" w:sz="6" w:space="0" w:color="auto"/>
              <w:right w:val="single" w:sz="6" w:space="0" w:color="auto"/>
            </w:tcBorders>
          </w:tcPr>
          <w:p w14:paraId="59A6468F" w14:textId="77777777" w:rsidR="00043AB3" w:rsidRPr="004E7957" w:rsidRDefault="00043AB3" w:rsidP="00087AA9">
            <w:pPr>
              <w:ind w:right="-72"/>
              <w:rPr>
                <w:b/>
                <w:sz w:val="19"/>
                <w:szCs w:val="19"/>
              </w:rPr>
            </w:pPr>
            <w:r w:rsidRPr="004E7957">
              <w:rPr>
                <w:b/>
                <w:sz w:val="19"/>
                <w:szCs w:val="19"/>
              </w:rPr>
              <w:t>B. Time Control</w:t>
            </w:r>
          </w:p>
        </w:tc>
      </w:tr>
      <w:tr w:rsidR="00043AB3" w:rsidRPr="004E7957" w14:paraId="0DA0EE8F" w14:textId="77777777" w:rsidTr="00280017">
        <w:tc>
          <w:tcPr>
            <w:tcW w:w="745" w:type="pct"/>
            <w:tcBorders>
              <w:top w:val="single" w:sz="6" w:space="0" w:color="auto"/>
              <w:left w:val="single" w:sz="6" w:space="0" w:color="auto"/>
              <w:bottom w:val="single" w:sz="6" w:space="0" w:color="auto"/>
              <w:right w:val="single" w:sz="6" w:space="0" w:color="auto"/>
            </w:tcBorders>
          </w:tcPr>
          <w:p w14:paraId="6F6075A7" w14:textId="77777777" w:rsidR="00043AB3" w:rsidRPr="004E7957" w:rsidRDefault="00043AB3" w:rsidP="00087AA9">
            <w:pPr>
              <w:rPr>
                <w:b/>
                <w:sz w:val="19"/>
                <w:szCs w:val="19"/>
              </w:rPr>
            </w:pPr>
            <w:r w:rsidRPr="004E7957">
              <w:rPr>
                <w:b/>
                <w:sz w:val="19"/>
                <w:szCs w:val="19"/>
              </w:rPr>
              <w:t>GCC 26.1</w:t>
            </w:r>
          </w:p>
        </w:tc>
        <w:tc>
          <w:tcPr>
            <w:tcW w:w="4255" w:type="pct"/>
            <w:tcBorders>
              <w:top w:val="single" w:sz="6" w:space="0" w:color="auto"/>
              <w:left w:val="single" w:sz="6" w:space="0" w:color="auto"/>
              <w:bottom w:val="single" w:sz="6" w:space="0" w:color="auto"/>
              <w:right w:val="single" w:sz="6" w:space="0" w:color="auto"/>
            </w:tcBorders>
          </w:tcPr>
          <w:p w14:paraId="628E7164" w14:textId="77777777" w:rsidR="00043AB3" w:rsidRPr="004E7957" w:rsidRDefault="00043AB3" w:rsidP="00087AA9">
            <w:pPr>
              <w:ind w:right="92"/>
              <w:rPr>
                <w:sz w:val="19"/>
                <w:szCs w:val="19"/>
              </w:rPr>
            </w:pPr>
            <w:r w:rsidRPr="004E7957">
              <w:rPr>
                <w:sz w:val="19"/>
                <w:szCs w:val="19"/>
              </w:rPr>
              <w:t xml:space="preserve">The Contractor shall submit for approval a Program for the Works within </w:t>
            </w:r>
            <w:r w:rsidRPr="004E7957">
              <w:rPr>
                <w:i/>
                <w:sz w:val="19"/>
                <w:szCs w:val="19"/>
              </w:rPr>
              <w:t>[number]</w:t>
            </w:r>
            <w:r w:rsidRPr="004E7957">
              <w:rPr>
                <w:sz w:val="19"/>
                <w:szCs w:val="19"/>
              </w:rPr>
              <w:t xml:space="preserve"> days from the date of the Letter of Acceptance. </w:t>
            </w:r>
            <w:r w:rsidRPr="004E7957">
              <w:rPr>
                <w:b/>
                <w:bCs/>
                <w:sz w:val="19"/>
                <w:szCs w:val="19"/>
              </w:rPr>
              <w:t>To be advised</w:t>
            </w:r>
          </w:p>
        </w:tc>
      </w:tr>
      <w:tr w:rsidR="00043AB3" w:rsidRPr="004E7957" w14:paraId="6E76D1C2" w14:textId="77777777" w:rsidTr="00280017">
        <w:tc>
          <w:tcPr>
            <w:tcW w:w="745" w:type="pct"/>
            <w:tcBorders>
              <w:top w:val="single" w:sz="6" w:space="0" w:color="auto"/>
              <w:left w:val="single" w:sz="6" w:space="0" w:color="auto"/>
              <w:bottom w:val="single" w:sz="6" w:space="0" w:color="auto"/>
              <w:right w:val="single" w:sz="6" w:space="0" w:color="auto"/>
            </w:tcBorders>
          </w:tcPr>
          <w:p w14:paraId="71ECA6A2" w14:textId="77777777" w:rsidR="00043AB3" w:rsidRPr="004E7957" w:rsidRDefault="00043AB3" w:rsidP="00087AA9">
            <w:pPr>
              <w:rPr>
                <w:b/>
                <w:sz w:val="19"/>
                <w:szCs w:val="19"/>
              </w:rPr>
            </w:pPr>
            <w:r w:rsidRPr="004E7957">
              <w:rPr>
                <w:b/>
                <w:sz w:val="19"/>
                <w:szCs w:val="19"/>
              </w:rPr>
              <w:t>GCC 26.3</w:t>
            </w:r>
          </w:p>
        </w:tc>
        <w:tc>
          <w:tcPr>
            <w:tcW w:w="4255" w:type="pct"/>
            <w:tcBorders>
              <w:top w:val="single" w:sz="6" w:space="0" w:color="auto"/>
              <w:left w:val="single" w:sz="6" w:space="0" w:color="auto"/>
              <w:bottom w:val="single" w:sz="6" w:space="0" w:color="auto"/>
              <w:right w:val="single" w:sz="6" w:space="0" w:color="auto"/>
            </w:tcBorders>
          </w:tcPr>
          <w:p w14:paraId="1EC18805" w14:textId="77777777" w:rsidR="00043AB3" w:rsidRPr="004E7957" w:rsidRDefault="00043AB3" w:rsidP="00087AA9">
            <w:pPr>
              <w:ind w:right="92"/>
              <w:rPr>
                <w:b/>
                <w:bCs/>
                <w:sz w:val="19"/>
                <w:szCs w:val="19"/>
              </w:rPr>
            </w:pPr>
            <w:r w:rsidRPr="004E7957">
              <w:rPr>
                <w:sz w:val="19"/>
                <w:szCs w:val="19"/>
              </w:rPr>
              <w:t xml:space="preserve">The period between Program updates is </w:t>
            </w:r>
            <w:r w:rsidRPr="004E7957">
              <w:rPr>
                <w:i/>
                <w:sz w:val="19"/>
                <w:szCs w:val="19"/>
              </w:rPr>
              <w:t>[insert number]</w:t>
            </w:r>
            <w:r w:rsidRPr="004E7957">
              <w:rPr>
                <w:sz w:val="19"/>
                <w:szCs w:val="19"/>
              </w:rPr>
              <w:t xml:space="preserve"> days. </w:t>
            </w:r>
            <w:r w:rsidRPr="004E7957">
              <w:rPr>
                <w:b/>
                <w:bCs/>
                <w:sz w:val="19"/>
                <w:szCs w:val="19"/>
              </w:rPr>
              <w:t>As communicated by the Project Manager</w:t>
            </w:r>
          </w:p>
          <w:p w14:paraId="018BE257" w14:textId="77777777" w:rsidR="00043AB3" w:rsidRPr="004E7957" w:rsidRDefault="00043AB3" w:rsidP="00087AA9">
            <w:pPr>
              <w:ind w:right="92"/>
              <w:rPr>
                <w:sz w:val="19"/>
                <w:szCs w:val="19"/>
              </w:rPr>
            </w:pPr>
            <w:r w:rsidRPr="004E7957">
              <w:rPr>
                <w:sz w:val="19"/>
                <w:szCs w:val="19"/>
              </w:rPr>
              <w:t xml:space="preserve">The amount to be withheld for late submission of an updated Program is </w:t>
            </w:r>
            <w:r w:rsidRPr="004E7957">
              <w:rPr>
                <w:i/>
                <w:sz w:val="19"/>
                <w:szCs w:val="19"/>
              </w:rPr>
              <w:t>[insert amount]</w:t>
            </w:r>
            <w:r w:rsidRPr="004E7957">
              <w:rPr>
                <w:sz w:val="19"/>
                <w:szCs w:val="19"/>
              </w:rPr>
              <w:t xml:space="preserve">. </w:t>
            </w:r>
            <w:r w:rsidRPr="004E7957">
              <w:rPr>
                <w:b/>
                <w:bCs/>
                <w:i/>
                <w:sz w:val="19"/>
                <w:szCs w:val="19"/>
              </w:rPr>
              <w:t>As communicated by the Project Manager</w:t>
            </w:r>
          </w:p>
        </w:tc>
      </w:tr>
      <w:tr w:rsidR="00043AB3" w:rsidRPr="004E7957" w14:paraId="1A119ABE" w14:textId="77777777" w:rsidTr="00280017">
        <w:trPr>
          <w:cantSplit/>
        </w:trPr>
        <w:tc>
          <w:tcPr>
            <w:tcW w:w="5000" w:type="pct"/>
            <w:gridSpan w:val="2"/>
            <w:tcBorders>
              <w:top w:val="single" w:sz="6" w:space="0" w:color="auto"/>
              <w:left w:val="single" w:sz="6" w:space="0" w:color="auto"/>
              <w:bottom w:val="single" w:sz="6" w:space="0" w:color="auto"/>
              <w:right w:val="single" w:sz="6" w:space="0" w:color="auto"/>
            </w:tcBorders>
          </w:tcPr>
          <w:p w14:paraId="5F59FB7C" w14:textId="77777777" w:rsidR="00043AB3" w:rsidRPr="004E7957" w:rsidRDefault="00043AB3" w:rsidP="00087AA9">
            <w:pPr>
              <w:ind w:right="-72"/>
              <w:rPr>
                <w:b/>
                <w:sz w:val="19"/>
                <w:szCs w:val="19"/>
              </w:rPr>
            </w:pPr>
            <w:r w:rsidRPr="004E7957">
              <w:rPr>
                <w:b/>
                <w:sz w:val="19"/>
                <w:szCs w:val="19"/>
              </w:rPr>
              <w:t>C. Quality Control</w:t>
            </w:r>
          </w:p>
        </w:tc>
      </w:tr>
      <w:tr w:rsidR="00043AB3" w:rsidRPr="004E7957" w14:paraId="5EB934AC" w14:textId="77777777" w:rsidTr="00280017">
        <w:tc>
          <w:tcPr>
            <w:tcW w:w="745" w:type="pct"/>
            <w:tcBorders>
              <w:top w:val="single" w:sz="6" w:space="0" w:color="auto"/>
              <w:left w:val="single" w:sz="6" w:space="0" w:color="auto"/>
              <w:bottom w:val="single" w:sz="6" w:space="0" w:color="auto"/>
              <w:right w:val="single" w:sz="6" w:space="0" w:color="auto"/>
            </w:tcBorders>
          </w:tcPr>
          <w:p w14:paraId="306A2492" w14:textId="77777777" w:rsidR="00043AB3" w:rsidRPr="004E7957" w:rsidRDefault="00043AB3" w:rsidP="00087AA9">
            <w:pPr>
              <w:rPr>
                <w:b/>
                <w:sz w:val="19"/>
                <w:szCs w:val="19"/>
              </w:rPr>
            </w:pPr>
            <w:r w:rsidRPr="004E7957">
              <w:rPr>
                <w:b/>
                <w:sz w:val="19"/>
                <w:szCs w:val="19"/>
              </w:rPr>
              <w:lastRenderedPageBreak/>
              <w:t>GCC 34.1</w:t>
            </w:r>
          </w:p>
        </w:tc>
        <w:tc>
          <w:tcPr>
            <w:tcW w:w="4255" w:type="pct"/>
            <w:tcBorders>
              <w:top w:val="single" w:sz="6" w:space="0" w:color="auto"/>
              <w:left w:val="single" w:sz="6" w:space="0" w:color="auto"/>
              <w:bottom w:val="single" w:sz="6" w:space="0" w:color="auto"/>
              <w:right w:val="single" w:sz="6" w:space="0" w:color="auto"/>
            </w:tcBorders>
          </w:tcPr>
          <w:p w14:paraId="7309BBB2" w14:textId="77777777" w:rsidR="00043AB3" w:rsidRPr="004E7957" w:rsidRDefault="00043AB3" w:rsidP="00087AA9">
            <w:pPr>
              <w:ind w:right="92"/>
              <w:rPr>
                <w:sz w:val="19"/>
                <w:szCs w:val="19"/>
              </w:rPr>
            </w:pPr>
            <w:r w:rsidRPr="004E7957">
              <w:rPr>
                <w:sz w:val="19"/>
                <w:szCs w:val="19"/>
              </w:rPr>
              <w:t xml:space="preserve">The Defects Liability Period is: </w:t>
            </w:r>
            <w:r w:rsidRPr="004E7957">
              <w:rPr>
                <w:i/>
                <w:sz w:val="19"/>
                <w:szCs w:val="19"/>
              </w:rPr>
              <w:t>[</w:t>
            </w:r>
            <w:r w:rsidRPr="004E7957">
              <w:rPr>
                <w:b/>
                <w:bCs/>
                <w:i/>
                <w:sz w:val="19"/>
                <w:szCs w:val="19"/>
              </w:rPr>
              <w:t>180</w:t>
            </w:r>
            <w:r w:rsidRPr="004E7957">
              <w:rPr>
                <w:i/>
                <w:sz w:val="19"/>
                <w:szCs w:val="19"/>
              </w:rPr>
              <w:t>]</w:t>
            </w:r>
            <w:r w:rsidRPr="004E7957">
              <w:rPr>
                <w:sz w:val="19"/>
                <w:szCs w:val="19"/>
              </w:rPr>
              <w:t xml:space="preserve"> days.</w:t>
            </w:r>
          </w:p>
          <w:p w14:paraId="57728084" w14:textId="77777777" w:rsidR="00043AB3" w:rsidRPr="004E7957" w:rsidRDefault="00043AB3" w:rsidP="00087AA9">
            <w:pPr>
              <w:ind w:right="92"/>
              <w:rPr>
                <w:i/>
                <w:sz w:val="19"/>
                <w:szCs w:val="19"/>
              </w:rPr>
            </w:pPr>
            <w:r w:rsidRPr="004E7957">
              <w:rPr>
                <w:i/>
                <w:sz w:val="19"/>
                <w:szCs w:val="19"/>
              </w:rPr>
              <w:t>[The Defects Liability Period is usually limited to 12 months, but could be less in very simple cases]</w:t>
            </w:r>
          </w:p>
        </w:tc>
      </w:tr>
      <w:tr w:rsidR="00043AB3" w:rsidRPr="004E7957" w14:paraId="1DE830B6" w14:textId="77777777" w:rsidTr="00280017">
        <w:trPr>
          <w:cantSplit/>
        </w:trPr>
        <w:tc>
          <w:tcPr>
            <w:tcW w:w="5000" w:type="pct"/>
            <w:gridSpan w:val="2"/>
            <w:tcBorders>
              <w:top w:val="single" w:sz="6" w:space="0" w:color="auto"/>
              <w:left w:val="single" w:sz="6" w:space="0" w:color="auto"/>
              <w:bottom w:val="single" w:sz="6" w:space="0" w:color="auto"/>
              <w:right w:val="single" w:sz="6" w:space="0" w:color="auto"/>
            </w:tcBorders>
          </w:tcPr>
          <w:p w14:paraId="022699D5" w14:textId="77777777" w:rsidR="00043AB3" w:rsidRPr="004E7957" w:rsidRDefault="00043AB3" w:rsidP="00087AA9">
            <w:pPr>
              <w:ind w:right="-72"/>
              <w:rPr>
                <w:b/>
                <w:sz w:val="19"/>
                <w:szCs w:val="19"/>
              </w:rPr>
            </w:pPr>
            <w:r w:rsidRPr="004E7957">
              <w:rPr>
                <w:b/>
                <w:sz w:val="19"/>
                <w:szCs w:val="19"/>
              </w:rPr>
              <w:t>D. Cost Control</w:t>
            </w:r>
          </w:p>
        </w:tc>
      </w:tr>
      <w:tr w:rsidR="00043AB3" w:rsidRPr="004E7957" w14:paraId="4EA7A6CF" w14:textId="77777777" w:rsidTr="00280017">
        <w:tc>
          <w:tcPr>
            <w:tcW w:w="745" w:type="pct"/>
            <w:tcBorders>
              <w:top w:val="single" w:sz="6" w:space="0" w:color="auto"/>
              <w:left w:val="single" w:sz="6" w:space="0" w:color="auto"/>
              <w:bottom w:val="single" w:sz="6" w:space="0" w:color="auto"/>
              <w:right w:val="single" w:sz="6" w:space="0" w:color="auto"/>
            </w:tcBorders>
          </w:tcPr>
          <w:p w14:paraId="6FA16FA9" w14:textId="77777777" w:rsidR="00043AB3" w:rsidRPr="004E7957" w:rsidRDefault="00043AB3" w:rsidP="00087AA9">
            <w:pPr>
              <w:rPr>
                <w:b/>
                <w:sz w:val="19"/>
                <w:szCs w:val="19"/>
              </w:rPr>
            </w:pPr>
            <w:r w:rsidRPr="004E7957">
              <w:rPr>
                <w:b/>
                <w:sz w:val="19"/>
                <w:szCs w:val="19"/>
              </w:rPr>
              <w:t>GCC 38.9</w:t>
            </w:r>
          </w:p>
        </w:tc>
        <w:tc>
          <w:tcPr>
            <w:tcW w:w="4255" w:type="pct"/>
            <w:tcBorders>
              <w:top w:val="single" w:sz="6" w:space="0" w:color="auto"/>
              <w:left w:val="single" w:sz="6" w:space="0" w:color="auto"/>
              <w:bottom w:val="single" w:sz="6" w:space="0" w:color="auto"/>
              <w:right w:val="single" w:sz="6" w:space="0" w:color="auto"/>
            </w:tcBorders>
          </w:tcPr>
          <w:p w14:paraId="1F45AA6C" w14:textId="77777777" w:rsidR="00043AB3" w:rsidRPr="004E7957" w:rsidRDefault="00043AB3" w:rsidP="00087AA9">
            <w:pPr>
              <w:ind w:right="2"/>
              <w:rPr>
                <w:b/>
                <w:bCs/>
                <w:i/>
                <w:iCs/>
                <w:sz w:val="19"/>
                <w:szCs w:val="19"/>
              </w:rPr>
            </w:pPr>
            <w:r w:rsidRPr="004E7957">
              <w:rPr>
                <w:color w:val="000000"/>
                <w:sz w:val="19"/>
                <w:szCs w:val="19"/>
              </w:rPr>
              <w:t xml:space="preserve">If the value engineering proposal is approved by the Procuring Entity the amount to be paid to the Contractor shall be ___% </w:t>
            </w:r>
            <w:r w:rsidRPr="004E7957">
              <w:rPr>
                <w:i/>
                <w:color w:val="000000"/>
                <w:sz w:val="19"/>
                <w:szCs w:val="19"/>
              </w:rPr>
              <w:t xml:space="preserve">(insert appropriate percentage. The percentage is normally up to 50%) </w:t>
            </w:r>
            <w:r w:rsidRPr="004E7957">
              <w:rPr>
                <w:color w:val="000000"/>
                <w:sz w:val="19"/>
                <w:szCs w:val="19"/>
              </w:rPr>
              <w:t>of the reduction in the Contract Price.</w:t>
            </w:r>
            <w:r w:rsidRPr="004E7957">
              <w:rPr>
                <w:sz w:val="19"/>
                <w:szCs w:val="19"/>
              </w:rPr>
              <w:t xml:space="preserve"> </w:t>
            </w:r>
            <w:r w:rsidRPr="004E7957">
              <w:rPr>
                <w:b/>
                <w:bCs/>
                <w:i/>
                <w:iCs/>
                <w:sz w:val="19"/>
                <w:szCs w:val="19"/>
              </w:rPr>
              <w:t>Not Applicable</w:t>
            </w:r>
          </w:p>
        </w:tc>
      </w:tr>
      <w:tr w:rsidR="00043AB3" w:rsidRPr="004E7957" w14:paraId="7E7C68D4" w14:textId="77777777" w:rsidTr="00280017">
        <w:tc>
          <w:tcPr>
            <w:tcW w:w="745" w:type="pct"/>
            <w:tcBorders>
              <w:top w:val="single" w:sz="6" w:space="0" w:color="auto"/>
              <w:left w:val="single" w:sz="6" w:space="0" w:color="auto"/>
              <w:bottom w:val="single" w:sz="6" w:space="0" w:color="auto"/>
              <w:right w:val="single" w:sz="6" w:space="0" w:color="auto"/>
            </w:tcBorders>
          </w:tcPr>
          <w:p w14:paraId="10B7282C" w14:textId="77777777" w:rsidR="00043AB3" w:rsidRPr="004E7957" w:rsidRDefault="00043AB3" w:rsidP="00087AA9">
            <w:pPr>
              <w:rPr>
                <w:b/>
                <w:sz w:val="19"/>
                <w:szCs w:val="19"/>
              </w:rPr>
            </w:pPr>
            <w:r w:rsidRPr="004E7957">
              <w:rPr>
                <w:b/>
                <w:sz w:val="19"/>
                <w:szCs w:val="19"/>
              </w:rPr>
              <w:t>GCC 44.1</w:t>
            </w:r>
          </w:p>
        </w:tc>
        <w:tc>
          <w:tcPr>
            <w:tcW w:w="4255" w:type="pct"/>
            <w:tcBorders>
              <w:top w:val="single" w:sz="6" w:space="0" w:color="auto"/>
              <w:left w:val="single" w:sz="6" w:space="0" w:color="auto"/>
              <w:bottom w:val="single" w:sz="6" w:space="0" w:color="auto"/>
              <w:right w:val="single" w:sz="6" w:space="0" w:color="auto"/>
            </w:tcBorders>
          </w:tcPr>
          <w:p w14:paraId="5D8CD2B6" w14:textId="77777777" w:rsidR="00043AB3" w:rsidRPr="004E7957" w:rsidRDefault="00043AB3" w:rsidP="00087AA9">
            <w:pPr>
              <w:ind w:right="2"/>
              <w:rPr>
                <w:sz w:val="19"/>
                <w:szCs w:val="19"/>
              </w:rPr>
            </w:pPr>
            <w:r w:rsidRPr="004E7957">
              <w:rPr>
                <w:sz w:val="19"/>
                <w:szCs w:val="19"/>
              </w:rPr>
              <w:t>The currency of the Procuring Entity’s Country is:</w:t>
            </w:r>
            <w:r w:rsidRPr="004E7957">
              <w:rPr>
                <w:b/>
                <w:bCs/>
                <w:i/>
                <w:iCs/>
                <w:sz w:val="19"/>
                <w:szCs w:val="19"/>
              </w:rPr>
              <w:t xml:space="preserve"> Kenya Shillings</w:t>
            </w:r>
            <w:r w:rsidRPr="004E7957">
              <w:rPr>
                <w:sz w:val="19"/>
                <w:szCs w:val="19"/>
              </w:rPr>
              <w:t>.</w:t>
            </w:r>
          </w:p>
        </w:tc>
      </w:tr>
      <w:tr w:rsidR="00043AB3" w:rsidRPr="004E7957" w14:paraId="133D3B1A" w14:textId="77777777" w:rsidTr="00280017">
        <w:tc>
          <w:tcPr>
            <w:tcW w:w="745" w:type="pct"/>
            <w:tcBorders>
              <w:top w:val="single" w:sz="6" w:space="0" w:color="auto"/>
              <w:left w:val="single" w:sz="6" w:space="0" w:color="auto"/>
              <w:bottom w:val="single" w:sz="6" w:space="0" w:color="auto"/>
              <w:right w:val="single" w:sz="6" w:space="0" w:color="auto"/>
            </w:tcBorders>
          </w:tcPr>
          <w:p w14:paraId="05CE8F9F" w14:textId="77777777" w:rsidR="00043AB3" w:rsidRPr="004E7957" w:rsidRDefault="00043AB3" w:rsidP="00087AA9">
            <w:pPr>
              <w:rPr>
                <w:b/>
                <w:sz w:val="19"/>
                <w:szCs w:val="19"/>
              </w:rPr>
            </w:pPr>
            <w:r w:rsidRPr="004E7957">
              <w:rPr>
                <w:b/>
                <w:sz w:val="19"/>
                <w:szCs w:val="19"/>
              </w:rPr>
              <w:t>GCC 45.1</w:t>
            </w:r>
          </w:p>
        </w:tc>
        <w:tc>
          <w:tcPr>
            <w:tcW w:w="4255" w:type="pct"/>
            <w:tcBorders>
              <w:top w:val="single" w:sz="6" w:space="0" w:color="auto"/>
              <w:left w:val="single" w:sz="6" w:space="0" w:color="auto"/>
              <w:bottom w:val="single" w:sz="6" w:space="0" w:color="auto"/>
              <w:right w:val="single" w:sz="6" w:space="0" w:color="auto"/>
            </w:tcBorders>
          </w:tcPr>
          <w:p w14:paraId="60686AF3" w14:textId="77777777" w:rsidR="00043AB3" w:rsidRPr="004E7957" w:rsidRDefault="00043AB3" w:rsidP="00087AA9">
            <w:pPr>
              <w:ind w:right="2"/>
              <w:rPr>
                <w:sz w:val="19"/>
                <w:szCs w:val="19"/>
              </w:rPr>
            </w:pPr>
            <w:r w:rsidRPr="004E7957">
              <w:rPr>
                <w:sz w:val="19"/>
                <w:szCs w:val="19"/>
              </w:rPr>
              <w:t xml:space="preserve">The Contract </w:t>
            </w:r>
            <w:r w:rsidRPr="004E7957">
              <w:rPr>
                <w:i/>
                <w:sz w:val="19"/>
                <w:szCs w:val="19"/>
              </w:rPr>
              <w:t>[insert “is” or “is not”]</w:t>
            </w:r>
            <w:r w:rsidRPr="004E7957">
              <w:rPr>
                <w:sz w:val="19"/>
                <w:szCs w:val="19"/>
              </w:rPr>
              <w:t xml:space="preserve"> subject to price adjustment in accordance with GCC Clause 45, and the following information regarding coefficients </w:t>
            </w:r>
            <w:r w:rsidRPr="004E7957">
              <w:rPr>
                <w:i/>
                <w:sz w:val="19"/>
                <w:szCs w:val="19"/>
              </w:rPr>
              <w:t>[specify “does” or “does not”]</w:t>
            </w:r>
            <w:r w:rsidRPr="004E7957">
              <w:rPr>
                <w:sz w:val="19"/>
                <w:szCs w:val="19"/>
              </w:rPr>
              <w:t xml:space="preserve"> apply.</w:t>
            </w:r>
          </w:p>
          <w:p w14:paraId="20DBE237" w14:textId="77777777" w:rsidR="00043AB3" w:rsidRPr="004E7957" w:rsidRDefault="00043AB3" w:rsidP="00087AA9">
            <w:pPr>
              <w:ind w:right="2"/>
              <w:rPr>
                <w:i/>
                <w:sz w:val="19"/>
                <w:szCs w:val="19"/>
              </w:rPr>
            </w:pPr>
            <w:r w:rsidRPr="004E7957">
              <w:rPr>
                <w:i/>
                <w:sz w:val="19"/>
                <w:szCs w:val="19"/>
              </w:rPr>
              <w:t>[Price adjustment is mandatory for contracts which provide for time of completion exceeding 18 months]</w:t>
            </w:r>
          </w:p>
          <w:p w14:paraId="2E822E13" w14:textId="77777777" w:rsidR="00043AB3" w:rsidRPr="004E7957" w:rsidRDefault="00043AB3" w:rsidP="00087AA9">
            <w:pPr>
              <w:ind w:right="2"/>
              <w:rPr>
                <w:sz w:val="19"/>
                <w:szCs w:val="19"/>
              </w:rPr>
            </w:pPr>
            <w:r w:rsidRPr="004E7957">
              <w:rPr>
                <w:sz w:val="19"/>
                <w:szCs w:val="19"/>
              </w:rPr>
              <w:t>The coefficients for adjustment of prices are:</w:t>
            </w:r>
          </w:p>
          <w:p w14:paraId="532E5D6D" w14:textId="77777777" w:rsidR="00043AB3" w:rsidRPr="004E7957" w:rsidRDefault="00043AB3" w:rsidP="00087AA9">
            <w:pPr>
              <w:tabs>
                <w:tab w:val="left" w:pos="556"/>
                <w:tab w:val="left" w:pos="1096"/>
              </w:tabs>
              <w:ind w:left="540" w:right="2" w:hanging="540"/>
              <w:rPr>
                <w:sz w:val="19"/>
                <w:szCs w:val="19"/>
              </w:rPr>
            </w:pPr>
            <w:r w:rsidRPr="004E7957">
              <w:rPr>
                <w:sz w:val="19"/>
                <w:szCs w:val="19"/>
              </w:rPr>
              <w:t>(a)</w:t>
            </w:r>
            <w:r w:rsidRPr="004E7957">
              <w:rPr>
                <w:sz w:val="19"/>
                <w:szCs w:val="19"/>
              </w:rPr>
              <w:tab/>
            </w:r>
            <w:r w:rsidRPr="004E7957">
              <w:rPr>
                <w:sz w:val="19"/>
                <w:szCs w:val="19"/>
              </w:rPr>
              <w:tab/>
            </w:r>
            <w:r w:rsidRPr="004E7957">
              <w:rPr>
                <w:i/>
                <w:sz w:val="19"/>
                <w:szCs w:val="19"/>
              </w:rPr>
              <w:t>[insert percentage]</w:t>
            </w:r>
            <w:r w:rsidRPr="004E7957">
              <w:rPr>
                <w:sz w:val="19"/>
                <w:szCs w:val="19"/>
              </w:rPr>
              <w:t xml:space="preserve"> percent nonadjustable element (coefficient A).</w:t>
            </w:r>
          </w:p>
          <w:p w14:paraId="34C30639" w14:textId="77777777" w:rsidR="00043AB3" w:rsidRPr="004E7957" w:rsidRDefault="00043AB3" w:rsidP="00087AA9">
            <w:pPr>
              <w:tabs>
                <w:tab w:val="left" w:pos="556"/>
                <w:tab w:val="left" w:pos="1096"/>
                <w:tab w:val="left" w:pos="1620"/>
              </w:tabs>
              <w:ind w:left="1080" w:right="2" w:hanging="1080"/>
              <w:rPr>
                <w:sz w:val="19"/>
                <w:szCs w:val="19"/>
              </w:rPr>
            </w:pPr>
            <w:r w:rsidRPr="004E7957">
              <w:rPr>
                <w:sz w:val="19"/>
                <w:szCs w:val="19"/>
              </w:rPr>
              <w:t>(</w:t>
            </w:r>
            <w:proofErr w:type="spellStart"/>
            <w:r w:rsidRPr="004E7957">
              <w:rPr>
                <w:sz w:val="19"/>
                <w:szCs w:val="19"/>
              </w:rPr>
              <w:t>ib</w:t>
            </w:r>
            <w:proofErr w:type="spellEnd"/>
            <w:r w:rsidRPr="004E7957">
              <w:rPr>
                <w:sz w:val="19"/>
                <w:szCs w:val="19"/>
              </w:rPr>
              <w:t>)</w:t>
            </w:r>
            <w:r w:rsidRPr="004E7957">
              <w:rPr>
                <w:sz w:val="19"/>
                <w:szCs w:val="19"/>
              </w:rPr>
              <w:tab/>
            </w:r>
            <w:r w:rsidRPr="004E7957">
              <w:rPr>
                <w:i/>
                <w:sz w:val="19"/>
                <w:szCs w:val="19"/>
              </w:rPr>
              <w:t>[insert percentage]</w:t>
            </w:r>
            <w:r w:rsidRPr="004E7957">
              <w:rPr>
                <w:sz w:val="19"/>
                <w:szCs w:val="19"/>
              </w:rPr>
              <w:t xml:space="preserve"> percent adjustable element (coefficient B).</w:t>
            </w:r>
          </w:p>
          <w:p w14:paraId="38D29A90" w14:textId="77777777" w:rsidR="00043AB3" w:rsidRPr="004E7957" w:rsidRDefault="00043AB3" w:rsidP="00087AA9">
            <w:pPr>
              <w:tabs>
                <w:tab w:val="left" w:pos="556"/>
                <w:tab w:val="left" w:pos="1096"/>
              </w:tabs>
              <w:ind w:left="540" w:right="2" w:hanging="540"/>
              <w:rPr>
                <w:sz w:val="19"/>
                <w:szCs w:val="19"/>
              </w:rPr>
            </w:pPr>
            <w:r w:rsidRPr="004E7957">
              <w:rPr>
                <w:sz w:val="19"/>
                <w:szCs w:val="19"/>
              </w:rPr>
              <w:t>(c)</w:t>
            </w:r>
            <w:r w:rsidRPr="004E7957">
              <w:rPr>
                <w:sz w:val="19"/>
                <w:szCs w:val="19"/>
              </w:rPr>
              <w:tab/>
              <w:t xml:space="preserve">The Index I for shall be </w:t>
            </w:r>
            <w:r w:rsidRPr="004E7957">
              <w:rPr>
                <w:i/>
                <w:sz w:val="19"/>
                <w:szCs w:val="19"/>
              </w:rPr>
              <w:t>[insert index]</w:t>
            </w:r>
            <w:r w:rsidRPr="004E7957">
              <w:rPr>
                <w:sz w:val="19"/>
                <w:szCs w:val="19"/>
              </w:rPr>
              <w:t>.</w:t>
            </w:r>
          </w:p>
          <w:p w14:paraId="028068B3" w14:textId="77777777" w:rsidR="00043AB3" w:rsidRPr="004E7957" w:rsidRDefault="00043AB3" w:rsidP="00087AA9">
            <w:pPr>
              <w:tabs>
                <w:tab w:val="left" w:pos="556"/>
                <w:tab w:val="left" w:pos="1096"/>
              </w:tabs>
              <w:ind w:left="540" w:right="2" w:hanging="540"/>
              <w:rPr>
                <w:b/>
                <w:bCs/>
                <w:i/>
                <w:iCs/>
                <w:sz w:val="19"/>
                <w:szCs w:val="19"/>
              </w:rPr>
            </w:pPr>
            <w:r w:rsidRPr="004E7957">
              <w:rPr>
                <w:b/>
                <w:bCs/>
                <w:i/>
                <w:iCs/>
                <w:sz w:val="19"/>
                <w:szCs w:val="19"/>
              </w:rPr>
              <w:t>THE CONTRACT IS NOT SUBJECT TO PRICE ADJUSTMENT</w:t>
            </w:r>
          </w:p>
        </w:tc>
      </w:tr>
      <w:tr w:rsidR="00043AB3" w:rsidRPr="004E7957" w14:paraId="324E64E1" w14:textId="77777777" w:rsidTr="00280017">
        <w:tc>
          <w:tcPr>
            <w:tcW w:w="745" w:type="pct"/>
            <w:tcBorders>
              <w:top w:val="single" w:sz="6" w:space="0" w:color="auto"/>
              <w:left w:val="single" w:sz="6" w:space="0" w:color="auto"/>
              <w:bottom w:val="single" w:sz="6" w:space="0" w:color="auto"/>
              <w:right w:val="single" w:sz="6" w:space="0" w:color="auto"/>
            </w:tcBorders>
          </w:tcPr>
          <w:p w14:paraId="2F10FE09" w14:textId="77777777" w:rsidR="00043AB3" w:rsidRPr="004E7957" w:rsidRDefault="00043AB3" w:rsidP="00087AA9">
            <w:pPr>
              <w:rPr>
                <w:b/>
                <w:sz w:val="19"/>
                <w:szCs w:val="19"/>
              </w:rPr>
            </w:pPr>
            <w:r w:rsidRPr="004E7957">
              <w:rPr>
                <w:b/>
                <w:sz w:val="19"/>
                <w:szCs w:val="19"/>
              </w:rPr>
              <w:t>GCC 46.1</w:t>
            </w:r>
          </w:p>
        </w:tc>
        <w:tc>
          <w:tcPr>
            <w:tcW w:w="4255" w:type="pct"/>
            <w:tcBorders>
              <w:top w:val="single" w:sz="6" w:space="0" w:color="auto"/>
              <w:left w:val="single" w:sz="6" w:space="0" w:color="auto"/>
              <w:bottom w:val="single" w:sz="6" w:space="0" w:color="auto"/>
              <w:right w:val="single" w:sz="6" w:space="0" w:color="auto"/>
            </w:tcBorders>
          </w:tcPr>
          <w:p w14:paraId="39EE627B" w14:textId="77777777" w:rsidR="00043AB3" w:rsidRPr="004E7957" w:rsidRDefault="00043AB3" w:rsidP="00087AA9">
            <w:pPr>
              <w:ind w:right="2"/>
              <w:rPr>
                <w:sz w:val="19"/>
                <w:szCs w:val="19"/>
              </w:rPr>
            </w:pPr>
            <w:r w:rsidRPr="004E7957">
              <w:rPr>
                <w:sz w:val="19"/>
                <w:szCs w:val="19"/>
              </w:rPr>
              <w:t xml:space="preserve">The proportion of payments retained is: </w:t>
            </w:r>
            <w:r w:rsidRPr="004E7957">
              <w:rPr>
                <w:i/>
                <w:sz w:val="19"/>
                <w:szCs w:val="19"/>
              </w:rPr>
              <w:t>[</w:t>
            </w:r>
            <w:r w:rsidRPr="004E7957">
              <w:rPr>
                <w:b/>
                <w:bCs/>
                <w:i/>
                <w:sz w:val="19"/>
                <w:szCs w:val="19"/>
              </w:rPr>
              <w:t>10%</w:t>
            </w:r>
            <w:r w:rsidRPr="004E7957">
              <w:rPr>
                <w:i/>
                <w:sz w:val="19"/>
                <w:szCs w:val="19"/>
              </w:rPr>
              <w:t>]</w:t>
            </w:r>
          </w:p>
          <w:p w14:paraId="0944DFE7" w14:textId="77777777" w:rsidR="00043AB3" w:rsidRPr="004E7957" w:rsidRDefault="00043AB3" w:rsidP="00087AA9">
            <w:pPr>
              <w:ind w:right="2"/>
              <w:rPr>
                <w:i/>
                <w:sz w:val="19"/>
                <w:szCs w:val="19"/>
              </w:rPr>
            </w:pPr>
            <w:r w:rsidRPr="004E7957">
              <w:rPr>
                <w:i/>
                <w:sz w:val="19"/>
                <w:szCs w:val="19"/>
              </w:rPr>
              <w:t>[The retention amount is usually close to 5 percent and in no case exceeds 10 percent.]</w:t>
            </w:r>
          </w:p>
        </w:tc>
      </w:tr>
      <w:tr w:rsidR="00043AB3" w:rsidRPr="004E7957" w14:paraId="1F94ED56" w14:textId="77777777" w:rsidTr="00280017">
        <w:tc>
          <w:tcPr>
            <w:tcW w:w="745" w:type="pct"/>
            <w:tcBorders>
              <w:top w:val="single" w:sz="6" w:space="0" w:color="auto"/>
              <w:left w:val="single" w:sz="6" w:space="0" w:color="auto"/>
              <w:bottom w:val="single" w:sz="6" w:space="0" w:color="auto"/>
              <w:right w:val="single" w:sz="6" w:space="0" w:color="auto"/>
            </w:tcBorders>
          </w:tcPr>
          <w:p w14:paraId="0480DBEA" w14:textId="77777777" w:rsidR="00043AB3" w:rsidRPr="004E7957" w:rsidRDefault="00043AB3" w:rsidP="00087AA9">
            <w:pPr>
              <w:rPr>
                <w:b/>
                <w:sz w:val="19"/>
                <w:szCs w:val="19"/>
              </w:rPr>
            </w:pPr>
            <w:r w:rsidRPr="004E7957">
              <w:rPr>
                <w:b/>
                <w:sz w:val="19"/>
                <w:szCs w:val="19"/>
              </w:rPr>
              <w:t>GCC 47.1</w:t>
            </w:r>
          </w:p>
        </w:tc>
        <w:tc>
          <w:tcPr>
            <w:tcW w:w="4255" w:type="pct"/>
            <w:tcBorders>
              <w:top w:val="single" w:sz="6" w:space="0" w:color="auto"/>
              <w:left w:val="single" w:sz="6" w:space="0" w:color="auto"/>
              <w:bottom w:val="single" w:sz="6" w:space="0" w:color="auto"/>
              <w:right w:val="single" w:sz="6" w:space="0" w:color="auto"/>
            </w:tcBorders>
          </w:tcPr>
          <w:p w14:paraId="5E81611E" w14:textId="77777777" w:rsidR="00043AB3" w:rsidRPr="004E7957" w:rsidRDefault="00043AB3" w:rsidP="00087AA9">
            <w:pPr>
              <w:ind w:right="2"/>
              <w:rPr>
                <w:sz w:val="19"/>
                <w:szCs w:val="19"/>
              </w:rPr>
            </w:pPr>
            <w:r w:rsidRPr="004E7957">
              <w:rPr>
                <w:sz w:val="19"/>
                <w:szCs w:val="19"/>
              </w:rPr>
              <w:t xml:space="preserve">The liquidated damages for the whole of the Works are </w:t>
            </w:r>
            <w:r w:rsidRPr="004E7957">
              <w:rPr>
                <w:i/>
                <w:sz w:val="19"/>
                <w:szCs w:val="19"/>
              </w:rPr>
              <w:t>[</w:t>
            </w:r>
            <w:r w:rsidRPr="004E7957">
              <w:rPr>
                <w:b/>
                <w:bCs/>
                <w:i/>
                <w:sz w:val="19"/>
                <w:szCs w:val="19"/>
              </w:rPr>
              <w:t>0.10</w:t>
            </w:r>
            <w:proofErr w:type="gramStart"/>
            <w:r w:rsidRPr="004E7957">
              <w:rPr>
                <w:b/>
                <w:bCs/>
                <w:i/>
                <w:sz w:val="19"/>
                <w:szCs w:val="19"/>
              </w:rPr>
              <w:t>%  of</w:t>
            </w:r>
            <w:proofErr w:type="gramEnd"/>
            <w:r w:rsidRPr="004E7957">
              <w:rPr>
                <w:b/>
                <w:bCs/>
                <w:i/>
                <w:sz w:val="19"/>
                <w:szCs w:val="19"/>
              </w:rPr>
              <w:t xml:space="preserve"> the final Contract Price</w:t>
            </w:r>
            <w:r w:rsidRPr="004E7957">
              <w:rPr>
                <w:i/>
                <w:sz w:val="19"/>
                <w:szCs w:val="19"/>
              </w:rPr>
              <w:t>]</w:t>
            </w:r>
            <w:r w:rsidRPr="004E7957">
              <w:rPr>
                <w:sz w:val="19"/>
                <w:szCs w:val="19"/>
              </w:rPr>
              <w:t xml:space="preserve"> per day. The maximum </w:t>
            </w:r>
            <w:proofErr w:type="gramStart"/>
            <w:r w:rsidRPr="004E7957">
              <w:rPr>
                <w:sz w:val="19"/>
                <w:szCs w:val="19"/>
              </w:rPr>
              <w:t>amount</w:t>
            </w:r>
            <w:proofErr w:type="gramEnd"/>
            <w:r w:rsidRPr="004E7957">
              <w:rPr>
                <w:sz w:val="19"/>
                <w:szCs w:val="19"/>
              </w:rPr>
              <w:t xml:space="preserve"> of liquidated damages for the whole of the Works is </w:t>
            </w:r>
            <w:r w:rsidRPr="004E7957">
              <w:rPr>
                <w:iCs/>
                <w:sz w:val="19"/>
                <w:szCs w:val="19"/>
              </w:rPr>
              <w:t>[5%]</w:t>
            </w:r>
            <w:r w:rsidRPr="004E7957">
              <w:rPr>
                <w:sz w:val="19"/>
                <w:szCs w:val="19"/>
              </w:rPr>
              <w:t xml:space="preserve"> of the final Contract Price.</w:t>
            </w:r>
          </w:p>
          <w:p w14:paraId="2477B62F" w14:textId="77777777" w:rsidR="00043AB3" w:rsidRPr="004E7957" w:rsidRDefault="00043AB3" w:rsidP="00087AA9">
            <w:pPr>
              <w:ind w:right="2"/>
              <w:rPr>
                <w:i/>
                <w:sz w:val="19"/>
                <w:szCs w:val="19"/>
              </w:rPr>
            </w:pPr>
            <w:r w:rsidRPr="004E7957">
              <w:rPr>
                <w:i/>
                <w:sz w:val="19"/>
                <w:szCs w:val="19"/>
              </w:rPr>
              <w:t>[</w:t>
            </w:r>
            <w:proofErr w:type="gramStart"/>
            <w:r w:rsidRPr="004E7957">
              <w:rPr>
                <w:i/>
                <w:sz w:val="19"/>
                <w:szCs w:val="19"/>
              </w:rPr>
              <w:t>Usually</w:t>
            </w:r>
            <w:proofErr w:type="gramEnd"/>
            <w:r w:rsidRPr="004E7957">
              <w:rPr>
                <w:i/>
                <w:sz w:val="19"/>
                <w:szCs w:val="19"/>
              </w:rPr>
              <w:t xml:space="preserve"> liquidated damages are set between 0.05 percent and 0.10 percent per day, and the total amount is not to exceed between 5 percent and 10 percent of the Contract Price.</w:t>
            </w:r>
            <w:r w:rsidRPr="004E7957">
              <w:rPr>
                <w:sz w:val="19"/>
                <w:szCs w:val="19"/>
              </w:rPr>
              <w:t xml:space="preserve"> </w:t>
            </w:r>
            <w:r w:rsidRPr="004E7957">
              <w:rPr>
                <w:i/>
                <w:sz w:val="19"/>
                <w:szCs w:val="19"/>
              </w:rPr>
              <w:t>If Sectional Completion and Damages per Section have been agreed, the latter should be specified here]</w:t>
            </w:r>
          </w:p>
        </w:tc>
      </w:tr>
      <w:tr w:rsidR="00043AB3" w:rsidRPr="004E7957" w14:paraId="2A758B78" w14:textId="77777777" w:rsidTr="00280017">
        <w:tc>
          <w:tcPr>
            <w:tcW w:w="745" w:type="pct"/>
            <w:tcBorders>
              <w:top w:val="single" w:sz="6" w:space="0" w:color="auto"/>
              <w:left w:val="single" w:sz="6" w:space="0" w:color="auto"/>
              <w:bottom w:val="single" w:sz="6" w:space="0" w:color="auto"/>
              <w:right w:val="single" w:sz="6" w:space="0" w:color="auto"/>
            </w:tcBorders>
          </w:tcPr>
          <w:p w14:paraId="2F61C1ED" w14:textId="77777777" w:rsidR="00043AB3" w:rsidRPr="004E7957" w:rsidRDefault="00043AB3" w:rsidP="00087AA9">
            <w:pPr>
              <w:rPr>
                <w:b/>
                <w:sz w:val="19"/>
                <w:szCs w:val="19"/>
              </w:rPr>
            </w:pPr>
            <w:r w:rsidRPr="004E7957">
              <w:rPr>
                <w:b/>
                <w:sz w:val="19"/>
                <w:szCs w:val="19"/>
              </w:rPr>
              <w:t>GCC 48.1</w:t>
            </w:r>
          </w:p>
        </w:tc>
        <w:tc>
          <w:tcPr>
            <w:tcW w:w="4255" w:type="pct"/>
            <w:tcBorders>
              <w:top w:val="single" w:sz="6" w:space="0" w:color="auto"/>
              <w:left w:val="single" w:sz="6" w:space="0" w:color="auto"/>
              <w:bottom w:val="single" w:sz="6" w:space="0" w:color="auto"/>
              <w:right w:val="single" w:sz="6" w:space="0" w:color="auto"/>
            </w:tcBorders>
          </w:tcPr>
          <w:p w14:paraId="54597817" w14:textId="77777777" w:rsidR="00043AB3" w:rsidRPr="004E7957" w:rsidRDefault="00043AB3" w:rsidP="00087AA9">
            <w:pPr>
              <w:ind w:right="2"/>
              <w:rPr>
                <w:b/>
                <w:bCs/>
                <w:i/>
                <w:iCs/>
                <w:sz w:val="19"/>
                <w:szCs w:val="19"/>
              </w:rPr>
            </w:pPr>
            <w:r w:rsidRPr="004E7957">
              <w:rPr>
                <w:sz w:val="19"/>
                <w:szCs w:val="19"/>
              </w:rPr>
              <w:t xml:space="preserve">The Bonus for the whole of the Works is </w:t>
            </w:r>
            <w:r w:rsidRPr="004E7957">
              <w:rPr>
                <w:i/>
                <w:sz w:val="19"/>
                <w:szCs w:val="19"/>
              </w:rPr>
              <w:t>[insert percentage of final Contract Price]</w:t>
            </w:r>
            <w:r w:rsidRPr="004E7957">
              <w:rPr>
                <w:sz w:val="19"/>
                <w:szCs w:val="19"/>
              </w:rPr>
              <w:t xml:space="preserve"> per day. The maximum amount of Bonus for the whole of the Works is </w:t>
            </w:r>
            <w:r w:rsidRPr="004E7957">
              <w:rPr>
                <w:i/>
                <w:sz w:val="19"/>
                <w:szCs w:val="19"/>
              </w:rPr>
              <w:t>[insert percentage]</w:t>
            </w:r>
            <w:r w:rsidRPr="004E7957">
              <w:rPr>
                <w:sz w:val="19"/>
                <w:szCs w:val="19"/>
              </w:rPr>
              <w:t xml:space="preserve"> of the final Contract Price. </w:t>
            </w:r>
            <w:r w:rsidRPr="004E7957">
              <w:rPr>
                <w:b/>
                <w:bCs/>
                <w:i/>
                <w:iCs/>
                <w:sz w:val="19"/>
                <w:szCs w:val="19"/>
              </w:rPr>
              <w:t xml:space="preserve">Bonus not applicable </w:t>
            </w:r>
          </w:p>
          <w:p w14:paraId="0760DFC7" w14:textId="77777777" w:rsidR="00043AB3" w:rsidRPr="004E7957" w:rsidRDefault="00043AB3" w:rsidP="00087AA9">
            <w:pPr>
              <w:ind w:right="2"/>
              <w:rPr>
                <w:i/>
                <w:sz w:val="19"/>
                <w:szCs w:val="19"/>
              </w:rPr>
            </w:pPr>
            <w:r w:rsidRPr="004E7957">
              <w:rPr>
                <w:i/>
                <w:sz w:val="19"/>
                <w:szCs w:val="19"/>
              </w:rPr>
              <w:t xml:space="preserve">[If early completion would provide benefits to the </w:t>
            </w:r>
            <w:r w:rsidRPr="004E7957">
              <w:rPr>
                <w:sz w:val="19"/>
                <w:szCs w:val="19"/>
              </w:rPr>
              <w:t>Procuring Entity</w:t>
            </w:r>
            <w:r w:rsidRPr="004E7957">
              <w:rPr>
                <w:i/>
                <w:sz w:val="19"/>
                <w:szCs w:val="19"/>
              </w:rPr>
              <w:t>, this clause should remain; otherwise delete. The Bonus is usually numerically equal to the liquidated damages.]</w:t>
            </w:r>
          </w:p>
        </w:tc>
      </w:tr>
      <w:tr w:rsidR="00043AB3" w:rsidRPr="004E7957" w14:paraId="6A6D16D2" w14:textId="77777777" w:rsidTr="00280017">
        <w:tc>
          <w:tcPr>
            <w:tcW w:w="745" w:type="pct"/>
            <w:tcBorders>
              <w:top w:val="single" w:sz="6" w:space="0" w:color="auto"/>
              <w:left w:val="single" w:sz="6" w:space="0" w:color="auto"/>
              <w:bottom w:val="single" w:sz="6" w:space="0" w:color="auto"/>
              <w:right w:val="single" w:sz="6" w:space="0" w:color="auto"/>
            </w:tcBorders>
          </w:tcPr>
          <w:p w14:paraId="7A743A94" w14:textId="77777777" w:rsidR="00043AB3" w:rsidRPr="004E7957" w:rsidRDefault="00043AB3" w:rsidP="00087AA9">
            <w:pPr>
              <w:rPr>
                <w:b/>
                <w:sz w:val="19"/>
                <w:szCs w:val="19"/>
              </w:rPr>
            </w:pPr>
            <w:r w:rsidRPr="004E7957">
              <w:rPr>
                <w:b/>
                <w:sz w:val="19"/>
                <w:szCs w:val="19"/>
              </w:rPr>
              <w:t>GCC 49.1</w:t>
            </w:r>
          </w:p>
        </w:tc>
        <w:tc>
          <w:tcPr>
            <w:tcW w:w="4255" w:type="pct"/>
            <w:tcBorders>
              <w:top w:val="single" w:sz="6" w:space="0" w:color="auto"/>
              <w:left w:val="single" w:sz="6" w:space="0" w:color="auto"/>
              <w:bottom w:val="single" w:sz="6" w:space="0" w:color="auto"/>
              <w:right w:val="single" w:sz="6" w:space="0" w:color="auto"/>
            </w:tcBorders>
          </w:tcPr>
          <w:p w14:paraId="4E872D00" w14:textId="77777777" w:rsidR="00043AB3" w:rsidRPr="004E7957" w:rsidRDefault="00043AB3" w:rsidP="00087AA9">
            <w:pPr>
              <w:ind w:right="2"/>
              <w:rPr>
                <w:sz w:val="19"/>
                <w:szCs w:val="19"/>
              </w:rPr>
            </w:pPr>
            <w:r w:rsidRPr="004E7957">
              <w:rPr>
                <w:sz w:val="19"/>
                <w:szCs w:val="19"/>
              </w:rPr>
              <w:t xml:space="preserve">The Advance Payments shall be: </w:t>
            </w:r>
            <w:r w:rsidRPr="004E7957">
              <w:rPr>
                <w:i/>
                <w:sz w:val="19"/>
                <w:szCs w:val="19"/>
              </w:rPr>
              <w:t>[insert amount(s)]</w:t>
            </w:r>
            <w:r w:rsidRPr="004E7957">
              <w:rPr>
                <w:sz w:val="19"/>
                <w:szCs w:val="19"/>
              </w:rPr>
              <w:t xml:space="preserve"> and shall be paid to the Contractor no later than </w:t>
            </w:r>
            <w:r w:rsidRPr="004E7957">
              <w:rPr>
                <w:i/>
                <w:sz w:val="19"/>
                <w:szCs w:val="19"/>
              </w:rPr>
              <w:t>[insert date(s)]</w:t>
            </w:r>
            <w:r w:rsidRPr="004E7957">
              <w:rPr>
                <w:sz w:val="19"/>
                <w:szCs w:val="19"/>
              </w:rPr>
              <w:t>.</w:t>
            </w:r>
          </w:p>
          <w:p w14:paraId="6196AF2D" w14:textId="77777777" w:rsidR="00953536" w:rsidRPr="004E7957" w:rsidRDefault="00953536" w:rsidP="00087AA9">
            <w:pPr>
              <w:ind w:right="2"/>
              <w:rPr>
                <w:sz w:val="19"/>
                <w:szCs w:val="19"/>
              </w:rPr>
            </w:pPr>
          </w:p>
          <w:p w14:paraId="57F8449D" w14:textId="4AC31D2E" w:rsidR="00953536" w:rsidRPr="004E7957" w:rsidRDefault="00953536" w:rsidP="00087AA9">
            <w:pPr>
              <w:ind w:right="2"/>
              <w:rPr>
                <w:sz w:val="19"/>
                <w:szCs w:val="19"/>
              </w:rPr>
            </w:pPr>
            <w:r w:rsidRPr="004E7957">
              <w:rPr>
                <w:rFonts w:eastAsia="Tahoma"/>
                <w:sz w:val="19"/>
                <w:szCs w:val="19"/>
              </w:rPr>
              <w:t>Amount of Advance payment shall be agreed on but shall not exceed 20% of the Accepted Contract Amount</w:t>
            </w:r>
          </w:p>
        </w:tc>
      </w:tr>
      <w:tr w:rsidR="00043AB3" w:rsidRPr="004E7957" w14:paraId="5895FDD6" w14:textId="77777777" w:rsidTr="00280017">
        <w:tc>
          <w:tcPr>
            <w:tcW w:w="745" w:type="pct"/>
            <w:tcBorders>
              <w:top w:val="single" w:sz="6" w:space="0" w:color="auto"/>
              <w:left w:val="single" w:sz="6" w:space="0" w:color="auto"/>
              <w:bottom w:val="single" w:sz="6" w:space="0" w:color="auto"/>
              <w:right w:val="single" w:sz="6" w:space="0" w:color="auto"/>
            </w:tcBorders>
          </w:tcPr>
          <w:p w14:paraId="761163AE" w14:textId="77777777" w:rsidR="00043AB3" w:rsidRPr="004E7957" w:rsidRDefault="00043AB3" w:rsidP="00087AA9">
            <w:pPr>
              <w:rPr>
                <w:b/>
                <w:sz w:val="19"/>
                <w:szCs w:val="19"/>
              </w:rPr>
            </w:pPr>
            <w:r w:rsidRPr="004E7957">
              <w:rPr>
                <w:b/>
                <w:sz w:val="19"/>
                <w:szCs w:val="19"/>
              </w:rPr>
              <w:t>GCC 50.1</w:t>
            </w:r>
          </w:p>
        </w:tc>
        <w:tc>
          <w:tcPr>
            <w:tcW w:w="4255" w:type="pct"/>
            <w:tcBorders>
              <w:top w:val="single" w:sz="6" w:space="0" w:color="auto"/>
              <w:left w:val="single" w:sz="6" w:space="0" w:color="auto"/>
              <w:bottom w:val="single" w:sz="6" w:space="0" w:color="auto"/>
              <w:right w:val="single" w:sz="6" w:space="0" w:color="auto"/>
            </w:tcBorders>
          </w:tcPr>
          <w:p w14:paraId="142A11E9" w14:textId="77777777" w:rsidR="00043AB3" w:rsidRPr="004E7957" w:rsidRDefault="00043AB3" w:rsidP="00087AA9">
            <w:pPr>
              <w:ind w:right="2"/>
              <w:rPr>
                <w:sz w:val="19"/>
                <w:szCs w:val="19"/>
              </w:rPr>
            </w:pPr>
            <w:r w:rsidRPr="004E7957">
              <w:rPr>
                <w:sz w:val="19"/>
                <w:szCs w:val="19"/>
              </w:rPr>
              <w:t xml:space="preserve">The Performance Security amount is:  </w:t>
            </w:r>
          </w:p>
          <w:p w14:paraId="2CFDC953" w14:textId="77777777" w:rsidR="00043AB3" w:rsidRPr="004E7957" w:rsidRDefault="00043AB3" w:rsidP="00087AA9">
            <w:pPr>
              <w:tabs>
                <w:tab w:val="left" w:pos="556"/>
              </w:tabs>
              <w:ind w:left="540" w:right="2" w:hanging="540"/>
              <w:rPr>
                <w:sz w:val="19"/>
                <w:szCs w:val="19"/>
              </w:rPr>
            </w:pPr>
            <w:r w:rsidRPr="004E7957">
              <w:rPr>
                <w:sz w:val="19"/>
                <w:szCs w:val="19"/>
              </w:rPr>
              <w:t>(a)</w:t>
            </w:r>
            <w:r w:rsidRPr="004E7957">
              <w:rPr>
                <w:sz w:val="19"/>
                <w:szCs w:val="19"/>
              </w:rPr>
              <w:tab/>
              <w:t xml:space="preserve">Performance Security – Bank Guarantee:  </w:t>
            </w:r>
            <w:r w:rsidRPr="004E7957">
              <w:rPr>
                <w:iCs/>
                <w:color w:val="000000"/>
                <w:sz w:val="19"/>
                <w:szCs w:val="19"/>
              </w:rPr>
              <w:t xml:space="preserve">in the amount(s) of </w:t>
            </w:r>
            <w:r w:rsidRPr="004E7957">
              <w:rPr>
                <w:i/>
                <w:iCs/>
                <w:color w:val="000000"/>
                <w:sz w:val="19"/>
                <w:szCs w:val="19"/>
              </w:rPr>
              <w:t>[_____]</w:t>
            </w:r>
            <w:r w:rsidRPr="004E7957">
              <w:rPr>
                <w:color w:val="000000"/>
                <w:sz w:val="19"/>
                <w:szCs w:val="19"/>
              </w:rPr>
              <w:t xml:space="preserve"> percent of the Accepted Contract Amount and in the same currency(</w:t>
            </w:r>
            <w:proofErr w:type="spellStart"/>
            <w:r w:rsidRPr="004E7957">
              <w:rPr>
                <w:color w:val="000000"/>
                <w:sz w:val="19"/>
                <w:szCs w:val="19"/>
              </w:rPr>
              <w:t>ies</w:t>
            </w:r>
            <w:proofErr w:type="spellEnd"/>
            <w:r w:rsidRPr="004E7957">
              <w:rPr>
                <w:color w:val="000000"/>
                <w:sz w:val="19"/>
                <w:szCs w:val="19"/>
              </w:rPr>
              <w:t>) of the Accepted Contract Amount.</w:t>
            </w:r>
          </w:p>
          <w:p w14:paraId="1F21390A" w14:textId="77777777" w:rsidR="00043AB3" w:rsidRPr="004E7957" w:rsidRDefault="00043AB3" w:rsidP="00087AA9">
            <w:pPr>
              <w:tabs>
                <w:tab w:val="left" w:pos="556"/>
              </w:tabs>
              <w:ind w:left="540" w:right="2" w:hanging="540"/>
              <w:rPr>
                <w:b/>
                <w:bCs/>
                <w:sz w:val="19"/>
                <w:szCs w:val="19"/>
              </w:rPr>
            </w:pPr>
            <w:r w:rsidRPr="004E7957">
              <w:rPr>
                <w:sz w:val="19"/>
                <w:szCs w:val="19"/>
              </w:rPr>
              <w:t>(b)</w:t>
            </w:r>
            <w:r w:rsidRPr="004E7957">
              <w:rPr>
                <w:sz w:val="19"/>
                <w:szCs w:val="19"/>
              </w:rPr>
              <w:tab/>
              <w:t xml:space="preserve">Performance Security – Performance Bond: </w:t>
            </w:r>
            <w:r w:rsidRPr="004E7957">
              <w:rPr>
                <w:iCs/>
                <w:color w:val="000000"/>
                <w:sz w:val="19"/>
                <w:szCs w:val="19"/>
              </w:rPr>
              <w:t xml:space="preserve">in the amount(s) of </w:t>
            </w:r>
            <w:r w:rsidRPr="004E7957">
              <w:rPr>
                <w:i/>
                <w:iCs/>
                <w:color w:val="000000"/>
                <w:sz w:val="19"/>
                <w:szCs w:val="19"/>
              </w:rPr>
              <w:t>[insert related figure(s)]</w:t>
            </w:r>
            <w:r w:rsidRPr="004E7957">
              <w:rPr>
                <w:color w:val="000000"/>
                <w:sz w:val="19"/>
                <w:szCs w:val="19"/>
              </w:rPr>
              <w:t xml:space="preserve"> percent of the Accepted Contract Amount and in the same currency(</w:t>
            </w:r>
            <w:proofErr w:type="spellStart"/>
            <w:r w:rsidRPr="004E7957">
              <w:rPr>
                <w:color w:val="000000"/>
                <w:sz w:val="19"/>
                <w:szCs w:val="19"/>
              </w:rPr>
              <w:t>ies</w:t>
            </w:r>
            <w:proofErr w:type="spellEnd"/>
            <w:r w:rsidRPr="004E7957">
              <w:rPr>
                <w:color w:val="000000"/>
                <w:sz w:val="19"/>
                <w:szCs w:val="19"/>
              </w:rPr>
              <w:t>) of the Accepted Contract Amount.</w:t>
            </w:r>
            <w:r w:rsidRPr="004E7957" w:rsidDel="00474412">
              <w:rPr>
                <w:i/>
                <w:sz w:val="19"/>
                <w:szCs w:val="19"/>
              </w:rPr>
              <w:t xml:space="preserve"> </w:t>
            </w:r>
            <w:r w:rsidRPr="004E7957">
              <w:rPr>
                <w:b/>
                <w:bCs/>
                <w:i/>
                <w:sz w:val="19"/>
                <w:szCs w:val="19"/>
              </w:rPr>
              <w:t>Not Acceptable</w:t>
            </w:r>
          </w:p>
        </w:tc>
      </w:tr>
      <w:tr w:rsidR="00043AB3" w:rsidRPr="004E7957" w14:paraId="348C6B27" w14:textId="77777777" w:rsidTr="00280017">
        <w:trPr>
          <w:cantSplit/>
        </w:trPr>
        <w:tc>
          <w:tcPr>
            <w:tcW w:w="5000" w:type="pct"/>
            <w:gridSpan w:val="2"/>
            <w:tcBorders>
              <w:top w:val="single" w:sz="6" w:space="0" w:color="auto"/>
              <w:left w:val="single" w:sz="6" w:space="0" w:color="auto"/>
              <w:bottom w:val="single" w:sz="6" w:space="0" w:color="auto"/>
              <w:right w:val="single" w:sz="6" w:space="0" w:color="auto"/>
            </w:tcBorders>
          </w:tcPr>
          <w:p w14:paraId="0D37E658" w14:textId="77777777" w:rsidR="00043AB3" w:rsidRPr="004E7957" w:rsidRDefault="00043AB3" w:rsidP="00087AA9">
            <w:pPr>
              <w:ind w:right="-72"/>
              <w:rPr>
                <w:b/>
                <w:sz w:val="19"/>
                <w:szCs w:val="19"/>
              </w:rPr>
            </w:pPr>
            <w:r w:rsidRPr="004E7957">
              <w:rPr>
                <w:b/>
                <w:sz w:val="19"/>
                <w:szCs w:val="19"/>
              </w:rPr>
              <w:t>E. Finishing the Contract</w:t>
            </w:r>
          </w:p>
        </w:tc>
      </w:tr>
      <w:tr w:rsidR="00043AB3" w:rsidRPr="004E7957" w14:paraId="731B1FC5" w14:textId="77777777" w:rsidTr="00280017">
        <w:tc>
          <w:tcPr>
            <w:tcW w:w="745" w:type="pct"/>
            <w:tcBorders>
              <w:top w:val="single" w:sz="6" w:space="0" w:color="auto"/>
              <w:left w:val="single" w:sz="6" w:space="0" w:color="auto"/>
              <w:bottom w:val="single" w:sz="6" w:space="0" w:color="auto"/>
              <w:right w:val="single" w:sz="6" w:space="0" w:color="auto"/>
            </w:tcBorders>
          </w:tcPr>
          <w:p w14:paraId="09F77EF4" w14:textId="77777777" w:rsidR="00043AB3" w:rsidRPr="004E7957" w:rsidRDefault="00043AB3" w:rsidP="00087AA9">
            <w:pPr>
              <w:rPr>
                <w:b/>
                <w:sz w:val="19"/>
                <w:szCs w:val="19"/>
              </w:rPr>
            </w:pPr>
            <w:r w:rsidRPr="004E7957">
              <w:rPr>
                <w:b/>
                <w:sz w:val="19"/>
                <w:szCs w:val="19"/>
              </w:rPr>
              <w:t>GCC 56.1</w:t>
            </w:r>
          </w:p>
        </w:tc>
        <w:tc>
          <w:tcPr>
            <w:tcW w:w="4255" w:type="pct"/>
            <w:tcBorders>
              <w:top w:val="single" w:sz="6" w:space="0" w:color="auto"/>
              <w:left w:val="single" w:sz="6" w:space="0" w:color="auto"/>
              <w:bottom w:val="single" w:sz="6" w:space="0" w:color="auto"/>
              <w:right w:val="single" w:sz="6" w:space="0" w:color="auto"/>
            </w:tcBorders>
          </w:tcPr>
          <w:p w14:paraId="76CE0A90" w14:textId="77777777" w:rsidR="00043AB3" w:rsidRPr="004E7957" w:rsidRDefault="00043AB3" w:rsidP="00087AA9">
            <w:pPr>
              <w:ind w:right="2"/>
              <w:rPr>
                <w:sz w:val="19"/>
                <w:szCs w:val="19"/>
              </w:rPr>
            </w:pPr>
            <w:r w:rsidRPr="004E7957">
              <w:rPr>
                <w:sz w:val="19"/>
                <w:szCs w:val="19"/>
              </w:rPr>
              <w:t xml:space="preserve">The date by which operating and maintenance manuals are required is </w:t>
            </w:r>
            <w:r w:rsidRPr="004E7957">
              <w:rPr>
                <w:i/>
                <w:sz w:val="19"/>
                <w:szCs w:val="19"/>
              </w:rPr>
              <w:t>[insert date]</w:t>
            </w:r>
            <w:r w:rsidRPr="004E7957">
              <w:rPr>
                <w:sz w:val="19"/>
                <w:szCs w:val="19"/>
              </w:rPr>
              <w:t>.  ____________</w:t>
            </w:r>
          </w:p>
          <w:p w14:paraId="597831CB" w14:textId="77777777" w:rsidR="00043AB3" w:rsidRPr="004E7957" w:rsidRDefault="00043AB3" w:rsidP="00087AA9">
            <w:pPr>
              <w:ind w:right="2"/>
              <w:rPr>
                <w:sz w:val="19"/>
                <w:szCs w:val="19"/>
              </w:rPr>
            </w:pPr>
            <w:r w:rsidRPr="004E7957">
              <w:rPr>
                <w:sz w:val="19"/>
                <w:szCs w:val="19"/>
              </w:rPr>
              <w:t xml:space="preserve">The date by which “as built” drawings are required is </w:t>
            </w:r>
            <w:r w:rsidRPr="004E7957">
              <w:rPr>
                <w:i/>
                <w:sz w:val="19"/>
                <w:szCs w:val="19"/>
              </w:rPr>
              <w:t>[insert date]</w:t>
            </w:r>
            <w:r w:rsidRPr="004E7957">
              <w:rPr>
                <w:sz w:val="19"/>
                <w:szCs w:val="19"/>
              </w:rPr>
              <w:t>. __________________</w:t>
            </w:r>
          </w:p>
        </w:tc>
      </w:tr>
      <w:tr w:rsidR="00043AB3" w:rsidRPr="004E7957" w14:paraId="16CC99C2" w14:textId="77777777" w:rsidTr="00280017">
        <w:tc>
          <w:tcPr>
            <w:tcW w:w="745" w:type="pct"/>
            <w:tcBorders>
              <w:top w:val="single" w:sz="6" w:space="0" w:color="auto"/>
              <w:left w:val="single" w:sz="6" w:space="0" w:color="auto"/>
              <w:bottom w:val="single" w:sz="6" w:space="0" w:color="auto"/>
              <w:right w:val="single" w:sz="6" w:space="0" w:color="auto"/>
            </w:tcBorders>
          </w:tcPr>
          <w:p w14:paraId="729EBF66" w14:textId="77777777" w:rsidR="00043AB3" w:rsidRPr="004E7957" w:rsidRDefault="00043AB3" w:rsidP="00087AA9">
            <w:pPr>
              <w:rPr>
                <w:b/>
                <w:sz w:val="19"/>
                <w:szCs w:val="19"/>
              </w:rPr>
            </w:pPr>
            <w:r w:rsidRPr="004E7957">
              <w:rPr>
                <w:b/>
                <w:sz w:val="19"/>
                <w:szCs w:val="19"/>
              </w:rPr>
              <w:t>GCC 56.2</w:t>
            </w:r>
          </w:p>
        </w:tc>
        <w:tc>
          <w:tcPr>
            <w:tcW w:w="4255" w:type="pct"/>
            <w:tcBorders>
              <w:top w:val="single" w:sz="6" w:space="0" w:color="auto"/>
              <w:left w:val="single" w:sz="6" w:space="0" w:color="auto"/>
              <w:bottom w:val="single" w:sz="6" w:space="0" w:color="auto"/>
              <w:right w:val="single" w:sz="6" w:space="0" w:color="auto"/>
            </w:tcBorders>
          </w:tcPr>
          <w:p w14:paraId="4F21AF8E" w14:textId="77777777" w:rsidR="00043AB3" w:rsidRPr="004E7957" w:rsidRDefault="00043AB3" w:rsidP="00087AA9">
            <w:pPr>
              <w:ind w:right="2"/>
              <w:rPr>
                <w:sz w:val="19"/>
                <w:szCs w:val="19"/>
              </w:rPr>
            </w:pPr>
            <w:r w:rsidRPr="004E7957">
              <w:rPr>
                <w:sz w:val="19"/>
                <w:szCs w:val="19"/>
              </w:rPr>
              <w:t xml:space="preserve">The amount to be withheld for failing to produce “as built” drawings and/or operating and maintenance manuals by the date required in GCC 58.1 is </w:t>
            </w:r>
            <w:r w:rsidRPr="004E7957">
              <w:rPr>
                <w:i/>
                <w:sz w:val="19"/>
                <w:szCs w:val="19"/>
              </w:rPr>
              <w:t>[insert amount in local currency]</w:t>
            </w:r>
            <w:r w:rsidRPr="004E7957">
              <w:rPr>
                <w:sz w:val="19"/>
                <w:szCs w:val="19"/>
              </w:rPr>
              <w:t>. _____</w:t>
            </w:r>
          </w:p>
          <w:p w14:paraId="5A58AC08" w14:textId="77777777" w:rsidR="00043AB3" w:rsidRPr="004E7957" w:rsidRDefault="00043AB3" w:rsidP="00087AA9">
            <w:pPr>
              <w:ind w:right="2"/>
              <w:rPr>
                <w:sz w:val="19"/>
                <w:szCs w:val="19"/>
              </w:rPr>
            </w:pPr>
            <w:r w:rsidRPr="004E7957">
              <w:rPr>
                <w:sz w:val="19"/>
                <w:szCs w:val="19"/>
              </w:rPr>
              <w:t>________________________________________________________________</w:t>
            </w:r>
          </w:p>
        </w:tc>
      </w:tr>
      <w:tr w:rsidR="00043AB3" w:rsidRPr="004E7957" w14:paraId="29193D5C" w14:textId="77777777" w:rsidTr="00280017">
        <w:tc>
          <w:tcPr>
            <w:tcW w:w="745" w:type="pct"/>
            <w:tcBorders>
              <w:top w:val="single" w:sz="6" w:space="0" w:color="auto"/>
              <w:left w:val="single" w:sz="6" w:space="0" w:color="auto"/>
              <w:bottom w:val="single" w:sz="6" w:space="0" w:color="auto"/>
              <w:right w:val="single" w:sz="6" w:space="0" w:color="auto"/>
            </w:tcBorders>
          </w:tcPr>
          <w:p w14:paraId="42335BB4" w14:textId="77777777" w:rsidR="00043AB3" w:rsidRPr="004E7957" w:rsidRDefault="00043AB3" w:rsidP="00087AA9">
            <w:pPr>
              <w:rPr>
                <w:b/>
                <w:sz w:val="19"/>
                <w:szCs w:val="19"/>
              </w:rPr>
            </w:pPr>
            <w:r w:rsidRPr="004E7957">
              <w:rPr>
                <w:b/>
                <w:sz w:val="19"/>
                <w:szCs w:val="19"/>
              </w:rPr>
              <w:t>GCC 57.2 (g)</w:t>
            </w:r>
          </w:p>
        </w:tc>
        <w:tc>
          <w:tcPr>
            <w:tcW w:w="4255" w:type="pct"/>
            <w:tcBorders>
              <w:top w:val="single" w:sz="6" w:space="0" w:color="auto"/>
              <w:left w:val="single" w:sz="6" w:space="0" w:color="auto"/>
              <w:bottom w:val="single" w:sz="6" w:space="0" w:color="auto"/>
              <w:right w:val="single" w:sz="6" w:space="0" w:color="auto"/>
            </w:tcBorders>
          </w:tcPr>
          <w:p w14:paraId="4751D305" w14:textId="77777777" w:rsidR="00043AB3" w:rsidRPr="004E7957" w:rsidRDefault="00043AB3" w:rsidP="00087AA9">
            <w:pPr>
              <w:ind w:right="2"/>
              <w:rPr>
                <w:sz w:val="19"/>
                <w:szCs w:val="19"/>
              </w:rPr>
            </w:pPr>
            <w:r w:rsidRPr="004E7957">
              <w:rPr>
                <w:sz w:val="19"/>
                <w:szCs w:val="19"/>
              </w:rPr>
              <w:t xml:space="preserve">The maximum number of days is: </w:t>
            </w:r>
            <w:r w:rsidRPr="004E7957">
              <w:rPr>
                <w:i/>
                <w:sz w:val="19"/>
                <w:szCs w:val="19"/>
              </w:rPr>
              <w:t>[insert number; consistent with Clause 47.1 on liquidated damages].</w:t>
            </w:r>
            <w:r w:rsidRPr="004E7957">
              <w:rPr>
                <w:sz w:val="19"/>
                <w:szCs w:val="19"/>
              </w:rPr>
              <w:t xml:space="preserve"> ____________________________________________</w:t>
            </w:r>
          </w:p>
        </w:tc>
      </w:tr>
      <w:tr w:rsidR="00043AB3" w:rsidRPr="004E7957" w14:paraId="7788F5F5" w14:textId="77777777" w:rsidTr="00280017">
        <w:tc>
          <w:tcPr>
            <w:tcW w:w="745" w:type="pct"/>
            <w:tcBorders>
              <w:top w:val="single" w:sz="6" w:space="0" w:color="auto"/>
              <w:left w:val="single" w:sz="6" w:space="0" w:color="auto"/>
              <w:bottom w:val="single" w:sz="6" w:space="0" w:color="auto"/>
              <w:right w:val="single" w:sz="6" w:space="0" w:color="auto"/>
            </w:tcBorders>
          </w:tcPr>
          <w:p w14:paraId="4853C465" w14:textId="77777777" w:rsidR="00043AB3" w:rsidRPr="004E7957" w:rsidRDefault="00043AB3" w:rsidP="00087AA9">
            <w:pPr>
              <w:rPr>
                <w:b/>
                <w:sz w:val="19"/>
                <w:szCs w:val="19"/>
              </w:rPr>
            </w:pPr>
            <w:r w:rsidRPr="004E7957">
              <w:rPr>
                <w:b/>
                <w:sz w:val="19"/>
                <w:szCs w:val="19"/>
              </w:rPr>
              <w:t>GCC 58.1</w:t>
            </w:r>
          </w:p>
        </w:tc>
        <w:tc>
          <w:tcPr>
            <w:tcW w:w="4255" w:type="pct"/>
            <w:tcBorders>
              <w:top w:val="single" w:sz="6" w:space="0" w:color="auto"/>
              <w:left w:val="single" w:sz="6" w:space="0" w:color="auto"/>
              <w:bottom w:val="single" w:sz="6" w:space="0" w:color="auto"/>
              <w:right w:val="single" w:sz="6" w:space="0" w:color="auto"/>
            </w:tcBorders>
          </w:tcPr>
          <w:p w14:paraId="50A22597" w14:textId="77777777" w:rsidR="00043AB3" w:rsidRPr="004E7957" w:rsidRDefault="00043AB3" w:rsidP="00087AA9">
            <w:pPr>
              <w:ind w:right="2"/>
              <w:rPr>
                <w:sz w:val="19"/>
                <w:szCs w:val="19"/>
              </w:rPr>
            </w:pPr>
            <w:r w:rsidRPr="004E7957">
              <w:rPr>
                <w:sz w:val="19"/>
                <w:szCs w:val="19"/>
              </w:rPr>
              <w:t xml:space="preserve">The percentage to apply to the value of the work not completed, representing the Procuring Entity’s additional cost for completing the Works, is </w:t>
            </w:r>
            <w:r w:rsidRPr="004E7957">
              <w:rPr>
                <w:i/>
                <w:sz w:val="19"/>
                <w:szCs w:val="19"/>
              </w:rPr>
              <w:t>[insert percentage]</w:t>
            </w:r>
            <w:r w:rsidRPr="004E7957">
              <w:rPr>
                <w:sz w:val="19"/>
                <w:szCs w:val="19"/>
              </w:rPr>
              <w:t>. __________________________</w:t>
            </w:r>
          </w:p>
        </w:tc>
      </w:tr>
    </w:tbl>
    <w:p w14:paraId="5C50AB9E" w14:textId="77777777" w:rsidR="00043AB3" w:rsidRPr="004E7957" w:rsidRDefault="00043AB3" w:rsidP="00043AB3">
      <w:pPr>
        <w:spacing w:line="198" w:lineRule="exact"/>
        <w:ind w:right="720"/>
        <w:rPr>
          <w:sz w:val="19"/>
        </w:rPr>
        <w:sectPr w:rsidR="00043AB3" w:rsidRPr="004E7957" w:rsidSect="00087AA9">
          <w:pgSz w:w="11910" w:h="16840"/>
          <w:pgMar w:top="851" w:right="1134" w:bottom="1134" w:left="1134" w:header="0" w:footer="441" w:gutter="0"/>
          <w:cols w:space="720"/>
        </w:sectPr>
      </w:pPr>
    </w:p>
    <w:p w14:paraId="1DD4B0BB" w14:textId="77777777" w:rsidR="00043AB3" w:rsidRPr="004E7957" w:rsidRDefault="00043AB3" w:rsidP="00043AB3">
      <w:pPr>
        <w:pStyle w:val="Heading3"/>
        <w:spacing w:before="247"/>
        <w:ind w:left="137" w:right="720"/>
        <w:rPr>
          <w:color w:val="231F20"/>
          <w:sz w:val="28"/>
          <w:szCs w:val="28"/>
          <w:u w:val="single" w:color="231F20"/>
        </w:rPr>
      </w:pPr>
      <w:r w:rsidRPr="004E7957">
        <w:rPr>
          <w:color w:val="231F20"/>
          <w:sz w:val="28"/>
          <w:szCs w:val="28"/>
        </w:rPr>
        <w:lastRenderedPageBreak/>
        <w:t>SECTION X -</w:t>
      </w:r>
      <w:r w:rsidRPr="004E7957">
        <w:rPr>
          <w:color w:val="231F20"/>
          <w:spacing w:val="-1"/>
          <w:sz w:val="28"/>
          <w:szCs w:val="28"/>
        </w:rPr>
        <w:t xml:space="preserve"> </w:t>
      </w:r>
      <w:r w:rsidRPr="004E7957">
        <w:rPr>
          <w:color w:val="231F20"/>
          <w:sz w:val="28"/>
          <w:szCs w:val="28"/>
        </w:rPr>
        <w:t>CONTRACT</w:t>
      </w:r>
      <w:r w:rsidRPr="004E7957">
        <w:rPr>
          <w:color w:val="231F20"/>
          <w:spacing w:val="-5"/>
          <w:sz w:val="28"/>
          <w:szCs w:val="28"/>
        </w:rPr>
        <w:t xml:space="preserve"> </w:t>
      </w:r>
      <w:r w:rsidRPr="004E7957">
        <w:rPr>
          <w:color w:val="231F20"/>
          <w:sz w:val="28"/>
          <w:szCs w:val="28"/>
        </w:rPr>
        <w:t>FORMS</w:t>
      </w:r>
    </w:p>
    <w:p w14:paraId="038CB1BB" w14:textId="77777777" w:rsidR="00043AB3" w:rsidRPr="004E7957" w:rsidRDefault="00043AB3" w:rsidP="00043AB3">
      <w:pPr>
        <w:pStyle w:val="Heading3"/>
        <w:spacing w:before="247"/>
        <w:ind w:left="137" w:right="720"/>
      </w:pPr>
      <w:r w:rsidRPr="004E7957">
        <w:rPr>
          <w:color w:val="231F20"/>
          <w:u w:val="single" w:color="231F20"/>
        </w:rPr>
        <w:t>FORM No 1: NOTIFICATION OF INTENTION TO AWARD</w:t>
      </w:r>
    </w:p>
    <w:p w14:paraId="478B0476" w14:textId="77777777" w:rsidR="00043AB3" w:rsidRPr="004E7957" w:rsidRDefault="00043AB3" w:rsidP="00043AB3">
      <w:pPr>
        <w:pStyle w:val="BodyText"/>
        <w:pBdr>
          <w:bottom w:val="single" w:sz="6" w:space="1" w:color="auto"/>
        </w:pBdr>
        <w:ind w:left="137" w:right="144"/>
        <w:rPr>
          <w:sz w:val="20"/>
          <w:szCs w:val="20"/>
        </w:rPr>
      </w:pPr>
      <w:r w:rsidRPr="004E7957">
        <w:rPr>
          <w:color w:val="231F20"/>
          <w:sz w:val="20"/>
          <w:szCs w:val="20"/>
        </w:rPr>
        <w:t>This</w:t>
      </w:r>
      <w:r w:rsidRPr="004E7957">
        <w:rPr>
          <w:color w:val="231F20"/>
          <w:spacing w:val="-15"/>
          <w:sz w:val="20"/>
          <w:szCs w:val="20"/>
        </w:rPr>
        <w:t xml:space="preserve"> </w:t>
      </w:r>
      <w:r w:rsidRPr="004E7957">
        <w:rPr>
          <w:color w:val="231F20"/>
          <w:sz w:val="20"/>
          <w:szCs w:val="20"/>
        </w:rPr>
        <w:t>Notiﬁcation</w:t>
      </w:r>
      <w:r w:rsidRPr="004E7957">
        <w:rPr>
          <w:color w:val="231F20"/>
          <w:spacing w:val="-15"/>
          <w:sz w:val="20"/>
          <w:szCs w:val="20"/>
        </w:rPr>
        <w:t xml:space="preserve"> </w:t>
      </w:r>
      <w:r w:rsidRPr="004E7957">
        <w:rPr>
          <w:color w:val="231F20"/>
          <w:sz w:val="20"/>
          <w:szCs w:val="20"/>
        </w:rPr>
        <w:t>of</w:t>
      </w:r>
      <w:r w:rsidRPr="004E7957">
        <w:rPr>
          <w:color w:val="231F20"/>
          <w:spacing w:val="-15"/>
          <w:sz w:val="20"/>
          <w:szCs w:val="20"/>
        </w:rPr>
        <w:t xml:space="preserve"> </w:t>
      </w:r>
      <w:r w:rsidRPr="004E7957">
        <w:rPr>
          <w:color w:val="231F20"/>
          <w:sz w:val="20"/>
          <w:szCs w:val="20"/>
        </w:rPr>
        <w:t>Intention</w:t>
      </w:r>
      <w:r w:rsidRPr="004E7957">
        <w:rPr>
          <w:color w:val="231F20"/>
          <w:spacing w:val="-15"/>
          <w:sz w:val="20"/>
          <w:szCs w:val="20"/>
        </w:rPr>
        <w:t xml:space="preserve"> </w:t>
      </w:r>
      <w:r w:rsidRPr="004E7957">
        <w:rPr>
          <w:color w:val="231F20"/>
          <w:sz w:val="20"/>
          <w:szCs w:val="20"/>
        </w:rPr>
        <w:t>to</w:t>
      </w:r>
      <w:r w:rsidRPr="004E7957">
        <w:rPr>
          <w:color w:val="231F20"/>
          <w:spacing w:val="-27"/>
          <w:sz w:val="20"/>
          <w:szCs w:val="20"/>
        </w:rPr>
        <w:t xml:space="preserve"> </w:t>
      </w:r>
      <w:r w:rsidRPr="004E7957">
        <w:rPr>
          <w:color w:val="231F20"/>
          <w:spacing w:val="-5"/>
          <w:sz w:val="20"/>
          <w:szCs w:val="20"/>
        </w:rPr>
        <w:t>Award</w:t>
      </w:r>
      <w:r w:rsidRPr="004E7957">
        <w:rPr>
          <w:color w:val="231F20"/>
          <w:spacing w:val="-15"/>
          <w:sz w:val="20"/>
          <w:szCs w:val="20"/>
        </w:rPr>
        <w:t xml:space="preserve"> </w:t>
      </w:r>
      <w:r w:rsidRPr="004E7957">
        <w:rPr>
          <w:color w:val="231F20"/>
          <w:sz w:val="20"/>
          <w:szCs w:val="20"/>
        </w:rPr>
        <w:t>shall</w:t>
      </w:r>
      <w:r w:rsidRPr="004E7957">
        <w:rPr>
          <w:color w:val="231F20"/>
          <w:spacing w:val="-15"/>
          <w:sz w:val="20"/>
          <w:szCs w:val="20"/>
        </w:rPr>
        <w:t xml:space="preserve"> </w:t>
      </w:r>
      <w:r w:rsidRPr="004E7957">
        <w:rPr>
          <w:color w:val="231F20"/>
          <w:sz w:val="20"/>
          <w:szCs w:val="20"/>
        </w:rPr>
        <w:t>be</w:t>
      </w:r>
      <w:r w:rsidRPr="004E7957">
        <w:rPr>
          <w:color w:val="231F20"/>
          <w:spacing w:val="-15"/>
          <w:sz w:val="20"/>
          <w:szCs w:val="20"/>
        </w:rPr>
        <w:t xml:space="preserve"> </w:t>
      </w:r>
      <w:r w:rsidRPr="004E7957">
        <w:rPr>
          <w:color w:val="231F20"/>
          <w:sz w:val="20"/>
          <w:szCs w:val="20"/>
        </w:rPr>
        <w:t>sent</w:t>
      </w:r>
      <w:r w:rsidRPr="004E7957">
        <w:rPr>
          <w:color w:val="231F20"/>
          <w:spacing w:val="-15"/>
          <w:sz w:val="20"/>
          <w:szCs w:val="20"/>
        </w:rPr>
        <w:t xml:space="preserve"> </w:t>
      </w:r>
      <w:r w:rsidRPr="004E7957">
        <w:rPr>
          <w:color w:val="231F20"/>
          <w:sz w:val="20"/>
          <w:szCs w:val="20"/>
        </w:rPr>
        <w:t>to</w:t>
      </w:r>
      <w:r w:rsidRPr="004E7957">
        <w:rPr>
          <w:color w:val="231F20"/>
          <w:spacing w:val="-15"/>
          <w:sz w:val="20"/>
          <w:szCs w:val="20"/>
        </w:rPr>
        <w:t xml:space="preserve"> </w:t>
      </w:r>
      <w:r w:rsidRPr="004E7957">
        <w:rPr>
          <w:color w:val="231F20"/>
          <w:sz w:val="20"/>
          <w:szCs w:val="20"/>
        </w:rPr>
        <w:t>each</w:t>
      </w:r>
      <w:r w:rsidRPr="004E7957">
        <w:rPr>
          <w:color w:val="231F20"/>
          <w:spacing w:val="-19"/>
          <w:sz w:val="20"/>
          <w:szCs w:val="20"/>
        </w:rPr>
        <w:t xml:space="preserve"> </w:t>
      </w:r>
      <w:r w:rsidRPr="004E7957">
        <w:rPr>
          <w:color w:val="231F20"/>
          <w:sz w:val="20"/>
          <w:szCs w:val="20"/>
        </w:rPr>
        <w:t>Tenderer</w:t>
      </w:r>
      <w:r w:rsidRPr="004E7957">
        <w:rPr>
          <w:color w:val="231F20"/>
          <w:spacing w:val="-15"/>
          <w:sz w:val="20"/>
          <w:szCs w:val="20"/>
        </w:rPr>
        <w:t xml:space="preserve"> </w:t>
      </w:r>
      <w:r w:rsidRPr="004E7957">
        <w:rPr>
          <w:color w:val="231F20"/>
          <w:sz w:val="20"/>
          <w:szCs w:val="20"/>
        </w:rPr>
        <w:t>that</w:t>
      </w:r>
      <w:r w:rsidRPr="004E7957">
        <w:rPr>
          <w:color w:val="231F20"/>
          <w:spacing w:val="-15"/>
          <w:sz w:val="20"/>
          <w:szCs w:val="20"/>
        </w:rPr>
        <w:t xml:space="preserve"> </w:t>
      </w:r>
      <w:r w:rsidRPr="004E7957">
        <w:rPr>
          <w:color w:val="231F20"/>
          <w:sz w:val="20"/>
          <w:szCs w:val="20"/>
        </w:rPr>
        <w:t>submitted</w:t>
      </w:r>
      <w:r w:rsidRPr="004E7957">
        <w:rPr>
          <w:color w:val="231F20"/>
          <w:spacing w:val="-15"/>
          <w:sz w:val="20"/>
          <w:szCs w:val="20"/>
        </w:rPr>
        <w:t xml:space="preserve"> </w:t>
      </w:r>
      <w:r w:rsidRPr="004E7957">
        <w:rPr>
          <w:color w:val="231F20"/>
          <w:sz w:val="20"/>
          <w:szCs w:val="20"/>
        </w:rPr>
        <w:t>a</w:t>
      </w:r>
      <w:r w:rsidRPr="004E7957">
        <w:rPr>
          <w:color w:val="231F20"/>
          <w:spacing w:val="-19"/>
          <w:sz w:val="20"/>
          <w:szCs w:val="20"/>
        </w:rPr>
        <w:t xml:space="preserve"> </w:t>
      </w:r>
      <w:r w:rsidRPr="004E7957">
        <w:rPr>
          <w:color w:val="231F20"/>
          <w:spacing w:val="-5"/>
          <w:sz w:val="20"/>
          <w:szCs w:val="20"/>
        </w:rPr>
        <w:t>Tender.</w:t>
      </w:r>
      <w:r w:rsidRPr="004E7957">
        <w:rPr>
          <w:color w:val="231F20"/>
          <w:spacing w:val="-15"/>
          <w:sz w:val="20"/>
          <w:szCs w:val="20"/>
        </w:rPr>
        <w:t xml:space="preserve"> </w:t>
      </w:r>
      <w:r w:rsidRPr="004E7957">
        <w:rPr>
          <w:color w:val="231F20"/>
          <w:sz w:val="20"/>
          <w:szCs w:val="20"/>
        </w:rPr>
        <w:t>Send</w:t>
      </w:r>
      <w:r w:rsidRPr="004E7957">
        <w:rPr>
          <w:color w:val="231F20"/>
          <w:spacing w:val="-15"/>
          <w:sz w:val="20"/>
          <w:szCs w:val="20"/>
        </w:rPr>
        <w:t xml:space="preserve"> </w:t>
      </w:r>
      <w:r w:rsidRPr="004E7957">
        <w:rPr>
          <w:color w:val="231F20"/>
          <w:sz w:val="20"/>
          <w:szCs w:val="20"/>
        </w:rPr>
        <w:t>this</w:t>
      </w:r>
      <w:r w:rsidRPr="004E7957">
        <w:rPr>
          <w:color w:val="231F20"/>
          <w:spacing w:val="-15"/>
          <w:sz w:val="20"/>
          <w:szCs w:val="20"/>
        </w:rPr>
        <w:t xml:space="preserve"> </w:t>
      </w:r>
      <w:r w:rsidRPr="004E7957">
        <w:rPr>
          <w:color w:val="231F20"/>
          <w:sz w:val="20"/>
          <w:szCs w:val="20"/>
        </w:rPr>
        <w:t>Notiﬁcation</w:t>
      </w:r>
      <w:r w:rsidRPr="004E7957">
        <w:rPr>
          <w:color w:val="231F20"/>
          <w:spacing w:val="-15"/>
          <w:sz w:val="20"/>
          <w:szCs w:val="20"/>
        </w:rPr>
        <w:t xml:space="preserve"> </w:t>
      </w:r>
      <w:r w:rsidRPr="004E7957">
        <w:rPr>
          <w:color w:val="231F20"/>
          <w:sz w:val="20"/>
          <w:szCs w:val="20"/>
        </w:rPr>
        <w:t>to the</w:t>
      </w:r>
      <w:r w:rsidRPr="004E7957">
        <w:rPr>
          <w:color w:val="231F20"/>
          <w:spacing w:val="-28"/>
          <w:sz w:val="20"/>
          <w:szCs w:val="20"/>
        </w:rPr>
        <w:t xml:space="preserve"> </w:t>
      </w:r>
      <w:r w:rsidRPr="004E7957">
        <w:rPr>
          <w:color w:val="231F20"/>
          <w:sz w:val="20"/>
          <w:szCs w:val="20"/>
        </w:rPr>
        <w:t>Tenderer's</w:t>
      </w:r>
      <w:r w:rsidRPr="004E7957">
        <w:rPr>
          <w:color w:val="231F20"/>
          <w:spacing w:val="-36"/>
          <w:sz w:val="20"/>
          <w:szCs w:val="20"/>
        </w:rPr>
        <w:t xml:space="preserve"> </w:t>
      </w:r>
      <w:r w:rsidRPr="004E7957">
        <w:rPr>
          <w:color w:val="231F20"/>
          <w:sz w:val="20"/>
          <w:szCs w:val="20"/>
        </w:rPr>
        <w:t>Authorized</w:t>
      </w:r>
      <w:r w:rsidRPr="004E7957">
        <w:rPr>
          <w:color w:val="231F20"/>
          <w:spacing w:val="-24"/>
          <w:sz w:val="20"/>
          <w:szCs w:val="20"/>
        </w:rPr>
        <w:t xml:space="preserve"> </w:t>
      </w:r>
      <w:r w:rsidRPr="004E7957">
        <w:rPr>
          <w:color w:val="231F20"/>
          <w:sz w:val="20"/>
          <w:szCs w:val="20"/>
        </w:rPr>
        <w:t>Representative</w:t>
      </w:r>
      <w:r w:rsidRPr="004E7957">
        <w:rPr>
          <w:color w:val="231F20"/>
          <w:spacing w:val="-24"/>
          <w:sz w:val="20"/>
          <w:szCs w:val="20"/>
        </w:rPr>
        <w:t xml:space="preserve"> </w:t>
      </w:r>
      <w:r w:rsidRPr="004E7957">
        <w:rPr>
          <w:color w:val="231F20"/>
          <w:sz w:val="20"/>
          <w:szCs w:val="20"/>
        </w:rPr>
        <w:t>named</w:t>
      </w:r>
      <w:r w:rsidRPr="004E7957">
        <w:rPr>
          <w:color w:val="231F20"/>
          <w:spacing w:val="-24"/>
          <w:sz w:val="20"/>
          <w:szCs w:val="20"/>
        </w:rPr>
        <w:t xml:space="preserve"> </w:t>
      </w:r>
      <w:r w:rsidRPr="004E7957">
        <w:rPr>
          <w:color w:val="231F20"/>
          <w:sz w:val="20"/>
          <w:szCs w:val="20"/>
        </w:rPr>
        <w:t>in</w:t>
      </w:r>
      <w:r w:rsidRPr="004E7957">
        <w:rPr>
          <w:color w:val="231F20"/>
          <w:spacing w:val="-24"/>
          <w:sz w:val="20"/>
          <w:szCs w:val="20"/>
        </w:rPr>
        <w:t xml:space="preserve"> </w:t>
      </w:r>
      <w:r w:rsidRPr="004E7957">
        <w:rPr>
          <w:color w:val="231F20"/>
          <w:sz w:val="20"/>
          <w:szCs w:val="20"/>
        </w:rPr>
        <w:t>the</w:t>
      </w:r>
      <w:r w:rsidRPr="004E7957">
        <w:rPr>
          <w:color w:val="231F20"/>
          <w:spacing w:val="-28"/>
          <w:sz w:val="20"/>
          <w:szCs w:val="20"/>
        </w:rPr>
        <w:t xml:space="preserve"> </w:t>
      </w:r>
      <w:r w:rsidRPr="004E7957">
        <w:rPr>
          <w:color w:val="231F20"/>
          <w:spacing w:val="-3"/>
          <w:sz w:val="20"/>
          <w:szCs w:val="20"/>
        </w:rPr>
        <w:t>Tender</w:t>
      </w:r>
      <w:r w:rsidRPr="004E7957">
        <w:rPr>
          <w:color w:val="231F20"/>
          <w:spacing w:val="-24"/>
          <w:sz w:val="20"/>
          <w:szCs w:val="20"/>
        </w:rPr>
        <w:t xml:space="preserve"> </w:t>
      </w:r>
      <w:r w:rsidRPr="004E7957">
        <w:rPr>
          <w:color w:val="231F20"/>
          <w:sz w:val="20"/>
          <w:szCs w:val="20"/>
        </w:rPr>
        <w:t>Information</w:t>
      </w:r>
      <w:r w:rsidRPr="004E7957">
        <w:rPr>
          <w:color w:val="231F20"/>
          <w:spacing w:val="-24"/>
          <w:sz w:val="20"/>
          <w:szCs w:val="20"/>
        </w:rPr>
        <w:t xml:space="preserve"> </w:t>
      </w:r>
      <w:r w:rsidRPr="004E7957">
        <w:rPr>
          <w:color w:val="231F20"/>
          <w:sz w:val="20"/>
          <w:szCs w:val="20"/>
        </w:rPr>
        <w:t>Form</w:t>
      </w:r>
      <w:r w:rsidRPr="004E7957">
        <w:rPr>
          <w:color w:val="231F20"/>
          <w:spacing w:val="-24"/>
          <w:sz w:val="20"/>
          <w:szCs w:val="20"/>
        </w:rPr>
        <w:t xml:space="preserve"> </w:t>
      </w:r>
      <w:r w:rsidRPr="004E7957">
        <w:rPr>
          <w:color w:val="231F20"/>
          <w:sz w:val="20"/>
          <w:szCs w:val="20"/>
        </w:rPr>
        <w:t>on</w:t>
      </w:r>
      <w:r w:rsidRPr="004E7957">
        <w:rPr>
          <w:color w:val="231F20"/>
          <w:spacing w:val="-23"/>
          <w:sz w:val="20"/>
          <w:szCs w:val="20"/>
        </w:rPr>
        <w:t xml:space="preserve"> </w:t>
      </w:r>
      <w:r w:rsidRPr="004E7957">
        <w:rPr>
          <w:color w:val="231F20"/>
          <w:sz w:val="20"/>
          <w:szCs w:val="20"/>
        </w:rPr>
        <w:t>the</w:t>
      </w:r>
      <w:r w:rsidRPr="004E7957">
        <w:rPr>
          <w:color w:val="231F20"/>
          <w:spacing w:val="-24"/>
          <w:sz w:val="20"/>
          <w:szCs w:val="20"/>
        </w:rPr>
        <w:t xml:space="preserve"> </w:t>
      </w:r>
      <w:r w:rsidRPr="004E7957">
        <w:rPr>
          <w:color w:val="231F20"/>
          <w:sz w:val="20"/>
          <w:szCs w:val="20"/>
        </w:rPr>
        <w:t>format</w:t>
      </w:r>
      <w:r w:rsidRPr="004E7957">
        <w:rPr>
          <w:color w:val="231F20"/>
          <w:spacing w:val="-24"/>
          <w:sz w:val="20"/>
          <w:szCs w:val="20"/>
        </w:rPr>
        <w:t xml:space="preserve"> </w:t>
      </w:r>
      <w:r w:rsidRPr="004E7957">
        <w:rPr>
          <w:color w:val="231F20"/>
          <w:spacing w:val="-3"/>
          <w:sz w:val="20"/>
          <w:szCs w:val="20"/>
        </w:rPr>
        <w:t>below.</w:t>
      </w:r>
    </w:p>
    <w:p w14:paraId="3B36FF2E" w14:textId="77777777" w:rsidR="00043AB3" w:rsidRPr="004E7957" w:rsidRDefault="00043AB3" w:rsidP="00043AB3">
      <w:pPr>
        <w:pStyle w:val="BodyText"/>
        <w:ind w:left="137" w:right="144"/>
        <w:rPr>
          <w:b/>
          <w:color w:val="231F20"/>
          <w:sz w:val="20"/>
          <w:szCs w:val="20"/>
          <w:u w:val="single" w:color="231F20"/>
        </w:rPr>
      </w:pPr>
    </w:p>
    <w:p w14:paraId="47E85928" w14:textId="77777777" w:rsidR="00043AB3" w:rsidRPr="004E7957" w:rsidRDefault="00043AB3" w:rsidP="00043AB3">
      <w:pPr>
        <w:pStyle w:val="BodyText"/>
        <w:ind w:left="137" w:right="144"/>
        <w:rPr>
          <w:b/>
          <w:color w:val="231F20"/>
          <w:sz w:val="20"/>
          <w:szCs w:val="20"/>
          <w:u w:val="single" w:color="231F20"/>
        </w:rPr>
      </w:pPr>
      <w:r w:rsidRPr="004E7957">
        <w:rPr>
          <w:b/>
          <w:color w:val="231F20"/>
          <w:sz w:val="20"/>
          <w:szCs w:val="20"/>
          <w:u w:val="single" w:color="231F20"/>
        </w:rPr>
        <w:t>FORMAT</w:t>
      </w:r>
    </w:p>
    <w:p w14:paraId="37B13E61" w14:textId="77777777" w:rsidR="00043AB3" w:rsidRPr="004E7957" w:rsidRDefault="00043AB3" w:rsidP="00043AB3">
      <w:pPr>
        <w:pStyle w:val="BodyText"/>
        <w:ind w:left="137" w:right="144"/>
        <w:rPr>
          <w:b/>
          <w:sz w:val="20"/>
          <w:szCs w:val="20"/>
        </w:rPr>
      </w:pPr>
    </w:p>
    <w:p w14:paraId="25B2E9D4" w14:textId="77777777" w:rsidR="00043AB3" w:rsidRPr="004E7957" w:rsidRDefault="00043AB3" w:rsidP="00043AB3">
      <w:pPr>
        <w:pStyle w:val="ListParagraph"/>
        <w:numPr>
          <w:ilvl w:val="0"/>
          <w:numId w:val="13"/>
        </w:numPr>
        <w:tabs>
          <w:tab w:val="left" w:pos="665"/>
          <w:tab w:val="left" w:pos="666"/>
        </w:tabs>
        <w:ind w:right="144"/>
        <w:rPr>
          <w:color w:val="231F20"/>
          <w:sz w:val="20"/>
          <w:szCs w:val="20"/>
        </w:rPr>
      </w:pPr>
      <w:r w:rsidRPr="004E7957">
        <w:rPr>
          <w:color w:val="231F20"/>
          <w:sz w:val="20"/>
          <w:szCs w:val="20"/>
          <w:u w:val="single" w:color="231F20"/>
        </w:rPr>
        <w:t>For the attention of Tenderer's</w:t>
      </w:r>
      <w:r w:rsidRPr="004E7957">
        <w:rPr>
          <w:color w:val="231F20"/>
          <w:sz w:val="20"/>
          <w:szCs w:val="20"/>
        </w:rPr>
        <w:t xml:space="preserve"> </w:t>
      </w:r>
      <w:r w:rsidRPr="004E7957">
        <w:rPr>
          <w:color w:val="231F20"/>
          <w:sz w:val="20"/>
          <w:szCs w:val="20"/>
          <w:u w:val="single" w:color="231F20"/>
        </w:rPr>
        <w:t>Authorized</w:t>
      </w:r>
      <w:r w:rsidRPr="004E7957">
        <w:rPr>
          <w:color w:val="231F20"/>
          <w:spacing w:val="-19"/>
          <w:sz w:val="20"/>
          <w:szCs w:val="20"/>
          <w:u w:val="single" w:color="231F20"/>
        </w:rPr>
        <w:t xml:space="preserve"> </w:t>
      </w:r>
      <w:r w:rsidRPr="004E7957">
        <w:rPr>
          <w:color w:val="231F20"/>
          <w:sz w:val="20"/>
          <w:szCs w:val="20"/>
          <w:u w:val="single" w:color="231F20"/>
        </w:rPr>
        <w:t>Representative</w:t>
      </w:r>
    </w:p>
    <w:p w14:paraId="5BC134A5" w14:textId="77777777" w:rsidR="00043AB3" w:rsidRPr="004E7957" w:rsidRDefault="00043AB3" w:rsidP="00043AB3">
      <w:pPr>
        <w:pStyle w:val="ListParagraph"/>
        <w:numPr>
          <w:ilvl w:val="1"/>
          <w:numId w:val="13"/>
        </w:numPr>
        <w:tabs>
          <w:tab w:val="left" w:pos="1253"/>
          <w:tab w:val="left" w:pos="1254"/>
        </w:tabs>
        <w:ind w:right="144"/>
        <w:rPr>
          <w:i/>
          <w:sz w:val="20"/>
          <w:szCs w:val="20"/>
        </w:rPr>
      </w:pPr>
      <w:r w:rsidRPr="004E7957">
        <w:rPr>
          <w:color w:val="231F20"/>
          <w:sz w:val="20"/>
          <w:szCs w:val="20"/>
        </w:rPr>
        <w:t xml:space="preserve">Name: </w:t>
      </w:r>
      <w:r w:rsidRPr="004E7957">
        <w:rPr>
          <w:i/>
          <w:color w:val="231F20"/>
          <w:sz w:val="20"/>
          <w:szCs w:val="20"/>
        </w:rPr>
        <w:t>[insert Authorized Representative's</w:t>
      </w:r>
      <w:r w:rsidRPr="004E7957">
        <w:rPr>
          <w:i/>
          <w:color w:val="231F20"/>
          <w:spacing w:val="-6"/>
          <w:sz w:val="20"/>
          <w:szCs w:val="20"/>
        </w:rPr>
        <w:t xml:space="preserve"> </w:t>
      </w:r>
      <w:r w:rsidRPr="004E7957">
        <w:rPr>
          <w:i/>
          <w:color w:val="231F20"/>
          <w:sz w:val="20"/>
          <w:szCs w:val="20"/>
        </w:rPr>
        <w:t>name]</w:t>
      </w:r>
    </w:p>
    <w:p w14:paraId="1E0D747C" w14:textId="77777777" w:rsidR="00043AB3" w:rsidRPr="004E7957" w:rsidRDefault="00043AB3" w:rsidP="00043AB3">
      <w:pPr>
        <w:pStyle w:val="ListParagraph"/>
        <w:numPr>
          <w:ilvl w:val="1"/>
          <w:numId w:val="13"/>
        </w:numPr>
        <w:tabs>
          <w:tab w:val="left" w:pos="1253"/>
          <w:tab w:val="left" w:pos="1254"/>
        </w:tabs>
        <w:ind w:right="144"/>
        <w:rPr>
          <w:i/>
          <w:sz w:val="20"/>
          <w:szCs w:val="20"/>
        </w:rPr>
      </w:pPr>
      <w:r w:rsidRPr="004E7957">
        <w:rPr>
          <w:color w:val="231F20"/>
          <w:sz w:val="20"/>
          <w:szCs w:val="20"/>
        </w:rPr>
        <w:t xml:space="preserve">Address: </w:t>
      </w:r>
      <w:r w:rsidRPr="004E7957">
        <w:rPr>
          <w:i/>
          <w:color w:val="231F20"/>
          <w:sz w:val="20"/>
          <w:szCs w:val="20"/>
        </w:rPr>
        <w:t>[insert Authorized Representative's</w:t>
      </w:r>
      <w:r w:rsidRPr="004E7957">
        <w:rPr>
          <w:i/>
          <w:color w:val="231F20"/>
          <w:spacing w:val="-10"/>
          <w:sz w:val="20"/>
          <w:szCs w:val="20"/>
        </w:rPr>
        <w:t xml:space="preserve"> </w:t>
      </w:r>
      <w:r w:rsidRPr="004E7957">
        <w:rPr>
          <w:i/>
          <w:color w:val="231F20"/>
          <w:sz w:val="20"/>
          <w:szCs w:val="20"/>
        </w:rPr>
        <w:t>Address]</w:t>
      </w:r>
    </w:p>
    <w:p w14:paraId="053A8B06" w14:textId="77777777" w:rsidR="00043AB3" w:rsidRPr="004E7957" w:rsidRDefault="00043AB3" w:rsidP="00043AB3">
      <w:pPr>
        <w:pStyle w:val="ListParagraph"/>
        <w:numPr>
          <w:ilvl w:val="1"/>
          <w:numId w:val="13"/>
        </w:numPr>
        <w:tabs>
          <w:tab w:val="left" w:pos="1253"/>
          <w:tab w:val="left" w:pos="1254"/>
        </w:tabs>
        <w:ind w:right="144"/>
        <w:rPr>
          <w:i/>
          <w:sz w:val="20"/>
          <w:szCs w:val="20"/>
        </w:rPr>
      </w:pPr>
      <w:r w:rsidRPr="004E7957">
        <w:rPr>
          <w:color w:val="231F20"/>
          <w:sz w:val="20"/>
          <w:szCs w:val="20"/>
        </w:rPr>
        <w:t xml:space="preserve">Telephone: </w:t>
      </w:r>
      <w:r w:rsidRPr="004E7957">
        <w:rPr>
          <w:i/>
          <w:color w:val="231F20"/>
          <w:sz w:val="20"/>
          <w:szCs w:val="20"/>
        </w:rPr>
        <w:t>[insert Authorized Representative's telephone/fax</w:t>
      </w:r>
      <w:r w:rsidRPr="004E7957">
        <w:rPr>
          <w:i/>
          <w:color w:val="231F20"/>
          <w:spacing w:val="-7"/>
          <w:sz w:val="20"/>
          <w:szCs w:val="20"/>
        </w:rPr>
        <w:t xml:space="preserve"> </w:t>
      </w:r>
      <w:r w:rsidRPr="004E7957">
        <w:rPr>
          <w:i/>
          <w:color w:val="231F20"/>
          <w:sz w:val="20"/>
          <w:szCs w:val="20"/>
        </w:rPr>
        <w:t>numbers]</w:t>
      </w:r>
    </w:p>
    <w:p w14:paraId="31F40DB8" w14:textId="77777777" w:rsidR="00043AB3" w:rsidRPr="004E7957" w:rsidRDefault="00043AB3" w:rsidP="00043AB3">
      <w:pPr>
        <w:pStyle w:val="ListParagraph"/>
        <w:numPr>
          <w:ilvl w:val="1"/>
          <w:numId w:val="13"/>
        </w:numPr>
        <w:tabs>
          <w:tab w:val="left" w:pos="1253"/>
          <w:tab w:val="left" w:pos="1254"/>
        </w:tabs>
        <w:ind w:right="144"/>
        <w:rPr>
          <w:i/>
          <w:sz w:val="20"/>
          <w:szCs w:val="20"/>
        </w:rPr>
      </w:pPr>
      <w:r w:rsidRPr="004E7957">
        <w:rPr>
          <w:color w:val="231F20"/>
          <w:sz w:val="20"/>
          <w:szCs w:val="20"/>
        </w:rPr>
        <w:t xml:space="preserve">Email Address: </w:t>
      </w:r>
      <w:r w:rsidRPr="004E7957">
        <w:rPr>
          <w:i/>
          <w:color w:val="231F20"/>
          <w:sz w:val="20"/>
          <w:szCs w:val="20"/>
        </w:rPr>
        <w:t>[insert Authorized Representative's email</w:t>
      </w:r>
      <w:r w:rsidRPr="004E7957">
        <w:rPr>
          <w:i/>
          <w:color w:val="231F20"/>
          <w:spacing w:val="-19"/>
          <w:sz w:val="20"/>
          <w:szCs w:val="20"/>
        </w:rPr>
        <w:t xml:space="preserve"> </w:t>
      </w:r>
      <w:r w:rsidRPr="004E7957">
        <w:rPr>
          <w:i/>
          <w:color w:val="231F20"/>
          <w:sz w:val="20"/>
          <w:szCs w:val="20"/>
        </w:rPr>
        <w:t>address]</w:t>
      </w:r>
    </w:p>
    <w:p w14:paraId="7ABF0995" w14:textId="77777777" w:rsidR="00043AB3" w:rsidRPr="004E7957" w:rsidRDefault="00043AB3" w:rsidP="00043AB3">
      <w:pPr>
        <w:ind w:left="701" w:right="144" w:hanging="36"/>
        <w:rPr>
          <w:i/>
          <w:color w:val="231F20"/>
          <w:sz w:val="20"/>
          <w:szCs w:val="20"/>
        </w:rPr>
      </w:pPr>
    </w:p>
    <w:p w14:paraId="0DDF8CBF" w14:textId="77777777" w:rsidR="00043AB3" w:rsidRPr="004E7957" w:rsidRDefault="00043AB3" w:rsidP="00043AB3">
      <w:pPr>
        <w:ind w:left="701" w:right="144" w:hanging="36"/>
        <w:rPr>
          <w:i/>
          <w:color w:val="231F20"/>
          <w:sz w:val="20"/>
          <w:szCs w:val="20"/>
        </w:rPr>
      </w:pPr>
      <w:r w:rsidRPr="004E7957">
        <w:rPr>
          <w:i/>
          <w:color w:val="231F20"/>
          <w:sz w:val="20"/>
          <w:szCs w:val="20"/>
        </w:rPr>
        <w:t>[IMPORTANT: insert the date that this Notiﬁcation is transmitted to Tenderers. The Notiﬁcation must be sent to all Tenderers simultaneously. This means on the same date and as close to the same time as possible.]</w:t>
      </w:r>
    </w:p>
    <w:p w14:paraId="5427395A" w14:textId="77777777" w:rsidR="00043AB3" w:rsidRPr="004E7957" w:rsidRDefault="00043AB3" w:rsidP="00043AB3">
      <w:pPr>
        <w:ind w:left="701" w:right="144" w:hanging="36"/>
        <w:rPr>
          <w:i/>
          <w:sz w:val="20"/>
          <w:szCs w:val="20"/>
        </w:rPr>
      </w:pPr>
    </w:p>
    <w:p w14:paraId="7FD013D9" w14:textId="77777777" w:rsidR="00043AB3" w:rsidRPr="004E7957" w:rsidRDefault="00043AB3" w:rsidP="00043AB3">
      <w:pPr>
        <w:pStyle w:val="ListParagraph"/>
        <w:numPr>
          <w:ilvl w:val="0"/>
          <w:numId w:val="13"/>
        </w:numPr>
        <w:tabs>
          <w:tab w:val="left" w:pos="665"/>
          <w:tab w:val="left" w:pos="666"/>
        </w:tabs>
        <w:ind w:right="144"/>
        <w:rPr>
          <w:color w:val="231F20"/>
          <w:sz w:val="20"/>
          <w:szCs w:val="20"/>
        </w:rPr>
      </w:pPr>
      <w:r w:rsidRPr="004E7957">
        <w:rPr>
          <w:color w:val="231F20"/>
          <w:sz w:val="20"/>
          <w:szCs w:val="20"/>
          <w:u w:val="single" w:color="231F20"/>
        </w:rPr>
        <w:t>Date of transmission</w:t>
      </w:r>
      <w:r w:rsidRPr="004E7957">
        <w:rPr>
          <w:color w:val="231F20"/>
          <w:sz w:val="20"/>
          <w:szCs w:val="20"/>
        </w:rPr>
        <w:t>: [</w:t>
      </w:r>
      <w:r w:rsidRPr="004E7957">
        <w:rPr>
          <w:i/>
          <w:color w:val="231F20"/>
          <w:sz w:val="20"/>
          <w:szCs w:val="20"/>
        </w:rPr>
        <w:t>email</w:t>
      </w:r>
      <w:r w:rsidRPr="004E7957">
        <w:rPr>
          <w:color w:val="231F20"/>
          <w:sz w:val="20"/>
          <w:szCs w:val="20"/>
        </w:rPr>
        <w:t>] on [</w:t>
      </w:r>
      <w:r w:rsidRPr="004E7957">
        <w:rPr>
          <w:i/>
          <w:color w:val="231F20"/>
          <w:sz w:val="20"/>
          <w:szCs w:val="20"/>
        </w:rPr>
        <w:t>date</w:t>
      </w:r>
      <w:r w:rsidRPr="004E7957">
        <w:rPr>
          <w:color w:val="231F20"/>
          <w:sz w:val="20"/>
          <w:szCs w:val="20"/>
        </w:rPr>
        <w:t>] (local</w:t>
      </w:r>
      <w:r w:rsidRPr="004E7957">
        <w:rPr>
          <w:color w:val="231F20"/>
          <w:spacing w:val="-1"/>
          <w:sz w:val="20"/>
          <w:szCs w:val="20"/>
        </w:rPr>
        <w:t xml:space="preserve"> </w:t>
      </w:r>
      <w:r w:rsidRPr="004E7957">
        <w:rPr>
          <w:color w:val="231F20"/>
          <w:sz w:val="20"/>
          <w:szCs w:val="20"/>
        </w:rPr>
        <w:t>time)</w:t>
      </w:r>
    </w:p>
    <w:p w14:paraId="6C966A15" w14:textId="77777777" w:rsidR="00043AB3" w:rsidRPr="004E7957" w:rsidRDefault="00043AB3" w:rsidP="00043AB3">
      <w:pPr>
        <w:tabs>
          <w:tab w:val="left" w:pos="9114"/>
        </w:tabs>
        <w:ind w:left="665" w:right="144"/>
        <w:rPr>
          <w:color w:val="231F20"/>
          <w:sz w:val="20"/>
          <w:szCs w:val="20"/>
          <w:u w:val="single" w:color="221E1F"/>
        </w:rPr>
      </w:pPr>
      <w:r w:rsidRPr="004E7957">
        <w:rPr>
          <w:color w:val="231F20"/>
          <w:sz w:val="20"/>
          <w:szCs w:val="20"/>
        </w:rPr>
        <w:t>This Notiﬁcation is sent by (</w:t>
      </w:r>
      <w:r w:rsidRPr="004E7957">
        <w:rPr>
          <w:i/>
          <w:color w:val="231F20"/>
          <w:sz w:val="20"/>
          <w:szCs w:val="20"/>
        </w:rPr>
        <w:t>Name and</w:t>
      </w:r>
      <w:r w:rsidRPr="004E7957">
        <w:rPr>
          <w:i/>
          <w:color w:val="231F20"/>
          <w:spacing w:val="-2"/>
          <w:sz w:val="20"/>
          <w:szCs w:val="20"/>
        </w:rPr>
        <w:t xml:space="preserve"> </w:t>
      </w:r>
      <w:r w:rsidRPr="004E7957">
        <w:rPr>
          <w:i/>
          <w:color w:val="231F20"/>
          <w:sz w:val="20"/>
          <w:szCs w:val="20"/>
        </w:rPr>
        <w:t>designation</w:t>
      </w:r>
      <w:r w:rsidRPr="004E7957">
        <w:rPr>
          <w:color w:val="231F20"/>
          <w:sz w:val="20"/>
          <w:szCs w:val="20"/>
        </w:rPr>
        <w:t xml:space="preserve">) </w:t>
      </w:r>
      <w:r w:rsidRPr="004E7957">
        <w:rPr>
          <w:color w:val="231F20"/>
          <w:w w:val="400"/>
          <w:sz w:val="20"/>
          <w:szCs w:val="20"/>
          <w:u w:val="single" w:color="221E1F"/>
        </w:rPr>
        <w:t xml:space="preserve"> </w:t>
      </w:r>
      <w:r w:rsidRPr="004E7957">
        <w:rPr>
          <w:color w:val="231F20"/>
          <w:sz w:val="20"/>
          <w:szCs w:val="20"/>
          <w:u w:val="single" w:color="221E1F"/>
        </w:rPr>
        <w:tab/>
      </w:r>
    </w:p>
    <w:p w14:paraId="6170AA61" w14:textId="77777777" w:rsidR="00043AB3" w:rsidRPr="004E7957" w:rsidRDefault="00043AB3" w:rsidP="00043AB3">
      <w:pPr>
        <w:tabs>
          <w:tab w:val="left" w:pos="9114"/>
        </w:tabs>
        <w:ind w:left="665" w:right="144"/>
        <w:rPr>
          <w:sz w:val="20"/>
          <w:szCs w:val="20"/>
        </w:rPr>
      </w:pPr>
    </w:p>
    <w:p w14:paraId="3A4523BB" w14:textId="77777777" w:rsidR="00043AB3" w:rsidRPr="004E7957" w:rsidRDefault="00043AB3" w:rsidP="00043AB3">
      <w:pPr>
        <w:pStyle w:val="ListParagraph"/>
        <w:numPr>
          <w:ilvl w:val="0"/>
          <w:numId w:val="13"/>
        </w:numPr>
        <w:tabs>
          <w:tab w:val="left" w:pos="664"/>
          <w:tab w:val="left" w:pos="666"/>
        </w:tabs>
        <w:ind w:right="144"/>
        <w:rPr>
          <w:color w:val="231F20"/>
          <w:sz w:val="20"/>
          <w:szCs w:val="20"/>
        </w:rPr>
      </w:pPr>
      <w:r w:rsidRPr="004E7957">
        <w:rPr>
          <w:color w:val="231F20"/>
          <w:sz w:val="20"/>
          <w:szCs w:val="20"/>
          <w:u w:val="single" w:color="231F20"/>
        </w:rPr>
        <w:t>Notiﬁcation of Intention to</w:t>
      </w:r>
      <w:r w:rsidRPr="004E7957">
        <w:rPr>
          <w:color w:val="231F20"/>
          <w:spacing w:val="-13"/>
          <w:sz w:val="20"/>
          <w:szCs w:val="20"/>
        </w:rPr>
        <w:t xml:space="preserve"> </w:t>
      </w:r>
      <w:r w:rsidRPr="004E7957">
        <w:rPr>
          <w:color w:val="231F20"/>
          <w:spacing w:val="-5"/>
          <w:sz w:val="20"/>
          <w:szCs w:val="20"/>
          <w:u w:val="single" w:color="231F20"/>
        </w:rPr>
        <w:t>Award</w:t>
      </w:r>
    </w:p>
    <w:p w14:paraId="09788445" w14:textId="77777777" w:rsidR="00043AB3" w:rsidRPr="004E7957" w:rsidRDefault="00043AB3" w:rsidP="00043AB3">
      <w:pPr>
        <w:pStyle w:val="ListParagraph"/>
        <w:numPr>
          <w:ilvl w:val="1"/>
          <w:numId w:val="13"/>
        </w:numPr>
        <w:tabs>
          <w:tab w:val="left" w:pos="1254"/>
        </w:tabs>
        <w:ind w:right="144"/>
        <w:jc w:val="both"/>
        <w:rPr>
          <w:i/>
          <w:sz w:val="20"/>
          <w:szCs w:val="20"/>
        </w:rPr>
      </w:pPr>
      <w:r w:rsidRPr="004E7957">
        <w:rPr>
          <w:color w:val="231F20"/>
          <w:sz w:val="20"/>
          <w:szCs w:val="20"/>
        </w:rPr>
        <w:t xml:space="preserve">Procuring Entity: </w:t>
      </w:r>
      <w:r w:rsidRPr="004E7957">
        <w:rPr>
          <w:i/>
          <w:color w:val="231F20"/>
          <w:sz w:val="20"/>
          <w:szCs w:val="20"/>
        </w:rPr>
        <w:t>[insert the name of the Procuring</w:t>
      </w:r>
      <w:r w:rsidRPr="004E7957">
        <w:rPr>
          <w:i/>
          <w:color w:val="231F20"/>
          <w:spacing w:val="-2"/>
          <w:sz w:val="20"/>
          <w:szCs w:val="20"/>
        </w:rPr>
        <w:t xml:space="preserve"> </w:t>
      </w:r>
      <w:r w:rsidRPr="004E7957">
        <w:rPr>
          <w:i/>
          <w:color w:val="231F20"/>
          <w:sz w:val="20"/>
          <w:szCs w:val="20"/>
        </w:rPr>
        <w:t>Entity]</w:t>
      </w:r>
    </w:p>
    <w:p w14:paraId="6F76FB8B" w14:textId="77777777" w:rsidR="00043AB3" w:rsidRPr="004E7957" w:rsidRDefault="00043AB3" w:rsidP="00043AB3">
      <w:pPr>
        <w:pStyle w:val="ListParagraph"/>
        <w:numPr>
          <w:ilvl w:val="1"/>
          <w:numId w:val="13"/>
        </w:numPr>
        <w:tabs>
          <w:tab w:val="left" w:pos="1254"/>
        </w:tabs>
        <w:ind w:right="144"/>
        <w:jc w:val="both"/>
        <w:rPr>
          <w:i/>
          <w:sz w:val="20"/>
          <w:szCs w:val="20"/>
        </w:rPr>
      </w:pPr>
      <w:r w:rsidRPr="004E7957">
        <w:rPr>
          <w:color w:val="231F20"/>
          <w:sz w:val="20"/>
          <w:szCs w:val="20"/>
        </w:rPr>
        <w:t xml:space="preserve">Project: </w:t>
      </w:r>
      <w:r w:rsidRPr="004E7957">
        <w:rPr>
          <w:i/>
          <w:color w:val="231F20"/>
          <w:sz w:val="20"/>
          <w:szCs w:val="20"/>
        </w:rPr>
        <w:t>[insert name of</w:t>
      </w:r>
      <w:r w:rsidRPr="004E7957">
        <w:rPr>
          <w:i/>
          <w:color w:val="231F20"/>
          <w:spacing w:val="-2"/>
          <w:sz w:val="20"/>
          <w:szCs w:val="20"/>
        </w:rPr>
        <w:t xml:space="preserve"> </w:t>
      </w:r>
      <w:r w:rsidRPr="004E7957">
        <w:rPr>
          <w:i/>
          <w:color w:val="231F20"/>
          <w:sz w:val="20"/>
          <w:szCs w:val="20"/>
        </w:rPr>
        <w:t>project]</w:t>
      </w:r>
    </w:p>
    <w:p w14:paraId="429CF157" w14:textId="77777777" w:rsidR="00043AB3" w:rsidRPr="004E7957" w:rsidRDefault="00043AB3" w:rsidP="00043AB3">
      <w:pPr>
        <w:pStyle w:val="ListParagraph"/>
        <w:numPr>
          <w:ilvl w:val="1"/>
          <w:numId w:val="13"/>
        </w:numPr>
        <w:tabs>
          <w:tab w:val="left" w:pos="1254"/>
        </w:tabs>
        <w:ind w:right="144"/>
        <w:jc w:val="both"/>
        <w:rPr>
          <w:i/>
          <w:sz w:val="20"/>
          <w:szCs w:val="20"/>
        </w:rPr>
      </w:pPr>
      <w:r w:rsidRPr="004E7957">
        <w:rPr>
          <w:color w:val="231F20"/>
          <w:sz w:val="20"/>
          <w:szCs w:val="20"/>
        </w:rPr>
        <w:t xml:space="preserve">Contract title: </w:t>
      </w:r>
      <w:r w:rsidRPr="004E7957">
        <w:rPr>
          <w:i/>
          <w:color w:val="231F20"/>
          <w:sz w:val="20"/>
          <w:szCs w:val="20"/>
        </w:rPr>
        <w:t>[insert the name of the</w:t>
      </w:r>
      <w:r w:rsidRPr="004E7957">
        <w:rPr>
          <w:i/>
          <w:color w:val="231F20"/>
          <w:spacing w:val="-1"/>
          <w:sz w:val="20"/>
          <w:szCs w:val="20"/>
        </w:rPr>
        <w:t xml:space="preserve"> </w:t>
      </w:r>
      <w:r w:rsidRPr="004E7957">
        <w:rPr>
          <w:i/>
          <w:color w:val="231F20"/>
          <w:sz w:val="20"/>
          <w:szCs w:val="20"/>
        </w:rPr>
        <w:t>contract]</w:t>
      </w:r>
    </w:p>
    <w:p w14:paraId="19E37B89" w14:textId="77777777" w:rsidR="00043AB3" w:rsidRPr="004E7957" w:rsidRDefault="00043AB3" w:rsidP="00043AB3">
      <w:pPr>
        <w:pStyle w:val="ListParagraph"/>
        <w:numPr>
          <w:ilvl w:val="1"/>
          <w:numId w:val="13"/>
        </w:numPr>
        <w:tabs>
          <w:tab w:val="left" w:pos="1254"/>
        </w:tabs>
        <w:ind w:right="144"/>
        <w:jc w:val="both"/>
        <w:rPr>
          <w:i/>
          <w:sz w:val="20"/>
          <w:szCs w:val="20"/>
        </w:rPr>
      </w:pPr>
      <w:r w:rsidRPr="004E7957">
        <w:rPr>
          <w:color w:val="231F20"/>
          <w:sz w:val="20"/>
          <w:szCs w:val="20"/>
        </w:rPr>
        <w:t xml:space="preserve">Country: </w:t>
      </w:r>
      <w:r w:rsidRPr="004E7957">
        <w:rPr>
          <w:i/>
          <w:color w:val="231F20"/>
          <w:sz w:val="20"/>
          <w:szCs w:val="20"/>
        </w:rPr>
        <w:t>[insert country where ITT is</w:t>
      </w:r>
      <w:r w:rsidRPr="004E7957">
        <w:rPr>
          <w:i/>
          <w:color w:val="231F20"/>
          <w:spacing w:val="-6"/>
          <w:sz w:val="20"/>
          <w:szCs w:val="20"/>
        </w:rPr>
        <w:t xml:space="preserve"> </w:t>
      </w:r>
      <w:r w:rsidRPr="004E7957">
        <w:rPr>
          <w:i/>
          <w:color w:val="231F20"/>
          <w:sz w:val="20"/>
          <w:szCs w:val="20"/>
        </w:rPr>
        <w:t>issued]</w:t>
      </w:r>
    </w:p>
    <w:p w14:paraId="470703F2" w14:textId="77777777" w:rsidR="00043AB3" w:rsidRPr="004E7957" w:rsidRDefault="00043AB3" w:rsidP="00043AB3">
      <w:pPr>
        <w:pStyle w:val="ListParagraph"/>
        <w:numPr>
          <w:ilvl w:val="1"/>
          <w:numId w:val="13"/>
        </w:numPr>
        <w:tabs>
          <w:tab w:val="left" w:pos="1254"/>
        </w:tabs>
        <w:ind w:right="144"/>
        <w:jc w:val="both"/>
        <w:rPr>
          <w:i/>
          <w:sz w:val="20"/>
          <w:szCs w:val="20"/>
        </w:rPr>
      </w:pPr>
      <w:r w:rsidRPr="004E7957">
        <w:rPr>
          <w:color w:val="231F20"/>
          <w:sz w:val="20"/>
          <w:szCs w:val="20"/>
        </w:rPr>
        <w:t xml:space="preserve">ITT No: </w:t>
      </w:r>
      <w:r w:rsidRPr="004E7957">
        <w:rPr>
          <w:i/>
          <w:color w:val="231F20"/>
          <w:sz w:val="20"/>
          <w:szCs w:val="20"/>
        </w:rPr>
        <w:t xml:space="preserve">[insert ITT reference number </w:t>
      </w:r>
      <w:r w:rsidRPr="004E7957">
        <w:rPr>
          <w:i/>
          <w:color w:val="231F20"/>
          <w:spacing w:val="-3"/>
          <w:sz w:val="20"/>
          <w:szCs w:val="20"/>
        </w:rPr>
        <w:t xml:space="preserve">from </w:t>
      </w:r>
      <w:r w:rsidRPr="004E7957">
        <w:rPr>
          <w:i/>
          <w:color w:val="231F20"/>
          <w:sz w:val="20"/>
          <w:szCs w:val="20"/>
        </w:rPr>
        <w:t>Procurement</w:t>
      </w:r>
      <w:r w:rsidRPr="004E7957">
        <w:rPr>
          <w:i/>
          <w:color w:val="231F20"/>
          <w:spacing w:val="-10"/>
          <w:sz w:val="20"/>
          <w:szCs w:val="20"/>
        </w:rPr>
        <w:t xml:space="preserve"> </w:t>
      </w:r>
      <w:r w:rsidRPr="004E7957">
        <w:rPr>
          <w:i/>
          <w:color w:val="231F20"/>
          <w:sz w:val="20"/>
          <w:szCs w:val="20"/>
        </w:rPr>
        <w:t>Plan]</w:t>
      </w:r>
    </w:p>
    <w:p w14:paraId="732F3832" w14:textId="77777777" w:rsidR="00043AB3" w:rsidRPr="004E7957" w:rsidRDefault="00043AB3" w:rsidP="00043AB3">
      <w:pPr>
        <w:pStyle w:val="BodyText"/>
        <w:ind w:left="691" w:right="144"/>
        <w:jc w:val="both"/>
        <w:rPr>
          <w:color w:val="231F20"/>
          <w:sz w:val="20"/>
          <w:szCs w:val="20"/>
        </w:rPr>
      </w:pPr>
    </w:p>
    <w:p w14:paraId="758BDBD5" w14:textId="77777777" w:rsidR="00043AB3" w:rsidRPr="004E7957" w:rsidRDefault="00043AB3" w:rsidP="00043AB3">
      <w:pPr>
        <w:pStyle w:val="BodyText"/>
        <w:ind w:left="691" w:right="144"/>
        <w:jc w:val="both"/>
        <w:rPr>
          <w:color w:val="231F20"/>
          <w:sz w:val="20"/>
          <w:szCs w:val="20"/>
        </w:rPr>
      </w:pPr>
      <w:r w:rsidRPr="004E7957">
        <w:rPr>
          <w:color w:val="231F20"/>
          <w:sz w:val="20"/>
          <w:szCs w:val="20"/>
        </w:rPr>
        <w:t xml:space="preserve">This Notiﬁcation of Intention to </w:t>
      </w:r>
      <w:r w:rsidRPr="004E7957">
        <w:rPr>
          <w:color w:val="231F20"/>
          <w:spacing w:val="-5"/>
          <w:sz w:val="20"/>
          <w:szCs w:val="20"/>
        </w:rPr>
        <w:t xml:space="preserve">Award </w:t>
      </w:r>
      <w:r w:rsidRPr="004E7957">
        <w:rPr>
          <w:color w:val="231F20"/>
          <w:sz w:val="20"/>
          <w:szCs w:val="20"/>
        </w:rPr>
        <w:t>(Notiﬁcation) notiﬁes you of our decision to award the above contract. The transmission of this Notiﬁcation begins the Standstill Period. During the Standstill Period, you may:</w:t>
      </w:r>
    </w:p>
    <w:p w14:paraId="117D7C62" w14:textId="77777777" w:rsidR="00043AB3" w:rsidRPr="004E7957" w:rsidRDefault="00043AB3" w:rsidP="00043AB3">
      <w:pPr>
        <w:pStyle w:val="BodyText"/>
        <w:ind w:left="691" w:right="144"/>
        <w:jc w:val="both"/>
        <w:rPr>
          <w:sz w:val="20"/>
          <w:szCs w:val="20"/>
        </w:rPr>
      </w:pPr>
    </w:p>
    <w:p w14:paraId="161974C6" w14:textId="77777777" w:rsidR="00043AB3" w:rsidRPr="004E7957" w:rsidRDefault="00043AB3" w:rsidP="00043AB3">
      <w:pPr>
        <w:pStyle w:val="ListParagraph"/>
        <w:numPr>
          <w:ilvl w:val="0"/>
          <w:numId w:val="13"/>
        </w:numPr>
        <w:tabs>
          <w:tab w:val="left" w:pos="684"/>
          <w:tab w:val="left" w:pos="685"/>
        </w:tabs>
        <w:ind w:left="684" w:right="144" w:hanging="548"/>
        <w:rPr>
          <w:color w:val="231F20"/>
          <w:sz w:val="20"/>
          <w:szCs w:val="20"/>
        </w:rPr>
      </w:pPr>
      <w:r w:rsidRPr="004E7957">
        <w:rPr>
          <w:color w:val="231F20"/>
          <w:sz w:val="20"/>
          <w:szCs w:val="20"/>
          <w:u w:val="single" w:color="231F20"/>
        </w:rPr>
        <w:t>Request a debrieﬁng in relation to the evaluation of your tender</w:t>
      </w:r>
    </w:p>
    <w:p w14:paraId="69A19A1B" w14:textId="77777777" w:rsidR="00043AB3" w:rsidRPr="004E7957" w:rsidRDefault="00043AB3" w:rsidP="00043AB3">
      <w:pPr>
        <w:pStyle w:val="BodyText"/>
        <w:ind w:left="691" w:right="144"/>
        <w:jc w:val="both"/>
        <w:rPr>
          <w:color w:val="231F20"/>
          <w:sz w:val="20"/>
          <w:szCs w:val="20"/>
        </w:rPr>
      </w:pPr>
    </w:p>
    <w:p w14:paraId="77A1F744" w14:textId="77777777" w:rsidR="00043AB3" w:rsidRPr="004E7957" w:rsidRDefault="00043AB3" w:rsidP="00043AB3">
      <w:pPr>
        <w:pStyle w:val="BodyText"/>
        <w:ind w:left="691" w:right="144"/>
        <w:jc w:val="both"/>
        <w:rPr>
          <w:color w:val="231F20"/>
          <w:sz w:val="20"/>
          <w:szCs w:val="20"/>
        </w:rPr>
      </w:pPr>
      <w:r w:rsidRPr="004E7957">
        <w:rPr>
          <w:color w:val="231F20"/>
          <w:sz w:val="20"/>
          <w:szCs w:val="20"/>
        </w:rPr>
        <w:t>Submit a Procurement-related Complaint in relation to the decision to award the contract.</w:t>
      </w:r>
    </w:p>
    <w:p w14:paraId="1B97D667" w14:textId="77777777" w:rsidR="00043AB3" w:rsidRPr="004E7957" w:rsidRDefault="00043AB3" w:rsidP="00043AB3">
      <w:pPr>
        <w:pStyle w:val="BodyText"/>
        <w:ind w:left="691" w:right="144"/>
        <w:jc w:val="both"/>
        <w:rPr>
          <w:sz w:val="20"/>
          <w:szCs w:val="20"/>
        </w:rPr>
      </w:pPr>
    </w:p>
    <w:p w14:paraId="2B08FA12" w14:textId="77777777" w:rsidR="00043AB3" w:rsidRPr="004E7957" w:rsidRDefault="00043AB3" w:rsidP="00043AB3">
      <w:pPr>
        <w:pStyle w:val="ListParagraph"/>
        <w:numPr>
          <w:ilvl w:val="0"/>
          <w:numId w:val="12"/>
        </w:numPr>
        <w:tabs>
          <w:tab w:val="left" w:pos="1253"/>
        </w:tabs>
        <w:ind w:right="144"/>
        <w:jc w:val="both"/>
        <w:rPr>
          <w:sz w:val="20"/>
          <w:szCs w:val="20"/>
        </w:rPr>
      </w:pPr>
      <w:r w:rsidRPr="004E7957">
        <w:rPr>
          <w:color w:val="231F20"/>
          <w:sz w:val="20"/>
          <w:szCs w:val="20"/>
        </w:rPr>
        <w:t>The successful tenderer</w:t>
      </w:r>
    </w:p>
    <w:p w14:paraId="126E576A" w14:textId="77777777" w:rsidR="00043AB3" w:rsidRPr="004E7957" w:rsidRDefault="00043AB3" w:rsidP="00043AB3">
      <w:pPr>
        <w:pStyle w:val="ListParagraph"/>
        <w:numPr>
          <w:ilvl w:val="1"/>
          <w:numId w:val="12"/>
        </w:numPr>
        <w:tabs>
          <w:tab w:val="left" w:pos="1831"/>
          <w:tab w:val="left" w:pos="1832"/>
          <w:tab w:val="left" w:pos="10487"/>
        </w:tabs>
        <w:ind w:right="144"/>
        <w:rPr>
          <w:sz w:val="20"/>
          <w:szCs w:val="20"/>
        </w:rPr>
      </w:pPr>
      <w:r w:rsidRPr="004E7957">
        <w:rPr>
          <w:color w:val="231F20"/>
          <w:sz w:val="20"/>
          <w:szCs w:val="20"/>
        </w:rPr>
        <w:t>Name of successful</w:t>
      </w:r>
      <w:r w:rsidRPr="004E7957">
        <w:rPr>
          <w:color w:val="231F20"/>
          <w:spacing w:val="-3"/>
          <w:sz w:val="20"/>
          <w:szCs w:val="20"/>
        </w:rPr>
        <w:t xml:space="preserve"> Tender ………………………………………………………….</w:t>
      </w:r>
    </w:p>
    <w:p w14:paraId="2E1C2CF0" w14:textId="77777777" w:rsidR="00043AB3" w:rsidRPr="004E7957" w:rsidRDefault="00043AB3" w:rsidP="00043AB3">
      <w:pPr>
        <w:pStyle w:val="ListParagraph"/>
        <w:numPr>
          <w:ilvl w:val="1"/>
          <w:numId w:val="12"/>
        </w:numPr>
        <w:tabs>
          <w:tab w:val="left" w:pos="1831"/>
          <w:tab w:val="left" w:pos="1832"/>
          <w:tab w:val="left" w:pos="10487"/>
        </w:tabs>
        <w:ind w:right="144"/>
        <w:rPr>
          <w:sz w:val="20"/>
          <w:szCs w:val="20"/>
        </w:rPr>
      </w:pPr>
      <w:r w:rsidRPr="004E7957">
        <w:rPr>
          <w:color w:val="231F20"/>
          <w:sz w:val="20"/>
          <w:szCs w:val="20"/>
        </w:rPr>
        <w:t>Address of the successful</w:t>
      </w:r>
      <w:r w:rsidRPr="004E7957">
        <w:rPr>
          <w:color w:val="231F20"/>
          <w:spacing w:val="-3"/>
          <w:sz w:val="20"/>
          <w:szCs w:val="20"/>
        </w:rPr>
        <w:t xml:space="preserve"> Tender ……………………………………………………</w:t>
      </w:r>
      <w:r w:rsidRPr="004E7957">
        <w:rPr>
          <w:color w:val="231F20"/>
          <w:spacing w:val="-3"/>
          <w:w w:val="400"/>
          <w:sz w:val="20"/>
          <w:szCs w:val="20"/>
          <w:u w:val="single" w:color="221E1F"/>
        </w:rPr>
        <w:t xml:space="preserve"> </w:t>
      </w:r>
    </w:p>
    <w:p w14:paraId="09F4CC35" w14:textId="77777777" w:rsidR="00043AB3" w:rsidRPr="004E7957" w:rsidRDefault="00043AB3" w:rsidP="00043AB3">
      <w:pPr>
        <w:pStyle w:val="ListParagraph"/>
        <w:numPr>
          <w:ilvl w:val="1"/>
          <w:numId w:val="12"/>
        </w:numPr>
        <w:tabs>
          <w:tab w:val="left" w:pos="1831"/>
          <w:tab w:val="left" w:pos="1832"/>
          <w:tab w:val="left" w:pos="10203"/>
          <w:tab w:val="left" w:pos="10505"/>
        </w:tabs>
        <w:ind w:right="144"/>
        <w:rPr>
          <w:i/>
          <w:iCs/>
          <w:sz w:val="20"/>
          <w:szCs w:val="20"/>
        </w:rPr>
      </w:pPr>
      <w:r w:rsidRPr="004E7957">
        <w:rPr>
          <w:color w:val="231F20"/>
          <w:sz w:val="20"/>
          <w:szCs w:val="20"/>
        </w:rPr>
        <w:t xml:space="preserve">Contract price of the successful </w:t>
      </w:r>
      <w:r w:rsidRPr="004E7957">
        <w:rPr>
          <w:color w:val="231F20"/>
          <w:spacing w:val="-3"/>
          <w:sz w:val="20"/>
          <w:szCs w:val="20"/>
        </w:rPr>
        <w:t xml:space="preserve">Tender </w:t>
      </w:r>
      <w:r w:rsidRPr="004E7957">
        <w:rPr>
          <w:color w:val="231F20"/>
          <w:sz w:val="20"/>
          <w:szCs w:val="20"/>
        </w:rPr>
        <w:t xml:space="preserve">Kenya Shillings …………………… </w:t>
      </w:r>
      <w:r w:rsidRPr="004E7957">
        <w:rPr>
          <w:i/>
          <w:iCs/>
          <w:color w:val="231F20"/>
          <w:sz w:val="20"/>
          <w:szCs w:val="20"/>
        </w:rPr>
        <w:t xml:space="preserve"> (</w:t>
      </w:r>
      <w:proofErr w:type="gramStart"/>
      <w:r w:rsidRPr="004E7957">
        <w:rPr>
          <w:i/>
          <w:iCs/>
          <w:color w:val="231F20"/>
          <w:sz w:val="20"/>
          <w:szCs w:val="20"/>
        </w:rPr>
        <w:t>in</w:t>
      </w:r>
      <w:proofErr w:type="gramEnd"/>
      <w:r w:rsidRPr="004E7957">
        <w:rPr>
          <w:i/>
          <w:iCs/>
          <w:color w:val="231F20"/>
          <w:spacing w:val="-1"/>
          <w:sz w:val="20"/>
          <w:szCs w:val="20"/>
        </w:rPr>
        <w:t xml:space="preserve"> </w:t>
      </w:r>
      <w:r w:rsidRPr="004E7957">
        <w:rPr>
          <w:i/>
          <w:iCs/>
          <w:color w:val="231F20"/>
          <w:sz w:val="20"/>
          <w:szCs w:val="20"/>
        </w:rPr>
        <w:t>words</w:t>
      </w:r>
    </w:p>
    <w:p w14:paraId="0F4AB8A4" w14:textId="77777777" w:rsidR="00043AB3" w:rsidRPr="004E7957" w:rsidRDefault="00043AB3" w:rsidP="00043AB3">
      <w:pPr>
        <w:pStyle w:val="ListParagraph"/>
        <w:tabs>
          <w:tab w:val="left" w:pos="1831"/>
          <w:tab w:val="left" w:pos="1832"/>
          <w:tab w:val="left" w:pos="10203"/>
          <w:tab w:val="left" w:pos="10505"/>
        </w:tabs>
        <w:ind w:left="1831" w:right="144" w:firstLine="0"/>
        <w:rPr>
          <w:sz w:val="20"/>
          <w:szCs w:val="20"/>
        </w:rPr>
      </w:pPr>
      <w:r w:rsidRPr="004E7957">
        <w:rPr>
          <w:sz w:val="20"/>
          <w:szCs w:val="20"/>
        </w:rPr>
        <w:t>……………………………………………………………………………………………)</w:t>
      </w:r>
    </w:p>
    <w:p w14:paraId="409A2593" w14:textId="77777777" w:rsidR="00043AB3" w:rsidRPr="004E7957" w:rsidRDefault="00043AB3" w:rsidP="00043AB3">
      <w:pPr>
        <w:pStyle w:val="ListParagraph"/>
        <w:numPr>
          <w:ilvl w:val="0"/>
          <w:numId w:val="12"/>
        </w:numPr>
        <w:tabs>
          <w:tab w:val="left" w:pos="1252"/>
          <w:tab w:val="left" w:pos="1253"/>
        </w:tabs>
        <w:ind w:right="144"/>
        <w:rPr>
          <w:sz w:val="20"/>
          <w:szCs w:val="20"/>
        </w:rPr>
      </w:pPr>
      <w:r w:rsidRPr="004E7957">
        <w:rPr>
          <w:color w:val="231F20"/>
          <w:sz w:val="20"/>
          <w:szCs w:val="20"/>
        </w:rPr>
        <w:t>Other</w:t>
      </w:r>
      <w:r w:rsidRPr="004E7957">
        <w:rPr>
          <w:color w:val="231F20"/>
          <w:spacing w:val="-6"/>
          <w:sz w:val="20"/>
          <w:szCs w:val="20"/>
        </w:rPr>
        <w:t xml:space="preserve"> </w:t>
      </w:r>
      <w:r w:rsidRPr="004E7957">
        <w:rPr>
          <w:color w:val="231F20"/>
          <w:sz w:val="20"/>
          <w:szCs w:val="20"/>
        </w:rPr>
        <w:t>Tenderers</w:t>
      </w:r>
    </w:p>
    <w:p w14:paraId="74A04281" w14:textId="77777777" w:rsidR="00043AB3" w:rsidRPr="004E7957" w:rsidRDefault="00043AB3" w:rsidP="00043AB3">
      <w:pPr>
        <w:pStyle w:val="BodyText"/>
        <w:ind w:left="686" w:right="144" w:firstLine="5"/>
        <w:jc w:val="both"/>
        <w:rPr>
          <w:color w:val="231F20"/>
          <w:sz w:val="20"/>
          <w:szCs w:val="20"/>
        </w:rPr>
      </w:pPr>
    </w:p>
    <w:p w14:paraId="4324415B" w14:textId="77777777" w:rsidR="00043AB3" w:rsidRPr="004E7957" w:rsidRDefault="00043AB3" w:rsidP="00043AB3">
      <w:pPr>
        <w:pStyle w:val="BodyText"/>
        <w:ind w:left="686" w:right="144" w:firstLine="5"/>
        <w:jc w:val="both"/>
        <w:rPr>
          <w:sz w:val="20"/>
          <w:szCs w:val="20"/>
        </w:rPr>
      </w:pPr>
      <w:r w:rsidRPr="004E7957">
        <w:rPr>
          <w:color w:val="231F20"/>
          <w:sz w:val="20"/>
          <w:szCs w:val="20"/>
        </w:rPr>
        <w:t>Names</w:t>
      </w:r>
      <w:r w:rsidRPr="004E7957">
        <w:rPr>
          <w:color w:val="231F20"/>
          <w:spacing w:val="-20"/>
          <w:sz w:val="20"/>
          <w:szCs w:val="20"/>
        </w:rPr>
        <w:t xml:space="preserve"> </w:t>
      </w:r>
      <w:r w:rsidRPr="004E7957">
        <w:rPr>
          <w:color w:val="231F20"/>
          <w:sz w:val="20"/>
          <w:szCs w:val="20"/>
        </w:rPr>
        <w:t>of</w:t>
      </w:r>
      <w:r w:rsidRPr="004E7957">
        <w:rPr>
          <w:color w:val="231F20"/>
          <w:spacing w:val="-20"/>
          <w:sz w:val="20"/>
          <w:szCs w:val="20"/>
        </w:rPr>
        <w:t xml:space="preserve"> </w:t>
      </w:r>
      <w:r w:rsidRPr="004E7957">
        <w:rPr>
          <w:color w:val="231F20"/>
          <w:sz w:val="20"/>
          <w:szCs w:val="20"/>
        </w:rPr>
        <w:t>all</w:t>
      </w:r>
      <w:r w:rsidRPr="004E7957">
        <w:rPr>
          <w:color w:val="231F20"/>
          <w:spacing w:val="-24"/>
          <w:sz w:val="20"/>
          <w:szCs w:val="20"/>
        </w:rPr>
        <w:t xml:space="preserve"> </w:t>
      </w:r>
      <w:r w:rsidRPr="004E7957">
        <w:rPr>
          <w:color w:val="231F20"/>
          <w:sz w:val="20"/>
          <w:szCs w:val="20"/>
        </w:rPr>
        <w:t>Tenderers</w:t>
      </w:r>
      <w:r w:rsidRPr="004E7957">
        <w:rPr>
          <w:color w:val="231F20"/>
          <w:spacing w:val="-20"/>
          <w:sz w:val="20"/>
          <w:szCs w:val="20"/>
        </w:rPr>
        <w:t xml:space="preserve"> </w:t>
      </w:r>
      <w:r w:rsidRPr="004E7957">
        <w:rPr>
          <w:color w:val="231F20"/>
          <w:sz w:val="20"/>
          <w:szCs w:val="20"/>
        </w:rPr>
        <w:t>that</w:t>
      </w:r>
      <w:r w:rsidRPr="004E7957">
        <w:rPr>
          <w:color w:val="231F20"/>
          <w:spacing w:val="-20"/>
          <w:sz w:val="20"/>
          <w:szCs w:val="20"/>
        </w:rPr>
        <w:t xml:space="preserve"> </w:t>
      </w:r>
      <w:r w:rsidRPr="004E7957">
        <w:rPr>
          <w:color w:val="231F20"/>
          <w:sz w:val="20"/>
          <w:szCs w:val="20"/>
        </w:rPr>
        <w:t>submitted</w:t>
      </w:r>
      <w:r w:rsidRPr="004E7957">
        <w:rPr>
          <w:color w:val="231F20"/>
          <w:spacing w:val="-20"/>
          <w:sz w:val="20"/>
          <w:szCs w:val="20"/>
        </w:rPr>
        <w:t xml:space="preserve"> </w:t>
      </w:r>
      <w:r w:rsidRPr="004E7957">
        <w:rPr>
          <w:color w:val="231F20"/>
          <w:sz w:val="20"/>
          <w:szCs w:val="20"/>
        </w:rPr>
        <w:t>a</w:t>
      </w:r>
      <w:r w:rsidRPr="004E7957">
        <w:rPr>
          <w:color w:val="231F20"/>
          <w:spacing w:val="-24"/>
          <w:sz w:val="20"/>
          <w:szCs w:val="20"/>
        </w:rPr>
        <w:t xml:space="preserve"> </w:t>
      </w:r>
      <w:r w:rsidRPr="004E7957">
        <w:rPr>
          <w:color w:val="231F20"/>
          <w:spacing w:val="-5"/>
          <w:sz w:val="20"/>
          <w:szCs w:val="20"/>
        </w:rPr>
        <w:t>Tender.</w:t>
      </w:r>
      <w:r w:rsidRPr="004E7957">
        <w:rPr>
          <w:color w:val="231F20"/>
          <w:spacing w:val="-20"/>
          <w:sz w:val="20"/>
          <w:szCs w:val="20"/>
        </w:rPr>
        <w:t xml:space="preserve"> </w:t>
      </w:r>
      <w:r w:rsidRPr="004E7957">
        <w:rPr>
          <w:color w:val="231F20"/>
          <w:sz w:val="20"/>
          <w:szCs w:val="20"/>
        </w:rPr>
        <w:t>If</w:t>
      </w:r>
      <w:r w:rsidRPr="004E7957">
        <w:rPr>
          <w:color w:val="231F20"/>
          <w:spacing w:val="-20"/>
          <w:sz w:val="20"/>
          <w:szCs w:val="20"/>
        </w:rPr>
        <w:t xml:space="preserve"> </w:t>
      </w:r>
      <w:r w:rsidRPr="004E7957">
        <w:rPr>
          <w:color w:val="231F20"/>
          <w:sz w:val="20"/>
          <w:szCs w:val="20"/>
        </w:rPr>
        <w:t>the</w:t>
      </w:r>
      <w:r w:rsidRPr="004E7957">
        <w:rPr>
          <w:color w:val="231F20"/>
          <w:spacing w:val="-24"/>
          <w:sz w:val="20"/>
          <w:szCs w:val="20"/>
        </w:rPr>
        <w:t xml:space="preserve"> </w:t>
      </w:r>
      <w:r w:rsidRPr="004E7957">
        <w:rPr>
          <w:color w:val="231F20"/>
          <w:sz w:val="20"/>
          <w:szCs w:val="20"/>
        </w:rPr>
        <w:t>Tender's</w:t>
      </w:r>
      <w:r w:rsidRPr="004E7957">
        <w:rPr>
          <w:color w:val="231F20"/>
          <w:spacing w:val="-20"/>
          <w:sz w:val="20"/>
          <w:szCs w:val="20"/>
        </w:rPr>
        <w:t xml:space="preserve"> </w:t>
      </w:r>
      <w:r w:rsidRPr="004E7957">
        <w:rPr>
          <w:color w:val="231F20"/>
          <w:sz w:val="20"/>
          <w:szCs w:val="20"/>
        </w:rPr>
        <w:t>price</w:t>
      </w:r>
      <w:r w:rsidRPr="004E7957">
        <w:rPr>
          <w:color w:val="231F20"/>
          <w:spacing w:val="-20"/>
          <w:sz w:val="20"/>
          <w:szCs w:val="20"/>
        </w:rPr>
        <w:t xml:space="preserve"> </w:t>
      </w:r>
      <w:r w:rsidRPr="004E7957">
        <w:rPr>
          <w:color w:val="231F20"/>
          <w:sz w:val="20"/>
          <w:szCs w:val="20"/>
        </w:rPr>
        <w:t>was</w:t>
      </w:r>
      <w:r w:rsidRPr="004E7957">
        <w:rPr>
          <w:color w:val="231F20"/>
          <w:spacing w:val="-20"/>
          <w:sz w:val="20"/>
          <w:szCs w:val="20"/>
        </w:rPr>
        <w:t xml:space="preserve"> </w:t>
      </w:r>
      <w:r w:rsidRPr="004E7957">
        <w:rPr>
          <w:color w:val="231F20"/>
          <w:sz w:val="20"/>
          <w:szCs w:val="20"/>
        </w:rPr>
        <w:t>evaluated</w:t>
      </w:r>
      <w:r w:rsidRPr="004E7957">
        <w:rPr>
          <w:color w:val="231F20"/>
          <w:spacing w:val="-20"/>
          <w:sz w:val="20"/>
          <w:szCs w:val="20"/>
        </w:rPr>
        <w:t xml:space="preserve"> </w:t>
      </w:r>
      <w:r w:rsidRPr="004E7957">
        <w:rPr>
          <w:color w:val="231F20"/>
          <w:sz w:val="20"/>
          <w:szCs w:val="20"/>
        </w:rPr>
        <w:t>include</w:t>
      </w:r>
      <w:r w:rsidRPr="004E7957">
        <w:rPr>
          <w:color w:val="231F20"/>
          <w:spacing w:val="-20"/>
          <w:sz w:val="20"/>
          <w:szCs w:val="20"/>
        </w:rPr>
        <w:t xml:space="preserve"> </w:t>
      </w:r>
      <w:r w:rsidRPr="004E7957">
        <w:rPr>
          <w:color w:val="231F20"/>
          <w:sz w:val="20"/>
          <w:szCs w:val="20"/>
        </w:rPr>
        <w:t>the</w:t>
      </w:r>
      <w:r w:rsidRPr="004E7957">
        <w:rPr>
          <w:color w:val="231F20"/>
          <w:spacing w:val="-20"/>
          <w:sz w:val="20"/>
          <w:szCs w:val="20"/>
        </w:rPr>
        <w:t xml:space="preserve"> </w:t>
      </w:r>
      <w:r w:rsidRPr="004E7957">
        <w:rPr>
          <w:color w:val="231F20"/>
          <w:sz w:val="20"/>
          <w:szCs w:val="20"/>
        </w:rPr>
        <w:t>evaluated</w:t>
      </w:r>
      <w:r w:rsidRPr="004E7957">
        <w:rPr>
          <w:color w:val="231F20"/>
          <w:spacing w:val="-20"/>
          <w:sz w:val="20"/>
          <w:szCs w:val="20"/>
        </w:rPr>
        <w:t xml:space="preserve"> </w:t>
      </w:r>
      <w:r w:rsidRPr="004E7957">
        <w:rPr>
          <w:color w:val="231F20"/>
          <w:sz w:val="20"/>
          <w:szCs w:val="20"/>
        </w:rPr>
        <w:t>price</w:t>
      </w:r>
      <w:r w:rsidRPr="004E7957">
        <w:rPr>
          <w:color w:val="231F20"/>
          <w:spacing w:val="-20"/>
          <w:sz w:val="20"/>
          <w:szCs w:val="20"/>
        </w:rPr>
        <w:t xml:space="preserve"> </w:t>
      </w:r>
      <w:r w:rsidRPr="004E7957">
        <w:rPr>
          <w:color w:val="231F20"/>
          <w:sz w:val="20"/>
          <w:szCs w:val="20"/>
        </w:rPr>
        <w:t xml:space="preserve">as well as the </w:t>
      </w:r>
      <w:r w:rsidRPr="004E7957">
        <w:rPr>
          <w:color w:val="231F20"/>
          <w:spacing w:val="-3"/>
          <w:sz w:val="20"/>
          <w:szCs w:val="20"/>
        </w:rPr>
        <w:t xml:space="preserve">Tender </w:t>
      </w:r>
      <w:r w:rsidRPr="004E7957">
        <w:rPr>
          <w:color w:val="231F20"/>
          <w:sz w:val="20"/>
          <w:szCs w:val="20"/>
        </w:rPr>
        <w:t xml:space="preserve">price as read out. For </w:t>
      </w:r>
      <w:r w:rsidRPr="004E7957">
        <w:rPr>
          <w:color w:val="231F20"/>
          <w:spacing w:val="-3"/>
          <w:sz w:val="20"/>
          <w:szCs w:val="20"/>
        </w:rPr>
        <w:t xml:space="preserve">Tenders </w:t>
      </w:r>
      <w:r w:rsidRPr="004E7957">
        <w:rPr>
          <w:color w:val="231F20"/>
          <w:sz w:val="20"/>
          <w:szCs w:val="20"/>
        </w:rPr>
        <w:t xml:space="preserve">not evaluated, give one main reason the </w:t>
      </w:r>
      <w:r w:rsidRPr="004E7957">
        <w:rPr>
          <w:color w:val="231F20"/>
          <w:spacing w:val="-3"/>
          <w:sz w:val="20"/>
          <w:szCs w:val="20"/>
        </w:rPr>
        <w:t xml:space="preserve">Tender </w:t>
      </w:r>
      <w:r w:rsidRPr="004E7957">
        <w:rPr>
          <w:color w:val="231F20"/>
          <w:sz w:val="20"/>
          <w:szCs w:val="20"/>
        </w:rPr>
        <w:t>was unsuccessful.</w:t>
      </w:r>
    </w:p>
    <w:p w14:paraId="60EC0883" w14:textId="77777777" w:rsidR="00043AB3" w:rsidRPr="004E7957" w:rsidRDefault="00043AB3" w:rsidP="00043AB3">
      <w:pPr>
        <w:ind w:right="144"/>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764"/>
        <w:gridCol w:w="1554"/>
        <w:gridCol w:w="2226"/>
        <w:gridCol w:w="3123"/>
      </w:tblGrid>
      <w:tr w:rsidR="00043AB3" w:rsidRPr="004E7957" w14:paraId="299C4C06" w14:textId="77777777" w:rsidTr="00087AA9">
        <w:tc>
          <w:tcPr>
            <w:tcW w:w="643" w:type="dxa"/>
          </w:tcPr>
          <w:p w14:paraId="5A0F7C3B" w14:textId="77777777" w:rsidR="00043AB3" w:rsidRPr="004E7957" w:rsidRDefault="00043AB3" w:rsidP="00087AA9">
            <w:pPr>
              <w:tabs>
                <w:tab w:val="left" w:pos="993"/>
              </w:tabs>
              <w:ind w:right="144"/>
              <w:rPr>
                <w:b/>
                <w:bCs/>
                <w:iCs/>
                <w:sz w:val="20"/>
                <w:szCs w:val="20"/>
              </w:rPr>
            </w:pPr>
            <w:proofErr w:type="spellStart"/>
            <w:r w:rsidRPr="004E7957">
              <w:rPr>
                <w:b/>
                <w:bCs/>
                <w:iCs/>
                <w:sz w:val="20"/>
                <w:szCs w:val="20"/>
              </w:rPr>
              <w:t>SNo</w:t>
            </w:r>
            <w:proofErr w:type="spellEnd"/>
          </w:p>
        </w:tc>
        <w:tc>
          <w:tcPr>
            <w:tcW w:w="1764" w:type="dxa"/>
          </w:tcPr>
          <w:p w14:paraId="1F1DB9D4" w14:textId="77777777" w:rsidR="00043AB3" w:rsidRPr="004E7957" w:rsidRDefault="00043AB3" w:rsidP="00087AA9">
            <w:pPr>
              <w:tabs>
                <w:tab w:val="left" w:pos="993"/>
              </w:tabs>
              <w:ind w:right="144"/>
              <w:rPr>
                <w:b/>
                <w:bCs/>
                <w:iCs/>
                <w:sz w:val="20"/>
                <w:szCs w:val="20"/>
              </w:rPr>
            </w:pPr>
            <w:r w:rsidRPr="004E7957">
              <w:rPr>
                <w:b/>
                <w:bCs/>
                <w:iCs/>
                <w:sz w:val="20"/>
                <w:szCs w:val="20"/>
              </w:rPr>
              <w:t>Name of Tender</w:t>
            </w:r>
          </w:p>
        </w:tc>
        <w:tc>
          <w:tcPr>
            <w:tcW w:w="1554" w:type="dxa"/>
          </w:tcPr>
          <w:p w14:paraId="526EBE0D" w14:textId="77777777" w:rsidR="00043AB3" w:rsidRPr="004E7957" w:rsidRDefault="00043AB3" w:rsidP="00087AA9">
            <w:pPr>
              <w:tabs>
                <w:tab w:val="left" w:pos="993"/>
              </w:tabs>
              <w:ind w:right="144"/>
              <w:rPr>
                <w:b/>
                <w:bCs/>
                <w:iCs/>
                <w:sz w:val="20"/>
                <w:szCs w:val="20"/>
              </w:rPr>
            </w:pPr>
            <w:r w:rsidRPr="004E7957">
              <w:rPr>
                <w:b/>
                <w:bCs/>
                <w:iCs/>
                <w:sz w:val="20"/>
                <w:szCs w:val="20"/>
              </w:rPr>
              <w:t>Tender Price as read out</w:t>
            </w:r>
          </w:p>
        </w:tc>
        <w:tc>
          <w:tcPr>
            <w:tcW w:w="2226" w:type="dxa"/>
          </w:tcPr>
          <w:p w14:paraId="7D7DCFDC" w14:textId="77777777" w:rsidR="00043AB3" w:rsidRPr="004E7957" w:rsidRDefault="00043AB3" w:rsidP="00087AA9">
            <w:pPr>
              <w:tabs>
                <w:tab w:val="left" w:pos="993"/>
              </w:tabs>
              <w:ind w:right="144"/>
              <w:rPr>
                <w:b/>
                <w:bCs/>
                <w:iCs/>
                <w:sz w:val="20"/>
                <w:szCs w:val="20"/>
              </w:rPr>
            </w:pPr>
            <w:r w:rsidRPr="004E7957">
              <w:rPr>
                <w:b/>
                <w:bCs/>
                <w:iCs/>
                <w:sz w:val="20"/>
                <w:szCs w:val="20"/>
              </w:rPr>
              <w:t>Tender’s evaluated price (Note a)</w:t>
            </w:r>
          </w:p>
        </w:tc>
        <w:tc>
          <w:tcPr>
            <w:tcW w:w="3123" w:type="dxa"/>
          </w:tcPr>
          <w:p w14:paraId="5E9C34A3" w14:textId="77777777" w:rsidR="00043AB3" w:rsidRPr="004E7957" w:rsidRDefault="00043AB3" w:rsidP="00087AA9">
            <w:pPr>
              <w:tabs>
                <w:tab w:val="left" w:pos="993"/>
              </w:tabs>
              <w:ind w:right="144"/>
              <w:rPr>
                <w:b/>
                <w:bCs/>
                <w:iCs/>
                <w:sz w:val="20"/>
                <w:szCs w:val="20"/>
              </w:rPr>
            </w:pPr>
            <w:r w:rsidRPr="004E7957">
              <w:rPr>
                <w:b/>
                <w:bCs/>
                <w:iCs/>
                <w:sz w:val="20"/>
                <w:szCs w:val="20"/>
              </w:rPr>
              <w:t xml:space="preserve">One Reason Why </w:t>
            </w:r>
            <w:proofErr w:type="gramStart"/>
            <w:r w:rsidRPr="004E7957">
              <w:rPr>
                <w:b/>
                <w:bCs/>
                <w:iCs/>
                <w:sz w:val="20"/>
                <w:szCs w:val="20"/>
              </w:rPr>
              <w:t>not</w:t>
            </w:r>
            <w:proofErr w:type="gramEnd"/>
            <w:r w:rsidRPr="004E7957">
              <w:rPr>
                <w:b/>
                <w:bCs/>
                <w:iCs/>
                <w:sz w:val="20"/>
                <w:szCs w:val="20"/>
              </w:rPr>
              <w:t xml:space="preserve"> Evaluated</w:t>
            </w:r>
          </w:p>
        </w:tc>
      </w:tr>
      <w:tr w:rsidR="00043AB3" w:rsidRPr="004E7957" w14:paraId="344B30C7" w14:textId="77777777" w:rsidTr="00087AA9">
        <w:tc>
          <w:tcPr>
            <w:tcW w:w="643" w:type="dxa"/>
          </w:tcPr>
          <w:p w14:paraId="6C1D50DA" w14:textId="77777777" w:rsidR="00043AB3" w:rsidRPr="004E7957" w:rsidRDefault="00043AB3" w:rsidP="00087AA9">
            <w:pPr>
              <w:tabs>
                <w:tab w:val="left" w:pos="993"/>
              </w:tabs>
              <w:ind w:right="144"/>
              <w:rPr>
                <w:iCs/>
                <w:sz w:val="20"/>
                <w:szCs w:val="20"/>
              </w:rPr>
            </w:pPr>
            <w:r w:rsidRPr="004E7957">
              <w:rPr>
                <w:iCs/>
                <w:sz w:val="20"/>
                <w:szCs w:val="20"/>
              </w:rPr>
              <w:t>1</w:t>
            </w:r>
          </w:p>
        </w:tc>
        <w:tc>
          <w:tcPr>
            <w:tcW w:w="1764" w:type="dxa"/>
          </w:tcPr>
          <w:p w14:paraId="3BB3B0C2" w14:textId="77777777" w:rsidR="00043AB3" w:rsidRPr="004E7957" w:rsidRDefault="00043AB3" w:rsidP="00087AA9">
            <w:pPr>
              <w:tabs>
                <w:tab w:val="left" w:pos="993"/>
              </w:tabs>
              <w:ind w:right="144"/>
              <w:rPr>
                <w:iCs/>
                <w:sz w:val="20"/>
                <w:szCs w:val="20"/>
              </w:rPr>
            </w:pPr>
          </w:p>
        </w:tc>
        <w:tc>
          <w:tcPr>
            <w:tcW w:w="1554" w:type="dxa"/>
          </w:tcPr>
          <w:p w14:paraId="7790DC2A" w14:textId="77777777" w:rsidR="00043AB3" w:rsidRPr="004E7957" w:rsidRDefault="00043AB3" w:rsidP="00087AA9">
            <w:pPr>
              <w:tabs>
                <w:tab w:val="left" w:pos="993"/>
              </w:tabs>
              <w:ind w:right="144"/>
              <w:rPr>
                <w:iCs/>
                <w:sz w:val="20"/>
                <w:szCs w:val="20"/>
              </w:rPr>
            </w:pPr>
          </w:p>
        </w:tc>
        <w:tc>
          <w:tcPr>
            <w:tcW w:w="2226" w:type="dxa"/>
          </w:tcPr>
          <w:p w14:paraId="0B5B215C" w14:textId="77777777" w:rsidR="00043AB3" w:rsidRPr="004E7957" w:rsidRDefault="00043AB3" w:rsidP="00087AA9">
            <w:pPr>
              <w:tabs>
                <w:tab w:val="left" w:pos="993"/>
              </w:tabs>
              <w:ind w:right="144"/>
              <w:rPr>
                <w:iCs/>
                <w:sz w:val="20"/>
                <w:szCs w:val="20"/>
              </w:rPr>
            </w:pPr>
          </w:p>
        </w:tc>
        <w:tc>
          <w:tcPr>
            <w:tcW w:w="3123" w:type="dxa"/>
          </w:tcPr>
          <w:p w14:paraId="421B81B1" w14:textId="77777777" w:rsidR="00043AB3" w:rsidRPr="004E7957" w:rsidRDefault="00043AB3" w:rsidP="00087AA9">
            <w:pPr>
              <w:tabs>
                <w:tab w:val="left" w:pos="993"/>
              </w:tabs>
              <w:ind w:right="144"/>
              <w:rPr>
                <w:iCs/>
                <w:sz w:val="20"/>
                <w:szCs w:val="20"/>
              </w:rPr>
            </w:pPr>
          </w:p>
        </w:tc>
      </w:tr>
      <w:tr w:rsidR="00043AB3" w:rsidRPr="004E7957" w14:paraId="082D6748" w14:textId="77777777" w:rsidTr="00087AA9">
        <w:tc>
          <w:tcPr>
            <w:tcW w:w="643" w:type="dxa"/>
          </w:tcPr>
          <w:p w14:paraId="439B1517" w14:textId="77777777" w:rsidR="00043AB3" w:rsidRPr="004E7957" w:rsidRDefault="00043AB3" w:rsidP="00087AA9">
            <w:pPr>
              <w:tabs>
                <w:tab w:val="left" w:pos="993"/>
              </w:tabs>
              <w:ind w:right="144"/>
              <w:rPr>
                <w:iCs/>
                <w:sz w:val="20"/>
                <w:szCs w:val="20"/>
              </w:rPr>
            </w:pPr>
            <w:r w:rsidRPr="004E7957">
              <w:rPr>
                <w:iCs/>
                <w:sz w:val="20"/>
                <w:szCs w:val="20"/>
              </w:rPr>
              <w:t>2</w:t>
            </w:r>
          </w:p>
        </w:tc>
        <w:tc>
          <w:tcPr>
            <w:tcW w:w="1764" w:type="dxa"/>
          </w:tcPr>
          <w:p w14:paraId="2F84E22E" w14:textId="77777777" w:rsidR="00043AB3" w:rsidRPr="004E7957" w:rsidRDefault="00043AB3" w:rsidP="00087AA9">
            <w:pPr>
              <w:tabs>
                <w:tab w:val="left" w:pos="993"/>
              </w:tabs>
              <w:ind w:right="144"/>
              <w:rPr>
                <w:iCs/>
                <w:sz w:val="20"/>
                <w:szCs w:val="20"/>
              </w:rPr>
            </w:pPr>
          </w:p>
        </w:tc>
        <w:tc>
          <w:tcPr>
            <w:tcW w:w="1554" w:type="dxa"/>
          </w:tcPr>
          <w:p w14:paraId="17E5DBD9" w14:textId="77777777" w:rsidR="00043AB3" w:rsidRPr="004E7957" w:rsidRDefault="00043AB3" w:rsidP="00087AA9">
            <w:pPr>
              <w:tabs>
                <w:tab w:val="left" w:pos="993"/>
              </w:tabs>
              <w:ind w:right="144"/>
              <w:rPr>
                <w:iCs/>
                <w:sz w:val="20"/>
                <w:szCs w:val="20"/>
              </w:rPr>
            </w:pPr>
          </w:p>
        </w:tc>
        <w:tc>
          <w:tcPr>
            <w:tcW w:w="2226" w:type="dxa"/>
          </w:tcPr>
          <w:p w14:paraId="682FE534" w14:textId="77777777" w:rsidR="00043AB3" w:rsidRPr="004E7957" w:rsidRDefault="00043AB3" w:rsidP="00087AA9">
            <w:pPr>
              <w:tabs>
                <w:tab w:val="left" w:pos="993"/>
              </w:tabs>
              <w:ind w:right="144"/>
              <w:rPr>
                <w:iCs/>
                <w:sz w:val="20"/>
                <w:szCs w:val="20"/>
              </w:rPr>
            </w:pPr>
          </w:p>
        </w:tc>
        <w:tc>
          <w:tcPr>
            <w:tcW w:w="3123" w:type="dxa"/>
          </w:tcPr>
          <w:p w14:paraId="1078DFC6" w14:textId="77777777" w:rsidR="00043AB3" w:rsidRPr="004E7957" w:rsidRDefault="00043AB3" w:rsidP="00087AA9">
            <w:pPr>
              <w:tabs>
                <w:tab w:val="left" w:pos="993"/>
              </w:tabs>
              <w:ind w:right="144"/>
              <w:rPr>
                <w:iCs/>
                <w:sz w:val="20"/>
                <w:szCs w:val="20"/>
              </w:rPr>
            </w:pPr>
          </w:p>
        </w:tc>
      </w:tr>
      <w:tr w:rsidR="00043AB3" w:rsidRPr="004E7957" w14:paraId="1882EE85" w14:textId="77777777" w:rsidTr="00087AA9">
        <w:tc>
          <w:tcPr>
            <w:tcW w:w="643" w:type="dxa"/>
          </w:tcPr>
          <w:p w14:paraId="50DFD90C" w14:textId="77777777" w:rsidR="00043AB3" w:rsidRPr="004E7957" w:rsidRDefault="00043AB3" w:rsidP="00087AA9">
            <w:pPr>
              <w:tabs>
                <w:tab w:val="left" w:pos="993"/>
              </w:tabs>
              <w:ind w:right="144"/>
              <w:rPr>
                <w:iCs/>
                <w:sz w:val="20"/>
                <w:szCs w:val="20"/>
              </w:rPr>
            </w:pPr>
            <w:r w:rsidRPr="004E7957">
              <w:rPr>
                <w:iCs/>
                <w:sz w:val="20"/>
                <w:szCs w:val="20"/>
              </w:rPr>
              <w:t>3</w:t>
            </w:r>
          </w:p>
        </w:tc>
        <w:tc>
          <w:tcPr>
            <w:tcW w:w="1764" w:type="dxa"/>
          </w:tcPr>
          <w:p w14:paraId="36967B6D" w14:textId="77777777" w:rsidR="00043AB3" w:rsidRPr="004E7957" w:rsidRDefault="00043AB3" w:rsidP="00087AA9">
            <w:pPr>
              <w:tabs>
                <w:tab w:val="left" w:pos="993"/>
              </w:tabs>
              <w:ind w:right="144"/>
              <w:rPr>
                <w:iCs/>
                <w:sz w:val="20"/>
                <w:szCs w:val="20"/>
              </w:rPr>
            </w:pPr>
          </w:p>
        </w:tc>
        <w:tc>
          <w:tcPr>
            <w:tcW w:w="1554" w:type="dxa"/>
          </w:tcPr>
          <w:p w14:paraId="4609C4D0" w14:textId="77777777" w:rsidR="00043AB3" w:rsidRPr="004E7957" w:rsidRDefault="00043AB3" w:rsidP="00087AA9">
            <w:pPr>
              <w:tabs>
                <w:tab w:val="left" w:pos="993"/>
              </w:tabs>
              <w:ind w:right="144"/>
              <w:rPr>
                <w:iCs/>
                <w:sz w:val="20"/>
                <w:szCs w:val="20"/>
              </w:rPr>
            </w:pPr>
          </w:p>
        </w:tc>
        <w:tc>
          <w:tcPr>
            <w:tcW w:w="2226" w:type="dxa"/>
          </w:tcPr>
          <w:p w14:paraId="7FD02C96" w14:textId="77777777" w:rsidR="00043AB3" w:rsidRPr="004E7957" w:rsidRDefault="00043AB3" w:rsidP="00087AA9">
            <w:pPr>
              <w:tabs>
                <w:tab w:val="left" w:pos="993"/>
              </w:tabs>
              <w:ind w:right="144"/>
              <w:rPr>
                <w:iCs/>
                <w:sz w:val="20"/>
                <w:szCs w:val="20"/>
              </w:rPr>
            </w:pPr>
          </w:p>
        </w:tc>
        <w:tc>
          <w:tcPr>
            <w:tcW w:w="3123" w:type="dxa"/>
          </w:tcPr>
          <w:p w14:paraId="704B6C34" w14:textId="77777777" w:rsidR="00043AB3" w:rsidRPr="004E7957" w:rsidRDefault="00043AB3" w:rsidP="00087AA9">
            <w:pPr>
              <w:tabs>
                <w:tab w:val="left" w:pos="993"/>
              </w:tabs>
              <w:ind w:right="144"/>
              <w:rPr>
                <w:iCs/>
                <w:sz w:val="20"/>
                <w:szCs w:val="20"/>
              </w:rPr>
            </w:pPr>
          </w:p>
        </w:tc>
      </w:tr>
      <w:tr w:rsidR="00043AB3" w:rsidRPr="004E7957" w14:paraId="7242EA3D" w14:textId="77777777" w:rsidTr="00087AA9">
        <w:tc>
          <w:tcPr>
            <w:tcW w:w="643" w:type="dxa"/>
          </w:tcPr>
          <w:p w14:paraId="72051FE2" w14:textId="77777777" w:rsidR="00043AB3" w:rsidRPr="004E7957" w:rsidRDefault="00043AB3" w:rsidP="00087AA9">
            <w:pPr>
              <w:tabs>
                <w:tab w:val="left" w:pos="993"/>
              </w:tabs>
              <w:ind w:right="144"/>
              <w:rPr>
                <w:iCs/>
                <w:sz w:val="20"/>
                <w:szCs w:val="20"/>
              </w:rPr>
            </w:pPr>
            <w:r w:rsidRPr="004E7957">
              <w:rPr>
                <w:iCs/>
                <w:sz w:val="20"/>
                <w:szCs w:val="20"/>
              </w:rPr>
              <w:t>4</w:t>
            </w:r>
          </w:p>
        </w:tc>
        <w:tc>
          <w:tcPr>
            <w:tcW w:w="1764" w:type="dxa"/>
          </w:tcPr>
          <w:p w14:paraId="49A50A73" w14:textId="77777777" w:rsidR="00043AB3" w:rsidRPr="004E7957" w:rsidRDefault="00043AB3" w:rsidP="00087AA9">
            <w:pPr>
              <w:tabs>
                <w:tab w:val="left" w:pos="993"/>
              </w:tabs>
              <w:ind w:right="144"/>
              <w:rPr>
                <w:iCs/>
                <w:sz w:val="20"/>
                <w:szCs w:val="20"/>
              </w:rPr>
            </w:pPr>
          </w:p>
        </w:tc>
        <w:tc>
          <w:tcPr>
            <w:tcW w:w="1554" w:type="dxa"/>
          </w:tcPr>
          <w:p w14:paraId="5B8EC69A" w14:textId="77777777" w:rsidR="00043AB3" w:rsidRPr="004E7957" w:rsidRDefault="00043AB3" w:rsidP="00087AA9">
            <w:pPr>
              <w:tabs>
                <w:tab w:val="left" w:pos="993"/>
              </w:tabs>
              <w:ind w:right="144"/>
              <w:rPr>
                <w:iCs/>
                <w:sz w:val="20"/>
                <w:szCs w:val="20"/>
              </w:rPr>
            </w:pPr>
          </w:p>
        </w:tc>
        <w:tc>
          <w:tcPr>
            <w:tcW w:w="2226" w:type="dxa"/>
          </w:tcPr>
          <w:p w14:paraId="0F65E035" w14:textId="77777777" w:rsidR="00043AB3" w:rsidRPr="004E7957" w:rsidRDefault="00043AB3" w:rsidP="00087AA9">
            <w:pPr>
              <w:tabs>
                <w:tab w:val="left" w:pos="993"/>
              </w:tabs>
              <w:ind w:right="144"/>
              <w:rPr>
                <w:iCs/>
                <w:sz w:val="20"/>
                <w:szCs w:val="20"/>
              </w:rPr>
            </w:pPr>
          </w:p>
        </w:tc>
        <w:tc>
          <w:tcPr>
            <w:tcW w:w="3123" w:type="dxa"/>
          </w:tcPr>
          <w:p w14:paraId="5257180F" w14:textId="77777777" w:rsidR="00043AB3" w:rsidRPr="004E7957" w:rsidRDefault="00043AB3" w:rsidP="00087AA9">
            <w:pPr>
              <w:tabs>
                <w:tab w:val="left" w:pos="993"/>
              </w:tabs>
              <w:ind w:right="144"/>
              <w:rPr>
                <w:iCs/>
                <w:sz w:val="20"/>
                <w:szCs w:val="20"/>
              </w:rPr>
            </w:pPr>
          </w:p>
        </w:tc>
      </w:tr>
      <w:tr w:rsidR="00043AB3" w:rsidRPr="004E7957" w14:paraId="72766346" w14:textId="77777777" w:rsidTr="00087AA9">
        <w:tc>
          <w:tcPr>
            <w:tcW w:w="643" w:type="dxa"/>
          </w:tcPr>
          <w:p w14:paraId="0C210A7E" w14:textId="77777777" w:rsidR="00043AB3" w:rsidRPr="004E7957" w:rsidRDefault="00043AB3" w:rsidP="00087AA9">
            <w:pPr>
              <w:tabs>
                <w:tab w:val="left" w:pos="993"/>
              </w:tabs>
              <w:ind w:right="144"/>
              <w:rPr>
                <w:iCs/>
                <w:sz w:val="20"/>
                <w:szCs w:val="20"/>
              </w:rPr>
            </w:pPr>
            <w:r w:rsidRPr="004E7957">
              <w:rPr>
                <w:iCs/>
                <w:sz w:val="20"/>
                <w:szCs w:val="20"/>
              </w:rPr>
              <w:t>5</w:t>
            </w:r>
          </w:p>
        </w:tc>
        <w:tc>
          <w:tcPr>
            <w:tcW w:w="1764" w:type="dxa"/>
          </w:tcPr>
          <w:p w14:paraId="6A9C3FA4" w14:textId="77777777" w:rsidR="00043AB3" w:rsidRPr="004E7957" w:rsidRDefault="00043AB3" w:rsidP="00087AA9">
            <w:pPr>
              <w:tabs>
                <w:tab w:val="left" w:pos="993"/>
              </w:tabs>
              <w:ind w:right="144"/>
              <w:rPr>
                <w:iCs/>
                <w:sz w:val="20"/>
                <w:szCs w:val="20"/>
              </w:rPr>
            </w:pPr>
          </w:p>
        </w:tc>
        <w:tc>
          <w:tcPr>
            <w:tcW w:w="1554" w:type="dxa"/>
          </w:tcPr>
          <w:p w14:paraId="07425571" w14:textId="77777777" w:rsidR="00043AB3" w:rsidRPr="004E7957" w:rsidRDefault="00043AB3" w:rsidP="00087AA9">
            <w:pPr>
              <w:tabs>
                <w:tab w:val="left" w:pos="993"/>
              </w:tabs>
              <w:ind w:right="144"/>
              <w:rPr>
                <w:iCs/>
                <w:sz w:val="20"/>
                <w:szCs w:val="20"/>
              </w:rPr>
            </w:pPr>
          </w:p>
        </w:tc>
        <w:tc>
          <w:tcPr>
            <w:tcW w:w="2226" w:type="dxa"/>
          </w:tcPr>
          <w:p w14:paraId="16D481E2" w14:textId="77777777" w:rsidR="00043AB3" w:rsidRPr="004E7957" w:rsidRDefault="00043AB3" w:rsidP="00087AA9">
            <w:pPr>
              <w:tabs>
                <w:tab w:val="left" w:pos="993"/>
              </w:tabs>
              <w:ind w:right="144"/>
              <w:rPr>
                <w:iCs/>
                <w:sz w:val="20"/>
                <w:szCs w:val="20"/>
              </w:rPr>
            </w:pPr>
          </w:p>
        </w:tc>
        <w:tc>
          <w:tcPr>
            <w:tcW w:w="3123" w:type="dxa"/>
          </w:tcPr>
          <w:p w14:paraId="7187668F" w14:textId="77777777" w:rsidR="00043AB3" w:rsidRPr="004E7957" w:rsidRDefault="00043AB3" w:rsidP="00087AA9">
            <w:pPr>
              <w:tabs>
                <w:tab w:val="left" w:pos="993"/>
              </w:tabs>
              <w:ind w:right="144"/>
              <w:rPr>
                <w:iCs/>
                <w:sz w:val="20"/>
                <w:szCs w:val="20"/>
              </w:rPr>
            </w:pPr>
          </w:p>
        </w:tc>
      </w:tr>
      <w:tr w:rsidR="00043AB3" w:rsidRPr="004E7957" w14:paraId="62A89EEB" w14:textId="77777777" w:rsidTr="00087AA9">
        <w:tc>
          <w:tcPr>
            <w:tcW w:w="643" w:type="dxa"/>
            <w:shd w:val="clear" w:color="auto" w:fill="E7E6E6"/>
          </w:tcPr>
          <w:p w14:paraId="42CB60DA" w14:textId="77777777" w:rsidR="00043AB3" w:rsidRPr="004E7957" w:rsidRDefault="00043AB3" w:rsidP="00087AA9">
            <w:pPr>
              <w:tabs>
                <w:tab w:val="left" w:pos="993"/>
              </w:tabs>
              <w:ind w:right="144"/>
              <w:rPr>
                <w:iCs/>
                <w:sz w:val="20"/>
                <w:szCs w:val="20"/>
              </w:rPr>
            </w:pPr>
          </w:p>
        </w:tc>
        <w:tc>
          <w:tcPr>
            <w:tcW w:w="1764" w:type="dxa"/>
            <w:shd w:val="clear" w:color="auto" w:fill="E7E6E6"/>
          </w:tcPr>
          <w:p w14:paraId="0F4F5EBE" w14:textId="77777777" w:rsidR="00043AB3" w:rsidRPr="004E7957" w:rsidRDefault="00043AB3" w:rsidP="00087AA9">
            <w:pPr>
              <w:tabs>
                <w:tab w:val="left" w:pos="993"/>
              </w:tabs>
              <w:ind w:right="144"/>
              <w:rPr>
                <w:iCs/>
                <w:sz w:val="20"/>
                <w:szCs w:val="20"/>
              </w:rPr>
            </w:pPr>
          </w:p>
        </w:tc>
        <w:tc>
          <w:tcPr>
            <w:tcW w:w="1554" w:type="dxa"/>
            <w:shd w:val="clear" w:color="auto" w:fill="E7E6E6"/>
          </w:tcPr>
          <w:p w14:paraId="72F266CD" w14:textId="77777777" w:rsidR="00043AB3" w:rsidRPr="004E7957" w:rsidRDefault="00043AB3" w:rsidP="00087AA9">
            <w:pPr>
              <w:tabs>
                <w:tab w:val="left" w:pos="993"/>
              </w:tabs>
              <w:ind w:right="144"/>
              <w:rPr>
                <w:iCs/>
                <w:sz w:val="20"/>
                <w:szCs w:val="20"/>
              </w:rPr>
            </w:pPr>
          </w:p>
        </w:tc>
        <w:tc>
          <w:tcPr>
            <w:tcW w:w="2226" w:type="dxa"/>
            <w:shd w:val="clear" w:color="auto" w:fill="E7E6E6"/>
          </w:tcPr>
          <w:p w14:paraId="585EC720" w14:textId="77777777" w:rsidR="00043AB3" w:rsidRPr="004E7957" w:rsidRDefault="00043AB3" w:rsidP="00087AA9">
            <w:pPr>
              <w:tabs>
                <w:tab w:val="left" w:pos="993"/>
              </w:tabs>
              <w:ind w:right="144"/>
              <w:rPr>
                <w:iCs/>
                <w:sz w:val="20"/>
                <w:szCs w:val="20"/>
              </w:rPr>
            </w:pPr>
          </w:p>
        </w:tc>
        <w:tc>
          <w:tcPr>
            <w:tcW w:w="3123" w:type="dxa"/>
            <w:shd w:val="clear" w:color="auto" w:fill="E7E6E6"/>
          </w:tcPr>
          <w:p w14:paraId="4709EBD2" w14:textId="77777777" w:rsidR="00043AB3" w:rsidRPr="004E7957" w:rsidRDefault="00043AB3" w:rsidP="00087AA9">
            <w:pPr>
              <w:tabs>
                <w:tab w:val="left" w:pos="993"/>
              </w:tabs>
              <w:ind w:right="144"/>
              <w:rPr>
                <w:iCs/>
                <w:sz w:val="20"/>
                <w:szCs w:val="20"/>
              </w:rPr>
            </w:pPr>
          </w:p>
        </w:tc>
      </w:tr>
    </w:tbl>
    <w:p w14:paraId="79E59015" w14:textId="77777777" w:rsidR="00043AB3" w:rsidRPr="004E7957" w:rsidRDefault="00043AB3" w:rsidP="00043AB3">
      <w:pPr>
        <w:ind w:left="399" w:right="144"/>
        <w:rPr>
          <w:i/>
          <w:color w:val="231F20"/>
          <w:sz w:val="20"/>
          <w:szCs w:val="20"/>
        </w:rPr>
      </w:pPr>
      <w:r w:rsidRPr="004E7957">
        <w:rPr>
          <w:i/>
          <w:color w:val="231F20"/>
          <w:sz w:val="20"/>
          <w:szCs w:val="20"/>
        </w:rPr>
        <w:t>(Note a) State NE if not evaluated</w:t>
      </w:r>
    </w:p>
    <w:p w14:paraId="76D5795A" w14:textId="77777777" w:rsidR="00043AB3" w:rsidRPr="004E7957" w:rsidRDefault="00043AB3" w:rsidP="00043AB3">
      <w:pPr>
        <w:ind w:left="399" w:right="144"/>
        <w:rPr>
          <w:i/>
          <w:sz w:val="20"/>
          <w:szCs w:val="20"/>
        </w:rPr>
      </w:pPr>
    </w:p>
    <w:p w14:paraId="769D581F" w14:textId="77777777" w:rsidR="00043AB3" w:rsidRPr="004E7957" w:rsidRDefault="00043AB3" w:rsidP="00043AB3">
      <w:pPr>
        <w:pStyle w:val="ListParagraph"/>
        <w:numPr>
          <w:ilvl w:val="0"/>
          <w:numId w:val="13"/>
        </w:numPr>
        <w:tabs>
          <w:tab w:val="left" w:pos="694"/>
          <w:tab w:val="left" w:pos="695"/>
        </w:tabs>
        <w:ind w:left="694" w:right="144" w:hanging="564"/>
        <w:rPr>
          <w:color w:val="231F20"/>
          <w:sz w:val="20"/>
          <w:szCs w:val="20"/>
        </w:rPr>
      </w:pPr>
      <w:r w:rsidRPr="004E7957">
        <w:rPr>
          <w:color w:val="231F20"/>
          <w:sz w:val="20"/>
          <w:szCs w:val="20"/>
          <w:u w:val="single" w:color="231F20"/>
        </w:rPr>
        <w:t>How</w:t>
      </w:r>
      <w:r w:rsidRPr="004E7957">
        <w:rPr>
          <w:color w:val="231F20"/>
          <w:spacing w:val="-22"/>
          <w:sz w:val="20"/>
          <w:szCs w:val="20"/>
        </w:rPr>
        <w:t xml:space="preserve"> </w:t>
      </w:r>
      <w:r w:rsidRPr="004E7957">
        <w:rPr>
          <w:color w:val="231F20"/>
          <w:sz w:val="20"/>
          <w:szCs w:val="20"/>
          <w:u w:val="single" w:color="231F20"/>
        </w:rPr>
        <w:t>to</w:t>
      </w:r>
      <w:r w:rsidRPr="004E7957">
        <w:rPr>
          <w:color w:val="231F20"/>
          <w:spacing w:val="-23"/>
          <w:sz w:val="20"/>
          <w:szCs w:val="20"/>
        </w:rPr>
        <w:t xml:space="preserve"> </w:t>
      </w:r>
      <w:r w:rsidRPr="004E7957">
        <w:rPr>
          <w:color w:val="231F20"/>
          <w:sz w:val="20"/>
          <w:szCs w:val="20"/>
          <w:u w:val="single" w:color="231F20"/>
        </w:rPr>
        <w:t>request</w:t>
      </w:r>
      <w:r w:rsidRPr="004E7957">
        <w:rPr>
          <w:color w:val="231F20"/>
          <w:spacing w:val="-23"/>
          <w:sz w:val="20"/>
          <w:szCs w:val="20"/>
        </w:rPr>
        <w:t xml:space="preserve"> </w:t>
      </w:r>
      <w:r w:rsidRPr="004E7957">
        <w:rPr>
          <w:color w:val="231F20"/>
          <w:sz w:val="20"/>
          <w:szCs w:val="20"/>
          <w:u w:val="single" w:color="231F20"/>
        </w:rPr>
        <w:t>a</w:t>
      </w:r>
      <w:r w:rsidRPr="004E7957">
        <w:rPr>
          <w:color w:val="231F20"/>
          <w:spacing w:val="-23"/>
          <w:sz w:val="20"/>
          <w:szCs w:val="20"/>
        </w:rPr>
        <w:t xml:space="preserve"> </w:t>
      </w:r>
      <w:r w:rsidRPr="004E7957">
        <w:rPr>
          <w:color w:val="231F20"/>
          <w:sz w:val="20"/>
          <w:szCs w:val="20"/>
          <w:u w:val="single" w:color="231F20"/>
        </w:rPr>
        <w:t>debrieﬁng</w:t>
      </w:r>
    </w:p>
    <w:p w14:paraId="0D4A82CB" w14:textId="77777777" w:rsidR="00043AB3" w:rsidRPr="004E7957" w:rsidRDefault="00043AB3" w:rsidP="00043AB3">
      <w:pPr>
        <w:pStyle w:val="ListParagraph"/>
        <w:numPr>
          <w:ilvl w:val="0"/>
          <w:numId w:val="11"/>
        </w:numPr>
        <w:tabs>
          <w:tab w:val="left" w:pos="1102"/>
          <w:tab w:val="left" w:pos="1103"/>
        </w:tabs>
        <w:ind w:right="144"/>
        <w:rPr>
          <w:sz w:val="20"/>
          <w:szCs w:val="20"/>
        </w:rPr>
      </w:pPr>
      <w:r w:rsidRPr="004E7957">
        <w:rPr>
          <w:color w:val="231F20"/>
          <w:sz w:val="20"/>
          <w:szCs w:val="20"/>
        </w:rPr>
        <w:t>DEADLINE:</w:t>
      </w:r>
      <w:r w:rsidRPr="004E7957">
        <w:rPr>
          <w:color w:val="231F20"/>
          <w:spacing w:val="-27"/>
          <w:sz w:val="20"/>
          <w:szCs w:val="20"/>
        </w:rPr>
        <w:t xml:space="preserve"> </w:t>
      </w:r>
      <w:r w:rsidRPr="004E7957">
        <w:rPr>
          <w:color w:val="231F20"/>
          <w:sz w:val="20"/>
          <w:szCs w:val="20"/>
        </w:rPr>
        <w:t>The</w:t>
      </w:r>
      <w:r w:rsidRPr="004E7957">
        <w:rPr>
          <w:color w:val="231F20"/>
          <w:spacing w:val="-24"/>
          <w:sz w:val="20"/>
          <w:szCs w:val="20"/>
        </w:rPr>
        <w:t xml:space="preserve"> </w:t>
      </w:r>
      <w:r w:rsidRPr="004E7957">
        <w:rPr>
          <w:color w:val="231F20"/>
          <w:sz w:val="20"/>
          <w:szCs w:val="20"/>
        </w:rPr>
        <w:t>deadline</w:t>
      </w:r>
      <w:r w:rsidRPr="004E7957">
        <w:rPr>
          <w:color w:val="231F20"/>
          <w:spacing w:val="-24"/>
          <w:sz w:val="20"/>
          <w:szCs w:val="20"/>
        </w:rPr>
        <w:t xml:space="preserve"> </w:t>
      </w:r>
      <w:r w:rsidRPr="004E7957">
        <w:rPr>
          <w:color w:val="231F20"/>
          <w:sz w:val="20"/>
          <w:szCs w:val="20"/>
        </w:rPr>
        <w:t>to</w:t>
      </w:r>
      <w:r w:rsidRPr="004E7957">
        <w:rPr>
          <w:color w:val="231F20"/>
          <w:spacing w:val="-24"/>
          <w:sz w:val="20"/>
          <w:szCs w:val="20"/>
        </w:rPr>
        <w:t xml:space="preserve"> </w:t>
      </w:r>
      <w:r w:rsidRPr="004E7957">
        <w:rPr>
          <w:color w:val="231F20"/>
          <w:sz w:val="20"/>
          <w:szCs w:val="20"/>
        </w:rPr>
        <w:t>request</w:t>
      </w:r>
      <w:r w:rsidRPr="004E7957">
        <w:rPr>
          <w:color w:val="231F20"/>
          <w:spacing w:val="-24"/>
          <w:sz w:val="20"/>
          <w:szCs w:val="20"/>
        </w:rPr>
        <w:t xml:space="preserve"> </w:t>
      </w:r>
      <w:r w:rsidRPr="004E7957">
        <w:rPr>
          <w:color w:val="231F20"/>
          <w:sz w:val="20"/>
          <w:szCs w:val="20"/>
        </w:rPr>
        <w:t>a</w:t>
      </w:r>
      <w:r w:rsidRPr="004E7957">
        <w:rPr>
          <w:color w:val="231F20"/>
          <w:spacing w:val="-24"/>
          <w:sz w:val="20"/>
          <w:szCs w:val="20"/>
        </w:rPr>
        <w:t xml:space="preserve"> </w:t>
      </w:r>
      <w:r w:rsidRPr="004E7957">
        <w:rPr>
          <w:color w:val="231F20"/>
          <w:sz w:val="20"/>
          <w:szCs w:val="20"/>
        </w:rPr>
        <w:t>debrieﬁng</w:t>
      </w:r>
      <w:r w:rsidRPr="004E7957">
        <w:rPr>
          <w:color w:val="231F20"/>
          <w:spacing w:val="-24"/>
          <w:sz w:val="20"/>
          <w:szCs w:val="20"/>
        </w:rPr>
        <w:t xml:space="preserve"> </w:t>
      </w:r>
      <w:r w:rsidRPr="004E7957">
        <w:rPr>
          <w:color w:val="231F20"/>
          <w:sz w:val="20"/>
          <w:szCs w:val="20"/>
        </w:rPr>
        <w:t>expires</w:t>
      </w:r>
      <w:r w:rsidRPr="004E7957">
        <w:rPr>
          <w:color w:val="231F20"/>
          <w:spacing w:val="-24"/>
          <w:sz w:val="20"/>
          <w:szCs w:val="20"/>
        </w:rPr>
        <w:t xml:space="preserve"> </w:t>
      </w:r>
      <w:r w:rsidRPr="004E7957">
        <w:rPr>
          <w:color w:val="231F20"/>
          <w:sz w:val="20"/>
          <w:szCs w:val="20"/>
        </w:rPr>
        <w:t>at</w:t>
      </w:r>
      <w:r w:rsidRPr="004E7957">
        <w:rPr>
          <w:color w:val="231F20"/>
          <w:spacing w:val="-24"/>
          <w:sz w:val="20"/>
          <w:szCs w:val="20"/>
        </w:rPr>
        <w:t xml:space="preserve"> </w:t>
      </w:r>
      <w:r w:rsidRPr="004E7957">
        <w:rPr>
          <w:color w:val="231F20"/>
          <w:sz w:val="20"/>
          <w:szCs w:val="20"/>
        </w:rPr>
        <w:t>midnight</w:t>
      </w:r>
      <w:r w:rsidRPr="004E7957">
        <w:rPr>
          <w:color w:val="231F20"/>
          <w:spacing w:val="-24"/>
          <w:sz w:val="20"/>
          <w:szCs w:val="20"/>
        </w:rPr>
        <w:t xml:space="preserve"> </w:t>
      </w:r>
      <w:r w:rsidRPr="004E7957">
        <w:rPr>
          <w:color w:val="231F20"/>
          <w:sz w:val="20"/>
          <w:szCs w:val="20"/>
        </w:rPr>
        <w:t>on</w:t>
      </w:r>
      <w:r w:rsidRPr="004E7957">
        <w:rPr>
          <w:color w:val="231F20"/>
          <w:spacing w:val="-24"/>
          <w:sz w:val="20"/>
          <w:szCs w:val="20"/>
        </w:rPr>
        <w:t xml:space="preserve"> </w:t>
      </w:r>
      <w:r w:rsidRPr="004E7957">
        <w:rPr>
          <w:color w:val="231F20"/>
          <w:sz w:val="20"/>
          <w:szCs w:val="20"/>
        </w:rPr>
        <w:t>[</w:t>
      </w:r>
      <w:r w:rsidRPr="004E7957">
        <w:rPr>
          <w:i/>
          <w:color w:val="231F20"/>
          <w:sz w:val="20"/>
          <w:szCs w:val="20"/>
        </w:rPr>
        <w:t>insert</w:t>
      </w:r>
      <w:r w:rsidRPr="004E7957">
        <w:rPr>
          <w:i/>
          <w:color w:val="231F20"/>
          <w:spacing w:val="-24"/>
          <w:sz w:val="20"/>
          <w:szCs w:val="20"/>
        </w:rPr>
        <w:t xml:space="preserve"> </w:t>
      </w:r>
      <w:r w:rsidRPr="004E7957">
        <w:rPr>
          <w:i/>
          <w:color w:val="231F20"/>
          <w:sz w:val="20"/>
          <w:szCs w:val="20"/>
        </w:rPr>
        <w:t>date</w:t>
      </w:r>
      <w:r w:rsidRPr="004E7957">
        <w:rPr>
          <w:color w:val="231F20"/>
          <w:sz w:val="20"/>
          <w:szCs w:val="20"/>
        </w:rPr>
        <w:t>]</w:t>
      </w:r>
      <w:r w:rsidRPr="004E7957">
        <w:rPr>
          <w:color w:val="231F20"/>
          <w:spacing w:val="-24"/>
          <w:sz w:val="20"/>
          <w:szCs w:val="20"/>
        </w:rPr>
        <w:t xml:space="preserve"> </w:t>
      </w:r>
      <w:r w:rsidRPr="004E7957">
        <w:rPr>
          <w:color w:val="231F20"/>
          <w:sz w:val="20"/>
          <w:szCs w:val="20"/>
        </w:rPr>
        <w:t>(</w:t>
      </w:r>
      <w:r w:rsidRPr="004E7957">
        <w:rPr>
          <w:i/>
          <w:color w:val="231F20"/>
          <w:sz w:val="20"/>
          <w:szCs w:val="20"/>
        </w:rPr>
        <w:t>local</w:t>
      </w:r>
      <w:r w:rsidRPr="004E7957">
        <w:rPr>
          <w:i/>
          <w:color w:val="231F20"/>
          <w:spacing w:val="-24"/>
          <w:sz w:val="20"/>
          <w:szCs w:val="20"/>
        </w:rPr>
        <w:t xml:space="preserve"> </w:t>
      </w:r>
      <w:r w:rsidRPr="004E7957">
        <w:rPr>
          <w:i/>
          <w:color w:val="231F20"/>
          <w:sz w:val="20"/>
          <w:szCs w:val="20"/>
        </w:rPr>
        <w:t>time</w:t>
      </w:r>
      <w:r w:rsidRPr="004E7957">
        <w:rPr>
          <w:color w:val="231F20"/>
          <w:sz w:val="20"/>
          <w:szCs w:val="20"/>
        </w:rPr>
        <w:t>).</w:t>
      </w:r>
    </w:p>
    <w:p w14:paraId="7E885E04" w14:textId="77777777" w:rsidR="00043AB3" w:rsidRPr="004E7957" w:rsidRDefault="00043AB3" w:rsidP="00043AB3">
      <w:pPr>
        <w:pStyle w:val="ListParagraph"/>
        <w:numPr>
          <w:ilvl w:val="0"/>
          <w:numId w:val="11"/>
        </w:numPr>
        <w:tabs>
          <w:tab w:val="left" w:pos="1103"/>
        </w:tabs>
        <w:ind w:right="144"/>
        <w:jc w:val="both"/>
        <w:rPr>
          <w:sz w:val="20"/>
          <w:szCs w:val="20"/>
        </w:rPr>
      </w:pPr>
      <w:r w:rsidRPr="004E7957">
        <w:rPr>
          <w:color w:val="231F20"/>
          <w:spacing w:val="-8"/>
          <w:sz w:val="20"/>
          <w:szCs w:val="20"/>
        </w:rPr>
        <w:t xml:space="preserve">You </w:t>
      </w:r>
      <w:r w:rsidRPr="004E7957">
        <w:rPr>
          <w:color w:val="231F20"/>
          <w:sz w:val="20"/>
          <w:szCs w:val="20"/>
        </w:rPr>
        <w:t xml:space="preserve">may request a debrieﬁng in relation to the results of the evaluation of your </w:t>
      </w:r>
      <w:r w:rsidRPr="004E7957">
        <w:rPr>
          <w:color w:val="231F20"/>
          <w:spacing w:val="-5"/>
          <w:sz w:val="20"/>
          <w:szCs w:val="20"/>
        </w:rPr>
        <w:t xml:space="preserve">Tender. </w:t>
      </w:r>
      <w:r w:rsidRPr="004E7957">
        <w:rPr>
          <w:color w:val="231F20"/>
          <w:sz w:val="20"/>
          <w:szCs w:val="20"/>
        </w:rPr>
        <w:t>If you decide to request a debrieﬁng your written request must be made within three (5) Business Days of receipt of this Notiﬁcation</w:t>
      </w:r>
      <w:r w:rsidRPr="004E7957">
        <w:rPr>
          <w:color w:val="231F20"/>
          <w:spacing w:val="-23"/>
          <w:sz w:val="20"/>
          <w:szCs w:val="20"/>
        </w:rPr>
        <w:t xml:space="preserve"> </w:t>
      </w:r>
      <w:r w:rsidRPr="004E7957">
        <w:rPr>
          <w:color w:val="231F20"/>
          <w:sz w:val="20"/>
          <w:szCs w:val="20"/>
        </w:rPr>
        <w:t>of</w:t>
      </w:r>
      <w:r w:rsidRPr="004E7957">
        <w:rPr>
          <w:color w:val="231F20"/>
          <w:spacing w:val="-22"/>
          <w:sz w:val="20"/>
          <w:szCs w:val="20"/>
        </w:rPr>
        <w:t xml:space="preserve"> </w:t>
      </w:r>
      <w:r w:rsidRPr="004E7957">
        <w:rPr>
          <w:color w:val="231F20"/>
          <w:sz w:val="20"/>
          <w:szCs w:val="20"/>
        </w:rPr>
        <w:t>Intention</w:t>
      </w:r>
      <w:r w:rsidRPr="004E7957">
        <w:rPr>
          <w:color w:val="231F20"/>
          <w:spacing w:val="-23"/>
          <w:sz w:val="20"/>
          <w:szCs w:val="20"/>
        </w:rPr>
        <w:t xml:space="preserve"> </w:t>
      </w:r>
      <w:r w:rsidRPr="004E7957">
        <w:rPr>
          <w:color w:val="231F20"/>
          <w:sz w:val="20"/>
          <w:szCs w:val="20"/>
        </w:rPr>
        <w:t>to</w:t>
      </w:r>
      <w:r w:rsidRPr="004E7957">
        <w:rPr>
          <w:color w:val="231F20"/>
          <w:spacing w:val="-35"/>
          <w:sz w:val="20"/>
          <w:szCs w:val="20"/>
        </w:rPr>
        <w:t xml:space="preserve"> </w:t>
      </w:r>
      <w:r w:rsidRPr="004E7957">
        <w:rPr>
          <w:color w:val="231F20"/>
          <w:spacing w:val="-4"/>
          <w:sz w:val="20"/>
          <w:szCs w:val="20"/>
        </w:rPr>
        <w:t>Award.</w:t>
      </w:r>
    </w:p>
    <w:p w14:paraId="508BA91A" w14:textId="77777777" w:rsidR="00043AB3" w:rsidRPr="004E7957" w:rsidRDefault="00043AB3" w:rsidP="00043AB3">
      <w:pPr>
        <w:pStyle w:val="ListParagraph"/>
        <w:numPr>
          <w:ilvl w:val="0"/>
          <w:numId w:val="11"/>
        </w:numPr>
        <w:tabs>
          <w:tab w:val="left" w:pos="1103"/>
        </w:tabs>
        <w:ind w:right="144"/>
        <w:jc w:val="both"/>
        <w:rPr>
          <w:sz w:val="20"/>
          <w:szCs w:val="20"/>
        </w:rPr>
      </w:pPr>
      <w:r w:rsidRPr="004E7957">
        <w:rPr>
          <w:color w:val="231F20"/>
          <w:sz w:val="20"/>
          <w:szCs w:val="20"/>
        </w:rPr>
        <w:t>Provide</w:t>
      </w:r>
      <w:r w:rsidRPr="004E7957">
        <w:rPr>
          <w:color w:val="231F20"/>
          <w:spacing w:val="-16"/>
          <w:sz w:val="20"/>
          <w:szCs w:val="20"/>
        </w:rPr>
        <w:t xml:space="preserve"> </w:t>
      </w:r>
      <w:r w:rsidRPr="004E7957">
        <w:rPr>
          <w:color w:val="231F20"/>
          <w:sz w:val="20"/>
          <w:szCs w:val="20"/>
        </w:rPr>
        <w:t>the</w:t>
      </w:r>
      <w:r w:rsidRPr="004E7957">
        <w:rPr>
          <w:color w:val="231F20"/>
          <w:spacing w:val="-17"/>
          <w:sz w:val="20"/>
          <w:szCs w:val="20"/>
        </w:rPr>
        <w:t xml:space="preserve"> </w:t>
      </w:r>
      <w:r w:rsidRPr="004E7957">
        <w:rPr>
          <w:color w:val="231F20"/>
          <w:sz w:val="20"/>
          <w:szCs w:val="20"/>
        </w:rPr>
        <w:t>contract</w:t>
      </w:r>
      <w:r w:rsidRPr="004E7957">
        <w:rPr>
          <w:color w:val="231F20"/>
          <w:spacing w:val="-17"/>
          <w:sz w:val="20"/>
          <w:szCs w:val="20"/>
        </w:rPr>
        <w:t xml:space="preserve"> </w:t>
      </w:r>
      <w:r w:rsidRPr="004E7957">
        <w:rPr>
          <w:color w:val="231F20"/>
          <w:sz w:val="20"/>
          <w:szCs w:val="20"/>
        </w:rPr>
        <w:t>name,</w:t>
      </w:r>
      <w:r w:rsidRPr="004E7957">
        <w:rPr>
          <w:color w:val="231F20"/>
          <w:spacing w:val="-17"/>
          <w:sz w:val="20"/>
          <w:szCs w:val="20"/>
        </w:rPr>
        <w:t xml:space="preserve"> </w:t>
      </w:r>
      <w:r w:rsidRPr="004E7957">
        <w:rPr>
          <w:color w:val="231F20"/>
          <w:sz w:val="20"/>
          <w:szCs w:val="20"/>
        </w:rPr>
        <w:t>reference</w:t>
      </w:r>
      <w:r w:rsidRPr="004E7957">
        <w:rPr>
          <w:color w:val="231F20"/>
          <w:spacing w:val="-17"/>
          <w:sz w:val="20"/>
          <w:szCs w:val="20"/>
        </w:rPr>
        <w:t xml:space="preserve"> </w:t>
      </w:r>
      <w:r w:rsidRPr="004E7957">
        <w:rPr>
          <w:color w:val="231F20"/>
          <w:sz w:val="20"/>
          <w:szCs w:val="20"/>
        </w:rPr>
        <w:t>number,</w:t>
      </w:r>
      <w:r w:rsidRPr="004E7957">
        <w:rPr>
          <w:color w:val="231F20"/>
          <w:spacing w:val="-16"/>
          <w:sz w:val="20"/>
          <w:szCs w:val="20"/>
        </w:rPr>
        <w:t xml:space="preserve"> </w:t>
      </w:r>
      <w:r w:rsidRPr="004E7957">
        <w:rPr>
          <w:color w:val="231F20"/>
          <w:sz w:val="20"/>
          <w:szCs w:val="20"/>
        </w:rPr>
        <w:t>name</w:t>
      </w:r>
      <w:r w:rsidRPr="004E7957">
        <w:rPr>
          <w:color w:val="231F20"/>
          <w:spacing w:val="-17"/>
          <w:sz w:val="20"/>
          <w:szCs w:val="20"/>
        </w:rPr>
        <w:t xml:space="preserve"> </w:t>
      </w:r>
      <w:r w:rsidRPr="004E7957">
        <w:rPr>
          <w:color w:val="231F20"/>
          <w:sz w:val="20"/>
          <w:szCs w:val="20"/>
        </w:rPr>
        <w:t>of</w:t>
      </w:r>
      <w:r w:rsidRPr="004E7957">
        <w:rPr>
          <w:color w:val="231F20"/>
          <w:spacing w:val="-16"/>
          <w:sz w:val="20"/>
          <w:szCs w:val="20"/>
        </w:rPr>
        <w:t xml:space="preserve"> </w:t>
      </w:r>
      <w:r w:rsidRPr="004E7957">
        <w:rPr>
          <w:color w:val="231F20"/>
          <w:sz w:val="20"/>
          <w:szCs w:val="20"/>
        </w:rPr>
        <w:t>the</w:t>
      </w:r>
      <w:r w:rsidRPr="004E7957">
        <w:rPr>
          <w:color w:val="231F20"/>
          <w:spacing w:val="-20"/>
          <w:sz w:val="20"/>
          <w:szCs w:val="20"/>
        </w:rPr>
        <w:t xml:space="preserve"> </w:t>
      </w:r>
      <w:r w:rsidRPr="004E7957">
        <w:rPr>
          <w:color w:val="231F20"/>
          <w:spacing w:val="-3"/>
          <w:sz w:val="20"/>
          <w:szCs w:val="20"/>
        </w:rPr>
        <w:t>Tenderer,</w:t>
      </w:r>
      <w:r w:rsidRPr="004E7957">
        <w:rPr>
          <w:color w:val="231F20"/>
          <w:spacing w:val="-16"/>
          <w:sz w:val="20"/>
          <w:szCs w:val="20"/>
        </w:rPr>
        <w:t xml:space="preserve"> </w:t>
      </w:r>
      <w:r w:rsidRPr="004E7957">
        <w:rPr>
          <w:color w:val="231F20"/>
          <w:sz w:val="20"/>
          <w:szCs w:val="20"/>
        </w:rPr>
        <w:t>contact</w:t>
      </w:r>
      <w:r w:rsidRPr="004E7957">
        <w:rPr>
          <w:color w:val="231F20"/>
          <w:spacing w:val="-17"/>
          <w:sz w:val="20"/>
          <w:szCs w:val="20"/>
        </w:rPr>
        <w:t xml:space="preserve"> </w:t>
      </w:r>
      <w:r w:rsidRPr="004E7957">
        <w:rPr>
          <w:color w:val="231F20"/>
          <w:sz w:val="20"/>
          <w:szCs w:val="20"/>
        </w:rPr>
        <w:t>details;</w:t>
      </w:r>
      <w:r w:rsidRPr="004E7957">
        <w:rPr>
          <w:color w:val="231F20"/>
          <w:spacing w:val="-17"/>
          <w:sz w:val="20"/>
          <w:szCs w:val="20"/>
        </w:rPr>
        <w:t xml:space="preserve"> </w:t>
      </w:r>
      <w:r w:rsidRPr="004E7957">
        <w:rPr>
          <w:color w:val="231F20"/>
          <w:sz w:val="20"/>
          <w:szCs w:val="20"/>
        </w:rPr>
        <w:t>and</w:t>
      </w:r>
      <w:r w:rsidRPr="004E7957">
        <w:rPr>
          <w:color w:val="231F20"/>
          <w:spacing w:val="-16"/>
          <w:sz w:val="20"/>
          <w:szCs w:val="20"/>
        </w:rPr>
        <w:t xml:space="preserve"> </w:t>
      </w:r>
      <w:r w:rsidRPr="004E7957">
        <w:rPr>
          <w:color w:val="231F20"/>
          <w:sz w:val="20"/>
          <w:szCs w:val="20"/>
        </w:rPr>
        <w:t>address</w:t>
      </w:r>
      <w:r w:rsidRPr="004E7957">
        <w:rPr>
          <w:color w:val="231F20"/>
          <w:spacing w:val="-16"/>
          <w:sz w:val="20"/>
          <w:szCs w:val="20"/>
        </w:rPr>
        <w:t xml:space="preserve"> </w:t>
      </w:r>
      <w:r w:rsidRPr="004E7957">
        <w:rPr>
          <w:color w:val="231F20"/>
          <w:sz w:val="20"/>
          <w:szCs w:val="20"/>
        </w:rPr>
        <w:t>the</w:t>
      </w:r>
      <w:r w:rsidRPr="004E7957">
        <w:rPr>
          <w:color w:val="231F20"/>
          <w:spacing w:val="-17"/>
          <w:sz w:val="20"/>
          <w:szCs w:val="20"/>
        </w:rPr>
        <w:t xml:space="preserve"> </w:t>
      </w:r>
      <w:r w:rsidRPr="004E7957">
        <w:rPr>
          <w:color w:val="231F20"/>
          <w:sz w:val="20"/>
          <w:szCs w:val="20"/>
        </w:rPr>
        <w:t xml:space="preserve">request </w:t>
      </w:r>
      <w:r w:rsidRPr="004E7957">
        <w:rPr>
          <w:color w:val="231F20"/>
          <w:sz w:val="20"/>
          <w:szCs w:val="20"/>
        </w:rPr>
        <w:lastRenderedPageBreak/>
        <w:t>for</w:t>
      </w:r>
      <w:r w:rsidRPr="004E7957">
        <w:rPr>
          <w:color w:val="231F20"/>
          <w:spacing w:val="-22"/>
          <w:sz w:val="20"/>
          <w:szCs w:val="20"/>
        </w:rPr>
        <w:t xml:space="preserve"> </w:t>
      </w:r>
      <w:r w:rsidRPr="004E7957">
        <w:rPr>
          <w:color w:val="231F20"/>
          <w:sz w:val="20"/>
          <w:szCs w:val="20"/>
        </w:rPr>
        <w:t>debrieﬁng</w:t>
      </w:r>
      <w:r w:rsidRPr="004E7957">
        <w:rPr>
          <w:color w:val="231F20"/>
          <w:spacing w:val="-23"/>
          <w:sz w:val="20"/>
          <w:szCs w:val="20"/>
        </w:rPr>
        <w:t xml:space="preserve"> </w:t>
      </w:r>
      <w:r w:rsidRPr="004E7957">
        <w:rPr>
          <w:color w:val="231F20"/>
          <w:sz w:val="20"/>
          <w:szCs w:val="20"/>
        </w:rPr>
        <w:t>as</w:t>
      </w:r>
      <w:r w:rsidRPr="004E7957">
        <w:rPr>
          <w:color w:val="231F20"/>
          <w:spacing w:val="-22"/>
          <w:sz w:val="20"/>
          <w:szCs w:val="20"/>
        </w:rPr>
        <w:t xml:space="preserve"> </w:t>
      </w:r>
      <w:r w:rsidRPr="004E7957">
        <w:rPr>
          <w:color w:val="231F20"/>
          <w:sz w:val="20"/>
          <w:szCs w:val="20"/>
        </w:rPr>
        <w:t>follows:</w:t>
      </w:r>
    </w:p>
    <w:p w14:paraId="18E328C8" w14:textId="77777777" w:rsidR="00043AB3" w:rsidRPr="004E7957" w:rsidRDefault="00043AB3" w:rsidP="00043AB3">
      <w:pPr>
        <w:pStyle w:val="ListParagraph"/>
        <w:numPr>
          <w:ilvl w:val="1"/>
          <w:numId w:val="11"/>
        </w:numPr>
        <w:tabs>
          <w:tab w:val="left" w:pos="1540"/>
          <w:tab w:val="left" w:pos="1541"/>
        </w:tabs>
        <w:ind w:left="1537" w:right="144" w:hanging="437"/>
        <w:rPr>
          <w:sz w:val="20"/>
          <w:szCs w:val="20"/>
        </w:rPr>
      </w:pPr>
      <w:r w:rsidRPr="004E7957">
        <w:rPr>
          <w:color w:val="231F20"/>
          <w:sz w:val="20"/>
          <w:szCs w:val="20"/>
        </w:rPr>
        <w:t>Attention:</w:t>
      </w:r>
      <w:r w:rsidRPr="004E7957">
        <w:rPr>
          <w:color w:val="231F20"/>
          <w:spacing w:val="-23"/>
          <w:sz w:val="20"/>
          <w:szCs w:val="20"/>
        </w:rPr>
        <w:t xml:space="preserve"> </w:t>
      </w:r>
      <w:r w:rsidRPr="004E7957">
        <w:rPr>
          <w:color w:val="231F20"/>
          <w:sz w:val="20"/>
          <w:szCs w:val="20"/>
        </w:rPr>
        <w:t>[</w:t>
      </w:r>
      <w:r w:rsidRPr="004E7957">
        <w:rPr>
          <w:i/>
          <w:color w:val="231F20"/>
          <w:sz w:val="20"/>
          <w:szCs w:val="20"/>
        </w:rPr>
        <w:t>insert</w:t>
      </w:r>
      <w:r w:rsidRPr="004E7957">
        <w:rPr>
          <w:i/>
          <w:color w:val="231F20"/>
          <w:spacing w:val="-23"/>
          <w:sz w:val="20"/>
          <w:szCs w:val="20"/>
        </w:rPr>
        <w:t xml:space="preserve"> </w:t>
      </w:r>
      <w:r w:rsidRPr="004E7957">
        <w:rPr>
          <w:i/>
          <w:color w:val="231F20"/>
          <w:sz w:val="20"/>
          <w:szCs w:val="20"/>
        </w:rPr>
        <w:t>full</w:t>
      </w:r>
      <w:r w:rsidRPr="004E7957">
        <w:rPr>
          <w:i/>
          <w:color w:val="231F20"/>
          <w:spacing w:val="-23"/>
          <w:sz w:val="20"/>
          <w:szCs w:val="20"/>
        </w:rPr>
        <w:t xml:space="preserve"> </w:t>
      </w:r>
      <w:r w:rsidRPr="004E7957">
        <w:rPr>
          <w:i/>
          <w:color w:val="231F20"/>
          <w:sz w:val="20"/>
          <w:szCs w:val="20"/>
        </w:rPr>
        <w:t>name</w:t>
      </w:r>
      <w:r w:rsidRPr="004E7957">
        <w:rPr>
          <w:i/>
          <w:color w:val="231F20"/>
          <w:spacing w:val="-22"/>
          <w:sz w:val="20"/>
          <w:szCs w:val="20"/>
        </w:rPr>
        <w:t xml:space="preserve"> </w:t>
      </w:r>
      <w:r w:rsidRPr="004E7957">
        <w:rPr>
          <w:i/>
          <w:color w:val="231F20"/>
          <w:sz w:val="20"/>
          <w:szCs w:val="20"/>
        </w:rPr>
        <w:t>of</w:t>
      </w:r>
      <w:r w:rsidRPr="004E7957">
        <w:rPr>
          <w:i/>
          <w:color w:val="231F20"/>
          <w:spacing w:val="-23"/>
          <w:sz w:val="20"/>
          <w:szCs w:val="20"/>
        </w:rPr>
        <w:t xml:space="preserve"> </w:t>
      </w:r>
      <w:r w:rsidRPr="004E7957">
        <w:rPr>
          <w:i/>
          <w:color w:val="231F20"/>
          <w:sz w:val="20"/>
          <w:szCs w:val="20"/>
        </w:rPr>
        <w:t>person,</w:t>
      </w:r>
      <w:r w:rsidRPr="004E7957">
        <w:rPr>
          <w:i/>
          <w:color w:val="231F20"/>
          <w:spacing w:val="-22"/>
          <w:sz w:val="20"/>
          <w:szCs w:val="20"/>
        </w:rPr>
        <w:t xml:space="preserve"> </w:t>
      </w:r>
      <w:r w:rsidRPr="004E7957">
        <w:rPr>
          <w:i/>
          <w:color w:val="231F20"/>
          <w:sz w:val="20"/>
          <w:szCs w:val="20"/>
        </w:rPr>
        <w:t>if</w:t>
      </w:r>
      <w:r w:rsidRPr="004E7957">
        <w:rPr>
          <w:i/>
          <w:color w:val="231F20"/>
          <w:spacing w:val="-23"/>
          <w:sz w:val="20"/>
          <w:szCs w:val="20"/>
        </w:rPr>
        <w:t xml:space="preserve"> </w:t>
      </w:r>
      <w:r w:rsidRPr="004E7957">
        <w:rPr>
          <w:i/>
          <w:color w:val="231F20"/>
          <w:sz w:val="20"/>
          <w:szCs w:val="20"/>
        </w:rPr>
        <w:t>applicable</w:t>
      </w:r>
      <w:r w:rsidRPr="004E7957">
        <w:rPr>
          <w:color w:val="231F20"/>
          <w:sz w:val="20"/>
          <w:szCs w:val="20"/>
        </w:rPr>
        <w:t>]</w:t>
      </w:r>
    </w:p>
    <w:p w14:paraId="5DA04E6E" w14:textId="77777777" w:rsidR="00043AB3" w:rsidRPr="004E7957" w:rsidRDefault="00043AB3" w:rsidP="00043AB3">
      <w:pPr>
        <w:pStyle w:val="ListParagraph"/>
        <w:numPr>
          <w:ilvl w:val="1"/>
          <w:numId w:val="11"/>
        </w:numPr>
        <w:tabs>
          <w:tab w:val="left" w:pos="1540"/>
          <w:tab w:val="left" w:pos="1541"/>
        </w:tabs>
        <w:ind w:left="1537" w:right="144" w:hanging="437"/>
        <w:rPr>
          <w:sz w:val="20"/>
          <w:szCs w:val="20"/>
        </w:rPr>
      </w:pPr>
      <w:r w:rsidRPr="004E7957">
        <w:rPr>
          <w:color w:val="231F20"/>
          <w:sz w:val="20"/>
          <w:szCs w:val="20"/>
        </w:rPr>
        <w:t>Title/position:</w:t>
      </w:r>
      <w:r w:rsidRPr="004E7957">
        <w:rPr>
          <w:color w:val="231F20"/>
          <w:spacing w:val="-24"/>
          <w:sz w:val="20"/>
          <w:szCs w:val="20"/>
        </w:rPr>
        <w:t xml:space="preserve"> </w:t>
      </w:r>
      <w:r w:rsidRPr="004E7957">
        <w:rPr>
          <w:color w:val="231F20"/>
          <w:sz w:val="20"/>
          <w:szCs w:val="20"/>
        </w:rPr>
        <w:t>[</w:t>
      </w:r>
      <w:r w:rsidRPr="004E7957">
        <w:rPr>
          <w:i/>
          <w:color w:val="231F20"/>
          <w:sz w:val="20"/>
          <w:szCs w:val="20"/>
        </w:rPr>
        <w:t>insert</w:t>
      </w:r>
      <w:r w:rsidRPr="004E7957">
        <w:rPr>
          <w:i/>
          <w:color w:val="231F20"/>
          <w:spacing w:val="-24"/>
          <w:sz w:val="20"/>
          <w:szCs w:val="20"/>
        </w:rPr>
        <w:t xml:space="preserve"> </w:t>
      </w:r>
      <w:r w:rsidRPr="004E7957">
        <w:rPr>
          <w:i/>
          <w:color w:val="231F20"/>
          <w:sz w:val="20"/>
          <w:szCs w:val="20"/>
        </w:rPr>
        <w:t>title/position</w:t>
      </w:r>
      <w:r w:rsidRPr="004E7957">
        <w:rPr>
          <w:color w:val="231F20"/>
          <w:sz w:val="20"/>
          <w:szCs w:val="20"/>
        </w:rPr>
        <w:t>]</w:t>
      </w:r>
    </w:p>
    <w:p w14:paraId="69EDC0A1" w14:textId="77777777" w:rsidR="00043AB3" w:rsidRPr="004E7957" w:rsidRDefault="00043AB3" w:rsidP="00043AB3">
      <w:pPr>
        <w:pStyle w:val="ListParagraph"/>
        <w:numPr>
          <w:ilvl w:val="0"/>
          <w:numId w:val="10"/>
        </w:numPr>
        <w:tabs>
          <w:tab w:val="left" w:pos="1540"/>
          <w:tab w:val="left" w:pos="1541"/>
        </w:tabs>
        <w:ind w:left="1537" w:right="144" w:hanging="437"/>
        <w:rPr>
          <w:sz w:val="20"/>
          <w:szCs w:val="20"/>
        </w:rPr>
      </w:pPr>
      <w:r w:rsidRPr="004E7957">
        <w:rPr>
          <w:color w:val="231F20"/>
          <w:sz w:val="20"/>
          <w:szCs w:val="20"/>
        </w:rPr>
        <w:t>Agency:</w:t>
      </w:r>
      <w:r w:rsidRPr="004E7957">
        <w:rPr>
          <w:color w:val="231F20"/>
          <w:spacing w:val="-24"/>
          <w:sz w:val="20"/>
          <w:szCs w:val="20"/>
        </w:rPr>
        <w:t xml:space="preserve"> </w:t>
      </w:r>
      <w:r w:rsidRPr="004E7957">
        <w:rPr>
          <w:color w:val="231F20"/>
          <w:sz w:val="20"/>
          <w:szCs w:val="20"/>
        </w:rPr>
        <w:t>[</w:t>
      </w:r>
      <w:r w:rsidRPr="004E7957">
        <w:rPr>
          <w:i/>
          <w:color w:val="231F20"/>
          <w:sz w:val="20"/>
          <w:szCs w:val="20"/>
        </w:rPr>
        <w:t>insert</w:t>
      </w:r>
      <w:r w:rsidRPr="004E7957">
        <w:rPr>
          <w:i/>
          <w:color w:val="231F20"/>
          <w:spacing w:val="-24"/>
          <w:sz w:val="20"/>
          <w:szCs w:val="20"/>
        </w:rPr>
        <w:t xml:space="preserve"> </w:t>
      </w:r>
      <w:r w:rsidRPr="004E7957">
        <w:rPr>
          <w:i/>
          <w:color w:val="231F20"/>
          <w:sz w:val="20"/>
          <w:szCs w:val="20"/>
        </w:rPr>
        <w:t>name</w:t>
      </w:r>
      <w:r w:rsidRPr="004E7957">
        <w:rPr>
          <w:i/>
          <w:color w:val="231F20"/>
          <w:spacing w:val="-23"/>
          <w:sz w:val="20"/>
          <w:szCs w:val="20"/>
        </w:rPr>
        <w:t xml:space="preserve"> </w:t>
      </w:r>
      <w:r w:rsidRPr="004E7957">
        <w:rPr>
          <w:i/>
          <w:color w:val="231F20"/>
          <w:sz w:val="20"/>
          <w:szCs w:val="20"/>
        </w:rPr>
        <w:t>of</w:t>
      </w:r>
      <w:r w:rsidRPr="004E7957">
        <w:rPr>
          <w:i/>
          <w:color w:val="231F20"/>
          <w:spacing w:val="-24"/>
          <w:sz w:val="20"/>
          <w:szCs w:val="20"/>
        </w:rPr>
        <w:t xml:space="preserve"> </w:t>
      </w:r>
      <w:r w:rsidRPr="004E7957">
        <w:rPr>
          <w:i/>
          <w:color w:val="231F20"/>
          <w:sz w:val="20"/>
          <w:szCs w:val="20"/>
        </w:rPr>
        <w:t>Procuring</w:t>
      </w:r>
      <w:r w:rsidRPr="004E7957">
        <w:rPr>
          <w:i/>
          <w:color w:val="231F20"/>
          <w:spacing w:val="-24"/>
          <w:sz w:val="20"/>
          <w:szCs w:val="20"/>
        </w:rPr>
        <w:t xml:space="preserve"> </w:t>
      </w:r>
      <w:r w:rsidRPr="004E7957">
        <w:rPr>
          <w:i/>
          <w:color w:val="231F20"/>
          <w:sz w:val="20"/>
          <w:szCs w:val="20"/>
        </w:rPr>
        <w:t>Entity</w:t>
      </w:r>
      <w:r w:rsidRPr="004E7957">
        <w:rPr>
          <w:color w:val="231F20"/>
          <w:sz w:val="20"/>
          <w:szCs w:val="20"/>
        </w:rPr>
        <w:t>]</w:t>
      </w:r>
    </w:p>
    <w:p w14:paraId="6103C531" w14:textId="77777777" w:rsidR="00043AB3" w:rsidRPr="004E7957" w:rsidRDefault="00043AB3" w:rsidP="00043AB3">
      <w:pPr>
        <w:pStyle w:val="ListParagraph"/>
        <w:numPr>
          <w:ilvl w:val="0"/>
          <w:numId w:val="10"/>
        </w:numPr>
        <w:tabs>
          <w:tab w:val="left" w:pos="1541"/>
        </w:tabs>
        <w:ind w:left="1537" w:right="144" w:hanging="437"/>
        <w:rPr>
          <w:sz w:val="20"/>
          <w:szCs w:val="20"/>
        </w:rPr>
      </w:pPr>
      <w:r w:rsidRPr="004E7957">
        <w:rPr>
          <w:color w:val="231F20"/>
          <w:sz w:val="20"/>
          <w:szCs w:val="20"/>
        </w:rPr>
        <w:t>Email</w:t>
      </w:r>
      <w:r w:rsidRPr="004E7957">
        <w:rPr>
          <w:color w:val="231F20"/>
          <w:spacing w:val="-24"/>
          <w:sz w:val="20"/>
          <w:szCs w:val="20"/>
        </w:rPr>
        <w:t xml:space="preserve"> </w:t>
      </w:r>
      <w:r w:rsidRPr="004E7957">
        <w:rPr>
          <w:color w:val="231F20"/>
          <w:sz w:val="20"/>
          <w:szCs w:val="20"/>
        </w:rPr>
        <w:t>address:</w:t>
      </w:r>
      <w:r w:rsidRPr="004E7957">
        <w:rPr>
          <w:color w:val="231F20"/>
          <w:spacing w:val="-24"/>
          <w:sz w:val="20"/>
          <w:szCs w:val="20"/>
        </w:rPr>
        <w:t xml:space="preserve"> </w:t>
      </w:r>
      <w:r w:rsidRPr="004E7957">
        <w:rPr>
          <w:color w:val="231F20"/>
          <w:sz w:val="20"/>
          <w:szCs w:val="20"/>
        </w:rPr>
        <w:t>[</w:t>
      </w:r>
      <w:r w:rsidRPr="004E7957">
        <w:rPr>
          <w:i/>
          <w:color w:val="231F20"/>
          <w:sz w:val="20"/>
          <w:szCs w:val="20"/>
        </w:rPr>
        <w:t>insert</w:t>
      </w:r>
      <w:r w:rsidRPr="004E7957">
        <w:rPr>
          <w:i/>
          <w:color w:val="231F20"/>
          <w:spacing w:val="-24"/>
          <w:sz w:val="20"/>
          <w:szCs w:val="20"/>
        </w:rPr>
        <w:t xml:space="preserve"> </w:t>
      </w:r>
      <w:r w:rsidRPr="004E7957">
        <w:rPr>
          <w:i/>
          <w:color w:val="231F20"/>
          <w:sz w:val="20"/>
          <w:szCs w:val="20"/>
        </w:rPr>
        <w:t>email</w:t>
      </w:r>
      <w:r w:rsidRPr="004E7957">
        <w:rPr>
          <w:i/>
          <w:color w:val="231F20"/>
          <w:spacing w:val="-24"/>
          <w:sz w:val="20"/>
          <w:szCs w:val="20"/>
        </w:rPr>
        <w:t xml:space="preserve"> </w:t>
      </w:r>
      <w:r w:rsidRPr="004E7957">
        <w:rPr>
          <w:i/>
          <w:color w:val="231F20"/>
          <w:sz w:val="20"/>
          <w:szCs w:val="20"/>
        </w:rPr>
        <w:t>address</w:t>
      </w:r>
      <w:r w:rsidRPr="004E7957">
        <w:rPr>
          <w:color w:val="231F20"/>
          <w:sz w:val="20"/>
          <w:szCs w:val="20"/>
        </w:rPr>
        <w:t>]</w:t>
      </w:r>
    </w:p>
    <w:p w14:paraId="68B0C76F" w14:textId="77777777" w:rsidR="00043AB3" w:rsidRPr="004E7957" w:rsidRDefault="00043AB3" w:rsidP="00043AB3">
      <w:pPr>
        <w:pStyle w:val="ListParagraph"/>
        <w:numPr>
          <w:ilvl w:val="0"/>
          <w:numId w:val="11"/>
        </w:numPr>
        <w:tabs>
          <w:tab w:val="left" w:pos="1103"/>
        </w:tabs>
        <w:ind w:right="144"/>
        <w:jc w:val="both"/>
        <w:rPr>
          <w:sz w:val="20"/>
          <w:szCs w:val="20"/>
        </w:rPr>
      </w:pPr>
      <w:r w:rsidRPr="004E7957">
        <w:rPr>
          <w:color w:val="231F20"/>
          <w:sz w:val="20"/>
          <w:szCs w:val="20"/>
        </w:rPr>
        <w:t>If</w:t>
      </w:r>
      <w:r w:rsidRPr="004E7957">
        <w:rPr>
          <w:color w:val="231F20"/>
          <w:spacing w:val="-15"/>
          <w:sz w:val="20"/>
          <w:szCs w:val="20"/>
        </w:rPr>
        <w:t xml:space="preserve"> </w:t>
      </w:r>
      <w:r w:rsidRPr="004E7957">
        <w:rPr>
          <w:color w:val="231F20"/>
          <w:sz w:val="20"/>
          <w:szCs w:val="20"/>
        </w:rPr>
        <w:t>your</w:t>
      </w:r>
      <w:r w:rsidRPr="004E7957">
        <w:rPr>
          <w:color w:val="231F20"/>
          <w:spacing w:val="-15"/>
          <w:sz w:val="20"/>
          <w:szCs w:val="20"/>
        </w:rPr>
        <w:t xml:space="preserve"> </w:t>
      </w:r>
      <w:r w:rsidRPr="004E7957">
        <w:rPr>
          <w:color w:val="231F20"/>
          <w:sz w:val="20"/>
          <w:szCs w:val="20"/>
        </w:rPr>
        <w:t>request</w:t>
      </w:r>
      <w:r w:rsidRPr="004E7957">
        <w:rPr>
          <w:color w:val="231F20"/>
          <w:spacing w:val="-16"/>
          <w:sz w:val="20"/>
          <w:szCs w:val="20"/>
        </w:rPr>
        <w:t xml:space="preserve"> </w:t>
      </w:r>
      <w:r w:rsidRPr="004E7957">
        <w:rPr>
          <w:color w:val="231F20"/>
          <w:sz w:val="20"/>
          <w:szCs w:val="20"/>
        </w:rPr>
        <w:t>for</w:t>
      </w:r>
      <w:r w:rsidRPr="004E7957">
        <w:rPr>
          <w:color w:val="231F20"/>
          <w:spacing w:val="-15"/>
          <w:sz w:val="20"/>
          <w:szCs w:val="20"/>
        </w:rPr>
        <w:t xml:space="preserve"> </w:t>
      </w:r>
      <w:r w:rsidRPr="004E7957">
        <w:rPr>
          <w:color w:val="231F20"/>
          <w:sz w:val="20"/>
          <w:szCs w:val="20"/>
        </w:rPr>
        <w:t>a</w:t>
      </w:r>
      <w:r w:rsidRPr="004E7957">
        <w:rPr>
          <w:color w:val="231F20"/>
          <w:spacing w:val="-15"/>
          <w:sz w:val="20"/>
          <w:szCs w:val="20"/>
        </w:rPr>
        <w:t xml:space="preserve"> </w:t>
      </w:r>
      <w:r w:rsidRPr="004E7957">
        <w:rPr>
          <w:color w:val="231F20"/>
          <w:sz w:val="20"/>
          <w:szCs w:val="20"/>
        </w:rPr>
        <w:t>debrieﬁng</w:t>
      </w:r>
      <w:r w:rsidRPr="004E7957">
        <w:rPr>
          <w:color w:val="231F20"/>
          <w:spacing w:val="-16"/>
          <w:sz w:val="20"/>
          <w:szCs w:val="20"/>
        </w:rPr>
        <w:t xml:space="preserve"> </w:t>
      </w:r>
      <w:r w:rsidRPr="004E7957">
        <w:rPr>
          <w:color w:val="231F20"/>
          <w:sz w:val="20"/>
          <w:szCs w:val="20"/>
        </w:rPr>
        <w:t>is</w:t>
      </w:r>
      <w:r w:rsidRPr="004E7957">
        <w:rPr>
          <w:color w:val="231F20"/>
          <w:spacing w:val="-15"/>
          <w:sz w:val="20"/>
          <w:szCs w:val="20"/>
        </w:rPr>
        <w:t xml:space="preserve"> </w:t>
      </w:r>
      <w:r w:rsidRPr="004E7957">
        <w:rPr>
          <w:color w:val="231F20"/>
          <w:sz w:val="20"/>
          <w:szCs w:val="20"/>
        </w:rPr>
        <w:t>received</w:t>
      </w:r>
      <w:r w:rsidRPr="004E7957">
        <w:rPr>
          <w:color w:val="231F20"/>
          <w:spacing w:val="-16"/>
          <w:sz w:val="20"/>
          <w:szCs w:val="20"/>
        </w:rPr>
        <w:t xml:space="preserve"> </w:t>
      </w:r>
      <w:r w:rsidRPr="004E7957">
        <w:rPr>
          <w:color w:val="231F20"/>
          <w:sz w:val="20"/>
          <w:szCs w:val="20"/>
        </w:rPr>
        <w:t>within</w:t>
      </w:r>
      <w:r w:rsidRPr="004E7957">
        <w:rPr>
          <w:color w:val="231F20"/>
          <w:spacing w:val="-16"/>
          <w:sz w:val="20"/>
          <w:szCs w:val="20"/>
        </w:rPr>
        <w:t xml:space="preserve"> </w:t>
      </w:r>
      <w:r w:rsidRPr="004E7957">
        <w:rPr>
          <w:color w:val="231F20"/>
          <w:sz w:val="20"/>
          <w:szCs w:val="20"/>
        </w:rPr>
        <w:t>the</w:t>
      </w:r>
      <w:r w:rsidRPr="004E7957">
        <w:rPr>
          <w:color w:val="231F20"/>
          <w:spacing w:val="-16"/>
          <w:sz w:val="20"/>
          <w:szCs w:val="20"/>
        </w:rPr>
        <w:t xml:space="preserve"> </w:t>
      </w:r>
      <w:r w:rsidRPr="004E7957">
        <w:rPr>
          <w:color w:val="231F20"/>
          <w:sz w:val="20"/>
          <w:szCs w:val="20"/>
        </w:rPr>
        <w:t>3</w:t>
      </w:r>
      <w:r w:rsidRPr="004E7957">
        <w:rPr>
          <w:color w:val="231F20"/>
          <w:spacing w:val="-15"/>
          <w:sz w:val="20"/>
          <w:szCs w:val="20"/>
        </w:rPr>
        <w:t xml:space="preserve"> </w:t>
      </w:r>
      <w:r w:rsidRPr="004E7957">
        <w:rPr>
          <w:color w:val="231F20"/>
          <w:sz w:val="20"/>
          <w:szCs w:val="20"/>
        </w:rPr>
        <w:t>Days</w:t>
      </w:r>
      <w:r w:rsidRPr="004E7957">
        <w:rPr>
          <w:color w:val="231F20"/>
          <w:spacing w:val="-15"/>
          <w:sz w:val="20"/>
          <w:szCs w:val="20"/>
        </w:rPr>
        <w:t xml:space="preserve"> </w:t>
      </w:r>
      <w:r w:rsidRPr="004E7957">
        <w:rPr>
          <w:color w:val="231F20"/>
          <w:sz w:val="20"/>
          <w:szCs w:val="20"/>
        </w:rPr>
        <w:t>deadline,</w:t>
      </w:r>
      <w:r w:rsidRPr="004E7957">
        <w:rPr>
          <w:color w:val="231F20"/>
          <w:spacing w:val="-16"/>
          <w:sz w:val="20"/>
          <w:szCs w:val="20"/>
        </w:rPr>
        <w:t xml:space="preserve"> </w:t>
      </w:r>
      <w:r w:rsidRPr="004E7957">
        <w:rPr>
          <w:color w:val="231F20"/>
          <w:sz w:val="20"/>
          <w:szCs w:val="20"/>
        </w:rPr>
        <w:t>we</w:t>
      </w:r>
      <w:r w:rsidRPr="004E7957">
        <w:rPr>
          <w:color w:val="231F20"/>
          <w:spacing w:val="-15"/>
          <w:sz w:val="20"/>
          <w:szCs w:val="20"/>
        </w:rPr>
        <w:t xml:space="preserve"> </w:t>
      </w:r>
      <w:r w:rsidRPr="004E7957">
        <w:rPr>
          <w:color w:val="231F20"/>
          <w:sz w:val="20"/>
          <w:szCs w:val="20"/>
        </w:rPr>
        <w:t>will</w:t>
      </w:r>
      <w:r w:rsidRPr="004E7957">
        <w:rPr>
          <w:color w:val="231F20"/>
          <w:spacing w:val="-16"/>
          <w:sz w:val="20"/>
          <w:szCs w:val="20"/>
        </w:rPr>
        <w:t xml:space="preserve"> </w:t>
      </w:r>
      <w:r w:rsidRPr="004E7957">
        <w:rPr>
          <w:color w:val="231F20"/>
          <w:sz w:val="20"/>
          <w:szCs w:val="20"/>
        </w:rPr>
        <w:t>provide</w:t>
      </w:r>
      <w:r w:rsidRPr="004E7957">
        <w:rPr>
          <w:color w:val="231F20"/>
          <w:spacing w:val="-16"/>
          <w:sz w:val="20"/>
          <w:szCs w:val="20"/>
        </w:rPr>
        <w:t xml:space="preserve"> </w:t>
      </w:r>
      <w:r w:rsidRPr="004E7957">
        <w:rPr>
          <w:color w:val="231F20"/>
          <w:sz w:val="20"/>
          <w:szCs w:val="20"/>
        </w:rPr>
        <w:t>the</w:t>
      </w:r>
      <w:r w:rsidRPr="004E7957">
        <w:rPr>
          <w:color w:val="231F20"/>
          <w:spacing w:val="-16"/>
          <w:sz w:val="20"/>
          <w:szCs w:val="20"/>
        </w:rPr>
        <w:t xml:space="preserve"> </w:t>
      </w:r>
      <w:r w:rsidRPr="004E7957">
        <w:rPr>
          <w:color w:val="231F20"/>
          <w:sz w:val="20"/>
          <w:szCs w:val="20"/>
        </w:rPr>
        <w:t>debrieﬁng</w:t>
      </w:r>
      <w:r w:rsidRPr="004E7957">
        <w:rPr>
          <w:color w:val="231F20"/>
          <w:spacing w:val="-16"/>
          <w:sz w:val="20"/>
          <w:szCs w:val="20"/>
        </w:rPr>
        <w:t xml:space="preserve"> </w:t>
      </w:r>
      <w:r w:rsidRPr="004E7957">
        <w:rPr>
          <w:color w:val="231F20"/>
          <w:sz w:val="20"/>
          <w:szCs w:val="20"/>
        </w:rPr>
        <w:t>within (3) Business Days of receipt of your request. If we are unable to provide the debrieﬁng within this period,</w:t>
      </w:r>
      <w:r w:rsidRPr="004E7957">
        <w:rPr>
          <w:color w:val="231F20"/>
          <w:spacing w:val="-14"/>
          <w:sz w:val="20"/>
          <w:szCs w:val="20"/>
        </w:rPr>
        <w:t xml:space="preserve"> </w:t>
      </w:r>
      <w:r w:rsidRPr="004E7957">
        <w:rPr>
          <w:color w:val="231F20"/>
          <w:sz w:val="20"/>
          <w:szCs w:val="20"/>
        </w:rPr>
        <w:t>the</w:t>
      </w:r>
      <w:r w:rsidRPr="004E7957">
        <w:rPr>
          <w:color w:val="231F20"/>
          <w:spacing w:val="-14"/>
          <w:sz w:val="20"/>
          <w:szCs w:val="20"/>
        </w:rPr>
        <w:t xml:space="preserve"> </w:t>
      </w:r>
      <w:r w:rsidRPr="004E7957">
        <w:rPr>
          <w:color w:val="231F20"/>
          <w:sz w:val="20"/>
          <w:szCs w:val="20"/>
        </w:rPr>
        <w:t>Standstill</w:t>
      </w:r>
      <w:r w:rsidRPr="004E7957">
        <w:rPr>
          <w:color w:val="231F20"/>
          <w:spacing w:val="-14"/>
          <w:sz w:val="20"/>
          <w:szCs w:val="20"/>
        </w:rPr>
        <w:t xml:space="preserve"> </w:t>
      </w:r>
      <w:r w:rsidRPr="004E7957">
        <w:rPr>
          <w:color w:val="231F20"/>
          <w:sz w:val="20"/>
          <w:szCs w:val="20"/>
        </w:rPr>
        <w:t>Period</w:t>
      </w:r>
      <w:r w:rsidRPr="004E7957">
        <w:rPr>
          <w:color w:val="231F20"/>
          <w:spacing w:val="-14"/>
          <w:sz w:val="20"/>
          <w:szCs w:val="20"/>
        </w:rPr>
        <w:t xml:space="preserve"> </w:t>
      </w:r>
      <w:r w:rsidRPr="004E7957">
        <w:rPr>
          <w:color w:val="231F20"/>
          <w:sz w:val="20"/>
          <w:szCs w:val="20"/>
        </w:rPr>
        <w:t>shall</w:t>
      </w:r>
      <w:r w:rsidRPr="004E7957">
        <w:rPr>
          <w:color w:val="231F20"/>
          <w:spacing w:val="-14"/>
          <w:sz w:val="20"/>
          <w:szCs w:val="20"/>
        </w:rPr>
        <w:t xml:space="preserve"> </w:t>
      </w:r>
      <w:r w:rsidRPr="004E7957">
        <w:rPr>
          <w:color w:val="231F20"/>
          <w:sz w:val="20"/>
          <w:szCs w:val="20"/>
        </w:rPr>
        <w:t>be</w:t>
      </w:r>
      <w:r w:rsidRPr="004E7957">
        <w:rPr>
          <w:color w:val="231F20"/>
          <w:spacing w:val="-14"/>
          <w:sz w:val="20"/>
          <w:szCs w:val="20"/>
        </w:rPr>
        <w:t xml:space="preserve"> </w:t>
      </w:r>
      <w:r w:rsidRPr="004E7957">
        <w:rPr>
          <w:color w:val="231F20"/>
          <w:sz w:val="20"/>
          <w:szCs w:val="20"/>
        </w:rPr>
        <w:t>extended</w:t>
      </w:r>
      <w:r w:rsidRPr="004E7957">
        <w:rPr>
          <w:color w:val="231F20"/>
          <w:spacing w:val="-14"/>
          <w:sz w:val="20"/>
          <w:szCs w:val="20"/>
        </w:rPr>
        <w:t xml:space="preserve"> </w:t>
      </w:r>
      <w:r w:rsidRPr="004E7957">
        <w:rPr>
          <w:color w:val="231F20"/>
          <w:sz w:val="20"/>
          <w:szCs w:val="20"/>
        </w:rPr>
        <w:t>by</w:t>
      </w:r>
      <w:r w:rsidRPr="004E7957">
        <w:rPr>
          <w:color w:val="231F20"/>
          <w:spacing w:val="-14"/>
          <w:sz w:val="20"/>
          <w:szCs w:val="20"/>
        </w:rPr>
        <w:t xml:space="preserve"> </w:t>
      </w:r>
      <w:r w:rsidRPr="004E7957">
        <w:rPr>
          <w:color w:val="231F20"/>
          <w:sz w:val="20"/>
          <w:szCs w:val="20"/>
        </w:rPr>
        <w:t>(3)</w:t>
      </w:r>
      <w:r w:rsidRPr="004E7957">
        <w:rPr>
          <w:color w:val="231F20"/>
          <w:spacing w:val="-14"/>
          <w:sz w:val="20"/>
          <w:szCs w:val="20"/>
        </w:rPr>
        <w:t xml:space="preserve"> </w:t>
      </w:r>
      <w:r w:rsidRPr="004E7957">
        <w:rPr>
          <w:color w:val="231F20"/>
          <w:sz w:val="20"/>
          <w:szCs w:val="20"/>
        </w:rPr>
        <w:t>Days</w:t>
      </w:r>
      <w:r w:rsidRPr="004E7957">
        <w:rPr>
          <w:color w:val="231F20"/>
          <w:spacing w:val="-14"/>
          <w:sz w:val="20"/>
          <w:szCs w:val="20"/>
        </w:rPr>
        <w:t xml:space="preserve"> </w:t>
      </w:r>
      <w:r w:rsidRPr="004E7957">
        <w:rPr>
          <w:color w:val="231F20"/>
          <w:sz w:val="20"/>
          <w:szCs w:val="20"/>
        </w:rPr>
        <w:t>after</w:t>
      </w:r>
      <w:r w:rsidRPr="004E7957">
        <w:rPr>
          <w:color w:val="231F20"/>
          <w:spacing w:val="-14"/>
          <w:sz w:val="20"/>
          <w:szCs w:val="20"/>
        </w:rPr>
        <w:t xml:space="preserve"> </w:t>
      </w:r>
      <w:r w:rsidRPr="004E7957">
        <w:rPr>
          <w:color w:val="231F20"/>
          <w:sz w:val="20"/>
          <w:szCs w:val="20"/>
        </w:rPr>
        <w:t>the</w:t>
      </w:r>
      <w:r w:rsidRPr="004E7957">
        <w:rPr>
          <w:color w:val="231F20"/>
          <w:spacing w:val="-14"/>
          <w:sz w:val="20"/>
          <w:szCs w:val="20"/>
        </w:rPr>
        <w:t xml:space="preserve"> </w:t>
      </w:r>
      <w:r w:rsidRPr="004E7957">
        <w:rPr>
          <w:color w:val="231F20"/>
          <w:sz w:val="20"/>
          <w:szCs w:val="20"/>
        </w:rPr>
        <w:t>date</w:t>
      </w:r>
      <w:r w:rsidRPr="004E7957">
        <w:rPr>
          <w:color w:val="231F20"/>
          <w:spacing w:val="-14"/>
          <w:sz w:val="20"/>
          <w:szCs w:val="20"/>
        </w:rPr>
        <w:t xml:space="preserve"> </w:t>
      </w:r>
      <w:r w:rsidRPr="004E7957">
        <w:rPr>
          <w:color w:val="231F20"/>
          <w:sz w:val="20"/>
          <w:szCs w:val="20"/>
        </w:rPr>
        <w:t>that</w:t>
      </w:r>
      <w:r w:rsidRPr="004E7957">
        <w:rPr>
          <w:color w:val="231F20"/>
          <w:spacing w:val="-14"/>
          <w:sz w:val="20"/>
          <w:szCs w:val="20"/>
        </w:rPr>
        <w:t xml:space="preserve"> </w:t>
      </w:r>
      <w:r w:rsidRPr="004E7957">
        <w:rPr>
          <w:color w:val="231F20"/>
          <w:sz w:val="20"/>
          <w:szCs w:val="20"/>
        </w:rPr>
        <w:t>the</w:t>
      </w:r>
      <w:r w:rsidRPr="004E7957">
        <w:rPr>
          <w:color w:val="231F20"/>
          <w:spacing w:val="-14"/>
          <w:sz w:val="20"/>
          <w:szCs w:val="20"/>
        </w:rPr>
        <w:t xml:space="preserve"> </w:t>
      </w:r>
      <w:r w:rsidRPr="004E7957">
        <w:rPr>
          <w:color w:val="231F20"/>
          <w:sz w:val="20"/>
          <w:szCs w:val="20"/>
        </w:rPr>
        <w:t>debrieﬁng</w:t>
      </w:r>
      <w:r w:rsidRPr="004E7957">
        <w:rPr>
          <w:color w:val="231F20"/>
          <w:spacing w:val="-14"/>
          <w:sz w:val="20"/>
          <w:szCs w:val="20"/>
        </w:rPr>
        <w:t xml:space="preserve"> </w:t>
      </w:r>
      <w:r w:rsidRPr="004E7957">
        <w:rPr>
          <w:color w:val="231F20"/>
          <w:sz w:val="20"/>
          <w:szCs w:val="20"/>
        </w:rPr>
        <w:t>is</w:t>
      </w:r>
      <w:r w:rsidRPr="004E7957">
        <w:rPr>
          <w:color w:val="231F20"/>
          <w:spacing w:val="-14"/>
          <w:sz w:val="20"/>
          <w:szCs w:val="20"/>
        </w:rPr>
        <w:t xml:space="preserve"> </w:t>
      </w:r>
      <w:r w:rsidRPr="004E7957">
        <w:rPr>
          <w:color w:val="231F20"/>
          <w:sz w:val="20"/>
          <w:szCs w:val="20"/>
        </w:rPr>
        <w:t>provided. If</w:t>
      </w:r>
      <w:r w:rsidRPr="004E7957">
        <w:rPr>
          <w:color w:val="231F20"/>
          <w:spacing w:val="-23"/>
          <w:sz w:val="20"/>
          <w:szCs w:val="20"/>
        </w:rPr>
        <w:t xml:space="preserve"> </w:t>
      </w:r>
      <w:r w:rsidRPr="004E7957">
        <w:rPr>
          <w:color w:val="231F20"/>
          <w:sz w:val="20"/>
          <w:szCs w:val="20"/>
        </w:rPr>
        <w:t>this</w:t>
      </w:r>
      <w:r w:rsidRPr="004E7957">
        <w:rPr>
          <w:color w:val="231F20"/>
          <w:spacing w:val="-23"/>
          <w:sz w:val="20"/>
          <w:szCs w:val="20"/>
        </w:rPr>
        <w:t xml:space="preserve"> </w:t>
      </w:r>
      <w:r w:rsidRPr="004E7957">
        <w:rPr>
          <w:color w:val="231F20"/>
          <w:sz w:val="20"/>
          <w:szCs w:val="20"/>
        </w:rPr>
        <w:t>happens,</w:t>
      </w:r>
      <w:r w:rsidRPr="004E7957">
        <w:rPr>
          <w:color w:val="231F20"/>
          <w:spacing w:val="-23"/>
          <w:sz w:val="20"/>
          <w:szCs w:val="20"/>
        </w:rPr>
        <w:t xml:space="preserve"> </w:t>
      </w:r>
      <w:r w:rsidRPr="004E7957">
        <w:rPr>
          <w:color w:val="231F20"/>
          <w:sz w:val="20"/>
          <w:szCs w:val="20"/>
        </w:rPr>
        <w:t>we</w:t>
      </w:r>
      <w:r w:rsidRPr="004E7957">
        <w:rPr>
          <w:color w:val="231F20"/>
          <w:spacing w:val="-23"/>
          <w:sz w:val="20"/>
          <w:szCs w:val="20"/>
        </w:rPr>
        <w:t xml:space="preserve"> </w:t>
      </w:r>
      <w:r w:rsidRPr="004E7957">
        <w:rPr>
          <w:color w:val="231F20"/>
          <w:sz w:val="20"/>
          <w:szCs w:val="20"/>
        </w:rPr>
        <w:t>will</w:t>
      </w:r>
      <w:r w:rsidRPr="004E7957">
        <w:rPr>
          <w:color w:val="231F20"/>
          <w:spacing w:val="-23"/>
          <w:sz w:val="20"/>
          <w:szCs w:val="20"/>
        </w:rPr>
        <w:t xml:space="preserve"> </w:t>
      </w:r>
      <w:r w:rsidRPr="004E7957">
        <w:rPr>
          <w:color w:val="231F20"/>
          <w:sz w:val="20"/>
          <w:szCs w:val="20"/>
        </w:rPr>
        <w:t>notify</w:t>
      </w:r>
      <w:r w:rsidRPr="004E7957">
        <w:rPr>
          <w:color w:val="231F20"/>
          <w:spacing w:val="-23"/>
          <w:sz w:val="20"/>
          <w:szCs w:val="20"/>
        </w:rPr>
        <w:t xml:space="preserve"> </w:t>
      </w:r>
      <w:r w:rsidRPr="004E7957">
        <w:rPr>
          <w:color w:val="231F20"/>
          <w:sz w:val="20"/>
          <w:szCs w:val="20"/>
        </w:rPr>
        <w:t>you</w:t>
      </w:r>
      <w:r w:rsidRPr="004E7957">
        <w:rPr>
          <w:color w:val="231F20"/>
          <w:spacing w:val="-22"/>
          <w:sz w:val="20"/>
          <w:szCs w:val="20"/>
        </w:rPr>
        <w:t xml:space="preserve"> </w:t>
      </w:r>
      <w:r w:rsidRPr="004E7957">
        <w:rPr>
          <w:color w:val="231F20"/>
          <w:sz w:val="20"/>
          <w:szCs w:val="20"/>
        </w:rPr>
        <w:t>and</w:t>
      </w:r>
      <w:r w:rsidRPr="004E7957">
        <w:rPr>
          <w:color w:val="231F20"/>
          <w:spacing w:val="-23"/>
          <w:sz w:val="20"/>
          <w:szCs w:val="20"/>
        </w:rPr>
        <w:t xml:space="preserve"> </w:t>
      </w:r>
      <w:r w:rsidRPr="004E7957">
        <w:rPr>
          <w:color w:val="231F20"/>
          <w:sz w:val="20"/>
          <w:szCs w:val="20"/>
        </w:rPr>
        <w:t>conﬁrm</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date</w:t>
      </w:r>
      <w:r w:rsidRPr="004E7957">
        <w:rPr>
          <w:color w:val="231F20"/>
          <w:spacing w:val="-23"/>
          <w:sz w:val="20"/>
          <w:szCs w:val="20"/>
        </w:rPr>
        <w:t xml:space="preserve"> </w:t>
      </w:r>
      <w:r w:rsidRPr="004E7957">
        <w:rPr>
          <w:color w:val="231F20"/>
          <w:sz w:val="20"/>
          <w:szCs w:val="20"/>
        </w:rPr>
        <w:t>that</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extended</w:t>
      </w:r>
      <w:r w:rsidRPr="004E7957">
        <w:rPr>
          <w:color w:val="231F20"/>
          <w:spacing w:val="-23"/>
          <w:sz w:val="20"/>
          <w:szCs w:val="20"/>
        </w:rPr>
        <w:t xml:space="preserve"> </w:t>
      </w:r>
      <w:r w:rsidRPr="004E7957">
        <w:rPr>
          <w:color w:val="231F20"/>
          <w:sz w:val="20"/>
          <w:szCs w:val="20"/>
        </w:rPr>
        <w:t>Standstill</w:t>
      </w:r>
      <w:r w:rsidRPr="004E7957">
        <w:rPr>
          <w:color w:val="231F20"/>
          <w:spacing w:val="-23"/>
          <w:sz w:val="20"/>
          <w:szCs w:val="20"/>
        </w:rPr>
        <w:t xml:space="preserve"> </w:t>
      </w:r>
      <w:r w:rsidRPr="004E7957">
        <w:rPr>
          <w:color w:val="231F20"/>
          <w:sz w:val="20"/>
          <w:szCs w:val="20"/>
        </w:rPr>
        <w:t>Period</w:t>
      </w:r>
      <w:r w:rsidRPr="004E7957">
        <w:rPr>
          <w:color w:val="231F20"/>
          <w:spacing w:val="-23"/>
          <w:sz w:val="20"/>
          <w:szCs w:val="20"/>
        </w:rPr>
        <w:t xml:space="preserve"> </w:t>
      </w:r>
      <w:r w:rsidRPr="004E7957">
        <w:rPr>
          <w:color w:val="231F20"/>
          <w:sz w:val="20"/>
          <w:szCs w:val="20"/>
        </w:rPr>
        <w:t>will</w:t>
      </w:r>
      <w:r w:rsidRPr="004E7957">
        <w:rPr>
          <w:color w:val="231F20"/>
          <w:spacing w:val="-23"/>
          <w:sz w:val="20"/>
          <w:szCs w:val="20"/>
        </w:rPr>
        <w:t xml:space="preserve"> </w:t>
      </w:r>
      <w:r w:rsidRPr="004E7957">
        <w:rPr>
          <w:color w:val="231F20"/>
          <w:sz w:val="20"/>
          <w:szCs w:val="20"/>
        </w:rPr>
        <w:t>end.</w:t>
      </w:r>
    </w:p>
    <w:p w14:paraId="60DFD6F9" w14:textId="77777777" w:rsidR="00043AB3" w:rsidRPr="004E7957" w:rsidRDefault="00043AB3" w:rsidP="00043AB3">
      <w:pPr>
        <w:pStyle w:val="ListParagraph"/>
        <w:numPr>
          <w:ilvl w:val="0"/>
          <w:numId w:val="11"/>
        </w:numPr>
        <w:tabs>
          <w:tab w:val="left" w:pos="1103"/>
        </w:tabs>
        <w:ind w:right="144"/>
        <w:jc w:val="both"/>
        <w:rPr>
          <w:sz w:val="20"/>
          <w:szCs w:val="20"/>
        </w:rPr>
      </w:pPr>
      <w:r w:rsidRPr="004E7957">
        <w:rPr>
          <w:color w:val="231F20"/>
          <w:sz w:val="20"/>
          <w:szCs w:val="20"/>
        </w:rPr>
        <w:t>The</w:t>
      </w:r>
      <w:r w:rsidRPr="004E7957">
        <w:rPr>
          <w:color w:val="231F20"/>
          <w:spacing w:val="-3"/>
          <w:sz w:val="20"/>
          <w:szCs w:val="20"/>
        </w:rPr>
        <w:t xml:space="preserve"> </w:t>
      </w:r>
      <w:r w:rsidRPr="004E7957">
        <w:rPr>
          <w:color w:val="231F20"/>
          <w:sz w:val="20"/>
          <w:szCs w:val="20"/>
        </w:rPr>
        <w:t>debrieﬁng</w:t>
      </w:r>
      <w:r w:rsidRPr="004E7957">
        <w:rPr>
          <w:color w:val="231F20"/>
          <w:spacing w:val="-3"/>
          <w:sz w:val="20"/>
          <w:szCs w:val="20"/>
        </w:rPr>
        <w:t xml:space="preserve"> </w:t>
      </w:r>
      <w:r w:rsidRPr="004E7957">
        <w:rPr>
          <w:color w:val="231F20"/>
          <w:sz w:val="20"/>
          <w:szCs w:val="20"/>
        </w:rPr>
        <w:t>may</w:t>
      </w:r>
      <w:r w:rsidRPr="004E7957">
        <w:rPr>
          <w:color w:val="231F20"/>
          <w:spacing w:val="-3"/>
          <w:sz w:val="20"/>
          <w:szCs w:val="20"/>
        </w:rPr>
        <w:t xml:space="preserve"> </w:t>
      </w:r>
      <w:r w:rsidRPr="004E7957">
        <w:rPr>
          <w:color w:val="231F20"/>
          <w:sz w:val="20"/>
          <w:szCs w:val="20"/>
        </w:rPr>
        <w:t>be</w:t>
      </w:r>
      <w:r w:rsidRPr="004E7957">
        <w:rPr>
          <w:color w:val="231F20"/>
          <w:spacing w:val="-3"/>
          <w:sz w:val="20"/>
          <w:szCs w:val="20"/>
        </w:rPr>
        <w:t xml:space="preserve"> </w:t>
      </w:r>
      <w:r w:rsidRPr="004E7957">
        <w:rPr>
          <w:color w:val="231F20"/>
          <w:sz w:val="20"/>
          <w:szCs w:val="20"/>
        </w:rPr>
        <w:t>in</w:t>
      </w:r>
      <w:r w:rsidRPr="004E7957">
        <w:rPr>
          <w:color w:val="231F20"/>
          <w:spacing w:val="-3"/>
          <w:sz w:val="20"/>
          <w:szCs w:val="20"/>
        </w:rPr>
        <w:t xml:space="preserve"> </w:t>
      </w:r>
      <w:r w:rsidRPr="004E7957">
        <w:rPr>
          <w:color w:val="231F20"/>
          <w:sz w:val="20"/>
          <w:szCs w:val="20"/>
        </w:rPr>
        <w:t>writing,</w:t>
      </w:r>
      <w:r w:rsidRPr="004E7957">
        <w:rPr>
          <w:color w:val="231F20"/>
          <w:spacing w:val="-3"/>
          <w:sz w:val="20"/>
          <w:szCs w:val="20"/>
        </w:rPr>
        <w:t xml:space="preserve"> </w:t>
      </w:r>
      <w:r w:rsidRPr="004E7957">
        <w:rPr>
          <w:color w:val="231F20"/>
          <w:sz w:val="20"/>
          <w:szCs w:val="20"/>
        </w:rPr>
        <w:t>by</w:t>
      </w:r>
      <w:r w:rsidRPr="004E7957">
        <w:rPr>
          <w:color w:val="231F20"/>
          <w:spacing w:val="-2"/>
          <w:sz w:val="20"/>
          <w:szCs w:val="20"/>
        </w:rPr>
        <w:t xml:space="preserve"> </w:t>
      </w:r>
      <w:r w:rsidRPr="004E7957">
        <w:rPr>
          <w:color w:val="231F20"/>
          <w:sz w:val="20"/>
          <w:szCs w:val="20"/>
        </w:rPr>
        <w:t>phone,</w:t>
      </w:r>
      <w:r w:rsidRPr="004E7957">
        <w:rPr>
          <w:color w:val="231F20"/>
          <w:spacing w:val="-3"/>
          <w:sz w:val="20"/>
          <w:szCs w:val="20"/>
        </w:rPr>
        <w:t xml:space="preserve"> </w:t>
      </w:r>
      <w:r w:rsidRPr="004E7957">
        <w:rPr>
          <w:color w:val="231F20"/>
          <w:sz w:val="20"/>
          <w:szCs w:val="20"/>
        </w:rPr>
        <w:t>video</w:t>
      </w:r>
      <w:r w:rsidRPr="004E7957">
        <w:rPr>
          <w:color w:val="231F20"/>
          <w:spacing w:val="-3"/>
          <w:sz w:val="20"/>
          <w:szCs w:val="20"/>
        </w:rPr>
        <w:t xml:space="preserve"> </w:t>
      </w:r>
      <w:r w:rsidRPr="004E7957">
        <w:rPr>
          <w:color w:val="231F20"/>
          <w:sz w:val="20"/>
          <w:szCs w:val="20"/>
        </w:rPr>
        <w:t>conference</w:t>
      </w:r>
      <w:r w:rsidRPr="004E7957">
        <w:rPr>
          <w:color w:val="231F20"/>
          <w:spacing w:val="-3"/>
          <w:sz w:val="20"/>
          <w:szCs w:val="20"/>
        </w:rPr>
        <w:t xml:space="preserve"> </w:t>
      </w:r>
      <w:r w:rsidRPr="004E7957">
        <w:rPr>
          <w:color w:val="231F20"/>
          <w:sz w:val="20"/>
          <w:szCs w:val="20"/>
        </w:rPr>
        <w:t>call</w:t>
      </w:r>
      <w:r w:rsidRPr="004E7957">
        <w:rPr>
          <w:color w:val="231F20"/>
          <w:spacing w:val="-3"/>
          <w:sz w:val="20"/>
          <w:szCs w:val="20"/>
        </w:rPr>
        <w:t xml:space="preserve"> </w:t>
      </w:r>
      <w:r w:rsidRPr="004E7957">
        <w:rPr>
          <w:color w:val="231F20"/>
          <w:sz w:val="20"/>
          <w:szCs w:val="20"/>
        </w:rPr>
        <w:t>or</w:t>
      </w:r>
      <w:r w:rsidRPr="004E7957">
        <w:rPr>
          <w:color w:val="231F20"/>
          <w:spacing w:val="-2"/>
          <w:sz w:val="20"/>
          <w:szCs w:val="20"/>
        </w:rPr>
        <w:t xml:space="preserve"> </w:t>
      </w:r>
      <w:r w:rsidRPr="004E7957">
        <w:rPr>
          <w:color w:val="231F20"/>
          <w:sz w:val="20"/>
          <w:szCs w:val="20"/>
        </w:rPr>
        <w:t>in</w:t>
      </w:r>
      <w:r w:rsidRPr="004E7957">
        <w:rPr>
          <w:color w:val="231F20"/>
          <w:spacing w:val="-3"/>
          <w:sz w:val="20"/>
          <w:szCs w:val="20"/>
        </w:rPr>
        <w:t xml:space="preserve"> </w:t>
      </w:r>
      <w:r w:rsidRPr="004E7957">
        <w:rPr>
          <w:color w:val="231F20"/>
          <w:sz w:val="20"/>
          <w:szCs w:val="20"/>
        </w:rPr>
        <w:t>person.</w:t>
      </w:r>
      <w:r w:rsidRPr="004E7957">
        <w:rPr>
          <w:color w:val="231F20"/>
          <w:spacing w:val="-6"/>
          <w:sz w:val="20"/>
          <w:szCs w:val="20"/>
        </w:rPr>
        <w:t xml:space="preserve"> </w:t>
      </w:r>
      <w:r w:rsidRPr="004E7957">
        <w:rPr>
          <w:color w:val="231F20"/>
          <w:spacing w:val="-9"/>
          <w:sz w:val="20"/>
          <w:szCs w:val="20"/>
        </w:rPr>
        <w:t>We</w:t>
      </w:r>
      <w:r w:rsidRPr="004E7957">
        <w:rPr>
          <w:color w:val="231F20"/>
          <w:spacing w:val="-3"/>
          <w:sz w:val="20"/>
          <w:szCs w:val="20"/>
        </w:rPr>
        <w:t xml:space="preserve"> </w:t>
      </w:r>
      <w:r w:rsidRPr="004E7957">
        <w:rPr>
          <w:color w:val="231F20"/>
          <w:sz w:val="20"/>
          <w:szCs w:val="20"/>
        </w:rPr>
        <w:t>shall</w:t>
      </w:r>
      <w:r w:rsidRPr="004E7957">
        <w:rPr>
          <w:color w:val="231F20"/>
          <w:spacing w:val="-3"/>
          <w:sz w:val="20"/>
          <w:szCs w:val="20"/>
        </w:rPr>
        <w:t xml:space="preserve"> </w:t>
      </w:r>
      <w:r w:rsidRPr="004E7957">
        <w:rPr>
          <w:color w:val="231F20"/>
          <w:sz w:val="20"/>
          <w:szCs w:val="20"/>
        </w:rPr>
        <w:t>promptly</w:t>
      </w:r>
      <w:r w:rsidRPr="004E7957">
        <w:rPr>
          <w:color w:val="231F20"/>
          <w:spacing w:val="-3"/>
          <w:sz w:val="20"/>
          <w:szCs w:val="20"/>
        </w:rPr>
        <w:t xml:space="preserve"> </w:t>
      </w:r>
      <w:r w:rsidRPr="004E7957">
        <w:rPr>
          <w:color w:val="231F20"/>
          <w:sz w:val="20"/>
          <w:szCs w:val="20"/>
        </w:rPr>
        <w:t>advise you</w:t>
      </w:r>
      <w:r w:rsidRPr="004E7957">
        <w:rPr>
          <w:color w:val="231F20"/>
          <w:spacing w:val="-22"/>
          <w:sz w:val="20"/>
          <w:szCs w:val="20"/>
        </w:rPr>
        <w:t xml:space="preserve"> </w:t>
      </w:r>
      <w:r w:rsidRPr="004E7957">
        <w:rPr>
          <w:color w:val="231F20"/>
          <w:sz w:val="20"/>
          <w:szCs w:val="20"/>
        </w:rPr>
        <w:t>in</w:t>
      </w:r>
      <w:r w:rsidRPr="004E7957">
        <w:rPr>
          <w:color w:val="231F20"/>
          <w:spacing w:val="-23"/>
          <w:sz w:val="20"/>
          <w:szCs w:val="20"/>
        </w:rPr>
        <w:t xml:space="preserve"> </w:t>
      </w:r>
      <w:r w:rsidRPr="004E7957">
        <w:rPr>
          <w:color w:val="231F20"/>
          <w:sz w:val="20"/>
          <w:szCs w:val="20"/>
        </w:rPr>
        <w:t>writing</w:t>
      </w:r>
      <w:r w:rsidRPr="004E7957">
        <w:rPr>
          <w:color w:val="231F20"/>
          <w:spacing w:val="-23"/>
          <w:sz w:val="20"/>
          <w:szCs w:val="20"/>
        </w:rPr>
        <w:t xml:space="preserve"> </w:t>
      </w:r>
      <w:r w:rsidRPr="004E7957">
        <w:rPr>
          <w:color w:val="231F20"/>
          <w:sz w:val="20"/>
          <w:szCs w:val="20"/>
        </w:rPr>
        <w:t>how</w:t>
      </w:r>
      <w:r w:rsidRPr="004E7957">
        <w:rPr>
          <w:color w:val="231F20"/>
          <w:spacing w:val="-22"/>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debrieﬁng</w:t>
      </w:r>
      <w:r w:rsidRPr="004E7957">
        <w:rPr>
          <w:color w:val="231F20"/>
          <w:spacing w:val="-23"/>
          <w:sz w:val="20"/>
          <w:szCs w:val="20"/>
        </w:rPr>
        <w:t xml:space="preserve"> </w:t>
      </w:r>
      <w:r w:rsidRPr="004E7957">
        <w:rPr>
          <w:color w:val="231F20"/>
          <w:sz w:val="20"/>
          <w:szCs w:val="20"/>
        </w:rPr>
        <w:t>will</w:t>
      </w:r>
      <w:r w:rsidRPr="004E7957">
        <w:rPr>
          <w:color w:val="231F20"/>
          <w:spacing w:val="-23"/>
          <w:sz w:val="20"/>
          <w:szCs w:val="20"/>
        </w:rPr>
        <w:t xml:space="preserve"> </w:t>
      </w:r>
      <w:r w:rsidRPr="004E7957">
        <w:rPr>
          <w:color w:val="231F20"/>
          <w:sz w:val="20"/>
          <w:szCs w:val="20"/>
        </w:rPr>
        <w:t>take</w:t>
      </w:r>
      <w:r w:rsidRPr="004E7957">
        <w:rPr>
          <w:color w:val="231F20"/>
          <w:spacing w:val="-23"/>
          <w:sz w:val="20"/>
          <w:szCs w:val="20"/>
        </w:rPr>
        <w:t xml:space="preserve"> </w:t>
      </w:r>
      <w:r w:rsidRPr="004E7957">
        <w:rPr>
          <w:color w:val="231F20"/>
          <w:sz w:val="20"/>
          <w:szCs w:val="20"/>
        </w:rPr>
        <w:t>place</w:t>
      </w:r>
      <w:r w:rsidRPr="004E7957">
        <w:rPr>
          <w:color w:val="231F20"/>
          <w:spacing w:val="-23"/>
          <w:sz w:val="20"/>
          <w:szCs w:val="20"/>
        </w:rPr>
        <w:t xml:space="preserve"> </w:t>
      </w:r>
      <w:r w:rsidRPr="004E7957">
        <w:rPr>
          <w:color w:val="231F20"/>
          <w:sz w:val="20"/>
          <w:szCs w:val="20"/>
        </w:rPr>
        <w:t>and</w:t>
      </w:r>
      <w:r w:rsidRPr="004E7957">
        <w:rPr>
          <w:color w:val="231F20"/>
          <w:spacing w:val="-23"/>
          <w:sz w:val="20"/>
          <w:szCs w:val="20"/>
        </w:rPr>
        <w:t xml:space="preserve"> </w:t>
      </w:r>
      <w:r w:rsidRPr="004E7957">
        <w:rPr>
          <w:color w:val="231F20"/>
          <w:sz w:val="20"/>
          <w:szCs w:val="20"/>
        </w:rPr>
        <w:t>conﬁrm</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date</w:t>
      </w:r>
      <w:r w:rsidRPr="004E7957">
        <w:rPr>
          <w:color w:val="231F20"/>
          <w:spacing w:val="-23"/>
          <w:sz w:val="20"/>
          <w:szCs w:val="20"/>
        </w:rPr>
        <w:t xml:space="preserve"> </w:t>
      </w:r>
      <w:r w:rsidRPr="004E7957">
        <w:rPr>
          <w:color w:val="231F20"/>
          <w:sz w:val="20"/>
          <w:szCs w:val="20"/>
        </w:rPr>
        <w:t>and</w:t>
      </w:r>
      <w:r w:rsidRPr="004E7957">
        <w:rPr>
          <w:color w:val="231F20"/>
          <w:spacing w:val="-23"/>
          <w:sz w:val="20"/>
          <w:szCs w:val="20"/>
        </w:rPr>
        <w:t xml:space="preserve"> </w:t>
      </w:r>
      <w:r w:rsidRPr="004E7957">
        <w:rPr>
          <w:color w:val="231F20"/>
          <w:sz w:val="20"/>
          <w:szCs w:val="20"/>
        </w:rPr>
        <w:t>time.</w:t>
      </w:r>
    </w:p>
    <w:p w14:paraId="0646ECA5" w14:textId="77777777" w:rsidR="00043AB3" w:rsidRPr="004E7957" w:rsidRDefault="00043AB3" w:rsidP="00043AB3">
      <w:pPr>
        <w:pStyle w:val="ListParagraph"/>
        <w:numPr>
          <w:ilvl w:val="0"/>
          <w:numId w:val="11"/>
        </w:numPr>
        <w:tabs>
          <w:tab w:val="left" w:pos="1102"/>
        </w:tabs>
        <w:ind w:left="1101" w:right="144"/>
        <w:jc w:val="both"/>
        <w:rPr>
          <w:sz w:val="20"/>
          <w:szCs w:val="20"/>
        </w:rPr>
      </w:pPr>
      <w:r w:rsidRPr="004E7957">
        <w:rPr>
          <w:color w:val="231F20"/>
          <w:sz w:val="20"/>
          <w:szCs w:val="20"/>
        </w:rPr>
        <w:t>If the deadline to request a debrieﬁng has expired, you may still request a debrieﬁng. In this case, we</w:t>
      </w:r>
      <w:r w:rsidRPr="004E7957">
        <w:rPr>
          <w:color w:val="231F20"/>
          <w:spacing w:val="-37"/>
          <w:sz w:val="20"/>
          <w:szCs w:val="20"/>
        </w:rPr>
        <w:t xml:space="preserve"> </w:t>
      </w:r>
      <w:r w:rsidRPr="004E7957">
        <w:rPr>
          <w:color w:val="231F20"/>
          <w:sz w:val="20"/>
          <w:szCs w:val="20"/>
        </w:rPr>
        <w:t>will provide</w:t>
      </w:r>
      <w:r w:rsidRPr="004E7957">
        <w:rPr>
          <w:color w:val="231F20"/>
          <w:spacing w:val="-7"/>
          <w:sz w:val="20"/>
          <w:szCs w:val="20"/>
        </w:rPr>
        <w:t xml:space="preserve"> </w:t>
      </w:r>
      <w:r w:rsidRPr="004E7957">
        <w:rPr>
          <w:color w:val="231F20"/>
          <w:sz w:val="20"/>
          <w:szCs w:val="20"/>
        </w:rPr>
        <w:t>the</w:t>
      </w:r>
      <w:r w:rsidRPr="004E7957">
        <w:rPr>
          <w:color w:val="231F20"/>
          <w:spacing w:val="-7"/>
          <w:sz w:val="20"/>
          <w:szCs w:val="20"/>
        </w:rPr>
        <w:t xml:space="preserve"> </w:t>
      </w:r>
      <w:r w:rsidRPr="004E7957">
        <w:rPr>
          <w:color w:val="231F20"/>
          <w:sz w:val="20"/>
          <w:szCs w:val="20"/>
        </w:rPr>
        <w:t>debrieﬁng</w:t>
      </w:r>
      <w:r w:rsidRPr="004E7957">
        <w:rPr>
          <w:color w:val="231F20"/>
          <w:spacing w:val="-7"/>
          <w:sz w:val="20"/>
          <w:szCs w:val="20"/>
        </w:rPr>
        <w:t xml:space="preserve"> </w:t>
      </w:r>
      <w:r w:rsidRPr="004E7957">
        <w:rPr>
          <w:color w:val="231F20"/>
          <w:sz w:val="20"/>
          <w:szCs w:val="20"/>
        </w:rPr>
        <w:t>as</w:t>
      </w:r>
      <w:r w:rsidRPr="004E7957">
        <w:rPr>
          <w:color w:val="231F20"/>
          <w:spacing w:val="-7"/>
          <w:sz w:val="20"/>
          <w:szCs w:val="20"/>
        </w:rPr>
        <w:t xml:space="preserve"> </w:t>
      </w:r>
      <w:r w:rsidRPr="004E7957">
        <w:rPr>
          <w:color w:val="231F20"/>
          <w:sz w:val="20"/>
          <w:szCs w:val="20"/>
        </w:rPr>
        <w:t>soon</w:t>
      </w:r>
      <w:r w:rsidRPr="004E7957">
        <w:rPr>
          <w:color w:val="231F20"/>
          <w:spacing w:val="-7"/>
          <w:sz w:val="20"/>
          <w:szCs w:val="20"/>
        </w:rPr>
        <w:t xml:space="preserve"> </w:t>
      </w:r>
      <w:r w:rsidRPr="004E7957">
        <w:rPr>
          <w:color w:val="231F20"/>
          <w:sz w:val="20"/>
          <w:szCs w:val="20"/>
        </w:rPr>
        <w:t>as</w:t>
      </w:r>
      <w:r w:rsidRPr="004E7957">
        <w:rPr>
          <w:color w:val="231F20"/>
          <w:spacing w:val="-7"/>
          <w:sz w:val="20"/>
          <w:szCs w:val="20"/>
        </w:rPr>
        <w:t xml:space="preserve"> </w:t>
      </w:r>
      <w:r w:rsidRPr="004E7957">
        <w:rPr>
          <w:color w:val="231F20"/>
          <w:sz w:val="20"/>
          <w:szCs w:val="20"/>
        </w:rPr>
        <w:t>practicable,</w:t>
      </w:r>
      <w:r w:rsidRPr="004E7957">
        <w:rPr>
          <w:color w:val="231F20"/>
          <w:spacing w:val="-8"/>
          <w:sz w:val="20"/>
          <w:szCs w:val="20"/>
        </w:rPr>
        <w:t xml:space="preserve"> </w:t>
      </w:r>
      <w:r w:rsidRPr="004E7957">
        <w:rPr>
          <w:color w:val="231F20"/>
          <w:sz w:val="20"/>
          <w:szCs w:val="20"/>
        </w:rPr>
        <w:t>and</w:t>
      </w:r>
      <w:r w:rsidRPr="004E7957">
        <w:rPr>
          <w:color w:val="231F20"/>
          <w:spacing w:val="-7"/>
          <w:sz w:val="20"/>
          <w:szCs w:val="20"/>
        </w:rPr>
        <w:t xml:space="preserve"> </w:t>
      </w:r>
      <w:r w:rsidRPr="004E7957">
        <w:rPr>
          <w:color w:val="231F20"/>
          <w:sz w:val="20"/>
          <w:szCs w:val="20"/>
        </w:rPr>
        <w:t>normally</w:t>
      </w:r>
      <w:r w:rsidRPr="004E7957">
        <w:rPr>
          <w:color w:val="231F20"/>
          <w:spacing w:val="-7"/>
          <w:sz w:val="20"/>
          <w:szCs w:val="20"/>
        </w:rPr>
        <w:t xml:space="preserve"> </w:t>
      </w:r>
      <w:r w:rsidRPr="004E7957">
        <w:rPr>
          <w:color w:val="231F20"/>
          <w:sz w:val="20"/>
          <w:szCs w:val="20"/>
        </w:rPr>
        <w:t>no</w:t>
      </w:r>
      <w:r w:rsidRPr="004E7957">
        <w:rPr>
          <w:color w:val="231F20"/>
          <w:spacing w:val="-7"/>
          <w:sz w:val="20"/>
          <w:szCs w:val="20"/>
        </w:rPr>
        <w:t xml:space="preserve"> </w:t>
      </w:r>
      <w:r w:rsidRPr="004E7957">
        <w:rPr>
          <w:color w:val="231F20"/>
          <w:sz w:val="20"/>
          <w:szCs w:val="20"/>
        </w:rPr>
        <w:t>later</w:t>
      </w:r>
      <w:r w:rsidRPr="004E7957">
        <w:rPr>
          <w:color w:val="231F20"/>
          <w:spacing w:val="-7"/>
          <w:sz w:val="20"/>
          <w:szCs w:val="20"/>
        </w:rPr>
        <w:t xml:space="preserve"> </w:t>
      </w:r>
      <w:r w:rsidRPr="004E7957">
        <w:rPr>
          <w:color w:val="231F20"/>
          <w:sz w:val="20"/>
          <w:szCs w:val="20"/>
        </w:rPr>
        <w:t>than</w:t>
      </w:r>
      <w:r w:rsidRPr="004E7957">
        <w:rPr>
          <w:color w:val="231F20"/>
          <w:spacing w:val="-7"/>
          <w:sz w:val="20"/>
          <w:szCs w:val="20"/>
        </w:rPr>
        <w:t xml:space="preserve"> </w:t>
      </w:r>
      <w:r w:rsidRPr="004E7957">
        <w:rPr>
          <w:color w:val="231F20"/>
          <w:sz w:val="20"/>
          <w:szCs w:val="20"/>
        </w:rPr>
        <w:t>ﬁfteen</w:t>
      </w:r>
      <w:r w:rsidRPr="004E7957">
        <w:rPr>
          <w:color w:val="231F20"/>
          <w:spacing w:val="-7"/>
          <w:sz w:val="20"/>
          <w:szCs w:val="20"/>
        </w:rPr>
        <w:t xml:space="preserve"> </w:t>
      </w:r>
      <w:r w:rsidRPr="004E7957">
        <w:rPr>
          <w:color w:val="231F20"/>
          <w:sz w:val="20"/>
          <w:szCs w:val="20"/>
        </w:rPr>
        <w:t>(15)</w:t>
      </w:r>
      <w:r w:rsidRPr="004E7957">
        <w:rPr>
          <w:color w:val="231F20"/>
          <w:spacing w:val="-7"/>
          <w:sz w:val="20"/>
          <w:szCs w:val="20"/>
        </w:rPr>
        <w:t xml:space="preserve"> </w:t>
      </w:r>
      <w:r w:rsidRPr="004E7957">
        <w:rPr>
          <w:color w:val="231F20"/>
          <w:sz w:val="20"/>
          <w:szCs w:val="20"/>
        </w:rPr>
        <w:t>Days</w:t>
      </w:r>
      <w:r w:rsidRPr="004E7957">
        <w:rPr>
          <w:color w:val="231F20"/>
          <w:spacing w:val="-7"/>
          <w:sz w:val="20"/>
          <w:szCs w:val="20"/>
        </w:rPr>
        <w:t xml:space="preserve"> </w:t>
      </w:r>
      <w:r w:rsidRPr="004E7957">
        <w:rPr>
          <w:color w:val="231F20"/>
          <w:sz w:val="20"/>
          <w:szCs w:val="20"/>
        </w:rPr>
        <w:t>from</w:t>
      </w:r>
      <w:r w:rsidRPr="004E7957">
        <w:rPr>
          <w:color w:val="231F20"/>
          <w:spacing w:val="-7"/>
          <w:sz w:val="20"/>
          <w:szCs w:val="20"/>
        </w:rPr>
        <w:t xml:space="preserve"> </w:t>
      </w:r>
      <w:r w:rsidRPr="004E7957">
        <w:rPr>
          <w:color w:val="231F20"/>
          <w:sz w:val="20"/>
          <w:szCs w:val="20"/>
        </w:rPr>
        <w:t>the</w:t>
      </w:r>
      <w:r w:rsidRPr="004E7957">
        <w:rPr>
          <w:color w:val="231F20"/>
          <w:spacing w:val="-7"/>
          <w:sz w:val="20"/>
          <w:szCs w:val="20"/>
        </w:rPr>
        <w:t xml:space="preserve"> </w:t>
      </w:r>
      <w:r w:rsidRPr="004E7957">
        <w:rPr>
          <w:color w:val="231F20"/>
          <w:sz w:val="20"/>
          <w:szCs w:val="20"/>
        </w:rPr>
        <w:t>date</w:t>
      </w:r>
      <w:r w:rsidRPr="004E7957">
        <w:rPr>
          <w:color w:val="231F20"/>
          <w:spacing w:val="-7"/>
          <w:sz w:val="20"/>
          <w:szCs w:val="20"/>
        </w:rPr>
        <w:t xml:space="preserve"> </w:t>
      </w:r>
      <w:r w:rsidRPr="004E7957">
        <w:rPr>
          <w:color w:val="231F20"/>
          <w:sz w:val="20"/>
          <w:szCs w:val="20"/>
        </w:rPr>
        <w:t>of publication</w:t>
      </w:r>
      <w:r w:rsidRPr="004E7957">
        <w:rPr>
          <w:color w:val="231F20"/>
          <w:spacing w:val="-23"/>
          <w:sz w:val="20"/>
          <w:szCs w:val="20"/>
        </w:rPr>
        <w:t xml:space="preserve"> </w:t>
      </w:r>
      <w:r w:rsidRPr="004E7957">
        <w:rPr>
          <w:color w:val="231F20"/>
          <w:sz w:val="20"/>
          <w:szCs w:val="20"/>
        </w:rPr>
        <w:t>of</w:t>
      </w:r>
      <w:r w:rsidRPr="004E7957">
        <w:rPr>
          <w:color w:val="231F20"/>
          <w:spacing w:val="-22"/>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Contract</w:t>
      </w:r>
      <w:r w:rsidRPr="004E7957">
        <w:rPr>
          <w:color w:val="231F20"/>
          <w:spacing w:val="-35"/>
          <w:sz w:val="20"/>
          <w:szCs w:val="20"/>
        </w:rPr>
        <w:t xml:space="preserve"> </w:t>
      </w:r>
      <w:r w:rsidRPr="004E7957">
        <w:rPr>
          <w:color w:val="231F20"/>
          <w:spacing w:val="-5"/>
          <w:sz w:val="20"/>
          <w:szCs w:val="20"/>
        </w:rPr>
        <w:t>Award</w:t>
      </w:r>
      <w:r w:rsidRPr="004E7957">
        <w:rPr>
          <w:color w:val="231F20"/>
          <w:spacing w:val="-23"/>
          <w:sz w:val="20"/>
          <w:szCs w:val="20"/>
        </w:rPr>
        <w:t xml:space="preserve"> </w:t>
      </w:r>
      <w:r w:rsidRPr="004E7957">
        <w:rPr>
          <w:color w:val="231F20"/>
          <w:sz w:val="20"/>
          <w:szCs w:val="20"/>
        </w:rPr>
        <w:t>Notice.</w:t>
      </w:r>
    </w:p>
    <w:p w14:paraId="69F135C7" w14:textId="77777777" w:rsidR="00043AB3" w:rsidRPr="004E7957" w:rsidRDefault="00043AB3" w:rsidP="00043AB3">
      <w:pPr>
        <w:pStyle w:val="Heading3"/>
        <w:numPr>
          <w:ilvl w:val="0"/>
          <w:numId w:val="13"/>
        </w:numPr>
        <w:tabs>
          <w:tab w:val="left" w:pos="693"/>
          <w:tab w:val="left" w:pos="694"/>
        </w:tabs>
        <w:spacing w:before="0"/>
        <w:ind w:left="693" w:right="144" w:hanging="564"/>
        <w:rPr>
          <w:color w:val="231F20"/>
          <w:sz w:val="20"/>
          <w:szCs w:val="20"/>
        </w:rPr>
      </w:pPr>
      <w:r w:rsidRPr="004E7957">
        <w:rPr>
          <w:color w:val="231F20"/>
          <w:sz w:val="20"/>
          <w:szCs w:val="20"/>
          <w:u w:val="single" w:color="231F20"/>
        </w:rPr>
        <w:t>How</w:t>
      </w:r>
      <w:r w:rsidRPr="004E7957">
        <w:rPr>
          <w:color w:val="231F20"/>
          <w:spacing w:val="-22"/>
          <w:sz w:val="20"/>
          <w:szCs w:val="20"/>
          <w:u w:val="single" w:color="231F20"/>
        </w:rPr>
        <w:t xml:space="preserve"> </w:t>
      </w:r>
      <w:r w:rsidRPr="004E7957">
        <w:rPr>
          <w:color w:val="231F20"/>
          <w:sz w:val="20"/>
          <w:szCs w:val="20"/>
          <w:u w:val="single" w:color="231F20"/>
        </w:rPr>
        <w:t>to</w:t>
      </w:r>
      <w:r w:rsidRPr="004E7957">
        <w:rPr>
          <w:color w:val="231F20"/>
          <w:spacing w:val="-22"/>
          <w:sz w:val="20"/>
          <w:szCs w:val="20"/>
          <w:u w:val="single" w:color="231F20"/>
        </w:rPr>
        <w:t xml:space="preserve"> </w:t>
      </w:r>
      <w:r w:rsidRPr="004E7957">
        <w:rPr>
          <w:color w:val="231F20"/>
          <w:sz w:val="20"/>
          <w:szCs w:val="20"/>
          <w:u w:val="single" w:color="231F20"/>
        </w:rPr>
        <w:t>make</w:t>
      </w:r>
      <w:r w:rsidRPr="004E7957">
        <w:rPr>
          <w:color w:val="231F20"/>
          <w:spacing w:val="-23"/>
          <w:sz w:val="20"/>
          <w:szCs w:val="20"/>
          <w:u w:val="single" w:color="231F20"/>
        </w:rPr>
        <w:t xml:space="preserve"> </w:t>
      </w:r>
      <w:r w:rsidRPr="004E7957">
        <w:rPr>
          <w:color w:val="231F20"/>
          <w:sz w:val="20"/>
          <w:szCs w:val="20"/>
          <w:u w:val="single" w:color="231F20"/>
        </w:rPr>
        <w:t>a</w:t>
      </w:r>
      <w:r w:rsidRPr="004E7957">
        <w:rPr>
          <w:color w:val="231F20"/>
          <w:spacing w:val="-22"/>
          <w:sz w:val="20"/>
          <w:szCs w:val="20"/>
          <w:u w:val="single" w:color="231F20"/>
        </w:rPr>
        <w:t xml:space="preserve"> </w:t>
      </w:r>
      <w:r w:rsidRPr="004E7957">
        <w:rPr>
          <w:color w:val="231F20"/>
          <w:sz w:val="20"/>
          <w:szCs w:val="20"/>
          <w:u w:val="single" w:color="231F20"/>
        </w:rPr>
        <w:t>complaint</w:t>
      </w:r>
    </w:p>
    <w:p w14:paraId="65A90A34" w14:textId="77777777" w:rsidR="00043AB3" w:rsidRPr="004E7957" w:rsidRDefault="00043AB3" w:rsidP="00043AB3">
      <w:pPr>
        <w:pStyle w:val="ListParagraph"/>
        <w:numPr>
          <w:ilvl w:val="0"/>
          <w:numId w:val="9"/>
        </w:numPr>
        <w:tabs>
          <w:tab w:val="left" w:pos="1102"/>
        </w:tabs>
        <w:ind w:right="144" w:hanging="414"/>
        <w:jc w:val="both"/>
        <w:rPr>
          <w:sz w:val="20"/>
          <w:szCs w:val="20"/>
        </w:rPr>
      </w:pPr>
      <w:r w:rsidRPr="004E7957">
        <w:rPr>
          <w:color w:val="231F20"/>
          <w:sz w:val="20"/>
          <w:szCs w:val="20"/>
        </w:rPr>
        <w:t>Period:</w:t>
      </w:r>
      <w:r w:rsidRPr="004E7957">
        <w:rPr>
          <w:color w:val="231F20"/>
          <w:spacing w:val="50"/>
          <w:sz w:val="20"/>
          <w:szCs w:val="20"/>
        </w:rPr>
        <w:t xml:space="preserve"> </w:t>
      </w:r>
      <w:r w:rsidRPr="004E7957">
        <w:rPr>
          <w:color w:val="231F20"/>
          <w:sz w:val="20"/>
          <w:szCs w:val="20"/>
        </w:rPr>
        <w:t>Procurement-related</w:t>
      </w:r>
      <w:r w:rsidRPr="004E7957">
        <w:rPr>
          <w:color w:val="231F20"/>
          <w:spacing w:val="-13"/>
          <w:sz w:val="20"/>
          <w:szCs w:val="20"/>
        </w:rPr>
        <w:t xml:space="preserve"> </w:t>
      </w:r>
      <w:r w:rsidRPr="004E7957">
        <w:rPr>
          <w:color w:val="231F20"/>
          <w:sz w:val="20"/>
          <w:szCs w:val="20"/>
        </w:rPr>
        <w:t>Complaint</w:t>
      </w:r>
      <w:r w:rsidRPr="004E7957">
        <w:rPr>
          <w:color w:val="231F20"/>
          <w:spacing w:val="-13"/>
          <w:sz w:val="20"/>
          <w:szCs w:val="20"/>
        </w:rPr>
        <w:t xml:space="preserve"> </w:t>
      </w:r>
      <w:r w:rsidRPr="004E7957">
        <w:rPr>
          <w:color w:val="231F20"/>
          <w:sz w:val="20"/>
          <w:szCs w:val="20"/>
        </w:rPr>
        <w:t>challenging</w:t>
      </w:r>
      <w:r w:rsidRPr="004E7957">
        <w:rPr>
          <w:color w:val="231F20"/>
          <w:spacing w:val="-13"/>
          <w:sz w:val="20"/>
          <w:szCs w:val="20"/>
        </w:rPr>
        <w:t xml:space="preserve"> </w:t>
      </w:r>
      <w:r w:rsidRPr="004E7957">
        <w:rPr>
          <w:color w:val="231F20"/>
          <w:sz w:val="20"/>
          <w:szCs w:val="20"/>
        </w:rPr>
        <w:t>the</w:t>
      </w:r>
      <w:r w:rsidRPr="004E7957">
        <w:rPr>
          <w:color w:val="231F20"/>
          <w:spacing w:val="-13"/>
          <w:sz w:val="20"/>
          <w:szCs w:val="20"/>
        </w:rPr>
        <w:t xml:space="preserve"> </w:t>
      </w:r>
      <w:r w:rsidRPr="004E7957">
        <w:rPr>
          <w:color w:val="231F20"/>
          <w:sz w:val="20"/>
          <w:szCs w:val="20"/>
        </w:rPr>
        <w:t>decision</w:t>
      </w:r>
      <w:r w:rsidRPr="004E7957">
        <w:rPr>
          <w:color w:val="231F20"/>
          <w:spacing w:val="-13"/>
          <w:sz w:val="20"/>
          <w:szCs w:val="20"/>
        </w:rPr>
        <w:t xml:space="preserve"> </w:t>
      </w:r>
      <w:r w:rsidRPr="004E7957">
        <w:rPr>
          <w:color w:val="231F20"/>
          <w:sz w:val="20"/>
          <w:szCs w:val="20"/>
        </w:rPr>
        <w:t>to</w:t>
      </w:r>
      <w:r w:rsidRPr="004E7957">
        <w:rPr>
          <w:color w:val="231F20"/>
          <w:spacing w:val="-13"/>
          <w:sz w:val="20"/>
          <w:szCs w:val="20"/>
        </w:rPr>
        <w:t xml:space="preserve"> </w:t>
      </w:r>
      <w:r w:rsidRPr="004E7957">
        <w:rPr>
          <w:color w:val="231F20"/>
          <w:sz w:val="20"/>
          <w:szCs w:val="20"/>
        </w:rPr>
        <w:t>award</w:t>
      </w:r>
      <w:r w:rsidRPr="004E7957">
        <w:rPr>
          <w:color w:val="231F20"/>
          <w:spacing w:val="-13"/>
          <w:sz w:val="20"/>
          <w:szCs w:val="20"/>
        </w:rPr>
        <w:t xml:space="preserve"> </w:t>
      </w:r>
      <w:r w:rsidRPr="004E7957">
        <w:rPr>
          <w:color w:val="231F20"/>
          <w:sz w:val="20"/>
          <w:szCs w:val="20"/>
        </w:rPr>
        <w:t>shall</w:t>
      </w:r>
      <w:r w:rsidRPr="004E7957">
        <w:rPr>
          <w:color w:val="231F20"/>
          <w:spacing w:val="-13"/>
          <w:sz w:val="20"/>
          <w:szCs w:val="20"/>
        </w:rPr>
        <w:t xml:space="preserve"> </w:t>
      </w:r>
      <w:r w:rsidRPr="004E7957">
        <w:rPr>
          <w:color w:val="231F20"/>
          <w:sz w:val="20"/>
          <w:szCs w:val="20"/>
        </w:rPr>
        <w:t>be</w:t>
      </w:r>
      <w:r w:rsidRPr="004E7957">
        <w:rPr>
          <w:color w:val="231F20"/>
          <w:spacing w:val="-13"/>
          <w:sz w:val="20"/>
          <w:szCs w:val="20"/>
        </w:rPr>
        <w:t xml:space="preserve"> </w:t>
      </w:r>
      <w:r w:rsidRPr="004E7957">
        <w:rPr>
          <w:color w:val="231F20"/>
          <w:sz w:val="20"/>
          <w:szCs w:val="20"/>
        </w:rPr>
        <w:t>submitted</w:t>
      </w:r>
      <w:r w:rsidRPr="004E7957">
        <w:rPr>
          <w:color w:val="231F20"/>
          <w:spacing w:val="-13"/>
          <w:sz w:val="20"/>
          <w:szCs w:val="20"/>
        </w:rPr>
        <w:t xml:space="preserve"> </w:t>
      </w:r>
      <w:r w:rsidRPr="004E7957">
        <w:rPr>
          <w:color w:val="231F20"/>
          <w:sz w:val="20"/>
          <w:szCs w:val="20"/>
        </w:rPr>
        <w:t>by</w:t>
      </w:r>
      <w:r w:rsidRPr="004E7957">
        <w:rPr>
          <w:color w:val="231F20"/>
          <w:spacing w:val="-13"/>
          <w:sz w:val="20"/>
          <w:szCs w:val="20"/>
        </w:rPr>
        <w:t xml:space="preserve"> </w:t>
      </w:r>
      <w:r w:rsidRPr="004E7957">
        <w:rPr>
          <w:color w:val="231F20"/>
          <w:sz w:val="20"/>
          <w:szCs w:val="20"/>
        </w:rPr>
        <w:t>midnight, [</w:t>
      </w:r>
      <w:r w:rsidRPr="004E7957">
        <w:rPr>
          <w:i/>
          <w:color w:val="231F20"/>
          <w:sz w:val="20"/>
          <w:szCs w:val="20"/>
        </w:rPr>
        <w:t>insert</w:t>
      </w:r>
      <w:r w:rsidRPr="004E7957">
        <w:rPr>
          <w:i/>
          <w:color w:val="231F20"/>
          <w:spacing w:val="-23"/>
          <w:sz w:val="20"/>
          <w:szCs w:val="20"/>
        </w:rPr>
        <w:t xml:space="preserve"> </w:t>
      </w:r>
      <w:r w:rsidRPr="004E7957">
        <w:rPr>
          <w:i/>
          <w:color w:val="231F20"/>
          <w:sz w:val="20"/>
          <w:szCs w:val="20"/>
        </w:rPr>
        <w:t>date</w:t>
      </w:r>
      <w:r w:rsidRPr="004E7957">
        <w:rPr>
          <w:color w:val="231F20"/>
          <w:sz w:val="20"/>
          <w:szCs w:val="20"/>
        </w:rPr>
        <w:t>]</w:t>
      </w:r>
      <w:r w:rsidRPr="004E7957">
        <w:rPr>
          <w:color w:val="231F20"/>
          <w:spacing w:val="-23"/>
          <w:sz w:val="20"/>
          <w:szCs w:val="20"/>
        </w:rPr>
        <w:t xml:space="preserve"> </w:t>
      </w:r>
      <w:r w:rsidRPr="004E7957">
        <w:rPr>
          <w:color w:val="231F20"/>
          <w:sz w:val="20"/>
          <w:szCs w:val="20"/>
        </w:rPr>
        <w:t>(local</w:t>
      </w:r>
      <w:r w:rsidRPr="004E7957">
        <w:rPr>
          <w:color w:val="231F20"/>
          <w:spacing w:val="-23"/>
          <w:sz w:val="20"/>
          <w:szCs w:val="20"/>
        </w:rPr>
        <w:t xml:space="preserve"> </w:t>
      </w:r>
      <w:r w:rsidRPr="004E7957">
        <w:rPr>
          <w:color w:val="231F20"/>
          <w:sz w:val="20"/>
          <w:szCs w:val="20"/>
        </w:rPr>
        <w:t>time).</w:t>
      </w:r>
    </w:p>
    <w:p w14:paraId="20F950D9" w14:textId="77777777" w:rsidR="00043AB3" w:rsidRPr="004E7957" w:rsidRDefault="00043AB3" w:rsidP="00043AB3">
      <w:pPr>
        <w:pStyle w:val="ListParagraph"/>
        <w:numPr>
          <w:ilvl w:val="0"/>
          <w:numId w:val="9"/>
        </w:numPr>
        <w:tabs>
          <w:tab w:val="left" w:pos="1102"/>
        </w:tabs>
        <w:ind w:right="144" w:hanging="414"/>
        <w:jc w:val="both"/>
        <w:rPr>
          <w:sz w:val="20"/>
          <w:szCs w:val="20"/>
        </w:rPr>
      </w:pPr>
      <w:r w:rsidRPr="004E7957">
        <w:rPr>
          <w:color w:val="231F20"/>
          <w:sz w:val="20"/>
          <w:szCs w:val="20"/>
        </w:rPr>
        <w:t xml:space="preserve">Provide the contract name, reference number, name of the </w:t>
      </w:r>
      <w:r w:rsidRPr="004E7957">
        <w:rPr>
          <w:color w:val="231F20"/>
          <w:spacing w:val="-3"/>
          <w:sz w:val="20"/>
          <w:szCs w:val="20"/>
        </w:rPr>
        <w:t xml:space="preserve">Tenderer, </w:t>
      </w:r>
      <w:r w:rsidRPr="004E7957">
        <w:rPr>
          <w:color w:val="231F20"/>
          <w:sz w:val="20"/>
          <w:szCs w:val="20"/>
        </w:rPr>
        <w:t>contact details; and address the Procurement-related</w:t>
      </w:r>
      <w:r w:rsidRPr="004E7957">
        <w:rPr>
          <w:color w:val="231F20"/>
          <w:spacing w:val="-23"/>
          <w:sz w:val="20"/>
          <w:szCs w:val="20"/>
        </w:rPr>
        <w:t xml:space="preserve"> </w:t>
      </w:r>
      <w:r w:rsidRPr="004E7957">
        <w:rPr>
          <w:color w:val="231F20"/>
          <w:sz w:val="20"/>
          <w:szCs w:val="20"/>
        </w:rPr>
        <w:t>Complaint</w:t>
      </w:r>
      <w:r w:rsidRPr="004E7957">
        <w:rPr>
          <w:color w:val="231F20"/>
          <w:spacing w:val="-23"/>
          <w:sz w:val="20"/>
          <w:szCs w:val="20"/>
        </w:rPr>
        <w:t xml:space="preserve"> </w:t>
      </w:r>
      <w:r w:rsidRPr="004E7957">
        <w:rPr>
          <w:color w:val="231F20"/>
          <w:sz w:val="20"/>
          <w:szCs w:val="20"/>
        </w:rPr>
        <w:t>as</w:t>
      </w:r>
      <w:r w:rsidRPr="004E7957">
        <w:rPr>
          <w:color w:val="231F20"/>
          <w:spacing w:val="-23"/>
          <w:sz w:val="20"/>
          <w:szCs w:val="20"/>
        </w:rPr>
        <w:t xml:space="preserve"> </w:t>
      </w:r>
      <w:r w:rsidRPr="004E7957">
        <w:rPr>
          <w:color w:val="231F20"/>
          <w:sz w:val="20"/>
          <w:szCs w:val="20"/>
        </w:rPr>
        <w:t>follows:</w:t>
      </w:r>
    </w:p>
    <w:p w14:paraId="179F5426" w14:textId="77777777" w:rsidR="00043AB3" w:rsidRPr="004E7957" w:rsidRDefault="00043AB3" w:rsidP="00043AB3">
      <w:pPr>
        <w:pStyle w:val="ListParagraph"/>
        <w:numPr>
          <w:ilvl w:val="1"/>
          <w:numId w:val="9"/>
        </w:numPr>
        <w:tabs>
          <w:tab w:val="left" w:pos="1557"/>
          <w:tab w:val="left" w:pos="1558"/>
        </w:tabs>
        <w:ind w:right="144"/>
        <w:rPr>
          <w:sz w:val="20"/>
          <w:szCs w:val="20"/>
        </w:rPr>
      </w:pPr>
      <w:r w:rsidRPr="004E7957">
        <w:rPr>
          <w:color w:val="231F20"/>
          <w:sz w:val="20"/>
          <w:szCs w:val="20"/>
        </w:rPr>
        <w:t>Attention:</w:t>
      </w:r>
      <w:r w:rsidRPr="004E7957">
        <w:rPr>
          <w:color w:val="231F20"/>
          <w:spacing w:val="-23"/>
          <w:sz w:val="20"/>
          <w:szCs w:val="20"/>
        </w:rPr>
        <w:t xml:space="preserve"> </w:t>
      </w:r>
      <w:r w:rsidRPr="004E7957">
        <w:rPr>
          <w:color w:val="231F20"/>
          <w:sz w:val="20"/>
          <w:szCs w:val="20"/>
        </w:rPr>
        <w:t>[</w:t>
      </w:r>
      <w:r w:rsidRPr="004E7957">
        <w:rPr>
          <w:i/>
          <w:color w:val="231F20"/>
          <w:sz w:val="20"/>
          <w:szCs w:val="20"/>
        </w:rPr>
        <w:t>insert</w:t>
      </w:r>
      <w:r w:rsidRPr="004E7957">
        <w:rPr>
          <w:i/>
          <w:color w:val="231F20"/>
          <w:spacing w:val="-23"/>
          <w:sz w:val="20"/>
          <w:szCs w:val="20"/>
        </w:rPr>
        <w:t xml:space="preserve"> </w:t>
      </w:r>
      <w:r w:rsidRPr="004E7957">
        <w:rPr>
          <w:i/>
          <w:color w:val="231F20"/>
          <w:sz w:val="20"/>
          <w:szCs w:val="20"/>
        </w:rPr>
        <w:t>full</w:t>
      </w:r>
      <w:r w:rsidRPr="004E7957">
        <w:rPr>
          <w:i/>
          <w:color w:val="231F20"/>
          <w:spacing w:val="-23"/>
          <w:sz w:val="20"/>
          <w:szCs w:val="20"/>
        </w:rPr>
        <w:t xml:space="preserve"> </w:t>
      </w:r>
      <w:r w:rsidRPr="004E7957">
        <w:rPr>
          <w:i/>
          <w:color w:val="231F20"/>
          <w:sz w:val="20"/>
          <w:szCs w:val="20"/>
        </w:rPr>
        <w:t>name</w:t>
      </w:r>
      <w:r w:rsidRPr="004E7957">
        <w:rPr>
          <w:i/>
          <w:color w:val="231F20"/>
          <w:spacing w:val="-22"/>
          <w:sz w:val="20"/>
          <w:szCs w:val="20"/>
        </w:rPr>
        <w:t xml:space="preserve"> </w:t>
      </w:r>
      <w:r w:rsidRPr="004E7957">
        <w:rPr>
          <w:i/>
          <w:color w:val="231F20"/>
          <w:sz w:val="20"/>
          <w:szCs w:val="20"/>
        </w:rPr>
        <w:t>of</w:t>
      </w:r>
      <w:r w:rsidRPr="004E7957">
        <w:rPr>
          <w:i/>
          <w:color w:val="231F20"/>
          <w:spacing w:val="-23"/>
          <w:sz w:val="20"/>
          <w:szCs w:val="20"/>
        </w:rPr>
        <w:t xml:space="preserve"> </w:t>
      </w:r>
      <w:r w:rsidRPr="004E7957">
        <w:rPr>
          <w:i/>
          <w:color w:val="231F20"/>
          <w:sz w:val="20"/>
          <w:szCs w:val="20"/>
        </w:rPr>
        <w:t>person,</w:t>
      </w:r>
      <w:r w:rsidRPr="004E7957">
        <w:rPr>
          <w:i/>
          <w:color w:val="231F20"/>
          <w:spacing w:val="-22"/>
          <w:sz w:val="20"/>
          <w:szCs w:val="20"/>
        </w:rPr>
        <w:t xml:space="preserve"> </w:t>
      </w:r>
      <w:r w:rsidRPr="004E7957">
        <w:rPr>
          <w:i/>
          <w:color w:val="231F20"/>
          <w:sz w:val="20"/>
          <w:szCs w:val="20"/>
        </w:rPr>
        <w:t>if</w:t>
      </w:r>
      <w:r w:rsidRPr="004E7957">
        <w:rPr>
          <w:i/>
          <w:color w:val="231F20"/>
          <w:spacing w:val="-23"/>
          <w:sz w:val="20"/>
          <w:szCs w:val="20"/>
        </w:rPr>
        <w:t xml:space="preserve"> </w:t>
      </w:r>
      <w:r w:rsidRPr="004E7957">
        <w:rPr>
          <w:i/>
          <w:color w:val="231F20"/>
          <w:sz w:val="20"/>
          <w:szCs w:val="20"/>
        </w:rPr>
        <w:t>applicable</w:t>
      </w:r>
      <w:r w:rsidRPr="004E7957">
        <w:rPr>
          <w:color w:val="231F20"/>
          <w:sz w:val="20"/>
          <w:szCs w:val="20"/>
        </w:rPr>
        <w:t>]</w:t>
      </w:r>
    </w:p>
    <w:p w14:paraId="566BFBF0" w14:textId="77777777" w:rsidR="00043AB3" w:rsidRPr="004E7957" w:rsidRDefault="00043AB3" w:rsidP="00043AB3">
      <w:pPr>
        <w:pStyle w:val="ListParagraph"/>
        <w:numPr>
          <w:ilvl w:val="1"/>
          <w:numId w:val="9"/>
        </w:numPr>
        <w:tabs>
          <w:tab w:val="left" w:pos="1557"/>
          <w:tab w:val="left" w:pos="1558"/>
        </w:tabs>
        <w:ind w:right="144"/>
        <w:rPr>
          <w:sz w:val="20"/>
          <w:szCs w:val="20"/>
        </w:rPr>
      </w:pPr>
      <w:r w:rsidRPr="004E7957">
        <w:rPr>
          <w:color w:val="231F20"/>
          <w:sz w:val="20"/>
          <w:szCs w:val="20"/>
        </w:rPr>
        <w:t>Title/position:</w:t>
      </w:r>
      <w:r w:rsidRPr="004E7957">
        <w:rPr>
          <w:color w:val="231F20"/>
          <w:spacing w:val="-24"/>
          <w:sz w:val="20"/>
          <w:szCs w:val="20"/>
        </w:rPr>
        <w:t xml:space="preserve"> </w:t>
      </w:r>
      <w:r w:rsidRPr="004E7957">
        <w:rPr>
          <w:color w:val="231F20"/>
          <w:sz w:val="20"/>
          <w:szCs w:val="20"/>
        </w:rPr>
        <w:t>[</w:t>
      </w:r>
      <w:r w:rsidRPr="004E7957">
        <w:rPr>
          <w:i/>
          <w:color w:val="231F20"/>
          <w:sz w:val="20"/>
          <w:szCs w:val="20"/>
        </w:rPr>
        <w:t>insert</w:t>
      </w:r>
      <w:r w:rsidRPr="004E7957">
        <w:rPr>
          <w:i/>
          <w:color w:val="231F20"/>
          <w:spacing w:val="-24"/>
          <w:sz w:val="20"/>
          <w:szCs w:val="20"/>
        </w:rPr>
        <w:t xml:space="preserve"> </w:t>
      </w:r>
      <w:r w:rsidRPr="004E7957">
        <w:rPr>
          <w:i/>
          <w:color w:val="231F20"/>
          <w:sz w:val="20"/>
          <w:szCs w:val="20"/>
        </w:rPr>
        <w:t>title/position</w:t>
      </w:r>
      <w:r w:rsidRPr="004E7957">
        <w:rPr>
          <w:color w:val="231F20"/>
          <w:sz w:val="20"/>
          <w:szCs w:val="20"/>
        </w:rPr>
        <w:t>]</w:t>
      </w:r>
    </w:p>
    <w:p w14:paraId="07AD00A1" w14:textId="77777777" w:rsidR="00043AB3" w:rsidRPr="004E7957" w:rsidRDefault="00043AB3" w:rsidP="00043AB3">
      <w:pPr>
        <w:pStyle w:val="ListParagraph"/>
        <w:numPr>
          <w:ilvl w:val="1"/>
          <w:numId w:val="9"/>
        </w:numPr>
        <w:tabs>
          <w:tab w:val="left" w:pos="1558"/>
        </w:tabs>
        <w:ind w:right="144"/>
        <w:rPr>
          <w:sz w:val="20"/>
          <w:szCs w:val="20"/>
        </w:rPr>
      </w:pPr>
      <w:r w:rsidRPr="004E7957">
        <w:rPr>
          <w:color w:val="231F20"/>
          <w:sz w:val="20"/>
          <w:szCs w:val="20"/>
        </w:rPr>
        <w:t>Agency:</w:t>
      </w:r>
      <w:r w:rsidRPr="004E7957">
        <w:rPr>
          <w:color w:val="231F20"/>
          <w:spacing w:val="-24"/>
          <w:sz w:val="20"/>
          <w:szCs w:val="20"/>
        </w:rPr>
        <w:t xml:space="preserve"> </w:t>
      </w:r>
      <w:r w:rsidRPr="004E7957">
        <w:rPr>
          <w:color w:val="231F20"/>
          <w:sz w:val="20"/>
          <w:szCs w:val="20"/>
        </w:rPr>
        <w:t>[</w:t>
      </w:r>
      <w:r w:rsidRPr="004E7957">
        <w:rPr>
          <w:i/>
          <w:color w:val="231F20"/>
          <w:sz w:val="20"/>
          <w:szCs w:val="20"/>
        </w:rPr>
        <w:t>insert</w:t>
      </w:r>
      <w:r w:rsidRPr="004E7957">
        <w:rPr>
          <w:i/>
          <w:color w:val="231F20"/>
          <w:spacing w:val="-24"/>
          <w:sz w:val="20"/>
          <w:szCs w:val="20"/>
        </w:rPr>
        <w:t xml:space="preserve"> </w:t>
      </w:r>
      <w:r w:rsidRPr="004E7957">
        <w:rPr>
          <w:i/>
          <w:color w:val="231F20"/>
          <w:sz w:val="20"/>
          <w:szCs w:val="20"/>
        </w:rPr>
        <w:t>name</w:t>
      </w:r>
      <w:r w:rsidRPr="004E7957">
        <w:rPr>
          <w:i/>
          <w:color w:val="231F20"/>
          <w:spacing w:val="-23"/>
          <w:sz w:val="20"/>
          <w:szCs w:val="20"/>
        </w:rPr>
        <w:t xml:space="preserve"> </w:t>
      </w:r>
      <w:r w:rsidRPr="004E7957">
        <w:rPr>
          <w:i/>
          <w:color w:val="231F20"/>
          <w:sz w:val="20"/>
          <w:szCs w:val="20"/>
        </w:rPr>
        <w:t>of</w:t>
      </w:r>
      <w:r w:rsidRPr="004E7957">
        <w:rPr>
          <w:i/>
          <w:color w:val="231F20"/>
          <w:spacing w:val="-24"/>
          <w:sz w:val="20"/>
          <w:szCs w:val="20"/>
        </w:rPr>
        <w:t xml:space="preserve"> </w:t>
      </w:r>
      <w:r w:rsidRPr="004E7957">
        <w:rPr>
          <w:i/>
          <w:color w:val="231F20"/>
          <w:sz w:val="20"/>
          <w:szCs w:val="20"/>
        </w:rPr>
        <w:t>Procuring</w:t>
      </w:r>
      <w:r w:rsidRPr="004E7957">
        <w:rPr>
          <w:i/>
          <w:color w:val="231F20"/>
          <w:spacing w:val="-24"/>
          <w:sz w:val="20"/>
          <w:szCs w:val="20"/>
        </w:rPr>
        <w:t xml:space="preserve"> </w:t>
      </w:r>
      <w:r w:rsidRPr="004E7957">
        <w:rPr>
          <w:i/>
          <w:color w:val="231F20"/>
          <w:sz w:val="20"/>
          <w:szCs w:val="20"/>
        </w:rPr>
        <w:t>Entity</w:t>
      </w:r>
      <w:r w:rsidRPr="004E7957">
        <w:rPr>
          <w:color w:val="231F20"/>
          <w:sz w:val="20"/>
          <w:szCs w:val="20"/>
        </w:rPr>
        <w:t>]</w:t>
      </w:r>
    </w:p>
    <w:p w14:paraId="12FDDD2F" w14:textId="77777777" w:rsidR="00043AB3" w:rsidRPr="004E7957" w:rsidRDefault="00043AB3" w:rsidP="00043AB3">
      <w:pPr>
        <w:pStyle w:val="ListParagraph"/>
        <w:numPr>
          <w:ilvl w:val="1"/>
          <w:numId w:val="9"/>
        </w:numPr>
        <w:tabs>
          <w:tab w:val="left" w:pos="1557"/>
          <w:tab w:val="left" w:pos="1558"/>
        </w:tabs>
        <w:ind w:right="144"/>
        <w:rPr>
          <w:sz w:val="20"/>
          <w:szCs w:val="20"/>
        </w:rPr>
      </w:pPr>
      <w:r w:rsidRPr="004E7957">
        <w:rPr>
          <w:color w:val="231F20"/>
          <w:sz w:val="20"/>
          <w:szCs w:val="20"/>
        </w:rPr>
        <w:t>Email</w:t>
      </w:r>
      <w:r w:rsidRPr="004E7957">
        <w:rPr>
          <w:color w:val="231F20"/>
          <w:spacing w:val="-24"/>
          <w:sz w:val="20"/>
          <w:szCs w:val="20"/>
        </w:rPr>
        <w:t xml:space="preserve"> </w:t>
      </w:r>
      <w:r w:rsidRPr="004E7957">
        <w:rPr>
          <w:color w:val="231F20"/>
          <w:sz w:val="20"/>
          <w:szCs w:val="20"/>
        </w:rPr>
        <w:t>address:</w:t>
      </w:r>
      <w:r w:rsidRPr="004E7957">
        <w:rPr>
          <w:color w:val="231F20"/>
          <w:spacing w:val="-24"/>
          <w:sz w:val="20"/>
          <w:szCs w:val="20"/>
        </w:rPr>
        <w:t xml:space="preserve"> </w:t>
      </w:r>
      <w:r w:rsidRPr="004E7957">
        <w:rPr>
          <w:color w:val="231F20"/>
          <w:sz w:val="20"/>
          <w:szCs w:val="20"/>
        </w:rPr>
        <w:t>[</w:t>
      </w:r>
      <w:r w:rsidRPr="004E7957">
        <w:rPr>
          <w:i/>
          <w:color w:val="231F20"/>
          <w:sz w:val="20"/>
          <w:szCs w:val="20"/>
        </w:rPr>
        <w:t>insert</w:t>
      </w:r>
      <w:r w:rsidRPr="004E7957">
        <w:rPr>
          <w:i/>
          <w:color w:val="231F20"/>
          <w:spacing w:val="-24"/>
          <w:sz w:val="20"/>
          <w:szCs w:val="20"/>
        </w:rPr>
        <w:t xml:space="preserve"> </w:t>
      </w:r>
      <w:r w:rsidRPr="004E7957">
        <w:rPr>
          <w:i/>
          <w:color w:val="231F20"/>
          <w:sz w:val="20"/>
          <w:szCs w:val="20"/>
        </w:rPr>
        <w:t>email</w:t>
      </w:r>
      <w:r w:rsidRPr="004E7957">
        <w:rPr>
          <w:i/>
          <w:color w:val="231F20"/>
          <w:spacing w:val="-24"/>
          <w:sz w:val="20"/>
          <w:szCs w:val="20"/>
        </w:rPr>
        <w:t xml:space="preserve"> </w:t>
      </w:r>
      <w:r w:rsidRPr="004E7957">
        <w:rPr>
          <w:i/>
          <w:color w:val="231F20"/>
          <w:sz w:val="20"/>
          <w:szCs w:val="20"/>
        </w:rPr>
        <w:t>address</w:t>
      </w:r>
      <w:r w:rsidRPr="004E7957">
        <w:rPr>
          <w:color w:val="231F20"/>
          <w:sz w:val="20"/>
          <w:szCs w:val="20"/>
        </w:rPr>
        <w:t>]</w:t>
      </w:r>
    </w:p>
    <w:p w14:paraId="301B0C7F" w14:textId="77777777" w:rsidR="00043AB3" w:rsidRPr="004E7957" w:rsidRDefault="00043AB3" w:rsidP="00043AB3">
      <w:pPr>
        <w:pStyle w:val="BodyText"/>
        <w:ind w:right="144"/>
        <w:rPr>
          <w:sz w:val="20"/>
          <w:szCs w:val="20"/>
        </w:rPr>
      </w:pPr>
    </w:p>
    <w:p w14:paraId="18BB355D" w14:textId="77777777" w:rsidR="00043AB3" w:rsidRPr="004E7957" w:rsidRDefault="00043AB3" w:rsidP="00043AB3">
      <w:pPr>
        <w:pStyle w:val="ListParagraph"/>
        <w:numPr>
          <w:ilvl w:val="0"/>
          <w:numId w:val="9"/>
        </w:numPr>
        <w:tabs>
          <w:tab w:val="left" w:pos="1108"/>
        </w:tabs>
        <w:ind w:right="144" w:hanging="414"/>
        <w:jc w:val="both"/>
        <w:rPr>
          <w:sz w:val="20"/>
          <w:szCs w:val="20"/>
        </w:rPr>
      </w:pPr>
      <w:r w:rsidRPr="004E7957">
        <w:rPr>
          <w:color w:val="231F20"/>
          <w:sz w:val="20"/>
          <w:szCs w:val="20"/>
        </w:rPr>
        <w:t>At</w:t>
      </w:r>
      <w:r w:rsidRPr="004E7957">
        <w:rPr>
          <w:color w:val="231F20"/>
          <w:spacing w:val="-17"/>
          <w:sz w:val="20"/>
          <w:szCs w:val="20"/>
        </w:rPr>
        <w:t xml:space="preserve"> </w:t>
      </w:r>
      <w:r w:rsidRPr="004E7957">
        <w:rPr>
          <w:color w:val="231F20"/>
          <w:sz w:val="20"/>
          <w:szCs w:val="20"/>
        </w:rPr>
        <w:t>this</w:t>
      </w:r>
      <w:r w:rsidRPr="004E7957">
        <w:rPr>
          <w:color w:val="231F20"/>
          <w:spacing w:val="-17"/>
          <w:sz w:val="20"/>
          <w:szCs w:val="20"/>
        </w:rPr>
        <w:t xml:space="preserve"> </w:t>
      </w:r>
      <w:r w:rsidRPr="004E7957">
        <w:rPr>
          <w:color w:val="231F20"/>
          <w:sz w:val="20"/>
          <w:szCs w:val="20"/>
        </w:rPr>
        <w:t>point</w:t>
      </w:r>
      <w:r w:rsidRPr="004E7957">
        <w:rPr>
          <w:color w:val="231F20"/>
          <w:spacing w:val="-17"/>
          <w:sz w:val="20"/>
          <w:szCs w:val="20"/>
        </w:rPr>
        <w:t xml:space="preserve"> </w:t>
      </w:r>
      <w:r w:rsidRPr="004E7957">
        <w:rPr>
          <w:color w:val="231F20"/>
          <w:sz w:val="20"/>
          <w:szCs w:val="20"/>
        </w:rPr>
        <w:t>in</w:t>
      </w:r>
      <w:r w:rsidRPr="004E7957">
        <w:rPr>
          <w:color w:val="231F20"/>
          <w:spacing w:val="-17"/>
          <w:sz w:val="20"/>
          <w:szCs w:val="20"/>
        </w:rPr>
        <w:t xml:space="preserve"> </w:t>
      </w:r>
      <w:r w:rsidRPr="004E7957">
        <w:rPr>
          <w:color w:val="231F20"/>
          <w:sz w:val="20"/>
          <w:szCs w:val="20"/>
        </w:rPr>
        <w:t>the</w:t>
      </w:r>
      <w:r w:rsidRPr="004E7957">
        <w:rPr>
          <w:color w:val="231F20"/>
          <w:spacing w:val="-17"/>
          <w:sz w:val="20"/>
          <w:szCs w:val="20"/>
        </w:rPr>
        <w:t xml:space="preserve"> </w:t>
      </w:r>
      <w:r w:rsidRPr="004E7957">
        <w:rPr>
          <w:color w:val="231F20"/>
          <w:sz w:val="20"/>
          <w:szCs w:val="20"/>
        </w:rPr>
        <w:t>procurement</w:t>
      </w:r>
      <w:r w:rsidRPr="004E7957">
        <w:rPr>
          <w:color w:val="231F20"/>
          <w:spacing w:val="-17"/>
          <w:sz w:val="20"/>
          <w:szCs w:val="20"/>
        </w:rPr>
        <w:t xml:space="preserve"> </w:t>
      </w:r>
      <w:r w:rsidRPr="004E7957">
        <w:rPr>
          <w:color w:val="231F20"/>
          <w:sz w:val="20"/>
          <w:szCs w:val="20"/>
        </w:rPr>
        <w:t>process,</w:t>
      </w:r>
      <w:r w:rsidRPr="004E7957">
        <w:rPr>
          <w:color w:val="231F20"/>
          <w:spacing w:val="-17"/>
          <w:sz w:val="20"/>
          <w:szCs w:val="20"/>
        </w:rPr>
        <w:t xml:space="preserve"> </w:t>
      </w:r>
      <w:r w:rsidRPr="004E7957">
        <w:rPr>
          <w:color w:val="231F20"/>
          <w:sz w:val="20"/>
          <w:szCs w:val="20"/>
        </w:rPr>
        <w:t>you</w:t>
      </w:r>
      <w:r w:rsidRPr="004E7957">
        <w:rPr>
          <w:color w:val="231F20"/>
          <w:spacing w:val="-17"/>
          <w:sz w:val="20"/>
          <w:szCs w:val="20"/>
        </w:rPr>
        <w:t xml:space="preserve"> </w:t>
      </w:r>
      <w:r w:rsidRPr="004E7957">
        <w:rPr>
          <w:color w:val="231F20"/>
          <w:sz w:val="20"/>
          <w:szCs w:val="20"/>
        </w:rPr>
        <w:t>may</w:t>
      </w:r>
      <w:r w:rsidRPr="004E7957">
        <w:rPr>
          <w:color w:val="231F20"/>
          <w:spacing w:val="-17"/>
          <w:sz w:val="20"/>
          <w:szCs w:val="20"/>
        </w:rPr>
        <w:t xml:space="preserve"> </w:t>
      </w:r>
      <w:r w:rsidRPr="004E7957">
        <w:rPr>
          <w:color w:val="231F20"/>
          <w:sz w:val="20"/>
          <w:szCs w:val="20"/>
        </w:rPr>
        <w:t>submit</w:t>
      </w:r>
      <w:r w:rsidRPr="004E7957">
        <w:rPr>
          <w:color w:val="231F20"/>
          <w:spacing w:val="-17"/>
          <w:sz w:val="20"/>
          <w:szCs w:val="20"/>
        </w:rPr>
        <w:t xml:space="preserve"> </w:t>
      </w:r>
      <w:r w:rsidRPr="004E7957">
        <w:rPr>
          <w:color w:val="231F20"/>
          <w:sz w:val="20"/>
          <w:szCs w:val="20"/>
        </w:rPr>
        <w:t>a</w:t>
      </w:r>
      <w:r w:rsidRPr="004E7957">
        <w:rPr>
          <w:color w:val="231F20"/>
          <w:spacing w:val="-17"/>
          <w:sz w:val="20"/>
          <w:szCs w:val="20"/>
        </w:rPr>
        <w:t xml:space="preserve"> </w:t>
      </w:r>
      <w:r w:rsidRPr="004E7957">
        <w:rPr>
          <w:color w:val="231F20"/>
          <w:sz w:val="20"/>
          <w:szCs w:val="20"/>
        </w:rPr>
        <w:t>Procurement-related</w:t>
      </w:r>
      <w:r w:rsidRPr="004E7957">
        <w:rPr>
          <w:color w:val="231F20"/>
          <w:spacing w:val="-17"/>
          <w:sz w:val="20"/>
          <w:szCs w:val="20"/>
        </w:rPr>
        <w:t xml:space="preserve"> </w:t>
      </w:r>
      <w:r w:rsidRPr="004E7957">
        <w:rPr>
          <w:color w:val="231F20"/>
          <w:sz w:val="20"/>
          <w:szCs w:val="20"/>
        </w:rPr>
        <w:t>Complaint</w:t>
      </w:r>
      <w:r w:rsidRPr="004E7957">
        <w:rPr>
          <w:color w:val="231F20"/>
          <w:spacing w:val="-17"/>
          <w:sz w:val="20"/>
          <w:szCs w:val="20"/>
        </w:rPr>
        <w:t xml:space="preserve"> </w:t>
      </w:r>
      <w:r w:rsidRPr="004E7957">
        <w:rPr>
          <w:color w:val="231F20"/>
          <w:sz w:val="20"/>
          <w:szCs w:val="20"/>
        </w:rPr>
        <w:t>challenging</w:t>
      </w:r>
      <w:r w:rsidRPr="004E7957">
        <w:rPr>
          <w:color w:val="231F20"/>
          <w:spacing w:val="-17"/>
          <w:sz w:val="20"/>
          <w:szCs w:val="20"/>
        </w:rPr>
        <w:t xml:space="preserve"> </w:t>
      </w:r>
      <w:r w:rsidRPr="004E7957">
        <w:rPr>
          <w:color w:val="231F20"/>
          <w:sz w:val="20"/>
          <w:szCs w:val="20"/>
        </w:rPr>
        <w:t>the decision</w:t>
      </w:r>
      <w:r w:rsidRPr="004E7957">
        <w:rPr>
          <w:color w:val="231F20"/>
          <w:spacing w:val="-8"/>
          <w:sz w:val="20"/>
          <w:szCs w:val="20"/>
        </w:rPr>
        <w:t xml:space="preserve"> </w:t>
      </w:r>
      <w:r w:rsidRPr="004E7957">
        <w:rPr>
          <w:color w:val="231F20"/>
          <w:sz w:val="20"/>
          <w:szCs w:val="20"/>
        </w:rPr>
        <w:t>to</w:t>
      </w:r>
      <w:r w:rsidRPr="004E7957">
        <w:rPr>
          <w:color w:val="231F20"/>
          <w:spacing w:val="-8"/>
          <w:sz w:val="20"/>
          <w:szCs w:val="20"/>
        </w:rPr>
        <w:t xml:space="preserve"> </w:t>
      </w:r>
      <w:r w:rsidRPr="004E7957">
        <w:rPr>
          <w:color w:val="231F20"/>
          <w:sz w:val="20"/>
          <w:szCs w:val="20"/>
        </w:rPr>
        <w:t>award</w:t>
      </w:r>
      <w:r w:rsidRPr="004E7957">
        <w:rPr>
          <w:color w:val="231F20"/>
          <w:spacing w:val="-8"/>
          <w:sz w:val="20"/>
          <w:szCs w:val="20"/>
        </w:rPr>
        <w:t xml:space="preserve"> </w:t>
      </w:r>
      <w:r w:rsidRPr="004E7957">
        <w:rPr>
          <w:color w:val="231F20"/>
          <w:sz w:val="20"/>
          <w:szCs w:val="20"/>
        </w:rPr>
        <w:t>the</w:t>
      </w:r>
      <w:r w:rsidRPr="004E7957">
        <w:rPr>
          <w:color w:val="231F20"/>
          <w:spacing w:val="-8"/>
          <w:sz w:val="20"/>
          <w:szCs w:val="20"/>
        </w:rPr>
        <w:t xml:space="preserve"> </w:t>
      </w:r>
      <w:r w:rsidRPr="004E7957">
        <w:rPr>
          <w:color w:val="231F20"/>
          <w:sz w:val="20"/>
          <w:szCs w:val="20"/>
        </w:rPr>
        <w:t>contract.</w:t>
      </w:r>
      <w:r w:rsidRPr="004E7957">
        <w:rPr>
          <w:color w:val="231F20"/>
          <w:spacing w:val="-16"/>
          <w:sz w:val="20"/>
          <w:szCs w:val="20"/>
        </w:rPr>
        <w:t xml:space="preserve"> </w:t>
      </w:r>
      <w:r w:rsidRPr="004E7957">
        <w:rPr>
          <w:color w:val="231F20"/>
          <w:spacing w:val="-8"/>
          <w:sz w:val="20"/>
          <w:szCs w:val="20"/>
        </w:rPr>
        <w:t xml:space="preserve">You </w:t>
      </w:r>
      <w:r w:rsidRPr="004E7957">
        <w:rPr>
          <w:color w:val="231F20"/>
          <w:sz w:val="20"/>
          <w:szCs w:val="20"/>
        </w:rPr>
        <w:t>do</w:t>
      </w:r>
      <w:r w:rsidRPr="004E7957">
        <w:rPr>
          <w:color w:val="231F20"/>
          <w:spacing w:val="-8"/>
          <w:sz w:val="20"/>
          <w:szCs w:val="20"/>
        </w:rPr>
        <w:t xml:space="preserve"> </w:t>
      </w:r>
      <w:r w:rsidRPr="004E7957">
        <w:rPr>
          <w:color w:val="231F20"/>
          <w:sz w:val="20"/>
          <w:szCs w:val="20"/>
        </w:rPr>
        <w:t>not</w:t>
      </w:r>
      <w:r w:rsidRPr="004E7957">
        <w:rPr>
          <w:color w:val="231F20"/>
          <w:spacing w:val="-8"/>
          <w:sz w:val="20"/>
          <w:szCs w:val="20"/>
        </w:rPr>
        <w:t xml:space="preserve"> </w:t>
      </w:r>
      <w:r w:rsidRPr="004E7957">
        <w:rPr>
          <w:color w:val="231F20"/>
          <w:sz w:val="20"/>
          <w:szCs w:val="20"/>
        </w:rPr>
        <w:t>need</w:t>
      </w:r>
      <w:r w:rsidRPr="004E7957">
        <w:rPr>
          <w:color w:val="231F20"/>
          <w:spacing w:val="-8"/>
          <w:sz w:val="20"/>
          <w:szCs w:val="20"/>
        </w:rPr>
        <w:t xml:space="preserve"> </w:t>
      </w:r>
      <w:r w:rsidRPr="004E7957">
        <w:rPr>
          <w:color w:val="231F20"/>
          <w:sz w:val="20"/>
          <w:szCs w:val="20"/>
        </w:rPr>
        <w:t>to</w:t>
      </w:r>
      <w:r w:rsidRPr="004E7957">
        <w:rPr>
          <w:color w:val="231F20"/>
          <w:spacing w:val="-8"/>
          <w:sz w:val="20"/>
          <w:szCs w:val="20"/>
        </w:rPr>
        <w:t xml:space="preserve"> </w:t>
      </w:r>
      <w:r w:rsidRPr="004E7957">
        <w:rPr>
          <w:color w:val="231F20"/>
          <w:sz w:val="20"/>
          <w:szCs w:val="20"/>
        </w:rPr>
        <w:t>have</w:t>
      </w:r>
      <w:r w:rsidRPr="004E7957">
        <w:rPr>
          <w:color w:val="231F20"/>
          <w:spacing w:val="-8"/>
          <w:sz w:val="20"/>
          <w:szCs w:val="20"/>
        </w:rPr>
        <w:t xml:space="preserve"> </w:t>
      </w:r>
      <w:r w:rsidRPr="004E7957">
        <w:rPr>
          <w:color w:val="231F20"/>
          <w:sz w:val="20"/>
          <w:szCs w:val="20"/>
        </w:rPr>
        <w:t>requested,</w:t>
      </w:r>
      <w:r w:rsidRPr="004E7957">
        <w:rPr>
          <w:color w:val="231F20"/>
          <w:spacing w:val="-8"/>
          <w:sz w:val="20"/>
          <w:szCs w:val="20"/>
        </w:rPr>
        <w:t xml:space="preserve"> </w:t>
      </w:r>
      <w:r w:rsidRPr="004E7957">
        <w:rPr>
          <w:color w:val="231F20"/>
          <w:sz w:val="20"/>
          <w:szCs w:val="20"/>
        </w:rPr>
        <w:t>or</w:t>
      </w:r>
      <w:r w:rsidRPr="004E7957">
        <w:rPr>
          <w:color w:val="231F20"/>
          <w:spacing w:val="-8"/>
          <w:sz w:val="20"/>
          <w:szCs w:val="20"/>
        </w:rPr>
        <w:t xml:space="preserve"> </w:t>
      </w:r>
      <w:r w:rsidRPr="004E7957">
        <w:rPr>
          <w:color w:val="231F20"/>
          <w:sz w:val="20"/>
          <w:szCs w:val="20"/>
        </w:rPr>
        <w:t>received,</w:t>
      </w:r>
      <w:r w:rsidRPr="004E7957">
        <w:rPr>
          <w:color w:val="231F20"/>
          <w:spacing w:val="-8"/>
          <w:sz w:val="20"/>
          <w:szCs w:val="20"/>
        </w:rPr>
        <w:t xml:space="preserve"> </w:t>
      </w:r>
      <w:r w:rsidRPr="004E7957">
        <w:rPr>
          <w:color w:val="231F20"/>
          <w:sz w:val="20"/>
          <w:szCs w:val="20"/>
        </w:rPr>
        <w:t>a</w:t>
      </w:r>
      <w:r w:rsidRPr="004E7957">
        <w:rPr>
          <w:color w:val="231F20"/>
          <w:spacing w:val="-8"/>
          <w:sz w:val="20"/>
          <w:szCs w:val="20"/>
        </w:rPr>
        <w:t xml:space="preserve"> </w:t>
      </w:r>
      <w:r w:rsidRPr="004E7957">
        <w:rPr>
          <w:color w:val="231F20"/>
          <w:sz w:val="20"/>
          <w:szCs w:val="20"/>
        </w:rPr>
        <w:t>debrieﬁng</w:t>
      </w:r>
      <w:r w:rsidRPr="004E7957">
        <w:rPr>
          <w:color w:val="231F20"/>
          <w:spacing w:val="-8"/>
          <w:sz w:val="20"/>
          <w:szCs w:val="20"/>
        </w:rPr>
        <w:t xml:space="preserve"> </w:t>
      </w:r>
      <w:r w:rsidRPr="004E7957">
        <w:rPr>
          <w:color w:val="231F20"/>
          <w:sz w:val="20"/>
          <w:szCs w:val="20"/>
        </w:rPr>
        <w:t>before</w:t>
      </w:r>
      <w:r w:rsidRPr="004E7957">
        <w:rPr>
          <w:color w:val="231F20"/>
          <w:spacing w:val="-8"/>
          <w:sz w:val="20"/>
          <w:szCs w:val="20"/>
        </w:rPr>
        <w:t xml:space="preserve"> </w:t>
      </w:r>
      <w:r w:rsidRPr="004E7957">
        <w:rPr>
          <w:color w:val="231F20"/>
          <w:sz w:val="20"/>
          <w:szCs w:val="20"/>
        </w:rPr>
        <w:t>making this</w:t>
      </w:r>
      <w:r w:rsidRPr="004E7957">
        <w:rPr>
          <w:color w:val="231F20"/>
          <w:spacing w:val="-17"/>
          <w:sz w:val="20"/>
          <w:szCs w:val="20"/>
        </w:rPr>
        <w:t xml:space="preserve"> </w:t>
      </w:r>
      <w:r w:rsidRPr="004E7957">
        <w:rPr>
          <w:color w:val="231F20"/>
          <w:sz w:val="20"/>
          <w:szCs w:val="20"/>
        </w:rPr>
        <w:t>complaint.</w:t>
      </w:r>
      <w:r w:rsidRPr="004E7957">
        <w:rPr>
          <w:color w:val="231F20"/>
          <w:spacing w:val="-25"/>
          <w:sz w:val="20"/>
          <w:szCs w:val="20"/>
        </w:rPr>
        <w:t xml:space="preserve"> </w:t>
      </w:r>
      <w:r w:rsidRPr="004E7957">
        <w:rPr>
          <w:color w:val="231F20"/>
          <w:spacing w:val="-6"/>
          <w:sz w:val="20"/>
          <w:szCs w:val="20"/>
        </w:rPr>
        <w:t>Your</w:t>
      </w:r>
      <w:r w:rsidRPr="004E7957">
        <w:rPr>
          <w:color w:val="231F20"/>
          <w:spacing w:val="-17"/>
          <w:sz w:val="20"/>
          <w:szCs w:val="20"/>
        </w:rPr>
        <w:t xml:space="preserve"> </w:t>
      </w:r>
      <w:r w:rsidRPr="004E7957">
        <w:rPr>
          <w:color w:val="231F20"/>
          <w:sz w:val="20"/>
          <w:szCs w:val="20"/>
        </w:rPr>
        <w:t>complaint</w:t>
      </w:r>
      <w:r w:rsidRPr="004E7957">
        <w:rPr>
          <w:color w:val="231F20"/>
          <w:spacing w:val="-17"/>
          <w:sz w:val="20"/>
          <w:szCs w:val="20"/>
        </w:rPr>
        <w:t xml:space="preserve"> </w:t>
      </w:r>
      <w:r w:rsidRPr="004E7957">
        <w:rPr>
          <w:color w:val="231F20"/>
          <w:sz w:val="20"/>
          <w:szCs w:val="20"/>
        </w:rPr>
        <w:t>must</w:t>
      </w:r>
      <w:r w:rsidRPr="004E7957">
        <w:rPr>
          <w:color w:val="231F20"/>
          <w:spacing w:val="-17"/>
          <w:sz w:val="20"/>
          <w:szCs w:val="20"/>
        </w:rPr>
        <w:t xml:space="preserve"> </w:t>
      </w:r>
      <w:r w:rsidRPr="004E7957">
        <w:rPr>
          <w:color w:val="231F20"/>
          <w:sz w:val="20"/>
          <w:szCs w:val="20"/>
        </w:rPr>
        <w:t>be</w:t>
      </w:r>
      <w:r w:rsidRPr="004E7957">
        <w:rPr>
          <w:color w:val="231F20"/>
          <w:spacing w:val="-17"/>
          <w:sz w:val="20"/>
          <w:szCs w:val="20"/>
        </w:rPr>
        <w:t xml:space="preserve"> </w:t>
      </w:r>
      <w:r w:rsidRPr="004E7957">
        <w:rPr>
          <w:color w:val="231F20"/>
          <w:sz w:val="20"/>
          <w:szCs w:val="20"/>
        </w:rPr>
        <w:t>submitted</w:t>
      </w:r>
      <w:r w:rsidRPr="004E7957">
        <w:rPr>
          <w:color w:val="231F20"/>
          <w:spacing w:val="-17"/>
          <w:sz w:val="20"/>
          <w:szCs w:val="20"/>
        </w:rPr>
        <w:t xml:space="preserve"> </w:t>
      </w:r>
      <w:r w:rsidRPr="004E7957">
        <w:rPr>
          <w:color w:val="231F20"/>
          <w:sz w:val="20"/>
          <w:szCs w:val="20"/>
        </w:rPr>
        <w:t>within</w:t>
      </w:r>
      <w:r w:rsidRPr="004E7957">
        <w:rPr>
          <w:color w:val="231F20"/>
          <w:spacing w:val="-17"/>
          <w:sz w:val="20"/>
          <w:szCs w:val="20"/>
        </w:rPr>
        <w:t xml:space="preserve"> </w:t>
      </w:r>
      <w:r w:rsidRPr="004E7957">
        <w:rPr>
          <w:color w:val="231F20"/>
          <w:sz w:val="20"/>
          <w:szCs w:val="20"/>
        </w:rPr>
        <w:t>the</w:t>
      </w:r>
      <w:r w:rsidRPr="004E7957">
        <w:rPr>
          <w:color w:val="231F20"/>
          <w:spacing w:val="-17"/>
          <w:sz w:val="20"/>
          <w:szCs w:val="20"/>
        </w:rPr>
        <w:t xml:space="preserve"> </w:t>
      </w:r>
      <w:r w:rsidRPr="004E7957">
        <w:rPr>
          <w:color w:val="231F20"/>
          <w:sz w:val="20"/>
          <w:szCs w:val="20"/>
        </w:rPr>
        <w:t>Standstill</w:t>
      </w:r>
      <w:r w:rsidRPr="004E7957">
        <w:rPr>
          <w:color w:val="231F20"/>
          <w:spacing w:val="-17"/>
          <w:sz w:val="20"/>
          <w:szCs w:val="20"/>
        </w:rPr>
        <w:t xml:space="preserve"> </w:t>
      </w:r>
      <w:r w:rsidRPr="004E7957">
        <w:rPr>
          <w:color w:val="231F20"/>
          <w:sz w:val="20"/>
          <w:szCs w:val="20"/>
        </w:rPr>
        <w:t>Period</w:t>
      </w:r>
      <w:r w:rsidRPr="004E7957">
        <w:rPr>
          <w:color w:val="231F20"/>
          <w:spacing w:val="-17"/>
          <w:sz w:val="20"/>
          <w:szCs w:val="20"/>
        </w:rPr>
        <w:t xml:space="preserve"> </w:t>
      </w:r>
      <w:r w:rsidRPr="004E7957">
        <w:rPr>
          <w:color w:val="231F20"/>
          <w:sz w:val="20"/>
          <w:szCs w:val="20"/>
        </w:rPr>
        <w:t>and</w:t>
      </w:r>
      <w:r w:rsidRPr="004E7957">
        <w:rPr>
          <w:color w:val="231F20"/>
          <w:spacing w:val="-17"/>
          <w:sz w:val="20"/>
          <w:szCs w:val="20"/>
        </w:rPr>
        <w:t xml:space="preserve"> </w:t>
      </w:r>
      <w:r w:rsidRPr="004E7957">
        <w:rPr>
          <w:color w:val="231F20"/>
          <w:sz w:val="20"/>
          <w:szCs w:val="20"/>
        </w:rPr>
        <w:t>received</w:t>
      </w:r>
      <w:r w:rsidRPr="004E7957">
        <w:rPr>
          <w:color w:val="231F20"/>
          <w:spacing w:val="-17"/>
          <w:sz w:val="20"/>
          <w:szCs w:val="20"/>
        </w:rPr>
        <w:t xml:space="preserve"> </w:t>
      </w:r>
      <w:r w:rsidRPr="004E7957">
        <w:rPr>
          <w:color w:val="231F20"/>
          <w:sz w:val="20"/>
          <w:szCs w:val="20"/>
        </w:rPr>
        <w:t>by</w:t>
      </w:r>
      <w:r w:rsidRPr="004E7957">
        <w:rPr>
          <w:color w:val="231F20"/>
          <w:spacing w:val="-17"/>
          <w:sz w:val="20"/>
          <w:szCs w:val="20"/>
        </w:rPr>
        <w:t xml:space="preserve"> </w:t>
      </w:r>
      <w:r w:rsidRPr="004E7957">
        <w:rPr>
          <w:color w:val="231F20"/>
          <w:sz w:val="20"/>
          <w:szCs w:val="20"/>
        </w:rPr>
        <w:t>us</w:t>
      </w:r>
      <w:r w:rsidRPr="004E7957">
        <w:rPr>
          <w:color w:val="231F20"/>
          <w:spacing w:val="-17"/>
          <w:sz w:val="20"/>
          <w:szCs w:val="20"/>
        </w:rPr>
        <w:t xml:space="preserve"> </w:t>
      </w:r>
      <w:r w:rsidRPr="004E7957">
        <w:rPr>
          <w:color w:val="231F20"/>
          <w:sz w:val="20"/>
          <w:szCs w:val="20"/>
        </w:rPr>
        <w:t>before</w:t>
      </w:r>
      <w:r w:rsidRPr="004E7957">
        <w:rPr>
          <w:color w:val="231F20"/>
          <w:spacing w:val="-17"/>
          <w:sz w:val="20"/>
          <w:szCs w:val="20"/>
        </w:rPr>
        <w:t xml:space="preserve"> </w:t>
      </w:r>
      <w:r w:rsidRPr="004E7957">
        <w:rPr>
          <w:color w:val="231F20"/>
          <w:sz w:val="20"/>
          <w:szCs w:val="20"/>
        </w:rPr>
        <w:t>the Standstill</w:t>
      </w:r>
      <w:r w:rsidRPr="004E7957">
        <w:rPr>
          <w:color w:val="231F20"/>
          <w:spacing w:val="-23"/>
          <w:sz w:val="20"/>
          <w:szCs w:val="20"/>
        </w:rPr>
        <w:t xml:space="preserve"> </w:t>
      </w:r>
      <w:r w:rsidRPr="004E7957">
        <w:rPr>
          <w:color w:val="231F20"/>
          <w:sz w:val="20"/>
          <w:szCs w:val="20"/>
        </w:rPr>
        <w:t>Period</w:t>
      </w:r>
      <w:r w:rsidRPr="004E7957">
        <w:rPr>
          <w:color w:val="231F20"/>
          <w:spacing w:val="-23"/>
          <w:sz w:val="20"/>
          <w:szCs w:val="20"/>
        </w:rPr>
        <w:t xml:space="preserve"> </w:t>
      </w:r>
      <w:r w:rsidRPr="004E7957">
        <w:rPr>
          <w:color w:val="231F20"/>
          <w:sz w:val="20"/>
          <w:szCs w:val="20"/>
        </w:rPr>
        <w:t>ends.</w:t>
      </w:r>
    </w:p>
    <w:p w14:paraId="60FAE05D" w14:textId="77777777" w:rsidR="00043AB3" w:rsidRPr="004E7957" w:rsidRDefault="00043AB3" w:rsidP="00043AB3">
      <w:pPr>
        <w:pStyle w:val="ListParagraph"/>
        <w:numPr>
          <w:ilvl w:val="0"/>
          <w:numId w:val="9"/>
        </w:numPr>
        <w:tabs>
          <w:tab w:val="left" w:pos="1108"/>
        </w:tabs>
        <w:ind w:right="144" w:hanging="414"/>
        <w:jc w:val="both"/>
        <w:rPr>
          <w:sz w:val="20"/>
          <w:szCs w:val="20"/>
        </w:rPr>
      </w:pPr>
      <w:r w:rsidRPr="004E7957">
        <w:rPr>
          <w:color w:val="231F20"/>
          <w:sz w:val="20"/>
          <w:szCs w:val="20"/>
        </w:rPr>
        <w:t>Further</w:t>
      </w:r>
      <w:r w:rsidRPr="004E7957">
        <w:rPr>
          <w:color w:val="231F20"/>
          <w:spacing w:val="-9"/>
          <w:sz w:val="20"/>
          <w:szCs w:val="20"/>
        </w:rPr>
        <w:t xml:space="preserve"> </w:t>
      </w:r>
      <w:r w:rsidRPr="004E7957">
        <w:rPr>
          <w:color w:val="231F20"/>
          <w:sz w:val="20"/>
          <w:szCs w:val="20"/>
        </w:rPr>
        <w:t>information:</w:t>
      </w:r>
      <w:r w:rsidRPr="004E7957">
        <w:rPr>
          <w:color w:val="231F20"/>
          <w:spacing w:val="-9"/>
          <w:sz w:val="20"/>
          <w:szCs w:val="20"/>
        </w:rPr>
        <w:t xml:space="preserve"> </w:t>
      </w:r>
      <w:r w:rsidRPr="004E7957">
        <w:rPr>
          <w:color w:val="231F20"/>
          <w:sz w:val="20"/>
          <w:szCs w:val="20"/>
        </w:rPr>
        <w:t>For</w:t>
      </w:r>
      <w:r w:rsidRPr="004E7957">
        <w:rPr>
          <w:color w:val="231F20"/>
          <w:spacing w:val="-9"/>
          <w:sz w:val="20"/>
          <w:szCs w:val="20"/>
        </w:rPr>
        <w:t xml:space="preserve"> </w:t>
      </w:r>
      <w:r w:rsidRPr="004E7957">
        <w:rPr>
          <w:color w:val="231F20"/>
          <w:sz w:val="20"/>
          <w:szCs w:val="20"/>
        </w:rPr>
        <w:t>more</w:t>
      </w:r>
      <w:r w:rsidRPr="004E7957">
        <w:rPr>
          <w:color w:val="231F20"/>
          <w:spacing w:val="-9"/>
          <w:sz w:val="20"/>
          <w:szCs w:val="20"/>
        </w:rPr>
        <w:t xml:space="preserve"> </w:t>
      </w:r>
      <w:r w:rsidRPr="004E7957">
        <w:rPr>
          <w:color w:val="231F20"/>
          <w:sz w:val="20"/>
          <w:szCs w:val="20"/>
        </w:rPr>
        <w:t>information</w:t>
      </w:r>
      <w:r w:rsidRPr="004E7957">
        <w:rPr>
          <w:color w:val="231F20"/>
          <w:spacing w:val="-9"/>
          <w:sz w:val="20"/>
          <w:szCs w:val="20"/>
        </w:rPr>
        <w:t xml:space="preserve"> </w:t>
      </w:r>
      <w:r w:rsidRPr="004E7957">
        <w:rPr>
          <w:color w:val="231F20"/>
          <w:sz w:val="20"/>
          <w:szCs w:val="20"/>
        </w:rPr>
        <w:t>refer</w:t>
      </w:r>
      <w:r w:rsidRPr="004E7957">
        <w:rPr>
          <w:color w:val="231F20"/>
          <w:spacing w:val="-9"/>
          <w:sz w:val="20"/>
          <w:szCs w:val="20"/>
        </w:rPr>
        <w:t xml:space="preserve"> </w:t>
      </w:r>
      <w:r w:rsidRPr="004E7957">
        <w:rPr>
          <w:color w:val="231F20"/>
          <w:sz w:val="20"/>
          <w:szCs w:val="20"/>
        </w:rPr>
        <w:t>to</w:t>
      </w:r>
      <w:r w:rsidRPr="004E7957">
        <w:rPr>
          <w:color w:val="231F20"/>
          <w:spacing w:val="-9"/>
          <w:sz w:val="20"/>
          <w:szCs w:val="20"/>
        </w:rPr>
        <w:t xml:space="preserve"> </w:t>
      </w:r>
      <w:r w:rsidRPr="004E7957">
        <w:rPr>
          <w:color w:val="231F20"/>
          <w:sz w:val="20"/>
          <w:szCs w:val="20"/>
        </w:rPr>
        <w:t>the</w:t>
      </w:r>
      <w:r w:rsidRPr="004E7957">
        <w:rPr>
          <w:color w:val="231F20"/>
          <w:spacing w:val="-9"/>
          <w:sz w:val="20"/>
          <w:szCs w:val="20"/>
        </w:rPr>
        <w:t xml:space="preserve"> </w:t>
      </w:r>
      <w:r w:rsidRPr="004E7957">
        <w:rPr>
          <w:color w:val="231F20"/>
          <w:sz w:val="20"/>
          <w:szCs w:val="20"/>
        </w:rPr>
        <w:t>Public</w:t>
      </w:r>
      <w:r w:rsidRPr="004E7957">
        <w:rPr>
          <w:color w:val="231F20"/>
          <w:spacing w:val="-9"/>
          <w:sz w:val="20"/>
          <w:szCs w:val="20"/>
        </w:rPr>
        <w:t xml:space="preserve"> </w:t>
      </w:r>
      <w:r w:rsidRPr="004E7957">
        <w:rPr>
          <w:color w:val="231F20"/>
          <w:sz w:val="20"/>
          <w:szCs w:val="20"/>
        </w:rPr>
        <w:t>Procurement</w:t>
      </w:r>
      <w:r w:rsidRPr="004E7957">
        <w:rPr>
          <w:color w:val="231F20"/>
          <w:spacing w:val="-9"/>
          <w:sz w:val="20"/>
          <w:szCs w:val="20"/>
        </w:rPr>
        <w:t xml:space="preserve"> </w:t>
      </w:r>
      <w:r w:rsidRPr="004E7957">
        <w:rPr>
          <w:color w:val="231F20"/>
          <w:sz w:val="20"/>
          <w:szCs w:val="20"/>
        </w:rPr>
        <w:t>and</w:t>
      </w:r>
      <w:r w:rsidRPr="004E7957">
        <w:rPr>
          <w:color w:val="231F20"/>
          <w:spacing w:val="-9"/>
          <w:sz w:val="20"/>
          <w:szCs w:val="20"/>
        </w:rPr>
        <w:t xml:space="preserve"> </w:t>
      </w:r>
      <w:r w:rsidRPr="004E7957">
        <w:rPr>
          <w:color w:val="231F20"/>
          <w:sz w:val="20"/>
          <w:szCs w:val="20"/>
        </w:rPr>
        <w:t>Disposals</w:t>
      </w:r>
      <w:r w:rsidRPr="004E7957">
        <w:rPr>
          <w:color w:val="231F20"/>
          <w:spacing w:val="-21"/>
          <w:sz w:val="20"/>
          <w:szCs w:val="20"/>
        </w:rPr>
        <w:t xml:space="preserve"> </w:t>
      </w:r>
      <w:r w:rsidRPr="004E7957">
        <w:rPr>
          <w:color w:val="231F20"/>
          <w:sz w:val="20"/>
          <w:szCs w:val="20"/>
        </w:rPr>
        <w:t>Act</w:t>
      </w:r>
      <w:r w:rsidRPr="004E7957">
        <w:rPr>
          <w:color w:val="231F20"/>
          <w:spacing w:val="-9"/>
          <w:sz w:val="20"/>
          <w:szCs w:val="20"/>
        </w:rPr>
        <w:t xml:space="preserve"> </w:t>
      </w:r>
      <w:r w:rsidRPr="004E7957">
        <w:rPr>
          <w:color w:val="231F20"/>
          <w:sz w:val="20"/>
          <w:szCs w:val="20"/>
        </w:rPr>
        <w:t>2015</w:t>
      </w:r>
      <w:r w:rsidRPr="004E7957">
        <w:rPr>
          <w:color w:val="231F20"/>
          <w:spacing w:val="-9"/>
          <w:sz w:val="20"/>
          <w:szCs w:val="20"/>
        </w:rPr>
        <w:t xml:space="preserve"> </w:t>
      </w:r>
      <w:r w:rsidRPr="004E7957">
        <w:rPr>
          <w:color w:val="231F20"/>
          <w:sz w:val="20"/>
          <w:szCs w:val="20"/>
        </w:rPr>
        <w:t>and</w:t>
      </w:r>
      <w:r w:rsidRPr="004E7957">
        <w:rPr>
          <w:color w:val="231F20"/>
          <w:spacing w:val="-9"/>
          <w:sz w:val="20"/>
          <w:szCs w:val="20"/>
        </w:rPr>
        <w:t xml:space="preserve"> </w:t>
      </w:r>
      <w:r w:rsidRPr="004E7957">
        <w:rPr>
          <w:color w:val="231F20"/>
          <w:sz w:val="20"/>
          <w:szCs w:val="20"/>
        </w:rPr>
        <w:t>its Regulations</w:t>
      </w:r>
      <w:r w:rsidRPr="004E7957">
        <w:rPr>
          <w:color w:val="231F20"/>
          <w:spacing w:val="-23"/>
          <w:sz w:val="20"/>
          <w:szCs w:val="20"/>
        </w:rPr>
        <w:t xml:space="preserve"> </w:t>
      </w:r>
      <w:r w:rsidRPr="004E7957">
        <w:rPr>
          <w:color w:val="231F20"/>
          <w:sz w:val="20"/>
          <w:szCs w:val="20"/>
        </w:rPr>
        <w:t>available</w:t>
      </w:r>
      <w:r w:rsidRPr="004E7957">
        <w:rPr>
          <w:color w:val="231F20"/>
          <w:spacing w:val="-23"/>
          <w:sz w:val="20"/>
          <w:szCs w:val="20"/>
        </w:rPr>
        <w:t xml:space="preserve"> </w:t>
      </w:r>
      <w:r w:rsidRPr="004E7957">
        <w:rPr>
          <w:color w:val="231F20"/>
          <w:sz w:val="20"/>
          <w:szCs w:val="20"/>
        </w:rPr>
        <w:t>from</w:t>
      </w:r>
      <w:r w:rsidRPr="004E7957">
        <w:rPr>
          <w:color w:val="231F20"/>
          <w:spacing w:val="-23"/>
          <w:sz w:val="20"/>
          <w:szCs w:val="20"/>
        </w:rPr>
        <w:t xml:space="preserve"> </w:t>
      </w:r>
      <w:r w:rsidRPr="004E7957">
        <w:rPr>
          <w:color w:val="231F20"/>
          <w:sz w:val="20"/>
          <w:szCs w:val="20"/>
        </w:rPr>
        <w:t>the</w:t>
      </w:r>
      <w:r w:rsidRPr="004E7957">
        <w:rPr>
          <w:color w:val="231F20"/>
          <w:spacing w:val="-27"/>
          <w:sz w:val="20"/>
          <w:szCs w:val="20"/>
        </w:rPr>
        <w:t xml:space="preserve"> </w:t>
      </w:r>
      <w:r w:rsidRPr="004E7957">
        <w:rPr>
          <w:color w:val="231F20"/>
          <w:spacing w:val="-3"/>
          <w:sz w:val="20"/>
          <w:szCs w:val="20"/>
        </w:rPr>
        <w:t>Website</w:t>
      </w:r>
      <w:r w:rsidRPr="004E7957">
        <w:rPr>
          <w:color w:val="0000C4"/>
          <w:spacing w:val="-23"/>
          <w:sz w:val="20"/>
          <w:szCs w:val="20"/>
        </w:rPr>
        <w:t xml:space="preserve"> </w:t>
      </w:r>
      <w:hyperlink r:id="rId45">
        <w:r w:rsidRPr="004E7957">
          <w:rPr>
            <w:color w:val="0000C4"/>
            <w:sz w:val="20"/>
            <w:szCs w:val="20"/>
            <w:u w:val="single" w:color="0000C4"/>
          </w:rPr>
          <w:t>info@ppra.go.ke</w:t>
        </w:r>
        <w:r w:rsidRPr="004E7957">
          <w:rPr>
            <w:color w:val="0000C4"/>
            <w:spacing w:val="-23"/>
            <w:sz w:val="20"/>
            <w:szCs w:val="20"/>
          </w:rPr>
          <w:t xml:space="preserve"> </w:t>
        </w:r>
      </w:hyperlink>
      <w:r w:rsidRPr="004E7957">
        <w:rPr>
          <w:color w:val="231F20"/>
          <w:sz w:val="20"/>
          <w:szCs w:val="20"/>
        </w:rPr>
        <w:t>or</w:t>
      </w:r>
      <w:hyperlink r:id="rId46">
        <w:r w:rsidRPr="004E7957">
          <w:rPr>
            <w:color w:val="0000C4"/>
            <w:spacing w:val="-22"/>
            <w:sz w:val="20"/>
            <w:szCs w:val="20"/>
          </w:rPr>
          <w:t xml:space="preserve"> </w:t>
        </w:r>
        <w:r w:rsidRPr="004E7957">
          <w:rPr>
            <w:color w:val="0000C4"/>
            <w:sz w:val="20"/>
            <w:szCs w:val="20"/>
            <w:u w:val="single" w:color="0000C4"/>
          </w:rPr>
          <w:t>complaints@ppra.go.ke</w:t>
        </w:r>
      </w:hyperlink>
      <w:r w:rsidRPr="004E7957">
        <w:rPr>
          <w:color w:val="231F20"/>
          <w:sz w:val="20"/>
          <w:szCs w:val="20"/>
        </w:rPr>
        <w:t>.</w:t>
      </w:r>
    </w:p>
    <w:p w14:paraId="137E36BD" w14:textId="77777777" w:rsidR="00043AB3" w:rsidRPr="004E7957" w:rsidRDefault="00043AB3" w:rsidP="00043AB3">
      <w:pPr>
        <w:pStyle w:val="BodyText"/>
        <w:ind w:left="1107" w:right="144"/>
        <w:rPr>
          <w:sz w:val="20"/>
          <w:szCs w:val="20"/>
        </w:rPr>
      </w:pPr>
      <w:r w:rsidRPr="004E7957">
        <w:rPr>
          <w:color w:val="231F20"/>
          <w:sz w:val="20"/>
          <w:szCs w:val="20"/>
        </w:rPr>
        <w:t>You should read these documents before preparing and submitting your complaint.</w:t>
      </w:r>
    </w:p>
    <w:p w14:paraId="6C06BA2A" w14:textId="77777777" w:rsidR="00043AB3" w:rsidRPr="004E7957" w:rsidRDefault="00043AB3" w:rsidP="00043AB3">
      <w:pPr>
        <w:pStyle w:val="ListParagraph"/>
        <w:numPr>
          <w:ilvl w:val="0"/>
          <w:numId w:val="9"/>
        </w:numPr>
        <w:tabs>
          <w:tab w:val="left" w:pos="1107"/>
          <w:tab w:val="left" w:pos="1108"/>
        </w:tabs>
        <w:ind w:right="144" w:hanging="414"/>
        <w:rPr>
          <w:sz w:val="20"/>
          <w:szCs w:val="20"/>
        </w:rPr>
      </w:pPr>
      <w:r w:rsidRPr="004E7957">
        <w:rPr>
          <w:color w:val="231F20"/>
          <w:sz w:val="20"/>
          <w:szCs w:val="20"/>
        </w:rPr>
        <w:t>There</w:t>
      </w:r>
      <w:r w:rsidRPr="004E7957">
        <w:rPr>
          <w:color w:val="231F20"/>
          <w:spacing w:val="-23"/>
          <w:sz w:val="20"/>
          <w:szCs w:val="20"/>
        </w:rPr>
        <w:t xml:space="preserve"> </w:t>
      </w:r>
      <w:r w:rsidRPr="004E7957">
        <w:rPr>
          <w:color w:val="231F20"/>
          <w:sz w:val="20"/>
          <w:szCs w:val="20"/>
        </w:rPr>
        <w:t>are</w:t>
      </w:r>
      <w:r w:rsidRPr="004E7957">
        <w:rPr>
          <w:color w:val="231F20"/>
          <w:spacing w:val="-23"/>
          <w:sz w:val="20"/>
          <w:szCs w:val="20"/>
        </w:rPr>
        <w:t xml:space="preserve"> </w:t>
      </w:r>
      <w:r w:rsidRPr="004E7957">
        <w:rPr>
          <w:color w:val="231F20"/>
          <w:sz w:val="20"/>
          <w:szCs w:val="20"/>
        </w:rPr>
        <w:t>four</w:t>
      </w:r>
      <w:r w:rsidRPr="004E7957">
        <w:rPr>
          <w:color w:val="231F20"/>
          <w:spacing w:val="-22"/>
          <w:sz w:val="20"/>
          <w:szCs w:val="20"/>
        </w:rPr>
        <w:t xml:space="preserve"> </w:t>
      </w:r>
      <w:r w:rsidRPr="004E7957">
        <w:rPr>
          <w:color w:val="231F20"/>
          <w:sz w:val="20"/>
          <w:szCs w:val="20"/>
        </w:rPr>
        <w:t>essential</w:t>
      </w:r>
      <w:r w:rsidRPr="004E7957">
        <w:rPr>
          <w:color w:val="231F20"/>
          <w:spacing w:val="-23"/>
          <w:sz w:val="20"/>
          <w:szCs w:val="20"/>
        </w:rPr>
        <w:t xml:space="preserve"> </w:t>
      </w:r>
      <w:r w:rsidRPr="004E7957">
        <w:rPr>
          <w:color w:val="231F20"/>
          <w:sz w:val="20"/>
          <w:szCs w:val="20"/>
        </w:rPr>
        <w:t>requirements:</w:t>
      </w:r>
    </w:p>
    <w:p w14:paraId="5920BE5D" w14:textId="77777777" w:rsidR="00043AB3" w:rsidRPr="004E7957" w:rsidRDefault="00043AB3" w:rsidP="00043AB3">
      <w:pPr>
        <w:pStyle w:val="ListParagraph"/>
        <w:numPr>
          <w:ilvl w:val="1"/>
          <w:numId w:val="9"/>
        </w:numPr>
        <w:tabs>
          <w:tab w:val="left" w:pos="1563"/>
          <w:tab w:val="left" w:pos="1564"/>
        </w:tabs>
        <w:ind w:left="1569" w:right="144" w:hanging="462"/>
        <w:rPr>
          <w:sz w:val="20"/>
          <w:szCs w:val="20"/>
        </w:rPr>
      </w:pPr>
      <w:r w:rsidRPr="004E7957">
        <w:rPr>
          <w:color w:val="231F20"/>
          <w:spacing w:val="-8"/>
          <w:sz w:val="20"/>
          <w:szCs w:val="20"/>
        </w:rPr>
        <w:t xml:space="preserve">You </w:t>
      </w:r>
      <w:r w:rsidRPr="004E7957">
        <w:rPr>
          <w:color w:val="231F20"/>
          <w:sz w:val="20"/>
          <w:szCs w:val="20"/>
        </w:rPr>
        <w:t xml:space="preserve">must be an 'interested party'. In this case, that means a Tenderer who submitted a </w:t>
      </w:r>
      <w:r w:rsidRPr="004E7957">
        <w:rPr>
          <w:color w:val="231F20"/>
          <w:spacing w:val="-3"/>
          <w:sz w:val="20"/>
          <w:szCs w:val="20"/>
        </w:rPr>
        <w:t xml:space="preserve">Tender </w:t>
      </w:r>
      <w:r w:rsidRPr="004E7957">
        <w:rPr>
          <w:color w:val="231F20"/>
          <w:sz w:val="20"/>
          <w:szCs w:val="20"/>
        </w:rPr>
        <w:t>in</w:t>
      </w:r>
      <w:r w:rsidRPr="004E7957">
        <w:rPr>
          <w:color w:val="231F20"/>
          <w:spacing w:val="-8"/>
          <w:sz w:val="20"/>
          <w:szCs w:val="20"/>
        </w:rPr>
        <w:t xml:space="preserve"> </w:t>
      </w:r>
      <w:r w:rsidRPr="004E7957">
        <w:rPr>
          <w:color w:val="231F20"/>
          <w:sz w:val="20"/>
          <w:szCs w:val="20"/>
        </w:rPr>
        <w:t>this tendering</w:t>
      </w:r>
      <w:r w:rsidRPr="004E7957">
        <w:rPr>
          <w:color w:val="231F20"/>
          <w:spacing w:val="-23"/>
          <w:sz w:val="20"/>
          <w:szCs w:val="20"/>
        </w:rPr>
        <w:t xml:space="preserve"> </w:t>
      </w:r>
      <w:r w:rsidRPr="004E7957">
        <w:rPr>
          <w:color w:val="231F20"/>
          <w:sz w:val="20"/>
          <w:szCs w:val="20"/>
        </w:rPr>
        <w:t>process,</w:t>
      </w:r>
      <w:r w:rsidRPr="004E7957">
        <w:rPr>
          <w:color w:val="231F20"/>
          <w:spacing w:val="-22"/>
          <w:sz w:val="20"/>
          <w:szCs w:val="20"/>
        </w:rPr>
        <w:t xml:space="preserve"> </w:t>
      </w:r>
      <w:r w:rsidRPr="004E7957">
        <w:rPr>
          <w:color w:val="231F20"/>
          <w:sz w:val="20"/>
          <w:szCs w:val="20"/>
        </w:rPr>
        <w:t>and</w:t>
      </w:r>
      <w:r w:rsidRPr="004E7957">
        <w:rPr>
          <w:color w:val="231F20"/>
          <w:spacing w:val="-23"/>
          <w:sz w:val="20"/>
          <w:szCs w:val="20"/>
        </w:rPr>
        <w:t xml:space="preserve"> </w:t>
      </w:r>
      <w:r w:rsidRPr="004E7957">
        <w:rPr>
          <w:color w:val="231F20"/>
          <w:sz w:val="20"/>
          <w:szCs w:val="20"/>
        </w:rPr>
        <w:t>is</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recipient</w:t>
      </w:r>
      <w:r w:rsidRPr="004E7957">
        <w:rPr>
          <w:color w:val="231F20"/>
          <w:spacing w:val="-23"/>
          <w:sz w:val="20"/>
          <w:szCs w:val="20"/>
        </w:rPr>
        <w:t xml:space="preserve"> </w:t>
      </w:r>
      <w:r w:rsidRPr="004E7957">
        <w:rPr>
          <w:color w:val="231F20"/>
          <w:sz w:val="20"/>
          <w:szCs w:val="20"/>
        </w:rPr>
        <w:t>of</w:t>
      </w:r>
      <w:r w:rsidRPr="004E7957">
        <w:rPr>
          <w:color w:val="231F20"/>
          <w:spacing w:val="-22"/>
          <w:sz w:val="20"/>
          <w:szCs w:val="20"/>
        </w:rPr>
        <w:t xml:space="preserve"> </w:t>
      </w:r>
      <w:r w:rsidRPr="004E7957">
        <w:rPr>
          <w:color w:val="231F20"/>
          <w:sz w:val="20"/>
          <w:szCs w:val="20"/>
        </w:rPr>
        <w:t>a</w:t>
      </w:r>
      <w:r w:rsidRPr="004E7957">
        <w:rPr>
          <w:color w:val="231F20"/>
          <w:spacing w:val="-23"/>
          <w:sz w:val="20"/>
          <w:szCs w:val="20"/>
        </w:rPr>
        <w:t xml:space="preserve"> </w:t>
      </w:r>
      <w:r w:rsidRPr="004E7957">
        <w:rPr>
          <w:color w:val="231F20"/>
          <w:sz w:val="20"/>
          <w:szCs w:val="20"/>
        </w:rPr>
        <w:t>Notiﬁcation</w:t>
      </w:r>
      <w:r w:rsidRPr="004E7957">
        <w:rPr>
          <w:color w:val="231F20"/>
          <w:spacing w:val="-23"/>
          <w:sz w:val="20"/>
          <w:szCs w:val="20"/>
        </w:rPr>
        <w:t xml:space="preserve"> </w:t>
      </w:r>
      <w:r w:rsidRPr="004E7957">
        <w:rPr>
          <w:color w:val="231F20"/>
          <w:sz w:val="20"/>
          <w:szCs w:val="20"/>
        </w:rPr>
        <w:t>of</w:t>
      </w:r>
      <w:r w:rsidRPr="004E7957">
        <w:rPr>
          <w:color w:val="231F20"/>
          <w:spacing w:val="-23"/>
          <w:sz w:val="20"/>
          <w:szCs w:val="20"/>
        </w:rPr>
        <w:t xml:space="preserve"> </w:t>
      </w:r>
      <w:r w:rsidRPr="004E7957">
        <w:rPr>
          <w:color w:val="231F20"/>
          <w:sz w:val="20"/>
          <w:szCs w:val="20"/>
        </w:rPr>
        <w:t>Intention</w:t>
      </w:r>
      <w:r w:rsidRPr="004E7957">
        <w:rPr>
          <w:color w:val="231F20"/>
          <w:spacing w:val="-23"/>
          <w:sz w:val="20"/>
          <w:szCs w:val="20"/>
        </w:rPr>
        <w:t xml:space="preserve"> </w:t>
      </w:r>
      <w:r w:rsidRPr="004E7957">
        <w:rPr>
          <w:color w:val="231F20"/>
          <w:sz w:val="20"/>
          <w:szCs w:val="20"/>
        </w:rPr>
        <w:t>to</w:t>
      </w:r>
      <w:r w:rsidRPr="004E7957">
        <w:rPr>
          <w:color w:val="231F20"/>
          <w:spacing w:val="-35"/>
          <w:sz w:val="20"/>
          <w:szCs w:val="20"/>
        </w:rPr>
        <w:t xml:space="preserve"> </w:t>
      </w:r>
      <w:r w:rsidRPr="004E7957">
        <w:rPr>
          <w:color w:val="231F20"/>
          <w:spacing w:val="-4"/>
          <w:sz w:val="20"/>
          <w:szCs w:val="20"/>
        </w:rPr>
        <w:t>Award.</w:t>
      </w:r>
    </w:p>
    <w:p w14:paraId="5833DF35" w14:textId="77777777" w:rsidR="00043AB3" w:rsidRPr="004E7957" w:rsidRDefault="00043AB3" w:rsidP="00043AB3">
      <w:pPr>
        <w:pStyle w:val="ListParagraph"/>
        <w:numPr>
          <w:ilvl w:val="1"/>
          <w:numId w:val="9"/>
        </w:numPr>
        <w:tabs>
          <w:tab w:val="left" w:pos="1563"/>
          <w:tab w:val="left" w:pos="1564"/>
        </w:tabs>
        <w:ind w:left="1563" w:right="144"/>
        <w:rPr>
          <w:sz w:val="20"/>
          <w:szCs w:val="20"/>
        </w:rPr>
      </w:pPr>
      <w:r w:rsidRPr="004E7957">
        <w:rPr>
          <w:color w:val="231F20"/>
          <w:sz w:val="20"/>
          <w:szCs w:val="20"/>
        </w:rPr>
        <w:t>The</w:t>
      </w:r>
      <w:r w:rsidRPr="004E7957">
        <w:rPr>
          <w:color w:val="231F20"/>
          <w:spacing w:val="-23"/>
          <w:sz w:val="20"/>
          <w:szCs w:val="20"/>
        </w:rPr>
        <w:t xml:space="preserve"> </w:t>
      </w:r>
      <w:r w:rsidRPr="004E7957">
        <w:rPr>
          <w:color w:val="231F20"/>
          <w:sz w:val="20"/>
          <w:szCs w:val="20"/>
        </w:rPr>
        <w:t>complaint</w:t>
      </w:r>
      <w:r w:rsidRPr="004E7957">
        <w:rPr>
          <w:color w:val="231F20"/>
          <w:spacing w:val="-23"/>
          <w:sz w:val="20"/>
          <w:szCs w:val="20"/>
        </w:rPr>
        <w:t xml:space="preserve"> </w:t>
      </w:r>
      <w:r w:rsidRPr="004E7957">
        <w:rPr>
          <w:color w:val="231F20"/>
          <w:sz w:val="20"/>
          <w:szCs w:val="20"/>
        </w:rPr>
        <w:t>can</w:t>
      </w:r>
      <w:r w:rsidRPr="004E7957">
        <w:rPr>
          <w:color w:val="231F20"/>
          <w:spacing w:val="-23"/>
          <w:sz w:val="20"/>
          <w:szCs w:val="20"/>
        </w:rPr>
        <w:t xml:space="preserve"> </w:t>
      </w:r>
      <w:r w:rsidRPr="004E7957">
        <w:rPr>
          <w:color w:val="231F20"/>
          <w:sz w:val="20"/>
          <w:szCs w:val="20"/>
        </w:rPr>
        <w:t>only</w:t>
      </w:r>
      <w:r w:rsidRPr="004E7957">
        <w:rPr>
          <w:color w:val="231F20"/>
          <w:spacing w:val="-23"/>
          <w:sz w:val="20"/>
          <w:szCs w:val="20"/>
        </w:rPr>
        <w:t xml:space="preserve"> </w:t>
      </w:r>
      <w:r w:rsidRPr="004E7957">
        <w:rPr>
          <w:color w:val="231F20"/>
          <w:sz w:val="20"/>
          <w:szCs w:val="20"/>
        </w:rPr>
        <w:t>challenge</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decision</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award</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contract.</w:t>
      </w:r>
    </w:p>
    <w:p w14:paraId="5906E3E5" w14:textId="77777777" w:rsidR="00043AB3" w:rsidRPr="004E7957" w:rsidRDefault="00043AB3" w:rsidP="00043AB3">
      <w:pPr>
        <w:pStyle w:val="ListParagraph"/>
        <w:numPr>
          <w:ilvl w:val="1"/>
          <w:numId w:val="9"/>
        </w:numPr>
        <w:tabs>
          <w:tab w:val="left" w:pos="1564"/>
        </w:tabs>
        <w:ind w:left="1563" w:right="144"/>
        <w:rPr>
          <w:sz w:val="20"/>
          <w:szCs w:val="20"/>
        </w:rPr>
      </w:pPr>
      <w:r w:rsidRPr="004E7957">
        <w:rPr>
          <w:color w:val="231F20"/>
          <w:spacing w:val="-8"/>
          <w:sz w:val="20"/>
          <w:szCs w:val="20"/>
        </w:rPr>
        <w:t>You</w:t>
      </w:r>
      <w:r w:rsidRPr="004E7957">
        <w:rPr>
          <w:color w:val="231F20"/>
          <w:spacing w:val="-22"/>
          <w:sz w:val="20"/>
          <w:szCs w:val="20"/>
        </w:rPr>
        <w:t xml:space="preserve"> </w:t>
      </w:r>
      <w:r w:rsidRPr="004E7957">
        <w:rPr>
          <w:color w:val="231F20"/>
          <w:sz w:val="20"/>
          <w:szCs w:val="20"/>
        </w:rPr>
        <w:t>must</w:t>
      </w:r>
      <w:r w:rsidRPr="004E7957">
        <w:rPr>
          <w:color w:val="231F20"/>
          <w:spacing w:val="-23"/>
          <w:sz w:val="20"/>
          <w:szCs w:val="20"/>
        </w:rPr>
        <w:t xml:space="preserve"> </w:t>
      </w:r>
      <w:r w:rsidRPr="004E7957">
        <w:rPr>
          <w:color w:val="231F20"/>
          <w:sz w:val="20"/>
          <w:szCs w:val="20"/>
        </w:rPr>
        <w:t>submit</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complaint</w:t>
      </w:r>
      <w:r w:rsidRPr="004E7957">
        <w:rPr>
          <w:color w:val="231F20"/>
          <w:spacing w:val="-23"/>
          <w:sz w:val="20"/>
          <w:szCs w:val="20"/>
        </w:rPr>
        <w:t xml:space="preserve"> </w:t>
      </w:r>
      <w:r w:rsidRPr="004E7957">
        <w:rPr>
          <w:color w:val="231F20"/>
          <w:sz w:val="20"/>
          <w:szCs w:val="20"/>
        </w:rPr>
        <w:t>within</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period</w:t>
      </w:r>
      <w:r w:rsidRPr="004E7957">
        <w:rPr>
          <w:color w:val="231F20"/>
          <w:spacing w:val="-23"/>
          <w:sz w:val="20"/>
          <w:szCs w:val="20"/>
        </w:rPr>
        <w:t xml:space="preserve"> </w:t>
      </w:r>
      <w:r w:rsidRPr="004E7957">
        <w:rPr>
          <w:color w:val="231F20"/>
          <w:sz w:val="20"/>
          <w:szCs w:val="20"/>
        </w:rPr>
        <w:t>stated</w:t>
      </w:r>
      <w:r w:rsidRPr="004E7957">
        <w:rPr>
          <w:color w:val="231F20"/>
          <w:spacing w:val="-23"/>
          <w:sz w:val="20"/>
          <w:szCs w:val="20"/>
        </w:rPr>
        <w:t xml:space="preserve"> </w:t>
      </w:r>
      <w:r w:rsidRPr="004E7957">
        <w:rPr>
          <w:color w:val="231F20"/>
          <w:sz w:val="20"/>
          <w:szCs w:val="20"/>
        </w:rPr>
        <w:t>above.</w:t>
      </w:r>
    </w:p>
    <w:p w14:paraId="7861BAC1" w14:textId="77777777" w:rsidR="00043AB3" w:rsidRPr="004E7957" w:rsidRDefault="00043AB3" w:rsidP="00043AB3">
      <w:pPr>
        <w:pStyle w:val="ListParagraph"/>
        <w:numPr>
          <w:ilvl w:val="1"/>
          <w:numId w:val="9"/>
        </w:numPr>
        <w:tabs>
          <w:tab w:val="left" w:pos="1561"/>
          <w:tab w:val="left" w:pos="1562"/>
        </w:tabs>
        <w:ind w:left="1567" w:right="144" w:hanging="462"/>
        <w:rPr>
          <w:sz w:val="20"/>
          <w:szCs w:val="20"/>
        </w:rPr>
      </w:pPr>
      <w:r w:rsidRPr="004E7957">
        <w:rPr>
          <w:color w:val="231F20"/>
          <w:spacing w:val="-3"/>
          <w:sz w:val="20"/>
          <w:szCs w:val="20"/>
        </w:rPr>
        <w:t xml:space="preserve">You </w:t>
      </w:r>
      <w:r w:rsidRPr="004E7957">
        <w:rPr>
          <w:color w:val="231F20"/>
          <w:spacing w:val="5"/>
          <w:sz w:val="20"/>
          <w:szCs w:val="20"/>
        </w:rPr>
        <w:t xml:space="preserve">must include, </w:t>
      </w:r>
      <w:r w:rsidRPr="004E7957">
        <w:rPr>
          <w:color w:val="231F20"/>
          <w:spacing w:val="2"/>
          <w:sz w:val="20"/>
          <w:szCs w:val="20"/>
        </w:rPr>
        <w:t xml:space="preserve">in </w:t>
      </w:r>
      <w:r w:rsidRPr="004E7957">
        <w:rPr>
          <w:color w:val="231F20"/>
          <w:spacing w:val="5"/>
          <w:sz w:val="20"/>
          <w:szCs w:val="20"/>
        </w:rPr>
        <w:t xml:space="preserve">your complaint, </w:t>
      </w:r>
      <w:r w:rsidRPr="004E7957">
        <w:rPr>
          <w:color w:val="231F20"/>
          <w:spacing w:val="3"/>
          <w:sz w:val="20"/>
          <w:szCs w:val="20"/>
        </w:rPr>
        <w:t xml:space="preserve">all </w:t>
      </w:r>
      <w:r w:rsidRPr="004E7957">
        <w:rPr>
          <w:color w:val="231F20"/>
          <w:spacing w:val="2"/>
          <w:sz w:val="20"/>
          <w:szCs w:val="20"/>
        </w:rPr>
        <w:t xml:space="preserve">of </w:t>
      </w:r>
      <w:r w:rsidRPr="004E7957">
        <w:rPr>
          <w:color w:val="231F20"/>
          <w:spacing w:val="3"/>
          <w:sz w:val="20"/>
          <w:szCs w:val="20"/>
        </w:rPr>
        <w:t xml:space="preserve">the </w:t>
      </w:r>
      <w:r w:rsidRPr="004E7957">
        <w:rPr>
          <w:color w:val="231F20"/>
          <w:spacing w:val="5"/>
          <w:sz w:val="20"/>
          <w:szCs w:val="20"/>
        </w:rPr>
        <w:t xml:space="preserve">information required </w:t>
      </w:r>
      <w:r w:rsidRPr="004E7957">
        <w:rPr>
          <w:color w:val="231F20"/>
          <w:spacing w:val="2"/>
          <w:sz w:val="20"/>
          <w:szCs w:val="20"/>
        </w:rPr>
        <w:t xml:space="preserve">to </w:t>
      </w:r>
      <w:r w:rsidRPr="004E7957">
        <w:rPr>
          <w:color w:val="231F20"/>
          <w:spacing w:val="5"/>
          <w:sz w:val="20"/>
          <w:szCs w:val="20"/>
        </w:rPr>
        <w:t xml:space="preserve">support your </w:t>
      </w:r>
      <w:r w:rsidRPr="004E7957">
        <w:rPr>
          <w:color w:val="231F20"/>
          <w:sz w:val="20"/>
          <w:szCs w:val="20"/>
        </w:rPr>
        <w:t>complaint.</w:t>
      </w:r>
    </w:p>
    <w:p w14:paraId="584673E6" w14:textId="77777777" w:rsidR="00043AB3" w:rsidRPr="004E7957" w:rsidRDefault="00043AB3" w:rsidP="00043AB3">
      <w:pPr>
        <w:pStyle w:val="ListParagraph"/>
        <w:numPr>
          <w:ilvl w:val="0"/>
          <w:numId w:val="13"/>
        </w:numPr>
        <w:tabs>
          <w:tab w:val="left" w:pos="691"/>
          <w:tab w:val="left" w:pos="692"/>
        </w:tabs>
        <w:ind w:left="691" w:right="144" w:hanging="564"/>
        <w:rPr>
          <w:color w:val="231F20"/>
          <w:sz w:val="20"/>
          <w:szCs w:val="20"/>
        </w:rPr>
      </w:pPr>
      <w:r w:rsidRPr="004E7957">
        <w:rPr>
          <w:color w:val="231F20"/>
          <w:sz w:val="20"/>
          <w:szCs w:val="20"/>
          <w:u w:val="single" w:color="231F20"/>
        </w:rPr>
        <w:t>Standstill</w:t>
      </w:r>
      <w:r w:rsidRPr="004E7957">
        <w:rPr>
          <w:color w:val="231F20"/>
          <w:spacing w:val="-23"/>
          <w:sz w:val="20"/>
          <w:szCs w:val="20"/>
        </w:rPr>
        <w:t xml:space="preserve"> </w:t>
      </w:r>
      <w:r w:rsidRPr="004E7957">
        <w:rPr>
          <w:color w:val="231F20"/>
          <w:sz w:val="20"/>
          <w:szCs w:val="20"/>
          <w:u w:val="single" w:color="231F20"/>
        </w:rPr>
        <w:t>Period</w:t>
      </w:r>
    </w:p>
    <w:p w14:paraId="21D92D13" w14:textId="77777777" w:rsidR="00043AB3" w:rsidRPr="004E7957" w:rsidRDefault="00043AB3" w:rsidP="00043AB3">
      <w:pPr>
        <w:pStyle w:val="ListParagraph"/>
        <w:numPr>
          <w:ilvl w:val="1"/>
          <w:numId w:val="13"/>
        </w:numPr>
        <w:tabs>
          <w:tab w:val="left" w:pos="1261"/>
          <w:tab w:val="left" w:pos="1262"/>
        </w:tabs>
        <w:ind w:left="1277" w:right="144" w:hanging="583"/>
        <w:rPr>
          <w:sz w:val="20"/>
          <w:szCs w:val="20"/>
        </w:rPr>
      </w:pPr>
      <w:r w:rsidRPr="004E7957">
        <w:rPr>
          <w:color w:val="231F20"/>
          <w:sz w:val="20"/>
          <w:szCs w:val="20"/>
        </w:rPr>
        <w:t>DEADLINE:</w:t>
      </w:r>
      <w:r w:rsidRPr="004E7957">
        <w:rPr>
          <w:color w:val="231F20"/>
          <w:spacing w:val="-27"/>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Standstill</w:t>
      </w:r>
      <w:r w:rsidRPr="004E7957">
        <w:rPr>
          <w:color w:val="231F20"/>
          <w:spacing w:val="-23"/>
          <w:sz w:val="20"/>
          <w:szCs w:val="20"/>
        </w:rPr>
        <w:t xml:space="preserve"> </w:t>
      </w:r>
      <w:r w:rsidRPr="004E7957">
        <w:rPr>
          <w:color w:val="231F20"/>
          <w:sz w:val="20"/>
          <w:szCs w:val="20"/>
        </w:rPr>
        <w:t>Period</w:t>
      </w:r>
      <w:r w:rsidRPr="004E7957">
        <w:rPr>
          <w:color w:val="231F20"/>
          <w:spacing w:val="-23"/>
          <w:sz w:val="20"/>
          <w:szCs w:val="20"/>
        </w:rPr>
        <w:t xml:space="preserve"> </w:t>
      </w:r>
      <w:r w:rsidRPr="004E7957">
        <w:rPr>
          <w:color w:val="231F20"/>
          <w:sz w:val="20"/>
          <w:szCs w:val="20"/>
        </w:rPr>
        <w:t>is</w:t>
      </w:r>
      <w:r w:rsidRPr="004E7957">
        <w:rPr>
          <w:color w:val="231F20"/>
          <w:spacing w:val="-23"/>
          <w:sz w:val="20"/>
          <w:szCs w:val="20"/>
        </w:rPr>
        <w:t xml:space="preserve"> </w:t>
      </w:r>
      <w:r w:rsidRPr="004E7957">
        <w:rPr>
          <w:color w:val="231F20"/>
          <w:sz w:val="20"/>
          <w:szCs w:val="20"/>
        </w:rPr>
        <w:t>due</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end</w:t>
      </w:r>
      <w:r w:rsidRPr="004E7957">
        <w:rPr>
          <w:color w:val="231F20"/>
          <w:spacing w:val="-23"/>
          <w:sz w:val="20"/>
          <w:szCs w:val="20"/>
        </w:rPr>
        <w:t xml:space="preserve"> </w:t>
      </w:r>
      <w:r w:rsidRPr="004E7957">
        <w:rPr>
          <w:color w:val="231F20"/>
          <w:sz w:val="20"/>
          <w:szCs w:val="20"/>
        </w:rPr>
        <w:t>at</w:t>
      </w:r>
      <w:r w:rsidRPr="004E7957">
        <w:rPr>
          <w:color w:val="231F20"/>
          <w:spacing w:val="-23"/>
          <w:sz w:val="20"/>
          <w:szCs w:val="20"/>
        </w:rPr>
        <w:t xml:space="preserve"> </w:t>
      </w:r>
      <w:r w:rsidRPr="004E7957">
        <w:rPr>
          <w:color w:val="231F20"/>
          <w:sz w:val="20"/>
          <w:szCs w:val="20"/>
        </w:rPr>
        <w:t>midnight</w:t>
      </w:r>
      <w:r w:rsidRPr="004E7957">
        <w:rPr>
          <w:color w:val="231F20"/>
          <w:spacing w:val="-23"/>
          <w:sz w:val="20"/>
          <w:szCs w:val="20"/>
        </w:rPr>
        <w:t xml:space="preserve"> </w:t>
      </w:r>
      <w:r w:rsidRPr="004E7957">
        <w:rPr>
          <w:color w:val="231F20"/>
          <w:sz w:val="20"/>
          <w:szCs w:val="20"/>
        </w:rPr>
        <w:t>on</w:t>
      </w:r>
      <w:r w:rsidRPr="004E7957">
        <w:rPr>
          <w:color w:val="231F20"/>
          <w:spacing w:val="-23"/>
          <w:sz w:val="20"/>
          <w:szCs w:val="20"/>
        </w:rPr>
        <w:t xml:space="preserve"> </w:t>
      </w:r>
      <w:r w:rsidRPr="004E7957">
        <w:rPr>
          <w:color w:val="231F20"/>
          <w:sz w:val="20"/>
          <w:szCs w:val="20"/>
        </w:rPr>
        <w:t>[</w:t>
      </w:r>
      <w:r w:rsidRPr="004E7957">
        <w:rPr>
          <w:i/>
          <w:color w:val="231F20"/>
          <w:sz w:val="20"/>
          <w:szCs w:val="20"/>
        </w:rPr>
        <w:t>insert</w:t>
      </w:r>
      <w:r w:rsidRPr="004E7957">
        <w:rPr>
          <w:i/>
          <w:color w:val="231F20"/>
          <w:spacing w:val="-23"/>
          <w:sz w:val="20"/>
          <w:szCs w:val="20"/>
        </w:rPr>
        <w:t xml:space="preserve"> </w:t>
      </w:r>
      <w:r w:rsidRPr="004E7957">
        <w:rPr>
          <w:i/>
          <w:color w:val="231F20"/>
          <w:sz w:val="20"/>
          <w:szCs w:val="20"/>
        </w:rPr>
        <w:t>date</w:t>
      </w:r>
      <w:r w:rsidRPr="004E7957">
        <w:rPr>
          <w:color w:val="231F20"/>
          <w:sz w:val="20"/>
          <w:szCs w:val="20"/>
        </w:rPr>
        <w:t>]</w:t>
      </w:r>
      <w:r w:rsidRPr="004E7957">
        <w:rPr>
          <w:color w:val="231F20"/>
          <w:spacing w:val="-24"/>
          <w:sz w:val="20"/>
          <w:szCs w:val="20"/>
        </w:rPr>
        <w:t xml:space="preserve"> </w:t>
      </w:r>
      <w:r w:rsidRPr="004E7957">
        <w:rPr>
          <w:color w:val="231F20"/>
          <w:sz w:val="20"/>
          <w:szCs w:val="20"/>
        </w:rPr>
        <w:t>(local</w:t>
      </w:r>
      <w:r w:rsidRPr="004E7957">
        <w:rPr>
          <w:color w:val="231F20"/>
          <w:spacing w:val="-23"/>
          <w:sz w:val="20"/>
          <w:szCs w:val="20"/>
        </w:rPr>
        <w:t xml:space="preserve"> </w:t>
      </w:r>
      <w:r w:rsidRPr="004E7957">
        <w:rPr>
          <w:color w:val="231F20"/>
          <w:sz w:val="20"/>
          <w:szCs w:val="20"/>
        </w:rPr>
        <w:t>time).</w:t>
      </w:r>
    </w:p>
    <w:p w14:paraId="23A308AC" w14:textId="77777777" w:rsidR="00043AB3" w:rsidRPr="004E7957" w:rsidRDefault="00043AB3" w:rsidP="00043AB3">
      <w:pPr>
        <w:pStyle w:val="ListParagraph"/>
        <w:numPr>
          <w:ilvl w:val="1"/>
          <w:numId w:val="13"/>
        </w:numPr>
        <w:tabs>
          <w:tab w:val="left" w:pos="1261"/>
          <w:tab w:val="left" w:pos="1262"/>
        </w:tabs>
        <w:ind w:left="1277" w:right="144" w:hanging="583"/>
        <w:rPr>
          <w:sz w:val="20"/>
          <w:szCs w:val="20"/>
        </w:rPr>
      </w:pPr>
      <w:r w:rsidRPr="004E7957">
        <w:rPr>
          <w:color w:val="231F20"/>
          <w:sz w:val="20"/>
          <w:szCs w:val="20"/>
        </w:rPr>
        <w:t>The</w:t>
      </w:r>
      <w:r w:rsidRPr="004E7957">
        <w:rPr>
          <w:color w:val="231F20"/>
          <w:spacing w:val="-8"/>
          <w:sz w:val="20"/>
          <w:szCs w:val="20"/>
        </w:rPr>
        <w:t xml:space="preserve"> </w:t>
      </w:r>
      <w:r w:rsidRPr="004E7957">
        <w:rPr>
          <w:color w:val="231F20"/>
          <w:sz w:val="20"/>
          <w:szCs w:val="20"/>
        </w:rPr>
        <w:t>Standstill</w:t>
      </w:r>
      <w:r w:rsidRPr="004E7957">
        <w:rPr>
          <w:color w:val="231F20"/>
          <w:spacing w:val="-8"/>
          <w:sz w:val="20"/>
          <w:szCs w:val="20"/>
        </w:rPr>
        <w:t xml:space="preserve"> </w:t>
      </w:r>
      <w:r w:rsidRPr="004E7957">
        <w:rPr>
          <w:color w:val="231F20"/>
          <w:sz w:val="20"/>
          <w:szCs w:val="20"/>
        </w:rPr>
        <w:t>Period</w:t>
      </w:r>
      <w:r w:rsidRPr="004E7957">
        <w:rPr>
          <w:color w:val="231F20"/>
          <w:spacing w:val="-8"/>
          <w:sz w:val="20"/>
          <w:szCs w:val="20"/>
        </w:rPr>
        <w:t xml:space="preserve"> </w:t>
      </w:r>
      <w:r w:rsidRPr="004E7957">
        <w:rPr>
          <w:color w:val="231F20"/>
          <w:sz w:val="20"/>
          <w:szCs w:val="20"/>
        </w:rPr>
        <w:t>lasts</w:t>
      </w:r>
      <w:r w:rsidRPr="004E7957">
        <w:rPr>
          <w:color w:val="231F20"/>
          <w:spacing w:val="-8"/>
          <w:sz w:val="20"/>
          <w:szCs w:val="20"/>
        </w:rPr>
        <w:t xml:space="preserve"> </w:t>
      </w:r>
      <w:r w:rsidRPr="004E7957">
        <w:rPr>
          <w:color w:val="231F20"/>
          <w:sz w:val="20"/>
          <w:szCs w:val="20"/>
        </w:rPr>
        <w:t>ten</w:t>
      </w:r>
      <w:r w:rsidRPr="004E7957">
        <w:rPr>
          <w:color w:val="231F20"/>
          <w:spacing w:val="-8"/>
          <w:sz w:val="20"/>
          <w:szCs w:val="20"/>
        </w:rPr>
        <w:t xml:space="preserve"> </w:t>
      </w:r>
      <w:r w:rsidRPr="004E7957">
        <w:rPr>
          <w:color w:val="231F20"/>
          <w:sz w:val="20"/>
          <w:szCs w:val="20"/>
        </w:rPr>
        <w:t>(14)</w:t>
      </w:r>
      <w:r w:rsidRPr="004E7957">
        <w:rPr>
          <w:color w:val="231F20"/>
          <w:spacing w:val="-8"/>
          <w:sz w:val="20"/>
          <w:szCs w:val="20"/>
        </w:rPr>
        <w:t xml:space="preserve"> </w:t>
      </w:r>
      <w:r w:rsidRPr="004E7957">
        <w:rPr>
          <w:color w:val="231F20"/>
          <w:sz w:val="20"/>
          <w:szCs w:val="20"/>
        </w:rPr>
        <w:t>Days</w:t>
      </w:r>
      <w:r w:rsidRPr="004E7957">
        <w:rPr>
          <w:color w:val="231F20"/>
          <w:spacing w:val="-8"/>
          <w:sz w:val="20"/>
          <w:szCs w:val="20"/>
        </w:rPr>
        <w:t xml:space="preserve"> </w:t>
      </w:r>
      <w:r w:rsidRPr="004E7957">
        <w:rPr>
          <w:color w:val="231F20"/>
          <w:sz w:val="20"/>
          <w:szCs w:val="20"/>
        </w:rPr>
        <w:t>after</w:t>
      </w:r>
      <w:r w:rsidRPr="004E7957">
        <w:rPr>
          <w:color w:val="231F20"/>
          <w:spacing w:val="-8"/>
          <w:sz w:val="20"/>
          <w:szCs w:val="20"/>
        </w:rPr>
        <w:t xml:space="preserve"> </w:t>
      </w:r>
      <w:r w:rsidRPr="004E7957">
        <w:rPr>
          <w:color w:val="231F20"/>
          <w:sz w:val="20"/>
          <w:szCs w:val="20"/>
        </w:rPr>
        <w:t>the</w:t>
      </w:r>
      <w:r w:rsidRPr="004E7957">
        <w:rPr>
          <w:color w:val="231F20"/>
          <w:spacing w:val="-8"/>
          <w:sz w:val="20"/>
          <w:szCs w:val="20"/>
        </w:rPr>
        <w:t xml:space="preserve"> </w:t>
      </w:r>
      <w:r w:rsidRPr="004E7957">
        <w:rPr>
          <w:color w:val="231F20"/>
          <w:sz w:val="20"/>
          <w:szCs w:val="20"/>
        </w:rPr>
        <w:t>date</w:t>
      </w:r>
      <w:r w:rsidRPr="004E7957">
        <w:rPr>
          <w:color w:val="231F20"/>
          <w:spacing w:val="-8"/>
          <w:sz w:val="20"/>
          <w:szCs w:val="20"/>
        </w:rPr>
        <w:t xml:space="preserve"> </w:t>
      </w:r>
      <w:r w:rsidRPr="004E7957">
        <w:rPr>
          <w:color w:val="231F20"/>
          <w:sz w:val="20"/>
          <w:szCs w:val="20"/>
        </w:rPr>
        <w:t>of</w:t>
      </w:r>
      <w:r w:rsidRPr="004E7957">
        <w:rPr>
          <w:color w:val="231F20"/>
          <w:spacing w:val="-8"/>
          <w:sz w:val="20"/>
          <w:szCs w:val="20"/>
        </w:rPr>
        <w:t xml:space="preserve"> </w:t>
      </w:r>
      <w:r w:rsidRPr="004E7957">
        <w:rPr>
          <w:color w:val="231F20"/>
          <w:sz w:val="20"/>
          <w:szCs w:val="20"/>
        </w:rPr>
        <w:t>transmission</w:t>
      </w:r>
      <w:r w:rsidRPr="004E7957">
        <w:rPr>
          <w:color w:val="231F20"/>
          <w:spacing w:val="-8"/>
          <w:sz w:val="20"/>
          <w:szCs w:val="20"/>
        </w:rPr>
        <w:t xml:space="preserve"> </w:t>
      </w:r>
      <w:r w:rsidRPr="004E7957">
        <w:rPr>
          <w:color w:val="231F20"/>
          <w:sz w:val="20"/>
          <w:szCs w:val="20"/>
        </w:rPr>
        <w:t>of</w:t>
      </w:r>
      <w:r w:rsidRPr="004E7957">
        <w:rPr>
          <w:color w:val="231F20"/>
          <w:spacing w:val="-8"/>
          <w:sz w:val="20"/>
          <w:szCs w:val="20"/>
        </w:rPr>
        <w:t xml:space="preserve"> </w:t>
      </w:r>
      <w:r w:rsidRPr="004E7957">
        <w:rPr>
          <w:color w:val="231F20"/>
          <w:sz w:val="20"/>
          <w:szCs w:val="20"/>
        </w:rPr>
        <w:t>this</w:t>
      </w:r>
      <w:r w:rsidRPr="004E7957">
        <w:rPr>
          <w:color w:val="231F20"/>
          <w:spacing w:val="-8"/>
          <w:sz w:val="20"/>
          <w:szCs w:val="20"/>
        </w:rPr>
        <w:t xml:space="preserve"> </w:t>
      </w:r>
      <w:r w:rsidRPr="004E7957">
        <w:rPr>
          <w:color w:val="231F20"/>
          <w:sz w:val="20"/>
          <w:szCs w:val="20"/>
        </w:rPr>
        <w:t>Notiﬁcation</w:t>
      </w:r>
      <w:r w:rsidRPr="004E7957">
        <w:rPr>
          <w:color w:val="231F20"/>
          <w:spacing w:val="-8"/>
          <w:sz w:val="20"/>
          <w:szCs w:val="20"/>
        </w:rPr>
        <w:t xml:space="preserve"> </w:t>
      </w:r>
      <w:r w:rsidRPr="004E7957">
        <w:rPr>
          <w:color w:val="231F20"/>
          <w:sz w:val="20"/>
          <w:szCs w:val="20"/>
        </w:rPr>
        <w:t>of</w:t>
      </w:r>
      <w:r w:rsidRPr="004E7957">
        <w:rPr>
          <w:color w:val="231F20"/>
          <w:spacing w:val="-8"/>
          <w:sz w:val="20"/>
          <w:szCs w:val="20"/>
        </w:rPr>
        <w:t xml:space="preserve"> </w:t>
      </w:r>
      <w:r w:rsidRPr="004E7957">
        <w:rPr>
          <w:color w:val="231F20"/>
          <w:sz w:val="20"/>
          <w:szCs w:val="20"/>
        </w:rPr>
        <w:t>Intention</w:t>
      </w:r>
      <w:r w:rsidRPr="004E7957">
        <w:rPr>
          <w:color w:val="231F20"/>
          <w:spacing w:val="-8"/>
          <w:sz w:val="20"/>
          <w:szCs w:val="20"/>
        </w:rPr>
        <w:t xml:space="preserve"> </w:t>
      </w:r>
      <w:r w:rsidRPr="004E7957">
        <w:rPr>
          <w:color w:val="231F20"/>
          <w:sz w:val="20"/>
          <w:szCs w:val="20"/>
        </w:rPr>
        <w:t xml:space="preserve">to </w:t>
      </w:r>
      <w:r w:rsidRPr="004E7957">
        <w:rPr>
          <w:color w:val="231F20"/>
          <w:spacing w:val="-4"/>
          <w:sz w:val="20"/>
          <w:szCs w:val="20"/>
        </w:rPr>
        <w:t>Award.</w:t>
      </w:r>
    </w:p>
    <w:p w14:paraId="40906EFF" w14:textId="77777777" w:rsidR="00043AB3" w:rsidRPr="004E7957" w:rsidRDefault="00043AB3" w:rsidP="00043AB3">
      <w:pPr>
        <w:pStyle w:val="ListParagraph"/>
        <w:numPr>
          <w:ilvl w:val="1"/>
          <w:numId w:val="13"/>
        </w:numPr>
        <w:tabs>
          <w:tab w:val="left" w:pos="1261"/>
          <w:tab w:val="left" w:pos="1262"/>
        </w:tabs>
        <w:ind w:left="1261" w:right="144" w:hanging="567"/>
        <w:rPr>
          <w:sz w:val="20"/>
          <w:szCs w:val="20"/>
        </w:rPr>
      </w:pPr>
      <w:r w:rsidRPr="004E7957">
        <w:rPr>
          <w:color w:val="231F20"/>
          <w:sz w:val="20"/>
          <w:szCs w:val="20"/>
        </w:rPr>
        <w:t>The</w:t>
      </w:r>
      <w:r w:rsidRPr="004E7957">
        <w:rPr>
          <w:color w:val="231F20"/>
          <w:spacing w:val="-23"/>
          <w:sz w:val="20"/>
          <w:szCs w:val="20"/>
        </w:rPr>
        <w:t xml:space="preserve"> </w:t>
      </w:r>
      <w:r w:rsidRPr="004E7957">
        <w:rPr>
          <w:color w:val="231F20"/>
          <w:sz w:val="20"/>
          <w:szCs w:val="20"/>
        </w:rPr>
        <w:t>Standstill</w:t>
      </w:r>
      <w:r w:rsidRPr="004E7957">
        <w:rPr>
          <w:color w:val="231F20"/>
          <w:spacing w:val="-23"/>
          <w:sz w:val="20"/>
          <w:szCs w:val="20"/>
        </w:rPr>
        <w:t xml:space="preserve"> </w:t>
      </w:r>
      <w:r w:rsidRPr="004E7957">
        <w:rPr>
          <w:color w:val="231F20"/>
          <w:sz w:val="20"/>
          <w:szCs w:val="20"/>
        </w:rPr>
        <w:t>Period</w:t>
      </w:r>
      <w:r w:rsidRPr="004E7957">
        <w:rPr>
          <w:color w:val="231F20"/>
          <w:spacing w:val="-23"/>
          <w:sz w:val="20"/>
          <w:szCs w:val="20"/>
        </w:rPr>
        <w:t xml:space="preserve"> </w:t>
      </w:r>
      <w:r w:rsidRPr="004E7957">
        <w:rPr>
          <w:color w:val="231F20"/>
          <w:sz w:val="20"/>
          <w:szCs w:val="20"/>
        </w:rPr>
        <w:t>may</w:t>
      </w:r>
      <w:r w:rsidRPr="004E7957">
        <w:rPr>
          <w:color w:val="231F20"/>
          <w:spacing w:val="-23"/>
          <w:sz w:val="20"/>
          <w:szCs w:val="20"/>
        </w:rPr>
        <w:t xml:space="preserve"> </w:t>
      </w:r>
      <w:r w:rsidRPr="004E7957">
        <w:rPr>
          <w:color w:val="231F20"/>
          <w:sz w:val="20"/>
          <w:szCs w:val="20"/>
        </w:rPr>
        <w:t>be</w:t>
      </w:r>
      <w:r w:rsidRPr="004E7957">
        <w:rPr>
          <w:color w:val="231F20"/>
          <w:spacing w:val="-23"/>
          <w:sz w:val="20"/>
          <w:szCs w:val="20"/>
        </w:rPr>
        <w:t xml:space="preserve"> </w:t>
      </w:r>
      <w:r w:rsidRPr="004E7957">
        <w:rPr>
          <w:color w:val="231F20"/>
          <w:sz w:val="20"/>
          <w:szCs w:val="20"/>
        </w:rPr>
        <w:t>extended</w:t>
      </w:r>
      <w:r w:rsidRPr="004E7957">
        <w:rPr>
          <w:color w:val="231F20"/>
          <w:spacing w:val="-23"/>
          <w:sz w:val="20"/>
          <w:szCs w:val="20"/>
        </w:rPr>
        <w:t xml:space="preserve"> </w:t>
      </w:r>
      <w:r w:rsidRPr="004E7957">
        <w:rPr>
          <w:color w:val="231F20"/>
          <w:sz w:val="20"/>
          <w:szCs w:val="20"/>
        </w:rPr>
        <w:t>as</w:t>
      </w:r>
      <w:r w:rsidRPr="004E7957">
        <w:rPr>
          <w:color w:val="231F20"/>
          <w:spacing w:val="-22"/>
          <w:sz w:val="20"/>
          <w:szCs w:val="20"/>
        </w:rPr>
        <w:t xml:space="preserve"> </w:t>
      </w:r>
      <w:r w:rsidRPr="004E7957">
        <w:rPr>
          <w:color w:val="231F20"/>
          <w:sz w:val="20"/>
          <w:szCs w:val="20"/>
        </w:rPr>
        <w:t>stated</w:t>
      </w:r>
      <w:r w:rsidRPr="004E7957">
        <w:rPr>
          <w:color w:val="231F20"/>
          <w:spacing w:val="-23"/>
          <w:sz w:val="20"/>
          <w:szCs w:val="20"/>
        </w:rPr>
        <w:t xml:space="preserve"> </w:t>
      </w:r>
      <w:r w:rsidRPr="004E7957">
        <w:rPr>
          <w:color w:val="231F20"/>
          <w:sz w:val="20"/>
          <w:szCs w:val="20"/>
        </w:rPr>
        <w:t>in</w:t>
      </w:r>
      <w:r w:rsidRPr="004E7957">
        <w:rPr>
          <w:color w:val="231F20"/>
          <w:spacing w:val="-23"/>
          <w:sz w:val="20"/>
          <w:szCs w:val="20"/>
        </w:rPr>
        <w:t xml:space="preserve"> </w:t>
      </w:r>
      <w:r w:rsidRPr="004E7957">
        <w:rPr>
          <w:color w:val="231F20"/>
          <w:sz w:val="20"/>
          <w:szCs w:val="20"/>
        </w:rPr>
        <w:t>paragraph</w:t>
      </w:r>
      <w:r w:rsidRPr="004E7957">
        <w:rPr>
          <w:color w:val="231F20"/>
          <w:spacing w:val="-23"/>
          <w:sz w:val="20"/>
          <w:szCs w:val="20"/>
        </w:rPr>
        <w:t xml:space="preserve"> </w:t>
      </w:r>
      <w:r w:rsidRPr="004E7957">
        <w:rPr>
          <w:color w:val="231F20"/>
          <w:sz w:val="20"/>
          <w:szCs w:val="20"/>
        </w:rPr>
        <w:t>Section</w:t>
      </w:r>
      <w:r w:rsidRPr="004E7957">
        <w:rPr>
          <w:color w:val="231F20"/>
          <w:spacing w:val="-23"/>
          <w:sz w:val="20"/>
          <w:szCs w:val="20"/>
        </w:rPr>
        <w:t xml:space="preserve"> </w:t>
      </w:r>
      <w:r w:rsidRPr="004E7957">
        <w:rPr>
          <w:color w:val="231F20"/>
          <w:sz w:val="20"/>
          <w:szCs w:val="20"/>
        </w:rPr>
        <w:t>5</w:t>
      </w:r>
      <w:r w:rsidRPr="004E7957">
        <w:rPr>
          <w:color w:val="231F20"/>
          <w:spacing w:val="-23"/>
          <w:sz w:val="20"/>
          <w:szCs w:val="20"/>
        </w:rPr>
        <w:t xml:space="preserve"> </w:t>
      </w:r>
      <w:r w:rsidRPr="004E7957">
        <w:rPr>
          <w:color w:val="231F20"/>
          <w:sz w:val="20"/>
          <w:szCs w:val="20"/>
        </w:rPr>
        <w:t>(d)</w:t>
      </w:r>
      <w:r w:rsidRPr="004E7957">
        <w:rPr>
          <w:color w:val="231F20"/>
          <w:spacing w:val="-23"/>
          <w:sz w:val="20"/>
          <w:szCs w:val="20"/>
        </w:rPr>
        <w:t xml:space="preserve"> </w:t>
      </w:r>
      <w:r w:rsidRPr="004E7957">
        <w:rPr>
          <w:color w:val="231F20"/>
          <w:sz w:val="20"/>
          <w:szCs w:val="20"/>
        </w:rPr>
        <w:t>above.</w:t>
      </w:r>
    </w:p>
    <w:p w14:paraId="7FFF1588" w14:textId="77777777" w:rsidR="00043AB3" w:rsidRPr="004E7957" w:rsidRDefault="00043AB3" w:rsidP="00043AB3">
      <w:pPr>
        <w:pStyle w:val="BodyText"/>
        <w:ind w:left="691" w:right="144"/>
        <w:rPr>
          <w:sz w:val="20"/>
          <w:szCs w:val="20"/>
        </w:rPr>
      </w:pPr>
      <w:r w:rsidRPr="004E7957">
        <w:rPr>
          <w:color w:val="231F20"/>
          <w:sz w:val="20"/>
          <w:szCs w:val="20"/>
        </w:rPr>
        <w:t>If</w:t>
      </w:r>
      <w:r w:rsidRPr="004E7957">
        <w:rPr>
          <w:color w:val="231F20"/>
          <w:spacing w:val="-23"/>
          <w:sz w:val="20"/>
          <w:szCs w:val="20"/>
        </w:rPr>
        <w:t xml:space="preserve"> </w:t>
      </w:r>
      <w:r w:rsidRPr="004E7957">
        <w:rPr>
          <w:color w:val="231F20"/>
          <w:sz w:val="20"/>
          <w:szCs w:val="20"/>
        </w:rPr>
        <w:t>you</w:t>
      </w:r>
      <w:r w:rsidRPr="004E7957">
        <w:rPr>
          <w:color w:val="231F20"/>
          <w:spacing w:val="-22"/>
          <w:sz w:val="20"/>
          <w:szCs w:val="20"/>
        </w:rPr>
        <w:t xml:space="preserve"> </w:t>
      </w:r>
      <w:r w:rsidRPr="004E7957">
        <w:rPr>
          <w:color w:val="231F20"/>
          <w:sz w:val="20"/>
          <w:szCs w:val="20"/>
        </w:rPr>
        <w:t>have</w:t>
      </w:r>
      <w:r w:rsidRPr="004E7957">
        <w:rPr>
          <w:color w:val="231F20"/>
          <w:spacing w:val="-23"/>
          <w:sz w:val="20"/>
          <w:szCs w:val="20"/>
        </w:rPr>
        <w:t xml:space="preserve"> </w:t>
      </w:r>
      <w:r w:rsidRPr="004E7957">
        <w:rPr>
          <w:color w:val="231F20"/>
          <w:sz w:val="20"/>
          <w:szCs w:val="20"/>
        </w:rPr>
        <w:t>any</w:t>
      </w:r>
      <w:r w:rsidRPr="004E7957">
        <w:rPr>
          <w:color w:val="231F20"/>
          <w:spacing w:val="-23"/>
          <w:sz w:val="20"/>
          <w:szCs w:val="20"/>
        </w:rPr>
        <w:t xml:space="preserve"> </w:t>
      </w:r>
      <w:r w:rsidRPr="004E7957">
        <w:rPr>
          <w:color w:val="231F20"/>
          <w:sz w:val="20"/>
          <w:szCs w:val="20"/>
        </w:rPr>
        <w:t>questions</w:t>
      </w:r>
      <w:r w:rsidRPr="004E7957">
        <w:rPr>
          <w:color w:val="231F20"/>
          <w:spacing w:val="-23"/>
          <w:sz w:val="20"/>
          <w:szCs w:val="20"/>
        </w:rPr>
        <w:t xml:space="preserve"> </w:t>
      </w:r>
      <w:r w:rsidRPr="004E7957">
        <w:rPr>
          <w:color w:val="231F20"/>
          <w:sz w:val="20"/>
          <w:szCs w:val="20"/>
        </w:rPr>
        <w:t>regarding</w:t>
      </w:r>
      <w:r w:rsidRPr="004E7957">
        <w:rPr>
          <w:color w:val="231F20"/>
          <w:spacing w:val="-23"/>
          <w:sz w:val="20"/>
          <w:szCs w:val="20"/>
        </w:rPr>
        <w:t xml:space="preserve"> </w:t>
      </w:r>
      <w:r w:rsidRPr="004E7957">
        <w:rPr>
          <w:color w:val="231F20"/>
          <w:sz w:val="20"/>
          <w:szCs w:val="20"/>
        </w:rPr>
        <w:t>this</w:t>
      </w:r>
      <w:r w:rsidRPr="004E7957">
        <w:rPr>
          <w:color w:val="231F20"/>
          <w:spacing w:val="-23"/>
          <w:sz w:val="20"/>
          <w:szCs w:val="20"/>
        </w:rPr>
        <w:t xml:space="preserve"> </w:t>
      </w:r>
      <w:r w:rsidRPr="004E7957">
        <w:rPr>
          <w:color w:val="231F20"/>
          <w:sz w:val="20"/>
          <w:szCs w:val="20"/>
        </w:rPr>
        <w:t>Notiﬁcation</w:t>
      </w:r>
      <w:r w:rsidRPr="004E7957">
        <w:rPr>
          <w:color w:val="231F20"/>
          <w:spacing w:val="-23"/>
          <w:sz w:val="20"/>
          <w:szCs w:val="20"/>
        </w:rPr>
        <w:t xml:space="preserve"> </w:t>
      </w:r>
      <w:r w:rsidRPr="004E7957">
        <w:rPr>
          <w:color w:val="231F20"/>
          <w:sz w:val="20"/>
          <w:szCs w:val="20"/>
        </w:rPr>
        <w:t>please</w:t>
      </w:r>
      <w:r w:rsidRPr="004E7957">
        <w:rPr>
          <w:color w:val="231F20"/>
          <w:spacing w:val="-23"/>
          <w:sz w:val="20"/>
          <w:szCs w:val="20"/>
        </w:rPr>
        <w:t xml:space="preserve"> </w:t>
      </w:r>
      <w:r w:rsidRPr="004E7957">
        <w:rPr>
          <w:color w:val="231F20"/>
          <w:sz w:val="20"/>
          <w:szCs w:val="20"/>
        </w:rPr>
        <w:t>do</w:t>
      </w:r>
      <w:r w:rsidRPr="004E7957">
        <w:rPr>
          <w:color w:val="231F20"/>
          <w:spacing w:val="-22"/>
          <w:sz w:val="20"/>
          <w:szCs w:val="20"/>
        </w:rPr>
        <w:t xml:space="preserve"> </w:t>
      </w:r>
      <w:r w:rsidRPr="004E7957">
        <w:rPr>
          <w:color w:val="231F20"/>
          <w:sz w:val="20"/>
          <w:szCs w:val="20"/>
        </w:rPr>
        <w:t>not</w:t>
      </w:r>
      <w:r w:rsidRPr="004E7957">
        <w:rPr>
          <w:color w:val="231F20"/>
          <w:spacing w:val="-23"/>
          <w:sz w:val="20"/>
          <w:szCs w:val="20"/>
        </w:rPr>
        <w:t xml:space="preserve"> </w:t>
      </w:r>
      <w:r w:rsidRPr="004E7957">
        <w:rPr>
          <w:color w:val="231F20"/>
          <w:sz w:val="20"/>
          <w:szCs w:val="20"/>
        </w:rPr>
        <w:t>hesitate</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z w:val="20"/>
          <w:szCs w:val="20"/>
        </w:rPr>
        <w:t>contact</w:t>
      </w:r>
      <w:r w:rsidRPr="004E7957">
        <w:rPr>
          <w:color w:val="231F20"/>
          <w:spacing w:val="-23"/>
          <w:sz w:val="20"/>
          <w:szCs w:val="20"/>
        </w:rPr>
        <w:t xml:space="preserve"> </w:t>
      </w:r>
      <w:r w:rsidRPr="004E7957">
        <w:rPr>
          <w:color w:val="231F20"/>
          <w:sz w:val="20"/>
          <w:szCs w:val="20"/>
        </w:rPr>
        <w:t>us. On</w:t>
      </w:r>
      <w:r w:rsidRPr="004E7957">
        <w:rPr>
          <w:color w:val="231F20"/>
          <w:spacing w:val="-22"/>
          <w:sz w:val="20"/>
          <w:szCs w:val="20"/>
        </w:rPr>
        <w:t xml:space="preserve"> </w:t>
      </w:r>
      <w:r w:rsidRPr="004E7957">
        <w:rPr>
          <w:color w:val="231F20"/>
          <w:sz w:val="20"/>
          <w:szCs w:val="20"/>
        </w:rPr>
        <w:t>behalf</w:t>
      </w:r>
      <w:r w:rsidRPr="004E7957">
        <w:rPr>
          <w:color w:val="231F20"/>
          <w:spacing w:val="-23"/>
          <w:sz w:val="20"/>
          <w:szCs w:val="20"/>
        </w:rPr>
        <w:t xml:space="preserve"> </w:t>
      </w:r>
      <w:r w:rsidRPr="004E7957">
        <w:rPr>
          <w:color w:val="231F20"/>
          <w:sz w:val="20"/>
          <w:szCs w:val="20"/>
        </w:rPr>
        <w:t>of</w:t>
      </w:r>
      <w:r w:rsidRPr="004E7957">
        <w:rPr>
          <w:color w:val="231F20"/>
          <w:spacing w:val="-22"/>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Procuring</w:t>
      </w:r>
      <w:r w:rsidRPr="004E7957">
        <w:rPr>
          <w:color w:val="231F20"/>
          <w:spacing w:val="-23"/>
          <w:sz w:val="20"/>
          <w:szCs w:val="20"/>
        </w:rPr>
        <w:t xml:space="preserve"> </w:t>
      </w:r>
      <w:r w:rsidRPr="004E7957">
        <w:rPr>
          <w:color w:val="231F20"/>
          <w:sz w:val="20"/>
          <w:szCs w:val="20"/>
        </w:rPr>
        <w:t>Entity:</w:t>
      </w:r>
    </w:p>
    <w:p w14:paraId="77EA0DFF" w14:textId="77777777" w:rsidR="00043AB3" w:rsidRPr="004E7957" w:rsidRDefault="00043AB3" w:rsidP="00043AB3">
      <w:pPr>
        <w:pStyle w:val="Heading3"/>
        <w:tabs>
          <w:tab w:val="left" w:pos="6424"/>
          <w:tab w:val="left" w:pos="6456"/>
          <w:tab w:val="left" w:pos="6490"/>
          <w:tab w:val="left" w:pos="6566"/>
        </w:tabs>
        <w:spacing w:before="0"/>
        <w:ind w:left="691" w:right="144"/>
        <w:rPr>
          <w:color w:val="231F20"/>
          <w:sz w:val="20"/>
          <w:szCs w:val="20"/>
        </w:rPr>
      </w:pPr>
    </w:p>
    <w:p w14:paraId="6927D8C2" w14:textId="77777777" w:rsidR="00043AB3" w:rsidRPr="004E7957" w:rsidRDefault="00043AB3" w:rsidP="00043AB3">
      <w:pPr>
        <w:pStyle w:val="Heading3"/>
        <w:tabs>
          <w:tab w:val="left" w:pos="6424"/>
          <w:tab w:val="left" w:pos="6456"/>
          <w:tab w:val="left" w:pos="6490"/>
          <w:tab w:val="left" w:pos="6566"/>
        </w:tabs>
        <w:spacing w:before="0"/>
        <w:ind w:left="691" w:right="144"/>
        <w:rPr>
          <w:color w:val="231F20"/>
          <w:sz w:val="20"/>
          <w:szCs w:val="20"/>
        </w:rPr>
      </w:pPr>
    </w:p>
    <w:tbl>
      <w:tblPr>
        <w:tblStyle w:val="TableGrid"/>
        <w:tblW w:w="0" w:type="auto"/>
        <w:tblInd w:w="6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4"/>
        <w:gridCol w:w="7227"/>
      </w:tblGrid>
      <w:tr w:rsidR="00043AB3" w:rsidRPr="004E7957" w14:paraId="4FFFCE3D" w14:textId="77777777" w:rsidTr="00087AA9">
        <w:tc>
          <w:tcPr>
            <w:tcW w:w="1714" w:type="dxa"/>
          </w:tcPr>
          <w:p w14:paraId="38B384AF" w14:textId="77777777" w:rsidR="00043AB3" w:rsidRPr="004E7957" w:rsidRDefault="00043AB3" w:rsidP="00087AA9">
            <w:pPr>
              <w:pStyle w:val="Heading3"/>
              <w:tabs>
                <w:tab w:val="left" w:pos="6424"/>
                <w:tab w:val="left" w:pos="6456"/>
                <w:tab w:val="left" w:pos="6490"/>
                <w:tab w:val="left" w:pos="6566"/>
              </w:tabs>
              <w:spacing w:before="0" w:after="160"/>
              <w:ind w:left="0" w:right="142"/>
              <w:rPr>
                <w:color w:val="231F20"/>
              </w:rPr>
            </w:pPr>
            <w:r w:rsidRPr="004E7957">
              <w:rPr>
                <w:color w:val="231F20"/>
              </w:rPr>
              <w:t>Signature:</w:t>
            </w:r>
          </w:p>
        </w:tc>
        <w:tc>
          <w:tcPr>
            <w:tcW w:w="7227" w:type="dxa"/>
          </w:tcPr>
          <w:p w14:paraId="59F6113A" w14:textId="77777777" w:rsidR="00043AB3" w:rsidRPr="004E7957" w:rsidRDefault="00043AB3" w:rsidP="00087AA9">
            <w:pPr>
              <w:pStyle w:val="Heading3"/>
              <w:tabs>
                <w:tab w:val="left" w:pos="6424"/>
                <w:tab w:val="left" w:pos="6456"/>
                <w:tab w:val="left" w:pos="6490"/>
                <w:tab w:val="left" w:pos="6566"/>
              </w:tabs>
              <w:spacing w:before="0" w:after="160"/>
              <w:ind w:left="0" w:right="142"/>
              <w:rPr>
                <w:color w:val="231F20"/>
              </w:rPr>
            </w:pPr>
            <w:r w:rsidRPr="004E7957">
              <w:rPr>
                <w:color w:val="231F20"/>
              </w:rPr>
              <w:t>……………………………………………………………………………………….</w:t>
            </w:r>
          </w:p>
        </w:tc>
      </w:tr>
      <w:tr w:rsidR="00043AB3" w:rsidRPr="004E7957" w14:paraId="05BA3794" w14:textId="77777777" w:rsidTr="00087AA9">
        <w:tc>
          <w:tcPr>
            <w:tcW w:w="1714" w:type="dxa"/>
          </w:tcPr>
          <w:p w14:paraId="2397D0C8" w14:textId="77777777" w:rsidR="00043AB3" w:rsidRPr="004E7957" w:rsidRDefault="00043AB3" w:rsidP="00087AA9">
            <w:pPr>
              <w:pStyle w:val="Heading3"/>
              <w:tabs>
                <w:tab w:val="left" w:pos="6424"/>
                <w:tab w:val="left" w:pos="6456"/>
                <w:tab w:val="left" w:pos="6490"/>
                <w:tab w:val="left" w:pos="6566"/>
              </w:tabs>
              <w:spacing w:before="0" w:after="160"/>
              <w:ind w:left="0" w:right="142"/>
              <w:rPr>
                <w:color w:val="231F20"/>
              </w:rPr>
            </w:pPr>
            <w:r w:rsidRPr="004E7957">
              <w:rPr>
                <w:color w:val="231F20"/>
              </w:rPr>
              <w:t>Name:</w:t>
            </w:r>
          </w:p>
        </w:tc>
        <w:tc>
          <w:tcPr>
            <w:tcW w:w="7227" w:type="dxa"/>
          </w:tcPr>
          <w:p w14:paraId="12313B3C" w14:textId="77777777" w:rsidR="00043AB3" w:rsidRPr="004E7957" w:rsidRDefault="00043AB3" w:rsidP="00087AA9">
            <w:pPr>
              <w:pStyle w:val="Heading3"/>
              <w:tabs>
                <w:tab w:val="left" w:pos="6424"/>
                <w:tab w:val="left" w:pos="6456"/>
                <w:tab w:val="left" w:pos="6490"/>
                <w:tab w:val="left" w:pos="6566"/>
              </w:tabs>
              <w:spacing w:before="0" w:after="160"/>
              <w:ind w:left="0" w:right="142"/>
              <w:rPr>
                <w:color w:val="231F20"/>
              </w:rPr>
            </w:pPr>
            <w:r w:rsidRPr="004E7957">
              <w:rPr>
                <w:color w:val="231F20"/>
              </w:rPr>
              <w:t>……………………………………………………………………………………….</w:t>
            </w:r>
          </w:p>
        </w:tc>
      </w:tr>
      <w:tr w:rsidR="00043AB3" w:rsidRPr="004E7957" w14:paraId="3F6DFC07" w14:textId="77777777" w:rsidTr="00087AA9">
        <w:tc>
          <w:tcPr>
            <w:tcW w:w="1714" w:type="dxa"/>
          </w:tcPr>
          <w:p w14:paraId="53F2E6E1" w14:textId="77777777" w:rsidR="00043AB3" w:rsidRPr="004E7957" w:rsidRDefault="00043AB3" w:rsidP="00087AA9">
            <w:pPr>
              <w:pStyle w:val="Heading3"/>
              <w:tabs>
                <w:tab w:val="left" w:pos="6424"/>
                <w:tab w:val="left" w:pos="6456"/>
                <w:tab w:val="left" w:pos="6490"/>
                <w:tab w:val="left" w:pos="6566"/>
              </w:tabs>
              <w:spacing w:before="0" w:after="160"/>
              <w:ind w:left="0" w:right="142"/>
              <w:rPr>
                <w:color w:val="231F20"/>
              </w:rPr>
            </w:pPr>
            <w:r w:rsidRPr="004E7957">
              <w:rPr>
                <w:color w:val="231F20"/>
              </w:rPr>
              <w:t>Title/position:</w:t>
            </w:r>
          </w:p>
        </w:tc>
        <w:tc>
          <w:tcPr>
            <w:tcW w:w="7227" w:type="dxa"/>
          </w:tcPr>
          <w:p w14:paraId="289035D5" w14:textId="77777777" w:rsidR="00043AB3" w:rsidRPr="004E7957" w:rsidRDefault="00043AB3" w:rsidP="00087AA9">
            <w:pPr>
              <w:pStyle w:val="Heading3"/>
              <w:tabs>
                <w:tab w:val="left" w:pos="6424"/>
                <w:tab w:val="left" w:pos="6456"/>
                <w:tab w:val="left" w:pos="6490"/>
                <w:tab w:val="left" w:pos="6566"/>
              </w:tabs>
              <w:spacing w:before="0" w:after="160"/>
              <w:ind w:left="0" w:right="142"/>
              <w:rPr>
                <w:color w:val="231F20"/>
              </w:rPr>
            </w:pPr>
            <w:r w:rsidRPr="004E7957">
              <w:rPr>
                <w:color w:val="231F20"/>
              </w:rPr>
              <w:t>……………………………………………………………………………………….</w:t>
            </w:r>
          </w:p>
        </w:tc>
      </w:tr>
      <w:tr w:rsidR="00043AB3" w:rsidRPr="004E7957" w14:paraId="07CC7F32" w14:textId="77777777" w:rsidTr="00087AA9">
        <w:tc>
          <w:tcPr>
            <w:tcW w:w="1714" w:type="dxa"/>
          </w:tcPr>
          <w:p w14:paraId="796A759A" w14:textId="77777777" w:rsidR="00043AB3" w:rsidRPr="004E7957" w:rsidRDefault="00043AB3" w:rsidP="00087AA9">
            <w:pPr>
              <w:pStyle w:val="Heading3"/>
              <w:tabs>
                <w:tab w:val="left" w:pos="6424"/>
                <w:tab w:val="left" w:pos="6456"/>
                <w:tab w:val="left" w:pos="6490"/>
                <w:tab w:val="left" w:pos="6566"/>
              </w:tabs>
              <w:spacing w:before="0" w:after="160"/>
              <w:ind w:left="0" w:right="142"/>
              <w:rPr>
                <w:color w:val="231F20"/>
              </w:rPr>
            </w:pPr>
            <w:r w:rsidRPr="004E7957">
              <w:rPr>
                <w:color w:val="231F20"/>
                <w:spacing w:val="-3"/>
              </w:rPr>
              <w:t>Telephone:</w:t>
            </w:r>
          </w:p>
        </w:tc>
        <w:tc>
          <w:tcPr>
            <w:tcW w:w="7227" w:type="dxa"/>
          </w:tcPr>
          <w:p w14:paraId="042E85B7" w14:textId="77777777" w:rsidR="00043AB3" w:rsidRPr="004E7957" w:rsidRDefault="00043AB3" w:rsidP="00087AA9">
            <w:pPr>
              <w:pStyle w:val="Heading3"/>
              <w:tabs>
                <w:tab w:val="left" w:pos="6424"/>
                <w:tab w:val="left" w:pos="6456"/>
                <w:tab w:val="left" w:pos="6490"/>
                <w:tab w:val="left" w:pos="6566"/>
              </w:tabs>
              <w:spacing w:before="0" w:after="160"/>
              <w:ind w:left="0" w:right="142"/>
              <w:rPr>
                <w:color w:val="231F20"/>
              </w:rPr>
            </w:pPr>
            <w:r w:rsidRPr="004E7957">
              <w:rPr>
                <w:color w:val="231F20"/>
              </w:rPr>
              <w:t>……………………………………………………………………………………….</w:t>
            </w:r>
          </w:p>
        </w:tc>
      </w:tr>
      <w:tr w:rsidR="00043AB3" w:rsidRPr="004E7957" w14:paraId="3DFD5EE9" w14:textId="77777777" w:rsidTr="00087AA9">
        <w:tc>
          <w:tcPr>
            <w:tcW w:w="1714" w:type="dxa"/>
          </w:tcPr>
          <w:p w14:paraId="4B38601A" w14:textId="77777777" w:rsidR="00043AB3" w:rsidRPr="004E7957" w:rsidRDefault="00043AB3" w:rsidP="00087AA9">
            <w:pPr>
              <w:pStyle w:val="Heading3"/>
              <w:tabs>
                <w:tab w:val="left" w:pos="6424"/>
                <w:tab w:val="left" w:pos="6456"/>
                <w:tab w:val="left" w:pos="6490"/>
                <w:tab w:val="left" w:pos="6566"/>
              </w:tabs>
              <w:spacing w:before="0" w:after="160"/>
              <w:ind w:left="0" w:right="142"/>
              <w:rPr>
                <w:color w:val="231F20"/>
              </w:rPr>
            </w:pPr>
            <w:r w:rsidRPr="004E7957">
              <w:rPr>
                <w:color w:val="231F20"/>
              </w:rPr>
              <w:t>Email:</w:t>
            </w:r>
          </w:p>
        </w:tc>
        <w:tc>
          <w:tcPr>
            <w:tcW w:w="7227" w:type="dxa"/>
          </w:tcPr>
          <w:p w14:paraId="4CCBB576" w14:textId="77777777" w:rsidR="00043AB3" w:rsidRPr="004E7957" w:rsidRDefault="00043AB3" w:rsidP="00087AA9">
            <w:pPr>
              <w:pStyle w:val="Heading3"/>
              <w:tabs>
                <w:tab w:val="left" w:pos="6424"/>
                <w:tab w:val="left" w:pos="6456"/>
                <w:tab w:val="left" w:pos="6490"/>
                <w:tab w:val="left" w:pos="6566"/>
              </w:tabs>
              <w:spacing w:before="0" w:after="160"/>
              <w:ind w:left="0" w:right="142"/>
              <w:rPr>
                <w:color w:val="231F20"/>
              </w:rPr>
            </w:pPr>
            <w:r w:rsidRPr="004E7957">
              <w:rPr>
                <w:color w:val="231F20"/>
              </w:rPr>
              <w:t>……………………………………………………………………………………….</w:t>
            </w:r>
          </w:p>
        </w:tc>
      </w:tr>
    </w:tbl>
    <w:p w14:paraId="3C2EF1D4" w14:textId="77777777" w:rsidR="00043AB3" w:rsidRPr="004E7957" w:rsidRDefault="00043AB3" w:rsidP="00043AB3">
      <w:pPr>
        <w:pStyle w:val="Heading3"/>
        <w:tabs>
          <w:tab w:val="left" w:pos="6424"/>
          <w:tab w:val="left" w:pos="6456"/>
          <w:tab w:val="left" w:pos="6490"/>
          <w:tab w:val="left" w:pos="6566"/>
        </w:tabs>
        <w:spacing w:before="0"/>
        <w:ind w:left="691" w:right="144"/>
        <w:rPr>
          <w:color w:val="231F20"/>
          <w:sz w:val="20"/>
          <w:szCs w:val="20"/>
        </w:rPr>
      </w:pPr>
    </w:p>
    <w:p w14:paraId="70001C0B" w14:textId="77777777" w:rsidR="00043AB3" w:rsidRPr="004E7957" w:rsidRDefault="00043AB3" w:rsidP="00043AB3">
      <w:pPr>
        <w:pStyle w:val="Heading3"/>
        <w:tabs>
          <w:tab w:val="left" w:pos="6424"/>
          <w:tab w:val="left" w:pos="6456"/>
          <w:tab w:val="left" w:pos="6490"/>
          <w:tab w:val="left" w:pos="6566"/>
        </w:tabs>
        <w:spacing w:before="0"/>
        <w:ind w:left="691" w:right="144"/>
        <w:rPr>
          <w:b w:val="0"/>
          <w:sz w:val="20"/>
          <w:szCs w:val="20"/>
        </w:rPr>
      </w:pPr>
      <w:r w:rsidRPr="004E7957">
        <w:rPr>
          <w:b w:val="0"/>
          <w:color w:val="231F20"/>
          <w:w w:val="23"/>
          <w:sz w:val="20"/>
          <w:szCs w:val="20"/>
          <w:u w:val="single" w:color="221E1F"/>
        </w:rPr>
        <w:t xml:space="preserve"> </w:t>
      </w:r>
    </w:p>
    <w:p w14:paraId="4F40BD85" w14:textId="77777777" w:rsidR="00043AB3" w:rsidRPr="004E7957" w:rsidRDefault="00043AB3" w:rsidP="00043AB3">
      <w:pPr>
        <w:ind w:right="144"/>
        <w:rPr>
          <w:sz w:val="20"/>
          <w:szCs w:val="20"/>
        </w:rPr>
        <w:sectPr w:rsidR="00043AB3" w:rsidRPr="004E7957" w:rsidSect="00087AA9">
          <w:footerReference w:type="even" r:id="rId47"/>
          <w:footerReference w:type="default" r:id="rId48"/>
          <w:pgSz w:w="11910" w:h="16840"/>
          <w:pgMar w:top="851" w:right="1134" w:bottom="1134" w:left="1134" w:header="0" w:footer="441" w:gutter="0"/>
          <w:cols w:space="720"/>
        </w:sectPr>
      </w:pPr>
    </w:p>
    <w:p w14:paraId="01B363F9" w14:textId="77777777" w:rsidR="00043AB3" w:rsidRPr="004E7957" w:rsidRDefault="00043AB3" w:rsidP="00043AB3">
      <w:pPr>
        <w:pStyle w:val="BodyText"/>
        <w:ind w:right="720"/>
        <w:rPr>
          <w:sz w:val="20"/>
        </w:rPr>
      </w:pPr>
    </w:p>
    <w:p w14:paraId="5A0EF3F7" w14:textId="77777777" w:rsidR="00043AB3" w:rsidRPr="004E7957" w:rsidRDefault="00043AB3" w:rsidP="00043AB3">
      <w:pPr>
        <w:pStyle w:val="Heading4"/>
        <w:tabs>
          <w:tab w:val="left" w:pos="579"/>
          <w:tab w:val="left" w:pos="580"/>
        </w:tabs>
        <w:spacing w:before="237" w:line="248" w:lineRule="exact"/>
        <w:ind w:left="579"/>
        <w:rPr>
          <w:bCs w:val="0"/>
          <w:i w:val="0"/>
          <w:iCs/>
        </w:rPr>
      </w:pPr>
      <w:r w:rsidRPr="004E7957">
        <w:rPr>
          <w:i w:val="0"/>
          <w:iCs/>
          <w:color w:val="231F20"/>
        </w:rPr>
        <w:t xml:space="preserve">FORM NO. 2 - </w:t>
      </w:r>
      <w:r w:rsidRPr="004E7957">
        <w:rPr>
          <w:bCs w:val="0"/>
          <w:i w:val="0"/>
          <w:iCs/>
        </w:rPr>
        <w:t>REQUEST FOR REVIEW</w:t>
      </w:r>
    </w:p>
    <w:p w14:paraId="0AB22087" w14:textId="77777777" w:rsidR="00043AB3" w:rsidRPr="004E7957" w:rsidRDefault="00043AB3" w:rsidP="00043AB3">
      <w:pPr>
        <w:spacing w:after="160" w:line="259" w:lineRule="auto"/>
        <w:ind w:left="3082" w:hanging="2794"/>
        <w:jc w:val="both"/>
        <w:rPr>
          <w:b/>
          <w:sz w:val="20"/>
          <w:szCs w:val="20"/>
        </w:rPr>
      </w:pPr>
    </w:p>
    <w:p w14:paraId="6E96A4B2" w14:textId="77777777" w:rsidR="00043AB3" w:rsidRPr="004E7957" w:rsidRDefault="00043AB3" w:rsidP="00043AB3">
      <w:pPr>
        <w:spacing w:after="160" w:line="259" w:lineRule="auto"/>
        <w:ind w:left="7200" w:hanging="2790"/>
        <w:rPr>
          <w:b/>
          <w:sz w:val="20"/>
          <w:szCs w:val="20"/>
        </w:rPr>
      </w:pPr>
      <w:r w:rsidRPr="004E7957">
        <w:rPr>
          <w:b/>
          <w:sz w:val="20"/>
          <w:szCs w:val="20"/>
        </w:rPr>
        <w:t xml:space="preserve">FORM FOR REVIEW (r.203(1)) </w:t>
      </w:r>
    </w:p>
    <w:p w14:paraId="24392FB6" w14:textId="77777777" w:rsidR="00043AB3" w:rsidRPr="004E7957" w:rsidRDefault="00043AB3" w:rsidP="00043AB3">
      <w:pPr>
        <w:spacing w:after="160" w:line="259" w:lineRule="auto"/>
        <w:jc w:val="center"/>
        <w:rPr>
          <w:b/>
          <w:sz w:val="20"/>
          <w:szCs w:val="20"/>
        </w:rPr>
      </w:pPr>
    </w:p>
    <w:p w14:paraId="40E81416" w14:textId="77777777" w:rsidR="00043AB3" w:rsidRPr="004E7957" w:rsidRDefault="00043AB3" w:rsidP="00043AB3">
      <w:pPr>
        <w:spacing w:after="160" w:line="259" w:lineRule="auto"/>
        <w:jc w:val="center"/>
        <w:rPr>
          <w:b/>
          <w:sz w:val="20"/>
          <w:szCs w:val="20"/>
        </w:rPr>
      </w:pPr>
      <w:r w:rsidRPr="004E7957">
        <w:rPr>
          <w:b/>
          <w:sz w:val="20"/>
          <w:szCs w:val="20"/>
        </w:rPr>
        <w:t>PUBLIC PROCUREMENT ADMINISTRATIVE REVIEW BOARD</w:t>
      </w:r>
    </w:p>
    <w:p w14:paraId="225767F6" w14:textId="77777777" w:rsidR="00043AB3" w:rsidRPr="004E7957" w:rsidRDefault="00043AB3" w:rsidP="00043AB3">
      <w:pPr>
        <w:spacing w:after="160" w:line="259" w:lineRule="auto"/>
        <w:jc w:val="center"/>
        <w:rPr>
          <w:b/>
          <w:sz w:val="20"/>
          <w:szCs w:val="20"/>
        </w:rPr>
      </w:pPr>
      <w:r w:rsidRPr="004E7957">
        <w:rPr>
          <w:b/>
          <w:sz w:val="20"/>
          <w:szCs w:val="20"/>
        </w:rPr>
        <w:t>APPLICATION NO…………</w:t>
      </w:r>
      <w:proofErr w:type="gramStart"/>
      <w:r w:rsidRPr="004E7957">
        <w:rPr>
          <w:b/>
          <w:sz w:val="20"/>
          <w:szCs w:val="20"/>
        </w:rPr>
        <w:t>….OF</w:t>
      </w:r>
      <w:proofErr w:type="gramEnd"/>
      <w:r w:rsidRPr="004E7957">
        <w:rPr>
          <w:b/>
          <w:sz w:val="20"/>
          <w:szCs w:val="20"/>
        </w:rPr>
        <w:t>……….….20……...</w:t>
      </w:r>
    </w:p>
    <w:p w14:paraId="0E3C054A" w14:textId="77777777" w:rsidR="00043AB3" w:rsidRPr="004E7957" w:rsidRDefault="00043AB3" w:rsidP="00043AB3">
      <w:pPr>
        <w:spacing w:after="160" w:line="259" w:lineRule="auto"/>
        <w:jc w:val="center"/>
        <w:rPr>
          <w:b/>
          <w:sz w:val="20"/>
          <w:szCs w:val="20"/>
        </w:rPr>
      </w:pPr>
      <w:r w:rsidRPr="004E7957">
        <w:rPr>
          <w:b/>
          <w:sz w:val="20"/>
          <w:szCs w:val="20"/>
        </w:rPr>
        <w:t>BETWEEN</w:t>
      </w:r>
    </w:p>
    <w:p w14:paraId="2FA38ED9" w14:textId="77777777" w:rsidR="00043AB3" w:rsidRPr="004E7957" w:rsidRDefault="00043AB3" w:rsidP="00043AB3">
      <w:pPr>
        <w:spacing w:after="160" w:line="259" w:lineRule="auto"/>
        <w:jc w:val="center"/>
        <w:rPr>
          <w:b/>
          <w:sz w:val="20"/>
          <w:szCs w:val="20"/>
        </w:rPr>
      </w:pPr>
      <w:r w:rsidRPr="004E7957">
        <w:rPr>
          <w:b/>
          <w:sz w:val="20"/>
          <w:szCs w:val="20"/>
        </w:rPr>
        <w:t>…………………………...……………………………</w:t>
      </w:r>
      <w:proofErr w:type="gramStart"/>
      <w:r w:rsidRPr="004E7957">
        <w:rPr>
          <w:b/>
          <w:sz w:val="20"/>
          <w:szCs w:val="20"/>
        </w:rPr>
        <w:t>….APPLICANT</w:t>
      </w:r>
      <w:proofErr w:type="gramEnd"/>
      <w:r w:rsidRPr="004E7957">
        <w:rPr>
          <w:b/>
          <w:sz w:val="20"/>
          <w:szCs w:val="20"/>
        </w:rPr>
        <w:t xml:space="preserve"> </w:t>
      </w:r>
    </w:p>
    <w:p w14:paraId="30ABDFB1" w14:textId="77777777" w:rsidR="00043AB3" w:rsidRPr="004E7957" w:rsidRDefault="00043AB3" w:rsidP="00043AB3">
      <w:pPr>
        <w:spacing w:after="160" w:line="259" w:lineRule="auto"/>
        <w:jc w:val="center"/>
        <w:rPr>
          <w:b/>
          <w:sz w:val="20"/>
          <w:szCs w:val="20"/>
        </w:rPr>
      </w:pPr>
      <w:r w:rsidRPr="004E7957">
        <w:rPr>
          <w:b/>
          <w:sz w:val="20"/>
          <w:szCs w:val="20"/>
        </w:rPr>
        <w:t>AND</w:t>
      </w:r>
    </w:p>
    <w:p w14:paraId="4CB1605E" w14:textId="77777777" w:rsidR="00043AB3" w:rsidRPr="004E7957" w:rsidRDefault="00043AB3" w:rsidP="00043AB3">
      <w:pPr>
        <w:spacing w:after="160" w:line="259" w:lineRule="auto"/>
        <w:jc w:val="center"/>
        <w:rPr>
          <w:b/>
          <w:sz w:val="20"/>
          <w:szCs w:val="20"/>
        </w:rPr>
      </w:pPr>
      <w:r w:rsidRPr="004E7957">
        <w:rPr>
          <w:b/>
          <w:sz w:val="20"/>
          <w:szCs w:val="20"/>
        </w:rPr>
        <w:t>…………………………………RESPONDENT (Procuring Entity)</w:t>
      </w:r>
    </w:p>
    <w:p w14:paraId="4BCAD289" w14:textId="77777777" w:rsidR="00043AB3" w:rsidRPr="004E7957" w:rsidRDefault="00043AB3" w:rsidP="00043AB3">
      <w:pPr>
        <w:spacing w:after="160" w:line="259" w:lineRule="auto"/>
        <w:jc w:val="both"/>
        <w:rPr>
          <w:sz w:val="20"/>
          <w:szCs w:val="20"/>
        </w:rPr>
      </w:pPr>
    </w:p>
    <w:p w14:paraId="3EFBAA2F" w14:textId="77777777" w:rsidR="00043AB3" w:rsidRPr="004E7957" w:rsidRDefault="00043AB3" w:rsidP="00043AB3">
      <w:pPr>
        <w:spacing w:after="160" w:line="259" w:lineRule="auto"/>
        <w:ind w:right="144"/>
        <w:jc w:val="both"/>
        <w:rPr>
          <w:sz w:val="20"/>
          <w:szCs w:val="20"/>
        </w:rPr>
      </w:pPr>
      <w:r w:rsidRPr="004E7957">
        <w:rPr>
          <w:sz w:val="20"/>
          <w:szCs w:val="20"/>
        </w:rPr>
        <w:t xml:space="preserve">Request for review of the decision of the…………… (Name of the Procuring </w:t>
      </w:r>
      <w:proofErr w:type="gramStart"/>
      <w:r w:rsidRPr="004E7957">
        <w:rPr>
          <w:sz w:val="20"/>
          <w:szCs w:val="20"/>
        </w:rPr>
        <w:t>Entity  of</w:t>
      </w:r>
      <w:proofErr w:type="gramEnd"/>
      <w:r w:rsidRPr="004E7957">
        <w:rPr>
          <w:sz w:val="20"/>
          <w:szCs w:val="20"/>
        </w:rPr>
        <w:t xml:space="preserve"> ……………dated the…day of ………….20……….in the matter of Tender No……</w:t>
      </w:r>
      <w:proofErr w:type="gramStart"/>
      <w:r w:rsidRPr="004E7957">
        <w:rPr>
          <w:sz w:val="20"/>
          <w:szCs w:val="20"/>
        </w:rPr>
        <w:t>…..</w:t>
      </w:r>
      <w:proofErr w:type="gramEnd"/>
      <w:r w:rsidRPr="004E7957">
        <w:rPr>
          <w:sz w:val="20"/>
          <w:szCs w:val="20"/>
        </w:rPr>
        <w:t>…of ………</w:t>
      </w:r>
      <w:proofErr w:type="gramStart"/>
      <w:r w:rsidRPr="004E7957">
        <w:rPr>
          <w:sz w:val="20"/>
          <w:szCs w:val="20"/>
        </w:rPr>
        <w:t>…..</w:t>
      </w:r>
      <w:proofErr w:type="gramEnd"/>
      <w:r w:rsidRPr="004E7957">
        <w:rPr>
          <w:sz w:val="20"/>
          <w:szCs w:val="20"/>
        </w:rPr>
        <w:t>20</w:t>
      </w:r>
      <w:proofErr w:type="gramStart"/>
      <w:r w:rsidRPr="004E7957">
        <w:rPr>
          <w:sz w:val="20"/>
          <w:szCs w:val="20"/>
        </w:rPr>
        <w:t>…..</w:t>
      </w:r>
      <w:proofErr w:type="gramEnd"/>
      <w:r w:rsidRPr="004E7957">
        <w:rPr>
          <w:sz w:val="20"/>
          <w:szCs w:val="20"/>
        </w:rPr>
        <w:t xml:space="preserve"> for .........(Tender description).</w:t>
      </w:r>
    </w:p>
    <w:p w14:paraId="57BCB3CD" w14:textId="77777777" w:rsidR="00043AB3" w:rsidRPr="004E7957" w:rsidRDefault="00043AB3" w:rsidP="00043AB3">
      <w:pPr>
        <w:spacing w:after="160" w:line="259" w:lineRule="auto"/>
        <w:ind w:right="144"/>
        <w:jc w:val="center"/>
        <w:rPr>
          <w:b/>
          <w:sz w:val="20"/>
          <w:szCs w:val="20"/>
        </w:rPr>
      </w:pPr>
      <w:r w:rsidRPr="004E7957">
        <w:rPr>
          <w:b/>
          <w:sz w:val="20"/>
          <w:szCs w:val="20"/>
        </w:rPr>
        <w:t>REQUEST FOR REVIEW</w:t>
      </w:r>
    </w:p>
    <w:p w14:paraId="7D4A9A6F" w14:textId="77777777" w:rsidR="00043AB3" w:rsidRPr="004E7957" w:rsidRDefault="00043AB3" w:rsidP="00043AB3">
      <w:pPr>
        <w:spacing w:after="120"/>
        <w:ind w:right="144"/>
        <w:rPr>
          <w:sz w:val="20"/>
          <w:szCs w:val="20"/>
        </w:rPr>
      </w:pPr>
      <w:r w:rsidRPr="004E7957">
        <w:rPr>
          <w:sz w:val="20"/>
          <w:szCs w:val="20"/>
        </w:rPr>
        <w:t xml:space="preserve"> I/We…………………………</w:t>
      </w:r>
      <w:proofErr w:type="gramStart"/>
      <w:r w:rsidRPr="004E7957">
        <w:rPr>
          <w:sz w:val="20"/>
          <w:szCs w:val="20"/>
        </w:rPr>
        <w:t>…,the</w:t>
      </w:r>
      <w:proofErr w:type="gramEnd"/>
      <w:r w:rsidRPr="004E7957">
        <w:rPr>
          <w:sz w:val="20"/>
          <w:szCs w:val="20"/>
        </w:rPr>
        <w:t xml:space="preserve"> </w:t>
      </w:r>
      <w:proofErr w:type="gramStart"/>
      <w:r w:rsidRPr="004E7957">
        <w:rPr>
          <w:sz w:val="20"/>
          <w:szCs w:val="20"/>
        </w:rPr>
        <w:t>above named</w:t>
      </w:r>
      <w:proofErr w:type="gramEnd"/>
      <w:r w:rsidRPr="004E7957">
        <w:rPr>
          <w:sz w:val="20"/>
          <w:szCs w:val="20"/>
        </w:rPr>
        <w:t xml:space="preserve"> Applicant(s), of address: Physical address…………</w:t>
      </w:r>
      <w:proofErr w:type="gramStart"/>
      <w:r w:rsidRPr="004E7957">
        <w:rPr>
          <w:sz w:val="20"/>
          <w:szCs w:val="20"/>
        </w:rPr>
        <w:t>….P.</w:t>
      </w:r>
      <w:proofErr w:type="gramEnd"/>
      <w:r w:rsidRPr="004E7957">
        <w:rPr>
          <w:sz w:val="20"/>
          <w:szCs w:val="20"/>
        </w:rPr>
        <w:t xml:space="preserve"> O. </w:t>
      </w:r>
      <w:proofErr w:type="gramStart"/>
      <w:r w:rsidRPr="004E7957">
        <w:rPr>
          <w:sz w:val="20"/>
          <w:szCs w:val="20"/>
        </w:rPr>
        <w:t>Box  No</w:t>
      </w:r>
      <w:proofErr w:type="gramEnd"/>
      <w:r w:rsidRPr="004E7957">
        <w:rPr>
          <w:sz w:val="20"/>
          <w:szCs w:val="20"/>
        </w:rPr>
        <w:t>…………. Tel. No…</w:t>
      </w:r>
      <w:proofErr w:type="gramStart"/>
      <w:r w:rsidRPr="004E7957">
        <w:rPr>
          <w:sz w:val="20"/>
          <w:szCs w:val="20"/>
        </w:rPr>
        <w:t>…..</w:t>
      </w:r>
      <w:proofErr w:type="gramEnd"/>
      <w:r w:rsidRPr="004E7957">
        <w:rPr>
          <w:sz w:val="20"/>
          <w:szCs w:val="20"/>
        </w:rPr>
        <w:t xml:space="preserve">Email ……………, hereby request the Public Procurement Administrative Review Board to review the whole/part of the </w:t>
      </w:r>
      <w:proofErr w:type="gramStart"/>
      <w:r w:rsidRPr="004E7957">
        <w:rPr>
          <w:sz w:val="20"/>
          <w:szCs w:val="20"/>
        </w:rPr>
        <w:t>above mentioned</w:t>
      </w:r>
      <w:proofErr w:type="gramEnd"/>
      <w:r w:rsidRPr="004E7957">
        <w:rPr>
          <w:sz w:val="20"/>
          <w:szCs w:val="20"/>
        </w:rPr>
        <w:t xml:space="preserve"> decision on the following </w:t>
      </w:r>
      <w:proofErr w:type="gramStart"/>
      <w:r w:rsidRPr="004E7957">
        <w:rPr>
          <w:sz w:val="20"/>
          <w:szCs w:val="20"/>
        </w:rPr>
        <w:t>grounds ,</w:t>
      </w:r>
      <w:proofErr w:type="gramEnd"/>
      <w:r w:rsidRPr="004E7957">
        <w:rPr>
          <w:sz w:val="20"/>
          <w:szCs w:val="20"/>
        </w:rPr>
        <w:t xml:space="preserve"> namely:</w:t>
      </w:r>
    </w:p>
    <w:p w14:paraId="321381CC" w14:textId="77777777" w:rsidR="00043AB3" w:rsidRPr="004E7957" w:rsidRDefault="00043AB3" w:rsidP="00043AB3">
      <w:pPr>
        <w:spacing w:after="120"/>
        <w:rPr>
          <w:sz w:val="20"/>
          <w:szCs w:val="20"/>
        </w:rPr>
      </w:pPr>
      <w:r w:rsidRPr="004E7957">
        <w:rPr>
          <w:sz w:val="20"/>
          <w:szCs w:val="20"/>
        </w:rPr>
        <w:t xml:space="preserve">1. </w:t>
      </w:r>
    </w:p>
    <w:p w14:paraId="3167311F" w14:textId="77777777" w:rsidR="00043AB3" w:rsidRPr="004E7957" w:rsidRDefault="00043AB3" w:rsidP="00043AB3">
      <w:pPr>
        <w:spacing w:after="120"/>
        <w:rPr>
          <w:sz w:val="20"/>
          <w:szCs w:val="20"/>
        </w:rPr>
      </w:pPr>
      <w:r w:rsidRPr="004E7957">
        <w:rPr>
          <w:sz w:val="20"/>
          <w:szCs w:val="20"/>
        </w:rPr>
        <w:t xml:space="preserve">2. </w:t>
      </w:r>
    </w:p>
    <w:p w14:paraId="5ED44D13" w14:textId="77777777" w:rsidR="00043AB3" w:rsidRPr="004E7957" w:rsidRDefault="00043AB3" w:rsidP="00043AB3">
      <w:pPr>
        <w:spacing w:after="120"/>
        <w:rPr>
          <w:sz w:val="20"/>
          <w:szCs w:val="20"/>
        </w:rPr>
      </w:pPr>
      <w:r w:rsidRPr="004E7957">
        <w:rPr>
          <w:sz w:val="20"/>
          <w:szCs w:val="20"/>
        </w:rPr>
        <w:t xml:space="preserve">By this memorandum, the Applicant requests the Board for an </w:t>
      </w:r>
      <w:proofErr w:type="gramStart"/>
      <w:r w:rsidRPr="004E7957">
        <w:rPr>
          <w:sz w:val="20"/>
          <w:szCs w:val="20"/>
        </w:rPr>
        <w:t>order/orders</w:t>
      </w:r>
      <w:proofErr w:type="gramEnd"/>
      <w:r w:rsidRPr="004E7957">
        <w:rPr>
          <w:sz w:val="20"/>
          <w:szCs w:val="20"/>
        </w:rPr>
        <w:t xml:space="preserve"> that: </w:t>
      </w:r>
    </w:p>
    <w:p w14:paraId="119DB170" w14:textId="77777777" w:rsidR="00043AB3" w:rsidRPr="004E7957" w:rsidRDefault="00043AB3" w:rsidP="00043AB3">
      <w:pPr>
        <w:spacing w:after="120"/>
        <w:rPr>
          <w:sz w:val="20"/>
          <w:szCs w:val="20"/>
        </w:rPr>
      </w:pPr>
      <w:r w:rsidRPr="004E7957">
        <w:rPr>
          <w:sz w:val="20"/>
          <w:szCs w:val="20"/>
        </w:rPr>
        <w:t xml:space="preserve">1. </w:t>
      </w:r>
    </w:p>
    <w:p w14:paraId="69ACDFDD" w14:textId="77777777" w:rsidR="00043AB3" w:rsidRPr="004E7957" w:rsidRDefault="00043AB3" w:rsidP="00043AB3">
      <w:pPr>
        <w:spacing w:after="120"/>
        <w:rPr>
          <w:sz w:val="20"/>
          <w:szCs w:val="20"/>
        </w:rPr>
      </w:pPr>
      <w:r w:rsidRPr="004E7957">
        <w:rPr>
          <w:sz w:val="20"/>
          <w:szCs w:val="20"/>
        </w:rPr>
        <w:t xml:space="preserve">2. </w:t>
      </w:r>
    </w:p>
    <w:p w14:paraId="28151ABF" w14:textId="77777777" w:rsidR="00043AB3" w:rsidRPr="004E7957" w:rsidRDefault="00043AB3" w:rsidP="00043AB3">
      <w:pPr>
        <w:spacing w:after="120"/>
        <w:rPr>
          <w:sz w:val="20"/>
          <w:szCs w:val="20"/>
        </w:rPr>
      </w:pPr>
      <w:r w:rsidRPr="004E7957">
        <w:rPr>
          <w:sz w:val="20"/>
          <w:szCs w:val="20"/>
        </w:rPr>
        <w:t>SIGNED ……………</w:t>
      </w:r>
      <w:proofErr w:type="gramStart"/>
      <w:r w:rsidRPr="004E7957">
        <w:rPr>
          <w:sz w:val="20"/>
          <w:szCs w:val="20"/>
        </w:rPr>
        <w:t>….(</w:t>
      </w:r>
      <w:proofErr w:type="gramEnd"/>
      <w:r w:rsidRPr="004E7957">
        <w:rPr>
          <w:sz w:val="20"/>
          <w:szCs w:val="20"/>
        </w:rPr>
        <w:t>Applicant) Dated on…………</w:t>
      </w:r>
      <w:proofErr w:type="gramStart"/>
      <w:r w:rsidRPr="004E7957">
        <w:rPr>
          <w:sz w:val="20"/>
          <w:szCs w:val="20"/>
        </w:rPr>
        <w:t>….day</w:t>
      </w:r>
      <w:proofErr w:type="gramEnd"/>
      <w:r w:rsidRPr="004E7957">
        <w:rPr>
          <w:sz w:val="20"/>
          <w:szCs w:val="20"/>
        </w:rPr>
        <w:t xml:space="preserve"> of ……………/…20……</w:t>
      </w:r>
    </w:p>
    <w:p w14:paraId="4CAFD5B9" w14:textId="77777777" w:rsidR="00043AB3" w:rsidRPr="004E7957" w:rsidRDefault="00043AB3" w:rsidP="00043AB3">
      <w:pPr>
        <w:spacing w:after="120"/>
        <w:rPr>
          <w:sz w:val="20"/>
          <w:szCs w:val="20"/>
        </w:rPr>
      </w:pPr>
      <w:r w:rsidRPr="004E7957">
        <w:rPr>
          <w:b/>
          <w:sz w:val="20"/>
          <w:szCs w:val="20"/>
          <w:u w:val="single"/>
        </w:rPr>
        <w:t>___________________________________________________________________________</w:t>
      </w:r>
    </w:p>
    <w:p w14:paraId="10A6E6DD" w14:textId="77777777" w:rsidR="00043AB3" w:rsidRPr="004E7957" w:rsidRDefault="00043AB3" w:rsidP="00043AB3">
      <w:pPr>
        <w:spacing w:after="120"/>
        <w:rPr>
          <w:sz w:val="20"/>
          <w:szCs w:val="20"/>
        </w:rPr>
      </w:pPr>
      <w:r w:rsidRPr="004E7957">
        <w:rPr>
          <w:sz w:val="20"/>
          <w:szCs w:val="20"/>
        </w:rPr>
        <w:t>FOR OFFICIAL USE ONLY Lodged with the Secretary Public Procurement Administrative Review Board on…………day of ………....20….………</w:t>
      </w:r>
    </w:p>
    <w:p w14:paraId="6DF358CA" w14:textId="77777777" w:rsidR="00043AB3" w:rsidRPr="004E7957" w:rsidRDefault="00043AB3" w:rsidP="00043AB3">
      <w:pPr>
        <w:spacing w:after="120"/>
        <w:rPr>
          <w:b/>
          <w:sz w:val="20"/>
          <w:szCs w:val="20"/>
        </w:rPr>
      </w:pPr>
      <w:r w:rsidRPr="004E7957">
        <w:rPr>
          <w:b/>
          <w:sz w:val="20"/>
          <w:szCs w:val="20"/>
        </w:rPr>
        <w:t xml:space="preserve">SIGNED </w:t>
      </w:r>
    </w:p>
    <w:p w14:paraId="2BA2398A" w14:textId="77777777" w:rsidR="00043AB3" w:rsidRPr="004E7957" w:rsidRDefault="00043AB3" w:rsidP="00043AB3">
      <w:pPr>
        <w:spacing w:after="160" w:line="259" w:lineRule="auto"/>
        <w:rPr>
          <w:b/>
          <w:sz w:val="20"/>
          <w:szCs w:val="20"/>
        </w:rPr>
      </w:pPr>
      <w:r w:rsidRPr="004E7957">
        <w:rPr>
          <w:b/>
          <w:sz w:val="20"/>
          <w:szCs w:val="20"/>
        </w:rPr>
        <w:t>Board Secretary</w:t>
      </w:r>
    </w:p>
    <w:p w14:paraId="09863C3A" w14:textId="77777777" w:rsidR="00043AB3" w:rsidRPr="004E7957" w:rsidRDefault="00043AB3" w:rsidP="00043AB3">
      <w:pPr>
        <w:spacing w:before="252"/>
        <w:ind w:left="125" w:right="720"/>
        <w:rPr>
          <w:b/>
          <w:color w:val="231F20"/>
          <w:sz w:val="24"/>
          <w:u w:val="single" w:color="231F20"/>
        </w:rPr>
      </w:pPr>
    </w:p>
    <w:p w14:paraId="7DC12F6B" w14:textId="77777777" w:rsidR="00043AB3" w:rsidRPr="004E7957" w:rsidRDefault="00043AB3" w:rsidP="00043AB3">
      <w:pPr>
        <w:spacing w:before="252"/>
        <w:ind w:left="125" w:right="720"/>
        <w:rPr>
          <w:b/>
          <w:color w:val="231F20"/>
          <w:sz w:val="24"/>
          <w:u w:val="single" w:color="231F20"/>
        </w:rPr>
      </w:pPr>
    </w:p>
    <w:p w14:paraId="77451E78" w14:textId="77777777" w:rsidR="00043AB3" w:rsidRPr="004E7957" w:rsidRDefault="00043AB3" w:rsidP="00043AB3">
      <w:pPr>
        <w:spacing w:before="252"/>
        <w:ind w:left="125" w:right="720"/>
        <w:rPr>
          <w:b/>
          <w:color w:val="231F20"/>
          <w:sz w:val="24"/>
          <w:u w:val="single" w:color="231F20"/>
        </w:rPr>
      </w:pPr>
    </w:p>
    <w:p w14:paraId="31AED283" w14:textId="77777777" w:rsidR="00043AB3" w:rsidRPr="004E7957" w:rsidRDefault="00043AB3" w:rsidP="00043AB3">
      <w:pPr>
        <w:spacing w:before="252"/>
        <w:ind w:left="125" w:right="720"/>
        <w:rPr>
          <w:b/>
          <w:color w:val="231F20"/>
          <w:sz w:val="24"/>
          <w:u w:val="single" w:color="231F20"/>
        </w:rPr>
      </w:pPr>
    </w:p>
    <w:p w14:paraId="1ACEBB3E" w14:textId="77777777" w:rsidR="00043AB3" w:rsidRPr="004E7957" w:rsidRDefault="00043AB3" w:rsidP="00043AB3">
      <w:pPr>
        <w:spacing w:before="252"/>
        <w:ind w:left="125" w:right="720"/>
        <w:rPr>
          <w:b/>
          <w:color w:val="231F20"/>
          <w:sz w:val="24"/>
          <w:u w:val="single" w:color="231F20"/>
        </w:rPr>
      </w:pPr>
    </w:p>
    <w:p w14:paraId="07F1F03A" w14:textId="77777777" w:rsidR="00043AB3" w:rsidRPr="004E7957" w:rsidRDefault="00043AB3" w:rsidP="00043AB3">
      <w:pPr>
        <w:spacing w:before="252"/>
        <w:ind w:left="125" w:right="720"/>
        <w:rPr>
          <w:b/>
          <w:color w:val="231F20"/>
          <w:sz w:val="24"/>
          <w:u w:val="single" w:color="231F20"/>
        </w:rPr>
      </w:pPr>
    </w:p>
    <w:p w14:paraId="6799851C" w14:textId="77777777" w:rsidR="00043AB3" w:rsidRPr="004E7957" w:rsidRDefault="00043AB3" w:rsidP="00043AB3">
      <w:pPr>
        <w:spacing w:before="252"/>
        <w:ind w:left="125" w:right="720"/>
        <w:rPr>
          <w:b/>
          <w:color w:val="231F20"/>
          <w:sz w:val="24"/>
          <w:u w:val="single" w:color="231F20"/>
        </w:rPr>
      </w:pPr>
    </w:p>
    <w:p w14:paraId="07946B2D" w14:textId="77777777" w:rsidR="00043AB3" w:rsidRPr="004E7957" w:rsidRDefault="00043AB3" w:rsidP="00043AB3">
      <w:pPr>
        <w:spacing w:before="252"/>
        <w:ind w:left="125" w:right="720"/>
        <w:rPr>
          <w:b/>
          <w:color w:val="231F20"/>
          <w:sz w:val="24"/>
          <w:u w:val="single" w:color="231F20"/>
        </w:rPr>
      </w:pPr>
    </w:p>
    <w:p w14:paraId="63E05551" w14:textId="77777777" w:rsidR="00043AB3" w:rsidRPr="004E7957" w:rsidRDefault="00043AB3" w:rsidP="00043AB3">
      <w:pPr>
        <w:spacing w:before="252"/>
        <w:ind w:left="125" w:right="720"/>
        <w:rPr>
          <w:b/>
          <w:color w:val="231F20"/>
          <w:sz w:val="24"/>
          <w:u w:val="single" w:color="231F20"/>
        </w:rPr>
      </w:pPr>
    </w:p>
    <w:p w14:paraId="3035F891" w14:textId="77777777" w:rsidR="00043AB3" w:rsidRPr="004E7957" w:rsidRDefault="00043AB3" w:rsidP="00043AB3">
      <w:pPr>
        <w:spacing w:before="252"/>
        <w:ind w:left="125" w:right="720"/>
        <w:rPr>
          <w:b/>
          <w:color w:val="231F20"/>
          <w:sz w:val="24"/>
          <w:u w:val="single" w:color="231F20"/>
        </w:rPr>
      </w:pPr>
    </w:p>
    <w:p w14:paraId="218D9AFC" w14:textId="77777777" w:rsidR="00043AB3" w:rsidRPr="004E7957" w:rsidRDefault="00043AB3" w:rsidP="00043AB3">
      <w:pPr>
        <w:spacing w:before="252"/>
        <w:ind w:left="125" w:right="720"/>
        <w:rPr>
          <w:b/>
          <w:color w:val="231F20"/>
          <w:sz w:val="24"/>
          <w:u w:val="single" w:color="231F20"/>
        </w:rPr>
      </w:pPr>
    </w:p>
    <w:p w14:paraId="507F73E3" w14:textId="77777777" w:rsidR="00043AB3" w:rsidRPr="004E7957" w:rsidRDefault="00043AB3" w:rsidP="00043AB3">
      <w:pPr>
        <w:spacing w:before="252"/>
        <w:ind w:left="125" w:right="720"/>
        <w:rPr>
          <w:b/>
          <w:sz w:val="24"/>
        </w:rPr>
      </w:pPr>
      <w:r w:rsidRPr="004E7957">
        <w:rPr>
          <w:b/>
          <w:color w:val="231F20"/>
          <w:sz w:val="24"/>
          <w:u w:val="single" w:color="231F20"/>
        </w:rPr>
        <w:t xml:space="preserve">FORM NO 3: LETTER OF AWARD </w:t>
      </w:r>
    </w:p>
    <w:p w14:paraId="448DAA19" w14:textId="77777777" w:rsidR="00043AB3" w:rsidRPr="004E7957" w:rsidRDefault="00043AB3" w:rsidP="00043AB3">
      <w:pPr>
        <w:pStyle w:val="BodyText"/>
        <w:spacing w:before="5"/>
        <w:ind w:right="720"/>
        <w:rPr>
          <w:b/>
          <w:sz w:val="27"/>
        </w:rPr>
      </w:pPr>
    </w:p>
    <w:p w14:paraId="09C36ABC" w14:textId="77777777" w:rsidR="00043AB3" w:rsidRPr="004E7957" w:rsidRDefault="00043AB3" w:rsidP="00043AB3">
      <w:pPr>
        <w:spacing w:before="1" w:line="230" w:lineRule="auto"/>
        <w:ind w:left="125" w:right="720"/>
        <w:rPr>
          <w:i/>
        </w:rPr>
      </w:pPr>
      <w:r w:rsidRPr="004E7957">
        <w:rPr>
          <w:i/>
          <w:color w:val="231F20"/>
        </w:rPr>
        <w:t>[letterhead</w:t>
      </w:r>
      <w:r w:rsidRPr="004E7957">
        <w:rPr>
          <w:i/>
          <w:color w:val="231F20"/>
          <w:spacing w:val="-26"/>
        </w:rPr>
        <w:t xml:space="preserve"> </w:t>
      </w:r>
      <w:r w:rsidRPr="004E7957">
        <w:rPr>
          <w:i/>
          <w:color w:val="231F20"/>
        </w:rPr>
        <w:t>paper</w:t>
      </w:r>
      <w:r w:rsidRPr="004E7957">
        <w:rPr>
          <w:i/>
          <w:color w:val="231F20"/>
          <w:spacing w:val="-26"/>
        </w:rPr>
        <w:t xml:space="preserve"> </w:t>
      </w:r>
      <w:r w:rsidRPr="004E7957">
        <w:rPr>
          <w:i/>
          <w:color w:val="231F20"/>
        </w:rPr>
        <w:t>of</w:t>
      </w:r>
      <w:r w:rsidRPr="004E7957">
        <w:rPr>
          <w:i/>
          <w:color w:val="231F20"/>
          <w:spacing w:val="-26"/>
        </w:rPr>
        <w:t xml:space="preserve"> </w:t>
      </w:r>
      <w:r w:rsidRPr="004E7957">
        <w:rPr>
          <w:i/>
          <w:color w:val="231F20"/>
        </w:rPr>
        <w:t>the</w:t>
      </w:r>
      <w:r w:rsidRPr="004E7957">
        <w:rPr>
          <w:i/>
          <w:color w:val="231F20"/>
          <w:spacing w:val="-26"/>
        </w:rPr>
        <w:t xml:space="preserve"> </w:t>
      </w:r>
      <w:r w:rsidRPr="004E7957">
        <w:rPr>
          <w:i/>
          <w:color w:val="231F20"/>
        </w:rPr>
        <w:t>Procuring</w:t>
      </w:r>
      <w:r w:rsidRPr="004E7957">
        <w:rPr>
          <w:i/>
          <w:color w:val="231F20"/>
          <w:spacing w:val="-26"/>
        </w:rPr>
        <w:t xml:space="preserve"> </w:t>
      </w:r>
      <w:r w:rsidRPr="004E7957">
        <w:rPr>
          <w:i/>
          <w:color w:val="231F20"/>
        </w:rPr>
        <w:t>Entity] [date]</w:t>
      </w:r>
    </w:p>
    <w:p w14:paraId="28E2661F" w14:textId="77777777" w:rsidR="00043AB3" w:rsidRPr="004E7957" w:rsidRDefault="00043AB3" w:rsidP="00043AB3">
      <w:pPr>
        <w:spacing w:before="237"/>
        <w:ind w:left="125" w:right="720"/>
        <w:rPr>
          <w:i/>
        </w:rPr>
      </w:pPr>
      <w:r w:rsidRPr="004E7957">
        <w:rPr>
          <w:color w:val="231F20"/>
        </w:rPr>
        <w:t xml:space="preserve">To: </w:t>
      </w:r>
      <w:r w:rsidRPr="004E7957">
        <w:rPr>
          <w:i/>
          <w:color w:val="231F20"/>
        </w:rPr>
        <w:t>[name and address of the Contractor]</w:t>
      </w:r>
    </w:p>
    <w:p w14:paraId="1074731B" w14:textId="77777777" w:rsidR="00043AB3" w:rsidRPr="004E7957" w:rsidRDefault="00043AB3" w:rsidP="00043AB3">
      <w:pPr>
        <w:spacing w:before="242" w:line="230" w:lineRule="auto"/>
        <w:ind w:left="124" w:right="720"/>
        <w:jc w:val="both"/>
      </w:pPr>
      <w:r w:rsidRPr="004E7957">
        <w:rPr>
          <w:color w:val="231F20"/>
        </w:rPr>
        <w:t>This</w:t>
      </w:r>
      <w:r w:rsidRPr="004E7957">
        <w:rPr>
          <w:color w:val="231F20"/>
          <w:spacing w:val="-18"/>
        </w:rPr>
        <w:t xml:space="preserve"> </w:t>
      </w:r>
      <w:r w:rsidRPr="004E7957">
        <w:rPr>
          <w:color w:val="231F20"/>
        </w:rPr>
        <w:t>is</w:t>
      </w:r>
      <w:r w:rsidRPr="004E7957">
        <w:rPr>
          <w:color w:val="231F20"/>
          <w:spacing w:val="-18"/>
        </w:rPr>
        <w:t xml:space="preserve"> </w:t>
      </w:r>
      <w:r w:rsidRPr="004E7957">
        <w:rPr>
          <w:color w:val="231F20"/>
        </w:rPr>
        <w:t>to</w:t>
      </w:r>
      <w:r w:rsidRPr="004E7957">
        <w:rPr>
          <w:color w:val="231F20"/>
          <w:spacing w:val="-18"/>
        </w:rPr>
        <w:t xml:space="preserve"> </w:t>
      </w:r>
      <w:r w:rsidRPr="004E7957">
        <w:rPr>
          <w:color w:val="231F20"/>
        </w:rPr>
        <w:t>notify</w:t>
      </w:r>
      <w:r w:rsidRPr="004E7957">
        <w:rPr>
          <w:color w:val="231F20"/>
          <w:spacing w:val="-19"/>
        </w:rPr>
        <w:t xml:space="preserve"> </w:t>
      </w:r>
      <w:r w:rsidRPr="004E7957">
        <w:rPr>
          <w:color w:val="231F20"/>
        </w:rPr>
        <w:t>you</w:t>
      </w:r>
      <w:r w:rsidRPr="004E7957">
        <w:rPr>
          <w:color w:val="231F20"/>
          <w:spacing w:val="-18"/>
        </w:rPr>
        <w:t xml:space="preserve"> </w:t>
      </w:r>
      <w:r w:rsidRPr="004E7957">
        <w:rPr>
          <w:color w:val="231F20"/>
        </w:rPr>
        <w:t>that</w:t>
      </w:r>
      <w:r w:rsidRPr="004E7957">
        <w:rPr>
          <w:color w:val="231F20"/>
          <w:spacing w:val="-19"/>
        </w:rPr>
        <w:t xml:space="preserve"> </w:t>
      </w:r>
      <w:r w:rsidRPr="004E7957">
        <w:rPr>
          <w:color w:val="231F20"/>
        </w:rPr>
        <w:t>your</w:t>
      </w:r>
      <w:r w:rsidRPr="004E7957">
        <w:rPr>
          <w:color w:val="231F20"/>
          <w:spacing w:val="-22"/>
        </w:rPr>
        <w:t xml:space="preserve"> </w:t>
      </w:r>
      <w:r w:rsidRPr="004E7957">
        <w:rPr>
          <w:color w:val="231F20"/>
          <w:spacing w:val="-3"/>
        </w:rPr>
        <w:t>Tender</w:t>
      </w:r>
      <w:r w:rsidRPr="004E7957">
        <w:rPr>
          <w:color w:val="231F20"/>
          <w:spacing w:val="-19"/>
        </w:rPr>
        <w:t xml:space="preserve"> </w:t>
      </w:r>
      <w:r w:rsidRPr="004E7957">
        <w:rPr>
          <w:color w:val="231F20"/>
        </w:rPr>
        <w:t>dated</w:t>
      </w:r>
      <w:r w:rsidRPr="004E7957">
        <w:rPr>
          <w:color w:val="231F20"/>
          <w:spacing w:val="-19"/>
        </w:rPr>
        <w:t xml:space="preserve"> </w:t>
      </w:r>
      <w:r w:rsidRPr="004E7957">
        <w:rPr>
          <w:i/>
          <w:color w:val="231F20"/>
        </w:rPr>
        <w:t>[date]</w:t>
      </w:r>
      <w:r w:rsidRPr="004E7957">
        <w:rPr>
          <w:i/>
          <w:color w:val="231F20"/>
          <w:spacing w:val="-18"/>
        </w:rPr>
        <w:t xml:space="preserve"> </w:t>
      </w:r>
      <w:r w:rsidRPr="004E7957">
        <w:rPr>
          <w:color w:val="231F20"/>
        </w:rPr>
        <w:t>for</w:t>
      </w:r>
      <w:r w:rsidRPr="004E7957">
        <w:rPr>
          <w:color w:val="231F20"/>
          <w:spacing w:val="-18"/>
        </w:rPr>
        <w:t xml:space="preserve"> </w:t>
      </w:r>
      <w:r w:rsidRPr="004E7957">
        <w:rPr>
          <w:color w:val="231F20"/>
        </w:rPr>
        <w:t>execution</w:t>
      </w:r>
      <w:r w:rsidRPr="004E7957">
        <w:rPr>
          <w:color w:val="231F20"/>
          <w:spacing w:val="-19"/>
        </w:rPr>
        <w:t xml:space="preserve"> </w:t>
      </w:r>
      <w:r w:rsidRPr="004E7957">
        <w:rPr>
          <w:color w:val="231F20"/>
        </w:rPr>
        <w:t>of</w:t>
      </w:r>
      <w:r w:rsidRPr="004E7957">
        <w:rPr>
          <w:color w:val="231F20"/>
          <w:spacing w:val="-18"/>
        </w:rPr>
        <w:t xml:space="preserve"> </w:t>
      </w:r>
      <w:r w:rsidRPr="004E7957">
        <w:rPr>
          <w:color w:val="231F20"/>
        </w:rPr>
        <w:t>the</w:t>
      </w:r>
      <w:r w:rsidRPr="004E7957">
        <w:rPr>
          <w:color w:val="231F20"/>
          <w:spacing w:val="-19"/>
        </w:rPr>
        <w:t xml:space="preserve"> </w:t>
      </w:r>
      <w:r w:rsidRPr="004E7957">
        <w:rPr>
          <w:i/>
          <w:color w:val="231F20"/>
        </w:rPr>
        <w:t>[name</w:t>
      </w:r>
      <w:r w:rsidRPr="004E7957">
        <w:rPr>
          <w:i/>
          <w:color w:val="231F20"/>
          <w:spacing w:val="-18"/>
        </w:rPr>
        <w:t xml:space="preserve"> </w:t>
      </w:r>
      <w:r w:rsidRPr="004E7957">
        <w:rPr>
          <w:i/>
          <w:color w:val="231F20"/>
        </w:rPr>
        <w:t>of</w:t>
      </w:r>
      <w:r w:rsidRPr="004E7957">
        <w:rPr>
          <w:i/>
          <w:color w:val="231F20"/>
          <w:spacing w:val="-18"/>
        </w:rPr>
        <w:t xml:space="preserve"> </w:t>
      </w:r>
      <w:r w:rsidRPr="004E7957">
        <w:rPr>
          <w:i/>
          <w:color w:val="231F20"/>
        </w:rPr>
        <w:t>the</w:t>
      </w:r>
      <w:r w:rsidRPr="004E7957">
        <w:rPr>
          <w:i/>
          <w:color w:val="231F20"/>
          <w:spacing w:val="-19"/>
        </w:rPr>
        <w:t xml:space="preserve"> </w:t>
      </w:r>
      <w:r w:rsidRPr="004E7957">
        <w:rPr>
          <w:i/>
          <w:color w:val="231F20"/>
        </w:rPr>
        <w:t>Contract</w:t>
      </w:r>
      <w:r w:rsidRPr="004E7957">
        <w:rPr>
          <w:i/>
          <w:color w:val="231F20"/>
          <w:spacing w:val="-19"/>
        </w:rPr>
        <w:t xml:space="preserve"> </w:t>
      </w:r>
      <w:r w:rsidRPr="004E7957">
        <w:rPr>
          <w:i/>
          <w:color w:val="231F20"/>
        </w:rPr>
        <w:t>and</w:t>
      </w:r>
      <w:r w:rsidRPr="004E7957">
        <w:rPr>
          <w:i/>
          <w:color w:val="231F20"/>
          <w:spacing w:val="-18"/>
        </w:rPr>
        <w:t xml:space="preserve"> </w:t>
      </w:r>
      <w:r w:rsidRPr="004E7957">
        <w:rPr>
          <w:i/>
          <w:color w:val="231F20"/>
        </w:rPr>
        <w:t>identiﬁcation</w:t>
      </w:r>
      <w:r w:rsidRPr="004E7957">
        <w:rPr>
          <w:i/>
          <w:color w:val="231F20"/>
          <w:spacing w:val="-19"/>
        </w:rPr>
        <w:t xml:space="preserve"> </w:t>
      </w:r>
      <w:r w:rsidRPr="004E7957">
        <w:rPr>
          <w:i/>
          <w:color w:val="231F20"/>
          <w:spacing w:val="-4"/>
        </w:rPr>
        <w:t xml:space="preserve">number, </w:t>
      </w:r>
      <w:r w:rsidRPr="004E7957">
        <w:rPr>
          <w:i/>
          <w:color w:val="231F20"/>
        </w:rPr>
        <w:t>as</w:t>
      </w:r>
      <w:r w:rsidRPr="004E7957">
        <w:rPr>
          <w:i/>
          <w:color w:val="231F20"/>
          <w:spacing w:val="-18"/>
        </w:rPr>
        <w:t xml:space="preserve"> </w:t>
      </w:r>
      <w:r w:rsidRPr="004E7957">
        <w:rPr>
          <w:i/>
          <w:color w:val="231F20"/>
        </w:rPr>
        <w:t>given</w:t>
      </w:r>
      <w:r w:rsidRPr="004E7957">
        <w:rPr>
          <w:i/>
          <w:color w:val="231F20"/>
          <w:spacing w:val="-18"/>
        </w:rPr>
        <w:t xml:space="preserve"> </w:t>
      </w:r>
      <w:r w:rsidRPr="004E7957">
        <w:rPr>
          <w:i/>
          <w:color w:val="231F20"/>
        </w:rPr>
        <w:t>in</w:t>
      </w:r>
      <w:r w:rsidRPr="004E7957">
        <w:rPr>
          <w:i/>
          <w:color w:val="231F20"/>
          <w:spacing w:val="-18"/>
        </w:rPr>
        <w:t xml:space="preserve"> </w:t>
      </w:r>
      <w:r w:rsidRPr="004E7957">
        <w:rPr>
          <w:i/>
          <w:color w:val="231F20"/>
        </w:rPr>
        <w:t>the</w:t>
      </w:r>
      <w:r w:rsidRPr="004E7957">
        <w:rPr>
          <w:i/>
          <w:color w:val="231F20"/>
          <w:spacing w:val="-18"/>
        </w:rPr>
        <w:t xml:space="preserve"> </w:t>
      </w:r>
      <w:r w:rsidRPr="004E7957">
        <w:rPr>
          <w:i/>
          <w:color w:val="231F20"/>
        </w:rPr>
        <w:t>Contract</w:t>
      </w:r>
      <w:r w:rsidRPr="004E7957">
        <w:rPr>
          <w:i/>
          <w:color w:val="231F20"/>
          <w:spacing w:val="-18"/>
        </w:rPr>
        <w:t xml:space="preserve"> </w:t>
      </w:r>
      <w:r w:rsidRPr="004E7957">
        <w:rPr>
          <w:i/>
          <w:color w:val="231F20"/>
        </w:rPr>
        <w:t>Data]</w:t>
      </w:r>
      <w:r w:rsidRPr="004E7957">
        <w:rPr>
          <w:i/>
          <w:color w:val="231F20"/>
          <w:spacing w:val="-18"/>
        </w:rPr>
        <w:t xml:space="preserve"> </w:t>
      </w:r>
      <w:r w:rsidRPr="004E7957">
        <w:rPr>
          <w:color w:val="231F20"/>
        </w:rPr>
        <w:t>for</w:t>
      </w:r>
      <w:r w:rsidRPr="004E7957">
        <w:rPr>
          <w:color w:val="231F20"/>
          <w:spacing w:val="-18"/>
        </w:rPr>
        <w:t xml:space="preserve"> </w:t>
      </w:r>
      <w:r w:rsidRPr="004E7957">
        <w:rPr>
          <w:color w:val="231F20"/>
        </w:rPr>
        <w:t>the</w:t>
      </w:r>
      <w:r w:rsidRPr="004E7957">
        <w:rPr>
          <w:color w:val="231F20"/>
          <w:spacing w:val="-29"/>
        </w:rPr>
        <w:t xml:space="preserve"> </w:t>
      </w:r>
      <w:r w:rsidRPr="004E7957">
        <w:rPr>
          <w:color w:val="231F20"/>
        </w:rPr>
        <w:t>Accepted</w:t>
      </w:r>
      <w:r w:rsidRPr="004E7957">
        <w:rPr>
          <w:color w:val="231F20"/>
          <w:spacing w:val="-18"/>
        </w:rPr>
        <w:t xml:space="preserve"> </w:t>
      </w:r>
      <w:r w:rsidRPr="004E7957">
        <w:rPr>
          <w:color w:val="231F20"/>
        </w:rPr>
        <w:t>Contract</w:t>
      </w:r>
      <w:r w:rsidRPr="004E7957">
        <w:rPr>
          <w:color w:val="231F20"/>
          <w:spacing w:val="-29"/>
        </w:rPr>
        <w:t xml:space="preserve"> </w:t>
      </w:r>
      <w:r w:rsidRPr="004E7957">
        <w:rPr>
          <w:color w:val="231F20"/>
        </w:rPr>
        <w:t>Amount</w:t>
      </w:r>
      <w:r w:rsidRPr="004E7957">
        <w:rPr>
          <w:color w:val="231F20"/>
          <w:spacing w:val="-18"/>
        </w:rPr>
        <w:t xml:space="preserve"> </w:t>
      </w:r>
      <w:r w:rsidRPr="004E7957">
        <w:rPr>
          <w:i/>
          <w:color w:val="231F20"/>
        </w:rPr>
        <w:t>[amount</w:t>
      </w:r>
      <w:r w:rsidRPr="004E7957">
        <w:rPr>
          <w:i/>
          <w:color w:val="231F20"/>
          <w:spacing w:val="-18"/>
        </w:rPr>
        <w:t xml:space="preserve"> </w:t>
      </w:r>
      <w:r w:rsidRPr="004E7957">
        <w:rPr>
          <w:i/>
          <w:color w:val="231F20"/>
        </w:rPr>
        <w:t>in</w:t>
      </w:r>
      <w:r w:rsidRPr="004E7957">
        <w:rPr>
          <w:i/>
          <w:color w:val="231F20"/>
          <w:spacing w:val="-18"/>
        </w:rPr>
        <w:t xml:space="preserve"> </w:t>
      </w:r>
      <w:r w:rsidRPr="004E7957">
        <w:rPr>
          <w:i/>
          <w:color w:val="231F20"/>
        </w:rPr>
        <w:t>numbers</w:t>
      </w:r>
      <w:r w:rsidRPr="004E7957">
        <w:rPr>
          <w:i/>
          <w:color w:val="231F20"/>
          <w:spacing w:val="-18"/>
        </w:rPr>
        <w:t xml:space="preserve"> </w:t>
      </w:r>
      <w:r w:rsidRPr="004E7957">
        <w:rPr>
          <w:i/>
          <w:color w:val="231F20"/>
        </w:rPr>
        <w:t>and</w:t>
      </w:r>
      <w:r w:rsidRPr="004E7957">
        <w:rPr>
          <w:i/>
          <w:color w:val="231F20"/>
          <w:spacing w:val="-18"/>
        </w:rPr>
        <w:t xml:space="preserve"> </w:t>
      </w:r>
      <w:r w:rsidRPr="004E7957">
        <w:rPr>
          <w:i/>
          <w:color w:val="231F20"/>
        </w:rPr>
        <w:t>words]</w:t>
      </w:r>
      <w:r w:rsidRPr="004E7957">
        <w:rPr>
          <w:i/>
          <w:color w:val="231F20"/>
          <w:spacing w:val="-18"/>
        </w:rPr>
        <w:t xml:space="preserve"> </w:t>
      </w:r>
      <w:r w:rsidRPr="004E7957">
        <w:rPr>
          <w:i/>
          <w:color w:val="231F20"/>
        </w:rPr>
        <w:t>[name</w:t>
      </w:r>
      <w:r w:rsidRPr="004E7957">
        <w:rPr>
          <w:i/>
          <w:color w:val="231F20"/>
          <w:spacing w:val="-18"/>
        </w:rPr>
        <w:t xml:space="preserve"> </w:t>
      </w:r>
      <w:r w:rsidRPr="004E7957">
        <w:rPr>
          <w:i/>
          <w:color w:val="231F20"/>
        </w:rPr>
        <w:t>of</w:t>
      </w:r>
      <w:r w:rsidRPr="004E7957">
        <w:rPr>
          <w:i/>
          <w:color w:val="231F20"/>
          <w:spacing w:val="-18"/>
        </w:rPr>
        <w:t xml:space="preserve"> </w:t>
      </w:r>
      <w:r w:rsidRPr="004E7957">
        <w:rPr>
          <w:i/>
          <w:color w:val="231F20"/>
        </w:rPr>
        <w:t>currency]</w:t>
      </w:r>
      <w:r w:rsidRPr="004E7957">
        <w:rPr>
          <w:color w:val="231F20"/>
        </w:rPr>
        <w:t>, as</w:t>
      </w:r>
      <w:r w:rsidRPr="004E7957">
        <w:rPr>
          <w:color w:val="231F20"/>
          <w:spacing w:val="-22"/>
        </w:rPr>
        <w:t xml:space="preserve"> </w:t>
      </w:r>
      <w:r w:rsidRPr="004E7957">
        <w:rPr>
          <w:color w:val="231F20"/>
        </w:rPr>
        <w:t>corrected</w:t>
      </w:r>
      <w:r w:rsidRPr="004E7957">
        <w:rPr>
          <w:color w:val="231F20"/>
          <w:spacing w:val="-22"/>
        </w:rPr>
        <w:t xml:space="preserve"> </w:t>
      </w:r>
      <w:r w:rsidRPr="004E7957">
        <w:rPr>
          <w:color w:val="231F20"/>
        </w:rPr>
        <w:t>and</w:t>
      </w:r>
      <w:r w:rsidRPr="004E7957">
        <w:rPr>
          <w:color w:val="231F20"/>
          <w:spacing w:val="-22"/>
        </w:rPr>
        <w:t xml:space="preserve"> </w:t>
      </w:r>
      <w:r w:rsidRPr="004E7957">
        <w:rPr>
          <w:color w:val="231F20"/>
        </w:rPr>
        <w:t>modiﬁed</w:t>
      </w:r>
      <w:r w:rsidRPr="004E7957">
        <w:rPr>
          <w:color w:val="231F20"/>
          <w:spacing w:val="-22"/>
        </w:rPr>
        <w:t xml:space="preserve"> </w:t>
      </w:r>
      <w:r w:rsidRPr="004E7957">
        <w:rPr>
          <w:color w:val="231F20"/>
        </w:rPr>
        <w:t>in</w:t>
      </w:r>
      <w:r w:rsidRPr="004E7957">
        <w:rPr>
          <w:color w:val="231F20"/>
          <w:spacing w:val="-22"/>
        </w:rPr>
        <w:t xml:space="preserve"> </w:t>
      </w:r>
      <w:r w:rsidRPr="004E7957">
        <w:rPr>
          <w:color w:val="231F20"/>
        </w:rPr>
        <w:t>accordance</w:t>
      </w:r>
      <w:r w:rsidRPr="004E7957">
        <w:rPr>
          <w:color w:val="231F20"/>
          <w:spacing w:val="-22"/>
        </w:rPr>
        <w:t xml:space="preserve"> </w:t>
      </w:r>
      <w:r w:rsidRPr="004E7957">
        <w:rPr>
          <w:color w:val="231F20"/>
        </w:rPr>
        <w:t>with</w:t>
      </w:r>
      <w:r w:rsidRPr="004E7957">
        <w:rPr>
          <w:color w:val="231F20"/>
          <w:spacing w:val="-22"/>
        </w:rPr>
        <w:t xml:space="preserve"> </w:t>
      </w:r>
      <w:r w:rsidRPr="004E7957">
        <w:rPr>
          <w:color w:val="231F20"/>
        </w:rPr>
        <w:t>the</w:t>
      </w:r>
      <w:r w:rsidRPr="004E7957">
        <w:rPr>
          <w:color w:val="231F20"/>
          <w:spacing w:val="-22"/>
        </w:rPr>
        <w:t xml:space="preserve"> </w:t>
      </w:r>
      <w:r w:rsidRPr="004E7957">
        <w:rPr>
          <w:color w:val="231F20"/>
        </w:rPr>
        <w:t>Instructions</w:t>
      </w:r>
      <w:r w:rsidRPr="004E7957">
        <w:rPr>
          <w:color w:val="231F20"/>
          <w:spacing w:val="-22"/>
        </w:rPr>
        <w:t xml:space="preserve"> </w:t>
      </w:r>
      <w:r w:rsidRPr="004E7957">
        <w:rPr>
          <w:color w:val="231F20"/>
        </w:rPr>
        <w:t>to</w:t>
      </w:r>
      <w:r w:rsidRPr="004E7957">
        <w:rPr>
          <w:color w:val="231F20"/>
          <w:spacing w:val="-26"/>
        </w:rPr>
        <w:t xml:space="preserve"> </w:t>
      </w:r>
      <w:r w:rsidRPr="004E7957">
        <w:rPr>
          <w:color w:val="231F20"/>
        </w:rPr>
        <w:t>Tenderers,</w:t>
      </w:r>
      <w:r w:rsidRPr="004E7957">
        <w:rPr>
          <w:color w:val="231F20"/>
          <w:spacing w:val="-22"/>
        </w:rPr>
        <w:t xml:space="preserve"> </w:t>
      </w:r>
      <w:r w:rsidRPr="004E7957">
        <w:rPr>
          <w:color w:val="231F20"/>
        </w:rPr>
        <w:t>is</w:t>
      </w:r>
      <w:r w:rsidRPr="004E7957">
        <w:rPr>
          <w:color w:val="231F20"/>
          <w:spacing w:val="-22"/>
        </w:rPr>
        <w:t xml:space="preserve"> </w:t>
      </w:r>
      <w:r w:rsidRPr="004E7957">
        <w:rPr>
          <w:color w:val="231F20"/>
        </w:rPr>
        <w:t>hereby</w:t>
      </w:r>
      <w:r w:rsidRPr="004E7957">
        <w:rPr>
          <w:color w:val="231F20"/>
          <w:spacing w:val="-22"/>
        </w:rPr>
        <w:t xml:space="preserve"> </w:t>
      </w:r>
      <w:r w:rsidRPr="004E7957">
        <w:rPr>
          <w:color w:val="231F20"/>
        </w:rPr>
        <w:t>accepted</w:t>
      </w:r>
      <w:r w:rsidRPr="004E7957">
        <w:rPr>
          <w:color w:val="231F20"/>
          <w:spacing w:val="-22"/>
        </w:rPr>
        <w:t xml:space="preserve"> </w:t>
      </w:r>
      <w:r w:rsidRPr="004E7957">
        <w:rPr>
          <w:color w:val="231F20"/>
        </w:rPr>
        <w:t>by</w:t>
      </w:r>
      <w:r w:rsidRPr="004E7957">
        <w:rPr>
          <w:color w:val="231F20"/>
          <w:spacing w:val="-22"/>
        </w:rPr>
        <w:t xml:space="preserve"> </w:t>
      </w:r>
      <w:r w:rsidRPr="004E7957">
        <w:rPr>
          <w:color w:val="231F20"/>
        </w:rPr>
        <w:t>………………</w:t>
      </w:r>
      <w:r w:rsidRPr="004E7957">
        <w:rPr>
          <w:color w:val="231F20"/>
          <w:spacing w:val="-22"/>
        </w:rPr>
        <w:t xml:space="preserve"> </w:t>
      </w:r>
      <w:r w:rsidRPr="004E7957">
        <w:rPr>
          <w:color w:val="231F20"/>
        </w:rPr>
        <w:t>(</w:t>
      </w:r>
      <w:r w:rsidRPr="004E7957">
        <w:rPr>
          <w:i/>
          <w:color w:val="231F20"/>
        </w:rPr>
        <w:t>name of</w:t>
      </w:r>
      <w:r w:rsidRPr="004E7957">
        <w:rPr>
          <w:i/>
          <w:color w:val="231F20"/>
          <w:spacing w:val="-24"/>
        </w:rPr>
        <w:t xml:space="preserve"> </w:t>
      </w:r>
      <w:r w:rsidRPr="004E7957">
        <w:rPr>
          <w:i/>
          <w:color w:val="231F20"/>
        </w:rPr>
        <w:t>Procuring</w:t>
      </w:r>
      <w:r w:rsidRPr="004E7957">
        <w:rPr>
          <w:i/>
          <w:color w:val="231F20"/>
          <w:spacing w:val="-24"/>
        </w:rPr>
        <w:t xml:space="preserve"> </w:t>
      </w:r>
      <w:r w:rsidRPr="004E7957">
        <w:rPr>
          <w:i/>
          <w:color w:val="231F20"/>
        </w:rPr>
        <w:t>Entity)</w:t>
      </w:r>
      <w:r w:rsidRPr="004E7957">
        <w:rPr>
          <w:color w:val="231F20"/>
        </w:rPr>
        <w:t>.</w:t>
      </w:r>
    </w:p>
    <w:p w14:paraId="5E707CFE" w14:textId="77777777" w:rsidR="00043AB3" w:rsidRPr="004E7957" w:rsidRDefault="00043AB3" w:rsidP="00043AB3">
      <w:pPr>
        <w:pStyle w:val="BodyText"/>
        <w:spacing w:before="247" w:line="230" w:lineRule="auto"/>
        <w:ind w:left="124" w:right="720"/>
        <w:jc w:val="both"/>
      </w:pPr>
      <w:r w:rsidRPr="004E7957">
        <w:rPr>
          <w:color w:val="231F20"/>
          <w:spacing w:val="-8"/>
        </w:rPr>
        <w:t>You</w:t>
      </w:r>
      <w:r w:rsidRPr="004E7957">
        <w:rPr>
          <w:color w:val="231F20"/>
          <w:spacing w:val="-5"/>
        </w:rPr>
        <w:t xml:space="preserve"> </w:t>
      </w:r>
      <w:r w:rsidRPr="004E7957">
        <w:rPr>
          <w:color w:val="231F20"/>
        </w:rPr>
        <w:t>are</w:t>
      </w:r>
      <w:r w:rsidRPr="004E7957">
        <w:rPr>
          <w:color w:val="231F20"/>
          <w:spacing w:val="-5"/>
        </w:rPr>
        <w:t xml:space="preserve"> </w:t>
      </w:r>
      <w:r w:rsidRPr="004E7957">
        <w:rPr>
          <w:color w:val="231F20"/>
        </w:rPr>
        <w:t>requested</w:t>
      </w:r>
      <w:r w:rsidRPr="004E7957">
        <w:rPr>
          <w:color w:val="231F20"/>
          <w:spacing w:val="-5"/>
        </w:rPr>
        <w:t xml:space="preserve"> </w:t>
      </w:r>
      <w:r w:rsidRPr="004E7957">
        <w:rPr>
          <w:color w:val="231F20"/>
        </w:rPr>
        <w:t>to</w:t>
      </w:r>
      <w:r w:rsidRPr="004E7957">
        <w:rPr>
          <w:color w:val="231F20"/>
          <w:spacing w:val="-5"/>
        </w:rPr>
        <w:t xml:space="preserve"> </w:t>
      </w:r>
      <w:r w:rsidRPr="004E7957">
        <w:rPr>
          <w:color w:val="231F20"/>
        </w:rPr>
        <w:t>furnish</w:t>
      </w:r>
      <w:r w:rsidRPr="004E7957">
        <w:rPr>
          <w:color w:val="231F20"/>
          <w:spacing w:val="-5"/>
        </w:rPr>
        <w:t xml:space="preserve"> </w:t>
      </w:r>
      <w:r w:rsidRPr="004E7957">
        <w:rPr>
          <w:color w:val="231F20"/>
        </w:rPr>
        <w:t>the</w:t>
      </w:r>
      <w:r w:rsidRPr="004E7957">
        <w:rPr>
          <w:color w:val="231F20"/>
          <w:spacing w:val="-5"/>
        </w:rPr>
        <w:t xml:space="preserve"> </w:t>
      </w:r>
      <w:r w:rsidRPr="004E7957">
        <w:rPr>
          <w:color w:val="231F20"/>
        </w:rPr>
        <w:t>Performance</w:t>
      </w:r>
      <w:r w:rsidRPr="004E7957">
        <w:rPr>
          <w:color w:val="231F20"/>
          <w:spacing w:val="-5"/>
        </w:rPr>
        <w:t xml:space="preserve"> </w:t>
      </w:r>
      <w:r w:rsidRPr="004E7957">
        <w:rPr>
          <w:color w:val="231F20"/>
        </w:rPr>
        <w:t>Security</w:t>
      </w:r>
      <w:r w:rsidRPr="004E7957">
        <w:rPr>
          <w:color w:val="231F20"/>
          <w:spacing w:val="-5"/>
        </w:rPr>
        <w:t xml:space="preserve"> </w:t>
      </w:r>
      <w:r w:rsidRPr="004E7957">
        <w:rPr>
          <w:color w:val="231F20"/>
        </w:rPr>
        <w:t>within</w:t>
      </w:r>
      <w:r w:rsidRPr="004E7957">
        <w:rPr>
          <w:color w:val="231F20"/>
          <w:spacing w:val="-5"/>
        </w:rPr>
        <w:t xml:space="preserve"> </w:t>
      </w:r>
      <w:r w:rsidRPr="004E7957">
        <w:rPr>
          <w:color w:val="231F20"/>
        </w:rPr>
        <w:t>30</w:t>
      </w:r>
      <w:r w:rsidRPr="004E7957">
        <w:rPr>
          <w:color w:val="231F20"/>
          <w:spacing w:val="-5"/>
        </w:rPr>
        <w:t xml:space="preserve"> </w:t>
      </w:r>
      <w:r w:rsidRPr="004E7957">
        <w:rPr>
          <w:color w:val="231F20"/>
        </w:rPr>
        <w:t>days</w:t>
      </w:r>
      <w:r w:rsidRPr="004E7957">
        <w:rPr>
          <w:color w:val="231F20"/>
          <w:spacing w:val="-5"/>
        </w:rPr>
        <w:t xml:space="preserve"> </w:t>
      </w:r>
      <w:r w:rsidRPr="004E7957">
        <w:rPr>
          <w:color w:val="231F20"/>
        </w:rPr>
        <w:t>in</w:t>
      </w:r>
      <w:r w:rsidRPr="004E7957">
        <w:rPr>
          <w:color w:val="231F20"/>
          <w:spacing w:val="-5"/>
        </w:rPr>
        <w:t xml:space="preserve"> </w:t>
      </w:r>
      <w:r w:rsidRPr="004E7957">
        <w:rPr>
          <w:color w:val="231F20"/>
        </w:rPr>
        <w:t>accordance</w:t>
      </w:r>
      <w:r w:rsidRPr="004E7957">
        <w:rPr>
          <w:color w:val="231F20"/>
          <w:spacing w:val="-5"/>
        </w:rPr>
        <w:t xml:space="preserve"> </w:t>
      </w:r>
      <w:r w:rsidRPr="004E7957">
        <w:rPr>
          <w:color w:val="231F20"/>
        </w:rPr>
        <w:t>with</w:t>
      </w:r>
      <w:r w:rsidRPr="004E7957">
        <w:rPr>
          <w:color w:val="231F20"/>
          <w:spacing w:val="-5"/>
        </w:rPr>
        <w:t xml:space="preserve"> </w:t>
      </w:r>
      <w:r w:rsidRPr="004E7957">
        <w:rPr>
          <w:color w:val="231F20"/>
        </w:rPr>
        <w:t>the</w:t>
      </w:r>
      <w:r w:rsidRPr="004E7957">
        <w:rPr>
          <w:color w:val="231F20"/>
          <w:spacing w:val="-5"/>
        </w:rPr>
        <w:t xml:space="preserve"> </w:t>
      </w:r>
      <w:r w:rsidRPr="004E7957">
        <w:rPr>
          <w:color w:val="231F20"/>
        </w:rPr>
        <w:t>Conditions</w:t>
      </w:r>
      <w:r w:rsidRPr="004E7957">
        <w:rPr>
          <w:color w:val="231F20"/>
          <w:spacing w:val="-5"/>
        </w:rPr>
        <w:t xml:space="preserve"> </w:t>
      </w:r>
      <w:r w:rsidRPr="004E7957">
        <w:rPr>
          <w:color w:val="231F20"/>
        </w:rPr>
        <w:t>of</w:t>
      </w:r>
      <w:r w:rsidRPr="004E7957">
        <w:rPr>
          <w:color w:val="231F20"/>
          <w:spacing w:val="-5"/>
        </w:rPr>
        <w:t xml:space="preserve"> </w:t>
      </w:r>
      <w:r w:rsidRPr="004E7957">
        <w:rPr>
          <w:color w:val="231F20"/>
        </w:rPr>
        <w:t>Contract, using,</w:t>
      </w:r>
      <w:r w:rsidRPr="004E7957">
        <w:rPr>
          <w:color w:val="231F20"/>
          <w:spacing w:val="-16"/>
        </w:rPr>
        <w:t xml:space="preserve"> </w:t>
      </w:r>
      <w:r w:rsidRPr="004E7957">
        <w:rPr>
          <w:color w:val="231F20"/>
        </w:rPr>
        <w:t>for</w:t>
      </w:r>
      <w:r w:rsidRPr="004E7957">
        <w:rPr>
          <w:color w:val="231F20"/>
          <w:spacing w:val="-16"/>
        </w:rPr>
        <w:t xml:space="preserve"> </w:t>
      </w:r>
      <w:r w:rsidRPr="004E7957">
        <w:rPr>
          <w:color w:val="231F20"/>
        </w:rPr>
        <w:t>that</w:t>
      </w:r>
      <w:r w:rsidRPr="004E7957">
        <w:rPr>
          <w:color w:val="231F20"/>
          <w:spacing w:val="-17"/>
        </w:rPr>
        <w:t xml:space="preserve"> </w:t>
      </w:r>
      <w:r w:rsidRPr="004E7957">
        <w:rPr>
          <w:color w:val="231F20"/>
        </w:rPr>
        <w:t>purpose,</w:t>
      </w:r>
      <w:r w:rsidRPr="004E7957">
        <w:rPr>
          <w:color w:val="231F20"/>
          <w:spacing w:val="-16"/>
        </w:rPr>
        <w:t xml:space="preserve"> </w:t>
      </w:r>
      <w:r w:rsidRPr="004E7957">
        <w:rPr>
          <w:color w:val="231F20"/>
        </w:rPr>
        <w:t>one</w:t>
      </w:r>
      <w:r w:rsidRPr="004E7957">
        <w:rPr>
          <w:color w:val="231F20"/>
          <w:spacing w:val="-16"/>
        </w:rPr>
        <w:t xml:space="preserve"> </w:t>
      </w:r>
      <w:r w:rsidRPr="004E7957">
        <w:rPr>
          <w:color w:val="231F20"/>
        </w:rPr>
        <w:t>of</w:t>
      </w:r>
      <w:r w:rsidRPr="004E7957">
        <w:rPr>
          <w:color w:val="231F20"/>
          <w:spacing w:val="-16"/>
        </w:rPr>
        <w:t xml:space="preserve"> </w:t>
      </w:r>
      <w:r w:rsidRPr="004E7957">
        <w:rPr>
          <w:color w:val="231F20"/>
        </w:rPr>
        <w:t>the</w:t>
      </w:r>
      <w:r w:rsidRPr="004E7957">
        <w:rPr>
          <w:color w:val="231F20"/>
          <w:spacing w:val="-17"/>
        </w:rPr>
        <w:t xml:space="preserve"> </w:t>
      </w:r>
      <w:r w:rsidRPr="004E7957">
        <w:rPr>
          <w:color w:val="231F20"/>
        </w:rPr>
        <w:t>Performance</w:t>
      </w:r>
      <w:r w:rsidRPr="004E7957">
        <w:rPr>
          <w:color w:val="231F20"/>
          <w:spacing w:val="-17"/>
        </w:rPr>
        <w:t xml:space="preserve"> </w:t>
      </w:r>
      <w:r w:rsidRPr="004E7957">
        <w:rPr>
          <w:color w:val="231F20"/>
        </w:rPr>
        <w:t>Security</w:t>
      </w:r>
      <w:r w:rsidRPr="004E7957">
        <w:rPr>
          <w:color w:val="231F20"/>
          <w:spacing w:val="-17"/>
        </w:rPr>
        <w:t xml:space="preserve"> </w:t>
      </w:r>
      <w:r w:rsidRPr="004E7957">
        <w:rPr>
          <w:color w:val="231F20"/>
        </w:rPr>
        <w:t>Forms</w:t>
      </w:r>
      <w:r w:rsidRPr="004E7957">
        <w:rPr>
          <w:color w:val="231F20"/>
          <w:spacing w:val="-16"/>
        </w:rPr>
        <w:t xml:space="preserve"> </w:t>
      </w:r>
      <w:r w:rsidRPr="004E7957">
        <w:rPr>
          <w:color w:val="231F20"/>
        </w:rPr>
        <w:t>included</w:t>
      </w:r>
      <w:r w:rsidRPr="004E7957">
        <w:rPr>
          <w:color w:val="231F20"/>
          <w:spacing w:val="-17"/>
        </w:rPr>
        <w:t xml:space="preserve"> </w:t>
      </w:r>
      <w:r w:rsidRPr="004E7957">
        <w:rPr>
          <w:color w:val="231F20"/>
        </w:rPr>
        <w:t>in</w:t>
      </w:r>
      <w:r w:rsidRPr="004E7957">
        <w:rPr>
          <w:color w:val="231F20"/>
          <w:spacing w:val="-16"/>
        </w:rPr>
        <w:t xml:space="preserve"> </w:t>
      </w:r>
      <w:r w:rsidRPr="004E7957">
        <w:rPr>
          <w:color w:val="231F20"/>
        </w:rPr>
        <w:t>Section</w:t>
      </w:r>
      <w:r w:rsidRPr="004E7957">
        <w:rPr>
          <w:color w:val="231F20"/>
          <w:spacing w:val="-21"/>
        </w:rPr>
        <w:t xml:space="preserve"> </w:t>
      </w:r>
      <w:r w:rsidRPr="004E7957">
        <w:rPr>
          <w:color w:val="231F20"/>
        </w:rPr>
        <w:t>VIII,</w:t>
      </w:r>
      <w:r w:rsidRPr="004E7957">
        <w:rPr>
          <w:color w:val="231F20"/>
          <w:spacing w:val="-16"/>
        </w:rPr>
        <w:t xml:space="preserve"> </w:t>
      </w:r>
      <w:r w:rsidRPr="004E7957">
        <w:rPr>
          <w:color w:val="231F20"/>
        </w:rPr>
        <w:t>Contract</w:t>
      </w:r>
      <w:r w:rsidRPr="004E7957">
        <w:rPr>
          <w:color w:val="231F20"/>
          <w:spacing w:val="-17"/>
        </w:rPr>
        <w:t xml:space="preserve"> </w:t>
      </w:r>
      <w:r w:rsidRPr="004E7957">
        <w:rPr>
          <w:color w:val="231F20"/>
        </w:rPr>
        <w:t>Forms,</w:t>
      </w:r>
      <w:r w:rsidRPr="004E7957">
        <w:rPr>
          <w:color w:val="231F20"/>
          <w:spacing w:val="-16"/>
        </w:rPr>
        <w:t xml:space="preserve"> </w:t>
      </w:r>
      <w:r w:rsidRPr="004E7957">
        <w:rPr>
          <w:color w:val="231F20"/>
        </w:rPr>
        <w:t>of</w:t>
      </w:r>
      <w:r w:rsidRPr="004E7957">
        <w:rPr>
          <w:color w:val="231F20"/>
          <w:spacing w:val="-16"/>
        </w:rPr>
        <w:t xml:space="preserve"> </w:t>
      </w:r>
      <w:r w:rsidRPr="004E7957">
        <w:rPr>
          <w:color w:val="231F20"/>
        </w:rPr>
        <w:t>the</w:t>
      </w:r>
      <w:r w:rsidRPr="004E7957">
        <w:rPr>
          <w:color w:val="231F20"/>
          <w:spacing w:val="-20"/>
        </w:rPr>
        <w:t xml:space="preserve"> </w:t>
      </w:r>
      <w:r w:rsidRPr="004E7957">
        <w:rPr>
          <w:color w:val="231F20"/>
          <w:spacing w:val="-3"/>
        </w:rPr>
        <w:t xml:space="preserve">Tender </w:t>
      </w:r>
      <w:r w:rsidRPr="004E7957">
        <w:rPr>
          <w:color w:val="231F20"/>
        </w:rPr>
        <w:t>Document.</w:t>
      </w:r>
    </w:p>
    <w:p w14:paraId="1C78003B" w14:textId="77777777" w:rsidR="00043AB3" w:rsidRPr="004E7957" w:rsidRDefault="00043AB3" w:rsidP="00043AB3">
      <w:pPr>
        <w:pStyle w:val="BodyText"/>
        <w:spacing w:before="238"/>
        <w:ind w:left="124" w:right="720"/>
        <w:jc w:val="both"/>
      </w:pPr>
      <w:r w:rsidRPr="004E7957">
        <w:rPr>
          <w:color w:val="231F20"/>
        </w:rPr>
        <w:t xml:space="preserve">Authorized </w:t>
      </w:r>
      <w:proofErr w:type="gramStart"/>
      <w:r w:rsidRPr="004E7957">
        <w:rPr>
          <w:color w:val="231F20"/>
        </w:rPr>
        <w:t>Signature:.................................................................................................................</w:t>
      </w:r>
      <w:proofErr w:type="gramEnd"/>
    </w:p>
    <w:p w14:paraId="42AD96C0" w14:textId="77777777" w:rsidR="00043AB3" w:rsidRPr="004E7957" w:rsidRDefault="00043AB3" w:rsidP="00043AB3">
      <w:pPr>
        <w:pStyle w:val="BodyText"/>
        <w:spacing w:before="234"/>
        <w:ind w:left="124" w:right="720"/>
        <w:jc w:val="both"/>
      </w:pPr>
      <w:r w:rsidRPr="004E7957">
        <w:rPr>
          <w:color w:val="231F20"/>
        </w:rPr>
        <w:t xml:space="preserve">Name and Title of </w:t>
      </w:r>
      <w:proofErr w:type="gramStart"/>
      <w:r w:rsidRPr="004E7957">
        <w:rPr>
          <w:color w:val="231F20"/>
        </w:rPr>
        <w:t>Signatory:........................................................................................................</w:t>
      </w:r>
      <w:proofErr w:type="gramEnd"/>
    </w:p>
    <w:p w14:paraId="187D09E3" w14:textId="77777777" w:rsidR="00043AB3" w:rsidRPr="004E7957" w:rsidRDefault="00043AB3" w:rsidP="00043AB3">
      <w:pPr>
        <w:pStyle w:val="BodyText"/>
        <w:spacing w:before="234"/>
        <w:ind w:left="124" w:right="720"/>
        <w:jc w:val="both"/>
      </w:pPr>
      <w:r w:rsidRPr="004E7957">
        <w:rPr>
          <w:color w:val="231F20"/>
        </w:rPr>
        <w:t>Name of Procuring Entity.............................................................................................................</w:t>
      </w:r>
    </w:p>
    <w:p w14:paraId="0FF0FD8B" w14:textId="77777777" w:rsidR="00043AB3" w:rsidRPr="004E7957" w:rsidRDefault="00043AB3" w:rsidP="00043AB3">
      <w:pPr>
        <w:pStyle w:val="BodyText"/>
        <w:spacing w:before="235"/>
        <w:ind w:left="124" w:right="720"/>
        <w:jc w:val="both"/>
      </w:pPr>
      <w:r w:rsidRPr="004E7957">
        <w:rPr>
          <w:color w:val="231F20"/>
        </w:rPr>
        <w:t xml:space="preserve">Attachment: </w:t>
      </w:r>
      <w:r w:rsidRPr="004E7957">
        <w:rPr>
          <w:i/>
          <w:color w:val="231F20"/>
        </w:rPr>
        <w:t>Contract Agreement</w:t>
      </w:r>
      <w:r w:rsidRPr="004E7957">
        <w:rPr>
          <w:color w:val="231F20"/>
        </w:rPr>
        <w:t>................................................................................................</w:t>
      </w:r>
    </w:p>
    <w:p w14:paraId="2B3B7A31" w14:textId="77777777" w:rsidR="00043AB3" w:rsidRPr="004E7957" w:rsidRDefault="00043AB3" w:rsidP="00043AB3">
      <w:pPr>
        <w:ind w:right="720"/>
        <w:jc w:val="both"/>
        <w:sectPr w:rsidR="00043AB3" w:rsidRPr="004E7957" w:rsidSect="00087AA9">
          <w:pgSz w:w="11910" w:h="16840"/>
          <w:pgMar w:top="851" w:right="1134" w:bottom="1134" w:left="1134" w:header="0" w:footer="441" w:gutter="0"/>
          <w:cols w:space="720"/>
        </w:sectPr>
      </w:pPr>
    </w:p>
    <w:p w14:paraId="23CB6239" w14:textId="77777777" w:rsidR="00043AB3" w:rsidRPr="004E7957" w:rsidRDefault="00043AB3" w:rsidP="00043AB3">
      <w:pPr>
        <w:pStyle w:val="BodyText"/>
        <w:ind w:right="720"/>
        <w:rPr>
          <w:sz w:val="20"/>
        </w:rPr>
      </w:pPr>
    </w:p>
    <w:p w14:paraId="4C83F5EE" w14:textId="77777777" w:rsidR="00043AB3" w:rsidRPr="004E7957" w:rsidRDefault="00043AB3" w:rsidP="00043AB3">
      <w:pPr>
        <w:pStyle w:val="Heading2"/>
        <w:spacing w:before="254"/>
        <w:ind w:left="126" w:right="720"/>
      </w:pPr>
      <w:r w:rsidRPr="004E7957">
        <w:rPr>
          <w:color w:val="231F20"/>
        </w:rPr>
        <w:t>FORM NO 4: CONTRACT AGREEMENT</w:t>
      </w:r>
    </w:p>
    <w:p w14:paraId="7D7E8166" w14:textId="77777777" w:rsidR="00043AB3" w:rsidRPr="004E7957" w:rsidRDefault="00043AB3" w:rsidP="00043AB3">
      <w:pPr>
        <w:pStyle w:val="BodyText"/>
        <w:spacing w:before="11"/>
        <w:ind w:right="720"/>
        <w:rPr>
          <w:b/>
          <w:sz w:val="30"/>
        </w:rPr>
      </w:pPr>
    </w:p>
    <w:p w14:paraId="7937335E" w14:textId="77777777" w:rsidR="00043AB3" w:rsidRPr="004E7957" w:rsidRDefault="00043AB3" w:rsidP="00043AB3">
      <w:pPr>
        <w:pStyle w:val="BodyText"/>
        <w:tabs>
          <w:tab w:val="left" w:pos="5349"/>
          <w:tab w:val="left" w:pos="8659"/>
          <w:tab w:val="left" w:pos="9458"/>
        </w:tabs>
        <w:spacing w:line="220" w:lineRule="exact"/>
        <w:ind w:left="126" w:right="720"/>
      </w:pPr>
      <w:proofErr w:type="gramStart"/>
      <w:r w:rsidRPr="004E7957">
        <w:rPr>
          <w:color w:val="231F20"/>
        </w:rPr>
        <w:t>THIS  AGREEMENT</w:t>
      </w:r>
      <w:proofErr w:type="gramEnd"/>
      <w:r w:rsidRPr="004E7957">
        <w:rPr>
          <w:color w:val="231F20"/>
          <w:spacing w:val="-14"/>
        </w:rPr>
        <w:t xml:space="preserve"> </w:t>
      </w:r>
      <w:r w:rsidRPr="004E7957">
        <w:rPr>
          <w:color w:val="231F20"/>
        </w:rPr>
        <w:t>made</w:t>
      </w:r>
      <w:r w:rsidRPr="004E7957">
        <w:rPr>
          <w:color w:val="231F20"/>
          <w:spacing w:val="28"/>
        </w:rPr>
        <w:t xml:space="preserve"> </w:t>
      </w:r>
      <w:r w:rsidRPr="004E7957">
        <w:rPr>
          <w:color w:val="231F20"/>
        </w:rPr>
        <w:t>the</w:t>
      </w:r>
      <w:r w:rsidRPr="004E7957">
        <w:rPr>
          <w:color w:val="231F20"/>
          <w:u w:val="single" w:color="221E1F"/>
        </w:rPr>
        <w:t xml:space="preserve"> </w:t>
      </w:r>
      <w:r w:rsidRPr="004E7957">
        <w:rPr>
          <w:color w:val="231F20"/>
          <w:u w:val="single" w:color="221E1F"/>
        </w:rPr>
        <w:tab/>
      </w:r>
      <w:r w:rsidRPr="004E7957">
        <w:rPr>
          <w:color w:val="231F20"/>
        </w:rPr>
        <w:t>day</w:t>
      </w:r>
      <w:r w:rsidRPr="004E7957">
        <w:rPr>
          <w:color w:val="231F20"/>
          <w:spacing w:val="28"/>
        </w:rPr>
        <w:t xml:space="preserve"> </w:t>
      </w:r>
      <w:r w:rsidRPr="004E7957">
        <w:rPr>
          <w:color w:val="231F20"/>
        </w:rPr>
        <w:t>of</w:t>
      </w:r>
      <w:r w:rsidRPr="004E7957">
        <w:rPr>
          <w:color w:val="231F20"/>
          <w:u w:val="single" w:color="221E1F"/>
        </w:rPr>
        <w:t xml:space="preserve"> </w:t>
      </w:r>
      <w:r w:rsidRPr="004E7957">
        <w:rPr>
          <w:color w:val="231F20"/>
          <w:u w:val="single" w:color="221E1F"/>
        </w:rPr>
        <w:tab/>
      </w:r>
      <w:r w:rsidRPr="004E7957">
        <w:rPr>
          <w:color w:val="231F20"/>
        </w:rPr>
        <w:t>,</w:t>
      </w:r>
      <w:r w:rsidRPr="004E7957">
        <w:rPr>
          <w:color w:val="231F20"/>
          <w:spacing w:val="28"/>
        </w:rPr>
        <w:t xml:space="preserve"> </w:t>
      </w:r>
      <w:r w:rsidRPr="004E7957">
        <w:rPr>
          <w:color w:val="231F20"/>
        </w:rPr>
        <w:t>20</w:t>
      </w:r>
      <w:r w:rsidRPr="004E7957">
        <w:rPr>
          <w:color w:val="231F20"/>
          <w:u w:val="single" w:color="221E1F"/>
        </w:rPr>
        <w:t xml:space="preserve"> </w:t>
      </w:r>
      <w:r w:rsidRPr="004E7957">
        <w:rPr>
          <w:color w:val="231F20"/>
          <w:u w:val="single" w:color="221E1F"/>
        </w:rPr>
        <w:tab/>
      </w:r>
      <w:r w:rsidRPr="004E7957">
        <w:rPr>
          <w:color w:val="231F20"/>
        </w:rPr>
        <w:t>,</w:t>
      </w:r>
      <w:r w:rsidRPr="004E7957">
        <w:rPr>
          <w:color w:val="231F20"/>
          <w:spacing w:val="28"/>
        </w:rPr>
        <w:t xml:space="preserve"> </w:t>
      </w:r>
      <w:r w:rsidRPr="004E7957">
        <w:rPr>
          <w:color w:val="231F20"/>
        </w:rPr>
        <w:t>between</w:t>
      </w:r>
    </w:p>
    <w:p w14:paraId="55BA8D2A" w14:textId="77777777" w:rsidR="00043AB3" w:rsidRPr="004E7957" w:rsidRDefault="00043AB3" w:rsidP="00043AB3">
      <w:pPr>
        <w:pStyle w:val="BodyText"/>
        <w:spacing w:before="23" w:line="220" w:lineRule="exact"/>
        <w:ind w:left="126" w:right="720"/>
      </w:pPr>
      <w:r w:rsidRPr="004E7957">
        <w:rPr>
          <w:color w:val="231F20"/>
        </w:rPr>
        <w:t>______________________________________of __________________________ (hereinafter “the Procuring</w:t>
      </w:r>
    </w:p>
    <w:p w14:paraId="70C67360" w14:textId="77777777" w:rsidR="00043AB3" w:rsidRPr="004E7957" w:rsidRDefault="00043AB3" w:rsidP="00043AB3">
      <w:pPr>
        <w:pStyle w:val="BodyText"/>
        <w:tabs>
          <w:tab w:val="left" w:pos="6730"/>
          <w:tab w:val="left" w:pos="9305"/>
        </w:tabs>
        <w:spacing w:before="32" w:line="230" w:lineRule="auto"/>
        <w:ind w:left="126" w:right="720"/>
      </w:pPr>
      <w:r w:rsidRPr="004E7957">
        <w:rPr>
          <w:color w:val="231F20"/>
        </w:rPr>
        <w:t>Entity”),</w:t>
      </w:r>
      <w:r w:rsidRPr="004E7957">
        <w:rPr>
          <w:color w:val="231F20"/>
          <w:spacing w:val="-15"/>
        </w:rPr>
        <w:t xml:space="preserve"> </w:t>
      </w:r>
      <w:r w:rsidRPr="004E7957">
        <w:rPr>
          <w:color w:val="231F20"/>
        </w:rPr>
        <w:t>of</w:t>
      </w:r>
      <w:r w:rsidRPr="004E7957">
        <w:rPr>
          <w:color w:val="231F20"/>
          <w:spacing w:val="-15"/>
        </w:rPr>
        <w:t xml:space="preserve"> </w:t>
      </w:r>
      <w:r w:rsidRPr="004E7957">
        <w:rPr>
          <w:color w:val="231F20"/>
        </w:rPr>
        <w:t>the</w:t>
      </w:r>
      <w:r w:rsidRPr="004E7957">
        <w:rPr>
          <w:color w:val="231F20"/>
          <w:spacing w:val="-15"/>
        </w:rPr>
        <w:t xml:space="preserve"> </w:t>
      </w:r>
      <w:r w:rsidRPr="004E7957">
        <w:rPr>
          <w:color w:val="231F20"/>
        </w:rPr>
        <w:t>one</w:t>
      </w:r>
      <w:r w:rsidRPr="004E7957">
        <w:rPr>
          <w:color w:val="231F20"/>
          <w:spacing w:val="-15"/>
        </w:rPr>
        <w:t xml:space="preserve"> </w:t>
      </w:r>
      <w:r w:rsidRPr="004E7957">
        <w:rPr>
          <w:color w:val="231F20"/>
        </w:rPr>
        <w:t>part,</w:t>
      </w:r>
      <w:r w:rsidRPr="004E7957">
        <w:rPr>
          <w:color w:val="231F20"/>
          <w:spacing w:val="-15"/>
        </w:rPr>
        <w:t xml:space="preserve"> </w:t>
      </w:r>
      <w:r w:rsidRPr="004E7957">
        <w:rPr>
          <w:color w:val="231F20"/>
        </w:rPr>
        <w:t>and</w:t>
      </w:r>
      <w:r w:rsidRPr="004E7957">
        <w:rPr>
          <w:color w:val="231F20"/>
          <w:u w:val="single" w:color="221E1F"/>
        </w:rPr>
        <w:t xml:space="preserve"> </w:t>
      </w:r>
      <w:r w:rsidRPr="004E7957">
        <w:rPr>
          <w:color w:val="231F20"/>
          <w:u w:val="single" w:color="221E1F"/>
        </w:rPr>
        <w:tab/>
      </w:r>
      <w:r w:rsidRPr="004E7957">
        <w:rPr>
          <w:color w:val="231F20"/>
        </w:rPr>
        <w:t>of</w:t>
      </w:r>
      <w:r w:rsidRPr="004E7957">
        <w:rPr>
          <w:color w:val="231F20"/>
          <w:u w:val="single" w:color="221E1F"/>
        </w:rPr>
        <w:t xml:space="preserve"> </w:t>
      </w:r>
      <w:r w:rsidRPr="004E7957">
        <w:rPr>
          <w:color w:val="231F20"/>
          <w:u w:val="single" w:color="221E1F"/>
        </w:rPr>
        <w:tab/>
      </w:r>
      <w:r w:rsidRPr="004E7957">
        <w:rPr>
          <w:color w:val="231F20"/>
        </w:rPr>
        <w:t>(hereinafter “the</w:t>
      </w:r>
      <w:r w:rsidRPr="004E7957">
        <w:rPr>
          <w:color w:val="231F20"/>
          <w:spacing w:val="-23"/>
        </w:rPr>
        <w:t xml:space="preserve"> </w:t>
      </w:r>
      <w:r w:rsidRPr="004E7957">
        <w:rPr>
          <w:color w:val="231F20"/>
        </w:rPr>
        <w:t>Contractor”),</w:t>
      </w:r>
      <w:r w:rsidRPr="004E7957">
        <w:rPr>
          <w:color w:val="231F20"/>
          <w:spacing w:val="-23"/>
        </w:rPr>
        <w:t xml:space="preserve"> </w:t>
      </w:r>
      <w:r w:rsidRPr="004E7957">
        <w:rPr>
          <w:color w:val="231F20"/>
        </w:rPr>
        <w:t>of</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other</w:t>
      </w:r>
      <w:r w:rsidRPr="004E7957">
        <w:rPr>
          <w:color w:val="231F20"/>
          <w:spacing w:val="-23"/>
        </w:rPr>
        <w:t xml:space="preserve"> </w:t>
      </w:r>
      <w:r w:rsidRPr="004E7957">
        <w:rPr>
          <w:color w:val="231F20"/>
        </w:rPr>
        <w:t>part:</w:t>
      </w:r>
    </w:p>
    <w:p w14:paraId="08451207" w14:textId="77777777" w:rsidR="00043AB3" w:rsidRPr="004E7957" w:rsidRDefault="00043AB3" w:rsidP="00043AB3">
      <w:pPr>
        <w:pStyle w:val="BodyText"/>
        <w:tabs>
          <w:tab w:val="left" w:pos="9477"/>
        </w:tabs>
        <w:spacing w:before="245" w:line="230" w:lineRule="auto"/>
        <w:ind w:left="126" w:right="720"/>
        <w:jc w:val="both"/>
      </w:pPr>
      <w:r w:rsidRPr="004E7957">
        <w:rPr>
          <w:color w:val="231F20"/>
        </w:rPr>
        <w:t xml:space="preserve">WHEREAS the Procuring Entity desires that the </w:t>
      </w:r>
      <w:r w:rsidRPr="004E7957">
        <w:rPr>
          <w:color w:val="231F20"/>
          <w:spacing w:val="-4"/>
        </w:rPr>
        <w:t>Works</w:t>
      </w:r>
      <w:r w:rsidRPr="004E7957">
        <w:rPr>
          <w:color w:val="231F20"/>
          <w:spacing w:val="21"/>
        </w:rPr>
        <w:t xml:space="preserve"> </w:t>
      </w:r>
      <w:r w:rsidRPr="004E7957">
        <w:rPr>
          <w:color w:val="231F20"/>
        </w:rPr>
        <w:t>known</w:t>
      </w:r>
      <w:r w:rsidRPr="004E7957">
        <w:rPr>
          <w:color w:val="231F20"/>
          <w:spacing w:val="2"/>
        </w:rPr>
        <w:t xml:space="preserve"> </w:t>
      </w:r>
      <w:r w:rsidRPr="004E7957">
        <w:rPr>
          <w:color w:val="231F20"/>
        </w:rPr>
        <w:t>as</w:t>
      </w:r>
      <w:r w:rsidRPr="004E7957">
        <w:rPr>
          <w:color w:val="231F20"/>
          <w:u w:val="single" w:color="221E1F"/>
        </w:rPr>
        <w:t xml:space="preserve"> </w:t>
      </w:r>
      <w:r w:rsidRPr="004E7957">
        <w:rPr>
          <w:color w:val="231F20"/>
          <w:u w:val="single" w:color="221E1F"/>
        </w:rPr>
        <w:tab/>
      </w:r>
      <w:r w:rsidRPr="004E7957">
        <w:rPr>
          <w:color w:val="231F20"/>
        </w:rPr>
        <w:t xml:space="preserve">should be executed by the Contractor, and has accepted a </w:t>
      </w:r>
      <w:r w:rsidRPr="004E7957">
        <w:rPr>
          <w:color w:val="231F20"/>
          <w:spacing w:val="-3"/>
        </w:rPr>
        <w:t xml:space="preserve">Tender </w:t>
      </w:r>
      <w:r w:rsidRPr="004E7957">
        <w:rPr>
          <w:color w:val="231F20"/>
        </w:rPr>
        <w:t xml:space="preserve">by the Contractor for the execution and completion of these </w:t>
      </w:r>
      <w:r w:rsidRPr="004E7957">
        <w:rPr>
          <w:color w:val="231F20"/>
          <w:spacing w:val="-4"/>
        </w:rPr>
        <w:t>Works</w:t>
      </w:r>
      <w:r w:rsidRPr="004E7957">
        <w:rPr>
          <w:color w:val="231F20"/>
          <w:spacing w:val="-22"/>
        </w:rPr>
        <w:t xml:space="preserve"> </w:t>
      </w:r>
      <w:r w:rsidRPr="004E7957">
        <w:rPr>
          <w:color w:val="231F20"/>
        </w:rPr>
        <w:t>and</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remedying</w:t>
      </w:r>
      <w:r w:rsidRPr="004E7957">
        <w:rPr>
          <w:color w:val="231F20"/>
          <w:spacing w:val="-23"/>
        </w:rPr>
        <w:t xml:space="preserve"> </w:t>
      </w:r>
      <w:r w:rsidRPr="004E7957">
        <w:rPr>
          <w:color w:val="231F20"/>
        </w:rPr>
        <w:t>of</w:t>
      </w:r>
      <w:r w:rsidRPr="004E7957">
        <w:rPr>
          <w:color w:val="231F20"/>
          <w:spacing w:val="-23"/>
        </w:rPr>
        <w:t xml:space="preserve"> </w:t>
      </w:r>
      <w:r w:rsidRPr="004E7957">
        <w:rPr>
          <w:color w:val="231F20"/>
        </w:rPr>
        <w:t>any</w:t>
      </w:r>
      <w:r w:rsidRPr="004E7957">
        <w:rPr>
          <w:color w:val="231F20"/>
          <w:spacing w:val="-23"/>
        </w:rPr>
        <w:t xml:space="preserve"> </w:t>
      </w:r>
      <w:r w:rsidRPr="004E7957">
        <w:rPr>
          <w:color w:val="231F20"/>
        </w:rPr>
        <w:t>defects</w:t>
      </w:r>
      <w:r w:rsidRPr="004E7957">
        <w:rPr>
          <w:color w:val="231F20"/>
          <w:spacing w:val="-23"/>
        </w:rPr>
        <w:t xml:space="preserve"> </w:t>
      </w:r>
      <w:r w:rsidRPr="004E7957">
        <w:rPr>
          <w:color w:val="231F20"/>
        </w:rPr>
        <w:t>therein,</w:t>
      </w:r>
    </w:p>
    <w:p w14:paraId="5CD15C99" w14:textId="77777777" w:rsidR="00043AB3" w:rsidRPr="004E7957" w:rsidRDefault="00043AB3" w:rsidP="00043AB3">
      <w:pPr>
        <w:pStyle w:val="BodyText"/>
        <w:spacing w:before="238"/>
        <w:ind w:left="126" w:right="720"/>
      </w:pPr>
      <w:r w:rsidRPr="004E7957">
        <w:rPr>
          <w:color w:val="231F20"/>
        </w:rPr>
        <w:t>The Procuring Entity and the Contractor agree as follows:</w:t>
      </w:r>
    </w:p>
    <w:p w14:paraId="66DA536A" w14:textId="77777777" w:rsidR="00043AB3" w:rsidRPr="004E7957" w:rsidRDefault="00043AB3" w:rsidP="00043AB3">
      <w:pPr>
        <w:pStyle w:val="ListParagraph"/>
        <w:numPr>
          <w:ilvl w:val="0"/>
          <w:numId w:val="8"/>
        </w:numPr>
        <w:tabs>
          <w:tab w:val="left" w:pos="679"/>
        </w:tabs>
        <w:spacing w:before="242" w:line="230" w:lineRule="auto"/>
        <w:ind w:right="720" w:hanging="564"/>
        <w:jc w:val="both"/>
      </w:pPr>
      <w:r w:rsidRPr="004E7957">
        <w:rPr>
          <w:color w:val="231F20"/>
        </w:rPr>
        <w:t>In</w:t>
      </w:r>
      <w:r w:rsidRPr="004E7957">
        <w:rPr>
          <w:color w:val="231F20"/>
          <w:spacing w:val="-5"/>
        </w:rPr>
        <w:t xml:space="preserve"> </w:t>
      </w:r>
      <w:r w:rsidRPr="004E7957">
        <w:rPr>
          <w:color w:val="231F20"/>
        </w:rPr>
        <w:t>this</w:t>
      </w:r>
      <w:r w:rsidRPr="004E7957">
        <w:rPr>
          <w:color w:val="231F20"/>
          <w:spacing w:val="-17"/>
        </w:rPr>
        <w:t xml:space="preserve"> </w:t>
      </w:r>
      <w:r w:rsidRPr="004E7957">
        <w:rPr>
          <w:color w:val="231F20"/>
        </w:rPr>
        <w:t>Agreement</w:t>
      </w:r>
      <w:r w:rsidRPr="004E7957">
        <w:rPr>
          <w:color w:val="231F20"/>
          <w:spacing w:val="-5"/>
        </w:rPr>
        <w:t xml:space="preserve"> </w:t>
      </w:r>
      <w:r w:rsidRPr="004E7957">
        <w:rPr>
          <w:color w:val="231F20"/>
        </w:rPr>
        <w:t>words</w:t>
      </w:r>
      <w:r w:rsidRPr="004E7957">
        <w:rPr>
          <w:color w:val="231F20"/>
          <w:spacing w:val="-5"/>
        </w:rPr>
        <w:t xml:space="preserve"> </w:t>
      </w:r>
      <w:r w:rsidRPr="004E7957">
        <w:rPr>
          <w:color w:val="231F20"/>
        </w:rPr>
        <w:t>and</w:t>
      </w:r>
      <w:r w:rsidRPr="004E7957">
        <w:rPr>
          <w:color w:val="231F20"/>
          <w:spacing w:val="-5"/>
        </w:rPr>
        <w:t xml:space="preserve"> </w:t>
      </w:r>
      <w:r w:rsidRPr="004E7957">
        <w:rPr>
          <w:color w:val="231F20"/>
        </w:rPr>
        <w:t>expressions</w:t>
      </w:r>
      <w:r w:rsidRPr="004E7957">
        <w:rPr>
          <w:color w:val="231F20"/>
          <w:spacing w:val="-5"/>
        </w:rPr>
        <w:t xml:space="preserve"> </w:t>
      </w:r>
      <w:r w:rsidRPr="004E7957">
        <w:rPr>
          <w:color w:val="231F20"/>
        </w:rPr>
        <w:t>shall</w:t>
      </w:r>
      <w:r w:rsidRPr="004E7957">
        <w:rPr>
          <w:color w:val="231F20"/>
          <w:spacing w:val="-5"/>
        </w:rPr>
        <w:t xml:space="preserve"> </w:t>
      </w:r>
      <w:r w:rsidRPr="004E7957">
        <w:rPr>
          <w:color w:val="231F20"/>
        </w:rPr>
        <w:t>have</w:t>
      </w:r>
      <w:r w:rsidRPr="004E7957">
        <w:rPr>
          <w:color w:val="231F20"/>
          <w:spacing w:val="-5"/>
        </w:rPr>
        <w:t xml:space="preserve"> </w:t>
      </w:r>
      <w:r w:rsidRPr="004E7957">
        <w:rPr>
          <w:color w:val="231F20"/>
        </w:rPr>
        <w:t>the</w:t>
      </w:r>
      <w:r w:rsidRPr="004E7957">
        <w:rPr>
          <w:color w:val="231F20"/>
          <w:spacing w:val="-5"/>
        </w:rPr>
        <w:t xml:space="preserve"> </w:t>
      </w:r>
      <w:r w:rsidRPr="004E7957">
        <w:rPr>
          <w:color w:val="231F20"/>
        </w:rPr>
        <w:t>same</w:t>
      </w:r>
      <w:r w:rsidRPr="004E7957">
        <w:rPr>
          <w:color w:val="231F20"/>
          <w:spacing w:val="-5"/>
        </w:rPr>
        <w:t xml:space="preserve"> </w:t>
      </w:r>
      <w:r w:rsidRPr="004E7957">
        <w:rPr>
          <w:color w:val="231F20"/>
        </w:rPr>
        <w:t>meanings</w:t>
      </w:r>
      <w:r w:rsidRPr="004E7957">
        <w:rPr>
          <w:color w:val="231F20"/>
          <w:spacing w:val="-5"/>
        </w:rPr>
        <w:t xml:space="preserve"> </w:t>
      </w:r>
      <w:r w:rsidRPr="004E7957">
        <w:rPr>
          <w:color w:val="231F20"/>
        </w:rPr>
        <w:t>as</w:t>
      </w:r>
      <w:r w:rsidRPr="004E7957">
        <w:rPr>
          <w:color w:val="231F20"/>
          <w:spacing w:val="-5"/>
        </w:rPr>
        <w:t xml:space="preserve"> </w:t>
      </w:r>
      <w:r w:rsidRPr="004E7957">
        <w:rPr>
          <w:color w:val="231F20"/>
        </w:rPr>
        <w:t>are</w:t>
      </w:r>
      <w:r w:rsidRPr="004E7957">
        <w:rPr>
          <w:color w:val="231F20"/>
          <w:spacing w:val="-5"/>
        </w:rPr>
        <w:t xml:space="preserve"> </w:t>
      </w:r>
      <w:r w:rsidRPr="004E7957">
        <w:rPr>
          <w:color w:val="231F20"/>
        </w:rPr>
        <w:t>respectively</w:t>
      </w:r>
      <w:r w:rsidRPr="004E7957">
        <w:rPr>
          <w:color w:val="231F20"/>
          <w:spacing w:val="-5"/>
        </w:rPr>
        <w:t xml:space="preserve"> </w:t>
      </w:r>
      <w:r w:rsidRPr="004E7957">
        <w:rPr>
          <w:color w:val="231F20"/>
        </w:rPr>
        <w:t>assigned</w:t>
      </w:r>
      <w:r w:rsidRPr="004E7957">
        <w:rPr>
          <w:color w:val="231F20"/>
          <w:spacing w:val="-5"/>
        </w:rPr>
        <w:t xml:space="preserve"> </w:t>
      </w:r>
      <w:r w:rsidRPr="004E7957">
        <w:rPr>
          <w:color w:val="231F20"/>
        </w:rPr>
        <w:t>to</w:t>
      </w:r>
      <w:r w:rsidRPr="004E7957">
        <w:rPr>
          <w:color w:val="231F20"/>
          <w:spacing w:val="-5"/>
        </w:rPr>
        <w:t xml:space="preserve"> </w:t>
      </w:r>
      <w:r w:rsidRPr="004E7957">
        <w:rPr>
          <w:color w:val="231F20"/>
        </w:rPr>
        <w:t>them</w:t>
      </w:r>
      <w:r w:rsidRPr="004E7957">
        <w:rPr>
          <w:color w:val="231F20"/>
          <w:spacing w:val="-5"/>
        </w:rPr>
        <w:t xml:space="preserve"> </w:t>
      </w:r>
      <w:r w:rsidRPr="004E7957">
        <w:rPr>
          <w:color w:val="231F20"/>
        </w:rPr>
        <w:t>in the</w:t>
      </w:r>
      <w:r w:rsidRPr="004E7957">
        <w:rPr>
          <w:color w:val="231F20"/>
          <w:spacing w:val="-23"/>
        </w:rPr>
        <w:t xml:space="preserve"> </w:t>
      </w:r>
      <w:r w:rsidRPr="004E7957">
        <w:rPr>
          <w:color w:val="231F20"/>
        </w:rPr>
        <w:t>Contract</w:t>
      </w:r>
      <w:r w:rsidRPr="004E7957">
        <w:rPr>
          <w:color w:val="231F20"/>
          <w:spacing w:val="-23"/>
        </w:rPr>
        <w:t xml:space="preserve"> </w:t>
      </w:r>
      <w:r w:rsidRPr="004E7957">
        <w:rPr>
          <w:color w:val="231F20"/>
        </w:rPr>
        <w:t>documents</w:t>
      </w:r>
      <w:r w:rsidRPr="004E7957">
        <w:rPr>
          <w:color w:val="231F20"/>
          <w:spacing w:val="-23"/>
        </w:rPr>
        <w:t xml:space="preserve"> </w:t>
      </w:r>
      <w:r w:rsidRPr="004E7957">
        <w:rPr>
          <w:color w:val="231F20"/>
        </w:rPr>
        <w:t>referred</w:t>
      </w:r>
      <w:r w:rsidRPr="004E7957">
        <w:rPr>
          <w:color w:val="231F20"/>
          <w:spacing w:val="-23"/>
        </w:rPr>
        <w:t xml:space="preserve"> </w:t>
      </w:r>
      <w:r w:rsidRPr="004E7957">
        <w:rPr>
          <w:color w:val="231F20"/>
        </w:rPr>
        <w:t>to.</w:t>
      </w:r>
    </w:p>
    <w:p w14:paraId="60BEF0AF" w14:textId="77777777" w:rsidR="00043AB3" w:rsidRPr="004E7957" w:rsidRDefault="00043AB3" w:rsidP="00043AB3">
      <w:pPr>
        <w:pStyle w:val="ListParagraph"/>
        <w:numPr>
          <w:ilvl w:val="0"/>
          <w:numId w:val="8"/>
        </w:numPr>
        <w:tabs>
          <w:tab w:val="left" w:pos="679"/>
        </w:tabs>
        <w:spacing w:before="246" w:line="230" w:lineRule="auto"/>
        <w:ind w:right="720" w:hanging="564"/>
        <w:jc w:val="both"/>
      </w:pPr>
      <w:r w:rsidRPr="004E7957">
        <w:rPr>
          <w:color w:val="231F20"/>
        </w:rPr>
        <w:t>The following documents shall be deemed to form and be read and construed as part of this Agreement. This Agreement</w:t>
      </w:r>
      <w:r w:rsidRPr="004E7957">
        <w:rPr>
          <w:color w:val="231F20"/>
          <w:spacing w:val="-23"/>
        </w:rPr>
        <w:t xml:space="preserve"> </w:t>
      </w:r>
      <w:r w:rsidRPr="004E7957">
        <w:rPr>
          <w:color w:val="231F20"/>
        </w:rPr>
        <w:t>shall</w:t>
      </w:r>
      <w:r w:rsidRPr="004E7957">
        <w:rPr>
          <w:color w:val="231F20"/>
          <w:spacing w:val="-23"/>
        </w:rPr>
        <w:t xml:space="preserve"> </w:t>
      </w:r>
      <w:r w:rsidRPr="004E7957">
        <w:rPr>
          <w:color w:val="231F20"/>
        </w:rPr>
        <w:t>prevail</w:t>
      </w:r>
      <w:r w:rsidRPr="004E7957">
        <w:rPr>
          <w:color w:val="231F20"/>
          <w:spacing w:val="-23"/>
        </w:rPr>
        <w:t xml:space="preserve"> </w:t>
      </w:r>
      <w:r w:rsidRPr="004E7957">
        <w:rPr>
          <w:color w:val="231F20"/>
        </w:rPr>
        <w:t>over</w:t>
      </w:r>
      <w:r w:rsidRPr="004E7957">
        <w:rPr>
          <w:color w:val="231F20"/>
          <w:spacing w:val="-23"/>
        </w:rPr>
        <w:t xml:space="preserve"> </w:t>
      </w:r>
      <w:r w:rsidRPr="004E7957">
        <w:rPr>
          <w:color w:val="231F20"/>
        </w:rPr>
        <w:t>all</w:t>
      </w:r>
      <w:r w:rsidRPr="004E7957">
        <w:rPr>
          <w:color w:val="231F20"/>
          <w:spacing w:val="-23"/>
        </w:rPr>
        <w:t xml:space="preserve"> </w:t>
      </w:r>
      <w:r w:rsidRPr="004E7957">
        <w:rPr>
          <w:color w:val="231F20"/>
        </w:rPr>
        <w:t>other</w:t>
      </w:r>
      <w:r w:rsidRPr="004E7957">
        <w:rPr>
          <w:color w:val="231F20"/>
          <w:spacing w:val="-23"/>
        </w:rPr>
        <w:t xml:space="preserve"> </w:t>
      </w:r>
      <w:r w:rsidRPr="004E7957">
        <w:rPr>
          <w:color w:val="231F20"/>
        </w:rPr>
        <w:t>Contract</w:t>
      </w:r>
      <w:r w:rsidRPr="004E7957">
        <w:rPr>
          <w:color w:val="231F20"/>
          <w:spacing w:val="-23"/>
        </w:rPr>
        <w:t xml:space="preserve"> </w:t>
      </w:r>
      <w:r w:rsidRPr="004E7957">
        <w:rPr>
          <w:color w:val="231F20"/>
        </w:rPr>
        <w:t>documents.</w:t>
      </w:r>
    </w:p>
    <w:p w14:paraId="182447FD" w14:textId="77777777" w:rsidR="00043AB3" w:rsidRPr="004E7957" w:rsidRDefault="00043AB3" w:rsidP="00043AB3">
      <w:pPr>
        <w:pStyle w:val="ListParagraph"/>
        <w:numPr>
          <w:ilvl w:val="1"/>
          <w:numId w:val="8"/>
        </w:numPr>
        <w:tabs>
          <w:tab w:val="left" w:pos="1116"/>
          <w:tab w:val="left" w:pos="1117"/>
        </w:tabs>
        <w:spacing w:before="66"/>
        <w:ind w:right="720"/>
      </w:pPr>
      <w:r w:rsidRPr="004E7957">
        <w:rPr>
          <w:color w:val="231F20"/>
        </w:rPr>
        <w:t>the</w:t>
      </w:r>
      <w:r w:rsidRPr="004E7957">
        <w:rPr>
          <w:color w:val="231F20"/>
          <w:spacing w:val="-23"/>
        </w:rPr>
        <w:t xml:space="preserve"> </w:t>
      </w:r>
      <w:r w:rsidRPr="004E7957">
        <w:rPr>
          <w:color w:val="231F20"/>
        </w:rPr>
        <w:t>Letter</w:t>
      </w:r>
      <w:r w:rsidRPr="004E7957">
        <w:rPr>
          <w:color w:val="231F20"/>
          <w:spacing w:val="-23"/>
        </w:rPr>
        <w:t xml:space="preserve"> </w:t>
      </w:r>
      <w:r w:rsidRPr="004E7957">
        <w:rPr>
          <w:color w:val="231F20"/>
        </w:rPr>
        <w:t>of</w:t>
      </w:r>
      <w:r w:rsidRPr="004E7957">
        <w:rPr>
          <w:color w:val="231F20"/>
          <w:spacing w:val="-35"/>
        </w:rPr>
        <w:t xml:space="preserve"> </w:t>
      </w:r>
      <w:r w:rsidRPr="004E7957">
        <w:rPr>
          <w:color w:val="231F20"/>
        </w:rPr>
        <w:t>Acceptance</w:t>
      </w:r>
    </w:p>
    <w:p w14:paraId="42EA634A" w14:textId="77777777" w:rsidR="00043AB3" w:rsidRPr="004E7957" w:rsidRDefault="00043AB3" w:rsidP="00043AB3">
      <w:pPr>
        <w:pStyle w:val="ListParagraph"/>
        <w:numPr>
          <w:ilvl w:val="1"/>
          <w:numId w:val="8"/>
        </w:numPr>
        <w:tabs>
          <w:tab w:val="left" w:pos="1116"/>
          <w:tab w:val="left" w:pos="1117"/>
        </w:tabs>
        <w:spacing w:before="64"/>
        <w:ind w:right="720"/>
      </w:pPr>
      <w:r w:rsidRPr="004E7957">
        <w:rPr>
          <w:color w:val="231F20"/>
        </w:rPr>
        <w:t>the</w:t>
      </w:r>
      <w:r w:rsidRPr="004E7957">
        <w:rPr>
          <w:color w:val="231F20"/>
          <w:spacing w:val="-23"/>
        </w:rPr>
        <w:t xml:space="preserve"> </w:t>
      </w:r>
      <w:r w:rsidRPr="004E7957">
        <w:rPr>
          <w:color w:val="231F20"/>
        </w:rPr>
        <w:t>Letter</w:t>
      </w:r>
      <w:r w:rsidRPr="004E7957">
        <w:rPr>
          <w:color w:val="231F20"/>
          <w:spacing w:val="-23"/>
        </w:rPr>
        <w:t xml:space="preserve"> </w:t>
      </w:r>
      <w:r w:rsidRPr="004E7957">
        <w:rPr>
          <w:color w:val="231F20"/>
        </w:rPr>
        <w:t>of</w:t>
      </w:r>
      <w:r w:rsidRPr="004E7957">
        <w:rPr>
          <w:color w:val="231F20"/>
          <w:spacing w:val="-26"/>
        </w:rPr>
        <w:t xml:space="preserve"> </w:t>
      </w:r>
      <w:r w:rsidRPr="004E7957">
        <w:rPr>
          <w:color w:val="231F20"/>
          <w:spacing w:val="-3"/>
        </w:rPr>
        <w:t>Tender</w:t>
      </w:r>
    </w:p>
    <w:p w14:paraId="34EFF86F" w14:textId="77777777" w:rsidR="00043AB3" w:rsidRPr="004E7957" w:rsidRDefault="00043AB3" w:rsidP="00043AB3">
      <w:pPr>
        <w:pStyle w:val="ListParagraph"/>
        <w:numPr>
          <w:ilvl w:val="1"/>
          <w:numId w:val="8"/>
        </w:numPr>
        <w:tabs>
          <w:tab w:val="left" w:pos="1116"/>
          <w:tab w:val="left" w:pos="1117"/>
          <w:tab w:val="left" w:pos="3451"/>
        </w:tabs>
        <w:spacing w:before="64"/>
        <w:ind w:right="720"/>
      </w:pPr>
      <w:r w:rsidRPr="004E7957">
        <w:rPr>
          <w:color w:val="231F20"/>
        </w:rPr>
        <w:t>the</w:t>
      </w:r>
      <w:r w:rsidRPr="004E7957">
        <w:rPr>
          <w:color w:val="231F20"/>
          <w:spacing w:val="-23"/>
        </w:rPr>
        <w:t xml:space="preserve"> </w:t>
      </w:r>
      <w:r w:rsidRPr="004E7957">
        <w:rPr>
          <w:color w:val="231F20"/>
        </w:rPr>
        <w:t>addenda</w:t>
      </w:r>
      <w:r w:rsidRPr="004E7957">
        <w:rPr>
          <w:color w:val="231F20"/>
          <w:spacing w:val="-23"/>
        </w:rPr>
        <w:t xml:space="preserve"> </w:t>
      </w:r>
      <w:r w:rsidRPr="004E7957">
        <w:rPr>
          <w:color w:val="231F20"/>
        </w:rPr>
        <w:t>Nos</w:t>
      </w:r>
      <w:r w:rsidRPr="004E7957">
        <w:rPr>
          <w:color w:val="231F20"/>
          <w:u w:val="single" w:color="221E1F"/>
        </w:rPr>
        <w:t xml:space="preserve"> </w:t>
      </w:r>
      <w:r w:rsidRPr="004E7957">
        <w:rPr>
          <w:color w:val="231F20"/>
          <w:u w:val="single" w:color="221E1F"/>
        </w:rPr>
        <w:tab/>
      </w:r>
      <w:r w:rsidRPr="004E7957">
        <w:rPr>
          <w:color w:val="231F20"/>
        </w:rPr>
        <w:t>(if</w:t>
      </w:r>
      <w:r w:rsidRPr="004E7957">
        <w:rPr>
          <w:color w:val="231F20"/>
          <w:spacing w:val="-23"/>
        </w:rPr>
        <w:t xml:space="preserve"> </w:t>
      </w:r>
      <w:r w:rsidRPr="004E7957">
        <w:rPr>
          <w:color w:val="231F20"/>
        </w:rPr>
        <w:t>any)</w:t>
      </w:r>
    </w:p>
    <w:p w14:paraId="751A7909" w14:textId="77777777" w:rsidR="00043AB3" w:rsidRPr="004E7957" w:rsidRDefault="00043AB3" w:rsidP="00043AB3">
      <w:pPr>
        <w:pStyle w:val="ListParagraph"/>
        <w:numPr>
          <w:ilvl w:val="1"/>
          <w:numId w:val="8"/>
        </w:numPr>
        <w:tabs>
          <w:tab w:val="left" w:pos="1116"/>
          <w:tab w:val="left" w:pos="1117"/>
        </w:tabs>
        <w:spacing w:before="64"/>
        <w:ind w:right="720"/>
      </w:pPr>
      <w:r w:rsidRPr="004E7957">
        <w:rPr>
          <w:color w:val="231F20"/>
        </w:rPr>
        <w:t>the</w:t>
      </w:r>
      <w:r w:rsidRPr="004E7957">
        <w:rPr>
          <w:color w:val="231F20"/>
          <w:spacing w:val="-23"/>
        </w:rPr>
        <w:t xml:space="preserve"> </w:t>
      </w:r>
      <w:r w:rsidRPr="004E7957">
        <w:rPr>
          <w:color w:val="231F20"/>
        </w:rPr>
        <w:t>Special</w:t>
      </w:r>
      <w:r w:rsidRPr="004E7957">
        <w:rPr>
          <w:color w:val="231F20"/>
          <w:spacing w:val="-23"/>
        </w:rPr>
        <w:t xml:space="preserve"> </w:t>
      </w:r>
      <w:r w:rsidRPr="004E7957">
        <w:rPr>
          <w:color w:val="231F20"/>
        </w:rPr>
        <w:t>Conditions</w:t>
      </w:r>
      <w:r w:rsidRPr="004E7957">
        <w:rPr>
          <w:color w:val="231F20"/>
          <w:spacing w:val="-23"/>
        </w:rPr>
        <w:t xml:space="preserve"> </w:t>
      </w:r>
      <w:r w:rsidRPr="004E7957">
        <w:rPr>
          <w:color w:val="231F20"/>
        </w:rPr>
        <w:t>of</w:t>
      </w:r>
      <w:r w:rsidRPr="004E7957">
        <w:rPr>
          <w:color w:val="231F20"/>
          <w:spacing w:val="-23"/>
        </w:rPr>
        <w:t xml:space="preserve"> </w:t>
      </w:r>
      <w:r w:rsidRPr="004E7957">
        <w:rPr>
          <w:color w:val="231F20"/>
        </w:rPr>
        <w:t>Contract</w:t>
      </w:r>
    </w:p>
    <w:p w14:paraId="13A24FC0" w14:textId="77777777" w:rsidR="00043AB3" w:rsidRPr="004E7957" w:rsidRDefault="00043AB3" w:rsidP="00043AB3">
      <w:pPr>
        <w:pStyle w:val="ListParagraph"/>
        <w:numPr>
          <w:ilvl w:val="1"/>
          <w:numId w:val="8"/>
        </w:numPr>
        <w:tabs>
          <w:tab w:val="left" w:pos="1116"/>
          <w:tab w:val="left" w:pos="1117"/>
        </w:tabs>
        <w:spacing w:before="63"/>
        <w:ind w:right="720"/>
      </w:pPr>
      <w:r w:rsidRPr="004E7957">
        <w:rPr>
          <w:color w:val="231F20"/>
        </w:rPr>
        <w:t>the</w:t>
      </w:r>
      <w:r w:rsidRPr="004E7957">
        <w:rPr>
          <w:color w:val="231F20"/>
          <w:spacing w:val="-23"/>
        </w:rPr>
        <w:t xml:space="preserve"> </w:t>
      </w:r>
      <w:r w:rsidRPr="004E7957">
        <w:rPr>
          <w:color w:val="231F20"/>
        </w:rPr>
        <w:t>General</w:t>
      </w:r>
      <w:r w:rsidRPr="004E7957">
        <w:rPr>
          <w:color w:val="231F20"/>
          <w:spacing w:val="-23"/>
        </w:rPr>
        <w:t xml:space="preserve"> </w:t>
      </w:r>
      <w:r w:rsidRPr="004E7957">
        <w:rPr>
          <w:color w:val="231F20"/>
        </w:rPr>
        <w:t>Conditions</w:t>
      </w:r>
      <w:r w:rsidRPr="004E7957">
        <w:rPr>
          <w:color w:val="231F20"/>
          <w:spacing w:val="-23"/>
        </w:rPr>
        <w:t xml:space="preserve"> </w:t>
      </w:r>
      <w:r w:rsidRPr="004E7957">
        <w:rPr>
          <w:color w:val="231F20"/>
        </w:rPr>
        <w:t>of</w:t>
      </w:r>
      <w:r w:rsidRPr="004E7957">
        <w:rPr>
          <w:color w:val="231F20"/>
          <w:spacing w:val="-23"/>
        </w:rPr>
        <w:t xml:space="preserve"> </w:t>
      </w:r>
      <w:r w:rsidRPr="004E7957">
        <w:rPr>
          <w:color w:val="231F20"/>
        </w:rPr>
        <w:t>Contract;</w:t>
      </w:r>
    </w:p>
    <w:p w14:paraId="54DA276E" w14:textId="77777777" w:rsidR="00043AB3" w:rsidRPr="004E7957" w:rsidRDefault="00043AB3" w:rsidP="00043AB3">
      <w:pPr>
        <w:pStyle w:val="ListParagraph"/>
        <w:numPr>
          <w:ilvl w:val="1"/>
          <w:numId w:val="8"/>
        </w:numPr>
        <w:tabs>
          <w:tab w:val="left" w:pos="1116"/>
          <w:tab w:val="left" w:pos="1117"/>
        </w:tabs>
        <w:spacing w:before="64"/>
        <w:ind w:right="720"/>
      </w:pPr>
      <w:r w:rsidRPr="004E7957">
        <w:rPr>
          <w:color w:val="231F20"/>
        </w:rPr>
        <w:t>the</w:t>
      </w:r>
      <w:r w:rsidRPr="004E7957">
        <w:rPr>
          <w:color w:val="231F20"/>
          <w:spacing w:val="-23"/>
        </w:rPr>
        <w:t xml:space="preserve"> </w:t>
      </w:r>
      <w:r w:rsidRPr="004E7957">
        <w:rPr>
          <w:color w:val="231F20"/>
        </w:rPr>
        <w:t>Speciﬁcations</w:t>
      </w:r>
    </w:p>
    <w:p w14:paraId="50278705" w14:textId="77777777" w:rsidR="00043AB3" w:rsidRPr="004E7957" w:rsidRDefault="00043AB3" w:rsidP="00043AB3">
      <w:pPr>
        <w:pStyle w:val="ListParagraph"/>
        <w:numPr>
          <w:ilvl w:val="1"/>
          <w:numId w:val="8"/>
        </w:numPr>
        <w:tabs>
          <w:tab w:val="left" w:pos="1116"/>
          <w:tab w:val="left" w:pos="1117"/>
        </w:tabs>
        <w:spacing w:before="64"/>
        <w:ind w:right="720"/>
      </w:pPr>
      <w:r w:rsidRPr="004E7957">
        <w:rPr>
          <w:color w:val="231F20"/>
        </w:rPr>
        <w:t>the</w:t>
      </w:r>
      <w:r w:rsidRPr="004E7957">
        <w:rPr>
          <w:color w:val="231F20"/>
          <w:spacing w:val="-23"/>
        </w:rPr>
        <w:t xml:space="preserve"> </w:t>
      </w:r>
      <w:r w:rsidRPr="004E7957">
        <w:rPr>
          <w:color w:val="231F20"/>
        </w:rPr>
        <w:t>Drawings</w:t>
      </w:r>
      <w:r w:rsidRPr="004E7957">
        <w:rPr>
          <w:i/>
          <w:color w:val="231F20"/>
        </w:rPr>
        <w:t>;</w:t>
      </w:r>
      <w:r w:rsidRPr="004E7957">
        <w:rPr>
          <w:i/>
          <w:color w:val="231F20"/>
          <w:spacing w:val="-23"/>
        </w:rPr>
        <w:t xml:space="preserve"> </w:t>
      </w:r>
      <w:r w:rsidRPr="004E7957">
        <w:rPr>
          <w:color w:val="231F20"/>
        </w:rPr>
        <w:t>and</w:t>
      </w:r>
    </w:p>
    <w:p w14:paraId="17739F6A" w14:textId="77777777" w:rsidR="00043AB3" w:rsidRPr="004E7957" w:rsidRDefault="00043AB3" w:rsidP="00043AB3">
      <w:pPr>
        <w:pStyle w:val="ListParagraph"/>
        <w:numPr>
          <w:ilvl w:val="1"/>
          <w:numId w:val="8"/>
        </w:numPr>
        <w:tabs>
          <w:tab w:val="left" w:pos="1115"/>
          <w:tab w:val="left" w:pos="1117"/>
        </w:tabs>
        <w:spacing w:before="64"/>
        <w:ind w:right="720"/>
      </w:pPr>
      <w:r w:rsidRPr="004E7957">
        <w:rPr>
          <w:color w:val="231F20"/>
        </w:rPr>
        <w:t>the</w:t>
      </w:r>
      <w:r w:rsidRPr="004E7957">
        <w:rPr>
          <w:color w:val="231F20"/>
          <w:spacing w:val="-23"/>
        </w:rPr>
        <w:t xml:space="preserve"> </w:t>
      </w:r>
      <w:r w:rsidRPr="004E7957">
        <w:rPr>
          <w:color w:val="231F20"/>
        </w:rPr>
        <w:t>completed</w:t>
      </w:r>
      <w:r w:rsidRPr="004E7957">
        <w:rPr>
          <w:color w:val="231F20"/>
          <w:spacing w:val="-23"/>
        </w:rPr>
        <w:t xml:space="preserve"> </w:t>
      </w:r>
      <w:r w:rsidRPr="004E7957">
        <w:rPr>
          <w:color w:val="231F20"/>
        </w:rPr>
        <w:t>Schedules</w:t>
      </w:r>
      <w:r w:rsidRPr="004E7957">
        <w:rPr>
          <w:color w:val="231F20"/>
          <w:spacing w:val="-23"/>
        </w:rPr>
        <w:t xml:space="preserve"> </w:t>
      </w:r>
      <w:r w:rsidRPr="004E7957">
        <w:rPr>
          <w:color w:val="231F20"/>
        </w:rPr>
        <w:t>and</w:t>
      </w:r>
      <w:r w:rsidRPr="004E7957">
        <w:rPr>
          <w:color w:val="231F20"/>
          <w:spacing w:val="-23"/>
        </w:rPr>
        <w:t xml:space="preserve"> </w:t>
      </w:r>
      <w:r w:rsidRPr="004E7957">
        <w:rPr>
          <w:color w:val="231F20"/>
        </w:rPr>
        <w:t>any</w:t>
      </w:r>
      <w:r w:rsidRPr="004E7957">
        <w:rPr>
          <w:color w:val="231F20"/>
          <w:spacing w:val="-23"/>
        </w:rPr>
        <w:t xml:space="preserve"> </w:t>
      </w:r>
      <w:r w:rsidRPr="004E7957">
        <w:rPr>
          <w:color w:val="231F20"/>
        </w:rPr>
        <w:t>other</w:t>
      </w:r>
      <w:r w:rsidRPr="004E7957">
        <w:rPr>
          <w:color w:val="231F20"/>
          <w:spacing w:val="-23"/>
        </w:rPr>
        <w:t xml:space="preserve"> </w:t>
      </w:r>
      <w:r w:rsidRPr="004E7957">
        <w:rPr>
          <w:color w:val="231F20"/>
        </w:rPr>
        <w:t>documents</w:t>
      </w:r>
      <w:r w:rsidRPr="004E7957">
        <w:rPr>
          <w:color w:val="231F20"/>
          <w:spacing w:val="-23"/>
        </w:rPr>
        <w:t xml:space="preserve"> </w:t>
      </w:r>
      <w:r w:rsidRPr="004E7957">
        <w:rPr>
          <w:color w:val="231F20"/>
        </w:rPr>
        <w:t>forming</w:t>
      </w:r>
      <w:r w:rsidRPr="004E7957">
        <w:rPr>
          <w:color w:val="231F20"/>
          <w:spacing w:val="-23"/>
        </w:rPr>
        <w:t xml:space="preserve"> </w:t>
      </w:r>
      <w:r w:rsidRPr="004E7957">
        <w:rPr>
          <w:color w:val="231F20"/>
        </w:rPr>
        <w:t>part</w:t>
      </w:r>
      <w:r w:rsidRPr="004E7957">
        <w:rPr>
          <w:color w:val="231F20"/>
          <w:spacing w:val="-23"/>
        </w:rPr>
        <w:t xml:space="preserve"> </w:t>
      </w:r>
      <w:r w:rsidRPr="004E7957">
        <w:rPr>
          <w:color w:val="231F20"/>
        </w:rPr>
        <w:t>of</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contract.</w:t>
      </w:r>
    </w:p>
    <w:p w14:paraId="49B75BC1" w14:textId="77777777" w:rsidR="00043AB3" w:rsidRPr="004E7957" w:rsidRDefault="00043AB3" w:rsidP="00043AB3">
      <w:pPr>
        <w:pStyle w:val="BodyText"/>
        <w:spacing w:before="3"/>
        <w:ind w:right="720"/>
        <w:rPr>
          <w:sz w:val="25"/>
        </w:rPr>
      </w:pPr>
    </w:p>
    <w:p w14:paraId="1A47E870" w14:textId="77777777" w:rsidR="00043AB3" w:rsidRPr="004E7957" w:rsidRDefault="00043AB3" w:rsidP="00043AB3">
      <w:pPr>
        <w:pStyle w:val="ListParagraph"/>
        <w:numPr>
          <w:ilvl w:val="0"/>
          <w:numId w:val="8"/>
        </w:numPr>
        <w:tabs>
          <w:tab w:val="left" w:pos="679"/>
        </w:tabs>
        <w:spacing w:line="230" w:lineRule="auto"/>
        <w:ind w:left="689" w:right="720" w:hanging="563"/>
        <w:jc w:val="both"/>
      </w:pPr>
      <w:r w:rsidRPr="004E7957">
        <w:rPr>
          <w:color w:val="231F20"/>
        </w:rPr>
        <w:t xml:space="preserve">In consideration of the payments to be made by the Procuring Entity to the Contractor as speciﬁed in this Agreement, the Contractor hereby covenants with the Procuring Entity to execute the </w:t>
      </w:r>
      <w:r w:rsidRPr="004E7957">
        <w:rPr>
          <w:color w:val="231F20"/>
          <w:spacing w:val="-4"/>
        </w:rPr>
        <w:t xml:space="preserve">Works </w:t>
      </w:r>
      <w:r w:rsidRPr="004E7957">
        <w:rPr>
          <w:color w:val="231F20"/>
        </w:rPr>
        <w:t>and to remedy defects</w:t>
      </w:r>
      <w:r w:rsidRPr="004E7957">
        <w:rPr>
          <w:color w:val="231F20"/>
          <w:spacing w:val="-23"/>
        </w:rPr>
        <w:t xml:space="preserve"> </w:t>
      </w:r>
      <w:r w:rsidRPr="004E7957">
        <w:rPr>
          <w:color w:val="231F20"/>
        </w:rPr>
        <w:t>therein</w:t>
      </w:r>
      <w:r w:rsidRPr="004E7957">
        <w:rPr>
          <w:color w:val="231F20"/>
          <w:spacing w:val="-23"/>
        </w:rPr>
        <w:t xml:space="preserve"> </w:t>
      </w:r>
      <w:r w:rsidRPr="004E7957">
        <w:rPr>
          <w:color w:val="231F20"/>
        </w:rPr>
        <w:t>in</w:t>
      </w:r>
      <w:r w:rsidRPr="004E7957">
        <w:rPr>
          <w:color w:val="231F20"/>
          <w:spacing w:val="-23"/>
        </w:rPr>
        <w:t xml:space="preserve"> </w:t>
      </w:r>
      <w:r w:rsidRPr="004E7957">
        <w:rPr>
          <w:color w:val="231F20"/>
        </w:rPr>
        <w:t>conformity</w:t>
      </w:r>
      <w:r w:rsidRPr="004E7957">
        <w:rPr>
          <w:color w:val="231F20"/>
          <w:spacing w:val="-23"/>
        </w:rPr>
        <w:t xml:space="preserve"> </w:t>
      </w:r>
      <w:r w:rsidRPr="004E7957">
        <w:rPr>
          <w:color w:val="231F20"/>
        </w:rPr>
        <w:t>in</w:t>
      </w:r>
      <w:r w:rsidRPr="004E7957">
        <w:rPr>
          <w:color w:val="231F20"/>
          <w:spacing w:val="-23"/>
        </w:rPr>
        <w:t xml:space="preserve"> </w:t>
      </w:r>
      <w:r w:rsidRPr="004E7957">
        <w:rPr>
          <w:color w:val="231F20"/>
        </w:rPr>
        <w:t>all</w:t>
      </w:r>
      <w:r w:rsidRPr="004E7957">
        <w:rPr>
          <w:color w:val="231F20"/>
          <w:spacing w:val="-23"/>
        </w:rPr>
        <w:t xml:space="preserve"> </w:t>
      </w:r>
      <w:r w:rsidRPr="004E7957">
        <w:rPr>
          <w:color w:val="231F20"/>
        </w:rPr>
        <w:t>respects</w:t>
      </w:r>
      <w:r w:rsidRPr="004E7957">
        <w:rPr>
          <w:color w:val="231F20"/>
          <w:spacing w:val="-23"/>
        </w:rPr>
        <w:t xml:space="preserve"> </w:t>
      </w:r>
      <w:r w:rsidRPr="004E7957">
        <w:rPr>
          <w:color w:val="231F20"/>
        </w:rPr>
        <w:t>with</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provisions</w:t>
      </w:r>
      <w:r w:rsidRPr="004E7957">
        <w:rPr>
          <w:color w:val="231F20"/>
          <w:spacing w:val="-22"/>
        </w:rPr>
        <w:t xml:space="preserve"> </w:t>
      </w:r>
      <w:r w:rsidRPr="004E7957">
        <w:rPr>
          <w:color w:val="231F20"/>
        </w:rPr>
        <w:t>of</w:t>
      </w:r>
      <w:r w:rsidRPr="004E7957">
        <w:rPr>
          <w:color w:val="231F20"/>
          <w:spacing w:val="-22"/>
        </w:rPr>
        <w:t xml:space="preserve"> </w:t>
      </w:r>
      <w:r w:rsidRPr="004E7957">
        <w:rPr>
          <w:color w:val="231F20"/>
        </w:rPr>
        <w:t>the</w:t>
      </w:r>
      <w:r w:rsidRPr="004E7957">
        <w:rPr>
          <w:color w:val="231F20"/>
          <w:spacing w:val="-23"/>
        </w:rPr>
        <w:t xml:space="preserve"> </w:t>
      </w:r>
      <w:r w:rsidRPr="004E7957">
        <w:rPr>
          <w:color w:val="231F20"/>
        </w:rPr>
        <w:t>Contract.</w:t>
      </w:r>
    </w:p>
    <w:p w14:paraId="53ACC4B0" w14:textId="77777777" w:rsidR="00043AB3" w:rsidRPr="004E7957" w:rsidRDefault="00043AB3" w:rsidP="00043AB3">
      <w:pPr>
        <w:pStyle w:val="ListParagraph"/>
        <w:numPr>
          <w:ilvl w:val="0"/>
          <w:numId w:val="8"/>
        </w:numPr>
        <w:tabs>
          <w:tab w:val="left" w:pos="678"/>
        </w:tabs>
        <w:spacing w:before="246" w:line="230" w:lineRule="auto"/>
        <w:ind w:left="689" w:right="720" w:hanging="564"/>
        <w:jc w:val="both"/>
      </w:pPr>
      <w:r w:rsidRPr="004E7957">
        <w:rPr>
          <w:color w:val="231F20"/>
        </w:rPr>
        <w:t>The</w:t>
      </w:r>
      <w:r w:rsidRPr="004E7957">
        <w:rPr>
          <w:color w:val="231F20"/>
          <w:spacing w:val="-20"/>
        </w:rPr>
        <w:t xml:space="preserve"> </w:t>
      </w:r>
      <w:r w:rsidRPr="004E7957">
        <w:rPr>
          <w:color w:val="231F20"/>
        </w:rPr>
        <w:t>Procuring</w:t>
      </w:r>
      <w:r w:rsidRPr="004E7957">
        <w:rPr>
          <w:color w:val="231F20"/>
          <w:spacing w:val="-20"/>
        </w:rPr>
        <w:t xml:space="preserve"> </w:t>
      </w:r>
      <w:r w:rsidRPr="004E7957">
        <w:rPr>
          <w:color w:val="231F20"/>
        </w:rPr>
        <w:t>Entity</w:t>
      </w:r>
      <w:r w:rsidRPr="004E7957">
        <w:rPr>
          <w:color w:val="231F20"/>
          <w:spacing w:val="-20"/>
        </w:rPr>
        <w:t xml:space="preserve"> </w:t>
      </w:r>
      <w:r w:rsidRPr="004E7957">
        <w:rPr>
          <w:color w:val="231F20"/>
        </w:rPr>
        <w:t>hereby</w:t>
      </w:r>
      <w:r w:rsidRPr="004E7957">
        <w:rPr>
          <w:color w:val="231F20"/>
          <w:spacing w:val="-20"/>
        </w:rPr>
        <w:t xml:space="preserve"> </w:t>
      </w:r>
      <w:r w:rsidRPr="004E7957">
        <w:rPr>
          <w:color w:val="231F20"/>
        </w:rPr>
        <w:t>covenants</w:t>
      </w:r>
      <w:r w:rsidRPr="004E7957">
        <w:rPr>
          <w:color w:val="231F20"/>
          <w:spacing w:val="-20"/>
        </w:rPr>
        <w:t xml:space="preserve"> </w:t>
      </w:r>
      <w:r w:rsidRPr="004E7957">
        <w:rPr>
          <w:color w:val="231F20"/>
        </w:rPr>
        <w:t>to</w:t>
      </w:r>
      <w:r w:rsidRPr="004E7957">
        <w:rPr>
          <w:color w:val="231F20"/>
          <w:spacing w:val="-20"/>
        </w:rPr>
        <w:t xml:space="preserve"> </w:t>
      </w:r>
      <w:r w:rsidRPr="004E7957">
        <w:rPr>
          <w:color w:val="231F20"/>
        </w:rPr>
        <w:t>pay</w:t>
      </w:r>
      <w:r w:rsidRPr="004E7957">
        <w:rPr>
          <w:color w:val="231F20"/>
          <w:spacing w:val="-20"/>
        </w:rPr>
        <w:t xml:space="preserve"> </w:t>
      </w:r>
      <w:r w:rsidRPr="004E7957">
        <w:rPr>
          <w:color w:val="231F20"/>
        </w:rPr>
        <w:t>the</w:t>
      </w:r>
      <w:r w:rsidRPr="004E7957">
        <w:rPr>
          <w:color w:val="231F20"/>
          <w:spacing w:val="-20"/>
        </w:rPr>
        <w:t xml:space="preserve"> </w:t>
      </w:r>
      <w:r w:rsidRPr="004E7957">
        <w:rPr>
          <w:color w:val="231F20"/>
        </w:rPr>
        <w:t>Contractor</w:t>
      </w:r>
      <w:r w:rsidRPr="004E7957">
        <w:rPr>
          <w:color w:val="231F20"/>
          <w:spacing w:val="-20"/>
        </w:rPr>
        <w:t xml:space="preserve"> </w:t>
      </w:r>
      <w:r w:rsidRPr="004E7957">
        <w:rPr>
          <w:color w:val="231F20"/>
        </w:rPr>
        <w:t>in</w:t>
      </w:r>
      <w:r w:rsidRPr="004E7957">
        <w:rPr>
          <w:color w:val="231F20"/>
          <w:spacing w:val="-20"/>
        </w:rPr>
        <w:t xml:space="preserve"> </w:t>
      </w:r>
      <w:r w:rsidRPr="004E7957">
        <w:rPr>
          <w:color w:val="231F20"/>
        </w:rPr>
        <w:t>consideration</w:t>
      </w:r>
      <w:r w:rsidRPr="004E7957">
        <w:rPr>
          <w:color w:val="231F20"/>
          <w:spacing w:val="-20"/>
        </w:rPr>
        <w:t xml:space="preserve"> </w:t>
      </w:r>
      <w:r w:rsidRPr="004E7957">
        <w:rPr>
          <w:color w:val="231F20"/>
        </w:rPr>
        <w:t>of</w:t>
      </w:r>
      <w:r w:rsidRPr="004E7957">
        <w:rPr>
          <w:color w:val="231F20"/>
          <w:spacing w:val="-20"/>
        </w:rPr>
        <w:t xml:space="preserve"> </w:t>
      </w:r>
      <w:r w:rsidRPr="004E7957">
        <w:rPr>
          <w:color w:val="231F20"/>
        </w:rPr>
        <w:t>the</w:t>
      </w:r>
      <w:r w:rsidRPr="004E7957">
        <w:rPr>
          <w:color w:val="231F20"/>
          <w:spacing w:val="-20"/>
        </w:rPr>
        <w:t xml:space="preserve"> </w:t>
      </w:r>
      <w:r w:rsidRPr="004E7957">
        <w:rPr>
          <w:color w:val="231F20"/>
        </w:rPr>
        <w:t>execution</w:t>
      </w:r>
      <w:r w:rsidRPr="004E7957">
        <w:rPr>
          <w:color w:val="231F20"/>
          <w:spacing w:val="-20"/>
        </w:rPr>
        <w:t xml:space="preserve"> </w:t>
      </w:r>
      <w:r w:rsidRPr="004E7957">
        <w:rPr>
          <w:color w:val="231F20"/>
        </w:rPr>
        <w:t>and</w:t>
      </w:r>
      <w:r w:rsidRPr="004E7957">
        <w:rPr>
          <w:color w:val="231F20"/>
          <w:spacing w:val="-20"/>
        </w:rPr>
        <w:t xml:space="preserve"> </w:t>
      </w:r>
      <w:r w:rsidRPr="004E7957">
        <w:rPr>
          <w:color w:val="231F20"/>
        </w:rPr>
        <w:t>completion</w:t>
      </w:r>
      <w:r w:rsidRPr="004E7957">
        <w:rPr>
          <w:color w:val="231F20"/>
          <w:spacing w:val="-20"/>
        </w:rPr>
        <w:t xml:space="preserve"> </w:t>
      </w:r>
      <w:r w:rsidRPr="004E7957">
        <w:rPr>
          <w:color w:val="231F20"/>
        </w:rPr>
        <w:t xml:space="preserve">of the </w:t>
      </w:r>
      <w:r w:rsidRPr="004E7957">
        <w:rPr>
          <w:color w:val="231F20"/>
          <w:spacing w:val="-4"/>
        </w:rPr>
        <w:t xml:space="preserve">Works </w:t>
      </w:r>
      <w:r w:rsidRPr="004E7957">
        <w:rPr>
          <w:color w:val="231F20"/>
        </w:rPr>
        <w:t xml:space="preserve">and the remedying of defects </w:t>
      </w:r>
      <w:proofErr w:type="gramStart"/>
      <w:r w:rsidRPr="004E7957">
        <w:rPr>
          <w:color w:val="231F20"/>
        </w:rPr>
        <w:t>therein,</w:t>
      </w:r>
      <w:proofErr w:type="gramEnd"/>
      <w:r w:rsidRPr="004E7957">
        <w:rPr>
          <w:color w:val="231F20"/>
        </w:rPr>
        <w:t xml:space="preserve"> the Contract Price or such other sum as may become payable under</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provisions</w:t>
      </w:r>
      <w:r w:rsidRPr="004E7957">
        <w:rPr>
          <w:color w:val="231F20"/>
          <w:spacing w:val="-22"/>
        </w:rPr>
        <w:t xml:space="preserve"> </w:t>
      </w:r>
      <w:r w:rsidRPr="004E7957">
        <w:rPr>
          <w:color w:val="231F20"/>
        </w:rPr>
        <w:t>of</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Contract</w:t>
      </w:r>
      <w:r w:rsidRPr="004E7957">
        <w:rPr>
          <w:color w:val="231F20"/>
          <w:spacing w:val="-23"/>
        </w:rPr>
        <w:t xml:space="preserve"> </w:t>
      </w:r>
      <w:r w:rsidRPr="004E7957">
        <w:rPr>
          <w:color w:val="231F20"/>
        </w:rPr>
        <w:t>at</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times</w:t>
      </w:r>
      <w:r w:rsidRPr="004E7957">
        <w:rPr>
          <w:color w:val="231F20"/>
          <w:spacing w:val="-23"/>
        </w:rPr>
        <w:t xml:space="preserve"> </w:t>
      </w:r>
      <w:r w:rsidRPr="004E7957">
        <w:rPr>
          <w:color w:val="231F20"/>
        </w:rPr>
        <w:t>and</w:t>
      </w:r>
      <w:r w:rsidRPr="004E7957">
        <w:rPr>
          <w:color w:val="231F20"/>
          <w:spacing w:val="-23"/>
        </w:rPr>
        <w:t xml:space="preserve"> </w:t>
      </w:r>
      <w:r w:rsidRPr="004E7957">
        <w:rPr>
          <w:color w:val="231F20"/>
        </w:rPr>
        <w:t>in</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manner</w:t>
      </w:r>
      <w:r w:rsidRPr="004E7957">
        <w:rPr>
          <w:color w:val="231F20"/>
          <w:spacing w:val="-23"/>
        </w:rPr>
        <w:t xml:space="preserve"> </w:t>
      </w:r>
      <w:r w:rsidRPr="004E7957">
        <w:rPr>
          <w:color w:val="231F20"/>
        </w:rPr>
        <w:t>prescribed</w:t>
      </w:r>
      <w:r w:rsidRPr="004E7957">
        <w:rPr>
          <w:color w:val="231F20"/>
          <w:spacing w:val="-23"/>
        </w:rPr>
        <w:t xml:space="preserve"> </w:t>
      </w:r>
      <w:r w:rsidRPr="004E7957">
        <w:rPr>
          <w:color w:val="231F20"/>
        </w:rPr>
        <w:t>by</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Contract.</w:t>
      </w:r>
    </w:p>
    <w:p w14:paraId="26027007" w14:textId="77777777" w:rsidR="00043AB3" w:rsidRPr="004E7957" w:rsidRDefault="00043AB3" w:rsidP="00043AB3">
      <w:pPr>
        <w:pStyle w:val="BodyText"/>
        <w:spacing w:before="246" w:line="230" w:lineRule="auto"/>
        <w:ind w:left="125" w:right="720"/>
      </w:pPr>
      <w:r w:rsidRPr="004E7957">
        <w:rPr>
          <w:color w:val="231F20"/>
        </w:rPr>
        <w:t>IN WITNESS whereof the parties hereto have caused this Agreement to be executed in accordance with the Laws of Kenya on the day, month and year speciﬁed above.</w:t>
      </w:r>
    </w:p>
    <w:p w14:paraId="46907916" w14:textId="77777777" w:rsidR="00043AB3" w:rsidRPr="004E7957" w:rsidRDefault="00043AB3" w:rsidP="00043AB3">
      <w:pPr>
        <w:pStyle w:val="BodyText"/>
        <w:ind w:right="720"/>
        <w:rPr>
          <w:sz w:val="30"/>
        </w:rPr>
      </w:pPr>
    </w:p>
    <w:p w14:paraId="2F8211D7" w14:textId="77777777" w:rsidR="00043AB3" w:rsidRPr="004E7957" w:rsidRDefault="00043AB3" w:rsidP="00043AB3">
      <w:pPr>
        <w:pStyle w:val="BodyText"/>
        <w:ind w:right="720"/>
        <w:rPr>
          <w:sz w:val="33"/>
        </w:rPr>
      </w:pPr>
    </w:p>
    <w:p w14:paraId="2BF33E92" w14:textId="77777777" w:rsidR="00043AB3" w:rsidRPr="004E7957" w:rsidRDefault="00043AB3" w:rsidP="00043AB3">
      <w:pPr>
        <w:pStyle w:val="BodyText"/>
        <w:tabs>
          <w:tab w:val="left" w:pos="7269"/>
        </w:tabs>
        <w:ind w:left="125" w:right="720"/>
      </w:pPr>
      <w:r w:rsidRPr="004E7957">
        <w:rPr>
          <w:color w:val="231F20"/>
        </w:rPr>
        <w:t>Signed</w:t>
      </w:r>
      <w:r w:rsidRPr="004E7957">
        <w:rPr>
          <w:color w:val="231F20"/>
          <w:spacing w:val="-23"/>
        </w:rPr>
        <w:t xml:space="preserve"> </w:t>
      </w:r>
      <w:r w:rsidRPr="004E7957">
        <w:rPr>
          <w:color w:val="231F20"/>
        </w:rPr>
        <w:t>and</w:t>
      </w:r>
      <w:r w:rsidRPr="004E7957">
        <w:rPr>
          <w:color w:val="231F20"/>
          <w:spacing w:val="-23"/>
        </w:rPr>
        <w:t xml:space="preserve"> </w:t>
      </w:r>
      <w:r w:rsidRPr="004E7957">
        <w:rPr>
          <w:color w:val="231F20"/>
        </w:rPr>
        <w:t>sealed</w:t>
      </w:r>
      <w:r w:rsidRPr="004E7957">
        <w:rPr>
          <w:color w:val="231F20"/>
          <w:spacing w:val="-23"/>
        </w:rPr>
        <w:t xml:space="preserve"> </w:t>
      </w:r>
      <w:r w:rsidRPr="004E7957">
        <w:rPr>
          <w:color w:val="231F20"/>
        </w:rPr>
        <w:t>by</w:t>
      </w:r>
      <w:r w:rsidRPr="004E7957">
        <w:rPr>
          <w:color w:val="231F20"/>
          <w:u w:val="single" w:color="221E1F"/>
        </w:rPr>
        <w:t xml:space="preserve"> </w:t>
      </w:r>
      <w:r w:rsidRPr="004E7957">
        <w:rPr>
          <w:color w:val="231F20"/>
          <w:u w:val="single" w:color="221E1F"/>
        </w:rPr>
        <w:tab/>
      </w:r>
      <w:r w:rsidRPr="004E7957">
        <w:rPr>
          <w:color w:val="231F20"/>
        </w:rPr>
        <w:t>(for</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Procuring</w:t>
      </w:r>
      <w:r w:rsidRPr="004E7957">
        <w:rPr>
          <w:color w:val="231F20"/>
          <w:spacing w:val="-23"/>
        </w:rPr>
        <w:t xml:space="preserve"> </w:t>
      </w:r>
      <w:r w:rsidRPr="004E7957">
        <w:rPr>
          <w:color w:val="231F20"/>
        </w:rPr>
        <w:t>Entity)</w:t>
      </w:r>
    </w:p>
    <w:p w14:paraId="2DB43C3C" w14:textId="77777777" w:rsidR="00043AB3" w:rsidRPr="004E7957" w:rsidRDefault="00043AB3" w:rsidP="00043AB3">
      <w:pPr>
        <w:pStyle w:val="BodyText"/>
        <w:ind w:right="720"/>
        <w:rPr>
          <w:sz w:val="30"/>
        </w:rPr>
      </w:pPr>
    </w:p>
    <w:p w14:paraId="7677916D" w14:textId="77777777" w:rsidR="00043AB3" w:rsidRPr="004E7957" w:rsidRDefault="00043AB3" w:rsidP="00043AB3">
      <w:pPr>
        <w:pStyle w:val="BodyText"/>
        <w:spacing w:before="9"/>
        <w:ind w:right="720"/>
        <w:rPr>
          <w:sz w:val="32"/>
        </w:rPr>
      </w:pPr>
    </w:p>
    <w:p w14:paraId="6412F550" w14:textId="77777777" w:rsidR="00043AB3" w:rsidRPr="004E7957" w:rsidRDefault="00043AB3" w:rsidP="00043AB3">
      <w:pPr>
        <w:pStyle w:val="BodyText"/>
        <w:tabs>
          <w:tab w:val="left" w:pos="7489"/>
        </w:tabs>
        <w:ind w:left="125" w:right="720"/>
      </w:pPr>
      <w:r w:rsidRPr="004E7957">
        <w:rPr>
          <w:color w:val="231F20"/>
        </w:rPr>
        <w:t>Signed</w:t>
      </w:r>
      <w:r w:rsidRPr="004E7957">
        <w:rPr>
          <w:color w:val="231F20"/>
          <w:spacing w:val="-23"/>
        </w:rPr>
        <w:t xml:space="preserve"> </w:t>
      </w:r>
      <w:r w:rsidRPr="004E7957">
        <w:rPr>
          <w:color w:val="231F20"/>
        </w:rPr>
        <w:t>and</w:t>
      </w:r>
      <w:r w:rsidRPr="004E7957">
        <w:rPr>
          <w:color w:val="231F20"/>
          <w:spacing w:val="-23"/>
        </w:rPr>
        <w:t xml:space="preserve"> </w:t>
      </w:r>
      <w:r w:rsidRPr="004E7957">
        <w:rPr>
          <w:color w:val="231F20"/>
        </w:rPr>
        <w:t>sealed</w:t>
      </w:r>
      <w:r w:rsidRPr="004E7957">
        <w:rPr>
          <w:color w:val="231F20"/>
          <w:spacing w:val="-23"/>
        </w:rPr>
        <w:t xml:space="preserve"> </w:t>
      </w:r>
      <w:r w:rsidRPr="004E7957">
        <w:rPr>
          <w:color w:val="231F20"/>
        </w:rPr>
        <w:t>by</w:t>
      </w:r>
      <w:r w:rsidRPr="004E7957">
        <w:rPr>
          <w:color w:val="231F20"/>
          <w:u w:val="single" w:color="221E1F"/>
        </w:rPr>
        <w:t xml:space="preserve"> </w:t>
      </w:r>
      <w:r w:rsidRPr="004E7957">
        <w:rPr>
          <w:color w:val="231F20"/>
          <w:u w:val="single" w:color="221E1F"/>
        </w:rPr>
        <w:tab/>
      </w:r>
      <w:r w:rsidRPr="004E7957">
        <w:rPr>
          <w:color w:val="231F20"/>
        </w:rPr>
        <w:t>(for</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Contractor).</w:t>
      </w:r>
    </w:p>
    <w:p w14:paraId="4659DB7F" w14:textId="77777777" w:rsidR="00043AB3" w:rsidRPr="004E7957" w:rsidRDefault="00043AB3" w:rsidP="00043AB3">
      <w:pPr>
        <w:ind w:right="720"/>
        <w:sectPr w:rsidR="00043AB3" w:rsidRPr="004E7957" w:rsidSect="00087AA9">
          <w:pgSz w:w="11910" w:h="16840"/>
          <w:pgMar w:top="851" w:right="1134" w:bottom="1134" w:left="1134" w:header="0" w:footer="441" w:gutter="0"/>
          <w:cols w:space="720"/>
        </w:sectPr>
      </w:pPr>
    </w:p>
    <w:p w14:paraId="00468463" w14:textId="77777777" w:rsidR="00043AB3" w:rsidRPr="004E7957" w:rsidRDefault="00043AB3" w:rsidP="00043AB3">
      <w:pPr>
        <w:pStyle w:val="BodyText"/>
        <w:ind w:right="720"/>
        <w:rPr>
          <w:sz w:val="20"/>
        </w:rPr>
      </w:pPr>
    </w:p>
    <w:p w14:paraId="2C517700" w14:textId="77777777" w:rsidR="00043AB3" w:rsidRPr="004E7957" w:rsidRDefault="00043AB3" w:rsidP="00043AB3">
      <w:pPr>
        <w:pStyle w:val="Heading2"/>
        <w:spacing w:before="250"/>
        <w:ind w:left="126" w:right="720"/>
      </w:pPr>
      <w:r w:rsidRPr="004E7957">
        <w:rPr>
          <w:color w:val="231F20"/>
          <w:u w:val="single" w:color="231F20"/>
        </w:rPr>
        <w:t>FORM NO. 5 - PERFORMANCE SECURITY</w:t>
      </w:r>
    </w:p>
    <w:p w14:paraId="4C4EF4D8" w14:textId="77777777" w:rsidR="00043AB3" w:rsidRPr="004E7957" w:rsidRDefault="00043AB3" w:rsidP="00043AB3">
      <w:pPr>
        <w:pStyle w:val="Heading3"/>
        <w:spacing w:before="234"/>
        <w:ind w:left="126" w:right="720"/>
      </w:pPr>
      <w:r w:rsidRPr="004E7957">
        <w:rPr>
          <w:color w:val="231F20"/>
        </w:rPr>
        <w:t>[Option 1 - Unconditional Demand Bank Guarantee]</w:t>
      </w:r>
    </w:p>
    <w:p w14:paraId="0C13F364" w14:textId="77777777" w:rsidR="00043AB3" w:rsidRPr="004E7957" w:rsidRDefault="00043AB3" w:rsidP="00043AB3">
      <w:pPr>
        <w:pStyle w:val="BodyText"/>
        <w:spacing w:before="11"/>
        <w:ind w:right="720"/>
        <w:rPr>
          <w:b/>
          <w:sz w:val="34"/>
        </w:rPr>
      </w:pPr>
    </w:p>
    <w:p w14:paraId="746CEC89" w14:textId="77777777" w:rsidR="00043AB3" w:rsidRPr="004E7957" w:rsidRDefault="00043AB3" w:rsidP="00043AB3">
      <w:pPr>
        <w:ind w:left="126" w:right="720"/>
        <w:rPr>
          <w:i/>
        </w:rPr>
      </w:pPr>
      <w:r w:rsidRPr="004E7957">
        <w:rPr>
          <w:i/>
          <w:color w:val="231F20"/>
        </w:rPr>
        <w:t>[Guarantor letterhead]</w:t>
      </w:r>
    </w:p>
    <w:p w14:paraId="11BB403B" w14:textId="77777777" w:rsidR="00043AB3" w:rsidRPr="004E7957" w:rsidRDefault="00043AB3" w:rsidP="00043AB3">
      <w:pPr>
        <w:pStyle w:val="BodyText"/>
        <w:spacing w:before="11"/>
        <w:ind w:right="720"/>
        <w:rPr>
          <w:i/>
          <w:sz w:val="34"/>
        </w:rPr>
      </w:pPr>
    </w:p>
    <w:p w14:paraId="579BBFAB" w14:textId="77777777" w:rsidR="00043AB3" w:rsidRPr="004E7957" w:rsidRDefault="00043AB3" w:rsidP="00043AB3">
      <w:pPr>
        <w:tabs>
          <w:tab w:val="left" w:pos="4816"/>
          <w:tab w:val="left" w:pos="4852"/>
        </w:tabs>
        <w:spacing w:line="621" w:lineRule="auto"/>
        <w:ind w:left="126" w:right="720"/>
        <w:rPr>
          <w:i/>
        </w:rPr>
      </w:pPr>
      <w:r w:rsidRPr="004E7957">
        <w:rPr>
          <w:b/>
          <w:color w:val="231F20"/>
        </w:rPr>
        <w:t>Beneﬁciary:</w:t>
      </w:r>
      <w:r w:rsidRPr="004E7957">
        <w:rPr>
          <w:b/>
          <w:color w:val="231F20"/>
          <w:u w:val="single" w:color="221E1F"/>
        </w:rPr>
        <w:t xml:space="preserve"> </w:t>
      </w:r>
      <w:r w:rsidRPr="004E7957">
        <w:rPr>
          <w:b/>
          <w:color w:val="231F20"/>
          <w:u w:val="single" w:color="221E1F"/>
        </w:rPr>
        <w:tab/>
      </w:r>
      <w:r w:rsidRPr="004E7957">
        <w:rPr>
          <w:i/>
          <w:color w:val="231F20"/>
        </w:rPr>
        <w:t>[insert</w:t>
      </w:r>
      <w:r w:rsidRPr="004E7957">
        <w:rPr>
          <w:i/>
          <w:color w:val="231F20"/>
          <w:spacing w:val="-24"/>
        </w:rPr>
        <w:t xml:space="preserve"> </w:t>
      </w:r>
      <w:r w:rsidRPr="004E7957">
        <w:rPr>
          <w:i/>
          <w:color w:val="231F20"/>
        </w:rPr>
        <w:t>name</w:t>
      </w:r>
      <w:r w:rsidRPr="004E7957">
        <w:rPr>
          <w:i/>
          <w:color w:val="231F20"/>
          <w:spacing w:val="-24"/>
        </w:rPr>
        <w:t xml:space="preserve"> </w:t>
      </w:r>
      <w:r w:rsidRPr="004E7957">
        <w:rPr>
          <w:i/>
          <w:color w:val="231F20"/>
        </w:rPr>
        <w:t>and</w:t>
      </w:r>
      <w:r w:rsidRPr="004E7957">
        <w:rPr>
          <w:i/>
          <w:color w:val="231F20"/>
          <w:spacing w:val="-28"/>
        </w:rPr>
        <w:t xml:space="preserve"> </w:t>
      </w:r>
      <w:r w:rsidRPr="004E7957">
        <w:rPr>
          <w:i/>
          <w:color w:val="231F20"/>
        </w:rPr>
        <w:t>Address</w:t>
      </w:r>
      <w:r w:rsidRPr="004E7957">
        <w:rPr>
          <w:i/>
          <w:color w:val="231F20"/>
          <w:spacing w:val="-24"/>
        </w:rPr>
        <w:t xml:space="preserve"> </w:t>
      </w:r>
      <w:r w:rsidRPr="004E7957">
        <w:rPr>
          <w:i/>
          <w:color w:val="231F20"/>
        </w:rPr>
        <w:t>of</w:t>
      </w:r>
      <w:r w:rsidRPr="004E7957">
        <w:rPr>
          <w:i/>
          <w:color w:val="231F20"/>
          <w:spacing w:val="-25"/>
        </w:rPr>
        <w:t xml:space="preserve"> </w:t>
      </w:r>
      <w:r w:rsidRPr="004E7957">
        <w:rPr>
          <w:color w:val="231F20"/>
        </w:rPr>
        <w:t>Procuring</w:t>
      </w:r>
      <w:r w:rsidRPr="004E7957">
        <w:rPr>
          <w:color w:val="231F20"/>
          <w:spacing w:val="-25"/>
        </w:rPr>
        <w:t xml:space="preserve"> </w:t>
      </w:r>
      <w:r w:rsidRPr="004E7957">
        <w:rPr>
          <w:color w:val="231F20"/>
        </w:rPr>
        <w:t>Entity</w:t>
      </w:r>
      <w:r w:rsidRPr="004E7957">
        <w:rPr>
          <w:i/>
          <w:color w:val="231F20"/>
        </w:rPr>
        <w:t xml:space="preserve">] </w:t>
      </w:r>
      <w:r w:rsidRPr="004E7957">
        <w:rPr>
          <w:b/>
          <w:color w:val="231F20"/>
        </w:rPr>
        <w:t>Date:</w:t>
      </w:r>
      <w:r w:rsidRPr="004E7957">
        <w:rPr>
          <w:b/>
          <w:color w:val="231F20"/>
          <w:u w:val="single" w:color="221E1F"/>
        </w:rPr>
        <w:t xml:space="preserve"> </w:t>
      </w:r>
      <w:r w:rsidRPr="004E7957">
        <w:rPr>
          <w:b/>
          <w:color w:val="231F20"/>
          <w:u w:val="single" w:color="221E1F"/>
        </w:rPr>
        <w:tab/>
      </w:r>
      <w:r w:rsidRPr="004E7957">
        <w:rPr>
          <w:b/>
          <w:color w:val="231F20"/>
          <w:u w:val="single" w:color="221E1F"/>
        </w:rPr>
        <w:tab/>
      </w:r>
      <w:r w:rsidRPr="004E7957">
        <w:rPr>
          <w:i/>
          <w:color w:val="231F20"/>
        </w:rPr>
        <w:t>[Insert</w:t>
      </w:r>
      <w:r w:rsidRPr="004E7957">
        <w:rPr>
          <w:i/>
          <w:color w:val="231F20"/>
          <w:spacing w:val="-22"/>
        </w:rPr>
        <w:t xml:space="preserve"> </w:t>
      </w:r>
      <w:r w:rsidRPr="004E7957">
        <w:rPr>
          <w:i/>
          <w:color w:val="231F20"/>
        </w:rPr>
        <w:t>date</w:t>
      </w:r>
      <w:r w:rsidRPr="004E7957">
        <w:rPr>
          <w:i/>
          <w:color w:val="231F20"/>
          <w:spacing w:val="-23"/>
        </w:rPr>
        <w:t xml:space="preserve"> </w:t>
      </w:r>
      <w:r w:rsidRPr="004E7957">
        <w:rPr>
          <w:i/>
          <w:color w:val="231F20"/>
        </w:rPr>
        <w:t>of</w:t>
      </w:r>
      <w:r w:rsidRPr="004E7957">
        <w:rPr>
          <w:i/>
          <w:color w:val="231F20"/>
          <w:spacing w:val="-23"/>
        </w:rPr>
        <w:t xml:space="preserve"> </w:t>
      </w:r>
      <w:r w:rsidRPr="004E7957">
        <w:rPr>
          <w:i/>
          <w:color w:val="231F20"/>
        </w:rPr>
        <w:t>issue]</w:t>
      </w:r>
    </w:p>
    <w:p w14:paraId="0D14F1B8" w14:textId="77777777" w:rsidR="00043AB3" w:rsidRPr="004E7957" w:rsidRDefault="00043AB3" w:rsidP="00043AB3">
      <w:pPr>
        <w:spacing w:line="252" w:lineRule="exact"/>
        <w:ind w:left="126" w:right="720"/>
        <w:rPr>
          <w:i/>
        </w:rPr>
      </w:pPr>
      <w:r w:rsidRPr="004E7957">
        <w:rPr>
          <w:b/>
          <w:color w:val="231F20"/>
        </w:rPr>
        <w:t>Guarantor: [</w:t>
      </w:r>
      <w:r w:rsidRPr="004E7957">
        <w:rPr>
          <w:i/>
          <w:color w:val="231F20"/>
        </w:rPr>
        <w:t>Insert name and address of place of issue, unless indicated in the letterhead]</w:t>
      </w:r>
    </w:p>
    <w:p w14:paraId="7789D736" w14:textId="77777777" w:rsidR="00043AB3" w:rsidRPr="004E7957" w:rsidRDefault="00043AB3" w:rsidP="00043AB3">
      <w:pPr>
        <w:pStyle w:val="BodyText"/>
        <w:spacing w:before="7"/>
        <w:ind w:right="720"/>
        <w:rPr>
          <w:i/>
          <w:sz w:val="35"/>
        </w:rPr>
      </w:pPr>
    </w:p>
    <w:p w14:paraId="7E123BBC" w14:textId="77777777" w:rsidR="00043AB3" w:rsidRPr="004E7957" w:rsidRDefault="00043AB3" w:rsidP="00043AB3">
      <w:pPr>
        <w:pStyle w:val="ListParagraph"/>
        <w:numPr>
          <w:ilvl w:val="0"/>
          <w:numId w:val="7"/>
        </w:numPr>
        <w:tabs>
          <w:tab w:val="left" w:pos="677"/>
          <w:tab w:val="left" w:pos="5050"/>
          <w:tab w:val="left" w:pos="5940"/>
          <w:tab w:val="left" w:pos="8287"/>
          <w:tab w:val="left" w:pos="9340"/>
        </w:tabs>
        <w:spacing w:line="230" w:lineRule="auto"/>
        <w:ind w:right="3" w:hanging="560"/>
        <w:jc w:val="both"/>
      </w:pPr>
      <w:proofErr w:type="gramStart"/>
      <w:r w:rsidRPr="004E7957">
        <w:rPr>
          <w:color w:val="231F20"/>
          <w:spacing w:val="-9"/>
        </w:rPr>
        <w:t xml:space="preserve">We  </w:t>
      </w:r>
      <w:r w:rsidRPr="004E7957">
        <w:rPr>
          <w:color w:val="231F20"/>
        </w:rPr>
        <w:t>have</w:t>
      </w:r>
      <w:proofErr w:type="gramEnd"/>
      <w:r w:rsidRPr="004E7957">
        <w:rPr>
          <w:color w:val="231F20"/>
        </w:rPr>
        <w:t xml:space="preserve"> been</w:t>
      </w:r>
      <w:r w:rsidRPr="004E7957">
        <w:rPr>
          <w:color w:val="231F20"/>
          <w:spacing w:val="-1"/>
        </w:rPr>
        <w:t xml:space="preserve"> </w:t>
      </w:r>
      <w:r w:rsidRPr="004E7957">
        <w:rPr>
          <w:color w:val="231F20"/>
        </w:rPr>
        <w:t>informed</w:t>
      </w:r>
      <w:r w:rsidRPr="004E7957">
        <w:rPr>
          <w:color w:val="231F20"/>
          <w:spacing w:val="11"/>
        </w:rPr>
        <w:t xml:space="preserve"> </w:t>
      </w:r>
      <w:r w:rsidRPr="004E7957">
        <w:rPr>
          <w:color w:val="231F20"/>
        </w:rPr>
        <w:t>that</w:t>
      </w:r>
      <w:r w:rsidRPr="004E7957">
        <w:rPr>
          <w:color w:val="231F20"/>
          <w:u w:val="single" w:color="221E1F"/>
        </w:rPr>
        <w:t xml:space="preserve"> </w:t>
      </w:r>
      <w:r w:rsidRPr="004E7957">
        <w:rPr>
          <w:color w:val="231F20"/>
          <w:u w:val="single" w:color="221E1F"/>
        </w:rPr>
        <w:tab/>
      </w:r>
      <w:r w:rsidRPr="004E7957">
        <w:rPr>
          <w:color w:val="231F20"/>
          <w:u w:val="single" w:color="221E1F"/>
        </w:rPr>
        <w:tab/>
      </w:r>
      <w:r w:rsidRPr="004E7957">
        <w:rPr>
          <w:color w:val="231F20"/>
          <w:u w:val="single" w:color="221E1F"/>
        </w:rPr>
        <w:tab/>
      </w:r>
      <w:r w:rsidRPr="004E7957">
        <w:rPr>
          <w:color w:val="231F20"/>
        </w:rPr>
        <w:t>(hereinafter called "the Contractor") has entered into</w:t>
      </w:r>
      <w:r w:rsidRPr="004E7957">
        <w:rPr>
          <w:color w:val="231F20"/>
          <w:spacing w:val="-20"/>
        </w:rPr>
        <w:t xml:space="preserve"> </w:t>
      </w:r>
      <w:r w:rsidRPr="004E7957">
        <w:rPr>
          <w:color w:val="231F20"/>
        </w:rPr>
        <w:t>Contract</w:t>
      </w:r>
      <w:r w:rsidRPr="004E7957">
        <w:rPr>
          <w:color w:val="231F20"/>
          <w:spacing w:val="-5"/>
        </w:rPr>
        <w:t xml:space="preserve"> </w:t>
      </w:r>
      <w:r w:rsidRPr="004E7957">
        <w:rPr>
          <w:color w:val="231F20"/>
        </w:rPr>
        <w:t>No.</w:t>
      </w:r>
      <w:r w:rsidRPr="004E7957">
        <w:rPr>
          <w:color w:val="231F20"/>
          <w:u w:val="single" w:color="221E1F"/>
        </w:rPr>
        <w:t xml:space="preserve"> </w:t>
      </w:r>
      <w:r w:rsidRPr="004E7957">
        <w:rPr>
          <w:color w:val="231F20"/>
          <w:u w:val="single" w:color="221E1F"/>
        </w:rPr>
        <w:tab/>
      </w:r>
      <w:r w:rsidRPr="004E7957">
        <w:rPr>
          <w:color w:val="231F20"/>
          <w:u w:val="single" w:color="221E1F"/>
        </w:rPr>
        <w:tab/>
      </w:r>
      <w:r w:rsidRPr="004E7957">
        <w:rPr>
          <w:color w:val="231F20"/>
        </w:rPr>
        <w:t>dated</w:t>
      </w:r>
      <w:r w:rsidRPr="004E7957">
        <w:rPr>
          <w:color w:val="231F20"/>
          <w:u w:val="single" w:color="221E1F"/>
        </w:rPr>
        <w:t xml:space="preserve"> </w:t>
      </w:r>
      <w:r w:rsidRPr="004E7957">
        <w:rPr>
          <w:color w:val="231F20"/>
          <w:u w:val="single" w:color="221E1F"/>
        </w:rPr>
        <w:tab/>
      </w:r>
      <w:r w:rsidRPr="004E7957">
        <w:rPr>
          <w:color w:val="231F20"/>
          <w:u w:val="single" w:color="221E1F"/>
        </w:rPr>
        <w:tab/>
      </w:r>
      <w:r w:rsidRPr="004E7957">
        <w:rPr>
          <w:color w:val="231F20"/>
        </w:rPr>
        <w:t>with (</w:t>
      </w:r>
      <w:r w:rsidRPr="004E7957">
        <w:rPr>
          <w:i/>
          <w:color w:val="231F20"/>
        </w:rPr>
        <w:t>name of</w:t>
      </w:r>
      <w:r w:rsidRPr="004E7957">
        <w:rPr>
          <w:i/>
          <w:color w:val="231F20"/>
          <w:spacing w:val="-16"/>
        </w:rPr>
        <w:t xml:space="preserve"> </w:t>
      </w:r>
      <w:r w:rsidRPr="004E7957">
        <w:rPr>
          <w:i/>
          <w:color w:val="231F20"/>
        </w:rPr>
        <w:t>Procuring</w:t>
      </w:r>
      <w:r w:rsidRPr="004E7957">
        <w:rPr>
          <w:i/>
          <w:color w:val="231F20"/>
          <w:spacing w:val="-16"/>
        </w:rPr>
        <w:t xml:space="preserve"> </w:t>
      </w:r>
      <w:r w:rsidRPr="004E7957">
        <w:rPr>
          <w:i/>
          <w:color w:val="231F20"/>
        </w:rPr>
        <w:t>Entity</w:t>
      </w:r>
      <w:r w:rsidRPr="004E7957">
        <w:rPr>
          <w:color w:val="231F20"/>
        </w:rPr>
        <w:t>)</w:t>
      </w:r>
      <w:r w:rsidRPr="004E7957">
        <w:rPr>
          <w:color w:val="231F20"/>
          <w:u w:val="single" w:color="221E1F"/>
        </w:rPr>
        <w:t xml:space="preserve"> </w:t>
      </w:r>
      <w:r w:rsidRPr="004E7957">
        <w:rPr>
          <w:color w:val="231F20"/>
          <w:u w:val="single" w:color="221E1F"/>
        </w:rPr>
        <w:tab/>
      </w:r>
      <w:r w:rsidRPr="004E7957">
        <w:rPr>
          <w:color w:val="231F20"/>
        </w:rPr>
        <w:t>(the</w:t>
      </w:r>
      <w:r w:rsidRPr="004E7957">
        <w:rPr>
          <w:color w:val="231F20"/>
          <w:spacing w:val="-14"/>
        </w:rPr>
        <w:t xml:space="preserve"> </w:t>
      </w:r>
      <w:r w:rsidRPr="004E7957">
        <w:rPr>
          <w:color w:val="231F20"/>
        </w:rPr>
        <w:t>Procuring</w:t>
      </w:r>
      <w:r w:rsidRPr="004E7957">
        <w:rPr>
          <w:color w:val="231F20"/>
          <w:spacing w:val="-14"/>
        </w:rPr>
        <w:t xml:space="preserve"> </w:t>
      </w:r>
      <w:r w:rsidRPr="004E7957">
        <w:rPr>
          <w:color w:val="231F20"/>
        </w:rPr>
        <w:t>Entity</w:t>
      </w:r>
      <w:r w:rsidRPr="004E7957">
        <w:rPr>
          <w:color w:val="231F20"/>
          <w:spacing w:val="-14"/>
        </w:rPr>
        <w:t xml:space="preserve"> </w:t>
      </w:r>
      <w:r w:rsidRPr="004E7957">
        <w:rPr>
          <w:color w:val="231F20"/>
        </w:rPr>
        <w:t>as</w:t>
      </w:r>
      <w:r w:rsidRPr="004E7957">
        <w:rPr>
          <w:color w:val="231F20"/>
          <w:spacing w:val="-14"/>
        </w:rPr>
        <w:t xml:space="preserve"> </w:t>
      </w:r>
      <w:r w:rsidRPr="004E7957">
        <w:rPr>
          <w:color w:val="231F20"/>
        </w:rPr>
        <w:t>the</w:t>
      </w:r>
      <w:r w:rsidRPr="004E7957">
        <w:rPr>
          <w:color w:val="231F20"/>
          <w:spacing w:val="-14"/>
        </w:rPr>
        <w:t xml:space="preserve"> </w:t>
      </w:r>
      <w:r w:rsidRPr="004E7957">
        <w:rPr>
          <w:color w:val="231F20"/>
        </w:rPr>
        <w:t>Beneﬁciary),</w:t>
      </w:r>
      <w:r w:rsidRPr="004E7957">
        <w:rPr>
          <w:color w:val="231F20"/>
          <w:spacing w:val="-14"/>
        </w:rPr>
        <w:t xml:space="preserve"> </w:t>
      </w:r>
      <w:r w:rsidRPr="004E7957">
        <w:rPr>
          <w:color w:val="231F20"/>
        </w:rPr>
        <w:t>for</w:t>
      </w:r>
      <w:r w:rsidRPr="004E7957">
        <w:rPr>
          <w:color w:val="231F20"/>
          <w:spacing w:val="-14"/>
        </w:rPr>
        <w:t xml:space="preserve"> </w:t>
      </w:r>
      <w:r w:rsidRPr="004E7957">
        <w:rPr>
          <w:color w:val="231F20"/>
        </w:rPr>
        <w:t>the</w:t>
      </w:r>
      <w:r w:rsidRPr="004E7957">
        <w:rPr>
          <w:color w:val="231F20"/>
          <w:spacing w:val="-14"/>
        </w:rPr>
        <w:t xml:space="preserve"> </w:t>
      </w:r>
      <w:r w:rsidRPr="004E7957">
        <w:rPr>
          <w:color w:val="231F20"/>
        </w:rPr>
        <w:t>execution</w:t>
      </w:r>
      <w:r w:rsidRPr="004E7957">
        <w:rPr>
          <w:color w:val="231F20"/>
          <w:spacing w:val="-14"/>
        </w:rPr>
        <w:t xml:space="preserve"> </w:t>
      </w:r>
      <w:r w:rsidRPr="004E7957">
        <w:rPr>
          <w:color w:val="231F20"/>
        </w:rPr>
        <w:t>of</w:t>
      </w:r>
    </w:p>
    <w:p w14:paraId="1C8A84B9" w14:textId="77777777" w:rsidR="00043AB3" w:rsidRPr="004E7957" w:rsidRDefault="00043AB3" w:rsidP="00043AB3">
      <w:pPr>
        <w:pStyle w:val="BodyText"/>
        <w:tabs>
          <w:tab w:val="left" w:pos="3029"/>
        </w:tabs>
        <w:spacing w:line="247" w:lineRule="exact"/>
        <w:ind w:left="686" w:right="720"/>
      </w:pPr>
      <w:r w:rsidRPr="004E7957">
        <w:rPr>
          <w:color w:val="231F20"/>
          <w:w w:val="400"/>
          <w:u w:val="single" w:color="221E1F"/>
        </w:rPr>
        <w:t xml:space="preserve"> </w:t>
      </w:r>
      <w:r w:rsidRPr="004E7957">
        <w:rPr>
          <w:color w:val="231F20"/>
          <w:u w:val="single" w:color="221E1F"/>
        </w:rPr>
        <w:tab/>
      </w:r>
      <w:r w:rsidRPr="004E7957">
        <w:rPr>
          <w:color w:val="231F20"/>
        </w:rPr>
        <w:t>(hereinafter</w:t>
      </w:r>
      <w:r w:rsidRPr="004E7957">
        <w:rPr>
          <w:color w:val="231F20"/>
          <w:spacing w:val="-23"/>
        </w:rPr>
        <w:t xml:space="preserve"> </w:t>
      </w:r>
      <w:r w:rsidRPr="004E7957">
        <w:rPr>
          <w:color w:val="231F20"/>
        </w:rPr>
        <w:t>called</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Contract").</w:t>
      </w:r>
    </w:p>
    <w:p w14:paraId="09127691" w14:textId="77777777" w:rsidR="00043AB3" w:rsidRPr="004E7957" w:rsidRDefault="00043AB3" w:rsidP="00043AB3">
      <w:pPr>
        <w:pStyle w:val="BodyText"/>
        <w:spacing w:before="8"/>
        <w:ind w:right="3"/>
        <w:rPr>
          <w:sz w:val="35"/>
        </w:rPr>
      </w:pPr>
    </w:p>
    <w:p w14:paraId="245B457C" w14:textId="77777777" w:rsidR="00043AB3" w:rsidRPr="004E7957" w:rsidRDefault="00043AB3" w:rsidP="00043AB3">
      <w:pPr>
        <w:pStyle w:val="ListParagraph"/>
        <w:numPr>
          <w:ilvl w:val="0"/>
          <w:numId w:val="7"/>
        </w:numPr>
        <w:tabs>
          <w:tab w:val="left" w:pos="677"/>
        </w:tabs>
        <w:spacing w:line="230" w:lineRule="auto"/>
        <w:ind w:right="3" w:hanging="560"/>
        <w:jc w:val="both"/>
      </w:pPr>
      <w:r w:rsidRPr="004E7957">
        <w:rPr>
          <w:color w:val="231F20"/>
        </w:rPr>
        <w:t>Furthermore, we understand that, according to the conditions of the Contract, a performance guarantee is required.</w:t>
      </w:r>
    </w:p>
    <w:p w14:paraId="5C857159" w14:textId="77777777" w:rsidR="00043AB3" w:rsidRPr="004E7957" w:rsidRDefault="00043AB3" w:rsidP="00043AB3">
      <w:pPr>
        <w:pStyle w:val="BodyText"/>
        <w:spacing w:before="10"/>
        <w:ind w:right="3"/>
        <w:rPr>
          <w:sz w:val="35"/>
        </w:rPr>
      </w:pPr>
    </w:p>
    <w:p w14:paraId="065A523B" w14:textId="77777777" w:rsidR="00043AB3" w:rsidRPr="004E7957" w:rsidRDefault="00043AB3" w:rsidP="00043AB3">
      <w:pPr>
        <w:pStyle w:val="ListParagraph"/>
        <w:numPr>
          <w:ilvl w:val="0"/>
          <w:numId w:val="7"/>
        </w:numPr>
        <w:tabs>
          <w:tab w:val="left" w:pos="677"/>
          <w:tab w:val="left" w:pos="10087"/>
        </w:tabs>
        <w:spacing w:line="230" w:lineRule="auto"/>
        <w:ind w:right="3" w:hanging="560"/>
        <w:jc w:val="both"/>
      </w:pPr>
      <w:r w:rsidRPr="004E7957">
        <w:rPr>
          <w:color w:val="231F20"/>
        </w:rPr>
        <w:t>At</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request</w:t>
      </w:r>
      <w:r w:rsidRPr="004E7957">
        <w:rPr>
          <w:color w:val="231F20"/>
          <w:spacing w:val="-23"/>
        </w:rPr>
        <w:t xml:space="preserve"> </w:t>
      </w:r>
      <w:r w:rsidRPr="004E7957">
        <w:rPr>
          <w:color w:val="231F20"/>
        </w:rPr>
        <w:t>of</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Contractor,</w:t>
      </w:r>
      <w:r w:rsidRPr="004E7957">
        <w:rPr>
          <w:color w:val="231F20"/>
          <w:spacing w:val="-23"/>
        </w:rPr>
        <w:t xml:space="preserve"> </w:t>
      </w:r>
      <w:r w:rsidRPr="004E7957">
        <w:rPr>
          <w:color w:val="231F20"/>
        </w:rPr>
        <w:t>we</w:t>
      </w:r>
      <w:r w:rsidRPr="004E7957">
        <w:rPr>
          <w:color w:val="231F20"/>
          <w:spacing w:val="-23"/>
        </w:rPr>
        <w:t xml:space="preserve"> </w:t>
      </w:r>
      <w:r w:rsidRPr="004E7957">
        <w:rPr>
          <w:color w:val="231F20"/>
        </w:rPr>
        <w:t>as</w:t>
      </w:r>
      <w:r w:rsidRPr="004E7957">
        <w:rPr>
          <w:color w:val="231F20"/>
          <w:spacing w:val="-23"/>
        </w:rPr>
        <w:t xml:space="preserve"> </w:t>
      </w:r>
      <w:r w:rsidRPr="004E7957">
        <w:rPr>
          <w:color w:val="231F20"/>
        </w:rPr>
        <w:t>Guarantor,</w:t>
      </w:r>
      <w:r w:rsidRPr="004E7957">
        <w:rPr>
          <w:color w:val="231F20"/>
          <w:spacing w:val="-23"/>
        </w:rPr>
        <w:t xml:space="preserve"> </w:t>
      </w:r>
      <w:r w:rsidRPr="004E7957">
        <w:rPr>
          <w:color w:val="231F20"/>
        </w:rPr>
        <w:t>hereby</w:t>
      </w:r>
      <w:r w:rsidRPr="004E7957">
        <w:rPr>
          <w:color w:val="231F20"/>
          <w:spacing w:val="-23"/>
        </w:rPr>
        <w:t xml:space="preserve"> </w:t>
      </w:r>
      <w:r w:rsidRPr="004E7957">
        <w:rPr>
          <w:color w:val="231F20"/>
        </w:rPr>
        <w:t>irrevocably</w:t>
      </w:r>
      <w:r w:rsidRPr="004E7957">
        <w:rPr>
          <w:color w:val="231F20"/>
          <w:spacing w:val="-23"/>
        </w:rPr>
        <w:t xml:space="preserve"> </w:t>
      </w:r>
      <w:r w:rsidRPr="004E7957">
        <w:rPr>
          <w:color w:val="231F20"/>
        </w:rPr>
        <w:t>undertake</w:t>
      </w:r>
      <w:r w:rsidRPr="004E7957">
        <w:rPr>
          <w:color w:val="231F20"/>
          <w:spacing w:val="-23"/>
        </w:rPr>
        <w:t xml:space="preserve"> </w:t>
      </w:r>
      <w:r w:rsidRPr="004E7957">
        <w:rPr>
          <w:color w:val="231F20"/>
        </w:rPr>
        <w:t>to</w:t>
      </w:r>
      <w:r w:rsidRPr="004E7957">
        <w:rPr>
          <w:color w:val="231F20"/>
          <w:spacing w:val="-23"/>
        </w:rPr>
        <w:t xml:space="preserve"> </w:t>
      </w:r>
      <w:r w:rsidRPr="004E7957">
        <w:rPr>
          <w:color w:val="231F20"/>
        </w:rPr>
        <w:t>pay</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Beneﬁciary</w:t>
      </w:r>
      <w:r w:rsidRPr="004E7957">
        <w:rPr>
          <w:color w:val="231F20"/>
          <w:spacing w:val="-23"/>
        </w:rPr>
        <w:t xml:space="preserve"> </w:t>
      </w:r>
      <w:r w:rsidRPr="004E7957">
        <w:rPr>
          <w:color w:val="231F20"/>
        </w:rPr>
        <w:t>any</w:t>
      </w:r>
      <w:r w:rsidRPr="004E7957">
        <w:rPr>
          <w:color w:val="231F20"/>
          <w:spacing w:val="-23"/>
        </w:rPr>
        <w:t xml:space="preserve"> </w:t>
      </w:r>
      <w:r w:rsidRPr="004E7957">
        <w:rPr>
          <w:color w:val="231F20"/>
        </w:rPr>
        <w:t>sum</w:t>
      </w:r>
      <w:r w:rsidRPr="004E7957">
        <w:rPr>
          <w:color w:val="231F20"/>
          <w:spacing w:val="-23"/>
        </w:rPr>
        <w:t xml:space="preserve"> </w:t>
      </w:r>
      <w:r w:rsidRPr="004E7957">
        <w:rPr>
          <w:color w:val="231F20"/>
        </w:rPr>
        <w:t>or sums</w:t>
      </w:r>
      <w:r w:rsidRPr="004E7957">
        <w:rPr>
          <w:color w:val="231F20"/>
          <w:spacing w:val="17"/>
        </w:rPr>
        <w:t xml:space="preserve"> </w:t>
      </w:r>
      <w:r w:rsidRPr="004E7957">
        <w:rPr>
          <w:color w:val="231F20"/>
        </w:rPr>
        <w:t>not</w:t>
      </w:r>
      <w:r w:rsidRPr="004E7957">
        <w:rPr>
          <w:color w:val="231F20"/>
          <w:spacing w:val="17"/>
        </w:rPr>
        <w:t xml:space="preserve"> </w:t>
      </w:r>
      <w:r w:rsidRPr="004E7957">
        <w:rPr>
          <w:color w:val="231F20"/>
        </w:rPr>
        <w:t>exceeding</w:t>
      </w:r>
      <w:r w:rsidRPr="004E7957">
        <w:rPr>
          <w:color w:val="231F20"/>
          <w:spacing w:val="17"/>
        </w:rPr>
        <w:t xml:space="preserve"> </w:t>
      </w:r>
      <w:r w:rsidRPr="004E7957">
        <w:rPr>
          <w:color w:val="231F20"/>
        </w:rPr>
        <w:t>in</w:t>
      </w:r>
      <w:r w:rsidRPr="004E7957">
        <w:rPr>
          <w:color w:val="231F20"/>
          <w:spacing w:val="17"/>
        </w:rPr>
        <w:t xml:space="preserve"> </w:t>
      </w:r>
      <w:r w:rsidRPr="004E7957">
        <w:rPr>
          <w:color w:val="231F20"/>
        </w:rPr>
        <w:t>total</w:t>
      </w:r>
      <w:r w:rsidRPr="004E7957">
        <w:rPr>
          <w:color w:val="231F20"/>
          <w:spacing w:val="17"/>
        </w:rPr>
        <w:t xml:space="preserve"> </w:t>
      </w:r>
      <w:r w:rsidRPr="004E7957">
        <w:rPr>
          <w:color w:val="231F20"/>
        </w:rPr>
        <w:t>an</w:t>
      </w:r>
      <w:r w:rsidRPr="004E7957">
        <w:rPr>
          <w:color w:val="231F20"/>
          <w:spacing w:val="17"/>
        </w:rPr>
        <w:t xml:space="preserve"> </w:t>
      </w:r>
      <w:r w:rsidRPr="004E7957">
        <w:rPr>
          <w:color w:val="231F20"/>
        </w:rPr>
        <w:t>amount</w:t>
      </w:r>
      <w:r w:rsidRPr="004E7957">
        <w:rPr>
          <w:color w:val="231F20"/>
          <w:spacing w:val="17"/>
        </w:rPr>
        <w:t xml:space="preserve"> </w:t>
      </w:r>
      <w:r w:rsidRPr="004E7957">
        <w:rPr>
          <w:color w:val="231F20"/>
        </w:rPr>
        <w:t>of</w:t>
      </w:r>
      <w:r w:rsidRPr="004E7957">
        <w:rPr>
          <w:color w:val="231F20"/>
          <w:u w:val="single" w:color="221E1F"/>
        </w:rPr>
        <w:t xml:space="preserve"> </w:t>
      </w:r>
      <w:r w:rsidRPr="004E7957">
        <w:rPr>
          <w:color w:val="231F20"/>
          <w:u w:val="single" w:color="221E1F"/>
        </w:rPr>
        <w:tab/>
      </w:r>
      <w:r w:rsidRPr="004E7957">
        <w:rPr>
          <w:color w:val="231F20"/>
        </w:rPr>
        <w:t>(</w:t>
      </w:r>
      <w:r w:rsidRPr="004E7957">
        <w:rPr>
          <w:i/>
          <w:color w:val="231F20"/>
        </w:rPr>
        <w:t xml:space="preserve">in words </w:t>
      </w:r>
      <w:r w:rsidRPr="004E7957">
        <w:rPr>
          <w:color w:val="231F20"/>
        </w:rPr>
        <w:t>),</w:t>
      </w:r>
      <w:r w:rsidRPr="004E7957">
        <w:rPr>
          <w:color w:val="231F20"/>
          <w:position w:val="11"/>
          <w:sz w:val="11"/>
        </w:rPr>
        <w:t xml:space="preserve">1 </w:t>
      </w:r>
      <w:r w:rsidRPr="004E7957">
        <w:rPr>
          <w:color w:val="231F20"/>
        </w:rPr>
        <w:t>such sum being payable in the types and proportions of currencies in which the Contract Price is payable, upon receipt by us of the Beneﬁciary's complying demand supported by the Beneﬁciary's statement, whether</w:t>
      </w:r>
      <w:r w:rsidRPr="004E7957">
        <w:rPr>
          <w:color w:val="231F20"/>
          <w:spacing w:val="-11"/>
        </w:rPr>
        <w:t xml:space="preserve"> </w:t>
      </w:r>
      <w:r w:rsidRPr="004E7957">
        <w:rPr>
          <w:color w:val="231F20"/>
        </w:rPr>
        <w:t>in</w:t>
      </w:r>
      <w:r w:rsidRPr="004E7957">
        <w:rPr>
          <w:color w:val="231F20"/>
          <w:spacing w:val="-11"/>
        </w:rPr>
        <w:t xml:space="preserve"> </w:t>
      </w:r>
      <w:r w:rsidRPr="004E7957">
        <w:rPr>
          <w:color w:val="231F20"/>
        </w:rPr>
        <w:t>the</w:t>
      </w:r>
      <w:r w:rsidRPr="004E7957">
        <w:rPr>
          <w:color w:val="231F20"/>
          <w:spacing w:val="-11"/>
        </w:rPr>
        <w:t xml:space="preserve"> </w:t>
      </w:r>
      <w:r w:rsidRPr="004E7957">
        <w:rPr>
          <w:color w:val="231F20"/>
        </w:rPr>
        <w:t>demand</w:t>
      </w:r>
      <w:r w:rsidRPr="004E7957">
        <w:rPr>
          <w:color w:val="231F20"/>
          <w:spacing w:val="-11"/>
        </w:rPr>
        <w:t xml:space="preserve"> </w:t>
      </w:r>
      <w:r w:rsidRPr="004E7957">
        <w:rPr>
          <w:color w:val="231F20"/>
        </w:rPr>
        <w:t>itself</w:t>
      </w:r>
      <w:r w:rsidRPr="004E7957">
        <w:rPr>
          <w:color w:val="231F20"/>
          <w:spacing w:val="-11"/>
        </w:rPr>
        <w:t xml:space="preserve"> </w:t>
      </w:r>
      <w:r w:rsidRPr="004E7957">
        <w:rPr>
          <w:color w:val="231F20"/>
        </w:rPr>
        <w:t>or</w:t>
      </w:r>
      <w:r w:rsidRPr="004E7957">
        <w:rPr>
          <w:color w:val="231F20"/>
          <w:spacing w:val="-11"/>
        </w:rPr>
        <w:t xml:space="preserve"> </w:t>
      </w:r>
      <w:r w:rsidRPr="004E7957">
        <w:rPr>
          <w:color w:val="231F20"/>
        </w:rPr>
        <w:t>in</w:t>
      </w:r>
      <w:r w:rsidRPr="004E7957">
        <w:rPr>
          <w:color w:val="231F20"/>
          <w:spacing w:val="-11"/>
        </w:rPr>
        <w:t xml:space="preserve"> </w:t>
      </w:r>
      <w:r w:rsidRPr="004E7957">
        <w:rPr>
          <w:color w:val="231F20"/>
        </w:rPr>
        <w:t>a</w:t>
      </w:r>
      <w:r w:rsidRPr="004E7957">
        <w:rPr>
          <w:color w:val="231F20"/>
          <w:spacing w:val="-11"/>
        </w:rPr>
        <w:t xml:space="preserve"> </w:t>
      </w:r>
      <w:r w:rsidRPr="004E7957">
        <w:rPr>
          <w:color w:val="231F20"/>
        </w:rPr>
        <w:t>separate</w:t>
      </w:r>
      <w:r w:rsidRPr="004E7957">
        <w:rPr>
          <w:color w:val="231F20"/>
          <w:spacing w:val="-11"/>
        </w:rPr>
        <w:t xml:space="preserve"> </w:t>
      </w:r>
      <w:r w:rsidRPr="004E7957">
        <w:rPr>
          <w:color w:val="231F20"/>
        </w:rPr>
        <w:t>signed</w:t>
      </w:r>
      <w:r w:rsidRPr="004E7957">
        <w:rPr>
          <w:color w:val="231F20"/>
          <w:spacing w:val="-11"/>
        </w:rPr>
        <w:t xml:space="preserve"> </w:t>
      </w:r>
      <w:r w:rsidRPr="004E7957">
        <w:rPr>
          <w:color w:val="231F20"/>
        </w:rPr>
        <w:t>document</w:t>
      </w:r>
      <w:r w:rsidRPr="004E7957">
        <w:rPr>
          <w:color w:val="231F20"/>
          <w:spacing w:val="-11"/>
        </w:rPr>
        <w:t xml:space="preserve"> </w:t>
      </w:r>
      <w:r w:rsidRPr="004E7957">
        <w:rPr>
          <w:color w:val="231F20"/>
        </w:rPr>
        <w:t>accompanying</w:t>
      </w:r>
      <w:r w:rsidRPr="004E7957">
        <w:rPr>
          <w:color w:val="231F20"/>
          <w:spacing w:val="-11"/>
        </w:rPr>
        <w:t xml:space="preserve"> </w:t>
      </w:r>
      <w:r w:rsidRPr="004E7957">
        <w:rPr>
          <w:color w:val="231F20"/>
        </w:rPr>
        <w:t>or</w:t>
      </w:r>
      <w:r w:rsidRPr="004E7957">
        <w:rPr>
          <w:color w:val="231F20"/>
          <w:spacing w:val="-11"/>
        </w:rPr>
        <w:t xml:space="preserve"> </w:t>
      </w:r>
      <w:r w:rsidRPr="004E7957">
        <w:rPr>
          <w:color w:val="231F20"/>
        </w:rPr>
        <w:t>identifying</w:t>
      </w:r>
      <w:r w:rsidRPr="004E7957">
        <w:rPr>
          <w:color w:val="231F20"/>
          <w:spacing w:val="-11"/>
        </w:rPr>
        <w:t xml:space="preserve"> </w:t>
      </w:r>
      <w:r w:rsidRPr="004E7957">
        <w:rPr>
          <w:color w:val="231F20"/>
        </w:rPr>
        <w:t>the</w:t>
      </w:r>
      <w:r w:rsidRPr="004E7957">
        <w:rPr>
          <w:color w:val="231F20"/>
          <w:spacing w:val="-11"/>
        </w:rPr>
        <w:t xml:space="preserve"> </w:t>
      </w:r>
      <w:r w:rsidRPr="004E7957">
        <w:rPr>
          <w:color w:val="231F20"/>
        </w:rPr>
        <w:t>demand,</w:t>
      </w:r>
      <w:r w:rsidRPr="004E7957">
        <w:rPr>
          <w:color w:val="231F20"/>
          <w:spacing w:val="-11"/>
        </w:rPr>
        <w:t xml:space="preserve"> </w:t>
      </w:r>
      <w:r w:rsidRPr="004E7957">
        <w:rPr>
          <w:color w:val="231F20"/>
        </w:rPr>
        <w:t>stating that</w:t>
      </w:r>
      <w:r w:rsidRPr="004E7957">
        <w:rPr>
          <w:color w:val="231F20"/>
          <w:spacing w:val="-18"/>
        </w:rPr>
        <w:t xml:space="preserve"> </w:t>
      </w:r>
      <w:r w:rsidRPr="004E7957">
        <w:rPr>
          <w:color w:val="231F20"/>
        </w:rPr>
        <w:t>the</w:t>
      </w:r>
      <w:r w:rsidRPr="004E7957">
        <w:rPr>
          <w:color w:val="231F20"/>
          <w:spacing w:val="-30"/>
        </w:rPr>
        <w:t xml:space="preserve"> </w:t>
      </w:r>
      <w:r w:rsidRPr="004E7957">
        <w:rPr>
          <w:color w:val="231F20"/>
        </w:rPr>
        <w:t>Applicant</w:t>
      </w:r>
      <w:r w:rsidRPr="004E7957">
        <w:rPr>
          <w:color w:val="231F20"/>
          <w:spacing w:val="-18"/>
        </w:rPr>
        <w:t xml:space="preserve"> </w:t>
      </w:r>
      <w:r w:rsidRPr="004E7957">
        <w:rPr>
          <w:color w:val="231F20"/>
        </w:rPr>
        <w:t>is</w:t>
      </w:r>
      <w:r w:rsidRPr="004E7957">
        <w:rPr>
          <w:color w:val="231F20"/>
          <w:spacing w:val="-18"/>
        </w:rPr>
        <w:t xml:space="preserve"> </w:t>
      </w:r>
      <w:r w:rsidRPr="004E7957">
        <w:rPr>
          <w:color w:val="231F20"/>
        </w:rPr>
        <w:t>in</w:t>
      </w:r>
      <w:r w:rsidRPr="004E7957">
        <w:rPr>
          <w:color w:val="231F20"/>
          <w:spacing w:val="-18"/>
        </w:rPr>
        <w:t xml:space="preserve"> </w:t>
      </w:r>
      <w:r w:rsidRPr="004E7957">
        <w:rPr>
          <w:color w:val="231F20"/>
        </w:rPr>
        <w:t>breach</w:t>
      </w:r>
      <w:r w:rsidRPr="004E7957">
        <w:rPr>
          <w:color w:val="231F20"/>
          <w:spacing w:val="-18"/>
        </w:rPr>
        <w:t xml:space="preserve"> </w:t>
      </w:r>
      <w:r w:rsidRPr="004E7957">
        <w:rPr>
          <w:color w:val="231F20"/>
        </w:rPr>
        <w:t>of</w:t>
      </w:r>
      <w:r w:rsidRPr="004E7957">
        <w:rPr>
          <w:color w:val="231F20"/>
          <w:spacing w:val="-18"/>
        </w:rPr>
        <w:t xml:space="preserve"> </w:t>
      </w:r>
      <w:r w:rsidRPr="004E7957">
        <w:rPr>
          <w:color w:val="231F20"/>
        </w:rPr>
        <w:t>its</w:t>
      </w:r>
      <w:r w:rsidRPr="004E7957">
        <w:rPr>
          <w:color w:val="231F20"/>
          <w:spacing w:val="-18"/>
        </w:rPr>
        <w:t xml:space="preserve"> </w:t>
      </w:r>
      <w:r w:rsidRPr="004E7957">
        <w:rPr>
          <w:color w:val="231F20"/>
        </w:rPr>
        <w:t>obligation(s)</w:t>
      </w:r>
      <w:r w:rsidRPr="004E7957">
        <w:rPr>
          <w:color w:val="231F20"/>
          <w:spacing w:val="-18"/>
        </w:rPr>
        <w:t xml:space="preserve"> </w:t>
      </w:r>
      <w:r w:rsidRPr="004E7957">
        <w:rPr>
          <w:color w:val="231F20"/>
        </w:rPr>
        <w:t>under</w:t>
      </w:r>
      <w:r w:rsidRPr="004E7957">
        <w:rPr>
          <w:color w:val="231F20"/>
          <w:spacing w:val="-18"/>
        </w:rPr>
        <w:t xml:space="preserve"> </w:t>
      </w:r>
      <w:r w:rsidRPr="004E7957">
        <w:rPr>
          <w:color w:val="231F20"/>
        </w:rPr>
        <w:t>the</w:t>
      </w:r>
      <w:r w:rsidRPr="004E7957">
        <w:rPr>
          <w:color w:val="231F20"/>
          <w:spacing w:val="-18"/>
        </w:rPr>
        <w:t xml:space="preserve"> </w:t>
      </w:r>
      <w:r w:rsidRPr="004E7957">
        <w:rPr>
          <w:color w:val="231F20"/>
        </w:rPr>
        <w:t>Contract,</w:t>
      </w:r>
      <w:r w:rsidRPr="004E7957">
        <w:rPr>
          <w:color w:val="231F20"/>
          <w:spacing w:val="-18"/>
        </w:rPr>
        <w:t xml:space="preserve"> </w:t>
      </w:r>
      <w:r w:rsidRPr="004E7957">
        <w:rPr>
          <w:color w:val="231F20"/>
        </w:rPr>
        <w:t>without</w:t>
      </w:r>
      <w:r w:rsidRPr="004E7957">
        <w:rPr>
          <w:color w:val="231F20"/>
          <w:spacing w:val="-18"/>
        </w:rPr>
        <w:t xml:space="preserve"> </w:t>
      </w:r>
      <w:r w:rsidRPr="004E7957">
        <w:rPr>
          <w:color w:val="231F20"/>
        </w:rPr>
        <w:t>the</w:t>
      </w:r>
      <w:r w:rsidRPr="004E7957">
        <w:rPr>
          <w:color w:val="231F20"/>
          <w:spacing w:val="-18"/>
        </w:rPr>
        <w:t xml:space="preserve"> </w:t>
      </w:r>
      <w:r w:rsidRPr="004E7957">
        <w:rPr>
          <w:color w:val="231F20"/>
        </w:rPr>
        <w:t>Beneﬁciary</w:t>
      </w:r>
      <w:r w:rsidRPr="004E7957">
        <w:rPr>
          <w:color w:val="231F20"/>
          <w:spacing w:val="-18"/>
        </w:rPr>
        <w:t xml:space="preserve"> </w:t>
      </w:r>
      <w:r w:rsidRPr="004E7957">
        <w:rPr>
          <w:color w:val="231F20"/>
        </w:rPr>
        <w:t>needing</w:t>
      </w:r>
      <w:r w:rsidRPr="004E7957">
        <w:rPr>
          <w:color w:val="231F20"/>
          <w:spacing w:val="-18"/>
        </w:rPr>
        <w:t xml:space="preserve"> </w:t>
      </w:r>
      <w:r w:rsidRPr="004E7957">
        <w:rPr>
          <w:color w:val="231F20"/>
        </w:rPr>
        <w:t>to</w:t>
      </w:r>
      <w:r w:rsidRPr="004E7957">
        <w:rPr>
          <w:color w:val="231F20"/>
          <w:spacing w:val="-18"/>
        </w:rPr>
        <w:t xml:space="preserve"> </w:t>
      </w:r>
      <w:r w:rsidRPr="004E7957">
        <w:rPr>
          <w:color w:val="231F20"/>
        </w:rPr>
        <w:t>prove</w:t>
      </w:r>
      <w:r w:rsidRPr="004E7957">
        <w:rPr>
          <w:color w:val="231F20"/>
          <w:spacing w:val="-18"/>
        </w:rPr>
        <w:t xml:space="preserve"> </w:t>
      </w:r>
      <w:r w:rsidRPr="004E7957">
        <w:rPr>
          <w:color w:val="231F20"/>
        </w:rPr>
        <w:t>or to</w:t>
      </w:r>
      <w:r w:rsidRPr="004E7957">
        <w:rPr>
          <w:color w:val="231F20"/>
          <w:spacing w:val="-23"/>
        </w:rPr>
        <w:t xml:space="preserve"> </w:t>
      </w:r>
      <w:r w:rsidRPr="004E7957">
        <w:rPr>
          <w:color w:val="231F20"/>
        </w:rPr>
        <w:t>show</w:t>
      </w:r>
      <w:r w:rsidRPr="004E7957">
        <w:rPr>
          <w:color w:val="231F20"/>
          <w:spacing w:val="-22"/>
        </w:rPr>
        <w:t xml:space="preserve"> </w:t>
      </w:r>
      <w:r w:rsidRPr="004E7957">
        <w:rPr>
          <w:color w:val="231F20"/>
        </w:rPr>
        <w:t>grounds</w:t>
      </w:r>
      <w:r w:rsidRPr="004E7957">
        <w:rPr>
          <w:color w:val="231F20"/>
          <w:spacing w:val="-22"/>
        </w:rPr>
        <w:t xml:space="preserve"> </w:t>
      </w:r>
      <w:r w:rsidRPr="004E7957">
        <w:rPr>
          <w:color w:val="231F20"/>
        </w:rPr>
        <w:t>for</w:t>
      </w:r>
      <w:r w:rsidRPr="004E7957">
        <w:rPr>
          <w:color w:val="231F20"/>
          <w:spacing w:val="-22"/>
        </w:rPr>
        <w:t xml:space="preserve"> </w:t>
      </w:r>
      <w:r w:rsidRPr="004E7957">
        <w:rPr>
          <w:color w:val="231F20"/>
        </w:rPr>
        <w:t>your</w:t>
      </w:r>
      <w:r w:rsidRPr="004E7957">
        <w:rPr>
          <w:color w:val="231F20"/>
          <w:spacing w:val="-22"/>
        </w:rPr>
        <w:t xml:space="preserve"> </w:t>
      </w:r>
      <w:r w:rsidRPr="004E7957">
        <w:rPr>
          <w:color w:val="231F20"/>
        </w:rPr>
        <w:t>demand</w:t>
      </w:r>
      <w:r w:rsidRPr="004E7957">
        <w:rPr>
          <w:color w:val="231F20"/>
          <w:spacing w:val="-23"/>
        </w:rPr>
        <w:t xml:space="preserve"> </w:t>
      </w:r>
      <w:r w:rsidRPr="004E7957">
        <w:rPr>
          <w:color w:val="231F20"/>
        </w:rPr>
        <w:t>or</w:t>
      </w:r>
      <w:r w:rsidRPr="004E7957">
        <w:rPr>
          <w:color w:val="231F20"/>
          <w:spacing w:val="-22"/>
        </w:rPr>
        <w:t xml:space="preserve"> </w:t>
      </w:r>
      <w:r w:rsidRPr="004E7957">
        <w:rPr>
          <w:color w:val="231F20"/>
        </w:rPr>
        <w:t>the</w:t>
      </w:r>
      <w:r w:rsidRPr="004E7957">
        <w:rPr>
          <w:color w:val="231F20"/>
          <w:spacing w:val="-23"/>
        </w:rPr>
        <w:t xml:space="preserve"> </w:t>
      </w:r>
      <w:r w:rsidRPr="004E7957">
        <w:rPr>
          <w:color w:val="231F20"/>
        </w:rPr>
        <w:t>sum</w:t>
      </w:r>
      <w:r w:rsidRPr="004E7957">
        <w:rPr>
          <w:color w:val="231F20"/>
          <w:spacing w:val="-22"/>
        </w:rPr>
        <w:t xml:space="preserve"> </w:t>
      </w:r>
      <w:r w:rsidRPr="004E7957">
        <w:rPr>
          <w:color w:val="231F20"/>
        </w:rPr>
        <w:t>speciﬁed</w:t>
      </w:r>
      <w:r w:rsidRPr="004E7957">
        <w:rPr>
          <w:color w:val="231F20"/>
          <w:spacing w:val="-23"/>
        </w:rPr>
        <w:t xml:space="preserve"> </w:t>
      </w:r>
      <w:r w:rsidRPr="004E7957">
        <w:rPr>
          <w:color w:val="231F20"/>
        </w:rPr>
        <w:t>therein.</w:t>
      </w:r>
    </w:p>
    <w:p w14:paraId="52114E51" w14:textId="77777777" w:rsidR="00043AB3" w:rsidRPr="004E7957" w:rsidRDefault="00043AB3" w:rsidP="00043AB3">
      <w:pPr>
        <w:pStyle w:val="BodyText"/>
        <w:spacing w:before="11"/>
        <w:ind w:right="3"/>
        <w:rPr>
          <w:sz w:val="34"/>
        </w:rPr>
      </w:pPr>
    </w:p>
    <w:p w14:paraId="7CF64BB2" w14:textId="77777777" w:rsidR="00043AB3" w:rsidRPr="004E7957" w:rsidRDefault="00043AB3" w:rsidP="00043AB3">
      <w:pPr>
        <w:pStyle w:val="ListParagraph"/>
        <w:numPr>
          <w:ilvl w:val="0"/>
          <w:numId w:val="7"/>
        </w:numPr>
        <w:tabs>
          <w:tab w:val="left" w:pos="677"/>
        </w:tabs>
        <w:spacing w:line="230" w:lineRule="auto"/>
        <w:ind w:right="3" w:hanging="560"/>
        <w:jc w:val="both"/>
      </w:pPr>
      <w:r w:rsidRPr="004E7957">
        <w:rPr>
          <w:color w:val="231F20"/>
        </w:rPr>
        <w:t>This</w:t>
      </w:r>
      <w:r w:rsidRPr="004E7957">
        <w:rPr>
          <w:color w:val="231F20"/>
          <w:spacing w:val="-14"/>
        </w:rPr>
        <w:t xml:space="preserve"> </w:t>
      </w:r>
      <w:r w:rsidRPr="004E7957">
        <w:rPr>
          <w:color w:val="231F20"/>
        </w:rPr>
        <w:t>guarantee</w:t>
      </w:r>
      <w:r w:rsidRPr="004E7957">
        <w:rPr>
          <w:color w:val="231F20"/>
          <w:spacing w:val="-14"/>
        </w:rPr>
        <w:t xml:space="preserve"> </w:t>
      </w:r>
      <w:r w:rsidRPr="004E7957">
        <w:rPr>
          <w:color w:val="231F20"/>
        </w:rPr>
        <w:t>shall</w:t>
      </w:r>
      <w:r w:rsidRPr="004E7957">
        <w:rPr>
          <w:color w:val="231F20"/>
          <w:spacing w:val="-14"/>
        </w:rPr>
        <w:t xml:space="preserve"> </w:t>
      </w:r>
      <w:r w:rsidRPr="004E7957">
        <w:rPr>
          <w:color w:val="231F20"/>
        </w:rPr>
        <w:t>expire,</w:t>
      </w:r>
      <w:r w:rsidRPr="004E7957">
        <w:rPr>
          <w:color w:val="231F20"/>
          <w:spacing w:val="-14"/>
        </w:rPr>
        <w:t xml:space="preserve"> </w:t>
      </w:r>
      <w:r w:rsidRPr="004E7957">
        <w:rPr>
          <w:color w:val="231F20"/>
        </w:rPr>
        <w:t>no</w:t>
      </w:r>
      <w:r w:rsidRPr="004E7957">
        <w:rPr>
          <w:color w:val="231F20"/>
          <w:spacing w:val="-14"/>
        </w:rPr>
        <w:t xml:space="preserve"> </w:t>
      </w:r>
      <w:r w:rsidRPr="004E7957">
        <w:rPr>
          <w:color w:val="231F20"/>
        </w:rPr>
        <w:t>later</w:t>
      </w:r>
      <w:r w:rsidRPr="004E7957">
        <w:rPr>
          <w:color w:val="231F20"/>
          <w:spacing w:val="-14"/>
        </w:rPr>
        <w:t xml:space="preserve"> </w:t>
      </w:r>
      <w:r w:rsidRPr="004E7957">
        <w:rPr>
          <w:color w:val="231F20"/>
        </w:rPr>
        <w:t>than</w:t>
      </w:r>
      <w:r w:rsidRPr="004E7957">
        <w:rPr>
          <w:color w:val="231F20"/>
          <w:spacing w:val="-14"/>
        </w:rPr>
        <w:t xml:space="preserve"> </w:t>
      </w:r>
      <w:r w:rsidRPr="004E7957">
        <w:rPr>
          <w:color w:val="231F20"/>
        </w:rPr>
        <w:t>the</w:t>
      </w:r>
      <w:r w:rsidRPr="004E7957">
        <w:rPr>
          <w:color w:val="231F20"/>
          <w:spacing w:val="-14"/>
        </w:rPr>
        <w:t xml:space="preserve"> </w:t>
      </w:r>
      <w:r w:rsidRPr="004E7957">
        <w:rPr>
          <w:color w:val="231F20"/>
        </w:rPr>
        <w:t>….</w:t>
      </w:r>
      <w:r w:rsidRPr="004E7957">
        <w:rPr>
          <w:color w:val="231F20"/>
          <w:spacing w:val="-14"/>
        </w:rPr>
        <w:t xml:space="preserve"> </w:t>
      </w:r>
      <w:r w:rsidRPr="004E7957">
        <w:rPr>
          <w:color w:val="231F20"/>
        </w:rPr>
        <w:t>Day</w:t>
      </w:r>
      <w:r w:rsidRPr="004E7957">
        <w:rPr>
          <w:color w:val="231F20"/>
          <w:spacing w:val="-14"/>
        </w:rPr>
        <w:t xml:space="preserve"> </w:t>
      </w:r>
      <w:r w:rsidRPr="004E7957">
        <w:rPr>
          <w:color w:val="231F20"/>
        </w:rPr>
        <w:t>of</w:t>
      </w:r>
      <w:r w:rsidRPr="004E7957">
        <w:rPr>
          <w:color w:val="231F20"/>
          <w:spacing w:val="-14"/>
        </w:rPr>
        <w:t xml:space="preserve"> </w:t>
      </w:r>
      <w:r w:rsidRPr="004E7957">
        <w:rPr>
          <w:color w:val="231F20"/>
        </w:rPr>
        <w:t>…………,</w:t>
      </w:r>
      <w:r w:rsidRPr="004E7957">
        <w:rPr>
          <w:color w:val="231F20"/>
          <w:spacing w:val="-14"/>
        </w:rPr>
        <w:t xml:space="preserve"> </w:t>
      </w:r>
      <w:r w:rsidRPr="004E7957">
        <w:rPr>
          <w:color w:val="231F20"/>
        </w:rPr>
        <w:t>2...…</w:t>
      </w:r>
      <w:r w:rsidRPr="004E7957">
        <w:rPr>
          <w:color w:val="231F20"/>
          <w:position w:val="11"/>
          <w:sz w:val="11"/>
        </w:rPr>
        <w:t>2</w:t>
      </w:r>
      <w:r w:rsidRPr="004E7957">
        <w:rPr>
          <w:color w:val="231F20"/>
        </w:rPr>
        <w:t>,</w:t>
      </w:r>
      <w:r w:rsidRPr="004E7957">
        <w:rPr>
          <w:color w:val="231F20"/>
          <w:spacing w:val="-14"/>
        </w:rPr>
        <w:t xml:space="preserve"> </w:t>
      </w:r>
      <w:r w:rsidRPr="004E7957">
        <w:rPr>
          <w:color w:val="231F20"/>
        </w:rPr>
        <w:t>and</w:t>
      </w:r>
      <w:r w:rsidRPr="004E7957">
        <w:rPr>
          <w:color w:val="231F20"/>
          <w:spacing w:val="-14"/>
        </w:rPr>
        <w:t xml:space="preserve"> </w:t>
      </w:r>
      <w:r w:rsidRPr="004E7957">
        <w:rPr>
          <w:color w:val="231F20"/>
        </w:rPr>
        <w:t>any</w:t>
      </w:r>
      <w:r w:rsidRPr="004E7957">
        <w:rPr>
          <w:color w:val="231F20"/>
          <w:spacing w:val="-14"/>
        </w:rPr>
        <w:t xml:space="preserve"> </w:t>
      </w:r>
      <w:r w:rsidRPr="004E7957">
        <w:rPr>
          <w:color w:val="231F20"/>
        </w:rPr>
        <w:t>demand</w:t>
      </w:r>
      <w:r w:rsidRPr="004E7957">
        <w:rPr>
          <w:color w:val="231F20"/>
          <w:spacing w:val="-14"/>
        </w:rPr>
        <w:t xml:space="preserve"> </w:t>
      </w:r>
      <w:r w:rsidRPr="004E7957">
        <w:rPr>
          <w:color w:val="231F20"/>
        </w:rPr>
        <w:t>for</w:t>
      </w:r>
      <w:r w:rsidRPr="004E7957">
        <w:rPr>
          <w:color w:val="231F20"/>
          <w:spacing w:val="-14"/>
        </w:rPr>
        <w:t xml:space="preserve"> </w:t>
      </w:r>
      <w:r w:rsidRPr="004E7957">
        <w:rPr>
          <w:color w:val="231F20"/>
        </w:rPr>
        <w:t>payment</w:t>
      </w:r>
      <w:r w:rsidRPr="004E7957">
        <w:rPr>
          <w:color w:val="231F20"/>
          <w:spacing w:val="-14"/>
        </w:rPr>
        <w:t xml:space="preserve"> </w:t>
      </w:r>
      <w:r w:rsidRPr="004E7957">
        <w:rPr>
          <w:color w:val="231F20"/>
        </w:rPr>
        <w:t>under</w:t>
      </w:r>
      <w:r w:rsidRPr="004E7957">
        <w:rPr>
          <w:color w:val="231F20"/>
          <w:spacing w:val="-14"/>
        </w:rPr>
        <w:t xml:space="preserve"> </w:t>
      </w:r>
      <w:r w:rsidRPr="004E7957">
        <w:rPr>
          <w:color w:val="231F20"/>
        </w:rPr>
        <w:t>it must</w:t>
      </w:r>
      <w:r w:rsidRPr="004E7957">
        <w:rPr>
          <w:color w:val="231F20"/>
          <w:spacing w:val="-24"/>
        </w:rPr>
        <w:t xml:space="preserve"> </w:t>
      </w:r>
      <w:r w:rsidRPr="004E7957">
        <w:rPr>
          <w:color w:val="231F20"/>
        </w:rPr>
        <w:t>be</w:t>
      </w:r>
      <w:r w:rsidRPr="004E7957">
        <w:rPr>
          <w:color w:val="231F20"/>
          <w:spacing w:val="-24"/>
        </w:rPr>
        <w:t xml:space="preserve"> </w:t>
      </w:r>
      <w:r w:rsidRPr="004E7957">
        <w:rPr>
          <w:color w:val="231F20"/>
        </w:rPr>
        <w:t>received</w:t>
      </w:r>
      <w:r w:rsidRPr="004E7957">
        <w:rPr>
          <w:color w:val="231F20"/>
          <w:spacing w:val="-24"/>
        </w:rPr>
        <w:t xml:space="preserve"> </w:t>
      </w:r>
      <w:r w:rsidRPr="004E7957">
        <w:rPr>
          <w:color w:val="231F20"/>
        </w:rPr>
        <w:t>by</w:t>
      </w:r>
      <w:r w:rsidRPr="004E7957">
        <w:rPr>
          <w:color w:val="231F20"/>
          <w:spacing w:val="-23"/>
        </w:rPr>
        <w:t xml:space="preserve"> </w:t>
      </w:r>
      <w:r w:rsidRPr="004E7957">
        <w:rPr>
          <w:color w:val="231F20"/>
        </w:rPr>
        <w:t>us</w:t>
      </w:r>
      <w:r w:rsidRPr="004E7957">
        <w:rPr>
          <w:color w:val="231F20"/>
          <w:spacing w:val="-23"/>
        </w:rPr>
        <w:t xml:space="preserve"> </w:t>
      </w:r>
      <w:r w:rsidRPr="004E7957">
        <w:rPr>
          <w:color w:val="231F20"/>
        </w:rPr>
        <w:t>at</w:t>
      </w:r>
      <w:r w:rsidRPr="004E7957">
        <w:rPr>
          <w:color w:val="231F20"/>
          <w:spacing w:val="-24"/>
        </w:rPr>
        <w:t xml:space="preserve"> </w:t>
      </w:r>
      <w:r w:rsidRPr="004E7957">
        <w:rPr>
          <w:color w:val="231F20"/>
        </w:rPr>
        <w:t>the</w:t>
      </w:r>
      <w:r w:rsidRPr="004E7957">
        <w:rPr>
          <w:color w:val="231F20"/>
          <w:spacing w:val="-24"/>
        </w:rPr>
        <w:t xml:space="preserve"> </w:t>
      </w:r>
      <w:r w:rsidRPr="004E7957">
        <w:rPr>
          <w:color w:val="231F20"/>
        </w:rPr>
        <w:t>ofﬁce</w:t>
      </w:r>
      <w:r w:rsidRPr="004E7957">
        <w:rPr>
          <w:color w:val="231F20"/>
          <w:spacing w:val="-24"/>
        </w:rPr>
        <w:t xml:space="preserve"> </w:t>
      </w:r>
      <w:r w:rsidRPr="004E7957">
        <w:rPr>
          <w:color w:val="231F20"/>
        </w:rPr>
        <w:t>indicated</w:t>
      </w:r>
      <w:r w:rsidRPr="004E7957">
        <w:rPr>
          <w:color w:val="231F20"/>
          <w:spacing w:val="-24"/>
        </w:rPr>
        <w:t xml:space="preserve"> </w:t>
      </w:r>
      <w:r w:rsidRPr="004E7957">
        <w:rPr>
          <w:color w:val="231F20"/>
        </w:rPr>
        <w:t>above</w:t>
      </w:r>
      <w:r w:rsidRPr="004E7957">
        <w:rPr>
          <w:color w:val="231F20"/>
          <w:spacing w:val="-24"/>
        </w:rPr>
        <w:t xml:space="preserve"> </w:t>
      </w:r>
      <w:r w:rsidRPr="004E7957">
        <w:rPr>
          <w:color w:val="231F20"/>
        </w:rPr>
        <w:t>on</w:t>
      </w:r>
      <w:r w:rsidRPr="004E7957">
        <w:rPr>
          <w:color w:val="231F20"/>
          <w:spacing w:val="-24"/>
        </w:rPr>
        <w:t xml:space="preserve"> </w:t>
      </w:r>
      <w:r w:rsidRPr="004E7957">
        <w:rPr>
          <w:color w:val="231F20"/>
        </w:rPr>
        <w:t>or</w:t>
      </w:r>
      <w:r w:rsidRPr="004E7957">
        <w:rPr>
          <w:color w:val="231F20"/>
          <w:spacing w:val="-24"/>
        </w:rPr>
        <w:t xml:space="preserve"> </w:t>
      </w:r>
      <w:r w:rsidRPr="004E7957">
        <w:rPr>
          <w:color w:val="231F20"/>
        </w:rPr>
        <w:t>before</w:t>
      </w:r>
      <w:r w:rsidRPr="004E7957">
        <w:rPr>
          <w:color w:val="231F20"/>
          <w:spacing w:val="-24"/>
        </w:rPr>
        <w:t xml:space="preserve"> </w:t>
      </w:r>
      <w:r w:rsidRPr="004E7957">
        <w:rPr>
          <w:color w:val="231F20"/>
        </w:rPr>
        <w:t>that</w:t>
      </w:r>
      <w:r w:rsidRPr="004E7957">
        <w:rPr>
          <w:color w:val="231F20"/>
          <w:spacing w:val="-24"/>
        </w:rPr>
        <w:t xml:space="preserve"> </w:t>
      </w:r>
      <w:r w:rsidRPr="004E7957">
        <w:rPr>
          <w:color w:val="231F20"/>
        </w:rPr>
        <w:t>date.</w:t>
      </w:r>
    </w:p>
    <w:p w14:paraId="0FC2D671" w14:textId="77777777" w:rsidR="00043AB3" w:rsidRPr="004E7957" w:rsidRDefault="00043AB3" w:rsidP="00043AB3">
      <w:pPr>
        <w:pStyle w:val="BodyText"/>
        <w:spacing w:before="3"/>
        <w:ind w:right="3"/>
        <w:rPr>
          <w:sz w:val="29"/>
        </w:rPr>
      </w:pPr>
    </w:p>
    <w:p w14:paraId="40A95A62" w14:textId="77777777" w:rsidR="00043AB3" w:rsidRPr="004E7957" w:rsidRDefault="00043AB3" w:rsidP="00043AB3">
      <w:pPr>
        <w:pStyle w:val="ListParagraph"/>
        <w:numPr>
          <w:ilvl w:val="0"/>
          <w:numId w:val="7"/>
        </w:numPr>
        <w:tabs>
          <w:tab w:val="left" w:pos="677"/>
        </w:tabs>
        <w:spacing w:line="230" w:lineRule="auto"/>
        <w:ind w:right="3" w:hanging="560"/>
        <w:jc w:val="both"/>
      </w:pPr>
      <w:r w:rsidRPr="004E7957">
        <w:rPr>
          <w:color w:val="231F20"/>
        </w:rPr>
        <w:t>The</w:t>
      </w:r>
      <w:r w:rsidRPr="004E7957">
        <w:rPr>
          <w:color w:val="231F20"/>
          <w:spacing w:val="-22"/>
        </w:rPr>
        <w:t xml:space="preserve"> </w:t>
      </w:r>
      <w:r w:rsidRPr="004E7957">
        <w:rPr>
          <w:color w:val="231F20"/>
        </w:rPr>
        <w:t>Guarantor</w:t>
      </w:r>
      <w:r w:rsidRPr="004E7957">
        <w:rPr>
          <w:color w:val="231F20"/>
          <w:spacing w:val="-22"/>
        </w:rPr>
        <w:t xml:space="preserve"> </w:t>
      </w:r>
      <w:r w:rsidRPr="004E7957">
        <w:rPr>
          <w:color w:val="231F20"/>
        </w:rPr>
        <w:t>agrees</w:t>
      </w:r>
      <w:r w:rsidRPr="004E7957">
        <w:rPr>
          <w:color w:val="231F20"/>
          <w:spacing w:val="-22"/>
        </w:rPr>
        <w:t xml:space="preserve"> </w:t>
      </w:r>
      <w:r w:rsidRPr="004E7957">
        <w:rPr>
          <w:color w:val="231F20"/>
        </w:rPr>
        <w:t>to</w:t>
      </w:r>
      <w:r w:rsidRPr="004E7957">
        <w:rPr>
          <w:color w:val="231F20"/>
          <w:spacing w:val="-22"/>
        </w:rPr>
        <w:t xml:space="preserve"> </w:t>
      </w:r>
      <w:r w:rsidRPr="004E7957">
        <w:rPr>
          <w:color w:val="231F20"/>
        </w:rPr>
        <w:t>a</w:t>
      </w:r>
      <w:r w:rsidRPr="004E7957">
        <w:rPr>
          <w:color w:val="231F20"/>
          <w:spacing w:val="-22"/>
        </w:rPr>
        <w:t xml:space="preserve"> </w:t>
      </w:r>
      <w:r w:rsidRPr="004E7957">
        <w:rPr>
          <w:color w:val="231F20"/>
        </w:rPr>
        <w:t>one-time</w:t>
      </w:r>
      <w:r w:rsidRPr="004E7957">
        <w:rPr>
          <w:color w:val="231F20"/>
          <w:spacing w:val="-22"/>
        </w:rPr>
        <w:t xml:space="preserve"> </w:t>
      </w:r>
      <w:r w:rsidRPr="004E7957">
        <w:rPr>
          <w:color w:val="231F20"/>
        </w:rPr>
        <w:t>extension</w:t>
      </w:r>
      <w:r w:rsidRPr="004E7957">
        <w:rPr>
          <w:color w:val="231F20"/>
          <w:spacing w:val="-22"/>
        </w:rPr>
        <w:t xml:space="preserve"> </w:t>
      </w:r>
      <w:r w:rsidRPr="004E7957">
        <w:rPr>
          <w:color w:val="231F20"/>
        </w:rPr>
        <w:t>of</w:t>
      </w:r>
      <w:r w:rsidRPr="004E7957">
        <w:rPr>
          <w:color w:val="231F20"/>
          <w:spacing w:val="-22"/>
        </w:rPr>
        <w:t xml:space="preserve"> </w:t>
      </w:r>
      <w:r w:rsidRPr="004E7957">
        <w:rPr>
          <w:color w:val="231F20"/>
        </w:rPr>
        <w:t>this</w:t>
      </w:r>
      <w:r w:rsidRPr="004E7957">
        <w:rPr>
          <w:color w:val="231F20"/>
          <w:spacing w:val="-22"/>
        </w:rPr>
        <w:t xml:space="preserve"> </w:t>
      </w:r>
      <w:r w:rsidRPr="004E7957">
        <w:rPr>
          <w:color w:val="231F20"/>
        </w:rPr>
        <w:t>guarantee</w:t>
      </w:r>
      <w:r w:rsidRPr="004E7957">
        <w:rPr>
          <w:color w:val="231F20"/>
          <w:spacing w:val="-22"/>
        </w:rPr>
        <w:t xml:space="preserve"> </w:t>
      </w:r>
      <w:r w:rsidRPr="004E7957">
        <w:rPr>
          <w:color w:val="231F20"/>
        </w:rPr>
        <w:t>for</w:t>
      </w:r>
      <w:r w:rsidRPr="004E7957">
        <w:rPr>
          <w:color w:val="231F20"/>
          <w:spacing w:val="-22"/>
        </w:rPr>
        <w:t xml:space="preserve"> </w:t>
      </w:r>
      <w:r w:rsidRPr="004E7957">
        <w:rPr>
          <w:color w:val="231F20"/>
        </w:rPr>
        <w:t>a</w:t>
      </w:r>
      <w:r w:rsidRPr="004E7957">
        <w:rPr>
          <w:color w:val="231F20"/>
          <w:spacing w:val="-22"/>
        </w:rPr>
        <w:t xml:space="preserve"> </w:t>
      </w:r>
      <w:r w:rsidRPr="004E7957">
        <w:rPr>
          <w:color w:val="231F20"/>
        </w:rPr>
        <w:t>period</w:t>
      </w:r>
      <w:r w:rsidRPr="004E7957">
        <w:rPr>
          <w:color w:val="231F20"/>
          <w:spacing w:val="-22"/>
        </w:rPr>
        <w:t xml:space="preserve"> </w:t>
      </w:r>
      <w:r w:rsidRPr="004E7957">
        <w:rPr>
          <w:color w:val="231F20"/>
        </w:rPr>
        <w:t>not</w:t>
      </w:r>
      <w:r w:rsidRPr="004E7957">
        <w:rPr>
          <w:color w:val="231F20"/>
          <w:spacing w:val="-22"/>
        </w:rPr>
        <w:t xml:space="preserve"> </w:t>
      </w:r>
      <w:r w:rsidRPr="004E7957">
        <w:rPr>
          <w:color w:val="231F20"/>
        </w:rPr>
        <w:t>to</w:t>
      </w:r>
      <w:r w:rsidRPr="004E7957">
        <w:rPr>
          <w:color w:val="231F20"/>
          <w:spacing w:val="-22"/>
        </w:rPr>
        <w:t xml:space="preserve"> </w:t>
      </w:r>
      <w:r w:rsidRPr="004E7957">
        <w:rPr>
          <w:color w:val="231F20"/>
        </w:rPr>
        <w:t>exceed</w:t>
      </w:r>
      <w:r w:rsidRPr="004E7957">
        <w:rPr>
          <w:color w:val="231F20"/>
          <w:spacing w:val="-22"/>
        </w:rPr>
        <w:t xml:space="preserve"> </w:t>
      </w:r>
      <w:r w:rsidRPr="004E7957">
        <w:rPr>
          <w:i/>
          <w:color w:val="231F20"/>
        </w:rPr>
        <w:t>[six</w:t>
      </w:r>
      <w:r w:rsidRPr="004E7957">
        <w:rPr>
          <w:i/>
          <w:color w:val="231F20"/>
          <w:spacing w:val="-22"/>
        </w:rPr>
        <w:t xml:space="preserve"> </w:t>
      </w:r>
      <w:r w:rsidRPr="004E7957">
        <w:rPr>
          <w:i/>
          <w:color w:val="231F20"/>
        </w:rPr>
        <w:t>months]</w:t>
      </w:r>
      <w:r w:rsidRPr="004E7957">
        <w:rPr>
          <w:i/>
          <w:color w:val="231F20"/>
          <w:spacing w:val="-21"/>
        </w:rPr>
        <w:t xml:space="preserve"> </w:t>
      </w:r>
      <w:r w:rsidRPr="004E7957">
        <w:rPr>
          <w:i/>
          <w:color w:val="231F20"/>
        </w:rPr>
        <w:t>[one</w:t>
      </w:r>
      <w:r w:rsidRPr="004E7957">
        <w:rPr>
          <w:i/>
          <w:color w:val="231F20"/>
          <w:spacing w:val="-22"/>
        </w:rPr>
        <w:t xml:space="preserve"> </w:t>
      </w:r>
      <w:r w:rsidRPr="004E7957">
        <w:rPr>
          <w:i/>
          <w:color w:val="231F20"/>
        </w:rPr>
        <w:t xml:space="preserve">year], </w:t>
      </w:r>
      <w:r w:rsidRPr="004E7957">
        <w:rPr>
          <w:color w:val="231F20"/>
        </w:rPr>
        <w:t>in</w:t>
      </w:r>
      <w:r w:rsidRPr="004E7957">
        <w:rPr>
          <w:color w:val="231F20"/>
          <w:spacing w:val="-13"/>
        </w:rPr>
        <w:t xml:space="preserve"> </w:t>
      </w:r>
      <w:r w:rsidRPr="004E7957">
        <w:rPr>
          <w:color w:val="231F20"/>
        </w:rPr>
        <w:t>response</w:t>
      </w:r>
      <w:r w:rsidRPr="004E7957">
        <w:rPr>
          <w:color w:val="231F20"/>
          <w:spacing w:val="-13"/>
        </w:rPr>
        <w:t xml:space="preserve"> </w:t>
      </w:r>
      <w:r w:rsidRPr="004E7957">
        <w:rPr>
          <w:color w:val="231F20"/>
        </w:rPr>
        <w:t>to</w:t>
      </w:r>
      <w:r w:rsidRPr="004E7957">
        <w:rPr>
          <w:color w:val="231F20"/>
          <w:spacing w:val="-13"/>
        </w:rPr>
        <w:t xml:space="preserve"> </w:t>
      </w:r>
      <w:r w:rsidRPr="004E7957">
        <w:rPr>
          <w:color w:val="231F20"/>
        </w:rPr>
        <w:t>the</w:t>
      </w:r>
      <w:r w:rsidRPr="004E7957">
        <w:rPr>
          <w:color w:val="231F20"/>
          <w:spacing w:val="-13"/>
        </w:rPr>
        <w:t xml:space="preserve"> </w:t>
      </w:r>
      <w:r w:rsidRPr="004E7957">
        <w:rPr>
          <w:color w:val="231F20"/>
        </w:rPr>
        <w:t>Beneﬁciary's</w:t>
      </w:r>
      <w:r w:rsidRPr="004E7957">
        <w:rPr>
          <w:color w:val="231F20"/>
          <w:spacing w:val="-13"/>
        </w:rPr>
        <w:t xml:space="preserve"> </w:t>
      </w:r>
      <w:r w:rsidRPr="004E7957">
        <w:rPr>
          <w:color w:val="231F20"/>
        </w:rPr>
        <w:t>written</w:t>
      </w:r>
      <w:r w:rsidRPr="004E7957">
        <w:rPr>
          <w:color w:val="231F20"/>
          <w:spacing w:val="-13"/>
        </w:rPr>
        <w:t xml:space="preserve"> </w:t>
      </w:r>
      <w:r w:rsidRPr="004E7957">
        <w:rPr>
          <w:color w:val="231F20"/>
        </w:rPr>
        <w:t>request</w:t>
      </w:r>
      <w:r w:rsidRPr="004E7957">
        <w:rPr>
          <w:color w:val="231F20"/>
          <w:spacing w:val="-13"/>
        </w:rPr>
        <w:t xml:space="preserve"> </w:t>
      </w:r>
      <w:r w:rsidRPr="004E7957">
        <w:rPr>
          <w:color w:val="231F20"/>
        </w:rPr>
        <w:t>for</w:t>
      </w:r>
      <w:r w:rsidRPr="004E7957">
        <w:rPr>
          <w:color w:val="231F20"/>
          <w:spacing w:val="-13"/>
        </w:rPr>
        <w:t xml:space="preserve"> </w:t>
      </w:r>
      <w:r w:rsidRPr="004E7957">
        <w:rPr>
          <w:color w:val="231F20"/>
        </w:rPr>
        <w:t>such</w:t>
      </w:r>
      <w:r w:rsidRPr="004E7957">
        <w:rPr>
          <w:color w:val="231F20"/>
          <w:spacing w:val="-13"/>
        </w:rPr>
        <w:t xml:space="preserve"> </w:t>
      </w:r>
      <w:r w:rsidRPr="004E7957">
        <w:rPr>
          <w:color w:val="231F20"/>
        </w:rPr>
        <w:t>extension,</w:t>
      </w:r>
      <w:r w:rsidRPr="004E7957">
        <w:rPr>
          <w:color w:val="231F20"/>
          <w:spacing w:val="-13"/>
        </w:rPr>
        <w:t xml:space="preserve"> </w:t>
      </w:r>
      <w:r w:rsidRPr="004E7957">
        <w:rPr>
          <w:color w:val="231F20"/>
        </w:rPr>
        <w:t>such</w:t>
      </w:r>
      <w:r w:rsidRPr="004E7957">
        <w:rPr>
          <w:color w:val="231F20"/>
          <w:spacing w:val="-13"/>
        </w:rPr>
        <w:t xml:space="preserve"> </w:t>
      </w:r>
      <w:r w:rsidRPr="004E7957">
        <w:rPr>
          <w:color w:val="231F20"/>
        </w:rPr>
        <w:t>request</w:t>
      </w:r>
      <w:r w:rsidRPr="004E7957">
        <w:rPr>
          <w:color w:val="231F20"/>
          <w:spacing w:val="-13"/>
        </w:rPr>
        <w:t xml:space="preserve"> </w:t>
      </w:r>
      <w:r w:rsidRPr="004E7957">
        <w:rPr>
          <w:color w:val="231F20"/>
        </w:rPr>
        <w:t>to</w:t>
      </w:r>
      <w:r w:rsidRPr="004E7957">
        <w:rPr>
          <w:color w:val="231F20"/>
          <w:spacing w:val="-13"/>
        </w:rPr>
        <w:t xml:space="preserve"> </w:t>
      </w:r>
      <w:r w:rsidRPr="004E7957">
        <w:rPr>
          <w:color w:val="231F20"/>
        </w:rPr>
        <w:t>be</w:t>
      </w:r>
      <w:r w:rsidRPr="004E7957">
        <w:rPr>
          <w:color w:val="231F20"/>
          <w:spacing w:val="-13"/>
        </w:rPr>
        <w:t xml:space="preserve"> </w:t>
      </w:r>
      <w:r w:rsidRPr="004E7957">
        <w:rPr>
          <w:color w:val="231F20"/>
        </w:rPr>
        <w:t>presented</w:t>
      </w:r>
      <w:r w:rsidRPr="004E7957">
        <w:rPr>
          <w:color w:val="231F20"/>
          <w:spacing w:val="-13"/>
        </w:rPr>
        <w:t xml:space="preserve"> </w:t>
      </w:r>
      <w:r w:rsidRPr="004E7957">
        <w:rPr>
          <w:color w:val="231F20"/>
        </w:rPr>
        <w:t>to</w:t>
      </w:r>
      <w:r w:rsidRPr="004E7957">
        <w:rPr>
          <w:color w:val="231F20"/>
          <w:spacing w:val="-13"/>
        </w:rPr>
        <w:t xml:space="preserve"> </w:t>
      </w:r>
      <w:r w:rsidRPr="004E7957">
        <w:rPr>
          <w:color w:val="231F20"/>
        </w:rPr>
        <w:t>the</w:t>
      </w:r>
      <w:r w:rsidRPr="004E7957">
        <w:rPr>
          <w:color w:val="231F20"/>
          <w:spacing w:val="-13"/>
        </w:rPr>
        <w:t xml:space="preserve"> </w:t>
      </w:r>
      <w:r w:rsidRPr="004E7957">
        <w:rPr>
          <w:color w:val="231F20"/>
        </w:rPr>
        <w:t>Guarantor before</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expiry</w:t>
      </w:r>
      <w:r w:rsidRPr="004E7957">
        <w:rPr>
          <w:color w:val="231F20"/>
          <w:spacing w:val="-23"/>
        </w:rPr>
        <w:t xml:space="preserve"> </w:t>
      </w:r>
      <w:r w:rsidRPr="004E7957">
        <w:rPr>
          <w:color w:val="231F20"/>
        </w:rPr>
        <w:t>of</w:t>
      </w:r>
      <w:r w:rsidRPr="004E7957">
        <w:rPr>
          <w:color w:val="231F20"/>
          <w:spacing w:val="-22"/>
        </w:rPr>
        <w:t xml:space="preserve"> </w:t>
      </w:r>
      <w:r w:rsidRPr="004E7957">
        <w:rPr>
          <w:color w:val="231F20"/>
        </w:rPr>
        <w:t>the</w:t>
      </w:r>
      <w:r w:rsidRPr="004E7957">
        <w:rPr>
          <w:color w:val="231F20"/>
          <w:spacing w:val="-23"/>
        </w:rPr>
        <w:t xml:space="preserve"> </w:t>
      </w:r>
      <w:r w:rsidRPr="004E7957">
        <w:rPr>
          <w:color w:val="231F20"/>
        </w:rPr>
        <w:t>guarantee.”</w:t>
      </w:r>
    </w:p>
    <w:p w14:paraId="3BFD3752" w14:textId="77777777" w:rsidR="00043AB3" w:rsidRPr="004E7957" w:rsidRDefault="00043AB3" w:rsidP="00043AB3">
      <w:pPr>
        <w:pStyle w:val="BodyText"/>
        <w:spacing w:before="10"/>
        <w:ind w:right="3"/>
        <w:rPr>
          <w:sz w:val="41"/>
        </w:rPr>
      </w:pPr>
    </w:p>
    <w:p w14:paraId="7C4016D5" w14:textId="77777777" w:rsidR="00043AB3" w:rsidRPr="004E7957" w:rsidRDefault="00043AB3" w:rsidP="00043AB3">
      <w:pPr>
        <w:ind w:left="676" w:right="3"/>
      </w:pPr>
      <w:r w:rsidRPr="004E7957">
        <w:rPr>
          <w:i/>
          <w:color w:val="231F20"/>
        </w:rPr>
        <w:t>[Name of Authorized Ofﬁcial, signature(s) and seals/stamps</w:t>
      </w:r>
      <w:r w:rsidRPr="004E7957">
        <w:rPr>
          <w:color w:val="231F20"/>
        </w:rPr>
        <w:t>].</w:t>
      </w:r>
    </w:p>
    <w:p w14:paraId="41B8E59C" w14:textId="77777777" w:rsidR="00043AB3" w:rsidRPr="004E7957" w:rsidRDefault="00043AB3" w:rsidP="00043AB3">
      <w:pPr>
        <w:spacing w:before="243" w:line="230" w:lineRule="auto"/>
        <w:ind w:left="676" w:right="3"/>
        <w:rPr>
          <w:i/>
        </w:rPr>
      </w:pPr>
      <w:r w:rsidRPr="004E7957">
        <w:rPr>
          <w:b/>
          <w:i/>
          <w:color w:val="231F20"/>
        </w:rPr>
        <w:t>Note:</w:t>
      </w:r>
      <w:r w:rsidRPr="004E7957">
        <w:rPr>
          <w:b/>
          <w:i/>
          <w:color w:val="231F20"/>
          <w:spacing w:val="45"/>
        </w:rPr>
        <w:t xml:space="preserve"> </w:t>
      </w:r>
      <w:r w:rsidRPr="004E7957">
        <w:rPr>
          <w:i/>
          <w:color w:val="231F20"/>
        </w:rPr>
        <w:t>All</w:t>
      </w:r>
      <w:r w:rsidRPr="004E7957">
        <w:rPr>
          <w:i/>
          <w:color w:val="231F20"/>
          <w:spacing w:val="-15"/>
        </w:rPr>
        <w:t xml:space="preserve"> </w:t>
      </w:r>
      <w:r w:rsidRPr="004E7957">
        <w:rPr>
          <w:i/>
          <w:color w:val="231F20"/>
        </w:rPr>
        <w:t>italicized</w:t>
      </w:r>
      <w:r w:rsidRPr="004E7957">
        <w:rPr>
          <w:i/>
          <w:color w:val="231F20"/>
          <w:spacing w:val="-15"/>
        </w:rPr>
        <w:t xml:space="preserve"> </w:t>
      </w:r>
      <w:r w:rsidRPr="004E7957">
        <w:rPr>
          <w:i/>
          <w:color w:val="231F20"/>
        </w:rPr>
        <w:t>text</w:t>
      </w:r>
      <w:r w:rsidRPr="004E7957">
        <w:rPr>
          <w:i/>
          <w:color w:val="231F20"/>
          <w:spacing w:val="-15"/>
        </w:rPr>
        <w:t xml:space="preserve"> </w:t>
      </w:r>
      <w:r w:rsidRPr="004E7957">
        <w:rPr>
          <w:i/>
          <w:color w:val="231F20"/>
        </w:rPr>
        <w:t>(including</w:t>
      </w:r>
      <w:r w:rsidRPr="004E7957">
        <w:rPr>
          <w:i/>
          <w:color w:val="231F20"/>
          <w:spacing w:val="-15"/>
        </w:rPr>
        <w:t xml:space="preserve"> </w:t>
      </w:r>
      <w:r w:rsidRPr="004E7957">
        <w:rPr>
          <w:i/>
          <w:color w:val="231F20"/>
        </w:rPr>
        <w:t>footnotes)</w:t>
      </w:r>
      <w:r w:rsidRPr="004E7957">
        <w:rPr>
          <w:i/>
          <w:color w:val="231F20"/>
          <w:spacing w:val="-15"/>
        </w:rPr>
        <w:t xml:space="preserve"> </w:t>
      </w:r>
      <w:r w:rsidRPr="004E7957">
        <w:rPr>
          <w:i/>
          <w:color w:val="231F20"/>
        </w:rPr>
        <w:t>is</w:t>
      </w:r>
      <w:r w:rsidRPr="004E7957">
        <w:rPr>
          <w:i/>
          <w:color w:val="231F20"/>
          <w:spacing w:val="-15"/>
        </w:rPr>
        <w:t xml:space="preserve"> </w:t>
      </w:r>
      <w:r w:rsidRPr="004E7957">
        <w:rPr>
          <w:i/>
          <w:color w:val="231F20"/>
        </w:rPr>
        <w:t>for</w:t>
      </w:r>
      <w:r w:rsidRPr="004E7957">
        <w:rPr>
          <w:i/>
          <w:color w:val="231F20"/>
          <w:spacing w:val="-15"/>
        </w:rPr>
        <w:t xml:space="preserve"> </w:t>
      </w:r>
      <w:r w:rsidRPr="004E7957">
        <w:rPr>
          <w:i/>
          <w:color w:val="231F20"/>
        </w:rPr>
        <w:t>use</w:t>
      </w:r>
      <w:r w:rsidRPr="004E7957">
        <w:rPr>
          <w:i/>
          <w:color w:val="231F20"/>
          <w:spacing w:val="-15"/>
        </w:rPr>
        <w:t xml:space="preserve"> </w:t>
      </w:r>
      <w:r w:rsidRPr="004E7957">
        <w:rPr>
          <w:i/>
          <w:color w:val="231F20"/>
        </w:rPr>
        <w:t>in</w:t>
      </w:r>
      <w:r w:rsidRPr="004E7957">
        <w:rPr>
          <w:i/>
          <w:color w:val="231F20"/>
          <w:spacing w:val="-15"/>
        </w:rPr>
        <w:t xml:space="preserve"> </w:t>
      </w:r>
      <w:r w:rsidRPr="004E7957">
        <w:rPr>
          <w:i/>
          <w:color w:val="231F20"/>
        </w:rPr>
        <w:t>preparing</w:t>
      </w:r>
      <w:r w:rsidRPr="004E7957">
        <w:rPr>
          <w:i/>
          <w:color w:val="231F20"/>
          <w:spacing w:val="-15"/>
        </w:rPr>
        <w:t xml:space="preserve"> </w:t>
      </w:r>
      <w:r w:rsidRPr="004E7957">
        <w:rPr>
          <w:i/>
          <w:color w:val="231F20"/>
        </w:rPr>
        <w:t>this</w:t>
      </w:r>
      <w:r w:rsidRPr="004E7957">
        <w:rPr>
          <w:i/>
          <w:color w:val="231F20"/>
          <w:spacing w:val="-15"/>
        </w:rPr>
        <w:t xml:space="preserve"> </w:t>
      </w:r>
      <w:r w:rsidRPr="004E7957">
        <w:rPr>
          <w:i/>
          <w:color w:val="231F20"/>
        </w:rPr>
        <w:t>form</w:t>
      </w:r>
      <w:r w:rsidRPr="004E7957">
        <w:rPr>
          <w:i/>
          <w:color w:val="231F20"/>
          <w:spacing w:val="-15"/>
        </w:rPr>
        <w:t xml:space="preserve"> </w:t>
      </w:r>
      <w:r w:rsidRPr="004E7957">
        <w:rPr>
          <w:i/>
          <w:color w:val="231F20"/>
        </w:rPr>
        <w:t>and</w:t>
      </w:r>
      <w:r w:rsidRPr="004E7957">
        <w:rPr>
          <w:i/>
          <w:color w:val="231F20"/>
          <w:spacing w:val="-15"/>
        </w:rPr>
        <w:t xml:space="preserve"> </w:t>
      </w:r>
      <w:r w:rsidRPr="004E7957">
        <w:rPr>
          <w:i/>
          <w:color w:val="231F20"/>
        </w:rPr>
        <w:t>shall</w:t>
      </w:r>
      <w:r w:rsidRPr="004E7957">
        <w:rPr>
          <w:i/>
          <w:color w:val="231F20"/>
          <w:spacing w:val="-15"/>
        </w:rPr>
        <w:t xml:space="preserve"> </w:t>
      </w:r>
      <w:r w:rsidRPr="004E7957">
        <w:rPr>
          <w:i/>
          <w:color w:val="231F20"/>
        </w:rPr>
        <w:t>be</w:t>
      </w:r>
      <w:r w:rsidRPr="004E7957">
        <w:rPr>
          <w:i/>
          <w:color w:val="231F20"/>
          <w:spacing w:val="-15"/>
        </w:rPr>
        <w:t xml:space="preserve"> </w:t>
      </w:r>
      <w:r w:rsidRPr="004E7957">
        <w:rPr>
          <w:i/>
          <w:color w:val="231F20"/>
        </w:rPr>
        <w:t>deleted</w:t>
      </w:r>
      <w:r w:rsidRPr="004E7957">
        <w:rPr>
          <w:i/>
          <w:color w:val="231F20"/>
          <w:spacing w:val="-15"/>
        </w:rPr>
        <w:t xml:space="preserve"> </w:t>
      </w:r>
      <w:r w:rsidRPr="004E7957">
        <w:rPr>
          <w:i/>
          <w:color w:val="231F20"/>
          <w:spacing w:val="-3"/>
        </w:rPr>
        <w:t>from</w:t>
      </w:r>
      <w:r w:rsidRPr="004E7957">
        <w:rPr>
          <w:i/>
          <w:color w:val="231F20"/>
          <w:spacing w:val="-15"/>
        </w:rPr>
        <w:t xml:space="preserve"> </w:t>
      </w:r>
      <w:r w:rsidRPr="004E7957">
        <w:rPr>
          <w:i/>
          <w:color w:val="231F20"/>
        </w:rPr>
        <w:t>the</w:t>
      </w:r>
      <w:r w:rsidRPr="004E7957">
        <w:rPr>
          <w:i/>
          <w:color w:val="231F20"/>
          <w:spacing w:val="-15"/>
        </w:rPr>
        <w:t xml:space="preserve"> </w:t>
      </w:r>
      <w:r w:rsidRPr="004E7957">
        <w:rPr>
          <w:i/>
          <w:color w:val="231F20"/>
        </w:rPr>
        <w:t>ﬁnal product.</w:t>
      </w:r>
    </w:p>
    <w:p w14:paraId="6D4D71CD" w14:textId="77777777" w:rsidR="00043AB3" w:rsidRPr="004E7957" w:rsidRDefault="00043AB3" w:rsidP="00043AB3">
      <w:pPr>
        <w:pStyle w:val="BodyText"/>
        <w:ind w:right="3"/>
        <w:rPr>
          <w:i/>
          <w:sz w:val="20"/>
        </w:rPr>
      </w:pPr>
    </w:p>
    <w:p w14:paraId="4F13C766" w14:textId="77777777" w:rsidR="00043AB3" w:rsidRPr="004E7957" w:rsidRDefault="00043AB3" w:rsidP="00043AB3">
      <w:pPr>
        <w:pStyle w:val="BodyText"/>
        <w:spacing w:before="1"/>
        <w:ind w:right="3"/>
        <w:rPr>
          <w:i/>
          <w:sz w:val="21"/>
        </w:rPr>
      </w:pPr>
    </w:p>
    <w:p w14:paraId="44D56CB2" w14:textId="77777777" w:rsidR="00043AB3" w:rsidRPr="004E7957" w:rsidRDefault="00043AB3" w:rsidP="00043AB3">
      <w:pPr>
        <w:spacing w:before="109" w:line="186" w:lineRule="exact"/>
        <w:ind w:left="126" w:right="3"/>
        <w:rPr>
          <w:i/>
          <w:sz w:val="18"/>
          <w:szCs w:val="18"/>
        </w:rPr>
      </w:pPr>
      <w:r w:rsidRPr="004E7957">
        <w:rPr>
          <w:i/>
          <w:color w:val="231F20"/>
          <w:position w:val="8"/>
          <w:sz w:val="18"/>
          <w:szCs w:val="18"/>
        </w:rPr>
        <w:t>1</w:t>
      </w:r>
      <w:r w:rsidRPr="004E7957">
        <w:rPr>
          <w:i/>
          <w:color w:val="231F20"/>
          <w:sz w:val="18"/>
          <w:szCs w:val="18"/>
        </w:rPr>
        <w:t>The Guarantor shall insert an amount representing the percentage of the Accepted Contract Amount speciﬁed in the Letter of Acceptance, less provisional sums, if any, and denominated either in the currency of the Contract or a freely convertible currency acceptable to the Beneﬁciary.</w:t>
      </w:r>
    </w:p>
    <w:p w14:paraId="4AB7BDEF" w14:textId="77777777" w:rsidR="00043AB3" w:rsidRPr="004E7957" w:rsidRDefault="00043AB3" w:rsidP="00043AB3">
      <w:pPr>
        <w:spacing w:line="230" w:lineRule="auto"/>
        <w:ind w:left="126" w:right="720"/>
        <w:jc w:val="both"/>
        <w:rPr>
          <w:i/>
          <w:sz w:val="18"/>
          <w:szCs w:val="18"/>
        </w:rPr>
      </w:pPr>
      <w:r w:rsidRPr="004E7957">
        <w:rPr>
          <w:i/>
          <w:color w:val="231F20"/>
          <w:position w:val="8"/>
          <w:sz w:val="18"/>
          <w:szCs w:val="18"/>
        </w:rPr>
        <w:t>2</w:t>
      </w:r>
      <w:r w:rsidRPr="004E7957">
        <w:rPr>
          <w:i/>
          <w:color w:val="231F20"/>
          <w:sz w:val="18"/>
          <w:szCs w:val="18"/>
        </w:rPr>
        <w:t xml:space="preserve">Insert the date twenty-eight days after the expected completion date as described in GC Clause </w:t>
      </w:r>
      <w:r w:rsidRPr="004E7957">
        <w:rPr>
          <w:i/>
          <w:color w:val="231F20"/>
          <w:spacing w:val="-3"/>
          <w:sz w:val="18"/>
          <w:szCs w:val="18"/>
        </w:rPr>
        <w:t xml:space="preserve">11.9. </w:t>
      </w:r>
      <w:r w:rsidRPr="004E7957">
        <w:rPr>
          <w:i/>
          <w:color w:val="231F20"/>
          <w:sz w:val="18"/>
          <w:szCs w:val="18"/>
        </w:rPr>
        <w:t>The Procuring Entity should note that in the event of an extension</w:t>
      </w:r>
      <w:r w:rsidRPr="004E7957">
        <w:rPr>
          <w:i/>
          <w:color w:val="231F20"/>
          <w:spacing w:val="-9"/>
          <w:sz w:val="18"/>
          <w:szCs w:val="18"/>
        </w:rPr>
        <w:t xml:space="preserve"> </w:t>
      </w:r>
      <w:r w:rsidRPr="004E7957">
        <w:rPr>
          <w:i/>
          <w:color w:val="231F20"/>
          <w:sz w:val="18"/>
          <w:szCs w:val="18"/>
        </w:rPr>
        <w:t>of</w:t>
      </w:r>
      <w:r w:rsidRPr="004E7957">
        <w:rPr>
          <w:i/>
          <w:color w:val="231F20"/>
          <w:spacing w:val="-9"/>
          <w:sz w:val="18"/>
          <w:szCs w:val="18"/>
        </w:rPr>
        <w:t xml:space="preserve"> </w:t>
      </w:r>
      <w:r w:rsidRPr="004E7957">
        <w:rPr>
          <w:i/>
          <w:color w:val="231F20"/>
          <w:sz w:val="18"/>
          <w:szCs w:val="18"/>
        </w:rPr>
        <w:t>this</w:t>
      </w:r>
      <w:r w:rsidRPr="004E7957">
        <w:rPr>
          <w:i/>
          <w:color w:val="231F20"/>
          <w:spacing w:val="-9"/>
          <w:sz w:val="18"/>
          <w:szCs w:val="18"/>
        </w:rPr>
        <w:t xml:space="preserve"> </w:t>
      </w:r>
      <w:r w:rsidRPr="004E7957">
        <w:rPr>
          <w:i/>
          <w:color w:val="231F20"/>
          <w:sz w:val="18"/>
          <w:szCs w:val="18"/>
        </w:rPr>
        <w:t>date</w:t>
      </w:r>
      <w:r w:rsidRPr="004E7957">
        <w:rPr>
          <w:i/>
          <w:color w:val="231F20"/>
          <w:spacing w:val="-9"/>
          <w:sz w:val="18"/>
          <w:szCs w:val="18"/>
        </w:rPr>
        <w:t xml:space="preserve"> </w:t>
      </w:r>
      <w:r w:rsidRPr="004E7957">
        <w:rPr>
          <w:i/>
          <w:color w:val="231F20"/>
          <w:sz w:val="18"/>
          <w:szCs w:val="18"/>
        </w:rPr>
        <w:t>for</w:t>
      </w:r>
      <w:r w:rsidRPr="004E7957">
        <w:rPr>
          <w:i/>
          <w:color w:val="231F20"/>
          <w:spacing w:val="-9"/>
          <w:sz w:val="18"/>
          <w:szCs w:val="18"/>
        </w:rPr>
        <w:t xml:space="preserve"> </w:t>
      </w:r>
      <w:r w:rsidRPr="004E7957">
        <w:rPr>
          <w:i/>
          <w:color w:val="231F20"/>
          <w:sz w:val="18"/>
          <w:szCs w:val="18"/>
        </w:rPr>
        <w:t>completion</w:t>
      </w:r>
      <w:r w:rsidRPr="004E7957">
        <w:rPr>
          <w:i/>
          <w:color w:val="231F20"/>
          <w:spacing w:val="-9"/>
          <w:sz w:val="18"/>
          <w:szCs w:val="18"/>
        </w:rPr>
        <w:t xml:space="preserve"> </w:t>
      </w:r>
      <w:r w:rsidRPr="004E7957">
        <w:rPr>
          <w:i/>
          <w:color w:val="231F20"/>
          <w:sz w:val="18"/>
          <w:szCs w:val="18"/>
        </w:rPr>
        <w:t>of</w:t>
      </w:r>
      <w:r w:rsidRPr="004E7957">
        <w:rPr>
          <w:i/>
          <w:color w:val="231F20"/>
          <w:spacing w:val="-9"/>
          <w:sz w:val="18"/>
          <w:szCs w:val="18"/>
        </w:rPr>
        <w:t xml:space="preserve"> </w:t>
      </w:r>
      <w:r w:rsidRPr="004E7957">
        <w:rPr>
          <w:i/>
          <w:color w:val="231F20"/>
          <w:sz w:val="18"/>
          <w:szCs w:val="18"/>
        </w:rPr>
        <w:t>the</w:t>
      </w:r>
      <w:r w:rsidRPr="004E7957">
        <w:rPr>
          <w:i/>
          <w:color w:val="231F20"/>
          <w:spacing w:val="-9"/>
          <w:sz w:val="18"/>
          <w:szCs w:val="18"/>
        </w:rPr>
        <w:t xml:space="preserve"> </w:t>
      </w:r>
      <w:r w:rsidRPr="004E7957">
        <w:rPr>
          <w:i/>
          <w:color w:val="231F20"/>
          <w:sz w:val="18"/>
          <w:szCs w:val="18"/>
        </w:rPr>
        <w:t>Contract,</w:t>
      </w:r>
      <w:r w:rsidRPr="004E7957">
        <w:rPr>
          <w:i/>
          <w:color w:val="231F20"/>
          <w:spacing w:val="-9"/>
          <w:sz w:val="18"/>
          <w:szCs w:val="18"/>
        </w:rPr>
        <w:t xml:space="preserve"> </w:t>
      </w:r>
      <w:r w:rsidRPr="004E7957">
        <w:rPr>
          <w:i/>
          <w:color w:val="231F20"/>
          <w:sz w:val="18"/>
          <w:szCs w:val="18"/>
        </w:rPr>
        <w:t>the</w:t>
      </w:r>
      <w:r w:rsidRPr="004E7957">
        <w:rPr>
          <w:i/>
          <w:color w:val="231F20"/>
          <w:spacing w:val="-9"/>
          <w:sz w:val="18"/>
          <w:szCs w:val="18"/>
        </w:rPr>
        <w:t xml:space="preserve"> </w:t>
      </w:r>
      <w:r w:rsidRPr="004E7957">
        <w:rPr>
          <w:i/>
          <w:color w:val="231F20"/>
          <w:sz w:val="18"/>
          <w:szCs w:val="18"/>
        </w:rPr>
        <w:t>Procuring</w:t>
      </w:r>
      <w:r w:rsidRPr="004E7957">
        <w:rPr>
          <w:i/>
          <w:color w:val="231F20"/>
          <w:spacing w:val="-9"/>
          <w:sz w:val="18"/>
          <w:szCs w:val="18"/>
        </w:rPr>
        <w:t xml:space="preserve"> </w:t>
      </w:r>
      <w:r w:rsidRPr="004E7957">
        <w:rPr>
          <w:i/>
          <w:color w:val="231F20"/>
          <w:sz w:val="18"/>
          <w:szCs w:val="18"/>
        </w:rPr>
        <w:t>Entity</w:t>
      </w:r>
      <w:r w:rsidRPr="004E7957">
        <w:rPr>
          <w:i/>
          <w:color w:val="231F20"/>
          <w:spacing w:val="-9"/>
          <w:sz w:val="18"/>
          <w:szCs w:val="18"/>
        </w:rPr>
        <w:t xml:space="preserve"> </w:t>
      </w:r>
      <w:r w:rsidRPr="004E7957">
        <w:rPr>
          <w:i/>
          <w:color w:val="231F20"/>
          <w:sz w:val="18"/>
          <w:szCs w:val="18"/>
        </w:rPr>
        <w:t>would</w:t>
      </w:r>
      <w:r w:rsidRPr="004E7957">
        <w:rPr>
          <w:i/>
          <w:color w:val="231F20"/>
          <w:spacing w:val="-9"/>
          <w:sz w:val="18"/>
          <w:szCs w:val="18"/>
        </w:rPr>
        <w:t xml:space="preserve"> </w:t>
      </w:r>
      <w:r w:rsidRPr="004E7957">
        <w:rPr>
          <w:i/>
          <w:color w:val="231F20"/>
          <w:sz w:val="18"/>
          <w:szCs w:val="18"/>
        </w:rPr>
        <w:t>need</w:t>
      </w:r>
      <w:r w:rsidRPr="004E7957">
        <w:rPr>
          <w:i/>
          <w:color w:val="231F20"/>
          <w:spacing w:val="-9"/>
          <w:sz w:val="18"/>
          <w:szCs w:val="18"/>
        </w:rPr>
        <w:t xml:space="preserve"> </w:t>
      </w:r>
      <w:r w:rsidRPr="004E7957">
        <w:rPr>
          <w:i/>
          <w:color w:val="231F20"/>
          <w:sz w:val="18"/>
          <w:szCs w:val="18"/>
        </w:rPr>
        <w:t>to</w:t>
      </w:r>
      <w:r w:rsidRPr="004E7957">
        <w:rPr>
          <w:i/>
          <w:color w:val="231F20"/>
          <w:spacing w:val="-9"/>
          <w:sz w:val="18"/>
          <w:szCs w:val="18"/>
        </w:rPr>
        <w:t xml:space="preserve"> </w:t>
      </w:r>
      <w:r w:rsidRPr="004E7957">
        <w:rPr>
          <w:i/>
          <w:color w:val="231F20"/>
          <w:sz w:val="18"/>
          <w:szCs w:val="18"/>
        </w:rPr>
        <w:t>request</w:t>
      </w:r>
      <w:r w:rsidRPr="004E7957">
        <w:rPr>
          <w:i/>
          <w:color w:val="231F20"/>
          <w:spacing w:val="-9"/>
          <w:sz w:val="18"/>
          <w:szCs w:val="18"/>
        </w:rPr>
        <w:t xml:space="preserve"> </w:t>
      </w:r>
      <w:r w:rsidRPr="004E7957">
        <w:rPr>
          <w:i/>
          <w:color w:val="231F20"/>
          <w:sz w:val="18"/>
          <w:szCs w:val="18"/>
        </w:rPr>
        <w:t>an</w:t>
      </w:r>
      <w:r w:rsidRPr="004E7957">
        <w:rPr>
          <w:i/>
          <w:color w:val="231F20"/>
          <w:spacing w:val="-9"/>
          <w:sz w:val="18"/>
          <w:szCs w:val="18"/>
        </w:rPr>
        <w:t xml:space="preserve"> </w:t>
      </w:r>
      <w:r w:rsidRPr="004E7957">
        <w:rPr>
          <w:i/>
          <w:color w:val="231F20"/>
          <w:sz w:val="18"/>
          <w:szCs w:val="18"/>
        </w:rPr>
        <w:t>extension</w:t>
      </w:r>
      <w:r w:rsidRPr="004E7957">
        <w:rPr>
          <w:i/>
          <w:color w:val="231F20"/>
          <w:spacing w:val="-9"/>
          <w:sz w:val="18"/>
          <w:szCs w:val="18"/>
        </w:rPr>
        <w:t xml:space="preserve"> </w:t>
      </w:r>
      <w:r w:rsidRPr="004E7957">
        <w:rPr>
          <w:i/>
          <w:color w:val="231F20"/>
          <w:sz w:val="18"/>
          <w:szCs w:val="18"/>
        </w:rPr>
        <w:t>of</w:t>
      </w:r>
      <w:r w:rsidRPr="004E7957">
        <w:rPr>
          <w:i/>
          <w:color w:val="231F20"/>
          <w:spacing w:val="-9"/>
          <w:sz w:val="18"/>
          <w:szCs w:val="18"/>
        </w:rPr>
        <w:t xml:space="preserve"> </w:t>
      </w:r>
      <w:r w:rsidRPr="004E7957">
        <w:rPr>
          <w:i/>
          <w:color w:val="231F20"/>
          <w:sz w:val="18"/>
          <w:szCs w:val="18"/>
        </w:rPr>
        <w:t>this</w:t>
      </w:r>
      <w:r w:rsidRPr="004E7957">
        <w:rPr>
          <w:i/>
          <w:color w:val="231F20"/>
          <w:spacing w:val="-9"/>
          <w:sz w:val="18"/>
          <w:szCs w:val="18"/>
        </w:rPr>
        <w:t xml:space="preserve"> </w:t>
      </w:r>
      <w:r w:rsidRPr="004E7957">
        <w:rPr>
          <w:i/>
          <w:color w:val="231F20"/>
          <w:sz w:val="18"/>
          <w:szCs w:val="18"/>
        </w:rPr>
        <w:t>guarantee</w:t>
      </w:r>
      <w:r w:rsidRPr="004E7957">
        <w:rPr>
          <w:i/>
          <w:color w:val="231F20"/>
          <w:spacing w:val="-9"/>
          <w:sz w:val="18"/>
          <w:szCs w:val="18"/>
        </w:rPr>
        <w:t xml:space="preserve"> </w:t>
      </w:r>
      <w:r w:rsidRPr="004E7957">
        <w:rPr>
          <w:i/>
          <w:color w:val="231F20"/>
          <w:sz w:val="18"/>
          <w:szCs w:val="18"/>
        </w:rPr>
        <w:t>from</w:t>
      </w:r>
      <w:r w:rsidRPr="004E7957">
        <w:rPr>
          <w:i/>
          <w:color w:val="231F20"/>
          <w:spacing w:val="-9"/>
          <w:sz w:val="18"/>
          <w:szCs w:val="18"/>
        </w:rPr>
        <w:t xml:space="preserve"> </w:t>
      </w:r>
      <w:r w:rsidRPr="004E7957">
        <w:rPr>
          <w:i/>
          <w:color w:val="231F20"/>
          <w:sz w:val="18"/>
          <w:szCs w:val="18"/>
        </w:rPr>
        <w:t>the</w:t>
      </w:r>
      <w:r w:rsidRPr="004E7957">
        <w:rPr>
          <w:i/>
          <w:color w:val="231F20"/>
          <w:spacing w:val="-9"/>
          <w:sz w:val="18"/>
          <w:szCs w:val="18"/>
        </w:rPr>
        <w:t xml:space="preserve"> </w:t>
      </w:r>
      <w:r w:rsidRPr="004E7957">
        <w:rPr>
          <w:i/>
          <w:color w:val="231F20"/>
          <w:sz w:val="18"/>
          <w:szCs w:val="18"/>
        </w:rPr>
        <w:t>Guarantor.</w:t>
      </w:r>
      <w:r w:rsidRPr="004E7957">
        <w:rPr>
          <w:i/>
          <w:color w:val="231F20"/>
          <w:spacing w:val="38"/>
          <w:sz w:val="18"/>
          <w:szCs w:val="18"/>
        </w:rPr>
        <w:t xml:space="preserve"> </w:t>
      </w:r>
      <w:r w:rsidRPr="004E7957">
        <w:rPr>
          <w:i/>
          <w:color w:val="231F20"/>
          <w:sz w:val="18"/>
          <w:szCs w:val="18"/>
        </w:rPr>
        <w:t>Such</w:t>
      </w:r>
      <w:r w:rsidRPr="004E7957">
        <w:rPr>
          <w:i/>
          <w:color w:val="231F20"/>
          <w:spacing w:val="-9"/>
          <w:sz w:val="18"/>
          <w:szCs w:val="18"/>
        </w:rPr>
        <w:t xml:space="preserve"> </w:t>
      </w:r>
      <w:r w:rsidRPr="004E7957">
        <w:rPr>
          <w:i/>
          <w:color w:val="231F20"/>
          <w:sz w:val="18"/>
          <w:szCs w:val="18"/>
        </w:rPr>
        <w:t>request must</w:t>
      </w:r>
      <w:r w:rsidRPr="004E7957">
        <w:rPr>
          <w:i/>
          <w:color w:val="231F20"/>
          <w:spacing w:val="-16"/>
          <w:sz w:val="18"/>
          <w:szCs w:val="18"/>
        </w:rPr>
        <w:t xml:space="preserve"> </w:t>
      </w:r>
      <w:r w:rsidRPr="004E7957">
        <w:rPr>
          <w:i/>
          <w:color w:val="231F20"/>
          <w:sz w:val="18"/>
          <w:szCs w:val="18"/>
        </w:rPr>
        <w:t>be</w:t>
      </w:r>
      <w:r w:rsidRPr="004E7957">
        <w:rPr>
          <w:i/>
          <w:color w:val="231F20"/>
          <w:spacing w:val="-17"/>
          <w:sz w:val="18"/>
          <w:szCs w:val="18"/>
        </w:rPr>
        <w:t xml:space="preserve"> </w:t>
      </w:r>
      <w:r w:rsidRPr="004E7957">
        <w:rPr>
          <w:i/>
          <w:color w:val="231F20"/>
          <w:sz w:val="18"/>
          <w:szCs w:val="18"/>
        </w:rPr>
        <w:t>in</w:t>
      </w:r>
      <w:r w:rsidRPr="004E7957">
        <w:rPr>
          <w:i/>
          <w:color w:val="231F20"/>
          <w:spacing w:val="-17"/>
          <w:sz w:val="18"/>
          <w:szCs w:val="18"/>
        </w:rPr>
        <w:t xml:space="preserve"> </w:t>
      </w:r>
      <w:r w:rsidRPr="004E7957">
        <w:rPr>
          <w:i/>
          <w:color w:val="231F20"/>
          <w:sz w:val="18"/>
          <w:szCs w:val="18"/>
        </w:rPr>
        <w:t>writing</w:t>
      </w:r>
      <w:r w:rsidRPr="004E7957">
        <w:rPr>
          <w:i/>
          <w:color w:val="231F20"/>
          <w:spacing w:val="-17"/>
          <w:sz w:val="18"/>
          <w:szCs w:val="18"/>
        </w:rPr>
        <w:t xml:space="preserve"> </w:t>
      </w:r>
      <w:r w:rsidRPr="004E7957">
        <w:rPr>
          <w:i/>
          <w:color w:val="231F20"/>
          <w:sz w:val="18"/>
          <w:szCs w:val="18"/>
        </w:rPr>
        <w:t>and</w:t>
      </w:r>
      <w:r w:rsidRPr="004E7957">
        <w:rPr>
          <w:i/>
          <w:color w:val="231F20"/>
          <w:spacing w:val="-17"/>
          <w:sz w:val="18"/>
          <w:szCs w:val="18"/>
        </w:rPr>
        <w:t xml:space="preserve"> </w:t>
      </w:r>
      <w:r w:rsidRPr="004E7957">
        <w:rPr>
          <w:i/>
          <w:color w:val="231F20"/>
          <w:sz w:val="18"/>
          <w:szCs w:val="18"/>
        </w:rPr>
        <w:t>must</w:t>
      </w:r>
      <w:r w:rsidRPr="004E7957">
        <w:rPr>
          <w:i/>
          <w:color w:val="231F20"/>
          <w:spacing w:val="-16"/>
          <w:sz w:val="18"/>
          <w:szCs w:val="18"/>
        </w:rPr>
        <w:t xml:space="preserve"> </w:t>
      </w:r>
      <w:r w:rsidRPr="004E7957">
        <w:rPr>
          <w:i/>
          <w:color w:val="231F20"/>
          <w:sz w:val="18"/>
          <w:szCs w:val="18"/>
        </w:rPr>
        <w:t>be</w:t>
      </w:r>
      <w:r w:rsidRPr="004E7957">
        <w:rPr>
          <w:i/>
          <w:color w:val="231F20"/>
          <w:spacing w:val="-17"/>
          <w:sz w:val="18"/>
          <w:szCs w:val="18"/>
        </w:rPr>
        <w:t xml:space="preserve"> </w:t>
      </w:r>
      <w:r w:rsidRPr="004E7957">
        <w:rPr>
          <w:i/>
          <w:color w:val="231F20"/>
          <w:sz w:val="18"/>
          <w:szCs w:val="18"/>
        </w:rPr>
        <w:t>made</w:t>
      </w:r>
      <w:r w:rsidRPr="004E7957">
        <w:rPr>
          <w:i/>
          <w:color w:val="231F20"/>
          <w:spacing w:val="-17"/>
          <w:sz w:val="18"/>
          <w:szCs w:val="18"/>
        </w:rPr>
        <w:t xml:space="preserve"> </w:t>
      </w:r>
      <w:r w:rsidRPr="004E7957">
        <w:rPr>
          <w:i/>
          <w:color w:val="231F20"/>
          <w:sz w:val="18"/>
          <w:szCs w:val="18"/>
        </w:rPr>
        <w:t>prior</w:t>
      </w:r>
      <w:r w:rsidRPr="004E7957">
        <w:rPr>
          <w:i/>
          <w:color w:val="231F20"/>
          <w:spacing w:val="-16"/>
          <w:sz w:val="18"/>
          <w:szCs w:val="18"/>
        </w:rPr>
        <w:t xml:space="preserve"> </w:t>
      </w:r>
      <w:r w:rsidRPr="004E7957">
        <w:rPr>
          <w:i/>
          <w:color w:val="231F20"/>
          <w:sz w:val="18"/>
          <w:szCs w:val="18"/>
        </w:rPr>
        <w:t>to</w:t>
      </w:r>
      <w:r w:rsidRPr="004E7957">
        <w:rPr>
          <w:i/>
          <w:color w:val="231F20"/>
          <w:spacing w:val="-17"/>
          <w:sz w:val="18"/>
          <w:szCs w:val="18"/>
        </w:rPr>
        <w:t xml:space="preserve"> </w:t>
      </w:r>
      <w:r w:rsidRPr="004E7957">
        <w:rPr>
          <w:i/>
          <w:color w:val="231F20"/>
          <w:sz w:val="18"/>
          <w:szCs w:val="18"/>
        </w:rPr>
        <w:t>the</w:t>
      </w:r>
      <w:r w:rsidRPr="004E7957">
        <w:rPr>
          <w:i/>
          <w:color w:val="231F20"/>
          <w:spacing w:val="-17"/>
          <w:sz w:val="18"/>
          <w:szCs w:val="18"/>
        </w:rPr>
        <w:t xml:space="preserve"> </w:t>
      </w:r>
      <w:r w:rsidRPr="004E7957">
        <w:rPr>
          <w:i/>
          <w:color w:val="231F20"/>
          <w:sz w:val="18"/>
          <w:szCs w:val="18"/>
        </w:rPr>
        <w:t>expiration</w:t>
      </w:r>
      <w:r w:rsidRPr="004E7957">
        <w:rPr>
          <w:i/>
          <w:color w:val="231F20"/>
          <w:spacing w:val="-17"/>
          <w:sz w:val="18"/>
          <w:szCs w:val="18"/>
        </w:rPr>
        <w:t xml:space="preserve"> </w:t>
      </w:r>
      <w:r w:rsidRPr="004E7957">
        <w:rPr>
          <w:i/>
          <w:color w:val="231F20"/>
          <w:sz w:val="18"/>
          <w:szCs w:val="18"/>
        </w:rPr>
        <w:t>date</w:t>
      </w:r>
      <w:r w:rsidRPr="004E7957">
        <w:rPr>
          <w:i/>
          <w:color w:val="231F20"/>
          <w:spacing w:val="-17"/>
          <w:sz w:val="18"/>
          <w:szCs w:val="18"/>
        </w:rPr>
        <w:t xml:space="preserve"> </w:t>
      </w:r>
      <w:r w:rsidRPr="004E7957">
        <w:rPr>
          <w:i/>
          <w:color w:val="231F20"/>
          <w:sz w:val="18"/>
          <w:szCs w:val="18"/>
        </w:rPr>
        <w:t>established</w:t>
      </w:r>
      <w:r w:rsidRPr="004E7957">
        <w:rPr>
          <w:i/>
          <w:color w:val="231F20"/>
          <w:spacing w:val="-17"/>
          <w:sz w:val="18"/>
          <w:szCs w:val="18"/>
        </w:rPr>
        <w:t xml:space="preserve"> </w:t>
      </w:r>
      <w:r w:rsidRPr="004E7957">
        <w:rPr>
          <w:i/>
          <w:color w:val="231F20"/>
          <w:sz w:val="18"/>
          <w:szCs w:val="18"/>
        </w:rPr>
        <w:t>in</w:t>
      </w:r>
      <w:r w:rsidRPr="004E7957">
        <w:rPr>
          <w:i/>
          <w:color w:val="231F20"/>
          <w:spacing w:val="-17"/>
          <w:sz w:val="18"/>
          <w:szCs w:val="18"/>
        </w:rPr>
        <w:t xml:space="preserve"> </w:t>
      </w:r>
      <w:r w:rsidRPr="004E7957">
        <w:rPr>
          <w:i/>
          <w:color w:val="231F20"/>
          <w:sz w:val="18"/>
          <w:szCs w:val="18"/>
        </w:rPr>
        <w:t>the</w:t>
      </w:r>
      <w:r w:rsidRPr="004E7957">
        <w:rPr>
          <w:i/>
          <w:color w:val="231F20"/>
          <w:spacing w:val="-17"/>
          <w:sz w:val="18"/>
          <w:szCs w:val="18"/>
        </w:rPr>
        <w:t xml:space="preserve"> </w:t>
      </w:r>
      <w:r w:rsidRPr="004E7957">
        <w:rPr>
          <w:i/>
          <w:color w:val="231F20"/>
          <w:sz w:val="18"/>
          <w:szCs w:val="18"/>
        </w:rPr>
        <w:t>guarantee.</w:t>
      </w:r>
    </w:p>
    <w:p w14:paraId="05FE486E" w14:textId="77777777" w:rsidR="00043AB3" w:rsidRPr="004E7957" w:rsidRDefault="00043AB3" w:rsidP="00043AB3">
      <w:pPr>
        <w:spacing w:line="230" w:lineRule="auto"/>
        <w:ind w:right="720"/>
        <w:jc w:val="both"/>
        <w:rPr>
          <w:sz w:val="18"/>
          <w:szCs w:val="18"/>
        </w:rPr>
        <w:sectPr w:rsidR="00043AB3" w:rsidRPr="004E7957" w:rsidSect="00087AA9">
          <w:pgSz w:w="11910" w:h="16840"/>
          <w:pgMar w:top="851" w:right="1134" w:bottom="1134" w:left="1134" w:header="0" w:footer="441" w:gutter="0"/>
          <w:cols w:space="720"/>
        </w:sectPr>
      </w:pPr>
    </w:p>
    <w:p w14:paraId="072D45D5" w14:textId="77777777" w:rsidR="00043AB3" w:rsidRPr="004E7957" w:rsidRDefault="00043AB3" w:rsidP="00043AB3">
      <w:pPr>
        <w:pStyle w:val="Heading2"/>
        <w:spacing w:before="129"/>
        <w:ind w:left="129" w:right="720"/>
      </w:pPr>
      <w:r w:rsidRPr="004E7957">
        <w:rPr>
          <w:color w:val="231F20"/>
          <w:u w:val="single" w:color="231F20"/>
        </w:rPr>
        <w:lastRenderedPageBreak/>
        <w:t>FORM No. 6 - PERFORMANCE</w:t>
      </w:r>
      <w:r w:rsidRPr="004E7957">
        <w:rPr>
          <w:color w:val="231F20"/>
          <w:spacing w:val="55"/>
          <w:u w:val="single" w:color="231F20"/>
        </w:rPr>
        <w:t xml:space="preserve"> </w:t>
      </w:r>
      <w:r w:rsidRPr="004E7957">
        <w:rPr>
          <w:color w:val="231F20"/>
          <w:u w:val="single" w:color="231F20"/>
        </w:rPr>
        <w:t>SECURITY</w:t>
      </w:r>
    </w:p>
    <w:p w14:paraId="6EDCB3C0" w14:textId="77777777" w:rsidR="00043AB3" w:rsidRPr="004E7957" w:rsidRDefault="00043AB3" w:rsidP="00043AB3">
      <w:pPr>
        <w:pStyle w:val="Heading3"/>
        <w:spacing w:before="103"/>
        <w:ind w:left="162" w:right="720"/>
        <w:rPr>
          <w:sz w:val="20"/>
          <w:szCs w:val="20"/>
        </w:rPr>
      </w:pPr>
      <w:r w:rsidRPr="004E7957">
        <w:rPr>
          <w:color w:val="231F20"/>
          <w:sz w:val="20"/>
          <w:szCs w:val="20"/>
          <w:u w:val="single" w:color="231F20"/>
        </w:rPr>
        <w:t>[</w:t>
      </w:r>
      <w:r w:rsidRPr="004E7957">
        <w:rPr>
          <w:color w:val="231F20"/>
          <w:sz w:val="20"/>
          <w:szCs w:val="20"/>
        </w:rPr>
        <w:t>Option 2– Performance Bond]</w:t>
      </w:r>
    </w:p>
    <w:p w14:paraId="23E8AF82" w14:textId="77777777" w:rsidR="00043AB3" w:rsidRPr="004E7957" w:rsidRDefault="00043AB3" w:rsidP="00043AB3">
      <w:pPr>
        <w:pStyle w:val="BodyText"/>
        <w:spacing w:before="5"/>
        <w:ind w:right="720"/>
        <w:rPr>
          <w:b/>
          <w:sz w:val="20"/>
          <w:szCs w:val="20"/>
        </w:rPr>
      </w:pPr>
    </w:p>
    <w:p w14:paraId="30A1D14A" w14:textId="77777777" w:rsidR="00043AB3" w:rsidRPr="004E7957" w:rsidRDefault="00043AB3" w:rsidP="00043AB3">
      <w:pPr>
        <w:spacing w:line="230" w:lineRule="auto"/>
        <w:ind w:left="129" w:right="720"/>
        <w:rPr>
          <w:i/>
          <w:sz w:val="18"/>
          <w:szCs w:val="18"/>
        </w:rPr>
      </w:pPr>
      <w:r w:rsidRPr="004E7957">
        <w:rPr>
          <w:i/>
          <w:color w:val="231F20"/>
          <w:sz w:val="18"/>
          <w:szCs w:val="18"/>
        </w:rPr>
        <w:t>[Note:</w:t>
      </w:r>
      <w:r w:rsidRPr="004E7957">
        <w:rPr>
          <w:i/>
          <w:color w:val="231F20"/>
          <w:spacing w:val="-12"/>
          <w:sz w:val="18"/>
          <w:szCs w:val="18"/>
        </w:rPr>
        <w:t xml:space="preserve"> </w:t>
      </w:r>
      <w:r w:rsidRPr="004E7957">
        <w:rPr>
          <w:i/>
          <w:color w:val="231F20"/>
          <w:sz w:val="18"/>
          <w:szCs w:val="18"/>
        </w:rPr>
        <w:t>Procuring</w:t>
      </w:r>
      <w:r w:rsidRPr="004E7957">
        <w:rPr>
          <w:i/>
          <w:color w:val="231F20"/>
          <w:spacing w:val="-12"/>
          <w:sz w:val="18"/>
          <w:szCs w:val="18"/>
        </w:rPr>
        <w:t xml:space="preserve"> </w:t>
      </w:r>
      <w:r w:rsidRPr="004E7957">
        <w:rPr>
          <w:i/>
          <w:color w:val="231F20"/>
          <w:sz w:val="18"/>
          <w:szCs w:val="18"/>
        </w:rPr>
        <w:t>Entities</w:t>
      </w:r>
      <w:r w:rsidRPr="004E7957">
        <w:rPr>
          <w:i/>
          <w:color w:val="231F20"/>
          <w:spacing w:val="-13"/>
          <w:sz w:val="18"/>
          <w:szCs w:val="18"/>
        </w:rPr>
        <w:t xml:space="preserve"> </w:t>
      </w:r>
      <w:r w:rsidRPr="004E7957">
        <w:rPr>
          <w:i/>
          <w:color w:val="231F20"/>
          <w:spacing w:val="-3"/>
          <w:sz w:val="18"/>
          <w:szCs w:val="18"/>
        </w:rPr>
        <w:t>are</w:t>
      </w:r>
      <w:r w:rsidRPr="004E7957">
        <w:rPr>
          <w:i/>
          <w:color w:val="231F20"/>
          <w:spacing w:val="-12"/>
          <w:sz w:val="18"/>
          <w:szCs w:val="18"/>
        </w:rPr>
        <w:t xml:space="preserve"> </w:t>
      </w:r>
      <w:r w:rsidRPr="004E7957">
        <w:rPr>
          <w:i/>
          <w:color w:val="231F20"/>
          <w:sz w:val="18"/>
          <w:szCs w:val="18"/>
        </w:rPr>
        <w:t>advised</w:t>
      </w:r>
      <w:r w:rsidRPr="004E7957">
        <w:rPr>
          <w:i/>
          <w:color w:val="231F20"/>
          <w:spacing w:val="-12"/>
          <w:sz w:val="18"/>
          <w:szCs w:val="18"/>
        </w:rPr>
        <w:t xml:space="preserve"> </w:t>
      </w:r>
      <w:r w:rsidRPr="004E7957">
        <w:rPr>
          <w:i/>
          <w:color w:val="231F20"/>
          <w:sz w:val="18"/>
          <w:szCs w:val="18"/>
        </w:rPr>
        <w:t>to</w:t>
      </w:r>
      <w:r w:rsidRPr="004E7957">
        <w:rPr>
          <w:i/>
          <w:color w:val="231F20"/>
          <w:spacing w:val="-12"/>
          <w:sz w:val="18"/>
          <w:szCs w:val="18"/>
        </w:rPr>
        <w:t xml:space="preserve"> </w:t>
      </w:r>
      <w:r w:rsidRPr="004E7957">
        <w:rPr>
          <w:i/>
          <w:color w:val="231F20"/>
          <w:sz w:val="18"/>
          <w:szCs w:val="18"/>
        </w:rPr>
        <w:t>use</w:t>
      </w:r>
      <w:r w:rsidRPr="004E7957">
        <w:rPr>
          <w:i/>
          <w:color w:val="231F20"/>
          <w:spacing w:val="-12"/>
          <w:sz w:val="18"/>
          <w:szCs w:val="18"/>
        </w:rPr>
        <w:t xml:space="preserve"> </w:t>
      </w:r>
      <w:r w:rsidRPr="004E7957">
        <w:rPr>
          <w:i/>
          <w:color w:val="231F20"/>
          <w:sz w:val="18"/>
          <w:szCs w:val="18"/>
        </w:rPr>
        <w:t>Performance</w:t>
      </w:r>
      <w:r w:rsidRPr="004E7957">
        <w:rPr>
          <w:i/>
          <w:color w:val="231F20"/>
          <w:spacing w:val="-12"/>
          <w:sz w:val="18"/>
          <w:szCs w:val="18"/>
        </w:rPr>
        <w:t xml:space="preserve"> </w:t>
      </w:r>
      <w:r w:rsidRPr="004E7957">
        <w:rPr>
          <w:i/>
          <w:color w:val="231F20"/>
          <w:sz w:val="18"/>
          <w:szCs w:val="18"/>
        </w:rPr>
        <w:t>Security</w:t>
      </w:r>
      <w:r w:rsidRPr="004E7957">
        <w:rPr>
          <w:i/>
          <w:color w:val="231F20"/>
          <w:spacing w:val="-13"/>
          <w:sz w:val="18"/>
          <w:szCs w:val="18"/>
        </w:rPr>
        <w:t xml:space="preserve"> </w:t>
      </w:r>
      <w:r w:rsidRPr="004E7957">
        <w:rPr>
          <w:i/>
          <w:color w:val="231F20"/>
          <w:sz w:val="18"/>
          <w:szCs w:val="18"/>
        </w:rPr>
        <w:t>–</w:t>
      </w:r>
      <w:r w:rsidRPr="004E7957">
        <w:rPr>
          <w:i/>
          <w:color w:val="231F20"/>
          <w:spacing w:val="-12"/>
          <w:sz w:val="18"/>
          <w:szCs w:val="18"/>
        </w:rPr>
        <w:t xml:space="preserve"> </w:t>
      </w:r>
      <w:r w:rsidRPr="004E7957">
        <w:rPr>
          <w:i/>
          <w:color w:val="231F20"/>
          <w:sz w:val="18"/>
          <w:szCs w:val="18"/>
        </w:rPr>
        <w:t>Unconditional</w:t>
      </w:r>
      <w:r w:rsidRPr="004E7957">
        <w:rPr>
          <w:i/>
          <w:color w:val="231F20"/>
          <w:spacing w:val="-13"/>
          <w:sz w:val="18"/>
          <w:szCs w:val="18"/>
        </w:rPr>
        <w:t xml:space="preserve"> </w:t>
      </w:r>
      <w:r w:rsidRPr="004E7957">
        <w:rPr>
          <w:i/>
          <w:color w:val="231F20"/>
          <w:sz w:val="18"/>
          <w:szCs w:val="18"/>
        </w:rPr>
        <w:t>Demand</w:t>
      </w:r>
      <w:r w:rsidRPr="004E7957">
        <w:rPr>
          <w:i/>
          <w:color w:val="231F20"/>
          <w:spacing w:val="-12"/>
          <w:sz w:val="18"/>
          <w:szCs w:val="18"/>
        </w:rPr>
        <w:t xml:space="preserve"> </w:t>
      </w:r>
      <w:r w:rsidRPr="004E7957">
        <w:rPr>
          <w:i/>
          <w:color w:val="231F20"/>
          <w:sz w:val="18"/>
          <w:szCs w:val="18"/>
        </w:rPr>
        <w:t>Bank</w:t>
      </w:r>
      <w:r w:rsidRPr="004E7957">
        <w:rPr>
          <w:i/>
          <w:color w:val="231F20"/>
          <w:spacing w:val="-13"/>
          <w:sz w:val="18"/>
          <w:szCs w:val="18"/>
        </w:rPr>
        <w:t xml:space="preserve"> </w:t>
      </w:r>
      <w:r w:rsidRPr="004E7957">
        <w:rPr>
          <w:i/>
          <w:color w:val="231F20"/>
          <w:sz w:val="18"/>
          <w:szCs w:val="18"/>
        </w:rPr>
        <w:t>Guarantee</w:t>
      </w:r>
      <w:r w:rsidRPr="004E7957">
        <w:rPr>
          <w:i/>
          <w:color w:val="231F20"/>
          <w:spacing w:val="-12"/>
          <w:sz w:val="18"/>
          <w:szCs w:val="18"/>
        </w:rPr>
        <w:t xml:space="preserve"> </w:t>
      </w:r>
      <w:r w:rsidRPr="004E7957">
        <w:rPr>
          <w:i/>
          <w:color w:val="231F20"/>
          <w:sz w:val="18"/>
          <w:szCs w:val="18"/>
        </w:rPr>
        <w:t>instead of</w:t>
      </w:r>
      <w:r w:rsidRPr="004E7957">
        <w:rPr>
          <w:i/>
          <w:color w:val="231F20"/>
          <w:spacing w:val="-23"/>
          <w:sz w:val="18"/>
          <w:szCs w:val="18"/>
        </w:rPr>
        <w:t xml:space="preserve"> </w:t>
      </w:r>
      <w:r w:rsidRPr="004E7957">
        <w:rPr>
          <w:i/>
          <w:color w:val="231F20"/>
          <w:sz w:val="18"/>
          <w:szCs w:val="18"/>
        </w:rPr>
        <w:t>Performance</w:t>
      </w:r>
      <w:r w:rsidRPr="004E7957">
        <w:rPr>
          <w:i/>
          <w:color w:val="231F20"/>
          <w:spacing w:val="-23"/>
          <w:sz w:val="18"/>
          <w:szCs w:val="18"/>
        </w:rPr>
        <w:t xml:space="preserve"> </w:t>
      </w:r>
      <w:r w:rsidRPr="004E7957">
        <w:rPr>
          <w:i/>
          <w:color w:val="231F20"/>
          <w:sz w:val="18"/>
          <w:szCs w:val="18"/>
        </w:rPr>
        <w:t>Bond</w:t>
      </w:r>
      <w:r w:rsidRPr="004E7957">
        <w:rPr>
          <w:i/>
          <w:color w:val="231F20"/>
          <w:spacing w:val="-23"/>
          <w:sz w:val="18"/>
          <w:szCs w:val="18"/>
        </w:rPr>
        <w:t xml:space="preserve"> </w:t>
      </w:r>
      <w:r w:rsidRPr="004E7957">
        <w:rPr>
          <w:i/>
          <w:color w:val="231F20"/>
          <w:sz w:val="18"/>
          <w:szCs w:val="18"/>
        </w:rPr>
        <w:t>due</w:t>
      </w:r>
      <w:r w:rsidRPr="004E7957">
        <w:rPr>
          <w:i/>
          <w:color w:val="231F20"/>
          <w:spacing w:val="-23"/>
          <w:sz w:val="18"/>
          <w:szCs w:val="18"/>
        </w:rPr>
        <w:t xml:space="preserve"> </w:t>
      </w:r>
      <w:r w:rsidRPr="004E7957">
        <w:rPr>
          <w:i/>
          <w:color w:val="231F20"/>
          <w:sz w:val="18"/>
          <w:szCs w:val="18"/>
        </w:rPr>
        <w:t>to</w:t>
      </w:r>
      <w:r w:rsidRPr="004E7957">
        <w:rPr>
          <w:i/>
          <w:color w:val="231F20"/>
          <w:spacing w:val="-23"/>
          <w:sz w:val="18"/>
          <w:szCs w:val="18"/>
        </w:rPr>
        <w:t xml:space="preserve"> </w:t>
      </w:r>
      <w:r w:rsidRPr="004E7957">
        <w:rPr>
          <w:i/>
          <w:color w:val="231F20"/>
          <w:sz w:val="18"/>
          <w:szCs w:val="18"/>
        </w:rPr>
        <w:t>difﬁculties</w:t>
      </w:r>
      <w:r w:rsidRPr="004E7957">
        <w:rPr>
          <w:i/>
          <w:color w:val="231F20"/>
          <w:spacing w:val="-23"/>
          <w:sz w:val="18"/>
          <w:szCs w:val="18"/>
        </w:rPr>
        <w:t xml:space="preserve"> </w:t>
      </w:r>
      <w:r w:rsidRPr="004E7957">
        <w:rPr>
          <w:i/>
          <w:color w:val="231F20"/>
          <w:sz w:val="18"/>
          <w:szCs w:val="18"/>
        </w:rPr>
        <w:t>involved</w:t>
      </w:r>
      <w:r w:rsidRPr="004E7957">
        <w:rPr>
          <w:i/>
          <w:color w:val="231F20"/>
          <w:spacing w:val="-23"/>
          <w:sz w:val="18"/>
          <w:szCs w:val="18"/>
        </w:rPr>
        <w:t xml:space="preserve"> </w:t>
      </w:r>
      <w:r w:rsidRPr="004E7957">
        <w:rPr>
          <w:i/>
          <w:color w:val="231F20"/>
          <w:sz w:val="18"/>
          <w:szCs w:val="18"/>
        </w:rPr>
        <w:t>in</w:t>
      </w:r>
      <w:r w:rsidRPr="004E7957">
        <w:rPr>
          <w:i/>
          <w:color w:val="231F20"/>
          <w:spacing w:val="-23"/>
          <w:sz w:val="18"/>
          <w:szCs w:val="18"/>
        </w:rPr>
        <w:t xml:space="preserve"> </w:t>
      </w:r>
      <w:r w:rsidRPr="004E7957">
        <w:rPr>
          <w:i/>
          <w:color w:val="231F20"/>
          <w:sz w:val="18"/>
          <w:szCs w:val="18"/>
        </w:rPr>
        <w:t>calling</w:t>
      </w:r>
      <w:r w:rsidRPr="004E7957">
        <w:rPr>
          <w:i/>
          <w:color w:val="231F20"/>
          <w:spacing w:val="-23"/>
          <w:sz w:val="18"/>
          <w:szCs w:val="18"/>
        </w:rPr>
        <w:t xml:space="preserve"> </w:t>
      </w:r>
      <w:r w:rsidRPr="004E7957">
        <w:rPr>
          <w:i/>
          <w:color w:val="231F20"/>
          <w:sz w:val="18"/>
          <w:szCs w:val="18"/>
        </w:rPr>
        <w:t>Bond</w:t>
      </w:r>
      <w:r w:rsidRPr="004E7957">
        <w:rPr>
          <w:i/>
          <w:color w:val="231F20"/>
          <w:spacing w:val="-23"/>
          <w:sz w:val="18"/>
          <w:szCs w:val="18"/>
        </w:rPr>
        <w:t xml:space="preserve"> </w:t>
      </w:r>
      <w:r w:rsidRPr="004E7957">
        <w:rPr>
          <w:i/>
          <w:color w:val="231F20"/>
          <w:sz w:val="18"/>
          <w:szCs w:val="18"/>
        </w:rPr>
        <w:t>holder</w:t>
      </w:r>
      <w:r w:rsidRPr="004E7957">
        <w:rPr>
          <w:i/>
          <w:color w:val="231F20"/>
          <w:spacing w:val="-23"/>
          <w:sz w:val="18"/>
          <w:szCs w:val="18"/>
        </w:rPr>
        <w:t xml:space="preserve"> </w:t>
      </w:r>
      <w:r w:rsidRPr="004E7957">
        <w:rPr>
          <w:i/>
          <w:color w:val="231F20"/>
          <w:sz w:val="18"/>
          <w:szCs w:val="18"/>
        </w:rPr>
        <w:t>to</w:t>
      </w:r>
      <w:r w:rsidRPr="004E7957">
        <w:rPr>
          <w:i/>
          <w:color w:val="231F20"/>
          <w:spacing w:val="-23"/>
          <w:sz w:val="18"/>
          <w:szCs w:val="18"/>
        </w:rPr>
        <w:t xml:space="preserve"> </w:t>
      </w:r>
      <w:r w:rsidRPr="004E7957">
        <w:rPr>
          <w:i/>
          <w:color w:val="231F20"/>
          <w:sz w:val="18"/>
          <w:szCs w:val="18"/>
        </w:rPr>
        <w:t>action]</w:t>
      </w:r>
    </w:p>
    <w:p w14:paraId="4AE6CD2A" w14:textId="77777777" w:rsidR="00043AB3" w:rsidRPr="004E7957" w:rsidRDefault="00043AB3" w:rsidP="00043AB3">
      <w:pPr>
        <w:pStyle w:val="BodyText"/>
        <w:spacing w:before="2"/>
        <w:ind w:right="720"/>
        <w:rPr>
          <w:i/>
          <w:sz w:val="18"/>
          <w:szCs w:val="18"/>
        </w:rPr>
      </w:pPr>
    </w:p>
    <w:p w14:paraId="13599077" w14:textId="77777777" w:rsidR="00043AB3" w:rsidRPr="004E7957" w:rsidRDefault="00043AB3" w:rsidP="00043AB3">
      <w:pPr>
        <w:ind w:left="129" w:right="720"/>
        <w:rPr>
          <w:i/>
          <w:sz w:val="18"/>
          <w:szCs w:val="18"/>
        </w:rPr>
      </w:pPr>
      <w:r w:rsidRPr="004E7957">
        <w:rPr>
          <w:i/>
          <w:color w:val="231F20"/>
          <w:sz w:val="18"/>
          <w:szCs w:val="18"/>
        </w:rPr>
        <w:t>[Guarantor letterhead or SWIFT identiﬁer code]</w:t>
      </w:r>
    </w:p>
    <w:p w14:paraId="6E07CE4A" w14:textId="77777777" w:rsidR="00043AB3" w:rsidRPr="004E7957" w:rsidRDefault="00043AB3" w:rsidP="00043AB3">
      <w:pPr>
        <w:tabs>
          <w:tab w:val="left" w:pos="4854"/>
          <w:tab w:val="left" w:pos="5478"/>
        </w:tabs>
        <w:spacing w:before="66" w:line="319" w:lineRule="auto"/>
        <w:ind w:left="129" w:right="3"/>
        <w:rPr>
          <w:i/>
          <w:color w:val="231F20"/>
          <w:sz w:val="18"/>
          <w:szCs w:val="18"/>
        </w:rPr>
      </w:pPr>
      <w:r w:rsidRPr="004E7957">
        <w:rPr>
          <w:b/>
          <w:color w:val="231F20"/>
          <w:sz w:val="18"/>
          <w:szCs w:val="18"/>
        </w:rPr>
        <w:t>Beneﬁciary:</w:t>
      </w:r>
      <w:r w:rsidRPr="004E7957">
        <w:rPr>
          <w:b/>
          <w:color w:val="231F20"/>
          <w:sz w:val="18"/>
          <w:szCs w:val="18"/>
          <w:u w:val="single" w:color="221E1F"/>
        </w:rPr>
        <w:t xml:space="preserve"> </w:t>
      </w:r>
      <w:r w:rsidRPr="004E7957">
        <w:rPr>
          <w:b/>
          <w:color w:val="231F20"/>
          <w:sz w:val="18"/>
          <w:szCs w:val="18"/>
          <w:u w:val="single" w:color="221E1F"/>
        </w:rPr>
        <w:tab/>
      </w:r>
      <w:r w:rsidRPr="004E7957">
        <w:rPr>
          <w:b/>
          <w:color w:val="231F20"/>
          <w:sz w:val="18"/>
          <w:szCs w:val="18"/>
          <w:u w:val="single" w:color="221E1F"/>
        </w:rPr>
        <w:tab/>
      </w:r>
      <w:r w:rsidRPr="004E7957">
        <w:rPr>
          <w:i/>
          <w:color w:val="231F20"/>
          <w:sz w:val="18"/>
          <w:szCs w:val="18"/>
        </w:rPr>
        <w:t>[insert</w:t>
      </w:r>
      <w:r w:rsidRPr="004E7957">
        <w:rPr>
          <w:i/>
          <w:color w:val="231F20"/>
          <w:spacing w:val="-24"/>
          <w:sz w:val="18"/>
          <w:szCs w:val="18"/>
        </w:rPr>
        <w:t xml:space="preserve"> </w:t>
      </w:r>
      <w:r w:rsidRPr="004E7957">
        <w:rPr>
          <w:i/>
          <w:color w:val="231F20"/>
          <w:sz w:val="18"/>
          <w:szCs w:val="18"/>
        </w:rPr>
        <w:t>name</w:t>
      </w:r>
      <w:r w:rsidRPr="004E7957">
        <w:rPr>
          <w:i/>
          <w:color w:val="231F20"/>
          <w:spacing w:val="-25"/>
          <w:sz w:val="18"/>
          <w:szCs w:val="18"/>
        </w:rPr>
        <w:t xml:space="preserve"> </w:t>
      </w:r>
      <w:r w:rsidRPr="004E7957">
        <w:rPr>
          <w:i/>
          <w:color w:val="231F20"/>
          <w:sz w:val="18"/>
          <w:szCs w:val="18"/>
        </w:rPr>
        <w:t>and</w:t>
      </w:r>
      <w:r w:rsidRPr="004E7957">
        <w:rPr>
          <w:i/>
          <w:color w:val="231F20"/>
          <w:spacing w:val="-28"/>
          <w:sz w:val="18"/>
          <w:szCs w:val="18"/>
        </w:rPr>
        <w:t xml:space="preserve"> </w:t>
      </w:r>
      <w:r w:rsidRPr="004E7957">
        <w:rPr>
          <w:i/>
          <w:color w:val="231F20"/>
          <w:sz w:val="18"/>
          <w:szCs w:val="18"/>
        </w:rPr>
        <w:t>Address</w:t>
      </w:r>
      <w:r w:rsidRPr="004E7957">
        <w:rPr>
          <w:i/>
          <w:color w:val="231F20"/>
          <w:spacing w:val="-24"/>
          <w:sz w:val="18"/>
          <w:szCs w:val="18"/>
        </w:rPr>
        <w:t xml:space="preserve"> </w:t>
      </w:r>
      <w:r w:rsidRPr="004E7957">
        <w:rPr>
          <w:i/>
          <w:color w:val="231F20"/>
          <w:sz w:val="18"/>
          <w:szCs w:val="18"/>
        </w:rPr>
        <w:t>of</w:t>
      </w:r>
      <w:r w:rsidRPr="004E7957">
        <w:rPr>
          <w:i/>
          <w:color w:val="231F20"/>
          <w:spacing w:val="-25"/>
          <w:sz w:val="18"/>
          <w:szCs w:val="18"/>
        </w:rPr>
        <w:t xml:space="preserve"> </w:t>
      </w:r>
      <w:r w:rsidRPr="004E7957">
        <w:rPr>
          <w:color w:val="231F20"/>
          <w:sz w:val="18"/>
          <w:szCs w:val="18"/>
        </w:rPr>
        <w:t>Procuring</w:t>
      </w:r>
      <w:r w:rsidRPr="004E7957">
        <w:rPr>
          <w:color w:val="231F20"/>
          <w:spacing w:val="-25"/>
          <w:sz w:val="18"/>
          <w:szCs w:val="18"/>
        </w:rPr>
        <w:t xml:space="preserve"> </w:t>
      </w:r>
      <w:r w:rsidRPr="004E7957">
        <w:rPr>
          <w:color w:val="231F20"/>
          <w:sz w:val="18"/>
          <w:szCs w:val="18"/>
        </w:rPr>
        <w:t>Entity</w:t>
      </w:r>
      <w:r w:rsidRPr="004E7957">
        <w:rPr>
          <w:i/>
          <w:color w:val="231F20"/>
          <w:sz w:val="18"/>
          <w:szCs w:val="18"/>
        </w:rPr>
        <w:t xml:space="preserve">] </w:t>
      </w:r>
    </w:p>
    <w:p w14:paraId="3C81DB67" w14:textId="77777777" w:rsidR="00043AB3" w:rsidRPr="004E7957" w:rsidRDefault="00043AB3" w:rsidP="00043AB3">
      <w:pPr>
        <w:tabs>
          <w:tab w:val="left" w:pos="4854"/>
          <w:tab w:val="left" w:pos="5478"/>
        </w:tabs>
        <w:spacing w:before="66" w:line="319" w:lineRule="auto"/>
        <w:ind w:left="129" w:right="3"/>
        <w:rPr>
          <w:b/>
          <w:sz w:val="18"/>
          <w:szCs w:val="18"/>
        </w:rPr>
      </w:pPr>
      <w:r w:rsidRPr="004E7957">
        <w:rPr>
          <w:b/>
          <w:color w:val="231F20"/>
          <w:sz w:val="18"/>
          <w:szCs w:val="18"/>
        </w:rPr>
        <w:t>Date:</w:t>
      </w:r>
      <w:r w:rsidRPr="004E7957">
        <w:rPr>
          <w:b/>
          <w:color w:val="231F20"/>
          <w:sz w:val="18"/>
          <w:szCs w:val="18"/>
          <w:u w:val="single" w:color="221E1F"/>
        </w:rPr>
        <w:t xml:space="preserve"> </w:t>
      </w:r>
      <w:r w:rsidRPr="004E7957">
        <w:rPr>
          <w:b/>
          <w:color w:val="231F20"/>
          <w:sz w:val="18"/>
          <w:szCs w:val="18"/>
          <w:u w:val="single" w:color="221E1F"/>
        </w:rPr>
        <w:tab/>
      </w:r>
      <w:r w:rsidRPr="004E7957">
        <w:rPr>
          <w:i/>
          <w:color w:val="231F20"/>
          <w:sz w:val="18"/>
          <w:szCs w:val="18"/>
        </w:rPr>
        <w:t>[Insert</w:t>
      </w:r>
      <w:r w:rsidRPr="004E7957">
        <w:rPr>
          <w:i/>
          <w:color w:val="231F20"/>
          <w:spacing w:val="-22"/>
          <w:sz w:val="18"/>
          <w:szCs w:val="18"/>
        </w:rPr>
        <w:t xml:space="preserve"> </w:t>
      </w:r>
      <w:r w:rsidRPr="004E7957">
        <w:rPr>
          <w:i/>
          <w:color w:val="231F20"/>
          <w:sz w:val="18"/>
          <w:szCs w:val="18"/>
        </w:rPr>
        <w:t>date</w:t>
      </w:r>
      <w:r w:rsidRPr="004E7957">
        <w:rPr>
          <w:i/>
          <w:color w:val="231F20"/>
          <w:spacing w:val="-23"/>
          <w:sz w:val="18"/>
          <w:szCs w:val="18"/>
        </w:rPr>
        <w:t xml:space="preserve"> </w:t>
      </w:r>
      <w:r w:rsidRPr="004E7957">
        <w:rPr>
          <w:i/>
          <w:color w:val="231F20"/>
          <w:sz w:val="18"/>
          <w:szCs w:val="18"/>
        </w:rPr>
        <w:t>of</w:t>
      </w:r>
      <w:r w:rsidRPr="004E7957">
        <w:rPr>
          <w:i/>
          <w:color w:val="231F20"/>
          <w:spacing w:val="-23"/>
          <w:sz w:val="18"/>
          <w:szCs w:val="18"/>
        </w:rPr>
        <w:t xml:space="preserve"> </w:t>
      </w:r>
      <w:r w:rsidRPr="004E7957">
        <w:rPr>
          <w:i/>
          <w:color w:val="231F20"/>
          <w:sz w:val="18"/>
          <w:szCs w:val="18"/>
        </w:rPr>
        <w:t>issue]</w:t>
      </w:r>
      <w:r w:rsidRPr="004E7957">
        <w:rPr>
          <w:b/>
          <w:color w:val="231F20"/>
          <w:sz w:val="18"/>
          <w:szCs w:val="18"/>
        </w:rPr>
        <w:t>.</w:t>
      </w:r>
    </w:p>
    <w:p w14:paraId="5CCAD542" w14:textId="77777777" w:rsidR="00043AB3" w:rsidRPr="004E7957" w:rsidRDefault="00043AB3" w:rsidP="00043AB3">
      <w:pPr>
        <w:pStyle w:val="Heading3"/>
        <w:tabs>
          <w:tab w:val="left" w:pos="7193"/>
        </w:tabs>
        <w:spacing w:before="0" w:line="251" w:lineRule="exact"/>
        <w:ind w:left="128" w:right="720"/>
        <w:rPr>
          <w:b w:val="0"/>
          <w:sz w:val="18"/>
          <w:szCs w:val="18"/>
        </w:rPr>
      </w:pPr>
      <w:r w:rsidRPr="004E7957">
        <w:rPr>
          <w:color w:val="231F20"/>
          <w:sz w:val="18"/>
          <w:szCs w:val="18"/>
        </w:rPr>
        <w:t>PERFORMANCE BOND</w:t>
      </w:r>
      <w:r w:rsidRPr="004E7957">
        <w:rPr>
          <w:color w:val="231F20"/>
          <w:spacing w:val="-45"/>
          <w:sz w:val="18"/>
          <w:szCs w:val="18"/>
        </w:rPr>
        <w:t xml:space="preserve"> </w:t>
      </w:r>
      <w:r w:rsidRPr="004E7957">
        <w:rPr>
          <w:color w:val="231F20"/>
          <w:sz w:val="18"/>
          <w:szCs w:val="18"/>
        </w:rPr>
        <w:t>No.:</w:t>
      </w:r>
      <w:r w:rsidRPr="004E7957">
        <w:rPr>
          <w:b w:val="0"/>
          <w:color w:val="231F20"/>
          <w:sz w:val="18"/>
          <w:szCs w:val="18"/>
          <w:u w:val="single" w:color="221E1F"/>
        </w:rPr>
        <w:t xml:space="preserve"> </w:t>
      </w:r>
      <w:r w:rsidRPr="004E7957">
        <w:rPr>
          <w:b w:val="0"/>
          <w:color w:val="231F20"/>
          <w:sz w:val="18"/>
          <w:szCs w:val="18"/>
          <w:u w:val="single" w:color="221E1F"/>
        </w:rPr>
        <w:tab/>
      </w:r>
    </w:p>
    <w:p w14:paraId="6C6432D2" w14:textId="77777777" w:rsidR="00043AB3" w:rsidRPr="004E7957" w:rsidRDefault="00043AB3" w:rsidP="00043AB3">
      <w:pPr>
        <w:pStyle w:val="BodyText"/>
        <w:spacing w:before="10"/>
        <w:ind w:right="720"/>
        <w:rPr>
          <w:sz w:val="18"/>
          <w:szCs w:val="18"/>
        </w:rPr>
      </w:pPr>
    </w:p>
    <w:p w14:paraId="5AFE8711" w14:textId="77777777" w:rsidR="00043AB3" w:rsidRPr="004E7957" w:rsidRDefault="00043AB3" w:rsidP="00043AB3">
      <w:pPr>
        <w:spacing w:before="128"/>
        <w:ind w:left="128" w:right="3"/>
        <w:rPr>
          <w:i/>
          <w:sz w:val="18"/>
          <w:szCs w:val="18"/>
        </w:rPr>
      </w:pPr>
      <w:r w:rsidRPr="004E7957">
        <w:rPr>
          <w:b/>
          <w:color w:val="231F20"/>
          <w:sz w:val="18"/>
          <w:szCs w:val="18"/>
        </w:rPr>
        <w:t>Guarantor: [</w:t>
      </w:r>
      <w:r w:rsidRPr="004E7957">
        <w:rPr>
          <w:i/>
          <w:color w:val="231F20"/>
          <w:sz w:val="18"/>
          <w:szCs w:val="18"/>
        </w:rPr>
        <w:t>Insert name and address of place of issue, unless indicated in the letterhead]</w:t>
      </w:r>
    </w:p>
    <w:p w14:paraId="71907CDA" w14:textId="77777777" w:rsidR="00043AB3" w:rsidRPr="004E7957" w:rsidRDefault="00043AB3" w:rsidP="00043AB3">
      <w:pPr>
        <w:pStyle w:val="BodyText"/>
        <w:ind w:right="720"/>
        <w:rPr>
          <w:i/>
          <w:sz w:val="18"/>
          <w:szCs w:val="18"/>
        </w:rPr>
      </w:pPr>
    </w:p>
    <w:p w14:paraId="4F12A3B1" w14:textId="77777777" w:rsidR="00043AB3" w:rsidRPr="004E7957" w:rsidRDefault="00043AB3" w:rsidP="00043AB3">
      <w:pPr>
        <w:pStyle w:val="ListParagraph"/>
        <w:numPr>
          <w:ilvl w:val="0"/>
          <w:numId w:val="6"/>
        </w:numPr>
        <w:tabs>
          <w:tab w:val="left" w:pos="693"/>
          <w:tab w:val="left" w:pos="5938"/>
          <w:tab w:val="left" w:pos="9154"/>
          <w:tab w:val="left" w:pos="9761"/>
        </w:tabs>
        <w:spacing w:line="230" w:lineRule="auto"/>
        <w:ind w:left="576" w:right="3" w:hanging="576"/>
        <w:jc w:val="both"/>
        <w:rPr>
          <w:sz w:val="18"/>
          <w:szCs w:val="18"/>
        </w:rPr>
      </w:pPr>
      <w:r w:rsidRPr="004E7957">
        <w:rPr>
          <w:color w:val="231F20"/>
          <w:sz w:val="18"/>
          <w:szCs w:val="18"/>
        </w:rPr>
        <w:t>By</w:t>
      </w:r>
      <w:r w:rsidRPr="004E7957">
        <w:rPr>
          <w:color w:val="231F20"/>
          <w:spacing w:val="21"/>
          <w:sz w:val="18"/>
          <w:szCs w:val="18"/>
        </w:rPr>
        <w:t xml:space="preserve"> </w:t>
      </w:r>
      <w:r w:rsidRPr="004E7957">
        <w:rPr>
          <w:color w:val="231F20"/>
          <w:sz w:val="18"/>
          <w:szCs w:val="18"/>
        </w:rPr>
        <w:t>this</w:t>
      </w:r>
      <w:r w:rsidRPr="004E7957">
        <w:rPr>
          <w:color w:val="231F20"/>
          <w:spacing w:val="21"/>
          <w:sz w:val="18"/>
          <w:szCs w:val="18"/>
        </w:rPr>
        <w:t xml:space="preserve"> </w:t>
      </w:r>
      <w:r w:rsidRPr="004E7957">
        <w:rPr>
          <w:color w:val="231F20"/>
          <w:sz w:val="18"/>
          <w:szCs w:val="18"/>
        </w:rPr>
        <w:t>Bond</w:t>
      </w:r>
      <w:r w:rsidRPr="004E7957">
        <w:rPr>
          <w:color w:val="231F20"/>
          <w:sz w:val="18"/>
          <w:szCs w:val="18"/>
          <w:u w:val="single" w:color="221E1F"/>
        </w:rPr>
        <w:t xml:space="preserve"> </w:t>
      </w:r>
      <w:r w:rsidRPr="004E7957">
        <w:rPr>
          <w:color w:val="231F20"/>
          <w:sz w:val="18"/>
          <w:szCs w:val="18"/>
          <w:u w:val="single" w:color="221E1F"/>
        </w:rPr>
        <w:tab/>
        <w:t xml:space="preserve"> </w:t>
      </w:r>
      <w:r w:rsidRPr="004E7957">
        <w:rPr>
          <w:color w:val="231F20"/>
          <w:sz w:val="18"/>
          <w:szCs w:val="18"/>
        </w:rPr>
        <w:t xml:space="preserve"> as Principal (hereinafter called “the Contractor”) and_</w:t>
      </w:r>
      <w:r w:rsidRPr="004E7957">
        <w:rPr>
          <w:color w:val="231F20"/>
          <w:sz w:val="18"/>
          <w:szCs w:val="18"/>
          <w:u w:val="single"/>
        </w:rPr>
        <w:t>__________________________________________________________________</w:t>
      </w:r>
      <w:r w:rsidRPr="004E7957">
        <w:rPr>
          <w:color w:val="231F20"/>
          <w:sz w:val="18"/>
          <w:szCs w:val="18"/>
        </w:rPr>
        <w:t xml:space="preserve">__] as Surety (hereinafter called  “the  Surety”),  are  held  and  ﬁrmly </w:t>
      </w:r>
      <w:r w:rsidRPr="004E7957">
        <w:rPr>
          <w:color w:val="231F20"/>
          <w:spacing w:val="15"/>
          <w:sz w:val="18"/>
          <w:szCs w:val="18"/>
        </w:rPr>
        <w:t xml:space="preserve"> </w:t>
      </w:r>
      <w:r w:rsidRPr="004E7957">
        <w:rPr>
          <w:color w:val="231F20"/>
          <w:sz w:val="18"/>
          <w:szCs w:val="18"/>
        </w:rPr>
        <w:t xml:space="preserve">bound </w:t>
      </w:r>
      <w:r w:rsidRPr="004E7957">
        <w:rPr>
          <w:color w:val="231F20"/>
          <w:spacing w:val="2"/>
          <w:sz w:val="18"/>
          <w:szCs w:val="18"/>
        </w:rPr>
        <w:t xml:space="preserve"> </w:t>
      </w:r>
      <w:r w:rsidRPr="004E7957">
        <w:rPr>
          <w:color w:val="231F20"/>
          <w:sz w:val="18"/>
          <w:szCs w:val="18"/>
        </w:rPr>
        <w:t>unto</w:t>
      </w:r>
      <w:r w:rsidRPr="004E7957">
        <w:rPr>
          <w:color w:val="231F20"/>
          <w:sz w:val="18"/>
          <w:szCs w:val="18"/>
          <w:u w:val="single" w:color="221E1F"/>
        </w:rPr>
        <w:t xml:space="preserve"> </w:t>
      </w:r>
      <w:r w:rsidRPr="004E7957">
        <w:rPr>
          <w:color w:val="231F20"/>
          <w:sz w:val="18"/>
          <w:szCs w:val="18"/>
          <w:u w:val="single" w:color="221E1F"/>
        </w:rPr>
        <w:tab/>
      </w:r>
      <w:r w:rsidRPr="004E7957">
        <w:rPr>
          <w:color w:val="231F20"/>
          <w:sz w:val="18"/>
          <w:szCs w:val="18"/>
          <w:u w:val="single" w:color="221E1F"/>
        </w:rPr>
        <w:tab/>
      </w:r>
      <w:r w:rsidRPr="004E7957">
        <w:rPr>
          <w:color w:val="231F20"/>
          <w:sz w:val="18"/>
          <w:szCs w:val="18"/>
          <w:u w:val="single" w:color="221E1F"/>
        </w:rPr>
        <w:tab/>
      </w:r>
      <w:r w:rsidRPr="004E7957">
        <w:rPr>
          <w:color w:val="231F20"/>
          <w:sz w:val="18"/>
          <w:szCs w:val="18"/>
        </w:rPr>
        <w:t xml:space="preserve">] as </w:t>
      </w:r>
      <w:proofErr w:type="spellStart"/>
      <w:r w:rsidRPr="004E7957">
        <w:rPr>
          <w:color w:val="231F20"/>
          <w:sz w:val="18"/>
          <w:szCs w:val="18"/>
        </w:rPr>
        <w:t>Obligee</w:t>
      </w:r>
      <w:proofErr w:type="spellEnd"/>
      <w:r w:rsidRPr="004E7957">
        <w:rPr>
          <w:color w:val="231F20"/>
          <w:sz w:val="18"/>
          <w:szCs w:val="18"/>
        </w:rPr>
        <w:t xml:space="preserve"> (hereinafter</w:t>
      </w:r>
      <w:r w:rsidRPr="004E7957">
        <w:rPr>
          <w:color w:val="231F20"/>
          <w:spacing w:val="-9"/>
          <w:sz w:val="18"/>
          <w:szCs w:val="18"/>
        </w:rPr>
        <w:t xml:space="preserve"> </w:t>
      </w:r>
      <w:r w:rsidRPr="004E7957">
        <w:rPr>
          <w:color w:val="231F20"/>
          <w:sz w:val="18"/>
          <w:szCs w:val="18"/>
        </w:rPr>
        <w:t>called</w:t>
      </w:r>
      <w:r w:rsidRPr="004E7957">
        <w:rPr>
          <w:color w:val="231F20"/>
          <w:spacing w:val="-9"/>
          <w:sz w:val="18"/>
          <w:szCs w:val="18"/>
        </w:rPr>
        <w:t xml:space="preserve"> </w:t>
      </w:r>
      <w:r w:rsidRPr="004E7957">
        <w:rPr>
          <w:color w:val="231F20"/>
          <w:sz w:val="18"/>
          <w:szCs w:val="18"/>
        </w:rPr>
        <w:t>“the</w:t>
      </w:r>
      <w:r w:rsidRPr="004E7957">
        <w:rPr>
          <w:color w:val="231F20"/>
          <w:spacing w:val="-8"/>
          <w:sz w:val="18"/>
          <w:szCs w:val="18"/>
        </w:rPr>
        <w:t xml:space="preserve"> </w:t>
      </w:r>
      <w:r w:rsidRPr="004E7957">
        <w:rPr>
          <w:color w:val="231F20"/>
          <w:sz w:val="18"/>
          <w:szCs w:val="18"/>
        </w:rPr>
        <w:t>Procuring</w:t>
      </w:r>
      <w:r w:rsidRPr="004E7957">
        <w:rPr>
          <w:color w:val="231F20"/>
          <w:spacing w:val="-8"/>
          <w:sz w:val="18"/>
          <w:szCs w:val="18"/>
        </w:rPr>
        <w:t xml:space="preserve"> </w:t>
      </w:r>
      <w:r w:rsidRPr="004E7957">
        <w:rPr>
          <w:color w:val="231F20"/>
          <w:sz w:val="18"/>
          <w:szCs w:val="18"/>
        </w:rPr>
        <w:t>Entity”)</w:t>
      </w:r>
      <w:r w:rsidRPr="004E7957">
        <w:rPr>
          <w:color w:val="231F20"/>
          <w:spacing w:val="-9"/>
          <w:sz w:val="18"/>
          <w:szCs w:val="18"/>
        </w:rPr>
        <w:t xml:space="preserve"> </w:t>
      </w:r>
      <w:r w:rsidRPr="004E7957">
        <w:rPr>
          <w:color w:val="231F20"/>
          <w:sz w:val="18"/>
          <w:szCs w:val="18"/>
        </w:rPr>
        <w:t>in</w:t>
      </w:r>
      <w:r w:rsidRPr="004E7957">
        <w:rPr>
          <w:color w:val="231F20"/>
          <w:spacing w:val="-8"/>
          <w:sz w:val="18"/>
          <w:szCs w:val="18"/>
        </w:rPr>
        <w:t xml:space="preserve"> </w:t>
      </w:r>
      <w:r w:rsidRPr="004E7957">
        <w:rPr>
          <w:color w:val="231F20"/>
          <w:sz w:val="18"/>
          <w:szCs w:val="18"/>
        </w:rPr>
        <w:t>the</w:t>
      </w:r>
      <w:r w:rsidRPr="004E7957">
        <w:rPr>
          <w:color w:val="231F20"/>
          <w:spacing w:val="-8"/>
          <w:sz w:val="18"/>
          <w:szCs w:val="18"/>
        </w:rPr>
        <w:t xml:space="preserve"> </w:t>
      </w:r>
      <w:r w:rsidRPr="004E7957">
        <w:rPr>
          <w:color w:val="231F20"/>
          <w:sz w:val="18"/>
          <w:szCs w:val="18"/>
        </w:rPr>
        <w:t>amount</w:t>
      </w:r>
      <w:r w:rsidRPr="004E7957">
        <w:rPr>
          <w:color w:val="231F20"/>
          <w:spacing w:val="-8"/>
          <w:sz w:val="18"/>
          <w:szCs w:val="18"/>
        </w:rPr>
        <w:t xml:space="preserve"> </w:t>
      </w:r>
      <w:r w:rsidRPr="004E7957">
        <w:rPr>
          <w:color w:val="231F20"/>
          <w:sz w:val="18"/>
          <w:szCs w:val="18"/>
        </w:rPr>
        <w:t>of</w:t>
      </w:r>
      <w:r w:rsidRPr="004E7957">
        <w:rPr>
          <w:color w:val="231F20"/>
          <w:sz w:val="18"/>
          <w:szCs w:val="18"/>
          <w:u w:val="single" w:color="221E1F"/>
        </w:rPr>
        <w:t xml:space="preserve"> </w:t>
      </w:r>
      <w:r w:rsidRPr="004E7957">
        <w:rPr>
          <w:color w:val="231F20"/>
          <w:sz w:val="18"/>
          <w:szCs w:val="18"/>
          <w:u w:val="single" w:color="221E1F"/>
        </w:rPr>
        <w:tab/>
      </w:r>
      <w:r w:rsidRPr="004E7957">
        <w:rPr>
          <w:color w:val="231F20"/>
          <w:sz w:val="18"/>
          <w:szCs w:val="18"/>
          <w:u w:val="single" w:color="221E1F"/>
        </w:rPr>
        <w:tab/>
      </w:r>
      <w:r w:rsidRPr="004E7957">
        <w:rPr>
          <w:color w:val="231F20"/>
          <w:sz w:val="18"/>
          <w:szCs w:val="18"/>
          <w:u w:val="single" w:color="221E1F"/>
        </w:rPr>
        <w:tab/>
      </w:r>
      <w:r w:rsidRPr="004E7957">
        <w:rPr>
          <w:color w:val="231F20"/>
          <w:sz w:val="18"/>
          <w:szCs w:val="18"/>
        </w:rPr>
        <w:t>for</w:t>
      </w:r>
      <w:r w:rsidRPr="004E7957">
        <w:rPr>
          <w:color w:val="231F20"/>
          <w:spacing w:val="-8"/>
          <w:sz w:val="18"/>
          <w:szCs w:val="18"/>
        </w:rPr>
        <w:t xml:space="preserve"> </w:t>
      </w:r>
      <w:r w:rsidRPr="004E7957">
        <w:rPr>
          <w:color w:val="231F20"/>
          <w:sz w:val="18"/>
          <w:szCs w:val="18"/>
        </w:rPr>
        <w:t>the payment</w:t>
      </w:r>
      <w:r w:rsidRPr="004E7957">
        <w:rPr>
          <w:color w:val="231F20"/>
          <w:spacing w:val="-18"/>
          <w:sz w:val="18"/>
          <w:szCs w:val="18"/>
        </w:rPr>
        <w:t xml:space="preserve"> </w:t>
      </w:r>
      <w:r w:rsidRPr="004E7957">
        <w:rPr>
          <w:color w:val="231F20"/>
          <w:sz w:val="18"/>
          <w:szCs w:val="18"/>
        </w:rPr>
        <w:t>of</w:t>
      </w:r>
      <w:r w:rsidRPr="004E7957">
        <w:rPr>
          <w:color w:val="231F20"/>
          <w:spacing w:val="-18"/>
          <w:sz w:val="18"/>
          <w:szCs w:val="18"/>
        </w:rPr>
        <w:t xml:space="preserve"> </w:t>
      </w:r>
      <w:r w:rsidRPr="004E7957">
        <w:rPr>
          <w:color w:val="231F20"/>
          <w:sz w:val="18"/>
          <w:szCs w:val="18"/>
        </w:rPr>
        <w:t>which</w:t>
      </w:r>
      <w:r w:rsidRPr="004E7957">
        <w:rPr>
          <w:color w:val="231F20"/>
          <w:spacing w:val="-18"/>
          <w:sz w:val="18"/>
          <w:szCs w:val="18"/>
        </w:rPr>
        <w:t xml:space="preserve"> </w:t>
      </w:r>
      <w:r w:rsidRPr="004E7957">
        <w:rPr>
          <w:color w:val="231F20"/>
          <w:sz w:val="18"/>
          <w:szCs w:val="18"/>
        </w:rPr>
        <w:t>sum</w:t>
      </w:r>
      <w:r w:rsidRPr="004E7957">
        <w:rPr>
          <w:color w:val="231F20"/>
          <w:spacing w:val="-18"/>
          <w:sz w:val="18"/>
          <w:szCs w:val="18"/>
        </w:rPr>
        <w:t xml:space="preserve"> </w:t>
      </w:r>
      <w:r w:rsidRPr="004E7957">
        <w:rPr>
          <w:color w:val="231F20"/>
          <w:sz w:val="18"/>
          <w:szCs w:val="18"/>
        </w:rPr>
        <w:t>well</w:t>
      </w:r>
      <w:r w:rsidRPr="004E7957">
        <w:rPr>
          <w:color w:val="231F20"/>
          <w:spacing w:val="-18"/>
          <w:sz w:val="18"/>
          <w:szCs w:val="18"/>
        </w:rPr>
        <w:t xml:space="preserve"> </w:t>
      </w:r>
      <w:r w:rsidRPr="004E7957">
        <w:rPr>
          <w:color w:val="231F20"/>
          <w:sz w:val="18"/>
          <w:szCs w:val="18"/>
        </w:rPr>
        <w:t>and</w:t>
      </w:r>
      <w:r w:rsidRPr="004E7957">
        <w:rPr>
          <w:color w:val="231F20"/>
          <w:spacing w:val="-18"/>
          <w:sz w:val="18"/>
          <w:szCs w:val="18"/>
        </w:rPr>
        <w:t xml:space="preserve"> </w:t>
      </w:r>
      <w:r w:rsidRPr="004E7957">
        <w:rPr>
          <w:color w:val="231F20"/>
          <w:sz w:val="18"/>
          <w:szCs w:val="18"/>
        </w:rPr>
        <w:t>truly</w:t>
      </w:r>
      <w:r w:rsidRPr="004E7957">
        <w:rPr>
          <w:color w:val="231F20"/>
          <w:spacing w:val="-18"/>
          <w:sz w:val="18"/>
          <w:szCs w:val="18"/>
        </w:rPr>
        <w:t xml:space="preserve"> </w:t>
      </w:r>
      <w:r w:rsidRPr="004E7957">
        <w:rPr>
          <w:color w:val="231F20"/>
          <w:sz w:val="18"/>
          <w:szCs w:val="18"/>
        </w:rPr>
        <w:t>to</w:t>
      </w:r>
      <w:r w:rsidRPr="004E7957">
        <w:rPr>
          <w:color w:val="231F20"/>
          <w:spacing w:val="-18"/>
          <w:sz w:val="18"/>
          <w:szCs w:val="18"/>
        </w:rPr>
        <w:t xml:space="preserve"> </w:t>
      </w:r>
      <w:r w:rsidRPr="004E7957">
        <w:rPr>
          <w:color w:val="231F20"/>
          <w:sz w:val="18"/>
          <w:szCs w:val="18"/>
        </w:rPr>
        <w:t>be</w:t>
      </w:r>
      <w:r w:rsidRPr="004E7957">
        <w:rPr>
          <w:color w:val="231F20"/>
          <w:spacing w:val="-18"/>
          <w:sz w:val="18"/>
          <w:szCs w:val="18"/>
        </w:rPr>
        <w:t xml:space="preserve"> </w:t>
      </w:r>
      <w:r w:rsidRPr="004E7957">
        <w:rPr>
          <w:color w:val="231F20"/>
          <w:sz w:val="18"/>
          <w:szCs w:val="18"/>
        </w:rPr>
        <w:t>made</w:t>
      </w:r>
      <w:r w:rsidRPr="004E7957">
        <w:rPr>
          <w:color w:val="231F20"/>
          <w:spacing w:val="-18"/>
          <w:sz w:val="18"/>
          <w:szCs w:val="18"/>
        </w:rPr>
        <w:t xml:space="preserve"> </w:t>
      </w:r>
      <w:r w:rsidRPr="004E7957">
        <w:rPr>
          <w:color w:val="231F20"/>
          <w:sz w:val="18"/>
          <w:szCs w:val="18"/>
        </w:rPr>
        <w:t>in</w:t>
      </w:r>
      <w:r w:rsidRPr="004E7957">
        <w:rPr>
          <w:color w:val="231F20"/>
          <w:spacing w:val="-18"/>
          <w:sz w:val="18"/>
          <w:szCs w:val="18"/>
        </w:rPr>
        <w:t xml:space="preserve"> </w:t>
      </w:r>
      <w:r w:rsidRPr="004E7957">
        <w:rPr>
          <w:color w:val="231F20"/>
          <w:sz w:val="18"/>
          <w:szCs w:val="18"/>
        </w:rPr>
        <w:t>the</w:t>
      </w:r>
      <w:r w:rsidRPr="004E7957">
        <w:rPr>
          <w:color w:val="231F20"/>
          <w:spacing w:val="-18"/>
          <w:sz w:val="18"/>
          <w:szCs w:val="18"/>
        </w:rPr>
        <w:t xml:space="preserve"> </w:t>
      </w:r>
      <w:r w:rsidRPr="004E7957">
        <w:rPr>
          <w:color w:val="231F20"/>
          <w:sz w:val="18"/>
          <w:szCs w:val="18"/>
        </w:rPr>
        <w:t>types</w:t>
      </w:r>
      <w:r w:rsidRPr="004E7957">
        <w:rPr>
          <w:color w:val="231F20"/>
          <w:spacing w:val="-18"/>
          <w:sz w:val="18"/>
          <w:szCs w:val="18"/>
        </w:rPr>
        <w:t xml:space="preserve"> </w:t>
      </w:r>
      <w:r w:rsidRPr="004E7957">
        <w:rPr>
          <w:color w:val="231F20"/>
          <w:sz w:val="18"/>
          <w:szCs w:val="18"/>
        </w:rPr>
        <w:t>and</w:t>
      </w:r>
      <w:r w:rsidRPr="004E7957">
        <w:rPr>
          <w:color w:val="231F20"/>
          <w:spacing w:val="-18"/>
          <w:sz w:val="18"/>
          <w:szCs w:val="18"/>
        </w:rPr>
        <w:t xml:space="preserve"> </w:t>
      </w:r>
      <w:r w:rsidRPr="004E7957">
        <w:rPr>
          <w:color w:val="231F20"/>
          <w:sz w:val="18"/>
          <w:szCs w:val="18"/>
        </w:rPr>
        <w:t>proportions</w:t>
      </w:r>
      <w:r w:rsidRPr="004E7957">
        <w:rPr>
          <w:color w:val="231F20"/>
          <w:spacing w:val="-18"/>
          <w:sz w:val="18"/>
          <w:szCs w:val="18"/>
        </w:rPr>
        <w:t xml:space="preserve"> </w:t>
      </w:r>
      <w:r w:rsidRPr="004E7957">
        <w:rPr>
          <w:color w:val="231F20"/>
          <w:sz w:val="18"/>
          <w:szCs w:val="18"/>
        </w:rPr>
        <w:t>of</w:t>
      </w:r>
      <w:r w:rsidRPr="004E7957">
        <w:rPr>
          <w:color w:val="231F20"/>
          <w:spacing w:val="-18"/>
          <w:sz w:val="18"/>
          <w:szCs w:val="18"/>
        </w:rPr>
        <w:t xml:space="preserve"> </w:t>
      </w:r>
      <w:r w:rsidRPr="004E7957">
        <w:rPr>
          <w:color w:val="231F20"/>
          <w:sz w:val="18"/>
          <w:szCs w:val="18"/>
        </w:rPr>
        <w:t>currencies</w:t>
      </w:r>
      <w:r w:rsidRPr="004E7957">
        <w:rPr>
          <w:color w:val="231F20"/>
          <w:spacing w:val="-18"/>
          <w:sz w:val="18"/>
          <w:szCs w:val="18"/>
        </w:rPr>
        <w:t xml:space="preserve"> </w:t>
      </w:r>
      <w:r w:rsidRPr="004E7957">
        <w:rPr>
          <w:color w:val="231F20"/>
          <w:sz w:val="18"/>
          <w:szCs w:val="18"/>
        </w:rPr>
        <w:t>in</w:t>
      </w:r>
      <w:r w:rsidRPr="004E7957">
        <w:rPr>
          <w:color w:val="231F20"/>
          <w:spacing w:val="-18"/>
          <w:sz w:val="18"/>
          <w:szCs w:val="18"/>
        </w:rPr>
        <w:t xml:space="preserve"> </w:t>
      </w:r>
      <w:r w:rsidRPr="004E7957">
        <w:rPr>
          <w:color w:val="231F20"/>
          <w:sz w:val="18"/>
          <w:szCs w:val="18"/>
        </w:rPr>
        <w:t>which</w:t>
      </w:r>
      <w:r w:rsidRPr="004E7957">
        <w:rPr>
          <w:color w:val="231F20"/>
          <w:spacing w:val="-18"/>
          <w:sz w:val="18"/>
          <w:szCs w:val="18"/>
        </w:rPr>
        <w:t xml:space="preserve"> </w:t>
      </w:r>
      <w:r w:rsidRPr="004E7957">
        <w:rPr>
          <w:color w:val="231F20"/>
          <w:sz w:val="18"/>
          <w:szCs w:val="18"/>
        </w:rPr>
        <w:t>the</w:t>
      </w:r>
      <w:r w:rsidRPr="004E7957">
        <w:rPr>
          <w:color w:val="231F20"/>
          <w:spacing w:val="-18"/>
          <w:sz w:val="18"/>
          <w:szCs w:val="18"/>
        </w:rPr>
        <w:t xml:space="preserve"> </w:t>
      </w:r>
      <w:r w:rsidRPr="004E7957">
        <w:rPr>
          <w:color w:val="231F20"/>
          <w:sz w:val="18"/>
          <w:szCs w:val="18"/>
        </w:rPr>
        <w:t>Contract Price</w:t>
      </w:r>
      <w:r w:rsidRPr="004E7957">
        <w:rPr>
          <w:color w:val="231F20"/>
          <w:spacing w:val="-22"/>
          <w:sz w:val="18"/>
          <w:szCs w:val="18"/>
        </w:rPr>
        <w:t xml:space="preserve"> </w:t>
      </w:r>
      <w:r w:rsidRPr="004E7957">
        <w:rPr>
          <w:color w:val="231F20"/>
          <w:sz w:val="18"/>
          <w:szCs w:val="18"/>
        </w:rPr>
        <w:t>is</w:t>
      </w:r>
      <w:r w:rsidRPr="004E7957">
        <w:rPr>
          <w:color w:val="231F20"/>
          <w:spacing w:val="-22"/>
          <w:sz w:val="18"/>
          <w:szCs w:val="18"/>
        </w:rPr>
        <w:t xml:space="preserve"> </w:t>
      </w:r>
      <w:r w:rsidRPr="004E7957">
        <w:rPr>
          <w:color w:val="231F20"/>
          <w:sz w:val="18"/>
          <w:szCs w:val="18"/>
        </w:rPr>
        <w:t>payable,</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Contractor</w:t>
      </w:r>
      <w:r w:rsidRPr="004E7957">
        <w:rPr>
          <w:color w:val="231F20"/>
          <w:spacing w:val="-22"/>
          <w:sz w:val="18"/>
          <w:szCs w:val="18"/>
        </w:rPr>
        <w:t xml:space="preserve"> </w:t>
      </w:r>
      <w:r w:rsidRPr="004E7957">
        <w:rPr>
          <w:color w:val="231F20"/>
          <w:sz w:val="18"/>
          <w:szCs w:val="18"/>
        </w:rPr>
        <w:t>and</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Surety</w:t>
      </w:r>
      <w:r w:rsidRPr="004E7957">
        <w:rPr>
          <w:color w:val="231F20"/>
          <w:spacing w:val="-22"/>
          <w:sz w:val="18"/>
          <w:szCs w:val="18"/>
        </w:rPr>
        <w:t xml:space="preserve"> </w:t>
      </w:r>
      <w:r w:rsidRPr="004E7957">
        <w:rPr>
          <w:color w:val="231F20"/>
          <w:sz w:val="18"/>
          <w:szCs w:val="18"/>
        </w:rPr>
        <w:t>bind</w:t>
      </w:r>
      <w:r w:rsidRPr="004E7957">
        <w:rPr>
          <w:color w:val="231F20"/>
          <w:spacing w:val="-22"/>
          <w:sz w:val="18"/>
          <w:szCs w:val="18"/>
        </w:rPr>
        <w:t xml:space="preserve"> </w:t>
      </w:r>
      <w:r w:rsidRPr="004E7957">
        <w:rPr>
          <w:color w:val="231F20"/>
          <w:sz w:val="18"/>
          <w:szCs w:val="18"/>
        </w:rPr>
        <w:t>themselves,</w:t>
      </w:r>
      <w:r w:rsidRPr="004E7957">
        <w:rPr>
          <w:color w:val="231F20"/>
          <w:spacing w:val="-22"/>
          <w:sz w:val="18"/>
          <w:szCs w:val="18"/>
        </w:rPr>
        <w:t xml:space="preserve"> </w:t>
      </w:r>
      <w:r w:rsidRPr="004E7957">
        <w:rPr>
          <w:color w:val="231F20"/>
          <w:sz w:val="18"/>
          <w:szCs w:val="18"/>
        </w:rPr>
        <w:t>their</w:t>
      </w:r>
      <w:r w:rsidRPr="004E7957">
        <w:rPr>
          <w:color w:val="231F20"/>
          <w:spacing w:val="-22"/>
          <w:sz w:val="18"/>
          <w:szCs w:val="18"/>
        </w:rPr>
        <w:t xml:space="preserve"> </w:t>
      </w:r>
      <w:r w:rsidRPr="004E7957">
        <w:rPr>
          <w:color w:val="231F20"/>
          <w:sz w:val="18"/>
          <w:szCs w:val="18"/>
        </w:rPr>
        <w:t>heirs,</w:t>
      </w:r>
      <w:r w:rsidRPr="004E7957">
        <w:rPr>
          <w:color w:val="231F20"/>
          <w:spacing w:val="-22"/>
          <w:sz w:val="18"/>
          <w:szCs w:val="18"/>
        </w:rPr>
        <w:t xml:space="preserve"> </w:t>
      </w:r>
      <w:r w:rsidRPr="004E7957">
        <w:rPr>
          <w:color w:val="231F20"/>
          <w:sz w:val="18"/>
          <w:szCs w:val="18"/>
        </w:rPr>
        <w:t>executors,</w:t>
      </w:r>
      <w:r w:rsidRPr="004E7957">
        <w:rPr>
          <w:color w:val="231F20"/>
          <w:spacing w:val="-22"/>
          <w:sz w:val="18"/>
          <w:szCs w:val="18"/>
        </w:rPr>
        <w:t xml:space="preserve"> </w:t>
      </w:r>
      <w:r w:rsidRPr="004E7957">
        <w:rPr>
          <w:color w:val="231F20"/>
          <w:sz w:val="18"/>
          <w:szCs w:val="18"/>
        </w:rPr>
        <w:t>administrators,</w:t>
      </w:r>
      <w:r w:rsidRPr="004E7957">
        <w:rPr>
          <w:color w:val="231F20"/>
          <w:spacing w:val="-22"/>
          <w:sz w:val="18"/>
          <w:szCs w:val="18"/>
        </w:rPr>
        <w:t xml:space="preserve"> </w:t>
      </w:r>
      <w:r w:rsidRPr="004E7957">
        <w:rPr>
          <w:color w:val="231F20"/>
          <w:sz w:val="18"/>
          <w:szCs w:val="18"/>
        </w:rPr>
        <w:t>successors and</w:t>
      </w:r>
      <w:r w:rsidRPr="004E7957">
        <w:rPr>
          <w:color w:val="231F20"/>
          <w:spacing w:val="-24"/>
          <w:sz w:val="18"/>
          <w:szCs w:val="18"/>
        </w:rPr>
        <w:t xml:space="preserve"> </w:t>
      </w:r>
      <w:r w:rsidRPr="004E7957">
        <w:rPr>
          <w:color w:val="231F20"/>
          <w:sz w:val="18"/>
          <w:szCs w:val="18"/>
        </w:rPr>
        <w:t>assigns,</w:t>
      </w:r>
      <w:r w:rsidRPr="004E7957">
        <w:rPr>
          <w:color w:val="231F20"/>
          <w:spacing w:val="-23"/>
          <w:sz w:val="18"/>
          <w:szCs w:val="18"/>
        </w:rPr>
        <w:t xml:space="preserve"> </w:t>
      </w:r>
      <w:r w:rsidRPr="004E7957">
        <w:rPr>
          <w:color w:val="231F20"/>
          <w:sz w:val="18"/>
          <w:szCs w:val="18"/>
        </w:rPr>
        <w:t>jointly</w:t>
      </w:r>
      <w:r w:rsidRPr="004E7957">
        <w:rPr>
          <w:color w:val="231F20"/>
          <w:spacing w:val="-24"/>
          <w:sz w:val="18"/>
          <w:szCs w:val="18"/>
        </w:rPr>
        <w:t xml:space="preserve"> </w:t>
      </w:r>
      <w:r w:rsidRPr="004E7957">
        <w:rPr>
          <w:color w:val="231F20"/>
          <w:sz w:val="18"/>
          <w:szCs w:val="18"/>
        </w:rPr>
        <w:t>and</w:t>
      </w:r>
      <w:r w:rsidRPr="004E7957">
        <w:rPr>
          <w:color w:val="231F20"/>
          <w:spacing w:val="-24"/>
          <w:sz w:val="18"/>
          <w:szCs w:val="18"/>
        </w:rPr>
        <w:t xml:space="preserve"> </w:t>
      </w:r>
      <w:r w:rsidRPr="004E7957">
        <w:rPr>
          <w:color w:val="231F20"/>
          <w:sz w:val="18"/>
          <w:szCs w:val="18"/>
        </w:rPr>
        <w:t>severally,</w:t>
      </w:r>
      <w:r w:rsidRPr="004E7957">
        <w:rPr>
          <w:color w:val="231F20"/>
          <w:spacing w:val="-24"/>
          <w:sz w:val="18"/>
          <w:szCs w:val="18"/>
        </w:rPr>
        <w:t xml:space="preserve"> </w:t>
      </w:r>
      <w:r w:rsidRPr="004E7957">
        <w:rPr>
          <w:color w:val="231F20"/>
          <w:sz w:val="18"/>
          <w:szCs w:val="18"/>
        </w:rPr>
        <w:t>ﬁrmly</w:t>
      </w:r>
      <w:r w:rsidRPr="004E7957">
        <w:rPr>
          <w:color w:val="231F20"/>
          <w:spacing w:val="-24"/>
          <w:sz w:val="18"/>
          <w:szCs w:val="18"/>
        </w:rPr>
        <w:t xml:space="preserve"> </w:t>
      </w:r>
      <w:r w:rsidRPr="004E7957">
        <w:rPr>
          <w:color w:val="231F20"/>
          <w:sz w:val="18"/>
          <w:szCs w:val="18"/>
        </w:rPr>
        <w:t>by</w:t>
      </w:r>
      <w:r w:rsidRPr="004E7957">
        <w:rPr>
          <w:color w:val="231F20"/>
          <w:spacing w:val="-24"/>
          <w:sz w:val="18"/>
          <w:szCs w:val="18"/>
        </w:rPr>
        <w:t xml:space="preserve"> </w:t>
      </w:r>
      <w:r w:rsidRPr="004E7957">
        <w:rPr>
          <w:color w:val="231F20"/>
          <w:sz w:val="18"/>
          <w:szCs w:val="18"/>
        </w:rPr>
        <w:t>these</w:t>
      </w:r>
      <w:r w:rsidRPr="004E7957">
        <w:rPr>
          <w:color w:val="231F20"/>
          <w:spacing w:val="-24"/>
          <w:sz w:val="18"/>
          <w:szCs w:val="18"/>
        </w:rPr>
        <w:t xml:space="preserve"> </w:t>
      </w:r>
      <w:r w:rsidRPr="004E7957">
        <w:rPr>
          <w:color w:val="231F20"/>
          <w:sz w:val="18"/>
          <w:szCs w:val="18"/>
        </w:rPr>
        <w:t>presents.</w:t>
      </w:r>
    </w:p>
    <w:p w14:paraId="191E97BE" w14:textId="77777777" w:rsidR="00043AB3" w:rsidRPr="004E7957" w:rsidRDefault="00043AB3" w:rsidP="00043AB3">
      <w:pPr>
        <w:pStyle w:val="ListParagraph"/>
        <w:numPr>
          <w:ilvl w:val="0"/>
          <w:numId w:val="6"/>
        </w:numPr>
        <w:tabs>
          <w:tab w:val="left" w:pos="692"/>
          <w:tab w:val="left" w:pos="693"/>
        </w:tabs>
        <w:spacing w:before="241" w:line="248" w:lineRule="exact"/>
        <w:ind w:left="692" w:right="3"/>
        <w:rPr>
          <w:sz w:val="18"/>
          <w:szCs w:val="18"/>
        </w:rPr>
      </w:pPr>
      <w:r w:rsidRPr="004E7957">
        <w:rPr>
          <w:color w:val="231F20"/>
          <w:sz w:val="18"/>
          <w:szCs w:val="18"/>
        </w:rPr>
        <w:t>WHEREAS the Contractor has entered into a written Agreement with the Procuring Entity dated</w:t>
      </w:r>
      <w:r w:rsidRPr="004E7957">
        <w:rPr>
          <w:color w:val="231F20"/>
          <w:spacing w:val="30"/>
          <w:sz w:val="18"/>
          <w:szCs w:val="18"/>
        </w:rPr>
        <w:t xml:space="preserve"> </w:t>
      </w:r>
      <w:r w:rsidRPr="004E7957">
        <w:rPr>
          <w:color w:val="231F20"/>
          <w:sz w:val="18"/>
          <w:szCs w:val="18"/>
        </w:rPr>
        <w:t>the</w:t>
      </w:r>
    </w:p>
    <w:p w14:paraId="45B010B7" w14:textId="77777777" w:rsidR="00043AB3" w:rsidRPr="004E7957" w:rsidRDefault="00043AB3" w:rsidP="00043AB3">
      <w:pPr>
        <w:pStyle w:val="BodyText"/>
        <w:tabs>
          <w:tab w:val="left" w:pos="2387"/>
          <w:tab w:val="left" w:pos="4351"/>
          <w:tab w:val="left" w:pos="6796"/>
        </w:tabs>
        <w:spacing w:before="4" w:line="230" w:lineRule="auto"/>
        <w:ind w:left="704" w:right="3"/>
        <w:jc w:val="both"/>
        <w:rPr>
          <w:sz w:val="18"/>
          <w:szCs w:val="18"/>
        </w:rPr>
      </w:pPr>
      <w:r w:rsidRPr="004E7957">
        <w:rPr>
          <w:color w:val="231F20"/>
          <w:w w:val="400"/>
          <w:sz w:val="18"/>
          <w:szCs w:val="18"/>
          <w:u w:val="single" w:color="221E1F"/>
        </w:rPr>
        <w:t xml:space="preserve"> </w:t>
      </w:r>
      <w:r w:rsidRPr="004E7957">
        <w:rPr>
          <w:color w:val="231F20"/>
          <w:sz w:val="18"/>
          <w:szCs w:val="18"/>
          <w:u w:val="single" w:color="221E1F"/>
        </w:rPr>
        <w:tab/>
      </w:r>
      <w:r w:rsidRPr="004E7957">
        <w:rPr>
          <w:color w:val="231F20"/>
          <w:sz w:val="18"/>
          <w:szCs w:val="18"/>
        </w:rPr>
        <w:t>day</w:t>
      </w:r>
      <w:r w:rsidRPr="004E7957">
        <w:rPr>
          <w:color w:val="231F20"/>
          <w:spacing w:val="-23"/>
          <w:sz w:val="18"/>
          <w:szCs w:val="18"/>
        </w:rPr>
        <w:t xml:space="preserve"> </w:t>
      </w:r>
      <w:r w:rsidRPr="004E7957">
        <w:rPr>
          <w:color w:val="231F20"/>
          <w:sz w:val="18"/>
          <w:szCs w:val="18"/>
        </w:rPr>
        <w:t>of</w:t>
      </w:r>
      <w:r w:rsidRPr="004E7957">
        <w:rPr>
          <w:color w:val="231F20"/>
          <w:sz w:val="18"/>
          <w:szCs w:val="18"/>
          <w:u w:val="single" w:color="221E1F"/>
        </w:rPr>
        <w:t xml:space="preserve"> </w:t>
      </w:r>
      <w:r w:rsidRPr="004E7957">
        <w:rPr>
          <w:color w:val="231F20"/>
          <w:sz w:val="18"/>
          <w:szCs w:val="18"/>
          <w:u w:val="single" w:color="221E1F"/>
        </w:rPr>
        <w:tab/>
      </w:r>
      <w:r w:rsidRPr="004E7957">
        <w:rPr>
          <w:color w:val="231F20"/>
          <w:sz w:val="18"/>
          <w:szCs w:val="18"/>
        </w:rPr>
        <w:t xml:space="preserve">, </w:t>
      </w:r>
      <w:proofErr w:type="gramStart"/>
      <w:r w:rsidRPr="004E7957">
        <w:rPr>
          <w:color w:val="231F20"/>
          <w:sz w:val="18"/>
          <w:szCs w:val="18"/>
        </w:rPr>
        <w:t>20</w:t>
      </w:r>
      <w:r w:rsidRPr="004E7957">
        <w:rPr>
          <w:color w:val="231F20"/>
          <w:spacing w:val="-15"/>
          <w:sz w:val="18"/>
          <w:szCs w:val="18"/>
        </w:rPr>
        <w:t xml:space="preserve"> </w:t>
      </w:r>
      <w:r w:rsidRPr="004E7957">
        <w:rPr>
          <w:color w:val="231F20"/>
          <w:sz w:val="18"/>
          <w:szCs w:val="18"/>
        </w:rPr>
        <w:t>,</w:t>
      </w:r>
      <w:proofErr w:type="gramEnd"/>
      <w:r w:rsidRPr="004E7957">
        <w:rPr>
          <w:color w:val="231F20"/>
          <w:spacing w:val="-18"/>
          <w:sz w:val="18"/>
          <w:szCs w:val="18"/>
        </w:rPr>
        <w:t xml:space="preserve"> </w:t>
      </w:r>
      <w:r w:rsidRPr="004E7957">
        <w:rPr>
          <w:color w:val="231F20"/>
          <w:sz w:val="18"/>
          <w:szCs w:val="18"/>
        </w:rPr>
        <w:t>for</w:t>
      </w:r>
      <w:r w:rsidRPr="004E7957">
        <w:rPr>
          <w:color w:val="231F20"/>
          <w:sz w:val="18"/>
          <w:szCs w:val="18"/>
          <w:u w:val="single" w:color="221E1F"/>
        </w:rPr>
        <w:t xml:space="preserve"> </w:t>
      </w:r>
      <w:r w:rsidRPr="004E7957">
        <w:rPr>
          <w:color w:val="231F20"/>
          <w:sz w:val="18"/>
          <w:szCs w:val="18"/>
          <w:u w:val="single" w:color="221E1F"/>
        </w:rPr>
        <w:tab/>
      </w:r>
      <w:r w:rsidRPr="004E7957">
        <w:rPr>
          <w:color w:val="231F20"/>
          <w:sz w:val="18"/>
          <w:szCs w:val="18"/>
        </w:rPr>
        <w:t>in</w:t>
      </w:r>
      <w:r w:rsidRPr="004E7957">
        <w:rPr>
          <w:color w:val="231F20"/>
          <w:spacing w:val="-18"/>
          <w:sz w:val="18"/>
          <w:szCs w:val="18"/>
        </w:rPr>
        <w:t xml:space="preserve"> </w:t>
      </w:r>
      <w:r w:rsidRPr="004E7957">
        <w:rPr>
          <w:color w:val="231F20"/>
          <w:sz w:val="18"/>
          <w:szCs w:val="18"/>
        </w:rPr>
        <w:t>accordance</w:t>
      </w:r>
      <w:r w:rsidRPr="004E7957">
        <w:rPr>
          <w:color w:val="231F20"/>
          <w:spacing w:val="-18"/>
          <w:sz w:val="18"/>
          <w:szCs w:val="18"/>
        </w:rPr>
        <w:t xml:space="preserve"> </w:t>
      </w:r>
      <w:r w:rsidRPr="004E7957">
        <w:rPr>
          <w:color w:val="231F20"/>
          <w:sz w:val="18"/>
          <w:szCs w:val="18"/>
        </w:rPr>
        <w:t>with</w:t>
      </w:r>
      <w:r w:rsidRPr="004E7957">
        <w:rPr>
          <w:color w:val="231F20"/>
          <w:spacing w:val="-18"/>
          <w:sz w:val="18"/>
          <w:szCs w:val="18"/>
        </w:rPr>
        <w:t xml:space="preserve"> </w:t>
      </w:r>
      <w:r w:rsidRPr="004E7957">
        <w:rPr>
          <w:color w:val="231F20"/>
          <w:sz w:val="18"/>
          <w:szCs w:val="18"/>
        </w:rPr>
        <w:t>the</w:t>
      </w:r>
      <w:r w:rsidRPr="004E7957">
        <w:rPr>
          <w:color w:val="231F20"/>
          <w:spacing w:val="-18"/>
          <w:sz w:val="18"/>
          <w:szCs w:val="18"/>
        </w:rPr>
        <w:t xml:space="preserve"> </w:t>
      </w:r>
      <w:r w:rsidRPr="004E7957">
        <w:rPr>
          <w:color w:val="231F20"/>
          <w:sz w:val="18"/>
          <w:szCs w:val="18"/>
        </w:rPr>
        <w:t>documents,</w:t>
      </w:r>
      <w:r w:rsidRPr="004E7957">
        <w:rPr>
          <w:color w:val="231F20"/>
          <w:spacing w:val="-18"/>
          <w:sz w:val="18"/>
          <w:szCs w:val="18"/>
        </w:rPr>
        <w:t xml:space="preserve"> </w:t>
      </w:r>
      <w:r w:rsidRPr="004E7957">
        <w:rPr>
          <w:color w:val="231F20"/>
          <w:sz w:val="18"/>
          <w:szCs w:val="18"/>
        </w:rPr>
        <w:t xml:space="preserve">plans, speciﬁcations, and amendments thereto, which to the extent herein provided </w:t>
      </w:r>
      <w:r w:rsidRPr="004E7957">
        <w:rPr>
          <w:color w:val="231F20"/>
          <w:spacing w:val="-3"/>
          <w:sz w:val="18"/>
          <w:szCs w:val="18"/>
        </w:rPr>
        <w:t xml:space="preserve">for, </w:t>
      </w:r>
      <w:r w:rsidRPr="004E7957">
        <w:rPr>
          <w:color w:val="231F20"/>
          <w:sz w:val="18"/>
          <w:szCs w:val="18"/>
        </w:rPr>
        <w:t>are by reference made part hereof</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are</w:t>
      </w:r>
      <w:r w:rsidRPr="004E7957">
        <w:rPr>
          <w:color w:val="231F20"/>
          <w:spacing w:val="-23"/>
          <w:sz w:val="18"/>
          <w:szCs w:val="18"/>
        </w:rPr>
        <w:t xml:space="preserve"> </w:t>
      </w:r>
      <w:r w:rsidRPr="004E7957">
        <w:rPr>
          <w:color w:val="231F20"/>
          <w:sz w:val="18"/>
          <w:szCs w:val="18"/>
        </w:rPr>
        <w:t>hereinafter</w:t>
      </w:r>
      <w:r w:rsidRPr="004E7957">
        <w:rPr>
          <w:color w:val="231F20"/>
          <w:spacing w:val="-23"/>
          <w:sz w:val="18"/>
          <w:szCs w:val="18"/>
        </w:rPr>
        <w:t xml:space="preserve"> </w:t>
      </w:r>
      <w:r w:rsidRPr="004E7957">
        <w:rPr>
          <w:color w:val="231F20"/>
          <w:sz w:val="18"/>
          <w:szCs w:val="18"/>
        </w:rPr>
        <w:t>referred</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as</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p>
    <w:p w14:paraId="0E7E1B45" w14:textId="77777777" w:rsidR="00043AB3" w:rsidRPr="004E7957" w:rsidRDefault="00043AB3" w:rsidP="00043AB3">
      <w:pPr>
        <w:pStyle w:val="ListParagraph"/>
        <w:numPr>
          <w:ilvl w:val="0"/>
          <w:numId w:val="6"/>
        </w:numPr>
        <w:tabs>
          <w:tab w:val="left" w:pos="693"/>
        </w:tabs>
        <w:spacing w:before="246" w:line="230" w:lineRule="auto"/>
        <w:ind w:right="3" w:hanging="576"/>
        <w:jc w:val="both"/>
        <w:rPr>
          <w:sz w:val="18"/>
          <w:szCs w:val="18"/>
        </w:rPr>
      </w:pPr>
      <w:r w:rsidRPr="004E7957">
        <w:rPr>
          <w:color w:val="231F20"/>
          <w:spacing w:val="-6"/>
          <w:sz w:val="18"/>
          <w:szCs w:val="18"/>
        </w:rPr>
        <w:t>NOW,</w:t>
      </w:r>
      <w:r w:rsidRPr="004E7957">
        <w:rPr>
          <w:color w:val="231F20"/>
          <w:spacing w:val="-26"/>
          <w:sz w:val="18"/>
          <w:szCs w:val="18"/>
        </w:rPr>
        <w:t xml:space="preserve"> </w:t>
      </w:r>
      <w:r w:rsidRPr="004E7957">
        <w:rPr>
          <w:color w:val="231F20"/>
          <w:sz w:val="18"/>
          <w:szCs w:val="18"/>
        </w:rPr>
        <w:t>THEREFORE,</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Condition</w:t>
      </w:r>
      <w:r w:rsidRPr="004E7957">
        <w:rPr>
          <w:color w:val="231F20"/>
          <w:spacing w:val="-22"/>
          <w:sz w:val="18"/>
          <w:szCs w:val="18"/>
        </w:rPr>
        <w:t xml:space="preserve"> </w:t>
      </w:r>
      <w:r w:rsidRPr="004E7957">
        <w:rPr>
          <w:color w:val="231F20"/>
          <w:sz w:val="18"/>
          <w:szCs w:val="18"/>
        </w:rPr>
        <w:t>of</w:t>
      </w:r>
      <w:r w:rsidRPr="004E7957">
        <w:rPr>
          <w:color w:val="231F20"/>
          <w:spacing w:val="-22"/>
          <w:sz w:val="18"/>
          <w:szCs w:val="18"/>
        </w:rPr>
        <w:t xml:space="preserve"> </w:t>
      </w:r>
      <w:r w:rsidRPr="004E7957">
        <w:rPr>
          <w:color w:val="231F20"/>
          <w:sz w:val="18"/>
          <w:szCs w:val="18"/>
        </w:rPr>
        <w:t>this</w:t>
      </w:r>
      <w:r w:rsidRPr="004E7957">
        <w:rPr>
          <w:color w:val="231F20"/>
          <w:spacing w:val="-22"/>
          <w:sz w:val="18"/>
          <w:szCs w:val="18"/>
        </w:rPr>
        <w:t xml:space="preserve"> </w:t>
      </w:r>
      <w:r w:rsidRPr="004E7957">
        <w:rPr>
          <w:color w:val="231F20"/>
          <w:sz w:val="18"/>
          <w:szCs w:val="18"/>
        </w:rPr>
        <w:t>Obligation</w:t>
      </w:r>
      <w:r w:rsidRPr="004E7957">
        <w:rPr>
          <w:color w:val="231F20"/>
          <w:spacing w:val="-22"/>
          <w:sz w:val="18"/>
          <w:szCs w:val="18"/>
        </w:rPr>
        <w:t xml:space="preserve"> </w:t>
      </w:r>
      <w:r w:rsidRPr="004E7957">
        <w:rPr>
          <w:color w:val="231F20"/>
          <w:sz w:val="18"/>
          <w:szCs w:val="18"/>
        </w:rPr>
        <w:t>is</w:t>
      </w:r>
      <w:r w:rsidRPr="004E7957">
        <w:rPr>
          <w:color w:val="231F20"/>
          <w:spacing w:val="-22"/>
          <w:sz w:val="18"/>
          <w:szCs w:val="18"/>
        </w:rPr>
        <w:t xml:space="preserve"> </w:t>
      </w:r>
      <w:r w:rsidRPr="004E7957">
        <w:rPr>
          <w:color w:val="231F20"/>
          <w:sz w:val="18"/>
          <w:szCs w:val="18"/>
        </w:rPr>
        <w:t>such</w:t>
      </w:r>
      <w:r w:rsidRPr="004E7957">
        <w:rPr>
          <w:color w:val="231F20"/>
          <w:spacing w:val="-22"/>
          <w:sz w:val="18"/>
          <w:szCs w:val="18"/>
        </w:rPr>
        <w:t xml:space="preserve"> </w:t>
      </w:r>
      <w:r w:rsidRPr="004E7957">
        <w:rPr>
          <w:color w:val="231F20"/>
          <w:sz w:val="18"/>
          <w:szCs w:val="18"/>
        </w:rPr>
        <w:t>that,</w:t>
      </w:r>
      <w:r w:rsidRPr="004E7957">
        <w:rPr>
          <w:color w:val="231F20"/>
          <w:spacing w:val="-22"/>
          <w:sz w:val="18"/>
          <w:szCs w:val="18"/>
        </w:rPr>
        <w:t xml:space="preserve"> </w:t>
      </w:r>
      <w:r w:rsidRPr="004E7957">
        <w:rPr>
          <w:color w:val="231F20"/>
          <w:sz w:val="18"/>
          <w:szCs w:val="18"/>
        </w:rPr>
        <w:t>if</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Contractor</w:t>
      </w:r>
      <w:r w:rsidRPr="004E7957">
        <w:rPr>
          <w:color w:val="231F20"/>
          <w:spacing w:val="-22"/>
          <w:sz w:val="18"/>
          <w:szCs w:val="18"/>
        </w:rPr>
        <w:t xml:space="preserve"> </w:t>
      </w:r>
      <w:r w:rsidRPr="004E7957">
        <w:rPr>
          <w:color w:val="231F20"/>
          <w:sz w:val="18"/>
          <w:szCs w:val="18"/>
        </w:rPr>
        <w:t>shall</w:t>
      </w:r>
      <w:r w:rsidRPr="004E7957">
        <w:rPr>
          <w:color w:val="231F20"/>
          <w:spacing w:val="-22"/>
          <w:sz w:val="18"/>
          <w:szCs w:val="18"/>
        </w:rPr>
        <w:t xml:space="preserve"> </w:t>
      </w:r>
      <w:r w:rsidRPr="004E7957">
        <w:rPr>
          <w:color w:val="231F20"/>
          <w:sz w:val="18"/>
          <w:szCs w:val="18"/>
        </w:rPr>
        <w:t>promptly</w:t>
      </w:r>
      <w:r w:rsidRPr="004E7957">
        <w:rPr>
          <w:color w:val="231F20"/>
          <w:spacing w:val="-22"/>
          <w:sz w:val="18"/>
          <w:szCs w:val="18"/>
        </w:rPr>
        <w:t xml:space="preserve"> </w:t>
      </w:r>
      <w:r w:rsidRPr="004E7957">
        <w:rPr>
          <w:color w:val="231F20"/>
          <w:sz w:val="18"/>
          <w:szCs w:val="18"/>
        </w:rPr>
        <w:t>and</w:t>
      </w:r>
      <w:r w:rsidRPr="004E7957">
        <w:rPr>
          <w:color w:val="231F20"/>
          <w:spacing w:val="-22"/>
          <w:sz w:val="18"/>
          <w:szCs w:val="18"/>
        </w:rPr>
        <w:t xml:space="preserve"> </w:t>
      </w:r>
      <w:r w:rsidRPr="004E7957">
        <w:rPr>
          <w:color w:val="231F20"/>
          <w:sz w:val="18"/>
          <w:szCs w:val="18"/>
        </w:rPr>
        <w:t>faithfully perform the said Contract (including any amendments thereto), then this obligation shall be null and void; otherwise, it shall remain in full force and effect. Whenever the Contractor shall be, and declared by the Procuring Entity to be, in default under the Contract, the Procuring Entity having performed the Procuring Entity's</w:t>
      </w:r>
      <w:r w:rsidRPr="004E7957">
        <w:rPr>
          <w:color w:val="231F20"/>
          <w:spacing w:val="-24"/>
          <w:sz w:val="18"/>
          <w:szCs w:val="18"/>
        </w:rPr>
        <w:t xml:space="preserve"> </w:t>
      </w:r>
      <w:r w:rsidRPr="004E7957">
        <w:rPr>
          <w:color w:val="231F20"/>
          <w:sz w:val="18"/>
          <w:szCs w:val="18"/>
        </w:rPr>
        <w:t>obligations</w:t>
      </w:r>
      <w:r w:rsidRPr="004E7957">
        <w:rPr>
          <w:color w:val="231F20"/>
          <w:spacing w:val="-24"/>
          <w:sz w:val="18"/>
          <w:szCs w:val="18"/>
        </w:rPr>
        <w:t xml:space="preserve"> </w:t>
      </w:r>
      <w:r w:rsidRPr="004E7957">
        <w:rPr>
          <w:color w:val="231F20"/>
          <w:sz w:val="18"/>
          <w:szCs w:val="18"/>
        </w:rPr>
        <w:t>thereunder,</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Surety</w:t>
      </w:r>
      <w:r w:rsidRPr="004E7957">
        <w:rPr>
          <w:color w:val="231F20"/>
          <w:spacing w:val="-24"/>
          <w:sz w:val="18"/>
          <w:szCs w:val="18"/>
        </w:rPr>
        <w:t xml:space="preserve"> </w:t>
      </w:r>
      <w:r w:rsidRPr="004E7957">
        <w:rPr>
          <w:color w:val="231F20"/>
          <w:sz w:val="18"/>
          <w:szCs w:val="18"/>
        </w:rPr>
        <w:t>may</w:t>
      </w:r>
      <w:r w:rsidRPr="004E7957">
        <w:rPr>
          <w:color w:val="231F20"/>
          <w:spacing w:val="-24"/>
          <w:sz w:val="18"/>
          <w:szCs w:val="18"/>
        </w:rPr>
        <w:t xml:space="preserve"> </w:t>
      </w:r>
      <w:r w:rsidRPr="004E7957">
        <w:rPr>
          <w:color w:val="231F20"/>
          <w:sz w:val="18"/>
          <w:szCs w:val="18"/>
        </w:rPr>
        <w:t>promptly</w:t>
      </w:r>
      <w:r w:rsidRPr="004E7957">
        <w:rPr>
          <w:color w:val="231F20"/>
          <w:spacing w:val="-24"/>
          <w:sz w:val="18"/>
          <w:szCs w:val="18"/>
        </w:rPr>
        <w:t xml:space="preserve"> </w:t>
      </w:r>
      <w:r w:rsidRPr="004E7957">
        <w:rPr>
          <w:color w:val="231F20"/>
          <w:sz w:val="18"/>
          <w:szCs w:val="18"/>
        </w:rPr>
        <w:t>remedy</w:t>
      </w:r>
      <w:r w:rsidRPr="004E7957">
        <w:rPr>
          <w:color w:val="231F20"/>
          <w:spacing w:val="-24"/>
          <w:sz w:val="18"/>
          <w:szCs w:val="18"/>
        </w:rPr>
        <w:t xml:space="preserve"> </w:t>
      </w:r>
      <w:r w:rsidRPr="004E7957">
        <w:rPr>
          <w:color w:val="231F20"/>
          <w:sz w:val="18"/>
          <w:szCs w:val="18"/>
        </w:rPr>
        <w:t>the</w:t>
      </w:r>
      <w:r w:rsidRPr="004E7957">
        <w:rPr>
          <w:color w:val="231F20"/>
          <w:spacing w:val="-24"/>
          <w:sz w:val="18"/>
          <w:szCs w:val="18"/>
        </w:rPr>
        <w:t xml:space="preserve"> </w:t>
      </w:r>
      <w:r w:rsidRPr="004E7957">
        <w:rPr>
          <w:color w:val="231F20"/>
          <w:sz w:val="18"/>
          <w:szCs w:val="18"/>
        </w:rPr>
        <w:t>default,</w:t>
      </w:r>
      <w:r w:rsidRPr="004E7957">
        <w:rPr>
          <w:color w:val="231F20"/>
          <w:spacing w:val="-24"/>
          <w:sz w:val="18"/>
          <w:szCs w:val="18"/>
        </w:rPr>
        <w:t xml:space="preserve"> </w:t>
      </w:r>
      <w:r w:rsidRPr="004E7957">
        <w:rPr>
          <w:color w:val="231F20"/>
          <w:sz w:val="18"/>
          <w:szCs w:val="18"/>
        </w:rPr>
        <w:t>or</w:t>
      </w:r>
      <w:r w:rsidRPr="004E7957">
        <w:rPr>
          <w:color w:val="231F20"/>
          <w:spacing w:val="-24"/>
          <w:sz w:val="18"/>
          <w:szCs w:val="18"/>
        </w:rPr>
        <w:t xml:space="preserve"> </w:t>
      </w:r>
      <w:r w:rsidRPr="004E7957">
        <w:rPr>
          <w:color w:val="231F20"/>
          <w:sz w:val="18"/>
          <w:szCs w:val="18"/>
        </w:rPr>
        <w:t>shall</w:t>
      </w:r>
      <w:r w:rsidRPr="004E7957">
        <w:rPr>
          <w:color w:val="231F20"/>
          <w:spacing w:val="-24"/>
          <w:sz w:val="18"/>
          <w:szCs w:val="18"/>
        </w:rPr>
        <w:t xml:space="preserve"> </w:t>
      </w:r>
      <w:r w:rsidRPr="004E7957">
        <w:rPr>
          <w:color w:val="231F20"/>
          <w:sz w:val="18"/>
          <w:szCs w:val="18"/>
        </w:rPr>
        <w:t>promptly:</w:t>
      </w:r>
    </w:p>
    <w:p w14:paraId="16E8D0EE" w14:textId="77777777" w:rsidR="00043AB3" w:rsidRPr="004E7957" w:rsidRDefault="00043AB3" w:rsidP="00043AB3">
      <w:pPr>
        <w:pStyle w:val="ListParagraph"/>
        <w:numPr>
          <w:ilvl w:val="1"/>
          <w:numId w:val="6"/>
        </w:numPr>
        <w:tabs>
          <w:tab w:val="left" w:pos="1118"/>
          <w:tab w:val="left" w:pos="1119"/>
        </w:tabs>
        <w:spacing w:before="44"/>
        <w:ind w:right="3" w:hanging="419"/>
        <w:rPr>
          <w:sz w:val="18"/>
          <w:szCs w:val="18"/>
        </w:rPr>
      </w:pPr>
      <w:r w:rsidRPr="004E7957">
        <w:rPr>
          <w:color w:val="231F20"/>
          <w:sz w:val="18"/>
          <w:szCs w:val="18"/>
        </w:rPr>
        <w:t>complete</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Contract</w:t>
      </w:r>
      <w:r w:rsidRPr="004E7957">
        <w:rPr>
          <w:color w:val="231F20"/>
          <w:spacing w:val="-23"/>
          <w:sz w:val="18"/>
          <w:szCs w:val="18"/>
        </w:rPr>
        <w:t xml:space="preserve"> </w:t>
      </w:r>
      <w:r w:rsidRPr="004E7957">
        <w:rPr>
          <w:color w:val="231F20"/>
          <w:sz w:val="18"/>
          <w:szCs w:val="18"/>
        </w:rPr>
        <w:t>in</w:t>
      </w:r>
      <w:r w:rsidRPr="004E7957">
        <w:rPr>
          <w:color w:val="231F20"/>
          <w:spacing w:val="-23"/>
          <w:sz w:val="18"/>
          <w:szCs w:val="18"/>
        </w:rPr>
        <w:t xml:space="preserve"> </w:t>
      </w:r>
      <w:r w:rsidRPr="004E7957">
        <w:rPr>
          <w:color w:val="231F20"/>
          <w:sz w:val="18"/>
          <w:szCs w:val="18"/>
        </w:rPr>
        <w:t>accordance</w:t>
      </w:r>
      <w:r w:rsidRPr="004E7957">
        <w:rPr>
          <w:color w:val="231F20"/>
          <w:spacing w:val="-23"/>
          <w:sz w:val="18"/>
          <w:szCs w:val="18"/>
        </w:rPr>
        <w:t xml:space="preserve"> </w:t>
      </w:r>
      <w:r w:rsidRPr="004E7957">
        <w:rPr>
          <w:color w:val="231F20"/>
          <w:sz w:val="18"/>
          <w:szCs w:val="18"/>
        </w:rPr>
        <w:t>with</w:t>
      </w:r>
      <w:r w:rsidRPr="004E7957">
        <w:rPr>
          <w:color w:val="231F20"/>
          <w:spacing w:val="-23"/>
          <w:sz w:val="18"/>
          <w:szCs w:val="18"/>
        </w:rPr>
        <w:t xml:space="preserve"> </w:t>
      </w:r>
      <w:r w:rsidRPr="004E7957">
        <w:rPr>
          <w:color w:val="231F20"/>
          <w:sz w:val="18"/>
          <w:szCs w:val="18"/>
        </w:rPr>
        <w:t>its</w:t>
      </w:r>
      <w:r w:rsidRPr="004E7957">
        <w:rPr>
          <w:color w:val="231F20"/>
          <w:spacing w:val="-23"/>
          <w:sz w:val="18"/>
          <w:szCs w:val="18"/>
        </w:rPr>
        <w:t xml:space="preserve"> </w:t>
      </w:r>
      <w:r w:rsidRPr="004E7957">
        <w:rPr>
          <w:color w:val="231F20"/>
          <w:sz w:val="18"/>
          <w:szCs w:val="18"/>
        </w:rPr>
        <w:t>terms</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conditions;</w:t>
      </w:r>
      <w:r w:rsidRPr="004E7957">
        <w:rPr>
          <w:color w:val="231F20"/>
          <w:spacing w:val="-23"/>
          <w:sz w:val="18"/>
          <w:szCs w:val="18"/>
        </w:rPr>
        <w:t xml:space="preserve"> </w:t>
      </w:r>
      <w:r w:rsidRPr="004E7957">
        <w:rPr>
          <w:color w:val="231F20"/>
          <w:sz w:val="18"/>
          <w:szCs w:val="18"/>
        </w:rPr>
        <w:t>or</w:t>
      </w:r>
    </w:p>
    <w:p w14:paraId="7CA3EA09" w14:textId="77777777" w:rsidR="00043AB3" w:rsidRPr="004E7957" w:rsidRDefault="00043AB3" w:rsidP="00043AB3">
      <w:pPr>
        <w:pStyle w:val="ListParagraph"/>
        <w:numPr>
          <w:ilvl w:val="1"/>
          <w:numId w:val="6"/>
        </w:numPr>
        <w:tabs>
          <w:tab w:val="left" w:pos="1119"/>
        </w:tabs>
        <w:spacing w:before="48" w:line="230" w:lineRule="auto"/>
        <w:ind w:right="3" w:hanging="419"/>
        <w:jc w:val="both"/>
        <w:rPr>
          <w:sz w:val="18"/>
          <w:szCs w:val="18"/>
        </w:rPr>
      </w:pPr>
      <w:r w:rsidRPr="004E7957">
        <w:rPr>
          <w:color w:val="231F20"/>
          <w:sz w:val="18"/>
          <w:szCs w:val="18"/>
        </w:rPr>
        <w:t>obtain</w:t>
      </w:r>
      <w:r w:rsidRPr="004E7957">
        <w:rPr>
          <w:color w:val="231F20"/>
          <w:spacing w:val="-19"/>
          <w:sz w:val="18"/>
          <w:szCs w:val="18"/>
        </w:rPr>
        <w:t xml:space="preserve"> </w:t>
      </w:r>
      <w:r w:rsidRPr="004E7957">
        <w:rPr>
          <w:color w:val="231F20"/>
          <w:sz w:val="18"/>
          <w:szCs w:val="18"/>
        </w:rPr>
        <w:t>a</w:t>
      </w:r>
      <w:r w:rsidRPr="004E7957">
        <w:rPr>
          <w:color w:val="231F20"/>
          <w:spacing w:val="-19"/>
          <w:sz w:val="18"/>
          <w:szCs w:val="18"/>
        </w:rPr>
        <w:t xml:space="preserve"> </w:t>
      </w:r>
      <w:r w:rsidRPr="004E7957">
        <w:rPr>
          <w:color w:val="231F20"/>
          <w:sz w:val="18"/>
          <w:szCs w:val="18"/>
        </w:rPr>
        <w:t>tender</w:t>
      </w:r>
      <w:r w:rsidRPr="004E7957">
        <w:rPr>
          <w:color w:val="231F20"/>
          <w:spacing w:val="-19"/>
          <w:sz w:val="18"/>
          <w:szCs w:val="18"/>
        </w:rPr>
        <w:t xml:space="preserve"> </w:t>
      </w:r>
      <w:r w:rsidRPr="004E7957">
        <w:rPr>
          <w:color w:val="231F20"/>
          <w:sz w:val="18"/>
          <w:szCs w:val="18"/>
        </w:rPr>
        <w:t>or</w:t>
      </w:r>
      <w:r w:rsidRPr="004E7957">
        <w:rPr>
          <w:color w:val="231F20"/>
          <w:spacing w:val="-19"/>
          <w:sz w:val="18"/>
          <w:szCs w:val="18"/>
        </w:rPr>
        <w:t xml:space="preserve"> </w:t>
      </w:r>
      <w:r w:rsidRPr="004E7957">
        <w:rPr>
          <w:color w:val="231F20"/>
          <w:sz w:val="18"/>
          <w:szCs w:val="18"/>
        </w:rPr>
        <w:t>tenders</w:t>
      </w:r>
      <w:r w:rsidRPr="004E7957">
        <w:rPr>
          <w:color w:val="231F20"/>
          <w:spacing w:val="-19"/>
          <w:sz w:val="18"/>
          <w:szCs w:val="18"/>
        </w:rPr>
        <w:t xml:space="preserve"> </w:t>
      </w:r>
      <w:r w:rsidRPr="004E7957">
        <w:rPr>
          <w:color w:val="231F20"/>
          <w:sz w:val="18"/>
          <w:szCs w:val="18"/>
        </w:rPr>
        <w:t>from</w:t>
      </w:r>
      <w:r w:rsidRPr="004E7957">
        <w:rPr>
          <w:color w:val="231F20"/>
          <w:spacing w:val="-19"/>
          <w:sz w:val="18"/>
          <w:szCs w:val="18"/>
        </w:rPr>
        <w:t xml:space="preserve"> </w:t>
      </w:r>
      <w:r w:rsidRPr="004E7957">
        <w:rPr>
          <w:color w:val="231F20"/>
          <w:sz w:val="18"/>
          <w:szCs w:val="18"/>
        </w:rPr>
        <w:t>qualiﬁed</w:t>
      </w:r>
      <w:r w:rsidRPr="004E7957">
        <w:rPr>
          <w:color w:val="231F20"/>
          <w:spacing w:val="-19"/>
          <w:sz w:val="18"/>
          <w:szCs w:val="18"/>
        </w:rPr>
        <w:t xml:space="preserve"> </w:t>
      </w:r>
      <w:r w:rsidRPr="004E7957">
        <w:rPr>
          <w:color w:val="231F20"/>
          <w:sz w:val="18"/>
          <w:szCs w:val="18"/>
        </w:rPr>
        <w:t>tenderers</w:t>
      </w:r>
      <w:r w:rsidRPr="004E7957">
        <w:rPr>
          <w:color w:val="231F20"/>
          <w:spacing w:val="-19"/>
          <w:sz w:val="18"/>
          <w:szCs w:val="18"/>
        </w:rPr>
        <w:t xml:space="preserve"> </w:t>
      </w:r>
      <w:r w:rsidRPr="004E7957">
        <w:rPr>
          <w:color w:val="231F20"/>
          <w:sz w:val="18"/>
          <w:szCs w:val="18"/>
        </w:rPr>
        <w:t>for</w:t>
      </w:r>
      <w:r w:rsidRPr="004E7957">
        <w:rPr>
          <w:color w:val="231F20"/>
          <w:spacing w:val="-19"/>
          <w:sz w:val="18"/>
          <w:szCs w:val="18"/>
        </w:rPr>
        <w:t xml:space="preserve"> </w:t>
      </w:r>
      <w:r w:rsidRPr="004E7957">
        <w:rPr>
          <w:color w:val="231F20"/>
          <w:sz w:val="18"/>
          <w:szCs w:val="18"/>
        </w:rPr>
        <w:t>submission</w:t>
      </w:r>
      <w:r w:rsidRPr="004E7957">
        <w:rPr>
          <w:color w:val="231F20"/>
          <w:spacing w:val="-19"/>
          <w:sz w:val="18"/>
          <w:szCs w:val="18"/>
        </w:rPr>
        <w:t xml:space="preserve"> </w:t>
      </w:r>
      <w:r w:rsidRPr="004E7957">
        <w:rPr>
          <w:color w:val="231F20"/>
          <w:sz w:val="18"/>
          <w:szCs w:val="18"/>
        </w:rPr>
        <w:t>to</w:t>
      </w:r>
      <w:r w:rsidRPr="004E7957">
        <w:rPr>
          <w:color w:val="231F20"/>
          <w:spacing w:val="-19"/>
          <w:sz w:val="18"/>
          <w:szCs w:val="18"/>
        </w:rPr>
        <w:t xml:space="preserve"> </w:t>
      </w:r>
      <w:r w:rsidRPr="004E7957">
        <w:rPr>
          <w:color w:val="231F20"/>
          <w:sz w:val="18"/>
          <w:szCs w:val="18"/>
        </w:rPr>
        <w:t>the</w:t>
      </w:r>
      <w:r w:rsidRPr="004E7957">
        <w:rPr>
          <w:color w:val="231F20"/>
          <w:spacing w:val="-19"/>
          <w:sz w:val="18"/>
          <w:szCs w:val="18"/>
        </w:rPr>
        <w:t xml:space="preserve"> </w:t>
      </w:r>
      <w:r w:rsidRPr="004E7957">
        <w:rPr>
          <w:color w:val="231F20"/>
          <w:sz w:val="18"/>
          <w:szCs w:val="18"/>
        </w:rPr>
        <w:t>Procuring</w:t>
      </w:r>
      <w:r w:rsidRPr="004E7957">
        <w:rPr>
          <w:color w:val="231F20"/>
          <w:spacing w:val="-19"/>
          <w:sz w:val="18"/>
          <w:szCs w:val="18"/>
        </w:rPr>
        <w:t xml:space="preserve"> </w:t>
      </w:r>
      <w:r w:rsidRPr="004E7957">
        <w:rPr>
          <w:color w:val="231F20"/>
          <w:sz w:val="18"/>
          <w:szCs w:val="18"/>
        </w:rPr>
        <w:t>Entity</w:t>
      </w:r>
      <w:r w:rsidRPr="004E7957">
        <w:rPr>
          <w:color w:val="231F20"/>
          <w:spacing w:val="-19"/>
          <w:sz w:val="18"/>
          <w:szCs w:val="18"/>
        </w:rPr>
        <w:t xml:space="preserve"> </w:t>
      </w:r>
      <w:r w:rsidRPr="004E7957">
        <w:rPr>
          <w:color w:val="231F20"/>
          <w:sz w:val="18"/>
          <w:szCs w:val="18"/>
        </w:rPr>
        <w:t>for</w:t>
      </w:r>
      <w:r w:rsidRPr="004E7957">
        <w:rPr>
          <w:color w:val="231F20"/>
          <w:spacing w:val="-19"/>
          <w:sz w:val="18"/>
          <w:szCs w:val="18"/>
        </w:rPr>
        <w:t xml:space="preserve"> </w:t>
      </w:r>
      <w:r w:rsidRPr="004E7957">
        <w:rPr>
          <w:color w:val="231F20"/>
          <w:sz w:val="18"/>
          <w:szCs w:val="18"/>
        </w:rPr>
        <w:t>completing</w:t>
      </w:r>
      <w:r w:rsidRPr="004E7957">
        <w:rPr>
          <w:color w:val="231F20"/>
          <w:spacing w:val="-19"/>
          <w:sz w:val="18"/>
          <w:szCs w:val="18"/>
        </w:rPr>
        <w:t xml:space="preserve"> </w:t>
      </w:r>
      <w:r w:rsidRPr="004E7957">
        <w:rPr>
          <w:color w:val="231F20"/>
          <w:sz w:val="18"/>
          <w:szCs w:val="18"/>
        </w:rPr>
        <w:t>the Contract</w:t>
      </w:r>
      <w:r w:rsidRPr="004E7957">
        <w:rPr>
          <w:color w:val="231F20"/>
          <w:spacing w:val="-7"/>
          <w:sz w:val="18"/>
          <w:szCs w:val="18"/>
        </w:rPr>
        <w:t xml:space="preserve"> </w:t>
      </w:r>
      <w:r w:rsidRPr="004E7957">
        <w:rPr>
          <w:color w:val="231F20"/>
          <w:sz w:val="18"/>
          <w:szCs w:val="18"/>
        </w:rPr>
        <w:t>in</w:t>
      </w:r>
      <w:r w:rsidRPr="004E7957">
        <w:rPr>
          <w:color w:val="231F20"/>
          <w:spacing w:val="-7"/>
          <w:sz w:val="18"/>
          <w:szCs w:val="18"/>
        </w:rPr>
        <w:t xml:space="preserve"> </w:t>
      </w:r>
      <w:r w:rsidRPr="004E7957">
        <w:rPr>
          <w:color w:val="231F20"/>
          <w:sz w:val="18"/>
          <w:szCs w:val="18"/>
        </w:rPr>
        <w:t>accordance</w:t>
      </w:r>
      <w:r w:rsidRPr="004E7957">
        <w:rPr>
          <w:color w:val="231F20"/>
          <w:spacing w:val="-7"/>
          <w:sz w:val="18"/>
          <w:szCs w:val="18"/>
        </w:rPr>
        <w:t xml:space="preserve"> </w:t>
      </w:r>
      <w:r w:rsidRPr="004E7957">
        <w:rPr>
          <w:color w:val="231F20"/>
          <w:sz w:val="18"/>
          <w:szCs w:val="18"/>
        </w:rPr>
        <w:t>with</w:t>
      </w:r>
      <w:r w:rsidRPr="004E7957">
        <w:rPr>
          <w:color w:val="231F20"/>
          <w:spacing w:val="-7"/>
          <w:sz w:val="18"/>
          <w:szCs w:val="18"/>
        </w:rPr>
        <w:t xml:space="preserve"> </w:t>
      </w:r>
      <w:r w:rsidRPr="004E7957">
        <w:rPr>
          <w:color w:val="231F20"/>
          <w:sz w:val="18"/>
          <w:szCs w:val="18"/>
        </w:rPr>
        <w:t>its</w:t>
      </w:r>
      <w:r w:rsidRPr="004E7957">
        <w:rPr>
          <w:color w:val="231F20"/>
          <w:spacing w:val="-7"/>
          <w:sz w:val="18"/>
          <w:szCs w:val="18"/>
        </w:rPr>
        <w:t xml:space="preserve"> </w:t>
      </w:r>
      <w:r w:rsidRPr="004E7957">
        <w:rPr>
          <w:color w:val="231F20"/>
          <w:sz w:val="18"/>
          <w:szCs w:val="18"/>
        </w:rPr>
        <w:t>terms</w:t>
      </w:r>
      <w:r w:rsidRPr="004E7957">
        <w:rPr>
          <w:color w:val="231F20"/>
          <w:spacing w:val="-7"/>
          <w:sz w:val="18"/>
          <w:szCs w:val="18"/>
        </w:rPr>
        <w:t xml:space="preserve"> </w:t>
      </w:r>
      <w:r w:rsidRPr="004E7957">
        <w:rPr>
          <w:color w:val="231F20"/>
          <w:sz w:val="18"/>
          <w:szCs w:val="18"/>
        </w:rPr>
        <w:t>and</w:t>
      </w:r>
      <w:r w:rsidRPr="004E7957">
        <w:rPr>
          <w:color w:val="231F20"/>
          <w:spacing w:val="-7"/>
          <w:sz w:val="18"/>
          <w:szCs w:val="18"/>
        </w:rPr>
        <w:t xml:space="preserve"> </w:t>
      </w:r>
      <w:r w:rsidRPr="004E7957">
        <w:rPr>
          <w:color w:val="231F20"/>
          <w:sz w:val="18"/>
          <w:szCs w:val="18"/>
        </w:rPr>
        <w:t>conditions,</w:t>
      </w:r>
      <w:r w:rsidRPr="004E7957">
        <w:rPr>
          <w:color w:val="231F20"/>
          <w:spacing w:val="-7"/>
          <w:sz w:val="18"/>
          <w:szCs w:val="18"/>
        </w:rPr>
        <w:t xml:space="preserve"> </w:t>
      </w:r>
      <w:r w:rsidRPr="004E7957">
        <w:rPr>
          <w:color w:val="231F20"/>
          <w:sz w:val="18"/>
          <w:szCs w:val="18"/>
        </w:rPr>
        <w:t>and</w:t>
      </w:r>
      <w:r w:rsidRPr="004E7957">
        <w:rPr>
          <w:color w:val="231F20"/>
          <w:spacing w:val="-7"/>
          <w:sz w:val="18"/>
          <w:szCs w:val="18"/>
        </w:rPr>
        <w:t xml:space="preserve"> </w:t>
      </w:r>
      <w:r w:rsidRPr="004E7957">
        <w:rPr>
          <w:color w:val="231F20"/>
          <w:sz w:val="18"/>
          <w:szCs w:val="18"/>
        </w:rPr>
        <w:t>upon</w:t>
      </w:r>
      <w:r w:rsidRPr="004E7957">
        <w:rPr>
          <w:color w:val="231F20"/>
          <w:spacing w:val="-6"/>
          <w:sz w:val="18"/>
          <w:szCs w:val="18"/>
        </w:rPr>
        <w:t xml:space="preserve"> </w:t>
      </w:r>
      <w:r w:rsidRPr="004E7957">
        <w:rPr>
          <w:color w:val="231F20"/>
          <w:sz w:val="18"/>
          <w:szCs w:val="18"/>
        </w:rPr>
        <w:t>determination</w:t>
      </w:r>
      <w:r w:rsidRPr="004E7957">
        <w:rPr>
          <w:color w:val="231F20"/>
          <w:spacing w:val="-7"/>
          <w:sz w:val="18"/>
          <w:szCs w:val="18"/>
        </w:rPr>
        <w:t xml:space="preserve"> </w:t>
      </w:r>
      <w:r w:rsidRPr="004E7957">
        <w:rPr>
          <w:color w:val="231F20"/>
          <w:sz w:val="18"/>
          <w:szCs w:val="18"/>
        </w:rPr>
        <w:t>by</w:t>
      </w:r>
      <w:r w:rsidRPr="004E7957">
        <w:rPr>
          <w:color w:val="231F20"/>
          <w:spacing w:val="-6"/>
          <w:sz w:val="18"/>
          <w:szCs w:val="18"/>
        </w:rPr>
        <w:t xml:space="preserve"> </w:t>
      </w:r>
      <w:r w:rsidRPr="004E7957">
        <w:rPr>
          <w:color w:val="231F20"/>
          <w:sz w:val="18"/>
          <w:szCs w:val="18"/>
        </w:rPr>
        <w:t>the</w:t>
      </w:r>
      <w:r w:rsidRPr="004E7957">
        <w:rPr>
          <w:color w:val="231F20"/>
          <w:spacing w:val="-7"/>
          <w:sz w:val="18"/>
          <w:szCs w:val="18"/>
        </w:rPr>
        <w:t xml:space="preserve"> </w:t>
      </w:r>
      <w:r w:rsidRPr="004E7957">
        <w:rPr>
          <w:color w:val="231F20"/>
          <w:sz w:val="18"/>
          <w:szCs w:val="18"/>
        </w:rPr>
        <w:t>Procuring</w:t>
      </w:r>
      <w:r w:rsidRPr="004E7957">
        <w:rPr>
          <w:color w:val="231F20"/>
          <w:spacing w:val="-7"/>
          <w:sz w:val="18"/>
          <w:szCs w:val="18"/>
        </w:rPr>
        <w:t xml:space="preserve"> </w:t>
      </w:r>
      <w:r w:rsidRPr="004E7957">
        <w:rPr>
          <w:color w:val="231F20"/>
          <w:sz w:val="18"/>
          <w:szCs w:val="18"/>
        </w:rPr>
        <w:t>Entity</w:t>
      </w:r>
      <w:r w:rsidRPr="004E7957">
        <w:rPr>
          <w:color w:val="231F20"/>
          <w:spacing w:val="-7"/>
          <w:sz w:val="18"/>
          <w:szCs w:val="18"/>
        </w:rPr>
        <w:t xml:space="preserve"> </w:t>
      </w:r>
      <w:r w:rsidRPr="004E7957">
        <w:rPr>
          <w:color w:val="231F20"/>
          <w:sz w:val="18"/>
          <w:szCs w:val="18"/>
        </w:rPr>
        <w:t>and the</w:t>
      </w:r>
      <w:r w:rsidRPr="004E7957">
        <w:rPr>
          <w:color w:val="231F20"/>
          <w:spacing w:val="-18"/>
          <w:sz w:val="18"/>
          <w:szCs w:val="18"/>
        </w:rPr>
        <w:t xml:space="preserve"> </w:t>
      </w:r>
      <w:r w:rsidRPr="004E7957">
        <w:rPr>
          <w:color w:val="231F20"/>
          <w:sz w:val="18"/>
          <w:szCs w:val="18"/>
        </w:rPr>
        <w:t>Surety</w:t>
      </w:r>
      <w:r w:rsidRPr="004E7957">
        <w:rPr>
          <w:color w:val="231F20"/>
          <w:spacing w:val="-18"/>
          <w:sz w:val="18"/>
          <w:szCs w:val="18"/>
        </w:rPr>
        <w:t xml:space="preserve"> </w:t>
      </w:r>
      <w:r w:rsidRPr="004E7957">
        <w:rPr>
          <w:color w:val="231F20"/>
          <w:sz w:val="18"/>
          <w:szCs w:val="18"/>
        </w:rPr>
        <w:t>of</w:t>
      </w:r>
      <w:r w:rsidRPr="004E7957">
        <w:rPr>
          <w:color w:val="231F20"/>
          <w:spacing w:val="-18"/>
          <w:sz w:val="18"/>
          <w:szCs w:val="18"/>
        </w:rPr>
        <w:t xml:space="preserve"> </w:t>
      </w:r>
      <w:r w:rsidRPr="004E7957">
        <w:rPr>
          <w:color w:val="231F20"/>
          <w:sz w:val="18"/>
          <w:szCs w:val="18"/>
        </w:rPr>
        <w:t>the</w:t>
      </w:r>
      <w:r w:rsidRPr="004E7957">
        <w:rPr>
          <w:color w:val="231F20"/>
          <w:spacing w:val="-18"/>
          <w:sz w:val="18"/>
          <w:szCs w:val="18"/>
        </w:rPr>
        <w:t xml:space="preserve"> </w:t>
      </w:r>
      <w:r w:rsidRPr="004E7957">
        <w:rPr>
          <w:color w:val="231F20"/>
          <w:sz w:val="18"/>
          <w:szCs w:val="18"/>
        </w:rPr>
        <w:t>lowest</w:t>
      </w:r>
      <w:r w:rsidRPr="004E7957">
        <w:rPr>
          <w:color w:val="231F20"/>
          <w:spacing w:val="-18"/>
          <w:sz w:val="18"/>
          <w:szCs w:val="18"/>
        </w:rPr>
        <w:t xml:space="preserve"> </w:t>
      </w:r>
      <w:r w:rsidRPr="004E7957">
        <w:rPr>
          <w:color w:val="231F20"/>
          <w:sz w:val="18"/>
          <w:szCs w:val="18"/>
        </w:rPr>
        <w:t>responsive</w:t>
      </w:r>
      <w:r w:rsidRPr="004E7957">
        <w:rPr>
          <w:color w:val="231F20"/>
          <w:spacing w:val="-22"/>
          <w:sz w:val="18"/>
          <w:szCs w:val="18"/>
        </w:rPr>
        <w:t xml:space="preserve"> </w:t>
      </w:r>
      <w:r w:rsidRPr="004E7957">
        <w:rPr>
          <w:color w:val="231F20"/>
          <w:sz w:val="18"/>
          <w:szCs w:val="18"/>
        </w:rPr>
        <w:t>Tenderers,</w:t>
      </w:r>
      <w:r w:rsidRPr="004E7957">
        <w:rPr>
          <w:color w:val="231F20"/>
          <w:spacing w:val="-18"/>
          <w:sz w:val="18"/>
          <w:szCs w:val="18"/>
        </w:rPr>
        <w:t xml:space="preserve"> </w:t>
      </w:r>
      <w:r w:rsidRPr="004E7957">
        <w:rPr>
          <w:color w:val="231F20"/>
          <w:sz w:val="18"/>
          <w:szCs w:val="18"/>
        </w:rPr>
        <w:t>arrange</w:t>
      </w:r>
      <w:r w:rsidRPr="004E7957">
        <w:rPr>
          <w:color w:val="231F20"/>
          <w:spacing w:val="-18"/>
          <w:sz w:val="18"/>
          <w:szCs w:val="18"/>
        </w:rPr>
        <w:t xml:space="preserve"> </w:t>
      </w:r>
      <w:r w:rsidRPr="004E7957">
        <w:rPr>
          <w:color w:val="231F20"/>
          <w:sz w:val="18"/>
          <w:szCs w:val="18"/>
        </w:rPr>
        <w:t>for</w:t>
      </w:r>
      <w:r w:rsidRPr="004E7957">
        <w:rPr>
          <w:color w:val="231F20"/>
          <w:spacing w:val="-18"/>
          <w:sz w:val="18"/>
          <w:szCs w:val="18"/>
        </w:rPr>
        <w:t xml:space="preserve"> </w:t>
      </w:r>
      <w:r w:rsidRPr="004E7957">
        <w:rPr>
          <w:color w:val="231F20"/>
          <w:sz w:val="18"/>
          <w:szCs w:val="18"/>
        </w:rPr>
        <w:t>a</w:t>
      </w:r>
      <w:r w:rsidRPr="004E7957">
        <w:rPr>
          <w:color w:val="231F20"/>
          <w:spacing w:val="-18"/>
          <w:sz w:val="18"/>
          <w:szCs w:val="18"/>
        </w:rPr>
        <w:t xml:space="preserve"> </w:t>
      </w:r>
      <w:r w:rsidRPr="004E7957">
        <w:rPr>
          <w:color w:val="231F20"/>
          <w:sz w:val="18"/>
          <w:szCs w:val="18"/>
        </w:rPr>
        <w:t>Contract</w:t>
      </w:r>
      <w:r w:rsidRPr="004E7957">
        <w:rPr>
          <w:color w:val="231F20"/>
          <w:spacing w:val="-18"/>
          <w:sz w:val="18"/>
          <w:szCs w:val="18"/>
        </w:rPr>
        <w:t xml:space="preserve"> </w:t>
      </w:r>
      <w:r w:rsidRPr="004E7957">
        <w:rPr>
          <w:color w:val="231F20"/>
          <w:sz w:val="18"/>
          <w:szCs w:val="18"/>
        </w:rPr>
        <w:t>between</w:t>
      </w:r>
      <w:r w:rsidRPr="004E7957">
        <w:rPr>
          <w:color w:val="231F20"/>
          <w:spacing w:val="-18"/>
          <w:sz w:val="18"/>
          <w:szCs w:val="18"/>
        </w:rPr>
        <w:t xml:space="preserve"> </w:t>
      </w:r>
      <w:r w:rsidRPr="004E7957">
        <w:rPr>
          <w:color w:val="231F20"/>
          <w:sz w:val="18"/>
          <w:szCs w:val="18"/>
        </w:rPr>
        <w:t>such</w:t>
      </w:r>
      <w:r w:rsidRPr="004E7957">
        <w:rPr>
          <w:color w:val="231F20"/>
          <w:spacing w:val="-22"/>
          <w:sz w:val="18"/>
          <w:szCs w:val="18"/>
        </w:rPr>
        <w:t xml:space="preserve"> </w:t>
      </w:r>
      <w:r w:rsidRPr="004E7957">
        <w:rPr>
          <w:color w:val="231F20"/>
          <w:spacing w:val="-3"/>
          <w:sz w:val="18"/>
          <w:szCs w:val="18"/>
        </w:rPr>
        <w:t>Tenderer,</w:t>
      </w:r>
      <w:r w:rsidRPr="004E7957">
        <w:rPr>
          <w:color w:val="231F20"/>
          <w:spacing w:val="-18"/>
          <w:sz w:val="18"/>
          <w:szCs w:val="18"/>
        </w:rPr>
        <w:t xml:space="preserve"> </w:t>
      </w:r>
      <w:r w:rsidRPr="004E7957">
        <w:rPr>
          <w:color w:val="231F20"/>
          <w:sz w:val="18"/>
          <w:szCs w:val="18"/>
        </w:rPr>
        <w:t>and</w:t>
      </w:r>
      <w:r w:rsidRPr="004E7957">
        <w:rPr>
          <w:color w:val="231F20"/>
          <w:spacing w:val="-18"/>
          <w:sz w:val="18"/>
          <w:szCs w:val="18"/>
        </w:rPr>
        <w:t xml:space="preserve"> </w:t>
      </w:r>
      <w:r w:rsidRPr="004E7957">
        <w:rPr>
          <w:color w:val="231F20"/>
          <w:sz w:val="18"/>
          <w:szCs w:val="18"/>
        </w:rPr>
        <w:t>Procuring Entity and make available as work progresses (even though there should be a default or a succession of defaults under the Contract or Contracts of completion arranged under this paragraph) sufﬁcient funds to pay</w:t>
      </w:r>
      <w:r w:rsidRPr="004E7957">
        <w:rPr>
          <w:color w:val="231F20"/>
          <w:spacing w:val="-6"/>
          <w:sz w:val="18"/>
          <w:szCs w:val="18"/>
        </w:rPr>
        <w:t xml:space="preserve"> </w:t>
      </w:r>
      <w:r w:rsidRPr="004E7957">
        <w:rPr>
          <w:color w:val="231F20"/>
          <w:sz w:val="18"/>
          <w:szCs w:val="18"/>
        </w:rPr>
        <w:t>the</w:t>
      </w:r>
      <w:r w:rsidRPr="004E7957">
        <w:rPr>
          <w:color w:val="231F20"/>
          <w:spacing w:val="-6"/>
          <w:sz w:val="18"/>
          <w:szCs w:val="18"/>
        </w:rPr>
        <w:t xml:space="preserve"> </w:t>
      </w:r>
      <w:r w:rsidRPr="004E7957">
        <w:rPr>
          <w:color w:val="231F20"/>
          <w:sz w:val="18"/>
          <w:szCs w:val="18"/>
        </w:rPr>
        <w:t>cost</w:t>
      </w:r>
      <w:r w:rsidRPr="004E7957">
        <w:rPr>
          <w:color w:val="231F20"/>
          <w:spacing w:val="-6"/>
          <w:sz w:val="18"/>
          <w:szCs w:val="18"/>
        </w:rPr>
        <w:t xml:space="preserve"> </w:t>
      </w:r>
      <w:r w:rsidRPr="004E7957">
        <w:rPr>
          <w:color w:val="231F20"/>
          <w:sz w:val="18"/>
          <w:szCs w:val="18"/>
        </w:rPr>
        <w:t>of</w:t>
      </w:r>
      <w:r w:rsidRPr="004E7957">
        <w:rPr>
          <w:color w:val="231F20"/>
          <w:spacing w:val="-6"/>
          <w:sz w:val="18"/>
          <w:szCs w:val="18"/>
        </w:rPr>
        <w:t xml:space="preserve"> </w:t>
      </w:r>
      <w:r w:rsidRPr="004E7957">
        <w:rPr>
          <w:color w:val="231F20"/>
          <w:sz w:val="18"/>
          <w:szCs w:val="18"/>
        </w:rPr>
        <w:t>completion</w:t>
      </w:r>
      <w:r w:rsidRPr="004E7957">
        <w:rPr>
          <w:color w:val="231F20"/>
          <w:spacing w:val="-6"/>
          <w:sz w:val="18"/>
          <w:szCs w:val="18"/>
        </w:rPr>
        <w:t xml:space="preserve"> </w:t>
      </w:r>
      <w:r w:rsidRPr="004E7957">
        <w:rPr>
          <w:color w:val="231F20"/>
          <w:sz w:val="18"/>
          <w:szCs w:val="18"/>
        </w:rPr>
        <w:t>less</w:t>
      </w:r>
      <w:r w:rsidRPr="004E7957">
        <w:rPr>
          <w:color w:val="231F20"/>
          <w:spacing w:val="-6"/>
          <w:sz w:val="18"/>
          <w:szCs w:val="18"/>
        </w:rPr>
        <w:t xml:space="preserve"> </w:t>
      </w:r>
      <w:r w:rsidRPr="004E7957">
        <w:rPr>
          <w:color w:val="231F20"/>
          <w:sz w:val="18"/>
          <w:szCs w:val="18"/>
        </w:rPr>
        <w:t>the</w:t>
      </w:r>
      <w:r w:rsidRPr="004E7957">
        <w:rPr>
          <w:color w:val="231F20"/>
          <w:spacing w:val="-6"/>
          <w:sz w:val="18"/>
          <w:szCs w:val="18"/>
        </w:rPr>
        <w:t xml:space="preserve"> </w:t>
      </w:r>
      <w:r w:rsidRPr="004E7957">
        <w:rPr>
          <w:color w:val="231F20"/>
          <w:sz w:val="18"/>
          <w:szCs w:val="18"/>
        </w:rPr>
        <w:t>Balance</w:t>
      </w:r>
      <w:r w:rsidRPr="004E7957">
        <w:rPr>
          <w:color w:val="231F20"/>
          <w:spacing w:val="-6"/>
          <w:sz w:val="18"/>
          <w:szCs w:val="18"/>
        </w:rPr>
        <w:t xml:space="preserve"> </w:t>
      </w:r>
      <w:r w:rsidRPr="004E7957">
        <w:rPr>
          <w:color w:val="231F20"/>
          <w:sz w:val="18"/>
          <w:szCs w:val="18"/>
        </w:rPr>
        <w:t>of</w:t>
      </w:r>
      <w:r w:rsidRPr="004E7957">
        <w:rPr>
          <w:color w:val="231F20"/>
          <w:spacing w:val="-6"/>
          <w:sz w:val="18"/>
          <w:szCs w:val="18"/>
        </w:rPr>
        <w:t xml:space="preserve"> </w:t>
      </w:r>
      <w:r w:rsidRPr="004E7957">
        <w:rPr>
          <w:color w:val="231F20"/>
          <w:sz w:val="18"/>
          <w:szCs w:val="18"/>
        </w:rPr>
        <w:t>the</w:t>
      </w:r>
      <w:r w:rsidRPr="004E7957">
        <w:rPr>
          <w:color w:val="231F20"/>
          <w:spacing w:val="-6"/>
          <w:sz w:val="18"/>
          <w:szCs w:val="18"/>
        </w:rPr>
        <w:t xml:space="preserve"> </w:t>
      </w:r>
      <w:r w:rsidRPr="004E7957">
        <w:rPr>
          <w:color w:val="231F20"/>
          <w:sz w:val="18"/>
          <w:szCs w:val="18"/>
        </w:rPr>
        <w:t>Contract</w:t>
      </w:r>
      <w:r w:rsidRPr="004E7957">
        <w:rPr>
          <w:color w:val="231F20"/>
          <w:spacing w:val="-6"/>
          <w:sz w:val="18"/>
          <w:szCs w:val="18"/>
        </w:rPr>
        <w:t xml:space="preserve"> </w:t>
      </w:r>
      <w:r w:rsidRPr="004E7957">
        <w:rPr>
          <w:color w:val="231F20"/>
          <w:sz w:val="18"/>
          <w:szCs w:val="18"/>
        </w:rPr>
        <w:t>Price;</w:t>
      </w:r>
      <w:r w:rsidRPr="004E7957">
        <w:rPr>
          <w:color w:val="231F20"/>
          <w:spacing w:val="-6"/>
          <w:sz w:val="18"/>
          <w:szCs w:val="18"/>
        </w:rPr>
        <w:t xml:space="preserve"> </w:t>
      </w:r>
      <w:r w:rsidRPr="004E7957">
        <w:rPr>
          <w:color w:val="231F20"/>
          <w:sz w:val="18"/>
          <w:szCs w:val="18"/>
        </w:rPr>
        <w:t>but</w:t>
      </w:r>
      <w:r w:rsidRPr="004E7957">
        <w:rPr>
          <w:color w:val="231F20"/>
          <w:spacing w:val="-6"/>
          <w:sz w:val="18"/>
          <w:szCs w:val="18"/>
        </w:rPr>
        <w:t xml:space="preserve"> </w:t>
      </w:r>
      <w:r w:rsidRPr="004E7957">
        <w:rPr>
          <w:color w:val="231F20"/>
          <w:sz w:val="18"/>
          <w:szCs w:val="18"/>
        </w:rPr>
        <w:t>not</w:t>
      </w:r>
      <w:r w:rsidRPr="004E7957">
        <w:rPr>
          <w:color w:val="231F20"/>
          <w:spacing w:val="-6"/>
          <w:sz w:val="18"/>
          <w:szCs w:val="18"/>
        </w:rPr>
        <w:t xml:space="preserve"> </w:t>
      </w:r>
      <w:r w:rsidRPr="004E7957">
        <w:rPr>
          <w:color w:val="231F20"/>
          <w:sz w:val="18"/>
          <w:szCs w:val="18"/>
        </w:rPr>
        <w:t>exceeding,</w:t>
      </w:r>
      <w:r w:rsidRPr="004E7957">
        <w:rPr>
          <w:color w:val="231F20"/>
          <w:spacing w:val="-6"/>
          <w:sz w:val="18"/>
          <w:szCs w:val="18"/>
        </w:rPr>
        <w:t xml:space="preserve"> </w:t>
      </w:r>
      <w:r w:rsidRPr="004E7957">
        <w:rPr>
          <w:color w:val="231F20"/>
          <w:sz w:val="18"/>
          <w:szCs w:val="18"/>
        </w:rPr>
        <w:t>including</w:t>
      </w:r>
      <w:r w:rsidRPr="004E7957">
        <w:rPr>
          <w:color w:val="231F20"/>
          <w:spacing w:val="-6"/>
          <w:sz w:val="18"/>
          <w:szCs w:val="18"/>
        </w:rPr>
        <w:t xml:space="preserve"> </w:t>
      </w:r>
      <w:r w:rsidRPr="004E7957">
        <w:rPr>
          <w:color w:val="231F20"/>
          <w:sz w:val="18"/>
          <w:szCs w:val="18"/>
        </w:rPr>
        <w:t>other</w:t>
      </w:r>
      <w:r w:rsidRPr="004E7957">
        <w:rPr>
          <w:color w:val="231F20"/>
          <w:spacing w:val="-6"/>
          <w:sz w:val="18"/>
          <w:szCs w:val="18"/>
        </w:rPr>
        <w:t xml:space="preserve"> </w:t>
      </w:r>
      <w:r w:rsidRPr="004E7957">
        <w:rPr>
          <w:color w:val="231F20"/>
          <w:sz w:val="18"/>
          <w:szCs w:val="18"/>
        </w:rPr>
        <w:t>costs and</w:t>
      </w:r>
      <w:r w:rsidRPr="004E7957">
        <w:rPr>
          <w:color w:val="231F20"/>
          <w:spacing w:val="-22"/>
          <w:sz w:val="18"/>
          <w:szCs w:val="18"/>
        </w:rPr>
        <w:t xml:space="preserve"> </w:t>
      </w:r>
      <w:r w:rsidRPr="004E7957">
        <w:rPr>
          <w:color w:val="231F20"/>
          <w:sz w:val="18"/>
          <w:szCs w:val="18"/>
        </w:rPr>
        <w:t>damages</w:t>
      </w:r>
      <w:r w:rsidRPr="004E7957">
        <w:rPr>
          <w:color w:val="231F20"/>
          <w:spacing w:val="-22"/>
          <w:sz w:val="18"/>
          <w:szCs w:val="18"/>
        </w:rPr>
        <w:t xml:space="preserve"> </w:t>
      </w:r>
      <w:r w:rsidRPr="004E7957">
        <w:rPr>
          <w:color w:val="231F20"/>
          <w:sz w:val="18"/>
          <w:szCs w:val="18"/>
        </w:rPr>
        <w:t>for</w:t>
      </w:r>
      <w:r w:rsidRPr="004E7957">
        <w:rPr>
          <w:color w:val="231F20"/>
          <w:spacing w:val="-22"/>
          <w:sz w:val="18"/>
          <w:szCs w:val="18"/>
        </w:rPr>
        <w:t xml:space="preserve"> </w:t>
      </w:r>
      <w:r w:rsidRPr="004E7957">
        <w:rPr>
          <w:color w:val="231F20"/>
          <w:sz w:val="18"/>
          <w:szCs w:val="18"/>
        </w:rPr>
        <w:t>which</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Surety</w:t>
      </w:r>
      <w:r w:rsidRPr="004E7957">
        <w:rPr>
          <w:color w:val="231F20"/>
          <w:spacing w:val="-22"/>
          <w:sz w:val="18"/>
          <w:szCs w:val="18"/>
        </w:rPr>
        <w:t xml:space="preserve"> </w:t>
      </w:r>
      <w:r w:rsidRPr="004E7957">
        <w:rPr>
          <w:color w:val="231F20"/>
          <w:sz w:val="18"/>
          <w:szCs w:val="18"/>
        </w:rPr>
        <w:t>may</w:t>
      </w:r>
      <w:r w:rsidRPr="004E7957">
        <w:rPr>
          <w:color w:val="231F20"/>
          <w:spacing w:val="-22"/>
          <w:sz w:val="18"/>
          <w:szCs w:val="18"/>
        </w:rPr>
        <w:t xml:space="preserve"> </w:t>
      </w:r>
      <w:r w:rsidRPr="004E7957">
        <w:rPr>
          <w:color w:val="231F20"/>
          <w:sz w:val="18"/>
          <w:szCs w:val="18"/>
        </w:rPr>
        <w:t>be</w:t>
      </w:r>
      <w:r w:rsidRPr="004E7957">
        <w:rPr>
          <w:color w:val="231F20"/>
          <w:spacing w:val="-22"/>
          <w:sz w:val="18"/>
          <w:szCs w:val="18"/>
        </w:rPr>
        <w:t xml:space="preserve"> </w:t>
      </w:r>
      <w:r w:rsidRPr="004E7957">
        <w:rPr>
          <w:color w:val="231F20"/>
          <w:sz w:val="18"/>
          <w:szCs w:val="18"/>
        </w:rPr>
        <w:t>liable</w:t>
      </w:r>
      <w:r w:rsidRPr="004E7957">
        <w:rPr>
          <w:color w:val="231F20"/>
          <w:spacing w:val="-22"/>
          <w:sz w:val="18"/>
          <w:szCs w:val="18"/>
        </w:rPr>
        <w:t xml:space="preserve"> </w:t>
      </w:r>
      <w:r w:rsidRPr="004E7957">
        <w:rPr>
          <w:color w:val="231F20"/>
          <w:sz w:val="18"/>
          <w:szCs w:val="18"/>
        </w:rPr>
        <w:t>hereunder,</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amount</w:t>
      </w:r>
      <w:r w:rsidRPr="004E7957">
        <w:rPr>
          <w:color w:val="231F20"/>
          <w:spacing w:val="-22"/>
          <w:sz w:val="18"/>
          <w:szCs w:val="18"/>
        </w:rPr>
        <w:t xml:space="preserve"> </w:t>
      </w:r>
      <w:r w:rsidRPr="004E7957">
        <w:rPr>
          <w:color w:val="231F20"/>
          <w:sz w:val="18"/>
          <w:szCs w:val="18"/>
        </w:rPr>
        <w:t>set</w:t>
      </w:r>
      <w:r w:rsidRPr="004E7957">
        <w:rPr>
          <w:color w:val="231F20"/>
          <w:spacing w:val="-22"/>
          <w:sz w:val="18"/>
          <w:szCs w:val="18"/>
        </w:rPr>
        <w:t xml:space="preserve"> </w:t>
      </w:r>
      <w:r w:rsidRPr="004E7957">
        <w:rPr>
          <w:color w:val="231F20"/>
          <w:sz w:val="18"/>
          <w:szCs w:val="18"/>
        </w:rPr>
        <w:t>forth</w:t>
      </w:r>
      <w:r w:rsidRPr="004E7957">
        <w:rPr>
          <w:color w:val="231F20"/>
          <w:spacing w:val="-22"/>
          <w:sz w:val="18"/>
          <w:szCs w:val="18"/>
        </w:rPr>
        <w:t xml:space="preserve"> </w:t>
      </w:r>
      <w:r w:rsidRPr="004E7957">
        <w:rPr>
          <w:color w:val="231F20"/>
          <w:sz w:val="18"/>
          <w:szCs w:val="18"/>
        </w:rPr>
        <w:t>in</w:t>
      </w:r>
      <w:r w:rsidRPr="004E7957">
        <w:rPr>
          <w:color w:val="231F20"/>
          <w:spacing w:val="-22"/>
          <w:sz w:val="18"/>
          <w:szCs w:val="18"/>
        </w:rPr>
        <w:t xml:space="preserve"> </w:t>
      </w:r>
      <w:r w:rsidRPr="004E7957">
        <w:rPr>
          <w:color w:val="231F20"/>
          <w:sz w:val="18"/>
          <w:szCs w:val="18"/>
        </w:rPr>
        <w:t>the</w:t>
      </w:r>
      <w:r w:rsidRPr="004E7957">
        <w:rPr>
          <w:color w:val="231F20"/>
          <w:spacing w:val="-22"/>
          <w:sz w:val="18"/>
          <w:szCs w:val="18"/>
        </w:rPr>
        <w:t xml:space="preserve"> </w:t>
      </w:r>
      <w:r w:rsidRPr="004E7957">
        <w:rPr>
          <w:color w:val="231F20"/>
          <w:sz w:val="18"/>
          <w:szCs w:val="18"/>
        </w:rPr>
        <w:t>ﬁrst</w:t>
      </w:r>
      <w:r w:rsidRPr="004E7957">
        <w:rPr>
          <w:color w:val="231F20"/>
          <w:spacing w:val="-22"/>
          <w:sz w:val="18"/>
          <w:szCs w:val="18"/>
        </w:rPr>
        <w:t xml:space="preserve"> </w:t>
      </w:r>
      <w:r w:rsidRPr="004E7957">
        <w:rPr>
          <w:color w:val="231F20"/>
          <w:sz w:val="18"/>
          <w:szCs w:val="18"/>
        </w:rPr>
        <w:t>paragraph</w:t>
      </w:r>
      <w:r w:rsidRPr="004E7957">
        <w:rPr>
          <w:color w:val="231F20"/>
          <w:spacing w:val="-22"/>
          <w:sz w:val="18"/>
          <w:szCs w:val="18"/>
        </w:rPr>
        <w:t xml:space="preserve"> </w:t>
      </w:r>
      <w:r w:rsidRPr="004E7957">
        <w:rPr>
          <w:color w:val="231F20"/>
          <w:sz w:val="18"/>
          <w:szCs w:val="18"/>
        </w:rPr>
        <w:t>hereof. The</w:t>
      </w:r>
      <w:r w:rsidRPr="004E7957">
        <w:rPr>
          <w:color w:val="231F20"/>
          <w:spacing w:val="-15"/>
          <w:sz w:val="18"/>
          <w:szCs w:val="18"/>
        </w:rPr>
        <w:t xml:space="preserve"> </w:t>
      </w:r>
      <w:r w:rsidRPr="004E7957">
        <w:rPr>
          <w:color w:val="231F20"/>
          <w:sz w:val="18"/>
          <w:szCs w:val="18"/>
        </w:rPr>
        <w:t>term</w:t>
      </w:r>
      <w:r w:rsidRPr="004E7957">
        <w:rPr>
          <w:color w:val="231F20"/>
          <w:spacing w:val="-15"/>
          <w:sz w:val="18"/>
          <w:szCs w:val="18"/>
        </w:rPr>
        <w:t xml:space="preserve"> </w:t>
      </w:r>
      <w:r w:rsidRPr="004E7957">
        <w:rPr>
          <w:color w:val="231F20"/>
          <w:sz w:val="18"/>
          <w:szCs w:val="18"/>
        </w:rPr>
        <w:t>“Balance</w:t>
      </w:r>
      <w:r w:rsidRPr="004E7957">
        <w:rPr>
          <w:color w:val="231F20"/>
          <w:spacing w:val="-15"/>
          <w:sz w:val="18"/>
          <w:szCs w:val="18"/>
        </w:rPr>
        <w:t xml:space="preserve"> </w:t>
      </w:r>
      <w:r w:rsidRPr="004E7957">
        <w:rPr>
          <w:color w:val="231F20"/>
          <w:sz w:val="18"/>
          <w:szCs w:val="18"/>
        </w:rPr>
        <w:t>of</w:t>
      </w:r>
      <w:r w:rsidRPr="004E7957">
        <w:rPr>
          <w:color w:val="231F20"/>
          <w:spacing w:val="-15"/>
          <w:sz w:val="18"/>
          <w:szCs w:val="18"/>
        </w:rPr>
        <w:t xml:space="preserve"> </w:t>
      </w:r>
      <w:r w:rsidRPr="004E7957">
        <w:rPr>
          <w:color w:val="231F20"/>
          <w:sz w:val="18"/>
          <w:szCs w:val="18"/>
        </w:rPr>
        <w:t>the</w:t>
      </w:r>
      <w:r w:rsidRPr="004E7957">
        <w:rPr>
          <w:color w:val="231F20"/>
          <w:spacing w:val="-15"/>
          <w:sz w:val="18"/>
          <w:szCs w:val="18"/>
        </w:rPr>
        <w:t xml:space="preserve"> </w:t>
      </w:r>
      <w:r w:rsidRPr="004E7957">
        <w:rPr>
          <w:color w:val="231F20"/>
          <w:sz w:val="18"/>
          <w:szCs w:val="18"/>
        </w:rPr>
        <w:t>Contract</w:t>
      </w:r>
      <w:r w:rsidRPr="004E7957">
        <w:rPr>
          <w:color w:val="231F20"/>
          <w:spacing w:val="-15"/>
          <w:sz w:val="18"/>
          <w:szCs w:val="18"/>
        </w:rPr>
        <w:t xml:space="preserve"> </w:t>
      </w:r>
      <w:r w:rsidRPr="004E7957">
        <w:rPr>
          <w:color w:val="231F20"/>
          <w:sz w:val="18"/>
          <w:szCs w:val="18"/>
        </w:rPr>
        <w:t>Price,”</w:t>
      </w:r>
      <w:r w:rsidRPr="004E7957">
        <w:rPr>
          <w:color w:val="231F20"/>
          <w:spacing w:val="-15"/>
          <w:sz w:val="18"/>
          <w:szCs w:val="18"/>
        </w:rPr>
        <w:t xml:space="preserve"> </w:t>
      </w:r>
      <w:r w:rsidRPr="004E7957">
        <w:rPr>
          <w:color w:val="231F20"/>
          <w:sz w:val="18"/>
          <w:szCs w:val="18"/>
        </w:rPr>
        <w:t>as</w:t>
      </w:r>
      <w:r w:rsidRPr="004E7957">
        <w:rPr>
          <w:color w:val="231F20"/>
          <w:spacing w:val="-15"/>
          <w:sz w:val="18"/>
          <w:szCs w:val="18"/>
        </w:rPr>
        <w:t xml:space="preserve"> </w:t>
      </w:r>
      <w:r w:rsidRPr="004E7957">
        <w:rPr>
          <w:color w:val="231F20"/>
          <w:sz w:val="18"/>
          <w:szCs w:val="18"/>
        </w:rPr>
        <w:t>used</w:t>
      </w:r>
      <w:r w:rsidRPr="004E7957">
        <w:rPr>
          <w:color w:val="231F20"/>
          <w:spacing w:val="-15"/>
          <w:sz w:val="18"/>
          <w:szCs w:val="18"/>
        </w:rPr>
        <w:t xml:space="preserve"> </w:t>
      </w:r>
      <w:r w:rsidRPr="004E7957">
        <w:rPr>
          <w:color w:val="231F20"/>
          <w:sz w:val="18"/>
          <w:szCs w:val="18"/>
        </w:rPr>
        <w:t>in</w:t>
      </w:r>
      <w:r w:rsidRPr="004E7957">
        <w:rPr>
          <w:color w:val="231F20"/>
          <w:spacing w:val="-15"/>
          <w:sz w:val="18"/>
          <w:szCs w:val="18"/>
        </w:rPr>
        <w:t xml:space="preserve"> </w:t>
      </w:r>
      <w:r w:rsidRPr="004E7957">
        <w:rPr>
          <w:color w:val="231F20"/>
          <w:sz w:val="18"/>
          <w:szCs w:val="18"/>
        </w:rPr>
        <w:t>this</w:t>
      </w:r>
      <w:r w:rsidRPr="004E7957">
        <w:rPr>
          <w:color w:val="231F20"/>
          <w:spacing w:val="-15"/>
          <w:sz w:val="18"/>
          <w:szCs w:val="18"/>
        </w:rPr>
        <w:t xml:space="preserve"> </w:t>
      </w:r>
      <w:r w:rsidRPr="004E7957">
        <w:rPr>
          <w:color w:val="231F20"/>
          <w:sz w:val="18"/>
          <w:szCs w:val="18"/>
        </w:rPr>
        <w:t>paragraph,</w:t>
      </w:r>
      <w:r w:rsidRPr="004E7957">
        <w:rPr>
          <w:color w:val="231F20"/>
          <w:spacing w:val="-15"/>
          <w:sz w:val="18"/>
          <w:szCs w:val="18"/>
        </w:rPr>
        <w:t xml:space="preserve"> </w:t>
      </w:r>
      <w:r w:rsidRPr="004E7957">
        <w:rPr>
          <w:color w:val="231F20"/>
          <w:sz w:val="18"/>
          <w:szCs w:val="18"/>
        </w:rPr>
        <w:t>shall</w:t>
      </w:r>
      <w:r w:rsidRPr="004E7957">
        <w:rPr>
          <w:color w:val="231F20"/>
          <w:spacing w:val="-15"/>
          <w:sz w:val="18"/>
          <w:szCs w:val="18"/>
        </w:rPr>
        <w:t xml:space="preserve"> </w:t>
      </w:r>
      <w:r w:rsidRPr="004E7957">
        <w:rPr>
          <w:color w:val="231F20"/>
          <w:sz w:val="18"/>
          <w:szCs w:val="18"/>
        </w:rPr>
        <w:t>mean</w:t>
      </w:r>
      <w:r w:rsidRPr="004E7957">
        <w:rPr>
          <w:color w:val="231F20"/>
          <w:spacing w:val="-15"/>
          <w:sz w:val="18"/>
          <w:szCs w:val="18"/>
        </w:rPr>
        <w:t xml:space="preserve"> </w:t>
      </w:r>
      <w:r w:rsidRPr="004E7957">
        <w:rPr>
          <w:color w:val="231F20"/>
          <w:sz w:val="18"/>
          <w:szCs w:val="18"/>
        </w:rPr>
        <w:t>the</w:t>
      </w:r>
      <w:r w:rsidRPr="004E7957">
        <w:rPr>
          <w:color w:val="231F20"/>
          <w:spacing w:val="-15"/>
          <w:sz w:val="18"/>
          <w:szCs w:val="18"/>
        </w:rPr>
        <w:t xml:space="preserve"> </w:t>
      </w:r>
      <w:r w:rsidRPr="004E7957">
        <w:rPr>
          <w:color w:val="231F20"/>
          <w:sz w:val="18"/>
          <w:szCs w:val="18"/>
        </w:rPr>
        <w:t>total</w:t>
      </w:r>
      <w:r w:rsidRPr="004E7957">
        <w:rPr>
          <w:color w:val="231F20"/>
          <w:spacing w:val="-15"/>
          <w:sz w:val="18"/>
          <w:szCs w:val="18"/>
        </w:rPr>
        <w:t xml:space="preserve"> </w:t>
      </w:r>
      <w:r w:rsidRPr="004E7957">
        <w:rPr>
          <w:color w:val="231F20"/>
          <w:sz w:val="18"/>
          <w:szCs w:val="18"/>
        </w:rPr>
        <w:t>amount</w:t>
      </w:r>
      <w:r w:rsidRPr="004E7957">
        <w:rPr>
          <w:color w:val="231F20"/>
          <w:spacing w:val="-15"/>
          <w:sz w:val="18"/>
          <w:szCs w:val="18"/>
        </w:rPr>
        <w:t xml:space="preserve"> </w:t>
      </w:r>
      <w:r w:rsidRPr="004E7957">
        <w:rPr>
          <w:color w:val="231F20"/>
          <w:sz w:val="18"/>
          <w:szCs w:val="18"/>
        </w:rPr>
        <w:t>payable</w:t>
      </w:r>
      <w:r w:rsidRPr="004E7957">
        <w:rPr>
          <w:color w:val="231F20"/>
          <w:spacing w:val="-15"/>
          <w:sz w:val="18"/>
          <w:szCs w:val="18"/>
        </w:rPr>
        <w:t xml:space="preserve"> </w:t>
      </w:r>
      <w:r w:rsidRPr="004E7957">
        <w:rPr>
          <w:color w:val="231F20"/>
          <w:sz w:val="18"/>
          <w:szCs w:val="18"/>
        </w:rPr>
        <w:t>by Procuring Entity to Contractor under the Contract, less the amount properly paid by Procuring Entity to Contractor;</w:t>
      </w:r>
      <w:r w:rsidRPr="004E7957">
        <w:rPr>
          <w:color w:val="231F20"/>
          <w:spacing w:val="-23"/>
          <w:sz w:val="18"/>
          <w:szCs w:val="18"/>
        </w:rPr>
        <w:t xml:space="preserve"> </w:t>
      </w:r>
      <w:r w:rsidRPr="004E7957">
        <w:rPr>
          <w:color w:val="231F20"/>
          <w:sz w:val="18"/>
          <w:szCs w:val="18"/>
        </w:rPr>
        <w:t>or</w:t>
      </w:r>
    </w:p>
    <w:p w14:paraId="37566896" w14:textId="77777777" w:rsidR="00043AB3" w:rsidRPr="004E7957" w:rsidRDefault="00043AB3" w:rsidP="00043AB3">
      <w:pPr>
        <w:pStyle w:val="ListParagraph"/>
        <w:numPr>
          <w:ilvl w:val="1"/>
          <w:numId w:val="6"/>
        </w:numPr>
        <w:tabs>
          <w:tab w:val="left" w:pos="1118"/>
        </w:tabs>
        <w:spacing w:before="57" w:line="230" w:lineRule="auto"/>
        <w:ind w:right="3" w:hanging="420"/>
        <w:jc w:val="both"/>
        <w:rPr>
          <w:sz w:val="18"/>
          <w:szCs w:val="18"/>
        </w:rPr>
      </w:pPr>
      <w:r w:rsidRPr="004E7957">
        <w:rPr>
          <w:color w:val="231F20"/>
          <w:sz w:val="18"/>
          <w:szCs w:val="18"/>
        </w:rPr>
        <w:t>pay</w:t>
      </w:r>
      <w:r w:rsidRPr="004E7957">
        <w:rPr>
          <w:color w:val="231F20"/>
          <w:spacing w:val="-4"/>
          <w:sz w:val="18"/>
          <w:szCs w:val="18"/>
        </w:rPr>
        <w:t xml:space="preserve"> </w:t>
      </w:r>
      <w:r w:rsidRPr="004E7957">
        <w:rPr>
          <w:color w:val="231F20"/>
          <w:sz w:val="18"/>
          <w:szCs w:val="18"/>
        </w:rPr>
        <w:t>the</w:t>
      </w:r>
      <w:r w:rsidRPr="004E7957">
        <w:rPr>
          <w:color w:val="231F20"/>
          <w:spacing w:val="-4"/>
          <w:sz w:val="18"/>
          <w:szCs w:val="18"/>
        </w:rPr>
        <w:t xml:space="preserve"> </w:t>
      </w:r>
      <w:r w:rsidRPr="004E7957">
        <w:rPr>
          <w:color w:val="231F20"/>
          <w:sz w:val="18"/>
          <w:szCs w:val="18"/>
        </w:rPr>
        <w:t>Procuring</w:t>
      </w:r>
      <w:r w:rsidRPr="004E7957">
        <w:rPr>
          <w:color w:val="231F20"/>
          <w:spacing w:val="-4"/>
          <w:sz w:val="18"/>
          <w:szCs w:val="18"/>
        </w:rPr>
        <w:t xml:space="preserve"> </w:t>
      </w:r>
      <w:r w:rsidRPr="004E7957">
        <w:rPr>
          <w:color w:val="231F20"/>
          <w:sz w:val="18"/>
          <w:szCs w:val="18"/>
        </w:rPr>
        <w:t>Entity</w:t>
      </w:r>
      <w:r w:rsidRPr="004E7957">
        <w:rPr>
          <w:color w:val="231F20"/>
          <w:spacing w:val="-4"/>
          <w:sz w:val="18"/>
          <w:szCs w:val="18"/>
        </w:rPr>
        <w:t xml:space="preserve"> </w:t>
      </w:r>
      <w:r w:rsidRPr="004E7957">
        <w:rPr>
          <w:color w:val="231F20"/>
          <w:sz w:val="18"/>
          <w:szCs w:val="18"/>
        </w:rPr>
        <w:t>the</w:t>
      </w:r>
      <w:r w:rsidRPr="004E7957">
        <w:rPr>
          <w:color w:val="231F20"/>
          <w:spacing w:val="-4"/>
          <w:sz w:val="18"/>
          <w:szCs w:val="18"/>
        </w:rPr>
        <w:t xml:space="preserve"> </w:t>
      </w:r>
      <w:r w:rsidRPr="004E7957">
        <w:rPr>
          <w:color w:val="231F20"/>
          <w:sz w:val="18"/>
          <w:szCs w:val="18"/>
        </w:rPr>
        <w:t>amount</w:t>
      </w:r>
      <w:r w:rsidRPr="004E7957">
        <w:rPr>
          <w:color w:val="231F20"/>
          <w:spacing w:val="-4"/>
          <w:sz w:val="18"/>
          <w:szCs w:val="18"/>
        </w:rPr>
        <w:t xml:space="preserve"> </w:t>
      </w:r>
      <w:r w:rsidRPr="004E7957">
        <w:rPr>
          <w:color w:val="231F20"/>
          <w:sz w:val="18"/>
          <w:szCs w:val="18"/>
        </w:rPr>
        <w:t>required</w:t>
      </w:r>
      <w:r w:rsidRPr="004E7957">
        <w:rPr>
          <w:color w:val="231F20"/>
          <w:spacing w:val="-4"/>
          <w:sz w:val="18"/>
          <w:szCs w:val="18"/>
        </w:rPr>
        <w:t xml:space="preserve"> </w:t>
      </w:r>
      <w:r w:rsidRPr="004E7957">
        <w:rPr>
          <w:color w:val="231F20"/>
          <w:sz w:val="18"/>
          <w:szCs w:val="18"/>
        </w:rPr>
        <w:t>by</w:t>
      </w:r>
      <w:r w:rsidRPr="004E7957">
        <w:rPr>
          <w:color w:val="231F20"/>
          <w:spacing w:val="-4"/>
          <w:sz w:val="18"/>
          <w:szCs w:val="18"/>
        </w:rPr>
        <w:t xml:space="preserve"> </w:t>
      </w:r>
      <w:r w:rsidRPr="004E7957">
        <w:rPr>
          <w:color w:val="231F20"/>
          <w:sz w:val="18"/>
          <w:szCs w:val="18"/>
        </w:rPr>
        <w:t>Procuring</w:t>
      </w:r>
      <w:r w:rsidRPr="004E7957">
        <w:rPr>
          <w:color w:val="231F20"/>
          <w:spacing w:val="-4"/>
          <w:sz w:val="18"/>
          <w:szCs w:val="18"/>
        </w:rPr>
        <w:t xml:space="preserve"> </w:t>
      </w:r>
      <w:r w:rsidRPr="004E7957">
        <w:rPr>
          <w:color w:val="231F20"/>
          <w:sz w:val="18"/>
          <w:szCs w:val="18"/>
        </w:rPr>
        <w:t>Entity</w:t>
      </w:r>
      <w:r w:rsidRPr="004E7957">
        <w:rPr>
          <w:color w:val="231F20"/>
          <w:spacing w:val="-4"/>
          <w:sz w:val="18"/>
          <w:szCs w:val="18"/>
        </w:rPr>
        <w:t xml:space="preserve"> </w:t>
      </w:r>
      <w:r w:rsidRPr="004E7957">
        <w:rPr>
          <w:color w:val="231F20"/>
          <w:sz w:val="18"/>
          <w:szCs w:val="18"/>
        </w:rPr>
        <w:t>to</w:t>
      </w:r>
      <w:r w:rsidRPr="004E7957">
        <w:rPr>
          <w:color w:val="231F20"/>
          <w:spacing w:val="-4"/>
          <w:sz w:val="18"/>
          <w:szCs w:val="18"/>
        </w:rPr>
        <w:t xml:space="preserve"> </w:t>
      </w:r>
      <w:r w:rsidRPr="004E7957">
        <w:rPr>
          <w:color w:val="231F20"/>
          <w:sz w:val="18"/>
          <w:szCs w:val="18"/>
        </w:rPr>
        <w:t>complete</w:t>
      </w:r>
      <w:r w:rsidRPr="004E7957">
        <w:rPr>
          <w:color w:val="231F20"/>
          <w:spacing w:val="-4"/>
          <w:sz w:val="18"/>
          <w:szCs w:val="18"/>
        </w:rPr>
        <w:t xml:space="preserve"> </w:t>
      </w:r>
      <w:r w:rsidRPr="004E7957">
        <w:rPr>
          <w:color w:val="231F20"/>
          <w:sz w:val="18"/>
          <w:szCs w:val="18"/>
        </w:rPr>
        <w:t>the</w:t>
      </w:r>
      <w:r w:rsidRPr="004E7957">
        <w:rPr>
          <w:color w:val="231F20"/>
          <w:spacing w:val="-4"/>
          <w:sz w:val="18"/>
          <w:szCs w:val="18"/>
        </w:rPr>
        <w:t xml:space="preserve"> </w:t>
      </w:r>
      <w:r w:rsidRPr="004E7957">
        <w:rPr>
          <w:color w:val="231F20"/>
          <w:sz w:val="18"/>
          <w:szCs w:val="18"/>
        </w:rPr>
        <w:t>Contract</w:t>
      </w:r>
      <w:r w:rsidRPr="004E7957">
        <w:rPr>
          <w:color w:val="231F20"/>
          <w:spacing w:val="-4"/>
          <w:sz w:val="18"/>
          <w:szCs w:val="18"/>
        </w:rPr>
        <w:t xml:space="preserve"> </w:t>
      </w:r>
      <w:r w:rsidRPr="004E7957">
        <w:rPr>
          <w:color w:val="231F20"/>
          <w:sz w:val="18"/>
          <w:szCs w:val="18"/>
        </w:rPr>
        <w:t>in</w:t>
      </w:r>
      <w:r w:rsidRPr="004E7957">
        <w:rPr>
          <w:color w:val="231F20"/>
          <w:spacing w:val="-4"/>
          <w:sz w:val="18"/>
          <w:szCs w:val="18"/>
        </w:rPr>
        <w:t xml:space="preserve"> </w:t>
      </w:r>
      <w:r w:rsidRPr="004E7957">
        <w:rPr>
          <w:color w:val="231F20"/>
          <w:sz w:val="18"/>
          <w:szCs w:val="18"/>
        </w:rPr>
        <w:t>accordance with</w:t>
      </w:r>
      <w:r w:rsidRPr="004E7957">
        <w:rPr>
          <w:color w:val="231F20"/>
          <w:spacing w:val="-23"/>
          <w:sz w:val="18"/>
          <w:szCs w:val="18"/>
        </w:rPr>
        <w:t xml:space="preserve"> </w:t>
      </w:r>
      <w:r w:rsidRPr="004E7957">
        <w:rPr>
          <w:color w:val="231F20"/>
          <w:sz w:val="18"/>
          <w:szCs w:val="18"/>
        </w:rPr>
        <w:t>its</w:t>
      </w:r>
      <w:r w:rsidRPr="004E7957">
        <w:rPr>
          <w:color w:val="231F20"/>
          <w:spacing w:val="-23"/>
          <w:sz w:val="18"/>
          <w:szCs w:val="18"/>
        </w:rPr>
        <w:t xml:space="preserve"> </w:t>
      </w:r>
      <w:r w:rsidRPr="004E7957">
        <w:rPr>
          <w:color w:val="231F20"/>
          <w:sz w:val="18"/>
          <w:szCs w:val="18"/>
        </w:rPr>
        <w:t>terms</w:t>
      </w:r>
      <w:r w:rsidRPr="004E7957">
        <w:rPr>
          <w:color w:val="231F20"/>
          <w:spacing w:val="-23"/>
          <w:sz w:val="18"/>
          <w:szCs w:val="18"/>
        </w:rPr>
        <w:t xml:space="preserve"> </w:t>
      </w:r>
      <w:r w:rsidRPr="004E7957">
        <w:rPr>
          <w:color w:val="231F20"/>
          <w:sz w:val="18"/>
          <w:szCs w:val="18"/>
        </w:rPr>
        <w:t>and</w:t>
      </w:r>
      <w:r w:rsidRPr="004E7957">
        <w:rPr>
          <w:color w:val="231F20"/>
          <w:spacing w:val="-23"/>
          <w:sz w:val="18"/>
          <w:szCs w:val="18"/>
        </w:rPr>
        <w:t xml:space="preserve"> </w:t>
      </w:r>
      <w:r w:rsidRPr="004E7957">
        <w:rPr>
          <w:color w:val="231F20"/>
          <w:sz w:val="18"/>
          <w:szCs w:val="18"/>
        </w:rPr>
        <w:t>conditions</w:t>
      </w:r>
      <w:r w:rsidRPr="004E7957">
        <w:rPr>
          <w:color w:val="231F20"/>
          <w:spacing w:val="-23"/>
          <w:sz w:val="18"/>
          <w:szCs w:val="18"/>
        </w:rPr>
        <w:t xml:space="preserve"> </w:t>
      </w:r>
      <w:r w:rsidRPr="004E7957">
        <w:rPr>
          <w:color w:val="231F20"/>
          <w:sz w:val="18"/>
          <w:szCs w:val="18"/>
        </w:rPr>
        <w:t>up</w:t>
      </w:r>
      <w:r w:rsidRPr="004E7957">
        <w:rPr>
          <w:color w:val="231F20"/>
          <w:spacing w:val="-22"/>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a</w:t>
      </w:r>
      <w:r w:rsidRPr="004E7957">
        <w:rPr>
          <w:color w:val="231F20"/>
          <w:spacing w:val="-23"/>
          <w:sz w:val="18"/>
          <w:szCs w:val="18"/>
        </w:rPr>
        <w:t xml:space="preserve"> </w:t>
      </w:r>
      <w:r w:rsidRPr="004E7957">
        <w:rPr>
          <w:color w:val="231F20"/>
          <w:sz w:val="18"/>
          <w:szCs w:val="18"/>
        </w:rPr>
        <w:t>total</w:t>
      </w:r>
      <w:r w:rsidRPr="004E7957">
        <w:rPr>
          <w:color w:val="231F20"/>
          <w:spacing w:val="-23"/>
          <w:sz w:val="18"/>
          <w:szCs w:val="18"/>
        </w:rPr>
        <w:t xml:space="preserve"> </w:t>
      </w:r>
      <w:r w:rsidRPr="004E7957">
        <w:rPr>
          <w:color w:val="231F20"/>
          <w:sz w:val="18"/>
          <w:szCs w:val="18"/>
        </w:rPr>
        <w:t>not</w:t>
      </w:r>
      <w:r w:rsidRPr="004E7957">
        <w:rPr>
          <w:color w:val="231F20"/>
          <w:spacing w:val="-23"/>
          <w:sz w:val="18"/>
          <w:szCs w:val="18"/>
        </w:rPr>
        <w:t xml:space="preserve"> </w:t>
      </w:r>
      <w:r w:rsidRPr="004E7957">
        <w:rPr>
          <w:color w:val="231F20"/>
          <w:sz w:val="18"/>
          <w:szCs w:val="18"/>
        </w:rPr>
        <w:t>exceeding</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amount</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this</w:t>
      </w:r>
      <w:r w:rsidRPr="004E7957">
        <w:rPr>
          <w:color w:val="231F20"/>
          <w:spacing w:val="-23"/>
          <w:sz w:val="18"/>
          <w:szCs w:val="18"/>
        </w:rPr>
        <w:t xml:space="preserve"> </w:t>
      </w:r>
      <w:r w:rsidRPr="004E7957">
        <w:rPr>
          <w:color w:val="231F20"/>
          <w:sz w:val="18"/>
          <w:szCs w:val="18"/>
        </w:rPr>
        <w:t>Bond.</w:t>
      </w:r>
    </w:p>
    <w:p w14:paraId="08F70C26" w14:textId="77777777" w:rsidR="00043AB3" w:rsidRPr="004E7957" w:rsidRDefault="00043AB3" w:rsidP="00043AB3">
      <w:pPr>
        <w:pStyle w:val="ListParagraph"/>
        <w:numPr>
          <w:ilvl w:val="0"/>
          <w:numId w:val="6"/>
        </w:numPr>
        <w:tabs>
          <w:tab w:val="left" w:pos="691"/>
          <w:tab w:val="left" w:pos="692"/>
        </w:tabs>
        <w:spacing w:before="237"/>
        <w:ind w:left="691" w:right="3"/>
        <w:rPr>
          <w:sz w:val="18"/>
          <w:szCs w:val="18"/>
        </w:rPr>
      </w:pPr>
      <w:r w:rsidRPr="004E7957">
        <w:rPr>
          <w:color w:val="231F20"/>
          <w:sz w:val="18"/>
          <w:szCs w:val="18"/>
        </w:rPr>
        <w:t>The</w:t>
      </w:r>
      <w:r w:rsidRPr="004E7957">
        <w:rPr>
          <w:color w:val="231F20"/>
          <w:spacing w:val="-23"/>
          <w:sz w:val="18"/>
          <w:szCs w:val="18"/>
        </w:rPr>
        <w:t xml:space="preserve"> </w:t>
      </w:r>
      <w:r w:rsidRPr="004E7957">
        <w:rPr>
          <w:color w:val="231F20"/>
          <w:sz w:val="18"/>
          <w:szCs w:val="18"/>
        </w:rPr>
        <w:t>Surety</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not</w:t>
      </w:r>
      <w:r w:rsidRPr="004E7957">
        <w:rPr>
          <w:color w:val="231F20"/>
          <w:spacing w:val="-23"/>
          <w:sz w:val="18"/>
          <w:szCs w:val="18"/>
        </w:rPr>
        <w:t xml:space="preserve"> </w:t>
      </w:r>
      <w:r w:rsidRPr="004E7957">
        <w:rPr>
          <w:color w:val="231F20"/>
          <w:sz w:val="18"/>
          <w:szCs w:val="18"/>
        </w:rPr>
        <w:t>be</w:t>
      </w:r>
      <w:r w:rsidRPr="004E7957">
        <w:rPr>
          <w:color w:val="231F20"/>
          <w:spacing w:val="-23"/>
          <w:sz w:val="18"/>
          <w:szCs w:val="18"/>
        </w:rPr>
        <w:t xml:space="preserve"> </w:t>
      </w:r>
      <w:r w:rsidRPr="004E7957">
        <w:rPr>
          <w:color w:val="231F20"/>
          <w:sz w:val="18"/>
          <w:szCs w:val="18"/>
        </w:rPr>
        <w:t>liable</w:t>
      </w:r>
      <w:r w:rsidRPr="004E7957">
        <w:rPr>
          <w:color w:val="231F20"/>
          <w:spacing w:val="-23"/>
          <w:sz w:val="18"/>
          <w:szCs w:val="18"/>
        </w:rPr>
        <w:t xml:space="preserve"> </w:t>
      </w:r>
      <w:r w:rsidRPr="004E7957">
        <w:rPr>
          <w:color w:val="231F20"/>
          <w:sz w:val="18"/>
          <w:szCs w:val="18"/>
        </w:rPr>
        <w:t>for</w:t>
      </w:r>
      <w:r w:rsidRPr="004E7957">
        <w:rPr>
          <w:color w:val="231F20"/>
          <w:spacing w:val="-22"/>
          <w:sz w:val="18"/>
          <w:szCs w:val="18"/>
        </w:rPr>
        <w:t xml:space="preserve"> </w:t>
      </w:r>
      <w:r w:rsidRPr="004E7957">
        <w:rPr>
          <w:color w:val="231F20"/>
          <w:sz w:val="18"/>
          <w:szCs w:val="18"/>
        </w:rPr>
        <w:t>a</w:t>
      </w:r>
      <w:r w:rsidRPr="004E7957">
        <w:rPr>
          <w:color w:val="231F20"/>
          <w:spacing w:val="-23"/>
          <w:sz w:val="18"/>
          <w:szCs w:val="18"/>
        </w:rPr>
        <w:t xml:space="preserve"> </w:t>
      </w:r>
      <w:r w:rsidRPr="004E7957">
        <w:rPr>
          <w:color w:val="231F20"/>
          <w:sz w:val="18"/>
          <w:szCs w:val="18"/>
        </w:rPr>
        <w:t>greater</w:t>
      </w:r>
      <w:r w:rsidRPr="004E7957">
        <w:rPr>
          <w:color w:val="231F20"/>
          <w:spacing w:val="-23"/>
          <w:sz w:val="18"/>
          <w:szCs w:val="18"/>
        </w:rPr>
        <w:t xml:space="preserve"> </w:t>
      </w:r>
      <w:r w:rsidRPr="004E7957">
        <w:rPr>
          <w:color w:val="231F20"/>
          <w:sz w:val="18"/>
          <w:szCs w:val="18"/>
        </w:rPr>
        <w:t>sum</w:t>
      </w:r>
      <w:r w:rsidRPr="004E7957">
        <w:rPr>
          <w:color w:val="231F20"/>
          <w:spacing w:val="-22"/>
          <w:sz w:val="18"/>
          <w:szCs w:val="18"/>
        </w:rPr>
        <w:t xml:space="preserve"> </w:t>
      </w:r>
      <w:r w:rsidRPr="004E7957">
        <w:rPr>
          <w:color w:val="231F20"/>
          <w:sz w:val="18"/>
          <w:szCs w:val="18"/>
        </w:rPr>
        <w:t>than</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speciﬁed</w:t>
      </w:r>
      <w:r w:rsidRPr="004E7957">
        <w:rPr>
          <w:color w:val="231F20"/>
          <w:spacing w:val="-23"/>
          <w:sz w:val="18"/>
          <w:szCs w:val="18"/>
        </w:rPr>
        <w:t xml:space="preserve"> </w:t>
      </w:r>
      <w:r w:rsidRPr="004E7957">
        <w:rPr>
          <w:color w:val="231F20"/>
          <w:sz w:val="18"/>
          <w:szCs w:val="18"/>
        </w:rPr>
        <w:t>penalty</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this</w:t>
      </w:r>
      <w:r w:rsidRPr="004E7957">
        <w:rPr>
          <w:color w:val="231F20"/>
          <w:spacing w:val="-23"/>
          <w:sz w:val="18"/>
          <w:szCs w:val="18"/>
        </w:rPr>
        <w:t xml:space="preserve"> </w:t>
      </w:r>
      <w:r w:rsidRPr="004E7957">
        <w:rPr>
          <w:color w:val="231F20"/>
          <w:sz w:val="18"/>
          <w:szCs w:val="18"/>
        </w:rPr>
        <w:t>Bond.</w:t>
      </w:r>
    </w:p>
    <w:p w14:paraId="0899D67D" w14:textId="77777777" w:rsidR="00043AB3" w:rsidRPr="004E7957" w:rsidRDefault="00043AB3" w:rsidP="00043AB3">
      <w:pPr>
        <w:pStyle w:val="ListParagraph"/>
        <w:numPr>
          <w:ilvl w:val="0"/>
          <w:numId w:val="6"/>
        </w:numPr>
        <w:tabs>
          <w:tab w:val="left" w:pos="692"/>
        </w:tabs>
        <w:spacing w:before="242" w:line="230" w:lineRule="auto"/>
        <w:ind w:left="703" w:right="3" w:hanging="576"/>
        <w:jc w:val="both"/>
        <w:rPr>
          <w:sz w:val="18"/>
          <w:szCs w:val="18"/>
        </w:rPr>
      </w:pPr>
      <w:r w:rsidRPr="004E7957">
        <w:rPr>
          <w:color w:val="231F20"/>
          <w:sz w:val="18"/>
          <w:szCs w:val="18"/>
        </w:rPr>
        <w:t>Any</w:t>
      </w:r>
      <w:r w:rsidRPr="004E7957">
        <w:rPr>
          <w:color w:val="231F20"/>
          <w:spacing w:val="-8"/>
          <w:sz w:val="18"/>
          <w:szCs w:val="18"/>
        </w:rPr>
        <w:t xml:space="preserve"> </w:t>
      </w:r>
      <w:r w:rsidRPr="004E7957">
        <w:rPr>
          <w:color w:val="231F20"/>
          <w:sz w:val="18"/>
          <w:szCs w:val="18"/>
        </w:rPr>
        <w:t>suit</w:t>
      </w:r>
      <w:r w:rsidRPr="004E7957">
        <w:rPr>
          <w:color w:val="231F20"/>
          <w:spacing w:val="-8"/>
          <w:sz w:val="18"/>
          <w:szCs w:val="18"/>
        </w:rPr>
        <w:t xml:space="preserve"> </w:t>
      </w:r>
      <w:r w:rsidRPr="004E7957">
        <w:rPr>
          <w:color w:val="231F20"/>
          <w:sz w:val="18"/>
          <w:szCs w:val="18"/>
        </w:rPr>
        <w:t>under</w:t>
      </w:r>
      <w:r w:rsidRPr="004E7957">
        <w:rPr>
          <w:color w:val="231F20"/>
          <w:spacing w:val="-8"/>
          <w:sz w:val="18"/>
          <w:szCs w:val="18"/>
        </w:rPr>
        <w:t xml:space="preserve"> </w:t>
      </w:r>
      <w:r w:rsidRPr="004E7957">
        <w:rPr>
          <w:color w:val="231F20"/>
          <w:sz w:val="18"/>
          <w:szCs w:val="18"/>
        </w:rPr>
        <w:t>this</w:t>
      </w:r>
      <w:r w:rsidRPr="004E7957">
        <w:rPr>
          <w:color w:val="231F20"/>
          <w:spacing w:val="-8"/>
          <w:sz w:val="18"/>
          <w:szCs w:val="18"/>
        </w:rPr>
        <w:t xml:space="preserve"> </w:t>
      </w:r>
      <w:r w:rsidRPr="004E7957">
        <w:rPr>
          <w:color w:val="231F20"/>
          <w:sz w:val="18"/>
          <w:szCs w:val="18"/>
        </w:rPr>
        <w:t>Bond</w:t>
      </w:r>
      <w:r w:rsidRPr="004E7957">
        <w:rPr>
          <w:color w:val="231F20"/>
          <w:spacing w:val="-8"/>
          <w:sz w:val="18"/>
          <w:szCs w:val="18"/>
        </w:rPr>
        <w:t xml:space="preserve"> </w:t>
      </w:r>
      <w:r w:rsidRPr="004E7957">
        <w:rPr>
          <w:color w:val="231F20"/>
          <w:sz w:val="18"/>
          <w:szCs w:val="18"/>
        </w:rPr>
        <w:t>must</w:t>
      </w:r>
      <w:r w:rsidRPr="004E7957">
        <w:rPr>
          <w:color w:val="231F20"/>
          <w:spacing w:val="-8"/>
          <w:sz w:val="18"/>
          <w:szCs w:val="18"/>
        </w:rPr>
        <w:t xml:space="preserve"> </w:t>
      </w:r>
      <w:r w:rsidRPr="004E7957">
        <w:rPr>
          <w:color w:val="231F20"/>
          <w:sz w:val="18"/>
          <w:szCs w:val="18"/>
        </w:rPr>
        <w:t>be</w:t>
      </w:r>
      <w:r w:rsidRPr="004E7957">
        <w:rPr>
          <w:color w:val="231F20"/>
          <w:spacing w:val="-8"/>
          <w:sz w:val="18"/>
          <w:szCs w:val="18"/>
        </w:rPr>
        <w:t xml:space="preserve"> </w:t>
      </w:r>
      <w:r w:rsidRPr="004E7957">
        <w:rPr>
          <w:color w:val="231F20"/>
          <w:sz w:val="18"/>
          <w:szCs w:val="18"/>
        </w:rPr>
        <w:t>instituted</w:t>
      </w:r>
      <w:r w:rsidRPr="004E7957">
        <w:rPr>
          <w:color w:val="231F20"/>
          <w:spacing w:val="-8"/>
          <w:sz w:val="18"/>
          <w:szCs w:val="18"/>
        </w:rPr>
        <w:t xml:space="preserve"> </w:t>
      </w:r>
      <w:r w:rsidRPr="004E7957">
        <w:rPr>
          <w:color w:val="231F20"/>
          <w:sz w:val="18"/>
          <w:szCs w:val="18"/>
        </w:rPr>
        <w:t>before</w:t>
      </w:r>
      <w:r w:rsidRPr="004E7957">
        <w:rPr>
          <w:color w:val="231F20"/>
          <w:spacing w:val="-8"/>
          <w:sz w:val="18"/>
          <w:szCs w:val="18"/>
        </w:rPr>
        <w:t xml:space="preserve"> </w:t>
      </w:r>
      <w:r w:rsidRPr="004E7957">
        <w:rPr>
          <w:color w:val="231F20"/>
          <w:sz w:val="18"/>
          <w:szCs w:val="18"/>
        </w:rPr>
        <w:t>the</w:t>
      </w:r>
      <w:r w:rsidRPr="004E7957">
        <w:rPr>
          <w:color w:val="231F20"/>
          <w:spacing w:val="-8"/>
          <w:sz w:val="18"/>
          <w:szCs w:val="18"/>
        </w:rPr>
        <w:t xml:space="preserve"> </w:t>
      </w:r>
      <w:r w:rsidRPr="004E7957">
        <w:rPr>
          <w:color w:val="231F20"/>
          <w:sz w:val="18"/>
          <w:szCs w:val="18"/>
        </w:rPr>
        <w:t>expiration</w:t>
      </w:r>
      <w:r w:rsidRPr="004E7957">
        <w:rPr>
          <w:color w:val="231F20"/>
          <w:spacing w:val="-8"/>
          <w:sz w:val="18"/>
          <w:szCs w:val="18"/>
        </w:rPr>
        <w:t xml:space="preserve"> </w:t>
      </w:r>
      <w:r w:rsidRPr="004E7957">
        <w:rPr>
          <w:color w:val="231F20"/>
          <w:sz w:val="18"/>
          <w:szCs w:val="18"/>
        </w:rPr>
        <w:t>of</w:t>
      </w:r>
      <w:r w:rsidRPr="004E7957">
        <w:rPr>
          <w:color w:val="231F20"/>
          <w:spacing w:val="-8"/>
          <w:sz w:val="18"/>
          <w:szCs w:val="18"/>
        </w:rPr>
        <w:t xml:space="preserve"> </w:t>
      </w:r>
      <w:r w:rsidRPr="004E7957">
        <w:rPr>
          <w:color w:val="231F20"/>
          <w:sz w:val="18"/>
          <w:szCs w:val="18"/>
        </w:rPr>
        <w:t>one</w:t>
      </w:r>
      <w:r w:rsidRPr="004E7957">
        <w:rPr>
          <w:color w:val="231F20"/>
          <w:spacing w:val="-8"/>
          <w:sz w:val="18"/>
          <w:szCs w:val="18"/>
        </w:rPr>
        <w:t xml:space="preserve"> </w:t>
      </w:r>
      <w:r w:rsidRPr="004E7957">
        <w:rPr>
          <w:color w:val="231F20"/>
          <w:sz w:val="18"/>
          <w:szCs w:val="18"/>
        </w:rPr>
        <w:t>year</w:t>
      </w:r>
      <w:r w:rsidRPr="004E7957">
        <w:rPr>
          <w:color w:val="231F20"/>
          <w:spacing w:val="-8"/>
          <w:sz w:val="18"/>
          <w:szCs w:val="18"/>
        </w:rPr>
        <w:t xml:space="preserve"> </w:t>
      </w:r>
      <w:r w:rsidRPr="004E7957">
        <w:rPr>
          <w:color w:val="231F20"/>
          <w:sz w:val="18"/>
          <w:szCs w:val="18"/>
        </w:rPr>
        <w:t>from</w:t>
      </w:r>
      <w:r w:rsidRPr="004E7957">
        <w:rPr>
          <w:color w:val="231F20"/>
          <w:spacing w:val="-8"/>
          <w:sz w:val="18"/>
          <w:szCs w:val="18"/>
        </w:rPr>
        <w:t xml:space="preserve"> </w:t>
      </w:r>
      <w:r w:rsidRPr="004E7957">
        <w:rPr>
          <w:color w:val="231F20"/>
          <w:sz w:val="18"/>
          <w:szCs w:val="18"/>
        </w:rPr>
        <w:t>the</w:t>
      </w:r>
      <w:r w:rsidRPr="004E7957">
        <w:rPr>
          <w:color w:val="231F20"/>
          <w:spacing w:val="-8"/>
          <w:sz w:val="18"/>
          <w:szCs w:val="18"/>
        </w:rPr>
        <w:t xml:space="preserve"> </w:t>
      </w:r>
      <w:r w:rsidRPr="004E7957">
        <w:rPr>
          <w:color w:val="231F20"/>
          <w:sz w:val="18"/>
          <w:szCs w:val="18"/>
        </w:rPr>
        <w:t>date</w:t>
      </w:r>
      <w:r w:rsidRPr="004E7957">
        <w:rPr>
          <w:color w:val="231F20"/>
          <w:spacing w:val="-8"/>
          <w:sz w:val="18"/>
          <w:szCs w:val="18"/>
        </w:rPr>
        <w:t xml:space="preserve"> </w:t>
      </w:r>
      <w:r w:rsidRPr="004E7957">
        <w:rPr>
          <w:color w:val="231F20"/>
          <w:sz w:val="18"/>
          <w:szCs w:val="18"/>
        </w:rPr>
        <w:t>of</w:t>
      </w:r>
      <w:r w:rsidRPr="004E7957">
        <w:rPr>
          <w:color w:val="231F20"/>
          <w:spacing w:val="-8"/>
          <w:sz w:val="18"/>
          <w:szCs w:val="18"/>
        </w:rPr>
        <w:t xml:space="preserve"> </w:t>
      </w:r>
      <w:r w:rsidRPr="004E7957">
        <w:rPr>
          <w:color w:val="231F20"/>
          <w:sz w:val="18"/>
          <w:szCs w:val="18"/>
        </w:rPr>
        <w:t>the</w:t>
      </w:r>
      <w:r w:rsidRPr="004E7957">
        <w:rPr>
          <w:color w:val="231F20"/>
          <w:spacing w:val="-8"/>
          <w:sz w:val="18"/>
          <w:szCs w:val="18"/>
        </w:rPr>
        <w:t xml:space="preserve"> </w:t>
      </w:r>
      <w:r w:rsidRPr="004E7957">
        <w:rPr>
          <w:color w:val="231F20"/>
          <w:sz w:val="18"/>
          <w:szCs w:val="18"/>
        </w:rPr>
        <w:t>issuing</w:t>
      </w:r>
      <w:r w:rsidRPr="004E7957">
        <w:rPr>
          <w:color w:val="231F20"/>
          <w:spacing w:val="-8"/>
          <w:sz w:val="18"/>
          <w:szCs w:val="18"/>
        </w:rPr>
        <w:t xml:space="preserve"> </w:t>
      </w:r>
      <w:r w:rsidRPr="004E7957">
        <w:rPr>
          <w:color w:val="231F20"/>
          <w:sz w:val="18"/>
          <w:szCs w:val="18"/>
        </w:rPr>
        <w:t>of</w:t>
      </w:r>
      <w:r w:rsidRPr="004E7957">
        <w:rPr>
          <w:color w:val="231F20"/>
          <w:spacing w:val="-8"/>
          <w:sz w:val="18"/>
          <w:szCs w:val="18"/>
        </w:rPr>
        <w:t xml:space="preserve"> </w:t>
      </w:r>
      <w:r w:rsidRPr="004E7957">
        <w:rPr>
          <w:color w:val="231F20"/>
          <w:sz w:val="18"/>
          <w:szCs w:val="18"/>
        </w:rPr>
        <w:t>the Taking-Over</w:t>
      </w:r>
      <w:r w:rsidRPr="004E7957">
        <w:rPr>
          <w:color w:val="231F20"/>
          <w:spacing w:val="-23"/>
          <w:sz w:val="18"/>
          <w:szCs w:val="18"/>
        </w:rPr>
        <w:t xml:space="preserve"> </w:t>
      </w:r>
      <w:r w:rsidRPr="004E7957">
        <w:rPr>
          <w:color w:val="231F20"/>
          <w:sz w:val="18"/>
          <w:szCs w:val="18"/>
        </w:rPr>
        <w:t>Certiﬁcate.</w:t>
      </w:r>
      <w:r w:rsidRPr="004E7957">
        <w:rPr>
          <w:color w:val="231F20"/>
          <w:spacing w:val="-23"/>
          <w:sz w:val="18"/>
          <w:szCs w:val="18"/>
        </w:rPr>
        <w:t xml:space="preserve"> </w:t>
      </w:r>
      <w:r w:rsidRPr="004E7957">
        <w:rPr>
          <w:color w:val="231F20"/>
          <w:sz w:val="18"/>
          <w:szCs w:val="18"/>
        </w:rPr>
        <w:t>No</w:t>
      </w:r>
      <w:r w:rsidRPr="004E7957">
        <w:rPr>
          <w:color w:val="231F20"/>
          <w:spacing w:val="-23"/>
          <w:sz w:val="18"/>
          <w:szCs w:val="18"/>
        </w:rPr>
        <w:t xml:space="preserve"> </w:t>
      </w:r>
      <w:r w:rsidRPr="004E7957">
        <w:rPr>
          <w:color w:val="231F20"/>
          <w:sz w:val="18"/>
          <w:szCs w:val="18"/>
        </w:rPr>
        <w:t>right</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action</w:t>
      </w:r>
      <w:r w:rsidRPr="004E7957">
        <w:rPr>
          <w:color w:val="231F20"/>
          <w:spacing w:val="-23"/>
          <w:sz w:val="18"/>
          <w:szCs w:val="18"/>
        </w:rPr>
        <w:t xml:space="preserve"> </w:t>
      </w:r>
      <w:r w:rsidRPr="004E7957">
        <w:rPr>
          <w:color w:val="231F20"/>
          <w:sz w:val="18"/>
          <w:szCs w:val="18"/>
        </w:rPr>
        <w:t>shall</w:t>
      </w:r>
      <w:r w:rsidRPr="004E7957">
        <w:rPr>
          <w:color w:val="231F20"/>
          <w:spacing w:val="-23"/>
          <w:sz w:val="18"/>
          <w:szCs w:val="18"/>
        </w:rPr>
        <w:t xml:space="preserve"> </w:t>
      </w:r>
      <w:r w:rsidRPr="004E7957">
        <w:rPr>
          <w:color w:val="231F20"/>
          <w:sz w:val="18"/>
          <w:szCs w:val="18"/>
        </w:rPr>
        <w:t>accrue</w:t>
      </w:r>
      <w:r w:rsidRPr="004E7957">
        <w:rPr>
          <w:color w:val="231F20"/>
          <w:spacing w:val="-23"/>
          <w:sz w:val="18"/>
          <w:szCs w:val="18"/>
        </w:rPr>
        <w:t xml:space="preserve"> </w:t>
      </w:r>
      <w:r w:rsidRPr="004E7957">
        <w:rPr>
          <w:color w:val="231F20"/>
          <w:sz w:val="18"/>
          <w:szCs w:val="18"/>
        </w:rPr>
        <w:t>on</w:t>
      </w:r>
      <w:r w:rsidRPr="004E7957">
        <w:rPr>
          <w:color w:val="231F20"/>
          <w:spacing w:val="-23"/>
          <w:sz w:val="18"/>
          <w:szCs w:val="18"/>
        </w:rPr>
        <w:t xml:space="preserve"> </w:t>
      </w:r>
      <w:r w:rsidRPr="004E7957">
        <w:rPr>
          <w:color w:val="231F20"/>
          <w:sz w:val="18"/>
          <w:szCs w:val="18"/>
        </w:rPr>
        <w:t>this</w:t>
      </w:r>
      <w:r w:rsidRPr="004E7957">
        <w:rPr>
          <w:color w:val="231F20"/>
          <w:spacing w:val="-23"/>
          <w:sz w:val="18"/>
          <w:szCs w:val="18"/>
        </w:rPr>
        <w:t xml:space="preserve"> </w:t>
      </w:r>
      <w:r w:rsidRPr="004E7957">
        <w:rPr>
          <w:color w:val="231F20"/>
          <w:sz w:val="18"/>
          <w:szCs w:val="18"/>
        </w:rPr>
        <w:t>Bond</w:t>
      </w:r>
      <w:r w:rsidRPr="004E7957">
        <w:rPr>
          <w:color w:val="231F20"/>
          <w:spacing w:val="-23"/>
          <w:sz w:val="18"/>
          <w:szCs w:val="18"/>
        </w:rPr>
        <w:t xml:space="preserve"> </w:t>
      </w:r>
      <w:r w:rsidRPr="004E7957">
        <w:rPr>
          <w:color w:val="231F20"/>
          <w:sz w:val="18"/>
          <w:szCs w:val="18"/>
        </w:rPr>
        <w:t>to</w:t>
      </w:r>
      <w:r w:rsidRPr="004E7957">
        <w:rPr>
          <w:color w:val="231F20"/>
          <w:spacing w:val="-23"/>
          <w:sz w:val="18"/>
          <w:szCs w:val="18"/>
        </w:rPr>
        <w:t xml:space="preserve"> </w:t>
      </w:r>
      <w:r w:rsidRPr="004E7957">
        <w:rPr>
          <w:color w:val="231F20"/>
          <w:sz w:val="18"/>
          <w:szCs w:val="18"/>
        </w:rPr>
        <w:t>or</w:t>
      </w:r>
      <w:r w:rsidRPr="004E7957">
        <w:rPr>
          <w:color w:val="231F20"/>
          <w:spacing w:val="-23"/>
          <w:sz w:val="18"/>
          <w:szCs w:val="18"/>
        </w:rPr>
        <w:t xml:space="preserve"> </w:t>
      </w:r>
      <w:r w:rsidRPr="004E7957">
        <w:rPr>
          <w:color w:val="231F20"/>
          <w:sz w:val="18"/>
          <w:szCs w:val="18"/>
        </w:rPr>
        <w:t>for</w:t>
      </w:r>
      <w:r w:rsidRPr="004E7957">
        <w:rPr>
          <w:color w:val="231F20"/>
          <w:spacing w:val="-23"/>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use</w:t>
      </w:r>
      <w:r w:rsidRPr="004E7957">
        <w:rPr>
          <w:color w:val="231F20"/>
          <w:spacing w:val="-23"/>
          <w:sz w:val="18"/>
          <w:szCs w:val="18"/>
        </w:rPr>
        <w:t xml:space="preserve"> </w:t>
      </w:r>
      <w:r w:rsidRPr="004E7957">
        <w:rPr>
          <w:color w:val="231F20"/>
          <w:sz w:val="18"/>
          <w:szCs w:val="18"/>
        </w:rPr>
        <w:t>of</w:t>
      </w:r>
      <w:r w:rsidRPr="004E7957">
        <w:rPr>
          <w:color w:val="231F20"/>
          <w:spacing w:val="-23"/>
          <w:sz w:val="18"/>
          <w:szCs w:val="18"/>
        </w:rPr>
        <w:t xml:space="preserve"> </w:t>
      </w:r>
      <w:r w:rsidRPr="004E7957">
        <w:rPr>
          <w:color w:val="231F20"/>
          <w:sz w:val="18"/>
          <w:szCs w:val="18"/>
        </w:rPr>
        <w:t>any</w:t>
      </w:r>
      <w:r w:rsidRPr="004E7957">
        <w:rPr>
          <w:color w:val="231F20"/>
          <w:spacing w:val="-23"/>
          <w:sz w:val="18"/>
          <w:szCs w:val="18"/>
        </w:rPr>
        <w:t xml:space="preserve"> </w:t>
      </w:r>
      <w:r w:rsidRPr="004E7957">
        <w:rPr>
          <w:color w:val="231F20"/>
          <w:sz w:val="18"/>
          <w:szCs w:val="18"/>
        </w:rPr>
        <w:t>person</w:t>
      </w:r>
      <w:r w:rsidRPr="004E7957">
        <w:rPr>
          <w:color w:val="231F20"/>
          <w:spacing w:val="-23"/>
          <w:sz w:val="18"/>
          <w:szCs w:val="18"/>
        </w:rPr>
        <w:t xml:space="preserve"> </w:t>
      </w:r>
      <w:r w:rsidRPr="004E7957">
        <w:rPr>
          <w:color w:val="231F20"/>
          <w:sz w:val="18"/>
          <w:szCs w:val="18"/>
        </w:rPr>
        <w:t>or</w:t>
      </w:r>
      <w:r w:rsidRPr="004E7957">
        <w:rPr>
          <w:color w:val="231F20"/>
          <w:spacing w:val="-23"/>
          <w:sz w:val="18"/>
          <w:szCs w:val="18"/>
        </w:rPr>
        <w:t xml:space="preserve"> </w:t>
      </w:r>
      <w:r w:rsidRPr="004E7957">
        <w:rPr>
          <w:color w:val="231F20"/>
          <w:sz w:val="18"/>
          <w:szCs w:val="18"/>
        </w:rPr>
        <w:t>corporation other</w:t>
      </w:r>
      <w:r w:rsidRPr="004E7957">
        <w:rPr>
          <w:color w:val="231F20"/>
          <w:spacing w:val="-7"/>
          <w:sz w:val="18"/>
          <w:szCs w:val="18"/>
        </w:rPr>
        <w:t xml:space="preserve"> </w:t>
      </w:r>
      <w:r w:rsidRPr="004E7957">
        <w:rPr>
          <w:color w:val="231F20"/>
          <w:sz w:val="18"/>
          <w:szCs w:val="18"/>
        </w:rPr>
        <w:t>than</w:t>
      </w:r>
      <w:r w:rsidRPr="004E7957">
        <w:rPr>
          <w:color w:val="231F20"/>
          <w:spacing w:val="-7"/>
          <w:sz w:val="18"/>
          <w:szCs w:val="18"/>
        </w:rPr>
        <w:t xml:space="preserve"> </w:t>
      </w:r>
      <w:r w:rsidRPr="004E7957">
        <w:rPr>
          <w:color w:val="231F20"/>
          <w:sz w:val="18"/>
          <w:szCs w:val="18"/>
        </w:rPr>
        <w:t>the</w:t>
      </w:r>
      <w:r w:rsidRPr="004E7957">
        <w:rPr>
          <w:color w:val="231F20"/>
          <w:spacing w:val="-7"/>
          <w:sz w:val="18"/>
          <w:szCs w:val="18"/>
        </w:rPr>
        <w:t xml:space="preserve"> </w:t>
      </w:r>
      <w:r w:rsidRPr="004E7957">
        <w:rPr>
          <w:color w:val="231F20"/>
          <w:sz w:val="18"/>
          <w:szCs w:val="18"/>
        </w:rPr>
        <w:t>Procuring</w:t>
      </w:r>
      <w:r w:rsidRPr="004E7957">
        <w:rPr>
          <w:color w:val="231F20"/>
          <w:spacing w:val="-7"/>
          <w:sz w:val="18"/>
          <w:szCs w:val="18"/>
        </w:rPr>
        <w:t xml:space="preserve"> </w:t>
      </w:r>
      <w:r w:rsidRPr="004E7957">
        <w:rPr>
          <w:color w:val="231F20"/>
          <w:sz w:val="18"/>
          <w:szCs w:val="18"/>
        </w:rPr>
        <w:t>Entity</w:t>
      </w:r>
      <w:r w:rsidRPr="004E7957">
        <w:rPr>
          <w:color w:val="231F20"/>
          <w:spacing w:val="-8"/>
          <w:sz w:val="18"/>
          <w:szCs w:val="18"/>
        </w:rPr>
        <w:t xml:space="preserve"> </w:t>
      </w:r>
      <w:r w:rsidRPr="004E7957">
        <w:rPr>
          <w:color w:val="231F20"/>
          <w:sz w:val="18"/>
          <w:szCs w:val="18"/>
        </w:rPr>
        <w:t>named</w:t>
      </w:r>
      <w:r w:rsidRPr="004E7957">
        <w:rPr>
          <w:color w:val="231F20"/>
          <w:spacing w:val="-7"/>
          <w:sz w:val="18"/>
          <w:szCs w:val="18"/>
        </w:rPr>
        <w:t xml:space="preserve"> </w:t>
      </w:r>
      <w:r w:rsidRPr="004E7957">
        <w:rPr>
          <w:color w:val="231F20"/>
          <w:sz w:val="18"/>
          <w:szCs w:val="18"/>
        </w:rPr>
        <w:t>herein</w:t>
      </w:r>
      <w:r w:rsidRPr="004E7957">
        <w:rPr>
          <w:color w:val="231F20"/>
          <w:spacing w:val="-7"/>
          <w:sz w:val="18"/>
          <w:szCs w:val="18"/>
        </w:rPr>
        <w:t xml:space="preserve"> </w:t>
      </w:r>
      <w:r w:rsidRPr="004E7957">
        <w:rPr>
          <w:color w:val="231F20"/>
          <w:sz w:val="18"/>
          <w:szCs w:val="18"/>
        </w:rPr>
        <w:t>or</w:t>
      </w:r>
      <w:r w:rsidRPr="004E7957">
        <w:rPr>
          <w:color w:val="231F20"/>
          <w:spacing w:val="-7"/>
          <w:sz w:val="18"/>
          <w:szCs w:val="18"/>
        </w:rPr>
        <w:t xml:space="preserve"> </w:t>
      </w:r>
      <w:r w:rsidRPr="004E7957">
        <w:rPr>
          <w:color w:val="231F20"/>
          <w:sz w:val="18"/>
          <w:szCs w:val="18"/>
        </w:rPr>
        <w:t>the</w:t>
      </w:r>
      <w:r w:rsidRPr="004E7957">
        <w:rPr>
          <w:color w:val="231F20"/>
          <w:spacing w:val="-7"/>
          <w:sz w:val="18"/>
          <w:szCs w:val="18"/>
        </w:rPr>
        <w:t xml:space="preserve"> </w:t>
      </w:r>
      <w:r w:rsidRPr="004E7957">
        <w:rPr>
          <w:color w:val="231F20"/>
          <w:sz w:val="18"/>
          <w:szCs w:val="18"/>
        </w:rPr>
        <w:t>heirs,</w:t>
      </w:r>
      <w:r w:rsidRPr="004E7957">
        <w:rPr>
          <w:color w:val="231F20"/>
          <w:spacing w:val="-7"/>
          <w:sz w:val="18"/>
          <w:szCs w:val="18"/>
        </w:rPr>
        <w:t xml:space="preserve"> </w:t>
      </w:r>
      <w:r w:rsidRPr="004E7957">
        <w:rPr>
          <w:color w:val="231F20"/>
          <w:sz w:val="18"/>
          <w:szCs w:val="18"/>
        </w:rPr>
        <w:t>executors,</w:t>
      </w:r>
      <w:r w:rsidRPr="004E7957">
        <w:rPr>
          <w:color w:val="231F20"/>
          <w:spacing w:val="-7"/>
          <w:sz w:val="18"/>
          <w:szCs w:val="18"/>
        </w:rPr>
        <w:t xml:space="preserve"> </w:t>
      </w:r>
      <w:r w:rsidRPr="004E7957">
        <w:rPr>
          <w:color w:val="231F20"/>
          <w:sz w:val="18"/>
          <w:szCs w:val="18"/>
        </w:rPr>
        <w:t>administrators,</w:t>
      </w:r>
      <w:r w:rsidRPr="004E7957">
        <w:rPr>
          <w:color w:val="231F20"/>
          <w:spacing w:val="-8"/>
          <w:sz w:val="18"/>
          <w:szCs w:val="18"/>
        </w:rPr>
        <w:t xml:space="preserve"> </w:t>
      </w:r>
      <w:r w:rsidRPr="004E7957">
        <w:rPr>
          <w:color w:val="231F20"/>
          <w:sz w:val="18"/>
          <w:szCs w:val="18"/>
        </w:rPr>
        <w:t>successors,</w:t>
      </w:r>
      <w:r w:rsidRPr="004E7957">
        <w:rPr>
          <w:color w:val="231F20"/>
          <w:spacing w:val="-7"/>
          <w:sz w:val="18"/>
          <w:szCs w:val="18"/>
        </w:rPr>
        <w:t xml:space="preserve"> </w:t>
      </w:r>
      <w:r w:rsidRPr="004E7957">
        <w:rPr>
          <w:color w:val="231F20"/>
          <w:sz w:val="18"/>
          <w:szCs w:val="18"/>
        </w:rPr>
        <w:t>and</w:t>
      </w:r>
      <w:r w:rsidRPr="004E7957">
        <w:rPr>
          <w:color w:val="231F20"/>
          <w:spacing w:val="-7"/>
          <w:sz w:val="18"/>
          <w:szCs w:val="18"/>
        </w:rPr>
        <w:t xml:space="preserve"> </w:t>
      </w:r>
      <w:r w:rsidRPr="004E7957">
        <w:rPr>
          <w:color w:val="231F20"/>
          <w:sz w:val="18"/>
          <w:szCs w:val="18"/>
        </w:rPr>
        <w:t>assigns</w:t>
      </w:r>
      <w:r w:rsidRPr="004E7957">
        <w:rPr>
          <w:color w:val="231F20"/>
          <w:spacing w:val="-7"/>
          <w:sz w:val="18"/>
          <w:szCs w:val="18"/>
        </w:rPr>
        <w:t xml:space="preserve"> </w:t>
      </w:r>
      <w:r w:rsidRPr="004E7957">
        <w:rPr>
          <w:color w:val="231F20"/>
          <w:sz w:val="18"/>
          <w:szCs w:val="18"/>
        </w:rPr>
        <w:t>of the</w:t>
      </w:r>
      <w:r w:rsidRPr="004E7957">
        <w:rPr>
          <w:color w:val="231F20"/>
          <w:spacing w:val="-23"/>
          <w:sz w:val="18"/>
          <w:szCs w:val="18"/>
        </w:rPr>
        <w:t xml:space="preserve"> </w:t>
      </w:r>
      <w:r w:rsidRPr="004E7957">
        <w:rPr>
          <w:color w:val="231F20"/>
          <w:sz w:val="18"/>
          <w:szCs w:val="18"/>
        </w:rPr>
        <w:t>Procuring</w:t>
      </w:r>
      <w:r w:rsidRPr="004E7957">
        <w:rPr>
          <w:color w:val="231F20"/>
          <w:spacing w:val="-23"/>
          <w:sz w:val="18"/>
          <w:szCs w:val="18"/>
        </w:rPr>
        <w:t xml:space="preserve"> </w:t>
      </w:r>
      <w:r w:rsidRPr="004E7957">
        <w:rPr>
          <w:color w:val="231F20"/>
          <w:spacing w:val="-3"/>
          <w:sz w:val="18"/>
          <w:szCs w:val="18"/>
        </w:rPr>
        <w:t>Entity.</w:t>
      </w:r>
    </w:p>
    <w:p w14:paraId="10C6343B" w14:textId="77777777" w:rsidR="00043AB3" w:rsidRPr="004E7957" w:rsidRDefault="00043AB3" w:rsidP="00043AB3">
      <w:pPr>
        <w:pStyle w:val="ListParagraph"/>
        <w:numPr>
          <w:ilvl w:val="0"/>
          <w:numId w:val="6"/>
        </w:numPr>
        <w:tabs>
          <w:tab w:val="left" w:pos="692"/>
          <w:tab w:val="left" w:pos="3033"/>
          <w:tab w:val="left" w:pos="5263"/>
          <w:tab w:val="left" w:pos="6253"/>
        </w:tabs>
        <w:spacing w:before="247" w:line="230" w:lineRule="auto"/>
        <w:ind w:left="703" w:right="3" w:hanging="576"/>
        <w:jc w:val="both"/>
        <w:rPr>
          <w:sz w:val="18"/>
          <w:szCs w:val="18"/>
        </w:rPr>
      </w:pPr>
      <w:r w:rsidRPr="004E7957">
        <w:rPr>
          <w:color w:val="231F20"/>
          <w:sz w:val="18"/>
          <w:szCs w:val="18"/>
        </w:rPr>
        <w:t>In testimony whereof, the Contractor has hereunto set his hand and afﬁxed his seal, and the Surety has</w:t>
      </w:r>
      <w:r w:rsidRPr="004E7957">
        <w:rPr>
          <w:color w:val="231F20"/>
          <w:spacing w:val="-10"/>
          <w:sz w:val="18"/>
          <w:szCs w:val="18"/>
        </w:rPr>
        <w:t xml:space="preserve"> </w:t>
      </w:r>
      <w:r w:rsidRPr="004E7957">
        <w:rPr>
          <w:color w:val="231F20"/>
          <w:sz w:val="18"/>
          <w:szCs w:val="18"/>
        </w:rPr>
        <w:t>caused these</w:t>
      </w:r>
      <w:r w:rsidRPr="004E7957">
        <w:rPr>
          <w:color w:val="231F20"/>
          <w:spacing w:val="-7"/>
          <w:sz w:val="18"/>
          <w:szCs w:val="18"/>
        </w:rPr>
        <w:t xml:space="preserve"> </w:t>
      </w:r>
      <w:r w:rsidRPr="004E7957">
        <w:rPr>
          <w:color w:val="231F20"/>
          <w:sz w:val="18"/>
          <w:szCs w:val="18"/>
        </w:rPr>
        <w:t>presents</w:t>
      </w:r>
      <w:r w:rsidRPr="004E7957">
        <w:rPr>
          <w:color w:val="231F20"/>
          <w:spacing w:val="-7"/>
          <w:sz w:val="18"/>
          <w:szCs w:val="18"/>
        </w:rPr>
        <w:t xml:space="preserve"> </w:t>
      </w:r>
      <w:r w:rsidRPr="004E7957">
        <w:rPr>
          <w:color w:val="231F20"/>
          <w:sz w:val="18"/>
          <w:szCs w:val="18"/>
        </w:rPr>
        <w:t>to</w:t>
      </w:r>
      <w:r w:rsidRPr="004E7957">
        <w:rPr>
          <w:color w:val="231F20"/>
          <w:spacing w:val="-7"/>
          <w:sz w:val="18"/>
          <w:szCs w:val="18"/>
        </w:rPr>
        <w:t xml:space="preserve"> </w:t>
      </w:r>
      <w:r w:rsidRPr="004E7957">
        <w:rPr>
          <w:color w:val="231F20"/>
          <w:sz w:val="18"/>
          <w:szCs w:val="18"/>
        </w:rPr>
        <w:t>be</w:t>
      </w:r>
      <w:r w:rsidRPr="004E7957">
        <w:rPr>
          <w:color w:val="231F20"/>
          <w:spacing w:val="-7"/>
          <w:sz w:val="18"/>
          <w:szCs w:val="18"/>
        </w:rPr>
        <w:t xml:space="preserve"> </w:t>
      </w:r>
      <w:r w:rsidRPr="004E7957">
        <w:rPr>
          <w:color w:val="231F20"/>
          <w:sz w:val="18"/>
          <w:szCs w:val="18"/>
        </w:rPr>
        <w:t>sealed</w:t>
      </w:r>
      <w:r w:rsidRPr="004E7957">
        <w:rPr>
          <w:color w:val="231F20"/>
          <w:spacing w:val="-7"/>
          <w:sz w:val="18"/>
          <w:szCs w:val="18"/>
        </w:rPr>
        <w:t xml:space="preserve"> </w:t>
      </w:r>
      <w:r w:rsidRPr="004E7957">
        <w:rPr>
          <w:color w:val="231F20"/>
          <w:sz w:val="18"/>
          <w:szCs w:val="18"/>
        </w:rPr>
        <w:t>with</w:t>
      </w:r>
      <w:r w:rsidRPr="004E7957">
        <w:rPr>
          <w:color w:val="231F20"/>
          <w:spacing w:val="-7"/>
          <w:sz w:val="18"/>
          <w:szCs w:val="18"/>
        </w:rPr>
        <w:t xml:space="preserve"> </w:t>
      </w:r>
      <w:r w:rsidRPr="004E7957">
        <w:rPr>
          <w:color w:val="231F20"/>
          <w:sz w:val="18"/>
          <w:szCs w:val="18"/>
        </w:rPr>
        <w:t>his</w:t>
      </w:r>
      <w:r w:rsidRPr="004E7957">
        <w:rPr>
          <w:color w:val="231F20"/>
          <w:spacing w:val="-7"/>
          <w:sz w:val="18"/>
          <w:szCs w:val="18"/>
        </w:rPr>
        <w:t xml:space="preserve"> </w:t>
      </w:r>
      <w:r w:rsidRPr="004E7957">
        <w:rPr>
          <w:color w:val="231F20"/>
          <w:sz w:val="18"/>
          <w:szCs w:val="18"/>
        </w:rPr>
        <w:t>corporate</w:t>
      </w:r>
      <w:r w:rsidRPr="004E7957">
        <w:rPr>
          <w:color w:val="231F20"/>
          <w:spacing w:val="-7"/>
          <w:sz w:val="18"/>
          <w:szCs w:val="18"/>
        </w:rPr>
        <w:t xml:space="preserve"> </w:t>
      </w:r>
      <w:r w:rsidRPr="004E7957">
        <w:rPr>
          <w:color w:val="231F20"/>
          <w:sz w:val="18"/>
          <w:szCs w:val="18"/>
        </w:rPr>
        <w:t>seal</w:t>
      </w:r>
      <w:r w:rsidRPr="004E7957">
        <w:rPr>
          <w:color w:val="231F20"/>
          <w:spacing w:val="-7"/>
          <w:sz w:val="18"/>
          <w:szCs w:val="18"/>
        </w:rPr>
        <w:t xml:space="preserve"> </w:t>
      </w:r>
      <w:r w:rsidRPr="004E7957">
        <w:rPr>
          <w:color w:val="231F20"/>
          <w:sz w:val="18"/>
          <w:szCs w:val="18"/>
        </w:rPr>
        <w:t>duly</w:t>
      </w:r>
      <w:r w:rsidRPr="004E7957">
        <w:rPr>
          <w:color w:val="231F20"/>
          <w:spacing w:val="-7"/>
          <w:sz w:val="18"/>
          <w:szCs w:val="18"/>
        </w:rPr>
        <w:t xml:space="preserve"> </w:t>
      </w:r>
      <w:r w:rsidRPr="004E7957">
        <w:rPr>
          <w:color w:val="231F20"/>
          <w:sz w:val="18"/>
          <w:szCs w:val="18"/>
        </w:rPr>
        <w:t>attested</w:t>
      </w:r>
      <w:r w:rsidRPr="004E7957">
        <w:rPr>
          <w:color w:val="231F20"/>
          <w:spacing w:val="-7"/>
          <w:sz w:val="18"/>
          <w:szCs w:val="18"/>
        </w:rPr>
        <w:t xml:space="preserve"> </w:t>
      </w:r>
      <w:r w:rsidRPr="004E7957">
        <w:rPr>
          <w:color w:val="231F20"/>
          <w:sz w:val="18"/>
          <w:szCs w:val="18"/>
        </w:rPr>
        <w:t>by</w:t>
      </w:r>
      <w:r w:rsidRPr="004E7957">
        <w:rPr>
          <w:color w:val="231F20"/>
          <w:spacing w:val="-7"/>
          <w:sz w:val="18"/>
          <w:szCs w:val="18"/>
        </w:rPr>
        <w:t xml:space="preserve"> </w:t>
      </w:r>
      <w:r w:rsidRPr="004E7957">
        <w:rPr>
          <w:color w:val="231F20"/>
          <w:sz w:val="18"/>
          <w:szCs w:val="18"/>
        </w:rPr>
        <w:t>the</w:t>
      </w:r>
      <w:r w:rsidRPr="004E7957">
        <w:rPr>
          <w:color w:val="231F20"/>
          <w:spacing w:val="-7"/>
          <w:sz w:val="18"/>
          <w:szCs w:val="18"/>
        </w:rPr>
        <w:t xml:space="preserve"> </w:t>
      </w:r>
      <w:r w:rsidRPr="004E7957">
        <w:rPr>
          <w:color w:val="231F20"/>
          <w:sz w:val="18"/>
          <w:szCs w:val="18"/>
        </w:rPr>
        <w:t>signature</w:t>
      </w:r>
      <w:r w:rsidRPr="004E7957">
        <w:rPr>
          <w:color w:val="231F20"/>
          <w:spacing w:val="-7"/>
          <w:sz w:val="18"/>
          <w:szCs w:val="18"/>
        </w:rPr>
        <w:t xml:space="preserve"> </w:t>
      </w:r>
      <w:r w:rsidRPr="004E7957">
        <w:rPr>
          <w:color w:val="231F20"/>
          <w:sz w:val="18"/>
          <w:szCs w:val="18"/>
        </w:rPr>
        <w:t>of</w:t>
      </w:r>
      <w:r w:rsidRPr="004E7957">
        <w:rPr>
          <w:color w:val="231F20"/>
          <w:spacing w:val="-7"/>
          <w:sz w:val="18"/>
          <w:szCs w:val="18"/>
        </w:rPr>
        <w:t xml:space="preserve"> </w:t>
      </w:r>
      <w:r w:rsidRPr="004E7957">
        <w:rPr>
          <w:color w:val="231F20"/>
          <w:sz w:val="18"/>
          <w:szCs w:val="18"/>
        </w:rPr>
        <w:t>his</w:t>
      </w:r>
      <w:r w:rsidRPr="004E7957">
        <w:rPr>
          <w:color w:val="231F20"/>
          <w:spacing w:val="-7"/>
          <w:sz w:val="18"/>
          <w:szCs w:val="18"/>
        </w:rPr>
        <w:t xml:space="preserve"> </w:t>
      </w:r>
      <w:r w:rsidRPr="004E7957">
        <w:rPr>
          <w:color w:val="231F20"/>
          <w:sz w:val="18"/>
          <w:szCs w:val="18"/>
        </w:rPr>
        <w:t>legal</w:t>
      </w:r>
      <w:r w:rsidRPr="004E7957">
        <w:rPr>
          <w:color w:val="231F20"/>
          <w:spacing w:val="-7"/>
          <w:sz w:val="18"/>
          <w:szCs w:val="18"/>
        </w:rPr>
        <w:t xml:space="preserve"> </w:t>
      </w:r>
      <w:r w:rsidRPr="004E7957">
        <w:rPr>
          <w:color w:val="231F20"/>
          <w:sz w:val="18"/>
          <w:szCs w:val="18"/>
        </w:rPr>
        <w:t>representative,</w:t>
      </w:r>
      <w:r w:rsidRPr="004E7957">
        <w:rPr>
          <w:color w:val="231F20"/>
          <w:spacing w:val="-7"/>
          <w:sz w:val="18"/>
          <w:szCs w:val="18"/>
        </w:rPr>
        <w:t xml:space="preserve"> </w:t>
      </w:r>
      <w:r w:rsidRPr="004E7957">
        <w:rPr>
          <w:color w:val="231F20"/>
          <w:sz w:val="18"/>
          <w:szCs w:val="18"/>
        </w:rPr>
        <w:t>this day</w:t>
      </w:r>
      <w:r w:rsidRPr="004E7957">
        <w:rPr>
          <w:color w:val="231F20"/>
          <w:sz w:val="18"/>
          <w:szCs w:val="18"/>
          <w:u w:val="single" w:color="221E1F"/>
        </w:rPr>
        <w:t xml:space="preserve"> ______________</w:t>
      </w:r>
      <w:r w:rsidRPr="004E7957">
        <w:rPr>
          <w:color w:val="231F20"/>
          <w:sz w:val="18"/>
          <w:szCs w:val="18"/>
          <w:u w:val="single" w:color="221E1F"/>
        </w:rPr>
        <w:tab/>
      </w:r>
      <w:r w:rsidRPr="004E7957">
        <w:rPr>
          <w:color w:val="231F20"/>
          <w:sz w:val="18"/>
          <w:szCs w:val="18"/>
        </w:rPr>
        <w:t>of</w:t>
      </w:r>
      <w:r w:rsidRPr="004E7957">
        <w:rPr>
          <w:color w:val="231F20"/>
          <w:sz w:val="18"/>
          <w:szCs w:val="18"/>
          <w:u w:val="single" w:color="221E1F"/>
        </w:rPr>
        <w:t xml:space="preserve"> </w:t>
      </w:r>
      <w:r w:rsidRPr="004E7957">
        <w:rPr>
          <w:color w:val="231F20"/>
          <w:sz w:val="18"/>
          <w:szCs w:val="18"/>
          <w:u w:val="single" w:color="221E1F"/>
        </w:rPr>
        <w:tab/>
      </w:r>
      <w:r w:rsidRPr="004E7957">
        <w:rPr>
          <w:color w:val="231F20"/>
          <w:sz w:val="18"/>
          <w:szCs w:val="18"/>
        </w:rPr>
        <w:t>20</w:t>
      </w:r>
      <w:r w:rsidRPr="004E7957">
        <w:rPr>
          <w:color w:val="231F20"/>
          <w:sz w:val="18"/>
          <w:szCs w:val="18"/>
          <w:u w:val="single" w:color="221E1F"/>
        </w:rPr>
        <w:t xml:space="preserve"> </w:t>
      </w:r>
      <w:r w:rsidRPr="004E7957">
        <w:rPr>
          <w:color w:val="231F20"/>
          <w:sz w:val="18"/>
          <w:szCs w:val="18"/>
          <w:u w:val="single" w:color="221E1F"/>
        </w:rPr>
        <w:tab/>
      </w:r>
      <w:r w:rsidRPr="004E7957">
        <w:rPr>
          <w:color w:val="231F20"/>
          <w:sz w:val="18"/>
          <w:szCs w:val="18"/>
        </w:rPr>
        <w:t>.</w:t>
      </w:r>
    </w:p>
    <w:p w14:paraId="1ECE8577" w14:textId="77777777" w:rsidR="00043AB3" w:rsidRPr="004E7957" w:rsidRDefault="00043AB3" w:rsidP="00043AB3">
      <w:pPr>
        <w:spacing w:line="230" w:lineRule="auto"/>
        <w:ind w:right="3"/>
        <w:jc w:val="both"/>
        <w:rPr>
          <w:sz w:val="18"/>
          <w:szCs w:val="18"/>
        </w:rPr>
      </w:pPr>
    </w:p>
    <w:p w14:paraId="73E2EB63" w14:textId="77777777" w:rsidR="00043AB3" w:rsidRPr="004E7957" w:rsidRDefault="00043AB3" w:rsidP="00043AB3">
      <w:pPr>
        <w:pStyle w:val="BodyText"/>
        <w:tabs>
          <w:tab w:val="left" w:pos="5816"/>
          <w:tab w:val="left" w:pos="6277"/>
        </w:tabs>
        <w:ind w:left="686" w:right="6"/>
        <w:jc w:val="both"/>
        <w:rPr>
          <w:color w:val="231F20"/>
          <w:sz w:val="18"/>
          <w:szCs w:val="18"/>
          <w:u w:val="single" w:color="221E1F"/>
        </w:rPr>
      </w:pPr>
      <w:r w:rsidRPr="004E7957">
        <w:rPr>
          <w:color w:val="231F20"/>
          <w:sz w:val="18"/>
          <w:szCs w:val="18"/>
        </w:rPr>
        <w:t>SIGNED</w:t>
      </w:r>
      <w:r w:rsidRPr="004E7957">
        <w:rPr>
          <w:color w:val="231F20"/>
          <w:spacing w:val="-23"/>
          <w:sz w:val="18"/>
          <w:szCs w:val="18"/>
        </w:rPr>
        <w:t xml:space="preserve"> </w:t>
      </w:r>
      <w:r w:rsidRPr="004E7957">
        <w:rPr>
          <w:color w:val="231F20"/>
          <w:sz w:val="18"/>
          <w:szCs w:val="18"/>
        </w:rPr>
        <w:t>ON</w:t>
      </w:r>
      <w:r w:rsidRPr="004E7957">
        <w:rPr>
          <w:color w:val="231F20"/>
          <w:sz w:val="18"/>
          <w:szCs w:val="18"/>
          <w:u w:val="single" w:color="221E1F"/>
        </w:rPr>
        <w:t xml:space="preserve"> </w:t>
      </w:r>
      <w:r w:rsidRPr="004E7957">
        <w:rPr>
          <w:color w:val="231F20"/>
          <w:sz w:val="18"/>
          <w:szCs w:val="18"/>
          <w:u w:val="single" w:color="221E1F"/>
        </w:rPr>
        <w:tab/>
      </w:r>
      <w:r w:rsidRPr="004E7957">
        <w:rPr>
          <w:color w:val="231F20"/>
          <w:sz w:val="18"/>
          <w:szCs w:val="18"/>
          <w:u w:val="single" w:color="221E1F"/>
        </w:rPr>
        <w:tab/>
      </w:r>
    </w:p>
    <w:p w14:paraId="636D27E7" w14:textId="77777777" w:rsidR="00043AB3" w:rsidRPr="004E7957" w:rsidRDefault="00043AB3" w:rsidP="00043AB3">
      <w:pPr>
        <w:pStyle w:val="BodyText"/>
        <w:tabs>
          <w:tab w:val="left" w:pos="5816"/>
          <w:tab w:val="left" w:pos="6277"/>
        </w:tabs>
        <w:ind w:left="686" w:right="6"/>
        <w:jc w:val="both"/>
        <w:rPr>
          <w:color w:val="231F20"/>
          <w:sz w:val="18"/>
          <w:szCs w:val="18"/>
        </w:rPr>
      </w:pPr>
      <w:r w:rsidRPr="004E7957">
        <w:rPr>
          <w:color w:val="231F20"/>
          <w:sz w:val="18"/>
          <w:szCs w:val="18"/>
        </w:rPr>
        <w:t>on behalf</w:t>
      </w:r>
      <w:r w:rsidRPr="004E7957">
        <w:rPr>
          <w:color w:val="231F20"/>
          <w:spacing w:val="-45"/>
          <w:sz w:val="18"/>
          <w:szCs w:val="18"/>
        </w:rPr>
        <w:t xml:space="preserve">       </w:t>
      </w:r>
      <w:r w:rsidRPr="004E7957">
        <w:rPr>
          <w:color w:val="231F20"/>
          <w:sz w:val="18"/>
          <w:szCs w:val="18"/>
        </w:rPr>
        <w:t xml:space="preserve"> of _________________________________________________</w:t>
      </w:r>
    </w:p>
    <w:p w14:paraId="6DA0BB55" w14:textId="77777777" w:rsidR="00043AB3" w:rsidRPr="004E7957" w:rsidRDefault="00043AB3" w:rsidP="00043AB3">
      <w:pPr>
        <w:pStyle w:val="BodyText"/>
        <w:tabs>
          <w:tab w:val="left" w:pos="5816"/>
          <w:tab w:val="left" w:pos="6277"/>
        </w:tabs>
        <w:ind w:left="686" w:right="6"/>
        <w:jc w:val="both"/>
        <w:rPr>
          <w:color w:val="231F20"/>
          <w:sz w:val="18"/>
          <w:szCs w:val="18"/>
          <w:u w:val="single" w:color="221E1F"/>
        </w:rPr>
      </w:pPr>
      <w:r w:rsidRPr="004E7957">
        <w:rPr>
          <w:color w:val="231F20"/>
          <w:sz w:val="18"/>
          <w:szCs w:val="18"/>
        </w:rPr>
        <w:t>By</w:t>
      </w:r>
      <w:r w:rsidRPr="004E7957">
        <w:rPr>
          <w:color w:val="231F20"/>
          <w:sz w:val="18"/>
          <w:szCs w:val="18"/>
          <w:u w:val="single" w:color="221E1F"/>
        </w:rPr>
        <w:t xml:space="preserve"> </w:t>
      </w:r>
      <w:r w:rsidRPr="004E7957">
        <w:rPr>
          <w:color w:val="231F20"/>
          <w:sz w:val="18"/>
          <w:szCs w:val="18"/>
          <w:u w:val="single" w:color="221E1F"/>
        </w:rPr>
        <w:tab/>
      </w:r>
    </w:p>
    <w:p w14:paraId="4A3F93BB" w14:textId="77777777" w:rsidR="00043AB3" w:rsidRPr="004E7957" w:rsidRDefault="00043AB3" w:rsidP="00043AB3">
      <w:pPr>
        <w:pStyle w:val="BodyText"/>
        <w:tabs>
          <w:tab w:val="left" w:pos="5816"/>
          <w:tab w:val="left" w:pos="6277"/>
        </w:tabs>
        <w:ind w:left="686" w:right="6"/>
        <w:jc w:val="both"/>
        <w:rPr>
          <w:color w:val="231F20"/>
          <w:sz w:val="18"/>
          <w:szCs w:val="18"/>
        </w:rPr>
      </w:pPr>
      <w:r w:rsidRPr="004E7957">
        <w:rPr>
          <w:color w:val="231F20"/>
          <w:sz w:val="18"/>
          <w:szCs w:val="18"/>
        </w:rPr>
        <w:t>in</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capacity</w:t>
      </w:r>
      <w:r w:rsidRPr="004E7957">
        <w:rPr>
          <w:color w:val="231F20"/>
          <w:spacing w:val="-23"/>
          <w:sz w:val="18"/>
          <w:szCs w:val="18"/>
        </w:rPr>
        <w:t xml:space="preserve"> </w:t>
      </w:r>
      <w:r w:rsidRPr="004E7957">
        <w:rPr>
          <w:color w:val="231F20"/>
          <w:sz w:val="18"/>
          <w:szCs w:val="18"/>
        </w:rPr>
        <w:t>of ___________________________________________</w:t>
      </w:r>
    </w:p>
    <w:p w14:paraId="04133D7C" w14:textId="77777777" w:rsidR="00043AB3" w:rsidRPr="004E7957" w:rsidRDefault="00043AB3" w:rsidP="00043AB3">
      <w:pPr>
        <w:pStyle w:val="BodyText"/>
        <w:tabs>
          <w:tab w:val="left" w:pos="5816"/>
          <w:tab w:val="left" w:pos="6277"/>
        </w:tabs>
        <w:ind w:left="686" w:right="6"/>
        <w:jc w:val="both"/>
        <w:rPr>
          <w:sz w:val="18"/>
          <w:szCs w:val="18"/>
        </w:rPr>
      </w:pPr>
      <w:r w:rsidRPr="004E7957">
        <w:rPr>
          <w:color w:val="231F20"/>
          <w:sz w:val="18"/>
          <w:szCs w:val="18"/>
        </w:rPr>
        <w:t>In</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presence</w:t>
      </w:r>
      <w:r w:rsidRPr="004E7957">
        <w:rPr>
          <w:color w:val="231F20"/>
          <w:spacing w:val="-23"/>
          <w:sz w:val="18"/>
          <w:szCs w:val="18"/>
        </w:rPr>
        <w:t xml:space="preserve"> </w:t>
      </w:r>
      <w:r w:rsidRPr="004E7957">
        <w:rPr>
          <w:color w:val="231F20"/>
          <w:sz w:val="18"/>
          <w:szCs w:val="18"/>
        </w:rPr>
        <w:t>of</w:t>
      </w:r>
    </w:p>
    <w:p w14:paraId="712A7BA3" w14:textId="77777777" w:rsidR="00043AB3" w:rsidRPr="004E7957" w:rsidRDefault="00043AB3" w:rsidP="00043AB3">
      <w:pPr>
        <w:pStyle w:val="BodyText"/>
        <w:tabs>
          <w:tab w:val="left" w:pos="6003"/>
          <w:tab w:val="left" w:pos="6354"/>
        </w:tabs>
        <w:ind w:left="686" w:right="6"/>
        <w:rPr>
          <w:color w:val="231F20"/>
          <w:sz w:val="18"/>
          <w:szCs w:val="18"/>
          <w:u w:val="single" w:color="221E1F"/>
        </w:rPr>
      </w:pPr>
      <w:r w:rsidRPr="004E7957">
        <w:rPr>
          <w:color w:val="231F20"/>
          <w:sz w:val="18"/>
          <w:szCs w:val="18"/>
        </w:rPr>
        <w:t>SIGNED</w:t>
      </w:r>
      <w:r w:rsidRPr="004E7957">
        <w:rPr>
          <w:color w:val="231F20"/>
          <w:spacing w:val="-23"/>
          <w:sz w:val="18"/>
          <w:szCs w:val="18"/>
        </w:rPr>
        <w:t xml:space="preserve"> </w:t>
      </w:r>
      <w:r w:rsidRPr="004E7957">
        <w:rPr>
          <w:color w:val="231F20"/>
          <w:sz w:val="18"/>
          <w:szCs w:val="18"/>
        </w:rPr>
        <w:t>ON</w:t>
      </w:r>
      <w:r w:rsidRPr="004E7957">
        <w:rPr>
          <w:color w:val="231F20"/>
          <w:sz w:val="18"/>
          <w:szCs w:val="18"/>
          <w:u w:val="single" w:color="221E1F"/>
        </w:rPr>
        <w:t xml:space="preserve"> </w:t>
      </w:r>
      <w:r w:rsidRPr="004E7957">
        <w:rPr>
          <w:color w:val="231F20"/>
          <w:sz w:val="18"/>
          <w:szCs w:val="18"/>
          <w:u w:val="single" w:color="221E1F"/>
        </w:rPr>
        <w:tab/>
      </w:r>
      <w:r w:rsidRPr="004E7957">
        <w:rPr>
          <w:color w:val="231F20"/>
          <w:sz w:val="18"/>
          <w:szCs w:val="18"/>
          <w:u w:val="single" w:color="221E1F"/>
        </w:rPr>
        <w:tab/>
      </w:r>
    </w:p>
    <w:p w14:paraId="05D601E5" w14:textId="77777777" w:rsidR="00043AB3" w:rsidRPr="004E7957" w:rsidRDefault="00043AB3" w:rsidP="00043AB3">
      <w:pPr>
        <w:pStyle w:val="BodyText"/>
        <w:tabs>
          <w:tab w:val="left" w:pos="6003"/>
          <w:tab w:val="left" w:pos="6354"/>
        </w:tabs>
        <w:ind w:left="686" w:right="6"/>
        <w:rPr>
          <w:color w:val="231F20"/>
          <w:sz w:val="18"/>
          <w:szCs w:val="18"/>
        </w:rPr>
      </w:pPr>
      <w:r w:rsidRPr="004E7957">
        <w:rPr>
          <w:color w:val="231F20"/>
          <w:sz w:val="18"/>
          <w:szCs w:val="18"/>
        </w:rPr>
        <w:t>on behalf of _______________________________________________</w:t>
      </w:r>
    </w:p>
    <w:p w14:paraId="7E137465" w14:textId="77777777" w:rsidR="00043AB3" w:rsidRPr="004E7957" w:rsidRDefault="00043AB3" w:rsidP="00043AB3">
      <w:pPr>
        <w:pStyle w:val="BodyText"/>
        <w:tabs>
          <w:tab w:val="left" w:pos="6003"/>
          <w:tab w:val="left" w:pos="6354"/>
        </w:tabs>
        <w:ind w:left="686" w:right="6"/>
        <w:rPr>
          <w:color w:val="231F20"/>
          <w:sz w:val="18"/>
          <w:szCs w:val="18"/>
          <w:u w:val="single" w:color="221E1F"/>
        </w:rPr>
      </w:pPr>
      <w:r w:rsidRPr="004E7957">
        <w:rPr>
          <w:color w:val="231F20"/>
          <w:sz w:val="18"/>
          <w:szCs w:val="18"/>
        </w:rPr>
        <w:t xml:space="preserve"> By</w:t>
      </w:r>
      <w:r w:rsidRPr="004E7957">
        <w:rPr>
          <w:color w:val="231F20"/>
          <w:sz w:val="18"/>
          <w:szCs w:val="18"/>
          <w:u w:val="single" w:color="221E1F"/>
        </w:rPr>
        <w:t xml:space="preserve"> </w:t>
      </w:r>
      <w:r w:rsidRPr="004E7957">
        <w:rPr>
          <w:color w:val="231F20"/>
          <w:sz w:val="18"/>
          <w:szCs w:val="18"/>
          <w:u w:val="single" w:color="221E1F"/>
        </w:rPr>
        <w:tab/>
      </w:r>
    </w:p>
    <w:p w14:paraId="4B654E76" w14:textId="77777777" w:rsidR="00043AB3" w:rsidRPr="004E7957" w:rsidRDefault="00043AB3" w:rsidP="00043AB3">
      <w:pPr>
        <w:pStyle w:val="BodyText"/>
        <w:tabs>
          <w:tab w:val="left" w:pos="6003"/>
          <w:tab w:val="left" w:pos="6354"/>
        </w:tabs>
        <w:ind w:left="686" w:right="6"/>
        <w:rPr>
          <w:color w:val="231F20"/>
          <w:sz w:val="18"/>
          <w:szCs w:val="18"/>
        </w:rPr>
      </w:pPr>
      <w:r w:rsidRPr="004E7957">
        <w:rPr>
          <w:color w:val="231F20"/>
          <w:sz w:val="18"/>
          <w:szCs w:val="18"/>
        </w:rPr>
        <w:t>in</w:t>
      </w:r>
      <w:r w:rsidRPr="004E7957">
        <w:rPr>
          <w:color w:val="231F20"/>
          <w:spacing w:val="-22"/>
          <w:sz w:val="18"/>
          <w:szCs w:val="18"/>
        </w:rPr>
        <w:t xml:space="preserve"> </w:t>
      </w:r>
      <w:r w:rsidRPr="004E7957">
        <w:rPr>
          <w:color w:val="231F20"/>
          <w:sz w:val="18"/>
          <w:szCs w:val="18"/>
        </w:rPr>
        <w:t>the</w:t>
      </w:r>
      <w:r w:rsidRPr="004E7957">
        <w:rPr>
          <w:color w:val="231F20"/>
          <w:spacing w:val="-23"/>
          <w:sz w:val="18"/>
          <w:szCs w:val="18"/>
        </w:rPr>
        <w:t xml:space="preserve"> </w:t>
      </w:r>
      <w:r w:rsidRPr="004E7957">
        <w:rPr>
          <w:color w:val="231F20"/>
          <w:sz w:val="18"/>
          <w:szCs w:val="18"/>
        </w:rPr>
        <w:t>capacity</w:t>
      </w:r>
      <w:r w:rsidRPr="004E7957">
        <w:rPr>
          <w:color w:val="231F20"/>
          <w:spacing w:val="-23"/>
          <w:sz w:val="18"/>
          <w:szCs w:val="18"/>
        </w:rPr>
        <w:t xml:space="preserve"> </w:t>
      </w:r>
      <w:r w:rsidRPr="004E7957">
        <w:rPr>
          <w:color w:val="231F20"/>
          <w:sz w:val="18"/>
          <w:szCs w:val="18"/>
        </w:rPr>
        <w:t>of ____________________________________________</w:t>
      </w:r>
    </w:p>
    <w:p w14:paraId="087FE3CE" w14:textId="77777777" w:rsidR="00043AB3" w:rsidRPr="004E7957" w:rsidRDefault="00043AB3" w:rsidP="00043AB3">
      <w:pPr>
        <w:pStyle w:val="BodyText"/>
        <w:tabs>
          <w:tab w:val="left" w:pos="6003"/>
          <w:tab w:val="left" w:pos="6354"/>
        </w:tabs>
        <w:spacing w:line="463" w:lineRule="auto"/>
        <w:ind w:left="687" w:right="3"/>
        <w:rPr>
          <w:sz w:val="18"/>
          <w:szCs w:val="18"/>
        </w:rPr>
        <w:sectPr w:rsidR="00043AB3" w:rsidRPr="004E7957" w:rsidSect="00087AA9">
          <w:footerReference w:type="even" r:id="rId49"/>
          <w:footerReference w:type="default" r:id="rId50"/>
          <w:pgSz w:w="11910" w:h="16840"/>
          <w:pgMar w:top="851" w:right="1134" w:bottom="1134" w:left="1134" w:header="0" w:footer="441" w:gutter="0"/>
          <w:cols w:space="720"/>
        </w:sectPr>
      </w:pPr>
      <w:r w:rsidRPr="004E7957">
        <w:rPr>
          <w:color w:val="231F20"/>
          <w:sz w:val="18"/>
          <w:szCs w:val="18"/>
        </w:rPr>
        <w:t xml:space="preserve"> </w:t>
      </w:r>
    </w:p>
    <w:p w14:paraId="2D530EA2" w14:textId="77777777" w:rsidR="00043AB3" w:rsidRPr="004E7957" w:rsidRDefault="00043AB3" w:rsidP="00043AB3">
      <w:pPr>
        <w:pStyle w:val="BodyText"/>
        <w:ind w:right="720"/>
        <w:rPr>
          <w:sz w:val="20"/>
        </w:rPr>
      </w:pPr>
    </w:p>
    <w:p w14:paraId="66652A8D" w14:textId="77777777" w:rsidR="00043AB3" w:rsidRPr="004E7957" w:rsidRDefault="00043AB3" w:rsidP="00043AB3">
      <w:pPr>
        <w:pStyle w:val="Heading3"/>
        <w:spacing w:before="266"/>
        <w:ind w:left="128" w:right="720"/>
      </w:pPr>
      <w:r w:rsidRPr="004E7957">
        <w:rPr>
          <w:color w:val="231F20"/>
          <w:u w:val="single" w:color="231F20"/>
        </w:rPr>
        <w:t>FORM NO. 7 -</w:t>
      </w:r>
      <w:r w:rsidRPr="004E7957">
        <w:rPr>
          <w:color w:val="231F20"/>
        </w:rPr>
        <w:t xml:space="preserve"> </w:t>
      </w:r>
      <w:r w:rsidRPr="004E7957">
        <w:rPr>
          <w:color w:val="231F20"/>
          <w:u w:val="single" w:color="231F20"/>
        </w:rPr>
        <w:t>ADVANCE PAYMENT SECURITY</w:t>
      </w:r>
    </w:p>
    <w:p w14:paraId="521E4AEC" w14:textId="77777777" w:rsidR="00043AB3" w:rsidRPr="004E7957" w:rsidRDefault="00043AB3" w:rsidP="00043AB3">
      <w:pPr>
        <w:spacing w:before="235"/>
        <w:ind w:left="128" w:right="720"/>
        <w:rPr>
          <w:b/>
          <w:sz w:val="20"/>
          <w:szCs w:val="20"/>
        </w:rPr>
      </w:pPr>
      <w:r w:rsidRPr="004E7957">
        <w:rPr>
          <w:b/>
          <w:color w:val="231F20"/>
          <w:sz w:val="20"/>
          <w:szCs w:val="20"/>
        </w:rPr>
        <w:t>[Demand Bank Guarantee]</w:t>
      </w:r>
    </w:p>
    <w:p w14:paraId="6F2D288E" w14:textId="77777777" w:rsidR="00043AB3" w:rsidRPr="004E7957" w:rsidRDefault="00043AB3" w:rsidP="00043AB3">
      <w:pPr>
        <w:spacing w:before="234"/>
        <w:ind w:left="128" w:right="720"/>
        <w:rPr>
          <w:i/>
          <w:sz w:val="20"/>
          <w:szCs w:val="20"/>
        </w:rPr>
      </w:pPr>
      <w:r w:rsidRPr="004E7957">
        <w:rPr>
          <w:i/>
          <w:color w:val="231F20"/>
          <w:sz w:val="20"/>
          <w:szCs w:val="20"/>
        </w:rPr>
        <w:t>[Guarantor letterhead]</w:t>
      </w:r>
    </w:p>
    <w:p w14:paraId="3279D436" w14:textId="77777777" w:rsidR="00043AB3" w:rsidRPr="004E7957" w:rsidRDefault="00043AB3" w:rsidP="00043AB3">
      <w:pPr>
        <w:tabs>
          <w:tab w:val="left" w:pos="3860"/>
        </w:tabs>
        <w:spacing w:before="234" w:line="248" w:lineRule="exact"/>
        <w:ind w:left="128" w:right="3"/>
        <w:rPr>
          <w:i/>
          <w:sz w:val="20"/>
          <w:szCs w:val="20"/>
        </w:rPr>
      </w:pPr>
      <w:r w:rsidRPr="004E7957">
        <w:rPr>
          <w:b/>
          <w:color w:val="231F20"/>
          <w:sz w:val="20"/>
          <w:szCs w:val="20"/>
        </w:rPr>
        <w:t>Beneﬁciary:</w:t>
      </w:r>
      <w:r w:rsidRPr="004E7957">
        <w:rPr>
          <w:b/>
          <w:color w:val="231F20"/>
          <w:sz w:val="20"/>
          <w:szCs w:val="20"/>
          <w:u w:val="single" w:color="221E1F"/>
        </w:rPr>
        <w:t xml:space="preserve"> </w:t>
      </w:r>
      <w:r w:rsidRPr="004E7957">
        <w:rPr>
          <w:b/>
          <w:color w:val="231F20"/>
          <w:sz w:val="20"/>
          <w:szCs w:val="20"/>
          <w:u w:val="single" w:color="221E1F"/>
        </w:rPr>
        <w:tab/>
      </w:r>
      <w:r w:rsidRPr="004E7957">
        <w:rPr>
          <w:i/>
          <w:color w:val="231F20"/>
          <w:sz w:val="20"/>
          <w:szCs w:val="20"/>
        </w:rPr>
        <w:t>[Insert</w:t>
      </w:r>
      <w:r w:rsidRPr="004E7957">
        <w:rPr>
          <w:i/>
          <w:color w:val="231F20"/>
          <w:spacing w:val="-23"/>
          <w:sz w:val="20"/>
          <w:szCs w:val="20"/>
        </w:rPr>
        <w:t xml:space="preserve"> </w:t>
      </w:r>
      <w:r w:rsidRPr="004E7957">
        <w:rPr>
          <w:i/>
          <w:color w:val="231F20"/>
          <w:sz w:val="20"/>
          <w:szCs w:val="20"/>
        </w:rPr>
        <w:t>name</w:t>
      </w:r>
      <w:r w:rsidRPr="004E7957">
        <w:rPr>
          <w:i/>
          <w:color w:val="231F20"/>
          <w:spacing w:val="-23"/>
          <w:sz w:val="20"/>
          <w:szCs w:val="20"/>
        </w:rPr>
        <w:t xml:space="preserve"> </w:t>
      </w:r>
      <w:r w:rsidRPr="004E7957">
        <w:rPr>
          <w:i/>
          <w:color w:val="231F20"/>
          <w:sz w:val="20"/>
          <w:szCs w:val="20"/>
        </w:rPr>
        <w:t>and</w:t>
      </w:r>
      <w:r w:rsidRPr="004E7957">
        <w:rPr>
          <w:i/>
          <w:color w:val="231F20"/>
          <w:spacing w:val="-27"/>
          <w:sz w:val="20"/>
          <w:szCs w:val="20"/>
        </w:rPr>
        <w:t xml:space="preserve"> </w:t>
      </w:r>
      <w:r w:rsidRPr="004E7957">
        <w:rPr>
          <w:i/>
          <w:color w:val="231F20"/>
          <w:sz w:val="20"/>
          <w:szCs w:val="20"/>
        </w:rPr>
        <w:t>Address</w:t>
      </w:r>
      <w:r w:rsidRPr="004E7957">
        <w:rPr>
          <w:i/>
          <w:color w:val="231F20"/>
          <w:spacing w:val="-23"/>
          <w:sz w:val="20"/>
          <w:szCs w:val="20"/>
        </w:rPr>
        <w:t xml:space="preserve"> </w:t>
      </w:r>
      <w:r w:rsidRPr="004E7957">
        <w:rPr>
          <w:i/>
          <w:color w:val="231F20"/>
          <w:sz w:val="20"/>
          <w:szCs w:val="20"/>
        </w:rPr>
        <w:t>of</w:t>
      </w:r>
      <w:r w:rsidRPr="004E7957">
        <w:rPr>
          <w:i/>
          <w:color w:val="231F20"/>
          <w:spacing w:val="-24"/>
          <w:sz w:val="20"/>
          <w:szCs w:val="20"/>
        </w:rPr>
        <w:t xml:space="preserve"> </w:t>
      </w:r>
      <w:r w:rsidRPr="004E7957">
        <w:rPr>
          <w:color w:val="231F20"/>
          <w:sz w:val="20"/>
          <w:szCs w:val="20"/>
        </w:rPr>
        <w:t>Procuring</w:t>
      </w:r>
      <w:r w:rsidRPr="004E7957">
        <w:rPr>
          <w:color w:val="231F20"/>
          <w:spacing w:val="-24"/>
          <w:sz w:val="20"/>
          <w:szCs w:val="20"/>
        </w:rPr>
        <w:t xml:space="preserve"> </w:t>
      </w:r>
      <w:r w:rsidRPr="004E7957">
        <w:rPr>
          <w:color w:val="231F20"/>
          <w:sz w:val="20"/>
          <w:szCs w:val="20"/>
        </w:rPr>
        <w:t>Entity</w:t>
      </w:r>
      <w:r w:rsidRPr="004E7957">
        <w:rPr>
          <w:i/>
          <w:color w:val="231F20"/>
          <w:sz w:val="20"/>
          <w:szCs w:val="20"/>
        </w:rPr>
        <w:t>]</w:t>
      </w:r>
    </w:p>
    <w:p w14:paraId="06CEE294" w14:textId="77777777" w:rsidR="00043AB3" w:rsidRPr="004E7957" w:rsidRDefault="00043AB3" w:rsidP="00043AB3">
      <w:pPr>
        <w:tabs>
          <w:tab w:val="left" w:pos="3915"/>
        </w:tabs>
        <w:spacing w:line="248" w:lineRule="exact"/>
        <w:ind w:left="128" w:right="3"/>
        <w:rPr>
          <w:i/>
          <w:sz w:val="20"/>
          <w:szCs w:val="20"/>
        </w:rPr>
      </w:pPr>
      <w:r w:rsidRPr="004E7957">
        <w:rPr>
          <w:b/>
          <w:color w:val="231F20"/>
          <w:sz w:val="20"/>
          <w:szCs w:val="20"/>
        </w:rPr>
        <w:t>Date:</w:t>
      </w:r>
      <w:r w:rsidRPr="004E7957">
        <w:rPr>
          <w:b/>
          <w:color w:val="231F20"/>
          <w:sz w:val="20"/>
          <w:szCs w:val="20"/>
          <w:u w:val="single" w:color="221E1F"/>
        </w:rPr>
        <w:t xml:space="preserve"> </w:t>
      </w:r>
      <w:r w:rsidRPr="004E7957">
        <w:rPr>
          <w:b/>
          <w:color w:val="231F20"/>
          <w:sz w:val="20"/>
          <w:szCs w:val="20"/>
          <w:u w:val="single" w:color="221E1F"/>
        </w:rPr>
        <w:tab/>
      </w:r>
      <w:r w:rsidRPr="004E7957">
        <w:rPr>
          <w:i/>
          <w:color w:val="231F20"/>
          <w:sz w:val="20"/>
          <w:szCs w:val="20"/>
        </w:rPr>
        <w:t>[Insert</w:t>
      </w:r>
      <w:r w:rsidRPr="004E7957">
        <w:rPr>
          <w:i/>
          <w:color w:val="231F20"/>
          <w:spacing w:val="-22"/>
          <w:sz w:val="20"/>
          <w:szCs w:val="20"/>
        </w:rPr>
        <w:t xml:space="preserve"> </w:t>
      </w:r>
      <w:r w:rsidRPr="004E7957">
        <w:rPr>
          <w:i/>
          <w:color w:val="231F20"/>
          <w:sz w:val="20"/>
          <w:szCs w:val="20"/>
        </w:rPr>
        <w:t>date</w:t>
      </w:r>
      <w:r w:rsidRPr="004E7957">
        <w:rPr>
          <w:i/>
          <w:color w:val="231F20"/>
          <w:spacing w:val="-23"/>
          <w:sz w:val="20"/>
          <w:szCs w:val="20"/>
        </w:rPr>
        <w:t xml:space="preserve"> </w:t>
      </w:r>
      <w:r w:rsidRPr="004E7957">
        <w:rPr>
          <w:i/>
          <w:color w:val="231F20"/>
          <w:sz w:val="20"/>
          <w:szCs w:val="20"/>
        </w:rPr>
        <w:t>of</w:t>
      </w:r>
      <w:r w:rsidRPr="004E7957">
        <w:rPr>
          <w:i/>
          <w:color w:val="231F20"/>
          <w:spacing w:val="-23"/>
          <w:sz w:val="20"/>
          <w:szCs w:val="20"/>
        </w:rPr>
        <w:t xml:space="preserve"> </w:t>
      </w:r>
      <w:r w:rsidRPr="004E7957">
        <w:rPr>
          <w:i/>
          <w:color w:val="231F20"/>
          <w:sz w:val="20"/>
          <w:szCs w:val="20"/>
        </w:rPr>
        <w:t>issue]</w:t>
      </w:r>
    </w:p>
    <w:p w14:paraId="49D6FBC4" w14:textId="77777777" w:rsidR="00043AB3" w:rsidRPr="004E7957" w:rsidRDefault="00043AB3" w:rsidP="00043AB3">
      <w:pPr>
        <w:tabs>
          <w:tab w:val="left" w:pos="3668"/>
          <w:tab w:val="left" w:pos="5966"/>
        </w:tabs>
        <w:spacing w:before="235" w:line="463" w:lineRule="auto"/>
        <w:ind w:left="128" w:right="3"/>
        <w:rPr>
          <w:i/>
          <w:sz w:val="20"/>
          <w:szCs w:val="20"/>
        </w:rPr>
      </w:pPr>
      <w:r w:rsidRPr="004E7957">
        <w:rPr>
          <w:b/>
          <w:color w:val="231F20"/>
          <w:spacing w:val="-5"/>
          <w:sz w:val="20"/>
          <w:szCs w:val="20"/>
        </w:rPr>
        <w:t xml:space="preserve">ADVANCE </w:t>
      </w:r>
      <w:r w:rsidRPr="004E7957">
        <w:rPr>
          <w:b/>
          <w:color w:val="231F20"/>
          <w:spacing w:val="-6"/>
          <w:sz w:val="20"/>
          <w:szCs w:val="20"/>
        </w:rPr>
        <w:t>PAYMENT</w:t>
      </w:r>
      <w:r w:rsidRPr="004E7957">
        <w:rPr>
          <w:b/>
          <w:color w:val="231F20"/>
          <w:spacing w:val="-41"/>
          <w:sz w:val="20"/>
          <w:szCs w:val="20"/>
        </w:rPr>
        <w:t xml:space="preserve"> </w:t>
      </w:r>
      <w:r w:rsidRPr="004E7957">
        <w:rPr>
          <w:b/>
          <w:color w:val="231F20"/>
          <w:sz w:val="20"/>
          <w:szCs w:val="20"/>
        </w:rPr>
        <w:t>GUARANTEE</w:t>
      </w:r>
      <w:r w:rsidRPr="004E7957">
        <w:rPr>
          <w:b/>
          <w:color w:val="231F20"/>
          <w:spacing w:val="-21"/>
          <w:sz w:val="20"/>
          <w:szCs w:val="20"/>
        </w:rPr>
        <w:t xml:space="preserve"> </w:t>
      </w:r>
      <w:r w:rsidRPr="004E7957">
        <w:rPr>
          <w:b/>
          <w:color w:val="231F20"/>
          <w:sz w:val="20"/>
          <w:szCs w:val="20"/>
        </w:rPr>
        <w:t>No.:</w:t>
      </w:r>
      <w:r w:rsidRPr="004E7957">
        <w:rPr>
          <w:b/>
          <w:color w:val="231F20"/>
          <w:sz w:val="20"/>
          <w:szCs w:val="20"/>
          <w:u w:val="single" w:color="221E1F"/>
        </w:rPr>
        <w:t xml:space="preserve"> </w:t>
      </w:r>
      <w:r w:rsidRPr="004E7957">
        <w:rPr>
          <w:b/>
          <w:color w:val="231F20"/>
          <w:sz w:val="20"/>
          <w:szCs w:val="20"/>
          <w:u w:val="single" w:color="221E1F"/>
        </w:rPr>
        <w:tab/>
      </w:r>
      <w:r w:rsidRPr="004E7957">
        <w:rPr>
          <w:i/>
          <w:color w:val="231F20"/>
          <w:sz w:val="20"/>
          <w:szCs w:val="20"/>
        </w:rPr>
        <w:t xml:space="preserve">[Insert guarantee reference number] </w:t>
      </w:r>
      <w:r w:rsidRPr="004E7957">
        <w:rPr>
          <w:b/>
          <w:color w:val="231F20"/>
          <w:sz w:val="20"/>
          <w:szCs w:val="20"/>
        </w:rPr>
        <w:t>Guarantor:</w:t>
      </w:r>
      <w:r w:rsidRPr="004E7957">
        <w:rPr>
          <w:b/>
          <w:color w:val="231F20"/>
          <w:sz w:val="20"/>
          <w:szCs w:val="20"/>
          <w:u w:val="single" w:color="221E1F"/>
        </w:rPr>
        <w:t xml:space="preserve"> </w:t>
      </w:r>
      <w:r w:rsidRPr="004E7957">
        <w:rPr>
          <w:b/>
          <w:color w:val="231F20"/>
          <w:sz w:val="20"/>
          <w:szCs w:val="20"/>
          <w:u w:val="single" w:color="221E1F"/>
        </w:rPr>
        <w:tab/>
      </w:r>
      <w:r w:rsidRPr="004E7957">
        <w:rPr>
          <w:b/>
          <w:color w:val="231F20"/>
          <w:sz w:val="20"/>
          <w:szCs w:val="20"/>
        </w:rPr>
        <w:t>[</w:t>
      </w:r>
      <w:r w:rsidRPr="004E7957">
        <w:rPr>
          <w:i/>
          <w:color w:val="231F20"/>
          <w:sz w:val="20"/>
          <w:szCs w:val="20"/>
        </w:rPr>
        <w:t>Insert</w:t>
      </w:r>
      <w:r w:rsidRPr="004E7957">
        <w:rPr>
          <w:i/>
          <w:color w:val="231F20"/>
          <w:spacing w:val="-25"/>
          <w:sz w:val="20"/>
          <w:szCs w:val="20"/>
        </w:rPr>
        <w:t xml:space="preserve"> </w:t>
      </w:r>
      <w:r w:rsidRPr="004E7957">
        <w:rPr>
          <w:i/>
          <w:color w:val="231F20"/>
          <w:sz w:val="20"/>
          <w:szCs w:val="20"/>
        </w:rPr>
        <w:t>name</w:t>
      </w:r>
      <w:r w:rsidRPr="004E7957">
        <w:rPr>
          <w:i/>
          <w:color w:val="231F20"/>
          <w:spacing w:val="-25"/>
          <w:sz w:val="20"/>
          <w:szCs w:val="20"/>
        </w:rPr>
        <w:t xml:space="preserve"> </w:t>
      </w:r>
      <w:r w:rsidRPr="004E7957">
        <w:rPr>
          <w:i/>
          <w:color w:val="231F20"/>
          <w:sz w:val="20"/>
          <w:szCs w:val="20"/>
        </w:rPr>
        <w:t>and</w:t>
      </w:r>
      <w:r w:rsidRPr="004E7957">
        <w:rPr>
          <w:i/>
          <w:color w:val="231F20"/>
          <w:spacing w:val="-24"/>
          <w:sz w:val="20"/>
          <w:szCs w:val="20"/>
        </w:rPr>
        <w:t xml:space="preserve"> </w:t>
      </w:r>
      <w:r w:rsidRPr="004E7957">
        <w:rPr>
          <w:i/>
          <w:color w:val="231F20"/>
          <w:sz w:val="20"/>
          <w:szCs w:val="20"/>
        </w:rPr>
        <w:t>address</w:t>
      </w:r>
      <w:r w:rsidRPr="004E7957">
        <w:rPr>
          <w:i/>
          <w:color w:val="231F20"/>
          <w:spacing w:val="-24"/>
          <w:sz w:val="20"/>
          <w:szCs w:val="20"/>
        </w:rPr>
        <w:t xml:space="preserve"> </w:t>
      </w:r>
      <w:r w:rsidRPr="004E7957">
        <w:rPr>
          <w:i/>
          <w:color w:val="231F20"/>
          <w:sz w:val="20"/>
          <w:szCs w:val="20"/>
        </w:rPr>
        <w:t>of</w:t>
      </w:r>
      <w:r w:rsidRPr="004E7957">
        <w:rPr>
          <w:i/>
          <w:color w:val="231F20"/>
          <w:spacing w:val="-25"/>
          <w:sz w:val="20"/>
          <w:szCs w:val="20"/>
        </w:rPr>
        <w:t xml:space="preserve"> </w:t>
      </w:r>
      <w:r w:rsidRPr="004E7957">
        <w:rPr>
          <w:i/>
          <w:color w:val="231F20"/>
          <w:sz w:val="20"/>
          <w:szCs w:val="20"/>
        </w:rPr>
        <w:t>place</w:t>
      </w:r>
      <w:r w:rsidRPr="004E7957">
        <w:rPr>
          <w:i/>
          <w:color w:val="231F20"/>
          <w:spacing w:val="-25"/>
          <w:sz w:val="20"/>
          <w:szCs w:val="20"/>
        </w:rPr>
        <w:t xml:space="preserve"> </w:t>
      </w:r>
      <w:r w:rsidRPr="004E7957">
        <w:rPr>
          <w:i/>
          <w:color w:val="231F20"/>
          <w:sz w:val="20"/>
          <w:szCs w:val="20"/>
        </w:rPr>
        <w:t>of</w:t>
      </w:r>
      <w:r w:rsidRPr="004E7957">
        <w:rPr>
          <w:i/>
          <w:color w:val="231F20"/>
          <w:spacing w:val="-25"/>
          <w:sz w:val="20"/>
          <w:szCs w:val="20"/>
        </w:rPr>
        <w:t xml:space="preserve"> </w:t>
      </w:r>
      <w:r w:rsidRPr="004E7957">
        <w:rPr>
          <w:i/>
          <w:color w:val="231F20"/>
          <w:sz w:val="20"/>
          <w:szCs w:val="20"/>
        </w:rPr>
        <w:t>issue,</w:t>
      </w:r>
      <w:r w:rsidRPr="004E7957">
        <w:rPr>
          <w:i/>
          <w:color w:val="231F20"/>
          <w:spacing w:val="-24"/>
          <w:sz w:val="20"/>
          <w:szCs w:val="20"/>
        </w:rPr>
        <w:t xml:space="preserve"> </w:t>
      </w:r>
      <w:r w:rsidRPr="004E7957">
        <w:rPr>
          <w:i/>
          <w:color w:val="231F20"/>
          <w:sz w:val="20"/>
          <w:szCs w:val="20"/>
        </w:rPr>
        <w:t>unless</w:t>
      </w:r>
      <w:r w:rsidRPr="004E7957">
        <w:rPr>
          <w:i/>
          <w:color w:val="231F20"/>
          <w:spacing w:val="-24"/>
          <w:sz w:val="20"/>
          <w:szCs w:val="20"/>
        </w:rPr>
        <w:t xml:space="preserve"> </w:t>
      </w:r>
      <w:r w:rsidRPr="004E7957">
        <w:rPr>
          <w:i/>
          <w:color w:val="231F20"/>
          <w:sz w:val="20"/>
          <w:szCs w:val="20"/>
        </w:rPr>
        <w:t>indicated</w:t>
      </w:r>
      <w:r w:rsidRPr="004E7957">
        <w:rPr>
          <w:i/>
          <w:color w:val="231F20"/>
          <w:spacing w:val="-25"/>
          <w:sz w:val="20"/>
          <w:szCs w:val="20"/>
        </w:rPr>
        <w:t xml:space="preserve"> </w:t>
      </w:r>
      <w:r w:rsidRPr="004E7957">
        <w:rPr>
          <w:i/>
          <w:color w:val="231F20"/>
          <w:sz w:val="20"/>
          <w:szCs w:val="20"/>
        </w:rPr>
        <w:t>in</w:t>
      </w:r>
      <w:r w:rsidRPr="004E7957">
        <w:rPr>
          <w:i/>
          <w:color w:val="231F20"/>
          <w:spacing w:val="-25"/>
          <w:sz w:val="20"/>
          <w:szCs w:val="20"/>
        </w:rPr>
        <w:t xml:space="preserve"> </w:t>
      </w:r>
      <w:r w:rsidRPr="004E7957">
        <w:rPr>
          <w:i/>
          <w:color w:val="231F20"/>
          <w:sz w:val="20"/>
          <w:szCs w:val="20"/>
        </w:rPr>
        <w:t>the</w:t>
      </w:r>
      <w:r w:rsidRPr="004E7957">
        <w:rPr>
          <w:i/>
          <w:color w:val="231F20"/>
          <w:spacing w:val="-25"/>
          <w:sz w:val="20"/>
          <w:szCs w:val="20"/>
        </w:rPr>
        <w:t xml:space="preserve"> </w:t>
      </w:r>
      <w:r w:rsidRPr="004E7957">
        <w:rPr>
          <w:i/>
          <w:color w:val="231F20"/>
          <w:sz w:val="20"/>
          <w:szCs w:val="20"/>
        </w:rPr>
        <w:t>letterhead]</w:t>
      </w:r>
    </w:p>
    <w:p w14:paraId="57856A4A" w14:textId="77777777" w:rsidR="00043AB3" w:rsidRPr="004E7957" w:rsidRDefault="00043AB3" w:rsidP="00043AB3">
      <w:pPr>
        <w:pStyle w:val="ListParagraph"/>
        <w:numPr>
          <w:ilvl w:val="0"/>
          <w:numId w:val="5"/>
        </w:numPr>
        <w:tabs>
          <w:tab w:val="left" w:pos="691"/>
          <w:tab w:val="left" w:pos="692"/>
          <w:tab w:val="left" w:pos="2534"/>
          <w:tab w:val="left" w:pos="4432"/>
          <w:tab w:val="left" w:pos="4963"/>
          <w:tab w:val="left" w:pos="10531"/>
        </w:tabs>
        <w:spacing w:before="6" w:line="230" w:lineRule="auto"/>
        <w:ind w:right="3"/>
        <w:rPr>
          <w:sz w:val="20"/>
          <w:szCs w:val="20"/>
        </w:rPr>
      </w:pPr>
      <w:r w:rsidRPr="004E7957">
        <w:rPr>
          <w:color w:val="231F20"/>
          <w:spacing w:val="-9"/>
          <w:sz w:val="20"/>
          <w:szCs w:val="20"/>
        </w:rPr>
        <w:t xml:space="preserve">We </w:t>
      </w:r>
      <w:r w:rsidRPr="004E7957">
        <w:rPr>
          <w:color w:val="231F20"/>
          <w:sz w:val="20"/>
          <w:szCs w:val="20"/>
        </w:rPr>
        <w:t>have been</w:t>
      </w:r>
      <w:r w:rsidRPr="004E7957">
        <w:rPr>
          <w:color w:val="231F20"/>
          <w:spacing w:val="-30"/>
          <w:sz w:val="20"/>
          <w:szCs w:val="20"/>
        </w:rPr>
        <w:t xml:space="preserve"> </w:t>
      </w:r>
      <w:r w:rsidRPr="004E7957">
        <w:rPr>
          <w:color w:val="231F20"/>
          <w:sz w:val="20"/>
          <w:szCs w:val="20"/>
        </w:rPr>
        <w:t>informed</w:t>
      </w:r>
      <w:r w:rsidRPr="004E7957">
        <w:rPr>
          <w:color w:val="231F20"/>
          <w:spacing w:val="-13"/>
          <w:sz w:val="20"/>
          <w:szCs w:val="20"/>
        </w:rPr>
        <w:t xml:space="preserve"> </w:t>
      </w:r>
      <w:r w:rsidRPr="004E7957">
        <w:rPr>
          <w:color w:val="231F20"/>
          <w:sz w:val="20"/>
          <w:szCs w:val="20"/>
        </w:rPr>
        <w:t>that</w:t>
      </w:r>
      <w:r w:rsidRPr="004E7957">
        <w:rPr>
          <w:color w:val="231F20"/>
          <w:sz w:val="20"/>
          <w:szCs w:val="20"/>
          <w:u w:val="single" w:color="221E1F"/>
        </w:rPr>
        <w:t xml:space="preserve"> </w:t>
      </w:r>
      <w:r w:rsidRPr="004E7957">
        <w:rPr>
          <w:color w:val="231F20"/>
          <w:sz w:val="20"/>
          <w:szCs w:val="20"/>
          <w:u w:val="single" w:color="221E1F"/>
        </w:rPr>
        <w:tab/>
      </w:r>
      <w:r w:rsidRPr="004E7957">
        <w:rPr>
          <w:color w:val="231F20"/>
          <w:sz w:val="20"/>
          <w:szCs w:val="20"/>
          <w:u w:val="single" w:color="221E1F"/>
        </w:rPr>
        <w:tab/>
      </w:r>
      <w:r w:rsidRPr="004E7957">
        <w:rPr>
          <w:color w:val="231F20"/>
          <w:sz w:val="20"/>
          <w:szCs w:val="20"/>
        </w:rPr>
        <w:t>(hereinafter called “the Contractor”) has entered into Contract No.</w:t>
      </w:r>
      <w:r w:rsidRPr="004E7957">
        <w:rPr>
          <w:color w:val="231F20"/>
          <w:sz w:val="20"/>
          <w:szCs w:val="20"/>
          <w:u w:val="single" w:color="221E1F"/>
        </w:rPr>
        <w:t xml:space="preserve"> </w:t>
      </w:r>
      <w:r w:rsidRPr="004E7957">
        <w:rPr>
          <w:color w:val="231F20"/>
          <w:sz w:val="20"/>
          <w:szCs w:val="20"/>
          <w:u w:val="single" w:color="221E1F"/>
        </w:rPr>
        <w:tab/>
      </w:r>
      <w:r w:rsidRPr="004E7957">
        <w:rPr>
          <w:i/>
          <w:color w:val="231F20"/>
          <w:sz w:val="20"/>
          <w:szCs w:val="20"/>
        </w:rPr>
        <w:t>dated</w:t>
      </w:r>
      <w:r w:rsidRPr="004E7957">
        <w:rPr>
          <w:i/>
          <w:color w:val="231F20"/>
          <w:sz w:val="20"/>
          <w:szCs w:val="20"/>
          <w:u w:val="single" w:color="221E1F"/>
        </w:rPr>
        <w:t xml:space="preserve"> </w:t>
      </w:r>
      <w:r w:rsidRPr="004E7957">
        <w:rPr>
          <w:i/>
          <w:color w:val="231F20"/>
          <w:sz w:val="20"/>
          <w:szCs w:val="20"/>
          <w:u w:val="single" w:color="221E1F"/>
        </w:rPr>
        <w:tab/>
      </w:r>
      <w:r w:rsidRPr="004E7957">
        <w:rPr>
          <w:color w:val="231F20"/>
          <w:sz w:val="20"/>
          <w:szCs w:val="20"/>
        </w:rPr>
        <w:t>with</w:t>
      </w:r>
      <w:r w:rsidRPr="004E7957">
        <w:rPr>
          <w:color w:val="231F20"/>
          <w:spacing w:val="-14"/>
          <w:sz w:val="20"/>
          <w:szCs w:val="20"/>
        </w:rPr>
        <w:t xml:space="preserve"> </w:t>
      </w:r>
      <w:r w:rsidRPr="004E7957">
        <w:rPr>
          <w:color w:val="231F20"/>
          <w:sz w:val="20"/>
          <w:szCs w:val="20"/>
        </w:rPr>
        <w:t>the</w:t>
      </w:r>
      <w:r w:rsidRPr="004E7957">
        <w:rPr>
          <w:color w:val="231F20"/>
          <w:spacing w:val="-14"/>
          <w:sz w:val="20"/>
          <w:szCs w:val="20"/>
        </w:rPr>
        <w:t xml:space="preserve"> </w:t>
      </w:r>
      <w:r w:rsidRPr="004E7957">
        <w:rPr>
          <w:color w:val="231F20"/>
          <w:sz w:val="20"/>
          <w:szCs w:val="20"/>
        </w:rPr>
        <w:t>Beneﬁciary,</w:t>
      </w:r>
      <w:r w:rsidRPr="004E7957">
        <w:rPr>
          <w:color w:val="231F20"/>
          <w:spacing w:val="-14"/>
          <w:sz w:val="20"/>
          <w:szCs w:val="20"/>
        </w:rPr>
        <w:t xml:space="preserve"> </w:t>
      </w:r>
      <w:r w:rsidRPr="004E7957">
        <w:rPr>
          <w:color w:val="231F20"/>
          <w:sz w:val="20"/>
          <w:szCs w:val="20"/>
        </w:rPr>
        <w:t>for</w:t>
      </w:r>
      <w:r w:rsidRPr="004E7957">
        <w:rPr>
          <w:color w:val="231F20"/>
          <w:spacing w:val="-14"/>
          <w:sz w:val="20"/>
          <w:szCs w:val="20"/>
        </w:rPr>
        <w:t xml:space="preserve"> </w:t>
      </w:r>
      <w:r w:rsidRPr="004E7957">
        <w:rPr>
          <w:color w:val="231F20"/>
          <w:sz w:val="20"/>
          <w:szCs w:val="20"/>
        </w:rPr>
        <w:t>the</w:t>
      </w:r>
      <w:r w:rsidRPr="004E7957">
        <w:rPr>
          <w:color w:val="231F20"/>
          <w:spacing w:val="-14"/>
          <w:sz w:val="20"/>
          <w:szCs w:val="20"/>
        </w:rPr>
        <w:t xml:space="preserve"> </w:t>
      </w:r>
      <w:r w:rsidRPr="004E7957">
        <w:rPr>
          <w:color w:val="231F20"/>
          <w:sz w:val="20"/>
          <w:szCs w:val="20"/>
        </w:rPr>
        <w:t>execution</w:t>
      </w:r>
      <w:r w:rsidRPr="004E7957">
        <w:rPr>
          <w:color w:val="231F20"/>
          <w:spacing w:val="-14"/>
          <w:sz w:val="20"/>
          <w:szCs w:val="20"/>
        </w:rPr>
        <w:t xml:space="preserve"> </w:t>
      </w:r>
      <w:proofErr w:type="gramStart"/>
      <w:r w:rsidRPr="004E7957">
        <w:rPr>
          <w:color w:val="231F20"/>
          <w:sz w:val="20"/>
          <w:szCs w:val="20"/>
        </w:rPr>
        <w:t>of</w:t>
      </w:r>
      <w:r w:rsidRPr="004E7957">
        <w:rPr>
          <w:color w:val="231F20"/>
          <w:spacing w:val="-11"/>
          <w:sz w:val="20"/>
          <w:szCs w:val="20"/>
        </w:rPr>
        <w:t xml:space="preserve"> </w:t>
      </w:r>
      <w:r w:rsidRPr="004E7957">
        <w:rPr>
          <w:color w:val="231F20"/>
          <w:w w:val="400"/>
          <w:sz w:val="20"/>
          <w:szCs w:val="20"/>
          <w:u w:val="single" w:color="221E1F"/>
        </w:rPr>
        <w:t xml:space="preserve"> </w:t>
      </w:r>
      <w:r w:rsidRPr="004E7957">
        <w:rPr>
          <w:color w:val="231F20"/>
          <w:sz w:val="20"/>
          <w:szCs w:val="20"/>
          <w:u w:val="single" w:color="221E1F"/>
        </w:rPr>
        <w:tab/>
      </w:r>
      <w:proofErr w:type="gramEnd"/>
      <w:r w:rsidRPr="004E7957">
        <w:rPr>
          <w:color w:val="231F20"/>
          <w:sz w:val="20"/>
          <w:szCs w:val="20"/>
        </w:rPr>
        <w:t xml:space="preserve">                          </w:t>
      </w:r>
      <w:proofErr w:type="gramStart"/>
      <w:r w:rsidRPr="004E7957">
        <w:rPr>
          <w:color w:val="231F20"/>
          <w:sz w:val="20"/>
          <w:szCs w:val="20"/>
        </w:rPr>
        <w:t xml:space="preserve">   (</w:t>
      </w:r>
      <w:proofErr w:type="gramEnd"/>
      <w:r w:rsidRPr="004E7957">
        <w:rPr>
          <w:color w:val="231F20"/>
          <w:sz w:val="20"/>
          <w:szCs w:val="20"/>
        </w:rPr>
        <w:t>hereinafter</w:t>
      </w:r>
      <w:r w:rsidRPr="004E7957">
        <w:rPr>
          <w:color w:val="231F20"/>
          <w:spacing w:val="-23"/>
          <w:sz w:val="20"/>
          <w:szCs w:val="20"/>
        </w:rPr>
        <w:t xml:space="preserve"> </w:t>
      </w:r>
      <w:r w:rsidRPr="004E7957">
        <w:rPr>
          <w:color w:val="231F20"/>
          <w:sz w:val="20"/>
          <w:szCs w:val="20"/>
        </w:rPr>
        <w:t>called</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Contract").</w:t>
      </w:r>
    </w:p>
    <w:p w14:paraId="344B7BCA" w14:textId="77777777" w:rsidR="00043AB3" w:rsidRPr="004E7957" w:rsidRDefault="00043AB3" w:rsidP="00043AB3">
      <w:pPr>
        <w:pStyle w:val="ListParagraph"/>
        <w:numPr>
          <w:ilvl w:val="0"/>
          <w:numId w:val="5"/>
        </w:numPr>
        <w:tabs>
          <w:tab w:val="left" w:pos="691"/>
          <w:tab w:val="left" w:pos="692"/>
        </w:tabs>
        <w:spacing w:before="238" w:line="248" w:lineRule="exact"/>
        <w:ind w:right="3"/>
        <w:rPr>
          <w:sz w:val="20"/>
          <w:szCs w:val="20"/>
        </w:rPr>
      </w:pPr>
      <w:r w:rsidRPr="004E7957">
        <w:rPr>
          <w:color w:val="231F20"/>
          <w:sz w:val="20"/>
          <w:szCs w:val="20"/>
        </w:rPr>
        <w:t>Furthermore, we understand that, according to the conditions of the Contract, an advance payment in the</w:t>
      </w:r>
      <w:r w:rsidRPr="004E7957">
        <w:rPr>
          <w:color w:val="231F20"/>
          <w:spacing w:val="11"/>
          <w:sz w:val="20"/>
          <w:szCs w:val="20"/>
        </w:rPr>
        <w:t xml:space="preserve"> </w:t>
      </w:r>
      <w:r w:rsidRPr="004E7957">
        <w:rPr>
          <w:color w:val="231F20"/>
          <w:sz w:val="20"/>
          <w:szCs w:val="20"/>
        </w:rPr>
        <w:t>sum</w:t>
      </w:r>
    </w:p>
    <w:p w14:paraId="4ED8C53B" w14:textId="77777777" w:rsidR="00043AB3" w:rsidRPr="004E7957" w:rsidRDefault="00043AB3" w:rsidP="00043AB3">
      <w:pPr>
        <w:pStyle w:val="BodyText"/>
        <w:tabs>
          <w:tab w:val="left" w:pos="1934"/>
        </w:tabs>
        <w:spacing w:line="248" w:lineRule="exact"/>
        <w:ind w:left="691" w:right="3"/>
        <w:rPr>
          <w:sz w:val="20"/>
          <w:szCs w:val="20"/>
        </w:rPr>
      </w:pPr>
      <w:r w:rsidRPr="004E7957">
        <w:rPr>
          <w:color w:val="231F20"/>
          <w:w w:val="400"/>
          <w:sz w:val="20"/>
          <w:szCs w:val="20"/>
          <w:u w:val="single" w:color="221E1F"/>
        </w:rPr>
        <w:t xml:space="preserve"> </w:t>
      </w:r>
      <w:r w:rsidRPr="004E7957">
        <w:rPr>
          <w:color w:val="231F20"/>
          <w:sz w:val="20"/>
          <w:szCs w:val="20"/>
          <w:u w:val="single" w:color="221E1F"/>
        </w:rPr>
        <w:tab/>
      </w:r>
      <w:r w:rsidRPr="004E7957">
        <w:rPr>
          <w:color w:val="231F20"/>
          <w:sz w:val="20"/>
          <w:szCs w:val="20"/>
        </w:rPr>
        <w:t>(</w:t>
      </w:r>
      <w:r w:rsidRPr="004E7957">
        <w:rPr>
          <w:i/>
          <w:color w:val="231F20"/>
          <w:sz w:val="20"/>
          <w:szCs w:val="20"/>
        </w:rPr>
        <w:t>in</w:t>
      </w:r>
      <w:r w:rsidRPr="004E7957">
        <w:rPr>
          <w:i/>
          <w:color w:val="231F20"/>
          <w:spacing w:val="-24"/>
          <w:sz w:val="20"/>
          <w:szCs w:val="20"/>
        </w:rPr>
        <w:t xml:space="preserve"> </w:t>
      </w:r>
      <w:r w:rsidRPr="004E7957">
        <w:rPr>
          <w:i/>
          <w:color w:val="231F20"/>
          <w:sz w:val="20"/>
          <w:szCs w:val="20"/>
        </w:rPr>
        <w:t>words</w:t>
      </w:r>
      <w:r w:rsidRPr="004E7957">
        <w:rPr>
          <w:color w:val="231F20"/>
          <w:sz w:val="20"/>
          <w:szCs w:val="20"/>
        </w:rPr>
        <w:t>) is</w:t>
      </w:r>
      <w:r w:rsidRPr="004E7957">
        <w:rPr>
          <w:color w:val="231F20"/>
          <w:spacing w:val="-23"/>
          <w:sz w:val="20"/>
          <w:szCs w:val="20"/>
        </w:rPr>
        <w:t xml:space="preserve"> </w:t>
      </w:r>
      <w:r w:rsidRPr="004E7957">
        <w:rPr>
          <w:color w:val="231F20"/>
          <w:sz w:val="20"/>
          <w:szCs w:val="20"/>
        </w:rPr>
        <w:t>to</w:t>
      </w:r>
      <w:r w:rsidRPr="004E7957">
        <w:rPr>
          <w:color w:val="231F20"/>
          <w:spacing w:val="-24"/>
          <w:sz w:val="20"/>
          <w:szCs w:val="20"/>
        </w:rPr>
        <w:t xml:space="preserve"> </w:t>
      </w:r>
      <w:r w:rsidRPr="004E7957">
        <w:rPr>
          <w:color w:val="231F20"/>
          <w:sz w:val="20"/>
          <w:szCs w:val="20"/>
        </w:rPr>
        <w:t>be</w:t>
      </w:r>
      <w:r w:rsidRPr="004E7957">
        <w:rPr>
          <w:color w:val="231F20"/>
          <w:spacing w:val="-24"/>
          <w:sz w:val="20"/>
          <w:szCs w:val="20"/>
        </w:rPr>
        <w:t xml:space="preserve"> </w:t>
      </w:r>
      <w:r w:rsidRPr="004E7957">
        <w:rPr>
          <w:color w:val="231F20"/>
          <w:sz w:val="20"/>
          <w:szCs w:val="20"/>
        </w:rPr>
        <w:t>made</w:t>
      </w:r>
      <w:r w:rsidRPr="004E7957">
        <w:rPr>
          <w:color w:val="231F20"/>
          <w:spacing w:val="-24"/>
          <w:sz w:val="20"/>
          <w:szCs w:val="20"/>
        </w:rPr>
        <w:t xml:space="preserve"> </w:t>
      </w:r>
      <w:r w:rsidRPr="004E7957">
        <w:rPr>
          <w:color w:val="231F20"/>
          <w:sz w:val="20"/>
          <w:szCs w:val="20"/>
        </w:rPr>
        <w:t>against</w:t>
      </w:r>
      <w:r w:rsidRPr="004E7957">
        <w:rPr>
          <w:color w:val="231F20"/>
          <w:spacing w:val="-24"/>
          <w:sz w:val="20"/>
          <w:szCs w:val="20"/>
        </w:rPr>
        <w:t xml:space="preserve"> </w:t>
      </w:r>
      <w:r w:rsidRPr="004E7957">
        <w:rPr>
          <w:color w:val="231F20"/>
          <w:sz w:val="20"/>
          <w:szCs w:val="20"/>
        </w:rPr>
        <w:t>an</w:t>
      </w:r>
      <w:r w:rsidRPr="004E7957">
        <w:rPr>
          <w:color w:val="231F20"/>
          <w:spacing w:val="-24"/>
          <w:sz w:val="20"/>
          <w:szCs w:val="20"/>
        </w:rPr>
        <w:t xml:space="preserve"> </w:t>
      </w:r>
      <w:r w:rsidRPr="004E7957">
        <w:rPr>
          <w:color w:val="231F20"/>
          <w:sz w:val="20"/>
          <w:szCs w:val="20"/>
        </w:rPr>
        <w:t>advance</w:t>
      </w:r>
      <w:r w:rsidRPr="004E7957">
        <w:rPr>
          <w:color w:val="231F20"/>
          <w:spacing w:val="-24"/>
          <w:sz w:val="20"/>
          <w:szCs w:val="20"/>
        </w:rPr>
        <w:t xml:space="preserve"> </w:t>
      </w:r>
      <w:r w:rsidRPr="004E7957">
        <w:rPr>
          <w:color w:val="231F20"/>
          <w:sz w:val="20"/>
          <w:szCs w:val="20"/>
        </w:rPr>
        <w:t>payment</w:t>
      </w:r>
      <w:r w:rsidRPr="004E7957">
        <w:rPr>
          <w:color w:val="231F20"/>
          <w:spacing w:val="-24"/>
          <w:sz w:val="20"/>
          <w:szCs w:val="20"/>
        </w:rPr>
        <w:t xml:space="preserve"> </w:t>
      </w:r>
      <w:r w:rsidRPr="004E7957">
        <w:rPr>
          <w:color w:val="231F20"/>
          <w:sz w:val="20"/>
          <w:szCs w:val="20"/>
        </w:rPr>
        <w:t>guarantee.</w:t>
      </w:r>
    </w:p>
    <w:p w14:paraId="6D1341E5" w14:textId="77777777" w:rsidR="00043AB3" w:rsidRPr="004E7957" w:rsidRDefault="00043AB3" w:rsidP="00043AB3">
      <w:pPr>
        <w:pStyle w:val="ListParagraph"/>
        <w:numPr>
          <w:ilvl w:val="0"/>
          <w:numId w:val="5"/>
        </w:numPr>
        <w:tabs>
          <w:tab w:val="left" w:pos="692"/>
          <w:tab w:val="left" w:pos="6789"/>
          <w:tab w:val="left" w:pos="9726"/>
        </w:tabs>
        <w:spacing w:before="242" w:line="230" w:lineRule="auto"/>
        <w:ind w:right="3"/>
        <w:jc w:val="both"/>
        <w:rPr>
          <w:sz w:val="20"/>
          <w:szCs w:val="20"/>
        </w:rPr>
      </w:pPr>
      <w:r w:rsidRPr="004E7957">
        <w:rPr>
          <w:color w:val="231F20"/>
          <w:sz w:val="20"/>
          <w:szCs w:val="20"/>
        </w:rPr>
        <w:t>At</w:t>
      </w:r>
      <w:r w:rsidRPr="004E7957">
        <w:rPr>
          <w:color w:val="231F20"/>
          <w:spacing w:val="-11"/>
          <w:sz w:val="20"/>
          <w:szCs w:val="20"/>
        </w:rPr>
        <w:t xml:space="preserve"> </w:t>
      </w:r>
      <w:r w:rsidRPr="004E7957">
        <w:rPr>
          <w:color w:val="231F20"/>
          <w:sz w:val="20"/>
          <w:szCs w:val="20"/>
        </w:rPr>
        <w:t>the</w:t>
      </w:r>
      <w:r w:rsidRPr="004E7957">
        <w:rPr>
          <w:color w:val="231F20"/>
          <w:spacing w:val="-11"/>
          <w:sz w:val="20"/>
          <w:szCs w:val="20"/>
        </w:rPr>
        <w:t xml:space="preserve"> </w:t>
      </w:r>
      <w:r w:rsidRPr="004E7957">
        <w:rPr>
          <w:color w:val="231F20"/>
          <w:sz w:val="20"/>
          <w:szCs w:val="20"/>
        </w:rPr>
        <w:t>request</w:t>
      </w:r>
      <w:r w:rsidRPr="004E7957">
        <w:rPr>
          <w:color w:val="231F20"/>
          <w:spacing w:val="-11"/>
          <w:sz w:val="20"/>
          <w:szCs w:val="20"/>
        </w:rPr>
        <w:t xml:space="preserve"> </w:t>
      </w:r>
      <w:r w:rsidRPr="004E7957">
        <w:rPr>
          <w:color w:val="231F20"/>
          <w:sz w:val="20"/>
          <w:szCs w:val="20"/>
        </w:rPr>
        <w:t>of</w:t>
      </w:r>
      <w:r w:rsidRPr="004E7957">
        <w:rPr>
          <w:color w:val="231F20"/>
          <w:spacing w:val="-11"/>
          <w:sz w:val="20"/>
          <w:szCs w:val="20"/>
        </w:rPr>
        <w:t xml:space="preserve"> </w:t>
      </w:r>
      <w:r w:rsidRPr="004E7957">
        <w:rPr>
          <w:color w:val="231F20"/>
          <w:sz w:val="20"/>
          <w:szCs w:val="20"/>
        </w:rPr>
        <w:t>the</w:t>
      </w:r>
      <w:r w:rsidRPr="004E7957">
        <w:rPr>
          <w:color w:val="231F20"/>
          <w:spacing w:val="-11"/>
          <w:sz w:val="20"/>
          <w:szCs w:val="20"/>
        </w:rPr>
        <w:t xml:space="preserve"> </w:t>
      </w:r>
      <w:r w:rsidRPr="004E7957">
        <w:rPr>
          <w:color w:val="231F20"/>
          <w:sz w:val="20"/>
          <w:szCs w:val="20"/>
        </w:rPr>
        <w:t>Contractor,</w:t>
      </w:r>
      <w:r w:rsidRPr="004E7957">
        <w:rPr>
          <w:color w:val="231F20"/>
          <w:spacing w:val="-11"/>
          <w:sz w:val="20"/>
          <w:szCs w:val="20"/>
        </w:rPr>
        <w:t xml:space="preserve"> </w:t>
      </w:r>
      <w:r w:rsidRPr="004E7957">
        <w:rPr>
          <w:color w:val="231F20"/>
          <w:sz w:val="20"/>
          <w:szCs w:val="20"/>
        </w:rPr>
        <w:t>we</w:t>
      </w:r>
      <w:r w:rsidRPr="004E7957">
        <w:rPr>
          <w:color w:val="231F20"/>
          <w:spacing w:val="-11"/>
          <w:sz w:val="20"/>
          <w:szCs w:val="20"/>
        </w:rPr>
        <w:t xml:space="preserve"> </w:t>
      </w:r>
      <w:r w:rsidRPr="004E7957">
        <w:rPr>
          <w:color w:val="231F20"/>
          <w:sz w:val="20"/>
          <w:szCs w:val="20"/>
        </w:rPr>
        <w:t>as</w:t>
      </w:r>
      <w:r w:rsidRPr="004E7957">
        <w:rPr>
          <w:color w:val="231F20"/>
          <w:spacing w:val="-11"/>
          <w:sz w:val="20"/>
          <w:szCs w:val="20"/>
        </w:rPr>
        <w:t xml:space="preserve"> </w:t>
      </w:r>
      <w:r w:rsidRPr="004E7957">
        <w:rPr>
          <w:color w:val="231F20"/>
          <w:sz w:val="20"/>
          <w:szCs w:val="20"/>
        </w:rPr>
        <w:t>Guarantor,</w:t>
      </w:r>
      <w:r w:rsidRPr="004E7957">
        <w:rPr>
          <w:color w:val="231F20"/>
          <w:spacing w:val="-11"/>
          <w:sz w:val="20"/>
          <w:szCs w:val="20"/>
        </w:rPr>
        <w:t xml:space="preserve"> </w:t>
      </w:r>
      <w:r w:rsidRPr="004E7957">
        <w:rPr>
          <w:color w:val="231F20"/>
          <w:sz w:val="20"/>
          <w:szCs w:val="20"/>
        </w:rPr>
        <w:t>hereby</w:t>
      </w:r>
      <w:r w:rsidRPr="004E7957">
        <w:rPr>
          <w:color w:val="231F20"/>
          <w:spacing w:val="-11"/>
          <w:sz w:val="20"/>
          <w:szCs w:val="20"/>
        </w:rPr>
        <w:t xml:space="preserve"> </w:t>
      </w:r>
      <w:r w:rsidRPr="004E7957">
        <w:rPr>
          <w:color w:val="231F20"/>
          <w:sz w:val="20"/>
          <w:szCs w:val="20"/>
        </w:rPr>
        <w:t>irrevocably</w:t>
      </w:r>
      <w:r w:rsidRPr="004E7957">
        <w:rPr>
          <w:color w:val="231F20"/>
          <w:spacing w:val="-11"/>
          <w:sz w:val="20"/>
          <w:szCs w:val="20"/>
        </w:rPr>
        <w:t xml:space="preserve"> </w:t>
      </w:r>
      <w:r w:rsidRPr="004E7957">
        <w:rPr>
          <w:color w:val="231F20"/>
          <w:sz w:val="20"/>
          <w:szCs w:val="20"/>
        </w:rPr>
        <w:t>undertake</w:t>
      </w:r>
      <w:r w:rsidRPr="004E7957">
        <w:rPr>
          <w:color w:val="231F20"/>
          <w:spacing w:val="-11"/>
          <w:sz w:val="20"/>
          <w:szCs w:val="20"/>
        </w:rPr>
        <w:t xml:space="preserve"> </w:t>
      </w:r>
      <w:r w:rsidRPr="004E7957">
        <w:rPr>
          <w:color w:val="231F20"/>
          <w:sz w:val="20"/>
          <w:szCs w:val="20"/>
        </w:rPr>
        <w:t>to</w:t>
      </w:r>
      <w:r w:rsidRPr="004E7957">
        <w:rPr>
          <w:color w:val="231F20"/>
          <w:spacing w:val="-11"/>
          <w:sz w:val="20"/>
          <w:szCs w:val="20"/>
        </w:rPr>
        <w:t xml:space="preserve"> </w:t>
      </w:r>
      <w:r w:rsidRPr="004E7957">
        <w:rPr>
          <w:color w:val="231F20"/>
          <w:sz w:val="20"/>
          <w:szCs w:val="20"/>
        </w:rPr>
        <w:t>pay</w:t>
      </w:r>
      <w:r w:rsidRPr="004E7957">
        <w:rPr>
          <w:color w:val="231F20"/>
          <w:spacing w:val="-11"/>
          <w:sz w:val="20"/>
          <w:szCs w:val="20"/>
        </w:rPr>
        <w:t xml:space="preserve"> </w:t>
      </w:r>
      <w:r w:rsidRPr="004E7957">
        <w:rPr>
          <w:color w:val="231F20"/>
          <w:sz w:val="20"/>
          <w:szCs w:val="20"/>
        </w:rPr>
        <w:t>the</w:t>
      </w:r>
      <w:r w:rsidRPr="004E7957">
        <w:rPr>
          <w:color w:val="231F20"/>
          <w:spacing w:val="-11"/>
          <w:sz w:val="20"/>
          <w:szCs w:val="20"/>
        </w:rPr>
        <w:t xml:space="preserve"> </w:t>
      </w:r>
      <w:r w:rsidRPr="004E7957">
        <w:rPr>
          <w:color w:val="231F20"/>
          <w:sz w:val="20"/>
          <w:szCs w:val="20"/>
        </w:rPr>
        <w:t>Beneﬁciary</w:t>
      </w:r>
      <w:r w:rsidRPr="004E7957">
        <w:rPr>
          <w:color w:val="231F20"/>
          <w:spacing w:val="-11"/>
          <w:sz w:val="20"/>
          <w:szCs w:val="20"/>
        </w:rPr>
        <w:t xml:space="preserve"> </w:t>
      </w:r>
      <w:r w:rsidRPr="004E7957">
        <w:rPr>
          <w:color w:val="231F20"/>
          <w:sz w:val="20"/>
          <w:szCs w:val="20"/>
        </w:rPr>
        <w:t>any</w:t>
      </w:r>
      <w:r w:rsidRPr="004E7957">
        <w:rPr>
          <w:color w:val="231F20"/>
          <w:spacing w:val="-11"/>
          <w:sz w:val="20"/>
          <w:szCs w:val="20"/>
        </w:rPr>
        <w:t xml:space="preserve"> </w:t>
      </w:r>
      <w:r w:rsidRPr="004E7957">
        <w:rPr>
          <w:color w:val="231F20"/>
          <w:sz w:val="20"/>
          <w:szCs w:val="20"/>
        </w:rPr>
        <w:t>sum or</w:t>
      </w:r>
      <w:r w:rsidRPr="004E7957">
        <w:rPr>
          <w:color w:val="231F20"/>
          <w:spacing w:val="-19"/>
          <w:sz w:val="20"/>
          <w:szCs w:val="20"/>
        </w:rPr>
        <w:t xml:space="preserve"> </w:t>
      </w:r>
      <w:r w:rsidRPr="004E7957">
        <w:rPr>
          <w:color w:val="231F20"/>
          <w:sz w:val="20"/>
          <w:szCs w:val="20"/>
        </w:rPr>
        <w:t>sums</w:t>
      </w:r>
      <w:r w:rsidRPr="004E7957">
        <w:rPr>
          <w:color w:val="231F20"/>
          <w:spacing w:val="-19"/>
          <w:sz w:val="20"/>
          <w:szCs w:val="20"/>
        </w:rPr>
        <w:t xml:space="preserve"> </w:t>
      </w:r>
      <w:r w:rsidRPr="004E7957">
        <w:rPr>
          <w:color w:val="231F20"/>
          <w:sz w:val="20"/>
          <w:szCs w:val="20"/>
        </w:rPr>
        <w:t>not</w:t>
      </w:r>
      <w:r w:rsidRPr="004E7957">
        <w:rPr>
          <w:color w:val="231F20"/>
          <w:spacing w:val="-19"/>
          <w:sz w:val="20"/>
          <w:szCs w:val="20"/>
        </w:rPr>
        <w:t xml:space="preserve"> </w:t>
      </w:r>
      <w:r w:rsidRPr="004E7957">
        <w:rPr>
          <w:color w:val="231F20"/>
          <w:sz w:val="20"/>
          <w:szCs w:val="20"/>
        </w:rPr>
        <w:t>exceeding</w:t>
      </w:r>
      <w:r w:rsidRPr="004E7957">
        <w:rPr>
          <w:color w:val="231F20"/>
          <w:spacing w:val="-19"/>
          <w:sz w:val="20"/>
          <w:szCs w:val="20"/>
        </w:rPr>
        <w:t xml:space="preserve"> </w:t>
      </w:r>
      <w:r w:rsidRPr="004E7957">
        <w:rPr>
          <w:color w:val="231F20"/>
          <w:sz w:val="20"/>
          <w:szCs w:val="20"/>
        </w:rPr>
        <w:t>in</w:t>
      </w:r>
      <w:r w:rsidRPr="004E7957">
        <w:rPr>
          <w:color w:val="231F20"/>
          <w:spacing w:val="-19"/>
          <w:sz w:val="20"/>
          <w:szCs w:val="20"/>
        </w:rPr>
        <w:t xml:space="preserve"> </w:t>
      </w:r>
      <w:r w:rsidRPr="004E7957">
        <w:rPr>
          <w:color w:val="231F20"/>
          <w:sz w:val="20"/>
          <w:szCs w:val="20"/>
        </w:rPr>
        <w:t>total</w:t>
      </w:r>
      <w:r w:rsidRPr="004E7957">
        <w:rPr>
          <w:color w:val="231F20"/>
          <w:spacing w:val="-19"/>
          <w:sz w:val="20"/>
          <w:szCs w:val="20"/>
        </w:rPr>
        <w:t xml:space="preserve"> </w:t>
      </w:r>
      <w:r w:rsidRPr="004E7957">
        <w:rPr>
          <w:color w:val="231F20"/>
          <w:sz w:val="20"/>
          <w:szCs w:val="20"/>
        </w:rPr>
        <w:t>an</w:t>
      </w:r>
      <w:r w:rsidRPr="004E7957">
        <w:rPr>
          <w:color w:val="231F20"/>
          <w:spacing w:val="-19"/>
          <w:sz w:val="20"/>
          <w:szCs w:val="20"/>
        </w:rPr>
        <w:t xml:space="preserve"> </w:t>
      </w:r>
      <w:r w:rsidRPr="004E7957">
        <w:rPr>
          <w:color w:val="231F20"/>
          <w:sz w:val="20"/>
          <w:szCs w:val="20"/>
        </w:rPr>
        <w:t>amount</w:t>
      </w:r>
      <w:r w:rsidRPr="004E7957">
        <w:rPr>
          <w:color w:val="231F20"/>
          <w:spacing w:val="-19"/>
          <w:sz w:val="20"/>
          <w:szCs w:val="20"/>
        </w:rPr>
        <w:t xml:space="preserve"> </w:t>
      </w:r>
      <w:r w:rsidRPr="004E7957">
        <w:rPr>
          <w:color w:val="231F20"/>
          <w:sz w:val="20"/>
          <w:szCs w:val="20"/>
        </w:rPr>
        <w:t>of</w:t>
      </w:r>
      <w:r w:rsidRPr="004E7957">
        <w:rPr>
          <w:color w:val="231F20"/>
          <w:sz w:val="20"/>
          <w:szCs w:val="20"/>
          <w:u w:val="single" w:color="221E1F"/>
        </w:rPr>
        <w:t xml:space="preserve"> </w:t>
      </w:r>
      <w:r w:rsidRPr="004E7957">
        <w:rPr>
          <w:color w:val="231F20"/>
          <w:sz w:val="20"/>
          <w:szCs w:val="20"/>
          <w:u w:val="single" w:color="221E1F"/>
        </w:rPr>
        <w:tab/>
      </w:r>
      <w:r w:rsidRPr="004E7957">
        <w:rPr>
          <w:color w:val="231F20"/>
          <w:sz w:val="20"/>
          <w:szCs w:val="20"/>
        </w:rPr>
        <w:t>(</w:t>
      </w:r>
      <w:r w:rsidRPr="004E7957">
        <w:rPr>
          <w:i/>
          <w:color w:val="231F20"/>
          <w:sz w:val="20"/>
          <w:szCs w:val="20"/>
        </w:rPr>
        <w:t>in</w:t>
      </w:r>
      <w:r w:rsidRPr="004E7957">
        <w:rPr>
          <w:i/>
          <w:color w:val="231F20"/>
          <w:spacing w:val="-22"/>
          <w:sz w:val="20"/>
          <w:szCs w:val="20"/>
        </w:rPr>
        <w:t xml:space="preserve"> </w:t>
      </w:r>
      <w:r w:rsidRPr="004E7957">
        <w:rPr>
          <w:i/>
          <w:color w:val="231F20"/>
          <w:sz w:val="20"/>
          <w:szCs w:val="20"/>
        </w:rPr>
        <w:t>words</w:t>
      </w:r>
      <w:r w:rsidRPr="004E7957">
        <w:rPr>
          <w:i/>
          <w:color w:val="231F20"/>
          <w:sz w:val="20"/>
          <w:szCs w:val="20"/>
          <w:u w:val="single" w:color="221E1F"/>
        </w:rPr>
        <w:t xml:space="preserve"> </w:t>
      </w:r>
      <w:r w:rsidRPr="004E7957">
        <w:rPr>
          <w:i/>
          <w:color w:val="231F20"/>
          <w:sz w:val="20"/>
          <w:szCs w:val="20"/>
          <w:u w:val="single" w:color="221E1F"/>
        </w:rPr>
        <w:tab/>
      </w:r>
      <w:r w:rsidRPr="004E7957">
        <w:rPr>
          <w:color w:val="231F20"/>
          <w:sz w:val="20"/>
          <w:szCs w:val="20"/>
        </w:rPr>
        <w:t>)</w:t>
      </w:r>
      <w:r w:rsidRPr="004E7957">
        <w:rPr>
          <w:i/>
          <w:color w:val="231F20"/>
          <w:position w:val="11"/>
          <w:sz w:val="20"/>
          <w:szCs w:val="20"/>
        </w:rPr>
        <w:t xml:space="preserve">1 </w:t>
      </w:r>
      <w:r w:rsidRPr="004E7957">
        <w:rPr>
          <w:color w:val="231F20"/>
          <w:sz w:val="20"/>
          <w:szCs w:val="20"/>
        </w:rPr>
        <w:t>upon receipt by us of the Beneﬁciary's complying demand supported by the Beneﬁciary's statement, whether in the demand</w:t>
      </w:r>
      <w:r w:rsidRPr="004E7957">
        <w:rPr>
          <w:color w:val="231F20"/>
          <w:spacing w:val="-9"/>
          <w:sz w:val="20"/>
          <w:szCs w:val="20"/>
        </w:rPr>
        <w:t xml:space="preserve"> </w:t>
      </w:r>
      <w:r w:rsidRPr="004E7957">
        <w:rPr>
          <w:color w:val="231F20"/>
          <w:sz w:val="20"/>
          <w:szCs w:val="20"/>
        </w:rPr>
        <w:t>itself</w:t>
      </w:r>
      <w:r w:rsidRPr="004E7957">
        <w:rPr>
          <w:color w:val="231F20"/>
          <w:spacing w:val="-9"/>
          <w:sz w:val="20"/>
          <w:szCs w:val="20"/>
        </w:rPr>
        <w:t xml:space="preserve"> </w:t>
      </w:r>
      <w:r w:rsidRPr="004E7957">
        <w:rPr>
          <w:color w:val="231F20"/>
          <w:sz w:val="20"/>
          <w:szCs w:val="20"/>
        </w:rPr>
        <w:t>or</w:t>
      </w:r>
      <w:r w:rsidRPr="004E7957">
        <w:rPr>
          <w:color w:val="231F20"/>
          <w:spacing w:val="-9"/>
          <w:sz w:val="20"/>
          <w:szCs w:val="20"/>
        </w:rPr>
        <w:t xml:space="preserve"> </w:t>
      </w:r>
      <w:r w:rsidRPr="004E7957">
        <w:rPr>
          <w:color w:val="231F20"/>
          <w:sz w:val="20"/>
          <w:szCs w:val="20"/>
        </w:rPr>
        <w:t>in</w:t>
      </w:r>
      <w:r w:rsidRPr="004E7957">
        <w:rPr>
          <w:color w:val="231F20"/>
          <w:spacing w:val="-9"/>
          <w:sz w:val="20"/>
          <w:szCs w:val="20"/>
        </w:rPr>
        <w:t xml:space="preserve"> </w:t>
      </w:r>
      <w:r w:rsidRPr="004E7957">
        <w:rPr>
          <w:color w:val="231F20"/>
          <w:sz w:val="20"/>
          <w:szCs w:val="20"/>
        </w:rPr>
        <w:t>a</w:t>
      </w:r>
      <w:r w:rsidRPr="004E7957">
        <w:rPr>
          <w:color w:val="231F20"/>
          <w:spacing w:val="-9"/>
          <w:sz w:val="20"/>
          <w:szCs w:val="20"/>
        </w:rPr>
        <w:t xml:space="preserve"> </w:t>
      </w:r>
      <w:r w:rsidRPr="004E7957">
        <w:rPr>
          <w:color w:val="231F20"/>
          <w:sz w:val="20"/>
          <w:szCs w:val="20"/>
        </w:rPr>
        <w:t>separate</w:t>
      </w:r>
      <w:r w:rsidRPr="004E7957">
        <w:rPr>
          <w:color w:val="231F20"/>
          <w:spacing w:val="-9"/>
          <w:sz w:val="20"/>
          <w:szCs w:val="20"/>
        </w:rPr>
        <w:t xml:space="preserve"> </w:t>
      </w:r>
      <w:r w:rsidRPr="004E7957">
        <w:rPr>
          <w:color w:val="231F20"/>
          <w:sz w:val="20"/>
          <w:szCs w:val="20"/>
        </w:rPr>
        <w:t>signed</w:t>
      </w:r>
      <w:r w:rsidRPr="004E7957">
        <w:rPr>
          <w:color w:val="231F20"/>
          <w:spacing w:val="-9"/>
          <w:sz w:val="20"/>
          <w:szCs w:val="20"/>
        </w:rPr>
        <w:t xml:space="preserve"> </w:t>
      </w:r>
      <w:r w:rsidRPr="004E7957">
        <w:rPr>
          <w:color w:val="231F20"/>
          <w:sz w:val="20"/>
          <w:szCs w:val="20"/>
        </w:rPr>
        <w:t>document</w:t>
      </w:r>
      <w:r w:rsidRPr="004E7957">
        <w:rPr>
          <w:color w:val="231F20"/>
          <w:spacing w:val="-9"/>
          <w:sz w:val="20"/>
          <w:szCs w:val="20"/>
        </w:rPr>
        <w:t xml:space="preserve"> </w:t>
      </w:r>
      <w:r w:rsidRPr="004E7957">
        <w:rPr>
          <w:color w:val="231F20"/>
          <w:sz w:val="20"/>
          <w:szCs w:val="20"/>
        </w:rPr>
        <w:t>accompanying</w:t>
      </w:r>
      <w:r w:rsidRPr="004E7957">
        <w:rPr>
          <w:color w:val="231F20"/>
          <w:spacing w:val="-9"/>
          <w:sz w:val="20"/>
          <w:szCs w:val="20"/>
        </w:rPr>
        <w:t xml:space="preserve"> </w:t>
      </w:r>
      <w:r w:rsidRPr="004E7957">
        <w:rPr>
          <w:color w:val="231F20"/>
          <w:sz w:val="20"/>
          <w:szCs w:val="20"/>
        </w:rPr>
        <w:t>or</w:t>
      </w:r>
      <w:r w:rsidRPr="004E7957">
        <w:rPr>
          <w:color w:val="231F20"/>
          <w:spacing w:val="-9"/>
          <w:sz w:val="20"/>
          <w:szCs w:val="20"/>
        </w:rPr>
        <w:t xml:space="preserve"> </w:t>
      </w:r>
      <w:r w:rsidRPr="004E7957">
        <w:rPr>
          <w:color w:val="231F20"/>
          <w:sz w:val="20"/>
          <w:szCs w:val="20"/>
        </w:rPr>
        <w:t>identifying</w:t>
      </w:r>
      <w:r w:rsidRPr="004E7957">
        <w:rPr>
          <w:color w:val="231F20"/>
          <w:spacing w:val="-9"/>
          <w:sz w:val="20"/>
          <w:szCs w:val="20"/>
        </w:rPr>
        <w:t xml:space="preserve"> </w:t>
      </w:r>
      <w:r w:rsidRPr="004E7957">
        <w:rPr>
          <w:color w:val="231F20"/>
          <w:sz w:val="20"/>
          <w:szCs w:val="20"/>
        </w:rPr>
        <w:t>the</w:t>
      </w:r>
      <w:r w:rsidRPr="004E7957">
        <w:rPr>
          <w:color w:val="231F20"/>
          <w:spacing w:val="-9"/>
          <w:sz w:val="20"/>
          <w:szCs w:val="20"/>
        </w:rPr>
        <w:t xml:space="preserve"> </w:t>
      </w:r>
      <w:r w:rsidRPr="004E7957">
        <w:rPr>
          <w:color w:val="231F20"/>
          <w:sz w:val="20"/>
          <w:szCs w:val="20"/>
        </w:rPr>
        <w:t>demand,</w:t>
      </w:r>
      <w:r w:rsidRPr="004E7957">
        <w:rPr>
          <w:color w:val="231F20"/>
          <w:spacing w:val="-9"/>
          <w:sz w:val="20"/>
          <w:szCs w:val="20"/>
        </w:rPr>
        <w:t xml:space="preserve"> </w:t>
      </w:r>
      <w:r w:rsidRPr="004E7957">
        <w:rPr>
          <w:color w:val="231F20"/>
          <w:sz w:val="20"/>
          <w:szCs w:val="20"/>
        </w:rPr>
        <w:t>stating</w:t>
      </w:r>
      <w:r w:rsidRPr="004E7957">
        <w:rPr>
          <w:color w:val="231F20"/>
          <w:spacing w:val="-9"/>
          <w:sz w:val="20"/>
          <w:szCs w:val="20"/>
        </w:rPr>
        <w:t xml:space="preserve"> </w:t>
      </w:r>
      <w:r w:rsidRPr="004E7957">
        <w:rPr>
          <w:color w:val="231F20"/>
          <w:sz w:val="20"/>
          <w:szCs w:val="20"/>
        </w:rPr>
        <w:t>either</w:t>
      </w:r>
      <w:r w:rsidRPr="004E7957">
        <w:rPr>
          <w:color w:val="231F20"/>
          <w:spacing w:val="-9"/>
          <w:sz w:val="20"/>
          <w:szCs w:val="20"/>
        </w:rPr>
        <w:t xml:space="preserve"> </w:t>
      </w:r>
      <w:r w:rsidRPr="004E7957">
        <w:rPr>
          <w:color w:val="231F20"/>
          <w:sz w:val="20"/>
          <w:szCs w:val="20"/>
        </w:rPr>
        <w:t>that</w:t>
      </w:r>
      <w:r w:rsidRPr="004E7957">
        <w:rPr>
          <w:color w:val="231F20"/>
          <w:spacing w:val="-9"/>
          <w:sz w:val="20"/>
          <w:szCs w:val="20"/>
        </w:rPr>
        <w:t xml:space="preserve"> </w:t>
      </w:r>
      <w:r w:rsidRPr="004E7957">
        <w:rPr>
          <w:color w:val="231F20"/>
          <w:sz w:val="20"/>
          <w:szCs w:val="20"/>
        </w:rPr>
        <w:t>the Applicant:</w:t>
      </w:r>
    </w:p>
    <w:p w14:paraId="16D3E9C0" w14:textId="77777777" w:rsidR="00043AB3" w:rsidRPr="004E7957" w:rsidRDefault="00043AB3" w:rsidP="00043AB3">
      <w:pPr>
        <w:pStyle w:val="ListParagraph"/>
        <w:numPr>
          <w:ilvl w:val="1"/>
          <w:numId w:val="5"/>
        </w:numPr>
        <w:tabs>
          <w:tab w:val="left" w:pos="1231"/>
          <w:tab w:val="left" w:pos="1232"/>
        </w:tabs>
        <w:spacing w:before="38"/>
        <w:ind w:right="3" w:hanging="546"/>
        <w:rPr>
          <w:sz w:val="20"/>
          <w:szCs w:val="20"/>
        </w:rPr>
      </w:pPr>
      <w:r w:rsidRPr="004E7957">
        <w:rPr>
          <w:color w:val="231F20"/>
          <w:sz w:val="20"/>
          <w:szCs w:val="20"/>
        </w:rPr>
        <w:t>has</w:t>
      </w:r>
      <w:r w:rsidRPr="004E7957">
        <w:rPr>
          <w:color w:val="231F20"/>
          <w:spacing w:val="-22"/>
          <w:sz w:val="20"/>
          <w:szCs w:val="20"/>
        </w:rPr>
        <w:t xml:space="preserve"> </w:t>
      </w:r>
      <w:r w:rsidRPr="004E7957">
        <w:rPr>
          <w:color w:val="231F20"/>
          <w:sz w:val="20"/>
          <w:szCs w:val="20"/>
        </w:rPr>
        <w:t>used</w:t>
      </w:r>
      <w:r w:rsidRPr="004E7957">
        <w:rPr>
          <w:color w:val="231F20"/>
          <w:spacing w:val="-22"/>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advance</w:t>
      </w:r>
      <w:r w:rsidRPr="004E7957">
        <w:rPr>
          <w:color w:val="231F20"/>
          <w:spacing w:val="-23"/>
          <w:sz w:val="20"/>
          <w:szCs w:val="20"/>
        </w:rPr>
        <w:t xml:space="preserve"> </w:t>
      </w:r>
      <w:r w:rsidRPr="004E7957">
        <w:rPr>
          <w:color w:val="231F20"/>
          <w:sz w:val="20"/>
          <w:szCs w:val="20"/>
        </w:rPr>
        <w:t>payment</w:t>
      </w:r>
      <w:r w:rsidRPr="004E7957">
        <w:rPr>
          <w:color w:val="231F20"/>
          <w:spacing w:val="-23"/>
          <w:sz w:val="20"/>
          <w:szCs w:val="20"/>
        </w:rPr>
        <w:t xml:space="preserve"> </w:t>
      </w:r>
      <w:r w:rsidRPr="004E7957">
        <w:rPr>
          <w:color w:val="231F20"/>
          <w:sz w:val="20"/>
          <w:szCs w:val="20"/>
        </w:rPr>
        <w:t>for</w:t>
      </w:r>
      <w:r w:rsidRPr="004E7957">
        <w:rPr>
          <w:color w:val="231F20"/>
          <w:spacing w:val="-23"/>
          <w:sz w:val="20"/>
          <w:szCs w:val="20"/>
        </w:rPr>
        <w:t xml:space="preserve"> </w:t>
      </w:r>
      <w:r w:rsidRPr="004E7957">
        <w:rPr>
          <w:color w:val="231F20"/>
          <w:sz w:val="20"/>
          <w:szCs w:val="20"/>
        </w:rPr>
        <w:t>purposes</w:t>
      </w:r>
      <w:r w:rsidRPr="004E7957">
        <w:rPr>
          <w:color w:val="231F20"/>
          <w:spacing w:val="-22"/>
          <w:sz w:val="20"/>
          <w:szCs w:val="20"/>
        </w:rPr>
        <w:t xml:space="preserve"> </w:t>
      </w:r>
      <w:r w:rsidRPr="004E7957">
        <w:rPr>
          <w:color w:val="231F20"/>
          <w:sz w:val="20"/>
          <w:szCs w:val="20"/>
        </w:rPr>
        <w:t>other</w:t>
      </w:r>
      <w:r w:rsidRPr="004E7957">
        <w:rPr>
          <w:color w:val="231F20"/>
          <w:spacing w:val="-23"/>
          <w:sz w:val="20"/>
          <w:szCs w:val="20"/>
        </w:rPr>
        <w:t xml:space="preserve"> </w:t>
      </w:r>
      <w:r w:rsidRPr="004E7957">
        <w:rPr>
          <w:color w:val="231F20"/>
          <w:sz w:val="20"/>
          <w:szCs w:val="20"/>
        </w:rPr>
        <w:t>than</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costs</w:t>
      </w:r>
      <w:r w:rsidRPr="004E7957">
        <w:rPr>
          <w:color w:val="231F20"/>
          <w:spacing w:val="-22"/>
          <w:sz w:val="20"/>
          <w:szCs w:val="20"/>
        </w:rPr>
        <w:t xml:space="preserve"> </w:t>
      </w:r>
      <w:r w:rsidRPr="004E7957">
        <w:rPr>
          <w:color w:val="231F20"/>
          <w:sz w:val="20"/>
          <w:szCs w:val="20"/>
        </w:rPr>
        <w:t>of</w:t>
      </w:r>
      <w:r w:rsidRPr="004E7957">
        <w:rPr>
          <w:color w:val="231F20"/>
          <w:spacing w:val="-23"/>
          <w:sz w:val="20"/>
          <w:szCs w:val="20"/>
        </w:rPr>
        <w:t xml:space="preserve"> </w:t>
      </w:r>
      <w:r w:rsidRPr="004E7957">
        <w:rPr>
          <w:color w:val="231F20"/>
          <w:sz w:val="20"/>
          <w:szCs w:val="20"/>
        </w:rPr>
        <w:t>mobilization</w:t>
      </w:r>
      <w:r w:rsidRPr="004E7957">
        <w:rPr>
          <w:color w:val="231F20"/>
          <w:spacing w:val="-23"/>
          <w:sz w:val="20"/>
          <w:szCs w:val="20"/>
        </w:rPr>
        <w:t xml:space="preserve"> </w:t>
      </w:r>
      <w:r w:rsidRPr="004E7957">
        <w:rPr>
          <w:color w:val="231F20"/>
          <w:sz w:val="20"/>
          <w:szCs w:val="20"/>
        </w:rPr>
        <w:t>in</w:t>
      </w:r>
      <w:r w:rsidRPr="004E7957">
        <w:rPr>
          <w:color w:val="231F20"/>
          <w:spacing w:val="-23"/>
          <w:sz w:val="20"/>
          <w:szCs w:val="20"/>
        </w:rPr>
        <w:t xml:space="preserve"> </w:t>
      </w:r>
      <w:r w:rsidRPr="004E7957">
        <w:rPr>
          <w:color w:val="231F20"/>
          <w:sz w:val="20"/>
          <w:szCs w:val="20"/>
        </w:rPr>
        <w:t>respect</w:t>
      </w:r>
      <w:r w:rsidRPr="004E7957">
        <w:rPr>
          <w:color w:val="231F20"/>
          <w:spacing w:val="-23"/>
          <w:sz w:val="20"/>
          <w:szCs w:val="20"/>
        </w:rPr>
        <w:t xml:space="preserve"> </w:t>
      </w:r>
      <w:r w:rsidRPr="004E7957">
        <w:rPr>
          <w:color w:val="231F20"/>
          <w:sz w:val="20"/>
          <w:szCs w:val="20"/>
        </w:rPr>
        <w:t>of</w:t>
      </w:r>
      <w:r w:rsidRPr="004E7957">
        <w:rPr>
          <w:color w:val="231F20"/>
          <w:spacing w:val="-23"/>
          <w:sz w:val="20"/>
          <w:szCs w:val="20"/>
        </w:rPr>
        <w:t xml:space="preserve"> </w:t>
      </w:r>
      <w:r w:rsidRPr="004E7957">
        <w:rPr>
          <w:color w:val="231F20"/>
          <w:sz w:val="20"/>
          <w:szCs w:val="20"/>
        </w:rPr>
        <w:t>the</w:t>
      </w:r>
      <w:r w:rsidRPr="004E7957">
        <w:rPr>
          <w:color w:val="231F20"/>
          <w:spacing w:val="-27"/>
          <w:sz w:val="20"/>
          <w:szCs w:val="20"/>
        </w:rPr>
        <w:t xml:space="preserve"> </w:t>
      </w:r>
      <w:r w:rsidRPr="004E7957">
        <w:rPr>
          <w:color w:val="231F20"/>
          <w:spacing w:val="-3"/>
          <w:sz w:val="20"/>
          <w:szCs w:val="20"/>
        </w:rPr>
        <w:t>Works;</w:t>
      </w:r>
      <w:r w:rsidRPr="004E7957">
        <w:rPr>
          <w:color w:val="231F20"/>
          <w:spacing w:val="-22"/>
          <w:sz w:val="20"/>
          <w:szCs w:val="20"/>
        </w:rPr>
        <w:t xml:space="preserve"> </w:t>
      </w:r>
      <w:r w:rsidRPr="004E7957">
        <w:rPr>
          <w:color w:val="231F20"/>
          <w:sz w:val="20"/>
          <w:szCs w:val="20"/>
        </w:rPr>
        <w:t>or</w:t>
      </w:r>
    </w:p>
    <w:p w14:paraId="5ABB3274" w14:textId="77777777" w:rsidR="00043AB3" w:rsidRPr="004E7957" w:rsidRDefault="00043AB3" w:rsidP="00043AB3">
      <w:pPr>
        <w:pStyle w:val="ListParagraph"/>
        <w:numPr>
          <w:ilvl w:val="1"/>
          <w:numId w:val="5"/>
        </w:numPr>
        <w:tabs>
          <w:tab w:val="left" w:pos="1231"/>
          <w:tab w:val="left" w:pos="1232"/>
        </w:tabs>
        <w:spacing w:before="47" w:line="230" w:lineRule="auto"/>
        <w:ind w:right="3" w:hanging="546"/>
        <w:rPr>
          <w:sz w:val="20"/>
          <w:szCs w:val="20"/>
        </w:rPr>
      </w:pPr>
      <w:r w:rsidRPr="004E7957">
        <w:rPr>
          <w:color w:val="231F20"/>
          <w:sz w:val="20"/>
          <w:szCs w:val="20"/>
        </w:rPr>
        <w:t>has</w:t>
      </w:r>
      <w:r w:rsidRPr="004E7957">
        <w:rPr>
          <w:color w:val="231F20"/>
          <w:spacing w:val="-22"/>
          <w:sz w:val="20"/>
          <w:szCs w:val="20"/>
        </w:rPr>
        <w:t xml:space="preserve"> </w:t>
      </w:r>
      <w:r w:rsidRPr="004E7957">
        <w:rPr>
          <w:color w:val="231F20"/>
          <w:sz w:val="20"/>
          <w:szCs w:val="20"/>
        </w:rPr>
        <w:t>failed</w:t>
      </w:r>
      <w:r w:rsidRPr="004E7957">
        <w:rPr>
          <w:color w:val="231F20"/>
          <w:spacing w:val="-22"/>
          <w:sz w:val="20"/>
          <w:szCs w:val="20"/>
        </w:rPr>
        <w:t xml:space="preserve"> </w:t>
      </w:r>
      <w:r w:rsidRPr="004E7957">
        <w:rPr>
          <w:color w:val="231F20"/>
          <w:sz w:val="20"/>
          <w:szCs w:val="20"/>
        </w:rPr>
        <w:t>to</w:t>
      </w:r>
      <w:r w:rsidRPr="004E7957">
        <w:rPr>
          <w:color w:val="231F20"/>
          <w:spacing w:val="-22"/>
          <w:sz w:val="20"/>
          <w:szCs w:val="20"/>
        </w:rPr>
        <w:t xml:space="preserve"> </w:t>
      </w:r>
      <w:r w:rsidRPr="004E7957">
        <w:rPr>
          <w:color w:val="231F20"/>
          <w:sz w:val="20"/>
          <w:szCs w:val="20"/>
        </w:rPr>
        <w:t>repay</w:t>
      </w:r>
      <w:r w:rsidRPr="004E7957">
        <w:rPr>
          <w:color w:val="231F20"/>
          <w:spacing w:val="-22"/>
          <w:sz w:val="20"/>
          <w:szCs w:val="20"/>
        </w:rPr>
        <w:t xml:space="preserve"> </w:t>
      </w:r>
      <w:r w:rsidRPr="004E7957">
        <w:rPr>
          <w:color w:val="231F20"/>
          <w:sz w:val="20"/>
          <w:szCs w:val="20"/>
        </w:rPr>
        <w:t>the</w:t>
      </w:r>
      <w:r w:rsidRPr="004E7957">
        <w:rPr>
          <w:color w:val="231F20"/>
          <w:spacing w:val="-22"/>
          <w:sz w:val="20"/>
          <w:szCs w:val="20"/>
        </w:rPr>
        <w:t xml:space="preserve"> </w:t>
      </w:r>
      <w:r w:rsidRPr="004E7957">
        <w:rPr>
          <w:color w:val="231F20"/>
          <w:sz w:val="20"/>
          <w:szCs w:val="20"/>
        </w:rPr>
        <w:t>advance</w:t>
      </w:r>
      <w:r w:rsidRPr="004E7957">
        <w:rPr>
          <w:color w:val="231F20"/>
          <w:spacing w:val="-22"/>
          <w:sz w:val="20"/>
          <w:szCs w:val="20"/>
        </w:rPr>
        <w:t xml:space="preserve"> </w:t>
      </w:r>
      <w:r w:rsidRPr="004E7957">
        <w:rPr>
          <w:color w:val="231F20"/>
          <w:sz w:val="20"/>
          <w:szCs w:val="20"/>
        </w:rPr>
        <w:t>payment</w:t>
      </w:r>
      <w:r w:rsidRPr="004E7957">
        <w:rPr>
          <w:color w:val="231F20"/>
          <w:spacing w:val="-22"/>
          <w:sz w:val="20"/>
          <w:szCs w:val="20"/>
        </w:rPr>
        <w:t xml:space="preserve"> </w:t>
      </w:r>
      <w:r w:rsidRPr="004E7957">
        <w:rPr>
          <w:color w:val="231F20"/>
          <w:sz w:val="20"/>
          <w:szCs w:val="20"/>
        </w:rPr>
        <w:t>in</w:t>
      </w:r>
      <w:r w:rsidRPr="004E7957">
        <w:rPr>
          <w:color w:val="231F20"/>
          <w:spacing w:val="-22"/>
          <w:sz w:val="20"/>
          <w:szCs w:val="20"/>
        </w:rPr>
        <w:t xml:space="preserve"> </w:t>
      </w:r>
      <w:r w:rsidRPr="004E7957">
        <w:rPr>
          <w:color w:val="231F20"/>
          <w:sz w:val="20"/>
          <w:szCs w:val="20"/>
        </w:rPr>
        <w:t>accordance</w:t>
      </w:r>
      <w:r w:rsidRPr="004E7957">
        <w:rPr>
          <w:color w:val="231F20"/>
          <w:spacing w:val="-22"/>
          <w:sz w:val="20"/>
          <w:szCs w:val="20"/>
        </w:rPr>
        <w:t xml:space="preserve"> </w:t>
      </w:r>
      <w:r w:rsidRPr="004E7957">
        <w:rPr>
          <w:color w:val="231F20"/>
          <w:sz w:val="20"/>
          <w:szCs w:val="20"/>
        </w:rPr>
        <w:t>with</w:t>
      </w:r>
      <w:r w:rsidRPr="004E7957">
        <w:rPr>
          <w:color w:val="231F20"/>
          <w:spacing w:val="-22"/>
          <w:sz w:val="20"/>
          <w:szCs w:val="20"/>
        </w:rPr>
        <w:t xml:space="preserve"> </w:t>
      </w:r>
      <w:r w:rsidRPr="004E7957">
        <w:rPr>
          <w:color w:val="231F20"/>
          <w:sz w:val="20"/>
          <w:szCs w:val="20"/>
        </w:rPr>
        <w:t>the</w:t>
      </w:r>
      <w:r w:rsidRPr="004E7957">
        <w:rPr>
          <w:color w:val="231F20"/>
          <w:spacing w:val="-22"/>
          <w:sz w:val="20"/>
          <w:szCs w:val="20"/>
        </w:rPr>
        <w:t xml:space="preserve"> </w:t>
      </w:r>
      <w:r w:rsidRPr="004E7957">
        <w:rPr>
          <w:color w:val="231F20"/>
          <w:sz w:val="20"/>
          <w:szCs w:val="20"/>
        </w:rPr>
        <w:t>Contract</w:t>
      </w:r>
      <w:r w:rsidRPr="004E7957">
        <w:rPr>
          <w:color w:val="231F20"/>
          <w:spacing w:val="-22"/>
          <w:sz w:val="20"/>
          <w:szCs w:val="20"/>
        </w:rPr>
        <w:t xml:space="preserve"> </w:t>
      </w:r>
      <w:r w:rsidRPr="004E7957">
        <w:rPr>
          <w:color w:val="231F20"/>
          <w:sz w:val="20"/>
          <w:szCs w:val="20"/>
        </w:rPr>
        <w:t>conditions,</w:t>
      </w:r>
      <w:r w:rsidRPr="004E7957">
        <w:rPr>
          <w:color w:val="231F20"/>
          <w:spacing w:val="-22"/>
          <w:sz w:val="20"/>
          <w:szCs w:val="20"/>
        </w:rPr>
        <w:t xml:space="preserve"> </w:t>
      </w:r>
      <w:r w:rsidRPr="004E7957">
        <w:rPr>
          <w:color w:val="231F20"/>
          <w:sz w:val="20"/>
          <w:szCs w:val="20"/>
        </w:rPr>
        <w:t>specifying</w:t>
      </w:r>
      <w:r w:rsidRPr="004E7957">
        <w:rPr>
          <w:color w:val="231F20"/>
          <w:spacing w:val="-22"/>
          <w:sz w:val="20"/>
          <w:szCs w:val="20"/>
        </w:rPr>
        <w:t xml:space="preserve"> </w:t>
      </w:r>
      <w:r w:rsidRPr="004E7957">
        <w:rPr>
          <w:color w:val="231F20"/>
          <w:sz w:val="20"/>
          <w:szCs w:val="20"/>
        </w:rPr>
        <w:t>the</w:t>
      </w:r>
      <w:r w:rsidRPr="004E7957">
        <w:rPr>
          <w:color w:val="231F20"/>
          <w:spacing w:val="-22"/>
          <w:sz w:val="20"/>
          <w:szCs w:val="20"/>
        </w:rPr>
        <w:t xml:space="preserve"> </w:t>
      </w:r>
      <w:r w:rsidRPr="004E7957">
        <w:rPr>
          <w:color w:val="231F20"/>
          <w:sz w:val="20"/>
          <w:szCs w:val="20"/>
        </w:rPr>
        <w:t>amount which</w:t>
      </w:r>
      <w:r w:rsidRPr="004E7957">
        <w:rPr>
          <w:color w:val="231F20"/>
          <w:spacing w:val="-23"/>
          <w:sz w:val="20"/>
          <w:szCs w:val="20"/>
        </w:rPr>
        <w:t xml:space="preserve"> </w:t>
      </w:r>
      <w:r w:rsidRPr="004E7957">
        <w:rPr>
          <w:color w:val="231F20"/>
          <w:sz w:val="20"/>
          <w:szCs w:val="20"/>
        </w:rPr>
        <w:t>the</w:t>
      </w:r>
      <w:r w:rsidRPr="004E7957">
        <w:rPr>
          <w:color w:val="231F20"/>
          <w:spacing w:val="-35"/>
          <w:sz w:val="20"/>
          <w:szCs w:val="20"/>
        </w:rPr>
        <w:t xml:space="preserve"> </w:t>
      </w:r>
      <w:r w:rsidRPr="004E7957">
        <w:rPr>
          <w:color w:val="231F20"/>
          <w:sz w:val="20"/>
          <w:szCs w:val="20"/>
        </w:rPr>
        <w:t>Applicant</w:t>
      </w:r>
      <w:r w:rsidRPr="004E7957">
        <w:rPr>
          <w:color w:val="231F20"/>
          <w:spacing w:val="-23"/>
          <w:sz w:val="20"/>
          <w:szCs w:val="20"/>
        </w:rPr>
        <w:t xml:space="preserve"> </w:t>
      </w:r>
      <w:r w:rsidRPr="004E7957">
        <w:rPr>
          <w:color w:val="231F20"/>
          <w:sz w:val="20"/>
          <w:szCs w:val="20"/>
        </w:rPr>
        <w:t>has</w:t>
      </w:r>
      <w:r w:rsidRPr="004E7957">
        <w:rPr>
          <w:color w:val="231F20"/>
          <w:spacing w:val="-23"/>
          <w:sz w:val="20"/>
          <w:szCs w:val="20"/>
        </w:rPr>
        <w:t xml:space="preserve"> </w:t>
      </w:r>
      <w:r w:rsidRPr="004E7957">
        <w:rPr>
          <w:color w:val="231F20"/>
          <w:sz w:val="20"/>
          <w:szCs w:val="20"/>
        </w:rPr>
        <w:t>failed</w:t>
      </w:r>
      <w:r w:rsidRPr="004E7957">
        <w:rPr>
          <w:color w:val="231F20"/>
          <w:spacing w:val="-23"/>
          <w:sz w:val="20"/>
          <w:szCs w:val="20"/>
        </w:rPr>
        <w:t xml:space="preserve"> </w:t>
      </w:r>
      <w:r w:rsidRPr="004E7957">
        <w:rPr>
          <w:color w:val="231F20"/>
          <w:sz w:val="20"/>
          <w:szCs w:val="20"/>
        </w:rPr>
        <w:t>to</w:t>
      </w:r>
      <w:r w:rsidRPr="004E7957">
        <w:rPr>
          <w:color w:val="231F20"/>
          <w:spacing w:val="-23"/>
          <w:sz w:val="20"/>
          <w:szCs w:val="20"/>
        </w:rPr>
        <w:t xml:space="preserve"> </w:t>
      </w:r>
      <w:r w:rsidRPr="004E7957">
        <w:rPr>
          <w:color w:val="231F20"/>
          <w:spacing w:val="-3"/>
          <w:sz w:val="20"/>
          <w:szCs w:val="20"/>
        </w:rPr>
        <w:t>repay.</w:t>
      </w:r>
    </w:p>
    <w:p w14:paraId="5A8B85D3" w14:textId="77777777" w:rsidR="00043AB3" w:rsidRPr="004E7957" w:rsidRDefault="00043AB3" w:rsidP="00043AB3">
      <w:pPr>
        <w:pStyle w:val="ListParagraph"/>
        <w:numPr>
          <w:ilvl w:val="0"/>
          <w:numId w:val="5"/>
        </w:numPr>
        <w:tabs>
          <w:tab w:val="left" w:pos="692"/>
          <w:tab w:val="left" w:pos="3817"/>
          <w:tab w:val="left" w:pos="5879"/>
        </w:tabs>
        <w:spacing w:before="245" w:line="230" w:lineRule="auto"/>
        <w:ind w:right="3"/>
        <w:jc w:val="both"/>
        <w:rPr>
          <w:sz w:val="20"/>
          <w:szCs w:val="20"/>
        </w:rPr>
      </w:pPr>
      <w:r w:rsidRPr="004E7957">
        <w:rPr>
          <w:color w:val="231F20"/>
          <w:sz w:val="20"/>
          <w:szCs w:val="20"/>
        </w:rPr>
        <w:t>A</w:t>
      </w:r>
      <w:r w:rsidRPr="004E7957">
        <w:rPr>
          <w:color w:val="231F20"/>
          <w:spacing w:val="-21"/>
          <w:sz w:val="20"/>
          <w:szCs w:val="20"/>
        </w:rPr>
        <w:t xml:space="preserve"> </w:t>
      </w:r>
      <w:r w:rsidRPr="004E7957">
        <w:rPr>
          <w:color w:val="231F20"/>
          <w:sz w:val="20"/>
          <w:szCs w:val="20"/>
        </w:rPr>
        <w:t>demand</w:t>
      </w:r>
      <w:r w:rsidRPr="004E7957">
        <w:rPr>
          <w:color w:val="231F20"/>
          <w:spacing w:val="-9"/>
          <w:sz w:val="20"/>
          <w:szCs w:val="20"/>
        </w:rPr>
        <w:t xml:space="preserve"> </w:t>
      </w:r>
      <w:r w:rsidRPr="004E7957">
        <w:rPr>
          <w:color w:val="231F20"/>
          <w:sz w:val="20"/>
          <w:szCs w:val="20"/>
        </w:rPr>
        <w:t>under</w:t>
      </w:r>
      <w:r w:rsidRPr="004E7957">
        <w:rPr>
          <w:color w:val="231F20"/>
          <w:spacing w:val="-9"/>
          <w:sz w:val="20"/>
          <w:szCs w:val="20"/>
        </w:rPr>
        <w:t xml:space="preserve"> </w:t>
      </w:r>
      <w:r w:rsidRPr="004E7957">
        <w:rPr>
          <w:color w:val="231F20"/>
          <w:sz w:val="20"/>
          <w:szCs w:val="20"/>
        </w:rPr>
        <w:t>this</w:t>
      </w:r>
      <w:r w:rsidRPr="004E7957">
        <w:rPr>
          <w:color w:val="231F20"/>
          <w:spacing w:val="-9"/>
          <w:sz w:val="20"/>
          <w:szCs w:val="20"/>
        </w:rPr>
        <w:t xml:space="preserve"> </w:t>
      </w:r>
      <w:r w:rsidRPr="004E7957">
        <w:rPr>
          <w:color w:val="231F20"/>
          <w:sz w:val="20"/>
          <w:szCs w:val="20"/>
        </w:rPr>
        <w:t>guarantee</w:t>
      </w:r>
      <w:r w:rsidRPr="004E7957">
        <w:rPr>
          <w:color w:val="231F20"/>
          <w:spacing w:val="-9"/>
          <w:sz w:val="20"/>
          <w:szCs w:val="20"/>
        </w:rPr>
        <w:t xml:space="preserve"> </w:t>
      </w:r>
      <w:r w:rsidRPr="004E7957">
        <w:rPr>
          <w:color w:val="231F20"/>
          <w:sz w:val="20"/>
          <w:szCs w:val="20"/>
        </w:rPr>
        <w:t>may</w:t>
      </w:r>
      <w:r w:rsidRPr="004E7957">
        <w:rPr>
          <w:color w:val="231F20"/>
          <w:spacing w:val="-9"/>
          <w:sz w:val="20"/>
          <w:szCs w:val="20"/>
        </w:rPr>
        <w:t xml:space="preserve"> </w:t>
      </w:r>
      <w:r w:rsidRPr="004E7957">
        <w:rPr>
          <w:color w:val="231F20"/>
          <w:sz w:val="20"/>
          <w:szCs w:val="20"/>
        </w:rPr>
        <w:t>be</w:t>
      </w:r>
      <w:r w:rsidRPr="004E7957">
        <w:rPr>
          <w:color w:val="231F20"/>
          <w:spacing w:val="-9"/>
          <w:sz w:val="20"/>
          <w:szCs w:val="20"/>
        </w:rPr>
        <w:t xml:space="preserve"> </w:t>
      </w:r>
      <w:r w:rsidRPr="004E7957">
        <w:rPr>
          <w:color w:val="231F20"/>
          <w:sz w:val="20"/>
          <w:szCs w:val="20"/>
        </w:rPr>
        <w:t>presented</w:t>
      </w:r>
      <w:r w:rsidRPr="004E7957">
        <w:rPr>
          <w:color w:val="231F20"/>
          <w:spacing w:val="-9"/>
          <w:sz w:val="20"/>
          <w:szCs w:val="20"/>
        </w:rPr>
        <w:t xml:space="preserve"> </w:t>
      </w:r>
      <w:r w:rsidRPr="004E7957">
        <w:rPr>
          <w:color w:val="231F20"/>
          <w:sz w:val="20"/>
          <w:szCs w:val="20"/>
        </w:rPr>
        <w:t>as</w:t>
      </w:r>
      <w:r w:rsidRPr="004E7957">
        <w:rPr>
          <w:color w:val="231F20"/>
          <w:spacing w:val="-9"/>
          <w:sz w:val="20"/>
          <w:szCs w:val="20"/>
        </w:rPr>
        <w:t xml:space="preserve"> </w:t>
      </w:r>
      <w:r w:rsidRPr="004E7957">
        <w:rPr>
          <w:color w:val="231F20"/>
          <w:sz w:val="20"/>
          <w:szCs w:val="20"/>
        </w:rPr>
        <w:t>from</w:t>
      </w:r>
      <w:r w:rsidRPr="004E7957">
        <w:rPr>
          <w:color w:val="231F20"/>
          <w:spacing w:val="-9"/>
          <w:sz w:val="20"/>
          <w:szCs w:val="20"/>
        </w:rPr>
        <w:t xml:space="preserve"> </w:t>
      </w:r>
      <w:r w:rsidRPr="004E7957">
        <w:rPr>
          <w:color w:val="231F20"/>
          <w:sz w:val="20"/>
          <w:szCs w:val="20"/>
        </w:rPr>
        <w:t>the</w:t>
      </w:r>
      <w:r w:rsidRPr="004E7957">
        <w:rPr>
          <w:color w:val="231F20"/>
          <w:spacing w:val="-9"/>
          <w:sz w:val="20"/>
          <w:szCs w:val="20"/>
        </w:rPr>
        <w:t xml:space="preserve"> </w:t>
      </w:r>
      <w:r w:rsidRPr="004E7957">
        <w:rPr>
          <w:color w:val="231F20"/>
          <w:sz w:val="20"/>
          <w:szCs w:val="20"/>
        </w:rPr>
        <w:t>presentation</w:t>
      </w:r>
      <w:r w:rsidRPr="004E7957">
        <w:rPr>
          <w:color w:val="231F20"/>
          <w:spacing w:val="-9"/>
          <w:sz w:val="20"/>
          <w:szCs w:val="20"/>
        </w:rPr>
        <w:t xml:space="preserve"> </w:t>
      </w:r>
      <w:r w:rsidRPr="004E7957">
        <w:rPr>
          <w:color w:val="231F20"/>
          <w:sz w:val="20"/>
          <w:szCs w:val="20"/>
        </w:rPr>
        <w:t>to</w:t>
      </w:r>
      <w:r w:rsidRPr="004E7957">
        <w:rPr>
          <w:color w:val="231F20"/>
          <w:spacing w:val="-9"/>
          <w:sz w:val="20"/>
          <w:szCs w:val="20"/>
        </w:rPr>
        <w:t xml:space="preserve"> </w:t>
      </w:r>
      <w:r w:rsidRPr="004E7957">
        <w:rPr>
          <w:color w:val="231F20"/>
          <w:sz w:val="20"/>
          <w:szCs w:val="20"/>
        </w:rPr>
        <w:t>the</w:t>
      </w:r>
      <w:r w:rsidRPr="004E7957">
        <w:rPr>
          <w:color w:val="231F20"/>
          <w:spacing w:val="-9"/>
          <w:sz w:val="20"/>
          <w:szCs w:val="20"/>
        </w:rPr>
        <w:t xml:space="preserve"> </w:t>
      </w:r>
      <w:r w:rsidRPr="004E7957">
        <w:rPr>
          <w:color w:val="231F20"/>
          <w:sz w:val="20"/>
          <w:szCs w:val="20"/>
        </w:rPr>
        <w:t>Guarantor</w:t>
      </w:r>
      <w:r w:rsidRPr="004E7957">
        <w:rPr>
          <w:color w:val="231F20"/>
          <w:spacing w:val="-9"/>
          <w:sz w:val="20"/>
          <w:szCs w:val="20"/>
        </w:rPr>
        <w:t xml:space="preserve"> </w:t>
      </w:r>
      <w:r w:rsidRPr="004E7957">
        <w:rPr>
          <w:color w:val="231F20"/>
          <w:sz w:val="20"/>
          <w:szCs w:val="20"/>
        </w:rPr>
        <w:t>of</w:t>
      </w:r>
      <w:r w:rsidRPr="004E7957">
        <w:rPr>
          <w:color w:val="231F20"/>
          <w:spacing w:val="-9"/>
          <w:sz w:val="20"/>
          <w:szCs w:val="20"/>
        </w:rPr>
        <w:t xml:space="preserve"> </w:t>
      </w:r>
      <w:r w:rsidRPr="004E7957">
        <w:rPr>
          <w:color w:val="231F20"/>
          <w:sz w:val="20"/>
          <w:szCs w:val="20"/>
        </w:rPr>
        <w:t>a</w:t>
      </w:r>
      <w:r w:rsidRPr="004E7957">
        <w:rPr>
          <w:color w:val="231F20"/>
          <w:spacing w:val="-9"/>
          <w:sz w:val="20"/>
          <w:szCs w:val="20"/>
        </w:rPr>
        <w:t xml:space="preserve"> </w:t>
      </w:r>
      <w:r w:rsidRPr="004E7957">
        <w:rPr>
          <w:color w:val="231F20"/>
          <w:sz w:val="20"/>
          <w:szCs w:val="20"/>
        </w:rPr>
        <w:t>certiﬁcate</w:t>
      </w:r>
      <w:r w:rsidRPr="004E7957">
        <w:rPr>
          <w:color w:val="231F20"/>
          <w:spacing w:val="-10"/>
          <w:sz w:val="20"/>
          <w:szCs w:val="20"/>
        </w:rPr>
        <w:t xml:space="preserve"> </w:t>
      </w:r>
      <w:r w:rsidRPr="004E7957">
        <w:rPr>
          <w:color w:val="231F20"/>
          <w:sz w:val="20"/>
          <w:szCs w:val="20"/>
        </w:rPr>
        <w:t>from the</w:t>
      </w:r>
      <w:r w:rsidRPr="004E7957">
        <w:rPr>
          <w:color w:val="231F20"/>
          <w:spacing w:val="-13"/>
          <w:sz w:val="20"/>
          <w:szCs w:val="20"/>
        </w:rPr>
        <w:t xml:space="preserve"> </w:t>
      </w:r>
      <w:r w:rsidRPr="004E7957">
        <w:rPr>
          <w:color w:val="231F20"/>
          <w:sz w:val="20"/>
          <w:szCs w:val="20"/>
        </w:rPr>
        <w:t>Beneﬁciary's</w:t>
      </w:r>
      <w:r w:rsidRPr="004E7957">
        <w:rPr>
          <w:color w:val="231F20"/>
          <w:spacing w:val="-13"/>
          <w:sz w:val="20"/>
          <w:szCs w:val="20"/>
        </w:rPr>
        <w:t xml:space="preserve"> </w:t>
      </w:r>
      <w:r w:rsidRPr="004E7957">
        <w:rPr>
          <w:color w:val="231F20"/>
          <w:sz w:val="20"/>
          <w:szCs w:val="20"/>
        </w:rPr>
        <w:t>bank</w:t>
      </w:r>
      <w:r w:rsidRPr="004E7957">
        <w:rPr>
          <w:color w:val="231F20"/>
          <w:spacing w:val="-13"/>
          <w:sz w:val="20"/>
          <w:szCs w:val="20"/>
        </w:rPr>
        <w:t xml:space="preserve"> </w:t>
      </w:r>
      <w:r w:rsidRPr="004E7957">
        <w:rPr>
          <w:color w:val="231F20"/>
          <w:sz w:val="20"/>
          <w:szCs w:val="20"/>
        </w:rPr>
        <w:t>stating</w:t>
      </w:r>
      <w:r w:rsidRPr="004E7957">
        <w:rPr>
          <w:color w:val="231F20"/>
          <w:spacing w:val="-13"/>
          <w:sz w:val="20"/>
          <w:szCs w:val="20"/>
        </w:rPr>
        <w:t xml:space="preserve"> </w:t>
      </w:r>
      <w:r w:rsidRPr="004E7957">
        <w:rPr>
          <w:color w:val="231F20"/>
          <w:sz w:val="20"/>
          <w:szCs w:val="20"/>
        </w:rPr>
        <w:t>that</w:t>
      </w:r>
      <w:r w:rsidRPr="004E7957">
        <w:rPr>
          <w:color w:val="231F20"/>
          <w:spacing w:val="-13"/>
          <w:sz w:val="20"/>
          <w:szCs w:val="20"/>
        </w:rPr>
        <w:t xml:space="preserve"> </w:t>
      </w:r>
      <w:r w:rsidRPr="004E7957">
        <w:rPr>
          <w:color w:val="231F20"/>
          <w:sz w:val="20"/>
          <w:szCs w:val="20"/>
        </w:rPr>
        <w:t>the</w:t>
      </w:r>
      <w:r w:rsidRPr="004E7957">
        <w:rPr>
          <w:color w:val="231F20"/>
          <w:spacing w:val="-13"/>
          <w:sz w:val="20"/>
          <w:szCs w:val="20"/>
        </w:rPr>
        <w:t xml:space="preserve"> </w:t>
      </w:r>
      <w:r w:rsidRPr="004E7957">
        <w:rPr>
          <w:color w:val="231F20"/>
          <w:sz w:val="20"/>
          <w:szCs w:val="20"/>
        </w:rPr>
        <w:t>advance</w:t>
      </w:r>
      <w:r w:rsidRPr="004E7957">
        <w:rPr>
          <w:color w:val="231F20"/>
          <w:spacing w:val="-13"/>
          <w:sz w:val="20"/>
          <w:szCs w:val="20"/>
        </w:rPr>
        <w:t xml:space="preserve"> </w:t>
      </w:r>
      <w:r w:rsidRPr="004E7957">
        <w:rPr>
          <w:color w:val="231F20"/>
          <w:sz w:val="20"/>
          <w:szCs w:val="20"/>
        </w:rPr>
        <w:t>payment</w:t>
      </w:r>
      <w:r w:rsidRPr="004E7957">
        <w:rPr>
          <w:color w:val="231F20"/>
          <w:spacing w:val="-13"/>
          <w:sz w:val="20"/>
          <w:szCs w:val="20"/>
        </w:rPr>
        <w:t xml:space="preserve"> </w:t>
      </w:r>
      <w:r w:rsidRPr="004E7957">
        <w:rPr>
          <w:color w:val="231F20"/>
          <w:sz w:val="20"/>
          <w:szCs w:val="20"/>
        </w:rPr>
        <w:t>referred</w:t>
      </w:r>
      <w:r w:rsidRPr="004E7957">
        <w:rPr>
          <w:color w:val="231F20"/>
          <w:spacing w:val="-13"/>
          <w:sz w:val="20"/>
          <w:szCs w:val="20"/>
        </w:rPr>
        <w:t xml:space="preserve"> </w:t>
      </w:r>
      <w:r w:rsidRPr="004E7957">
        <w:rPr>
          <w:color w:val="231F20"/>
          <w:sz w:val="20"/>
          <w:szCs w:val="20"/>
        </w:rPr>
        <w:t>to</w:t>
      </w:r>
      <w:r w:rsidRPr="004E7957">
        <w:rPr>
          <w:color w:val="231F20"/>
          <w:spacing w:val="-13"/>
          <w:sz w:val="20"/>
          <w:szCs w:val="20"/>
        </w:rPr>
        <w:t xml:space="preserve"> </w:t>
      </w:r>
      <w:r w:rsidRPr="004E7957">
        <w:rPr>
          <w:color w:val="231F20"/>
          <w:sz w:val="20"/>
          <w:szCs w:val="20"/>
        </w:rPr>
        <w:t>above</w:t>
      </w:r>
      <w:r w:rsidRPr="004E7957">
        <w:rPr>
          <w:color w:val="231F20"/>
          <w:spacing w:val="-13"/>
          <w:sz w:val="20"/>
          <w:szCs w:val="20"/>
        </w:rPr>
        <w:t xml:space="preserve"> </w:t>
      </w:r>
      <w:r w:rsidRPr="004E7957">
        <w:rPr>
          <w:color w:val="231F20"/>
          <w:sz w:val="20"/>
          <w:szCs w:val="20"/>
        </w:rPr>
        <w:t>has</w:t>
      </w:r>
      <w:r w:rsidRPr="004E7957">
        <w:rPr>
          <w:color w:val="231F20"/>
          <w:spacing w:val="-13"/>
          <w:sz w:val="20"/>
          <w:szCs w:val="20"/>
        </w:rPr>
        <w:t xml:space="preserve"> </w:t>
      </w:r>
      <w:r w:rsidRPr="004E7957">
        <w:rPr>
          <w:color w:val="231F20"/>
          <w:sz w:val="20"/>
          <w:szCs w:val="20"/>
        </w:rPr>
        <w:t>been</w:t>
      </w:r>
      <w:r w:rsidRPr="004E7957">
        <w:rPr>
          <w:color w:val="231F20"/>
          <w:spacing w:val="-13"/>
          <w:sz w:val="20"/>
          <w:szCs w:val="20"/>
        </w:rPr>
        <w:t xml:space="preserve"> </w:t>
      </w:r>
      <w:r w:rsidRPr="004E7957">
        <w:rPr>
          <w:color w:val="231F20"/>
          <w:sz w:val="20"/>
          <w:szCs w:val="20"/>
        </w:rPr>
        <w:t>credited</w:t>
      </w:r>
      <w:r w:rsidRPr="004E7957">
        <w:rPr>
          <w:color w:val="231F20"/>
          <w:spacing w:val="-13"/>
          <w:sz w:val="20"/>
          <w:szCs w:val="20"/>
        </w:rPr>
        <w:t xml:space="preserve"> </w:t>
      </w:r>
      <w:r w:rsidRPr="004E7957">
        <w:rPr>
          <w:color w:val="231F20"/>
          <w:sz w:val="20"/>
          <w:szCs w:val="20"/>
        </w:rPr>
        <w:t>to</w:t>
      </w:r>
      <w:r w:rsidRPr="004E7957">
        <w:rPr>
          <w:color w:val="231F20"/>
          <w:spacing w:val="-13"/>
          <w:sz w:val="20"/>
          <w:szCs w:val="20"/>
        </w:rPr>
        <w:t xml:space="preserve"> </w:t>
      </w:r>
      <w:r w:rsidRPr="004E7957">
        <w:rPr>
          <w:color w:val="231F20"/>
          <w:sz w:val="20"/>
          <w:szCs w:val="20"/>
        </w:rPr>
        <w:t>the</w:t>
      </w:r>
      <w:r w:rsidRPr="004E7957">
        <w:rPr>
          <w:color w:val="231F20"/>
          <w:spacing w:val="-13"/>
          <w:sz w:val="20"/>
          <w:szCs w:val="20"/>
        </w:rPr>
        <w:t xml:space="preserve"> </w:t>
      </w:r>
      <w:r w:rsidRPr="004E7957">
        <w:rPr>
          <w:color w:val="231F20"/>
          <w:sz w:val="20"/>
          <w:szCs w:val="20"/>
        </w:rPr>
        <w:t>Contractor</w:t>
      </w:r>
      <w:r w:rsidRPr="004E7957">
        <w:rPr>
          <w:color w:val="231F20"/>
          <w:spacing w:val="-13"/>
          <w:sz w:val="20"/>
          <w:szCs w:val="20"/>
        </w:rPr>
        <w:t xml:space="preserve"> </w:t>
      </w:r>
      <w:r w:rsidRPr="004E7957">
        <w:rPr>
          <w:color w:val="231F20"/>
          <w:sz w:val="20"/>
          <w:szCs w:val="20"/>
        </w:rPr>
        <w:t>on its</w:t>
      </w:r>
      <w:r w:rsidRPr="004E7957">
        <w:rPr>
          <w:color w:val="231F20"/>
          <w:spacing w:val="-23"/>
          <w:sz w:val="20"/>
          <w:szCs w:val="20"/>
        </w:rPr>
        <w:t xml:space="preserve"> </w:t>
      </w:r>
      <w:r w:rsidRPr="004E7957">
        <w:rPr>
          <w:color w:val="231F20"/>
          <w:sz w:val="20"/>
          <w:szCs w:val="20"/>
        </w:rPr>
        <w:t>account</w:t>
      </w:r>
      <w:r w:rsidRPr="004E7957">
        <w:rPr>
          <w:color w:val="231F20"/>
          <w:spacing w:val="-23"/>
          <w:sz w:val="20"/>
          <w:szCs w:val="20"/>
        </w:rPr>
        <w:t xml:space="preserve"> </w:t>
      </w:r>
      <w:r w:rsidRPr="004E7957">
        <w:rPr>
          <w:color w:val="231F20"/>
          <w:sz w:val="20"/>
          <w:szCs w:val="20"/>
        </w:rPr>
        <w:t>number</w:t>
      </w:r>
      <w:r w:rsidRPr="004E7957">
        <w:rPr>
          <w:color w:val="231F20"/>
          <w:sz w:val="20"/>
          <w:szCs w:val="20"/>
          <w:u w:val="single" w:color="221E1F"/>
        </w:rPr>
        <w:t xml:space="preserve"> </w:t>
      </w:r>
      <w:r w:rsidRPr="004E7957">
        <w:rPr>
          <w:color w:val="231F20"/>
          <w:sz w:val="20"/>
          <w:szCs w:val="20"/>
          <w:u w:val="single" w:color="221E1F"/>
        </w:rPr>
        <w:tab/>
      </w:r>
      <w:r w:rsidRPr="004E7957">
        <w:rPr>
          <w:color w:val="231F20"/>
          <w:sz w:val="20"/>
          <w:szCs w:val="20"/>
        </w:rPr>
        <w:t>at</w:t>
      </w:r>
      <w:r w:rsidRPr="004E7957">
        <w:rPr>
          <w:color w:val="231F20"/>
          <w:sz w:val="20"/>
          <w:szCs w:val="20"/>
          <w:u w:val="single" w:color="221E1F"/>
        </w:rPr>
        <w:t xml:space="preserve"> </w:t>
      </w:r>
      <w:r w:rsidRPr="004E7957">
        <w:rPr>
          <w:color w:val="231F20"/>
          <w:sz w:val="20"/>
          <w:szCs w:val="20"/>
          <w:u w:val="single" w:color="221E1F"/>
        </w:rPr>
        <w:tab/>
      </w:r>
      <w:r w:rsidRPr="004E7957">
        <w:rPr>
          <w:color w:val="231F20"/>
          <w:sz w:val="20"/>
          <w:szCs w:val="20"/>
        </w:rPr>
        <w:t>.</w:t>
      </w:r>
    </w:p>
    <w:p w14:paraId="3599C8E5" w14:textId="77777777" w:rsidR="00043AB3" w:rsidRPr="004E7957" w:rsidRDefault="00043AB3" w:rsidP="00043AB3">
      <w:pPr>
        <w:pStyle w:val="ListParagraph"/>
        <w:numPr>
          <w:ilvl w:val="0"/>
          <w:numId w:val="5"/>
        </w:numPr>
        <w:tabs>
          <w:tab w:val="left" w:pos="692"/>
          <w:tab w:val="left" w:pos="6007"/>
        </w:tabs>
        <w:spacing w:before="246" w:line="230" w:lineRule="auto"/>
        <w:ind w:right="3"/>
        <w:jc w:val="both"/>
        <w:rPr>
          <w:sz w:val="20"/>
          <w:szCs w:val="20"/>
        </w:rPr>
      </w:pPr>
      <w:r w:rsidRPr="004E7957">
        <w:rPr>
          <w:color w:val="231F20"/>
          <w:sz w:val="20"/>
          <w:szCs w:val="20"/>
        </w:rPr>
        <w:t>The</w:t>
      </w:r>
      <w:r w:rsidRPr="004E7957">
        <w:rPr>
          <w:color w:val="231F20"/>
          <w:spacing w:val="-5"/>
          <w:sz w:val="20"/>
          <w:szCs w:val="20"/>
        </w:rPr>
        <w:t xml:space="preserve"> </w:t>
      </w:r>
      <w:r w:rsidRPr="004E7957">
        <w:rPr>
          <w:color w:val="231F20"/>
          <w:sz w:val="20"/>
          <w:szCs w:val="20"/>
        </w:rPr>
        <w:t>maximum</w:t>
      </w:r>
      <w:r w:rsidRPr="004E7957">
        <w:rPr>
          <w:color w:val="231F20"/>
          <w:spacing w:val="-5"/>
          <w:sz w:val="20"/>
          <w:szCs w:val="20"/>
        </w:rPr>
        <w:t xml:space="preserve"> </w:t>
      </w:r>
      <w:r w:rsidRPr="004E7957">
        <w:rPr>
          <w:color w:val="231F20"/>
          <w:sz w:val="20"/>
          <w:szCs w:val="20"/>
        </w:rPr>
        <w:t>amount</w:t>
      </w:r>
      <w:r w:rsidRPr="004E7957">
        <w:rPr>
          <w:color w:val="231F20"/>
          <w:spacing w:val="-5"/>
          <w:sz w:val="20"/>
          <w:szCs w:val="20"/>
        </w:rPr>
        <w:t xml:space="preserve"> </w:t>
      </w:r>
      <w:r w:rsidRPr="004E7957">
        <w:rPr>
          <w:color w:val="231F20"/>
          <w:sz w:val="20"/>
          <w:szCs w:val="20"/>
        </w:rPr>
        <w:t>of</w:t>
      </w:r>
      <w:r w:rsidRPr="004E7957">
        <w:rPr>
          <w:color w:val="231F20"/>
          <w:spacing w:val="-5"/>
          <w:sz w:val="20"/>
          <w:szCs w:val="20"/>
        </w:rPr>
        <w:t xml:space="preserve"> </w:t>
      </w:r>
      <w:r w:rsidRPr="004E7957">
        <w:rPr>
          <w:color w:val="231F20"/>
          <w:sz w:val="20"/>
          <w:szCs w:val="20"/>
        </w:rPr>
        <w:t>this</w:t>
      </w:r>
      <w:r w:rsidRPr="004E7957">
        <w:rPr>
          <w:color w:val="231F20"/>
          <w:spacing w:val="-5"/>
          <w:sz w:val="20"/>
          <w:szCs w:val="20"/>
        </w:rPr>
        <w:t xml:space="preserve"> </w:t>
      </w:r>
      <w:r w:rsidRPr="004E7957">
        <w:rPr>
          <w:color w:val="231F20"/>
          <w:sz w:val="20"/>
          <w:szCs w:val="20"/>
        </w:rPr>
        <w:t>guarantee</w:t>
      </w:r>
      <w:r w:rsidRPr="004E7957">
        <w:rPr>
          <w:color w:val="231F20"/>
          <w:spacing w:val="-5"/>
          <w:sz w:val="20"/>
          <w:szCs w:val="20"/>
        </w:rPr>
        <w:t xml:space="preserve"> </w:t>
      </w:r>
      <w:r w:rsidRPr="004E7957">
        <w:rPr>
          <w:color w:val="231F20"/>
          <w:sz w:val="20"/>
          <w:szCs w:val="20"/>
        </w:rPr>
        <w:t>shall</w:t>
      </w:r>
      <w:r w:rsidRPr="004E7957">
        <w:rPr>
          <w:color w:val="231F20"/>
          <w:spacing w:val="-5"/>
          <w:sz w:val="20"/>
          <w:szCs w:val="20"/>
        </w:rPr>
        <w:t xml:space="preserve"> </w:t>
      </w:r>
      <w:r w:rsidRPr="004E7957">
        <w:rPr>
          <w:color w:val="231F20"/>
          <w:sz w:val="20"/>
          <w:szCs w:val="20"/>
        </w:rPr>
        <w:t>be</w:t>
      </w:r>
      <w:r w:rsidRPr="004E7957">
        <w:rPr>
          <w:color w:val="231F20"/>
          <w:spacing w:val="-5"/>
          <w:sz w:val="20"/>
          <w:szCs w:val="20"/>
        </w:rPr>
        <w:t xml:space="preserve"> </w:t>
      </w:r>
      <w:r w:rsidRPr="004E7957">
        <w:rPr>
          <w:color w:val="231F20"/>
          <w:sz w:val="20"/>
          <w:szCs w:val="20"/>
        </w:rPr>
        <w:t>progressively</w:t>
      </w:r>
      <w:r w:rsidRPr="004E7957">
        <w:rPr>
          <w:color w:val="231F20"/>
          <w:spacing w:val="-5"/>
          <w:sz w:val="20"/>
          <w:szCs w:val="20"/>
        </w:rPr>
        <w:t xml:space="preserve"> </w:t>
      </w:r>
      <w:r w:rsidRPr="004E7957">
        <w:rPr>
          <w:color w:val="231F20"/>
          <w:sz w:val="20"/>
          <w:szCs w:val="20"/>
        </w:rPr>
        <w:t>reduced</w:t>
      </w:r>
      <w:r w:rsidRPr="004E7957">
        <w:rPr>
          <w:color w:val="231F20"/>
          <w:spacing w:val="-5"/>
          <w:sz w:val="20"/>
          <w:szCs w:val="20"/>
        </w:rPr>
        <w:t xml:space="preserve"> </w:t>
      </w:r>
      <w:r w:rsidRPr="004E7957">
        <w:rPr>
          <w:color w:val="231F20"/>
          <w:sz w:val="20"/>
          <w:szCs w:val="20"/>
        </w:rPr>
        <w:t>by</w:t>
      </w:r>
      <w:r w:rsidRPr="004E7957">
        <w:rPr>
          <w:color w:val="231F20"/>
          <w:spacing w:val="-5"/>
          <w:sz w:val="20"/>
          <w:szCs w:val="20"/>
        </w:rPr>
        <w:t xml:space="preserve"> </w:t>
      </w:r>
      <w:r w:rsidRPr="004E7957">
        <w:rPr>
          <w:color w:val="231F20"/>
          <w:sz w:val="20"/>
          <w:szCs w:val="20"/>
        </w:rPr>
        <w:t>the</w:t>
      </w:r>
      <w:r w:rsidRPr="004E7957">
        <w:rPr>
          <w:color w:val="231F20"/>
          <w:spacing w:val="-5"/>
          <w:sz w:val="20"/>
          <w:szCs w:val="20"/>
        </w:rPr>
        <w:t xml:space="preserve"> </w:t>
      </w:r>
      <w:r w:rsidRPr="004E7957">
        <w:rPr>
          <w:color w:val="231F20"/>
          <w:sz w:val="20"/>
          <w:szCs w:val="20"/>
        </w:rPr>
        <w:t>amount</w:t>
      </w:r>
      <w:r w:rsidRPr="004E7957">
        <w:rPr>
          <w:color w:val="231F20"/>
          <w:spacing w:val="-5"/>
          <w:sz w:val="20"/>
          <w:szCs w:val="20"/>
        </w:rPr>
        <w:t xml:space="preserve"> </w:t>
      </w:r>
      <w:r w:rsidRPr="004E7957">
        <w:rPr>
          <w:color w:val="231F20"/>
          <w:sz w:val="20"/>
          <w:szCs w:val="20"/>
        </w:rPr>
        <w:t>of</w:t>
      </w:r>
      <w:r w:rsidRPr="004E7957">
        <w:rPr>
          <w:color w:val="231F20"/>
          <w:spacing w:val="-5"/>
          <w:sz w:val="20"/>
          <w:szCs w:val="20"/>
        </w:rPr>
        <w:t xml:space="preserve"> </w:t>
      </w:r>
      <w:r w:rsidRPr="004E7957">
        <w:rPr>
          <w:color w:val="231F20"/>
          <w:sz w:val="20"/>
          <w:szCs w:val="20"/>
        </w:rPr>
        <w:t>the</w:t>
      </w:r>
      <w:r w:rsidRPr="004E7957">
        <w:rPr>
          <w:color w:val="231F20"/>
          <w:spacing w:val="-5"/>
          <w:sz w:val="20"/>
          <w:szCs w:val="20"/>
        </w:rPr>
        <w:t xml:space="preserve"> </w:t>
      </w:r>
      <w:r w:rsidRPr="004E7957">
        <w:rPr>
          <w:color w:val="231F20"/>
          <w:sz w:val="20"/>
          <w:szCs w:val="20"/>
        </w:rPr>
        <w:t>advance</w:t>
      </w:r>
      <w:r w:rsidRPr="004E7957">
        <w:rPr>
          <w:color w:val="231F20"/>
          <w:spacing w:val="-5"/>
          <w:sz w:val="20"/>
          <w:szCs w:val="20"/>
        </w:rPr>
        <w:t xml:space="preserve"> </w:t>
      </w:r>
      <w:r w:rsidRPr="004E7957">
        <w:rPr>
          <w:color w:val="231F20"/>
          <w:sz w:val="20"/>
          <w:szCs w:val="20"/>
        </w:rPr>
        <w:t>payment repaid by the Contractor as speciﬁed in copies of interim statements or payment certiﬁcates which shall be presented to us. This guarantee shall expire, at the latest, upon our receipt of a copy of the interim payment certiﬁcate</w:t>
      </w:r>
      <w:r w:rsidRPr="004E7957">
        <w:rPr>
          <w:color w:val="231F20"/>
          <w:spacing w:val="-11"/>
          <w:sz w:val="20"/>
          <w:szCs w:val="20"/>
        </w:rPr>
        <w:t xml:space="preserve"> </w:t>
      </w:r>
      <w:r w:rsidRPr="004E7957">
        <w:rPr>
          <w:color w:val="231F20"/>
          <w:sz w:val="20"/>
          <w:szCs w:val="20"/>
        </w:rPr>
        <w:t>indicating</w:t>
      </w:r>
      <w:r w:rsidRPr="004E7957">
        <w:rPr>
          <w:color w:val="231F20"/>
          <w:spacing w:val="-11"/>
          <w:sz w:val="20"/>
          <w:szCs w:val="20"/>
        </w:rPr>
        <w:t xml:space="preserve"> </w:t>
      </w:r>
      <w:r w:rsidRPr="004E7957">
        <w:rPr>
          <w:color w:val="231F20"/>
          <w:sz w:val="20"/>
          <w:szCs w:val="20"/>
        </w:rPr>
        <w:t>that</w:t>
      </w:r>
      <w:r w:rsidRPr="004E7957">
        <w:rPr>
          <w:color w:val="231F20"/>
          <w:spacing w:val="-11"/>
          <w:sz w:val="20"/>
          <w:szCs w:val="20"/>
        </w:rPr>
        <w:t xml:space="preserve"> </w:t>
      </w:r>
      <w:r w:rsidRPr="004E7957">
        <w:rPr>
          <w:color w:val="231F20"/>
          <w:sz w:val="20"/>
          <w:szCs w:val="20"/>
        </w:rPr>
        <w:t>ninety</w:t>
      </w:r>
      <w:r w:rsidRPr="004E7957">
        <w:rPr>
          <w:color w:val="231F20"/>
          <w:spacing w:val="-11"/>
          <w:sz w:val="20"/>
          <w:szCs w:val="20"/>
        </w:rPr>
        <w:t xml:space="preserve"> </w:t>
      </w:r>
      <w:r w:rsidRPr="004E7957">
        <w:rPr>
          <w:color w:val="231F20"/>
          <w:sz w:val="20"/>
          <w:szCs w:val="20"/>
        </w:rPr>
        <w:t>(90)</w:t>
      </w:r>
      <w:r w:rsidRPr="004E7957">
        <w:rPr>
          <w:color w:val="231F20"/>
          <w:spacing w:val="-11"/>
          <w:sz w:val="20"/>
          <w:szCs w:val="20"/>
        </w:rPr>
        <w:t xml:space="preserve"> </w:t>
      </w:r>
      <w:r w:rsidRPr="004E7957">
        <w:rPr>
          <w:color w:val="231F20"/>
          <w:sz w:val="20"/>
          <w:szCs w:val="20"/>
        </w:rPr>
        <w:t>percent</w:t>
      </w:r>
      <w:r w:rsidRPr="004E7957">
        <w:rPr>
          <w:color w:val="231F20"/>
          <w:spacing w:val="-11"/>
          <w:sz w:val="20"/>
          <w:szCs w:val="20"/>
        </w:rPr>
        <w:t xml:space="preserve"> </w:t>
      </w:r>
      <w:r w:rsidRPr="004E7957">
        <w:rPr>
          <w:color w:val="231F20"/>
          <w:sz w:val="20"/>
          <w:szCs w:val="20"/>
        </w:rPr>
        <w:t>of</w:t>
      </w:r>
      <w:r w:rsidRPr="004E7957">
        <w:rPr>
          <w:color w:val="231F20"/>
          <w:spacing w:val="-11"/>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Accepted</w:t>
      </w:r>
      <w:r w:rsidRPr="004E7957">
        <w:rPr>
          <w:color w:val="231F20"/>
          <w:spacing w:val="-11"/>
          <w:sz w:val="20"/>
          <w:szCs w:val="20"/>
        </w:rPr>
        <w:t xml:space="preserve"> </w:t>
      </w:r>
      <w:r w:rsidRPr="004E7957">
        <w:rPr>
          <w:color w:val="231F20"/>
          <w:sz w:val="20"/>
          <w:szCs w:val="20"/>
        </w:rPr>
        <w:t>Contract</w:t>
      </w:r>
      <w:r w:rsidRPr="004E7957">
        <w:rPr>
          <w:color w:val="231F20"/>
          <w:spacing w:val="-23"/>
          <w:sz w:val="20"/>
          <w:szCs w:val="20"/>
        </w:rPr>
        <w:t xml:space="preserve"> </w:t>
      </w:r>
      <w:r w:rsidRPr="004E7957">
        <w:rPr>
          <w:color w:val="231F20"/>
          <w:sz w:val="20"/>
          <w:szCs w:val="20"/>
        </w:rPr>
        <w:t>Amount,</w:t>
      </w:r>
      <w:r w:rsidRPr="004E7957">
        <w:rPr>
          <w:color w:val="231F20"/>
          <w:spacing w:val="-11"/>
          <w:sz w:val="20"/>
          <w:szCs w:val="20"/>
        </w:rPr>
        <w:t xml:space="preserve"> </w:t>
      </w:r>
      <w:r w:rsidRPr="004E7957">
        <w:rPr>
          <w:color w:val="231F20"/>
          <w:sz w:val="20"/>
          <w:szCs w:val="20"/>
        </w:rPr>
        <w:t>less</w:t>
      </w:r>
      <w:r w:rsidRPr="004E7957">
        <w:rPr>
          <w:color w:val="231F20"/>
          <w:spacing w:val="-11"/>
          <w:sz w:val="20"/>
          <w:szCs w:val="20"/>
        </w:rPr>
        <w:t xml:space="preserve"> </w:t>
      </w:r>
      <w:r w:rsidRPr="004E7957">
        <w:rPr>
          <w:color w:val="231F20"/>
          <w:sz w:val="20"/>
          <w:szCs w:val="20"/>
        </w:rPr>
        <w:t>provisional</w:t>
      </w:r>
      <w:r w:rsidRPr="004E7957">
        <w:rPr>
          <w:color w:val="231F20"/>
          <w:spacing w:val="-11"/>
          <w:sz w:val="20"/>
          <w:szCs w:val="20"/>
        </w:rPr>
        <w:t xml:space="preserve"> </w:t>
      </w:r>
      <w:r w:rsidRPr="004E7957">
        <w:rPr>
          <w:color w:val="231F20"/>
          <w:sz w:val="20"/>
          <w:szCs w:val="20"/>
        </w:rPr>
        <w:t>sums,</w:t>
      </w:r>
      <w:r w:rsidRPr="004E7957">
        <w:rPr>
          <w:color w:val="231F20"/>
          <w:spacing w:val="-11"/>
          <w:sz w:val="20"/>
          <w:szCs w:val="20"/>
        </w:rPr>
        <w:t xml:space="preserve"> </w:t>
      </w:r>
      <w:r w:rsidRPr="004E7957">
        <w:rPr>
          <w:color w:val="231F20"/>
          <w:sz w:val="20"/>
          <w:szCs w:val="20"/>
        </w:rPr>
        <w:t>has</w:t>
      </w:r>
      <w:r w:rsidRPr="004E7957">
        <w:rPr>
          <w:color w:val="231F20"/>
          <w:spacing w:val="-11"/>
          <w:sz w:val="20"/>
          <w:szCs w:val="20"/>
        </w:rPr>
        <w:t xml:space="preserve"> </w:t>
      </w:r>
      <w:r w:rsidRPr="004E7957">
        <w:rPr>
          <w:color w:val="231F20"/>
          <w:sz w:val="20"/>
          <w:szCs w:val="20"/>
        </w:rPr>
        <w:t xml:space="preserve">been certiﬁed for payment, or on the </w:t>
      </w:r>
      <w:r w:rsidRPr="004E7957">
        <w:rPr>
          <w:color w:val="231F20"/>
          <w:sz w:val="20"/>
          <w:szCs w:val="20"/>
          <w:u w:val="single" w:color="221E1F"/>
        </w:rPr>
        <w:t xml:space="preserve">         </w:t>
      </w:r>
      <w:r w:rsidRPr="004E7957">
        <w:rPr>
          <w:color w:val="231F20"/>
          <w:spacing w:val="40"/>
          <w:sz w:val="20"/>
          <w:szCs w:val="20"/>
        </w:rPr>
        <w:t xml:space="preserve"> </w:t>
      </w:r>
      <w:r w:rsidRPr="004E7957">
        <w:rPr>
          <w:color w:val="231F20"/>
          <w:sz w:val="20"/>
          <w:szCs w:val="20"/>
        </w:rPr>
        <w:t>day</w:t>
      </w:r>
      <w:r w:rsidRPr="004E7957">
        <w:rPr>
          <w:color w:val="231F20"/>
          <w:spacing w:val="10"/>
          <w:sz w:val="20"/>
          <w:szCs w:val="20"/>
        </w:rPr>
        <w:t xml:space="preserve"> </w:t>
      </w:r>
      <w:r w:rsidRPr="004E7957">
        <w:rPr>
          <w:color w:val="231F20"/>
          <w:sz w:val="20"/>
          <w:szCs w:val="20"/>
        </w:rPr>
        <w:t>of</w:t>
      </w:r>
      <w:r w:rsidRPr="004E7957">
        <w:rPr>
          <w:color w:val="231F20"/>
          <w:sz w:val="20"/>
          <w:szCs w:val="20"/>
          <w:u w:val="single" w:color="221E1F"/>
        </w:rPr>
        <w:t xml:space="preserve"> </w:t>
      </w:r>
      <w:r w:rsidRPr="004E7957">
        <w:rPr>
          <w:color w:val="231F20"/>
          <w:sz w:val="20"/>
          <w:szCs w:val="20"/>
          <w:u w:val="single" w:color="221E1F"/>
        </w:rPr>
        <w:tab/>
      </w:r>
      <w:r w:rsidRPr="004E7957">
        <w:rPr>
          <w:color w:val="231F20"/>
          <w:sz w:val="20"/>
          <w:szCs w:val="20"/>
        </w:rPr>
        <w:t>, 2 ,</w:t>
      </w:r>
      <w:proofErr w:type="gramStart"/>
      <w:r w:rsidRPr="004E7957">
        <w:rPr>
          <w:color w:val="231F20"/>
          <w:position w:val="11"/>
          <w:sz w:val="20"/>
          <w:szCs w:val="20"/>
        </w:rPr>
        <w:t xml:space="preserve">2  </w:t>
      </w:r>
      <w:r w:rsidRPr="004E7957">
        <w:rPr>
          <w:color w:val="231F20"/>
          <w:sz w:val="20"/>
          <w:szCs w:val="20"/>
        </w:rPr>
        <w:t>whichever</w:t>
      </w:r>
      <w:proofErr w:type="gramEnd"/>
      <w:r w:rsidRPr="004E7957">
        <w:rPr>
          <w:color w:val="231F20"/>
          <w:sz w:val="20"/>
          <w:szCs w:val="20"/>
        </w:rPr>
        <w:t xml:space="preserve"> is earlier.  Consequently, </w:t>
      </w:r>
      <w:r w:rsidRPr="004E7957">
        <w:rPr>
          <w:color w:val="231F20"/>
          <w:spacing w:val="-107"/>
          <w:sz w:val="20"/>
          <w:szCs w:val="20"/>
        </w:rPr>
        <w:t>any</w:t>
      </w:r>
      <w:r w:rsidRPr="004E7957">
        <w:rPr>
          <w:color w:val="231F20"/>
          <w:spacing w:val="-53"/>
          <w:sz w:val="20"/>
          <w:szCs w:val="20"/>
        </w:rPr>
        <w:t xml:space="preserve"> </w:t>
      </w:r>
      <w:r w:rsidRPr="004E7957">
        <w:rPr>
          <w:color w:val="231F20"/>
          <w:sz w:val="20"/>
          <w:szCs w:val="20"/>
        </w:rPr>
        <w:t>demand</w:t>
      </w:r>
      <w:r w:rsidRPr="004E7957">
        <w:rPr>
          <w:color w:val="231F20"/>
          <w:spacing w:val="-24"/>
          <w:sz w:val="20"/>
          <w:szCs w:val="20"/>
        </w:rPr>
        <w:t xml:space="preserve"> </w:t>
      </w:r>
      <w:r w:rsidRPr="004E7957">
        <w:rPr>
          <w:color w:val="231F20"/>
          <w:sz w:val="20"/>
          <w:szCs w:val="20"/>
        </w:rPr>
        <w:t>for</w:t>
      </w:r>
      <w:r w:rsidRPr="004E7957">
        <w:rPr>
          <w:color w:val="231F20"/>
          <w:spacing w:val="-24"/>
          <w:sz w:val="20"/>
          <w:szCs w:val="20"/>
        </w:rPr>
        <w:t xml:space="preserve"> </w:t>
      </w:r>
      <w:r w:rsidRPr="004E7957">
        <w:rPr>
          <w:color w:val="231F20"/>
          <w:sz w:val="20"/>
          <w:szCs w:val="20"/>
        </w:rPr>
        <w:t>payment</w:t>
      </w:r>
      <w:r w:rsidRPr="004E7957">
        <w:rPr>
          <w:color w:val="231F20"/>
          <w:spacing w:val="-24"/>
          <w:sz w:val="20"/>
          <w:szCs w:val="20"/>
        </w:rPr>
        <w:t xml:space="preserve"> </w:t>
      </w:r>
      <w:r w:rsidRPr="004E7957">
        <w:rPr>
          <w:color w:val="231F20"/>
          <w:sz w:val="20"/>
          <w:szCs w:val="20"/>
        </w:rPr>
        <w:t>under</w:t>
      </w:r>
      <w:r w:rsidRPr="004E7957">
        <w:rPr>
          <w:color w:val="231F20"/>
          <w:spacing w:val="-24"/>
          <w:sz w:val="20"/>
          <w:szCs w:val="20"/>
        </w:rPr>
        <w:t xml:space="preserve"> </w:t>
      </w:r>
      <w:r w:rsidRPr="004E7957">
        <w:rPr>
          <w:color w:val="231F20"/>
          <w:sz w:val="20"/>
          <w:szCs w:val="20"/>
        </w:rPr>
        <w:t>this</w:t>
      </w:r>
      <w:r w:rsidRPr="004E7957">
        <w:rPr>
          <w:color w:val="231F20"/>
          <w:spacing w:val="-24"/>
          <w:sz w:val="20"/>
          <w:szCs w:val="20"/>
        </w:rPr>
        <w:t xml:space="preserve"> </w:t>
      </w:r>
      <w:r w:rsidRPr="004E7957">
        <w:rPr>
          <w:color w:val="231F20"/>
          <w:sz w:val="20"/>
          <w:szCs w:val="20"/>
        </w:rPr>
        <w:t>guarantee</w:t>
      </w:r>
      <w:r w:rsidRPr="004E7957">
        <w:rPr>
          <w:color w:val="231F20"/>
          <w:spacing w:val="-24"/>
          <w:sz w:val="20"/>
          <w:szCs w:val="20"/>
        </w:rPr>
        <w:t xml:space="preserve"> </w:t>
      </w:r>
      <w:r w:rsidRPr="004E7957">
        <w:rPr>
          <w:color w:val="231F20"/>
          <w:sz w:val="20"/>
          <w:szCs w:val="20"/>
        </w:rPr>
        <w:t>must</w:t>
      </w:r>
      <w:r w:rsidRPr="004E7957">
        <w:rPr>
          <w:color w:val="231F20"/>
          <w:spacing w:val="-24"/>
          <w:sz w:val="20"/>
          <w:szCs w:val="20"/>
        </w:rPr>
        <w:t xml:space="preserve"> </w:t>
      </w:r>
      <w:r w:rsidRPr="004E7957">
        <w:rPr>
          <w:color w:val="231F20"/>
          <w:sz w:val="20"/>
          <w:szCs w:val="20"/>
        </w:rPr>
        <w:t>be</w:t>
      </w:r>
      <w:r w:rsidRPr="004E7957">
        <w:rPr>
          <w:color w:val="231F20"/>
          <w:spacing w:val="-24"/>
          <w:sz w:val="20"/>
          <w:szCs w:val="20"/>
        </w:rPr>
        <w:t xml:space="preserve"> </w:t>
      </w:r>
      <w:r w:rsidRPr="004E7957">
        <w:rPr>
          <w:color w:val="231F20"/>
          <w:sz w:val="20"/>
          <w:szCs w:val="20"/>
        </w:rPr>
        <w:t>received</w:t>
      </w:r>
      <w:r w:rsidRPr="004E7957">
        <w:rPr>
          <w:color w:val="231F20"/>
          <w:spacing w:val="-24"/>
          <w:sz w:val="20"/>
          <w:szCs w:val="20"/>
        </w:rPr>
        <w:t xml:space="preserve"> </w:t>
      </w:r>
      <w:r w:rsidRPr="004E7957">
        <w:rPr>
          <w:color w:val="231F20"/>
          <w:sz w:val="20"/>
          <w:szCs w:val="20"/>
        </w:rPr>
        <w:t>by</w:t>
      </w:r>
      <w:r w:rsidRPr="004E7957">
        <w:rPr>
          <w:color w:val="231F20"/>
          <w:spacing w:val="-24"/>
          <w:sz w:val="20"/>
          <w:szCs w:val="20"/>
        </w:rPr>
        <w:t xml:space="preserve"> </w:t>
      </w:r>
      <w:r w:rsidRPr="004E7957">
        <w:rPr>
          <w:color w:val="231F20"/>
          <w:sz w:val="20"/>
          <w:szCs w:val="20"/>
        </w:rPr>
        <w:t>us</w:t>
      </w:r>
      <w:r w:rsidRPr="004E7957">
        <w:rPr>
          <w:color w:val="231F20"/>
          <w:spacing w:val="-23"/>
          <w:sz w:val="20"/>
          <w:szCs w:val="20"/>
        </w:rPr>
        <w:t xml:space="preserve"> </w:t>
      </w:r>
      <w:r w:rsidRPr="004E7957">
        <w:rPr>
          <w:color w:val="231F20"/>
          <w:sz w:val="20"/>
          <w:szCs w:val="20"/>
        </w:rPr>
        <w:t>at</w:t>
      </w:r>
      <w:r w:rsidRPr="004E7957">
        <w:rPr>
          <w:color w:val="231F20"/>
          <w:spacing w:val="-24"/>
          <w:sz w:val="20"/>
          <w:szCs w:val="20"/>
        </w:rPr>
        <w:t xml:space="preserve"> </w:t>
      </w:r>
      <w:r w:rsidRPr="004E7957">
        <w:rPr>
          <w:color w:val="231F20"/>
          <w:sz w:val="20"/>
          <w:szCs w:val="20"/>
        </w:rPr>
        <w:t>this</w:t>
      </w:r>
      <w:r w:rsidRPr="004E7957">
        <w:rPr>
          <w:color w:val="231F20"/>
          <w:spacing w:val="-24"/>
          <w:sz w:val="20"/>
          <w:szCs w:val="20"/>
        </w:rPr>
        <w:t xml:space="preserve"> </w:t>
      </w:r>
      <w:r w:rsidRPr="004E7957">
        <w:rPr>
          <w:color w:val="231F20"/>
          <w:sz w:val="20"/>
          <w:szCs w:val="20"/>
        </w:rPr>
        <w:t>ofﬁce</w:t>
      </w:r>
      <w:r w:rsidRPr="004E7957">
        <w:rPr>
          <w:color w:val="231F20"/>
          <w:spacing w:val="-24"/>
          <w:sz w:val="20"/>
          <w:szCs w:val="20"/>
        </w:rPr>
        <w:t xml:space="preserve"> </w:t>
      </w:r>
      <w:r w:rsidRPr="004E7957">
        <w:rPr>
          <w:color w:val="231F20"/>
          <w:sz w:val="20"/>
          <w:szCs w:val="20"/>
        </w:rPr>
        <w:t>on</w:t>
      </w:r>
      <w:r w:rsidRPr="004E7957">
        <w:rPr>
          <w:color w:val="231F20"/>
          <w:spacing w:val="-23"/>
          <w:sz w:val="20"/>
          <w:szCs w:val="20"/>
        </w:rPr>
        <w:t xml:space="preserve"> </w:t>
      </w:r>
      <w:r w:rsidRPr="004E7957">
        <w:rPr>
          <w:color w:val="231F20"/>
          <w:sz w:val="20"/>
          <w:szCs w:val="20"/>
        </w:rPr>
        <w:t>or</w:t>
      </w:r>
      <w:r w:rsidRPr="004E7957">
        <w:rPr>
          <w:color w:val="231F20"/>
          <w:spacing w:val="-23"/>
          <w:sz w:val="20"/>
          <w:szCs w:val="20"/>
        </w:rPr>
        <w:t xml:space="preserve"> </w:t>
      </w:r>
      <w:r w:rsidRPr="004E7957">
        <w:rPr>
          <w:color w:val="231F20"/>
          <w:sz w:val="20"/>
          <w:szCs w:val="20"/>
        </w:rPr>
        <w:t>before</w:t>
      </w:r>
      <w:r w:rsidRPr="004E7957">
        <w:rPr>
          <w:color w:val="231F20"/>
          <w:spacing w:val="-24"/>
          <w:sz w:val="20"/>
          <w:szCs w:val="20"/>
        </w:rPr>
        <w:t xml:space="preserve"> </w:t>
      </w:r>
      <w:r w:rsidRPr="004E7957">
        <w:rPr>
          <w:color w:val="231F20"/>
          <w:sz w:val="20"/>
          <w:szCs w:val="20"/>
        </w:rPr>
        <w:t>that</w:t>
      </w:r>
      <w:r w:rsidRPr="004E7957">
        <w:rPr>
          <w:color w:val="231F20"/>
          <w:spacing w:val="-24"/>
          <w:sz w:val="20"/>
          <w:szCs w:val="20"/>
        </w:rPr>
        <w:t xml:space="preserve"> </w:t>
      </w:r>
      <w:r w:rsidRPr="004E7957">
        <w:rPr>
          <w:color w:val="231F20"/>
          <w:sz w:val="20"/>
          <w:szCs w:val="20"/>
        </w:rPr>
        <w:t>date.</w:t>
      </w:r>
    </w:p>
    <w:p w14:paraId="67BCB97A" w14:textId="77777777" w:rsidR="00043AB3" w:rsidRPr="004E7957" w:rsidRDefault="00043AB3" w:rsidP="00043AB3">
      <w:pPr>
        <w:pStyle w:val="ListParagraph"/>
        <w:numPr>
          <w:ilvl w:val="0"/>
          <w:numId w:val="5"/>
        </w:numPr>
        <w:tabs>
          <w:tab w:val="left" w:pos="692"/>
        </w:tabs>
        <w:spacing w:before="242" w:line="230" w:lineRule="auto"/>
        <w:ind w:right="3"/>
        <w:jc w:val="both"/>
        <w:rPr>
          <w:sz w:val="20"/>
          <w:szCs w:val="20"/>
        </w:rPr>
      </w:pPr>
      <w:r w:rsidRPr="004E7957">
        <w:rPr>
          <w:color w:val="231F20"/>
          <w:sz w:val="20"/>
          <w:szCs w:val="20"/>
        </w:rPr>
        <w:t>The</w:t>
      </w:r>
      <w:r w:rsidRPr="004E7957">
        <w:rPr>
          <w:color w:val="231F20"/>
          <w:spacing w:val="-21"/>
          <w:sz w:val="20"/>
          <w:szCs w:val="20"/>
        </w:rPr>
        <w:t xml:space="preserve"> </w:t>
      </w:r>
      <w:r w:rsidRPr="004E7957">
        <w:rPr>
          <w:color w:val="231F20"/>
          <w:sz w:val="20"/>
          <w:szCs w:val="20"/>
        </w:rPr>
        <w:t>Guarantor</w:t>
      </w:r>
      <w:r w:rsidRPr="004E7957">
        <w:rPr>
          <w:color w:val="231F20"/>
          <w:spacing w:val="-21"/>
          <w:sz w:val="20"/>
          <w:szCs w:val="20"/>
        </w:rPr>
        <w:t xml:space="preserve"> </w:t>
      </w:r>
      <w:r w:rsidRPr="004E7957">
        <w:rPr>
          <w:color w:val="231F20"/>
          <w:sz w:val="20"/>
          <w:szCs w:val="20"/>
        </w:rPr>
        <w:t>agrees</w:t>
      </w:r>
      <w:r w:rsidRPr="004E7957">
        <w:rPr>
          <w:color w:val="231F20"/>
          <w:spacing w:val="-21"/>
          <w:sz w:val="20"/>
          <w:szCs w:val="20"/>
        </w:rPr>
        <w:t xml:space="preserve"> </w:t>
      </w:r>
      <w:r w:rsidRPr="004E7957">
        <w:rPr>
          <w:color w:val="231F20"/>
          <w:sz w:val="20"/>
          <w:szCs w:val="20"/>
        </w:rPr>
        <w:t>to</w:t>
      </w:r>
      <w:r w:rsidRPr="004E7957">
        <w:rPr>
          <w:color w:val="231F20"/>
          <w:spacing w:val="-21"/>
          <w:sz w:val="20"/>
          <w:szCs w:val="20"/>
        </w:rPr>
        <w:t xml:space="preserve"> </w:t>
      </w:r>
      <w:r w:rsidRPr="004E7957">
        <w:rPr>
          <w:color w:val="231F20"/>
          <w:sz w:val="20"/>
          <w:szCs w:val="20"/>
        </w:rPr>
        <w:t>a</w:t>
      </w:r>
      <w:r w:rsidRPr="004E7957">
        <w:rPr>
          <w:color w:val="231F20"/>
          <w:spacing w:val="-21"/>
          <w:sz w:val="20"/>
          <w:szCs w:val="20"/>
        </w:rPr>
        <w:t xml:space="preserve"> </w:t>
      </w:r>
      <w:r w:rsidRPr="004E7957">
        <w:rPr>
          <w:color w:val="231F20"/>
          <w:sz w:val="20"/>
          <w:szCs w:val="20"/>
        </w:rPr>
        <w:t>one-time</w:t>
      </w:r>
      <w:r w:rsidRPr="004E7957">
        <w:rPr>
          <w:color w:val="231F20"/>
          <w:spacing w:val="-21"/>
          <w:sz w:val="20"/>
          <w:szCs w:val="20"/>
        </w:rPr>
        <w:t xml:space="preserve"> </w:t>
      </w:r>
      <w:r w:rsidRPr="004E7957">
        <w:rPr>
          <w:color w:val="231F20"/>
          <w:sz w:val="20"/>
          <w:szCs w:val="20"/>
        </w:rPr>
        <w:t>extension</w:t>
      </w:r>
      <w:r w:rsidRPr="004E7957">
        <w:rPr>
          <w:color w:val="231F20"/>
          <w:spacing w:val="-21"/>
          <w:sz w:val="20"/>
          <w:szCs w:val="20"/>
        </w:rPr>
        <w:t xml:space="preserve"> </w:t>
      </w:r>
      <w:r w:rsidRPr="004E7957">
        <w:rPr>
          <w:color w:val="231F20"/>
          <w:sz w:val="20"/>
          <w:szCs w:val="20"/>
        </w:rPr>
        <w:t>of</w:t>
      </w:r>
      <w:r w:rsidRPr="004E7957">
        <w:rPr>
          <w:color w:val="231F20"/>
          <w:spacing w:val="-21"/>
          <w:sz w:val="20"/>
          <w:szCs w:val="20"/>
        </w:rPr>
        <w:t xml:space="preserve"> </w:t>
      </w:r>
      <w:r w:rsidRPr="004E7957">
        <w:rPr>
          <w:color w:val="231F20"/>
          <w:sz w:val="20"/>
          <w:szCs w:val="20"/>
        </w:rPr>
        <w:t>this</w:t>
      </w:r>
      <w:r w:rsidRPr="004E7957">
        <w:rPr>
          <w:color w:val="231F20"/>
          <w:spacing w:val="-21"/>
          <w:sz w:val="20"/>
          <w:szCs w:val="20"/>
        </w:rPr>
        <w:t xml:space="preserve"> </w:t>
      </w:r>
      <w:r w:rsidRPr="004E7957">
        <w:rPr>
          <w:color w:val="231F20"/>
          <w:sz w:val="20"/>
          <w:szCs w:val="20"/>
        </w:rPr>
        <w:t>guarantee</w:t>
      </w:r>
      <w:r w:rsidRPr="004E7957">
        <w:rPr>
          <w:color w:val="231F20"/>
          <w:spacing w:val="-21"/>
          <w:sz w:val="20"/>
          <w:szCs w:val="20"/>
        </w:rPr>
        <w:t xml:space="preserve"> </w:t>
      </w:r>
      <w:r w:rsidRPr="004E7957">
        <w:rPr>
          <w:color w:val="231F20"/>
          <w:sz w:val="20"/>
          <w:szCs w:val="20"/>
        </w:rPr>
        <w:t>for</w:t>
      </w:r>
      <w:r w:rsidRPr="004E7957">
        <w:rPr>
          <w:color w:val="231F20"/>
          <w:spacing w:val="-21"/>
          <w:sz w:val="20"/>
          <w:szCs w:val="20"/>
        </w:rPr>
        <w:t xml:space="preserve"> </w:t>
      </w:r>
      <w:r w:rsidRPr="004E7957">
        <w:rPr>
          <w:color w:val="231F20"/>
          <w:sz w:val="20"/>
          <w:szCs w:val="20"/>
        </w:rPr>
        <w:t>a</w:t>
      </w:r>
      <w:r w:rsidRPr="004E7957">
        <w:rPr>
          <w:color w:val="231F20"/>
          <w:spacing w:val="-21"/>
          <w:sz w:val="20"/>
          <w:szCs w:val="20"/>
        </w:rPr>
        <w:t xml:space="preserve"> </w:t>
      </w:r>
      <w:r w:rsidRPr="004E7957">
        <w:rPr>
          <w:color w:val="231F20"/>
          <w:sz w:val="20"/>
          <w:szCs w:val="20"/>
        </w:rPr>
        <w:t>period</w:t>
      </w:r>
      <w:r w:rsidRPr="004E7957">
        <w:rPr>
          <w:color w:val="231F20"/>
          <w:spacing w:val="-21"/>
          <w:sz w:val="20"/>
          <w:szCs w:val="20"/>
        </w:rPr>
        <w:t xml:space="preserve"> </w:t>
      </w:r>
      <w:r w:rsidRPr="004E7957">
        <w:rPr>
          <w:color w:val="231F20"/>
          <w:sz w:val="20"/>
          <w:szCs w:val="20"/>
        </w:rPr>
        <w:t>not</w:t>
      </w:r>
      <w:r w:rsidRPr="004E7957">
        <w:rPr>
          <w:color w:val="231F20"/>
          <w:spacing w:val="-21"/>
          <w:sz w:val="20"/>
          <w:szCs w:val="20"/>
        </w:rPr>
        <w:t xml:space="preserve"> </w:t>
      </w:r>
      <w:r w:rsidRPr="004E7957">
        <w:rPr>
          <w:color w:val="231F20"/>
          <w:sz w:val="20"/>
          <w:szCs w:val="20"/>
        </w:rPr>
        <w:t>to</w:t>
      </w:r>
      <w:r w:rsidRPr="004E7957">
        <w:rPr>
          <w:color w:val="231F20"/>
          <w:spacing w:val="-21"/>
          <w:sz w:val="20"/>
          <w:szCs w:val="20"/>
        </w:rPr>
        <w:t xml:space="preserve"> </w:t>
      </w:r>
      <w:r w:rsidRPr="004E7957">
        <w:rPr>
          <w:color w:val="231F20"/>
          <w:sz w:val="20"/>
          <w:szCs w:val="20"/>
        </w:rPr>
        <w:t>exceed</w:t>
      </w:r>
      <w:r w:rsidRPr="004E7957">
        <w:rPr>
          <w:color w:val="231F20"/>
          <w:spacing w:val="-21"/>
          <w:sz w:val="20"/>
          <w:szCs w:val="20"/>
        </w:rPr>
        <w:t xml:space="preserve"> </w:t>
      </w:r>
      <w:r w:rsidRPr="004E7957">
        <w:rPr>
          <w:i/>
          <w:color w:val="231F20"/>
          <w:sz w:val="20"/>
          <w:szCs w:val="20"/>
        </w:rPr>
        <w:t>[six</w:t>
      </w:r>
      <w:r w:rsidRPr="004E7957">
        <w:rPr>
          <w:i/>
          <w:color w:val="231F20"/>
          <w:spacing w:val="-21"/>
          <w:sz w:val="20"/>
          <w:szCs w:val="20"/>
        </w:rPr>
        <w:t xml:space="preserve"> </w:t>
      </w:r>
      <w:proofErr w:type="gramStart"/>
      <w:r w:rsidRPr="004E7957">
        <w:rPr>
          <w:i/>
          <w:color w:val="231F20"/>
          <w:sz w:val="20"/>
          <w:szCs w:val="20"/>
        </w:rPr>
        <w:t>months][</w:t>
      </w:r>
      <w:proofErr w:type="gramEnd"/>
      <w:r w:rsidRPr="004E7957">
        <w:rPr>
          <w:i/>
          <w:color w:val="231F20"/>
          <w:sz w:val="20"/>
          <w:szCs w:val="20"/>
        </w:rPr>
        <w:t>one</w:t>
      </w:r>
      <w:r w:rsidRPr="004E7957">
        <w:rPr>
          <w:i/>
          <w:color w:val="231F20"/>
          <w:spacing w:val="-20"/>
          <w:sz w:val="20"/>
          <w:szCs w:val="20"/>
        </w:rPr>
        <w:t xml:space="preserve"> </w:t>
      </w:r>
      <w:r w:rsidRPr="004E7957">
        <w:rPr>
          <w:i/>
          <w:color w:val="231F20"/>
          <w:sz w:val="20"/>
          <w:szCs w:val="20"/>
        </w:rPr>
        <w:t xml:space="preserve">year], </w:t>
      </w:r>
      <w:r w:rsidRPr="004E7957">
        <w:rPr>
          <w:color w:val="231F20"/>
          <w:sz w:val="20"/>
          <w:szCs w:val="20"/>
        </w:rPr>
        <w:t>in</w:t>
      </w:r>
      <w:r w:rsidRPr="004E7957">
        <w:rPr>
          <w:color w:val="231F20"/>
          <w:spacing w:val="-14"/>
          <w:sz w:val="20"/>
          <w:szCs w:val="20"/>
        </w:rPr>
        <w:t xml:space="preserve"> </w:t>
      </w:r>
      <w:r w:rsidRPr="004E7957">
        <w:rPr>
          <w:color w:val="231F20"/>
          <w:sz w:val="20"/>
          <w:szCs w:val="20"/>
        </w:rPr>
        <w:t>response</w:t>
      </w:r>
      <w:r w:rsidRPr="004E7957">
        <w:rPr>
          <w:color w:val="231F20"/>
          <w:spacing w:val="-14"/>
          <w:sz w:val="20"/>
          <w:szCs w:val="20"/>
        </w:rPr>
        <w:t xml:space="preserve"> </w:t>
      </w:r>
      <w:r w:rsidRPr="004E7957">
        <w:rPr>
          <w:color w:val="231F20"/>
          <w:sz w:val="20"/>
          <w:szCs w:val="20"/>
        </w:rPr>
        <w:t>to</w:t>
      </w:r>
      <w:r w:rsidRPr="004E7957">
        <w:rPr>
          <w:color w:val="231F20"/>
          <w:spacing w:val="-14"/>
          <w:sz w:val="20"/>
          <w:szCs w:val="20"/>
        </w:rPr>
        <w:t xml:space="preserve"> </w:t>
      </w:r>
      <w:r w:rsidRPr="004E7957">
        <w:rPr>
          <w:color w:val="231F20"/>
          <w:sz w:val="20"/>
          <w:szCs w:val="20"/>
        </w:rPr>
        <w:t>the</w:t>
      </w:r>
      <w:r w:rsidRPr="004E7957">
        <w:rPr>
          <w:color w:val="231F20"/>
          <w:spacing w:val="-14"/>
          <w:sz w:val="20"/>
          <w:szCs w:val="20"/>
        </w:rPr>
        <w:t xml:space="preserve"> </w:t>
      </w:r>
      <w:r w:rsidRPr="004E7957">
        <w:rPr>
          <w:color w:val="231F20"/>
          <w:sz w:val="20"/>
          <w:szCs w:val="20"/>
        </w:rPr>
        <w:t>Beneﬁciary's</w:t>
      </w:r>
      <w:r w:rsidRPr="004E7957">
        <w:rPr>
          <w:color w:val="231F20"/>
          <w:spacing w:val="-14"/>
          <w:sz w:val="20"/>
          <w:szCs w:val="20"/>
        </w:rPr>
        <w:t xml:space="preserve"> </w:t>
      </w:r>
      <w:r w:rsidRPr="004E7957">
        <w:rPr>
          <w:color w:val="231F20"/>
          <w:sz w:val="20"/>
          <w:szCs w:val="20"/>
        </w:rPr>
        <w:t>written</w:t>
      </w:r>
      <w:r w:rsidRPr="004E7957">
        <w:rPr>
          <w:color w:val="231F20"/>
          <w:spacing w:val="-14"/>
          <w:sz w:val="20"/>
          <w:szCs w:val="20"/>
        </w:rPr>
        <w:t xml:space="preserve"> </w:t>
      </w:r>
      <w:r w:rsidRPr="004E7957">
        <w:rPr>
          <w:color w:val="231F20"/>
          <w:sz w:val="20"/>
          <w:szCs w:val="20"/>
        </w:rPr>
        <w:t>request</w:t>
      </w:r>
      <w:r w:rsidRPr="004E7957">
        <w:rPr>
          <w:color w:val="231F20"/>
          <w:spacing w:val="-14"/>
          <w:sz w:val="20"/>
          <w:szCs w:val="20"/>
        </w:rPr>
        <w:t xml:space="preserve"> </w:t>
      </w:r>
      <w:r w:rsidRPr="004E7957">
        <w:rPr>
          <w:color w:val="231F20"/>
          <w:sz w:val="20"/>
          <w:szCs w:val="20"/>
        </w:rPr>
        <w:t>for</w:t>
      </w:r>
      <w:r w:rsidRPr="004E7957">
        <w:rPr>
          <w:color w:val="231F20"/>
          <w:spacing w:val="-14"/>
          <w:sz w:val="20"/>
          <w:szCs w:val="20"/>
        </w:rPr>
        <w:t xml:space="preserve"> </w:t>
      </w:r>
      <w:r w:rsidRPr="004E7957">
        <w:rPr>
          <w:color w:val="231F20"/>
          <w:sz w:val="20"/>
          <w:szCs w:val="20"/>
        </w:rPr>
        <w:t>such</w:t>
      </w:r>
      <w:r w:rsidRPr="004E7957">
        <w:rPr>
          <w:color w:val="231F20"/>
          <w:spacing w:val="-14"/>
          <w:sz w:val="20"/>
          <w:szCs w:val="20"/>
        </w:rPr>
        <w:t xml:space="preserve"> </w:t>
      </w:r>
      <w:r w:rsidRPr="004E7957">
        <w:rPr>
          <w:color w:val="231F20"/>
          <w:sz w:val="20"/>
          <w:szCs w:val="20"/>
        </w:rPr>
        <w:t>extension,</w:t>
      </w:r>
      <w:r w:rsidRPr="004E7957">
        <w:rPr>
          <w:color w:val="231F20"/>
          <w:spacing w:val="-14"/>
          <w:sz w:val="20"/>
          <w:szCs w:val="20"/>
        </w:rPr>
        <w:t xml:space="preserve"> </w:t>
      </w:r>
      <w:r w:rsidRPr="004E7957">
        <w:rPr>
          <w:color w:val="231F20"/>
          <w:sz w:val="20"/>
          <w:szCs w:val="20"/>
        </w:rPr>
        <w:t>such</w:t>
      </w:r>
      <w:r w:rsidRPr="004E7957">
        <w:rPr>
          <w:color w:val="231F20"/>
          <w:spacing w:val="-14"/>
          <w:sz w:val="20"/>
          <w:szCs w:val="20"/>
        </w:rPr>
        <w:t xml:space="preserve"> </w:t>
      </w:r>
      <w:r w:rsidRPr="004E7957">
        <w:rPr>
          <w:color w:val="231F20"/>
          <w:sz w:val="20"/>
          <w:szCs w:val="20"/>
        </w:rPr>
        <w:t>request</w:t>
      </w:r>
      <w:r w:rsidRPr="004E7957">
        <w:rPr>
          <w:color w:val="231F20"/>
          <w:spacing w:val="-14"/>
          <w:sz w:val="20"/>
          <w:szCs w:val="20"/>
        </w:rPr>
        <w:t xml:space="preserve"> </w:t>
      </w:r>
      <w:r w:rsidRPr="004E7957">
        <w:rPr>
          <w:color w:val="231F20"/>
          <w:sz w:val="20"/>
          <w:szCs w:val="20"/>
        </w:rPr>
        <w:t>to</w:t>
      </w:r>
      <w:r w:rsidRPr="004E7957">
        <w:rPr>
          <w:color w:val="231F20"/>
          <w:spacing w:val="-14"/>
          <w:sz w:val="20"/>
          <w:szCs w:val="20"/>
        </w:rPr>
        <w:t xml:space="preserve"> </w:t>
      </w:r>
      <w:r w:rsidRPr="004E7957">
        <w:rPr>
          <w:color w:val="231F20"/>
          <w:sz w:val="20"/>
          <w:szCs w:val="20"/>
        </w:rPr>
        <w:t>be</w:t>
      </w:r>
      <w:r w:rsidRPr="004E7957">
        <w:rPr>
          <w:color w:val="231F20"/>
          <w:spacing w:val="-14"/>
          <w:sz w:val="20"/>
          <w:szCs w:val="20"/>
        </w:rPr>
        <w:t xml:space="preserve"> </w:t>
      </w:r>
      <w:r w:rsidRPr="004E7957">
        <w:rPr>
          <w:color w:val="231F20"/>
          <w:sz w:val="20"/>
          <w:szCs w:val="20"/>
        </w:rPr>
        <w:t>presented</w:t>
      </w:r>
      <w:r w:rsidRPr="004E7957">
        <w:rPr>
          <w:color w:val="231F20"/>
          <w:spacing w:val="-14"/>
          <w:sz w:val="20"/>
          <w:szCs w:val="20"/>
        </w:rPr>
        <w:t xml:space="preserve"> </w:t>
      </w:r>
      <w:r w:rsidRPr="004E7957">
        <w:rPr>
          <w:color w:val="231F20"/>
          <w:sz w:val="20"/>
          <w:szCs w:val="20"/>
        </w:rPr>
        <w:t>to</w:t>
      </w:r>
      <w:r w:rsidRPr="004E7957">
        <w:rPr>
          <w:color w:val="231F20"/>
          <w:spacing w:val="-14"/>
          <w:sz w:val="20"/>
          <w:szCs w:val="20"/>
        </w:rPr>
        <w:t xml:space="preserve"> </w:t>
      </w:r>
      <w:r w:rsidRPr="004E7957">
        <w:rPr>
          <w:color w:val="231F20"/>
          <w:sz w:val="20"/>
          <w:szCs w:val="20"/>
        </w:rPr>
        <w:t>the</w:t>
      </w:r>
      <w:r w:rsidRPr="004E7957">
        <w:rPr>
          <w:color w:val="231F20"/>
          <w:spacing w:val="-14"/>
          <w:sz w:val="20"/>
          <w:szCs w:val="20"/>
        </w:rPr>
        <w:t xml:space="preserve"> </w:t>
      </w:r>
      <w:r w:rsidRPr="004E7957">
        <w:rPr>
          <w:color w:val="231F20"/>
          <w:sz w:val="20"/>
          <w:szCs w:val="20"/>
        </w:rPr>
        <w:t>Guarantor before</w:t>
      </w:r>
      <w:r w:rsidRPr="004E7957">
        <w:rPr>
          <w:color w:val="231F20"/>
          <w:spacing w:val="-23"/>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expiry</w:t>
      </w:r>
      <w:r w:rsidRPr="004E7957">
        <w:rPr>
          <w:color w:val="231F20"/>
          <w:spacing w:val="-23"/>
          <w:sz w:val="20"/>
          <w:szCs w:val="20"/>
        </w:rPr>
        <w:t xml:space="preserve"> </w:t>
      </w:r>
      <w:r w:rsidRPr="004E7957">
        <w:rPr>
          <w:color w:val="231F20"/>
          <w:sz w:val="20"/>
          <w:szCs w:val="20"/>
        </w:rPr>
        <w:t>of</w:t>
      </w:r>
      <w:r w:rsidRPr="004E7957">
        <w:rPr>
          <w:color w:val="231F20"/>
          <w:spacing w:val="-22"/>
          <w:sz w:val="20"/>
          <w:szCs w:val="20"/>
        </w:rPr>
        <w:t xml:space="preserve"> </w:t>
      </w:r>
      <w:r w:rsidRPr="004E7957">
        <w:rPr>
          <w:color w:val="231F20"/>
          <w:sz w:val="20"/>
          <w:szCs w:val="20"/>
        </w:rPr>
        <w:t>the</w:t>
      </w:r>
      <w:r w:rsidRPr="004E7957">
        <w:rPr>
          <w:color w:val="231F20"/>
          <w:spacing w:val="-23"/>
          <w:sz w:val="20"/>
          <w:szCs w:val="20"/>
        </w:rPr>
        <w:t xml:space="preserve"> </w:t>
      </w:r>
      <w:r w:rsidRPr="004E7957">
        <w:rPr>
          <w:color w:val="231F20"/>
          <w:sz w:val="20"/>
          <w:szCs w:val="20"/>
        </w:rPr>
        <w:t>guarantee.</w:t>
      </w:r>
    </w:p>
    <w:p w14:paraId="4E2477AD" w14:textId="77777777" w:rsidR="00043AB3" w:rsidRPr="004E7957" w:rsidRDefault="00043AB3" w:rsidP="00043AB3">
      <w:pPr>
        <w:pStyle w:val="BodyText"/>
        <w:ind w:right="3"/>
        <w:rPr>
          <w:sz w:val="20"/>
          <w:szCs w:val="20"/>
        </w:rPr>
      </w:pPr>
    </w:p>
    <w:p w14:paraId="68101970" w14:textId="77777777" w:rsidR="00043AB3" w:rsidRPr="004E7957" w:rsidRDefault="00043AB3" w:rsidP="00043AB3">
      <w:pPr>
        <w:spacing w:before="265"/>
        <w:ind w:left="691" w:right="3"/>
        <w:rPr>
          <w:sz w:val="20"/>
          <w:szCs w:val="20"/>
        </w:rPr>
      </w:pPr>
      <w:r w:rsidRPr="004E7957">
        <w:rPr>
          <w:i/>
          <w:color w:val="231F20"/>
          <w:sz w:val="20"/>
          <w:szCs w:val="20"/>
        </w:rPr>
        <w:t>[Name of Authorized Ofﬁcial, signature(s) and seals/stamps</w:t>
      </w:r>
      <w:r w:rsidRPr="004E7957">
        <w:rPr>
          <w:color w:val="231F20"/>
          <w:sz w:val="20"/>
          <w:szCs w:val="20"/>
        </w:rPr>
        <w:t>]</w:t>
      </w:r>
    </w:p>
    <w:p w14:paraId="4CACC59D" w14:textId="77777777" w:rsidR="00043AB3" w:rsidRPr="004E7957" w:rsidRDefault="00043AB3" w:rsidP="00043AB3">
      <w:pPr>
        <w:pStyle w:val="Heading4"/>
        <w:spacing w:before="242" w:line="230" w:lineRule="auto"/>
        <w:ind w:right="3"/>
        <w:rPr>
          <w:sz w:val="20"/>
          <w:szCs w:val="20"/>
        </w:rPr>
      </w:pPr>
      <w:r w:rsidRPr="004E7957">
        <w:rPr>
          <w:color w:val="231F20"/>
          <w:sz w:val="20"/>
          <w:szCs w:val="20"/>
        </w:rPr>
        <w:t>Note: All italicized text (including footnotes) is for use in preparing this form and shall be deleted from the ﬁnal product.</w:t>
      </w:r>
    </w:p>
    <w:p w14:paraId="1B25EF67" w14:textId="77777777" w:rsidR="00043AB3" w:rsidRPr="004E7957" w:rsidRDefault="00043AB3" w:rsidP="00043AB3">
      <w:pPr>
        <w:pStyle w:val="BodyText"/>
        <w:ind w:right="3"/>
        <w:rPr>
          <w:b/>
          <w:i/>
          <w:sz w:val="20"/>
          <w:szCs w:val="20"/>
        </w:rPr>
      </w:pPr>
    </w:p>
    <w:p w14:paraId="195E1451" w14:textId="77777777" w:rsidR="00043AB3" w:rsidRPr="004E7957" w:rsidRDefault="00043AB3" w:rsidP="00043AB3">
      <w:pPr>
        <w:pStyle w:val="BodyText"/>
        <w:ind w:right="3"/>
        <w:rPr>
          <w:b/>
          <w:i/>
          <w:sz w:val="20"/>
          <w:szCs w:val="20"/>
        </w:rPr>
      </w:pPr>
    </w:p>
    <w:p w14:paraId="493E2F5B" w14:textId="77777777" w:rsidR="00043AB3" w:rsidRPr="004E7957" w:rsidRDefault="00043AB3" w:rsidP="00043AB3">
      <w:pPr>
        <w:pStyle w:val="BodyText"/>
        <w:spacing w:before="2"/>
        <w:ind w:right="3"/>
        <w:rPr>
          <w:b/>
          <w:i/>
          <w:sz w:val="20"/>
          <w:szCs w:val="20"/>
        </w:rPr>
      </w:pPr>
      <w:r w:rsidRPr="004E7957">
        <w:rPr>
          <w:noProof/>
          <w:sz w:val="20"/>
          <w:szCs w:val="20"/>
        </w:rPr>
        <mc:AlternateContent>
          <mc:Choice Requires="wps">
            <w:drawing>
              <wp:anchor distT="4294967295" distB="4294967295" distL="0" distR="0" simplePos="0" relativeHeight="251664384" behindDoc="0" locked="0" layoutInCell="1" allowOverlap="1" wp14:anchorId="62E62BBA" wp14:editId="33286945">
                <wp:simplePos x="0" y="0"/>
                <wp:positionH relativeFrom="page">
                  <wp:posOffset>533400</wp:posOffset>
                </wp:positionH>
                <wp:positionV relativeFrom="paragraph">
                  <wp:posOffset>212089</wp:posOffset>
                </wp:positionV>
                <wp:extent cx="3709670" cy="0"/>
                <wp:effectExtent l="0" t="0" r="24130" b="19050"/>
                <wp:wrapTopAndBottom/>
                <wp:docPr id="134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9670" cy="0"/>
                        </a:xfrm>
                        <a:prstGeom prst="line">
                          <a:avLst/>
                        </a:prstGeom>
                        <a:noFill/>
                        <a:ln w="6346">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3588C5" id="Line 6" o:spid="_x0000_s1026" style="position:absolute;z-index:25166438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pt,16.7pt" to="334.1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" strokecolor="#231f20" strokeweight=".17628mm">
                <w10:wrap type="topAndBottom" anchorx="page"/>
              </v:line>
            </w:pict>
          </mc:Fallback>
        </mc:AlternateContent>
      </w:r>
    </w:p>
    <w:p w14:paraId="71AB9E48" w14:textId="77777777" w:rsidR="00043AB3" w:rsidRPr="004E7957" w:rsidRDefault="00043AB3" w:rsidP="00043AB3">
      <w:pPr>
        <w:spacing w:before="36" w:line="186" w:lineRule="exact"/>
        <w:ind w:left="127" w:right="3"/>
        <w:rPr>
          <w:i/>
          <w:sz w:val="16"/>
          <w:szCs w:val="16"/>
        </w:rPr>
      </w:pPr>
      <w:r w:rsidRPr="004E7957">
        <w:rPr>
          <w:color w:val="231F20"/>
          <w:position w:val="8"/>
          <w:sz w:val="16"/>
          <w:szCs w:val="16"/>
        </w:rPr>
        <w:t>1</w:t>
      </w:r>
      <w:r w:rsidRPr="004E7957">
        <w:rPr>
          <w:i/>
          <w:color w:val="231F20"/>
          <w:sz w:val="16"/>
          <w:szCs w:val="16"/>
        </w:rPr>
        <w:t>The Guarantor shall insert an amount representing the amount of the advance payment and denominated either in the currency of the advance payment as speciﬁed</w:t>
      </w:r>
    </w:p>
    <w:p w14:paraId="5FE42365" w14:textId="77777777" w:rsidR="00043AB3" w:rsidRPr="004E7957" w:rsidRDefault="00043AB3" w:rsidP="00043AB3">
      <w:pPr>
        <w:spacing w:line="175" w:lineRule="exact"/>
        <w:ind w:left="127" w:right="3"/>
        <w:rPr>
          <w:i/>
          <w:sz w:val="16"/>
          <w:szCs w:val="16"/>
        </w:rPr>
      </w:pPr>
      <w:r w:rsidRPr="004E7957">
        <w:rPr>
          <w:i/>
          <w:color w:val="231F20"/>
          <w:sz w:val="16"/>
          <w:szCs w:val="16"/>
        </w:rPr>
        <w:t>in the Contract.</w:t>
      </w:r>
    </w:p>
    <w:p w14:paraId="4E2EC19E" w14:textId="77777777" w:rsidR="00043AB3" w:rsidRPr="004E7957" w:rsidRDefault="00043AB3" w:rsidP="00043AB3">
      <w:pPr>
        <w:spacing w:line="230" w:lineRule="auto"/>
        <w:ind w:left="127" w:right="3"/>
        <w:jc w:val="both"/>
        <w:rPr>
          <w:i/>
          <w:sz w:val="16"/>
          <w:szCs w:val="16"/>
        </w:rPr>
      </w:pPr>
      <w:r w:rsidRPr="004E7957">
        <w:rPr>
          <w:color w:val="231F20"/>
          <w:position w:val="8"/>
          <w:sz w:val="16"/>
          <w:szCs w:val="16"/>
        </w:rPr>
        <w:t>2</w:t>
      </w:r>
      <w:r w:rsidRPr="004E7957">
        <w:rPr>
          <w:i/>
          <w:color w:val="231F20"/>
          <w:sz w:val="16"/>
          <w:szCs w:val="16"/>
        </w:rPr>
        <w:t>Insert</w:t>
      </w:r>
      <w:r w:rsidRPr="004E7957">
        <w:rPr>
          <w:i/>
          <w:color w:val="231F20"/>
          <w:spacing w:val="-10"/>
          <w:sz w:val="16"/>
          <w:szCs w:val="16"/>
        </w:rPr>
        <w:t xml:space="preserve"> </w:t>
      </w:r>
      <w:r w:rsidRPr="004E7957">
        <w:rPr>
          <w:i/>
          <w:color w:val="231F20"/>
          <w:sz w:val="16"/>
          <w:szCs w:val="16"/>
        </w:rPr>
        <w:t>the</w:t>
      </w:r>
      <w:r w:rsidRPr="004E7957">
        <w:rPr>
          <w:i/>
          <w:color w:val="231F20"/>
          <w:spacing w:val="-10"/>
          <w:sz w:val="16"/>
          <w:szCs w:val="16"/>
        </w:rPr>
        <w:t xml:space="preserve"> </w:t>
      </w:r>
      <w:r w:rsidRPr="004E7957">
        <w:rPr>
          <w:i/>
          <w:color w:val="231F20"/>
          <w:sz w:val="16"/>
          <w:szCs w:val="16"/>
        </w:rPr>
        <w:t>expected</w:t>
      </w:r>
      <w:r w:rsidRPr="004E7957">
        <w:rPr>
          <w:i/>
          <w:color w:val="231F20"/>
          <w:spacing w:val="-11"/>
          <w:sz w:val="16"/>
          <w:szCs w:val="16"/>
        </w:rPr>
        <w:t xml:space="preserve"> </w:t>
      </w:r>
      <w:r w:rsidRPr="004E7957">
        <w:rPr>
          <w:i/>
          <w:color w:val="231F20"/>
          <w:sz w:val="16"/>
          <w:szCs w:val="16"/>
        </w:rPr>
        <w:t>expiration</w:t>
      </w:r>
      <w:r w:rsidRPr="004E7957">
        <w:rPr>
          <w:i/>
          <w:color w:val="231F20"/>
          <w:spacing w:val="-11"/>
          <w:sz w:val="16"/>
          <w:szCs w:val="16"/>
        </w:rPr>
        <w:t xml:space="preserve"> </w:t>
      </w:r>
      <w:r w:rsidRPr="004E7957">
        <w:rPr>
          <w:i/>
          <w:color w:val="231F20"/>
          <w:sz w:val="16"/>
          <w:szCs w:val="16"/>
        </w:rPr>
        <w:t>date</w:t>
      </w:r>
      <w:r w:rsidRPr="004E7957">
        <w:rPr>
          <w:i/>
          <w:color w:val="231F20"/>
          <w:spacing w:val="-10"/>
          <w:sz w:val="16"/>
          <w:szCs w:val="16"/>
        </w:rPr>
        <w:t xml:space="preserve"> </w:t>
      </w:r>
      <w:r w:rsidRPr="004E7957">
        <w:rPr>
          <w:i/>
          <w:color w:val="231F20"/>
          <w:sz w:val="16"/>
          <w:szCs w:val="16"/>
        </w:rPr>
        <w:t>of</w:t>
      </w:r>
      <w:r w:rsidRPr="004E7957">
        <w:rPr>
          <w:i/>
          <w:color w:val="231F20"/>
          <w:spacing w:val="-10"/>
          <w:sz w:val="16"/>
          <w:szCs w:val="16"/>
        </w:rPr>
        <w:t xml:space="preserve"> </w:t>
      </w:r>
      <w:r w:rsidRPr="004E7957">
        <w:rPr>
          <w:i/>
          <w:color w:val="231F20"/>
          <w:sz w:val="16"/>
          <w:szCs w:val="16"/>
        </w:rPr>
        <w:t>the</w:t>
      </w:r>
      <w:r w:rsidRPr="004E7957">
        <w:rPr>
          <w:i/>
          <w:color w:val="231F20"/>
          <w:spacing w:val="-10"/>
          <w:sz w:val="16"/>
          <w:szCs w:val="16"/>
        </w:rPr>
        <w:t xml:space="preserve"> </w:t>
      </w:r>
      <w:r w:rsidRPr="004E7957">
        <w:rPr>
          <w:i/>
          <w:color w:val="231F20"/>
          <w:spacing w:val="-3"/>
          <w:sz w:val="16"/>
          <w:szCs w:val="16"/>
        </w:rPr>
        <w:t>Time</w:t>
      </w:r>
      <w:r w:rsidRPr="004E7957">
        <w:rPr>
          <w:i/>
          <w:color w:val="231F20"/>
          <w:spacing w:val="-10"/>
          <w:sz w:val="16"/>
          <w:szCs w:val="16"/>
        </w:rPr>
        <w:t xml:space="preserve"> </w:t>
      </w:r>
      <w:r w:rsidRPr="004E7957">
        <w:rPr>
          <w:i/>
          <w:color w:val="231F20"/>
          <w:sz w:val="16"/>
          <w:szCs w:val="16"/>
        </w:rPr>
        <w:t>for</w:t>
      </w:r>
      <w:r w:rsidRPr="004E7957">
        <w:rPr>
          <w:i/>
          <w:color w:val="231F20"/>
          <w:spacing w:val="-10"/>
          <w:sz w:val="16"/>
          <w:szCs w:val="16"/>
        </w:rPr>
        <w:t xml:space="preserve"> </w:t>
      </w:r>
      <w:r w:rsidRPr="004E7957">
        <w:rPr>
          <w:i/>
          <w:color w:val="231F20"/>
          <w:sz w:val="16"/>
          <w:szCs w:val="16"/>
        </w:rPr>
        <w:t>Completion.</w:t>
      </w:r>
      <w:r w:rsidRPr="004E7957">
        <w:rPr>
          <w:i/>
          <w:color w:val="231F20"/>
          <w:spacing w:val="36"/>
          <w:sz w:val="16"/>
          <w:szCs w:val="16"/>
        </w:rPr>
        <w:t xml:space="preserve"> </w:t>
      </w:r>
      <w:r w:rsidRPr="004E7957">
        <w:rPr>
          <w:i/>
          <w:color w:val="231F20"/>
          <w:sz w:val="16"/>
          <w:szCs w:val="16"/>
        </w:rPr>
        <w:t>The</w:t>
      </w:r>
      <w:r w:rsidRPr="004E7957">
        <w:rPr>
          <w:i/>
          <w:color w:val="231F20"/>
          <w:spacing w:val="-10"/>
          <w:sz w:val="16"/>
          <w:szCs w:val="16"/>
        </w:rPr>
        <w:t xml:space="preserve"> </w:t>
      </w:r>
      <w:r w:rsidRPr="004E7957">
        <w:rPr>
          <w:i/>
          <w:color w:val="231F20"/>
          <w:sz w:val="16"/>
          <w:szCs w:val="16"/>
        </w:rPr>
        <w:t>Procuring</w:t>
      </w:r>
      <w:r w:rsidRPr="004E7957">
        <w:rPr>
          <w:i/>
          <w:color w:val="231F20"/>
          <w:spacing w:val="-10"/>
          <w:sz w:val="16"/>
          <w:szCs w:val="16"/>
        </w:rPr>
        <w:t xml:space="preserve"> </w:t>
      </w:r>
      <w:r w:rsidRPr="004E7957">
        <w:rPr>
          <w:i/>
          <w:color w:val="231F20"/>
          <w:sz w:val="16"/>
          <w:szCs w:val="16"/>
        </w:rPr>
        <w:t>Entity</w:t>
      </w:r>
      <w:r w:rsidRPr="004E7957">
        <w:rPr>
          <w:i/>
          <w:color w:val="231F20"/>
          <w:spacing w:val="-11"/>
          <w:sz w:val="16"/>
          <w:szCs w:val="16"/>
        </w:rPr>
        <w:t xml:space="preserve"> </w:t>
      </w:r>
      <w:r w:rsidRPr="004E7957">
        <w:rPr>
          <w:i/>
          <w:color w:val="231F20"/>
          <w:sz w:val="16"/>
          <w:szCs w:val="16"/>
        </w:rPr>
        <w:t>should</w:t>
      </w:r>
      <w:r w:rsidRPr="004E7957">
        <w:rPr>
          <w:i/>
          <w:color w:val="231F20"/>
          <w:spacing w:val="-10"/>
          <w:sz w:val="16"/>
          <w:szCs w:val="16"/>
        </w:rPr>
        <w:t xml:space="preserve"> </w:t>
      </w:r>
      <w:r w:rsidRPr="004E7957">
        <w:rPr>
          <w:i/>
          <w:color w:val="231F20"/>
          <w:sz w:val="16"/>
          <w:szCs w:val="16"/>
        </w:rPr>
        <w:t>note</w:t>
      </w:r>
      <w:r w:rsidRPr="004E7957">
        <w:rPr>
          <w:i/>
          <w:color w:val="231F20"/>
          <w:spacing w:val="-10"/>
          <w:sz w:val="16"/>
          <w:szCs w:val="16"/>
        </w:rPr>
        <w:t xml:space="preserve"> </w:t>
      </w:r>
      <w:r w:rsidRPr="004E7957">
        <w:rPr>
          <w:i/>
          <w:color w:val="231F20"/>
          <w:sz w:val="16"/>
          <w:szCs w:val="16"/>
        </w:rPr>
        <w:t>that</w:t>
      </w:r>
      <w:r w:rsidRPr="004E7957">
        <w:rPr>
          <w:i/>
          <w:color w:val="231F20"/>
          <w:spacing w:val="-10"/>
          <w:sz w:val="16"/>
          <w:szCs w:val="16"/>
        </w:rPr>
        <w:t xml:space="preserve"> </w:t>
      </w:r>
      <w:r w:rsidRPr="004E7957">
        <w:rPr>
          <w:i/>
          <w:color w:val="231F20"/>
          <w:sz w:val="16"/>
          <w:szCs w:val="16"/>
        </w:rPr>
        <w:t>in</w:t>
      </w:r>
      <w:r w:rsidRPr="004E7957">
        <w:rPr>
          <w:i/>
          <w:color w:val="231F20"/>
          <w:spacing w:val="-10"/>
          <w:sz w:val="16"/>
          <w:szCs w:val="16"/>
        </w:rPr>
        <w:t xml:space="preserve"> </w:t>
      </w:r>
      <w:r w:rsidRPr="004E7957">
        <w:rPr>
          <w:i/>
          <w:color w:val="231F20"/>
          <w:sz w:val="16"/>
          <w:szCs w:val="16"/>
        </w:rPr>
        <w:t>the</w:t>
      </w:r>
      <w:r w:rsidRPr="004E7957">
        <w:rPr>
          <w:i/>
          <w:color w:val="231F20"/>
          <w:spacing w:val="-10"/>
          <w:sz w:val="16"/>
          <w:szCs w:val="16"/>
        </w:rPr>
        <w:t xml:space="preserve"> </w:t>
      </w:r>
      <w:r w:rsidRPr="004E7957">
        <w:rPr>
          <w:i/>
          <w:color w:val="231F20"/>
          <w:sz w:val="16"/>
          <w:szCs w:val="16"/>
        </w:rPr>
        <w:t>event</w:t>
      </w:r>
      <w:r w:rsidRPr="004E7957">
        <w:rPr>
          <w:i/>
          <w:color w:val="231F20"/>
          <w:spacing w:val="-11"/>
          <w:sz w:val="16"/>
          <w:szCs w:val="16"/>
        </w:rPr>
        <w:t xml:space="preserve"> </w:t>
      </w:r>
      <w:r w:rsidRPr="004E7957">
        <w:rPr>
          <w:i/>
          <w:color w:val="231F20"/>
          <w:sz w:val="16"/>
          <w:szCs w:val="16"/>
        </w:rPr>
        <w:t>of</w:t>
      </w:r>
      <w:r w:rsidRPr="004E7957">
        <w:rPr>
          <w:i/>
          <w:color w:val="231F20"/>
          <w:spacing w:val="-10"/>
          <w:sz w:val="16"/>
          <w:szCs w:val="16"/>
        </w:rPr>
        <w:t xml:space="preserve"> </w:t>
      </w:r>
      <w:r w:rsidRPr="004E7957">
        <w:rPr>
          <w:i/>
          <w:color w:val="231F20"/>
          <w:sz w:val="16"/>
          <w:szCs w:val="16"/>
        </w:rPr>
        <w:t>an</w:t>
      </w:r>
      <w:r w:rsidRPr="004E7957">
        <w:rPr>
          <w:i/>
          <w:color w:val="231F20"/>
          <w:spacing w:val="-10"/>
          <w:sz w:val="16"/>
          <w:szCs w:val="16"/>
        </w:rPr>
        <w:t xml:space="preserve"> </w:t>
      </w:r>
      <w:r w:rsidRPr="004E7957">
        <w:rPr>
          <w:i/>
          <w:color w:val="231F20"/>
          <w:sz w:val="16"/>
          <w:szCs w:val="16"/>
        </w:rPr>
        <w:t>extension</w:t>
      </w:r>
      <w:r w:rsidRPr="004E7957">
        <w:rPr>
          <w:i/>
          <w:color w:val="231F20"/>
          <w:spacing w:val="-11"/>
          <w:sz w:val="16"/>
          <w:szCs w:val="16"/>
        </w:rPr>
        <w:t xml:space="preserve"> </w:t>
      </w:r>
      <w:r w:rsidRPr="004E7957">
        <w:rPr>
          <w:i/>
          <w:color w:val="231F20"/>
          <w:sz w:val="16"/>
          <w:szCs w:val="16"/>
        </w:rPr>
        <w:t>of</w:t>
      </w:r>
      <w:r w:rsidRPr="004E7957">
        <w:rPr>
          <w:i/>
          <w:color w:val="231F20"/>
          <w:spacing w:val="-10"/>
          <w:sz w:val="16"/>
          <w:szCs w:val="16"/>
        </w:rPr>
        <w:t xml:space="preserve"> </w:t>
      </w:r>
      <w:r w:rsidRPr="004E7957">
        <w:rPr>
          <w:i/>
          <w:color w:val="231F20"/>
          <w:sz w:val="16"/>
          <w:szCs w:val="16"/>
        </w:rPr>
        <w:t>the</w:t>
      </w:r>
      <w:r w:rsidRPr="004E7957">
        <w:rPr>
          <w:i/>
          <w:color w:val="231F20"/>
          <w:spacing w:val="-10"/>
          <w:sz w:val="16"/>
          <w:szCs w:val="16"/>
        </w:rPr>
        <w:t xml:space="preserve"> </w:t>
      </w:r>
      <w:r w:rsidRPr="004E7957">
        <w:rPr>
          <w:i/>
          <w:color w:val="231F20"/>
          <w:sz w:val="16"/>
          <w:szCs w:val="16"/>
        </w:rPr>
        <w:t>time</w:t>
      </w:r>
      <w:r w:rsidRPr="004E7957">
        <w:rPr>
          <w:i/>
          <w:color w:val="231F20"/>
          <w:spacing w:val="-10"/>
          <w:sz w:val="16"/>
          <w:szCs w:val="16"/>
        </w:rPr>
        <w:t xml:space="preserve"> </w:t>
      </w:r>
      <w:r w:rsidRPr="004E7957">
        <w:rPr>
          <w:i/>
          <w:color w:val="231F20"/>
          <w:sz w:val="16"/>
          <w:szCs w:val="16"/>
        </w:rPr>
        <w:t>for</w:t>
      </w:r>
      <w:r w:rsidRPr="004E7957">
        <w:rPr>
          <w:i/>
          <w:color w:val="231F20"/>
          <w:spacing w:val="-10"/>
          <w:sz w:val="16"/>
          <w:szCs w:val="16"/>
        </w:rPr>
        <w:t xml:space="preserve"> </w:t>
      </w:r>
      <w:r w:rsidRPr="004E7957">
        <w:rPr>
          <w:i/>
          <w:color w:val="231F20"/>
          <w:sz w:val="16"/>
          <w:szCs w:val="16"/>
        </w:rPr>
        <w:t>completion</w:t>
      </w:r>
      <w:r w:rsidRPr="004E7957">
        <w:rPr>
          <w:i/>
          <w:color w:val="231F20"/>
          <w:spacing w:val="-11"/>
          <w:sz w:val="16"/>
          <w:szCs w:val="16"/>
        </w:rPr>
        <w:t xml:space="preserve"> </w:t>
      </w:r>
      <w:r w:rsidRPr="004E7957">
        <w:rPr>
          <w:i/>
          <w:color w:val="231F20"/>
          <w:sz w:val="16"/>
          <w:szCs w:val="16"/>
        </w:rPr>
        <w:t>of</w:t>
      </w:r>
      <w:r w:rsidRPr="004E7957">
        <w:rPr>
          <w:i/>
          <w:color w:val="231F20"/>
          <w:spacing w:val="-10"/>
          <w:sz w:val="16"/>
          <w:szCs w:val="16"/>
        </w:rPr>
        <w:t xml:space="preserve"> </w:t>
      </w:r>
      <w:r w:rsidRPr="004E7957">
        <w:rPr>
          <w:i/>
          <w:color w:val="231F20"/>
          <w:sz w:val="16"/>
          <w:szCs w:val="16"/>
        </w:rPr>
        <w:t>the Contract,</w:t>
      </w:r>
      <w:r w:rsidRPr="004E7957">
        <w:rPr>
          <w:i/>
          <w:color w:val="231F20"/>
          <w:spacing w:val="-14"/>
          <w:sz w:val="16"/>
          <w:szCs w:val="16"/>
        </w:rPr>
        <w:t xml:space="preserve"> </w:t>
      </w:r>
      <w:r w:rsidRPr="004E7957">
        <w:rPr>
          <w:i/>
          <w:color w:val="231F20"/>
          <w:sz w:val="16"/>
          <w:szCs w:val="16"/>
        </w:rPr>
        <w:t>the</w:t>
      </w:r>
      <w:r w:rsidRPr="004E7957">
        <w:rPr>
          <w:i/>
          <w:color w:val="231F20"/>
          <w:spacing w:val="-14"/>
          <w:sz w:val="16"/>
          <w:szCs w:val="16"/>
        </w:rPr>
        <w:t xml:space="preserve"> </w:t>
      </w:r>
      <w:r w:rsidRPr="004E7957">
        <w:rPr>
          <w:i/>
          <w:color w:val="231F20"/>
          <w:sz w:val="16"/>
          <w:szCs w:val="16"/>
        </w:rPr>
        <w:t>Procuring</w:t>
      </w:r>
      <w:r w:rsidRPr="004E7957">
        <w:rPr>
          <w:i/>
          <w:color w:val="231F20"/>
          <w:spacing w:val="-14"/>
          <w:sz w:val="16"/>
          <w:szCs w:val="16"/>
        </w:rPr>
        <w:t xml:space="preserve"> </w:t>
      </w:r>
      <w:r w:rsidRPr="004E7957">
        <w:rPr>
          <w:i/>
          <w:color w:val="231F20"/>
          <w:sz w:val="16"/>
          <w:szCs w:val="16"/>
        </w:rPr>
        <w:t>Entity</w:t>
      </w:r>
      <w:r w:rsidRPr="004E7957">
        <w:rPr>
          <w:i/>
          <w:color w:val="231F20"/>
          <w:spacing w:val="-14"/>
          <w:sz w:val="16"/>
          <w:szCs w:val="16"/>
        </w:rPr>
        <w:t xml:space="preserve"> </w:t>
      </w:r>
      <w:r w:rsidRPr="004E7957">
        <w:rPr>
          <w:i/>
          <w:color w:val="231F20"/>
          <w:sz w:val="16"/>
          <w:szCs w:val="16"/>
        </w:rPr>
        <w:t>would</w:t>
      </w:r>
      <w:r w:rsidRPr="004E7957">
        <w:rPr>
          <w:i/>
          <w:color w:val="231F20"/>
          <w:spacing w:val="-14"/>
          <w:sz w:val="16"/>
          <w:szCs w:val="16"/>
        </w:rPr>
        <w:t xml:space="preserve"> </w:t>
      </w:r>
      <w:r w:rsidRPr="004E7957">
        <w:rPr>
          <w:i/>
          <w:color w:val="231F20"/>
          <w:sz w:val="16"/>
          <w:szCs w:val="16"/>
        </w:rPr>
        <w:t>need</w:t>
      </w:r>
      <w:r w:rsidRPr="004E7957">
        <w:rPr>
          <w:i/>
          <w:color w:val="231F20"/>
          <w:spacing w:val="-14"/>
          <w:sz w:val="16"/>
          <w:szCs w:val="16"/>
        </w:rPr>
        <w:t xml:space="preserve"> </w:t>
      </w:r>
      <w:r w:rsidRPr="004E7957">
        <w:rPr>
          <w:i/>
          <w:color w:val="231F20"/>
          <w:sz w:val="16"/>
          <w:szCs w:val="16"/>
        </w:rPr>
        <w:t>to</w:t>
      </w:r>
      <w:r w:rsidRPr="004E7957">
        <w:rPr>
          <w:i/>
          <w:color w:val="231F20"/>
          <w:spacing w:val="-14"/>
          <w:sz w:val="16"/>
          <w:szCs w:val="16"/>
        </w:rPr>
        <w:t xml:space="preserve"> </w:t>
      </w:r>
      <w:r w:rsidRPr="004E7957">
        <w:rPr>
          <w:i/>
          <w:color w:val="231F20"/>
          <w:sz w:val="16"/>
          <w:szCs w:val="16"/>
        </w:rPr>
        <w:t>request</w:t>
      </w:r>
      <w:r w:rsidRPr="004E7957">
        <w:rPr>
          <w:i/>
          <w:color w:val="231F20"/>
          <w:spacing w:val="-14"/>
          <w:sz w:val="16"/>
          <w:szCs w:val="16"/>
        </w:rPr>
        <w:t xml:space="preserve"> </w:t>
      </w:r>
      <w:r w:rsidRPr="004E7957">
        <w:rPr>
          <w:i/>
          <w:color w:val="231F20"/>
          <w:sz w:val="16"/>
          <w:szCs w:val="16"/>
        </w:rPr>
        <w:t>an</w:t>
      </w:r>
      <w:r w:rsidRPr="004E7957">
        <w:rPr>
          <w:i/>
          <w:color w:val="231F20"/>
          <w:spacing w:val="-14"/>
          <w:sz w:val="16"/>
          <w:szCs w:val="16"/>
        </w:rPr>
        <w:t xml:space="preserve"> </w:t>
      </w:r>
      <w:r w:rsidRPr="004E7957">
        <w:rPr>
          <w:i/>
          <w:color w:val="231F20"/>
          <w:sz w:val="16"/>
          <w:szCs w:val="16"/>
        </w:rPr>
        <w:t>extension</w:t>
      </w:r>
      <w:r w:rsidRPr="004E7957">
        <w:rPr>
          <w:i/>
          <w:color w:val="231F20"/>
          <w:spacing w:val="-14"/>
          <w:sz w:val="16"/>
          <w:szCs w:val="16"/>
        </w:rPr>
        <w:t xml:space="preserve"> </w:t>
      </w:r>
      <w:r w:rsidRPr="004E7957">
        <w:rPr>
          <w:i/>
          <w:color w:val="231F20"/>
          <w:sz w:val="16"/>
          <w:szCs w:val="16"/>
        </w:rPr>
        <w:t>of</w:t>
      </w:r>
      <w:r w:rsidRPr="004E7957">
        <w:rPr>
          <w:i/>
          <w:color w:val="231F20"/>
          <w:spacing w:val="-14"/>
          <w:sz w:val="16"/>
          <w:szCs w:val="16"/>
        </w:rPr>
        <w:t xml:space="preserve"> </w:t>
      </w:r>
      <w:r w:rsidRPr="004E7957">
        <w:rPr>
          <w:i/>
          <w:color w:val="231F20"/>
          <w:sz w:val="16"/>
          <w:szCs w:val="16"/>
        </w:rPr>
        <w:t>this</w:t>
      </w:r>
      <w:r w:rsidRPr="004E7957">
        <w:rPr>
          <w:i/>
          <w:color w:val="231F20"/>
          <w:spacing w:val="-14"/>
          <w:sz w:val="16"/>
          <w:szCs w:val="16"/>
        </w:rPr>
        <w:t xml:space="preserve"> </w:t>
      </w:r>
      <w:r w:rsidRPr="004E7957">
        <w:rPr>
          <w:i/>
          <w:color w:val="231F20"/>
          <w:sz w:val="16"/>
          <w:szCs w:val="16"/>
        </w:rPr>
        <w:t>guarantee</w:t>
      </w:r>
      <w:r w:rsidRPr="004E7957">
        <w:rPr>
          <w:i/>
          <w:color w:val="231F20"/>
          <w:spacing w:val="-14"/>
          <w:sz w:val="16"/>
          <w:szCs w:val="16"/>
        </w:rPr>
        <w:t xml:space="preserve"> </w:t>
      </w:r>
      <w:r w:rsidRPr="004E7957">
        <w:rPr>
          <w:i/>
          <w:color w:val="231F20"/>
          <w:sz w:val="16"/>
          <w:szCs w:val="16"/>
        </w:rPr>
        <w:t>from</w:t>
      </w:r>
      <w:r w:rsidRPr="004E7957">
        <w:rPr>
          <w:i/>
          <w:color w:val="231F20"/>
          <w:spacing w:val="-14"/>
          <w:sz w:val="16"/>
          <w:szCs w:val="16"/>
        </w:rPr>
        <w:t xml:space="preserve"> </w:t>
      </w:r>
      <w:r w:rsidRPr="004E7957">
        <w:rPr>
          <w:i/>
          <w:color w:val="231F20"/>
          <w:sz w:val="16"/>
          <w:szCs w:val="16"/>
        </w:rPr>
        <w:t>the</w:t>
      </w:r>
      <w:r w:rsidRPr="004E7957">
        <w:rPr>
          <w:i/>
          <w:color w:val="231F20"/>
          <w:spacing w:val="-14"/>
          <w:sz w:val="16"/>
          <w:szCs w:val="16"/>
        </w:rPr>
        <w:t xml:space="preserve"> </w:t>
      </w:r>
      <w:r w:rsidRPr="004E7957">
        <w:rPr>
          <w:i/>
          <w:color w:val="231F20"/>
          <w:sz w:val="16"/>
          <w:szCs w:val="16"/>
        </w:rPr>
        <w:t>Guarantor.</w:t>
      </w:r>
      <w:r w:rsidRPr="004E7957">
        <w:rPr>
          <w:i/>
          <w:color w:val="231F20"/>
          <w:spacing w:val="27"/>
          <w:sz w:val="16"/>
          <w:szCs w:val="16"/>
        </w:rPr>
        <w:t xml:space="preserve"> </w:t>
      </w:r>
      <w:r w:rsidRPr="004E7957">
        <w:rPr>
          <w:i/>
          <w:color w:val="231F20"/>
          <w:sz w:val="16"/>
          <w:szCs w:val="16"/>
        </w:rPr>
        <w:t>Such</w:t>
      </w:r>
      <w:r w:rsidRPr="004E7957">
        <w:rPr>
          <w:i/>
          <w:color w:val="231F20"/>
          <w:spacing w:val="-14"/>
          <w:sz w:val="16"/>
          <w:szCs w:val="16"/>
        </w:rPr>
        <w:t xml:space="preserve"> </w:t>
      </w:r>
      <w:r w:rsidRPr="004E7957">
        <w:rPr>
          <w:i/>
          <w:color w:val="231F20"/>
          <w:sz w:val="16"/>
          <w:szCs w:val="16"/>
        </w:rPr>
        <w:t>request</w:t>
      </w:r>
      <w:r w:rsidRPr="004E7957">
        <w:rPr>
          <w:i/>
          <w:color w:val="231F20"/>
          <w:spacing w:val="-14"/>
          <w:sz w:val="16"/>
          <w:szCs w:val="16"/>
        </w:rPr>
        <w:t xml:space="preserve"> </w:t>
      </w:r>
      <w:r w:rsidRPr="004E7957">
        <w:rPr>
          <w:i/>
          <w:color w:val="231F20"/>
          <w:sz w:val="16"/>
          <w:szCs w:val="16"/>
        </w:rPr>
        <w:t>must</w:t>
      </w:r>
      <w:r w:rsidRPr="004E7957">
        <w:rPr>
          <w:i/>
          <w:color w:val="231F20"/>
          <w:spacing w:val="-14"/>
          <w:sz w:val="16"/>
          <w:szCs w:val="16"/>
        </w:rPr>
        <w:t xml:space="preserve"> </w:t>
      </w:r>
      <w:r w:rsidRPr="004E7957">
        <w:rPr>
          <w:i/>
          <w:color w:val="231F20"/>
          <w:sz w:val="16"/>
          <w:szCs w:val="16"/>
        </w:rPr>
        <w:t>be</w:t>
      </w:r>
      <w:r w:rsidRPr="004E7957">
        <w:rPr>
          <w:i/>
          <w:color w:val="231F20"/>
          <w:spacing w:val="-14"/>
          <w:sz w:val="16"/>
          <w:szCs w:val="16"/>
        </w:rPr>
        <w:t xml:space="preserve"> </w:t>
      </w:r>
      <w:r w:rsidRPr="004E7957">
        <w:rPr>
          <w:i/>
          <w:color w:val="231F20"/>
          <w:sz w:val="16"/>
          <w:szCs w:val="16"/>
        </w:rPr>
        <w:t>in</w:t>
      </w:r>
      <w:r w:rsidRPr="004E7957">
        <w:rPr>
          <w:i/>
          <w:color w:val="231F20"/>
          <w:spacing w:val="-14"/>
          <w:sz w:val="16"/>
          <w:szCs w:val="16"/>
        </w:rPr>
        <w:t xml:space="preserve"> </w:t>
      </w:r>
      <w:r w:rsidRPr="004E7957">
        <w:rPr>
          <w:i/>
          <w:color w:val="231F20"/>
          <w:sz w:val="16"/>
          <w:szCs w:val="16"/>
        </w:rPr>
        <w:t>writing</w:t>
      </w:r>
      <w:r w:rsidRPr="004E7957">
        <w:rPr>
          <w:i/>
          <w:color w:val="231F20"/>
          <w:spacing w:val="-14"/>
          <w:sz w:val="16"/>
          <w:szCs w:val="16"/>
        </w:rPr>
        <w:t xml:space="preserve"> </w:t>
      </w:r>
      <w:r w:rsidRPr="004E7957">
        <w:rPr>
          <w:i/>
          <w:color w:val="231F20"/>
          <w:sz w:val="16"/>
          <w:szCs w:val="16"/>
        </w:rPr>
        <w:t>and</w:t>
      </w:r>
      <w:r w:rsidRPr="004E7957">
        <w:rPr>
          <w:i/>
          <w:color w:val="231F20"/>
          <w:spacing w:val="-14"/>
          <w:sz w:val="16"/>
          <w:szCs w:val="16"/>
        </w:rPr>
        <w:t xml:space="preserve"> </w:t>
      </w:r>
      <w:r w:rsidRPr="004E7957">
        <w:rPr>
          <w:i/>
          <w:color w:val="231F20"/>
          <w:sz w:val="16"/>
          <w:szCs w:val="16"/>
        </w:rPr>
        <w:t>must</w:t>
      </w:r>
      <w:r w:rsidRPr="004E7957">
        <w:rPr>
          <w:i/>
          <w:color w:val="231F20"/>
          <w:spacing w:val="-14"/>
          <w:sz w:val="16"/>
          <w:szCs w:val="16"/>
        </w:rPr>
        <w:t xml:space="preserve"> </w:t>
      </w:r>
      <w:r w:rsidRPr="004E7957">
        <w:rPr>
          <w:i/>
          <w:color w:val="231F20"/>
          <w:sz w:val="16"/>
          <w:szCs w:val="16"/>
        </w:rPr>
        <w:t>be</w:t>
      </w:r>
      <w:r w:rsidRPr="004E7957">
        <w:rPr>
          <w:i/>
          <w:color w:val="231F20"/>
          <w:spacing w:val="-14"/>
          <w:sz w:val="16"/>
          <w:szCs w:val="16"/>
        </w:rPr>
        <w:t xml:space="preserve"> </w:t>
      </w:r>
      <w:r w:rsidRPr="004E7957">
        <w:rPr>
          <w:i/>
          <w:color w:val="231F20"/>
          <w:sz w:val="16"/>
          <w:szCs w:val="16"/>
        </w:rPr>
        <w:t>made</w:t>
      </w:r>
      <w:r w:rsidRPr="004E7957">
        <w:rPr>
          <w:i/>
          <w:color w:val="231F20"/>
          <w:spacing w:val="-14"/>
          <w:sz w:val="16"/>
          <w:szCs w:val="16"/>
        </w:rPr>
        <w:t xml:space="preserve"> </w:t>
      </w:r>
      <w:r w:rsidRPr="004E7957">
        <w:rPr>
          <w:i/>
          <w:color w:val="231F20"/>
          <w:sz w:val="16"/>
          <w:szCs w:val="16"/>
        </w:rPr>
        <w:t>prior</w:t>
      </w:r>
      <w:r w:rsidRPr="004E7957">
        <w:rPr>
          <w:i/>
          <w:color w:val="231F20"/>
          <w:spacing w:val="-14"/>
          <w:sz w:val="16"/>
          <w:szCs w:val="16"/>
        </w:rPr>
        <w:t xml:space="preserve"> </w:t>
      </w:r>
      <w:r w:rsidRPr="004E7957">
        <w:rPr>
          <w:i/>
          <w:color w:val="231F20"/>
          <w:sz w:val="16"/>
          <w:szCs w:val="16"/>
        </w:rPr>
        <w:t>to the</w:t>
      </w:r>
      <w:r w:rsidRPr="004E7957">
        <w:rPr>
          <w:i/>
          <w:color w:val="231F20"/>
          <w:spacing w:val="-17"/>
          <w:sz w:val="16"/>
          <w:szCs w:val="16"/>
        </w:rPr>
        <w:t xml:space="preserve"> </w:t>
      </w:r>
      <w:r w:rsidRPr="004E7957">
        <w:rPr>
          <w:i/>
          <w:color w:val="231F20"/>
          <w:sz w:val="16"/>
          <w:szCs w:val="16"/>
        </w:rPr>
        <w:t>expiration</w:t>
      </w:r>
      <w:r w:rsidRPr="004E7957">
        <w:rPr>
          <w:i/>
          <w:color w:val="231F20"/>
          <w:spacing w:val="-17"/>
          <w:sz w:val="16"/>
          <w:szCs w:val="16"/>
        </w:rPr>
        <w:t xml:space="preserve"> </w:t>
      </w:r>
      <w:r w:rsidRPr="004E7957">
        <w:rPr>
          <w:i/>
          <w:color w:val="231F20"/>
          <w:sz w:val="16"/>
          <w:szCs w:val="16"/>
        </w:rPr>
        <w:t>date</w:t>
      </w:r>
      <w:r w:rsidRPr="004E7957">
        <w:rPr>
          <w:i/>
          <w:color w:val="231F20"/>
          <w:spacing w:val="-17"/>
          <w:sz w:val="16"/>
          <w:szCs w:val="16"/>
        </w:rPr>
        <w:t xml:space="preserve"> </w:t>
      </w:r>
      <w:r w:rsidRPr="004E7957">
        <w:rPr>
          <w:i/>
          <w:color w:val="231F20"/>
          <w:sz w:val="16"/>
          <w:szCs w:val="16"/>
        </w:rPr>
        <w:t>established</w:t>
      </w:r>
      <w:r w:rsidRPr="004E7957">
        <w:rPr>
          <w:i/>
          <w:color w:val="231F20"/>
          <w:spacing w:val="-17"/>
          <w:sz w:val="16"/>
          <w:szCs w:val="16"/>
        </w:rPr>
        <w:t xml:space="preserve"> </w:t>
      </w:r>
      <w:r w:rsidRPr="004E7957">
        <w:rPr>
          <w:i/>
          <w:color w:val="231F20"/>
          <w:sz w:val="16"/>
          <w:szCs w:val="16"/>
        </w:rPr>
        <w:t>in</w:t>
      </w:r>
      <w:r w:rsidRPr="004E7957">
        <w:rPr>
          <w:i/>
          <w:color w:val="231F20"/>
          <w:spacing w:val="-17"/>
          <w:sz w:val="16"/>
          <w:szCs w:val="16"/>
        </w:rPr>
        <w:t xml:space="preserve"> </w:t>
      </w:r>
      <w:r w:rsidRPr="004E7957">
        <w:rPr>
          <w:i/>
          <w:color w:val="231F20"/>
          <w:sz w:val="16"/>
          <w:szCs w:val="16"/>
        </w:rPr>
        <w:t>the</w:t>
      </w:r>
      <w:r w:rsidRPr="004E7957">
        <w:rPr>
          <w:i/>
          <w:color w:val="231F20"/>
          <w:spacing w:val="-17"/>
          <w:sz w:val="16"/>
          <w:szCs w:val="16"/>
        </w:rPr>
        <w:t xml:space="preserve"> </w:t>
      </w:r>
      <w:r w:rsidRPr="004E7957">
        <w:rPr>
          <w:i/>
          <w:color w:val="231F20"/>
          <w:sz w:val="16"/>
          <w:szCs w:val="16"/>
        </w:rPr>
        <w:t>guarantee.</w:t>
      </w:r>
    </w:p>
    <w:p w14:paraId="72C6A1C3" w14:textId="77777777" w:rsidR="00043AB3" w:rsidRPr="004E7957" w:rsidRDefault="00043AB3" w:rsidP="00043AB3">
      <w:pPr>
        <w:spacing w:line="230" w:lineRule="auto"/>
        <w:ind w:right="3"/>
        <w:jc w:val="both"/>
        <w:rPr>
          <w:sz w:val="20"/>
          <w:szCs w:val="20"/>
        </w:rPr>
        <w:sectPr w:rsidR="00043AB3" w:rsidRPr="004E7957" w:rsidSect="00087AA9">
          <w:pgSz w:w="11910" w:h="16840"/>
          <w:pgMar w:top="851" w:right="1134" w:bottom="1134" w:left="1134" w:header="0" w:footer="441" w:gutter="0"/>
          <w:cols w:space="720"/>
        </w:sectPr>
      </w:pPr>
    </w:p>
    <w:p w14:paraId="4938AE19" w14:textId="77777777" w:rsidR="00043AB3" w:rsidRPr="004E7957" w:rsidRDefault="00043AB3" w:rsidP="00043AB3">
      <w:pPr>
        <w:pStyle w:val="Heading2"/>
        <w:spacing w:before="249"/>
        <w:ind w:left="129" w:right="720"/>
      </w:pPr>
      <w:r w:rsidRPr="004E7957">
        <w:rPr>
          <w:color w:val="231F20"/>
        </w:rPr>
        <w:lastRenderedPageBreak/>
        <w:t>FORM NO. 8 - RETENTION MONEY SECURITY</w:t>
      </w:r>
    </w:p>
    <w:p w14:paraId="1E7BE374" w14:textId="77777777" w:rsidR="00043AB3" w:rsidRPr="004E7957" w:rsidRDefault="00043AB3" w:rsidP="00043AB3">
      <w:pPr>
        <w:pStyle w:val="Heading3"/>
        <w:spacing w:before="234"/>
        <w:ind w:left="129" w:right="720"/>
      </w:pPr>
      <w:r w:rsidRPr="004E7957">
        <w:rPr>
          <w:color w:val="231F20"/>
        </w:rPr>
        <w:t>[Demand Bank Guarantee]</w:t>
      </w:r>
    </w:p>
    <w:p w14:paraId="11D1A1F9" w14:textId="77777777" w:rsidR="00043AB3" w:rsidRPr="004E7957" w:rsidRDefault="00043AB3" w:rsidP="00043AB3">
      <w:pPr>
        <w:spacing w:before="234"/>
        <w:ind w:left="129" w:right="720"/>
        <w:rPr>
          <w:i/>
        </w:rPr>
      </w:pPr>
      <w:r w:rsidRPr="004E7957">
        <w:rPr>
          <w:i/>
          <w:color w:val="231F20"/>
        </w:rPr>
        <w:t>[Guarantor letterhead]</w:t>
      </w:r>
    </w:p>
    <w:p w14:paraId="323F9637" w14:textId="77777777" w:rsidR="00043AB3" w:rsidRPr="004E7957" w:rsidRDefault="00043AB3" w:rsidP="00043AB3">
      <w:pPr>
        <w:tabs>
          <w:tab w:val="left" w:pos="1842"/>
          <w:tab w:val="left" w:pos="3965"/>
        </w:tabs>
        <w:spacing w:before="235"/>
        <w:ind w:left="129" w:right="720"/>
        <w:rPr>
          <w:i/>
        </w:rPr>
      </w:pPr>
      <w:r w:rsidRPr="004E7957">
        <w:rPr>
          <w:b/>
          <w:color w:val="231F20"/>
        </w:rPr>
        <w:t>Beneﬁciary:</w:t>
      </w:r>
      <w:r w:rsidRPr="004E7957">
        <w:rPr>
          <w:b/>
          <w:color w:val="231F20"/>
        </w:rPr>
        <w:tab/>
      </w:r>
      <w:r w:rsidRPr="004E7957">
        <w:rPr>
          <w:b/>
          <w:color w:val="231F20"/>
          <w:u w:val="single" w:color="221E1F"/>
        </w:rPr>
        <w:t xml:space="preserve"> </w:t>
      </w:r>
      <w:r w:rsidRPr="004E7957">
        <w:rPr>
          <w:b/>
          <w:color w:val="231F20"/>
          <w:u w:val="single" w:color="221E1F"/>
        </w:rPr>
        <w:tab/>
      </w:r>
      <w:r w:rsidRPr="004E7957">
        <w:rPr>
          <w:i/>
          <w:color w:val="231F20"/>
        </w:rPr>
        <w:t>[Insert</w:t>
      </w:r>
      <w:r w:rsidRPr="004E7957">
        <w:rPr>
          <w:i/>
          <w:color w:val="231F20"/>
          <w:spacing w:val="-23"/>
        </w:rPr>
        <w:t xml:space="preserve"> </w:t>
      </w:r>
      <w:r w:rsidRPr="004E7957">
        <w:rPr>
          <w:i/>
          <w:color w:val="231F20"/>
        </w:rPr>
        <w:t>name</w:t>
      </w:r>
      <w:r w:rsidRPr="004E7957">
        <w:rPr>
          <w:i/>
          <w:color w:val="231F20"/>
          <w:spacing w:val="-24"/>
        </w:rPr>
        <w:t xml:space="preserve"> </w:t>
      </w:r>
      <w:r w:rsidRPr="004E7957">
        <w:rPr>
          <w:i/>
          <w:color w:val="231F20"/>
        </w:rPr>
        <w:t>and</w:t>
      </w:r>
      <w:r w:rsidRPr="004E7957">
        <w:rPr>
          <w:i/>
          <w:color w:val="231F20"/>
          <w:spacing w:val="-27"/>
        </w:rPr>
        <w:t xml:space="preserve"> </w:t>
      </w:r>
      <w:r w:rsidRPr="004E7957">
        <w:rPr>
          <w:i/>
          <w:color w:val="231F20"/>
        </w:rPr>
        <w:t>Address</w:t>
      </w:r>
      <w:r w:rsidRPr="004E7957">
        <w:rPr>
          <w:i/>
          <w:color w:val="231F20"/>
          <w:spacing w:val="-23"/>
        </w:rPr>
        <w:t xml:space="preserve"> </w:t>
      </w:r>
      <w:r w:rsidRPr="004E7957">
        <w:rPr>
          <w:i/>
          <w:color w:val="231F20"/>
        </w:rPr>
        <w:t>of</w:t>
      </w:r>
      <w:r w:rsidRPr="004E7957">
        <w:rPr>
          <w:i/>
          <w:color w:val="231F20"/>
          <w:spacing w:val="-24"/>
        </w:rPr>
        <w:t xml:space="preserve"> </w:t>
      </w:r>
      <w:r w:rsidRPr="004E7957">
        <w:rPr>
          <w:color w:val="231F20"/>
        </w:rPr>
        <w:t>Procuring</w:t>
      </w:r>
      <w:r w:rsidRPr="004E7957">
        <w:rPr>
          <w:color w:val="231F20"/>
          <w:spacing w:val="-24"/>
        </w:rPr>
        <w:t xml:space="preserve"> </w:t>
      </w:r>
      <w:r w:rsidRPr="004E7957">
        <w:rPr>
          <w:color w:val="231F20"/>
        </w:rPr>
        <w:t>Entity</w:t>
      </w:r>
      <w:r w:rsidRPr="004E7957">
        <w:rPr>
          <w:i/>
          <w:color w:val="231F20"/>
        </w:rPr>
        <w:t>]</w:t>
      </w:r>
    </w:p>
    <w:p w14:paraId="4C727DC4" w14:textId="77777777" w:rsidR="00043AB3" w:rsidRPr="004E7957" w:rsidRDefault="00043AB3" w:rsidP="00043AB3">
      <w:pPr>
        <w:tabs>
          <w:tab w:val="left" w:pos="4234"/>
        </w:tabs>
        <w:spacing w:before="112"/>
        <w:ind w:left="129" w:right="720"/>
        <w:rPr>
          <w:i/>
        </w:rPr>
      </w:pPr>
      <w:r w:rsidRPr="004E7957">
        <w:rPr>
          <w:b/>
          <w:color w:val="231F20"/>
        </w:rPr>
        <w:t>Date:</w:t>
      </w:r>
      <w:r w:rsidRPr="004E7957">
        <w:rPr>
          <w:b/>
          <w:color w:val="231F20"/>
          <w:u w:val="single" w:color="221E1F"/>
        </w:rPr>
        <w:t xml:space="preserve"> </w:t>
      </w:r>
      <w:r w:rsidRPr="004E7957">
        <w:rPr>
          <w:b/>
          <w:color w:val="231F20"/>
          <w:u w:val="single" w:color="221E1F"/>
        </w:rPr>
        <w:tab/>
      </w:r>
      <w:r w:rsidRPr="004E7957">
        <w:rPr>
          <w:i/>
          <w:color w:val="231F20"/>
        </w:rPr>
        <w:t>[Insert</w:t>
      </w:r>
      <w:r w:rsidRPr="004E7957">
        <w:rPr>
          <w:i/>
          <w:color w:val="231F20"/>
          <w:spacing w:val="-22"/>
        </w:rPr>
        <w:t xml:space="preserve"> </w:t>
      </w:r>
      <w:r w:rsidRPr="004E7957">
        <w:rPr>
          <w:i/>
          <w:color w:val="231F20"/>
        </w:rPr>
        <w:t>date</w:t>
      </w:r>
      <w:r w:rsidRPr="004E7957">
        <w:rPr>
          <w:i/>
          <w:color w:val="231F20"/>
          <w:spacing w:val="-23"/>
        </w:rPr>
        <w:t xml:space="preserve"> </w:t>
      </w:r>
      <w:r w:rsidRPr="004E7957">
        <w:rPr>
          <w:i/>
          <w:color w:val="231F20"/>
        </w:rPr>
        <w:t>of</w:t>
      </w:r>
      <w:r w:rsidRPr="004E7957">
        <w:rPr>
          <w:i/>
          <w:color w:val="231F20"/>
          <w:spacing w:val="-23"/>
        </w:rPr>
        <w:t xml:space="preserve"> </w:t>
      </w:r>
      <w:r w:rsidRPr="004E7957">
        <w:rPr>
          <w:i/>
          <w:color w:val="231F20"/>
        </w:rPr>
        <w:t>issue]</w:t>
      </w:r>
    </w:p>
    <w:p w14:paraId="5F4FB479" w14:textId="77777777" w:rsidR="00043AB3" w:rsidRPr="004E7957" w:rsidRDefault="00043AB3" w:rsidP="00043AB3">
      <w:pPr>
        <w:spacing w:before="113"/>
        <w:ind w:left="129" w:right="720"/>
        <w:rPr>
          <w:i/>
        </w:rPr>
      </w:pPr>
      <w:r w:rsidRPr="004E7957">
        <w:rPr>
          <w:b/>
          <w:color w:val="231F20"/>
        </w:rPr>
        <w:t xml:space="preserve">Advance payment guarantee no. </w:t>
      </w:r>
      <w:r w:rsidRPr="004E7957">
        <w:rPr>
          <w:i/>
          <w:color w:val="231F20"/>
        </w:rPr>
        <w:t>[Insert guarantee reference number]</w:t>
      </w:r>
    </w:p>
    <w:p w14:paraId="0FCB71DB" w14:textId="77777777" w:rsidR="00043AB3" w:rsidRPr="004E7957" w:rsidRDefault="00043AB3" w:rsidP="00043AB3">
      <w:pPr>
        <w:spacing w:before="234"/>
        <w:ind w:left="129" w:right="720"/>
        <w:rPr>
          <w:i/>
        </w:rPr>
      </w:pPr>
      <w:r w:rsidRPr="004E7957">
        <w:rPr>
          <w:b/>
          <w:color w:val="231F20"/>
        </w:rPr>
        <w:t>Guarantor: [</w:t>
      </w:r>
      <w:r w:rsidRPr="004E7957">
        <w:rPr>
          <w:i/>
          <w:color w:val="231F20"/>
        </w:rPr>
        <w:t>Insert name and address of place of issue, unless indicated in the letterhead]</w:t>
      </w:r>
    </w:p>
    <w:p w14:paraId="0ADBA79E" w14:textId="77777777" w:rsidR="00043AB3" w:rsidRPr="004E7957" w:rsidRDefault="00043AB3" w:rsidP="00043AB3">
      <w:pPr>
        <w:pStyle w:val="ListParagraph"/>
        <w:numPr>
          <w:ilvl w:val="0"/>
          <w:numId w:val="4"/>
        </w:numPr>
        <w:tabs>
          <w:tab w:val="left" w:pos="682"/>
          <w:tab w:val="left" w:pos="4942"/>
        </w:tabs>
        <w:spacing w:before="243" w:line="230" w:lineRule="auto"/>
        <w:ind w:right="720"/>
        <w:jc w:val="both"/>
      </w:pPr>
      <w:r w:rsidRPr="004E7957">
        <w:rPr>
          <w:color w:val="231F20"/>
          <w:spacing w:val="-9"/>
        </w:rPr>
        <w:t xml:space="preserve">We </w:t>
      </w:r>
      <w:r w:rsidRPr="004E7957">
        <w:rPr>
          <w:color w:val="231F20"/>
        </w:rPr>
        <w:t>have been</w:t>
      </w:r>
      <w:r w:rsidRPr="004E7957">
        <w:rPr>
          <w:color w:val="231F20"/>
          <w:spacing w:val="-35"/>
        </w:rPr>
        <w:t xml:space="preserve"> </w:t>
      </w:r>
      <w:r w:rsidRPr="004E7957">
        <w:rPr>
          <w:color w:val="231F20"/>
        </w:rPr>
        <w:t>informed</w:t>
      </w:r>
      <w:r w:rsidRPr="004E7957">
        <w:rPr>
          <w:color w:val="231F20"/>
          <w:spacing w:val="-15"/>
        </w:rPr>
        <w:t xml:space="preserve"> </w:t>
      </w:r>
      <w:r w:rsidRPr="004E7957">
        <w:rPr>
          <w:color w:val="231F20"/>
        </w:rPr>
        <w:t>that</w:t>
      </w:r>
      <w:r w:rsidRPr="004E7957">
        <w:rPr>
          <w:color w:val="231F20"/>
          <w:u w:val="single" w:color="221E1F"/>
        </w:rPr>
        <w:t xml:space="preserve"> </w:t>
      </w:r>
      <w:r w:rsidRPr="004E7957">
        <w:rPr>
          <w:color w:val="231F20"/>
          <w:u w:val="single" w:color="221E1F"/>
        </w:rPr>
        <w:tab/>
      </w:r>
      <w:r w:rsidRPr="004E7957">
        <w:rPr>
          <w:i/>
          <w:color w:val="231F20"/>
        </w:rPr>
        <w:t>[insert</w:t>
      </w:r>
      <w:r w:rsidRPr="004E7957">
        <w:rPr>
          <w:i/>
          <w:color w:val="231F20"/>
          <w:spacing w:val="-15"/>
        </w:rPr>
        <w:t xml:space="preserve"> </w:t>
      </w:r>
      <w:r w:rsidRPr="004E7957">
        <w:rPr>
          <w:i/>
          <w:color w:val="231F20"/>
        </w:rPr>
        <w:t>name</w:t>
      </w:r>
      <w:r w:rsidRPr="004E7957">
        <w:rPr>
          <w:i/>
          <w:color w:val="231F20"/>
          <w:spacing w:val="-15"/>
        </w:rPr>
        <w:t xml:space="preserve"> </w:t>
      </w:r>
      <w:r w:rsidRPr="004E7957">
        <w:rPr>
          <w:i/>
          <w:color w:val="231F20"/>
        </w:rPr>
        <w:t>of</w:t>
      </w:r>
      <w:r w:rsidRPr="004E7957">
        <w:rPr>
          <w:i/>
          <w:color w:val="231F20"/>
          <w:spacing w:val="-15"/>
        </w:rPr>
        <w:t xml:space="preserve"> </w:t>
      </w:r>
      <w:r w:rsidRPr="004E7957">
        <w:rPr>
          <w:i/>
          <w:color w:val="231F20"/>
          <w:spacing w:val="-3"/>
        </w:rPr>
        <w:t>Contractor,</w:t>
      </w:r>
      <w:r w:rsidRPr="004E7957">
        <w:rPr>
          <w:i/>
          <w:color w:val="231F20"/>
          <w:spacing w:val="-15"/>
        </w:rPr>
        <w:t xml:space="preserve"> </w:t>
      </w:r>
      <w:r w:rsidRPr="004E7957">
        <w:rPr>
          <w:i/>
          <w:color w:val="231F20"/>
        </w:rPr>
        <w:t>which</w:t>
      </w:r>
      <w:r w:rsidRPr="004E7957">
        <w:rPr>
          <w:i/>
          <w:color w:val="231F20"/>
          <w:spacing w:val="-15"/>
        </w:rPr>
        <w:t xml:space="preserve"> </w:t>
      </w:r>
      <w:r w:rsidRPr="004E7957">
        <w:rPr>
          <w:i/>
          <w:color w:val="231F20"/>
        </w:rPr>
        <w:t>in</w:t>
      </w:r>
      <w:r w:rsidRPr="004E7957">
        <w:rPr>
          <w:i/>
          <w:color w:val="231F20"/>
          <w:spacing w:val="-15"/>
        </w:rPr>
        <w:t xml:space="preserve"> </w:t>
      </w:r>
      <w:r w:rsidRPr="004E7957">
        <w:rPr>
          <w:i/>
          <w:color w:val="231F20"/>
        </w:rPr>
        <w:t>the</w:t>
      </w:r>
      <w:r w:rsidRPr="004E7957">
        <w:rPr>
          <w:i/>
          <w:color w:val="231F20"/>
          <w:spacing w:val="-16"/>
        </w:rPr>
        <w:t xml:space="preserve"> </w:t>
      </w:r>
      <w:r w:rsidRPr="004E7957">
        <w:rPr>
          <w:i/>
          <w:color w:val="231F20"/>
        </w:rPr>
        <w:t>case</w:t>
      </w:r>
      <w:r w:rsidRPr="004E7957">
        <w:rPr>
          <w:i/>
          <w:color w:val="231F20"/>
          <w:spacing w:val="-15"/>
        </w:rPr>
        <w:t xml:space="preserve"> </w:t>
      </w:r>
      <w:r w:rsidRPr="004E7957">
        <w:rPr>
          <w:i/>
          <w:color w:val="231F20"/>
        </w:rPr>
        <w:t>of</w:t>
      </w:r>
      <w:r w:rsidRPr="004E7957">
        <w:rPr>
          <w:i/>
          <w:color w:val="231F20"/>
          <w:spacing w:val="-15"/>
        </w:rPr>
        <w:t xml:space="preserve"> </w:t>
      </w:r>
      <w:r w:rsidRPr="004E7957">
        <w:rPr>
          <w:i/>
          <w:color w:val="231F20"/>
        </w:rPr>
        <w:t>a</w:t>
      </w:r>
      <w:r w:rsidRPr="004E7957">
        <w:rPr>
          <w:i/>
          <w:color w:val="231F20"/>
          <w:spacing w:val="-15"/>
        </w:rPr>
        <w:t xml:space="preserve"> </w:t>
      </w:r>
      <w:r w:rsidRPr="004E7957">
        <w:rPr>
          <w:i/>
          <w:color w:val="231F20"/>
        </w:rPr>
        <w:t>joint</w:t>
      </w:r>
      <w:r w:rsidRPr="004E7957">
        <w:rPr>
          <w:i/>
          <w:color w:val="231F20"/>
          <w:spacing w:val="-16"/>
        </w:rPr>
        <w:t xml:space="preserve"> </w:t>
      </w:r>
      <w:r w:rsidRPr="004E7957">
        <w:rPr>
          <w:i/>
          <w:color w:val="231F20"/>
        </w:rPr>
        <w:t>venture shall</w:t>
      </w:r>
      <w:r w:rsidRPr="004E7957">
        <w:rPr>
          <w:i/>
          <w:color w:val="231F20"/>
          <w:spacing w:val="25"/>
        </w:rPr>
        <w:t xml:space="preserve"> </w:t>
      </w:r>
      <w:r w:rsidRPr="004E7957">
        <w:rPr>
          <w:i/>
          <w:color w:val="231F20"/>
        </w:rPr>
        <w:t>be</w:t>
      </w:r>
      <w:r w:rsidRPr="004E7957">
        <w:rPr>
          <w:i/>
          <w:color w:val="231F20"/>
          <w:spacing w:val="25"/>
        </w:rPr>
        <w:t xml:space="preserve"> </w:t>
      </w:r>
      <w:r w:rsidRPr="004E7957">
        <w:rPr>
          <w:i/>
          <w:color w:val="231F20"/>
        </w:rPr>
        <w:t>the</w:t>
      </w:r>
      <w:r w:rsidRPr="004E7957">
        <w:rPr>
          <w:i/>
          <w:color w:val="231F20"/>
          <w:spacing w:val="25"/>
        </w:rPr>
        <w:t xml:space="preserve"> </w:t>
      </w:r>
      <w:r w:rsidRPr="004E7957">
        <w:rPr>
          <w:i/>
          <w:color w:val="231F20"/>
        </w:rPr>
        <w:t>name</w:t>
      </w:r>
      <w:r w:rsidRPr="004E7957">
        <w:rPr>
          <w:i/>
          <w:color w:val="231F20"/>
          <w:spacing w:val="25"/>
        </w:rPr>
        <w:t xml:space="preserve"> </w:t>
      </w:r>
      <w:r w:rsidRPr="004E7957">
        <w:rPr>
          <w:i/>
          <w:color w:val="231F20"/>
        </w:rPr>
        <w:t>of</w:t>
      </w:r>
      <w:r w:rsidRPr="004E7957">
        <w:rPr>
          <w:i/>
          <w:color w:val="231F20"/>
          <w:spacing w:val="25"/>
        </w:rPr>
        <w:t xml:space="preserve"> </w:t>
      </w:r>
      <w:r w:rsidRPr="004E7957">
        <w:rPr>
          <w:i/>
          <w:color w:val="231F20"/>
        </w:rPr>
        <w:t>the</w:t>
      </w:r>
      <w:r w:rsidRPr="004E7957">
        <w:rPr>
          <w:i/>
          <w:color w:val="231F20"/>
          <w:spacing w:val="25"/>
        </w:rPr>
        <w:t xml:space="preserve"> </w:t>
      </w:r>
      <w:r w:rsidRPr="004E7957">
        <w:rPr>
          <w:i/>
          <w:color w:val="231F20"/>
        </w:rPr>
        <w:t>joint</w:t>
      </w:r>
      <w:r w:rsidRPr="004E7957">
        <w:rPr>
          <w:i/>
          <w:color w:val="231F20"/>
          <w:spacing w:val="25"/>
        </w:rPr>
        <w:t xml:space="preserve"> </w:t>
      </w:r>
      <w:r w:rsidRPr="004E7957">
        <w:rPr>
          <w:i/>
          <w:color w:val="231F20"/>
        </w:rPr>
        <w:t>venture]</w:t>
      </w:r>
      <w:r w:rsidRPr="004E7957">
        <w:rPr>
          <w:i/>
          <w:color w:val="231F20"/>
          <w:spacing w:val="25"/>
        </w:rPr>
        <w:t xml:space="preserve"> </w:t>
      </w:r>
      <w:r w:rsidRPr="004E7957">
        <w:rPr>
          <w:color w:val="231F20"/>
        </w:rPr>
        <w:t>(hereinafter</w:t>
      </w:r>
      <w:r w:rsidRPr="004E7957">
        <w:rPr>
          <w:color w:val="231F20"/>
          <w:spacing w:val="25"/>
        </w:rPr>
        <w:t xml:space="preserve"> </w:t>
      </w:r>
      <w:r w:rsidRPr="004E7957">
        <w:rPr>
          <w:color w:val="231F20"/>
        </w:rPr>
        <w:t>called</w:t>
      </w:r>
      <w:r w:rsidRPr="004E7957">
        <w:rPr>
          <w:color w:val="231F20"/>
          <w:spacing w:val="25"/>
        </w:rPr>
        <w:t xml:space="preserve"> </w:t>
      </w:r>
      <w:r w:rsidRPr="004E7957">
        <w:rPr>
          <w:color w:val="231F20"/>
        </w:rPr>
        <w:t>"the</w:t>
      </w:r>
      <w:r w:rsidRPr="004E7957">
        <w:rPr>
          <w:color w:val="231F20"/>
          <w:spacing w:val="25"/>
        </w:rPr>
        <w:t xml:space="preserve"> </w:t>
      </w:r>
      <w:r w:rsidRPr="004E7957">
        <w:rPr>
          <w:color w:val="231F20"/>
        </w:rPr>
        <w:t>Contractor")</w:t>
      </w:r>
      <w:r w:rsidRPr="004E7957">
        <w:rPr>
          <w:color w:val="231F20"/>
          <w:spacing w:val="25"/>
        </w:rPr>
        <w:t xml:space="preserve"> </w:t>
      </w:r>
      <w:r w:rsidRPr="004E7957">
        <w:rPr>
          <w:color w:val="231F20"/>
        </w:rPr>
        <w:t>has</w:t>
      </w:r>
      <w:r w:rsidRPr="004E7957">
        <w:rPr>
          <w:color w:val="231F20"/>
          <w:spacing w:val="25"/>
        </w:rPr>
        <w:t xml:space="preserve"> </w:t>
      </w:r>
      <w:r w:rsidRPr="004E7957">
        <w:rPr>
          <w:color w:val="231F20"/>
        </w:rPr>
        <w:t>entered</w:t>
      </w:r>
      <w:r w:rsidRPr="004E7957">
        <w:rPr>
          <w:color w:val="231F20"/>
          <w:spacing w:val="25"/>
        </w:rPr>
        <w:t xml:space="preserve"> </w:t>
      </w:r>
      <w:r w:rsidRPr="004E7957">
        <w:rPr>
          <w:color w:val="231F20"/>
        </w:rPr>
        <w:t>into</w:t>
      </w:r>
      <w:r w:rsidRPr="004E7957">
        <w:rPr>
          <w:color w:val="231F20"/>
          <w:spacing w:val="25"/>
        </w:rPr>
        <w:t xml:space="preserve"> </w:t>
      </w:r>
      <w:r w:rsidRPr="004E7957">
        <w:rPr>
          <w:color w:val="231F20"/>
        </w:rPr>
        <w:t>Contract</w:t>
      </w:r>
      <w:r w:rsidRPr="004E7957">
        <w:rPr>
          <w:color w:val="231F20"/>
          <w:spacing w:val="25"/>
        </w:rPr>
        <w:t xml:space="preserve"> </w:t>
      </w:r>
      <w:r w:rsidRPr="004E7957">
        <w:rPr>
          <w:color w:val="231F20"/>
        </w:rPr>
        <w:t>No.</w:t>
      </w:r>
    </w:p>
    <w:p w14:paraId="27BA0FB3" w14:textId="77777777" w:rsidR="00043AB3" w:rsidRPr="004E7957" w:rsidRDefault="00043AB3" w:rsidP="00043AB3">
      <w:pPr>
        <w:tabs>
          <w:tab w:val="left" w:pos="2176"/>
          <w:tab w:val="left" w:pos="4215"/>
          <w:tab w:val="left" w:pos="7827"/>
        </w:tabs>
        <w:spacing w:before="1" w:line="230" w:lineRule="auto"/>
        <w:ind w:left="681" w:right="720"/>
        <w:jc w:val="both"/>
      </w:pPr>
      <w:r w:rsidRPr="004E7957">
        <w:rPr>
          <w:i/>
          <w:color w:val="231F20"/>
          <w:w w:val="400"/>
          <w:u w:val="single" w:color="221E1F"/>
        </w:rPr>
        <w:t xml:space="preserve"> </w:t>
      </w:r>
      <w:r w:rsidRPr="004E7957">
        <w:rPr>
          <w:i/>
          <w:color w:val="231F20"/>
          <w:u w:val="single" w:color="221E1F"/>
        </w:rPr>
        <w:tab/>
      </w:r>
      <w:r w:rsidRPr="004E7957">
        <w:rPr>
          <w:i/>
          <w:color w:val="231F20"/>
        </w:rPr>
        <w:t>[insert reference number of the</w:t>
      </w:r>
      <w:r w:rsidRPr="004E7957">
        <w:rPr>
          <w:i/>
          <w:color w:val="231F20"/>
          <w:spacing w:val="37"/>
        </w:rPr>
        <w:t xml:space="preserve"> </w:t>
      </w:r>
      <w:r w:rsidRPr="004E7957">
        <w:rPr>
          <w:i/>
          <w:color w:val="231F20"/>
        </w:rPr>
        <w:t>contract]</w:t>
      </w:r>
      <w:r w:rsidRPr="004E7957">
        <w:rPr>
          <w:i/>
          <w:color w:val="231F20"/>
          <w:spacing w:val="6"/>
        </w:rPr>
        <w:t xml:space="preserve"> </w:t>
      </w:r>
      <w:r w:rsidRPr="004E7957">
        <w:rPr>
          <w:color w:val="231F20"/>
        </w:rPr>
        <w:t>dated</w:t>
      </w:r>
      <w:r w:rsidRPr="004E7957">
        <w:rPr>
          <w:color w:val="231F20"/>
          <w:u w:val="single" w:color="221E1F"/>
        </w:rPr>
        <w:t xml:space="preserve"> </w:t>
      </w:r>
      <w:r w:rsidRPr="004E7957">
        <w:rPr>
          <w:color w:val="231F20"/>
          <w:u w:val="single" w:color="221E1F"/>
        </w:rPr>
        <w:tab/>
      </w:r>
      <w:r w:rsidRPr="004E7957">
        <w:rPr>
          <w:color w:val="231F20"/>
        </w:rPr>
        <w:t>with the Beneﬁciary, for the execution</w:t>
      </w:r>
      <w:r w:rsidRPr="004E7957">
        <w:rPr>
          <w:color w:val="231F20"/>
          <w:spacing w:val="5"/>
        </w:rPr>
        <w:t xml:space="preserve"> </w:t>
      </w:r>
      <w:r w:rsidRPr="004E7957">
        <w:rPr>
          <w:color w:val="231F20"/>
        </w:rPr>
        <w:t>of</w:t>
      </w:r>
      <w:r w:rsidRPr="004E7957">
        <w:rPr>
          <w:color w:val="231F20"/>
          <w:u w:val="single" w:color="221E1F"/>
        </w:rPr>
        <w:t xml:space="preserve"> </w:t>
      </w:r>
      <w:r w:rsidRPr="004E7957">
        <w:rPr>
          <w:color w:val="231F20"/>
          <w:u w:val="single" w:color="221E1F"/>
        </w:rPr>
        <w:tab/>
      </w:r>
      <w:r w:rsidRPr="004E7957">
        <w:rPr>
          <w:color w:val="231F20"/>
          <w:u w:val="single" w:color="221E1F"/>
        </w:rPr>
        <w:tab/>
      </w:r>
      <w:r w:rsidRPr="004E7957">
        <w:rPr>
          <w:i/>
          <w:color w:val="231F20"/>
        </w:rPr>
        <w:t xml:space="preserve">[insert name of contract and brief description of </w:t>
      </w:r>
      <w:r w:rsidRPr="004E7957">
        <w:rPr>
          <w:color w:val="231F20"/>
          <w:spacing w:val="-3"/>
        </w:rPr>
        <w:t>Works</w:t>
      </w:r>
      <w:r w:rsidRPr="004E7957">
        <w:rPr>
          <w:i/>
          <w:color w:val="231F20"/>
          <w:spacing w:val="-3"/>
        </w:rPr>
        <w:t xml:space="preserve">] </w:t>
      </w:r>
      <w:r w:rsidRPr="004E7957">
        <w:rPr>
          <w:color w:val="231F20"/>
        </w:rPr>
        <w:t>(hereinafter called</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Contract").</w:t>
      </w:r>
    </w:p>
    <w:p w14:paraId="27F8FB74" w14:textId="77777777" w:rsidR="00043AB3" w:rsidRPr="004E7957" w:rsidRDefault="00043AB3" w:rsidP="00043AB3">
      <w:pPr>
        <w:pStyle w:val="ListParagraph"/>
        <w:numPr>
          <w:ilvl w:val="0"/>
          <w:numId w:val="4"/>
        </w:numPr>
        <w:tabs>
          <w:tab w:val="left" w:pos="682"/>
        </w:tabs>
        <w:spacing w:before="246" w:line="230" w:lineRule="auto"/>
        <w:ind w:right="720"/>
        <w:jc w:val="both"/>
      </w:pPr>
      <w:r w:rsidRPr="004E7957">
        <w:rPr>
          <w:color w:val="231F20"/>
        </w:rPr>
        <w:t>Furthermore,</w:t>
      </w:r>
      <w:r w:rsidRPr="004E7957">
        <w:rPr>
          <w:color w:val="231F20"/>
          <w:spacing w:val="-14"/>
        </w:rPr>
        <w:t xml:space="preserve"> </w:t>
      </w:r>
      <w:r w:rsidRPr="004E7957">
        <w:rPr>
          <w:color w:val="231F20"/>
        </w:rPr>
        <w:t>we</w:t>
      </w:r>
      <w:r w:rsidRPr="004E7957">
        <w:rPr>
          <w:color w:val="231F20"/>
          <w:spacing w:val="-14"/>
        </w:rPr>
        <w:t xml:space="preserve"> </w:t>
      </w:r>
      <w:r w:rsidRPr="004E7957">
        <w:rPr>
          <w:color w:val="231F20"/>
        </w:rPr>
        <w:t>understand</w:t>
      </w:r>
      <w:r w:rsidRPr="004E7957">
        <w:rPr>
          <w:color w:val="231F20"/>
          <w:spacing w:val="-14"/>
        </w:rPr>
        <w:t xml:space="preserve"> </w:t>
      </w:r>
      <w:r w:rsidRPr="004E7957">
        <w:rPr>
          <w:color w:val="231F20"/>
        </w:rPr>
        <w:t>that,</w:t>
      </w:r>
      <w:r w:rsidRPr="004E7957">
        <w:rPr>
          <w:color w:val="231F20"/>
          <w:spacing w:val="-14"/>
        </w:rPr>
        <w:t xml:space="preserve"> </w:t>
      </w:r>
      <w:r w:rsidRPr="004E7957">
        <w:rPr>
          <w:color w:val="231F20"/>
        </w:rPr>
        <w:t>according</w:t>
      </w:r>
      <w:r w:rsidRPr="004E7957">
        <w:rPr>
          <w:color w:val="231F20"/>
          <w:spacing w:val="-14"/>
        </w:rPr>
        <w:t xml:space="preserve"> </w:t>
      </w:r>
      <w:r w:rsidRPr="004E7957">
        <w:rPr>
          <w:color w:val="231F20"/>
        </w:rPr>
        <w:t>to</w:t>
      </w:r>
      <w:r w:rsidRPr="004E7957">
        <w:rPr>
          <w:color w:val="231F20"/>
          <w:spacing w:val="-14"/>
        </w:rPr>
        <w:t xml:space="preserve"> </w:t>
      </w:r>
      <w:r w:rsidRPr="004E7957">
        <w:rPr>
          <w:color w:val="231F20"/>
        </w:rPr>
        <w:t>the</w:t>
      </w:r>
      <w:r w:rsidRPr="004E7957">
        <w:rPr>
          <w:color w:val="231F20"/>
          <w:spacing w:val="-14"/>
        </w:rPr>
        <w:t xml:space="preserve"> </w:t>
      </w:r>
      <w:r w:rsidRPr="004E7957">
        <w:rPr>
          <w:color w:val="231F20"/>
        </w:rPr>
        <w:t>conditions</w:t>
      </w:r>
      <w:r w:rsidRPr="004E7957">
        <w:rPr>
          <w:color w:val="231F20"/>
          <w:spacing w:val="-14"/>
        </w:rPr>
        <w:t xml:space="preserve"> </w:t>
      </w:r>
      <w:r w:rsidRPr="004E7957">
        <w:rPr>
          <w:color w:val="231F20"/>
        </w:rPr>
        <w:t>of</w:t>
      </w:r>
      <w:r w:rsidRPr="004E7957">
        <w:rPr>
          <w:color w:val="231F20"/>
          <w:spacing w:val="-14"/>
        </w:rPr>
        <w:t xml:space="preserve"> </w:t>
      </w:r>
      <w:r w:rsidRPr="004E7957">
        <w:rPr>
          <w:color w:val="231F20"/>
        </w:rPr>
        <w:t>the</w:t>
      </w:r>
      <w:r w:rsidRPr="004E7957">
        <w:rPr>
          <w:color w:val="231F20"/>
          <w:spacing w:val="-14"/>
        </w:rPr>
        <w:t xml:space="preserve"> </w:t>
      </w:r>
      <w:r w:rsidRPr="004E7957">
        <w:rPr>
          <w:color w:val="231F20"/>
        </w:rPr>
        <w:t>Contract,</w:t>
      </w:r>
      <w:r w:rsidRPr="004E7957">
        <w:rPr>
          <w:color w:val="231F20"/>
          <w:spacing w:val="-14"/>
        </w:rPr>
        <w:t xml:space="preserve"> </w:t>
      </w:r>
      <w:r w:rsidRPr="004E7957">
        <w:rPr>
          <w:color w:val="231F20"/>
        </w:rPr>
        <w:t>the</w:t>
      </w:r>
      <w:r w:rsidRPr="004E7957">
        <w:rPr>
          <w:color w:val="231F20"/>
          <w:spacing w:val="-14"/>
        </w:rPr>
        <w:t xml:space="preserve"> </w:t>
      </w:r>
      <w:r w:rsidRPr="004E7957">
        <w:rPr>
          <w:color w:val="231F20"/>
        </w:rPr>
        <w:t>Beneﬁciary</w:t>
      </w:r>
      <w:r w:rsidRPr="004E7957">
        <w:rPr>
          <w:color w:val="231F20"/>
          <w:spacing w:val="-14"/>
        </w:rPr>
        <w:t xml:space="preserve"> </w:t>
      </w:r>
      <w:r w:rsidRPr="004E7957">
        <w:rPr>
          <w:color w:val="231F20"/>
        </w:rPr>
        <w:t>retains</w:t>
      </w:r>
      <w:r w:rsidRPr="004E7957">
        <w:rPr>
          <w:color w:val="231F20"/>
          <w:spacing w:val="-14"/>
        </w:rPr>
        <w:t xml:space="preserve"> </w:t>
      </w:r>
      <w:r w:rsidRPr="004E7957">
        <w:rPr>
          <w:color w:val="231F20"/>
        </w:rPr>
        <w:t>moneys</w:t>
      </w:r>
      <w:r w:rsidRPr="004E7957">
        <w:rPr>
          <w:color w:val="231F20"/>
          <w:spacing w:val="-14"/>
        </w:rPr>
        <w:t xml:space="preserve"> </w:t>
      </w:r>
      <w:r w:rsidRPr="004E7957">
        <w:rPr>
          <w:color w:val="231F20"/>
        </w:rPr>
        <w:t>up to</w:t>
      </w:r>
      <w:r w:rsidRPr="004E7957">
        <w:rPr>
          <w:color w:val="231F20"/>
          <w:spacing w:val="-21"/>
        </w:rPr>
        <w:t xml:space="preserve"> </w:t>
      </w:r>
      <w:r w:rsidRPr="004E7957">
        <w:rPr>
          <w:color w:val="231F20"/>
        </w:rPr>
        <w:t>the</w:t>
      </w:r>
      <w:r w:rsidRPr="004E7957">
        <w:rPr>
          <w:color w:val="231F20"/>
          <w:spacing w:val="-21"/>
        </w:rPr>
        <w:t xml:space="preserve"> </w:t>
      </w:r>
      <w:r w:rsidRPr="004E7957">
        <w:rPr>
          <w:color w:val="231F20"/>
        </w:rPr>
        <w:t>limit</w:t>
      </w:r>
      <w:r w:rsidRPr="004E7957">
        <w:rPr>
          <w:color w:val="231F20"/>
          <w:spacing w:val="-21"/>
        </w:rPr>
        <w:t xml:space="preserve"> </w:t>
      </w:r>
      <w:r w:rsidRPr="004E7957">
        <w:rPr>
          <w:color w:val="231F20"/>
        </w:rPr>
        <w:t>set</w:t>
      </w:r>
      <w:r w:rsidRPr="004E7957">
        <w:rPr>
          <w:color w:val="231F20"/>
          <w:spacing w:val="-21"/>
        </w:rPr>
        <w:t xml:space="preserve"> </w:t>
      </w:r>
      <w:r w:rsidRPr="004E7957">
        <w:rPr>
          <w:color w:val="231F20"/>
        </w:rPr>
        <w:t>forth</w:t>
      </w:r>
      <w:r w:rsidRPr="004E7957">
        <w:rPr>
          <w:color w:val="231F20"/>
          <w:spacing w:val="-21"/>
        </w:rPr>
        <w:t xml:space="preserve"> </w:t>
      </w:r>
      <w:r w:rsidRPr="004E7957">
        <w:rPr>
          <w:color w:val="231F20"/>
        </w:rPr>
        <w:t>in</w:t>
      </w:r>
      <w:r w:rsidRPr="004E7957">
        <w:rPr>
          <w:color w:val="231F20"/>
          <w:spacing w:val="-21"/>
        </w:rPr>
        <w:t xml:space="preserve"> </w:t>
      </w:r>
      <w:r w:rsidRPr="004E7957">
        <w:rPr>
          <w:color w:val="231F20"/>
        </w:rPr>
        <w:t>the</w:t>
      </w:r>
      <w:r w:rsidRPr="004E7957">
        <w:rPr>
          <w:color w:val="231F20"/>
          <w:spacing w:val="-21"/>
        </w:rPr>
        <w:t xml:space="preserve"> </w:t>
      </w:r>
      <w:r w:rsidRPr="004E7957">
        <w:rPr>
          <w:color w:val="231F20"/>
        </w:rPr>
        <w:t>Contract</w:t>
      </w:r>
      <w:r w:rsidRPr="004E7957">
        <w:rPr>
          <w:color w:val="231F20"/>
          <w:spacing w:val="-21"/>
        </w:rPr>
        <w:t xml:space="preserve"> </w:t>
      </w:r>
      <w:r w:rsidRPr="004E7957">
        <w:rPr>
          <w:color w:val="231F20"/>
        </w:rPr>
        <w:t>(“the</w:t>
      </w:r>
      <w:r w:rsidRPr="004E7957">
        <w:rPr>
          <w:color w:val="231F20"/>
          <w:spacing w:val="-21"/>
        </w:rPr>
        <w:t xml:space="preserve"> </w:t>
      </w:r>
      <w:r w:rsidRPr="004E7957">
        <w:rPr>
          <w:color w:val="231F20"/>
        </w:rPr>
        <w:t>Retention</w:t>
      </w:r>
      <w:r w:rsidRPr="004E7957">
        <w:rPr>
          <w:color w:val="231F20"/>
          <w:spacing w:val="-21"/>
        </w:rPr>
        <w:t xml:space="preserve"> </w:t>
      </w:r>
      <w:r w:rsidRPr="004E7957">
        <w:rPr>
          <w:color w:val="231F20"/>
        </w:rPr>
        <w:t>Money”),</w:t>
      </w:r>
      <w:r w:rsidRPr="004E7957">
        <w:rPr>
          <w:color w:val="231F20"/>
          <w:spacing w:val="-21"/>
        </w:rPr>
        <w:t xml:space="preserve"> </w:t>
      </w:r>
      <w:r w:rsidRPr="004E7957">
        <w:rPr>
          <w:color w:val="231F20"/>
        </w:rPr>
        <w:t>and</w:t>
      </w:r>
      <w:r w:rsidRPr="004E7957">
        <w:rPr>
          <w:color w:val="231F20"/>
          <w:spacing w:val="-21"/>
        </w:rPr>
        <w:t xml:space="preserve"> </w:t>
      </w:r>
      <w:r w:rsidRPr="004E7957">
        <w:rPr>
          <w:color w:val="231F20"/>
        </w:rPr>
        <w:t>that</w:t>
      </w:r>
      <w:r w:rsidRPr="004E7957">
        <w:rPr>
          <w:color w:val="231F20"/>
          <w:spacing w:val="-21"/>
        </w:rPr>
        <w:t xml:space="preserve"> </w:t>
      </w:r>
      <w:r w:rsidRPr="004E7957">
        <w:rPr>
          <w:color w:val="231F20"/>
        </w:rPr>
        <w:t>when</w:t>
      </w:r>
      <w:r w:rsidRPr="004E7957">
        <w:rPr>
          <w:color w:val="231F20"/>
          <w:spacing w:val="-21"/>
        </w:rPr>
        <w:t xml:space="preserve"> </w:t>
      </w:r>
      <w:r w:rsidRPr="004E7957">
        <w:rPr>
          <w:color w:val="231F20"/>
        </w:rPr>
        <w:t>the</w:t>
      </w:r>
      <w:r w:rsidRPr="004E7957">
        <w:rPr>
          <w:color w:val="231F20"/>
          <w:spacing w:val="-25"/>
        </w:rPr>
        <w:t xml:space="preserve"> </w:t>
      </w:r>
      <w:r w:rsidRPr="004E7957">
        <w:rPr>
          <w:color w:val="231F20"/>
        </w:rPr>
        <w:t>Taking-Over</w:t>
      </w:r>
      <w:r w:rsidRPr="004E7957">
        <w:rPr>
          <w:color w:val="231F20"/>
          <w:spacing w:val="-21"/>
        </w:rPr>
        <w:t xml:space="preserve"> </w:t>
      </w:r>
      <w:r w:rsidRPr="004E7957">
        <w:rPr>
          <w:color w:val="231F20"/>
        </w:rPr>
        <w:t>Certiﬁcate</w:t>
      </w:r>
      <w:r w:rsidRPr="004E7957">
        <w:rPr>
          <w:color w:val="231F20"/>
          <w:spacing w:val="-21"/>
        </w:rPr>
        <w:t xml:space="preserve"> </w:t>
      </w:r>
      <w:r w:rsidRPr="004E7957">
        <w:rPr>
          <w:color w:val="231F20"/>
        </w:rPr>
        <w:t>has</w:t>
      </w:r>
      <w:r w:rsidRPr="004E7957">
        <w:rPr>
          <w:color w:val="231F20"/>
          <w:spacing w:val="-21"/>
        </w:rPr>
        <w:t xml:space="preserve"> </w:t>
      </w:r>
      <w:r w:rsidRPr="004E7957">
        <w:rPr>
          <w:color w:val="231F20"/>
        </w:rPr>
        <w:t>been issued</w:t>
      </w:r>
      <w:r w:rsidRPr="004E7957">
        <w:rPr>
          <w:color w:val="231F20"/>
          <w:spacing w:val="-11"/>
        </w:rPr>
        <w:t xml:space="preserve"> </w:t>
      </w:r>
      <w:r w:rsidRPr="004E7957">
        <w:rPr>
          <w:color w:val="231F20"/>
        </w:rPr>
        <w:t>under</w:t>
      </w:r>
      <w:r w:rsidRPr="004E7957">
        <w:rPr>
          <w:color w:val="231F20"/>
          <w:spacing w:val="-11"/>
        </w:rPr>
        <w:t xml:space="preserve"> </w:t>
      </w:r>
      <w:r w:rsidRPr="004E7957">
        <w:rPr>
          <w:color w:val="231F20"/>
        </w:rPr>
        <w:t>the</w:t>
      </w:r>
      <w:r w:rsidRPr="004E7957">
        <w:rPr>
          <w:color w:val="231F20"/>
          <w:spacing w:val="-11"/>
        </w:rPr>
        <w:t xml:space="preserve"> </w:t>
      </w:r>
      <w:r w:rsidRPr="004E7957">
        <w:rPr>
          <w:color w:val="231F20"/>
        </w:rPr>
        <w:t>Contract</w:t>
      </w:r>
      <w:r w:rsidRPr="004E7957">
        <w:rPr>
          <w:color w:val="231F20"/>
          <w:spacing w:val="-11"/>
        </w:rPr>
        <w:t xml:space="preserve"> </w:t>
      </w:r>
      <w:r w:rsidRPr="004E7957">
        <w:rPr>
          <w:color w:val="231F20"/>
        </w:rPr>
        <w:t>and</w:t>
      </w:r>
      <w:r w:rsidRPr="004E7957">
        <w:rPr>
          <w:color w:val="231F20"/>
          <w:spacing w:val="-11"/>
        </w:rPr>
        <w:t xml:space="preserve"> </w:t>
      </w:r>
      <w:r w:rsidRPr="004E7957">
        <w:rPr>
          <w:color w:val="231F20"/>
        </w:rPr>
        <w:t>the</w:t>
      </w:r>
      <w:r w:rsidRPr="004E7957">
        <w:rPr>
          <w:color w:val="231F20"/>
          <w:spacing w:val="-11"/>
        </w:rPr>
        <w:t xml:space="preserve"> </w:t>
      </w:r>
      <w:r w:rsidRPr="004E7957">
        <w:rPr>
          <w:color w:val="231F20"/>
        </w:rPr>
        <w:t>ﬁrst</w:t>
      </w:r>
      <w:r w:rsidRPr="004E7957">
        <w:rPr>
          <w:color w:val="231F20"/>
          <w:spacing w:val="-11"/>
        </w:rPr>
        <w:t xml:space="preserve"> </w:t>
      </w:r>
      <w:r w:rsidRPr="004E7957">
        <w:rPr>
          <w:color w:val="231F20"/>
        </w:rPr>
        <w:t>half</w:t>
      </w:r>
      <w:r w:rsidRPr="004E7957">
        <w:rPr>
          <w:color w:val="231F20"/>
          <w:spacing w:val="-11"/>
        </w:rPr>
        <w:t xml:space="preserve"> </w:t>
      </w:r>
      <w:r w:rsidRPr="004E7957">
        <w:rPr>
          <w:color w:val="231F20"/>
        </w:rPr>
        <w:t>of</w:t>
      </w:r>
      <w:r w:rsidRPr="004E7957">
        <w:rPr>
          <w:color w:val="231F20"/>
          <w:spacing w:val="-11"/>
        </w:rPr>
        <w:t xml:space="preserve"> </w:t>
      </w:r>
      <w:r w:rsidRPr="004E7957">
        <w:rPr>
          <w:color w:val="231F20"/>
        </w:rPr>
        <w:t>the</w:t>
      </w:r>
      <w:r w:rsidRPr="004E7957">
        <w:rPr>
          <w:color w:val="231F20"/>
          <w:spacing w:val="-11"/>
        </w:rPr>
        <w:t xml:space="preserve"> </w:t>
      </w:r>
      <w:r w:rsidRPr="004E7957">
        <w:rPr>
          <w:color w:val="231F20"/>
        </w:rPr>
        <w:t>Retention</w:t>
      </w:r>
      <w:r w:rsidRPr="004E7957">
        <w:rPr>
          <w:color w:val="231F20"/>
          <w:spacing w:val="-11"/>
        </w:rPr>
        <w:t xml:space="preserve"> </w:t>
      </w:r>
      <w:r w:rsidRPr="004E7957">
        <w:rPr>
          <w:color w:val="231F20"/>
        </w:rPr>
        <w:t>Money</w:t>
      </w:r>
      <w:r w:rsidRPr="004E7957">
        <w:rPr>
          <w:color w:val="231F20"/>
          <w:spacing w:val="-11"/>
        </w:rPr>
        <w:t xml:space="preserve"> </w:t>
      </w:r>
      <w:r w:rsidRPr="004E7957">
        <w:rPr>
          <w:color w:val="231F20"/>
        </w:rPr>
        <w:t>has</w:t>
      </w:r>
      <w:r w:rsidRPr="004E7957">
        <w:rPr>
          <w:color w:val="231F20"/>
          <w:spacing w:val="-11"/>
        </w:rPr>
        <w:t xml:space="preserve"> </w:t>
      </w:r>
      <w:r w:rsidRPr="004E7957">
        <w:rPr>
          <w:color w:val="231F20"/>
        </w:rPr>
        <w:t>been</w:t>
      </w:r>
      <w:r w:rsidRPr="004E7957">
        <w:rPr>
          <w:color w:val="231F20"/>
          <w:spacing w:val="-11"/>
        </w:rPr>
        <w:t xml:space="preserve"> </w:t>
      </w:r>
      <w:r w:rsidRPr="004E7957">
        <w:rPr>
          <w:color w:val="231F20"/>
        </w:rPr>
        <w:t>certiﬁed</w:t>
      </w:r>
      <w:r w:rsidRPr="004E7957">
        <w:rPr>
          <w:color w:val="231F20"/>
          <w:spacing w:val="-11"/>
        </w:rPr>
        <w:t xml:space="preserve"> </w:t>
      </w:r>
      <w:r w:rsidRPr="004E7957">
        <w:rPr>
          <w:color w:val="231F20"/>
        </w:rPr>
        <w:t>for</w:t>
      </w:r>
      <w:r w:rsidRPr="004E7957">
        <w:rPr>
          <w:color w:val="231F20"/>
          <w:spacing w:val="-11"/>
        </w:rPr>
        <w:t xml:space="preserve"> </w:t>
      </w:r>
      <w:r w:rsidRPr="004E7957">
        <w:rPr>
          <w:color w:val="231F20"/>
        </w:rPr>
        <w:t>payment,</w:t>
      </w:r>
      <w:r w:rsidRPr="004E7957">
        <w:rPr>
          <w:color w:val="231F20"/>
          <w:spacing w:val="-11"/>
        </w:rPr>
        <w:t xml:space="preserve"> </w:t>
      </w:r>
      <w:r w:rsidRPr="004E7957">
        <w:rPr>
          <w:color w:val="231F20"/>
        </w:rPr>
        <w:t>and</w:t>
      </w:r>
      <w:r w:rsidRPr="004E7957">
        <w:rPr>
          <w:color w:val="231F20"/>
          <w:spacing w:val="-11"/>
        </w:rPr>
        <w:t xml:space="preserve"> </w:t>
      </w:r>
      <w:r w:rsidRPr="004E7957">
        <w:rPr>
          <w:color w:val="231F20"/>
        </w:rPr>
        <w:t>payment of</w:t>
      </w:r>
      <w:r w:rsidRPr="004E7957">
        <w:rPr>
          <w:color w:val="231F20"/>
          <w:spacing w:val="-23"/>
        </w:rPr>
        <w:t xml:space="preserve"> </w:t>
      </w:r>
      <w:r w:rsidRPr="004E7957">
        <w:rPr>
          <w:i/>
          <w:color w:val="231F20"/>
        </w:rPr>
        <w:t>[</w:t>
      </w:r>
      <w:r w:rsidRPr="004E7957">
        <w:rPr>
          <w:color w:val="231F20"/>
        </w:rPr>
        <w:t>insert</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second</w:t>
      </w:r>
      <w:r w:rsidRPr="004E7957">
        <w:rPr>
          <w:color w:val="231F20"/>
          <w:spacing w:val="-23"/>
        </w:rPr>
        <w:t xml:space="preserve"> </w:t>
      </w:r>
      <w:r w:rsidRPr="004E7957">
        <w:rPr>
          <w:color w:val="231F20"/>
        </w:rPr>
        <w:t>half</w:t>
      </w:r>
      <w:r w:rsidRPr="004E7957">
        <w:rPr>
          <w:color w:val="231F20"/>
          <w:spacing w:val="-23"/>
        </w:rPr>
        <w:t xml:space="preserve"> </w:t>
      </w:r>
      <w:r w:rsidRPr="004E7957">
        <w:rPr>
          <w:color w:val="231F20"/>
        </w:rPr>
        <w:t>of</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Retention</w:t>
      </w:r>
      <w:r w:rsidRPr="004E7957">
        <w:rPr>
          <w:color w:val="231F20"/>
          <w:spacing w:val="-23"/>
        </w:rPr>
        <w:t xml:space="preserve"> </w:t>
      </w:r>
      <w:r w:rsidRPr="004E7957">
        <w:rPr>
          <w:color w:val="231F20"/>
        </w:rPr>
        <w:t>Money]</w:t>
      </w:r>
      <w:r w:rsidRPr="004E7957">
        <w:rPr>
          <w:color w:val="231F20"/>
          <w:spacing w:val="-23"/>
        </w:rPr>
        <w:t xml:space="preserve"> </w:t>
      </w:r>
      <w:r w:rsidRPr="004E7957">
        <w:rPr>
          <w:color w:val="231F20"/>
        </w:rPr>
        <w:t>is</w:t>
      </w:r>
      <w:r w:rsidRPr="004E7957">
        <w:rPr>
          <w:color w:val="231F20"/>
          <w:spacing w:val="-22"/>
        </w:rPr>
        <w:t xml:space="preserve"> </w:t>
      </w:r>
      <w:r w:rsidRPr="004E7957">
        <w:rPr>
          <w:color w:val="231F20"/>
        </w:rPr>
        <w:t>to</w:t>
      </w:r>
      <w:r w:rsidRPr="004E7957">
        <w:rPr>
          <w:color w:val="231F20"/>
          <w:spacing w:val="-23"/>
        </w:rPr>
        <w:t xml:space="preserve"> </w:t>
      </w:r>
      <w:r w:rsidRPr="004E7957">
        <w:rPr>
          <w:color w:val="231F20"/>
        </w:rPr>
        <w:t>be</w:t>
      </w:r>
      <w:r w:rsidRPr="004E7957">
        <w:rPr>
          <w:color w:val="231F20"/>
          <w:spacing w:val="-23"/>
        </w:rPr>
        <w:t xml:space="preserve"> </w:t>
      </w:r>
      <w:r w:rsidRPr="004E7957">
        <w:rPr>
          <w:color w:val="231F20"/>
        </w:rPr>
        <w:t>made</w:t>
      </w:r>
      <w:r w:rsidRPr="004E7957">
        <w:rPr>
          <w:color w:val="231F20"/>
          <w:spacing w:val="-23"/>
        </w:rPr>
        <w:t xml:space="preserve"> </w:t>
      </w:r>
      <w:r w:rsidRPr="004E7957">
        <w:rPr>
          <w:color w:val="231F20"/>
        </w:rPr>
        <w:t>against</w:t>
      </w:r>
      <w:r w:rsidRPr="004E7957">
        <w:rPr>
          <w:color w:val="231F20"/>
          <w:spacing w:val="-23"/>
        </w:rPr>
        <w:t xml:space="preserve"> </w:t>
      </w:r>
      <w:r w:rsidRPr="004E7957">
        <w:rPr>
          <w:color w:val="231F20"/>
        </w:rPr>
        <w:t>a</w:t>
      </w:r>
      <w:r w:rsidRPr="004E7957">
        <w:rPr>
          <w:color w:val="231F20"/>
          <w:spacing w:val="-23"/>
        </w:rPr>
        <w:t xml:space="preserve"> </w:t>
      </w:r>
      <w:r w:rsidRPr="004E7957">
        <w:rPr>
          <w:color w:val="231F20"/>
        </w:rPr>
        <w:t>Retention</w:t>
      </w:r>
      <w:r w:rsidRPr="004E7957">
        <w:rPr>
          <w:color w:val="231F20"/>
          <w:spacing w:val="-23"/>
        </w:rPr>
        <w:t xml:space="preserve"> </w:t>
      </w:r>
      <w:r w:rsidRPr="004E7957">
        <w:rPr>
          <w:color w:val="231F20"/>
        </w:rPr>
        <w:t>Money</w:t>
      </w:r>
      <w:r w:rsidRPr="004E7957">
        <w:rPr>
          <w:color w:val="231F20"/>
          <w:spacing w:val="-22"/>
        </w:rPr>
        <w:t xml:space="preserve"> </w:t>
      </w:r>
      <w:r w:rsidRPr="004E7957">
        <w:rPr>
          <w:color w:val="231F20"/>
        </w:rPr>
        <w:t>guarantee.</w:t>
      </w:r>
    </w:p>
    <w:p w14:paraId="15D3582D" w14:textId="77777777" w:rsidR="00043AB3" w:rsidRPr="004E7957" w:rsidRDefault="00043AB3" w:rsidP="00043AB3">
      <w:pPr>
        <w:pStyle w:val="ListParagraph"/>
        <w:numPr>
          <w:ilvl w:val="0"/>
          <w:numId w:val="4"/>
        </w:numPr>
        <w:tabs>
          <w:tab w:val="left" w:pos="682"/>
          <w:tab w:val="left" w:pos="4070"/>
          <w:tab w:val="left" w:pos="8658"/>
        </w:tabs>
        <w:spacing w:before="247" w:line="230" w:lineRule="auto"/>
        <w:ind w:left="680" w:right="720" w:hanging="551"/>
        <w:jc w:val="both"/>
      </w:pPr>
      <w:r w:rsidRPr="004E7957">
        <w:rPr>
          <w:color w:val="231F20"/>
        </w:rPr>
        <w:t>At</w:t>
      </w:r>
      <w:r w:rsidRPr="004E7957">
        <w:rPr>
          <w:color w:val="231F20"/>
          <w:spacing w:val="-14"/>
        </w:rPr>
        <w:t xml:space="preserve"> </w:t>
      </w:r>
      <w:r w:rsidRPr="004E7957">
        <w:rPr>
          <w:color w:val="231F20"/>
        </w:rPr>
        <w:t>the</w:t>
      </w:r>
      <w:r w:rsidRPr="004E7957">
        <w:rPr>
          <w:color w:val="231F20"/>
          <w:spacing w:val="-14"/>
        </w:rPr>
        <w:t xml:space="preserve"> </w:t>
      </w:r>
      <w:r w:rsidRPr="004E7957">
        <w:rPr>
          <w:color w:val="231F20"/>
        </w:rPr>
        <w:t>request</w:t>
      </w:r>
      <w:r w:rsidRPr="004E7957">
        <w:rPr>
          <w:color w:val="231F20"/>
          <w:spacing w:val="-14"/>
        </w:rPr>
        <w:t xml:space="preserve"> </w:t>
      </w:r>
      <w:r w:rsidRPr="004E7957">
        <w:rPr>
          <w:color w:val="231F20"/>
        </w:rPr>
        <w:t>of</w:t>
      </w:r>
      <w:r w:rsidRPr="004E7957">
        <w:rPr>
          <w:color w:val="231F20"/>
          <w:spacing w:val="-14"/>
        </w:rPr>
        <w:t xml:space="preserve"> </w:t>
      </w:r>
      <w:r w:rsidRPr="004E7957">
        <w:rPr>
          <w:color w:val="231F20"/>
        </w:rPr>
        <w:t>the</w:t>
      </w:r>
      <w:r w:rsidRPr="004E7957">
        <w:rPr>
          <w:color w:val="231F20"/>
          <w:spacing w:val="-14"/>
        </w:rPr>
        <w:t xml:space="preserve"> </w:t>
      </w:r>
      <w:r w:rsidRPr="004E7957">
        <w:rPr>
          <w:color w:val="231F20"/>
        </w:rPr>
        <w:t>Contractor,</w:t>
      </w:r>
      <w:r w:rsidRPr="004E7957">
        <w:rPr>
          <w:color w:val="231F20"/>
          <w:spacing w:val="-14"/>
        </w:rPr>
        <w:t xml:space="preserve"> </w:t>
      </w:r>
      <w:r w:rsidRPr="004E7957">
        <w:rPr>
          <w:color w:val="231F20"/>
        </w:rPr>
        <w:t>we,</w:t>
      </w:r>
      <w:r w:rsidRPr="004E7957">
        <w:rPr>
          <w:color w:val="231F20"/>
          <w:spacing w:val="-14"/>
        </w:rPr>
        <w:t xml:space="preserve"> </w:t>
      </w:r>
      <w:r w:rsidRPr="004E7957">
        <w:rPr>
          <w:color w:val="231F20"/>
        </w:rPr>
        <w:t>as</w:t>
      </w:r>
      <w:r w:rsidRPr="004E7957">
        <w:rPr>
          <w:color w:val="231F20"/>
          <w:spacing w:val="-14"/>
        </w:rPr>
        <w:t xml:space="preserve"> </w:t>
      </w:r>
      <w:r w:rsidRPr="004E7957">
        <w:rPr>
          <w:color w:val="231F20"/>
        </w:rPr>
        <w:t>Guarantor,</w:t>
      </w:r>
      <w:r w:rsidRPr="004E7957">
        <w:rPr>
          <w:color w:val="231F20"/>
          <w:spacing w:val="-14"/>
        </w:rPr>
        <w:t xml:space="preserve"> </w:t>
      </w:r>
      <w:r w:rsidRPr="004E7957">
        <w:rPr>
          <w:color w:val="231F20"/>
        </w:rPr>
        <w:t>hereby</w:t>
      </w:r>
      <w:r w:rsidRPr="004E7957">
        <w:rPr>
          <w:color w:val="231F20"/>
          <w:spacing w:val="-14"/>
        </w:rPr>
        <w:t xml:space="preserve"> </w:t>
      </w:r>
      <w:r w:rsidRPr="004E7957">
        <w:rPr>
          <w:color w:val="231F20"/>
        </w:rPr>
        <w:t>irrevocably</w:t>
      </w:r>
      <w:r w:rsidRPr="004E7957">
        <w:rPr>
          <w:color w:val="231F20"/>
          <w:spacing w:val="-14"/>
        </w:rPr>
        <w:t xml:space="preserve"> </w:t>
      </w:r>
      <w:r w:rsidRPr="004E7957">
        <w:rPr>
          <w:color w:val="231F20"/>
        </w:rPr>
        <w:t>undertake</w:t>
      </w:r>
      <w:r w:rsidRPr="004E7957">
        <w:rPr>
          <w:color w:val="231F20"/>
          <w:spacing w:val="-14"/>
        </w:rPr>
        <w:t xml:space="preserve"> </w:t>
      </w:r>
      <w:r w:rsidRPr="004E7957">
        <w:rPr>
          <w:color w:val="231F20"/>
        </w:rPr>
        <w:t>to</w:t>
      </w:r>
      <w:r w:rsidRPr="004E7957">
        <w:rPr>
          <w:color w:val="231F20"/>
          <w:spacing w:val="-14"/>
        </w:rPr>
        <w:t xml:space="preserve"> </w:t>
      </w:r>
      <w:r w:rsidRPr="004E7957">
        <w:rPr>
          <w:color w:val="231F20"/>
        </w:rPr>
        <w:t>pay</w:t>
      </w:r>
      <w:r w:rsidRPr="004E7957">
        <w:rPr>
          <w:color w:val="231F20"/>
          <w:spacing w:val="-14"/>
        </w:rPr>
        <w:t xml:space="preserve"> </w:t>
      </w:r>
      <w:r w:rsidRPr="004E7957">
        <w:rPr>
          <w:color w:val="231F20"/>
        </w:rPr>
        <w:t>the</w:t>
      </w:r>
      <w:r w:rsidRPr="004E7957">
        <w:rPr>
          <w:color w:val="231F20"/>
          <w:spacing w:val="-14"/>
        </w:rPr>
        <w:t xml:space="preserve"> </w:t>
      </w:r>
      <w:r w:rsidRPr="004E7957">
        <w:rPr>
          <w:color w:val="231F20"/>
        </w:rPr>
        <w:t>Beneﬁciary</w:t>
      </w:r>
      <w:r w:rsidRPr="004E7957">
        <w:rPr>
          <w:color w:val="231F20"/>
          <w:spacing w:val="-14"/>
        </w:rPr>
        <w:t xml:space="preserve"> </w:t>
      </w:r>
      <w:r w:rsidRPr="004E7957">
        <w:rPr>
          <w:color w:val="231F20"/>
        </w:rPr>
        <w:t>any</w:t>
      </w:r>
      <w:r w:rsidRPr="004E7957">
        <w:rPr>
          <w:color w:val="231F20"/>
          <w:spacing w:val="-14"/>
        </w:rPr>
        <w:t xml:space="preserve"> </w:t>
      </w:r>
      <w:r w:rsidRPr="004E7957">
        <w:rPr>
          <w:color w:val="231F20"/>
        </w:rPr>
        <w:t>sum or</w:t>
      </w:r>
      <w:r w:rsidRPr="004E7957">
        <w:rPr>
          <w:color w:val="231F20"/>
          <w:spacing w:val="32"/>
        </w:rPr>
        <w:t xml:space="preserve"> </w:t>
      </w:r>
      <w:r w:rsidRPr="004E7957">
        <w:rPr>
          <w:color w:val="231F20"/>
        </w:rPr>
        <w:t>sums</w:t>
      </w:r>
      <w:r w:rsidRPr="004E7957">
        <w:rPr>
          <w:color w:val="231F20"/>
          <w:spacing w:val="32"/>
        </w:rPr>
        <w:t xml:space="preserve"> </w:t>
      </w:r>
      <w:r w:rsidRPr="004E7957">
        <w:rPr>
          <w:color w:val="231F20"/>
        </w:rPr>
        <w:t>not</w:t>
      </w:r>
      <w:r w:rsidRPr="004E7957">
        <w:rPr>
          <w:color w:val="231F20"/>
          <w:spacing w:val="32"/>
        </w:rPr>
        <w:t xml:space="preserve"> </w:t>
      </w:r>
      <w:r w:rsidRPr="004E7957">
        <w:rPr>
          <w:color w:val="231F20"/>
        </w:rPr>
        <w:t>exceeding</w:t>
      </w:r>
      <w:r w:rsidRPr="004E7957">
        <w:rPr>
          <w:color w:val="231F20"/>
          <w:spacing w:val="32"/>
        </w:rPr>
        <w:t xml:space="preserve"> </w:t>
      </w:r>
      <w:r w:rsidRPr="004E7957">
        <w:rPr>
          <w:color w:val="231F20"/>
        </w:rPr>
        <w:t>in</w:t>
      </w:r>
      <w:r w:rsidRPr="004E7957">
        <w:rPr>
          <w:color w:val="231F20"/>
          <w:spacing w:val="32"/>
        </w:rPr>
        <w:t xml:space="preserve"> </w:t>
      </w:r>
      <w:r w:rsidRPr="004E7957">
        <w:rPr>
          <w:color w:val="231F20"/>
        </w:rPr>
        <w:t>total</w:t>
      </w:r>
      <w:r w:rsidRPr="004E7957">
        <w:rPr>
          <w:color w:val="231F20"/>
          <w:spacing w:val="32"/>
        </w:rPr>
        <w:t xml:space="preserve"> </w:t>
      </w:r>
      <w:r w:rsidRPr="004E7957">
        <w:rPr>
          <w:color w:val="231F20"/>
        </w:rPr>
        <w:t>an</w:t>
      </w:r>
      <w:r w:rsidRPr="004E7957">
        <w:rPr>
          <w:color w:val="231F20"/>
          <w:spacing w:val="32"/>
        </w:rPr>
        <w:t xml:space="preserve"> </w:t>
      </w:r>
      <w:r w:rsidRPr="004E7957">
        <w:rPr>
          <w:color w:val="231F20"/>
        </w:rPr>
        <w:t>amount</w:t>
      </w:r>
      <w:r w:rsidRPr="004E7957">
        <w:rPr>
          <w:color w:val="231F20"/>
          <w:spacing w:val="32"/>
        </w:rPr>
        <w:t xml:space="preserve"> </w:t>
      </w:r>
      <w:r w:rsidRPr="004E7957">
        <w:rPr>
          <w:color w:val="231F20"/>
        </w:rPr>
        <w:t>of</w:t>
      </w:r>
      <w:r w:rsidRPr="004E7957">
        <w:rPr>
          <w:color w:val="231F20"/>
          <w:spacing w:val="32"/>
        </w:rPr>
        <w:t xml:space="preserve"> </w:t>
      </w:r>
      <w:r w:rsidRPr="004E7957">
        <w:rPr>
          <w:i/>
          <w:color w:val="231F20"/>
        </w:rPr>
        <w:t>[insert</w:t>
      </w:r>
      <w:r w:rsidRPr="004E7957">
        <w:rPr>
          <w:i/>
          <w:color w:val="231F20"/>
          <w:spacing w:val="32"/>
        </w:rPr>
        <w:t xml:space="preserve"> </w:t>
      </w:r>
      <w:r w:rsidRPr="004E7957">
        <w:rPr>
          <w:i/>
          <w:color w:val="231F20"/>
        </w:rPr>
        <w:t>amount</w:t>
      </w:r>
      <w:r w:rsidRPr="004E7957">
        <w:rPr>
          <w:i/>
          <w:color w:val="231F20"/>
          <w:spacing w:val="32"/>
        </w:rPr>
        <w:t xml:space="preserve"> </w:t>
      </w:r>
      <w:r w:rsidRPr="004E7957">
        <w:rPr>
          <w:i/>
          <w:color w:val="231F20"/>
        </w:rPr>
        <w:t>in</w:t>
      </w:r>
      <w:r w:rsidRPr="004E7957">
        <w:rPr>
          <w:i/>
          <w:color w:val="231F20"/>
          <w:spacing w:val="32"/>
        </w:rPr>
        <w:t xml:space="preserve"> </w:t>
      </w:r>
      <w:r w:rsidRPr="004E7957">
        <w:rPr>
          <w:i/>
          <w:color w:val="231F20"/>
        </w:rPr>
        <w:t>ﬁgures]</w:t>
      </w:r>
      <w:r w:rsidRPr="004E7957">
        <w:rPr>
          <w:i/>
          <w:color w:val="231F20"/>
          <w:u w:val="single" w:color="221E1F"/>
        </w:rPr>
        <w:t xml:space="preserve"> </w:t>
      </w:r>
      <w:r w:rsidRPr="004E7957">
        <w:rPr>
          <w:i/>
          <w:color w:val="231F20"/>
          <w:u w:val="single" w:color="221E1F"/>
        </w:rPr>
        <w:tab/>
      </w:r>
      <w:r w:rsidRPr="004E7957">
        <w:rPr>
          <w:color w:val="231F20"/>
        </w:rPr>
        <w:t>(</w:t>
      </w:r>
      <w:r w:rsidRPr="004E7957">
        <w:rPr>
          <w:i/>
          <w:color w:val="231F20"/>
        </w:rPr>
        <w:t>[insert amount in words</w:t>
      </w:r>
      <w:r w:rsidRPr="004E7957">
        <w:rPr>
          <w:i/>
          <w:color w:val="231F20"/>
          <w:u w:val="single" w:color="221E1F"/>
        </w:rPr>
        <w:t xml:space="preserve"> </w:t>
      </w:r>
      <w:r w:rsidRPr="004E7957">
        <w:rPr>
          <w:i/>
          <w:color w:val="231F20"/>
          <w:u w:val="single" w:color="221E1F"/>
        </w:rPr>
        <w:tab/>
      </w:r>
      <w:r w:rsidRPr="004E7957">
        <w:rPr>
          <w:i/>
          <w:color w:val="231F20"/>
        </w:rPr>
        <w:t>])</w:t>
      </w:r>
      <w:r w:rsidRPr="004E7957">
        <w:rPr>
          <w:i/>
          <w:color w:val="231F20"/>
          <w:position w:val="11"/>
          <w:sz w:val="11"/>
        </w:rPr>
        <w:t xml:space="preserve">1 </w:t>
      </w:r>
      <w:r w:rsidRPr="004E7957">
        <w:rPr>
          <w:color w:val="231F20"/>
        </w:rPr>
        <w:t>upon receipt by us of the Beneﬁciary's complying demand</w:t>
      </w:r>
      <w:r w:rsidRPr="004E7957">
        <w:rPr>
          <w:color w:val="231F20"/>
          <w:spacing w:val="-33"/>
        </w:rPr>
        <w:t xml:space="preserve"> </w:t>
      </w:r>
      <w:r w:rsidRPr="004E7957">
        <w:rPr>
          <w:color w:val="231F20"/>
        </w:rPr>
        <w:t>supported by</w:t>
      </w:r>
      <w:r w:rsidRPr="004E7957">
        <w:rPr>
          <w:color w:val="231F20"/>
          <w:spacing w:val="-8"/>
        </w:rPr>
        <w:t xml:space="preserve"> </w:t>
      </w:r>
      <w:r w:rsidRPr="004E7957">
        <w:rPr>
          <w:color w:val="231F20"/>
        </w:rPr>
        <w:t>the</w:t>
      </w:r>
      <w:r w:rsidRPr="004E7957">
        <w:rPr>
          <w:color w:val="231F20"/>
          <w:spacing w:val="-8"/>
        </w:rPr>
        <w:t xml:space="preserve"> </w:t>
      </w:r>
      <w:r w:rsidRPr="004E7957">
        <w:rPr>
          <w:color w:val="231F20"/>
        </w:rPr>
        <w:t>Beneﬁciary's</w:t>
      </w:r>
      <w:r w:rsidRPr="004E7957">
        <w:rPr>
          <w:color w:val="231F20"/>
          <w:spacing w:val="-8"/>
        </w:rPr>
        <w:t xml:space="preserve"> </w:t>
      </w:r>
      <w:r w:rsidRPr="004E7957">
        <w:rPr>
          <w:color w:val="231F20"/>
        </w:rPr>
        <w:t>statement,</w:t>
      </w:r>
      <w:r w:rsidRPr="004E7957">
        <w:rPr>
          <w:color w:val="231F20"/>
          <w:spacing w:val="-8"/>
        </w:rPr>
        <w:t xml:space="preserve"> </w:t>
      </w:r>
      <w:r w:rsidRPr="004E7957">
        <w:rPr>
          <w:color w:val="231F20"/>
        </w:rPr>
        <w:t>whether</w:t>
      </w:r>
      <w:r w:rsidRPr="004E7957">
        <w:rPr>
          <w:color w:val="231F20"/>
          <w:spacing w:val="-8"/>
        </w:rPr>
        <w:t xml:space="preserve"> </w:t>
      </w:r>
      <w:r w:rsidRPr="004E7957">
        <w:rPr>
          <w:color w:val="231F20"/>
        </w:rPr>
        <w:t>in</w:t>
      </w:r>
      <w:r w:rsidRPr="004E7957">
        <w:rPr>
          <w:color w:val="231F20"/>
          <w:spacing w:val="-8"/>
        </w:rPr>
        <w:t xml:space="preserve"> </w:t>
      </w:r>
      <w:r w:rsidRPr="004E7957">
        <w:rPr>
          <w:color w:val="231F20"/>
        </w:rPr>
        <w:t>the</w:t>
      </w:r>
      <w:r w:rsidRPr="004E7957">
        <w:rPr>
          <w:color w:val="231F20"/>
          <w:spacing w:val="-8"/>
        </w:rPr>
        <w:t xml:space="preserve"> </w:t>
      </w:r>
      <w:r w:rsidRPr="004E7957">
        <w:rPr>
          <w:color w:val="231F20"/>
        </w:rPr>
        <w:t>demand</w:t>
      </w:r>
      <w:r w:rsidRPr="004E7957">
        <w:rPr>
          <w:color w:val="231F20"/>
          <w:spacing w:val="-8"/>
        </w:rPr>
        <w:t xml:space="preserve"> </w:t>
      </w:r>
      <w:r w:rsidRPr="004E7957">
        <w:rPr>
          <w:color w:val="231F20"/>
        </w:rPr>
        <w:t>itself</w:t>
      </w:r>
      <w:r w:rsidRPr="004E7957">
        <w:rPr>
          <w:color w:val="231F20"/>
          <w:spacing w:val="-8"/>
        </w:rPr>
        <w:t xml:space="preserve"> </w:t>
      </w:r>
      <w:r w:rsidRPr="004E7957">
        <w:rPr>
          <w:color w:val="231F20"/>
        </w:rPr>
        <w:t>or</w:t>
      </w:r>
      <w:r w:rsidRPr="004E7957">
        <w:rPr>
          <w:color w:val="231F20"/>
          <w:spacing w:val="-8"/>
        </w:rPr>
        <w:t xml:space="preserve"> </w:t>
      </w:r>
      <w:r w:rsidRPr="004E7957">
        <w:rPr>
          <w:color w:val="231F20"/>
        </w:rPr>
        <w:t>in</w:t>
      </w:r>
      <w:r w:rsidRPr="004E7957">
        <w:rPr>
          <w:color w:val="231F20"/>
          <w:spacing w:val="-8"/>
        </w:rPr>
        <w:t xml:space="preserve"> </w:t>
      </w:r>
      <w:r w:rsidRPr="004E7957">
        <w:rPr>
          <w:color w:val="231F20"/>
        </w:rPr>
        <w:t>a</w:t>
      </w:r>
      <w:r w:rsidRPr="004E7957">
        <w:rPr>
          <w:color w:val="231F20"/>
          <w:spacing w:val="-8"/>
        </w:rPr>
        <w:t xml:space="preserve"> </w:t>
      </w:r>
      <w:r w:rsidRPr="004E7957">
        <w:rPr>
          <w:color w:val="231F20"/>
        </w:rPr>
        <w:t>separate</w:t>
      </w:r>
      <w:r w:rsidRPr="004E7957">
        <w:rPr>
          <w:color w:val="231F20"/>
          <w:spacing w:val="-8"/>
        </w:rPr>
        <w:t xml:space="preserve"> </w:t>
      </w:r>
      <w:r w:rsidRPr="004E7957">
        <w:rPr>
          <w:color w:val="231F20"/>
        </w:rPr>
        <w:t>signed</w:t>
      </w:r>
      <w:r w:rsidRPr="004E7957">
        <w:rPr>
          <w:color w:val="231F20"/>
          <w:spacing w:val="-8"/>
        </w:rPr>
        <w:t xml:space="preserve"> </w:t>
      </w:r>
      <w:r w:rsidRPr="004E7957">
        <w:rPr>
          <w:color w:val="231F20"/>
        </w:rPr>
        <w:t>document</w:t>
      </w:r>
      <w:r w:rsidRPr="004E7957">
        <w:rPr>
          <w:color w:val="231F20"/>
          <w:spacing w:val="-8"/>
        </w:rPr>
        <w:t xml:space="preserve"> </w:t>
      </w:r>
      <w:r w:rsidRPr="004E7957">
        <w:rPr>
          <w:color w:val="231F20"/>
        </w:rPr>
        <w:t>accompanying</w:t>
      </w:r>
      <w:r w:rsidRPr="004E7957">
        <w:rPr>
          <w:color w:val="231F20"/>
          <w:spacing w:val="-8"/>
        </w:rPr>
        <w:t xml:space="preserve"> </w:t>
      </w:r>
      <w:r w:rsidRPr="004E7957">
        <w:rPr>
          <w:color w:val="231F20"/>
        </w:rPr>
        <w:t>or identifying</w:t>
      </w:r>
      <w:r w:rsidRPr="004E7957">
        <w:rPr>
          <w:color w:val="231F20"/>
          <w:spacing w:val="-6"/>
        </w:rPr>
        <w:t xml:space="preserve"> </w:t>
      </w:r>
      <w:r w:rsidRPr="004E7957">
        <w:rPr>
          <w:color w:val="231F20"/>
        </w:rPr>
        <w:t>the</w:t>
      </w:r>
      <w:r w:rsidRPr="004E7957">
        <w:rPr>
          <w:color w:val="231F20"/>
          <w:spacing w:val="-6"/>
        </w:rPr>
        <w:t xml:space="preserve"> </w:t>
      </w:r>
      <w:r w:rsidRPr="004E7957">
        <w:rPr>
          <w:color w:val="231F20"/>
        </w:rPr>
        <w:t>demand,</w:t>
      </w:r>
      <w:r w:rsidRPr="004E7957">
        <w:rPr>
          <w:color w:val="231F20"/>
          <w:spacing w:val="10"/>
        </w:rPr>
        <w:t xml:space="preserve"> </w:t>
      </w:r>
      <w:r w:rsidRPr="004E7957">
        <w:rPr>
          <w:color w:val="231F20"/>
        </w:rPr>
        <w:t>stating</w:t>
      </w:r>
      <w:r w:rsidRPr="004E7957">
        <w:rPr>
          <w:color w:val="231F20"/>
          <w:spacing w:val="-6"/>
        </w:rPr>
        <w:t xml:space="preserve"> </w:t>
      </w:r>
      <w:r w:rsidRPr="004E7957">
        <w:rPr>
          <w:color w:val="231F20"/>
        </w:rPr>
        <w:t>that</w:t>
      </w:r>
      <w:r w:rsidRPr="004E7957">
        <w:rPr>
          <w:color w:val="231F20"/>
          <w:spacing w:val="-6"/>
        </w:rPr>
        <w:t xml:space="preserve"> </w:t>
      </w:r>
      <w:r w:rsidRPr="004E7957">
        <w:rPr>
          <w:color w:val="231F20"/>
        </w:rPr>
        <w:t>the</w:t>
      </w:r>
      <w:r w:rsidRPr="004E7957">
        <w:rPr>
          <w:color w:val="231F20"/>
          <w:spacing w:val="-6"/>
        </w:rPr>
        <w:t xml:space="preserve"> </w:t>
      </w:r>
      <w:r w:rsidRPr="004E7957">
        <w:rPr>
          <w:color w:val="231F20"/>
        </w:rPr>
        <w:t>Contractor</w:t>
      </w:r>
      <w:r w:rsidRPr="004E7957">
        <w:rPr>
          <w:color w:val="231F20"/>
          <w:spacing w:val="-6"/>
        </w:rPr>
        <w:t xml:space="preserve"> </w:t>
      </w:r>
      <w:r w:rsidRPr="004E7957">
        <w:rPr>
          <w:color w:val="231F20"/>
        </w:rPr>
        <w:t>is</w:t>
      </w:r>
      <w:r w:rsidRPr="004E7957">
        <w:rPr>
          <w:color w:val="231F20"/>
          <w:spacing w:val="-6"/>
        </w:rPr>
        <w:t xml:space="preserve"> </w:t>
      </w:r>
      <w:r w:rsidRPr="004E7957">
        <w:rPr>
          <w:color w:val="231F20"/>
        </w:rPr>
        <w:t>in</w:t>
      </w:r>
      <w:r w:rsidRPr="004E7957">
        <w:rPr>
          <w:color w:val="231F20"/>
          <w:spacing w:val="-6"/>
        </w:rPr>
        <w:t xml:space="preserve"> </w:t>
      </w:r>
      <w:r w:rsidRPr="004E7957">
        <w:rPr>
          <w:color w:val="231F20"/>
        </w:rPr>
        <w:t>breach</w:t>
      </w:r>
      <w:r w:rsidRPr="004E7957">
        <w:rPr>
          <w:color w:val="231F20"/>
          <w:spacing w:val="-6"/>
        </w:rPr>
        <w:t xml:space="preserve"> </w:t>
      </w:r>
      <w:r w:rsidRPr="004E7957">
        <w:rPr>
          <w:color w:val="231F20"/>
        </w:rPr>
        <w:t>of</w:t>
      </w:r>
      <w:r w:rsidRPr="004E7957">
        <w:rPr>
          <w:color w:val="231F20"/>
          <w:spacing w:val="-6"/>
        </w:rPr>
        <w:t xml:space="preserve"> </w:t>
      </w:r>
      <w:r w:rsidRPr="004E7957">
        <w:rPr>
          <w:color w:val="231F20"/>
        </w:rPr>
        <w:t>its</w:t>
      </w:r>
      <w:r w:rsidRPr="004E7957">
        <w:rPr>
          <w:color w:val="231F20"/>
          <w:spacing w:val="-6"/>
        </w:rPr>
        <w:t xml:space="preserve"> </w:t>
      </w:r>
      <w:r w:rsidRPr="004E7957">
        <w:rPr>
          <w:color w:val="231F20"/>
        </w:rPr>
        <w:t>obligation(s)</w:t>
      </w:r>
      <w:r w:rsidRPr="004E7957">
        <w:rPr>
          <w:color w:val="231F20"/>
          <w:spacing w:val="-6"/>
        </w:rPr>
        <w:t xml:space="preserve"> </w:t>
      </w:r>
      <w:r w:rsidRPr="004E7957">
        <w:rPr>
          <w:color w:val="231F20"/>
        </w:rPr>
        <w:t>under</w:t>
      </w:r>
      <w:r w:rsidRPr="004E7957">
        <w:rPr>
          <w:color w:val="231F20"/>
          <w:spacing w:val="-6"/>
        </w:rPr>
        <w:t xml:space="preserve"> </w:t>
      </w:r>
      <w:r w:rsidRPr="004E7957">
        <w:rPr>
          <w:color w:val="231F20"/>
        </w:rPr>
        <w:t>the</w:t>
      </w:r>
      <w:r w:rsidRPr="004E7957">
        <w:rPr>
          <w:color w:val="231F20"/>
          <w:spacing w:val="-6"/>
        </w:rPr>
        <w:t xml:space="preserve"> </w:t>
      </w:r>
      <w:r w:rsidRPr="004E7957">
        <w:rPr>
          <w:color w:val="231F20"/>
        </w:rPr>
        <w:t>Contract,</w:t>
      </w:r>
      <w:r w:rsidRPr="004E7957">
        <w:rPr>
          <w:color w:val="231F20"/>
          <w:spacing w:val="-6"/>
        </w:rPr>
        <w:t xml:space="preserve"> </w:t>
      </w:r>
      <w:r w:rsidRPr="004E7957">
        <w:rPr>
          <w:color w:val="231F20"/>
        </w:rPr>
        <w:t>without your</w:t>
      </w:r>
      <w:r w:rsidRPr="004E7957">
        <w:rPr>
          <w:color w:val="231F20"/>
          <w:spacing w:val="-23"/>
        </w:rPr>
        <w:t xml:space="preserve"> </w:t>
      </w:r>
      <w:r w:rsidRPr="004E7957">
        <w:rPr>
          <w:color w:val="231F20"/>
        </w:rPr>
        <w:t>needing</w:t>
      </w:r>
      <w:r w:rsidRPr="004E7957">
        <w:rPr>
          <w:color w:val="231F20"/>
          <w:spacing w:val="-23"/>
        </w:rPr>
        <w:t xml:space="preserve"> </w:t>
      </w:r>
      <w:r w:rsidRPr="004E7957">
        <w:rPr>
          <w:color w:val="231F20"/>
        </w:rPr>
        <w:t>to</w:t>
      </w:r>
      <w:r w:rsidRPr="004E7957">
        <w:rPr>
          <w:color w:val="231F20"/>
          <w:spacing w:val="-23"/>
        </w:rPr>
        <w:t xml:space="preserve"> </w:t>
      </w:r>
      <w:r w:rsidRPr="004E7957">
        <w:rPr>
          <w:color w:val="231F20"/>
        </w:rPr>
        <w:t>prove</w:t>
      </w:r>
      <w:r w:rsidRPr="004E7957">
        <w:rPr>
          <w:color w:val="231F20"/>
          <w:spacing w:val="-23"/>
        </w:rPr>
        <w:t xml:space="preserve"> </w:t>
      </w:r>
      <w:r w:rsidRPr="004E7957">
        <w:rPr>
          <w:color w:val="231F20"/>
        </w:rPr>
        <w:t>or</w:t>
      </w:r>
      <w:r w:rsidRPr="004E7957">
        <w:rPr>
          <w:color w:val="231F20"/>
          <w:spacing w:val="-23"/>
        </w:rPr>
        <w:t xml:space="preserve"> </w:t>
      </w:r>
      <w:r w:rsidRPr="004E7957">
        <w:rPr>
          <w:color w:val="231F20"/>
        </w:rPr>
        <w:t>show</w:t>
      </w:r>
      <w:r w:rsidRPr="004E7957">
        <w:rPr>
          <w:color w:val="231F20"/>
          <w:spacing w:val="-22"/>
        </w:rPr>
        <w:t xml:space="preserve"> </w:t>
      </w:r>
      <w:r w:rsidRPr="004E7957">
        <w:rPr>
          <w:color w:val="231F20"/>
        </w:rPr>
        <w:t>grounds</w:t>
      </w:r>
      <w:r w:rsidRPr="004E7957">
        <w:rPr>
          <w:color w:val="231F20"/>
          <w:spacing w:val="-22"/>
        </w:rPr>
        <w:t xml:space="preserve"> </w:t>
      </w:r>
      <w:r w:rsidRPr="004E7957">
        <w:rPr>
          <w:color w:val="231F20"/>
        </w:rPr>
        <w:t>for</w:t>
      </w:r>
      <w:r w:rsidRPr="004E7957">
        <w:rPr>
          <w:color w:val="231F20"/>
          <w:spacing w:val="-22"/>
        </w:rPr>
        <w:t xml:space="preserve"> </w:t>
      </w:r>
      <w:r w:rsidRPr="004E7957">
        <w:rPr>
          <w:color w:val="231F20"/>
        </w:rPr>
        <w:t>your</w:t>
      </w:r>
      <w:r w:rsidRPr="004E7957">
        <w:rPr>
          <w:color w:val="231F20"/>
          <w:spacing w:val="-22"/>
        </w:rPr>
        <w:t xml:space="preserve"> </w:t>
      </w:r>
      <w:r w:rsidRPr="004E7957">
        <w:rPr>
          <w:color w:val="231F20"/>
        </w:rPr>
        <w:t>demand</w:t>
      </w:r>
      <w:r w:rsidRPr="004E7957">
        <w:rPr>
          <w:color w:val="231F20"/>
          <w:spacing w:val="-23"/>
        </w:rPr>
        <w:t xml:space="preserve"> </w:t>
      </w:r>
      <w:r w:rsidRPr="004E7957">
        <w:rPr>
          <w:color w:val="231F20"/>
        </w:rPr>
        <w:t>or</w:t>
      </w:r>
      <w:r w:rsidRPr="004E7957">
        <w:rPr>
          <w:color w:val="231F20"/>
          <w:spacing w:val="-22"/>
        </w:rPr>
        <w:t xml:space="preserve"> </w:t>
      </w:r>
      <w:r w:rsidRPr="004E7957">
        <w:rPr>
          <w:color w:val="231F20"/>
        </w:rPr>
        <w:t>the</w:t>
      </w:r>
      <w:r w:rsidRPr="004E7957">
        <w:rPr>
          <w:color w:val="231F20"/>
          <w:spacing w:val="-23"/>
        </w:rPr>
        <w:t xml:space="preserve"> </w:t>
      </w:r>
      <w:r w:rsidRPr="004E7957">
        <w:rPr>
          <w:color w:val="231F20"/>
        </w:rPr>
        <w:t>sum</w:t>
      </w:r>
      <w:r w:rsidRPr="004E7957">
        <w:rPr>
          <w:color w:val="231F20"/>
          <w:spacing w:val="-22"/>
        </w:rPr>
        <w:t xml:space="preserve"> </w:t>
      </w:r>
      <w:r w:rsidRPr="004E7957">
        <w:rPr>
          <w:color w:val="231F20"/>
        </w:rPr>
        <w:t>speciﬁed</w:t>
      </w:r>
      <w:r w:rsidRPr="004E7957">
        <w:rPr>
          <w:color w:val="231F20"/>
          <w:spacing w:val="-23"/>
        </w:rPr>
        <w:t xml:space="preserve"> </w:t>
      </w:r>
      <w:r w:rsidRPr="004E7957">
        <w:rPr>
          <w:color w:val="231F20"/>
        </w:rPr>
        <w:t>therein.</w:t>
      </w:r>
    </w:p>
    <w:p w14:paraId="67EA7150" w14:textId="77777777" w:rsidR="00043AB3" w:rsidRPr="004E7957" w:rsidRDefault="00043AB3" w:rsidP="00043AB3">
      <w:pPr>
        <w:pStyle w:val="ListParagraph"/>
        <w:numPr>
          <w:ilvl w:val="0"/>
          <w:numId w:val="4"/>
        </w:numPr>
        <w:tabs>
          <w:tab w:val="left" w:pos="681"/>
          <w:tab w:val="left" w:pos="5628"/>
          <w:tab w:val="left" w:pos="7801"/>
        </w:tabs>
        <w:spacing w:before="241" w:line="230" w:lineRule="auto"/>
        <w:ind w:left="680" w:right="720"/>
        <w:jc w:val="both"/>
      </w:pPr>
      <w:r w:rsidRPr="004E7957">
        <w:rPr>
          <w:color w:val="231F20"/>
        </w:rPr>
        <w:t>A</w:t>
      </w:r>
      <w:r w:rsidRPr="004E7957">
        <w:rPr>
          <w:color w:val="231F20"/>
          <w:spacing w:val="-21"/>
        </w:rPr>
        <w:t xml:space="preserve"> </w:t>
      </w:r>
      <w:r w:rsidRPr="004E7957">
        <w:rPr>
          <w:color w:val="231F20"/>
        </w:rPr>
        <w:t>demand</w:t>
      </w:r>
      <w:r w:rsidRPr="004E7957">
        <w:rPr>
          <w:color w:val="231F20"/>
          <w:spacing w:val="-9"/>
        </w:rPr>
        <w:t xml:space="preserve"> </w:t>
      </w:r>
      <w:r w:rsidRPr="004E7957">
        <w:rPr>
          <w:color w:val="231F20"/>
        </w:rPr>
        <w:t>under</w:t>
      </w:r>
      <w:r w:rsidRPr="004E7957">
        <w:rPr>
          <w:color w:val="231F20"/>
          <w:spacing w:val="-9"/>
        </w:rPr>
        <w:t xml:space="preserve"> </w:t>
      </w:r>
      <w:r w:rsidRPr="004E7957">
        <w:rPr>
          <w:color w:val="231F20"/>
        </w:rPr>
        <w:t>this</w:t>
      </w:r>
      <w:r w:rsidRPr="004E7957">
        <w:rPr>
          <w:color w:val="231F20"/>
          <w:spacing w:val="-9"/>
        </w:rPr>
        <w:t xml:space="preserve"> </w:t>
      </w:r>
      <w:r w:rsidRPr="004E7957">
        <w:rPr>
          <w:color w:val="231F20"/>
        </w:rPr>
        <w:t>guarantee</w:t>
      </w:r>
      <w:r w:rsidRPr="004E7957">
        <w:rPr>
          <w:color w:val="231F20"/>
          <w:spacing w:val="-9"/>
        </w:rPr>
        <w:t xml:space="preserve"> </w:t>
      </w:r>
      <w:r w:rsidRPr="004E7957">
        <w:rPr>
          <w:color w:val="231F20"/>
        </w:rPr>
        <w:t>may</w:t>
      </w:r>
      <w:r w:rsidRPr="004E7957">
        <w:rPr>
          <w:color w:val="231F20"/>
          <w:spacing w:val="-9"/>
        </w:rPr>
        <w:t xml:space="preserve"> </w:t>
      </w:r>
      <w:r w:rsidRPr="004E7957">
        <w:rPr>
          <w:color w:val="231F20"/>
        </w:rPr>
        <w:t>be</w:t>
      </w:r>
      <w:r w:rsidRPr="004E7957">
        <w:rPr>
          <w:color w:val="231F20"/>
          <w:spacing w:val="-9"/>
        </w:rPr>
        <w:t xml:space="preserve"> </w:t>
      </w:r>
      <w:r w:rsidRPr="004E7957">
        <w:rPr>
          <w:color w:val="231F20"/>
        </w:rPr>
        <w:t>presented</w:t>
      </w:r>
      <w:r w:rsidRPr="004E7957">
        <w:rPr>
          <w:color w:val="231F20"/>
          <w:spacing w:val="-9"/>
        </w:rPr>
        <w:t xml:space="preserve"> </w:t>
      </w:r>
      <w:r w:rsidRPr="004E7957">
        <w:rPr>
          <w:color w:val="231F20"/>
        </w:rPr>
        <w:t>as</w:t>
      </w:r>
      <w:r w:rsidRPr="004E7957">
        <w:rPr>
          <w:color w:val="231F20"/>
          <w:spacing w:val="-9"/>
        </w:rPr>
        <w:t xml:space="preserve"> </w:t>
      </w:r>
      <w:r w:rsidRPr="004E7957">
        <w:rPr>
          <w:color w:val="231F20"/>
        </w:rPr>
        <w:t>from</w:t>
      </w:r>
      <w:r w:rsidRPr="004E7957">
        <w:rPr>
          <w:color w:val="231F20"/>
          <w:spacing w:val="-9"/>
        </w:rPr>
        <w:t xml:space="preserve"> </w:t>
      </w:r>
      <w:r w:rsidRPr="004E7957">
        <w:rPr>
          <w:color w:val="231F20"/>
        </w:rPr>
        <w:t>the</w:t>
      </w:r>
      <w:r w:rsidRPr="004E7957">
        <w:rPr>
          <w:color w:val="231F20"/>
          <w:spacing w:val="-9"/>
        </w:rPr>
        <w:t xml:space="preserve"> </w:t>
      </w:r>
      <w:r w:rsidRPr="004E7957">
        <w:rPr>
          <w:color w:val="231F20"/>
        </w:rPr>
        <w:t>presentation</w:t>
      </w:r>
      <w:r w:rsidRPr="004E7957">
        <w:rPr>
          <w:color w:val="231F20"/>
          <w:spacing w:val="-9"/>
        </w:rPr>
        <w:t xml:space="preserve"> </w:t>
      </w:r>
      <w:r w:rsidRPr="004E7957">
        <w:rPr>
          <w:color w:val="231F20"/>
        </w:rPr>
        <w:t>to</w:t>
      </w:r>
      <w:r w:rsidRPr="004E7957">
        <w:rPr>
          <w:color w:val="231F20"/>
          <w:spacing w:val="-9"/>
        </w:rPr>
        <w:t xml:space="preserve"> </w:t>
      </w:r>
      <w:r w:rsidRPr="004E7957">
        <w:rPr>
          <w:color w:val="231F20"/>
        </w:rPr>
        <w:t>the</w:t>
      </w:r>
      <w:r w:rsidRPr="004E7957">
        <w:rPr>
          <w:color w:val="231F20"/>
          <w:spacing w:val="-9"/>
        </w:rPr>
        <w:t xml:space="preserve"> </w:t>
      </w:r>
      <w:r w:rsidRPr="004E7957">
        <w:rPr>
          <w:color w:val="231F20"/>
        </w:rPr>
        <w:t>Guarantor</w:t>
      </w:r>
      <w:r w:rsidRPr="004E7957">
        <w:rPr>
          <w:color w:val="231F20"/>
          <w:spacing w:val="-9"/>
        </w:rPr>
        <w:t xml:space="preserve"> </w:t>
      </w:r>
      <w:r w:rsidRPr="004E7957">
        <w:rPr>
          <w:color w:val="231F20"/>
        </w:rPr>
        <w:t>of</w:t>
      </w:r>
      <w:r w:rsidRPr="004E7957">
        <w:rPr>
          <w:color w:val="231F20"/>
          <w:spacing w:val="-9"/>
        </w:rPr>
        <w:t xml:space="preserve"> </w:t>
      </w:r>
      <w:r w:rsidRPr="004E7957">
        <w:rPr>
          <w:color w:val="231F20"/>
        </w:rPr>
        <w:t>a</w:t>
      </w:r>
      <w:r w:rsidRPr="004E7957">
        <w:rPr>
          <w:color w:val="231F20"/>
          <w:spacing w:val="-9"/>
        </w:rPr>
        <w:t xml:space="preserve"> </w:t>
      </w:r>
      <w:r w:rsidRPr="004E7957">
        <w:rPr>
          <w:color w:val="231F20"/>
        </w:rPr>
        <w:t>certiﬁcate</w:t>
      </w:r>
      <w:r w:rsidRPr="004E7957">
        <w:rPr>
          <w:color w:val="231F20"/>
          <w:spacing w:val="-9"/>
        </w:rPr>
        <w:t xml:space="preserve"> </w:t>
      </w:r>
      <w:r w:rsidRPr="004E7957">
        <w:rPr>
          <w:color w:val="231F20"/>
        </w:rPr>
        <w:t>from the</w:t>
      </w:r>
      <w:r w:rsidRPr="004E7957">
        <w:rPr>
          <w:color w:val="231F20"/>
          <w:spacing w:val="-14"/>
        </w:rPr>
        <w:t xml:space="preserve"> </w:t>
      </w:r>
      <w:r w:rsidRPr="004E7957">
        <w:rPr>
          <w:color w:val="231F20"/>
        </w:rPr>
        <w:t>Beneﬁciary's</w:t>
      </w:r>
      <w:r w:rsidRPr="004E7957">
        <w:rPr>
          <w:color w:val="231F20"/>
          <w:spacing w:val="-14"/>
        </w:rPr>
        <w:t xml:space="preserve"> </w:t>
      </w:r>
      <w:r w:rsidRPr="004E7957">
        <w:rPr>
          <w:color w:val="231F20"/>
        </w:rPr>
        <w:t>bank</w:t>
      </w:r>
      <w:r w:rsidRPr="004E7957">
        <w:rPr>
          <w:color w:val="231F20"/>
          <w:spacing w:val="-14"/>
        </w:rPr>
        <w:t xml:space="preserve"> </w:t>
      </w:r>
      <w:r w:rsidRPr="004E7957">
        <w:rPr>
          <w:color w:val="231F20"/>
        </w:rPr>
        <w:t>stating</w:t>
      </w:r>
      <w:r w:rsidRPr="004E7957">
        <w:rPr>
          <w:color w:val="231F20"/>
          <w:spacing w:val="-14"/>
        </w:rPr>
        <w:t xml:space="preserve"> </w:t>
      </w:r>
      <w:r w:rsidRPr="004E7957">
        <w:rPr>
          <w:color w:val="231F20"/>
        </w:rPr>
        <w:t>that</w:t>
      </w:r>
      <w:r w:rsidRPr="004E7957">
        <w:rPr>
          <w:color w:val="231F20"/>
          <w:spacing w:val="-14"/>
        </w:rPr>
        <w:t xml:space="preserve"> </w:t>
      </w:r>
      <w:r w:rsidRPr="004E7957">
        <w:rPr>
          <w:color w:val="231F20"/>
        </w:rPr>
        <w:t>the</w:t>
      </w:r>
      <w:r w:rsidRPr="004E7957">
        <w:rPr>
          <w:color w:val="231F20"/>
          <w:spacing w:val="-14"/>
        </w:rPr>
        <w:t xml:space="preserve"> </w:t>
      </w:r>
      <w:r w:rsidRPr="004E7957">
        <w:rPr>
          <w:color w:val="231F20"/>
        </w:rPr>
        <w:t>second</w:t>
      </w:r>
      <w:r w:rsidRPr="004E7957">
        <w:rPr>
          <w:color w:val="231F20"/>
          <w:spacing w:val="-14"/>
        </w:rPr>
        <w:t xml:space="preserve"> </w:t>
      </w:r>
      <w:r w:rsidRPr="004E7957">
        <w:rPr>
          <w:color w:val="231F20"/>
        </w:rPr>
        <w:t>half</w:t>
      </w:r>
      <w:r w:rsidRPr="004E7957">
        <w:rPr>
          <w:color w:val="231F20"/>
          <w:spacing w:val="-14"/>
        </w:rPr>
        <w:t xml:space="preserve"> </w:t>
      </w:r>
      <w:r w:rsidRPr="004E7957">
        <w:rPr>
          <w:color w:val="231F20"/>
        </w:rPr>
        <w:t>of</w:t>
      </w:r>
      <w:r w:rsidRPr="004E7957">
        <w:rPr>
          <w:color w:val="231F20"/>
          <w:spacing w:val="-14"/>
        </w:rPr>
        <w:t xml:space="preserve"> </w:t>
      </w:r>
      <w:r w:rsidRPr="004E7957">
        <w:rPr>
          <w:color w:val="231F20"/>
        </w:rPr>
        <w:t>the</w:t>
      </w:r>
      <w:r w:rsidRPr="004E7957">
        <w:rPr>
          <w:color w:val="231F20"/>
          <w:spacing w:val="-14"/>
        </w:rPr>
        <w:t xml:space="preserve"> </w:t>
      </w:r>
      <w:r w:rsidRPr="004E7957">
        <w:rPr>
          <w:color w:val="231F20"/>
        </w:rPr>
        <w:t>Retention</w:t>
      </w:r>
      <w:r w:rsidRPr="004E7957">
        <w:rPr>
          <w:color w:val="231F20"/>
          <w:spacing w:val="-14"/>
        </w:rPr>
        <w:t xml:space="preserve"> </w:t>
      </w:r>
      <w:r w:rsidRPr="004E7957">
        <w:rPr>
          <w:color w:val="231F20"/>
        </w:rPr>
        <w:t>Money</w:t>
      </w:r>
      <w:r w:rsidRPr="004E7957">
        <w:rPr>
          <w:color w:val="231F20"/>
          <w:spacing w:val="-14"/>
        </w:rPr>
        <w:t xml:space="preserve"> </w:t>
      </w:r>
      <w:r w:rsidRPr="004E7957">
        <w:rPr>
          <w:color w:val="231F20"/>
        </w:rPr>
        <w:t>as</w:t>
      </w:r>
      <w:r w:rsidRPr="004E7957">
        <w:rPr>
          <w:color w:val="231F20"/>
          <w:spacing w:val="-14"/>
        </w:rPr>
        <w:t xml:space="preserve"> </w:t>
      </w:r>
      <w:r w:rsidRPr="004E7957">
        <w:rPr>
          <w:color w:val="231F20"/>
        </w:rPr>
        <w:t>referred</w:t>
      </w:r>
      <w:r w:rsidRPr="004E7957">
        <w:rPr>
          <w:color w:val="231F20"/>
          <w:spacing w:val="-14"/>
        </w:rPr>
        <w:t xml:space="preserve"> </w:t>
      </w:r>
      <w:r w:rsidRPr="004E7957">
        <w:rPr>
          <w:color w:val="231F20"/>
        </w:rPr>
        <w:t>to</w:t>
      </w:r>
      <w:r w:rsidRPr="004E7957">
        <w:rPr>
          <w:color w:val="231F20"/>
          <w:spacing w:val="-14"/>
        </w:rPr>
        <w:t xml:space="preserve"> </w:t>
      </w:r>
      <w:r w:rsidRPr="004E7957">
        <w:rPr>
          <w:color w:val="231F20"/>
        </w:rPr>
        <w:t>above</w:t>
      </w:r>
      <w:r w:rsidRPr="004E7957">
        <w:rPr>
          <w:color w:val="231F20"/>
          <w:spacing w:val="-14"/>
        </w:rPr>
        <w:t xml:space="preserve"> </w:t>
      </w:r>
      <w:r w:rsidRPr="004E7957">
        <w:rPr>
          <w:color w:val="231F20"/>
        </w:rPr>
        <w:t>has</w:t>
      </w:r>
      <w:r w:rsidRPr="004E7957">
        <w:rPr>
          <w:color w:val="231F20"/>
          <w:spacing w:val="-14"/>
        </w:rPr>
        <w:t xml:space="preserve"> </w:t>
      </w:r>
      <w:r w:rsidRPr="004E7957">
        <w:rPr>
          <w:color w:val="231F20"/>
        </w:rPr>
        <w:t>been</w:t>
      </w:r>
      <w:r w:rsidRPr="004E7957">
        <w:rPr>
          <w:color w:val="231F20"/>
          <w:spacing w:val="-14"/>
        </w:rPr>
        <w:t xml:space="preserve"> </w:t>
      </w:r>
      <w:r w:rsidRPr="004E7957">
        <w:rPr>
          <w:color w:val="231F20"/>
        </w:rPr>
        <w:t xml:space="preserve">credited to the Contractor on its </w:t>
      </w:r>
      <w:r w:rsidRPr="004E7957">
        <w:rPr>
          <w:color w:val="231F20"/>
          <w:spacing w:val="25"/>
        </w:rPr>
        <w:t>account</w:t>
      </w:r>
      <w:r w:rsidRPr="004E7957">
        <w:rPr>
          <w:color w:val="231F20"/>
          <w:spacing w:val="15"/>
        </w:rPr>
        <w:t xml:space="preserve"> </w:t>
      </w:r>
      <w:r w:rsidRPr="004E7957">
        <w:rPr>
          <w:color w:val="231F20"/>
        </w:rPr>
        <w:t>number</w:t>
      </w:r>
      <w:r w:rsidRPr="004E7957">
        <w:rPr>
          <w:color w:val="231F20"/>
          <w:u w:val="single" w:color="221E1F"/>
        </w:rPr>
        <w:t xml:space="preserve"> </w:t>
      </w:r>
      <w:r w:rsidRPr="004E7957">
        <w:rPr>
          <w:color w:val="231F20"/>
          <w:u w:val="single" w:color="221E1F"/>
        </w:rPr>
        <w:tab/>
      </w:r>
      <w:r w:rsidRPr="004E7957">
        <w:rPr>
          <w:color w:val="231F20"/>
        </w:rPr>
        <w:t>at</w:t>
      </w:r>
      <w:r w:rsidRPr="004E7957">
        <w:rPr>
          <w:color w:val="231F20"/>
          <w:u w:val="single" w:color="221E1F"/>
        </w:rPr>
        <w:t xml:space="preserve"> </w:t>
      </w:r>
      <w:r w:rsidRPr="004E7957">
        <w:rPr>
          <w:color w:val="231F20"/>
          <w:u w:val="single" w:color="221E1F"/>
        </w:rPr>
        <w:tab/>
      </w:r>
      <w:r w:rsidRPr="004E7957">
        <w:rPr>
          <w:i/>
          <w:color w:val="231F20"/>
        </w:rPr>
        <w:t>[insert name and address of Applicant's</w:t>
      </w:r>
      <w:r w:rsidRPr="004E7957">
        <w:rPr>
          <w:i/>
          <w:color w:val="231F20"/>
          <w:spacing w:val="-23"/>
        </w:rPr>
        <w:t xml:space="preserve"> </w:t>
      </w:r>
      <w:r w:rsidRPr="004E7957">
        <w:rPr>
          <w:i/>
          <w:color w:val="231F20"/>
        </w:rPr>
        <w:t>bank]</w:t>
      </w:r>
      <w:r w:rsidRPr="004E7957">
        <w:rPr>
          <w:color w:val="231F20"/>
        </w:rPr>
        <w:t>.</w:t>
      </w:r>
    </w:p>
    <w:p w14:paraId="280A0865" w14:textId="77777777" w:rsidR="00043AB3" w:rsidRPr="004E7957" w:rsidRDefault="00043AB3" w:rsidP="00043AB3">
      <w:pPr>
        <w:pStyle w:val="BodyText"/>
        <w:spacing w:before="240" w:line="230" w:lineRule="auto"/>
        <w:ind w:left="680" w:right="720" w:hanging="552"/>
        <w:jc w:val="both"/>
      </w:pPr>
      <w:r w:rsidRPr="004E7957">
        <w:rPr>
          <w:color w:val="231F20"/>
        </w:rPr>
        <w:t>5.</w:t>
      </w:r>
      <w:r w:rsidRPr="004E7957">
        <w:rPr>
          <w:color w:val="231F20"/>
          <w:spacing w:val="10"/>
        </w:rPr>
        <w:t xml:space="preserve"> </w:t>
      </w:r>
      <w:r w:rsidRPr="004E7957">
        <w:rPr>
          <w:color w:val="231F20"/>
        </w:rPr>
        <w:t>This guarantee shall expire no later than the …........................... Day of ….........................….…, 2.................…</w:t>
      </w:r>
      <w:r w:rsidRPr="004E7957">
        <w:rPr>
          <w:color w:val="231F20"/>
          <w:position w:val="11"/>
          <w:sz w:val="11"/>
        </w:rPr>
        <w:t>2</w:t>
      </w:r>
      <w:r w:rsidRPr="004E7957">
        <w:rPr>
          <w:color w:val="231F20"/>
        </w:rPr>
        <w:t>, and</w:t>
      </w:r>
      <w:r w:rsidRPr="004E7957">
        <w:rPr>
          <w:color w:val="231F20"/>
          <w:spacing w:val="-24"/>
        </w:rPr>
        <w:t xml:space="preserve"> </w:t>
      </w:r>
      <w:r w:rsidRPr="004E7957">
        <w:rPr>
          <w:color w:val="231F20"/>
        </w:rPr>
        <w:t>any</w:t>
      </w:r>
      <w:r w:rsidRPr="004E7957">
        <w:rPr>
          <w:color w:val="231F20"/>
          <w:spacing w:val="-24"/>
        </w:rPr>
        <w:t xml:space="preserve"> </w:t>
      </w:r>
      <w:r w:rsidRPr="004E7957">
        <w:rPr>
          <w:color w:val="231F20"/>
        </w:rPr>
        <w:t>demand</w:t>
      </w:r>
      <w:r w:rsidRPr="004E7957">
        <w:rPr>
          <w:color w:val="231F20"/>
          <w:spacing w:val="-24"/>
        </w:rPr>
        <w:t xml:space="preserve"> </w:t>
      </w:r>
      <w:r w:rsidRPr="004E7957">
        <w:rPr>
          <w:color w:val="231F20"/>
        </w:rPr>
        <w:t>for</w:t>
      </w:r>
      <w:r w:rsidRPr="004E7957">
        <w:rPr>
          <w:color w:val="231F20"/>
          <w:spacing w:val="-24"/>
        </w:rPr>
        <w:t xml:space="preserve"> </w:t>
      </w:r>
      <w:r w:rsidRPr="004E7957">
        <w:rPr>
          <w:color w:val="231F20"/>
        </w:rPr>
        <w:t>payment</w:t>
      </w:r>
      <w:r w:rsidRPr="004E7957">
        <w:rPr>
          <w:color w:val="231F20"/>
          <w:spacing w:val="-24"/>
        </w:rPr>
        <w:t xml:space="preserve"> </w:t>
      </w:r>
      <w:r w:rsidRPr="004E7957">
        <w:rPr>
          <w:color w:val="231F20"/>
        </w:rPr>
        <w:t>under</w:t>
      </w:r>
      <w:r w:rsidRPr="004E7957">
        <w:rPr>
          <w:color w:val="231F20"/>
          <w:spacing w:val="-24"/>
        </w:rPr>
        <w:t xml:space="preserve"> </w:t>
      </w:r>
      <w:r w:rsidRPr="004E7957">
        <w:rPr>
          <w:color w:val="231F20"/>
        </w:rPr>
        <w:t>it</w:t>
      </w:r>
      <w:r w:rsidRPr="004E7957">
        <w:rPr>
          <w:color w:val="231F20"/>
          <w:spacing w:val="-24"/>
        </w:rPr>
        <w:t xml:space="preserve"> </w:t>
      </w:r>
      <w:r w:rsidRPr="004E7957">
        <w:rPr>
          <w:color w:val="231F20"/>
        </w:rPr>
        <w:t>must</w:t>
      </w:r>
      <w:r w:rsidRPr="004E7957">
        <w:rPr>
          <w:color w:val="231F20"/>
          <w:spacing w:val="-24"/>
        </w:rPr>
        <w:t xml:space="preserve"> </w:t>
      </w:r>
      <w:r w:rsidRPr="004E7957">
        <w:rPr>
          <w:color w:val="231F20"/>
        </w:rPr>
        <w:t>be</w:t>
      </w:r>
      <w:r w:rsidRPr="004E7957">
        <w:rPr>
          <w:color w:val="231F20"/>
          <w:spacing w:val="-24"/>
        </w:rPr>
        <w:t xml:space="preserve"> </w:t>
      </w:r>
      <w:r w:rsidRPr="004E7957">
        <w:rPr>
          <w:color w:val="231F20"/>
        </w:rPr>
        <w:t>received</w:t>
      </w:r>
      <w:r w:rsidRPr="004E7957">
        <w:rPr>
          <w:color w:val="231F20"/>
          <w:spacing w:val="-24"/>
        </w:rPr>
        <w:t xml:space="preserve"> </w:t>
      </w:r>
      <w:r w:rsidRPr="004E7957">
        <w:rPr>
          <w:color w:val="231F20"/>
        </w:rPr>
        <w:t>by</w:t>
      </w:r>
      <w:r w:rsidRPr="004E7957">
        <w:rPr>
          <w:color w:val="231F20"/>
          <w:spacing w:val="-23"/>
        </w:rPr>
        <w:t xml:space="preserve"> </w:t>
      </w:r>
      <w:r w:rsidRPr="004E7957">
        <w:rPr>
          <w:color w:val="231F20"/>
        </w:rPr>
        <w:t>us</w:t>
      </w:r>
      <w:r w:rsidRPr="004E7957">
        <w:rPr>
          <w:color w:val="231F20"/>
          <w:spacing w:val="-23"/>
        </w:rPr>
        <w:t xml:space="preserve"> </w:t>
      </w:r>
      <w:r w:rsidRPr="004E7957">
        <w:rPr>
          <w:color w:val="231F20"/>
        </w:rPr>
        <w:t>at</w:t>
      </w:r>
      <w:r w:rsidRPr="004E7957">
        <w:rPr>
          <w:color w:val="231F20"/>
          <w:spacing w:val="-24"/>
        </w:rPr>
        <w:t xml:space="preserve"> </w:t>
      </w:r>
      <w:r w:rsidRPr="004E7957">
        <w:rPr>
          <w:color w:val="231F20"/>
        </w:rPr>
        <w:t>the</w:t>
      </w:r>
      <w:r w:rsidRPr="004E7957">
        <w:rPr>
          <w:color w:val="231F20"/>
          <w:spacing w:val="-24"/>
        </w:rPr>
        <w:t xml:space="preserve"> </w:t>
      </w:r>
      <w:r w:rsidRPr="004E7957">
        <w:rPr>
          <w:color w:val="231F20"/>
        </w:rPr>
        <w:t>ofﬁce</w:t>
      </w:r>
      <w:r w:rsidRPr="004E7957">
        <w:rPr>
          <w:color w:val="231F20"/>
          <w:spacing w:val="-24"/>
        </w:rPr>
        <w:t xml:space="preserve"> </w:t>
      </w:r>
      <w:r w:rsidRPr="004E7957">
        <w:rPr>
          <w:color w:val="231F20"/>
        </w:rPr>
        <w:t>indicated</w:t>
      </w:r>
      <w:r w:rsidRPr="004E7957">
        <w:rPr>
          <w:color w:val="231F20"/>
          <w:spacing w:val="-24"/>
        </w:rPr>
        <w:t xml:space="preserve"> </w:t>
      </w:r>
      <w:r w:rsidRPr="004E7957">
        <w:rPr>
          <w:color w:val="231F20"/>
        </w:rPr>
        <w:t>above</w:t>
      </w:r>
      <w:r w:rsidRPr="004E7957">
        <w:rPr>
          <w:color w:val="231F20"/>
          <w:spacing w:val="-24"/>
        </w:rPr>
        <w:t xml:space="preserve"> </w:t>
      </w:r>
      <w:r w:rsidRPr="004E7957">
        <w:rPr>
          <w:color w:val="231F20"/>
        </w:rPr>
        <w:t>on</w:t>
      </w:r>
      <w:r w:rsidRPr="004E7957">
        <w:rPr>
          <w:color w:val="231F20"/>
          <w:spacing w:val="-24"/>
        </w:rPr>
        <w:t xml:space="preserve"> </w:t>
      </w:r>
      <w:r w:rsidRPr="004E7957">
        <w:rPr>
          <w:color w:val="231F20"/>
        </w:rPr>
        <w:t>or</w:t>
      </w:r>
      <w:r w:rsidRPr="004E7957">
        <w:rPr>
          <w:color w:val="231F20"/>
          <w:spacing w:val="-23"/>
        </w:rPr>
        <w:t xml:space="preserve"> </w:t>
      </w:r>
      <w:r w:rsidRPr="004E7957">
        <w:rPr>
          <w:color w:val="231F20"/>
        </w:rPr>
        <w:t>before</w:t>
      </w:r>
      <w:r w:rsidRPr="004E7957">
        <w:rPr>
          <w:color w:val="231F20"/>
          <w:spacing w:val="-24"/>
        </w:rPr>
        <w:t xml:space="preserve"> </w:t>
      </w:r>
      <w:r w:rsidRPr="004E7957">
        <w:rPr>
          <w:color w:val="231F20"/>
        </w:rPr>
        <w:t>that</w:t>
      </w:r>
      <w:r w:rsidRPr="004E7957">
        <w:rPr>
          <w:color w:val="231F20"/>
          <w:spacing w:val="-24"/>
        </w:rPr>
        <w:t xml:space="preserve"> </w:t>
      </w:r>
      <w:r w:rsidRPr="004E7957">
        <w:rPr>
          <w:color w:val="231F20"/>
        </w:rPr>
        <w:t>date.</w:t>
      </w:r>
    </w:p>
    <w:p w14:paraId="23F0C79C" w14:textId="77777777" w:rsidR="00043AB3" w:rsidRPr="004E7957" w:rsidRDefault="00043AB3" w:rsidP="00043AB3">
      <w:pPr>
        <w:pStyle w:val="BodyText"/>
        <w:spacing w:before="245" w:line="230" w:lineRule="auto"/>
        <w:ind w:left="680" w:right="720" w:hanging="552"/>
        <w:jc w:val="both"/>
      </w:pPr>
      <w:r w:rsidRPr="004E7957">
        <w:rPr>
          <w:color w:val="231F20"/>
        </w:rPr>
        <w:t>6.    The</w:t>
      </w:r>
      <w:r w:rsidRPr="004E7957">
        <w:rPr>
          <w:color w:val="231F20"/>
          <w:spacing w:val="-22"/>
        </w:rPr>
        <w:t xml:space="preserve"> </w:t>
      </w:r>
      <w:r w:rsidRPr="004E7957">
        <w:rPr>
          <w:color w:val="231F20"/>
        </w:rPr>
        <w:t>Guarantor</w:t>
      </w:r>
      <w:r w:rsidRPr="004E7957">
        <w:rPr>
          <w:color w:val="231F20"/>
          <w:spacing w:val="-22"/>
        </w:rPr>
        <w:t xml:space="preserve"> </w:t>
      </w:r>
      <w:r w:rsidRPr="004E7957">
        <w:rPr>
          <w:color w:val="231F20"/>
        </w:rPr>
        <w:t>agrees</w:t>
      </w:r>
      <w:r w:rsidRPr="004E7957">
        <w:rPr>
          <w:color w:val="231F20"/>
          <w:spacing w:val="-22"/>
        </w:rPr>
        <w:t xml:space="preserve"> </w:t>
      </w:r>
      <w:r w:rsidRPr="004E7957">
        <w:rPr>
          <w:color w:val="231F20"/>
        </w:rPr>
        <w:t>to</w:t>
      </w:r>
      <w:r w:rsidRPr="004E7957">
        <w:rPr>
          <w:color w:val="231F20"/>
          <w:spacing w:val="-22"/>
        </w:rPr>
        <w:t xml:space="preserve"> </w:t>
      </w:r>
      <w:r w:rsidRPr="004E7957">
        <w:rPr>
          <w:color w:val="231F20"/>
        </w:rPr>
        <w:t>a</w:t>
      </w:r>
      <w:r w:rsidRPr="004E7957">
        <w:rPr>
          <w:color w:val="231F20"/>
          <w:spacing w:val="-22"/>
        </w:rPr>
        <w:t xml:space="preserve"> </w:t>
      </w:r>
      <w:r w:rsidRPr="004E7957">
        <w:rPr>
          <w:color w:val="231F20"/>
        </w:rPr>
        <w:t>one-time</w:t>
      </w:r>
      <w:r w:rsidRPr="004E7957">
        <w:rPr>
          <w:color w:val="231F20"/>
          <w:spacing w:val="-22"/>
        </w:rPr>
        <w:t xml:space="preserve"> </w:t>
      </w:r>
      <w:r w:rsidRPr="004E7957">
        <w:rPr>
          <w:color w:val="231F20"/>
        </w:rPr>
        <w:t>extension</w:t>
      </w:r>
      <w:r w:rsidRPr="004E7957">
        <w:rPr>
          <w:color w:val="231F20"/>
          <w:spacing w:val="-22"/>
        </w:rPr>
        <w:t xml:space="preserve"> </w:t>
      </w:r>
      <w:r w:rsidRPr="004E7957">
        <w:rPr>
          <w:color w:val="231F20"/>
        </w:rPr>
        <w:t>of</w:t>
      </w:r>
      <w:r w:rsidRPr="004E7957">
        <w:rPr>
          <w:color w:val="231F20"/>
          <w:spacing w:val="-22"/>
        </w:rPr>
        <w:t xml:space="preserve"> </w:t>
      </w:r>
      <w:r w:rsidRPr="004E7957">
        <w:rPr>
          <w:color w:val="231F20"/>
        </w:rPr>
        <w:t>this</w:t>
      </w:r>
      <w:r w:rsidRPr="004E7957">
        <w:rPr>
          <w:color w:val="231F20"/>
          <w:spacing w:val="-22"/>
        </w:rPr>
        <w:t xml:space="preserve"> </w:t>
      </w:r>
      <w:r w:rsidRPr="004E7957">
        <w:rPr>
          <w:color w:val="231F20"/>
        </w:rPr>
        <w:t>guarantee</w:t>
      </w:r>
      <w:r w:rsidRPr="004E7957">
        <w:rPr>
          <w:color w:val="231F20"/>
          <w:spacing w:val="-22"/>
        </w:rPr>
        <w:t xml:space="preserve"> </w:t>
      </w:r>
      <w:r w:rsidRPr="004E7957">
        <w:rPr>
          <w:color w:val="231F20"/>
        </w:rPr>
        <w:t>for</w:t>
      </w:r>
      <w:r w:rsidRPr="004E7957">
        <w:rPr>
          <w:color w:val="231F20"/>
          <w:spacing w:val="-22"/>
        </w:rPr>
        <w:t xml:space="preserve"> </w:t>
      </w:r>
      <w:r w:rsidRPr="004E7957">
        <w:rPr>
          <w:color w:val="231F20"/>
        </w:rPr>
        <w:t>a</w:t>
      </w:r>
      <w:r w:rsidRPr="004E7957">
        <w:rPr>
          <w:color w:val="231F20"/>
          <w:spacing w:val="-22"/>
        </w:rPr>
        <w:t xml:space="preserve"> </w:t>
      </w:r>
      <w:r w:rsidRPr="004E7957">
        <w:rPr>
          <w:color w:val="231F20"/>
        </w:rPr>
        <w:t>period</w:t>
      </w:r>
      <w:r w:rsidRPr="004E7957">
        <w:rPr>
          <w:color w:val="231F20"/>
          <w:spacing w:val="-22"/>
        </w:rPr>
        <w:t xml:space="preserve"> </w:t>
      </w:r>
      <w:r w:rsidRPr="004E7957">
        <w:rPr>
          <w:color w:val="231F20"/>
        </w:rPr>
        <w:t>not</w:t>
      </w:r>
      <w:r w:rsidRPr="004E7957">
        <w:rPr>
          <w:color w:val="231F20"/>
          <w:spacing w:val="-22"/>
        </w:rPr>
        <w:t xml:space="preserve"> </w:t>
      </w:r>
      <w:r w:rsidRPr="004E7957">
        <w:rPr>
          <w:color w:val="231F20"/>
        </w:rPr>
        <w:t>to</w:t>
      </w:r>
      <w:r w:rsidRPr="004E7957">
        <w:rPr>
          <w:color w:val="231F20"/>
          <w:spacing w:val="-22"/>
        </w:rPr>
        <w:t xml:space="preserve"> </w:t>
      </w:r>
      <w:r w:rsidRPr="004E7957">
        <w:rPr>
          <w:color w:val="231F20"/>
        </w:rPr>
        <w:t>exceed</w:t>
      </w:r>
      <w:r w:rsidRPr="004E7957">
        <w:rPr>
          <w:color w:val="231F20"/>
          <w:spacing w:val="-22"/>
        </w:rPr>
        <w:t xml:space="preserve"> </w:t>
      </w:r>
      <w:r w:rsidRPr="004E7957">
        <w:rPr>
          <w:i/>
          <w:color w:val="231F20"/>
        </w:rPr>
        <w:t>[six</w:t>
      </w:r>
      <w:r w:rsidRPr="004E7957">
        <w:rPr>
          <w:i/>
          <w:color w:val="231F20"/>
          <w:spacing w:val="-22"/>
        </w:rPr>
        <w:t xml:space="preserve"> </w:t>
      </w:r>
      <w:r w:rsidRPr="004E7957">
        <w:rPr>
          <w:i/>
          <w:color w:val="231F20"/>
        </w:rPr>
        <w:t>months]</w:t>
      </w:r>
      <w:r w:rsidRPr="004E7957">
        <w:rPr>
          <w:i/>
          <w:color w:val="231F20"/>
          <w:spacing w:val="-22"/>
        </w:rPr>
        <w:t xml:space="preserve"> </w:t>
      </w:r>
      <w:r w:rsidRPr="004E7957">
        <w:rPr>
          <w:i/>
          <w:color w:val="231F20"/>
        </w:rPr>
        <w:t>[one</w:t>
      </w:r>
      <w:r w:rsidRPr="004E7957">
        <w:rPr>
          <w:i/>
          <w:color w:val="231F20"/>
          <w:spacing w:val="-22"/>
        </w:rPr>
        <w:t xml:space="preserve"> </w:t>
      </w:r>
      <w:r w:rsidRPr="004E7957">
        <w:rPr>
          <w:i/>
          <w:color w:val="231F20"/>
        </w:rPr>
        <w:t xml:space="preserve">year], </w:t>
      </w:r>
      <w:r w:rsidRPr="004E7957">
        <w:rPr>
          <w:color w:val="231F20"/>
        </w:rPr>
        <w:t>in</w:t>
      </w:r>
      <w:r w:rsidRPr="004E7957">
        <w:rPr>
          <w:color w:val="231F20"/>
          <w:spacing w:val="-13"/>
        </w:rPr>
        <w:t xml:space="preserve"> </w:t>
      </w:r>
      <w:r w:rsidRPr="004E7957">
        <w:rPr>
          <w:color w:val="231F20"/>
        </w:rPr>
        <w:t>response</w:t>
      </w:r>
      <w:r w:rsidRPr="004E7957">
        <w:rPr>
          <w:color w:val="231F20"/>
          <w:spacing w:val="-13"/>
        </w:rPr>
        <w:t xml:space="preserve"> </w:t>
      </w:r>
      <w:r w:rsidRPr="004E7957">
        <w:rPr>
          <w:color w:val="231F20"/>
        </w:rPr>
        <w:t>to</w:t>
      </w:r>
      <w:r w:rsidRPr="004E7957">
        <w:rPr>
          <w:color w:val="231F20"/>
          <w:spacing w:val="-13"/>
        </w:rPr>
        <w:t xml:space="preserve"> </w:t>
      </w:r>
      <w:r w:rsidRPr="004E7957">
        <w:rPr>
          <w:color w:val="231F20"/>
        </w:rPr>
        <w:t>the</w:t>
      </w:r>
      <w:r w:rsidRPr="004E7957">
        <w:rPr>
          <w:color w:val="231F20"/>
          <w:spacing w:val="-13"/>
        </w:rPr>
        <w:t xml:space="preserve"> </w:t>
      </w:r>
      <w:r w:rsidRPr="004E7957">
        <w:rPr>
          <w:color w:val="231F20"/>
        </w:rPr>
        <w:t>Beneﬁciary's</w:t>
      </w:r>
      <w:r w:rsidRPr="004E7957">
        <w:rPr>
          <w:color w:val="231F20"/>
          <w:spacing w:val="-13"/>
        </w:rPr>
        <w:t xml:space="preserve"> </w:t>
      </w:r>
      <w:r w:rsidRPr="004E7957">
        <w:rPr>
          <w:color w:val="231F20"/>
        </w:rPr>
        <w:t>written</w:t>
      </w:r>
      <w:r w:rsidRPr="004E7957">
        <w:rPr>
          <w:color w:val="231F20"/>
          <w:spacing w:val="-13"/>
        </w:rPr>
        <w:t xml:space="preserve"> </w:t>
      </w:r>
      <w:r w:rsidRPr="004E7957">
        <w:rPr>
          <w:color w:val="231F20"/>
        </w:rPr>
        <w:t>request</w:t>
      </w:r>
      <w:r w:rsidRPr="004E7957">
        <w:rPr>
          <w:color w:val="231F20"/>
          <w:spacing w:val="-13"/>
        </w:rPr>
        <w:t xml:space="preserve"> </w:t>
      </w:r>
      <w:r w:rsidRPr="004E7957">
        <w:rPr>
          <w:color w:val="231F20"/>
        </w:rPr>
        <w:t>for</w:t>
      </w:r>
      <w:r w:rsidRPr="004E7957">
        <w:rPr>
          <w:color w:val="231F20"/>
          <w:spacing w:val="-13"/>
        </w:rPr>
        <w:t xml:space="preserve"> </w:t>
      </w:r>
      <w:r w:rsidRPr="004E7957">
        <w:rPr>
          <w:color w:val="231F20"/>
        </w:rPr>
        <w:t>such</w:t>
      </w:r>
      <w:r w:rsidRPr="004E7957">
        <w:rPr>
          <w:color w:val="231F20"/>
          <w:spacing w:val="-13"/>
        </w:rPr>
        <w:t xml:space="preserve"> </w:t>
      </w:r>
      <w:r w:rsidRPr="004E7957">
        <w:rPr>
          <w:color w:val="231F20"/>
        </w:rPr>
        <w:t>extension,</w:t>
      </w:r>
      <w:r w:rsidRPr="004E7957">
        <w:rPr>
          <w:color w:val="231F20"/>
          <w:spacing w:val="-13"/>
        </w:rPr>
        <w:t xml:space="preserve"> </w:t>
      </w:r>
      <w:r w:rsidRPr="004E7957">
        <w:rPr>
          <w:color w:val="231F20"/>
        </w:rPr>
        <w:t>such</w:t>
      </w:r>
      <w:r w:rsidRPr="004E7957">
        <w:rPr>
          <w:color w:val="231F20"/>
          <w:spacing w:val="-13"/>
        </w:rPr>
        <w:t xml:space="preserve"> </w:t>
      </w:r>
      <w:r w:rsidRPr="004E7957">
        <w:rPr>
          <w:color w:val="231F20"/>
        </w:rPr>
        <w:t>request</w:t>
      </w:r>
      <w:r w:rsidRPr="004E7957">
        <w:rPr>
          <w:color w:val="231F20"/>
          <w:spacing w:val="-13"/>
        </w:rPr>
        <w:t xml:space="preserve"> </w:t>
      </w:r>
      <w:r w:rsidRPr="004E7957">
        <w:rPr>
          <w:color w:val="231F20"/>
        </w:rPr>
        <w:t>to</w:t>
      </w:r>
      <w:r w:rsidRPr="004E7957">
        <w:rPr>
          <w:color w:val="231F20"/>
          <w:spacing w:val="-13"/>
        </w:rPr>
        <w:t xml:space="preserve"> </w:t>
      </w:r>
      <w:r w:rsidRPr="004E7957">
        <w:rPr>
          <w:color w:val="231F20"/>
        </w:rPr>
        <w:t>be</w:t>
      </w:r>
      <w:r w:rsidRPr="004E7957">
        <w:rPr>
          <w:color w:val="231F20"/>
          <w:spacing w:val="-13"/>
        </w:rPr>
        <w:t xml:space="preserve"> </w:t>
      </w:r>
      <w:r w:rsidRPr="004E7957">
        <w:rPr>
          <w:color w:val="231F20"/>
        </w:rPr>
        <w:t>presented</w:t>
      </w:r>
      <w:r w:rsidRPr="004E7957">
        <w:rPr>
          <w:color w:val="231F20"/>
          <w:spacing w:val="-13"/>
        </w:rPr>
        <w:t xml:space="preserve"> </w:t>
      </w:r>
      <w:r w:rsidRPr="004E7957">
        <w:rPr>
          <w:color w:val="231F20"/>
        </w:rPr>
        <w:t>to</w:t>
      </w:r>
      <w:r w:rsidRPr="004E7957">
        <w:rPr>
          <w:color w:val="231F20"/>
          <w:spacing w:val="-13"/>
        </w:rPr>
        <w:t xml:space="preserve"> </w:t>
      </w:r>
      <w:r w:rsidRPr="004E7957">
        <w:rPr>
          <w:color w:val="231F20"/>
        </w:rPr>
        <w:t>the</w:t>
      </w:r>
      <w:r w:rsidRPr="004E7957">
        <w:rPr>
          <w:color w:val="231F20"/>
          <w:spacing w:val="-13"/>
        </w:rPr>
        <w:t xml:space="preserve"> </w:t>
      </w:r>
      <w:r w:rsidRPr="004E7957">
        <w:rPr>
          <w:color w:val="231F20"/>
        </w:rPr>
        <w:t>Guarantor before</w:t>
      </w:r>
      <w:r w:rsidRPr="004E7957">
        <w:rPr>
          <w:color w:val="231F20"/>
          <w:spacing w:val="-23"/>
        </w:rPr>
        <w:t xml:space="preserve"> </w:t>
      </w:r>
      <w:r w:rsidRPr="004E7957">
        <w:rPr>
          <w:color w:val="231F20"/>
        </w:rPr>
        <w:t>the</w:t>
      </w:r>
      <w:r w:rsidRPr="004E7957">
        <w:rPr>
          <w:color w:val="231F20"/>
          <w:spacing w:val="-23"/>
        </w:rPr>
        <w:t xml:space="preserve"> </w:t>
      </w:r>
      <w:r w:rsidRPr="004E7957">
        <w:rPr>
          <w:color w:val="231F20"/>
        </w:rPr>
        <w:t>expiry</w:t>
      </w:r>
      <w:r w:rsidRPr="004E7957">
        <w:rPr>
          <w:color w:val="231F20"/>
          <w:spacing w:val="-23"/>
        </w:rPr>
        <w:t xml:space="preserve"> </w:t>
      </w:r>
      <w:r w:rsidRPr="004E7957">
        <w:rPr>
          <w:color w:val="231F20"/>
        </w:rPr>
        <w:t>of</w:t>
      </w:r>
      <w:r w:rsidRPr="004E7957">
        <w:rPr>
          <w:color w:val="231F20"/>
          <w:spacing w:val="-22"/>
        </w:rPr>
        <w:t xml:space="preserve"> </w:t>
      </w:r>
      <w:r w:rsidRPr="004E7957">
        <w:rPr>
          <w:color w:val="231F20"/>
        </w:rPr>
        <w:t>the</w:t>
      </w:r>
      <w:r w:rsidRPr="004E7957">
        <w:rPr>
          <w:color w:val="231F20"/>
          <w:spacing w:val="-23"/>
        </w:rPr>
        <w:t xml:space="preserve"> </w:t>
      </w:r>
      <w:r w:rsidRPr="004E7957">
        <w:rPr>
          <w:color w:val="231F20"/>
        </w:rPr>
        <w:t>guarantee.</w:t>
      </w:r>
    </w:p>
    <w:p w14:paraId="672678FF" w14:textId="77777777" w:rsidR="00043AB3" w:rsidRPr="004E7957" w:rsidRDefault="00043AB3" w:rsidP="00043AB3">
      <w:pPr>
        <w:pStyle w:val="BodyText"/>
        <w:ind w:right="720"/>
        <w:rPr>
          <w:sz w:val="20"/>
        </w:rPr>
      </w:pPr>
    </w:p>
    <w:p w14:paraId="49FCB9DC" w14:textId="77777777" w:rsidR="00043AB3" w:rsidRPr="004E7957" w:rsidRDefault="00043AB3" w:rsidP="00043AB3">
      <w:pPr>
        <w:pStyle w:val="BodyText"/>
        <w:ind w:right="720"/>
        <w:rPr>
          <w:sz w:val="20"/>
        </w:rPr>
      </w:pPr>
    </w:p>
    <w:p w14:paraId="7F7303FC" w14:textId="77777777" w:rsidR="00043AB3" w:rsidRPr="004E7957" w:rsidRDefault="00043AB3" w:rsidP="00043AB3">
      <w:pPr>
        <w:pStyle w:val="BodyText"/>
        <w:spacing w:before="3"/>
        <w:ind w:right="720"/>
        <w:rPr>
          <w:sz w:val="24"/>
        </w:rPr>
      </w:pPr>
    </w:p>
    <w:p w14:paraId="7A6CDD4B" w14:textId="77777777" w:rsidR="00043AB3" w:rsidRPr="004E7957" w:rsidRDefault="00043AB3" w:rsidP="00043AB3">
      <w:pPr>
        <w:ind w:left="680" w:right="720"/>
      </w:pPr>
      <w:r w:rsidRPr="004E7957">
        <w:rPr>
          <w:i/>
          <w:color w:val="231F20"/>
        </w:rPr>
        <w:t>[Name of Authorized Ofﬁcial, signature(s) and seals/stamps</w:t>
      </w:r>
      <w:r w:rsidRPr="004E7957">
        <w:rPr>
          <w:color w:val="231F20"/>
        </w:rPr>
        <w:t>]</w:t>
      </w:r>
    </w:p>
    <w:p w14:paraId="3D72851A" w14:textId="77777777" w:rsidR="00043AB3" w:rsidRPr="004E7957" w:rsidRDefault="00043AB3" w:rsidP="00043AB3">
      <w:pPr>
        <w:pStyle w:val="BodyText"/>
        <w:spacing w:before="3"/>
        <w:ind w:right="720"/>
        <w:rPr>
          <w:sz w:val="42"/>
        </w:rPr>
      </w:pPr>
    </w:p>
    <w:p w14:paraId="6D68FDD9" w14:textId="77777777" w:rsidR="00043AB3" w:rsidRPr="004E7957" w:rsidRDefault="00043AB3" w:rsidP="00043AB3">
      <w:pPr>
        <w:pStyle w:val="Heading4"/>
        <w:spacing w:line="230" w:lineRule="auto"/>
        <w:ind w:left="680" w:right="720"/>
      </w:pPr>
      <w:r w:rsidRPr="004E7957">
        <w:rPr>
          <w:color w:val="231F20"/>
        </w:rPr>
        <w:t>Note: All italicized text (including footnotes) is for use in preparing this form and shall be deleted from the ﬁnal product.</w:t>
      </w:r>
    </w:p>
    <w:p w14:paraId="6FDF7201" w14:textId="77777777" w:rsidR="00043AB3" w:rsidRPr="004E7957" w:rsidRDefault="00043AB3" w:rsidP="00043AB3">
      <w:pPr>
        <w:pStyle w:val="BodyText"/>
        <w:ind w:right="720"/>
        <w:rPr>
          <w:b/>
          <w:i/>
          <w:sz w:val="20"/>
        </w:rPr>
      </w:pPr>
    </w:p>
    <w:p w14:paraId="6A257A16" w14:textId="77777777" w:rsidR="00043AB3" w:rsidRPr="004E7957" w:rsidRDefault="00043AB3" w:rsidP="00043AB3">
      <w:pPr>
        <w:pStyle w:val="BodyText"/>
        <w:spacing w:before="8"/>
        <w:ind w:right="720"/>
        <w:rPr>
          <w:b/>
          <w:i/>
          <w:sz w:val="27"/>
        </w:rPr>
      </w:pPr>
      <w:r w:rsidRPr="004E7957">
        <w:rPr>
          <w:noProof/>
        </w:rPr>
        <mc:AlternateContent>
          <mc:Choice Requires="wps">
            <w:drawing>
              <wp:anchor distT="4294967295" distB="4294967295" distL="0" distR="0" simplePos="0" relativeHeight="251665408" behindDoc="0" locked="0" layoutInCell="1" allowOverlap="1" wp14:anchorId="305B48B8" wp14:editId="39018DB7">
                <wp:simplePos x="0" y="0"/>
                <wp:positionH relativeFrom="page">
                  <wp:posOffset>539750</wp:posOffset>
                </wp:positionH>
                <wp:positionV relativeFrom="paragraph">
                  <wp:posOffset>230504</wp:posOffset>
                </wp:positionV>
                <wp:extent cx="2686050" cy="0"/>
                <wp:effectExtent l="0" t="0" r="19050" b="19050"/>
                <wp:wrapTopAndBottom/>
                <wp:docPr id="134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6050" cy="0"/>
                        </a:xfrm>
                        <a:prstGeom prst="line">
                          <a:avLst/>
                        </a:prstGeom>
                        <a:noFill/>
                        <a:ln w="6346">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A55C4" id="Line 2" o:spid="_x0000_s1026" style="position:absolute;z-index:25166540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5pt,18.15pt" to="254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" strokecolor="#231f20" strokeweight=".17628mm">
                <w10:wrap type="topAndBottom" anchorx="page"/>
              </v:line>
            </w:pict>
          </mc:Fallback>
        </mc:AlternateContent>
      </w:r>
    </w:p>
    <w:p w14:paraId="3AC98339" w14:textId="77777777" w:rsidR="00043AB3" w:rsidRPr="004E7957" w:rsidRDefault="00043AB3" w:rsidP="00043AB3">
      <w:pPr>
        <w:spacing w:before="21" w:line="183" w:lineRule="exact"/>
        <w:ind w:left="129" w:right="720"/>
        <w:rPr>
          <w:i/>
          <w:sz w:val="16"/>
        </w:rPr>
      </w:pPr>
      <w:r w:rsidRPr="004E7957">
        <w:rPr>
          <w:i/>
          <w:color w:val="231F20"/>
          <w:position w:val="8"/>
          <w:sz w:val="8"/>
        </w:rPr>
        <w:t>1</w:t>
      </w:r>
      <w:r w:rsidRPr="004E7957">
        <w:rPr>
          <w:i/>
          <w:color w:val="231F20"/>
          <w:sz w:val="16"/>
        </w:rPr>
        <w:t>The Guarantor shall insert an amount representing the amount of the second half of the Retention Money.</w:t>
      </w:r>
    </w:p>
    <w:p w14:paraId="5FBBE464" w14:textId="77777777" w:rsidR="00043AB3" w:rsidRPr="004E7957" w:rsidRDefault="00043AB3" w:rsidP="00043AB3">
      <w:pPr>
        <w:spacing w:line="230" w:lineRule="auto"/>
        <w:ind w:left="129" w:right="720"/>
        <w:jc w:val="both"/>
        <w:rPr>
          <w:i/>
          <w:sz w:val="16"/>
        </w:rPr>
      </w:pPr>
      <w:r w:rsidRPr="004E7957">
        <w:rPr>
          <w:i/>
          <w:color w:val="231F20"/>
          <w:position w:val="8"/>
          <w:sz w:val="8"/>
        </w:rPr>
        <w:t>2</w:t>
      </w:r>
      <w:r w:rsidRPr="004E7957">
        <w:rPr>
          <w:i/>
          <w:color w:val="231F20"/>
          <w:sz w:val="16"/>
        </w:rPr>
        <w:t>Insert</w:t>
      </w:r>
      <w:r w:rsidRPr="004E7957">
        <w:rPr>
          <w:i/>
          <w:color w:val="231F20"/>
          <w:spacing w:val="-12"/>
          <w:sz w:val="16"/>
        </w:rPr>
        <w:t xml:space="preserve"> </w:t>
      </w:r>
      <w:r w:rsidRPr="004E7957">
        <w:rPr>
          <w:i/>
          <w:color w:val="231F20"/>
          <w:sz w:val="16"/>
        </w:rPr>
        <w:t>a</w:t>
      </w:r>
      <w:r w:rsidRPr="004E7957">
        <w:rPr>
          <w:i/>
          <w:color w:val="231F20"/>
          <w:spacing w:val="-12"/>
          <w:sz w:val="16"/>
        </w:rPr>
        <w:t xml:space="preserve"> </w:t>
      </w:r>
      <w:r w:rsidRPr="004E7957">
        <w:rPr>
          <w:i/>
          <w:color w:val="231F20"/>
          <w:sz w:val="16"/>
        </w:rPr>
        <w:t>date</w:t>
      </w:r>
      <w:r w:rsidRPr="004E7957">
        <w:rPr>
          <w:i/>
          <w:color w:val="231F20"/>
          <w:spacing w:val="-12"/>
          <w:sz w:val="16"/>
        </w:rPr>
        <w:t xml:space="preserve"> </w:t>
      </w:r>
      <w:r w:rsidRPr="004E7957">
        <w:rPr>
          <w:i/>
          <w:color w:val="231F20"/>
          <w:sz w:val="16"/>
        </w:rPr>
        <w:t>that</w:t>
      </w:r>
      <w:r w:rsidRPr="004E7957">
        <w:rPr>
          <w:i/>
          <w:color w:val="231F20"/>
          <w:spacing w:val="-12"/>
          <w:sz w:val="16"/>
        </w:rPr>
        <w:t xml:space="preserve"> </w:t>
      </w:r>
      <w:r w:rsidRPr="004E7957">
        <w:rPr>
          <w:i/>
          <w:color w:val="231F20"/>
          <w:sz w:val="16"/>
        </w:rPr>
        <w:t>is</w:t>
      </w:r>
      <w:r w:rsidRPr="004E7957">
        <w:rPr>
          <w:i/>
          <w:color w:val="231F20"/>
          <w:spacing w:val="-12"/>
          <w:sz w:val="16"/>
        </w:rPr>
        <w:t xml:space="preserve"> </w:t>
      </w:r>
      <w:r w:rsidRPr="004E7957">
        <w:rPr>
          <w:i/>
          <w:color w:val="231F20"/>
          <w:sz w:val="16"/>
        </w:rPr>
        <w:t>twenty-eight</w:t>
      </w:r>
      <w:r w:rsidRPr="004E7957">
        <w:rPr>
          <w:i/>
          <w:color w:val="231F20"/>
          <w:spacing w:val="-12"/>
          <w:sz w:val="16"/>
        </w:rPr>
        <w:t xml:space="preserve"> </w:t>
      </w:r>
      <w:r w:rsidRPr="004E7957">
        <w:rPr>
          <w:i/>
          <w:color w:val="231F20"/>
          <w:sz w:val="16"/>
        </w:rPr>
        <w:t>days</w:t>
      </w:r>
      <w:r w:rsidRPr="004E7957">
        <w:rPr>
          <w:i/>
          <w:color w:val="231F20"/>
          <w:spacing w:val="-12"/>
          <w:sz w:val="16"/>
        </w:rPr>
        <w:t xml:space="preserve"> </w:t>
      </w:r>
      <w:r w:rsidRPr="004E7957">
        <w:rPr>
          <w:i/>
          <w:color w:val="231F20"/>
          <w:sz w:val="16"/>
        </w:rPr>
        <w:t>after</w:t>
      </w:r>
      <w:r w:rsidRPr="004E7957">
        <w:rPr>
          <w:i/>
          <w:color w:val="231F20"/>
          <w:spacing w:val="-12"/>
          <w:sz w:val="16"/>
        </w:rPr>
        <w:t xml:space="preserve"> </w:t>
      </w:r>
      <w:r w:rsidRPr="004E7957">
        <w:rPr>
          <w:i/>
          <w:color w:val="231F20"/>
          <w:sz w:val="16"/>
        </w:rPr>
        <w:t>the</w:t>
      </w:r>
      <w:r w:rsidRPr="004E7957">
        <w:rPr>
          <w:i/>
          <w:color w:val="231F20"/>
          <w:spacing w:val="-12"/>
          <w:sz w:val="16"/>
        </w:rPr>
        <w:t xml:space="preserve"> </w:t>
      </w:r>
      <w:r w:rsidRPr="004E7957">
        <w:rPr>
          <w:i/>
          <w:color w:val="231F20"/>
          <w:sz w:val="16"/>
        </w:rPr>
        <w:t>expiry</w:t>
      </w:r>
      <w:r w:rsidRPr="004E7957">
        <w:rPr>
          <w:i/>
          <w:color w:val="231F20"/>
          <w:spacing w:val="-12"/>
          <w:sz w:val="16"/>
        </w:rPr>
        <w:t xml:space="preserve"> </w:t>
      </w:r>
      <w:r w:rsidRPr="004E7957">
        <w:rPr>
          <w:i/>
          <w:color w:val="231F20"/>
          <w:sz w:val="16"/>
        </w:rPr>
        <w:t>of</w:t>
      </w:r>
      <w:r w:rsidRPr="004E7957">
        <w:rPr>
          <w:i/>
          <w:color w:val="231F20"/>
          <w:spacing w:val="-12"/>
          <w:sz w:val="16"/>
        </w:rPr>
        <w:t xml:space="preserve"> </w:t>
      </w:r>
      <w:r w:rsidRPr="004E7957">
        <w:rPr>
          <w:i/>
          <w:color w:val="231F20"/>
          <w:sz w:val="16"/>
        </w:rPr>
        <w:t>retention</w:t>
      </w:r>
      <w:r w:rsidRPr="004E7957">
        <w:rPr>
          <w:i/>
          <w:color w:val="231F20"/>
          <w:spacing w:val="-12"/>
          <w:sz w:val="16"/>
        </w:rPr>
        <w:t xml:space="preserve"> </w:t>
      </w:r>
      <w:r w:rsidRPr="004E7957">
        <w:rPr>
          <w:i/>
          <w:color w:val="231F20"/>
          <w:sz w:val="16"/>
        </w:rPr>
        <w:t>period</w:t>
      </w:r>
      <w:r w:rsidRPr="004E7957">
        <w:rPr>
          <w:i/>
          <w:color w:val="231F20"/>
          <w:spacing w:val="-12"/>
          <w:sz w:val="16"/>
        </w:rPr>
        <w:t xml:space="preserve"> </w:t>
      </w:r>
      <w:r w:rsidRPr="004E7957">
        <w:rPr>
          <w:i/>
          <w:color w:val="231F20"/>
          <w:sz w:val="16"/>
        </w:rPr>
        <w:t>after</w:t>
      </w:r>
      <w:r w:rsidRPr="004E7957">
        <w:rPr>
          <w:i/>
          <w:color w:val="231F20"/>
          <w:spacing w:val="-12"/>
          <w:sz w:val="16"/>
        </w:rPr>
        <w:t xml:space="preserve"> </w:t>
      </w:r>
      <w:r w:rsidRPr="004E7957">
        <w:rPr>
          <w:i/>
          <w:color w:val="231F20"/>
          <w:sz w:val="16"/>
        </w:rPr>
        <w:t>the</w:t>
      </w:r>
      <w:r w:rsidRPr="004E7957">
        <w:rPr>
          <w:i/>
          <w:color w:val="231F20"/>
          <w:spacing w:val="-12"/>
          <w:sz w:val="16"/>
        </w:rPr>
        <w:t xml:space="preserve"> </w:t>
      </w:r>
      <w:r w:rsidRPr="004E7957">
        <w:rPr>
          <w:i/>
          <w:color w:val="231F20"/>
          <w:sz w:val="16"/>
        </w:rPr>
        <w:t>actual</w:t>
      </w:r>
      <w:r w:rsidRPr="004E7957">
        <w:rPr>
          <w:i/>
          <w:color w:val="231F20"/>
          <w:spacing w:val="-12"/>
          <w:sz w:val="16"/>
        </w:rPr>
        <w:t xml:space="preserve"> </w:t>
      </w:r>
      <w:r w:rsidRPr="004E7957">
        <w:rPr>
          <w:i/>
          <w:color w:val="231F20"/>
          <w:sz w:val="16"/>
        </w:rPr>
        <w:t>completion</w:t>
      </w:r>
      <w:r w:rsidRPr="004E7957">
        <w:rPr>
          <w:i/>
          <w:color w:val="231F20"/>
          <w:spacing w:val="-12"/>
          <w:sz w:val="16"/>
        </w:rPr>
        <w:t xml:space="preserve"> </w:t>
      </w:r>
      <w:r w:rsidRPr="004E7957">
        <w:rPr>
          <w:i/>
          <w:color w:val="231F20"/>
          <w:sz w:val="16"/>
        </w:rPr>
        <w:t>date</w:t>
      </w:r>
      <w:r w:rsidRPr="004E7957">
        <w:rPr>
          <w:i/>
          <w:color w:val="231F20"/>
          <w:spacing w:val="-12"/>
          <w:sz w:val="16"/>
        </w:rPr>
        <w:t xml:space="preserve"> </w:t>
      </w:r>
      <w:r w:rsidRPr="004E7957">
        <w:rPr>
          <w:i/>
          <w:color w:val="231F20"/>
          <w:sz w:val="16"/>
        </w:rPr>
        <w:t>of</w:t>
      </w:r>
      <w:r w:rsidRPr="004E7957">
        <w:rPr>
          <w:i/>
          <w:color w:val="231F20"/>
          <w:spacing w:val="-12"/>
          <w:sz w:val="16"/>
        </w:rPr>
        <w:t xml:space="preserve"> </w:t>
      </w:r>
      <w:r w:rsidRPr="004E7957">
        <w:rPr>
          <w:i/>
          <w:color w:val="231F20"/>
          <w:sz w:val="16"/>
        </w:rPr>
        <w:t>the</w:t>
      </w:r>
      <w:r w:rsidRPr="004E7957">
        <w:rPr>
          <w:i/>
          <w:color w:val="231F20"/>
          <w:spacing w:val="-12"/>
          <w:sz w:val="16"/>
        </w:rPr>
        <w:t xml:space="preserve"> </w:t>
      </w:r>
      <w:r w:rsidRPr="004E7957">
        <w:rPr>
          <w:i/>
          <w:color w:val="231F20"/>
          <w:sz w:val="16"/>
        </w:rPr>
        <w:t>contract.</w:t>
      </w:r>
      <w:r w:rsidRPr="004E7957">
        <w:rPr>
          <w:i/>
          <w:color w:val="231F20"/>
          <w:spacing w:val="32"/>
          <w:sz w:val="16"/>
        </w:rPr>
        <w:t xml:space="preserve"> </w:t>
      </w:r>
      <w:r w:rsidRPr="004E7957">
        <w:rPr>
          <w:i/>
          <w:color w:val="231F20"/>
          <w:sz w:val="16"/>
        </w:rPr>
        <w:t>The</w:t>
      </w:r>
      <w:r w:rsidRPr="004E7957">
        <w:rPr>
          <w:i/>
          <w:color w:val="231F20"/>
          <w:spacing w:val="-12"/>
          <w:sz w:val="16"/>
        </w:rPr>
        <w:t xml:space="preserve"> </w:t>
      </w:r>
      <w:r w:rsidRPr="004E7957">
        <w:rPr>
          <w:i/>
          <w:color w:val="231F20"/>
          <w:sz w:val="16"/>
        </w:rPr>
        <w:t>Procuring</w:t>
      </w:r>
      <w:r w:rsidRPr="004E7957">
        <w:rPr>
          <w:i/>
          <w:color w:val="231F20"/>
          <w:spacing w:val="-12"/>
          <w:sz w:val="16"/>
        </w:rPr>
        <w:t xml:space="preserve"> </w:t>
      </w:r>
      <w:r w:rsidRPr="004E7957">
        <w:rPr>
          <w:i/>
          <w:color w:val="231F20"/>
          <w:sz w:val="16"/>
        </w:rPr>
        <w:t>Entity</w:t>
      </w:r>
      <w:r w:rsidRPr="004E7957">
        <w:rPr>
          <w:i/>
          <w:color w:val="231F20"/>
          <w:spacing w:val="-12"/>
          <w:sz w:val="16"/>
        </w:rPr>
        <w:t xml:space="preserve"> </w:t>
      </w:r>
      <w:r w:rsidRPr="004E7957">
        <w:rPr>
          <w:i/>
          <w:color w:val="231F20"/>
          <w:sz w:val="16"/>
        </w:rPr>
        <w:t>should</w:t>
      </w:r>
      <w:r w:rsidRPr="004E7957">
        <w:rPr>
          <w:i/>
          <w:color w:val="231F20"/>
          <w:spacing w:val="-12"/>
          <w:sz w:val="16"/>
        </w:rPr>
        <w:t xml:space="preserve"> </w:t>
      </w:r>
      <w:r w:rsidRPr="004E7957">
        <w:rPr>
          <w:i/>
          <w:color w:val="231F20"/>
          <w:sz w:val="16"/>
        </w:rPr>
        <w:t>note</w:t>
      </w:r>
      <w:r w:rsidRPr="004E7957">
        <w:rPr>
          <w:i/>
          <w:color w:val="231F20"/>
          <w:spacing w:val="-12"/>
          <w:sz w:val="16"/>
        </w:rPr>
        <w:t xml:space="preserve"> </w:t>
      </w:r>
      <w:r w:rsidRPr="004E7957">
        <w:rPr>
          <w:i/>
          <w:color w:val="231F20"/>
          <w:sz w:val="16"/>
        </w:rPr>
        <w:t>that</w:t>
      </w:r>
      <w:r w:rsidRPr="004E7957">
        <w:rPr>
          <w:i/>
          <w:color w:val="231F20"/>
          <w:spacing w:val="-12"/>
          <w:sz w:val="16"/>
        </w:rPr>
        <w:t xml:space="preserve"> </w:t>
      </w:r>
      <w:r w:rsidRPr="004E7957">
        <w:rPr>
          <w:i/>
          <w:color w:val="231F20"/>
          <w:sz w:val="16"/>
        </w:rPr>
        <w:t>in the</w:t>
      </w:r>
      <w:r w:rsidRPr="004E7957">
        <w:rPr>
          <w:i/>
          <w:color w:val="231F20"/>
          <w:spacing w:val="-11"/>
          <w:sz w:val="16"/>
        </w:rPr>
        <w:t xml:space="preserve"> </w:t>
      </w:r>
      <w:r w:rsidRPr="004E7957">
        <w:rPr>
          <w:i/>
          <w:color w:val="231F20"/>
          <w:sz w:val="16"/>
        </w:rPr>
        <w:t>event</w:t>
      </w:r>
      <w:r w:rsidRPr="004E7957">
        <w:rPr>
          <w:i/>
          <w:color w:val="231F20"/>
          <w:spacing w:val="-11"/>
          <w:sz w:val="16"/>
        </w:rPr>
        <w:t xml:space="preserve"> </w:t>
      </w:r>
      <w:r w:rsidRPr="004E7957">
        <w:rPr>
          <w:i/>
          <w:color w:val="231F20"/>
          <w:sz w:val="16"/>
        </w:rPr>
        <w:t>of</w:t>
      </w:r>
      <w:r w:rsidRPr="004E7957">
        <w:rPr>
          <w:i/>
          <w:color w:val="231F20"/>
          <w:spacing w:val="-11"/>
          <w:sz w:val="16"/>
        </w:rPr>
        <w:t xml:space="preserve"> </w:t>
      </w:r>
      <w:r w:rsidRPr="004E7957">
        <w:rPr>
          <w:i/>
          <w:color w:val="231F20"/>
          <w:sz w:val="16"/>
        </w:rPr>
        <w:t>an</w:t>
      </w:r>
      <w:r w:rsidRPr="004E7957">
        <w:rPr>
          <w:i/>
          <w:color w:val="231F20"/>
          <w:spacing w:val="-11"/>
          <w:sz w:val="16"/>
        </w:rPr>
        <w:t xml:space="preserve"> </w:t>
      </w:r>
      <w:r w:rsidRPr="004E7957">
        <w:rPr>
          <w:i/>
          <w:color w:val="231F20"/>
          <w:sz w:val="16"/>
        </w:rPr>
        <w:t>extension</w:t>
      </w:r>
      <w:r w:rsidRPr="004E7957">
        <w:rPr>
          <w:i/>
          <w:color w:val="231F20"/>
          <w:spacing w:val="-11"/>
          <w:sz w:val="16"/>
        </w:rPr>
        <w:t xml:space="preserve"> </w:t>
      </w:r>
      <w:r w:rsidRPr="004E7957">
        <w:rPr>
          <w:i/>
          <w:color w:val="231F20"/>
          <w:sz w:val="16"/>
        </w:rPr>
        <w:t>of</w:t>
      </w:r>
      <w:r w:rsidRPr="004E7957">
        <w:rPr>
          <w:i/>
          <w:color w:val="231F20"/>
          <w:spacing w:val="-11"/>
          <w:sz w:val="16"/>
        </w:rPr>
        <w:t xml:space="preserve"> </w:t>
      </w:r>
      <w:r w:rsidRPr="004E7957">
        <w:rPr>
          <w:i/>
          <w:color w:val="231F20"/>
          <w:sz w:val="16"/>
        </w:rPr>
        <w:t>this</w:t>
      </w:r>
      <w:r w:rsidRPr="004E7957">
        <w:rPr>
          <w:i/>
          <w:color w:val="231F20"/>
          <w:spacing w:val="-11"/>
          <w:sz w:val="16"/>
        </w:rPr>
        <w:t xml:space="preserve"> </w:t>
      </w:r>
      <w:r w:rsidRPr="004E7957">
        <w:rPr>
          <w:i/>
          <w:color w:val="231F20"/>
          <w:sz w:val="16"/>
        </w:rPr>
        <w:t>date</w:t>
      </w:r>
      <w:r w:rsidRPr="004E7957">
        <w:rPr>
          <w:i/>
          <w:color w:val="231F20"/>
          <w:spacing w:val="-11"/>
          <w:sz w:val="16"/>
        </w:rPr>
        <w:t xml:space="preserve"> </w:t>
      </w:r>
      <w:r w:rsidRPr="004E7957">
        <w:rPr>
          <w:i/>
          <w:color w:val="231F20"/>
          <w:sz w:val="16"/>
        </w:rPr>
        <w:t>for</w:t>
      </w:r>
      <w:r w:rsidRPr="004E7957">
        <w:rPr>
          <w:i/>
          <w:color w:val="231F20"/>
          <w:spacing w:val="-11"/>
          <w:sz w:val="16"/>
        </w:rPr>
        <w:t xml:space="preserve"> </w:t>
      </w:r>
      <w:r w:rsidRPr="004E7957">
        <w:rPr>
          <w:i/>
          <w:color w:val="231F20"/>
          <w:sz w:val="16"/>
        </w:rPr>
        <w:t>completion</w:t>
      </w:r>
      <w:r w:rsidRPr="004E7957">
        <w:rPr>
          <w:i/>
          <w:color w:val="231F20"/>
          <w:spacing w:val="-11"/>
          <w:sz w:val="16"/>
        </w:rPr>
        <w:t xml:space="preserve"> </w:t>
      </w:r>
      <w:r w:rsidRPr="004E7957">
        <w:rPr>
          <w:i/>
          <w:color w:val="231F20"/>
          <w:sz w:val="16"/>
        </w:rPr>
        <w:t>of</w:t>
      </w:r>
      <w:r w:rsidRPr="004E7957">
        <w:rPr>
          <w:i/>
          <w:color w:val="231F20"/>
          <w:spacing w:val="-11"/>
          <w:sz w:val="16"/>
        </w:rPr>
        <w:t xml:space="preserve"> </w:t>
      </w:r>
      <w:r w:rsidRPr="004E7957">
        <w:rPr>
          <w:i/>
          <w:color w:val="231F20"/>
          <w:sz w:val="16"/>
        </w:rPr>
        <w:t>the</w:t>
      </w:r>
      <w:r w:rsidRPr="004E7957">
        <w:rPr>
          <w:i/>
          <w:color w:val="231F20"/>
          <w:spacing w:val="-11"/>
          <w:sz w:val="16"/>
        </w:rPr>
        <w:t xml:space="preserve"> </w:t>
      </w:r>
      <w:r w:rsidRPr="004E7957">
        <w:rPr>
          <w:i/>
          <w:color w:val="231F20"/>
          <w:sz w:val="16"/>
        </w:rPr>
        <w:t>Contract,</w:t>
      </w:r>
      <w:r w:rsidRPr="004E7957">
        <w:rPr>
          <w:i/>
          <w:color w:val="231F20"/>
          <w:spacing w:val="-11"/>
          <w:sz w:val="16"/>
        </w:rPr>
        <w:t xml:space="preserve"> </w:t>
      </w:r>
      <w:r w:rsidRPr="004E7957">
        <w:rPr>
          <w:i/>
          <w:color w:val="231F20"/>
          <w:sz w:val="16"/>
        </w:rPr>
        <w:t>the</w:t>
      </w:r>
      <w:r w:rsidRPr="004E7957">
        <w:rPr>
          <w:i/>
          <w:color w:val="231F20"/>
          <w:spacing w:val="-11"/>
          <w:sz w:val="16"/>
        </w:rPr>
        <w:t xml:space="preserve"> </w:t>
      </w:r>
      <w:r w:rsidRPr="004E7957">
        <w:rPr>
          <w:i/>
          <w:color w:val="231F20"/>
          <w:sz w:val="16"/>
        </w:rPr>
        <w:t>Procuring</w:t>
      </w:r>
      <w:r w:rsidRPr="004E7957">
        <w:rPr>
          <w:i/>
          <w:color w:val="231F20"/>
          <w:spacing w:val="-11"/>
          <w:sz w:val="16"/>
        </w:rPr>
        <w:t xml:space="preserve"> </w:t>
      </w:r>
      <w:r w:rsidRPr="004E7957">
        <w:rPr>
          <w:i/>
          <w:color w:val="231F20"/>
          <w:sz w:val="16"/>
        </w:rPr>
        <w:t>Entity</w:t>
      </w:r>
      <w:r w:rsidRPr="004E7957">
        <w:rPr>
          <w:i/>
          <w:color w:val="231F20"/>
          <w:spacing w:val="-11"/>
          <w:sz w:val="16"/>
        </w:rPr>
        <w:t xml:space="preserve"> </w:t>
      </w:r>
      <w:r w:rsidRPr="004E7957">
        <w:rPr>
          <w:i/>
          <w:color w:val="231F20"/>
          <w:sz w:val="16"/>
        </w:rPr>
        <w:t>would</w:t>
      </w:r>
      <w:r w:rsidRPr="004E7957">
        <w:rPr>
          <w:i/>
          <w:color w:val="231F20"/>
          <w:spacing w:val="-11"/>
          <w:sz w:val="16"/>
        </w:rPr>
        <w:t xml:space="preserve"> </w:t>
      </w:r>
      <w:r w:rsidRPr="004E7957">
        <w:rPr>
          <w:i/>
          <w:color w:val="231F20"/>
          <w:sz w:val="16"/>
        </w:rPr>
        <w:t>need</w:t>
      </w:r>
      <w:r w:rsidRPr="004E7957">
        <w:rPr>
          <w:i/>
          <w:color w:val="231F20"/>
          <w:spacing w:val="-11"/>
          <w:sz w:val="16"/>
        </w:rPr>
        <w:t xml:space="preserve"> </w:t>
      </w:r>
      <w:r w:rsidRPr="004E7957">
        <w:rPr>
          <w:i/>
          <w:color w:val="231F20"/>
          <w:sz w:val="16"/>
        </w:rPr>
        <w:t>to</w:t>
      </w:r>
      <w:r w:rsidRPr="004E7957">
        <w:rPr>
          <w:i/>
          <w:color w:val="231F20"/>
          <w:spacing w:val="-11"/>
          <w:sz w:val="16"/>
        </w:rPr>
        <w:t xml:space="preserve"> </w:t>
      </w:r>
      <w:r w:rsidRPr="004E7957">
        <w:rPr>
          <w:i/>
          <w:color w:val="231F20"/>
          <w:sz w:val="16"/>
        </w:rPr>
        <w:t>request</w:t>
      </w:r>
      <w:r w:rsidRPr="004E7957">
        <w:rPr>
          <w:i/>
          <w:color w:val="231F20"/>
          <w:spacing w:val="-11"/>
          <w:sz w:val="16"/>
        </w:rPr>
        <w:t xml:space="preserve"> </w:t>
      </w:r>
      <w:r w:rsidRPr="004E7957">
        <w:rPr>
          <w:i/>
          <w:color w:val="231F20"/>
          <w:sz w:val="16"/>
        </w:rPr>
        <w:t>an</w:t>
      </w:r>
      <w:r w:rsidRPr="004E7957">
        <w:rPr>
          <w:i/>
          <w:color w:val="231F20"/>
          <w:spacing w:val="-11"/>
          <w:sz w:val="16"/>
        </w:rPr>
        <w:t xml:space="preserve"> </w:t>
      </w:r>
      <w:r w:rsidRPr="004E7957">
        <w:rPr>
          <w:i/>
          <w:color w:val="231F20"/>
          <w:sz w:val="16"/>
        </w:rPr>
        <w:t>extension</w:t>
      </w:r>
      <w:r w:rsidRPr="004E7957">
        <w:rPr>
          <w:i/>
          <w:color w:val="231F20"/>
          <w:spacing w:val="-11"/>
          <w:sz w:val="16"/>
        </w:rPr>
        <w:t xml:space="preserve"> </w:t>
      </w:r>
      <w:r w:rsidRPr="004E7957">
        <w:rPr>
          <w:i/>
          <w:color w:val="231F20"/>
          <w:sz w:val="16"/>
        </w:rPr>
        <w:t>of</w:t>
      </w:r>
      <w:r w:rsidRPr="004E7957">
        <w:rPr>
          <w:i/>
          <w:color w:val="231F20"/>
          <w:spacing w:val="-11"/>
          <w:sz w:val="16"/>
        </w:rPr>
        <w:t xml:space="preserve"> </w:t>
      </w:r>
      <w:r w:rsidRPr="004E7957">
        <w:rPr>
          <w:i/>
          <w:color w:val="231F20"/>
          <w:sz w:val="16"/>
        </w:rPr>
        <w:t>this</w:t>
      </w:r>
      <w:r w:rsidRPr="004E7957">
        <w:rPr>
          <w:i/>
          <w:color w:val="231F20"/>
          <w:spacing w:val="-11"/>
          <w:sz w:val="16"/>
        </w:rPr>
        <w:t xml:space="preserve"> </w:t>
      </w:r>
      <w:r w:rsidRPr="004E7957">
        <w:rPr>
          <w:i/>
          <w:color w:val="231F20"/>
          <w:sz w:val="16"/>
        </w:rPr>
        <w:t>guarantee</w:t>
      </w:r>
      <w:r w:rsidRPr="004E7957">
        <w:rPr>
          <w:i/>
          <w:color w:val="231F20"/>
          <w:spacing w:val="-11"/>
          <w:sz w:val="16"/>
        </w:rPr>
        <w:t xml:space="preserve"> </w:t>
      </w:r>
      <w:r w:rsidRPr="004E7957">
        <w:rPr>
          <w:i/>
          <w:color w:val="231F20"/>
          <w:sz w:val="16"/>
        </w:rPr>
        <w:t>from</w:t>
      </w:r>
      <w:r w:rsidRPr="004E7957">
        <w:rPr>
          <w:i/>
          <w:color w:val="231F20"/>
          <w:spacing w:val="-11"/>
          <w:sz w:val="16"/>
        </w:rPr>
        <w:t xml:space="preserve"> </w:t>
      </w:r>
      <w:r w:rsidRPr="004E7957">
        <w:rPr>
          <w:i/>
          <w:color w:val="231F20"/>
          <w:sz w:val="16"/>
        </w:rPr>
        <w:t>the</w:t>
      </w:r>
      <w:r w:rsidRPr="004E7957">
        <w:rPr>
          <w:i/>
          <w:color w:val="231F20"/>
          <w:spacing w:val="-11"/>
          <w:sz w:val="16"/>
        </w:rPr>
        <w:t xml:space="preserve"> </w:t>
      </w:r>
      <w:r w:rsidRPr="004E7957">
        <w:rPr>
          <w:i/>
          <w:color w:val="231F20"/>
          <w:sz w:val="16"/>
        </w:rPr>
        <w:t>Guarantor. Such</w:t>
      </w:r>
      <w:r w:rsidRPr="004E7957">
        <w:rPr>
          <w:i/>
          <w:color w:val="231F20"/>
          <w:spacing w:val="-18"/>
          <w:sz w:val="16"/>
        </w:rPr>
        <w:t xml:space="preserve"> </w:t>
      </w:r>
      <w:r w:rsidRPr="004E7957">
        <w:rPr>
          <w:i/>
          <w:color w:val="231F20"/>
          <w:sz w:val="16"/>
        </w:rPr>
        <w:t>request</w:t>
      </w:r>
      <w:r w:rsidRPr="004E7957">
        <w:rPr>
          <w:i/>
          <w:color w:val="231F20"/>
          <w:spacing w:val="-18"/>
          <w:sz w:val="16"/>
        </w:rPr>
        <w:t xml:space="preserve"> </w:t>
      </w:r>
      <w:r w:rsidRPr="004E7957">
        <w:rPr>
          <w:i/>
          <w:color w:val="231F20"/>
          <w:sz w:val="16"/>
        </w:rPr>
        <w:t>must</w:t>
      </w:r>
      <w:r w:rsidRPr="004E7957">
        <w:rPr>
          <w:i/>
          <w:color w:val="231F20"/>
          <w:spacing w:val="-17"/>
          <w:sz w:val="16"/>
        </w:rPr>
        <w:t xml:space="preserve"> </w:t>
      </w:r>
      <w:r w:rsidRPr="004E7957">
        <w:rPr>
          <w:i/>
          <w:color w:val="231F20"/>
          <w:sz w:val="16"/>
        </w:rPr>
        <w:t>be</w:t>
      </w:r>
      <w:r w:rsidRPr="004E7957">
        <w:rPr>
          <w:i/>
          <w:color w:val="231F20"/>
          <w:spacing w:val="-18"/>
          <w:sz w:val="16"/>
        </w:rPr>
        <w:t xml:space="preserve"> </w:t>
      </w:r>
      <w:r w:rsidRPr="004E7957">
        <w:rPr>
          <w:i/>
          <w:color w:val="231F20"/>
          <w:sz w:val="16"/>
        </w:rPr>
        <w:t>in</w:t>
      </w:r>
      <w:r w:rsidRPr="004E7957">
        <w:rPr>
          <w:i/>
          <w:color w:val="231F20"/>
          <w:spacing w:val="-18"/>
          <w:sz w:val="16"/>
        </w:rPr>
        <w:t xml:space="preserve"> </w:t>
      </w:r>
      <w:r w:rsidRPr="004E7957">
        <w:rPr>
          <w:i/>
          <w:color w:val="231F20"/>
          <w:sz w:val="16"/>
        </w:rPr>
        <w:t>writing</w:t>
      </w:r>
      <w:r w:rsidRPr="004E7957">
        <w:rPr>
          <w:i/>
          <w:color w:val="231F20"/>
          <w:spacing w:val="-18"/>
          <w:sz w:val="16"/>
        </w:rPr>
        <w:t xml:space="preserve"> </w:t>
      </w:r>
      <w:r w:rsidRPr="004E7957">
        <w:rPr>
          <w:i/>
          <w:color w:val="231F20"/>
          <w:sz w:val="16"/>
        </w:rPr>
        <w:t>and</w:t>
      </w:r>
      <w:r w:rsidRPr="004E7957">
        <w:rPr>
          <w:i/>
          <w:color w:val="231F20"/>
          <w:spacing w:val="-17"/>
          <w:sz w:val="16"/>
        </w:rPr>
        <w:t xml:space="preserve"> </w:t>
      </w:r>
      <w:r w:rsidRPr="004E7957">
        <w:rPr>
          <w:i/>
          <w:color w:val="231F20"/>
          <w:sz w:val="16"/>
        </w:rPr>
        <w:t>must</w:t>
      </w:r>
      <w:r w:rsidRPr="004E7957">
        <w:rPr>
          <w:i/>
          <w:color w:val="231F20"/>
          <w:spacing w:val="-17"/>
          <w:sz w:val="16"/>
        </w:rPr>
        <w:t xml:space="preserve"> </w:t>
      </w:r>
      <w:r w:rsidRPr="004E7957">
        <w:rPr>
          <w:i/>
          <w:color w:val="231F20"/>
          <w:sz w:val="16"/>
        </w:rPr>
        <w:t>be</w:t>
      </w:r>
      <w:r w:rsidRPr="004E7957">
        <w:rPr>
          <w:i/>
          <w:color w:val="231F20"/>
          <w:spacing w:val="-18"/>
          <w:sz w:val="16"/>
        </w:rPr>
        <w:t xml:space="preserve"> </w:t>
      </w:r>
      <w:r w:rsidRPr="004E7957">
        <w:rPr>
          <w:i/>
          <w:color w:val="231F20"/>
          <w:sz w:val="16"/>
        </w:rPr>
        <w:t>made</w:t>
      </w:r>
      <w:r w:rsidRPr="004E7957">
        <w:rPr>
          <w:i/>
          <w:color w:val="231F20"/>
          <w:spacing w:val="-17"/>
          <w:sz w:val="16"/>
        </w:rPr>
        <w:t xml:space="preserve"> </w:t>
      </w:r>
      <w:r w:rsidRPr="004E7957">
        <w:rPr>
          <w:i/>
          <w:color w:val="231F20"/>
          <w:sz w:val="16"/>
        </w:rPr>
        <w:t>prior</w:t>
      </w:r>
      <w:r w:rsidRPr="004E7957">
        <w:rPr>
          <w:i/>
          <w:color w:val="231F20"/>
          <w:spacing w:val="-17"/>
          <w:sz w:val="16"/>
        </w:rPr>
        <w:t xml:space="preserve"> </w:t>
      </w:r>
      <w:r w:rsidRPr="004E7957">
        <w:rPr>
          <w:i/>
          <w:color w:val="231F20"/>
          <w:sz w:val="16"/>
        </w:rPr>
        <w:t>to</w:t>
      </w:r>
      <w:r w:rsidRPr="004E7957">
        <w:rPr>
          <w:i/>
          <w:color w:val="231F20"/>
          <w:spacing w:val="-18"/>
          <w:sz w:val="16"/>
        </w:rPr>
        <w:t xml:space="preserve"> </w:t>
      </w:r>
      <w:r w:rsidRPr="004E7957">
        <w:rPr>
          <w:i/>
          <w:color w:val="231F20"/>
          <w:sz w:val="16"/>
        </w:rPr>
        <w:t>the</w:t>
      </w:r>
      <w:r w:rsidRPr="004E7957">
        <w:rPr>
          <w:i/>
          <w:color w:val="231F20"/>
          <w:spacing w:val="-18"/>
          <w:sz w:val="16"/>
        </w:rPr>
        <w:t xml:space="preserve"> </w:t>
      </w:r>
      <w:r w:rsidRPr="004E7957">
        <w:rPr>
          <w:i/>
          <w:color w:val="231F20"/>
          <w:sz w:val="16"/>
        </w:rPr>
        <w:t>expiration</w:t>
      </w:r>
      <w:r w:rsidRPr="004E7957">
        <w:rPr>
          <w:i/>
          <w:color w:val="231F20"/>
          <w:spacing w:val="-18"/>
          <w:sz w:val="16"/>
        </w:rPr>
        <w:t xml:space="preserve"> </w:t>
      </w:r>
      <w:r w:rsidRPr="004E7957">
        <w:rPr>
          <w:i/>
          <w:color w:val="231F20"/>
          <w:sz w:val="16"/>
        </w:rPr>
        <w:t>date</w:t>
      </w:r>
      <w:r w:rsidRPr="004E7957">
        <w:rPr>
          <w:i/>
          <w:color w:val="231F20"/>
          <w:spacing w:val="-18"/>
          <w:sz w:val="16"/>
        </w:rPr>
        <w:t xml:space="preserve"> </w:t>
      </w:r>
      <w:r w:rsidRPr="004E7957">
        <w:rPr>
          <w:i/>
          <w:color w:val="231F20"/>
          <w:sz w:val="16"/>
        </w:rPr>
        <w:t>established</w:t>
      </w:r>
      <w:r w:rsidRPr="004E7957">
        <w:rPr>
          <w:i/>
          <w:color w:val="231F20"/>
          <w:spacing w:val="-18"/>
          <w:sz w:val="16"/>
        </w:rPr>
        <w:t xml:space="preserve"> </w:t>
      </w:r>
      <w:r w:rsidRPr="004E7957">
        <w:rPr>
          <w:i/>
          <w:color w:val="231F20"/>
          <w:sz w:val="16"/>
        </w:rPr>
        <w:t>in</w:t>
      </w:r>
      <w:r w:rsidRPr="004E7957">
        <w:rPr>
          <w:i/>
          <w:color w:val="231F20"/>
          <w:spacing w:val="-18"/>
          <w:sz w:val="16"/>
        </w:rPr>
        <w:t xml:space="preserve"> </w:t>
      </w:r>
      <w:r w:rsidRPr="004E7957">
        <w:rPr>
          <w:i/>
          <w:color w:val="231F20"/>
          <w:sz w:val="16"/>
        </w:rPr>
        <w:t>the</w:t>
      </w:r>
      <w:r w:rsidRPr="004E7957">
        <w:rPr>
          <w:i/>
          <w:color w:val="231F20"/>
          <w:spacing w:val="-18"/>
          <w:sz w:val="16"/>
        </w:rPr>
        <w:t xml:space="preserve"> </w:t>
      </w:r>
      <w:r w:rsidRPr="004E7957">
        <w:rPr>
          <w:i/>
          <w:color w:val="231F20"/>
          <w:sz w:val="16"/>
        </w:rPr>
        <w:t>guarantee.</w:t>
      </w:r>
    </w:p>
    <w:p w14:paraId="4635C37E" w14:textId="77777777" w:rsidR="00043AB3" w:rsidRPr="004E7957" w:rsidRDefault="00043AB3" w:rsidP="00043AB3">
      <w:pPr>
        <w:spacing w:line="230" w:lineRule="auto"/>
        <w:ind w:right="720"/>
        <w:jc w:val="both"/>
        <w:rPr>
          <w:sz w:val="16"/>
        </w:rPr>
      </w:pPr>
    </w:p>
    <w:p w14:paraId="17999995" w14:textId="77777777" w:rsidR="00043AB3" w:rsidRPr="004E7957" w:rsidRDefault="00043AB3" w:rsidP="00043AB3">
      <w:pPr>
        <w:pStyle w:val="Heading2"/>
        <w:tabs>
          <w:tab w:val="left" w:pos="491"/>
        </w:tabs>
        <w:spacing w:before="129"/>
        <w:ind w:left="0"/>
        <w:rPr>
          <w:color w:val="231F20"/>
          <w:sz w:val="22"/>
          <w:szCs w:val="22"/>
        </w:rPr>
      </w:pPr>
      <w:r w:rsidRPr="004E7957">
        <w:rPr>
          <w:color w:val="231F20"/>
          <w:sz w:val="22"/>
          <w:szCs w:val="22"/>
        </w:rPr>
        <w:br/>
      </w:r>
      <w:r w:rsidRPr="004E7957">
        <w:rPr>
          <w:color w:val="231F20"/>
          <w:sz w:val="22"/>
          <w:szCs w:val="22"/>
        </w:rPr>
        <w:lastRenderedPageBreak/>
        <w:t>FORM NO. 9 BENEFICIAL OWNERSHIP DISCLOSURE FORM</w:t>
      </w:r>
    </w:p>
    <w:p w14:paraId="7AA5B6AD" w14:textId="77777777" w:rsidR="00043AB3" w:rsidRPr="004E7957" w:rsidRDefault="00043AB3" w:rsidP="00043AB3">
      <w:pPr>
        <w:widowControl/>
        <w:autoSpaceDE/>
        <w:autoSpaceDN/>
        <w:spacing w:before="129"/>
        <w:ind w:left="640"/>
        <w:rPr>
          <w:rFonts w:eastAsia="Calibri"/>
          <w:b/>
          <w:sz w:val="18"/>
          <w:szCs w:val="18"/>
        </w:rPr>
      </w:pPr>
      <w:bookmarkStart w:id="172" w:name="_Hlk146440238"/>
      <w:bookmarkStart w:id="173" w:name="_Hlk142827212"/>
      <w:r w:rsidRPr="004E7957">
        <w:rPr>
          <w:rFonts w:eastAsia="Calibri"/>
          <w:b/>
          <w:color w:val="221F1F"/>
          <w:sz w:val="18"/>
          <w:szCs w:val="18"/>
        </w:rPr>
        <w:t>(Amended</w:t>
      </w:r>
      <w:r w:rsidRPr="004E7957">
        <w:rPr>
          <w:rFonts w:eastAsia="Calibri"/>
          <w:b/>
          <w:color w:val="221F1F"/>
          <w:spacing w:val="-1"/>
          <w:sz w:val="18"/>
          <w:szCs w:val="18"/>
        </w:rPr>
        <w:t xml:space="preserve"> </w:t>
      </w:r>
      <w:r w:rsidRPr="004E7957">
        <w:rPr>
          <w:rFonts w:eastAsia="Calibri"/>
          <w:b/>
          <w:color w:val="221F1F"/>
          <w:sz w:val="18"/>
          <w:szCs w:val="18"/>
        </w:rPr>
        <w:t>and</w:t>
      </w:r>
      <w:r w:rsidRPr="004E7957">
        <w:rPr>
          <w:rFonts w:eastAsia="Calibri"/>
          <w:b/>
          <w:color w:val="221F1F"/>
          <w:spacing w:val="-1"/>
          <w:sz w:val="18"/>
          <w:szCs w:val="18"/>
        </w:rPr>
        <w:t xml:space="preserve"> </w:t>
      </w:r>
      <w:r w:rsidRPr="004E7957">
        <w:rPr>
          <w:rFonts w:eastAsia="Calibri"/>
          <w:b/>
          <w:color w:val="221F1F"/>
          <w:sz w:val="18"/>
          <w:szCs w:val="18"/>
        </w:rPr>
        <w:t>issued</w:t>
      </w:r>
      <w:r w:rsidRPr="004E7957">
        <w:rPr>
          <w:rFonts w:eastAsia="Calibri"/>
          <w:b/>
          <w:color w:val="221F1F"/>
          <w:spacing w:val="-4"/>
          <w:sz w:val="18"/>
          <w:szCs w:val="18"/>
        </w:rPr>
        <w:t xml:space="preserve"> </w:t>
      </w:r>
      <w:r w:rsidRPr="004E7957">
        <w:rPr>
          <w:rFonts w:eastAsia="Calibri"/>
          <w:b/>
          <w:color w:val="221F1F"/>
          <w:sz w:val="18"/>
          <w:szCs w:val="18"/>
        </w:rPr>
        <w:t>pursuant</w:t>
      </w:r>
      <w:r w:rsidRPr="004E7957">
        <w:rPr>
          <w:rFonts w:eastAsia="Calibri"/>
          <w:b/>
          <w:color w:val="221F1F"/>
          <w:spacing w:val="-2"/>
          <w:sz w:val="18"/>
          <w:szCs w:val="18"/>
        </w:rPr>
        <w:t xml:space="preserve"> </w:t>
      </w:r>
      <w:r w:rsidRPr="004E7957">
        <w:rPr>
          <w:rFonts w:eastAsia="Calibri"/>
          <w:b/>
          <w:color w:val="221F1F"/>
          <w:sz w:val="18"/>
          <w:szCs w:val="18"/>
        </w:rPr>
        <w:t>to</w:t>
      </w:r>
      <w:r w:rsidRPr="004E7957">
        <w:rPr>
          <w:rFonts w:eastAsia="Calibri"/>
          <w:b/>
          <w:color w:val="221F1F"/>
          <w:spacing w:val="-4"/>
          <w:sz w:val="18"/>
          <w:szCs w:val="18"/>
        </w:rPr>
        <w:t xml:space="preserve"> </w:t>
      </w:r>
      <w:r w:rsidRPr="004E7957">
        <w:rPr>
          <w:rFonts w:eastAsia="Calibri"/>
          <w:b/>
          <w:color w:val="221F1F"/>
          <w:sz w:val="18"/>
          <w:szCs w:val="18"/>
        </w:rPr>
        <w:t>PPRA</w:t>
      </w:r>
      <w:r w:rsidRPr="004E7957">
        <w:rPr>
          <w:rFonts w:eastAsia="Calibri"/>
          <w:b/>
          <w:color w:val="221F1F"/>
          <w:spacing w:val="1"/>
          <w:sz w:val="18"/>
          <w:szCs w:val="18"/>
        </w:rPr>
        <w:t xml:space="preserve"> </w:t>
      </w:r>
      <w:r w:rsidRPr="004E7957">
        <w:rPr>
          <w:rFonts w:eastAsia="Calibri"/>
          <w:b/>
          <w:sz w:val="18"/>
          <w:szCs w:val="18"/>
        </w:rPr>
        <w:t>CIRCULAR</w:t>
      </w:r>
      <w:r w:rsidRPr="004E7957">
        <w:rPr>
          <w:rFonts w:eastAsia="Calibri"/>
          <w:b/>
          <w:spacing w:val="-2"/>
          <w:sz w:val="18"/>
          <w:szCs w:val="18"/>
        </w:rPr>
        <w:t xml:space="preserve"> </w:t>
      </w:r>
      <w:r w:rsidRPr="004E7957">
        <w:rPr>
          <w:rFonts w:eastAsia="Calibri"/>
          <w:b/>
          <w:sz w:val="18"/>
          <w:szCs w:val="18"/>
        </w:rPr>
        <w:t>No. 02/2022)</w:t>
      </w:r>
    </w:p>
    <w:p w14:paraId="425E0AFA" w14:textId="77777777" w:rsidR="00043AB3" w:rsidRPr="004E7957" w:rsidRDefault="00043AB3" w:rsidP="00043AB3">
      <w:pPr>
        <w:widowControl/>
        <w:autoSpaceDE/>
        <w:autoSpaceDN/>
        <w:rPr>
          <w:rFonts w:eastAsia="Calibri"/>
          <w:sz w:val="18"/>
          <w:szCs w:val="18"/>
        </w:rPr>
      </w:pPr>
    </w:p>
    <w:tbl>
      <w:tblPr>
        <w:tblStyle w:val="TableGrid22"/>
        <w:tblW w:w="9923" w:type="dxa"/>
        <w:tblInd w:w="-5" w:type="dxa"/>
        <w:tblLook w:val="04A0" w:firstRow="1" w:lastRow="0" w:firstColumn="1" w:lastColumn="0" w:noHBand="0" w:noVBand="1"/>
      </w:tblPr>
      <w:tblGrid>
        <w:gridCol w:w="9923"/>
      </w:tblGrid>
      <w:tr w:rsidR="00043AB3" w:rsidRPr="004E7957" w14:paraId="2DBBDC11" w14:textId="77777777" w:rsidTr="00087AA9">
        <w:tc>
          <w:tcPr>
            <w:tcW w:w="9923" w:type="dxa"/>
          </w:tcPr>
          <w:p w14:paraId="2CD7E3AD" w14:textId="77777777" w:rsidR="00043AB3" w:rsidRPr="004E7957" w:rsidRDefault="00043AB3" w:rsidP="00087AA9">
            <w:pPr>
              <w:widowControl/>
              <w:autoSpaceDE/>
              <w:autoSpaceDN/>
              <w:spacing w:before="51"/>
              <w:ind w:left="158"/>
              <w:jc w:val="both"/>
              <w:rPr>
                <w:b/>
                <w:i/>
                <w:sz w:val="18"/>
                <w:szCs w:val="18"/>
              </w:rPr>
            </w:pPr>
            <w:r w:rsidRPr="004E7957">
              <w:rPr>
                <w:b/>
                <w:i/>
                <w:color w:val="221F1F"/>
                <w:sz w:val="18"/>
                <w:szCs w:val="18"/>
              </w:rPr>
              <w:t>INSTRUCTIONS</w:t>
            </w:r>
            <w:r w:rsidRPr="004E7957">
              <w:rPr>
                <w:b/>
                <w:i/>
                <w:color w:val="221F1F"/>
                <w:spacing w:val="-3"/>
                <w:sz w:val="18"/>
                <w:szCs w:val="18"/>
              </w:rPr>
              <w:t xml:space="preserve"> </w:t>
            </w:r>
            <w:r w:rsidRPr="004E7957">
              <w:rPr>
                <w:b/>
                <w:i/>
                <w:color w:val="221F1F"/>
                <w:sz w:val="18"/>
                <w:szCs w:val="18"/>
              </w:rPr>
              <w:t>TO</w:t>
            </w:r>
            <w:r w:rsidRPr="004E7957">
              <w:rPr>
                <w:b/>
                <w:i/>
                <w:color w:val="221F1F"/>
                <w:spacing w:val="-4"/>
                <w:sz w:val="18"/>
                <w:szCs w:val="18"/>
              </w:rPr>
              <w:t xml:space="preserve"> </w:t>
            </w:r>
            <w:r w:rsidRPr="004E7957">
              <w:rPr>
                <w:b/>
                <w:i/>
                <w:color w:val="221F1F"/>
                <w:sz w:val="18"/>
                <w:szCs w:val="18"/>
              </w:rPr>
              <w:t>TENDERERS:</w:t>
            </w:r>
            <w:r w:rsidRPr="004E7957">
              <w:rPr>
                <w:b/>
                <w:i/>
                <w:color w:val="221F1F"/>
                <w:spacing w:val="-2"/>
                <w:sz w:val="18"/>
                <w:szCs w:val="18"/>
              </w:rPr>
              <w:t xml:space="preserve"> </w:t>
            </w:r>
            <w:r w:rsidRPr="004E7957">
              <w:rPr>
                <w:b/>
                <w:i/>
                <w:color w:val="221F1F"/>
                <w:sz w:val="18"/>
                <w:szCs w:val="18"/>
              </w:rPr>
              <w:t>DELETE</w:t>
            </w:r>
            <w:r w:rsidRPr="004E7957">
              <w:rPr>
                <w:b/>
                <w:i/>
                <w:color w:val="221F1F"/>
                <w:spacing w:val="-5"/>
                <w:sz w:val="18"/>
                <w:szCs w:val="18"/>
              </w:rPr>
              <w:t xml:space="preserve"> </w:t>
            </w:r>
            <w:r w:rsidRPr="004E7957">
              <w:rPr>
                <w:b/>
                <w:i/>
                <w:color w:val="221F1F"/>
                <w:sz w:val="18"/>
                <w:szCs w:val="18"/>
              </w:rPr>
              <w:t>THIS</w:t>
            </w:r>
            <w:r w:rsidRPr="004E7957">
              <w:rPr>
                <w:b/>
                <w:i/>
                <w:color w:val="221F1F"/>
                <w:spacing w:val="-2"/>
                <w:sz w:val="18"/>
                <w:szCs w:val="18"/>
              </w:rPr>
              <w:t xml:space="preserve"> </w:t>
            </w:r>
            <w:r w:rsidRPr="004E7957">
              <w:rPr>
                <w:b/>
                <w:i/>
                <w:color w:val="221F1F"/>
                <w:sz w:val="18"/>
                <w:szCs w:val="18"/>
              </w:rPr>
              <w:t>BOX</w:t>
            </w:r>
            <w:r w:rsidRPr="004E7957">
              <w:rPr>
                <w:b/>
                <w:i/>
                <w:color w:val="221F1F"/>
                <w:spacing w:val="-4"/>
                <w:sz w:val="18"/>
                <w:szCs w:val="18"/>
              </w:rPr>
              <w:t xml:space="preserve"> </w:t>
            </w:r>
            <w:r w:rsidRPr="004E7957">
              <w:rPr>
                <w:b/>
                <w:i/>
                <w:color w:val="221F1F"/>
                <w:sz w:val="18"/>
                <w:szCs w:val="18"/>
              </w:rPr>
              <w:t>ONCE</w:t>
            </w:r>
            <w:r w:rsidRPr="004E7957">
              <w:rPr>
                <w:b/>
                <w:i/>
                <w:color w:val="221F1F"/>
                <w:spacing w:val="-3"/>
                <w:sz w:val="18"/>
                <w:szCs w:val="18"/>
              </w:rPr>
              <w:t xml:space="preserve"> </w:t>
            </w:r>
            <w:r w:rsidRPr="004E7957">
              <w:rPr>
                <w:b/>
                <w:i/>
                <w:color w:val="221F1F"/>
                <w:sz w:val="18"/>
                <w:szCs w:val="18"/>
              </w:rPr>
              <w:t>YOU</w:t>
            </w:r>
            <w:r w:rsidRPr="004E7957">
              <w:rPr>
                <w:b/>
                <w:i/>
                <w:color w:val="221F1F"/>
                <w:spacing w:val="-2"/>
                <w:sz w:val="18"/>
                <w:szCs w:val="18"/>
              </w:rPr>
              <w:t xml:space="preserve"> </w:t>
            </w:r>
            <w:r w:rsidRPr="004E7957">
              <w:rPr>
                <w:b/>
                <w:i/>
                <w:color w:val="221F1F"/>
                <w:sz w:val="18"/>
                <w:szCs w:val="18"/>
              </w:rPr>
              <w:t>HAVE</w:t>
            </w:r>
            <w:r w:rsidRPr="004E7957">
              <w:rPr>
                <w:b/>
                <w:i/>
                <w:color w:val="221F1F"/>
                <w:spacing w:val="-13"/>
                <w:sz w:val="18"/>
                <w:szCs w:val="18"/>
              </w:rPr>
              <w:t xml:space="preserve"> </w:t>
            </w:r>
            <w:r w:rsidRPr="004E7957">
              <w:rPr>
                <w:b/>
                <w:i/>
                <w:color w:val="221F1F"/>
                <w:sz w:val="18"/>
                <w:szCs w:val="18"/>
              </w:rPr>
              <w:t>COMPLETED</w:t>
            </w:r>
            <w:r w:rsidRPr="004E7957">
              <w:rPr>
                <w:b/>
                <w:i/>
                <w:color w:val="221F1F"/>
                <w:spacing w:val="-4"/>
                <w:sz w:val="18"/>
                <w:szCs w:val="18"/>
              </w:rPr>
              <w:t xml:space="preserve"> </w:t>
            </w:r>
            <w:r w:rsidRPr="004E7957">
              <w:rPr>
                <w:b/>
                <w:i/>
                <w:color w:val="221F1F"/>
                <w:sz w:val="18"/>
                <w:szCs w:val="18"/>
              </w:rPr>
              <w:t>THE</w:t>
            </w:r>
            <w:r w:rsidRPr="004E7957">
              <w:rPr>
                <w:b/>
                <w:i/>
                <w:color w:val="221F1F"/>
                <w:spacing w:val="-2"/>
                <w:sz w:val="18"/>
                <w:szCs w:val="18"/>
              </w:rPr>
              <w:t xml:space="preserve"> </w:t>
            </w:r>
            <w:r w:rsidRPr="004E7957">
              <w:rPr>
                <w:b/>
                <w:i/>
                <w:color w:val="221F1F"/>
                <w:sz w:val="18"/>
                <w:szCs w:val="18"/>
              </w:rPr>
              <w:t>FORM</w:t>
            </w:r>
          </w:p>
          <w:p w14:paraId="714628EE" w14:textId="77777777" w:rsidR="00043AB3" w:rsidRPr="004E7957" w:rsidRDefault="00043AB3" w:rsidP="00087AA9">
            <w:pPr>
              <w:widowControl/>
              <w:autoSpaceDE/>
              <w:autoSpaceDN/>
              <w:spacing w:before="10"/>
              <w:rPr>
                <w:b/>
                <w:i/>
                <w:sz w:val="17"/>
                <w:szCs w:val="17"/>
              </w:rPr>
            </w:pPr>
          </w:p>
          <w:p w14:paraId="2B9D1E6F" w14:textId="77777777" w:rsidR="00043AB3" w:rsidRPr="004E7957" w:rsidRDefault="00043AB3" w:rsidP="00087AA9">
            <w:pPr>
              <w:widowControl/>
              <w:autoSpaceDE/>
              <w:autoSpaceDN/>
              <w:spacing w:line="230" w:lineRule="auto"/>
              <w:ind w:right="-15"/>
              <w:jc w:val="both"/>
              <w:rPr>
                <w:i/>
                <w:sz w:val="17"/>
                <w:szCs w:val="17"/>
              </w:rPr>
            </w:pPr>
            <w:r w:rsidRPr="004E7957">
              <w:rPr>
                <w:i/>
                <w:color w:val="221F1F"/>
                <w:sz w:val="17"/>
                <w:szCs w:val="17"/>
              </w:rPr>
              <w:t xml:space="preserve">This Beneﬁcial Ownership Disclosure Form (“Form”) is to be completed by the successful </w:t>
            </w:r>
            <w:proofErr w:type="spellStart"/>
            <w:r w:rsidRPr="004E7957">
              <w:rPr>
                <w:i/>
                <w:color w:val="221F1F"/>
                <w:sz w:val="17"/>
                <w:szCs w:val="17"/>
              </w:rPr>
              <w:t>tenderer</w:t>
            </w:r>
            <w:proofErr w:type="spellEnd"/>
            <w:r w:rsidRPr="004E7957">
              <w:rPr>
                <w:i/>
                <w:color w:val="221F1F"/>
                <w:sz w:val="17"/>
                <w:szCs w:val="17"/>
              </w:rPr>
              <w:t xml:space="preserve"> </w:t>
            </w:r>
            <w:r w:rsidRPr="004E7957">
              <w:rPr>
                <w:i/>
                <w:sz w:val="17"/>
                <w:szCs w:val="17"/>
              </w:rPr>
              <w:t>pursuant to</w:t>
            </w:r>
            <w:r w:rsidRPr="004E7957">
              <w:rPr>
                <w:i/>
                <w:spacing w:val="1"/>
                <w:sz w:val="17"/>
                <w:szCs w:val="17"/>
              </w:rPr>
              <w:t xml:space="preserve"> </w:t>
            </w:r>
            <w:r w:rsidRPr="004E7957">
              <w:rPr>
                <w:i/>
                <w:sz w:val="17"/>
                <w:szCs w:val="17"/>
              </w:rPr>
              <w:t>Regulation</w:t>
            </w:r>
            <w:r w:rsidRPr="004E7957">
              <w:rPr>
                <w:i/>
                <w:spacing w:val="-10"/>
                <w:sz w:val="17"/>
                <w:szCs w:val="17"/>
              </w:rPr>
              <w:t xml:space="preserve"> </w:t>
            </w:r>
            <w:r w:rsidRPr="004E7957">
              <w:rPr>
                <w:i/>
                <w:sz w:val="17"/>
                <w:szCs w:val="17"/>
              </w:rPr>
              <w:t>13</w:t>
            </w:r>
            <w:r w:rsidRPr="004E7957">
              <w:rPr>
                <w:i/>
                <w:spacing w:val="-11"/>
                <w:sz w:val="17"/>
                <w:szCs w:val="17"/>
              </w:rPr>
              <w:t xml:space="preserve"> </w:t>
            </w:r>
            <w:r w:rsidRPr="004E7957">
              <w:rPr>
                <w:i/>
                <w:sz w:val="17"/>
                <w:szCs w:val="17"/>
              </w:rPr>
              <w:t>(2A)</w:t>
            </w:r>
            <w:r w:rsidRPr="004E7957">
              <w:rPr>
                <w:i/>
                <w:spacing w:val="-13"/>
                <w:sz w:val="17"/>
                <w:szCs w:val="17"/>
              </w:rPr>
              <w:t xml:space="preserve"> </w:t>
            </w:r>
            <w:r w:rsidRPr="004E7957">
              <w:rPr>
                <w:i/>
                <w:sz w:val="17"/>
                <w:szCs w:val="17"/>
              </w:rPr>
              <w:t>and</w:t>
            </w:r>
            <w:r w:rsidRPr="004E7957">
              <w:rPr>
                <w:i/>
                <w:spacing w:val="-11"/>
                <w:sz w:val="17"/>
                <w:szCs w:val="17"/>
              </w:rPr>
              <w:t xml:space="preserve"> </w:t>
            </w:r>
            <w:r w:rsidRPr="004E7957">
              <w:rPr>
                <w:i/>
                <w:sz w:val="17"/>
                <w:szCs w:val="17"/>
              </w:rPr>
              <w:t>13</w:t>
            </w:r>
            <w:r w:rsidRPr="004E7957">
              <w:rPr>
                <w:i/>
                <w:spacing w:val="-10"/>
                <w:sz w:val="17"/>
                <w:szCs w:val="17"/>
              </w:rPr>
              <w:t xml:space="preserve"> </w:t>
            </w:r>
            <w:r w:rsidRPr="004E7957">
              <w:rPr>
                <w:i/>
                <w:sz w:val="17"/>
                <w:szCs w:val="17"/>
              </w:rPr>
              <w:t>(6)</w:t>
            </w:r>
            <w:r w:rsidRPr="004E7957">
              <w:rPr>
                <w:i/>
                <w:spacing w:val="-12"/>
                <w:sz w:val="17"/>
                <w:szCs w:val="17"/>
              </w:rPr>
              <w:t xml:space="preserve"> </w:t>
            </w:r>
            <w:r w:rsidRPr="004E7957">
              <w:rPr>
                <w:i/>
                <w:sz w:val="17"/>
                <w:szCs w:val="17"/>
              </w:rPr>
              <w:t>of</w:t>
            </w:r>
            <w:r w:rsidRPr="004E7957">
              <w:rPr>
                <w:i/>
                <w:spacing w:val="-10"/>
                <w:sz w:val="17"/>
                <w:szCs w:val="17"/>
              </w:rPr>
              <w:t xml:space="preserve"> </w:t>
            </w:r>
            <w:r w:rsidRPr="004E7957">
              <w:rPr>
                <w:i/>
                <w:sz w:val="17"/>
                <w:szCs w:val="17"/>
              </w:rPr>
              <w:t>the</w:t>
            </w:r>
            <w:r w:rsidRPr="004E7957">
              <w:rPr>
                <w:i/>
                <w:spacing w:val="-11"/>
                <w:sz w:val="17"/>
                <w:szCs w:val="17"/>
              </w:rPr>
              <w:t xml:space="preserve"> </w:t>
            </w:r>
            <w:r w:rsidRPr="004E7957">
              <w:rPr>
                <w:i/>
                <w:sz w:val="17"/>
                <w:szCs w:val="17"/>
              </w:rPr>
              <w:t>Companies</w:t>
            </w:r>
            <w:r w:rsidRPr="004E7957">
              <w:rPr>
                <w:i/>
                <w:spacing w:val="-10"/>
                <w:sz w:val="17"/>
                <w:szCs w:val="17"/>
              </w:rPr>
              <w:t xml:space="preserve"> </w:t>
            </w:r>
            <w:r w:rsidRPr="004E7957">
              <w:rPr>
                <w:i/>
                <w:sz w:val="17"/>
                <w:szCs w:val="17"/>
              </w:rPr>
              <w:t>(Beneficial</w:t>
            </w:r>
            <w:r w:rsidRPr="004E7957">
              <w:rPr>
                <w:i/>
                <w:spacing w:val="-9"/>
                <w:sz w:val="17"/>
                <w:szCs w:val="17"/>
              </w:rPr>
              <w:t xml:space="preserve"> </w:t>
            </w:r>
            <w:r w:rsidRPr="004E7957">
              <w:rPr>
                <w:i/>
                <w:sz w:val="17"/>
                <w:szCs w:val="17"/>
              </w:rPr>
              <w:t>Ownership</w:t>
            </w:r>
            <w:r w:rsidRPr="004E7957">
              <w:rPr>
                <w:i/>
                <w:spacing w:val="-11"/>
                <w:sz w:val="17"/>
                <w:szCs w:val="17"/>
              </w:rPr>
              <w:t xml:space="preserve"> </w:t>
            </w:r>
            <w:r w:rsidRPr="004E7957">
              <w:rPr>
                <w:i/>
                <w:sz w:val="17"/>
                <w:szCs w:val="17"/>
              </w:rPr>
              <w:t>Information)</w:t>
            </w:r>
            <w:r w:rsidRPr="004E7957">
              <w:rPr>
                <w:i/>
                <w:spacing w:val="-12"/>
                <w:sz w:val="17"/>
                <w:szCs w:val="17"/>
              </w:rPr>
              <w:t xml:space="preserve"> </w:t>
            </w:r>
            <w:r w:rsidRPr="004E7957">
              <w:rPr>
                <w:i/>
                <w:sz w:val="17"/>
                <w:szCs w:val="17"/>
              </w:rPr>
              <w:t>Regulations,</w:t>
            </w:r>
            <w:r w:rsidRPr="004E7957">
              <w:rPr>
                <w:i/>
                <w:spacing w:val="-10"/>
                <w:sz w:val="17"/>
                <w:szCs w:val="17"/>
              </w:rPr>
              <w:t xml:space="preserve"> </w:t>
            </w:r>
            <w:r w:rsidRPr="004E7957">
              <w:rPr>
                <w:i/>
                <w:sz w:val="17"/>
                <w:szCs w:val="17"/>
              </w:rPr>
              <w:t>2020</w:t>
            </w:r>
            <w:r w:rsidRPr="004E7957">
              <w:rPr>
                <w:i/>
                <w:color w:val="221F1F"/>
                <w:sz w:val="17"/>
                <w:szCs w:val="17"/>
              </w:rPr>
              <w:t>.</w:t>
            </w:r>
            <w:r w:rsidRPr="004E7957">
              <w:rPr>
                <w:i/>
                <w:color w:val="221F1F"/>
                <w:spacing w:val="-11"/>
                <w:sz w:val="17"/>
                <w:szCs w:val="17"/>
              </w:rPr>
              <w:t xml:space="preserve"> </w:t>
            </w:r>
            <w:r w:rsidRPr="004E7957">
              <w:rPr>
                <w:i/>
                <w:color w:val="221F1F"/>
                <w:sz w:val="17"/>
                <w:szCs w:val="17"/>
              </w:rPr>
              <w:t>In</w:t>
            </w:r>
            <w:r w:rsidRPr="004E7957">
              <w:rPr>
                <w:i/>
                <w:color w:val="221F1F"/>
                <w:spacing w:val="-10"/>
                <w:sz w:val="17"/>
                <w:szCs w:val="17"/>
              </w:rPr>
              <w:t xml:space="preserve"> </w:t>
            </w:r>
            <w:r w:rsidRPr="004E7957">
              <w:rPr>
                <w:i/>
                <w:color w:val="221F1F"/>
                <w:sz w:val="17"/>
                <w:szCs w:val="17"/>
              </w:rPr>
              <w:t>case</w:t>
            </w:r>
            <w:r w:rsidRPr="004E7957">
              <w:rPr>
                <w:i/>
                <w:color w:val="221F1F"/>
                <w:spacing w:val="-13"/>
                <w:sz w:val="17"/>
                <w:szCs w:val="17"/>
              </w:rPr>
              <w:t xml:space="preserve"> </w:t>
            </w:r>
            <w:r w:rsidRPr="004E7957">
              <w:rPr>
                <w:i/>
                <w:color w:val="221F1F"/>
                <w:sz w:val="17"/>
                <w:szCs w:val="17"/>
              </w:rPr>
              <w:t>of</w:t>
            </w:r>
            <w:r w:rsidRPr="004E7957">
              <w:rPr>
                <w:i/>
                <w:color w:val="221F1F"/>
                <w:spacing w:val="-10"/>
                <w:sz w:val="17"/>
                <w:szCs w:val="17"/>
              </w:rPr>
              <w:t xml:space="preserve"> </w:t>
            </w:r>
            <w:r w:rsidRPr="004E7957">
              <w:rPr>
                <w:i/>
                <w:color w:val="221F1F"/>
                <w:sz w:val="17"/>
                <w:szCs w:val="17"/>
              </w:rPr>
              <w:t>joint</w:t>
            </w:r>
            <w:r w:rsidRPr="004E7957">
              <w:rPr>
                <w:i/>
                <w:color w:val="221F1F"/>
                <w:spacing w:val="-53"/>
                <w:sz w:val="17"/>
                <w:szCs w:val="17"/>
              </w:rPr>
              <w:t xml:space="preserve"> </w:t>
            </w:r>
            <w:r w:rsidRPr="004E7957">
              <w:rPr>
                <w:i/>
                <w:color w:val="221F1F"/>
                <w:sz w:val="17"/>
                <w:szCs w:val="17"/>
              </w:rPr>
              <w:t>venture, the tenderer must submit a separate Form for each member. The beneﬁcial ownership information to be</w:t>
            </w:r>
            <w:r w:rsidRPr="004E7957">
              <w:rPr>
                <w:i/>
                <w:color w:val="221F1F"/>
                <w:spacing w:val="1"/>
                <w:sz w:val="17"/>
                <w:szCs w:val="17"/>
              </w:rPr>
              <w:t xml:space="preserve"> </w:t>
            </w:r>
            <w:r w:rsidRPr="004E7957">
              <w:rPr>
                <w:i/>
                <w:color w:val="221F1F"/>
                <w:sz w:val="17"/>
                <w:szCs w:val="17"/>
              </w:rPr>
              <w:t>submitted</w:t>
            </w:r>
            <w:r w:rsidRPr="004E7957">
              <w:rPr>
                <w:i/>
                <w:color w:val="221F1F"/>
                <w:spacing w:val="-1"/>
                <w:sz w:val="17"/>
                <w:szCs w:val="17"/>
              </w:rPr>
              <w:t xml:space="preserve"> </w:t>
            </w:r>
            <w:r w:rsidRPr="004E7957">
              <w:rPr>
                <w:i/>
                <w:color w:val="221F1F"/>
                <w:sz w:val="17"/>
                <w:szCs w:val="17"/>
              </w:rPr>
              <w:t>in</w:t>
            </w:r>
            <w:r w:rsidRPr="004E7957">
              <w:rPr>
                <w:i/>
                <w:color w:val="221F1F"/>
                <w:spacing w:val="-3"/>
                <w:sz w:val="17"/>
                <w:szCs w:val="17"/>
              </w:rPr>
              <w:t xml:space="preserve"> </w:t>
            </w:r>
            <w:r w:rsidRPr="004E7957">
              <w:rPr>
                <w:i/>
                <w:color w:val="221F1F"/>
                <w:sz w:val="17"/>
                <w:szCs w:val="17"/>
              </w:rPr>
              <w:t>this Form</w:t>
            </w:r>
            <w:r w:rsidRPr="004E7957">
              <w:rPr>
                <w:i/>
                <w:color w:val="221F1F"/>
                <w:spacing w:val="-3"/>
                <w:sz w:val="17"/>
                <w:szCs w:val="17"/>
              </w:rPr>
              <w:t xml:space="preserve"> </w:t>
            </w:r>
            <w:r w:rsidRPr="004E7957">
              <w:rPr>
                <w:i/>
                <w:color w:val="221F1F"/>
                <w:sz w:val="17"/>
                <w:szCs w:val="17"/>
              </w:rPr>
              <w:t>shall</w:t>
            </w:r>
            <w:r w:rsidRPr="004E7957">
              <w:rPr>
                <w:i/>
                <w:color w:val="221F1F"/>
                <w:spacing w:val="1"/>
                <w:sz w:val="17"/>
                <w:szCs w:val="17"/>
              </w:rPr>
              <w:t xml:space="preserve"> </w:t>
            </w:r>
            <w:r w:rsidRPr="004E7957">
              <w:rPr>
                <w:i/>
                <w:color w:val="221F1F"/>
                <w:sz w:val="17"/>
                <w:szCs w:val="17"/>
              </w:rPr>
              <w:t>be current</w:t>
            </w:r>
            <w:r w:rsidRPr="004E7957">
              <w:rPr>
                <w:i/>
                <w:color w:val="221F1F"/>
                <w:spacing w:val="-3"/>
                <w:sz w:val="17"/>
                <w:szCs w:val="17"/>
              </w:rPr>
              <w:t xml:space="preserve"> </w:t>
            </w:r>
            <w:r w:rsidRPr="004E7957">
              <w:rPr>
                <w:i/>
                <w:color w:val="221F1F"/>
                <w:sz w:val="17"/>
                <w:szCs w:val="17"/>
              </w:rPr>
              <w:t>as of</w:t>
            </w:r>
            <w:r w:rsidRPr="004E7957">
              <w:rPr>
                <w:i/>
                <w:color w:val="221F1F"/>
                <w:spacing w:val="1"/>
                <w:sz w:val="17"/>
                <w:szCs w:val="17"/>
              </w:rPr>
              <w:t xml:space="preserve"> </w:t>
            </w:r>
            <w:r w:rsidRPr="004E7957">
              <w:rPr>
                <w:i/>
                <w:color w:val="221F1F"/>
                <w:sz w:val="17"/>
                <w:szCs w:val="17"/>
              </w:rPr>
              <w:t>the date of</w:t>
            </w:r>
            <w:r w:rsidRPr="004E7957">
              <w:rPr>
                <w:i/>
                <w:color w:val="221F1F"/>
                <w:spacing w:val="1"/>
                <w:sz w:val="17"/>
                <w:szCs w:val="17"/>
              </w:rPr>
              <w:t xml:space="preserve"> </w:t>
            </w:r>
            <w:r w:rsidRPr="004E7957">
              <w:rPr>
                <w:i/>
                <w:color w:val="221F1F"/>
                <w:sz w:val="17"/>
                <w:szCs w:val="17"/>
              </w:rPr>
              <w:t>its</w:t>
            </w:r>
            <w:r w:rsidRPr="004E7957">
              <w:rPr>
                <w:i/>
                <w:color w:val="221F1F"/>
                <w:spacing w:val="-1"/>
                <w:sz w:val="17"/>
                <w:szCs w:val="17"/>
              </w:rPr>
              <w:t xml:space="preserve"> </w:t>
            </w:r>
            <w:r w:rsidRPr="004E7957">
              <w:rPr>
                <w:i/>
                <w:color w:val="221F1F"/>
                <w:sz w:val="17"/>
                <w:szCs w:val="17"/>
              </w:rPr>
              <w:t>submission.</w:t>
            </w:r>
          </w:p>
          <w:p w14:paraId="45A5586C" w14:textId="77777777" w:rsidR="00043AB3" w:rsidRPr="004E7957" w:rsidRDefault="00043AB3" w:rsidP="00087AA9">
            <w:pPr>
              <w:widowControl/>
              <w:autoSpaceDE/>
              <w:autoSpaceDN/>
              <w:spacing w:before="1"/>
              <w:rPr>
                <w:i/>
                <w:sz w:val="17"/>
                <w:szCs w:val="17"/>
              </w:rPr>
            </w:pPr>
          </w:p>
          <w:p w14:paraId="733E07BD" w14:textId="77777777" w:rsidR="00043AB3" w:rsidRPr="004E7957" w:rsidRDefault="00043AB3" w:rsidP="00087AA9">
            <w:pPr>
              <w:widowControl/>
              <w:autoSpaceDE/>
              <w:autoSpaceDN/>
              <w:rPr>
                <w:rFonts w:eastAsia="Calibri"/>
                <w:sz w:val="18"/>
                <w:szCs w:val="18"/>
              </w:rPr>
            </w:pPr>
            <w:r w:rsidRPr="004E7957">
              <w:rPr>
                <w:i/>
                <w:color w:val="221F1F"/>
                <w:sz w:val="17"/>
                <w:szCs w:val="17"/>
              </w:rPr>
              <w:t>For the purposes of this Form, a Beneﬁcial Owner of a Tenderer is any natural person who ultimately owns or</w:t>
            </w:r>
            <w:r w:rsidRPr="004E7957">
              <w:rPr>
                <w:i/>
                <w:color w:val="221F1F"/>
                <w:spacing w:val="1"/>
                <w:sz w:val="17"/>
                <w:szCs w:val="17"/>
              </w:rPr>
              <w:t xml:space="preserve"> </w:t>
            </w:r>
            <w:r w:rsidRPr="004E7957">
              <w:rPr>
                <w:i/>
                <w:color w:val="221F1F"/>
                <w:sz w:val="17"/>
                <w:szCs w:val="17"/>
              </w:rPr>
              <w:t>controls the legal person (tenderer) or arrangements or a natural person on whose behalf a transaction is conducted,</w:t>
            </w:r>
            <w:r w:rsidRPr="004E7957">
              <w:rPr>
                <w:i/>
                <w:color w:val="221F1F"/>
                <w:spacing w:val="-53"/>
                <w:sz w:val="17"/>
                <w:szCs w:val="17"/>
              </w:rPr>
              <w:t xml:space="preserve"> </w:t>
            </w:r>
            <w:r w:rsidRPr="004E7957">
              <w:rPr>
                <w:i/>
                <w:color w:val="221F1F"/>
                <w:sz w:val="17"/>
                <w:szCs w:val="17"/>
              </w:rPr>
              <w:t>and</w:t>
            </w:r>
            <w:r w:rsidRPr="004E7957">
              <w:rPr>
                <w:i/>
                <w:color w:val="221F1F"/>
                <w:spacing w:val="-1"/>
                <w:sz w:val="17"/>
                <w:szCs w:val="17"/>
              </w:rPr>
              <w:t xml:space="preserve"> </w:t>
            </w:r>
            <w:r w:rsidRPr="004E7957">
              <w:rPr>
                <w:i/>
                <w:color w:val="221F1F"/>
                <w:sz w:val="17"/>
                <w:szCs w:val="17"/>
              </w:rPr>
              <w:t>includes</w:t>
            </w:r>
            <w:r w:rsidRPr="004E7957">
              <w:rPr>
                <w:i/>
                <w:color w:val="221F1F"/>
                <w:spacing w:val="-3"/>
                <w:sz w:val="17"/>
                <w:szCs w:val="17"/>
              </w:rPr>
              <w:t xml:space="preserve"> </w:t>
            </w:r>
            <w:r w:rsidRPr="004E7957">
              <w:rPr>
                <w:i/>
                <w:color w:val="221F1F"/>
                <w:sz w:val="17"/>
                <w:szCs w:val="17"/>
              </w:rPr>
              <w:t>those</w:t>
            </w:r>
            <w:r w:rsidRPr="004E7957">
              <w:rPr>
                <w:i/>
                <w:color w:val="221F1F"/>
                <w:spacing w:val="-1"/>
                <w:sz w:val="17"/>
                <w:szCs w:val="17"/>
              </w:rPr>
              <w:t xml:space="preserve"> </w:t>
            </w:r>
            <w:r w:rsidRPr="004E7957">
              <w:rPr>
                <w:i/>
                <w:color w:val="221F1F"/>
                <w:sz w:val="17"/>
                <w:szCs w:val="17"/>
              </w:rPr>
              <w:t>persons</w:t>
            </w:r>
            <w:r w:rsidRPr="004E7957">
              <w:rPr>
                <w:i/>
                <w:color w:val="221F1F"/>
                <w:spacing w:val="-6"/>
                <w:sz w:val="17"/>
                <w:szCs w:val="17"/>
              </w:rPr>
              <w:t xml:space="preserve"> </w:t>
            </w:r>
            <w:r w:rsidRPr="004E7957">
              <w:rPr>
                <w:i/>
                <w:color w:val="221F1F"/>
                <w:sz w:val="17"/>
                <w:szCs w:val="17"/>
              </w:rPr>
              <w:t>who</w:t>
            </w:r>
            <w:r w:rsidRPr="004E7957">
              <w:rPr>
                <w:i/>
                <w:color w:val="221F1F"/>
                <w:spacing w:val="-1"/>
                <w:sz w:val="17"/>
                <w:szCs w:val="17"/>
              </w:rPr>
              <w:t xml:space="preserve"> </w:t>
            </w:r>
            <w:r w:rsidRPr="004E7957">
              <w:rPr>
                <w:i/>
                <w:color w:val="221F1F"/>
                <w:sz w:val="17"/>
                <w:szCs w:val="17"/>
              </w:rPr>
              <w:t>exercise</w:t>
            </w:r>
            <w:r w:rsidRPr="004E7957">
              <w:rPr>
                <w:i/>
                <w:color w:val="221F1F"/>
                <w:spacing w:val="-1"/>
                <w:sz w:val="17"/>
                <w:szCs w:val="17"/>
              </w:rPr>
              <w:t xml:space="preserve"> </w:t>
            </w:r>
            <w:r w:rsidRPr="004E7957">
              <w:rPr>
                <w:i/>
                <w:color w:val="221F1F"/>
                <w:sz w:val="17"/>
                <w:szCs w:val="17"/>
              </w:rPr>
              <w:t>ultimate</w:t>
            </w:r>
            <w:r w:rsidRPr="004E7957">
              <w:rPr>
                <w:i/>
                <w:color w:val="221F1F"/>
                <w:spacing w:val="-1"/>
                <w:sz w:val="17"/>
                <w:szCs w:val="17"/>
              </w:rPr>
              <w:t xml:space="preserve"> </w:t>
            </w:r>
            <w:r w:rsidRPr="004E7957">
              <w:rPr>
                <w:i/>
                <w:color w:val="221F1F"/>
                <w:sz w:val="17"/>
                <w:szCs w:val="17"/>
              </w:rPr>
              <w:t>effective</w:t>
            </w:r>
            <w:r w:rsidRPr="004E7957">
              <w:rPr>
                <w:i/>
                <w:color w:val="221F1F"/>
                <w:spacing w:val="2"/>
                <w:sz w:val="17"/>
                <w:szCs w:val="17"/>
              </w:rPr>
              <w:t xml:space="preserve"> </w:t>
            </w:r>
            <w:r w:rsidRPr="004E7957">
              <w:rPr>
                <w:i/>
                <w:color w:val="221F1F"/>
                <w:sz w:val="17"/>
                <w:szCs w:val="17"/>
              </w:rPr>
              <w:t>control</w:t>
            </w:r>
            <w:r w:rsidRPr="004E7957">
              <w:rPr>
                <w:i/>
                <w:color w:val="221F1F"/>
                <w:spacing w:val="-2"/>
                <w:sz w:val="17"/>
                <w:szCs w:val="17"/>
              </w:rPr>
              <w:t xml:space="preserve"> </w:t>
            </w:r>
            <w:r w:rsidRPr="004E7957">
              <w:rPr>
                <w:i/>
                <w:color w:val="221F1F"/>
                <w:sz w:val="17"/>
                <w:szCs w:val="17"/>
              </w:rPr>
              <w:t>over</w:t>
            </w:r>
            <w:r w:rsidRPr="004E7957">
              <w:rPr>
                <w:i/>
                <w:color w:val="221F1F"/>
                <w:spacing w:val="-1"/>
                <w:sz w:val="17"/>
                <w:szCs w:val="17"/>
              </w:rPr>
              <w:t xml:space="preserve"> </w:t>
            </w:r>
            <w:r w:rsidRPr="004E7957">
              <w:rPr>
                <w:i/>
                <w:color w:val="221F1F"/>
                <w:sz w:val="17"/>
                <w:szCs w:val="17"/>
              </w:rPr>
              <w:t>a</w:t>
            </w:r>
            <w:r w:rsidRPr="004E7957">
              <w:rPr>
                <w:i/>
                <w:color w:val="221F1F"/>
                <w:spacing w:val="-1"/>
                <w:sz w:val="17"/>
                <w:szCs w:val="17"/>
              </w:rPr>
              <w:t xml:space="preserve"> </w:t>
            </w:r>
            <w:r w:rsidRPr="004E7957">
              <w:rPr>
                <w:i/>
                <w:color w:val="221F1F"/>
                <w:sz w:val="17"/>
                <w:szCs w:val="17"/>
              </w:rPr>
              <w:t>legal person</w:t>
            </w:r>
            <w:r w:rsidRPr="004E7957">
              <w:rPr>
                <w:i/>
                <w:color w:val="221F1F"/>
                <w:spacing w:val="-1"/>
                <w:sz w:val="17"/>
                <w:szCs w:val="17"/>
              </w:rPr>
              <w:t xml:space="preserve"> </w:t>
            </w:r>
            <w:r w:rsidRPr="004E7957">
              <w:rPr>
                <w:i/>
                <w:color w:val="221F1F"/>
                <w:sz w:val="17"/>
                <w:szCs w:val="17"/>
              </w:rPr>
              <w:t>(Tenderer)</w:t>
            </w:r>
            <w:r w:rsidRPr="004E7957">
              <w:rPr>
                <w:i/>
                <w:color w:val="221F1F"/>
                <w:spacing w:val="-2"/>
                <w:sz w:val="17"/>
                <w:szCs w:val="17"/>
              </w:rPr>
              <w:t xml:space="preserve"> </w:t>
            </w:r>
            <w:r w:rsidRPr="004E7957">
              <w:rPr>
                <w:i/>
                <w:color w:val="221F1F"/>
                <w:sz w:val="17"/>
                <w:szCs w:val="17"/>
              </w:rPr>
              <w:t>or</w:t>
            </w:r>
            <w:r w:rsidRPr="004E7957">
              <w:rPr>
                <w:i/>
                <w:color w:val="221F1F"/>
                <w:spacing w:val="-1"/>
                <w:sz w:val="17"/>
                <w:szCs w:val="17"/>
              </w:rPr>
              <w:t xml:space="preserve"> </w:t>
            </w:r>
            <w:r w:rsidRPr="004E7957">
              <w:rPr>
                <w:i/>
                <w:color w:val="221F1F"/>
                <w:sz w:val="17"/>
                <w:szCs w:val="17"/>
              </w:rPr>
              <w:t>arrangement</w:t>
            </w:r>
          </w:p>
        </w:tc>
      </w:tr>
    </w:tbl>
    <w:p w14:paraId="1AF63C23" w14:textId="77777777" w:rsidR="00043AB3" w:rsidRPr="004E7957" w:rsidRDefault="00043AB3" w:rsidP="00043AB3">
      <w:pPr>
        <w:widowControl/>
        <w:autoSpaceDE/>
        <w:autoSpaceDN/>
        <w:rPr>
          <w:rFonts w:eastAsia="Calibri"/>
          <w:sz w:val="18"/>
          <w:szCs w:val="18"/>
        </w:rPr>
      </w:pPr>
    </w:p>
    <w:p w14:paraId="736DDAE3" w14:textId="77777777" w:rsidR="00043AB3" w:rsidRPr="004E7957" w:rsidRDefault="00043AB3" w:rsidP="00043AB3">
      <w:pPr>
        <w:tabs>
          <w:tab w:val="left" w:pos="6394"/>
        </w:tabs>
        <w:spacing w:before="1" w:line="343" w:lineRule="auto"/>
        <w:ind w:right="-1039"/>
        <w:rPr>
          <w:color w:val="221F1F"/>
          <w:sz w:val="18"/>
          <w:szCs w:val="18"/>
        </w:rPr>
      </w:pPr>
      <w:r w:rsidRPr="004E7957">
        <w:rPr>
          <w:color w:val="221F1F"/>
          <w:sz w:val="18"/>
          <w:szCs w:val="18"/>
        </w:rPr>
        <w:t>Tender</w:t>
      </w:r>
      <w:r w:rsidRPr="004E7957">
        <w:rPr>
          <w:color w:val="221F1F"/>
          <w:spacing w:val="-2"/>
          <w:sz w:val="18"/>
          <w:szCs w:val="18"/>
        </w:rPr>
        <w:t xml:space="preserve"> </w:t>
      </w:r>
      <w:r w:rsidRPr="004E7957">
        <w:rPr>
          <w:color w:val="221F1F"/>
          <w:sz w:val="18"/>
          <w:szCs w:val="18"/>
        </w:rPr>
        <w:t>Reference</w:t>
      </w:r>
      <w:r w:rsidRPr="004E7957">
        <w:rPr>
          <w:color w:val="221F1F"/>
          <w:spacing w:val="-1"/>
          <w:sz w:val="18"/>
          <w:szCs w:val="18"/>
        </w:rPr>
        <w:t xml:space="preserve"> </w:t>
      </w:r>
      <w:r w:rsidRPr="004E7957">
        <w:rPr>
          <w:color w:val="221F1F"/>
          <w:sz w:val="18"/>
          <w:szCs w:val="18"/>
        </w:rPr>
        <w:t>No.:</w:t>
      </w:r>
      <w:r w:rsidRPr="004E7957">
        <w:rPr>
          <w:color w:val="221F1F"/>
          <w:sz w:val="18"/>
          <w:szCs w:val="18"/>
          <w:u w:val="single" w:color="211E1F"/>
        </w:rPr>
        <w:tab/>
      </w:r>
      <w:r w:rsidRPr="004E7957">
        <w:rPr>
          <w:color w:val="221F1F"/>
          <w:sz w:val="18"/>
          <w:szCs w:val="18"/>
          <w:u w:val="single" w:color="211E1F"/>
        </w:rPr>
        <w:tab/>
      </w:r>
      <w:r w:rsidRPr="004E7957">
        <w:rPr>
          <w:color w:val="221F1F"/>
          <w:sz w:val="18"/>
          <w:szCs w:val="18"/>
        </w:rPr>
        <w:t>[</w:t>
      </w:r>
      <w:r w:rsidRPr="004E7957">
        <w:rPr>
          <w:i/>
          <w:color w:val="221F1F"/>
          <w:sz w:val="18"/>
          <w:szCs w:val="18"/>
        </w:rPr>
        <w:t>insert identiﬁcation no</w:t>
      </w:r>
      <w:r w:rsidRPr="004E7957">
        <w:rPr>
          <w:color w:val="221F1F"/>
          <w:sz w:val="18"/>
          <w:szCs w:val="18"/>
        </w:rPr>
        <w:t>]</w:t>
      </w:r>
    </w:p>
    <w:p w14:paraId="58731DF1" w14:textId="77777777" w:rsidR="00043AB3" w:rsidRPr="004E7957" w:rsidRDefault="00043AB3" w:rsidP="00043AB3">
      <w:pPr>
        <w:tabs>
          <w:tab w:val="left" w:pos="6394"/>
        </w:tabs>
        <w:spacing w:before="1" w:line="343" w:lineRule="auto"/>
        <w:ind w:right="-1039"/>
        <w:rPr>
          <w:i/>
          <w:color w:val="221F1F"/>
          <w:spacing w:val="4"/>
          <w:sz w:val="18"/>
          <w:szCs w:val="18"/>
        </w:rPr>
      </w:pPr>
      <w:r w:rsidRPr="004E7957">
        <w:rPr>
          <w:color w:val="221F1F"/>
          <w:spacing w:val="-52"/>
          <w:sz w:val="18"/>
          <w:szCs w:val="18"/>
        </w:rPr>
        <w:t xml:space="preserve"> </w:t>
      </w:r>
      <w:r w:rsidRPr="004E7957">
        <w:rPr>
          <w:color w:val="221F1F"/>
          <w:sz w:val="18"/>
          <w:szCs w:val="18"/>
        </w:rPr>
        <w:t>Name</w:t>
      </w:r>
      <w:r w:rsidRPr="004E7957">
        <w:rPr>
          <w:color w:val="221F1F"/>
          <w:spacing w:val="-2"/>
          <w:sz w:val="18"/>
          <w:szCs w:val="18"/>
        </w:rPr>
        <w:t xml:space="preserve"> </w:t>
      </w:r>
      <w:r w:rsidRPr="004E7957">
        <w:rPr>
          <w:color w:val="221F1F"/>
          <w:sz w:val="18"/>
          <w:szCs w:val="18"/>
        </w:rPr>
        <w:t>of</w:t>
      </w:r>
      <w:r w:rsidRPr="004E7957">
        <w:rPr>
          <w:color w:val="221F1F"/>
          <w:spacing w:val="-1"/>
          <w:sz w:val="18"/>
          <w:szCs w:val="18"/>
        </w:rPr>
        <w:t xml:space="preserve"> </w:t>
      </w:r>
      <w:r w:rsidRPr="004E7957">
        <w:rPr>
          <w:color w:val="221F1F"/>
          <w:sz w:val="18"/>
          <w:szCs w:val="18"/>
        </w:rPr>
        <w:t>the</w:t>
      </w:r>
      <w:r w:rsidRPr="004E7957">
        <w:rPr>
          <w:color w:val="221F1F"/>
          <w:spacing w:val="-4"/>
          <w:sz w:val="18"/>
          <w:szCs w:val="18"/>
        </w:rPr>
        <w:t xml:space="preserve"> </w:t>
      </w:r>
      <w:r w:rsidRPr="004E7957">
        <w:rPr>
          <w:color w:val="221F1F"/>
          <w:sz w:val="18"/>
          <w:szCs w:val="18"/>
        </w:rPr>
        <w:t>Tender</w:t>
      </w:r>
      <w:r w:rsidRPr="004E7957">
        <w:rPr>
          <w:color w:val="221F1F"/>
          <w:spacing w:val="-3"/>
          <w:sz w:val="18"/>
          <w:szCs w:val="18"/>
        </w:rPr>
        <w:t xml:space="preserve"> </w:t>
      </w:r>
      <w:r w:rsidRPr="004E7957">
        <w:rPr>
          <w:color w:val="221F1F"/>
          <w:sz w:val="18"/>
          <w:szCs w:val="18"/>
        </w:rPr>
        <w:t>Title/Description:</w:t>
      </w:r>
      <w:r w:rsidRPr="004E7957">
        <w:rPr>
          <w:color w:val="221F1F"/>
          <w:sz w:val="18"/>
          <w:szCs w:val="18"/>
          <w:u w:val="single" w:color="211E1F"/>
        </w:rPr>
        <w:tab/>
      </w:r>
      <w:r w:rsidRPr="004E7957">
        <w:rPr>
          <w:i/>
          <w:color w:val="221F1F"/>
          <w:sz w:val="18"/>
          <w:szCs w:val="18"/>
        </w:rPr>
        <w:t>[insert</w:t>
      </w:r>
      <w:r w:rsidRPr="004E7957">
        <w:rPr>
          <w:i/>
          <w:color w:val="221F1F"/>
          <w:spacing w:val="-2"/>
          <w:sz w:val="18"/>
          <w:szCs w:val="18"/>
        </w:rPr>
        <w:t xml:space="preserve"> </w:t>
      </w:r>
      <w:r w:rsidRPr="004E7957">
        <w:rPr>
          <w:i/>
          <w:color w:val="221F1F"/>
          <w:sz w:val="18"/>
          <w:szCs w:val="18"/>
        </w:rPr>
        <w:t>name</w:t>
      </w:r>
      <w:r w:rsidRPr="004E7957">
        <w:rPr>
          <w:i/>
          <w:color w:val="221F1F"/>
          <w:spacing w:val="-3"/>
          <w:sz w:val="18"/>
          <w:szCs w:val="18"/>
        </w:rPr>
        <w:t xml:space="preserve"> </w:t>
      </w:r>
      <w:r w:rsidRPr="004E7957">
        <w:rPr>
          <w:i/>
          <w:color w:val="221F1F"/>
          <w:sz w:val="18"/>
          <w:szCs w:val="18"/>
        </w:rPr>
        <w:t>of</w:t>
      </w:r>
      <w:r w:rsidRPr="004E7957">
        <w:rPr>
          <w:i/>
          <w:color w:val="221F1F"/>
          <w:spacing w:val="-2"/>
          <w:sz w:val="18"/>
          <w:szCs w:val="18"/>
        </w:rPr>
        <w:t xml:space="preserve"> </w:t>
      </w:r>
      <w:r w:rsidRPr="004E7957">
        <w:rPr>
          <w:i/>
          <w:color w:val="221F1F"/>
          <w:sz w:val="18"/>
          <w:szCs w:val="18"/>
        </w:rPr>
        <w:t>the</w:t>
      </w:r>
      <w:r w:rsidRPr="004E7957">
        <w:rPr>
          <w:i/>
          <w:color w:val="221F1F"/>
          <w:spacing w:val="-2"/>
          <w:sz w:val="18"/>
          <w:szCs w:val="18"/>
        </w:rPr>
        <w:t xml:space="preserve"> </w:t>
      </w:r>
      <w:r w:rsidRPr="004E7957">
        <w:rPr>
          <w:i/>
          <w:color w:val="221F1F"/>
          <w:sz w:val="18"/>
          <w:szCs w:val="18"/>
        </w:rPr>
        <w:t>assignment]</w:t>
      </w:r>
      <w:r w:rsidRPr="004E7957">
        <w:rPr>
          <w:i/>
          <w:color w:val="221F1F"/>
          <w:spacing w:val="4"/>
          <w:sz w:val="18"/>
          <w:szCs w:val="18"/>
        </w:rPr>
        <w:t xml:space="preserve"> </w:t>
      </w:r>
    </w:p>
    <w:p w14:paraId="53507A8B" w14:textId="77777777" w:rsidR="00043AB3" w:rsidRPr="004E7957" w:rsidRDefault="00043AB3" w:rsidP="00043AB3">
      <w:pPr>
        <w:tabs>
          <w:tab w:val="left" w:pos="6394"/>
        </w:tabs>
        <w:spacing w:before="1" w:line="343" w:lineRule="auto"/>
        <w:ind w:right="-1039"/>
        <w:rPr>
          <w:i/>
          <w:sz w:val="18"/>
          <w:szCs w:val="18"/>
        </w:rPr>
      </w:pPr>
      <w:r w:rsidRPr="004E7957">
        <w:rPr>
          <w:color w:val="221F1F"/>
          <w:sz w:val="18"/>
          <w:szCs w:val="18"/>
        </w:rPr>
        <w:t xml:space="preserve">To: </w:t>
      </w:r>
      <w:r w:rsidRPr="004E7957">
        <w:rPr>
          <w:i/>
          <w:color w:val="221F1F"/>
          <w:sz w:val="18"/>
          <w:szCs w:val="18"/>
          <w:u w:val="single" w:color="211E1F"/>
        </w:rPr>
        <w:t xml:space="preserve"> </w:t>
      </w:r>
      <w:r w:rsidRPr="004E7957">
        <w:rPr>
          <w:i/>
          <w:color w:val="221F1F"/>
          <w:sz w:val="18"/>
          <w:szCs w:val="18"/>
          <w:u w:val="single" w:color="211E1F"/>
        </w:rPr>
        <w:tab/>
      </w:r>
      <w:r w:rsidRPr="004E7957">
        <w:rPr>
          <w:i/>
          <w:color w:val="221F1F"/>
          <w:sz w:val="18"/>
          <w:szCs w:val="18"/>
        </w:rPr>
        <w:t>[insert</w:t>
      </w:r>
      <w:r w:rsidRPr="004E7957">
        <w:rPr>
          <w:i/>
          <w:color w:val="221F1F"/>
          <w:spacing w:val="-2"/>
          <w:sz w:val="18"/>
          <w:szCs w:val="18"/>
        </w:rPr>
        <w:t xml:space="preserve"> </w:t>
      </w:r>
      <w:r w:rsidRPr="004E7957">
        <w:rPr>
          <w:i/>
          <w:color w:val="221F1F"/>
          <w:sz w:val="18"/>
          <w:szCs w:val="18"/>
        </w:rPr>
        <w:t>complete</w:t>
      </w:r>
      <w:r w:rsidRPr="004E7957">
        <w:rPr>
          <w:i/>
          <w:color w:val="221F1F"/>
          <w:spacing w:val="-2"/>
          <w:sz w:val="18"/>
          <w:szCs w:val="18"/>
        </w:rPr>
        <w:t xml:space="preserve"> </w:t>
      </w:r>
      <w:r w:rsidRPr="004E7957">
        <w:rPr>
          <w:i/>
          <w:color w:val="221F1F"/>
          <w:sz w:val="18"/>
          <w:szCs w:val="18"/>
        </w:rPr>
        <w:t>name</w:t>
      </w:r>
      <w:r w:rsidRPr="004E7957">
        <w:rPr>
          <w:i/>
          <w:color w:val="221F1F"/>
          <w:spacing w:val="-2"/>
          <w:sz w:val="18"/>
          <w:szCs w:val="18"/>
        </w:rPr>
        <w:t xml:space="preserve"> </w:t>
      </w:r>
      <w:r w:rsidRPr="004E7957">
        <w:rPr>
          <w:i/>
          <w:color w:val="221F1F"/>
          <w:sz w:val="18"/>
          <w:szCs w:val="18"/>
        </w:rPr>
        <w:t>of</w:t>
      </w:r>
      <w:r w:rsidRPr="004E7957">
        <w:rPr>
          <w:i/>
          <w:color w:val="221F1F"/>
          <w:spacing w:val="-2"/>
          <w:sz w:val="18"/>
          <w:szCs w:val="18"/>
        </w:rPr>
        <w:t xml:space="preserve"> </w:t>
      </w:r>
      <w:r w:rsidRPr="004E7957">
        <w:rPr>
          <w:i/>
          <w:color w:val="221F1F"/>
          <w:sz w:val="18"/>
          <w:szCs w:val="18"/>
        </w:rPr>
        <w:t>Procuring</w:t>
      </w:r>
      <w:r w:rsidRPr="004E7957">
        <w:rPr>
          <w:i/>
          <w:color w:val="221F1F"/>
          <w:spacing w:val="-2"/>
          <w:sz w:val="18"/>
          <w:szCs w:val="18"/>
        </w:rPr>
        <w:t xml:space="preserve"> </w:t>
      </w:r>
      <w:r w:rsidRPr="004E7957">
        <w:rPr>
          <w:i/>
          <w:color w:val="221F1F"/>
          <w:sz w:val="18"/>
          <w:szCs w:val="18"/>
        </w:rPr>
        <w:t>Entity]</w:t>
      </w:r>
    </w:p>
    <w:p w14:paraId="517A1816" w14:textId="77777777" w:rsidR="00043AB3" w:rsidRPr="004E7957" w:rsidRDefault="00043AB3">
      <w:pPr>
        <w:widowControl/>
        <w:numPr>
          <w:ilvl w:val="0"/>
          <w:numId w:val="149"/>
        </w:numPr>
        <w:autoSpaceDE/>
        <w:autoSpaceDN/>
        <w:contextualSpacing/>
        <w:rPr>
          <w:rFonts w:eastAsia="Calibri"/>
          <w:sz w:val="18"/>
          <w:szCs w:val="18"/>
        </w:rPr>
      </w:pPr>
      <w:r w:rsidRPr="004E7957">
        <w:rPr>
          <w:rFonts w:eastAsia="Calibri"/>
          <w:sz w:val="18"/>
          <w:szCs w:val="18"/>
        </w:rPr>
        <w:t xml:space="preserve">We </w:t>
      </w:r>
      <w:proofErr w:type="spellStart"/>
      <w:r w:rsidRPr="004E7957">
        <w:rPr>
          <w:rFonts w:eastAsia="Calibri"/>
          <w:sz w:val="18"/>
          <w:szCs w:val="18"/>
        </w:rPr>
        <w:t>here by</w:t>
      </w:r>
      <w:proofErr w:type="spellEnd"/>
      <w:r w:rsidRPr="004E7957">
        <w:rPr>
          <w:rFonts w:eastAsia="Calibri"/>
          <w:sz w:val="18"/>
          <w:szCs w:val="18"/>
        </w:rPr>
        <w:t xml:space="preserve"> provide the following beneﬁcial ownership information.</w:t>
      </w:r>
    </w:p>
    <w:p w14:paraId="53FAEBEB" w14:textId="77777777" w:rsidR="00043AB3" w:rsidRPr="004E7957" w:rsidRDefault="00043AB3" w:rsidP="00043AB3">
      <w:pPr>
        <w:widowControl/>
        <w:autoSpaceDE/>
        <w:autoSpaceDN/>
        <w:rPr>
          <w:rFonts w:eastAsia="Calibri"/>
          <w:sz w:val="18"/>
          <w:szCs w:val="18"/>
        </w:rPr>
      </w:pPr>
    </w:p>
    <w:p w14:paraId="5C396DBC" w14:textId="77777777" w:rsidR="00043AB3" w:rsidRPr="004E7957" w:rsidRDefault="00043AB3" w:rsidP="00043AB3">
      <w:pPr>
        <w:widowControl/>
        <w:autoSpaceDE/>
        <w:autoSpaceDN/>
        <w:rPr>
          <w:rFonts w:eastAsia="Calibri"/>
          <w:sz w:val="18"/>
          <w:szCs w:val="18"/>
        </w:rPr>
      </w:pPr>
      <w:r w:rsidRPr="004E7957">
        <w:rPr>
          <w:rFonts w:eastAsia="Calibri"/>
          <w:b/>
          <w:color w:val="221F1F"/>
          <w:sz w:val="18"/>
          <w:szCs w:val="18"/>
        </w:rPr>
        <w:t>Details</w:t>
      </w:r>
      <w:r w:rsidRPr="004E7957">
        <w:rPr>
          <w:rFonts w:eastAsia="Calibri"/>
          <w:b/>
          <w:color w:val="221F1F"/>
          <w:spacing w:val="-3"/>
          <w:sz w:val="18"/>
          <w:szCs w:val="18"/>
        </w:rPr>
        <w:t xml:space="preserve"> </w:t>
      </w:r>
      <w:r w:rsidRPr="004E7957">
        <w:rPr>
          <w:rFonts w:eastAsia="Calibri"/>
          <w:b/>
          <w:color w:val="221F1F"/>
          <w:sz w:val="18"/>
          <w:szCs w:val="18"/>
        </w:rPr>
        <w:t>of</w:t>
      </w:r>
      <w:r w:rsidRPr="004E7957">
        <w:rPr>
          <w:rFonts w:eastAsia="Calibri"/>
          <w:b/>
          <w:color w:val="221F1F"/>
          <w:spacing w:val="-3"/>
          <w:sz w:val="18"/>
          <w:szCs w:val="18"/>
        </w:rPr>
        <w:t xml:space="preserve"> </w:t>
      </w:r>
      <w:r w:rsidRPr="004E7957">
        <w:rPr>
          <w:rFonts w:eastAsia="Calibri"/>
          <w:b/>
          <w:color w:val="221F1F"/>
          <w:sz w:val="18"/>
          <w:szCs w:val="18"/>
        </w:rPr>
        <w:t>Beneﬁcial</w:t>
      </w:r>
      <w:r w:rsidRPr="004E7957">
        <w:rPr>
          <w:rFonts w:eastAsia="Calibri"/>
          <w:b/>
          <w:color w:val="221F1F"/>
          <w:spacing w:val="-1"/>
          <w:sz w:val="18"/>
          <w:szCs w:val="18"/>
        </w:rPr>
        <w:t xml:space="preserve"> </w:t>
      </w:r>
      <w:r w:rsidRPr="004E7957">
        <w:rPr>
          <w:rFonts w:eastAsia="Calibri"/>
          <w:b/>
          <w:color w:val="221F1F"/>
          <w:sz w:val="18"/>
          <w:szCs w:val="18"/>
        </w:rPr>
        <w:t>ownership</w:t>
      </w:r>
    </w:p>
    <w:tbl>
      <w:tblPr>
        <w:tblStyle w:val="TableGrid22"/>
        <w:tblW w:w="10774" w:type="dxa"/>
        <w:tblInd w:w="-563" w:type="dxa"/>
        <w:tblLook w:val="04A0" w:firstRow="1" w:lastRow="0" w:firstColumn="1" w:lastColumn="0" w:noHBand="0" w:noVBand="1"/>
      </w:tblPr>
      <w:tblGrid>
        <w:gridCol w:w="415"/>
        <w:gridCol w:w="1681"/>
        <w:gridCol w:w="1622"/>
        <w:gridCol w:w="1019"/>
        <w:gridCol w:w="952"/>
        <w:gridCol w:w="2884"/>
        <w:gridCol w:w="2201"/>
      </w:tblGrid>
      <w:tr w:rsidR="00043AB3" w:rsidRPr="004E7957" w14:paraId="4DA4470E" w14:textId="77777777" w:rsidTr="00087AA9">
        <w:tc>
          <w:tcPr>
            <w:tcW w:w="415" w:type="dxa"/>
          </w:tcPr>
          <w:p w14:paraId="2233BD8F" w14:textId="77777777" w:rsidR="00043AB3" w:rsidRPr="004E7957" w:rsidRDefault="00043AB3" w:rsidP="00087AA9">
            <w:pPr>
              <w:widowControl/>
              <w:autoSpaceDE/>
              <w:autoSpaceDN/>
              <w:rPr>
                <w:rFonts w:eastAsia="Calibri"/>
                <w:sz w:val="16"/>
                <w:szCs w:val="16"/>
              </w:rPr>
            </w:pPr>
          </w:p>
        </w:tc>
        <w:tc>
          <w:tcPr>
            <w:tcW w:w="3282" w:type="dxa"/>
            <w:gridSpan w:val="2"/>
          </w:tcPr>
          <w:p w14:paraId="35FBDEE2" w14:textId="77777777" w:rsidR="00043AB3" w:rsidRPr="004E7957" w:rsidRDefault="00043AB3" w:rsidP="00087AA9">
            <w:pPr>
              <w:widowControl/>
              <w:autoSpaceDE/>
              <w:autoSpaceDN/>
              <w:rPr>
                <w:rFonts w:eastAsia="Calibri"/>
                <w:sz w:val="16"/>
                <w:szCs w:val="16"/>
              </w:rPr>
            </w:pPr>
            <w:r w:rsidRPr="004E7957">
              <w:rPr>
                <w:b/>
                <w:sz w:val="16"/>
                <w:szCs w:val="16"/>
              </w:rPr>
              <w:t>Details</w:t>
            </w:r>
            <w:r w:rsidRPr="004E7957">
              <w:rPr>
                <w:b/>
                <w:spacing w:val="-3"/>
                <w:sz w:val="16"/>
                <w:szCs w:val="16"/>
              </w:rPr>
              <w:t xml:space="preserve"> </w:t>
            </w:r>
            <w:r w:rsidRPr="004E7957">
              <w:rPr>
                <w:b/>
                <w:sz w:val="16"/>
                <w:szCs w:val="16"/>
              </w:rPr>
              <w:t>of</w:t>
            </w:r>
            <w:r w:rsidRPr="004E7957">
              <w:rPr>
                <w:b/>
                <w:spacing w:val="-2"/>
                <w:sz w:val="16"/>
                <w:szCs w:val="16"/>
              </w:rPr>
              <w:t xml:space="preserve"> </w:t>
            </w:r>
            <w:r w:rsidRPr="004E7957">
              <w:rPr>
                <w:b/>
                <w:sz w:val="16"/>
                <w:szCs w:val="16"/>
              </w:rPr>
              <w:t>all</w:t>
            </w:r>
            <w:r w:rsidRPr="004E7957">
              <w:rPr>
                <w:b/>
                <w:spacing w:val="-2"/>
                <w:sz w:val="16"/>
                <w:szCs w:val="16"/>
              </w:rPr>
              <w:t xml:space="preserve"> </w:t>
            </w:r>
            <w:r w:rsidRPr="004E7957">
              <w:rPr>
                <w:b/>
                <w:sz w:val="16"/>
                <w:szCs w:val="16"/>
              </w:rPr>
              <w:t>Beneficial</w:t>
            </w:r>
            <w:r w:rsidRPr="004E7957">
              <w:rPr>
                <w:b/>
                <w:spacing w:val="-2"/>
                <w:sz w:val="16"/>
                <w:szCs w:val="16"/>
              </w:rPr>
              <w:t xml:space="preserve"> </w:t>
            </w:r>
            <w:r w:rsidRPr="004E7957">
              <w:rPr>
                <w:b/>
                <w:sz w:val="16"/>
                <w:szCs w:val="16"/>
              </w:rPr>
              <w:t>Owners</w:t>
            </w:r>
          </w:p>
        </w:tc>
        <w:tc>
          <w:tcPr>
            <w:tcW w:w="1021" w:type="dxa"/>
          </w:tcPr>
          <w:p w14:paraId="1AA245F7" w14:textId="77777777" w:rsidR="00043AB3" w:rsidRPr="004E7957" w:rsidRDefault="00043AB3" w:rsidP="00087AA9">
            <w:pPr>
              <w:widowControl/>
              <w:autoSpaceDE/>
              <w:autoSpaceDN/>
              <w:rPr>
                <w:rFonts w:eastAsia="Calibri"/>
                <w:b/>
                <w:bCs/>
                <w:sz w:val="16"/>
                <w:szCs w:val="16"/>
              </w:rPr>
            </w:pPr>
            <w:r w:rsidRPr="004E7957">
              <w:rPr>
                <w:rFonts w:eastAsia="Calibri"/>
                <w:b/>
                <w:bCs/>
                <w:sz w:val="16"/>
                <w:szCs w:val="16"/>
              </w:rPr>
              <w:t>% of shares</w:t>
            </w:r>
          </w:p>
          <w:p w14:paraId="5E62E19B" w14:textId="77777777" w:rsidR="00043AB3" w:rsidRPr="004E7957" w:rsidRDefault="00043AB3" w:rsidP="00087AA9">
            <w:pPr>
              <w:widowControl/>
              <w:autoSpaceDE/>
              <w:autoSpaceDN/>
              <w:rPr>
                <w:rFonts w:eastAsia="Calibri"/>
                <w:b/>
                <w:bCs/>
                <w:sz w:val="16"/>
                <w:szCs w:val="16"/>
              </w:rPr>
            </w:pPr>
            <w:r w:rsidRPr="004E7957">
              <w:rPr>
                <w:rFonts w:eastAsia="Calibri"/>
                <w:b/>
                <w:bCs/>
                <w:sz w:val="16"/>
                <w:szCs w:val="16"/>
              </w:rPr>
              <w:t>a person holds in the company Directly or indirectly</w:t>
            </w:r>
          </w:p>
        </w:tc>
        <w:tc>
          <w:tcPr>
            <w:tcW w:w="953" w:type="dxa"/>
          </w:tcPr>
          <w:p w14:paraId="1275DF16" w14:textId="77777777" w:rsidR="00043AB3" w:rsidRPr="004E7957" w:rsidRDefault="00043AB3" w:rsidP="00087AA9">
            <w:pPr>
              <w:widowControl/>
              <w:autoSpaceDE/>
              <w:autoSpaceDN/>
              <w:rPr>
                <w:rFonts w:eastAsia="Calibri"/>
                <w:b/>
                <w:bCs/>
                <w:sz w:val="16"/>
                <w:szCs w:val="16"/>
              </w:rPr>
            </w:pPr>
            <w:r w:rsidRPr="004E7957">
              <w:rPr>
                <w:rFonts w:eastAsia="Calibri"/>
                <w:b/>
                <w:bCs/>
                <w:sz w:val="16"/>
                <w:szCs w:val="16"/>
              </w:rPr>
              <w:t xml:space="preserve">% of voting </w:t>
            </w:r>
            <w:proofErr w:type="gramStart"/>
            <w:r w:rsidRPr="004E7957">
              <w:rPr>
                <w:rFonts w:eastAsia="Calibri"/>
                <w:b/>
                <w:bCs/>
                <w:sz w:val="16"/>
                <w:szCs w:val="16"/>
              </w:rPr>
              <w:t>rights</w:t>
            </w:r>
            <w:proofErr w:type="gramEnd"/>
            <w:r w:rsidRPr="004E7957">
              <w:rPr>
                <w:rFonts w:eastAsia="Calibri"/>
                <w:b/>
                <w:bCs/>
                <w:sz w:val="16"/>
                <w:szCs w:val="16"/>
              </w:rPr>
              <w:t xml:space="preserve"> a person holds in the company</w:t>
            </w:r>
          </w:p>
        </w:tc>
        <w:tc>
          <w:tcPr>
            <w:tcW w:w="2898" w:type="dxa"/>
          </w:tcPr>
          <w:p w14:paraId="4EFC186C" w14:textId="77777777" w:rsidR="00043AB3" w:rsidRPr="004E7957" w:rsidRDefault="00043AB3" w:rsidP="00087AA9">
            <w:pPr>
              <w:widowControl/>
              <w:autoSpaceDE/>
              <w:autoSpaceDN/>
              <w:rPr>
                <w:rFonts w:eastAsia="Calibri"/>
                <w:b/>
                <w:bCs/>
                <w:sz w:val="16"/>
                <w:szCs w:val="16"/>
              </w:rPr>
            </w:pPr>
            <w:r w:rsidRPr="004E7957">
              <w:rPr>
                <w:rFonts w:eastAsia="Calibri"/>
                <w:b/>
                <w:bCs/>
                <w:sz w:val="16"/>
                <w:szCs w:val="16"/>
              </w:rPr>
              <w:t>Whether a person directly or indirectly holds a right to appoint or remove a member of the board of directors of the company or an equivalent governing body of the Tenderer (Yes / No)</w:t>
            </w:r>
          </w:p>
        </w:tc>
        <w:tc>
          <w:tcPr>
            <w:tcW w:w="2205" w:type="dxa"/>
          </w:tcPr>
          <w:p w14:paraId="3841C160" w14:textId="77777777" w:rsidR="00043AB3" w:rsidRPr="004E7957" w:rsidRDefault="00043AB3" w:rsidP="00087AA9">
            <w:pPr>
              <w:widowControl/>
              <w:autoSpaceDE/>
              <w:autoSpaceDN/>
              <w:rPr>
                <w:rFonts w:eastAsia="Calibri"/>
                <w:b/>
                <w:bCs/>
                <w:sz w:val="16"/>
                <w:szCs w:val="16"/>
              </w:rPr>
            </w:pPr>
            <w:r w:rsidRPr="004E7957">
              <w:rPr>
                <w:rFonts w:eastAsia="Calibri"/>
                <w:b/>
                <w:bCs/>
                <w:sz w:val="16"/>
                <w:szCs w:val="16"/>
              </w:rPr>
              <w:t>Whether a person directly or indirectly exercises significant influence or control over the Company (tenderer) (Yes / No)</w:t>
            </w:r>
          </w:p>
        </w:tc>
      </w:tr>
      <w:tr w:rsidR="00043AB3" w:rsidRPr="004E7957" w14:paraId="681596E5" w14:textId="77777777" w:rsidTr="00087AA9">
        <w:trPr>
          <w:trHeight w:val="37"/>
        </w:trPr>
        <w:tc>
          <w:tcPr>
            <w:tcW w:w="415" w:type="dxa"/>
            <w:vMerge w:val="restart"/>
          </w:tcPr>
          <w:p w14:paraId="3246D35B" w14:textId="77777777" w:rsidR="00043AB3" w:rsidRPr="004E7957" w:rsidRDefault="00043AB3" w:rsidP="00087AA9">
            <w:pPr>
              <w:widowControl/>
              <w:autoSpaceDE/>
              <w:autoSpaceDN/>
              <w:rPr>
                <w:rFonts w:eastAsia="Calibri"/>
                <w:sz w:val="17"/>
                <w:szCs w:val="17"/>
              </w:rPr>
            </w:pPr>
            <w:r w:rsidRPr="004E7957">
              <w:rPr>
                <w:rFonts w:eastAsia="Calibri"/>
                <w:sz w:val="17"/>
                <w:szCs w:val="17"/>
              </w:rPr>
              <w:t>1</w:t>
            </w:r>
          </w:p>
        </w:tc>
        <w:tc>
          <w:tcPr>
            <w:tcW w:w="1688" w:type="dxa"/>
          </w:tcPr>
          <w:p w14:paraId="622719C8" w14:textId="77777777" w:rsidR="00043AB3" w:rsidRPr="004E7957" w:rsidRDefault="00043AB3" w:rsidP="00087AA9">
            <w:pPr>
              <w:widowControl/>
              <w:autoSpaceDE/>
              <w:autoSpaceDN/>
              <w:rPr>
                <w:rFonts w:eastAsia="Calibri"/>
                <w:sz w:val="17"/>
                <w:szCs w:val="17"/>
              </w:rPr>
            </w:pPr>
            <w:r w:rsidRPr="004E7957">
              <w:rPr>
                <w:rFonts w:eastAsia="Calibri"/>
                <w:sz w:val="17"/>
                <w:szCs w:val="17"/>
              </w:rPr>
              <w:t>Full Name</w:t>
            </w:r>
          </w:p>
        </w:tc>
        <w:tc>
          <w:tcPr>
            <w:tcW w:w="1594" w:type="dxa"/>
          </w:tcPr>
          <w:p w14:paraId="1114F1B0" w14:textId="77777777" w:rsidR="00043AB3" w:rsidRPr="004E7957" w:rsidRDefault="00043AB3" w:rsidP="00087AA9">
            <w:pPr>
              <w:widowControl/>
              <w:autoSpaceDE/>
              <w:autoSpaceDN/>
              <w:rPr>
                <w:rFonts w:eastAsia="Calibri"/>
                <w:sz w:val="17"/>
                <w:szCs w:val="17"/>
              </w:rPr>
            </w:pPr>
          </w:p>
        </w:tc>
        <w:tc>
          <w:tcPr>
            <w:tcW w:w="1021" w:type="dxa"/>
            <w:vMerge w:val="restart"/>
          </w:tcPr>
          <w:p w14:paraId="6B88B338" w14:textId="77777777" w:rsidR="00043AB3" w:rsidRPr="004E7957" w:rsidRDefault="00043AB3" w:rsidP="00087AA9">
            <w:pPr>
              <w:widowControl/>
              <w:autoSpaceDE/>
              <w:autoSpaceDN/>
              <w:rPr>
                <w:rFonts w:eastAsia="Calibri"/>
                <w:sz w:val="17"/>
                <w:szCs w:val="17"/>
              </w:rPr>
            </w:pPr>
          </w:p>
          <w:p w14:paraId="765053B7" w14:textId="77777777" w:rsidR="00043AB3" w:rsidRPr="004E7957" w:rsidRDefault="00043AB3" w:rsidP="00087AA9">
            <w:pPr>
              <w:widowControl/>
              <w:autoSpaceDE/>
              <w:autoSpaceDN/>
              <w:rPr>
                <w:rFonts w:eastAsia="Calibri"/>
                <w:sz w:val="17"/>
                <w:szCs w:val="17"/>
              </w:rPr>
            </w:pPr>
            <w:r w:rsidRPr="004E7957">
              <w:rPr>
                <w:rFonts w:eastAsia="Calibri"/>
                <w:sz w:val="17"/>
                <w:szCs w:val="17"/>
              </w:rPr>
              <w:t xml:space="preserve">Directly </w:t>
            </w:r>
          </w:p>
          <w:p w14:paraId="02A894BC" w14:textId="77777777" w:rsidR="00043AB3" w:rsidRPr="004E7957" w:rsidRDefault="00043AB3" w:rsidP="00087AA9">
            <w:pPr>
              <w:widowControl/>
              <w:autoSpaceDE/>
              <w:autoSpaceDN/>
              <w:rPr>
                <w:rFonts w:eastAsia="Calibri"/>
                <w:sz w:val="17"/>
                <w:szCs w:val="17"/>
              </w:rPr>
            </w:pPr>
            <w:r w:rsidRPr="004E7957">
              <w:rPr>
                <w:rFonts w:eastAsia="Calibri"/>
                <w:sz w:val="17"/>
                <w:szCs w:val="17"/>
              </w:rPr>
              <w:t>--------- % of shares</w:t>
            </w:r>
          </w:p>
          <w:p w14:paraId="185EB083" w14:textId="77777777" w:rsidR="00043AB3" w:rsidRPr="004E7957" w:rsidRDefault="00043AB3" w:rsidP="00087AA9">
            <w:pPr>
              <w:widowControl/>
              <w:autoSpaceDE/>
              <w:autoSpaceDN/>
              <w:rPr>
                <w:rFonts w:eastAsia="Calibri"/>
                <w:sz w:val="17"/>
                <w:szCs w:val="17"/>
              </w:rPr>
            </w:pPr>
          </w:p>
          <w:p w14:paraId="03A65E9F" w14:textId="77777777" w:rsidR="00043AB3" w:rsidRPr="004E7957" w:rsidRDefault="00043AB3" w:rsidP="00087AA9">
            <w:pPr>
              <w:widowControl/>
              <w:autoSpaceDE/>
              <w:autoSpaceDN/>
              <w:rPr>
                <w:rFonts w:eastAsia="Calibri"/>
                <w:sz w:val="17"/>
                <w:szCs w:val="17"/>
              </w:rPr>
            </w:pPr>
          </w:p>
          <w:p w14:paraId="2088B9C1" w14:textId="77777777" w:rsidR="00043AB3" w:rsidRPr="004E7957" w:rsidRDefault="00043AB3" w:rsidP="00087AA9">
            <w:pPr>
              <w:widowControl/>
              <w:autoSpaceDE/>
              <w:autoSpaceDN/>
              <w:rPr>
                <w:rFonts w:eastAsia="Calibri"/>
                <w:sz w:val="17"/>
                <w:szCs w:val="17"/>
              </w:rPr>
            </w:pPr>
            <w:r w:rsidRPr="004E7957">
              <w:rPr>
                <w:rFonts w:eastAsia="Calibri"/>
                <w:sz w:val="17"/>
                <w:szCs w:val="17"/>
              </w:rPr>
              <w:t>Indirectly --------- % of shares</w:t>
            </w:r>
          </w:p>
          <w:p w14:paraId="384AD93C" w14:textId="77777777" w:rsidR="00043AB3" w:rsidRPr="004E7957" w:rsidRDefault="00043AB3" w:rsidP="00087AA9">
            <w:pPr>
              <w:widowControl/>
              <w:autoSpaceDE/>
              <w:autoSpaceDN/>
              <w:rPr>
                <w:rFonts w:eastAsia="Calibri"/>
                <w:sz w:val="17"/>
                <w:szCs w:val="17"/>
              </w:rPr>
            </w:pPr>
          </w:p>
        </w:tc>
        <w:tc>
          <w:tcPr>
            <w:tcW w:w="953" w:type="dxa"/>
            <w:vMerge w:val="restart"/>
          </w:tcPr>
          <w:p w14:paraId="2A7CAE83" w14:textId="77777777" w:rsidR="00043AB3" w:rsidRPr="004E7957" w:rsidRDefault="00043AB3" w:rsidP="00087AA9">
            <w:pPr>
              <w:widowControl/>
              <w:autoSpaceDE/>
              <w:autoSpaceDN/>
              <w:rPr>
                <w:rFonts w:eastAsia="Calibri"/>
                <w:sz w:val="17"/>
                <w:szCs w:val="17"/>
              </w:rPr>
            </w:pPr>
          </w:p>
          <w:p w14:paraId="0C3F97A8" w14:textId="77777777" w:rsidR="00043AB3" w:rsidRPr="004E7957" w:rsidRDefault="00043AB3" w:rsidP="00087AA9">
            <w:pPr>
              <w:widowControl/>
              <w:autoSpaceDE/>
              <w:autoSpaceDN/>
              <w:rPr>
                <w:rFonts w:eastAsia="Calibri"/>
                <w:sz w:val="17"/>
                <w:szCs w:val="17"/>
              </w:rPr>
            </w:pPr>
            <w:r w:rsidRPr="004E7957">
              <w:rPr>
                <w:rFonts w:eastAsia="Calibri"/>
                <w:sz w:val="17"/>
                <w:szCs w:val="17"/>
              </w:rPr>
              <w:t xml:space="preserve">Directly </w:t>
            </w:r>
          </w:p>
          <w:p w14:paraId="7EA9C71E" w14:textId="77777777" w:rsidR="00043AB3" w:rsidRPr="004E7957" w:rsidRDefault="00043AB3" w:rsidP="00087AA9">
            <w:pPr>
              <w:widowControl/>
              <w:autoSpaceDE/>
              <w:autoSpaceDN/>
              <w:rPr>
                <w:rFonts w:eastAsia="Calibri"/>
                <w:sz w:val="17"/>
                <w:szCs w:val="17"/>
              </w:rPr>
            </w:pPr>
            <w:r w:rsidRPr="004E7957">
              <w:rPr>
                <w:rFonts w:eastAsia="Calibri"/>
                <w:sz w:val="17"/>
                <w:szCs w:val="17"/>
              </w:rPr>
              <w:t>--------- % of voting rights</w:t>
            </w:r>
          </w:p>
          <w:p w14:paraId="5248C7DA" w14:textId="77777777" w:rsidR="00043AB3" w:rsidRPr="004E7957" w:rsidRDefault="00043AB3" w:rsidP="00087AA9">
            <w:pPr>
              <w:widowControl/>
              <w:autoSpaceDE/>
              <w:autoSpaceDN/>
              <w:rPr>
                <w:rFonts w:eastAsia="Calibri"/>
                <w:sz w:val="17"/>
                <w:szCs w:val="17"/>
              </w:rPr>
            </w:pPr>
          </w:p>
          <w:p w14:paraId="4D27DD12" w14:textId="77777777" w:rsidR="00043AB3" w:rsidRPr="004E7957" w:rsidRDefault="00043AB3" w:rsidP="00087AA9">
            <w:pPr>
              <w:widowControl/>
              <w:autoSpaceDE/>
              <w:autoSpaceDN/>
              <w:rPr>
                <w:rFonts w:eastAsia="Calibri"/>
                <w:sz w:val="17"/>
                <w:szCs w:val="17"/>
              </w:rPr>
            </w:pPr>
          </w:p>
          <w:p w14:paraId="0D58E471" w14:textId="77777777" w:rsidR="00043AB3" w:rsidRPr="004E7957" w:rsidRDefault="00043AB3" w:rsidP="00087AA9">
            <w:pPr>
              <w:widowControl/>
              <w:autoSpaceDE/>
              <w:autoSpaceDN/>
              <w:rPr>
                <w:rFonts w:eastAsia="Calibri"/>
                <w:sz w:val="17"/>
                <w:szCs w:val="17"/>
              </w:rPr>
            </w:pPr>
            <w:r w:rsidRPr="004E7957">
              <w:rPr>
                <w:rFonts w:eastAsia="Calibri"/>
                <w:sz w:val="17"/>
                <w:szCs w:val="17"/>
              </w:rPr>
              <w:t>Indirectly -------- % of voting rights</w:t>
            </w:r>
          </w:p>
          <w:p w14:paraId="264081EB" w14:textId="77777777" w:rsidR="00043AB3" w:rsidRPr="004E7957" w:rsidRDefault="00043AB3" w:rsidP="00087AA9">
            <w:pPr>
              <w:widowControl/>
              <w:autoSpaceDE/>
              <w:autoSpaceDN/>
              <w:rPr>
                <w:rFonts w:eastAsia="Calibri"/>
                <w:sz w:val="17"/>
                <w:szCs w:val="17"/>
              </w:rPr>
            </w:pPr>
          </w:p>
        </w:tc>
        <w:tc>
          <w:tcPr>
            <w:tcW w:w="2898" w:type="dxa"/>
            <w:vMerge w:val="restart"/>
          </w:tcPr>
          <w:p w14:paraId="13C4D70F" w14:textId="77777777" w:rsidR="00043AB3" w:rsidRPr="004E7957" w:rsidRDefault="00043AB3" w:rsidP="00087AA9">
            <w:pPr>
              <w:widowControl/>
              <w:autoSpaceDE/>
              <w:autoSpaceDN/>
              <w:ind w:left="167"/>
              <w:contextualSpacing/>
              <w:rPr>
                <w:rFonts w:eastAsia="Calibri"/>
                <w:sz w:val="17"/>
                <w:szCs w:val="17"/>
              </w:rPr>
            </w:pPr>
          </w:p>
          <w:p w14:paraId="017B2741" w14:textId="77777777" w:rsidR="00043AB3" w:rsidRPr="004E7957" w:rsidRDefault="00043AB3">
            <w:pPr>
              <w:widowControl/>
              <w:numPr>
                <w:ilvl w:val="0"/>
                <w:numId w:val="147"/>
              </w:numPr>
              <w:autoSpaceDE/>
              <w:autoSpaceDN/>
              <w:ind w:left="167" w:hanging="167"/>
              <w:contextualSpacing/>
              <w:rPr>
                <w:rFonts w:eastAsia="Calibri"/>
                <w:sz w:val="17"/>
                <w:szCs w:val="17"/>
              </w:rPr>
            </w:pPr>
            <w:r w:rsidRPr="004E7957">
              <w:rPr>
                <w:rFonts w:eastAsia="Calibri"/>
                <w:sz w:val="17"/>
                <w:szCs w:val="17"/>
              </w:rPr>
              <w:t xml:space="preserve">Having the right to appoint a majority of the board of the directors or an equivalent governing body of the Tenderer: </w:t>
            </w:r>
          </w:p>
          <w:p w14:paraId="6C9DA30E" w14:textId="77777777" w:rsidR="00043AB3" w:rsidRPr="004E7957" w:rsidRDefault="00043AB3" w:rsidP="00087AA9">
            <w:pPr>
              <w:widowControl/>
              <w:autoSpaceDE/>
              <w:autoSpaceDN/>
              <w:ind w:left="167"/>
              <w:contextualSpacing/>
              <w:rPr>
                <w:rFonts w:eastAsia="Calibri"/>
                <w:sz w:val="17"/>
                <w:szCs w:val="17"/>
              </w:rPr>
            </w:pPr>
          </w:p>
          <w:p w14:paraId="76854400" w14:textId="77777777" w:rsidR="00043AB3" w:rsidRPr="004E7957" w:rsidRDefault="00043AB3" w:rsidP="00087AA9">
            <w:pPr>
              <w:widowControl/>
              <w:autoSpaceDE/>
              <w:autoSpaceDN/>
              <w:ind w:left="167"/>
              <w:contextualSpacing/>
              <w:rPr>
                <w:rFonts w:eastAsia="Calibri"/>
                <w:sz w:val="17"/>
                <w:szCs w:val="17"/>
              </w:rPr>
            </w:pPr>
            <w:r w:rsidRPr="004E7957">
              <w:rPr>
                <w:rFonts w:eastAsia="Calibri"/>
                <w:sz w:val="17"/>
                <w:szCs w:val="17"/>
              </w:rPr>
              <w:t>Yes -----No------</w:t>
            </w:r>
          </w:p>
          <w:p w14:paraId="718E9960" w14:textId="77777777" w:rsidR="00043AB3" w:rsidRPr="004E7957" w:rsidRDefault="00043AB3" w:rsidP="00087AA9">
            <w:pPr>
              <w:widowControl/>
              <w:autoSpaceDE/>
              <w:autoSpaceDN/>
              <w:ind w:left="167"/>
              <w:contextualSpacing/>
              <w:rPr>
                <w:rFonts w:eastAsia="Calibri"/>
                <w:sz w:val="17"/>
                <w:szCs w:val="17"/>
              </w:rPr>
            </w:pPr>
          </w:p>
          <w:p w14:paraId="069EEEF1" w14:textId="77777777" w:rsidR="00043AB3" w:rsidRPr="004E7957" w:rsidRDefault="00043AB3">
            <w:pPr>
              <w:widowControl/>
              <w:numPr>
                <w:ilvl w:val="0"/>
                <w:numId w:val="147"/>
              </w:numPr>
              <w:autoSpaceDE/>
              <w:autoSpaceDN/>
              <w:ind w:left="167" w:hanging="167"/>
              <w:contextualSpacing/>
              <w:rPr>
                <w:rFonts w:eastAsia="Calibri"/>
                <w:sz w:val="17"/>
                <w:szCs w:val="17"/>
              </w:rPr>
            </w:pPr>
            <w:r w:rsidRPr="004E7957">
              <w:rPr>
                <w:rFonts w:eastAsia="Calibri"/>
                <w:sz w:val="17"/>
                <w:szCs w:val="17"/>
              </w:rPr>
              <w:t xml:space="preserve">Is this right held directly or </w:t>
            </w:r>
            <w:proofErr w:type="gramStart"/>
            <w:r w:rsidRPr="004E7957">
              <w:rPr>
                <w:rFonts w:eastAsia="Calibri"/>
                <w:sz w:val="17"/>
                <w:szCs w:val="17"/>
              </w:rPr>
              <w:t>indirectly?:</w:t>
            </w:r>
            <w:proofErr w:type="gramEnd"/>
          </w:p>
          <w:p w14:paraId="1A4138CB" w14:textId="77777777" w:rsidR="00043AB3" w:rsidRPr="004E7957" w:rsidRDefault="00043AB3" w:rsidP="00087AA9">
            <w:pPr>
              <w:widowControl/>
              <w:autoSpaceDE/>
              <w:autoSpaceDN/>
              <w:ind w:left="434" w:hanging="270"/>
              <w:contextualSpacing/>
              <w:rPr>
                <w:rFonts w:eastAsia="Calibri"/>
                <w:sz w:val="17"/>
                <w:szCs w:val="17"/>
              </w:rPr>
            </w:pPr>
          </w:p>
          <w:p w14:paraId="532C81C9" w14:textId="77777777" w:rsidR="00043AB3" w:rsidRPr="004E7957" w:rsidRDefault="00043AB3" w:rsidP="00087AA9">
            <w:pPr>
              <w:widowControl/>
              <w:autoSpaceDE/>
              <w:autoSpaceDN/>
              <w:ind w:left="434" w:hanging="270"/>
              <w:contextualSpacing/>
              <w:rPr>
                <w:rFonts w:eastAsia="Calibri"/>
                <w:sz w:val="17"/>
                <w:szCs w:val="17"/>
              </w:rPr>
            </w:pPr>
            <w:r w:rsidRPr="004E7957">
              <w:rPr>
                <w:rFonts w:eastAsia="Calibri"/>
                <w:sz w:val="17"/>
                <w:szCs w:val="17"/>
              </w:rPr>
              <w:t>Direct………………</w:t>
            </w:r>
          </w:p>
          <w:p w14:paraId="6D7BE524" w14:textId="77777777" w:rsidR="00043AB3" w:rsidRPr="004E7957" w:rsidRDefault="00043AB3" w:rsidP="00087AA9">
            <w:pPr>
              <w:widowControl/>
              <w:autoSpaceDE/>
              <w:autoSpaceDN/>
              <w:ind w:left="434" w:hanging="270"/>
              <w:contextualSpacing/>
              <w:rPr>
                <w:rFonts w:eastAsia="Calibri"/>
                <w:sz w:val="17"/>
                <w:szCs w:val="17"/>
              </w:rPr>
            </w:pPr>
          </w:p>
          <w:p w14:paraId="45129036" w14:textId="77777777" w:rsidR="00043AB3" w:rsidRPr="004E7957" w:rsidRDefault="00043AB3" w:rsidP="00087AA9">
            <w:pPr>
              <w:widowControl/>
              <w:autoSpaceDE/>
              <w:autoSpaceDN/>
              <w:ind w:left="434" w:hanging="270"/>
              <w:contextualSpacing/>
              <w:rPr>
                <w:rFonts w:eastAsia="Calibri"/>
                <w:sz w:val="17"/>
                <w:szCs w:val="17"/>
              </w:rPr>
            </w:pPr>
            <w:r w:rsidRPr="004E7957">
              <w:rPr>
                <w:rFonts w:eastAsia="Calibri"/>
                <w:sz w:val="17"/>
                <w:szCs w:val="17"/>
              </w:rPr>
              <w:t>Indirect………………</w:t>
            </w:r>
          </w:p>
          <w:p w14:paraId="74334473" w14:textId="77777777" w:rsidR="00043AB3" w:rsidRPr="004E7957" w:rsidRDefault="00043AB3" w:rsidP="00087AA9">
            <w:pPr>
              <w:widowControl/>
              <w:autoSpaceDE/>
              <w:autoSpaceDN/>
              <w:ind w:left="434" w:hanging="270"/>
              <w:contextualSpacing/>
              <w:rPr>
                <w:rFonts w:eastAsia="Calibri"/>
                <w:sz w:val="17"/>
                <w:szCs w:val="17"/>
              </w:rPr>
            </w:pPr>
          </w:p>
        </w:tc>
        <w:tc>
          <w:tcPr>
            <w:tcW w:w="2205" w:type="dxa"/>
            <w:vMerge w:val="restart"/>
          </w:tcPr>
          <w:p w14:paraId="6DD5F200" w14:textId="77777777" w:rsidR="00043AB3" w:rsidRPr="004E7957" w:rsidRDefault="00043AB3" w:rsidP="00087AA9">
            <w:pPr>
              <w:widowControl/>
              <w:autoSpaceDE/>
              <w:autoSpaceDN/>
              <w:ind w:left="275"/>
              <w:contextualSpacing/>
              <w:rPr>
                <w:rFonts w:eastAsia="Calibri"/>
                <w:sz w:val="17"/>
                <w:szCs w:val="17"/>
              </w:rPr>
            </w:pPr>
          </w:p>
          <w:p w14:paraId="43B1DE83" w14:textId="77777777" w:rsidR="00043AB3" w:rsidRPr="004E7957" w:rsidRDefault="00043AB3">
            <w:pPr>
              <w:widowControl/>
              <w:numPr>
                <w:ilvl w:val="0"/>
                <w:numId w:val="148"/>
              </w:numPr>
              <w:autoSpaceDE/>
              <w:autoSpaceDN/>
              <w:ind w:left="275" w:hanging="275"/>
              <w:contextualSpacing/>
              <w:rPr>
                <w:rFonts w:eastAsia="Calibri"/>
                <w:sz w:val="17"/>
                <w:szCs w:val="17"/>
              </w:rPr>
            </w:pPr>
            <w:r w:rsidRPr="004E7957">
              <w:rPr>
                <w:rFonts w:eastAsia="Calibri"/>
                <w:sz w:val="17"/>
                <w:szCs w:val="17"/>
              </w:rPr>
              <w:t>Exercises significant influence or control over the Company body of the Company (tenderer)</w:t>
            </w:r>
          </w:p>
          <w:p w14:paraId="19B232D1" w14:textId="77777777" w:rsidR="00043AB3" w:rsidRPr="004E7957" w:rsidRDefault="00043AB3" w:rsidP="00087AA9">
            <w:pPr>
              <w:widowControl/>
              <w:autoSpaceDE/>
              <w:autoSpaceDN/>
              <w:ind w:left="275" w:hanging="275"/>
              <w:contextualSpacing/>
              <w:rPr>
                <w:rFonts w:eastAsia="Calibri"/>
                <w:sz w:val="17"/>
                <w:szCs w:val="17"/>
              </w:rPr>
            </w:pPr>
          </w:p>
          <w:p w14:paraId="64542CA1" w14:textId="77777777" w:rsidR="00043AB3" w:rsidRPr="004E7957" w:rsidRDefault="00043AB3" w:rsidP="00087AA9">
            <w:pPr>
              <w:widowControl/>
              <w:autoSpaceDE/>
              <w:autoSpaceDN/>
              <w:ind w:left="275" w:hanging="275"/>
              <w:contextualSpacing/>
              <w:rPr>
                <w:rFonts w:eastAsia="Calibri"/>
                <w:sz w:val="17"/>
                <w:szCs w:val="17"/>
              </w:rPr>
            </w:pPr>
            <w:r w:rsidRPr="004E7957">
              <w:rPr>
                <w:rFonts w:eastAsia="Calibri"/>
                <w:sz w:val="17"/>
                <w:szCs w:val="17"/>
              </w:rPr>
              <w:t xml:space="preserve">      Yes -----No----</w:t>
            </w:r>
          </w:p>
          <w:p w14:paraId="0C40F8E1" w14:textId="77777777" w:rsidR="00043AB3" w:rsidRPr="004E7957" w:rsidRDefault="00043AB3" w:rsidP="00087AA9">
            <w:pPr>
              <w:widowControl/>
              <w:autoSpaceDE/>
              <w:autoSpaceDN/>
              <w:ind w:left="275" w:hanging="275"/>
              <w:contextualSpacing/>
              <w:rPr>
                <w:rFonts w:eastAsia="Calibri"/>
                <w:sz w:val="17"/>
                <w:szCs w:val="17"/>
              </w:rPr>
            </w:pPr>
          </w:p>
          <w:p w14:paraId="339881CB" w14:textId="77777777" w:rsidR="00043AB3" w:rsidRPr="004E7957" w:rsidRDefault="00043AB3">
            <w:pPr>
              <w:widowControl/>
              <w:numPr>
                <w:ilvl w:val="0"/>
                <w:numId w:val="148"/>
              </w:numPr>
              <w:autoSpaceDE/>
              <w:autoSpaceDN/>
              <w:ind w:left="275" w:hanging="275"/>
              <w:contextualSpacing/>
              <w:rPr>
                <w:rFonts w:eastAsia="Calibri"/>
                <w:sz w:val="17"/>
                <w:szCs w:val="17"/>
              </w:rPr>
            </w:pPr>
            <w:r w:rsidRPr="004E7957">
              <w:rPr>
                <w:rFonts w:eastAsia="Calibri"/>
                <w:sz w:val="17"/>
                <w:szCs w:val="17"/>
              </w:rPr>
              <w:t>Is this influence or control exercised directly or indirectly?</w:t>
            </w:r>
          </w:p>
          <w:p w14:paraId="7CB8091B" w14:textId="77777777" w:rsidR="00043AB3" w:rsidRPr="004E7957" w:rsidRDefault="00043AB3" w:rsidP="00087AA9">
            <w:pPr>
              <w:widowControl/>
              <w:autoSpaceDE/>
              <w:autoSpaceDN/>
              <w:ind w:left="275"/>
              <w:contextualSpacing/>
              <w:rPr>
                <w:rFonts w:eastAsia="Calibri"/>
                <w:sz w:val="17"/>
                <w:szCs w:val="17"/>
              </w:rPr>
            </w:pPr>
          </w:p>
          <w:p w14:paraId="3B425223" w14:textId="77777777" w:rsidR="00043AB3" w:rsidRPr="004E7957" w:rsidRDefault="00043AB3" w:rsidP="00087AA9">
            <w:pPr>
              <w:widowControl/>
              <w:autoSpaceDE/>
              <w:autoSpaceDN/>
              <w:ind w:left="434" w:hanging="270"/>
              <w:contextualSpacing/>
              <w:rPr>
                <w:rFonts w:eastAsia="Calibri"/>
                <w:sz w:val="17"/>
                <w:szCs w:val="17"/>
              </w:rPr>
            </w:pPr>
            <w:r w:rsidRPr="004E7957">
              <w:rPr>
                <w:rFonts w:eastAsia="Calibri"/>
                <w:sz w:val="17"/>
                <w:szCs w:val="17"/>
              </w:rPr>
              <w:t>Direct………………</w:t>
            </w:r>
          </w:p>
          <w:p w14:paraId="7A55CFF8" w14:textId="77777777" w:rsidR="00043AB3" w:rsidRPr="004E7957" w:rsidRDefault="00043AB3" w:rsidP="00087AA9">
            <w:pPr>
              <w:widowControl/>
              <w:autoSpaceDE/>
              <w:autoSpaceDN/>
              <w:ind w:left="434" w:hanging="270"/>
              <w:contextualSpacing/>
              <w:rPr>
                <w:rFonts w:eastAsia="Calibri"/>
                <w:sz w:val="17"/>
                <w:szCs w:val="17"/>
              </w:rPr>
            </w:pPr>
          </w:p>
          <w:p w14:paraId="49185355" w14:textId="77777777" w:rsidR="00043AB3" w:rsidRPr="004E7957" w:rsidRDefault="00043AB3" w:rsidP="00087AA9">
            <w:pPr>
              <w:widowControl/>
              <w:autoSpaceDE/>
              <w:autoSpaceDN/>
              <w:ind w:left="434" w:hanging="270"/>
              <w:contextualSpacing/>
              <w:rPr>
                <w:rFonts w:eastAsia="Calibri"/>
                <w:sz w:val="17"/>
                <w:szCs w:val="17"/>
              </w:rPr>
            </w:pPr>
            <w:r w:rsidRPr="004E7957">
              <w:rPr>
                <w:rFonts w:eastAsia="Calibri"/>
                <w:sz w:val="17"/>
                <w:szCs w:val="17"/>
              </w:rPr>
              <w:t>Indirect………………</w:t>
            </w:r>
          </w:p>
          <w:p w14:paraId="4541AFA2" w14:textId="77777777" w:rsidR="00043AB3" w:rsidRPr="004E7957" w:rsidRDefault="00043AB3" w:rsidP="00087AA9">
            <w:pPr>
              <w:widowControl/>
              <w:autoSpaceDE/>
              <w:autoSpaceDN/>
              <w:ind w:left="275"/>
              <w:contextualSpacing/>
              <w:rPr>
                <w:rFonts w:eastAsia="Calibri"/>
                <w:sz w:val="17"/>
                <w:szCs w:val="17"/>
              </w:rPr>
            </w:pPr>
          </w:p>
          <w:p w14:paraId="03FBA5D5" w14:textId="77777777" w:rsidR="00043AB3" w:rsidRPr="004E7957" w:rsidRDefault="00043AB3" w:rsidP="00087AA9">
            <w:pPr>
              <w:widowControl/>
              <w:autoSpaceDE/>
              <w:autoSpaceDN/>
              <w:rPr>
                <w:rFonts w:eastAsia="Calibri"/>
                <w:sz w:val="17"/>
                <w:szCs w:val="17"/>
              </w:rPr>
            </w:pPr>
          </w:p>
        </w:tc>
      </w:tr>
      <w:tr w:rsidR="00043AB3" w:rsidRPr="004E7957" w14:paraId="4E6DAF4C" w14:textId="77777777" w:rsidTr="00087AA9">
        <w:trPr>
          <w:trHeight w:val="34"/>
        </w:trPr>
        <w:tc>
          <w:tcPr>
            <w:tcW w:w="415" w:type="dxa"/>
            <w:vMerge/>
          </w:tcPr>
          <w:p w14:paraId="1F4ACA13" w14:textId="77777777" w:rsidR="00043AB3" w:rsidRPr="004E7957" w:rsidRDefault="00043AB3" w:rsidP="00087AA9">
            <w:pPr>
              <w:widowControl/>
              <w:autoSpaceDE/>
              <w:autoSpaceDN/>
              <w:rPr>
                <w:rFonts w:eastAsia="Calibri"/>
                <w:sz w:val="17"/>
                <w:szCs w:val="17"/>
              </w:rPr>
            </w:pPr>
          </w:p>
        </w:tc>
        <w:tc>
          <w:tcPr>
            <w:tcW w:w="1688" w:type="dxa"/>
          </w:tcPr>
          <w:p w14:paraId="1337108C" w14:textId="77777777" w:rsidR="00043AB3" w:rsidRPr="004E7957" w:rsidRDefault="00043AB3" w:rsidP="00087AA9">
            <w:pPr>
              <w:widowControl/>
              <w:autoSpaceDE/>
              <w:autoSpaceDN/>
              <w:rPr>
                <w:rFonts w:eastAsia="Calibri"/>
                <w:sz w:val="17"/>
                <w:szCs w:val="17"/>
              </w:rPr>
            </w:pPr>
            <w:r w:rsidRPr="004E7957">
              <w:rPr>
                <w:rFonts w:eastAsia="Calibri"/>
                <w:sz w:val="17"/>
                <w:szCs w:val="17"/>
              </w:rPr>
              <w:t>National identity</w:t>
            </w:r>
          </w:p>
          <w:p w14:paraId="428295F0" w14:textId="77777777" w:rsidR="00043AB3" w:rsidRPr="004E7957" w:rsidRDefault="00043AB3" w:rsidP="00087AA9">
            <w:pPr>
              <w:widowControl/>
              <w:autoSpaceDE/>
              <w:autoSpaceDN/>
              <w:rPr>
                <w:rFonts w:eastAsia="Calibri"/>
                <w:sz w:val="17"/>
                <w:szCs w:val="17"/>
              </w:rPr>
            </w:pPr>
            <w:r w:rsidRPr="004E7957">
              <w:rPr>
                <w:rFonts w:eastAsia="Calibri"/>
                <w:sz w:val="17"/>
                <w:szCs w:val="17"/>
              </w:rPr>
              <w:t>card number or Passport number</w:t>
            </w:r>
          </w:p>
        </w:tc>
        <w:tc>
          <w:tcPr>
            <w:tcW w:w="1594" w:type="dxa"/>
          </w:tcPr>
          <w:p w14:paraId="26BEF22E" w14:textId="77777777" w:rsidR="00043AB3" w:rsidRPr="004E7957" w:rsidRDefault="00043AB3" w:rsidP="00087AA9">
            <w:pPr>
              <w:widowControl/>
              <w:autoSpaceDE/>
              <w:autoSpaceDN/>
              <w:rPr>
                <w:rFonts w:eastAsia="Calibri"/>
                <w:sz w:val="17"/>
                <w:szCs w:val="17"/>
              </w:rPr>
            </w:pPr>
          </w:p>
        </w:tc>
        <w:tc>
          <w:tcPr>
            <w:tcW w:w="1021" w:type="dxa"/>
            <w:vMerge/>
          </w:tcPr>
          <w:p w14:paraId="065D87F6" w14:textId="77777777" w:rsidR="00043AB3" w:rsidRPr="004E7957" w:rsidRDefault="00043AB3" w:rsidP="00087AA9">
            <w:pPr>
              <w:widowControl/>
              <w:autoSpaceDE/>
              <w:autoSpaceDN/>
              <w:rPr>
                <w:rFonts w:eastAsia="Calibri"/>
                <w:sz w:val="17"/>
                <w:szCs w:val="17"/>
              </w:rPr>
            </w:pPr>
          </w:p>
        </w:tc>
        <w:tc>
          <w:tcPr>
            <w:tcW w:w="953" w:type="dxa"/>
            <w:vMerge/>
          </w:tcPr>
          <w:p w14:paraId="4D359327" w14:textId="77777777" w:rsidR="00043AB3" w:rsidRPr="004E7957" w:rsidRDefault="00043AB3" w:rsidP="00087AA9">
            <w:pPr>
              <w:widowControl/>
              <w:autoSpaceDE/>
              <w:autoSpaceDN/>
              <w:rPr>
                <w:rFonts w:eastAsia="Calibri"/>
                <w:sz w:val="17"/>
                <w:szCs w:val="17"/>
              </w:rPr>
            </w:pPr>
          </w:p>
        </w:tc>
        <w:tc>
          <w:tcPr>
            <w:tcW w:w="2898" w:type="dxa"/>
            <w:vMerge/>
          </w:tcPr>
          <w:p w14:paraId="1B5B0E25" w14:textId="77777777" w:rsidR="00043AB3" w:rsidRPr="004E7957" w:rsidRDefault="00043AB3" w:rsidP="00087AA9">
            <w:pPr>
              <w:widowControl/>
              <w:autoSpaceDE/>
              <w:autoSpaceDN/>
              <w:rPr>
                <w:rFonts w:eastAsia="Calibri"/>
                <w:sz w:val="17"/>
                <w:szCs w:val="17"/>
              </w:rPr>
            </w:pPr>
          </w:p>
        </w:tc>
        <w:tc>
          <w:tcPr>
            <w:tcW w:w="2205" w:type="dxa"/>
            <w:vMerge/>
          </w:tcPr>
          <w:p w14:paraId="0F3A6627" w14:textId="77777777" w:rsidR="00043AB3" w:rsidRPr="004E7957" w:rsidRDefault="00043AB3" w:rsidP="00087AA9">
            <w:pPr>
              <w:widowControl/>
              <w:autoSpaceDE/>
              <w:autoSpaceDN/>
              <w:rPr>
                <w:rFonts w:eastAsia="Calibri"/>
                <w:sz w:val="17"/>
                <w:szCs w:val="17"/>
              </w:rPr>
            </w:pPr>
          </w:p>
        </w:tc>
      </w:tr>
      <w:tr w:rsidR="00043AB3" w:rsidRPr="004E7957" w14:paraId="20D808C5" w14:textId="77777777" w:rsidTr="00087AA9">
        <w:trPr>
          <w:trHeight w:val="34"/>
        </w:trPr>
        <w:tc>
          <w:tcPr>
            <w:tcW w:w="415" w:type="dxa"/>
            <w:vMerge/>
          </w:tcPr>
          <w:p w14:paraId="60EADB3D" w14:textId="77777777" w:rsidR="00043AB3" w:rsidRPr="004E7957" w:rsidRDefault="00043AB3" w:rsidP="00087AA9">
            <w:pPr>
              <w:widowControl/>
              <w:autoSpaceDE/>
              <w:autoSpaceDN/>
              <w:rPr>
                <w:rFonts w:eastAsia="Calibri"/>
                <w:sz w:val="17"/>
                <w:szCs w:val="17"/>
              </w:rPr>
            </w:pPr>
          </w:p>
        </w:tc>
        <w:tc>
          <w:tcPr>
            <w:tcW w:w="1688" w:type="dxa"/>
          </w:tcPr>
          <w:p w14:paraId="2CE98AD4" w14:textId="77777777" w:rsidR="00043AB3" w:rsidRPr="004E7957" w:rsidRDefault="00043AB3" w:rsidP="00087AA9">
            <w:pPr>
              <w:widowControl/>
              <w:autoSpaceDE/>
              <w:autoSpaceDN/>
              <w:rPr>
                <w:rFonts w:eastAsia="Calibri"/>
                <w:sz w:val="17"/>
                <w:szCs w:val="17"/>
              </w:rPr>
            </w:pPr>
            <w:r w:rsidRPr="004E7957">
              <w:rPr>
                <w:rFonts w:eastAsia="Calibri"/>
                <w:sz w:val="17"/>
                <w:szCs w:val="17"/>
              </w:rPr>
              <w:t>Personal Identification Number (where applicable)</w:t>
            </w:r>
          </w:p>
        </w:tc>
        <w:tc>
          <w:tcPr>
            <w:tcW w:w="1594" w:type="dxa"/>
          </w:tcPr>
          <w:p w14:paraId="167FAE6D" w14:textId="77777777" w:rsidR="00043AB3" w:rsidRPr="004E7957" w:rsidRDefault="00043AB3" w:rsidP="00087AA9">
            <w:pPr>
              <w:widowControl/>
              <w:autoSpaceDE/>
              <w:autoSpaceDN/>
              <w:rPr>
                <w:rFonts w:eastAsia="Calibri"/>
                <w:sz w:val="17"/>
                <w:szCs w:val="17"/>
              </w:rPr>
            </w:pPr>
          </w:p>
        </w:tc>
        <w:tc>
          <w:tcPr>
            <w:tcW w:w="1021" w:type="dxa"/>
            <w:vMerge/>
          </w:tcPr>
          <w:p w14:paraId="3B53430C" w14:textId="77777777" w:rsidR="00043AB3" w:rsidRPr="004E7957" w:rsidRDefault="00043AB3" w:rsidP="00087AA9">
            <w:pPr>
              <w:widowControl/>
              <w:autoSpaceDE/>
              <w:autoSpaceDN/>
              <w:rPr>
                <w:rFonts w:eastAsia="Calibri"/>
                <w:sz w:val="17"/>
                <w:szCs w:val="17"/>
              </w:rPr>
            </w:pPr>
          </w:p>
        </w:tc>
        <w:tc>
          <w:tcPr>
            <w:tcW w:w="953" w:type="dxa"/>
            <w:vMerge/>
          </w:tcPr>
          <w:p w14:paraId="043FE6B9" w14:textId="77777777" w:rsidR="00043AB3" w:rsidRPr="004E7957" w:rsidRDefault="00043AB3" w:rsidP="00087AA9">
            <w:pPr>
              <w:widowControl/>
              <w:autoSpaceDE/>
              <w:autoSpaceDN/>
              <w:rPr>
                <w:rFonts w:eastAsia="Calibri"/>
                <w:sz w:val="17"/>
                <w:szCs w:val="17"/>
              </w:rPr>
            </w:pPr>
          </w:p>
        </w:tc>
        <w:tc>
          <w:tcPr>
            <w:tcW w:w="2898" w:type="dxa"/>
            <w:vMerge/>
          </w:tcPr>
          <w:p w14:paraId="22830600" w14:textId="77777777" w:rsidR="00043AB3" w:rsidRPr="004E7957" w:rsidRDefault="00043AB3" w:rsidP="00087AA9">
            <w:pPr>
              <w:widowControl/>
              <w:autoSpaceDE/>
              <w:autoSpaceDN/>
              <w:rPr>
                <w:rFonts w:eastAsia="Calibri"/>
                <w:sz w:val="17"/>
                <w:szCs w:val="17"/>
              </w:rPr>
            </w:pPr>
          </w:p>
        </w:tc>
        <w:tc>
          <w:tcPr>
            <w:tcW w:w="2205" w:type="dxa"/>
            <w:vMerge/>
          </w:tcPr>
          <w:p w14:paraId="1789E9B8" w14:textId="77777777" w:rsidR="00043AB3" w:rsidRPr="004E7957" w:rsidRDefault="00043AB3" w:rsidP="00087AA9">
            <w:pPr>
              <w:widowControl/>
              <w:autoSpaceDE/>
              <w:autoSpaceDN/>
              <w:rPr>
                <w:rFonts w:eastAsia="Calibri"/>
                <w:sz w:val="17"/>
                <w:szCs w:val="17"/>
              </w:rPr>
            </w:pPr>
          </w:p>
        </w:tc>
      </w:tr>
      <w:tr w:rsidR="00043AB3" w:rsidRPr="004E7957" w14:paraId="6F2290E8" w14:textId="77777777" w:rsidTr="00087AA9">
        <w:trPr>
          <w:trHeight w:val="34"/>
        </w:trPr>
        <w:tc>
          <w:tcPr>
            <w:tcW w:w="415" w:type="dxa"/>
            <w:vMerge/>
          </w:tcPr>
          <w:p w14:paraId="1AD527A3" w14:textId="77777777" w:rsidR="00043AB3" w:rsidRPr="004E7957" w:rsidRDefault="00043AB3" w:rsidP="00087AA9">
            <w:pPr>
              <w:widowControl/>
              <w:autoSpaceDE/>
              <w:autoSpaceDN/>
              <w:rPr>
                <w:rFonts w:eastAsia="Calibri"/>
                <w:sz w:val="17"/>
                <w:szCs w:val="17"/>
              </w:rPr>
            </w:pPr>
          </w:p>
        </w:tc>
        <w:tc>
          <w:tcPr>
            <w:tcW w:w="1688" w:type="dxa"/>
          </w:tcPr>
          <w:p w14:paraId="7E5E6949" w14:textId="77777777" w:rsidR="00043AB3" w:rsidRPr="004E7957" w:rsidRDefault="00043AB3" w:rsidP="00087AA9">
            <w:pPr>
              <w:widowControl/>
              <w:autoSpaceDE/>
              <w:autoSpaceDN/>
              <w:rPr>
                <w:rFonts w:eastAsia="Calibri"/>
                <w:sz w:val="17"/>
                <w:szCs w:val="17"/>
              </w:rPr>
            </w:pPr>
            <w:r w:rsidRPr="004E7957">
              <w:rPr>
                <w:rFonts w:eastAsia="Calibri"/>
                <w:sz w:val="17"/>
                <w:szCs w:val="17"/>
              </w:rPr>
              <w:t>Nationality</w:t>
            </w:r>
          </w:p>
        </w:tc>
        <w:tc>
          <w:tcPr>
            <w:tcW w:w="1594" w:type="dxa"/>
          </w:tcPr>
          <w:p w14:paraId="06FA03E5" w14:textId="77777777" w:rsidR="00043AB3" w:rsidRPr="004E7957" w:rsidRDefault="00043AB3" w:rsidP="00087AA9">
            <w:pPr>
              <w:widowControl/>
              <w:autoSpaceDE/>
              <w:autoSpaceDN/>
              <w:rPr>
                <w:rFonts w:eastAsia="Calibri"/>
                <w:sz w:val="17"/>
                <w:szCs w:val="17"/>
              </w:rPr>
            </w:pPr>
          </w:p>
        </w:tc>
        <w:tc>
          <w:tcPr>
            <w:tcW w:w="1021" w:type="dxa"/>
            <w:vMerge/>
          </w:tcPr>
          <w:p w14:paraId="40740ABC" w14:textId="77777777" w:rsidR="00043AB3" w:rsidRPr="004E7957" w:rsidRDefault="00043AB3" w:rsidP="00087AA9">
            <w:pPr>
              <w:widowControl/>
              <w:autoSpaceDE/>
              <w:autoSpaceDN/>
              <w:rPr>
                <w:rFonts w:eastAsia="Calibri"/>
                <w:sz w:val="17"/>
                <w:szCs w:val="17"/>
              </w:rPr>
            </w:pPr>
          </w:p>
        </w:tc>
        <w:tc>
          <w:tcPr>
            <w:tcW w:w="953" w:type="dxa"/>
            <w:vMerge/>
          </w:tcPr>
          <w:p w14:paraId="3ECC9E05" w14:textId="77777777" w:rsidR="00043AB3" w:rsidRPr="004E7957" w:rsidRDefault="00043AB3" w:rsidP="00087AA9">
            <w:pPr>
              <w:widowControl/>
              <w:autoSpaceDE/>
              <w:autoSpaceDN/>
              <w:rPr>
                <w:rFonts w:eastAsia="Calibri"/>
                <w:sz w:val="17"/>
                <w:szCs w:val="17"/>
              </w:rPr>
            </w:pPr>
          </w:p>
        </w:tc>
        <w:tc>
          <w:tcPr>
            <w:tcW w:w="2898" w:type="dxa"/>
            <w:vMerge/>
          </w:tcPr>
          <w:p w14:paraId="4AD709D8" w14:textId="77777777" w:rsidR="00043AB3" w:rsidRPr="004E7957" w:rsidRDefault="00043AB3" w:rsidP="00087AA9">
            <w:pPr>
              <w:widowControl/>
              <w:autoSpaceDE/>
              <w:autoSpaceDN/>
              <w:rPr>
                <w:rFonts w:eastAsia="Calibri"/>
                <w:sz w:val="17"/>
                <w:szCs w:val="17"/>
              </w:rPr>
            </w:pPr>
          </w:p>
        </w:tc>
        <w:tc>
          <w:tcPr>
            <w:tcW w:w="2205" w:type="dxa"/>
            <w:vMerge/>
          </w:tcPr>
          <w:p w14:paraId="36A1901E" w14:textId="77777777" w:rsidR="00043AB3" w:rsidRPr="004E7957" w:rsidRDefault="00043AB3" w:rsidP="00087AA9">
            <w:pPr>
              <w:widowControl/>
              <w:autoSpaceDE/>
              <w:autoSpaceDN/>
              <w:rPr>
                <w:rFonts w:eastAsia="Calibri"/>
                <w:sz w:val="17"/>
                <w:szCs w:val="17"/>
              </w:rPr>
            </w:pPr>
          </w:p>
        </w:tc>
      </w:tr>
      <w:tr w:rsidR="00043AB3" w:rsidRPr="004E7957" w14:paraId="64B2C94C" w14:textId="77777777" w:rsidTr="00087AA9">
        <w:trPr>
          <w:trHeight w:val="34"/>
        </w:trPr>
        <w:tc>
          <w:tcPr>
            <w:tcW w:w="415" w:type="dxa"/>
            <w:vMerge/>
          </w:tcPr>
          <w:p w14:paraId="1C1E1576" w14:textId="77777777" w:rsidR="00043AB3" w:rsidRPr="004E7957" w:rsidRDefault="00043AB3" w:rsidP="00087AA9">
            <w:pPr>
              <w:widowControl/>
              <w:autoSpaceDE/>
              <w:autoSpaceDN/>
              <w:rPr>
                <w:rFonts w:eastAsia="Calibri"/>
                <w:sz w:val="17"/>
                <w:szCs w:val="17"/>
              </w:rPr>
            </w:pPr>
          </w:p>
        </w:tc>
        <w:tc>
          <w:tcPr>
            <w:tcW w:w="1688" w:type="dxa"/>
          </w:tcPr>
          <w:p w14:paraId="492A090A" w14:textId="77777777" w:rsidR="00043AB3" w:rsidRPr="004E7957" w:rsidRDefault="00043AB3" w:rsidP="00087AA9">
            <w:pPr>
              <w:widowControl/>
              <w:autoSpaceDE/>
              <w:autoSpaceDN/>
              <w:rPr>
                <w:rFonts w:eastAsia="Calibri"/>
                <w:sz w:val="17"/>
                <w:szCs w:val="17"/>
              </w:rPr>
            </w:pPr>
            <w:r w:rsidRPr="004E7957">
              <w:rPr>
                <w:rFonts w:eastAsia="Calibri"/>
                <w:sz w:val="17"/>
                <w:szCs w:val="17"/>
              </w:rPr>
              <w:t>Date of birth</w:t>
            </w:r>
          </w:p>
          <w:p w14:paraId="6CA98ECF" w14:textId="77777777" w:rsidR="00043AB3" w:rsidRPr="004E7957" w:rsidRDefault="00043AB3" w:rsidP="00087AA9">
            <w:pPr>
              <w:widowControl/>
              <w:autoSpaceDE/>
              <w:autoSpaceDN/>
              <w:rPr>
                <w:rFonts w:eastAsia="Calibri"/>
                <w:sz w:val="17"/>
                <w:szCs w:val="17"/>
              </w:rPr>
            </w:pPr>
            <w:r w:rsidRPr="004E7957">
              <w:rPr>
                <w:rFonts w:eastAsia="Calibri"/>
                <w:sz w:val="17"/>
                <w:szCs w:val="17"/>
              </w:rPr>
              <w:t>[dd/mm/</w:t>
            </w:r>
            <w:proofErr w:type="spellStart"/>
            <w:r w:rsidRPr="004E7957">
              <w:rPr>
                <w:rFonts w:eastAsia="Calibri"/>
                <w:sz w:val="17"/>
                <w:szCs w:val="17"/>
              </w:rPr>
              <w:t>yyyy</w:t>
            </w:r>
            <w:proofErr w:type="spellEnd"/>
            <w:r w:rsidRPr="004E7957">
              <w:rPr>
                <w:rFonts w:eastAsia="Calibri"/>
                <w:sz w:val="17"/>
                <w:szCs w:val="17"/>
              </w:rPr>
              <w:t>]</w:t>
            </w:r>
          </w:p>
        </w:tc>
        <w:tc>
          <w:tcPr>
            <w:tcW w:w="1594" w:type="dxa"/>
          </w:tcPr>
          <w:p w14:paraId="3FD894A9" w14:textId="77777777" w:rsidR="00043AB3" w:rsidRPr="004E7957" w:rsidRDefault="00043AB3" w:rsidP="00087AA9">
            <w:pPr>
              <w:widowControl/>
              <w:autoSpaceDE/>
              <w:autoSpaceDN/>
              <w:rPr>
                <w:rFonts w:eastAsia="Calibri"/>
                <w:sz w:val="17"/>
                <w:szCs w:val="17"/>
              </w:rPr>
            </w:pPr>
          </w:p>
        </w:tc>
        <w:tc>
          <w:tcPr>
            <w:tcW w:w="1021" w:type="dxa"/>
            <w:vMerge/>
          </w:tcPr>
          <w:p w14:paraId="72CBDBCD" w14:textId="77777777" w:rsidR="00043AB3" w:rsidRPr="004E7957" w:rsidRDefault="00043AB3" w:rsidP="00087AA9">
            <w:pPr>
              <w:widowControl/>
              <w:autoSpaceDE/>
              <w:autoSpaceDN/>
              <w:rPr>
                <w:rFonts w:eastAsia="Calibri"/>
                <w:sz w:val="17"/>
                <w:szCs w:val="17"/>
              </w:rPr>
            </w:pPr>
          </w:p>
        </w:tc>
        <w:tc>
          <w:tcPr>
            <w:tcW w:w="953" w:type="dxa"/>
            <w:vMerge/>
          </w:tcPr>
          <w:p w14:paraId="11BC4176" w14:textId="77777777" w:rsidR="00043AB3" w:rsidRPr="004E7957" w:rsidRDefault="00043AB3" w:rsidP="00087AA9">
            <w:pPr>
              <w:widowControl/>
              <w:autoSpaceDE/>
              <w:autoSpaceDN/>
              <w:rPr>
                <w:rFonts w:eastAsia="Calibri"/>
                <w:sz w:val="17"/>
                <w:szCs w:val="17"/>
              </w:rPr>
            </w:pPr>
          </w:p>
        </w:tc>
        <w:tc>
          <w:tcPr>
            <w:tcW w:w="2898" w:type="dxa"/>
            <w:vMerge/>
          </w:tcPr>
          <w:p w14:paraId="7E27F440" w14:textId="77777777" w:rsidR="00043AB3" w:rsidRPr="004E7957" w:rsidRDefault="00043AB3" w:rsidP="00087AA9">
            <w:pPr>
              <w:widowControl/>
              <w:autoSpaceDE/>
              <w:autoSpaceDN/>
              <w:rPr>
                <w:rFonts w:eastAsia="Calibri"/>
                <w:sz w:val="17"/>
                <w:szCs w:val="17"/>
              </w:rPr>
            </w:pPr>
          </w:p>
        </w:tc>
        <w:tc>
          <w:tcPr>
            <w:tcW w:w="2205" w:type="dxa"/>
            <w:vMerge/>
          </w:tcPr>
          <w:p w14:paraId="5DD237C8" w14:textId="77777777" w:rsidR="00043AB3" w:rsidRPr="004E7957" w:rsidRDefault="00043AB3" w:rsidP="00087AA9">
            <w:pPr>
              <w:widowControl/>
              <w:autoSpaceDE/>
              <w:autoSpaceDN/>
              <w:rPr>
                <w:rFonts w:eastAsia="Calibri"/>
                <w:sz w:val="17"/>
                <w:szCs w:val="17"/>
              </w:rPr>
            </w:pPr>
          </w:p>
        </w:tc>
      </w:tr>
      <w:tr w:rsidR="00043AB3" w:rsidRPr="004E7957" w14:paraId="1DB8C47D" w14:textId="77777777" w:rsidTr="00087AA9">
        <w:trPr>
          <w:trHeight w:val="34"/>
        </w:trPr>
        <w:tc>
          <w:tcPr>
            <w:tcW w:w="415" w:type="dxa"/>
            <w:vMerge/>
          </w:tcPr>
          <w:p w14:paraId="39E15A0D" w14:textId="77777777" w:rsidR="00043AB3" w:rsidRPr="004E7957" w:rsidRDefault="00043AB3" w:rsidP="00087AA9">
            <w:pPr>
              <w:widowControl/>
              <w:autoSpaceDE/>
              <w:autoSpaceDN/>
              <w:rPr>
                <w:rFonts w:eastAsia="Calibri"/>
                <w:sz w:val="17"/>
                <w:szCs w:val="17"/>
              </w:rPr>
            </w:pPr>
          </w:p>
        </w:tc>
        <w:tc>
          <w:tcPr>
            <w:tcW w:w="1688" w:type="dxa"/>
          </w:tcPr>
          <w:p w14:paraId="15487EB7" w14:textId="77777777" w:rsidR="00043AB3" w:rsidRPr="004E7957" w:rsidRDefault="00043AB3" w:rsidP="00087AA9">
            <w:pPr>
              <w:widowControl/>
              <w:autoSpaceDE/>
              <w:autoSpaceDN/>
              <w:rPr>
                <w:rFonts w:eastAsia="Calibri"/>
                <w:sz w:val="17"/>
                <w:szCs w:val="17"/>
              </w:rPr>
            </w:pPr>
            <w:r w:rsidRPr="004E7957">
              <w:rPr>
                <w:rFonts w:eastAsia="Calibri"/>
                <w:sz w:val="17"/>
                <w:szCs w:val="17"/>
              </w:rPr>
              <w:t>Postal address</w:t>
            </w:r>
          </w:p>
        </w:tc>
        <w:tc>
          <w:tcPr>
            <w:tcW w:w="1594" w:type="dxa"/>
          </w:tcPr>
          <w:p w14:paraId="1931EBBA" w14:textId="77777777" w:rsidR="00043AB3" w:rsidRPr="004E7957" w:rsidRDefault="00043AB3" w:rsidP="00087AA9">
            <w:pPr>
              <w:widowControl/>
              <w:autoSpaceDE/>
              <w:autoSpaceDN/>
              <w:rPr>
                <w:rFonts w:eastAsia="Calibri"/>
                <w:sz w:val="17"/>
                <w:szCs w:val="17"/>
              </w:rPr>
            </w:pPr>
          </w:p>
        </w:tc>
        <w:tc>
          <w:tcPr>
            <w:tcW w:w="1021" w:type="dxa"/>
            <w:vMerge/>
          </w:tcPr>
          <w:p w14:paraId="2B2D0FB8" w14:textId="77777777" w:rsidR="00043AB3" w:rsidRPr="004E7957" w:rsidRDefault="00043AB3" w:rsidP="00087AA9">
            <w:pPr>
              <w:widowControl/>
              <w:autoSpaceDE/>
              <w:autoSpaceDN/>
              <w:rPr>
                <w:rFonts w:eastAsia="Calibri"/>
                <w:sz w:val="17"/>
                <w:szCs w:val="17"/>
              </w:rPr>
            </w:pPr>
          </w:p>
        </w:tc>
        <w:tc>
          <w:tcPr>
            <w:tcW w:w="953" w:type="dxa"/>
            <w:vMerge/>
          </w:tcPr>
          <w:p w14:paraId="7AC0D4D1" w14:textId="77777777" w:rsidR="00043AB3" w:rsidRPr="004E7957" w:rsidRDefault="00043AB3" w:rsidP="00087AA9">
            <w:pPr>
              <w:widowControl/>
              <w:autoSpaceDE/>
              <w:autoSpaceDN/>
              <w:rPr>
                <w:rFonts w:eastAsia="Calibri"/>
                <w:sz w:val="17"/>
                <w:szCs w:val="17"/>
              </w:rPr>
            </w:pPr>
          </w:p>
        </w:tc>
        <w:tc>
          <w:tcPr>
            <w:tcW w:w="2898" w:type="dxa"/>
            <w:vMerge/>
          </w:tcPr>
          <w:p w14:paraId="52B140FF" w14:textId="77777777" w:rsidR="00043AB3" w:rsidRPr="004E7957" w:rsidRDefault="00043AB3" w:rsidP="00087AA9">
            <w:pPr>
              <w:widowControl/>
              <w:autoSpaceDE/>
              <w:autoSpaceDN/>
              <w:rPr>
                <w:rFonts w:eastAsia="Calibri"/>
                <w:sz w:val="17"/>
                <w:szCs w:val="17"/>
              </w:rPr>
            </w:pPr>
          </w:p>
        </w:tc>
        <w:tc>
          <w:tcPr>
            <w:tcW w:w="2205" w:type="dxa"/>
            <w:vMerge/>
          </w:tcPr>
          <w:p w14:paraId="75176634" w14:textId="77777777" w:rsidR="00043AB3" w:rsidRPr="004E7957" w:rsidRDefault="00043AB3" w:rsidP="00087AA9">
            <w:pPr>
              <w:widowControl/>
              <w:autoSpaceDE/>
              <w:autoSpaceDN/>
              <w:rPr>
                <w:rFonts w:eastAsia="Calibri"/>
                <w:sz w:val="17"/>
                <w:szCs w:val="17"/>
              </w:rPr>
            </w:pPr>
          </w:p>
        </w:tc>
      </w:tr>
      <w:tr w:rsidR="00043AB3" w:rsidRPr="004E7957" w14:paraId="4C04BDBB" w14:textId="77777777" w:rsidTr="00087AA9">
        <w:trPr>
          <w:trHeight w:val="34"/>
        </w:trPr>
        <w:tc>
          <w:tcPr>
            <w:tcW w:w="415" w:type="dxa"/>
            <w:vMerge/>
          </w:tcPr>
          <w:p w14:paraId="5456C2F4" w14:textId="77777777" w:rsidR="00043AB3" w:rsidRPr="004E7957" w:rsidRDefault="00043AB3" w:rsidP="00087AA9">
            <w:pPr>
              <w:widowControl/>
              <w:autoSpaceDE/>
              <w:autoSpaceDN/>
              <w:rPr>
                <w:rFonts w:eastAsia="Calibri"/>
                <w:sz w:val="17"/>
                <w:szCs w:val="17"/>
              </w:rPr>
            </w:pPr>
          </w:p>
        </w:tc>
        <w:tc>
          <w:tcPr>
            <w:tcW w:w="1688" w:type="dxa"/>
          </w:tcPr>
          <w:p w14:paraId="1F81F8CA" w14:textId="77777777" w:rsidR="00043AB3" w:rsidRPr="004E7957" w:rsidRDefault="00043AB3" w:rsidP="00087AA9">
            <w:pPr>
              <w:widowControl/>
              <w:autoSpaceDE/>
              <w:autoSpaceDN/>
              <w:rPr>
                <w:rFonts w:eastAsia="Calibri"/>
                <w:sz w:val="17"/>
                <w:szCs w:val="17"/>
              </w:rPr>
            </w:pPr>
            <w:r w:rsidRPr="004E7957">
              <w:rPr>
                <w:rFonts w:eastAsia="Calibri"/>
                <w:sz w:val="17"/>
                <w:szCs w:val="17"/>
              </w:rPr>
              <w:t>Residential address</w:t>
            </w:r>
          </w:p>
        </w:tc>
        <w:tc>
          <w:tcPr>
            <w:tcW w:w="1594" w:type="dxa"/>
          </w:tcPr>
          <w:p w14:paraId="5832114F" w14:textId="77777777" w:rsidR="00043AB3" w:rsidRPr="004E7957" w:rsidRDefault="00043AB3" w:rsidP="00087AA9">
            <w:pPr>
              <w:widowControl/>
              <w:autoSpaceDE/>
              <w:autoSpaceDN/>
              <w:rPr>
                <w:rFonts w:eastAsia="Calibri"/>
                <w:sz w:val="17"/>
                <w:szCs w:val="17"/>
              </w:rPr>
            </w:pPr>
          </w:p>
        </w:tc>
        <w:tc>
          <w:tcPr>
            <w:tcW w:w="1021" w:type="dxa"/>
            <w:vMerge/>
          </w:tcPr>
          <w:p w14:paraId="13CED8D2" w14:textId="77777777" w:rsidR="00043AB3" w:rsidRPr="004E7957" w:rsidRDefault="00043AB3" w:rsidP="00087AA9">
            <w:pPr>
              <w:widowControl/>
              <w:autoSpaceDE/>
              <w:autoSpaceDN/>
              <w:rPr>
                <w:rFonts w:eastAsia="Calibri"/>
                <w:sz w:val="17"/>
                <w:szCs w:val="17"/>
              </w:rPr>
            </w:pPr>
          </w:p>
        </w:tc>
        <w:tc>
          <w:tcPr>
            <w:tcW w:w="953" w:type="dxa"/>
            <w:vMerge/>
          </w:tcPr>
          <w:p w14:paraId="0160B0F5" w14:textId="77777777" w:rsidR="00043AB3" w:rsidRPr="004E7957" w:rsidRDefault="00043AB3" w:rsidP="00087AA9">
            <w:pPr>
              <w:widowControl/>
              <w:autoSpaceDE/>
              <w:autoSpaceDN/>
              <w:rPr>
                <w:rFonts w:eastAsia="Calibri"/>
                <w:sz w:val="17"/>
                <w:szCs w:val="17"/>
              </w:rPr>
            </w:pPr>
          </w:p>
        </w:tc>
        <w:tc>
          <w:tcPr>
            <w:tcW w:w="2898" w:type="dxa"/>
            <w:vMerge/>
          </w:tcPr>
          <w:p w14:paraId="7571511C" w14:textId="77777777" w:rsidR="00043AB3" w:rsidRPr="004E7957" w:rsidRDefault="00043AB3" w:rsidP="00087AA9">
            <w:pPr>
              <w:widowControl/>
              <w:autoSpaceDE/>
              <w:autoSpaceDN/>
              <w:rPr>
                <w:rFonts w:eastAsia="Calibri"/>
                <w:sz w:val="17"/>
                <w:szCs w:val="17"/>
              </w:rPr>
            </w:pPr>
          </w:p>
        </w:tc>
        <w:tc>
          <w:tcPr>
            <w:tcW w:w="2205" w:type="dxa"/>
            <w:vMerge/>
          </w:tcPr>
          <w:p w14:paraId="1741A286" w14:textId="77777777" w:rsidR="00043AB3" w:rsidRPr="004E7957" w:rsidRDefault="00043AB3" w:rsidP="00087AA9">
            <w:pPr>
              <w:widowControl/>
              <w:autoSpaceDE/>
              <w:autoSpaceDN/>
              <w:rPr>
                <w:rFonts w:eastAsia="Calibri"/>
                <w:sz w:val="17"/>
                <w:szCs w:val="17"/>
              </w:rPr>
            </w:pPr>
          </w:p>
        </w:tc>
      </w:tr>
      <w:tr w:rsidR="00043AB3" w:rsidRPr="004E7957" w14:paraId="2B9F182A" w14:textId="77777777" w:rsidTr="00087AA9">
        <w:trPr>
          <w:trHeight w:val="34"/>
        </w:trPr>
        <w:tc>
          <w:tcPr>
            <w:tcW w:w="415" w:type="dxa"/>
            <w:vMerge/>
          </w:tcPr>
          <w:p w14:paraId="6CEF7A9C" w14:textId="77777777" w:rsidR="00043AB3" w:rsidRPr="004E7957" w:rsidRDefault="00043AB3" w:rsidP="00087AA9">
            <w:pPr>
              <w:widowControl/>
              <w:autoSpaceDE/>
              <w:autoSpaceDN/>
              <w:rPr>
                <w:rFonts w:eastAsia="Calibri"/>
                <w:sz w:val="17"/>
                <w:szCs w:val="17"/>
              </w:rPr>
            </w:pPr>
          </w:p>
        </w:tc>
        <w:tc>
          <w:tcPr>
            <w:tcW w:w="1688" w:type="dxa"/>
          </w:tcPr>
          <w:p w14:paraId="3A3F9E0B" w14:textId="77777777" w:rsidR="00043AB3" w:rsidRPr="004E7957" w:rsidRDefault="00043AB3" w:rsidP="00087AA9">
            <w:pPr>
              <w:widowControl/>
              <w:autoSpaceDE/>
              <w:autoSpaceDN/>
              <w:rPr>
                <w:rFonts w:eastAsia="Calibri"/>
                <w:sz w:val="17"/>
                <w:szCs w:val="17"/>
              </w:rPr>
            </w:pPr>
            <w:r w:rsidRPr="004E7957">
              <w:rPr>
                <w:rFonts w:eastAsia="Calibri"/>
                <w:sz w:val="17"/>
                <w:szCs w:val="17"/>
              </w:rPr>
              <w:t>Telephone number</w:t>
            </w:r>
          </w:p>
        </w:tc>
        <w:tc>
          <w:tcPr>
            <w:tcW w:w="1594" w:type="dxa"/>
          </w:tcPr>
          <w:p w14:paraId="359EF113" w14:textId="77777777" w:rsidR="00043AB3" w:rsidRPr="004E7957" w:rsidRDefault="00043AB3" w:rsidP="00087AA9">
            <w:pPr>
              <w:widowControl/>
              <w:autoSpaceDE/>
              <w:autoSpaceDN/>
              <w:rPr>
                <w:rFonts w:eastAsia="Calibri"/>
                <w:sz w:val="17"/>
                <w:szCs w:val="17"/>
              </w:rPr>
            </w:pPr>
          </w:p>
        </w:tc>
        <w:tc>
          <w:tcPr>
            <w:tcW w:w="1021" w:type="dxa"/>
            <w:vMerge/>
          </w:tcPr>
          <w:p w14:paraId="2D934104" w14:textId="77777777" w:rsidR="00043AB3" w:rsidRPr="004E7957" w:rsidRDefault="00043AB3" w:rsidP="00087AA9">
            <w:pPr>
              <w:widowControl/>
              <w:autoSpaceDE/>
              <w:autoSpaceDN/>
              <w:rPr>
                <w:rFonts w:eastAsia="Calibri"/>
                <w:sz w:val="17"/>
                <w:szCs w:val="17"/>
              </w:rPr>
            </w:pPr>
          </w:p>
        </w:tc>
        <w:tc>
          <w:tcPr>
            <w:tcW w:w="953" w:type="dxa"/>
            <w:vMerge/>
          </w:tcPr>
          <w:p w14:paraId="05320B80" w14:textId="77777777" w:rsidR="00043AB3" w:rsidRPr="004E7957" w:rsidRDefault="00043AB3" w:rsidP="00087AA9">
            <w:pPr>
              <w:widowControl/>
              <w:autoSpaceDE/>
              <w:autoSpaceDN/>
              <w:rPr>
                <w:rFonts w:eastAsia="Calibri"/>
                <w:sz w:val="17"/>
                <w:szCs w:val="17"/>
              </w:rPr>
            </w:pPr>
          </w:p>
        </w:tc>
        <w:tc>
          <w:tcPr>
            <w:tcW w:w="2898" w:type="dxa"/>
            <w:vMerge/>
          </w:tcPr>
          <w:p w14:paraId="6BEFE731" w14:textId="77777777" w:rsidR="00043AB3" w:rsidRPr="004E7957" w:rsidRDefault="00043AB3" w:rsidP="00087AA9">
            <w:pPr>
              <w:widowControl/>
              <w:autoSpaceDE/>
              <w:autoSpaceDN/>
              <w:rPr>
                <w:rFonts w:eastAsia="Calibri"/>
                <w:sz w:val="17"/>
                <w:szCs w:val="17"/>
              </w:rPr>
            </w:pPr>
          </w:p>
        </w:tc>
        <w:tc>
          <w:tcPr>
            <w:tcW w:w="2205" w:type="dxa"/>
            <w:vMerge/>
          </w:tcPr>
          <w:p w14:paraId="6D853DC1" w14:textId="77777777" w:rsidR="00043AB3" w:rsidRPr="004E7957" w:rsidRDefault="00043AB3" w:rsidP="00087AA9">
            <w:pPr>
              <w:widowControl/>
              <w:autoSpaceDE/>
              <w:autoSpaceDN/>
              <w:rPr>
                <w:rFonts w:eastAsia="Calibri"/>
                <w:sz w:val="17"/>
                <w:szCs w:val="17"/>
              </w:rPr>
            </w:pPr>
          </w:p>
        </w:tc>
      </w:tr>
      <w:tr w:rsidR="00043AB3" w:rsidRPr="004E7957" w14:paraId="38164D9B" w14:textId="77777777" w:rsidTr="00087AA9">
        <w:trPr>
          <w:trHeight w:val="34"/>
        </w:trPr>
        <w:tc>
          <w:tcPr>
            <w:tcW w:w="415" w:type="dxa"/>
            <w:vMerge/>
          </w:tcPr>
          <w:p w14:paraId="116ED143" w14:textId="77777777" w:rsidR="00043AB3" w:rsidRPr="004E7957" w:rsidRDefault="00043AB3" w:rsidP="00087AA9">
            <w:pPr>
              <w:widowControl/>
              <w:autoSpaceDE/>
              <w:autoSpaceDN/>
              <w:rPr>
                <w:rFonts w:eastAsia="Calibri"/>
                <w:sz w:val="17"/>
                <w:szCs w:val="17"/>
              </w:rPr>
            </w:pPr>
          </w:p>
        </w:tc>
        <w:tc>
          <w:tcPr>
            <w:tcW w:w="1688" w:type="dxa"/>
          </w:tcPr>
          <w:p w14:paraId="635EAE2F" w14:textId="77777777" w:rsidR="00043AB3" w:rsidRPr="004E7957" w:rsidRDefault="00043AB3" w:rsidP="00087AA9">
            <w:pPr>
              <w:widowControl/>
              <w:autoSpaceDE/>
              <w:autoSpaceDN/>
              <w:rPr>
                <w:rFonts w:eastAsia="Calibri"/>
                <w:sz w:val="17"/>
                <w:szCs w:val="17"/>
              </w:rPr>
            </w:pPr>
            <w:r w:rsidRPr="004E7957">
              <w:rPr>
                <w:rFonts w:eastAsia="Calibri"/>
                <w:sz w:val="17"/>
                <w:szCs w:val="17"/>
              </w:rPr>
              <w:t>Email address</w:t>
            </w:r>
          </w:p>
        </w:tc>
        <w:tc>
          <w:tcPr>
            <w:tcW w:w="1594" w:type="dxa"/>
          </w:tcPr>
          <w:p w14:paraId="424D3FC7" w14:textId="77777777" w:rsidR="00043AB3" w:rsidRPr="004E7957" w:rsidRDefault="00043AB3" w:rsidP="00087AA9">
            <w:pPr>
              <w:widowControl/>
              <w:autoSpaceDE/>
              <w:autoSpaceDN/>
              <w:rPr>
                <w:rFonts w:eastAsia="Calibri"/>
                <w:sz w:val="17"/>
                <w:szCs w:val="17"/>
              </w:rPr>
            </w:pPr>
          </w:p>
        </w:tc>
        <w:tc>
          <w:tcPr>
            <w:tcW w:w="1021" w:type="dxa"/>
            <w:vMerge/>
          </w:tcPr>
          <w:p w14:paraId="2894950E" w14:textId="77777777" w:rsidR="00043AB3" w:rsidRPr="004E7957" w:rsidRDefault="00043AB3" w:rsidP="00087AA9">
            <w:pPr>
              <w:widowControl/>
              <w:autoSpaceDE/>
              <w:autoSpaceDN/>
              <w:rPr>
                <w:rFonts w:eastAsia="Calibri"/>
                <w:sz w:val="17"/>
                <w:szCs w:val="17"/>
              </w:rPr>
            </w:pPr>
          </w:p>
        </w:tc>
        <w:tc>
          <w:tcPr>
            <w:tcW w:w="953" w:type="dxa"/>
            <w:vMerge/>
          </w:tcPr>
          <w:p w14:paraId="6726F2CE" w14:textId="77777777" w:rsidR="00043AB3" w:rsidRPr="004E7957" w:rsidRDefault="00043AB3" w:rsidP="00087AA9">
            <w:pPr>
              <w:widowControl/>
              <w:autoSpaceDE/>
              <w:autoSpaceDN/>
              <w:rPr>
                <w:rFonts w:eastAsia="Calibri"/>
                <w:sz w:val="17"/>
                <w:szCs w:val="17"/>
              </w:rPr>
            </w:pPr>
          </w:p>
        </w:tc>
        <w:tc>
          <w:tcPr>
            <w:tcW w:w="2898" w:type="dxa"/>
            <w:vMerge/>
          </w:tcPr>
          <w:p w14:paraId="5C3DB5EE" w14:textId="77777777" w:rsidR="00043AB3" w:rsidRPr="004E7957" w:rsidRDefault="00043AB3" w:rsidP="00087AA9">
            <w:pPr>
              <w:widowControl/>
              <w:autoSpaceDE/>
              <w:autoSpaceDN/>
              <w:rPr>
                <w:rFonts w:eastAsia="Calibri"/>
                <w:sz w:val="17"/>
                <w:szCs w:val="17"/>
              </w:rPr>
            </w:pPr>
          </w:p>
        </w:tc>
        <w:tc>
          <w:tcPr>
            <w:tcW w:w="2205" w:type="dxa"/>
            <w:vMerge/>
          </w:tcPr>
          <w:p w14:paraId="46795748" w14:textId="77777777" w:rsidR="00043AB3" w:rsidRPr="004E7957" w:rsidRDefault="00043AB3" w:rsidP="00087AA9">
            <w:pPr>
              <w:widowControl/>
              <w:autoSpaceDE/>
              <w:autoSpaceDN/>
              <w:rPr>
                <w:rFonts w:eastAsia="Calibri"/>
                <w:sz w:val="17"/>
                <w:szCs w:val="17"/>
              </w:rPr>
            </w:pPr>
          </w:p>
        </w:tc>
      </w:tr>
      <w:tr w:rsidR="00043AB3" w:rsidRPr="004E7957" w14:paraId="4F99955F" w14:textId="77777777" w:rsidTr="00087AA9">
        <w:trPr>
          <w:trHeight w:val="487"/>
        </w:trPr>
        <w:tc>
          <w:tcPr>
            <w:tcW w:w="415" w:type="dxa"/>
            <w:vMerge/>
          </w:tcPr>
          <w:p w14:paraId="4AAC1517" w14:textId="77777777" w:rsidR="00043AB3" w:rsidRPr="004E7957" w:rsidRDefault="00043AB3" w:rsidP="00087AA9">
            <w:pPr>
              <w:widowControl/>
              <w:autoSpaceDE/>
              <w:autoSpaceDN/>
              <w:rPr>
                <w:rFonts w:eastAsia="Calibri"/>
                <w:sz w:val="17"/>
                <w:szCs w:val="17"/>
              </w:rPr>
            </w:pPr>
          </w:p>
        </w:tc>
        <w:tc>
          <w:tcPr>
            <w:tcW w:w="1688" w:type="dxa"/>
          </w:tcPr>
          <w:p w14:paraId="46B1EEC5" w14:textId="77777777" w:rsidR="00043AB3" w:rsidRPr="004E7957" w:rsidRDefault="00043AB3" w:rsidP="00087AA9">
            <w:pPr>
              <w:widowControl/>
              <w:autoSpaceDE/>
              <w:autoSpaceDN/>
              <w:rPr>
                <w:rFonts w:eastAsia="Calibri"/>
                <w:sz w:val="17"/>
                <w:szCs w:val="17"/>
              </w:rPr>
            </w:pPr>
            <w:r w:rsidRPr="004E7957">
              <w:rPr>
                <w:rFonts w:eastAsia="Calibri"/>
                <w:sz w:val="17"/>
                <w:szCs w:val="17"/>
              </w:rPr>
              <w:t>Occupation or profession</w:t>
            </w:r>
          </w:p>
        </w:tc>
        <w:tc>
          <w:tcPr>
            <w:tcW w:w="1594" w:type="dxa"/>
          </w:tcPr>
          <w:p w14:paraId="3321C61F" w14:textId="77777777" w:rsidR="00043AB3" w:rsidRPr="004E7957" w:rsidRDefault="00043AB3" w:rsidP="00087AA9">
            <w:pPr>
              <w:widowControl/>
              <w:autoSpaceDE/>
              <w:autoSpaceDN/>
              <w:rPr>
                <w:rFonts w:eastAsia="Calibri"/>
                <w:sz w:val="17"/>
                <w:szCs w:val="17"/>
              </w:rPr>
            </w:pPr>
          </w:p>
        </w:tc>
        <w:tc>
          <w:tcPr>
            <w:tcW w:w="1021" w:type="dxa"/>
            <w:vMerge/>
          </w:tcPr>
          <w:p w14:paraId="31BA62D6" w14:textId="77777777" w:rsidR="00043AB3" w:rsidRPr="004E7957" w:rsidRDefault="00043AB3" w:rsidP="00087AA9">
            <w:pPr>
              <w:widowControl/>
              <w:autoSpaceDE/>
              <w:autoSpaceDN/>
              <w:rPr>
                <w:rFonts w:eastAsia="Calibri"/>
                <w:sz w:val="17"/>
                <w:szCs w:val="17"/>
              </w:rPr>
            </w:pPr>
          </w:p>
        </w:tc>
        <w:tc>
          <w:tcPr>
            <w:tcW w:w="953" w:type="dxa"/>
            <w:vMerge/>
          </w:tcPr>
          <w:p w14:paraId="566E81D5" w14:textId="77777777" w:rsidR="00043AB3" w:rsidRPr="004E7957" w:rsidRDefault="00043AB3" w:rsidP="00087AA9">
            <w:pPr>
              <w:widowControl/>
              <w:autoSpaceDE/>
              <w:autoSpaceDN/>
              <w:rPr>
                <w:rFonts w:eastAsia="Calibri"/>
                <w:sz w:val="17"/>
                <w:szCs w:val="17"/>
              </w:rPr>
            </w:pPr>
          </w:p>
        </w:tc>
        <w:tc>
          <w:tcPr>
            <w:tcW w:w="2898" w:type="dxa"/>
            <w:vMerge/>
          </w:tcPr>
          <w:p w14:paraId="6877BD44" w14:textId="77777777" w:rsidR="00043AB3" w:rsidRPr="004E7957" w:rsidRDefault="00043AB3" w:rsidP="00087AA9">
            <w:pPr>
              <w:widowControl/>
              <w:autoSpaceDE/>
              <w:autoSpaceDN/>
              <w:rPr>
                <w:rFonts w:eastAsia="Calibri"/>
                <w:sz w:val="17"/>
                <w:szCs w:val="17"/>
              </w:rPr>
            </w:pPr>
          </w:p>
        </w:tc>
        <w:tc>
          <w:tcPr>
            <w:tcW w:w="2205" w:type="dxa"/>
            <w:vMerge/>
          </w:tcPr>
          <w:p w14:paraId="54A4C154" w14:textId="77777777" w:rsidR="00043AB3" w:rsidRPr="004E7957" w:rsidRDefault="00043AB3" w:rsidP="00087AA9">
            <w:pPr>
              <w:widowControl/>
              <w:autoSpaceDE/>
              <w:autoSpaceDN/>
              <w:rPr>
                <w:rFonts w:eastAsia="Calibri"/>
                <w:sz w:val="17"/>
                <w:szCs w:val="17"/>
              </w:rPr>
            </w:pPr>
          </w:p>
        </w:tc>
      </w:tr>
      <w:tr w:rsidR="00043AB3" w:rsidRPr="004E7957" w14:paraId="0813FAA1" w14:textId="77777777" w:rsidTr="00087AA9">
        <w:tc>
          <w:tcPr>
            <w:tcW w:w="10774" w:type="dxa"/>
            <w:gridSpan w:val="7"/>
            <w:shd w:val="clear" w:color="auto" w:fill="BFBFBF"/>
          </w:tcPr>
          <w:p w14:paraId="52043FE4" w14:textId="77777777" w:rsidR="00043AB3" w:rsidRPr="004E7957" w:rsidRDefault="00043AB3" w:rsidP="00087AA9">
            <w:pPr>
              <w:widowControl/>
              <w:autoSpaceDE/>
              <w:autoSpaceDN/>
              <w:rPr>
                <w:rFonts w:eastAsia="Calibri"/>
                <w:sz w:val="17"/>
                <w:szCs w:val="17"/>
              </w:rPr>
            </w:pPr>
          </w:p>
        </w:tc>
      </w:tr>
      <w:tr w:rsidR="00043AB3" w:rsidRPr="004E7957" w14:paraId="490E0823" w14:textId="77777777" w:rsidTr="00087AA9">
        <w:trPr>
          <w:trHeight w:val="29"/>
        </w:trPr>
        <w:tc>
          <w:tcPr>
            <w:tcW w:w="415" w:type="dxa"/>
            <w:vMerge w:val="restart"/>
          </w:tcPr>
          <w:p w14:paraId="01829C14" w14:textId="77777777" w:rsidR="00043AB3" w:rsidRPr="004E7957" w:rsidRDefault="00043AB3" w:rsidP="00087AA9">
            <w:pPr>
              <w:widowControl/>
              <w:autoSpaceDE/>
              <w:autoSpaceDN/>
              <w:rPr>
                <w:rFonts w:eastAsia="Calibri"/>
                <w:sz w:val="17"/>
                <w:szCs w:val="17"/>
              </w:rPr>
            </w:pPr>
            <w:r w:rsidRPr="004E7957">
              <w:rPr>
                <w:rFonts w:eastAsia="Calibri"/>
                <w:sz w:val="17"/>
                <w:szCs w:val="17"/>
              </w:rPr>
              <w:t>2</w:t>
            </w:r>
          </w:p>
        </w:tc>
        <w:tc>
          <w:tcPr>
            <w:tcW w:w="1640" w:type="dxa"/>
          </w:tcPr>
          <w:p w14:paraId="0AAA577A" w14:textId="77777777" w:rsidR="00043AB3" w:rsidRPr="004E7957" w:rsidRDefault="00043AB3" w:rsidP="00087AA9">
            <w:pPr>
              <w:widowControl/>
              <w:autoSpaceDE/>
              <w:autoSpaceDN/>
              <w:rPr>
                <w:rFonts w:eastAsia="Calibri"/>
                <w:sz w:val="17"/>
                <w:szCs w:val="17"/>
              </w:rPr>
            </w:pPr>
            <w:r w:rsidRPr="004E7957">
              <w:rPr>
                <w:rFonts w:eastAsia="Calibri"/>
                <w:sz w:val="17"/>
                <w:szCs w:val="17"/>
              </w:rPr>
              <w:t>Full Name</w:t>
            </w:r>
          </w:p>
        </w:tc>
        <w:tc>
          <w:tcPr>
            <w:tcW w:w="1642" w:type="dxa"/>
          </w:tcPr>
          <w:p w14:paraId="43EA9D3E" w14:textId="77777777" w:rsidR="00043AB3" w:rsidRPr="004E7957" w:rsidRDefault="00043AB3" w:rsidP="00087AA9">
            <w:pPr>
              <w:widowControl/>
              <w:autoSpaceDE/>
              <w:autoSpaceDN/>
              <w:rPr>
                <w:rFonts w:eastAsia="Calibri"/>
                <w:sz w:val="17"/>
                <w:szCs w:val="17"/>
              </w:rPr>
            </w:pPr>
          </w:p>
        </w:tc>
        <w:tc>
          <w:tcPr>
            <w:tcW w:w="1021" w:type="dxa"/>
            <w:vMerge w:val="restart"/>
          </w:tcPr>
          <w:p w14:paraId="1A9F222A" w14:textId="77777777" w:rsidR="00043AB3" w:rsidRPr="004E7957" w:rsidRDefault="00043AB3" w:rsidP="00087AA9">
            <w:pPr>
              <w:widowControl/>
              <w:autoSpaceDE/>
              <w:autoSpaceDN/>
              <w:rPr>
                <w:rFonts w:eastAsia="Calibri"/>
                <w:sz w:val="17"/>
                <w:szCs w:val="17"/>
              </w:rPr>
            </w:pPr>
          </w:p>
          <w:p w14:paraId="65EE5DC0" w14:textId="77777777" w:rsidR="00043AB3" w:rsidRPr="004E7957" w:rsidRDefault="00043AB3" w:rsidP="00087AA9">
            <w:pPr>
              <w:widowControl/>
              <w:autoSpaceDE/>
              <w:autoSpaceDN/>
              <w:rPr>
                <w:rFonts w:eastAsia="Calibri"/>
                <w:sz w:val="17"/>
                <w:szCs w:val="17"/>
              </w:rPr>
            </w:pPr>
            <w:r w:rsidRPr="004E7957">
              <w:rPr>
                <w:rFonts w:eastAsia="Calibri"/>
                <w:sz w:val="17"/>
                <w:szCs w:val="17"/>
              </w:rPr>
              <w:t xml:space="preserve">Directly </w:t>
            </w:r>
          </w:p>
          <w:p w14:paraId="048F8D4F" w14:textId="77777777" w:rsidR="00043AB3" w:rsidRPr="004E7957" w:rsidRDefault="00043AB3" w:rsidP="00087AA9">
            <w:pPr>
              <w:widowControl/>
              <w:autoSpaceDE/>
              <w:autoSpaceDN/>
              <w:rPr>
                <w:rFonts w:eastAsia="Calibri"/>
                <w:sz w:val="17"/>
                <w:szCs w:val="17"/>
              </w:rPr>
            </w:pPr>
            <w:r w:rsidRPr="004E7957">
              <w:rPr>
                <w:rFonts w:eastAsia="Calibri"/>
                <w:sz w:val="17"/>
                <w:szCs w:val="17"/>
              </w:rPr>
              <w:t>--------- % of shares</w:t>
            </w:r>
          </w:p>
          <w:p w14:paraId="122CBB29" w14:textId="77777777" w:rsidR="00043AB3" w:rsidRPr="004E7957" w:rsidRDefault="00043AB3" w:rsidP="00087AA9">
            <w:pPr>
              <w:widowControl/>
              <w:autoSpaceDE/>
              <w:autoSpaceDN/>
              <w:rPr>
                <w:rFonts w:eastAsia="Calibri"/>
                <w:sz w:val="17"/>
                <w:szCs w:val="17"/>
              </w:rPr>
            </w:pPr>
          </w:p>
          <w:p w14:paraId="5914D4DB" w14:textId="77777777" w:rsidR="00043AB3" w:rsidRPr="004E7957" w:rsidRDefault="00043AB3" w:rsidP="00087AA9">
            <w:pPr>
              <w:widowControl/>
              <w:autoSpaceDE/>
              <w:autoSpaceDN/>
              <w:rPr>
                <w:rFonts w:eastAsia="Calibri"/>
                <w:sz w:val="17"/>
                <w:szCs w:val="17"/>
              </w:rPr>
            </w:pPr>
          </w:p>
          <w:p w14:paraId="0F36C1E9" w14:textId="77777777" w:rsidR="00043AB3" w:rsidRPr="004E7957" w:rsidRDefault="00043AB3" w:rsidP="00087AA9">
            <w:pPr>
              <w:widowControl/>
              <w:autoSpaceDE/>
              <w:autoSpaceDN/>
              <w:rPr>
                <w:rFonts w:eastAsia="Calibri"/>
                <w:sz w:val="17"/>
                <w:szCs w:val="17"/>
              </w:rPr>
            </w:pPr>
            <w:r w:rsidRPr="004E7957">
              <w:rPr>
                <w:rFonts w:eastAsia="Calibri"/>
                <w:sz w:val="17"/>
                <w:szCs w:val="17"/>
              </w:rPr>
              <w:t>Indirectly --------- % of shares</w:t>
            </w:r>
          </w:p>
          <w:p w14:paraId="42B9ADC8" w14:textId="77777777" w:rsidR="00043AB3" w:rsidRPr="004E7957" w:rsidRDefault="00043AB3" w:rsidP="00087AA9">
            <w:pPr>
              <w:widowControl/>
              <w:autoSpaceDE/>
              <w:autoSpaceDN/>
              <w:rPr>
                <w:rFonts w:eastAsia="Calibri"/>
                <w:sz w:val="17"/>
                <w:szCs w:val="17"/>
              </w:rPr>
            </w:pPr>
          </w:p>
        </w:tc>
        <w:tc>
          <w:tcPr>
            <w:tcW w:w="953" w:type="dxa"/>
            <w:vMerge w:val="restart"/>
          </w:tcPr>
          <w:p w14:paraId="684CBCF4" w14:textId="77777777" w:rsidR="00043AB3" w:rsidRPr="004E7957" w:rsidRDefault="00043AB3" w:rsidP="00087AA9">
            <w:pPr>
              <w:widowControl/>
              <w:autoSpaceDE/>
              <w:autoSpaceDN/>
              <w:rPr>
                <w:rFonts w:eastAsia="Calibri"/>
                <w:sz w:val="17"/>
                <w:szCs w:val="17"/>
              </w:rPr>
            </w:pPr>
          </w:p>
          <w:p w14:paraId="62F9BAAC" w14:textId="77777777" w:rsidR="00043AB3" w:rsidRPr="004E7957" w:rsidRDefault="00043AB3" w:rsidP="00087AA9">
            <w:pPr>
              <w:widowControl/>
              <w:autoSpaceDE/>
              <w:autoSpaceDN/>
              <w:rPr>
                <w:rFonts w:eastAsia="Calibri"/>
                <w:sz w:val="17"/>
                <w:szCs w:val="17"/>
              </w:rPr>
            </w:pPr>
            <w:r w:rsidRPr="004E7957">
              <w:rPr>
                <w:rFonts w:eastAsia="Calibri"/>
                <w:sz w:val="17"/>
                <w:szCs w:val="17"/>
              </w:rPr>
              <w:t xml:space="preserve">Directly </w:t>
            </w:r>
          </w:p>
          <w:p w14:paraId="217B571E" w14:textId="77777777" w:rsidR="00043AB3" w:rsidRPr="004E7957" w:rsidRDefault="00043AB3" w:rsidP="00087AA9">
            <w:pPr>
              <w:widowControl/>
              <w:autoSpaceDE/>
              <w:autoSpaceDN/>
              <w:rPr>
                <w:rFonts w:eastAsia="Calibri"/>
                <w:sz w:val="17"/>
                <w:szCs w:val="17"/>
              </w:rPr>
            </w:pPr>
            <w:r w:rsidRPr="004E7957">
              <w:rPr>
                <w:rFonts w:eastAsia="Calibri"/>
                <w:sz w:val="17"/>
                <w:szCs w:val="17"/>
              </w:rPr>
              <w:t>--------- % of voting rights</w:t>
            </w:r>
          </w:p>
          <w:p w14:paraId="13C9CC54" w14:textId="77777777" w:rsidR="00043AB3" w:rsidRPr="004E7957" w:rsidRDefault="00043AB3" w:rsidP="00087AA9">
            <w:pPr>
              <w:widowControl/>
              <w:autoSpaceDE/>
              <w:autoSpaceDN/>
              <w:rPr>
                <w:rFonts w:eastAsia="Calibri"/>
                <w:sz w:val="17"/>
                <w:szCs w:val="17"/>
              </w:rPr>
            </w:pPr>
          </w:p>
          <w:p w14:paraId="3FB06F5C" w14:textId="77777777" w:rsidR="00043AB3" w:rsidRPr="004E7957" w:rsidRDefault="00043AB3" w:rsidP="00087AA9">
            <w:pPr>
              <w:widowControl/>
              <w:autoSpaceDE/>
              <w:autoSpaceDN/>
              <w:rPr>
                <w:rFonts w:eastAsia="Calibri"/>
                <w:sz w:val="17"/>
                <w:szCs w:val="17"/>
              </w:rPr>
            </w:pPr>
          </w:p>
          <w:p w14:paraId="6EACE2C7" w14:textId="77777777" w:rsidR="00043AB3" w:rsidRPr="004E7957" w:rsidRDefault="00043AB3" w:rsidP="00087AA9">
            <w:pPr>
              <w:widowControl/>
              <w:autoSpaceDE/>
              <w:autoSpaceDN/>
              <w:rPr>
                <w:rFonts w:eastAsia="Calibri"/>
                <w:sz w:val="17"/>
                <w:szCs w:val="17"/>
              </w:rPr>
            </w:pPr>
            <w:r w:rsidRPr="004E7957">
              <w:rPr>
                <w:rFonts w:eastAsia="Calibri"/>
                <w:sz w:val="17"/>
                <w:szCs w:val="17"/>
              </w:rPr>
              <w:t>Indirectly -------- % of voting rights</w:t>
            </w:r>
          </w:p>
          <w:p w14:paraId="7984DBA2" w14:textId="77777777" w:rsidR="00043AB3" w:rsidRPr="004E7957" w:rsidRDefault="00043AB3" w:rsidP="00087AA9">
            <w:pPr>
              <w:widowControl/>
              <w:autoSpaceDE/>
              <w:autoSpaceDN/>
              <w:rPr>
                <w:rFonts w:eastAsia="Calibri"/>
                <w:sz w:val="17"/>
                <w:szCs w:val="17"/>
              </w:rPr>
            </w:pPr>
          </w:p>
        </w:tc>
        <w:tc>
          <w:tcPr>
            <w:tcW w:w="2898" w:type="dxa"/>
            <w:vMerge w:val="restart"/>
          </w:tcPr>
          <w:p w14:paraId="78EAD30E" w14:textId="77777777" w:rsidR="00043AB3" w:rsidRPr="004E7957" w:rsidRDefault="00043AB3" w:rsidP="00087AA9">
            <w:pPr>
              <w:widowControl/>
              <w:autoSpaceDE/>
              <w:autoSpaceDN/>
              <w:ind w:left="172"/>
              <w:contextualSpacing/>
              <w:rPr>
                <w:rFonts w:eastAsia="Calibri"/>
                <w:sz w:val="17"/>
                <w:szCs w:val="17"/>
              </w:rPr>
            </w:pPr>
          </w:p>
          <w:p w14:paraId="63AFAE01" w14:textId="77777777" w:rsidR="00043AB3" w:rsidRPr="004E7957" w:rsidRDefault="00043AB3">
            <w:pPr>
              <w:widowControl/>
              <w:numPr>
                <w:ilvl w:val="0"/>
                <w:numId w:val="150"/>
              </w:numPr>
              <w:autoSpaceDE/>
              <w:autoSpaceDN/>
              <w:ind w:left="172" w:hanging="172"/>
              <w:contextualSpacing/>
              <w:rPr>
                <w:rFonts w:eastAsia="Calibri"/>
                <w:sz w:val="17"/>
                <w:szCs w:val="17"/>
              </w:rPr>
            </w:pPr>
            <w:r w:rsidRPr="004E7957">
              <w:rPr>
                <w:rFonts w:eastAsia="Calibri"/>
                <w:sz w:val="17"/>
                <w:szCs w:val="17"/>
              </w:rPr>
              <w:t xml:space="preserve">Having the right to appoint a majority of the board of the directors or an equivalent governing body of the Tenderer: </w:t>
            </w:r>
          </w:p>
          <w:p w14:paraId="65B3482F" w14:textId="77777777" w:rsidR="00043AB3" w:rsidRPr="004E7957" w:rsidRDefault="00043AB3" w:rsidP="00087AA9">
            <w:pPr>
              <w:widowControl/>
              <w:autoSpaceDE/>
              <w:autoSpaceDN/>
              <w:ind w:left="167"/>
              <w:contextualSpacing/>
              <w:rPr>
                <w:rFonts w:eastAsia="Calibri"/>
                <w:sz w:val="17"/>
                <w:szCs w:val="17"/>
              </w:rPr>
            </w:pPr>
          </w:p>
          <w:p w14:paraId="29E51B87" w14:textId="77777777" w:rsidR="00043AB3" w:rsidRPr="004E7957" w:rsidRDefault="00043AB3" w:rsidP="00087AA9">
            <w:pPr>
              <w:widowControl/>
              <w:autoSpaceDE/>
              <w:autoSpaceDN/>
              <w:ind w:left="167"/>
              <w:contextualSpacing/>
              <w:rPr>
                <w:rFonts w:eastAsia="Calibri"/>
                <w:sz w:val="17"/>
                <w:szCs w:val="17"/>
              </w:rPr>
            </w:pPr>
            <w:r w:rsidRPr="004E7957">
              <w:rPr>
                <w:rFonts w:eastAsia="Calibri"/>
                <w:sz w:val="17"/>
                <w:szCs w:val="17"/>
              </w:rPr>
              <w:t>Yes -----No------</w:t>
            </w:r>
          </w:p>
          <w:p w14:paraId="555DC576" w14:textId="77777777" w:rsidR="00043AB3" w:rsidRPr="004E7957" w:rsidRDefault="00043AB3" w:rsidP="00087AA9">
            <w:pPr>
              <w:widowControl/>
              <w:autoSpaceDE/>
              <w:autoSpaceDN/>
              <w:ind w:left="167"/>
              <w:contextualSpacing/>
              <w:rPr>
                <w:rFonts w:eastAsia="Calibri"/>
                <w:sz w:val="17"/>
                <w:szCs w:val="17"/>
              </w:rPr>
            </w:pPr>
          </w:p>
          <w:p w14:paraId="096D1B49" w14:textId="77777777" w:rsidR="00043AB3" w:rsidRPr="004E7957" w:rsidRDefault="00043AB3">
            <w:pPr>
              <w:widowControl/>
              <w:numPr>
                <w:ilvl w:val="0"/>
                <w:numId w:val="150"/>
              </w:numPr>
              <w:autoSpaceDE/>
              <w:autoSpaceDN/>
              <w:ind w:left="167" w:hanging="167"/>
              <w:contextualSpacing/>
              <w:rPr>
                <w:rFonts w:eastAsia="Calibri"/>
                <w:sz w:val="17"/>
                <w:szCs w:val="17"/>
              </w:rPr>
            </w:pPr>
            <w:r w:rsidRPr="004E7957">
              <w:rPr>
                <w:rFonts w:eastAsia="Calibri"/>
                <w:sz w:val="17"/>
                <w:szCs w:val="17"/>
              </w:rPr>
              <w:t xml:space="preserve">Is this right held directly or </w:t>
            </w:r>
            <w:proofErr w:type="gramStart"/>
            <w:r w:rsidRPr="004E7957">
              <w:rPr>
                <w:rFonts w:eastAsia="Calibri"/>
                <w:sz w:val="17"/>
                <w:szCs w:val="17"/>
              </w:rPr>
              <w:t>indirectly?:</w:t>
            </w:r>
            <w:proofErr w:type="gramEnd"/>
          </w:p>
          <w:p w14:paraId="39BC63B6" w14:textId="77777777" w:rsidR="00043AB3" w:rsidRPr="004E7957" w:rsidRDefault="00043AB3" w:rsidP="00087AA9">
            <w:pPr>
              <w:widowControl/>
              <w:autoSpaceDE/>
              <w:autoSpaceDN/>
              <w:ind w:left="434" w:hanging="270"/>
              <w:contextualSpacing/>
              <w:rPr>
                <w:rFonts w:eastAsia="Calibri"/>
                <w:sz w:val="17"/>
                <w:szCs w:val="17"/>
              </w:rPr>
            </w:pPr>
          </w:p>
          <w:p w14:paraId="0B4A0CB2" w14:textId="77777777" w:rsidR="00043AB3" w:rsidRPr="004E7957" w:rsidRDefault="00043AB3" w:rsidP="00087AA9">
            <w:pPr>
              <w:widowControl/>
              <w:autoSpaceDE/>
              <w:autoSpaceDN/>
              <w:ind w:left="434" w:hanging="270"/>
              <w:contextualSpacing/>
              <w:rPr>
                <w:rFonts w:eastAsia="Calibri"/>
                <w:sz w:val="17"/>
                <w:szCs w:val="17"/>
              </w:rPr>
            </w:pPr>
            <w:r w:rsidRPr="004E7957">
              <w:rPr>
                <w:rFonts w:eastAsia="Calibri"/>
                <w:sz w:val="17"/>
                <w:szCs w:val="17"/>
              </w:rPr>
              <w:t>Direct………………</w:t>
            </w:r>
          </w:p>
          <w:p w14:paraId="32D5B865" w14:textId="77777777" w:rsidR="00043AB3" w:rsidRPr="004E7957" w:rsidRDefault="00043AB3" w:rsidP="00087AA9">
            <w:pPr>
              <w:widowControl/>
              <w:autoSpaceDE/>
              <w:autoSpaceDN/>
              <w:ind w:left="434" w:hanging="270"/>
              <w:contextualSpacing/>
              <w:rPr>
                <w:rFonts w:eastAsia="Calibri"/>
                <w:sz w:val="17"/>
                <w:szCs w:val="17"/>
              </w:rPr>
            </w:pPr>
          </w:p>
          <w:p w14:paraId="4C0FC937" w14:textId="77777777" w:rsidR="00043AB3" w:rsidRPr="004E7957" w:rsidRDefault="00043AB3" w:rsidP="00087AA9">
            <w:pPr>
              <w:widowControl/>
              <w:autoSpaceDE/>
              <w:autoSpaceDN/>
              <w:ind w:left="434" w:hanging="270"/>
              <w:contextualSpacing/>
              <w:rPr>
                <w:rFonts w:eastAsia="Calibri"/>
                <w:sz w:val="17"/>
                <w:szCs w:val="17"/>
              </w:rPr>
            </w:pPr>
            <w:r w:rsidRPr="004E7957">
              <w:rPr>
                <w:rFonts w:eastAsia="Calibri"/>
                <w:sz w:val="17"/>
                <w:szCs w:val="17"/>
              </w:rPr>
              <w:t>Indirect………………</w:t>
            </w:r>
          </w:p>
          <w:p w14:paraId="14A72A9C" w14:textId="77777777" w:rsidR="00043AB3" w:rsidRPr="004E7957" w:rsidRDefault="00043AB3" w:rsidP="00087AA9">
            <w:pPr>
              <w:widowControl/>
              <w:autoSpaceDE/>
              <w:autoSpaceDN/>
              <w:rPr>
                <w:rFonts w:eastAsia="Calibri"/>
                <w:sz w:val="17"/>
                <w:szCs w:val="17"/>
              </w:rPr>
            </w:pPr>
          </w:p>
        </w:tc>
        <w:tc>
          <w:tcPr>
            <w:tcW w:w="2205" w:type="dxa"/>
            <w:vMerge w:val="restart"/>
          </w:tcPr>
          <w:p w14:paraId="6C1A5E2A" w14:textId="77777777" w:rsidR="00043AB3" w:rsidRPr="004E7957" w:rsidRDefault="00043AB3" w:rsidP="00087AA9">
            <w:pPr>
              <w:widowControl/>
              <w:autoSpaceDE/>
              <w:autoSpaceDN/>
              <w:ind w:left="258"/>
              <w:contextualSpacing/>
              <w:rPr>
                <w:rFonts w:eastAsia="Calibri"/>
                <w:sz w:val="17"/>
                <w:szCs w:val="17"/>
              </w:rPr>
            </w:pPr>
          </w:p>
          <w:p w14:paraId="4A9B53A3" w14:textId="77777777" w:rsidR="00043AB3" w:rsidRPr="004E7957" w:rsidRDefault="00043AB3">
            <w:pPr>
              <w:widowControl/>
              <w:numPr>
                <w:ilvl w:val="0"/>
                <w:numId w:val="151"/>
              </w:numPr>
              <w:autoSpaceDE/>
              <w:autoSpaceDN/>
              <w:ind w:left="258" w:hanging="258"/>
              <w:contextualSpacing/>
              <w:rPr>
                <w:rFonts w:eastAsia="Calibri"/>
                <w:sz w:val="17"/>
                <w:szCs w:val="17"/>
              </w:rPr>
            </w:pPr>
            <w:r w:rsidRPr="004E7957">
              <w:rPr>
                <w:rFonts w:eastAsia="Calibri"/>
                <w:sz w:val="17"/>
                <w:szCs w:val="17"/>
              </w:rPr>
              <w:t>Exercises significant influence or control over the Company body of the Company (tenderer)</w:t>
            </w:r>
          </w:p>
          <w:p w14:paraId="43E48116" w14:textId="77777777" w:rsidR="00043AB3" w:rsidRPr="004E7957" w:rsidRDefault="00043AB3" w:rsidP="00087AA9">
            <w:pPr>
              <w:widowControl/>
              <w:autoSpaceDE/>
              <w:autoSpaceDN/>
              <w:ind w:left="275" w:hanging="275"/>
              <w:contextualSpacing/>
              <w:rPr>
                <w:rFonts w:eastAsia="Calibri"/>
                <w:sz w:val="17"/>
                <w:szCs w:val="17"/>
              </w:rPr>
            </w:pPr>
          </w:p>
          <w:p w14:paraId="3038FFE9" w14:textId="77777777" w:rsidR="00043AB3" w:rsidRPr="004E7957" w:rsidRDefault="00043AB3" w:rsidP="00087AA9">
            <w:pPr>
              <w:widowControl/>
              <w:autoSpaceDE/>
              <w:autoSpaceDN/>
              <w:ind w:left="275" w:hanging="275"/>
              <w:contextualSpacing/>
              <w:rPr>
                <w:rFonts w:eastAsia="Calibri"/>
                <w:sz w:val="17"/>
                <w:szCs w:val="17"/>
              </w:rPr>
            </w:pPr>
            <w:r w:rsidRPr="004E7957">
              <w:rPr>
                <w:rFonts w:eastAsia="Calibri"/>
                <w:sz w:val="17"/>
                <w:szCs w:val="17"/>
              </w:rPr>
              <w:t xml:space="preserve">      Yes -----No----</w:t>
            </w:r>
          </w:p>
          <w:p w14:paraId="15BE5C19" w14:textId="77777777" w:rsidR="00043AB3" w:rsidRPr="004E7957" w:rsidRDefault="00043AB3" w:rsidP="00087AA9">
            <w:pPr>
              <w:widowControl/>
              <w:autoSpaceDE/>
              <w:autoSpaceDN/>
              <w:ind w:left="275" w:hanging="275"/>
              <w:contextualSpacing/>
              <w:rPr>
                <w:rFonts w:eastAsia="Calibri"/>
                <w:sz w:val="17"/>
                <w:szCs w:val="17"/>
              </w:rPr>
            </w:pPr>
          </w:p>
          <w:p w14:paraId="42DFE560" w14:textId="77777777" w:rsidR="00043AB3" w:rsidRPr="004E7957" w:rsidRDefault="00043AB3">
            <w:pPr>
              <w:widowControl/>
              <w:numPr>
                <w:ilvl w:val="0"/>
                <w:numId w:val="151"/>
              </w:numPr>
              <w:autoSpaceDE/>
              <w:autoSpaceDN/>
              <w:ind w:left="275" w:hanging="275"/>
              <w:contextualSpacing/>
              <w:rPr>
                <w:rFonts w:eastAsia="Calibri"/>
                <w:sz w:val="17"/>
                <w:szCs w:val="17"/>
              </w:rPr>
            </w:pPr>
            <w:r w:rsidRPr="004E7957">
              <w:rPr>
                <w:rFonts w:eastAsia="Calibri"/>
                <w:sz w:val="17"/>
                <w:szCs w:val="17"/>
              </w:rPr>
              <w:t>Is this influence or control exercised directly or indirectly?</w:t>
            </w:r>
          </w:p>
          <w:p w14:paraId="226F79DB" w14:textId="77777777" w:rsidR="00043AB3" w:rsidRPr="004E7957" w:rsidRDefault="00043AB3" w:rsidP="00087AA9">
            <w:pPr>
              <w:widowControl/>
              <w:autoSpaceDE/>
              <w:autoSpaceDN/>
              <w:ind w:left="275"/>
              <w:contextualSpacing/>
              <w:rPr>
                <w:rFonts w:eastAsia="Calibri"/>
                <w:sz w:val="17"/>
                <w:szCs w:val="17"/>
              </w:rPr>
            </w:pPr>
          </w:p>
          <w:p w14:paraId="29A28234" w14:textId="77777777" w:rsidR="00043AB3" w:rsidRPr="004E7957" w:rsidRDefault="00043AB3" w:rsidP="00087AA9">
            <w:pPr>
              <w:widowControl/>
              <w:autoSpaceDE/>
              <w:autoSpaceDN/>
              <w:ind w:left="434" w:hanging="270"/>
              <w:contextualSpacing/>
              <w:rPr>
                <w:rFonts w:eastAsia="Calibri"/>
                <w:sz w:val="17"/>
                <w:szCs w:val="17"/>
              </w:rPr>
            </w:pPr>
            <w:r w:rsidRPr="004E7957">
              <w:rPr>
                <w:rFonts w:eastAsia="Calibri"/>
                <w:sz w:val="17"/>
                <w:szCs w:val="17"/>
              </w:rPr>
              <w:t>Direct………………</w:t>
            </w:r>
          </w:p>
          <w:p w14:paraId="5A69CED8" w14:textId="77777777" w:rsidR="00043AB3" w:rsidRPr="004E7957" w:rsidRDefault="00043AB3" w:rsidP="00087AA9">
            <w:pPr>
              <w:widowControl/>
              <w:autoSpaceDE/>
              <w:autoSpaceDN/>
              <w:ind w:left="434" w:hanging="270"/>
              <w:contextualSpacing/>
              <w:rPr>
                <w:rFonts w:eastAsia="Calibri"/>
                <w:sz w:val="17"/>
                <w:szCs w:val="17"/>
              </w:rPr>
            </w:pPr>
          </w:p>
          <w:p w14:paraId="28311906" w14:textId="77777777" w:rsidR="00043AB3" w:rsidRPr="004E7957" w:rsidRDefault="00043AB3" w:rsidP="00087AA9">
            <w:pPr>
              <w:widowControl/>
              <w:autoSpaceDE/>
              <w:autoSpaceDN/>
              <w:ind w:left="434" w:hanging="270"/>
              <w:contextualSpacing/>
              <w:rPr>
                <w:rFonts w:eastAsia="Calibri"/>
                <w:sz w:val="17"/>
                <w:szCs w:val="17"/>
              </w:rPr>
            </w:pPr>
            <w:r w:rsidRPr="004E7957">
              <w:rPr>
                <w:rFonts w:eastAsia="Calibri"/>
                <w:sz w:val="17"/>
                <w:szCs w:val="17"/>
              </w:rPr>
              <w:t>Indirect………………</w:t>
            </w:r>
          </w:p>
          <w:p w14:paraId="7E99CBE0" w14:textId="77777777" w:rsidR="00043AB3" w:rsidRPr="004E7957" w:rsidRDefault="00043AB3" w:rsidP="00087AA9">
            <w:pPr>
              <w:widowControl/>
              <w:autoSpaceDE/>
              <w:autoSpaceDN/>
              <w:ind w:left="275"/>
              <w:contextualSpacing/>
              <w:rPr>
                <w:rFonts w:eastAsia="Calibri"/>
                <w:sz w:val="17"/>
                <w:szCs w:val="17"/>
              </w:rPr>
            </w:pPr>
          </w:p>
          <w:p w14:paraId="6D2F4243" w14:textId="77777777" w:rsidR="00043AB3" w:rsidRPr="004E7957" w:rsidRDefault="00043AB3" w:rsidP="00087AA9">
            <w:pPr>
              <w:widowControl/>
              <w:autoSpaceDE/>
              <w:autoSpaceDN/>
              <w:rPr>
                <w:rFonts w:eastAsia="Calibri"/>
                <w:sz w:val="17"/>
                <w:szCs w:val="17"/>
              </w:rPr>
            </w:pPr>
          </w:p>
        </w:tc>
      </w:tr>
      <w:tr w:rsidR="00043AB3" w:rsidRPr="004E7957" w14:paraId="0B75512B" w14:textId="77777777" w:rsidTr="00087AA9">
        <w:trPr>
          <w:trHeight w:val="22"/>
        </w:trPr>
        <w:tc>
          <w:tcPr>
            <w:tcW w:w="415" w:type="dxa"/>
            <w:vMerge/>
          </w:tcPr>
          <w:p w14:paraId="3A5B1409" w14:textId="77777777" w:rsidR="00043AB3" w:rsidRPr="004E7957" w:rsidRDefault="00043AB3" w:rsidP="00087AA9">
            <w:pPr>
              <w:widowControl/>
              <w:autoSpaceDE/>
              <w:autoSpaceDN/>
              <w:rPr>
                <w:rFonts w:eastAsia="Calibri"/>
                <w:sz w:val="17"/>
                <w:szCs w:val="17"/>
              </w:rPr>
            </w:pPr>
          </w:p>
        </w:tc>
        <w:tc>
          <w:tcPr>
            <w:tcW w:w="1640" w:type="dxa"/>
          </w:tcPr>
          <w:p w14:paraId="531C77A2" w14:textId="77777777" w:rsidR="00043AB3" w:rsidRPr="004E7957" w:rsidRDefault="00043AB3" w:rsidP="00087AA9">
            <w:pPr>
              <w:widowControl/>
              <w:autoSpaceDE/>
              <w:autoSpaceDN/>
              <w:rPr>
                <w:rFonts w:eastAsia="Calibri"/>
                <w:sz w:val="17"/>
                <w:szCs w:val="17"/>
              </w:rPr>
            </w:pPr>
            <w:r w:rsidRPr="004E7957">
              <w:rPr>
                <w:rFonts w:eastAsia="Calibri"/>
                <w:sz w:val="17"/>
                <w:szCs w:val="17"/>
              </w:rPr>
              <w:t>National identity</w:t>
            </w:r>
          </w:p>
          <w:p w14:paraId="06265DF1" w14:textId="77777777" w:rsidR="00043AB3" w:rsidRPr="004E7957" w:rsidRDefault="00043AB3" w:rsidP="00087AA9">
            <w:pPr>
              <w:widowControl/>
              <w:autoSpaceDE/>
              <w:autoSpaceDN/>
              <w:rPr>
                <w:rFonts w:eastAsia="Calibri"/>
                <w:sz w:val="17"/>
                <w:szCs w:val="17"/>
              </w:rPr>
            </w:pPr>
            <w:r w:rsidRPr="004E7957">
              <w:rPr>
                <w:rFonts w:eastAsia="Calibri"/>
                <w:sz w:val="17"/>
                <w:szCs w:val="17"/>
              </w:rPr>
              <w:t>card number or Passport number</w:t>
            </w:r>
          </w:p>
        </w:tc>
        <w:tc>
          <w:tcPr>
            <w:tcW w:w="1642" w:type="dxa"/>
          </w:tcPr>
          <w:p w14:paraId="08EEA319" w14:textId="77777777" w:rsidR="00043AB3" w:rsidRPr="004E7957" w:rsidRDefault="00043AB3" w:rsidP="00087AA9">
            <w:pPr>
              <w:widowControl/>
              <w:autoSpaceDE/>
              <w:autoSpaceDN/>
              <w:rPr>
                <w:rFonts w:eastAsia="Calibri"/>
                <w:sz w:val="17"/>
                <w:szCs w:val="17"/>
              </w:rPr>
            </w:pPr>
          </w:p>
        </w:tc>
        <w:tc>
          <w:tcPr>
            <w:tcW w:w="1021" w:type="dxa"/>
            <w:vMerge/>
          </w:tcPr>
          <w:p w14:paraId="45F3A091" w14:textId="77777777" w:rsidR="00043AB3" w:rsidRPr="004E7957" w:rsidRDefault="00043AB3" w:rsidP="00087AA9">
            <w:pPr>
              <w:widowControl/>
              <w:autoSpaceDE/>
              <w:autoSpaceDN/>
              <w:rPr>
                <w:rFonts w:eastAsia="Calibri"/>
                <w:sz w:val="17"/>
                <w:szCs w:val="17"/>
              </w:rPr>
            </w:pPr>
          </w:p>
        </w:tc>
        <w:tc>
          <w:tcPr>
            <w:tcW w:w="953" w:type="dxa"/>
            <w:vMerge/>
          </w:tcPr>
          <w:p w14:paraId="2E63B424" w14:textId="77777777" w:rsidR="00043AB3" w:rsidRPr="004E7957" w:rsidRDefault="00043AB3" w:rsidP="00087AA9">
            <w:pPr>
              <w:widowControl/>
              <w:autoSpaceDE/>
              <w:autoSpaceDN/>
              <w:rPr>
                <w:rFonts w:eastAsia="Calibri"/>
                <w:sz w:val="17"/>
                <w:szCs w:val="17"/>
              </w:rPr>
            </w:pPr>
          </w:p>
        </w:tc>
        <w:tc>
          <w:tcPr>
            <w:tcW w:w="2898" w:type="dxa"/>
            <w:vMerge/>
          </w:tcPr>
          <w:p w14:paraId="42029E46" w14:textId="77777777" w:rsidR="00043AB3" w:rsidRPr="004E7957" w:rsidRDefault="00043AB3" w:rsidP="00087AA9">
            <w:pPr>
              <w:widowControl/>
              <w:autoSpaceDE/>
              <w:autoSpaceDN/>
              <w:rPr>
                <w:rFonts w:eastAsia="Calibri"/>
                <w:sz w:val="17"/>
                <w:szCs w:val="17"/>
              </w:rPr>
            </w:pPr>
          </w:p>
        </w:tc>
        <w:tc>
          <w:tcPr>
            <w:tcW w:w="2205" w:type="dxa"/>
            <w:vMerge/>
          </w:tcPr>
          <w:p w14:paraId="797EAB0F" w14:textId="77777777" w:rsidR="00043AB3" w:rsidRPr="004E7957" w:rsidRDefault="00043AB3" w:rsidP="00087AA9">
            <w:pPr>
              <w:widowControl/>
              <w:autoSpaceDE/>
              <w:autoSpaceDN/>
              <w:rPr>
                <w:rFonts w:eastAsia="Calibri"/>
                <w:sz w:val="17"/>
                <w:szCs w:val="17"/>
              </w:rPr>
            </w:pPr>
          </w:p>
        </w:tc>
      </w:tr>
      <w:tr w:rsidR="00043AB3" w:rsidRPr="004E7957" w14:paraId="75854CC3" w14:textId="77777777" w:rsidTr="00087AA9">
        <w:trPr>
          <w:trHeight w:val="22"/>
        </w:trPr>
        <w:tc>
          <w:tcPr>
            <w:tcW w:w="415" w:type="dxa"/>
            <w:vMerge/>
          </w:tcPr>
          <w:p w14:paraId="2EB795B2" w14:textId="77777777" w:rsidR="00043AB3" w:rsidRPr="004E7957" w:rsidRDefault="00043AB3" w:rsidP="00087AA9">
            <w:pPr>
              <w:widowControl/>
              <w:autoSpaceDE/>
              <w:autoSpaceDN/>
              <w:rPr>
                <w:rFonts w:eastAsia="Calibri"/>
                <w:sz w:val="17"/>
                <w:szCs w:val="17"/>
              </w:rPr>
            </w:pPr>
          </w:p>
        </w:tc>
        <w:tc>
          <w:tcPr>
            <w:tcW w:w="1640" w:type="dxa"/>
          </w:tcPr>
          <w:p w14:paraId="53F6948C" w14:textId="77777777" w:rsidR="00043AB3" w:rsidRPr="004E7957" w:rsidRDefault="00043AB3" w:rsidP="00087AA9">
            <w:pPr>
              <w:widowControl/>
              <w:autoSpaceDE/>
              <w:autoSpaceDN/>
              <w:rPr>
                <w:rFonts w:eastAsia="Calibri"/>
                <w:sz w:val="17"/>
                <w:szCs w:val="17"/>
              </w:rPr>
            </w:pPr>
            <w:r w:rsidRPr="004E7957">
              <w:rPr>
                <w:rFonts w:eastAsia="Calibri"/>
                <w:sz w:val="17"/>
                <w:szCs w:val="17"/>
              </w:rPr>
              <w:t>Personal Identification Number (where applicable)</w:t>
            </w:r>
          </w:p>
        </w:tc>
        <w:tc>
          <w:tcPr>
            <w:tcW w:w="1642" w:type="dxa"/>
          </w:tcPr>
          <w:p w14:paraId="35AD9241" w14:textId="77777777" w:rsidR="00043AB3" w:rsidRPr="004E7957" w:rsidRDefault="00043AB3" w:rsidP="00087AA9">
            <w:pPr>
              <w:widowControl/>
              <w:autoSpaceDE/>
              <w:autoSpaceDN/>
              <w:rPr>
                <w:rFonts w:eastAsia="Calibri"/>
                <w:sz w:val="17"/>
                <w:szCs w:val="17"/>
              </w:rPr>
            </w:pPr>
          </w:p>
        </w:tc>
        <w:tc>
          <w:tcPr>
            <w:tcW w:w="1021" w:type="dxa"/>
            <w:vMerge/>
          </w:tcPr>
          <w:p w14:paraId="5ED0A7D2" w14:textId="77777777" w:rsidR="00043AB3" w:rsidRPr="004E7957" w:rsidRDefault="00043AB3" w:rsidP="00087AA9">
            <w:pPr>
              <w:widowControl/>
              <w:autoSpaceDE/>
              <w:autoSpaceDN/>
              <w:rPr>
                <w:rFonts w:eastAsia="Calibri"/>
                <w:sz w:val="17"/>
                <w:szCs w:val="17"/>
              </w:rPr>
            </w:pPr>
          </w:p>
        </w:tc>
        <w:tc>
          <w:tcPr>
            <w:tcW w:w="953" w:type="dxa"/>
            <w:vMerge/>
          </w:tcPr>
          <w:p w14:paraId="05C305D3" w14:textId="77777777" w:rsidR="00043AB3" w:rsidRPr="004E7957" w:rsidRDefault="00043AB3" w:rsidP="00087AA9">
            <w:pPr>
              <w:widowControl/>
              <w:autoSpaceDE/>
              <w:autoSpaceDN/>
              <w:rPr>
                <w:rFonts w:eastAsia="Calibri"/>
                <w:sz w:val="17"/>
                <w:szCs w:val="17"/>
              </w:rPr>
            </w:pPr>
          </w:p>
        </w:tc>
        <w:tc>
          <w:tcPr>
            <w:tcW w:w="2898" w:type="dxa"/>
            <w:vMerge/>
          </w:tcPr>
          <w:p w14:paraId="25C31DA9" w14:textId="77777777" w:rsidR="00043AB3" w:rsidRPr="004E7957" w:rsidRDefault="00043AB3" w:rsidP="00087AA9">
            <w:pPr>
              <w:widowControl/>
              <w:autoSpaceDE/>
              <w:autoSpaceDN/>
              <w:rPr>
                <w:rFonts w:eastAsia="Calibri"/>
                <w:sz w:val="17"/>
                <w:szCs w:val="17"/>
              </w:rPr>
            </w:pPr>
          </w:p>
        </w:tc>
        <w:tc>
          <w:tcPr>
            <w:tcW w:w="2205" w:type="dxa"/>
            <w:vMerge/>
          </w:tcPr>
          <w:p w14:paraId="4955A41A" w14:textId="77777777" w:rsidR="00043AB3" w:rsidRPr="004E7957" w:rsidRDefault="00043AB3" w:rsidP="00087AA9">
            <w:pPr>
              <w:widowControl/>
              <w:autoSpaceDE/>
              <w:autoSpaceDN/>
              <w:rPr>
                <w:rFonts w:eastAsia="Calibri"/>
                <w:sz w:val="17"/>
                <w:szCs w:val="17"/>
              </w:rPr>
            </w:pPr>
          </w:p>
        </w:tc>
      </w:tr>
      <w:tr w:rsidR="00043AB3" w:rsidRPr="004E7957" w14:paraId="540D6514" w14:textId="77777777" w:rsidTr="00087AA9">
        <w:trPr>
          <w:trHeight w:val="22"/>
        </w:trPr>
        <w:tc>
          <w:tcPr>
            <w:tcW w:w="415" w:type="dxa"/>
            <w:vMerge/>
          </w:tcPr>
          <w:p w14:paraId="15DED472" w14:textId="77777777" w:rsidR="00043AB3" w:rsidRPr="004E7957" w:rsidRDefault="00043AB3" w:rsidP="00087AA9">
            <w:pPr>
              <w:widowControl/>
              <w:autoSpaceDE/>
              <w:autoSpaceDN/>
              <w:rPr>
                <w:rFonts w:eastAsia="Calibri"/>
                <w:sz w:val="17"/>
                <w:szCs w:val="17"/>
              </w:rPr>
            </w:pPr>
          </w:p>
        </w:tc>
        <w:tc>
          <w:tcPr>
            <w:tcW w:w="1640" w:type="dxa"/>
          </w:tcPr>
          <w:p w14:paraId="2088D9C8" w14:textId="77777777" w:rsidR="00043AB3" w:rsidRPr="004E7957" w:rsidRDefault="00043AB3" w:rsidP="00087AA9">
            <w:pPr>
              <w:widowControl/>
              <w:autoSpaceDE/>
              <w:autoSpaceDN/>
              <w:rPr>
                <w:rFonts w:eastAsia="Calibri"/>
                <w:sz w:val="17"/>
                <w:szCs w:val="17"/>
              </w:rPr>
            </w:pPr>
            <w:r w:rsidRPr="004E7957">
              <w:rPr>
                <w:rFonts w:eastAsia="Calibri"/>
                <w:sz w:val="17"/>
                <w:szCs w:val="17"/>
              </w:rPr>
              <w:t>Nationality</w:t>
            </w:r>
          </w:p>
        </w:tc>
        <w:tc>
          <w:tcPr>
            <w:tcW w:w="1642" w:type="dxa"/>
          </w:tcPr>
          <w:p w14:paraId="3D178242" w14:textId="77777777" w:rsidR="00043AB3" w:rsidRPr="004E7957" w:rsidRDefault="00043AB3" w:rsidP="00087AA9">
            <w:pPr>
              <w:widowControl/>
              <w:autoSpaceDE/>
              <w:autoSpaceDN/>
              <w:rPr>
                <w:rFonts w:eastAsia="Calibri"/>
                <w:sz w:val="17"/>
                <w:szCs w:val="17"/>
              </w:rPr>
            </w:pPr>
          </w:p>
        </w:tc>
        <w:tc>
          <w:tcPr>
            <w:tcW w:w="1021" w:type="dxa"/>
            <w:vMerge/>
          </w:tcPr>
          <w:p w14:paraId="49ECE515" w14:textId="77777777" w:rsidR="00043AB3" w:rsidRPr="004E7957" w:rsidRDefault="00043AB3" w:rsidP="00087AA9">
            <w:pPr>
              <w:widowControl/>
              <w:autoSpaceDE/>
              <w:autoSpaceDN/>
              <w:rPr>
                <w:rFonts w:eastAsia="Calibri"/>
                <w:sz w:val="17"/>
                <w:szCs w:val="17"/>
              </w:rPr>
            </w:pPr>
          </w:p>
        </w:tc>
        <w:tc>
          <w:tcPr>
            <w:tcW w:w="953" w:type="dxa"/>
            <w:vMerge/>
          </w:tcPr>
          <w:p w14:paraId="201D3EEE" w14:textId="77777777" w:rsidR="00043AB3" w:rsidRPr="004E7957" w:rsidRDefault="00043AB3" w:rsidP="00087AA9">
            <w:pPr>
              <w:widowControl/>
              <w:autoSpaceDE/>
              <w:autoSpaceDN/>
              <w:rPr>
                <w:rFonts w:eastAsia="Calibri"/>
                <w:sz w:val="17"/>
                <w:szCs w:val="17"/>
              </w:rPr>
            </w:pPr>
          </w:p>
        </w:tc>
        <w:tc>
          <w:tcPr>
            <w:tcW w:w="2898" w:type="dxa"/>
            <w:vMerge/>
          </w:tcPr>
          <w:p w14:paraId="1D04044F" w14:textId="77777777" w:rsidR="00043AB3" w:rsidRPr="004E7957" w:rsidRDefault="00043AB3" w:rsidP="00087AA9">
            <w:pPr>
              <w:widowControl/>
              <w:autoSpaceDE/>
              <w:autoSpaceDN/>
              <w:rPr>
                <w:rFonts w:eastAsia="Calibri"/>
                <w:sz w:val="17"/>
                <w:szCs w:val="17"/>
              </w:rPr>
            </w:pPr>
          </w:p>
        </w:tc>
        <w:tc>
          <w:tcPr>
            <w:tcW w:w="2205" w:type="dxa"/>
            <w:vMerge/>
          </w:tcPr>
          <w:p w14:paraId="3E2607FE" w14:textId="77777777" w:rsidR="00043AB3" w:rsidRPr="004E7957" w:rsidRDefault="00043AB3" w:rsidP="00087AA9">
            <w:pPr>
              <w:widowControl/>
              <w:autoSpaceDE/>
              <w:autoSpaceDN/>
              <w:rPr>
                <w:rFonts w:eastAsia="Calibri"/>
                <w:sz w:val="17"/>
                <w:szCs w:val="17"/>
              </w:rPr>
            </w:pPr>
          </w:p>
        </w:tc>
      </w:tr>
      <w:tr w:rsidR="00043AB3" w:rsidRPr="004E7957" w14:paraId="11339A50" w14:textId="77777777" w:rsidTr="00087AA9">
        <w:trPr>
          <w:trHeight w:val="22"/>
        </w:trPr>
        <w:tc>
          <w:tcPr>
            <w:tcW w:w="415" w:type="dxa"/>
            <w:vMerge/>
          </w:tcPr>
          <w:p w14:paraId="20EB86E3" w14:textId="77777777" w:rsidR="00043AB3" w:rsidRPr="004E7957" w:rsidRDefault="00043AB3" w:rsidP="00087AA9">
            <w:pPr>
              <w:widowControl/>
              <w:autoSpaceDE/>
              <w:autoSpaceDN/>
              <w:rPr>
                <w:rFonts w:eastAsia="Calibri"/>
                <w:sz w:val="17"/>
                <w:szCs w:val="17"/>
              </w:rPr>
            </w:pPr>
          </w:p>
        </w:tc>
        <w:tc>
          <w:tcPr>
            <w:tcW w:w="1640" w:type="dxa"/>
          </w:tcPr>
          <w:p w14:paraId="06A2650C" w14:textId="77777777" w:rsidR="00043AB3" w:rsidRPr="004E7957" w:rsidRDefault="00043AB3" w:rsidP="00087AA9">
            <w:pPr>
              <w:widowControl/>
              <w:autoSpaceDE/>
              <w:autoSpaceDN/>
              <w:rPr>
                <w:rFonts w:eastAsia="Calibri"/>
                <w:sz w:val="17"/>
                <w:szCs w:val="17"/>
              </w:rPr>
            </w:pPr>
            <w:r w:rsidRPr="004E7957">
              <w:rPr>
                <w:rFonts w:eastAsia="Calibri"/>
                <w:sz w:val="17"/>
                <w:szCs w:val="17"/>
              </w:rPr>
              <w:t>Date of birth</w:t>
            </w:r>
          </w:p>
          <w:p w14:paraId="1F0B21C7" w14:textId="77777777" w:rsidR="00043AB3" w:rsidRPr="004E7957" w:rsidRDefault="00043AB3" w:rsidP="00087AA9">
            <w:pPr>
              <w:widowControl/>
              <w:autoSpaceDE/>
              <w:autoSpaceDN/>
              <w:rPr>
                <w:rFonts w:eastAsia="Calibri"/>
                <w:sz w:val="17"/>
                <w:szCs w:val="17"/>
              </w:rPr>
            </w:pPr>
            <w:r w:rsidRPr="004E7957">
              <w:rPr>
                <w:rFonts w:eastAsia="Calibri"/>
                <w:sz w:val="17"/>
                <w:szCs w:val="17"/>
              </w:rPr>
              <w:t>[dd/mm/</w:t>
            </w:r>
            <w:proofErr w:type="spellStart"/>
            <w:r w:rsidRPr="004E7957">
              <w:rPr>
                <w:rFonts w:eastAsia="Calibri"/>
                <w:sz w:val="17"/>
                <w:szCs w:val="17"/>
              </w:rPr>
              <w:t>yyyy</w:t>
            </w:r>
            <w:proofErr w:type="spellEnd"/>
            <w:r w:rsidRPr="004E7957">
              <w:rPr>
                <w:rFonts w:eastAsia="Calibri"/>
                <w:sz w:val="17"/>
                <w:szCs w:val="17"/>
              </w:rPr>
              <w:t>]</w:t>
            </w:r>
          </w:p>
        </w:tc>
        <w:tc>
          <w:tcPr>
            <w:tcW w:w="1642" w:type="dxa"/>
          </w:tcPr>
          <w:p w14:paraId="091B8D6A" w14:textId="77777777" w:rsidR="00043AB3" w:rsidRPr="004E7957" w:rsidRDefault="00043AB3" w:rsidP="00087AA9">
            <w:pPr>
              <w:widowControl/>
              <w:autoSpaceDE/>
              <w:autoSpaceDN/>
              <w:rPr>
                <w:rFonts w:eastAsia="Calibri"/>
                <w:sz w:val="17"/>
                <w:szCs w:val="17"/>
              </w:rPr>
            </w:pPr>
          </w:p>
        </w:tc>
        <w:tc>
          <w:tcPr>
            <w:tcW w:w="1021" w:type="dxa"/>
            <w:vMerge/>
          </w:tcPr>
          <w:p w14:paraId="010CBEE1" w14:textId="77777777" w:rsidR="00043AB3" w:rsidRPr="004E7957" w:rsidRDefault="00043AB3" w:rsidP="00087AA9">
            <w:pPr>
              <w:widowControl/>
              <w:autoSpaceDE/>
              <w:autoSpaceDN/>
              <w:rPr>
                <w:rFonts w:eastAsia="Calibri"/>
                <w:sz w:val="17"/>
                <w:szCs w:val="17"/>
              </w:rPr>
            </w:pPr>
          </w:p>
        </w:tc>
        <w:tc>
          <w:tcPr>
            <w:tcW w:w="953" w:type="dxa"/>
            <w:vMerge/>
          </w:tcPr>
          <w:p w14:paraId="61036706" w14:textId="77777777" w:rsidR="00043AB3" w:rsidRPr="004E7957" w:rsidRDefault="00043AB3" w:rsidP="00087AA9">
            <w:pPr>
              <w:widowControl/>
              <w:autoSpaceDE/>
              <w:autoSpaceDN/>
              <w:rPr>
                <w:rFonts w:eastAsia="Calibri"/>
                <w:sz w:val="17"/>
                <w:szCs w:val="17"/>
              </w:rPr>
            </w:pPr>
          </w:p>
        </w:tc>
        <w:tc>
          <w:tcPr>
            <w:tcW w:w="2898" w:type="dxa"/>
            <w:vMerge/>
          </w:tcPr>
          <w:p w14:paraId="5A942E3E" w14:textId="77777777" w:rsidR="00043AB3" w:rsidRPr="004E7957" w:rsidRDefault="00043AB3" w:rsidP="00087AA9">
            <w:pPr>
              <w:widowControl/>
              <w:autoSpaceDE/>
              <w:autoSpaceDN/>
              <w:rPr>
                <w:rFonts w:eastAsia="Calibri"/>
                <w:sz w:val="17"/>
                <w:szCs w:val="17"/>
              </w:rPr>
            </w:pPr>
          </w:p>
        </w:tc>
        <w:tc>
          <w:tcPr>
            <w:tcW w:w="2205" w:type="dxa"/>
            <w:vMerge/>
          </w:tcPr>
          <w:p w14:paraId="01BED665" w14:textId="77777777" w:rsidR="00043AB3" w:rsidRPr="004E7957" w:rsidRDefault="00043AB3" w:rsidP="00087AA9">
            <w:pPr>
              <w:widowControl/>
              <w:autoSpaceDE/>
              <w:autoSpaceDN/>
              <w:rPr>
                <w:rFonts w:eastAsia="Calibri"/>
                <w:sz w:val="17"/>
                <w:szCs w:val="17"/>
              </w:rPr>
            </w:pPr>
          </w:p>
        </w:tc>
      </w:tr>
      <w:tr w:rsidR="00043AB3" w:rsidRPr="004E7957" w14:paraId="525F9011" w14:textId="77777777" w:rsidTr="00087AA9">
        <w:trPr>
          <w:trHeight w:val="22"/>
        </w:trPr>
        <w:tc>
          <w:tcPr>
            <w:tcW w:w="415" w:type="dxa"/>
            <w:vMerge/>
          </w:tcPr>
          <w:p w14:paraId="03B3BCB2" w14:textId="77777777" w:rsidR="00043AB3" w:rsidRPr="004E7957" w:rsidRDefault="00043AB3" w:rsidP="00087AA9">
            <w:pPr>
              <w:widowControl/>
              <w:autoSpaceDE/>
              <w:autoSpaceDN/>
              <w:rPr>
                <w:rFonts w:eastAsia="Calibri"/>
                <w:sz w:val="17"/>
                <w:szCs w:val="17"/>
              </w:rPr>
            </w:pPr>
          </w:p>
        </w:tc>
        <w:tc>
          <w:tcPr>
            <w:tcW w:w="1640" w:type="dxa"/>
          </w:tcPr>
          <w:p w14:paraId="215AA3AD" w14:textId="77777777" w:rsidR="00043AB3" w:rsidRPr="004E7957" w:rsidRDefault="00043AB3" w:rsidP="00087AA9">
            <w:pPr>
              <w:widowControl/>
              <w:autoSpaceDE/>
              <w:autoSpaceDN/>
              <w:rPr>
                <w:rFonts w:eastAsia="Calibri"/>
                <w:sz w:val="17"/>
                <w:szCs w:val="17"/>
              </w:rPr>
            </w:pPr>
            <w:r w:rsidRPr="004E7957">
              <w:rPr>
                <w:rFonts w:eastAsia="Calibri"/>
                <w:sz w:val="17"/>
                <w:szCs w:val="17"/>
              </w:rPr>
              <w:t>Postal address</w:t>
            </w:r>
          </w:p>
        </w:tc>
        <w:tc>
          <w:tcPr>
            <w:tcW w:w="1642" w:type="dxa"/>
          </w:tcPr>
          <w:p w14:paraId="2D45E15E" w14:textId="77777777" w:rsidR="00043AB3" w:rsidRPr="004E7957" w:rsidRDefault="00043AB3" w:rsidP="00087AA9">
            <w:pPr>
              <w:widowControl/>
              <w:autoSpaceDE/>
              <w:autoSpaceDN/>
              <w:rPr>
                <w:rFonts w:eastAsia="Calibri"/>
                <w:sz w:val="17"/>
                <w:szCs w:val="17"/>
              </w:rPr>
            </w:pPr>
          </w:p>
        </w:tc>
        <w:tc>
          <w:tcPr>
            <w:tcW w:w="1021" w:type="dxa"/>
            <w:vMerge/>
          </w:tcPr>
          <w:p w14:paraId="6CE38B7E" w14:textId="77777777" w:rsidR="00043AB3" w:rsidRPr="004E7957" w:rsidRDefault="00043AB3" w:rsidP="00087AA9">
            <w:pPr>
              <w:widowControl/>
              <w:autoSpaceDE/>
              <w:autoSpaceDN/>
              <w:rPr>
                <w:rFonts w:eastAsia="Calibri"/>
                <w:sz w:val="17"/>
                <w:szCs w:val="17"/>
              </w:rPr>
            </w:pPr>
          </w:p>
        </w:tc>
        <w:tc>
          <w:tcPr>
            <w:tcW w:w="953" w:type="dxa"/>
            <w:vMerge/>
          </w:tcPr>
          <w:p w14:paraId="706B5163" w14:textId="77777777" w:rsidR="00043AB3" w:rsidRPr="004E7957" w:rsidRDefault="00043AB3" w:rsidP="00087AA9">
            <w:pPr>
              <w:widowControl/>
              <w:autoSpaceDE/>
              <w:autoSpaceDN/>
              <w:rPr>
                <w:rFonts w:eastAsia="Calibri"/>
                <w:sz w:val="17"/>
                <w:szCs w:val="17"/>
              </w:rPr>
            </w:pPr>
          </w:p>
        </w:tc>
        <w:tc>
          <w:tcPr>
            <w:tcW w:w="2898" w:type="dxa"/>
            <w:vMerge/>
          </w:tcPr>
          <w:p w14:paraId="601E4377" w14:textId="77777777" w:rsidR="00043AB3" w:rsidRPr="004E7957" w:rsidRDefault="00043AB3" w:rsidP="00087AA9">
            <w:pPr>
              <w:widowControl/>
              <w:autoSpaceDE/>
              <w:autoSpaceDN/>
              <w:rPr>
                <w:rFonts w:eastAsia="Calibri"/>
                <w:sz w:val="17"/>
                <w:szCs w:val="17"/>
              </w:rPr>
            </w:pPr>
          </w:p>
        </w:tc>
        <w:tc>
          <w:tcPr>
            <w:tcW w:w="2205" w:type="dxa"/>
            <w:vMerge/>
          </w:tcPr>
          <w:p w14:paraId="040F19DB" w14:textId="77777777" w:rsidR="00043AB3" w:rsidRPr="004E7957" w:rsidRDefault="00043AB3" w:rsidP="00087AA9">
            <w:pPr>
              <w:widowControl/>
              <w:autoSpaceDE/>
              <w:autoSpaceDN/>
              <w:rPr>
                <w:rFonts w:eastAsia="Calibri"/>
                <w:sz w:val="17"/>
                <w:szCs w:val="17"/>
              </w:rPr>
            </w:pPr>
          </w:p>
        </w:tc>
      </w:tr>
      <w:tr w:rsidR="00043AB3" w:rsidRPr="004E7957" w14:paraId="61FFD8F9" w14:textId="77777777" w:rsidTr="00087AA9">
        <w:trPr>
          <w:trHeight w:val="22"/>
        </w:trPr>
        <w:tc>
          <w:tcPr>
            <w:tcW w:w="415" w:type="dxa"/>
            <w:vMerge/>
          </w:tcPr>
          <w:p w14:paraId="3726CE24" w14:textId="77777777" w:rsidR="00043AB3" w:rsidRPr="004E7957" w:rsidRDefault="00043AB3" w:rsidP="00087AA9">
            <w:pPr>
              <w:widowControl/>
              <w:autoSpaceDE/>
              <w:autoSpaceDN/>
              <w:rPr>
                <w:rFonts w:eastAsia="Calibri"/>
                <w:sz w:val="17"/>
                <w:szCs w:val="17"/>
              </w:rPr>
            </w:pPr>
          </w:p>
        </w:tc>
        <w:tc>
          <w:tcPr>
            <w:tcW w:w="1640" w:type="dxa"/>
          </w:tcPr>
          <w:p w14:paraId="66BF1F7B" w14:textId="77777777" w:rsidR="00043AB3" w:rsidRPr="004E7957" w:rsidRDefault="00043AB3" w:rsidP="00087AA9">
            <w:pPr>
              <w:widowControl/>
              <w:autoSpaceDE/>
              <w:autoSpaceDN/>
              <w:rPr>
                <w:rFonts w:eastAsia="Calibri"/>
                <w:sz w:val="17"/>
                <w:szCs w:val="17"/>
              </w:rPr>
            </w:pPr>
            <w:r w:rsidRPr="004E7957">
              <w:rPr>
                <w:rFonts w:eastAsia="Calibri"/>
                <w:sz w:val="17"/>
                <w:szCs w:val="17"/>
              </w:rPr>
              <w:t>Residential address</w:t>
            </w:r>
          </w:p>
        </w:tc>
        <w:tc>
          <w:tcPr>
            <w:tcW w:w="1642" w:type="dxa"/>
          </w:tcPr>
          <w:p w14:paraId="4D279ACF" w14:textId="77777777" w:rsidR="00043AB3" w:rsidRPr="004E7957" w:rsidRDefault="00043AB3" w:rsidP="00087AA9">
            <w:pPr>
              <w:widowControl/>
              <w:autoSpaceDE/>
              <w:autoSpaceDN/>
              <w:rPr>
                <w:rFonts w:eastAsia="Calibri"/>
                <w:sz w:val="17"/>
                <w:szCs w:val="17"/>
              </w:rPr>
            </w:pPr>
          </w:p>
        </w:tc>
        <w:tc>
          <w:tcPr>
            <w:tcW w:w="1021" w:type="dxa"/>
            <w:vMerge/>
          </w:tcPr>
          <w:p w14:paraId="036ACAF9" w14:textId="77777777" w:rsidR="00043AB3" w:rsidRPr="004E7957" w:rsidRDefault="00043AB3" w:rsidP="00087AA9">
            <w:pPr>
              <w:widowControl/>
              <w:autoSpaceDE/>
              <w:autoSpaceDN/>
              <w:rPr>
                <w:rFonts w:eastAsia="Calibri"/>
                <w:sz w:val="17"/>
                <w:szCs w:val="17"/>
              </w:rPr>
            </w:pPr>
          </w:p>
        </w:tc>
        <w:tc>
          <w:tcPr>
            <w:tcW w:w="953" w:type="dxa"/>
            <w:vMerge/>
          </w:tcPr>
          <w:p w14:paraId="32F968C8" w14:textId="77777777" w:rsidR="00043AB3" w:rsidRPr="004E7957" w:rsidRDefault="00043AB3" w:rsidP="00087AA9">
            <w:pPr>
              <w:widowControl/>
              <w:autoSpaceDE/>
              <w:autoSpaceDN/>
              <w:rPr>
                <w:rFonts w:eastAsia="Calibri"/>
                <w:sz w:val="17"/>
                <w:szCs w:val="17"/>
              </w:rPr>
            </w:pPr>
          </w:p>
        </w:tc>
        <w:tc>
          <w:tcPr>
            <w:tcW w:w="2898" w:type="dxa"/>
            <w:vMerge/>
          </w:tcPr>
          <w:p w14:paraId="25358E95" w14:textId="77777777" w:rsidR="00043AB3" w:rsidRPr="004E7957" w:rsidRDefault="00043AB3" w:rsidP="00087AA9">
            <w:pPr>
              <w:widowControl/>
              <w:autoSpaceDE/>
              <w:autoSpaceDN/>
              <w:rPr>
                <w:rFonts w:eastAsia="Calibri"/>
                <w:sz w:val="17"/>
                <w:szCs w:val="17"/>
              </w:rPr>
            </w:pPr>
          </w:p>
        </w:tc>
        <w:tc>
          <w:tcPr>
            <w:tcW w:w="2205" w:type="dxa"/>
            <w:vMerge/>
          </w:tcPr>
          <w:p w14:paraId="12ABC060" w14:textId="77777777" w:rsidR="00043AB3" w:rsidRPr="004E7957" w:rsidRDefault="00043AB3" w:rsidP="00087AA9">
            <w:pPr>
              <w:widowControl/>
              <w:autoSpaceDE/>
              <w:autoSpaceDN/>
              <w:rPr>
                <w:rFonts w:eastAsia="Calibri"/>
                <w:sz w:val="17"/>
                <w:szCs w:val="17"/>
              </w:rPr>
            </w:pPr>
          </w:p>
        </w:tc>
      </w:tr>
      <w:tr w:rsidR="00043AB3" w:rsidRPr="004E7957" w14:paraId="36B71599" w14:textId="77777777" w:rsidTr="00087AA9">
        <w:trPr>
          <w:trHeight w:val="22"/>
        </w:trPr>
        <w:tc>
          <w:tcPr>
            <w:tcW w:w="415" w:type="dxa"/>
            <w:vMerge/>
          </w:tcPr>
          <w:p w14:paraId="2F33A7D8" w14:textId="77777777" w:rsidR="00043AB3" w:rsidRPr="004E7957" w:rsidRDefault="00043AB3" w:rsidP="00087AA9">
            <w:pPr>
              <w:widowControl/>
              <w:autoSpaceDE/>
              <w:autoSpaceDN/>
              <w:rPr>
                <w:rFonts w:eastAsia="Calibri"/>
                <w:sz w:val="17"/>
                <w:szCs w:val="17"/>
              </w:rPr>
            </w:pPr>
          </w:p>
        </w:tc>
        <w:tc>
          <w:tcPr>
            <w:tcW w:w="1640" w:type="dxa"/>
          </w:tcPr>
          <w:p w14:paraId="6BBAC5B5" w14:textId="77777777" w:rsidR="00043AB3" w:rsidRPr="004E7957" w:rsidRDefault="00043AB3" w:rsidP="00087AA9">
            <w:pPr>
              <w:widowControl/>
              <w:autoSpaceDE/>
              <w:autoSpaceDN/>
              <w:rPr>
                <w:rFonts w:eastAsia="Calibri"/>
                <w:sz w:val="17"/>
                <w:szCs w:val="17"/>
              </w:rPr>
            </w:pPr>
            <w:r w:rsidRPr="004E7957">
              <w:rPr>
                <w:rFonts w:eastAsia="Calibri"/>
                <w:sz w:val="17"/>
                <w:szCs w:val="17"/>
              </w:rPr>
              <w:t>Telephone number</w:t>
            </w:r>
          </w:p>
        </w:tc>
        <w:tc>
          <w:tcPr>
            <w:tcW w:w="1642" w:type="dxa"/>
          </w:tcPr>
          <w:p w14:paraId="773FB274" w14:textId="77777777" w:rsidR="00043AB3" w:rsidRPr="004E7957" w:rsidRDefault="00043AB3" w:rsidP="00087AA9">
            <w:pPr>
              <w:widowControl/>
              <w:autoSpaceDE/>
              <w:autoSpaceDN/>
              <w:rPr>
                <w:rFonts w:eastAsia="Calibri"/>
                <w:sz w:val="17"/>
                <w:szCs w:val="17"/>
              </w:rPr>
            </w:pPr>
          </w:p>
        </w:tc>
        <w:tc>
          <w:tcPr>
            <w:tcW w:w="1021" w:type="dxa"/>
            <w:vMerge/>
          </w:tcPr>
          <w:p w14:paraId="61ADF62A" w14:textId="77777777" w:rsidR="00043AB3" w:rsidRPr="004E7957" w:rsidRDefault="00043AB3" w:rsidP="00087AA9">
            <w:pPr>
              <w:widowControl/>
              <w:autoSpaceDE/>
              <w:autoSpaceDN/>
              <w:rPr>
                <w:rFonts w:eastAsia="Calibri"/>
                <w:sz w:val="17"/>
                <w:szCs w:val="17"/>
              </w:rPr>
            </w:pPr>
          </w:p>
        </w:tc>
        <w:tc>
          <w:tcPr>
            <w:tcW w:w="953" w:type="dxa"/>
            <w:vMerge/>
          </w:tcPr>
          <w:p w14:paraId="69C983FE" w14:textId="77777777" w:rsidR="00043AB3" w:rsidRPr="004E7957" w:rsidRDefault="00043AB3" w:rsidP="00087AA9">
            <w:pPr>
              <w:widowControl/>
              <w:autoSpaceDE/>
              <w:autoSpaceDN/>
              <w:rPr>
                <w:rFonts w:eastAsia="Calibri"/>
                <w:sz w:val="17"/>
                <w:szCs w:val="17"/>
              </w:rPr>
            </w:pPr>
          </w:p>
        </w:tc>
        <w:tc>
          <w:tcPr>
            <w:tcW w:w="2898" w:type="dxa"/>
            <w:vMerge/>
          </w:tcPr>
          <w:p w14:paraId="72D9A633" w14:textId="77777777" w:rsidR="00043AB3" w:rsidRPr="004E7957" w:rsidRDefault="00043AB3" w:rsidP="00087AA9">
            <w:pPr>
              <w:widowControl/>
              <w:autoSpaceDE/>
              <w:autoSpaceDN/>
              <w:rPr>
                <w:rFonts w:eastAsia="Calibri"/>
                <w:sz w:val="17"/>
                <w:szCs w:val="17"/>
              </w:rPr>
            </w:pPr>
          </w:p>
        </w:tc>
        <w:tc>
          <w:tcPr>
            <w:tcW w:w="2205" w:type="dxa"/>
            <w:vMerge/>
          </w:tcPr>
          <w:p w14:paraId="22C9E731" w14:textId="77777777" w:rsidR="00043AB3" w:rsidRPr="004E7957" w:rsidRDefault="00043AB3" w:rsidP="00087AA9">
            <w:pPr>
              <w:widowControl/>
              <w:autoSpaceDE/>
              <w:autoSpaceDN/>
              <w:rPr>
                <w:rFonts w:eastAsia="Calibri"/>
                <w:sz w:val="17"/>
                <w:szCs w:val="17"/>
              </w:rPr>
            </w:pPr>
          </w:p>
        </w:tc>
      </w:tr>
      <w:tr w:rsidR="00043AB3" w:rsidRPr="004E7957" w14:paraId="3645C692" w14:textId="77777777" w:rsidTr="00087AA9">
        <w:trPr>
          <w:trHeight w:val="22"/>
        </w:trPr>
        <w:tc>
          <w:tcPr>
            <w:tcW w:w="415" w:type="dxa"/>
            <w:vMerge/>
          </w:tcPr>
          <w:p w14:paraId="28C45D69" w14:textId="77777777" w:rsidR="00043AB3" w:rsidRPr="004E7957" w:rsidRDefault="00043AB3" w:rsidP="00087AA9">
            <w:pPr>
              <w:widowControl/>
              <w:autoSpaceDE/>
              <w:autoSpaceDN/>
              <w:rPr>
                <w:rFonts w:eastAsia="Calibri"/>
                <w:sz w:val="17"/>
                <w:szCs w:val="17"/>
              </w:rPr>
            </w:pPr>
          </w:p>
        </w:tc>
        <w:tc>
          <w:tcPr>
            <w:tcW w:w="1640" w:type="dxa"/>
          </w:tcPr>
          <w:p w14:paraId="10403BEC" w14:textId="77777777" w:rsidR="00043AB3" w:rsidRPr="004E7957" w:rsidRDefault="00043AB3" w:rsidP="00087AA9">
            <w:pPr>
              <w:widowControl/>
              <w:autoSpaceDE/>
              <w:autoSpaceDN/>
              <w:rPr>
                <w:rFonts w:eastAsia="Calibri"/>
                <w:sz w:val="17"/>
                <w:szCs w:val="17"/>
              </w:rPr>
            </w:pPr>
            <w:r w:rsidRPr="004E7957">
              <w:rPr>
                <w:rFonts w:eastAsia="Calibri"/>
                <w:sz w:val="17"/>
                <w:szCs w:val="17"/>
              </w:rPr>
              <w:t>Email address</w:t>
            </w:r>
          </w:p>
        </w:tc>
        <w:tc>
          <w:tcPr>
            <w:tcW w:w="1642" w:type="dxa"/>
          </w:tcPr>
          <w:p w14:paraId="0B4777BF" w14:textId="77777777" w:rsidR="00043AB3" w:rsidRPr="004E7957" w:rsidRDefault="00043AB3" w:rsidP="00087AA9">
            <w:pPr>
              <w:widowControl/>
              <w:autoSpaceDE/>
              <w:autoSpaceDN/>
              <w:rPr>
                <w:rFonts w:eastAsia="Calibri"/>
                <w:sz w:val="17"/>
                <w:szCs w:val="17"/>
              </w:rPr>
            </w:pPr>
          </w:p>
        </w:tc>
        <w:tc>
          <w:tcPr>
            <w:tcW w:w="1021" w:type="dxa"/>
            <w:vMerge/>
          </w:tcPr>
          <w:p w14:paraId="4FC997E7" w14:textId="77777777" w:rsidR="00043AB3" w:rsidRPr="004E7957" w:rsidRDefault="00043AB3" w:rsidP="00087AA9">
            <w:pPr>
              <w:widowControl/>
              <w:autoSpaceDE/>
              <w:autoSpaceDN/>
              <w:rPr>
                <w:rFonts w:eastAsia="Calibri"/>
                <w:sz w:val="17"/>
                <w:szCs w:val="17"/>
              </w:rPr>
            </w:pPr>
          </w:p>
        </w:tc>
        <w:tc>
          <w:tcPr>
            <w:tcW w:w="953" w:type="dxa"/>
            <w:vMerge/>
          </w:tcPr>
          <w:p w14:paraId="03D557A2" w14:textId="77777777" w:rsidR="00043AB3" w:rsidRPr="004E7957" w:rsidRDefault="00043AB3" w:rsidP="00087AA9">
            <w:pPr>
              <w:widowControl/>
              <w:autoSpaceDE/>
              <w:autoSpaceDN/>
              <w:rPr>
                <w:rFonts w:eastAsia="Calibri"/>
                <w:sz w:val="17"/>
                <w:szCs w:val="17"/>
              </w:rPr>
            </w:pPr>
          </w:p>
        </w:tc>
        <w:tc>
          <w:tcPr>
            <w:tcW w:w="2898" w:type="dxa"/>
            <w:vMerge/>
          </w:tcPr>
          <w:p w14:paraId="2A8F85BE" w14:textId="77777777" w:rsidR="00043AB3" w:rsidRPr="004E7957" w:rsidRDefault="00043AB3" w:rsidP="00087AA9">
            <w:pPr>
              <w:widowControl/>
              <w:autoSpaceDE/>
              <w:autoSpaceDN/>
              <w:rPr>
                <w:rFonts w:eastAsia="Calibri"/>
                <w:sz w:val="17"/>
                <w:szCs w:val="17"/>
              </w:rPr>
            </w:pPr>
          </w:p>
        </w:tc>
        <w:tc>
          <w:tcPr>
            <w:tcW w:w="2205" w:type="dxa"/>
            <w:vMerge/>
          </w:tcPr>
          <w:p w14:paraId="5F0AA416" w14:textId="77777777" w:rsidR="00043AB3" w:rsidRPr="004E7957" w:rsidRDefault="00043AB3" w:rsidP="00087AA9">
            <w:pPr>
              <w:widowControl/>
              <w:autoSpaceDE/>
              <w:autoSpaceDN/>
              <w:rPr>
                <w:rFonts w:eastAsia="Calibri"/>
                <w:sz w:val="17"/>
                <w:szCs w:val="17"/>
              </w:rPr>
            </w:pPr>
          </w:p>
        </w:tc>
      </w:tr>
      <w:tr w:rsidR="00043AB3" w:rsidRPr="004E7957" w14:paraId="0767700B" w14:textId="77777777" w:rsidTr="00087AA9">
        <w:trPr>
          <w:trHeight w:val="22"/>
        </w:trPr>
        <w:tc>
          <w:tcPr>
            <w:tcW w:w="415" w:type="dxa"/>
            <w:vMerge/>
          </w:tcPr>
          <w:p w14:paraId="2DDF9C11" w14:textId="77777777" w:rsidR="00043AB3" w:rsidRPr="004E7957" w:rsidRDefault="00043AB3" w:rsidP="00087AA9">
            <w:pPr>
              <w:widowControl/>
              <w:autoSpaceDE/>
              <w:autoSpaceDN/>
              <w:rPr>
                <w:rFonts w:eastAsia="Calibri"/>
                <w:sz w:val="17"/>
                <w:szCs w:val="17"/>
              </w:rPr>
            </w:pPr>
          </w:p>
        </w:tc>
        <w:tc>
          <w:tcPr>
            <w:tcW w:w="1640" w:type="dxa"/>
          </w:tcPr>
          <w:p w14:paraId="76730786" w14:textId="77777777" w:rsidR="00043AB3" w:rsidRPr="004E7957" w:rsidRDefault="00043AB3" w:rsidP="00087AA9">
            <w:pPr>
              <w:widowControl/>
              <w:autoSpaceDE/>
              <w:autoSpaceDN/>
              <w:rPr>
                <w:rFonts w:eastAsia="Calibri"/>
                <w:sz w:val="17"/>
                <w:szCs w:val="17"/>
              </w:rPr>
            </w:pPr>
            <w:r w:rsidRPr="004E7957">
              <w:rPr>
                <w:rFonts w:eastAsia="Calibri"/>
                <w:sz w:val="17"/>
                <w:szCs w:val="17"/>
              </w:rPr>
              <w:t>Occupation or profession</w:t>
            </w:r>
          </w:p>
        </w:tc>
        <w:tc>
          <w:tcPr>
            <w:tcW w:w="1642" w:type="dxa"/>
          </w:tcPr>
          <w:p w14:paraId="35F4873B" w14:textId="77777777" w:rsidR="00043AB3" w:rsidRPr="004E7957" w:rsidRDefault="00043AB3" w:rsidP="00087AA9">
            <w:pPr>
              <w:widowControl/>
              <w:autoSpaceDE/>
              <w:autoSpaceDN/>
              <w:rPr>
                <w:rFonts w:eastAsia="Calibri"/>
                <w:sz w:val="17"/>
                <w:szCs w:val="17"/>
              </w:rPr>
            </w:pPr>
          </w:p>
        </w:tc>
        <w:tc>
          <w:tcPr>
            <w:tcW w:w="1021" w:type="dxa"/>
            <w:vMerge/>
          </w:tcPr>
          <w:p w14:paraId="00F4BD7A" w14:textId="77777777" w:rsidR="00043AB3" w:rsidRPr="004E7957" w:rsidRDefault="00043AB3" w:rsidP="00087AA9">
            <w:pPr>
              <w:widowControl/>
              <w:autoSpaceDE/>
              <w:autoSpaceDN/>
              <w:rPr>
                <w:rFonts w:eastAsia="Calibri"/>
                <w:sz w:val="17"/>
                <w:szCs w:val="17"/>
              </w:rPr>
            </w:pPr>
          </w:p>
        </w:tc>
        <w:tc>
          <w:tcPr>
            <w:tcW w:w="953" w:type="dxa"/>
            <w:vMerge/>
          </w:tcPr>
          <w:p w14:paraId="48159908" w14:textId="77777777" w:rsidR="00043AB3" w:rsidRPr="004E7957" w:rsidRDefault="00043AB3" w:rsidP="00087AA9">
            <w:pPr>
              <w:widowControl/>
              <w:autoSpaceDE/>
              <w:autoSpaceDN/>
              <w:rPr>
                <w:rFonts w:eastAsia="Calibri"/>
                <w:sz w:val="17"/>
                <w:szCs w:val="17"/>
              </w:rPr>
            </w:pPr>
          </w:p>
        </w:tc>
        <w:tc>
          <w:tcPr>
            <w:tcW w:w="2898" w:type="dxa"/>
            <w:vMerge/>
          </w:tcPr>
          <w:p w14:paraId="7F9CAC15" w14:textId="77777777" w:rsidR="00043AB3" w:rsidRPr="004E7957" w:rsidRDefault="00043AB3" w:rsidP="00087AA9">
            <w:pPr>
              <w:widowControl/>
              <w:autoSpaceDE/>
              <w:autoSpaceDN/>
              <w:rPr>
                <w:rFonts w:eastAsia="Calibri"/>
                <w:sz w:val="17"/>
                <w:szCs w:val="17"/>
              </w:rPr>
            </w:pPr>
          </w:p>
        </w:tc>
        <w:tc>
          <w:tcPr>
            <w:tcW w:w="2205" w:type="dxa"/>
            <w:vMerge/>
          </w:tcPr>
          <w:p w14:paraId="3882A7AD" w14:textId="77777777" w:rsidR="00043AB3" w:rsidRPr="004E7957" w:rsidRDefault="00043AB3" w:rsidP="00087AA9">
            <w:pPr>
              <w:widowControl/>
              <w:autoSpaceDE/>
              <w:autoSpaceDN/>
              <w:rPr>
                <w:rFonts w:eastAsia="Calibri"/>
                <w:sz w:val="17"/>
                <w:szCs w:val="17"/>
              </w:rPr>
            </w:pPr>
          </w:p>
        </w:tc>
      </w:tr>
      <w:tr w:rsidR="00043AB3" w:rsidRPr="004E7957" w14:paraId="4D3EA677" w14:textId="77777777" w:rsidTr="00087AA9">
        <w:tc>
          <w:tcPr>
            <w:tcW w:w="10774" w:type="dxa"/>
            <w:gridSpan w:val="7"/>
            <w:shd w:val="clear" w:color="auto" w:fill="BFBFBF"/>
          </w:tcPr>
          <w:p w14:paraId="26420175" w14:textId="77777777" w:rsidR="00043AB3" w:rsidRPr="004E7957" w:rsidRDefault="00043AB3" w:rsidP="00087AA9">
            <w:pPr>
              <w:widowControl/>
              <w:autoSpaceDE/>
              <w:autoSpaceDN/>
              <w:rPr>
                <w:rFonts w:eastAsia="Calibri"/>
                <w:sz w:val="17"/>
                <w:szCs w:val="17"/>
              </w:rPr>
            </w:pPr>
          </w:p>
        </w:tc>
      </w:tr>
      <w:tr w:rsidR="00043AB3" w:rsidRPr="004E7957" w14:paraId="742D94F6" w14:textId="77777777" w:rsidTr="00087AA9">
        <w:trPr>
          <w:trHeight w:val="59"/>
        </w:trPr>
        <w:tc>
          <w:tcPr>
            <w:tcW w:w="415" w:type="dxa"/>
            <w:vMerge w:val="restart"/>
          </w:tcPr>
          <w:p w14:paraId="77850F93" w14:textId="77777777" w:rsidR="00043AB3" w:rsidRPr="004E7957" w:rsidRDefault="00043AB3" w:rsidP="00087AA9">
            <w:pPr>
              <w:widowControl/>
              <w:autoSpaceDE/>
              <w:autoSpaceDN/>
              <w:rPr>
                <w:rFonts w:eastAsia="Calibri"/>
                <w:sz w:val="17"/>
                <w:szCs w:val="17"/>
              </w:rPr>
            </w:pPr>
            <w:r w:rsidRPr="004E7957">
              <w:rPr>
                <w:rFonts w:eastAsia="Calibri"/>
                <w:sz w:val="17"/>
                <w:szCs w:val="17"/>
              </w:rPr>
              <w:t>3</w:t>
            </w:r>
          </w:p>
          <w:p w14:paraId="46B36D44" w14:textId="77777777" w:rsidR="00043AB3" w:rsidRPr="004E7957" w:rsidRDefault="00043AB3" w:rsidP="00087AA9">
            <w:pPr>
              <w:widowControl/>
              <w:autoSpaceDE/>
              <w:autoSpaceDN/>
              <w:rPr>
                <w:rFonts w:eastAsia="Calibri"/>
                <w:sz w:val="17"/>
                <w:szCs w:val="17"/>
              </w:rPr>
            </w:pPr>
            <w:r w:rsidRPr="004E7957">
              <w:rPr>
                <w:rFonts w:eastAsia="Calibri"/>
                <w:sz w:val="17"/>
                <w:szCs w:val="17"/>
              </w:rPr>
              <w:t>etc</w:t>
            </w:r>
          </w:p>
        </w:tc>
        <w:tc>
          <w:tcPr>
            <w:tcW w:w="1640" w:type="dxa"/>
          </w:tcPr>
          <w:p w14:paraId="6C73B513" w14:textId="77777777" w:rsidR="00043AB3" w:rsidRPr="004E7957" w:rsidRDefault="00043AB3" w:rsidP="00087AA9">
            <w:pPr>
              <w:widowControl/>
              <w:autoSpaceDE/>
              <w:autoSpaceDN/>
              <w:rPr>
                <w:rFonts w:eastAsia="Calibri"/>
                <w:sz w:val="17"/>
                <w:szCs w:val="17"/>
              </w:rPr>
            </w:pPr>
          </w:p>
        </w:tc>
        <w:tc>
          <w:tcPr>
            <w:tcW w:w="1642" w:type="dxa"/>
          </w:tcPr>
          <w:p w14:paraId="2DF67EE8" w14:textId="77777777" w:rsidR="00043AB3" w:rsidRPr="004E7957" w:rsidRDefault="00043AB3" w:rsidP="00087AA9">
            <w:pPr>
              <w:widowControl/>
              <w:autoSpaceDE/>
              <w:autoSpaceDN/>
              <w:rPr>
                <w:rFonts w:eastAsia="Calibri"/>
                <w:sz w:val="17"/>
                <w:szCs w:val="17"/>
              </w:rPr>
            </w:pPr>
          </w:p>
        </w:tc>
        <w:tc>
          <w:tcPr>
            <w:tcW w:w="1021" w:type="dxa"/>
            <w:vMerge w:val="restart"/>
          </w:tcPr>
          <w:p w14:paraId="646F5E6C" w14:textId="77777777" w:rsidR="00043AB3" w:rsidRPr="004E7957" w:rsidRDefault="00043AB3" w:rsidP="00087AA9">
            <w:pPr>
              <w:widowControl/>
              <w:autoSpaceDE/>
              <w:autoSpaceDN/>
              <w:rPr>
                <w:rFonts w:eastAsia="Calibri"/>
                <w:sz w:val="17"/>
                <w:szCs w:val="17"/>
              </w:rPr>
            </w:pPr>
          </w:p>
        </w:tc>
        <w:tc>
          <w:tcPr>
            <w:tcW w:w="953" w:type="dxa"/>
            <w:vMerge w:val="restart"/>
          </w:tcPr>
          <w:p w14:paraId="1F8654C4" w14:textId="77777777" w:rsidR="00043AB3" w:rsidRPr="004E7957" w:rsidRDefault="00043AB3" w:rsidP="00087AA9">
            <w:pPr>
              <w:widowControl/>
              <w:autoSpaceDE/>
              <w:autoSpaceDN/>
              <w:rPr>
                <w:rFonts w:eastAsia="Calibri"/>
                <w:sz w:val="17"/>
                <w:szCs w:val="17"/>
              </w:rPr>
            </w:pPr>
          </w:p>
        </w:tc>
        <w:tc>
          <w:tcPr>
            <w:tcW w:w="2898" w:type="dxa"/>
            <w:vMerge w:val="restart"/>
          </w:tcPr>
          <w:p w14:paraId="7F6E9C85" w14:textId="77777777" w:rsidR="00043AB3" w:rsidRPr="004E7957" w:rsidRDefault="00043AB3" w:rsidP="00087AA9">
            <w:pPr>
              <w:widowControl/>
              <w:autoSpaceDE/>
              <w:autoSpaceDN/>
              <w:rPr>
                <w:rFonts w:eastAsia="Calibri"/>
                <w:sz w:val="17"/>
                <w:szCs w:val="17"/>
              </w:rPr>
            </w:pPr>
          </w:p>
        </w:tc>
        <w:tc>
          <w:tcPr>
            <w:tcW w:w="2205" w:type="dxa"/>
            <w:vMerge w:val="restart"/>
          </w:tcPr>
          <w:p w14:paraId="517798CB" w14:textId="77777777" w:rsidR="00043AB3" w:rsidRPr="004E7957" w:rsidRDefault="00043AB3" w:rsidP="00087AA9">
            <w:pPr>
              <w:widowControl/>
              <w:autoSpaceDE/>
              <w:autoSpaceDN/>
              <w:rPr>
                <w:rFonts w:eastAsia="Calibri"/>
                <w:sz w:val="17"/>
                <w:szCs w:val="17"/>
              </w:rPr>
            </w:pPr>
          </w:p>
        </w:tc>
      </w:tr>
      <w:tr w:rsidR="00043AB3" w:rsidRPr="004E7957" w14:paraId="48540A88" w14:textId="77777777" w:rsidTr="00087AA9">
        <w:trPr>
          <w:trHeight w:val="56"/>
        </w:trPr>
        <w:tc>
          <w:tcPr>
            <w:tcW w:w="415" w:type="dxa"/>
            <w:vMerge/>
          </w:tcPr>
          <w:p w14:paraId="13B88CD1" w14:textId="77777777" w:rsidR="00043AB3" w:rsidRPr="004E7957" w:rsidRDefault="00043AB3" w:rsidP="00087AA9">
            <w:pPr>
              <w:widowControl/>
              <w:autoSpaceDE/>
              <w:autoSpaceDN/>
              <w:rPr>
                <w:rFonts w:eastAsia="Calibri"/>
                <w:sz w:val="17"/>
                <w:szCs w:val="17"/>
              </w:rPr>
            </w:pPr>
          </w:p>
        </w:tc>
        <w:tc>
          <w:tcPr>
            <w:tcW w:w="3282" w:type="dxa"/>
            <w:gridSpan w:val="2"/>
          </w:tcPr>
          <w:p w14:paraId="29FEF3B0" w14:textId="77777777" w:rsidR="00043AB3" w:rsidRPr="004E7957" w:rsidRDefault="00043AB3" w:rsidP="00087AA9">
            <w:pPr>
              <w:widowControl/>
              <w:autoSpaceDE/>
              <w:autoSpaceDN/>
              <w:rPr>
                <w:rFonts w:eastAsia="Calibri"/>
                <w:sz w:val="17"/>
                <w:szCs w:val="17"/>
              </w:rPr>
            </w:pPr>
          </w:p>
        </w:tc>
        <w:tc>
          <w:tcPr>
            <w:tcW w:w="1021" w:type="dxa"/>
            <w:vMerge/>
          </w:tcPr>
          <w:p w14:paraId="34D75E89" w14:textId="77777777" w:rsidR="00043AB3" w:rsidRPr="004E7957" w:rsidRDefault="00043AB3" w:rsidP="00087AA9">
            <w:pPr>
              <w:widowControl/>
              <w:autoSpaceDE/>
              <w:autoSpaceDN/>
              <w:rPr>
                <w:rFonts w:eastAsia="Calibri"/>
                <w:sz w:val="17"/>
                <w:szCs w:val="17"/>
              </w:rPr>
            </w:pPr>
          </w:p>
        </w:tc>
        <w:tc>
          <w:tcPr>
            <w:tcW w:w="953" w:type="dxa"/>
            <w:vMerge/>
          </w:tcPr>
          <w:p w14:paraId="45527F11" w14:textId="77777777" w:rsidR="00043AB3" w:rsidRPr="004E7957" w:rsidRDefault="00043AB3" w:rsidP="00087AA9">
            <w:pPr>
              <w:widowControl/>
              <w:autoSpaceDE/>
              <w:autoSpaceDN/>
              <w:rPr>
                <w:rFonts w:eastAsia="Calibri"/>
                <w:sz w:val="17"/>
                <w:szCs w:val="17"/>
              </w:rPr>
            </w:pPr>
          </w:p>
        </w:tc>
        <w:tc>
          <w:tcPr>
            <w:tcW w:w="2898" w:type="dxa"/>
            <w:vMerge/>
          </w:tcPr>
          <w:p w14:paraId="08E18C17" w14:textId="77777777" w:rsidR="00043AB3" w:rsidRPr="004E7957" w:rsidRDefault="00043AB3" w:rsidP="00087AA9">
            <w:pPr>
              <w:widowControl/>
              <w:autoSpaceDE/>
              <w:autoSpaceDN/>
              <w:rPr>
                <w:rFonts w:eastAsia="Calibri"/>
                <w:sz w:val="17"/>
                <w:szCs w:val="17"/>
              </w:rPr>
            </w:pPr>
          </w:p>
        </w:tc>
        <w:tc>
          <w:tcPr>
            <w:tcW w:w="2205" w:type="dxa"/>
            <w:vMerge/>
          </w:tcPr>
          <w:p w14:paraId="4FC80AD2" w14:textId="77777777" w:rsidR="00043AB3" w:rsidRPr="004E7957" w:rsidRDefault="00043AB3" w:rsidP="00087AA9">
            <w:pPr>
              <w:widowControl/>
              <w:autoSpaceDE/>
              <w:autoSpaceDN/>
              <w:rPr>
                <w:rFonts w:eastAsia="Calibri"/>
                <w:sz w:val="17"/>
                <w:szCs w:val="17"/>
              </w:rPr>
            </w:pPr>
          </w:p>
        </w:tc>
      </w:tr>
      <w:tr w:rsidR="00043AB3" w:rsidRPr="004E7957" w14:paraId="12852EE8" w14:textId="77777777" w:rsidTr="00087AA9">
        <w:trPr>
          <w:trHeight w:val="56"/>
        </w:trPr>
        <w:tc>
          <w:tcPr>
            <w:tcW w:w="415" w:type="dxa"/>
            <w:vMerge/>
          </w:tcPr>
          <w:p w14:paraId="5B24E0FE" w14:textId="77777777" w:rsidR="00043AB3" w:rsidRPr="004E7957" w:rsidRDefault="00043AB3" w:rsidP="00087AA9">
            <w:pPr>
              <w:widowControl/>
              <w:autoSpaceDE/>
              <w:autoSpaceDN/>
              <w:rPr>
                <w:rFonts w:eastAsia="Calibri"/>
                <w:sz w:val="17"/>
                <w:szCs w:val="17"/>
              </w:rPr>
            </w:pPr>
          </w:p>
        </w:tc>
        <w:tc>
          <w:tcPr>
            <w:tcW w:w="3282" w:type="dxa"/>
            <w:gridSpan w:val="2"/>
          </w:tcPr>
          <w:p w14:paraId="30D84518" w14:textId="77777777" w:rsidR="00043AB3" w:rsidRPr="004E7957" w:rsidRDefault="00043AB3" w:rsidP="00087AA9">
            <w:pPr>
              <w:widowControl/>
              <w:autoSpaceDE/>
              <w:autoSpaceDN/>
              <w:rPr>
                <w:rFonts w:eastAsia="Calibri"/>
                <w:sz w:val="17"/>
                <w:szCs w:val="17"/>
              </w:rPr>
            </w:pPr>
          </w:p>
        </w:tc>
        <w:tc>
          <w:tcPr>
            <w:tcW w:w="1021" w:type="dxa"/>
            <w:vMerge/>
          </w:tcPr>
          <w:p w14:paraId="73DF74DE" w14:textId="77777777" w:rsidR="00043AB3" w:rsidRPr="004E7957" w:rsidRDefault="00043AB3" w:rsidP="00087AA9">
            <w:pPr>
              <w:widowControl/>
              <w:autoSpaceDE/>
              <w:autoSpaceDN/>
              <w:rPr>
                <w:rFonts w:eastAsia="Calibri"/>
                <w:sz w:val="17"/>
                <w:szCs w:val="17"/>
              </w:rPr>
            </w:pPr>
          </w:p>
        </w:tc>
        <w:tc>
          <w:tcPr>
            <w:tcW w:w="953" w:type="dxa"/>
            <w:vMerge/>
          </w:tcPr>
          <w:p w14:paraId="5E936FF8" w14:textId="77777777" w:rsidR="00043AB3" w:rsidRPr="004E7957" w:rsidRDefault="00043AB3" w:rsidP="00087AA9">
            <w:pPr>
              <w:widowControl/>
              <w:autoSpaceDE/>
              <w:autoSpaceDN/>
              <w:rPr>
                <w:rFonts w:eastAsia="Calibri"/>
                <w:sz w:val="17"/>
                <w:szCs w:val="17"/>
              </w:rPr>
            </w:pPr>
          </w:p>
        </w:tc>
        <w:tc>
          <w:tcPr>
            <w:tcW w:w="2898" w:type="dxa"/>
            <w:vMerge/>
          </w:tcPr>
          <w:p w14:paraId="593B58BB" w14:textId="77777777" w:rsidR="00043AB3" w:rsidRPr="004E7957" w:rsidRDefault="00043AB3" w:rsidP="00087AA9">
            <w:pPr>
              <w:widowControl/>
              <w:autoSpaceDE/>
              <w:autoSpaceDN/>
              <w:rPr>
                <w:rFonts w:eastAsia="Calibri"/>
                <w:sz w:val="17"/>
                <w:szCs w:val="17"/>
              </w:rPr>
            </w:pPr>
          </w:p>
        </w:tc>
        <w:tc>
          <w:tcPr>
            <w:tcW w:w="2205" w:type="dxa"/>
            <w:vMerge/>
          </w:tcPr>
          <w:p w14:paraId="54C7DD64" w14:textId="77777777" w:rsidR="00043AB3" w:rsidRPr="004E7957" w:rsidRDefault="00043AB3" w:rsidP="00087AA9">
            <w:pPr>
              <w:widowControl/>
              <w:autoSpaceDE/>
              <w:autoSpaceDN/>
              <w:rPr>
                <w:rFonts w:eastAsia="Calibri"/>
                <w:sz w:val="17"/>
                <w:szCs w:val="17"/>
              </w:rPr>
            </w:pPr>
          </w:p>
        </w:tc>
      </w:tr>
      <w:tr w:rsidR="00043AB3" w:rsidRPr="004E7957" w14:paraId="7ED5DAC8" w14:textId="77777777" w:rsidTr="00087AA9">
        <w:trPr>
          <w:trHeight w:val="56"/>
        </w:trPr>
        <w:tc>
          <w:tcPr>
            <w:tcW w:w="415" w:type="dxa"/>
            <w:vMerge/>
          </w:tcPr>
          <w:p w14:paraId="1A652B23" w14:textId="77777777" w:rsidR="00043AB3" w:rsidRPr="004E7957" w:rsidRDefault="00043AB3" w:rsidP="00087AA9">
            <w:pPr>
              <w:widowControl/>
              <w:autoSpaceDE/>
              <w:autoSpaceDN/>
              <w:rPr>
                <w:rFonts w:eastAsia="Calibri"/>
                <w:sz w:val="17"/>
                <w:szCs w:val="17"/>
              </w:rPr>
            </w:pPr>
          </w:p>
        </w:tc>
        <w:tc>
          <w:tcPr>
            <w:tcW w:w="3282" w:type="dxa"/>
            <w:gridSpan w:val="2"/>
          </w:tcPr>
          <w:p w14:paraId="3634A1AD" w14:textId="77777777" w:rsidR="00043AB3" w:rsidRPr="004E7957" w:rsidRDefault="00043AB3" w:rsidP="00087AA9">
            <w:pPr>
              <w:widowControl/>
              <w:autoSpaceDE/>
              <w:autoSpaceDN/>
              <w:rPr>
                <w:rFonts w:eastAsia="Calibri"/>
                <w:sz w:val="17"/>
                <w:szCs w:val="17"/>
              </w:rPr>
            </w:pPr>
          </w:p>
        </w:tc>
        <w:tc>
          <w:tcPr>
            <w:tcW w:w="1021" w:type="dxa"/>
            <w:vMerge/>
          </w:tcPr>
          <w:p w14:paraId="1C2B3A06" w14:textId="77777777" w:rsidR="00043AB3" w:rsidRPr="004E7957" w:rsidRDefault="00043AB3" w:rsidP="00087AA9">
            <w:pPr>
              <w:widowControl/>
              <w:autoSpaceDE/>
              <w:autoSpaceDN/>
              <w:rPr>
                <w:rFonts w:eastAsia="Calibri"/>
                <w:sz w:val="17"/>
                <w:szCs w:val="17"/>
              </w:rPr>
            </w:pPr>
          </w:p>
        </w:tc>
        <w:tc>
          <w:tcPr>
            <w:tcW w:w="953" w:type="dxa"/>
            <w:vMerge/>
          </w:tcPr>
          <w:p w14:paraId="415DB94B" w14:textId="77777777" w:rsidR="00043AB3" w:rsidRPr="004E7957" w:rsidRDefault="00043AB3" w:rsidP="00087AA9">
            <w:pPr>
              <w:widowControl/>
              <w:autoSpaceDE/>
              <w:autoSpaceDN/>
              <w:rPr>
                <w:rFonts w:eastAsia="Calibri"/>
                <w:sz w:val="17"/>
                <w:szCs w:val="17"/>
              </w:rPr>
            </w:pPr>
          </w:p>
        </w:tc>
        <w:tc>
          <w:tcPr>
            <w:tcW w:w="2898" w:type="dxa"/>
            <w:vMerge/>
          </w:tcPr>
          <w:p w14:paraId="439A462A" w14:textId="77777777" w:rsidR="00043AB3" w:rsidRPr="004E7957" w:rsidRDefault="00043AB3" w:rsidP="00087AA9">
            <w:pPr>
              <w:widowControl/>
              <w:autoSpaceDE/>
              <w:autoSpaceDN/>
              <w:rPr>
                <w:rFonts w:eastAsia="Calibri"/>
                <w:sz w:val="17"/>
                <w:szCs w:val="17"/>
              </w:rPr>
            </w:pPr>
          </w:p>
        </w:tc>
        <w:tc>
          <w:tcPr>
            <w:tcW w:w="2205" w:type="dxa"/>
            <w:vMerge/>
          </w:tcPr>
          <w:p w14:paraId="1082A3E2" w14:textId="77777777" w:rsidR="00043AB3" w:rsidRPr="004E7957" w:rsidRDefault="00043AB3" w:rsidP="00087AA9">
            <w:pPr>
              <w:widowControl/>
              <w:autoSpaceDE/>
              <w:autoSpaceDN/>
              <w:rPr>
                <w:rFonts w:eastAsia="Calibri"/>
                <w:sz w:val="17"/>
                <w:szCs w:val="17"/>
              </w:rPr>
            </w:pPr>
          </w:p>
        </w:tc>
      </w:tr>
    </w:tbl>
    <w:p w14:paraId="6D372802" w14:textId="77777777" w:rsidR="00043AB3" w:rsidRPr="004E7957" w:rsidRDefault="00043AB3" w:rsidP="00043AB3">
      <w:pPr>
        <w:widowControl/>
        <w:autoSpaceDE/>
        <w:autoSpaceDN/>
        <w:rPr>
          <w:rFonts w:eastAsia="Calibri"/>
          <w:sz w:val="18"/>
          <w:szCs w:val="18"/>
        </w:rPr>
      </w:pPr>
    </w:p>
    <w:p w14:paraId="7806D094" w14:textId="77777777" w:rsidR="00043AB3" w:rsidRPr="004E7957" w:rsidRDefault="00043AB3">
      <w:pPr>
        <w:widowControl/>
        <w:numPr>
          <w:ilvl w:val="0"/>
          <w:numId w:val="149"/>
        </w:numPr>
        <w:autoSpaceDE/>
        <w:autoSpaceDN/>
        <w:ind w:left="284" w:hanging="568"/>
        <w:contextualSpacing/>
        <w:rPr>
          <w:rFonts w:eastAsia="Calibri"/>
          <w:sz w:val="18"/>
          <w:szCs w:val="18"/>
        </w:rPr>
      </w:pPr>
      <w:r w:rsidRPr="004E7957">
        <w:rPr>
          <w:rFonts w:eastAsia="Calibri"/>
          <w:sz w:val="18"/>
          <w:szCs w:val="18"/>
        </w:rPr>
        <w:t xml:space="preserve">Am fully aware that beneficial ownership information above shall be reported to the Public Procurement Regulatory Authority together with other details in relation to contract awards and shall be maintained in the Government Portal, published and made publicly available pursuant to Regulation 13(5) of the Companies (Beneficial Ownership Information) Regulations, 2020.(Notwithstanding this paragraph Personally Identifiable Information in line with the Data Protection Act shall not be published or made public). Note that Personally Identifiable Information (PII) is defined as any information that can be used to distinguish one person from another and can be used to deanonymize previously anonymous data. This information includes </w:t>
      </w:r>
      <w:r w:rsidRPr="004E7957">
        <w:rPr>
          <w:rFonts w:eastAsia="Calibri"/>
          <w:sz w:val="18"/>
          <w:szCs w:val="18"/>
        </w:rPr>
        <w:lastRenderedPageBreak/>
        <w:t>National identity card number or Passport number, Personal Identification Number, Date of birth, Residential address, email address and Telephone number.</w:t>
      </w:r>
    </w:p>
    <w:p w14:paraId="387CC7B6" w14:textId="77777777" w:rsidR="00043AB3" w:rsidRPr="004E7957" w:rsidRDefault="00043AB3" w:rsidP="00043AB3">
      <w:pPr>
        <w:widowControl/>
        <w:autoSpaceDE/>
        <w:autoSpaceDN/>
        <w:ind w:left="284"/>
        <w:contextualSpacing/>
        <w:rPr>
          <w:rFonts w:eastAsia="Calibri"/>
          <w:sz w:val="18"/>
          <w:szCs w:val="18"/>
        </w:rPr>
      </w:pPr>
    </w:p>
    <w:p w14:paraId="26065408" w14:textId="77777777" w:rsidR="00043AB3" w:rsidRPr="004E7957" w:rsidRDefault="00043AB3">
      <w:pPr>
        <w:widowControl/>
        <w:numPr>
          <w:ilvl w:val="0"/>
          <w:numId w:val="149"/>
        </w:numPr>
        <w:autoSpaceDE/>
        <w:autoSpaceDN/>
        <w:ind w:left="284" w:hanging="568"/>
        <w:contextualSpacing/>
        <w:rPr>
          <w:rFonts w:eastAsia="Calibri"/>
          <w:sz w:val="18"/>
          <w:szCs w:val="18"/>
        </w:rPr>
      </w:pPr>
      <w:r w:rsidRPr="004E7957">
        <w:rPr>
          <w:rFonts w:eastAsia="Calibri"/>
          <w:sz w:val="18"/>
          <w:szCs w:val="18"/>
        </w:rPr>
        <w:t>In determining who meets the threshold of who a beneficial owner is, the Tenderer must consider a natural person who in relation to the company:</w:t>
      </w:r>
    </w:p>
    <w:p w14:paraId="5BD27240" w14:textId="77777777" w:rsidR="00043AB3" w:rsidRPr="004E7957" w:rsidRDefault="00043AB3">
      <w:pPr>
        <w:widowControl/>
        <w:numPr>
          <w:ilvl w:val="0"/>
          <w:numId w:val="152"/>
        </w:numPr>
        <w:autoSpaceDE/>
        <w:autoSpaceDN/>
        <w:contextualSpacing/>
        <w:rPr>
          <w:rFonts w:eastAsia="Calibri"/>
          <w:sz w:val="18"/>
          <w:szCs w:val="18"/>
        </w:rPr>
      </w:pPr>
      <w:r w:rsidRPr="004E7957">
        <w:rPr>
          <w:rFonts w:eastAsia="Calibri"/>
          <w:sz w:val="18"/>
          <w:szCs w:val="18"/>
        </w:rPr>
        <w:t>holds at least ten percent of the issued shares in the company either directly or indirectly;</w:t>
      </w:r>
    </w:p>
    <w:p w14:paraId="3375D5B2" w14:textId="77777777" w:rsidR="00043AB3" w:rsidRPr="004E7957" w:rsidRDefault="00043AB3">
      <w:pPr>
        <w:widowControl/>
        <w:numPr>
          <w:ilvl w:val="0"/>
          <w:numId w:val="152"/>
        </w:numPr>
        <w:autoSpaceDE/>
        <w:autoSpaceDN/>
        <w:contextualSpacing/>
        <w:rPr>
          <w:rFonts w:eastAsia="Calibri"/>
          <w:sz w:val="18"/>
          <w:szCs w:val="18"/>
        </w:rPr>
      </w:pPr>
      <w:r w:rsidRPr="004E7957">
        <w:rPr>
          <w:rFonts w:eastAsia="Calibri"/>
          <w:sz w:val="18"/>
          <w:szCs w:val="18"/>
        </w:rPr>
        <w:t>exercises at least ten percent of the voting rights in the company either directly or indirectly;</w:t>
      </w:r>
    </w:p>
    <w:p w14:paraId="4A93DC57" w14:textId="77777777" w:rsidR="00043AB3" w:rsidRPr="004E7957" w:rsidRDefault="00043AB3">
      <w:pPr>
        <w:widowControl/>
        <w:numPr>
          <w:ilvl w:val="0"/>
          <w:numId w:val="152"/>
        </w:numPr>
        <w:autoSpaceDE/>
        <w:autoSpaceDN/>
        <w:contextualSpacing/>
        <w:rPr>
          <w:rFonts w:eastAsia="Calibri"/>
          <w:sz w:val="18"/>
          <w:szCs w:val="18"/>
        </w:rPr>
      </w:pPr>
      <w:r w:rsidRPr="004E7957">
        <w:rPr>
          <w:rFonts w:eastAsia="Calibri"/>
          <w:sz w:val="18"/>
          <w:szCs w:val="18"/>
        </w:rPr>
        <w:t>holds a right, directly or indirectly, to appoint or remove a director of the company; or</w:t>
      </w:r>
    </w:p>
    <w:p w14:paraId="2578C4CE" w14:textId="77777777" w:rsidR="00043AB3" w:rsidRPr="004E7957" w:rsidRDefault="00043AB3">
      <w:pPr>
        <w:widowControl/>
        <w:numPr>
          <w:ilvl w:val="0"/>
          <w:numId w:val="152"/>
        </w:numPr>
        <w:autoSpaceDE/>
        <w:autoSpaceDN/>
        <w:contextualSpacing/>
        <w:rPr>
          <w:rFonts w:eastAsia="Calibri"/>
          <w:sz w:val="18"/>
          <w:szCs w:val="18"/>
        </w:rPr>
      </w:pPr>
      <w:r w:rsidRPr="004E7957">
        <w:rPr>
          <w:rFonts w:eastAsia="Calibri"/>
          <w:sz w:val="18"/>
          <w:szCs w:val="18"/>
        </w:rPr>
        <w:t>exercises significant influence or control, directly or indirectly, over the company.</w:t>
      </w:r>
    </w:p>
    <w:p w14:paraId="2522EC74" w14:textId="77777777" w:rsidR="00043AB3" w:rsidRPr="004E7957" w:rsidRDefault="00043AB3" w:rsidP="00043AB3">
      <w:pPr>
        <w:widowControl/>
        <w:autoSpaceDE/>
        <w:autoSpaceDN/>
        <w:ind w:left="724"/>
        <w:contextualSpacing/>
        <w:rPr>
          <w:rFonts w:eastAsia="Calibri"/>
          <w:sz w:val="18"/>
          <w:szCs w:val="18"/>
        </w:rPr>
      </w:pPr>
    </w:p>
    <w:p w14:paraId="47D5DAE8" w14:textId="77777777" w:rsidR="00043AB3" w:rsidRPr="004E7957" w:rsidRDefault="00043AB3">
      <w:pPr>
        <w:widowControl/>
        <w:numPr>
          <w:ilvl w:val="0"/>
          <w:numId w:val="149"/>
        </w:numPr>
        <w:autoSpaceDE/>
        <w:autoSpaceDN/>
        <w:ind w:left="284" w:hanging="568"/>
        <w:contextualSpacing/>
        <w:rPr>
          <w:rFonts w:eastAsia="Calibri"/>
          <w:sz w:val="18"/>
          <w:szCs w:val="18"/>
        </w:rPr>
      </w:pPr>
      <w:r w:rsidRPr="004E7957">
        <w:rPr>
          <w:rFonts w:eastAsia="Calibri"/>
          <w:sz w:val="18"/>
          <w:szCs w:val="18"/>
        </w:rPr>
        <w:t>What is stated to herein above is true to the best of my knowledge, information and belief.</w:t>
      </w:r>
    </w:p>
    <w:p w14:paraId="723BDC08" w14:textId="77777777" w:rsidR="00043AB3" w:rsidRPr="004E7957" w:rsidRDefault="00043AB3" w:rsidP="00043AB3">
      <w:pPr>
        <w:widowControl/>
        <w:autoSpaceDE/>
        <w:autoSpaceDN/>
        <w:rPr>
          <w:rFonts w:eastAsia="Calibri"/>
          <w:sz w:val="18"/>
          <w:szCs w:val="18"/>
        </w:rPr>
      </w:pPr>
    </w:p>
    <w:p w14:paraId="7D75125E" w14:textId="77777777" w:rsidR="00043AB3" w:rsidRPr="004E7957" w:rsidRDefault="00043AB3" w:rsidP="00043AB3">
      <w:pPr>
        <w:widowControl/>
        <w:autoSpaceDE/>
        <w:autoSpaceDN/>
        <w:rPr>
          <w:rFonts w:eastAsia="Calibri"/>
          <w:sz w:val="18"/>
          <w:szCs w:val="18"/>
        </w:rPr>
      </w:pPr>
    </w:p>
    <w:p w14:paraId="0F4E9CE8" w14:textId="77777777" w:rsidR="00043AB3" w:rsidRPr="004E7957" w:rsidRDefault="00043AB3" w:rsidP="00043AB3">
      <w:pPr>
        <w:widowControl/>
        <w:autoSpaceDE/>
        <w:autoSpaceDN/>
        <w:rPr>
          <w:rFonts w:eastAsia="Calibri"/>
          <w:sz w:val="18"/>
          <w:szCs w:val="18"/>
        </w:rPr>
      </w:pPr>
    </w:p>
    <w:p w14:paraId="55E63464" w14:textId="77777777" w:rsidR="00043AB3" w:rsidRPr="004E7957" w:rsidRDefault="00043AB3" w:rsidP="00043AB3">
      <w:pPr>
        <w:spacing w:before="237"/>
        <w:ind w:right="-3"/>
        <w:rPr>
          <w:sz w:val="18"/>
          <w:szCs w:val="18"/>
        </w:rPr>
      </w:pPr>
      <w:r w:rsidRPr="004E7957">
        <w:rPr>
          <w:b/>
          <w:color w:val="231F20"/>
          <w:sz w:val="18"/>
          <w:szCs w:val="18"/>
        </w:rPr>
        <w:t>Name of the Tenderer:</w:t>
      </w:r>
      <w:r w:rsidRPr="004E7957">
        <w:rPr>
          <w:bCs/>
          <w:color w:val="231F20"/>
          <w:sz w:val="18"/>
          <w:szCs w:val="18"/>
        </w:rPr>
        <w:t xml:space="preserve"> ………………………………………………</w:t>
      </w:r>
      <w:proofErr w:type="gramStart"/>
      <w:r w:rsidRPr="004E7957">
        <w:rPr>
          <w:bCs/>
          <w:color w:val="231F20"/>
          <w:sz w:val="18"/>
          <w:szCs w:val="18"/>
        </w:rPr>
        <w:t>….</w:t>
      </w:r>
      <w:r w:rsidRPr="004E7957">
        <w:rPr>
          <w:color w:val="231F20"/>
          <w:sz w:val="18"/>
          <w:szCs w:val="18"/>
        </w:rPr>
        <w:t>*</w:t>
      </w:r>
      <w:proofErr w:type="gramEnd"/>
      <w:r w:rsidRPr="004E7957">
        <w:rPr>
          <w:color w:val="231F20"/>
          <w:sz w:val="18"/>
          <w:szCs w:val="18"/>
        </w:rPr>
        <w:t>[</w:t>
      </w:r>
      <w:r w:rsidRPr="004E7957">
        <w:rPr>
          <w:i/>
          <w:color w:val="231F20"/>
          <w:sz w:val="18"/>
          <w:szCs w:val="18"/>
        </w:rPr>
        <w:t>insert complete name of person signing the Tender</w:t>
      </w:r>
      <w:r w:rsidRPr="004E7957">
        <w:rPr>
          <w:color w:val="231F20"/>
          <w:sz w:val="18"/>
          <w:szCs w:val="18"/>
        </w:rPr>
        <w:t>]</w:t>
      </w:r>
    </w:p>
    <w:p w14:paraId="7B74BE6F" w14:textId="77777777" w:rsidR="00043AB3" w:rsidRPr="004E7957" w:rsidRDefault="00043AB3" w:rsidP="00043AB3">
      <w:pPr>
        <w:spacing w:before="243" w:line="230" w:lineRule="auto"/>
        <w:ind w:right="-12"/>
        <w:rPr>
          <w:bCs/>
          <w:color w:val="231F20"/>
          <w:spacing w:val="-3"/>
          <w:sz w:val="18"/>
          <w:szCs w:val="18"/>
        </w:rPr>
      </w:pPr>
      <w:r w:rsidRPr="004E7957">
        <w:rPr>
          <w:b/>
          <w:color w:val="231F20"/>
          <w:sz w:val="18"/>
          <w:szCs w:val="18"/>
        </w:rPr>
        <w:t>Name</w:t>
      </w:r>
      <w:r w:rsidRPr="004E7957">
        <w:rPr>
          <w:b/>
          <w:color w:val="231F20"/>
          <w:spacing w:val="-11"/>
          <w:sz w:val="18"/>
          <w:szCs w:val="18"/>
        </w:rPr>
        <w:t xml:space="preserve"> </w:t>
      </w:r>
      <w:r w:rsidRPr="004E7957">
        <w:rPr>
          <w:b/>
          <w:color w:val="231F20"/>
          <w:sz w:val="18"/>
          <w:szCs w:val="18"/>
        </w:rPr>
        <w:t>of</w:t>
      </w:r>
      <w:r w:rsidRPr="004E7957">
        <w:rPr>
          <w:b/>
          <w:color w:val="231F20"/>
          <w:spacing w:val="-11"/>
          <w:sz w:val="18"/>
          <w:szCs w:val="18"/>
        </w:rPr>
        <w:t xml:space="preserve"> </w:t>
      </w:r>
      <w:r w:rsidRPr="004E7957">
        <w:rPr>
          <w:b/>
          <w:color w:val="231F20"/>
          <w:sz w:val="18"/>
          <w:szCs w:val="18"/>
        </w:rPr>
        <w:t>the</w:t>
      </w:r>
      <w:r w:rsidRPr="004E7957">
        <w:rPr>
          <w:b/>
          <w:color w:val="231F20"/>
          <w:spacing w:val="-11"/>
          <w:sz w:val="18"/>
          <w:szCs w:val="18"/>
        </w:rPr>
        <w:t xml:space="preserve"> </w:t>
      </w:r>
      <w:r w:rsidRPr="004E7957">
        <w:rPr>
          <w:b/>
          <w:color w:val="231F20"/>
          <w:sz w:val="18"/>
          <w:szCs w:val="18"/>
        </w:rPr>
        <w:t>person</w:t>
      </w:r>
      <w:r w:rsidRPr="004E7957">
        <w:rPr>
          <w:b/>
          <w:color w:val="231F20"/>
          <w:spacing w:val="-11"/>
          <w:sz w:val="18"/>
          <w:szCs w:val="18"/>
        </w:rPr>
        <w:t xml:space="preserve"> </w:t>
      </w:r>
      <w:r w:rsidRPr="004E7957">
        <w:rPr>
          <w:b/>
          <w:color w:val="231F20"/>
          <w:sz w:val="18"/>
          <w:szCs w:val="18"/>
        </w:rPr>
        <w:t>duly</w:t>
      </w:r>
      <w:r w:rsidRPr="004E7957">
        <w:rPr>
          <w:b/>
          <w:color w:val="231F20"/>
          <w:spacing w:val="-11"/>
          <w:sz w:val="18"/>
          <w:szCs w:val="18"/>
        </w:rPr>
        <w:t xml:space="preserve"> </w:t>
      </w:r>
      <w:r w:rsidRPr="004E7957">
        <w:rPr>
          <w:b/>
          <w:color w:val="231F20"/>
          <w:sz w:val="18"/>
          <w:szCs w:val="18"/>
        </w:rPr>
        <w:t>authorized</w:t>
      </w:r>
      <w:r w:rsidRPr="004E7957">
        <w:rPr>
          <w:b/>
          <w:color w:val="231F20"/>
          <w:spacing w:val="-11"/>
          <w:sz w:val="18"/>
          <w:szCs w:val="18"/>
        </w:rPr>
        <w:t xml:space="preserve"> </w:t>
      </w:r>
      <w:r w:rsidRPr="004E7957">
        <w:rPr>
          <w:b/>
          <w:color w:val="231F20"/>
          <w:sz w:val="18"/>
          <w:szCs w:val="18"/>
        </w:rPr>
        <w:t>to</w:t>
      </w:r>
      <w:r w:rsidRPr="004E7957">
        <w:rPr>
          <w:b/>
          <w:color w:val="231F20"/>
          <w:spacing w:val="-11"/>
          <w:sz w:val="18"/>
          <w:szCs w:val="18"/>
        </w:rPr>
        <w:t xml:space="preserve"> </w:t>
      </w:r>
      <w:r w:rsidRPr="004E7957">
        <w:rPr>
          <w:b/>
          <w:color w:val="231F20"/>
          <w:sz w:val="18"/>
          <w:szCs w:val="18"/>
        </w:rPr>
        <w:t>sign</w:t>
      </w:r>
      <w:r w:rsidRPr="004E7957">
        <w:rPr>
          <w:b/>
          <w:color w:val="231F20"/>
          <w:spacing w:val="-11"/>
          <w:sz w:val="18"/>
          <w:szCs w:val="18"/>
        </w:rPr>
        <w:t xml:space="preserve"> </w:t>
      </w:r>
      <w:r w:rsidRPr="004E7957">
        <w:rPr>
          <w:b/>
          <w:color w:val="231F20"/>
          <w:sz w:val="18"/>
          <w:szCs w:val="18"/>
        </w:rPr>
        <w:t>the</w:t>
      </w:r>
      <w:r w:rsidRPr="004E7957">
        <w:rPr>
          <w:b/>
          <w:color w:val="231F20"/>
          <w:spacing w:val="-15"/>
          <w:sz w:val="18"/>
          <w:szCs w:val="18"/>
        </w:rPr>
        <w:t xml:space="preserve"> </w:t>
      </w:r>
      <w:r w:rsidRPr="004E7957">
        <w:rPr>
          <w:b/>
          <w:color w:val="231F20"/>
          <w:spacing w:val="-4"/>
          <w:sz w:val="18"/>
          <w:szCs w:val="18"/>
        </w:rPr>
        <w:t>Tender</w:t>
      </w:r>
      <w:r w:rsidRPr="004E7957">
        <w:rPr>
          <w:b/>
          <w:color w:val="231F20"/>
          <w:spacing w:val="-15"/>
          <w:sz w:val="18"/>
          <w:szCs w:val="18"/>
        </w:rPr>
        <w:t xml:space="preserve"> </w:t>
      </w:r>
      <w:r w:rsidRPr="004E7957">
        <w:rPr>
          <w:b/>
          <w:color w:val="231F20"/>
          <w:sz w:val="18"/>
          <w:szCs w:val="18"/>
        </w:rPr>
        <w:t>on</w:t>
      </w:r>
      <w:r w:rsidRPr="004E7957">
        <w:rPr>
          <w:b/>
          <w:color w:val="231F20"/>
          <w:spacing w:val="-11"/>
          <w:sz w:val="18"/>
          <w:szCs w:val="18"/>
        </w:rPr>
        <w:t xml:space="preserve"> </w:t>
      </w:r>
      <w:r w:rsidRPr="004E7957">
        <w:rPr>
          <w:b/>
          <w:color w:val="231F20"/>
          <w:sz w:val="18"/>
          <w:szCs w:val="18"/>
        </w:rPr>
        <w:t>behalf</w:t>
      </w:r>
      <w:r w:rsidRPr="004E7957">
        <w:rPr>
          <w:b/>
          <w:color w:val="231F20"/>
          <w:spacing w:val="-11"/>
          <w:sz w:val="18"/>
          <w:szCs w:val="18"/>
        </w:rPr>
        <w:t xml:space="preserve"> </w:t>
      </w:r>
      <w:r w:rsidRPr="004E7957">
        <w:rPr>
          <w:b/>
          <w:color w:val="231F20"/>
          <w:sz w:val="18"/>
          <w:szCs w:val="18"/>
        </w:rPr>
        <w:t>of</w:t>
      </w:r>
      <w:r w:rsidRPr="004E7957">
        <w:rPr>
          <w:b/>
          <w:color w:val="231F20"/>
          <w:spacing w:val="-11"/>
          <w:sz w:val="18"/>
          <w:szCs w:val="18"/>
        </w:rPr>
        <w:t xml:space="preserve"> </w:t>
      </w:r>
      <w:r w:rsidRPr="004E7957">
        <w:rPr>
          <w:b/>
          <w:color w:val="231F20"/>
          <w:sz w:val="18"/>
          <w:szCs w:val="18"/>
        </w:rPr>
        <w:t>the</w:t>
      </w:r>
      <w:r w:rsidRPr="004E7957">
        <w:rPr>
          <w:b/>
          <w:color w:val="231F20"/>
          <w:spacing w:val="-15"/>
          <w:sz w:val="18"/>
          <w:szCs w:val="18"/>
        </w:rPr>
        <w:t xml:space="preserve"> </w:t>
      </w:r>
      <w:proofErr w:type="gramStart"/>
      <w:r w:rsidRPr="004E7957">
        <w:rPr>
          <w:b/>
          <w:color w:val="231F20"/>
          <w:spacing w:val="-3"/>
          <w:sz w:val="18"/>
          <w:szCs w:val="18"/>
        </w:rPr>
        <w:t>Tenderer:</w:t>
      </w:r>
      <w:r w:rsidRPr="004E7957">
        <w:rPr>
          <w:bCs/>
          <w:color w:val="231F20"/>
          <w:spacing w:val="-3"/>
          <w:sz w:val="18"/>
          <w:szCs w:val="18"/>
        </w:rPr>
        <w:t>…</w:t>
      </w:r>
      <w:proofErr w:type="gramEnd"/>
      <w:r w:rsidRPr="004E7957">
        <w:rPr>
          <w:bCs/>
          <w:color w:val="231F20"/>
          <w:spacing w:val="-3"/>
          <w:sz w:val="18"/>
          <w:szCs w:val="18"/>
        </w:rPr>
        <w:t>…………………………….</w:t>
      </w:r>
    </w:p>
    <w:p w14:paraId="48BAADEC" w14:textId="77777777" w:rsidR="00043AB3" w:rsidRPr="004E7957" w:rsidRDefault="00043AB3" w:rsidP="00043AB3">
      <w:pPr>
        <w:spacing w:before="80"/>
        <w:ind w:right="-11"/>
        <w:rPr>
          <w:sz w:val="18"/>
          <w:szCs w:val="18"/>
        </w:rPr>
      </w:pPr>
      <w:r w:rsidRPr="004E7957">
        <w:rPr>
          <w:bCs/>
          <w:color w:val="231F20"/>
          <w:sz w:val="18"/>
          <w:szCs w:val="18"/>
        </w:rPr>
        <w:t>…</w:t>
      </w:r>
      <w:r w:rsidRPr="004E7957">
        <w:rPr>
          <w:bCs/>
          <w:color w:val="231F20"/>
          <w:spacing w:val="-11"/>
          <w:sz w:val="18"/>
          <w:szCs w:val="18"/>
        </w:rPr>
        <w:t xml:space="preserve">…………………………………………………….. </w:t>
      </w:r>
      <w:r w:rsidRPr="004E7957">
        <w:rPr>
          <w:b/>
          <w:color w:val="231F20"/>
          <w:spacing w:val="-11"/>
          <w:sz w:val="18"/>
          <w:szCs w:val="18"/>
        </w:rPr>
        <w:t xml:space="preserve"> </w:t>
      </w:r>
      <w:r w:rsidRPr="004E7957">
        <w:rPr>
          <w:color w:val="231F20"/>
          <w:sz w:val="18"/>
          <w:szCs w:val="18"/>
        </w:rPr>
        <w:t>**[</w:t>
      </w:r>
      <w:r w:rsidRPr="004E7957">
        <w:rPr>
          <w:i/>
          <w:color w:val="231F20"/>
          <w:sz w:val="18"/>
          <w:szCs w:val="18"/>
        </w:rPr>
        <w:t>insert</w:t>
      </w:r>
      <w:r w:rsidRPr="004E7957">
        <w:rPr>
          <w:i/>
          <w:color w:val="231F20"/>
          <w:spacing w:val="-11"/>
          <w:sz w:val="18"/>
          <w:szCs w:val="18"/>
        </w:rPr>
        <w:t xml:space="preserve"> </w:t>
      </w:r>
      <w:r w:rsidRPr="004E7957">
        <w:rPr>
          <w:i/>
          <w:color w:val="231F20"/>
          <w:sz w:val="18"/>
          <w:szCs w:val="18"/>
        </w:rPr>
        <w:t>complete</w:t>
      </w:r>
      <w:r w:rsidRPr="004E7957">
        <w:rPr>
          <w:i/>
          <w:color w:val="231F20"/>
          <w:spacing w:val="-11"/>
          <w:sz w:val="18"/>
          <w:szCs w:val="18"/>
        </w:rPr>
        <w:t xml:space="preserve"> </w:t>
      </w:r>
      <w:r w:rsidRPr="004E7957">
        <w:rPr>
          <w:i/>
          <w:color w:val="231F20"/>
          <w:sz w:val="18"/>
          <w:szCs w:val="18"/>
        </w:rPr>
        <w:t>name of</w:t>
      </w:r>
      <w:r w:rsidRPr="004E7957">
        <w:rPr>
          <w:i/>
          <w:color w:val="231F20"/>
          <w:spacing w:val="-23"/>
          <w:sz w:val="18"/>
          <w:szCs w:val="18"/>
        </w:rPr>
        <w:t xml:space="preserve"> </w:t>
      </w:r>
      <w:r w:rsidRPr="004E7957">
        <w:rPr>
          <w:i/>
          <w:color w:val="231F20"/>
          <w:sz w:val="18"/>
          <w:szCs w:val="18"/>
        </w:rPr>
        <w:t>person</w:t>
      </w:r>
      <w:r w:rsidRPr="004E7957">
        <w:rPr>
          <w:i/>
          <w:color w:val="231F20"/>
          <w:spacing w:val="-22"/>
          <w:sz w:val="18"/>
          <w:szCs w:val="18"/>
        </w:rPr>
        <w:t xml:space="preserve"> </w:t>
      </w:r>
      <w:r w:rsidRPr="004E7957">
        <w:rPr>
          <w:i/>
          <w:color w:val="231F20"/>
          <w:sz w:val="18"/>
          <w:szCs w:val="18"/>
        </w:rPr>
        <w:t>duly</w:t>
      </w:r>
      <w:r w:rsidRPr="004E7957">
        <w:rPr>
          <w:i/>
          <w:color w:val="231F20"/>
          <w:spacing w:val="-23"/>
          <w:sz w:val="18"/>
          <w:szCs w:val="18"/>
        </w:rPr>
        <w:t xml:space="preserve"> </w:t>
      </w:r>
      <w:r w:rsidRPr="004E7957">
        <w:rPr>
          <w:i/>
          <w:color w:val="231F20"/>
          <w:sz w:val="18"/>
          <w:szCs w:val="18"/>
        </w:rPr>
        <w:t>authorized</w:t>
      </w:r>
      <w:r w:rsidRPr="004E7957">
        <w:rPr>
          <w:i/>
          <w:color w:val="231F20"/>
          <w:spacing w:val="-23"/>
          <w:sz w:val="18"/>
          <w:szCs w:val="18"/>
        </w:rPr>
        <w:t xml:space="preserve"> </w:t>
      </w:r>
      <w:r w:rsidRPr="004E7957">
        <w:rPr>
          <w:i/>
          <w:color w:val="231F20"/>
          <w:sz w:val="18"/>
          <w:szCs w:val="18"/>
        </w:rPr>
        <w:t>to</w:t>
      </w:r>
      <w:r w:rsidRPr="004E7957">
        <w:rPr>
          <w:i/>
          <w:color w:val="231F20"/>
          <w:spacing w:val="-23"/>
          <w:sz w:val="18"/>
          <w:szCs w:val="18"/>
        </w:rPr>
        <w:t xml:space="preserve"> </w:t>
      </w:r>
      <w:r w:rsidRPr="004E7957">
        <w:rPr>
          <w:i/>
          <w:color w:val="231F20"/>
          <w:sz w:val="18"/>
          <w:szCs w:val="18"/>
        </w:rPr>
        <w:t>sign</w:t>
      </w:r>
      <w:r w:rsidRPr="004E7957">
        <w:rPr>
          <w:i/>
          <w:color w:val="231F20"/>
          <w:spacing w:val="-22"/>
          <w:sz w:val="18"/>
          <w:szCs w:val="18"/>
        </w:rPr>
        <w:t xml:space="preserve"> </w:t>
      </w:r>
      <w:r w:rsidRPr="004E7957">
        <w:rPr>
          <w:i/>
          <w:color w:val="231F20"/>
          <w:sz w:val="18"/>
          <w:szCs w:val="18"/>
        </w:rPr>
        <w:t>the</w:t>
      </w:r>
      <w:r w:rsidRPr="004E7957">
        <w:rPr>
          <w:i/>
          <w:color w:val="231F20"/>
          <w:spacing w:val="-23"/>
          <w:sz w:val="18"/>
          <w:szCs w:val="18"/>
        </w:rPr>
        <w:t xml:space="preserve"> </w:t>
      </w:r>
      <w:r w:rsidRPr="004E7957">
        <w:rPr>
          <w:i/>
          <w:color w:val="231F20"/>
          <w:spacing w:val="-4"/>
          <w:sz w:val="18"/>
          <w:szCs w:val="18"/>
        </w:rPr>
        <w:t>Tender</w:t>
      </w:r>
      <w:r w:rsidRPr="004E7957">
        <w:rPr>
          <w:color w:val="231F20"/>
          <w:spacing w:val="-4"/>
          <w:sz w:val="18"/>
          <w:szCs w:val="18"/>
        </w:rPr>
        <w:t>]</w:t>
      </w:r>
    </w:p>
    <w:p w14:paraId="3CAF0B7B" w14:textId="77777777" w:rsidR="00043AB3" w:rsidRPr="004E7957" w:rsidRDefault="00043AB3" w:rsidP="00043AB3">
      <w:pPr>
        <w:spacing w:before="237"/>
        <w:ind w:right="-11"/>
        <w:rPr>
          <w:color w:val="231F20"/>
          <w:spacing w:val="-4"/>
          <w:sz w:val="18"/>
          <w:szCs w:val="18"/>
        </w:rPr>
      </w:pPr>
      <w:r w:rsidRPr="004E7957">
        <w:rPr>
          <w:b/>
          <w:color w:val="231F20"/>
          <w:sz w:val="18"/>
          <w:szCs w:val="18"/>
        </w:rPr>
        <w:t>Designation</w:t>
      </w:r>
      <w:r w:rsidRPr="004E7957">
        <w:rPr>
          <w:b/>
          <w:color w:val="231F20"/>
          <w:spacing w:val="-23"/>
          <w:sz w:val="18"/>
          <w:szCs w:val="18"/>
        </w:rPr>
        <w:t xml:space="preserve"> </w:t>
      </w:r>
      <w:r w:rsidRPr="004E7957">
        <w:rPr>
          <w:b/>
          <w:color w:val="231F20"/>
          <w:sz w:val="18"/>
          <w:szCs w:val="18"/>
        </w:rPr>
        <w:t>of</w:t>
      </w:r>
      <w:r w:rsidRPr="004E7957">
        <w:rPr>
          <w:b/>
          <w:color w:val="231F20"/>
          <w:spacing w:val="-22"/>
          <w:sz w:val="18"/>
          <w:szCs w:val="18"/>
        </w:rPr>
        <w:t xml:space="preserve"> </w:t>
      </w:r>
      <w:r w:rsidRPr="004E7957">
        <w:rPr>
          <w:b/>
          <w:color w:val="231F20"/>
          <w:sz w:val="18"/>
          <w:szCs w:val="18"/>
        </w:rPr>
        <w:t>the</w:t>
      </w:r>
      <w:r w:rsidRPr="004E7957">
        <w:rPr>
          <w:b/>
          <w:color w:val="231F20"/>
          <w:spacing w:val="-23"/>
          <w:sz w:val="18"/>
          <w:szCs w:val="18"/>
        </w:rPr>
        <w:t xml:space="preserve"> </w:t>
      </w:r>
      <w:r w:rsidRPr="004E7957">
        <w:rPr>
          <w:b/>
          <w:color w:val="231F20"/>
          <w:sz w:val="18"/>
          <w:szCs w:val="18"/>
        </w:rPr>
        <w:t>person</w:t>
      </w:r>
      <w:r w:rsidRPr="004E7957">
        <w:rPr>
          <w:b/>
          <w:color w:val="231F20"/>
          <w:spacing w:val="-22"/>
          <w:sz w:val="18"/>
          <w:szCs w:val="18"/>
        </w:rPr>
        <w:t xml:space="preserve"> </w:t>
      </w:r>
      <w:r w:rsidRPr="004E7957">
        <w:rPr>
          <w:b/>
          <w:color w:val="231F20"/>
          <w:sz w:val="18"/>
          <w:szCs w:val="18"/>
        </w:rPr>
        <w:t>signing</w:t>
      </w:r>
      <w:r w:rsidRPr="004E7957">
        <w:rPr>
          <w:b/>
          <w:color w:val="231F20"/>
          <w:spacing w:val="-22"/>
          <w:sz w:val="18"/>
          <w:szCs w:val="18"/>
        </w:rPr>
        <w:t xml:space="preserve"> </w:t>
      </w:r>
      <w:r w:rsidRPr="004E7957">
        <w:rPr>
          <w:b/>
          <w:color w:val="231F20"/>
          <w:sz w:val="18"/>
          <w:szCs w:val="18"/>
        </w:rPr>
        <w:t>the</w:t>
      </w:r>
      <w:r w:rsidRPr="004E7957">
        <w:rPr>
          <w:b/>
          <w:color w:val="231F20"/>
          <w:spacing w:val="-26"/>
          <w:sz w:val="18"/>
          <w:szCs w:val="18"/>
        </w:rPr>
        <w:t xml:space="preserve"> </w:t>
      </w:r>
      <w:r w:rsidRPr="004E7957">
        <w:rPr>
          <w:b/>
          <w:color w:val="231F20"/>
          <w:spacing w:val="-4"/>
          <w:sz w:val="18"/>
          <w:szCs w:val="18"/>
        </w:rPr>
        <w:t>Tender</w:t>
      </w:r>
      <w:r w:rsidRPr="004E7957">
        <w:rPr>
          <w:color w:val="231F20"/>
          <w:spacing w:val="-4"/>
          <w:sz w:val="18"/>
          <w:szCs w:val="18"/>
        </w:rPr>
        <w:t>:</w:t>
      </w:r>
      <w:r w:rsidRPr="004E7957">
        <w:rPr>
          <w:color w:val="231F20"/>
          <w:spacing w:val="-23"/>
          <w:sz w:val="18"/>
          <w:szCs w:val="18"/>
        </w:rPr>
        <w:t xml:space="preserve"> ………………………………………………………………………. </w:t>
      </w:r>
      <w:r w:rsidRPr="004E7957">
        <w:rPr>
          <w:color w:val="231F20"/>
          <w:sz w:val="18"/>
          <w:szCs w:val="18"/>
        </w:rPr>
        <w:t>[</w:t>
      </w:r>
      <w:r w:rsidRPr="004E7957">
        <w:rPr>
          <w:i/>
          <w:color w:val="231F20"/>
          <w:sz w:val="18"/>
          <w:szCs w:val="18"/>
        </w:rPr>
        <w:t>insert</w:t>
      </w:r>
      <w:r w:rsidRPr="004E7957">
        <w:rPr>
          <w:i/>
          <w:color w:val="231F20"/>
          <w:spacing w:val="-23"/>
          <w:sz w:val="18"/>
          <w:szCs w:val="18"/>
        </w:rPr>
        <w:t xml:space="preserve"> </w:t>
      </w:r>
      <w:r w:rsidRPr="004E7957">
        <w:rPr>
          <w:i/>
          <w:color w:val="231F20"/>
          <w:sz w:val="18"/>
          <w:szCs w:val="18"/>
        </w:rPr>
        <w:t>complete</w:t>
      </w:r>
      <w:r w:rsidRPr="004E7957">
        <w:rPr>
          <w:i/>
          <w:color w:val="231F20"/>
          <w:spacing w:val="-23"/>
          <w:sz w:val="18"/>
          <w:szCs w:val="18"/>
        </w:rPr>
        <w:t xml:space="preserve"> </w:t>
      </w:r>
      <w:r w:rsidRPr="004E7957">
        <w:rPr>
          <w:i/>
          <w:color w:val="231F20"/>
          <w:sz w:val="18"/>
          <w:szCs w:val="18"/>
        </w:rPr>
        <w:t>title</w:t>
      </w:r>
      <w:r w:rsidRPr="004E7957">
        <w:rPr>
          <w:i/>
          <w:color w:val="231F20"/>
          <w:spacing w:val="-23"/>
          <w:sz w:val="18"/>
          <w:szCs w:val="18"/>
        </w:rPr>
        <w:t xml:space="preserve"> </w:t>
      </w:r>
      <w:r w:rsidRPr="004E7957">
        <w:rPr>
          <w:i/>
          <w:color w:val="231F20"/>
          <w:sz w:val="18"/>
          <w:szCs w:val="18"/>
        </w:rPr>
        <w:t>of</w:t>
      </w:r>
      <w:r w:rsidRPr="004E7957">
        <w:rPr>
          <w:i/>
          <w:color w:val="231F20"/>
          <w:spacing w:val="-23"/>
          <w:sz w:val="18"/>
          <w:szCs w:val="18"/>
        </w:rPr>
        <w:t xml:space="preserve"> </w:t>
      </w:r>
      <w:r w:rsidRPr="004E7957">
        <w:rPr>
          <w:i/>
          <w:color w:val="231F20"/>
          <w:sz w:val="18"/>
          <w:szCs w:val="18"/>
        </w:rPr>
        <w:t>the</w:t>
      </w:r>
      <w:r w:rsidRPr="004E7957">
        <w:rPr>
          <w:i/>
          <w:color w:val="231F20"/>
          <w:spacing w:val="-23"/>
          <w:sz w:val="18"/>
          <w:szCs w:val="18"/>
        </w:rPr>
        <w:t xml:space="preserve"> </w:t>
      </w:r>
      <w:r w:rsidRPr="004E7957">
        <w:rPr>
          <w:i/>
          <w:color w:val="231F20"/>
          <w:sz w:val="18"/>
          <w:szCs w:val="18"/>
        </w:rPr>
        <w:t>person</w:t>
      </w:r>
      <w:r w:rsidRPr="004E7957">
        <w:rPr>
          <w:i/>
          <w:color w:val="231F20"/>
          <w:spacing w:val="-22"/>
          <w:sz w:val="18"/>
          <w:szCs w:val="18"/>
        </w:rPr>
        <w:t xml:space="preserve"> </w:t>
      </w:r>
      <w:r w:rsidRPr="004E7957">
        <w:rPr>
          <w:i/>
          <w:color w:val="231F20"/>
          <w:sz w:val="18"/>
          <w:szCs w:val="18"/>
        </w:rPr>
        <w:t>signing</w:t>
      </w:r>
      <w:r w:rsidRPr="004E7957">
        <w:rPr>
          <w:i/>
          <w:color w:val="231F20"/>
          <w:spacing w:val="-23"/>
          <w:sz w:val="18"/>
          <w:szCs w:val="18"/>
        </w:rPr>
        <w:t xml:space="preserve"> </w:t>
      </w:r>
      <w:r w:rsidRPr="004E7957">
        <w:rPr>
          <w:i/>
          <w:color w:val="231F20"/>
          <w:sz w:val="18"/>
          <w:szCs w:val="18"/>
        </w:rPr>
        <w:t>the</w:t>
      </w:r>
      <w:r w:rsidRPr="004E7957">
        <w:rPr>
          <w:i/>
          <w:color w:val="231F20"/>
          <w:spacing w:val="-23"/>
          <w:sz w:val="18"/>
          <w:szCs w:val="18"/>
        </w:rPr>
        <w:t xml:space="preserve"> </w:t>
      </w:r>
      <w:r w:rsidRPr="004E7957">
        <w:rPr>
          <w:i/>
          <w:color w:val="231F20"/>
          <w:spacing w:val="-4"/>
          <w:sz w:val="18"/>
          <w:szCs w:val="18"/>
        </w:rPr>
        <w:t>Tender</w:t>
      </w:r>
      <w:r w:rsidRPr="004E7957">
        <w:rPr>
          <w:color w:val="231F20"/>
          <w:spacing w:val="-4"/>
          <w:sz w:val="18"/>
          <w:szCs w:val="18"/>
        </w:rPr>
        <w:t>]</w:t>
      </w:r>
    </w:p>
    <w:p w14:paraId="225831DF" w14:textId="77777777" w:rsidR="00043AB3" w:rsidRPr="004E7957" w:rsidRDefault="00043AB3" w:rsidP="00043AB3">
      <w:pPr>
        <w:spacing w:line="463" w:lineRule="auto"/>
        <w:ind w:right="-12"/>
        <w:rPr>
          <w:b/>
          <w:color w:val="231F20"/>
          <w:sz w:val="18"/>
          <w:szCs w:val="18"/>
        </w:rPr>
      </w:pPr>
    </w:p>
    <w:p w14:paraId="2C7DF6BA" w14:textId="77777777" w:rsidR="00043AB3" w:rsidRPr="004E7957" w:rsidRDefault="00043AB3" w:rsidP="00043AB3">
      <w:pPr>
        <w:ind w:right="-11"/>
        <w:rPr>
          <w:color w:val="231F20"/>
          <w:sz w:val="18"/>
          <w:szCs w:val="18"/>
        </w:rPr>
      </w:pPr>
      <w:r w:rsidRPr="004E7957">
        <w:rPr>
          <w:b/>
          <w:color w:val="231F20"/>
          <w:sz w:val="18"/>
          <w:szCs w:val="18"/>
        </w:rPr>
        <w:t>Signature</w:t>
      </w:r>
      <w:r w:rsidRPr="004E7957">
        <w:rPr>
          <w:b/>
          <w:color w:val="231F20"/>
          <w:spacing w:val="-23"/>
          <w:sz w:val="18"/>
          <w:szCs w:val="18"/>
        </w:rPr>
        <w:t xml:space="preserve"> </w:t>
      </w:r>
      <w:r w:rsidRPr="004E7957">
        <w:rPr>
          <w:b/>
          <w:color w:val="231F20"/>
          <w:sz w:val="18"/>
          <w:szCs w:val="18"/>
        </w:rPr>
        <w:t>of the person named above</w:t>
      </w:r>
      <w:r w:rsidRPr="004E7957">
        <w:rPr>
          <w:color w:val="231F20"/>
          <w:sz w:val="18"/>
          <w:szCs w:val="18"/>
        </w:rPr>
        <w:t>: ………………………………………………………………</w:t>
      </w:r>
      <w:proofErr w:type="gramStart"/>
      <w:r w:rsidRPr="004E7957">
        <w:rPr>
          <w:color w:val="231F20"/>
          <w:sz w:val="18"/>
          <w:szCs w:val="18"/>
        </w:rPr>
        <w:t>….[</w:t>
      </w:r>
      <w:proofErr w:type="gramEnd"/>
      <w:r w:rsidRPr="004E7957">
        <w:rPr>
          <w:i/>
          <w:color w:val="231F20"/>
          <w:sz w:val="18"/>
          <w:szCs w:val="18"/>
        </w:rPr>
        <w:t xml:space="preserve">insert signature of person whose name and capacity </w:t>
      </w:r>
      <w:r w:rsidRPr="004E7957">
        <w:rPr>
          <w:i/>
          <w:color w:val="231F20"/>
          <w:spacing w:val="-3"/>
          <w:sz w:val="18"/>
          <w:szCs w:val="18"/>
        </w:rPr>
        <w:t xml:space="preserve">are </w:t>
      </w:r>
      <w:r w:rsidRPr="004E7957">
        <w:rPr>
          <w:i/>
          <w:color w:val="231F20"/>
          <w:sz w:val="18"/>
          <w:szCs w:val="18"/>
        </w:rPr>
        <w:t>shown above</w:t>
      </w:r>
      <w:r w:rsidRPr="004E7957">
        <w:rPr>
          <w:color w:val="231F20"/>
          <w:sz w:val="18"/>
          <w:szCs w:val="18"/>
        </w:rPr>
        <w:t xml:space="preserve">] </w:t>
      </w:r>
    </w:p>
    <w:p w14:paraId="776F18AE" w14:textId="77777777" w:rsidR="00043AB3" w:rsidRPr="004E7957" w:rsidRDefault="00043AB3" w:rsidP="00043AB3">
      <w:pPr>
        <w:spacing w:line="463" w:lineRule="auto"/>
        <w:ind w:left="691" w:right="-12"/>
        <w:rPr>
          <w:b/>
          <w:color w:val="231F20"/>
          <w:sz w:val="18"/>
          <w:szCs w:val="18"/>
        </w:rPr>
      </w:pPr>
    </w:p>
    <w:p w14:paraId="7C12C69D" w14:textId="77777777" w:rsidR="00043AB3" w:rsidRPr="004E7957" w:rsidRDefault="00043AB3" w:rsidP="00043AB3">
      <w:pPr>
        <w:ind w:right="-11"/>
        <w:rPr>
          <w:sz w:val="18"/>
          <w:szCs w:val="18"/>
        </w:rPr>
      </w:pPr>
      <w:r w:rsidRPr="004E7957">
        <w:rPr>
          <w:b/>
          <w:color w:val="231F20"/>
          <w:sz w:val="18"/>
          <w:szCs w:val="18"/>
        </w:rPr>
        <w:t>Date signed</w:t>
      </w:r>
      <w:r w:rsidRPr="004E7957">
        <w:rPr>
          <w:b/>
          <w:color w:val="231F20"/>
          <w:spacing w:val="-23"/>
          <w:sz w:val="18"/>
          <w:szCs w:val="18"/>
        </w:rPr>
        <w:t xml:space="preserve"> </w:t>
      </w:r>
      <w:r w:rsidRPr="004E7957">
        <w:rPr>
          <w:bCs/>
          <w:color w:val="231F20"/>
          <w:spacing w:val="-23"/>
          <w:sz w:val="18"/>
          <w:szCs w:val="18"/>
        </w:rPr>
        <w:t>…………………………………</w:t>
      </w:r>
      <w:proofErr w:type="gramStart"/>
      <w:r w:rsidRPr="004E7957">
        <w:rPr>
          <w:bCs/>
          <w:color w:val="231F20"/>
          <w:spacing w:val="-23"/>
          <w:sz w:val="18"/>
          <w:szCs w:val="18"/>
        </w:rPr>
        <w:t>…..</w:t>
      </w:r>
      <w:proofErr w:type="gramEnd"/>
      <w:r w:rsidRPr="004E7957">
        <w:rPr>
          <w:color w:val="231F20"/>
          <w:sz w:val="18"/>
          <w:szCs w:val="18"/>
        </w:rPr>
        <w:t>[</w:t>
      </w:r>
      <w:r w:rsidRPr="004E7957">
        <w:rPr>
          <w:i/>
          <w:color w:val="231F20"/>
          <w:sz w:val="18"/>
          <w:szCs w:val="18"/>
        </w:rPr>
        <w:t>insert</w:t>
      </w:r>
      <w:r w:rsidRPr="004E7957">
        <w:rPr>
          <w:i/>
          <w:color w:val="231F20"/>
          <w:spacing w:val="-24"/>
          <w:sz w:val="18"/>
          <w:szCs w:val="18"/>
        </w:rPr>
        <w:t xml:space="preserve"> </w:t>
      </w:r>
      <w:r w:rsidRPr="004E7957">
        <w:rPr>
          <w:i/>
          <w:color w:val="231F20"/>
          <w:sz w:val="18"/>
          <w:szCs w:val="18"/>
        </w:rPr>
        <w:t>date</w:t>
      </w:r>
      <w:r w:rsidRPr="004E7957">
        <w:rPr>
          <w:i/>
          <w:color w:val="231F20"/>
          <w:spacing w:val="-24"/>
          <w:sz w:val="18"/>
          <w:szCs w:val="18"/>
        </w:rPr>
        <w:t xml:space="preserve"> </w:t>
      </w:r>
      <w:r w:rsidRPr="004E7957">
        <w:rPr>
          <w:i/>
          <w:color w:val="231F20"/>
          <w:sz w:val="18"/>
          <w:szCs w:val="18"/>
        </w:rPr>
        <w:t>of</w:t>
      </w:r>
      <w:r w:rsidRPr="004E7957">
        <w:rPr>
          <w:i/>
          <w:color w:val="231F20"/>
          <w:spacing w:val="-24"/>
          <w:sz w:val="18"/>
          <w:szCs w:val="18"/>
        </w:rPr>
        <w:t xml:space="preserve"> </w:t>
      </w:r>
      <w:r w:rsidRPr="004E7957">
        <w:rPr>
          <w:i/>
          <w:color w:val="231F20"/>
          <w:sz w:val="18"/>
          <w:szCs w:val="18"/>
        </w:rPr>
        <w:t>signing</w:t>
      </w:r>
      <w:r w:rsidRPr="004E7957">
        <w:rPr>
          <w:color w:val="231F20"/>
          <w:sz w:val="18"/>
          <w:szCs w:val="18"/>
        </w:rPr>
        <w:t>]</w:t>
      </w:r>
      <w:r w:rsidRPr="004E7957">
        <w:rPr>
          <w:color w:val="231F20"/>
          <w:spacing w:val="-24"/>
          <w:sz w:val="18"/>
          <w:szCs w:val="18"/>
        </w:rPr>
        <w:t xml:space="preserve"> </w:t>
      </w:r>
      <w:r w:rsidRPr="004E7957">
        <w:rPr>
          <w:color w:val="231F20"/>
          <w:sz w:val="18"/>
          <w:szCs w:val="18"/>
        </w:rPr>
        <w:t>day</w:t>
      </w:r>
      <w:r w:rsidRPr="004E7957">
        <w:rPr>
          <w:color w:val="231F20"/>
          <w:spacing w:val="-24"/>
          <w:sz w:val="18"/>
          <w:szCs w:val="18"/>
        </w:rPr>
        <w:t xml:space="preserve"> </w:t>
      </w:r>
      <w:proofErr w:type="gramStart"/>
      <w:r w:rsidRPr="004E7957">
        <w:rPr>
          <w:color w:val="231F20"/>
          <w:sz w:val="18"/>
          <w:szCs w:val="18"/>
        </w:rPr>
        <w:t>of</w:t>
      </w:r>
      <w:r w:rsidRPr="004E7957">
        <w:rPr>
          <w:color w:val="231F20"/>
          <w:spacing w:val="-24"/>
          <w:sz w:val="18"/>
          <w:szCs w:val="18"/>
        </w:rPr>
        <w:t xml:space="preserve">  …</w:t>
      </w:r>
      <w:proofErr w:type="gramEnd"/>
      <w:r w:rsidRPr="004E7957">
        <w:rPr>
          <w:color w:val="231F20"/>
          <w:spacing w:val="-24"/>
          <w:sz w:val="18"/>
          <w:szCs w:val="18"/>
        </w:rPr>
        <w:t xml:space="preserve">…………………………   </w:t>
      </w:r>
      <w:r w:rsidRPr="004E7957">
        <w:rPr>
          <w:color w:val="231F20"/>
          <w:sz w:val="18"/>
          <w:szCs w:val="18"/>
        </w:rPr>
        <w:t>[</w:t>
      </w:r>
      <w:r w:rsidRPr="004E7957">
        <w:rPr>
          <w:i/>
          <w:color w:val="231F20"/>
          <w:sz w:val="18"/>
          <w:szCs w:val="18"/>
        </w:rPr>
        <w:t>insert</w:t>
      </w:r>
      <w:r w:rsidRPr="004E7957">
        <w:rPr>
          <w:i/>
          <w:color w:val="231F20"/>
          <w:spacing w:val="-24"/>
          <w:sz w:val="18"/>
          <w:szCs w:val="18"/>
        </w:rPr>
        <w:t xml:space="preserve"> </w:t>
      </w:r>
      <w:r w:rsidRPr="004E7957">
        <w:rPr>
          <w:i/>
          <w:color w:val="231F20"/>
          <w:sz w:val="18"/>
          <w:szCs w:val="18"/>
        </w:rPr>
        <w:t>month</w:t>
      </w:r>
      <w:r w:rsidRPr="004E7957">
        <w:rPr>
          <w:color w:val="231F20"/>
          <w:sz w:val="18"/>
          <w:szCs w:val="18"/>
        </w:rPr>
        <w:t>],</w:t>
      </w:r>
      <w:r w:rsidRPr="004E7957">
        <w:rPr>
          <w:color w:val="231F20"/>
          <w:spacing w:val="-24"/>
          <w:sz w:val="18"/>
          <w:szCs w:val="18"/>
        </w:rPr>
        <w:t xml:space="preserve"> </w:t>
      </w:r>
      <w:r w:rsidRPr="004E7957">
        <w:rPr>
          <w:color w:val="231F20"/>
          <w:sz w:val="18"/>
          <w:szCs w:val="18"/>
        </w:rPr>
        <w:t>[</w:t>
      </w:r>
      <w:r w:rsidRPr="004E7957">
        <w:rPr>
          <w:i/>
          <w:color w:val="231F20"/>
          <w:sz w:val="18"/>
          <w:szCs w:val="18"/>
        </w:rPr>
        <w:t>insert</w:t>
      </w:r>
      <w:r w:rsidRPr="004E7957">
        <w:rPr>
          <w:i/>
          <w:color w:val="231F20"/>
          <w:spacing w:val="-24"/>
          <w:sz w:val="18"/>
          <w:szCs w:val="18"/>
        </w:rPr>
        <w:t xml:space="preserve"> </w:t>
      </w:r>
      <w:r w:rsidRPr="004E7957">
        <w:rPr>
          <w:i/>
          <w:color w:val="231F20"/>
          <w:sz w:val="18"/>
          <w:szCs w:val="18"/>
        </w:rPr>
        <w:t>year</w:t>
      </w:r>
      <w:r w:rsidRPr="004E7957">
        <w:rPr>
          <w:color w:val="231F20"/>
          <w:sz w:val="18"/>
          <w:szCs w:val="18"/>
        </w:rPr>
        <w:t>]</w:t>
      </w:r>
    </w:p>
    <w:p w14:paraId="775A7B87" w14:textId="77777777" w:rsidR="00043AB3" w:rsidRPr="004E7957" w:rsidRDefault="00043AB3" w:rsidP="00043AB3">
      <w:pPr>
        <w:spacing w:before="234" w:line="248" w:lineRule="exact"/>
        <w:ind w:left="691" w:right="-12"/>
        <w:outlineLvl w:val="3"/>
        <w:rPr>
          <w:b/>
          <w:bCs/>
          <w:i/>
          <w:sz w:val="18"/>
          <w:szCs w:val="18"/>
        </w:rPr>
      </w:pPr>
      <w:r w:rsidRPr="004E7957">
        <w:rPr>
          <w:b/>
          <w:bCs/>
          <w:i/>
          <w:color w:val="231F20"/>
          <w:sz w:val="18"/>
          <w:szCs w:val="18"/>
        </w:rPr>
        <w:t>Notes</w:t>
      </w:r>
    </w:p>
    <w:p w14:paraId="6541EC0B" w14:textId="77777777" w:rsidR="00043AB3" w:rsidRPr="004E7957" w:rsidRDefault="00043AB3" w:rsidP="00043AB3">
      <w:pPr>
        <w:spacing w:line="244" w:lineRule="exact"/>
        <w:ind w:left="691" w:right="-12"/>
        <w:rPr>
          <w:i/>
          <w:sz w:val="18"/>
          <w:szCs w:val="18"/>
        </w:rPr>
      </w:pPr>
      <w:r w:rsidRPr="004E7957">
        <w:rPr>
          <w:i/>
          <w:color w:val="231F20"/>
          <w:sz w:val="18"/>
          <w:szCs w:val="18"/>
        </w:rPr>
        <w:t>* In the case of the Tender submitted by joint venture specify the name of the Joint Venture as Tenderer</w:t>
      </w:r>
    </w:p>
    <w:p w14:paraId="2D094188" w14:textId="77777777" w:rsidR="00043AB3" w:rsidRPr="004E7957" w:rsidRDefault="00043AB3" w:rsidP="00043AB3">
      <w:pPr>
        <w:spacing w:before="4" w:line="230" w:lineRule="auto"/>
        <w:ind w:left="691" w:right="-12"/>
        <w:rPr>
          <w:i/>
          <w:sz w:val="18"/>
          <w:szCs w:val="18"/>
        </w:rPr>
      </w:pPr>
      <w:r w:rsidRPr="004E7957">
        <w:rPr>
          <w:i/>
          <w:color w:val="231F20"/>
          <w:sz w:val="18"/>
          <w:szCs w:val="18"/>
        </w:rPr>
        <w:t xml:space="preserve">** Person signing the Tender shall have the power of attorney given by the Tenderer to be attached with the Tender. </w:t>
      </w:r>
    </w:p>
    <w:bookmarkEnd w:id="172"/>
    <w:p w14:paraId="5723C896" w14:textId="77777777" w:rsidR="00043AB3" w:rsidRPr="004E7957" w:rsidRDefault="00043AB3" w:rsidP="00043AB3">
      <w:pPr>
        <w:spacing w:line="230" w:lineRule="auto"/>
        <w:ind w:right="-12"/>
        <w:rPr>
          <w:sz w:val="18"/>
          <w:szCs w:val="18"/>
        </w:rPr>
        <w:sectPr w:rsidR="00043AB3" w:rsidRPr="004E7957" w:rsidSect="00087AA9">
          <w:pgSz w:w="11910" w:h="16840"/>
          <w:pgMar w:top="340" w:right="1140" w:bottom="641" w:left="1134" w:header="0" w:footer="442" w:gutter="0"/>
          <w:cols w:space="720"/>
        </w:sectPr>
      </w:pPr>
    </w:p>
    <w:bookmarkEnd w:id="173"/>
    <w:p w14:paraId="56A95F03" w14:textId="77777777" w:rsidR="00043AB3" w:rsidRPr="004E7957" w:rsidRDefault="00043AB3" w:rsidP="00043AB3">
      <w:pPr>
        <w:spacing w:line="230" w:lineRule="auto"/>
        <w:ind w:right="720"/>
        <w:jc w:val="center"/>
        <w:rPr>
          <w:b/>
          <w:bCs/>
          <w:sz w:val="19"/>
          <w:szCs w:val="19"/>
        </w:rPr>
      </w:pPr>
      <w:r w:rsidRPr="004E7957">
        <w:rPr>
          <w:b/>
          <w:bCs/>
          <w:color w:val="231F20"/>
          <w:u w:val="single" w:color="231F20"/>
        </w:rPr>
        <w:lastRenderedPageBreak/>
        <w:t>BILLS OF</w:t>
      </w:r>
      <w:r w:rsidRPr="004E7957">
        <w:rPr>
          <w:b/>
          <w:bCs/>
          <w:color w:val="231F20"/>
        </w:rPr>
        <w:t xml:space="preserve"> </w:t>
      </w:r>
      <w:r w:rsidRPr="004E7957">
        <w:rPr>
          <w:b/>
          <w:bCs/>
          <w:color w:val="231F20"/>
          <w:u w:val="single" w:color="231F20"/>
        </w:rPr>
        <w:t>QUANTITIES</w:t>
      </w:r>
    </w:p>
    <w:p w14:paraId="3AAECBE2" w14:textId="77777777" w:rsidR="00043AB3" w:rsidRPr="004E7957" w:rsidRDefault="00043AB3" w:rsidP="00043AB3">
      <w:pPr>
        <w:spacing w:line="230" w:lineRule="auto"/>
        <w:ind w:right="720"/>
        <w:jc w:val="both"/>
        <w:rPr>
          <w:sz w:val="20"/>
          <w:szCs w:val="20"/>
        </w:rPr>
      </w:pPr>
    </w:p>
    <w:p w14:paraId="5ED0761D" w14:textId="77777777" w:rsidR="00043AB3" w:rsidRPr="004E7957" w:rsidRDefault="00043AB3" w:rsidP="00043AB3">
      <w:pPr>
        <w:spacing w:line="230" w:lineRule="auto"/>
        <w:ind w:right="720"/>
        <w:jc w:val="both"/>
        <w:rPr>
          <w:sz w:val="20"/>
          <w:szCs w:val="20"/>
        </w:rPr>
      </w:pPr>
    </w:p>
    <w:p w14:paraId="7E502EA4" w14:textId="77777777" w:rsidR="00043AB3" w:rsidRPr="004E7957" w:rsidRDefault="00043AB3" w:rsidP="00043AB3">
      <w:pPr>
        <w:tabs>
          <w:tab w:val="left" w:pos="2220"/>
        </w:tabs>
        <w:rPr>
          <w:sz w:val="20"/>
          <w:szCs w:val="20"/>
        </w:rPr>
      </w:pPr>
    </w:p>
    <w:p w14:paraId="651A504C" w14:textId="77777777" w:rsidR="00043AB3" w:rsidRPr="004E7957" w:rsidRDefault="00043AB3" w:rsidP="00043AB3">
      <w:pPr>
        <w:tabs>
          <w:tab w:val="left" w:pos="-1440"/>
        </w:tabs>
        <w:ind w:left="720" w:hanging="720"/>
        <w:jc w:val="both"/>
        <w:rPr>
          <w:sz w:val="20"/>
          <w:szCs w:val="20"/>
        </w:rPr>
      </w:pPr>
      <w:r w:rsidRPr="004E7957">
        <w:rPr>
          <w:sz w:val="20"/>
          <w:szCs w:val="20"/>
        </w:rPr>
        <w:t>1.</w:t>
      </w:r>
      <w:r w:rsidRPr="004E7957">
        <w:rPr>
          <w:sz w:val="20"/>
          <w:szCs w:val="20"/>
        </w:rPr>
        <w:tab/>
        <w:t>The Bills of Quantities forms part of the Contract Documents and are to be read in conjunction with the Instructions to Bidders, Conditions of Contract Parts I and II, Specifications and Drawings.</w:t>
      </w:r>
    </w:p>
    <w:p w14:paraId="3D87643A" w14:textId="77777777" w:rsidR="00043AB3" w:rsidRPr="004E7957" w:rsidRDefault="00043AB3" w:rsidP="00043AB3">
      <w:pPr>
        <w:jc w:val="both"/>
        <w:rPr>
          <w:sz w:val="20"/>
          <w:szCs w:val="20"/>
        </w:rPr>
      </w:pPr>
    </w:p>
    <w:p w14:paraId="0E1CDF23" w14:textId="77777777" w:rsidR="00043AB3" w:rsidRPr="004E7957" w:rsidRDefault="00043AB3" w:rsidP="00043AB3">
      <w:pPr>
        <w:tabs>
          <w:tab w:val="left" w:pos="-1440"/>
        </w:tabs>
        <w:ind w:left="720" w:hanging="720"/>
        <w:jc w:val="both"/>
        <w:rPr>
          <w:sz w:val="20"/>
          <w:szCs w:val="20"/>
        </w:rPr>
      </w:pPr>
      <w:r w:rsidRPr="004E7957">
        <w:rPr>
          <w:sz w:val="20"/>
          <w:szCs w:val="20"/>
        </w:rPr>
        <w:t>2.</w:t>
      </w:r>
      <w:r w:rsidRPr="004E7957">
        <w:rPr>
          <w:sz w:val="20"/>
          <w:szCs w:val="20"/>
        </w:rPr>
        <w:tab/>
        <w:t>The brief description of the items in the Bills of Quantities is purely for the purpose of identification, and in no way modifies or supersedes the detailed descriptions given in the conditions of Contract and Specifications for the full direction and description of work and materials.</w:t>
      </w:r>
    </w:p>
    <w:p w14:paraId="04A901EF" w14:textId="77777777" w:rsidR="00043AB3" w:rsidRPr="004E7957" w:rsidRDefault="00043AB3" w:rsidP="00043AB3">
      <w:pPr>
        <w:jc w:val="both"/>
        <w:rPr>
          <w:sz w:val="20"/>
          <w:szCs w:val="20"/>
        </w:rPr>
      </w:pPr>
    </w:p>
    <w:p w14:paraId="62BBD47C" w14:textId="77777777" w:rsidR="00043AB3" w:rsidRPr="004E7957" w:rsidRDefault="00043AB3" w:rsidP="00043AB3">
      <w:pPr>
        <w:tabs>
          <w:tab w:val="left" w:pos="-1440"/>
        </w:tabs>
        <w:ind w:left="720" w:hanging="720"/>
        <w:jc w:val="both"/>
        <w:rPr>
          <w:sz w:val="20"/>
          <w:szCs w:val="20"/>
        </w:rPr>
      </w:pPr>
      <w:r w:rsidRPr="004E7957">
        <w:rPr>
          <w:sz w:val="20"/>
          <w:szCs w:val="20"/>
        </w:rPr>
        <w:t>3.</w:t>
      </w:r>
      <w:r w:rsidRPr="004E7957">
        <w:rPr>
          <w:sz w:val="20"/>
          <w:szCs w:val="20"/>
        </w:rPr>
        <w:tab/>
        <w:t xml:space="preserve">The Quantities set forth in the Bills of Quantities are </w:t>
      </w:r>
      <w:proofErr w:type="gramStart"/>
      <w:r w:rsidRPr="004E7957">
        <w:rPr>
          <w:sz w:val="20"/>
          <w:szCs w:val="20"/>
        </w:rPr>
        <w:t>estimated ,</w:t>
      </w:r>
      <w:proofErr w:type="gramEnd"/>
      <w:r w:rsidRPr="004E7957">
        <w:rPr>
          <w:sz w:val="20"/>
          <w:szCs w:val="20"/>
        </w:rPr>
        <w:t xml:space="preserve"> representing substantially the work to be carried out, and are given to provide a common basis for bidding and comparing of Bids. There is no guarantee to the Contractor that he will be required to carry out all the quantities of work indicated under any one particular item or group of items in the Bill of Quantities. The basis of payment shall be the Contractor's rates and the quantities of work actually done in fulfilment of his obligation under the Contract.</w:t>
      </w:r>
    </w:p>
    <w:p w14:paraId="5AD38EC2" w14:textId="77777777" w:rsidR="00043AB3" w:rsidRPr="004E7957" w:rsidRDefault="00043AB3" w:rsidP="00043AB3">
      <w:pPr>
        <w:jc w:val="both"/>
        <w:rPr>
          <w:sz w:val="20"/>
          <w:szCs w:val="20"/>
        </w:rPr>
      </w:pPr>
    </w:p>
    <w:p w14:paraId="01189008" w14:textId="77777777" w:rsidR="00043AB3" w:rsidRPr="004E7957" w:rsidRDefault="00043AB3" w:rsidP="00043AB3">
      <w:pPr>
        <w:tabs>
          <w:tab w:val="left" w:pos="-1440"/>
        </w:tabs>
        <w:ind w:left="720" w:hanging="720"/>
        <w:jc w:val="both"/>
        <w:rPr>
          <w:sz w:val="20"/>
          <w:szCs w:val="20"/>
        </w:rPr>
      </w:pPr>
      <w:r w:rsidRPr="004E7957">
        <w:rPr>
          <w:sz w:val="20"/>
          <w:szCs w:val="20"/>
        </w:rPr>
        <w:t>4.</w:t>
      </w:r>
      <w:r w:rsidRPr="004E7957">
        <w:rPr>
          <w:sz w:val="20"/>
          <w:szCs w:val="20"/>
        </w:rPr>
        <w:tab/>
        <w:t>The prices and rates inserted in the Bills of Quantities will be used for valuing the work executed, and the Engineer will only measure the whole of the works executed in accordance with this Contract.</w:t>
      </w:r>
    </w:p>
    <w:p w14:paraId="265A376F" w14:textId="77777777" w:rsidR="00043AB3" w:rsidRPr="004E7957" w:rsidRDefault="00043AB3" w:rsidP="00043AB3">
      <w:pPr>
        <w:jc w:val="both"/>
        <w:rPr>
          <w:sz w:val="20"/>
          <w:szCs w:val="20"/>
        </w:rPr>
      </w:pPr>
    </w:p>
    <w:p w14:paraId="6E0D5D76" w14:textId="77777777" w:rsidR="00043AB3" w:rsidRPr="004E7957" w:rsidRDefault="00043AB3" w:rsidP="00043AB3">
      <w:pPr>
        <w:tabs>
          <w:tab w:val="left" w:pos="-1440"/>
        </w:tabs>
        <w:ind w:left="720" w:hanging="720"/>
        <w:jc w:val="both"/>
        <w:rPr>
          <w:sz w:val="20"/>
          <w:szCs w:val="20"/>
        </w:rPr>
      </w:pPr>
      <w:r w:rsidRPr="004E7957">
        <w:rPr>
          <w:sz w:val="20"/>
          <w:szCs w:val="20"/>
        </w:rPr>
        <w:t>5.</w:t>
      </w:r>
      <w:r w:rsidRPr="004E7957">
        <w:rPr>
          <w:sz w:val="20"/>
          <w:szCs w:val="20"/>
        </w:rPr>
        <w:tab/>
        <w:t>A price or rate shall be entered in ink against every item in the Bills of Quantities with the exception of items that already have Provisional sums affixed thereto. The bidders are reminded that no “nil” or “included” rates or “lump-sum” discounts will be accepted. The rates for various items should include discounts if any. Bidders who fail to comply will be disqualified.</w:t>
      </w:r>
    </w:p>
    <w:p w14:paraId="11C76FCB" w14:textId="77777777" w:rsidR="00043AB3" w:rsidRPr="004E7957" w:rsidRDefault="00043AB3" w:rsidP="00043AB3">
      <w:pPr>
        <w:jc w:val="both"/>
        <w:rPr>
          <w:sz w:val="20"/>
          <w:szCs w:val="20"/>
        </w:rPr>
      </w:pPr>
    </w:p>
    <w:p w14:paraId="2B187A9E" w14:textId="77777777" w:rsidR="00043AB3" w:rsidRPr="004E7957" w:rsidRDefault="00043AB3" w:rsidP="00043AB3">
      <w:pPr>
        <w:tabs>
          <w:tab w:val="left" w:pos="-1440"/>
        </w:tabs>
        <w:ind w:left="720" w:hanging="720"/>
        <w:jc w:val="both"/>
        <w:rPr>
          <w:sz w:val="20"/>
          <w:szCs w:val="20"/>
        </w:rPr>
      </w:pPr>
      <w:r w:rsidRPr="004E7957">
        <w:rPr>
          <w:sz w:val="20"/>
          <w:szCs w:val="20"/>
        </w:rPr>
        <w:t>6.</w:t>
      </w:r>
      <w:r w:rsidRPr="004E7957">
        <w:rPr>
          <w:sz w:val="20"/>
          <w:szCs w:val="20"/>
        </w:rPr>
        <w:tab/>
        <w:t>Provisional sums (including Day works) in the Bills of Quantities shall be expended in whole or in part at the discretion of the Engineer and as per the provisions of the Public Procurement and Disposal Act, 2015</w:t>
      </w:r>
    </w:p>
    <w:p w14:paraId="6524B7E4" w14:textId="77777777" w:rsidR="00043AB3" w:rsidRPr="004E7957" w:rsidRDefault="00043AB3" w:rsidP="00043AB3">
      <w:pPr>
        <w:jc w:val="both"/>
        <w:rPr>
          <w:sz w:val="20"/>
          <w:szCs w:val="20"/>
        </w:rPr>
      </w:pPr>
    </w:p>
    <w:p w14:paraId="4CAFA462" w14:textId="77777777" w:rsidR="00043AB3" w:rsidRPr="004E7957" w:rsidRDefault="00043AB3" w:rsidP="00043AB3">
      <w:pPr>
        <w:widowControl/>
        <w:numPr>
          <w:ilvl w:val="0"/>
          <w:numId w:val="123"/>
        </w:numPr>
        <w:tabs>
          <w:tab w:val="left" w:pos="-1440"/>
        </w:tabs>
        <w:autoSpaceDE/>
        <w:autoSpaceDN/>
        <w:jc w:val="both"/>
        <w:rPr>
          <w:sz w:val="20"/>
          <w:szCs w:val="20"/>
        </w:rPr>
      </w:pPr>
      <w:r w:rsidRPr="004E7957">
        <w:rPr>
          <w:sz w:val="20"/>
          <w:szCs w:val="20"/>
        </w:rPr>
        <w:t>The price and rates entered in the Bills of Quantities shall, except insofar as it is otherwise provided under the Contract, include all Constructional plant to be used, labour, insurance, supervision, compliance testing, materials, erection, maintenance of works, overheads and profits, taxes and duties together with all general risks, liabilities and obligations set out or implied in the Contract, transport, electricity and telephones, water, use and replenishment of all consumables, including those required under the contract by the Engineer and his staff.</w:t>
      </w:r>
    </w:p>
    <w:p w14:paraId="0942156D" w14:textId="77777777" w:rsidR="00043AB3" w:rsidRPr="004E7957" w:rsidRDefault="00043AB3" w:rsidP="00043AB3">
      <w:pPr>
        <w:tabs>
          <w:tab w:val="left" w:pos="-1440"/>
        </w:tabs>
        <w:jc w:val="both"/>
        <w:rPr>
          <w:sz w:val="23"/>
          <w:szCs w:val="23"/>
        </w:rPr>
      </w:pPr>
    </w:p>
    <w:p w14:paraId="473CB78F" w14:textId="77777777" w:rsidR="00F23729" w:rsidRPr="004E7957" w:rsidRDefault="00F23729" w:rsidP="00F23729">
      <w:pPr>
        <w:widowControl/>
        <w:autoSpaceDE/>
        <w:autoSpaceDN/>
        <w:spacing w:after="200" w:line="276" w:lineRule="auto"/>
        <w:ind w:left="720"/>
        <w:jc w:val="center"/>
        <w:rPr>
          <w:sz w:val="23"/>
          <w:szCs w:val="23"/>
        </w:rPr>
      </w:pPr>
    </w:p>
    <w:p w14:paraId="7F5AD54B" w14:textId="77777777" w:rsidR="00F23729" w:rsidRPr="004E7957" w:rsidRDefault="00F23729" w:rsidP="00A7022E">
      <w:pPr>
        <w:widowControl/>
        <w:autoSpaceDE/>
        <w:autoSpaceDN/>
        <w:spacing w:after="200" w:line="276" w:lineRule="auto"/>
        <w:jc w:val="center"/>
        <w:rPr>
          <w:sz w:val="23"/>
          <w:szCs w:val="23"/>
        </w:rPr>
      </w:pPr>
    </w:p>
    <w:p w14:paraId="5AB5911C" w14:textId="77777777" w:rsidR="00F23729" w:rsidRPr="004E7957" w:rsidRDefault="00F23729" w:rsidP="00A7022E">
      <w:pPr>
        <w:widowControl/>
        <w:autoSpaceDE/>
        <w:autoSpaceDN/>
        <w:spacing w:after="200" w:line="276" w:lineRule="auto"/>
        <w:jc w:val="center"/>
        <w:rPr>
          <w:sz w:val="23"/>
          <w:szCs w:val="23"/>
        </w:rPr>
      </w:pPr>
    </w:p>
    <w:p w14:paraId="028CCA8C" w14:textId="77777777" w:rsidR="00F23729" w:rsidRPr="004E7957" w:rsidRDefault="00F23729" w:rsidP="00A7022E">
      <w:pPr>
        <w:widowControl/>
        <w:autoSpaceDE/>
        <w:autoSpaceDN/>
        <w:spacing w:after="200" w:line="276" w:lineRule="auto"/>
        <w:jc w:val="center"/>
        <w:rPr>
          <w:sz w:val="23"/>
          <w:szCs w:val="23"/>
        </w:rPr>
      </w:pPr>
    </w:p>
    <w:p w14:paraId="6E431B7F" w14:textId="77777777" w:rsidR="00F23729" w:rsidRPr="004E7957" w:rsidRDefault="00F23729" w:rsidP="00A7022E">
      <w:pPr>
        <w:widowControl/>
        <w:autoSpaceDE/>
        <w:autoSpaceDN/>
        <w:spacing w:after="200" w:line="276" w:lineRule="auto"/>
        <w:jc w:val="center"/>
        <w:rPr>
          <w:sz w:val="23"/>
          <w:szCs w:val="23"/>
        </w:rPr>
      </w:pPr>
    </w:p>
    <w:p w14:paraId="1F82D1A6" w14:textId="77777777" w:rsidR="00F23729" w:rsidRPr="004E7957" w:rsidRDefault="00F23729" w:rsidP="00A7022E">
      <w:pPr>
        <w:widowControl/>
        <w:autoSpaceDE/>
        <w:autoSpaceDN/>
        <w:spacing w:after="200" w:line="276" w:lineRule="auto"/>
        <w:jc w:val="center"/>
        <w:rPr>
          <w:sz w:val="23"/>
          <w:szCs w:val="23"/>
        </w:rPr>
      </w:pPr>
    </w:p>
    <w:p w14:paraId="78B1971B" w14:textId="77777777" w:rsidR="00F23729" w:rsidRPr="004E7957" w:rsidRDefault="00F23729" w:rsidP="00A7022E">
      <w:pPr>
        <w:widowControl/>
        <w:autoSpaceDE/>
        <w:autoSpaceDN/>
        <w:spacing w:after="200" w:line="276" w:lineRule="auto"/>
        <w:jc w:val="center"/>
        <w:rPr>
          <w:sz w:val="23"/>
          <w:szCs w:val="23"/>
        </w:rPr>
      </w:pPr>
    </w:p>
    <w:p w14:paraId="4FFEE3CA" w14:textId="77777777" w:rsidR="00F23729" w:rsidRPr="004E7957" w:rsidRDefault="00F23729" w:rsidP="00A7022E">
      <w:pPr>
        <w:widowControl/>
        <w:autoSpaceDE/>
        <w:autoSpaceDN/>
        <w:spacing w:after="200" w:line="276" w:lineRule="auto"/>
        <w:jc w:val="center"/>
        <w:rPr>
          <w:sz w:val="23"/>
          <w:szCs w:val="23"/>
        </w:rPr>
      </w:pPr>
    </w:p>
    <w:p w14:paraId="00759554" w14:textId="77777777" w:rsidR="00F23729" w:rsidRPr="004E7957" w:rsidRDefault="00F23729" w:rsidP="00A7022E">
      <w:pPr>
        <w:widowControl/>
        <w:autoSpaceDE/>
        <w:autoSpaceDN/>
        <w:spacing w:after="200" w:line="276" w:lineRule="auto"/>
        <w:jc w:val="center"/>
        <w:rPr>
          <w:sz w:val="23"/>
          <w:szCs w:val="23"/>
        </w:rPr>
      </w:pPr>
    </w:p>
    <w:p w14:paraId="39EE5BEE" w14:textId="77777777" w:rsidR="00F23729" w:rsidRPr="004E7957" w:rsidRDefault="00F23729" w:rsidP="00A7022E">
      <w:pPr>
        <w:widowControl/>
        <w:autoSpaceDE/>
        <w:autoSpaceDN/>
        <w:spacing w:after="200" w:line="276" w:lineRule="auto"/>
        <w:jc w:val="center"/>
        <w:rPr>
          <w:sz w:val="23"/>
          <w:szCs w:val="23"/>
        </w:rPr>
      </w:pPr>
    </w:p>
    <w:p w14:paraId="0594A0F1" w14:textId="77777777" w:rsidR="00ED2647" w:rsidRPr="004E7957" w:rsidRDefault="00ED2647" w:rsidP="00ED2647">
      <w:pPr>
        <w:widowControl/>
        <w:autoSpaceDE/>
        <w:autoSpaceDN/>
        <w:spacing w:after="200" w:line="276" w:lineRule="auto"/>
        <w:jc w:val="center"/>
        <w:rPr>
          <w:sz w:val="23"/>
          <w:szCs w:val="23"/>
        </w:rPr>
      </w:pPr>
    </w:p>
    <w:p w14:paraId="31EEFE24" w14:textId="4E05AED1" w:rsidR="00ED2647" w:rsidRPr="004E7957" w:rsidRDefault="00CF6AFA" w:rsidP="00ED2647">
      <w:pPr>
        <w:widowControl/>
        <w:autoSpaceDE/>
        <w:autoSpaceDN/>
        <w:spacing w:after="200" w:line="276" w:lineRule="auto"/>
        <w:jc w:val="center"/>
        <w:rPr>
          <w:sz w:val="23"/>
          <w:szCs w:val="23"/>
        </w:rPr>
      </w:pPr>
      <w:r w:rsidRPr="004E7957">
        <w:rPr>
          <w:sz w:val="23"/>
          <w:szCs w:val="23"/>
        </w:rPr>
        <w:br/>
      </w:r>
    </w:p>
    <w:p w14:paraId="4D4CFBD7" w14:textId="77777777" w:rsidR="00CF6AFA" w:rsidRPr="004E7957" w:rsidRDefault="00CF6AFA" w:rsidP="00763FAD">
      <w:pPr>
        <w:spacing w:before="120" w:after="120" w:line="288" w:lineRule="auto"/>
        <w:rPr>
          <w:b/>
          <w:sz w:val="24"/>
          <w:szCs w:val="24"/>
        </w:rPr>
      </w:pPr>
      <w:bookmarkStart w:id="174" w:name="_Hlk159009245"/>
    </w:p>
    <w:p w14:paraId="180B49DC" w14:textId="36094DAF" w:rsidR="00076EF4" w:rsidRPr="00B568F5" w:rsidRDefault="00B568F5">
      <w:pPr>
        <w:rPr>
          <w:sz w:val="32"/>
          <w:szCs w:val="32"/>
        </w:rPr>
      </w:pPr>
      <w:proofErr w:type="spellStart"/>
      <w:r w:rsidRPr="00B568F5">
        <w:rPr>
          <w:b/>
          <w:bCs/>
          <w:sz w:val="32"/>
          <w:szCs w:val="32"/>
        </w:rPr>
        <w:t>BoQs</w:t>
      </w:r>
      <w:proofErr w:type="spellEnd"/>
      <w:r w:rsidRPr="00B568F5">
        <w:rPr>
          <w:b/>
          <w:bCs/>
          <w:sz w:val="32"/>
          <w:szCs w:val="32"/>
        </w:rPr>
        <w:t xml:space="preserve"> are attached separately</w:t>
      </w:r>
      <w:bookmarkEnd w:id="174"/>
    </w:p>
    <w:sectPr w:rsidR="00076EF4" w:rsidRPr="00B568F5" w:rsidSect="005E504C">
      <w:headerReference w:type="default" r:id="rId51"/>
      <w:footerReference w:type="default" r:id="rId52"/>
      <w:pgSz w:w="11910" w:h="16840"/>
      <w:pgMar w:top="1276" w:right="1134" w:bottom="1134" w:left="1134" w:header="0" w:footer="2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BBD7E" w14:textId="77777777" w:rsidR="002672CB" w:rsidRPr="004E7957" w:rsidRDefault="002672CB" w:rsidP="00043AB3">
      <w:r w:rsidRPr="004E7957">
        <w:separator/>
      </w:r>
    </w:p>
  </w:endnote>
  <w:endnote w:type="continuationSeparator" w:id="0">
    <w:p w14:paraId="03DBDC4E" w14:textId="77777777" w:rsidR="002672CB" w:rsidRPr="004E7957" w:rsidRDefault="002672CB" w:rsidP="00043AB3">
      <w:r w:rsidRPr="004E795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w Cen MT">
    <w:panose1 w:val="020B0602020104020603"/>
    <w:charset w:val="00"/>
    <w:family w:val="swiss"/>
    <w:pitch w:val="variable"/>
    <w:sig w:usb0="00000007" w:usb1="00000000" w:usb2="00000000" w:usb3="00000000" w:csb0="00000003"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yriad Pro">
    <w:altName w:val="Segoe UI"/>
    <w:charset w:val="00"/>
    <w:family w:val="swiss"/>
    <w:pitch w:val="default"/>
    <w:sig w:usb0="00000000" w:usb1="00000000"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851592"/>
      <w:docPartObj>
        <w:docPartGallery w:val="Page Numbers (Bottom of Page)"/>
        <w:docPartUnique/>
      </w:docPartObj>
    </w:sdtPr>
    <w:sdtContent>
      <w:p w14:paraId="32D4B752" w14:textId="77777777" w:rsidR="00FF2B23" w:rsidRPr="004E7957" w:rsidRDefault="00FF2B23">
        <w:pPr>
          <w:pStyle w:val="Footer"/>
          <w:jc w:val="center"/>
        </w:pPr>
        <w:r w:rsidRPr="004E7957">
          <w:fldChar w:fldCharType="begin"/>
        </w:r>
        <w:r w:rsidRPr="004E7957">
          <w:instrText xml:space="preserve"> PAGE   \* MERGEFORMAT </w:instrText>
        </w:r>
        <w:r w:rsidRPr="004E7957">
          <w:fldChar w:fldCharType="separate"/>
        </w:r>
        <w:r w:rsidRPr="004E7957">
          <w:t>2</w:t>
        </w:r>
        <w:r w:rsidRPr="004E7957">
          <w:fldChar w:fldCharType="end"/>
        </w:r>
      </w:p>
    </w:sdtContent>
  </w:sdt>
  <w:p w14:paraId="2589921E" w14:textId="77777777" w:rsidR="00FF2B23" w:rsidRPr="004E7957" w:rsidRDefault="00FF2B2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7D525" w14:textId="77777777" w:rsidR="00FF2B23" w:rsidRPr="004E7957" w:rsidRDefault="00FF2B23">
    <w:pPr>
      <w:pStyle w:val="BodyText"/>
      <w:spacing w:line="14" w:lineRule="auto"/>
      <w:rPr>
        <w:sz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7947" w14:textId="77777777" w:rsidR="00FF2B23" w:rsidRPr="004E7957" w:rsidRDefault="00FF2B23">
    <w:pPr>
      <w:pStyle w:val="BodyText"/>
      <w:spacing w:line="14" w:lineRule="auto"/>
      <w:rPr>
        <w:sz w:val="20"/>
      </w:rPr>
    </w:pPr>
    <w:r w:rsidRPr="004E7957">
      <w:rPr>
        <w:noProof/>
      </w:rPr>
      <mc:AlternateContent>
        <mc:Choice Requires="wps">
          <w:drawing>
            <wp:anchor distT="0" distB="0" distL="114300" distR="114300" simplePos="0" relativeHeight="251659264" behindDoc="1" locked="0" layoutInCell="1" allowOverlap="1" wp14:anchorId="32E7F429" wp14:editId="078E8C7C">
              <wp:simplePos x="0" y="0"/>
              <wp:positionH relativeFrom="page">
                <wp:posOffset>6854825</wp:posOffset>
              </wp:positionH>
              <wp:positionV relativeFrom="page">
                <wp:posOffset>10249535</wp:posOffset>
              </wp:positionV>
              <wp:extent cx="200660" cy="201295"/>
              <wp:effectExtent l="0" t="0" r="8890" b="8255"/>
              <wp:wrapNone/>
              <wp:docPr id="10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660" cy="20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FD772" w14:textId="77777777" w:rsidR="00FF2B23" w:rsidRPr="004E7957" w:rsidRDefault="00FF2B23">
                          <w:pPr>
                            <w:spacing w:before="20"/>
                            <w:ind w:left="40"/>
                            <w:rPr>
                              <w:rFonts w:ascii="Myriad Pro"/>
                              <w:sz w:val="23"/>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E7F429" id="_x0000_t202" coordsize="21600,21600" o:spt="202" path="m,l,21600r21600,l21600,xe">
              <v:stroke joinstyle="miter"/>
              <v:path gradientshapeok="t" o:connecttype="rect"/>
            </v:shapetype>
            <v:shape id="Text Box 51" o:spid="_x0000_s1028" type="#_x0000_t202" style="position:absolute;margin-left:539.75pt;margin-top:807.05pt;width:15.8pt;height:15.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" filled="f" stroked="f">
              <v:textbox inset="0,0,0,0">
                <w:txbxContent>
                  <w:p w14:paraId="1D5FD772" w14:textId="77777777" w:rsidR="00FF2B23" w:rsidRPr="004E7957" w:rsidRDefault="00FF2B23">
                    <w:pPr>
                      <w:spacing w:before="20"/>
                      <w:ind w:left="40"/>
                      <w:rPr>
                        <w:rFonts w:ascii="Myriad Pro"/>
                        <w:sz w:val="23"/>
                      </w:rPr>
                    </w:pP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7E1D6" w14:textId="77777777" w:rsidR="00FF2B23" w:rsidRPr="004E7957" w:rsidRDefault="00FF2B23">
    <w:pPr>
      <w:pStyle w:val="BodyText"/>
      <w:spacing w:line="14" w:lineRule="auto"/>
      <w:rPr>
        <w:sz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0F16" w14:textId="77777777" w:rsidR="00FF2B23" w:rsidRPr="004E7957" w:rsidRDefault="00FF2B23" w:rsidP="00087AA9">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4078449"/>
      <w:docPartObj>
        <w:docPartGallery w:val="Page Numbers (Bottom of Page)"/>
        <w:docPartUnique/>
      </w:docPartObj>
    </w:sdtPr>
    <w:sdtEndPr>
      <w:rPr>
        <w:sz w:val="18"/>
        <w:szCs w:val="18"/>
      </w:rPr>
    </w:sdtEndPr>
    <w:sdtContent>
      <w:p w14:paraId="50643752" w14:textId="77777777" w:rsidR="00FF2B23" w:rsidRPr="004E7957" w:rsidRDefault="00FF2B23">
        <w:pPr>
          <w:pStyle w:val="Footer"/>
          <w:jc w:val="center"/>
          <w:rPr>
            <w:sz w:val="18"/>
            <w:szCs w:val="18"/>
          </w:rPr>
        </w:pPr>
        <w:r w:rsidRPr="004E7957">
          <w:rPr>
            <w:sz w:val="18"/>
            <w:szCs w:val="18"/>
          </w:rPr>
          <w:fldChar w:fldCharType="begin"/>
        </w:r>
        <w:r w:rsidRPr="004E7957">
          <w:rPr>
            <w:sz w:val="18"/>
            <w:szCs w:val="18"/>
          </w:rPr>
          <w:instrText xml:space="preserve"> PAGE   \* MERGEFORMAT </w:instrText>
        </w:r>
        <w:r w:rsidRPr="004E7957">
          <w:rPr>
            <w:sz w:val="18"/>
            <w:szCs w:val="18"/>
          </w:rPr>
          <w:fldChar w:fldCharType="separate"/>
        </w:r>
        <w:r w:rsidR="00A91B49" w:rsidRPr="004E7957">
          <w:rPr>
            <w:sz w:val="18"/>
            <w:szCs w:val="18"/>
          </w:rPr>
          <w:t>89</w:t>
        </w:r>
        <w:r w:rsidRPr="004E7957">
          <w:rPr>
            <w:sz w:val="18"/>
            <w:szCs w:val="18"/>
          </w:rPr>
          <w:fldChar w:fldCharType="end"/>
        </w:r>
      </w:p>
    </w:sdtContent>
  </w:sdt>
  <w:p w14:paraId="2FAB302A" w14:textId="77777777" w:rsidR="00FF2B23" w:rsidRPr="004E7957" w:rsidRDefault="00FF2B23" w:rsidP="00087AA9">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840B3" w14:textId="77777777" w:rsidR="00FF2B23" w:rsidRPr="004E7957" w:rsidRDefault="00FF2B23" w:rsidP="00087AA9">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7949641"/>
      <w:docPartObj>
        <w:docPartGallery w:val="Page Numbers (Bottom of Page)"/>
        <w:docPartUnique/>
      </w:docPartObj>
    </w:sdtPr>
    <w:sdtEndPr>
      <w:rPr>
        <w:sz w:val="20"/>
        <w:szCs w:val="20"/>
      </w:rPr>
    </w:sdtEndPr>
    <w:sdtContent>
      <w:p w14:paraId="2FFFF37C" w14:textId="77777777" w:rsidR="00FF2B23" w:rsidRPr="004E7957" w:rsidRDefault="00FF2B23">
        <w:pPr>
          <w:pStyle w:val="Footer"/>
          <w:jc w:val="center"/>
          <w:rPr>
            <w:sz w:val="20"/>
            <w:szCs w:val="20"/>
          </w:rPr>
        </w:pPr>
        <w:r w:rsidRPr="004E7957">
          <w:rPr>
            <w:sz w:val="20"/>
            <w:szCs w:val="20"/>
          </w:rPr>
          <w:fldChar w:fldCharType="begin"/>
        </w:r>
        <w:r w:rsidRPr="004E7957">
          <w:rPr>
            <w:sz w:val="20"/>
            <w:szCs w:val="20"/>
          </w:rPr>
          <w:instrText xml:space="preserve"> PAGE   \* MERGEFORMAT </w:instrText>
        </w:r>
        <w:r w:rsidRPr="004E7957">
          <w:rPr>
            <w:sz w:val="20"/>
            <w:szCs w:val="20"/>
          </w:rPr>
          <w:fldChar w:fldCharType="separate"/>
        </w:r>
        <w:r w:rsidR="00335FF4" w:rsidRPr="004E7957">
          <w:rPr>
            <w:sz w:val="20"/>
            <w:szCs w:val="20"/>
          </w:rPr>
          <w:t>95</w:t>
        </w:r>
        <w:r w:rsidRPr="004E7957">
          <w:rPr>
            <w:sz w:val="20"/>
            <w:szCs w:val="20"/>
          </w:rPr>
          <w:fldChar w:fldCharType="end"/>
        </w:r>
      </w:p>
    </w:sdtContent>
  </w:sdt>
  <w:p w14:paraId="092CB42B" w14:textId="77777777" w:rsidR="00FF2B23" w:rsidRPr="004E7957" w:rsidRDefault="00FF2B23" w:rsidP="00087AA9">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6F9E" w14:textId="77777777" w:rsidR="00FF2B23" w:rsidRPr="004E7957" w:rsidRDefault="00FF2B23" w:rsidP="00087AA9">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749622"/>
      <w:docPartObj>
        <w:docPartGallery w:val="Page Numbers (Bottom of Page)"/>
        <w:docPartUnique/>
      </w:docPartObj>
    </w:sdtPr>
    <w:sdtEndPr>
      <w:rPr>
        <w:sz w:val="18"/>
        <w:szCs w:val="18"/>
      </w:rPr>
    </w:sdtEndPr>
    <w:sdtContent>
      <w:p w14:paraId="786FC888" w14:textId="77777777" w:rsidR="00FF2B23" w:rsidRPr="004E7957" w:rsidRDefault="00FF2B23">
        <w:pPr>
          <w:pStyle w:val="Footer"/>
          <w:jc w:val="center"/>
          <w:rPr>
            <w:sz w:val="18"/>
            <w:szCs w:val="18"/>
          </w:rPr>
        </w:pPr>
        <w:r w:rsidRPr="004E7957">
          <w:rPr>
            <w:sz w:val="18"/>
            <w:szCs w:val="18"/>
          </w:rPr>
          <w:fldChar w:fldCharType="begin"/>
        </w:r>
        <w:r w:rsidRPr="004E7957">
          <w:rPr>
            <w:sz w:val="18"/>
            <w:szCs w:val="18"/>
          </w:rPr>
          <w:instrText xml:space="preserve"> PAGE   \* MERGEFORMAT </w:instrText>
        </w:r>
        <w:r w:rsidRPr="004E7957">
          <w:rPr>
            <w:sz w:val="18"/>
            <w:szCs w:val="18"/>
          </w:rPr>
          <w:fldChar w:fldCharType="separate"/>
        </w:r>
        <w:r w:rsidR="00335FF4" w:rsidRPr="004E7957">
          <w:rPr>
            <w:sz w:val="18"/>
            <w:szCs w:val="18"/>
          </w:rPr>
          <w:t>100</w:t>
        </w:r>
        <w:r w:rsidRPr="004E7957">
          <w:rPr>
            <w:sz w:val="18"/>
            <w:szCs w:val="18"/>
          </w:rPr>
          <w:fldChar w:fldCharType="end"/>
        </w:r>
      </w:p>
    </w:sdtContent>
  </w:sdt>
  <w:p w14:paraId="736D094E" w14:textId="77777777" w:rsidR="00FF2B23" w:rsidRPr="004E7957" w:rsidRDefault="00FF2B23" w:rsidP="00087AA9">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465575"/>
      <w:docPartObj>
        <w:docPartGallery w:val="Page Numbers (Bottom of Page)"/>
        <w:docPartUnique/>
      </w:docPartObj>
    </w:sdtPr>
    <w:sdtEndPr>
      <w:rPr>
        <w:sz w:val="18"/>
        <w:szCs w:val="18"/>
      </w:rPr>
    </w:sdtEndPr>
    <w:sdtContent>
      <w:p w14:paraId="33C647D3" w14:textId="77777777" w:rsidR="00FF2B23" w:rsidRPr="004E7957" w:rsidRDefault="00FF2B23">
        <w:pPr>
          <w:pStyle w:val="Footer"/>
          <w:jc w:val="center"/>
          <w:rPr>
            <w:sz w:val="18"/>
            <w:szCs w:val="18"/>
          </w:rPr>
        </w:pPr>
        <w:r w:rsidRPr="004E7957">
          <w:rPr>
            <w:sz w:val="18"/>
            <w:szCs w:val="18"/>
          </w:rPr>
          <w:fldChar w:fldCharType="begin"/>
        </w:r>
        <w:r w:rsidRPr="004E7957">
          <w:rPr>
            <w:sz w:val="18"/>
            <w:szCs w:val="18"/>
          </w:rPr>
          <w:instrText xml:space="preserve"> PAGE   \* MERGEFORMAT </w:instrText>
        </w:r>
        <w:r w:rsidRPr="004E7957">
          <w:rPr>
            <w:sz w:val="18"/>
            <w:szCs w:val="18"/>
          </w:rPr>
          <w:fldChar w:fldCharType="separate"/>
        </w:r>
        <w:r w:rsidR="00335FF4" w:rsidRPr="004E7957">
          <w:rPr>
            <w:sz w:val="18"/>
            <w:szCs w:val="18"/>
          </w:rPr>
          <w:t>112</w:t>
        </w:r>
        <w:r w:rsidRPr="004E7957">
          <w:rPr>
            <w:sz w:val="18"/>
            <w:szCs w:val="18"/>
          </w:rPr>
          <w:fldChar w:fldCharType="end"/>
        </w:r>
      </w:p>
    </w:sdtContent>
  </w:sdt>
  <w:p w14:paraId="58BE461D" w14:textId="77777777" w:rsidR="00FF2B23" w:rsidRPr="004E7957" w:rsidRDefault="00FF2B23">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588124"/>
      <w:docPartObj>
        <w:docPartGallery w:val="Page Numbers (Bottom of Page)"/>
        <w:docPartUnique/>
      </w:docPartObj>
    </w:sdtPr>
    <w:sdtContent>
      <w:p w14:paraId="782EE28A" w14:textId="77777777" w:rsidR="00FF2B23" w:rsidRPr="004E7957" w:rsidRDefault="00FF2B23">
        <w:pPr>
          <w:pStyle w:val="Footer"/>
          <w:jc w:val="center"/>
        </w:pPr>
        <w:r w:rsidRPr="004E7957">
          <w:fldChar w:fldCharType="begin"/>
        </w:r>
        <w:r w:rsidRPr="004E7957">
          <w:instrText xml:space="preserve"> PAGE   \* MERGEFORMAT </w:instrText>
        </w:r>
        <w:r w:rsidRPr="004E7957">
          <w:fldChar w:fldCharType="separate"/>
        </w:r>
        <w:r w:rsidRPr="004E7957">
          <w:t>2</w:t>
        </w:r>
        <w:r w:rsidRPr="004E7957">
          <w:fldChar w:fldCharType="end"/>
        </w:r>
      </w:p>
    </w:sdtContent>
  </w:sdt>
  <w:p w14:paraId="39B5CAE2" w14:textId="77777777" w:rsidR="00FF2B23" w:rsidRPr="004E7957" w:rsidRDefault="00FF2B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468D" w14:textId="77777777" w:rsidR="00FF2B23" w:rsidRPr="004E7957" w:rsidRDefault="00FF2B23">
    <w:pPr>
      <w:pStyle w:val="BodyText"/>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655703"/>
      <w:docPartObj>
        <w:docPartGallery w:val="Page Numbers (Bottom of Page)"/>
        <w:docPartUnique/>
      </w:docPartObj>
    </w:sdtPr>
    <w:sdtEndPr>
      <w:rPr>
        <w:sz w:val="18"/>
        <w:szCs w:val="18"/>
      </w:rPr>
    </w:sdtEndPr>
    <w:sdtContent>
      <w:p w14:paraId="0BC061A9" w14:textId="77777777" w:rsidR="00FF2B23" w:rsidRPr="004E7957" w:rsidRDefault="00FF2B23">
        <w:pPr>
          <w:pStyle w:val="Footer"/>
          <w:jc w:val="center"/>
          <w:rPr>
            <w:sz w:val="18"/>
            <w:szCs w:val="18"/>
          </w:rPr>
        </w:pPr>
        <w:r w:rsidRPr="004E7957">
          <w:rPr>
            <w:sz w:val="18"/>
            <w:szCs w:val="18"/>
          </w:rPr>
          <w:fldChar w:fldCharType="begin"/>
        </w:r>
        <w:r w:rsidRPr="004E7957">
          <w:rPr>
            <w:sz w:val="18"/>
            <w:szCs w:val="18"/>
          </w:rPr>
          <w:instrText xml:space="preserve"> PAGE   \* MERGEFORMAT </w:instrText>
        </w:r>
        <w:r w:rsidRPr="004E7957">
          <w:rPr>
            <w:sz w:val="18"/>
            <w:szCs w:val="18"/>
          </w:rPr>
          <w:fldChar w:fldCharType="separate"/>
        </w:r>
        <w:r w:rsidR="00A91B49" w:rsidRPr="004E7957">
          <w:rPr>
            <w:sz w:val="18"/>
            <w:szCs w:val="18"/>
          </w:rPr>
          <w:t>6</w:t>
        </w:r>
        <w:r w:rsidRPr="004E7957">
          <w:rPr>
            <w:sz w:val="18"/>
            <w:szCs w:val="18"/>
          </w:rPr>
          <w:fldChar w:fldCharType="end"/>
        </w:r>
      </w:p>
    </w:sdtContent>
  </w:sdt>
  <w:p w14:paraId="6E6F4ECF" w14:textId="77777777" w:rsidR="00FF2B23" w:rsidRPr="004E7957" w:rsidRDefault="00FF2B23" w:rsidP="00087AA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990B4" w14:textId="77777777" w:rsidR="00FF2B23" w:rsidRPr="004E7957" w:rsidRDefault="00FF2B23">
    <w:pPr>
      <w:pStyle w:val="BodyText"/>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9F2DA" w14:textId="77777777" w:rsidR="00FF2B23" w:rsidRPr="004E7957" w:rsidRDefault="00FF2B23">
    <w:pPr>
      <w:pStyle w:val="BodyText"/>
      <w:spacing w:line="14" w:lineRule="auto"/>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4233406"/>
      <w:docPartObj>
        <w:docPartGallery w:val="Page Numbers (Bottom of Page)"/>
        <w:docPartUnique/>
      </w:docPartObj>
    </w:sdtPr>
    <w:sdtEndPr>
      <w:rPr>
        <w:sz w:val="18"/>
        <w:szCs w:val="18"/>
      </w:rPr>
    </w:sdtEndPr>
    <w:sdtContent>
      <w:p w14:paraId="0F78B80D" w14:textId="77777777" w:rsidR="00FF2B23" w:rsidRPr="004E7957" w:rsidRDefault="00FF2B23">
        <w:pPr>
          <w:pStyle w:val="Footer"/>
          <w:jc w:val="center"/>
          <w:rPr>
            <w:sz w:val="18"/>
            <w:szCs w:val="18"/>
          </w:rPr>
        </w:pPr>
        <w:r w:rsidRPr="004E7957">
          <w:rPr>
            <w:sz w:val="18"/>
            <w:szCs w:val="18"/>
          </w:rPr>
          <w:fldChar w:fldCharType="begin"/>
        </w:r>
        <w:r w:rsidRPr="004E7957">
          <w:rPr>
            <w:sz w:val="18"/>
            <w:szCs w:val="18"/>
          </w:rPr>
          <w:instrText xml:space="preserve"> PAGE   \* MERGEFORMAT </w:instrText>
        </w:r>
        <w:r w:rsidRPr="004E7957">
          <w:rPr>
            <w:sz w:val="18"/>
            <w:szCs w:val="18"/>
          </w:rPr>
          <w:fldChar w:fldCharType="separate"/>
        </w:r>
        <w:r w:rsidR="00A91B49" w:rsidRPr="004E7957">
          <w:rPr>
            <w:sz w:val="18"/>
            <w:szCs w:val="18"/>
          </w:rPr>
          <w:t>37</w:t>
        </w:r>
        <w:r w:rsidRPr="004E7957">
          <w:rPr>
            <w:sz w:val="18"/>
            <w:szCs w:val="18"/>
          </w:rPr>
          <w:fldChar w:fldCharType="end"/>
        </w:r>
      </w:p>
    </w:sdtContent>
  </w:sdt>
  <w:p w14:paraId="253991E8" w14:textId="77777777" w:rsidR="00FF2B23" w:rsidRPr="004E7957" w:rsidRDefault="00FF2B23" w:rsidP="00087AA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1655810"/>
      <w:docPartObj>
        <w:docPartGallery w:val="Page Numbers (Bottom of Page)"/>
        <w:docPartUnique/>
      </w:docPartObj>
    </w:sdtPr>
    <w:sdtEndPr>
      <w:rPr>
        <w:sz w:val="18"/>
        <w:szCs w:val="18"/>
      </w:rPr>
    </w:sdtEndPr>
    <w:sdtContent>
      <w:p w14:paraId="581FA7AC" w14:textId="77777777" w:rsidR="00FF2B23" w:rsidRPr="004E7957" w:rsidRDefault="00FF2B23">
        <w:pPr>
          <w:pStyle w:val="Footer"/>
          <w:jc w:val="center"/>
          <w:rPr>
            <w:sz w:val="18"/>
            <w:szCs w:val="18"/>
          </w:rPr>
        </w:pPr>
        <w:r w:rsidRPr="004E7957">
          <w:rPr>
            <w:sz w:val="18"/>
            <w:szCs w:val="18"/>
          </w:rPr>
          <w:fldChar w:fldCharType="begin"/>
        </w:r>
        <w:r w:rsidRPr="004E7957">
          <w:rPr>
            <w:sz w:val="18"/>
            <w:szCs w:val="18"/>
          </w:rPr>
          <w:instrText xml:space="preserve"> PAGE   \* MERGEFORMAT </w:instrText>
        </w:r>
        <w:r w:rsidRPr="004E7957">
          <w:rPr>
            <w:sz w:val="18"/>
            <w:szCs w:val="18"/>
          </w:rPr>
          <w:fldChar w:fldCharType="separate"/>
        </w:r>
        <w:r w:rsidRPr="004E7957">
          <w:rPr>
            <w:sz w:val="18"/>
            <w:szCs w:val="18"/>
          </w:rPr>
          <w:t>2</w:t>
        </w:r>
        <w:r w:rsidRPr="004E7957">
          <w:rPr>
            <w:sz w:val="18"/>
            <w:szCs w:val="18"/>
          </w:rPr>
          <w:fldChar w:fldCharType="end"/>
        </w:r>
      </w:p>
    </w:sdtContent>
  </w:sdt>
  <w:p w14:paraId="517060D4" w14:textId="77777777" w:rsidR="00FF2B23" w:rsidRPr="004E7957" w:rsidRDefault="00FF2B23">
    <w:pPr>
      <w:pStyle w:val="BodyText"/>
      <w:spacing w:line="14" w:lineRule="auto"/>
      <w:rPr>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7651021"/>
      <w:docPartObj>
        <w:docPartGallery w:val="Page Numbers (Bottom of Page)"/>
        <w:docPartUnique/>
      </w:docPartObj>
    </w:sdtPr>
    <w:sdtEndPr>
      <w:rPr>
        <w:sz w:val="18"/>
        <w:szCs w:val="18"/>
      </w:rPr>
    </w:sdtEndPr>
    <w:sdtContent>
      <w:p w14:paraId="2179AEAA" w14:textId="77777777" w:rsidR="00FF2B23" w:rsidRPr="004E7957" w:rsidRDefault="00FF2B23">
        <w:pPr>
          <w:pStyle w:val="Footer"/>
          <w:jc w:val="center"/>
          <w:rPr>
            <w:sz w:val="18"/>
            <w:szCs w:val="18"/>
          </w:rPr>
        </w:pPr>
        <w:r w:rsidRPr="004E7957">
          <w:rPr>
            <w:sz w:val="18"/>
            <w:szCs w:val="18"/>
          </w:rPr>
          <w:fldChar w:fldCharType="begin"/>
        </w:r>
        <w:r w:rsidRPr="004E7957">
          <w:rPr>
            <w:sz w:val="18"/>
            <w:szCs w:val="18"/>
          </w:rPr>
          <w:instrText xml:space="preserve"> PAGE   \* MERGEFORMAT </w:instrText>
        </w:r>
        <w:r w:rsidRPr="004E7957">
          <w:rPr>
            <w:sz w:val="18"/>
            <w:szCs w:val="18"/>
          </w:rPr>
          <w:fldChar w:fldCharType="separate"/>
        </w:r>
        <w:r w:rsidR="00A91B49" w:rsidRPr="004E7957">
          <w:rPr>
            <w:sz w:val="18"/>
            <w:szCs w:val="18"/>
          </w:rPr>
          <w:t>75</w:t>
        </w:r>
        <w:r w:rsidRPr="004E7957">
          <w:rPr>
            <w:sz w:val="18"/>
            <w:szCs w:val="18"/>
          </w:rPr>
          <w:fldChar w:fldCharType="end"/>
        </w:r>
      </w:p>
    </w:sdtContent>
  </w:sdt>
  <w:p w14:paraId="542E766A" w14:textId="77777777" w:rsidR="00FF2B23" w:rsidRPr="004E7957" w:rsidRDefault="00FF2B23">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EC056" w14:textId="77777777" w:rsidR="002672CB" w:rsidRPr="004E7957" w:rsidRDefault="002672CB" w:rsidP="00043AB3">
      <w:r w:rsidRPr="004E7957">
        <w:separator/>
      </w:r>
    </w:p>
  </w:footnote>
  <w:footnote w:type="continuationSeparator" w:id="0">
    <w:p w14:paraId="58EEEF4D" w14:textId="77777777" w:rsidR="002672CB" w:rsidRPr="004E7957" w:rsidRDefault="002672CB" w:rsidP="00043AB3">
      <w:r w:rsidRPr="004E7957">
        <w:continuationSeparator/>
      </w:r>
    </w:p>
  </w:footnote>
  <w:footnote w:id="1">
    <w:p w14:paraId="02B01E62" w14:textId="77777777" w:rsidR="00FF2B23" w:rsidRPr="004E7957" w:rsidRDefault="00FF2B23" w:rsidP="00043AB3">
      <w:pPr>
        <w:pStyle w:val="FootnoteText"/>
        <w:rPr>
          <w:noProof w:val="0"/>
        </w:rPr>
      </w:pPr>
      <w:r w:rsidRPr="004E7957">
        <w:rPr>
          <w:rStyle w:val="FootnoteReference"/>
          <w:noProof w:val="0"/>
        </w:rPr>
        <w:footnoteRef/>
      </w:r>
      <w:r w:rsidRPr="004E7957">
        <w:rPr>
          <w:noProof w:val="0"/>
        </w:rPr>
        <w:t xml:space="preserve"> </w:t>
      </w:r>
      <w:r w:rsidRPr="004E7957">
        <w:rPr>
          <w:i/>
          <w:iCs/>
          <w:noProof w:val="0"/>
          <w:sz w:val="16"/>
          <w:szCs w:val="16"/>
        </w:rPr>
        <w:t>If the most recent set of ﬁnancial statements is for a period earlier than 12 months from the date of Tender, the reason for this should be justiﬁed</w:t>
      </w:r>
    </w:p>
  </w:footnote>
  <w:footnote w:id="2">
    <w:p w14:paraId="61D52788" w14:textId="77777777" w:rsidR="00BD55C1" w:rsidRPr="004E7957" w:rsidRDefault="00BD55C1" w:rsidP="00BD55C1">
      <w:pPr>
        <w:pStyle w:val="FootnoteText"/>
        <w:rPr>
          <w:noProof w:val="0"/>
          <w:sz w:val="16"/>
          <w:szCs w:val="16"/>
        </w:rPr>
      </w:pPr>
      <w:r w:rsidRPr="004E7957">
        <w:rPr>
          <w:rStyle w:val="FootnoteReference"/>
          <w:noProof w:val="0"/>
          <w:sz w:val="18"/>
          <w:szCs w:val="18"/>
        </w:rPr>
        <w:footnoteRef/>
      </w:r>
      <w:r w:rsidRPr="004E7957">
        <w:rPr>
          <w:noProof w:val="0"/>
          <w:sz w:val="18"/>
          <w:szCs w:val="18"/>
        </w:rPr>
        <w:t xml:space="preserve"> - </w:t>
      </w:r>
      <w:r w:rsidRPr="004E7957">
        <w:rPr>
          <w:noProof w:val="0"/>
          <w:sz w:val="16"/>
          <w:szCs w:val="16"/>
        </w:rPr>
        <w:t>The similarity shall be based on the physical size, complexity, methods/technology and/or other characteristics described in the Bills of Quantities and Drawings. Summation of number of small value contracts (less than the value specified under requirement) to meet the overall requirement will not be accepted.</w:t>
      </w:r>
    </w:p>
    <w:p w14:paraId="495A87AA" w14:textId="77777777" w:rsidR="00BD55C1" w:rsidRPr="004E7957" w:rsidRDefault="00BD55C1" w:rsidP="00BD55C1">
      <w:pPr>
        <w:pStyle w:val="FootnoteText"/>
        <w:rPr>
          <w:noProof w:val="0"/>
          <w:sz w:val="16"/>
          <w:szCs w:val="16"/>
        </w:rPr>
      </w:pPr>
      <w:r w:rsidRPr="004E7957">
        <w:rPr>
          <w:noProof w:val="0"/>
          <w:sz w:val="16"/>
          <w:szCs w:val="16"/>
        </w:rPr>
        <w:t xml:space="preserve">  -   For</w:t>
      </w:r>
      <w:r w:rsidRPr="004E7957">
        <w:rPr>
          <w:noProof w:val="0"/>
          <w:spacing w:val="-3"/>
          <w:sz w:val="16"/>
          <w:szCs w:val="16"/>
        </w:rPr>
        <w:t xml:space="preserve"> </w:t>
      </w:r>
      <w:r w:rsidRPr="004E7957">
        <w:rPr>
          <w:noProof w:val="0"/>
          <w:sz w:val="16"/>
          <w:szCs w:val="16"/>
        </w:rPr>
        <w:t>contracts</w:t>
      </w:r>
      <w:r w:rsidRPr="004E7957">
        <w:rPr>
          <w:noProof w:val="0"/>
          <w:spacing w:val="-3"/>
          <w:sz w:val="16"/>
          <w:szCs w:val="16"/>
        </w:rPr>
        <w:t xml:space="preserve"> </w:t>
      </w:r>
      <w:r w:rsidRPr="004E7957">
        <w:rPr>
          <w:noProof w:val="0"/>
          <w:sz w:val="16"/>
          <w:szCs w:val="16"/>
        </w:rPr>
        <w:t>under</w:t>
      </w:r>
      <w:r w:rsidRPr="004E7957">
        <w:rPr>
          <w:noProof w:val="0"/>
          <w:spacing w:val="4"/>
          <w:sz w:val="16"/>
          <w:szCs w:val="16"/>
        </w:rPr>
        <w:t xml:space="preserve"> </w:t>
      </w:r>
      <w:r w:rsidRPr="004E7957">
        <w:rPr>
          <w:noProof w:val="0"/>
          <w:sz w:val="16"/>
          <w:szCs w:val="16"/>
        </w:rPr>
        <w:t>which</w:t>
      </w:r>
      <w:r w:rsidRPr="004E7957">
        <w:rPr>
          <w:noProof w:val="0"/>
          <w:spacing w:val="-3"/>
          <w:sz w:val="16"/>
          <w:szCs w:val="16"/>
        </w:rPr>
        <w:t xml:space="preserve"> </w:t>
      </w:r>
      <w:r w:rsidRPr="004E7957">
        <w:rPr>
          <w:noProof w:val="0"/>
          <w:sz w:val="16"/>
          <w:szCs w:val="16"/>
        </w:rPr>
        <w:t>the</w:t>
      </w:r>
      <w:r w:rsidRPr="004E7957">
        <w:rPr>
          <w:noProof w:val="0"/>
          <w:spacing w:val="1"/>
          <w:sz w:val="16"/>
          <w:szCs w:val="16"/>
        </w:rPr>
        <w:t xml:space="preserve"> </w:t>
      </w:r>
      <w:r w:rsidRPr="004E7957">
        <w:rPr>
          <w:noProof w:val="0"/>
          <w:sz w:val="16"/>
          <w:szCs w:val="16"/>
        </w:rPr>
        <w:t>Bidder</w:t>
      </w:r>
      <w:r w:rsidRPr="004E7957">
        <w:rPr>
          <w:noProof w:val="0"/>
          <w:spacing w:val="-3"/>
          <w:sz w:val="16"/>
          <w:szCs w:val="16"/>
        </w:rPr>
        <w:t xml:space="preserve"> </w:t>
      </w:r>
      <w:r w:rsidRPr="004E7957">
        <w:rPr>
          <w:noProof w:val="0"/>
          <w:sz w:val="16"/>
          <w:szCs w:val="16"/>
        </w:rPr>
        <w:t>participated</w:t>
      </w:r>
      <w:r w:rsidRPr="004E7957">
        <w:rPr>
          <w:noProof w:val="0"/>
          <w:spacing w:val="-1"/>
          <w:sz w:val="16"/>
          <w:szCs w:val="16"/>
        </w:rPr>
        <w:t xml:space="preserve"> </w:t>
      </w:r>
      <w:r w:rsidRPr="004E7957">
        <w:rPr>
          <w:noProof w:val="0"/>
          <w:sz w:val="16"/>
          <w:szCs w:val="16"/>
        </w:rPr>
        <w:t>as</w:t>
      </w:r>
      <w:r w:rsidRPr="004E7957">
        <w:rPr>
          <w:noProof w:val="0"/>
          <w:spacing w:val="-3"/>
          <w:sz w:val="16"/>
          <w:szCs w:val="16"/>
        </w:rPr>
        <w:t xml:space="preserve"> </w:t>
      </w:r>
      <w:r w:rsidRPr="004E7957">
        <w:rPr>
          <w:noProof w:val="0"/>
          <w:sz w:val="16"/>
          <w:szCs w:val="16"/>
        </w:rPr>
        <w:t>a</w:t>
      </w:r>
      <w:r w:rsidRPr="004E7957">
        <w:rPr>
          <w:noProof w:val="0"/>
          <w:spacing w:val="-4"/>
          <w:sz w:val="16"/>
          <w:szCs w:val="16"/>
        </w:rPr>
        <w:t xml:space="preserve"> </w:t>
      </w:r>
      <w:r w:rsidRPr="004E7957">
        <w:rPr>
          <w:noProof w:val="0"/>
          <w:sz w:val="16"/>
          <w:szCs w:val="16"/>
        </w:rPr>
        <w:t>joint</w:t>
      </w:r>
      <w:r w:rsidRPr="004E7957">
        <w:rPr>
          <w:noProof w:val="0"/>
          <w:spacing w:val="-3"/>
          <w:sz w:val="16"/>
          <w:szCs w:val="16"/>
        </w:rPr>
        <w:t xml:space="preserve"> </w:t>
      </w:r>
      <w:r w:rsidRPr="004E7957">
        <w:rPr>
          <w:noProof w:val="0"/>
          <w:sz w:val="16"/>
          <w:szCs w:val="16"/>
        </w:rPr>
        <w:t>venture member</w:t>
      </w:r>
      <w:r w:rsidRPr="004E7957">
        <w:rPr>
          <w:noProof w:val="0"/>
          <w:spacing w:val="-1"/>
          <w:sz w:val="16"/>
          <w:szCs w:val="16"/>
        </w:rPr>
        <w:t xml:space="preserve"> </w:t>
      </w:r>
      <w:r w:rsidRPr="004E7957">
        <w:rPr>
          <w:noProof w:val="0"/>
          <w:sz w:val="16"/>
          <w:szCs w:val="16"/>
        </w:rPr>
        <w:t>or</w:t>
      </w:r>
      <w:r w:rsidRPr="004E7957">
        <w:rPr>
          <w:noProof w:val="0"/>
          <w:spacing w:val="-2"/>
          <w:sz w:val="16"/>
          <w:szCs w:val="16"/>
        </w:rPr>
        <w:t xml:space="preserve"> </w:t>
      </w:r>
      <w:r w:rsidRPr="004E7957">
        <w:rPr>
          <w:noProof w:val="0"/>
          <w:sz w:val="16"/>
          <w:szCs w:val="16"/>
        </w:rPr>
        <w:t>sub-contractor,</w:t>
      </w:r>
      <w:r w:rsidRPr="004E7957">
        <w:rPr>
          <w:noProof w:val="0"/>
          <w:spacing w:val="-2"/>
          <w:sz w:val="16"/>
          <w:szCs w:val="16"/>
        </w:rPr>
        <w:t xml:space="preserve"> </w:t>
      </w:r>
      <w:r w:rsidRPr="004E7957">
        <w:rPr>
          <w:noProof w:val="0"/>
          <w:sz w:val="16"/>
          <w:szCs w:val="16"/>
        </w:rPr>
        <w:t>only</w:t>
      </w:r>
      <w:r w:rsidRPr="004E7957">
        <w:rPr>
          <w:noProof w:val="0"/>
          <w:spacing w:val="-6"/>
          <w:sz w:val="16"/>
          <w:szCs w:val="16"/>
        </w:rPr>
        <w:t xml:space="preserve"> </w:t>
      </w:r>
      <w:r w:rsidRPr="004E7957">
        <w:rPr>
          <w:noProof w:val="0"/>
          <w:sz w:val="16"/>
          <w:szCs w:val="16"/>
        </w:rPr>
        <w:t>the</w:t>
      </w:r>
      <w:r w:rsidRPr="004E7957">
        <w:rPr>
          <w:noProof w:val="0"/>
          <w:spacing w:val="-2"/>
          <w:sz w:val="16"/>
          <w:szCs w:val="16"/>
        </w:rPr>
        <w:t xml:space="preserve"> </w:t>
      </w:r>
      <w:r w:rsidRPr="004E7957">
        <w:rPr>
          <w:noProof w:val="0"/>
          <w:sz w:val="16"/>
          <w:szCs w:val="16"/>
        </w:rPr>
        <w:t>Bidder’s</w:t>
      </w:r>
      <w:r w:rsidRPr="004E7957">
        <w:rPr>
          <w:noProof w:val="0"/>
          <w:spacing w:val="-3"/>
          <w:sz w:val="16"/>
          <w:szCs w:val="16"/>
        </w:rPr>
        <w:t xml:space="preserve"> </w:t>
      </w:r>
      <w:r w:rsidRPr="004E7957">
        <w:rPr>
          <w:noProof w:val="0"/>
          <w:sz w:val="16"/>
          <w:szCs w:val="16"/>
        </w:rPr>
        <w:t>share,</w:t>
      </w:r>
      <w:r w:rsidRPr="004E7957">
        <w:rPr>
          <w:noProof w:val="0"/>
          <w:spacing w:val="-1"/>
          <w:sz w:val="16"/>
          <w:szCs w:val="16"/>
        </w:rPr>
        <w:t xml:space="preserve"> </w:t>
      </w:r>
      <w:r w:rsidRPr="004E7957">
        <w:rPr>
          <w:noProof w:val="0"/>
          <w:sz w:val="16"/>
          <w:szCs w:val="16"/>
        </w:rPr>
        <w:t>by</w:t>
      </w:r>
      <w:r w:rsidRPr="004E7957">
        <w:rPr>
          <w:noProof w:val="0"/>
          <w:spacing w:val="-3"/>
          <w:sz w:val="16"/>
          <w:szCs w:val="16"/>
        </w:rPr>
        <w:t xml:space="preserve"> </w:t>
      </w:r>
      <w:r w:rsidRPr="004E7957">
        <w:rPr>
          <w:noProof w:val="0"/>
          <w:sz w:val="16"/>
          <w:szCs w:val="16"/>
        </w:rPr>
        <w:t>value,</w:t>
      </w:r>
      <w:r w:rsidRPr="004E7957">
        <w:rPr>
          <w:noProof w:val="0"/>
          <w:spacing w:val="-1"/>
          <w:sz w:val="16"/>
          <w:szCs w:val="16"/>
        </w:rPr>
        <w:t xml:space="preserve"> </w:t>
      </w:r>
      <w:r w:rsidRPr="004E7957">
        <w:rPr>
          <w:noProof w:val="0"/>
          <w:sz w:val="16"/>
          <w:szCs w:val="16"/>
        </w:rPr>
        <w:t>shall</w:t>
      </w:r>
      <w:r w:rsidRPr="004E7957">
        <w:rPr>
          <w:noProof w:val="0"/>
          <w:spacing w:val="-3"/>
          <w:sz w:val="16"/>
          <w:szCs w:val="16"/>
        </w:rPr>
        <w:t xml:space="preserve"> </w:t>
      </w:r>
      <w:r w:rsidRPr="004E7957">
        <w:rPr>
          <w:noProof w:val="0"/>
          <w:sz w:val="16"/>
          <w:szCs w:val="16"/>
        </w:rPr>
        <w:t>be</w:t>
      </w:r>
      <w:r w:rsidRPr="004E7957">
        <w:rPr>
          <w:noProof w:val="0"/>
          <w:spacing w:val="-2"/>
          <w:sz w:val="16"/>
          <w:szCs w:val="16"/>
        </w:rPr>
        <w:t xml:space="preserve"> </w:t>
      </w:r>
      <w:r w:rsidRPr="004E7957">
        <w:rPr>
          <w:noProof w:val="0"/>
          <w:sz w:val="16"/>
          <w:szCs w:val="16"/>
        </w:rPr>
        <w:t>considered</w:t>
      </w:r>
      <w:r w:rsidRPr="004E7957">
        <w:rPr>
          <w:noProof w:val="0"/>
          <w:spacing w:val="-1"/>
          <w:sz w:val="16"/>
          <w:szCs w:val="16"/>
        </w:rPr>
        <w:t xml:space="preserve"> </w:t>
      </w:r>
      <w:r w:rsidRPr="004E7957">
        <w:rPr>
          <w:noProof w:val="0"/>
          <w:sz w:val="16"/>
          <w:szCs w:val="16"/>
        </w:rPr>
        <w:t>to</w:t>
      </w:r>
      <w:r w:rsidRPr="004E7957">
        <w:rPr>
          <w:noProof w:val="0"/>
          <w:spacing w:val="-1"/>
          <w:sz w:val="16"/>
          <w:szCs w:val="16"/>
        </w:rPr>
        <w:t xml:space="preserve"> </w:t>
      </w:r>
      <w:r w:rsidRPr="004E7957">
        <w:rPr>
          <w:noProof w:val="0"/>
          <w:sz w:val="16"/>
          <w:szCs w:val="16"/>
        </w:rPr>
        <w:t>meet</w:t>
      </w:r>
      <w:r w:rsidRPr="004E7957">
        <w:rPr>
          <w:noProof w:val="0"/>
          <w:spacing w:val="-3"/>
          <w:sz w:val="16"/>
          <w:szCs w:val="16"/>
        </w:rPr>
        <w:t xml:space="preserve"> </w:t>
      </w:r>
      <w:r w:rsidRPr="004E7957">
        <w:rPr>
          <w:noProof w:val="0"/>
          <w:sz w:val="16"/>
          <w:szCs w:val="16"/>
        </w:rPr>
        <w:t>this</w:t>
      </w:r>
      <w:r w:rsidRPr="004E7957">
        <w:rPr>
          <w:noProof w:val="0"/>
          <w:spacing w:val="-3"/>
          <w:sz w:val="16"/>
          <w:szCs w:val="16"/>
        </w:rPr>
        <w:t xml:space="preserve"> </w:t>
      </w:r>
      <w:r w:rsidRPr="004E7957">
        <w:rPr>
          <w:noProof w:val="0"/>
          <w:sz w:val="16"/>
          <w:szCs w:val="16"/>
        </w:rPr>
        <w:t>requirement. In the case of JV, the value of contracts completed by its members shall not be aggregated to determine whether the requirement of the minimum value of a single contract has been</w:t>
      </w:r>
      <w:r w:rsidRPr="004E7957">
        <w:rPr>
          <w:noProof w:val="0"/>
          <w:spacing w:val="-47"/>
          <w:sz w:val="16"/>
          <w:szCs w:val="16"/>
        </w:rPr>
        <w:t xml:space="preserve"> </w:t>
      </w:r>
      <w:r w:rsidRPr="004E7957">
        <w:rPr>
          <w:noProof w:val="0"/>
          <w:sz w:val="16"/>
          <w:szCs w:val="16"/>
        </w:rPr>
        <w:t>met. Instead, each contract performed by each member shall satisfy the minimum value of a single contract as required for single entity. In determining whether the JV meets the</w:t>
      </w:r>
      <w:r w:rsidRPr="004E7957">
        <w:rPr>
          <w:noProof w:val="0"/>
          <w:spacing w:val="1"/>
          <w:sz w:val="16"/>
          <w:szCs w:val="16"/>
        </w:rPr>
        <w:t xml:space="preserve"> </w:t>
      </w:r>
      <w:r w:rsidRPr="004E7957">
        <w:rPr>
          <w:noProof w:val="0"/>
          <w:sz w:val="16"/>
          <w:szCs w:val="16"/>
        </w:rPr>
        <w:t>requirement</w:t>
      </w:r>
      <w:r w:rsidRPr="004E7957">
        <w:rPr>
          <w:noProof w:val="0"/>
          <w:spacing w:val="-3"/>
          <w:sz w:val="16"/>
          <w:szCs w:val="16"/>
        </w:rPr>
        <w:t xml:space="preserve"> </w:t>
      </w:r>
      <w:r w:rsidRPr="004E7957">
        <w:rPr>
          <w:noProof w:val="0"/>
          <w:sz w:val="16"/>
          <w:szCs w:val="16"/>
        </w:rPr>
        <w:t>of</w:t>
      </w:r>
      <w:r w:rsidRPr="004E7957">
        <w:rPr>
          <w:noProof w:val="0"/>
          <w:spacing w:val="-3"/>
          <w:sz w:val="16"/>
          <w:szCs w:val="16"/>
        </w:rPr>
        <w:t xml:space="preserve"> </w:t>
      </w:r>
      <w:r w:rsidRPr="004E7957">
        <w:rPr>
          <w:noProof w:val="0"/>
          <w:sz w:val="16"/>
          <w:szCs w:val="16"/>
        </w:rPr>
        <w:t>total</w:t>
      </w:r>
      <w:r w:rsidRPr="004E7957">
        <w:rPr>
          <w:noProof w:val="0"/>
          <w:spacing w:val="-2"/>
          <w:sz w:val="16"/>
          <w:szCs w:val="16"/>
        </w:rPr>
        <w:t xml:space="preserve"> </w:t>
      </w:r>
      <w:r w:rsidRPr="004E7957">
        <w:rPr>
          <w:noProof w:val="0"/>
          <w:sz w:val="16"/>
          <w:szCs w:val="16"/>
        </w:rPr>
        <w:t>number</w:t>
      </w:r>
      <w:r w:rsidRPr="004E7957">
        <w:rPr>
          <w:noProof w:val="0"/>
          <w:spacing w:val="-1"/>
          <w:sz w:val="16"/>
          <w:szCs w:val="16"/>
        </w:rPr>
        <w:t xml:space="preserve"> </w:t>
      </w:r>
      <w:r w:rsidRPr="004E7957">
        <w:rPr>
          <w:noProof w:val="0"/>
          <w:sz w:val="16"/>
          <w:szCs w:val="16"/>
        </w:rPr>
        <w:t>of</w:t>
      </w:r>
      <w:r w:rsidRPr="004E7957">
        <w:rPr>
          <w:noProof w:val="0"/>
          <w:spacing w:val="-3"/>
          <w:sz w:val="16"/>
          <w:szCs w:val="16"/>
        </w:rPr>
        <w:t xml:space="preserve"> </w:t>
      </w:r>
      <w:r w:rsidRPr="004E7957">
        <w:rPr>
          <w:noProof w:val="0"/>
          <w:sz w:val="16"/>
          <w:szCs w:val="16"/>
        </w:rPr>
        <w:t>contracts,</w:t>
      </w:r>
      <w:r w:rsidRPr="004E7957">
        <w:rPr>
          <w:noProof w:val="0"/>
          <w:spacing w:val="-2"/>
          <w:sz w:val="16"/>
          <w:szCs w:val="16"/>
        </w:rPr>
        <w:t xml:space="preserve"> </w:t>
      </w:r>
      <w:r w:rsidRPr="004E7957">
        <w:rPr>
          <w:noProof w:val="0"/>
          <w:sz w:val="16"/>
          <w:szCs w:val="16"/>
        </w:rPr>
        <w:t>only</w:t>
      </w:r>
      <w:r w:rsidRPr="004E7957">
        <w:rPr>
          <w:noProof w:val="0"/>
          <w:spacing w:val="-5"/>
          <w:sz w:val="16"/>
          <w:szCs w:val="16"/>
        </w:rPr>
        <w:t xml:space="preserve"> </w:t>
      </w:r>
      <w:r w:rsidRPr="004E7957">
        <w:rPr>
          <w:noProof w:val="0"/>
          <w:sz w:val="16"/>
          <w:szCs w:val="16"/>
        </w:rPr>
        <w:t>the</w:t>
      </w:r>
      <w:r w:rsidRPr="004E7957">
        <w:rPr>
          <w:noProof w:val="0"/>
          <w:spacing w:val="-1"/>
          <w:sz w:val="16"/>
          <w:szCs w:val="16"/>
        </w:rPr>
        <w:t xml:space="preserve"> </w:t>
      </w:r>
      <w:r w:rsidRPr="004E7957">
        <w:rPr>
          <w:noProof w:val="0"/>
          <w:sz w:val="16"/>
          <w:szCs w:val="16"/>
        </w:rPr>
        <w:t>number</w:t>
      </w:r>
      <w:r w:rsidRPr="004E7957">
        <w:rPr>
          <w:noProof w:val="0"/>
          <w:spacing w:val="-1"/>
          <w:sz w:val="16"/>
          <w:szCs w:val="16"/>
        </w:rPr>
        <w:t xml:space="preserve"> </w:t>
      </w:r>
      <w:r w:rsidRPr="004E7957">
        <w:rPr>
          <w:noProof w:val="0"/>
          <w:sz w:val="16"/>
          <w:szCs w:val="16"/>
        </w:rPr>
        <w:t>of</w:t>
      </w:r>
      <w:r w:rsidRPr="004E7957">
        <w:rPr>
          <w:noProof w:val="0"/>
          <w:spacing w:val="-3"/>
          <w:sz w:val="16"/>
          <w:szCs w:val="16"/>
        </w:rPr>
        <w:t xml:space="preserve"> </w:t>
      </w:r>
      <w:r w:rsidRPr="004E7957">
        <w:rPr>
          <w:noProof w:val="0"/>
          <w:sz w:val="16"/>
          <w:szCs w:val="16"/>
        </w:rPr>
        <w:t>contracts</w:t>
      </w:r>
      <w:r w:rsidRPr="004E7957">
        <w:rPr>
          <w:noProof w:val="0"/>
          <w:spacing w:val="-3"/>
          <w:sz w:val="16"/>
          <w:szCs w:val="16"/>
        </w:rPr>
        <w:t xml:space="preserve"> </w:t>
      </w:r>
      <w:r w:rsidRPr="004E7957">
        <w:rPr>
          <w:noProof w:val="0"/>
          <w:sz w:val="16"/>
          <w:szCs w:val="16"/>
        </w:rPr>
        <w:t>completed</w:t>
      </w:r>
      <w:r w:rsidRPr="004E7957">
        <w:rPr>
          <w:noProof w:val="0"/>
          <w:spacing w:val="-1"/>
          <w:sz w:val="16"/>
          <w:szCs w:val="16"/>
        </w:rPr>
        <w:t xml:space="preserve"> </w:t>
      </w:r>
      <w:r w:rsidRPr="004E7957">
        <w:rPr>
          <w:noProof w:val="0"/>
          <w:sz w:val="16"/>
          <w:szCs w:val="16"/>
        </w:rPr>
        <w:t>by</w:t>
      </w:r>
      <w:r w:rsidRPr="004E7957">
        <w:rPr>
          <w:noProof w:val="0"/>
          <w:spacing w:val="-5"/>
          <w:sz w:val="16"/>
          <w:szCs w:val="16"/>
        </w:rPr>
        <w:t xml:space="preserve"> </w:t>
      </w:r>
      <w:r w:rsidRPr="004E7957">
        <w:rPr>
          <w:noProof w:val="0"/>
          <w:sz w:val="16"/>
          <w:szCs w:val="16"/>
        </w:rPr>
        <w:t>all</w:t>
      </w:r>
      <w:r w:rsidRPr="004E7957">
        <w:rPr>
          <w:noProof w:val="0"/>
          <w:spacing w:val="1"/>
          <w:sz w:val="16"/>
          <w:szCs w:val="16"/>
        </w:rPr>
        <w:t xml:space="preserve"> </w:t>
      </w:r>
      <w:r w:rsidRPr="004E7957">
        <w:rPr>
          <w:noProof w:val="0"/>
          <w:sz w:val="16"/>
          <w:szCs w:val="16"/>
        </w:rPr>
        <w:t>members</w:t>
      </w:r>
      <w:r w:rsidRPr="004E7957">
        <w:rPr>
          <w:noProof w:val="0"/>
          <w:spacing w:val="-3"/>
          <w:sz w:val="16"/>
          <w:szCs w:val="16"/>
        </w:rPr>
        <w:t xml:space="preserve"> </w:t>
      </w:r>
      <w:r w:rsidRPr="004E7957">
        <w:rPr>
          <w:noProof w:val="0"/>
          <w:sz w:val="16"/>
          <w:szCs w:val="16"/>
        </w:rPr>
        <w:t>each</w:t>
      </w:r>
      <w:r w:rsidRPr="004E7957">
        <w:rPr>
          <w:noProof w:val="0"/>
          <w:spacing w:val="-2"/>
          <w:sz w:val="16"/>
          <w:szCs w:val="16"/>
        </w:rPr>
        <w:t xml:space="preserve"> </w:t>
      </w:r>
      <w:r w:rsidRPr="004E7957">
        <w:rPr>
          <w:noProof w:val="0"/>
          <w:sz w:val="16"/>
          <w:szCs w:val="16"/>
        </w:rPr>
        <w:t>of</w:t>
      </w:r>
      <w:r w:rsidRPr="004E7957">
        <w:rPr>
          <w:noProof w:val="0"/>
          <w:spacing w:val="-1"/>
          <w:sz w:val="16"/>
          <w:szCs w:val="16"/>
        </w:rPr>
        <w:t xml:space="preserve"> </w:t>
      </w:r>
      <w:r w:rsidRPr="004E7957">
        <w:rPr>
          <w:noProof w:val="0"/>
          <w:sz w:val="16"/>
          <w:szCs w:val="16"/>
        </w:rPr>
        <w:t>value</w:t>
      </w:r>
      <w:r w:rsidRPr="004E7957">
        <w:rPr>
          <w:noProof w:val="0"/>
          <w:spacing w:val="-2"/>
          <w:sz w:val="16"/>
          <w:szCs w:val="16"/>
        </w:rPr>
        <w:t xml:space="preserve"> </w:t>
      </w:r>
      <w:r w:rsidRPr="004E7957">
        <w:rPr>
          <w:noProof w:val="0"/>
          <w:sz w:val="16"/>
          <w:szCs w:val="16"/>
        </w:rPr>
        <w:t>equal</w:t>
      </w:r>
      <w:r w:rsidRPr="004E7957">
        <w:rPr>
          <w:noProof w:val="0"/>
          <w:spacing w:val="-1"/>
          <w:sz w:val="16"/>
          <w:szCs w:val="16"/>
        </w:rPr>
        <w:t xml:space="preserve"> </w:t>
      </w:r>
      <w:r w:rsidRPr="004E7957">
        <w:rPr>
          <w:noProof w:val="0"/>
          <w:sz w:val="16"/>
          <w:szCs w:val="16"/>
        </w:rPr>
        <w:t>or</w:t>
      </w:r>
      <w:r w:rsidRPr="004E7957">
        <w:rPr>
          <w:noProof w:val="0"/>
          <w:spacing w:val="-2"/>
          <w:sz w:val="16"/>
          <w:szCs w:val="16"/>
        </w:rPr>
        <w:t xml:space="preserve"> </w:t>
      </w:r>
      <w:r w:rsidRPr="004E7957">
        <w:rPr>
          <w:noProof w:val="0"/>
          <w:sz w:val="16"/>
          <w:szCs w:val="16"/>
        </w:rPr>
        <w:t>more</w:t>
      </w:r>
      <w:r w:rsidRPr="004E7957">
        <w:rPr>
          <w:noProof w:val="0"/>
          <w:spacing w:val="-1"/>
          <w:sz w:val="16"/>
          <w:szCs w:val="16"/>
        </w:rPr>
        <w:t xml:space="preserve"> </w:t>
      </w:r>
      <w:r w:rsidRPr="004E7957">
        <w:rPr>
          <w:noProof w:val="0"/>
          <w:sz w:val="16"/>
          <w:szCs w:val="16"/>
        </w:rPr>
        <w:t>than</w:t>
      </w:r>
      <w:r w:rsidRPr="004E7957">
        <w:rPr>
          <w:noProof w:val="0"/>
          <w:spacing w:val="-3"/>
          <w:sz w:val="16"/>
          <w:szCs w:val="16"/>
        </w:rPr>
        <w:t xml:space="preserve"> </w:t>
      </w:r>
      <w:r w:rsidRPr="004E7957">
        <w:rPr>
          <w:noProof w:val="0"/>
          <w:sz w:val="16"/>
          <w:szCs w:val="16"/>
        </w:rPr>
        <w:t>the</w:t>
      </w:r>
      <w:r w:rsidRPr="004E7957">
        <w:rPr>
          <w:noProof w:val="0"/>
          <w:spacing w:val="2"/>
          <w:sz w:val="16"/>
          <w:szCs w:val="16"/>
        </w:rPr>
        <w:t xml:space="preserve"> </w:t>
      </w:r>
      <w:r w:rsidRPr="004E7957">
        <w:rPr>
          <w:noProof w:val="0"/>
          <w:sz w:val="16"/>
          <w:szCs w:val="16"/>
        </w:rPr>
        <w:t>minimum</w:t>
      </w:r>
      <w:r w:rsidRPr="004E7957">
        <w:rPr>
          <w:noProof w:val="0"/>
          <w:spacing w:val="-1"/>
          <w:sz w:val="16"/>
          <w:szCs w:val="16"/>
        </w:rPr>
        <w:t xml:space="preserve"> </w:t>
      </w:r>
      <w:r w:rsidRPr="004E7957">
        <w:rPr>
          <w:noProof w:val="0"/>
          <w:sz w:val="16"/>
          <w:szCs w:val="16"/>
        </w:rPr>
        <w:t>value</w:t>
      </w:r>
      <w:r w:rsidRPr="004E7957">
        <w:rPr>
          <w:noProof w:val="0"/>
          <w:spacing w:val="1"/>
          <w:sz w:val="16"/>
          <w:szCs w:val="16"/>
        </w:rPr>
        <w:t xml:space="preserve"> </w:t>
      </w:r>
      <w:r w:rsidRPr="004E7957">
        <w:rPr>
          <w:noProof w:val="0"/>
          <w:sz w:val="16"/>
          <w:szCs w:val="16"/>
        </w:rPr>
        <w:t>required</w:t>
      </w:r>
      <w:r w:rsidRPr="004E7957">
        <w:rPr>
          <w:noProof w:val="0"/>
          <w:spacing w:val="-1"/>
          <w:sz w:val="16"/>
          <w:szCs w:val="16"/>
        </w:rPr>
        <w:t xml:space="preserve"> </w:t>
      </w:r>
      <w:r w:rsidRPr="004E7957">
        <w:rPr>
          <w:noProof w:val="0"/>
          <w:sz w:val="16"/>
          <w:szCs w:val="16"/>
        </w:rPr>
        <w:t>shall</w:t>
      </w:r>
      <w:r w:rsidRPr="004E7957">
        <w:rPr>
          <w:noProof w:val="0"/>
          <w:spacing w:val="-1"/>
          <w:sz w:val="16"/>
          <w:szCs w:val="16"/>
        </w:rPr>
        <w:t xml:space="preserve"> </w:t>
      </w:r>
      <w:r w:rsidRPr="004E7957">
        <w:rPr>
          <w:noProof w:val="0"/>
          <w:sz w:val="16"/>
          <w:szCs w:val="16"/>
        </w:rPr>
        <w:t>be</w:t>
      </w:r>
      <w:r w:rsidRPr="004E7957">
        <w:rPr>
          <w:noProof w:val="0"/>
          <w:spacing w:val="-2"/>
          <w:sz w:val="16"/>
          <w:szCs w:val="16"/>
        </w:rPr>
        <w:t xml:space="preserve"> </w:t>
      </w:r>
      <w:r w:rsidRPr="004E7957">
        <w:rPr>
          <w:noProof w:val="0"/>
          <w:sz w:val="16"/>
          <w:szCs w:val="16"/>
        </w:rPr>
        <w:t>aggregated</w:t>
      </w:r>
    </w:p>
  </w:footnote>
  <w:footnote w:id="3">
    <w:p w14:paraId="398A44F5" w14:textId="77777777" w:rsidR="00FF2B23" w:rsidRDefault="00FF2B23" w:rsidP="00043AB3">
      <w:pPr>
        <w:pStyle w:val="FootnoteText"/>
      </w:pPr>
      <w:r w:rsidRPr="004E7957">
        <w:rPr>
          <w:rStyle w:val="FootnoteReference"/>
          <w:noProof w:val="0"/>
        </w:rPr>
        <w:footnoteRef/>
      </w:r>
      <w:r w:rsidRPr="004E7957">
        <w:rPr>
          <w:noProof w:val="0"/>
        </w:rPr>
        <w:t xml:space="preserve"> If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F1A30" w14:textId="77777777" w:rsidR="00FF2B23" w:rsidRPr="004E7957" w:rsidRDefault="00FF2B23">
    <w:pPr>
      <w:pStyle w:val="BodyText"/>
      <w:spacing w:line="14" w:lineRule="auto"/>
      <w:rPr>
        <w:sz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14438" w14:textId="77777777" w:rsidR="00FF2B23" w:rsidRPr="004E7957" w:rsidRDefault="00FF2B23">
    <w:pPr>
      <w:pStyle w:val="BodyText"/>
      <w:spacing w:line="14" w:lineRule="auto"/>
      <w:rPr>
        <w:sz w:val="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5BDE6" w14:textId="77777777" w:rsidR="00FF2B23" w:rsidRPr="004E7957" w:rsidRDefault="00FF2B23" w:rsidP="00087AA9">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8AB8" w14:textId="77777777" w:rsidR="00FF2B23" w:rsidRPr="004E7957" w:rsidRDefault="00FF2B23" w:rsidP="00087AA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67CBD" w14:textId="77777777" w:rsidR="00FF2B23" w:rsidRPr="004E7957" w:rsidRDefault="00FF2B23">
    <w:pPr>
      <w:pStyle w:val="Body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F965" w14:textId="77777777" w:rsidR="00FF2B23" w:rsidRPr="004E7957" w:rsidRDefault="00FF2B23">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B3A14" w14:textId="77777777" w:rsidR="00FF2B23" w:rsidRPr="004E7957" w:rsidRDefault="00FF2B23">
    <w:pPr>
      <w:pStyle w:val="BodyText"/>
      <w:spacing w:line="14" w:lineRule="auto"/>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81329" w14:textId="77777777" w:rsidR="00FF2B23" w:rsidRPr="004E7957" w:rsidRDefault="00FF2B23" w:rsidP="00087A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81D75" w14:textId="77777777" w:rsidR="00FF2B23" w:rsidRPr="004E7957" w:rsidRDefault="00FF2B23" w:rsidP="00087AA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9DBE" w14:textId="77777777" w:rsidR="00FF2B23" w:rsidRPr="004E7957" w:rsidRDefault="00FF2B23">
    <w:pPr>
      <w:pStyle w:val="BodyText"/>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A16B2" w14:textId="77777777" w:rsidR="00FF2B23" w:rsidRPr="004E7957" w:rsidRDefault="00FF2B23">
    <w:pPr>
      <w:pStyle w:val="BodyText"/>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1A6FF" w14:textId="77777777" w:rsidR="00FF2B23" w:rsidRPr="004E7957" w:rsidRDefault="00FF2B23">
    <w:pPr>
      <w:pStyle w:val="BodyText"/>
      <w:spacing w:line="14" w:lineRule="auto"/>
      <w:rPr>
        <w:sz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7A0A6" w14:textId="77777777" w:rsidR="00FF2B23" w:rsidRPr="004E7957" w:rsidRDefault="00FF2B23" w:rsidP="00087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6BE"/>
    <w:multiLevelType w:val="hybridMultilevel"/>
    <w:tmpl w:val="CD64EE6C"/>
    <w:lvl w:ilvl="0" w:tplc="54E8ABE2">
      <w:start w:val="1"/>
      <w:numFmt w:val="lowerRoman"/>
      <w:lvlText w:val="(%1)"/>
      <w:lvlJc w:val="left"/>
      <w:pPr>
        <w:ind w:left="820" w:hanging="720"/>
      </w:pPr>
      <w:rPr>
        <w:rFonts w:ascii="Times New Roman" w:eastAsia="Footlight MT Light" w:hAnsi="Times New Roman" w:cs="Times New Roman"/>
        <w:b w:val="0"/>
        <w:bCs w:val="0"/>
        <w:color w:val="231F20"/>
        <w:w w:val="100"/>
        <w:sz w:val="22"/>
        <w:szCs w:val="22"/>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00AC7EF3"/>
    <w:multiLevelType w:val="hybridMultilevel"/>
    <w:tmpl w:val="EED041EA"/>
    <w:lvl w:ilvl="0" w:tplc="F82C62C8">
      <w:start w:val="4"/>
      <w:numFmt w:val="upperLetter"/>
      <w:lvlText w:val="%1."/>
      <w:lvlJc w:val="left"/>
      <w:pPr>
        <w:ind w:left="1580" w:hanging="324"/>
      </w:pPr>
      <w:rPr>
        <w:rFonts w:ascii="Times New Roman" w:eastAsia="Times New Roman" w:hAnsi="Times New Roman" w:cs="Times New Roman" w:hint="default"/>
        <w:b/>
        <w:bCs/>
        <w:color w:val="231F20"/>
        <w:spacing w:val="0"/>
        <w:w w:val="95"/>
        <w:sz w:val="22"/>
        <w:szCs w:val="22"/>
        <w:lang w:val="en-US" w:eastAsia="en-US" w:bidi="ar-SA"/>
      </w:rPr>
    </w:lvl>
    <w:lvl w:ilvl="1" w:tplc="11C6342A">
      <w:numFmt w:val="bullet"/>
      <w:lvlText w:val="•"/>
      <w:lvlJc w:val="left"/>
      <w:pPr>
        <w:ind w:left="2522" w:hanging="324"/>
      </w:pPr>
      <w:rPr>
        <w:rFonts w:hint="default"/>
        <w:lang w:val="en-US" w:eastAsia="en-US" w:bidi="ar-SA"/>
      </w:rPr>
    </w:lvl>
    <w:lvl w:ilvl="2" w:tplc="A880D1FE">
      <w:numFmt w:val="bullet"/>
      <w:lvlText w:val="•"/>
      <w:lvlJc w:val="left"/>
      <w:pPr>
        <w:ind w:left="3465" w:hanging="324"/>
      </w:pPr>
      <w:rPr>
        <w:rFonts w:hint="default"/>
        <w:lang w:val="en-US" w:eastAsia="en-US" w:bidi="ar-SA"/>
      </w:rPr>
    </w:lvl>
    <w:lvl w:ilvl="3" w:tplc="89ECBE60">
      <w:numFmt w:val="bullet"/>
      <w:lvlText w:val="•"/>
      <w:lvlJc w:val="left"/>
      <w:pPr>
        <w:ind w:left="4408" w:hanging="324"/>
      </w:pPr>
      <w:rPr>
        <w:rFonts w:hint="default"/>
        <w:lang w:val="en-US" w:eastAsia="en-US" w:bidi="ar-SA"/>
      </w:rPr>
    </w:lvl>
    <w:lvl w:ilvl="4" w:tplc="123E3B3E">
      <w:numFmt w:val="bullet"/>
      <w:lvlText w:val="•"/>
      <w:lvlJc w:val="left"/>
      <w:pPr>
        <w:ind w:left="5351" w:hanging="324"/>
      </w:pPr>
      <w:rPr>
        <w:rFonts w:hint="default"/>
        <w:lang w:val="en-US" w:eastAsia="en-US" w:bidi="ar-SA"/>
      </w:rPr>
    </w:lvl>
    <w:lvl w:ilvl="5" w:tplc="241EFDC8">
      <w:numFmt w:val="bullet"/>
      <w:lvlText w:val="•"/>
      <w:lvlJc w:val="left"/>
      <w:pPr>
        <w:ind w:left="6294" w:hanging="324"/>
      </w:pPr>
      <w:rPr>
        <w:rFonts w:hint="default"/>
        <w:lang w:val="en-US" w:eastAsia="en-US" w:bidi="ar-SA"/>
      </w:rPr>
    </w:lvl>
    <w:lvl w:ilvl="6" w:tplc="9B2A06A2">
      <w:numFmt w:val="bullet"/>
      <w:lvlText w:val="•"/>
      <w:lvlJc w:val="left"/>
      <w:pPr>
        <w:ind w:left="7237" w:hanging="324"/>
      </w:pPr>
      <w:rPr>
        <w:rFonts w:hint="default"/>
        <w:lang w:val="en-US" w:eastAsia="en-US" w:bidi="ar-SA"/>
      </w:rPr>
    </w:lvl>
    <w:lvl w:ilvl="7" w:tplc="B6881E10">
      <w:numFmt w:val="bullet"/>
      <w:lvlText w:val="•"/>
      <w:lvlJc w:val="left"/>
      <w:pPr>
        <w:ind w:left="8180" w:hanging="324"/>
      </w:pPr>
      <w:rPr>
        <w:rFonts w:hint="default"/>
        <w:lang w:val="en-US" w:eastAsia="en-US" w:bidi="ar-SA"/>
      </w:rPr>
    </w:lvl>
    <w:lvl w:ilvl="8" w:tplc="A542643E">
      <w:numFmt w:val="bullet"/>
      <w:lvlText w:val="•"/>
      <w:lvlJc w:val="left"/>
      <w:pPr>
        <w:ind w:left="9123" w:hanging="324"/>
      </w:pPr>
      <w:rPr>
        <w:rFonts w:hint="default"/>
        <w:lang w:val="en-US" w:eastAsia="en-US" w:bidi="ar-SA"/>
      </w:rPr>
    </w:lvl>
  </w:abstractNum>
  <w:abstractNum w:abstractNumId="2" w15:restartNumberingAfterBreak="0">
    <w:nsid w:val="01251338"/>
    <w:multiLevelType w:val="hybridMultilevel"/>
    <w:tmpl w:val="770C634C"/>
    <w:lvl w:ilvl="0" w:tplc="E940EF10">
      <w:start w:val="6"/>
      <w:numFmt w:val="decimal"/>
      <w:lvlText w:val="%1."/>
      <w:lvlJc w:val="left"/>
      <w:pPr>
        <w:ind w:left="1298" w:hanging="576"/>
      </w:pPr>
      <w:rPr>
        <w:rFonts w:ascii="Times New Roman" w:eastAsia="Times New Roman" w:hAnsi="Times New Roman" w:cs="Times New Roman" w:hint="default"/>
        <w:color w:val="231F20"/>
        <w:spacing w:val="-16"/>
        <w:w w:val="100"/>
        <w:sz w:val="19"/>
        <w:szCs w:val="19"/>
      </w:rPr>
    </w:lvl>
    <w:lvl w:ilvl="1" w:tplc="253A7718">
      <w:numFmt w:val="bullet"/>
      <w:lvlText w:val="•"/>
      <w:lvlJc w:val="left"/>
      <w:pPr>
        <w:ind w:left="2343" w:hanging="576"/>
      </w:pPr>
      <w:rPr>
        <w:rFonts w:hint="default"/>
      </w:rPr>
    </w:lvl>
    <w:lvl w:ilvl="2" w:tplc="471C75FC">
      <w:numFmt w:val="bullet"/>
      <w:lvlText w:val="•"/>
      <w:lvlJc w:val="left"/>
      <w:pPr>
        <w:ind w:left="3392" w:hanging="576"/>
      </w:pPr>
      <w:rPr>
        <w:rFonts w:hint="default"/>
      </w:rPr>
    </w:lvl>
    <w:lvl w:ilvl="3" w:tplc="C1E6463E">
      <w:numFmt w:val="bullet"/>
      <w:lvlText w:val="•"/>
      <w:lvlJc w:val="left"/>
      <w:pPr>
        <w:ind w:left="4440" w:hanging="576"/>
      </w:pPr>
      <w:rPr>
        <w:rFonts w:hint="default"/>
      </w:rPr>
    </w:lvl>
    <w:lvl w:ilvl="4" w:tplc="28940BA6">
      <w:numFmt w:val="bullet"/>
      <w:lvlText w:val="•"/>
      <w:lvlJc w:val="left"/>
      <w:pPr>
        <w:ind w:left="5489" w:hanging="576"/>
      </w:pPr>
      <w:rPr>
        <w:rFonts w:hint="default"/>
      </w:rPr>
    </w:lvl>
    <w:lvl w:ilvl="5" w:tplc="25E04D10">
      <w:numFmt w:val="bullet"/>
      <w:lvlText w:val="•"/>
      <w:lvlJc w:val="left"/>
      <w:pPr>
        <w:ind w:left="6537" w:hanging="576"/>
      </w:pPr>
      <w:rPr>
        <w:rFonts w:hint="default"/>
      </w:rPr>
    </w:lvl>
    <w:lvl w:ilvl="6" w:tplc="F4ECB112">
      <w:numFmt w:val="bullet"/>
      <w:lvlText w:val="•"/>
      <w:lvlJc w:val="left"/>
      <w:pPr>
        <w:ind w:left="7586" w:hanging="576"/>
      </w:pPr>
      <w:rPr>
        <w:rFonts w:hint="default"/>
      </w:rPr>
    </w:lvl>
    <w:lvl w:ilvl="7" w:tplc="9F701724">
      <w:numFmt w:val="bullet"/>
      <w:lvlText w:val="•"/>
      <w:lvlJc w:val="left"/>
      <w:pPr>
        <w:ind w:left="8634" w:hanging="576"/>
      </w:pPr>
      <w:rPr>
        <w:rFonts w:hint="default"/>
      </w:rPr>
    </w:lvl>
    <w:lvl w:ilvl="8" w:tplc="0A744FF2">
      <w:numFmt w:val="bullet"/>
      <w:lvlText w:val="•"/>
      <w:lvlJc w:val="left"/>
      <w:pPr>
        <w:ind w:left="9683" w:hanging="576"/>
      </w:pPr>
      <w:rPr>
        <w:rFonts w:hint="default"/>
      </w:rPr>
    </w:lvl>
  </w:abstractNum>
  <w:abstractNum w:abstractNumId="3" w15:restartNumberingAfterBreak="0">
    <w:nsid w:val="022506BF"/>
    <w:multiLevelType w:val="hybridMultilevel"/>
    <w:tmpl w:val="18A61508"/>
    <w:lvl w:ilvl="0" w:tplc="681C5BD8">
      <w:start w:val="1"/>
      <w:numFmt w:val="lowerLetter"/>
      <w:lvlText w:val="(%1)"/>
      <w:lvlJc w:val="left"/>
      <w:pPr>
        <w:ind w:left="1636" w:hanging="360"/>
      </w:pPr>
      <w:rPr>
        <w:rFonts w:hint="default"/>
      </w:rPr>
    </w:lvl>
    <w:lvl w:ilvl="1" w:tplc="20000019" w:tentative="1">
      <w:start w:val="1"/>
      <w:numFmt w:val="lowerLetter"/>
      <w:lvlText w:val="%2."/>
      <w:lvlJc w:val="left"/>
      <w:pPr>
        <w:ind w:left="2356" w:hanging="360"/>
      </w:pPr>
    </w:lvl>
    <w:lvl w:ilvl="2" w:tplc="2000001B" w:tentative="1">
      <w:start w:val="1"/>
      <w:numFmt w:val="lowerRoman"/>
      <w:lvlText w:val="%3."/>
      <w:lvlJc w:val="right"/>
      <w:pPr>
        <w:ind w:left="3076" w:hanging="180"/>
      </w:pPr>
    </w:lvl>
    <w:lvl w:ilvl="3" w:tplc="2000000F" w:tentative="1">
      <w:start w:val="1"/>
      <w:numFmt w:val="decimal"/>
      <w:lvlText w:val="%4."/>
      <w:lvlJc w:val="left"/>
      <w:pPr>
        <w:ind w:left="3796" w:hanging="360"/>
      </w:pPr>
    </w:lvl>
    <w:lvl w:ilvl="4" w:tplc="20000019" w:tentative="1">
      <w:start w:val="1"/>
      <w:numFmt w:val="lowerLetter"/>
      <w:lvlText w:val="%5."/>
      <w:lvlJc w:val="left"/>
      <w:pPr>
        <w:ind w:left="4516" w:hanging="360"/>
      </w:pPr>
    </w:lvl>
    <w:lvl w:ilvl="5" w:tplc="2000001B" w:tentative="1">
      <w:start w:val="1"/>
      <w:numFmt w:val="lowerRoman"/>
      <w:lvlText w:val="%6."/>
      <w:lvlJc w:val="right"/>
      <w:pPr>
        <w:ind w:left="5236" w:hanging="180"/>
      </w:pPr>
    </w:lvl>
    <w:lvl w:ilvl="6" w:tplc="2000000F" w:tentative="1">
      <w:start w:val="1"/>
      <w:numFmt w:val="decimal"/>
      <w:lvlText w:val="%7."/>
      <w:lvlJc w:val="left"/>
      <w:pPr>
        <w:ind w:left="5956" w:hanging="360"/>
      </w:pPr>
    </w:lvl>
    <w:lvl w:ilvl="7" w:tplc="20000019" w:tentative="1">
      <w:start w:val="1"/>
      <w:numFmt w:val="lowerLetter"/>
      <w:lvlText w:val="%8."/>
      <w:lvlJc w:val="left"/>
      <w:pPr>
        <w:ind w:left="6676" w:hanging="360"/>
      </w:pPr>
    </w:lvl>
    <w:lvl w:ilvl="8" w:tplc="2000001B" w:tentative="1">
      <w:start w:val="1"/>
      <w:numFmt w:val="lowerRoman"/>
      <w:lvlText w:val="%9."/>
      <w:lvlJc w:val="right"/>
      <w:pPr>
        <w:ind w:left="7396" w:hanging="180"/>
      </w:pPr>
    </w:lvl>
  </w:abstractNum>
  <w:abstractNum w:abstractNumId="4" w15:restartNumberingAfterBreak="0">
    <w:nsid w:val="04684BD8"/>
    <w:multiLevelType w:val="multilevel"/>
    <w:tmpl w:val="AC1E6BF6"/>
    <w:lvl w:ilvl="0">
      <w:start w:val="51"/>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5" w15:restartNumberingAfterBreak="0">
    <w:nsid w:val="05204D9B"/>
    <w:multiLevelType w:val="multilevel"/>
    <w:tmpl w:val="1FB833BE"/>
    <w:lvl w:ilvl="0">
      <w:start w:val="34"/>
      <w:numFmt w:val="decimal"/>
      <w:lvlText w:val="%1"/>
      <w:lvlJc w:val="left"/>
      <w:pPr>
        <w:ind w:left="420" w:hanging="420"/>
      </w:pPr>
      <w:rPr>
        <w:rFonts w:hint="default"/>
        <w:b/>
      </w:rPr>
    </w:lvl>
    <w:lvl w:ilvl="1">
      <w:start w:val="1"/>
      <w:numFmt w:val="decimal"/>
      <w:lvlText w:val="%1.%2"/>
      <w:lvlJc w:val="left"/>
      <w:pPr>
        <w:ind w:left="1320" w:hanging="420"/>
      </w:pPr>
      <w:rPr>
        <w:rFonts w:hint="default"/>
        <w:b w:val="0"/>
      </w:rPr>
    </w:lvl>
    <w:lvl w:ilvl="2">
      <w:start w:val="1"/>
      <w:numFmt w:val="decimal"/>
      <w:lvlText w:val="%1.%2.%3"/>
      <w:lvlJc w:val="left"/>
      <w:pPr>
        <w:ind w:left="2520" w:hanging="720"/>
      </w:pPr>
      <w:rPr>
        <w:rFonts w:hint="default"/>
        <w:b/>
      </w:rPr>
    </w:lvl>
    <w:lvl w:ilvl="3">
      <w:start w:val="1"/>
      <w:numFmt w:val="decimal"/>
      <w:lvlText w:val="%1.%2.%3.%4"/>
      <w:lvlJc w:val="left"/>
      <w:pPr>
        <w:ind w:left="3420" w:hanging="72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580" w:hanging="108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8640" w:hanging="1440"/>
      </w:pPr>
      <w:rPr>
        <w:rFonts w:hint="default"/>
        <w:b/>
      </w:rPr>
    </w:lvl>
  </w:abstractNum>
  <w:abstractNum w:abstractNumId="6" w15:restartNumberingAfterBreak="0">
    <w:nsid w:val="05763D31"/>
    <w:multiLevelType w:val="hybridMultilevel"/>
    <w:tmpl w:val="6B9A5432"/>
    <w:lvl w:ilvl="0" w:tplc="5D1C7364">
      <w:start w:val="1"/>
      <w:numFmt w:val="decimal"/>
      <w:lvlText w:val="%1."/>
      <w:lvlJc w:val="left"/>
      <w:pPr>
        <w:ind w:left="691" w:hanging="564"/>
      </w:pPr>
      <w:rPr>
        <w:rFonts w:ascii="Times New Roman" w:eastAsia="Times New Roman" w:hAnsi="Times New Roman" w:cs="Times New Roman" w:hint="default"/>
        <w:color w:val="231F20"/>
        <w:spacing w:val="-18"/>
        <w:w w:val="100"/>
        <w:sz w:val="22"/>
        <w:szCs w:val="22"/>
      </w:rPr>
    </w:lvl>
    <w:lvl w:ilvl="1" w:tplc="2FA2CCF2">
      <w:start w:val="1"/>
      <w:numFmt w:val="lowerLetter"/>
      <w:lvlText w:val="%2)"/>
      <w:lvlJc w:val="left"/>
      <w:pPr>
        <w:ind w:left="1237" w:hanging="540"/>
      </w:pPr>
      <w:rPr>
        <w:rFonts w:ascii="Times New Roman" w:eastAsia="Times New Roman" w:hAnsi="Times New Roman" w:cs="Times New Roman" w:hint="default"/>
        <w:color w:val="231F20"/>
        <w:w w:val="100"/>
        <w:sz w:val="22"/>
        <w:szCs w:val="22"/>
      </w:rPr>
    </w:lvl>
    <w:lvl w:ilvl="2" w:tplc="0234E7C2">
      <w:numFmt w:val="bullet"/>
      <w:lvlText w:val="•"/>
      <w:lvlJc w:val="left"/>
      <w:pPr>
        <w:ind w:left="2345" w:hanging="540"/>
      </w:pPr>
      <w:rPr>
        <w:rFonts w:hint="default"/>
      </w:rPr>
    </w:lvl>
    <w:lvl w:ilvl="3" w:tplc="C526E326">
      <w:numFmt w:val="bullet"/>
      <w:lvlText w:val="•"/>
      <w:lvlJc w:val="left"/>
      <w:pPr>
        <w:ind w:left="3450" w:hanging="540"/>
      </w:pPr>
      <w:rPr>
        <w:rFonts w:hint="default"/>
      </w:rPr>
    </w:lvl>
    <w:lvl w:ilvl="4" w:tplc="CC02DFE4">
      <w:numFmt w:val="bullet"/>
      <w:lvlText w:val="•"/>
      <w:lvlJc w:val="left"/>
      <w:pPr>
        <w:ind w:left="4555" w:hanging="540"/>
      </w:pPr>
      <w:rPr>
        <w:rFonts w:hint="default"/>
      </w:rPr>
    </w:lvl>
    <w:lvl w:ilvl="5" w:tplc="EA30DCE2">
      <w:numFmt w:val="bullet"/>
      <w:lvlText w:val="•"/>
      <w:lvlJc w:val="left"/>
      <w:pPr>
        <w:ind w:left="5660" w:hanging="540"/>
      </w:pPr>
      <w:rPr>
        <w:rFonts w:hint="default"/>
      </w:rPr>
    </w:lvl>
    <w:lvl w:ilvl="6" w:tplc="6CB024BA">
      <w:numFmt w:val="bullet"/>
      <w:lvlText w:val="•"/>
      <w:lvlJc w:val="left"/>
      <w:pPr>
        <w:ind w:left="6765" w:hanging="540"/>
      </w:pPr>
      <w:rPr>
        <w:rFonts w:hint="default"/>
      </w:rPr>
    </w:lvl>
    <w:lvl w:ilvl="7" w:tplc="565217F4">
      <w:numFmt w:val="bullet"/>
      <w:lvlText w:val="•"/>
      <w:lvlJc w:val="left"/>
      <w:pPr>
        <w:ind w:left="7870" w:hanging="540"/>
      </w:pPr>
      <w:rPr>
        <w:rFonts w:hint="default"/>
      </w:rPr>
    </w:lvl>
    <w:lvl w:ilvl="8" w:tplc="5380AF9E">
      <w:numFmt w:val="bullet"/>
      <w:lvlText w:val="•"/>
      <w:lvlJc w:val="left"/>
      <w:pPr>
        <w:ind w:left="8975" w:hanging="540"/>
      </w:pPr>
      <w:rPr>
        <w:rFonts w:hint="default"/>
      </w:rPr>
    </w:lvl>
  </w:abstractNum>
  <w:abstractNum w:abstractNumId="7" w15:restartNumberingAfterBreak="0">
    <w:nsid w:val="06785814"/>
    <w:multiLevelType w:val="multilevel"/>
    <w:tmpl w:val="82625D3E"/>
    <w:lvl w:ilvl="0">
      <w:start w:val="24"/>
      <w:numFmt w:val="decimal"/>
      <w:lvlText w:val="%1"/>
      <w:lvlJc w:val="left"/>
      <w:pPr>
        <w:ind w:left="560" w:hanging="560"/>
      </w:pPr>
      <w:rPr>
        <w:rFonts w:hint="default"/>
        <w:color w:val="231F20"/>
      </w:rPr>
    </w:lvl>
    <w:lvl w:ilvl="1">
      <w:start w:val="1"/>
      <w:numFmt w:val="decimal"/>
      <w:lvlText w:val="%1.%2"/>
      <w:lvlJc w:val="left"/>
      <w:pPr>
        <w:ind w:left="1010" w:hanging="560"/>
      </w:pPr>
      <w:rPr>
        <w:rFonts w:hint="default"/>
        <w:color w:val="231F20"/>
      </w:rPr>
    </w:lvl>
    <w:lvl w:ilvl="2">
      <w:start w:val="1"/>
      <w:numFmt w:val="decimal"/>
      <w:lvlText w:val="%1.%2.%3"/>
      <w:lvlJc w:val="left"/>
      <w:pPr>
        <w:ind w:left="1620" w:hanging="720"/>
      </w:pPr>
      <w:rPr>
        <w:rFonts w:hint="default"/>
        <w:color w:val="231F20"/>
      </w:rPr>
    </w:lvl>
    <w:lvl w:ilvl="3">
      <w:start w:val="1"/>
      <w:numFmt w:val="decimal"/>
      <w:lvlText w:val="%1.%2.%3.%4"/>
      <w:lvlJc w:val="left"/>
      <w:pPr>
        <w:ind w:left="2070" w:hanging="720"/>
      </w:pPr>
      <w:rPr>
        <w:rFonts w:hint="default"/>
        <w:color w:val="231F20"/>
      </w:rPr>
    </w:lvl>
    <w:lvl w:ilvl="4">
      <w:start w:val="1"/>
      <w:numFmt w:val="decimal"/>
      <w:lvlText w:val="%1.%2.%3.%4.%5"/>
      <w:lvlJc w:val="left"/>
      <w:pPr>
        <w:ind w:left="2880" w:hanging="1080"/>
      </w:pPr>
      <w:rPr>
        <w:rFonts w:hint="default"/>
        <w:color w:val="231F20"/>
      </w:rPr>
    </w:lvl>
    <w:lvl w:ilvl="5">
      <w:start w:val="1"/>
      <w:numFmt w:val="decimal"/>
      <w:lvlText w:val="%1.%2.%3.%4.%5.%6"/>
      <w:lvlJc w:val="left"/>
      <w:pPr>
        <w:ind w:left="3330" w:hanging="1080"/>
      </w:pPr>
      <w:rPr>
        <w:rFonts w:hint="default"/>
        <w:color w:val="231F20"/>
      </w:rPr>
    </w:lvl>
    <w:lvl w:ilvl="6">
      <w:start w:val="1"/>
      <w:numFmt w:val="decimal"/>
      <w:lvlText w:val="%1.%2.%3.%4.%5.%6.%7"/>
      <w:lvlJc w:val="left"/>
      <w:pPr>
        <w:ind w:left="4140" w:hanging="1440"/>
      </w:pPr>
      <w:rPr>
        <w:rFonts w:hint="default"/>
        <w:color w:val="231F20"/>
      </w:rPr>
    </w:lvl>
    <w:lvl w:ilvl="7">
      <w:start w:val="1"/>
      <w:numFmt w:val="decimal"/>
      <w:lvlText w:val="%1.%2.%3.%4.%5.%6.%7.%8"/>
      <w:lvlJc w:val="left"/>
      <w:pPr>
        <w:ind w:left="4590" w:hanging="1440"/>
      </w:pPr>
      <w:rPr>
        <w:rFonts w:hint="default"/>
        <w:color w:val="231F20"/>
      </w:rPr>
    </w:lvl>
    <w:lvl w:ilvl="8">
      <w:start w:val="1"/>
      <w:numFmt w:val="decimal"/>
      <w:lvlText w:val="%1.%2.%3.%4.%5.%6.%7.%8.%9"/>
      <w:lvlJc w:val="left"/>
      <w:pPr>
        <w:ind w:left="5040" w:hanging="1440"/>
      </w:pPr>
      <w:rPr>
        <w:rFonts w:hint="default"/>
        <w:color w:val="231F20"/>
      </w:rPr>
    </w:lvl>
  </w:abstractNum>
  <w:abstractNum w:abstractNumId="8" w15:restartNumberingAfterBreak="0">
    <w:nsid w:val="07F6173E"/>
    <w:multiLevelType w:val="hybridMultilevel"/>
    <w:tmpl w:val="5216A53C"/>
    <w:lvl w:ilvl="0" w:tplc="DC6A8860">
      <w:start w:val="1"/>
      <w:numFmt w:val="bullet"/>
      <w:lvlText w:val=""/>
      <w:lvlJc w:val="left"/>
      <w:pPr>
        <w:ind w:left="720" w:hanging="360"/>
      </w:pPr>
      <w:rPr>
        <w:rFonts w:ascii="Wingdings" w:hAnsi="Wingdings" w:hint="default"/>
      </w:rPr>
    </w:lvl>
    <w:lvl w:ilvl="1" w:tplc="8F9A751E">
      <w:numFmt w:val="bullet"/>
      <w:lvlText w:val="-"/>
      <w:lvlJc w:val="left"/>
      <w:pPr>
        <w:ind w:left="1440" w:hanging="360"/>
      </w:pPr>
      <w:rPr>
        <w:rFonts w:ascii="Times New Roman" w:eastAsia="Times New Roman" w:hAnsi="Times New Roman" w:cs="Times New Roman"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089F7F7F"/>
    <w:multiLevelType w:val="hybridMultilevel"/>
    <w:tmpl w:val="FA287B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8D62F77"/>
    <w:multiLevelType w:val="hybridMultilevel"/>
    <w:tmpl w:val="0E3EDD46"/>
    <w:styleLink w:val="Style61"/>
    <w:lvl w:ilvl="0" w:tplc="E1C6F502">
      <w:start w:val="1"/>
      <w:numFmt w:val="low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091E6BA8"/>
    <w:multiLevelType w:val="hybridMultilevel"/>
    <w:tmpl w:val="CE60E718"/>
    <w:lvl w:ilvl="0" w:tplc="3E5228BC">
      <w:start w:val="1"/>
      <w:numFmt w:val="decimal"/>
      <w:lvlText w:val="%1."/>
      <w:lvlJc w:val="left"/>
      <w:pPr>
        <w:ind w:left="546" w:hanging="390"/>
      </w:pPr>
      <w:rPr>
        <w:rFonts w:ascii="Times New Roman" w:eastAsia="Times New Roman" w:hAnsi="Times New Roman" w:cs="Times New Roman" w:hint="default"/>
        <w:color w:val="231F20"/>
        <w:spacing w:val="-20"/>
        <w:w w:val="100"/>
        <w:sz w:val="22"/>
        <w:szCs w:val="22"/>
      </w:rPr>
    </w:lvl>
    <w:lvl w:ilvl="1" w:tplc="16700AD4">
      <w:numFmt w:val="bullet"/>
      <w:lvlText w:val="•"/>
      <w:lvlJc w:val="left"/>
      <w:pPr>
        <w:ind w:left="1552" w:hanging="390"/>
      </w:pPr>
      <w:rPr>
        <w:rFonts w:hint="default"/>
      </w:rPr>
    </w:lvl>
    <w:lvl w:ilvl="2" w:tplc="E8C8ED70">
      <w:numFmt w:val="bullet"/>
      <w:lvlText w:val="•"/>
      <w:lvlJc w:val="left"/>
      <w:pPr>
        <w:ind w:left="2565" w:hanging="390"/>
      </w:pPr>
      <w:rPr>
        <w:rFonts w:hint="default"/>
      </w:rPr>
    </w:lvl>
    <w:lvl w:ilvl="3" w:tplc="8EF4C35A">
      <w:numFmt w:val="bullet"/>
      <w:lvlText w:val="•"/>
      <w:lvlJc w:val="left"/>
      <w:pPr>
        <w:ind w:left="3577" w:hanging="390"/>
      </w:pPr>
      <w:rPr>
        <w:rFonts w:hint="default"/>
      </w:rPr>
    </w:lvl>
    <w:lvl w:ilvl="4" w:tplc="E5B85F66">
      <w:numFmt w:val="bullet"/>
      <w:lvlText w:val="•"/>
      <w:lvlJc w:val="left"/>
      <w:pPr>
        <w:ind w:left="4590" w:hanging="390"/>
      </w:pPr>
      <w:rPr>
        <w:rFonts w:hint="default"/>
      </w:rPr>
    </w:lvl>
    <w:lvl w:ilvl="5" w:tplc="46CA3992">
      <w:numFmt w:val="bullet"/>
      <w:lvlText w:val="•"/>
      <w:lvlJc w:val="left"/>
      <w:pPr>
        <w:ind w:left="5602" w:hanging="390"/>
      </w:pPr>
      <w:rPr>
        <w:rFonts w:hint="default"/>
      </w:rPr>
    </w:lvl>
    <w:lvl w:ilvl="6" w:tplc="279E21D6">
      <w:numFmt w:val="bullet"/>
      <w:lvlText w:val="•"/>
      <w:lvlJc w:val="left"/>
      <w:pPr>
        <w:ind w:left="6615" w:hanging="390"/>
      </w:pPr>
      <w:rPr>
        <w:rFonts w:hint="default"/>
      </w:rPr>
    </w:lvl>
    <w:lvl w:ilvl="7" w:tplc="6B1A23E2">
      <w:numFmt w:val="bullet"/>
      <w:lvlText w:val="•"/>
      <w:lvlJc w:val="left"/>
      <w:pPr>
        <w:ind w:left="7627" w:hanging="390"/>
      </w:pPr>
      <w:rPr>
        <w:rFonts w:hint="default"/>
      </w:rPr>
    </w:lvl>
    <w:lvl w:ilvl="8" w:tplc="DD244B36">
      <w:numFmt w:val="bullet"/>
      <w:lvlText w:val="•"/>
      <w:lvlJc w:val="left"/>
      <w:pPr>
        <w:ind w:left="8640" w:hanging="390"/>
      </w:pPr>
      <w:rPr>
        <w:rFonts w:hint="default"/>
      </w:rPr>
    </w:lvl>
  </w:abstractNum>
  <w:abstractNum w:abstractNumId="12" w15:restartNumberingAfterBreak="0">
    <w:nsid w:val="09873C0C"/>
    <w:multiLevelType w:val="multilevel"/>
    <w:tmpl w:val="73ACF122"/>
    <w:lvl w:ilvl="0">
      <w:start w:val="5"/>
      <w:numFmt w:val="decimal"/>
      <w:lvlText w:val="%1"/>
      <w:lvlJc w:val="left"/>
      <w:pPr>
        <w:ind w:left="360" w:hanging="360"/>
      </w:pPr>
      <w:rPr>
        <w:rFonts w:hint="default"/>
      </w:rPr>
    </w:lvl>
    <w:lvl w:ilvl="1">
      <w:start w:val="1"/>
      <w:numFmt w:val="decimal"/>
      <w:lvlText w:val="%1.%2"/>
      <w:lvlJc w:val="left"/>
      <w:pPr>
        <w:ind w:left="477" w:hanging="360"/>
      </w:pPr>
      <w:rPr>
        <w:rFonts w:hint="default"/>
      </w:rPr>
    </w:lvl>
    <w:lvl w:ilvl="2">
      <w:start w:val="1"/>
      <w:numFmt w:val="decimal"/>
      <w:lvlText w:val="%1.%2.%3"/>
      <w:lvlJc w:val="left"/>
      <w:pPr>
        <w:ind w:left="954" w:hanging="720"/>
      </w:pPr>
      <w:rPr>
        <w:rFonts w:hint="default"/>
      </w:rPr>
    </w:lvl>
    <w:lvl w:ilvl="3">
      <w:start w:val="1"/>
      <w:numFmt w:val="decimal"/>
      <w:lvlText w:val="%1.%2.%3.%4"/>
      <w:lvlJc w:val="left"/>
      <w:pPr>
        <w:ind w:left="1071" w:hanging="720"/>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1665" w:hanging="1080"/>
      </w:pPr>
      <w:rPr>
        <w:rFonts w:hint="default"/>
      </w:rPr>
    </w:lvl>
    <w:lvl w:ilvl="6">
      <w:start w:val="1"/>
      <w:numFmt w:val="decimal"/>
      <w:lvlText w:val="%1.%2.%3.%4.%5.%6.%7"/>
      <w:lvlJc w:val="left"/>
      <w:pPr>
        <w:ind w:left="2142" w:hanging="1440"/>
      </w:pPr>
      <w:rPr>
        <w:rFonts w:hint="default"/>
      </w:rPr>
    </w:lvl>
    <w:lvl w:ilvl="7">
      <w:start w:val="1"/>
      <w:numFmt w:val="decimal"/>
      <w:lvlText w:val="%1.%2.%3.%4.%5.%6.%7.%8"/>
      <w:lvlJc w:val="left"/>
      <w:pPr>
        <w:ind w:left="2259" w:hanging="1440"/>
      </w:pPr>
      <w:rPr>
        <w:rFonts w:hint="default"/>
      </w:rPr>
    </w:lvl>
    <w:lvl w:ilvl="8">
      <w:start w:val="1"/>
      <w:numFmt w:val="decimal"/>
      <w:lvlText w:val="%1.%2.%3.%4.%5.%6.%7.%8.%9"/>
      <w:lvlJc w:val="left"/>
      <w:pPr>
        <w:ind w:left="2376" w:hanging="1440"/>
      </w:pPr>
      <w:rPr>
        <w:rFonts w:hint="default"/>
      </w:rPr>
    </w:lvl>
  </w:abstractNum>
  <w:abstractNum w:abstractNumId="13" w15:restartNumberingAfterBreak="0">
    <w:nsid w:val="0A0A6031"/>
    <w:multiLevelType w:val="hybridMultilevel"/>
    <w:tmpl w:val="B672CC32"/>
    <w:lvl w:ilvl="0" w:tplc="57D890B2">
      <w:start w:val="1"/>
      <w:numFmt w:val="decimal"/>
      <w:lvlText w:val="%1)"/>
      <w:lvlJc w:val="left"/>
      <w:pPr>
        <w:ind w:left="720" w:hanging="360"/>
      </w:pPr>
      <w:rPr>
        <w:b w:val="0"/>
        <w:bCs w:val="0"/>
        <w:i w:val="0"/>
        <w:i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0AFE6128"/>
    <w:multiLevelType w:val="hybridMultilevel"/>
    <w:tmpl w:val="89341F08"/>
    <w:lvl w:ilvl="0" w:tplc="EAEE6B04">
      <w:start w:val="1"/>
      <w:numFmt w:val="lowerLetter"/>
      <w:lvlText w:val="%1)"/>
      <w:lvlJc w:val="left"/>
      <w:pPr>
        <w:ind w:left="1987" w:hanging="558"/>
      </w:pPr>
      <w:rPr>
        <w:rFonts w:ascii="Times New Roman" w:eastAsia="Times New Roman" w:hAnsi="Times New Roman" w:cs="Times New Roman" w:hint="default"/>
        <w:color w:val="231F20"/>
        <w:w w:val="100"/>
        <w:sz w:val="19"/>
        <w:szCs w:val="19"/>
      </w:rPr>
    </w:lvl>
    <w:lvl w:ilvl="1" w:tplc="4B3813CA">
      <w:numFmt w:val="bullet"/>
      <w:lvlText w:val="•"/>
      <w:lvlJc w:val="left"/>
      <w:pPr>
        <w:ind w:left="2972" w:hanging="558"/>
      </w:pPr>
      <w:rPr>
        <w:rFonts w:hint="default"/>
      </w:rPr>
    </w:lvl>
    <w:lvl w:ilvl="2" w:tplc="95263818">
      <w:numFmt w:val="bullet"/>
      <w:lvlText w:val="•"/>
      <w:lvlJc w:val="left"/>
      <w:pPr>
        <w:ind w:left="3965" w:hanging="558"/>
      </w:pPr>
      <w:rPr>
        <w:rFonts w:hint="default"/>
      </w:rPr>
    </w:lvl>
    <w:lvl w:ilvl="3" w:tplc="4B02E16E">
      <w:numFmt w:val="bullet"/>
      <w:lvlText w:val="•"/>
      <w:lvlJc w:val="left"/>
      <w:pPr>
        <w:ind w:left="4957" w:hanging="558"/>
      </w:pPr>
      <w:rPr>
        <w:rFonts w:hint="default"/>
      </w:rPr>
    </w:lvl>
    <w:lvl w:ilvl="4" w:tplc="FC56FE3A">
      <w:numFmt w:val="bullet"/>
      <w:lvlText w:val="•"/>
      <w:lvlJc w:val="left"/>
      <w:pPr>
        <w:ind w:left="5950" w:hanging="558"/>
      </w:pPr>
      <w:rPr>
        <w:rFonts w:hint="default"/>
      </w:rPr>
    </w:lvl>
    <w:lvl w:ilvl="5" w:tplc="C204C586">
      <w:numFmt w:val="bullet"/>
      <w:lvlText w:val="•"/>
      <w:lvlJc w:val="left"/>
      <w:pPr>
        <w:ind w:left="6942" w:hanging="558"/>
      </w:pPr>
      <w:rPr>
        <w:rFonts w:hint="default"/>
      </w:rPr>
    </w:lvl>
    <w:lvl w:ilvl="6" w:tplc="5B400E58">
      <w:numFmt w:val="bullet"/>
      <w:lvlText w:val="•"/>
      <w:lvlJc w:val="left"/>
      <w:pPr>
        <w:ind w:left="7935" w:hanging="558"/>
      </w:pPr>
      <w:rPr>
        <w:rFonts w:hint="default"/>
      </w:rPr>
    </w:lvl>
    <w:lvl w:ilvl="7" w:tplc="B76AFDC2">
      <w:numFmt w:val="bullet"/>
      <w:lvlText w:val="•"/>
      <w:lvlJc w:val="left"/>
      <w:pPr>
        <w:ind w:left="8927" w:hanging="558"/>
      </w:pPr>
      <w:rPr>
        <w:rFonts w:hint="default"/>
      </w:rPr>
    </w:lvl>
    <w:lvl w:ilvl="8" w:tplc="C65C6D72">
      <w:numFmt w:val="bullet"/>
      <w:lvlText w:val="•"/>
      <w:lvlJc w:val="left"/>
      <w:pPr>
        <w:ind w:left="9920" w:hanging="558"/>
      </w:pPr>
      <w:rPr>
        <w:rFonts w:hint="default"/>
      </w:rPr>
    </w:lvl>
  </w:abstractNum>
  <w:abstractNum w:abstractNumId="15" w15:restartNumberingAfterBreak="0">
    <w:nsid w:val="0B796390"/>
    <w:multiLevelType w:val="hybridMultilevel"/>
    <w:tmpl w:val="FAD42C60"/>
    <w:lvl w:ilvl="0" w:tplc="D8AA9D32">
      <w:start w:val="1"/>
      <w:numFmt w:val="lowerLetter"/>
      <w:lvlText w:val="%1)"/>
      <w:lvlJc w:val="left"/>
      <w:pPr>
        <w:ind w:left="1128" w:hanging="440"/>
      </w:pPr>
      <w:rPr>
        <w:rFonts w:ascii="Times New Roman" w:eastAsia="Times New Roman" w:hAnsi="Times New Roman" w:cs="Times New Roman" w:hint="default"/>
        <w:color w:val="231F20"/>
        <w:w w:val="100"/>
        <w:sz w:val="18"/>
        <w:szCs w:val="18"/>
      </w:rPr>
    </w:lvl>
    <w:lvl w:ilvl="1" w:tplc="D0AAB88C">
      <w:numFmt w:val="bullet"/>
      <w:lvlText w:val="•"/>
      <w:lvlJc w:val="left"/>
      <w:pPr>
        <w:ind w:left="2126" w:hanging="440"/>
      </w:pPr>
      <w:rPr>
        <w:rFonts w:hint="default"/>
      </w:rPr>
    </w:lvl>
    <w:lvl w:ilvl="2" w:tplc="4E86FBAE">
      <w:numFmt w:val="bullet"/>
      <w:lvlText w:val="•"/>
      <w:lvlJc w:val="left"/>
      <w:pPr>
        <w:ind w:left="3133" w:hanging="440"/>
      </w:pPr>
      <w:rPr>
        <w:rFonts w:hint="default"/>
      </w:rPr>
    </w:lvl>
    <w:lvl w:ilvl="3" w:tplc="E6109842">
      <w:numFmt w:val="bullet"/>
      <w:lvlText w:val="•"/>
      <w:lvlJc w:val="left"/>
      <w:pPr>
        <w:ind w:left="4139" w:hanging="440"/>
      </w:pPr>
      <w:rPr>
        <w:rFonts w:hint="default"/>
      </w:rPr>
    </w:lvl>
    <w:lvl w:ilvl="4" w:tplc="AFEC9D4C">
      <w:numFmt w:val="bullet"/>
      <w:lvlText w:val="•"/>
      <w:lvlJc w:val="left"/>
      <w:pPr>
        <w:ind w:left="5146" w:hanging="440"/>
      </w:pPr>
      <w:rPr>
        <w:rFonts w:hint="default"/>
      </w:rPr>
    </w:lvl>
    <w:lvl w:ilvl="5" w:tplc="DF7C22D2">
      <w:numFmt w:val="bullet"/>
      <w:lvlText w:val="•"/>
      <w:lvlJc w:val="left"/>
      <w:pPr>
        <w:ind w:left="6152" w:hanging="440"/>
      </w:pPr>
      <w:rPr>
        <w:rFonts w:hint="default"/>
      </w:rPr>
    </w:lvl>
    <w:lvl w:ilvl="6" w:tplc="2A30C77A">
      <w:numFmt w:val="bullet"/>
      <w:lvlText w:val="•"/>
      <w:lvlJc w:val="left"/>
      <w:pPr>
        <w:ind w:left="7159" w:hanging="440"/>
      </w:pPr>
      <w:rPr>
        <w:rFonts w:hint="default"/>
      </w:rPr>
    </w:lvl>
    <w:lvl w:ilvl="7" w:tplc="2BE44D4E">
      <w:numFmt w:val="bullet"/>
      <w:lvlText w:val="•"/>
      <w:lvlJc w:val="left"/>
      <w:pPr>
        <w:ind w:left="8165" w:hanging="440"/>
      </w:pPr>
      <w:rPr>
        <w:rFonts w:hint="default"/>
      </w:rPr>
    </w:lvl>
    <w:lvl w:ilvl="8" w:tplc="39C0E670">
      <w:numFmt w:val="bullet"/>
      <w:lvlText w:val="•"/>
      <w:lvlJc w:val="left"/>
      <w:pPr>
        <w:ind w:left="9172" w:hanging="440"/>
      </w:pPr>
      <w:rPr>
        <w:rFonts w:hint="default"/>
      </w:rPr>
    </w:lvl>
  </w:abstractNum>
  <w:abstractNum w:abstractNumId="16" w15:restartNumberingAfterBreak="0">
    <w:nsid w:val="0BB72B57"/>
    <w:multiLevelType w:val="multilevel"/>
    <w:tmpl w:val="E3BA1842"/>
    <w:lvl w:ilvl="0">
      <w:start w:val="40"/>
      <w:numFmt w:val="decimal"/>
      <w:lvlText w:val="%1"/>
      <w:lvlJc w:val="left"/>
      <w:pPr>
        <w:ind w:left="420" w:hanging="420"/>
      </w:pPr>
      <w:rPr>
        <w:rFonts w:hint="default"/>
      </w:rPr>
    </w:lvl>
    <w:lvl w:ilvl="1">
      <w:start w:val="1"/>
      <w:numFmt w:val="decimal"/>
      <w:lvlText w:val="%1.%2"/>
      <w:lvlJc w:val="left"/>
      <w:pPr>
        <w:ind w:left="1320" w:hanging="420"/>
      </w:pPr>
      <w:rPr>
        <w:rFonts w:hint="default"/>
        <w:b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7" w15:restartNumberingAfterBreak="0">
    <w:nsid w:val="0D6F13BE"/>
    <w:multiLevelType w:val="hybridMultilevel"/>
    <w:tmpl w:val="5298E344"/>
    <w:lvl w:ilvl="0" w:tplc="4B624D32">
      <w:start w:val="1"/>
      <w:numFmt w:val="decimal"/>
      <w:lvlText w:val="%1."/>
      <w:lvlJc w:val="left"/>
      <w:pPr>
        <w:ind w:left="703" w:hanging="570"/>
      </w:pPr>
      <w:rPr>
        <w:rFonts w:ascii="Times New Roman" w:eastAsia="Times New Roman" w:hAnsi="Times New Roman" w:cs="Times New Roman" w:hint="default"/>
        <w:color w:val="231F20"/>
        <w:spacing w:val="-24"/>
        <w:w w:val="99"/>
        <w:sz w:val="22"/>
        <w:szCs w:val="22"/>
      </w:rPr>
    </w:lvl>
    <w:lvl w:ilvl="1" w:tplc="694878E0">
      <w:start w:val="1"/>
      <w:numFmt w:val="lowerRoman"/>
      <w:lvlText w:val="%2)"/>
      <w:lvlJc w:val="left"/>
      <w:pPr>
        <w:ind w:left="1216" w:hanging="510"/>
      </w:pPr>
      <w:rPr>
        <w:rFonts w:ascii="Times New Roman" w:eastAsia="Times New Roman" w:hAnsi="Times New Roman" w:cs="Times New Roman" w:hint="default"/>
        <w:color w:val="231F20"/>
        <w:w w:val="100"/>
        <w:sz w:val="18"/>
        <w:szCs w:val="18"/>
      </w:rPr>
    </w:lvl>
    <w:lvl w:ilvl="2" w:tplc="B302E5D2">
      <w:numFmt w:val="bullet"/>
      <w:lvlText w:val="•"/>
      <w:lvlJc w:val="left"/>
      <w:pPr>
        <w:ind w:left="2327" w:hanging="510"/>
      </w:pPr>
      <w:rPr>
        <w:rFonts w:hint="default"/>
      </w:rPr>
    </w:lvl>
    <w:lvl w:ilvl="3" w:tplc="706C6C0E">
      <w:numFmt w:val="bullet"/>
      <w:lvlText w:val="•"/>
      <w:lvlJc w:val="left"/>
      <w:pPr>
        <w:ind w:left="3434" w:hanging="510"/>
      </w:pPr>
      <w:rPr>
        <w:rFonts w:hint="default"/>
      </w:rPr>
    </w:lvl>
    <w:lvl w:ilvl="4" w:tplc="C76C3380">
      <w:numFmt w:val="bullet"/>
      <w:lvlText w:val="•"/>
      <w:lvlJc w:val="left"/>
      <w:pPr>
        <w:ind w:left="4541" w:hanging="510"/>
      </w:pPr>
      <w:rPr>
        <w:rFonts w:hint="default"/>
      </w:rPr>
    </w:lvl>
    <w:lvl w:ilvl="5" w:tplc="2DD4AB64">
      <w:numFmt w:val="bullet"/>
      <w:lvlText w:val="•"/>
      <w:lvlJc w:val="left"/>
      <w:pPr>
        <w:ind w:left="5649" w:hanging="510"/>
      </w:pPr>
      <w:rPr>
        <w:rFonts w:hint="default"/>
      </w:rPr>
    </w:lvl>
    <w:lvl w:ilvl="6" w:tplc="8BE8AF5C">
      <w:numFmt w:val="bullet"/>
      <w:lvlText w:val="•"/>
      <w:lvlJc w:val="left"/>
      <w:pPr>
        <w:ind w:left="6756" w:hanging="510"/>
      </w:pPr>
      <w:rPr>
        <w:rFonts w:hint="default"/>
      </w:rPr>
    </w:lvl>
    <w:lvl w:ilvl="7" w:tplc="01A8E382">
      <w:numFmt w:val="bullet"/>
      <w:lvlText w:val="•"/>
      <w:lvlJc w:val="left"/>
      <w:pPr>
        <w:ind w:left="7863" w:hanging="510"/>
      </w:pPr>
      <w:rPr>
        <w:rFonts w:hint="default"/>
      </w:rPr>
    </w:lvl>
    <w:lvl w:ilvl="8" w:tplc="94643990">
      <w:numFmt w:val="bullet"/>
      <w:lvlText w:val="•"/>
      <w:lvlJc w:val="left"/>
      <w:pPr>
        <w:ind w:left="8970" w:hanging="510"/>
      </w:pPr>
      <w:rPr>
        <w:rFonts w:hint="default"/>
      </w:rPr>
    </w:lvl>
  </w:abstractNum>
  <w:abstractNum w:abstractNumId="18" w15:restartNumberingAfterBreak="0">
    <w:nsid w:val="0EAC01F6"/>
    <w:multiLevelType w:val="hybridMultilevel"/>
    <w:tmpl w:val="F4121D2A"/>
    <w:lvl w:ilvl="0" w:tplc="2000000D">
      <w:start w:val="1"/>
      <w:numFmt w:val="bullet"/>
      <w:lvlText w:val=""/>
      <w:lvlJc w:val="left"/>
      <w:pPr>
        <w:ind w:left="815" w:hanging="341"/>
      </w:pPr>
      <w:rPr>
        <w:rFonts w:ascii="Wingdings" w:hAnsi="Wingdings" w:hint="default"/>
        <w:w w:val="100"/>
        <w:sz w:val="24"/>
        <w:szCs w:val="24"/>
        <w:lang w:val="en-US" w:eastAsia="en-US" w:bidi="ar-SA"/>
      </w:rPr>
    </w:lvl>
    <w:lvl w:ilvl="1" w:tplc="FFFFFFFF">
      <w:numFmt w:val="bullet"/>
      <w:lvlText w:val="•"/>
      <w:lvlJc w:val="left"/>
      <w:pPr>
        <w:ind w:left="1259" w:hanging="341"/>
      </w:pPr>
      <w:rPr>
        <w:lang w:val="en-US" w:eastAsia="en-US" w:bidi="ar-SA"/>
      </w:rPr>
    </w:lvl>
    <w:lvl w:ilvl="2" w:tplc="FFFFFFFF">
      <w:numFmt w:val="bullet"/>
      <w:lvlText w:val="•"/>
      <w:lvlJc w:val="left"/>
      <w:pPr>
        <w:ind w:left="1698" w:hanging="341"/>
      </w:pPr>
      <w:rPr>
        <w:lang w:val="en-US" w:eastAsia="en-US" w:bidi="ar-SA"/>
      </w:rPr>
    </w:lvl>
    <w:lvl w:ilvl="3" w:tplc="FFFFFFFF">
      <w:numFmt w:val="bullet"/>
      <w:lvlText w:val="•"/>
      <w:lvlJc w:val="left"/>
      <w:pPr>
        <w:ind w:left="2137" w:hanging="341"/>
      </w:pPr>
      <w:rPr>
        <w:lang w:val="en-US" w:eastAsia="en-US" w:bidi="ar-SA"/>
      </w:rPr>
    </w:lvl>
    <w:lvl w:ilvl="4" w:tplc="FFFFFFFF">
      <w:numFmt w:val="bullet"/>
      <w:lvlText w:val="•"/>
      <w:lvlJc w:val="left"/>
      <w:pPr>
        <w:ind w:left="2577" w:hanging="341"/>
      </w:pPr>
      <w:rPr>
        <w:lang w:val="en-US" w:eastAsia="en-US" w:bidi="ar-SA"/>
      </w:rPr>
    </w:lvl>
    <w:lvl w:ilvl="5" w:tplc="FFFFFFFF">
      <w:numFmt w:val="bullet"/>
      <w:lvlText w:val="•"/>
      <w:lvlJc w:val="left"/>
      <w:pPr>
        <w:ind w:left="3016" w:hanging="341"/>
      </w:pPr>
      <w:rPr>
        <w:lang w:val="en-US" w:eastAsia="en-US" w:bidi="ar-SA"/>
      </w:rPr>
    </w:lvl>
    <w:lvl w:ilvl="6" w:tplc="FFFFFFFF">
      <w:numFmt w:val="bullet"/>
      <w:lvlText w:val="•"/>
      <w:lvlJc w:val="left"/>
      <w:pPr>
        <w:ind w:left="3455" w:hanging="341"/>
      </w:pPr>
      <w:rPr>
        <w:lang w:val="en-US" w:eastAsia="en-US" w:bidi="ar-SA"/>
      </w:rPr>
    </w:lvl>
    <w:lvl w:ilvl="7" w:tplc="FFFFFFFF">
      <w:numFmt w:val="bullet"/>
      <w:lvlText w:val="•"/>
      <w:lvlJc w:val="left"/>
      <w:pPr>
        <w:ind w:left="3895" w:hanging="341"/>
      </w:pPr>
      <w:rPr>
        <w:lang w:val="en-US" w:eastAsia="en-US" w:bidi="ar-SA"/>
      </w:rPr>
    </w:lvl>
    <w:lvl w:ilvl="8" w:tplc="FFFFFFFF">
      <w:numFmt w:val="bullet"/>
      <w:lvlText w:val="•"/>
      <w:lvlJc w:val="left"/>
      <w:pPr>
        <w:ind w:left="4334" w:hanging="341"/>
      </w:pPr>
      <w:rPr>
        <w:lang w:val="en-US" w:eastAsia="en-US" w:bidi="ar-SA"/>
      </w:rPr>
    </w:lvl>
  </w:abstractNum>
  <w:abstractNum w:abstractNumId="19" w15:restartNumberingAfterBreak="0">
    <w:nsid w:val="0EFD23F9"/>
    <w:multiLevelType w:val="hybridMultilevel"/>
    <w:tmpl w:val="9B3CD39A"/>
    <w:lvl w:ilvl="0" w:tplc="6ADE639C">
      <w:start w:val="1"/>
      <w:numFmt w:val="decimal"/>
      <w:lvlText w:val="%1."/>
      <w:lvlJc w:val="left"/>
      <w:pPr>
        <w:ind w:left="681" w:hanging="552"/>
      </w:pPr>
      <w:rPr>
        <w:rFonts w:ascii="Times New Roman" w:eastAsia="Times New Roman" w:hAnsi="Times New Roman" w:cs="Times New Roman" w:hint="default"/>
        <w:color w:val="231F20"/>
        <w:spacing w:val="-18"/>
        <w:w w:val="100"/>
        <w:sz w:val="22"/>
        <w:szCs w:val="22"/>
      </w:rPr>
    </w:lvl>
    <w:lvl w:ilvl="1" w:tplc="B284FB0C">
      <w:numFmt w:val="bullet"/>
      <w:lvlText w:val="•"/>
      <w:lvlJc w:val="left"/>
      <w:pPr>
        <w:ind w:left="1730" w:hanging="552"/>
      </w:pPr>
      <w:rPr>
        <w:rFonts w:hint="default"/>
      </w:rPr>
    </w:lvl>
    <w:lvl w:ilvl="2" w:tplc="B8DAF81C">
      <w:numFmt w:val="bullet"/>
      <w:lvlText w:val="•"/>
      <w:lvlJc w:val="left"/>
      <w:pPr>
        <w:ind w:left="2781" w:hanging="552"/>
      </w:pPr>
      <w:rPr>
        <w:rFonts w:hint="default"/>
      </w:rPr>
    </w:lvl>
    <w:lvl w:ilvl="3" w:tplc="0C66FE50">
      <w:numFmt w:val="bullet"/>
      <w:lvlText w:val="•"/>
      <w:lvlJc w:val="left"/>
      <w:pPr>
        <w:ind w:left="3831" w:hanging="552"/>
      </w:pPr>
      <w:rPr>
        <w:rFonts w:hint="default"/>
      </w:rPr>
    </w:lvl>
    <w:lvl w:ilvl="4" w:tplc="C5889522">
      <w:numFmt w:val="bullet"/>
      <w:lvlText w:val="•"/>
      <w:lvlJc w:val="left"/>
      <w:pPr>
        <w:ind w:left="4882" w:hanging="552"/>
      </w:pPr>
      <w:rPr>
        <w:rFonts w:hint="default"/>
      </w:rPr>
    </w:lvl>
    <w:lvl w:ilvl="5" w:tplc="A46EA0C0">
      <w:numFmt w:val="bullet"/>
      <w:lvlText w:val="•"/>
      <w:lvlJc w:val="left"/>
      <w:pPr>
        <w:ind w:left="5932" w:hanging="552"/>
      </w:pPr>
      <w:rPr>
        <w:rFonts w:hint="default"/>
      </w:rPr>
    </w:lvl>
    <w:lvl w:ilvl="6" w:tplc="79B6B616">
      <w:numFmt w:val="bullet"/>
      <w:lvlText w:val="•"/>
      <w:lvlJc w:val="left"/>
      <w:pPr>
        <w:ind w:left="6983" w:hanging="552"/>
      </w:pPr>
      <w:rPr>
        <w:rFonts w:hint="default"/>
      </w:rPr>
    </w:lvl>
    <w:lvl w:ilvl="7" w:tplc="0632EF18">
      <w:numFmt w:val="bullet"/>
      <w:lvlText w:val="•"/>
      <w:lvlJc w:val="left"/>
      <w:pPr>
        <w:ind w:left="8033" w:hanging="552"/>
      </w:pPr>
      <w:rPr>
        <w:rFonts w:hint="default"/>
      </w:rPr>
    </w:lvl>
    <w:lvl w:ilvl="8" w:tplc="0E7CFAC6">
      <w:numFmt w:val="bullet"/>
      <w:lvlText w:val="•"/>
      <w:lvlJc w:val="left"/>
      <w:pPr>
        <w:ind w:left="9084" w:hanging="552"/>
      </w:pPr>
      <w:rPr>
        <w:rFonts w:hint="default"/>
      </w:rPr>
    </w:lvl>
  </w:abstractNum>
  <w:abstractNum w:abstractNumId="20" w15:restartNumberingAfterBreak="0">
    <w:nsid w:val="0F666DB8"/>
    <w:multiLevelType w:val="multilevel"/>
    <w:tmpl w:val="EC54EE32"/>
    <w:lvl w:ilvl="0">
      <w:start w:val="38"/>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1" w15:restartNumberingAfterBreak="0">
    <w:nsid w:val="0FA679A2"/>
    <w:multiLevelType w:val="multilevel"/>
    <w:tmpl w:val="07AE2260"/>
    <w:lvl w:ilvl="0">
      <w:start w:val="53"/>
      <w:numFmt w:val="decimal"/>
      <w:lvlText w:val="%1"/>
      <w:lvlJc w:val="left"/>
      <w:pPr>
        <w:ind w:left="420" w:hanging="420"/>
      </w:pPr>
      <w:rPr>
        <w:rFonts w:hint="default"/>
        <w:color w:val="231F20"/>
      </w:rPr>
    </w:lvl>
    <w:lvl w:ilvl="1">
      <w:start w:val="1"/>
      <w:numFmt w:val="decimal"/>
      <w:lvlText w:val="%1.%2"/>
      <w:lvlJc w:val="left"/>
      <w:pPr>
        <w:ind w:left="1320" w:hanging="420"/>
      </w:pPr>
      <w:rPr>
        <w:rFonts w:hint="default"/>
        <w:color w:val="231F20"/>
      </w:rPr>
    </w:lvl>
    <w:lvl w:ilvl="2">
      <w:start w:val="1"/>
      <w:numFmt w:val="decimal"/>
      <w:lvlText w:val="%1.%2.%3"/>
      <w:lvlJc w:val="left"/>
      <w:pPr>
        <w:ind w:left="2520" w:hanging="720"/>
      </w:pPr>
      <w:rPr>
        <w:rFonts w:hint="default"/>
        <w:color w:val="231F20"/>
      </w:rPr>
    </w:lvl>
    <w:lvl w:ilvl="3">
      <w:start w:val="1"/>
      <w:numFmt w:val="decimal"/>
      <w:lvlText w:val="%1.%2.%3.%4"/>
      <w:lvlJc w:val="left"/>
      <w:pPr>
        <w:ind w:left="3420" w:hanging="720"/>
      </w:pPr>
      <w:rPr>
        <w:rFonts w:hint="default"/>
        <w:color w:val="231F20"/>
      </w:rPr>
    </w:lvl>
    <w:lvl w:ilvl="4">
      <w:start w:val="1"/>
      <w:numFmt w:val="decimal"/>
      <w:lvlText w:val="%1.%2.%3.%4.%5"/>
      <w:lvlJc w:val="left"/>
      <w:pPr>
        <w:ind w:left="4680" w:hanging="1080"/>
      </w:pPr>
      <w:rPr>
        <w:rFonts w:hint="default"/>
        <w:color w:val="231F20"/>
      </w:rPr>
    </w:lvl>
    <w:lvl w:ilvl="5">
      <w:start w:val="1"/>
      <w:numFmt w:val="decimal"/>
      <w:lvlText w:val="%1.%2.%3.%4.%5.%6"/>
      <w:lvlJc w:val="left"/>
      <w:pPr>
        <w:ind w:left="5580" w:hanging="1080"/>
      </w:pPr>
      <w:rPr>
        <w:rFonts w:hint="default"/>
        <w:color w:val="231F20"/>
      </w:rPr>
    </w:lvl>
    <w:lvl w:ilvl="6">
      <w:start w:val="1"/>
      <w:numFmt w:val="decimal"/>
      <w:lvlText w:val="%1.%2.%3.%4.%5.%6.%7"/>
      <w:lvlJc w:val="left"/>
      <w:pPr>
        <w:ind w:left="6840" w:hanging="1440"/>
      </w:pPr>
      <w:rPr>
        <w:rFonts w:hint="default"/>
        <w:color w:val="231F20"/>
      </w:rPr>
    </w:lvl>
    <w:lvl w:ilvl="7">
      <w:start w:val="1"/>
      <w:numFmt w:val="decimal"/>
      <w:lvlText w:val="%1.%2.%3.%4.%5.%6.%7.%8"/>
      <w:lvlJc w:val="left"/>
      <w:pPr>
        <w:ind w:left="7740" w:hanging="1440"/>
      </w:pPr>
      <w:rPr>
        <w:rFonts w:hint="default"/>
        <w:color w:val="231F20"/>
      </w:rPr>
    </w:lvl>
    <w:lvl w:ilvl="8">
      <w:start w:val="1"/>
      <w:numFmt w:val="decimal"/>
      <w:lvlText w:val="%1.%2.%3.%4.%5.%6.%7.%8.%9"/>
      <w:lvlJc w:val="left"/>
      <w:pPr>
        <w:ind w:left="8640" w:hanging="1440"/>
      </w:pPr>
      <w:rPr>
        <w:rFonts w:hint="default"/>
        <w:color w:val="231F20"/>
      </w:rPr>
    </w:lvl>
  </w:abstractNum>
  <w:abstractNum w:abstractNumId="22" w15:restartNumberingAfterBreak="0">
    <w:nsid w:val="103733AE"/>
    <w:multiLevelType w:val="multilevel"/>
    <w:tmpl w:val="81DC5D16"/>
    <w:lvl w:ilvl="0">
      <w:start w:val="13"/>
      <w:numFmt w:val="decimal"/>
      <w:lvlText w:val="%1"/>
      <w:lvlJc w:val="left"/>
      <w:pPr>
        <w:ind w:left="420" w:hanging="420"/>
      </w:pPr>
      <w:rPr>
        <w:rFonts w:hint="default"/>
        <w:color w:val="231F20"/>
      </w:rPr>
    </w:lvl>
    <w:lvl w:ilvl="1">
      <w:start w:val="1"/>
      <w:numFmt w:val="decimal"/>
      <w:lvlText w:val="%1.%2"/>
      <w:lvlJc w:val="left"/>
      <w:pPr>
        <w:ind w:left="1269" w:hanging="420"/>
      </w:pPr>
      <w:rPr>
        <w:rFonts w:hint="default"/>
        <w:b w:val="0"/>
        <w:color w:val="231F20"/>
      </w:rPr>
    </w:lvl>
    <w:lvl w:ilvl="2">
      <w:start w:val="1"/>
      <w:numFmt w:val="decimal"/>
      <w:lvlText w:val="%1.%2.%3"/>
      <w:lvlJc w:val="left"/>
      <w:pPr>
        <w:ind w:left="2418" w:hanging="720"/>
      </w:pPr>
      <w:rPr>
        <w:rFonts w:hint="default"/>
        <w:color w:val="231F20"/>
      </w:rPr>
    </w:lvl>
    <w:lvl w:ilvl="3">
      <w:start w:val="1"/>
      <w:numFmt w:val="decimal"/>
      <w:lvlText w:val="%1.%2.%3.%4"/>
      <w:lvlJc w:val="left"/>
      <w:pPr>
        <w:ind w:left="3267" w:hanging="720"/>
      </w:pPr>
      <w:rPr>
        <w:rFonts w:hint="default"/>
        <w:color w:val="231F20"/>
      </w:rPr>
    </w:lvl>
    <w:lvl w:ilvl="4">
      <w:start w:val="1"/>
      <w:numFmt w:val="decimal"/>
      <w:lvlText w:val="%1.%2.%3.%4.%5"/>
      <w:lvlJc w:val="left"/>
      <w:pPr>
        <w:ind w:left="4476" w:hanging="1080"/>
      </w:pPr>
      <w:rPr>
        <w:rFonts w:hint="default"/>
        <w:color w:val="231F20"/>
      </w:rPr>
    </w:lvl>
    <w:lvl w:ilvl="5">
      <w:start w:val="1"/>
      <w:numFmt w:val="decimal"/>
      <w:lvlText w:val="%1.%2.%3.%4.%5.%6"/>
      <w:lvlJc w:val="left"/>
      <w:pPr>
        <w:ind w:left="5325" w:hanging="1080"/>
      </w:pPr>
      <w:rPr>
        <w:rFonts w:hint="default"/>
        <w:color w:val="231F20"/>
      </w:rPr>
    </w:lvl>
    <w:lvl w:ilvl="6">
      <w:start w:val="1"/>
      <w:numFmt w:val="decimal"/>
      <w:lvlText w:val="%1.%2.%3.%4.%5.%6.%7"/>
      <w:lvlJc w:val="left"/>
      <w:pPr>
        <w:ind w:left="6534" w:hanging="1440"/>
      </w:pPr>
      <w:rPr>
        <w:rFonts w:hint="default"/>
        <w:color w:val="231F20"/>
      </w:rPr>
    </w:lvl>
    <w:lvl w:ilvl="7">
      <w:start w:val="1"/>
      <w:numFmt w:val="decimal"/>
      <w:lvlText w:val="%1.%2.%3.%4.%5.%6.%7.%8"/>
      <w:lvlJc w:val="left"/>
      <w:pPr>
        <w:ind w:left="7383" w:hanging="1440"/>
      </w:pPr>
      <w:rPr>
        <w:rFonts w:hint="default"/>
        <w:color w:val="231F20"/>
      </w:rPr>
    </w:lvl>
    <w:lvl w:ilvl="8">
      <w:start w:val="1"/>
      <w:numFmt w:val="decimal"/>
      <w:lvlText w:val="%1.%2.%3.%4.%5.%6.%7.%8.%9"/>
      <w:lvlJc w:val="left"/>
      <w:pPr>
        <w:ind w:left="8232" w:hanging="1440"/>
      </w:pPr>
      <w:rPr>
        <w:rFonts w:hint="default"/>
        <w:color w:val="231F20"/>
      </w:rPr>
    </w:lvl>
  </w:abstractNum>
  <w:abstractNum w:abstractNumId="23" w15:restartNumberingAfterBreak="0">
    <w:nsid w:val="10717367"/>
    <w:multiLevelType w:val="hybridMultilevel"/>
    <w:tmpl w:val="FD6E2592"/>
    <w:lvl w:ilvl="0" w:tplc="A846F2B4">
      <w:start w:val="2"/>
      <w:numFmt w:val="lowerRoman"/>
      <w:lvlText w:val="%1)"/>
      <w:lvlJc w:val="left"/>
      <w:pPr>
        <w:ind w:left="1540" w:hanging="438"/>
      </w:pPr>
      <w:rPr>
        <w:rFonts w:ascii="Times New Roman" w:eastAsia="Times New Roman" w:hAnsi="Times New Roman" w:cs="Times New Roman" w:hint="default"/>
        <w:color w:val="231F20"/>
        <w:w w:val="100"/>
        <w:sz w:val="22"/>
        <w:szCs w:val="22"/>
      </w:rPr>
    </w:lvl>
    <w:lvl w:ilvl="1" w:tplc="A7A29FBA">
      <w:numFmt w:val="bullet"/>
      <w:lvlText w:val="•"/>
      <w:lvlJc w:val="left"/>
      <w:pPr>
        <w:ind w:left="2504" w:hanging="438"/>
      </w:pPr>
      <w:rPr>
        <w:rFonts w:hint="default"/>
      </w:rPr>
    </w:lvl>
    <w:lvl w:ilvl="2" w:tplc="44D63132">
      <w:numFmt w:val="bullet"/>
      <w:lvlText w:val="•"/>
      <w:lvlJc w:val="left"/>
      <w:pPr>
        <w:ind w:left="3469" w:hanging="438"/>
      </w:pPr>
      <w:rPr>
        <w:rFonts w:hint="default"/>
      </w:rPr>
    </w:lvl>
    <w:lvl w:ilvl="3" w:tplc="9E9C2D28">
      <w:numFmt w:val="bullet"/>
      <w:lvlText w:val="•"/>
      <w:lvlJc w:val="left"/>
      <w:pPr>
        <w:ind w:left="4433" w:hanging="438"/>
      </w:pPr>
      <w:rPr>
        <w:rFonts w:hint="default"/>
      </w:rPr>
    </w:lvl>
    <w:lvl w:ilvl="4" w:tplc="CBD8BD00">
      <w:numFmt w:val="bullet"/>
      <w:lvlText w:val="•"/>
      <w:lvlJc w:val="left"/>
      <w:pPr>
        <w:ind w:left="5398" w:hanging="438"/>
      </w:pPr>
      <w:rPr>
        <w:rFonts w:hint="default"/>
      </w:rPr>
    </w:lvl>
    <w:lvl w:ilvl="5" w:tplc="2D00B992">
      <w:numFmt w:val="bullet"/>
      <w:lvlText w:val="•"/>
      <w:lvlJc w:val="left"/>
      <w:pPr>
        <w:ind w:left="6362" w:hanging="438"/>
      </w:pPr>
      <w:rPr>
        <w:rFonts w:hint="default"/>
      </w:rPr>
    </w:lvl>
    <w:lvl w:ilvl="6" w:tplc="B63E0F0C">
      <w:numFmt w:val="bullet"/>
      <w:lvlText w:val="•"/>
      <w:lvlJc w:val="left"/>
      <w:pPr>
        <w:ind w:left="7327" w:hanging="438"/>
      </w:pPr>
      <w:rPr>
        <w:rFonts w:hint="default"/>
      </w:rPr>
    </w:lvl>
    <w:lvl w:ilvl="7" w:tplc="AC6C1F00">
      <w:numFmt w:val="bullet"/>
      <w:lvlText w:val="•"/>
      <w:lvlJc w:val="left"/>
      <w:pPr>
        <w:ind w:left="8291" w:hanging="438"/>
      </w:pPr>
      <w:rPr>
        <w:rFonts w:hint="default"/>
      </w:rPr>
    </w:lvl>
    <w:lvl w:ilvl="8" w:tplc="C3CA97A6">
      <w:numFmt w:val="bullet"/>
      <w:lvlText w:val="•"/>
      <w:lvlJc w:val="left"/>
      <w:pPr>
        <w:ind w:left="9256" w:hanging="438"/>
      </w:pPr>
      <w:rPr>
        <w:rFonts w:hint="default"/>
      </w:rPr>
    </w:lvl>
  </w:abstractNum>
  <w:abstractNum w:abstractNumId="24" w15:restartNumberingAfterBreak="0">
    <w:nsid w:val="107D470A"/>
    <w:multiLevelType w:val="hybridMultilevel"/>
    <w:tmpl w:val="0ECCFE6E"/>
    <w:lvl w:ilvl="0" w:tplc="04090005">
      <w:start w:val="1"/>
      <w:numFmt w:val="bullet"/>
      <w:lvlText w:val=""/>
      <w:lvlJc w:val="left"/>
      <w:pPr>
        <w:ind w:left="720" w:hanging="360"/>
      </w:pPr>
      <w:rPr>
        <w:rFonts w:ascii="Wingdings" w:hAnsi="Wingdings" w:hint="default"/>
        <w:b/>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11034520"/>
    <w:multiLevelType w:val="hybridMultilevel"/>
    <w:tmpl w:val="619C18B4"/>
    <w:lvl w:ilvl="0" w:tplc="0E4A8BE6">
      <w:start w:val="1"/>
      <w:numFmt w:val="lowerRoman"/>
      <w:lvlText w:val="%1)"/>
      <w:lvlJc w:val="left"/>
      <w:pPr>
        <w:ind w:left="2109" w:hanging="567"/>
      </w:pPr>
      <w:rPr>
        <w:rFonts w:ascii="Times New Roman" w:eastAsia="Times New Roman" w:hAnsi="Times New Roman" w:cs="Times New Roman" w:hint="default"/>
        <w:color w:val="231F20"/>
        <w:spacing w:val="-1"/>
        <w:w w:val="101"/>
        <w:sz w:val="18"/>
        <w:szCs w:val="18"/>
        <w:lang w:val="en-US" w:eastAsia="en-US" w:bidi="ar-SA"/>
      </w:rPr>
    </w:lvl>
    <w:lvl w:ilvl="1" w:tplc="8E70FE52">
      <w:numFmt w:val="bullet"/>
      <w:lvlText w:val="•"/>
      <w:lvlJc w:val="left"/>
      <w:pPr>
        <w:ind w:left="2990" w:hanging="567"/>
      </w:pPr>
      <w:rPr>
        <w:rFonts w:hint="default"/>
        <w:lang w:val="en-US" w:eastAsia="en-US" w:bidi="ar-SA"/>
      </w:rPr>
    </w:lvl>
    <w:lvl w:ilvl="2" w:tplc="2A1E12E2">
      <w:numFmt w:val="bullet"/>
      <w:lvlText w:val="•"/>
      <w:lvlJc w:val="left"/>
      <w:pPr>
        <w:ind w:left="3881" w:hanging="567"/>
      </w:pPr>
      <w:rPr>
        <w:rFonts w:hint="default"/>
        <w:lang w:val="en-US" w:eastAsia="en-US" w:bidi="ar-SA"/>
      </w:rPr>
    </w:lvl>
    <w:lvl w:ilvl="3" w:tplc="C9AC52BA">
      <w:numFmt w:val="bullet"/>
      <w:lvlText w:val="•"/>
      <w:lvlJc w:val="left"/>
      <w:pPr>
        <w:ind w:left="4772" w:hanging="567"/>
      </w:pPr>
      <w:rPr>
        <w:rFonts w:hint="default"/>
        <w:lang w:val="en-US" w:eastAsia="en-US" w:bidi="ar-SA"/>
      </w:rPr>
    </w:lvl>
    <w:lvl w:ilvl="4" w:tplc="0414EB10">
      <w:numFmt w:val="bullet"/>
      <w:lvlText w:val="•"/>
      <w:lvlJc w:val="left"/>
      <w:pPr>
        <w:ind w:left="5663" w:hanging="567"/>
      </w:pPr>
      <w:rPr>
        <w:rFonts w:hint="default"/>
        <w:lang w:val="en-US" w:eastAsia="en-US" w:bidi="ar-SA"/>
      </w:rPr>
    </w:lvl>
    <w:lvl w:ilvl="5" w:tplc="8A80F8C2">
      <w:numFmt w:val="bullet"/>
      <w:lvlText w:val="•"/>
      <w:lvlJc w:val="left"/>
      <w:pPr>
        <w:ind w:left="6554" w:hanging="567"/>
      </w:pPr>
      <w:rPr>
        <w:rFonts w:hint="default"/>
        <w:lang w:val="en-US" w:eastAsia="en-US" w:bidi="ar-SA"/>
      </w:rPr>
    </w:lvl>
    <w:lvl w:ilvl="6" w:tplc="E2567C3E">
      <w:numFmt w:val="bullet"/>
      <w:lvlText w:val="•"/>
      <w:lvlJc w:val="left"/>
      <w:pPr>
        <w:ind w:left="7445" w:hanging="567"/>
      </w:pPr>
      <w:rPr>
        <w:rFonts w:hint="default"/>
        <w:lang w:val="en-US" w:eastAsia="en-US" w:bidi="ar-SA"/>
      </w:rPr>
    </w:lvl>
    <w:lvl w:ilvl="7" w:tplc="DC880DD8">
      <w:numFmt w:val="bullet"/>
      <w:lvlText w:val="•"/>
      <w:lvlJc w:val="left"/>
      <w:pPr>
        <w:ind w:left="8336" w:hanging="567"/>
      </w:pPr>
      <w:rPr>
        <w:rFonts w:hint="default"/>
        <w:lang w:val="en-US" w:eastAsia="en-US" w:bidi="ar-SA"/>
      </w:rPr>
    </w:lvl>
    <w:lvl w:ilvl="8" w:tplc="88B2BAAA">
      <w:numFmt w:val="bullet"/>
      <w:lvlText w:val="•"/>
      <w:lvlJc w:val="left"/>
      <w:pPr>
        <w:ind w:left="9227" w:hanging="567"/>
      </w:pPr>
      <w:rPr>
        <w:rFonts w:hint="default"/>
        <w:lang w:val="en-US" w:eastAsia="en-US" w:bidi="ar-SA"/>
      </w:rPr>
    </w:lvl>
  </w:abstractNum>
  <w:abstractNum w:abstractNumId="26" w15:restartNumberingAfterBreak="0">
    <w:nsid w:val="11AE74FC"/>
    <w:multiLevelType w:val="multilevel"/>
    <w:tmpl w:val="1D605130"/>
    <w:lvl w:ilvl="0">
      <w:start w:val="19"/>
      <w:numFmt w:val="decimal"/>
      <w:lvlText w:val="%1"/>
      <w:lvlJc w:val="left"/>
      <w:pPr>
        <w:ind w:left="420" w:hanging="420"/>
      </w:pPr>
      <w:rPr>
        <w:rFonts w:hint="default"/>
      </w:rPr>
    </w:lvl>
    <w:lvl w:ilvl="1">
      <w:start w:val="1"/>
      <w:numFmt w:val="decimal"/>
      <w:lvlText w:val="%1.%2"/>
      <w:lvlJc w:val="left"/>
      <w:pPr>
        <w:ind w:left="1230" w:hanging="420"/>
      </w:pPr>
      <w:rPr>
        <w:rFonts w:hint="default"/>
        <w:b w:val="0"/>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7" w15:restartNumberingAfterBreak="0">
    <w:nsid w:val="12016DA9"/>
    <w:multiLevelType w:val="multilevel"/>
    <w:tmpl w:val="3BC6A67E"/>
    <w:lvl w:ilvl="0">
      <w:start w:val="1"/>
      <w:numFmt w:val="decimal"/>
      <w:lvlText w:val="%1."/>
      <w:lvlJc w:val="left"/>
      <w:pPr>
        <w:ind w:left="694" w:hanging="567"/>
      </w:pPr>
      <w:rPr>
        <w:rFonts w:ascii="Times New Roman" w:eastAsia="Times New Roman" w:hAnsi="Times New Roman" w:cs="Times New Roman" w:hint="default"/>
        <w:color w:val="231F20"/>
        <w:spacing w:val="-4"/>
        <w:w w:val="99"/>
        <w:sz w:val="22"/>
        <w:szCs w:val="22"/>
      </w:rPr>
    </w:lvl>
    <w:lvl w:ilvl="1">
      <w:start w:val="1"/>
      <w:numFmt w:val="decimal"/>
      <w:lvlText w:val="%1.%2"/>
      <w:lvlJc w:val="left"/>
      <w:pPr>
        <w:ind w:left="1261" w:hanging="567"/>
      </w:pPr>
      <w:rPr>
        <w:rFonts w:ascii="Times New Roman" w:eastAsia="Times New Roman" w:hAnsi="Times New Roman" w:cs="Times New Roman" w:hint="default"/>
        <w:color w:val="231F20"/>
        <w:w w:val="99"/>
        <w:sz w:val="22"/>
        <w:szCs w:val="22"/>
      </w:rPr>
    </w:lvl>
    <w:lvl w:ilvl="2">
      <w:numFmt w:val="bullet"/>
      <w:lvlText w:val="•"/>
      <w:lvlJc w:val="left"/>
      <w:pPr>
        <w:ind w:left="2302" w:hanging="567"/>
      </w:pPr>
      <w:rPr>
        <w:rFonts w:hint="default"/>
      </w:rPr>
    </w:lvl>
    <w:lvl w:ilvl="3">
      <w:numFmt w:val="bullet"/>
      <w:lvlText w:val="•"/>
      <w:lvlJc w:val="left"/>
      <w:pPr>
        <w:ind w:left="3345" w:hanging="567"/>
      </w:pPr>
      <w:rPr>
        <w:rFonts w:hint="default"/>
      </w:rPr>
    </w:lvl>
    <w:lvl w:ilvl="4">
      <w:numFmt w:val="bullet"/>
      <w:lvlText w:val="•"/>
      <w:lvlJc w:val="left"/>
      <w:pPr>
        <w:ind w:left="4388" w:hanging="567"/>
      </w:pPr>
      <w:rPr>
        <w:rFonts w:hint="default"/>
      </w:rPr>
    </w:lvl>
    <w:lvl w:ilvl="5">
      <w:numFmt w:val="bullet"/>
      <w:lvlText w:val="•"/>
      <w:lvlJc w:val="left"/>
      <w:pPr>
        <w:ind w:left="5431" w:hanging="567"/>
      </w:pPr>
      <w:rPr>
        <w:rFonts w:hint="default"/>
      </w:rPr>
    </w:lvl>
    <w:lvl w:ilvl="6">
      <w:numFmt w:val="bullet"/>
      <w:lvlText w:val="•"/>
      <w:lvlJc w:val="left"/>
      <w:pPr>
        <w:ind w:left="6474" w:hanging="567"/>
      </w:pPr>
      <w:rPr>
        <w:rFonts w:hint="default"/>
      </w:rPr>
    </w:lvl>
    <w:lvl w:ilvl="7">
      <w:numFmt w:val="bullet"/>
      <w:lvlText w:val="•"/>
      <w:lvlJc w:val="left"/>
      <w:pPr>
        <w:ind w:left="7517" w:hanging="567"/>
      </w:pPr>
      <w:rPr>
        <w:rFonts w:hint="default"/>
      </w:rPr>
    </w:lvl>
    <w:lvl w:ilvl="8">
      <w:numFmt w:val="bullet"/>
      <w:lvlText w:val="•"/>
      <w:lvlJc w:val="left"/>
      <w:pPr>
        <w:ind w:left="8559" w:hanging="567"/>
      </w:pPr>
      <w:rPr>
        <w:rFonts w:hint="default"/>
      </w:rPr>
    </w:lvl>
  </w:abstractNum>
  <w:abstractNum w:abstractNumId="28" w15:restartNumberingAfterBreak="0">
    <w:nsid w:val="12144158"/>
    <w:multiLevelType w:val="multilevel"/>
    <w:tmpl w:val="94506838"/>
    <w:lvl w:ilvl="0">
      <w:start w:val="43"/>
      <w:numFmt w:val="decimal"/>
      <w:lvlText w:val="%1"/>
      <w:lvlJc w:val="left"/>
      <w:pPr>
        <w:ind w:left="420" w:hanging="420"/>
      </w:pPr>
      <w:rPr>
        <w:rFonts w:hint="default"/>
      </w:rPr>
    </w:lvl>
    <w:lvl w:ilvl="1">
      <w:start w:val="1"/>
      <w:numFmt w:val="decimal"/>
      <w:lvlText w:val="%1.%2"/>
      <w:lvlJc w:val="left"/>
      <w:pPr>
        <w:ind w:left="1320" w:hanging="420"/>
      </w:pPr>
      <w:rPr>
        <w:rFonts w:hint="default"/>
        <w:b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9" w15:restartNumberingAfterBreak="0">
    <w:nsid w:val="1332178F"/>
    <w:multiLevelType w:val="hybridMultilevel"/>
    <w:tmpl w:val="E702C05E"/>
    <w:lvl w:ilvl="0" w:tplc="52501B96">
      <w:start w:val="1"/>
      <w:numFmt w:val="lowerRoman"/>
      <w:lvlText w:val="%1)"/>
      <w:lvlJc w:val="left"/>
      <w:pPr>
        <w:ind w:left="1986" w:hanging="573"/>
      </w:pPr>
      <w:rPr>
        <w:rFonts w:ascii="Times New Roman" w:eastAsia="Times New Roman" w:hAnsi="Times New Roman" w:cs="Times New Roman" w:hint="default"/>
        <w:color w:val="231F20"/>
        <w:w w:val="100"/>
        <w:sz w:val="19"/>
        <w:szCs w:val="19"/>
      </w:rPr>
    </w:lvl>
    <w:lvl w:ilvl="1" w:tplc="D43E0CF6">
      <w:numFmt w:val="bullet"/>
      <w:lvlText w:val="•"/>
      <w:lvlJc w:val="left"/>
      <w:pPr>
        <w:ind w:left="2972" w:hanging="573"/>
      </w:pPr>
      <w:rPr>
        <w:rFonts w:hint="default"/>
      </w:rPr>
    </w:lvl>
    <w:lvl w:ilvl="2" w:tplc="93D254BE">
      <w:numFmt w:val="bullet"/>
      <w:lvlText w:val="•"/>
      <w:lvlJc w:val="left"/>
      <w:pPr>
        <w:ind w:left="3965" w:hanging="573"/>
      </w:pPr>
      <w:rPr>
        <w:rFonts w:hint="default"/>
      </w:rPr>
    </w:lvl>
    <w:lvl w:ilvl="3" w:tplc="6392387C">
      <w:numFmt w:val="bullet"/>
      <w:lvlText w:val="•"/>
      <w:lvlJc w:val="left"/>
      <w:pPr>
        <w:ind w:left="4957" w:hanging="573"/>
      </w:pPr>
      <w:rPr>
        <w:rFonts w:hint="default"/>
      </w:rPr>
    </w:lvl>
    <w:lvl w:ilvl="4" w:tplc="70E204FE">
      <w:numFmt w:val="bullet"/>
      <w:lvlText w:val="•"/>
      <w:lvlJc w:val="left"/>
      <w:pPr>
        <w:ind w:left="5950" w:hanging="573"/>
      </w:pPr>
      <w:rPr>
        <w:rFonts w:hint="default"/>
      </w:rPr>
    </w:lvl>
    <w:lvl w:ilvl="5" w:tplc="E0E0A952">
      <w:numFmt w:val="bullet"/>
      <w:lvlText w:val="•"/>
      <w:lvlJc w:val="left"/>
      <w:pPr>
        <w:ind w:left="6942" w:hanging="573"/>
      </w:pPr>
      <w:rPr>
        <w:rFonts w:hint="default"/>
      </w:rPr>
    </w:lvl>
    <w:lvl w:ilvl="6" w:tplc="1D6E75AA">
      <w:numFmt w:val="bullet"/>
      <w:lvlText w:val="•"/>
      <w:lvlJc w:val="left"/>
      <w:pPr>
        <w:ind w:left="7935" w:hanging="573"/>
      </w:pPr>
      <w:rPr>
        <w:rFonts w:hint="default"/>
      </w:rPr>
    </w:lvl>
    <w:lvl w:ilvl="7" w:tplc="9202F546">
      <w:numFmt w:val="bullet"/>
      <w:lvlText w:val="•"/>
      <w:lvlJc w:val="left"/>
      <w:pPr>
        <w:ind w:left="8927" w:hanging="573"/>
      </w:pPr>
      <w:rPr>
        <w:rFonts w:hint="default"/>
      </w:rPr>
    </w:lvl>
    <w:lvl w:ilvl="8" w:tplc="154ED292">
      <w:numFmt w:val="bullet"/>
      <w:lvlText w:val="•"/>
      <w:lvlJc w:val="left"/>
      <w:pPr>
        <w:ind w:left="9920" w:hanging="573"/>
      </w:pPr>
      <w:rPr>
        <w:rFonts w:hint="default"/>
      </w:rPr>
    </w:lvl>
  </w:abstractNum>
  <w:abstractNum w:abstractNumId="30" w15:restartNumberingAfterBreak="0">
    <w:nsid w:val="14151295"/>
    <w:multiLevelType w:val="multilevel"/>
    <w:tmpl w:val="BC905DA0"/>
    <w:lvl w:ilvl="0">
      <w:start w:val="26"/>
      <w:numFmt w:val="decimal"/>
      <w:lvlText w:val="%1"/>
      <w:lvlJc w:val="left"/>
      <w:pPr>
        <w:ind w:left="420" w:hanging="420"/>
      </w:pPr>
      <w:rPr>
        <w:rFonts w:hint="default"/>
      </w:rPr>
    </w:lvl>
    <w:lvl w:ilvl="1">
      <w:start w:val="1"/>
      <w:numFmt w:val="decimal"/>
      <w:lvlText w:val="%1.%2"/>
      <w:lvlJc w:val="left"/>
      <w:pPr>
        <w:ind w:left="1320" w:hanging="420"/>
      </w:pPr>
      <w:rPr>
        <w:rFonts w:hint="default"/>
        <w:b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1" w15:restartNumberingAfterBreak="0">
    <w:nsid w:val="14553B47"/>
    <w:multiLevelType w:val="hybridMultilevel"/>
    <w:tmpl w:val="B8D42226"/>
    <w:lvl w:ilvl="0" w:tplc="FFFFFFFF">
      <w:start w:val="4"/>
      <w:numFmt w:val="upperLetter"/>
      <w:lvlText w:val="%1."/>
      <w:lvlJc w:val="left"/>
      <w:pPr>
        <w:ind w:left="451" w:hanging="324"/>
      </w:pPr>
      <w:rPr>
        <w:rFonts w:hint="default"/>
        <w:w w:val="99"/>
      </w:rPr>
    </w:lvl>
    <w:lvl w:ilvl="1" w:tplc="C81464AA">
      <w:start w:val="5"/>
      <w:numFmt w:val="bullet"/>
      <w:lvlText w:val="-"/>
      <w:lvlJc w:val="left"/>
      <w:pPr>
        <w:ind w:left="1514" w:hanging="360"/>
      </w:pPr>
      <w:rPr>
        <w:rFonts w:ascii="Times New Roman" w:eastAsia="Times New Roman" w:hAnsi="Times New Roman" w:cs="Times New Roman" w:hint="default"/>
      </w:rPr>
    </w:lvl>
    <w:lvl w:ilvl="2" w:tplc="FFFFFFFF">
      <w:numFmt w:val="bullet"/>
      <w:lvlText w:val="•"/>
      <w:lvlJc w:val="left"/>
      <w:pPr>
        <w:ind w:left="2497" w:hanging="324"/>
      </w:pPr>
      <w:rPr>
        <w:rFonts w:hint="default"/>
      </w:rPr>
    </w:lvl>
    <w:lvl w:ilvl="3" w:tplc="FFFFFFFF">
      <w:numFmt w:val="bullet"/>
      <w:lvlText w:val="•"/>
      <w:lvlJc w:val="left"/>
      <w:pPr>
        <w:ind w:left="3515" w:hanging="324"/>
      </w:pPr>
      <w:rPr>
        <w:rFonts w:hint="default"/>
      </w:rPr>
    </w:lvl>
    <w:lvl w:ilvl="4" w:tplc="FFFFFFFF">
      <w:numFmt w:val="bullet"/>
      <w:lvlText w:val="•"/>
      <w:lvlJc w:val="left"/>
      <w:pPr>
        <w:ind w:left="4534" w:hanging="324"/>
      </w:pPr>
      <w:rPr>
        <w:rFonts w:hint="default"/>
      </w:rPr>
    </w:lvl>
    <w:lvl w:ilvl="5" w:tplc="FFFFFFFF">
      <w:numFmt w:val="bullet"/>
      <w:lvlText w:val="•"/>
      <w:lvlJc w:val="left"/>
      <w:pPr>
        <w:ind w:left="5552" w:hanging="324"/>
      </w:pPr>
      <w:rPr>
        <w:rFonts w:hint="default"/>
      </w:rPr>
    </w:lvl>
    <w:lvl w:ilvl="6" w:tplc="FFFFFFFF">
      <w:numFmt w:val="bullet"/>
      <w:lvlText w:val="•"/>
      <w:lvlJc w:val="left"/>
      <w:pPr>
        <w:ind w:left="6571" w:hanging="324"/>
      </w:pPr>
      <w:rPr>
        <w:rFonts w:hint="default"/>
      </w:rPr>
    </w:lvl>
    <w:lvl w:ilvl="7" w:tplc="FFFFFFFF">
      <w:numFmt w:val="bullet"/>
      <w:lvlText w:val="•"/>
      <w:lvlJc w:val="left"/>
      <w:pPr>
        <w:ind w:left="7589" w:hanging="324"/>
      </w:pPr>
      <w:rPr>
        <w:rFonts w:hint="default"/>
      </w:rPr>
    </w:lvl>
    <w:lvl w:ilvl="8" w:tplc="FFFFFFFF">
      <w:numFmt w:val="bullet"/>
      <w:lvlText w:val="•"/>
      <w:lvlJc w:val="left"/>
      <w:pPr>
        <w:ind w:left="8608" w:hanging="324"/>
      </w:pPr>
      <w:rPr>
        <w:rFonts w:hint="default"/>
      </w:rPr>
    </w:lvl>
  </w:abstractNum>
  <w:abstractNum w:abstractNumId="32" w15:restartNumberingAfterBreak="0">
    <w:nsid w:val="15CA08B6"/>
    <w:multiLevelType w:val="multilevel"/>
    <w:tmpl w:val="A510D2E4"/>
    <w:lvl w:ilvl="0">
      <w:start w:val="25"/>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3" w15:restartNumberingAfterBreak="0">
    <w:nsid w:val="16C41C6E"/>
    <w:multiLevelType w:val="hybridMultilevel"/>
    <w:tmpl w:val="28DA8A60"/>
    <w:lvl w:ilvl="0" w:tplc="F234716E">
      <w:start w:val="1"/>
      <w:numFmt w:val="lowerRoman"/>
      <w:lvlText w:val="(%1)"/>
      <w:lvlJc w:val="left"/>
      <w:pPr>
        <w:ind w:left="1080" w:hanging="720"/>
      </w:pPr>
      <w:rPr>
        <w:rFonts w:hint="default"/>
        <w:color w:val="231F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188F55CA"/>
    <w:multiLevelType w:val="multilevel"/>
    <w:tmpl w:val="C22223F0"/>
    <w:lvl w:ilvl="0">
      <w:start w:val="29"/>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5" w15:restartNumberingAfterBreak="0">
    <w:nsid w:val="18D841FE"/>
    <w:multiLevelType w:val="hybridMultilevel"/>
    <w:tmpl w:val="3056B33A"/>
    <w:lvl w:ilvl="0" w:tplc="4B5EC15E">
      <w:start w:val="1"/>
      <w:numFmt w:val="lowerRoman"/>
      <w:lvlText w:val="%1)"/>
      <w:lvlJc w:val="left"/>
      <w:pPr>
        <w:ind w:left="1974" w:hanging="550"/>
      </w:pPr>
      <w:rPr>
        <w:rFonts w:ascii="Times New Roman" w:eastAsia="Times New Roman" w:hAnsi="Times New Roman" w:cs="Times New Roman" w:hint="default"/>
        <w:color w:val="231F20"/>
        <w:w w:val="100"/>
        <w:sz w:val="19"/>
        <w:szCs w:val="19"/>
      </w:rPr>
    </w:lvl>
    <w:lvl w:ilvl="1" w:tplc="3C32DE2A">
      <w:numFmt w:val="bullet"/>
      <w:lvlText w:val="•"/>
      <w:lvlJc w:val="left"/>
      <w:pPr>
        <w:ind w:left="2972" w:hanging="550"/>
      </w:pPr>
      <w:rPr>
        <w:rFonts w:hint="default"/>
      </w:rPr>
    </w:lvl>
    <w:lvl w:ilvl="2" w:tplc="A3A2E9FE">
      <w:numFmt w:val="bullet"/>
      <w:lvlText w:val="•"/>
      <w:lvlJc w:val="left"/>
      <w:pPr>
        <w:ind w:left="3965" w:hanging="550"/>
      </w:pPr>
      <w:rPr>
        <w:rFonts w:hint="default"/>
      </w:rPr>
    </w:lvl>
    <w:lvl w:ilvl="3" w:tplc="70DAE98E">
      <w:numFmt w:val="bullet"/>
      <w:lvlText w:val="•"/>
      <w:lvlJc w:val="left"/>
      <w:pPr>
        <w:ind w:left="4957" w:hanging="550"/>
      </w:pPr>
      <w:rPr>
        <w:rFonts w:hint="default"/>
      </w:rPr>
    </w:lvl>
    <w:lvl w:ilvl="4" w:tplc="B254B4F0">
      <w:numFmt w:val="bullet"/>
      <w:lvlText w:val="•"/>
      <w:lvlJc w:val="left"/>
      <w:pPr>
        <w:ind w:left="5950" w:hanging="550"/>
      </w:pPr>
      <w:rPr>
        <w:rFonts w:hint="default"/>
      </w:rPr>
    </w:lvl>
    <w:lvl w:ilvl="5" w:tplc="12ACCE84">
      <w:numFmt w:val="bullet"/>
      <w:lvlText w:val="•"/>
      <w:lvlJc w:val="left"/>
      <w:pPr>
        <w:ind w:left="6942" w:hanging="550"/>
      </w:pPr>
      <w:rPr>
        <w:rFonts w:hint="default"/>
      </w:rPr>
    </w:lvl>
    <w:lvl w:ilvl="6" w:tplc="19F6791E">
      <w:numFmt w:val="bullet"/>
      <w:lvlText w:val="•"/>
      <w:lvlJc w:val="left"/>
      <w:pPr>
        <w:ind w:left="7935" w:hanging="550"/>
      </w:pPr>
      <w:rPr>
        <w:rFonts w:hint="default"/>
      </w:rPr>
    </w:lvl>
    <w:lvl w:ilvl="7" w:tplc="1A940640">
      <w:numFmt w:val="bullet"/>
      <w:lvlText w:val="•"/>
      <w:lvlJc w:val="left"/>
      <w:pPr>
        <w:ind w:left="8927" w:hanging="550"/>
      </w:pPr>
      <w:rPr>
        <w:rFonts w:hint="default"/>
      </w:rPr>
    </w:lvl>
    <w:lvl w:ilvl="8" w:tplc="26141B5A">
      <w:numFmt w:val="bullet"/>
      <w:lvlText w:val="•"/>
      <w:lvlJc w:val="left"/>
      <w:pPr>
        <w:ind w:left="9920" w:hanging="550"/>
      </w:pPr>
      <w:rPr>
        <w:rFonts w:hint="default"/>
      </w:rPr>
    </w:lvl>
  </w:abstractNum>
  <w:abstractNum w:abstractNumId="36" w15:restartNumberingAfterBreak="0">
    <w:nsid w:val="19550AAE"/>
    <w:multiLevelType w:val="hybridMultilevel"/>
    <w:tmpl w:val="A69E7A74"/>
    <w:lvl w:ilvl="0" w:tplc="2A24135A">
      <w:start w:val="1"/>
      <w:numFmt w:val="lowerLetter"/>
      <w:lvlText w:val="%1)"/>
      <w:lvlJc w:val="left"/>
      <w:pPr>
        <w:ind w:left="1621" w:hanging="325"/>
      </w:pPr>
      <w:rPr>
        <w:rFonts w:ascii="Times New Roman" w:eastAsia="Times New Roman" w:hAnsi="Times New Roman" w:cs="Times New Roman" w:hint="default"/>
        <w:color w:val="231F20"/>
        <w:w w:val="100"/>
        <w:sz w:val="22"/>
        <w:szCs w:val="22"/>
      </w:rPr>
    </w:lvl>
    <w:lvl w:ilvl="1" w:tplc="BE80D2FA">
      <w:numFmt w:val="bullet"/>
      <w:lvlText w:val="•"/>
      <w:lvlJc w:val="left"/>
      <w:pPr>
        <w:ind w:left="2576" w:hanging="325"/>
      </w:pPr>
      <w:rPr>
        <w:rFonts w:hint="default"/>
      </w:rPr>
    </w:lvl>
    <w:lvl w:ilvl="2" w:tplc="59CC40F8">
      <w:numFmt w:val="bullet"/>
      <w:lvlText w:val="•"/>
      <w:lvlJc w:val="left"/>
      <w:pPr>
        <w:ind w:left="3533" w:hanging="325"/>
      </w:pPr>
      <w:rPr>
        <w:rFonts w:hint="default"/>
      </w:rPr>
    </w:lvl>
    <w:lvl w:ilvl="3" w:tplc="F578C770">
      <w:numFmt w:val="bullet"/>
      <w:lvlText w:val="•"/>
      <w:lvlJc w:val="left"/>
      <w:pPr>
        <w:ind w:left="4489" w:hanging="325"/>
      </w:pPr>
      <w:rPr>
        <w:rFonts w:hint="default"/>
      </w:rPr>
    </w:lvl>
    <w:lvl w:ilvl="4" w:tplc="ABD21E88">
      <w:numFmt w:val="bullet"/>
      <w:lvlText w:val="•"/>
      <w:lvlJc w:val="left"/>
      <w:pPr>
        <w:ind w:left="5446" w:hanging="325"/>
      </w:pPr>
      <w:rPr>
        <w:rFonts w:hint="default"/>
      </w:rPr>
    </w:lvl>
    <w:lvl w:ilvl="5" w:tplc="CA1649F4">
      <w:numFmt w:val="bullet"/>
      <w:lvlText w:val="•"/>
      <w:lvlJc w:val="left"/>
      <w:pPr>
        <w:ind w:left="6402" w:hanging="325"/>
      </w:pPr>
      <w:rPr>
        <w:rFonts w:hint="default"/>
      </w:rPr>
    </w:lvl>
    <w:lvl w:ilvl="6" w:tplc="8E20E1F2">
      <w:numFmt w:val="bullet"/>
      <w:lvlText w:val="•"/>
      <w:lvlJc w:val="left"/>
      <w:pPr>
        <w:ind w:left="7359" w:hanging="325"/>
      </w:pPr>
      <w:rPr>
        <w:rFonts w:hint="default"/>
      </w:rPr>
    </w:lvl>
    <w:lvl w:ilvl="7" w:tplc="B670630C">
      <w:numFmt w:val="bullet"/>
      <w:lvlText w:val="•"/>
      <w:lvlJc w:val="left"/>
      <w:pPr>
        <w:ind w:left="8315" w:hanging="325"/>
      </w:pPr>
      <w:rPr>
        <w:rFonts w:hint="default"/>
      </w:rPr>
    </w:lvl>
    <w:lvl w:ilvl="8" w:tplc="5D1C90CE">
      <w:numFmt w:val="bullet"/>
      <w:lvlText w:val="•"/>
      <w:lvlJc w:val="left"/>
      <w:pPr>
        <w:ind w:left="9272" w:hanging="325"/>
      </w:pPr>
      <w:rPr>
        <w:rFonts w:hint="default"/>
      </w:rPr>
    </w:lvl>
  </w:abstractNum>
  <w:abstractNum w:abstractNumId="37" w15:restartNumberingAfterBreak="0">
    <w:nsid w:val="1B8328DF"/>
    <w:multiLevelType w:val="multilevel"/>
    <w:tmpl w:val="6464C8BA"/>
    <w:lvl w:ilvl="0">
      <w:start w:val="18"/>
      <w:numFmt w:val="decimal"/>
      <w:lvlText w:val="%1"/>
      <w:lvlJc w:val="left"/>
      <w:pPr>
        <w:ind w:left="420" w:hanging="420"/>
      </w:pPr>
      <w:rPr>
        <w:rFonts w:hint="default"/>
      </w:rPr>
    </w:lvl>
    <w:lvl w:ilvl="1">
      <w:start w:val="1"/>
      <w:numFmt w:val="decimal"/>
      <w:lvlText w:val="%1.%2"/>
      <w:lvlJc w:val="left"/>
      <w:pPr>
        <w:ind w:left="1230" w:hanging="420"/>
      </w:pPr>
      <w:rPr>
        <w:rFonts w:hint="default"/>
      </w:rPr>
    </w:lvl>
    <w:lvl w:ilvl="2">
      <w:start w:val="1"/>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232" w:hanging="1440"/>
      </w:pPr>
      <w:rPr>
        <w:rFonts w:hint="default"/>
      </w:rPr>
    </w:lvl>
  </w:abstractNum>
  <w:abstractNum w:abstractNumId="38" w15:restartNumberingAfterBreak="0">
    <w:nsid w:val="1BB767AB"/>
    <w:multiLevelType w:val="multilevel"/>
    <w:tmpl w:val="09008AC6"/>
    <w:lvl w:ilvl="0">
      <w:start w:val="15"/>
      <w:numFmt w:val="decimal"/>
      <w:lvlText w:val="%1"/>
      <w:lvlJc w:val="left"/>
      <w:pPr>
        <w:ind w:left="420" w:hanging="420"/>
      </w:pPr>
      <w:rPr>
        <w:rFonts w:hint="default"/>
      </w:rPr>
    </w:lvl>
    <w:lvl w:ilvl="1">
      <w:start w:val="1"/>
      <w:numFmt w:val="decimal"/>
      <w:lvlText w:val="%1.%2"/>
      <w:lvlJc w:val="left"/>
      <w:pPr>
        <w:ind w:left="1269" w:hanging="420"/>
      </w:pPr>
      <w:rPr>
        <w:rFonts w:hint="default"/>
        <w:b w:val="0"/>
      </w:rPr>
    </w:lvl>
    <w:lvl w:ilvl="2">
      <w:start w:val="1"/>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232" w:hanging="1440"/>
      </w:pPr>
      <w:rPr>
        <w:rFonts w:hint="default"/>
      </w:rPr>
    </w:lvl>
  </w:abstractNum>
  <w:abstractNum w:abstractNumId="39" w15:restartNumberingAfterBreak="0">
    <w:nsid w:val="1CA76268"/>
    <w:multiLevelType w:val="multilevel"/>
    <w:tmpl w:val="1366AFA8"/>
    <w:lvl w:ilvl="0">
      <w:start w:val="42"/>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0" w15:restartNumberingAfterBreak="0">
    <w:nsid w:val="1CC9025E"/>
    <w:multiLevelType w:val="hybridMultilevel"/>
    <w:tmpl w:val="A75CFEA6"/>
    <w:lvl w:ilvl="0" w:tplc="45A2C746">
      <w:start w:val="1"/>
      <w:numFmt w:val="lowerLetter"/>
      <w:lvlText w:val="%1)"/>
      <w:lvlJc w:val="left"/>
      <w:pPr>
        <w:ind w:left="1237" w:hanging="791"/>
      </w:pPr>
      <w:rPr>
        <w:rFonts w:hint="default"/>
        <w:w w:val="1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1D185631"/>
    <w:multiLevelType w:val="multilevel"/>
    <w:tmpl w:val="EA16D568"/>
    <w:lvl w:ilvl="0">
      <w:start w:val="52"/>
      <w:numFmt w:val="decimal"/>
      <w:lvlText w:val="%1"/>
      <w:lvlJc w:val="left"/>
      <w:pPr>
        <w:ind w:left="420" w:hanging="420"/>
      </w:pPr>
      <w:rPr>
        <w:rFonts w:hint="default"/>
      </w:rPr>
    </w:lvl>
    <w:lvl w:ilvl="1">
      <w:start w:val="1"/>
      <w:numFmt w:val="decimal"/>
      <w:lvlText w:val="%1.%2"/>
      <w:lvlJc w:val="left"/>
      <w:pPr>
        <w:ind w:left="1320" w:hanging="420"/>
      </w:pPr>
      <w:rPr>
        <w:rFonts w:hint="default"/>
        <w:b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2" w15:restartNumberingAfterBreak="0">
    <w:nsid w:val="1D812576"/>
    <w:multiLevelType w:val="hybridMultilevel"/>
    <w:tmpl w:val="A00EB530"/>
    <w:lvl w:ilvl="0" w:tplc="6C628E86">
      <w:start w:val="5"/>
      <w:numFmt w:val="upperLetter"/>
      <w:lvlText w:val="%1."/>
      <w:lvlJc w:val="left"/>
      <w:pPr>
        <w:ind w:left="1423" w:hanging="576"/>
      </w:pPr>
      <w:rPr>
        <w:rFonts w:ascii="Times New Roman" w:eastAsia="Times New Roman" w:hAnsi="Times New Roman" w:cs="Times New Roman" w:hint="default"/>
        <w:b/>
        <w:bCs/>
        <w:color w:val="231F20"/>
        <w:spacing w:val="-21"/>
        <w:w w:val="99"/>
        <w:sz w:val="22"/>
        <w:szCs w:val="22"/>
      </w:rPr>
    </w:lvl>
    <w:lvl w:ilvl="1" w:tplc="539608CE">
      <w:numFmt w:val="bullet"/>
      <w:lvlText w:val="•"/>
      <w:lvlJc w:val="left"/>
      <w:pPr>
        <w:ind w:left="2468" w:hanging="576"/>
      </w:pPr>
      <w:rPr>
        <w:rFonts w:hint="default"/>
      </w:rPr>
    </w:lvl>
    <w:lvl w:ilvl="2" w:tplc="2D3EEB64">
      <w:numFmt w:val="bullet"/>
      <w:lvlText w:val="•"/>
      <w:lvlJc w:val="left"/>
      <w:pPr>
        <w:ind w:left="3517" w:hanging="576"/>
      </w:pPr>
      <w:rPr>
        <w:rFonts w:hint="default"/>
      </w:rPr>
    </w:lvl>
    <w:lvl w:ilvl="3" w:tplc="1862AA40">
      <w:numFmt w:val="bullet"/>
      <w:lvlText w:val="•"/>
      <w:lvlJc w:val="left"/>
      <w:pPr>
        <w:ind w:left="4565" w:hanging="576"/>
      </w:pPr>
      <w:rPr>
        <w:rFonts w:hint="default"/>
      </w:rPr>
    </w:lvl>
    <w:lvl w:ilvl="4" w:tplc="0B181162">
      <w:numFmt w:val="bullet"/>
      <w:lvlText w:val="•"/>
      <w:lvlJc w:val="left"/>
      <w:pPr>
        <w:ind w:left="5614" w:hanging="576"/>
      </w:pPr>
      <w:rPr>
        <w:rFonts w:hint="default"/>
      </w:rPr>
    </w:lvl>
    <w:lvl w:ilvl="5" w:tplc="46BABFE4">
      <w:numFmt w:val="bullet"/>
      <w:lvlText w:val="•"/>
      <w:lvlJc w:val="left"/>
      <w:pPr>
        <w:ind w:left="6662" w:hanging="576"/>
      </w:pPr>
      <w:rPr>
        <w:rFonts w:hint="default"/>
      </w:rPr>
    </w:lvl>
    <w:lvl w:ilvl="6" w:tplc="2250DB3C">
      <w:numFmt w:val="bullet"/>
      <w:lvlText w:val="•"/>
      <w:lvlJc w:val="left"/>
      <w:pPr>
        <w:ind w:left="7711" w:hanging="576"/>
      </w:pPr>
      <w:rPr>
        <w:rFonts w:hint="default"/>
      </w:rPr>
    </w:lvl>
    <w:lvl w:ilvl="7" w:tplc="216CA4B6">
      <w:numFmt w:val="bullet"/>
      <w:lvlText w:val="•"/>
      <w:lvlJc w:val="left"/>
      <w:pPr>
        <w:ind w:left="8759" w:hanging="576"/>
      </w:pPr>
      <w:rPr>
        <w:rFonts w:hint="default"/>
      </w:rPr>
    </w:lvl>
    <w:lvl w:ilvl="8" w:tplc="6A8A8E7E">
      <w:numFmt w:val="bullet"/>
      <w:lvlText w:val="•"/>
      <w:lvlJc w:val="left"/>
      <w:pPr>
        <w:ind w:left="9808" w:hanging="576"/>
      </w:pPr>
      <w:rPr>
        <w:rFonts w:hint="default"/>
      </w:rPr>
    </w:lvl>
  </w:abstractNum>
  <w:abstractNum w:abstractNumId="43" w15:restartNumberingAfterBreak="0">
    <w:nsid w:val="1DA8723B"/>
    <w:multiLevelType w:val="multilevel"/>
    <w:tmpl w:val="FB48AF5E"/>
    <w:lvl w:ilvl="0">
      <w:start w:val="48"/>
      <w:numFmt w:val="decimal"/>
      <w:lvlText w:val="%1"/>
      <w:lvlJc w:val="left"/>
      <w:pPr>
        <w:ind w:left="420" w:hanging="420"/>
      </w:pPr>
      <w:rPr>
        <w:rFonts w:hint="default"/>
      </w:rPr>
    </w:lvl>
    <w:lvl w:ilvl="1">
      <w:start w:val="1"/>
      <w:numFmt w:val="decimal"/>
      <w:lvlText w:val="%1.%2"/>
      <w:lvlJc w:val="left"/>
      <w:pPr>
        <w:ind w:left="1320" w:hanging="420"/>
      </w:pPr>
      <w:rPr>
        <w:rFonts w:hint="default"/>
        <w:b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4" w15:restartNumberingAfterBreak="0">
    <w:nsid w:val="248E2251"/>
    <w:multiLevelType w:val="hybridMultilevel"/>
    <w:tmpl w:val="C9A2D8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54A3540"/>
    <w:multiLevelType w:val="multilevel"/>
    <w:tmpl w:val="2646CD5A"/>
    <w:lvl w:ilvl="0">
      <w:start w:val="1"/>
      <w:numFmt w:val="decimal"/>
      <w:lvlText w:val="%1."/>
      <w:lvlJc w:val="left"/>
      <w:pPr>
        <w:ind w:left="694" w:hanging="567"/>
      </w:pPr>
      <w:rPr>
        <w:rFonts w:ascii="Times New Roman" w:eastAsia="Times New Roman" w:hAnsi="Times New Roman" w:cs="Times New Roman" w:hint="default"/>
        <w:color w:val="231F20"/>
        <w:spacing w:val="0"/>
        <w:w w:val="100"/>
        <w:sz w:val="22"/>
        <w:szCs w:val="22"/>
      </w:rPr>
    </w:lvl>
    <w:lvl w:ilvl="1">
      <w:start w:val="1"/>
      <w:numFmt w:val="lowerLetter"/>
      <w:lvlText w:val="(%2)"/>
      <w:lvlJc w:val="left"/>
      <w:pPr>
        <w:ind w:left="1054" w:hanging="360"/>
      </w:pPr>
      <w:rPr>
        <w:rFonts w:ascii="Times New Roman" w:eastAsia="Times New Roman" w:hAnsi="Times New Roman" w:cs="Times New Roman" w:hint="default"/>
        <w:color w:val="231F20"/>
        <w:w w:val="100"/>
        <w:sz w:val="22"/>
        <w:szCs w:val="22"/>
      </w:rPr>
    </w:lvl>
    <w:lvl w:ilvl="2">
      <w:numFmt w:val="bullet"/>
      <w:lvlText w:val="•"/>
      <w:lvlJc w:val="left"/>
      <w:pPr>
        <w:ind w:left="2302" w:hanging="567"/>
      </w:pPr>
      <w:rPr>
        <w:rFonts w:hint="default"/>
      </w:rPr>
    </w:lvl>
    <w:lvl w:ilvl="3">
      <w:numFmt w:val="bullet"/>
      <w:lvlText w:val="•"/>
      <w:lvlJc w:val="left"/>
      <w:pPr>
        <w:ind w:left="3345" w:hanging="567"/>
      </w:pPr>
      <w:rPr>
        <w:rFonts w:hint="default"/>
      </w:rPr>
    </w:lvl>
    <w:lvl w:ilvl="4">
      <w:numFmt w:val="bullet"/>
      <w:lvlText w:val="•"/>
      <w:lvlJc w:val="left"/>
      <w:pPr>
        <w:ind w:left="4388" w:hanging="567"/>
      </w:pPr>
      <w:rPr>
        <w:rFonts w:hint="default"/>
      </w:rPr>
    </w:lvl>
    <w:lvl w:ilvl="5">
      <w:numFmt w:val="bullet"/>
      <w:lvlText w:val="•"/>
      <w:lvlJc w:val="left"/>
      <w:pPr>
        <w:ind w:left="5431" w:hanging="567"/>
      </w:pPr>
      <w:rPr>
        <w:rFonts w:hint="default"/>
      </w:rPr>
    </w:lvl>
    <w:lvl w:ilvl="6">
      <w:numFmt w:val="bullet"/>
      <w:lvlText w:val="•"/>
      <w:lvlJc w:val="left"/>
      <w:pPr>
        <w:ind w:left="6474" w:hanging="567"/>
      </w:pPr>
      <w:rPr>
        <w:rFonts w:hint="default"/>
      </w:rPr>
    </w:lvl>
    <w:lvl w:ilvl="7">
      <w:numFmt w:val="bullet"/>
      <w:lvlText w:val="•"/>
      <w:lvlJc w:val="left"/>
      <w:pPr>
        <w:ind w:left="7517" w:hanging="567"/>
      </w:pPr>
      <w:rPr>
        <w:rFonts w:hint="default"/>
      </w:rPr>
    </w:lvl>
    <w:lvl w:ilvl="8">
      <w:numFmt w:val="bullet"/>
      <w:lvlText w:val="•"/>
      <w:lvlJc w:val="left"/>
      <w:pPr>
        <w:ind w:left="8559" w:hanging="567"/>
      </w:pPr>
      <w:rPr>
        <w:rFonts w:hint="default"/>
      </w:rPr>
    </w:lvl>
  </w:abstractNum>
  <w:abstractNum w:abstractNumId="46" w15:restartNumberingAfterBreak="0">
    <w:nsid w:val="254B78E0"/>
    <w:multiLevelType w:val="hybridMultilevel"/>
    <w:tmpl w:val="40EAAFEE"/>
    <w:lvl w:ilvl="0" w:tplc="649AEABE">
      <w:start w:val="1"/>
      <w:numFmt w:val="decimal"/>
      <w:lvlText w:val="%1."/>
      <w:lvlJc w:val="left"/>
      <w:pPr>
        <w:ind w:left="348" w:hanging="360"/>
      </w:pPr>
      <w:rPr>
        <w:rFonts w:hint="default"/>
      </w:rPr>
    </w:lvl>
    <w:lvl w:ilvl="1" w:tplc="08090019" w:tentative="1">
      <w:start w:val="1"/>
      <w:numFmt w:val="lowerLetter"/>
      <w:lvlText w:val="%2."/>
      <w:lvlJc w:val="left"/>
      <w:pPr>
        <w:ind w:left="1068" w:hanging="360"/>
      </w:pPr>
    </w:lvl>
    <w:lvl w:ilvl="2" w:tplc="0809001B" w:tentative="1">
      <w:start w:val="1"/>
      <w:numFmt w:val="lowerRoman"/>
      <w:lvlText w:val="%3."/>
      <w:lvlJc w:val="right"/>
      <w:pPr>
        <w:ind w:left="1788" w:hanging="180"/>
      </w:pPr>
    </w:lvl>
    <w:lvl w:ilvl="3" w:tplc="0809000F" w:tentative="1">
      <w:start w:val="1"/>
      <w:numFmt w:val="decimal"/>
      <w:lvlText w:val="%4."/>
      <w:lvlJc w:val="left"/>
      <w:pPr>
        <w:ind w:left="2508" w:hanging="360"/>
      </w:pPr>
    </w:lvl>
    <w:lvl w:ilvl="4" w:tplc="08090019" w:tentative="1">
      <w:start w:val="1"/>
      <w:numFmt w:val="lowerLetter"/>
      <w:lvlText w:val="%5."/>
      <w:lvlJc w:val="left"/>
      <w:pPr>
        <w:ind w:left="3228" w:hanging="360"/>
      </w:pPr>
    </w:lvl>
    <w:lvl w:ilvl="5" w:tplc="0809001B" w:tentative="1">
      <w:start w:val="1"/>
      <w:numFmt w:val="lowerRoman"/>
      <w:lvlText w:val="%6."/>
      <w:lvlJc w:val="right"/>
      <w:pPr>
        <w:ind w:left="3948" w:hanging="180"/>
      </w:pPr>
    </w:lvl>
    <w:lvl w:ilvl="6" w:tplc="0809000F" w:tentative="1">
      <w:start w:val="1"/>
      <w:numFmt w:val="decimal"/>
      <w:lvlText w:val="%7."/>
      <w:lvlJc w:val="left"/>
      <w:pPr>
        <w:ind w:left="4668" w:hanging="360"/>
      </w:pPr>
    </w:lvl>
    <w:lvl w:ilvl="7" w:tplc="08090019" w:tentative="1">
      <w:start w:val="1"/>
      <w:numFmt w:val="lowerLetter"/>
      <w:lvlText w:val="%8."/>
      <w:lvlJc w:val="left"/>
      <w:pPr>
        <w:ind w:left="5388" w:hanging="360"/>
      </w:pPr>
    </w:lvl>
    <w:lvl w:ilvl="8" w:tplc="0809001B" w:tentative="1">
      <w:start w:val="1"/>
      <w:numFmt w:val="lowerRoman"/>
      <w:lvlText w:val="%9."/>
      <w:lvlJc w:val="right"/>
      <w:pPr>
        <w:ind w:left="6108" w:hanging="180"/>
      </w:pPr>
    </w:lvl>
  </w:abstractNum>
  <w:abstractNum w:abstractNumId="47" w15:restartNumberingAfterBreak="0">
    <w:nsid w:val="260A1122"/>
    <w:multiLevelType w:val="hybridMultilevel"/>
    <w:tmpl w:val="E3D0597C"/>
    <w:lvl w:ilvl="0" w:tplc="4718E0D2">
      <w:start w:val="1"/>
      <w:numFmt w:val="lowerLetter"/>
      <w:lvlText w:val="%1)"/>
      <w:lvlJc w:val="left"/>
      <w:pPr>
        <w:ind w:left="1325" w:hanging="403"/>
      </w:pPr>
      <w:rPr>
        <w:rFonts w:ascii="Times New Roman" w:eastAsia="Times New Roman" w:hAnsi="Times New Roman" w:cs="Times New Roman" w:hint="default"/>
        <w:color w:val="231F20"/>
        <w:w w:val="100"/>
        <w:sz w:val="18"/>
        <w:szCs w:val="18"/>
      </w:rPr>
    </w:lvl>
    <w:lvl w:ilvl="1" w:tplc="D1C2BF12">
      <w:numFmt w:val="bullet"/>
      <w:lvlText w:val="•"/>
      <w:lvlJc w:val="left"/>
      <w:pPr>
        <w:ind w:left="2306" w:hanging="403"/>
      </w:pPr>
      <w:rPr>
        <w:rFonts w:hint="default"/>
      </w:rPr>
    </w:lvl>
    <w:lvl w:ilvl="2" w:tplc="B3E8390E">
      <w:numFmt w:val="bullet"/>
      <w:lvlText w:val="•"/>
      <w:lvlJc w:val="left"/>
      <w:pPr>
        <w:ind w:left="3293" w:hanging="403"/>
      </w:pPr>
      <w:rPr>
        <w:rFonts w:hint="default"/>
      </w:rPr>
    </w:lvl>
    <w:lvl w:ilvl="3" w:tplc="58B82244">
      <w:numFmt w:val="bullet"/>
      <w:lvlText w:val="•"/>
      <w:lvlJc w:val="left"/>
      <w:pPr>
        <w:ind w:left="4279" w:hanging="403"/>
      </w:pPr>
      <w:rPr>
        <w:rFonts w:hint="default"/>
      </w:rPr>
    </w:lvl>
    <w:lvl w:ilvl="4" w:tplc="FC94532C">
      <w:numFmt w:val="bullet"/>
      <w:lvlText w:val="•"/>
      <w:lvlJc w:val="left"/>
      <w:pPr>
        <w:ind w:left="5266" w:hanging="403"/>
      </w:pPr>
      <w:rPr>
        <w:rFonts w:hint="default"/>
      </w:rPr>
    </w:lvl>
    <w:lvl w:ilvl="5" w:tplc="4E5CA094">
      <w:numFmt w:val="bullet"/>
      <w:lvlText w:val="•"/>
      <w:lvlJc w:val="left"/>
      <w:pPr>
        <w:ind w:left="6252" w:hanging="403"/>
      </w:pPr>
      <w:rPr>
        <w:rFonts w:hint="default"/>
      </w:rPr>
    </w:lvl>
    <w:lvl w:ilvl="6" w:tplc="CEBC7EB8">
      <w:numFmt w:val="bullet"/>
      <w:lvlText w:val="•"/>
      <w:lvlJc w:val="left"/>
      <w:pPr>
        <w:ind w:left="7239" w:hanging="403"/>
      </w:pPr>
      <w:rPr>
        <w:rFonts w:hint="default"/>
      </w:rPr>
    </w:lvl>
    <w:lvl w:ilvl="7" w:tplc="BA805C30">
      <w:numFmt w:val="bullet"/>
      <w:lvlText w:val="•"/>
      <w:lvlJc w:val="left"/>
      <w:pPr>
        <w:ind w:left="8225" w:hanging="403"/>
      </w:pPr>
      <w:rPr>
        <w:rFonts w:hint="default"/>
      </w:rPr>
    </w:lvl>
    <w:lvl w:ilvl="8" w:tplc="F280E236">
      <w:numFmt w:val="bullet"/>
      <w:lvlText w:val="•"/>
      <w:lvlJc w:val="left"/>
      <w:pPr>
        <w:ind w:left="9212" w:hanging="403"/>
      </w:pPr>
      <w:rPr>
        <w:rFonts w:hint="default"/>
      </w:rPr>
    </w:lvl>
  </w:abstractNum>
  <w:abstractNum w:abstractNumId="48" w15:restartNumberingAfterBreak="0">
    <w:nsid w:val="262F1FDA"/>
    <w:multiLevelType w:val="multilevel"/>
    <w:tmpl w:val="73ACF122"/>
    <w:lvl w:ilvl="0">
      <w:start w:val="6"/>
      <w:numFmt w:val="decimal"/>
      <w:lvlText w:val="%1"/>
      <w:lvlJc w:val="left"/>
      <w:pPr>
        <w:ind w:left="360" w:hanging="360"/>
      </w:pPr>
      <w:rPr>
        <w:rFonts w:hint="default"/>
      </w:rPr>
    </w:lvl>
    <w:lvl w:ilvl="1">
      <w:start w:val="1"/>
      <w:numFmt w:val="decimal"/>
      <w:lvlText w:val="%1.%2"/>
      <w:lvlJc w:val="left"/>
      <w:pPr>
        <w:ind w:left="477" w:hanging="360"/>
      </w:pPr>
      <w:rPr>
        <w:rFonts w:hint="default"/>
      </w:rPr>
    </w:lvl>
    <w:lvl w:ilvl="2">
      <w:start w:val="1"/>
      <w:numFmt w:val="decimal"/>
      <w:lvlText w:val="%1.%2.%3"/>
      <w:lvlJc w:val="left"/>
      <w:pPr>
        <w:ind w:left="954" w:hanging="720"/>
      </w:pPr>
      <w:rPr>
        <w:rFonts w:hint="default"/>
      </w:rPr>
    </w:lvl>
    <w:lvl w:ilvl="3">
      <w:start w:val="1"/>
      <w:numFmt w:val="decimal"/>
      <w:lvlText w:val="%1.%2.%3.%4"/>
      <w:lvlJc w:val="left"/>
      <w:pPr>
        <w:ind w:left="1071" w:hanging="720"/>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1665" w:hanging="1080"/>
      </w:pPr>
      <w:rPr>
        <w:rFonts w:hint="default"/>
      </w:rPr>
    </w:lvl>
    <w:lvl w:ilvl="6">
      <w:start w:val="1"/>
      <w:numFmt w:val="decimal"/>
      <w:lvlText w:val="%1.%2.%3.%4.%5.%6.%7"/>
      <w:lvlJc w:val="left"/>
      <w:pPr>
        <w:ind w:left="2142" w:hanging="1440"/>
      </w:pPr>
      <w:rPr>
        <w:rFonts w:hint="default"/>
      </w:rPr>
    </w:lvl>
    <w:lvl w:ilvl="7">
      <w:start w:val="1"/>
      <w:numFmt w:val="decimal"/>
      <w:lvlText w:val="%1.%2.%3.%4.%5.%6.%7.%8"/>
      <w:lvlJc w:val="left"/>
      <w:pPr>
        <w:ind w:left="2259" w:hanging="1440"/>
      </w:pPr>
      <w:rPr>
        <w:rFonts w:hint="default"/>
      </w:rPr>
    </w:lvl>
    <w:lvl w:ilvl="8">
      <w:start w:val="1"/>
      <w:numFmt w:val="decimal"/>
      <w:lvlText w:val="%1.%2.%3.%4.%5.%6.%7.%8.%9"/>
      <w:lvlJc w:val="left"/>
      <w:pPr>
        <w:ind w:left="2376" w:hanging="1440"/>
      </w:pPr>
      <w:rPr>
        <w:rFonts w:hint="default"/>
      </w:rPr>
    </w:lvl>
  </w:abstractNum>
  <w:abstractNum w:abstractNumId="49" w15:restartNumberingAfterBreak="0">
    <w:nsid w:val="267F1121"/>
    <w:multiLevelType w:val="hybridMultilevel"/>
    <w:tmpl w:val="8EF24364"/>
    <w:lvl w:ilvl="0" w:tplc="D6D8CD66">
      <w:start w:val="1"/>
      <w:numFmt w:val="lowerLetter"/>
      <w:lvlText w:val="%1)"/>
      <w:lvlJc w:val="left"/>
      <w:pPr>
        <w:ind w:left="1252" w:hanging="561"/>
      </w:pPr>
      <w:rPr>
        <w:rFonts w:ascii="Times New Roman" w:eastAsia="Times New Roman" w:hAnsi="Times New Roman" w:cs="Times New Roman" w:hint="default"/>
        <w:color w:val="231F20"/>
        <w:w w:val="100"/>
        <w:sz w:val="22"/>
        <w:szCs w:val="22"/>
      </w:rPr>
    </w:lvl>
    <w:lvl w:ilvl="1" w:tplc="41F821FC">
      <w:start w:val="1"/>
      <w:numFmt w:val="lowerRoman"/>
      <w:lvlText w:val="%2)"/>
      <w:lvlJc w:val="left"/>
      <w:pPr>
        <w:ind w:left="1831" w:hanging="579"/>
      </w:pPr>
      <w:rPr>
        <w:rFonts w:ascii="Times New Roman" w:eastAsia="Times New Roman" w:hAnsi="Times New Roman" w:cs="Times New Roman" w:hint="default"/>
        <w:color w:val="231F20"/>
        <w:w w:val="100"/>
        <w:sz w:val="22"/>
        <w:szCs w:val="22"/>
      </w:rPr>
    </w:lvl>
    <w:lvl w:ilvl="2" w:tplc="499C74BC">
      <w:numFmt w:val="bullet"/>
      <w:lvlText w:val="•"/>
      <w:lvlJc w:val="left"/>
      <w:pPr>
        <w:ind w:left="2878" w:hanging="579"/>
      </w:pPr>
      <w:rPr>
        <w:rFonts w:hint="default"/>
      </w:rPr>
    </w:lvl>
    <w:lvl w:ilvl="3" w:tplc="AE16ECBE">
      <w:numFmt w:val="bullet"/>
      <w:lvlText w:val="•"/>
      <w:lvlJc w:val="left"/>
      <w:pPr>
        <w:ind w:left="3916" w:hanging="579"/>
      </w:pPr>
      <w:rPr>
        <w:rFonts w:hint="default"/>
      </w:rPr>
    </w:lvl>
    <w:lvl w:ilvl="4" w:tplc="D464A0DC">
      <w:numFmt w:val="bullet"/>
      <w:lvlText w:val="•"/>
      <w:lvlJc w:val="left"/>
      <w:pPr>
        <w:ind w:left="4955" w:hanging="579"/>
      </w:pPr>
      <w:rPr>
        <w:rFonts w:hint="default"/>
      </w:rPr>
    </w:lvl>
    <w:lvl w:ilvl="5" w:tplc="93AE01C2">
      <w:numFmt w:val="bullet"/>
      <w:lvlText w:val="•"/>
      <w:lvlJc w:val="left"/>
      <w:pPr>
        <w:ind w:left="5993" w:hanging="579"/>
      </w:pPr>
      <w:rPr>
        <w:rFonts w:hint="default"/>
      </w:rPr>
    </w:lvl>
    <w:lvl w:ilvl="6" w:tplc="D9DAFE12">
      <w:numFmt w:val="bullet"/>
      <w:lvlText w:val="•"/>
      <w:lvlJc w:val="left"/>
      <w:pPr>
        <w:ind w:left="7031" w:hanging="579"/>
      </w:pPr>
      <w:rPr>
        <w:rFonts w:hint="default"/>
      </w:rPr>
    </w:lvl>
    <w:lvl w:ilvl="7" w:tplc="C7301304">
      <w:numFmt w:val="bullet"/>
      <w:lvlText w:val="•"/>
      <w:lvlJc w:val="left"/>
      <w:pPr>
        <w:ind w:left="8070" w:hanging="579"/>
      </w:pPr>
      <w:rPr>
        <w:rFonts w:hint="default"/>
      </w:rPr>
    </w:lvl>
    <w:lvl w:ilvl="8" w:tplc="E90C26DE">
      <w:numFmt w:val="bullet"/>
      <w:lvlText w:val="•"/>
      <w:lvlJc w:val="left"/>
      <w:pPr>
        <w:ind w:left="9108" w:hanging="579"/>
      </w:pPr>
      <w:rPr>
        <w:rFonts w:hint="default"/>
      </w:rPr>
    </w:lvl>
  </w:abstractNum>
  <w:abstractNum w:abstractNumId="50" w15:restartNumberingAfterBreak="0">
    <w:nsid w:val="26EF539C"/>
    <w:multiLevelType w:val="hybridMultilevel"/>
    <w:tmpl w:val="1F6A781E"/>
    <w:lvl w:ilvl="0" w:tplc="50FAFBDE">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270811CF"/>
    <w:multiLevelType w:val="multilevel"/>
    <w:tmpl w:val="EEBC202E"/>
    <w:lvl w:ilvl="0">
      <w:start w:val="39"/>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52" w15:restartNumberingAfterBreak="0">
    <w:nsid w:val="277D19CB"/>
    <w:multiLevelType w:val="hybridMultilevel"/>
    <w:tmpl w:val="A4FAAA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27A518C4"/>
    <w:multiLevelType w:val="hybridMultilevel"/>
    <w:tmpl w:val="A75CFEA6"/>
    <w:lvl w:ilvl="0" w:tplc="45A2C746">
      <w:start w:val="1"/>
      <w:numFmt w:val="lowerLetter"/>
      <w:lvlText w:val="%1)"/>
      <w:lvlJc w:val="left"/>
      <w:pPr>
        <w:ind w:left="1237" w:hanging="791"/>
      </w:pPr>
      <w:rPr>
        <w:rFonts w:hint="default"/>
        <w:w w:val="1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8644FA2"/>
    <w:multiLevelType w:val="multilevel"/>
    <w:tmpl w:val="97541ED2"/>
    <w:lvl w:ilvl="0">
      <w:start w:val="50"/>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55" w15:restartNumberingAfterBreak="0">
    <w:nsid w:val="28A62097"/>
    <w:multiLevelType w:val="multilevel"/>
    <w:tmpl w:val="C486F842"/>
    <w:lvl w:ilvl="0">
      <w:start w:val="3"/>
      <w:numFmt w:val="decimal"/>
      <w:lvlText w:val="%1"/>
      <w:lvlJc w:val="left"/>
      <w:pPr>
        <w:ind w:left="360" w:hanging="360"/>
      </w:pPr>
      <w:rPr>
        <w:rFonts w:hint="default"/>
        <w:b w:val="0"/>
      </w:rPr>
    </w:lvl>
    <w:lvl w:ilvl="1">
      <w:start w:val="1"/>
      <w:numFmt w:val="decimal"/>
      <w:lvlText w:val="%1.%2"/>
      <w:lvlJc w:val="left"/>
      <w:pPr>
        <w:ind w:left="477" w:hanging="360"/>
      </w:pPr>
      <w:rPr>
        <w:rFonts w:hint="default"/>
        <w:b w:val="0"/>
        <w:i w:val="0"/>
      </w:rPr>
    </w:lvl>
    <w:lvl w:ilvl="2">
      <w:start w:val="1"/>
      <w:numFmt w:val="decimal"/>
      <w:lvlText w:val="%1.%2.%3"/>
      <w:lvlJc w:val="left"/>
      <w:pPr>
        <w:ind w:left="954" w:hanging="720"/>
      </w:pPr>
      <w:rPr>
        <w:rFonts w:hint="default"/>
        <w:b w:val="0"/>
      </w:rPr>
    </w:lvl>
    <w:lvl w:ilvl="3">
      <w:start w:val="1"/>
      <w:numFmt w:val="decimal"/>
      <w:lvlText w:val="%1.%2.%3.%4"/>
      <w:lvlJc w:val="left"/>
      <w:pPr>
        <w:ind w:left="1071" w:hanging="720"/>
      </w:pPr>
      <w:rPr>
        <w:rFonts w:hint="default"/>
        <w:b w:val="0"/>
      </w:rPr>
    </w:lvl>
    <w:lvl w:ilvl="4">
      <w:start w:val="1"/>
      <w:numFmt w:val="decimal"/>
      <w:lvlText w:val="%1.%2.%3.%4.%5"/>
      <w:lvlJc w:val="left"/>
      <w:pPr>
        <w:ind w:left="1548" w:hanging="1080"/>
      </w:pPr>
      <w:rPr>
        <w:rFonts w:hint="default"/>
        <w:b w:val="0"/>
      </w:rPr>
    </w:lvl>
    <w:lvl w:ilvl="5">
      <w:start w:val="1"/>
      <w:numFmt w:val="decimal"/>
      <w:lvlText w:val="%1.%2.%3.%4.%5.%6"/>
      <w:lvlJc w:val="left"/>
      <w:pPr>
        <w:ind w:left="1665" w:hanging="1080"/>
      </w:pPr>
      <w:rPr>
        <w:rFonts w:hint="default"/>
        <w:b w:val="0"/>
      </w:rPr>
    </w:lvl>
    <w:lvl w:ilvl="6">
      <w:start w:val="1"/>
      <w:numFmt w:val="decimal"/>
      <w:lvlText w:val="%1.%2.%3.%4.%5.%6.%7"/>
      <w:lvlJc w:val="left"/>
      <w:pPr>
        <w:ind w:left="2142" w:hanging="1440"/>
      </w:pPr>
      <w:rPr>
        <w:rFonts w:hint="default"/>
        <w:b w:val="0"/>
      </w:rPr>
    </w:lvl>
    <w:lvl w:ilvl="7">
      <w:start w:val="1"/>
      <w:numFmt w:val="decimal"/>
      <w:lvlText w:val="%1.%2.%3.%4.%5.%6.%7.%8"/>
      <w:lvlJc w:val="left"/>
      <w:pPr>
        <w:ind w:left="2259" w:hanging="1440"/>
      </w:pPr>
      <w:rPr>
        <w:rFonts w:hint="default"/>
        <w:b w:val="0"/>
      </w:rPr>
    </w:lvl>
    <w:lvl w:ilvl="8">
      <w:start w:val="1"/>
      <w:numFmt w:val="decimal"/>
      <w:lvlText w:val="%1.%2.%3.%4.%5.%6.%7.%8.%9"/>
      <w:lvlJc w:val="left"/>
      <w:pPr>
        <w:ind w:left="2376" w:hanging="1440"/>
      </w:pPr>
      <w:rPr>
        <w:rFonts w:hint="default"/>
        <w:b w:val="0"/>
      </w:rPr>
    </w:lvl>
  </w:abstractNum>
  <w:abstractNum w:abstractNumId="56" w15:restartNumberingAfterBreak="0">
    <w:nsid w:val="28EA4ECB"/>
    <w:multiLevelType w:val="multilevel"/>
    <w:tmpl w:val="4B94D3AA"/>
    <w:lvl w:ilvl="0">
      <w:start w:val="1"/>
      <w:numFmt w:val="lowerLetter"/>
      <w:pStyle w:val="CCSbClseHd2"/>
      <w:lvlText w:val="(%1)"/>
      <w:lvlJc w:val="left"/>
      <w:pPr>
        <w:tabs>
          <w:tab w:val="num" w:pos="3036"/>
        </w:tabs>
        <w:ind w:left="3036" w:hanging="432"/>
      </w:pPr>
      <w:rPr>
        <w:rFonts w:cs="Times New Roman"/>
      </w:rPr>
    </w:lvl>
    <w:lvl w:ilvl="1">
      <w:start w:val="1"/>
      <w:numFmt w:val="decimal"/>
      <w:isLgl/>
      <w:lvlText w:val="%1.%2"/>
      <w:lvlJc w:val="left"/>
      <w:pPr>
        <w:tabs>
          <w:tab w:val="num" w:pos="3180"/>
        </w:tabs>
        <w:ind w:left="3180" w:hanging="576"/>
      </w:pPr>
      <w:rPr>
        <w:rFonts w:cs="Times New Roman"/>
        <w:caps w:val="0"/>
        <w:sz w:val="22"/>
      </w:rPr>
    </w:lvl>
    <w:lvl w:ilvl="2">
      <w:start w:val="1"/>
      <w:numFmt w:val="decimal"/>
      <w:lvlText w:val="%1.%2.%3"/>
      <w:lvlJc w:val="left"/>
      <w:pPr>
        <w:tabs>
          <w:tab w:val="num" w:pos="3324"/>
        </w:tabs>
        <w:ind w:left="3324" w:hanging="720"/>
      </w:pPr>
      <w:rPr>
        <w:rFonts w:cs="Times New Roman"/>
      </w:rPr>
    </w:lvl>
    <w:lvl w:ilvl="3">
      <w:start w:val="1"/>
      <w:numFmt w:val="decimal"/>
      <w:lvlText w:val="%1.%2.%3.%4"/>
      <w:lvlJc w:val="left"/>
      <w:pPr>
        <w:tabs>
          <w:tab w:val="num" w:pos="3468"/>
        </w:tabs>
        <w:ind w:left="3468" w:hanging="864"/>
      </w:pPr>
      <w:rPr>
        <w:rFonts w:cs="Times New Roman"/>
      </w:rPr>
    </w:lvl>
    <w:lvl w:ilvl="4">
      <w:start w:val="1"/>
      <w:numFmt w:val="decimal"/>
      <w:lvlText w:val="%1.%2.%3.%4.%5"/>
      <w:lvlJc w:val="left"/>
      <w:pPr>
        <w:tabs>
          <w:tab w:val="num" w:pos="3612"/>
        </w:tabs>
        <w:ind w:left="3612" w:hanging="1008"/>
      </w:pPr>
      <w:rPr>
        <w:rFonts w:cs="Times New Roman"/>
      </w:rPr>
    </w:lvl>
    <w:lvl w:ilvl="5">
      <w:start w:val="1"/>
      <w:numFmt w:val="decimal"/>
      <w:lvlText w:val="%1.%2.%3.%4.%5.%6"/>
      <w:lvlJc w:val="left"/>
      <w:pPr>
        <w:tabs>
          <w:tab w:val="num" w:pos="3756"/>
        </w:tabs>
        <w:ind w:left="3756" w:hanging="1152"/>
      </w:pPr>
      <w:rPr>
        <w:rFonts w:cs="Times New Roman"/>
      </w:rPr>
    </w:lvl>
    <w:lvl w:ilvl="6">
      <w:start w:val="1"/>
      <w:numFmt w:val="decimal"/>
      <w:lvlText w:val="%1.%2.%3.%4.%5.%6.%7"/>
      <w:lvlJc w:val="left"/>
      <w:pPr>
        <w:tabs>
          <w:tab w:val="num" w:pos="3900"/>
        </w:tabs>
        <w:ind w:left="3900" w:hanging="1296"/>
      </w:pPr>
      <w:rPr>
        <w:rFonts w:cs="Times New Roman"/>
      </w:rPr>
    </w:lvl>
    <w:lvl w:ilvl="7">
      <w:start w:val="1"/>
      <w:numFmt w:val="decimal"/>
      <w:lvlText w:val="%1.%2.%3.%4.%5.%6.%7.%8"/>
      <w:lvlJc w:val="left"/>
      <w:pPr>
        <w:tabs>
          <w:tab w:val="num" w:pos="4044"/>
        </w:tabs>
        <w:ind w:left="4044" w:hanging="1440"/>
      </w:pPr>
      <w:rPr>
        <w:rFonts w:cs="Times New Roman"/>
      </w:rPr>
    </w:lvl>
    <w:lvl w:ilvl="8">
      <w:start w:val="1"/>
      <w:numFmt w:val="decimal"/>
      <w:lvlText w:val="%1.%2.%3.%4.%5.%6.%7.%8.%9"/>
      <w:lvlJc w:val="left"/>
      <w:pPr>
        <w:tabs>
          <w:tab w:val="num" w:pos="4188"/>
        </w:tabs>
        <w:ind w:left="4188" w:hanging="1584"/>
      </w:pPr>
      <w:rPr>
        <w:rFonts w:cs="Times New Roman"/>
      </w:rPr>
    </w:lvl>
  </w:abstractNum>
  <w:abstractNum w:abstractNumId="57" w15:restartNumberingAfterBreak="0">
    <w:nsid w:val="2B371814"/>
    <w:multiLevelType w:val="hybridMultilevel"/>
    <w:tmpl w:val="32124B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w w:val="90"/>
        <w:sz w:val="18"/>
        <w:szCs w:val="18"/>
      </w:rPr>
    </w:lvl>
    <w:lvl w:ilvl="4" w:tplc="20000017">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59" w15:restartNumberingAfterBreak="0">
    <w:nsid w:val="2BCD1FD3"/>
    <w:multiLevelType w:val="multilevel"/>
    <w:tmpl w:val="49B29308"/>
    <w:lvl w:ilvl="0">
      <w:start w:val="24"/>
      <w:numFmt w:val="decimal"/>
      <w:lvlText w:val="%1"/>
      <w:lvlJc w:val="left"/>
      <w:pPr>
        <w:ind w:left="560" w:hanging="560"/>
      </w:pPr>
      <w:rPr>
        <w:rFonts w:hint="default"/>
        <w:color w:val="231F20"/>
      </w:rPr>
    </w:lvl>
    <w:lvl w:ilvl="1">
      <w:start w:val="4"/>
      <w:numFmt w:val="decimal"/>
      <w:lvlText w:val="%1.%2"/>
      <w:lvlJc w:val="left"/>
      <w:pPr>
        <w:ind w:left="1460" w:hanging="560"/>
      </w:pPr>
      <w:rPr>
        <w:rFonts w:hint="default"/>
        <w:color w:val="231F20"/>
      </w:rPr>
    </w:lvl>
    <w:lvl w:ilvl="2">
      <w:start w:val="1"/>
      <w:numFmt w:val="decimal"/>
      <w:lvlText w:val="%1.%2.%3"/>
      <w:lvlJc w:val="left"/>
      <w:pPr>
        <w:ind w:left="2520" w:hanging="720"/>
      </w:pPr>
      <w:rPr>
        <w:rFonts w:hint="default"/>
        <w:color w:val="231F20"/>
      </w:rPr>
    </w:lvl>
    <w:lvl w:ilvl="3">
      <w:start w:val="1"/>
      <w:numFmt w:val="decimal"/>
      <w:lvlText w:val="%1.%2.%3.%4"/>
      <w:lvlJc w:val="left"/>
      <w:pPr>
        <w:ind w:left="3420" w:hanging="720"/>
      </w:pPr>
      <w:rPr>
        <w:rFonts w:hint="default"/>
        <w:color w:val="231F20"/>
      </w:rPr>
    </w:lvl>
    <w:lvl w:ilvl="4">
      <w:start w:val="1"/>
      <w:numFmt w:val="decimal"/>
      <w:lvlText w:val="%1.%2.%3.%4.%5"/>
      <w:lvlJc w:val="left"/>
      <w:pPr>
        <w:ind w:left="4680" w:hanging="1080"/>
      </w:pPr>
      <w:rPr>
        <w:rFonts w:hint="default"/>
        <w:color w:val="231F20"/>
      </w:rPr>
    </w:lvl>
    <w:lvl w:ilvl="5">
      <w:start w:val="1"/>
      <w:numFmt w:val="decimal"/>
      <w:lvlText w:val="%1.%2.%3.%4.%5.%6"/>
      <w:lvlJc w:val="left"/>
      <w:pPr>
        <w:ind w:left="5580" w:hanging="1080"/>
      </w:pPr>
      <w:rPr>
        <w:rFonts w:hint="default"/>
        <w:color w:val="231F20"/>
      </w:rPr>
    </w:lvl>
    <w:lvl w:ilvl="6">
      <w:start w:val="1"/>
      <w:numFmt w:val="decimal"/>
      <w:lvlText w:val="%1.%2.%3.%4.%5.%6.%7"/>
      <w:lvlJc w:val="left"/>
      <w:pPr>
        <w:ind w:left="6840" w:hanging="1440"/>
      </w:pPr>
      <w:rPr>
        <w:rFonts w:hint="default"/>
        <w:color w:val="231F20"/>
      </w:rPr>
    </w:lvl>
    <w:lvl w:ilvl="7">
      <w:start w:val="1"/>
      <w:numFmt w:val="decimal"/>
      <w:lvlText w:val="%1.%2.%3.%4.%5.%6.%7.%8"/>
      <w:lvlJc w:val="left"/>
      <w:pPr>
        <w:ind w:left="7740" w:hanging="1440"/>
      </w:pPr>
      <w:rPr>
        <w:rFonts w:hint="default"/>
        <w:color w:val="231F20"/>
      </w:rPr>
    </w:lvl>
    <w:lvl w:ilvl="8">
      <w:start w:val="1"/>
      <w:numFmt w:val="decimal"/>
      <w:lvlText w:val="%1.%2.%3.%4.%5.%6.%7.%8.%9"/>
      <w:lvlJc w:val="left"/>
      <w:pPr>
        <w:ind w:left="8640" w:hanging="1440"/>
      </w:pPr>
      <w:rPr>
        <w:rFonts w:hint="default"/>
        <w:color w:val="231F20"/>
      </w:rPr>
    </w:lvl>
  </w:abstractNum>
  <w:abstractNum w:abstractNumId="60" w15:restartNumberingAfterBreak="0">
    <w:nsid w:val="2BDA7A7E"/>
    <w:multiLevelType w:val="multilevel"/>
    <w:tmpl w:val="AC3AD0C0"/>
    <w:lvl w:ilvl="0">
      <w:start w:val="1"/>
      <w:numFmt w:val="decimal"/>
      <w:lvlText w:val="%1."/>
      <w:lvlJc w:val="left"/>
      <w:pPr>
        <w:ind w:left="430" w:hanging="280"/>
      </w:pPr>
      <w:rPr>
        <w:rFonts w:hint="default"/>
        <w:b/>
        <w:bCs/>
        <w:spacing w:val="-4"/>
        <w:w w:val="99"/>
        <w:sz w:val="24"/>
        <w:szCs w:val="24"/>
      </w:rPr>
    </w:lvl>
    <w:lvl w:ilvl="1">
      <w:start w:val="1"/>
      <w:numFmt w:val="decimal"/>
      <w:lvlText w:val="%1.%2"/>
      <w:lvlJc w:val="left"/>
      <w:pPr>
        <w:ind w:left="152" w:hanging="520"/>
      </w:pPr>
      <w:rPr>
        <w:rFonts w:ascii="Times New Roman Bold" w:hAnsi="Times New Roman Bold" w:hint="default"/>
        <w:b/>
        <w:bCs/>
        <w:spacing w:val="0"/>
        <w:w w:val="100"/>
      </w:rPr>
    </w:lvl>
    <w:lvl w:ilvl="2">
      <w:numFmt w:val="bullet"/>
      <w:lvlText w:val="•"/>
      <w:lvlJc w:val="left"/>
      <w:pPr>
        <w:ind w:left="1576" w:hanging="520"/>
      </w:pPr>
      <w:rPr>
        <w:rFonts w:hint="default"/>
      </w:rPr>
    </w:lvl>
    <w:lvl w:ilvl="3">
      <w:numFmt w:val="bullet"/>
      <w:lvlText w:val="•"/>
      <w:lvlJc w:val="left"/>
      <w:pPr>
        <w:ind w:left="2712" w:hanging="520"/>
      </w:pPr>
      <w:rPr>
        <w:rFonts w:hint="default"/>
      </w:rPr>
    </w:lvl>
    <w:lvl w:ilvl="4">
      <w:numFmt w:val="bullet"/>
      <w:lvlText w:val="•"/>
      <w:lvlJc w:val="left"/>
      <w:pPr>
        <w:ind w:left="3848" w:hanging="520"/>
      </w:pPr>
      <w:rPr>
        <w:rFonts w:hint="default"/>
      </w:rPr>
    </w:lvl>
    <w:lvl w:ilvl="5">
      <w:numFmt w:val="bullet"/>
      <w:lvlText w:val="•"/>
      <w:lvlJc w:val="left"/>
      <w:pPr>
        <w:ind w:left="4984" w:hanging="520"/>
      </w:pPr>
      <w:rPr>
        <w:rFonts w:hint="default"/>
      </w:rPr>
    </w:lvl>
    <w:lvl w:ilvl="6">
      <w:numFmt w:val="bullet"/>
      <w:lvlText w:val="•"/>
      <w:lvlJc w:val="left"/>
      <w:pPr>
        <w:ind w:left="6120" w:hanging="520"/>
      </w:pPr>
      <w:rPr>
        <w:rFonts w:hint="default"/>
      </w:rPr>
    </w:lvl>
    <w:lvl w:ilvl="7">
      <w:numFmt w:val="bullet"/>
      <w:lvlText w:val="•"/>
      <w:lvlJc w:val="left"/>
      <w:pPr>
        <w:ind w:left="7257" w:hanging="520"/>
      </w:pPr>
      <w:rPr>
        <w:rFonts w:hint="default"/>
      </w:rPr>
    </w:lvl>
    <w:lvl w:ilvl="8">
      <w:numFmt w:val="bullet"/>
      <w:lvlText w:val="•"/>
      <w:lvlJc w:val="left"/>
      <w:pPr>
        <w:ind w:left="8393" w:hanging="520"/>
      </w:pPr>
      <w:rPr>
        <w:rFonts w:hint="default"/>
      </w:rPr>
    </w:lvl>
  </w:abstractNum>
  <w:abstractNum w:abstractNumId="61" w15:restartNumberingAfterBreak="0">
    <w:nsid w:val="2BE1054A"/>
    <w:multiLevelType w:val="multilevel"/>
    <w:tmpl w:val="4E081ACE"/>
    <w:lvl w:ilvl="0">
      <w:start w:val="47"/>
      <w:numFmt w:val="decimal"/>
      <w:lvlText w:val="%1"/>
      <w:lvlJc w:val="left"/>
      <w:pPr>
        <w:ind w:left="420" w:hanging="420"/>
      </w:pPr>
      <w:rPr>
        <w:rFonts w:hint="default"/>
      </w:rPr>
    </w:lvl>
    <w:lvl w:ilvl="1">
      <w:start w:val="1"/>
      <w:numFmt w:val="decimal"/>
      <w:lvlText w:val="%1.%2"/>
      <w:lvlJc w:val="left"/>
      <w:pPr>
        <w:ind w:left="1320" w:hanging="420"/>
      </w:pPr>
      <w:rPr>
        <w:rFonts w:hint="default"/>
        <w:b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62" w15:restartNumberingAfterBreak="0">
    <w:nsid w:val="2E1509B9"/>
    <w:multiLevelType w:val="hybridMultilevel"/>
    <w:tmpl w:val="C9A40CD6"/>
    <w:lvl w:ilvl="0" w:tplc="B9323A9C">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 w15:restartNumberingAfterBreak="0">
    <w:nsid w:val="2F0B77C6"/>
    <w:multiLevelType w:val="hybridMultilevel"/>
    <w:tmpl w:val="686C8588"/>
    <w:lvl w:ilvl="0" w:tplc="5636CF84">
      <w:start w:val="1"/>
      <w:numFmt w:val="lowerLetter"/>
      <w:lvlText w:val="%1)"/>
      <w:lvlJc w:val="left"/>
      <w:pPr>
        <w:ind w:left="1102" w:hanging="408"/>
      </w:pPr>
      <w:rPr>
        <w:rFonts w:ascii="Times New Roman" w:eastAsia="Times New Roman" w:hAnsi="Times New Roman" w:cs="Times New Roman" w:hint="default"/>
        <w:color w:val="231F20"/>
        <w:w w:val="100"/>
        <w:sz w:val="22"/>
        <w:szCs w:val="22"/>
      </w:rPr>
    </w:lvl>
    <w:lvl w:ilvl="1" w:tplc="BA18DB00">
      <w:start w:val="1"/>
      <w:numFmt w:val="lowerRoman"/>
      <w:lvlText w:val="%2)"/>
      <w:lvlJc w:val="left"/>
      <w:pPr>
        <w:ind w:left="1540" w:hanging="438"/>
      </w:pPr>
      <w:rPr>
        <w:rFonts w:ascii="Times New Roman" w:eastAsia="Times New Roman" w:hAnsi="Times New Roman" w:cs="Times New Roman" w:hint="default"/>
        <w:color w:val="231F20"/>
        <w:w w:val="100"/>
        <w:sz w:val="22"/>
        <w:szCs w:val="22"/>
      </w:rPr>
    </w:lvl>
    <w:lvl w:ilvl="2" w:tplc="16122F92">
      <w:numFmt w:val="bullet"/>
      <w:lvlText w:val="•"/>
      <w:lvlJc w:val="left"/>
      <w:pPr>
        <w:ind w:left="2611" w:hanging="438"/>
      </w:pPr>
      <w:rPr>
        <w:rFonts w:hint="default"/>
      </w:rPr>
    </w:lvl>
    <w:lvl w:ilvl="3" w:tplc="477A5F68">
      <w:numFmt w:val="bullet"/>
      <w:lvlText w:val="•"/>
      <w:lvlJc w:val="left"/>
      <w:pPr>
        <w:ind w:left="3683" w:hanging="438"/>
      </w:pPr>
      <w:rPr>
        <w:rFonts w:hint="default"/>
      </w:rPr>
    </w:lvl>
    <w:lvl w:ilvl="4" w:tplc="A5A2B7A2">
      <w:numFmt w:val="bullet"/>
      <w:lvlText w:val="•"/>
      <w:lvlJc w:val="left"/>
      <w:pPr>
        <w:ind w:left="4755" w:hanging="438"/>
      </w:pPr>
      <w:rPr>
        <w:rFonts w:hint="default"/>
      </w:rPr>
    </w:lvl>
    <w:lvl w:ilvl="5" w:tplc="61B03C54">
      <w:numFmt w:val="bullet"/>
      <w:lvlText w:val="•"/>
      <w:lvlJc w:val="left"/>
      <w:pPr>
        <w:ind w:left="5826" w:hanging="438"/>
      </w:pPr>
      <w:rPr>
        <w:rFonts w:hint="default"/>
      </w:rPr>
    </w:lvl>
    <w:lvl w:ilvl="6" w:tplc="ABB23710">
      <w:numFmt w:val="bullet"/>
      <w:lvlText w:val="•"/>
      <w:lvlJc w:val="left"/>
      <w:pPr>
        <w:ind w:left="6898" w:hanging="438"/>
      </w:pPr>
      <w:rPr>
        <w:rFonts w:hint="default"/>
      </w:rPr>
    </w:lvl>
    <w:lvl w:ilvl="7" w:tplc="DC96271A">
      <w:numFmt w:val="bullet"/>
      <w:lvlText w:val="•"/>
      <w:lvlJc w:val="left"/>
      <w:pPr>
        <w:ind w:left="7970" w:hanging="438"/>
      </w:pPr>
      <w:rPr>
        <w:rFonts w:hint="default"/>
      </w:rPr>
    </w:lvl>
    <w:lvl w:ilvl="8" w:tplc="55921350">
      <w:numFmt w:val="bullet"/>
      <w:lvlText w:val="•"/>
      <w:lvlJc w:val="left"/>
      <w:pPr>
        <w:ind w:left="9042" w:hanging="438"/>
      </w:pPr>
      <w:rPr>
        <w:rFonts w:hint="default"/>
      </w:rPr>
    </w:lvl>
  </w:abstractNum>
  <w:abstractNum w:abstractNumId="64" w15:restartNumberingAfterBreak="0">
    <w:nsid w:val="2F3120FD"/>
    <w:multiLevelType w:val="hybridMultilevel"/>
    <w:tmpl w:val="9F86434E"/>
    <w:lvl w:ilvl="0" w:tplc="DC6A8860">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5" w15:restartNumberingAfterBreak="0">
    <w:nsid w:val="2F947A6A"/>
    <w:multiLevelType w:val="multilevel"/>
    <w:tmpl w:val="09B260D6"/>
    <w:lvl w:ilvl="0">
      <w:start w:val="24"/>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66" w15:restartNumberingAfterBreak="0">
    <w:nsid w:val="30FD184A"/>
    <w:multiLevelType w:val="hybridMultilevel"/>
    <w:tmpl w:val="25FA6A00"/>
    <w:lvl w:ilvl="0" w:tplc="2000000D">
      <w:start w:val="1"/>
      <w:numFmt w:val="bullet"/>
      <w:lvlText w:val=""/>
      <w:lvlJc w:val="left"/>
      <w:pPr>
        <w:ind w:left="1804" w:hanging="360"/>
      </w:pPr>
      <w:rPr>
        <w:rFonts w:ascii="Wingdings" w:hAnsi="Wingdings" w:hint="default"/>
      </w:rPr>
    </w:lvl>
    <w:lvl w:ilvl="1" w:tplc="20000003" w:tentative="1">
      <w:start w:val="1"/>
      <w:numFmt w:val="bullet"/>
      <w:lvlText w:val="o"/>
      <w:lvlJc w:val="left"/>
      <w:pPr>
        <w:ind w:left="2524" w:hanging="360"/>
      </w:pPr>
      <w:rPr>
        <w:rFonts w:ascii="Courier New" w:hAnsi="Courier New" w:cs="Courier New" w:hint="default"/>
      </w:rPr>
    </w:lvl>
    <w:lvl w:ilvl="2" w:tplc="20000005" w:tentative="1">
      <w:start w:val="1"/>
      <w:numFmt w:val="bullet"/>
      <w:lvlText w:val=""/>
      <w:lvlJc w:val="left"/>
      <w:pPr>
        <w:ind w:left="3244" w:hanging="360"/>
      </w:pPr>
      <w:rPr>
        <w:rFonts w:ascii="Wingdings" w:hAnsi="Wingdings" w:hint="default"/>
      </w:rPr>
    </w:lvl>
    <w:lvl w:ilvl="3" w:tplc="20000001" w:tentative="1">
      <w:start w:val="1"/>
      <w:numFmt w:val="bullet"/>
      <w:lvlText w:val=""/>
      <w:lvlJc w:val="left"/>
      <w:pPr>
        <w:ind w:left="3964" w:hanging="360"/>
      </w:pPr>
      <w:rPr>
        <w:rFonts w:ascii="Symbol" w:hAnsi="Symbol" w:hint="default"/>
      </w:rPr>
    </w:lvl>
    <w:lvl w:ilvl="4" w:tplc="20000003" w:tentative="1">
      <w:start w:val="1"/>
      <w:numFmt w:val="bullet"/>
      <w:lvlText w:val="o"/>
      <w:lvlJc w:val="left"/>
      <w:pPr>
        <w:ind w:left="4684" w:hanging="360"/>
      </w:pPr>
      <w:rPr>
        <w:rFonts w:ascii="Courier New" w:hAnsi="Courier New" w:cs="Courier New" w:hint="default"/>
      </w:rPr>
    </w:lvl>
    <w:lvl w:ilvl="5" w:tplc="20000005" w:tentative="1">
      <w:start w:val="1"/>
      <w:numFmt w:val="bullet"/>
      <w:lvlText w:val=""/>
      <w:lvlJc w:val="left"/>
      <w:pPr>
        <w:ind w:left="5404" w:hanging="360"/>
      </w:pPr>
      <w:rPr>
        <w:rFonts w:ascii="Wingdings" w:hAnsi="Wingdings" w:hint="default"/>
      </w:rPr>
    </w:lvl>
    <w:lvl w:ilvl="6" w:tplc="20000001" w:tentative="1">
      <w:start w:val="1"/>
      <w:numFmt w:val="bullet"/>
      <w:lvlText w:val=""/>
      <w:lvlJc w:val="left"/>
      <w:pPr>
        <w:ind w:left="6124" w:hanging="360"/>
      </w:pPr>
      <w:rPr>
        <w:rFonts w:ascii="Symbol" w:hAnsi="Symbol" w:hint="default"/>
      </w:rPr>
    </w:lvl>
    <w:lvl w:ilvl="7" w:tplc="20000003" w:tentative="1">
      <w:start w:val="1"/>
      <w:numFmt w:val="bullet"/>
      <w:lvlText w:val="o"/>
      <w:lvlJc w:val="left"/>
      <w:pPr>
        <w:ind w:left="6844" w:hanging="360"/>
      </w:pPr>
      <w:rPr>
        <w:rFonts w:ascii="Courier New" w:hAnsi="Courier New" w:cs="Courier New" w:hint="default"/>
      </w:rPr>
    </w:lvl>
    <w:lvl w:ilvl="8" w:tplc="20000005" w:tentative="1">
      <w:start w:val="1"/>
      <w:numFmt w:val="bullet"/>
      <w:lvlText w:val=""/>
      <w:lvlJc w:val="left"/>
      <w:pPr>
        <w:ind w:left="7564" w:hanging="360"/>
      </w:pPr>
      <w:rPr>
        <w:rFonts w:ascii="Wingdings" w:hAnsi="Wingdings" w:hint="default"/>
      </w:rPr>
    </w:lvl>
  </w:abstractNum>
  <w:abstractNum w:abstractNumId="67" w15:restartNumberingAfterBreak="0">
    <w:nsid w:val="32330637"/>
    <w:multiLevelType w:val="multilevel"/>
    <w:tmpl w:val="288CDE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323C6EB6"/>
    <w:multiLevelType w:val="hybridMultilevel"/>
    <w:tmpl w:val="3606F296"/>
    <w:lvl w:ilvl="0" w:tplc="219A602C">
      <w:start w:val="5"/>
      <w:numFmt w:val="lowerLetter"/>
      <w:lvlText w:val="%1)"/>
      <w:lvlJc w:val="left"/>
      <w:pPr>
        <w:ind w:left="1270" w:hanging="335"/>
      </w:pPr>
      <w:rPr>
        <w:rFonts w:ascii="Times New Roman" w:eastAsia="Times New Roman" w:hAnsi="Times New Roman" w:cs="Times New Roman" w:hint="default"/>
        <w:color w:val="231F20"/>
        <w:w w:val="100"/>
        <w:sz w:val="22"/>
        <w:szCs w:val="22"/>
      </w:rPr>
    </w:lvl>
    <w:lvl w:ilvl="1" w:tplc="E77AB7BC">
      <w:numFmt w:val="bullet"/>
      <w:lvlText w:val="•"/>
      <w:lvlJc w:val="left"/>
      <w:pPr>
        <w:ind w:left="2270" w:hanging="335"/>
      </w:pPr>
      <w:rPr>
        <w:rFonts w:hint="default"/>
      </w:rPr>
    </w:lvl>
    <w:lvl w:ilvl="2" w:tplc="1BE23616">
      <w:numFmt w:val="bullet"/>
      <w:lvlText w:val="•"/>
      <w:lvlJc w:val="left"/>
      <w:pPr>
        <w:ind w:left="3261" w:hanging="335"/>
      </w:pPr>
      <w:rPr>
        <w:rFonts w:hint="default"/>
      </w:rPr>
    </w:lvl>
    <w:lvl w:ilvl="3" w:tplc="6BDEB5B8">
      <w:numFmt w:val="bullet"/>
      <w:lvlText w:val="•"/>
      <w:lvlJc w:val="left"/>
      <w:pPr>
        <w:ind w:left="4251" w:hanging="335"/>
      </w:pPr>
      <w:rPr>
        <w:rFonts w:hint="default"/>
      </w:rPr>
    </w:lvl>
    <w:lvl w:ilvl="4" w:tplc="05DE74A8">
      <w:numFmt w:val="bullet"/>
      <w:lvlText w:val="•"/>
      <w:lvlJc w:val="left"/>
      <w:pPr>
        <w:ind w:left="5242" w:hanging="335"/>
      </w:pPr>
      <w:rPr>
        <w:rFonts w:hint="default"/>
      </w:rPr>
    </w:lvl>
    <w:lvl w:ilvl="5" w:tplc="E3909592">
      <w:numFmt w:val="bullet"/>
      <w:lvlText w:val="•"/>
      <w:lvlJc w:val="left"/>
      <w:pPr>
        <w:ind w:left="6232" w:hanging="335"/>
      </w:pPr>
      <w:rPr>
        <w:rFonts w:hint="default"/>
      </w:rPr>
    </w:lvl>
    <w:lvl w:ilvl="6" w:tplc="AFBC2F08">
      <w:numFmt w:val="bullet"/>
      <w:lvlText w:val="•"/>
      <w:lvlJc w:val="left"/>
      <w:pPr>
        <w:ind w:left="7223" w:hanging="335"/>
      </w:pPr>
      <w:rPr>
        <w:rFonts w:hint="default"/>
      </w:rPr>
    </w:lvl>
    <w:lvl w:ilvl="7" w:tplc="A4AAAFB2">
      <w:numFmt w:val="bullet"/>
      <w:lvlText w:val="•"/>
      <w:lvlJc w:val="left"/>
      <w:pPr>
        <w:ind w:left="8213" w:hanging="335"/>
      </w:pPr>
      <w:rPr>
        <w:rFonts w:hint="default"/>
      </w:rPr>
    </w:lvl>
    <w:lvl w:ilvl="8" w:tplc="F112C63C">
      <w:numFmt w:val="bullet"/>
      <w:lvlText w:val="•"/>
      <w:lvlJc w:val="left"/>
      <w:pPr>
        <w:ind w:left="9204" w:hanging="335"/>
      </w:pPr>
      <w:rPr>
        <w:rFonts w:hint="default"/>
      </w:rPr>
    </w:lvl>
  </w:abstractNum>
  <w:abstractNum w:abstractNumId="69" w15:restartNumberingAfterBreak="0">
    <w:nsid w:val="332C69A7"/>
    <w:multiLevelType w:val="hybridMultilevel"/>
    <w:tmpl w:val="D9F4F2D6"/>
    <w:lvl w:ilvl="0" w:tplc="C2DC17A8">
      <w:start w:val="1"/>
      <w:numFmt w:val="lowerRoman"/>
      <w:lvlText w:val="%1)"/>
      <w:lvlJc w:val="left"/>
      <w:pPr>
        <w:ind w:left="1986" w:hanging="573"/>
      </w:pPr>
      <w:rPr>
        <w:rFonts w:ascii="Times New Roman" w:eastAsia="Times New Roman" w:hAnsi="Times New Roman" w:cs="Times New Roman" w:hint="default"/>
        <w:color w:val="231F20"/>
        <w:w w:val="100"/>
        <w:sz w:val="19"/>
        <w:szCs w:val="19"/>
      </w:rPr>
    </w:lvl>
    <w:lvl w:ilvl="1" w:tplc="B84CBF18">
      <w:numFmt w:val="bullet"/>
      <w:lvlText w:val="•"/>
      <w:lvlJc w:val="left"/>
      <w:pPr>
        <w:ind w:left="2972" w:hanging="573"/>
      </w:pPr>
      <w:rPr>
        <w:rFonts w:hint="default"/>
      </w:rPr>
    </w:lvl>
    <w:lvl w:ilvl="2" w:tplc="AE86B666">
      <w:numFmt w:val="bullet"/>
      <w:lvlText w:val="•"/>
      <w:lvlJc w:val="left"/>
      <w:pPr>
        <w:ind w:left="3965" w:hanging="573"/>
      </w:pPr>
      <w:rPr>
        <w:rFonts w:hint="default"/>
      </w:rPr>
    </w:lvl>
    <w:lvl w:ilvl="3" w:tplc="EF30CB44">
      <w:numFmt w:val="bullet"/>
      <w:lvlText w:val="•"/>
      <w:lvlJc w:val="left"/>
      <w:pPr>
        <w:ind w:left="4957" w:hanging="573"/>
      </w:pPr>
      <w:rPr>
        <w:rFonts w:hint="default"/>
      </w:rPr>
    </w:lvl>
    <w:lvl w:ilvl="4" w:tplc="7E82BE9A">
      <w:numFmt w:val="bullet"/>
      <w:lvlText w:val="•"/>
      <w:lvlJc w:val="left"/>
      <w:pPr>
        <w:ind w:left="5950" w:hanging="573"/>
      </w:pPr>
      <w:rPr>
        <w:rFonts w:hint="default"/>
      </w:rPr>
    </w:lvl>
    <w:lvl w:ilvl="5" w:tplc="C79E6B50">
      <w:numFmt w:val="bullet"/>
      <w:lvlText w:val="•"/>
      <w:lvlJc w:val="left"/>
      <w:pPr>
        <w:ind w:left="6942" w:hanging="573"/>
      </w:pPr>
      <w:rPr>
        <w:rFonts w:hint="default"/>
      </w:rPr>
    </w:lvl>
    <w:lvl w:ilvl="6" w:tplc="6958F4DC">
      <w:numFmt w:val="bullet"/>
      <w:lvlText w:val="•"/>
      <w:lvlJc w:val="left"/>
      <w:pPr>
        <w:ind w:left="7935" w:hanging="573"/>
      </w:pPr>
      <w:rPr>
        <w:rFonts w:hint="default"/>
      </w:rPr>
    </w:lvl>
    <w:lvl w:ilvl="7" w:tplc="600AFC90">
      <w:numFmt w:val="bullet"/>
      <w:lvlText w:val="•"/>
      <w:lvlJc w:val="left"/>
      <w:pPr>
        <w:ind w:left="8927" w:hanging="573"/>
      </w:pPr>
      <w:rPr>
        <w:rFonts w:hint="default"/>
      </w:rPr>
    </w:lvl>
    <w:lvl w:ilvl="8" w:tplc="E8B61294">
      <w:numFmt w:val="bullet"/>
      <w:lvlText w:val="•"/>
      <w:lvlJc w:val="left"/>
      <w:pPr>
        <w:ind w:left="9920" w:hanging="573"/>
      </w:pPr>
      <w:rPr>
        <w:rFonts w:hint="default"/>
      </w:rPr>
    </w:lvl>
  </w:abstractNum>
  <w:abstractNum w:abstractNumId="70" w15:restartNumberingAfterBreak="0">
    <w:nsid w:val="335F7517"/>
    <w:multiLevelType w:val="hybridMultilevel"/>
    <w:tmpl w:val="915AB09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E9DC2E2E">
      <w:start w:val="1"/>
      <w:numFmt w:val="decimal"/>
      <w:lvlText w:val="%4."/>
      <w:lvlJc w:val="left"/>
      <w:pPr>
        <w:ind w:left="2880" w:hanging="360"/>
      </w:pPr>
      <w:rPr>
        <w:w w:val="90"/>
        <w:sz w:val="18"/>
        <w:szCs w:val="18"/>
      </w:rPr>
    </w:lvl>
    <w:lvl w:ilvl="4" w:tplc="20000019">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1" w15:restartNumberingAfterBreak="0">
    <w:nsid w:val="34CE0685"/>
    <w:multiLevelType w:val="multilevel"/>
    <w:tmpl w:val="2E7E0540"/>
    <w:lvl w:ilvl="0">
      <w:start w:val="10"/>
      <w:numFmt w:val="decimal"/>
      <w:lvlText w:val="%1"/>
      <w:lvlJc w:val="left"/>
      <w:pPr>
        <w:ind w:left="420" w:hanging="420"/>
      </w:pPr>
      <w:rPr>
        <w:rFonts w:hint="default"/>
      </w:rPr>
    </w:lvl>
    <w:lvl w:ilvl="1">
      <w:start w:val="1"/>
      <w:numFmt w:val="decimal"/>
      <w:lvlText w:val="%1.%2"/>
      <w:lvlJc w:val="left"/>
      <w:pPr>
        <w:ind w:left="1269" w:hanging="420"/>
      </w:pPr>
      <w:rPr>
        <w:rFonts w:hint="default"/>
        <w:b w:val="0"/>
      </w:rPr>
    </w:lvl>
    <w:lvl w:ilvl="2">
      <w:start w:val="1"/>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232" w:hanging="1440"/>
      </w:pPr>
      <w:rPr>
        <w:rFonts w:hint="default"/>
      </w:rPr>
    </w:lvl>
  </w:abstractNum>
  <w:abstractNum w:abstractNumId="72" w15:restartNumberingAfterBreak="0">
    <w:nsid w:val="358A306E"/>
    <w:multiLevelType w:val="multilevel"/>
    <w:tmpl w:val="15BC2064"/>
    <w:lvl w:ilvl="0">
      <w:start w:val="1"/>
      <w:numFmt w:val="decimal"/>
      <w:lvlText w:val="%1."/>
      <w:lvlJc w:val="left"/>
      <w:pPr>
        <w:ind w:left="1442" w:hanging="591"/>
      </w:pPr>
      <w:rPr>
        <w:rFonts w:ascii="Times New Roman Bold" w:eastAsia="Times New Roman" w:hAnsi="Times New Roman Bold" w:cs="Times New Roman" w:hint="default"/>
        <w:b/>
        <w:bCs/>
        <w:color w:val="231F20"/>
        <w:spacing w:val="0"/>
        <w:w w:val="100"/>
        <w:sz w:val="18"/>
        <w:szCs w:val="18"/>
      </w:rPr>
    </w:lvl>
    <w:lvl w:ilvl="1">
      <w:start w:val="1"/>
      <w:numFmt w:val="decimal"/>
      <w:lvlText w:val="%1.%2"/>
      <w:lvlJc w:val="left"/>
      <w:pPr>
        <w:ind w:left="591" w:hanging="591"/>
      </w:pPr>
      <w:rPr>
        <w:rFonts w:ascii="Times New Roman" w:eastAsia="Times New Roman" w:hAnsi="Times New Roman" w:cs="Times New Roman" w:hint="default"/>
        <w:color w:val="231F20"/>
        <w:spacing w:val="0"/>
        <w:w w:val="100"/>
        <w:sz w:val="18"/>
        <w:szCs w:val="18"/>
      </w:rPr>
    </w:lvl>
    <w:lvl w:ilvl="2">
      <w:start w:val="1"/>
      <w:numFmt w:val="lowerLetter"/>
      <w:lvlText w:val="%3)"/>
      <w:lvlJc w:val="left"/>
      <w:pPr>
        <w:ind w:left="1870" w:hanging="423"/>
      </w:pPr>
      <w:rPr>
        <w:rFonts w:ascii="Times New Roman" w:eastAsia="Times New Roman" w:hAnsi="Times New Roman" w:cs="Times New Roman" w:hint="default"/>
        <w:color w:val="231F20"/>
        <w:w w:val="100"/>
        <w:sz w:val="22"/>
        <w:szCs w:val="22"/>
      </w:rPr>
    </w:lvl>
    <w:lvl w:ilvl="3">
      <w:start w:val="1"/>
      <w:numFmt w:val="upperRoman"/>
      <w:lvlText w:val="%4)"/>
      <w:lvlJc w:val="left"/>
      <w:pPr>
        <w:ind w:left="2559" w:hanging="552"/>
      </w:pPr>
      <w:rPr>
        <w:rFonts w:ascii="Times New Roman" w:eastAsia="Times New Roman" w:hAnsi="Times New Roman" w:cs="Times New Roman" w:hint="default"/>
        <w:color w:val="231F20"/>
        <w:spacing w:val="-23"/>
        <w:w w:val="99"/>
        <w:sz w:val="22"/>
        <w:szCs w:val="22"/>
      </w:rPr>
    </w:lvl>
    <w:lvl w:ilvl="4">
      <w:numFmt w:val="bullet"/>
      <w:lvlText w:val="•"/>
      <w:lvlJc w:val="left"/>
      <w:pPr>
        <w:ind w:left="1880" w:hanging="552"/>
      </w:pPr>
      <w:rPr>
        <w:rFonts w:hint="default"/>
      </w:rPr>
    </w:lvl>
    <w:lvl w:ilvl="5">
      <w:numFmt w:val="bullet"/>
      <w:lvlText w:val="•"/>
      <w:lvlJc w:val="left"/>
      <w:pPr>
        <w:ind w:left="1960" w:hanging="552"/>
      </w:pPr>
      <w:rPr>
        <w:rFonts w:hint="default"/>
      </w:rPr>
    </w:lvl>
    <w:lvl w:ilvl="6">
      <w:numFmt w:val="bullet"/>
      <w:lvlText w:val="•"/>
      <w:lvlJc w:val="left"/>
      <w:pPr>
        <w:ind w:left="1980" w:hanging="552"/>
      </w:pPr>
      <w:rPr>
        <w:rFonts w:hint="default"/>
      </w:rPr>
    </w:lvl>
    <w:lvl w:ilvl="7">
      <w:numFmt w:val="bullet"/>
      <w:lvlText w:val="•"/>
      <w:lvlJc w:val="left"/>
      <w:pPr>
        <w:ind w:left="2560" w:hanging="552"/>
      </w:pPr>
      <w:rPr>
        <w:rFonts w:hint="default"/>
      </w:rPr>
    </w:lvl>
    <w:lvl w:ilvl="8">
      <w:numFmt w:val="bullet"/>
      <w:lvlText w:val="•"/>
      <w:lvlJc w:val="left"/>
      <w:pPr>
        <w:ind w:left="5675" w:hanging="552"/>
      </w:pPr>
      <w:rPr>
        <w:rFonts w:hint="default"/>
      </w:rPr>
    </w:lvl>
  </w:abstractNum>
  <w:abstractNum w:abstractNumId="73" w15:restartNumberingAfterBreak="0">
    <w:nsid w:val="35F64FE9"/>
    <w:multiLevelType w:val="multilevel"/>
    <w:tmpl w:val="B7442F48"/>
    <w:lvl w:ilvl="0">
      <w:start w:val="24"/>
      <w:numFmt w:val="decimal"/>
      <w:lvlText w:val="%1"/>
      <w:lvlJc w:val="left"/>
      <w:pPr>
        <w:ind w:left="560" w:hanging="560"/>
      </w:pPr>
      <w:rPr>
        <w:rFonts w:hint="default"/>
      </w:rPr>
    </w:lvl>
    <w:lvl w:ilvl="1">
      <w:start w:val="7"/>
      <w:numFmt w:val="decimal"/>
      <w:lvlText w:val="%1.%2"/>
      <w:lvlJc w:val="left"/>
      <w:pPr>
        <w:ind w:left="1460" w:hanging="5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74" w15:restartNumberingAfterBreak="0">
    <w:nsid w:val="367430D7"/>
    <w:multiLevelType w:val="hybridMultilevel"/>
    <w:tmpl w:val="DC4A9A3E"/>
    <w:lvl w:ilvl="0" w:tplc="BD5AB360">
      <w:start w:val="1"/>
      <w:numFmt w:val="lowerRoman"/>
      <w:lvlText w:val="%1)"/>
      <w:lvlJc w:val="left"/>
      <w:pPr>
        <w:ind w:left="1986" w:hanging="573"/>
      </w:pPr>
      <w:rPr>
        <w:rFonts w:ascii="Times New Roman" w:eastAsia="Times New Roman" w:hAnsi="Times New Roman" w:cs="Times New Roman" w:hint="default"/>
        <w:color w:val="231F20"/>
        <w:w w:val="100"/>
        <w:sz w:val="19"/>
        <w:szCs w:val="19"/>
      </w:rPr>
    </w:lvl>
    <w:lvl w:ilvl="1" w:tplc="C74058BA">
      <w:numFmt w:val="bullet"/>
      <w:lvlText w:val="•"/>
      <w:lvlJc w:val="left"/>
      <w:pPr>
        <w:ind w:left="2972" w:hanging="573"/>
      </w:pPr>
      <w:rPr>
        <w:rFonts w:hint="default"/>
      </w:rPr>
    </w:lvl>
    <w:lvl w:ilvl="2" w:tplc="4C502F3C">
      <w:numFmt w:val="bullet"/>
      <w:lvlText w:val="•"/>
      <w:lvlJc w:val="left"/>
      <w:pPr>
        <w:ind w:left="3965" w:hanging="573"/>
      </w:pPr>
      <w:rPr>
        <w:rFonts w:hint="default"/>
      </w:rPr>
    </w:lvl>
    <w:lvl w:ilvl="3" w:tplc="5DA02270">
      <w:numFmt w:val="bullet"/>
      <w:lvlText w:val="•"/>
      <w:lvlJc w:val="left"/>
      <w:pPr>
        <w:ind w:left="4957" w:hanging="573"/>
      </w:pPr>
      <w:rPr>
        <w:rFonts w:hint="default"/>
      </w:rPr>
    </w:lvl>
    <w:lvl w:ilvl="4" w:tplc="76BC9202">
      <w:numFmt w:val="bullet"/>
      <w:lvlText w:val="•"/>
      <w:lvlJc w:val="left"/>
      <w:pPr>
        <w:ind w:left="5950" w:hanging="573"/>
      </w:pPr>
      <w:rPr>
        <w:rFonts w:hint="default"/>
      </w:rPr>
    </w:lvl>
    <w:lvl w:ilvl="5" w:tplc="F9225776">
      <w:numFmt w:val="bullet"/>
      <w:lvlText w:val="•"/>
      <w:lvlJc w:val="left"/>
      <w:pPr>
        <w:ind w:left="6942" w:hanging="573"/>
      </w:pPr>
      <w:rPr>
        <w:rFonts w:hint="default"/>
      </w:rPr>
    </w:lvl>
    <w:lvl w:ilvl="6" w:tplc="C7B6287E">
      <w:numFmt w:val="bullet"/>
      <w:lvlText w:val="•"/>
      <w:lvlJc w:val="left"/>
      <w:pPr>
        <w:ind w:left="7935" w:hanging="573"/>
      </w:pPr>
      <w:rPr>
        <w:rFonts w:hint="default"/>
      </w:rPr>
    </w:lvl>
    <w:lvl w:ilvl="7" w:tplc="BB7620A6">
      <w:numFmt w:val="bullet"/>
      <w:lvlText w:val="•"/>
      <w:lvlJc w:val="left"/>
      <w:pPr>
        <w:ind w:left="8927" w:hanging="573"/>
      </w:pPr>
      <w:rPr>
        <w:rFonts w:hint="default"/>
      </w:rPr>
    </w:lvl>
    <w:lvl w:ilvl="8" w:tplc="FB52254E">
      <w:numFmt w:val="bullet"/>
      <w:lvlText w:val="•"/>
      <w:lvlJc w:val="left"/>
      <w:pPr>
        <w:ind w:left="9920" w:hanging="573"/>
      </w:pPr>
      <w:rPr>
        <w:rFonts w:hint="default"/>
      </w:rPr>
    </w:lvl>
  </w:abstractNum>
  <w:abstractNum w:abstractNumId="75" w15:restartNumberingAfterBreak="0">
    <w:nsid w:val="370738B1"/>
    <w:multiLevelType w:val="multilevel"/>
    <w:tmpl w:val="3E7470F6"/>
    <w:lvl w:ilvl="0">
      <w:start w:val="45"/>
      <w:numFmt w:val="decimal"/>
      <w:lvlText w:val="%1"/>
      <w:lvlJc w:val="left"/>
      <w:pPr>
        <w:ind w:left="420" w:hanging="420"/>
      </w:pPr>
      <w:rPr>
        <w:rFonts w:hint="default"/>
        <w:color w:val="231F20"/>
      </w:rPr>
    </w:lvl>
    <w:lvl w:ilvl="1">
      <w:start w:val="1"/>
      <w:numFmt w:val="decimal"/>
      <w:lvlText w:val="%1.%2"/>
      <w:lvlJc w:val="left"/>
      <w:pPr>
        <w:ind w:left="1320" w:hanging="420"/>
      </w:pPr>
      <w:rPr>
        <w:rFonts w:hint="default"/>
        <w:color w:val="231F20"/>
      </w:rPr>
    </w:lvl>
    <w:lvl w:ilvl="2">
      <w:start w:val="1"/>
      <w:numFmt w:val="decimal"/>
      <w:lvlText w:val="%1.%2.%3"/>
      <w:lvlJc w:val="left"/>
      <w:pPr>
        <w:ind w:left="2520" w:hanging="720"/>
      </w:pPr>
      <w:rPr>
        <w:rFonts w:hint="default"/>
        <w:color w:val="231F20"/>
      </w:rPr>
    </w:lvl>
    <w:lvl w:ilvl="3">
      <w:start w:val="1"/>
      <w:numFmt w:val="decimal"/>
      <w:lvlText w:val="%1.%2.%3.%4"/>
      <w:lvlJc w:val="left"/>
      <w:pPr>
        <w:ind w:left="3420" w:hanging="720"/>
      </w:pPr>
      <w:rPr>
        <w:rFonts w:hint="default"/>
        <w:color w:val="231F20"/>
      </w:rPr>
    </w:lvl>
    <w:lvl w:ilvl="4">
      <w:start w:val="1"/>
      <w:numFmt w:val="decimal"/>
      <w:lvlText w:val="%1.%2.%3.%4.%5"/>
      <w:lvlJc w:val="left"/>
      <w:pPr>
        <w:ind w:left="4680" w:hanging="1080"/>
      </w:pPr>
      <w:rPr>
        <w:rFonts w:hint="default"/>
        <w:color w:val="231F20"/>
      </w:rPr>
    </w:lvl>
    <w:lvl w:ilvl="5">
      <w:start w:val="1"/>
      <w:numFmt w:val="decimal"/>
      <w:lvlText w:val="%1.%2.%3.%4.%5.%6"/>
      <w:lvlJc w:val="left"/>
      <w:pPr>
        <w:ind w:left="5580" w:hanging="1080"/>
      </w:pPr>
      <w:rPr>
        <w:rFonts w:hint="default"/>
        <w:color w:val="231F20"/>
      </w:rPr>
    </w:lvl>
    <w:lvl w:ilvl="6">
      <w:start w:val="1"/>
      <w:numFmt w:val="decimal"/>
      <w:lvlText w:val="%1.%2.%3.%4.%5.%6.%7"/>
      <w:lvlJc w:val="left"/>
      <w:pPr>
        <w:ind w:left="6840" w:hanging="1440"/>
      </w:pPr>
      <w:rPr>
        <w:rFonts w:hint="default"/>
        <w:color w:val="231F20"/>
      </w:rPr>
    </w:lvl>
    <w:lvl w:ilvl="7">
      <w:start w:val="1"/>
      <w:numFmt w:val="decimal"/>
      <w:lvlText w:val="%1.%2.%3.%4.%5.%6.%7.%8"/>
      <w:lvlJc w:val="left"/>
      <w:pPr>
        <w:ind w:left="7740" w:hanging="1440"/>
      </w:pPr>
      <w:rPr>
        <w:rFonts w:hint="default"/>
        <w:color w:val="231F20"/>
      </w:rPr>
    </w:lvl>
    <w:lvl w:ilvl="8">
      <w:start w:val="1"/>
      <w:numFmt w:val="decimal"/>
      <w:lvlText w:val="%1.%2.%3.%4.%5.%6.%7.%8.%9"/>
      <w:lvlJc w:val="left"/>
      <w:pPr>
        <w:ind w:left="8640" w:hanging="1440"/>
      </w:pPr>
      <w:rPr>
        <w:rFonts w:hint="default"/>
        <w:color w:val="231F20"/>
      </w:rPr>
    </w:lvl>
  </w:abstractNum>
  <w:abstractNum w:abstractNumId="76" w15:restartNumberingAfterBreak="0">
    <w:nsid w:val="374B691E"/>
    <w:multiLevelType w:val="multilevel"/>
    <w:tmpl w:val="49B29308"/>
    <w:lvl w:ilvl="0">
      <w:start w:val="24"/>
      <w:numFmt w:val="decimal"/>
      <w:lvlText w:val="%1"/>
      <w:lvlJc w:val="left"/>
      <w:pPr>
        <w:ind w:left="560" w:hanging="560"/>
      </w:pPr>
      <w:rPr>
        <w:rFonts w:hint="default"/>
        <w:color w:val="231F20"/>
      </w:rPr>
    </w:lvl>
    <w:lvl w:ilvl="1">
      <w:start w:val="5"/>
      <w:numFmt w:val="decimal"/>
      <w:lvlText w:val="%1.%2"/>
      <w:lvlJc w:val="left"/>
      <w:pPr>
        <w:ind w:left="1460" w:hanging="560"/>
      </w:pPr>
      <w:rPr>
        <w:rFonts w:hint="default"/>
        <w:color w:val="231F20"/>
      </w:rPr>
    </w:lvl>
    <w:lvl w:ilvl="2">
      <w:start w:val="1"/>
      <w:numFmt w:val="decimal"/>
      <w:lvlText w:val="%1.%2.%3"/>
      <w:lvlJc w:val="left"/>
      <w:pPr>
        <w:ind w:left="2520" w:hanging="720"/>
      </w:pPr>
      <w:rPr>
        <w:rFonts w:hint="default"/>
        <w:color w:val="231F20"/>
      </w:rPr>
    </w:lvl>
    <w:lvl w:ilvl="3">
      <w:start w:val="1"/>
      <w:numFmt w:val="decimal"/>
      <w:lvlText w:val="%1.%2.%3.%4"/>
      <w:lvlJc w:val="left"/>
      <w:pPr>
        <w:ind w:left="3420" w:hanging="720"/>
      </w:pPr>
      <w:rPr>
        <w:rFonts w:hint="default"/>
        <w:color w:val="231F20"/>
      </w:rPr>
    </w:lvl>
    <w:lvl w:ilvl="4">
      <w:start w:val="1"/>
      <w:numFmt w:val="decimal"/>
      <w:lvlText w:val="%1.%2.%3.%4.%5"/>
      <w:lvlJc w:val="left"/>
      <w:pPr>
        <w:ind w:left="4680" w:hanging="1080"/>
      </w:pPr>
      <w:rPr>
        <w:rFonts w:hint="default"/>
        <w:color w:val="231F20"/>
      </w:rPr>
    </w:lvl>
    <w:lvl w:ilvl="5">
      <w:start w:val="1"/>
      <w:numFmt w:val="decimal"/>
      <w:lvlText w:val="%1.%2.%3.%4.%5.%6"/>
      <w:lvlJc w:val="left"/>
      <w:pPr>
        <w:ind w:left="5580" w:hanging="1080"/>
      </w:pPr>
      <w:rPr>
        <w:rFonts w:hint="default"/>
        <w:color w:val="231F20"/>
      </w:rPr>
    </w:lvl>
    <w:lvl w:ilvl="6">
      <w:start w:val="1"/>
      <w:numFmt w:val="decimal"/>
      <w:lvlText w:val="%1.%2.%3.%4.%5.%6.%7"/>
      <w:lvlJc w:val="left"/>
      <w:pPr>
        <w:ind w:left="6840" w:hanging="1440"/>
      </w:pPr>
      <w:rPr>
        <w:rFonts w:hint="default"/>
        <w:color w:val="231F20"/>
      </w:rPr>
    </w:lvl>
    <w:lvl w:ilvl="7">
      <w:start w:val="1"/>
      <w:numFmt w:val="decimal"/>
      <w:lvlText w:val="%1.%2.%3.%4.%5.%6.%7.%8"/>
      <w:lvlJc w:val="left"/>
      <w:pPr>
        <w:ind w:left="7740" w:hanging="1440"/>
      </w:pPr>
      <w:rPr>
        <w:rFonts w:hint="default"/>
        <w:color w:val="231F20"/>
      </w:rPr>
    </w:lvl>
    <w:lvl w:ilvl="8">
      <w:start w:val="1"/>
      <w:numFmt w:val="decimal"/>
      <w:lvlText w:val="%1.%2.%3.%4.%5.%6.%7.%8.%9"/>
      <w:lvlJc w:val="left"/>
      <w:pPr>
        <w:ind w:left="8640" w:hanging="1440"/>
      </w:pPr>
      <w:rPr>
        <w:rFonts w:hint="default"/>
        <w:color w:val="231F20"/>
      </w:rPr>
    </w:lvl>
  </w:abstractNum>
  <w:abstractNum w:abstractNumId="77" w15:restartNumberingAfterBreak="0">
    <w:nsid w:val="37A50418"/>
    <w:multiLevelType w:val="hybridMultilevel"/>
    <w:tmpl w:val="2F62309A"/>
    <w:lvl w:ilvl="0" w:tplc="FFE8ED88">
      <w:start w:val="1"/>
      <w:numFmt w:val="decimal"/>
      <w:lvlText w:val="%1."/>
      <w:lvlJc w:val="left"/>
      <w:pPr>
        <w:ind w:left="701" w:hanging="570"/>
      </w:pPr>
      <w:rPr>
        <w:rFonts w:ascii="Times New Roman" w:eastAsia="Times New Roman" w:hAnsi="Times New Roman" w:cs="Times New Roman" w:hint="default"/>
        <w:b/>
        <w:bCs/>
        <w:color w:val="231F20"/>
        <w:w w:val="100"/>
        <w:sz w:val="22"/>
        <w:szCs w:val="22"/>
      </w:rPr>
    </w:lvl>
    <w:lvl w:ilvl="1" w:tplc="03B82D10">
      <w:numFmt w:val="none"/>
      <w:lvlText w:val=""/>
      <w:lvlJc w:val="left"/>
      <w:pPr>
        <w:tabs>
          <w:tab w:val="num" w:pos="360"/>
        </w:tabs>
      </w:pPr>
    </w:lvl>
    <w:lvl w:ilvl="2" w:tplc="45A2C746">
      <w:start w:val="1"/>
      <w:numFmt w:val="lowerLetter"/>
      <w:lvlText w:val="%3)"/>
      <w:lvlJc w:val="left"/>
      <w:pPr>
        <w:ind w:left="3769" w:hanging="791"/>
      </w:pPr>
      <w:rPr>
        <w:rFonts w:hint="default"/>
        <w:w w:val="100"/>
      </w:rPr>
    </w:lvl>
    <w:lvl w:ilvl="3" w:tplc="629C9904">
      <w:start w:val="1"/>
      <w:numFmt w:val="lowerRoman"/>
      <w:lvlText w:val="%4)"/>
      <w:lvlJc w:val="left"/>
      <w:pPr>
        <w:ind w:left="1748" w:hanging="791"/>
      </w:pPr>
      <w:rPr>
        <w:rFonts w:ascii="Times New Roman" w:eastAsia="Times New Roman" w:hAnsi="Times New Roman" w:cs="Times New Roman" w:hint="default"/>
        <w:color w:val="231F20"/>
        <w:w w:val="100"/>
        <w:sz w:val="22"/>
        <w:szCs w:val="22"/>
      </w:rPr>
    </w:lvl>
    <w:lvl w:ilvl="4" w:tplc="B2A288D4">
      <w:numFmt w:val="bullet"/>
      <w:lvlText w:val="•"/>
      <w:lvlJc w:val="left"/>
      <w:pPr>
        <w:ind w:left="880" w:hanging="791"/>
      </w:pPr>
      <w:rPr>
        <w:rFonts w:hint="default"/>
      </w:rPr>
    </w:lvl>
    <w:lvl w:ilvl="5" w:tplc="C7E8A188">
      <w:numFmt w:val="bullet"/>
      <w:lvlText w:val="•"/>
      <w:lvlJc w:val="left"/>
      <w:pPr>
        <w:ind w:left="920" w:hanging="791"/>
      </w:pPr>
      <w:rPr>
        <w:rFonts w:hint="default"/>
      </w:rPr>
    </w:lvl>
    <w:lvl w:ilvl="6" w:tplc="4C12DACC">
      <w:numFmt w:val="bullet"/>
      <w:lvlText w:val="•"/>
      <w:lvlJc w:val="left"/>
      <w:pPr>
        <w:ind w:left="1240" w:hanging="791"/>
      </w:pPr>
      <w:rPr>
        <w:rFonts w:hint="default"/>
      </w:rPr>
    </w:lvl>
    <w:lvl w:ilvl="7" w:tplc="654EC1CE">
      <w:numFmt w:val="bullet"/>
      <w:lvlText w:val="•"/>
      <w:lvlJc w:val="left"/>
      <w:pPr>
        <w:ind w:left="1260" w:hanging="791"/>
      </w:pPr>
      <w:rPr>
        <w:rFonts w:hint="default"/>
      </w:rPr>
    </w:lvl>
    <w:lvl w:ilvl="8" w:tplc="A26A5344">
      <w:numFmt w:val="bullet"/>
      <w:lvlText w:val="•"/>
      <w:lvlJc w:val="left"/>
      <w:pPr>
        <w:ind w:left="1740" w:hanging="791"/>
      </w:pPr>
      <w:rPr>
        <w:rFonts w:hint="default"/>
      </w:rPr>
    </w:lvl>
  </w:abstractNum>
  <w:abstractNum w:abstractNumId="78" w15:restartNumberingAfterBreak="0">
    <w:nsid w:val="38275F37"/>
    <w:multiLevelType w:val="multilevel"/>
    <w:tmpl w:val="2B5AA17E"/>
    <w:lvl w:ilvl="0">
      <w:start w:val="31"/>
      <w:numFmt w:val="decimal"/>
      <w:lvlText w:val="%1"/>
      <w:lvlJc w:val="left"/>
      <w:pPr>
        <w:ind w:left="420" w:hanging="420"/>
      </w:pPr>
      <w:rPr>
        <w:rFonts w:hint="default"/>
      </w:rPr>
    </w:lvl>
    <w:lvl w:ilvl="1">
      <w:start w:val="1"/>
      <w:numFmt w:val="decimal"/>
      <w:lvlText w:val="%1.%2"/>
      <w:lvlJc w:val="left"/>
      <w:pPr>
        <w:ind w:left="1320" w:hanging="420"/>
      </w:pPr>
      <w:rPr>
        <w:rFonts w:hint="default"/>
        <w:b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79" w15:restartNumberingAfterBreak="0">
    <w:nsid w:val="38CF0CF1"/>
    <w:multiLevelType w:val="hybridMultilevel"/>
    <w:tmpl w:val="7A7C4846"/>
    <w:lvl w:ilvl="0" w:tplc="1F9C106A">
      <w:start w:val="1"/>
      <w:numFmt w:val="decimal"/>
      <w:lvlText w:val="%1."/>
      <w:lvlJc w:val="left"/>
      <w:pPr>
        <w:ind w:left="690" w:hanging="552"/>
      </w:pPr>
      <w:rPr>
        <w:rFonts w:ascii="Times New Roman" w:eastAsia="Times New Roman" w:hAnsi="Times New Roman" w:cs="Times New Roman" w:hint="default"/>
        <w:color w:val="231F20"/>
        <w:spacing w:val="-23"/>
        <w:w w:val="99"/>
        <w:sz w:val="22"/>
        <w:szCs w:val="22"/>
      </w:rPr>
    </w:lvl>
    <w:lvl w:ilvl="1" w:tplc="006ECC32">
      <w:start w:val="1"/>
      <w:numFmt w:val="lowerLetter"/>
      <w:lvlText w:val="%2)"/>
      <w:lvlJc w:val="left"/>
      <w:pPr>
        <w:ind w:left="1116" w:hanging="438"/>
      </w:pPr>
      <w:rPr>
        <w:rFonts w:ascii="Times New Roman" w:eastAsia="Times New Roman" w:hAnsi="Times New Roman" w:cs="Times New Roman" w:hint="default"/>
        <w:color w:val="231F20"/>
        <w:w w:val="100"/>
        <w:sz w:val="22"/>
        <w:szCs w:val="22"/>
      </w:rPr>
    </w:lvl>
    <w:lvl w:ilvl="2" w:tplc="40AC5024">
      <w:numFmt w:val="bullet"/>
      <w:lvlText w:val="•"/>
      <w:lvlJc w:val="left"/>
      <w:pPr>
        <w:ind w:left="2238" w:hanging="438"/>
      </w:pPr>
      <w:rPr>
        <w:rFonts w:hint="default"/>
      </w:rPr>
    </w:lvl>
    <w:lvl w:ilvl="3" w:tplc="C6AE9396">
      <w:numFmt w:val="bullet"/>
      <w:lvlText w:val="•"/>
      <w:lvlJc w:val="left"/>
      <w:pPr>
        <w:ind w:left="3356" w:hanging="438"/>
      </w:pPr>
      <w:rPr>
        <w:rFonts w:hint="default"/>
      </w:rPr>
    </w:lvl>
    <w:lvl w:ilvl="4" w:tplc="8D3CD548">
      <w:numFmt w:val="bullet"/>
      <w:lvlText w:val="•"/>
      <w:lvlJc w:val="left"/>
      <w:pPr>
        <w:ind w:left="4475" w:hanging="438"/>
      </w:pPr>
      <w:rPr>
        <w:rFonts w:hint="default"/>
      </w:rPr>
    </w:lvl>
    <w:lvl w:ilvl="5" w:tplc="D294F412">
      <w:numFmt w:val="bullet"/>
      <w:lvlText w:val="•"/>
      <w:lvlJc w:val="left"/>
      <w:pPr>
        <w:ind w:left="5593" w:hanging="438"/>
      </w:pPr>
      <w:rPr>
        <w:rFonts w:hint="default"/>
      </w:rPr>
    </w:lvl>
    <w:lvl w:ilvl="6" w:tplc="FD84792C">
      <w:numFmt w:val="bullet"/>
      <w:lvlText w:val="•"/>
      <w:lvlJc w:val="left"/>
      <w:pPr>
        <w:ind w:left="6711" w:hanging="438"/>
      </w:pPr>
      <w:rPr>
        <w:rFonts w:hint="default"/>
      </w:rPr>
    </w:lvl>
    <w:lvl w:ilvl="7" w:tplc="07CEEEB4">
      <w:numFmt w:val="bullet"/>
      <w:lvlText w:val="•"/>
      <w:lvlJc w:val="left"/>
      <w:pPr>
        <w:ind w:left="7830" w:hanging="438"/>
      </w:pPr>
      <w:rPr>
        <w:rFonts w:hint="default"/>
      </w:rPr>
    </w:lvl>
    <w:lvl w:ilvl="8" w:tplc="2AAEB232">
      <w:numFmt w:val="bullet"/>
      <w:lvlText w:val="•"/>
      <w:lvlJc w:val="left"/>
      <w:pPr>
        <w:ind w:left="8948" w:hanging="438"/>
      </w:pPr>
      <w:rPr>
        <w:rFonts w:hint="default"/>
      </w:rPr>
    </w:lvl>
  </w:abstractNum>
  <w:abstractNum w:abstractNumId="80" w15:restartNumberingAfterBreak="0">
    <w:nsid w:val="38EF5787"/>
    <w:multiLevelType w:val="hybridMultilevel"/>
    <w:tmpl w:val="4DAA05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92C080B"/>
    <w:multiLevelType w:val="multilevel"/>
    <w:tmpl w:val="94642B6C"/>
    <w:lvl w:ilvl="0">
      <w:start w:val="17"/>
      <w:numFmt w:val="decimal"/>
      <w:lvlText w:val="%1"/>
      <w:lvlJc w:val="left"/>
      <w:pPr>
        <w:ind w:left="420" w:hanging="420"/>
      </w:pPr>
      <w:rPr>
        <w:rFonts w:hint="default"/>
      </w:rPr>
    </w:lvl>
    <w:lvl w:ilvl="1">
      <w:start w:val="1"/>
      <w:numFmt w:val="decimal"/>
      <w:lvlText w:val="%1.%2"/>
      <w:lvlJc w:val="left"/>
      <w:pPr>
        <w:ind w:left="1269" w:hanging="420"/>
      </w:pPr>
      <w:rPr>
        <w:rFonts w:hint="default"/>
      </w:rPr>
    </w:lvl>
    <w:lvl w:ilvl="2">
      <w:start w:val="1"/>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232" w:hanging="1440"/>
      </w:pPr>
      <w:rPr>
        <w:rFonts w:hint="default"/>
      </w:rPr>
    </w:lvl>
  </w:abstractNum>
  <w:abstractNum w:abstractNumId="82" w15:restartNumberingAfterBreak="0">
    <w:nsid w:val="39693E29"/>
    <w:multiLevelType w:val="hybridMultilevel"/>
    <w:tmpl w:val="CF0A5D6E"/>
    <w:lvl w:ilvl="0" w:tplc="04090005">
      <w:start w:val="1"/>
      <w:numFmt w:val="bullet"/>
      <w:lvlText w:val=""/>
      <w:lvlJc w:val="left"/>
      <w:pPr>
        <w:ind w:left="720" w:hanging="360"/>
      </w:pPr>
      <w:rPr>
        <w:rFonts w:ascii="Wingdings" w:hAnsi="Wingdings" w:hint="default"/>
        <w:b/>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39AC2D32"/>
    <w:multiLevelType w:val="hybridMultilevel"/>
    <w:tmpl w:val="DE5CFC84"/>
    <w:lvl w:ilvl="0" w:tplc="24EE2B5C">
      <w:start w:val="2"/>
      <w:numFmt w:val="decimal"/>
      <w:lvlText w:val="%1."/>
      <w:lvlJc w:val="left"/>
      <w:pPr>
        <w:ind w:left="1423" w:hanging="576"/>
      </w:pPr>
      <w:rPr>
        <w:rFonts w:ascii="Times New Roman" w:eastAsia="Times New Roman" w:hAnsi="Times New Roman" w:cs="Times New Roman" w:hint="default"/>
        <w:color w:val="231F20"/>
        <w:spacing w:val="-21"/>
        <w:w w:val="99"/>
        <w:sz w:val="22"/>
        <w:szCs w:val="22"/>
      </w:rPr>
    </w:lvl>
    <w:lvl w:ilvl="1" w:tplc="8C5C445E">
      <w:start w:val="1"/>
      <w:numFmt w:val="upperLetter"/>
      <w:lvlText w:val="%2."/>
      <w:lvlJc w:val="left"/>
      <w:pPr>
        <w:ind w:left="1423" w:hanging="576"/>
      </w:pPr>
      <w:rPr>
        <w:rFonts w:ascii="Times New Roman" w:eastAsia="Times New Roman" w:hAnsi="Times New Roman" w:cs="Times New Roman" w:hint="default"/>
        <w:b/>
        <w:bCs/>
        <w:color w:val="231F20"/>
        <w:w w:val="99"/>
        <w:sz w:val="19"/>
        <w:szCs w:val="19"/>
      </w:rPr>
    </w:lvl>
    <w:lvl w:ilvl="2" w:tplc="FCFA8B02">
      <w:start w:val="1"/>
      <w:numFmt w:val="decimal"/>
      <w:lvlText w:val="%3."/>
      <w:lvlJc w:val="left"/>
      <w:pPr>
        <w:ind w:left="1423" w:hanging="576"/>
      </w:pPr>
      <w:rPr>
        <w:rFonts w:ascii="Times New Roman" w:eastAsia="Times New Roman" w:hAnsi="Times New Roman" w:cs="Times New Roman" w:hint="default"/>
        <w:color w:val="231F20"/>
        <w:spacing w:val="-16"/>
        <w:w w:val="100"/>
        <w:sz w:val="19"/>
        <w:szCs w:val="19"/>
      </w:rPr>
    </w:lvl>
    <w:lvl w:ilvl="3" w:tplc="DE3C35E6">
      <w:numFmt w:val="bullet"/>
      <w:lvlText w:val="•"/>
      <w:lvlJc w:val="left"/>
      <w:pPr>
        <w:ind w:left="4565" w:hanging="576"/>
      </w:pPr>
      <w:rPr>
        <w:rFonts w:hint="default"/>
      </w:rPr>
    </w:lvl>
    <w:lvl w:ilvl="4" w:tplc="01A6AC26">
      <w:numFmt w:val="bullet"/>
      <w:lvlText w:val="•"/>
      <w:lvlJc w:val="left"/>
      <w:pPr>
        <w:ind w:left="5614" w:hanging="576"/>
      </w:pPr>
      <w:rPr>
        <w:rFonts w:hint="default"/>
      </w:rPr>
    </w:lvl>
    <w:lvl w:ilvl="5" w:tplc="D2823C36">
      <w:numFmt w:val="bullet"/>
      <w:lvlText w:val="•"/>
      <w:lvlJc w:val="left"/>
      <w:pPr>
        <w:ind w:left="6662" w:hanging="576"/>
      </w:pPr>
      <w:rPr>
        <w:rFonts w:hint="default"/>
      </w:rPr>
    </w:lvl>
    <w:lvl w:ilvl="6" w:tplc="68EA440E">
      <w:numFmt w:val="bullet"/>
      <w:lvlText w:val="•"/>
      <w:lvlJc w:val="left"/>
      <w:pPr>
        <w:ind w:left="7711" w:hanging="576"/>
      </w:pPr>
      <w:rPr>
        <w:rFonts w:hint="default"/>
      </w:rPr>
    </w:lvl>
    <w:lvl w:ilvl="7" w:tplc="46DE3700">
      <w:numFmt w:val="bullet"/>
      <w:lvlText w:val="•"/>
      <w:lvlJc w:val="left"/>
      <w:pPr>
        <w:ind w:left="8759" w:hanging="576"/>
      </w:pPr>
      <w:rPr>
        <w:rFonts w:hint="default"/>
      </w:rPr>
    </w:lvl>
    <w:lvl w:ilvl="8" w:tplc="8BA2360A">
      <w:numFmt w:val="bullet"/>
      <w:lvlText w:val="•"/>
      <w:lvlJc w:val="left"/>
      <w:pPr>
        <w:ind w:left="9808" w:hanging="576"/>
      </w:pPr>
      <w:rPr>
        <w:rFonts w:hint="default"/>
      </w:rPr>
    </w:lvl>
  </w:abstractNum>
  <w:abstractNum w:abstractNumId="84" w15:restartNumberingAfterBreak="0">
    <w:nsid w:val="3A256D91"/>
    <w:multiLevelType w:val="multilevel"/>
    <w:tmpl w:val="64184C8A"/>
    <w:lvl w:ilvl="0">
      <w:start w:val="30"/>
      <w:numFmt w:val="decimal"/>
      <w:lvlText w:val="%1"/>
      <w:lvlJc w:val="left"/>
      <w:pPr>
        <w:ind w:left="420" w:hanging="420"/>
      </w:pPr>
      <w:rPr>
        <w:rFonts w:hint="default"/>
      </w:rPr>
    </w:lvl>
    <w:lvl w:ilvl="1">
      <w:start w:val="1"/>
      <w:numFmt w:val="decimal"/>
      <w:lvlText w:val="%1.%2"/>
      <w:lvlJc w:val="left"/>
      <w:pPr>
        <w:ind w:left="1320" w:hanging="420"/>
      </w:pPr>
      <w:rPr>
        <w:rFonts w:hint="default"/>
        <w:b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85" w15:restartNumberingAfterBreak="0">
    <w:nsid w:val="3A6F792F"/>
    <w:multiLevelType w:val="hybridMultilevel"/>
    <w:tmpl w:val="A4FAAA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6" w15:restartNumberingAfterBreak="0">
    <w:nsid w:val="3BDF207C"/>
    <w:multiLevelType w:val="multilevel"/>
    <w:tmpl w:val="1FA6A686"/>
    <w:lvl w:ilvl="0">
      <w:start w:val="37"/>
      <w:numFmt w:val="decimal"/>
      <w:lvlText w:val="%1"/>
      <w:lvlJc w:val="left"/>
      <w:pPr>
        <w:ind w:left="420" w:hanging="420"/>
      </w:pPr>
      <w:rPr>
        <w:rFonts w:hint="default"/>
      </w:rPr>
    </w:lvl>
    <w:lvl w:ilvl="1">
      <w:start w:val="1"/>
      <w:numFmt w:val="decimal"/>
      <w:lvlText w:val="%1.%2"/>
      <w:lvlJc w:val="left"/>
      <w:pPr>
        <w:ind w:left="1320" w:hanging="420"/>
      </w:pPr>
      <w:rPr>
        <w:rFonts w:hint="default"/>
        <w:b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87" w15:restartNumberingAfterBreak="0">
    <w:nsid w:val="3DAC3CFF"/>
    <w:multiLevelType w:val="multilevel"/>
    <w:tmpl w:val="6EB6CC64"/>
    <w:lvl w:ilvl="0">
      <w:start w:val="46"/>
      <w:numFmt w:val="decimal"/>
      <w:lvlText w:val="%1"/>
      <w:lvlJc w:val="left"/>
      <w:pPr>
        <w:ind w:left="420" w:hanging="420"/>
      </w:pPr>
      <w:rPr>
        <w:rFonts w:hint="default"/>
        <w:color w:val="231F20"/>
      </w:rPr>
    </w:lvl>
    <w:lvl w:ilvl="1">
      <w:start w:val="1"/>
      <w:numFmt w:val="decimal"/>
      <w:lvlText w:val="%1.%2"/>
      <w:lvlJc w:val="left"/>
      <w:pPr>
        <w:ind w:left="1320" w:hanging="420"/>
      </w:pPr>
      <w:rPr>
        <w:rFonts w:hint="default"/>
        <w:color w:val="231F20"/>
      </w:rPr>
    </w:lvl>
    <w:lvl w:ilvl="2">
      <w:start w:val="1"/>
      <w:numFmt w:val="decimal"/>
      <w:lvlText w:val="%1.%2.%3"/>
      <w:lvlJc w:val="left"/>
      <w:pPr>
        <w:ind w:left="2520" w:hanging="720"/>
      </w:pPr>
      <w:rPr>
        <w:rFonts w:hint="default"/>
        <w:color w:val="231F20"/>
      </w:rPr>
    </w:lvl>
    <w:lvl w:ilvl="3">
      <w:start w:val="1"/>
      <w:numFmt w:val="decimal"/>
      <w:lvlText w:val="%1.%2.%3.%4"/>
      <w:lvlJc w:val="left"/>
      <w:pPr>
        <w:ind w:left="3420" w:hanging="720"/>
      </w:pPr>
      <w:rPr>
        <w:rFonts w:hint="default"/>
        <w:color w:val="231F20"/>
      </w:rPr>
    </w:lvl>
    <w:lvl w:ilvl="4">
      <w:start w:val="1"/>
      <w:numFmt w:val="decimal"/>
      <w:lvlText w:val="%1.%2.%3.%4.%5"/>
      <w:lvlJc w:val="left"/>
      <w:pPr>
        <w:ind w:left="4680" w:hanging="1080"/>
      </w:pPr>
      <w:rPr>
        <w:rFonts w:hint="default"/>
        <w:color w:val="231F20"/>
      </w:rPr>
    </w:lvl>
    <w:lvl w:ilvl="5">
      <w:start w:val="1"/>
      <w:numFmt w:val="decimal"/>
      <w:lvlText w:val="%1.%2.%3.%4.%5.%6"/>
      <w:lvlJc w:val="left"/>
      <w:pPr>
        <w:ind w:left="5580" w:hanging="1080"/>
      </w:pPr>
      <w:rPr>
        <w:rFonts w:hint="default"/>
        <w:color w:val="231F20"/>
      </w:rPr>
    </w:lvl>
    <w:lvl w:ilvl="6">
      <w:start w:val="1"/>
      <w:numFmt w:val="decimal"/>
      <w:lvlText w:val="%1.%2.%3.%4.%5.%6.%7"/>
      <w:lvlJc w:val="left"/>
      <w:pPr>
        <w:ind w:left="6840" w:hanging="1440"/>
      </w:pPr>
      <w:rPr>
        <w:rFonts w:hint="default"/>
        <w:color w:val="231F20"/>
      </w:rPr>
    </w:lvl>
    <w:lvl w:ilvl="7">
      <w:start w:val="1"/>
      <w:numFmt w:val="decimal"/>
      <w:lvlText w:val="%1.%2.%3.%4.%5.%6.%7.%8"/>
      <w:lvlJc w:val="left"/>
      <w:pPr>
        <w:ind w:left="7740" w:hanging="1440"/>
      </w:pPr>
      <w:rPr>
        <w:rFonts w:hint="default"/>
        <w:color w:val="231F20"/>
      </w:rPr>
    </w:lvl>
    <w:lvl w:ilvl="8">
      <w:start w:val="1"/>
      <w:numFmt w:val="decimal"/>
      <w:lvlText w:val="%1.%2.%3.%4.%5.%6.%7.%8.%9"/>
      <w:lvlJc w:val="left"/>
      <w:pPr>
        <w:ind w:left="8640" w:hanging="1440"/>
      </w:pPr>
      <w:rPr>
        <w:rFonts w:hint="default"/>
        <w:color w:val="231F20"/>
      </w:rPr>
    </w:lvl>
  </w:abstractNum>
  <w:abstractNum w:abstractNumId="88" w15:restartNumberingAfterBreak="0">
    <w:nsid w:val="40B34790"/>
    <w:multiLevelType w:val="multilevel"/>
    <w:tmpl w:val="5E6CE8AC"/>
    <w:lvl w:ilvl="0">
      <w:start w:val="32"/>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89" w15:restartNumberingAfterBreak="0">
    <w:nsid w:val="41AE721E"/>
    <w:multiLevelType w:val="hybridMultilevel"/>
    <w:tmpl w:val="63CA94A4"/>
    <w:lvl w:ilvl="0" w:tplc="E8CC842A">
      <w:start w:val="1"/>
      <w:numFmt w:val="decimal"/>
      <w:lvlText w:val="%1."/>
      <w:lvlJc w:val="left"/>
      <w:pPr>
        <w:ind w:left="665" w:hanging="528"/>
      </w:pPr>
      <w:rPr>
        <w:rFonts w:hint="default"/>
        <w:spacing w:val="-16"/>
        <w:w w:val="99"/>
      </w:rPr>
    </w:lvl>
    <w:lvl w:ilvl="1" w:tplc="DC9C0E3C">
      <w:start w:val="1"/>
      <w:numFmt w:val="lowerRoman"/>
      <w:lvlText w:val="%2)"/>
      <w:lvlJc w:val="left"/>
      <w:pPr>
        <w:ind w:left="1253" w:hanging="549"/>
      </w:pPr>
      <w:rPr>
        <w:rFonts w:ascii="Times New Roman" w:eastAsia="Times New Roman" w:hAnsi="Times New Roman" w:cs="Times New Roman" w:hint="default"/>
        <w:color w:val="231F20"/>
        <w:w w:val="100"/>
        <w:sz w:val="22"/>
        <w:szCs w:val="22"/>
      </w:rPr>
    </w:lvl>
    <w:lvl w:ilvl="2" w:tplc="946C7B58">
      <w:numFmt w:val="bullet"/>
      <w:lvlText w:val="•"/>
      <w:lvlJc w:val="left"/>
      <w:pPr>
        <w:ind w:left="1280" w:hanging="549"/>
      </w:pPr>
      <w:rPr>
        <w:rFonts w:hint="default"/>
      </w:rPr>
    </w:lvl>
    <w:lvl w:ilvl="3" w:tplc="3B5469FA">
      <w:numFmt w:val="bullet"/>
      <w:lvlText w:val="•"/>
      <w:lvlJc w:val="left"/>
      <w:pPr>
        <w:ind w:left="2518" w:hanging="549"/>
      </w:pPr>
      <w:rPr>
        <w:rFonts w:hint="default"/>
      </w:rPr>
    </w:lvl>
    <w:lvl w:ilvl="4" w:tplc="27E871E4">
      <w:numFmt w:val="bullet"/>
      <w:lvlText w:val="•"/>
      <w:lvlJc w:val="left"/>
      <w:pPr>
        <w:ind w:left="3756" w:hanging="549"/>
      </w:pPr>
      <w:rPr>
        <w:rFonts w:hint="default"/>
      </w:rPr>
    </w:lvl>
    <w:lvl w:ilvl="5" w:tplc="C1569196">
      <w:numFmt w:val="bullet"/>
      <w:lvlText w:val="•"/>
      <w:lvlJc w:val="left"/>
      <w:pPr>
        <w:ind w:left="4994" w:hanging="549"/>
      </w:pPr>
      <w:rPr>
        <w:rFonts w:hint="default"/>
      </w:rPr>
    </w:lvl>
    <w:lvl w:ilvl="6" w:tplc="B0C60910">
      <w:numFmt w:val="bullet"/>
      <w:lvlText w:val="•"/>
      <w:lvlJc w:val="left"/>
      <w:pPr>
        <w:ind w:left="6232" w:hanging="549"/>
      </w:pPr>
      <w:rPr>
        <w:rFonts w:hint="default"/>
      </w:rPr>
    </w:lvl>
    <w:lvl w:ilvl="7" w:tplc="16D401DE">
      <w:numFmt w:val="bullet"/>
      <w:lvlText w:val="•"/>
      <w:lvlJc w:val="left"/>
      <w:pPr>
        <w:ind w:left="7470" w:hanging="549"/>
      </w:pPr>
      <w:rPr>
        <w:rFonts w:hint="default"/>
      </w:rPr>
    </w:lvl>
    <w:lvl w:ilvl="8" w:tplc="DD4A1C1E">
      <w:numFmt w:val="bullet"/>
      <w:lvlText w:val="•"/>
      <w:lvlJc w:val="left"/>
      <w:pPr>
        <w:ind w:left="8709" w:hanging="549"/>
      </w:pPr>
      <w:rPr>
        <w:rFonts w:hint="default"/>
      </w:rPr>
    </w:lvl>
  </w:abstractNum>
  <w:abstractNum w:abstractNumId="90" w15:restartNumberingAfterBreak="0">
    <w:nsid w:val="42AD25A3"/>
    <w:multiLevelType w:val="multilevel"/>
    <w:tmpl w:val="FDBE004E"/>
    <w:lvl w:ilvl="0">
      <w:start w:val="27"/>
      <w:numFmt w:val="decimal"/>
      <w:lvlText w:val="%1"/>
      <w:lvlJc w:val="left"/>
      <w:pPr>
        <w:ind w:left="420" w:hanging="420"/>
      </w:pPr>
      <w:rPr>
        <w:rFonts w:hint="default"/>
        <w:b/>
      </w:rPr>
    </w:lvl>
    <w:lvl w:ilvl="1">
      <w:start w:val="1"/>
      <w:numFmt w:val="decimal"/>
      <w:lvlText w:val="%1.%2"/>
      <w:lvlJc w:val="left"/>
      <w:pPr>
        <w:ind w:left="1320" w:hanging="420"/>
      </w:pPr>
      <w:rPr>
        <w:rFonts w:hint="default"/>
        <w:b w:val="0"/>
      </w:rPr>
    </w:lvl>
    <w:lvl w:ilvl="2">
      <w:start w:val="1"/>
      <w:numFmt w:val="decimal"/>
      <w:lvlText w:val="%1.%2.%3"/>
      <w:lvlJc w:val="left"/>
      <w:pPr>
        <w:ind w:left="2520" w:hanging="720"/>
      </w:pPr>
      <w:rPr>
        <w:rFonts w:hint="default"/>
        <w:b/>
      </w:rPr>
    </w:lvl>
    <w:lvl w:ilvl="3">
      <w:start w:val="1"/>
      <w:numFmt w:val="decimal"/>
      <w:lvlText w:val="%1.%2.%3.%4"/>
      <w:lvlJc w:val="left"/>
      <w:pPr>
        <w:ind w:left="3420" w:hanging="72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580" w:hanging="108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8640" w:hanging="1440"/>
      </w:pPr>
      <w:rPr>
        <w:rFonts w:hint="default"/>
        <w:b/>
      </w:rPr>
    </w:lvl>
  </w:abstractNum>
  <w:abstractNum w:abstractNumId="91" w15:restartNumberingAfterBreak="0">
    <w:nsid w:val="447C163F"/>
    <w:multiLevelType w:val="hybridMultilevel"/>
    <w:tmpl w:val="83B68076"/>
    <w:lvl w:ilvl="0" w:tplc="124E7EF6">
      <w:start w:val="1"/>
      <w:numFmt w:val="lowerLetter"/>
      <w:lvlText w:val="%1)"/>
      <w:lvlJc w:val="left"/>
      <w:pPr>
        <w:ind w:left="1239" w:hanging="555"/>
      </w:pPr>
      <w:rPr>
        <w:rFonts w:ascii="Times New Roman" w:eastAsia="Times New Roman" w:hAnsi="Times New Roman" w:cs="Times New Roman" w:hint="default"/>
        <w:color w:val="231F20"/>
        <w:w w:val="100"/>
        <w:sz w:val="22"/>
        <w:szCs w:val="22"/>
      </w:rPr>
    </w:lvl>
    <w:lvl w:ilvl="1" w:tplc="AAF037E2">
      <w:start w:val="1"/>
      <w:numFmt w:val="lowerRoman"/>
      <w:lvlText w:val="%2)"/>
      <w:lvlJc w:val="left"/>
      <w:pPr>
        <w:ind w:left="1763" w:hanging="515"/>
      </w:pPr>
      <w:rPr>
        <w:rFonts w:ascii="Times New Roman" w:eastAsia="Times New Roman" w:hAnsi="Times New Roman" w:cs="Times New Roman" w:hint="default"/>
        <w:color w:val="231F20"/>
        <w:w w:val="100"/>
        <w:sz w:val="20"/>
        <w:szCs w:val="20"/>
      </w:rPr>
    </w:lvl>
    <w:lvl w:ilvl="2" w:tplc="76D413E2">
      <w:numFmt w:val="bullet"/>
      <w:lvlText w:val="•"/>
      <w:lvlJc w:val="left"/>
      <w:pPr>
        <w:ind w:left="2170" w:hanging="399"/>
      </w:pPr>
      <w:rPr>
        <w:rFonts w:ascii="Times New Roman" w:eastAsia="Times New Roman" w:hAnsi="Times New Roman" w:cs="Times New Roman" w:hint="default"/>
        <w:color w:val="231F20"/>
        <w:w w:val="99"/>
        <w:sz w:val="22"/>
        <w:szCs w:val="22"/>
      </w:rPr>
    </w:lvl>
    <w:lvl w:ilvl="3" w:tplc="0736F7DA">
      <w:numFmt w:val="bullet"/>
      <w:lvlText w:val="•"/>
      <w:lvlJc w:val="left"/>
      <w:pPr>
        <w:ind w:left="3305" w:hanging="399"/>
      </w:pPr>
      <w:rPr>
        <w:rFonts w:hint="default"/>
      </w:rPr>
    </w:lvl>
    <w:lvl w:ilvl="4" w:tplc="1D628AE8">
      <w:numFmt w:val="bullet"/>
      <w:lvlText w:val="•"/>
      <w:lvlJc w:val="left"/>
      <w:pPr>
        <w:ind w:left="4431" w:hanging="399"/>
      </w:pPr>
      <w:rPr>
        <w:rFonts w:hint="default"/>
      </w:rPr>
    </w:lvl>
    <w:lvl w:ilvl="5" w:tplc="5498CE6E">
      <w:numFmt w:val="bullet"/>
      <w:lvlText w:val="•"/>
      <w:lvlJc w:val="left"/>
      <w:pPr>
        <w:ind w:left="5557" w:hanging="399"/>
      </w:pPr>
      <w:rPr>
        <w:rFonts w:hint="default"/>
      </w:rPr>
    </w:lvl>
    <w:lvl w:ilvl="6" w:tplc="F8964F70">
      <w:numFmt w:val="bullet"/>
      <w:lvlText w:val="•"/>
      <w:lvlJc w:val="left"/>
      <w:pPr>
        <w:ind w:left="6682" w:hanging="399"/>
      </w:pPr>
      <w:rPr>
        <w:rFonts w:hint="default"/>
      </w:rPr>
    </w:lvl>
    <w:lvl w:ilvl="7" w:tplc="FA32EA62">
      <w:numFmt w:val="bullet"/>
      <w:lvlText w:val="•"/>
      <w:lvlJc w:val="left"/>
      <w:pPr>
        <w:ind w:left="7808" w:hanging="399"/>
      </w:pPr>
      <w:rPr>
        <w:rFonts w:hint="default"/>
      </w:rPr>
    </w:lvl>
    <w:lvl w:ilvl="8" w:tplc="4E3247DA">
      <w:numFmt w:val="bullet"/>
      <w:lvlText w:val="•"/>
      <w:lvlJc w:val="left"/>
      <w:pPr>
        <w:ind w:left="8934" w:hanging="399"/>
      </w:pPr>
      <w:rPr>
        <w:rFonts w:hint="default"/>
      </w:rPr>
    </w:lvl>
  </w:abstractNum>
  <w:abstractNum w:abstractNumId="92" w15:restartNumberingAfterBreak="0">
    <w:nsid w:val="449B3035"/>
    <w:multiLevelType w:val="hybridMultilevel"/>
    <w:tmpl w:val="41166D78"/>
    <w:lvl w:ilvl="0" w:tplc="FDCC1346">
      <w:start w:val="2"/>
      <w:numFmt w:val="lowerLetter"/>
      <w:lvlText w:val="%1)"/>
      <w:lvlJc w:val="left"/>
      <w:pPr>
        <w:ind w:left="1245" w:hanging="545"/>
      </w:pPr>
      <w:rPr>
        <w:rFonts w:ascii="Times New Roman" w:eastAsia="Times New Roman" w:hAnsi="Times New Roman" w:cs="Times New Roman" w:hint="default"/>
        <w:b/>
        <w:bCs/>
        <w:color w:val="231F20"/>
        <w:w w:val="99"/>
        <w:sz w:val="22"/>
        <w:szCs w:val="22"/>
      </w:rPr>
    </w:lvl>
    <w:lvl w:ilvl="1" w:tplc="B1465964">
      <w:start w:val="1"/>
      <w:numFmt w:val="lowerRoman"/>
      <w:lvlText w:val="%2)"/>
      <w:lvlJc w:val="left"/>
      <w:pPr>
        <w:ind w:left="1671" w:hanging="435"/>
      </w:pPr>
      <w:rPr>
        <w:rFonts w:ascii="Times New Roman" w:eastAsia="Times New Roman" w:hAnsi="Times New Roman" w:cs="Times New Roman" w:hint="default"/>
        <w:color w:val="231F20"/>
        <w:w w:val="100"/>
        <w:sz w:val="22"/>
        <w:szCs w:val="22"/>
      </w:rPr>
    </w:lvl>
    <w:lvl w:ilvl="2" w:tplc="AD228120">
      <w:numFmt w:val="bullet"/>
      <w:lvlText w:val="•"/>
      <w:lvlJc w:val="left"/>
      <w:pPr>
        <w:ind w:left="2736" w:hanging="435"/>
      </w:pPr>
      <w:rPr>
        <w:rFonts w:hint="default"/>
      </w:rPr>
    </w:lvl>
    <w:lvl w:ilvl="3" w:tplc="2702DEBC">
      <w:numFmt w:val="bullet"/>
      <w:lvlText w:val="•"/>
      <w:lvlJc w:val="left"/>
      <w:pPr>
        <w:ind w:left="3792" w:hanging="435"/>
      </w:pPr>
      <w:rPr>
        <w:rFonts w:hint="default"/>
      </w:rPr>
    </w:lvl>
    <w:lvl w:ilvl="4" w:tplc="70445D6E">
      <w:numFmt w:val="bullet"/>
      <w:lvlText w:val="•"/>
      <w:lvlJc w:val="left"/>
      <w:pPr>
        <w:ind w:left="4848" w:hanging="435"/>
      </w:pPr>
      <w:rPr>
        <w:rFonts w:hint="default"/>
      </w:rPr>
    </w:lvl>
    <w:lvl w:ilvl="5" w:tplc="9B06B006">
      <w:numFmt w:val="bullet"/>
      <w:lvlText w:val="•"/>
      <w:lvlJc w:val="left"/>
      <w:pPr>
        <w:ind w:left="5904" w:hanging="435"/>
      </w:pPr>
      <w:rPr>
        <w:rFonts w:hint="default"/>
      </w:rPr>
    </w:lvl>
    <w:lvl w:ilvl="6" w:tplc="8A709340">
      <w:numFmt w:val="bullet"/>
      <w:lvlText w:val="•"/>
      <w:lvlJc w:val="left"/>
      <w:pPr>
        <w:ind w:left="6960" w:hanging="435"/>
      </w:pPr>
      <w:rPr>
        <w:rFonts w:hint="default"/>
      </w:rPr>
    </w:lvl>
    <w:lvl w:ilvl="7" w:tplc="842E4916">
      <w:numFmt w:val="bullet"/>
      <w:lvlText w:val="•"/>
      <w:lvlJc w:val="left"/>
      <w:pPr>
        <w:ind w:left="8017" w:hanging="435"/>
      </w:pPr>
      <w:rPr>
        <w:rFonts w:hint="default"/>
      </w:rPr>
    </w:lvl>
    <w:lvl w:ilvl="8" w:tplc="63AC202C">
      <w:numFmt w:val="bullet"/>
      <w:lvlText w:val="•"/>
      <w:lvlJc w:val="left"/>
      <w:pPr>
        <w:ind w:left="9073" w:hanging="435"/>
      </w:pPr>
      <w:rPr>
        <w:rFonts w:hint="default"/>
      </w:rPr>
    </w:lvl>
  </w:abstractNum>
  <w:abstractNum w:abstractNumId="93" w15:restartNumberingAfterBreak="0">
    <w:nsid w:val="45313CEB"/>
    <w:multiLevelType w:val="hybridMultilevel"/>
    <w:tmpl w:val="95E85846"/>
    <w:lvl w:ilvl="0" w:tplc="E6B44D46">
      <w:numFmt w:val="bullet"/>
      <w:lvlText w:val=""/>
      <w:lvlJc w:val="left"/>
      <w:pPr>
        <w:ind w:left="815" w:hanging="341"/>
      </w:pPr>
      <w:rPr>
        <w:rFonts w:ascii="Symbol" w:eastAsia="Symbol" w:hAnsi="Symbol" w:cs="Symbol" w:hint="default"/>
        <w:w w:val="100"/>
        <w:sz w:val="24"/>
        <w:szCs w:val="24"/>
        <w:lang w:val="en-US" w:eastAsia="en-US" w:bidi="ar-SA"/>
      </w:rPr>
    </w:lvl>
    <w:lvl w:ilvl="1" w:tplc="C4AEF836">
      <w:numFmt w:val="bullet"/>
      <w:lvlText w:val="•"/>
      <w:lvlJc w:val="left"/>
      <w:pPr>
        <w:ind w:left="1259" w:hanging="341"/>
      </w:pPr>
      <w:rPr>
        <w:rFonts w:hint="default"/>
        <w:lang w:val="en-US" w:eastAsia="en-US" w:bidi="ar-SA"/>
      </w:rPr>
    </w:lvl>
    <w:lvl w:ilvl="2" w:tplc="B602F152">
      <w:numFmt w:val="bullet"/>
      <w:lvlText w:val="•"/>
      <w:lvlJc w:val="left"/>
      <w:pPr>
        <w:ind w:left="1698" w:hanging="341"/>
      </w:pPr>
      <w:rPr>
        <w:rFonts w:hint="default"/>
        <w:lang w:val="en-US" w:eastAsia="en-US" w:bidi="ar-SA"/>
      </w:rPr>
    </w:lvl>
    <w:lvl w:ilvl="3" w:tplc="9306DCB4">
      <w:numFmt w:val="bullet"/>
      <w:lvlText w:val="•"/>
      <w:lvlJc w:val="left"/>
      <w:pPr>
        <w:ind w:left="2137" w:hanging="341"/>
      </w:pPr>
      <w:rPr>
        <w:rFonts w:hint="default"/>
        <w:lang w:val="en-US" w:eastAsia="en-US" w:bidi="ar-SA"/>
      </w:rPr>
    </w:lvl>
    <w:lvl w:ilvl="4" w:tplc="70E459C2">
      <w:numFmt w:val="bullet"/>
      <w:lvlText w:val="•"/>
      <w:lvlJc w:val="left"/>
      <w:pPr>
        <w:ind w:left="2577" w:hanging="341"/>
      </w:pPr>
      <w:rPr>
        <w:rFonts w:hint="default"/>
        <w:lang w:val="en-US" w:eastAsia="en-US" w:bidi="ar-SA"/>
      </w:rPr>
    </w:lvl>
    <w:lvl w:ilvl="5" w:tplc="D6C00E1C">
      <w:numFmt w:val="bullet"/>
      <w:lvlText w:val="•"/>
      <w:lvlJc w:val="left"/>
      <w:pPr>
        <w:ind w:left="3016" w:hanging="341"/>
      </w:pPr>
      <w:rPr>
        <w:rFonts w:hint="default"/>
        <w:lang w:val="en-US" w:eastAsia="en-US" w:bidi="ar-SA"/>
      </w:rPr>
    </w:lvl>
    <w:lvl w:ilvl="6" w:tplc="CBA6364C">
      <w:numFmt w:val="bullet"/>
      <w:lvlText w:val="•"/>
      <w:lvlJc w:val="left"/>
      <w:pPr>
        <w:ind w:left="3455" w:hanging="341"/>
      </w:pPr>
      <w:rPr>
        <w:rFonts w:hint="default"/>
        <w:lang w:val="en-US" w:eastAsia="en-US" w:bidi="ar-SA"/>
      </w:rPr>
    </w:lvl>
    <w:lvl w:ilvl="7" w:tplc="7EB8BCB4">
      <w:numFmt w:val="bullet"/>
      <w:lvlText w:val="•"/>
      <w:lvlJc w:val="left"/>
      <w:pPr>
        <w:ind w:left="3895" w:hanging="341"/>
      </w:pPr>
      <w:rPr>
        <w:rFonts w:hint="default"/>
        <w:lang w:val="en-US" w:eastAsia="en-US" w:bidi="ar-SA"/>
      </w:rPr>
    </w:lvl>
    <w:lvl w:ilvl="8" w:tplc="EF7CE8DC">
      <w:numFmt w:val="bullet"/>
      <w:lvlText w:val="•"/>
      <w:lvlJc w:val="left"/>
      <w:pPr>
        <w:ind w:left="4334" w:hanging="341"/>
      </w:pPr>
      <w:rPr>
        <w:rFonts w:hint="default"/>
        <w:lang w:val="en-US" w:eastAsia="en-US" w:bidi="ar-SA"/>
      </w:rPr>
    </w:lvl>
  </w:abstractNum>
  <w:abstractNum w:abstractNumId="94" w15:restartNumberingAfterBreak="0">
    <w:nsid w:val="46586D00"/>
    <w:multiLevelType w:val="hybridMultilevel"/>
    <w:tmpl w:val="30A47DD8"/>
    <w:lvl w:ilvl="0" w:tplc="4B263E94">
      <w:start w:val="1"/>
      <w:numFmt w:val="lowerLetter"/>
      <w:lvlText w:val="(%1)"/>
      <w:lvlJc w:val="left"/>
      <w:pPr>
        <w:ind w:left="1080" w:hanging="360"/>
      </w:pPr>
      <w:rPr>
        <w:rFonts w:hint="default"/>
        <w:i w:val="0"/>
        <w:iCs w:val="0"/>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95" w15:restartNumberingAfterBreak="0">
    <w:nsid w:val="48761F9F"/>
    <w:multiLevelType w:val="hybridMultilevel"/>
    <w:tmpl w:val="22CA1BDC"/>
    <w:lvl w:ilvl="0" w:tplc="23C0EA88">
      <w:start w:val="1"/>
      <w:numFmt w:val="lowerRoman"/>
      <w:lvlText w:val="%1)"/>
      <w:lvlJc w:val="left"/>
      <w:pPr>
        <w:ind w:left="1973" w:hanging="563"/>
      </w:pPr>
      <w:rPr>
        <w:rFonts w:ascii="Times New Roman" w:eastAsia="Times New Roman" w:hAnsi="Times New Roman" w:cs="Times New Roman" w:hint="default"/>
        <w:color w:val="231F20"/>
        <w:w w:val="100"/>
        <w:sz w:val="19"/>
        <w:szCs w:val="19"/>
      </w:rPr>
    </w:lvl>
    <w:lvl w:ilvl="1" w:tplc="7B723174">
      <w:numFmt w:val="bullet"/>
      <w:lvlText w:val="•"/>
      <w:lvlJc w:val="left"/>
      <w:pPr>
        <w:ind w:left="2972" w:hanging="563"/>
      </w:pPr>
      <w:rPr>
        <w:rFonts w:hint="default"/>
      </w:rPr>
    </w:lvl>
    <w:lvl w:ilvl="2" w:tplc="AFF85B5A">
      <w:numFmt w:val="bullet"/>
      <w:lvlText w:val="•"/>
      <w:lvlJc w:val="left"/>
      <w:pPr>
        <w:ind w:left="3965" w:hanging="563"/>
      </w:pPr>
      <w:rPr>
        <w:rFonts w:hint="default"/>
      </w:rPr>
    </w:lvl>
    <w:lvl w:ilvl="3" w:tplc="04E4FBF8">
      <w:numFmt w:val="bullet"/>
      <w:lvlText w:val="•"/>
      <w:lvlJc w:val="left"/>
      <w:pPr>
        <w:ind w:left="4957" w:hanging="563"/>
      </w:pPr>
      <w:rPr>
        <w:rFonts w:hint="default"/>
      </w:rPr>
    </w:lvl>
    <w:lvl w:ilvl="4" w:tplc="F9944F7A">
      <w:numFmt w:val="bullet"/>
      <w:lvlText w:val="•"/>
      <w:lvlJc w:val="left"/>
      <w:pPr>
        <w:ind w:left="5950" w:hanging="563"/>
      </w:pPr>
      <w:rPr>
        <w:rFonts w:hint="default"/>
      </w:rPr>
    </w:lvl>
    <w:lvl w:ilvl="5" w:tplc="50982840">
      <w:numFmt w:val="bullet"/>
      <w:lvlText w:val="•"/>
      <w:lvlJc w:val="left"/>
      <w:pPr>
        <w:ind w:left="6942" w:hanging="563"/>
      </w:pPr>
      <w:rPr>
        <w:rFonts w:hint="default"/>
      </w:rPr>
    </w:lvl>
    <w:lvl w:ilvl="6" w:tplc="6B44A4DA">
      <w:numFmt w:val="bullet"/>
      <w:lvlText w:val="•"/>
      <w:lvlJc w:val="left"/>
      <w:pPr>
        <w:ind w:left="7935" w:hanging="563"/>
      </w:pPr>
      <w:rPr>
        <w:rFonts w:hint="default"/>
      </w:rPr>
    </w:lvl>
    <w:lvl w:ilvl="7" w:tplc="B344C4DA">
      <w:numFmt w:val="bullet"/>
      <w:lvlText w:val="•"/>
      <w:lvlJc w:val="left"/>
      <w:pPr>
        <w:ind w:left="8927" w:hanging="563"/>
      </w:pPr>
      <w:rPr>
        <w:rFonts w:hint="default"/>
      </w:rPr>
    </w:lvl>
    <w:lvl w:ilvl="8" w:tplc="8CF4EFEE">
      <w:numFmt w:val="bullet"/>
      <w:lvlText w:val="•"/>
      <w:lvlJc w:val="left"/>
      <w:pPr>
        <w:ind w:left="9920" w:hanging="563"/>
      </w:pPr>
      <w:rPr>
        <w:rFonts w:hint="default"/>
      </w:rPr>
    </w:lvl>
  </w:abstractNum>
  <w:abstractNum w:abstractNumId="96" w15:restartNumberingAfterBreak="0">
    <w:nsid w:val="4A0155BB"/>
    <w:multiLevelType w:val="hybridMultilevel"/>
    <w:tmpl w:val="64D4B99C"/>
    <w:lvl w:ilvl="0" w:tplc="45A2C746">
      <w:start w:val="1"/>
      <w:numFmt w:val="lowerLetter"/>
      <w:lvlText w:val="%1)"/>
      <w:lvlJc w:val="left"/>
      <w:pPr>
        <w:ind w:left="1237" w:hanging="791"/>
      </w:pPr>
      <w:rPr>
        <w:rFonts w:hint="default"/>
        <w:w w:val="1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A350F02"/>
    <w:multiLevelType w:val="hybridMultilevel"/>
    <w:tmpl w:val="EE64FB44"/>
    <w:lvl w:ilvl="0" w:tplc="FCDAE57A">
      <w:start w:val="1"/>
      <w:numFmt w:val="decimal"/>
      <w:lvlText w:val="%1."/>
      <w:lvlJc w:val="left"/>
      <w:pPr>
        <w:ind w:left="1965" w:hanging="539"/>
      </w:pPr>
      <w:rPr>
        <w:rFonts w:ascii="Times New Roman" w:eastAsia="Times New Roman" w:hAnsi="Times New Roman" w:cs="Times New Roman" w:hint="default"/>
        <w:color w:val="231F20"/>
        <w:w w:val="100"/>
        <w:sz w:val="18"/>
        <w:szCs w:val="18"/>
      </w:rPr>
    </w:lvl>
    <w:lvl w:ilvl="1" w:tplc="2B8053E4">
      <w:numFmt w:val="bullet"/>
      <w:lvlText w:val="•"/>
      <w:lvlJc w:val="left"/>
      <w:pPr>
        <w:ind w:left="2954" w:hanging="539"/>
      </w:pPr>
      <w:rPr>
        <w:rFonts w:hint="default"/>
      </w:rPr>
    </w:lvl>
    <w:lvl w:ilvl="2" w:tplc="B7A4904A">
      <w:numFmt w:val="bullet"/>
      <w:lvlText w:val="•"/>
      <w:lvlJc w:val="left"/>
      <w:pPr>
        <w:ind w:left="3949" w:hanging="539"/>
      </w:pPr>
      <w:rPr>
        <w:rFonts w:hint="default"/>
      </w:rPr>
    </w:lvl>
    <w:lvl w:ilvl="3" w:tplc="0720A328">
      <w:numFmt w:val="bullet"/>
      <w:lvlText w:val="•"/>
      <w:lvlJc w:val="left"/>
      <w:pPr>
        <w:ind w:left="4943" w:hanging="539"/>
      </w:pPr>
      <w:rPr>
        <w:rFonts w:hint="default"/>
      </w:rPr>
    </w:lvl>
    <w:lvl w:ilvl="4" w:tplc="E7345F1A">
      <w:numFmt w:val="bullet"/>
      <w:lvlText w:val="•"/>
      <w:lvlJc w:val="left"/>
      <w:pPr>
        <w:ind w:left="5938" w:hanging="539"/>
      </w:pPr>
      <w:rPr>
        <w:rFonts w:hint="default"/>
      </w:rPr>
    </w:lvl>
    <w:lvl w:ilvl="5" w:tplc="CB121E48">
      <w:numFmt w:val="bullet"/>
      <w:lvlText w:val="•"/>
      <w:lvlJc w:val="left"/>
      <w:pPr>
        <w:ind w:left="6932" w:hanging="539"/>
      </w:pPr>
      <w:rPr>
        <w:rFonts w:hint="default"/>
      </w:rPr>
    </w:lvl>
    <w:lvl w:ilvl="6" w:tplc="1F8A3936">
      <w:numFmt w:val="bullet"/>
      <w:lvlText w:val="•"/>
      <w:lvlJc w:val="left"/>
      <w:pPr>
        <w:ind w:left="7927" w:hanging="539"/>
      </w:pPr>
      <w:rPr>
        <w:rFonts w:hint="default"/>
      </w:rPr>
    </w:lvl>
    <w:lvl w:ilvl="7" w:tplc="5F9AFD9C">
      <w:numFmt w:val="bullet"/>
      <w:lvlText w:val="•"/>
      <w:lvlJc w:val="left"/>
      <w:pPr>
        <w:ind w:left="8921" w:hanging="539"/>
      </w:pPr>
      <w:rPr>
        <w:rFonts w:hint="default"/>
      </w:rPr>
    </w:lvl>
    <w:lvl w:ilvl="8" w:tplc="12746762">
      <w:numFmt w:val="bullet"/>
      <w:lvlText w:val="•"/>
      <w:lvlJc w:val="left"/>
      <w:pPr>
        <w:ind w:left="9916" w:hanging="539"/>
      </w:pPr>
      <w:rPr>
        <w:rFonts w:hint="default"/>
      </w:rPr>
    </w:lvl>
  </w:abstractNum>
  <w:abstractNum w:abstractNumId="98" w15:restartNumberingAfterBreak="0">
    <w:nsid w:val="4B425B75"/>
    <w:multiLevelType w:val="hybridMultilevel"/>
    <w:tmpl w:val="D0E8F6DC"/>
    <w:lvl w:ilvl="0" w:tplc="E41A5F36">
      <w:start w:val="1"/>
      <w:numFmt w:val="lowerLetter"/>
      <w:lvlText w:val="%1)"/>
      <w:lvlJc w:val="left"/>
      <w:pPr>
        <w:ind w:left="1123" w:hanging="567"/>
      </w:pPr>
      <w:rPr>
        <w:rFonts w:ascii="Times New Roman" w:eastAsia="Times New Roman" w:hAnsi="Times New Roman" w:cs="Times New Roman" w:hint="default"/>
        <w:color w:val="231F20"/>
        <w:w w:val="100"/>
        <w:sz w:val="18"/>
        <w:szCs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 w15:restartNumberingAfterBreak="0">
    <w:nsid w:val="4C45423B"/>
    <w:multiLevelType w:val="multilevel"/>
    <w:tmpl w:val="17CAE586"/>
    <w:lvl w:ilvl="0">
      <w:start w:val="44"/>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0" w15:restartNumberingAfterBreak="0">
    <w:nsid w:val="4C773A23"/>
    <w:multiLevelType w:val="hybridMultilevel"/>
    <w:tmpl w:val="000C0EE8"/>
    <w:lvl w:ilvl="0" w:tplc="1F6E2FA8">
      <w:start w:val="1"/>
      <w:numFmt w:val="decimal"/>
      <w:lvlText w:val="%1."/>
      <w:lvlJc w:val="left"/>
      <w:pPr>
        <w:ind w:left="686" w:hanging="550"/>
      </w:pPr>
      <w:rPr>
        <w:rFonts w:ascii="Times New Roman" w:eastAsia="Times New Roman" w:hAnsi="Times New Roman" w:cs="Times New Roman" w:hint="default"/>
        <w:color w:val="231F20"/>
        <w:spacing w:val="-18"/>
        <w:w w:val="100"/>
        <w:sz w:val="22"/>
        <w:szCs w:val="22"/>
      </w:rPr>
    </w:lvl>
    <w:lvl w:ilvl="1" w:tplc="AC4C6DCC">
      <w:numFmt w:val="bullet"/>
      <w:lvlText w:val="•"/>
      <w:lvlJc w:val="left"/>
      <w:pPr>
        <w:ind w:left="1730" w:hanging="550"/>
      </w:pPr>
      <w:rPr>
        <w:rFonts w:hint="default"/>
      </w:rPr>
    </w:lvl>
    <w:lvl w:ilvl="2" w:tplc="9CA02118">
      <w:numFmt w:val="bullet"/>
      <w:lvlText w:val="•"/>
      <w:lvlJc w:val="left"/>
      <w:pPr>
        <w:ind w:left="2781" w:hanging="550"/>
      </w:pPr>
      <w:rPr>
        <w:rFonts w:hint="default"/>
      </w:rPr>
    </w:lvl>
    <w:lvl w:ilvl="3" w:tplc="21AE8BF0">
      <w:numFmt w:val="bullet"/>
      <w:lvlText w:val="•"/>
      <w:lvlJc w:val="left"/>
      <w:pPr>
        <w:ind w:left="3831" w:hanging="550"/>
      </w:pPr>
      <w:rPr>
        <w:rFonts w:hint="default"/>
      </w:rPr>
    </w:lvl>
    <w:lvl w:ilvl="4" w:tplc="1478B4E8">
      <w:numFmt w:val="bullet"/>
      <w:lvlText w:val="•"/>
      <w:lvlJc w:val="left"/>
      <w:pPr>
        <w:ind w:left="4882" w:hanging="550"/>
      </w:pPr>
      <w:rPr>
        <w:rFonts w:hint="default"/>
      </w:rPr>
    </w:lvl>
    <w:lvl w:ilvl="5" w:tplc="9B3CFCEE">
      <w:numFmt w:val="bullet"/>
      <w:lvlText w:val="•"/>
      <w:lvlJc w:val="left"/>
      <w:pPr>
        <w:ind w:left="5932" w:hanging="550"/>
      </w:pPr>
      <w:rPr>
        <w:rFonts w:hint="default"/>
      </w:rPr>
    </w:lvl>
    <w:lvl w:ilvl="6" w:tplc="E68C079A">
      <w:numFmt w:val="bullet"/>
      <w:lvlText w:val="•"/>
      <w:lvlJc w:val="left"/>
      <w:pPr>
        <w:ind w:left="6983" w:hanging="550"/>
      </w:pPr>
      <w:rPr>
        <w:rFonts w:hint="default"/>
      </w:rPr>
    </w:lvl>
    <w:lvl w:ilvl="7" w:tplc="FE54694E">
      <w:numFmt w:val="bullet"/>
      <w:lvlText w:val="•"/>
      <w:lvlJc w:val="left"/>
      <w:pPr>
        <w:ind w:left="8033" w:hanging="550"/>
      </w:pPr>
      <w:rPr>
        <w:rFonts w:hint="default"/>
      </w:rPr>
    </w:lvl>
    <w:lvl w:ilvl="8" w:tplc="453EBB50">
      <w:numFmt w:val="bullet"/>
      <w:lvlText w:val="•"/>
      <w:lvlJc w:val="left"/>
      <w:pPr>
        <w:ind w:left="9084" w:hanging="550"/>
      </w:pPr>
      <w:rPr>
        <w:rFonts w:hint="default"/>
      </w:rPr>
    </w:lvl>
  </w:abstractNum>
  <w:abstractNum w:abstractNumId="101" w15:restartNumberingAfterBreak="0">
    <w:nsid w:val="4D3E75DA"/>
    <w:multiLevelType w:val="hybridMultilevel"/>
    <w:tmpl w:val="2A4E5EFE"/>
    <w:lvl w:ilvl="0" w:tplc="50183172">
      <w:start w:val="7"/>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2" w15:restartNumberingAfterBreak="0">
    <w:nsid w:val="4D7B1CA2"/>
    <w:multiLevelType w:val="multilevel"/>
    <w:tmpl w:val="526C6B92"/>
    <w:lvl w:ilvl="0">
      <w:start w:val="22"/>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3" w15:restartNumberingAfterBreak="0">
    <w:nsid w:val="4E04266F"/>
    <w:multiLevelType w:val="multilevel"/>
    <w:tmpl w:val="73ACF122"/>
    <w:lvl w:ilvl="0">
      <w:start w:val="7"/>
      <w:numFmt w:val="decimal"/>
      <w:lvlText w:val="%1"/>
      <w:lvlJc w:val="left"/>
      <w:pPr>
        <w:ind w:left="360" w:hanging="360"/>
      </w:pPr>
      <w:rPr>
        <w:rFonts w:hint="default"/>
      </w:rPr>
    </w:lvl>
    <w:lvl w:ilvl="1">
      <w:start w:val="1"/>
      <w:numFmt w:val="decimal"/>
      <w:lvlText w:val="%1.%2"/>
      <w:lvlJc w:val="left"/>
      <w:pPr>
        <w:ind w:left="477" w:hanging="360"/>
      </w:pPr>
      <w:rPr>
        <w:rFonts w:hint="default"/>
      </w:rPr>
    </w:lvl>
    <w:lvl w:ilvl="2">
      <w:start w:val="1"/>
      <w:numFmt w:val="decimal"/>
      <w:lvlText w:val="%1.%2.%3"/>
      <w:lvlJc w:val="left"/>
      <w:pPr>
        <w:ind w:left="954" w:hanging="720"/>
      </w:pPr>
      <w:rPr>
        <w:rFonts w:hint="default"/>
      </w:rPr>
    </w:lvl>
    <w:lvl w:ilvl="3">
      <w:start w:val="1"/>
      <w:numFmt w:val="decimal"/>
      <w:lvlText w:val="%1.%2.%3.%4"/>
      <w:lvlJc w:val="left"/>
      <w:pPr>
        <w:ind w:left="1071" w:hanging="720"/>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1665" w:hanging="1080"/>
      </w:pPr>
      <w:rPr>
        <w:rFonts w:hint="default"/>
      </w:rPr>
    </w:lvl>
    <w:lvl w:ilvl="6">
      <w:start w:val="1"/>
      <w:numFmt w:val="decimal"/>
      <w:lvlText w:val="%1.%2.%3.%4.%5.%6.%7"/>
      <w:lvlJc w:val="left"/>
      <w:pPr>
        <w:ind w:left="2142" w:hanging="1440"/>
      </w:pPr>
      <w:rPr>
        <w:rFonts w:hint="default"/>
      </w:rPr>
    </w:lvl>
    <w:lvl w:ilvl="7">
      <w:start w:val="1"/>
      <w:numFmt w:val="decimal"/>
      <w:lvlText w:val="%1.%2.%3.%4.%5.%6.%7.%8"/>
      <w:lvlJc w:val="left"/>
      <w:pPr>
        <w:ind w:left="2259" w:hanging="1440"/>
      </w:pPr>
      <w:rPr>
        <w:rFonts w:hint="default"/>
      </w:rPr>
    </w:lvl>
    <w:lvl w:ilvl="8">
      <w:start w:val="1"/>
      <w:numFmt w:val="decimal"/>
      <w:lvlText w:val="%1.%2.%3.%4.%5.%6.%7.%8.%9"/>
      <w:lvlJc w:val="left"/>
      <w:pPr>
        <w:ind w:left="2376" w:hanging="1440"/>
      </w:pPr>
      <w:rPr>
        <w:rFonts w:hint="default"/>
      </w:rPr>
    </w:lvl>
  </w:abstractNum>
  <w:abstractNum w:abstractNumId="104" w15:restartNumberingAfterBreak="0">
    <w:nsid w:val="4E751BD4"/>
    <w:multiLevelType w:val="multilevel"/>
    <w:tmpl w:val="835E0AF0"/>
    <w:lvl w:ilvl="0">
      <w:start w:val="36"/>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5" w15:restartNumberingAfterBreak="0">
    <w:nsid w:val="4E8B659C"/>
    <w:multiLevelType w:val="hybridMultilevel"/>
    <w:tmpl w:val="99DAC8F0"/>
    <w:lvl w:ilvl="0" w:tplc="35E040FC">
      <w:start w:val="1"/>
      <w:numFmt w:val="upperLetter"/>
      <w:lvlText w:val="%1."/>
      <w:lvlJc w:val="left"/>
      <w:pPr>
        <w:ind w:left="1750" w:hanging="324"/>
        <w:jc w:val="right"/>
      </w:pPr>
      <w:rPr>
        <w:rFonts w:ascii="Times New Roman" w:eastAsia="Times New Roman" w:hAnsi="Times New Roman" w:cs="Times New Roman" w:hint="default"/>
        <w:b/>
        <w:bCs/>
        <w:color w:val="231F20"/>
        <w:w w:val="99"/>
        <w:sz w:val="19"/>
        <w:szCs w:val="19"/>
      </w:rPr>
    </w:lvl>
    <w:lvl w:ilvl="1" w:tplc="78387470">
      <w:start w:val="1"/>
      <w:numFmt w:val="decimal"/>
      <w:lvlText w:val="%2."/>
      <w:lvlJc w:val="left"/>
      <w:pPr>
        <w:ind w:left="1964" w:hanging="539"/>
      </w:pPr>
      <w:rPr>
        <w:rFonts w:ascii="Times New Roman" w:eastAsia="Times New Roman" w:hAnsi="Times New Roman" w:cs="Times New Roman" w:hint="default"/>
        <w:color w:val="231F20"/>
        <w:w w:val="100"/>
        <w:sz w:val="22"/>
        <w:szCs w:val="22"/>
      </w:rPr>
    </w:lvl>
    <w:lvl w:ilvl="2" w:tplc="7552629C">
      <w:numFmt w:val="bullet"/>
      <w:lvlText w:val="•"/>
      <w:lvlJc w:val="left"/>
      <w:pPr>
        <w:ind w:left="1960" w:hanging="539"/>
      </w:pPr>
      <w:rPr>
        <w:rFonts w:hint="default"/>
      </w:rPr>
    </w:lvl>
    <w:lvl w:ilvl="3" w:tplc="60BA1EB0">
      <w:numFmt w:val="bullet"/>
      <w:lvlText w:val="•"/>
      <w:lvlJc w:val="left"/>
      <w:pPr>
        <w:ind w:left="3203" w:hanging="539"/>
      </w:pPr>
      <w:rPr>
        <w:rFonts w:hint="default"/>
      </w:rPr>
    </w:lvl>
    <w:lvl w:ilvl="4" w:tplc="C18806EA">
      <w:numFmt w:val="bullet"/>
      <w:lvlText w:val="•"/>
      <w:lvlJc w:val="left"/>
      <w:pPr>
        <w:ind w:left="4446" w:hanging="539"/>
      </w:pPr>
      <w:rPr>
        <w:rFonts w:hint="default"/>
      </w:rPr>
    </w:lvl>
    <w:lvl w:ilvl="5" w:tplc="810E6936">
      <w:numFmt w:val="bullet"/>
      <w:lvlText w:val="•"/>
      <w:lvlJc w:val="left"/>
      <w:pPr>
        <w:ind w:left="5689" w:hanging="539"/>
      </w:pPr>
      <w:rPr>
        <w:rFonts w:hint="default"/>
      </w:rPr>
    </w:lvl>
    <w:lvl w:ilvl="6" w:tplc="C4AA321C">
      <w:numFmt w:val="bullet"/>
      <w:lvlText w:val="•"/>
      <w:lvlJc w:val="left"/>
      <w:pPr>
        <w:ind w:left="6932" w:hanging="539"/>
      </w:pPr>
      <w:rPr>
        <w:rFonts w:hint="default"/>
      </w:rPr>
    </w:lvl>
    <w:lvl w:ilvl="7" w:tplc="B99AC4C6">
      <w:numFmt w:val="bullet"/>
      <w:lvlText w:val="•"/>
      <w:lvlJc w:val="left"/>
      <w:pPr>
        <w:ind w:left="8175" w:hanging="539"/>
      </w:pPr>
      <w:rPr>
        <w:rFonts w:hint="default"/>
      </w:rPr>
    </w:lvl>
    <w:lvl w:ilvl="8" w:tplc="9CF4EB24">
      <w:numFmt w:val="bullet"/>
      <w:lvlText w:val="•"/>
      <w:lvlJc w:val="left"/>
      <w:pPr>
        <w:ind w:left="9419" w:hanging="539"/>
      </w:pPr>
      <w:rPr>
        <w:rFonts w:hint="default"/>
      </w:rPr>
    </w:lvl>
  </w:abstractNum>
  <w:abstractNum w:abstractNumId="106" w15:restartNumberingAfterBreak="0">
    <w:nsid w:val="4FC3424C"/>
    <w:multiLevelType w:val="multilevel"/>
    <w:tmpl w:val="2FC87350"/>
    <w:lvl w:ilvl="0">
      <w:start w:val="35"/>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7" w15:restartNumberingAfterBreak="0">
    <w:nsid w:val="4FF24470"/>
    <w:multiLevelType w:val="hybridMultilevel"/>
    <w:tmpl w:val="F3BE5608"/>
    <w:lvl w:ilvl="0" w:tplc="FD34652A">
      <w:start w:val="1"/>
      <w:numFmt w:val="decimal"/>
      <w:lvlText w:val="%1."/>
      <w:lvlJc w:val="left"/>
      <w:pPr>
        <w:ind w:left="1407" w:hanging="559"/>
        <w:jc w:val="right"/>
      </w:pPr>
      <w:rPr>
        <w:rFonts w:ascii="Times New Roman Bold" w:hAnsi="Times New Roman Bold" w:hint="default"/>
        <w:b/>
        <w:bCs/>
        <w:spacing w:val="0"/>
        <w:w w:val="100"/>
      </w:rPr>
    </w:lvl>
    <w:lvl w:ilvl="1" w:tplc="A15A6D56">
      <w:numFmt w:val="none"/>
      <w:lvlText w:val=""/>
      <w:lvlJc w:val="left"/>
      <w:pPr>
        <w:tabs>
          <w:tab w:val="num" w:pos="360"/>
        </w:tabs>
      </w:pPr>
    </w:lvl>
    <w:lvl w:ilvl="2" w:tplc="7D5A6372">
      <w:start w:val="1"/>
      <w:numFmt w:val="lowerLetter"/>
      <w:lvlText w:val="%3)"/>
      <w:lvlJc w:val="left"/>
      <w:pPr>
        <w:ind w:left="1982" w:hanging="574"/>
      </w:pPr>
      <w:rPr>
        <w:rFonts w:ascii="Times New Roman" w:eastAsia="Times New Roman" w:hAnsi="Times New Roman" w:cs="Times New Roman" w:hint="default"/>
        <w:color w:val="231F20"/>
        <w:w w:val="100"/>
        <w:sz w:val="19"/>
        <w:szCs w:val="19"/>
      </w:rPr>
    </w:lvl>
    <w:lvl w:ilvl="3" w:tplc="6CA8C47C">
      <w:numFmt w:val="bullet"/>
      <w:lvlText w:val="•"/>
      <w:lvlJc w:val="left"/>
      <w:pPr>
        <w:ind w:left="3220" w:hanging="574"/>
      </w:pPr>
      <w:rPr>
        <w:rFonts w:hint="default"/>
      </w:rPr>
    </w:lvl>
    <w:lvl w:ilvl="4" w:tplc="44A84C1C">
      <w:numFmt w:val="bullet"/>
      <w:lvlText w:val="•"/>
      <w:lvlJc w:val="left"/>
      <w:pPr>
        <w:ind w:left="4461" w:hanging="574"/>
      </w:pPr>
      <w:rPr>
        <w:rFonts w:hint="default"/>
      </w:rPr>
    </w:lvl>
    <w:lvl w:ilvl="5" w:tplc="50462790">
      <w:numFmt w:val="bullet"/>
      <w:lvlText w:val="•"/>
      <w:lvlJc w:val="left"/>
      <w:pPr>
        <w:ind w:left="5702" w:hanging="574"/>
      </w:pPr>
      <w:rPr>
        <w:rFonts w:hint="default"/>
      </w:rPr>
    </w:lvl>
    <w:lvl w:ilvl="6" w:tplc="12940F72">
      <w:numFmt w:val="bullet"/>
      <w:lvlText w:val="•"/>
      <w:lvlJc w:val="left"/>
      <w:pPr>
        <w:ind w:left="6942" w:hanging="574"/>
      </w:pPr>
      <w:rPr>
        <w:rFonts w:hint="default"/>
      </w:rPr>
    </w:lvl>
    <w:lvl w:ilvl="7" w:tplc="08B2F072">
      <w:numFmt w:val="bullet"/>
      <w:lvlText w:val="•"/>
      <w:lvlJc w:val="left"/>
      <w:pPr>
        <w:ind w:left="8183" w:hanging="574"/>
      </w:pPr>
      <w:rPr>
        <w:rFonts w:hint="default"/>
      </w:rPr>
    </w:lvl>
    <w:lvl w:ilvl="8" w:tplc="E9F4CDC8">
      <w:numFmt w:val="bullet"/>
      <w:lvlText w:val="•"/>
      <w:lvlJc w:val="left"/>
      <w:pPr>
        <w:ind w:left="9424" w:hanging="574"/>
      </w:pPr>
      <w:rPr>
        <w:rFonts w:hint="default"/>
      </w:rPr>
    </w:lvl>
  </w:abstractNum>
  <w:abstractNum w:abstractNumId="108" w15:restartNumberingAfterBreak="0">
    <w:nsid w:val="500507FE"/>
    <w:multiLevelType w:val="hybridMultilevel"/>
    <w:tmpl w:val="57F48466"/>
    <w:lvl w:ilvl="0" w:tplc="B9D0DBF8">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 w15:restartNumberingAfterBreak="0">
    <w:nsid w:val="50367CAD"/>
    <w:multiLevelType w:val="multilevel"/>
    <w:tmpl w:val="C10A1284"/>
    <w:lvl w:ilvl="0">
      <w:start w:val="28"/>
      <w:numFmt w:val="decimal"/>
      <w:lvlText w:val="%1"/>
      <w:lvlJc w:val="left"/>
      <w:pPr>
        <w:ind w:left="420" w:hanging="420"/>
      </w:pPr>
      <w:rPr>
        <w:rFonts w:hint="default"/>
      </w:rPr>
    </w:lvl>
    <w:lvl w:ilvl="1">
      <w:start w:val="1"/>
      <w:numFmt w:val="decimal"/>
      <w:lvlText w:val="%1.%2"/>
      <w:lvlJc w:val="left"/>
      <w:pPr>
        <w:ind w:left="1320" w:hanging="420"/>
      </w:pPr>
      <w:rPr>
        <w:rFonts w:hint="default"/>
        <w:b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10" w15:restartNumberingAfterBreak="0">
    <w:nsid w:val="50D712EF"/>
    <w:multiLevelType w:val="hybridMultilevel"/>
    <w:tmpl w:val="711E0154"/>
    <w:lvl w:ilvl="0" w:tplc="54B64174">
      <w:start w:val="1"/>
      <w:numFmt w:val="lowerLetter"/>
      <w:lvlText w:val="%1)"/>
      <w:lvlJc w:val="left"/>
      <w:pPr>
        <w:ind w:left="1271" w:hanging="335"/>
      </w:pPr>
      <w:rPr>
        <w:rFonts w:ascii="Times New Roman" w:eastAsia="Times New Roman" w:hAnsi="Times New Roman" w:cs="Times New Roman" w:hint="default"/>
        <w:color w:val="231F20"/>
        <w:w w:val="100"/>
        <w:sz w:val="18"/>
        <w:szCs w:val="18"/>
      </w:rPr>
    </w:lvl>
    <w:lvl w:ilvl="1" w:tplc="8CA89458">
      <w:numFmt w:val="bullet"/>
      <w:lvlText w:val="•"/>
      <w:lvlJc w:val="left"/>
      <w:pPr>
        <w:ind w:left="2270" w:hanging="335"/>
      </w:pPr>
      <w:rPr>
        <w:rFonts w:hint="default"/>
      </w:rPr>
    </w:lvl>
    <w:lvl w:ilvl="2" w:tplc="641616AA">
      <w:numFmt w:val="bullet"/>
      <w:lvlText w:val="•"/>
      <w:lvlJc w:val="left"/>
      <w:pPr>
        <w:ind w:left="3261" w:hanging="335"/>
      </w:pPr>
      <w:rPr>
        <w:rFonts w:hint="default"/>
      </w:rPr>
    </w:lvl>
    <w:lvl w:ilvl="3" w:tplc="D7986A9C">
      <w:numFmt w:val="bullet"/>
      <w:lvlText w:val="•"/>
      <w:lvlJc w:val="left"/>
      <w:pPr>
        <w:ind w:left="4251" w:hanging="335"/>
      </w:pPr>
      <w:rPr>
        <w:rFonts w:hint="default"/>
      </w:rPr>
    </w:lvl>
    <w:lvl w:ilvl="4" w:tplc="5B7E5CDA">
      <w:numFmt w:val="bullet"/>
      <w:lvlText w:val="•"/>
      <w:lvlJc w:val="left"/>
      <w:pPr>
        <w:ind w:left="5242" w:hanging="335"/>
      </w:pPr>
      <w:rPr>
        <w:rFonts w:hint="default"/>
      </w:rPr>
    </w:lvl>
    <w:lvl w:ilvl="5" w:tplc="6BE0D834">
      <w:numFmt w:val="bullet"/>
      <w:lvlText w:val="•"/>
      <w:lvlJc w:val="left"/>
      <w:pPr>
        <w:ind w:left="6232" w:hanging="335"/>
      </w:pPr>
      <w:rPr>
        <w:rFonts w:hint="default"/>
      </w:rPr>
    </w:lvl>
    <w:lvl w:ilvl="6" w:tplc="FB4AD01A">
      <w:numFmt w:val="bullet"/>
      <w:lvlText w:val="•"/>
      <w:lvlJc w:val="left"/>
      <w:pPr>
        <w:ind w:left="7223" w:hanging="335"/>
      </w:pPr>
      <w:rPr>
        <w:rFonts w:hint="default"/>
      </w:rPr>
    </w:lvl>
    <w:lvl w:ilvl="7" w:tplc="FDB2632A">
      <w:numFmt w:val="bullet"/>
      <w:lvlText w:val="•"/>
      <w:lvlJc w:val="left"/>
      <w:pPr>
        <w:ind w:left="8213" w:hanging="335"/>
      </w:pPr>
      <w:rPr>
        <w:rFonts w:hint="default"/>
      </w:rPr>
    </w:lvl>
    <w:lvl w:ilvl="8" w:tplc="BAD04E34">
      <w:numFmt w:val="bullet"/>
      <w:lvlText w:val="•"/>
      <w:lvlJc w:val="left"/>
      <w:pPr>
        <w:ind w:left="9204" w:hanging="335"/>
      </w:pPr>
      <w:rPr>
        <w:rFonts w:hint="default"/>
      </w:rPr>
    </w:lvl>
  </w:abstractNum>
  <w:abstractNum w:abstractNumId="111" w15:restartNumberingAfterBreak="0">
    <w:nsid w:val="518236D4"/>
    <w:multiLevelType w:val="multilevel"/>
    <w:tmpl w:val="1F92ADC0"/>
    <w:lvl w:ilvl="0">
      <w:start w:val="16"/>
      <w:numFmt w:val="decimal"/>
      <w:lvlText w:val="%1"/>
      <w:lvlJc w:val="left"/>
      <w:pPr>
        <w:ind w:left="420" w:hanging="420"/>
      </w:pPr>
      <w:rPr>
        <w:rFonts w:hint="default"/>
      </w:rPr>
    </w:lvl>
    <w:lvl w:ilvl="1">
      <w:start w:val="1"/>
      <w:numFmt w:val="decimal"/>
      <w:lvlText w:val="%1.%2"/>
      <w:lvlJc w:val="left"/>
      <w:pPr>
        <w:ind w:left="1269" w:hanging="420"/>
      </w:pPr>
      <w:rPr>
        <w:rFonts w:hint="default"/>
        <w:b w:val="0"/>
      </w:rPr>
    </w:lvl>
    <w:lvl w:ilvl="2">
      <w:start w:val="1"/>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232" w:hanging="1440"/>
      </w:pPr>
      <w:rPr>
        <w:rFonts w:hint="default"/>
      </w:rPr>
    </w:lvl>
  </w:abstractNum>
  <w:abstractNum w:abstractNumId="112" w15:restartNumberingAfterBreak="0">
    <w:nsid w:val="51A910B6"/>
    <w:multiLevelType w:val="hybridMultilevel"/>
    <w:tmpl w:val="B388FDB8"/>
    <w:lvl w:ilvl="0" w:tplc="19AA0A54">
      <w:start w:val="5"/>
      <w:numFmt w:val="upperLetter"/>
      <w:lvlText w:val="%1."/>
      <w:lvlJc w:val="left"/>
      <w:pPr>
        <w:ind w:left="983" w:hanging="290"/>
      </w:pPr>
      <w:rPr>
        <w:rFonts w:ascii="Times New Roman" w:eastAsia="Times New Roman" w:hAnsi="Times New Roman" w:cs="Times New Roman" w:hint="default"/>
        <w:b/>
        <w:bCs/>
        <w:color w:val="231F20"/>
        <w:spacing w:val="-23"/>
        <w:w w:val="100"/>
        <w:sz w:val="18"/>
        <w:szCs w:val="18"/>
      </w:rPr>
    </w:lvl>
    <w:lvl w:ilvl="1" w:tplc="2DA2F0B4">
      <w:start w:val="1"/>
      <w:numFmt w:val="decimal"/>
      <w:lvlText w:val="%2."/>
      <w:lvlJc w:val="left"/>
      <w:pPr>
        <w:ind w:left="1054" w:hanging="360"/>
        <w:jc w:val="right"/>
      </w:pPr>
      <w:rPr>
        <w:rFonts w:ascii="Times New Roman" w:eastAsia="Times New Roman" w:hAnsi="Times New Roman" w:cs="Times New Roman" w:hint="default"/>
        <w:b/>
        <w:bCs/>
        <w:color w:val="231F20"/>
        <w:spacing w:val="-26"/>
        <w:w w:val="100"/>
        <w:sz w:val="22"/>
        <w:szCs w:val="22"/>
      </w:rPr>
    </w:lvl>
    <w:lvl w:ilvl="2" w:tplc="AF303500">
      <w:numFmt w:val="none"/>
      <w:lvlText w:val=""/>
      <w:lvlJc w:val="left"/>
      <w:pPr>
        <w:tabs>
          <w:tab w:val="num" w:pos="360"/>
        </w:tabs>
      </w:pPr>
    </w:lvl>
    <w:lvl w:ilvl="3" w:tplc="48ECFFD8">
      <w:start w:val="1"/>
      <w:numFmt w:val="lowerLetter"/>
      <w:lvlText w:val="%4)"/>
      <w:lvlJc w:val="left"/>
      <w:pPr>
        <w:ind w:left="1113" w:hanging="423"/>
      </w:pPr>
      <w:rPr>
        <w:rFonts w:ascii="Times New Roman" w:eastAsia="Times New Roman" w:hAnsi="Times New Roman" w:cs="Times New Roman" w:hint="default"/>
        <w:color w:val="231F20"/>
        <w:w w:val="100"/>
        <w:sz w:val="18"/>
        <w:szCs w:val="18"/>
      </w:rPr>
    </w:lvl>
    <w:lvl w:ilvl="4" w:tplc="FE0E1FA2">
      <w:numFmt w:val="bullet"/>
      <w:lvlText w:val="•"/>
      <w:lvlJc w:val="left"/>
      <w:pPr>
        <w:ind w:left="1260" w:hanging="423"/>
      </w:pPr>
      <w:rPr>
        <w:rFonts w:hint="default"/>
      </w:rPr>
    </w:lvl>
    <w:lvl w:ilvl="5" w:tplc="CD26AA08">
      <w:numFmt w:val="bullet"/>
      <w:lvlText w:val="•"/>
      <w:lvlJc w:val="left"/>
      <w:pPr>
        <w:ind w:left="2914" w:hanging="423"/>
      </w:pPr>
      <w:rPr>
        <w:rFonts w:hint="default"/>
      </w:rPr>
    </w:lvl>
    <w:lvl w:ilvl="6" w:tplc="8BCCA6AA">
      <w:numFmt w:val="bullet"/>
      <w:lvlText w:val="•"/>
      <w:lvlJc w:val="left"/>
      <w:pPr>
        <w:ind w:left="4568" w:hanging="423"/>
      </w:pPr>
      <w:rPr>
        <w:rFonts w:hint="default"/>
      </w:rPr>
    </w:lvl>
    <w:lvl w:ilvl="7" w:tplc="66288A0A">
      <w:numFmt w:val="bullet"/>
      <w:lvlText w:val="•"/>
      <w:lvlJc w:val="left"/>
      <w:pPr>
        <w:ind w:left="6222" w:hanging="423"/>
      </w:pPr>
      <w:rPr>
        <w:rFonts w:hint="default"/>
      </w:rPr>
    </w:lvl>
    <w:lvl w:ilvl="8" w:tplc="22128CEE">
      <w:numFmt w:val="bullet"/>
      <w:lvlText w:val="•"/>
      <w:lvlJc w:val="left"/>
      <w:pPr>
        <w:ind w:left="7877" w:hanging="423"/>
      </w:pPr>
      <w:rPr>
        <w:rFonts w:hint="default"/>
      </w:rPr>
    </w:lvl>
  </w:abstractNum>
  <w:abstractNum w:abstractNumId="113" w15:restartNumberingAfterBreak="0">
    <w:nsid w:val="51DB74C3"/>
    <w:multiLevelType w:val="multilevel"/>
    <w:tmpl w:val="7B3AC2DA"/>
    <w:lvl w:ilvl="0">
      <w:start w:val="24"/>
      <w:numFmt w:val="decimal"/>
      <w:lvlText w:val="%1"/>
      <w:lvlJc w:val="left"/>
      <w:pPr>
        <w:ind w:left="560" w:hanging="560"/>
      </w:pPr>
      <w:rPr>
        <w:rFonts w:hint="default"/>
      </w:rPr>
    </w:lvl>
    <w:lvl w:ilvl="1">
      <w:start w:val="3"/>
      <w:numFmt w:val="decimal"/>
      <w:lvlText w:val="%1.%2"/>
      <w:lvlJc w:val="left"/>
      <w:pPr>
        <w:ind w:left="1460" w:hanging="5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14" w15:restartNumberingAfterBreak="0">
    <w:nsid w:val="5200130D"/>
    <w:multiLevelType w:val="multilevel"/>
    <w:tmpl w:val="33BE4924"/>
    <w:lvl w:ilvl="0">
      <w:start w:val="11"/>
      <w:numFmt w:val="decimal"/>
      <w:lvlText w:val="%1"/>
      <w:lvlJc w:val="left"/>
      <w:pPr>
        <w:ind w:left="420" w:hanging="420"/>
      </w:pPr>
      <w:rPr>
        <w:rFonts w:hint="default"/>
      </w:rPr>
    </w:lvl>
    <w:lvl w:ilvl="1">
      <w:start w:val="1"/>
      <w:numFmt w:val="decimal"/>
      <w:lvlText w:val="%1.%2"/>
      <w:lvlJc w:val="left"/>
      <w:pPr>
        <w:ind w:left="1269" w:hanging="420"/>
      </w:pPr>
      <w:rPr>
        <w:rFonts w:hint="default"/>
      </w:rPr>
    </w:lvl>
    <w:lvl w:ilvl="2">
      <w:start w:val="1"/>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232" w:hanging="1440"/>
      </w:pPr>
      <w:rPr>
        <w:rFonts w:hint="default"/>
      </w:rPr>
    </w:lvl>
  </w:abstractNum>
  <w:abstractNum w:abstractNumId="115" w15:restartNumberingAfterBreak="0">
    <w:nsid w:val="525141F1"/>
    <w:multiLevelType w:val="multilevel"/>
    <w:tmpl w:val="7C125C58"/>
    <w:lvl w:ilvl="0">
      <w:start w:val="37"/>
      <w:numFmt w:val="decimal"/>
      <w:lvlText w:val="%1"/>
      <w:lvlJc w:val="left"/>
      <w:pPr>
        <w:ind w:left="849" w:hanging="564"/>
      </w:pPr>
      <w:rPr>
        <w:rFonts w:hint="default"/>
      </w:rPr>
    </w:lvl>
    <w:lvl w:ilvl="1">
      <w:numFmt w:val="decimal"/>
      <w:lvlText w:val="%1.%2"/>
      <w:lvlJc w:val="left"/>
      <w:pPr>
        <w:ind w:left="849" w:hanging="564"/>
      </w:pPr>
      <w:rPr>
        <w:rFonts w:ascii="Times New Roman Bold" w:hAnsi="Times New Roman Bold" w:hint="default"/>
        <w:b/>
        <w:bCs/>
        <w:spacing w:val="0"/>
        <w:w w:val="100"/>
      </w:rPr>
    </w:lvl>
    <w:lvl w:ilvl="2">
      <w:start w:val="1"/>
      <w:numFmt w:val="lowerRoman"/>
      <w:lvlText w:val="%3)"/>
      <w:lvlJc w:val="left"/>
      <w:pPr>
        <w:ind w:left="1857" w:hanging="438"/>
      </w:pPr>
      <w:rPr>
        <w:rFonts w:ascii="Times New Roman" w:eastAsia="Times New Roman" w:hAnsi="Times New Roman" w:cs="Times New Roman" w:hint="default"/>
        <w:color w:val="231F20"/>
        <w:w w:val="100"/>
        <w:sz w:val="22"/>
        <w:szCs w:val="22"/>
      </w:rPr>
    </w:lvl>
    <w:lvl w:ilvl="3">
      <w:numFmt w:val="bullet"/>
      <w:lvlText w:val="•"/>
      <w:lvlJc w:val="left"/>
      <w:pPr>
        <w:ind w:left="4092" w:hanging="438"/>
      </w:pPr>
      <w:rPr>
        <w:rFonts w:hint="default"/>
      </w:rPr>
    </w:lvl>
    <w:lvl w:ilvl="4">
      <w:numFmt w:val="bullet"/>
      <w:lvlText w:val="•"/>
      <w:lvlJc w:val="left"/>
      <w:pPr>
        <w:ind w:left="5208" w:hanging="438"/>
      </w:pPr>
      <w:rPr>
        <w:rFonts w:hint="default"/>
      </w:rPr>
    </w:lvl>
    <w:lvl w:ilvl="5">
      <w:numFmt w:val="bullet"/>
      <w:lvlText w:val="•"/>
      <w:lvlJc w:val="left"/>
      <w:pPr>
        <w:ind w:left="6324" w:hanging="438"/>
      </w:pPr>
      <w:rPr>
        <w:rFonts w:hint="default"/>
      </w:rPr>
    </w:lvl>
    <w:lvl w:ilvl="6">
      <w:numFmt w:val="bullet"/>
      <w:lvlText w:val="•"/>
      <w:lvlJc w:val="left"/>
      <w:pPr>
        <w:ind w:left="7440" w:hanging="438"/>
      </w:pPr>
      <w:rPr>
        <w:rFonts w:hint="default"/>
      </w:rPr>
    </w:lvl>
    <w:lvl w:ilvl="7">
      <w:numFmt w:val="bullet"/>
      <w:lvlText w:val="•"/>
      <w:lvlJc w:val="left"/>
      <w:pPr>
        <w:ind w:left="8557" w:hanging="438"/>
      </w:pPr>
      <w:rPr>
        <w:rFonts w:hint="default"/>
      </w:rPr>
    </w:lvl>
    <w:lvl w:ilvl="8">
      <w:numFmt w:val="bullet"/>
      <w:lvlText w:val="•"/>
      <w:lvlJc w:val="left"/>
      <w:pPr>
        <w:ind w:left="9673" w:hanging="438"/>
      </w:pPr>
      <w:rPr>
        <w:rFonts w:hint="default"/>
      </w:rPr>
    </w:lvl>
  </w:abstractNum>
  <w:abstractNum w:abstractNumId="116" w15:restartNumberingAfterBreak="0">
    <w:nsid w:val="527B0093"/>
    <w:multiLevelType w:val="hybridMultilevel"/>
    <w:tmpl w:val="B47EE23E"/>
    <w:lvl w:ilvl="0" w:tplc="95CC4724">
      <w:start w:val="1"/>
      <w:numFmt w:val="lowerLetter"/>
      <w:lvlText w:val="(%1)"/>
      <w:lvlJc w:val="left"/>
      <w:pPr>
        <w:ind w:left="724" w:hanging="44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7" w15:restartNumberingAfterBreak="0">
    <w:nsid w:val="532C174A"/>
    <w:multiLevelType w:val="hybridMultilevel"/>
    <w:tmpl w:val="972A9C3E"/>
    <w:lvl w:ilvl="0" w:tplc="18EC90A4">
      <w:start w:val="37"/>
      <w:numFmt w:val="decimal"/>
      <w:lvlText w:val="%1"/>
      <w:lvlJc w:val="left"/>
      <w:pPr>
        <w:ind w:left="130" w:hanging="360"/>
      </w:pPr>
      <w:rPr>
        <w:rFonts w:hint="default"/>
      </w:rPr>
    </w:lvl>
    <w:lvl w:ilvl="1" w:tplc="8B8AA358">
      <w:numFmt w:val="none"/>
      <w:lvlText w:val=""/>
      <w:lvlJc w:val="left"/>
      <w:pPr>
        <w:tabs>
          <w:tab w:val="num" w:pos="360"/>
        </w:tabs>
      </w:pPr>
    </w:lvl>
    <w:lvl w:ilvl="2" w:tplc="90C43D40">
      <w:start w:val="1"/>
      <w:numFmt w:val="lowerLetter"/>
      <w:lvlText w:val="%3)"/>
      <w:lvlJc w:val="left"/>
      <w:pPr>
        <w:ind w:left="1117" w:hanging="435"/>
      </w:pPr>
      <w:rPr>
        <w:rFonts w:ascii="Times New Roman" w:eastAsia="Times New Roman" w:hAnsi="Times New Roman" w:cs="Times New Roman" w:hint="default"/>
        <w:color w:val="231F20"/>
        <w:w w:val="100"/>
        <w:sz w:val="18"/>
        <w:szCs w:val="18"/>
      </w:rPr>
    </w:lvl>
    <w:lvl w:ilvl="3" w:tplc="B61E1A4E">
      <w:start w:val="1"/>
      <w:numFmt w:val="lowerLetter"/>
      <w:lvlText w:val="(%4)"/>
      <w:lvlJc w:val="left"/>
      <w:pPr>
        <w:ind w:left="1395" w:hanging="278"/>
      </w:pPr>
      <w:rPr>
        <w:rFonts w:ascii="Times New Roman" w:eastAsia="Times New Roman" w:hAnsi="Times New Roman" w:cs="Times New Roman" w:hint="default"/>
        <w:color w:val="231F20"/>
        <w:w w:val="100"/>
        <w:sz w:val="22"/>
        <w:szCs w:val="22"/>
      </w:rPr>
    </w:lvl>
    <w:lvl w:ilvl="4" w:tplc="ACD4D1A6">
      <w:numFmt w:val="bullet"/>
      <w:lvlText w:val="•"/>
      <w:lvlJc w:val="left"/>
      <w:pPr>
        <w:ind w:left="3846" w:hanging="278"/>
      </w:pPr>
      <w:rPr>
        <w:rFonts w:hint="default"/>
      </w:rPr>
    </w:lvl>
    <w:lvl w:ilvl="5" w:tplc="59B294D0">
      <w:numFmt w:val="bullet"/>
      <w:lvlText w:val="•"/>
      <w:lvlJc w:val="left"/>
      <w:pPr>
        <w:ind w:left="5069" w:hanging="278"/>
      </w:pPr>
      <w:rPr>
        <w:rFonts w:hint="default"/>
      </w:rPr>
    </w:lvl>
    <w:lvl w:ilvl="6" w:tplc="912CB1F2">
      <w:numFmt w:val="bullet"/>
      <w:lvlText w:val="•"/>
      <w:lvlJc w:val="left"/>
      <w:pPr>
        <w:ind w:left="6292" w:hanging="278"/>
      </w:pPr>
      <w:rPr>
        <w:rFonts w:hint="default"/>
      </w:rPr>
    </w:lvl>
    <w:lvl w:ilvl="7" w:tplc="23A00AEE">
      <w:numFmt w:val="bullet"/>
      <w:lvlText w:val="•"/>
      <w:lvlJc w:val="left"/>
      <w:pPr>
        <w:ind w:left="7515" w:hanging="278"/>
      </w:pPr>
      <w:rPr>
        <w:rFonts w:hint="default"/>
      </w:rPr>
    </w:lvl>
    <w:lvl w:ilvl="8" w:tplc="C4A0AD58">
      <w:numFmt w:val="bullet"/>
      <w:lvlText w:val="•"/>
      <w:lvlJc w:val="left"/>
      <w:pPr>
        <w:ind w:left="8739" w:hanging="278"/>
      </w:pPr>
      <w:rPr>
        <w:rFonts w:hint="default"/>
      </w:rPr>
    </w:lvl>
  </w:abstractNum>
  <w:abstractNum w:abstractNumId="118" w15:restartNumberingAfterBreak="0">
    <w:nsid w:val="536C128F"/>
    <w:multiLevelType w:val="hybridMultilevel"/>
    <w:tmpl w:val="6D724C46"/>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37B4B5C"/>
    <w:multiLevelType w:val="multilevel"/>
    <w:tmpl w:val="F52C1F4A"/>
    <w:lvl w:ilvl="0">
      <w:start w:val="23"/>
      <w:numFmt w:val="decimal"/>
      <w:lvlText w:val="%1"/>
      <w:lvlJc w:val="left"/>
      <w:pPr>
        <w:ind w:left="420" w:hanging="420"/>
      </w:pPr>
      <w:rPr>
        <w:rFonts w:hint="default"/>
      </w:rPr>
    </w:lvl>
    <w:lvl w:ilvl="1">
      <w:start w:val="1"/>
      <w:numFmt w:val="decimal"/>
      <w:lvlText w:val="%1.%2"/>
      <w:lvlJc w:val="left"/>
      <w:pPr>
        <w:ind w:left="1320" w:hanging="420"/>
      </w:pPr>
      <w:rPr>
        <w:rFonts w:hint="default"/>
        <w:b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20" w15:restartNumberingAfterBreak="0">
    <w:nsid w:val="53A05603"/>
    <w:multiLevelType w:val="hybridMultilevel"/>
    <w:tmpl w:val="0C3E17CA"/>
    <w:lvl w:ilvl="0" w:tplc="F9A6E07E">
      <w:start w:val="1"/>
      <w:numFmt w:val="lowerLetter"/>
      <w:lvlText w:val="%1)"/>
      <w:lvlJc w:val="left"/>
      <w:pPr>
        <w:ind w:left="1971" w:hanging="608"/>
      </w:pPr>
      <w:rPr>
        <w:rFonts w:ascii="Times New Roman" w:eastAsia="Times New Roman" w:hAnsi="Times New Roman" w:cs="Times New Roman" w:hint="default"/>
        <w:color w:val="231F20"/>
        <w:w w:val="100"/>
        <w:sz w:val="22"/>
        <w:szCs w:val="22"/>
      </w:rPr>
    </w:lvl>
    <w:lvl w:ilvl="1" w:tplc="073E3796">
      <w:start w:val="1"/>
      <w:numFmt w:val="lowerRoman"/>
      <w:lvlText w:val="%2)"/>
      <w:lvlJc w:val="left"/>
      <w:pPr>
        <w:ind w:left="2551" w:hanging="570"/>
      </w:pPr>
      <w:rPr>
        <w:rFonts w:ascii="Times New Roman" w:eastAsia="Times New Roman" w:hAnsi="Times New Roman" w:cs="Times New Roman" w:hint="default"/>
        <w:color w:val="231F20"/>
        <w:w w:val="100"/>
        <w:sz w:val="22"/>
        <w:szCs w:val="22"/>
      </w:rPr>
    </w:lvl>
    <w:lvl w:ilvl="2" w:tplc="C90EDC4E">
      <w:start w:val="1"/>
      <w:numFmt w:val="lowerLetter"/>
      <w:lvlText w:val="%3)"/>
      <w:lvlJc w:val="left"/>
      <w:pPr>
        <w:ind w:left="2995" w:hanging="448"/>
      </w:pPr>
      <w:rPr>
        <w:rFonts w:ascii="Times New Roman" w:eastAsia="Times New Roman" w:hAnsi="Times New Roman" w:cs="Times New Roman" w:hint="default"/>
        <w:color w:val="231F20"/>
        <w:w w:val="100"/>
        <w:sz w:val="22"/>
        <w:szCs w:val="22"/>
      </w:rPr>
    </w:lvl>
    <w:lvl w:ilvl="3" w:tplc="417A5C84">
      <w:numFmt w:val="bullet"/>
      <w:lvlText w:val="•"/>
      <w:lvlJc w:val="left"/>
      <w:pPr>
        <w:ind w:left="4113" w:hanging="448"/>
      </w:pPr>
      <w:rPr>
        <w:rFonts w:hint="default"/>
      </w:rPr>
    </w:lvl>
    <w:lvl w:ilvl="4" w:tplc="B316FA64">
      <w:numFmt w:val="bullet"/>
      <w:lvlText w:val="•"/>
      <w:lvlJc w:val="left"/>
      <w:pPr>
        <w:ind w:left="5226" w:hanging="448"/>
      </w:pPr>
      <w:rPr>
        <w:rFonts w:hint="default"/>
      </w:rPr>
    </w:lvl>
    <w:lvl w:ilvl="5" w:tplc="7E04CE98">
      <w:numFmt w:val="bullet"/>
      <w:lvlText w:val="•"/>
      <w:lvlJc w:val="left"/>
      <w:pPr>
        <w:ind w:left="6339" w:hanging="448"/>
      </w:pPr>
      <w:rPr>
        <w:rFonts w:hint="default"/>
      </w:rPr>
    </w:lvl>
    <w:lvl w:ilvl="6" w:tplc="496E5AAA">
      <w:numFmt w:val="bullet"/>
      <w:lvlText w:val="•"/>
      <w:lvlJc w:val="left"/>
      <w:pPr>
        <w:ind w:left="7452" w:hanging="448"/>
      </w:pPr>
      <w:rPr>
        <w:rFonts w:hint="default"/>
      </w:rPr>
    </w:lvl>
    <w:lvl w:ilvl="7" w:tplc="A24604AE">
      <w:numFmt w:val="bullet"/>
      <w:lvlText w:val="•"/>
      <w:lvlJc w:val="left"/>
      <w:pPr>
        <w:ind w:left="8565" w:hanging="448"/>
      </w:pPr>
      <w:rPr>
        <w:rFonts w:hint="default"/>
      </w:rPr>
    </w:lvl>
    <w:lvl w:ilvl="8" w:tplc="E1D65C0A">
      <w:numFmt w:val="bullet"/>
      <w:lvlText w:val="•"/>
      <w:lvlJc w:val="left"/>
      <w:pPr>
        <w:ind w:left="9679" w:hanging="448"/>
      </w:pPr>
      <w:rPr>
        <w:rFonts w:hint="default"/>
      </w:rPr>
    </w:lvl>
  </w:abstractNum>
  <w:abstractNum w:abstractNumId="121" w15:restartNumberingAfterBreak="0">
    <w:nsid w:val="53A77C25"/>
    <w:multiLevelType w:val="multilevel"/>
    <w:tmpl w:val="C486F842"/>
    <w:lvl w:ilvl="0">
      <w:start w:val="4"/>
      <w:numFmt w:val="decimal"/>
      <w:lvlText w:val="%1"/>
      <w:lvlJc w:val="left"/>
      <w:pPr>
        <w:ind w:left="360" w:hanging="360"/>
      </w:pPr>
      <w:rPr>
        <w:rFonts w:hint="default"/>
      </w:rPr>
    </w:lvl>
    <w:lvl w:ilvl="1">
      <w:start w:val="1"/>
      <w:numFmt w:val="decimal"/>
      <w:lvlText w:val="%1.%2"/>
      <w:lvlJc w:val="left"/>
      <w:pPr>
        <w:ind w:left="477" w:hanging="360"/>
      </w:pPr>
      <w:rPr>
        <w:rFonts w:hint="default"/>
      </w:rPr>
    </w:lvl>
    <w:lvl w:ilvl="2">
      <w:start w:val="1"/>
      <w:numFmt w:val="decimal"/>
      <w:lvlText w:val="%1.%2.%3"/>
      <w:lvlJc w:val="left"/>
      <w:pPr>
        <w:ind w:left="954" w:hanging="720"/>
      </w:pPr>
      <w:rPr>
        <w:rFonts w:hint="default"/>
      </w:rPr>
    </w:lvl>
    <w:lvl w:ilvl="3">
      <w:start w:val="1"/>
      <w:numFmt w:val="decimal"/>
      <w:lvlText w:val="%1.%2.%3.%4"/>
      <w:lvlJc w:val="left"/>
      <w:pPr>
        <w:ind w:left="1071" w:hanging="720"/>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1665" w:hanging="1080"/>
      </w:pPr>
      <w:rPr>
        <w:rFonts w:hint="default"/>
      </w:rPr>
    </w:lvl>
    <w:lvl w:ilvl="6">
      <w:start w:val="1"/>
      <w:numFmt w:val="decimal"/>
      <w:lvlText w:val="%1.%2.%3.%4.%5.%6.%7"/>
      <w:lvlJc w:val="left"/>
      <w:pPr>
        <w:ind w:left="2142" w:hanging="1440"/>
      </w:pPr>
      <w:rPr>
        <w:rFonts w:hint="default"/>
      </w:rPr>
    </w:lvl>
    <w:lvl w:ilvl="7">
      <w:start w:val="1"/>
      <w:numFmt w:val="decimal"/>
      <w:lvlText w:val="%1.%2.%3.%4.%5.%6.%7.%8"/>
      <w:lvlJc w:val="left"/>
      <w:pPr>
        <w:ind w:left="2259" w:hanging="1440"/>
      </w:pPr>
      <w:rPr>
        <w:rFonts w:hint="default"/>
      </w:rPr>
    </w:lvl>
    <w:lvl w:ilvl="8">
      <w:start w:val="1"/>
      <w:numFmt w:val="decimal"/>
      <w:lvlText w:val="%1.%2.%3.%4.%5.%6.%7.%8.%9"/>
      <w:lvlJc w:val="left"/>
      <w:pPr>
        <w:ind w:left="2376" w:hanging="1440"/>
      </w:pPr>
      <w:rPr>
        <w:rFonts w:hint="default"/>
      </w:rPr>
    </w:lvl>
  </w:abstractNum>
  <w:abstractNum w:abstractNumId="122" w15:restartNumberingAfterBreak="0">
    <w:nsid w:val="548D7B10"/>
    <w:multiLevelType w:val="hybridMultilevel"/>
    <w:tmpl w:val="BC186BCA"/>
    <w:lvl w:ilvl="0" w:tplc="20000001">
      <w:start w:val="1"/>
      <w:numFmt w:val="bullet"/>
      <w:lvlText w:val=""/>
      <w:lvlJc w:val="left"/>
      <w:pPr>
        <w:ind w:left="487" w:hanging="360"/>
      </w:pPr>
      <w:rPr>
        <w:rFonts w:ascii="Symbol" w:hAnsi="Symbol" w:hint="default"/>
      </w:rPr>
    </w:lvl>
    <w:lvl w:ilvl="1" w:tplc="20000003" w:tentative="1">
      <w:start w:val="1"/>
      <w:numFmt w:val="bullet"/>
      <w:lvlText w:val="o"/>
      <w:lvlJc w:val="left"/>
      <w:pPr>
        <w:ind w:left="1207" w:hanging="360"/>
      </w:pPr>
      <w:rPr>
        <w:rFonts w:ascii="Courier New" w:hAnsi="Courier New" w:cs="Courier New" w:hint="default"/>
      </w:rPr>
    </w:lvl>
    <w:lvl w:ilvl="2" w:tplc="20000005" w:tentative="1">
      <w:start w:val="1"/>
      <w:numFmt w:val="bullet"/>
      <w:lvlText w:val=""/>
      <w:lvlJc w:val="left"/>
      <w:pPr>
        <w:ind w:left="1927" w:hanging="360"/>
      </w:pPr>
      <w:rPr>
        <w:rFonts w:ascii="Wingdings" w:hAnsi="Wingdings" w:hint="default"/>
      </w:rPr>
    </w:lvl>
    <w:lvl w:ilvl="3" w:tplc="20000001" w:tentative="1">
      <w:start w:val="1"/>
      <w:numFmt w:val="bullet"/>
      <w:lvlText w:val=""/>
      <w:lvlJc w:val="left"/>
      <w:pPr>
        <w:ind w:left="2647" w:hanging="360"/>
      </w:pPr>
      <w:rPr>
        <w:rFonts w:ascii="Symbol" w:hAnsi="Symbol" w:hint="default"/>
      </w:rPr>
    </w:lvl>
    <w:lvl w:ilvl="4" w:tplc="20000003" w:tentative="1">
      <w:start w:val="1"/>
      <w:numFmt w:val="bullet"/>
      <w:lvlText w:val="o"/>
      <w:lvlJc w:val="left"/>
      <w:pPr>
        <w:ind w:left="3367" w:hanging="360"/>
      </w:pPr>
      <w:rPr>
        <w:rFonts w:ascii="Courier New" w:hAnsi="Courier New" w:cs="Courier New" w:hint="default"/>
      </w:rPr>
    </w:lvl>
    <w:lvl w:ilvl="5" w:tplc="20000005" w:tentative="1">
      <w:start w:val="1"/>
      <w:numFmt w:val="bullet"/>
      <w:lvlText w:val=""/>
      <w:lvlJc w:val="left"/>
      <w:pPr>
        <w:ind w:left="4087" w:hanging="360"/>
      </w:pPr>
      <w:rPr>
        <w:rFonts w:ascii="Wingdings" w:hAnsi="Wingdings" w:hint="default"/>
      </w:rPr>
    </w:lvl>
    <w:lvl w:ilvl="6" w:tplc="20000001" w:tentative="1">
      <w:start w:val="1"/>
      <w:numFmt w:val="bullet"/>
      <w:lvlText w:val=""/>
      <w:lvlJc w:val="left"/>
      <w:pPr>
        <w:ind w:left="4807" w:hanging="360"/>
      </w:pPr>
      <w:rPr>
        <w:rFonts w:ascii="Symbol" w:hAnsi="Symbol" w:hint="default"/>
      </w:rPr>
    </w:lvl>
    <w:lvl w:ilvl="7" w:tplc="20000003" w:tentative="1">
      <w:start w:val="1"/>
      <w:numFmt w:val="bullet"/>
      <w:lvlText w:val="o"/>
      <w:lvlJc w:val="left"/>
      <w:pPr>
        <w:ind w:left="5527" w:hanging="360"/>
      </w:pPr>
      <w:rPr>
        <w:rFonts w:ascii="Courier New" w:hAnsi="Courier New" w:cs="Courier New" w:hint="default"/>
      </w:rPr>
    </w:lvl>
    <w:lvl w:ilvl="8" w:tplc="20000005" w:tentative="1">
      <w:start w:val="1"/>
      <w:numFmt w:val="bullet"/>
      <w:lvlText w:val=""/>
      <w:lvlJc w:val="left"/>
      <w:pPr>
        <w:ind w:left="6247" w:hanging="360"/>
      </w:pPr>
      <w:rPr>
        <w:rFonts w:ascii="Wingdings" w:hAnsi="Wingdings" w:hint="default"/>
      </w:rPr>
    </w:lvl>
  </w:abstractNum>
  <w:abstractNum w:abstractNumId="123" w15:restartNumberingAfterBreak="0">
    <w:nsid w:val="55DC0E51"/>
    <w:multiLevelType w:val="hybridMultilevel"/>
    <w:tmpl w:val="C8086830"/>
    <w:lvl w:ilvl="0" w:tplc="61C2AA1E">
      <w:start w:val="7"/>
      <w:numFmt w:val="lowerRoman"/>
      <w:lvlText w:val="%1)"/>
      <w:lvlJc w:val="left"/>
      <w:pPr>
        <w:ind w:left="1246" w:hanging="549"/>
      </w:pPr>
      <w:rPr>
        <w:rFonts w:ascii="Times New Roman" w:eastAsia="Times New Roman" w:hAnsi="Times New Roman" w:cs="Times New Roman" w:hint="default"/>
        <w:color w:val="231F20"/>
        <w:w w:val="100"/>
        <w:sz w:val="18"/>
        <w:szCs w:val="18"/>
      </w:rPr>
    </w:lvl>
    <w:lvl w:ilvl="1" w:tplc="E75A029E">
      <w:start w:val="1"/>
      <w:numFmt w:val="lowerLetter"/>
      <w:lvlText w:val="%2)"/>
      <w:lvlJc w:val="left"/>
      <w:pPr>
        <w:ind w:left="1839" w:hanging="585"/>
      </w:pPr>
      <w:rPr>
        <w:rFonts w:hint="default"/>
        <w:w w:val="100"/>
      </w:rPr>
    </w:lvl>
    <w:lvl w:ilvl="2" w:tplc="DD3A969A">
      <w:numFmt w:val="bullet"/>
      <w:lvlText w:val="•"/>
      <w:lvlJc w:val="left"/>
      <w:pPr>
        <w:ind w:left="2878" w:hanging="585"/>
      </w:pPr>
      <w:rPr>
        <w:rFonts w:hint="default"/>
      </w:rPr>
    </w:lvl>
    <w:lvl w:ilvl="3" w:tplc="30C08AC4">
      <w:numFmt w:val="bullet"/>
      <w:lvlText w:val="•"/>
      <w:lvlJc w:val="left"/>
      <w:pPr>
        <w:ind w:left="3916" w:hanging="585"/>
      </w:pPr>
      <w:rPr>
        <w:rFonts w:hint="default"/>
      </w:rPr>
    </w:lvl>
    <w:lvl w:ilvl="4" w:tplc="E77C472E">
      <w:numFmt w:val="bullet"/>
      <w:lvlText w:val="•"/>
      <w:lvlJc w:val="left"/>
      <w:pPr>
        <w:ind w:left="4955" w:hanging="585"/>
      </w:pPr>
      <w:rPr>
        <w:rFonts w:hint="default"/>
      </w:rPr>
    </w:lvl>
    <w:lvl w:ilvl="5" w:tplc="03843702">
      <w:numFmt w:val="bullet"/>
      <w:lvlText w:val="•"/>
      <w:lvlJc w:val="left"/>
      <w:pPr>
        <w:ind w:left="5993" w:hanging="585"/>
      </w:pPr>
      <w:rPr>
        <w:rFonts w:hint="default"/>
      </w:rPr>
    </w:lvl>
    <w:lvl w:ilvl="6" w:tplc="ACFE0F2E">
      <w:numFmt w:val="bullet"/>
      <w:lvlText w:val="•"/>
      <w:lvlJc w:val="left"/>
      <w:pPr>
        <w:ind w:left="7031" w:hanging="585"/>
      </w:pPr>
      <w:rPr>
        <w:rFonts w:hint="default"/>
      </w:rPr>
    </w:lvl>
    <w:lvl w:ilvl="7" w:tplc="D22CA354">
      <w:numFmt w:val="bullet"/>
      <w:lvlText w:val="•"/>
      <w:lvlJc w:val="left"/>
      <w:pPr>
        <w:ind w:left="8070" w:hanging="585"/>
      </w:pPr>
      <w:rPr>
        <w:rFonts w:hint="default"/>
      </w:rPr>
    </w:lvl>
    <w:lvl w:ilvl="8" w:tplc="3536CE98">
      <w:numFmt w:val="bullet"/>
      <w:lvlText w:val="•"/>
      <w:lvlJc w:val="left"/>
      <w:pPr>
        <w:ind w:left="9108" w:hanging="585"/>
      </w:pPr>
      <w:rPr>
        <w:rFonts w:hint="default"/>
      </w:rPr>
    </w:lvl>
  </w:abstractNum>
  <w:abstractNum w:abstractNumId="124" w15:restartNumberingAfterBreak="0">
    <w:nsid w:val="56BE11A1"/>
    <w:multiLevelType w:val="hybridMultilevel"/>
    <w:tmpl w:val="0C7EBD52"/>
    <w:lvl w:ilvl="0" w:tplc="9D346CE6">
      <w:numFmt w:val="bullet"/>
      <w:lvlText w:val=""/>
      <w:lvlJc w:val="left"/>
      <w:pPr>
        <w:ind w:left="703" w:hanging="425"/>
      </w:pPr>
      <w:rPr>
        <w:rFonts w:ascii="Wingdings" w:eastAsia="Wingdings" w:hAnsi="Wingdings" w:cs="Wingdings" w:hint="default"/>
        <w:w w:val="106"/>
        <w:sz w:val="19"/>
        <w:szCs w:val="19"/>
        <w:lang w:val="en-US" w:eastAsia="en-US" w:bidi="ar-SA"/>
      </w:rPr>
    </w:lvl>
    <w:lvl w:ilvl="1" w:tplc="4B0EB068">
      <w:numFmt w:val="bullet"/>
      <w:lvlText w:val="•"/>
      <w:lvlJc w:val="left"/>
      <w:pPr>
        <w:ind w:left="1380" w:hanging="425"/>
      </w:pPr>
      <w:rPr>
        <w:rFonts w:hint="default"/>
        <w:lang w:val="en-US" w:eastAsia="en-US" w:bidi="ar-SA"/>
      </w:rPr>
    </w:lvl>
    <w:lvl w:ilvl="2" w:tplc="10FE4D22">
      <w:numFmt w:val="bullet"/>
      <w:lvlText w:val="•"/>
      <w:lvlJc w:val="left"/>
      <w:pPr>
        <w:ind w:left="2060" w:hanging="425"/>
      </w:pPr>
      <w:rPr>
        <w:rFonts w:hint="default"/>
        <w:lang w:val="en-US" w:eastAsia="en-US" w:bidi="ar-SA"/>
      </w:rPr>
    </w:lvl>
    <w:lvl w:ilvl="3" w:tplc="65389D4C">
      <w:numFmt w:val="bullet"/>
      <w:lvlText w:val="•"/>
      <w:lvlJc w:val="left"/>
      <w:pPr>
        <w:ind w:left="2740" w:hanging="425"/>
      </w:pPr>
      <w:rPr>
        <w:rFonts w:hint="default"/>
        <w:lang w:val="en-US" w:eastAsia="en-US" w:bidi="ar-SA"/>
      </w:rPr>
    </w:lvl>
    <w:lvl w:ilvl="4" w:tplc="143452F0">
      <w:numFmt w:val="bullet"/>
      <w:lvlText w:val="•"/>
      <w:lvlJc w:val="left"/>
      <w:pPr>
        <w:ind w:left="3420" w:hanging="425"/>
      </w:pPr>
      <w:rPr>
        <w:rFonts w:hint="default"/>
        <w:lang w:val="en-US" w:eastAsia="en-US" w:bidi="ar-SA"/>
      </w:rPr>
    </w:lvl>
    <w:lvl w:ilvl="5" w:tplc="58589028">
      <w:numFmt w:val="bullet"/>
      <w:lvlText w:val="•"/>
      <w:lvlJc w:val="left"/>
      <w:pPr>
        <w:ind w:left="4101" w:hanging="425"/>
      </w:pPr>
      <w:rPr>
        <w:rFonts w:hint="default"/>
        <w:lang w:val="en-US" w:eastAsia="en-US" w:bidi="ar-SA"/>
      </w:rPr>
    </w:lvl>
    <w:lvl w:ilvl="6" w:tplc="BA0CDBD2">
      <w:numFmt w:val="bullet"/>
      <w:lvlText w:val="•"/>
      <w:lvlJc w:val="left"/>
      <w:pPr>
        <w:ind w:left="4781" w:hanging="425"/>
      </w:pPr>
      <w:rPr>
        <w:rFonts w:hint="default"/>
        <w:lang w:val="en-US" w:eastAsia="en-US" w:bidi="ar-SA"/>
      </w:rPr>
    </w:lvl>
    <w:lvl w:ilvl="7" w:tplc="A710C324">
      <w:numFmt w:val="bullet"/>
      <w:lvlText w:val="•"/>
      <w:lvlJc w:val="left"/>
      <w:pPr>
        <w:ind w:left="5461" w:hanging="425"/>
      </w:pPr>
      <w:rPr>
        <w:rFonts w:hint="default"/>
        <w:lang w:val="en-US" w:eastAsia="en-US" w:bidi="ar-SA"/>
      </w:rPr>
    </w:lvl>
    <w:lvl w:ilvl="8" w:tplc="F8E06820">
      <w:numFmt w:val="bullet"/>
      <w:lvlText w:val="•"/>
      <w:lvlJc w:val="left"/>
      <w:pPr>
        <w:ind w:left="6141" w:hanging="425"/>
      </w:pPr>
      <w:rPr>
        <w:rFonts w:hint="default"/>
        <w:lang w:val="en-US" w:eastAsia="en-US" w:bidi="ar-SA"/>
      </w:rPr>
    </w:lvl>
  </w:abstractNum>
  <w:abstractNum w:abstractNumId="125" w15:restartNumberingAfterBreak="0">
    <w:nsid w:val="591F3459"/>
    <w:multiLevelType w:val="hybridMultilevel"/>
    <w:tmpl w:val="29E6B79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6" w15:restartNumberingAfterBreak="0">
    <w:nsid w:val="597A767F"/>
    <w:multiLevelType w:val="multilevel"/>
    <w:tmpl w:val="5EB4B01E"/>
    <w:lvl w:ilvl="0">
      <w:start w:val="8"/>
      <w:numFmt w:val="decimal"/>
      <w:lvlText w:val="%1"/>
      <w:lvlJc w:val="left"/>
      <w:pPr>
        <w:ind w:left="360" w:hanging="360"/>
      </w:pPr>
      <w:rPr>
        <w:rFonts w:hint="default"/>
      </w:rPr>
    </w:lvl>
    <w:lvl w:ilvl="1">
      <w:start w:val="1"/>
      <w:numFmt w:val="decimal"/>
      <w:lvlText w:val="%1.%2"/>
      <w:lvlJc w:val="left"/>
      <w:pPr>
        <w:ind w:left="1209" w:hanging="360"/>
      </w:pPr>
      <w:rPr>
        <w:rFonts w:hint="default"/>
      </w:rPr>
    </w:lvl>
    <w:lvl w:ilvl="2">
      <w:start w:val="1"/>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232" w:hanging="1440"/>
      </w:pPr>
      <w:rPr>
        <w:rFonts w:hint="default"/>
      </w:rPr>
    </w:lvl>
  </w:abstractNum>
  <w:abstractNum w:abstractNumId="127" w15:restartNumberingAfterBreak="0">
    <w:nsid w:val="5A3D0CED"/>
    <w:multiLevelType w:val="hybridMultilevel"/>
    <w:tmpl w:val="3F5051B6"/>
    <w:lvl w:ilvl="0" w:tplc="B66267C6">
      <w:start w:val="1"/>
      <w:numFmt w:val="decimal"/>
      <w:lvlText w:val="%1."/>
      <w:lvlJc w:val="left"/>
      <w:pPr>
        <w:ind w:left="692" w:hanging="570"/>
      </w:pPr>
      <w:rPr>
        <w:rFonts w:ascii="Times New Roman" w:eastAsia="Times New Roman" w:hAnsi="Times New Roman" w:cs="Times New Roman" w:hint="default"/>
        <w:color w:val="231F20"/>
        <w:spacing w:val="-23"/>
        <w:w w:val="99"/>
        <w:sz w:val="22"/>
        <w:szCs w:val="22"/>
      </w:rPr>
    </w:lvl>
    <w:lvl w:ilvl="1" w:tplc="3C42FFA8">
      <w:start w:val="1"/>
      <w:numFmt w:val="lowerLetter"/>
      <w:lvlText w:val="%2)"/>
      <w:lvlJc w:val="left"/>
      <w:pPr>
        <w:ind w:left="1252" w:hanging="560"/>
      </w:pPr>
      <w:rPr>
        <w:rFonts w:ascii="Times New Roman" w:eastAsia="Times New Roman" w:hAnsi="Times New Roman" w:cs="Times New Roman" w:hint="default"/>
        <w:b w:val="0"/>
        <w:color w:val="231F20"/>
        <w:w w:val="100"/>
        <w:sz w:val="22"/>
        <w:szCs w:val="22"/>
      </w:rPr>
    </w:lvl>
    <w:lvl w:ilvl="2" w:tplc="0AFE3204">
      <w:numFmt w:val="bullet"/>
      <w:lvlText w:val="•"/>
      <w:lvlJc w:val="left"/>
      <w:pPr>
        <w:ind w:left="2300" w:hanging="560"/>
      </w:pPr>
      <w:rPr>
        <w:rFonts w:hint="default"/>
      </w:rPr>
    </w:lvl>
    <w:lvl w:ilvl="3" w:tplc="3D461E52">
      <w:numFmt w:val="bullet"/>
      <w:lvlText w:val="•"/>
      <w:lvlJc w:val="left"/>
      <w:pPr>
        <w:ind w:left="3341" w:hanging="560"/>
      </w:pPr>
      <w:rPr>
        <w:rFonts w:hint="default"/>
      </w:rPr>
    </w:lvl>
    <w:lvl w:ilvl="4" w:tplc="A59853D4">
      <w:numFmt w:val="bullet"/>
      <w:lvlText w:val="•"/>
      <w:lvlJc w:val="left"/>
      <w:pPr>
        <w:ind w:left="4381" w:hanging="560"/>
      </w:pPr>
      <w:rPr>
        <w:rFonts w:hint="default"/>
      </w:rPr>
    </w:lvl>
    <w:lvl w:ilvl="5" w:tplc="6A1E67CA">
      <w:numFmt w:val="bullet"/>
      <w:lvlText w:val="•"/>
      <w:lvlJc w:val="left"/>
      <w:pPr>
        <w:ind w:left="5422" w:hanging="560"/>
      </w:pPr>
      <w:rPr>
        <w:rFonts w:hint="default"/>
      </w:rPr>
    </w:lvl>
    <w:lvl w:ilvl="6" w:tplc="2908764A">
      <w:numFmt w:val="bullet"/>
      <w:lvlText w:val="•"/>
      <w:lvlJc w:val="left"/>
      <w:pPr>
        <w:ind w:left="6463" w:hanging="560"/>
      </w:pPr>
      <w:rPr>
        <w:rFonts w:hint="default"/>
      </w:rPr>
    </w:lvl>
    <w:lvl w:ilvl="7" w:tplc="557499E4">
      <w:numFmt w:val="bullet"/>
      <w:lvlText w:val="•"/>
      <w:lvlJc w:val="left"/>
      <w:pPr>
        <w:ind w:left="7503" w:hanging="560"/>
      </w:pPr>
      <w:rPr>
        <w:rFonts w:hint="default"/>
      </w:rPr>
    </w:lvl>
    <w:lvl w:ilvl="8" w:tplc="4218FFAC">
      <w:numFmt w:val="bullet"/>
      <w:lvlText w:val="•"/>
      <w:lvlJc w:val="left"/>
      <w:pPr>
        <w:ind w:left="8544" w:hanging="560"/>
      </w:pPr>
      <w:rPr>
        <w:rFonts w:hint="default"/>
      </w:rPr>
    </w:lvl>
  </w:abstractNum>
  <w:abstractNum w:abstractNumId="128" w15:restartNumberingAfterBreak="0">
    <w:nsid w:val="5A733D67"/>
    <w:multiLevelType w:val="hybridMultilevel"/>
    <w:tmpl w:val="2038707E"/>
    <w:lvl w:ilvl="0" w:tplc="5F64DB82">
      <w:start w:val="1"/>
      <w:numFmt w:val="decimal"/>
      <w:lvlText w:val="%1."/>
      <w:lvlJc w:val="left"/>
      <w:pPr>
        <w:ind w:left="704" w:hanging="564"/>
      </w:pPr>
      <w:rPr>
        <w:rFonts w:ascii="Times New Roman" w:eastAsia="Times New Roman" w:hAnsi="Times New Roman" w:cs="Times New Roman" w:hint="default"/>
        <w:color w:val="231F20"/>
        <w:w w:val="100"/>
        <w:sz w:val="18"/>
        <w:szCs w:val="18"/>
      </w:rPr>
    </w:lvl>
    <w:lvl w:ilvl="1" w:tplc="123CF7C6">
      <w:start w:val="1"/>
      <w:numFmt w:val="decimal"/>
      <w:lvlText w:val="%2)"/>
      <w:lvlJc w:val="left"/>
      <w:pPr>
        <w:ind w:left="1111" w:hanging="426"/>
      </w:pPr>
      <w:rPr>
        <w:rFonts w:ascii="Times New Roman" w:eastAsia="Times New Roman" w:hAnsi="Times New Roman" w:cs="Times New Roman" w:hint="default"/>
        <w:color w:val="231F20"/>
        <w:spacing w:val="-23"/>
        <w:w w:val="99"/>
        <w:sz w:val="18"/>
        <w:szCs w:val="18"/>
      </w:rPr>
    </w:lvl>
    <w:lvl w:ilvl="2" w:tplc="55CE1894">
      <w:numFmt w:val="bullet"/>
      <w:lvlText w:val="•"/>
      <w:lvlJc w:val="left"/>
      <w:pPr>
        <w:ind w:left="2238" w:hanging="426"/>
      </w:pPr>
      <w:rPr>
        <w:rFonts w:hint="default"/>
      </w:rPr>
    </w:lvl>
    <w:lvl w:ilvl="3" w:tplc="3022FF2C">
      <w:numFmt w:val="bullet"/>
      <w:lvlText w:val="•"/>
      <w:lvlJc w:val="left"/>
      <w:pPr>
        <w:ind w:left="3356" w:hanging="426"/>
      </w:pPr>
      <w:rPr>
        <w:rFonts w:hint="default"/>
      </w:rPr>
    </w:lvl>
    <w:lvl w:ilvl="4" w:tplc="D4D0E9EE">
      <w:numFmt w:val="bullet"/>
      <w:lvlText w:val="•"/>
      <w:lvlJc w:val="left"/>
      <w:pPr>
        <w:ind w:left="4475" w:hanging="426"/>
      </w:pPr>
      <w:rPr>
        <w:rFonts w:hint="default"/>
      </w:rPr>
    </w:lvl>
    <w:lvl w:ilvl="5" w:tplc="F37A152C">
      <w:numFmt w:val="bullet"/>
      <w:lvlText w:val="•"/>
      <w:lvlJc w:val="left"/>
      <w:pPr>
        <w:ind w:left="5593" w:hanging="426"/>
      </w:pPr>
      <w:rPr>
        <w:rFonts w:hint="default"/>
      </w:rPr>
    </w:lvl>
    <w:lvl w:ilvl="6" w:tplc="8F04309C">
      <w:numFmt w:val="bullet"/>
      <w:lvlText w:val="•"/>
      <w:lvlJc w:val="left"/>
      <w:pPr>
        <w:ind w:left="6711" w:hanging="426"/>
      </w:pPr>
      <w:rPr>
        <w:rFonts w:hint="default"/>
      </w:rPr>
    </w:lvl>
    <w:lvl w:ilvl="7" w:tplc="530C4A24">
      <w:numFmt w:val="bullet"/>
      <w:lvlText w:val="•"/>
      <w:lvlJc w:val="left"/>
      <w:pPr>
        <w:ind w:left="7830" w:hanging="426"/>
      </w:pPr>
      <w:rPr>
        <w:rFonts w:hint="default"/>
      </w:rPr>
    </w:lvl>
    <w:lvl w:ilvl="8" w:tplc="B59801DC">
      <w:numFmt w:val="bullet"/>
      <w:lvlText w:val="•"/>
      <w:lvlJc w:val="left"/>
      <w:pPr>
        <w:ind w:left="8948" w:hanging="426"/>
      </w:pPr>
      <w:rPr>
        <w:rFonts w:hint="default"/>
      </w:rPr>
    </w:lvl>
  </w:abstractNum>
  <w:abstractNum w:abstractNumId="129" w15:restartNumberingAfterBreak="0">
    <w:nsid w:val="5AB22D5A"/>
    <w:multiLevelType w:val="hybridMultilevel"/>
    <w:tmpl w:val="18D63474"/>
    <w:lvl w:ilvl="0" w:tplc="975C32C6">
      <w:start w:val="1"/>
      <w:numFmt w:val="lowerRoman"/>
      <w:lvlText w:val="%1)"/>
      <w:lvlJc w:val="left"/>
      <w:pPr>
        <w:ind w:left="1426" w:hanging="425"/>
      </w:pPr>
      <w:rPr>
        <w:rFonts w:ascii="Times New Roman" w:eastAsia="Times New Roman" w:hAnsi="Times New Roman" w:cs="Times New Roman" w:hint="default"/>
        <w:color w:val="231F20"/>
        <w:w w:val="99"/>
        <w:sz w:val="16"/>
        <w:szCs w:val="16"/>
        <w:lang w:val="en-US" w:eastAsia="en-US" w:bidi="ar-SA"/>
      </w:rPr>
    </w:lvl>
    <w:lvl w:ilvl="1" w:tplc="24CC260E">
      <w:numFmt w:val="bullet"/>
      <w:lvlText w:val="•"/>
      <w:lvlJc w:val="left"/>
      <w:pPr>
        <w:ind w:left="2173" w:hanging="425"/>
      </w:pPr>
      <w:rPr>
        <w:rFonts w:hint="default"/>
        <w:lang w:val="en-US" w:eastAsia="en-US" w:bidi="ar-SA"/>
      </w:rPr>
    </w:lvl>
    <w:lvl w:ilvl="2" w:tplc="63E22B06">
      <w:numFmt w:val="bullet"/>
      <w:lvlText w:val="•"/>
      <w:lvlJc w:val="left"/>
      <w:pPr>
        <w:ind w:left="2927" w:hanging="425"/>
      </w:pPr>
      <w:rPr>
        <w:rFonts w:hint="default"/>
        <w:lang w:val="en-US" w:eastAsia="en-US" w:bidi="ar-SA"/>
      </w:rPr>
    </w:lvl>
    <w:lvl w:ilvl="3" w:tplc="E0E65D42">
      <w:numFmt w:val="bullet"/>
      <w:lvlText w:val="•"/>
      <w:lvlJc w:val="left"/>
      <w:pPr>
        <w:ind w:left="3681" w:hanging="425"/>
      </w:pPr>
      <w:rPr>
        <w:rFonts w:hint="default"/>
        <w:lang w:val="en-US" w:eastAsia="en-US" w:bidi="ar-SA"/>
      </w:rPr>
    </w:lvl>
    <w:lvl w:ilvl="4" w:tplc="32124608">
      <w:numFmt w:val="bullet"/>
      <w:lvlText w:val="•"/>
      <w:lvlJc w:val="left"/>
      <w:pPr>
        <w:ind w:left="4434" w:hanging="425"/>
      </w:pPr>
      <w:rPr>
        <w:rFonts w:hint="default"/>
        <w:lang w:val="en-US" w:eastAsia="en-US" w:bidi="ar-SA"/>
      </w:rPr>
    </w:lvl>
    <w:lvl w:ilvl="5" w:tplc="F7145D3C">
      <w:numFmt w:val="bullet"/>
      <w:lvlText w:val="•"/>
      <w:lvlJc w:val="left"/>
      <w:pPr>
        <w:ind w:left="5188" w:hanging="425"/>
      </w:pPr>
      <w:rPr>
        <w:rFonts w:hint="default"/>
        <w:lang w:val="en-US" w:eastAsia="en-US" w:bidi="ar-SA"/>
      </w:rPr>
    </w:lvl>
    <w:lvl w:ilvl="6" w:tplc="5930EFB4">
      <w:numFmt w:val="bullet"/>
      <w:lvlText w:val="•"/>
      <w:lvlJc w:val="left"/>
      <w:pPr>
        <w:ind w:left="5942" w:hanging="425"/>
      </w:pPr>
      <w:rPr>
        <w:rFonts w:hint="default"/>
        <w:lang w:val="en-US" w:eastAsia="en-US" w:bidi="ar-SA"/>
      </w:rPr>
    </w:lvl>
    <w:lvl w:ilvl="7" w:tplc="64A0A994">
      <w:numFmt w:val="bullet"/>
      <w:lvlText w:val="•"/>
      <w:lvlJc w:val="left"/>
      <w:pPr>
        <w:ind w:left="6695" w:hanging="425"/>
      </w:pPr>
      <w:rPr>
        <w:rFonts w:hint="default"/>
        <w:lang w:val="en-US" w:eastAsia="en-US" w:bidi="ar-SA"/>
      </w:rPr>
    </w:lvl>
    <w:lvl w:ilvl="8" w:tplc="2C449424">
      <w:numFmt w:val="bullet"/>
      <w:lvlText w:val="•"/>
      <w:lvlJc w:val="left"/>
      <w:pPr>
        <w:ind w:left="7449" w:hanging="425"/>
      </w:pPr>
      <w:rPr>
        <w:rFonts w:hint="default"/>
        <w:lang w:val="en-US" w:eastAsia="en-US" w:bidi="ar-SA"/>
      </w:rPr>
    </w:lvl>
  </w:abstractNum>
  <w:abstractNum w:abstractNumId="130" w15:restartNumberingAfterBreak="0">
    <w:nsid w:val="5BD25C06"/>
    <w:multiLevelType w:val="hybridMultilevel"/>
    <w:tmpl w:val="4A948738"/>
    <w:lvl w:ilvl="0" w:tplc="31063C74">
      <w:start w:val="24"/>
      <w:numFmt w:val="decimal"/>
      <w:lvlText w:val="%1"/>
      <w:lvlJc w:val="left"/>
      <w:pPr>
        <w:ind w:left="884" w:hanging="754"/>
      </w:pPr>
      <w:rPr>
        <w:rFonts w:hint="default"/>
      </w:rPr>
    </w:lvl>
    <w:lvl w:ilvl="1" w:tplc="AAC8306C">
      <w:numFmt w:val="none"/>
      <w:lvlText w:val=""/>
      <w:lvlJc w:val="left"/>
      <w:pPr>
        <w:tabs>
          <w:tab w:val="num" w:pos="360"/>
        </w:tabs>
      </w:pPr>
    </w:lvl>
    <w:lvl w:ilvl="2" w:tplc="FF108E90">
      <w:numFmt w:val="none"/>
      <w:lvlText w:val=""/>
      <w:lvlJc w:val="left"/>
      <w:pPr>
        <w:tabs>
          <w:tab w:val="num" w:pos="360"/>
        </w:tabs>
      </w:pPr>
    </w:lvl>
    <w:lvl w:ilvl="3" w:tplc="EE8C24F8">
      <w:start w:val="1"/>
      <w:numFmt w:val="lowerLetter"/>
      <w:lvlText w:val="%4)"/>
      <w:lvlJc w:val="left"/>
      <w:pPr>
        <w:ind w:left="1428" w:hanging="529"/>
      </w:pPr>
      <w:rPr>
        <w:rFonts w:ascii="Times New Roman" w:eastAsia="Times New Roman" w:hAnsi="Times New Roman" w:cs="Times New Roman" w:hint="default"/>
        <w:color w:val="231F20"/>
        <w:w w:val="100"/>
        <w:sz w:val="18"/>
        <w:szCs w:val="18"/>
      </w:rPr>
    </w:lvl>
    <w:lvl w:ilvl="4" w:tplc="BBBE14C8">
      <w:numFmt w:val="bullet"/>
      <w:lvlText w:val="•"/>
      <w:lvlJc w:val="left"/>
      <w:pPr>
        <w:ind w:left="3861" w:hanging="529"/>
      </w:pPr>
      <w:rPr>
        <w:rFonts w:hint="default"/>
      </w:rPr>
    </w:lvl>
    <w:lvl w:ilvl="5" w:tplc="C54A4E52">
      <w:numFmt w:val="bullet"/>
      <w:lvlText w:val="•"/>
      <w:lvlJc w:val="left"/>
      <w:pPr>
        <w:ind w:left="5082" w:hanging="529"/>
      </w:pPr>
      <w:rPr>
        <w:rFonts w:hint="default"/>
      </w:rPr>
    </w:lvl>
    <w:lvl w:ilvl="6" w:tplc="1C9034A8">
      <w:numFmt w:val="bullet"/>
      <w:lvlText w:val="•"/>
      <w:lvlJc w:val="left"/>
      <w:pPr>
        <w:ind w:left="6302" w:hanging="529"/>
      </w:pPr>
      <w:rPr>
        <w:rFonts w:hint="default"/>
      </w:rPr>
    </w:lvl>
    <w:lvl w:ilvl="7" w:tplc="89086798">
      <w:numFmt w:val="bullet"/>
      <w:lvlText w:val="•"/>
      <w:lvlJc w:val="left"/>
      <w:pPr>
        <w:ind w:left="7523" w:hanging="529"/>
      </w:pPr>
      <w:rPr>
        <w:rFonts w:hint="default"/>
      </w:rPr>
    </w:lvl>
    <w:lvl w:ilvl="8" w:tplc="CBCE4248">
      <w:numFmt w:val="bullet"/>
      <w:lvlText w:val="•"/>
      <w:lvlJc w:val="left"/>
      <w:pPr>
        <w:ind w:left="8744" w:hanging="529"/>
      </w:pPr>
      <w:rPr>
        <w:rFonts w:hint="default"/>
      </w:rPr>
    </w:lvl>
  </w:abstractNum>
  <w:abstractNum w:abstractNumId="131" w15:restartNumberingAfterBreak="0">
    <w:nsid w:val="5CDE0304"/>
    <w:multiLevelType w:val="multilevel"/>
    <w:tmpl w:val="D9DA3F92"/>
    <w:lvl w:ilvl="0">
      <w:start w:val="33"/>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32" w15:restartNumberingAfterBreak="0">
    <w:nsid w:val="5D4437EA"/>
    <w:multiLevelType w:val="multilevel"/>
    <w:tmpl w:val="49B29308"/>
    <w:lvl w:ilvl="0">
      <w:start w:val="24"/>
      <w:numFmt w:val="decimal"/>
      <w:lvlText w:val="%1"/>
      <w:lvlJc w:val="left"/>
      <w:pPr>
        <w:ind w:left="560" w:hanging="560"/>
      </w:pPr>
      <w:rPr>
        <w:rFonts w:hint="default"/>
        <w:color w:val="231F20"/>
      </w:rPr>
    </w:lvl>
    <w:lvl w:ilvl="1">
      <w:start w:val="6"/>
      <w:numFmt w:val="decimal"/>
      <w:lvlText w:val="%1.%2"/>
      <w:lvlJc w:val="left"/>
      <w:pPr>
        <w:ind w:left="1460" w:hanging="560"/>
      </w:pPr>
      <w:rPr>
        <w:rFonts w:hint="default"/>
        <w:color w:val="231F20"/>
      </w:rPr>
    </w:lvl>
    <w:lvl w:ilvl="2">
      <w:start w:val="1"/>
      <w:numFmt w:val="decimal"/>
      <w:lvlText w:val="%1.%2.%3"/>
      <w:lvlJc w:val="left"/>
      <w:pPr>
        <w:ind w:left="2520" w:hanging="720"/>
      </w:pPr>
      <w:rPr>
        <w:rFonts w:hint="default"/>
        <w:color w:val="231F20"/>
      </w:rPr>
    </w:lvl>
    <w:lvl w:ilvl="3">
      <w:start w:val="1"/>
      <w:numFmt w:val="decimal"/>
      <w:lvlText w:val="%1.%2.%3.%4"/>
      <w:lvlJc w:val="left"/>
      <w:pPr>
        <w:ind w:left="3420" w:hanging="720"/>
      </w:pPr>
      <w:rPr>
        <w:rFonts w:hint="default"/>
        <w:color w:val="231F20"/>
      </w:rPr>
    </w:lvl>
    <w:lvl w:ilvl="4">
      <w:start w:val="1"/>
      <w:numFmt w:val="decimal"/>
      <w:lvlText w:val="%1.%2.%3.%4.%5"/>
      <w:lvlJc w:val="left"/>
      <w:pPr>
        <w:ind w:left="4680" w:hanging="1080"/>
      </w:pPr>
      <w:rPr>
        <w:rFonts w:hint="default"/>
        <w:color w:val="231F20"/>
      </w:rPr>
    </w:lvl>
    <w:lvl w:ilvl="5">
      <w:start w:val="1"/>
      <w:numFmt w:val="decimal"/>
      <w:lvlText w:val="%1.%2.%3.%4.%5.%6"/>
      <w:lvlJc w:val="left"/>
      <w:pPr>
        <w:ind w:left="5580" w:hanging="1080"/>
      </w:pPr>
      <w:rPr>
        <w:rFonts w:hint="default"/>
        <w:color w:val="231F20"/>
      </w:rPr>
    </w:lvl>
    <w:lvl w:ilvl="6">
      <w:start w:val="1"/>
      <w:numFmt w:val="decimal"/>
      <w:lvlText w:val="%1.%2.%3.%4.%5.%6.%7"/>
      <w:lvlJc w:val="left"/>
      <w:pPr>
        <w:ind w:left="6840" w:hanging="1440"/>
      </w:pPr>
      <w:rPr>
        <w:rFonts w:hint="default"/>
        <w:color w:val="231F20"/>
      </w:rPr>
    </w:lvl>
    <w:lvl w:ilvl="7">
      <w:start w:val="1"/>
      <w:numFmt w:val="decimal"/>
      <w:lvlText w:val="%1.%2.%3.%4.%5.%6.%7.%8"/>
      <w:lvlJc w:val="left"/>
      <w:pPr>
        <w:ind w:left="7740" w:hanging="1440"/>
      </w:pPr>
      <w:rPr>
        <w:rFonts w:hint="default"/>
        <w:color w:val="231F20"/>
      </w:rPr>
    </w:lvl>
    <w:lvl w:ilvl="8">
      <w:start w:val="1"/>
      <w:numFmt w:val="decimal"/>
      <w:lvlText w:val="%1.%2.%3.%4.%5.%6.%7.%8.%9"/>
      <w:lvlJc w:val="left"/>
      <w:pPr>
        <w:ind w:left="8640" w:hanging="1440"/>
      </w:pPr>
      <w:rPr>
        <w:rFonts w:hint="default"/>
        <w:color w:val="231F20"/>
      </w:rPr>
    </w:lvl>
  </w:abstractNum>
  <w:abstractNum w:abstractNumId="133" w15:restartNumberingAfterBreak="0">
    <w:nsid w:val="5E9A04C1"/>
    <w:multiLevelType w:val="hybridMultilevel"/>
    <w:tmpl w:val="2B6E82E4"/>
    <w:lvl w:ilvl="0" w:tplc="D684FF1E">
      <w:start w:val="6"/>
      <w:numFmt w:val="decimal"/>
      <w:lvlText w:val="%1."/>
      <w:lvlJc w:val="left"/>
      <w:pPr>
        <w:ind w:left="415" w:hanging="285"/>
      </w:pPr>
      <w:rPr>
        <w:rFonts w:ascii="Times New Roman" w:eastAsia="Times New Roman" w:hAnsi="Times New Roman" w:cs="Times New Roman" w:hint="default"/>
        <w:b/>
        <w:bCs/>
        <w:color w:val="231F20"/>
        <w:spacing w:val="-35"/>
        <w:w w:val="99"/>
        <w:sz w:val="22"/>
        <w:szCs w:val="22"/>
      </w:rPr>
    </w:lvl>
    <w:lvl w:ilvl="1" w:tplc="CFE4180E">
      <w:start w:val="1"/>
      <w:numFmt w:val="lowerRoman"/>
      <w:lvlText w:val="%2)"/>
      <w:lvlJc w:val="left"/>
      <w:pPr>
        <w:ind w:left="865" w:hanging="443"/>
      </w:pPr>
      <w:rPr>
        <w:rFonts w:hint="default"/>
        <w:i/>
        <w:w w:val="100"/>
      </w:rPr>
    </w:lvl>
    <w:lvl w:ilvl="2" w:tplc="4202CA10">
      <w:numFmt w:val="bullet"/>
      <w:lvlText w:val="•"/>
      <w:lvlJc w:val="left"/>
      <w:pPr>
        <w:ind w:left="1240" w:hanging="383"/>
      </w:pPr>
      <w:rPr>
        <w:rFonts w:hint="default"/>
        <w:w w:val="99"/>
      </w:rPr>
    </w:lvl>
    <w:lvl w:ilvl="3" w:tplc="5C66285A">
      <w:numFmt w:val="bullet"/>
      <w:lvlText w:val="•"/>
      <w:lvlJc w:val="left"/>
      <w:pPr>
        <w:ind w:left="2483" w:hanging="383"/>
      </w:pPr>
      <w:rPr>
        <w:rFonts w:hint="default"/>
      </w:rPr>
    </w:lvl>
    <w:lvl w:ilvl="4" w:tplc="4822B702">
      <w:numFmt w:val="bullet"/>
      <w:lvlText w:val="•"/>
      <w:lvlJc w:val="left"/>
      <w:pPr>
        <w:ind w:left="3726" w:hanging="383"/>
      </w:pPr>
      <w:rPr>
        <w:rFonts w:hint="default"/>
      </w:rPr>
    </w:lvl>
    <w:lvl w:ilvl="5" w:tplc="384290B2">
      <w:numFmt w:val="bullet"/>
      <w:lvlText w:val="•"/>
      <w:lvlJc w:val="left"/>
      <w:pPr>
        <w:ind w:left="4969" w:hanging="383"/>
      </w:pPr>
      <w:rPr>
        <w:rFonts w:hint="default"/>
      </w:rPr>
    </w:lvl>
    <w:lvl w:ilvl="6" w:tplc="7272EF68">
      <w:numFmt w:val="bullet"/>
      <w:lvlText w:val="•"/>
      <w:lvlJc w:val="left"/>
      <w:pPr>
        <w:ind w:left="6212" w:hanging="383"/>
      </w:pPr>
      <w:rPr>
        <w:rFonts w:hint="default"/>
      </w:rPr>
    </w:lvl>
    <w:lvl w:ilvl="7" w:tplc="F3164352">
      <w:numFmt w:val="bullet"/>
      <w:lvlText w:val="•"/>
      <w:lvlJc w:val="left"/>
      <w:pPr>
        <w:ind w:left="7455" w:hanging="383"/>
      </w:pPr>
      <w:rPr>
        <w:rFonts w:hint="default"/>
      </w:rPr>
    </w:lvl>
    <w:lvl w:ilvl="8" w:tplc="33D24E64">
      <w:numFmt w:val="bullet"/>
      <w:lvlText w:val="•"/>
      <w:lvlJc w:val="left"/>
      <w:pPr>
        <w:ind w:left="8699" w:hanging="383"/>
      </w:pPr>
      <w:rPr>
        <w:rFonts w:hint="default"/>
      </w:rPr>
    </w:lvl>
  </w:abstractNum>
  <w:abstractNum w:abstractNumId="134" w15:restartNumberingAfterBreak="0">
    <w:nsid w:val="5EF40688"/>
    <w:multiLevelType w:val="multilevel"/>
    <w:tmpl w:val="49B29308"/>
    <w:lvl w:ilvl="0">
      <w:start w:val="24"/>
      <w:numFmt w:val="decimal"/>
      <w:lvlText w:val="%1"/>
      <w:lvlJc w:val="left"/>
      <w:pPr>
        <w:ind w:left="560" w:hanging="560"/>
      </w:pPr>
      <w:rPr>
        <w:rFonts w:hint="default"/>
        <w:color w:val="231F20"/>
      </w:rPr>
    </w:lvl>
    <w:lvl w:ilvl="1">
      <w:start w:val="8"/>
      <w:numFmt w:val="decimal"/>
      <w:lvlText w:val="%1.%2"/>
      <w:lvlJc w:val="left"/>
      <w:pPr>
        <w:ind w:left="1460" w:hanging="560"/>
      </w:pPr>
      <w:rPr>
        <w:rFonts w:hint="default"/>
        <w:color w:val="231F20"/>
      </w:rPr>
    </w:lvl>
    <w:lvl w:ilvl="2">
      <w:start w:val="1"/>
      <w:numFmt w:val="decimal"/>
      <w:lvlText w:val="%1.%2.%3"/>
      <w:lvlJc w:val="left"/>
      <w:pPr>
        <w:ind w:left="2520" w:hanging="720"/>
      </w:pPr>
      <w:rPr>
        <w:rFonts w:hint="default"/>
        <w:color w:val="231F20"/>
      </w:rPr>
    </w:lvl>
    <w:lvl w:ilvl="3">
      <w:start w:val="1"/>
      <w:numFmt w:val="decimal"/>
      <w:lvlText w:val="%1.%2.%3.%4"/>
      <w:lvlJc w:val="left"/>
      <w:pPr>
        <w:ind w:left="3420" w:hanging="720"/>
      </w:pPr>
      <w:rPr>
        <w:rFonts w:hint="default"/>
        <w:color w:val="231F20"/>
      </w:rPr>
    </w:lvl>
    <w:lvl w:ilvl="4">
      <w:start w:val="1"/>
      <w:numFmt w:val="decimal"/>
      <w:lvlText w:val="%1.%2.%3.%4.%5"/>
      <w:lvlJc w:val="left"/>
      <w:pPr>
        <w:ind w:left="4680" w:hanging="1080"/>
      </w:pPr>
      <w:rPr>
        <w:rFonts w:hint="default"/>
        <w:color w:val="231F20"/>
      </w:rPr>
    </w:lvl>
    <w:lvl w:ilvl="5">
      <w:start w:val="1"/>
      <w:numFmt w:val="decimal"/>
      <w:lvlText w:val="%1.%2.%3.%4.%5.%6"/>
      <w:lvlJc w:val="left"/>
      <w:pPr>
        <w:ind w:left="5580" w:hanging="1080"/>
      </w:pPr>
      <w:rPr>
        <w:rFonts w:hint="default"/>
        <w:color w:val="231F20"/>
      </w:rPr>
    </w:lvl>
    <w:lvl w:ilvl="6">
      <w:start w:val="1"/>
      <w:numFmt w:val="decimal"/>
      <w:lvlText w:val="%1.%2.%3.%4.%5.%6.%7"/>
      <w:lvlJc w:val="left"/>
      <w:pPr>
        <w:ind w:left="6840" w:hanging="1440"/>
      </w:pPr>
      <w:rPr>
        <w:rFonts w:hint="default"/>
        <w:color w:val="231F20"/>
      </w:rPr>
    </w:lvl>
    <w:lvl w:ilvl="7">
      <w:start w:val="1"/>
      <w:numFmt w:val="decimal"/>
      <w:lvlText w:val="%1.%2.%3.%4.%5.%6.%7.%8"/>
      <w:lvlJc w:val="left"/>
      <w:pPr>
        <w:ind w:left="7740" w:hanging="1440"/>
      </w:pPr>
      <w:rPr>
        <w:rFonts w:hint="default"/>
        <w:color w:val="231F20"/>
      </w:rPr>
    </w:lvl>
    <w:lvl w:ilvl="8">
      <w:start w:val="1"/>
      <w:numFmt w:val="decimal"/>
      <w:lvlText w:val="%1.%2.%3.%4.%5.%6.%7.%8.%9"/>
      <w:lvlJc w:val="left"/>
      <w:pPr>
        <w:ind w:left="8640" w:hanging="1440"/>
      </w:pPr>
      <w:rPr>
        <w:rFonts w:hint="default"/>
        <w:color w:val="231F20"/>
      </w:rPr>
    </w:lvl>
  </w:abstractNum>
  <w:abstractNum w:abstractNumId="135" w15:restartNumberingAfterBreak="0">
    <w:nsid w:val="5F744195"/>
    <w:multiLevelType w:val="singleLevel"/>
    <w:tmpl w:val="74287FDA"/>
    <w:lvl w:ilvl="0">
      <w:start w:val="7"/>
      <w:numFmt w:val="decimal"/>
      <w:lvlText w:val="%1."/>
      <w:lvlJc w:val="left"/>
      <w:pPr>
        <w:tabs>
          <w:tab w:val="num" w:pos="720"/>
        </w:tabs>
        <w:ind w:left="720" w:hanging="720"/>
      </w:pPr>
      <w:rPr>
        <w:rFonts w:cs="Times New Roman" w:hint="default"/>
      </w:rPr>
    </w:lvl>
  </w:abstractNum>
  <w:abstractNum w:abstractNumId="136" w15:restartNumberingAfterBreak="0">
    <w:nsid w:val="60281D99"/>
    <w:multiLevelType w:val="hybridMultilevel"/>
    <w:tmpl w:val="7834CAE0"/>
    <w:lvl w:ilvl="0" w:tplc="8708DFA6">
      <w:start w:val="1"/>
      <w:numFmt w:val="decimal"/>
      <w:lvlText w:val="%1."/>
      <w:lvlJc w:val="left"/>
      <w:pPr>
        <w:ind w:left="704" w:hanging="570"/>
      </w:pPr>
      <w:rPr>
        <w:rFonts w:ascii="Times New Roman" w:eastAsia="Times New Roman" w:hAnsi="Times New Roman" w:cs="Times New Roman" w:hint="default"/>
        <w:color w:val="231F20"/>
        <w:spacing w:val="-26"/>
        <w:w w:val="100"/>
        <w:sz w:val="22"/>
        <w:szCs w:val="22"/>
      </w:rPr>
    </w:lvl>
    <w:lvl w:ilvl="1" w:tplc="5E4260B8">
      <w:start w:val="1"/>
      <w:numFmt w:val="lowerLetter"/>
      <w:lvlText w:val="%2)"/>
      <w:lvlJc w:val="left"/>
      <w:pPr>
        <w:ind w:left="1166" w:hanging="468"/>
      </w:pPr>
      <w:rPr>
        <w:rFonts w:ascii="Times New Roman" w:eastAsia="Times New Roman" w:hAnsi="Times New Roman" w:cs="Times New Roman" w:hint="default"/>
        <w:color w:val="231F20"/>
        <w:w w:val="100"/>
        <w:sz w:val="22"/>
        <w:szCs w:val="22"/>
      </w:rPr>
    </w:lvl>
    <w:lvl w:ilvl="2" w:tplc="F072F21C">
      <w:numFmt w:val="bullet"/>
      <w:lvlText w:val="•"/>
      <w:lvlJc w:val="left"/>
      <w:pPr>
        <w:ind w:left="2273" w:hanging="468"/>
      </w:pPr>
      <w:rPr>
        <w:rFonts w:hint="default"/>
      </w:rPr>
    </w:lvl>
    <w:lvl w:ilvl="3" w:tplc="9FD2ABAC">
      <w:numFmt w:val="bullet"/>
      <w:lvlText w:val="•"/>
      <w:lvlJc w:val="left"/>
      <w:pPr>
        <w:ind w:left="3387" w:hanging="468"/>
      </w:pPr>
      <w:rPr>
        <w:rFonts w:hint="default"/>
      </w:rPr>
    </w:lvl>
    <w:lvl w:ilvl="4" w:tplc="6DDC2D96">
      <w:numFmt w:val="bullet"/>
      <w:lvlText w:val="•"/>
      <w:lvlJc w:val="left"/>
      <w:pPr>
        <w:ind w:left="4501" w:hanging="468"/>
      </w:pPr>
      <w:rPr>
        <w:rFonts w:hint="default"/>
      </w:rPr>
    </w:lvl>
    <w:lvl w:ilvl="5" w:tplc="544ECF5C">
      <w:numFmt w:val="bullet"/>
      <w:lvlText w:val="•"/>
      <w:lvlJc w:val="left"/>
      <w:pPr>
        <w:ind w:left="5615" w:hanging="468"/>
      </w:pPr>
      <w:rPr>
        <w:rFonts w:hint="default"/>
      </w:rPr>
    </w:lvl>
    <w:lvl w:ilvl="6" w:tplc="A774BC0E">
      <w:numFmt w:val="bullet"/>
      <w:lvlText w:val="•"/>
      <w:lvlJc w:val="left"/>
      <w:pPr>
        <w:ind w:left="6729" w:hanging="468"/>
      </w:pPr>
      <w:rPr>
        <w:rFonts w:hint="default"/>
      </w:rPr>
    </w:lvl>
    <w:lvl w:ilvl="7" w:tplc="11F438C0">
      <w:numFmt w:val="bullet"/>
      <w:lvlText w:val="•"/>
      <w:lvlJc w:val="left"/>
      <w:pPr>
        <w:ind w:left="7843" w:hanging="468"/>
      </w:pPr>
      <w:rPr>
        <w:rFonts w:hint="default"/>
      </w:rPr>
    </w:lvl>
    <w:lvl w:ilvl="8" w:tplc="956A804A">
      <w:numFmt w:val="bullet"/>
      <w:lvlText w:val="•"/>
      <w:lvlJc w:val="left"/>
      <w:pPr>
        <w:ind w:left="8957" w:hanging="468"/>
      </w:pPr>
      <w:rPr>
        <w:rFonts w:hint="default"/>
      </w:rPr>
    </w:lvl>
  </w:abstractNum>
  <w:abstractNum w:abstractNumId="137" w15:restartNumberingAfterBreak="0">
    <w:nsid w:val="60B670E2"/>
    <w:multiLevelType w:val="hybridMultilevel"/>
    <w:tmpl w:val="D11CE08C"/>
    <w:lvl w:ilvl="0" w:tplc="F88CD60A">
      <w:start w:val="1"/>
      <w:numFmt w:val="decimal"/>
      <w:lvlText w:val="%1."/>
      <w:lvlJc w:val="left"/>
      <w:pPr>
        <w:ind w:left="694" w:hanging="571"/>
      </w:pPr>
      <w:rPr>
        <w:rFonts w:ascii="Times New Roman" w:eastAsia="Times New Roman" w:hAnsi="Times New Roman" w:cs="Times New Roman" w:hint="default"/>
        <w:color w:val="231F20"/>
        <w:spacing w:val="0"/>
        <w:w w:val="100"/>
        <w:sz w:val="20"/>
        <w:szCs w:val="20"/>
      </w:rPr>
    </w:lvl>
    <w:lvl w:ilvl="1" w:tplc="503220B4">
      <w:start w:val="1"/>
      <w:numFmt w:val="lowerLetter"/>
      <w:lvlText w:val="%2)"/>
      <w:lvlJc w:val="left"/>
      <w:pPr>
        <w:ind w:left="1234" w:hanging="533"/>
      </w:pPr>
      <w:rPr>
        <w:rFonts w:ascii="Times New Roman" w:eastAsia="Times New Roman" w:hAnsi="Times New Roman" w:cs="Times New Roman" w:hint="default"/>
        <w:color w:val="231F20"/>
        <w:w w:val="100"/>
        <w:sz w:val="20"/>
        <w:szCs w:val="20"/>
      </w:rPr>
    </w:lvl>
    <w:lvl w:ilvl="2" w:tplc="81FC3EF0">
      <w:numFmt w:val="bullet"/>
      <w:lvlText w:val="•"/>
      <w:lvlJc w:val="left"/>
      <w:pPr>
        <w:ind w:left="2345" w:hanging="533"/>
      </w:pPr>
      <w:rPr>
        <w:rFonts w:hint="default"/>
      </w:rPr>
    </w:lvl>
    <w:lvl w:ilvl="3" w:tplc="D19CECD0">
      <w:numFmt w:val="bullet"/>
      <w:lvlText w:val="•"/>
      <w:lvlJc w:val="left"/>
      <w:pPr>
        <w:ind w:left="3450" w:hanging="533"/>
      </w:pPr>
      <w:rPr>
        <w:rFonts w:hint="default"/>
      </w:rPr>
    </w:lvl>
    <w:lvl w:ilvl="4" w:tplc="6D38986A">
      <w:numFmt w:val="bullet"/>
      <w:lvlText w:val="•"/>
      <w:lvlJc w:val="left"/>
      <w:pPr>
        <w:ind w:left="4555" w:hanging="533"/>
      </w:pPr>
      <w:rPr>
        <w:rFonts w:hint="default"/>
      </w:rPr>
    </w:lvl>
    <w:lvl w:ilvl="5" w:tplc="82FEB74C">
      <w:numFmt w:val="bullet"/>
      <w:lvlText w:val="•"/>
      <w:lvlJc w:val="left"/>
      <w:pPr>
        <w:ind w:left="5660" w:hanging="533"/>
      </w:pPr>
      <w:rPr>
        <w:rFonts w:hint="default"/>
      </w:rPr>
    </w:lvl>
    <w:lvl w:ilvl="6" w:tplc="65EA34A4">
      <w:numFmt w:val="bullet"/>
      <w:lvlText w:val="•"/>
      <w:lvlJc w:val="left"/>
      <w:pPr>
        <w:ind w:left="6765" w:hanging="533"/>
      </w:pPr>
      <w:rPr>
        <w:rFonts w:hint="default"/>
      </w:rPr>
    </w:lvl>
    <w:lvl w:ilvl="7" w:tplc="DE12DC50">
      <w:numFmt w:val="bullet"/>
      <w:lvlText w:val="•"/>
      <w:lvlJc w:val="left"/>
      <w:pPr>
        <w:ind w:left="7870" w:hanging="533"/>
      </w:pPr>
      <w:rPr>
        <w:rFonts w:hint="default"/>
      </w:rPr>
    </w:lvl>
    <w:lvl w:ilvl="8" w:tplc="7958A6F0">
      <w:numFmt w:val="bullet"/>
      <w:lvlText w:val="•"/>
      <w:lvlJc w:val="left"/>
      <w:pPr>
        <w:ind w:left="8975" w:hanging="533"/>
      </w:pPr>
      <w:rPr>
        <w:rFonts w:hint="default"/>
      </w:rPr>
    </w:lvl>
  </w:abstractNum>
  <w:abstractNum w:abstractNumId="138" w15:restartNumberingAfterBreak="0">
    <w:nsid w:val="61176889"/>
    <w:multiLevelType w:val="hybridMultilevel"/>
    <w:tmpl w:val="29E6B79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61AC4223"/>
    <w:multiLevelType w:val="hybridMultilevel"/>
    <w:tmpl w:val="D2F486DC"/>
    <w:lvl w:ilvl="0" w:tplc="45A2C746">
      <w:start w:val="1"/>
      <w:numFmt w:val="lowerLetter"/>
      <w:lvlText w:val="%1)"/>
      <w:lvlJc w:val="left"/>
      <w:pPr>
        <w:ind w:left="2771" w:hanging="791"/>
      </w:pPr>
      <w:rPr>
        <w:rFonts w:hint="default"/>
        <w:w w:val="100"/>
      </w:rPr>
    </w:lvl>
    <w:lvl w:ilvl="1" w:tplc="08090019" w:tentative="1">
      <w:start w:val="1"/>
      <w:numFmt w:val="lowerLetter"/>
      <w:lvlText w:val="%2."/>
      <w:lvlJc w:val="left"/>
      <w:pPr>
        <w:ind w:left="2974" w:hanging="360"/>
      </w:pPr>
    </w:lvl>
    <w:lvl w:ilvl="2" w:tplc="0809001B" w:tentative="1">
      <w:start w:val="1"/>
      <w:numFmt w:val="lowerRoman"/>
      <w:lvlText w:val="%3."/>
      <w:lvlJc w:val="right"/>
      <w:pPr>
        <w:ind w:left="3694" w:hanging="180"/>
      </w:pPr>
    </w:lvl>
    <w:lvl w:ilvl="3" w:tplc="0809000F" w:tentative="1">
      <w:start w:val="1"/>
      <w:numFmt w:val="decimal"/>
      <w:lvlText w:val="%4."/>
      <w:lvlJc w:val="left"/>
      <w:pPr>
        <w:ind w:left="4414" w:hanging="360"/>
      </w:pPr>
    </w:lvl>
    <w:lvl w:ilvl="4" w:tplc="08090019" w:tentative="1">
      <w:start w:val="1"/>
      <w:numFmt w:val="lowerLetter"/>
      <w:lvlText w:val="%5."/>
      <w:lvlJc w:val="left"/>
      <w:pPr>
        <w:ind w:left="5134" w:hanging="360"/>
      </w:pPr>
    </w:lvl>
    <w:lvl w:ilvl="5" w:tplc="0809001B" w:tentative="1">
      <w:start w:val="1"/>
      <w:numFmt w:val="lowerRoman"/>
      <w:lvlText w:val="%6."/>
      <w:lvlJc w:val="right"/>
      <w:pPr>
        <w:ind w:left="5854" w:hanging="180"/>
      </w:pPr>
    </w:lvl>
    <w:lvl w:ilvl="6" w:tplc="0809000F" w:tentative="1">
      <w:start w:val="1"/>
      <w:numFmt w:val="decimal"/>
      <w:lvlText w:val="%7."/>
      <w:lvlJc w:val="left"/>
      <w:pPr>
        <w:ind w:left="6574" w:hanging="360"/>
      </w:pPr>
    </w:lvl>
    <w:lvl w:ilvl="7" w:tplc="08090019" w:tentative="1">
      <w:start w:val="1"/>
      <w:numFmt w:val="lowerLetter"/>
      <w:lvlText w:val="%8."/>
      <w:lvlJc w:val="left"/>
      <w:pPr>
        <w:ind w:left="7294" w:hanging="360"/>
      </w:pPr>
    </w:lvl>
    <w:lvl w:ilvl="8" w:tplc="0809001B" w:tentative="1">
      <w:start w:val="1"/>
      <w:numFmt w:val="lowerRoman"/>
      <w:lvlText w:val="%9."/>
      <w:lvlJc w:val="right"/>
      <w:pPr>
        <w:ind w:left="8014" w:hanging="180"/>
      </w:pPr>
    </w:lvl>
  </w:abstractNum>
  <w:abstractNum w:abstractNumId="140" w15:restartNumberingAfterBreak="0">
    <w:nsid w:val="61CE5F4C"/>
    <w:multiLevelType w:val="multilevel"/>
    <w:tmpl w:val="7E503680"/>
    <w:lvl w:ilvl="0">
      <w:start w:val="12"/>
      <w:numFmt w:val="decimal"/>
      <w:lvlText w:val="%1"/>
      <w:lvlJc w:val="left"/>
      <w:pPr>
        <w:ind w:left="420" w:hanging="420"/>
      </w:pPr>
      <w:rPr>
        <w:rFonts w:hint="default"/>
      </w:rPr>
    </w:lvl>
    <w:lvl w:ilvl="1">
      <w:start w:val="1"/>
      <w:numFmt w:val="decimal"/>
      <w:lvlText w:val="%1.%2"/>
      <w:lvlJc w:val="left"/>
      <w:pPr>
        <w:ind w:left="1269" w:hanging="420"/>
      </w:pPr>
      <w:rPr>
        <w:rFonts w:hint="default"/>
      </w:rPr>
    </w:lvl>
    <w:lvl w:ilvl="2">
      <w:start w:val="1"/>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232" w:hanging="1440"/>
      </w:pPr>
      <w:rPr>
        <w:rFonts w:hint="default"/>
      </w:rPr>
    </w:lvl>
  </w:abstractNum>
  <w:abstractNum w:abstractNumId="141" w15:restartNumberingAfterBreak="0">
    <w:nsid w:val="629C535A"/>
    <w:multiLevelType w:val="multilevel"/>
    <w:tmpl w:val="0A76D526"/>
    <w:lvl w:ilvl="0">
      <w:start w:val="1"/>
      <w:numFmt w:val="bullet"/>
      <w:lvlText w:val=""/>
      <w:lvlJc w:val="left"/>
      <w:pPr>
        <w:ind w:left="432" w:hanging="432"/>
      </w:pPr>
      <w:rPr>
        <w:rFonts w:ascii="Wingdings" w:hAnsi="Wingdings" w:hint="default"/>
        <w:b/>
        <w:sz w:val="20"/>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2" w15:restartNumberingAfterBreak="0">
    <w:nsid w:val="62E41ED6"/>
    <w:multiLevelType w:val="hybridMultilevel"/>
    <w:tmpl w:val="B87AC1C4"/>
    <w:lvl w:ilvl="0" w:tplc="81C00E3E">
      <w:start w:val="1"/>
      <w:numFmt w:val="lowerLetter"/>
      <w:lvlText w:val="%1)"/>
      <w:lvlJc w:val="left"/>
      <w:pPr>
        <w:ind w:left="1786" w:hanging="360"/>
      </w:pPr>
      <w:rPr>
        <w:rFonts w:hint="default"/>
        <w:sz w:val="22"/>
      </w:rPr>
    </w:lvl>
    <w:lvl w:ilvl="1" w:tplc="20000019" w:tentative="1">
      <w:start w:val="1"/>
      <w:numFmt w:val="lowerLetter"/>
      <w:lvlText w:val="%2."/>
      <w:lvlJc w:val="left"/>
      <w:pPr>
        <w:ind w:left="2506" w:hanging="360"/>
      </w:pPr>
    </w:lvl>
    <w:lvl w:ilvl="2" w:tplc="2000001B" w:tentative="1">
      <w:start w:val="1"/>
      <w:numFmt w:val="lowerRoman"/>
      <w:lvlText w:val="%3."/>
      <w:lvlJc w:val="right"/>
      <w:pPr>
        <w:ind w:left="3226" w:hanging="180"/>
      </w:pPr>
    </w:lvl>
    <w:lvl w:ilvl="3" w:tplc="2000000F" w:tentative="1">
      <w:start w:val="1"/>
      <w:numFmt w:val="decimal"/>
      <w:lvlText w:val="%4."/>
      <w:lvlJc w:val="left"/>
      <w:pPr>
        <w:ind w:left="3946" w:hanging="360"/>
      </w:pPr>
    </w:lvl>
    <w:lvl w:ilvl="4" w:tplc="20000019" w:tentative="1">
      <w:start w:val="1"/>
      <w:numFmt w:val="lowerLetter"/>
      <w:lvlText w:val="%5."/>
      <w:lvlJc w:val="left"/>
      <w:pPr>
        <w:ind w:left="4666" w:hanging="360"/>
      </w:pPr>
    </w:lvl>
    <w:lvl w:ilvl="5" w:tplc="2000001B" w:tentative="1">
      <w:start w:val="1"/>
      <w:numFmt w:val="lowerRoman"/>
      <w:lvlText w:val="%6."/>
      <w:lvlJc w:val="right"/>
      <w:pPr>
        <w:ind w:left="5386" w:hanging="180"/>
      </w:pPr>
    </w:lvl>
    <w:lvl w:ilvl="6" w:tplc="2000000F" w:tentative="1">
      <w:start w:val="1"/>
      <w:numFmt w:val="decimal"/>
      <w:lvlText w:val="%7."/>
      <w:lvlJc w:val="left"/>
      <w:pPr>
        <w:ind w:left="6106" w:hanging="360"/>
      </w:pPr>
    </w:lvl>
    <w:lvl w:ilvl="7" w:tplc="20000019" w:tentative="1">
      <w:start w:val="1"/>
      <w:numFmt w:val="lowerLetter"/>
      <w:lvlText w:val="%8."/>
      <w:lvlJc w:val="left"/>
      <w:pPr>
        <w:ind w:left="6826" w:hanging="360"/>
      </w:pPr>
    </w:lvl>
    <w:lvl w:ilvl="8" w:tplc="2000001B" w:tentative="1">
      <w:start w:val="1"/>
      <w:numFmt w:val="lowerRoman"/>
      <w:lvlText w:val="%9."/>
      <w:lvlJc w:val="right"/>
      <w:pPr>
        <w:ind w:left="7546" w:hanging="180"/>
      </w:pPr>
    </w:lvl>
  </w:abstractNum>
  <w:abstractNum w:abstractNumId="143" w15:restartNumberingAfterBreak="0">
    <w:nsid w:val="639047A8"/>
    <w:multiLevelType w:val="multilevel"/>
    <w:tmpl w:val="59FC9E5A"/>
    <w:lvl w:ilvl="0">
      <w:start w:val="9"/>
      <w:numFmt w:val="decimal"/>
      <w:lvlText w:val="%1"/>
      <w:lvlJc w:val="left"/>
      <w:pPr>
        <w:ind w:left="360" w:hanging="360"/>
      </w:pPr>
      <w:rPr>
        <w:rFonts w:hint="default"/>
      </w:rPr>
    </w:lvl>
    <w:lvl w:ilvl="1">
      <w:start w:val="1"/>
      <w:numFmt w:val="decimal"/>
      <w:lvlText w:val="%1.%2"/>
      <w:lvlJc w:val="left"/>
      <w:pPr>
        <w:ind w:left="1209" w:hanging="360"/>
      </w:pPr>
      <w:rPr>
        <w:rFonts w:hint="default"/>
      </w:rPr>
    </w:lvl>
    <w:lvl w:ilvl="2">
      <w:start w:val="1"/>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232" w:hanging="1440"/>
      </w:pPr>
      <w:rPr>
        <w:rFonts w:hint="default"/>
      </w:rPr>
    </w:lvl>
  </w:abstractNum>
  <w:abstractNum w:abstractNumId="144" w15:restartNumberingAfterBreak="0">
    <w:nsid w:val="651C1DC3"/>
    <w:multiLevelType w:val="hybridMultilevel"/>
    <w:tmpl w:val="95AEBB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w w:val="90"/>
        <w:sz w:val="18"/>
        <w:szCs w:val="18"/>
      </w:rPr>
    </w:lvl>
    <w:lvl w:ilvl="4" w:tplc="20000017">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655A065D"/>
    <w:multiLevelType w:val="hybridMultilevel"/>
    <w:tmpl w:val="2FF4FD38"/>
    <w:lvl w:ilvl="0" w:tplc="FB243788">
      <w:start w:val="3"/>
      <w:numFmt w:val="upperLetter"/>
      <w:lvlText w:val="%1."/>
      <w:lvlJc w:val="left"/>
      <w:pPr>
        <w:ind w:left="693" w:hanging="563"/>
      </w:pPr>
      <w:rPr>
        <w:rFonts w:ascii="Times New Roman" w:eastAsia="Times New Roman" w:hAnsi="Times New Roman" w:cs="Times New Roman" w:hint="default"/>
        <w:b/>
        <w:bCs/>
        <w:color w:val="231F20"/>
        <w:w w:val="99"/>
        <w:sz w:val="24"/>
        <w:szCs w:val="24"/>
      </w:rPr>
    </w:lvl>
    <w:lvl w:ilvl="1" w:tplc="E356E000">
      <w:start w:val="1"/>
      <w:numFmt w:val="decimal"/>
      <w:lvlText w:val="%2."/>
      <w:lvlJc w:val="left"/>
      <w:pPr>
        <w:ind w:left="693" w:hanging="563"/>
      </w:pPr>
      <w:rPr>
        <w:rFonts w:ascii="Times New Roman" w:eastAsia="Times New Roman" w:hAnsi="Times New Roman" w:cs="Times New Roman" w:hint="default"/>
        <w:b/>
        <w:bCs/>
        <w:color w:val="231F20"/>
        <w:spacing w:val="-24"/>
        <w:w w:val="100"/>
        <w:sz w:val="24"/>
        <w:szCs w:val="24"/>
      </w:rPr>
    </w:lvl>
    <w:lvl w:ilvl="2" w:tplc="F01C08B0">
      <w:numFmt w:val="none"/>
      <w:lvlText w:val=""/>
      <w:lvlJc w:val="left"/>
      <w:pPr>
        <w:tabs>
          <w:tab w:val="num" w:pos="360"/>
        </w:tabs>
      </w:pPr>
    </w:lvl>
    <w:lvl w:ilvl="3" w:tplc="C27CA342">
      <w:numFmt w:val="bullet"/>
      <w:lvlText w:val="•"/>
      <w:lvlJc w:val="left"/>
      <w:pPr>
        <w:ind w:left="3845" w:hanging="563"/>
      </w:pPr>
      <w:rPr>
        <w:rFonts w:hint="default"/>
      </w:rPr>
    </w:lvl>
    <w:lvl w:ilvl="4" w:tplc="A1B06644">
      <w:numFmt w:val="bullet"/>
      <w:lvlText w:val="•"/>
      <w:lvlJc w:val="left"/>
      <w:pPr>
        <w:ind w:left="4894" w:hanging="563"/>
      </w:pPr>
      <w:rPr>
        <w:rFonts w:hint="default"/>
      </w:rPr>
    </w:lvl>
    <w:lvl w:ilvl="5" w:tplc="A846F90A">
      <w:numFmt w:val="bullet"/>
      <w:lvlText w:val="•"/>
      <w:lvlJc w:val="left"/>
      <w:pPr>
        <w:ind w:left="5942" w:hanging="563"/>
      </w:pPr>
      <w:rPr>
        <w:rFonts w:hint="default"/>
      </w:rPr>
    </w:lvl>
    <w:lvl w:ilvl="6" w:tplc="BA583150">
      <w:numFmt w:val="bullet"/>
      <w:lvlText w:val="•"/>
      <w:lvlJc w:val="left"/>
      <w:pPr>
        <w:ind w:left="6991" w:hanging="563"/>
      </w:pPr>
      <w:rPr>
        <w:rFonts w:hint="default"/>
      </w:rPr>
    </w:lvl>
    <w:lvl w:ilvl="7" w:tplc="1972813A">
      <w:numFmt w:val="bullet"/>
      <w:lvlText w:val="•"/>
      <w:lvlJc w:val="left"/>
      <w:pPr>
        <w:ind w:left="8039" w:hanging="563"/>
      </w:pPr>
      <w:rPr>
        <w:rFonts w:hint="default"/>
      </w:rPr>
    </w:lvl>
    <w:lvl w:ilvl="8" w:tplc="0B9A83A0">
      <w:numFmt w:val="bullet"/>
      <w:lvlText w:val="•"/>
      <w:lvlJc w:val="left"/>
      <w:pPr>
        <w:ind w:left="9088" w:hanging="563"/>
      </w:pPr>
      <w:rPr>
        <w:rFonts w:hint="default"/>
      </w:rPr>
    </w:lvl>
  </w:abstractNum>
  <w:abstractNum w:abstractNumId="146" w15:restartNumberingAfterBreak="0">
    <w:nsid w:val="65761E80"/>
    <w:multiLevelType w:val="multilevel"/>
    <w:tmpl w:val="9F1EEB42"/>
    <w:lvl w:ilvl="0">
      <w:start w:val="20"/>
      <w:numFmt w:val="decimal"/>
      <w:lvlText w:val="%1"/>
      <w:lvlJc w:val="left"/>
      <w:pPr>
        <w:ind w:left="420" w:hanging="420"/>
      </w:pPr>
      <w:rPr>
        <w:rFonts w:hint="default"/>
      </w:rPr>
    </w:lvl>
    <w:lvl w:ilvl="1">
      <w:start w:val="1"/>
      <w:numFmt w:val="decimal"/>
      <w:lvlText w:val="%1.%2"/>
      <w:lvlJc w:val="left"/>
      <w:pPr>
        <w:ind w:left="1230" w:hanging="420"/>
      </w:pPr>
      <w:rPr>
        <w:rFonts w:hint="default"/>
        <w:b w:val="0"/>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47" w15:restartNumberingAfterBreak="0">
    <w:nsid w:val="65D8650A"/>
    <w:multiLevelType w:val="hybridMultilevel"/>
    <w:tmpl w:val="F4589AB4"/>
    <w:lvl w:ilvl="0" w:tplc="8DF69EB0">
      <w:start w:val="1"/>
      <w:numFmt w:val="decimal"/>
      <w:lvlText w:val="%1."/>
      <w:lvlJc w:val="left"/>
      <w:pPr>
        <w:ind w:left="1426" w:hanging="576"/>
      </w:pPr>
      <w:rPr>
        <w:rFonts w:ascii="Times New Roman" w:eastAsia="Times New Roman" w:hAnsi="Times New Roman" w:cs="Times New Roman" w:hint="default"/>
        <w:color w:val="231F20"/>
        <w:w w:val="100"/>
        <w:sz w:val="22"/>
        <w:szCs w:val="22"/>
      </w:rPr>
    </w:lvl>
    <w:lvl w:ilvl="1" w:tplc="38FA1782">
      <w:start w:val="1"/>
      <w:numFmt w:val="decimal"/>
      <w:lvlText w:val="%2."/>
      <w:lvlJc w:val="left"/>
      <w:pPr>
        <w:ind w:left="1701" w:hanging="275"/>
      </w:pPr>
      <w:rPr>
        <w:rFonts w:ascii="Times New Roman" w:eastAsia="Times New Roman" w:hAnsi="Times New Roman" w:cs="Times New Roman" w:hint="default"/>
        <w:color w:val="231F20"/>
        <w:w w:val="100"/>
        <w:sz w:val="22"/>
        <w:szCs w:val="22"/>
      </w:rPr>
    </w:lvl>
    <w:lvl w:ilvl="2" w:tplc="53C40818">
      <w:numFmt w:val="bullet"/>
      <w:lvlText w:val="•"/>
      <w:lvlJc w:val="left"/>
      <w:pPr>
        <w:ind w:left="2833" w:hanging="275"/>
      </w:pPr>
      <w:rPr>
        <w:rFonts w:hint="default"/>
      </w:rPr>
    </w:lvl>
    <w:lvl w:ilvl="3" w:tplc="E932CA58">
      <w:numFmt w:val="bullet"/>
      <w:lvlText w:val="•"/>
      <w:lvlJc w:val="left"/>
      <w:pPr>
        <w:ind w:left="3967" w:hanging="275"/>
      </w:pPr>
      <w:rPr>
        <w:rFonts w:hint="default"/>
      </w:rPr>
    </w:lvl>
    <w:lvl w:ilvl="4" w:tplc="096014B0">
      <w:numFmt w:val="bullet"/>
      <w:lvlText w:val="•"/>
      <w:lvlJc w:val="left"/>
      <w:pPr>
        <w:ind w:left="5101" w:hanging="275"/>
      </w:pPr>
      <w:rPr>
        <w:rFonts w:hint="default"/>
      </w:rPr>
    </w:lvl>
    <w:lvl w:ilvl="5" w:tplc="F0126CCC">
      <w:numFmt w:val="bullet"/>
      <w:lvlText w:val="•"/>
      <w:lvlJc w:val="left"/>
      <w:pPr>
        <w:ind w:left="6235" w:hanging="275"/>
      </w:pPr>
      <w:rPr>
        <w:rFonts w:hint="default"/>
      </w:rPr>
    </w:lvl>
    <w:lvl w:ilvl="6" w:tplc="3710DDAA">
      <w:numFmt w:val="bullet"/>
      <w:lvlText w:val="•"/>
      <w:lvlJc w:val="left"/>
      <w:pPr>
        <w:ind w:left="7369" w:hanging="275"/>
      </w:pPr>
      <w:rPr>
        <w:rFonts w:hint="default"/>
      </w:rPr>
    </w:lvl>
    <w:lvl w:ilvl="7" w:tplc="6D4A3316">
      <w:numFmt w:val="bullet"/>
      <w:lvlText w:val="•"/>
      <w:lvlJc w:val="left"/>
      <w:pPr>
        <w:ind w:left="8503" w:hanging="275"/>
      </w:pPr>
      <w:rPr>
        <w:rFonts w:hint="default"/>
      </w:rPr>
    </w:lvl>
    <w:lvl w:ilvl="8" w:tplc="5F0CD86C">
      <w:numFmt w:val="bullet"/>
      <w:lvlText w:val="•"/>
      <w:lvlJc w:val="left"/>
      <w:pPr>
        <w:ind w:left="9637" w:hanging="275"/>
      </w:pPr>
      <w:rPr>
        <w:rFonts w:hint="default"/>
      </w:rPr>
    </w:lvl>
  </w:abstractNum>
  <w:abstractNum w:abstractNumId="148" w15:restartNumberingAfterBreak="0">
    <w:nsid w:val="667B592D"/>
    <w:multiLevelType w:val="hybridMultilevel"/>
    <w:tmpl w:val="0C2EC516"/>
    <w:lvl w:ilvl="0" w:tplc="8164534A">
      <w:start w:val="1"/>
      <w:numFmt w:val="lowerLetter"/>
      <w:lvlText w:val="%1)"/>
      <w:lvlJc w:val="left"/>
      <w:pPr>
        <w:ind w:left="3149" w:hanging="555"/>
      </w:pPr>
      <w:rPr>
        <w:rFonts w:ascii="Times New Roman" w:eastAsia="Times New Roman" w:hAnsi="Times New Roman" w:cs="Times New Roman" w:hint="default"/>
        <w:color w:val="231F20"/>
        <w:w w:val="100"/>
        <w:sz w:val="19"/>
        <w:szCs w:val="19"/>
      </w:rPr>
    </w:lvl>
    <w:lvl w:ilvl="1" w:tplc="C6DEAB14">
      <w:numFmt w:val="bullet"/>
      <w:lvlText w:val="•"/>
      <w:lvlJc w:val="left"/>
      <w:pPr>
        <w:ind w:left="4148" w:hanging="555"/>
      </w:pPr>
      <w:rPr>
        <w:rFonts w:hint="default"/>
      </w:rPr>
    </w:lvl>
    <w:lvl w:ilvl="2" w:tplc="D15EAA72">
      <w:numFmt w:val="bullet"/>
      <w:lvlText w:val="•"/>
      <w:lvlJc w:val="left"/>
      <w:pPr>
        <w:ind w:left="5141" w:hanging="555"/>
      </w:pPr>
      <w:rPr>
        <w:rFonts w:hint="default"/>
      </w:rPr>
    </w:lvl>
    <w:lvl w:ilvl="3" w:tplc="8B6E7AA4">
      <w:numFmt w:val="bullet"/>
      <w:lvlText w:val="•"/>
      <w:lvlJc w:val="left"/>
      <w:pPr>
        <w:ind w:left="6133" w:hanging="555"/>
      </w:pPr>
      <w:rPr>
        <w:rFonts w:hint="default"/>
      </w:rPr>
    </w:lvl>
    <w:lvl w:ilvl="4" w:tplc="82903DEA">
      <w:numFmt w:val="bullet"/>
      <w:lvlText w:val="•"/>
      <w:lvlJc w:val="left"/>
      <w:pPr>
        <w:ind w:left="7126" w:hanging="555"/>
      </w:pPr>
      <w:rPr>
        <w:rFonts w:hint="default"/>
      </w:rPr>
    </w:lvl>
    <w:lvl w:ilvl="5" w:tplc="A4D02D6A">
      <w:numFmt w:val="bullet"/>
      <w:lvlText w:val="•"/>
      <w:lvlJc w:val="left"/>
      <w:pPr>
        <w:ind w:left="8118" w:hanging="555"/>
      </w:pPr>
      <w:rPr>
        <w:rFonts w:hint="default"/>
      </w:rPr>
    </w:lvl>
    <w:lvl w:ilvl="6" w:tplc="9B5CB5C8">
      <w:numFmt w:val="bullet"/>
      <w:lvlText w:val="•"/>
      <w:lvlJc w:val="left"/>
      <w:pPr>
        <w:ind w:left="9111" w:hanging="555"/>
      </w:pPr>
      <w:rPr>
        <w:rFonts w:hint="default"/>
      </w:rPr>
    </w:lvl>
    <w:lvl w:ilvl="7" w:tplc="41EC503E">
      <w:numFmt w:val="bullet"/>
      <w:lvlText w:val="•"/>
      <w:lvlJc w:val="left"/>
      <w:pPr>
        <w:ind w:left="10103" w:hanging="555"/>
      </w:pPr>
      <w:rPr>
        <w:rFonts w:hint="default"/>
      </w:rPr>
    </w:lvl>
    <w:lvl w:ilvl="8" w:tplc="D2DE378E">
      <w:numFmt w:val="bullet"/>
      <w:lvlText w:val="•"/>
      <w:lvlJc w:val="left"/>
      <w:pPr>
        <w:ind w:left="11096" w:hanging="555"/>
      </w:pPr>
      <w:rPr>
        <w:rFonts w:hint="default"/>
      </w:rPr>
    </w:lvl>
  </w:abstractNum>
  <w:abstractNum w:abstractNumId="149" w15:restartNumberingAfterBreak="0">
    <w:nsid w:val="66AC16E2"/>
    <w:multiLevelType w:val="hybridMultilevel"/>
    <w:tmpl w:val="15B8A56C"/>
    <w:lvl w:ilvl="0" w:tplc="28383CD0">
      <w:start w:val="1"/>
      <w:numFmt w:val="lowerRoman"/>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0" w15:restartNumberingAfterBreak="0">
    <w:nsid w:val="67865FA8"/>
    <w:multiLevelType w:val="hybridMultilevel"/>
    <w:tmpl w:val="1628495C"/>
    <w:lvl w:ilvl="0" w:tplc="AA8426AE">
      <w:start w:val="1"/>
      <w:numFmt w:val="lowerLetter"/>
      <w:lvlText w:val="%1)"/>
      <w:lvlJc w:val="left"/>
      <w:pPr>
        <w:ind w:left="1107" w:hanging="408"/>
      </w:pPr>
      <w:rPr>
        <w:rFonts w:ascii="Times New Roman" w:eastAsia="Times New Roman" w:hAnsi="Times New Roman" w:cs="Times New Roman" w:hint="default"/>
        <w:color w:val="231F20"/>
        <w:w w:val="100"/>
        <w:sz w:val="22"/>
        <w:szCs w:val="22"/>
      </w:rPr>
    </w:lvl>
    <w:lvl w:ilvl="1" w:tplc="5D6EA9EE">
      <w:start w:val="1"/>
      <w:numFmt w:val="lowerRoman"/>
      <w:lvlText w:val="%2)"/>
      <w:lvlJc w:val="left"/>
      <w:pPr>
        <w:ind w:left="1557" w:hanging="456"/>
      </w:pPr>
      <w:rPr>
        <w:rFonts w:ascii="Times New Roman" w:eastAsia="Times New Roman" w:hAnsi="Times New Roman" w:cs="Times New Roman" w:hint="default"/>
        <w:color w:val="231F20"/>
        <w:w w:val="100"/>
        <w:sz w:val="22"/>
        <w:szCs w:val="22"/>
      </w:rPr>
    </w:lvl>
    <w:lvl w:ilvl="2" w:tplc="C2420BE4">
      <w:numFmt w:val="bullet"/>
      <w:lvlText w:val="•"/>
      <w:lvlJc w:val="left"/>
      <w:pPr>
        <w:ind w:left="2629" w:hanging="456"/>
      </w:pPr>
      <w:rPr>
        <w:rFonts w:hint="default"/>
      </w:rPr>
    </w:lvl>
    <w:lvl w:ilvl="3" w:tplc="A760885C">
      <w:numFmt w:val="bullet"/>
      <w:lvlText w:val="•"/>
      <w:lvlJc w:val="left"/>
      <w:pPr>
        <w:ind w:left="3699" w:hanging="456"/>
      </w:pPr>
      <w:rPr>
        <w:rFonts w:hint="default"/>
      </w:rPr>
    </w:lvl>
    <w:lvl w:ilvl="4" w:tplc="C54A46D0">
      <w:numFmt w:val="bullet"/>
      <w:lvlText w:val="•"/>
      <w:lvlJc w:val="left"/>
      <w:pPr>
        <w:ind w:left="4768" w:hanging="456"/>
      </w:pPr>
      <w:rPr>
        <w:rFonts w:hint="default"/>
      </w:rPr>
    </w:lvl>
    <w:lvl w:ilvl="5" w:tplc="1B24A476">
      <w:numFmt w:val="bullet"/>
      <w:lvlText w:val="•"/>
      <w:lvlJc w:val="left"/>
      <w:pPr>
        <w:ind w:left="5838" w:hanging="456"/>
      </w:pPr>
      <w:rPr>
        <w:rFonts w:hint="default"/>
      </w:rPr>
    </w:lvl>
    <w:lvl w:ilvl="6" w:tplc="DF74054A">
      <w:numFmt w:val="bullet"/>
      <w:lvlText w:val="•"/>
      <w:lvlJc w:val="left"/>
      <w:pPr>
        <w:ind w:left="6907" w:hanging="456"/>
      </w:pPr>
      <w:rPr>
        <w:rFonts w:hint="default"/>
      </w:rPr>
    </w:lvl>
    <w:lvl w:ilvl="7" w:tplc="30D6CD36">
      <w:numFmt w:val="bullet"/>
      <w:lvlText w:val="•"/>
      <w:lvlJc w:val="left"/>
      <w:pPr>
        <w:ind w:left="7977" w:hanging="456"/>
      </w:pPr>
      <w:rPr>
        <w:rFonts w:hint="default"/>
      </w:rPr>
    </w:lvl>
    <w:lvl w:ilvl="8" w:tplc="3E0C9F2E">
      <w:numFmt w:val="bullet"/>
      <w:lvlText w:val="•"/>
      <w:lvlJc w:val="left"/>
      <w:pPr>
        <w:ind w:left="9046" w:hanging="456"/>
      </w:pPr>
      <w:rPr>
        <w:rFonts w:hint="default"/>
      </w:rPr>
    </w:lvl>
  </w:abstractNum>
  <w:abstractNum w:abstractNumId="151" w15:restartNumberingAfterBreak="0">
    <w:nsid w:val="69ED6961"/>
    <w:multiLevelType w:val="hybridMultilevel"/>
    <w:tmpl w:val="04103B8A"/>
    <w:lvl w:ilvl="0" w:tplc="9CD8B392">
      <w:start w:val="1"/>
      <w:numFmt w:val="bullet"/>
      <w:lvlText w:val=""/>
      <w:lvlJc w:val="left"/>
      <w:pPr>
        <w:ind w:left="2208" w:hanging="360"/>
      </w:pPr>
      <w:rPr>
        <w:rFonts w:ascii="Wingdings" w:hAnsi="Wingdings" w:hint="default"/>
        <w:b/>
        <w:sz w:val="16"/>
        <w:szCs w:val="16"/>
      </w:rPr>
    </w:lvl>
    <w:lvl w:ilvl="1" w:tplc="04090003" w:tentative="1">
      <w:start w:val="1"/>
      <w:numFmt w:val="bullet"/>
      <w:lvlText w:val="o"/>
      <w:lvlJc w:val="left"/>
      <w:pPr>
        <w:ind w:left="2928" w:hanging="360"/>
      </w:pPr>
      <w:rPr>
        <w:rFonts w:ascii="Courier New" w:hAnsi="Courier New" w:cs="Courier New" w:hint="default"/>
      </w:rPr>
    </w:lvl>
    <w:lvl w:ilvl="2" w:tplc="04090005" w:tentative="1">
      <w:start w:val="1"/>
      <w:numFmt w:val="bullet"/>
      <w:lvlText w:val=""/>
      <w:lvlJc w:val="left"/>
      <w:pPr>
        <w:ind w:left="3648" w:hanging="360"/>
      </w:pPr>
      <w:rPr>
        <w:rFonts w:ascii="Wingdings" w:hAnsi="Wingdings" w:hint="default"/>
      </w:rPr>
    </w:lvl>
    <w:lvl w:ilvl="3" w:tplc="04090001" w:tentative="1">
      <w:start w:val="1"/>
      <w:numFmt w:val="bullet"/>
      <w:lvlText w:val=""/>
      <w:lvlJc w:val="left"/>
      <w:pPr>
        <w:ind w:left="4368" w:hanging="360"/>
      </w:pPr>
      <w:rPr>
        <w:rFonts w:ascii="Symbol" w:hAnsi="Symbol" w:hint="default"/>
      </w:rPr>
    </w:lvl>
    <w:lvl w:ilvl="4" w:tplc="04090003" w:tentative="1">
      <w:start w:val="1"/>
      <w:numFmt w:val="bullet"/>
      <w:lvlText w:val="o"/>
      <w:lvlJc w:val="left"/>
      <w:pPr>
        <w:ind w:left="5088" w:hanging="360"/>
      </w:pPr>
      <w:rPr>
        <w:rFonts w:ascii="Courier New" w:hAnsi="Courier New" w:cs="Courier New" w:hint="default"/>
      </w:rPr>
    </w:lvl>
    <w:lvl w:ilvl="5" w:tplc="04090005" w:tentative="1">
      <w:start w:val="1"/>
      <w:numFmt w:val="bullet"/>
      <w:lvlText w:val=""/>
      <w:lvlJc w:val="left"/>
      <w:pPr>
        <w:ind w:left="5808" w:hanging="360"/>
      </w:pPr>
      <w:rPr>
        <w:rFonts w:ascii="Wingdings" w:hAnsi="Wingdings" w:hint="default"/>
      </w:rPr>
    </w:lvl>
    <w:lvl w:ilvl="6" w:tplc="04090001" w:tentative="1">
      <w:start w:val="1"/>
      <w:numFmt w:val="bullet"/>
      <w:lvlText w:val=""/>
      <w:lvlJc w:val="left"/>
      <w:pPr>
        <w:ind w:left="6528" w:hanging="360"/>
      </w:pPr>
      <w:rPr>
        <w:rFonts w:ascii="Symbol" w:hAnsi="Symbol" w:hint="default"/>
      </w:rPr>
    </w:lvl>
    <w:lvl w:ilvl="7" w:tplc="04090003" w:tentative="1">
      <w:start w:val="1"/>
      <w:numFmt w:val="bullet"/>
      <w:lvlText w:val="o"/>
      <w:lvlJc w:val="left"/>
      <w:pPr>
        <w:ind w:left="7248" w:hanging="360"/>
      </w:pPr>
      <w:rPr>
        <w:rFonts w:ascii="Courier New" w:hAnsi="Courier New" w:cs="Courier New" w:hint="default"/>
      </w:rPr>
    </w:lvl>
    <w:lvl w:ilvl="8" w:tplc="04090005" w:tentative="1">
      <w:start w:val="1"/>
      <w:numFmt w:val="bullet"/>
      <w:lvlText w:val=""/>
      <w:lvlJc w:val="left"/>
      <w:pPr>
        <w:ind w:left="7968" w:hanging="360"/>
      </w:pPr>
      <w:rPr>
        <w:rFonts w:ascii="Wingdings" w:hAnsi="Wingdings" w:hint="default"/>
      </w:rPr>
    </w:lvl>
  </w:abstractNum>
  <w:abstractNum w:abstractNumId="152" w15:restartNumberingAfterBreak="0">
    <w:nsid w:val="6A6F68AF"/>
    <w:multiLevelType w:val="hybridMultilevel"/>
    <w:tmpl w:val="F3F8096C"/>
    <w:lvl w:ilvl="0" w:tplc="6C7AE9C2">
      <w:start w:val="24"/>
      <w:numFmt w:val="decimal"/>
      <w:lvlText w:val="%1"/>
      <w:lvlJc w:val="left"/>
      <w:pPr>
        <w:ind w:left="931" w:hanging="800"/>
      </w:pPr>
      <w:rPr>
        <w:rFonts w:hint="default"/>
      </w:rPr>
    </w:lvl>
    <w:lvl w:ilvl="1" w:tplc="477E28A6">
      <w:numFmt w:val="none"/>
      <w:lvlText w:val=""/>
      <w:lvlJc w:val="left"/>
      <w:pPr>
        <w:tabs>
          <w:tab w:val="num" w:pos="360"/>
        </w:tabs>
      </w:pPr>
    </w:lvl>
    <w:lvl w:ilvl="2" w:tplc="DCCE54F0">
      <w:numFmt w:val="none"/>
      <w:lvlText w:val=""/>
      <w:lvlJc w:val="left"/>
      <w:pPr>
        <w:tabs>
          <w:tab w:val="num" w:pos="360"/>
        </w:tabs>
      </w:pPr>
    </w:lvl>
    <w:lvl w:ilvl="3" w:tplc="C6EC00E4">
      <w:start w:val="1"/>
      <w:numFmt w:val="lowerRoman"/>
      <w:lvlText w:val="%4)"/>
      <w:lvlJc w:val="left"/>
      <w:pPr>
        <w:ind w:left="1571" w:hanging="640"/>
      </w:pPr>
      <w:rPr>
        <w:rFonts w:ascii="Times New Roman" w:eastAsia="Times New Roman" w:hAnsi="Times New Roman" w:cs="Times New Roman" w:hint="default"/>
        <w:color w:val="231F20"/>
        <w:w w:val="100"/>
        <w:sz w:val="18"/>
        <w:szCs w:val="18"/>
      </w:rPr>
    </w:lvl>
    <w:lvl w:ilvl="4" w:tplc="AC1C3068">
      <w:numFmt w:val="bullet"/>
      <w:lvlText w:val="•"/>
      <w:lvlJc w:val="left"/>
      <w:pPr>
        <w:ind w:left="3981" w:hanging="640"/>
      </w:pPr>
      <w:rPr>
        <w:rFonts w:hint="default"/>
      </w:rPr>
    </w:lvl>
    <w:lvl w:ilvl="5" w:tplc="808290D0">
      <w:numFmt w:val="bullet"/>
      <w:lvlText w:val="•"/>
      <w:lvlJc w:val="left"/>
      <w:pPr>
        <w:ind w:left="5182" w:hanging="640"/>
      </w:pPr>
      <w:rPr>
        <w:rFonts w:hint="default"/>
      </w:rPr>
    </w:lvl>
    <w:lvl w:ilvl="6" w:tplc="FA4E3440">
      <w:numFmt w:val="bullet"/>
      <w:lvlText w:val="•"/>
      <w:lvlJc w:val="left"/>
      <w:pPr>
        <w:ind w:left="6382" w:hanging="640"/>
      </w:pPr>
      <w:rPr>
        <w:rFonts w:hint="default"/>
      </w:rPr>
    </w:lvl>
    <w:lvl w:ilvl="7" w:tplc="F6407740">
      <w:numFmt w:val="bullet"/>
      <w:lvlText w:val="•"/>
      <w:lvlJc w:val="left"/>
      <w:pPr>
        <w:ind w:left="7583" w:hanging="640"/>
      </w:pPr>
      <w:rPr>
        <w:rFonts w:hint="default"/>
      </w:rPr>
    </w:lvl>
    <w:lvl w:ilvl="8" w:tplc="7020F3A8">
      <w:numFmt w:val="bullet"/>
      <w:lvlText w:val="•"/>
      <w:lvlJc w:val="left"/>
      <w:pPr>
        <w:ind w:left="8784" w:hanging="640"/>
      </w:pPr>
      <w:rPr>
        <w:rFonts w:hint="default"/>
      </w:rPr>
    </w:lvl>
  </w:abstractNum>
  <w:abstractNum w:abstractNumId="153" w15:restartNumberingAfterBreak="0">
    <w:nsid w:val="6AC54A0C"/>
    <w:multiLevelType w:val="multilevel"/>
    <w:tmpl w:val="D54A32A4"/>
    <w:lvl w:ilvl="0">
      <w:start w:val="1"/>
      <w:numFmt w:val="decimal"/>
      <w:lvlText w:val="%1."/>
      <w:lvlJc w:val="left"/>
      <w:pPr>
        <w:ind w:left="129" w:hanging="443"/>
      </w:pPr>
      <w:rPr>
        <w:rFonts w:hint="default"/>
        <w:b/>
        <w:bCs/>
        <w:spacing w:val="-26"/>
        <w:w w:val="100"/>
      </w:rPr>
    </w:lvl>
    <w:lvl w:ilvl="1">
      <w:start w:val="1"/>
      <w:numFmt w:val="decimal"/>
      <w:lvlText w:val="%1.%2"/>
      <w:lvlJc w:val="left"/>
      <w:pPr>
        <w:ind w:left="693" w:hanging="576"/>
      </w:pPr>
      <w:rPr>
        <w:rFonts w:hint="default"/>
        <w:b w:val="0"/>
        <w:i w:val="0"/>
        <w:spacing w:val="-23"/>
        <w:w w:val="99"/>
      </w:rPr>
    </w:lvl>
    <w:lvl w:ilvl="2">
      <w:start w:val="1"/>
      <w:numFmt w:val="lowerLetter"/>
      <w:lvlText w:val="%3)"/>
      <w:lvlJc w:val="left"/>
      <w:pPr>
        <w:ind w:left="1031" w:hanging="576"/>
      </w:pPr>
      <w:rPr>
        <w:rFonts w:ascii="Times New Roman" w:eastAsia="Times New Roman" w:hAnsi="Times New Roman" w:cs="Times New Roman" w:hint="default"/>
        <w:color w:val="231F20"/>
        <w:w w:val="100"/>
        <w:sz w:val="22"/>
        <w:szCs w:val="22"/>
      </w:rPr>
    </w:lvl>
    <w:lvl w:ilvl="3">
      <w:start w:val="1"/>
      <w:numFmt w:val="lowerRoman"/>
      <w:lvlText w:val="%4)"/>
      <w:lvlJc w:val="left"/>
      <w:pPr>
        <w:ind w:left="1435" w:hanging="576"/>
      </w:pPr>
      <w:rPr>
        <w:rFonts w:ascii="Times New Roman" w:eastAsia="Times New Roman" w:hAnsi="Times New Roman" w:cs="Times New Roman" w:hint="default"/>
        <w:color w:val="231F20"/>
        <w:w w:val="100"/>
        <w:sz w:val="22"/>
        <w:szCs w:val="22"/>
      </w:rPr>
    </w:lvl>
    <w:lvl w:ilvl="4">
      <w:numFmt w:val="bullet"/>
      <w:lvlText w:val="•"/>
      <w:lvlJc w:val="left"/>
      <w:pPr>
        <w:ind w:left="720" w:hanging="576"/>
      </w:pPr>
      <w:rPr>
        <w:rFonts w:hint="default"/>
      </w:rPr>
    </w:lvl>
    <w:lvl w:ilvl="5">
      <w:numFmt w:val="bullet"/>
      <w:lvlText w:val="•"/>
      <w:lvlJc w:val="left"/>
      <w:pPr>
        <w:ind w:left="1000" w:hanging="576"/>
      </w:pPr>
      <w:rPr>
        <w:rFonts w:hint="default"/>
      </w:rPr>
    </w:lvl>
    <w:lvl w:ilvl="6">
      <w:numFmt w:val="bullet"/>
      <w:lvlText w:val="•"/>
      <w:lvlJc w:val="left"/>
      <w:pPr>
        <w:ind w:left="1020" w:hanging="576"/>
      </w:pPr>
      <w:rPr>
        <w:rFonts w:hint="default"/>
      </w:rPr>
    </w:lvl>
    <w:lvl w:ilvl="7">
      <w:numFmt w:val="bullet"/>
      <w:lvlText w:val="•"/>
      <w:lvlJc w:val="left"/>
      <w:pPr>
        <w:ind w:left="1040" w:hanging="576"/>
      </w:pPr>
      <w:rPr>
        <w:rFonts w:hint="default"/>
      </w:rPr>
    </w:lvl>
    <w:lvl w:ilvl="8">
      <w:numFmt w:val="bullet"/>
      <w:lvlText w:val="•"/>
      <w:lvlJc w:val="left"/>
      <w:pPr>
        <w:ind w:left="1160" w:hanging="576"/>
      </w:pPr>
      <w:rPr>
        <w:rFonts w:hint="default"/>
      </w:rPr>
    </w:lvl>
  </w:abstractNum>
  <w:abstractNum w:abstractNumId="154" w15:restartNumberingAfterBreak="0">
    <w:nsid w:val="6AD5326A"/>
    <w:multiLevelType w:val="hybridMultilevel"/>
    <w:tmpl w:val="291ECD88"/>
    <w:lvl w:ilvl="0" w:tplc="075800B4">
      <w:start w:val="1"/>
      <w:numFmt w:val="decimal"/>
      <w:lvlText w:val="%1."/>
      <w:lvlJc w:val="left"/>
      <w:pPr>
        <w:ind w:left="1412" w:hanging="563"/>
      </w:pPr>
      <w:rPr>
        <w:rFonts w:hint="default"/>
        <w:b/>
        <w:bCs/>
        <w:spacing w:val="0"/>
        <w:w w:val="100"/>
      </w:rPr>
    </w:lvl>
    <w:lvl w:ilvl="1" w:tplc="D068A4AC">
      <w:numFmt w:val="none"/>
      <w:lvlText w:val=""/>
      <w:lvlJc w:val="left"/>
      <w:pPr>
        <w:tabs>
          <w:tab w:val="num" w:pos="360"/>
        </w:tabs>
      </w:pPr>
    </w:lvl>
    <w:lvl w:ilvl="2" w:tplc="E61C45F2">
      <w:start w:val="1"/>
      <w:numFmt w:val="lowerLetter"/>
      <w:lvlText w:val="%3)"/>
      <w:lvlJc w:val="left"/>
      <w:pPr>
        <w:ind w:left="1976" w:hanging="566"/>
      </w:pPr>
      <w:rPr>
        <w:rFonts w:ascii="Times New Roman" w:eastAsia="Times New Roman" w:hAnsi="Times New Roman" w:cs="Times New Roman" w:hint="default"/>
        <w:color w:val="231F20"/>
        <w:w w:val="100"/>
        <w:sz w:val="19"/>
        <w:szCs w:val="19"/>
      </w:rPr>
    </w:lvl>
    <w:lvl w:ilvl="3" w:tplc="76BED200">
      <w:start w:val="1"/>
      <w:numFmt w:val="lowerRoman"/>
      <w:lvlText w:val="%4)"/>
      <w:lvlJc w:val="left"/>
      <w:pPr>
        <w:ind w:left="2486" w:hanging="566"/>
      </w:pPr>
      <w:rPr>
        <w:rFonts w:ascii="Times New Roman" w:eastAsia="Times New Roman" w:hAnsi="Times New Roman" w:cs="Times New Roman" w:hint="default"/>
        <w:color w:val="231F20"/>
        <w:w w:val="100"/>
        <w:sz w:val="19"/>
        <w:szCs w:val="19"/>
      </w:rPr>
    </w:lvl>
    <w:lvl w:ilvl="4" w:tplc="78AAA368">
      <w:numFmt w:val="bullet"/>
      <w:lvlText w:val="•"/>
      <w:lvlJc w:val="left"/>
      <w:pPr>
        <w:ind w:left="2480" w:hanging="566"/>
      </w:pPr>
      <w:rPr>
        <w:rFonts w:hint="default"/>
      </w:rPr>
    </w:lvl>
    <w:lvl w:ilvl="5" w:tplc="6E262004">
      <w:numFmt w:val="bullet"/>
      <w:lvlText w:val="•"/>
      <w:lvlJc w:val="left"/>
      <w:pPr>
        <w:ind w:left="2540" w:hanging="566"/>
      </w:pPr>
      <w:rPr>
        <w:rFonts w:hint="default"/>
      </w:rPr>
    </w:lvl>
    <w:lvl w:ilvl="6" w:tplc="7FAAF972">
      <w:numFmt w:val="bullet"/>
      <w:lvlText w:val="•"/>
      <w:lvlJc w:val="left"/>
      <w:pPr>
        <w:ind w:left="2580" w:hanging="566"/>
      </w:pPr>
      <w:rPr>
        <w:rFonts w:hint="default"/>
      </w:rPr>
    </w:lvl>
    <w:lvl w:ilvl="7" w:tplc="3302412C">
      <w:numFmt w:val="bullet"/>
      <w:lvlText w:val="•"/>
      <w:lvlJc w:val="left"/>
      <w:pPr>
        <w:ind w:left="4911" w:hanging="566"/>
      </w:pPr>
      <w:rPr>
        <w:rFonts w:hint="default"/>
      </w:rPr>
    </w:lvl>
    <w:lvl w:ilvl="8" w:tplc="8A4AB8A2">
      <w:numFmt w:val="bullet"/>
      <w:lvlText w:val="•"/>
      <w:lvlJc w:val="left"/>
      <w:pPr>
        <w:ind w:left="7242" w:hanging="566"/>
      </w:pPr>
      <w:rPr>
        <w:rFonts w:hint="default"/>
      </w:rPr>
    </w:lvl>
  </w:abstractNum>
  <w:abstractNum w:abstractNumId="155" w15:restartNumberingAfterBreak="0">
    <w:nsid w:val="6ADE1B98"/>
    <w:multiLevelType w:val="hybridMultilevel"/>
    <w:tmpl w:val="C35C282C"/>
    <w:lvl w:ilvl="0" w:tplc="9936372A">
      <w:start w:val="1"/>
      <w:numFmt w:val="lowerLetter"/>
      <w:lvlText w:val="%1)"/>
      <w:lvlJc w:val="left"/>
      <w:pPr>
        <w:ind w:left="1981" w:hanging="565"/>
      </w:pPr>
      <w:rPr>
        <w:rFonts w:ascii="Times New Roman" w:eastAsia="Times New Roman" w:hAnsi="Times New Roman" w:cs="Times New Roman" w:hint="default"/>
        <w:color w:val="231F20"/>
        <w:w w:val="100"/>
        <w:sz w:val="19"/>
        <w:szCs w:val="19"/>
      </w:rPr>
    </w:lvl>
    <w:lvl w:ilvl="1" w:tplc="AEC07AE8">
      <w:numFmt w:val="bullet"/>
      <w:lvlText w:val="•"/>
      <w:lvlJc w:val="left"/>
      <w:pPr>
        <w:ind w:left="2972" w:hanging="565"/>
      </w:pPr>
      <w:rPr>
        <w:rFonts w:hint="default"/>
      </w:rPr>
    </w:lvl>
    <w:lvl w:ilvl="2" w:tplc="A68E392C">
      <w:numFmt w:val="bullet"/>
      <w:lvlText w:val="•"/>
      <w:lvlJc w:val="left"/>
      <w:pPr>
        <w:ind w:left="3965" w:hanging="565"/>
      </w:pPr>
      <w:rPr>
        <w:rFonts w:hint="default"/>
      </w:rPr>
    </w:lvl>
    <w:lvl w:ilvl="3" w:tplc="A686EC92">
      <w:numFmt w:val="bullet"/>
      <w:lvlText w:val="•"/>
      <w:lvlJc w:val="left"/>
      <w:pPr>
        <w:ind w:left="4957" w:hanging="565"/>
      </w:pPr>
      <w:rPr>
        <w:rFonts w:hint="default"/>
      </w:rPr>
    </w:lvl>
    <w:lvl w:ilvl="4" w:tplc="288A93E4">
      <w:numFmt w:val="bullet"/>
      <w:lvlText w:val="•"/>
      <w:lvlJc w:val="left"/>
      <w:pPr>
        <w:ind w:left="5950" w:hanging="565"/>
      </w:pPr>
      <w:rPr>
        <w:rFonts w:hint="default"/>
      </w:rPr>
    </w:lvl>
    <w:lvl w:ilvl="5" w:tplc="1D906938">
      <w:numFmt w:val="bullet"/>
      <w:lvlText w:val="•"/>
      <w:lvlJc w:val="left"/>
      <w:pPr>
        <w:ind w:left="6942" w:hanging="565"/>
      </w:pPr>
      <w:rPr>
        <w:rFonts w:hint="default"/>
      </w:rPr>
    </w:lvl>
    <w:lvl w:ilvl="6" w:tplc="01A0A9B2">
      <w:numFmt w:val="bullet"/>
      <w:lvlText w:val="•"/>
      <w:lvlJc w:val="left"/>
      <w:pPr>
        <w:ind w:left="7935" w:hanging="565"/>
      </w:pPr>
      <w:rPr>
        <w:rFonts w:hint="default"/>
      </w:rPr>
    </w:lvl>
    <w:lvl w:ilvl="7" w:tplc="A322E7AE">
      <w:numFmt w:val="bullet"/>
      <w:lvlText w:val="•"/>
      <w:lvlJc w:val="left"/>
      <w:pPr>
        <w:ind w:left="8927" w:hanging="565"/>
      </w:pPr>
      <w:rPr>
        <w:rFonts w:hint="default"/>
      </w:rPr>
    </w:lvl>
    <w:lvl w:ilvl="8" w:tplc="BEFC6D4A">
      <w:numFmt w:val="bullet"/>
      <w:lvlText w:val="•"/>
      <w:lvlJc w:val="left"/>
      <w:pPr>
        <w:ind w:left="9920" w:hanging="565"/>
      </w:pPr>
      <w:rPr>
        <w:rFonts w:hint="default"/>
      </w:rPr>
    </w:lvl>
  </w:abstractNum>
  <w:abstractNum w:abstractNumId="156" w15:restartNumberingAfterBreak="0">
    <w:nsid w:val="6AF47368"/>
    <w:multiLevelType w:val="hybridMultilevel"/>
    <w:tmpl w:val="79A4FC04"/>
    <w:lvl w:ilvl="0" w:tplc="20000001">
      <w:start w:val="1"/>
      <w:numFmt w:val="bullet"/>
      <w:lvlText w:val=""/>
      <w:lvlJc w:val="left"/>
      <w:pPr>
        <w:ind w:left="832" w:hanging="705"/>
      </w:pPr>
      <w:rPr>
        <w:rFonts w:ascii="Symbol" w:hAnsi="Symbol" w:hint="default"/>
        <w:color w:val="231F20"/>
        <w:spacing w:val="-16"/>
        <w:w w:val="100"/>
        <w:sz w:val="22"/>
        <w:szCs w:val="22"/>
      </w:rPr>
    </w:lvl>
    <w:lvl w:ilvl="1" w:tplc="7756940E">
      <w:numFmt w:val="bullet"/>
      <w:lvlText w:val="•"/>
      <w:lvlJc w:val="left"/>
      <w:pPr>
        <w:ind w:left="1820" w:hanging="705"/>
      </w:pPr>
      <w:rPr>
        <w:rFonts w:hint="default"/>
      </w:rPr>
    </w:lvl>
    <w:lvl w:ilvl="2" w:tplc="700A8E90">
      <w:numFmt w:val="bullet"/>
      <w:lvlText w:val="•"/>
      <w:lvlJc w:val="left"/>
      <w:pPr>
        <w:ind w:left="2801" w:hanging="705"/>
      </w:pPr>
      <w:rPr>
        <w:rFonts w:hint="default"/>
      </w:rPr>
    </w:lvl>
    <w:lvl w:ilvl="3" w:tplc="C9207666">
      <w:numFmt w:val="bullet"/>
      <w:lvlText w:val="•"/>
      <w:lvlJc w:val="left"/>
      <w:pPr>
        <w:ind w:left="3781" w:hanging="705"/>
      </w:pPr>
      <w:rPr>
        <w:rFonts w:hint="default"/>
      </w:rPr>
    </w:lvl>
    <w:lvl w:ilvl="4" w:tplc="CD306426">
      <w:numFmt w:val="bullet"/>
      <w:lvlText w:val="•"/>
      <w:lvlJc w:val="left"/>
      <w:pPr>
        <w:ind w:left="4762" w:hanging="705"/>
      </w:pPr>
      <w:rPr>
        <w:rFonts w:hint="default"/>
      </w:rPr>
    </w:lvl>
    <w:lvl w:ilvl="5" w:tplc="629800D6">
      <w:numFmt w:val="bullet"/>
      <w:lvlText w:val="•"/>
      <w:lvlJc w:val="left"/>
      <w:pPr>
        <w:ind w:left="5742" w:hanging="705"/>
      </w:pPr>
      <w:rPr>
        <w:rFonts w:hint="default"/>
      </w:rPr>
    </w:lvl>
    <w:lvl w:ilvl="6" w:tplc="6D1419BC">
      <w:numFmt w:val="bullet"/>
      <w:lvlText w:val="•"/>
      <w:lvlJc w:val="left"/>
      <w:pPr>
        <w:ind w:left="6723" w:hanging="705"/>
      </w:pPr>
      <w:rPr>
        <w:rFonts w:hint="default"/>
      </w:rPr>
    </w:lvl>
    <w:lvl w:ilvl="7" w:tplc="C02C0858">
      <w:numFmt w:val="bullet"/>
      <w:lvlText w:val="•"/>
      <w:lvlJc w:val="left"/>
      <w:pPr>
        <w:ind w:left="7703" w:hanging="705"/>
      </w:pPr>
      <w:rPr>
        <w:rFonts w:hint="default"/>
      </w:rPr>
    </w:lvl>
    <w:lvl w:ilvl="8" w:tplc="9830FD1C">
      <w:numFmt w:val="bullet"/>
      <w:lvlText w:val="•"/>
      <w:lvlJc w:val="left"/>
      <w:pPr>
        <w:ind w:left="8684" w:hanging="705"/>
      </w:pPr>
      <w:rPr>
        <w:rFonts w:hint="default"/>
      </w:rPr>
    </w:lvl>
  </w:abstractNum>
  <w:abstractNum w:abstractNumId="157" w15:restartNumberingAfterBreak="0">
    <w:nsid w:val="6B5A39C7"/>
    <w:multiLevelType w:val="hybridMultilevel"/>
    <w:tmpl w:val="01A674A4"/>
    <w:lvl w:ilvl="0" w:tplc="C43228D6">
      <w:start w:val="1"/>
      <w:numFmt w:val="lowerRoman"/>
      <w:lvlText w:val="(%1)"/>
      <w:lvlJc w:val="left"/>
      <w:pPr>
        <w:ind w:left="1080" w:hanging="720"/>
      </w:pPr>
      <w:rPr>
        <w:rFonts w:hint="default"/>
        <w:color w:val="231F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8" w15:restartNumberingAfterBreak="0">
    <w:nsid w:val="6BA85F69"/>
    <w:multiLevelType w:val="hybridMultilevel"/>
    <w:tmpl w:val="4F8292F0"/>
    <w:lvl w:ilvl="0" w:tplc="91E483CE">
      <w:start w:val="1"/>
      <w:numFmt w:val="lowerLetter"/>
      <w:lvlText w:val="%1)"/>
      <w:lvlJc w:val="left"/>
      <w:pPr>
        <w:ind w:left="1993" w:hanging="571"/>
      </w:pPr>
      <w:rPr>
        <w:rFonts w:ascii="Times New Roman" w:eastAsia="Times New Roman" w:hAnsi="Times New Roman" w:cs="Times New Roman" w:hint="default"/>
        <w:color w:val="231F20"/>
        <w:w w:val="100"/>
        <w:sz w:val="19"/>
        <w:szCs w:val="19"/>
      </w:rPr>
    </w:lvl>
    <w:lvl w:ilvl="1" w:tplc="3A5404F4">
      <w:numFmt w:val="bullet"/>
      <w:lvlText w:val="•"/>
      <w:lvlJc w:val="left"/>
      <w:pPr>
        <w:ind w:left="2990" w:hanging="571"/>
      </w:pPr>
      <w:rPr>
        <w:rFonts w:hint="default"/>
      </w:rPr>
    </w:lvl>
    <w:lvl w:ilvl="2" w:tplc="47B0A336">
      <w:numFmt w:val="bullet"/>
      <w:lvlText w:val="•"/>
      <w:lvlJc w:val="left"/>
      <w:pPr>
        <w:ind w:left="3981" w:hanging="571"/>
      </w:pPr>
      <w:rPr>
        <w:rFonts w:hint="default"/>
      </w:rPr>
    </w:lvl>
    <w:lvl w:ilvl="3" w:tplc="C02CD5CE">
      <w:numFmt w:val="bullet"/>
      <w:lvlText w:val="•"/>
      <w:lvlJc w:val="left"/>
      <w:pPr>
        <w:ind w:left="4971" w:hanging="571"/>
      </w:pPr>
      <w:rPr>
        <w:rFonts w:hint="default"/>
      </w:rPr>
    </w:lvl>
    <w:lvl w:ilvl="4" w:tplc="D0143E0A">
      <w:numFmt w:val="bullet"/>
      <w:lvlText w:val="•"/>
      <w:lvlJc w:val="left"/>
      <w:pPr>
        <w:ind w:left="5962" w:hanging="571"/>
      </w:pPr>
      <w:rPr>
        <w:rFonts w:hint="default"/>
      </w:rPr>
    </w:lvl>
    <w:lvl w:ilvl="5" w:tplc="913C3E2A">
      <w:numFmt w:val="bullet"/>
      <w:lvlText w:val="•"/>
      <w:lvlJc w:val="left"/>
      <w:pPr>
        <w:ind w:left="6952" w:hanging="571"/>
      </w:pPr>
      <w:rPr>
        <w:rFonts w:hint="default"/>
      </w:rPr>
    </w:lvl>
    <w:lvl w:ilvl="6" w:tplc="5B84497A">
      <w:numFmt w:val="bullet"/>
      <w:lvlText w:val="•"/>
      <w:lvlJc w:val="left"/>
      <w:pPr>
        <w:ind w:left="7943" w:hanging="571"/>
      </w:pPr>
      <w:rPr>
        <w:rFonts w:hint="default"/>
      </w:rPr>
    </w:lvl>
    <w:lvl w:ilvl="7" w:tplc="267CD0DC">
      <w:numFmt w:val="bullet"/>
      <w:lvlText w:val="•"/>
      <w:lvlJc w:val="left"/>
      <w:pPr>
        <w:ind w:left="8933" w:hanging="571"/>
      </w:pPr>
      <w:rPr>
        <w:rFonts w:hint="default"/>
      </w:rPr>
    </w:lvl>
    <w:lvl w:ilvl="8" w:tplc="2E9C73B6">
      <w:numFmt w:val="bullet"/>
      <w:lvlText w:val="•"/>
      <w:lvlJc w:val="left"/>
      <w:pPr>
        <w:ind w:left="9924" w:hanging="571"/>
      </w:pPr>
      <w:rPr>
        <w:rFonts w:hint="default"/>
      </w:rPr>
    </w:lvl>
  </w:abstractNum>
  <w:abstractNum w:abstractNumId="159" w15:restartNumberingAfterBreak="0">
    <w:nsid w:val="6C525C0E"/>
    <w:multiLevelType w:val="hybridMultilevel"/>
    <w:tmpl w:val="905448A6"/>
    <w:lvl w:ilvl="0" w:tplc="6C4E5BA4">
      <w:start w:val="2"/>
      <w:numFmt w:val="lowerRoman"/>
      <w:lvlText w:val="(%1)"/>
      <w:lvlJc w:val="left"/>
      <w:pPr>
        <w:ind w:left="564" w:hanging="430"/>
      </w:pPr>
      <w:rPr>
        <w:rFonts w:ascii="Times New Roman" w:eastAsia="Times New Roman" w:hAnsi="Times New Roman" w:cs="Times New Roman" w:hint="default"/>
        <w:spacing w:val="-1"/>
        <w:w w:val="101"/>
        <w:sz w:val="18"/>
        <w:szCs w:val="18"/>
        <w:lang w:val="en-US" w:eastAsia="en-US" w:bidi="ar-SA"/>
      </w:rPr>
    </w:lvl>
    <w:lvl w:ilvl="1" w:tplc="2D56A00A">
      <w:numFmt w:val="bullet"/>
      <w:lvlText w:val=""/>
      <w:lvlJc w:val="left"/>
      <w:pPr>
        <w:ind w:left="1414" w:hanging="708"/>
      </w:pPr>
      <w:rPr>
        <w:rFonts w:ascii="Wingdings" w:eastAsia="Wingdings" w:hAnsi="Wingdings" w:cs="Wingdings" w:hint="default"/>
        <w:w w:val="101"/>
        <w:sz w:val="18"/>
        <w:szCs w:val="18"/>
        <w:lang w:val="en-US" w:eastAsia="en-US" w:bidi="ar-SA"/>
      </w:rPr>
    </w:lvl>
    <w:lvl w:ilvl="2" w:tplc="44F038B8">
      <w:numFmt w:val="bullet"/>
      <w:lvlText w:val="•"/>
      <w:lvlJc w:val="left"/>
      <w:pPr>
        <w:ind w:left="2095" w:hanging="708"/>
      </w:pPr>
      <w:rPr>
        <w:rFonts w:hint="default"/>
        <w:lang w:val="en-US" w:eastAsia="en-US" w:bidi="ar-SA"/>
      </w:rPr>
    </w:lvl>
    <w:lvl w:ilvl="3" w:tplc="3A2ABE14">
      <w:numFmt w:val="bullet"/>
      <w:lvlText w:val="•"/>
      <w:lvlJc w:val="left"/>
      <w:pPr>
        <w:ind w:left="2771" w:hanging="708"/>
      </w:pPr>
      <w:rPr>
        <w:rFonts w:hint="default"/>
        <w:lang w:val="en-US" w:eastAsia="en-US" w:bidi="ar-SA"/>
      </w:rPr>
    </w:lvl>
    <w:lvl w:ilvl="4" w:tplc="A5EA9F90">
      <w:numFmt w:val="bullet"/>
      <w:lvlText w:val="•"/>
      <w:lvlJc w:val="left"/>
      <w:pPr>
        <w:ind w:left="3447" w:hanging="708"/>
      </w:pPr>
      <w:rPr>
        <w:rFonts w:hint="default"/>
        <w:lang w:val="en-US" w:eastAsia="en-US" w:bidi="ar-SA"/>
      </w:rPr>
    </w:lvl>
    <w:lvl w:ilvl="5" w:tplc="E682BA58">
      <w:numFmt w:val="bullet"/>
      <w:lvlText w:val="•"/>
      <w:lvlJc w:val="left"/>
      <w:pPr>
        <w:ind w:left="4123" w:hanging="708"/>
      </w:pPr>
      <w:rPr>
        <w:rFonts w:hint="default"/>
        <w:lang w:val="en-US" w:eastAsia="en-US" w:bidi="ar-SA"/>
      </w:rPr>
    </w:lvl>
    <w:lvl w:ilvl="6" w:tplc="5F3E5B70">
      <w:numFmt w:val="bullet"/>
      <w:lvlText w:val="•"/>
      <w:lvlJc w:val="left"/>
      <w:pPr>
        <w:ind w:left="4798" w:hanging="708"/>
      </w:pPr>
      <w:rPr>
        <w:rFonts w:hint="default"/>
        <w:lang w:val="en-US" w:eastAsia="en-US" w:bidi="ar-SA"/>
      </w:rPr>
    </w:lvl>
    <w:lvl w:ilvl="7" w:tplc="3F249FF4">
      <w:numFmt w:val="bullet"/>
      <w:lvlText w:val="•"/>
      <w:lvlJc w:val="left"/>
      <w:pPr>
        <w:ind w:left="5474" w:hanging="708"/>
      </w:pPr>
      <w:rPr>
        <w:rFonts w:hint="default"/>
        <w:lang w:val="en-US" w:eastAsia="en-US" w:bidi="ar-SA"/>
      </w:rPr>
    </w:lvl>
    <w:lvl w:ilvl="8" w:tplc="D5BC272C">
      <w:numFmt w:val="bullet"/>
      <w:lvlText w:val="•"/>
      <w:lvlJc w:val="left"/>
      <w:pPr>
        <w:ind w:left="6150" w:hanging="708"/>
      </w:pPr>
      <w:rPr>
        <w:rFonts w:hint="default"/>
        <w:lang w:val="en-US" w:eastAsia="en-US" w:bidi="ar-SA"/>
      </w:rPr>
    </w:lvl>
  </w:abstractNum>
  <w:abstractNum w:abstractNumId="160" w15:restartNumberingAfterBreak="0">
    <w:nsid w:val="6EBE4779"/>
    <w:multiLevelType w:val="multilevel"/>
    <w:tmpl w:val="436C006E"/>
    <w:lvl w:ilvl="0">
      <w:start w:val="49"/>
      <w:numFmt w:val="decimal"/>
      <w:lvlText w:val="%1"/>
      <w:lvlJc w:val="left"/>
      <w:pPr>
        <w:ind w:left="420" w:hanging="420"/>
      </w:pPr>
      <w:rPr>
        <w:rFonts w:hint="default"/>
        <w:color w:val="231F20"/>
      </w:rPr>
    </w:lvl>
    <w:lvl w:ilvl="1">
      <w:start w:val="1"/>
      <w:numFmt w:val="decimal"/>
      <w:lvlText w:val="%1.%2"/>
      <w:lvlJc w:val="left"/>
      <w:pPr>
        <w:ind w:left="1320" w:hanging="420"/>
      </w:pPr>
      <w:rPr>
        <w:rFonts w:hint="default"/>
        <w:color w:val="231F20"/>
      </w:rPr>
    </w:lvl>
    <w:lvl w:ilvl="2">
      <w:start w:val="1"/>
      <w:numFmt w:val="decimal"/>
      <w:lvlText w:val="%1.%2.%3"/>
      <w:lvlJc w:val="left"/>
      <w:pPr>
        <w:ind w:left="2520" w:hanging="720"/>
      </w:pPr>
      <w:rPr>
        <w:rFonts w:hint="default"/>
        <w:color w:val="231F20"/>
      </w:rPr>
    </w:lvl>
    <w:lvl w:ilvl="3">
      <w:start w:val="1"/>
      <w:numFmt w:val="decimal"/>
      <w:lvlText w:val="%1.%2.%3.%4"/>
      <w:lvlJc w:val="left"/>
      <w:pPr>
        <w:ind w:left="3420" w:hanging="720"/>
      </w:pPr>
      <w:rPr>
        <w:rFonts w:hint="default"/>
        <w:color w:val="231F20"/>
      </w:rPr>
    </w:lvl>
    <w:lvl w:ilvl="4">
      <w:start w:val="1"/>
      <w:numFmt w:val="decimal"/>
      <w:lvlText w:val="%1.%2.%3.%4.%5"/>
      <w:lvlJc w:val="left"/>
      <w:pPr>
        <w:ind w:left="4680" w:hanging="1080"/>
      </w:pPr>
      <w:rPr>
        <w:rFonts w:hint="default"/>
        <w:color w:val="231F20"/>
      </w:rPr>
    </w:lvl>
    <w:lvl w:ilvl="5">
      <w:start w:val="1"/>
      <w:numFmt w:val="decimal"/>
      <w:lvlText w:val="%1.%2.%3.%4.%5.%6"/>
      <w:lvlJc w:val="left"/>
      <w:pPr>
        <w:ind w:left="5580" w:hanging="1080"/>
      </w:pPr>
      <w:rPr>
        <w:rFonts w:hint="default"/>
        <w:color w:val="231F20"/>
      </w:rPr>
    </w:lvl>
    <w:lvl w:ilvl="6">
      <w:start w:val="1"/>
      <w:numFmt w:val="decimal"/>
      <w:lvlText w:val="%1.%2.%3.%4.%5.%6.%7"/>
      <w:lvlJc w:val="left"/>
      <w:pPr>
        <w:ind w:left="6840" w:hanging="1440"/>
      </w:pPr>
      <w:rPr>
        <w:rFonts w:hint="default"/>
        <w:color w:val="231F20"/>
      </w:rPr>
    </w:lvl>
    <w:lvl w:ilvl="7">
      <w:start w:val="1"/>
      <w:numFmt w:val="decimal"/>
      <w:lvlText w:val="%1.%2.%3.%4.%5.%6.%7.%8"/>
      <w:lvlJc w:val="left"/>
      <w:pPr>
        <w:ind w:left="7740" w:hanging="1440"/>
      </w:pPr>
      <w:rPr>
        <w:rFonts w:hint="default"/>
        <w:color w:val="231F20"/>
      </w:rPr>
    </w:lvl>
    <w:lvl w:ilvl="8">
      <w:start w:val="1"/>
      <w:numFmt w:val="decimal"/>
      <w:lvlText w:val="%1.%2.%3.%4.%5.%6.%7.%8.%9"/>
      <w:lvlJc w:val="left"/>
      <w:pPr>
        <w:ind w:left="8640" w:hanging="1440"/>
      </w:pPr>
      <w:rPr>
        <w:rFonts w:hint="default"/>
        <w:color w:val="231F20"/>
      </w:rPr>
    </w:lvl>
  </w:abstractNum>
  <w:abstractNum w:abstractNumId="161" w15:restartNumberingAfterBreak="0">
    <w:nsid w:val="7116329F"/>
    <w:multiLevelType w:val="multilevel"/>
    <w:tmpl w:val="50FEA036"/>
    <w:lvl w:ilvl="0">
      <w:start w:val="2"/>
      <w:numFmt w:val="decimal"/>
      <w:lvlText w:val="%1"/>
      <w:lvlJc w:val="left"/>
      <w:pPr>
        <w:ind w:left="360" w:hanging="360"/>
      </w:pPr>
      <w:rPr>
        <w:rFonts w:hint="default"/>
      </w:rPr>
    </w:lvl>
    <w:lvl w:ilvl="1">
      <w:start w:val="1"/>
      <w:numFmt w:val="decimal"/>
      <w:lvlText w:val="%1.%2"/>
      <w:lvlJc w:val="left"/>
      <w:pPr>
        <w:ind w:left="477" w:hanging="360"/>
      </w:pPr>
      <w:rPr>
        <w:rFonts w:hint="default"/>
      </w:rPr>
    </w:lvl>
    <w:lvl w:ilvl="2">
      <w:start w:val="1"/>
      <w:numFmt w:val="decimal"/>
      <w:lvlText w:val="%1.%2.%3"/>
      <w:lvlJc w:val="left"/>
      <w:pPr>
        <w:ind w:left="954" w:hanging="720"/>
      </w:pPr>
      <w:rPr>
        <w:rFonts w:hint="default"/>
      </w:rPr>
    </w:lvl>
    <w:lvl w:ilvl="3">
      <w:start w:val="1"/>
      <w:numFmt w:val="decimal"/>
      <w:lvlText w:val="%1.%2.%3.%4"/>
      <w:lvlJc w:val="left"/>
      <w:pPr>
        <w:ind w:left="1071" w:hanging="720"/>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1665" w:hanging="1080"/>
      </w:pPr>
      <w:rPr>
        <w:rFonts w:hint="default"/>
      </w:rPr>
    </w:lvl>
    <w:lvl w:ilvl="6">
      <w:start w:val="1"/>
      <w:numFmt w:val="decimal"/>
      <w:lvlText w:val="%1.%2.%3.%4.%5.%6.%7"/>
      <w:lvlJc w:val="left"/>
      <w:pPr>
        <w:ind w:left="2142" w:hanging="1440"/>
      </w:pPr>
      <w:rPr>
        <w:rFonts w:hint="default"/>
      </w:rPr>
    </w:lvl>
    <w:lvl w:ilvl="7">
      <w:start w:val="1"/>
      <w:numFmt w:val="decimal"/>
      <w:lvlText w:val="%1.%2.%3.%4.%5.%6.%7.%8"/>
      <w:lvlJc w:val="left"/>
      <w:pPr>
        <w:ind w:left="2259" w:hanging="1440"/>
      </w:pPr>
      <w:rPr>
        <w:rFonts w:hint="default"/>
      </w:rPr>
    </w:lvl>
    <w:lvl w:ilvl="8">
      <w:start w:val="1"/>
      <w:numFmt w:val="decimal"/>
      <w:lvlText w:val="%1.%2.%3.%4.%5.%6.%7.%8.%9"/>
      <w:lvlJc w:val="left"/>
      <w:pPr>
        <w:ind w:left="2376" w:hanging="1440"/>
      </w:pPr>
      <w:rPr>
        <w:rFonts w:hint="default"/>
      </w:rPr>
    </w:lvl>
  </w:abstractNum>
  <w:abstractNum w:abstractNumId="162" w15:restartNumberingAfterBreak="0">
    <w:nsid w:val="733B7571"/>
    <w:multiLevelType w:val="hybridMultilevel"/>
    <w:tmpl w:val="D0E0AAC4"/>
    <w:lvl w:ilvl="0" w:tplc="075800B4">
      <w:start w:val="1"/>
      <w:numFmt w:val="decimal"/>
      <w:lvlText w:val="%1."/>
      <w:lvlJc w:val="left"/>
      <w:pPr>
        <w:ind w:left="1412" w:hanging="563"/>
      </w:pPr>
      <w:rPr>
        <w:rFonts w:hint="default"/>
        <w:b/>
        <w:bCs/>
        <w:spacing w:val="0"/>
        <w:w w:val="100"/>
      </w:rPr>
    </w:lvl>
    <w:lvl w:ilvl="1" w:tplc="D068A4AC">
      <w:numFmt w:val="none"/>
      <w:lvlText w:val=""/>
      <w:lvlJc w:val="left"/>
      <w:pPr>
        <w:tabs>
          <w:tab w:val="num" w:pos="360"/>
        </w:tabs>
      </w:pPr>
    </w:lvl>
    <w:lvl w:ilvl="2" w:tplc="8EB43150">
      <w:start w:val="1"/>
      <w:numFmt w:val="lowerLetter"/>
      <w:lvlText w:val="%3)"/>
      <w:lvlJc w:val="left"/>
      <w:pPr>
        <w:ind w:left="1976" w:hanging="566"/>
      </w:pPr>
      <w:rPr>
        <w:rFonts w:hint="default"/>
        <w:color w:val="231F20"/>
        <w:w w:val="100"/>
        <w:sz w:val="19"/>
        <w:szCs w:val="19"/>
      </w:rPr>
    </w:lvl>
    <w:lvl w:ilvl="3" w:tplc="C6C400E6">
      <w:start w:val="1"/>
      <w:numFmt w:val="lowerRoman"/>
      <w:lvlText w:val="%4)"/>
      <w:lvlJc w:val="left"/>
      <w:pPr>
        <w:ind w:left="2486" w:hanging="566"/>
      </w:pPr>
      <w:rPr>
        <w:rFonts w:ascii="Times New Roman" w:eastAsia="Times New Roman" w:hAnsi="Times New Roman" w:cs="Times New Roman" w:hint="default"/>
        <w:color w:val="231F20"/>
        <w:w w:val="100"/>
        <w:sz w:val="20"/>
        <w:szCs w:val="20"/>
      </w:rPr>
    </w:lvl>
    <w:lvl w:ilvl="4" w:tplc="78AAA368">
      <w:numFmt w:val="bullet"/>
      <w:lvlText w:val="•"/>
      <w:lvlJc w:val="left"/>
      <w:pPr>
        <w:ind w:left="2480" w:hanging="566"/>
      </w:pPr>
      <w:rPr>
        <w:rFonts w:hint="default"/>
      </w:rPr>
    </w:lvl>
    <w:lvl w:ilvl="5" w:tplc="6E262004">
      <w:numFmt w:val="bullet"/>
      <w:lvlText w:val="•"/>
      <w:lvlJc w:val="left"/>
      <w:pPr>
        <w:ind w:left="2540" w:hanging="566"/>
      </w:pPr>
      <w:rPr>
        <w:rFonts w:hint="default"/>
      </w:rPr>
    </w:lvl>
    <w:lvl w:ilvl="6" w:tplc="7FAAF972">
      <w:numFmt w:val="bullet"/>
      <w:lvlText w:val="•"/>
      <w:lvlJc w:val="left"/>
      <w:pPr>
        <w:ind w:left="2580" w:hanging="566"/>
      </w:pPr>
      <w:rPr>
        <w:rFonts w:hint="default"/>
      </w:rPr>
    </w:lvl>
    <w:lvl w:ilvl="7" w:tplc="3302412C">
      <w:numFmt w:val="bullet"/>
      <w:lvlText w:val="•"/>
      <w:lvlJc w:val="left"/>
      <w:pPr>
        <w:ind w:left="4911" w:hanging="566"/>
      </w:pPr>
      <w:rPr>
        <w:rFonts w:hint="default"/>
      </w:rPr>
    </w:lvl>
    <w:lvl w:ilvl="8" w:tplc="8A4AB8A2">
      <w:numFmt w:val="bullet"/>
      <w:lvlText w:val="•"/>
      <w:lvlJc w:val="left"/>
      <w:pPr>
        <w:ind w:left="7242" w:hanging="566"/>
      </w:pPr>
      <w:rPr>
        <w:rFonts w:hint="default"/>
      </w:rPr>
    </w:lvl>
  </w:abstractNum>
  <w:abstractNum w:abstractNumId="163" w15:restartNumberingAfterBreak="0">
    <w:nsid w:val="747B5613"/>
    <w:multiLevelType w:val="multilevel"/>
    <w:tmpl w:val="A9C208BA"/>
    <w:lvl w:ilvl="0">
      <w:start w:val="54"/>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64" w15:restartNumberingAfterBreak="0">
    <w:nsid w:val="7510304B"/>
    <w:multiLevelType w:val="hybridMultilevel"/>
    <w:tmpl w:val="B88208B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5" w15:restartNumberingAfterBreak="0">
    <w:nsid w:val="75186D35"/>
    <w:multiLevelType w:val="hybridMultilevel"/>
    <w:tmpl w:val="2F9E0D12"/>
    <w:lvl w:ilvl="0" w:tplc="BCB87CC0">
      <w:start w:val="1"/>
      <w:numFmt w:val="lowerRoman"/>
      <w:lvlText w:val="(%1)"/>
      <w:lvlJc w:val="left"/>
      <w:pPr>
        <w:ind w:left="1080" w:hanging="720"/>
      </w:pPr>
      <w:rPr>
        <w:rFonts w:ascii="Times New Roman" w:eastAsia="Times New Roman" w:hAnsi="Times New Roman" w:cs="Times New Roman"/>
        <w:sz w:val="19"/>
        <w:szCs w:val="19"/>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6" w15:restartNumberingAfterBreak="0">
    <w:nsid w:val="753548C5"/>
    <w:multiLevelType w:val="hybridMultilevel"/>
    <w:tmpl w:val="592AF238"/>
    <w:lvl w:ilvl="0" w:tplc="DE0C1E6A">
      <w:start w:val="1"/>
      <w:numFmt w:val="lowerLetter"/>
      <w:lvlText w:val="(%1)"/>
      <w:lvlJc w:val="left"/>
      <w:pPr>
        <w:ind w:left="720" w:hanging="360"/>
      </w:pPr>
      <w:rPr>
        <w:rFonts w:ascii="Times New Roman" w:eastAsia="Times New Roman" w:hAnsi="Times New Roman" w:cs="Times New Roman" w:hint="default"/>
        <w:color w:val="231F20"/>
        <w:w w:val="10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0ADE2B4C">
      <w:start w:val="1"/>
      <w:numFmt w:val="lowerLetter"/>
      <w:lvlText w:val="(%4)"/>
      <w:lvlJc w:val="left"/>
      <w:pPr>
        <w:ind w:left="2880" w:hanging="360"/>
      </w:pPr>
      <w:rPr>
        <w:rFonts w:ascii="Times New Roman" w:eastAsia="Times New Roman" w:hAnsi="Times New Roman" w:cs="Times New Roman"/>
      </w:r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7" w15:restartNumberingAfterBreak="0">
    <w:nsid w:val="76A723DF"/>
    <w:multiLevelType w:val="hybridMultilevel"/>
    <w:tmpl w:val="1040B150"/>
    <w:lvl w:ilvl="0" w:tplc="FFFFFFFF">
      <w:start w:val="1"/>
      <w:numFmt w:val="lowerRoman"/>
      <w:lvlText w:val="%1)"/>
      <w:lvlJc w:val="left"/>
      <w:pPr>
        <w:ind w:left="704" w:hanging="571"/>
      </w:pPr>
      <w:rPr>
        <w:rFonts w:hint="default"/>
        <w:i/>
        <w:w w:val="100"/>
      </w:rPr>
    </w:lvl>
    <w:lvl w:ilvl="1" w:tplc="D8C45FE6">
      <w:start w:val="1"/>
      <w:numFmt w:val="lowerRoman"/>
      <w:lvlText w:val="%2)"/>
      <w:lvlJc w:val="left"/>
      <w:pPr>
        <w:ind w:left="1074" w:hanging="360"/>
      </w:pPr>
      <w:rPr>
        <w:rFonts w:ascii="Times New Roman" w:eastAsia="Times New Roman" w:hAnsi="Times New Roman" w:cs="Times New Roman" w:hint="default"/>
        <w:color w:val="231F20"/>
        <w:w w:val="100"/>
        <w:sz w:val="19"/>
        <w:szCs w:val="19"/>
      </w:rPr>
    </w:lvl>
    <w:lvl w:ilvl="2" w:tplc="FFFFFFFF">
      <w:numFmt w:val="bullet"/>
      <w:lvlText w:val="•"/>
      <w:lvlJc w:val="left"/>
      <w:pPr>
        <w:ind w:left="2109" w:hanging="318"/>
      </w:pPr>
      <w:rPr>
        <w:rFonts w:hint="default"/>
      </w:rPr>
    </w:lvl>
    <w:lvl w:ilvl="3" w:tplc="FFFFFFFF">
      <w:numFmt w:val="bullet"/>
      <w:lvlText w:val="•"/>
      <w:lvlJc w:val="left"/>
      <w:pPr>
        <w:ind w:left="3179" w:hanging="318"/>
      </w:pPr>
      <w:rPr>
        <w:rFonts w:hint="default"/>
      </w:rPr>
    </w:lvl>
    <w:lvl w:ilvl="4" w:tplc="FFFFFFFF">
      <w:numFmt w:val="bullet"/>
      <w:lvlText w:val="•"/>
      <w:lvlJc w:val="left"/>
      <w:pPr>
        <w:ind w:left="4248" w:hanging="318"/>
      </w:pPr>
      <w:rPr>
        <w:rFonts w:hint="default"/>
      </w:rPr>
    </w:lvl>
    <w:lvl w:ilvl="5" w:tplc="FFFFFFFF">
      <w:numFmt w:val="bullet"/>
      <w:lvlText w:val="•"/>
      <w:lvlJc w:val="left"/>
      <w:pPr>
        <w:ind w:left="5318" w:hanging="318"/>
      </w:pPr>
      <w:rPr>
        <w:rFonts w:hint="default"/>
      </w:rPr>
    </w:lvl>
    <w:lvl w:ilvl="6" w:tplc="FFFFFFFF">
      <w:numFmt w:val="bullet"/>
      <w:lvlText w:val="•"/>
      <w:lvlJc w:val="left"/>
      <w:pPr>
        <w:ind w:left="6387" w:hanging="318"/>
      </w:pPr>
      <w:rPr>
        <w:rFonts w:hint="default"/>
      </w:rPr>
    </w:lvl>
    <w:lvl w:ilvl="7" w:tplc="FFFFFFFF">
      <w:numFmt w:val="bullet"/>
      <w:lvlText w:val="•"/>
      <w:lvlJc w:val="left"/>
      <w:pPr>
        <w:ind w:left="7457" w:hanging="318"/>
      </w:pPr>
      <w:rPr>
        <w:rFonts w:hint="default"/>
      </w:rPr>
    </w:lvl>
    <w:lvl w:ilvl="8" w:tplc="FFFFFFFF">
      <w:numFmt w:val="bullet"/>
      <w:lvlText w:val="•"/>
      <w:lvlJc w:val="left"/>
      <w:pPr>
        <w:ind w:left="8526" w:hanging="318"/>
      </w:pPr>
      <w:rPr>
        <w:rFonts w:hint="default"/>
      </w:rPr>
    </w:lvl>
  </w:abstractNum>
  <w:abstractNum w:abstractNumId="168" w15:restartNumberingAfterBreak="0">
    <w:nsid w:val="76E44FDD"/>
    <w:multiLevelType w:val="hybridMultilevel"/>
    <w:tmpl w:val="2908A23E"/>
    <w:lvl w:ilvl="0" w:tplc="D7AC76F6">
      <w:start w:val="5"/>
      <w:numFmt w:val="lowerLetter"/>
      <w:lvlText w:val="(%1)"/>
      <w:lvlJc w:val="left"/>
      <w:pPr>
        <w:ind w:left="696" w:hanging="567"/>
      </w:pPr>
      <w:rPr>
        <w:rFonts w:ascii="Times New Roman" w:eastAsia="Times New Roman" w:hAnsi="Times New Roman" w:cs="Times New Roman" w:hint="default"/>
        <w:b/>
        <w:bCs/>
        <w:color w:val="231F20"/>
        <w:w w:val="100"/>
        <w:sz w:val="22"/>
        <w:szCs w:val="22"/>
      </w:rPr>
    </w:lvl>
    <w:lvl w:ilvl="1" w:tplc="5FA6EA9A">
      <w:start w:val="1"/>
      <w:numFmt w:val="lowerRoman"/>
      <w:lvlText w:val="%2)"/>
      <w:lvlJc w:val="left"/>
      <w:pPr>
        <w:ind w:left="1251" w:hanging="552"/>
        <w:jc w:val="right"/>
      </w:pPr>
      <w:rPr>
        <w:rFonts w:ascii="Times New Roman" w:eastAsia="Times New Roman" w:hAnsi="Times New Roman" w:cs="Times New Roman" w:hint="default"/>
        <w:color w:val="231F20"/>
        <w:w w:val="100"/>
        <w:sz w:val="22"/>
        <w:szCs w:val="22"/>
      </w:rPr>
    </w:lvl>
    <w:lvl w:ilvl="2" w:tplc="9E76A078">
      <w:numFmt w:val="bullet"/>
      <w:lvlText w:val="•"/>
      <w:lvlJc w:val="left"/>
      <w:pPr>
        <w:ind w:left="2362" w:hanging="552"/>
      </w:pPr>
      <w:rPr>
        <w:rFonts w:hint="default"/>
      </w:rPr>
    </w:lvl>
    <w:lvl w:ilvl="3" w:tplc="97E6D4AA">
      <w:numFmt w:val="bullet"/>
      <w:lvlText w:val="•"/>
      <w:lvlJc w:val="left"/>
      <w:pPr>
        <w:ind w:left="3465" w:hanging="552"/>
      </w:pPr>
      <w:rPr>
        <w:rFonts w:hint="default"/>
      </w:rPr>
    </w:lvl>
    <w:lvl w:ilvl="4" w:tplc="FF588BF8">
      <w:numFmt w:val="bullet"/>
      <w:lvlText w:val="•"/>
      <w:lvlJc w:val="left"/>
      <w:pPr>
        <w:ind w:left="4568" w:hanging="552"/>
      </w:pPr>
      <w:rPr>
        <w:rFonts w:hint="default"/>
      </w:rPr>
    </w:lvl>
    <w:lvl w:ilvl="5" w:tplc="16ECE2FE">
      <w:numFmt w:val="bullet"/>
      <w:lvlText w:val="•"/>
      <w:lvlJc w:val="left"/>
      <w:pPr>
        <w:ind w:left="5671" w:hanging="552"/>
      </w:pPr>
      <w:rPr>
        <w:rFonts w:hint="default"/>
      </w:rPr>
    </w:lvl>
    <w:lvl w:ilvl="6" w:tplc="D4682EE0">
      <w:numFmt w:val="bullet"/>
      <w:lvlText w:val="•"/>
      <w:lvlJc w:val="left"/>
      <w:pPr>
        <w:ind w:left="6774" w:hanging="552"/>
      </w:pPr>
      <w:rPr>
        <w:rFonts w:hint="default"/>
      </w:rPr>
    </w:lvl>
    <w:lvl w:ilvl="7" w:tplc="C9B6CF86">
      <w:numFmt w:val="bullet"/>
      <w:lvlText w:val="•"/>
      <w:lvlJc w:val="left"/>
      <w:pPr>
        <w:ind w:left="7877" w:hanging="552"/>
      </w:pPr>
      <w:rPr>
        <w:rFonts w:hint="default"/>
      </w:rPr>
    </w:lvl>
    <w:lvl w:ilvl="8" w:tplc="01462400">
      <w:numFmt w:val="bullet"/>
      <w:lvlText w:val="•"/>
      <w:lvlJc w:val="left"/>
      <w:pPr>
        <w:ind w:left="8979" w:hanging="552"/>
      </w:pPr>
      <w:rPr>
        <w:rFonts w:hint="default"/>
      </w:rPr>
    </w:lvl>
  </w:abstractNum>
  <w:abstractNum w:abstractNumId="169" w15:restartNumberingAfterBreak="0">
    <w:nsid w:val="787B5D13"/>
    <w:multiLevelType w:val="hybridMultilevel"/>
    <w:tmpl w:val="DD44FF0E"/>
    <w:lvl w:ilvl="0" w:tplc="5B683124">
      <w:start w:val="1"/>
      <w:numFmt w:val="decimal"/>
      <w:lvlText w:val="%1."/>
      <w:lvlJc w:val="left"/>
      <w:pPr>
        <w:ind w:left="671" w:hanging="552"/>
      </w:pPr>
      <w:rPr>
        <w:rFonts w:ascii="Times New Roman" w:eastAsia="Times New Roman" w:hAnsi="Times New Roman" w:cs="Times New Roman" w:hint="default"/>
        <w:color w:val="231F20"/>
        <w:spacing w:val="-25"/>
        <w:w w:val="99"/>
        <w:sz w:val="22"/>
        <w:szCs w:val="22"/>
      </w:rPr>
    </w:lvl>
    <w:lvl w:ilvl="1" w:tplc="8C10CBA2">
      <w:numFmt w:val="bullet"/>
      <w:lvlText w:val="•"/>
      <w:lvlJc w:val="left"/>
      <w:pPr>
        <w:ind w:left="1730" w:hanging="552"/>
      </w:pPr>
      <w:rPr>
        <w:rFonts w:hint="default"/>
      </w:rPr>
    </w:lvl>
    <w:lvl w:ilvl="2" w:tplc="7DC6A0AA">
      <w:numFmt w:val="bullet"/>
      <w:lvlText w:val="•"/>
      <w:lvlJc w:val="left"/>
      <w:pPr>
        <w:ind w:left="2781" w:hanging="552"/>
      </w:pPr>
      <w:rPr>
        <w:rFonts w:hint="default"/>
      </w:rPr>
    </w:lvl>
    <w:lvl w:ilvl="3" w:tplc="46D6F358">
      <w:numFmt w:val="bullet"/>
      <w:lvlText w:val="•"/>
      <w:lvlJc w:val="left"/>
      <w:pPr>
        <w:ind w:left="3831" w:hanging="552"/>
      </w:pPr>
      <w:rPr>
        <w:rFonts w:hint="default"/>
      </w:rPr>
    </w:lvl>
    <w:lvl w:ilvl="4" w:tplc="06F4328E">
      <w:numFmt w:val="bullet"/>
      <w:lvlText w:val="•"/>
      <w:lvlJc w:val="left"/>
      <w:pPr>
        <w:ind w:left="4882" w:hanging="552"/>
      </w:pPr>
      <w:rPr>
        <w:rFonts w:hint="default"/>
      </w:rPr>
    </w:lvl>
    <w:lvl w:ilvl="5" w:tplc="CFAA6090">
      <w:numFmt w:val="bullet"/>
      <w:lvlText w:val="•"/>
      <w:lvlJc w:val="left"/>
      <w:pPr>
        <w:ind w:left="5932" w:hanging="552"/>
      </w:pPr>
      <w:rPr>
        <w:rFonts w:hint="default"/>
      </w:rPr>
    </w:lvl>
    <w:lvl w:ilvl="6" w:tplc="D0282476">
      <w:numFmt w:val="bullet"/>
      <w:lvlText w:val="•"/>
      <w:lvlJc w:val="left"/>
      <w:pPr>
        <w:ind w:left="6983" w:hanging="552"/>
      </w:pPr>
      <w:rPr>
        <w:rFonts w:hint="default"/>
      </w:rPr>
    </w:lvl>
    <w:lvl w:ilvl="7" w:tplc="2310A7DC">
      <w:numFmt w:val="bullet"/>
      <w:lvlText w:val="•"/>
      <w:lvlJc w:val="left"/>
      <w:pPr>
        <w:ind w:left="8033" w:hanging="552"/>
      </w:pPr>
      <w:rPr>
        <w:rFonts w:hint="default"/>
      </w:rPr>
    </w:lvl>
    <w:lvl w:ilvl="8" w:tplc="32544B86">
      <w:numFmt w:val="bullet"/>
      <w:lvlText w:val="•"/>
      <w:lvlJc w:val="left"/>
      <w:pPr>
        <w:ind w:left="9084" w:hanging="552"/>
      </w:pPr>
      <w:rPr>
        <w:rFonts w:hint="default"/>
      </w:rPr>
    </w:lvl>
  </w:abstractNum>
  <w:abstractNum w:abstractNumId="170" w15:restartNumberingAfterBreak="0">
    <w:nsid w:val="7A5D1A34"/>
    <w:multiLevelType w:val="hybridMultilevel"/>
    <w:tmpl w:val="85D024C6"/>
    <w:lvl w:ilvl="0" w:tplc="09A2E158">
      <w:start w:val="1"/>
      <w:numFmt w:val="bullet"/>
      <w:lvlText w:val=""/>
      <w:lvlJc w:val="left"/>
      <w:pPr>
        <w:ind w:left="1800" w:hanging="360"/>
      </w:pPr>
      <w:rPr>
        <w:rFonts w:ascii="Wingdings" w:hAnsi="Wingdings" w:hint="default"/>
        <w:b/>
        <w:sz w:val="16"/>
        <w:szCs w:val="1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1" w15:restartNumberingAfterBreak="0">
    <w:nsid w:val="7B2B0434"/>
    <w:multiLevelType w:val="multilevel"/>
    <w:tmpl w:val="FD067380"/>
    <w:lvl w:ilvl="0">
      <w:start w:val="14"/>
      <w:numFmt w:val="decimal"/>
      <w:lvlText w:val="%1"/>
      <w:lvlJc w:val="left"/>
      <w:pPr>
        <w:ind w:left="420" w:hanging="420"/>
      </w:pPr>
      <w:rPr>
        <w:rFonts w:hint="default"/>
      </w:rPr>
    </w:lvl>
    <w:lvl w:ilvl="1">
      <w:start w:val="1"/>
      <w:numFmt w:val="decimal"/>
      <w:lvlText w:val="%1.%2"/>
      <w:lvlJc w:val="left"/>
      <w:pPr>
        <w:ind w:left="1269" w:hanging="420"/>
      </w:pPr>
      <w:rPr>
        <w:rFonts w:hint="default"/>
      </w:rPr>
    </w:lvl>
    <w:lvl w:ilvl="2">
      <w:start w:val="1"/>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232" w:hanging="1440"/>
      </w:pPr>
      <w:rPr>
        <w:rFonts w:hint="default"/>
      </w:rPr>
    </w:lvl>
  </w:abstractNum>
  <w:abstractNum w:abstractNumId="172" w15:restartNumberingAfterBreak="0">
    <w:nsid w:val="7BE600F5"/>
    <w:multiLevelType w:val="multilevel"/>
    <w:tmpl w:val="C4324DE0"/>
    <w:lvl w:ilvl="0">
      <w:start w:val="41"/>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73" w15:restartNumberingAfterBreak="0">
    <w:nsid w:val="7C261ABC"/>
    <w:multiLevelType w:val="hybridMultilevel"/>
    <w:tmpl w:val="91364A82"/>
    <w:lvl w:ilvl="0" w:tplc="B6A2F928">
      <w:start w:val="1"/>
      <w:numFmt w:val="decimal"/>
      <w:lvlText w:val="%1."/>
      <w:lvlJc w:val="left"/>
      <w:pPr>
        <w:ind w:left="693" w:hanging="563"/>
        <w:jc w:val="right"/>
      </w:pPr>
      <w:rPr>
        <w:rFonts w:hint="default"/>
        <w:b/>
        <w:bCs/>
        <w:spacing w:val="-25"/>
        <w:w w:val="100"/>
      </w:rPr>
    </w:lvl>
    <w:lvl w:ilvl="1" w:tplc="1B3C0CEE">
      <w:numFmt w:val="none"/>
      <w:lvlText w:val=""/>
      <w:lvlJc w:val="left"/>
      <w:pPr>
        <w:tabs>
          <w:tab w:val="num" w:pos="360"/>
        </w:tabs>
      </w:pPr>
    </w:lvl>
    <w:lvl w:ilvl="2" w:tplc="E41A5F36">
      <w:start w:val="1"/>
      <w:numFmt w:val="lowerLetter"/>
      <w:lvlText w:val="%3)"/>
      <w:lvlJc w:val="left"/>
      <w:pPr>
        <w:ind w:left="1123" w:hanging="567"/>
      </w:pPr>
      <w:rPr>
        <w:rFonts w:ascii="Times New Roman" w:eastAsia="Times New Roman" w:hAnsi="Times New Roman" w:cs="Times New Roman" w:hint="default"/>
        <w:color w:val="231F20"/>
        <w:w w:val="100"/>
        <w:sz w:val="18"/>
        <w:szCs w:val="18"/>
      </w:rPr>
    </w:lvl>
    <w:lvl w:ilvl="3" w:tplc="410CFC56">
      <w:numFmt w:val="bullet"/>
      <w:lvlText w:val="•"/>
      <w:lvlJc w:val="left"/>
      <w:pPr>
        <w:ind w:left="1280" w:hanging="567"/>
      </w:pPr>
      <w:rPr>
        <w:rFonts w:hint="default"/>
      </w:rPr>
    </w:lvl>
    <w:lvl w:ilvl="4" w:tplc="2EFE4032">
      <w:numFmt w:val="bullet"/>
      <w:lvlText w:val="•"/>
      <w:lvlJc w:val="left"/>
      <w:pPr>
        <w:ind w:left="2695" w:hanging="567"/>
      </w:pPr>
      <w:rPr>
        <w:rFonts w:hint="default"/>
      </w:rPr>
    </w:lvl>
    <w:lvl w:ilvl="5" w:tplc="130C3A66">
      <w:numFmt w:val="bullet"/>
      <w:lvlText w:val="•"/>
      <w:lvlJc w:val="left"/>
      <w:pPr>
        <w:ind w:left="4110" w:hanging="567"/>
      </w:pPr>
      <w:rPr>
        <w:rFonts w:hint="default"/>
      </w:rPr>
    </w:lvl>
    <w:lvl w:ilvl="6" w:tplc="B72A7E7E">
      <w:numFmt w:val="bullet"/>
      <w:lvlText w:val="•"/>
      <w:lvlJc w:val="left"/>
      <w:pPr>
        <w:ind w:left="5525" w:hanging="567"/>
      </w:pPr>
      <w:rPr>
        <w:rFonts w:hint="default"/>
      </w:rPr>
    </w:lvl>
    <w:lvl w:ilvl="7" w:tplc="0B621944">
      <w:numFmt w:val="bullet"/>
      <w:lvlText w:val="•"/>
      <w:lvlJc w:val="left"/>
      <w:pPr>
        <w:ind w:left="6940" w:hanging="567"/>
      </w:pPr>
      <w:rPr>
        <w:rFonts w:hint="default"/>
      </w:rPr>
    </w:lvl>
    <w:lvl w:ilvl="8" w:tplc="85FC7B8A">
      <w:numFmt w:val="bullet"/>
      <w:lvlText w:val="•"/>
      <w:lvlJc w:val="left"/>
      <w:pPr>
        <w:ind w:left="8355" w:hanging="567"/>
      </w:pPr>
      <w:rPr>
        <w:rFonts w:hint="default"/>
      </w:rPr>
    </w:lvl>
  </w:abstractNum>
  <w:abstractNum w:abstractNumId="174" w15:restartNumberingAfterBreak="0">
    <w:nsid w:val="7D2421F1"/>
    <w:multiLevelType w:val="hybridMultilevel"/>
    <w:tmpl w:val="C7FCADCC"/>
    <w:lvl w:ilvl="0" w:tplc="DB4461F8">
      <w:start w:val="1"/>
      <w:numFmt w:val="decimal"/>
      <w:lvlText w:val="(%1)"/>
      <w:lvlJc w:val="left"/>
      <w:pPr>
        <w:ind w:left="720" w:hanging="360"/>
      </w:pPr>
      <w:rPr>
        <w:rFonts w:hint="default"/>
        <w:i/>
        <w:sz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5" w15:restartNumberingAfterBreak="0">
    <w:nsid w:val="7FB22BFA"/>
    <w:multiLevelType w:val="multilevel"/>
    <w:tmpl w:val="493A88BE"/>
    <w:lvl w:ilvl="0">
      <w:start w:val="1"/>
      <w:numFmt w:val="decimal"/>
      <w:pStyle w:val="a2"/>
      <w:lvlText w:val="%1."/>
      <w:lvlJc w:val="left"/>
      <w:pPr>
        <w:tabs>
          <w:tab w:val="num" w:pos="720"/>
        </w:tabs>
        <w:ind w:left="72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76" w15:restartNumberingAfterBreak="0">
    <w:nsid w:val="7FEF383F"/>
    <w:multiLevelType w:val="multilevel"/>
    <w:tmpl w:val="1C74E64E"/>
    <w:lvl w:ilvl="0">
      <w:start w:val="21"/>
      <w:numFmt w:val="decimal"/>
      <w:lvlText w:val="%1"/>
      <w:lvlJc w:val="left"/>
      <w:pPr>
        <w:ind w:left="420" w:hanging="420"/>
      </w:pPr>
      <w:rPr>
        <w:rFonts w:hint="default"/>
        <w:b w:val="0"/>
      </w:rPr>
    </w:lvl>
    <w:lvl w:ilvl="1">
      <w:start w:val="1"/>
      <w:numFmt w:val="decimal"/>
      <w:lvlText w:val="%1.%2"/>
      <w:lvlJc w:val="left"/>
      <w:pPr>
        <w:ind w:left="1320" w:hanging="4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150" w:hanging="72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130" w:hanging="1080"/>
      </w:pPr>
      <w:rPr>
        <w:rFonts w:hint="default"/>
        <w:b w:val="0"/>
      </w:rPr>
    </w:lvl>
    <w:lvl w:ilvl="6">
      <w:start w:val="1"/>
      <w:numFmt w:val="decimal"/>
      <w:lvlText w:val="%1.%2.%3.%4.%5.%6.%7"/>
      <w:lvlJc w:val="left"/>
      <w:pPr>
        <w:ind w:left="6300" w:hanging="1440"/>
      </w:pPr>
      <w:rPr>
        <w:rFonts w:hint="default"/>
        <w:b w:val="0"/>
      </w:rPr>
    </w:lvl>
    <w:lvl w:ilvl="7">
      <w:start w:val="1"/>
      <w:numFmt w:val="decimal"/>
      <w:lvlText w:val="%1.%2.%3.%4.%5.%6.%7.%8"/>
      <w:lvlJc w:val="left"/>
      <w:pPr>
        <w:ind w:left="7110" w:hanging="1440"/>
      </w:pPr>
      <w:rPr>
        <w:rFonts w:hint="default"/>
        <w:b w:val="0"/>
      </w:rPr>
    </w:lvl>
    <w:lvl w:ilvl="8">
      <w:start w:val="1"/>
      <w:numFmt w:val="decimal"/>
      <w:lvlText w:val="%1.%2.%3.%4.%5.%6.%7.%8.%9"/>
      <w:lvlJc w:val="left"/>
      <w:pPr>
        <w:ind w:left="7920" w:hanging="1440"/>
      </w:pPr>
      <w:rPr>
        <w:rFonts w:hint="default"/>
        <w:b w:val="0"/>
      </w:rPr>
    </w:lvl>
  </w:abstractNum>
  <w:num w:numId="1" w16cid:durableId="337319295">
    <w:abstractNumId w:val="36"/>
  </w:num>
  <w:num w:numId="2" w16cid:durableId="1329287905">
    <w:abstractNumId w:val="107"/>
  </w:num>
  <w:num w:numId="3" w16cid:durableId="297423244">
    <w:abstractNumId w:val="155"/>
  </w:num>
  <w:num w:numId="4" w16cid:durableId="1579897419">
    <w:abstractNumId w:val="19"/>
  </w:num>
  <w:num w:numId="5" w16cid:durableId="173618279">
    <w:abstractNumId w:val="6"/>
  </w:num>
  <w:num w:numId="6" w16cid:durableId="1699118915">
    <w:abstractNumId w:val="128"/>
  </w:num>
  <w:num w:numId="7" w16cid:durableId="1838225973">
    <w:abstractNumId w:val="100"/>
  </w:num>
  <w:num w:numId="8" w16cid:durableId="299767904">
    <w:abstractNumId w:val="79"/>
  </w:num>
  <w:num w:numId="9" w16cid:durableId="2134442758">
    <w:abstractNumId w:val="150"/>
  </w:num>
  <w:num w:numId="10" w16cid:durableId="1603683180">
    <w:abstractNumId w:val="23"/>
  </w:num>
  <w:num w:numId="11" w16cid:durableId="1589731311">
    <w:abstractNumId w:val="63"/>
  </w:num>
  <w:num w:numId="12" w16cid:durableId="250969030">
    <w:abstractNumId w:val="49"/>
  </w:num>
  <w:num w:numId="13" w16cid:durableId="732579054">
    <w:abstractNumId w:val="89"/>
  </w:num>
  <w:num w:numId="14" w16cid:durableId="1666784311">
    <w:abstractNumId w:val="112"/>
  </w:num>
  <w:num w:numId="15" w16cid:durableId="203643110">
    <w:abstractNumId w:val="117"/>
  </w:num>
  <w:num w:numId="16" w16cid:durableId="817571801">
    <w:abstractNumId w:val="15"/>
  </w:num>
  <w:num w:numId="17" w16cid:durableId="1050763234">
    <w:abstractNumId w:val="173"/>
  </w:num>
  <w:num w:numId="18" w16cid:durableId="1577938645">
    <w:abstractNumId w:val="145"/>
  </w:num>
  <w:num w:numId="19" w16cid:durableId="1308316018">
    <w:abstractNumId w:val="47"/>
  </w:num>
  <w:num w:numId="20" w16cid:durableId="1982342762">
    <w:abstractNumId w:val="152"/>
  </w:num>
  <w:num w:numId="21" w16cid:durableId="1681078242">
    <w:abstractNumId w:val="68"/>
  </w:num>
  <w:num w:numId="22" w16cid:durableId="1175654568">
    <w:abstractNumId w:val="110"/>
  </w:num>
  <w:num w:numId="23" w16cid:durableId="1751342333">
    <w:abstractNumId w:val="130"/>
  </w:num>
  <w:num w:numId="24" w16cid:durableId="1219050712">
    <w:abstractNumId w:val="77"/>
  </w:num>
  <w:num w:numId="25" w16cid:durableId="374620523">
    <w:abstractNumId w:val="91"/>
  </w:num>
  <w:num w:numId="26" w16cid:durableId="343749530">
    <w:abstractNumId w:val="169"/>
  </w:num>
  <w:num w:numId="27" w16cid:durableId="2090273068">
    <w:abstractNumId w:val="137"/>
  </w:num>
  <w:num w:numId="28" w16cid:durableId="2083406334">
    <w:abstractNumId w:val="168"/>
  </w:num>
  <w:num w:numId="29" w16cid:durableId="1704213897">
    <w:abstractNumId w:val="92"/>
  </w:num>
  <w:num w:numId="30" w16cid:durableId="1189563244">
    <w:abstractNumId w:val="123"/>
  </w:num>
  <w:num w:numId="31" w16cid:durableId="107706020">
    <w:abstractNumId w:val="17"/>
  </w:num>
  <w:num w:numId="32" w16cid:durableId="1088381074">
    <w:abstractNumId w:val="133"/>
  </w:num>
  <w:num w:numId="33" w16cid:durableId="386995145">
    <w:abstractNumId w:val="14"/>
  </w:num>
  <w:num w:numId="34" w16cid:durableId="851409350">
    <w:abstractNumId w:val="35"/>
  </w:num>
  <w:num w:numId="35" w16cid:durableId="1562711207">
    <w:abstractNumId w:val="148"/>
  </w:num>
  <w:num w:numId="36" w16cid:durableId="1032463607">
    <w:abstractNumId w:val="95"/>
  </w:num>
  <w:num w:numId="37" w16cid:durableId="95295321">
    <w:abstractNumId w:val="158"/>
  </w:num>
  <w:num w:numId="38" w16cid:durableId="655063199">
    <w:abstractNumId w:val="74"/>
  </w:num>
  <w:num w:numId="39" w16cid:durableId="531505329">
    <w:abstractNumId w:val="69"/>
  </w:num>
  <w:num w:numId="40" w16cid:durableId="416369266">
    <w:abstractNumId w:val="29"/>
  </w:num>
  <w:num w:numId="41" w16cid:durableId="257300924">
    <w:abstractNumId w:val="154"/>
  </w:num>
  <w:num w:numId="42" w16cid:durableId="2067487990">
    <w:abstractNumId w:val="97"/>
  </w:num>
  <w:num w:numId="43" w16cid:durableId="767894595">
    <w:abstractNumId w:val="105"/>
  </w:num>
  <w:num w:numId="44" w16cid:durableId="82579798">
    <w:abstractNumId w:val="147"/>
  </w:num>
  <w:num w:numId="45" w16cid:durableId="159318388">
    <w:abstractNumId w:val="42"/>
  </w:num>
  <w:num w:numId="46" w16cid:durableId="944191025">
    <w:abstractNumId w:val="2"/>
  </w:num>
  <w:num w:numId="47" w16cid:durableId="1371222131">
    <w:abstractNumId w:val="83"/>
  </w:num>
  <w:num w:numId="48" w16cid:durableId="699555041">
    <w:abstractNumId w:val="153"/>
  </w:num>
  <w:num w:numId="49" w16cid:durableId="2073696754">
    <w:abstractNumId w:val="161"/>
  </w:num>
  <w:num w:numId="50" w16cid:durableId="489642432">
    <w:abstractNumId w:val="55"/>
  </w:num>
  <w:num w:numId="51" w16cid:durableId="398093216">
    <w:abstractNumId w:val="121"/>
  </w:num>
  <w:num w:numId="52" w16cid:durableId="2114468430">
    <w:abstractNumId w:val="12"/>
  </w:num>
  <w:num w:numId="53" w16cid:durableId="386102038">
    <w:abstractNumId w:val="48"/>
  </w:num>
  <w:num w:numId="54" w16cid:durableId="455028436">
    <w:abstractNumId w:val="103"/>
  </w:num>
  <w:num w:numId="55" w16cid:durableId="637490025">
    <w:abstractNumId w:val="126"/>
  </w:num>
  <w:num w:numId="56" w16cid:durableId="565263497">
    <w:abstractNumId w:val="143"/>
  </w:num>
  <w:num w:numId="57" w16cid:durableId="1015810121">
    <w:abstractNumId w:val="71"/>
  </w:num>
  <w:num w:numId="58" w16cid:durableId="328407649">
    <w:abstractNumId w:val="114"/>
  </w:num>
  <w:num w:numId="59" w16cid:durableId="2135244628">
    <w:abstractNumId w:val="140"/>
  </w:num>
  <w:num w:numId="60" w16cid:durableId="114520417">
    <w:abstractNumId w:val="22"/>
  </w:num>
  <w:num w:numId="61" w16cid:durableId="1431004580">
    <w:abstractNumId w:val="171"/>
  </w:num>
  <w:num w:numId="62" w16cid:durableId="1140465383">
    <w:abstractNumId w:val="38"/>
  </w:num>
  <w:num w:numId="63" w16cid:durableId="1944460720">
    <w:abstractNumId w:val="111"/>
  </w:num>
  <w:num w:numId="64" w16cid:durableId="937182082">
    <w:abstractNumId w:val="81"/>
  </w:num>
  <w:num w:numId="65" w16cid:durableId="1972131894">
    <w:abstractNumId w:val="37"/>
  </w:num>
  <w:num w:numId="66" w16cid:durableId="2102287295">
    <w:abstractNumId w:val="26"/>
  </w:num>
  <w:num w:numId="67" w16cid:durableId="1690988987">
    <w:abstractNumId w:val="146"/>
  </w:num>
  <w:num w:numId="68" w16cid:durableId="859585280">
    <w:abstractNumId w:val="176"/>
  </w:num>
  <w:num w:numId="69" w16cid:durableId="1118835349">
    <w:abstractNumId w:val="102"/>
  </w:num>
  <w:num w:numId="70" w16cid:durableId="1882858286">
    <w:abstractNumId w:val="119"/>
  </w:num>
  <w:num w:numId="71" w16cid:durableId="1381244911">
    <w:abstractNumId w:val="65"/>
  </w:num>
  <w:num w:numId="72" w16cid:durableId="201094307">
    <w:abstractNumId w:val="32"/>
  </w:num>
  <w:num w:numId="73" w16cid:durableId="973604925">
    <w:abstractNumId w:val="30"/>
  </w:num>
  <w:num w:numId="74" w16cid:durableId="213808850">
    <w:abstractNumId w:val="90"/>
  </w:num>
  <w:num w:numId="75" w16cid:durableId="1475754227">
    <w:abstractNumId w:val="109"/>
  </w:num>
  <w:num w:numId="76" w16cid:durableId="402946161">
    <w:abstractNumId w:val="34"/>
  </w:num>
  <w:num w:numId="77" w16cid:durableId="532570774">
    <w:abstractNumId w:val="84"/>
  </w:num>
  <w:num w:numId="78" w16cid:durableId="1640961833">
    <w:abstractNumId w:val="78"/>
  </w:num>
  <w:num w:numId="79" w16cid:durableId="1193571120">
    <w:abstractNumId w:val="88"/>
  </w:num>
  <w:num w:numId="80" w16cid:durableId="1283540815">
    <w:abstractNumId w:val="131"/>
  </w:num>
  <w:num w:numId="81" w16cid:durableId="2041277469">
    <w:abstractNumId w:val="5"/>
  </w:num>
  <w:num w:numId="82" w16cid:durableId="136532106">
    <w:abstractNumId w:val="106"/>
  </w:num>
  <w:num w:numId="83" w16cid:durableId="1031612423">
    <w:abstractNumId w:val="104"/>
  </w:num>
  <w:num w:numId="84" w16cid:durableId="2028750379">
    <w:abstractNumId w:val="86"/>
  </w:num>
  <w:num w:numId="85" w16cid:durableId="1944997870">
    <w:abstractNumId w:val="20"/>
  </w:num>
  <w:num w:numId="86" w16cid:durableId="2117433807">
    <w:abstractNumId w:val="51"/>
  </w:num>
  <w:num w:numId="87" w16cid:durableId="676270045">
    <w:abstractNumId w:val="16"/>
  </w:num>
  <w:num w:numId="88" w16cid:durableId="1999459215">
    <w:abstractNumId w:val="172"/>
  </w:num>
  <w:num w:numId="89" w16cid:durableId="542332518">
    <w:abstractNumId w:val="39"/>
  </w:num>
  <w:num w:numId="90" w16cid:durableId="1858348661">
    <w:abstractNumId w:val="28"/>
  </w:num>
  <w:num w:numId="91" w16cid:durableId="2093776368">
    <w:abstractNumId w:val="99"/>
  </w:num>
  <w:num w:numId="92" w16cid:durableId="561989328">
    <w:abstractNumId w:val="75"/>
  </w:num>
  <w:num w:numId="93" w16cid:durableId="511185604">
    <w:abstractNumId w:val="87"/>
  </w:num>
  <w:num w:numId="94" w16cid:durableId="817722245">
    <w:abstractNumId w:val="61"/>
  </w:num>
  <w:num w:numId="95" w16cid:durableId="1030255955">
    <w:abstractNumId w:val="43"/>
  </w:num>
  <w:num w:numId="96" w16cid:durableId="679240902">
    <w:abstractNumId w:val="160"/>
  </w:num>
  <w:num w:numId="97" w16cid:durableId="2125421601">
    <w:abstractNumId w:val="54"/>
  </w:num>
  <w:num w:numId="98" w16cid:durableId="1628504510">
    <w:abstractNumId w:val="4"/>
  </w:num>
  <w:num w:numId="99" w16cid:durableId="1051615763">
    <w:abstractNumId w:val="41"/>
  </w:num>
  <w:num w:numId="100" w16cid:durableId="144784101">
    <w:abstractNumId w:val="163"/>
  </w:num>
  <w:num w:numId="101" w16cid:durableId="1430657032">
    <w:abstractNumId w:val="21"/>
  </w:num>
  <w:num w:numId="102" w16cid:durableId="620728">
    <w:abstractNumId w:val="46"/>
  </w:num>
  <w:num w:numId="103" w16cid:durableId="453914669">
    <w:abstractNumId w:val="58"/>
  </w:num>
  <w:num w:numId="104" w16cid:durableId="108428014">
    <w:abstractNumId w:val="67"/>
  </w:num>
  <w:num w:numId="105" w16cid:durableId="761947748">
    <w:abstractNumId w:val="72"/>
  </w:num>
  <w:num w:numId="106" w16cid:durableId="218517341">
    <w:abstractNumId w:val="53"/>
  </w:num>
  <w:num w:numId="107" w16cid:durableId="1592162283">
    <w:abstractNumId w:val="40"/>
  </w:num>
  <w:num w:numId="108" w16cid:durableId="1671715167">
    <w:abstractNumId w:val="139"/>
  </w:num>
  <w:num w:numId="109" w16cid:durableId="1826047950">
    <w:abstractNumId w:val="96"/>
  </w:num>
  <w:num w:numId="110" w16cid:durableId="309603268">
    <w:abstractNumId w:val="7"/>
  </w:num>
  <w:num w:numId="111" w16cid:durableId="760419675">
    <w:abstractNumId w:val="113"/>
  </w:num>
  <w:num w:numId="112" w16cid:durableId="248781466">
    <w:abstractNumId w:val="59"/>
  </w:num>
  <w:num w:numId="113" w16cid:durableId="526480233">
    <w:abstractNumId w:val="76"/>
  </w:num>
  <w:num w:numId="114" w16cid:durableId="700469982">
    <w:abstractNumId w:val="132"/>
  </w:num>
  <w:num w:numId="115" w16cid:durableId="227881916">
    <w:abstractNumId w:val="73"/>
  </w:num>
  <w:num w:numId="116" w16cid:durableId="1035812986">
    <w:abstractNumId w:val="134"/>
  </w:num>
  <w:num w:numId="117" w16cid:durableId="55250512">
    <w:abstractNumId w:val="11"/>
  </w:num>
  <w:num w:numId="118" w16cid:durableId="536166442">
    <w:abstractNumId w:val="127"/>
  </w:num>
  <w:num w:numId="119" w16cid:durableId="742458450">
    <w:abstractNumId w:val="162"/>
  </w:num>
  <w:num w:numId="120" w16cid:durableId="1057972236">
    <w:abstractNumId w:val="9"/>
  </w:num>
  <w:num w:numId="121" w16cid:durableId="1389836293">
    <w:abstractNumId w:val="44"/>
  </w:num>
  <w:num w:numId="122" w16cid:durableId="990912608">
    <w:abstractNumId w:val="56"/>
  </w:num>
  <w:num w:numId="123" w16cid:durableId="275139881">
    <w:abstractNumId w:val="135"/>
  </w:num>
  <w:num w:numId="124" w16cid:durableId="181356966">
    <w:abstractNumId w:val="175"/>
  </w:num>
  <w:num w:numId="125" w16cid:durableId="460002668">
    <w:abstractNumId w:val="136"/>
  </w:num>
  <w:num w:numId="126" w16cid:durableId="279188533">
    <w:abstractNumId w:val="167"/>
  </w:num>
  <w:num w:numId="127" w16cid:durableId="1908221861">
    <w:abstractNumId w:val="80"/>
  </w:num>
  <w:num w:numId="128" w16cid:durableId="1299186134">
    <w:abstractNumId w:val="165"/>
  </w:num>
  <w:num w:numId="129" w16cid:durableId="811946766">
    <w:abstractNumId w:val="98"/>
  </w:num>
  <w:num w:numId="130" w16cid:durableId="311955471">
    <w:abstractNumId w:val="13"/>
  </w:num>
  <w:num w:numId="131" w16cid:durableId="1962221339">
    <w:abstractNumId w:val="3"/>
  </w:num>
  <w:num w:numId="132" w16cid:durableId="241139564">
    <w:abstractNumId w:val="157"/>
  </w:num>
  <w:num w:numId="133" w16cid:durableId="2105226984">
    <w:abstractNumId w:val="120"/>
  </w:num>
  <w:num w:numId="134" w16cid:durableId="2066755420">
    <w:abstractNumId w:val="60"/>
  </w:num>
  <w:num w:numId="135" w16cid:durableId="2092045650">
    <w:abstractNumId w:val="118"/>
  </w:num>
  <w:num w:numId="136" w16cid:durableId="853111139">
    <w:abstractNumId w:val="27"/>
  </w:num>
  <w:num w:numId="137" w16cid:durableId="201329959">
    <w:abstractNumId w:val="45"/>
  </w:num>
  <w:num w:numId="138" w16cid:durableId="1257788664">
    <w:abstractNumId w:val="149"/>
  </w:num>
  <w:num w:numId="139" w16cid:durableId="351416289">
    <w:abstractNumId w:val="115"/>
  </w:num>
  <w:num w:numId="140" w16cid:durableId="168447029">
    <w:abstractNumId w:val="10"/>
  </w:num>
  <w:num w:numId="141" w16cid:durableId="206912337">
    <w:abstractNumId w:val="166"/>
  </w:num>
  <w:num w:numId="142" w16cid:durableId="51737165">
    <w:abstractNumId w:val="0"/>
  </w:num>
  <w:num w:numId="143" w16cid:durableId="720130863">
    <w:abstractNumId w:val="33"/>
  </w:num>
  <w:num w:numId="144" w16cid:durableId="1604452937">
    <w:abstractNumId w:val="70"/>
  </w:num>
  <w:num w:numId="145" w16cid:durableId="50345726">
    <w:abstractNumId w:val="144"/>
  </w:num>
  <w:num w:numId="146" w16cid:durableId="1986742577">
    <w:abstractNumId w:val="57"/>
  </w:num>
  <w:num w:numId="147" w16cid:durableId="441265703">
    <w:abstractNumId w:val="85"/>
  </w:num>
  <w:num w:numId="148" w16cid:durableId="578446402">
    <w:abstractNumId w:val="125"/>
  </w:num>
  <w:num w:numId="149" w16cid:durableId="1916698355">
    <w:abstractNumId w:val="108"/>
  </w:num>
  <w:num w:numId="150" w16cid:durableId="83768029">
    <w:abstractNumId w:val="52"/>
  </w:num>
  <w:num w:numId="151" w16cid:durableId="1836067262">
    <w:abstractNumId w:val="138"/>
  </w:num>
  <w:num w:numId="152" w16cid:durableId="99766873">
    <w:abstractNumId w:val="116"/>
  </w:num>
  <w:num w:numId="153" w16cid:durableId="170993233">
    <w:abstractNumId w:val="142"/>
  </w:num>
  <w:num w:numId="154" w16cid:durableId="621959648">
    <w:abstractNumId w:val="101"/>
  </w:num>
  <w:num w:numId="155" w16cid:durableId="1229725393">
    <w:abstractNumId w:val="156"/>
  </w:num>
  <w:num w:numId="156" w16cid:durableId="1409423259">
    <w:abstractNumId w:val="122"/>
  </w:num>
  <w:num w:numId="157" w16cid:durableId="1512180265">
    <w:abstractNumId w:val="31"/>
  </w:num>
  <w:num w:numId="158" w16cid:durableId="1832872623">
    <w:abstractNumId w:val="170"/>
  </w:num>
  <w:num w:numId="159" w16cid:durableId="584606823">
    <w:abstractNumId w:val="151"/>
  </w:num>
  <w:num w:numId="160" w16cid:durableId="1449619768">
    <w:abstractNumId w:val="24"/>
  </w:num>
  <w:num w:numId="161" w16cid:durableId="845048524">
    <w:abstractNumId w:val="82"/>
  </w:num>
  <w:num w:numId="162" w16cid:durableId="1442994792">
    <w:abstractNumId w:val="50"/>
  </w:num>
  <w:num w:numId="163" w16cid:durableId="2007393846">
    <w:abstractNumId w:val="94"/>
  </w:num>
  <w:num w:numId="164" w16cid:durableId="1726490280">
    <w:abstractNumId w:val="66"/>
  </w:num>
  <w:num w:numId="165" w16cid:durableId="1468474305">
    <w:abstractNumId w:val="62"/>
  </w:num>
  <w:num w:numId="166" w16cid:durableId="180054369">
    <w:abstractNumId w:val="164"/>
  </w:num>
  <w:num w:numId="167" w16cid:durableId="284237832">
    <w:abstractNumId w:val="93"/>
  </w:num>
  <w:num w:numId="168" w16cid:durableId="1982270623">
    <w:abstractNumId w:val="18"/>
  </w:num>
  <w:num w:numId="169" w16cid:durableId="372312328">
    <w:abstractNumId w:val="8"/>
  </w:num>
  <w:num w:numId="170" w16cid:durableId="1079131669">
    <w:abstractNumId w:val="64"/>
  </w:num>
  <w:num w:numId="171" w16cid:durableId="1202551474">
    <w:abstractNumId w:val="141"/>
  </w:num>
  <w:num w:numId="172" w16cid:durableId="2059624914">
    <w:abstractNumId w:val="129"/>
  </w:num>
  <w:num w:numId="173" w16cid:durableId="1421752801">
    <w:abstractNumId w:val="174"/>
  </w:num>
  <w:num w:numId="174" w16cid:durableId="55905853">
    <w:abstractNumId w:val="159"/>
  </w:num>
  <w:num w:numId="175" w16cid:durableId="1430419959">
    <w:abstractNumId w:val="25"/>
  </w:num>
  <w:num w:numId="176" w16cid:durableId="1121605721">
    <w:abstractNumId w:val="124"/>
  </w:num>
  <w:num w:numId="177" w16cid:durableId="2142267154">
    <w:abstractNumId w:val="1"/>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activeWritingStyle w:appName="MSWord" w:lang="es-ES_tradnl"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s-ES_tradnl" w:vendorID="64" w:dllVersion="4096" w:nlCheck="1" w:checkStyle="0"/>
  <w:activeWritingStyle w:appName="MSWord" w:lang="en-KE"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AB3"/>
    <w:rsid w:val="00000BBB"/>
    <w:rsid w:val="00002E9A"/>
    <w:rsid w:val="0001759D"/>
    <w:rsid w:val="00022D64"/>
    <w:rsid w:val="00032821"/>
    <w:rsid w:val="00040F18"/>
    <w:rsid w:val="00043AB3"/>
    <w:rsid w:val="0004420E"/>
    <w:rsid w:val="00044350"/>
    <w:rsid w:val="00052E4A"/>
    <w:rsid w:val="000530E0"/>
    <w:rsid w:val="000561AC"/>
    <w:rsid w:val="00072416"/>
    <w:rsid w:val="00072791"/>
    <w:rsid w:val="0007479D"/>
    <w:rsid w:val="000751DE"/>
    <w:rsid w:val="00076EF4"/>
    <w:rsid w:val="0008031D"/>
    <w:rsid w:val="00087AA9"/>
    <w:rsid w:val="000965AC"/>
    <w:rsid w:val="000A7D86"/>
    <w:rsid w:val="000B3754"/>
    <w:rsid w:val="000B6AAE"/>
    <w:rsid w:val="000D0E39"/>
    <w:rsid w:val="000D18B7"/>
    <w:rsid w:val="000E16EF"/>
    <w:rsid w:val="000F2005"/>
    <w:rsid w:val="000F242C"/>
    <w:rsid w:val="000F6C82"/>
    <w:rsid w:val="000F7561"/>
    <w:rsid w:val="00106088"/>
    <w:rsid w:val="00110857"/>
    <w:rsid w:val="001117FB"/>
    <w:rsid w:val="001124E1"/>
    <w:rsid w:val="00150890"/>
    <w:rsid w:val="00152638"/>
    <w:rsid w:val="001548E4"/>
    <w:rsid w:val="001575B0"/>
    <w:rsid w:val="001679E6"/>
    <w:rsid w:val="00170433"/>
    <w:rsid w:val="00187753"/>
    <w:rsid w:val="001C01B8"/>
    <w:rsid w:val="001D6AEF"/>
    <w:rsid w:val="001E7BA0"/>
    <w:rsid w:val="001F42AD"/>
    <w:rsid w:val="00203D74"/>
    <w:rsid w:val="0020560A"/>
    <w:rsid w:val="002057DF"/>
    <w:rsid w:val="00207A1A"/>
    <w:rsid w:val="00207FAE"/>
    <w:rsid w:val="00223DB5"/>
    <w:rsid w:val="00226047"/>
    <w:rsid w:val="00226FF9"/>
    <w:rsid w:val="00230655"/>
    <w:rsid w:val="00233817"/>
    <w:rsid w:val="00244C0F"/>
    <w:rsid w:val="00256C5E"/>
    <w:rsid w:val="002672CB"/>
    <w:rsid w:val="00272416"/>
    <w:rsid w:val="002746F1"/>
    <w:rsid w:val="00275505"/>
    <w:rsid w:val="00280017"/>
    <w:rsid w:val="00282BE2"/>
    <w:rsid w:val="00292A46"/>
    <w:rsid w:val="002B075F"/>
    <w:rsid w:val="002B1D07"/>
    <w:rsid w:val="002B53E5"/>
    <w:rsid w:val="002D046A"/>
    <w:rsid w:val="002E175E"/>
    <w:rsid w:val="002E2C29"/>
    <w:rsid w:val="002F7304"/>
    <w:rsid w:val="00324713"/>
    <w:rsid w:val="00335FF4"/>
    <w:rsid w:val="003367C0"/>
    <w:rsid w:val="0037114A"/>
    <w:rsid w:val="003712F0"/>
    <w:rsid w:val="00371C17"/>
    <w:rsid w:val="00375067"/>
    <w:rsid w:val="003770C6"/>
    <w:rsid w:val="003816FA"/>
    <w:rsid w:val="003861FE"/>
    <w:rsid w:val="00396283"/>
    <w:rsid w:val="00396A0F"/>
    <w:rsid w:val="003B0B24"/>
    <w:rsid w:val="003C5424"/>
    <w:rsid w:val="003C7746"/>
    <w:rsid w:val="003D0C86"/>
    <w:rsid w:val="003D2317"/>
    <w:rsid w:val="003D3410"/>
    <w:rsid w:val="003D792A"/>
    <w:rsid w:val="003E1114"/>
    <w:rsid w:val="003F1B69"/>
    <w:rsid w:val="00416193"/>
    <w:rsid w:val="004175F1"/>
    <w:rsid w:val="00420259"/>
    <w:rsid w:val="00427954"/>
    <w:rsid w:val="004332A8"/>
    <w:rsid w:val="00442FD2"/>
    <w:rsid w:val="004470DF"/>
    <w:rsid w:val="004615C8"/>
    <w:rsid w:val="004679BE"/>
    <w:rsid w:val="00467A9B"/>
    <w:rsid w:val="00467E6A"/>
    <w:rsid w:val="00475190"/>
    <w:rsid w:val="00481FB2"/>
    <w:rsid w:val="00492856"/>
    <w:rsid w:val="00497896"/>
    <w:rsid w:val="004A5411"/>
    <w:rsid w:val="004A7DD2"/>
    <w:rsid w:val="004B3700"/>
    <w:rsid w:val="004C0AFE"/>
    <w:rsid w:val="004C3B9C"/>
    <w:rsid w:val="004C6875"/>
    <w:rsid w:val="004D3AB1"/>
    <w:rsid w:val="004E41CC"/>
    <w:rsid w:val="004E7957"/>
    <w:rsid w:val="004F66D5"/>
    <w:rsid w:val="00505191"/>
    <w:rsid w:val="00514288"/>
    <w:rsid w:val="0051580C"/>
    <w:rsid w:val="00517904"/>
    <w:rsid w:val="00521502"/>
    <w:rsid w:val="0053299A"/>
    <w:rsid w:val="005655B6"/>
    <w:rsid w:val="005B0AA4"/>
    <w:rsid w:val="005B1F9A"/>
    <w:rsid w:val="005B340B"/>
    <w:rsid w:val="005B6464"/>
    <w:rsid w:val="005D1A2B"/>
    <w:rsid w:val="005D1D79"/>
    <w:rsid w:val="005E43B3"/>
    <w:rsid w:val="005E504C"/>
    <w:rsid w:val="0060114D"/>
    <w:rsid w:val="00621664"/>
    <w:rsid w:val="00626E77"/>
    <w:rsid w:val="006310AE"/>
    <w:rsid w:val="00635257"/>
    <w:rsid w:val="00637F65"/>
    <w:rsid w:val="006474A1"/>
    <w:rsid w:val="0065062A"/>
    <w:rsid w:val="006713C9"/>
    <w:rsid w:val="006726CF"/>
    <w:rsid w:val="00680A19"/>
    <w:rsid w:val="006D7E08"/>
    <w:rsid w:val="006E081D"/>
    <w:rsid w:val="006E1A6C"/>
    <w:rsid w:val="006E4AD6"/>
    <w:rsid w:val="006F279E"/>
    <w:rsid w:val="006F6A74"/>
    <w:rsid w:val="006F6D84"/>
    <w:rsid w:val="0071124D"/>
    <w:rsid w:val="007217F8"/>
    <w:rsid w:val="007350F3"/>
    <w:rsid w:val="00740587"/>
    <w:rsid w:val="00746A91"/>
    <w:rsid w:val="00763FAD"/>
    <w:rsid w:val="0077489A"/>
    <w:rsid w:val="007772E4"/>
    <w:rsid w:val="00791A05"/>
    <w:rsid w:val="00792CCB"/>
    <w:rsid w:val="00797627"/>
    <w:rsid w:val="007A68B0"/>
    <w:rsid w:val="007B07E3"/>
    <w:rsid w:val="007C7265"/>
    <w:rsid w:val="007D51E1"/>
    <w:rsid w:val="007F29D8"/>
    <w:rsid w:val="0080202B"/>
    <w:rsid w:val="00804680"/>
    <w:rsid w:val="0080507D"/>
    <w:rsid w:val="00816E49"/>
    <w:rsid w:val="008212DB"/>
    <w:rsid w:val="008306E3"/>
    <w:rsid w:val="00841115"/>
    <w:rsid w:val="008618C7"/>
    <w:rsid w:val="00862E3D"/>
    <w:rsid w:val="0089081D"/>
    <w:rsid w:val="00891024"/>
    <w:rsid w:val="0089166F"/>
    <w:rsid w:val="00896CEC"/>
    <w:rsid w:val="008A1ED6"/>
    <w:rsid w:val="008A6BA4"/>
    <w:rsid w:val="008B5AFF"/>
    <w:rsid w:val="008B7BE2"/>
    <w:rsid w:val="008D2B63"/>
    <w:rsid w:val="008E271C"/>
    <w:rsid w:val="008E3137"/>
    <w:rsid w:val="008E32B9"/>
    <w:rsid w:val="008E472D"/>
    <w:rsid w:val="008E6474"/>
    <w:rsid w:val="008F2A7B"/>
    <w:rsid w:val="00900C80"/>
    <w:rsid w:val="00905C02"/>
    <w:rsid w:val="009113D0"/>
    <w:rsid w:val="009267FE"/>
    <w:rsid w:val="00932952"/>
    <w:rsid w:val="00943A64"/>
    <w:rsid w:val="00952C6C"/>
    <w:rsid w:val="009534FD"/>
    <w:rsid w:val="00953536"/>
    <w:rsid w:val="00963FC4"/>
    <w:rsid w:val="00977574"/>
    <w:rsid w:val="00993F1F"/>
    <w:rsid w:val="009A67D8"/>
    <w:rsid w:val="009D2555"/>
    <w:rsid w:val="009E1958"/>
    <w:rsid w:val="009F5A40"/>
    <w:rsid w:val="00A0092C"/>
    <w:rsid w:val="00A20BE0"/>
    <w:rsid w:val="00A35843"/>
    <w:rsid w:val="00A51F26"/>
    <w:rsid w:val="00A53441"/>
    <w:rsid w:val="00A62CFA"/>
    <w:rsid w:val="00A7022E"/>
    <w:rsid w:val="00A83FAC"/>
    <w:rsid w:val="00A91B49"/>
    <w:rsid w:val="00A92D76"/>
    <w:rsid w:val="00AA31E7"/>
    <w:rsid w:val="00AB2B18"/>
    <w:rsid w:val="00AD6A66"/>
    <w:rsid w:val="00AE241B"/>
    <w:rsid w:val="00AF007B"/>
    <w:rsid w:val="00AF15D3"/>
    <w:rsid w:val="00B04D52"/>
    <w:rsid w:val="00B06004"/>
    <w:rsid w:val="00B10A0B"/>
    <w:rsid w:val="00B11B91"/>
    <w:rsid w:val="00B15D11"/>
    <w:rsid w:val="00B1646F"/>
    <w:rsid w:val="00B16B77"/>
    <w:rsid w:val="00B23D02"/>
    <w:rsid w:val="00B53085"/>
    <w:rsid w:val="00B568F5"/>
    <w:rsid w:val="00B656DE"/>
    <w:rsid w:val="00B768AF"/>
    <w:rsid w:val="00B802AF"/>
    <w:rsid w:val="00B82A81"/>
    <w:rsid w:val="00B90866"/>
    <w:rsid w:val="00B965EC"/>
    <w:rsid w:val="00BA5FB0"/>
    <w:rsid w:val="00BB1BC3"/>
    <w:rsid w:val="00BD0697"/>
    <w:rsid w:val="00BD55C1"/>
    <w:rsid w:val="00BF1A60"/>
    <w:rsid w:val="00BF7ABA"/>
    <w:rsid w:val="00BF7CCB"/>
    <w:rsid w:val="00BF7CE5"/>
    <w:rsid w:val="00C0063B"/>
    <w:rsid w:val="00C020DD"/>
    <w:rsid w:val="00C056BB"/>
    <w:rsid w:val="00C173C3"/>
    <w:rsid w:val="00C222BC"/>
    <w:rsid w:val="00C45FF7"/>
    <w:rsid w:val="00C63A68"/>
    <w:rsid w:val="00C76E44"/>
    <w:rsid w:val="00C92070"/>
    <w:rsid w:val="00C93491"/>
    <w:rsid w:val="00CA6D23"/>
    <w:rsid w:val="00CB0E72"/>
    <w:rsid w:val="00CB210F"/>
    <w:rsid w:val="00CC1DBB"/>
    <w:rsid w:val="00CC3E72"/>
    <w:rsid w:val="00CC7447"/>
    <w:rsid w:val="00CC76B1"/>
    <w:rsid w:val="00CD0538"/>
    <w:rsid w:val="00CD4D3E"/>
    <w:rsid w:val="00CE1306"/>
    <w:rsid w:val="00CE61F0"/>
    <w:rsid w:val="00CE6DE1"/>
    <w:rsid w:val="00CF6AFA"/>
    <w:rsid w:val="00D032D1"/>
    <w:rsid w:val="00D102BE"/>
    <w:rsid w:val="00D11B53"/>
    <w:rsid w:val="00D17515"/>
    <w:rsid w:val="00D20022"/>
    <w:rsid w:val="00D20051"/>
    <w:rsid w:val="00D244C2"/>
    <w:rsid w:val="00D37F53"/>
    <w:rsid w:val="00D41947"/>
    <w:rsid w:val="00D44E73"/>
    <w:rsid w:val="00D52E05"/>
    <w:rsid w:val="00D6699F"/>
    <w:rsid w:val="00D86993"/>
    <w:rsid w:val="00D96E17"/>
    <w:rsid w:val="00DA3917"/>
    <w:rsid w:val="00DB7C8F"/>
    <w:rsid w:val="00DC5173"/>
    <w:rsid w:val="00DD7C15"/>
    <w:rsid w:val="00DE764E"/>
    <w:rsid w:val="00E30D4E"/>
    <w:rsid w:val="00E41FAB"/>
    <w:rsid w:val="00E509FB"/>
    <w:rsid w:val="00E51FCE"/>
    <w:rsid w:val="00E5397E"/>
    <w:rsid w:val="00E629A5"/>
    <w:rsid w:val="00E660C4"/>
    <w:rsid w:val="00E73666"/>
    <w:rsid w:val="00E804F8"/>
    <w:rsid w:val="00E82787"/>
    <w:rsid w:val="00E87B94"/>
    <w:rsid w:val="00E92503"/>
    <w:rsid w:val="00E93E24"/>
    <w:rsid w:val="00EA7901"/>
    <w:rsid w:val="00EC6DD8"/>
    <w:rsid w:val="00ED2647"/>
    <w:rsid w:val="00ED63C9"/>
    <w:rsid w:val="00EE4C52"/>
    <w:rsid w:val="00F0458F"/>
    <w:rsid w:val="00F12D9D"/>
    <w:rsid w:val="00F23729"/>
    <w:rsid w:val="00F324B8"/>
    <w:rsid w:val="00F33754"/>
    <w:rsid w:val="00F36430"/>
    <w:rsid w:val="00F520B8"/>
    <w:rsid w:val="00F52FF9"/>
    <w:rsid w:val="00F56DF0"/>
    <w:rsid w:val="00F57D81"/>
    <w:rsid w:val="00F63E86"/>
    <w:rsid w:val="00F71825"/>
    <w:rsid w:val="00F73E10"/>
    <w:rsid w:val="00F875FC"/>
    <w:rsid w:val="00FB1F3A"/>
    <w:rsid w:val="00FB6853"/>
    <w:rsid w:val="00FC050A"/>
    <w:rsid w:val="00FC2E4C"/>
    <w:rsid w:val="00FC3A4F"/>
    <w:rsid w:val="00FE1250"/>
    <w:rsid w:val="00FE1C6A"/>
    <w:rsid w:val="00FF2B23"/>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B6866"/>
  <w15:chartTrackingRefBased/>
  <w15:docId w15:val="{D3D7BFA8-227B-44E4-AE7C-B82940346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1" w:unhideWhenUsed="1" w:qFormat="1"/>
    <w:lsdException w:name="toc 9" w:semiHidden="1" w:uiPriority="1" w:unhideWhenUsed="1" w:qFormat="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43AB3"/>
    <w:pPr>
      <w:widowControl w:val="0"/>
      <w:autoSpaceDE w:val="0"/>
      <w:autoSpaceDN w:val="0"/>
      <w:spacing w:after="0" w:line="240" w:lineRule="auto"/>
    </w:pPr>
    <w:rPr>
      <w:rFonts w:ascii="Times New Roman" w:eastAsia="Times New Roman" w:hAnsi="Times New Roman" w:cs="Times New Roman"/>
      <w:lang w:val="en-GB"/>
    </w:rPr>
  </w:style>
  <w:style w:type="paragraph" w:styleId="Heading1">
    <w:name w:val="heading 1"/>
    <w:basedOn w:val="Normal"/>
    <w:link w:val="Heading1Char"/>
    <w:uiPriority w:val="9"/>
    <w:qFormat/>
    <w:rsid w:val="00043AB3"/>
    <w:pPr>
      <w:spacing w:before="158"/>
      <w:ind w:left="1350"/>
      <w:outlineLvl w:val="0"/>
    </w:pPr>
    <w:rPr>
      <w:b/>
      <w:bCs/>
      <w:sz w:val="48"/>
      <w:szCs w:val="48"/>
    </w:rPr>
  </w:style>
  <w:style w:type="paragraph" w:styleId="Heading2">
    <w:name w:val="heading 2"/>
    <w:basedOn w:val="Normal"/>
    <w:link w:val="Heading2Char"/>
    <w:uiPriority w:val="9"/>
    <w:qFormat/>
    <w:rsid w:val="00043AB3"/>
    <w:pPr>
      <w:ind w:left="693"/>
      <w:outlineLvl w:val="1"/>
    </w:pPr>
    <w:rPr>
      <w:b/>
      <w:bCs/>
      <w:sz w:val="24"/>
      <w:szCs w:val="24"/>
    </w:rPr>
  </w:style>
  <w:style w:type="paragraph" w:styleId="Heading3">
    <w:name w:val="heading 3"/>
    <w:basedOn w:val="Normal"/>
    <w:link w:val="Heading3Char"/>
    <w:uiPriority w:val="9"/>
    <w:qFormat/>
    <w:rsid w:val="00043AB3"/>
    <w:pPr>
      <w:spacing w:before="238"/>
      <w:ind w:left="1413"/>
      <w:outlineLvl w:val="2"/>
    </w:pPr>
    <w:rPr>
      <w:b/>
      <w:bCs/>
    </w:rPr>
  </w:style>
  <w:style w:type="paragraph" w:styleId="Heading4">
    <w:name w:val="heading 4"/>
    <w:basedOn w:val="Normal"/>
    <w:link w:val="Heading4Char"/>
    <w:uiPriority w:val="9"/>
    <w:qFormat/>
    <w:rsid w:val="00043AB3"/>
    <w:pPr>
      <w:ind w:left="691"/>
      <w:outlineLvl w:val="3"/>
    </w:pPr>
    <w:rPr>
      <w:b/>
      <w:bCs/>
      <w:i/>
    </w:rPr>
  </w:style>
  <w:style w:type="paragraph" w:styleId="Heading5">
    <w:name w:val="heading 5"/>
    <w:basedOn w:val="Normal"/>
    <w:next w:val="Normal"/>
    <w:link w:val="Heading5Char"/>
    <w:uiPriority w:val="9"/>
    <w:unhideWhenUsed/>
    <w:qFormat/>
    <w:rsid w:val="00043AB3"/>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link w:val="Heading6Char"/>
    <w:uiPriority w:val="9"/>
    <w:qFormat/>
    <w:rsid w:val="00043AB3"/>
    <w:pPr>
      <w:spacing w:before="238"/>
      <w:ind w:left="809" w:hanging="660"/>
      <w:outlineLvl w:val="5"/>
    </w:pPr>
    <w:rPr>
      <w:b/>
      <w:bCs/>
    </w:rPr>
  </w:style>
  <w:style w:type="paragraph" w:styleId="Heading7">
    <w:name w:val="heading 7"/>
    <w:basedOn w:val="Normal"/>
    <w:next w:val="Normal"/>
    <w:link w:val="Heading7Char"/>
    <w:uiPriority w:val="1"/>
    <w:qFormat/>
    <w:rsid w:val="00043AB3"/>
    <w:pPr>
      <w:keepNext/>
      <w:widowControl/>
      <w:autoSpaceDE/>
      <w:autoSpaceDN/>
      <w:outlineLvl w:val="6"/>
    </w:pPr>
    <w:rPr>
      <w:rFonts w:ascii="Bookman Old Style" w:hAnsi="Bookman Old Style"/>
      <w:b/>
      <w:sz w:val="24"/>
      <w:szCs w:val="20"/>
    </w:rPr>
  </w:style>
  <w:style w:type="paragraph" w:styleId="Heading8">
    <w:name w:val="heading 8"/>
    <w:basedOn w:val="Normal"/>
    <w:next w:val="Normal"/>
    <w:link w:val="Heading8Char"/>
    <w:uiPriority w:val="1"/>
    <w:qFormat/>
    <w:rsid w:val="00043AB3"/>
    <w:pPr>
      <w:keepNext/>
      <w:widowControl/>
      <w:autoSpaceDE/>
      <w:autoSpaceDN/>
      <w:ind w:left="720"/>
      <w:outlineLvl w:val="7"/>
    </w:pPr>
    <w:rPr>
      <w:rFonts w:ascii="Bookman Old Style" w:hAnsi="Bookman Old Style"/>
      <w:b/>
      <w:sz w:val="24"/>
      <w:szCs w:val="20"/>
      <w:u w:val="single"/>
    </w:rPr>
  </w:style>
  <w:style w:type="paragraph" w:styleId="Heading9">
    <w:name w:val="heading 9"/>
    <w:basedOn w:val="Normal"/>
    <w:next w:val="Normal"/>
    <w:link w:val="Heading9Char"/>
    <w:uiPriority w:val="1"/>
    <w:qFormat/>
    <w:rsid w:val="00043AB3"/>
    <w:pPr>
      <w:widowControl/>
      <w:tabs>
        <w:tab w:val="num" w:pos="1584"/>
      </w:tabs>
      <w:autoSpaceDE/>
      <w:autoSpaceDN/>
      <w:spacing w:before="240" w:after="60"/>
      <w:ind w:left="1584" w:hanging="1584"/>
      <w:jc w:val="both"/>
      <w:outlineLvl w:val="8"/>
    </w:pPr>
    <w:rPr>
      <w:rFonts w:ascii="Arial" w:hAnsi="Arial"/>
      <w:b/>
      <w:i/>
      <w:sz w:val="18"/>
      <w:szCs w:val="24"/>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3AB3"/>
    <w:rPr>
      <w:rFonts w:ascii="Times New Roman" w:eastAsia="Times New Roman" w:hAnsi="Times New Roman" w:cs="Times New Roman"/>
      <w:b/>
      <w:bCs/>
      <w:sz w:val="48"/>
      <w:szCs w:val="48"/>
    </w:rPr>
  </w:style>
  <w:style w:type="character" w:customStyle="1" w:styleId="Heading2Char">
    <w:name w:val="Heading 2 Char"/>
    <w:basedOn w:val="DefaultParagraphFont"/>
    <w:link w:val="Heading2"/>
    <w:uiPriority w:val="9"/>
    <w:rsid w:val="00043AB3"/>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043AB3"/>
    <w:rPr>
      <w:rFonts w:ascii="Times New Roman" w:eastAsia="Times New Roman" w:hAnsi="Times New Roman" w:cs="Times New Roman"/>
      <w:b/>
      <w:bCs/>
    </w:rPr>
  </w:style>
  <w:style w:type="character" w:customStyle="1" w:styleId="Heading4Char">
    <w:name w:val="Heading 4 Char"/>
    <w:basedOn w:val="DefaultParagraphFont"/>
    <w:link w:val="Heading4"/>
    <w:rsid w:val="00043AB3"/>
    <w:rPr>
      <w:rFonts w:ascii="Times New Roman" w:eastAsia="Times New Roman" w:hAnsi="Times New Roman" w:cs="Times New Roman"/>
      <w:b/>
      <w:bCs/>
      <w:i/>
    </w:rPr>
  </w:style>
  <w:style w:type="character" w:customStyle="1" w:styleId="Heading5Char">
    <w:name w:val="Heading 5 Char"/>
    <w:basedOn w:val="DefaultParagraphFont"/>
    <w:link w:val="Heading5"/>
    <w:rsid w:val="00043AB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43AB3"/>
    <w:rPr>
      <w:rFonts w:ascii="Times New Roman" w:eastAsia="Times New Roman" w:hAnsi="Times New Roman" w:cs="Times New Roman"/>
      <w:b/>
      <w:bCs/>
    </w:rPr>
  </w:style>
  <w:style w:type="character" w:customStyle="1" w:styleId="Heading7Char">
    <w:name w:val="Heading 7 Char"/>
    <w:basedOn w:val="DefaultParagraphFont"/>
    <w:link w:val="Heading7"/>
    <w:rsid w:val="00043AB3"/>
    <w:rPr>
      <w:rFonts w:ascii="Bookman Old Style" w:eastAsia="Times New Roman" w:hAnsi="Bookman Old Style" w:cs="Times New Roman"/>
      <w:b/>
      <w:sz w:val="24"/>
      <w:szCs w:val="20"/>
    </w:rPr>
  </w:style>
  <w:style w:type="character" w:customStyle="1" w:styleId="Heading8Char">
    <w:name w:val="Heading 8 Char"/>
    <w:basedOn w:val="DefaultParagraphFont"/>
    <w:link w:val="Heading8"/>
    <w:rsid w:val="00043AB3"/>
    <w:rPr>
      <w:rFonts w:ascii="Bookman Old Style" w:eastAsia="Times New Roman" w:hAnsi="Bookman Old Style" w:cs="Times New Roman"/>
      <w:b/>
      <w:sz w:val="24"/>
      <w:szCs w:val="20"/>
      <w:u w:val="single"/>
    </w:rPr>
  </w:style>
  <w:style w:type="character" w:customStyle="1" w:styleId="Heading9Char">
    <w:name w:val="Heading 9 Char"/>
    <w:basedOn w:val="DefaultParagraphFont"/>
    <w:link w:val="Heading9"/>
    <w:rsid w:val="00043AB3"/>
    <w:rPr>
      <w:rFonts w:ascii="Arial" w:eastAsia="Times New Roman" w:hAnsi="Arial" w:cs="Times New Roman"/>
      <w:b/>
      <w:i/>
      <w:sz w:val="18"/>
      <w:szCs w:val="24"/>
      <w:lang w:val="es-ES_tradnl"/>
    </w:rPr>
  </w:style>
  <w:style w:type="paragraph" w:styleId="TOC1">
    <w:name w:val="toc 1"/>
    <w:basedOn w:val="Normal"/>
    <w:uiPriority w:val="1"/>
    <w:qFormat/>
    <w:rsid w:val="00043AB3"/>
    <w:pPr>
      <w:spacing w:before="234" w:line="248" w:lineRule="exact"/>
      <w:ind w:left="850"/>
    </w:pPr>
    <w:rPr>
      <w:b/>
      <w:bCs/>
    </w:rPr>
  </w:style>
  <w:style w:type="paragraph" w:styleId="TOC2">
    <w:name w:val="toc 2"/>
    <w:basedOn w:val="Normal"/>
    <w:uiPriority w:val="1"/>
    <w:qFormat/>
    <w:rsid w:val="00043AB3"/>
    <w:pPr>
      <w:spacing w:line="244" w:lineRule="exact"/>
      <w:ind w:left="1423" w:hanging="576"/>
    </w:pPr>
  </w:style>
  <w:style w:type="paragraph" w:styleId="TOC3">
    <w:name w:val="toc 3"/>
    <w:basedOn w:val="Normal"/>
    <w:uiPriority w:val="1"/>
    <w:qFormat/>
    <w:rsid w:val="00043AB3"/>
    <w:pPr>
      <w:spacing w:before="210" w:line="248" w:lineRule="exact"/>
      <w:ind w:left="1750" w:hanging="324"/>
    </w:pPr>
    <w:rPr>
      <w:b/>
      <w:bCs/>
    </w:rPr>
  </w:style>
  <w:style w:type="paragraph" w:styleId="TOC4">
    <w:name w:val="toc 4"/>
    <w:basedOn w:val="Normal"/>
    <w:uiPriority w:val="1"/>
    <w:qFormat/>
    <w:rsid w:val="00043AB3"/>
    <w:pPr>
      <w:spacing w:line="244" w:lineRule="exact"/>
      <w:ind w:left="1965" w:hanging="539"/>
    </w:pPr>
  </w:style>
  <w:style w:type="paragraph" w:styleId="BodyText">
    <w:name w:val="Body Text"/>
    <w:aliases w:val="Body Text1"/>
    <w:basedOn w:val="Normal"/>
    <w:link w:val="BodyTextChar"/>
    <w:uiPriority w:val="1"/>
    <w:qFormat/>
    <w:rsid w:val="00043AB3"/>
  </w:style>
  <w:style w:type="character" w:customStyle="1" w:styleId="BodyTextChar">
    <w:name w:val="Body Text Char"/>
    <w:aliases w:val="Body Text1 Char"/>
    <w:basedOn w:val="DefaultParagraphFont"/>
    <w:link w:val="BodyText"/>
    <w:uiPriority w:val="1"/>
    <w:rsid w:val="00043AB3"/>
    <w:rPr>
      <w:rFonts w:ascii="Times New Roman" w:eastAsia="Times New Roman" w:hAnsi="Times New Roman" w:cs="Times New Roman"/>
    </w:rPr>
  </w:style>
  <w:style w:type="paragraph" w:styleId="ListParagraph">
    <w:name w:val="List Paragraph"/>
    <w:aliases w:val="Citation List,본문(내용),List Paragraph (numbered (a)),Colorful List - Accent 11,List Item,Bullets,List Bullet Mary,Akapit z listą BS,List Paragraph 1,List_Paragraph,Multilevel para_II,List Paragraph1,Numbered List Paragraph,Normal 2,Referenc"/>
    <w:basedOn w:val="Normal"/>
    <w:link w:val="ListParagraphChar"/>
    <w:uiPriority w:val="1"/>
    <w:qFormat/>
    <w:rsid w:val="00043AB3"/>
    <w:pPr>
      <w:ind w:left="1423" w:hanging="576"/>
    </w:pPr>
  </w:style>
  <w:style w:type="paragraph" w:customStyle="1" w:styleId="TableParagraph">
    <w:name w:val="Table Paragraph"/>
    <w:basedOn w:val="Normal"/>
    <w:uiPriority w:val="1"/>
    <w:qFormat/>
    <w:rsid w:val="00043AB3"/>
  </w:style>
  <w:style w:type="paragraph" w:styleId="BalloonText">
    <w:name w:val="Balloon Text"/>
    <w:basedOn w:val="Normal"/>
    <w:link w:val="BalloonTextChar"/>
    <w:unhideWhenUsed/>
    <w:rsid w:val="00043AB3"/>
    <w:rPr>
      <w:rFonts w:ascii="Tahoma" w:hAnsi="Tahoma" w:cs="Tahoma"/>
      <w:sz w:val="16"/>
      <w:szCs w:val="16"/>
    </w:rPr>
  </w:style>
  <w:style w:type="character" w:customStyle="1" w:styleId="BalloonTextChar">
    <w:name w:val="Balloon Text Char"/>
    <w:basedOn w:val="DefaultParagraphFont"/>
    <w:link w:val="BalloonText"/>
    <w:rsid w:val="00043AB3"/>
    <w:rPr>
      <w:rFonts w:ascii="Tahoma" w:eastAsia="Times New Roman" w:hAnsi="Tahoma" w:cs="Tahoma"/>
      <w:sz w:val="16"/>
      <w:szCs w:val="16"/>
    </w:rPr>
  </w:style>
  <w:style w:type="paragraph" w:styleId="Header">
    <w:name w:val="header"/>
    <w:basedOn w:val="Normal"/>
    <w:link w:val="HeaderChar"/>
    <w:uiPriority w:val="99"/>
    <w:unhideWhenUsed/>
    <w:rsid w:val="00043AB3"/>
    <w:pPr>
      <w:tabs>
        <w:tab w:val="center" w:pos="4680"/>
        <w:tab w:val="right" w:pos="9360"/>
      </w:tabs>
    </w:pPr>
  </w:style>
  <w:style w:type="character" w:customStyle="1" w:styleId="HeaderChar">
    <w:name w:val="Header Char"/>
    <w:basedOn w:val="DefaultParagraphFont"/>
    <w:link w:val="Header"/>
    <w:uiPriority w:val="99"/>
    <w:rsid w:val="00043AB3"/>
    <w:rPr>
      <w:rFonts w:ascii="Times New Roman" w:eastAsia="Times New Roman" w:hAnsi="Times New Roman" w:cs="Times New Roman"/>
    </w:rPr>
  </w:style>
  <w:style w:type="paragraph" w:styleId="Footer">
    <w:name w:val="footer"/>
    <w:basedOn w:val="Normal"/>
    <w:link w:val="FooterChar"/>
    <w:uiPriority w:val="99"/>
    <w:unhideWhenUsed/>
    <w:rsid w:val="00043AB3"/>
    <w:pPr>
      <w:tabs>
        <w:tab w:val="center" w:pos="4680"/>
        <w:tab w:val="right" w:pos="9360"/>
      </w:tabs>
    </w:pPr>
  </w:style>
  <w:style w:type="character" w:customStyle="1" w:styleId="FooterChar">
    <w:name w:val="Footer Char"/>
    <w:basedOn w:val="DefaultParagraphFont"/>
    <w:link w:val="Footer"/>
    <w:uiPriority w:val="99"/>
    <w:rsid w:val="00043AB3"/>
    <w:rPr>
      <w:rFonts w:ascii="Times New Roman" w:eastAsia="Times New Roman" w:hAnsi="Times New Roman" w:cs="Times New Roman"/>
    </w:rPr>
  </w:style>
  <w:style w:type="character" w:styleId="Hyperlink">
    <w:name w:val="Hyperlink"/>
    <w:uiPriority w:val="99"/>
    <w:rsid w:val="00043AB3"/>
    <w:rPr>
      <w:color w:val="0000FF"/>
      <w:u w:val="single"/>
    </w:rPr>
  </w:style>
  <w:style w:type="paragraph" w:customStyle="1" w:styleId="P3Header1-Clauses">
    <w:name w:val="P3 Header1-Clauses"/>
    <w:basedOn w:val="Normal"/>
    <w:rsid w:val="00043AB3"/>
    <w:pPr>
      <w:widowControl/>
      <w:tabs>
        <w:tab w:val="num" w:pos="864"/>
        <w:tab w:val="left" w:pos="972"/>
      </w:tabs>
      <w:autoSpaceDE/>
      <w:autoSpaceDN/>
      <w:spacing w:after="200"/>
      <w:ind w:left="432" w:firstLine="144"/>
      <w:jc w:val="both"/>
    </w:pPr>
    <w:rPr>
      <w:sz w:val="24"/>
      <w:szCs w:val="24"/>
      <w:lang w:val="es-ES_tradnl"/>
    </w:rPr>
  </w:style>
  <w:style w:type="paragraph" w:customStyle="1" w:styleId="StyleHeader2-SubClausesBold">
    <w:name w:val="Style Header 2 - SubClauses + Bold"/>
    <w:basedOn w:val="Normal"/>
    <w:link w:val="StyleHeader2-SubClausesBoldChar"/>
    <w:autoRedefine/>
    <w:rsid w:val="00043AB3"/>
    <w:pPr>
      <w:widowControl/>
      <w:tabs>
        <w:tab w:val="left" w:pos="567"/>
        <w:tab w:val="left" w:pos="993"/>
      </w:tabs>
      <w:autoSpaceDE/>
      <w:autoSpaceDN/>
    </w:pPr>
    <w:rPr>
      <w:b/>
      <w:bCs/>
      <w:color w:val="000000"/>
      <w:sz w:val="24"/>
      <w:szCs w:val="24"/>
      <w:lang w:val="es-ES_tradnl"/>
    </w:rPr>
  </w:style>
  <w:style w:type="character" w:customStyle="1" w:styleId="StyleHeader2-SubClausesBoldChar">
    <w:name w:val="Style Header 2 - SubClauses + Bold Char"/>
    <w:link w:val="StyleHeader2-SubClausesBold"/>
    <w:rsid w:val="00043AB3"/>
    <w:rPr>
      <w:rFonts w:ascii="Times New Roman" w:eastAsia="Times New Roman" w:hAnsi="Times New Roman" w:cs="Times New Roman"/>
      <w:b/>
      <w:bCs/>
      <w:color w:val="000000"/>
      <w:sz w:val="24"/>
      <w:szCs w:val="24"/>
      <w:lang w:val="es-ES_tradnl"/>
    </w:rPr>
  </w:style>
  <w:style w:type="paragraph" w:customStyle="1" w:styleId="StyleHeader1-ClausesAfter0pt">
    <w:name w:val="Style Header 1 - Clauses + After:  0 pt"/>
    <w:basedOn w:val="Normal"/>
    <w:rsid w:val="00043AB3"/>
    <w:pPr>
      <w:widowControl/>
      <w:autoSpaceDE/>
      <w:autoSpaceDN/>
      <w:spacing w:after="200"/>
      <w:jc w:val="both"/>
    </w:pPr>
    <w:rPr>
      <w:bCs/>
      <w:sz w:val="24"/>
      <w:szCs w:val="24"/>
      <w:lang w:val="es-ES_tradnl"/>
    </w:rPr>
  </w:style>
  <w:style w:type="character" w:customStyle="1" w:styleId="Table">
    <w:name w:val="Table"/>
    <w:rsid w:val="00043AB3"/>
    <w:rPr>
      <w:rFonts w:ascii="Arial" w:hAnsi="Arial"/>
      <w:sz w:val="20"/>
    </w:rPr>
  </w:style>
  <w:style w:type="character" w:customStyle="1" w:styleId="ListParagraphChar">
    <w:name w:val="List Paragraph Char"/>
    <w:aliases w:val="Citation List Char,본문(내용) Char,List Paragraph (numbered (a)) Char,Colorful List - Accent 11 Char,List Item Char,Bullets Char,List Bullet Mary Char,Akapit z listą BS Char,List Paragraph 1 Char,List_Paragraph Char,List Paragraph1 Char"/>
    <w:link w:val="ListParagraph"/>
    <w:uiPriority w:val="34"/>
    <w:locked/>
    <w:rsid w:val="00043AB3"/>
    <w:rPr>
      <w:rFonts w:ascii="Times New Roman" w:eastAsia="Times New Roman" w:hAnsi="Times New Roman" w:cs="Times New Roman"/>
    </w:rPr>
  </w:style>
  <w:style w:type="character" w:styleId="FootnoteReference">
    <w:name w:val="footnote reference"/>
    <w:uiPriority w:val="99"/>
    <w:rsid w:val="00043AB3"/>
    <w:rPr>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043AB3"/>
    <w:pPr>
      <w:widowControl/>
      <w:tabs>
        <w:tab w:val="left" w:pos="360"/>
      </w:tabs>
      <w:suppressAutoHyphens/>
      <w:overflowPunct w:val="0"/>
      <w:adjustRightInd w:val="0"/>
      <w:ind w:left="360" w:hanging="360"/>
      <w:textAlignment w:val="baseline"/>
    </w:pPr>
    <w:rPr>
      <w:noProof/>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043AB3"/>
    <w:rPr>
      <w:rFonts w:ascii="Times New Roman" w:eastAsia="Times New Roman" w:hAnsi="Times New Roman" w:cs="Times New Roman"/>
      <w:noProof/>
      <w:sz w:val="20"/>
      <w:szCs w:val="20"/>
    </w:rPr>
  </w:style>
  <w:style w:type="paragraph" w:customStyle="1" w:styleId="SectionVHeader">
    <w:name w:val="Section V. Header"/>
    <w:basedOn w:val="Normal"/>
    <w:rsid w:val="00043AB3"/>
    <w:pPr>
      <w:widowControl/>
      <w:autoSpaceDE/>
      <w:autoSpaceDN/>
      <w:jc w:val="center"/>
    </w:pPr>
    <w:rPr>
      <w:b/>
      <w:sz w:val="36"/>
      <w:szCs w:val="24"/>
      <w:lang w:val="es-ES_tradnl"/>
    </w:rPr>
  </w:style>
  <w:style w:type="paragraph" w:customStyle="1" w:styleId="SectionVHeading2">
    <w:name w:val="Section V. Heading 2"/>
    <w:basedOn w:val="SectionVHeader"/>
    <w:rsid w:val="00043AB3"/>
    <w:pPr>
      <w:spacing w:before="120" w:after="200"/>
    </w:pPr>
    <w:rPr>
      <w:sz w:val="28"/>
    </w:rPr>
  </w:style>
  <w:style w:type="paragraph" w:customStyle="1" w:styleId="Section4heading">
    <w:name w:val="Section 4 heading"/>
    <w:basedOn w:val="Normal"/>
    <w:next w:val="Normal"/>
    <w:rsid w:val="00043AB3"/>
    <w:pPr>
      <w:tabs>
        <w:tab w:val="left" w:leader="dot" w:pos="8748"/>
      </w:tabs>
      <w:spacing w:after="240"/>
      <w:jc w:val="center"/>
    </w:pPr>
    <w:rPr>
      <w:b/>
      <w:sz w:val="36"/>
      <w:szCs w:val="24"/>
    </w:rPr>
  </w:style>
  <w:style w:type="paragraph" w:customStyle="1" w:styleId="Style11">
    <w:name w:val="Style 11"/>
    <w:basedOn w:val="Normal"/>
    <w:rsid w:val="00043AB3"/>
    <w:pPr>
      <w:spacing w:line="384" w:lineRule="atLeast"/>
    </w:pPr>
    <w:rPr>
      <w:sz w:val="24"/>
      <w:szCs w:val="24"/>
    </w:rPr>
  </w:style>
  <w:style w:type="paragraph" w:customStyle="1" w:styleId="Style17">
    <w:name w:val="Style 17"/>
    <w:basedOn w:val="Normal"/>
    <w:rsid w:val="00043AB3"/>
    <w:pPr>
      <w:spacing w:line="264" w:lineRule="exact"/>
      <w:ind w:left="576" w:hanging="360"/>
    </w:pPr>
    <w:rPr>
      <w:sz w:val="24"/>
      <w:szCs w:val="24"/>
    </w:rPr>
  </w:style>
  <w:style w:type="paragraph" w:customStyle="1" w:styleId="Style20">
    <w:name w:val="Style 20"/>
    <w:basedOn w:val="Normal"/>
    <w:rsid w:val="00043AB3"/>
    <w:pPr>
      <w:spacing w:before="144" w:after="360" w:line="264" w:lineRule="exact"/>
    </w:pPr>
    <w:rPr>
      <w:sz w:val="24"/>
      <w:szCs w:val="24"/>
    </w:rPr>
  </w:style>
  <w:style w:type="table" w:customStyle="1" w:styleId="TableGrid11">
    <w:name w:val="Table Grid11"/>
    <w:basedOn w:val="TableNormal"/>
    <w:next w:val="TableGrid"/>
    <w:uiPriority w:val="39"/>
    <w:rsid w:val="00043AB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43A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43AB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043A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3AB3"/>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1"/>
    <w:unhideWhenUsed/>
    <w:qFormat/>
    <w:rsid w:val="00043AB3"/>
    <w:pPr>
      <w:spacing w:after="100"/>
      <w:ind w:left="880"/>
    </w:pPr>
  </w:style>
  <w:style w:type="table" w:customStyle="1" w:styleId="TableGrid12">
    <w:name w:val="Table Grid12"/>
    <w:basedOn w:val="TableNormal"/>
    <w:next w:val="TableGrid"/>
    <w:uiPriority w:val="39"/>
    <w:rsid w:val="00043AB3"/>
    <w:pPr>
      <w:spacing w:after="200" w:line="276"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useSubPara">
    <w:name w:val="ClauseSub_Para"/>
    <w:link w:val="ClauseSubParaChar"/>
    <w:rsid w:val="00043AB3"/>
    <w:pPr>
      <w:spacing w:before="60" w:after="60" w:line="240" w:lineRule="auto"/>
      <w:ind w:left="2268"/>
    </w:pPr>
    <w:rPr>
      <w:rFonts w:ascii="Times New Roman" w:eastAsia="Times New Roman" w:hAnsi="Times New Roman" w:cs="Times New Roman"/>
      <w:lang w:val="en-GB"/>
    </w:rPr>
  </w:style>
  <w:style w:type="character" w:customStyle="1" w:styleId="ClauseSubParaChar">
    <w:name w:val="ClauseSub_Para Char"/>
    <w:link w:val="ClauseSubPara"/>
    <w:rsid w:val="00043AB3"/>
    <w:rPr>
      <w:rFonts w:ascii="Times New Roman" w:eastAsia="Times New Roman" w:hAnsi="Times New Roman" w:cs="Times New Roman"/>
      <w:lang w:val="en-GB"/>
    </w:rPr>
  </w:style>
  <w:style w:type="paragraph" w:customStyle="1" w:styleId="ClauseSubList">
    <w:name w:val="ClauseSub_List"/>
    <w:rsid w:val="00043AB3"/>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Section7heading4">
    <w:name w:val="Section 7 heading 4"/>
    <w:basedOn w:val="Heading3"/>
    <w:link w:val="Section7heading4Char"/>
    <w:rsid w:val="00043AB3"/>
    <w:pPr>
      <w:widowControl/>
      <w:tabs>
        <w:tab w:val="left" w:pos="576"/>
      </w:tabs>
      <w:suppressAutoHyphens/>
      <w:autoSpaceDE/>
      <w:autoSpaceDN/>
      <w:spacing w:before="0"/>
      <w:ind w:left="576" w:hanging="576"/>
    </w:pPr>
    <w:rPr>
      <w:bCs w:val="0"/>
      <w:sz w:val="24"/>
      <w:szCs w:val="24"/>
    </w:rPr>
  </w:style>
  <w:style w:type="character" w:customStyle="1" w:styleId="Section7heading4Char">
    <w:name w:val="Section 7 heading 4 Char"/>
    <w:link w:val="Section7heading4"/>
    <w:rsid w:val="00043AB3"/>
    <w:rPr>
      <w:rFonts w:ascii="Times New Roman" w:eastAsia="Times New Roman" w:hAnsi="Times New Roman" w:cs="Times New Roman"/>
      <w:b/>
      <w:sz w:val="24"/>
      <w:szCs w:val="24"/>
    </w:rPr>
  </w:style>
  <w:style w:type="paragraph" w:styleId="BodyTextIndent">
    <w:name w:val="Body Text Indent"/>
    <w:basedOn w:val="Normal"/>
    <w:link w:val="BodyTextIndentChar"/>
    <w:unhideWhenUsed/>
    <w:rsid w:val="00043AB3"/>
    <w:pPr>
      <w:spacing w:after="120"/>
      <w:ind w:left="283"/>
    </w:pPr>
  </w:style>
  <w:style w:type="character" w:customStyle="1" w:styleId="BodyTextIndentChar">
    <w:name w:val="Body Text Indent Char"/>
    <w:basedOn w:val="DefaultParagraphFont"/>
    <w:link w:val="BodyTextIndent"/>
    <w:rsid w:val="00043AB3"/>
    <w:rPr>
      <w:rFonts w:ascii="Times New Roman" w:eastAsia="Times New Roman" w:hAnsi="Times New Roman" w:cs="Times New Roman"/>
    </w:rPr>
  </w:style>
  <w:style w:type="paragraph" w:customStyle="1" w:styleId="ReportNumHeader2">
    <w:name w:val="ReportNumHeader2"/>
    <w:basedOn w:val="Normal"/>
    <w:rsid w:val="00043AB3"/>
    <w:pPr>
      <w:widowControl/>
      <w:autoSpaceDE/>
      <w:autoSpaceDN/>
    </w:pPr>
    <w:rPr>
      <w:color w:val="000000"/>
      <w:sz w:val="24"/>
      <w:szCs w:val="20"/>
    </w:rPr>
  </w:style>
  <w:style w:type="numbering" w:customStyle="1" w:styleId="NoList1">
    <w:name w:val="No List1"/>
    <w:next w:val="NoList"/>
    <w:uiPriority w:val="99"/>
    <w:semiHidden/>
    <w:rsid w:val="00043AB3"/>
  </w:style>
  <w:style w:type="paragraph" w:styleId="BodyTextIndent2">
    <w:name w:val="Body Text Indent 2"/>
    <w:basedOn w:val="Normal"/>
    <w:link w:val="BodyTextIndent2Char"/>
    <w:rsid w:val="00043AB3"/>
    <w:pPr>
      <w:widowControl/>
      <w:autoSpaceDE/>
      <w:autoSpaceDN/>
      <w:ind w:left="2160" w:hanging="720"/>
    </w:pPr>
    <w:rPr>
      <w:rFonts w:ascii="Bookman Old Style" w:hAnsi="Bookman Old Style"/>
      <w:sz w:val="24"/>
      <w:szCs w:val="20"/>
    </w:rPr>
  </w:style>
  <w:style w:type="character" w:customStyle="1" w:styleId="BodyTextIndent2Char">
    <w:name w:val="Body Text Indent 2 Char"/>
    <w:basedOn w:val="DefaultParagraphFont"/>
    <w:link w:val="BodyTextIndent2"/>
    <w:rsid w:val="00043AB3"/>
    <w:rPr>
      <w:rFonts w:ascii="Bookman Old Style" w:eastAsia="Times New Roman" w:hAnsi="Bookman Old Style" w:cs="Times New Roman"/>
      <w:sz w:val="24"/>
      <w:szCs w:val="20"/>
    </w:rPr>
  </w:style>
  <w:style w:type="character" w:styleId="PageNumber">
    <w:name w:val="page number"/>
    <w:basedOn w:val="DefaultParagraphFont"/>
    <w:rsid w:val="00043AB3"/>
  </w:style>
  <w:style w:type="paragraph" w:styleId="Title">
    <w:name w:val="Title"/>
    <w:basedOn w:val="Normal"/>
    <w:link w:val="TitleChar"/>
    <w:qFormat/>
    <w:rsid w:val="00043AB3"/>
    <w:pPr>
      <w:widowControl/>
      <w:autoSpaceDE/>
      <w:autoSpaceDN/>
      <w:jc w:val="center"/>
    </w:pPr>
    <w:rPr>
      <w:sz w:val="28"/>
      <w:szCs w:val="24"/>
    </w:rPr>
  </w:style>
  <w:style w:type="character" w:customStyle="1" w:styleId="TitleChar">
    <w:name w:val="Title Char"/>
    <w:basedOn w:val="DefaultParagraphFont"/>
    <w:link w:val="Title"/>
    <w:rsid w:val="00043AB3"/>
    <w:rPr>
      <w:rFonts w:ascii="Times New Roman" w:eastAsia="Times New Roman" w:hAnsi="Times New Roman" w:cs="Times New Roman"/>
      <w:sz w:val="28"/>
      <w:szCs w:val="24"/>
    </w:rPr>
  </w:style>
  <w:style w:type="paragraph" w:styleId="BodyTextIndent3">
    <w:name w:val="Body Text Indent 3"/>
    <w:basedOn w:val="Normal"/>
    <w:link w:val="BodyTextIndent3Char"/>
    <w:rsid w:val="00043AB3"/>
    <w:pPr>
      <w:widowControl/>
      <w:autoSpaceDE/>
      <w:autoSpaceDN/>
      <w:ind w:left="2160"/>
    </w:pPr>
    <w:rPr>
      <w:rFonts w:ascii="Bookman Old Style" w:hAnsi="Bookman Old Style"/>
      <w:sz w:val="24"/>
      <w:szCs w:val="20"/>
    </w:rPr>
  </w:style>
  <w:style w:type="character" w:customStyle="1" w:styleId="BodyTextIndent3Char">
    <w:name w:val="Body Text Indent 3 Char"/>
    <w:basedOn w:val="DefaultParagraphFont"/>
    <w:link w:val="BodyTextIndent3"/>
    <w:rsid w:val="00043AB3"/>
    <w:rPr>
      <w:rFonts w:ascii="Bookman Old Style" w:eastAsia="Times New Roman" w:hAnsi="Bookman Old Style" w:cs="Times New Roman"/>
      <w:sz w:val="24"/>
      <w:szCs w:val="20"/>
    </w:rPr>
  </w:style>
  <w:style w:type="paragraph" w:styleId="BodyText2">
    <w:name w:val="Body Text 2"/>
    <w:basedOn w:val="Normal"/>
    <w:link w:val="BodyText2Char"/>
    <w:rsid w:val="00043AB3"/>
    <w:pPr>
      <w:widowControl/>
      <w:autoSpaceDE/>
      <w:autoSpaceDN/>
      <w:jc w:val="center"/>
    </w:pPr>
    <w:rPr>
      <w:rFonts w:ascii="Bookman Old Style" w:hAnsi="Bookman Old Style"/>
      <w:b/>
      <w:sz w:val="24"/>
      <w:szCs w:val="20"/>
    </w:rPr>
  </w:style>
  <w:style w:type="character" w:customStyle="1" w:styleId="BodyText2Char">
    <w:name w:val="Body Text 2 Char"/>
    <w:basedOn w:val="DefaultParagraphFont"/>
    <w:link w:val="BodyText2"/>
    <w:rsid w:val="00043AB3"/>
    <w:rPr>
      <w:rFonts w:ascii="Bookman Old Style" w:eastAsia="Times New Roman" w:hAnsi="Bookman Old Style" w:cs="Times New Roman"/>
      <w:b/>
      <w:sz w:val="24"/>
      <w:szCs w:val="20"/>
    </w:rPr>
  </w:style>
  <w:style w:type="paragraph" w:styleId="BodyText3">
    <w:name w:val="Body Text 3"/>
    <w:basedOn w:val="Normal"/>
    <w:link w:val="BodyText3Char"/>
    <w:rsid w:val="00043AB3"/>
    <w:pPr>
      <w:widowControl/>
      <w:autoSpaceDE/>
      <w:autoSpaceDN/>
      <w:jc w:val="both"/>
    </w:pPr>
    <w:rPr>
      <w:rFonts w:ascii="Bookman Old Style" w:hAnsi="Bookman Old Style"/>
      <w:sz w:val="24"/>
      <w:szCs w:val="20"/>
    </w:rPr>
  </w:style>
  <w:style w:type="character" w:customStyle="1" w:styleId="BodyText3Char">
    <w:name w:val="Body Text 3 Char"/>
    <w:basedOn w:val="DefaultParagraphFont"/>
    <w:link w:val="BodyText3"/>
    <w:rsid w:val="00043AB3"/>
    <w:rPr>
      <w:rFonts w:ascii="Bookman Old Style" w:eastAsia="Times New Roman" w:hAnsi="Bookman Old Style" w:cs="Times New Roman"/>
      <w:sz w:val="24"/>
      <w:szCs w:val="20"/>
    </w:rPr>
  </w:style>
  <w:style w:type="paragraph" w:styleId="DocumentMap">
    <w:name w:val="Document Map"/>
    <w:basedOn w:val="Normal"/>
    <w:link w:val="DocumentMapChar"/>
    <w:rsid w:val="00043AB3"/>
    <w:pPr>
      <w:widowControl/>
      <w:autoSpaceDE/>
      <w:autoSpaceDN/>
    </w:pPr>
    <w:rPr>
      <w:rFonts w:ascii="Tahoma" w:hAnsi="Tahoma"/>
      <w:sz w:val="16"/>
      <w:szCs w:val="16"/>
    </w:rPr>
  </w:style>
  <w:style w:type="character" w:customStyle="1" w:styleId="DocumentMapChar">
    <w:name w:val="Document Map Char"/>
    <w:basedOn w:val="DefaultParagraphFont"/>
    <w:link w:val="DocumentMap"/>
    <w:rsid w:val="00043AB3"/>
    <w:rPr>
      <w:rFonts w:ascii="Tahoma" w:eastAsia="Times New Roman" w:hAnsi="Tahoma" w:cs="Times New Roman"/>
      <w:sz w:val="16"/>
      <w:szCs w:val="16"/>
    </w:rPr>
  </w:style>
  <w:style w:type="character" w:styleId="CommentReference">
    <w:name w:val="annotation reference"/>
    <w:rsid w:val="00043AB3"/>
    <w:rPr>
      <w:sz w:val="16"/>
      <w:szCs w:val="16"/>
    </w:rPr>
  </w:style>
  <w:style w:type="paragraph" w:styleId="CommentText">
    <w:name w:val="annotation text"/>
    <w:basedOn w:val="Normal"/>
    <w:link w:val="CommentTextChar"/>
    <w:rsid w:val="00043AB3"/>
    <w:pPr>
      <w:widowControl/>
      <w:autoSpaceDE/>
      <w:autoSpaceDN/>
    </w:pPr>
    <w:rPr>
      <w:rFonts w:ascii="Bookman Old Style" w:hAnsi="Bookman Old Style"/>
      <w:sz w:val="20"/>
      <w:szCs w:val="20"/>
    </w:rPr>
  </w:style>
  <w:style w:type="character" w:customStyle="1" w:styleId="CommentTextChar">
    <w:name w:val="Comment Text Char"/>
    <w:basedOn w:val="DefaultParagraphFont"/>
    <w:link w:val="CommentText"/>
    <w:rsid w:val="00043AB3"/>
    <w:rPr>
      <w:rFonts w:ascii="Bookman Old Style" w:eastAsia="Times New Roman" w:hAnsi="Bookman Old Style" w:cs="Times New Roman"/>
      <w:sz w:val="20"/>
      <w:szCs w:val="20"/>
    </w:rPr>
  </w:style>
  <w:style w:type="paragraph" w:styleId="CommentSubject">
    <w:name w:val="annotation subject"/>
    <w:basedOn w:val="CommentText"/>
    <w:next w:val="CommentText"/>
    <w:link w:val="CommentSubjectChar"/>
    <w:rsid w:val="00043AB3"/>
    <w:rPr>
      <w:b/>
      <w:bCs/>
    </w:rPr>
  </w:style>
  <w:style w:type="character" w:customStyle="1" w:styleId="CommentSubjectChar">
    <w:name w:val="Comment Subject Char"/>
    <w:basedOn w:val="CommentTextChar"/>
    <w:link w:val="CommentSubject"/>
    <w:rsid w:val="00043AB3"/>
    <w:rPr>
      <w:rFonts w:ascii="Bookman Old Style" w:eastAsia="Times New Roman" w:hAnsi="Bookman Old Style" w:cs="Times New Roman"/>
      <w:b/>
      <w:bCs/>
      <w:sz w:val="20"/>
      <w:szCs w:val="20"/>
    </w:rPr>
  </w:style>
  <w:style w:type="paragraph" w:customStyle="1" w:styleId="Bulletlist">
    <w:name w:val="Bullet list"/>
    <w:basedOn w:val="Normal"/>
    <w:rsid w:val="00043AB3"/>
    <w:pPr>
      <w:widowControl/>
      <w:autoSpaceDE/>
      <w:autoSpaceDN/>
    </w:pPr>
    <w:rPr>
      <w:color w:val="000000"/>
      <w:szCs w:val="20"/>
    </w:rPr>
  </w:style>
  <w:style w:type="paragraph" w:customStyle="1" w:styleId="TitleHeader1">
    <w:name w:val="TitleHeader1"/>
    <w:basedOn w:val="Normal"/>
    <w:autoRedefine/>
    <w:rsid w:val="00043AB3"/>
    <w:pPr>
      <w:widowControl/>
      <w:tabs>
        <w:tab w:val="right" w:leader="dot" w:pos="9438"/>
      </w:tabs>
      <w:autoSpaceDE/>
      <w:autoSpaceDN/>
      <w:spacing w:line="360" w:lineRule="auto"/>
      <w:ind w:left="720"/>
      <w:jc w:val="center"/>
    </w:pPr>
    <w:rPr>
      <w:b/>
      <w:color w:val="000000"/>
      <w:sz w:val="32"/>
      <w:szCs w:val="28"/>
    </w:rPr>
  </w:style>
  <w:style w:type="paragraph" w:customStyle="1" w:styleId="SECTIONNOHEADER">
    <w:name w:val="SECTION NO HEADER"/>
    <w:basedOn w:val="Normal"/>
    <w:autoRedefine/>
    <w:rsid w:val="00043AB3"/>
    <w:pPr>
      <w:widowControl/>
      <w:autoSpaceDE/>
      <w:autoSpaceDN/>
      <w:spacing w:line="360" w:lineRule="auto"/>
      <w:ind w:left="1872" w:hanging="1872"/>
      <w:jc w:val="center"/>
    </w:pPr>
    <w:rPr>
      <w:b/>
      <w:color w:val="000000"/>
      <w:sz w:val="28"/>
      <w:szCs w:val="31"/>
    </w:rPr>
  </w:style>
  <w:style w:type="paragraph" w:customStyle="1" w:styleId="SECTIONNumHEADER">
    <w:name w:val="SECTION Num HEADER"/>
    <w:basedOn w:val="Normal"/>
    <w:rsid w:val="00043AB3"/>
    <w:pPr>
      <w:widowControl/>
      <w:autoSpaceDE/>
      <w:autoSpaceDN/>
      <w:spacing w:line="360" w:lineRule="auto"/>
      <w:ind w:left="1843" w:hanging="1843"/>
      <w:jc w:val="center"/>
    </w:pPr>
    <w:rPr>
      <w:b/>
      <w:color w:val="000000"/>
      <w:sz w:val="28"/>
      <w:szCs w:val="20"/>
    </w:rPr>
  </w:style>
  <w:style w:type="paragraph" w:customStyle="1" w:styleId="ABCHeader1">
    <w:name w:val="ABCHeader1"/>
    <w:basedOn w:val="Normal"/>
    <w:rsid w:val="00043AB3"/>
    <w:pPr>
      <w:widowControl/>
      <w:autoSpaceDE/>
      <w:autoSpaceDN/>
      <w:spacing w:before="120" w:after="120"/>
    </w:pPr>
    <w:rPr>
      <w:rFonts w:ascii="Times New Roman Bold" w:hAnsi="Times New Roman Bold"/>
      <w:b/>
      <w:caps/>
      <w:color w:val="000000"/>
      <w:sz w:val="24"/>
      <w:szCs w:val="20"/>
    </w:rPr>
  </w:style>
  <w:style w:type="paragraph" w:customStyle="1" w:styleId="TendFormClause">
    <w:name w:val="TendFormClause"/>
    <w:basedOn w:val="Normal"/>
    <w:autoRedefine/>
    <w:rsid w:val="00043AB3"/>
    <w:pPr>
      <w:widowControl/>
      <w:autoSpaceDE/>
      <w:autoSpaceDN/>
      <w:ind w:left="390"/>
      <w:jc w:val="both"/>
    </w:pPr>
    <w:rPr>
      <w:color w:val="000000"/>
      <w:sz w:val="24"/>
      <w:szCs w:val="20"/>
    </w:rPr>
  </w:style>
  <w:style w:type="paragraph" w:customStyle="1" w:styleId="CCSbClseHd1">
    <w:name w:val="CCSbClseHd1"/>
    <w:basedOn w:val="Normal"/>
    <w:rsid w:val="00043AB3"/>
    <w:pPr>
      <w:keepNext/>
      <w:widowControl/>
      <w:autoSpaceDE/>
      <w:autoSpaceDN/>
      <w:spacing w:before="120" w:after="80"/>
    </w:pPr>
    <w:rPr>
      <w:caps/>
      <w:color w:val="000000"/>
      <w:szCs w:val="20"/>
    </w:rPr>
  </w:style>
  <w:style w:type="paragraph" w:customStyle="1" w:styleId="ConConBodyText">
    <w:name w:val="ConConBodyText"/>
    <w:basedOn w:val="Normal"/>
    <w:rsid w:val="00043AB3"/>
    <w:pPr>
      <w:widowControl/>
      <w:autoSpaceDE/>
      <w:autoSpaceDN/>
      <w:spacing w:after="80"/>
      <w:jc w:val="both"/>
    </w:pPr>
    <w:rPr>
      <w:color w:val="000000"/>
      <w:szCs w:val="20"/>
    </w:rPr>
  </w:style>
  <w:style w:type="paragraph" w:customStyle="1" w:styleId="CCSbClseHd2">
    <w:name w:val="CCSbClseHd2"/>
    <w:basedOn w:val="CCSbClseHd1"/>
    <w:rsid w:val="00043AB3"/>
    <w:pPr>
      <w:numPr>
        <w:numId w:val="122"/>
      </w:numPr>
    </w:pPr>
    <w:rPr>
      <w:caps w:val="0"/>
    </w:rPr>
  </w:style>
  <w:style w:type="paragraph" w:styleId="BlockText">
    <w:name w:val="Block Text"/>
    <w:basedOn w:val="Normal"/>
    <w:rsid w:val="00043AB3"/>
    <w:pPr>
      <w:widowControl/>
      <w:autoSpaceDE/>
      <w:autoSpaceDN/>
      <w:ind w:left="115" w:right="115"/>
    </w:pPr>
    <w:rPr>
      <w:color w:val="000000"/>
      <w:szCs w:val="20"/>
    </w:rPr>
  </w:style>
  <w:style w:type="paragraph" w:styleId="List5">
    <w:name w:val="List 5"/>
    <w:basedOn w:val="Normal"/>
    <w:rsid w:val="00043AB3"/>
    <w:pPr>
      <w:widowControl/>
      <w:autoSpaceDE/>
      <w:autoSpaceDN/>
      <w:ind w:left="1800" w:hanging="360"/>
    </w:pPr>
    <w:rPr>
      <w:color w:val="000000"/>
      <w:sz w:val="24"/>
      <w:szCs w:val="20"/>
    </w:rPr>
  </w:style>
  <w:style w:type="paragraph" w:styleId="ListBullet2">
    <w:name w:val="List Bullet 2"/>
    <w:basedOn w:val="Normal"/>
    <w:autoRedefine/>
    <w:rsid w:val="00043AB3"/>
    <w:pPr>
      <w:widowControl/>
      <w:tabs>
        <w:tab w:val="num" w:pos="1080"/>
      </w:tabs>
      <w:autoSpaceDE/>
      <w:autoSpaceDN/>
      <w:ind w:left="1080" w:hanging="360"/>
    </w:pPr>
    <w:rPr>
      <w:color w:val="000000"/>
      <w:sz w:val="24"/>
      <w:szCs w:val="20"/>
    </w:rPr>
  </w:style>
  <w:style w:type="paragraph" w:styleId="List2">
    <w:name w:val="List 2"/>
    <w:basedOn w:val="Normal"/>
    <w:rsid w:val="00043AB3"/>
    <w:pPr>
      <w:widowControl/>
      <w:autoSpaceDE/>
      <w:autoSpaceDN/>
      <w:ind w:left="720" w:hanging="360"/>
    </w:pPr>
    <w:rPr>
      <w:color w:val="000000"/>
      <w:sz w:val="24"/>
      <w:szCs w:val="20"/>
    </w:rPr>
  </w:style>
  <w:style w:type="paragraph" w:styleId="List">
    <w:name w:val="List"/>
    <w:basedOn w:val="Normal"/>
    <w:rsid w:val="00043AB3"/>
    <w:pPr>
      <w:widowControl/>
      <w:autoSpaceDE/>
      <w:autoSpaceDN/>
      <w:ind w:left="360" w:hanging="360"/>
    </w:pPr>
    <w:rPr>
      <w:color w:val="000000"/>
      <w:sz w:val="24"/>
      <w:szCs w:val="20"/>
    </w:rPr>
  </w:style>
  <w:style w:type="paragraph" w:styleId="ListContinue">
    <w:name w:val="List Continue"/>
    <w:basedOn w:val="Normal"/>
    <w:rsid w:val="00043AB3"/>
    <w:pPr>
      <w:widowControl/>
      <w:autoSpaceDE/>
      <w:autoSpaceDN/>
      <w:spacing w:after="120"/>
      <w:ind w:left="360"/>
    </w:pPr>
    <w:rPr>
      <w:color w:val="000000"/>
      <w:sz w:val="24"/>
      <w:szCs w:val="20"/>
    </w:rPr>
  </w:style>
  <w:style w:type="paragraph" w:styleId="ListBullet">
    <w:name w:val="List Bullet"/>
    <w:basedOn w:val="Normal"/>
    <w:autoRedefine/>
    <w:rsid w:val="00043AB3"/>
    <w:pPr>
      <w:widowControl/>
      <w:tabs>
        <w:tab w:val="num" w:pos="2128"/>
      </w:tabs>
      <w:autoSpaceDE/>
      <w:autoSpaceDN/>
      <w:ind w:left="2128" w:hanging="360"/>
    </w:pPr>
    <w:rPr>
      <w:color w:val="000000"/>
      <w:sz w:val="24"/>
      <w:szCs w:val="20"/>
    </w:rPr>
  </w:style>
  <w:style w:type="paragraph" w:styleId="ListContinue2">
    <w:name w:val="List Continue 2"/>
    <w:basedOn w:val="Normal"/>
    <w:rsid w:val="00043AB3"/>
    <w:pPr>
      <w:widowControl/>
      <w:autoSpaceDE/>
      <w:autoSpaceDN/>
      <w:spacing w:after="120"/>
      <w:ind w:left="720"/>
    </w:pPr>
    <w:rPr>
      <w:color w:val="000000"/>
      <w:sz w:val="24"/>
      <w:szCs w:val="20"/>
    </w:rPr>
  </w:style>
  <w:style w:type="paragraph" w:customStyle="1" w:styleId="TitleHeader3">
    <w:name w:val="TitleHeader3"/>
    <w:basedOn w:val="Normal"/>
    <w:autoRedefine/>
    <w:rsid w:val="00043AB3"/>
    <w:pPr>
      <w:widowControl/>
      <w:autoSpaceDE/>
      <w:autoSpaceDN/>
      <w:spacing w:line="360" w:lineRule="auto"/>
      <w:ind w:left="720"/>
      <w:jc w:val="both"/>
    </w:pPr>
    <w:rPr>
      <w:color w:val="000000"/>
      <w:szCs w:val="20"/>
    </w:rPr>
  </w:style>
  <w:style w:type="paragraph" w:customStyle="1" w:styleId="StdSpecsHeader1">
    <w:name w:val="Std Specs Header 1"/>
    <w:autoRedefine/>
    <w:rsid w:val="00043AB3"/>
    <w:pPr>
      <w:tabs>
        <w:tab w:val="left" w:pos="936"/>
      </w:tabs>
      <w:spacing w:after="0" w:line="360" w:lineRule="auto"/>
    </w:pPr>
    <w:rPr>
      <w:rFonts w:ascii="Times New Roman" w:eastAsia="Times New Roman" w:hAnsi="Times New Roman" w:cs="Times New Roman"/>
      <w:b/>
      <w:sz w:val="24"/>
      <w:szCs w:val="20"/>
      <w:lang w:val="en-GB"/>
    </w:rPr>
  </w:style>
  <w:style w:type="paragraph" w:customStyle="1" w:styleId="SSNorm">
    <w:name w:val="SSNorm"/>
    <w:basedOn w:val="Normal"/>
    <w:rsid w:val="00043AB3"/>
    <w:pPr>
      <w:keepNext/>
      <w:widowControl/>
      <w:autoSpaceDE/>
      <w:autoSpaceDN/>
      <w:ind w:left="1411" w:hanging="1440"/>
      <w:jc w:val="both"/>
    </w:pPr>
    <w:rPr>
      <w:rFonts w:ascii="CG Times" w:hAnsi="CG Times"/>
      <w:b/>
      <w:color w:val="000000"/>
      <w:sz w:val="24"/>
      <w:szCs w:val="20"/>
    </w:rPr>
  </w:style>
  <w:style w:type="paragraph" w:customStyle="1" w:styleId="NormSSSect">
    <w:name w:val="NormSSSect"/>
    <w:basedOn w:val="Normal"/>
    <w:rsid w:val="00043AB3"/>
    <w:pPr>
      <w:widowControl/>
      <w:autoSpaceDE/>
      <w:autoSpaceDN/>
      <w:ind w:left="1411" w:firstLine="29"/>
    </w:pPr>
    <w:rPr>
      <w:rFonts w:ascii="CG Times" w:hAnsi="CG Times"/>
      <w:b/>
      <w:color w:val="000000"/>
      <w:sz w:val="24"/>
      <w:szCs w:val="20"/>
      <w:u w:val="single"/>
    </w:rPr>
  </w:style>
  <w:style w:type="paragraph" w:customStyle="1" w:styleId="ReferenceLine">
    <w:name w:val="Reference Line"/>
    <w:basedOn w:val="BodyText"/>
    <w:rsid w:val="00043AB3"/>
    <w:pPr>
      <w:widowControl/>
      <w:autoSpaceDE/>
      <w:autoSpaceDN/>
      <w:jc w:val="both"/>
      <w:outlineLvl w:val="0"/>
    </w:pPr>
    <w:rPr>
      <w:noProof/>
      <w:szCs w:val="20"/>
    </w:rPr>
  </w:style>
  <w:style w:type="paragraph" w:customStyle="1" w:styleId="sectionIIIheader">
    <w:name w:val="section III header"/>
    <w:basedOn w:val="Normal"/>
    <w:rsid w:val="00043AB3"/>
    <w:pPr>
      <w:widowControl/>
      <w:autoSpaceDE/>
      <w:autoSpaceDN/>
      <w:spacing w:before="240"/>
    </w:pPr>
    <w:rPr>
      <w:rFonts w:ascii="Arial Black" w:hAnsi="Arial Black" w:cs="Arial"/>
      <w:sz w:val="24"/>
      <w:szCs w:val="28"/>
    </w:rPr>
  </w:style>
  <w:style w:type="numbering" w:customStyle="1" w:styleId="NoList11">
    <w:name w:val="No List11"/>
    <w:next w:val="NoList"/>
    <w:uiPriority w:val="99"/>
    <w:semiHidden/>
    <w:unhideWhenUsed/>
    <w:rsid w:val="00043AB3"/>
  </w:style>
  <w:style w:type="paragraph" w:styleId="NoSpacing">
    <w:name w:val="No Spacing"/>
    <w:link w:val="NoSpacingChar"/>
    <w:uiPriority w:val="1"/>
    <w:qFormat/>
    <w:rsid w:val="00043AB3"/>
    <w:pPr>
      <w:spacing w:after="0" w:line="240" w:lineRule="auto"/>
    </w:pPr>
    <w:rPr>
      <w:rFonts w:eastAsiaTheme="minorEastAsia"/>
    </w:rPr>
  </w:style>
  <w:style w:type="character" w:customStyle="1" w:styleId="NoSpacingChar">
    <w:name w:val="No Spacing Char"/>
    <w:basedOn w:val="DefaultParagraphFont"/>
    <w:link w:val="NoSpacing"/>
    <w:uiPriority w:val="1"/>
    <w:rsid w:val="00043AB3"/>
    <w:rPr>
      <w:rFonts w:eastAsiaTheme="minorEastAsia"/>
    </w:rPr>
  </w:style>
  <w:style w:type="character" w:customStyle="1" w:styleId="UnresolvedMention1">
    <w:name w:val="Unresolved Mention1"/>
    <w:basedOn w:val="DefaultParagraphFont"/>
    <w:uiPriority w:val="99"/>
    <w:semiHidden/>
    <w:unhideWhenUsed/>
    <w:rsid w:val="00043AB3"/>
    <w:rPr>
      <w:color w:val="605E5C"/>
      <w:shd w:val="clear" w:color="auto" w:fill="E1DFDD"/>
    </w:rPr>
  </w:style>
  <w:style w:type="character" w:styleId="FollowedHyperlink">
    <w:name w:val="FollowedHyperlink"/>
    <w:basedOn w:val="DefaultParagraphFont"/>
    <w:uiPriority w:val="99"/>
    <w:semiHidden/>
    <w:unhideWhenUsed/>
    <w:rsid w:val="00043AB3"/>
    <w:rPr>
      <w:color w:val="800080"/>
      <w:u w:val="single"/>
    </w:rPr>
  </w:style>
  <w:style w:type="paragraph" w:customStyle="1" w:styleId="font5">
    <w:name w:val="font5"/>
    <w:basedOn w:val="Normal"/>
    <w:rsid w:val="00043AB3"/>
    <w:pPr>
      <w:widowControl/>
      <w:autoSpaceDE/>
      <w:autoSpaceDN/>
      <w:spacing w:before="100" w:beforeAutospacing="1" w:after="100" w:afterAutospacing="1"/>
    </w:pPr>
    <w:rPr>
      <w:rFonts w:ascii="Calibri" w:hAnsi="Calibri" w:cs="Calibri"/>
      <w:sz w:val="24"/>
      <w:szCs w:val="24"/>
    </w:rPr>
  </w:style>
  <w:style w:type="paragraph" w:customStyle="1" w:styleId="xl66">
    <w:name w:val="xl66"/>
    <w:basedOn w:val="Normal"/>
    <w:rsid w:val="00043AB3"/>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67">
    <w:name w:val="xl67"/>
    <w:basedOn w:val="Normal"/>
    <w:rsid w:val="00043AB3"/>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68">
    <w:name w:val="xl68"/>
    <w:basedOn w:val="Normal"/>
    <w:rsid w:val="00043AB3"/>
    <w:pPr>
      <w:widowControl/>
      <w:pBdr>
        <w:left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69">
    <w:name w:val="xl69"/>
    <w:basedOn w:val="Normal"/>
    <w:rsid w:val="00043AB3"/>
    <w:pPr>
      <w:widowControl/>
      <w:pBdr>
        <w:right w:val="single" w:sz="4" w:space="0" w:color="auto"/>
      </w:pBdr>
      <w:autoSpaceDE/>
      <w:autoSpaceDN/>
      <w:spacing w:before="100" w:beforeAutospacing="1" w:after="100" w:afterAutospacing="1"/>
      <w:jc w:val="center"/>
      <w:textAlignment w:val="center"/>
    </w:pPr>
    <w:rPr>
      <w:sz w:val="24"/>
      <w:szCs w:val="24"/>
    </w:rPr>
  </w:style>
  <w:style w:type="paragraph" w:customStyle="1" w:styleId="xl70">
    <w:name w:val="xl70"/>
    <w:basedOn w:val="Normal"/>
    <w:rsid w:val="00043AB3"/>
    <w:pPr>
      <w:widowControl/>
      <w:pBdr>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71">
    <w:name w:val="xl71"/>
    <w:basedOn w:val="Normal"/>
    <w:rsid w:val="00043AB3"/>
    <w:pPr>
      <w:widowControl/>
      <w:pBdr>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72">
    <w:name w:val="xl72"/>
    <w:basedOn w:val="Normal"/>
    <w:rsid w:val="00043AB3"/>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rPr>
  </w:style>
  <w:style w:type="paragraph" w:customStyle="1" w:styleId="xl73">
    <w:name w:val="xl73"/>
    <w:basedOn w:val="Normal"/>
    <w:rsid w:val="00043AB3"/>
    <w:pPr>
      <w:widowControl/>
      <w:pBdr>
        <w:left w:val="single" w:sz="4" w:space="0" w:color="auto"/>
        <w:right w:val="single" w:sz="4" w:space="0" w:color="auto"/>
      </w:pBdr>
      <w:autoSpaceDE/>
      <w:autoSpaceDN/>
      <w:spacing w:before="100" w:beforeAutospacing="1" w:after="100" w:afterAutospacing="1"/>
    </w:pPr>
    <w:rPr>
      <w:sz w:val="24"/>
      <w:szCs w:val="24"/>
    </w:rPr>
  </w:style>
  <w:style w:type="paragraph" w:customStyle="1" w:styleId="xl74">
    <w:name w:val="xl74"/>
    <w:basedOn w:val="Normal"/>
    <w:rsid w:val="00043AB3"/>
    <w:pPr>
      <w:widowControl/>
      <w:pBdr>
        <w:left w:val="single" w:sz="4" w:space="0" w:color="auto"/>
      </w:pBdr>
      <w:autoSpaceDE/>
      <w:autoSpaceDN/>
      <w:spacing w:before="100" w:beforeAutospacing="1" w:after="100" w:afterAutospacing="1"/>
    </w:pPr>
    <w:rPr>
      <w:sz w:val="24"/>
      <w:szCs w:val="24"/>
    </w:rPr>
  </w:style>
  <w:style w:type="paragraph" w:customStyle="1" w:styleId="xl75">
    <w:name w:val="xl75"/>
    <w:basedOn w:val="Normal"/>
    <w:rsid w:val="00043AB3"/>
    <w:pPr>
      <w:widowControl/>
      <w:pBdr>
        <w:top w:val="single" w:sz="8" w:space="0" w:color="auto"/>
        <w:right w:val="single" w:sz="8" w:space="0" w:color="auto"/>
      </w:pBdr>
      <w:autoSpaceDE/>
      <w:autoSpaceDN/>
      <w:spacing w:before="100" w:beforeAutospacing="1" w:after="100" w:afterAutospacing="1"/>
    </w:pPr>
    <w:rPr>
      <w:sz w:val="32"/>
      <w:szCs w:val="32"/>
    </w:rPr>
  </w:style>
  <w:style w:type="paragraph" w:customStyle="1" w:styleId="xl76">
    <w:name w:val="xl76"/>
    <w:basedOn w:val="Normal"/>
    <w:rsid w:val="00043AB3"/>
    <w:pPr>
      <w:widowControl/>
      <w:autoSpaceDE/>
      <w:autoSpaceDN/>
      <w:spacing w:before="100" w:beforeAutospacing="1" w:after="100" w:afterAutospacing="1"/>
      <w:jc w:val="center"/>
    </w:pPr>
    <w:rPr>
      <w:sz w:val="24"/>
      <w:szCs w:val="24"/>
    </w:rPr>
  </w:style>
  <w:style w:type="paragraph" w:customStyle="1" w:styleId="xl77">
    <w:name w:val="xl77"/>
    <w:basedOn w:val="Normal"/>
    <w:rsid w:val="00043AB3"/>
    <w:pPr>
      <w:widowControl/>
      <w:autoSpaceDE/>
      <w:autoSpaceDN/>
      <w:spacing w:before="100" w:beforeAutospacing="1" w:after="100" w:afterAutospacing="1"/>
    </w:pPr>
    <w:rPr>
      <w:sz w:val="24"/>
      <w:szCs w:val="24"/>
    </w:rPr>
  </w:style>
  <w:style w:type="paragraph" w:customStyle="1" w:styleId="xl78">
    <w:name w:val="xl78"/>
    <w:basedOn w:val="Normal"/>
    <w:rsid w:val="00043AB3"/>
    <w:pPr>
      <w:widowControl/>
      <w:autoSpaceDE/>
      <w:autoSpaceDN/>
      <w:spacing w:before="100" w:beforeAutospacing="1" w:after="100" w:afterAutospacing="1"/>
    </w:pPr>
    <w:rPr>
      <w:b/>
      <w:bCs/>
      <w:sz w:val="24"/>
      <w:szCs w:val="24"/>
    </w:rPr>
  </w:style>
  <w:style w:type="paragraph" w:customStyle="1" w:styleId="xl79">
    <w:name w:val="xl79"/>
    <w:basedOn w:val="Normal"/>
    <w:rsid w:val="00043AB3"/>
    <w:pPr>
      <w:widowControl/>
      <w:autoSpaceDE/>
      <w:autoSpaceDN/>
      <w:spacing w:before="100" w:beforeAutospacing="1" w:after="100" w:afterAutospacing="1"/>
      <w:jc w:val="center"/>
      <w:textAlignment w:val="center"/>
    </w:pPr>
    <w:rPr>
      <w:b/>
      <w:bCs/>
      <w:sz w:val="24"/>
      <w:szCs w:val="24"/>
    </w:rPr>
  </w:style>
  <w:style w:type="paragraph" w:customStyle="1" w:styleId="xl80">
    <w:name w:val="xl80"/>
    <w:basedOn w:val="Normal"/>
    <w:rsid w:val="00043AB3"/>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81">
    <w:name w:val="xl81"/>
    <w:basedOn w:val="Normal"/>
    <w:rsid w:val="00043AB3"/>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b/>
      <w:bCs/>
      <w:sz w:val="24"/>
      <w:szCs w:val="24"/>
    </w:rPr>
  </w:style>
  <w:style w:type="paragraph" w:customStyle="1" w:styleId="xl82">
    <w:name w:val="xl82"/>
    <w:basedOn w:val="Normal"/>
    <w:rsid w:val="00043AB3"/>
    <w:pPr>
      <w:widowControl/>
      <w:autoSpaceDE/>
      <w:autoSpaceDN/>
      <w:spacing w:before="100" w:beforeAutospacing="1" w:after="100" w:afterAutospacing="1"/>
      <w:textAlignment w:val="center"/>
    </w:pPr>
    <w:rPr>
      <w:sz w:val="24"/>
      <w:szCs w:val="24"/>
    </w:rPr>
  </w:style>
  <w:style w:type="paragraph" w:customStyle="1" w:styleId="xl83">
    <w:name w:val="xl83"/>
    <w:basedOn w:val="Normal"/>
    <w:rsid w:val="00043AB3"/>
    <w:pPr>
      <w:widowControl/>
      <w:autoSpaceDE/>
      <w:autoSpaceDN/>
      <w:spacing w:before="100" w:beforeAutospacing="1" w:after="100" w:afterAutospacing="1"/>
    </w:pPr>
    <w:rPr>
      <w:sz w:val="24"/>
      <w:szCs w:val="24"/>
    </w:rPr>
  </w:style>
  <w:style w:type="paragraph" w:customStyle="1" w:styleId="xl84">
    <w:name w:val="xl84"/>
    <w:basedOn w:val="Normal"/>
    <w:rsid w:val="00043AB3"/>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85">
    <w:name w:val="xl85"/>
    <w:basedOn w:val="Normal"/>
    <w:rsid w:val="00043AB3"/>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86">
    <w:name w:val="xl86"/>
    <w:basedOn w:val="Normal"/>
    <w:rsid w:val="00043AB3"/>
    <w:pPr>
      <w:widowControl/>
      <w:autoSpaceDE/>
      <w:autoSpaceDN/>
      <w:spacing w:before="100" w:beforeAutospacing="1" w:after="100" w:afterAutospacing="1"/>
      <w:textAlignment w:val="center"/>
    </w:pPr>
    <w:rPr>
      <w:sz w:val="24"/>
      <w:szCs w:val="24"/>
    </w:rPr>
  </w:style>
  <w:style w:type="paragraph" w:customStyle="1" w:styleId="xl87">
    <w:name w:val="xl87"/>
    <w:basedOn w:val="Normal"/>
    <w:rsid w:val="00043AB3"/>
    <w:pPr>
      <w:widowControl/>
      <w:pBdr>
        <w:left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88">
    <w:name w:val="xl88"/>
    <w:basedOn w:val="Normal"/>
    <w:rsid w:val="00043AB3"/>
    <w:pPr>
      <w:widowControl/>
      <w:pBdr>
        <w:left w:val="single" w:sz="4" w:space="0" w:color="auto"/>
        <w:right w:val="single" w:sz="4" w:space="0" w:color="auto"/>
      </w:pBdr>
      <w:autoSpaceDE/>
      <w:autoSpaceDN/>
      <w:spacing w:before="100" w:beforeAutospacing="1" w:after="100" w:afterAutospacing="1"/>
      <w:textAlignment w:val="center"/>
    </w:pPr>
    <w:rPr>
      <w:b/>
      <w:bCs/>
      <w:sz w:val="24"/>
      <w:szCs w:val="24"/>
      <w:u w:val="double"/>
    </w:rPr>
  </w:style>
  <w:style w:type="paragraph" w:customStyle="1" w:styleId="xl89">
    <w:name w:val="xl89"/>
    <w:basedOn w:val="Normal"/>
    <w:rsid w:val="00043AB3"/>
    <w:pPr>
      <w:widowControl/>
      <w:pBdr>
        <w:left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90">
    <w:name w:val="xl90"/>
    <w:basedOn w:val="Normal"/>
    <w:rsid w:val="00043AB3"/>
    <w:pPr>
      <w:widowControl/>
      <w:pBdr>
        <w:left w:val="single" w:sz="4" w:space="0" w:color="auto"/>
        <w:right w:val="single" w:sz="4" w:space="0" w:color="auto"/>
      </w:pBdr>
      <w:autoSpaceDE/>
      <w:autoSpaceDN/>
      <w:spacing w:before="100" w:beforeAutospacing="1" w:after="100" w:afterAutospacing="1"/>
      <w:textAlignment w:val="center"/>
    </w:pPr>
    <w:rPr>
      <w:b/>
      <w:bCs/>
      <w:sz w:val="24"/>
      <w:szCs w:val="24"/>
      <w:u w:val="single"/>
    </w:rPr>
  </w:style>
  <w:style w:type="paragraph" w:customStyle="1" w:styleId="xl91">
    <w:name w:val="xl91"/>
    <w:basedOn w:val="Normal"/>
    <w:rsid w:val="00043AB3"/>
    <w:pPr>
      <w:widowControl/>
      <w:pBdr>
        <w:left w:val="single" w:sz="4" w:space="0" w:color="auto"/>
        <w:right w:val="single" w:sz="4" w:space="0" w:color="auto"/>
      </w:pBdr>
      <w:autoSpaceDE/>
      <w:autoSpaceDN/>
      <w:spacing w:before="100" w:beforeAutospacing="1" w:after="100" w:afterAutospacing="1"/>
      <w:jc w:val="center"/>
      <w:textAlignment w:val="center"/>
    </w:pPr>
    <w:rPr>
      <w:sz w:val="24"/>
      <w:szCs w:val="24"/>
      <w:u w:val="single"/>
    </w:rPr>
  </w:style>
  <w:style w:type="paragraph" w:customStyle="1" w:styleId="xl92">
    <w:name w:val="xl92"/>
    <w:basedOn w:val="Normal"/>
    <w:rsid w:val="00043AB3"/>
    <w:pPr>
      <w:widowControl/>
      <w:pBdr>
        <w:left w:val="single" w:sz="4" w:space="0" w:color="auto"/>
        <w:right w:val="single" w:sz="4" w:space="0" w:color="auto"/>
      </w:pBdr>
      <w:autoSpaceDE/>
      <w:autoSpaceDN/>
      <w:spacing w:before="100" w:beforeAutospacing="1" w:after="100" w:afterAutospacing="1"/>
      <w:textAlignment w:val="center"/>
    </w:pPr>
    <w:rPr>
      <w:sz w:val="24"/>
      <w:szCs w:val="24"/>
      <w:u w:val="single"/>
    </w:rPr>
  </w:style>
  <w:style w:type="paragraph" w:customStyle="1" w:styleId="xl93">
    <w:name w:val="xl93"/>
    <w:basedOn w:val="Normal"/>
    <w:rsid w:val="00043AB3"/>
    <w:pPr>
      <w:widowControl/>
      <w:pBdr>
        <w:left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94">
    <w:name w:val="xl94"/>
    <w:basedOn w:val="Normal"/>
    <w:rsid w:val="00043AB3"/>
    <w:pPr>
      <w:widowControl/>
      <w:pBdr>
        <w:right w:val="single" w:sz="4" w:space="0" w:color="auto"/>
      </w:pBdr>
      <w:autoSpaceDE/>
      <w:autoSpaceDN/>
      <w:spacing w:before="100" w:beforeAutospacing="1" w:after="100" w:afterAutospacing="1"/>
      <w:textAlignment w:val="center"/>
    </w:pPr>
    <w:rPr>
      <w:sz w:val="24"/>
      <w:szCs w:val="24"/>
      <w:u w:val="single"/>
    </w:rPr>
  </w:style>
  <w:style w:type="paragraph" w:customStyle="1" w:styleId="xl95">
    <w:name w:val="xl95"/>
    <w:basedOn w:val="Normal"/>
    <w:rsid w:val="00043AB3"/>
    <w:pPr>
      <w:widowControl/>
      <w:pBdr>
        <w:right w:val="single" w:sz="4" w:space="0" w:color="auto"/>
      </w:pBdr>
      <w:autoSpaceDE/>
      <w:autoSpaceDN/>
      <w:spacing w:before="100" w:beforeAutospacing="1" w:after="100" w:afterAutospacing="1"/>
      <w:jc w:val="center"/>
      <w:textAlignment w:val="center"/>
    </w:pPr>
    <w:rPr>
      <w:sz w:val="24"/>
      <w:szCs w:val="24"/>
    </w:rPr>
  </w:style>
  <w:style w:type="paragraph" w:customStyle="1" w:styleId="xl96">
    <w:name w:val="xl96"/>
    <w:basedOn w:val="Normal"/>
    <w:rsid w:val="00043AB3"/>
    <w:pPr>
      <w:widowControl/>
      <w:pBdr>
        <w:right w:val="single" w:sz="4" w:space="0" w:color="auto"/>
      </w:pBdr>
      <w:autoSpaceDE/>
      <w:autoSpaceDN/>
      <w:spacing w:before="100" w:beforeAutospacing="1" w:after="100" w:afterAutospacing="1"/>
      <w:textAlignment w:val="center"/>
    </w:pPr>
    <w:rPr>
      <w:sz w:val="24"/>
      <w:szCs w:val="24"/>
    </w:rPr>
  </w:style>
  <w:style w:type="paragraph" w:customStyle="1" w:styleId="xl97">
    <w:name w:val="xl97"/>
    <w:basedOn w:val="Normal"/>
    <w:rsid w:val="00043AB3"/>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98">
    <w:name w:val="xl98"/>
    <w:basedOn w:val="Normal"/>
    <w:rsid w:val="00043AB3"/>
    <w:pPr>
      <w:widowControl/>
      <w:pBdr>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99">
    <w:name w:val="xl99"/>
    <w:basedOn w:val="Normal"/>
    <w:rsid w:val="00043AB3"/>
    <w:pPr>
      <w:widowControl/>
      <w:pBdr>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00">
    <w:name w:val="xl100"/>
    <w:basedOn w:val="Normal"/>
    <w:rsid w:val="00043AB3"/>
    <w:pPr>
      <w:widowControl/>
      <w:autoSpaceDE/>
      <w:autoSpaceDN/>
      <w:spacing w:before="100" w:beforeAutospacing="1" w:after="100" w:afterAutospacing="1"/>
      <w:textAlignment w:val="center"/>
    </w:pPr>
    <w:rPr>
      <w:b/>
      <w:bCs/>
      <w:sz w:val="24"/>
      <w:szCs w:val="24"/>
    </w:rPr>
  </w:style>
  <w:style w:type="paragraph" w:customStyle="1" w:styleId="xl101">
    <w:name w:val="xl101"/>
    <w:basedOn w:val="Normal"/>
    <w:rsid w:val="00043AB3"/>
    <w:pPr>
      <w:widowControl/>
      <w:pBdr>
        <w:top w:val="single" w:sz="8" w:space="0" w:color="auto"/>
        <w:left w:val="single" w:sz="4" w:space="0" w:color="auto"/>
        <w:bottom w:val="single" w:sz="4" w:space="0" w:color="auto"/>
      </w:pBdr>
      <w:autoSpaceDE/>
      <w:autoSpaceDN/>
      <w:spacing w:before="100" w:beforeAutospacing="1" w:after="100" w:afterAutospacing="1"/>
    </w:pPr>
    <w:rPr>
      <w:sz w:val="24"/>
      <w:szCs w:val="24"/>
    </w:rPr>
  </w:style>
  <w:style w:type="paragraph" w:customStyle="1" w:styleId="xl102">
    <w:name w:val="xl102"/>
    <w:basedOn w:val="Normal"/>
    <w:rsid w:val="00043AB3"/>
    <w:pPr>
      <w:widowControl/>
      <w:pBdr>
        <w:left w:val="single" w:sz="4" w:space="0" w:color="auto"/>
      </w:pBdr>
      <w:autoSpaceDE/>
      <w:autoSpaceDN/>
      <w:spacing w:before="100" w:beforeAutospacing="1" w:after="100" w:afterAutospacing="1"/>
    </w:pPr>
    <w:rPr>
      <w:sz w:val="24"/>
      <w:szCs w:val="24"/>
    </w:rPr>
  </w:style>
  <w:style w:type="paragraph" w:customStyle="1" w:styleId="xl103">
    <w:name w:val="xl103"/>
    <w:basedOn w:val="Normal"/>
    <w:rsid w:val="00043AB3"/>
    <w:pPr>
      <w:widowControl/>
      <w:pBdr>
        <w:left w:val="single" w:sz="4" w:space="0" w:color="auto"/>
        <w:right w:val="single" w:sz="4" w:space="0" w:color="auto"/>
      </w:pBdr>
      <w:autoSpaceDE/>
      <w:autoSpaceDN/>
      <w:spacing w:before="100" w:beforeAutospacing="1" w:after="100" w:afterAutospacing="1"/>
    </w:pPr>
    <w:rPr>
      <w:sz w:val="24"/>
      <w:szCs w:val="24"/>
    </w:rPr>
  </w:style>
  <w:style w:type="paragraph" w:customStyle="1" w:styleId="xl104">
    <w:name w:val="xl104"/>
    <w:basedOn w:val="Normal"/>
    <w:rsid w:val="00043AB3"/>
    <w:pPr>
      <w:widowControl/>
      <w:pBdr>
        <w:right w:val="single" w:sz="4" w:space="0" w:color="auto"/>
      </w:pBdr>
      <w:autoSpaceDE/>
      <w:autoSpaceDN/>
      <w:spacing w:before="100" w:beforeAutospacing="1" w:after="100" w:afterAutospacing="1"/>
    </w:pPr>
    <w:rPr>
      <w:sz w:val="24"/>
      <w:szCs w:val="24"/>
    </w:rPr>
  </w:style>
  <w:style w:type="paragraph" w:customStyle="1" w:styleId="xl105">
    <w:name w:val="xl105"/>
    <w:basedOn w:val="Normal"/>
    <w:rsid w:val="00043AB3"/>
    <w:pPr>
      <w:widowControl/>
      <w:pBdr>
        <w:top w:val="single" w:sz="8" w:space="0" w:color="auto"/>
        <w:left w:val="single" w:sz="8" w:space="0" w:color="auto"/>
      </w:pBdr>
      <w:autoSpaceDE/>
      <w:autoSpaceDN/>
      <w:spacing w:before="100" w:beforeAutospacing="1" w:after="100" w:afterAutospacing="1"/>
    </w:pPr>
    <w:rPr>
      <w:sz w:val="32"/>
      <w:szCs w:val="32"/>
    </w:rPr>
  </w:style>
  <w:style w:type="paragraph" w:customStyle="1" w:styleId="xl106">
    <w:name w:val="xl106"/>
    <w:basedOn w:val="Normal"/>
    <w:rsid w:val="00043AB3"/>
    <w:pPr>
      <w:widowControl/>
      <w:autoSpaceDE/>
      <w:autoSpaceDN/>
      <w:spacing w:before="100" w:beforeAutospacing="1" w:after="100" w:afterAutospacing="1"/>
    </w:pPr>
    <w:rPr>
      <w:sz w:val="32"/>
      <w:szCs w:val="32"/>
    </w:rPr>
  </w:style>
  <w:style w:type="paragraph" w:customStyle="1" w:styleId="xl107">
    <w:name w:val="xl107"/>
    <w:basedOn w:val="Normal"/>
    <w:rsid w:val="00043AB3"/>
    <w:pPr>
      <w:widowControl/>
      <w:autoSpaceDE/>
      <w:autoSpaceDN/>
      <w:spacing w:before="100" w:beforeAutospacing="1" w:after="100" w:afterAutospacing="1"/>
    </w:pPr>
    <w:rPr>
      <w:sz w:val="24"/>
      <w:szCs w:val="24"/>
    </w:rPr>
  </w:style>
  <w:style w:type="paragraph" w:customStyle="1" w:styleId="xl108">
    <w:name w:val="xl108"/>
    <w:basedOn w:val="Normal"/>
    <w:rsid w:val="00043AB3"/>
    <w:pPr>
      <w:widowControl/>
      <w:pBdr>
        <w:right w:val="single" w:sz="4" w:space="0" w:color="auto"/>
      </w:pBdr>
      <w:autoSpaceDE/>
      <w:autoSpaceDN/>
      <w:spacing w:before="100" w:beforeAutospacing="1" w:after="100" w:afterAutospacing="1"/>
      <w:jc w:val="center"/>
    </w:pPr>
    <w:rPr>
      <w:rFonts w:ascii="Arial" w:hAnsi="Arial" w:cs="Arial"/>
      <w:sz w:val="24"/>
      <w:szCs w:val="24"/>
    </w:rPr>
  </w:style>
  <w:style w:type="paragraph" w:customStyle="1" w:styleId="xl109">
    <w:name w:val="xl109"/>
    <w:basedOn w:val="Normal"/>
    <w:rsid w:val="00043AB3"/>
    <w:pPr>
      <w:widowControl/>
      <w:pBdr>
        <w:left w:val="single" w:sz="4" w:space="0" w:color="auto"/>
        <w:right w:val="single" w:sz="4" w:space="0" w:color="auto"/>
      </w:pBdr>
      <w:autoSpaceDE/>
      <w:autoSpaceDN/>
      <w:spacing w:before="100" w:beforeAutospacing="1" w:after="100" w:afterAutospacing="1"/>
    </w:pPr>
    <w:rPr>
      <w:rFonts w:ascii="Calibri" w:hAnsi="Calibri" w:cs="Calibri"/>
    </w:rPr>
  </w:style>
  <w:style w:type="paragraph" w:customStyle="1" w:styleId="xl110">
    <w:name w:val="xl110"/>
    <w:basedOn w:val="Normal"/>
    <w:rsid w:val="00043AB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24"/>
      <w:szCs w:val="24"/>
    </w:rPr>
  </w:style>
  <w:style w:type="paragraph" w:customStyle="1" w:styleId="xl111">
    <w:name w:val="xl111"/>
    <w:basedOn w:val="Normal"/>
    <w:rsid w:val="00043AB3"/>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textAlignment w:val="center"/>
    </w:pPr>
    <w:rPr>
      <w:rFonts w:ascii="Calibri" w:hAnsi="Calibri" w:cs="Calibri"/>
    </w:rPr>
  </w:style>
  <w:style w:type="paragraph" w:customStyle="1" w:styleId="xl112">
    <w:name w:val="xl112"/>
    <w:basedOn w:val="Normal"/>
    <w:rsid w:val="00043AB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Calibri" w:hAnsi="Calibri" w:cs="Calibri"/>
    </w:rPr>
  </w:style>
  <w:style w:type="paragraph" w:customStyle="1" w:styleId="xl113">
    <w:name w:val="xl113"/>
    <w:basedOn w:val="Normal"/>
    <w:rsid w:val="00043AB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rPr>
  </w:style>
  <w:style w:type="paragraph" w:customStyle="1" w:styleId="xl114">
    <w:name w:val="xl114"/>
    <w:basedOn w:val="Normal"/>
    <w:rsid w:val="00043AB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Calibri" w:hAnsi="Calibri" w:cs="Calibri"/>
    </w:rPr>
  </w:style>
  <w:style w:type="paragraph" w:customStyle="1" w:styleId="xl115">
    <w:name w:val="xl115"/>
    <w:basedOn w:val="Normal"/>
    <w:rsid w:val="00043AB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Calibri" w:hAnsi="Calibri" w:cs="Calibri"/>
    </w:rPr>
  </w:style>
  <w:style w:type="paragraph" w:customStyle="1" w:styleId="xl116">
    <w:name w:val="xl116"/>
    <w:basedOn w:val="Normal"/>
    <w:rsid w:val="00043AB3"/>
    <w:pPr>
      <w:widowControl/>
      <w:pBdr>
        <w:left w:val="single" w:sz="4" w:space="0" w:color="auto"/>
        <w:right w:val="single" w:sz="4" w:space="0" w:color="auto"/>
      </w:pBdr>
      <w:autoSpaceDE/>
      <w:autoSpaceDN/>
      <w:spacing w:before="100" w:beforeAutospacing="1" w:after="100" w:afterAutospacing="1"/>
      <w:jc w:val="center"/>
    </w:pPr>
    <w:rPr>
      <w:rFonts w:ascii="Arial" w:hAnsi="Arial" w:cs="Arial"/>
      <w:sz w:val="24"/>
      <w:szCs w:val="24"/>
    </w:rPr>
  </w:style>
  <w:style w:type="paragraph" w:customStyle="1" w:styleId="xl117">
    <w:name w:val="xl117"/>
    <w:basedOn w:val="Normal"/>
    <w:rsid w:val="00043AB3"/>
    <w:pPr>
      <w:widowControl/>
      <w:pBdr>
        <w:left w:val="single" w:sz="4" w:space="0" w:color="auto"/>
        <w:right w:val="single" w:sz="4" w:space="0" w:color="auto"/>
      </w:pBdr>
      <w:autoSpaceDE/>
      <w:autoSpaceDN/>
      <w:spacing w:before="100" w:beforeAutospacing="1" w:after="100" w:afterAutospacing="1"/>
    </w:pPr>
    <w:rPr>
      <w:rFonts w:ascii="Arial" w:hAnsi="Arial" w:cs="Arial"/>
      <w:sz w:val="24"/>
      <w:szCs w:val="24"/>
    </w:rPr>
  </w:style>
  <w:style w:type="paragraph" w:customStyle="1" w:styleId="xl118">
    <w:name w:val="xl118"/>
    <w:basedOn w:val="Normal"/>
    <w:rsid w:val="00043AB3"/>
    <w:pPr>
      <w:widowControl/>
      <w:pBdr>
        <w:left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19">
    <w:name w:val="xl119"/>
    <w:basedOn w:val="Normal"/>
    <w:rsid w:val="00043AB3"/>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120">
    <w:name w:val="xl120"/>
    <w:basedOn w:val="Normal"/>
    <w:rsid w:val="00043AB3"/>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21">
    <w:name w:val="xl121"/>
    <w:basedOn w:val="Normal"/>
    <w:rsid w:val="00043AB3"/>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b/>
      <w:bCs/>
      <w:sz w:val="24"/>
      <w:szCs w:val="24"/>
    </w:rPr>
  </w:style>
  <w:style w:type="paragraph" w:customStyle="1" w:styleId="xl122">
    <w:name w:val="xl122"/>
    <w:basedOn w:val="Normal"/>
    <w:rsid w:val="00043AB3"/>
    <w:pPr>
      <w:widowControl/>
      <w:pBdr>
        <w:top w:val="single" w:sz="4" w:space="0" w:color="auto"/>
        <w:bottom w:val="single" w:sz="4" w:space="0" w:color="auto"/>
      </w:pBdr>
      <w:autoSpaceDE/>
      <w:autoSpaceDN/>
      <w:spacing w:before="100" w:beforeAutospacing="1" w:after="100" w:afterAutospacing="1"/>
      <w:textAlignment w:val="center"/>
    </w:pPr>
    <w:rPr>
      <w:rFonts w:ascii="Arial" w:hAnsi="Arial" w:cs="Arial"/>
      <w:b/>
      <w:bCs/>
      <w:sz w:val="24"/>
      <w:szCs w:val="24"/>
    </w:rPr>
  </w:style>
  <w:style w:type="paragraph" w:customStyle="1" w:styleId="xl123">
    <w:name w:val="xl123"/>
    <w:basedOn w:val="Normal"/>
    <w:rsid w:val="00043AB3"/>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24"/>
      <w:szCs w:val="24"/>
    </w:rPr>
  </w:style>
  <w:style w:type="paragraph" w:customStyle="1" w:styleId="xl124">
    <w:name w:val="xl124"/>
    <w:basedOn w:val="Normal"/>
    <w:rsid w:val="00043AB3"/>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b/>
      <w:bCs/>
      <w:sz w:val="32"/>
      <w:szCs w:val="32"/>
    </w:rPr>
  </w:style>
  <w:style w:type="paragraph" w:customStyle="1" w:styleId="xl125">
    <w:name w:val="xl125"/>
    <w:basedOn w:val="Normal"/>
    <w:rsid w:val="00043AB3"/>
    <w:pPr>
      <w:widowControl/>
      <w:pBdr>
        <w:top w:val="single" w:sz="8" w:space="0" w:color="auto"/>
        <w:bottom w:val="single" w:sz="8" w:space="0" w:color="auto"/>
      </w:pBdr>
      <w:autoSpaceDE/>
      <w:autoSpaceDN/>
      <w:spacing w:before="100" w:beforeAutospacing="1" w:after="100" w:afterAutospacing="1"/>
      <w:jc w:val="center"/>
      <w:textAlignment w:val="center"/>
    </w:pPr>
    <w:rPr>
      <w:rFonts w:ascii="Arial" w:hAnsi="Arial" w:cs="Arial"/>
      <w:sz w:val="32"/>
      <w:szCs w:val="32"/>
    </w:rPr>
  </w:style>
  <w:style w:type="paragraph" w:customStyle="1" w:styleId="xl126">
    <w:name w:val="xl126"/>
    <w:basedOn w:val="Normal"/>
    <w:rsid w:val="00043AB3"/>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Arial" w:hAnsi="Arial" w:cs="Arial"/>
      <w:sz w:val="32"/>
      <w:szCs w:val="32"/>
    </w:rPr>
  </w:style>
  <w:style w:type="paragraph" w:customStyle="1" w:styleId="xl127">
    <w:name w:val="xl127"/>
    <w:basedOn w:val="Normal"/>
    <w:rsid w:val="00043AB3"/>
    <w:pPr>
      <w:widowControl/>
      <w:pBdr>
        <w:left w:val="single" w:sz="4" w:space="0" w:color="auto"/>
      </w:pBdr>
      <w:autoSpaceDE/>
      <w:autoSpaceDN/>
      <w:spacing w:before="100" w:beforeAutospacing="1" w:after="100" w:afterAutospacing="1"/>
    </w:pPr>
    <w:rPr>
      <w:sz w:val="24"/>
      <w:szCs w:val="24"/>
    </w:rPr>
  </w:style>
  <w:style w:type="paragraph" w:customStyle="1" w:styleId="xl128">
    <w:name w:val="xl128"/>
    <w:basedOn w:val="Normal"/>
    <w:rsid w:val="00043AB3"/>
    <w:pPr>
      <w:widowControl/>
      <w:autoSpaceDE/>
      <w:autoSpaceDN/>
      <w:spacing w:before="100" w:beforeAutospacing="1" w:after="100" w:afterAutospacing="1"/>
    </w:pPr>
    <w:rPr>
      <w:rFonts w:ascii="Arial" w:hAnsi="Arial" w:cs="Arial"/>
      <w:sz w:val="24"/>
      <w:szCs w:val="24"/>
    </w:rPr>
  </w:style>
  <w:style w:type="paragraph" w:customStyle="1" w:styleId="xl129">
    <w:name w:val="xl129"/>
    <w:basedOn w:val="Normal"/>
    <w:rsid w:val="00043AB3"/>
    <w:pPr>
      <w:widowControl/>
      <w:pBdr>
        <w:right w:val="single" w:sz="4" w:space="0" w:color="auto"/>
      </w:pBdr>
      <w:autoSpaceDE/>
      <w:autoSpaceDN/>
      <w:spacing w:before="100" w:beforeAutospacing="1" w:after="100" w:afterAutospacing="1"/>
    </w:pPr>
    <w:rPr>
      <w:rFonts w:ascii="Arial" w:hAnsi="Arial" w:cs="Arial"/>
      <w:sz w:val="24"/>
      <w:szCs w:val="24"/>
    </w:rPr>
  </w:style>
  <w:style w:type="paragraph" w:customStyle="1" w:styleId="xl130">
    <w:name w:val="xl130"/>
    <w:basedOn w:val="Normal"/>
    <w:rsid w:val="00043AB3"/>
    <w:pPr>
      <w:widowControl/>
      <w:pBdr>
        <w:top w:val="single" w:sz="8" w:space="0" w:color="auto"/>
      </w:pBdr>
      <w:autoSpaceDE/>
      <w:autoSpaceDN/>
      <w:spacing w:before="100" w:beforeAutospacing="1" w:after="100" w:afterAutospacing="1"/>
    </w:pPr>
    <w:rPr>
      <w:sz w:val="28"/>
      <w:szCs w:val="28"/>
    </w:rPr>
  </w:style>
  <w:style w:type="paragraph" w:customStyle="1" w:styleId="xl131">
    <w:name w:val="xl131"/>
    <w:basedOn w:val="Normal"/>
    <w:rsid w:val="00043AB3"/>
    <w:pPr>
      <w:widowControl/>
      <w:pBdr>
        <w:top w:val="single" w:sz="8" w:space="0" w:color="auto"/>
      </w:pBdr>
      <w:autoSpaceDE/>
      <w:autoSpaceDN/>
      <w:spacing w:before="100" w:beforeAutospacing="1" w:after="100" w:afterAutospacing="1"/>
    </w:pPr>
    <w:rPr>
      <w:rFonts w:ascii="Arial" w:hAnsi="Arial" w:cs="Arial"/>
      <w:sz w:val="28"/>
      <w:szCs w:val="28"/>
    </w:rPr>
  </w:style>
  <w:style w:type="paragraph" w:customStyle="1" w:styleId="xl132">
    <w:name w:val="xl132"/>
    <w:basedOn w:val="Normal"/>
    <w:rsid w:val="00043AB3"/>
    <w:pPr>
      <w:widowControl/>
      <w:pBdr>
        <w:top w:val="single" w:sz="8" w:space="0" w:color="auto"/>
        <w:left w:val="single" w:sz="8" w:space="0" w:color="auto"/>
        <w:bottom w:val="single" w:sz="8" w:space="0" w:color="auto"/>
      </w:pBdr>
      <w:autoSpaceDE/>
      <w:autoSpaceDN/>
      <w:spacing w:before="100" w:beforeAutospacing="1" w:after="100" w:afterAutospacing="1"/>
      <w:jc w:val="center"/>
    </w:pPr>
    <w:rPr>
      <w:b/>
      <w:bCs/>
      <w:sz w:val="24"/>
      <w:szCs w:val="24"/>
      <w:u w:val="single"/>
    </w:rPr>
  </w:style>
  <w:style w:type="paragraph" w:customStyle="1" w:styleId="xl133">
    <w:name w:val="xl133"/>
    <w:basedOn w:val="Normal"/>
    <w:rsid w:val="00043AB3"/>
    <w:pPr>
      <w:widowControl/>
      <w:pBdr>
        <w:top w:val="single" w:sz="8" w:space="0" w:color="auto"/>
        <w:bottom w:val="single" w:sz="8" w:space="0" w:color="auto"/>
      </w:pBdr>
      <w:autoSpaceDE/>
      <w:autoSpaceDN/>
      <w:spacing w:before="100" w:beforeAutospacing="1" w:after="100" w:afterAutospacing="1"/>
      <w:jc w:val="center"/>
    </w:pPr>
    <w:rPr>
      <w:rFonts w:ascii="Arial" w:hAnsi="Arial" w:cs="Arial"/>
      <w:sz w:val="24"/>
      <w:szCs w:val="24"/>
    </w:rPr>
  </w:style>
  <w:style w:type="paragraph" w:customStyle="1" w:styleId="xl134">
    <w:name w:val="xl134"/>
    <w:basedOn w:val="Normal"/>
    <w:rsid w:val="00043AB3"/>
    <w:pPr>
      <w:widowControl/>
      <w:pBdr>
        <w:top w:val="single" w:sz="8" w:space="0" w:color="auto"/>
        <w:bottom w:val="single" w:sz="8" w:space="0" w:color="auto"/>
        <w:right w:val="single" w:sz="8" w:space="0" w:color="auto"/>
      </w:pBdr>
      <w:autoSpaceDE/>
      <w:autoSpaceDN/>
      <w:spacing w:before="100" w:beforeAutospacing="1" w:after="100" w:afterAutospacing="1"/>
      <w:jc w:val="center"/>
    </w:pPr>
    <w:rPr>
      <w:rFonts w:ascii="Arial" w:hAnsi="Arial" w:cs="Arial"/>
      <w:sz w:val="24"/>
      <w:szCs w:val="24"/>
    </w:rPr>
  </w:style>
  <w:style w:type="paragraph" w:customStyle="1" w:styleId="xl135">
    <w:name w:val="xl135"/>
    <w:basedOn w:val="Normal"/>
    <w:rsid w:val="00043AB3"/>
    <w:pPr>
      <w:widowControl/>
      <w:pBdr>
        <w:top w:val="single" w:sz="8" w:space="0" w:color="auto"/>
        <w:left w:val="single" w:sz="4" w:space="0" w:color="auto"/>
        <w:bottom w:val="single" w:sz="4" w:space="0" w:color="auto"/>
      </w:pBdr>
      <w:autoSpaceDE/>
      <w:autoSpaceDN/>
      <w:spacing w:before="100" w:beforeAutospacing="1" w:after="100" w:afterAutospacing="1"/>
      <w:jc w:val="center"/>
    </w:pPr>
    <w:rPr>
      <w:sz w:val="24"/>
      <w:szCs w:val="24"/>
    </w:rPr>
  </w:style>
  <w:style w:type="paragraph" w:customStyle="1" w:styleId="xl136">
    <w:name w:val="xl136"/>
    <w:basedOn w:val="Normal"/>
    <w:rsid w:val="00043AB3"/>
    <w:pPr>
      <w:widowControl/>
      <w:pBdr>
        <w:top w:val="single" w:sz="8" w:space="0" w:color="auto"/>
        <w:bottom w:val="single" w:sz="4" w:space="0" w:color="auto"/>
      </w:pBdr>
      <w:autoSpaceDE/>
      <w:autoSpaceDN/>
      <w:spacing w:before="100" w:beforeAutospacing="1" w:after="100" w:afterAutospacing="1"/>
      <w:jc w:val="center"/>
    </w:pPr>
    <w:rPr>
      <w:rFonts w:ascii="Arial" w:hAnsi="Arial" w:cs="Arial"/>
      <w:sz w:val="24"/>
      <w:szCs w:val="24"/>
    </w:rPr>
  </w:style>
  <w:style w:type="paragraph" w:customStyle="1" w:styleId="xl137">
    <w:name w:val="xl137"/>
    <w:basedOn w:val="Normal"/>
    <w:rsid w:val="00043AB3"/>
    <w:pPr>
      <w:widowControl/>
      <w:pBdr>
        <w:top w:val="single" w:sz="8"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4"/>
      <w:szCs w:val="24"/>
    </w:rPr>
  </w:style>
  <w:style w:type="paragraph" w:customStyle="1" w:styleId="xl138">
    <w:name w:val="xl138"/>
    <w:basedOn w:val="Normal"/>
    <w:rsid w:val="00043AB3"/>
    <w:pPr>
      <w:widowControl/>
      <w:pBdr>
        <w:bottom w:val="single" w:sz="8" w:space="0" w:color="auto"/>
      </w:pBdr>
      <w:autoSpaceDE/>
      <w:autoSpaceDN/>
      <w:spacing w:before="100" w:beforeAutospacing="1" w:after="100" w:afterAutospacing="1"/>
      <w:jc w:val="center"/>
      <w:textAlignment w:val="center"/>
    </w:pPr>
    <w:rPr>
      <w:b/>
      <w:bCs/>
      <w:sz w:val="28"/>
      <w:szCs w:val="28"/>
    </w:rPr>
  </w:style>
  <w:style w:type="paragraph" w:customStyle="1" w:styleId="xl139">
    <w:name w:val="xl139"/>
    <w:basedOn w:val="Normal"/>
    <w:rsid w:val="00043AB3"/>
    <w:pPr>
      <w:widowControl/>
      <w:pBdr>
        <w:bottom w:val="single" w:sz="8" w:space="0" w:color="auto"/>
      </w:pBdr>
      <w:autoSpaceDE/>
      <w:autoSpaceDN/>
      <w:spacing w:before="100" w:beforeAutospacing="1" w:after="100" w:afterAutospacing="1"/>
      <w:jc w:val="center"/>
      <w:textAlignment w:val="center"/>
    </w:pPr>
    <w:rPr>
      <w:rFonts w:ascii="Arial" w:hAnsi="Arial" w:cs="Arial"/>
      <w:b/>
      <w:bCs/>
      <w:sz w:val="28"/>
      <w:szCs w:val="28"/>
    </w:rPr>
  </w:style>
  <w:style w:type="paragraph" w:styleId="NormalWeb">
    <w:name w:val="Normal (Web)"/>
    <w:basedOn w:val="Normal"/>
    <w:rsid w:val="00043AB3"/>
    <w:pPr>
      <w:widowControl/>
      <w:autoSpaceDE/>
      <w:autoSpaceDN/>
      <w:spacing w:before="100" w:beforeAutospacing="1" w:after="100" w:afterAutospacing="1"/>
    </w:pPr>
    <w:rPr>
      <w:sz w:val="24"/>
      <w:szCs w:val="24"/>
    </w:rPr>
  </w:style>
  <w:style w:type="paragraph" w:customStyle="1" w:styleId="Default">
    <w:name w:val="Default"/>
    <w:rsid w:val="00043AB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OC6">
    <w:name w:val="toc 6"/>
    <w:basedOn w:val="Normal"/>
    <w:next w:val="Normal"/>
    <w:autoRedefine/>
    <w:uiPriority w:val="1"/>
    <w:unhideWhenUsed/>
    <w:qFormat/>
    <w:rsid w:val="00043AB3"/>
    <w:pPr>
      <w:widowControl/>
      <w:autoSpaceDE/>
      <w:autoSpaceDN/>
      <w:ind w:left="1000"/>
    </w:pPr>
    <w:rPr>
      <w:sz w:val="20"/>
      <w:szCs w:val="20"/>
    </w:rPr>
  </w:style>
  <w:style w:type="paragraph" w:styleId="TOC7">
    <w:name w:val="toc 7"/>
    <w:basedOn w:val="Normal"/>
    <w:next w:val="Normal"/>
    <w:autoRedefine/>
    <w:uiPriority w:val="1"/>
    <w:unhideWhenUsed/>
    <w:qFormat/>
    <w:rsid w:val="00043AB3"/>
    <w:pPr>
      <w:widowControl/>
      <w:autoSpaceDE/>
      <w:autoSpaceDN/>
      <w:ind w:left="1200"/>
    </w:pPr>
    <w:rPr>
      <w:sz w:val="20"/>
      <w:szCs w:val="20"/>
    </w:rPr>
  </w:style>
  <w:style w:type="paragraph" w:styleId="TOC8">
    <w:name w:val="toc 8"/>
    <w:basedOn w:val="Normal"/>
    <w:next w:val="Normal"/>
    <w:autoRedefine/>
    <w:uiPriority w:val="1"/>
    <w:unhideWhenUsed/>
    <w:qFormat/>
    <w:rsid w:val="00043AB3"/>
    <w:pPr>
      <w:widowControl/>
      <w:autoSpaceDE/>
      <w:autoSpaceDN/>
      <w:ind w:left="1400"/>
    </w:pPr>
    <w:rPr>
      <w:sz w:val="20"/>
      <w:szCs w:val="20"/>
    </w:rPr>
  </w:style>
  <w:style w:type="paragraph" w:styleId="TOC9">
    <w:name w:val="toc 9"/>
    <w:basedOn w:val="Normal"/>
    <w:next w:val="Normal"/>
    <w:autoRedefine/>
    <w:uiPriority w:val="1"/>
    <w:unhideWhenUsed/>
    <w:qFormat/>
    <w:rsid w:val="00043AB3"/>
    <w:pPr>
      <w:widowControl/>
      <w:autoSpaceDE/>
      <w:autoSpaceDN/>
      <w:ind w:left="1600"/>
    </w:pPr>
    <w:rPr>
      <w:sz w:val="20"/>
      <w:szCs w:val="20"/>
    </w:rPr>
  </w:style>
  <w:style w:type="paragraph" w:styleId="EndnoteText">
    <w:name w:val="endnote text"/>
    <w:basedOn w:val="Normal"/>
    <w:link w:val="EndnoteTextChar"/>
    <w:uiPriority w:val="99"/>
    <w:semiHidden/>
    <w:unhideWhenUsed/>
    <w:rsid w:val="00043AB3"/>
    <w:pPr>
      <w:autoSpaceDE/>
      <w:autoSpaceDN/>
    </w:pPr>
    <w:rPr>
      <w:rFonts w:ascii="Courier New" w:hAnsi="Courier New" w:cs="Courier New"/>
      <w:sz w:val="24"/>
      <w:szCs w:val="24"/>
      <w:lang w:val="en-AU"/>
    </w:rPr>
  </w:style>
  <w:style w:type="character" w:customStyle="1" w:styleId="EndnoteTextChar">
    <w:name w:val="Endnote Text Char"/>
    <w:basedOn w:val="DefaultParagraphFont"/>
    <w:link w:val="EndnoteText"/>
    <w:uiPriority w:val="99"/>
    <w:semiHidden/>
    <w:rsid w:val="00043AB3"/>
    <w:rPr>
      <w:rFonts w:ascii="Courier New" w:eastAsia="Times New Roman" w:hAnsi="Courier New" w:cs="Courier New"/>
      <w:sz w:val="24"/>
      <w:szCs w:val="24"/>
      <w:lang w:val="en-AU"/>
    </w:rPr>
  </w:style>
  <w:style w:type="paragraph" w:styleId="Subtitle">
    <w:name w:val="Subtitle"/>
    <w:basedOn w:val="Normal"/>
    <w:link w:val="SubtitleChar"/>
    <w:uiPriority w:val="99"/>
    <w:qFormat/>
    <w:rsid w:val="00043AB3"/>
    <w:pPr>
      <w:widowControl/>
      <w:autoSpaceDE/>
      <w:autoSpaceDN/>
    </w:pPr>
    <w:rPr>
      <w:b/>
      <w:bCs/>
      <w:sz w:val="24"/>
      <w:szCs w:val="24"/>
    </w:rPr>
  </w:style>
  <w:style w:type="character" w:customStyle="1" w:styleId="SubtitleChar">
    <w:name w:val="Subtitle Char"/>
    <w:basedOn w:val="DefaultParagraphFont"/>
    <w:link w:val="Subtitle"/>
    <w:uiPriority w:val="99"/>
    <w:rsid w:val="00043AB3"/>
    <w:rPr>
      <w:rFonts w:ascii="Times New Roman" w:eastAsia="Times New Roman" w:hAnsi="Times New Roman" w:cs="Times New Roman"/>
      <w:b/>
      <w:bCs/>
      <w:sz w:val="24"/>
      <w:szCs w:val="24"/>
    </w:rPr>
  </w:style>
  <w:style w:type="paragraph" w:customStyle="1" w:styleId="q1">
    <w:name w:val="q1"/>
    <w:basedOn w:val="Normal"/>
    <w:autoRedefine/>
    <w:uiPriority w:val="99"/>
    <w:rsid w:val="00043AB3"/>
    <w:pPr>
      <w:widowControl/>
      <w:autoSpaceDE/>
      <w:autoSpaceDN/>
      <w:jc w:val="center"/>
    </w:pPr>
    <w:rPr>
      <w:b/>
      <w:bCs/>
      <w:sz w:val="32"/>
      <w:szCs w:val="32"/>
    </w:rPr>
  </w:style>
  <w:style w:type="paragraph" w:customStyle="1" w:styleId="a1">
    <w:name w:val="a1"/>
    <w:basedOn w:val="Normal"/>
    <w:autoRedefine/>
    <w:uiPriority w:val="99"/>
    <w:rsid w:val="00043AB3"/>
    <w:pPr>
      <w:widowControl/>
      <w:autoSpaceDE/>
      <w:autoSpaceDN/>
      <w:jc w:val="center"/>
    </w:pPr>
    <w:rPr>
      <w:b/>
      <w:bCs/>
      <w:sz w:val="36"/>
      <w:szCs w:val="36"/>
    </w:rPr>
  </w:style>
  <w:style w:type="paragraph" w:customStyle="1" w:styleId="a2">
    <w:name w:val="a2"/>
    <w:basedOn w:val="Normal"/>
    <w:autoRedefine/>
    <w:uiPriority w:val="99"/>
    <w:rsid w:val="00043AB3"/>
    <w:pPr>
      <w:widowControl/>
      <w:numPr>
        <w:numId w:val="124"/>
      </w:numPr>
      <w:autoSpaceDE/>
      <w:autoSpaceDN/>
      <w:jc w:val="both"/>
    </w:pPr>
    <w:rPr>
      <w:b/>
      <w:bCs/>
      <w:sz w:val="24"/>
      <w:szCs w:val="24"/>
    </w:rPr>
  </w:style>
  <w:style w:type="paragraph" w:customStyle="1" w:styleId="a3">
    <w:name w:val="a3"/>
    <w:basedOn w:val="Heading7"/>
    <w:autoRedefine/>
    <w:uiPriority w:val="99"/>
    <w:rsid w:val="00043AB3"/>
    <w:pPr>
      <w:jc w:val="center"/>
    </w:pPr>
    <w:rPr>
      <w:rFonts w:ascii="Times New Roman" w:hAnsi="Times New Roman"/>
      <w:bCs/>
      <w:sz w:val="32"/>
      <w:szCs w:val="32"/>
    </w:rPr>
  </w:style>
  <w:style w:type="paragraph" w:customStyle="1" w:styleId="xl64">
    <w:name w:val="xl64"/>
    <w:basedOn w:val="Normal"/>
    <w:rsid w:val="00043AB3"/>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65">
    <w:name w:val="xl65"/>
    <w:basedOn w:val="Normal"/>
    <w:rsid w:val="00043AB3"/>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40">
    <w:name w:val="xl140"/>
    <w:basedOn w:val="Normal"/>
    <w:rsid w:val="00043AB3"/>
    <w:pPr>
      <w:widowControl/>
      <w:pBdr>
        <w:top w:val="single" w:sz="8" w:space="0" w:color="auto"/>
      </w:pBdr>
      <w:autoSpaceDE/>
      <w:autoSpaceDN/>
      <w:spacing w:before="100" w:beforeAutospacing="1" w:after="100" w:afterAutospacing="1"/>
    </w:pPr>
    <w:rPr>
      <w:rFonts w:ascii="Arial" w:hAnsi="Arial" w:cs="Arial"/>
      <w:sz w:val="28"/>
      <w:szCs w:val="28"/>
    </w:rPr>
  </w:style>
  <w:style w:type="paragraph" w:customStyle="1" w:styleId="msonormal0">
    <w:name w:val="msonormal"/>
    <w:basedOn w:val="Normal"/>
    <w:rsid w:val="00043AB3"/>
    <w:pPr>
      <w:widowControl/>
      <w:autoSpaceDE/>
      <w:autoSpaceDN/>
      <w:spacing w:before="100" w:beforeAutospacing="1" w:after="100" w:afterAutospacing="1"/>
    </w:pPr>
    <w:rPr>
      <w:sz w:val="24"/>
      <w:szCs w:val="24"/>
    </w:rPr>
  </w:style>
  <w:style w:type="paragraph" w:customStyle="1" w:styleId="xl141">
    <w:name w:val="xl141"/>
    <w:basedOn w:val="Normal"/>
    <w:rsid w:val="00043AB3"/>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b/>
      <w:bCs/>
      <w:sz w:val="24"/>
      <w:szCs w:val="24"/>
    </w:rPr>
  </w:style>
  <w:style w:type="paragraph" w:customStyle="1" w:styleId="xl142">
    <w:name w:val="xl142"/>
    <w:basedOn w:val="Normal"/>
    <w:rsid w:val="00043AB3"/>
    <w:pPr>
      <w:widowControl/>
      <w:pBdr>
        <w:top w:val="single" w:sz="4" w:space="0" w:color="auto"/>
        <w:bottom w:val="single" w:sz="4" w:space="0" w:color="auto"/>
      </w:pBdr>
      <w:autoSpaceDE/>
      <w:autoSpaceDN/>
      <w:spacing w:before="100" w:beforeAutospacing="1" w:after="100" w:afterAutospacing="1"/>
      <w:textAlignment w:val="center"/>
    </w:pPr>
    <w:rPr>
      <w:rFonts w:ascii="Arial" w:hAnsi="Arial" w:cs="Arial"/>
      <w:b/>
      <w:bCs/>
      <w:sz w:val="24"/>
      <w:szCs w:val="24"/>
    </w:rPr>
  </w:style>
  <w:style w:type="paragraph" w:customStyle="1" w:styleId="xl143">
    <w:name w:val="xl143"/>
    <w:basedOn w:val="Normal"/>
    <w:rsid w:val="00043AB3"/>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24"/>
      <w:szCs w:val="24"/>
    </w:rPr>
  </w:style>
  <w:style w:type="paragraph" w:customStyle="1" w:styleId="xl144">
    <w:name w:val="xl144"/>
    <w:basedOn w:val="Normal"/>
    <w:rsid w:val="00043AB3"/>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b/>
      <w:bCs/>
      <w:sz w:val="32"/>
      <w:szCs w:val="32"/>
    </w:rPr>
  </w:style>
  <w:style w:type="paragraph" w:customStyle="1" w:styleId="xl145">
    <w:name w:val="xl145"/>
    <w:basedOn w:val="Normal"/>
    <w:rsid w:val="00043AB3"/>
    <w:pPr>
      <w:widowControl/>
      <w:pBdr>
        <w:top w:val="single" w:sz="8" w:space="0" w:color="auto"/>
        <w:bottom w:val="single" w:sz="8" w:space="0" w:color="auto"/>
      </w:pBdr>
      <w:autoSpaceDE/>
      <w:autoSpaceDN/>
      <w:spacing w:before="100" w:beforeAutospacing="1" w:after="100" w:afterAutospacing="1"/>
      <w:jc w:val="center"/>
      <w:textAlignment w:val="center"/>
    </w:pPr>
    <w:rPr>
      <w:rFonts w:ascii="Arial" w:hAnsi="Arial" w:cs="Arial"/>
      <w:sz w:val="32"/>
      <w:szCs w:val="32"/>
    </w:rPr>
  </w:style>
  <w:style w:type="paragraph" w:customStyle="1" w:styleId="xl146">
    <w:name w:val="xl146"/>
    <w:basedOn w:val="Normal"/>
    <w:rsid w:val="00043AB3"/>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Arial" w:hAnsi="Arial" w:cs="Arial"/>
      <w:sz w:val="32"/>
      <w:szCs w:val="32"/>
    </w:rPr>
  </w:style>
  <w:style w:type="paragraph" w:customStyle="1" w:styleId="xl147">
    <w:name w:val="xl147"/>
    <w:basedOn w:val="Normal"/>
    <w:rsid w:val="00043AB3"/>
    <w:pPr>
      <w:widowControl/>
      <w:pBdr>
        <w:top w:val="single" w:sz="4" w:space="0" w:color="auto"/>
        <w:lef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48">
    <w:name w:val="xl148"/>
    <w:basedOn w:val="Normal"/>
    <w:rsid w:val="00043AB3"/>
    <w:pPr>
      <w:widowControl/>
      <w:pBdr>
        <w:top w:val="single" w:sz="4" w:space="0" w:color="auto"/>
      </w:pBdr>
      <w:autoSpaceDE/>
      <w:autoSpaceDN/>
      <w:spacing w:before="100" w:beforeAutospacing="1" w:after="100" w:afterAutospacing="1"/>
      <w:textAlignment w:val="center"/>
    </w:pPr>
    <w:rPr>
      <w:rFonts w:ascii="Arial" w:hAnsi="Arial" w:cs="Arial"/>
      <w:b/>
      <w:bCs/>
      <w:sz w:val="24"/>
      <w:szCs w:val="24"/>
    </w:rPr>
  </w:style>
  <w:style w:type="paragraph" w:customStyle="1" w:styleId="xl149">
    <w:name w:val="xl149"/>
    <w:basedOn w:val="Normal"/>
    <w:rsid w:val="00043AB3"/>
    <w:pPr>
      <w:widowControl/>
      <w:pBdr>
        <w:top w:val="single" w:sz="4" w:space="0" w:color="auto"/>
        <w:right w:val="single" w:sz="4" w:space="0" w:color="auto"/>
      </w:pBdr>
      <w:autoSpaceDE/>
      <w:autoSpaceDN/>
      <w:spacing w:before="100" w:beforeAutospacing="1" w:after="100" w:afterAutospacing="1"/>
      <w:textAlignment w:val="center"/>
    </w:pPr>
    <w:rPr>
      <w:rFonts w:ascii="Arial" w:hAnsi="Arial" w:cs="Arial"/>
      <w:b/>
      <w:bCs/>
      <w:sz w:val="24"/>
      <w:szCs w:val="24"/>
    </w:rPr>
  </w:style>
  <w:style w:type="paragraph" w:customStyle="1" w:styleId="xl150">
    <w:name w:val="xl150"/>
    <w:basedOn w:val="Normal"/>
    <w:rsid w:val="00043AB3"/>
    <w:pPr>
      <w:widowControl/>
      <w:pBdr>
        <w:top w:val="single" w:sz="8" w:space="0" w:color="auto"/>
        <w:left w:val="single" w:sz="8" w:space="0" w:color="auto"/>
        <w:bottom w:val="single" w:sz="8" w:space="0" w:color="auto"/>
      </w:pBdr>
      <w:autoSpaceDE/>
      <w:autoSpaceDN/>
      <w:spacing w:before="100" w:beforeAutospacing="1" w:after="100" w:afterAutospacing="1"/>
      <w:jc w:val="center"/>
    </w:pPr>
    <w:rPr>
      <w:b/>
      <w:bCs/>
      <w:sz w:val="24"/>
      <w:szCs w:val="24"/>
      <w:u w:val="single"/>
    </w:rPr>
  </w:style>
  <w:style w:type="paragraph" w:customStyle="1" w:styleId="xl151">
    <w:name w:val="xl151"/>
    <w:basedOn w:val="Normal"/>
    <w:rsid w:val="00043AB3"/>
    <w:pPr>
      <w:widowControl/>
      <w:pBdr>
        <w:top w:val="single" w:sz="8" w:space="0" w:color="auto"/>
        <w:bottom w:val="single" w:sz="8" w:space="0" w:color="auto"/>
      </w:pBdr>
      <w:autoSpaceDE/>
      <w:autoSpaceDN/>
      <w:spacing w:before="100" w:beforeAutospacing="1" w:after="100" w:afterAutospacing="1"/>
      <w:jc w:val="center"/>
    </w:pPr>
    <w:rPr>
      <w:rFonts w:ascii="Arial" w:hAnsi="Arial" w:cs="Arial"/>
      <w:sz w:val="24"/>
      <w:szCs w:val="24"/>
    </w:rPr>
  </w:style>
  <w:style w:type="paragraph" w:customStyle="1" w:styleId="xl152">
    <w:name w:val="xl152"/>
    <w:basedOn w:val="Normal"/>
    <w:rsid w:val="00043AB3"/>
    <w:pPr>
      <w:widowControl/>
      <w:pBdr>
        <w:top w:val="single" w:sz="8" w:space="0" w:color="auto"/>
        <w:bottom w:val="single" w:sz="8" w:space="0" w:color="auto"/>
        <w:right w:val="single" w:sz="8" w:space="0" w:color="auto"/>
      </w:pBdr>
      <w:autoSpaceDE/>
      <w:autoSpaceDN/>
      <w:spacing w:before="100" w:beforeAutospacing="1" w:after="100" w:afterAutospacing="1"/>
      <w:jc w:val="center"/>
    </w:pPr>
    <w:rPr>
      <w:rFonts w:ascii="Arial" w:hAnsi="Arial" w:cs="Arial"/>
      <w:sz w:val="24"/>
      <w:szCs w:val="24"/>
    </w:rPr>
  </w:style>
  <w:style w:type="paragraph" w:customStyle="1" w:styleId="xl153">
    <w:name w:val="xl153"/>
    <w:basedOn w:val="Normal"/>
    <w:rsid w:val="00043AB3"/>
    <w:pPr>
      <w:widowControl/>
      <w:pBdr>
        <w:top w:val="single" w:sz="8" w:space="0" w:color="auto"/>
        <w:left w:val="single" w:sz="4" w:space="0" w:color="auto"/>
        <w:bottom w:val="single" w:sz="4" w:space="0" w:color="auto"/>
      </w:pBdr>
      <w:autoSpaceDE/>
      <w:autoSpaceDN/>
      <w:spacing w:before="100" w:beforeAutospacing="1" w:after="100" w:afterAutospacing="1"/>
      <w:jc w:val="center"/>
    </w:pPr>
    <w:rPr>
      <w:sz w:val="24"/>
      <w:szCs w:val="24"/>
    </w:rPr>
  </w:style>
  <w:style w:type="paragraph" w:customStyle="1" w:styleId="xl154">
    <w:name w:val="xl154"/>
    <w:basedOn w:val="Normal"/>
    <w:rsid w:val="00043AB3"/>
    <w:pPr>
      <w:widowControl/>
      <w:pBdr>
        <w:top w:val="single" w:sz="8" w:space="0" w:color="auto"/>
        <w:bottom w:val="single" w:sz="4" w:space="0" w:color="auto"/>
      </w:pBdr>
      <w:autoSpaceDE/>
      <w:autoSpaceDN/>
      <w:spacing w:before="100" w:beforeAutospacing="1" w:after="100" w:afterAutospacing="1"/>
      <w:jc w:val="center"/>
    </w:pPr>
    <w:rPr>
      <w:rFonts w:ascii="Arial" w:hAnsi="Arial" w:cs="Arial"/>
      <w:sz w:val="24"/>
      <w:szCs w:val="24"/>
    </w:rPr>
  </w:style>
  <w:style w:type="paragraph" w:customStyle="1" w:styleId="xl155">
    <w:name w:val="xl155"/>
    <w:basedOn w:val="Normal"/>
    <w:rsid w:val="00043AB3"/>
    <w:pPr>
      <w:widowControl/>
      <w:pBdr>
        <w:top w:val="single" w:sz="8"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4"/>
      <w:szCs w:val="24"/>
    </w:rPr>
  </w:style>
  <w:style w:type="paragraph" w:customStyle="1" w:styleId="xl156">
    <w:name w:val="xl156"/>
    <w:basedOn w:val="Normal"/>
    <w:rsid w:val="00043AB3"/>
    <w:pPr>
      <w:widowControl/>
      <w:pBdr>
        <w:bottom w:val="single" w:sz="8" w:space="0" w:color="auto"/>
      </w:pBdr>
      <w:autoSpaceDE/>
      <w:autoSpaceDN/>
      <w:spacing w:before="100" w:beforeAutospacing="1" w:after="100" w:afterAutospacing="1"/>
      <w:jc w:val="center"/>
      <w:textAlignment w:val="center"/>
    </w:pPr>
    <w:rPr>
      <w:b/>
      <w:bCs/>
      <w:sz w:val="28"/>
      <w:szCs w:val="28"/>
    </w:rPr>
  </w:style>
  <w:style w:type="paragraph" w:customStyle="1" w:styleId="xl157">
    <w:name w:val="xl157"/>
    <w:basedOn w:val="Normal"/>
    <w:rsid w:val="00043AB3"/>
    <w:pPr>
      <w:widowControl/>
      <w:pBdr>
        <w:bottom w:val="single" w:sz="8" w:space="0" w:color="auto"/>
      </w:pBdr>
      <w:autoSpaceDE/>
      <w:autoSpaceDN/>
      <w:spacing w:before="100" w:beforeAutospacing="1" w:after="100" w:afterAutospacing="1"/>
      <w:jc w:val="center"/>
      <w:textAlignment w:val="center"/>
    </w:pPr>
    <w:rPr>
      <w:rFonts w:ascii="Arial" w:hAnsi="Arial" w:cs="Arial"/>
      <w:b/>
      <w:bCs/>
      <w:sz w:val="28"/>
      <w:szCs w:val="28"/>
    </w:rPr>
  </w:style>
  <w:style w:type="paragraph" w:customStyle="1" w:styleId="font6">
    <w:name w:val="font6"/>
    <w:basedOn w:val="Normal"/>
    <w:rsid w:val="00043AB3"/>
    <w:pPr>
      <w:widowControl/>
      <w:autoSpaceDE/>
      <w:autoSpaceDN/>
      <w:spacing w:before="100" w:beforeAutospacing="1" w:after="100" w:afterAutospacing="1"/>
    </w:pPr>
    <w:rPr>
      <w:rFonts w:ascii="Tw Cen MT" w:hAnsi="Tw Cen MT"/>
      <w:color w:val="000000"/>
    </w:rPr>
  </w:style>
  <w:style w:type="character" w:customStyle="1" w:styleId="UnresolvedMention2">
    <w:name w:val="Unresolved Mention2"/>
    <w:basedOn w:val="DefaultParagraphFont"/>
    <w:uiPriority w:val="99"/>
    <w:semiHidden/>
    <w:unhideWhenUsed/>
    <w:rsid w:val="00043AB3"/>
    <w:rPr>
      <w:color w:val="605E5C"/>
      <w:shd w:val="clear" w:color="auto" w:fill="E1DFDD"/>
    </w:rPr>
  </w:style>
  <w:style w:type="table" w:customStyle="1" w:styleId="TableGrid0">
    <w:name w:val="TableGrid"/>
    <w:rsid w:val="00043AB3"/>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0">
    <w:name w:val="TableGrid1"/>
    <w:rsid w:val="00043AB3"/>
    <w:pPr>
      <w:spacing w:after="0" w:line="240" w:lineRule="auto"/>
    </w:pPr>
    <w:rPr>
      <w:rFonts w:eastAsiaTheme="minorEastAsia"/>
    </w:rPr>
    <w:tblPr>
      <w:tblCellMar>
        <w:top w:w="0" w:type="dxa"/>
        <w:left w:w="0" w:type="dxa"/>
        <w:bottom w:w="0" w:type="dxa"/>
        <w:right w:w="0" w:type="dxa"/>
      </w:tblCellMar>
    </w:tblPr>
  </w:style>
  <w:style w:type="table" w:customStyle="1" w:styleId="TableGrid20">
    <w:name w:val="TableGrid2"/>
    <w:rsid w:val="00043AB3"/>
    <w:pPr>
      <w:spacing w:after="0" w:line="240" w:lineRule="auto"/>
    </w:pPr>
    <w:rPr>
      <w:rFonts w:ascii="Calibri" w:eastAsia="Times New Roman" w:hAnsi="Calibri" w:cs="Times New Roman"/>
      <w14:ligatures w14:val="standardContextual"/>
    </w:rPr>
    <w:tblPr>
      <w:tblCellMar>
        <w:top w:w="0" w:type="dxa"/>
        <w:left w:w="0" w:type="dxa"/>
        <w:bottom w:w="0" w:type="dxa"/>
        <w:right w:w="0" w:type="dxa"/>
      </w:tblCellMar>
    </w:tblPr>
  </w:style>
  <w:style w:type="table" w:customStyle="1" w:styleId="TableGrid3">
    <w:name w:val="Table Grid3"/>
    <w:basedOn w:val="TableNormal"/>
    <w:next w:val="TableGrid"/>
    <w:uiPriority w:val="59"/>
    <w:rsid w:val="00043AB3"/>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63">
    <w:name w:val="xl63"/>
    <w:basedOn w:val="Normal"/>
    <w:rsid w:val="00043AB3"/>
    <w:pPr>
      <w:widowControl/>
      <w:autoSpaceDE/>
      <w:autoSpaceDN/>
      <w:spacing w:before="100" w:beforeAutospacing="1" w:after="100" w:afterAutospacing="1"/>
    </w:pPr>
    <w:rPr>
      <w:sz w:val="24"/>
      <w:szCs w:val="24"/>
    </w:rPr>
  </w:style>
  <w:style w:type="numbering" w:customStyle="1" w:styleId="NoList2">
    <w:name w:val="No List2"/>
    <w:next w:val="NoList"/>
    <w:uiPriority w:val="99"/>
    <w:semiHidden/>
    <w:unhideWhenUsed/>
    <w:rsid w:val="00043AB3"/>
  </w:style>
  <w:style w:type="table" w:customStyle="1" w:styleId="TableGrid4">
    <w:name w:val="Table Grid4"/>
    <w:basedOn w:val="TableNormal"/>
    <w:next w:val="TableGrid"/>
    <w:uiPriority w:val="59"/>
    <w:rsid w:val="00043AB3"/>
    <w:pPr>
      <w:spacing w:after="0" w:line="240" w:lineRule="auto"/>
    </w:pPr>
    <w:rPr>
      <w:rFonts w:ascii="Calibri" w:eastAsia="Times New Roman"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xplanatorynotes">
    <w:name w:val="explanatory_notes"/>
    <w:basedOn w:val="Normal"/>
    <w:rsid w:val="00043AB3"/>
    <w:pPr>
      <w:widowControl/>
      <w:suppressAutoHyphens/>
      <w:autoSpaceDE/>
      <w:autoSpaceDN/>
      <w:spacing w:after="240" w:line="360" w:lineRule="exact"/>
      <w:jc w:val="both"/>
    </w:pPr>
    <w:rPr>
      <w:rFonts w:ascii="Arial" w:hAnsi="Arial"/>
      <w:sz w:val="24"/>
      <w:szCs w:val="24"/>
    </w:rPr>
  </w:style>
  <w:style w:type="table" w:customStyle="1" w:styleId="TableGrid5">
    <w:name w:val="Table Grid5"/>
    <w:basedOn w:val="TableNormal"/>
    <w:next w:val="TableGrid"/>
    <w:rsid w:val="00043AB3"/>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043AB3"/>
    <w:pPr>
      <w:spacing w:after="200" w:line="276"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61">
    <w:name w:val="Style61"/>
    <w:rsid w:val="00043AB3"/>
    <w:pPr>
      <w:numPr>
        <w:numId w:val="140"/>
      </w:numPr>
    </w:pPr>
  </w:style>
  <w:style w:type="paragraph" w:customStyle="1" w:styleId="TendInstList">
    <w:name w:val="TendInstList"/>
    <w:basedOn w:val="Normal"/>
    <w:rsid w:val="00043AB3"/>
    <w:pPr>
      <w:widowControl/>
      <w:tabs>
        <w:tab w:val="num" w:pos="720"/>
      </w:tabs>
      <w:autoSpaceDE/>
      <w:autoSpaceDN/>
      <w:spacing w:line="300" w:lineRule="auto"/>
      <w:ind w:left="720" w:hanging="720"/>
    </w:pPr>
    <w:rPr>
      <w:szCs w:val="20"/>
    </w:rPr>
  </w:style>
  <w:style w:type="character" w:customStyle="1" w:styleId="UnresolvedMention3">
    <w:name w:val="Unresolved Mention3"/>
    <w:basedOn w:val="DefaultParagraphFont"/>
    <w:uiPriority w:val="99"/>
    <w:semiHidden/>
    <w:unhideWhenUsed/>
    <w:rsid w:val="00043AB3"/>
    <w:rPr>
      <w:color w:val="605E5C"/>
      <w:shd w:val="clear" w:color="auto" w:fill="E1DFDD"/>
    </w:rPr>
  </w:style>
  <w:style w:type="table" w:customStyle="1" w:styleId="TableGrid6">
    <w:name w:val="Table Grid6"/>
    <w:basedOn w:val="TableNormal"/>
    <w:next w:val="TableGrid"/>
    <w:uiPriority w:val="39"/>
    <w:rsid w:val="00043AB3"/>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043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43AB3"/>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40">
    <w:name w:val="TableGrid4"/>
    <w:rsid w:val="00043AB3"/>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font7">
    <w:name w:val="font7"/>
    <w:basedOn w:val="Normal"/>
    <w:rsid w:val="006310AE"/>
    <w:pPr>
      <w:widowControl/>
      <w:autoSpaceDE/>
      <w:autoSpaceDN/>
      <w:spacing w:before="100" w:beforeAutospacing="1" w:after="100" w:afterAutospacing="1"/>
    </w:pPr>
    <w:rPr>
      <w:rFonts w:ascii="Book Antiqua" w:hAnsi="Book Antiqua"/>
      <w:b/>
      <w:bCs/>
      <w:sz w:val="18"/>
      <w:szCs w:val="18"/>
      <w:u w:val="single"/>
    </w:rPr>
  </w:style>
  <w:style w:type="table" w:customStyle="1" w:styleId="TableGrid100">
    <w:name w:val="Table Grid10"/>
    <w:basedOn w:val="TableNormal"/>
    <w:next w:val="TableGrid"/>
    <w:uiPriority w:val="39"/>
    <w:rsid w:val="00BD55C1"/>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D55C1"/>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21502"/>
    <w:rPr>
      <w:color w:val="605E5C"/>
      <w:shd w:val="clear" w:color="auto" w:fill="E1DFDD"/>
    </w:rPr>
  </w:style>
  <w:style w:type="numbering" w:customStyle="1" w:styleId="NoList3">
    <w:name w:val="No List3"/>
    <w:next w:val="NoList"/>
    <w:uiPriority w:val="99"/>
    <w:semiHidden/>
    <w:unhideWhenUsed/>
    <w:rsid w:val="00521502"/>
  </w:style>
  <w:style w:type="numbering" w:customStyle="1" w:styleId="NoList12">
    <w:name w:val="No List12"/>
    <w:next w:val="NoList"/>
    <w:uiPriority w:val="99"/>
    <w:semiHidden/>
    <w:unhideWhenUsed/>
    <w:rsid w:val="00521502"/>
  </w:style>
  <w:style w:type="numbering" w:customStyle="1" w:styleId="NoList111">
    <w:name w:val="No List111"/>
    <w:next w:val="NoList"/>
    <w:uiPriority w:val="99"/>
    <w:semiHidden/>
    <w:unhideWhenUsed/>
    <w:rsid w:val="00521502"/>
  </w:style>
  <w:style w:type="table" w:customStyle="1" w:styleId="TableGrid111">
    <w:name w:val="Table Grid111"/>
    <w:basedOn w:val="TableNormal"/>
    <w:next w:val="TableGrid"/>
    <w:uiPriority w:val="39"/>
    <w:rsid w:val="00521502"/>
    <w:pPr>
      <w:spacing w:after="0" w:line="240" w:lineRule="auto"/>
    </w:pPr>
    <w:rPr>
      <w:rFonts w:ascii="Times New Roman" w:eastAsia="Times New Roman" w:hAnsi="Times New Roman" w:cs="Times New Roman"/>
      <w:sz w:val="20"/>
      <w:szCs w:val="20"/>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sid w:val="00521502"/>
    <w:pPr>
      <w:spacing w:after="0" w:line="240" w:lineRule="auto"/>
    </w:pPr>
    <w:rPr>
      <w:rFonts w:ascii="Calibri" w:eastAsia="Calibri" w:hAnsi="Calibri" w:cs="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21502"/>
    <w:pPr>
      <w:spacing w:after="0" w:line="240" w:lineRule="auto"/>
    </w:pPr>
    <w:rPr>
      <w:rFonts w:ascii="Calibri" w:eastAsia="Calibri" w:hAnsi="Calibri" w:cs="Times New Roman"/>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39"/>
    <w:rsid w:val="00521502"/>
    <w:pPr>
      <w:spacing w:after="0" w:line="240" w:lineRule="auto"/>
    </w:pPr>
    <w:rPr>
      <w:rFonts w:ascii="Calibri" w:eastAsia="Calibri" w:hAnsi="Calibri" w:cs="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21502"/>
    <w:pPr>
      <w:widowControl w:val="0"/>
      <w:autoSpaceDE w:val="0"/>
      <w:autoSpaceDN w:val="0"/>
      <w:spacing w:after="0" w:line="240" w:lineRule="auto"/>
    </w:pPr>
    <w:rPr>
      <w:rFonts w:ascii="Calibri" w:eastAsia="Calibri" w:hAnsi="Calibri" w:cs="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21502"/>
    <w:pPr>
      <w:spacing w:after="200" w:line="276" w:lineRule="auto"/>
    </w:pPr>
    <w:rPr>
      <w:rFonts w:ascii="Calibri" w:eastAsia="Calibri" w:hAnsi="Calibri" w:cs="Times New Roman"/>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rsid w:val="00521502"/>
  </w:style>
  <w:style w:type="numbering" w:customStyle="1" w:styleId="NoList11111">
    <w:name w:val="No List11111"/>
    <w:next w:val="NoList"/>
    <w:uiPriority w:val="99"/>
    <w:semiHidden/>
    <w:unhideWhenUsed/>
    <w:rsid w:val="00521502"/>
  </w:style>
  <w:style w:type="paragraph" w:customStyle="1" w:styleId="NoSpacing1">
    <w:name w:val="No Spacing1"/>
    <w:next w:val="NoSpacing"/>
    <w:uiPriority w:val="1"/>
    <w:qFormat/>
    <w:rsid w:val="00521502"/>
    <w:pPr>
      <w:spacing w:after="0" w:line="240" w:lineRule="auto"/>
    </w:pPr>
    <w:rPr>
      <w:rFonts w:ascii="Calibri" w:eastAsia="Times New Roman" w:hAnsi="Calibri" w:cs="Times New Roman"/>
      <w14:ligatures w14:val="standardContextual"/>
    </w:rPr>
  </w:style>
  <w:style w:type="table" w:customStyle="1" w:styleId="TableGrid31">
    <w:name w:val="TableGrid31"/>
    <w:rsid w:val="00521502"/>
    <w:pPr>
      <w:spacing w:after="0" w:line="240" w:lineRule="auto"/>
    </w:pPr>
    <w:rPr>
      <w:rFonts w:ascii="Calibri" w:eastAsia="Times New Roman" w:hAnsi="Calibri" w:cs="Times New Roman"/>
      <w14:ligatures w14:val="standardContextual"/>
    </w:rPr>
    <w:tblPr>
      <w:tblCellMar>
        <w:top w:w="0" w:type="dxa"/>
        <w:left w:w="0" w:type="dxa"/>
        <w:bottom w:w="0" w:type="dxa"/>
        <w:right w:w="0" w:type="dxa"/>
      </w:tblCellMar>
    </w:tblPr>
  </w:style>
  <w:style w:type="table" w:customStyle="1" w:styleId="TableGrid110">
    <w:name w:val="TableGrid11"/>
    <w:rsid w:val="00521502"/>
    <w:pPr>
      <w:spacing w:after="0" w:line="240" w:lineRule="auto"/>
    </w:pPr>
    <w:rPr>
      <w:rFonts w:ascii="Calibri" w:eastAsia="Times New Roman" w:hAnsi="Calibri" w:cs="Times New Roman"/>
      <w14:ligatures w14:val="standardContextual"/>
    </w:rPr>
    <w:tblPr>
      <w:tblCellMar>
        <w:top w:w="0" w:type="dxa"/>
        <w:left w:w="0" w:type="dxa"/>
        <w:bottom w:w="0" w:type="dxa"/>
        <w:right w:w="0" w:type="dxa"/>
      </w:tblCellMar>
    </w:tblPr>
  </w:style>
  <w:style w:type="table" w:customStyle="1" w:styleId="TableGrid310">
    <w:name w:val="Table Grid31"/>
    <w:basedOn w:val="TableNormal"/>
    <w:next w:val="TableGrid"/>
    <w:uiPriority w:val="59"/>
    <w:rsid w:val="00521502"/>
    <w:pPr>
      <w:spacing w:after="0" w:line="240" w:lineRule="auto"/>
    </w:pPr>
    <w:rPr>
      <w:rFonts w:ascii="Calibri" w:eastAsia="Times New Roman" w:hAnsi="Calibri" w:cs="Times New Roman"/>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521502"/>
  </w:style>
  <w:style w:type="table" w:customStyle="1" w:styleId="TableGrid41">
    <w:name w:val="Table Grid41"/>
    <w:basedOn w:val="TableNormal"/>
    <w:next w:val="TableGrid"/>
    <w:uiPriority w:val="59"/>
    <w:rsid w:val="00521502"/>
    <w:pPr>
      <w:spacing w:after="0" w:line="240" w:lineRule="auto"/>
    </w:pPr>
    <w:rPr>
      <w:rFonts w:ascii="Calibri" w:eastAsia="Times New Roman" w:hAnsi="Calibri" w:cs="Times New Roman"/>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 Grid51"/>
    <w:basedOn w:val="TableNormal"/>
    <w:next w:val="TableGrid"/>
    <w:rsid w:val="00521502"/>
    <w:pPr>
      <w:widowControl w:val="0"/>
      <w:autoSpaceDE w:val="0"/>
      <w:autoSpaceDN w:val="0"/>
      <w:spacing w:after="0" w:line="240" w:lineRule="auto"/>
    </w:pPr>
    <w:rPr>
      <w:rFonts w:ascii="Calibri" w:eastAsia="Calibri" w:hAnsi="Calibri" w:cs="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rsid w:val="00521502"/>
    <w:pPr>
      <w:spacing w:after="200" w:line="276" w:lineRule="auto"/>
    </w:pPr>
    <w:rPr>
      <w:rFonts w:ascii="Calibri" w:eastAsia="Calibri" w:hAnsi="Calibri" w:cs="Times New Roman"/>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611">
    <w:name w:val="Style611"/>
    <w:rsid w:val="00521502"/>
  </w:style>
  <w:style w:type="table" w:customStyle="1" w:styleId="TableGrid61">
    <w:name w:val="Table Grid61"/>
    <w:basedOn w:val="TableNormal"/>
    <w:next w:val="TableGrid"/>
    <w:uiPriority w:val="39"/>
    <w:rsid w:val="00521502"/>
    <w:pPr>
      <w:widowControl w:val="0"/>
      <w:autoSpaceDE w:val="0"/>
      <w:autoSpaceDN w:val="0"/>
      <w:spacing w:after="0" w:line="240" w:lineRule="auto"/>
    </w:pPr>
    <w:rPr>
      <w:rFonts w:ascii="Calibri" w:eastAsia="Calibri" w:hAnsi="Calibri" w:cs="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521502"/>
    <w:pPr>
      <w:spacing w:after="0" w:line="240" w:lineRule="auto"/>
    </w:pPr>
    <w:rPr>
      <w:rFonts w:ascii="Calibri" w:eastAsia="Calibri" w:hAnsi="Calibri" w:cs="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21502"/>
  </w:style>
  <w:style w:type="table" w:customStyle="1" w:styleId="TableGrid8">
    <w:name w:val="Table Grid8"/>
    <w:basedOn w:val="TableNormal"/>
    <w:next w:val="TableGrid"/>
    <w:uiPriority w:val="39"/>
    <w:rsid w:val="005215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21502"/>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21502"/>
  </w:style>
  <w:style w:type="paragraph" w:customStyle="1" w:styleId="Heading51">
    <w:name w:val="Heading 51"/>
    <w:basedOn w:val="Normal"/>
    <w:next w:val="Normal"/>
    <w:unhideWhenUsed/>
    <w:qFormat/>
    <w:rsid w:val="00521502"/>
    <w:pPr>
      <w:keepNext/>
      <w:keepLines/>
      <w:spacing w:before="40"/>
      <w:outlineLvl w:val="4"/>
    </w:pPr>
    <w:rPr>
      <w:rFonts w:ascii="Cambria" w:hAnsi="Cambria"/>
      <w:color w:val="365F91"/>
    </w:rPr>
  </w:style>
  <w:style w:type="numbering" w:customStyle="1" w:styleId="NoList13">
    <w:name w:val="No List13"/>
    <w:next w:val="NoList"/>
    <w:uiPriority w:val="99"/>
    <w:semiHidden/>
    <w:unhideWhenUsed/>
    <w:rsid w:val="00521502"/>
  </w:style>
  <w:style w:type="numbering" w:customStyle="1" w:styleId="NoList112">
    <w:name w:val="No List112"/>
    <w:next w:val="NoList"/>
    <w:semiHidden/>
    <w:rsid w:val="00521502"/>
  </w:style>
  <w:style w:type="numbering" w:customStyle="1" w:styleId="NoList1112">
    <w:name w:val="No List1112"/>
    <w:next w:val="NoList"/>
    <w:uiPriority w:val="99"/>
    <w:semiHidden/>
    <w:unhideWhenUsed/>
    <w:rsid w:val="00521502"/>
  </w:style>
  <w:style w:type="character" w:customStyle="1" w:styleId="Heading5Char1">
    <w:name w:val="Heading 5 Char1"/>
    <w:basedOn w:val="DefaultParagraphFont"/>
    <w:uiPriority w:val="9"/>
    <w:semiHidden/>
    <w:rsid w:val="00521502"/>
    <w:rPr>
      <w:rFonts w:ascii="Calibri Light" w:eastAsia="Times New Roman" w:hAnsi="Calibri Light" w:cs="Times New Roman"/>
      <w:color w:val="2F5496"/>
    </w:rPr>
  </w:style>
  <w:style w:type="paragraph" w:customStyle="1" w:styleId="xl158">
    <w:name w:val="xl158"/>
    <w:basedOn w:val="Normal"/>
    <w:rsid w:val="001548E4"/>
    <w:pPr>
      <w:widowControl/>
      <w:pBdr>
        <w:top w:val="single" w:sz="8" w:space="0" w:color="auto"/>
      </w:pBdr>
      <w:autoSpaceDE/>
      <w:autoSpaceDN/>
      <w:spacing w:before="100" w:beforeAutospacing="1" w:after="100" w:afterAutospacing="1"/>
      <w:jc w:val="center"/>
    </w:pPr>
    <w:rPr>
      <w:rFonts w:ascii="Book Antiqua" w:hAnsi="Book Antiqua"/>
      <w:b/>
      <w:bCs/>
      <w:sz w:val="20"/>
      <w:szCs w:val="20"/>
      <w:lang w:val="en-KE" w:eastAsia="en-KE"/>
    </w:rPr>
  </w:style>
  <w:style w:type="paragraph" w:customStyle="1" w:styleId="xl159">
    <w:name w:val="xl159"/>
    <w:basedOn w:val="Normal"/>
    <w:rsid w:val="001548E4"/>
    <w:pPr>
      <w:widowControl/>
      <w:pBdr>
        <w:top w:val="single" w:sz="8" w:space="0" w:color="auto"/>
      </w:pBdr>
      <w:autoSpaceDE/>
      <w:autoSpaceDN/>
      <w:spacing w:before="100" w:beforeAutospacing="1" w:after="100" w:afterAutospacing="1"/>
      <w:jc w:val="center"/>
    </w:pPr>
    <w:rPr>
      <w:rFonts w:ascii="Book Antiqua" w:hAnsi="Book Antiqua"/>
      <w:b/>
      <w:bCs/>
      <w:sz w:val="20"/>
      <w:szCs w:val="20"/>
      <w:lang w:val="en-KE" w:eastAsia="en-KE"/>
    </w:rPr>
  </w:style>
  <w:style w:type="paragraph" w:customStyle="1" w:styleId="xl160">
    <w:name w:val="xl160"/>
    <w:basedOn w:val="Normal"/>
    <w:rsid w:val="001548E4"/>
    <w:pPr>
      <w:widowControl/>
      <w:pBdr>
        <w:top w:val="single" w:sz="8" w:space="0" w:color="auto"/>
      </w:pBdr>
      <w:autoSpaceDE/>
      <w:autoSpaceDN/>
      <w:spacing w:before="100" w:beforeAutospacing="1" w:after="100" w:afterAutospacing="1"/>
      <w:jc w:val="center"/>
      <w:textAlignment w:val="center"/>
    </w:pPr>
    <w:rPr>
      <w:rFonts w:ascii="Book Antiqua" w:hAnsi="Book Antiqua"/>
      <w:b/>
      <w:bCs/>
      <w:sz w:val="20"/>
      <w:szCs w:val="20"/>
      <w:lang w:val="en-KE" w:eastAsia="en-KE"/>
    </w:rPr>
  </w:style>
  <w:style w:type="paragraph" w:customStyle="1" w:styleId="xl161">
    <w:name w:val="xl161"/>
    <w:basedOn w:val="Normal"/>
    <w:rsid w:val="001548E4"/>
    <w:pPr>
      <w:widowControl/>
      <w:pBdr>
        <w:top w:val="single" w:sz="8" w:space="0" w:color="auto"/>
        <w:right w:val="single" w:sz="8" w:space="0" w:color="auto"/>
      </w:pBdr>
      <w:autoSpaceDE/>
      <w:autoSpaceDN/>
      <w:spacing w:before="100" w:beforeAutospacing="1" w:after="100" w:afterAutospacing="1"/>
      <w:jc w:val="center"/>
    </w:pPr>
    <w:rPr>
      <w:rFonts w:ascii="Book Antiqua" w:hAnsi="Book Antiqua"/>
      <w:b/>
      <w:bCs/>
      <w:sz w:val="20"/>
      <w:szCs w:val="20"/>
      <w:lang w:val="en-KE" w:eastAsia="en-KE"/>
    </w:rPr>
  </w:style>
  <w:style w:type="paragraph" w:customStyle="1" w:styleId="xl162">
    <w:name w:val="xl162"/>
    <w:basedOn w:val="Normal"/>
    <w:rsid w:val="001548E4"/>
    <w:pPr>
      <w:widowControl/>
      <w:pBdr>
        <w:top w:val="single" w:sz="8" w:space="0" w:color="auto"/>
        <w:bottom w:val="single" w:sz="8" w:space="0" w:color="auto"/>
      </w:pBdr>
      <w:autoSpaceDE/>
      <w:autoSpaceDN/>
      <w:spacing w:before="100" w:beforeAutospacing="1" w:after="100" w:afterAutospacing="1"/>
      <w:jc w:val="center"/>
      <w:textAlignment w:val="center"/>
    </w:pPr>
    <w:rPr>
      <w:rFonts w:ascii="Book Antiqua" w:hAnsi="Book Antiqua"/>
      <w:b/>
      <w:bCs/>
      <w:sz w:val="20"/>
      <w:szCs w:val="20"/>
      <w:lang w:val="en-KE" w:eastAsia="en-KE"/>
    </w:rPr>
  </w:style>
  <w:style w:type="paragraph" w:customStyle="1" w:styleId="xl163">
    <w:name w:val="xl163"/>
    <w:basedOn w:val="Normal"/>
    <w:rsid w:val="001548E4"/>
    <w:pPr>
      <w:widowControl/>
      <w:pBdr>
        <w:right w:val="single" w:sz="8" w:space="0" w:color="auto"/>
      </w:pBdr>
      <w:autoSpaceDE/>
      <w:autoSpaceDN/>
      <w:spacing w:before="100" w:beforeAutospacing="1" w:after="100" w:afterAutospacing="1"/>
      <w:textAlignment w:val="center"/>
    </w:pPr>
    <w:rPr>
      <w:rFonts w:ascii="Book Antiqua" w:hAnsi="Book Antiqua"/>
      <w:sz w:val="20"/>
      <w:szCs w:val="20"/>
      <w:lang w:val="en-KE" w:eastAsia="en-KE"/>
    </w:rPr>
  </w:style>
  <w:style w:type="paragraph" w:customStyle="1" w:styleId="xl164">
    <w:name w:val="xl164"/>
    <w:basedOn w:val="Normal"/>
    <w:rsid w:val="001548E4"/>
    <w:pPr>
      <w:widowControl/>
      <w:pBdr>
        <w:top w:val="single" w:sz="8" w:space="0" w:color="auto"/>
        <w:left w:val="single" w:sz="8" w:space="0" w:color="auto"/>
      </w:pBdr>
      <w:autoSpaceDE/>
      <w:autoSpaceDN/>
      <w:spacing w:before="100" w:beforeAutospacing="1" w:after="100" w:afterAutospacing="1"/>
      <w:textAlignment w:val="center"/>
    </w:pPr>
    <w:rPr>
      <w:rFonts w:ascii="Book Antiqua" w:hAnsi="Book Antiqua"/>
      <w:sz w:val="20"/>
      <w:szCs w:val="20"/>
      <w:lang w:val="en-KE" w:eastAsia="en-KE"/>
    </w:rPr>
  </w:style>
  <w:style w:type="paragraph" w:customStyle="1" w:styleId="xl165">
    <w:name w:val="xl165"/>
    <w:basedOn w:val="Normal"/>
    <w:rsid w:val="001548E4"/>
    <w:pPr>
      <w:widowControl/>
      <w:pBdr>
        <w:top w:val="single" w:sz="8" w:space="0" w:color="auto"/>
      </w:pBdr>
      <w:autoSpaceDE/>
      <w:autoSpaceDN/>
      <w:spacing w:before="100" w:beforeAutospacing="1" w:after="100" w:afterAutospacing="1"/>
      <w:textAlignment w:val="center"/>
    </w:pPr>
    <w:rPr>
      <w:rFonts w:ascii="Book Antiqua" w:hAnsi="Book Antiqua"/>
      <w:sz w:val="20"/>
      <w:szCs w:val="20"/>
      <w:lang w:val="en-KE" w:eastAsia="en-KE"/>
    </w:rPr>
  </w:style>
  <w:style w:type="paragraph" w:customStyle="1" w:styleId="xl166">
    <w:name w:val="xl166"/>
    <w:basedOn w:val="Normal"/>
    <w:rsid w:val="001548E4"/>
    <w:pPr>
      <w:widowControl/>
      <w:pBdr>
        <w:top w:val="single" w:sz="8" w:space="0" w:color="auto"/>
        <w:right w:val="single" w:sz="8" w:space="0" w:color="auto"/>
      </w:pBdr>
      <w:autoSpaceDE/>
      <w:autoSpaceDN/>
      <w:spacing w:before="100" w:beforeAutospacing="1" w:after="100" w:afterAutospacing="1"/>
      <w:textAlignment w:val="center"/>
    </w:pPr>
    <w:rPr>
      <w:rFonts w:ascii="Book Antiqua" w:hAnsi="Book Antiqua"/>
      <w:sz w:val="20"/>
      <w:szCs w:val="20"/>
      <w:lang w:val="en-KE" w:eastAsia="en-KE"/>
    </w:rPr>
  </w:style>
  <w:style w:type="paragraph" w:customStyle="1" w:styleId="xl167">
    <w:name w:val="xl167"/>
    <w:basedOn w:val="Normal"/>
    <w:rsid w:val="00CF6AFA"/>
    <w:pPr>
      <w:widowControl/>
      <w:pBdr>
        <w:top w:val="single" w:sz="8" w:space="0" w:color="auto"/>
      </w:pBdr>
      <w:autoSpaceDE/>
      <w:autoSpaceDN/>
      <w:spacing w:before="100" w:beforeAutospacing="1" w:after="100" w:afterAutospacing="1"/>
      <w:jc w:val="center"/>
      <w:textAlignment w:val="center"/>
    </w:pPr>
    <w:rPr>
      <w:rFonts w:ascii="Book Antiqua" w:hAnsi="Book Antiqua"/>
      <w:b/>
      <w:bCs/>
      <w:sz w:val="20"/>
      <w:szCs w:val="20"/>
      <w:lang w:val="en-KE" w:eastAsia="en-KE"/>
    </w:rPr>
  </w:style>
  <w:style w:type="paragraph" w:customStyle="1" w:styleId="xl168">
    <w:name w:val="xl168"/>
    <w:basedOn w:val="Normal"/>
    <w:rsid w:val="00CF6AFA"/>
    <w:pPr>
      <w:widowControl/>
      <w:pBdr>
        <w:top w:val="single" w:sz="8" w:space="0" w:color="auto"/>
        <w:right w:val="single" w:sz="8" w:space="0" w:color="auto"/>
      </w:pBdr>
      <w:autoSpaceDE/>
      <w:autoSpaceDN/>
      <w:spacing w:before="100" w:beforeAutospacing="1" w:after="100" w:afterAutospacing="1"/>
      <w:jc w:val="center"/>
    </w:pPr>
    <w:rPr>
      <w:rFonts w:ascii="Book Antiqua" w:hAnsi="Book Antiqua"/>
      <w:b/>
      <w:bCs/>
      <w:sz w:val="20"/>
      <w:szCs w:val="20"/>
      <w:lang w:val="en-KE" w:eastAsia="en-KE"/>
    </w:rPr>
  </w:style>
  <w:style w:type="paragraph" w:customStyle="1" w:styleId="xl169">
    <w:name w:val="xl169"/>
    <w:basedOn w:val="Normal"/>
    <w:rsid w:val="00CF6AFA"/>
    <w:pPr>
      <w:widowControl/>
      <w:pBdr>
        <w:top w:val="single" w:sz="8" w:space="0" w:color="auto"/>
        <w:bottom w:val="single" w:sz="8" w:space="0" w:color="auto"/>
      </w:pBdr>
      <w:autoSpaceDE/>
      <w:autoSpaceDN/>
      <w:spacing w:before="100" w:beforeAutospacing="1" w:after="100" w:afterAutospacing="1"/>
      <w:jc w:val="center"/>
      <w:textAlignment w:val="center"/>
    </w:pPr>
    <w:rPr>
      <w:rFonts w:ascii="Book Antiqua" w:hAnsi="Book Antiqua"/>
      <w:b/>
      <w:bCs/>
      <w:sz w:val="20"/>
      <w:szCs w:val="20"/>
      <w:lang w:val="en-KE" w:eastAsia="en-KE"/>
    </w:rPr>
  </w:style>
  <w:style w:type="paragraph" w:customStyle="1" w:styleId="xl170">
    <w:name w:val="xl170"/>
    <w:basedOn w:val="Normal"/>
    <w:rsid w:val="00CF6AFA"/>
    <w:pPr>
      <w:widowControl/>
      <w:pBdr>
        <w:right w:val="single" w:sz="8" w:space="0" w:color="auto"/>
      </w:pBdr>
      <w:autoSpaceDE/>
      <w:autoSpaceDN/>
      <w:spacing w:before="100" w:beforeAutospacing="1" w:after="100" w:afterAutospacing="1"/>
      <w:textAlignment w:val="center"/>
    </w:pPr>
    <w:rPr>
      <w:rFonts w:ascii="Book Antiqua" w:hAnsi="Book Antiqua"/>
      <w:sz w:val="20"/>
      <w:szCs w:val="20"/>
      <w:lang w:val="en-KE" w:eastAsia="en-KE"/>
    </w:rPr>
  </w:style>
  <w:style w:type="paragraph" w:customStyle="1" w:styleId="xl171">
    <w:name w:val="xl171"/>
    <w:basedOn w:val="Normal"/>
    <w:rsid w:val="00CF6AFA"/>
    <w:pPr>
      <w:widowControl/>
      <w:pBdr>
        <w:top w:val="single" w:sz="8" w:space="0" w:color="auto"/>
        <w:left w:val="single" w:sz="8" w:space="0" w:color="auto"/>
      </w:pBdr>
      <w:autoSpaceDE/>
      <w:autoSpaceDN/>
      <w:spacing w:before="100" w:beforeAutospacing="1" w:after="100" w:afterAutospacing="1"/>
      <w:textAlignment w:val="center"/>
    </w:pPr>
    <w:rPr>
      <w:rFonts w:ascii="Book Antiqua" w:hAnsi="Book Antiqua"/>
      <w:sz w:val="20"/>
      <w:szCs w:val="20"/>
      <w:lang w:val="en-KE" w:eastAsia="en-KE"/>
    </w:rPr>
  </w:style>
  <w:style w:type="paragraph" w:customStyle="1" w:styleId="xl172">
    <w:name w:val="xl172"/>
    <w:basedOn w:val="Normal"/>
    <w:rsid w:val="00CF6AFA"/>
    <w:pPr>
      <w:widowControl/>
      <w:pBdr>
        <w:top w:val="single" w:sz="8" w:space="0" w:color="auto"/>
      </w:pBdr>
      <w:autoSpaceDE/>
      <w:autoSpaceDN/>
      <w:spacing w:before="100" w:beforeAutospacing="1" w:after="100" w:afterAutospacing="1"/>
      <w:textAlignment w:val="center"/>
    </w:pPr>
    <w:rPr>
      <w:rFonts w:ascii="Book Antiqua" w:hAnsi="Book Antiqua"/>
      <w:sz w:val="20"/>
      <w:szCs w:val="20"/>
      <w:lang w:val="en-KE" w:eastAsia="en-KE"/>
    </w:rPr>
  </w:style>
  <w:style w:type="paragraph" w:customStyle="1" w:styleId="xl173">
    <w:name w:val="xl173"/>
    <w:basedOn w:val="Normal"/>
    <w:rsid w:val="00CF6AFA"/>
    <w:pPr>
      <w:widowControl/>
      <w:pBdr>
        <w:top w:val="single" w:sz="8" w:space="0" w:color="auto"/>
        <w:right w:val="single" w:sz="8" w:space="0" w:color="auto"/>
      </w:pBdr>
      <w:autoSpaceDE/>
      <w:autoSpaceDN/>
      <w:spacing w:before="100" w:beforeAutospacing="1" w:after="100" w:afterAutospacing="1"/>
      <w:textAlignment w:val="center"/>
    </w:pPr>
    <w:rPr>
      <w:rFonts w:ascii="Book Antiqua" w:hAnsi="Book Antiqua"/>
      <w:sz w:val="20"/>
      <w:szCs w:val="20"/>
      <w:lang w:val="en-KE" w:eastAsia="en-K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646827">
      <w:bodyDiv w:val="1"/>
      <w:marLeft w:val="0"/>
      <w:marRight w:val="0"/>
      <w:marTop w:val="0"/>
      <w:marBottom w:val="0"/>
      <w:divBdr>
        <w:top w:val="none" w:sz="0" w:space="0" w:color="auto"/>
        <w:left w:val="none" w:sz="0" w:space="0" w:color="auto"/>
        <w:bottom w:val="none" w:sz="0" w:space="0" w:color="auto"/>
        <w:right w:val="none" w:sz="0" w:space="0" w:color="auto"/>
      </w:divBdr>
    </w:div>
    <w:div w:id="155157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5.xml"/><Relationship Id="rId26" Type="http://schemas.openxmlformats.org/officeDocument/2006/relationships/hyperlink" Target="mailto:supplies@siaya.go.ke" TargetMode="External"/><Relationship Id="rId39" Type="http://schemas.openxmlformats.org/officeDocument/2006/relationships/header" Target="header10.xml"/><Relationship Id="rId21" Type="http://schemas.openxmlformats.org/officeDocument/2006/relationships/hyperlink" Target="http://www.cak.go.ke/" TargetMode="External"/><Relationship Id="rId34" Type="http://schemas.openxmlformats.org/officeDocument/2006/relationships/footer" Target="footer9.xml"/><Relationship Id="rId42" Type="http://schemas.openxmlformats.org/officeDocument/2006/relationships/header" Target="header12.xml"/><Relationship Id="rId47" Type="http://schemas.openxmlformats.org/officeDocument/2006/relationships/footer" Target="footer15.xml"/><Relationship Id="rId50" Type="http://schemas.openxmlformats.org/officeDocument/2006/relationships/footer" Target="footer1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procurement@siaya.go.ke" TargetMode="External"/><Relationship Id="rId29" Type="http://schemas.openxmlformats.org/officeDocument/2006/relationships/header" Target="header4.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7.xml"/><Relationship Id="rId37" Type="http://schemas.openxmlformats.org/officeDocument/2006/relationships/header" Target="header9.xml"/><Relationship Id="rId40" Type="http://schemas.openxmlformats.org/officeDocument/2006/relationships/footer" Target="footer12.xml"/><Relationship Id="rId45" Type="http://schemas.openxmlformats.org/officeDocument/2006/relationships/hyperlink" Target="mailto:info@ppra.go.ke"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19" Type="http://schemas.openxmlformats.org/officeDocument/2006/relationships/hyperlink" Target="http://www.ppra.go.ke/" TargetMode="External"/><Relationship Id="rId31" Type="http://schemas.openxmlformats.org/officeDocument/2006/relationships/header" Target="header6.xml"/><Relationship Id="rId44" Type="http://schemas.openxmlformats.org/officeDocument/2006/relationships/footer" Target="footer14.xml"/><Relationship Id="rId52"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siaya.go.ke" TargetMode="External"/><Relationship Id="rId22" Type="http://schemas.openxmlformats.org/officeDocument/2006/relationships/header" Target="header2.xml"/><Relationship Id="rId27" Type="http://schemas.openxmlformats.org/officeDocument/2006/relationships/hyperlink" Target="mailto:info@ppra.go.ke" TargetMode="External"/><Relationship Id="rId30" Type="http://schemas.openxmlformats.org/officeDocument/2006/relationships/header" Target="header5.xml"/><Relationship Id="rId35" Type="http://schemas.openxmlformats.org/officeDocument/2006/relationships/header" Target="header8.xml"/><Relationship Id="rId43" Type="http://schemas.openxmlformats.org/officeDocument/2006/relationships/footer" Target="footer13.xml"/><Relationship Id="rId48" Type="http://schemas.openxmlformats.org/officeDocument/2006/relationships/footer" Target="footer16.xml"/><Relationship Id="rId8" Type="http://schemas.openxmlformats.org/officeDocument/2006/relationships/footer" Target="footer1.xml"/><Relationship Id="rId51" Type="http://schemas.openxmlformats.org/officeDocument/2006/relationships/header" Target="header13.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eader" Target="header1.xml"/><Relationship Id="rId25" Type="http://schemas.openxmlformats.org/officeDocument/2006/relationships/footer" Target="footer7.xml"/><Relationship Id="rId33" Type="http://schemas.openxmlformats.org/officeDocument/2006/relationships/footer" Target="footer8.xml"/><Relationship Id="rId38" Type="http://schemas.openxmlformats.org/officeDocument/2006/relationships/footer" Target="footer11.xml"/><Relationship Id="rId46" Type="http://schemas.openxmlformats.org/officeDocument/2006/relationships/hyperlink" Target="mailto:complaints@ppra.go.ke" TargetMode="External"/><Relationship Id="rId20" Type="http://schemas.openxmlformats.org/officeDocument/2006/relationships/hyperlink" Target="http://www.nca.go.ke/" TargetMode="External"/><Relationship Id="rId41" Type="http://schemas.openxmlformats.org/officeDocument/2006/relationships/header" Target="header11.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tenders.go.ke" TargetMode="External"/><Relationship Id="rId23" Type="http://schemas.openxmlformats.org/officeDocument/2006/relationships/header" Target="header3.xml"/><Relationship Id="rId28" Type="http://schemas.openxmlformats.org/officeDocument/2006/relationships/hyperlink" Target="mailto:complaints@ppra.go.ke" TargetMode="External"/><Relationship Id="rId36" Type="http://schemas.openxmlformats.org/officeDocument/2006/relationships/footer" Target="footer10.xml"/><Relationship Id="rId49" Type="http://schemas.openxmlformats.org/officeDocument/2006/relationships/footer" Target="foot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D025E-FB7F-4957-8973-AD30ED019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95</Pages>
  <Words>41389</Words>
  <Characters>235919</Characters>
  <Application>Microsoft Office Word</Application>
  <DocSecurity>0</DocSecurity>
  <Lines>1965</Lines>
  <Paragraphs>553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County Procurement</dc:creator>
  <cp:keywords/>
  <dc:description/>
  <cp:lastModifiedBy>User</cp:lastModifiedBy>
  <cp:revision>9</cp:revision>
  <dcterms:created xsi:type="dcterms:W3CDTF">2026-06-14T05:53:00Z</dcterms:created>
  <dcterms:modified xsi:type="dcterms:W3CDTF">2026-06-15T09:06:00Z</dcterms:modified>
</cp:coreProperties>
</file>